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E78" w:rsidRDefault="007E273F">
      <w:pPr>
        <w:pStyle w:val="Heading13rdNR"/>
        <w:rPr>
          <w:rFonts w:ascii="Tahoma" w:hAnsi="Tahoma" w:cs="Tahoma"/>
          <w:shadow w:val="0"/>
        </w:rPr>
      </w:pPr>
      <w:r>
        <w:rPr>
          <w:rFonts w:ascii="Tahoma" w:hAnsi="Tahoma" w:cs="Tahoma"/>
          <w:shadow w:val="0"/>
        </w:rPr>
        <w:t xml:space="preserve">                                                                                                                                                                                                                                                                                                                                                                                                                              </w:t>
      </w:r>
    </w:p>
    <w:p w:rsidR="00251E78" w:rsidRDefault="00251E78">
      <w:pPr>
        <w:jc w:val="center"/>
        <w:rPr>
          <w:rFonts w:cs="Tahoma"/>
          <w:b/>
          <w:bCs/>
          <w:sz w:val="28"/>
          <w:lang w:val="en-US"/>
        </w:rPr>
      </w:pPr>
    </w:p>
    <w:p w:rsidR="00251E78" w:rsidRDefault="00251E78">
      <w:pPr>
        <w:jc w:val="center"/>
        <w:rPr>
          <w:rFonts w:cs="Tahoma"/>
          <w:b/>
          <w:bCs/>
          <w:sz w:val="36"/>
          <w:szCs w:val="36"/>
        </w:rPr>
      </w:pPr>
      <w:r>
        <w:rPr>
          <w:rFonts w:cs="Tahoma"/>
          <w:b/>
          <w:bCs/>
          <w:sz w:val="36"/>
          <w:szCs w:val="36"/>
        </w:rPr>
        <w:t>Convention on Biological Diversity</w:t>
      </w:r>
    </w:p>
    <w:p w:rsidR="00251E78" w:rsidRDefault="00251E78">
      <w:pPr>
        <w:rPr>
          <w:rFonts w:cs="Tahoma"/>
          <w:color w:val="000000"/>
          <w:sz w:val="18"/>
          <w:szCs w:val="18"/>
        </w:rPr>
      </w:pPr>
    </w:p>
    <w:p w:rsidR="00251E78" w:rsidRDefault="00251E78">
      <w:pPr>
        <w:jc w:val="center"/>
        <w:rPr>
          <w:rFonts w:cs="Tahoma"/>
          <w:b/>
          <w:bCs/>
        </w:rPr>
      </w:pPr>
    </w:p>
    <w:p w:rsidR="00251E78" w:rsidRDefault="00251E78">
      <w:pPr>
        <w:jc w:val="center"/>
        <w:rPr>
          <w:rFonts w:cs="Tahoma"/>
          <w:b/>
          <w:bCs/>
          <w:sz w:val="28"/>
          <w:szCs w:val="28"/>
        </w:rPr>
      </w:pPr>
      <w:r>
        <w:rPr>
          <w:rFonts w:cs="Tahoma"/>
          <w:b/>
          <w:bCs/>
          <w:sz w:val="28"/>
          <w:szCs w:val="28"/>
        </w:rPr>
        <w:t xml:space="preserve">FOURTH NATIONAL REPORT </w:t>
      </w:r>
    </w:p>
    <w:p w:rsidR="00251E78" w:rsidRDefault="00251E78">
      <w:pPr>
        <w:jc w:val="center"/>
        <w:rPr>
          <w:rFonts w:cs="Tahoma"/>
          <w:b/>
          <w:bCs/>
          <w:sz w:val="28"/>
          <w:szCs w:val="28"/>
        </w:rPr>
      </w:pPr>
      <w:proofErr w:type="gramStart"/>
      <w:r>
        <w:rPr>
          <w:rFonts w:cs="Tahoma"/>
          <w:b/>
          <w:bCs/>
          <w:sz w:val="28"/>
          <w:szCs w:val="28"/>
        </w:rPr>
        <w:t>for</w:t>
      </w:r>
      <w:proofErr w:type="gramEnd"/>
      <w:r>
        <w:rPr>
          <w:rFonts w:cs="Tahoma"/>
          <w:b/>
          <w:bCs/>
          <w:sz w:val="28"/>
          <w:szCs w:val="28"/>
        </w:rPr>
        <w:t xml:space="preserve"> </w:t>
      </w:r>
    </w:p>
    <w:p w:rsidR="00251E78" w:rsidRDefault="00251E78">
      <w:pPr>
        <w:jc w:val="center"/>
        <w:rPr>
          <w:rFonts w:cs="Tahoma"/>
          <w:b/>
          <w:bCs/>
          <w:sz w:val="28"/>
          <w:szCs w:val="28"/>
        </w:rPr>
      </w:pPr>
      <w:smartTag w:uri="urn:schemas-microsoft-com:office:smarttags" w:element="place">
        <w:smartTag w:uri="urn:schemas-microsoft-com:office:smarttags" w:element="country-region">
          <w:r>
            <w:rPr>
              <w:rFonts w:cs="Tahoma"/>
              <w:b/>
              <w:bCs/>
              <w:sz w:val="28"/>
              <w:szCs w:val="28"/>
            </w:rPr>
            <w:t>JAMAICA</w:t>
          </w:r>
        </w:smartTag>
      </w:smartTag>
    </w:p>
    <w:p w:rsidR="00251E78" w:rsidRDefault="00251E78">
      <w:pPr>
        <w:rPr>
          <w:rFonts w:cs="Tahoma"/>
          <w:color w:val="000000"/>
          <w:sz w:val="18"/>
          <w:szCs w:val="18"/>
        </w:rPr>
      </w:pPr>
    </w:p>
    <w:p w:rsidR="00251E78" w:rsidRDefault="00251E78">
      <w:pPr>
        <w:tabs>
          <w:tab w:val="left" w:pos="360"/>
        </w:tabs>
        <w:jc w:val="both"/>
        <w:rPr>
          <w:rFonts w:cs="Tahoma"/>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jc w:val="center"/>
        <w:rPr>
          <w:rFonts w:cs="Tahoma"/>
          <w:b/>
          <w:bCs/>
          <w:sz w:val="18"/>
          <w:szCs w:val="18"/>
        </w:rPr>
      </w:pPr>
    </w:p>
    <w:p w:rsidR="00251E78" w:rsidRDefault="00251E78">
      <w:pPr>
        <w:pStyle w:val="Heading23rdNR"/>
        <w:jc w:val="left"/>
        <w:rPr>
          <w:rFonts w:ascii="Tahoma" w:hAnsi="Tahoma" w:cs="Tahoma"/>
          <w:sz w:val="18"/>
          <w:szCs w:val="18"/>
          <w:lang w:val="en-GB"/>
        </w:rPr>
      </w:pPr>
    </w:p>
    <w:p w:rsidR="00251E78" w:rsidRDefault="00251E78">
      <w:pPr>
        <w:pStyle w:val="Heading23rdNR"/>
        <w:jc w:val="left"/>
        <w:rPr>
          <w:rFonts w:ascii="Tahoma" w:hAnsi="Tahoma" w:cs="Tahoma"/>
          <w:sz w:val="18"/>
          <w:szCs w:val="18"/>
          <w:lang w:val="en-GB"/>
        </w:rPr>
      </w:pPr>
    </w:p>
    <w:p w:rsidR="00251E78" w:rsidRDefault="00F6721B">
      <w:pPr>
        <w:jc w:val="center"/>
        <w:rPr>
          <w:rFonts w:cs="Tahoma"/>
          <w:b/>
          <w:bCs/>
          <w:sz w:val="28"/>
          <w:lang w:val="en-US"/>
        </w:rPr>
      </w:pPr>
      <w:bookmarkStart w:id="0" w:name="_Toc248202997"/>
      <w:r>
        <w:rPr>
          <w:rFonts w:cs="Tahoma"/>
          <w:noProof/>
          <w:lang w:val="en-US"/>
        </w:rPr>
        <w:drawing>
          <wp:inline distT="0" distB="0" distL="0" distR="0">
            <wp:extent cx="953135" cy="962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53135" cy="962025"/>
                    </a:xfrm>
                    <a:prstGeom prst="rect">
                      <a:avLst/>
                    </a:prstGeom>
                    <a:noFill/>
                    <a:ln w="9525">
                      <a:noFill/>
                      <a:miter lim="800000"/>
                      <a:headEnd/>
                      <a:tailEnd/>
                    </a:ln>
                  </pic:spPr>
                </pic:pic>
              </a:graphicData>
            </a:graphic>
          </wp:inline>
        </w:drawing>
      </w:r>
      <w:bookmarkEnd w:id="0"/>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8"/>
          <w:lang w:val="en-US"/>
        </w:rPr>
      </w:pPr>
    </w:p>
    <w:p w:rsidR="00251E78" w:rsidRDefault="00251E78">
      <w:pPr>
        <w:jc w:val="center"/>
        <w:rPr>
          <w:rFonts w:cs="Tahoma"/>
          <w:b/>
          <w:bCs/>
          <w:sz w:val="24"/>
          <w:lang w:val="en-US"/>
        </w:rPr>
      </w:pPr>
      <w:r>
        <w:rPr>
          <w:rFonts w:cs="Tahoma"/>
          <w:b/>
          <w:bCs/>
          <w:sz w:val="24"/>
          <w:lang w:val="en-US"/>
        </w:rPr>
        <w:t>2005 – 2009</w:t>
      </w:r>
    </w:p>
    <w:p w:rsidR="00251E78" w:rsidRDefault="00251E78">
      <w:pPr>
        <w:jc w:val="center"/>
        <w:rPr>
          <w:rFonts w:cs="Tahoma"/>
          <w:b/>
          <w:bCs/>
          <w:sz w:val="24"/>
          <w:lang w:val="en-US"/>
        </w:rPr>
        <w:sectPr w:rsidR="00251E78">
          <w:headerReference w:type="even" r:id="rId9"/>
          <w:headerReference w:type="default" r:id="rId10"/>
          <w:pgSz w:w="12240" w:h="15840"/>
          <w:pgMar w:top="1440" w:right="1800" w:bottom="1440" w:left="1800" w:header="720" w:footer="720" w:gutter="0"/>
          <w:cols w:space="720"/>
          <w:docGrid w:linePitch="360"/>
        </w:sectPr>
      </w:pPr>
    </w:p>
    <w:p w:rsidR="00251E78" w:rsidRDefault="00251E78">
      <w:pPr>
        <w:rPr>
          <w:rFonts w:cs="Tahoma"/>
          <w:b/>
          <w:bCs/>
          <w:sz w:val="28"/>
        </w:rPr>
      </w:pPr>
    </w:p>
    <w:p w:rsidR="00251E78" w:rsidRDefault="00251E78">
      <w:pPr>
        <w:rPr>
          <w:rFonts w:cs="Tahoma"/>
          <w:sz w:val="18"/>
        </w:rPr>
      </w:pPr>
    </w:p>
    <w:p w:rsidR="00251E78" w:rsidRDefault="00251E78">
      <w:pPr>
        <w:rPr>
          <w:rFonts w:cs="Tahoma"/>
          <w:sz w:val="18"/>
        </w:rPr>
      </w:pPr>
    </w:p>
    <w:p w:rsidR="00251E78" w:rsidRDefault="00251E78">
      <w:pP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p>
    <w:p w:rsidR="00251E78" w:rsidRDefault="00251E78">
      <w:pPr>
        <w:jc w:val="center"/>
        <w:rPr>
          <w:rFonts w:cs="Tahoma"/>
          <w:sz w:val="18"/>
        </w:rPr>
      </w:pPr>
      <w:r w:rsidRPr="005D69E5">
        <w:rPr>
          <w:rFonts w:cs="Tahoma"/>
          <w:sz w:val="18"/>
        </w:rPr>
        <w:t>Prepared by NEPA, July 2010</w:t>
      </w:r>
    </w:p>
    <w:p w:rsidR="005D69E5" w:rsidRDefault="005D69E5">
      <w:pPr>
        <w:jc w:val="center"/>
        <w:rPr>
          <w:rFonts w:cs="Tahoma"/>
          <w:sz w:val="18"/>
        </w:rPr>
      </w:pPr>
      <w:r>
        <w:rPr>
          <w:rFonts w:cs="Tahoma"/>
          <w:sz w:val="18"/>
        </w:rPr>
        <w:t xml:space="preserve">Edited </w:t>
      </w:r>
      <w:r w:rsidR="00660B4E">
        <w:rPr>
          <w:rFonts w:cs="Tahoma"/>
          <w:sz w:val="18"/>
        </w:rPr>
        <w:t>Version</w:t>
      </w:r>
    </w:p>
    <w:p w:rsidR="005D69E5" w:rsidRDefault="000063F2">
      <w:pPr>
        <w:jc w:val="center"/>
        <w:rPr>
          <w:rFonts w:cs="Tahoma"/>
          <w:sz w:val="18"/>
        </w:rPr>
        <w:sectPr w:rsidR="005D69E5">
          <w:headerReference w:type="default" r:id="rId11"/>
          <w:pgSz w:w="12240" w:h="15840"/>
          <w:pgMar w:top="1440" w:right="1800" w:bottom="1440" w:left="1800" w:header="720" w:footer="720" w:gutter="0"/>
          <w:pgNumType w:fmt="lowerRoman" w:start="1"/>
          <w:cols w:space="720"/>
          <w:docGrid w:linePitch="360"/>
        </w:sectPr>
      </w:pPr>
      <w:r>
        <w:rPr>
          <w:rFonts w:cs="Tahoma"/>
          <w:sz w:val="18"/>
        </w:rPr>
        <w:t>(201</w:t>
      </w:r>
      <w:r w:rsidR="00B45948">
        <w:rPr>
          <w:rFonts w:cs="Tahoma"/>
          <w:sz w:val="18"/>
        </w:rPr>
        <w:t>3</w:t>
      </w:r>
      <w:r>
        <w:rPr>
          <w:rFonts w:cs="Tahoma"/>
          <w:sz w:val="18"/>
        </w:rPr>
        <w:t>)</w:t>
      </w:r>
    </w:p>
    <w:p w:rsidR="00251E78" w:rsidRDefault="00251E78">
      <w:pPr>
        <w:rPr>
          <w:rFonts w:cs="Tahoma"/>
          <w:b/>
          <w:bCs/>
          <w:sz w:val="28"/>
        </w:rPr>
      </w:pPr>
      <w:r>
        <w:rPr>
          <w:rFonts w:cs="Tahoma"/>
          <w:b/>
          <w:bCs/>
          <w:sz w:val="28"/>
        </w:rPr>
        <w:lastRenderedPageBreak/>
        <w:t>Table of Contents</w:t>
      </w:r>
    </w:p>
    <w:p w:rsidR="00472264" w:rsidRDefault="00B20400">
      <w:pPr>
        <w:pStyle w:val="TOC1"/>
        <w:tabs>
          <w:tab w:val="right" w:leader="dot" w:pos="8630"/>
        </w:tabs>
        <w:rPr>
          <w:rFonts w:asciiTheme="minorHAnsi" w:eastAsiaTheme="minorEastAsia" w:hAnsiTheme="minorHAnsi" w:cstheme="minorBidi"/>
          <w:noProof/>
          <w:sz w:val="22"/>
          <w:szCs w:val="22"/>
          <w:lang w:val="en-US"/>
        </w:rPr>
      </w:pPr>
      <w:r w:rsidRPr="00B20400">
        <w:rPr>
          <w:rFonts w:cs="Tahoma"/>
          <w:lang w:val="en-US"/>
        </w:rPr>
        <w:fldChar w:fldCharType="begin"/>
      </w:r>
      <w:r w:rsidR="00251E78">
        <w:rPr>
          <w:rFonts w:cs="Tahoma"/>
          <w:lang w:val="en-US"/>
        </w:rPr>
        <w:instrText xml:space="preserve"> TOC \o "1-4" \h \z </w:instrText>
      </w:r>
      <w:r w:rsidRPr="00B20400">
        <w:rPr>
          <w:rFonts w:cs="Tahoma"/>
          <w:lang w:val="en-US"/>
        </w:rPr>
        <w:fldChar w:fldCharType="separate"/>
      </w:r>
      <w:hyperlink w:anchor="_Toc349742042" w:history="1">
        <w:r w:rsidR="00472264" w:rsidRPr="00E63D40">
          <w:rPr>
            <w:rStyle w:val="Hyperlink"/>
            <w:noProof/>
          </w:rPr>
          <w:t>List of Acronyms/Abbreviations</w:t>
        </w:r>
        <w:r w:rsidR="00472264">
          <w:rPr>
            <w:noProof/>
            <w:webHidden/>
          </w:rPr>
          <w:tab/>
        </w:r>
        <w:r>
          <w:rPr>
            <w:noProof/>
            <w:webHidden/>
          </w:rPr>
          <w:fldChar w:fldCharType="begin"/>
        </w:r>
        <w:r w:rsidR="00472264">
          <w:rPr>
            <w:noProof/>
            <w:webHidden/>
          </w:rPr>
          <w:instrText xml:space="preserve"> PAGEREF _Toc349742042 \h </w:instrText>
        </w:r>
        <w:r>
          <w:rPr>
            <w:noProof/>
            <w:webHidden/>
          </w:rPr>
        </w:r>
        <w:r>
          <w:rPr>
            <w:noProof/>
            <w:webHidden/>
          </w:rPr>
          <w:fldChar w:fldCharType="separate"/>
        </w:r>
        <w:r w:rsidR="00472264">
          <w:rPr>
            <w:noProof/>
            <w:webHidden/>
          </w:rPr>
          <w:t>iv</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043" w:history="1">
        <w:r w:rsidR="00472264" w:rsidRPr="00E63D40">
          <w:rPr>
            <w:rStyle w:val="Hyperlink"/>
            <w:noProof/>
          </w:rPr>
          <w:t>List of Figures</w:t>
        </w:r>
        <w:r w:rsidR="00472264">
          <w:rPr>
            <w:noProof/>
            <w:webHidden/>
          </w:rPr>
          <w:tab/>
        </w:r>
        <w:r>
          <w:rPr>
            <w:noProof/>
            <w:webHidden/>
          </w:rPr>
          <w:fldChar w:fldCharType="begin"/>
        </w:r>
        <w:r w:rsidR="00472264">
          <w:rPr>
            <w:noProof/>
            <w:webHidden/>
          </w:rPr>
          <w:instrText xml:space="preserve"> PAGEREF _Toc349742043 \h </w:instrText>
        </w:r>
        <w:r>
          <w:rPr>
            <w:noProof/>
            <w:webHidden/>
          </w:rPr>
        </w:r>
        <w:r>
          <w:rPr>
            <w:noProof/>
            <w:webHidden/>
          </w:rPr>
          <w:fldChar w:fldCharType="separate"/>
        </w:r>
        <w:r w:rsidR="00472264">
          <w:rPr>
            <w:noProof/>
            <w:webHidden/>
          </w:rPr>
          <w:t>vi</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044" w:history="1">
        <w:r w:rsidR="00472264" w:rsidRPr="00E63D40">
          <w:rPr>
            <w:rStyle w:val="Hyperlink"/>
            <w:noProof/>
          </w:rPr>
          <w:t>List of Tables</w:t>
        </w:r>
        <w:r w:rsidR="00472264">
          <w:rPr>
            <w:noProof/>
            <w:webHidden/>
          </w:rPr>
          <w:tab/>
        </w:r>
        <w:r>
          <w:rPr>
            <w:noProof/>
            <w:webHidden/>
          </w:rPr>
          <w:fldChar w:fldCharType="begin"/>
        </w:r>
        <w:r w:rsidR="00472264">
          <w:rPr>
            <w:noProof/>
            <w:webHidden/>
          </w:rPr>
          <w:instrText xml:space="preserve"> PAGEREF _Toc349742044 \h </w:instrText>
        </w:r>
        <w:r>
          <w:rPr>
            <w:noProof/>
            <w:webHidden/>
          </w:rPr>
        </w:r>
        <w:r>
          <w:rPr>
            <w:noProof/>
            <w:webHidden/>
          </w:rPr>
          <w:fldChar w:fldCharType="separate"/>
        </w:r>
        <w:r w:rsidR="00472264">
          <w:rPr>
            <w:noProof/>
            <w:webHidden/>
          </w:rPr>
          <w:t>vi</w:t>
        </w:r>
        <w:r>
          <w:rPr>
            <w:noProof/>
            <w:webHidden/>
          </w:rPr>
          <w:fldChar w:fldCharType="end"/>
        </w:r>
      </w:hyperlink>
    </w:p>
    <w:p w:rsidR="00472264" w:rsidRDefault="00B20400">
      <w:pPr>
        <w:pStyle w:val="TOC1"/>
        <w:tabs>
          <w:tab w:val="right" w:leader="dot" w:pos="8630"/>
        </w:tabs>
        <w:rPr>
          <w:rFonts w:asciiTheme="minorHAnsi" w:eastAsiaTheme="minorEastAsia" w:hAnsiTheme="minorHAnsi" w:cstheme="minorBidi"/>
          <w:noProof/>
          <w:sz w:val="22"/>
          <w:szCs w:val="22"/>
          <w:lang w:val="en-US"/>
        </w:rPr>
      </w:pPr>
      <w:hyperlink w:anchor="_Toc349742045" w:history="1">
        <w:r w:rsidR="00472264" w:rsidRPr="00E63D40">
          <w:rPr>
            <w:rStyle w:val="Hyperlink"/>
            <w:noProof/>
          </w:rPr>
          <w:t>Executive Summary</w:t>
        </w:r>
        <w:r w:rsidR="00472264">
          <w:rPr>
            <w:noProof/>
            <w:webHidden/>
          </w:rPr>
          <w:tab/>
        </w:r>
        <w:r>
          <w:rPr>
            <w:noProof/>
            <w:webHidden/>
          </w:rPr>
          <w:fldChar w:fldCharType="begin"/>
        </w:r>
        <w:r w:rsidR="00472264">
          <w:rPr>
            <w:noProof/>
            <w:webHidden/>
          </w:rPr>
          <w:instrText xml:space="preserve"> PAGEREF _Toc349742045 \h </w:instrText>
        </w:r>
        <w:r>
          <w:rPr>
            <w:noProof/>
            <w:webHidden/>
          </w:rPr>
        </w:r>
        <w:r>
          <w:rPr>
            <w:noProof/>
            <w:webHidden/>
          </w:rPr>
          <w:fldChar w:fldCharType="separate"/>
        </w:r>
        <w:r w:rsidR="00472264">
          <w:rPr>
            <w:noProof/>
            <w:webHidden/>
          </w:rPr>
          <w:t>2</w:t>
        </w:r>
        <w:r>
          <w:rPr>
            <w:noProof/>
            <w:webHidden/>
          </w:rPr>
          <w:fldChar w:fldCharType="end"/>
        </w:r>
      </w:hyperlink>
    </w:p>
    <w:p w:rsidR="00472264" w:rsidRDefault="00B20400">
      <w:pPr>
        <w:pStyle w:val="TOC1"/>
        <w:tabs>
          <w:tab w:val="right" w:leader="dot" w:pos="8630"/>
        </w:tabs>
        <w:rPr>
          <w:rFonts w:asciiTheme="minorHAnsi" w:eastAsiaTheme="minorEastAsia" w:hAnsiTheme="minorHAnsi" w:cstheme="minorBidi"/>
          <w:noProof/>
          <w:sz w:val="22"/>
          <w:szCs w:val="22"/>
          <w:lang w:val="en-US"/>
        </w:rPr>
      </w:pPr>
      <w:hyperlink w:anchor="_Toc349742046" w:history="1">
        <w:r w:rsidR="00472264" w:rsidRPr="00E63D40">
          <w:rPr>
            <w:rStyle w:val="Hyperlink"/>
            <w:noProof/>
          </w:rPr>
          <w:t>Chapter 1 Overview of Biodiversity Status, Trends and Threats</w:t>
        </w:r>
        <w:r w:rsidR="00472264">
          <w:rPr>
            <w:noProof/>
            <w:webHidden/>
          </w:rPr>
          <w:tab/>
        </w:r>
        <w:r>
          <w:rPr>
            <w:noProof/>
            <w:webHidden/>
          </w:rPr>
          <w:fldChar w:fldCharType="begin"/>
        </w:r>
        <w:r w:rsidR="00472264">
          <w:rPr>
            <w:noProof/>
            <w:webHidden/>
          </w:rPr>
          <w:instrText xml:space="preserve"> PAGEREF _Toc349742046 \h </w:instrText>
        </w:r>
        <w:r>
          <w:rPr>
            <w:noProof/>
            <w:webHidden/>
          </w:rPr>
        </w:r>
        <w:r>
          <w:rPr>
            <w:noProof/>
            <w:webHidden/>
          </w:rPr>
          <w:fldChar w:fldCharType="separate"/>
        </w:r>
        <w:r w:rsidR="00472264">
          <w:rPr>
            <w:noProof/>
            <w:webHidden/>
          </w:rPr>
          <w:t>6</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047" w:history="1">
        <w:r w:rsidR="00472264" w:rsidRPr="00E63D40">
          <w:rPr>
            <w:rStyle w:val="Hyperlink"/>
            <w:noProof/>
          </w:rPr>
          <w:t>1.1 Introduction</w:t>
        </w:r>
        <w:r w:rsidR="00472264">
          <w:rPr>
            <w:noProof/>
            <w:webHidden/>
          </w:rPr>
          <w:tab/>
        </w:r>
        <w:r>
          <w:rPr>
            <w:noProof/>
            <w:webHidden/>
          </w:rPr>
          <w:fldChar w:fldCharType="begin"/>
        </w:r>
        <w:r w:rsidR="00472264">
          <w:rPr>
            <w:noProof/>
            <w:webHidden/>
          </w:rPr>
          <w:instrText xml:space="preserve"> PAGEREF _Toc349742047 \h </w:instrText>
        </w:r>
        <w:r>
          <w:rPr>
            <w:noProof/>
            <w:webHidden/>
          </w:rPr>
        </w:r>
        <w:r>
          <w:rPr>
            <w:noProof/>
            <w:webHidden/>
          </w:rPr>
          <w:fldChar w:fldCharType="separate"/>
        </w:r>
        <w:r w:rsidR="00472264">
          <w:rPr>
            <w:noProof/>
            <w:webHidden/>
          </w:rPr>
          <w:t>6</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048" w:history="1">
        <w:r w:rsidR="00472264" w:rsidRPr="00E63D40">
          <w:rPr>
            <w:rStyle w:val="Hyperlink"/>
            <w:noProof/>
          </w:rPr>
          <w:t>1.2 Biodiversity</w:t>
        </w:r>
        <w:r w:rsidR="00472264">
          <w:rPr>
            <w:noProof/>
            <w:webHidden/>
          </w:rPr>
          <w:tab/>
        </w:r>
        <w:r>
          <w:rPr>
            <w:noProof/>
            <w:webHidden/>
          </w:rPr>
          <w:fldChar w:fldCharType="begin"/>
        </w:r>
        <w:r w:rsidR="00472264">
          <w:rPr>
            <w:noProof/>
            <w:webHidden/>
          </w:rPr>
          <w:instrText xml:space="preserve"> PAGEREF _Toc349742048 \h </w:instrText>
        </w:r>
        <w:r>
          <w:rPr>
            <w:noProof/>
            <w:webHidden/>
          </w:rPr>
        </w:r>
        <w:r>
          <w:rPr>
            <w:noProof/>
            <w:webHidden/>
          </w:rPr>
          <w:fldChar w:fldCharType="separate"/>
        </w:r>
        <w:r w:rsidR="00472264">
          <w:rPr>
            <w:noProof/>
            <w:webHidden/>
          </w:rPr>
          <w:t>7</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49" w:history="1">
        <w:r w:rsidR="00472264" w:rsidRPr="00E63D40">
          <w:rPr>
            <w:rStyle w:val="Hyperlink"/>
            <w:noProof/>
          </w:rPr>
          <w:t>1.2.1 Terrestrial</w:t>
        </w:r>
        <w:r w:rsidR="00472264">
          <w:rPr>
            <w:noProof/>
            <w:webHidden/>
          </w:rPr>
          <w:tab/>
        </w:r>
        <w:r>
          <w:rPr>
            <w:noProof/>
            <w:webHidden/>
          </w:rPr>
          <w:fldChar w:fldCharType="begin"/>
        </w:r>
        <w:r w:rsidR="00472264">
          <w:rPr>
            <w:noProof/>
            <w:webHidden/>
          </w:rPr>
          <w:instrText xml:space="preserve"> PAGEREF _Toc349742049 \h </w:instrText>
        </w:r>
        <w:r>
          <w:rPr>
            <w:noProof/>
            <w:webHidden/>
          </w:rPr>
        </w:r>
        <w:r>
          <w:rPr>
            <w:noProof/>
            <w:webHidden/>
          </w:rPr>
          <w:fldChar w:fldCharType="separate"/>
        </w:r>
        <w:r w:rsidR="00472264">
          <w:rPr>
            <w:noProof/>
            <w:webHidden/>
          </w:rPr>
          <w:t>7</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50" w:history="1">
        <w:r w:rsidR="00472264" w:rsidRPr="00E63D40">
          <w:rPr>
            <w:rStyle w:val="Hyperlink"/>
            <w:noProof/>
          </w:rPr>
          <w:t>1.2.1.1 Possible Extinction in the Wild</w:t>
        </w:r>
        <w:r w:rsidR="00472264">
          <w:rPr>
            <w:noProof/>
            <w:webHidden/>
          </w:rPr>
          <w:tab/>
        </w:r>
        <w:r>
          <w:rPr>
            <w:noProof/>
            <w:webHidden/>
          </w:rPr>
          <w:fldChar w:fldCharType="begin"/>
        </w:r>
        <w:r w:rsidR="00472264">
          <w:rPr>
            <w:noProof/>
            <w:webHidden/>
          </w:rPr>
          <w:instrText xml:space="preserve"> PAGEREF _Toc349742050 \h </w:instrText>
        </w:r>
        <w:r>
          <w:rPr>
            <w:noProof/>
            <w:webHidden/>
          </w:rPr>
        </w:r>
        <w:r>
          <w:rPr>
            <w:noProof/>
            <w:webHidden/>
          </w:rPr>
          <w:fldChar w:fldCharType="separate"/>
        </w:r>
        <w:r w:rsidR="00472264">
          <w:rPr>
            <w:noProof/>
            <w:webHidden/>
          </w:rPr>
          <w:t>8</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51" w:history="1">
        <w:r w:rsidR="00472264" w:rsidRPr="00E63D40">
          <w:rPr>
            <w:rStyle w:val="Hyperlink"/>
            <w:noProof/>
          </w:rPr>
          <w:t>1.2.2 Marine and Coastal Areas</w:t>
        </w:r>
        <w:r w:rsidR="00472264">
          <w:rPr>
            <w:noProof/>
            <w:webHidden/>
          </w:rPr>
          <w:tab/>
        </w:r>
        <w:r>
          <w:rPr>
            <w:noProof/>
            <w:webHidden/>
          </w:rPr>
          <w:fldChar w:fldCharType="begin"/>
        </w:r>
        <w:r w:rsidR="00472264">
          <w:rPr>
            <w:noProof/>
            <w:webHidden/>
          </w:rPr>
          <w:instrText xml:space="preserve"> PAGEREF _Toc349742051 \h </w:instrText>
        </w:r>
        <w:r>
          <w:rPr>
            <w:noProof/>
            <w:webHidden/>
          </w:rPr>
        </w:r>
        <w:r>
          <w:rPr>
            <w:noProof/>
            <w:webHidden/>
          </w:rPr>
          <w:fldChar w:fldCharType="separate"/>
        </w:r>
        <w:r w:rsidR="00472264">
          <w:rPr>
            <w:noProof/>
            <w:webHidden/>
          </w:rPr>
          <w:t>8</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52" w:history="1">
        <w:r w:rsidR="00472264" w:rsidRPr="00E63D40">
          <w:rPr>
            <w:rStyle w:val="Hyperlink"/>
            <w:noProof/>
          </w:rPr>
          <w:t>1.2.2.1 Marine and Coastal Biodiversity</w:t>
        </w:r>
        <w:r w:rsidR="00472264">
          <w:rPr>
            <w:noProof/>
            <w:webHidden/>
          </w:rPr>
          <w:tab/>
        </w:r>
        <w:r>
          <w:rPr>
            <w:noProof/>
            <w:webHidden/>
          </w:rPr>
          <w:fldChar w:fldCharType="begin"/>
        </w:r>
        <w:r w:rsidR="00472264">
          <w:rPr>
            <w:noProof/>
            <w:webHidden/>
          </w:rPr>
          <w:instrText xml:space="preserve"> PAGEREF _Toc349742052 \h </w:instrText>
        </w:r>
        <w:r>
          <w:rPr>
            <w:noProof/>
            <w:webHidden/>
          </w:rPr>
        </w:r>
        <w:r>
          <w:rPr>
            <w:noProof/>
            <w:webHidden/>
          </w:rPr>
          <w:fldChar w:fldCharType="separate"/>
        </w:r>
        <w:r w:rsidR="00472264">
          <w:rPr>
            <w:noProof/>
            <w:webHidden/>
          </w:rPr>
          <w:t>8</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53" w:history="1">
        <w:r w:rsidR="00472264" w:rsidRPr="00E63D40">
          <w:rPr>
            <w:rStyle w:val="Hyperlink"/>
            <w:noProof/>
          </w:rPr>
          <w:t>1.2.2.2 Beach Erosion</w:t>
        </w:r>
        <w:r w:rsidR="00472264">
          <w:rPr>
            <w:noProof/>
            <w:webHidden/>
          </w:rPr>
          <w:tab/>
        </w:r>
        <w:r>
          <w:rPr>
            <w:noProof/>
            <w:webHidden/>
          </w:rPr>
          <w:fldChar w:fldCharType="begin"/>
        </w:r>
        <w:r w:rsidR="00472264">
          <w:rPr>
            <w:noProof/>
            <w:webHidden/>
          </w:rPr>
          <w:instrText xml:space="preserve"> PAGEREF _Toc349742053 \h </w:instrText>
        </w:r>
        <w:r>
          <w:rPr>
            <w:noProof/>
            <w:webHidden/>
          </w:rPr>
        </w:r>
        <w:r>
          <w:rPr>
            <w:noProof/>
            <w:webHidden/>
          </w:rPr>
          <w:fldChar w:fldCharType="separate"/>
        </w:r>
        <w:r w:rsidR="00472264">
          <w:rPr>
            <w:noProof/>
            <w:webHidden/>
          </w:rPr>
          <w:t>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54" w:history="1">
        <w:r w:rsidR="00472264" w:rsidRPr="00E63D40">
          <w:rPr>
            <w:rStyle w:val="Hyperlink"/>
            <w:rFonts w:cs="Tahoma"/>
            <w:noProof/>
          </w:rPr>
          <w:t>1.2.2.3 Coral Reefs</w:t>
        </w:r>
        <w:r w:rsidR="00472264">
          <w:rPr>
            <w:noProof/>
            <w:webHidden/>
          </w:rPr>
          <w:tab/>
        </w:r>
        <w:r>
          <w:rPr>
            <w:noProof/>
            <w:webHidden/>
          </w:rPr>
          <w:fldChar w:fldCharType="begin"/>
        </w:r>
        <w:r w:rsidR="00472264">
          <w:rPr>
            <w:noProof/>
            <w:webHidden/>
          </w:rPr>
          <w:instrText xml:space="preserve"> PAGEREF _Toc349742054 \h </w:instrText>
        </w:r>
        <w:r>
          <w:rPr>
            <w:noProof/>
            <w:webHidden/>
          </w:rPr>
        </w:r>
        <w:r>
          <w:rPr>
            <w:noProof/>
            <w:webHidden/>
          </w:rPr>
          <w:fldChar w:fldCharType="separate"/>
        </w:r>
        <w:r w:rsidR="00472264">
          <w:rPr>
            <w:noProof/>
            <w:webHidden/>
          </w:rPr>
          <w:t>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55" w:history="1">
        <w:r w:rsidR="00472264" w:rsidRPr="00E63D40">
          <w:rPr>
            <w:rStyle w:val="Hyperlink"/>
            <w:rFonts w:cs="Tahoma"/>
            <w:noProof/>
          </w:rPr>
          <w:t>1.2.2.4 Marine Fisheries Protection and Sustainable Use</w:t>
        </w:r>
        <w:r w:rsidR="00472264">
          <w:rPr>
            <w:noProof/>
            <w:webHidden/>
          </w:rPr>
          <w:tab/>
        </w:r>
        <w:r>
          <w:rPr>
            <w:noProof/>
            <w:webHidden/>
          </w:rPr>
          <w:fldChar w:fldCharType="begin"/>
        </w:r>
        <w:r w:rsidR="00472264">
          <w:rPr>
            <w:noProof/>
            <w:webHidden/>
          </w:rPr>
          <w:instrText xml:space="preserve"> PAGEREF _Toc349742055 \h </w:instrText>
        </w:r>
        <w:r>
          <w:rPr>
            <w:noProof/>
            <w:webHidden/>
          </w:rPr>
        </w:r>
        <w:r>
          <w:rPr>
            <w:noProof/>
            <w:webHidden/>
          </w:rPr>
          <w:fldChar w:fldCharType="separate"/>
        </w:r>
        <w:r w:rsidR="00472264">
          <w:rPr>
            <w:noProof/>
            <w:webHidden/>
          </w:rPr>
          <w:t>10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56" w:history="1">
        <w:r w:rsidR="00472264" w:rsidRPr="00E63D40">
          <w:rPr>
            <w:rStyle w:val="Hyperlink"/>
            <w:noProof/>
          </w:rPr>
          <w:t>1.2.2.5 Marine Genetic Resources</w:t>
        </w:r>
        <w:r w:rsidR="00472264">
          <w:rPr>
            <w:noProof/>
            <w:webHidden/>
          </w:rPr>
          <w:tab/>
        </w:r>
        <w:r>
          <w:rPr>
            <w:noProof/>
            <w:webHidden/>
          </w:rPr>
          <w:fldChar w:fldCharType="begin"/>
        </w:r>
        <w:r w:rsidR="00472264">
          <w:rPr>
            <w:noProof/>
            <w:webHidden/>
          </w:rPr>
          <w:instrText xml:space="preserve"> PAGEREF _Toc349742056 \h </w:instrText>
        </w:r>
        <w:r>
          <w:rPr>
            <w:noProof/>
            <w:webHidden/>
          </w:rPr>
        </w:r>
        <w:r>
          <w:rPr>
            <w:noProof/>
            <w:webHidden/>
          </w:rPr>
          <w:fldChar w:fldCharType="separate"/>
        </w:r>
        <w:r w:rsidR="00472264">
          <w:rPr>
            <w:noProof/>
            <w:webHidden/>
          </w:rPr>
          <w:t>11</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57" w:history="1">
        <w:r w:rsidR="00472264" w:rsidRPr="00E63D40">
          <w:rPr>
            <w:rStyle w:val="Hyperlink"/>
            <w:noProof/>
          </w:rPr>
          <w:t>1.2.2.6 National Consultations</w:t>
        </w:r>
        <w:r w:rsidR="00472264">
          <w:rPr>
            <w:noProof/>
            <w:webHidden/>
          </w:rPr>
          <w:tab/>
        </w:r>
        <w:r>
          <w:rPr>
            <w:noProof/>
            <w:webHidden/>
          </w:rPr>
          <w:fldChar w:fldCharType="begin"/>
        </w:r>
        <w:r w:rsidR="00472264">
          <w:rPr>
            <w:noProof/>
            <w:webHidden/>
          </w:rPr>
          <w:instrText xml:space="preserve"> PAGEREF _Toc349742057 \h </w:instrText>
        </w:r>
        <w:r>
          <w:rPr>
            <w:noProof/>
            <w:webHidden/>
          </w:rPr>
        </w:r>
        <w:r>
          <w:rPr>
            <w:noProof/>
            <w:webHidden/>
          </w:rPr>
          <w:fldChar w:fldCharType="separate"/>
        </w:r>
        <w:r w:rsidR="00472264">
          <w:rPr>
            <w:noProof/>
            <w:webHidden/>
          </w:rPr>
          <w:t>11</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58" w:history="1">
        <w:r w:rsidR="00472264" w:rsidRPr="00E63D40">
          <w:rPr>
            <w:rStyle w:val="Hyperlink"/>
            <w:noProof/>
          </w:rPr>
          <w:t>1.2.3 Agriculture and Agricultural Ecosystems</w:t>
        </w:r>
        <w:r w:rsidR="00472264">
          <w:rPr>
            <w:noProof/>
            <w:webHidden/>
          </w:rPr>
          <w:tab/>
        </w:r>
        <w:r>
          <w:rPr>
            <w:noProof/>
            <w:webHidden/>
          </w:rPr>
          <w:fldChar w:fldCharType="begin"/>
        </w:r>
        <w:r w:rsidR="00472264">
          <w:rPr>
            <w:noProof/>
            <w:webHidden/>
          </w:rPr>
          <w:instrText xml:space="preserve"> PAGEREF _Toc349742058 \h </w:instrText>
        </w:r>
        <w:r>
          <w:rPr>
            <w:noProof/>
            <w:webHidden/>
          </w:rPr>
        </w:r>
        <w:r>
          <w:rPr>
            <w:noProof/>
            <w:webHidden/>
          </w:rPr>
          <w:fldChar w:fldCharType="separate"/>
        </w:r>
        <w:r w:rsidR="00472264">
          <w:rPr>
            <w:noProof/>
            <w:webHidden/>
          </w:rPr>
          <w:t>12</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59" w:history="1">
        <w:r w:rsidR="00472264" w:rsidRPr="00E63D40">
          <w:rPr>
            <w:rStyle w:val="Hyperlink"/>
            <w:noProof/>
          </w:rPr>
          <w:t>1.2.3.1 Plant Health</w:t>
        </w:r>
        <w:r w:rsidR="00472264">
          <w:rPr>
            <w:noProof/>
            <w:webHidden/>
          </w:rPr>
          <w:tab/>
        </w:r>
        <w:r>
          <w:rPr>
            <w:noProof/>
            <w:webHidden/>
          </w:rPr>
          <w:fldChar w:fldCharType="begin"/>
        </w:r>
        <w:r w:rsidR="00472264">
          <w:rPr>
            <w:noProof/>
            <w:webHidden/>
          </w:rPr>
          <w:instrText xml:space="preserve"> PAGEREF _Toc349742059 \h </w:instrText>
        </w:r>
        <w:r>
          <w:rPr>
            <w:noProof/>
            <w:webHidden/>
          </w:rPr>
        </w:r>
        <w:r>
          <w:rPr>
            <w:noProof/>
            <w:webHidden/>
          </w:rPr>
          <w:fldChar w:fldCharType="separate"/>
        </w:r>
        <w:r w:rsidR="00472264">
          <w:rPr>
            <w:noProof/>
            <w:webHidden/>
          </w:rPr>
          <w:t>12</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60" w:history="1">
        <w:r w:rsidR="00472264" w:rsidRPr="00E63D40">
          <w:rPr>
            <w:rStyle w:val="Hyperlink"/>
            <w:noProof/>
          </w:rPr>
          <w:t>1.2.3.2 Animal Genetic Resources for Food and Agriculture (AnGRFA)</w:t>
        </w:r>
        <w:r w:rsidR="00472264">
          <w:rPr>
            <w:noProof/>
            <w:webHidden/>
          </w:rPr>
          <w:tab/>
        </w:r>
        <w:r>
          <w:rPr>
            <w:noProof/>
            <w:webHidden/>
          </w:rPr>
          <w:fldChar w:fldCharType="begin"/>
        </w:r>
        <w:r w:rsidR="00472264">
          <w:rPr>
            <w:noProof/>
            <w:webHidden/>
          </w:rPr>
          <w:instrText xml:space="preserve"> PAGEREF _Toc349742060 \h </w:instrText>
        </w:r>
        <w:r>
          <w:rPr>
            <w:noProof/>
            <w:webHidden/>
          </w:rPr>
        </w:r>
        <w:r>
          <w:rPr>
            <w:noProof/>
            <w:webHidden/>
          </w:rPr>
          <w:fldChar w:fldCharType="separate"/>
        </w:r>
        <w:r w:rsidR="00472264">
          <w:rPr>
            <w:noProof/>
            <w:webHidden/>
          </w:rPr>
          <w:t>12</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61" w:history="1">
        <w:r w:rsidR="00472264" w:rsidRPr="00E63D40">
          <w:rPr>
            <w:rStyle w:val="Hyperlink"/>
            <w:rFonts w:cs="Tahoma"/>
            <w:noProof/>
          </w:rPr>
          <w:t>1.2.3.3 Plant Genetic Resources for Food and Agriculture (PGRFA)</w:t>
        </w:r>
        <w:r w:rsidR="00472264">
          <w:rPr>
            <w:noProof/>
            <w:webHidden/>
          </w:rPr>
          <w:tab/>
        </w:r>
        <w:r>
          <w:rPr>
            <w:noProof/>
            <w:webHidden/>
          </w:rPr>
          <w:fldChar w:fldCharType="begin"/>
        </w:r>
        <w:r w:rsidR="00472264">
          <w:rPr>
            <w:noProof/>
            <w:webHidden/>
          </w:rPr>
          <w:instrText xml:space="preserve"> PAGEREF _Toc349742061 \h </w:instrText>
        </w:r>
        <w:r>
          <w:rPr>
            <w:noProof/>
            <w:webHidden/>
          </w:rPr>
        </w:r>
        <w:r>
          <w:rPr>
            <w:noProof/>
            <w:webHidden/>
          </w:rPr>
          <w:fldChar w:fldCharType="separate"/>
        </w:r>
        <w:r w:rsidR="00472264">
          <w:rPr>
            <w:noProof/>
            <w:webHidden/>
          </w:rPr>
          <w:t>14</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62" w:history="1">
        <w:r w:rsidR="00472264" w:rsidRPr="00E63D40">
          <w:rPr>
            <w:rStyle w:val="Hyperlink"/>
            <w:noProof/>
          </w:rPr>
          <w:t>1.2.4 Biosafety</w:t>
        </w:r>
        <w:r w:rsidR="00472264">
          <w:rPr>
            <w:noProof/>
            <w:webHidden/>
          </w:rPr>
          <w:tab/>
        </w:r>
        <w:r>
          <w:rPr>
            <w:noProof/>
            <w:webHidden/>
          </w:rPr>
          <w:fldChar w:fldCharType="begin"/>
        </w:r>
        <w:r w:rsidR="00472264">
          <w:rPr>
            <w:noProof/>
            <w:webHidden/>
          </w:rPr>
          <w:instrText xml:space="preserve"> PAGEREF _Toc349742062 \h </w:instrText>
        </w:r>
        <w:r>
          <w:rPr>
            <w:noProof/>
            <w:webHidden/>
          </w:rPr>
        </w:r>
        <w:r>
          <w:rPr>
            <w:noProof/>
            <w:webHidden/>
          </w:rPr>
          <w:fldChar w:fldCharType="separate"/>
        </w:r>
        <w:r w:rsidR="00472264">
          <w:rPr>
            <w:noProof/>
            <w:webHidden/>
          </w:rPr>
          <w:t>16</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63" w:history="1">
        <w:r w:rsidR="00472264" w:rsidRPr="00E63D40">
          <w:rPr>
            <w:rStyle w:val="Hyperlink"/>
            <w:noProof/>
          </w:rPr>
          <w:t>1.2.5 Forests and Mountain Ecosystems</w:t>
        </w:r>
        <w:r w:rsidR="00472264">
          <w:rPr>
            <w:noProof/>
            <w:webHidden/>
          </w:rPr>
          <w:tab/>
        </w:r>
        <w:r>
          <w:rPr>
            <w:noProof/>
            <w:webHidden/>
          </w:rPr>
          <w:fldChar w:fldCharType="begin"/>
        </w:r>
        <w:r w:rsidR="00472264">
          <w:rPr>
            <w:noProof/>
            <w:webHidden/>
          </w:rPr>
          <w:instrText xml:space="preserve"> PAGEREF _Toc349742063 \h </w:instrText>
        </w:r>
        <w:r>
          <w:rPr>
            <w:noProof/>
            <w:webHidden/>
          </w:rPr>
        </w:r>
        <w:r>
          <w:rPr>
            <w:noProof/>
            <w:webHidden/>
          </w:rPr>
          <w:fldChar w:fldCharType="separate"/>
        </w:r>
        <w:r w:rsidR="00472264">
          <w:rPr>
            <w:noProof/>
            <w:webHidden/>
          </w:rPr>
          <w:t>17</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64" w:history="1">
        <w:r w:rsidR="00472264" w:rsidRPr="00E63D40">
          <w:rPr>
            <w:rStyle w:val="Hyperlink"/>
            <w:rFonts w:cs="Tahoma"/>
            <w:noProof/>
          </w:rPr>
          <w:t xml:space="preserve">1.2.5.1 </w:t>
        </w:r>
        <w:r w:rsidR="00472264" w:rsidRPr="00E63D40">
          <w:rPr>
            <w:rStyle w:val="Hyperlink"/>
            <w:noProof/>
          </w:rPr>
          <w:t>Forest Act (1996)</w:t>
        </w:r>
        <w:r w:rsidR="00472264">
          <w:rPr>
            <w:noProof/>
            <w:webHidden/>
          </w:rPr>
          <w:tab/>
        </w:r>
        <w:r>
          <w:rPr>
            <w:noProof/>
            <w:webHidden/>
          </w:rPr>
          <w:fldChar w:fldCharType="begin"/>
        </w:r>
        <w:r w:rsidR="00472264">
          <w:rPr>
            <w:noProof/>
            <w:webHidden/>
          </w:rPr>
          <w:instrText xml:space="preserve"> PAGEREF _Toc349742064 \h </w:instrText>
        </w:r>
        <w:r>
          <w:rPr>
            <w:noProof/>
            <w:webHidden/>
          </w:rPr>
        </w:r>
        <w:r>
          <w:rPr>
            <w:noProof/>
            <w:webHidden/>
          </w:rPr>
          <w:fldChar w:fldCharType="separate"/>
        </w:r>
        <w:r w:rsidR="00472264">
          <w:rPr>
            <w:noProof/>
            <w:webHidden/>
          </w:rPr>
          <w:t>18</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65" w:history="1">
        <w:r w:rsidR="00472264" w:rsidRPr="00E63D40">
          <w:rPr>
            <w:rStyle w:val="Hyperlink"/>
            <w:rFonts w:cs="Tahoma"/>
            <w:noProof/>
          </w:rPr>
          <w:t>The Forestry Act is under review.  A revised Act would reflect new objectives and policies.  In 2008 the Forestry Department was declared an Executive Agency in transition and the revised Act would also reflect changes resulting from the Forestry Department being constituted as an Executive Agency.</w:t>
        </w:r>
        <w:r w:rsidR="00472264">
          <w:rPr>
            <w:noProof/>
            <w:webHidden/>
          </w:rPr>
          <w:tab/>
        </w:r>
        <w:r>
          <w:rPr>
            <w:noProof/>
            <w:webHidden/>
          </w:rPr>
          <w:fldChar w:fldCharType="begin"/>
        </w:r>
        <w:r w:rsidR="00472264">
          <w:rPr>
            <w:noProof/>
            <w:webHidden/>
          </w:rPr>
          <w:instrText xml:space="preserve"> PAGEREF _Toc349742065 \h </w:instrText>
        </w:r>
        <w:r>
          <w:rPr>
            <w:noProof/>
            <w:webHidden/>
          </w:rPr>
        </w:r>
        <w:r>
          <w:rPr>
            <w:noProof/>
            <w:webHidden/>
          </w:rPr>
          <w:fldChar w:fldCharType="separate"/>
        </w:r>
        <w:r w:rsidR="00472264">
          <w:rPr>
            <w:noProof/>
            <w:webHidden/>
          </w:rPr>
          <w:t>18</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66" w:history="1">
        <w:r w:rsidR="00472264" w:rsidRPr="00E63D40">
          <w:rPr>
            <w:rStyle w:val="Hyperlink"/>
            <w:rFonts w:cs="Tahoma"/>
            <w:noProof/>
          </w:rPr>
          <w:t>1.2.5.3 Deforestation and Reforestation</w:t>
        </w:r>
        <w:r w:rsidR="00472264">
          <w:rPr>
            <w:noProof/>
            <w:webHidden/>
          </w:rPr>
          <w:tab/>
        </w:r>
        <w:r>
          <w:rPr>
            <w:noProof/>
            <w:webHidden/>
          </w:rPr>
          <w:fldChar w:fldCharType="begin"/>
        </w:r>
        <w:r w:rsidR="00472264">
          <w:rPr>
            <w:noProof/>
            <w:webHidden/>
          </w:rPr>
          <w:instrText xml:space="preserve"> PAGEREF _Toc349742066 \h </w:instrText>
        </w:r>
        <w:r>
          <w:rPr>
            <w:noProof/>
            <w:webHidden/>
          </w:rPr>
        </w:r>
        <w:r>
          <w:rPr>
            <w:noProof/>
            <w:webHidden/>
          </w:rPr>
          <w:fldChar w:fldCharType="separate"/>
        </w:r>
        <w:r w:rsidR="00472264">
          <w:rPr>
            <w:noProof/>
            <w:webHidden/>
          </w:rPr>
          <w:t>19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67" w:history="1">
        <w:r w:rsidR="00472264" w:rsidRPr="00E63D40">
          <w:rPr>
            <w:rStyle w:val="Hyperlink"/>
            <w:noProof/>
          </w:rPr>
          <w:t>1.2.5.4 Sustainable Forestry</w:t>
        </w:r>
        <w:r w:rsidR="00472264">
          <w:rPr>
            <w:noProof/>
            <w:webHidden/>
          </w:rPr>
          <w:tab/>
        </w:r>
        <w:r>
          <w:rPr>
            <w:noProof/>
            <w:webHidden/>
          </w:rPr>
          <w:fldChar w:fldCharType="begin"/>
        </w:r>
        <w:r w:rsidR="00472264">
          <w:rPr>
            <w:noProof/>
            <w:webHidden/>
          </w:rPr>
          <w:instrText xml:space="preserve"> PAGEREF _Toc349742067 \h </w:instrText>
        </w:r>
        <w:r>
          <w:rPr>
            <w:noProof/>
            <w:webHidden/>
          </w:rPr>
        </w:r>
        <w:r>
          <w:rPr>
            <w:noProof/>
            <w:webHidden/>
          </w:rPr>
          <w:fldChar w:fldCharType="separate"/>
        </w:r>
        <w:r w:rsidR="00472264">
          <w:rPr>
            <w:noProof/>
            <w:webHidden/>
          </w:rPr>
          <w:t>19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68" w:history="1">
        <w:r w:rsidR="00472264" w:rsidRPr="00E63D40">
          <w:rPr>
            <w:rStyle w:val="Hyperlink"/>
            <w:noProof/>
          </w:rPr>
          <w:t>1.2.5.5 Incentives</w:t>
        </w:r>
        <w:r w:rsidR="00472264">
          <w:rPr>
            <w:noProof/>
            <w:webHidden/>
          </w:rPr>
          <w:tab/>
        </w:r>
        <w:r>
          <w:rPr>
            <w:noProof/>
            <w:webHidden/>
          </w:rPr>
          <w:fldChar w:fldCharType="begin"/>
        </w:r>
        <w:r w:rsidR="00472264">
          <w:rPr>
            <w:noProof/>
            <w:webHidden/>
          </w:rPr>
          <w:instrText xml:space="preserve"> PAGEREF _Toc349742068 \h </w:instrText>
        </w:r>
        <w:r>
          <w:rPr>
            <w:noProof/>
            <w:webHidden/>
          </w:rPr>
        </w:r>
        <w:r>
          <w:rPr>
            <w:noProof/>
            <w:webHidden/>
          </w:rPr>
          <w:fldChar w:fldCharType="separate"/>
        </w:r>
        <w:r w:rsidR="00472264">
          <w:rPr>
            <w:noProof/>
            <w:webHidden/>
          </w:rPr>
          <w:t>20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69" w:history="1">
        <w:r w:rsidR="00472264" w:rsidRPr="00E63D40">
          <w:rPr>
            <w:rStyle w:val="Hyperlink"/>
            <w:noProof/>
          </w:rPr>
          <w:t>1.2.5.6  The Forest Conservation Fund</w:t>
        </w:r>
        <w:r w:rsidR="00472264">
          <w:rPr>
            <w:noProof/>
            <w:webHidden/>
          </w:rPr>
          <w:tab/>
        </w:r>
        <w:r>
          <w:rPr>
            <w:noProof/>
            <w:webHidden/>
          </w:rPr>
          <w:fldChar w:fldCharType="begin"/>
        </w:r>
        <w:r w:rsidR="00472264">
          <w:rPr>
            <w:noProof/>
            <w:webHidden/>
          </w:rPr>
          <w:instrText xml:space="preserve"> PAGEREF _Toc349742069 \h </w:instrText>
        </w:r>
        <w:r>
          <w:rPr>
            <w:noProof/>
            <w:webHidden/>
          </w:rPr>
        </w:r>
        <w:r>
          <w:rPr>
            <w:noProof/>
            <w:webHidden/>
          </w:rPr>
          <w:fldChar w:fldCharType="separate"/>
        </w:r>
        <w:r w:rsidR="00472264">
          <w:rPr>
            <w:noProof/>
            <w:webHidden/>
          </w:rPr>
          <w:t>20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70" w:history="1">
        <w:r w:rsidR="00472264" w:rsidRPr="00E63D40">
          <w:rPr>
            <w:rStyle w:val="Hyperlink"/>
            <w:noProof/>
          </w:rPr>
          <w:t>1</w:t>
        </w:r>
        <w:r w:rsidR="00472264">
          <w:rPr>
            <w:noProof/>
            <w:webHidden/>
          </w:rPr>
          <w:tab/>
        </w:r>
        <w:r>
          <w:rPr>
            <w:noProof/>
            <w:webHidden/>
          </w:rPr>
          <w:fldChar w:fldCharType="begin"/>
        </w:r>
        <w:r w:rsidR="00472264">
          <w:rPr>
            <w:noProof/>
            <w:webHidden/>
          </w:rPr>
          <w:instrText xml:space="preserve"> PAGEREF _Toc349742070 \h </w:instrText>
        </w:r>
        <w:r>
          <w:rPr>
            <w:noProof/>
            <w:webHidden/>
          </w:rPr>
        </w:r>
        <w:r>
          <w:rPr>
            <w:noProof/>
            <w:webHidden/>
          </w:rPr>
          <w:fldChar w:fldCharType="separate"/>
        </w:r>
        <w:r w:rsidR="00472264">
          <w:rPr>
            <w:noProof/>
            <w:webHidden/>
          </w:rPr>
          <w:t>20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71" w:history="1">
        <w:r w:rsidR="00472264" w:rsidRPr="00E63D40">
          <w:rPr>
            <w:rStyle w:val="Hyperlink"/>
            <w:noProof/>
          </w:rPr>
          <w:t>.2.5.7 National Consultations</w:t>
        </w:r>
        <w:r w:rsidR="00472264">
          <w:rPr>
            <w:noProof/>
            <w:webHidden/>
          </w:rPr>
          <w:tab/>
        </w:r>
        <w:r>
          <w:rPr>
            <w:noProof/>
            <w:webHidden/>
          </w:rPr>
          <w:fldChar w:fldCharType="begin"/>
        </w:r>
        <w:r w:rsidR="00472264">
          <w:rPr>
            <w:noProof/>
            <w:webHidden/>
          </w:rPr>
          <w:instrText xml:space="preserve"> PAGEREF _Toc349742071 \h </w:instrText>
        </w:r>
        <w:r>
          <w:rPr>
            <w:noProof/>
            <w:webHidden/>
          </w:rPr>
        </w:r>
        <w:r>
          <w:rPr>
            <w:noProof/>
            <w:webHidden/>
          </w:rPr>
          <w:fldChar w:fldCharType="separate"/>
        </w:r>
        <w:r w:rsidR="00472264">
          <w:rPr>
            <w:noProof/>
            <w:webHidden/>
          </w:rPr>
          <w:t>20</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72" w:history="1">
        <w:r w:rsidR="00472264" w:rsidRPr="00E63D40">
          <w:rPr>
            <w:rStyle w:val="Hyperlink"/>
            <w:noProof/>
          </w:rPr>
          <w:t>1.2.6 Inland Waters</w:t>
        </w:r>
        <w:r w:rsidR="00472264">
          <w:rPr>
            <w:noProof/>
            <w:webHidden/>
          </w:rPr>
          <w:tab/>
        </w:r>
        <w:r>
          <w:rPr>
            <w:noProof/>
            <w:webHidden/>
          </w:rPr>
          <w:fldChar w:fldCharType="begin"/>
        </w:r>
        <w:r w:rsidR="00472264">
          <w:rPr>
            <w:noProof/>
            <w:webHidden/>
          </w:rPr>
          <w:instrText xml:space="preserve"> PAGEREF _Toc349742072 \h </w:instrText>
        </w:r>
        <w:r>
          <w:rPr>
            <w:noProof/>
            <w:webHidden/>
          </w:rPr>
        </w:r>
        <w:r>
          <w:rPr>
            <w:noProof/>
            <w:webHidden/>
          </w:rPr>
          <w:fldChar w:fldCharType="separate"/>
        </w:r>
        <w:r w:rsidR="00472264">
          <w:rPr>
            <w:noProof/>
            <w:webHidden/>
          </w:rPr>
          <w:t>20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73" w:history="1">
        <w:r w:rsidR="00472264" w:rsidRPr="00E63D40">
          <w:rPr>
            <w:rStyle w:val="Hyperlink"/>
            <w:noProof/>
          </w:rPr>
          <w:t>1.2.6.1 Freshwater Biodiversity</w:t>
        </w:r>
        <w:r w:rsidR="00472264">
          <w:rPr>
            <w:noProof/>
            <w:webHidden/>
          </w:rPr>
          <w:tab/>
        </w:r>
        <w:r>
          <w:rPr>
            <w:noProof/>
            <w:webHidden/>
          </w:rPr>
          <w:fldChar w:fldCharType="begin"/>
        </w:r>
        <w:r w:rsidR="00472264">
          <w:rPr>
            <w:noProof/>
            <w:webHidden/>
          </w:rPr>
          <w:instrText xml:space="preserve"> PAGEREF _Toc349742073 \h </w:instrText>
        </w:r>
        <w:r>
          <w:rPr>
            <w:noProof/>
            <w:webHidden/>
          </w:rPr>
        </w:r>
        <w:r>
          <w:rPr>
            <w:noProof/>
            <w:webHidden/>
          </w:rPr>
          <w:fldChar w:fldCharType="separate"/>
        </w:r>
        <w:r w:rsidR="00472264">
          <w:rPr>
            <w:noProof/>
            <w:webHidden/>
          </w:rPr>
          <w:t>20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74" w:history="1">
        <w:r w:rsidR="00472264" w:rsidRPr="00E63D40">
          <w:rPr>
            <w:rStyle w:val="Hyperlink"/>
            <w:noProof/>
          </w:rPr>
          <w:t>1.2.6.2 Watersheds</w:t>
        </w:r>
        <w:r w:rsidR="00472264">
          <w:rPr>
            <w:noProof/>
            <w:webHidden/>
          </w:rPr>
          <w:tab/>
        </w:r>
        <w:r>
          <w:rPr>
            <w:noProof/>
            <w:webHidden/>
          </w:rPr>
          <w:fldChar w:fldCharType="begin"/>
        </w:r>
        <w:r w:rsidR="00472264">
          <w:rPr>
            <w:noProof/>
            <w:webHidden/>
          </w:rPr>
          <w:instrText xml:space="preserve"> PAGEREF _Toc349742074 \h </w:instrText>
        </w:r>
        <w:r>
          <w:rPr>
            <w:noProof/>
            <w:webHidden/>
          </w:rPr>
        </w:r>
        <w:r>
          <w:rPr>
            <w:noProof/>
            <w:webHidden/>
          </w:rPr>
          <w:fldChar w:fldCharType="separate"/>
        </w:r>
        <w:r w:rsidR="00472264">
          <w:rPr>
            <w:noProof/>
            <w:webHidden/>
          </w:rPr>
          <w:t>21</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75" w:history="1">
        <w:r w:rsidR="00472264" w:rsidRPr="00E63D40">
          <w:rPr>
            <w:rStyle w:val="Hyperlink"/>
            <w:noProof/>
          </w:rPr>
          <w:t>1.2.6.3 Watershed Rehabilitation</w:t>
        </w:r>
        <w:r w:rsidR="00472264">
          <w:rPr>
            <w:noProof/>
            <w:webHidden/>
          </w:rPr>
          <w:tab/>
        </w:r>
        <w:r>
          <w:rPr>
            <w:noProof/>
            <w:webHidden/>
          </w:rPr>
          <w:fldChar w:fldCharType="begin"/>
        </w:r>
        <w:r w:rsidR="00472264">
          <w:rPr>
            <w:noProof/>
            <w:webHidden/>
          </w:rPr>
          <w:instrText xml:space="preserve"> PAGEREF _Toc349742075 \h </w:instrText>
        </w:r>
        <w:r>
          <w:rPr>
            <w:noProof/>
            <w:webHidden/>
          </w:rPr>
        </w:r>
        <w:r>
          <w:rPr>
            <w:noProof/>
            <w:webHidden/>
          </w:rPr>
          <w:fldChar w:fldCharType="separate"/>
        </w:r>
        <w:r w:rsidR="00472264">
          <w:rPr>
            <w:noProof/>
            <w:webHidden/>
          </w:rPr>
          <w:t>23</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76" w:history="1">
        <w:r w:rsidR="00472264" w:rsidRPr="00E63D40">
          <w:rPr>
            <w:rStyle w:val="Hyperlink"/>
            <w:noProof/>
          </w:rPr>
          <w:t>1.2.7 Dry and Sub-humid Lands</w:t>
        </w:r>
        <w:r w:rsidR="00472264">
          <w:rPr>
            <w:noProof/>
            <w:webHidden/>
          </w:rPr>
          <w:tab/>
        </w:r>
        <w:r>
          <w:rPr>
            <w:noProof/>
            <w:webHidden/>
          </w:rPr>
          <w:fldChar w:fldCharType="begin"/>
        </w:r>
        <w:r w:rsidR="00472264">
          <w:rPr>
            <w:noProof/>
            <w:webHidden/>
          </w:rPr>
          <w:instrText xml:space="preserve"> PAGEREF _Toc349742076 \h </w:instrText>
        </w:r>
        <w:r>
          <w:rPr>
            <w:noProof/>
            <w:webHidden/>
          </w:rPr>
        </w:r>
        <w:r>
          <w:rPr>
            <w:noProof/>
            <w:webHidden/>
          </w:rPr>
          <w:fldChar w:fldCharType="separate"/>
        </w:r>
        <w:r w:rsidR="00472264">
          <w:rPr>
            <w:noProof/>
            <w:webHidden/>
          </w:rPr>
          <w:t>24</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77" w:history="1">
        <w:r w:rsidR="00472264" w:rsidRPr="00E63D40">
          <w:rPr>
            <w:rStyle w:val="Hyperlink"/>
            <w:noProof/>
          </w:rPr>
          <w:t>1.2.8 Islands</w:t>
        </w:r>
        <w:r w:rsidR="00472264">
          <w:rPr>
            <w:noProof/>
            <w:webHidden/>
          </w:rPr>
          <w:tab/>
        </w:r>
        <w:r>
          <w:rPr>
            <w:noProof/>
            <w:webHidden/>
          </w:rPr>
          <w:fldChar w:fldCharType="begin"/>
        </w:r>
        <w:r w:rsidR="00472264">
          <w:rPr>
            <w:noProof/>
            <w:webHidden/>
          </w:rPr>
          <w:instrText xml:space="preserve"> PAGEREF _Toc349742077 \h </w:instrText>
        </w:r>
        <w:r>
          <w:rPr>
            <w:noProof/>
            <w:webHidden/>
          </w:rPr>
        </w:r>
        <w:r>
          <w:rPr>
            <w:noProof/>
            <w:webHidden/>
          </w:rPr>
          <w:fldChar w:fldCharType="separate"/>
        </w:r>
        <w:r w:rsidR="00472264">
          <w:rPr>
            <w:noProof/>
            <w:webHidden/>
          </w:rPr>
          <w:t>24</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78" w:history="1">
        <w:r w:rsidR="00472264" w:rsidRPr="00E63D40">
          <w:rPr>
            <w:rStyle w:val="Hyperlink"/>
            <w:noProof/>
          </w:rPr>
          <w:t>1.2.8.1 Cays</w:t>
        </w:r>
        <w:r w:rsidR="00472264">
          <w:rPr>
            <w:noProof/>
            <w:webHidden/>
          </w:rPr>
          <w:tab/>
        </w:r>
        <w:r>
          <w:rPr>
            <w:noProof/>
            <w:webHidden/>
          </w:rPr>
          <w:fldChar w:fldCharType="begin"/>
        </w:r>
        <w:r w:rsidR="00472264">
          <w:rPr>
            <w:noProof/>
            <w:webHidden/>
          </w:rPr>
          <w:instrText xml:space="preserve"> PAGEREF _Toc349742078 \h </w:instrText>
        </w:r>
        <w:r>
          <w:rPr>
            <w:noProof/>
            <w:webHidden/>
          </w:rPr>
        </w:r>
        <w:r>
          <w:rPr>
            <w:noProof/>
            <w:webHidden/>
          </w:rPr>
          <w:fldChar w:fldCharType="separate"/>
        </w:r>
        <w:r w:rsidR="00472264">
          <w:rPr>
            <w:noProof/>
            <w:webHidden/>
          </w:rPr>
          <w:t>24</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79" w:history="1">
        <w:r w:rsidR="00472264" w:rsidRPr="00E63D40">
          <w:rPr>
            <w:rStyle w:val="Hyperlink"/>
            <w:noProof/>
          </w:rPr>
          <w:t>1.2.9 Communication, Education, and Public Awareness</w:t>
        </w:r>
        <w:r w:rsidR="00472264">
          <w:rPr>
            <w:noProof/>
            <w:webHidden/>
          </w:rPr>
          <w:tab/>
        </w:r>
        <w:r>
          <w:rPr>
            <w:noProof/>
            <w:webHidden/>
          </w:rPr>
          <w:fldChar w:fldCharType="begin"/>
        </w:r>
        <w:r w:rsidR="00472264">
          <w:rPr>
            <w:noProof/>
            <w:webHidden/>
          </w:rPr>
          <w:instrText xml:space="preserve"> PAGEREF _Toc349742079 \h </w:instrText>
        </w:r>
        <w:r>
          <w:rPr>
            <w:noProof/>
            <w:webHidden/>
          </w:rPr>
        </w:r>
        <w:r>
          <w:rPr>
            <w:noProof/>
            <w:webHidden/>
          </w:rPr>
          <w:fldChar w:fldCharType="separate"/>
        </w:r>
        <w:r w:rsidR="00472264">
          <w:rPr>
            <w:noProof/>
            <w:webHidden/>
          </w:rPr>
          <w:t>25</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80" w:history="1">
        <w:r w:rsidR="00472264" w:rsidRPr="00E63D40">
          <w:rPr>
            <w:rStyle w:val="Hyperlink"/>
            <w:noProof/>
          </w:rPr>
          <w:t>1.2.10 Protected Areas</w:t>
        </w:r>
        <w:r w:rsidR="00472264">
          <w:rPr>
            <w:noProof/>
            <w:webHidden/>
          </w:rPr>
          <w:tab/>
        </w:r>
        <w:r>
          <w:rPr>
            <w:noProof/>
            <w:webHidden/>
          </w:rPr>
          <w:fldChar w:fldCharType="begin"/>
        </w:r>
        <w:r w:rsidR="00472264">
          <w:rPr>
            <w:noProof/>
            <w:webHidden/>
          </w:rPr>
          <w:instrText xml:space="preserve"> PAGEREF _Toc349742080 \h </w:instrText>
        </w:r>
        <w:r>
          <w:rPr>
            <w:noProof/>
            <w:webHidden/>
          </w:rPr>
        </w:r>
        <w:r>
          <w:rPr>
            <w:noProof/>
            <w:webHidden/>
          </w:rPr>
          <w:fldChar w:fldCharType="separate"/>
        </w:r>
        <w:r w:rsidR="00472264">
          <w:rPr>
            <w:noProof/>
            <w:webHidden/>
          </w:rPr>
          <w:t>25</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81" w:history="1">
        <w:r w:rsidR="00472264" w:rsidRPr="00E63D40">
          <w:rPr>
            <w:rStyle w:val="Hyperlink"/>
            <w:noProof/>
          </w:rPr>
          <w:t>1.2.10.1 BJCMNP</w:t>
        </w:r>
        <w:r w:rsidR="00472264">
          <w:rPr>
            <w:noProof/>
            <w:webHidden/>
          </w:rPr>
          <w:tab/>
        </w:r>
        <w:r>
          <w:rPr>
            <w:noProof/>
            <w:webHidden/>
          </w:rPr>
          <w:fldChar w:fldCharType="begin"/>
        </w:r>
        <w:r w:rsidR="00472264">
          <w:rPr>
            <w:noProof/>
            <w:webHidden/>
          </w:rPr>
          <w:instrText xml:space="preserve"> PAGEREF _Toc349742081 \h </w:instrText>
        </w:r>
        <w:r>
          <w:rPr>
            <w:noProof/>
            <w:webHidden/>
          </w:rPr>
        </w:r>
        <w:r>
          <w:rPr>
            <w:noProof/>
            <w:webHidden/>
          </w:rPr>
          <w:fldChar w:fldCharType="separate"/>
        </w:r>
        <w:r w:rsidR="00472264">
          <w:rPr>
            <w:noProof/>
            <w:webHidden/>
          </w:rPr>
          <w:t>26</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82" w:history="1">
        <w:r w:rsidR="00472264" w:rsidRPr="00E63D40">
          <w:rPr>
            <w:rStyle w:val="Hyperlink"/>
            <w:noProof/>
          </w:rPr>
          <w:t>1.2.10.2 Gaps: Protected Areas</w:t>
        </w:r>
        <w:r w:rsidR="00472264">
          <w:rPr>
            <w:noProof/>
            <w:webHidden/>
          </w:rPr>
          <w:tab/>
        </w:r>
        <w:r>
          <w:rPr>
            <w:noProof/>
            <w:webHidden/>
          </w:rPr>
          <w:fldChar w:fldCharType="begin"/>
        </w:r>
        <w:r w:rsidR="00472264">
          <w:rPr>
            <w:noProof/>
            <w:webHidden/>
          </w:rPr>
          <w:instrText xml:space="preserve"> PAGEREF _Toc349742082 \h </w:instrText>
        </w:r>
        <w:r>
          <w:rPr>
            <w:noProof/>
            <w:webHidden/>
          </w:rPr>
        </w:r>
        <w:r>
          <w:rPr>
            <w:noProof/>
            <w:webHidden/>
          </w:rPr>
          <w:fldChar w:fldCharType="separate"/>
        </w:r>
        <w:r w:rsidR="00472264">
          <w:rPr>
            <w:noProof/>
            <w:webHidden/>
          </w:rPr>
          <w:t>26</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83" w:history="1">
        <w:r w:rsidR="00472264" w:rsidRPr="00E63D40">
          <w:rPr>
            <w:rStyle w:val="Hyperlink"/>
            <w:noProof/>
          </w:rPr>
          <w:t>1.2.10.3 Financial Support/Mechanism for Protected Areas</w:t>
        </w:r>
        <w:r w:rsidR="00472264">
          <w:rPr>
            <w:noProof/>
            <w:webHidden/>
          </w:rPr>
          <w:tab/>
        </w:r>
        <w:r>
          <w:rPr>
            <w:noProof/>
            <w:webHidden/>
          </w:rPr>
          <w:fldChar w:fldCharType="begin"/>
        </w:r>
        <w:r w:rsidR="00472264">
          <w:rPr>
            <w:noProof/>
            <w:webHidden/>
          </w:rPr>
          <w:instrText xml:space="preserve"> PAGEREF _Toc349742083 \h </w:instrText>
        </w:r>
        <w:r>
          <w:rPr>
            <w:noProof/>
            <w:webHidden/>
          </w:rPr>
        </w:r>
        <w:r>
          <w:rPr>
            <w:noProof/>
            <w:webHidden/>
          </w:rPr>
          <w:fldChar w:fldCharType="separate"/>
        </w:r>
        <w:r w:rsidR="00472264">
          <w:rPr>
            <w:noProof/>
            <w:webHidden/>
          </w:rPr>
          <w:t>27</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84" w:history="1">
        <w:r w:rsidR="00472264" w:rsidRPr="00E63D40">
          <w:rPr>
            <w:rStyle w:val="Hyperlink"/>
            <w:noProof/>
          </w:rPr>
          <w:t>1.2.10.4 Ramsar Sites</w:t>
        </w:r>
        <w:r w:rsidR="00472264">
          <w:rPr>
            <w:noProof/>
            <w:webHidden/>
          </w:rPr>
          <w:tab/>
        </w:r>
        <w:r>
          <w:rPr>
            <w:noProof/>
            <w:webHidden/>
          </w:rPr>
          <w:fldChar w:fldCharType="begin"/>
        </w:r>
        <w:r w:rsidR="00472264">
          <w:rPr>
            <w:noProof/>
            <w:webHidden/>
          </w:rPr>
          <w:instrText xml:space="preserve"> PAGEREF _Toc349742084 \h </w:instrText>
        </w:r>
        <w:r>
          <w:rPr>
            <w:noProof/>
            <w:webHidden/>
          </w:rPr>
        </w:r>
        <w:r>
          <w:rPr>
            <w:noProof/>
            <w:webHidden/>
          </w:rPr>
          <w:fldChar w:fldCharType="separate"/>
        </w:r>
        <w:r w:rsidR="00472264">
          <w:rPr>
            <w:noProof/>
            <w:webHidden/>
          </w:rPr>
          <w:t>30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85" w:history="1">
        <w:r w:rsidR="00472264" w:rsidRPr="00E63D40">
          <w:rPr>
            <w:rStyle w:val="Hyperlink"/>
            <w:noProof/>
          </w:rPr>
          <w:t>Jamaica has three Ramsar sites – the Black River Lower Morass (5,700 ha) which was declared in 1997, the Palisadoes-Port Royal Protected Area (7,523 ha) declared in 2005, and the Portland Bight Wetlands and Cays (24,542 ha) in 2006.</w:t>
        </w:r>
        <w:r w:rsidR="00472264">
          <w:rPr>
            <w:noProof/>
            <w:webHidden/>
          </w:rPr>
          <w:tab/>
        </w:r>
        <w:r>
          <w:rPr>
            <w:noProof/>
            <w:webHidden/>
          </w:rPr>
          <w:fldChar w:fldCharType="begin"/>
        </w:r>
        <w:r w:rsidR="00472264">
          <w:rPr>
            <w:noProof/>
            <w:webHidden/>
          </w:rPr>
          <w:instrText xml:space="preserve"> PAGEREF _Toc349742085 \h </w:instrText>
        </w:r>
        <w:r>
          <w:rPr>
            <w:noProof/>
            <w:webHidden/>
          </w:rPr>
        </w:r>
        <w:r>
          <w:rPr>
            <w:noProof/>
            <w:webHidden/>
          </w:rPr>
          <w:fldChar w:fldCharType="separate"/>
        </w:r>
        <w:r w:rsidR="00472264">
          <w:rPr>
            <w:noProof/>
            <w:webHidden/>
          </w:rPr>
          <w:t>30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86" w:history="1">
        <w:r w:rsidR="00472264" w:rsidRPr="00E63D40">
          <w:rPr>
            <w:rStyle w:val="Hyperlink"/>
            <w:noProof/>
          </w:rPr>
          <w:t>1.2.10.5 National Consultations</w:t>
        </w:r>
        <w:r w:rsidR="00472264">
          <w:rPr>
            <w:noProof/>
            <w:webHidden/>
          </w:rPr>
          <w:tab/>
        </w:r>
        <w:r>
          <w:rPr>
            <w:noProof/>
            <w:webHidden/>
          </w:rPr>
          <w:fldChar w:fldCharType="begin"/>
        </w:r>
        <w:r w:rsidR="00472264">
          <w:rPr>
            <w:noProof/>
            <w:webHidden/>
          </w:rPr>
          <w:instrText xml:space="preserve"> PAGEREF _Toc349742086 \h </w:instrText>
        </w:r>
        <w:r>
          <w:rPr>
            <w:noProof/>
            <w:webHidden/>
          </w:rPr>
        </w:r>
        <w:r>
          <w:rPr>
            <w:noProof/>
            <w:webHidden/>
          </w:rPr>
          <w:fldChar w:fldCharType="separate"/>
        </w:r>
        <w:r w:rsidR="00472264">
          <w:rPr>
            <w:noProof/>
            <w:webHidden/>
          </w:rPr>
          <w:t>30</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087" w:history="1">
        <w:r w:rsidR="00472264" w:rsidRPr="00E63D40">
          <w:rPr>
            <w:rStyle w:val="Hyperlink"/>
            <w:noProof/>
          </w:rPr>
          <w:t>1.3 Tourism</w:t>
        </w:r>
        <w:r w:rsidR="00472264">
          <w:rPr>
            <w:noProof/>
            <w:webHidden/>
          </w:rPr>
          <w:tab/>
        </w:r>
        <w:r>
          <w:rPr>
            <w:noProof/>
            <w:webHidden/>
          </w:rPr>
          <w:fldChar w:fldCharType="begin"/>
        </w:r>
        <w:r w:rsidR="00472264">
          <w:rPr>
            <w:noProof/>
            <w:webHidden/>
          </w:rPr>
          <w:instrText xml:space="preserve"> PAGEREF _Toc349742087 \h </w:instrText>
        </w:r>
        <w:r>
          <w:rPr>
            <w:noProof/>
            <w:webHidden/>
          </w:rPr>
        </w:r>
        <w:r>
          <w:rPr>
            <w:noProof/>
            <w:webHidden/>
          </w:rPr>
          <w:fldChar w:fldCharType="separate"/>
        </w:r>
        <w:r w:rsidR="00472264">
          <w:rPr>
            <w:noProof/>
            <w:webHidden/>
          </w:rPr>
          <w:t>30</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88" w:history="1">
        <w:r w:rsidR="00472264" w:rsidRPr="00E63D40">
          <w:rPr>
            <w:rStyle w:val="Hyperlink"/>
            <w:noProof/>
          </w:rPr>
          <w:t>1.3.1 Carrying Capacity</w:t>
        </w:r>
        <w:r w:rsidR="00472264">
          <w:rPr>
            <w:noProof/>
            <w:webHidden/>
          </w:rPr>
          <w:tab/>
        </w:r>
        <w:r>
          <w:rPr>
            <w:noProof/>
            <w:webHidden/>
          </w:rPr>
          <w:fldChar w:fldCharType="begin"/>
        </w:r>
        <w:r w:rsidR="00472264">
          <w:rPr>
            <w:noProof/>
            <w:webHidden/>
          </w:rPr>
          <w:instrText xml:space="preserve"> PAGEREF _Toc349742088 \h </w:instrText>
        </w:r>
        <w:r>
          <w:rPr>
            <w:noProof/>
            <w:webHidden/>
          </w:rPr>
        </w:r>
        <w:r>
          <w:rPr>
            <w:noProof/>
            <w:webHidden/>
          </w:rPr>
          <w:fldChar w:fldCharType="separate"/>
        </w:r>
        <w:r w:rsidR="00472264">
          <w:rPr>
            <w:noProof/>
            <w:webHidden/>
          </w:rPr>
          <w:t>31</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89" w:history="1">
        <w:r w:rsidR="00472264" w:rsidRPr="00E63D40">
          <w:rPr>
            <w:rStyle w:val="Hyperlink"/>
            <w:noProof/>
          </w:rPr>
          <w:t>1.3.2 National Consultations</w:t>
        </w:r>
        <w:r w:rsidR="00472264">
          <w:rPr>
            <w:noProof/>
            <w:webHidden/>
          </w:rPr>
          <w:tab/>
        </w:r>
        <w:r>
          <w:rPr>
            <w:noProof/>
            <w:webHidden/>
          </w:rPr>
          <w:fldChar w:fldCharType="begin"/>
        </w:r>
        <w:r w:rsidR="00472264">
          <w:rPr>
            <w:noProof/>
            <w:webHidden/>
          </w:rPr>
          <w:instrText xml:space="preserve"> PAGEREF _Toc349742089 \h </w:instrText>
        </w:r>
        <w:r>
          <w:rPr>
            <w:noProof/>
            <w:webHidden/>
          </w:rPr>
        </w:r>
        <w:r>
          <w:rPr>
            <w:noProof/>
            <w:webHidden/>
          </w:rPr>
          <w:fldChar w:fldCharType="separate"/>
        </w:r>
        <w:r w:rsidR="00472264">
          <w:rPr>
            <w:noProof/>
            <w:webHidden/>
          </w:rPr>
          <w:t>31</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090" w:history="1">
        <w:r w:rsidR="00472264" w:rsidRPr="00E63D40">
          <w:rPr>
            <w:rStyle w:val="Hyperlink"/>
            <w:noProof/>
          </w:rPr>
          <w:t xml:space="preserve">1.4 Enforcement Statistics </w:t>
        </w:r>
        <w:r w:rsidR="00472264">
          <w:rPr>
            <w:noProof/>
            <w:webHidden/>
          </w:rPr>
          <w:tab/>
        </w:r>
        <w:r>
          <w:rPr>
            <w:noProof/>
            <w:webHidden/>
          </w:rPr>
          <w:fldChar w:fldCharType="begin"/>
        </w:r>
        <w:r w:rsidR="00472264">
          <w:rPr>
            <w:noProof/>
            <w:webHidden/>
          </w:rPr>
          <w:instrText xml:space="preserve"> PAGEREF _Toc349742090 \h </w:instrText>
        </w:r>
        <w:r>
          <w:rPr>
            <w:noProof/>
            <w:webHidden/>
          </w:rPr>
        </w:r>
        <w:r>
          <w:rPr>
            <w:noProof/>
            <w:webHidden/>
          </w:rPr>
          <w:fldChar w:fldCharType="separate"/>
        </w:r>
        <w:r w:rsidR="00472264">
          <w:rPr>
            <w:noProof/>
            <w:webHidden/>
          </w:rPr>
          <w:t>31</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091" w:history="1">
        <w:r w:rsidR="00472264" w:rsidRPr="00E63D40">
          <w:rPr>
            <w:rStyle w:val="Hyperlink"/>
            <w:noProof/>
          </w:rPr>
          <w:t>1.5 Trends</w:t>
        </w:r>
        <w:r w:rsidR="00472264">
          <w:rPr>
            <w:noProof/>
            <w:webHidden/>
          </w:rPr>
          <w:tab/>
        </w:r>
        <w:r>
          <w:rPr>
            <w:noProof/>
            <w:webHidden/>
          </w:rPr>
          <w:fldChar w:fldCharType="begin"/>
        </w:r>
        <w:r w:rsidR="00472264">
          <w:rPr>
            <w:noProof/>
            <w:webHidden/>
          </w:rPr>
          <w:instrText xml:space="preserve"> PAGEREF _Toc349742091 \h </w:instrText>
        </w:r>
        <w:r>
          <w:rPr>
            <w:noProof/>
            <w:webHidden/>
          </w:rPr>
        </w:r>
        <w:r>
          <w:rPr>
            <w:noProof/>
            <w:webHidden/>
          </w:rPr>
          <w:fldChar w:fldCharType="separate"/>
        </w:r>
        <w:r w:rsidR="00472264">
          <w:rPr>
            <w:noProof/>
            <w:webHidden/>
          </w:rPr>
          <w:t>32</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092" w:history="1">
        <w:r w:rsidR="00472264" w:rsidRPr="00E63D40">
          <w:rPr>
            <w:rStyle w:val="Hyperlink"/>
            <w:noProof/>
          </w:rPr>
          <w:t>1.6 Main Threats/Constraints to Biodiversity Conservation and Sustainable Use</w:t>
        </w:r>
        <w:r w:rsidR="00472264">
          <w:rPr>
            <w:noProof/>
            <w:webHidden/>
          </w:rPr>
          <w:tab/>
        </w:r>
        <w:r>
          <w:rPr>
            <w:noProof/>
            <w:webHidden/>
          </w:rPr>
          <w:fldChar w:fldCharType="begin"/>
        </w:r>
        <w:r w:rsidR="00472264">
          <w:rPr>
            <w:noProof/>
            <w:webHidden/>
          </w:rPr>
          <w:instrText xml:space="preserve"> PAGEREF _Toc349742092 \h </w:instrText>
        </w:r>
        <w:r>
          <w:rPr>
            <w:noProof/>
            <w:webHidden/>
          </w:rPr>
        </w:r>
        <w:r>
          <w:rPr>
            <w:noProof/>
            <w:webHidden/>
          </w:rPr>
          <w:fldChar w:fldCharType="separate"/>
        </w:r>
        <w:r w:rsidR="00472264">
          <w:rPr>
            <w:noProof/>
            <w:webHidden/>
          </w:rPr>
          <w:t>32</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93" w:history="1">
        <w:r w:rsidR="00472264" w:rsidRPr="00E63D40">
          <w:rPr>
            <w:rStyle w:val="Hyperlink"/>
            <w:noProof/>
          </w:rPr>
          <w:t>1.6.1 Natural Threats</w:t>
        </w:r>
        <w:r w:rsidR="00472264">
          <w:rPr>
            <w:noProof/>
            <w:webHidden/>
          </w:rPr>
          <w:tab/>
        </w:r>
        <w:r>
          <w:rPr>
            <w:noProof/>
            <w:webHidden/>
          </w:rPr>
          <w:fldChar w:fldCharType="begin"/>
        </w:r>
        <w:r w:rsidR="00472264">
          <w:rPr>
            <w:noProof/>
            <w:webHidden/>
          </w:rPr>
          <w:instrText xml:space="preserve"> PAGEREF _Toc349742093 \h </w:instrText>
        </w:r>
        <w:r>
          <w:rPr>
            <w:noProof/>
            <w:webHidden/>
          </w:rPr>
        </w:r>
        <w:r>
          <w:rPr>
            <w:noProof/>
            <w:webHidden/>
          </w:rPr>
          <w:fldChar w:fldCharType="separate"/>
        </w:r>
        <w:r w:rsidR="00472264">
          <w:rPr>
            <w:noProof/>
            <w:webHidden/>
          </w:rPr>
          <w:t>32</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94" w:history="1">
        <w:r w:rsidR="00472264" w:rsidRPr="00E63D40">
          <w:rPr>
            <w:rStyle w:val="Hyperlink"/>
            <w:rFonts w:cs="Tahoma"/>
            <w:noProof/>
          </w:rPr>
          <w:t>1.6.1.1 Invasive Species</w:t>
        </w:r>
        <w:r w:rsidR="00472264">
          <w:rPr>
            <w:noProof/>
            <w:webHidden/>
          </w:rPr>
          <w:tab/>
        </w:r>
        <w:r>
          <w:rPr>
            <w:noProof/>
            <w:webHidden/>
          </w:rPr>
          <w:fldChar w:fldCharType="begin"/>
        </w:r>
        <w:r w:rsidR="00472264">
          <w:rPr>
            <w:noProof/>
            <w:webHidden/>
          </w:rPr>
          <w:instrText xml:space="preserve"> PAGEREF _Toc349742094 \h </w:instrText>
        </w:r>
        <w:r>
          <w:rPr>
            <w:noProof/>
            <w:webHidden/>
          </w:rPr>
        </w:r>
        <w:r>
          <w:rPr>
            <w:noProof/>
            <w:webHidden/>
          </w:rPr>
          <w:fldChar w:fldCharType="separate"/>
        </w:r>
        <w:r w:rsidR="00472264">
          <w:rPr>
            <w:noProof/>
            <w:webHidden/>
          </w:rPr>
          <w:t>32</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95" w:history="1">
        <w:r w:rsidR="00472264" w:rsidRPr="00E63D40">
          <w:rPr>
            <w:rStyle w:val="Hyperlink"/>
            <w:noProof/>
          </w:rPr>
          <w:t>1.6.1.2 Marine Diseases</w:t>
        </w:r>
        <w:r w:rsidR="00472264">
          <w:rPr>
            <w:noProof/>
            <w:webHidden/>
          </w:rPr>
          <w:tab/>
        </w:r>
        <w:r>
          <w:rPr>
            <w:noProof/>
            <w:webHidden/>
          </w:rPr>
          <w:fldChar w:fldCharType="begin"/>
        </w:r>
        <w:r w:rsidR="00472264">
          <w:rPr>
            <w:noProof/>
            <w:webHidden/>
          </w:rPr>
          <w:instrText xml:space="preserve"> PAGEREF _Toc349742095 \h </w:instrText>
        </w:r>
        <w:r>
          <w:rPr>
            <w:noProof/>
            <w:webHidden/>
          </w:rPr>
        </w:r>
        <w:r>
          <w:rPr>
            <w:noProof/>
            <w:webHidden/>
          </w:rPr>
          <w:fldChar w:fldCharType="separate"/>
        </w:r>
        <w:r w:rsidR="00472264">
          <w:rPr>
            <w:noProof/>
            <w:webHidden/>
          </w:rPr>
          <w:t>33</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96" w:history="1">
        <w:r w:rsidR="00472264" w:rsidRPr="00E63D40">
          <w:rPr>
            <w:rStyle w:val="Hyperlink"/>
            <w:noProof/>
          </w:rPr>
          <w:t>1.6.2 Anthropogenic Threats</w:t>
        </w:r>
        <w:r w:rsidR="00472264">
          <w:rPr>
            <w:noProof/>
            <w:webHidden/>
          </w:rPr>
          <w:tab/>
        </w:r>
        <w:r>
          <w:rPr>
            <w:noProof/>
            <w:webHidden/>
          </w:rPr>
          <w:fldChar w:fldCharType="begin"/>
        </w:r>
        <w:r w:rsidR="00472264">
          <w:rPr>
            <w:noProof/>
            <w:webHidden/>
          </w:rPr>
          <w:instrText xml:space="preserve"> PAGEREF _Toc349742096 \h </w:instrText>
        </w:r>
        <w:r>
          <w:rPr>
            <w:noProof/>
            <w:webHidden/>
          </w:rPr>
        </w:r>
        <w:r>
          <w:rPr>
            <w:noProof/>
            <w:webHidden/>
          </w:rPr>
          <w:fldChar w:fldCharType="separate"/>
        </w:r>
        <w:r w:rsidR="00472264">
          <w:rPr>
            <w:noProof/>
            <w:webHidden/>
          </w:rPr>
          <w:t>33</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097" w:history="1">
        <w:r w:rsidR="00472264" w:rsidRPr="00E63D40">
          <w:rPr>
            <w:rStyle w:val="Hyperlink"/>
            <w:noProof/>
          </w:rPr>
          <w:t>1.6.2.1 Threats and Concerns Highlighted During National Consultations</w:t>
        </w:r>
        <w:r w:rsidR="00472264">
          <w:rPr>
            <w:noProof/>
            <w:webHidden/>
          </w:rPr>
          <w:tab/>
        </w:r>
        <w:r>
          <w:rPr>
            <w:noProof/>
            <w:webHidden/>
          </w:rPr>
          <w:fldChar w:fldCharType="begin"/>
        </w:r>
        <w:r w:rsidR="00472264">
          <w:rPr>
            <w:noProof/>
            <w:webHidden/>
          </w:rPr>
          <w:instrText xml:space="preserve"> PAGEREF _Toc349742097 \h </w:instrText>
        </w:r>
        <w:r>
          <w:rPr>
            <w:noProof/>
            <w:webHidden/>
          </w:rPr>
        </w:r>
        <w:r>
          <w:rPr>
            <w:noProof/>
            <w:webHidden/>
          </w:rPr>
          <w:fldChar w:fldCharType="separate"/>
        </w:r>
        <w:r w:rsidR="00472264">
          <w:rPr>
            <w:noProof/>
            <w:webHidden/>
          </w:rPr>
          <w:t>33</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98" w:history="1">
        <w:r w:rsidR="00472264" w:rsidRPr="00E63D40">
          <w:rPr>
            <w:rStyle w:val="Hyperlink"/>
            <w:noProof/>
          </w:rPr>
          <w:t>1.6.3 Climate Change</w:t>
        </w:r>
        <w:r w:rsidR="00472264">
          <w:rPr>
            <w:noProof/>
            <w:webHidden/>
          </w:rPr>
          <w:tab/>
        </w:r>
        <w:r>
          <w:rPr>
            <w:noProof/>
            <w:webHidden/>
          </w:rPr>
          <w:fldChar w:fldCharType="begin"/>
        </w:r>
        <w:r w:rsidR="00472264">
          <w:rPr>
            <w:noProof/>
            <w:webHidden/>
          </w:rPr>
          <w:instrText xml:space="preserve"> PAGEREF _Toc349742098 \h </w:instrText>
        </w:r>
        <w:r>
          <w:rPr>
            <w:noProof/>
            <w:webHidden/>
          </w:rPr>
        </w:r>
        <w:r>
          <w:rPr>
            <w:noProof/>
            <w:webHidden/>
          </w:rPr>
          <w:fldChar w:fldCharType="separate"/>
        </w:r>
        <w:r w:rsidR="00472264">
          <w:rPr>
            <w:noProof/>
            <w:webHidden/>
          </w:rPr>
          <w:t>34</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099" w:history="1">
        <w:r w:rsidR="00472264" w:rsidRPr="00E63D40">
          <w:rPr>
            <w:rStyle w:val="Hyperlink"/>
            <w:noProof/>
          </w:rPr>
          <w:t>1.6.4 Constraints</w:t>
        </w:r>
        <w:r w:rsidR="00472264">
          <w:rPr>
            <w:noProof/>
            <w:webHidden/>
          </w:rPr>
          <w:tab/>
        </w:r>
        <w:r>
          <w:rPr>
            <w:noProof/>
            <w:webHidden/>
          </w:rPr>
          <w:fldChar w:fldCharType="begin"/>
        </w:r>
        <w:r w:rsidR="00472264">
          <w:rPr>
            <w:noProof/>
            <w:webHidden/>
          </w:rPr>
          <w:instrText xml:space="preserve"> PAGEREF _Toc349742099 \h </w:instrText>
        </w:r>
        <w:r>
          <w:rPr>
            <w:noProof/>
            <w:webHidden/>
          </w:rPr>
        </w:r>
        <w:r>
          <w:rPr>
            <w:noProof/>
            <w:webHidden/>
          </w:rPr>
          <w:fldChar w:fldCharType="separate"/>
        </w:r>
        <w:r w:rsidR="00472264">
          <w:rPr>
            <w:noProof/>
            <w:webHidden/>
          </w:rPr>
          <w:t>35</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00" w:history="1">
        <w:r w:rsidR="00472264" w:rsidRPr="00E63D40">
          <w:rPr>
            <w:rStyle w:val="Hyperlink"/>
            <w:noProof/>
          </w:rPr>
          <w:t>1.7 Implications of Changes</w:t>
        </w:r>
        <w:r w:rsidR="00472264">
          <w:rPr>
            <w:noProof/>
            <w:webHidden/>
          </w:rPr>
          <w:tab/>
        </w:r>
        <w:r>
          <w:rPr>
            <w:noProof/>
            <w:webHidden/>
          </w:rPr>
          <w:fldChar w:fldCharType="begin"/>
        </w:r>
        <w:r w:rsidR="00472264">
          <w:rPr>
            <w:noProof/>
            <w:webHidden/>
          </w:rPr>
          <w:instrText xml:space="preserve"> PAGEREF _Toc349742100 \h </w:instrText>
        </w:r>
        <w:r>
          <w:rPr>
            <w:noProof/>
            <w:webHidden/>
          </w:rPr>
        </w:r>
        <w:r>
          <w:rPr>
            <w:noProof/>
            <w:webHidden/>
          </w:rPr>
          <w:fldChar w:fldCharType="separate"/>
        </w:r>
        <w:r w:rsidR="00472264">
          <w:rPr>
            <w:noProof/>
            <w:webHidden/>
          </w:rPr>
          <w:t>36</w:t>
        </w:r>
        <w:r>
          <w:rPr>
            <w:noProof/>
            <w:webHidden/>
          </w:rPr>
          <w:fldChar w:fldCharType="end"/>
        </w:r>
      </w:hyperlink>
    </w:p>
    <w:p w:rsidR="00472264" w:rsidRDefault="00B20400">
      <w:pPr>
        <w:pStyle w:val="TOC1"/>
        <w:tabs>
          <w:tab w:val="right" w:leader="dot" w:pos="8630"/>
        </w:tabs>
        <w:rPr>
          <w:rFonts w:asciiTheme="minorHAnsi" w:eastAsiaTheme="minorEastAsia" w:hAnsiTheme="minorHAnsi" w:cstheme="minorBidi"/>
          <w:noProof/>
          <w:sz w:val="22"/>
          <w:szCs w:val="22"/>
          <w:lang w:val="en-US"/>
        </w:rPr>
      </w:pPr>
      <w:hyperlink w:anchor="_Toc349742101" w:history="1">
        <w:r w:rsidR="00472264" w:rsidRPr="00E63D40">
          <w:rPr>
            <w:rStyle w:val="Hyperlink"/>
            <w:noProof/>
          </w:rPr>
          <w:t>Chapter 2. Current Status of Implementation of National Biodiversity Strategies and Action Plans</w:t>
        </w:r>
        <w:r w:rsidR="00472264">
          <w:rPr>
            <w:noProof/>
            <w:webHidden/>
          </w:rPr>
          <w:tab/>
        </w:r>
        <w:r>
          <w:rPr>
            <w:noProof/>
            <w:webHidden/>
          </w:rPr>
          <w:fldChar w:fldCharType="begin"/>
        </w:r>
        <w:r w:rsidR="00472264">
          <w:rPr>
            <w:noProof/>
            <w:webHidden/>
          </w:rPr>
          <w:instrText xml:space="preserve"> PAGEREF _Toc349742101 \h </w:instrText>
        </w:r>
        <w:r>
          <w:rPr>
            <w:noProof/>
            <w:webHidden/>
          </w:rPr>
        </w:r>
        <w:r>
          <w:rPr>
            <w:noProof/>
            <w:webHidden/>
          </w:rPr>
          <w:fldChar w:fldCharType="separate"/>
        </w:r>
        <w:r w:rsidR="00472264">
          <w:rPr>
            <w:noProof/>
            <w:webHidden/>
          </w:rPr>
          <w:t>38</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02" w:history="1">
        <w:r w:rsidR="00472264" w:rsidRPr="00E63D40">
          <w:rPr>
            <w:rStyle w:val="Hyperlink"/>
            <w:noProof/>
          </w:rPr>
          <w:t>2.1 An Overview of the NBSAP</w:t>
        </w:r>
        <w:r w:rsidR="00472264">
          <w:rPr>
            <w:noProof/>
            <w:webHidden/>
          </w:rPr>
          <w:tab/>
        </w:r>
        <w:r>
          <w:rPr>
            <w:noProof/>
            <w:webHidden/>
          </w:rPr>
          <w:fldChar w:fldCharType="begin"/>
        </w:r>
        <w:r w:rsidR="00472264">
          <w:rPr>
            <w:noProof/>
            <w:webHidden/>
          </w:rPr>
          <w:instrText xml:space="preserve"> PAGEREF _Toc349742102 \h </w:instrText>
        </w:r>
        <w:r>
          <w:rPr>
            <w:noProof/>
            <w:webHidden/>
          </w:rPr>
        </w:r>
        <w:r>
          <w:rPr>
            <w:noProof/>
            <w:webHidden/>
          </w:rPr>
          <w:fldChar w:fldCharType="separate"/>
        </w:r>
        <w:r w:rsidR="00472264">
          <w:rPr>
            <w:noProof/>
            <w:webHidden/>
          </w:rPr>
          <w:t>38</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03" w:history="1">
        <w:r w:rsidR="00472264" w:rsidRPr="00E63D40">
          <w:rPr>
            <w:rStyle w:val="Hyperlink"/>
            <w:noProof/>
          </w:rPr>
          <w:t>2.1.1 Sources of Funding for Biodiversity Related Activities</w:t>
        </w:r>
        <w:r w:rsidR="00472264">
          <w:rPr>
            <w:noProof/>
            <w:webHidden/>
          </w:rPr>
          <w:tab/>
        </w:r>
        <w:r>
          <w:rPr>
            <w:noProof/>
            <w:webHidden/>
          </w:rPr>
          <w:fldChar w:fldCharType="begin"/>
        </w:r>
        <w:r w:rsidR="00472264">
          <w:rPr>
            <w:noProof/>
            <w:webHidden/>
          </w:rPr>
          <w:instrText xml:space="preserve"> PAGEREF _Toc349742103 \h </w:instrText>
        </w:r>
        <w:r>
          <w:rPr>
            <w:noProof/>
            <w:webHidden/>
          </w:rPr>
        </w:r>
        <w:r>
          <w:rPr>
            <w:noProof/>
            <w:webHidden/>
          </w:rPr>
          <w:fldChar w:fldCharType="separate"/>
        </w:r>
        <w:r w:rsidR="00472264">
          <w:rPr>
            <w:noProof/>
            <w:webHidden/>
          </w:rPr>
          <w:t>49</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04" w:history="1">
        <w:r w:rsidR="00472264" w:rsidRPr="00E63D40">
          <w:rPr>
            <w:rStyle w:val="Hyperlink"/>
            <w:noProof/>
          </w:rPr>
          <w:t>2.2 Successes in Biodiversity Conservation and Sustainable Use</w:t>
        </w:r>
        <w:r w:rsidR="00472264">
          <w:rPr>
            <w:noProof/>
            <w:webHidden/>
          </w:rPr>
          <w:tab/>
        </w:r>
        <w:r>
          <w:rPr>
            <w:noProof/>
            <w:webHidden/>
          </w:rPr>
          <w:fldChar w:fldCharType="begin"/>
        </w:r>
        <w:r w:rsidR="00472264">
          <w:rPr>
            <w:noProof/>
            <w:webHidden/>
          </w:rPr>
          <w:instrText xml:space="preserve"> PAGEREF _Toc349742104 \h </w:instrText>
        </w:r>
        <w:r>
          <w:rPr>
            <w:noProof/>
            <w:webHidden/>
          </w:rPr>
        </w:r>
        <w:r>
          <w:rPr>
            <w:noProof/>
            <w:webHidden/>
          </w:rPr>
          <w:fldChar w:fldCharType="separate"/>
        </w:r>
        <w:r w:rsidR="00472264">
          <w:rPr>
            <w:noProof/>
            <w:webHidden/>
          </w:rPr>
          <w:t>49</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05" w:history="1">
        <w:r w:rsidR="00472264" w:rsidRPr="00E63D40">
          <w:rPr>
            <w:rStyle w:val="Hyperlink"/>
            <w:noProof/>
          </w:rPr>
          <w:t>2.3 Lessons Learned</w:t>
        </w:r>
        <w:r w:rsidR="00472264">
          <w:rPr>
            <w:noProof/>
            <w:webHidden/>
          </w:rPr>
          <w:tab/>
        </w:r>
        <w:r>
          <w:rPr>
            <w:noProof/>
            <w:webHidden/>
          </w:rPr>
          <w:fldChar w:fldCharType="begin"/>
        </w:r>
        <w:r w:rsidR="00472264">
          <w:rPr>
            <w:noProof/>
            <w:webHidden/>
          </w:rPr>
          <w:instrText xml:space="preserve"> PAGEREF _Toc349742105 \h </w:instrText>
        </w:r>
        <w:r>
          <w:rPr>
            <w:noProof/>
            <w:webHidden/>
          </w:rPr>
        </w:r>
        <w:r>
          <w:rPr>
            <w:noProof/>
            <w:webHidden/>
          </w:rPr>
          <w:fldChar w:fldCharType="separate"/>
        </w:r>
        <w:r w:rsidR="00472264">
          <w:rPr>
            <w:noProof/>
            <w:webHidden/>
          </w:rPr>
          <w:t>49</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06" w:history="1">
        <w:r w:rsidR="00472264" w:rsidRPr="00E63D40">
          <w:rPr>
            <w:rStyle w:val="Hyperlink"/>
            <w:noProof/>
          </w:rPr>
          <w:t>2.4 Analysis of the Effectiveness of the NBSAP</w:t>
        </w:r>
        <w:r w:rsidR="00472264">
          <w:rPr>
            <w:noProof/>
            <w:webHidden/>
          </w:rPr>
          <w:tab/>
        </w:r>
        <w:r>
          <w:rPr>
            <w:noProof/>
            <w:webHidden/>
          </w:rPr>
          <w:fldChar w:fldCharType="begin"/>
        </w:r>
        <w:r w:rsidR="00472264">
          <w:rPr>
            <w:noProof/>
            <w:webHidden/>
          </w:rPr>
          <w:instrText xml:space="preserve"> PAGEREF _Toc349742106 \h </w:instrText>
        </w:r>
        <w:r>
          <w:rPr>
            <w:noProof/>
            <w:webHidden/>
          </w:rPr>
        </w:r>
        <w:r>
          <w:rPr>
            <w:noProof/>
            <w:webHidden/>
          </w:rPr>
          <w:fldChar w:fldCharType="separate"/>
        </w:r>
        <w:r w:rsidR="00472264">
          <w:rPr>
            <w:noProof/>
            <w:webHidden/>
          </w:rPr>
          <w:t>50</w:t>
        </w:r>
        <w:r>
          <w:rPr>
            <w:noProof/>
            <w:webHidden/>
          </w:rPr>
          <w:fldChar w:fldCharType="end"/>
        </w:r>
      </w:hyperlink>
    </w:p>
    <w:p w:rsidR="00472264" w:rsidRDefault="00B20400">
      <w:pPr>
        <w:pStyle w:val="TOC1"/>
        <w:tabs>
          <w:tab w:val="right" w:leader="dot" w:pos="8630"/>
        </w:tabs>
        <w:rPr>
          <w:rFonts w:asciiTheme="minorHAnsi" w:eastAsiaTheme="minorEastAsia" w:hAnsiTheme="minorHAnsi" w:cstheme="minorBidi"/>
          <w:noProof/>
          <w:sz w:val="22"/>
          <w:szCs w:val="22"/>
          <w:lang w:val="en-US"/>
        </w:rPr>
      </w:pPr>
      <w:hyperlink w:anchor="_Toc349742107" w:history="1">
        <w:r w:rsidR="00472264" w:rsidRPr="00E63D40">
          <w:rPr>
            <w:rStyle w:val="Hyperlink"/>
            <w:noProof/>
          </w:rPr>
          <w:t>Chapter 3 Sectoral and Cross-Sectoral Integration or Mainstreaming of Biodiversity Considerations</w:t>
        </w:r>
        <w:r w:rsidR="00472264">
          <w:rPr>
            <w:noProof/>
            <w:webHidden/>
          </w:rPr>
          <w:tab/>
        </w:r>
        <w:r>
          <w:rPr>
            <w:noProof/>
            <w:webHidden/>
          </w:rPr>
          <w:fldChar w:fldCharType="begin"/>
        </w:r>
        <w:r w:rsidR="00472264">
          <w:rPr>
            <w:noProof/>
            <w:webHidden/>
          </w:rPr>
          <w:instrText xml:space="preserve"> PAGEREF _Toc349742107 \h </w:instrText>
        </w:r>
        <w:r>
          <w:rPr>
            <w:noProof/>
            <w:webHidden/>
          </w:rPr>
        </w:r>
        <w:r>
          <w:rPr>
            <w:noProof/>
            <w:webHidden/>
          </w:rPr>
          <w:fldChar w:fldCharType="separate"/>
        </w:r>
        <w:r w:rsidR="00472264">
          <w:rPr>
            <w:noProof/>
            <w:webHidden/>
          </w:rPr>
          <w:t>50</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08" w:history="1">
        <w:r w:rsidR="00472264" w:rsidRPr="00E63D40">
          <w:rPr>
            <w:rStyle w:val="Hyperlink"/>
            <w:noProof/>
          </w:rPr>
          <w:t>3.1  Introduction</w:t>
        </w:r>
        <w:r w:rsidR="00472264">
          <w:rPr>
            <w:noProof/>
            <w:webHidden/>
          </w:rPr>
          <w:tab/>
        </w:r>
        <w:r>
          <w:rPr>
            <w:noProof/>
            <w:webHidden/>
          </w:rPr>
          <w:fldChar w:fldCharType="begin"/>
        </w:r>
        <w:r w:rsidR="00472264">
          <w:rPr>
            <w:noProof/>
            <w:webHidden/>
          </w:rPr>
          <w:instrText xml:space="preserve"> PAGEREF _Toc349742108 \h </w:instrText>
        </w:r>
        <w:r>
          <w:rPr>
            <w:noProof/>
            <w:webHidden/>
          </w:rPr>
        </w:r>
        <w:r>
          <w:rPr>
            <w:noProof/>
            <w:webHidden/>
          </w:rPr>
          <w:fldChar w:fldCharType="separate"/>
        </w:r>
        <w:r w:rsidR="00472264">
          <w:rPr>
            <w:noProof/>
            <w:webHidden/>
          </w:rPr>
          <w:t>50</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09" w:history="1">
        <w:r w:rsidR="00472264" w:rsidRPr="00E63D40">
          <w:rPr>
            <w:rStyle w:val="Hyperlink"/>
            <w:noProof/>
          </w:rPr>
          <w:t>3.2 Existing Framework for International Biodiversity Related Conventions</w:t>
        </w:r>
        <w:r w:rsidR="00472264">
          <w:rPr>
            <w:noProof/>
            <w:webHidden/>
          </w:rPr>
          <w:tab/>
        </w:r>
        <w:r>
          <w:rPr>
            <w:noProof/>
            <w:webHidden/>
          </w:rPr>
          <w:fldChar w:fldCharType="begin"/>
        </w:r>
        <w:r w:rsidR="00472264">
          <w:rPr>
            <w:noProof/>
            <w:webHidden/>
          </w:rPr>
          <w:instrText xml:space="preserve"> PAGEREF _Toc349742109 \h </w:instrText>
        </w:r>
        <w:r>
          <w:rPr>
            <w:noProof/>
            <w:webHidden/>
          </w:rPr>
        </w:r>
        <w:r>
          <w:rPr>
            <w:noProof/>
            <w:webHidden/>
          </w:rPr>
          <w:fldChar w:fldCharType="separate"/>
        </w:r>
        <w:r w:rsidR="00472264">
          <w:rPr>
            <w:noProof/>
            <w:webHidden/>
          </w:rPr>
          <w:t>50</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10" w:history="1">
        <w:r w:rsidR="00472264" w:rsidRPr="00E63D40">
          <w:rPr>
            <w:rStyle w:val="Hyperlink"/>
            <w:noProof/>
          </w:rPr>
          <w:t>3.2.1 Environmental Management Division</w:t>
        </w:r>
        <w:r w:rsidR="00472264">
          <w:rPr>
            <w:noProof/>
            <w:webHidden/>
          </w:rPr>
          <w:tab/>
        </w:r>
        <w:r>
          <w:rPr>
            <w:noProof/>
            <w:webHidden/>
          </w:rPr>
          <w:fldChar w:fldCharType="begin"/>
        </w:r>
        <w:r w:rsidR="00472264">
          <w:rPr>
            <w:noProof/>
            <w:webHidden/>
          </w:rPr>
          <w:instrText xml:space="preserve"> PAGEREF _Toc349742110 \h </w:instrText>
        </w:r>
        <w:r>
          <w:rPr>
            <w:noProof/>
            <w:webHidden/>
          </w:rPr>
        </w:r>
        <w:r>
          <w:rPr>
            <w:noProof/>
            <w:webHidden/>
          </w:rPr>
          <w:fldChar w:fldCharType="separate"/>
        </w:r>
        <w:r w:rsidR="00472264">
          <w:rPr>
            <w:noProof/>
            <w:webHidden/>
          </w:rPr>
          <w:t>51</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11" w:history="1">
        <w:r w:rsidR="00472264" w:rsidRPr="00E63D40">
          <w:rPr>
            <w:rStyle w:val="Hyperlink"/>
            <w:noProof/>
          </w:rPr>
          <w:t>3.2.2 NEPA</w:t>
        </w:r>
        <w:r w:rsidR="00472264">
          <w:rPr>
            <w:noProof/>
            <w:webHidden/>
          </w:rPr>
          <w:tab/>
        </w:r>
        <w:r>
          <w:rPr>
            <w:noProof/>
            <w:webHidden/>
          </w:rPr>
          <w:fldChar w:fldCharType="begin"/>
        </w:r>
        <w:r w:rsidR="00472264">
          <w:rPr>
            <w:noProof/>
            <w:webHidden/>
          </w:rPr>
          <w:instrText xml:space="preserve"> PAGEREF _Toc349742111 \h </w:instrText>
        </w:r>
        <w:r>
          <w:rPr>
            <w:noProof/>
            <w:webHidden/>
          </w:rPr>
        </w:r>
        <w:r>
          <w:rPr>
            <w:noProof/>
            <w:webHidden/>
          </w:rPr>
          <w:fldChar w:fldCharType="separate"/>
        </w:r>
        <w:r w:rsidR="00472264">
          <w:rPr>
            <w:noProof/>
            <w:webHidden/>
          </w:rPr>
          <w:t>51</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12" w:history="1">
        <w:r w:rsidR="00472264" w:rsidRPr="00E63D40">
          <w:rPr>
            <w:rStyle w:val="Hyperlink"/>
            <w:noProof/>
          </w:rPr>
          <w:t>3.2.3 Forestry Department</w:t>
        </w:r>
        <w:r w:rsidR="00472264">
          <w:rPr>
            <w:noProof/>
            <w:webHidden/>
          </w:rPr>
          <w:tab/>
        </w:r>
        <w:r>
          <w:rPr>
            <w:noProof/>
            <w:webHidden/>
          </w:rPr>
          <w:fldChar w:fldCharType="begin"/>
        </w:r>
        <w:r w:rsidR="00472264">
          <w:rPr>
            <w:noProof/>
            <w:webHidden/>
          </w:rPr>
          <w:instrText xml:space="preserve"> PAGEREF _Toc349742112 \h </w:instrText>
        </w:r>
        <w:r>
          <w:rPr>
            <w:noProof/>
            <w:webHidden/>
          </w:rPr>
        </w:r>
        <w:r>
          <w:rPr>
            <w:noProof/>
            <w:webHidden/>
          </w:rPr>
          <w:fldChar w:fldCharType="separate"/>
        </w:r>
        <w:r w:rsidR="00472264">
          <w:rPr>
            <w:noProof/>
            <w:webHidden/>
          </w:rPr>
          <w:t>51</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13" w:history="1">
        <w:r w:rsidR="00472264" w:rsidRPr="00E63D40">
          <w:rPr>
            <w:rStyle w:val="Hyperlink"/>
            <w:noProof/>
          </w:rPr>
          <w:t>3.2.4 Fisheries Division</w:t>
        </w:r>
        <w:r w:rsidR="00472264">
          <w:rPr>
            <w:noProof/>
            <w:webHidden/>
          </w:rPr>
          <w:tab/>
        </w:r>
        <w:r>
          <w:rPr>
            <w:noProof/>
            <w:webHidden/>
          </w:rPr>
          <w:fldChar w:fldCharType="begin"/>
        </w:r>
        <w:r w:rsidR="00472264">
          <w:rPr>
            <w:noProof/>
            <w:webHidden/>
          </w:rPr>
          <w:instrText xml:space="preserve"> PAGEREF _Toc349742113 \h </w:instrText>
        </w:r>
        <w:r>
          <w:rPr>
            <w:noProof/>
            <w:webHidden/>
          </w:rPr>
        </w:r>
        <w:r>
          <w:rPr>
            <w:noProof/>
            <w:webHidden/>
          </w:rPr>
          <w:fldChar w:fldCharType="separate"/>
        </w:r>
        <w:r w:rsidR="00472264">
          <w:rPr>
            <w:noProof/>
            <w:webHidden/>
          </w:rPr>
          <w:t>52</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14" w:history="1">
        <w:r w:rsidR="00472264" w:rsidRPr="00E63D40">
          <w:rPr>
            <w:rStyle w:val="Hyperlink"/>
            <w:noProof/>
          </w:rPr>
          <w:t>3.3 Tourism</w:t>
        </w:r>
        <w:r w:rsidR="00472264">
          <w:rPr>
            <w:noProof/>
            <w:webHidden/>
          </w:rPr>
          <w:tab/>
        </w:r>
        <w:r>
          <w:rPr>
            <w:noProof/>
            <w:webHidden/>
          </w:rPr>
          <w:fldChar w:fldCharType="begin"/>
        </w:r>
        <w:r w:rsidR="00472264">
          <w:rPr>
            <w:noProof/>
            <w:webHidden/>
          </w:rPr>
          <w:instrText xml:space="preserve"> PAGEREF _Toc349742114 \h </w:instrText>
        </w:r>
        <w:r>
          <w:rPr>
            <w:noProof/>
            <w:webHidden/>
          </w:rPr>
        </w:r>
        <w:r>
          <w:rPr>
            <w:noProof/>
            <w:webHidden/>
          </w:rPr>
          <w:fldChar w:fldCharType="separate"/>
        </w:r>
        <w:r w:rsidR="00472264">
          <w:rPr>
            <w:noProof/>
            <w:webHidden/>
          </w:rPr>
          <w:t>52</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15" w:history="1">
        <w:r w:rsidR="00472264" w:rsidRPr="00E63D40">
          <w:rPr>
            <w:rStyle w:val="Hyperlink"/>
            <w:noProof/>
          </w:rPr>
          <w:t>3.4  Energy</w:t>
        </w:r>
        <w:r w:rsidR="00472264">
          <w:rPr>
            <w:noProof/>
            <w:webHidden/>
          </w:rPr>
          <w:tab/>
        </w:r>
        <w:r>
          <w:rPr>
            <w:noProof/>
            <w:webHidden/>
          </w:rPr>
          <w:fldChar w:fldCharType="begin"/>
        </w:r>
        <w:r w:rsidR="00472264">
          <w:rPr>
            <w:noProof/>
            <w:webHidden/>
          </w:rPr>
          <w:instrText xml:space="preserve"> PAGEREF _Toc349742115 \h </w:instrText>
        </w:r>
        <w:r>
          <w:rPr>
            <w:noProof/>
            <w:webHidden/>
          </w:rPr>
        </w:r>
        <w:r>
          <w:rPr>
            <w:noProof/>
            <w:webHidden/>
          </w:rPr>
          <w:fldChar w:fldCharType="separate"/>
        </w:r>
        <w:r w:rsidR="00472264">
          <w:rPr>
            <w:noProof/>
            <w:webHidden/>
          </w:rPr>
          <w:t>52</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16" w:history="1">
        <w:r w:rsidR="00472264" w:rsidRPr="00E63D40">
          <w:rPr>
            <w:rStyle w:val="Hyperlink"/>
            <w:noProof/>
          </w:rPr>
          <w:t>3.5 Mining and Quarrying</w:t>
        </w:r>
        <w:r w:rsidR="00472264">
          <w:rPr>
            <w:noProof/>
            <w:webHidden/>
          </w:rPr>
          <w:tab/>
        </w:r>
        <w:r>
          <w:rPr>
            <w:noProof/>
            <w:webHidden/>
          </w:rPr>
          <w:fldChar w:fldCharType="begin"/>
        </w:r>
        <w:r w:rsidR="00472264">
          <w:rPr>
            <w:noProof/>
            <w:webHidden/>
          </w:rPr>
          <w:instrText xml:space="preserve"> PAGEREF _Toc349742116 \h </w:instrText>
        </w:r>
        <w:r>
          <w:rPr>
            <w:noProof/>
            <w:webHidden/>
          </w:rPr>
        </w:r>
        <w:r>
          <w:rPr>
            <w:noProof/>
            <w:webHidden/>
          </w:rPr>
          <w:fldChar w:fldCharType="separate"/>
        </w:r>
        <w:r w:rsidR="00472264">
          <w:rPr>
            <w:noProof/>
            <w:webHidden/>
          </w:rPr>
          <w:t>53</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17" w:history="1">
        <w:r w:rsidR="00472264" w:rsidRPr="00E63D40">
          <w:rPr>
            <w:rStyle w:val="Hyperlink"/>
            <w:noProof/>
          </w:rPr>
          <w:t>3.6 Vision 2030 Jamaica: National Development Plan</w:t>
        </w:r>
        <w:r w:rsidR="00472264">
          <w:rPr>
            <w:noProof/>
            <w:webHidden/>
          </w:rPr>
          <w:tab/>
        </w:r>
        <w:r>
          <w:rPr>
            <w:noProof/>
            <w:webHidden/>
          </w:rPr>
          <w:fldChar w:fldCharType="begin"/>
        </w:r>
        <w:r w:rsidR="00472264">
          <w:rPr>
            <w:noProof/>
            <w:webHidden/>
          </w:rPr>
          <w:instrText xml:space="preserve"> PAGEREF _Toc349742117 \h </w:instrText>
        </w:r>
        <w:r>
          <w:rPr>
            <w:noProof/>
            <w:webHidden/>
          </w:rPr>
        </w:r>
        <w:r>
          <w:rPr>
            <w:noProof/>
            <w:webHidden/>
          </w:rPr>
          <w:fldChar w:fldCharType="separate"/>
        </w:r>
        <w:r w:rsidR="00472264">
          <w:rPr>
            <w:noProof/>
            <w:webHidden/>
          </w:rPr>
          <w:t>53</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18" w:history="1">
        <w:r w:rsidR="00472264" w:rsidRPr="00E63D40">
          <w:rPr>
            <w:rStyle w:val="Hyperlink"/>
            <w:noProof/>
          </w:rPr>
          <w:t>3.7  National Spatial Plan</w:t>
        </w:r>
        <w:r w:rsidR="00472264">
          <w:rPr>
            <w:noProof/>
            <w:webHidden/>
          </w:rPr>
          <w:tab/>
        </w:r>
        <w:r>
          <w:rPr>
            <w:noProof/>
            <w:webHidden/>
          </w:rPr>
          <w:fldChar w:fldCharType="begin"/>
        </w:r>
        <w:r w:rsidR="00472264">
          <w:rPr>
            <w:noProof/>
            <w:webHidden/>
          </w:rPr>
          <w:instrText xml:space="preserve"> PAGEREF _Toc349742118 \h </w:instrText>
        </w:r>
        <w:r>
          <w:rPr>
            <w:noProof/>
            <w:webHidden/>
          </w:rPr>
        </w:r>
        <w:r>
          <w:rPr>
            <w:noProof/>
            <w:webHidden/>
          </w:rPr>
          <w:fldChar w:fldCharType="separate"/>
        </w:r>
        <w:r w:rsidR="00472264">
          <w:rPr>
            <w:noProof/>
            <w:webHidden/>
          </w:rPr>
          <w:t>54</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19" w:history="1">
        <w:r w:rsidR="00472264" w:rsidRPr="00E63D40">
          <w:rPr>
            <w:rStyle w:val="Hyperlink"/>
            <w:noProof/>
          </w:rPr>
          <w:t>3.8 Health Sector</w:t>
        </w:r>
        <w:r w:rsidR="00472264">
          <w:rPr>
            <w:noProof/>
            <w:webHidden/>
          </w:rPr>
          <w:tab/>
        </w:r>
        <w:r>
          <w:rPr>
            <w:noProof/>
            <w:webHidden/>
          </w:rPr>
          <w:fldChar w:fldCharType="begin"/>
        </w:r>
        <w:r w:rsidR="00472264">
          <w:rPr>
            <w:noProof/>
            <w:webHidden/>
          </w:rPr>
          <w:instrText xml:space="preserve"> PAGEREF _Toc349742119 \h </w:instrText>
        </w:r>
        <w:r>
          <w:rPr>
            <w:noProof/>
            <w:webHidden/>
          </w:rPr>
        </w:r>
        <w:r>
          <w:rPr>
            <w:noProof/>
            <w:webHidden/>
          </w:rPr>
          <w:fldChar w:fldCharType="separate"/>
        </w:r>
        <w:r w:rsidR="00472264">
          <w:rPr>
            <w:noProof/>
            <w:webHidden/>
          </w:rPr>
          <w:t>54</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20" w:history="1">
        <w:r w:rsidR="00472264" w:rsidRPr="00E63D40">
          <w:rPr>
            <w:rStyle w:val="Hyperlink"/>
            <w:noProof/>
          </w:rPr>
          <w:t>3.9  Agro-Forestry</w:t>
        </w:r>
        <w:r w:rsidR="00472264">
          <w:rPr>
            <w:noProof/>
            <w:webHidden/>
          </w:rPr>
          <w:tab/>
        </w:r>
        <w:r>
          <w:rPr>
            <w:noProof/>
            <w:webHidden/>
          </w:rPr>
          <w:fldChar w:fldCharType="begin"/>
        </w:r>
        <w:r w:rsidR="00472264">
          <w:rPr>
            <w:noProof/>
            <w:webHidden/>
          </w:rPr>
          <w:instrText xml:space="preserve"> PAGEREF _Toc349742120 \h </w:instrText>
        </w:r>
        <w:r>
          <w:rPr>
            <w:noProof/>
            <w:webHidden/>
          </w:rPr>
        </w:r>
        <w:r>
          <w:rPr>
            <w:noProof/>
            <w:webHidden/>
          </w:rPr>
          <w:fldChar w:fldCharType="separate"/>
        </w:r>
        <w:r w:rsidR="00472264">
          <w:rPr>
            <w:noProof/>
            <w:webHidden/>
          </w:rPr>
          <w:t>54</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21" w:history="1">
        <w:r w:rsidR="00472264" w:rsidRPr="00E63D40">
          <w:rPr>
            <w:rStyle w:val="Hyperlink"/>
            <w:noProof/>
          </w:rPr>
          <w:t>3.10 Fisheries</w:t>
        </w:r>
        <w:r w:rsidR="00472264">
          <w:rPr>
            <w:noProof/>
            <w:webHidden/>
          </w:rPr>
          <w:tab/>
        </w:r>
        <w:r>
          <w:rPr>
            <w:noProof/>
            <w:webHidden/>
          </w:rPr>
          <w:fldChar w:fldCharType="begin"/>
        </w:r>
        <w:r w:rsidR="00472264">
          <w:rPr>
            <w:noProof/>
            <w:webHidden/>
          </w:rPr>
          <w:instrText xml:space="preserve"> PAGEREF _Toc349742121 \h </w:instrText>
        </w:r>
        <w:r>
          <w:rPr>
            <w:noProof/>
            <w:webHidden/>
          </w:rPr>
        </w:r>
        <w:r>
          <w:rPr>
            <w:noProof/>
            <w:webHidden/>
          </w:rPr>
          <w:fldChar w:fldCharType="separate"/>
        </w:r>
        <w:r w:rsidR="00472264">
          <w:rPr>
            <w:noProof/>
            <w:webHidden/>
          </w:rPr>
          <w:t>55</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22" w:history="1">
        <w:r w:rsidR="00472264" w:rsidRPr="00E63D40">
          <w:rPr>
            <w:rStyle w:val="Hyperlink"/>
            <w:noProof/>
          </w:rPr>
          <w:t>3.10.1  Draft Fisheries Policy</w:t>
        </w:r>
        <w:r w:rsidR="00472264">
          <w:rPr>
            <w:noProof/>
            <w:webHidden/>
          </w:rPr>
          <w:tab/>
        </w:r>
        <w:r>
          <w:rPr>
            <w:noProof/>
            <w:webHidden/>
          </w:rPr>
          <w:fldChar w:fldCharType="begin"/>
        </w:r>
        <w:r w:rsidR="00472264">
          <w:rPr>
            <w:noProof/>
            <w:webHidden/>
          </w:rPr>
          <w:instrText xml:space="preserve"> PAGEREF _Toc349742122 \h </w:instrText>
        </w:r>
        <w:r>
          <w:rPr>
            <w:noProof/>
            <w:webHidden/>
          </w:rPr>
        </w:r>
        <w:r>
          <w:rPr>
            <w:noProof/>
            <w:webHidden/>
          </w:rPr>
          <w:fldChar w:fldCharType="separate"/>
        </w:r>
        <w:r w:rsidR="00472264">
          <w:rPr>
            <w:noProof/>
            <w:webHidden/>
          </w:rPr>
          <w:t>55</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23" w:history="1">
        <w:r w:rsidR="00472264" w:rsidRPr="00E63D40">
          <w:rPr>
            <w:rStyle w:val="Hyperlink"/>
            <w:noProof/>
          </w:rPr>
          <w:t>3.11 Economic Infrastructure</w:t>
        </w:r>
        <w:r w:rsidR="00472264">
          <w:rPr>
            <w:noProof/>
            <w:webHidden/>
          </w:rPr>
          <w:tab/>
        </w:r>
        <w:r>
          <w:rPr>
            <w:noProof/>
            <w:webHidden/>
          </w:rPr>
          <w:fldChar w:fldCharType="begin"/>
        </w:r>
        <w:r w:rsidR="00472264">
          <w:rPr>
            <w:noProof/>
            <w:webHidden/>
          </w:rPr>
          <w:instrText xml:space="preserve"> PAGEREF _Toc349742123 \h </w:instrText>
        </w:r>
        <w:r>
          <w:rPr>
            <w:noProof/>
            <w:webHidden/>
          </w:rPr>
        </w:r>
        <w:r>
          <w:rPr>
            <w:noProof/>
            <w:webHidden/>
          </w:rPr>
          <w:fldChar w:fldCharType="separate"/>
        </w:r>
        <w:r w:rsidR="00472264">
          <w:rPr>
            <w:noProof/>
            <w:webHidden/>
          </w:rPr>
          <w:t>55</w:t>
        </w:r>
        <w:r>
          <w:rPr>
            <w:noProof/>
            <w:webHidden/>
          </w:rPr>
          <w:fldChar w:fldCharType="end"/>
        </w:r>
      </w:hyperlink>
    </w:p>
    <w:p w:rsidR="00472264" w:rsidRDefault="00B20400">
      <w:pPr>
        <w:pStyle w:val="TOC1"/>
        <w:tabs>
          <w:tab w:val="right" w:leader="dot" w:pos="8630"/>
        </w:tabs>
        <w:rPr>
          <w:rFonts w:asciiTheme="minorHAnsi" w:eastAsiaTheme="minorEastAsia" w:hAnsiTheme="minorHAnsi" w:cstheme="minorBidi"/>
          <w:noProof/>
          <w:sz w:val="22"/>
          <w:szCs w:val="22"/>
          <w:lang w:val="en-US"/>
        </w:rPr>
      </w:pPr>
      <w:hyperlink w:anchor="_Toc349742124" w:history="1">
        <w:r w:rsidR="00472264" w:rsidRPr="00E63D40">
          <w:rPr>
            <w:rStyle w:val="Hyperlink"/>
            <w:noProof/>
          </w:rPr>
          <w:t>Chapter 4 Conclusions: Progress Towards the 2010 Target and Implementation of the Strategic Plan</w:t>
        </w:r>
        <w:r w:rsidR="00472264">
          <w:rPr>
            <w:noProof/>
            <w:webHidden/>
          </w:rPr>
          <w:tab/>
        </w:r>
        <w:r>
          <w:rPr>
            <w:noProof/>
            <w:webHidden/>
          </w:rPr>
          <w:fldChar w:fldCharType="begin"/>
        </w:r>
        <w:r w:rsidR="00472264">
          <w:rPr>
            <w:noProof/>
            <w:webHidden/>
          </w:rPr>
          <w:instrText xml:space="preserve"> PAGEREF _Toc349742124 \h </w:instrText>
        </w:r>
        <w:r>
          <w:rPr>
            <w:noProof/>
            <w:webHidden/>
          </w:rPr>
        </w:r>
        <w:r>
          <w:rPr>
            <w:noProof/>
            <w:webHidden/>
          </w:rPr>
          <w:fldChar w:fldCharType="separate"/>
        </w:r>
        <w:r w:rsidR="00472264">
          <w:rPr>
            <w:noProof/>
            <w:webHidden/>
          </w:rPr>
          <w:t>56</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25" w:history="1">
        <w:r w:rsidR="00472264" w:rsidRPr="00E63D40">
          <w:rPr>
            <w:rStyle w:val="Hyperlink"/>
            <w:noProof/>
          </w:rPr>
          <w:t>4.1 Progress Toward the 2010 Targets</w:t>
        </w:r>
        <w:r w:rsidR="00472264">
          <w:rPr>
            <w:noProof/>
            <w:webHidden/>
          </w:rPr>
          <w:tab/>
        </w:r>
        <w:r>
          <w:rPr>
            <w:noProof/>
            <w:webHidden/>
          </w:rPr>
          <w:fldChar w:fldCharType="begin"/>
        </w:r>
        <w:r w:rsidR="00472264">
          <w:rPr>
            <w:noProof/>
            <w:webHidden/>
          </w:rPr>
          <w:instrText xml:space="preserve"> PAGEREF _Toc349742125 \h </w:instrText>
        </w:r>
        <w:r>
          <w:rPr>
            <w:noProof/>
            <w:webHidden/>
          </w:rPr>
        </w:r>
        <w:r>
          <w:rPr>
            <w:noProof/>
            <w:webHidden/>
          </w:rPr>
          <w:fldChar w:fldCharType="separate"/>
        </w:r>
        <w:r w:rsidR="00472264">
          <w:rPr>
            <w:noProof/>
            <w:webHidden/>
          </w:rPr>
          <w:t>56</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26" w:history="1">
        <w:r w:rsidR="00472264" w:rsidRPr="00E63D40">
          <w:rPr>
            <w:rStyle w:val="Hyperlink"/>
            <w:noProof/>
          </w:rPr>
          <w:t>Goal 1: Promote the Conservation of the Biological Diversity of Island Ecosystems, Habitats and Biomes</w:t>
        </w:r>
        <w:r w:rsidR="00472264">
          <w:rPr>
            <w:noProof/>
            <w:webHidden/>
          </w:rPr>
          <w:tab/>
        </w:r>
        <w:r>
          <w:rPr>
            <w:noProof/>
            <w:webHidden/>
          </w:rPr>
          <w:fldChar w:fldCharType="begin"/>
        </w:r>
        <w:r w:rsidR="00472264">
          <w:rPr>
            <w:noProof/>
            <w:webHidden/>
          </w:rPr>
          <w:instrText xml:space="preserve"> PAGEREF _Toc349742126 \h </w:instrText>
        </w:r>
        <w:r>
          <w:rPr>
            <w:noProof/>
            <w:webHidden/>
          </w:rPr>
        </w:r>
        <w:r>
          <w:rPr>
            <w:noProof/>
            <w:webHidden/>
          </w:rPr>
          <w:fldChar w:fldCharType="separate"/>
        </w:r>
        <w:r w:rsidR="00472264">
          <w:rPr>
            <w:noProof/>
            <w:webHidden/>
          </w:rPr>
          <w:t>56</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27"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_Toc349742127 \h </w:instrText>
        </w:r>
        <w:r>
          <w:rPr>
            <w:noProof/>
            <w:webHidden/>
          </w:rPr>
        </w:r>
        <w:r>
          <w:rPr>
            <w:noProof/>
            <w:webHidden/>
          </w:rPr>
          <w:fldChar w:fldCharType="separate"/>
        </w:r>
        <w:r w:rsidR="00472264">
          <w:rPr>
            <w:noProof/>
            <w:webHidden/>
          </w:rPr>
          <w:t>56</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28"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_Toc349742128 \h </w:instrText>
        </w:r>
        <w:r>
          <w:rPr>
            <w:noProof/>
            <w:webHidden/>
          </w:rPr>
        </w:r>
        <w:r>
          <w:rPr>
            <w:noProof/>
            <w:webHidden/>
          </w:rPr>
          <w:fldChar w:fldCharType="separate"/>
        </w:r>
        <w:r w:rsidR="00472264">
          <w:rPr>
            <w:noProof/>
            <w:webHidden/>
          </w:rPr>
          <w:t>56</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29" w:history="1">
        <w:r w:rsidR="00472264" w:rsidRPr="00E63D40">
          <w:rPr>
            <w:rStyle w:val="Hyperlink"/>
            <w:noProof/>
          </w:rPr>
          <w:t>Goal 2: Promote the conservation of island species diversity</w:t>
        </w:r>
        <w:r w:rsidR="00472264">
          <w:rPr>
            <w:noProof/>
            <w:webHidden/>
          </w:rPr>
          <w:tab/>
        </w:r>
        <w:r>
          <w:rPr>
            <w:noProof/>
            <w:webHidden/>
          </w:rPr>
          <w:fldChar w:fldCharType="begin"/>
        </w:r>
        <w:r w:rsidR="00472264">
          <w:rPr>
            <w:noProof/>
            <w:webHidden/>
          </w:rPr>
          <w:instrText xml:space="preserve"> PAGEREF _Toc349742129 \h </w:instrText>
        </w:r>
        <w:r>
          <w:rPr>
            <w:noProof/>
            <w:webHidden/>
          </w:rPr>
        </w:r>
        <w:r>
          <w:rPr>
            <w:noProof/>
            <w:webHidden/>
          </w:rPr>
          <w:fldChar w:fldCharType="separate"/>
        </w:r>
        <w:r w:rsidR="00472264">
          <w:rPr>
            <w:noProof/>
            <w:webHidden/>
          </w:rPr>
          <w:t>56</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30"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_Toc349742130 \h </w:instrText>
        </w:r>
        <w:r>
          <w:rPr>
            <w:noProof/>
            <w:webHidden/>
          </w:rPr>
        </w:r>
        <w:r>
          <w:rPr>
            <w:noProof/>
            <w:webHidden/>
          </w:rPr>
          <w:fldChar w:fldCharType="separate"/>
        </w:r>
        <w:r w:rsidR="00472264">
          <w:rPr>
            <w:noProof/>
            <w:webHidden/>
          </w:rPr>
          <w:t>56</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31"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_Toc349742131 \h </w:instrText>
        </w:r>
        <w:r>
          <w:rPr>
            <w:noProof/>
            <w:webHidden/>
          </w:rPr>
        </w:r>
        <w:r>
          <w:rPr>
            <w:noProof/>
            <w:webHidden/>
          </w:rPr>
          <w:fldChar w:fldCharType="separate"/>
        </w:r>
        <w:r w:rsidR="00472264">
          <w:rPr>
            <w:noProof/>
            <w:webHidden/>
          </w:rPr>
          <w:t>56</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32" w:history="1">
        <w:r w:rsidR="00472264" w:rsidRPr="00E63D40">
          <w:rPr>
            <w:rStyle w:val="Hyperlink"/>
            <w:noProof/>
          </w:rPr>
          <w:t>Goal 3: Promote the conservation of island genetic diversity</w:t>
        </w:r>
        <w:r w:rsidR="00472264">
          <w:rPr>
            <w:noProof/>
            <w:webHidden/>
          </w:rPr>
          <w:tab/>
        </w:r>
        <w:r>
          <w:rPr>
            <w:noProof/>
            <w:webHidden/>
          </w:rPr>
          <w:fldChar w:fldCharType="begin"/>
        </w:r>
        <w:r w:rsidR="00472264">
          <w:rPr>
            <w:noProof/>
            <w:webHidden/>
          </w:rPr>
          <w:instrText xml:space="preserve"> PAGEREF _Toc349742132 \h </w:instrText>
        </w:r>
        <w:r>
          <w:rPr>
            <w:noProof/>
            <w:webHidden/>
          </w:rPr>
        </w:r>
        <w:r>
          <w:rPr>
            <w:noProof/>
            <w:webHidden/>
          </w:rPr>
          <w:fldChar w:fldCharType="separate"/>
        </w:r>
        <w:r w:rsidR="00472264">
          <w:rPr>
            <w:noProof/>
            <w:webHidden/>
          </w:rPr>
          <w:t>57</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33"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_Toc349742133 \h </w:instrText>
        </w:r>
        <w:r>
          <w:rPr>
            <w:noProof/>
            <w:webHidden/>
          </w:rPr>
        </w:r>
        <w:r>
          <w:rPr>
            <w:noProof/>
            <w:webHidden/>
          </w:rPr>
          <w:fldChar w:fldCharType="separate"/>
        </w:r>
        <w:r w:rsidR="00472264">
          <w:rPr>
            <w:noProof/>
            <w:webHidden/>
          </w:rPr>
          <w:t>57</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34"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_Toc349742134 \h </w:instrText>
        </w:r>
        <w:r>
          <w:rPr>
            <w:noProof/>
            <w:webHidden/>
          </w:rPr>
        </w:r>
        <w:r>
          <w:rPr>
            <w:noProof/>
            <w:webHidden/>
          </w:rPr>
          <w:fldChar w:fldCharType="separate"/>
        </w:r>
        <w:r w:rsidR="00472264">
          <w:rPr>
            <w:noProof/>
            <w:webHidden/>
          </w:rPr>
          <w:t>57</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35" w:history="1">
        <w:r w:rsidR="00472264" w:rsidRPr="00E63D40">
          <w:rPr>
            <w:rStyle w:val="Hyperlink"/>
            <w:noProof/>
          </w:rPr>
          <w:t>Goal 4: Promote sustainable use and consumption</w:t>
        </w:r>
        <w:r w:rsidR="00472264">
          <w:rPr>
            <w:noProof/>
            <w:webHidden/>
          </w:rPr>
          <w:tab/>
        </w:r>
        <w:r>
          <w:rPr>
            <w:noProof/>
            <w:webHidden/>
          </w:rPr>
          <w:fldChar w:fldCharType="begin"/>
        </w:r>
        <w:r w:rsidR="00472264">
          <w:rPr>
            <w:noProof/>
            <w:webHidden/>
          </w:rPr>
          <w:instrText xml:space="preserve"> PAGEREF _Toc349742135 \h </w:instrText>
        </w:r>
        <w:r>
          <w:rPr>
            <w:noProof/>
            <w:webHidden/>
          </w:rPr>
        </w:r>
        <w:r>
          <w:rPr>
            <w:noProof/>
            <w:webHidden/>
          </w:rPr>
          <w:fldChar w:fldCharType="separate"/>
        </w:r>
        <w:r w:rsidR="00472264">
          <w:rPr>
            <w:noProof/>
            <w:webHidden/>
          </w:rPr>
          <w:t>57</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36"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_Toc349742136 \h </w:instrText>
        </w:r>
        <w:r>
          <w:rPr>
            <w:noProof/>
            <w:webHidden/>
          </w:rPr>
        </w:r>
        <w:r>
          <w:rPr>
            <w:noProof/>
            <w:webHidden/>
          </w:rPr>
          <w:fldChar w:fldCharType="separate"/>
        </w:r>
        <w:r w:rsidR="00472264">
          <w:rPr>
            <w:noProof/>
            <w:webHidden/>
          </w:rPr>
          <w:t>57</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37"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_Toc349742137 \h </w:instrText>
        </w:r>
        <w:r>
          <w:rPr>
            <w:noProof/>
            <w:webHidden/>
          </w:rPr>
        </w:r>
        <w:r>
          <w:rPr>
            <w:noProof/>
            <w:webHidden/>
          </w:rPr>
          <w:fldChar w:fldCharType="separate"/>
        </w:r>
        <w:r w:rsidR="00472264">
          <w:rPr>
            <w:noProof/>
            <w:webHidden/>
          </w:rPr>
          <w:t>57</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38" w:history="1">
        <w:r w:rsidR="00472264" w:rsidRPr="00E63D40">
          <w:rPr>
            <w:rStyle w:val="Hyperlink"/>
            <w:noProof/>
          </w:rPr>
          <w:t>Goal 6: Control threats to island biological diversity from invasive alien species.</w:t>
        </w:r>
        <w:r w:rsidR="00472264">
          <w:rPr>
            <w:noProof/>
            <w:webHidden/>
          </w:rPr>
          <w:tab/>
        </w:r>
        <w:r>
          <w:rPr>
            <w:noProof/>
            <w:webHidden/>
          </w:rPr>
          <w:fldChar w:fldCharType="begin"/>
        </w:r>
        <w:r w:rsidR="00472264">
          <w:rPr>
            <w:noProof/>
            <w:webHidden/>
          </w:rPr>
          <w:instrText xml:space="preserve"> PAGEREF _Toc349742138 \h </w:instrText>
        </w:r>
        <w:r>
          <w:rPr>
            <w:noProof/>
            <w:webHidden/>
          </w:rPr>
        </w:r>
        <w:r>
          <w:rPr>
            <w:noProof/>
            <w:webHidden/>
          </w:rPr>
          <w:fldChar w:fldCharType="separate"/>
        </w:r>
        <w:r w:rsidR="00472264">
          <w:rPr>
            <w:noProof/>
            <w:webHidden/>
          </w:rPr>
          <w:t>58</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39"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_Toc349742139 \h </w:instrText>
        </w:r>
        <w:r>
          <w:rPr>
            <w:noProof/>
            <w:webHidden/>
          </w:rPr>
        </w:r>
        <w:r>
          <w:rPr>
            <w:noProof/>
            <w:webHidden/>
          </w:rPr>
          <w:fldChar w:fldCharType="separate"/>
        </w:r>
        <w:r w:rsidR="00472264">
          <w:rPr>
            <w:noProof/>
            <w:webHidden/>
          </w:rPr>
          <w:t>58</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40"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_Toc349742140 \h </w:instrText>
        </w:r>
        <w:r>
          <w:rPr>
            <w:noProof/>
            <w:webHidden/>
          </w:rPr>
        </w:r>
        <w:r>
          <w:rPr>
            <w:noProof/>
            <w:webHidden/>
          </w:rPr>
          <w:fldChar w:fldCharType="separate"/>
        </w:r>
        <w:r w:rsidR="00472264">
          <w:rPr>
            <w:noProof/>
            <w:webHidden/>
          </w:rPr>
          <w:t>58</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41" w:history="1">
        <w:r w:rsidR="00472264" w:rsidRPr="00E63D40">
          <w:rPr>
            <w:rStyle w:val="Hyperlink"/>
            <w:noProof/>
          </w:rPr>
          <w:t>Goal 7: Address challenges to island biodiversity from climate change and pollution.</w:t>
        </w:r>
        <w:r w:rsidR="00472264">
          <w:rPr>
            <w:noProof/>
            <w:webHidden/>
          </w:rPr>
          <w:tab/>
        </w:r>
        <w:r>
          <w:rPr>
            <w:noProof/>
            <w:webHidden/>
          </w:rPr>
          <w:fldChar w:fldCharType="begin"/>
        </w:r>
        <w:r w:rsidR="00472264">
          <w:rPr>
            <w:noProof/>
            <w:webHidden/>
          </w:rPr>
          <w:instrText xml:space="preserve"> PAGEREF _Toc349742141 \h </w:instrText>
        </w:r>
        <w:r>
          <w:rPr>
            <w:noProof/>
            <w:webHidden/>
          </w:rPr>
        </w:r>
        <w:r>
          <w:rPr>
            <w:noProof/>
            <w:webHidden/>
          </w:rPr>
          <w:fldChar w:fldCharType="separate"/>
        </w:r>
        <w:r w:rsidR="00472264">
          <w:rPr>
            <w:noProof/>
            <w:webHidden/>
          </w:rPr>
          <w:t>58</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42"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_Toc349742142 \h </w:instrText>
        </w:r>
        <w:r>
          <w:rPr>
            <w:noProof/>
            <w:webHidden/>
          </w:rPr>
        </w:r>
        <w:r>
          <w:rPr>
            <w:noProof/>
            <w:webHidden/>
          </w:rPr>
          <w:fldChar w:fldCharType="separate"/>
        </w:r>
        <w:r w:rsidR="00472264">
          <w:rPr>
            <w:noProof/>
            <w:webHidden/>
          </w:rPr>
          <w:t>58</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43"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_Toc349742143 \h </w:instrText>
        </w:r>
        <w:r>
          <w:rPr>
            <w:noProof/>
            <w:webHidden/>
          </w:rPr>
        </w:r>
        <w:r>
          <w:rPr>
            <w:noProof/>
            <w:webHidden/>
          </w:rPr>
          <w:fldChar w:fldCharType="separate"/>
        </w:r>
        <w:r w:rsidR="00472264">
          <w:rPr>
            <w:noProof/>
            <w:webHidden/>
          </w:rPr>
          <w:t>58</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44" w:history="1">
        <w:r w:rsidR="00472264" w:rsidRPr="00E63D40">
          <w:rPr>
            <w:rStyle w:val="Hyperlink"/>
            <w:noProof/>
          </w:rPr>
          <w:t>Goal 8: Maintain capacity of island ecosystems to deliver goods and services and support livelihoods.</w:t>
        </w:r>
        <w:r w:rsidR="00472264">
          <w:rPr>
            <w:noProof/>
            <w:webHidden/>
          </w:rPr>
          <w:tab/>
        </w:r>
        <w:r>
          <w:rPr>
            <w:noProof/>
            <w:webHidden/>
          </w:rPr>
          <w:fldChar w:fldCharType="begin"/>
        </w:r>
        <w:r w:rsidR="00472264">
          <w:rPr>
            <w:noProof/>
            <w:webHidden/>
          </w:rPr>
          <w:instrText xml:space="preserve"> PAGEREF _Toc349742144 \h </w:instrText>
        </w:r>
        <w:r>
          <w:rPr>
            <w:noProof/>
            <w:webHidden/>
          </w:rPr>
        </w:r>
        <w:r>
          <w:rPr>
            <w:noProof/>
            <w:webHidden/>
          </w:rPr>
          <w:fldChar w:fldCharType="separate"/>
        </w:r>
        <w:r w:rsidR="00472264">
          <w:rPr>
            <w:noProof/>
            <w:webHidden/>
          </w:rPr>
          <w:t>59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45"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_Toc349742145 \h </w:instrText>
        </w:r>
        <w:r>
          <w:rPr>
            <w:noProof/>
            <w:webHidden/>
          </w:rPr>
        </w:r>
        <w:r>
          <w:rPr>
            <w:noProof/>
            <w:webHidden/>
          </w:rPr>
          <w:fldChar w:fldCharType="separate"/>
        </w:r>
        <w:r w:rsidR="00472264">
          <w:rPr>
            <w:noProof/>
            <w:webHidden/>
          </w:rPr>
          <w:t>59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46"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_Toc349742146 \h </w:instrText>
        </w:r>
        <w:r>
          <w:rPr>
            <w:noProof/>
            <w:webHidden/>
          </w:rPr>
        </w:r>
        <w:r>
          <w:rPr>
            <w:noProof/>
            <w:webHidden/>
          </w:rPr>
          <w:fldChar w:fldCharType="separate"/>
        </w:r>
        <w:r w:rsidR="00472264">
          <w:rPr>
            <w:noProof/>
            <w:webHidden/>
          </w:rPr>
          <w:t>59</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47" w:history="1">
        <w:r w:rsidR="00472264" w:rsidRPr="00E63D40">
          <w:rPr>
            <w:rStyle w:val="Hyperlink"/>
            <w:noProof/>
          </w:rPr>
          <w:t>Goal 9: Maintain socio-cultural diversity of indigenous and local communities on islands.</w:t>
        </w:r>
        <w:r w:rsidR="00472264">
          <w:rPr>
            <w:noProof/>
            <w:webHidden/>
          </w:rPr>
          <w:tab/>
        </w:r>
        <w:r>
          <w:rPr>
            <w:noProof/>
            <w:webHidden/>
          </w:rPr>
          <w:fldChar w:fldCharType="begin"/>
        </w:r>
        <w:r w:rsidR="00472264">
          <w:rPr>
            <w:noProof/>
            <w:webHidden/>
          </w:rPr>
          <w:instrText xml:space="preserve"> PAGEREF _Toc349742147 \h </w:instrText>
        </w:r>
        <w:r>
          <w:rPr>
            <w:noProof/>
            <w:webHidden/>
          </w:rPr>
        </w:r>
        <w:r>
          <w:rPr>
            <w:noProof/>
            <w:webHidden/>
          </w:rPr>
          <w:fldChar w:fldCharType="separate"/>
        </w:r>
        <w:r w:rsidR="00472264">
          <w:rPr>
            <w:noProof/>
            <w:webHidden/>
          </w:rPr>
          <w:t>59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48"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_Toc349742148 \h </w:instrText>
        </w:r>
        <w:r>
          <w:rPr>
            <w:noProof/>
            <w:webHidden/>
          </w:rPr>
        </w:r>
        <w:r>
          <w:rPr>
            <w:noProof/>
            <w:webHidden/>
          </w:rPr>
          <w:fldChar w:fldCharType="separate"/>
        </w:r>
        <w:r w:rsidR="00472264">
          <w:rPr>
            <w:noProof/>
            <w:webHidden/>
          </w:rPr>
          <w:t>59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49"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_Toc349742149 \h </w:instrText>
        </w:r>
        <w:r>
          <w:rPr>
            <w:noProof/>
            <w:webHidden/>
          </w:rPr>
        </w:r>
        <w:r>
          <w:rPr>
            <w:noProof/>
            <w:webHidden/>
          </w:rPr>
          <w:fldChar w:fldCharType="separate"/>
        </w:r>
        <w:r w:rsidR="00472264">
          <w:rPr>
            <w:noProof/>
            <w:webHidden/>
          </w:rPr>
          <w:t>59</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50" w:history="1">
        <w:r w:rsidR="00472264" w:rsidRPr="00E63D40">
          <w:rPr>
            <w:rStyle w:val="Hyperlink"/>
            <w:noProof/>
          </w:rPr>
          <w:t>Goal 10: Ensure the fair and equitable sharing of benefits arising out of island genetic resources.</w:t>
        </w:r>
        <w:r w:rsidR="00472264">
          <w:rPr>
            <w:noProof/>
            <w:webHidden/>
          </w:rPr>
          <w:tab/>
        </w:r>
        <w:r>
          <w:rPr>
            <w:noProof/>
            <w:webHidden/>
          </w:rPr>
          <w:fldChar w:fldCharType="begin"/>
        </w:r>
        <w:r w:rsidR="00472264">
          <w:rPr>
            <w:noProof/>
            <w:webHidden/>
          </w:rPr>
          <w:instrText xml:space="preserve"> PAGEREF _Toc349742150 \h </w:instrText>
        </w:r>
        <w:r>
          <w:rPr>
            <w:noProof/>
            <w:webHidden/>
          </w:rPr>
        </w:r>
        <w:r>
          <w:rPr>
            <w:noProof/>
            <w:webHidden/>
          </w:rPr>
          <w:fldChar w:fldCharType="separate"/>
        </w:r>
        <w:r w:rsidR="00472264">
          <w:rPr>
            <w:noProof/>
            <w:webHidden/>
          </w:rPr>
          <w:t>60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51"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_Toc349742151 \h </w:instrText>
        </w:r>
        <w:r>
          <w:rPr>
            <w:noProof/>
            <w:webHidden/>
          </w:rPr>
        </w:r>
        <w:r>
          <w:rPr>
            <w:noProof/>
            <w:webHidden/>
          </w:rPr>
          <w:fldChar w:fldCharType="separate"/>
        </w:r>
        <w:r w:rsidR="00472264">
          <w:rPr>
            <w:noProof/>
            <w:webHidden/>
          </w:rPr>
          <w:t>60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52"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_Toc349742152 \h </w:instrText>
        </w:r>
        <w:r>
          <w:rPr>
            <w:noProof/>
            <w:webHidden/>
          </w:rPr>
        </w:r>
        <w:r>
          <w:rPr>
            <w:noProof/>
            <w:webHidden/>
          </w:rPr>
          <w:fldChar w:fldCharType="separate"/>
        </w:r>
        <w:r w:rsidR="00472264">
          <w:rPr>
            <w:noProof/>
            <w:webHidden/>
          </w:rPr>
          <w:t>60</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53" w:history="1">
        <w:r w:rsidR="00472264" w:rsidRPr="00E63D40">
          <w:rPr>
            <w:rStyle w:val="Hyperlink"/>
            <w:noProof/>
          </w:rPr>
          <w:t>Goal 11: Parties have improved financial, human, scientific, technical and technological capacity to implement the Convention.</w:t>
        </w:r>
        <w:r w:rsidR="00472264">
          <w:rPr>
            <w:noProof/>
            <w:webHidden/>
          </w:rPr>
          <w:tab/>
        </w:r>
        <w:r>
          <w:rPr>
            <w:noProof/>
            <w:webHidden/>
          </w:rPr>
          <w:fldChar w:fldCharType="begin"/>
        </w:r>
        <w:r w:rsidR="00472264">
          <w:rPr>
            <w:noProof/>
            <w:webHidden/>
          </w:rPr>
          <w:instrText xml:space="preserve"> PAGEREF _Toc349742153 \h </w:instrText>
        </w:r>
        <w:r>
          <w:rPr>
            <w:noProof/>
            <w:webHidden/>
          </w:rPr>
        </w:r>
        <w:r>
          <w:rPr>
            <w:noProof/>
            <w:webHidden/>
          </w:rPr>
          <w:fldChar w:fldCharType="separate"/>
        </w:r>
        <w:r w:rsidR="00472264">
          <w:rPr>
            <w:noProof/>
            <w:webHidden/>
          </w:rPr>
          <w:t>60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54" w:history="1">
        <w:r w:rsidR="00472264" w:rsidRPr="00E63D40">
          <w:rPr>
            <w:rStyle w:val="Hyperlink"/>
            <w:noProof/>
          </w:rPr>
          <w:t>Targets</w:t>
        </w:r>
        <w:r w:rsidR="00472264">
          <w:rPr>
            <w:noProof/>
            <w:webHidden/>
          </w:rPr>
          <w:tab/>
        </w:r>
        <w:r>
          <w:rPr>
            <w:noProof/>
            <w:webHidden/>
          </w:rPr>
          <w:fldChar w:fldCharType="begin"/>
        </w:r>
        <w:r w:rsidR="00472264">
          <w:rPr>
            <w:noProof/>
            <w:webHidden/>
          </w:rPr>
          <w:instrText xml:space="preserve"> PAGEREF _Toc349742154 \h </w:instrText>
        </w:r>
        <w:r>
          <w:rPr>
            <w:noProof/>
            <w:webHidden/>
          </w:rPr>
        </w:r>
        <w:r>
          <w:rPr>
            <w:noProof/>
            <w:webHidden/>
          </w:rPr>
          <w:fldChar w:fldCharType="separate"/>
        </w:r>
        <w:r w:rsidR="00472264">
          <w:rPr>
            <w:noProof/>
            <w:webHidden/>
          </w:rPr>
          <w:t>60</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55" w:history="1">
        <w:r w:rsidR="00472264" w:rsidRPr="00E63D40">
          <w:rPr>
            <w:rStyle w:val="Hyperlink"/>
            <w:noProof/>
          </w:rPr>
          <w:t>Progress</w:t>
        </w:r>
        <w:r w:rsidR="00472264">
          <w:rPr>
            <w:noProof/>
            <w:webHidden/>
          </w:rPr>
          <w:tab/>
        </w:r>
        <w:r>
          <w:rPr>
            <w:noProof/>
            <w:webHidden/>
          </w:rPr>
          <w:fldChar w:fldCharType="begin"/>
        </w:r>
        <w:r w:rsidR="00472264">
          <w:rPr>
            <w:noProof/>
            <w:webHidden/>
          </w:rPr>
          <w:instrText xml:space="preserve"> PAGEREF _Toc349742155 \h </w:instrText>
        </w:r>
        <w:r>
          <w:rPr>
            <w:noProof/>
            <w:webHidden/>
          </w:rPr>
        </w:r>
        <w:r>
          <w:rPr>
            <w:noProof/>
            <w:webHidden/>
          </w:rPr>
          <w:fldChar w:fldCharType="separate"/>
        </w:r>
        <w:r w:rsidR="00472264">
          <w:rPr>
            <w:noProof/>
            <w:webHidden/>
          </w:rPr>
          <w:t>60</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56" w:history="1">
        <w:r w:rsidR="00472264" w:rsidRPr="00E63D40">
          <w:rPr>
            <w:rStyle w:val="Hyperlink"/>
            <w:noProof/>
          </w:rPr>
          <w:t>4.1.1 Indicators used for Measuring Progress</w:t>
        </w:r>
        <w:r w:rsidR="00472264">
          <w:rPr>
            <w:noProof/>
            <w:webHidden/>
          </w:rPr>
          <w:tab/>
        </w:r>
        <w:r>
          <w:rPr>
            <w:noProof/>
            <w:webHidden/>
          </w:rPr>
          <w:fldChar w:fldCharType="begin"/>
        </w:r>
        <w:r w:rsidR="00472264">
          <w:rPr>
            <w:noProof/>
            <w:webHidden/>
          </w:rPr>
          <w:instrText xml:space="preserve"> PAGEREF _Toc349742156 \h </w:instrText>
        </w:r>
        <w:r>
          <w:rPr>
            <w:noProof/>
            <w:webHidden/>
          </w:rPr>
        </w:r>
        <w:r>
          <w:rPr>
            <w:noProof/>
            <w:webHidden/>
          </w:rPr>
          <w:fldChar w:fldCharType="separate"/>
        </w:r>
        <w:r w:rsidR="00472264">
          <w:rPr>
            <w:noProof/>
            <w:webHidden/>
          </w:rPr>
          <w:t>60</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57" w:history="1">
        <w:r w:rsidR="00472264" w:rsidRPr="00E63D40">
          <w:rPr>
            <w:rStyle w:val="Hyperlink"/>
            <w:noProof/>
          </w:rPr>
          <w:t>4.1.2 Obstacles Encountered</w:t>
        </w:r>
        <w:r w:rsidR="00472264">
          <w:rPr>
            <w:noProof/>
            <w:webHidden/>
          </w:rPr>
          <w:tab/>
        </w:r>
        <w:r>
          <w:rPr>
            <w:noProof/>
            <w:webHidden/>
          </w:rPr>
          <w:fldChar w:fldCharType="begin"/>
        </w:r>
        <w:r w:rsidR="00472264">
          <w:rPr>
            <w:noProof/>
            <w:webHidden/>
          </w:rPr>
          <w:instrText xml:space="preserve"> PAGEREF _Toc349742157 \h </w:instrText>
        </w:r>
        <w:r>
          <w:rPr>
            <w:noProof/>
            <w:webHidden/>
          </w:rPr>
        </w:r>
        <w:r>
          <w:rPr>
            <w:noProof/>
            <w:webHidden/>
          </w:rPr>
          <w:fldChar w:fldCharType="separate"/>
        </w:r>
        <w:r w:rsidR="00472264">
          <w:rPr>
            <w:noProof/>
            <w:webHidden/>
          </w:rPr>
          <w:t>61</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58" w:history="1">
        <w:r w:rsidR="00472264" w:rsidRPr="00E63D40">
          <w:rPr>
            <w:rStyle w:val="Hyperlink"/>
            <w:noProof/>
          </w:rPr>
          <w:t>4.2 Progress Towards the Goals and Objectives of the Strategic Plan of the CBD</w:t>
        </w:r>
        <w:r w:rsidR="00472264">
          <w:rPr>
            <w:noProof/>
            <w:webHidden/>
          </w:rPr>
          <w:tab/>
        </w:r>
        <w:r>
          <w:rPr>
            <w:noProof/>
            <w:webHidden/>
          </w:rPr>
          <w:fldChar w:fldCharType="begin"/>
        </w:r>
        <w:r w:rsidR="00472264">
          <w:rPr>
            <w:noProof/>
            <w:webHidden/>
          </w:rPr>
          <w:instrText xml:space="preserve"> PAGEREF _Toc349742158 \h </w:instrText>
        </w:r>
        <w:r>
          <w:rPr>
            <w:noProof/>
            <w:webHidden/>
          </w:rPr>
        </w:r>
        <w:r>
          <w:rPr>
            <w:noProof/>
            <w:webHidden/>
          </w:rPr>
          <w:fldChar w:fldCharType="separate"/>
        </w:r>
        <w:r w:rsidR="00472264">
          <w:rPr>
            <w:noProof/>
            <w:webHidden/>
          </w:rPr>
          <w:t>61</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59" w:history="1">
        <w:r w:rsidR="00472264" w:rsidRPr="00E63D40">
          <w:rPr>
            <w:rStyle w:val="Hyperlink"/>
            <w:noProof/>
          </w:rPr>
          <w:t>4.2.1 National Goals</w:t>
        </w:r>
        <w:r w:rsidR="00472264">
          <w:rPr>
            <w:noProof/>
            <w:webHidden/>
          </w:rPr>
          <w:tab/>
        </w:r>
        <w:r>
          <w:rPr>
            <w:noProof/>
            <w:webHidden/>
          </w:rPr>
          <w:fldChar w:fldCharType="begin"/>
        </w:r>
        <w:r w:rsidR="00472264">
          <w:rPr>
            <w:noProof/>
            <w:webHidden/>
          </w:rPr>
          <w:instrText xml:space="preserve"> PAGEREF _Toc349742159 \h </w:instrText>
        </w:r>
        <w:r>
          <w:rPr>
            <w:noProof/>
            <w:webHidden/>
          </w:rPr>
        </w:r>
        <w:r>
          <w:rPr>
            <w:noProof/>
            <w:webHidden/>
          </w:rPr>
          <w:fldChar w:fldCharType="separate"/>
        </w:r>
        <w:r w:rsidR="00472264">
          <w:rPr>
            <w:noProof/>
            <w:webHidden/>
          </w:rPr>
          <w:t>61</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60" w:history="1">
        <w:r w:rsidR="00472264" w:rsidRPr="00E63D40">
          <w:rPr>
            <w:rStyle w:val="Hyperlink"/>
            <w:noProof/>
          </w:rPr>
          <w:t>4.2.2 Progress Towards Goals and Objectives</w:t>
        </w:r>
        <w:r w:rsidR="00472264">
          <w:rPr>
            <w:noProof/>
            <w:webHidden/>
          </w:rPr>
          <w:tab/>
        </w:r>
        <w:r>
          <w:rPr>
            <w:noProof/>
            <w:webHidden/>
          </w:rPr>
          <w:fldChar w:fldCharType="begin"/>
        </w:r>
        <w:r w:rsidR="00472264">
          <w:rPr>
            <w:noProof/>
            <w:webHidden/>
          </w:rPr>
          <w:instrText xml:space="preserve"> PAGEREF _Toc349742160 \h </w:instrText>
        </w:r>
        <w:r>
          <w:rPr>
            <w:noProof/>
            <w:webHidden/>
          </w:rPr>
        </w:r>
        <w:r>
          <w:rPr>
            <w:noProof/>
            <w:webHidden/>
          </w:rPr>
          <w:fldChar w:fldCharType="separate"/>
        </w:r>
        <w:r w:rsidR="00472264">
          <w:rPr>
            <w:noProof/>
            <w:webHidden/>
          </w:rPr>
          <w:t>61</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61" w:history="1">
        <w:r w:rsidR="00472264" w:rsidRPr="00E63D40">
          <w:rPr>
            <w:rStyle w:val="Hyperlink"/>
            <w:noProof/>
          </w:rPr>
          <w:t>4.2.3 Obstacles to the Implementation of the Convention on Biological Diversity</w:t>
        </w:r>
        <w:r w:rsidR="00472264">
          <w:rPr>
            <w:noProof/>
            <w:webHidden/>
          </w:rPr>
          <w:tab/>
        </w:r>
        <w:r>
          <w:rPr>
            <w:noProof/>
            <w:webHidden/>
          </w:rPr>
          <w:fldChar w:fldCharType="begin"/>
        </w:r>
        <w:r w:rsidR="00472264">
          <w:rPr>
            <w:noProof/>
            <w:webHidden/>
          </w:rPr>
          <w:instrText xml:space="preserve"> PAGEREF _Toc349742161 \h </w:instrText>
        </w:r>
        <w:r>
          <w:rPr>
            <w:noProof/>
            <w:webHidden/>
          </w:rPr>
        </w:r>
        <w:r>
          <w:rPr>
            <w:noProof/>
            <w:webHidden/>
          </w:rPr>
          <w:fldChar w:fldCharType="separate"/>
        </w:r>
        <w:r w:rsidR="00472264">
          <w:rPr>
            <w:noProof/>
            <w:webHidden/>
          </w:rPr>
          <w:t>61</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62" w:history="1">
        <w:r w:rsidR="00472264" w:rsidRPr="00E63D40">
          <w:rPr>
            <w:rStyle w:val="Hyperlink"/>
            <w:noProof/>
          </w:rPr>
          <w:t>4.3 Opinion on Progress Towards Goal 1 at the Convention Level</w:t>
        </w:r>
        <w:r w:rsidR="00472264">
          <w:rPr>
            <w:noProof/>
            <w:webHidden/>
          </w:rPr>
          <w:tab/>
        </w:r>
        <w:r>
          <w:rPr>
            <w:noProof/>
            <w:webHidden/>
          </w:rPr>
          <w:fldChar w:fldCharType="begin"/>
        </w:r>
        <w:r w:rsidR="00472264">
          <w:rPr>
            <w:noProof/>
            <w:webHidden/>
          </w:rPr>
          <w:instrText xml:space="preserve"> PAGEREF _Toc349742162 \h </w:instrText>
        </w:r>
        <w:r>
          <w:rPr>
            <w:noProof/>
            <w:webHidden/>
          </w:rPr>
        </w:r>
        <w:r>
          <w:rPr>
            <w:noProof/>
            <w:webHidden/>
          </w:rPr>
          <w:fldChar w:fldCharType="separate"/>
        </w:r>
        <w:r w:rsidR="00472264">
          <w:rPr>
            <w:noProof/>
            <w:webHidden/>
          </w:rPr>
          <w:t>62</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63" w:history="1">
        <w:r w:rsidR="00472264" w:rsidRPr="00E63D40">
          <w:rPr>
            <w:rStyle w:val="Hyperlink"/>
            <w:noProof/>
          </w:rPr>
          <w:t>Goal 1: The Convention is Fulfilling its Leadership Role in International Biodiversity</w:t>
        </w:r>
        <w:r w:rsidR="00472264">
          <w:rPr>
            <w:noProof/>
            <w:webHidden/>
          </w:rPr>
          <w:tab/>
        </w:r>
        <w:r>
          <w:rPr>
            <w:noProof/>
            <w:webHidden/>
          </w:rPr>
          <w:fldChar w:fldCharType="begin"/>
        </w:r>
        <w:r w:rsidR="00472264">
          <w:rPr>
            <w:noProof/>
            <w:webHidden/>
          </w:rPr>
          <w:instrText xml:space="preserve"> PAGEREF _Toc349742163 \h </w:instrText>
        </w:r>
        <w:r>
          <w:rPr>
            <w:noProof/>
            <w:webHidden/>
          </w:rPr>
        </w:r>
        <w:r>
          <w:rPr>
            <w:noProof/>
            <w:webHidden/>
          </w:rPr>
          <w:fldChar w:fldCharType="separate"/>
        </w:r>
        <w:r w:rsidR="00472264">
          <w:rPr>
            <w:noProof/>
            <w:webHidden/>
          </w:rPr>
          <w:t>62</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64" w:history="1">
        <w:r w:rsidR="00472264" w:rsidRPr="00E63D40">
          <w:rPr>
            <w:rStyle w:val="Hyperlink"/>
            <w:noProof/>
          </w:rPr>
          <w:t>1.1 The Convention is setting the global biodiversity agenda</w:t>
        </w:r>
        <w:r w:rsidR="00472264">
          <w:rPr>
            <w:noProof/>
            <w:webHidden/>
          </w:rPr>
          <w:tab/>
        </w:r>
        <w:r>
          <w:rPr>
            <w:noProof/>
            <w:webHidden/>
          </w:rPr>
          <w:fldChar w:fldCharType="begin"/>
        </w:r>
        <w:r w:rsidR="00472264">
          <w:rPr>
            <w:noProof/>
            <w:webHidden/>
          </w:rPr>
          <w:instrText xml:space="preserve"> PAGEREF _Toc349742164 \h </w:instrText>
        </w:r>
        <w:r>
          <w:rPr>
            <w:noProof/>
            <w:webHidden/>
          </w:rPr>
        </w:r>
        <w:r>
          <w:rPr>
            <w:noProof/>
            <w:webHidden/>
          </w:rPr>
          <w:fldChar w:fldCharType="separate"/>
        </w:r>
        <w:r w:rsidR="00472264">
          <w:rPr>
            <w:noProof/>
            <w:webHidden/>
          </w:rPr>
          <w:t>62</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65" w:history="1">
        <w:r w:rsidR="00472264" w:rsidRPr="00E63D40">
          <w:rPr>
            <w:rStyle w:val="Hyperlink"/>
            <w:noProof/>
          </w:rPr>
          <w:t>1.2 The Convention is promoting cooperation between all relevant international instruments and processes to enhance policy coherence</w:t>
        </w:r>
        <w:r w:rsidR="00472264">
          <w:rPr>
            <w:noProof/>
            <w:webHidden/>
          </w:rPr>
          <w:tab/>
        </w:r>
        <w:r>
          <w:rPr>
            <w:noProof/>
            <w:webHidden/>
          </w:rPr>
          <w:fldChar w:fldCharType="begin"/>
        </w:r>
        <w:r w:rsidR="00472264">
          <w:rPr>
            <w:noProof/>
            <w:webHidden/>
          </w:rPr>
          <w:instrText xml:space="preserve"> PAGEREF _Toc349742165 \h </w:instrText>
        </w:r>
        <w:r>
          <w:rPr>
            <w:noProof/>
            <w:webHidden/>
          </w:rPr>
        </w:r>
        <w:r>
          <w:rPr>
            <w:noProof/>
            <w:webHidden/>
          </w:rPr>
          <w:fldChar w:fldCharType="separate"/>
        </w:r>
        <w:r w:rsidR="00472264">
          <w:rPr>
            <w:noProof/>
            <w:webHidden/>
          </w:rPr>
          <w:t>62</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66" w:history="1">
        <w:r w:rsidR="00472264" w:rsidRPr="00E63D40">
          <w:rPr>
            <w:rStyle w:val="Hyperlink"/>
            <w:noProof/>
          </w:rPr>
          <w:t>1.3 Other international processes are actively supporting implementation of the Convention, in a manner consistent with their respective frameworks</w:t>
        </w:r>
        <w:r w:rsidR="00472264">
          <w:rPr>
            <w:noProof/>
            <w:webHidden/>
          </w:rPr>
          <w:tab/>
        </w:r>
        <w:r>
          <w:rPr>
            <w:noProof/>
            <w:webHidden/>
          </w:rPr>
          <w:fldChar w:fldCharType="begin"/>
        </w:r>
        <w:r w:rsidR="00472264">
          <w:rPr>
            <w:noProof/>
            <w:webHidden/>
          </w:rPr>
          <w:instrText xml:space="preserve"> PAGEREF _Toc349742166 \h </w:instrText>
        </w:r>
        <w:r>
          <w:rPr>
            <w:noProof/>
            <w:webHidden/>
          </w:rPr>
        </w:r>
        <w:r>
          <w:rPr>
            <w:noProof/>
            <w:webHidden/>
          </w:rPr>
          <w:fldChar w:fldCharType="separate"/>
        </w:r>
        <w:r w:rsidR="00472264">
          <w:rPr>
            <w:noProof/>
            <w:webHidden/>
          </w:rPr>
          <w:t>62</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67" w:history="1">
        <w:r w:rsidR="00472264" w:rsidRPr="00E63D40">
          <w:rPr>
            <w:rStyle w:val="Hyperlink"/>
            <w:noProof/>
          </w:rPr>
          <w:t>4.4 Cartagena Protocol on Biosafety</w:t>
        </w:r>
        <w:r w:rsidR="00472264">
          <w:rPr>
            <w:noProof/>
            <w:webHidden/>
          </w:rPr>
          <w:tab/>
        </w:r>
        <w:r>
          <w:rPr>
            <w:noProof/>
            <w:webHidden/>
          </w:rPr>
          <w:fldChar w:fldCharType="begin"/>
        </w:r>
        <w:r w:rsidR="00472264">
          <w:rPr>
            <w:noProof/>
            <w:webHidden/>
          </w:rPr>
          <w:instrText xml:space="preserve"> PAGEREF _Toc349742167 \h </w:instrText>
        </w:r>
        <w:r>
          <w:rPr>
            <w:noProof/>
            <w:webHidden/>
          </w:rPr>
        </w:r>
        <w:r>
          <w:rPr>
            <w:noProof/>
            <w:webHidden/>
          </w:rPr>
          <w:fldChar w:fldCharType="separate"/>
        </w:r>
        <w:r w:rsidR="00472264">
          <w:rPr>
            <w:noProof/>
            <w:webHidden/>
          </w:rPr>
          <w:t>63</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68" w:history="1">
        <w:r w:rsidR="00472264" w:rsidRPr="00E63D40">
          <w:rPr>
            <w:rStyle w:val="Hyperlink"/>
            <w:noProof/>
          </w:rPr>
          <w:t>4.4.1 The Cartagena Protocol on Biosafety is widely implemented</w:t>
        </w:r>
        <w:r w:rsidR="00472264">
          <w:rPr>
            <w:noProof/>
            <w:webHidden/>
          </w:rPr>
          <w:tab/>
        </w:r>
        <w:r>
          <w:rPr>
            <w:noProof/>
            <w:webHidden/>
          </w:rPr>
          <w:fldChar w:fldCharType="begin"/>
        </w:r>
        <w:r w:rsidR="00472264">
          <w:rPr>
            <w:noProof/>
            <w:webHidden/>
          </w:rPr>
          <w:instrText xml:space="preserve"> PAGEREF _Toc349742168 \h </w:instrText>
        </w:r>
        <w:r>
          <w:rPr>
            <w:noProof/>
            <w:webHidden/>
          </w:rPr>
        </w:r>
        <w:r>
          <w:rPr>
            <w:noProof/>
            <w:webHidden/>
          </w:rPr>
          <w:fldChar w:fldCharType="separate"/>
        </w:r>
        <w:r w:rsidR="00472264">
          <w:rPr>
            <w:noProof/>
            <w:webHidden/>
          </w:rPr>
          <w:t>63</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69" w:history="1">
        <w:r w:rsidR="00472264" w:rsidRPr="00E63D40">
          <w:rPr>
            <w:rStyle w:val="Hyperlink"/>
            <w:noProof/>
          </w:rPr>
          <w:t>4.4.2 Biodiversity concerns are being integrated into relevant sectoral or cross-sectoral plans, programmes and policies at the regional and global levels</w:t>
        </w:r>
        <w:r w:rsidR="00472264">
          <w:rPr>
            <w:noProof/>
            <w:webHidden/>
          </w:rPr>
          <w:tab/>
        </w:r>
        <w:r>
          <w:rPr>
            <w:noProof/>
            <w:webHidden/>
          </w:rPr>
          <w:fldChar w:fldCharType="begin"/>
        </w:r>
        <w:r w:rsidR="00472264">
          <w:rPr>
            <w:noProof/>
            <w:webHidden/>
          </w:rPr>
          <w:instrText xml:space="preserve"> PAGEREF _Toc349742169 \h </w:instrText>
        </w:r>
        <w:r>
          <w:rPr>
            <w:noProof/>
            <w:webHidden/>
          </w:rPr>
        </w:r>
        <w:r>
          <w:rPr>
            <w:noProof/>
            <w:webHidden/>
          </w:rPr>
          <w:fldChar w:fldCharType="separate"/>
        </w:r>
        <w:r w:rsidR="00472264">
          <w:rPr>
            <w:noProof/>
            <w:webHidden/>
          </w:rPr>
          <w:t>63</w:t>
        </w:r>
        <w:r>
          <w:rPr>
            <w:noProof/>
            <w:webHidden/>
          </w:rPr>
          <w:fldChar w:fldCharType="end"/>
        </w:r>
      </w:hyperlink>
    </w:p>
    <w:p w:rsidR="00472264" w:rsidRDefault="00B20400">
      <w:pPr>
        <w:pStyle w:val="TOC2"/>
        <w:tabs>
          <w:tab w:val="right" w:leader="dot" w:pos="8630"/>
        </w:tabs>
        <w:rPr>
          <w:rFonts w:asciiTheme="minorHAnsi" w:eastAsiaTheme="minorEastAsia" w:hAnsiTheme="minorHAnsi" w:cstheme="minorBidi"/>
          <w:noProof/>
          <w:sz w:val="22"/>
          <w:szCs w:val="22"/>
          <w:lang w:val="en-US"/>
        </w:rPr>
      </w:pPr>
      <w:hyperlink w:anchor="_Toc349742170" w:history="1">
        <w:r w:rsidR="00472264" w:rsidRPr="00E63D40">
          <w:rPr>
            <w:rStyle w:val="Hyperlink"/>
            <w:noProof/>
          </w:rPr>
          <w:t>4.5 Conclusions</w:t>
        </w:r>
        <w:r w:rsidR="00472264">
          <w:rPr>
            <w:noProof/>
            <w:webHidden/>
          </w:rPr>
          <w:tab/>
        </w:r>
        <w:r>
          <w:rPr>
            <w:noProof/>
            <w:webHidden/>
          </w:rPr>
          <w:fldChar w:fldCharType="begin"/>
        </w:r>
        <w:r w:rsidR="00472264">
          <w:rPr>
            <w:noProof/>
            <w:webHidden/>
          </w:rPr>
          <w:instrText xml:space="preserve"> PAGEREF _Toc349742170 \h </w:instrText>
        </w:r>
        <w:r>
          <w:rPr>
            <w:noProof/>
            <w:webHidden/>
          </w:rPr>
        </w:r>
        <w:r>
          <w:rPr>
            <w:noProof/>
            <w:webHidden/>
          </w:rPr>
          <w:fldChar w:fldCharType="separate"/>
        </w:r>
        <w:r w:rsidR="00472264">
          <w:rPr>
            <w:noProof/>
            <w:webHidden/>
          </w:rPr>
          <w:t>63</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71" w:history="1">
        <w:r w:rsidR="00472264" w:rsidRPr="00E63D40">
          <w:rPr>
            <w:rStyle w:val="Hyperlink"/>
            <w:noProof/>
          </w:rPr>
          <w:t>4.5.1 Overview</w:t>
        </w:r>
        <w:r w:rsidR="00472264">
          <w:rPr>
            <w:noProof/>
            <w:webHidden/>
          </w:rPr>
          <w:tab/>
        </w:r>
        <w:r>
          <w:rPr>
            <w:noProof/>
            <w:webHidden/>
          </w:rPr>
          <w:fldChar w:fldCharType="begin"/>
        </w:r>
        <w:r w:rsidR="00472264">
          <w:rPr>
            <w:noProof/>
            <w:webHidden/>
          </w:rPr>
          <w:instrText xml:space="preserve"> PAGEREF _Toc349742171 \h </w:instrText>
        </w:r>
        <w:r>
          <w:rPr>
            <w:noProof/>
            <w:webHidden/>
          </w:rPr>
        </w:r>
        <w:r>
          <w:rPr>
            <w:noProof/>
            <w:webHidden/>
          </w:rPr>
          <w:fldChar w:fldCharType="separate"/>
        </w:r>
        <w:r w:rsidR="00472264">
          <w:rPr>
            <w:noProof/>
            <w:webHidden/>
          </w:rPr>
          <w:t>63</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72" w:history="1">
        <w:r w:rsidR="00472264" w:rsidRPr="00E63D40">
          <w:rPr>
            <w:rStyle w:val="Hyperlink"/>
            <w:noProof/>
          </w:rPr>
          <w:t>4.5.2 Lessons Learned</w:t>
        </w:r>
        <w:r w:rsidR="00472264">
          <w:rPr>
            <w:noProof/>
            <w:webHidden/>
          </w:rPr>
          <w:tab/>
        </w:r>
        <w:r>
          <w:rPr>
            <w:noProof/>
            <w:webHidden/>
          </w:rPr>
          <w:fldChar w:fldCharType="begin"/>
        </w:r>
        <w:r w:rsidR="00472264">
          <w:rPr>
            <w:noProof/>
            <w:webHidden/>
          </w:rPr>
          <w:instrText xml:space="preserve"> PAGEREF _Toc349742172 \h </w:instrText>
        </w:r>
        <w:r>
          <w:rPr>
            <w:noProof/>
            <w:webHidden/>
          </w:rPr>
        </w:r>
        <w:r>
          <w:rPr>
            <w:noProof/>
            <w:webHidden/>
          </w:rPr>
          <w:fldChar w:fldCharType="separate"/>
        </w:r>
        <w:r w:rsidR="00472264">
          <w:rPr>
            <w:noProof/>
            <w:webHidden/>
          </w:rPr>
          <w:t>63</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73" w:history="1">
        <w:r w:rsidR="00472264" w:rsidRPr="00E63D40">
          <w:rPr>
            <w:rStyle w:val="Hyperlink"/>
            <w:noProof/>
          </w:rPr>
          <w:t>4.5.3 Future Priorities and Capacity-Building Needs</w:t>
        </w:r>
        <w:r w:rsidR="00472264">
          <w:rPr>
            <w:noProof/>
            <w:webHidden/>
          </w:rPr>
          <w:tab/>
        </w:r>
        <w:r>
          <w:rPr>
            <w:noProof/>
            <w:webHidden/>
          </w:rPr>
          <w:fldChar w:fldCharType="begin"/>
        </w:r>
        <w:r w:rsidR="00472264">
          <w:rPr>
            <w:noProof/>
            <w:webHidden/>
          </w:rPr>
          <w:instrText xml:space="preserve"> PAGEREF _Toc349742173 \h </w:instrText>
        </w:r>
        <w:r>
          <w:rPr>
            <w:noProof/>
            <w:webHidden/>
          </w:rPr>
        </w:r>
        <w:r>
          <w:rPr>
            <w:noProof/>
            <w:webHidden/>
          </w:rPr>
          <w:fldChar w:fldCharType="separate"/>
        </w:r>
        <w:r w:rsidR="00472264">
          <w:rPr>
            <w:noProof/>
            <w:webHidden/>
          </w:rPr>
          <w:t>63</w:t>
        </w:r>
        <w:r>
          <w:rPr>
            <w:noProof/>
            <w:webHidden/>
          </w:rPr>
          <w:fldChar w:fldCharType="end"/>
        </w:r>
      </w:hyperlink>
    </w:p>
    <w:p w:rsidR="00472264" w:rsidRDefault="00B20400">
      <w:pPr>
        <w:pStyle w:val="TOC3"/>
        <w:tabs>
          <w:tab w:val="right" w:leader="dot" w:pos="8630"/>
        </w:tabs>
        <w:rPr>
          <w:rFonts w:asciiTheme="minorHAnsi" w:eastAsiaTheme="minorEastAsia" w:hAnsiTheme="minorHAnsi" w:cstheme="minorBidi"/>
          <w:noProof/>
          <w:sz w:val="22"/>
          <w:szCs w:val="22"/>
          <w:lang w:val="en-US"/>
        </w:rPr>
      </w:pPr>
      <w:hyperlink w:anchor="_Toc349742174" w:history="1">
        <w:r w:rsidR="00472264" w:rsidRPr="00E63D40">
          <w:rPr>
            <w:rStyle w:val="Hyperlink"/>
            <w:noProof/>
          </w:rPr>
          <w:t>4.5.4 Suggestions for Actions that Need to be Taken at the Regional and Global Level to Enhance Implementation of the Convention at the National Level</w:t>
        </w:r>
        <w:r w:rsidR="00472264">
          <w:rPr>
            <w:noProof/>
            <w:webHidden/>
          </w:rPr>
          <w:tab/>
        </w:r>
        <w:r>
          <w:rPr>
            <w:noProof/>
            <w:webHidden/>
          </w:rPr>
          <w:fldChar w:fldCharType="begin"/>
        </w:r>
        <w:r w:rsidR="00472264">
          <w:rPr>
            <w:noProof/>
            <w:webHidden/>
          </w:rPr>
          <w:instrText xml:space="preserve"> PAGEREF _Toc349742174 \h </w:instrText>
        </w:r>
        <w:r>
          <w:rPr>
            <w:noProof/>
            <w:webHidden/>
          </w:rPr>
        </w:r>
        <w:r>
          <w:rPr>
            <w:noProof/>
            <w:webHidden/>
          </w:rPr>
          <w:fldChar w:fldCharType="separate"/>
        </w:r>
        <w:r w:rsidR="00472264">
          <w:rPr>
            <w:noProof/>
            <w:webHidden/>
          </w:rPr>
          <w:t>64</w:t>
        </w:r>
        <w:r>
          <w:rPr>
            <w:noProof/>
            <w:webHidden/>
          </w:rPr>
          <w:fldChar w:fldCharType="end"/>
        </w:r>
      </w:hyperlink>
    </w:p>
    <w:p w:rsidR="00472264" w:rsidRDefault="00B20400">
      <w:pPr>
        <w:pStyle w:val="TOC1"/>
        <w:tabs>
          <w:tab w:val="right" w:leader="dot" w:pos="8630"/>
        </w:tabs>
        <w:rPr>
          <w:rFonts w:asciiTheme="minorHAnsi" w:eastAsiaTheme="minorEastAsia" w:hAnsiTheme="minorHAnsi" w:cstheme="minorBidi"/>
          <w:noProof/>
          <w:sz w:val="22"/>
          <w:szCs w:val="22"/>
          <w:lang w:val="en-US"/>
        </w:rPr>
      </w:pPr>
      <w:hyperlink w:anchor="_Toc349742175" w:history="1">
        <w:r w:rsidR="00472264" w:rsidRPr="00E63D40">
          <w:rPr>
            <w:rStyle w:val="Hyperlink"/>
            <w:noProof/>
          </w:rPr>
          <w:t>Appendix I – Information Concerning Reporting Party and Preparation of National Report</w:t>
        </w:r>
        <w:r w:rsidR="00472264">
          <w:rPr>
            <w:noProof/>
            <w:webHidden/>
          </w:rPr>
          <w:tab/>
        </w:r>
        <w:r>
          <w:rPr>
            <w:noProof/>
            <w:webHidden/>
          </w:rPr>
          <w:fldChar w:fldCharType="begin"/>
        </w:r>
        <w:r w:rsidR="00472264">
          <w:rPr>
            <w:noProof/>
            <w:webHidden/>
          </w:rPr>
          <w:instrText xml:space="preserve"> PAGEREF _Toc349742175 \h </w:instrText>
        </w:r>
        <w:r>
          <w:rPr>
            <w:noProof/>
            <w:webHidden/>
          </w:rPr>
        </w:r>
        <w:r>
          <w:rPr>
            <w:noProof/>
            <w:webHidden/>
          </w:rPr>
          <w:fldChar w:fldCharType="separate"/>
        </w:r>
        <w:r w:rsidR="00472264">
          <w:rPr>
            <w:noProof/>
            <w:webHidden/>
          </w:rPr>
          <w:t>65</w:t>
        </w:r>
        <w:r>
          <w:rPr>
            <w:noProof/>
            <w:webHidden/>
          </w:rPr>
          <w:fldChar w:fldCharType="end"/>
        </w:r>
      </w:hyperlink>
    </w:p>
    <w:p w:rsidR="00472264" w:rsidRDefault="00B20400">
      <w:pPr>
        <w:pStyle w:val="TOC1"/>
        <w:tabs>
          <w:tab w:val="right" w:leader="dot" w:pos="8630"/>
        </w:tabs>
        <w:rPr>
          <w:rFonts w:asciiTheme="minorHAnsi" w:eastAsiaTheme="minorEastAsia" w:hAnsiTheme="minorHAnsi" w:cstheme="minorBidi"/>
          <w:noProof/>
          <w:sz w:val="22"/>
          <w:szCs w:val="22"/>
          <w:lang w:val="en-US"/>
        </w:rPr>
      </w:pPr>
      <w:hyperlink w:anchor="_Toc349742176" w:history="1">
        <w:r w:rsidR="00472264" w:rsidRPr="00E63D40">
          <w:rPr>
            <w:rStyle w:val="Hyperlink"/>
            <w:noProof/>
          </w:rPr>
          <w:t>Appendix II – Progress Towards Targets of the Global Strategy for Plant Conservation and the Programme of Work on Protected Areas</w:t>
        </w:r>
        <w:r w:rsidR="00472264">
          <w:rPr>
            <w:noProof/>
            <w:webHidden/>
          </w:rPr>
          <w:tab/>
        </w:r>
        <w:r>
          <w:rPr>
            <w:noProof/>
            <w:webHidden/>
          </w:rPr>
          <w:fldChar w:fldCharType="begin"/>
        </w:r>
        <w:r w:rsidR="00472264">
          <w:rPr>
            <w:noProof/>
            <w:webHidden/>
          </w:rPr>
          <w:instrText xml:space="preserve"> PAGEREF _Toc349742176 \h </w:instrText>
        </w:r>
        <w:r>
          <w:rPr>
            <w:noProof/>
            <w:webHidden/>
          </w:rPr>
        </w:r>
        <w:r>
          <w:rPr>
            <w:noProof/>
            <w:webHidden/>
          </w:rPr>
          <w:fldChar w:fldCharType="separate"/>
        </w:r>
        <w:r w:rsidR="00472264">
          <w:rPr>
            <w:noProof/>
            <w:webHidden/>
          </w:rPr>
          <w:t>66</w:t>
        </w:r>
        <w:r>
          <w:rPr>
            <w:noProof/>
            <w:webHidden/>
          </w:rPr>
          <w:fldChar w:fldCharType="end"/>
        </w:r>
      </w:hyperlink>
    </w:p>
    <w:p w:rsidR="00472264" w:rsidRDefault="00B20400">
      <w:pPr>
        <w:pStyle w:val="TOC1"/>
        <w:tabs>
          <w:tab w:val="right" w:leader="dot" w:pos="8630"/>
        </w:tabs>
        <w:rPr>
          <w:rFonts w:asciiTheme="minorHAnsi" w:eastAsiaTheme="minorEastAsia" w:hAnsiTheme="minorHAnsi" w:cstheme="minorBidi"/>
          <w:noProof/>
          <w:sz w:val="22"/>
          <w:szCs w:val="22"/>
          <w:lang w:val="en-US"/>
        </w:rPr>
      </w:pPr>
      <w:hyperlink w:anchor="_Toc349742177" w:history="1">
        <w:r w:rsidR="00472264" w:rsidRPr="00E63D40">
          <w:rPr>
            <w:rStyle w:val="Hyperlink"/>
            <w:noProof/>
          </w:rPr>
          <w:t>Appendix III– References</w:t>
        </w:r>
        <w:r w:rsidR="00472264">
          <w:rPr>
            <w:noProof/>
            <w:webHidden/>
          </w:rPr>
          <w:tab/>
        </w:r>
        <w:r>
          <w:rPr>
            <w:noProof/>
            <w:webHidden/>
          </w:rPr>
          <w:fldChar w:fldCharType="begin"/>
        </w:r>
        <w:r w:rsidR="00472264">
          <w:rPr>
            <w:noProof/>
            <w:webHidden/>
          </w:rPr>
          <w:instrText xml:space="preserve"> PAGEREF _Toc349742177 \h </w:instrText>
        </w:r>
        <w:r>
          <w:rPr>
            <w:noProof/>
            <w:webHidden/>
          </w:rPr>
        </w:r>
        <w:r>
          <w:rPr>
            <w:noProof/>
            <w:webHidden/>
          </w:rPr>
          <w:fldChar w:fldCharType="separate"/>
        </w:r>
        <w:r w:rsidR="00472264">
          <w:rPr>
            <w:noProof/>
            <w:webHidden/>
          </w:rPr>
          <w:t>74</w:t>
        </w:r>
        <w:r>
          <w:rPr>
            <w:noProof/>
            <w:webHidden/>
          </w:rPr>
          <w:fldChar w:fldCharType="end"/>
        </w:r>
      </w:hyperlink>
    </w:p>
    <w:p w:rsidR="00472264" w:rsidRDefault="00B20400">
      <w:pPr>
        <w:pStyle w:val="TOC1"/>
        <w:tabs>
          <w:tab w:val="right" w:leader="dot" w:pos="8630"/>
        </w:tabs>
        <w:rPr>
          <w:rFonts w:asciiTheme="minorHAnsi" w:eastAsiaTheme="minorEastAsia" w:hAnsiTheme="minorHAnsi" w:cstheme="minorBidi"/>
          <w:noProof/>
          <w:sz w:val="22"/>
          <w:szCs w:val="22"/>
          <w:lang w:val="en-US"/>
        </w:rPr>
      </w:pPr>
      <w:hyperlink w:anchor="_Toc349742178" w:history="1">
        <w:r w:rsidR="00472264" w:rsidRPr="00E63D40">
          <w:rPr>
            <w:rStyle w:val="Hyperlink"/>
            <w:noProof/>
          </w:rPr>
          <w:t>Appendix IV – Additional Information</w:t>
        </w:r>
        <w:r w:rsidR="00472264">
          <w:rPr>
            <w:noProof/>
            <w:webHidden/>
          </w:rPr>
          <w:tab/>
        </w:r>
        <w:r>
          <w:rPr>
            <w:noProof/>
            <w:webHidden/>
          </w:rPr>
          <w:fldChar w:fldCharType="begin"/>
        </w:r>
        <w:r w:rsidR="00472264">
          <w:rPr>
            <w:noProof/>
            <w:webHidden/>
          </w:rPr>
          <w:instrText xml:space="preserve"> PAGEREF _Toc349742178 \h </w:instrText>
        </w:r>
        <w:r>
          <w:rPr>
            <w:noProof/>
            <w:webHidden/>
          </w:rPr>
        </w:r>
        <w:r>
          <w:rPr>
            <w:noProof/>
            <w:webHidden/>
          </w:rPr>
          <w:fldChar w:fldCharType="separate"/>
        </w:r>
        <w:r w:rsidR="00472264">
          <w:rPr>
            <w:noProof/>
            <w:webHidden/>
          </w:rPr>
          <w:t>79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79" w:history="1">
        <w:r w:rsidR="00472264" w:rsidRPr="00E63D40">
          <w:rPr>
            <w:rStyle w:val="Hyperlink"/>
            <w:noProof/>
          </w:rPr>
          <w:t>Some Endemic Bird Species and Conservation Status</w:t>
        </w:r>
        <w:r w:rsidR="00472264">
          <w:rPr>
            <w:noProof/>
            <w:webHidden/>
          </w:rPr>
          <w:tab/>
        </w:r>
        <w:r>
          <w:rPr>
            <w:noProof/>
            <w:webHidden/>
          </w:rPr>
          <w:fldChar w:fldCharType="begin"/>
        </w:r>
        <w:r w:rsidR="00472264">
          <w:rPr>
            <w:noProof/>
            <w:webHidden/>
          </w:rPr>
          <w:instrText xml:space="preserve"> PAGEREF _Toc349742179 \h </w:instrText>
        </w:r>
        <w:r>
          <w:rPr>
            <w:noProof/>
            <w:webHidden/>
          </w:rPr>
        </w:r>
        <w:r>
          <w:rPr>
            <w:noProof/>
            <w:webHidden/>
          </w:rPr>
          <w:fldChar w:fldCharType="separate"/>
        </w:r>
        <w:r w:rsidR="00472264">
          <w:rPr>
            <w:noProof/>
            <w:webHidden/>
          </w:rPr>
          <w:t>79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80" w:history="1">
        <w:r w:rsidR="00472264" w:rsidRPr="00E63D40">
          <w:rPr>
            <w:rStyle w:val="Hyperlink"/>
            <w:noProof/>
          </w:rPr>
          <w:t>Some Endemic Butterflies</w:t>
        </w:r>
        <w:r w:rsidR="00472264">
          <w:rPr>
            <w:noProof/>
            <w:webHidden/>
          </w:rPr>
          <w:tab/>
        </w:r>
        <w:r>
          <w:rPr>
            <w:noProof/>
            <w:webHidden/>
          </w:rPr>
          <w:fldChar w:fldCharType="begin"/>
        </w:r>
        <w:r w:rsidR="00472264">
          <w:rPr>
            <w:noProof/>
            <w:webHidden/>
          </w:rPr>
          <w:instrText xml:space="preserve"> PAGEREF _Toc349742180 \h </w:instrText>
        </w:r>
        <w:r>
          <w:rPr>
            <w:noProof/>
            <w:webHidden/>
          </w:rPr>
        </w:r>
        <w:r>
          <w:rPr>
            <w:noProof/>
            <w:webHidden/>
          </w:rPr>
          <w:fldChar w:fldCharType="separate"/>
        </w:r>
        <w:r w:rsidR="00472264">
          <w:rPr>
            <w:noProof/>
            <w:webHidden/>
          </w:rPr>
          <w:t>79</w:t>
        </w:r>
        <w:r>
          <w:rPr>
            <w:noProof/>
            <w:webHidden/>
          </w:rPr>
          <w:fldChar w:fldCharType="end"/>
        </w:r>
      </w:hyperlink>
    </w:p>
    <w:p w:rsidR="00472264" w:rsidRDefault="00B20400">
      <w:pPr>
        <w:pStyle w:val="TOC4"/>
        <w:tabs>
          <w:tab w:val="right" w:leader="dot" w:pos="8630"/>
        </w:tabs>
        <w:rPr>
          <w:rFonts w:asciiTheme="minorHAnsi" w:eastAsiaTheme="minorEastAsia" w:hAnsiTheme="minorHAnsi" w:cstheme="minorBidi"/>
          <w:noProof/>
          <w:sz w:val="22"/>
          <w:szCs w:val="22"/>
          <w:lang w:val="en-US"/>
        </w:rPr>
      </w:pPr>
      <w:hyperlink w:anchor="_Toc349742181" w:history="1">
        <w:r w:rsidR="00472264" w:rsidRPr="00E63D40">
          <w:rPr>
            <w:rStyle w:val="Hyperlink"/>
            <w:noProof/>
          </w:rPr>
          <w:t>Some Endemic Plants</w:t>
        </w:r>
        <w:r w:rsidR="00472264">
          <w:rPr>
            <w:noProof/>
            <w:webHidden/>
          </w:rPr>
          <w:tab/>
        </w:r>
        <w:r>
          <w:rPr>
            <w:noProof/>
            <w:webHidden/>
          </w:rPr>
          <w:fldChar w:fldCharType="begin"/>
        </w:r>
        <w:r w:rsidR="00472264">
          <w:rPr>
            <w:noProof/>
            <w:webHidden/>
          </w:rPr>
          <w:instrText xml:space="preserve"> PAGEREF _Toc349742181 \h </w:instrText>
        </w:r>
        <w:r>
          <w:rPr>
            <w:noProof/>
            <w:webHidden/>
          </w:rPr>
        </w:r>
        <w:r>
          <w:rPr>
            <w:noProof/>
            <w:webHidden/>
          </w:rPr>
          <w:fldChar w:fldCharType="separate"/>
        </w:r>
        <w:r w:rsidR="00472264">
          <w:rPr>
            <w:noProof/>
            <w:webHidden/>
          </w:rPr>
          <w:t>80</w:t>
        </w:r>
        <w:r>
          <w:rPr>
            <w:noProof/>
            <w:webHidden/>
          </w:rPr>
          <w:fldChar w:fldCharType="end"/>
        </w:r>
      </w:hyperlink>
    </w:p>
    <w:p w:rsidR="00F30E4D" w:rsidRDefault="00B20400">
      <w:pPr>
        <w:pStyle w:val="Heading1"/>
      </w:pPr>
      <w:r>
        <w:lastRenderedPageBreak/>
        <w:fldChar w:fldCharType="end"/>
      </w:r>
      <w:bookmarkStart w:id="1" w:name="_Toc349742042"/>
      <w:r w:rsidR="00251E78">
        <w:t>List of Acronyms/Abbreviations</w:t>
      </w:r>
      <w:bookmarkEnd w:id="1"/>
    </w:p>
    <w:p w:rsidR="00251E78" w:rsidRDefault="00251E78">
      <w:pPr>
        <w:jc w:val="center"/>
        <w:rPr>
          <w:rFonts w:cs="Tahoma"/>
          <w:sz w:val="24"/>
          <w:lang w:val="en-US"/>
        </w:rPr>
      </w:pPr>
    </w:p>
    <w:p w:rsidR="00251E78" w:rsidRDefault="00251E78">
      <w:pPr>
        <w:rPr>
          <w:rFonts w:cs="Tahoma"/>
        </w:rPr>
      </w:pPr>
      <w:r>
        <w:rPr>
          <w:rFonts w:cs="Tahoma"/>
        </w:rPr>
        <w:t>ABIS</w:t>
      </w:r>
      <w:r>
        <w:rPr>
          <w:rFonts w:cs="Tahoma"/>
        </w:rPr>
        <w:tab/>
      </w:r>
      <w:r>
        <w:rPr>
          <w:rFonts w:cs="Tahoma"/>
        </w:rPr>
        <w:tab/>
        <w:t>Agricultural Business Information System</w:t>
      </w:r>
    </w:p>
    <w:p w:rsidR="00251E78" w:rsidRDefault="00251E78">
      <w:pPr>
        <w:rPr>
          <w:rFonts w:cs="Tahoma"/>
        </w:rPr>
      </w:pPr>
      <w:r>
        <w:rPr>
          <w:rFonts w:cs="Tahoma"/>
        </w:rPr>
        <w:t>ADRAM</w:t>
      </w:r>
      <w:r>
        <w:rPr>
          <w:rFonts w:cs="Tahoma"/>
        </w:rPr>
        <w:tab/>
      </w:r>
      <w:r>
        <w:rPr>
          <w:rFonts w:cs="Tahoma"/>
        </w:rPr>
        <w:tab/>
        <w:t>Agricultural Disaster Risk Management</w:t>
      </w:r>
    </w:p>
    <w:p w:rsidR="00251E78" w:rsidRDefault="00251E78">
      <w:pPr>
        <w:rPr>
          <w:rStyle w:val="apple-converted-space"/>
          <w:rFonts w:cs="Tahoma"/>
          <w:szCs w:val="20"/>
        </w:rPr>
      </w:pPr>
      <w:r>
        <w:rPr>
          <w:rFonts w:cs="Tahoma"/>
        </w:rPr>
        <w:t>AECI</w:t>
      </w:r>
      <w:r>
        <w:rPr>
          <w:rFonts w:cs="Tahoma"/>
        </w:rPr>
        <w:tab/>
      </w:r>
      <w:r>
        <w:rPr>
          <w:rFonts w:cs="Tahoma"/>
        </w:rPr>
        <w:tab/>
        <w:t>Spanish Agency for International Co-operation</w:t>
      </w:r>
      <w:r>
        <w:rPr>
          <w:rFonts w:cs="Tahoma"/>
        </w:rPr>
        <w:br/>
      </w:r>
      <w:proofErr w:type="spellStart"/>
      <w:r>
        <w:rPr>
          <w:rFonts w:cs="Tahoma"/>
        </w:rPr>
        <w:t>AnGRFA</w:t>
      </w:r>
      <w:proofErr w:type="spellEnd"/>
      <w:r>
        <w:rPr>
          <w:rFonts w:cs="Tahoma"/>
        </w:rPr>
        <w:tab/>
      </w:r>
      <w:r>
        <w:rPr>
          <w:rFonts w:cs="Tahoma"/>
        </w:rPr>
        <w:tab/>
        <w:t>Animal Genetic Resources for Food and Agriculture</w:t>
      </w:r>
    </w:p>
    <w:p w:rsidR="00251E78" w:rsidRDefault="00251E78">
      <w:pPr>
        <w:rPr>
          <w:rStyle w:val="apple-converted-space"/>
          <w:rFonts w:cs="Tahoma"/>
          <w:szCs w:val="20"/>
        </w:rPr>
      </w:pPr>
      <w:r>
        <w:rPr>
          <w:rStyle w:val="apple-converted-space"/>
          <w:rFonts w:cs="Tahoma"/>
          <w:szCs w:val="20"/>
        </w:rPr>
        <w:t>BJCMNP</w:t>
      </w:r>
      <w:r>
        <w:rPr>
          <w:rStyle w:val="apple-converted-space"/>
          <w:rFonts w:cs="Tahoma"/>
          <w:szCs w:val="20"/>
        </w:rPr>
        <w:tab/>
      </w:r>
      <w:r>
        <w:rPr>
          <w:rStyle w:val="apple-converted-space"/>
          <w:rFonts w:cs="Tahoma"/>
          <w:szCs w:val="20"/>
        </w:rPr>
        <w:tab/>
        <w:t xml:space="preserve">Blue and </w:t>
      </w:r>
      <w:smartTag w:uri="urn:schemas-microsoft-com:office:smarttags" w:element="place">
        <w:smartTag w:uri="urn:schemas-microsoft-com:office:smarttags" w:element="PlaceName">
          <w:r>
            <w:rPr>
              <w:rStyle w:val="apple-converted-space"/>
              <w:rFonts w:cs="Tahoma"/>
              <w:szCs w:val="20"/>
            </w:rPr>
            <w:t>John</w:t>
          </w:r>
        </w:smartTag>
        <w:r>
          <w:rPr>
            <w:rStyle w:val="apple-converted-space"/>
            <w:rFonts w:cs="Tahoma"/>
            <w:szCs w:val="20"/>
          </w:rPr>
          <w:t xml:space="preserve"> </w:t>
        </w:r>
        <w:smartTag w:uri="urn:schemas-microsoft-com:office:smarttags" w:element="PlaceName">
          <w:r>
            <w:rPr>
              <w:rStyle w:val="apple-converted-space"/>
              <w:rFonts w:cs="Tahoma"/>
              <w:szCs w:val="20"/>
            </w:rPr>
            <w:t>Crow</w:t>
          </w:r>
        </w:smartTag>
        <w:r>
          <w:rPr>
            <w:rStyle w:val="apple-converted-space"/>
            <w:rFonts w:cs="Tahoma"/>
            <w:szCs w:val="20"/>
          </w:rPr>
          <w:t xml:space="preserve"> </w:t>
        </w:r>
        <w:smartTag w:uri="urn:schemas-microsoft-com:office:smarttags" w:element="PlaceType">
          <w:r>
            <w:rPr>
              <w:rStyle w:val="apple-converted-space"/>
              <w:rFonts w:cs="Tahoma"/>
              <w:szCs w:val="20"/>
            </w:rPr>
            <w:t>Mountains</w:t>
          </w:r>
        </w:smartTag>
        <w:r>
          <w:rPr>
            <w:rStyle w:val="apple-converted-space"/>
            <w:rFonts w:cs="Tahoma"/>
            <w:szCs w:val="20"/>
          </w:rPr>
          <w:t xml:space="preserve"> </w:t>
        </w:r>
        <w:smartTag w:uri="urn:schemas-microsoft-com:office:smarttags" w:element="PlaceType">
          <w:r>
            <w:rPr>
              <w:rStyle w:val="apple-converted-space"/>
              <w:rFonts w:cs="Tahoma"/>
              <w:szCs w:val="20"/>
            </w:rPr>
            <w:t>National Park</w:t>
          </w:r>
        </w:smartTag>
      </w:smartTag>
    </w:p>
    <w:p w:rsidR="00251E78" w:rsidRDefault="00251E78">
      <w:pPr>
        <w:rPr>
          <w:rStyle w:val="apple-converted-space"/>
          <w:rFonts w:cs="Tahoma"/>
          <w:szCs w:val="20"/>
        </w:rPr>
      </w:pPr>
      <w:r>
        <w:rPr>
          <w:rStyle w:val="apple-converted-space"/>
          <w:rFonts w:cs="Tahoma"/>
          <w:szCs w:val="20"/>
        </w:rPr>
        <w:t>CABA</w:t>
      </w:r>
      <w:r>
        <w:rPr>
          <w:rStyle w:val="apple-converted-space"/>
          <w:rFonts w:cs="Tahoma"/>
          <w:szCs w:val="20"/>
        </w:rPr>
        <w:tab/>
      </w:r>
      <w:r>
        <w:rPr>
          <w:rStyle w:val="apple-converted-space"/>
          <w:rFonts w:cs="Tahoma"/>
          <w:szCs w:val="20"/>
        </w:rPr>
        <w:tab/>
      </w:r>
      <w:smartTag w:uri="urn:schemas-microsoft-com:office:smarttags" w:element="place">
        <w:r>
          <w:rPr>
            <w:rStyle w:val="apple-converted-space"/>
            <w:rFonts w:cs="Tahoma"/>
            <w:szCs w:val="20"/>
          </w:rPr>
          <w:t>Caribbean</w:t>
        </w:r>
      </w:smartTag>
      <w:r>
        <w:rPr>
          <w:rStyle w:val="apple-converted-space"/>
          <w:rFonts w:cs="Tahoma"/>
          <w:szCs w:val="20"/>
        </w:rPr>
        <w:t xml:space="preserve"> </w:t>
      </w:r>
      <w:proofErr w:type="spellStart"/>
      <w:r>
        <w:rPr>
          <w:rStyle w:val="apple-converted-space"/>
          <w:rFonts w:cs="Tahoma"/>
          <w:szCs w:val="20"/>
        </w:rPr>
        <w:t>Agri</w:t>
      </w:r>
      <w:proofErr w:type="spellEnd"/>
      <w:r>
        <w:rPr>
          <w:rStyle w:val="apple-converted-space"/>
          <w:rFonts w:cs="Tahoma"/>
          <w:szCs w:val="20"/>
        </w:rPr>
        <w:t>-Business Association</w:t>
      </w:r>
    </w:p>
    <w:p w:rsidR="00251E78" w:rsidRDefault="00251E78">
      <w:pPr>
        <w:rPr>
          <w:rStyle w:val="apple-converted-space"/>
          <w:rFonts w:cs="Tahoma"/>
          <w:szCs w:val="20"/>
        </w:rPr>
      </w:pPr>
      <w:r>
        <w:rPr>
          <w:rStyle w:val="apple-converted-space"/>
          <w:rFonts w:cs="Tahoma"/>
          <w:szCs w:val="20"/>
        </w:rPr>
        <w:t>CAHFSA</w:t>
      </w:r>
      <w:r>
        <w:rPr>
          <w:rStyle w:val="apple-converted-space"/>
          <w:rFonts w:cs="Tahoma"/>
          <w:szCs w:val="20"/>
        </w:rPr>
        <w:tab/>
      </w:r>
      <w:r>
        <w:rPr>
          <w:rStyle w:val="apple-converted-space"/>
          <w:rFonts w:cs="Tahoma"/>
          <w:szCs w:val="20"/>
        </w:rPr>
        <w:tab/>
      </w:r>
      <w:smartTag w:uri="urn:schemas-microsoft-com:office:smarttags" w:element="place">
        <w:r>
          <w:rPr>
            <w:rStyle w:val="apple-converted-space"/>
            <w:rFonts w:cs="Tahoma"/>
            <w:szCs w:val="20"/>
          </w:rPr>
          <w:t>Caribbean</w:t>
        </w:r>
      </w:smartTag>
      <w:r>
        <w:rPr>
          <w:rStyle w:val="apple-converted-space"/>
          <w:rFonts w:cs="Tahoma"/>
          <w:szCs w:val="20"/>
        </w:rPr>
        <w:t xml:space="preserve"> Agricultural and Food Safety Agency</w:t>
      </w:r>
    </w:p>
    <w:p w:rsidR="00251E78" w:rsidRDefault="00251E78">
      <w:pPr>
        <w:rPr>
          <w:rStyle w:val="apple-converted-space"/>
          <w:rFonts w:cs="Tahoma"/>
          <w:szCs w:val="20"/>
        </w:rPr>
      </w:pPr>
      <w:r>
        <w:rPr>
          <w:rStyle w:val="apple-converted-space"/>
          <w:rFonts w:cs="Tahoma"/>
          <w:szCs w:val="20"/>
        </w:rPr>
        <w:t>CARDI</w:t>
      </w:r>
      <w:r>
        <w:rPr>
          <w:rStyle w:val="apple-converted-space"/>
          <w:rFonts w:cs="Tahoma"/>
          <w:szCs w:val="20"/>
        </w:rPr>
        <w:tab/>
      </w:r>
      <w:r>
        <w:rPr>
          <w:rStyle w:val="apple-converted-space"/>
          <w:rFonts w:cs="Tahoma"/>
          <w:szCs w:val="20"/>
        </w:rPr>
        <w:tab/>
      </w:r>
      <w:smartTag w:uri="urn:schemas-microsoft-com:office:smarttags" w:element="place">
        <w:r>
          <w:rPr>
            <w:rStyle w:val="apple-converted-space"/>
            <w:rFonts w:cs="Tahoma"/>
            <w:szCs w:val="20"/>
          </w:rPr>
          <w:t>Caribbean</w:t>
        </w:r>
      </w:smartTag>
      <w:r>
        <w:rPr>
          <w:rStyle w:val="apple-converted-space"/>
          <w:rFonts w:cs="Tahoma"/>
          <w:szCs w:val="20"/>
        </w:rPr>
        <w:t xml:space="preserve"> Agricultural Research and Development Institute</w:t>
      </w:r>
    </w:p>
    <w:p w:rsidR="00450F4E" w:rsidRDefault="00450F4E">
      <w:pPr>
        <w:rPr>
          <w:rFonts w:cs="Tahoma"/>
          <w:lang w:val="en-US"/>
        </w:rPr>
      </w:pPr>
      <w:r>
        <w:rPr>
          <w:rStyle w:val="apple-converted-space"/>
          <w:rFonts w:cs="Tahoma"/>
          <w:szCs w:val="20"/>
        </w:rPr>
        <w:t>CAST</w:t>
      </w:r>
      <w:r>
        <w:rPr>
          <w:rStyle w:val="apple-converted-space"/>
          <w:rFonts w:cs="Tahoma"/>
          <w:szCs w:val="20"/>
        </w:rPr>
        <w:tab/>
      </w:r>
      <w:r>
        <w:rPr>
          <w:rStyle w:val="apple-converted-space"/>
          <w:rFonts w:cs="Tahoma"/>
          <w:szCs w:val="20"/>
        </w:rPr>
        <w:tab/>
        <w:t>Caribbean Alliance for Sustainable Tourism</w:t>
      </w:r>
    </w:p>
    <w:p w:rsidR="00251E78" w:rsidRDefault="00251E78">
      <w:pPr>
        <w:rPr>
          <w:rFonts w:cs="Tahoma"/>
          <w:lang w:val="en-US"/>
        </w:rPr>
      </w:pPr>
      <w:r>
        <w:rPr>
          <w:rFonts w:cs="Tahoma"/>
          <w:lang w:val="en-US"/>
        </w:rPr>
        <w:t>CBD</w:t>
      </w:r>
      <w:r>
        <w:rPr>
          <w:rFonts w:cs="Tahoma"/>
          <w:lang w:val="en-US"/>
        </w:rPr>
        <w:tab/>
      </w:r>
      <w:r>
        <w:rPr>
          <w:rFonts w:cs="Tahoma"/>
          <w:lang w:val="en-US"/>
        </w:rPr>
        <w:tab/>
        <w:t>Convention on Biological Diversity</w:t>
      </w:r>
    </w:p>
    <w:p w:rsidR="00251E78" w:rsidRDefault="00251E78">
      <w:pPr>
        <w:rPr>
          <w:rFonts w:cs="Tahoma"/>
          <w:lang w:val="en-US"/>
        </w:rPr>
      </w:pPr>
      <w:r>
        <w:rPr>
          <w:rFonts w:cs="Tahoma"/>
          <w:lang w:val="en-US"/>
        </w:rPr>
        <w:t>CBO</w:t>
      </w:r>
      <w:r>
        <w:rPr>
          <w:rFonts w:cs="Tahoma"/>
          <w:lang w:val="en-US"/>
        </w:rPr>
        <w:tab/>
      </w:r>
      <w:r>
        <w:rPr>
          <w:rFonts w:cs="Tahoma"/>
          <w:lang w:val="en-US"/>
        </w:rPr>
        <w:tab/>
        <w:t>Community Based Organization</w:t>
      </w:r>
    </w:p>
    <w:p w:rsidR="00251E78" w:rsidRDefault="00251E78">
      <w:pPr>
        <w:rPr>
          <w:rFonts w:cs="Tahoma"/>
          <w:lang w:val="en-US"/>
        </w:rPr>
      </w:pPr>
      <w:r>
        <w:rPr>
          <w:rFonts w:cs="Tahoma"/>
          <w:lang w:val="en-US"/>
        </w:rPr>
        <w:t>CCAM</w:t>
      </w:r>
      <w:r>
        <w:rPr>
          <w:rFonts w:cs="Tahoma"/>
          <w:lang w:val="en-US"/>
        </w:rPr>
        <w:tab/>
      </w:r>
      <w:r>
        <w:rPr>
          <w:rFonts w:cs="Tahoma"/>
          <w:lang w:val="en-US"/>
        </w:rPr>
        <w:tab/>
      </w:r>
      <w:smartTag w:uri="urn:schemas-microsoft-com:office:smarttags" w:element="place">
        <w:r>
          <w:rPr>
            <w:rFonts w:cs="Tahoma"/>
            <w:lang w:val="en-US"/>
          </w:rPr>
          <w:t>Caribbean</w:t>
        </w:r>
      </w:smartTag>
      <w:r>
        <w:rPr>
          <w:rFonts w:cs="Tahoma"/>
          <w:lang w:val="en-US"/>
        </w:rPr>
        <w:t xml:space="preserve"> Coastal Area Management Foundation</w:t>
      </w:r>
    </w:p>
    <w:p w:rsidR="00450F4E" w:rsidRDefault="00450F4E">
      <w:pPr>
        <w:rPr>
          <w:rFonts w:cs="Tahoma"/>
          <w:lang w:val="en-US"/>
        </w:rPr>
      </w:pPr>
      <w:r>
        <w:rPr>
          <w:rFonts w:cs="Tahoma"/>
          <w:lang w:val="en-US"/>
        </w:rPr>
        <w:t>CHA</w:t>
      </w:r>
      <w:r>
        <w:rPr>
          <w:rFonts w:cs="Tahoma"/>
          <w:lang w:val="en-US"/>
        </w:rPr>
        <w:tab/>
      </w:r>
      <w:r>
        <w:rPr>
          <w:rFonts w:cs="Tahoma"/>
          <w:lang w:val="en-US"/>
        </w:rPr>
        <w:tab/>
        <w:t>Caribbean Hotel Association</w:t>
      </w:r>
    </w:p>
    <w:p w:rsidR="00251E78" w:rsidRDefault="00251E78">
      <w:pPr>
        <w:rPr>
          <w:rFonts w:cs="Tahoma"/>
          <w:lang w:val="en-US"/>
        </w:rPr>
      </w:pPr>
      <w:r>
        <w:rPr>
          <w:rFonts w:cs="Tahoma"/>
          <w:lang w:val="en-US"/>
        </w:rPr>
        <w:t>CHM</w:t>
      </w:r>
      <w:r>
        <w:rPr>
          <w:rFonts w:cs="Tahoma"/>
          <w:lang w:val="en-US"/>
        </w:rPr>
        <w:tab/>
      </w:r>
      <w:r>
        <w:rPr>
          <w:rFonts w:cs="Tahoma"/>
          <w:lang w:val="en-US"/>
        </w:rPr>
        <w:tab/>
        <w:t>Clearing-House Mechanism</w:t>
      </w:r>
    </w:p>
    <w:p w:rsidR="00251E78" w:rsidRDefault="00251E78">
      <w:pPr>
        <w:rPr>
          <w:rFonts w:cs="Tahoma"/>
          <w:lang w:val="en-US"/>
        </w:rPr>
      </w:pPr>
      <w:r>
        <w:rPr>
          <w:rFonts w:cs="Tahoma"/>
          <w:lang w:val="en-US"/>
        </w:rPr>
        <w:t>CIDA</w:t>
      </w:r>
      <w:r>
        <w:rPr>
          <w:rFonts w:cs="Tahoma"/>
          <w:lang w:val="en-US"/>
        </w:rPr>
        <w:tab/>
      </w:r>
      <w:r>
        <w:rPr>
          <w:rFonts w:cs="Tahoma"/>
          <w:lang w:val="en-US"/>
        </w:rPr>
        <w:tab/>
        <w:t>Canadian International Development Agency</w:t>
      </w:r>
    </w:p>
    <w:p w:rsidR="00251E78" w:rsidRDefault="00251E78">
      <w:pPr>
        <w:rPr>
          <w:rFonts w:cs="Tahoma"/>
          <w:lang w:val="en-US"/>
        </w:rPr>
      </w:pPr>
      <w:r>
        <w:rPr>
          <w:rFonts w:cs="Tahoma"/>
        </w:rPr>
        <w:t>CISWG</w:t>
      </w:r>
      <w:r>
        <w:rPr>
          <w:rFonts w:cs="Tahoma"/>
        </w:rPr>
        <w:tab/>
      </w:r>
      <w:r>
        <w:rPr>
          <w:rFonts w:cs="Tahoma"/>
        </w:rPr>
        <w:tab/>
      </w:r>
      <w:smartTag w:uri="urn:schemas-microsoft-com:office:smarttags" w:element="place">
        <w:r>
          <w:rPr>
            <w:rFonts w:cs="Tahoma"/>
          </w:rPr>
          <w:t>Caribbean</w:t>
        </w:r>
      </w:smartTag>
      <w:r>
        <w:rPr>
          <w:rFonts w:cs="Tahoma"/>
        </w:rPr>
        <w:t xml:space="preserve"> Invasive Species Working Group</w:t>
      </w:r>
    </w:p>
    <w:p w:rsidR="00251E78" w:rsidRDefault="00251E78">
      <w:pPr>
        <w:ind w:left="1440" w:hanging="1440"/>
        <w:rPr>
          <w:rFonts w:cs="Tahoma"/>
          <w:lang w:val="en-US"/>
        </w:rPr>
      </w:pPr>
      <w:r>
        <w:rPr>
          <w:rFonts w:cs="Tahoma"/>
          <w:lang w:val="en-US"/>
        </w:rPr>
        <w:t>CITES</w:t>
      </w:r>
      <w:r>
        <w:rPr>
          <w:rFonts w:cs="Tahoma"/>
          <w:lang w:val="en-US"/>
        </w:rPr>
        <w:tab/>
        <w:t xml:space="preserve">Convention on International Trade in Endangered Species of </w:t>
      </w:r>
      <w:r w:rsidR="00F335EF">
        <w:rPr>
          <w:rFonts w:cs="Tahoma"/>
          <w:lang w:val="en-US"/>
        </w:rPr>
        <w:t xml:space="preserve">Wild </w:t>
      </w:r>
      <w:r>
        <w:rPr>
          <w:rFonts w:cs="Tahoma"/>
          <w:lang w:val="en-US"/>
        </w:rPr>
        <w:t xml:space="preserve">Fauna </w:t>
      </w:r>
      <w:r>
        <w:rPr>
          <w:rFonts w:cs="Tahoma"/>
          <w:lang w:val="en-US"/>
        </w:rPr>
        <w:br/>
        <w:t>and Flora</w:t>
      </w:r>
    </w:p>
    <w:p w:rsidR="00251E78" w:rsidRDefault="00251E78">
      <w:pPr>
        <w:rPr>
          <w:rFonts w:cs="Tahoma"/>
          <w:lang w:val="en-US"/>
        </w:rPr>
      </w:pPr>
      <w:r>
        <w:rPr>
          <w:rFonts w:cs="Tahoma"/>
          <w:lang w:val="en-US"/>
        </w:rPr>
        <w:t>CMS</w:t>
      </w:r>
      <w:r>
        <w:rPr>
          <w:rFonts w:cs="Tahoma"/>
          <w:lang w:val="en-US"/>
        </w:rPr>
        <w:tab/>
      </w:r>
      <w:r>
        <w:rPr>
          <w:rFonts w:cs="Tahoma"/>
          <w:lang w:val="en-US"/>
        </w:rPr>
        <w:tab/>
        <w:t xml:space="preserve">Centre for Marine Sciences, University of the </w:t>
      </w:r>
      <w:smartTag w:uri="urn:schemas-microsoft-com:office:smarttags" w:element="place">
        <w:r>
          <w:rPr>
            <w:rFonts w:cs="Tahoma"/>
            <w:lang w:val="en-US"/>
          </w:rPr>
          <w:t>West Indies</w:t>
        </w:r>
      </w:smartTag>
      <w:r>
        <w:rPr>
          <w:rFonts w:cs="Tahoma"/>
          <w:lang w:val="en-US"/>
        </w:rPr>
        <w:t>, Mona</w:t>
      </w:r>
    </w:p>
    <w:p w:rsidR="00251E78" w:rsidRDefault="00251E78">
      <w:pPr>
        <w:rPr>
          <w:rFonts w:cs="Tahoma"/>
          <w:lang w:val="en-US"/>
        </w:rPr>
      </w:pPr>
      <w:r>
        <w:rPr>
          <w:rFonts w:cs="Tahoma"/>
          <w:lang w:val="en-US"/>
        </w:rPr>
        <w:t>CRFM</w:t>
      </w:r>
      <w:r>
        <w:rPr>
          <w:rFonts w:cs="Tahoma"/>
          <w:lang w:val="en-US"/>
        </w:rPr>
        <w:tab/>
      </w:r>
      <w:r>
        <w:rPr>
          <w:rFonts w:cs="Tahoma"/>
          <w:lang w:val="en-US"/>
        </w:rPr>
        <w:tab/>
      </w:r>
      <w:smartTag w:uri="urn:schemas-microsoft-com:office:smarttags" w:element="place">
        <w:r>
          <w:rPr>
            <w:rFonts w:cs="Tahoma"/>
            <w:lang w:val="en-US"/>
          </w:rPr>
          <w:t>Caribbean</w:t>
        </w:r>
      </w:smartTag>
      <w:r>
        <w:rPr>
          <w:rFonts w:cs="Tahoma"/>
          <w:lang w:val="en-US"/>
        </w:rPr>
        <w:t xml:space="preserve"> Regional Fisheries Mechanism</w:t>
      </w:r>
    </w:p>
    <w:p w:rsidR="00251E78" w:rsidRDefault="00251E78">
      <w:pPr>
        <w:rPr>
          <w:rFonts w:cs="Tahoma"/>
          <w:lang w:val="en-US"/>
        </w:rPr>
      </w:pPr>
      <w:r>
        <w:rPr>
          <w:rFonts w:cs="Tahoma"/>
          <w:lang w:val="en-US"/>
        </w:rPr>
        <w:t>EC</w:t>
      </w:r>
      <w:r>
        <w:rPr>
          <w:rFonts w:cs="Tahoma"/>
          <w:lang w:val="en-US"/>
        </w:rPr>
        <w:tab/>
      </w:r>
      <w:r>
        <w:rPr>
          <w:rFonts w:cs="Tahoma"/>
          <w:lang w:val="en-US"/>
        </w:rPr>
        <w:tab/>
        <w:t>European Community</w:t>
      </w:r>
    </w:p>
    <w:p w:rsidR="00251E78" w:rsidRDefault="00251E78">
      <w:pPr>
        <w:rPr>
          <w:rFonts w:cs="Tahoma"/>
          <w:lang w:val="en-US"/>
        </w:rPr>
      </w:pPr>
      <w:r>
        <w:rPr>
          <w:rFonts w:cs="Tahoma"/>
          <w:lang w:val="en-US"/>
        </w:rPr>
        <w:t>EEZ</w:t>
      </w:r>
      <w:r>
        <w:rPr>
          <w:rFonts w:cs="Tahoma"/>
          <w:lang w:val="en-US"/>
        </w:rPr>
        <w:tab/>
      </w:r>
      <w:r>
        <w:rPr>
          <w:rFonts w:cs="Tahoma"/>
          <w:lang w:val="en-US"/>
        </w:rPr>
        <w:tab/>
        <w:t>Exc</w:t>
      </w:r>
      <w:r w:rsidR="00F335EF">
        <w:rPr>
          <w:rFonts w:cs="Tahoma"/>
          <w:lang w:val="en-US"/>
        </w:rPr>
        <w:t>l</w:t>
      </w:r>
      <w:r>
        <w:rPr>
          <w:rFonts w:cs="Tahoma"/>
          <w:lang w:val="en-US"/>
        </w:rPr>
        <w:t>usive Economic Zone</w:t>
      </w:r>
    </w:p>
    <w:p w:rsidR="00251E78" w:rsidRDefault="00251E78">
      <w:pPr>
        <w:rPr>
          <w:rFonts w:cs="Tahoma"/>
          <w:lang w:val="en-US"/>
        </w:rPr>
      </w:pPr>
      <w:r>
        <w:rPr>
          <w:rFonts w:cs="Tahoma"/>
          <w:lang w:val="en-US"/>
        </w:rPr>
        <w:t>EFJ</w:t>
      </w:r>
      <w:r>
        <w:rPr>
          <w:rFonts w:cs="Tahoma"/>
          <w:lang w:val="en-US"/>
        </w:rPr>
        <w:tab/>
      </w:r>
      <w:r>
        <w:rPr>
          <w:rFonts w:cs="Tahoma"/>
          <w:lang w:val="en-US"/>
        </w:rPr>
        <w:tab/>
        <w:t xml:space="preserve">Environmental Foundation of </w:t>
      </w:r>
      <w:smartTag w:uri="urn:schemas-microsoft-com:office:smarttags" w:element="place">
        <w:smartTag w:uri="urn:schemas-microsoft-com:office:smarttags" w:element="country-region">
          <w:r>
            <w:rPr>
              <w:rFonts w:cs="Tahoma"/>
              <w:lang w:val="en-US"/>
            </w:rPr>
            <w:t>Jamaica</w:t>
          </w:r>
        </w:smartTag>
      </w:smartTag>
    </w:p>
    <w:p w:rsidR="00251E78" w:rsidRDefault="00251E78">
      <w:pPr>
        <w:rPr>
          <w:rFonts w:cs="Tahoma"/>
          <w:lang w:val="en-US"/>
        </w:rPr>
      </w:pPr>
      <w:r>
        <w:rPr>
          <w:rFonts w:cs="Tahoma"/>
          <w:lang w:val="en-US"/>
        </w:rPr>
        <w:t>EIA</w:t>
      </w:r>
      <w:r>
        <w:rPr>
          <w:rFonts w:cs="Tahoma"/>
          <w:lang w:val="en-US"/>
        </w:rPr>
        <w:tab/>
      </w:r>
      <w:r>
        <w:rPr>
          <w:rFonts w:cs="Tahoma"/>
          <w:lang w:val="en-US"/>
        </w:rPr>
        <w:tab/>
        <w:t>Environmental Impact Assessment</w:t>
      </w:r>
    </w:p>
    <w:p w:rsidR="00251E78" w:rsidRDefault="00251E78">
      <w:pPr>
        <w:rPr>
          <w:rFonts w:cs="Tahoma"/>
          <w:lang w:val="en-US"/>
        </w:rPr>
      </w:pPr>
      <w:r>
        <w:rPr>
          <w:rFonts w:cs="Tahoma"/>
          <w:lang w:val="en-US"/>
        </w:rPr>
        <w:t>EMD</w:t>
      </w:r>
      <w:r>
        <w:rPr>
          <w:rFonts w:cs="Tahoma"/>
          <w:lang w:val="en-US"/>
        </w:rPr>
        <w:tab/>
      </w:r>
      <w:r>
        <w:rPr>
          <w:rFonts w:cs="Tahoma"/>
          <w:lang w:val="en-US"/>
        </w:rPr>
        <w:tab/>
        <w:t>Environmental Management Division</w:t>
      </w:r>
    </w:p>
    <w:p w:rsidR="00251E78" w:rsidRDefault="00251E78">
      <w:pPr>
        <w:rPr>
          <w:rFonts w:cs="Tahoma"/>
          <w:lang w:val="en-US"/>
        </w:rPr>
      </w:pPr>
      <w:smartTag w:uri="urn:schemas-microsoft-com:office:smarttags" w:element="place">
        <w:r>
          <w:rPr>
            <w:rFonts w:cs="Tahoma"/>
            <w:lang w:val="en-US"/>
          </w:rPr>
          <w:t>EMS</w:t>
        </w:r>
      </w:smartTag>
      <w:r>
        <w:rPr>
          <w:rFonts w:cs="Tahoma"/>
          <w:lang w:val="en-US"/>
        </w:rPr>
        <w:tab/>
      </w:r>
      <w:r>
        <w:rPr>
          <w:rFonts w:cs="Tahoma"/>
          <w:lang w:val="en-US"/>
        </w:rPr>
        <w:tab/>
      </w:r>
      <w:r>
        <w:rPr>
          <w:rFonts w:cs="Tahoma"/>
        </w:rPr>
        <w:t>Environmental Management Systems</w:t>
      </w:r>
    </w:p>
    <w:p w:rsidR="00251E78" w:rsidRDefault="00251E78">
      <w:pPr>
        <w:rPr>
          <w:rFonts w:cs="Tahoma"/>
          <w:lang w:val="en-US"/>
        </w:rPr>
      </w:pPr>
      <w:r>
        <w:rPr>
          <w:rFonts w:cs="Tahoma"/>
          <w:lang w:val="en-US"/>
        </w:rPr>
        <w:t>EU</w:t>
      </w:r>
      <w:r>
        <w:rPr>
          <w:rFonts w:cs="Tahoma"/>
          <w:lang w:val="en-US"/>
        </w:rPr>
        <w:tab/>
      </w:r>
      <w:r>
        <w:rPr>
          <w:rFonts w:cs="Tahoma"/>
          <w:lang w:val="en-US"/>
        </w:rPr>
        <w:tab/>
        <w:t>European Union</w:t>
      </w:r>
    </w:p>
    <w:p w:rsidR="00251E78" w:rsidRDefault="00251E78">
      <w:pPr>
        <w:rPr>
          <w:rFonts w:cs="Tahoma"/>
          <w:lang w:val="en-US"/>
        </w:rPr>
      </w:pPr>
      <w:r>
        <w:rPr>
          <w:rFonts w:cs="Tahoma"/>
          <w:lang w:val="en-US"/>
        </w:rPr>
        <w:t>EUBSP</w:t>
      </w:r>
      <w:r>
        <w:rPr>
          <w:rFonts w:cs="Tahoma"/>
          <w:lang w:val="en-US"/>
        </w:rPr>
        <w:tab/>
      </w:r>
      <w:r>
        <w:rPr>
          <w:rFonts w:cs="Tahoma"/>
          <w:lang w:val="en-US"/>
        </w:rPr>
        <w:tab/>
        <w:t xml:space="preserve">European Union Banana Support </w:t>
      </w:r>
      <w:proofErr w:type="spellStart"/>
      <w:r>
        <w:rPr>
          <w:rFonts w:cs="Tahoma"/>
          <w:lang w:val="en-US"/>
        </w:rPr>
        <w:t>Programme</w:t>
      </w:r>
      <w:proofErr w:type="spellEnd"/>
    </w:p>
    <w:p w:rsidR="00251E78" w:rsidRDefault="00251E78">
      <w:pPr>
        <w:rPr>
          <w:rFonts w:cs="Tahoma"/>
          <w:lang w:val="en-US"/>
        </w:rPr>
      </w:pPr>
      <w:r>
        <w:rPr>
          <w:rFonts w:cs="Tahoma"/>
          <w:lang w:val="en-US"/>
        </w:rPr>
        <w:t>FAO</w:t>
      </w:r>
      <w:r>
        <w:rPr>
          <w:rFonts w:cs="Tahoma"/>
          <w:lang w:val="en-US"/>
        </w:rPr>
        <w:tab/>
      </w:r>
      <w:r>
        <w:rPr>
          <w:rFonts w:cs="Tahoma"/>
          <w:lang w:val="en-US"/>
        </w:rPr>
        <w:tab/>
        <w:t>Food and Agriculture Organization</w:t>
      </w:r>
    </w:p>
    <w:p w:rsidR="00251E78" w:rsidRDefault="00251E78">
      <w:pPr>
        <w:rPr>
          <w:rFonts w:cs="Tahoma"/>
          <w:lang w:val="en-US"/>
        </w:rPr>
      </w:pPr>
      <w:r>
        <w:rPr>
          <w:rFonts w:cs="Tahoma"/>
          <w:lang w:val="en-US"/>
        </w:rPr>
        <w:t>FSPID</w:t>
      </w:r>
      <w:r>
        <w:rPr>
          <w:rFonts w:cs="Tahoma"/>
          <w:lang w:val="en-US"/>
        </w:rPr>
        <w:tab/>
      </w:r>
      <w:r>
        <w:rPr>
          <w:rFonts w:cs="Tahoma"/>
          <w:lang w:val="en-US"/>
        </w:rPr>
        <w:tab/>
        <w:t>Food Storage and Prevention of Infestation Division</w:t>
      </w:r>
    </w:p>
    <w:p w:rsidR="00251E78" w:rsidRDefault="00251E78">
      <w:pPr>
        <w:rPr>
          <w:rFonts w:cs="Tahoma"/>
          <w:lang w:val="en-US"/>
        </w:rPr>
      </w:pPr>
      <w:r>
        <w:rPr>
          <w:rFonts w:cs="Tahoma"/>
          <w:lang w:val="en-US"/>
        </w:rPr>
        <w:t>FW</w:t>
      </w:r>
      <w:r>
        <w:rPr>
          <w:rFonts w:cs="Tahoma"/>
          <w:lang w:val="en-US"/>
        </w:rPr>
        <w:tab/>
      </w:r>
      <w:r>
        <w:rPr>
          <w:rFonts w:cs="Tahoma"/>
          <w:lang w:val="en-US"/>
        </w:rPr>
        <w:tab/>
        <w:t>Freshwater</w:t>
      </w:r>
    </w:p>
    <w:p w:rsidR="00251E78" w:rsidRDefault="00251E78">
      <w:pPr>
        <w:rPr>
          <w:rFonts w:cs="Tahoma"/>
          <w:lang w:val="en-US"/>
        </w:rPr>
      </w:pPr>
      <w:r>
        <w:rPr>
          <w:rFonts w:cs="Tahoma"/>
          <w:lang w:val="en-US"/>
        </w:rPr>
        <w:t>GDP</w:t>
      </w:r>
      <w:r>
        <w:rPr>
          <w:rFonts w:cs="Tahoma"/>
          <w:lang w:val="en-US"/>
        </w:rPr>
        <w:tab/>
      </w:r>
      <w:r>
        <w:rPr>
          <w:rFonts w:cs="Tahoma"/>
          <w:lang w:val="en-US"/>
        </w:rPr>
        <w:tab/>
        <w:t>Gross Domestic Product</w:t>
      </w:r>
    </w:p>
    <w:p w:rsidR="00251E78" w:rsidRDefault="00251E78">
      <w:pPr>
        <w:rPr>
          <w:rFonts w:cs="Tahoma"/>
          <w:lang w:val="en-US"/>
        </w:rPr>
      </w:pPr>
      <w:r>
        <w:rPr>
          <w:rFonts w:cs="Tahoma"/>
          <w:lang w:val="en-US"/>
        </w:rPr>
        <w:t>GEF</w:t>
      </w:r>
      <w:r>
        <w:rPr>
          <w:rFonts w:cs="Tahoma"/>
          <w:lang w:val="en-US"/>
        </w:rPr>
        <w:tab/>
      </w:r>
      <w:r>
        <w:rPr>
          <w:rFonts w:cs="Tahoma"/>
          <w:lang w:val="en-US"/>
        </w:rPr>
        <w:tab/>
        <w:t>Global Environment Facility</w:t>
      </w:r>
    </w:p>
    <w:p w:rsidR="00251E78" w:rsidRDefault="00251E78">
      <w:pPr>
        <w:rPr>
          <w:rFonts w:cs="Tahoma"/>
          <w:lang w:val="en-US"/>
        </w:rPr>
      </w:pPr>
      <w:r>
        <w:rPr>
          <w:rFonts w:cs="Tahoma"/>
          <w:lang w:val="en-US"/>
        </w:rPr>
        <w:t>GIS</w:t>
      </w:r>
      <w:r>
        <w:rPr>
          <w:rFonts w:cs="Tahoma"/>
          <w:lang w:val="en-US"/>
        </w:rPr>
        <w:tab/>
      </w:r>
      <w:r>
        <w:rPr>
          <w:rFonts w:cs="Tahoma"/>
          <w:lang w:val="en-US"/>
        </w:rPr>
        <w:tab/>
        <w:t>Geographical Information System</w:t>
      </w:r>
    </w:p>
    <w:p w:rsidR="00251E78" w:rsidRDefault="00251E78">
      <w:pPr>
        <w:rPr>
          <w:rFonts w:cs="Tahoma"/>
          <w:lang w:val="en-US"/>
        </w:rPr>
      </w:pPr>
      <w:r>
        <w:rPr>
          <w:rFonts w:cs="Tahoma"/>
          <w:lang w:val="en-US"/>
        </w:rPr>
        <w:t>GMO</w:t>
      </w:r>
      <w:r>
        <w:rPr>
          <w:rFonts w:cs="Tahoma"/>
          <w:lang w:val="en-US"/>
        </w:rPr>
        <w:tab/>
      </w:r>
      <w:r>
        <w:rPr>
          <w:rFonts w:cs="Tahoma"/>
          <w:lang w:val="en-US"/>
        </w:rPr>
        <w:tab/>
        <w:t>Genetically Modified Organism</w:t>
      </w:r>
    </w:p>
    <w:p w:rsidR="00251E78" w:rsidRDefault="00251E78">
      <w:pPr>
        <w:pStyle w:val="Normal1"/>
      </w:pPr>
      <w:r>
        <w:t>GOJ</w:t>
      </w:r>
      <w:r>
        <w:tab/>
      </w:r>
      <w:r>
        <w:tab/>
        <w:t xml:space="preserve">Government of </w:t>
      </w:r>
      <w:smartTag w:uri="urn:schemas-microsoft-com:office:smarttags" w:element="place">
        <w:smartTag w:uri="urn:schemas-microsoft-com:office:smarttags" w:element="country-region">
          <w:r>
            <w:t>Jamaica</w:t>
          </w:r>
        </w:smartTag>
      </w:smartTag>
    </w:p>
    <w:p w:rsidR="00251E78" w:rsidRDefault="00251E78">
      <w:pPr>
        <w:rPr>
          <w:rFonts w:cs="Tahoma"/>
          <w:lang w:val="en-US"/>
        </w:rPr>
      </w:pPr>
      <w:proofErr w:type="gramStart"/>
      <w:r>
        <w:rPr>
          <w:rFonts w:cs="Tahoma"/>
          <w:lang w:val="en-US"/>
        </w:rPr>
        <w:t>ha</w:t>
      </w:r>
      <w:proofErr w:type="gramEnd"/>
      <w:r>
        <w:rPr>
          <w:rFonts w:cs="Tahoma"/>
          <w:lang w:val="en-US"/>
        </w:rPr>
        <w:tab/>
      </w:r>
      <w:r>
        <w:rPr>
          <w:rFonts w:cs="Tahoma"/>
          <w:lang w:val="en-US"/>
        </w:rPr>
        <w:tab/>
        <w:t>Hectare</w:t>
      </w:r>
    </w:p>
    <w:p w:rsidR="00251E78" w:rsidRDefault="00251E78">
      <w:pPr>
        <w:rPr>
          <w:rFonts w:cs="Tahoma"/>
          <w:lang w:val="en-US"/>
        </w:rPr>
      </w:pPr>
      <w:r>
        <w:rPr>
          <w:rFonts w:cs="Tahoma"/>
        </w:rPr>
        <w:t>HACCP</w:t>
      </w:r>
      <w:r>
        <w:rPr>
          <w:rFonts w:cs="Tahoma"/>
        </w:rPr>
        <w:tab/>
      </w:r>
      <w:r>
        <w:rPr>
          <w:rFonts w:cs="Tahoma"/>
        </w:rPr>
        <w:tab/>
        <w:t>Hazard Analysis Critical Control Points</w:t>
      </w:r>
    </w:p>
    <w:p w:rsidR="00251E78" w:rsidRDefault="00251E78">
      <w:pPr>
        <w:rPr>
          <w:rFonts w:cs="Tahoma"/>
          <w:lang w:val="en-US"/>
        </w:rPr>
      </w:pPr>
      <w:r>
        <w:rPr>
          <w:rFonts w:cs="Tahoma"/>
          <w:lang w:val="en-US"/>
        </w:rPr>
        <w:t>IABIN</w:t>
      </w:r>
      <w:r>
        <w:rPr>
          <w:rFonts w:cs="Tahoma"/>
          <w:lang w:val="en-US"/>
        </w:rPr>
        <w:tab/>
      </w:r>
      <w:r>
        <w:rPr>
          <w:rFonts w:cs="Tahoma"/>
          <w:lang w:val="en-US"/>
        </w:rPr>
        <w:tab/>
        <w:t>Inter-American Biodiversity Information Network</w:t>
      </w:r>
    </w:p>
    <w:p w:rsidR="00251E78" w:rsidRDefault="00251E78">
      <w:pPr>
        <w:rPr>
          <w:rFonts w:cs="Tahoma"/>
          <w:lang w:val="en-US"/>
        </w:rPr>
      </w:pPr>
      <w:r>
        <w:rPr>
          <w:rFonts w:cs="Tahoma"/>
          <w:lang w:val="en-US"/>
        </w:rPr>
        <w:t>IAS</w:t>
      </w:r>
      <w:r>
        <w:rPr>
          <w:rFonts w:cs="Tahoma"/>
          <w:lang w:val="en-US"/>
        </w:rPr>
        <w:tab/>
      </w:r>
      <w:r>
        <w:rPr>
          <w:rFonts w:cs="Tahoma"/>
          <w:lang w:val="en-US"/>
        </w:rPr>
        <w:tab/>
        <w:t>Invasive Alien Species</w:t>
      </w:r>
    </w:p>
    <w:p w:rsidR="00251E78" w:rsidRDefault="00251E78">
      <w:pPr>
        <w:rPr>
          <w:rFonts w:cs="Tahoma"/>
          <w:lang w:val="en-US"/>
        </w:rPr>
      </w:pPr>
      <w:r>
        <w:rPr>
          <w:rFonts w:cs="Tahoma"/>
          <w:lang w:val="en-US"/>
        </w:rPr>
        <w:t>IDB</w:t>
      </w:r>
      <w:r>
        <w:rPr>
          <w:rFonts w:cs="Tahoma"/>
          <w:lang w:val="en-US"/>
        </w:rPr>
        <w:tab/>
      </w:r>
      <w:r>
        <w:rPr>
          <w:rFonts w:cs="Tahoma"/>
          <w:lang w:val="en-US"/>
        </w:rPr>
        <w:tab/>
        <w:t>Inter-American Development Bank</w:t>
      </w:r>
    </w:p>
    <w:p w:rsidR="00251E78" w:rsidRDefault="00251E78">
      <w:pPr>
        <w:rPr>
          <w:rFonts w:cs="Tahoma"/>
          <w:lang w:val="en-US"/>
        </w:rPr>
      </w:pPr>
      <w:r>
        <w:rPr>
          <w:rFonts w:cs="Tahoma"/>
          <w:lang w:val="en-US"/>
        </w:rPr>
        <w:t>IICA</w:t>
      </w:r>
      <w:r>
        <w:rPr>
          <w:rFonts w:cs="Tahoma"/>
          <w:lang w:val="en-US"/>
        </w:rPr>
        <w:tab/>
      </w:r>
      <w:r>
        <w:rPr>
          <w:rFonts w:cs="Tahoma"/>
          <w:lang w:val="en-US"/>
        </w:rPr>
        <w:tab/>
        <w:t>Inter-American Institute for Cooperation on Agriculture</w:t>
      </w:r>
    </w:p>
    <w:p w:rsidR="00251E78" w:rsidRDefault="00251E78">
      <w:pPr>
        <w:rPr>
          <w:rFonts w:cs="Tahoma"/>
          <w:lang w:val="en-US"/>
        </w:rPr>
      </w:pPr>
      <w:r>
        <w:rPr>
          <w:rFonts w:cs="Tahoma"/>
          <w:lang w:val="en-US"/>
        </w:rPr>
        <w:t>IJAP</w:t>
      </w:r>
      <w:r>
        <w:rPr>
          <w:rFonts w:cs="Tahoma"/>
          <w:lang w:val="en-US"/>
        </w:rPr>
        <w:tab/>
      </w:r>
      <w:r>
        <w:rPr>
          <w:rFonts w:cs="Tahoma"/>
          <w:lang w:val="en-US"/>
        </w:rPr>
        <w:tab/>
        <w:t xml:space="preserve">Improving </w:t>
      </w:r>
      <w:smartTag w:uri="urn:schemas-microsoft-com:office:smarttags" w:element="place">
        <w:smartTag w:uri="urn:schemas-microsoft-com:office:smarttags" w:element="country-region">
          <w:r>
            <w:rPr>
              <w:rFonts w:cs="Tahoma"/>
              <w:lang w:val="en-US"/>
            </w:rPr>
            <w:t>Jamaica</w:t>
          </w:r>
        </w:smartTag>
      </w:smartTag>
      <w:r>
        <w:rPr>
          <w:rFonts w:cs="Tahoma"/>
          <w:lang w:val="en-US"/>
        </w:rPr>
        <w:t>’s Agricultural Productivity Project</w:t>
      </w:r>
    </w:p>
    <w:p w:rsidR="00251E78" w:rsidRDefault="00251E78">
      <w:pPr>
        <w:rPr>
          <w:rFonts w:cs="Tahoma"/>
          <w:lang w:val="en-US"/>
        </w:rPr>
      </w:pPr>
      <w:r>
        <w:rPr>
          <w:rFonts w:cs="Tahoma"/>
          <w:lang w:val="en-US"/>
        </w:rPr>
        <w:t>IOJ</w:t>
      </w:r>
      <w:r>
        <w:rPr>
          <w:rFonts w:cs="Tahoma"/>
          <w:lang w:val="en-US"/>
        </w:rPr>
        <w:tab/>
      </w:r>
      <w:r>
        <w:rPr>
          <w:rFonts w:cs="Tahoma"/>
          <w:lang w:val="en-US"/>
        </w:rPr>
        <w:tab/>
        <w:t xml:space="preserve">Institute of </w:t>
      </w:r>
      <w:smartTag w:uri="urn:schemas-microsoft-com:office:smarttags" w:element="place">
        <w:smartTag w:uri="urn:schemas-microsoft-com:office:smarttags" w:element="country-region">
          <w:r>
            <w:rPr>
              <w:rFonts w:cs="Tahoma"/>
              <w:lang w:val="en-US"/>
            </w:rPr>
            <w:t>Jamaica</w:t>
          </w:r>
        </w:smartTag>
      </w:smartTag>
    </w:p>
    <w:p w:rsidR="00251E78" w:rsidRDefault="00251E78">
      <w:pPr>
        <w:rPr>
          <w:rFonts w:cs="Tahoma"/>
          <w:lang w:val="en-US"/>
        </w:rPr>
      </w:pPr>
      <w:r>
        <w:rPr>
          <w:rFonts w:cs="Tahoma"/>
          <w:lang w:val="en-US"/>
        </w:rPr>
        <w:t>ISA</w:t>
      </w:r>
      <w:r>
        <w:rPr>
          <w:rFonts w:cs="Tahoma"/>
          <w:lang w:val="en-US"/>
        </w:rPr>
        <w:tab/>
      </w:r>
      <w:r>
        <w:rPr>
          <w:rFonts w:cs="Tahoma"/>
          <w:lang w:val="en-US"/>
        </w:rPr>
        <w:tab/>
        <w:t>International Seabed Authority</w:t>
      </w:r>
    </w:p>
    <w:p w:rsidR="00251E78" w:rsidRDefault="00251E78">
      <w:pPr>
        <w:rPr>
          <w:rFonts w:cs="Tahoma"/>
          <w:lang w:val="en-US"/>
        </w:rPr>
      </w:pPr>
      <w:r>
        <w:rPr>
          <w:rFonts w:cs="Tahoma"/>
          <w:lang w:val="en-US"/>
        </w:rPr>
        <w:t>IUCN</w:t>
      </w:r>
      <w:r>
        <w:rPr>
          <w:rFonts w:cs="Tahoma"/>
          <w:lang w:val="en-US"/>
        </w:rPr>
        <w:tab/>
      </w:r>
      <w:r>
        <w:rPr>
          <w:rFonts w:cs="Tahoma"/>
          <w:lang w:val="en-US"/>
        </w:rPr>
        <w:tab/>
        <w:t xml:space="preserve">International </w:t>
      </w:r>
      <w:smartTag w:uri="urn:schemas-microsoft-com:office:smarttags" w:element="place">
        <w:r>
          <w:rPr>
            <w:rFonts w:cs="Tahoma"/>
            <w:lang w:val="en-US"/>
          </w:rPr>
          <w:t>Union</w:t>
        </w:r>
      </w:smartTag>
      <w:r>
        <w:rPr>
          <w:rFonts w:cs="Tahoma"/>
          <w:lang w:val="en-US"/>
        </w:rPr>
        <w:t xml:space="preserve"> for Conservation of Nature</w:t>
      </w:r>
      <w:r>
        <w:rPr>
          <w:rFonts w:cs="Tahoma"/>
          <w:lang w:val="en-US"/>
        </w:rPr>
        <w:tab/>
      </w:r>
    </w:p>
    <w:p w:rsidR="00251E78" w:rsidRDefault="00251E78">
      <w:pPr>
        <w:rPr>
          <w:rFonts w:cs="Tahoma"/>
          <w:lang w:val="en-US"/>
        </w:rPr>
      </w:pPr>
      <w:r>
        <w:rPr>
          <w:rFonts w:cs="Tahoma"/>
          <w:lang w:val="en-US"/>
        </w:rPr>
        <w:t>IWCAM</w:t>
      </w:r>
      <w:r>
        <w:rPr>
          <w:rFonts w:cs="Tahoma"/>
          <w:lang w:val="en-US"/>
        </w:rPr>
        <w:tab/>
      </w:r>
      <w:r>
        <w:rPr>
          <w:rFonts w:cs="Tahoma"/>
          <w:lang w:val="en-US"/>
        </w:rPr>
        <w:tab/>
      </w:r>
      <w:r>
        <w:t>Integrated Watershed and Coastal Area Management</w:t>
      </w:r>
    </w:p>
    <w:p w:rsidR="00251E78" w:rsidRDefault="00251E78">
      <w:pPr>
        <w:rPr>
          <w:rFonts w:cs="Tahoma"/>
          <w:lang w:val="en-US"/>
        </w:rPr>
      </w:pPr>
      <w:r>
        <w:rPr>
          <w:rFonts w:cs="Tahoma"/>
          <w:lang w:val="en-US"/>
        </w:rPr>
        <w:t>JA CHM</w:t>
      </w:r>
      <w:r>
        <w:rPr>
          <w:rFonts w:cs="Tahoma"/>
          <w:lang w:val="en-US"/>
        </w:rPr>
        <w:tab/>
      </w:r>
      <w:r>
        <w:rPr>
          <w:rFonts w:cs="Tahoma"/>
          <w:lang w:val="en-US"/>
        </w:rPr>
        <w:tab/>
      </w:r>
      <w:smartTag w:uri="urn:schemas-microsoft-com:office:smarttags" w:element="country-region">
        <w:r>
          <w:rPr>
            <w:rFonts w:cs="Tahoma"/>
            <w:lang w:val="en-US"/>
          </w:rPr>
          <w:t>Jamaica</w:t>
        </w:r>
      </w:smartTag>
      <w:r>
        <w:rPr>
          <w:rFonts w:cs="Tahoma"/>
          <w:lang w:val="en-US"/>
        </w:rPr>
        <w:t xml:space="preserve"> Clearing House Mechanism, </w:t>
      </w:r>
      <w:smartTag w:uri="urn:schemas-microsoft-com:office:smarttags" w:element="place">
        <w:smartTag w:uri="urn:schemas-microsoft-com:office:smarttags" w:element="PlaceType">
          <w:r>
            <w:rPr>
              <w:rFonts w:cs="Tahoma"/>
              <w:lang w:val="en-US"/>
            </w:rPr>
            <w:t>Institute</w:t>
          </w:r>
        </w:smartTag>
        <w:r>
          <w:rPr>
            <w:rFonts w:cs="Tahoma"/>
            <w:lang w:val="en-US"/>
          </w:rPr>
          <w:t xml:space="preserve"> of </w:t>
        </w:r>
        <w:smartTag w:uri="urn:schemas-microsoft-com:office:smarttags" w:element="PlaceName">
          <w:r>
            <w:rPr>
              <w:rFonts w:cs="Tahoma"/>
              <w:lang w:val="en-US"/>
            </w:rPr>
            <w:t>Jamaica</w:t>
          </w:r>
        </w:smartTag>
      </w:smartTag>
    </w:p>
    <w:p w:rsidR="00251E78" w:rsidRDefault="00251E78">
      <w:pPr>
        <w:rPr>
          <w:rFonts w:cs="Tahoma"/>
          <w:lang w:val="en-US"/>
        </w:rPr>
      </w:pPr>
      <w:r>
        <w:rPr>
          <w:rFonts w:cs="Tahoma"/>
          <w:lang w:val="en-US"/>
        </w:rPr>
        <w:t>JANEAP</w:t>
      </w:r>
      <w:r>
        <w:rPr>
          <w:rFonts w:cs="Tahoma"/>
          <w:lang w:val="en-US"/>
        </w:rPr>
        <w:tab/>
      </w:r>
      <w:r>
        <w:rPr>
          <w:rFonts w:cs="Tahoma"/>
          <w:lang w:val="en-US"/>
        </w:rPr>
        <w:tab/>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National Environmental Action Plan</w:t>
      </w:r>
    </w:p>
    <w:p w:rsidR="00251E78" w:rsidRDefault="00251E78">
      <w:pPr>
        <w:rPr>
          <w:lang w:val="en-US"/>
        </w:rPr>
      </w:pPr>
      <w:r>
        <w:rPr>
          <w:rFonts w:cs="Tahoma"/>
          <w:lang w:val="en-US"/>
        </w:rPr>
        <w:lastRenderedPageBreak/>
        <w:t>JCDT</w:t>
      </w:r>
      <w:r>
        <w:rPr>
          <w:rFonts w:cs="Tahoma"/>
          <w:lang w:val="en-US"/>
        </w:rPr>
        <w:tab/>
      </w:r>
      <w:r>
        <w:rPr>
          <w:rFonts w:cs="Tahoma"/>
          <w:lang w:val="en-US"/>
        </w:rPr>
        <w:tab/>
      </w:r>
      <w:smartTag w:uri="urn:schemas-microsoft-com:office:smarttags" w:element="place">
        <w:smartTag w:uri="urn:schemas-microsoft-com:office:smarttags" w:element="country-region">
          <w:r>
            <w:rPr>
              <w:lang w:val="en-US"/>
            </w:rPr>
            <w:t>Jamaica</w:t>
          </w:r>
        </w:smartTag>
      </w:smartTag>
      <w:r>
        <w:rPr>
          <w:lang w:val="en-US"/>
        </w:rPr>
        <w:t xml:space="preserve"> Conservation and Development Trust </w:t>
      </w:r>
    </w:p>
    <w:p w:rsidR="00251E78" w:rsidRDefault="00251E78">
      <w:pPr>
        <w:rPr>
          <w:rFonts w:cs="Tahoma"/>
          <w:lang w:val="en-US"/>
        </w:rPr>
      </w:pPr>
      <w:r>
        <w:rPr>
          <w:rFonts w:cs="Tahoma"/>
          <w:lang w:val="en-US"/>
        </w:rPr>
        <w:t>JCRMN</w:t>
      </w:r>
      <w:r>
        <w:rPr>
          <w:rFonts w:cs="Tahoma"/>
          <w:lang w:val="en-US"/>
        </w:rPr>
        <w:tab/>
      </w:r>
      <w:r>
        <w:rPr>
          <w:rFonts w:cs="Tahoma"/>
          <w:lang w:val="en-US"/>
        </w:rPr>
        <w:tab/>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Coral Reef Monitoring Network</w:t>
      </w:r>
    </w:p>
    <w:p w:rsidR="00251E78" w:rsidRDefault="00251E78">
      <w:pPr>
        <w:rPr>
          <w:rFonts w:cs="Tahoma"/>
          <w:lang w:val="en-US"/>
        </w:rPr>
      </w:pPr>
      <w:r>
        <w:rPr>
          <w:rFonts w:cs="Tahoma"/>
          <w:lang w:val="en-US"/>
        </w:rPr>
        <w:t>JET</w:t>
      </w:r>
      <w:r>
        <w:rPr>
          <w:rFonts w:cs="Tahoma"/>
          <w:lang w:val="en-US"/>
        </w:rPr>
        <w:tab/>
      </w:r>
      <w:r>
        <w:rPr>
          <w:rFonts w:cs="Tahoma"/>
          <w:lang w:val="en-US"/>
        </w:rPr>
        <w:tab/>
        <w:t>Jamaica Environment Trust</w:t>
      </w:r>
      <w:r>
        <w:rPr>
          <w:rFonts w:cs="Tahoma"/>
          <w:lang w:val="en-US"/>
        </w:rPr>
        <w:br/>
        <w:t>JIR</w:t>
      </w:r>
      <w:r w:rsidR="004D01BA">
        <w:rPr>
          <w:rFonts w:cs="Tahoma"/>
          <w:lang w:val="en-US"/>
        </w:rPr>
        <w:t>G</w:t>
      </w:r>
      <w:r>
        <w:rPr>
          <w:rFonts w:cs="Tahoma"/>
          <w:lang w:val="en-US"/>
        </w:rPr>
        <w:tab/>
      </w:r>
      <w:r>
        <w:rPr>
          <w:rFonts w:cs="Tahoma"/>
          <w:lang w:val="en-US"/>
        </w:rPr>
        <w:tab/>
        <w:t>Jamaica Iguana Recovery Group</w:t>
      </w:r>
    </w:p>
    <w:p w:rsidR="00251E78" w:rsidRDefault="00251E78">
      <w:pPr>
        <w:rPr>
          <w:rFonts w:cs="Tahoma"/>
          <w:lang w:val="en-US"/>
        </w:rPr>
      </w:pPr>
      <w:r>
        <w:rPr>
          <w:rFonts w:cs="Tahoma"/>
          <w:lang w:val="en-US"/>
        </w:rPr>
        <w:t>JIS</w:t>
      </w:r>
      <w:r>
        <w:rPr>
          <w:rFonts w:cs="Tahoma"/>
          <w:lang w:val="en-US"/>
        </w:rPr>
        <w:tab/>
      </w:r>
      <w:r>
        <w:rPr>
          <w:rFonts w:cs="Tahoma"/>
          <w:lang w:val="en-US"/>
        </w:rPr>
        <w:tab/>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Information Service</w:t>
      </w:r>
    </w:p>
    <w:p w:rsidR="00251E78" w:rsidRDefault="00251E78">
      <w:pPr>
        <w:rPr>
          <w:rFonts w:cs="Tahoma"/>
          <w:lang w:val="en-US"/>
        </w:rPr>
      </w:pPr>
      <w:r>
        <w:rPr>
          <w:rFonts w:cs="Tahoma"/>
          <w:lang w:val="en-US"/>
        </w:rPr>
        <w:t>JNHT</w:t>
      </w:r>
      <w:r>
        <w:rPr>
          <w:rFonts w:cs="Tahoma"/>
          <w:lang w:val="en-US"/>
        </w:rPr>
        <w:tab/>
      </w:r>
      <w:r>
        <w:rPr>
          <w:rFonts w:cs="Tahoma"/>
          <w:lang w:val="en-US"/>
        </w:rPr>
        <w:tab/>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National Heritage Trust</w:t>
      </w:r>
    </w:p>
    <w:p w:rsidR="00251E78" w:rsidRDefault="00251E78">
      <w:pPr>
        <w:rPr>
          <w:rFonts w:cs="Tahoma"/>
          <w:lang w:val="en-US"/>
        </w:rPr>
      </w:pPr>
      <w:r>
        <w:rPr>
          <w:rFonts w:cs="Tahoma"/>
          <w:lang w:val="en-US"/>
        </w:rPr>
        <w:t>LBS</w:t>
      </w:r>
      <w:r>
        <w:rPr>
          <w:rFonts w:cs="Tahoma"/>
          <w:lang w:val="en-US"/>
        </w:rPr>
        <w:tab/>
      </w:r>
      <w:r>
        <w:rPr>
          <w:rFonts w:cs="Tahoma"/>
          <w:lang w:val="en-US"/>
        </w:rPr>
        <w:tab/>
      </w:r>
      <w:r>
        <w:t>Land-Based Sources of Marine Pollution</w:t>
      </w:r>
    </w:p>
    <w:p w:rsidR="00251E78" w:rsidRDefault="00251E78">
      <w:pPr>
        <w:rPr>
          <w:rFonts w:cs="Tahoma"/>
          <w:szCs w:val="22"/>
          <w:lang w:val="en-US"/>
        </w:rPr>
      </w:pPr>
      <w:r>
        <w:rPr>
          <w:rFonts w:cs="Tahoma"/>
          <w:lang w:val="en-US"/>
        </w:rPr>
        <w:t>LFMC</w:t>
      </w:r>
      <w:r>
        <w:rPr>
          <w:rFonts w:cs="Tahoma"/>
          <w:lang w:val="en-US"/>
        </w:rPr>
        <w:tab/>
      </w:r>
      <w:r>
        <w:rPr>
          <w:rFonts w:cs="Tahoma"/>
          <w:lang w:val="en-US"/>
        </w:rPr>
        <w:tab/>
      </w:r>
      <w:smartTag w:uri="urn:schemas-microsoft-com:office:smarttags" w:element="place">
        <w:smartTag w:uri="urn:schemas-microsoft-com:office:smarttags" w:element="PlaceName">
          <w:r>
            <w:rPr>
              <w:rFonts w:cs="Tahoma"/>
              <w:szCs w:val="22"/>
              <w:lang w:val="en-US"/>
            </w:rPr>
            <w:t>Local</w:t>
          </w:r>
        </w:smartTag>
        <w:r>
          <w:rPr>
            <w:rFonts w:cs="Tahoma"/>
            <w:szCs w:val="22"/>
            <w:lang w:val="en-US"/>
          </w:rPr>
          <w:t xml:space="preserve"> </w:t>
        </w:r>
        <w:smartTag w:uri="urn:schemas-microsoft-com:office:smarttags" w:element="PlaceType">
          <w:r>
            <w:rPr>
              <w:rFonts w:cs="Tahoma"/>
              <w:szCs w:val="22"/>
              <w:lang w:val="en-US"/>
            </w:rPr>
            <w:t>Forest</w:t>
          </w:r>
        </w:smartTag>
      </w:smartTag>
      <w:r>
        <w:rPr>
          <w:rFonts w:cs="Tahoma"/>
          <w:szCs w:val="22"/>
          <w:lang w:val="en-US"/>
        </w:rPr>
        <w:t xml:space="preserve"> Management Committee</w:t>
      </w:r>
    </w:p>
    <w:p w:rsidR="00251E78" w:rsidRDefault="00251E78">
      <w:pPr>
        <w:rPr>
          <w:rFonts w:cs="Tahoma"/>
          <w:lang w:val="en-US"/>
        </w:rPr>
      </w:pPr>
      <w:r>
        <w:rPr>
          <w:rFonts w:cs="Tahoma"/>
          <w:szCs w:val="22"/>
          <w:lang w:val="en-US"/>
        </w:rPr>
        <w:t>MBMPT</w:t>
      </w:r>
      <w:r>
        <w:rPr>
          <w:rFonts w:cs="Tahoma"/>
          <w:szCs w:val="22"/>
          <w:lang w:val="en-US"/>
        </w:rPr>
        <w:tab/>
      </w:r>
      <w:r>
        <w:rPr>
          <w:rFonts w:cs="Tahoma"/>
          <w:szCs w:val="22"/>
          <w:lang w:val="en-US"/>
        </w:rPr>
        <w:tab/>
      </w:r>
      <w:smartTag w:uri="urn:schemas-microsoft-com:office:smarttags" w:element="place">
        <w:smartTag w:uri="urn:schemas-microsoft-com:office:smarttags" w:element="PlaceName">
          <w:r>
            <w:rPr>
              <w:rFonts w:cs="Tahoma"/>
              <w:szCs w:val="22"/>
              <w:lang w:val="en-US"/>
            </w:rPr>
            <w:t>Montego Bay</w:t>
          </w:r>
        </w:smartTag>
        <w:r>
          <w:rPr>
            <w:rFonts w:cs="Tahoma"/>
            <w:szCs w:val="22"/>
            <w:lang w:val="en-US"/>
          </w:rPr>
          <w:t xml:space="preserve"> </w:t>
        </w:r>
        <w:smartTag w:uri="urn:schemas-microsoft-com:office:smarttags" w:element="PlaceName">
          <w:r>
            <w:rPr>
              <w:rFonts w:cs="Tahoma"/>
              <w:szCs w:val="22"/>
              <w:lang w:val="en-US"/>
            </w:rPr>
            <w:t>Marine</w:t>
          </w:r>
        </w:smartTag>
        <w:r>
          <w:rPr>
            <w:rFonts w:cs="Tahoma"/>
            <w:szCs w:val="22"/>
            <w:lang w:val="en-US"/>
          </w:rPr>
          <w:t xml:space="preserve"> </w:t>
        </w:r>
        <w:smartTag w:uri="urn:schemas-microsoft-com:office:smarttags" w:element="PlaceType">
          <w:r>
            <w:rPr>
              <w:rFonts w:cs="Tahoma"/>
              <w:szCs w:val="22"/>
              <w:lang w:val="en-US"/>
            </w:rPr>
            <w:t>Park</w:t>
          </w:r>
        </w:smartTag>
      </w:smartTag>
      <w:r>
        <w:rPr>
          <w:rFonts w:cs="Tahoma"/>
          <w:szCs w:val="22"/>
          <w:lang w:val="en-US"/>
        </w:rPr>
        <w:t xml:space="preserve"> Trust</w:t>
      </w:r>
    </w:p>
    <w:p w:rsidR="00251E78" w:rsidRDefault="00251E78">
      <w:pPr>
        <w:rPr>
          <w:rFonts w:cs="Tahoma"/>
          <w:lang w:val="en-US"/>
        </w:rPr>
      </w:pPr>
      <w:r>
        <w:rPr>
          <w:rFonts w:cs="Tahoma"/>
          <w:lang w:val="en-US"/>
        </w:rPr>
        <w:t>MDG</w:t>
      </w:r>
      <w:r>
        <w:rPr>
          <w:rFonts w:cs="Tahoma"/>
          <w:lang w:val="en-US"/>
        </w:rPr>
        <w:tab/>
      </w:r>
      <w:r>
        <w:rPr>
          <w:rFonts w:cs="Tahoma"/>
          <w:lang w:val="en-US"/>
        </w:rPr>
        <w:tab/>
        <w:t>Millennium Development Goals</w:t>
      </w:r>
    </w:p>
    <w:p w:rsidR="00251E78" w:rsidRDefault="00251E78">
      <w:pPr>
        <w:rPr>
          <w:rFonts w:cs="Tahoma"/>
          <w:lang w:val="en-US"/>
        </w:rPr>
      </w:pPr>
      <w:proofErr w:type="spellStart"/>
      <w:r>
        <w:rPr>
          <w:rFonts w:cs="Tahoma"/>
          <w:lang w:val="en-US"/>
        </w:rPr>
        <w:t>MoAF</w:t>
      </w:r>
      <w:proofErr w:type="spellEnd"/>
      <w:r>
        <w:rPr>
          <w:rFonts w:cs="Tahoma"/>
          <w:lang w:val="en-US"/>
        </w:rPr>
        <w:tab/>
      </w:r>
      <w:r>
        <w:rPr>
          <w:rFonts w:cs="Tahoma"/>
          <w:lang w:val="en-US"/>
        </w:rPr>
        <w:tab/>
        <w:t>Ministry of Agriculture and Fisheries</w:t>
      </w:r>
    </w:p>
    <w:p w:rsidR="00251E78" w:rsidRDefault="00251E78">
      <w:pPr>
        <w:rPr>
          <w:rFonts w:cs="Tahoma"/>
          <w:lang w:val="en-US"/>
        </w:rPr>
      </w:pPr>
      <w:r>
        <w:rPr>
          <w:rFonts w:cs="Tahoma"/>
          <w:lang w:val="en-US"/>
        </w:rPr>
        <w:t>MOU</w:t>
      </w:r>
      <w:r>
        <w:rPr>
          <w:rFonts w:cs="Tahoma"/>
          <w:lang w:val="en-US"/>
        </w:rPr>
        <w:tab/>
      </w:r>
      <w:r>
        <w:rPr>
          <w:rFonts w:cs="Tahoma"/>
          <w:lang w:val="en-US"/>
        </w:rPr>
        <w:tab/>
        <w:t>Memorandum of Understanding</w:t>
      </w:r>
    </w:p>
    <w:p w:rsidR="00251E78" w:rsidRDefault="00251E78">
      <w:pPr>
        <w:rPr>
          <w:rFonts w:cs="Tahoma"/>
          <w:lang w:val="en-US"/>
        </w:rPr>
      </w:pPr>
      <w:r>
        <w:rPr>
          <w:rFonts w:cs="Tahoma"/>
          <w:lang w:val="en-US"/>
        </w:rPr>
        <w:t>MRE</w:t>
      </w:r>
      <w:r>
        <w:rPr>
          <w:rFonts w:cs="Tahoma"/>
          <w:lang w:val="en-US"/>
        </w:rPr>
        <w:tab/>
      </w:r>
      <w:r>
        <w:rPr>
          <w:rFonts w:cs="Tahoma"/>
          <w:lang w:val="en-US"/>
        </w:rPr>
        <w:tab/>
        <w:t>Ministry with responsibility for the Environment</w:t>
      </w:r>
    </w:p>
    <w:p w:rsidR="00251E78" w:rsidRDefault="00251E78">
      <w:pPr>
        <w:rPr>
          <w:rFonts w:cs="Tahoma"/>
          <w:lang w:val="en-US"/>
        </w:rPr>
      </w:pPr>
      <w:r>
        <w:rPr>
          <w:rFonts w:cs="Tahoma"/>
          <w:lang w:val="en-US"/>
        </w:rPr>
        <w:t>NBC</w:t>
      </w:r>
      <w:r>
        <w:rPr>
          <w:rFonts w:cs="Tahoma"/>
          <w:lang w:val="en-US"/>
        </w:rPr>
        <w:tab/>
      </w:r>
      <w:r>
        <w:rPr>
          <w:rFonts w:cs="Tahoma"/>
          <w:lang w:val="en-US"/>
        </w:rPr>
        <w:tab/>
        <w:t xml:space="preserve">National </w:t>
      </w:r>
      <w:proofErr w:type="spellStart"/>
      <w:r>
        <w:rPr>
          <w:rFonts w:cs="Tahoma"/>
          <w:lang w:val="en-US"/>
        </w:rPr>
        <w:t>Biosafety</w:t>
      </w:r>
      <w:proofErr w:type="spellEnd"/>
      <w:r>
        <w:rPr>
          <w:rFonts w:cs="Tahoma"/>
          <w:lang w:val="en-US"/>
        </w:rPr>
        <w:t xml:space="preserve"> Committee</w:t>
      </w:r>
    </w:p>
    <w:p w:rsidR="00251E78" w:rsidRDefault="00251E78">
      <w:pPr>
        <w:rPr>
          <w:rFonts w:cs="Tahoma"/>
          <w:lang w:val="en-US"/>
        </w:rPr>
      </w:pPr>
      <w:r>
        <w:rPr>
          <w:rFonts w:cs="Tahoma"/>
          <w:lang w:val="en-US"/>
        </w:rPr>
        <w:t>NBSAP</w:t>
      </w:r>
      <w:r>
        <w:rPr>
          <w:rFonts w:cs="Tahoma"/>
          <w:lang w:val="en-US"/>
        </w:rPr>
        <w:tab/>
      </w:r>
      <w:r>
        <w:rPr>
          <w:rFonts w:cs="Tahoma"/>
          <w:lang w:val="en-US"/>
        </w:rPr>
        <w:tab/>
        <w:t xml:space="preserve">National Strategy and Action Plan on Biological Diversity in </w:t>
      </w:r>
      <w:smartTag w:uri="urn:schemas-microsoft-com:office:smarttags" w:element="place">
        <w:smartTag w:uri="urn:schemas-microsoft-com:office:smarttags" w:element="country-region">
          <w:r>
            <w:rPr>
              <w:rFonts w:cs="Tahoma"/>
              <w:lang w:val="en-US"/>
            </w:rPr>
            <w:t>Jamaica</w:t>
          </w:r>
        </w:smartTag>
      </w:smartTag>
    </w:p>
    <w:p w:rsidR="00251E78" w:rsidRDefault="00251E78">
      <w:pPr>
        <w:rPr>
          <w:rFonts w:cs="Tahoma"/>
          <w:lang w:val="en-US"/>
        </w:rPr>
      </w:pPr>
      <w:r>
        <w:rPr>
          <w:rFonts w:cs="Tahoma"/>
          <w:lang w:val="en-US"/>
        </w:rPr>
        <w:t>NCST</w:t>
      </w:r>
      <w:r>
        <w:rPr>
          <w:rFonts w:cs="Tahoma"/>
          <w:lang w:val="en-US"/>
        </w:rPr>
        <w:tab/>
      </w:r>
      <w:r>
        <w:rPr>
          <w:rFonts w:cs="Tahoma"/>
          <w:lang w:val="en-US"/>
        </w:rPr>
        <w:tab/>
        <w:t>National Commission on Science and Technology</w:t>
      </w:r>
      <w:r>
        <w:rPr>
          <w:rFonts w:cs="Tahoma"/>
          <w:lang w:val="en-US"/>
        </w:rPr>
        <w:tab/>
      </w:r>
    </w:p>
    <w:p w:rsidR="00251E78" w:rsidRDefault="00251E78">
      <w:pPr>
        <w:rPr>
          <w:rFonts w:cs="Tahoma"/>
          <w:lang w:val="en-US"/>
        </w:rPr>
      </w:pPr>
      <w:r>
        <w:rPr>
          <w:rFonts w:cs="Tahoma"/>
          <w:lang w:val="en-US"/>
        </w:rPr>
        <w:t>NCU</w:t>
      </w:r>
      <w:r>
        <w:rPr>
          <w:rFonts w:cs="Tahoma"/>
          <w:lang w:val="en-US"/>
        </w:rPr>
        <w:tab/>
      </w:r>
      <w:r>
        <w:rPr>
          <w:rFonts w:cs="Tahoma"/>
          <w:lang w:val="en-US"/>
        </w:rPr>
        <w:tab/>
        <w:t xml:space="preserve">Northern </w:t>
      </w:r>
      <w:smartTag w:uri="urn:schemas-microsoft-com:office:smarttags" w:element="place">
        <w:smartTag w:uri="urn:schemas-microsoft-com:office:smarttags" w:element="PlaceName">
          <w:r>
            <w:rPr>
              <w:rFonts w:cs="Tahoma"/>
              <w:lang w:val="en-US"/>
            </w:rPr>
            <w:t>Caribbean</w:t>
          </w:r>
        </w:smartTag>
        <w:r>
          <w:rPr>
            <w:rFonts w:cs="Tahoma"/>
            <w:lang w:val="en-US"/>
          </w:rPr>
          <w:t xml:space="preserve"> </w:t>
        </w:r>
        <w:smartTag w:uri="urn:schemas-microsoft-com:office:smarttags" w:element="PlaceType">
          <w:r>
            <w:rPr>
              <w:rFonts w:cs="Tahoma"/>
              <w:lang w:val="en-US"/>
            </w:rPr>
            <w:t>University</w:t>
          </w:r>
        </w:smartTag>
      </w:smartTag>
    </w:p>
    <w:p w:rsidR="00251E78" w:rsidRDefault="00251E78">
      <w:pPr>
        <w:rPr>
          <w:rFonts w:cs="Tahoma"/>
          <w:lang w:val="en-US"/>
        </w:rPr>
      </w:pPr>
      <w:r>
        <w:rPr>
          <w:rFonts w:cs="Tahoma"/>
          <w:lang w:val="en-US"/>
        </w:rPr>
        <w:t>NEGAR</w:t>
      </w:r>
      <w:r>
        <w:rPr>
          <w:rFonts w:cs="Tahoma"/>
          <w:lang w:val="en-US"/>
        </w:rPr>
        <w:tab/>
      </w:r>
      <w:r>
        <w:rPr>
          <w:rFonts w:cs="Tahoma"/>
          <w:lang w:val="en-US"/>
        </w:rPr>
        <w:tab/>
      </w:r>
      <w:r>
        <w:t>National Ecological Gap Assessment Report</w:t>
      </w:r>
    </w:p>
    <w:p w:rsidR="00251E78" w:rsidRDefault="00251E78">
      <w:pPr>
        <w:rPr>
          <w:rFonts w:cs="Tahoma"/>
          <w:lang w:val="en-US"/>
        </w:rPr>
      </w:pPr>
      <w:r>
        <w:rPr>
          <w:rFonts w:cs="Tahoma"/>
          <w:lang w:val="en-US"/>
        </w:rPr>
        <w:t>NEPA</w:t>
      </w:r>
      <w:r>
        <w:rPr>
          <w:rFonts w:cs="Tahoma"/>
          <w:lang w:val="en-US"/>
        </w:rPr>
        <w:tab/>
      </w:r>
      <w:r>
        <w:rPr>
          <w:rFonts w:cs="Tahoma"/>
          <w:lang w:val="en-US"/>
        </w:rPr>
        <w:tab/>
        <w:t>National Environment and Planning Agency</w:t>
      </w:r>
    </w:p>
    <w:p w:rsidR="00251E78" w:rsidRDefault="00251E78">
      <w:pPr>
        <w:rPr>
          <w:rFonts w:cs="Tahoma"/>
          <w:lang w:val="en-US"/>
        </w:rPr>
      </w:pPr>
      <w:r>
        <w:rPr>
          <w:rFonts w:cs="Tahoma"/>
          <w:lang w:val="en-US"/>
        </w:rPr>
        <w:t>NFMCP</w:t>
      </w:r>
      <w:r>
        <w:rPr>
          <w:rFonts w:cs="Tahoma"/>
          <w:lang w:val="en-US"/>
        </w:rPr>
        <w:tab/>
      </w:r>
      <w:r>
        <w:rPr>
          <w:rFonts w:cs="Tahoma"/>
          <w:lang w:val="en-US"/>
        </w:rPr>
        <w:tab/>
        <w:t>National Forest Management and Conservation Plan</w:t>
      </w:r>
    </w:p>
    <w:p w:rsidR="00251E78" w:rsidRDefault="00251E78">
      <w:pPr>
        <w:rPr>
          <w:rFonts w:cs="Tahoma"/>
          <w:lang w:val="en-US"/>
        </w:rPr>
      </w:pPr>
      <w:r>
        <w:rPr>
          <w:rFonts w:cs="Tahoma"/>
          <w:lang w:val="en-US"/>
        </w:rPr>
        <w:t>NGO</w:t>
      </w:r>
      <w:r>
        <w:rPr>
          <w:rFonts w:cs="Tahoma"/>
          <w:lang w:val="en-US"/>
        </w:rPr>
        <w:tab/>
      </w:r>
      <w:r>
        <w:rPr>
          <w:rFonts w:cs="Tahoma"/>
          <w:lang w:val="en-US"/>
        </w:rPr>
        <w:tab/>
        <w:t>Non-Governmental Organization</w:t>
      </w:r>
    </w:p>
    <w:p w:rsidR="00251E78" w:rsidRDefault="00251E78">
      <w:pPr>
        <w:rPr>
          <w:rFonts w:cs="Tahoma"/>
          <w:lang w:val="en-US"/>
        </w:rPr>
      </w:pPr>
      <w:r>
        <w:rPr>
          <w:rFonts w:cs="Tahoma"/>
          <w:lang w:val="en-US"/>
        </w:rPr>
        <w:t>NHMJ</w:t>
      </w:r>
      <w:r>
        <w:rPr>
          <w:rFonts w:cs="Tahoma"/>
          <w:lang w:val="en-US"/>
        </w:rPr>
        <w:tab/>
      </w:r>
      <w:r>
        <w:rPr>
          <w:rFonts w:cs="Tahoma"/>
          <w:lang w:val="en-US"/>
        </w:rPr>
        <w:tab/>
      </w:r>
      <w:smartTag w:uri="urn:schemas-microsoft-com:office:smarttags" w:element="PlaceName">
        <w:r>
          <w:rPr>
            <w:rFonts w:cs="Tahoma"/>
            <w:lang w:val="en-US"/>
          </w:rPr>
          <w:t>Natural</w:t>
        </w:r>
      </w:smartTag>
      <w:r>
        <w:rPr>
          <w:rFonts w:cs="Tahoma"/>
          <w:lang w:val="en-US"/>
        </w:rPr>
        <w:t xml:space="preserve"> </w:t>
      </w:r>
      <w:smartTag w:uri="urn:schemas-microsoft-com:office:smarttags" w:element="PlaceName">
        <w:r>
          <w:rPr>
            <w:rFonts w:cs="Tahoma"/>
            <w:lang w:val="en-US"/>
          </w:rPr>
          <w:t>History</w:t>
        </w:r>
      </w:smartTag>
      <w:r>
        <w:rPr>
          <w:rFonts w:cs="Tahoma"/>
          <w:lang w:val="en-US"/>
        </w:rPr>
        <w:t xml:space="preserve"> </w:t>
      </w:r>
      <w:smartTag w:uri="urn:schemas-microsoft-com:office:smarttags" w:element="PlaceType">
        <w:r>
          <w:rPr>
            <w:rFonts w:cs="Tahoma"/>
            <w:lang w:val="en-US"/>
          </w:rPr>
          <w:t>Museum</w:t>
        </w:r>
      </w:smartTag>
      <w:r>
        <w:rPr>
          <w:rFonts w:cs="Tahoma"/>
          <w:lang w:val="en-US"/>
        </w:rPr>
        <w:t xml:space="preserve"> of </w:t>
      </w:r>
      <w:smartTag w:uri="urn:schemas-microsoft-com:office:smarttags" w:element="place">
        <w:smartTag w:uri="urn:schemas-microsoft-com:office:smarttags" w:element="country-region">
          <w:r>
            <w:rPr>
              <w:rFonts w:cs="Tahoma"/>
              <w:lang w:val="en-US"/>
            </w:rPr>
            <w:t>Jamaica</w:t>
          </w:r>
        </w:smartTag>
      </w:smartTag>
    </w:p>
    <w:p w:rsidR="00251E78" w:rsidRDefault="00251E78">
      <w:pPr>
        <w:rPr>
          <w:rFonts w:cs="Tahoma"/>
          <w:lang w:val="en-US"/>
        </w:rPr>
      </w:pPr>
      <w:r>
        <w:rPr>
          <w:rFonts w:cs="Tahoma"/>
          <w:lang w:val="en-US"/>
        </w:rPr>
        <w:t>NRCA</w:t>
      </w:r>
      <w:r>
        <w:rPr>
          <w:rFonts w:cs="Tahoma"/>
          <w:lang w:val="en-US"/>
        </w:rPr>
        <w:tab/>
      </w:r>
      <w:r>
        <w:rPr>
          <w:rFonts w:cs="Tahoma"/>
          <w:lang w:val="en-US"/>
        </w:rPr>
        <w:tab/>
        <w:t>Natural Resources Conservation Authority</w:t>
      </w:r>
    </w:p>
    <w:p w:rsidR="00251E78" w:rsidRDefault="00251E78">
      <w:pPr>
        <w:rPr>
          <w:rFonts w:cs="Tahoma"/>
          <w:lang w:val="en-US"/>
        </w:rPr>
      </w:pPr>
      <w:r>
        <w:rPr>
          <w:rFonts w:cs="Tahoma"/>
          <w:lang w:val="en-US"/>
        </w:rPr>
        <w:t>ODPEM</w:t>
      </w:r>
      <w:r>
        <w:rPr>
          <w:rFonts w:cs="Tahoma"/>
          <w:lang w:val="en-US"/>
        </w:rPr>
        <w:tab/>
      </w:r>
      <w:r>
        <w:rPr>
          <w:rFonts w:cs="Tahoma"/>
          <w:lang w:val="en-US"/>
        </w:rPr>
        <w:tab/>
        <w:t>Office of Disaster Preparedness and Emergency Management</w:t>
      </w:r>
    </w:p>
    <w:p w:rsidR="00251E78" w:rsidRDefault="00251E78">
      <w:pPr>
        <w:rPr>
          <w:rFonts w:cs="Tahoma"/>
          <w:lang w:val="en-US"/>
        </w:rPr>
      </w:pPr>
      <w:r>
        <w:rPr>
          <w:rFonts w:cs="Tahoma"/>
          <w:lang w:val="en-US"/>
        </w:rPr>
        <w:t>OPM</w:t>
      </w:r>
      <w:r>
        <w:rPr>
          <w:rFonts w:cs="Tahoma"/>
          <w:lang w:val="en-US"/>
        </w:rPr>
        <w:tab/>
      </w:r>
      <w:r>
        <w:rPr>
          <w:rFonts w:cs="Tahoma"/>
          <w:lang w:val="en-US"/>
        </w:rPr>
        <w:tab/>
        <w:t>Office of the Prime Minister</w:t>
      </w:r>
    </w:p>
    <w:p w:rsidR="00251E78" w:rsidRDefault="00251E78">
      <w:pPr>
        <w:rPr>
          <w:rFonts w:cs="Tahoma"/>
          <w:lang w:val="en-US"/>
        </w:rPr>
      </w:pPr>
      <w:r>
        <w:rPr>
          <w:rFonts w:cs="Tahoma"/>
          <w:lang w:val="en-US"/>
        </w:rPr>
        <w:t>PA</w:t>
      </w:r>
      <w:r>
        <w:rPr>
          <w:rFonts w:cs="Tahoma"/>
          <w:lang w:val="en-US"/>
        </w:rPr>
        <w:tab/>
      </w:r>
      <w:r>
        <w:rPr>
          <w:rFonts w:cs="Tahoma"/>
          <w:lang w:val="en-US"/>
        </w:rPr>
        <w:tab/>
        <w:t>Protected Area</w:t>
      </w:r>
    </w:p>
    <w:p w:rsidR="00251E78" w:rsidRDefault="00251E78">
      <w:pPr>
        <w:rPr>
          <w:rFonts w:cs="Tahoma"/>
          <w:lang w:val="en-US"/>
        </w:rPr>
      </w:pPr>
      <w:r>
        <w:rPr>
          <w:rFonts w:cs="Tahoma"/>
          <w:lang w:val="en-US"/>
        </w:rPr>
        <w:t>PASMP</w:t>
      </w:r>
      <w:r>
        <w:rPr>
          <w:rFonts w:cs="Tahoma"/>
          <w:lang w:val="en-US"/>
        </w:rPr>
        <w:tab/>
      </w:r>
      <w:r>
        <w:rPr>
          <w:rFonts w:cs="Tahoma"/>
          <w:lang w:val="en-US"/>
        </w:rPr>
        <w:tab/>
        <w:t>Protected Area System Master Plan</w:t>
      </w:r>
    </w:p>
    <w:p w:rsidR="00251E78" w:rsidRDefault="00251E78">
      <w:pPr>
        <w:rPr>
          <w:rFonts w:cs="Tahoma"/>
          <w:lang w:val="en-US"/>
        </w:rPr>
      </w:pPr>
      <w:r>
        <w:rPr>
          <w:rFonts w:cs="Tahoma"/>
          <w:lang w:val="en-US"/>
        </w:rPr>
        <w:t>PCA</w:t>
      </w:r>
      <w:r>
        <w:rPr>
          <w:rFonts w:cs="Tahoma"/>
          <w:lang w:val="en-US"/>
        </w:rPr>
        <w:tab/>
      </w:r>
      <w:r>
        <w:rPr>
          <w:rFonts w:cs="Tahoma"/>
          <w:lang w:val="en-US"/>
        </w:rPr>
        <w:tab/>
        <w:t>Pesticide Control Authority</w:t>
      </w:r>
    </w:p>
    <w:p w:rsidR="00251E78" w:rsidRDefault="00251E78">
      <w:pPr>
        <w:rPr>
          <w:rFonts w:cs="Tahoma"/>
          <w:lang w:val="en-US"/>
        </w:rPr>
      </w:pPr>
      <w:r>
        <w:rPr>
          <w:rFonts w:cs="Tahoma"/>
          <w:lang w:val="en-US"/>
        </w:rPr>
        <w:t>PGRFA</w:t>
      </w:r>
      <w:r>
        <w:rPr>
          <w:rFonts w:cs="Tahoma"/>
          <w:lang w:val="en-US"/>
        </w:rPr>
        <w:tab/>
      </w:r>
      <w:r>
        <w:rPr>
          <w:rFonts w:cs="Tahoma"/>
          <w:lang w:val="en-US"/>
        </w:rPr>
        <w:tab/>
        <w:t>Plant Genetic Resources for Food and Agriculture</w:t>
      </w:r>
    </w:p>
    <w:p w:rsidR="00251E78" w:rsidRDefault="00251E78">
      <w:pPr>
        <w:rPr>
          <w:rFonts w:cs="Tahoma"/>
          <w:lang w:val="en-US"/>
        </w:rPr>
      </w:pPr>
      <w:r>
        <w:rPr>
          <w:rFonts w:cs="Tahoma"/>
        </w:rPr>
        <w:t>PHCC</w:t>
      </w:r>
      <w:r>
        <w:rPr>
          <w:rFonts w:cs="Tahoma"/>
        </w:rPr>
        <w:tab/>
      </w:r>
      <w:r>
        <w:rPr>
          <w:rFonts w:cs="Tahoma"/>
        </w:rPr>
        <w:tab/>
        <w:t>Plant Health Coordination Committee</w:t>
      </w:r>
    </w:p>
    <w:p w:rsidR="00251E78" w:rsidRDefault="00251E78">
      <w:pPr>
        <w:rPr>
          <w:rFonts w:cs="Tahoma"/>
          <w:lang w:val="en-US"/>
        </w:rPr>
      </w:pPr>
      <w:r>
        <w:rPr>
          <w:rFonts w:cs="Tahoma"/>
          <w:lang w:val="en-US"/>
        </w:rPr>
        <w:t>PIOJ</w:t>
      </w:r>
      <w:r>
        <w:rPr>
          <w:rFonts w:cs="Tahoma"/>
          <w:lang w:val="en-US"/>
        </w:rPr>
        <w:tab/>
      </w:r>
      <w:r>
        <w:rPr>
          <w:rFonts w:cs="Tahoma"/>
          <w:lang w:val="en-US"/>
        </w:rPr>
        <w:tab/>
        <w:t xml:space="preserve">Planning </w:t>
      </w:r>
      <w:smartTag w:uri="urn:schemas-microsoft-com:office:smarttags" w:element="place">
        <w:smartTag w:uri="urn:schemas-microsoft-com:office:smarttags" w:element="PlaceType">
          <w:r>
            <w:rPr>
              <w:rFonts w:cs="Tahoma"/>
              <w:lang w:val="en-US"/>
            </w:rPr>
            <w:t>Institute</w:t>
          </w:r>
        </w:smartTag>
        <w:r>
          <w:rPr>
            <w:rFonts w:cs="Tahoma"/>
            <w:lang w:val="en-US"/>
          </w:rPr>
          <w:t xml:space="preserve"> of </w:t>
        </w:r>
        <w:smartTag w:uri="urn:schemas-microsoft-com:office:smarttags" w:element="PlaceName">
          <w:r>
            <w:rPr>
              <w:rFonts w:cs="Tahoma"/>
              <w:lang w:val="en-US"/>
            </w:rPr>
            <w:t>Jamaica</w:t>
          </w:r>
        </w:smartTag>
      </w:smartTag>
    </w:p>
    <w:p w:rsidR="00251E78" w:rsidRDefault="00251E78">
      <w:pPr>
        <w:rPr>
          <w:rFonts w:cs="Tahoma"/>
          <w:lang w:val="en-US"/>
        </w:rPr>
      </w:pPr>
      <w:proofErr w:type="spellStart"/>
      <w:r>
        <w:rPr>
          <w:rFonts w:cs="Tahoma"/>
          <w:lang w:val="en-US"/>
        </w:rPr>
        <w:t>PoWPA</w:t>
      </w:r>
      <w:proofErr w:type="spellEnd"/>
      <w:r>
        <w:rPr>
          <w:rFonts w:cs="Tahoma"/>
          <w:lang w:val="en-US"/>
        </w:rPr>
        <w:tab/>
      </w:r>
      <w:r>
        <w:rPr>
          <w:rFonts w:cs="Tahoma"/>
          <w:lang w:val="en-US"/>
        </w:rPr>
        <w:tab/>
      </w:r>
      <w:proofErr w:type="spellStart"/>
      <w:r>
        <w:rPr>
          <w:rFonts w:cs="Tahoma"/>
          <w:lang w:val="en-US"/>
        </w:rPr>
        <w:t>Programme</w:t>
      </w:r>
      <w:proofErr w:type="spellEnd"/>
      <w:r>
        <w:rPr>
          <w:rFonts w:cs="Tahoma"/>
          <w:lang w:val="en-US"/>
        </w:rPr>
        <w:t xml:space="preserve"> of Work on Protected Areas</w:t>
      </w:r>
    </w:p>
    <w:p w:rsidR="00251E78" w:rsidRDefault="00251E78">
      <w:pPr>
        <w:rPr>
          <w:rFonts w:cs="Tahoma"/>
          <w:lang w:val="en-US"/>
        </w:rPr>
      </w:pPr>
      <w:r>
        <w:rPr>
          <w:rFonts w:cs="Tahoma"/>
          <w:lang w:val="en-US"/>
        </w:rPr>
        <w:t>RADA</w:t>
      </w:r>
      <w:r>
        <w:rPr>
          <w:rFonts w:cs="Tahoma"/>
          <w:lang w:val="en-US"/>
        </w:rPr>
        <w:tab/>
      </w:r>
      <w:r>
        <w:rPr>
          <w:rFonts w:cs="Tahoma"/>
          <w:lang w:val="en-US"/>
        </w:rPr>
        <w:tab/>
        <w:t>Rural Agricultural Development Authority</w:t>
      </w:r>
    </w:p>
    <w:p w:rsidR="00251E78" w:rsidRDefault="00251E78">
      <w:pPr>
        <w:rPr>
          <w:rFonts w:cs="Tahoma"/>
          <w:lang w:val="en-US"/>
        </w:rPr>
      </w:pPr>
      <w:r>
        <w:rPr>
          <w:rFonts w:cs="Tahoma"/>
          <w:lang w:val="en-US"/>
        </w:rPr>
        <w:t>RPPD</w:t>
      </w:r>
      <w:r>
        <w:rPr>
          <w:rFonts w:cs="Tahoma"/>
          <w:lang w:val="en-US"/>
        </w:rPr>
        <w:tab/>
      </w:r>
      <w:r>
        <w:rPr>
          <w:rFonts w:cs="Tahoma"/>
          <w:lang w:val="en-US"/>
        </w:rPr>
        <w:tab/>
        <w:t>Rural Physical Planning Division</w:t>
      </w:r>
    </w:p>
    <w:p w:rsidR="00251E78" w:rsidRDefault="00251E78">
      <w:pPr>
        <w:rPr>
          <w:rFonts w:ascii="Verdana" w:hAnsi="Verdana"/>
        </w:rPr>
      </w:pPr>
      <w:r>
        <w:rPr>
          <w:rFonts w:ascii="Verdana" w:hAnsi="Verdana"/>
        </w:rPr>
        <w:t>SIDS</w:t>
      </w:r>
      <w:r>
        <w:rPr>
          <w:rFonts w:ascii="Verdana" w:hAnsi="Verdana"/>
        </w:rPr>
        <w:tab/>
      </w:r>
      <w:r>
        <w:rPr>
          <w:rFonts w:ascii="Verdana" w:hAnsi="Verdana"/>
        </w:rPr>
        <w:tab/>
      </w:r>
      <w:smartTag w:uri="urn:schemas-microsoft-com:office:smarttags" w:element="place">
        <w:smartTag w:uri="urn:schemas-microsoft-com:office:smarttags" w:element="PlaceName">
          <w:r>
            <w:rPr>
              <w:rFonts w:ascii="Verdana" w:hAnsi="Verdana"/>
            </w:rPr>
            <w:t>Small</w:t>
          </w:r>
        </w:smartTag>
        <w:r>
          <w:rPr>
            <w:rFonts w:ascii="Verdana" w:hAnsi="Verdana"/>
          </w:rPr>
          <w:t xml:space="preserve"> </w:t>
        </w:r>
        <w:smartTag w:uri="urn:schemas-microsoft-com:office:smarttags" w:element="PlaceType">
          <w:r>
            <w:rPr>
              <w:rFonts w:ascii="Verdana" w:hAnsi="Verdana"/>
            </w:rPr>
            <w:t>Island</w:t>
          </w:r>
        </w:smartTag>
      </w:smartTag>
      <w:r>
        <w:rPr>
          <w:rFonts w:ascii="Verdana" w:hAnsi="Verdana"/>
        </w:rPr>
        <w:t xml:space="preserve"> Developing State</w:t>
      </w:r>
    </w:p>
    <w:p w:rsidR="00251E78" w:rsidRDefault="00251E78">
      <w:pPr>
        <w:rPr>
          <w:rFonts w:cs="Tahoma"/>
          <w:lang w:val="en-US"/>
        </w:rPr>
      </w:pPr>
      <w:r>
        <w:rPr>
          <w:rFonts w:ascii="Verdana" w:hAnsi="Verdana"/>
        </w:rPr>
        <w:t>SPAW</w:t>
      </w:r>
      <w:r>
        <w:rPr>
          <w:rFonts w:ascii="Verdana" w:hAnsi="Verdana"/>
        </w:rPr>
        <w:tab/>
        <w:t xml:space="preserve">          Specially Protected Areas and Wildlife</w:t>
      </w:r>
    </w:p>
    <w:p w:rsidR="00251E78" w:rsidRDefault="00251E78">
      <w:pPr>
        <w:rPr>
          <w:rFonts w:cs="Tahoma"/>
          <w:lang w:val="en-US"/>
        </w:rPr>
      </w:pPr>
      <w:r>
        <w:rPr>
          <w:rFonts w:cs="Tahoma"/>
          <w:lang w:val="en-US"/>
        </w:rPr>
        <w:t>SRC</w:t>
      </w:r>
      <w:r>
        <w:rPr>
          <w:rFonts w:cs="Tahoma"/>
          <w:lang w:val="en-US"/>
        </w:rPr>
        <w:tab/>
      </w:r>
      <w:r>
        <w:rPr>
          <w:rFonts w:cs="Tahoma"/>
          <w:lang w:val="en-US"/>
        </w:rPr>
        <w:tab/>
        <w:t>Scientific Research Council</w:t>
      </w:r>
    </w:p>
    <w:p w:rsidR="00251E78" w:rsidRDefault="00251E78">
      <w:pPr>
        <w:rPr>
          <w:rFonts w:cs="Tahoma"/>
          <w:lang w:val="en-US"/>
        </w:rPr>
      </w:pPr>
      <w:r>
        <w:rPr>
          <w:rFonts w:cs="Tahoma"/>
          <w:lang w:val="en-US"/>
        </w:rPr>
        <w:t>STATIN</w:t>
      </w:r>
      <w:r>
        <w:rPr>
          <w:rFonts w:cs="Tahoma"/>
          <w:lang w:val="en-US"/>
        </w:rPr>
        <w:tab/>
      </w:r>
      <w:r>
        <w:rPr>
          <w:rFonts w:cs="Tahoma"/>
          <w:lang w:val="en-US"/>
        </w:rPr>
        <w:tab/>
        <w:t xml:space="preserve">Statistical </w:t>
      </w:r>
      <w:smartTag w:uri="urn:schemas-microsoft-com:office:smarttags" w:element="place">
        <w:smartTag w:uri="urn:schemas-microsoft-com:office:smarttags" w:element="PlaceType">
          <w:r>
            <w:rPr>
              <w:rFonts w:cs="Tahoma"/>
              <w:lang w:val="en-US"/>
            </w:rPr>
            <w:t>Institute</w:t>
          </w:r>
        </w:smartTag>
        <w:r>
          <w:rPr>
            <w:rFonts w:cs="Tahoma"/>
            <w:lang w:val="en-US"/>
          </w:rPr>
          <w:t xml:space="preserve"> of </w:t>
        </w:r>
        <w:smartTag w:uri="urn:schemas-microsoft-com:office:smarttags" w:element="PlaceName">
          <w:r>
            <w:rPr>
              <w:rFonts w:cs="Tahoma"/>
              <w:lang w:val="en-US"/>
            </w:rPr>
            <w:t>Jamaica</w:t>
          </w:r>
        </w:smartTag>
      </w:smartTag>
    </w:p>
    <w:p w:rsidR="00251E78" w:rsidRDefault="00251E78">
      <w:pPr>
        <w:rPr>
          <w:rFonts w:cs="Tahoma"/>
          <w:lang w:val="en-US"/>
        </w:rPr>
      </w:pPr>
      <w:r>
        <w:rPr>
          <w:rFonts w:cs="Tahoma"/>
          <w:lang w:val="en-US"/>
        </w:rPr>
        <w:t>TNC</w:t>
      </w:r>
      <w:r>
        <w:rPr>
          <w:rFonts w:cs="Tahoma"/>
          <w:lang w:val="en-US"/>
        </w:rPr>
        <w:tab/>
      </w:r>
      <w:r>
        <w:rPr>
          <w:rFonts w:cs="Tahoma"/>
          <w:lang w:val="en-US"/>
        </w:rPr>
        <w:tab/>
      </w:r>
      <w:proofErr w:type="gramStart"/>
      <w:r>
        <w:rPr>
          <w:rFonts w:cs="Tahoma"/>
          <w:lang w:val="en-US"/>
        </w:rPr>
        <w:t>The</w:t>
      </w:r>
      <w:proofErr w:type="gramEnd"/>
      <w:r>
        <w:rPr>
          <w:rFonts w:cs="Tahoma"/>
          <w:lang w:val="en-US"/>
        </w:rPr>
        <w:t xml:space="preserve"> Nature Conservancy</w:t>
      </w:r>
    </w:p>
    <w:p w:rsidR="00251E78" w:rsidRDefault="00251E78">
      <w:pPr>
        <w:rPr>
          <w:rFonts w:cs="Tahoma"/>
          <w:lang w:val="en-US"/>
        </w:rPr>
      </w:pPr>
      <w:proofErr w:type="spellStart"/>
      <w:r>
        <w:rPr>
          <w:rFonts w:cs="Tahoma"/>
          <w:lang w:val="en-US"/>
        </w:rPr>
        <w:t>TPDCo</w:t>
      </w:r>
      <w:proofErr w:type="spellEnd"/>
      <w:r>
        <w:rPr>
          <w:rFonts w:cs="Tahoma"/>
          <w:lang w:val="en-US"/>
        </w:rPr>
        <w:tab/>
      </w:r>
      <w:r>
        <w:rPr>
          <w:rFonts w:cs="Tahoma"/>
          <w:lang w:val="en-US"/>
        </w:rPr>
        <w:tab/>
        <w:t>Tourism Product Development Company</w:t>
      </w:r>
    </w:p>
    <w:p w:rsidR="00251E78" w:rsidRDefault="00251E78">
      <w:pPr>
        <w:rPr>
          <w:rFonts w:cs="Tahoma"/>
          <w:lang w:val="en-US"/>
        </w:rPr>
      </w:pPr>
      <w:r>
        <w:rPr>
          <w:rFonts w:cs="Tahoma"/>
          <w:lang w:val="en-US"/>
        </w:rPr>
        <w:t xml:space="preserve">UNCED </w:t>
      </w:r>
      <w:r>
        <w:rPr>
          <w:rFonts w:cs="Tahoma"/>
          <w:lang w:val="en-US"/>
        </w:rPr>
        <w:tab/>
      </w:r>
      <w:r>
        <w:rPr>
          <w:rFonts w:cs="Tahoma"/>
          <w:lang w:val="en-US"/>
        </w:rPr>
        <w:tab/>
        <w:t>United Nations Conference on Environment and Development</w:t>
      </w:r>
    </w:p>
    <w:p w:rsidR="00251E78" w:rsidRDefault="00251E78">
      <w:pPr>
        <w:rPr>
          <w:rFonts w:cs="Tahoma"/>
          <w:lang w:val="en-US"/>
        </w:rPr>
      </w:pPr>
      <w:r>
        <w:rPr>
          <w:rFonts w:cs="Tahoma"/>
          <w:lang w:val="en-US"/>
        </w:rPr>
        <w:t>UNEP</w:t>
      </w:r>
      <w:r>
        <w:rPr>
          <w:rFonts w:cs="Tahoma"/>
          <w:lang w:val="en-US"/>
        </w:rPr>
        <w:tab/>
      </w:r>
      <w:r>
        <w:rPr>
          <w:rFonts w:cs="Tahoma"/>
          <w:lang w:val="en-US"/>
        </w:rPr>
        <w:tab/>
        <w:t xml:space="preserve">United Nations Environment </w:t>
      </w:r>
      <w:proofErr w:type="spellStart"/>
      <w:r>
        <w:rPr>
          <w:rFonts w:cs="Tahoma"/>
          <w:lang w:val="en-US"/>
        </w:rPr>
        <w:t>Programme</w:t>
      </w:r>
      <w:proofErr w:type="spellEnd"/>
    </w:p>
    <w:p w:rsidR="00251E78" w:rsidRDefault="00251E78">
      <w:pPr>
        <w:rPr>
          <w:rFonts w:cs="Tahoma"/>
          <w:lang w:val="en-US"/>
        </w:rPr>
      </w:pPr>
      <w:r>
        <w:rPr>
          <w:rFonts w:cs="Tahoma"/>
          <w:lang w:val="en-US"/>
        </w:rPr>
        <w:t>USAID</w:t>
      </w:r>
      <w:r>
        <w:rPr>
          <w:rFonts w:cs="Tahoma"/>
          <w:lang w:val="en-US"/>
        </w:rPr>
        <w:tab/>
      </w:r>
      <w:r>
        <w:rPr>
          <w:rFonts w:cs="Tahoma"/>
          <w:lang w:val="en-US"/>
        </w:rPr>
        <w:tab/>
        <w:t>United States Agency for International Development</w:t>
      </w:r>
    </w:p>
    <w:p w:rsidR="00251E78" w:rsidRDefault="00251E78">
      <w:pPr>
        <w:rPr>
          <w:rFonts w:cs="Tahoma"/>
          <w:lang w:val="en-US"/>
        </w:rPr>
      </w:pPr>
      <w:r>
        <w:rPr>
          <w:rFonts w:cs="Tahoma"/>
          <w:lang w:val="en-US"/>
        </w:rPr>
        <w:t>USGS</w:t>
      </w:r>
      <w:r>
        <w:rPr>
          <w:rFonts w:cs="Tahoma"/>
          <w:lang w:val="en-US"/>
        </w:rPr>
        <w:tab/>
      </w:r>
      <w:r>
        <w:rPr>
          <w:rFonts w:cs="Tahoma"/>
          <w:lang w:val="en-US"/>
        </w:rPr>
        <w:tab/>
        <w:t>United States Geological Survey</w:t>
      </w:r>
    </w:p>
    <w:p w:rsidR="00251E78" w:rsidRDefault="00251E78">
      <w:pPr>
        <w:rPr>
          <w:rFonts w:cs="Tahoma"/>
          <w:lang w:val="en-US"/>
        </w:rPr>
      </w:pPr>
      <w:r>
        <w:rPr>
          <w:rFonts w:cs="Tahoma"/>
          <w:lang w:val="en-US"/>
        </w:rPr>
        <w:t>UWI</w:t>
      </w:r>
      <w:r>
        <w:rPr>
          <w:rFonts w:cs="Tahoma"/>
          <w:lang w:val="en-US"/>
        </w:rPr>
        <w:tab/>
      </w:r>
      <w:r>
        <w:rPr>
          <w:rFonts w:cs="Tahoma"/>
          <w:lang w:val="en-US"/>
        </w:rPr>
        <w:tab/>
        <w:t xml:space="preserve">University of the </w:t>
      </w:r>
      <w:smartTag w:uri="urn:schemas-microsoft-com:office:smarttags" w:element="place">
        <w:r>
          <w:rPr>
            <w:rFonts w:cs="Tahoma"/>
            <w:lang w:val="en-US"/>
          </w:rPr>
          <w:t>West Indies</w:t>
        </w:r>
      </w:smartTag>
    </w:p>
    <w:p w:rsidR="00251E78" w:rsidRDefault="00251E78">
      <w:pPr>
        <w:rPr>
          <w:rFonts w:cs="Tahoma"/>
          <w:lang w:val="en-US"/>
        </w:rPr>
      </w:pPr>
      <w:r>
        <w:rPr>
          <w:rFonts w:cs="Tahoma"/>
          <w:lang w:val="en-US"/>
        </w:rPr>
        <w:t>WMU</w:t>
      </w:r>
      <w:r>
        <w:rPr>
          <w:rFonts w:cs="Tahoma"/>
          <w:lang w:val="en-US"/>
        </w:rPr>
        <w:tab/>
      </w:r>
      <w:r>
        <w:rPr>
          <w:rFonts w:cs="Tahoma"/>
          <w:lang w:val="en-US"/>
        </w:rPr>
        <w:tab/>
        <w:t>Watershed Management Unit</w:t>
      </w:r>
    </w:p>
    <w:p w:rsidR="00251E78" w:rsidRDefault="00251E78">
      <w:pPr>
        <w:rPr>
          <w:rFonts w:cs="Tahoma"/>
          <w:lang w:val="en-US"/>
        </w:rPr>
      </w:pPr>
      <w:r>
        <w:rPr>
          <w:rFonts w:cs="Tahoma"/>
          <w:lang w:val="en-US"/>
        </w:rPr>
        <w:t>WRA</w:t>
      </w:r>
      <w:r>
        <w:rPr>
          <w:rFonts w:cs="Tahoma"/>
          <w:lang w:val="en-US"/>
        </w:rPr>
        <w:tab/>
      </w:r>
      <w:r>
        <w:rPr>
          <w:rFonts w:cs="Tahoma"/>
          <w:lang w:val="en-US"/>
        </w:rPr>
        <w:tab/>
        <w:t>Water Resources Authority</w:t>
      </w:r>
    </w:p>
    <w:p w:rsidR="00251E78" w:rsidRDefault="00251E78">
      <w:pPr>
        <w:pStyle w:val="Header"/>
        <w:tabs>
          <w:tab w:val="clear" w:pos="4320"/>
          <w:tab w:val="clear" w:pos="8640"/>
        </w:tabs>
        <w:rPr>
          <w:rFonts w:cs="Tahoma"/>
          <w:lang w:val="en-US"/>
        </w:rPr>
      </w:pPr>
      <w:r>
        <w:rPr>
          <w:rFonts w:cs="Tahoma"/>
          <w:lang w:val="en-US"/>
        </w:rPr>
        <w:t>WTO</w:t>
      </w:r>
      <w:r>
        <w:rPr>
          <w:rFonts w:cs="Tahoma"/>
          <w:lang w:val="en-US"/>
        </w:rPr>
        <w:tab/>
      </w:r>
      <w:r>
        <w:rPr>
          <w:rFonts w:cs="Tahoma"/>
          <w:lang w:val="en-US"/>
        </w:rPr>
        <w:tab/>
        <w:t>World Trade Organization</w:t>
      </w:r>
    </w:p>
    <w:p w:rsidR="00251E78" w:rsidRDefault="00251E78">
      <w:pPr>
        <w:rPr>
          <w:rFonts w:cs="Tahoma"/>
          <w:lang w:val="en-US"/>
        </w:rPr>
      </w:pPr>
    </w:p>
    <w:p w:rsidR="00251E78" w:rsidRDefault="00251E78">
      <w:pPr>
        <w:rPr>
          <w:rFonts w:cs="Tahoma"/>
          <w:lang w:val="en-US"/>
        </w:rPr>
      </w:pPr>
    </w:p>
    <w:p w:rsidR="00251E78" w:rsidRDefault="00251E78">
      <w:pPr>
        <w:rPr>
          <w:rFonts w:cs="Tahoma"/>
          <w:lang w:val="en-US"/>
        </w:rPr>
      </w:pPr>
    </w:p>
    <w:p w:rsidR="00251E78" w:rsidRDefault="00251E78">
      <w:pPr>
        <w:rPr>
          <w:rFonts w:cs="Tahoma"/>
          <w:lang w:val="en-US"/>
        </w:rPr>
      </w:pPr>
    </w:p>
    <w:p w:rsidR="00251E78" w:rsidRDefault="00251E78">
      <w:pPr>
        <w:rPr>
          <w:rFonts w:cs="Tahoma"/>
          <w:lang w:val="en-US"/>
        </w:rPr>
      </w:pPr>
    </w:p>
    <w:p w:rsidR="00251E78" w:rsidRDefault="00251E78">
      <w:pPr>
        <w:rPr>
          <w:rFonts w:cs="Tahoma"/>
          <w:lang w:val="en-US"/>
        </w:rPr>
      </w:pPr>
    </w:p>
    <w:p w:rsidR="00251E78" w:rsidRDefault="00251E78">
      <w:pPr>
        <w:rPr>
          <w:rFonts w:cs="Tahoma"/>
          <w:lang w:val="en-US"/>
        </w:rPr>
      </w:pPr>
    </w:p>
    <w:p w:rsidR="00251E78" w:rsidRDefault="00251E78">
      <w:pPr>
        <w:rPr>
          <w:rFonts w:cs="Tahoma"/>
          <w:lang w:val="en-US"/>
        </w:rPr>
      </w:pPr>
    </w:p>
    <w:p w:rsidR="00251E78" w:rsidRDefault="00251E78">
      <w:pPr>
        <w:rPr>
          <w:rFonts w:cs="Tahoma"/>
          <w:lang w:val="en-US"/>
        </w:rPr>
      </w:pPr>
    </w:p>
    <w:p w:rsidR="00F30E4D" w:rsidRDefault="00251E78">
      <w:pPr>
        <w:pStyle w:val="Heading2"/>
      </w:pPr>
      <w:bookmarkStart w:id="2" w:name="_Toc349742043"/>
      <w:r>
        <w:t>List of Figures</w:t>
      </w:r>
      <w:bookmarkEnd w:id="2"/>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r>
        <w:fldChar w:fldCharType="begin"/>
      </w:r>
      <w:r w:rsidR="00251E78">
        <w:instrText xml:space="preserve"> TOC \h \z \t "Heading 5,1" \c "Figure" </w:instrText>
      </w:r>
      <w:r>
        <w:fldChar w:fldCharType="separate"/>
      </w:r>
      <w:hyperlink w:anchor="_Toc349742182" w:history="1">
        <w:r w:rsidR="00472264" w:rsidRPr="005F3968">
          <w:rPr>
            <w:rStyle w:val="Hyperlink"/>
            <w:noProof/>
          </w:rPr>
          <w:t>Figure 1. The Ten Hydrological Basins of Jamaica</w:t>
        </w:r>
        <w:r w:rsidR="00472264">
          <w:rPr>
            <w:noProof/>
            <w:webHidden/>
          </w:rPr>
          <w:tab/>
        </w:r>
        <w:r>
          <w:rPr>
            <w:noProof/>
            <w:webHidden/>
          </w:rPr>
          <w:fldChar w:fldCharType="begin"/>
        </w:r>
        <w:r w:rsidR="00472264">
          <w:rPr>
            <w:noProof/>
            <w:webHidden/>
          </w:rPr>
          <w:instrText xml:space="preserve"> PAGEREF _Toc349742182 \h </w:instrText>
        </w:r>
        <w:r>
          <w:rPr>
            <w:noProof/>
            <w:webHidden/>
          </w:rPr>
        </w:r>
        <w:r>
          <w:rPr>
            <w:noProof/>
            <w:webHidden/>
          </w:rPr>
          <w:fldChar w:fldCharType="separate"/>
        </w:r>
        <w:r w:rsidR="00472264">
          <w:rPr>
            <w:noProof/>
            <w:webHidden/>
          </w:rPr>
          <w:t>22</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83" w:history="1">
        <w:r w:rsidR="00472264" w:rsidRPr="005F3968">
          <w:rPr>
            <w:rStyle w:val="Hyperlink"/>
            <w:noProof/>
          </w:rPr>
          <w:t>Figure 2. Terrestrial and Marine Protected Areas of Jamaica</w:t>
        </w:r>
        <w:r w:rsidR="00472264">
          <w:rPr>
            <w:noProof/>
            <w:webHidden/>
          </w:rPr>
          <w:tab/>
        </w:r>
        <w:r>
          <w:rPr>
            <w:noProof/>
            <w:webHidden/>
          </w:rPr>
          <w:fldChar w:fldCharType="begin"/>
        </w:r>
        <w:r w:rsidR="00472264">
          <w:rPr>
            <w:noProof/>
            <w:webHidden/>
          </w:rPr>
          <w:instrText xml:space="preserve"> PAGEREF _Toc349742183 \h </w:instrText>
        </w:r>
        <w:r>
          <w:rPr>
            <w:noProof/>
            <w:webHidden/>
          </w:rPr>
        </w:r>
        <w:r>
          <w:rPr>
            <w:noProof/>
            <w:webHidden/>
          </w:rPr>
          <w:fldChar w:fldCharType="separate"/>
        </w:r>
        <w:r w:rsidR="00472264">
          <w:rPr>
            <w:noProof/>
            <w:webHidden/>
          </w:rPr>
          <w:t>28</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84" w:history="1">
        <w:r w:rsidR="00472264" w:rsidRPr="005F3968">
          <w:rPr>
            <w:rStyle w:val="Hyperlink"/>
            <w:noProof/>
          </w:rPr>
          <w:t>Figure 3. Proposed Terrestrial and Marine Protected Areas of Jamaica</w:t>
        </w:r>
        <w:r w:rsidR="00472264">
          <w:rPr>
            <w:noProof/>
            <w:webHidden/>
          </w:rPr>
          <w:tab/>
        </w:r>
        <w:r>
          <w:rPr>
            <w:noProof/>
            <w:webHidden/>
          </w:rPr>
          <w:fldChar w:fldCharType="begin"/>
        </w:r>
        <w:r w:rsidR="00472264">
          <w:rPr>
            <w:noProof/>
            <w:webHidden/>
          </w:rPr>
          <w:instrText xml:space="preserve"> PAGEREF _Toc349742184 \h </w:instrText>
        </w:r>
        <w:r>
          <w:rPr>
            <w:noProof/>
            <w:webHidden/>
          </w:rPr>
        </w:r>
        <w:r>
          <w:rPr>
            <w:noProof/>
            <w:webHidden/>
          </w:rPr>
          <w:fldChar w:fldCharType="separate"/>
        </w:r>
        <w:r w:rsidR="00472264">
          <w:rPr>
            <w:noProof/>
            <w:webHidden/>
          </w:rPr>
          <w:t>29</w:t>
        </w:r>
        <w:r>
          <w:rPr>
            <w:noProof/>
            <w:webHidden/>
          </w:rPr>
          <w:fldChar w:fldCharType="end"/>
        </w:r>
      </w:hyperlink>
    </w:p>
    <w:p w:rsidR="00251E78" w:rsidRDefault="00B20400">
      <w:pPr>
        <w:pStyle w:val="TableofFigures"/>
        <w:rPr>
          <w:sz w:val="28"/>
        </w:rPr>
      </w:pPr>
      <w:r>
        <w:fldChar w:fldCharType="end"/>
      </w:r>
    </w:p>
    <w:p w:rsidR="00251E78" w:rsidRDefault="00251E78">
      <w:pPr>
        <w:pStyle w:val="Normal1"/>
        <w:rPr>
          <w:rFonts w:cs="Tahoma"/>
          <w:b/>
          <w:bCs w:val="0"/>
          <w:sz w:val="28"/>
        </w:rPr>
      </w:pPr>
    </w:p>
    <w:p w:rsidR="00F30E4D" w:rsidRDefault="00251E78">
      <w:pPr>
        <w:pStyle w:val="Heading2"/>
      </w:pPr>
      <w:bookmarkStart w:id="3" w:name="_Toc349742044"/>
      <w:r>
        <w:t>List of Tables</w:t>
      </w:r>
      <w:bookmarkEnd w:id="3"/>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r>
        <w:fldChar w:fldCharType="begin"/>
      </w:r>
      <w:r w:rsidR="00251E78">
        <w:instrText xml:space="preserve"> TOC \h \z \t "Heading 6,1" \c </w:instrText>
      </w:r>
      <w:r>
        <w:fldChar w:fldCharType="separate"/>
      </w:r>
      <w:hyperlink w:anchor="_Toc349742185" w:history="1">
        <w:r w:rsidR="00472264" w:rsidRPr="0029616A">
          <w:rPr>
            <w:rStyle w:val="Hyperlink"/>
            <w:rFonts w:cs="Tahoma"/>
            <w:noProof/>
          </w:rPr>
          <w:t>Table 1. Terrestrial Species Diversity in Jamaica</w:t>
        </w:r>
        <w:r w:rsidR="00472264">
          <w:rPr>
            <w:noProof/>
            <w:webHidden/>
          </w:rPr>
          <w:tab/>
        </w:r>
        <w:r>
          <w:rPr>
            <w:noProof/>
            <w:webHidden/>
          </w:rPr>
          <w:fldChar w:fldCharType="begin"/>
        </w:r>
        <w:r w:rsidR="00472264">
          <w:rPr>
            <w:noProof/>
            <w:webHidden/>
          </w:rPr>
          <w:instrText xml:space="preserve"> PAGEREF _Toc349742185 \h </w:instrText>
        </w:r>
        <w:r>
          <w:rPr>
            <w:noProof/>
            <w:webHidden/>
          </w:rPr>
        </w:r>
        <w:r>
          <w:rPr>
            <w:noProof/>
            <w:webHidden/>
          </w:rPr>
          <w:fldChar w:fldCharType="separate"/>
        </w:r>
        <w:r w:rsidR="00472264">
          <w:rPr>
            <w:noProof/>
            <w:webHidden/>
          </w:rPr>
          <w:t>7</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86" w:history="1">
        <w:r w:rsidR="00472264" w:rsidRPr="0029616A">
          <w:rPr>
            <w:rStyle w:val="Hyperlink"/>
            <w:noProof/>
          </w:rPr>
          <w:t>Table 2. Estimates of Marine Species in Jamaican Shallow, Shelf, or Shore Waters</w:t>
        </w:r>
        <w:r w:rsidR="00472264">
          <w:rPr>
            <w:noProof/>
            <w:webHidden/>
          </w:rPr>
          <w:tab/>
        </w:r>
        <w:r>
          <w:rPr>
            <w:noProof/>
            <w:webHidden/>
          </w:rPr>
          <w:fldChar w:fldCharType="begin"/>
        </w:r>
        <w:r w:rsidR="00472264">
          <w:rPr>
            <w:noProof/>
            <w:webHidden/>
          </w:rPr>
          <w:instrText xml:space="preserve"> PAGEREF _Toc349742186 \h </w:instrText>
        </w:r>
        <w:r>
          <w:rPr>
            <w:noProof/>
            <w:webHidden/>
          </w:rPr>
        </w:r>
        <w:r>
          <w:rPr>
            <w:noProof/>
            <w:webHidden/>
          </w:rPr>
          <w:fldChar w:fldCharType="separate"/>
        </w:r>
        <w:r w:rsidR="00472264">
          <w:rPr>
            <w:noProof/>
            <w:webHidden/>
          </w:rPr>
          <w:t>8</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87" w:history="1">
        <w:r w:rsidR="00472264" w:rsidRPr="0029616A">
          <w:rPr>
            <w:rStyle w:val="Hyperlink"/>
            <w:noProof/>
          </w:rPr>
          <w:t>Table 3. Coral Cover at Selected Reefs in Negril and Port Royal Cays for 2005</w:t>
        </w:r>
        <w:r w:rsidR="00472264">
          <w:rPr>
            <w:noProof/>
            <w:webHidden/>
          </w:rPr>
          <w:tab/>
        </w:r>
        <w:r>
          <w:rPr>
            <w:noProof/>
            <w:webHidden/>
          </w:rPr>
          <w:fldChar w:fldCharType="begin"/>
        </w:r>
        <w:r w:rsidR="00472264">
          <w:rPr>
            <w:noProof/>
            <w:webHidden/>
          </w:rPr>
          <w:instrText xml:space="preserve"> PAGEREF _Toc349742187 \h </w:instrText>
        </w:r>
        <w:r>
          <w:rPr>
            <w:noProof/>
            <w:webHidden/>
          </w:rPr>
        </w:r>
        <w:r>
          <w:rPr>
            <w:noProof/>
            <w:webHidden/>
          </w:rPr>
          <w:fldChar w:fldCharType="separate"/>
        </w:r>
        <w:r w:rsidR="00472264">
          <w:rPr>
            <w:noProof/>
            <w:webHidden/>
          </w:rPr>
          <w:t>10</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88" w:history="1">
        <w:r w:rsidR="00472264" w:rsidRPr="0029616A">
          <w:rPr>
            <w:rStyle w:val="Hyperlink"/>
            <w:noProof/>
          </w:rPr>
          <w:t>Table 4. Types of AnGRFA and Their Locations</w:t>
        </w:r>
        <w:r w:rsidR="00472264">
          <w:rPr>
            <w:noProof/>
            <w:webHidden/>
          </w:rPr>
          <w:tab/>
        </w:r>
        <w:r>
          <w:rPr>
            <w:noProof/>
            <w:webHidden/>
          </w:rPr>
          <w:fldChar w:fldCharType="begin"/>
        </w:r>
        <w:r w:rsidR="00472264">
          <w:rPr>
            <w:noProof/>
            <w:webHidden/>
          </w:rPr>
          <w:instrText xml:space="preserve"> PAGEREF _Toc349742188 \h </w:instrText>
        </w:r>
        <w:r>
          <w:rPr>
            <w:noProof/>
            <w:webHidden/>
          </w:rPr>
        </w:r>
        <w:r>
          <w:rPr>
            <w:noProof/>
            <w:webHidden/>
          </w:rPr>
          <w:fldChar w:fldCharType="separate"/>
        </w:r>
        <w:r w:rsidR="00472264">
          <w:rPr>
            <w:noProof/>
            <w:webHidden/>
          </w:rPr>
          <w:t>13</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89" w:history="1">
        <w:r w:rsidR="00472264" w:rsidRPr="0029616A">
          <w:rPr>
            <w:rStyle w:val="Hyperlink"/>
            <w:rFonts w:cs="Tahoma"/>
            <w:noProof/>
          </w:rPr>
          <w:t>Table 5. Types of PGRFA Collections and Their Locations</w:t>
        </w:r>
        <w:r w:rsidR="00472264">
          <w:rPr>
            <w:noProof/>
            <w:webHidden/>
          </w:rPr>
          <w:tab/>
        </w:r>
        <w:r>
          <w:rPr>
            <w:noProof/>
            <w:webHidden/>
          </w:rPr>
          <w:fldChar w:fldCharType="begin"/>
        </w:r>
        <w:r w:rsidR="00472264">
          <w:rPr>
            <w:noProof/>
            <w:webHidden/>
          </w:rPr>
          <w:instrText xml:space="preserve"> PAGEREF _Toc349742189 \h </w:instrText>
        </w:r>
        <w:r>
          <w:rPr>
            <w:noProof/>
            <w:webHidden/>
          </w:rPr>
        </w:r>
        <w:r>
          <w:rPr>
            <w:noProof/>
            <w:webHidden/>
          </w:rPr>
          <w:fldChar w:fldCharType="separate"/>
        </w:r>
        <w:r w:rsidR="00472264">
          <w:rPr>
            <w:noProof/>
            <w:webHidden/>
          </w:rPr>
          <w:t>15</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90" w:history="1">
        <w:r w:rsidR="00472264" w:rsidRPr="0029616A">
          <w:rPr>
            <w:rStyle w:val="Hyperlink"/>
            <w:rFonts w:cs="Tahoma"/>
            <w:noProof/>
          </w:rPr>
          <w:t>A number of projects have been funded under this Fund and include the Dolphin Head Forest Conservation and Appropriate Resource Utilization Project  and Forest Conservation in the Blue Mountains.</w:t>
        </w:r>
        <w:r w:rsidR="00472264">
          <w:rPr>
            <w:noProof/>
            <w:webHidden/>
          </w:rPr>
          <w:tab/>
        </w:r>
        <w:r>
          <w:rPr>
            <w:noProof/>
            <w:webHidden/>
          </w:rPr>
          <w:fldChar w:fldCharType="begin"/>
        </w:r>
        <w:r w:rsidR="00472264">
          <w:rPr>
            <w:noProof/>
            <w:webHidden/>
          </w:rPr>
          <w:instrText xml:space="preserve"> PAGEREF _Toc349742190 \h </w:instrText>
        </w:r>
        <w:r>
          <w:rPr>
            <w:noProof/>
            <w:webHidden/>
          </w:rPr>
        </w:r>
        <w:r>
          <w:rPr>
            <w:noProof/>
            <w:webHidden/>
          </w:rPr>
          <w:fldChar w:fldCharType="separate"/>
        </w:r>
        <w:r w:rsidR="00472264">
          <w:rPr>
            <w:noProof/>
            <w:webHidden/>
          </w:rPr>
          <w:t>20</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91" w:history="1">
        <w:r w:rsidR="00472264" w:rsidRPr="0029616A">
          <w:rPr>
            <w:rStyle w:val="Hyperlink"/>
            <w:noProof/>
          </w:rPr>
          <w:t>Table  6. NEPA’s Enforcement Statistics for 2005 – 2009</w:t>
        </w:r>
        <w:r w:rsidR="00472264">
          <w:rPr>
            <w:noProof/>
            <w:webHidden/>
          </w:rPr>
          <w:tab/>
        </w:r>
        <w:r>
          <w:rPr>
            <w:noProof/>
            <w:webHidden/>
          </w:rPr>
          <w:fldChar w:fldCharType="begin"/>
        </w:r>
        <w:r w:rsidR="00472264">
          <w:rPr>
            <w:noProof/>
            <w:webHidden/>
          </w:rPr>
          <w:instrText xml:space="preserve"> PAGEREF _Toc349742191 \h </w:instrText>
        </w:r>
        <w:r>
          <w:rPr>
            <w:noProof/>
            <w:webHidden/>
          </w:rPr>
        </w:r>
        <w:r>
          <w:rPr>
            <w:noProof/>
            <w:webHidden/>
          </w:rPr>
          <w:fldChar w:fldCharType="separate"/>
        </w:r>
        <w:r w:rsidR="00472264">
          <w:rPr>
            <w:noProof/>
            <w:webHidden/>
          </w:rPr>
          <w:t>32</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92" w:history="1">
        <w:r w:rsidR="00472264" w:rsidRPr="0029616A">
          <w:rPr>
            <w:rStyle w:val="Hyperlink"/>
            <w:rFonts w:cs="Tahoma"/>
            <w:noProof/>
          </w:rPr>
          <w:t>Table 7. Constraints Identified by Government Agencies to Biodiversity Conservation and Sustainable Use</w:t>
        </w:r>
        <w:r w:rsidR="00472264">
          <w:rPr>
            <w:noProof/>
            <w:webHidden/>
          </w:rPr>
          <w:tab/>
        </w:r>
        <w:r>
          <w:rPr>
            <w:noProof/>
            <w:webHidden/>
          </w:rPr>
          <w:fldChar w:fldCharType="begin"/>
        </w:r>
        <w:r w:rsidR="00472264">
          <w:rPr>
            <w:noProof/>
            <w:webHidden/>
          </w:rPr>
          <w:instrText xml:space="preserve"> PAGEREF _Toc349742192 \h </w:instrText>
        </w:r>
        <w:r>
          <w:rPr>
            <w:noProof/>
            <w:webHidden/>
          </w:rPr>
        </w:r>
        <w:r>
          <w:rPr>
            <w:noProof/>
            <w:webHidden/>
          </w:rPr>
          <w:fldChar w:fldCharType="separate"/>
        </w:r>
        <w:r w:rsidR="00472264">
          <w:rPr>
            <w:noProof/>
            <w:webHidden/>
          </w:rPr>
          <w:t>35</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93" w:history="1">
        <w:r w:rsidR="00472264" w:rsidRPr="0029616A">
          <w:rPr>
            <w:rStyle w:val="Hyperlink"/>
            <w:rFonts w:cs="Tahoma"/>
            <w:noProof/>
          </w:rPr>
          <w:t>Table 8.  Status of NBSAP Project Profiles</w:t>
        </w:r>
        <w:r w:rsidR="00472264">
          <w:rPr>
            <w:noProof/>
            <w:webHidden/>
          </w:rPr>
          <w:tab/>
        </w:r>
        <w:r>
          <w:rPr>
            <w:noProof/>
            <w:webHidden/>
          </w:rPr>
          <w:fldChar w:fldCharType="begin"/>
        </w:r>
        <w:r w:rsidR="00472264">
          <w:rPr>
            <w:noProof/>
            <w:webHidden/>
          </w:rPr>
          <w:instrText xml:space="preserve"> PAGEREF _Toc349742193 \h </w:instrText>
        </w:r>
        <w:r>
          <w:rPr>
            <w:noProof/>
            <w:webHidden/>
          </w:rPr>
        </w:r>
        <w:r>
          <w:rPr>
            <w:noProof/>
            <w:webHidden/>
          </w:rPr>
          <w:fldChar w:fldCharType="separate"/>
        </w:r>
        <w:r w:rsidR="00472264">
          <w:rPr>
            <w:noProof/>
            <w:webHidden/>
          </w:rPr>
          <w:t>38</w:t>
        </w:r>
        <w:r>
          <w:rPr>
            <w:noProof/>
            <w:webHidden/>
          </w:rPr>
          <w:fldChar w:fldCharType="end"/>
        </w:r>
      </w:hyperlink>
    </w:p>
    <w:p w:rsidR="00472264" w:rsidRDefault="00B20400">
      <w:pPr>
        <w:pStyle w:val="TableofFigures"/>
        <w:tabs>
          <w:tab w:val="right" w:leader="dot" w:pos="8630"/>
        </w:tabs>
        <w:rPr>
          <w:rFonts w:asciiTheme="minorHAnsi" w:eastAsiaTheme="minorEastAsia" w:hAnsiTheme="minorHAnsi" w:cstheme="minorBidi"/>
          <w:bCs w:val="0"/>
          <w:noProof/>
          <w:sz w:val="22"/>
          <w:szCs w:val="22"/>
        </w:rPr>
      </w:pPr>
      <w:hyperlink w:anchor="_Toc349742194" w:history="1">
        <w:r w:rsidR="00472264" w:rsidRPr="0029616A">
          <w:rPr>
            <w:rStyle w:val="Hyperlink"/>
            <w:noProof/>
          </w:rPr>
          <w:t>Table 9.  Examples of Some of the Gaps/Challenges Identified in Jamaica’s NBSAP and the Status of Implementation and Obstacles</w:t>
        </w:r>
        <w:r w:rsidR="00472264">
          <w:rPr>
            <w:noProof/>
            <w:webHidden/>
          </w:rPr>
          <w:tab/>
        </w:r>
        <w:r>
          <w:rPr>
            <w:noProof/>
            <w:webHidden/>
          </w:rPr>
          <w:fldChar w:fldCharType="begin"/>
        </w:r>
        <w:r w:rsidR="00472264">
          <w:rPr>
            <w:noProof/>
            <w:webHidden/>
          </w:rPr>
          <w:instrText xml:space="preserve"> PAGEREF _Toc349742194 \h </w:instrText>
        </w:r>
        <w:r>
          <w:rPr>
            <w:noProof/>
            <w:webHidden/>
          </w:rPr>
        </w:r>
        <w:r>
          <w:rPr>
            <w:noProof/>
            <w:webHidden/>
          </w:rPr>
          <w:fldChar w:fldCharType="separate"/>
        </w:r>
        <w:r w:rsidR="00472264">
          <w:rPr>
            <w:noProof/>
            <w:webHidden/>
          </w:rPr>
          <w:t>47</w:t>
        </w:r>
        <w:r>
          <w:rPr>
            <w:noProof/>
            <w:webHidden/>
          </w:rPr>
          <w:fldChar w:fldCharType="end"/>
        </w:r>
      </w:hyperlink>
    </w:p>
    <w:p w:rsidR="00251E78" w:rsidRDefault="00B20400">
      <w:pPr>
        <w:pStyle w:val="TableofFigures"/>
      </w:pPr>
      <w:r>
        <w:fldChar w:fldCharType="end"/>
      </w:r>
    </w:p>
    <w:p w:rsidR="00251E78" w:rsidRDefault="00251E78">
      <w:pPr>
        <w:pStyle w:val="TableofFigures"/>
      </w:pPr>
    </w:p>
    <w:p w:rsidR="00251E78" w:rsidRDefault="00251E78">
      <w:pPr>
        <w:pStyle w:val="Header"/>
        <w:tabs>
          <w:tab w:val="clear" w:pos="4320"/>
          <w:tab w:val="clear" w:pos="8640"/>
        </w:tabs>
        <w:rPr>
          <w:lang w:val="en-US"/>
        </w:rPr>
      </w:pPr>
    </w:p>
    <w:p w:rsidR="00251E78" w:rsidRDefault="00251E78" w:rsidP="00D9001D">
      <w:pPr>
        <w:pStyle w:val="Heading2"/>
      </w:pPr>
    </w:p>
    <w:p w:rsidR="00251E78" w:rsidRDefault="00251E78">
      <w:pPr>
        <w:rPr>
          <w:rFonts w:cs="Tahoma"/>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pPr>
    </w:p>
    <w:p w:rsidR="00251E78" w:rsidRDefault="00251E78">
      <w:pPr>
        <w:jc w:val="center"/>
        <w:rPr>
          <w:rFonts w:cs="Tahoma"/>
          <w:sz w:val="24"/>
          <w:lang w:val="en-US"/>
        </w:rPr>
        <w:sectPr w:rsidR="00251E78">
          <w:pgSz w:w="12240" w:h="15840"/>
          <w:pgMar w:top="1440" w:right="1800" w:bottom="1440" w:left="1800" w:header="720" w:footer="720" w:gutter="0"/>
          <w:pgNumType w:fmt="lowerRoman" w:start="1"/>
          <w:cols w:space="720"/>
          <w:docGrid w:linePitch="360"/>
        </w:sectPr>
      </w:pPr>
    </w:p>
    <w:p w:rsidR="00251E78" w:rsidRDefault="00251E78">
      <w:pPr>
        <w:jc w:val="center"/>
        <w:rPr>
          <w:rFonts w:cs="Tahoma"/>
          <w:sz w:val="24"/>
          <w:lang w:val="en-US"/>
        </w:rPr>
        <w:sectPr w:rsidR="00251E78">
          <w:pgSz w:w="12240" w:h="15840"/>
          <w:pgMar w:top="1440" w:right="1800" w:bottom="1440" w:left="1800" w:header="720" w:footer="720" w:gutter="0"/>
          <w:pgNumType w:start="1"/>
          <w:cols w:space="720"/>
          <w:docGrid w:linePitch="360"/>
        </w:sectPr>
      </w:pPr>
    </w:p>
    <w:p w:rsidR="00251E78" w:rsidRDefault="00251E78">
      <w:pPr>
        <w:pStyle w:val="Heading1"/>
      </w:pPr>
      <w:bookmarkStart w:id="4" w:name="_Toc349742045"/>
      <w:r>
        <w:lastRenderedPageBreak/>
        <w:t>Executive Summary</w:t>
      </w:r>
      <w:bookmarkEnd w:id="4"/>
    </w:p>
    <w:p w:rsidR="00251E78" w:rsidRDefault="00251E78">
      <w:pPr>
        <w:jc w:val="both"/>
        <w:rPr>
          <w:rFonts w:cs="Tahoma"/>
          <w:szCs w:val="20"/>
        </w:rPr>
      </w:pPr>
      <w:r>
        <w:rPr>
          <w:rFonts w:cs="Tahoma"/>
          <w:szCs w:val="20"/>
        </w:rPr>
        <w:t>The Fourth National report provides a summary of the Government of Jamaica’s implementation of the objectives of the United Nations Convention on Biological Diversity for the reporting period of May 2005 – March 2009.</w:t>
      </w:r>
    </w:p>
    <w:p w:rsidR="00251E78" w:rsidRDefault="00251E78">
      <w:pPr>
        <w:jc w:val="both"/>
        <w:rPr>
          <w:rFonts w:cs="Tahoma"/>
          <w:szCs w:val="20"/>
        </w:rPr>
      </w:pPr>
    </w:p>
    <w:p w:rsidR="00251E78" w:rsidRDefault="00251E78">
      <w:pPr>
        <w:jc w:val="both"/>
        <w:rPr>
          <w:rFonts w:cs="Tahoma"/>
          <w:b/>
          <w:szCs w:val="20"/>
        </w:rPr>
      </w:pPr>
      <w:r>
        <w:rPr>
          <w:rFonts w:cs="Tahoma"/>
          <w:b/>
          <w:szCs w:val="20"/>
        </w:rPr>
        <w:t xml:space="preserve">1. Introduction </w:t>
      </w:r>
    </w:p>
    <w:p w:rsidR="00251E78" w:rsidRDefault="00251E78">
      <w:pPr>
        <w:jc w:val="both"/>
        <w:rPr>
          <w:rFonts w:cs="Tahoma"/>
          <w:szCs w:val="20"/>
        </w:rPr>
      </w:pPr>
    </w:p>
    <w:p w:rsidR="00251E78" w:rsidRDefault="00251E78">
      <w:pPr>
        <w:jc w:val="both"/>
        <w:rPr>
          <w:rFonts w:cs="Tahoma"/>
          <w:szCs w:val="20"/>
        </w:rPr>
      </w:pPr>
      <w:r>
        <w:rPr>
          <w:rFonts w:cs="Tahoma"/>
          <w:szCs w:val="20"/>
        </w:rPr>
        <w:t xml:space="preserve">The Convention on Biological Diversity (CBD) opened for signature at the United Nations Conference on Environment and Development (UNCED), (Rio Summit), in </w:t>
      </w:r>
      <w:smartTag w:uri="urn:schemas-microsoft-com:office:smarttags" w:element="place">
        <w:smartTag w:uri="urn:schemas-microsoft-com:office:smarttags" w:element="City">
          <w:r>
            <w:rPr>
              <w:rFonts w:cs="Tahoma"/>
              <w:szCs w:val="20"/>
            </w:rPr>
            <w:t>Rio de Janeiro</w:t>
          </w:r>
        </w:smartTag>
      </w:smartTag>
      <w:r>
        <w:rPr>
          <w:rFonts w:cs="Tahoma"/>
          <w:szCs w:val="20"/>
        </w:rPr>
        <w:t xml:space="preserve"> in June 1992. It came into force on </w:t>
      </w:r>
      <w:smartTag w:uri="urn:schemas-microsoft-com:office:smarttags" w:element="date">
        <w:smartTagPr>
          <w:attr w:name="Month" w:val="12"/>
          <w:attr w:name="Day" w:val="29"/>
          <w:attr w:name="Year" w:val="1993"/>
        </w:smartTagPr>
        <w:r>
          <w:rPr>
            <w:rFonts w:cs="Tahoma"/>
            <w:szCs w:val="20"/>
          </w:rPr>
          <w:t>29 December 1993</w:t>
        </w:r>
      </w:smartTag>
      <w:r>
        <w:rPr>
          <w:rFonts w:cs="Tahoma"/>
          <w:szCs w:val="20"/>
        </w:rPr>
        <w:t xml:space="preserve"> and currently has 191 Parties.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 ratified the Convention on </w:t>
      </w:r>
      <w:smartTag w:uri="urn:schemas-microsoft-com:office:smarttags" w:element="date">
        <w:smartTagPr>
          <w:attr w:name="Month" w:val="1"/>
          <w:attr w:name="Day" w:val="6"/>
          <w:attr w:name="Year" w:val="1995"/>
        </w:smartTagPr>
        <w:r>
          <w:rPr>
            <w:rFonts w:cs="Tahoma"/>
            <w:szCs w:val="20"/>
          </w:rPr>
          <w:t>January 6, 1995</w:t>
        </w:r>
      </w:smartTag>
      <w:r>
        <w:rPr>
          <w:rFonts w:cs="Tahoma"/>
          <w:szCs w:val="20"/>
        </w:rPr>
        <w:t xml:space="preserve">. The objectives of the Convention are: </w:t>
      </w:r>
    </w:p>
    <w:p w:rsidR="00251E78" w:rsidRDefault="00251E78">
      <w:pPr>
        <w:jc w:val="both"/>
        <w:rPr>
          <w:rFonts w:cs="Tahoma"/>
          <w:szCs w:val="20"/>
        </w:rPr>
      </w:pPr>
    </w:p>
    <w:p w:rsidR="00251E78" w:rsidRDefault="00251E78" w:rsidP="00251E78">
      <w:pPr>
        <w:numPr>
          <w:ilvl w:val="0"/>
          <w:numId w:val="103"/>
        </w:numPr>
        <w:jc w:val="both"/>
        <w:rPr>
          <w:rFonts w:cs="Tahoma"/>
          <w:szCs w:val="20"/>
        </w:rPr>
      </w:pPr>
      <w:r>
        <w:rPr>
          <w:rFonts w:cs="Tahoma"/>
          <w:szCs w:val="20"/>
        </w:rPr>
        <w:t>the conservation of biological diversity;</w:t>
      </w:r>
    </w:p>
    <w:p w:rsidR="00251E78" w:rsidRDefault="00251E78" w:rsidP="00251E78">
      <w:pPr>
        <w:numPr>
          <w:ilvl w:val="0"/>
          <w:numId w:val="103"/>
        </w:numPr>
        <w:jc w:val="both"/>
        <w:rPr>
          <w:rFonts w:cs="Tahoma"/>
          <w:szCs w:val="20"/>
        </w:rPr>
      </w:pPr>
      <w:r>
        <w:rPr>
          <w:rFonts w:cs="Tahoma"/>
          <w:szCs w:val="20"/>
        </w:rPr>
        <w:t xml:space="preserve">the sustainable use of its components; and </w:t>
      </w:r>
    </w:p>
    <w:p w:rsidR="00251E78" w:rsidRDefault="00251E78" w:rsidP="00251E78">
      <w:pPr>
        <w:numPr>
          <w:ilvl w:val="0"/>
          <w:numId w:val="103"/>
        </w:numPr>
        <w:jc w:val="both"/>
        <w:rPr>
          <w:rFonts w:cs="Tahoma"/>
          <w:szCs w:val="20"/>
        </w:rPr>
      </w:pPr>
      <w:proofErr w:type="gramStart"/>
      <w:r>
        <w:rPr>
          <w:rFonts w:cs="Tahoma"/>
          <w:szCs w:val="20"/>
        </w:rPr>
        <w:t>the</w:t>
      </w:r>
      <w:proofErr w:type="gramEnd"/>
      <w:r>
        <w:rPr>
          <w:rFonts w:cs="Tahoma"/>
          <w:szCs w:val="20"/>
        </w:rPr>
        <w:t xml:space="preserve"> fair and equitable sharing of benefits arising out of the utilisation of genetic resources. </w:t>
      </w:r>
    </w:p>
    <w:p w:rsidR="00251E78" w:rsidRDefault="00251E78">
      <w:pPr>
        <w:jc w:val="both"/>
        <w:rPr>
          <w:rFonts w:cs="Tahoma"/>
          <w:szCs w:val="20"/>
        </w:rPr>
      </w:pPr>
    </w:p>
    <w:p w:rsidR="00251E78" w:rsidRDefault="00251E78">
      <w:pPr>
        <w:jc w:val="both"/>
        <w:rPr>
          <w:rFonts w:cs="Tahoma"/>
          <w:szCs w:val="20"/>
        </w:rPr>
      </w:pPr>
      <w:r>
        <w:rPr>
          <w:rFonts w:cs="Tahoma"/>
          <w:szCs w:val="20"/>
        </w:rPr>
        <w:t xml:space="preserve">The implementation of the Convention is by way of decisions taken by the Conference of the Parties, the governing body of the Convention. There are seven thematic programmes of work and several cross-cutting issues that Parties are obligated to implement.  Parties have also adopted a Strategic Plan of the Convention whereby they have committed themselves to achieve by 2010 a significant reduction of the current rate of biodiversity loss at the global, regional and national level as a contribution to poverty alleviation and to the benefit of all life on earth. These targets were subsequently endorsed by the World Summit on Sustainable Development. </w:t>
      </w:r>
    </w:p>
    <w:p w:rsidR="00251E78" w:rsidRDefault="00251E78">
      <w:pPr>
        <w:jc w:val="both"/>
        <w:rPr>
          <w:rFonts w:cs="Tahoma"/>
          <w:szCs w:val="20"/>
        </w:rPr>
      </w:pPr>
    </w:p>
    <w:p w:rsidR="00251E78" w:rsidRDefault="00251E78">
      <w:pPr>
        <w:jc w:val="both"/>
        <w:rPr>
          <w:rFonts w:cs="Tahoma"/>
          <w:szCs w:val="20"/>
        </w:rPr>
      </w:pPr>
      <w:r>
        <w:rPr>
          <w:rFonts w:cs="Tahoma"/>
          <w:szCs w:val="20"/>
        </w:rPr>
        <w:t xml:space="preserve">The Fourth National Report has been prepared in compliance with Article 26 of the Convention which states that Parties are required to prepare periodic reports of the measures taken to implement the provisions of the CBD and their effectiveness.  It aims to provide an assessment of the status, trends and threats relating to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’s biodiversity, and to report on the actions, progress in implementation, obstacles encountered and future priorities for the country’s biodiversity. </w:t>
      </w:r>
    </w:p>
    <w:p w:rsidR="00251E78" w:rsidRDefault="00251E78">
      <w:pPr>
        <w:jc w:val="both"/>
        <w:rPr>
          <w:rFonts w:cs="Tahoma"/>
          <w:szCs w:val="20"/>
        </w:rPr>
      </w:pPr>
    </w:p>
    <w:p w:rsidR="00251E78" w:rsidRDefault="00251E78">
      <w:pPr>
        <w:jc w:val="both"/>
        <w:rPr>
          <w:rFonts w:cs="Tahoma"/>
          <w:b/>
          <w:szCs w:val="20"/>
        </w:rPr>
      </w:pPr>
      <w:r>
        <w:rPr>
          <w:rFonts w:cs="Tahoma"/>
          <w:b/>
          <w:szCs w:val="20"/>
        </w:rPr>
        <w:t xml:space="preserve">2. Overall status, trends and threats to biodiversity </w:t>
      </w:r>
    </w:p>
    <w:p w:rsidR="00251E78" w:rsidRDefault="00251E78">
      <w:pPr>
        <w:jc w:val="both"/>
        <w:rPr>
          <w:rFonts w:cs="Tahoma"/>
          <w:szCs w:val="20"/>
        </w:rPr>
      </w:pPr>
    </w:p>
    <w:p w:rsidR="00251E78" w:rsidRDefault="00251E78">
      <w:pPr>
        <w:jc w:val="both"/>
        <w:rPr>
          <w:rFonts w:cs="Tahoma"/>
          <w:szCs w:val="20"/>
        </w:rPr>
      </w:pPr>
      <w:r>
        <w:rPr>
          <w:rFonts w:cs="Tahoma"/>
          <w:szCs w:val="20"/>
        </w:rPr>
        <w:t xml:space="preserve">Since becoming a Contracting Party to the CBD, milestones achieved by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 include: </w:t>
      </w:r>
    </w:p>
    <w:p w:rsidR="00251E78" w:rsidRDefault="00251E78">
      <w:pPr>
        <w:jc w:val="both"/>
        <w:rPr>
          <w:rFonts w:cs="Tahoma"/>
          <w:szCs w:val="20"/>
        </w:rPr>
      </w:pPr>
    </w:p>
    <w:p w:rsidR="00251E78" w:rsidRDefault="00251E78" w:rsidP="00251E78">
      <w:pPr>
        <w:pStyle w:val="ListParagraph"/>
        <w:numPr>
          <w:ilvl w:val="0"/>
          <w:numId w:val="58"/>
        </w:numPr>
        <w:jc w:val="both"/>
        <w:rPr>
          <w:rFonts w:ascii="Tahoma" w:hAnsi="Tahoma" w:cs="Tahoma"/>
          <w:sz w:val="20"/>
          <w:szCs w:val="20"/>
        </w:rPr>
      </w:pPr>
      <w:r>
        <w:rPr>
          <w:rFonts w:ascii="Tahoma" w:hAnsi="Tahoma" w:cs="Tahoma"/>
          <w:sz w:val="20"/>
          <w:szCs w:val="20"/>
        </w:rPr>
        <w:t>preparation of the National Strategy and Action Plan on Biological Diversity (NBSAP) 2003;</w:t>
      </w:r>
    </w:p>
    <w:p w:rsidR="00251E78" w:rsidRDefault="00251E78" w:rsidP="00251E78">
      <w:pPr>
        <w:pStyle w:val="ListParagraph"/>
        <w:numPr>
          <w:ilvl w:val="0"/>
          <w:numId w:val="58"/>
        </w:numPr>
        <w:jc w:val="both"/>
        <w:rPr>
          <w:rFonts w:ascii="Tahoma" w:hAnsi="Tahoma" w:cs="Tahoma"/>
          <w:sz w:val="20"/>
          <w:szCs w:val="20"/>
        </w:rPr>
      </w:pPr>
      <w:r>
        <w:rPr>
          <w:rFonts w:ascii="Tahoma" w:hAnsi="Tahoma" w:cs="Tahoma"/>
          <w:sz w:val="20"/>
          <w:szCs w:val="20"/>
        </w:rPr>
        <w:t xml:space="preserve">accession to the Convention on International Trade in Endangered Species of Wild Fauna and Flora (CITES) on </w:t>
      </w:r>
      <w:smartTag w:uri="urn:schemas-microsoft-com:office:smarttags" w:element="date">
        <w:smartTagPr>
          <w:attr w:name="Month" w:val="1"/>
          <w:attr w:name="Day" w:val="24"/>
          <w:attr w:name="Year" w:val="1997"/>
        </w:smartTagPr>
        <w:r>
          <w:rPr>
            <w:rFonts w:ascii="Tahoma" w:hAnsi="Tahoma" w:cs="Tahoma"/>
            <w:sz w:val="20"/>
            <w:szCs w:val="20"/>
          </w:rPr>
          <w:t>24 Jan 1997</w:t>
        </w:r>
      </w:smartTag>
      <w:r>
        <w:rPr>
          <w:rFonts w:ascii="Tahoma" w:hAnsi="Tahoma" w:cs="Tahoma"/>
          <w:sz w:val="20"/>
          <w:szCs w:val="20"/>
        </w:rPr>
        <w:t>;</w:t>
      </w:r>
    </w:p>
    <w:p w:rsidR="00251E78" w:rsidRDefault="00251E78" w:rsidP="00251E78">
      <w:pPr>
        <w:pStyle w:val="ListParagraph"/>
        <w:numPr>
          <w:ilvl w:val="0"/>
          <w:numId w:val="58"/>
        </w:numPr>
        <w:jc w:val="both"/>
        <w:rPr>
          <w:rFonts w:ascii="Tahoma" w:hAnsi="Tahoma" w:cs="Tahoma"/>
          <w:sz w:val="20"/>
          <w:szCs w:val="20"/>
        </w:rPr>
      </w:pPr>
      <w:r>
        <w:rPr>
          <w:rFonts w:ascii="Tahoma" w:hAnsi="Tahoma" w:cs="Tahoma"/>
          <w:sz w:val="20"/>
          <w:szCs w:val="20"/>
        </w:rPr>
        <w:t>formulation a National Environment Action Plan (1997);</w:t>
      </w:r>
    </w:p>
    <w:p w:rsidR="00251E78" w:rsidRDefault="00251E78" w:rsidP="00251E78">
      <w:pPr>
        <w:pStyle w:val="ListParagraph"/>
        <w:numPr>
          <w:ilvl w:val="0"/>
          <w:numId w:val="58"/>
        </w:numPr>
        <w:jc w:val="both"/>
        <w:rPr>
          <w:rFonts w:ascii="Tahoma" w:hAnsi="Tahoma" w:cs="Tahoma"/>
          <w:sz w:val="20"/>
          <w:szCs w:val="20"/>
        </w:rPr>
      </w:pPr>
      <w:r>
        <w:rPr>
          <w:rFonts w:ascii="Tahoma" w:hAnsi="Tahoma" w:cs="Tahoma"/>
          <w:sz w:val="20"/>
          <w:szCs w:val="20"/>
        </w:rPr>
        <w:t xml:space="preserve">development of a Policy for </w:t>
      </w:r>
      <w:smartTag w:uri="urn:schemas-microsoft-com:office:smarttags" w:element="place">
        <w:smartTag w:uri="urn:schemas-microsoft-com:office:smarttags" w:element="country-region">
          <w:r>
            <w:rPr>
              <w:rFonts w:ascii="Tahoma" w:hAnsi="Tahoma" w:cs="Tahoma"/>
              <w:sz w:val="20"/>
              <w:szCs w:val="20"/>
            </w:rPr>
            <w:t>Jamaica</w:t>
          </w:r>
        </w:smartTag>
      </w:smartTag>
      <w:r>
        <w:rPr>
          <w:rFonts w:ascii="Tahoma" w:hAnsi="Tahoma" w:cs="Tahoma"/>
          <w:sz w:val="20"/>
          <w:szCs w:val="20"/>
        </w:rPr>
        <w:t>’s System of Protected Areas (1997);</w:t>
      </w:r>
    </w:p>
    <w:p w:rsidR="00251E78" w:rsidRDefault="00251E78" w:rsidP="00251E78">
      <w:pPr>
        <w:pStyle w:val="ListParagraph"/>
        <w:numPr>
          <w:ilvl w:val="0"/>
          <w:numId w:val="58"/>
        </w:numPr>
        <w:jc w:val="both"/>
        <w:rPr>
          <w:rFonts w:ascii="Tahoma" w:hAnsi="Tahoma" w:cs="Tahoma"/>
          <w:sz w:val="20"/>
          <w:szCs w:val="20"/>
        </w:rPr>
      </w:pPr>
      <w:r>
        <w:rPr>
          <w:rFonts w:ascii="Tahoma" w:hAnsi="Tahoma" w:cs="Tahoma"/>
          <w:sz w:val="20"/>
          <w:szCs w:val="20"/>
        </w:rPr>
        <w:t>formulation of a Forest Policy (2001), and Forestry Plans;</w:t>
      </w:r>
    </w:p>
    <w:p w:rsidR="00251E78" w:rsidRDefault="00251E78" w:rsidP="00251E78">
      <w:pPr>
        <w:pStyle w:val="ListParagraph"/>
        <w:numPr>
          <w:ilvl w:val="0"/>
          <w:numId w:val="58"/>
        </w:numPr>
        <w:jc w:val="both"/>
        <w:rPr>
          <w:rFonts w:ascii="Tahoma" w:hAnsi="Tahoma" w:cs="Tahoma"/>
          <w:sz w:val="20"/>
          <w:szCs w:val="20"/>
        </w:rPr>
      </w:pPr>
      <w:r>
        <w:rPr>
          <w:rFonts w:ascii="Tahoma" w:hAnsi="Tahoma" w:cs="Tahoma"/>
          <w:sz w:val="20"/>
          <w:szCs w:val="20"/>
        </w:rPr>
        <w:t xml:space="preserve">initiation of the formulation of a national </w:t>
      </w:r>
      <w:proofErr w:type="spellStart"/>
      <w:r>
        <w:rPr>
          <w:rFonts w:ascii="Tahoma" w:hAnsi="Tahoma" w:cs="Tahoma"/>
          <w:sz w:val="20"/>
          <w:szCs w:val="20"/>
        </w:rPr>
        <w:t>Biosafety</w:t>
      </w:r>
      <w:proofErr w:type="spellEnd"/>
      <w:r>
        <w:rPr>
          <w:rFonts w:ascii="Tahoma" w:hAnsi="Tahoma" w:cs="Tahoma"/>
          <w:sz w:val="20"/>
          <w:szCs w:val="20"/>
        </w:rPr>
        <w:t xml:space="preserve"> framework which includes a draft </w:t>
      </w:r>
      <w:proofErr w:type="spellStart"/>
      <w:r>
        <w:rPr>
          <w:rFonts w:ascii="Tahoma" w:hAnsi="Tahoma" w:cs="Tahoma"/>
          <w:sz w:val="20"/>
          <w:szCs w:val="20"/>
        </w:rPr>
        <w:t>Biosafety</w:t>
      </w:r>
      <w:proofErr w:type="spellEnd"/>
      <w:r>
        <w:rPr>
          <w:rFonts w:ascii="Tahoma" w:hAnsi="Tahoma" w:cs="Tahoma"/>
          <w:sz w:val="20"/>
          <w:szCs w:val="20"/>
        </w:rPr>
        <w:t xml:space="preserve"> Policy;</w:t>
      </w:r>
    </w:p>
    <w:p w:rsidR="00251E78" w:rsidRDefault="00251E78" w:rsidP="00251E78">
      <w:pPr>
        <w:pStyle w:val="ListParagraph"/>
        <w:numPr>
          <w:ilvl w:val="0"/>
          <w:numId w:val="58"/>
        </w:numPr>
        <w:jc w:val="both"/>
        <w:rPr>
          <w:rFonts w:ascii="Tahoma" w:hAnsi="Tahoma" w:cs="Tahoma"/>
          <w:sz w:val="20"/>
          <w:szCs w:val="20"/>
        </w:rPr>
      </w:pPr>
      <w:r>
        <w:rPr>
          <w:rFonts w:ascii="Tahoma" w:hAnsi="Tahoma" w:cs="Tahoma"/>
          <w:sz w:val="20"/>
          <w:szCs w:val="20"/>
        </w:rPr>
        <w:t>establishment of a National Clearing-House Mechanism at the Natural History Museum of Jamaica, of the Institute of Jamaica (IOJ);</w:t>
      </w:r>
    </w:p>
    <w:p w:rsidR="00251E78" w:rsidRDefault="00251E78" w:rsidP="00251E78">
      <w:pPr>
        <w:pStyle w:val="ListParagraph"/>
        <w:numPr>
          <w:ilvl w:val="0"/>
          <w:numId w:val="58"/>
        </w:numPr>
        <w:jc w:val="both"/>
        <w:rPr>
          <w:rFonts w:ascii="Tahoma" w:hAnsi="Tahoma" w:cs="Tahoma"/>
          <w:sz w:val="20"/>
          <w:szCs w:val="20"/>
        </w:rPr>
      </w:pPr>
      <w:r>
        <w:rPr>
          <w:rFonts w:ascii="Tahoma" w:hAnsi="Tahoma" w:cs="Tahoma"/>
          <w:sz w:val="20"/>
          <w:szCs w:val="20"/>
        </w:rPr>
        <w:t xml:space="preserve">development of the </w:t>
      </w:r>
      <w:proofErr w:type="spellStart"/>
      <w:r>
        <w:rPr>
          <w:rFonts w:ascii="Tahoma" w:hAnsi="Tahoma" w:cs="Tahoma"/>
          <w:sz w:val="20"/>
          <w:szCs w:val="20"/>
        </w:rPr>
        <w:t>Biosafety</w:t>
      </w:r>
      <w:proofErr w:type="spellEnd"/>
      <w:r>
        <w:rPr>
          <w:rFonts w:ascii="Tahoma" w:hAnsi="Tahoma" w:cs="Tahoma"/>
          <w:sz w:val="20"/>
          <w:szCs w:val="20"/>
        </w:rPr>
        <w:t xml:space="preserve"> Clearing House at the IOJ;</w:t>
      </w:r>
    </w:p>
    <w:p w:rsidR="00251E78" w:rsidRDefault="00251E78" w:rsidP="00251E78">
      <w:pPr>
        <w:pStyle w:val="ListParagraph"/>
        <w:numPr>
          <w:ilvl w:val="0"/>
          <w:numId w:val="58"/>
        </w:numPr>
        <w:jc w:val="both"/>
        <w:rPr>
          <w:rFonts w:ascii="Tahoma" w:hAnsi="Tahoma" w:cs="Tahoma"/>
          <w:sz w:val="20"/>
          <w:szCs w:val="20"/>
        </w:rPr>
      </w:pPr>
      <w:r>
        <w:rPr>
          <w:rFonts w:ascii="Tahoma" w:hAnsi="Tahoma" w:cs="Tahoma"/>
          <w:sz w:val="20"/>
          <w:szCs w:val="20"/>
        </w:rPr>
        <w:t>formation of an Invasive Alien Species Working Group;</w:t>
      </w:r>
      <w:r w:rsidR="00744673">
        <w:rPr>
          <w:rFonts w:ascii="Tahoma" w:hAnsi="Tahoma" w:cs="Tahoma"/>
          <w:sz w:val="20"/>
          <w:szCs w:val="20"/>
        </w:rPr>
        <w:t xml:space="preserve"> and</w:t>
      </w:r>
    </w:p>
    <w:p w:rsidR="00251E78" w:rsidRDefault="00251E78" w:rsidP="00251E78">
      <w:pPr>
        <w:pStyle w:val="ListParagraph"/>
        <w:numPr>
          <w:ilvl w:val="0"/>
          <w:numId w:val="58"/>
        </w:numPr>
        <w:jc w:val="both"/>
        <w:rPr>
          <w:rFonts w:ascii="Tahoma" w:hAnsi="Tahoma" w:cs="Tahoma"/>
          <w:sz w:val="20"/>
          <w:szCs w:val="20"/>
        </w:rPr>
      </w:pPr>
      <w:proofErr w:type="gramStart"/>
      <w:r>
        <w:rPr>
          <w:rFonts w:ascii="Tahoma" w:hAnsi="Tahoma" w:cs="Tahoma"/>
          <w:sz w:val="20"/>
          <w:szCs w:val="20"/>
        </w:rPr>
        <w:t>declaration</w:t>
      </w:r>
      <w:proofErr w:type="gramEnd"/>
      <w:r>
        <w:rPr>
          <w:rFonts w:ascii="Tahoma" w:hAnsi="Tahoma" w:cs="Tahoma"/>
          <w:sz w:val="20"/>
          <w:szCs w:val="20"/>
        </w:rPr>
        <w:t xml:space="preserve"> of three RAMSAR sites. </w:t>
      </w:r>
    </w:p>
    <w:p w:rsidR="00251E78" w:rsidRDefault="00251E78">
      <w:pPr>
        <w:pStyle w:val="ListParagraph"/>
        <w:ind w:left="60"/>
        <w:jc w:val="both"/>
        <w:rPr>
          <w:rFonts w:ascii="Tahoma" w:hAnsi="Tahoma" w:cs="Tahoma"/>
          <w:sz w:val="20"/>
          <w:szCs w:val="20"/>
        </w:rPr>
      </w:pPr>
    </w:p>
    <w:p w:rsidR="00167F6A" w:rsidRDefault="00167F6A">
      <w:pPr>
        <w:rPr>
          <w:rFonts w:cs="Tahoma"/>
          <w:b/>
          <w:szCs w:val="20"/>
        </w:rPr>
      </w:pPr>
      <w:r>
        <w:rPr>
          <w:rFonts w:cs="Tahoma"/>
          <w:b/>
          <w:szCs w:val="20"/>
        </w:rPr>
        <w:br w:type="page"/>
      </w:r>
    </w:p>
    <w:p w:rsidR="00251E78" w:rsidRDefault="00251E78">
      <w:pPr>
        <w:jc w:val="both"/>
        <w:rPr>
          <w:rFonts w:cs="Tahoma"/>
          <w:b/>
          <w:szCs w:val="20"/>
        </w:rPr>
      </w:pPr>
      <w:r>
        <w:rPr>
          <w:rFonts w:cs="Tahoma"/>
          <w:b/>
          <w:szCs w:val="20"/>
        </w:rPr>
        <w:t xml:space="preserve">Status and Trends </w:t>
      </w:r>
    </w:p>
    <w:p w:rsidR="00251E78" w:rsidRDefault="00251E78">
      <w:pPr>
        <w:jc w:val="both"/>
        <w:rPr>
          <w:rFonts w:cs="Tahoma"/>
          <w:szCs w:val="20"/>
        </w:rPr>
      </w:pPr>
    </w:p>
    <w:p w:rsidR="00251E78" w:rsidRDefault="00251E78">
      <w:pPr>
        <w:jc w:val="both"/>
        <w:rPr>
          <w:rFonts w:cs="Tahoma"/>
          <w:szCs w:val="20"/>
        </w:rPr>
      </w:pPr>
      <w:r>
        <w:rPr>
          <w:rFonts w:cs="Tahoma"/>
          <w:szCs w:val="20"/>
        </w:rPr>
        <w:t xml:space="preserve">Various components of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’s biodiversity have been inventoried and researched over the past few decades. However, there are gaps, for example fungi, and lower plants, which need to be addressed.  In addition, the current status of most previously described endemic species is not known.  </w:t>
      </w:r>
    </w:p>
    <w:p w:rsidR="00251E78" w:rsidRDefault="00251E78">
      <w:pPr>
        <w:jc w:val="both"/>
        <w:rPr>
          <w:rFonts w:cs="Tahoma"/>
          <w:szCs w:val="20"/>
        </w:rPr>
      </w:pPr>
    </w:p>
    <w:p w:rsidR="00251E78" w:rsidRDefault="00251E78">
      <w:pPr>
        <w:jc w:val="both"/>
        <w:rPr>
          <w:rFonts w:cs="Tahoma"/>
          <w:szCs w:val="20"/>
        </w:rPr>
      </w:pP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 has a number of endemic terrestrial species, a total of approximately 921 plants, 505 land snails, 9 </w:t>
      </w:r>
      <w:proofErr w:type="spellStart"/>
      <w:r>
        <w:rPr>
          <w:rFonts w:cs="Tahoma"/>
          <w:szCs w:val="20"/>
        </w:rPr>
        <w:t>grapsid</w:t>
      </w:r>
      <w:proofErr w:type="spellEnd"/>
      <w:r>
        <w:rPr>
          <w:rFonts w:cs="Tahoma"/>
          <w:szCs w:val="20"/>
        </w:rPr>
        <w:t xml:space="preserve"> crabs, 45 fireflies, 22 amphibians and 5 mammals. The marine environment could prove as rich in diversity as the terrestrial environment, but more research work needs to be conducted, both for the </w:t>
      </w:r>
      <w:proofErr w:type="spellStart"/>
      <w:r>
        <w:rPr>
          <w:rFonts w:cs="Tahoma"/>
          <w:szCs w:val="20"/>
        </w:rPr>
        <w:t>nearshore</w:t>
      </w:r>
      <w:proofErr w:type="spellEnd"/>
      <w:r>
        <w:rPr>
          <w:rFonts w:cs="Tahoma"/>
          <w:szCs w:val="20"/>
        </w:rPr>
        <w:t xml:space="preserve"> and for the deep sea.</w:t>
      </w:r>
    </w:p>
    <w:p w:rsidR="00251E78" w:rsidRDefault="00251E78">
      <w:pPr>
        <w:jc w:val="both"/>
        <w:rPr>
          <w:rFonts w:cs="Tahoma"/>
          <w:szCs w:val="20"/>
        </w:rPr>
      </w:pPr>
    </w:p>
    <w:p w:rsidR="00744673" w:rsidRDefault="00251E78">
      <w:pPr>
        <w:jc w:val="both"/>
        <w:rPr>
          <w:rFonts w:cs="Tahoma"/>
          <w:szCs w:val="20"/>
        </w:rPr>
      </w:pPr>
      <w:r>
        <w:rPr>
          <w:rFonts w:cs="Tahoma"/>
          <w:szCs w:val="20"/>
        </w:rPr>
        <w:t>Natural processes</w:t>
      </w:r>
      <w:r w:rsidR="00744673">
        <w:rPr>
          <w:rFonts w:cs="Tahoma"/>
          <w:szCs w:val="20"/>
        </w:rPr>
        <w:t xml:space="preserve"> and</w:t>
      </w:r>
      <w:r w:rsidR="00744673" w:rsidRPr="00744673">
        <w:rPr>
          <w:rFonts w:cs="Tahoma"/>
          <w:szCs w:val="20"/>
        </w:rPr>
        <w:t xml:space="preserve"> </w:t>
      </w:r>
      <w:r w:rsidR="00744673">
        <w:rPr>
          <w:rFonts w:cs="Tahoma"/>
          <w:szCs w:val="20"/>
        </w:rPr>
        <w:t>human activities</w:t>
      </w:r>
      <w:r>
        <w:rPr>
          <w:rFonts w:cs="Tahoma"/>
          <w:szCs w:val="20"/>
        </w:rPr>
        <w:t xml:space="preserve"> </w:t>
      </w:r>
      <w:r w:rsidR="00744673">
        <w:rPr>
          <w:rFonts w:cs="Tahoma"/>
          <w:szCs w:val="20"/>
        </w:rPr>
        <w:t>such as</w:t>
      </w:r>
      <w:r>
        <w:rPr>
          <w:rFonts w:cs="Tahoma"/>
          <w:szCs w:val="20"/>
        </w:rPr>
        <w:t xml:space="preserve"> agriculture, forest plantations,</w:t>
      </w:r>
      <w:r w:rsidR="005F2C44">
        <w:rPr>
          <w:rFonts w:cs="Tahoma"/>
          <w:szCs w:val="20"/>
        </w:rPr>
        <w:t xml:space="preserve"> mining,</w:t>
      </w:r>
      <w:r>
        <w:rPr>
          <w:rFonts w:cs="Tahoma"/>
          <w:szCs w:val="20"/>
        </w:rPr>
        <w:t xml:space="preserve"> human settlements</w:t>
      </w:r>
      <w:r w:rsidR="00744673">
        <w:rPr>
          <w:rFonts w:cs="Tahoma"/>
          <w:szCs w:val="20"/>
        </w:rPr>
        <w:t xml:space="preserve"> and large coastal developments, have resulted in</w:t>
      </w:r>
      <w:r>
        <w:rPr>
          <w:rFonts w:cs="Tahoma"/>
          <w:szCs w:val="20"/>
        </w:rPr>
        <w:t xml:space="preserve"> a decrease in the diversity and distribution of </w:t>
      </w:r>
      <w:smartTag w:uri="urn:schemas-microsoft-com:office:smarttags" w:element="place">
        <w:smartTag w:uri="urn:schemas-microsoft-com:office:smarttags" w:element="country-region">
          <w:r>
            <w:rPr>
              <w:rFonts w:cs="Tahoma"/>
              <w:szCs w:val="20"/>
            </w:rPr>
            <w:t>Jamaica</w:t>
          </w:r>
        </w:smartTag>
      </w:smartTag>
      <w:r>
        <w:rPr>
          <w:rFonts w:cs="Tahoma"/>
          <w:szCs w:val="20"/>
        </w:rPr>
        <w:t>'s flora and fauna.</w:t>
      </w:r>
    </w:p>
    <w:p w:rsidR="00251E78" w:rsidRDefault="00251E78">
      <w:pPr>
        <w:jc w:val="both"/>
        <w:rPr>
          <w:rFonts w:cs="Tahoma"/>
          <w:szCs w:val="20"/>
        </w:rPr>
      </w:pPr>
      <w:r>
        <w:rPr>
          <w:rFonts w:cs="Tahoma"/>
          <w:szCs w:val="20"/>
        </w:rPr>
        <w:t xml:space="preserve"> </w:t>
      </w:r>
    </w:p>
    <w:p w:rsidR="00744673" w:rsidRDefault="00744673" w:rsidP="00744673">
      <w:pPr>
        <w:jc w:val="both"/>
        <w:rPr>
          <w:rFonts w:cs="Tahoma"/>
          <w:b/>
          <w:szCs w:val="20"/>
        </w:rPr>
      </w:pPr>
      <w:r>
        <w:rPr>
          <w:rFonts w:cs="Tahoma"/>
          <w:b/>
          <w:szCs w:val="20"/>
        </w:rPr>
        <w:t xml:space="preserve">Threats </w:t>
      </w:r>
    </w:p>
    <w:p w:rsidR="00744673" w:rsidRDefault="00744673">
      <w:pPr>
        <w:jc w:val="both"/>
        <w:rPr>
          <w:rFonts w:cs="Tahoma"/>
          <w:szCs w:val="20"/>
        </w:rPr>
      </w:pPr>
    </w:p>
    <w:p w:rsidR="00251E78" w:rsidRDefault="00251E78">
      <w:pPr>
        <w:jc w:val="both"/>
        <w:rPr>
          <w:rFonts w:cs="Tahoma"/>
          <w:szCs w:val="20"/>
        </w:rPr>
      </w:pPr>
      <w:r>
        <w:rPr>
          <w:rFonts w:cs="Tahoma"/>
          <w:szCs w:val="20"/>
        </w:rPr>
        <w:t xml:space="preserve"> </w:t>
      </w:r>
      <w:r w:rsidR="00744673">
        <w:rPr>
          <w:rFonts w:cs="Tahoma"/>
          <w:szCs w:val="20"/>
        </w:rPr>
        <w:t>Threats</w:t>
      </w:r>
      <w:r>
        <w:rPr>
          <w:rFonts w:cs="Tahoma"/>
          <w:szCs w:val="20"/>
        </w:rPr>
        <w:t xml:space="preserve"> to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’s biodiversity </w:t>
      </w:r>
      <w:r w:rsidR="00744673">
        <w:rPr>
          <w:rFonts w:cs="Tahoma"/>
          <w:szCs w:val="20"/>
        </w:rPr>
        <w:t>include</w:t>
      </w:r>
      <w:r>
        <w:rPr>
          <w:rFonts w:cs="Tahoma"/>
          <w:szCs w:val="20"/>
        </w:rPr>
        <w:t>: 1) habitat loss, 2) over-exploitation, 3) the impact of invasive alien species, 4) weak law enforcement, 5) inadequate awareness of the value of natural resources, 6</w:t>
      </w:r>
      <w:proofErr w:type="gramStart"/>
      <w:r>
        <w:rPr>
          <w:rFonts w:cs="Tahoma"/>
          <w:szCs w:val="20"/>
        </w:rPr>
        <w:t>)  poor</w:t>
      </w:r>
      <w:proofErr w:type="gramEnd"/>
      <w:r>
        <w:rPr>
          <w:rFonts w:cs="Tahoma"/>
          <w:szCs w:val="20"/>
        </w:rPr>
        <w:t xml:space="preserve"> spatial planning and land use,</w:t>
      </w:r>
      <w:r w:rsidR="00744673">
        <w:rPr>
          <w:rFonts w:cs="Tahoma"/>
          <w:szCs w:val="20"/>
        </w:rPr>
        <w:t xml:space="preserve"> 7) pollution</w:t>
      </w:r>
      <w:r>
        <w:rPr>
          <w:rFonts w:cs="Tahoma"/>
          <w:szCs w:val="20"/>
        </w:rPr>
        <w:t xml:space="preserve"> and </w:t>
      </w:r>
      <w:r w:rsidR="00744673">
        <w:rPr>
          <w:rFonts w:cs="Tahoma"/>
          <w:szCs w:val="20"/>
        </w:rPr>
        <w:t>8</w:t>
      </w:r>
      <w:r>
        <w:rPr>
          <w:rFonts w:cs="Tahoma"/>
          <w:szCs w:val="20"/>
        </w:rPr>
        <w:t xml:space="preserve">) climate change. </w:t>
      </w:r>
    </w:p>
    <w:p w:rsidR="00695FF4" w:rsidRDefault="00695FF4">
      <w:pPr>
        <w:jc w:val="both"/>
        <w:rPr>
          <w:rFonts w:cs="Tahoma"/>
          <w:b/>
          <w:szCs w:val="20"/>
        </w:rPr>
      </w:pPr>
    </w:p>
    <w:p w:rsidR="00251E78" w:rsidRDefault="00251E78">
      <w:pPr>
        <w:jc w:val="both"/>
        <w:rPr>
          <w:rFonts w:cs="Tahoma"/>
          <w:b/>
          <w:szCs w:val="20"/>
        </w:rPr>
      </w:pPr>
      <w:r>
        <w:rPr>
          <w:rFonts w:cs="Tahoma"/>
          <w:b/>
          <w:szCs w:val="20"/>
        </w:rPr>
        <w:t xml:space="preserve">Implications of biodiversity loss </w:t>
      </w:r>
    </w:p>
    <w:p w:rsidR="00251E78" w:rsidRDefault="00251E78">
      <w:pPr>
        <w:jc w:val="both"/>
        <w:rPr>
          <w:rFonts w:cs="Tahoma"/>
          <w:szCs w:val="20"/>
        </w:rPr>
      </w:pPr>
    </w:p>
    <w:p w:rsidR="00251E78" w:rsidRDefault="00251E78">
      <w:pPr>
        <w:jc w:val="both"/>
        <w:rPr>
          <w:rFonts w:cs="Tahoma"/>
          <w:szCs w:val="20"/>
        </w:rPr>
      </w:pPr>
      <w:r>
        <w:rPr>
          <w:rFonts w:cs="Tahoma"/>
          <w:szCs w:val="20"/>
        </w:rPr>
        <w:t xml:space="preserve">The loss and degradation of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’s biodiversity has serious implications for its society and economy. </w:t>
      </w:r>
      <w:r>
        <w:rPr>
          <w:rFonts w:cs="Tahoma"/>
        </w:rPr>
        <w:t xml:space="preserve">Ecosystems provide many essential services </w:t>
      </w:r>
      <w:r>
        <w:rPr>
          <w:rFonts w:cs="Tahoma"/>
          <w:szCs w:val="20"/>
        </w:rPr>
        <w:t xml:space="preserve">such as the provision of clean water and air, prevention of soil erosion, pollination of crops, </w:t>
      </w:r>
      <w:proofErr w:type="gramStart"/>
      <w:r>
        <w:rPr>
          <w:rFonts w:cs="Tahoma"/>
          <w:szCs w:val="20"/>
        </w:rPr>
        <w:t>provision</w:t>
      </w:r>
      <w:proofErr w:type="gramEnd"/>
      <w:r>
        <w:rPr>
          <w:rFonts w:cs="Tahoma"/>
          <w:szCs w:val="20"/>
        </w:rPr>
        <w:t xml:space="preserve"> of medicinal plants, nutrient cycling, provision of food and shelter and the meeting of spiritual, cultural, aesthetic and recreational needs. Large portions of the country’s economy are heavily dependent on biodiversity including tourism, horticulture and agriculture. Many Jamaicans are highly dependent on natural resources for their livelihoods, a situation which has been greatly aggravated by the declining economy and increased unemployment. </w:t>
      </w:r>
    </w:p>
    <w:p w:rsidR="00251E78" w:rsidRDefault="00251E78">
      <w:pPr>
        <w:jc w:val="both"/>
        <w:rPr>
          <w:rFonts w:cs="Tahoma"/>
          <w:szCs w:val="20"/>
        </w:rPr>
      </w:pPr>
    </w:p>
    <w:p w:rsidR="00251E78" w:rsidRDefault="00251E78">
      <w:pPr>
        <w:jc w:val="both"/>
        <w:rPr>
          <w:rFonts w:cs="Tahoma"/>
          <w:szCs w:val="20"/>
        </w:rPr>
      </w:pPr>
      <w:r>
        <w:rPr>
          <w:rFonts w:cs="Tahoma"/>
          <w:szCs w:val="20"/>
        </w:rPr>
        <w:t xml:space="preserve">In addition, intact ecosystems (i.e. ecosystems which are in a natural or near-natural state) are likely to play an important role in providing cost-effective resilience to the impacts of climate change, including buffering human settlements and activities from the impacts of extreme climate events and sea level rise. </w:t>
      </w:r>
    </w:p>
    <w:p w:rsidR="00251E78" w:rsidRDefault="00251E78">
      <w:pPr>
        <w:jc w:val="both"/>
        <w:rPr>
          <w:rFonts w:cs="Tahoma"/>
          <w:szCs w:val="20"/>
        </w:rPr>
      </w:pPr>
    </w:p>
    <w:p w:rsidR="00251E78" w:rsidRDefault="00251E78">
      <w:pPr>
        <w:jc w:val="both"/>
        <w:rPr>
          <w:rFonts w:cs="Tahoma"/>
          <w:szCs w:val="20"/>
        </w:rPr>
      </w:pPr>
    </w:p>
    <w:p w:rsidR="00251E78" w:rsidRDefault="00251E78">
      <w:pPr>
        <w:jc w:val="both"/>
        <w:rPr>
          <w:rFonts w:cs="Tahoma"/>
          <w:b/>
          <w:szCs w:val="20"/>
        </w:rPr>
      </w:pPr>
      <w:r>
        <w:rPr>
          <w:rFonts w:cs="Tahoma"/>
          <w:b/>
          <w:szCs w:val="20"/>
        </w:rPr>
        <w:t xml:space="preserve">3. Key actions supporting CBD objectives </w:t>
      </w:r>
    </w:p>
    <w:p w:rsidR="00251E78" w:rsidRDefault="00251E78">
      <w:pPr>
        <w:jc w:val="both"/>
        <w:rPr>
          <w:rFonts w:cs="Tahoma"/>
          <w:b/>
          <w:szCs w:val="20"/>
        </w:rPr>
      </w:pPr>
    </w:p>
    <w:p w:rsidR="00251E78" w:rsidRDefault="00251E78">
      <w:pPr>
        <w:jc w:val="both"/>
        <w:rPr>
          <w:rFonts w:cs="Tahoma"/>
          <w:szCs w:val="20"/>
        </w:rPr>
      </w:pPr>
    </w:p>
    <w:p w:rsidR="005A647B" w:rsidRDefault="00251E78" w:rsidP="005A647B">
      <w:pPr>
        <w:jc w:val="both"/>
        <w:rPr>
          <w:rFonts w:cs="Tahoma"/>
          <w:szCs w:val="20"/>
        </w:rPr>
      </w:pP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 has a variety of policies, strategies and action plans, laws and regulations to address environmental and planning issues but these are fragmented.  Most of the legislation pertaining to biodiversity is the responsibility of the agencies and departments under the Office of the Prime Minister and the Ministry of Agriculture and Fisheries and its agencies. Much of this legislation is outdated and many gaps and overlaps have been identified and this hinders progress in the environment and sustainable development arena.</w:t>
      </w:r>
      <w:r w:rsidR="005A647B">
        <w:rPr>
          <w:rFonts w:cs="Tahoma"/>
          <w:szCs w:val="20"/>
        </w:rPr>
        <w:t xml:space="preserve"> To support its obligations under the CBD and the achievement of its objectives, </w:t>
      </w:r>
      <w:smartTag w:uri="urn:schemas-microsoft-com:office:smarttags" w:element="place">
        <w:smartTag w:uri="urn:schemas-microsoft-com:office:smarttags" w:element="country-region">
          <w:r w:rsidR="005A647B">
            <w:rPr>
              <w:rFonts w:cs="Tahoma"/>
              <w:szCs w:val="20"/>
            </w:rPr>
            <w:t>Jamaica</w:t>
          </w:r>
        </w:smartTag>
      </w:smartTag>
      <w:r w:rsidR="005A647B">
        <w:rPr>
          <w:rFonts w:cs="Tahoma"/>
          <w:szCs w:val="20"/>
        </w:rPr>
        <w:t xml:space="preserve"> has been developing a policy and legislative framework for biodiversity management and its sustainable use, in support of the development agenda of the country. </w:t>
      </w:r>
    </w:p>
    <w:p w:rsidR="00251E78" w:rsidRDefault="00251E78">
      <w:pPr>
        <w:jc w:val="both"/>
        <w:rPr>
          <w:rFonts w:cs="Tahoma"/>
          <w:szCs w:val="20"/>
        </w:rPr>
      </w:pPr>
    </w:p>
    <w:p w:rsidR="00251E78" w:rsidRDefault="00251E78">
      <w:pPr>
        <w:jc w:val="both"/>
        <w:rPr>
          <w:rFonts w:cs="Tahoma"/>
          <w:szCs w:val="20"/>
        </w:rPr>
      </w:pPr>
    </w:p>
    <w:p w:rsidR="00251E78" w:rsidRDefault="00251E78">
      <w:pPr>
        <w:jc w:val="both"/>
        <w:rPr>
          <w:rFonts w:cs="Tahoma"/>
          <w:b/>
          <w:szCs w:val="20"/>
        </w:rPr>
      </w:pPr>
      <w:r>
        <w:rPr>
          <w:rFonts w:cs="Tahoma"/>
          <w:b/>
          <w:szCs w:val="20"/>
        </w:rPr>
        <w:t xml:space="preserve">General measures for conservation </w:t>
      </w:r>
    </w:p>
    <w:p w:rsidR="00251E78" w:rsidRDefault="00251E78">
      <w:pPr>
        <w:jc w:val="both"/>
        <w:rPr>
          <w:rFonts w:cs="Tahoma"/>
          <w:szCs w:val="20"/>
        </w:rPr>
      </w:pPr>
    </w:p>
    <w:p w:rsidR="00251E78" w:rsidRDefault="00251E78">
      <w:pPr>
        <w:jc w:val="both"/>
        <w:rPr>
          <w:rFonts w:cs="Tahoma"/>
          <w:szCs w:val="20"/>
        </w:rPr>
      </w:pPr>
      <w:proofErr w:type="gramStart"/>
      <w:r>
        <w:rPr>
          <w:rFonts w:cs="Tahoma"/>
          <w:szCs w:val="20"/>
        </w:rPr>
        <w:t>Article 6 of the CBD calls for the establishment of general measures for conservation and sustainable use</w:t>
      </w:r>
      <w:r w:rsidR="005F2C44">
        <w:rPr>
          <w:rFonts w:cs="Tahoma"/>
          <w:szCs w:val="20"/>
        </w:rPr>
        <w:t xml:space="preserve"> of biodiversity</w:t>
      </w:r>
      <w:r>
        <w:rPr>
          <w:rFonts w:cs="Tahoma"/>
          <w:szCs w:val="20"/>
        </w:rPr>
        <w:t>.</w:t>
      </w:r>
      <w:proofErr w:type="gramEnd"/>
      <w:r>
        <w:rPr>
          <w:rFonts w:cs="Tahoma"/>
          <w:szCs w:val="20"/>
        </w:rPr>
        <w:t xml:space="preserve">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’s NBSAP was drafted </w:t>
      </w:r>
      <w:r w:rsidR="005F2C44">
        <w:rPr>
          <w:rFonts w:cs="Tahoma"/>
          <w:szCs w:val="20"/>
        </w:rPr>
        <w:t xml:space="preserve">and finalised as a Policy document </w:t>
      </w:r>
      <w:r>
        <w:rPr>
          <w:rFonts w:cs="Tahoma"/>
          <w:szCs w:val="20"/>
        </w:rPr>
        <w:t xml:space="preserve">in 2003. In addition the country prepared the Jamaica Environment Action Plan (1997), and a National Action Program for the Convention to Combat Desertification (2001), a Forestry Policy, and Forestry Plans, and other policies and plans. All these plans and policies broadly share the common objectives of the CBD. Hence,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 has made good progress with regards to the development of appropriate action plans and policies for the conservation of biological diversity.  </w:t>
      </w:r>
    </w:p>
    <w:p w:rsidR="00251E78" w:rsidRDefault="00251E78">
      <w:pPr>
        <w:jc w:val="both"/>
        <w:rPr>
          <w:rFonts w:cs="Tahoma"/>
          <w:szCs w:val="20"/>
        </w:rPr>
      </w:pPr>
    </w:p>
    <w:p w:rsidR="00251E78" w:rsidRDefault="00251E78" w:rsidP="00BA57BA">
      <w:pPr>
        <w:jc w:val="both"/>
        <w:rPr>
          <w:rFonts w:cs="Tahoma"/>
          <w:szCs w:val="20"/>
        </w:rPr>
      </w:pPr>
      <w:r>
        <w:rPr>
          <w:rFonts w:cs="Tahoma"/>
          <w:szCs w:val="20"/>
        </w:rPr>
        <w:t xml:space="preserve">Vision 2030 </w:t>
      </w:r>
      <w:smartTag w:uri="urn:schemas-microsoft-com:office:smarttags" w:element="place">
        <w:smartTag w:uri="urn:schemas-microsoft-com:office:smarttags" w:element="country-region">
          <w:r>
            <w:rPr>
              <w:rFonts w:cs="Tahoma"/>
              <w:szCs w:val="20"/>
            </w:rPr>
            <w:t>Jamaica</w:t>
          </w:r>
        </w:smartTag>
      </w:smartTag>
      <w:r>
        <w:rPr>
          <w:rFonts w:cs="Tahoma"/>
          <w:szCs w:val="20"/>
        </w:rPr>
        <w:t>, prepared by the Planning Institute of Jamaica (PIOJ)</w:t>
      </w:r>
      <w:r w:rsidR="00BA57BA">
        <w:rPr>
          <w:rFonts w:cs="Tahoma"/>
          <w:szCs w:val="20"/>
        </w:rPr>
        <w:t>,</w:t>
      </w:r>
      <w:r>
        <w:rPr>
          <w:rFonts w:cs="Tahoma"/>
          <w:szCs w:val="20"/>
        </w:rPr>
        <w:t xml:space="preserve"> with input from various governmental, non-governmental and academic stakeholders, will help to integrate these policies.  One of Vision 2030 </w:t>
      </w:r>
      <w:smartTag w:uri="urn:schemas-microsoft-com:office:smarttags" w:element="country-region">
        <w:r>
          <w:rPr>
            <w:rFonts w:cs="Tahoma"/>
            <w:szCs w:val="20"/>
          </w:rPr>
          <w:t>Jamaica</w:t>
        </w:r>
      </w:smartTag>
      <w:r>
        <w:rPr>
          <w:rFonts w:cs="Tahoma"/>
          <w:szCs w:val="20"/>
        </w:rPr>
        <w:t>’s goals is,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has a healthy natural environment through sustainable management and use of environmental and natural resources, hazard risk reduction and adaptation to climate change, and sustainable urban and rural development.</w:t>
      </w:r>
      <w:r>
        <w:rPr>
          <w:rFonts w:cs="Tahoma"/>
          <w:szCs w:val="20"/>
        </w:rPr>
        <w:t xml:space="preserve">” </w:t>
      </w:r>
    </w:p>
    <w:p w:rsidR="00251E78" w:rsidRDefault="00251E78">
      <w:pPr>
        <w:jc w:val="both"/>
        <w:rPr>
          <w:rFonts w:cs="Tahoma"/>
          <w:szCs w:val="20"/>
        </w:rPr>
      </w:pPr>
    </w:p>
    <w:p w:rsidR="00251E78" w:rsidRDefault="00251E78">
      <w:pPr>
        <w:jc w:val="both"/>
        <w:rPr>
          <w:rFonts w:cs="Tahoma"/>
          <w:szCs w:val="20"/>
        </w:rPr>
      </w:pPr>
    </w:p>
    <w:p w:rsidR="00251E78" w:rsidRDefault="00251E78">
      <w:pPr>
        <w:jc w:val="both"/>
        <w:rPr>
          <w:rFonts w:cs="Tahoma"/>
          <w:b/>
          <w:szCs w:val="20"/>
        </w:rPr>
      </w:pPr>
      <w:r>
        <w:rPr>
          <w:rFonts w:cs="Tahoma"/>
          <w:b/>
          <w:szCs w:val="20"/>
        </w:rPr>
        <w:t xml:space="preserve">Sustainable use and community-based natural resource management </w:t>
      </w:r>
    </w:p>
    <w:p w:rsidR="00251E78" w:rsidRDefault="00251E78">
      <w:pPr>
        <w:jc w:val="both"/>
        <w:rPr>
          <w:rFonts w:cs="Tahoma"/>
          <w:szCs w:val="20"/>
        </w:rPr>
      </w:pPr>
    </w:p>
    <w:p w:rsidR="00251E78" w:rsidRDefault="00251E78">
      <w:pPr>
        <w:jc w:val="both"/>
        <w:rPr>
          <w:rFonts w:cs="Tahoma"/>
          <w:szCs w:val="20"/>
        </w:rPr>
      </w:pPr>
      <w:r>
        <w:rPr>
          <w:rFonts w:cs="Tahoma"/>
          <w:szCs w:val="20"/>
        </w:rPr>
        <w:t xml:space="preserve">Jamaica has adopted legal measures for the minimization of adverse impacts on biological resources through the use of environmental impact assessments for some new developments.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 has used the mechanism to involve the private sector and indigenous/local communities in biodiversity conservation.  The government also plans to implement Strategic Environmental Assessments (SEA).</w:t>
      </w:r>
    </w:p>
    <w:p w:rsidR="00251E78" w:rsidRDefault="00251E78">
      <w:pPr>
        <w:jc w:val="both"/>
        <w:rPr>
          <w:rFonts w:cs="Tahoma"/>
          <w:szCs w:val="20"/>
        </w:rPr>
      </w:pPr>
    </w:p>
    <w:p w:rsidR="00251E78" w:rsidRDefault="00251E78">
      <w:pPr>
        <w:jc w:val="both"/>
        <w:rPr>
          <w:rFonts w:cs="Tahoma"/>
          <w:szCs w:val="20"/>
        </w:rPr>
      </w:pPr>
      <w:r>
        <w:rPr>
          <w:rFonts w:cs="Tahoma"/>
          <w:szCs w:val="20"/>
        </w:rPr>
        <w:t xml:space="preserve">The National Forest Conservation and Management Plan (2001) </w:t>
      </w:r>
      <w:proofErr w:type="gramStart"/>
      <w:r>
        <w:rPr>
          <w:rFonts w:cs="Tahoma"/>
          <w:szCs w:val="20"/>
        </w:rPr>
        <w:t>encourages</w:t>
      </w:r>
      <w:proofErr w:type="gramEnd"/>
      <w:r>
        <w:rPr>
          <w:rFonts w:cs="Tahoma"/>
          <w:szCs w:val="20"/>
        </w:rPr>
        <w:t xml:space="preserve"> community based resource management of natural resources through the formation of Local Forest Management Committees (LFMCs) at the community level. Proactive advocacy with local traditional leaders and community members is an ongoing initiative led by the Forestry Department of the Ministry of Agriculture and Fisheries.</w:t>
      </w:r>
    </w:p>
    <w:p w:rsidR="00251E78" w:rsidRDefault="00251E78">
      <w:pPr>
        <w:jc w:val="both"/>
        <w:rPr>
          <w:rFonts w:cs="Tahoma"/>
          <w:szCs w:val="20"/>
        </w:rPr>
      </w:pPr>
    </w:p>
    <w:p w:rsidR="00251E78" w:rsidRDefault="00251E78" w:rsidP="007E1FCD">
      <w:pPr>
        <w:jc w:val="both"/>
        <w:rPr>
          <w:rFonts w:cs="Tahoma"/>
          <w:szCs w:val="20"/>
        </w:rPr>
      </w:pPr>
      <w:r>
        <w:rPr>
          <w:rFonts w:cs="Tahoma"/>
          <w:szCs w:val="20"/>
        </w:rPr>
        <w:t xml:space="preserve">With regard to tourism,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 has adopted legal measures for the assessment of impacts on biological resources by tourism activities through the enforcement of environmental impact assessments for any new development </w:t>
      </w:r>
      <w:r w:rsidR="00310BEF">
        <w:rPr>
          <w:rFonts w:cs="Tahoma"/>
          <w:szCs w:val="20"/>
        </w:rPr>
        <w:t xml:space="preserve">or </w:t>
      </w:r>
      <w:r>
        <w:rPr>
          <w:rFonts w:cs="Tahoma"/>
          <w:szCs w:val="20"/>
        </w:rPr>
        <w:t>project related to tourism. There is also the Master Plan</w:t>
      </w:r>
      <w:r w:rsidR="0057753B">
        <w:rPr>
          <w:rFonts w:cs="Tahoma"/>
          <w:szCs w:val="20"/>
        </w:rPr>
        <w:t xml:space="preserve"> for Tourism Development (2001-2010) </w:t>
      </w:r>
      <w:r>
        <w:rPr>
          <w:rFonts w:cs="Tahoma"/>
          <w:szCs w:val="20"/>
        </w:rPr>
        <w:t>which makes recommendations for sustainable tourism</w:t>
      </w:r>
      <w:r w:rsidR="007E1FCD">
        <w:rPr>
          <w:rFonts w:cs="Tahoma"/>
          <w:szCs w:val="20"/>
        </w:rPr>
        <w:t xml:space="preserve">. However, </w:t>
      </w:r>
      <w:r w:rsidR="005762BE">
        <w:rPr>
          <w:rFonts w:cs="Tahoma"/>
          <w:szCs w:val="20"/>
        </w:rPr>
        <w:t>its</w:t>
      </w:r>
      <w:r w:rsidR="007E1FCD">
        <w:rPr>
          <w:rFonts w:cs="Tahoma"/>
          <w:szCs w:val="20"/>
        </w:rPr>
        <w:t xml:space="preserve"> implementation has been slow</w:t>
      </w:r>
    </w:p>
    <w:p w:rsidR="00251E78" w:rsidRDefault="00251E78">
      <w:pPr>
        <w:jc w:val="both"/>
        <w:rPr>
          <w:rFonts w:cs="Tahoma"/>
          <w:szCs w:val="20"/>
        </w:rPr>
      </w:pPr>
    </w:p>
    <w:p w:rsidR="00251E78" w:rsidRDefault="00251E78">
      <w:pPr>
        <w:jc w:val="both"/>
        <w:rPr>
          <w:rFonts w:cs="Tahoma"/>
          <w:b/>
          <w:szCs w:val="20"/>
        </w:rPr>
      </w:pPr>
      <w:r>
        <w:rPr>
          <w:rFonts w:cs="Tahoma"/>
          <w:b/>
          <w:szCs w:val="20"/>
        </w:rPr>
        <w:t xml:space="preserve">4. Progress on national implementation </w:t>
      </w:r>
    </w:p>
    <w:p w:rsidR="00251E78" w:rsidRDefault="00251E78">
      <w:pPr>
        <w:jc w:val="both"/>
        <w:rPr>
          <w:rFonts w:cs="Tahoma"/>
          <w:szCs w:val="20"/>
        </w:rPr>
      </w:pPr>
    </w:p>
    <w:p w:rsidR="009A15FD" w:rsidRDefault="007457CD">
      <w:pPr>
        <w:jc w:val="both"/>
        <w:rPr>
          <w:rFonts w:cs="Tahoma"/>
          <w:szCs w:val="20"/>
        </w:rPr>
      </w:pPr>
      <w:r>
        <w:rPr>
          <w:rFonts w:cs="Tahoma"/>
          <w:lang w:val="en-US"/>
        </w:rPr>
        <w:t xml:space="preserve">The NBSAP identified </w:t>
      </w:r>
      <w:r w:rsidR="005E6799">
        <w:rPr>
          <w:rFonts w:cs="Tahoma"/>
          <w:lang w:val="en-US"/>
        </w:rPr>
        <w:t>37 project profiles of which 8 were identified as</w:t>
      </w:r>
      <w:r>
        <w:rPr>
          <w:rFonts w:cs="Tahoma"/>
          <w:lang w:val="en-US"/>
        </w:rPr>
        <w:t xml:space="preserve"> high priority</w:t>
      </w:r>
      <w:r w:rsidR="005E6799">
        <w:rPr>
          <w:rFonts w:cs="Tahoma"/>
          <w:lang w:val="en-US"/>
        </w:rPr>
        <w:t xml:space="preserve">. Thirteen </w:t>
      </w:r>
      <w:r>
        <w:rPr>
          <w:rFonts w:cs="Tahoma"/>
          <w:lang w:val="en-US"/>
        </w:rPr>
        <w:t xml:space="preserve">of the project profiles </w:t>
      </w:r>
      <w:r w:rsidR="005E6799">
        <w:rPr>
          <w:rFonts w:cs="Tahoma"/>
          <w:lang w:val="en-US"/>
        </w:rPr>
        <w:t xml:space="preserve">have </w:t>
      </w:r>
      <w:r>
        <w:rPr>
          <w:rFonts w:cs="Tahoma"/>
          <w:lang w:val="en-US"/>
        </w:rPr>
        <w:t xml:space="preserve">either been completed, or are at various stages of completion, and or implementation.  </w:t>
      </w:r>
    </w:p>
    <w:p w:rsidR="005E6799" w:rsidRDefault="005E6799" w:rsidP="007457CD">
      <w:pPr>
        <w:jc w:val="both"/>
        <w:rPr>
          <w:rFonts w:cs="Tahoma"/>
          <w:szCs w:val="20"/>
        </w:rPr>
      </w:pPr>
    </w:p>
    <w:p w:rsidR="005E6799" w:rsidRPr="005E6799" w:rsidRDefault="005E6799" w:rsidP="005E6799">
      <w:pPr>
        <w:jc w:val="both"/>
        <w:rPr>
          <w:bCs/>
          <w:lang w:val="en-US"/>
        </w:rPr>
      </w:pPr>
      <w:r>
        <w:rPr>
          <w:rFonts w:cs="Tahoma"/>
          <w:szCs w:val="20"/>
        </w:rPr>
        <w:t>A number of</w:t>
      </w:r>
      <w:r w:rsidR="00892861">
        <w:rPr>
          <w:rFonts w:cs="Tahoma"/>
          <w:szCs w:val="20"/>
        </w:rPr>
        <w:t xml:space="preserve"> </w:t>
      </w:r>
      <w:r w:rsidR="009641C0">
        <w:rPr>
          <w:rFonts w:cs="Tahoma"/>
          <w:szCs w:val="20"/>
        </w:rPr>
        <w:t>reports have been completed such as the GEF/UNDP/GOJ</w:t>
      </w:r>
      <w:r w:rsidR="00892861">
        <w:rPr>
          <w:rFonts w:cs="Tahoma"/>
          <w:szCs w:val="20"/>
        </w:rPr>
        <w:t xml:space="preserve"> National Capacity Self Assessment </w:t>
      </w:r>
      <w:r>
        <w:rPr>
          <w:rFonts w:cs="Tahoma"/>
          <w:szCs w:val="20"/>
        </w:rPr>
        <w:t>(NCSA),</w:t>
      </w:r>
      <w:r w:rsidRPr="00186F9F">
        <w:rPr>
          <w:rFonts w:cs="Tahoma"/>
          <w:szCs w:val="20"/>
        </w:rPr>
        <w:t xml:space="preserve"> </w:t>
      </w:r>
      <w:r w:rsidR="00892861">
        <w:rPr>
          <w:rFonts w:cs="Tahoma"/>
          <w:szCs w:val="20"/>
        </w:rPr>
        <w:t xml:space="preserve">(2005) </w:t>
      </w:r>
      <w:r w:rsidR="009A15FD">
        <w:rPr>
          <w:rFonts w:cs="Tahoma"/>
          <w:szCs w:val="20"/>
        </w:rPr>
        <w:t xml:space="preserve">and </w:t>
      </w:r>
      <w:r>
        <w:rPr>
          <w:rFonts w:cs="Tahoma"/>
          <w:szCs w:val="20"/>
        </w:rPr>
        <w:t>the</w:t>
      </w:r>
      <w:r w:rsidR="009A15FD">
        <w:rPr>
          <w:rFonts w:cs="Tahoma"/>
          <w:szCs w:val="20"/>
        </w:rPr>
        <w:t xml:space="preserve"> </w:t>
      </w:r>
      <w:r w:rsidR="00892861">
        <w:rPr>
          <w:rFonts w:cs="Tahoma"/>
          <w:szCs w:val="20"/>
        </w:rPr>
        <w:t>National Ecological Gap Assessment Report (NEGAR) (200</w:t>
      </w:r>
      <w:r w:rsidR="009641C0">
        <w:rPr>
          <w:rFonts w:cs="Tahoma"/>
          <w:szCs w:val="20"/>
        </w:rPr>
        <w:t>9</w:t>
      </w:r>
      <w:r w:rsidR="009A15FD">
        <w:rPr>
          <w:rFonts w:cs="Tahoma"/>
          <w:szCs w:val="20"/>
        </w:rPr>
        <w:t>)</w:t>
      </w:r>
      <w:r>
        <w:rPr>
          <w:rFonts w:cs="Tahoma"/>
          <w:szCs w:val="20"/>
        </w:rPr>
        <w:t>, a</w:t>
      </w:r>
      <w:r w:rsidR="009A15FD">
        <w:rPr>
          <w:rFonts w:cs="Tahoma"/>
          <w:szCs w:val="20"/>
        </w:rPr>
        <w:t xml:space="preserve"> </w:t>
      </w:r>
      <w:r w:rsidR="007F4EC7" w:rsidRPr="007F4EC7">
        <w:rPr>
          <w:bCs/>
          <w:lang w:val="en-US"/>
        </w:rPr>
        <w:t xml:space="preserve">component of the </w:t>
      </w:r>
      <w:r>
        <w:rPr>
          <w:bCs/>
          <w:lang w:val="en-US"/>
        </w:rPr>
        <w:t xml:space="preserve">proposed </w:t>
      </w:r>
      <w:r w:rsidR="007F4EC7" w:rsidRPr="007F4EC7">
        <w:rPr>
          <w:bCs/>
          <w:lang w:val="en-US"/>
        </w:rPr>
        <w:t>Protected Areas System Master Plan</w:t>
      </w:r>
      <w:r>
        <w:rPr>
          <w:bCs/>
          <w:lang w:val="en-US"/>
        </w:rPr>
        <w:t>.</w:t>
      </w:r>
    </w:p>
    <w:p w:rsidR="005E6799" w:rsidRDefault="005E6799" w:rsidP="007457CD">
      <w:pPr>
        <w:jc w:val="both"/>
        <w:rPr>
          <w:lang w:val="en-US"/>
        </w:rPr>
      </w:pPr>
    </w:p>
    <w:p w:rsidR="00F30E4D" w:rsidRDefault="007F4EC7">
      <w:pPr>
        <w:autoSpaceDE w:val="0"/>
        <w:autoSpaceDN w:val="0"/>
        <w:adjustRightInd w:val="0"/>
        <w:rPr>
          <w:lang w:val="en-US"/>
        </w:rPr>
      </w:pPr>
      <w:r w:rsidRPr="007F4EC7">
        <w:rPr>
          <w:rFonts w:cs="Tahoma"/>
          <w:szCs w:val="20"/>
          <w:lang w:val="en-US"/>
        </w:rPr>
        <w:t xml:space="preserve">Through the UNEP/GEF/GOJ Project on the Development of the National </w:t>
      </w:r>
      <w:proofErr w:type="spellStart"/>
      <w:r w:rsidRPr="007F4EC7">
        <w:rPr>
          <w:rFonts w:cs="Tahoma"/>
          <w:szCs w:val="20"/>
          <w:lang w:val="en-US"/>
        </w:rPr>
        <w:t>Biosafety</w:t>
      </w:r>
      <w:proofErr w:type="spellEnd"/>
      <w:r w:rsidRPr="007F4EC7">
        <w:rPr>
          <w:rFonts w:cs="Tahoma"/>
          <w:szCs w:val="20"/>
          <w:lang w:val="en-US"/>
        </w:rPr>
        <w:t xml:space="preserve"> Framework,</w:t>
      </w:r>
      <w:r w:rsidR="00875E60">
        <w:rPr>
          <w:rFonts w:ascii="TimesNewRomanPSMT" w:hAnsi="TimesNewRomanPSMT" w:cs="TimesNewRomanPSMT"/>
          <w:sz w:val="22"/>
          <w:szCs w:val="22"/>
          <w:lang w:val="en-US"/>
        </w:rPr>
        <w:t xml:space="preserve"> </w:t>
      </w:r>
      <w:r w:rsidR="00875E60">
        <w:rPr>
          <w:lang w:val="en-US"/>
        </w:rPr>
        <w:t xml:space="preserve">Jamaica has drafted a National </w:t>
      </w:r>
      <w:proofErr w:type="spellStart"/>
      <w:r w:rsidR="00875E60">
        <w:rPr>
          <w:lang w:val="en-US"/>
        </w:rPr>
        <w:t>Biosafety</w:t>
      </w:r>
      <w:proofErr w:type="spellEnd"/>
      <w:r w:rsidR="00875E60">
        <w:rPr>
          <w:lang w:val="en-US"/>
        </w:rPr>
        <w:t xml:space="preserve"> </w:t>
      </w:r>
      <w:proofErr w:type="gramStart"/>
      <w:r w:rsidR="00875E60">
        <w:rPr>
          <w:lang w:val="en-US"/>
        </w:rPr>
        <w:t>Policy .</w:t>
      </w:r>
      <w:proofErr w:type="gramEnd"/>
      <w:r w:rsidR="00875E60">
        <w:rPr>
          <w:lang w:val="en-US"/>
        </w:rPr>
        <w:t xml:space="preserve"> This project ended</w:t>
      </w:r>
      <w:r w:rsidR="00875E60" w:rsidRPr="00875E60">
        <w:rPr>
          <w:rFonts w:ascii="TimesNewRomanPSMT" w:hAnsi="TimesNewRomanPSMT" w:cs="TimesNewRomanPSMT"/>
          <w:sz w:val="22"/>
          <w:szCs w:val="22"/>
          <w:lang w:val="en-US"/>
        </w:rPr>
        <w:t xml:space="preserve"> </w:t>
      </w:r>
      <w:r w:rsidR="00875E60">
        <w:rPr>
          <w:rFonts w:ascii="TimesNewRomanPSMT" w:hAnsi="TimesNewRomanPSMT" w:cs="TimesNewRomanPSMT"/>
          <w:sz w:val="22"/>
          <w:szCs w:val="22"/>
          <w:lang w:val="en-US"/>
        </w:rPr>
        <w:t xml:space="preserve">in </w:t>
      </w:r>
      <w:r w:rsidRPr="007F4EC7">
        <w:rPr>
          <w:rFonts w:ascii="Times New Roman" w:hAnsi="Times New Roman"/>
          <w:bCs/>
          <w:sz w:val="22"/>
          <w:szCs w:val="22"/>
          <w:lang w:val="en-US"/>
        </w:rPr>
        <w:t>September 2004.</w:t>
      </w:r>
      <w:r w:rsidR="002D68CE">
        <w:rPr>
          <w:rFonts w:ascii="Times New Roman" w:hAnsi="Times New Roman"/>
          <w:bCs/>
          <w:sz w:val="22"/>
          <w:szCs w:val="22"/>
          <w:lang w:val="en-US"/>
        </w:rPr>
        <w:t xml:space="preserve"> </w:t>
      </w:r>
      <w:r w:rsidRPr="007F4EC7">
        <w:rPr>
          <w:rFonts w:cs="Tahoma"/>
          <w:szCs w:val="20"/>
          <w:lang w:val="en-US"/>
        </w:rPr>
        <w:t>The policy</w:t>
      </w:r>
      <w:r w:rsidR="00892861" w:rsidRPr="0070778D">
        <w:rPr>
          <w:rFonts w:cs="Tahoma"/>
          <w:szCs w:val="20"/>
          <w:lang w:val="en-US"/>
        </w:rPr>
        <w:t xml:space="preserve"> meets</w:t>
      </w:r>
      <w:r w:rsidR="00892861">
        <w:rPr>
          <w:lang w:val="en-US"/>
        </w:rPr>
        <w:t xml:space="preserve"> not only international obligations in the Cartagena Protocol, but is tailored to the </w:t>
      </w:r>
      <w:r w:rsidR="00892861" w:rsidRPr="002D68CE">
        <w:rPr>
          <w:lang w:val="en-US"/>
        </w:rPr>
        <w:t>Jamaican needs and requirements.</w:t>
      </w:r>
      <w:r w:rsidR="007457CD" w:rsidRPr="002D68CE">
        <w:rPr>
          <w:lang w:val="en-US"/>
        </w:rPr>
        <w:t xml:space="preserve"> </w:t>
      </w:r>
      <w:r w:rsidR="001138C6" w:rsidRPr="002D68CE">
        <w:rPr>
          <w:lang w:val="en-US"/>
        </w:rPr>
        <w:t xml:space="preserve">Also, though funding from this project, </w:t>
      </w:r>
      <w:proofErr w:type="spellStart"/>
      <w:r w:rsidR="001138C6" w:rsidRPr="002D68CE">
        <w:rPr>
          <w:lang w:val="en-US"/>
        </w:rPr>
        <w:t>b</w:t>
      </w:r>
      <w:r w:rsidR="007457CD" w:rsidRPr="002D68CE">
        <w:rPr>
          <w:lang w:val="en-US"/>
        </w:rPr>
        <w:t>iosafety</w:t>
      </w:r>
      <w:proofErr w:type="spellEnd"/>
      <w:r w:rsidR="007457CD" w:rsidRPr="002D68CE">
        <w:rPr>
          <w:lang w:val="en-US"/>
        </w:rPr>
        <w:t xml:space="preserve"> legislation is being developed</w:t>
      </w:r>
      <w:r w:rsidRPr="007F4EC7">
        <w:rPr>
          <w:lang w:val="en-US"/>
        </w:rPr>
        <w:t xml:space="preserve"> and the Jamaica </w:t>
      </w:r>
      <w:proofErr w:type="spellStart"/>
      <w:r w:rsidRPr="007F4EC7">
        <w:rPr>
          <w:lang w:val="en-US"/>
        </w:rPr>
        <w:t>Biosafety</w:t>
      </w:r>
      <w:proofErr w:type="spellEnd"/>
      <w:r w:rsidRPr="007F4EC7">
        <w:rPr>
          <w:lang w:val="en-US"/>
        </w:rPr>
        <w:t xml:space="preserve"> Clearing-House has been established at the IOJ </w:t>
      </w:r>
      <w:r w:rsidR="0070778D" w:rsidRPr="002D68CE">
        <w:rPr>
          <w:lang w:val="en-US"/>
        </w:rPr>
        <w:t>(http://jamaicachm.org.jm)</w:t>
      </w:r>
      <w:r w:rsidRPr="007F4EC7">
        <w:rPr>
          <w:lang w:val="en-US"/>
        </w:rPr>
        <w:t>.</w:t>
      </w:r>
      <w:r w:rsidR="007457CD">
        <w:rPr>
          <w:lang w:val="en-US"/>
        </w:rPr>
        <w:t xml:space="preserve"> </w:t>
      </w:r>
    </w:p>
    <w:p w:rsidR="00892861" w:rsidRDefault="00892861">
      <w:pPr>
        <w:jc w:val="both"/>
        <w:rPr>
          <w:rFonts w:cs="Tahoma"/>
          <w:szCs w:val="20"/>
        </w:rPr>
      </w:pPr>
    </w:p>
    <w:p w:rsidR="00251E78" w:rsidRDefault="00251E78" w:rsidP="00704BF5">
      <w:pPr>
        <w:jc w:val="both"/>
        <w:rPr>
          <w:rFonts w:cs="Tahoma"/>
          <w:szCs w:val="20"/>
        </w:rPr>
      </w:pPr>
      <w:r>
        <w:rPr>
          <w:rFonts w:cs="Tahoma"/>
          <w:szCs w:val="20"/>
        </w:rPr>
        <w:lastRenderedPageBreak/>
        <w:t xml:space="preserve">With the extreme pressures </w:t>
      </w:r>
      <w:r w:rsidR="00CE6D68">
        <w:rPr>
          <w:rFonts w:cs="Tahoma"/>
          <w:szCs w:val="20"/>
        </w:rPr>
        <w:t>on the</w:t>
      </w:r>
      <w:r>
        <w:rPr>
          <w:rFonts w:cs="Tahoma"/>
          <w:szCs w:val="20"/>
        </w:rPr>
        <w:t xml:space="preserve"> natural environment due to socio-economic and physical demands, </w:t>
      </w:r>
      <w:r w:rsidR="00020323">
        <w:rPr>
          <w:rFonts w:cs="Tahoma"/>
          <w:szCs w:val="20"/>
        </w:rPr>
        <w:t xml:space="preserve">the sustainable management and utilisation of Jamaica’s biodiversity </w:t>
      </w:r>
      <w:r w:rsidR="00DB37B4">
        <w:rPr>
          <w:rFonts w:cs="Tahoma"/>
          <w:szCs w:val="20"/>
        </w:rPr>
        <w:t>continues to be a challenge.</w:t>
      </w:r>
      <w:r>
        <w:rPr>
          <w:rFonts w:cs="Tahoma"/>
          <w:szCs w:val="20"/>
        </w:rPr>
        <w:t xml:space="preserve"> </w:t>
      </w:r>
    </w:p>
    <w:p w:rsidR="00251E78" w:rsidRDefault="00251E78">
      <w:pPr>
        <w:jc w:val="both"/>
        <w:rPr>
          <w:rFonts w:cs="Tahoma"/>
          <w:szCs w:val="20"/>
        </w:rPr>
      </w:pPr>
    </w:p>
    <w:p w:rsidR="00251E78" w:rsidRPr="001809C0" w:rsidRDefault="00251E78">
      <w:pPr>
        <w:jc w:val="both"/>
        <w:rPr>
          <w:rFonts w:cs="Tahoma"/>
          <w:szCs w:val="20"/>
        </w:rPr>
      </w:pPr>
    </w:p>
    <w:p w:rsidR="00251E78" w:rsidRPr="001809C0" w:rsidRDefault="007F4EC7">
      <w:pPr>
        <w:jc w:val="both"/>
        <w:rPr>
          <w:rFonts w:cs="Tahoma"/>
          <w:szCs w:val="20"/>
        </w:rPr>
      </w:pPr>
      <w:r>
        <w:rPr>
          <w:rFonts w:cs="Tahoma"/>
          <w:szCs w:val="20"/>
        </w:rPr>
        <w:t>Limited public participation and stakeholder involvement in biodiversity issues remain major obstacles. A critical challenge still remains in integrating biodiversity issues into all sectors of government and society. Th</w:t>
      </w:r>
      <w:r w:rsidRPr="007F4EC7">
        <w:rPr>
          <w:rFonts w:cs="Tahoma"/>
          <w:szCs w:val="20"/>
        </w:rPr>
        <w:t>is</w:t>
      </w:r>
      <w:r w:rsidR="00626EDE" w:rsidRPr="001809C0">
        <w:rPr>
          <w:rFonts w:cs="Tahoma"/>
          <w:szCs w:val="20"/>
        </w:rPr>
        <w:t xml:space="preserve"> lack of mainstreaming and integration of biodiversity issues into the activities of all sectors results in poorly planned large scale developments which negatively affect initiatives to manage and protect biodiversity. Vision 2030 </w:t>
      </w:r>
      <w:smartTag w:uri="urn:schemas-microsoft-com:office:smarttags" w:element="place">
        <w:smartTag w:uri="urn:schemas-microsoft-com:office:smarttags" w:element="country-region">
          <w:r w:rsidR="00626EDE" w:rsidRPr="001809C0">
            <w:rPr>
              <w:rFonts w:cs="Tahoma"/>
              <w:szCs w:val="20"/>
            </w:rPr>
            <w:t>Jamaica</w:t>
          </w:r>
        </w:smartTag>
      </w:smartTag>
      <w:r w:rsidR="00626EDE" w:rsidRPr="001809C0">
        <w:rPr>
          <w:rFonts w:cs="Tahoma"/>
          <w:szCs w:val="20"/>
        </w:rPr>
        <w:t xml:space="preserve"> seeks to mainstream and integrate environmental issues into the activities of all sectors.</w:t>
      </w:r>
    </w:p>
    <w:p w:rsidR="00251E78" w:rsidRPr="00D77232" w:rsidRDefault="00251E78">
      <w:pPr>
        <w:jc w:val="both"/>
        <w:rPr>
          <w:rFonts w:cs="Tahoma"/>
          <w:szCs w:val="20"/>
          <w:highlight w:val="yellow"/>
        </w:rPr>
      </w:pPr>
    </w:p>
    <w:p w:rsidR="00251E78" w:rsidRDefault="00251E78">
      <w:pPr>
        <w:jc w:val="both"/>
        <w:rPr>
          <w:rFonts w:cs="Tahoma"/>
          <w:szCs w:val="20"/>
        </w:rPr>
      </w:pPr>
    </w:p>
    <w:p w:rsidR="004C0E37" w:rsidRDefault="00251E78" w:rsidP="00A660C9">
      <w:pPr>
        <w:jc w:val="both"/>
        <w:rPr>
          <w:rFonts w:cs="Tahoma"/>
          <w:szCs w:val="20"/>
        </w:rPr>
      </w:pPr>
      <w:r>
        <w:rPr>
          <w:rFonts w:cs="Tahoma"/>
          <w:szCs w:val="20"/>
        </w:rPr>
        <w:t xml:space="preserve">Several studies, such as the National Capacity Self Assessment </w:t>
      </w:r>
      <w:r w:rsidR="00EA3F8C">
        <w:rPr>
          <w:rFonts w:cs="Tahoma"/>
          <w:szCs w:val="20"/>
        </w:rPr>
        <w:t xml:space="preserve">(2005) </w:t>
      </w:r>
      <w:r>
        <w:rPr>
          <w:rFonts w:cs="Tahoma"/>
          <w:szCs w:val="20"/>
        </w:rPr>
        <w:t>(NCSA</w:t>
      </w:r>
      <w:proofErr w:type="gramStart"/>
      <w:r>
        <w:rPr>
          <w:rFonts w:cs="Tahoma"/>
          <w:szCs w:val="20"/>
        </w:rPr>
        <w:t>)</w:t>
      </w:r>
      <w:r w:rsidR="00186F9F" w:rsidRPr="00186F9F">
        <w:rPr>
          <w:rFonts w:cs="Tahoma"/>
          <w:szCs w:val="20"/>
        </w:rPr>
        <w:t xml:space="preserve"> </w:t>
      </w:r>
      <w:r w:rsidR="00186F9F">
        <w:rPr>
          <w:rFonts w:cs="Tahoma"/>
          <w:szCs w:val="20"/>
        </w:rPr>
        <w:t>,</w:t>
      </w:r>
      <w:proofErr w:type="gramEnd"/>
      <w:r w:rsidR="0001598D">
        <w:rPr>
          <w:rFonts w:cs="Tahoma"/>
          <w:szCs w:val="20"/>
        </w:rPr>
        <w:t xml:space="preserve"> </w:t>
      </w:r>
      <w:r>
        <w:rPr>
          <w:rFonts w:cs="Tahoma"/>
          <w:szCs w:val="20"/>
        </w:rPr>
        <w:t xml:space="preserve">the National Ecological Gap Assessment </w:t>
      </w:r>
      <w:r w:rsidR="00186F9F">
        <w:rPr>
          <w:rFonts w:cs="Tahoma"/>
          <w:szCs w:val="20"/>
        </w:rPr>
        <w:t xml:space="preserve">Report </w:t>
      </w:r>
      <w:r>
        <w:rPr>
          <w:rFonts w:cs="Tahoma"/>
          <w:szCs w:val="20"/>
        </w:rPr>
        <w:t xml:space="preserve">(NEGAR) </w:t>
      </w:r>
      <w:r w:rsidR="0052609C">
        <w:rPr>
          <w:rFonts w:cs="Tahoma"/>
          <w:szCs w:val="20"/>
        </w:rPr>
        <w:t xml:space="preserve"> (200</w:t>
      </w:r>
      <w:r w:rsidR="00201144">
        <w:rPr>
          <w:rFonts w:cs="Tahoma"/>
          <w:szCs w:val="20"/>
        </w:rPr>
        <w:t>9</w:t>
      </w:r>
      <w:r w:rsidR="0052609C">
        <w:rPr>
          <w:rFonts w:cs="Tahoma"/>
          <w:szCs w:val="20"/>
        </w:rPr>
        <w:t>)</w:t>
      </w:r>
      <w:r w:rsidR="005848F5">
        <w:rPr>
          <w:rFonts w:cs="Tahoma"/>
          <w:szCs w:val="20"/>
        </w:rPr>
        <w:t xml:space="preserve"> and input from public consultations</w:t>
      </w:r>
      <w:r>
        <w:rPr>
          <w:rFonts w:cs="Tahoma"/>
          <w:szCs w:val="20"/>
        </w:rPr>
        <w:t xml:space="preserve"> ha</w:t>
      </w:r>
      <w:r w:rsidR="008F729B">
        <w:rPr>
          <w:rFonts w:cs="Tahoma"/>
          <w:szCs w:val="20"/>
        </w:rPr>
        <w:t>ve</w:t>
      </w:r>
      <w:r>
        <w:rPr>
          <w:rFonts w:cs="Tahoma"/>
          <w:szCs w:val="20"/>
        </w:rPr>
        <w:t xml:space="preserve"> identified </w:t>
      </w:r>
      <w:r w:rsidR="00760F35">
        <w:rPr>
          <w:rFonts w:cs="Tahoma"/>
          <w:szCs w:val="20"/>
        </w:rPr>
        <w:t>areas of weakness, which include but are not limited to:</w:t>
      </w:r>
      <w:r w:rsidR="00626D73">
        <w:rPr>
          <w:rFonts w:cs="Tahoma"/>
          <w:szCs w:val="20"/>
        </w:rPr>
        <w:t xml:space="preserve"> </w:t>
      </w:r>
    </w:p>
    <w:p w:rsidR="00F30E4D" w:rsidRDefault="004831C8">
      <w:pPr>
        <w:numPr>
          <w:ilvl w:val="0"/>
          <w:numId w:val="108"/>
        </w:numPr>
        <w:jc w:val="both"/>
        <w:rPr>
          <w:rFonts w:cs="Tahoma"/>
          <w:szCs w:val="20"/>
        </w:rPr>
      </w:pPr>
      <w:r>
        <w:rPr>
          <w:rFonts w:cs="Tahoma"/>
          <w:szCs w:val="20"/>
        </w:rPr>
        <w:t>m</w:t>
      </w:r>
      <w:r w:rsidR="00626D73">
        <w:rPr>
          <w:rFonts w:cs="Tahoma"/>
          <w:szCs w:val="20"/>
        </w:rPr>
        <w:t>ainstreaming biodiversity issues within the various sectors</w:t>
      </w:r>
      <w:r w:rsidR="00F415A8">
        <w:rPr>
          <w:rFonts w:cs="Tahoma"/>
          <w:szCs w:val="20"/>
        </w:rPr>
        <w:t>;</w:t>
      </w:r>
      <w:r w:rsidR="00251E78">
        <w:rPr>
          <w:rFonts w:cs="Tahoma"/>
          <w:szCs w:val="20"/>
        </w:rPr>
        <w:t xml:space="preserve"> </w:t>
      </w:r>
    </w:p>
    <w:p w:rsidR="00F30E4D" w:rsidRDefault="000E2830">
      <w:pPr>
        <w:numPr>
          <w:ilvl w:val="0"/>
          <w:numId w:val="108"/>
        </w:numPr>
        <w:jc w:val="both"/>
        <w:rPr>
          <w:rFonts w:cs="Tahoma"/>
          <w:szCs w:val="20"/>
        </w:rPr>
      </w:pPr>
      <w:r>
        <w:rPr>
          <w:rFonts w:cs="Tahoma"/>
          <w:szCs w:val="20"/>
        </w:rPr>
        <w:t>insufficie</w:t>
      </w:r>
      <w:r w:rsidR="005848F5">
        <w:rPr>
          <w:rFonts w:cs="Tahoma"/>
          <w:szCs w:val="20"/>
        </w:rPr>
        <w:t>n</w:t>
      </w:r>
      <w:r>
        <w:rPr>
          <w:rFonts w:cs="Tahoma"/>
          <w:szCs w:val="20"/>
        </w:rPr>
        <w:t>t human and financial resources</w:t>
      </w:r>
      <w:r w:rsidR="00F415A8">
        <w:rPr>
          <w:rFonts w:cs="Tahoma"/>
          <w:szCs w:val="20"/>
        </w:rPr>
        <w:t>;</w:t>
      </w:r>
      <w:r w:rsidR="006724F0">
        <w:rPr>
          <w:rFonts w:cs="Tahoma"/>
          <w:szCs w:val="20"/>
        </w:rPr>
        <w:t xml:space="preserve"> </w:t>
      </w:r>
    </w:p>
    <w:p w:rsidR="00F30E4D" w:rsidRDefault="006724F0">
      <w:pPr>
        <w:numPr>
          <w:ilvl w:val="0"/>
          <w:numId w:val="108"/>
        </w:numPr>
        <w:jc w:val="both"/>
        <w:rPr>
          <w:rFonts w:cs="Tahoma"/>
          <w:szCs w:val="20"/>
        </w:rPr>
      </w:pPr>
      <w:r>
        <w:rPr>
          <w:rFonts w:cs="Tahoma"/>
          <w:szCs w:val="20"/>
        </w:rPr>
        <w:t xml:space="preserve">inadequate monitoring </w:t>
      </w:r>
      <w:r w:rsidR="00251E78">
        <w:rPr>
          <w:rFonts w:cs="Tahoma"/>
          <w:szCs w:val="20"/>
        </w:rPr>
        <w:t>and</w:t>
      </w:r>
      <w:r>
        <w:rPr>
          <w:rFonts w:cs="Tahoma"/>
          <w:szCs w:val="20"/>
        </w:rPr>
        <w:t xml:space="preserve"> enforcement</w:t>
      </w:r>
      <w:r w:rsidR="00F415A8">
        <w:rPr>
          <w:rFonts w:cs="Tahoma"/>
          <w:szCs w:val="20"/>
        </w:rPr>
        <w:t>;</w:t>
      </w:r>
      <w:r>
        <w:rPr>
          <w:rFonts w:cs="Tahoma"/>
          <w:szCs w:val="20"/>
        </w:rPr>
        <w:t xml:space="preserve"> </w:t>
      </w:r>
    </w:p>
    <w:p w:rsidR="00F30E4D" w:rsidRDefault="004C0E37">
      <w:pPr>
        <w:numPr>
          <w:ilvl w:val="0"/>
          <w:numId w:val="108"/>
        </w:numPr>
        <w:jc w:val="both"/>
        <w:rPr>
          <w:rFonts w:cs="Tahoma"/>
          <w:szCs w:val="20"/>
        </w:rPr>
      </w:pPr>
      <w:r>
        <w:rPr>
          <w:rFonts w:cs="Tahoma"/>
          <w:szCs w:val="20"/>
        </w:rPr>
        <w:t>lengthy delays in the drafting and implementation of plans, policies and legislation relating to biodiversity</w:t>
      </w:r>
      <w:r w:rsidR="00F415A8">
        <w:rPr>
          <w:rFonts w:cs="Tahoma"/>
          <w:szCs w:val="20"/>
        </w:rPr>
        <w:t>;</w:t>
      </w:r>
      <w:r w:rsidR="00F415A8" w:rsidRPr="00F415A8">
        <w:rPr>
          <w:rFonts w:cs="Tahoma"/>
          <w:szCs w:val="20"/>
        </w:rPr>
        <w:t xml:space="preserve"> </w:t>
      </w:r>
      <w:r w:rsidR="00F415A8">
        <w:rPr>
          <w:rFonts w:cs="Tahoma"/>
          <w:szCs w:val="20"/>
        </w:rPr>
        <w:t>and</w:t>
      </w:r>
    </w:p>
    <w:p w:rsidR="00F30E4D" w:rsidRDefault="006724F0">
      <w:pPr>
        <w:numPr>
          <w:ilvl w:val="0"/>
          <w:numId w:val="108"/>
        </w:numPr>
        <w:jc w:val="both"/>
        <w:rPr>
          <w:rFonts w:cs="Tahoma"/>
          <w:szCs w:val="20"/>
        </w:rPr>
      </w:pPr>
      <w:proofErr w:type="gramStart"/>
      <w:r>
        <w:rPr>
          <w:rFonts w:cs="Tahoma"/>
          <w:szCs w:val="20"/>
        </w:rPr>
        <w:t>limited</w:t>
      </w:r>
      <w:proofErr w:type="gramEnd"/>
      <w:r>
        <w:rPr>
          <w:rFonts w:cs="Tahoma"/>
          <w:szCs w:val="20"/>
        </w:rPr>
        <w:t xml:space="preserve"> research.</w:t>
      </w:r>
      <w:r w:rsidR="00251E78">
        <w:rPr>
          <w:rFonts w:cs="Tahoma"/>
          <w:szCs w:val="20"/>
        </w:rPr>
        <w:t xml:space="preserve"> </w:t>
      </w:r>
    </w:p>
    <w:p w:rsidR="00A660C9" w:rsidRDefault="00A660C9" w:rsidP="00A660C9">
      <w:pPr>
        <w:jc w:val="both"/>
        <w:rPr>
          <w:rFonts w:cs="Tahoma"/>
          <w:szCs w:val="20"/>
        </w:rPr>
      </w:pPr>
    </w:p>
    <w:p w:rsidR="00251E78" w:rsidRDefault="00251E78">
      <w:pPr>
        <w:jc w:val="both"/>
        <w:rPr>
          <w:rFonts w:cs="Tahoma"/>
          <w:szCs w:val="20"/>
        </w:rPr>
      </w:pPr>
    </w:p>
    <w:p w:rsidR="00251E78" w:rsidRPr="00B24954" w:rsidRDefault="00251E78">
      <w:pPr>
        <w:jc w:val="both"/>
        <w:rPr>
          <w:rFonts w:cs="Tahoma"/>
          <w:szCs w:val="20"/>
        </w:rPr>
      </w:pPr>
      <w:r w:rsidRPr="005B2897">
        <w:rPr>
          <w:rFonts w:cs="Tahoma"/>
          <w:szCs w:val="20"/>
        </w:rPr>
        <w:t xml:space="preserve">The challenge of scientific research capacities to support biodiversity management is still a major one. There are insufficient numbers of scientists with the requisite skills, for example, in taxonomy. </w:t>
      </w:r>
      <w:r w:rsidR="007F4EC7" w:rsidRPr="007F4EC7">
        <w:rPr>
          <w:rFonts w:cs="Tahoma"/>
          <w:szCs w:val="20"/>
        </w:rPr>
        <w:t>The loss of biodiversity and the corresponding goods and services it provides are not properly understood and documented.</w:t>
      </w:r>
    </w:p>
    <w:p w:rsidR="00251E78" w:rsidRPr="00B24954" w:rsidRDefault="00251E78">
      <w:pPr>
        <w:jc w:val="both"/>
        <w:rPr>
          <w:rFonts w:cs="Tahoma"/>
          <w:szCs w:val="20"/>
        </w:rPr>
      </w:pPr>
    </w:p>
    <w:p w:rsidR="006D2596" w:rsidRPr="006D2596" w:rsidRDefault="00251E78" w:rsidP="006D2596">
      <w:pPr>
        <w:jc w:val="both"/>
        <w:rPr>
          <w:rFonts w:cs="Tahoma"/>
          <w:szCs w:val="20"/>
          <w:lang w:val="en-US"/>
        </w:rPr>
      </w:pPr>
      <w:r w:rsidRPr="006D2596">
        <w:rPr>
          <w:rFonts w:cs="Tahoma"/>
          <w:szCs w:val="20"/>
        </w:rPr>
        <w:t>The general lack of capacities for local communities to make informed decisions on biodiversity management, often results in the further erosion of biodiversity and critical ecosystems.</w:t>
      </w:r>
      <w:r w:rsidR="006D2596" w:rsidRPr="006D2596">
        <w:rPr>
          <w:rFonts w:ascii="Times New Roman" w:hAnsi="Times New Roman"/>
          <w:sz w:val="24"/>
          <w:lang w:val="en-US"/>
        </w:rPr>
        <w:t xml:space="preserve"> </w:t>
      </w:r>
      <w:r w:rsidR="007F4EC7" w:rsidRPr="007F4EC7">
        <w:rPr>
          <w:rFonts w:cs="Tahoma"/>
          <w:szCs w:val="20"/>
          <w:lang w:val="en-US"/>
        </w:rPr>
        <w:t>The Forest Act however, provides for the formation of Local Forest Management Committees for</w:t>
      </w:r>
    </w:p>
    <w:p w:rsidR="006D2596" w:rsidRPr="001809C0" w:rsidRDefault="007F4EC7" w:rsidP="006D2596">
      <w:pPr>
        <w:jc w:val="both"/>
        <w:rPr>
          <w:rFonts w:cs="Tahoma"/>
          <w:szCs w:val="20"/>
          <w:lang w:val="en-US"/>
        </w:rPr>
      </w:pPr>
      <w:proofErr w:type="gramStart"/>
      <w:r w:rsidRPr="007F4EC7">
        <w:rPr>
          <w:rFonts w:cs="Tahoma"/>
          <w:szCs w:val="20"/>
          <w:lang w:val="en-US"/>
        </w:rPr>
        <w:t>forest</w:t>
      </w:r>
      <w:proofErr w:type="gramEnd"/>
      <w:r w:rsidRPr="007F4EC7">
        <w:rPr>
          <w:rFonts w:cs="Tahoma"/>
          <w:szCs w:val="20"/>
          <w:lang w:val="en-US"/>
        </w:rPr>
        <w:t xml:space="preserve"> reserves, forest management areas and protected areas which enables the direct participation of communities in forest management.</w:t>
      </w:r>
    </w:p>
    <w:p w:rsidR="006D2596" w:rsidRPr="006D2596" w:rsidRDefault="006D2596" w:rsidP="006D2596">
      <w:pPr>
        <w:jc w:val="both"/>
        <w:rPr>
          <w:rFonts w:cs="Tahoma"/>
          <w:szCs w:val="20"/>
          <w:highlight w:val="yellow"/>
          <w:lang w:val="en-US"/>
        </w:rPr>
      </w:pPr>
    </w:p>
    <w:p w:rsidR="00251E78" w:rsidRPr="00D77232" w:rsidRDefault="00251E78">
      <w:pPr>
        <w:jc w:val="both"/>
        <w:rPr>
          <w:rFonts w:cs="Tahoma"/>
          <w:szCs w:val="20"/>
          <w:highlight w:val="yellow"/>
        </w:rPr>
      </w:pPr>
    </w:p>
    <w:p w:rsidR="00251E78" w:rsidRDefault="00251E78">
      <w:pPr>
        <w:jc w:val="both"/>
        <w:rPr>
          <w:rFonts w:cs="Tahoma"/>
          <w:szCs w:val="20"/>
        </w:rPr>
      </w:pPr>
      <w:r w:rsidRPr="006D2596">
        <w:rPr>
          <w:rFonts w:cs="Tahoma"/>
          <w:lang w:val="en-US"/>
        </w:rPr>
        <w:t xml:space="preserve">Government agencies/departments such as the National Environment and Planning Agency (NEPA), Fisheries Division, the Institute of Jamaica (IOJ), universities such as the University of the West Indies (UWI), and NGOs such as the Jamaica Conservation and Development Trust (JCDT), the Jamaica Environment Trust (JET), and The Nature Conservancy (TNC) are involved in educating Jamaicans about biodiversity conservation and sustainable use.  </w:t>
      </w:r>
      <w:r w:rsidRPr="006D2596">
        <w:rPr>
          <w:rFonts w:cs="Tahoma"/>
          <w:szCs w:val="20"/>
        </w:rPr>
        <w:t>The government has incorporated information on biodiversity and biodiversity management into the school curriculum.</w:t>
      </w:r>
    </w:p>
    <w:p w:rsidR="00251E78" w:rsidRDefault="00251E78">
      <w:pPr>
        <w:rPr>
          <w:rFonts w:cs="Tahoma"/>
          <w:sz w:val="24"/>
          <w:lang w:val="en-US"/>
        </w:rPr>
      </w:pPr>
    </w:p>
    <w:p w:rsidR="00251E78" w:rsidRDefault="00251E78">
      <w:pPr>
        <w:rPr>
          <w:rFonts w:cs="Tahoma"/>
          <w:sz w:val="24"/>
          <w:lang w:val="en-US"/>
        </w:rPr>
      </w:pPr>
    </w:p>
    <w:p w:rsidR="00251E78" w:rsidRDefault="00251E78">
      <w:pPr>
        <w:rPr>
          <w:rFonts w:cs="Tahoma"/>
          <w:sz w:val="24"/>
          <w:lang w:val="en-US"/>
        </w:rPr>
      </w:pPr>
    </w:p>
    <w:p w:rsidR="00251E78" w:rsidRDefault="00251E78">
      <w:pPr>
        <w:rPr>
          <w:rFonts w:cs="Tahoma"/>
          <w:sz w:val="24"/>
          <w:lang w:val="en-US"/>
        </w:rPr>
      </w:pPr>
    </w:p>
    <w:p w:rsidR="00251E78" w:rsidRDefault="00251E78">
      <w:pPr>
        <w:rPr>
          <w:rFonts w:cs="Tahoma"/>
          <w:sz w:val="24"/>
          <w:lang w:val="en-US"/>
        </w:rPr>
      </w:pPr>
    </w:p>
    <w:p w:rsidR="00251E78" w:rsidRDefault="00251E78">
      <w:pPr>
        <w:rPr>
          <w:rFonts w:cs="Tahoma"/>
          <w:lang w:val="en-US"/>
        </w:rPr>
      </w:pPr>
    </w:p>
    <w:p w:rsidR="00251E78" w:rsidRDefault="00251E78">
      <w:pPr>
        <w:rPr>
          <w:rFonts w:cs="Tahoma"/>
          <w:lang w:val="en-US"/>
        </w:rPr>
      </w:pPr>
    </w:p>
    <w:p w:rsidR="00251E78" w:rsidRDefault="00251E78">
      <w:pPr>
        <w:pStyle w:val="Heading1"/>
      </w:pPr>
      <w:bookmarkStart w:id="5" w:name="_Toc349742046"/>
      <w:r w:rsidRPr="00D74CC2">
        <w:lastRenderedPageBreak/>
        <w:t>Chapter 1 Overview of Biodiversity Status, Trends and Threats</w:t>
      </w:r>
      <w:bookmarkEnd w:id="5"/>
    </w:p>
    <w:p w:rsidR="00251E78" w:rsidRPr="001809C0" w:rsidRDefault="00251E78" w:rsidP="00D9001D">
      <w:pPr>
        <w:pStyle w:val="Heading2"/>
      </w:pPr>
      <w:bookmarkStart w:id="6" w:name="_Toc349742047"/>
      <w:r w:rsidRPr="001809C0">
        <w:t>1.1 Introduction</w:t>
      </w:r>
      <w:bookmarkEnd w:id="6"/>
    </w:p>
    <w:p w:rsidR="00251E78" w:rsidRDefault="00251E78">
      <w:pPr>
        <w:rPr>
          <w:rFonts w:cs="Tahoma"/>
          <w:lang w:val="en-US"/>
        </w:rPr>
      </w:pPr>
    </w:p>
    <w:p w:rsidR="00251E78" w:rsidRDefault="00251E78" w:rsidP="00156656">
      <w:pPr>
        <w:autoSpaceDE w:val="0"/>
        <w:autoSpaceDN w:val="0"/>
        <w:adjustRightInd w:val="0"/>
        <w:jc w:val="both"/>
        <w:rPr>
          <w:rFonts w:cs="Tahoma"/>
          <w:lang w:val="en-US"/>
        </w:rPr>
      </w:pPr>
      <w:r>
        <w:rPr>
          <w:rFonts w:cs="Tahoma"/>
          <w:lang w:val="en-US"/>
        </w:rPr>
        <w:t>Jamaica is the third largest island in the Caribbean Sea located south of Cuba at 18˚15” N, 77˚ 30” W and has an area of 10,991 km</w:t>
      </w:r>
      <w:r>
        <w:rPr>
          <w:rFonts w:cs="Tahoma"/>
          <w:vertAlign w:val="superscript"/>
          <w:lang w:val="en-US"/>
        </w:rPr>
        <w:t>2</w:t>
      </w:r>
      <w:r>
        <w:rPr>
          <w:rFonts w:cs="Tahoma"/>
          <w:lang w:val="en-US"/>
        </w:rPr>
        <w:t xml:space="preserve"> Jamaica’s topography consists of a mountainous interior with a backbone of peaks and plateau</w:t>
      </w:r>
      <w:r w:rsidR="008B7DFC">
        <w:rPr>
          <w:rFonts w:cs="Tahoma"/>
          <w:lang w:val="en-US"/>
        </w:rPr>
        <w:t>s</w:t>
      </w:r>
      <w:r>
        <w:rPr>
          <w:rFonts w:cs="Tahoma"/>
          <w:lang w:val="en-US"/>
        </w:rPr>
        <w:t xml:space="preserve"> running the length of the island (over 60% of Jamaica has an altitude of over 230 m), surrounded by flat or gently sloping coastal plains. The plateau</w:t>
      </w:r>
      <w:r w:rsidR="008B7DFC">
        <w:rPr>
          <w:rFonts w:cs="Tahoma"/>
          <w:lang w:val="en-US"/>
        </w:rPr>
        <w:t>s</w:t>
      </w:r>
      <w:r>
        <w:rPr>
          <w:rFonts w:cs="Tahoma"/>
          <w:lang w:val="en-US"/>
        </w:rPr>
        <w:t xml:space="preserve"> are dissected by faults and have varying degrees of </w:t>
      </w:r>
      <w:proofErr w:type="spellStart"/>
      <w:r>
        <w:rPr>
          <w:rFonts w:cs="Tahoma"/>
          <w:lang w:val="en-US"/>
        </w:rPr>
        <w:t>karstification</w:t>
      </w:r>
      <w:proofErr w:type="spellEnd"/>
      <w:r>
        <w:rPr>
          <w:rFonts w:cs="Tahoma"/>
          <w:lang w:val="en-US"/>
        </w:rPr>
        <w:t xml:space="preserve">.  The Cockpit Country in </w:t>
      </w:r>
      <w:smartTag w:uri="urn:schemas-microsoft-com:office:smarttags" w:element="place">
        <w:r>
          <w:rPr>
            <w:rFonts w:cs="Tahoma"/>
            <w:lang w:val="en-US"/>
          </w:rPr>
          <w:t>Western Jamaica</w:t>
        </w:r>
      </w:smartTag>
      <w:r>
        <w:rPr>
          <w:rFonts w:cs="Tahoma"/>
          <w:lang w:val="en-US"/>
        </w:rPr>
        <w:t xml:space="preserve"> is an important ecological area due to its high endemism, it has the most developed </w:t>
      </w:r>
      <w:proofErr w:type="spellStart"/>
      <w:r>
        <w:rPr>
          <w:rFonts w:cs="Tahoma"/>
          <w:lang w:val="en-US"/>
        </w:rPr>
        <w:t>karst</w:t>
      </w:r>
      <w:proofErr w:type="spellEnd"/>
      <w:r>
        <w:rPr>
          <w:rFonts w:cs="Tahoma"/>
          <w:lang w:val="en-US"/>
        </w:rPr>
        <w:t xml:space="preserve"> topography, and the area is relatively undisturbed. </w:t>
      </w:r>
    </w:p>
    <w:p w:rsidR="00251E78" w:rsidRDefault="00251E78">
      <w:pPr>
        <w:autoSpaceDE w:val="0"/>
        <w:autoSpaceDN w:val="0"/>
        <w:adjustRightInd w:val="0"/>
        <w:jc w:val="both"/>
        <w:rPr>
          <w:rFonts w:cs="Tahoma"/>
          <w:lang w:val="en-US"/>
        </w:rPr>
      </w:pPr>
    </w:p>
    <w:p w:rsidR="00251E78" w:rsidRDefault="00251E78" w:rsidP="00156656">
      <w:pPr>
        <w:autoSpaceDE w:val="0"/>
        <w:autoSpaceDN w:val="0"/>
        <w:adjustRightInd w:val="0"/>
        <w:jc w:val="both"/>
        <w:rPr>
          <w:rFonts w:cs="Tahoma"/>
          <w:szCs w:val="22"/>
          <w:lang w:val="en-US"/>
        </w:rPr>
      </w:pPr>
      <w:r>
        <w:rPr>
          <w:rFonts w:cs="Tahoma"/>
          <w:szCs w:val="22"/>
          <w:lang w:val="en-US"/>
        </w:rPr>
        <w:t xml:space="preserve">Parts of the coastal plain are waterlogged and the most important waterlogged areas, or wetlands, are the Upper and Lower Black River Morass in St. Elizabeth, the </w:t>
      </w:r>
      <w:proofErr w:type="spellStart"/>
      <w:r>
        <w:rPr>
          <w:rFonts w:cs="Tahoma"/>
          <w:szCs w:val="22"/>
          <w:lang w:val="en-US"/>
        </w:rPr>
        <w:t>Negril</w:t>
      </w:r>
      <w:proofErr w:type="spellEnd"/>
      <w:r>
        <w:rPr>
          <w:rFonts w:cs="Tahoma"/>
          <w:szCs w:val="22"/>
          <w:lang w:val="en-US"/>
        </w:rPr>
        <w:t xml:space="preserve"> Morass in Hanover and Westmoreland, and the Great Morass in St. </w:t>
      </w:r>
      <w:proofErr w:type="gramStart"/>
      <w:r>
        <w:rPr>
          <w:rFonts w:cs="Tahoma"/>
          <w:szCs w:val="22"/>
          <w:lang w:val="en-US"/>
        </w:rPr>
        <w:t>Thomas .</w:t>
      </w:r>
      <w:proofErr w:type="gramEnd"/>
      <w:r>
        <w:rPr>
          <w:rFonts w:cs="Tahoma"/>
          <w:szCs w:val="22"/>
          <w:lang w:val="en-US"/>
        </w:rPr>
        <w:t xml:space="preserve"> Other wetlands are the Great Salt Pond, the </w:t>
      </w:r>
      <w:proofErr w:type="spellStart"/>
      <w:smartTag w:uri="urn:schemas-microsoft-com:office:smarttags" w:element="PlaceName">
        <w:r>
          <w:rPr>
            <w:rFonts w:cs="Tahoma"/>
            <w:szCs w:val="22"/>
            <w:lang w:val="en-US"/>
          </w:rPr>
          <w:t>Cabarita</w:t>
        </w:r>
      </w:smartTag>
      <w:proofErr w:type="spellEnd"/>
      <w:r>
        <w:rPr>
          <w:rFonts w:cs="Tahoma"/>
          <w:szCs w:val="22"/>
          <w:lang w:val="en-US"/>
        </w:rPr>
        <w:t xml:space="preserve"> </w:t>
      </w:r>
      <w:smartTag w:uri="urn:schemas-microsoft-com:office:smarttags" w:element="PlaceType">
        <w:r>
          <w:rPr>
            <w:rFonts w:cs="Tahoma"/>
            <w:szCs w:val="22"/>
            <w:lang w:val="en-US"/>
          </w:rPr>
          <w:t>Swamp</w:t>
        </w:r>
      </w:smartTag>
      <w:r>
        <w:rPr>
          <w:rFonts w:cs="Tahoma"/>
          <w:szCs w:val="22"/>
          <w:lang w:val="en-US"/>
        </w:rPr>
        <w:t xml:space="preserve">, the </w:t>
      </w:r>
      <w:smartTag w:uri="urn:schemas-microsoft-com:office:smarttags" w:element="PlaceName">
        <w:r>
          <w:rPr>
            <w:rFonts w:cs="Tahoma"/>
            <w:szCs w:val="22"/>
            <w:lang w:val="en-US"/>
          </w:rPr>
          <w:t>Cockpit</w:t>
        </w:r>
      </w:smartTag>
      <w:r>
        <w:rPr>
          <w:rFonts w:cs="Tahoma"/>
          <w:szCs w:val="22"/>
          <w:lang w:val="en-US"/>
        </w:rPr>
        <w:t xml:space="preserve"> </w:t>
      </w:r>
      <w:smartTag w:uri="urn:schemas-microsoft-com:office:smarttags" w:element="PlaceName">
        <w:r>
          <w:rPr>
            <w:rFonts w:cs="Tahoma"/>
            <w:szCs w:val="22"/>
            <w:lang w:val="en-US"/>
          </w:rPr>
          <w:t>Salt River</w:t>
        </w:r>
      </w:smartTag>
      <w:r>
        <w:rPr>
          <w:rFonts w:cs="Tahoma"/>
          <w:szCs w:val="22"/>
          <w:lang w:val="en-US"/>
        </w:rPr>
        <w:t xml:space="preserve"> </w:t>
      </w:r>
      <w:smartTag w:uri="urn:schemas-microsoft-com:office:smarttags" w:element="PlaceType">
        <w:r>
          <w:rPr>
            <w:rFonts w:cs="Tahoma"/>
            <w:szCs w:val="22"/>
            <w:lang w:val="en-US"/>
          </w:rPr>
          <w:t>Swamp</w:t>
        </w:r>
      </w:smartTag>
      <w:r>
        <w:rPr>
          <w:rFonts w:cs="Tahoma"/>
          <w:szCs w:val="22"/>
          <w:lang w:val="en-US"/>
        </w:rPr>
        <w:t xml:space="preserve">, Pear Tree, </w:t>
      </w:r>
      <w:smartTag w:uri="urn:schemas-microsoft-com:office:smarttags" w:element="PlaceName">
        <w:r>
          <w:rPr>
            <w:rFonts w:cs="Tahoma"/>
            <w:szCs w:val="22"/>
            <w:lang w:val="en-US"/>
          </w:rPr>
          <w:t>Canoe</w:t>
        </w:r>
      </w:smartTag>
      <w:r>
        <w:rPr>
          <w:rFonts w:cs="Tahoma"/>
          <w:szCs w:val="22"/>
          <w:lang w:val="en-US"/>
        </w:rPr>
        <w:t xml:space="preserve"> </w:t>
      </w:r>
      <w:smartTag w:uri="urn:schemas-microsoft-com:office:smarttags" w:element="PlaceType">
        <w:r>
          <w:rPr>
            <w:rFonts w:cs="Tahoma"/>
            <w:szCs w:val="22"/>
            <w:lang w:val="en-US"/>
          </w:rPr>
          <w:t>Valley</w:t>
        </w:r>
      </w:smartTag>
      <w:r>
        <w:rPr>
          <w:rFonts w:cs="Tahoma"/>
          <w:szCs w:val="22"/>
          <w:lang w:val="en-US"/>
        </w:rPr>
        <w:t xml:space="preserve"> </w:t>
      </w:r>
      <w:smartTag w:uri="urn:schemas-microsoft-com:office:smarttags" w:element="PlaceType">
        <w:r>
          <w:rPr>
            <w:rFonts w:cs="Tahoma"/>
            <w:szCs w:val="22"/>
            <w:lang w:val="en-US"/>
          </w:rPr>
          <w:t>Swamp</w:t>
        </w:r>
      </w:smartTag>
      <w:r>
        <w:rPr>
          <w:rFonts w:cs="Tahoma"/>
          <w:szCs w:val="22"/>
          <w:lang w:val="en-US"/>
        </w:rPr>
        <w:t xml:space="preserve"> and the Salt Marsh, in St. Catherine, Westmoreland, Clarendon, </w:t>
      </w:r>
      <w:smartTag w:uri="urn:schemas-microsoft-com:office:smarttags" w:element="City">
        <w:r>
          <w:rPr>
            <w:rFonts w:cs="Tahoma"/>
            <w:szCs w:val="22"/>
            <w:lang w:val="en-US"/>
          </w:rPr>
          <w:t>St. Ann</w:t>
        </w:r>
      </w:smartTag>
      <w:r>
        <w:rPr>
          <w:rFonts w:cs="Tahoma"/>
          <w:szCs w:val="22"/>
          <w:lang w:val="en-US"/>
        </w:rPr>
        <w:t xml:space="preserve">, </w:t>
      </w:r>
      <w:smartTag w:uri="urn:schemas-microsoft-com:office:smarttags" w:element="place">
        <w:smartTag w:uri="urn:schemas-microsoft-com:office:smarttags" w:element="City">
          <w:r>
            <w:rPr>
              <w:rFonts w:cs="Tahoma"/>
              <w:szCs w:val="22"/>
              <w:lang w:val="en-US"/>
            </w:rPr>
            <w:t>Manchester</w:t>
          </w:r>
        </w:smartTag>
      </w:smartTag>
      <w:r>
        <w:rPr>
          <w:rFonts w:cs="Tahoma"/>
          <w:szCs w:val="22"/>
          <w:lang w:val="en-US"/>
        </w:rPr>
        <w:t xml:space="preserve">, and </w:t>
      </w:r>
      <w:proofErr w:type="spellStart"/>
      <w:r>
        <w:rPr>
          <w:rFonts w:cs="Tahoma"/>
          <w:szCs w:val="22"/>
          <w:lang w:val="en-US"/>
        </w:rPr>
        <w:t>Trelawny</w:t>
      </w:r>
      <w:proofErr w:type="spellEnd"/>
      <w:r>
        <w:rPr>
          <w:rFonts w:cs="Tahoma"/>
          <w:szCs w:val="22"/>
          <w:lang w:val="en-US"/>
        </w:rPr>
        <w:t>, respectively (NEPA 2004).  According to NEPA, as recently as 1996, wetlands accounted for 2% of Jamaica’s land area, but a</w:t>
      </w:r>
      <w:proofErr w:type="spellStart"/>
      <w:r>
        <w:t>lthough</w:t>
      </w:r>
      <w:proofErr w:type="spellEnd"/>
      <w:r>
        <w:t xml:space="preserve"> current numbers are unknown, wetlands have declined drastically due to road construction, port expansions, and tourism development.  </w:t>
      </w:r>
    </w:p>
    <w:p w:rsidR="00251E78" w:rsidRDefault="00251E78">
      <w:pPr>
        <w:autoSpaceDE w:val="0"/>
        <w:autoSpaceDN w:val="0"/>
        <w:adjustRightInd w:val="0"/>
        <w:jc w:val="both"/>
        <w:rPr>
          <w:rFonts w:cs="Tahoma"/>
          <w:szCs w:val="22"/>
          <w:lang w:val="en-US"/>
        </w:rPr>
      </w:pPr>
    </w:p>
    <w:p w:rsidR="00F30E4D" w:rsidRDefault="00251E78">
      <w:pPr>
        <w:autoSpaceDE w:val="0"/>
        <w:autoSpaceDN w:val="0"/>
        <w:adjustRightInd w:val="0"/>
        <w:rPr>
          <w:rFonts w:cs="Tahoma"/>
          <w:szCs w:val="22"/>
          <w:lang w:val="en-US"/>
        </w:rPr>
      </w:pPr>
      <w:smartTag w:uri="urn:schemas-microsoft-com:office:smarttags" w:element="place">
        <w:smartTag w:uri="urn:schemas-microsoft-com:office:smarttags" w:element="country-region">
          <w:r>
            <w:rPr>
              <w:rFonts w:cs="Tahoma"/>
              <w:szCs w:val="22"/>
              <w:lang w:val="en-US"/>
            </w:rPr>
            <w:t>Jamaica</w:t>
          </w:r>
        </w:smartTag>
      </w:smartTag>
      <w:r>
        <w:rPr>
          <w:rFonts w:cs="Tahoma"/>
          <w:szCs w:val="22"/>
          <w:lang w:val="en-US"/>
        </w:rPr>
        <w:t>’s coastline is 885 km long, and includes</w:t>
      </w:r>
      <w:r>
        <w:rPr>
          <w:rFonts w:cs="Tahoma"/>
          <w:b/>
          <w:bCs/>
          <w:szCs w:val="22"/>
          <w:lang w:val="en-US"/>
        </w:rPr>
        <w:t xml:space="preserve"> </w:t>
      </w:r>
      <w:r>
        <w:rPr>
          <w:rFonts w:cs="Tahoma"/>
          <w:szCs w:val="22"/>
          <w:lang w:val="en-US"/>
        </w:rPr>
        <w:t xml:space="preserve">straight cliffs, mangrove swamps and black sand beaches on the south coast, while on the north </w:t>
      </w:r>
      <w:proofErr w:type="gramStart"/>
      <w:r>
        <w:rPr>
          <w:rFonts w:cs="Tahoma"/>
          <w:szCs w:val="22"/>
          <w:lang w:val="en-US"/>
        </w:rPr>
        <w:t>coast,</w:t>
      </w:r>
      <w:proofErr w:type="gramEnd"/>
      <w:r>
        <w:rPr>
          <w:rFonts w:cs="Tahoma"/>
          <w:szCs w:val="22"/>
          <w:lang w:val="en-US"/>
        </w:rPr>
        <w:t xml:space="preserve"> the coastline is very rugged, with several white sand beaches.  On the north coast, the coastal plains are narrow (less than 3.2 km wide) but on the south coast, the plains are much wider and most agricultural activities occur there.   The coral reef area of </w:t>
      </w:r>
      <w:smartTag w:uri="urn:schemas-microsoft-com:office:smarttags" w:element="place">
        <w:smartTag w:uri="urn:schemas-microsoft-com:office:smarttags" w:element="country-region">
          <w:r>
            <w:rPr>
              <w:rFonts w:cs="Tahoma"/>
              <w:szCs w:val="22"/>
              <w:lang w:val="en-US"/>
            </w:rPr>
            <w:t>Jamaica</w:t>
          </w:r>
        </w:smartTag>
      </w:smartTag>
      <w:r>
        <w:rPr>
          <w:rFonts w:cs="Tahoma"/>
          <w:szCs w:val="22"/>
          <w:lang w:val="en-US"/>
        </w:rPr>
        <w:t xml:space="preserve"> is 1240 km</w:t>
      </w:r>
      <w:r>
        <w:rPr>
          <w:rFonts w:cs="Tahoma"/>
          <w:szCs w:val="22"/>
          <w:vertAlign w:val="superscript"/>
          <w:lang w:val="en-US"/>
        </w:rPr>
        <w:t>2</w:t>
      </w:r>
      <w:r>
        <w:rPr>
          <w:rFonts w:cs="Tahoma"/>
          <w:szCs w:val="22"/>
          <w:lang w:val="en-US"/>
        </w:rPr>
        <w:t xml:space="preserve">, with the better-developed reefs occurring along most of the north and east coasts, and patchy fringing reefs on the broader shelf of the south coast, and on the Pedro Banks and </w:t>
      </w:r>
      <w:proofErr w:type="spellStart"/>
      <w:r>
        <w:rPr>
          <w:rFonts w:cs="Tahoma"/>
          <w:szCs w:val="22"/>
          <w:lang w:val="en-US"/>
        </w:rPr>
        <w:t>Morant</w:t>
      </w:r>
      <w:proofErr w:type="spellEnd"/>
      <w:r>
        <w:rPr>
          <w:rFonts w:cs="Tahoma"/>
          <w:szCs w:val="22"/>
          <w:lang w:val="en-US"/>
        </w:rPr>
        <w:t xml:space="preserve"> Cays.                      </w:t>
      </w:r>
      <w:r>
        <w:rPr>
          <w:rFonts w:cs="Tahoma"/>
          <w:szCs w:val="22"/>
          <w:lang w:val="en-US"/>
        </w:rPr>
        <w:br/>
        <w:t xml:space="preserve"> </w:t>
      </w:r>
    </w:p>
    <w:p w:rsidR="00251E78" w:rsidRDefault="00251E78" w:rsidP="00AD5B24">
      <w:pPr>
        <w:pStyle w:val="Normal1"/>
        <w:jc w:val="both"/>
      </w:pPr>
      <w:r>
        <w:t xml:space="preserve">The island’s typography, geology, and climate allow for a diversity of habitats, however, most of these habitats have been affected by anthropogenic activities such as poor agricultural practices, and mining (NEPA 2003; PIOJ 2009e).  </w:t>
      </w:r>
      <w:smartTag w:uri="urn:schemas-microsoft-com:office:smarttags" w:element="place">
        <w:smartTag w:uri="urn:schemas-microsoft-com:office:smarttags" w:element="country-region">
          <w:r>
            <w:t>Jamaica</w:t>
          </w:r>
        </w:smartTag>
      </w:smartTag>
      <w:r>
        <w:t xml:space="preserve">’s forests are the main sources of terrestrial biodiversity and according to the PIOJ (2009e), 94% of forests have been disturbed, including forest reserves, and 30% of mangrove forests have been destroyed.  </w:t>
      </w:r>
    </w:p>
    <w:p w:rsidR="00251E78" w:rsidRDefault="00251E78">
      <w:pPr>
        <w:autoSpaceDE w:val="0"/>
        <w:autoSpaceDN w:val="0"/>
        <w:adjustRightInd w:val="0"/>
        <w:jc w:val="both"/>
        <w:rPr>
          <w:rFonts w:cs="Tahoma"/>
          <w:lang w:val="en-US"/>
        </w:rPr>
      </w:pPr>
      <w:r>
        <w:rPr>
          <w:rFonts w:cs="Tahoma"/>
          <w:lang w:val="en-US"/>
        </w:rPr>
        <w:t xml:space="preserve">The forest types that occur in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are (NEPA 2003):</w:t>
      </w:r>
    </w:p>
    <w:p w:rsidR="00251E78" w:rsidRDefault="00251E78">
      <w:pPr>
        <w:numPr>
          <w:ilvl w:val="0"/>
          <w:numId w:val="5"/>
        </w:numPr>
        <w:autoSpaceDE w:val="0"/>
        <w:autoSpaceDN w:val="0"/>
        <w:adjustRightInd w:val="0"/>
        <w:jc w:val="both"/>
        <w:rPr>
          <w:rFonts w:cs="Tahoma"/>
          <w:szCs w:val="20"/>
          <w:lang w:val="en-US"/>
        </w:rPr>
      </w:pPr>
      <w:r>
        <w:rPr>
          <w:rFonts w:cs="Tahoma"/>
          <w:szCs w:val="20"/>
          <w:lang w:val="en-US"/>
        </w:rPr>
        <w:t xml:space="preserve">Lower </w:t>
      </w:r>
      <w:proofErr w:type="spellStart"/>
      <w:r>
        <w:rPr>
          <w:rFonts w:cs="Tahoma"/>
          <w:szCs w:val="20"/>
          <w:lang w:val="en-US"/>
        </w:rPr>
        <w:t>montane</w:t>
      </w:r>
      <w:proofErr w:type="spellEnd"/>
      <w:r>
        <w:rPr>
          <w:rFonts w:cs="Tahoma"/>
          <w:szCs w:val="20"/>
          <w:lang w:val="en-US"/>
        </w:rPr>
        <w:t xml:space="preserve"> mist;</w:t>
      </w:r>
    </w:p>
    <w:p w:rsidR="00251E78" w:rsidRDefault="00251E78">
      <w:pPr>
        <w:numPr>
          <w:ilvl w:val="0"/>
          <w:numId w:val="5"/>
        </w:numPr>
        <w:autoSpaceDE w:val="0"/>
        <w:autoSpaceDN w:val="0"/>
        <w:adjustRightInd w:val="0"/>
        <w:jc w:val="both"/>
        <w:rPr>
          <w:rFonts w:cs="Tahoma"/>
          <w:szCs w:val="20"/>
          <w:lang w:val="en-US"/>
        </w:rPr>
      </w:pPr>
      <w:proofErr w:type="spellStart"/>
      <w:r>
        <w:rPr>
          <w:rFonts w:cs="Tahoma"/>
          <w:szCs w:val="20"/>
          <w:lang w:val="en-US"/>
        </w:rPr>
        <w:t>Montane</w:t>
      </w:r>
      <w:proofErr w:type="spellEnd"/>
      <w:r>
        <w:rPr>
          <w:rFonts w:cs="Tahoma"/>
          <w:szCs w:val="20"/>
          <w:lang w:val="en-US"/>
        </w:rPr>
        <w:t xml:space="preserve"> mist;</w:t>
      </w:r>
    </w:p>
    <w:p w:rsidR="00251E78" w:rsidRDefault="00251E78">
      <w:pPr>
        <w:numPr>
          <w:ilvl w:val="0"/>
          <w:numId w:val="5"/>
        </w:numPr>
        <w:autoSpaceDE w:val="0"/>
        <w:autoSpaceDN w:val="0"/>
        <w:adjustRightInd w:val="0"/>
        <w:jc w:val="both"/>
        <w:rPr>
          <w:rFonts w:cs="Tahoma"/>
          <w:szCs w:val="20"/>
          <w:lang w:val="en-US"/>
        </w:rPr>
      </w:pPr>
      <w:r>
        <w:rPr>
          <w:rFonts w:cs="Tahoma"/>
          <w:szCs w:val="20"/>
          <w:lang w:val="en-US"/>
        </w:rPr>
        <w:t>Dry limestone;</w:t>
      </w:r>
    </w:p>
    <w:p w:rsidR="00251E78" w:rsidRDefault="00251E78">
      <w:pPr>
        <w:numPr>
          <w:ilvl w:val="0"/>
          <w:numId w:val="5"/>
        </w:numPr>
        <w:autoSpaceDE w:val="0"/>
        <w:autoSpaceDN w:val="0"/>
        <w:adjustRightInd w:val="0"/>
        <w:jc w:val="both"/>
        <w:rPr>
          <w:rFonts w:cs="Tahoma"/>
          <w:szCs w:val="20"/>
          <w:lang w:val="en-US"/>
        </w:rPr>
      </w:pPr>
      <w:r>
        <w:rPr>
          <w:rFonts w:cs="Tahoma"/>
          <w:szCs w:val="20"/>
          <w:lang w:val="en-US"/>
        </w:rPr>
        <w:t>Wet limestone;</w:t>
      </w:r>
    </w:p>
    <w:p w:rsidR="00251E78" w:rsidRDefault="00251E78">
      <w:pPr>
        <w:numPr>
          <w:ilvl w:val="0"/>
          <w:numId w:val="5"/>
        </w:numPr>
        <w:autoSpaceDE w:val="0"/>
        <w:autoSpaceDN w:val="0"/>
        <w:adjustRightInd w:val="0"/>
        <w:jc w:val="both"/>
        <w:rPr>
          <w:rFonts w:cs="Tahoma"/>
          <w:szCs w:val="20"/>
          <w:lang w:val="en-US"/>
        </w:rPr>
      </w:pPr>
      <w:r>
        <w:rPr>
          <w:rFonts w:cs="Tahoma"/>
          <w:szCs w:val="20"/>
          <w:lang w:val="en-US"/>
        </w:rPr>
        <w:t>Mangrove;</w:t>
      </w:r>
    </w:p>
    <w:p w:rsidR="00251E78" w:rsidRDefault="00251E78">
      <w:pPr>
        <w:numPr>
          <w:ilvl w:val="0"/>
          <w:numId w:val="5"/>
        </w:numPr>
        <w:autoSpaceDE w:val="0"/>
        <w:autoSpaceDN w:val="0"/>
        <w:adjustRightInd w:val="0"/>
        <w:jc w:val="both"/>
        <w:rPr>
          <w:rFonts w:cs="Tahoma"/>
          <w:szCs w:val="20"/>
          <w:lang w:val="en-US"/>
        </w:rPr>
      </w:pPr>
      <w:smartTag w:uri="urn:schemas-microsoft-com:office:smarttags" w:element="place">
        <w:smartTag w:uri="urn:schemas-microsoft-com:office:smarttags" w:element="City">
          <w:r>
            <w:rPr>
              <w:rFonts w:cs="Tahoma"/>
              <w:szCs w:val="20"/>
              <w:lang w:val="en-US"/>
            </w:rPr>
            <w:t>Woodland</w:t>
          </w:r>
        </w:smartTag>
      </w:smartTag>
      <w:r>
        <w:rPr>
          <w:rFonts w:cs="Tahoma"/>
          <w:szCs w:val="20"/>
          <w:lang w:val="en-US"/>
        </w:rPr>
        <w:t>;</w:t>
      </w:r>
    </w:p>
    <w:p w:rsidR="00251E78" w:rsidRDefault="00251E78">
      <w:pPr>
        <w:numPr>
          <w:ilvl w:val="0"/>
          <w:numId w:val="5"/>
        </w:numPr>
        <w:autoSpaceDE w:val="0"/>
        <w:autoSpaceDN w:val="0"/>
        <w:adjustRightInd w:val="0"/>
        <w:jc w:val="both"/>
        <w:rPr>
          <w:rFonts w:cs="Tahoma"/>
          <w:szCs w:val="20"/>
          <w:lang w:val="en-US"/>
        </w:rPr>
      </w:pPr>
      <w:r>
        <w:rPr>
          <w:rFonts w:cs="Tahoma"/>
          <w:szCs w:val="20"/>
          <w:lang w:val="en-US"/>
        </w:rPr>
        <w:t>Herbaceous swamp; and</w:t>
      </w:r>
    </w:p>
    <w:p w:rsidR="00251E78" w:rsidRDefault="00251E78">
      <w:pPr>
        <w:numPr>
          <w:ilvl w:val="0"/>
          <w:numId w:val="5"/>
        </w:numPr>
        <w:autoSpaceDE w:val="0"/>
        <w:autoSpaceDN w:val="0"/>
        <w:adjustRightInd w:val="0"/>
        <w:jc w:val="both"/>
        <w:rPr>
          <w:rFonts w:cs="Tahoma"/>
          <w:szCs w:val="20"/>
          <w:lang w:val="en-US"/>
        </w:rPr>
      </w:pPr>
      <w:smartTag w:uri="urn:schemas-microsoft-com:office:smarttags" w:element="place">
        <w:smartTag w:uri="urn:schemas-microsoft-com:office:smarttags" w:element="PlaceName">
          <w:r>
            <w:rPr>
              <w:rFonts w:cs="Tahoma"/>
              <w:szCs w:val="20"/>
              <w:lang w:val="en-US"/>
            </w:rPr>
            <w:t>Marsh</w:t>
          </w:r>
        </w:smartTag>
        <w:r>
          <w:rPr>
            <w:rFonts w:cs="Tahoma"/>
            <w:szCs w:val="20"/>
            <w:lang w:val="en-US"/>
          </w:rPr>
          <w:t xml:space="preserve"> </w:t>
        </w:r>
        <w:smartTag w:uri="urn:schemas-microsoft-com:office:smarttags" w:element="PlaceType">
          <w:r>
            <w:rPr>
              <w:rFonts w:cs="Tahoma"/>
              <w:szCs w:val="20"/>
              <w:lang w:val="en-US"/>
            </w:rPr>
            <w:t>Forest</w:t>
          </w:r>
        </w:smartTag>
      </w:smartTag>
      <w:r>
        <w:rPr>
          <w:rFonts w:cs="Tahoma"/>
          <w:szCs w:val="20"/>
          <w:lang w:val="en-US"/>
        </w:rPr>
        <w:t>.</w:t>
      </w:r>
    </w:p>
    <w:p w:rsidR="00251E78" w:rsidRDefault="00251E78">
      <w:pPr>
        <w:jc w:val="both"/>
        <w:rPr>
          <w:rFonts w:cs="Tahoma"/>
          <w:lang w:val="en-US"/>
        </w:rPr>
      </w:pPr>
    </w:p>
    <w:p w:rsidR="00251E78" w:rsidRDefault="00251E78" w:rsidP="00985DB9">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is an archipelagic state and has stewardship over an </w:t>
      </w:r>
      <w:r w:rsidR="00EF0626">
        <w:rPr>
          <w:rFonts w:cs="Tahoma"/>
          <w:lang w:val="en-US"/>
        </w:rPr>
        <w:t>Exclusive Economic Zone (</w:t>
      </w:r>
      <w:r>
        <w:rPr>
          <w:rFonts w:cs="Tahoma"/>
          <w:lang w:val="en-US"/>
        </w:rPr>
        <w:t>EEZ</w:t>
      </w:r>
      <w:r w:rsidR="00EF0626">
        <w:rPr>
          <w:rFonts w:cs="Tahoma"/>
          <w:lang w:val="en-US"/>
        </w:rPr>
        <w:t>)</w:t>
      </w:r>
      <w:r>
        <w:rPr>
          <w:rFonts w:cs="Tahoma"/>
          <w:lang w:val="en-US"/>
        </w:rPr>
        <w:t xml:space="preserve"> of approximately 235,000 km</w:t>
      </w:r>
      <w:r>
        <w:rPr>
          <w:rFonts w:cs="Tahoma"/>
          <w:vertAlign w:val="superscript"/>
          <w:lang w:val="en-US"/>
        </w:rPr>
        <w:t>2</w:t>
      </w:r>
      <w:r>
        <w:rPr>
          <w:rFonts w:cs="Tahoma"/>
          <w:lang w:val="en-US"/>
        </w:rPr>
        <w:t xml:space="preserve">. Within this zone are the Pedro Bank and the </w:t>
      </w:r>
      <w:proofErr w:type="spellStart"/>
      <w:r>
        <w:rPr>
          <w:rFonts w:cs="Tahoma"/>
          <w:lang w:val="en-US"/>
        </w:rPr>
        <w:t>Morant</w:t>
      </w:r>
      <w:proofErr w:type="spellEnd"/>
      <w:r>
        <w:rPr>
          <w:rFonts w:cs="Tahoma"/>
          <w:lang w:val="en-US"/>
        </w:rPr>
        <w:t xml:space="preserve"> Bank. The Pedro </w:t>
      </w:r>
      <w:proofErr w:type="gramStart"/>
      <w:r>
        <w:rPr>
          <w:rFonts w:cs="Tahoma"/>
          <w:lang w:val="en-US"/>
        </w:rPr>
        <w:t>Banks,</w:t>
      </w:r>
      <w:proofErr w:type="gramEnd"/>
      <w:r>
        <w:rPr>
          <w:rFonts w:cs="Tahoma"/>
          <w:lang w:val="en-US"/>
        </w:rPr>
        <w:t xml:space="preserve"> 80 km to the south-east of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is the largest of the off-shore banks and is also an important commercial and artisanal fishing area, especially for the Queen </w:t>
      </w:r>
      <w:r w:rsidR="00985DB9">
        <w:rPr>
          <w:rFonts w:cs="Tahoma"/>
          <w:lang w:val="en-US"/>
        </w:rPr>
        <w:t>Conch</w:t>
      </w:r>
      <w:r>
        <w:rPr>
          <w:rFonts w:cs="Tahoma"/>
          <w:lang w:val="en-US"/>
        </w:rPr>
        <w:t xml:space="preserve">. </w:t>
      </w:r>
    </w:p>
    <w:p w:rsidR="00251E78" w:rsidRDefault="00251E78">
      <w:pPr>
        <w:jc w:val="both"/>
        <w:rPr>
          <w:rFonts w:cs="Tahoma"/>
          <w:lang w:val="en-US"/>
        </w:rPr>
      </w:pPr>
    </w:p>
    <w:p w:rsidR="00251E78" w:rsidRDefault="00251E78">
      <w:pPr>
        <w:autoSpaceDE w:val="0"/>
        <w:autoSpaceDN w:val="0"/>
        <w:adjustRightInd w:val="0"/>
        <w:jc w:val="both"/>
        <w:rPr>
          <w:rFonts w:cs="Tahoma"/>
          <w:szCs w:val="20"/>
          <w:lang w:val="en-US"/>
        </w:rPr>
      </w:pPr>
      <w:r>
        <w:rPr>
          <w:rFonts w:cs="Tahoma"/>
          <w:lang w:val="en-US"/>
        </w:rPr>
        <w:lastRenderedPageBreak/>
        <w:t xml:space="preserve">In </w:t>
      </w:r>
      <w:smartTag w:uri="urn:schemas-microsoft-com:office:smarttags" w:element="country-region">
        <w:r>
          <w:rPr>
            <w:rFonts w:cs="Tahoma"/>
            <w:lang w:val="en-US"/>
          </w:rPr>
          <w:t>Jamaica</w:t>
        </w:r>
      </w:smartTag>
      <w:r>
        <w:rPr>
          <w:rFonts w:cs="Tahoma"/>
          <w:lang w:val="en-US"/>
        </w:rPr>
        <w:t xml:space="preserve">’s report on Millennium Development Goals (MDG) to the United Nations (UN) Economic and Social Council Annual Ministerial Review in 2009, it was noted that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was lagging in environmental sustainability (PIOJ 2009b).   </w:t>
      </w:r>
      <w:r>
        <w:rPr>
          <w:rFonts w:cs="Tahoma"/>
          <w:szCs w:val="20"/>
          <w:lang w:val="en-US"/>
        </w:rPr>
        <w:t>Indicators used in the report showed the following (PIOJ 2009b):</w:t>
      </w:r>
    </w:p>
    <w:p w:rsidR="00F30E4D" w:rsidRDefault="00251E78">
      <w:pPr>
        <w:numPr>
          <w:ilvl w:val="0"/>
          <w:numId w:val="50"/>
        </w:numPr>
        <w:autoSpaceDE w:val="0"/>
        <w:autoSpaceDN w:val="0"/>
        <w:adjustRightInd w:val="0"/>
        <w:jc w:val="both"/>
        <w:rPr>
          <w:rFonts w:cs="Tahoma"/>
          <w:szCs w:val="20"/>
          <w:lang w:val="en-US"/>
        </w:rPr>
      </w:pPr>
      <w:proofErr w:type="gramStart"/>
      <w:r>
        <w:rPr>
          <w:rFonts w:cs="Tahoma"/>
          <w:szCs w:val="20"/>
          <w:lang w:val="en-US"/>
        </w:rPr>
        <w:t>the</w:t>
      </w:r>
      <w:proofErr w:type="gramEnd"/>
      <w:r>
        <w:rPr>
          <w:rFonts w:cs="Tahoma"/>
          <w:szCs w:val="20"/>
          <w:lang w:val="en-US"/>
        </w:rPr>
        <w:t xml:space="preserve"> percentage land area covered by forest was 30.6% in 2007 (in 1997 it was 30.6%, in 1998 it was 30.1%); </w:t>
      </w:r>
    </w:p>
    <w:p w:rsidR="00F30E4D" w:rsidRDefault="00251E78">
      <w:pPr>
        <w:numPr>
          <w:ilvl w:val="0"/>
          <w:numId w:val="50"/>
        </w:numPr>
        <w:autoSpaceDE w:val="0"/>
        <w:autoSpaceDN w:val="0"/>
        <w:adjustRightInd w:val="0"/>
        <w:jc w:val="both"/>
        <w:rPr>
          <w:rFonts w:cs="Tahoma"/>
          <w:szCs w:val="20"/>
          <w:lang w:val="en-US"/>
        </w:rPr>
      </w:pPr>
      <w:r>
        <w:rPr>
          <w:rFonts w:cs="Tahoma"/>
          <w:szCs w:val="20"/>
          <w:lang w:val="en-US"/>
        </w:rPr>
        <w:t xml:space="preserve">carbon dioxide emissions increased between 2000 and 2004; </w:t>
      </w:r>
    </w:p>
    <w:p w:rsidR="00F30E4D" w:rsidRDefault="00251E78">
      <w:pPr>
        <w:numPr>
          <w:ilvl w:val="0"/>
          <w:numId w:val="50"/>
        </w:numPr>
        <w:autoSpaceDE w:val="0"/>
        <w:autoSpaceDN w:val="0"/>
        <w:adjustRightInd w:val="0"/>
        <w:jc w:val="both"/>
        <w:rPr>
          <w:rFonts w:cs="Tahoma"/>
          <w:szCs w:val="20"/>
          <w:lang w:val="en-US"/>
        </w:rPr>
      </w:pPr>
      <w:r>
        <w:rPr>
          <w:rFonts w:cs="Tahoma"/>
          <w:szCs w:val="20"/>
          <w:lang w:val="en-US"/>
        </w:rPr>
        <w:t xml:space="preserve">proportion of total water resources used increased between 2000 and 2007; </w:t>
      </w:r>
    </w:p>
    <w:p w:rsidR="00F30E4D" w:rsidRDefault="00251E78">
      <w:pPr>
        <w:numPr>
          <w:ilvl w:val="0"/>
          <w:numId w:val="50"/>
        </w:numPr>
        <w:autoSpaceDE w:val="0"/>
        <w:autoSpaceDN w:val="0"/>
        <w:adjustRightInd w:val="0"/>
        <w:jc w:val="both"/>
        <w:rPr>
          <w:rFonts w:cs="Tahoma"/>
          <w:szCs w:val="20"/>
          <w:lang w:val="en-US"/>
        </w:rPr>
      </w:pPr>
      <w:r>
        <w:rPr>
          <w:rFonts w:cs="Tahoma"/>
          <w:szCs w:val="20"/>
          <w:lang w:val="en-US"/>
        </w:rPr>
        <w:t xml:space="preserve">proportion of marine area protected in relation to total territorial waters remained constant between 2000 and 2007 at an estimated 3.6%; </w:t>
      </w:r>
    </w:p>
    <w:p w:rsidR="00F30E4D" w:rsidRDefault="00251E78">
      <w:pPr>
        <w:numPr>
          <w:ilvl w:val="0"/>
          <w:numId w:val="50"/>
        </w:numPr>
        <w:autoSpaceDE w:val="0"/>
        <w:autoSpaceDN w:val="0"/>
        <w:adjustRightInd w:val="0"/>
        <w:jc w:val="both"/>
        <w:rPr>
          <w:rFonts w:cs="Tahoma"/>
          <w:szCs w:val="20"/>
          <w:lang w:val="en-US"/>
        </w:rPr>
      </w:pPr>
      <w:r>
        <w:rPr>
          <w:rFonts w:cs="Tahoma"/>
          <w:szCs w:val="20"/>
          <w:lang w:val="en-US"/>
        </w:rPr>
        <w:t>proportion of species (plants) threatened with extinction was 18.6% in 2007; and</w:t>
      </w:r>
    </w:p>
    <w:p w:rsidR="00F30E4D" w:rsidRDefault="00251E78">
      <w:pPr>
        <w:numPr>
          <w:ilvl w:val="0"/>
          <w:numId w:val="50"/>
        </w:numPr>
        <w:autoSpaceDE w:val="0"/>
        <w:autoSpaceDN w:val="0"/>
        <w:adjustRightInd w:val="0"/>
        <w:jc w:val="both"/>
        <w:rPr>
          <w:rFonts w:cs="Tahoma"/>
          <w:szCs w:val="20"/>
          <w:lang w:val="en-US"/>
        </w:rPr>
      </w:pPr>
      <w:proofErr w:type="gramStart"/>
      <w:r>
        <w:rPr>
          <w:rFonts w:cs="Tahoma"/>
          <w:szCs w:val="20"/>
          <w:lang w:val="en-US"/>
        </w:rPr>
        <w:t>the</w:t>
      </w:r>
      <w:proofErr w:type="gramEnd"/>
      <w:r>
        <w:rPr>
          <w:rFonts w:cs="Tahoma"/>
          <w:szCs w:val="20"/>
          <w:lang w:val="en-US"/>
        </w:rPr>
        <w:t xml:space="preserve"> reduction in consumption of all ozone depleting substances by 67 metric </w:t>
      </w:r>
      <w:proofErr w:type="spellStart"/>
      <w:r>
        <w:rPr>
          <w:rFonts w:cs="Tahoma"/>
          <w:szCs w:val="20"/>
          <w:lang w:val="en-US"/>
        </w:rPr>
        <w:t>tonnes</w:t>
      </w:r>
      <w:proofErr w:type="spellEnd"/>
      <w:r>
        <w:rPr>
          <w:rFonts w:cs="Tahoma"/>
          <w:szCs w:val="20"/>
          <w:lang w:val="en-US"/>
        </w:rPr>
        <w:t xml:space="preserve"> between 2000 and 2006.</w:t>
      </w:r>
    </w:p>
    <w:p w:rsidR="00251E78" w:rsidRPr="001809C0" w:rsidRDefault="00251E78" w:rsidP="00D9001D">
      <w:pPr>
        <w:pStyle w:val="Heading2"/>
        <w:rPr>
          <w:highlight w:val="yellow"/>
        </w:rPr>
      </w:pPr>
      <w:bookmarkStart w:id="7" w:name="_Toc349742048"/>
      <w:r w:rsidRPr="001809C0">
        <w:t>1.2 Biodiversity</w:t>
      </w:r>
      <w:bookmarkEnd w:id="7"/>
    </w:p>
    <w:p w:rsidR="00251E78" w:rsidRDefault="00251E78">
      <w:pPr>
        <w:pStyle w:val="Heading3"/>
        <w:jc w:val="both"/>
      </w:pPr>
      <w:bookmarkStart w:id="8" w:name="_Toc349742049"/>
      <w:r>
        <w:t>1.2.1 Terrestrial</w:t>
      </w:r>
      <w:bookmarkEnd w:id="8"/>
    </w:p>
    <w:p w:rsidR="00251E78" w:rsidRDefault="00251E78" w:rsidP="00CA6D10">
      <w:pPr>
        <w:autoSpaceDE w:val="0"/>
        <w:autoSpaceDN w:val="0"/>
        <w:adjustRightInd w:val="0"/>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is rich in biodiversity, </w:t>
      </w:r>
      <w:r w:rsidR="001B7CA1">
        <w:rPr>
          <w:rFonts w:cs="Tahoma"/>
          <w:lang w:val="en-US"/>
        </w:rPr>
        <w:t xml:space="preserve">with high </w:t>
      </w:r>
      <w:r>
        <w:rPr>
          <w:rFonts w:cs="Tahoma"/>
          <w:lang w:val="en-US"/>
        </w:rPr>
        <w:t xml:space="preserve">rates </w:t>
      </w:r>
      <w:r w:rsidR="001B7CA1">
        <w:rPr>
          <w:rFonts w:cs="Tahoma"/>
          <w:lang w:val="en-US"/>
        </w:rPr>
        <w:t xml:space="preserve">of </w:t>
      </w:r>
      <w:r>
        <w:rPr>
          <w:rFonts w:cs="Tahoma"/>
          <w:lang w:val="en-US"/>
        </w:rPr>
        <w:t>terrestrial endemism</w:t>
      </w:r>
      <w:r w:rsidR="001B7CA1">
        <w:rPr>
          <w:rFonts w:cs="Tahoma"/>
          <w:lang w:val="en-US"/>
        </w:rPr>
        <w:t>.</w:t>
      </w:r>
      <w:r>
        <w:rPr>
          <w:rFonts w:cs="Tahoma"/>
          <w:lang w:val="en-US"/>
        </w:rPr>
        <w:t xml:space="preserve"> There are over 3,304 vascular plant species in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(of which 27.9% are endemic), 579 species of ferns, 133 species of butterflies, and 67 species of land birds and 39 species of shore and seabirds (NEPA 2003). Table 1 shows terrestrial species diversity in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As can be seen from the table, endemism is very high in land snails (98%), </w:t>
      </w:r>
      <w:proofErr w:type="spellStart"/>
      <w:r>
        <w:rPr>
          <w:rFonts w:cs="Tahoma"/>
          <w:lang w:val="en-US"/>
        </w:rPr>
        <w:t>grapsid</w:t>
      </w:r>
      <w:proofErr w:type="spellEnd"/>
      <w:r>
        <w:rPr>
          <w:rFonts w:cs="Tahoma"/>
          <w:lang w:val="en-US"/>
        </w:rPr>
        <w:t xml:space="preserve"> crabs (100%), fireflies (~94%), and amphibians (100%).   The Cockpit Country and the Blue and John Crow Mountain National Park (</w:t>
      </w:r>
      <w:r>
        <w:rPr>
          <w:rStyle w:val="apple-converted-space"/>
          <w:rFonts w:cs="Tahoma"/>
          <w:szCs w:val="20"/>
        </w:rPr>
        <w:t xml:space="preserve">BJCMNP) </w:t>
      </w:r>
      <w:r>
        <w:rPr>
          <w:rFonts w:cs="Tahoma"/>
          <w:szCs w:val="20"/>
        </w:rPr>
        <w:t xml:space="preserve">have some of the highest terrestrial endemism in </w:t>
      </w:r>
      <w:smartTag w:uri="urn:schemas-microsoft-com:office:smarttags" w:element="place">
        <w:smartTag w:uri="urn:schemas-microsoft-com:office:smarttags" w:element="country-region">
          <w:r>
            <w:rPr>
              <w:rFonts w:cs="Tahoma"/>
              <w:szCs w:val="20"/>
            </w:rPr>
            <w:t>Jamaica</w:t>
          </w:r>
        </w:smartTag>
      </w:smartTag>
      <w:r>
        <w:rPr>
          <w:rFonts w:cs="Tahoma"/>
          <w:szCs w:val="20"/>
        </w:rPr>
        <w:t xml:space="preserve"> (Rosenberg 2005; </w:t>
      </w:r>
      <w:r>
        <w:rPr>
          <w:rStyle w:val="apple-style-span"/>
          <w:rFonts w:cs="Tahoma"/>
          <w:color w:val="000000"/>
        </w:rPr>
        <w:t>The Nature Conservancy 2008)</w:t>
      </w:r>
      <w:r>
        <w:rPr>
          <w:rFonts w:cs="Tahoma"/>
          <w:szCs w:val="20"/>
        </w:rPr>
        <w:t xml:space="preserve">.  In 1997, the Blue and John Crow Mountain National Park (BJCMNP) was included in the World Wildlife Fund and International Union for the Conservation of Nature (IUCN) list of globally important sites for conservation of plant biodiversity.  Due to its high plant </w:t>
      </w:r>
      <w:proofErr w:type="spellStart"/>
      <w:r>
        <w:rPr>
          <w:rFonts w:cs="Tahoma"/>
          <w:szCs w:val="20"/>
        </w:rPr>
        <w:t>endemicity</w:t>
      </w:r>
      <w:proofErr w:type="spellEnd"/>
      <w:r>
        <w:rPr>
          <w:rFonts w:cs="Tahoma"/>
          <w:szCs w:val="20"/>
        </w:rPr>
        <w:t>, there are “</w:t>
      </w:r>
      <w:r>
        <w:rPr>
          <w:rFonts w:cs="Tahoma"/>
          <w:lang w:val="en-US"/>
        </w:rPr>
        <w:t xml:space="preserve">some unique floral compositions in the forests of the Blue and </w:t>
      </w:r>
      <w:smartTag w:uri="urn:schemas-microsoft-com:office:smarttags" w:element="place">
        <w:smartTag w:uri="urn:schemas-microsoft-com:office:smarttags" w:element="PlaceName">
          <w:r>
            <w:rPr>
              <w:rFonts w:cs="Tahoma"/>
              <w:lang w:val="en-US"/>
            </w:rPr>
            <w:t>John</w:t>
          </w:r>
        </w:smartTag>
        <w:r>
          <w:rPr>
            <w:rFonts w:cs="Tahoma"/>
            <w:lang w:val="en-US"/>
          </w:rPr>
          <w:t xml:space="preserve"> </w:t>
        </w:r>
        <w:smartTag w:uri="urn:schemas-microsoft-com:office:smarttags" w:element="PlaceName">
          <w:r>
            <w:rPr>
              <w:rFonts w:cs="Tahoma"/>
              <w:lang w:val="en-US"/>
            </w:rPr>
            <w:t>Crow</w:t>
          </w:r>
        </w:smartTag>
        <w:r>
          <w:rPr>
            <w:rFonts w:cs="Tahoma"/>
            <w:lang w:val="en-US"/>
          </w:rPr>
          <w:t xml:space="preserve"> </w:t>
        </w:r>
        <w:smartTag w:uri="urn:schemas-microsoft-com:office:smarttags" w:element="PlaceType">
          <w:r>
            <w:rPr>
              <w:rFonts w:cs="Tahoma"/>
              <w:lang w:val="en-US"/>
            </w:rPr>
            <w:t>Mountains</w:t>
          </w:r>
        </w:smartTag>
      </w:smartTag>
      <w:r>
        <w:rPr>
          <w:rFonts w:cs="Tahoma"/>
          <w:lang w:val="en-US"/>
        </w:rPr>
        <w:t xml:space="preserve"> and the Cockpit Country” (</w:t>
      </w:r>
      <w:r>
        <w:rPr>
          <w:rStyle w:val="apple-style-span"/>
          <w:rFonts w:cs="Tahoma"/>
          <w:color w:val="000000"/>
        </w:rPr>
        <w:t>Jamaican Clearing-House Mechanism 2005)</w:t>
      </w:r>
      <w:r>
        <w:rPr>
          <w:rFonts w:cs="Tahoma"/>
          <w:lang w:val="en-US"/>
        </w:rPr>
        <w:t xml:space="preserve">. </w:t>
      </w:r>
    </w:p>
    <w:p w:rsidR="00251E78" w:rsidRDefault="00251E78">
      <w:pPr>
        <w:jc w:val="both"/>
        <w:rPr>
          <w:rFonts w:cs="Tahoma"/>
          <w:lang w:val="en-US"/>
        </w:rPr>
      </w:pPr>
    </w:p>
    <w:p w:rsidR="00251E78" w:rsidRDefault="00251E78">
      <w:pPr>
        <w:pStyle w:val="Heading6"/>
        <w:rPr>
          <w:rFonts w:cs="Tahoma"/>
        </w:rPr>
      </w:pPr>
      <w:bookmarkStart w:id="9" w:name="_Toc349742185"/>
      <w:proofErr w:type="gramStart"/>
      <w:r>
        <w:rPr>
          <w:rFonts w:cs="Tahoma"/>
        </w:rPr>
        <w:t>Table 1.</w:t>
      </w:r>
      <w:proofErr w:type="gramEnd"/>
      <w:r>
        <w:rPr>
          <w:rFonts w:cs="Tahoma"/>
        </w:rPr>
        <w:t xml:space="preserve"> Terrestrial Species Diversity in </w:t>
      </w:r>
      <w:smartTag w:uri="urn:schemas-microsoft-com:office:smarttags" w:element="place">
        <w:smartTag w:uri="urn:schemas-microsoft-com:office:smarttags" w:element="country-region">
          <w:r>
            <w:rPr>
              <w:rFonts w:cs="Tahoma"/>
            </w:rPr>
            <w:t>Jamaica</w:t>
          </w:r>
        </w:smartTag>
      </w:smartTag>
      <w:bookmarkEnd w:id="9"/>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2700"/>
        <w:gridCol w:w="2340"/>
      </w:tblGrid>
      <w:tr w:rsidR="00251E78">
        <w:trPr>
          <w:tblHeader/>
        </w:trPr>
        <w:tc>
          <w:tcPr>
            <w:tcW w:w="2448" w:type="dxa"/>
            <w:shd w:val="clear" w:color="auto" w:fill="99CC00"/>
          </w:tcPr>
          <w:p w:rsidR="00251E78" w:rsidRDefault="00251E78">
            <w:pPr>
              <w:jc w:val="both"/>
              <w:rPr>
                <w:b/>
                <w:bCs/>
              </w:rPr>
            </w:pPr>
            <w:r>
              <w:rPr>
                <w:b/>
                <w:bCs/>
              </w:rPr>
              <w:t>Fauna and Flora</w:t>
            </w:r>
          </w:p>
        </w:tc>
        <w:tc>
          <w:tcPr>
            <w:tcW w:w="2700" w:type="dxa"/>
            <w:shd w:val="clear" w:color="auto" w:fill="99CC00"/>
          </w:tcPr>
          <w:p w:rsidR="00251E78" w:rsidRDefault="00251E78">
            <w:pPr>
              <w:jc w:val="both"/>
              <w:rPr>
                <w:b/>
                <w:bCs/>
                <w:lang w:val="en-US"/>
              </w:rPr>
            </w:pPr>
            <w:r>
              <w:rPr>
                <w:b/>
                <w:bCs/>
                <w:lang w:val="en-US"/>
              </w:rPr>
              <w:t>Total Number of Indigenous Species</w:t>
            </w:r>
          </w:p>
        </w:tc>
        <w:tc>
          <w:tcPr>
            <w:tcW w:w="2340" w:type="dxa"/>
            <w:shd w:val="clear" w:color="auto" w:fill="99CC00"/>
          </w:tcPr>
          <w:p w:rsidR="00251E78" w:rsidRDefault="00251E78">
            <w:pPr>
              <w:jc w:val="both"/>
              <w:rPr>
                <w:b/>
                <w:bCs/>
                <w:lang w:val="en-US"/>
              </w:rPr>
            </w:pPr>
            <w:r>
              <w:rPr>
                <w:b/>
                <w:bCs/>
                <w:lang w:val="en-US"/>
              </w:rPr>
              <w:t>Number of Endemic Species</w:t>
            </w:r>
          </w:p>
        </w:tc>
      </w:tr>
      <w:tr w:rsidR="00251E78">
        <w:tc>
          <w:tcPr>
            <w:tcW w:w="2448" w:type="dxa"/>
          </w:tcPr>
          <w:p w:rsidR="00251E78" w:rsidRDefault="00251E78">
            <w:pPr>
              <w:jc w:val="both"/>
              <w:rPr>
                <w:lang w:val="en-US"/>
              </w:rPr>
            </w:pPr>
            <w:r>
              <w:rPr>
                <w:lang w:val="en-US"/>
              </w:rPr>
              <w:t>Rotifers</w:t>
            </w:r>
          </w:p>
        </w:tc>
        <w:tc>
          <w:tcPr>
            <w:tcW w:w="2700" w:type="dxa"/>
          </w:tcPr>
          <w:p w:rsidR="00251E78" w:rsidRDefault="00251E78">
            <w:pPr>
              <w:jc w:val="both"/>
            </w:pPr>
            <w:r>
              <w:t>211</w:t>
            </w:r>
          </w:p>
        </w:tc>
        <w:tc>
          <w:tcPr>
            <w:tcW w:w="2340" w:type="dxa"/>
          </w:tcPr>
          <w:p w:rsidR="00251E78" w:rsidRDefault="00251E78">
            <w:pPr>
              <w:jc w:val="both"/>
              <w:rPr>
                <w:lang w:val="en-US"/>
              </w:rPr>
            </w:pPr>
            <w:r>
              <w:rPr>
                <w:lang w:val="en-US"/>
              </w:rPr>
              <w:t>&lt;21</w:t>
            </w:r>
          </w:p>
        </w:tc>
      </w:tr>
      <w:tr w:rsidR="00251E78">
        <w:tc>
          <w:tcPr>
            <w:tcW w:w="2448" w:type="dxa"/>
          </w:tcPr>
          <w:p w:rsidR="00251E78" w:rsidRDefault="00251E78">
            <w:pPr>
              <w:jc w:val="both"/>
              <w:rPr>
                <w:lang w:val="en-US"/>
              </w:rPr>
            </w:pPr>
            <w:r>
              <w:rPr>
                <w:lang w:val="en-US"/>
              </w:rPr>
              <w:t>Land Snails</w:t>
            </w:r>
          </w:p>
        </w:tc>
        <w:tc>
          <w:tcPr>
            <w:tcW w:w="2700" w:type="dxa"/>
          </w:tcPr>
          <w:p w:rsidR="00251E78" w:rsidRDefault="00251E78">
            <w:pPr>
              <w:jc w:val="both"/>
              <w:rPr>
                <w:lang w:val="en-US"/>
              </w:rPr>
            </w:pPr>
            <w:r>
              <w:rPr>
                <w:lang w:val="en-US"/>
              </w:rPr>
              <w:t>561*</w:t>
            </w:r>
          </w:p>
        </w:tc>
        <w:tc>
          <w:tcPr>
            <w:tcW w:w="2340" w:type="dxa"/>
          </w:tcPr>
          <w:p w:rsidR="00251E78" w:rsidRDefault="00251E78">
            <w:pPr>
              <w:jc w:val="both"/>
              <w:rPr>
                <w:lang w:val="en-US"/>
              </w:rPr>
            </w:pPr>
            <w:r>
              <w:rPr>
                <w:lang w:val="en-US"/>
              </w:rPr>
              <w:t>505*</w:t>
            </w:r>
          </w:p>
        </w:tc>
      </w:tr>
      <w:tr w:rsidR="00251E78">
        <w:tc>
          <w:tcPr>
            <w:tcW w:w="2448" w:type="dxa"/>
          </w:tcPr>
          <w:p w:rsidR="00251E78" w:rsidRDefault="00251E78">
            <w:pPr>
              <w:jc w:val="both"/>
            </w:pPr>
            <w:proofErr w:type="spellStart"/>
            <w:r>
              <w:t>Grapsid</w:t>
            </w:r>
            <w:proofErr w:type="spellEnd"/>
            <w:r>
              <w:t xml:space="preserve"> Crabs</w:t>
            </w:r>
          </w:p>
        </w:tc>
        <w:tc>
          <w:tcPr>
            <w:tcW w:w="2700" w:type="dxa"/>
          </w:tcPr>
          <w:p w:rsidR="00251E78" w:rsidRDefault="00251E78">
            <w:pPr>
              <w:jc w:val="both"/>
              <w:rPr>
                <w:lang w:val="en-US"/>
              </w:rPr>
            </w:pPr>
            <w:r>
              <w:rPr>
                <w:lang w:val="en-US"/>
              </w:rPr>
              <w:t>9</w:t>
            </w:r>
          </w:p>
        </w:tc>
        <w:tc>
          <w:tcPr>
            <w:tcW w:w="2340" w:type="dxa"/>
          </w:tcPr>
          <w:p w:rsidR="00251E78" w:rsidRDefault="00251E78">
            <w:pPr>
              <w:jc w:val="both"/>
              <w:rPr>
                <w:lang w:val="en-US"/>
              </w:rPr>
            </w:pPr>
            <w:r>
              <w:rPr>
                <w:lang w:val="en-US"/>
              </w:rPr>
              <w:t>9</w:t>
            </w:r>
          </w:p>
        </w:tc>
      </w:tr>
      <w:tr w:rsidR="00251E78">
        <w:tc>
          <w:tcPr>
            <w:tcW w:w="2448" w:type="dxa"/>
          </w:tcPr>
          <w:p w:rsidR="00251E78" w:rsidRDefault="00251E78">
            <w:pPr>
              <w:jc w:val="both"/>
              <w:rPr>
                <w:rFonts w:cs="Tahoma"/>
                <w:lang w:val="en-US"/>
              </w:rPr>
            </w:pPr>
            <w:r>
              <w:rPr>
                <w:rFonts w:cs="Tahoma"/>
                <w:lang w:val="en-US"/>
              </w:rPr>
              <w:t>Jumping Spiders</w:t>
            </w:r>
          </w:p>
        </w:tc>
        <w:tc>
          <w:tcPr>
            <w:tcW w:w="2700" w:type="dxa"/>
          </w:tcPr>
          <w:p w:rsidR="00251E78" w:rsidRDefault="00251E78">
            <w:pPr>
              <w:jc w:val="both"/>
              <w:rPr>
                <w:rFonts w:cs="Tahoma"/>
                <w:lang w:val="en-US"/>
              </w:rPr>
            </w:pPr>
            <w:r>
              <w:rPr>
                <w:rFonts w:cs="Tahoma"/>
                <w:lang w:val="en-US"/>
              </w:rPr>
              <w:t>26</w:t>
            </w:r>
          </w:p>
        </w:tc>
        <w:tc>
          <w:tcPr>
            <w:tcW w:w="2340" w:type="dxa"/>
          </w:tcPr>
          <w:p w:rsidR="00251E78" w:rsidRDefault="00251E78">
            <w:pPr>
              <w:jc w:val="both"/>
              <w:rPr>
                <w:rFonts w:cs="Tahoma"/>
                <w:lang w:val="en-US"/>
              </w:rPr>
            </w:pPr>
            <w:r>
              <w:rPr>
                <w:rFonts w:cs="Tahoma"/>
                <w:lang w:val="en-US"/>
              </w:rPr>
              <w:t>20</w:t>
            </w:r>
          </w:p>
        </w:tc>
      </w:tr>
      <w:tr w:rsidR="00251E78">
        <w:tc>
          <w:tcPr>
            <w:tcW w:w="2448" w:type="dxa"/>
          </w:tcPr>
          <w:p w:rsidR="00251E78" w:rsidRDefault="00251E78">
            <w:pPr>
              <w:jc w:val="both"/>
              <w:rPr>
                <w:rFonts w:cs="Tahoma"/>
                <w:lang w:val="en-US"/>
              </w:rPr>
            </w:pPr>
            <w:r>
              <w:rPr>
                <w:rFonts w:cs="Tahoma"/>
                <w:lang w:val="en-US"/>
              </w:rPr>
              <w:t>Fireflies</w:t>
            </w:r>
          </w:p>
        </w:tc>
        <w:tc>
          <w:tcPr>
            <w:tcW w:w="2700" w:type="dxa"/>
          </w:tcPr>
          <w:p w:rsidR="00251E78" w:rsidRDefault="00251E78">
            <w:pPr>
              <w:jc w:val="both"/>
              <w:rPr>
                <w:rFonts w:cs="Tahoma"/>
                <w:lang w:val="en-US"/>
              </w:rPr>
            </w:pPr>
            <w:r>
              <w:rPr>
                <w:rFonts w:cs="Tahoma"/>
                <w:lang w:val="en-US"/>
              </w:rPr>
              <w:t>48</w:t>
            </w:r>
          </w:p>
        </w:tc>
        <w:tc>
          <w:tcPr>
            <w:tcW w:w="2340" w:type="dxa"/>
          </w:tcPr>
          <w:p w:rsidR="00251E78" w:rsidRDefault="00251E78">
            <w:pPr>
              <w:jc w:val="both"/>
              <w:rPr>
                <w:rFonts w:cs="Tahoma"/>
                <w:lang w:val="en-US"/>
              </w:rPr>
            </w:pPr>
            <w:r>
              <w:rPr>
                <w:rFonts w:cs="Tahoma"/>
                <w:lang w:val="en-US"/>
              </w:rPr>
              <w:t>45</w:t>
            </w:r>
          </w:p>
        </w:tc>
      </w:tr>
      <w:tr w:rsidR="00251E78">
        <w:tc>
          <w:tcPr>
            <w:tcW w:w="2448" w:type="dxa"/>
          </w:tcPr>
          <w:p w:rsidR="00251E78" w:rsidRDefault="00251E78">
            <w:pPr>
              <w:jc w:val="both"/>
              <w:rPr>
                <w:rFonts w:cs="Tahoma"/>
                <w:lang w:val="en-US"/>
              </w:rPr>
            </w:pPr>
            <w:r>
              <w:rPr>
                <w:rFonts w:cs="Tahoma"/>
                <w:lang w:val="en-US"/>
              </w:rPr>
              <w:t>Butterflies</w:t>
            </w:r>
          </w:p>
        </w:tc>
        <w:tc>
          <w:tcPr>
            <w:tcW w:w="2700" w:type="dxa"/>
          </w:tcPr>
          <w:p w:rsidR="00251E78" w:rsidRDefault="00251E78">
            <w:pPr>
              <w:jc w:val="both"/>
              <w:rPr>
                <w:rFonts w:cs="Tahoma"/>
                <w:lang w:val="en-US"/>
              </w:rPr>
            </w:pPr>
            <w:r>
              <w:rPr>
                <w:rFonts w:cs="Tahoma"/>
                <w:lang w:val="en-US"/>
              </w:rPr>
              <w:t>133</w:t>
            </w:r>
          </w:p>
        </w:tc>
        <w:tc>
          <w:tcPr>
            <w:tcW w:w="2340" w:type="dxa"/>
          </w:tcPr>
          <w:p w:rsidR="00251E78" w:rsidRDefault="00251E78">
            <w:pPr>
              <w:jc w:val="both"/>
              <w:rPr>
                <w:rFonts w:cs="Tahoma"/>
                <w:lang w:val="en-US"/>
              </w:rPr>
            </w:pPr>
            <w:r>
              <w:rPr>
                <w:rFonts w:cs="Tahoma"/>
                <w:lang w:val="en-US"/>
              </w:rPr>
              <w:t>20</w:t>
            </w:r>
          </w:p>
        </w:tc>
      </w:tr>
      <w:tr w:rsidR="00251E78">
        <w:tc>
          <w:tcPr>
            <w:tcW w:w="2448" w:type="dxa"/>
          </w:tcPr>
          <w:p w:rsidR="00251E78" w:rsidRDefault="00251E78">
            <w:pPr>
              <w:jc w:val="both"/>
              <w:rPr>
                <w:rFonts w:cs="Tahoma"/>
                <w:lang w:val="en-US"/>
              </w:rPr>
            </w:pPr>
            <w:r>
              <w:rPr>
                <w:rFonts w:cs="Tahoma"/>
                <w:lang w:val="en-US"/>
              </w:rPr>
              <w:t>Ants</w:t>
            </w:r>
          </w:p>
        </w:tc>
        <w:tc>
          <w:tcPr>
            <w:tcW w:w="2700" w:type="dxa"/>
          </w:tcPr>
          <w:p w:rsidR="00251E78" w:rsidRDefault="00251E78">
            <w:pPr>
              <w:jc w:val="both"/>
              <w:rPr>
                <w:rFonts w:cs="Tahoma"/>
                <w:lang w:val="en-US"/>
              </w:rPr>
            </w:pPr>
            <w:r>
              <w:rPr>
                <w:rFonts w:cs="Tahoma"/>
                <w:lang w:val="en-US"/>
              </w:rPr>
              <w:t>59</w:t>
            </w:r>
          </w:p>
        </w:tc>
        <w:tc>
          <w:tcPr>
            <w:tcW w:w="2340" w:type="dxa"/>
          </w:tcPr>
          <w:p w:rsidR="00251E78" w:rsidRDefault="00251E78">
            <w:pPr>
              <w:jc w:val="both"/>
              <w:rPr>
                <w:rFonts w:cs="Tahoma"/>
                <w:lang w:val="en-US"/>
              </w:rPr>
            </w:pPr>
            <w:r>
              <w:rPr>
                <w:rFonts w:cs="Tahoma"/>
                <w:lang w:val="en-US"/>
              </w:rPr>
              <w:t>6</w:t>
            </w:r>
          </w:p>
        </w:tc>
      </w:tr>
      <w:tr w:rsidR="00251E78">
        <w:tc>
          <w:tcPr>
            <w:tcW w:w="2448" w:type="dxa"/>
          </w:tcPr>
          <w:p w:rsidR="00251E78" w:rsidRDefault="00251E78">
            <w:pPr>
              <w:jc w:val="both"/>
              <w:rPr>
                <w:rFonts w:cs="Tahoma"/>
                <w:lang w:val="en-US"/>
              </w:rPr>
            </w:pPr>
            <w:r>
              <w:rPr>
                <w:rFonts w:cs="Tahoma"/>
                <w:lang w:val="en-US"/>
              </w:rPr>
              <w:t>Amphibians</w:t>
            </w:r>
          </w:p>
        </w:tc>
        <w:tc>
          <w:tcPr>
            <w:tcW w:w="2700" w:type="dxa"/>
          </w:tcPr>
          <w:p w:rsidR="00251E78" w:rsidRDefault="00251E78">
            <w:pPr>
              <w:jc w:val="both"/>
              <w:rPr>
                <w:rFonts w:cs="Tahoma"/>
                <w:lang w:val="en-US"/>
              </w:rPr>
            </w:pPr>
            <w:r>
              <w:rPr>
                <w:rFonts w:cs="Tahoma"/>
                <w:lang w:val="en-US"/>
              </w:rPr>
              <w:t>22</w:t>
            </w:r>
          </w:p>
        </w:tc>
        <w:tc>
          <w:tcPr>
            <w:tcW w:w="2340" w:type="dxa"/>
          </w:tcPr>
          <w:p w:rsidR="00251E78" w:rsidRDefault="00251E78">
            <w:pPr>
              <w:jc w:val="both"/>
              <w:rPr>
                <w:rFonts w:cs="Tahoma"/>
                <w:lang w:val="en-US"/>
              </w:rPr>
            </w:pPr>
            <w:r>
              <w:rPr>
                <w:rFonts w:cs="Tahoma"/>
                <w:lang w:val="en-US"/>
              </w:rPr>
              <w:t>22</w:t>
            </w:r>
          </w:p>
        </w:tc>
      </w:tr>
      <w:tr w:rsidR="00251E78">
        <w:tc>
          <w:tcPr>
            <w:tcW w:w="2448" w:type="dxa"/>
          </w:tcPr>
          <w:p w:rsidR="00251E78" w:rsidRDefault="00251E78">
            <w:pPr>
              <w:jc w:val="both"/>
              <w:rPr>
                <w:rFonts w:cs="Tahoma"/>
                <w:lang w:val="en-US"/>
              </w:rPr>
            </w:pPr>
            <w:r>
              <w:rPr>
                <w:rFonts w:cs="Tahoma"/>
                <w:lang w:val="en-US"/>
              </w:rPr>
              <w:t>Reptiles</w:t>
            </w:r>
          </w:p>
        </w:tc>
        <w:tc>
          <w:tcPr>
            <w:tcW w:w="2700" w:type="dxa"/>
          </w:tcPr>
          <w:p w:rsidR="00251E78" w:rsidRDefault="00251E78">
            <w:pPr>
              <w:jc w:val="both"/>
              <w:rPr>
                <w:rFonts w:cs="Tahoma"/>
                <w:lang w:val="en-US"/>
              </w:rPr>
            </w:pPr>
            <w:r>
              <w:rPr>
                <w:rFonts w:cs="Tahoma"/>
                <w:lang w:val="en-US"/>
              </w:rPr>
              <w:t>43</w:t>
            </w:r>
          </w:p>
        </w:tc>
        <w:tc>
          <w:tcPr>
            <w:tcW w:w="2340" w:type="dxa"/>
          </w:tcPr>
          <w:p w:rsidR="00251E78" w:rsidRDefault="00251E78">
            <w:pPr>
              <w:jc w:val="both"/>
              <w:rPr>
                <w:rFonts w:cs="Tahoma"/>
                <w:lang w:val="en-US"/>
              </w:rPr>
            </w:pPr>
            <w:r>
              <w:rPr>
                <w:rFonts w:cs="Tahoma"/>
                <w:lang w:val="en-US"/>
              </w:rPr>
              <w:t>33</w:t>
            </w:r>
          </w:p>
        </w:tc>
      </w:tr>
      <w:tr w:rsidR="00251E78">
        <w:tc>
          <w:tcPr>
            <w:tcW w:w="2448" w:type="dxa"/>
          </w:tcPr>
          <w:p w:rsidR="00251E78" w:rsidRDefault="00251E78">
            <w:pPr>
              <w:jc w:val="both"/>
              <w:rPr>
                <w:rFonts w:cs="Tahoma"/>
                <w:lang w:val="en-US"/>
              </w:rPr>
            </w:pPr>
            <w:r>
              <w:rPr>
                <w:rFonts w:cs="Tahoma"/>
                <w:lang w:val="en-US"/>
              </w:rPr>
              <w:t>Shore and Sea Birds</w:t>
            </w:r>
          </w:p>
        </w:tc>
        <w:tc>
          <w:tcPr>
            <w:tcW w:w="2700" w:type="dxa"/>
          </w:tcPr>
          <w:p w:rsidR="00251E78" w:rsidRDefault="00251E78">
            <w:pPr>
              <w:jc w:val="both"/>
              <w:rPr>
                <w:rFonts w:cs="Tahoma"/>
                <w:lang w:val="en-US"/>
              </w:rPr>
            </w:pPr>
            <w:r>
              <w:rPr>
                <w:rFonts w:cs="Tahoma"/>
                <w:lang w:val="en-US"/>
              </w:rPr>
              <w:t>39</w:t>
            </w:r>
          </w:p>
        </w:tc>
        <w:tc>
          <w:tcPr>
            <w:tcW w:w="2340" w:type="dxa"/>
          </w:tcPr>
          <w:p w:rsidR="00251E78" w:rsidRDefault="00251E78">
            <w:pPr>
              <w:jc w:val="both"/>
              <w:rPr>
                <w:rFonts w:cs="Tahoma"/>
                <w:lang w:val="en-US"/>
              </w:rPr>
            </w:pPr>
            <w:r>
              <w:rPr>
                <w:rFonts w:cs="Tahoma"/>
                <w:lang w:val="en-US"/>
              </w:rPr>
              <w:t>1</w:t>
            </w:r>
          </w:p>
        </w:tc>
      </w:tr>
      <w:tr w:rsidR="00251E78">
        <w:tc>
          <w:tcPr>
            <w:tcW w:w="2448" w:type="dxa"/>
          </w:tcPr>
          <w:p w:rsidR="00251E78" w:rsidRDefault="00251E78">
            <w:pPr>
              <w:jc w:val="both"/>
              <w:rPr>
                <w:rFonts w:cs="Tahoma"/>
                <w:lang w:val="en-US"/>
              </w:rPr>
            </w:pPr>
            <w:r>
              <w:rPr>
                <w:rFonts w:cs="Tahoma"/>
                <w:lang w:val="en-US"/>
              </w:rPr>
              <w:t>Land Birds</w:t>
            </w:r>
          </w:p>
        </w:tc>
        <w:tc>
          <w:tcPr>
            <w:tcW w:w="2700" w:type="dxa"/>
          </w:tcPr>
          <w:p w:rsidR="00251E78" w:rsidRDefault="00251E78">
            <w:pPr>
              <w:jc w:val="both"/>
              <w:rPr>
                <w:rFonts w:cs="Tahoma"/>
                <w:lang w:val="en-US"/>
              </w:rPr>
            </w:pPr>
            <w:r>
              <w:rPr>
                <w:rFonts w:cs="Tahoma"/>
                <w:lang w:val="en-US"/>
              </w:rPr>
              <w:t>67</w:t>
            </w:r>
          </w:p>
        </w:tc>
        <w:tc>
          <w:tcPr>
            <w:tcW w:w="2340" w:type="dxa"/>
          </w:tcPr>
          <w:p w:rsidR="00251E78" w:rsidRDefault="00251E78">
            <w:pPr>
              <w:jc w:val="both"/>
              <w:rPr>
                <w:rFonts w:cs="Tahoma"/>
                <w:lang w:val="en-US"/>
              </w:rPr>
            </w:pPr>
            <w:r>
              <w:rPr>
                <w:rFonts w:cs="Tahoma"/>
                <w:lang w:val="en-US"/>
              </w:rPr>
              <w:t>30</w:t>
            </w:r>
          </w:p>
        </w:tc>
      </w:tr>
      <w:tr w:rsidR="00251E78">
        <w:tc>
          <w:tcPr>
            <w:tcW w:w="2448" w:type="dxa"/>
          </w:tcPr>
          <w:p w:rsidR="00251E78" w:rsidRDefault="00251E78">
            <w:pPr>
              <w:jc w:val="both"/>
              <w:rPr>
                <w:rFonts w:cs="Tahoma"/>
                <w:lang w:val="en-US"/>
              </w:rPr>
            </w:pPr>
            <w:r>
              <w:rPr>
                <w:rFonts w:cs="Tahoma"/>
                <w:lang w:val="en-US"/>
              </w:rPr>
              <w:t>Bats</w:t>
            </w:r>
          </w:p>
        </w:tc>
        <w:tc>
          <w:tcPr>
            <w:tcW w:w="2700" w:type="dxa"/>
          </w:tcPr>
          <w:p w:rsidR="00251E78" w:rsidRDefault="00251E78">
            <w:pPr>
              <w:jc w:val="both"/>
              <w:rPr>
                <w:rFonts w:cs="Tahoma"/>
                <w:lang w:val="en-US"/>
              </w:rPr>
            </w:pPr>
            <w:r>
              <w:rPr>
                <w:rFonts w:cs="Tahoma"/>
                <w:lang w:val="en-US"/>
              </w:rPr>
              <w:t>21</w:t>
            </w:r>
          </w:p>
        </w:tc>
        <w:tc>
          <w:tcPr>
            <w:tcW w:w="2340" w:type="dxa"/>
          </w:tcPr>
          <w:p w:rsidR="00251E78" w:rsidRDefault="00251E78">
            <w:pPr>
              <w:jc w:val="both"/>
              <w:rPr>
                <w:rFonts w:cs="Tahoma"/>
                <w:lang w:val="en-US"/>
              </w:rPr>
            </w:pPr>
            <w:r>
              <w:rPr>
                <w:rFonts w:cs="Tahoma"/>
                <w:lang w:val="en-US"/>
              </w:rPr>
              <w:t>4**</w:t>
            </w:r>
          </w:p>
        </w:tc>
      </w:tr>
      <w:tr w:rsidR="00251E78">
        <w:tc>
          <w:tcPr>
            <w:tcW w:w="2448" w:type="dxa"/>
          </w:tcPr>
          <w:p w:rsidR="00251E78" w:rsidRDefault="00251E78">
            <w:pPr>
              <w:jc w:val="both"/>
              <w:rPr>
                <w:rFonts w:cs="Tahoma"/>
                <w:lang w:val="en-US"/>
              </w:rPr>
            </w:pPr>
            <w:r>
              <w:rPr>
                <w:rFonts w:cs="Tahoma"/>
                <w:lang w:val="en-US"/>
              </w:rPr>
              <w:t>Other Mammals</w:t>
            </w:r>
          </w:p>
        </w:tc>
        <w:tc>
          <w:tcPr>
            <w:tcW w:w="2700" w:type="dxa"/>
          </w:tcPr>
          <w:p w:rsidR="00251E78" w:rsidRDefault="00251E78">
            <w:pPr>
              <w:jc w:val="both"/>
              <w:rPr>
                <w:rFonts w:cs="Tahoma"/>
                <w:lang w:val="en-US"/>
              </w:rPr>
            </w:pPr>
            <w:r>
              <w:rPr>
                <w:rFonts w:cs="Tahoma"/>
                <w:lang w:val="en-US"/>
              </w:rPr>
              <w:t>2</w:t>
            </w:r>
          </w:p>
        </w:tc>
        <w:tc>
          <w:tcPr>
            <w:tcW w:w="2340" w:type="dxa"/>
          </w:tcPr>
          <w:p w:rsidR="00251E78" w:rsidRDefault="00251E78">
            <w:pPr>
              <w:jc w:val="both"/>
              <w:rPr>
                <w:rFonts w:cs="Tahoma"/>
                <w:lang w:val="en-US"/>
              </w:rPr>
            </w:pPr>
            <w:r>
              <w:rPr>
                <w:rFonts w:cs="Tahoma"/>
                <w:lang w:val="en-US"/>
              </w:rPr>
              <w:t>2</w:t>
            </w:r>
          </w:p>
        </w:tc>
      </w:tr>
      <w:tr w:rsidR="00251E78">
        <w:tc>
          <w:tcPr>
            <w:tcW w:w="2448" w:type="dxa"/>
          </w:tcPr>
          <w:p w:rsidR="00251E78" w:rsidRDefault="00251E78">
            <w:pPr>
              <w:jc w:val="both"/>
              <w:rPr>
                <w:rFonts w:cs="Tahoma"/>
                <w:lang w:val="en-US"/>
              </w:rPr>
            </w:pPr>
            <w:r>
              <w:rPr>
                <w:rFonts w:cs="Tahoma"/>
                <w:lang w:val="en-US"/>
              </w:rPr>
              <w:t>Bromeliads</w:t>
            </w:r>
          </w:p>
        </w:tc>
        <w:tc>
          <w:tcPr>
            <w:tcW w:w="2700" w:type="dxa"/>
          </w:tcPr>
          <w:p w:rsidR="00251E78" w:rsidRDefault="00251E78">
            <w:pPr>
              <w:jc w:val="both"/>
              <w:rPr>
                <w:rFonts w:cs="Tahoma"/>
                <w:lang w:val="en-US"/>
              </w:rPr>
            </w:pPr>
            <w:r>
              <w:rPr>
                <w:rFonts w:cs="Tahoma"/>
                <w:lang w:val="en-US"/>
              </w:rPr>
              <w:t>60</w:t>
            </w:r>
          </w:p>
        </w:tc>
        <w:tc>
          <w:tcPr>
            <w:tcW w:w="2340" w:type="dxa"/>
          </w:tcPr>
          <w:p w:rsidR="00251E78" w:rsidRDefault="00251E78">
            <w:pPr>
              <w:jc w:val="both"/>
              <w:rPr>
                <w:rFonts w:cs="Tahoma"/>
                <w:lang w:val="en-US"/>
              </w:rPr>
            </w:pPr>
            <w:r>
              <w:rPr>
                <w:rFonts w:cs="Tahoma"/>
                <w:lang w:val="en-US"/>
              </w:rPr>
              <w:t>22</w:t>
            </w:r>
          </w:p>
        </w:tc>
      </w:tr>
      <w:tr w:rsidR="00251E78">
        <w:tc>
          <w:tcPr>
            <w:tcW w:w="2448" w:type="dxa"/>
          </w:tcPr>
          <w:p w:rsidR="00251E78" w:rsidRDefault="00251E78">
            <w:pPr>
              <w:jc w:val="both"/>
              <w:rPr>
                <w:rFonts w:cs="Tahoma"/>
                <w:lang w:val="en-US"/>
              </w:rPr>
            </w:pPr>
            <w:r>
              <w:rPr>
                <w:rFonts w:cs="Tahoma"/>
                <w:lang w:val="en-US"/>
              </w:rPr>
              <w:t>Orchids</w:t>
            </w:r>
          </w:p>
        </w:tc>
        <w:tc>
          <w:tcPr>
            <w:tcW w:w="2700" w:type="dxa"/>
          </w:tcPr>
          <w:p w:rsidR="00251E78" w:rsidRDefault="00251E78">
            <w:pPr>
              <w:jc w:val="both"/>
              <w:rPr>
                <w:rFonts w:cs="Tahoma"/>
                <w:lang w:val="en-US"/>
              </w:rPr>
            </w:pPr>
            <w:r>
              <w:rPr>
                <w:rFonts w:cs="Tahoma"/>
                <w:lang w:val="en-US"/>
              </w:rPr>
              <w:t>230</w:t>
            </w:r>
          </w:p>
        </w:tc>
        <w:tc>
          <w:tcPr>
            <w:tcW w:w="2340" w:type="dxa"/>
          </w:tcPr>
          <w:p w:rsidR="00251E78" w:rsidRDefault="00251E78">
            <w:pPr>
              <w:jc w:val="both"/>
              <w:rPr>
                <w:rFonts w:cs="Tahoma"/>
                <w:lang w:val="en-US"/>
              </w:rPr>
            </w:pPr>
            <w:r>
              <w:rPr>
                <w:rFonts w:cs="Tahoma"/>
                <w:lang w:val="en-US"/>
              </w:rPr>
              <w:t>60</w:t>
            </w:r>
          </w:p>
        </w:tc>
      </w:tr>
      <w:tr w:rsidR="00251E78">
        <w:tc>
          <w:tcPr>
            <w:tcW w:w="2448" w:type="dxa"/>
          </w:tcPr>
          <w:p w:rsidR="00251E78" w:rsidRDefault="00251E78">
            <w:pPr>
              <w:jc w:val="both"/>
              <w:rPr>
                <w:rFonts w:cs="Tahoma"/>
                <w:lang w:val="en-US"/>
              </w:rPr>
            </w:pPr>
            <w:r>
              <w:rPr>
                <w:rFonts w:cs="Tahoma"/>
                <w:lang w:val="en-US"/>
              </w:rPr>
              <w:t>Ferns</w:t>
            </w:r>
          </w:p>
        </w:tc>
        <w:tc>
          <w:tcPr>
            <w:tcW w:w="2700" w:type="dxa"/>
          </w:tcPr>
          <w:p w:rsidR="00251E78" w:rsidRDefault="00251E78">
            <w:pPr>
              <w:jc w:val="both"/>
              <w:rPr>
                <w:rFonts w:cs="Tahoma"/>
                <w:lang w:val="en-US"/>
              </w:rPr>
            </w:pPr>
            <w:r>
              <w:rPr>
                <w:rFonts w:cs="Tahoma"/>
                <w:lang w:val="en-US"/>
              </w:rPr>
              <w:t>579</w:t>
            </w:r>
          </w:p>
        </w:tc>
        <w:tc>
          <w:tcPr>
            <w:tcW w:w="2340" w:type="dxa"/>
          </w:tcPr>
          <w:p w:rsidR="00251E78" w:rsidRDefault="00251E78">
            <w:pPr>
              <w:jc w:val="both"/>
              <w:rPr>
                <w:rFonts w:cs="Tahoma"/>
                <w:lang w:val="en-US"/>
              </w:rPr>
            </w:pPr>
            <w:r>
              <w:rPr>
                <w:rFonts w:cs="Tahoma"/>
                <w:lang w:val="en-US"/>
              </w:rPr>
              <w:t>67</w:t>
            </w:r>
          </w:p>
        </w:tc>
      </w:tr>
      <w:tr w:rsidR="00251E78">
        <w:tc>
          <w:tcPr>
            <w:tcW w:w="2448" w:type="dxa"/>
          </w:tcPr>
          <w:p w:rsidR="00251E78" w:rsidRDefault="00251E78">
            <w:pPr>
              <w:jc w:val="both"/>
              <w:rPr>
                <w:rFonts w:cs="Tahoma"/>
                <w:lang w:val="en-US"/>
              </w:rPr>
            </w:pPr>
            <w:r>
              <w:rPr>
                <w:rFonts w:cs="Tahoma"/>
                <w:lang w:val="en-US"/>
              </w:rPr>
              <w:t>Cacti</w:t>
            </w:r>
          </w:p>
        </w:tc>
        <w:tc>
          <w:tcPr>
            <w:tcW w:w="2700" w:type="dxa"/>
          </w:tcPr>
          <w:p w:rsidR="00251E78" w:rsidRDefault="00251E78">
            <w:pPr>
              <w:jc w:val="both"/>
              <w:rPr>
                <w:rFonts w:cs="Tahoma"/>
                <w:lang w:val="en-US"/>
              </w:rPr>
            </w:pPr>
            <w:r>
              <w:rPr>
                <w:rFonts w:cs="Tahoma"/>
                <w:lang w:val="en-US"/>
              </w:rPr>
              <w:t>20</w:t>
            </w:r>
          </w:p>
        </w:tc>
        <w:tc>
          <w:tcPr>
            <w:tcW w:w="2340" w:type="dxa"/>
          </w:tcPr>
          <w:p w:rsidR="00251E78" w:rsidRDefault="00251E78">
            <w:pPr>
              <w:jc w:val="both"/>
              <w:rPr>
                <w:rFonts w:cs="Tahoma"/>
                <w:lang w:val="en-US"/>
              </w:rPr>
            </w:pPr>
            <w:r>
              <w:rPr>
                <w:rFonts w:cs="Tahoma"/>
                <w:lang w:val="en-US"/>
              </w:rPr>
              <w:t>10</w:t>
            </w:r>
          </w:p>
        </w:tc>
      </w:tr>
      <w:tr w:rsidR="00251E78">
        <w:tc>
          <w:tcPr>
            <w:tcW w:w="2448" w:type="dxa"/>
          </w:tcPr>
          <w:p w:rsidR="00251E78" w:rsidRDefault="00251E78">
            <w:pPr>
              <w:jc w:val="both"/>
              <w:rPr>
                <w:rFonts w:cs="Tahoma"/>
                <w:lang w:val="en-US"/>
              </w:rPr>
            </w:pPr>
            <w:r>
              <w:rPr>
                <w:rFonts w:cs="Tahoma"/>
                <w:lang w:val="en-US"/>
              </w:rPr>
              <w:t>Palms</w:t>
            </w:r>
          </w:p>
        </w:tc>
        <w:tc>
          <w:tcPr>
            <w:tcW w:w="2700" w:type="dxa"/>
          </w:tcPr>
          <w:p w:rsidR="00251E78" w:rsidRDefault="00251E78">
            <w:pPr>
              <w:jc w:val="both"/>
              <w:rPr>
                <w:rFonts w:cs="Tahoma"/>
                <w:lang w:val="en-US"/>
              </w:rPr>
            </w:pPr>
            <w:r>
              <w:rPr>
                <w:rFonts w:cs="Tahoma"/>
                <w:lang w:val="en-US"/>
              </w:rPr>
              <w:t>10</w:t>
            </w:r>
          </w:p>
        </w:tc>
        <w:tc>
          <w:tcPr>
            <w:tcW w:w="2340" w:type="dxa"/>
          </w:tcPr>
          <w:p w:rsidR="00251E78" w:rsidRDefault="00251E78">
            <w:pPr>
              <w:jc w:val="both"/>
              <w:rPr>
                <w:rFonts w:cs="Tahoma"/>
                <w:lang w:val="en-US"/>
              </w:rPr>
            </w:pPr>
            <w:r>
              <w:rPr>
                <w:rFonts w:cs="Tahoma"/>
                <w:lang w:val="en-US"/>
              </w:rPr>
              <w:t>7</w:t>
            </w:r>
          </w:p>
        </w:tc>
      </w:tr>
      <w:tr w:rsidR="00251E78">
        <w:tc>
          <w:tcPr>
            <w:tcW w:w="2448" w:type="dxa"/>
          </w:tcPr>
          <w:p w:rsidR="00251E78" w:rsidRDefault="00251E78">
            <w:pPr>
              <w:jc w:val="both"/>
              <w:rPr>
                <w:rFonts w:cs="Tahoma"/>
                <w:lang w:val="en-US"/>
              </w:rPr>
            </w:pPr>
            <w:r>
              <w:rPr>
                <w:rFonts w:cs="Tahoma"/>
                <w:lang w:val="en-US"/>
              </w:rPr>
              <w:lastRenderedPageBreak/>
              <w:t>Grasses</w:t>
            </w:r>
          </w:p>
        </w:tc>
        <w:tc>
          <w:tcPr>
            <w:tcW w:w="2700" w:type="dxa"/>
          </w:tcPr>
          <w:p w:rsidR="00251E78" w:rsidRDefault="00251E78">
            <w:pPr>
              <w:jc w:val="both"/>
              <w:rPr>
                <w:rFonts w:cs="Tahoma"/>
                <w:lang w:val="en-US"/>
              </w:rPr>
            </w:pPr>
            <w:r>
              <w:rPr>
                <w:rFonts w:cs="Tahoma"/>
                <w:lang w:val="en-US"/>
              </w:rPr>
              <w:t>~200</w:t>
            </w:r>
          </w:p>
        </w:tc>
        <w:tc>
          <w:tcPr>
            <w:tcW w:w="2340" w:type="dxa"/>
          </w:tcPr>
          <w:p w:rsidR="00251E78" w:rsidRDefault="00251E78">
            <w:pPr>
              <w:jc w:val="both"/>
              <w:rPr>
                <w:rFonts w:cs="Tahoma"/>
                <w:lang w:val="en-US"/>
              </w:rPr>
            </w:pPr>
            <w:r>
              <w:rPr>
                <w:rFonts w:cs="Tahoma"/>
                <w:lang w:val="en-US"/>
              </w:rPr>
              <w:t>1</w:t>
            </w:r>
          </w:p>
        </w:tc>
      </w:tr>
    </w:tbl>
    <w:p w:rsidR="00251E78" w:rsidRDefault="00251E78" w:rsidP="00167F6A">
      <w:pPr>
        <w:jc w:val="both"/>
        <w:rPr>
          <w:rFonts w:cs="Tahoma"/>
          <w:sz w:val="18"/>
          <w:lang w:val="en-US"/>
        </w:rPr>
      </w:pPr>
      <w:r>
        <w:rPr>
          <w:rFonts w:cs="Tahoma"/>
          <w:i/>
          <w:iCs/>
          <w:sz w:val="18"/>
          <w:lang w:val="en-US"/>
        </w:rPr>
        <w:t>Source</w:t>
      </w:r>
      <w:r>
        <w:rPr>
          <w:rFonts w:cs="Tahoma"/>
          <w:sz w:val="18"/>
          <w:lang w:val="en-US"/>
        </w:rPr>
        <w:t>: NEPA, “National Strategy and Action Plan on Biological Diversity in Jamaica” (Kingston, 2003)</w:t>
      </w:r>
      <w:r>
        <w:rPr>
          <w:rFonts w:cs="Tahoma"/>
          <w:sz w:val="18"/>
          <w:lang w:val="en-US"/>
        </w:rPr>
        <w:br/>
        <w:t>*</w:t>
      </w:r>
      <w:r>
        <w:rPr>
          <w:rFonts w:cs="Tahoma"/>
          <w:i/>
          <w:iCs/>
          <w:sz w:val="18"/>
          <w:lang w:val="en-US"/>
        </w:rPr>
        <w:t>Source</w:t>
      </w:r>
      <w:r>
        <w:rPr>
          <w:rFonts w:cs="Tahoma"/>
          <w:sz w:val="18"/>
          <w:lang w:val="en-US"/>
        </w:rPr>
        <w:t>: Gary Rosenberg, “Biotic Survey of Jamaican Mollusks and other Terrestrial Invertebrates” (online, 2005).</w:t>
      </w:r>
    </w:p>
    <w:p w:rsidR="00251E78" w:rsidRDefault="00251E78">
      <w:pPr>
        <w:jc w:val="both"/>
        <w:rPr>
          <w:rFonts w:cs="Tahoma"/>
          <w:sz w:val="18"/>
          <w:lang w:val="en-US"/>
        </w:rPr>
      </w:pPr>
      <w:r>
        <w:rPr>
          <w:rFonts w:cs="Tahoma"/>
          <w:sz w:val="18"/>
          <w:lang w:val="en-US"/>
        </w:rPr>
        <w:t>**</w:t>
      </w:r>
      <w:r>
        <w:rPr>
          <w:rFonts w:cs="Tahoma"/>
          <w:i/>
          <w:iCs/>
          <w:sz w:val="18"/>
          <w:lang w:val="en-US"/>
        </w:rPr>
        <w:t>Source</w:t>
      </w:r>
      <w:r>
        <w:rPr>
          <w:rFonts w:cs="Tahoma"/>
          <w:sz w:val="18"/>
          <w:lang w:val="en-US"/>
        </w:rPr>
        <w:t xml:space="preserve">: </w:t>
      </w:r>
      <w:r>
        <w:rPr>
          <w:rFonts w:cs="Tahoma"/>
          <w:color w:val="000000"/>
          <w:sz w:val="18"/>
          <w:szCs w:val="20"/>
          <w:lang w:val="en-US"/>
        </w:rPr>
        <w:t xml:space="preserve">Hugh H. </w:t>
      </w:r>
      <w:proofErr w:type="spellStart"/>
      <w:r>
        <w:rPr>
          <w:rFonts w:cs="Tahoma"/>
          <w:color w:val="000000"/>
          <w:sz w:val="18"/>
          <w:szCs w:val="20"/>
          <w:lang w:val="en-US"/>
        </w:rPr>
        <w:t>Genoways</w:t>
      </w:r>
      <w:proofErr w:type="spellEnd"/>
      <w:r>
        <w:rPr>
          <w:rFonts w:cs="Tahoma"/>
          <w:color w:val="000000"/>
          <w:sz w:val="18"/>
          <w:szCs w:val="20"/>
          <w:lang w:val="en-US"/>
        </w:rPr>
        <w:t xml:space="preserve">, Robert J. Baker, John W. </w:t>
      </w:r>
      <w:proofErr w:type="spellStart"/>
      <w:r>
        <w:rPr>
          <w:rFonts w:cs="Tahoma"/>
          <w:color w:val="000000"/>
          <w:sz w:val="18"/>
          <w:szCs w:val="20"/>
          <w:lang w:val="en-US"/>
        </w:rPr>
        <w:t>Bickham</w:t>
      </w:r>
      <w:proofErr w:type="spellEnd"/>
      <w:r>
        <w:rPr>
          <w:rFonts w:cs="Tahoma"/>
          <w:color w:val="000000"/>
          <w:sz w:val="18"/>
          <w:szCs w:val="20"/>
          <w:lang w:val="en-US"/>
        </w:rPr>
        <w:t xml:space="preserve"> and Carleton J. Phillips, “Bats of </w:t>
      </w:r>
      <w:smartTag w:uri="urn:schemas-microsoft-com:office:smarttags" w:element="place">
        <w:smartTag w:uri="urn:schemas-microsoft-com:office:smarttags" w:element="country-region">
          <w:r>
            <w:rPr>
              <w:rFonts w:cs="Tahoma"/>
              <w:color w:val="000000"/>
              <w:sz w:val="18"/>
              <w:szCs w:val="20"/>
              <w:lang w:val="en-US"/>
            </w:rPr>
            <w:t>Jamaica</w:t>
          </w:r>
        </w:smartTag>
      </w:smartTag>
      <w:r>
        <w:rPr>
          <w:rFonts w:cs="Tahoma"/>
          <w:color w:val="000000"/>
          <w:sz w:val="18"/>
          <w:szCs w:val="20"/>
          <w:lang w:val="en-US"/>
        </w:rPr>
        <w:t xml:space="preserve">” (Lubbock 2005).  </w:t>
      </w:r>
    </w:p>
    <w:p w:rsidR="00251E78" w:rsidRDefault="00251E78">
      <w:pPr>
        <w:jc w:val="both"/>
        <w:rPr>
          <w:rFonts w:cs="Tahoma"/>
          <w:lang w:val="en-US"/>
        </w:rPr>
      </w:pPr>
    </w:p>
    <w:p w:rsidR="00251E78" w:rsidRDefault="00251E78">
      <w:pPr>
        <w:autoSpaceDE w:val="0"/>
        <w:autoSpaceDN w:val="0"/>
        <w:adjustRightInd w:val="0"/>
        <w:rPr>
          <w:rFonts w:cs="Tahoma"/>
          <w:lang w:val="en-US"/>
        </w:rPr>
      </w:pPr>
      <w:r>
        <w:rPr>
          <w:rFonts w:cs="Tahoma"/>
          <w:lang w:val="en-US"/>
        </w:rPr>
        <w:t xml:space="preserve">Some endemic </w:t>
      </w:r>
      <w:hyperlink w:anchor="Birds" w:history="1">
        <w:r>
          <w:rPr>
            <w:rStyle w:val="Hyperlink"/>
            <w:rFonts w:cs="Tahoma"/>
            <w:lang w:val="en-US"/>
          </w:rPr>
          <w:t>bird</w:t>
        </w:r>
      </w:hyperlink>
      <w:r w:rsidR="00F415A8">
        <w:rPr>
          <w:rFonts w:cs="Tahoma"/>
          <w:lang w:val="en-US"/>
        </w:rPr>
        <w:t>s</w:t>
      </w:r>
      <w:r>
        <w:rPr>
          <w:rFonts w:cs="Tahoma"/>
          <w:lang w:val="en-US"/>
        </w:rPr>
        <w:t xml:space="preserve">, </w:t>
      </w:r>
      <w:hyperlink w:anchor="Butterfly" w:history="1">
        <w:r>
          <w:rPr>
            <w:rStyle w:val="Hyperlink"/>
            <w:rFonts w:cs="Tahoma"/>
            <w:lang w:val="en-US"/>
          </w:rPr>
          <w:t>butterfl</w:t>
        </w:r>
        <w:r w:rsidR="00F415A8">
          <w:rPr>
            <w:rStyle w:val="Hyperlink"/>
            <w:rFonts w:cs="Tahoma"/>
            <w:lang w:val="en-US"/>
          </w:rPr>
          <w:t>ies</w:t>
        </w:r>
      </w:hyperlink>
      <w:r>
        <w:rPr>
          <w:rFonts w:cs="Tahoma"/>
          <w:lang w:val="en-US"/>
        </w:rPr>
        <w:t xml:space="preserve">, and </w:t>
      </w:r>
      <w:hyperlink w:anchor="Plants" w:history="1">
        <w:r>
          <w:rPr>
            <w:rStyle w:val="Hyperlink"/>
            <w:rFonts w:cs="Tahoma"/>
            <w:lang w:val="en-US"/>
          </w:rPr>
          <w:t>plant</w:t>
        </w:r>
      </w:hyperlink>
      <w:r>
        <w:rPr>
          <w:rFonts w:cs="Tahoma"/>
          <w:lang w:val="en-US"/>
        </w:rPr>
        <w:t xml:space="preserve"> species and </w:t>
      </w:r>
      <w:r w:rsidR="00CA6D10">
        <w:rPr>
          <w:rFonts w:cs="Tahoma"/>
          <w:lang w:val="en-US"/>
        </w:rPr>
        <w:t xml:space="preserve">information on </w:t>
      </w:r>
      <w:r>
        <w:rPr>
          <w:rFonts w:cs="Tahoma"/>
          <w:lang w:val="en-US"/>
        </w:rPr>
        <w:t xml:space="preserve">their conservation status can be found in </w:t>
      </w:r>
      <w:r w:rsidR="00626EDE" w:rsidRPr="001809C0">
        <w:rPr>
          <w:rFonts w:cs="Tahoma"/>
          <w:lang w:val="en-US"/>
        </w:rPr>
        <w:t>Appendix I</w:t>
      </w:r>
      <w:r w:rsidR="00BF3073">
        <w:rPr>
          <w:rFonts w:cs="Tahoma"/>
          <w:lang w:val="en-US"/>
        </w:rPr>
        <w:t>V</w:t>
      </w:r>
      <w:r w:rsidRPr="001809C0">
        <w:rPr>
          <w:rFonts w:cs="Tahoma"/>
          <w:lang w:val="en-US"/>
        </w:rPr>
        <w:t>,</w:t>
      </w:r>
      <w:r>
        <w:rPr>
          <w:rFonts w:cs="Tahoma"/>
          <w:lang w:val="en-US"/>
        </w:rPr>
        <w:t xml:space="preserve"> Lists and Tables.  All birds are protected under the Wild Life Protection Act, and birds not listed under the CITES appendices are listed and protected under Schedule IV of the </w:t>
      </w:r>
      <w:r>
        <w:rPr>
          <w:rFonts w:cs="Tahoma"/>
          <w:color w:val="000000"/>
          <w:szCs w:val="20"/>
          <w:lang w:val="en-US"/>
        </w:rPr>
        <w:t>Endangered Species (Protection, Conservation and Regulation of Trade) Act</w:t>
      </w:r>
      <w:r w:rsidR="00BB43D2">
        <w:rPr>
          <w:rFonts w:cs="Tahoma"/>
          <w:color w:val="000000"/>
          <w:szCs w:val="20"/>
          <w:lang w:val="en-US"/>
        </w:rPr>
        <w:t xml:space="preserve"> 2000</w:t>
      </w:r>
      <w:r>
        <w:rPr>
          <w:rFonts w:cs="Tahoma"/>
          <w:color w:val="000000"/>
          <w:szCs w:val="20"/>
          <w:lang w:val="en-US"/>
        </w:rPr>
        <w:t>.</w:t>
      </w:r>
    </w:p>
    <w:p w:rsidR="00251E78" w:rsidRDefault="00251E78">
      <w:pPr>
        <w:pStyle w:val="Heading4"/>
        <w:jc w:val="both"/>
      </w:pPr>
      <w:bookmarkStart w:id="10" w:name="_Toc349742050"/>
      <w:r>
        <w:t>1.2.1.1 Possible Extinction in the Wild</w:t>
      </w:r>
      <w:bookmarkEnd w:id="10"/>
    </w:p>
    <w:p w:rsidR="00251E78" w:rsidRDefault="00251E78" w:rsidP="00B82EE2">
      <w:pPr>
        <w:jc w:val="both"/>
        <w:rPr>
          <w:lang w:val="en-US"/>
        </w:rPr>
      </w:pPr>
      <w:r>
        <w:rPr>
          <w:lang w:val="en-US"/>
        </w:rPr>
        <w:t xml:space="preserve">Three years after it was first </w:t>
      </w:r>
      <w:proofErr w:type="gramStart"/>
      <w:r w:rsidR="00F415A8">
        <w:rPr>
          <w:lang w:val="en-US"/>
        </w:rPr>
        <w:t xml:space="preserve">discovered  </w:t>
      </w:r>
      <w:r>
        <w:rPr>
          <w:lang w:val="en-US"/>
        </w:rPr>
        <w:t>in</w:t>
      </w:r>
      <w:proofErr w:type="gramEnd"/>
      <w:r w:rsidR="006E0A78">
        <w:rPr>
          <w:lang w:val="en-US"/>
        </w:rPr>
        <w:t xml:space="preserve"> the Cockpit Country in</w:t>
      </w:r>
      <w:r>
        <w:rPr>
          <w:lang w:val="en-US"/>
        </w:rPr>
        <w:t xml:space="preserve"> 2003,</w:t>
      </w:r>
      <w:r w:rsidR="006E0A78">
        <w:rPr>
          <w:lang w:val="en-US"/>
        </w:rPr>
        <w:t xml:space="preserve"> the </w:t>
      </w:r>
      <w:r w:rsidR="00CA6D10">
        <w:rPr>
          <w:lang w:val="en-US"/>
        </w:rPr>
        <w:t xml:space="preserve">cactus </w:t>
      </w:r>
      <w:proofErr w:type="spellStart"/>
      <w:r>
        <w:rPr>
          <w:i/>
          <w:iCs/>
          <w:lang w:val="en-US"/>
        </w:rPr>
        <w:t>Mammillaria</w:t>
      </w:r>
      <w:proofErr w:type="spellEnd"/>
      <w:r>
        <w:rPr>
          <w:i/>
          <w:iCs/>
          <w:lang w:val="en-US"/>
        </w:rPr>
        <w:t xml:space="preserve"> </w:t>
      </w:r>
      <w:proofErr w:type="spellStart"/>
      <w:r>
        <w:rPr>
          <w:i/>
          <w:iCs/>
          <w:lang w:val="en-US"/>
        </w:rPr>
        <w:t>jamaicensis</w:t>
      </w:r>
      <w:proofErr w:type="spellEnd"/>
      <w:r>
        <w:rPr>
          <w:lang w:val="en-US"/>
        </w:rPr>
        <w:t xml:space="preserve"> </w:t>
      </w:r>
      <w:r w:rsidR="00CA6D10">
        <w:rPr>
          <w:lang w:val="en-US"/>
        </w:rPr>
        <w:t>has not been seen</w:t>
      </w:r>
      <w:r w:rsidR="006E0A78">
        <w:rPr>
          <w:lang w:val="en-US"/>
        </w:rPr>
        <w:t xml:space="preserve"> and </w:t>
      </w:r>
      <w:r>
        <w:rPr>
          <w:lang w:val="en-US"/>
        </w:rPr>
        <w:t xml:space="preserve">is </w:t>
      </w:r>
      <w:r w:rsidR="00B82EE2">
        <w:rPr>
          <w:lang w:val="en-US"/>
        </w:rPr>
        <w:t xml:space="preserve">now </w:t>
      </w:r>
      <w:r>
        <w:rPr>
          <w:lang w:val="en-US"/>
        </w:rPr>
        <w:t xml:space="preserve">believed to be extinct in the wild. </w:t>
      </w:r>
    </w:p>
    <w:p w:rsidR="00251E78" w:rsidRDefault="00251E78">
      <w:pPr>
        <w:pStyle w:val="Heading3"/>
        <w:jc w:val="both"/>
      </w:pPr>
      <w:bookmarkStart w:id="11" w:name="_Toc349742051"/>
      <w:r>
        <w:t>1.2.2 Marine and Coastal Areas</w:t>
      </w:r>
      <w:bookmarkEnd w:id="11"/>
    </w:p>
    <w:p w:rsidR="00251E78" w:rsidRDefault="00251E78">
      <w:pPr>
        <w:pStyle w:val="Heading4"/>
        <w:jc w:val="both"/>
      </w:pPr>
      <w:bookmarkStart w:id="12" w:name="_Toc349742052"/>
      <w:r>
        <w:t>1.2.2.1 Marine and Coastal Biodiversity</w:t>
      </w:r>
      <w:bookmarkEnd w:id="12"/>
    </w:p>
    <w:p w:rsidR="00251E78" w:rsidRDefault="00251E78" w:rsidP="00EC4C5A">
      <w:pPr>
        <w:jc w:val="both"/>
        <w:rPr>
          <w:rFonts w:cs="Tahoma"/>
        </w:rPr>
      </w:pPr>
      <w:r>
        <w:rPr>
          <w:rFonts w:cs="Tahoma"/>
          <w:lang w:val="en-US"/>
        </w:rPr>
        <w:t xml:space="preserve">Warner and </w:t>
      </w:r>
      <w:proofErr w:type="spellStart"/>
      <w:r>
        <w:rPr>
          <w:rFonts w:cs="Tahoma"/>
          <w:lang w:val="en-US"/>
        </w:rPr>
        <w:t>Goodbody</w:t>
      </w:r>
      <w:proofErr w:type="spellEnd"/>
      <w:r>
        <w:rPr>
          <w:rFonts w:cs="Tahoma"/>
          <w:lang w:val="en-US"/>
        </w:rPr>
        <w:t xml:space="preserve"> (2005) g</w:t>
      </w:r>
      <w:r w:rsidR="00297629">
        <w:rPr>
          <w:rFonts w:cs="Tahoma"/>
          <w:lang w:val="en-US"/>
        </w:rPr>
        <w:t>i</w:t>
      </w:r>
      <w:r>
        <w:rPr>
          <w:rFonts w:cs="Tahoma"/>
          <w:lang w:val="en-US"/>
        </w:rPr>
        <w:t xml:space="preserve">ve a conservative estimate of </w:t>
      </w:r>
      <w:r>
        <w:rPr>
          <w:rFonts w:cs="Tahoma"/>
        </w:rPr>
        <w:t xml:space="preserve">3,502 different plants and animals (not including bacteria, viruses and fungi) in the shallow, shore or shelf waters of the Jamaican marine environment.  Table 2 gives estimates of </w:t>
      </w:r>
      <w:r w:rsidR="00EC4C5A">
        <w:rPr>
          <w:rFonts w:cs="Tahoma"/>
        </w:rPr>
        <w:t>m</w:t>
      </w:r>
      <w:r>
        <w:rPr>
          <w:rFonts w:cs="Tahoma"/>
        </w:rPr>
        <w:t xml:space="preserve">arine </w:t>
      </w:r>
      <w:r w:rsidR="00EC4C5A">
        <w:rPr>
          <w:rFonts w:cs="Tahoma"/>
        </w:rPr>
        <w:t>s</w:t>
      </w:r>
      <w:r>
        <w:rPr>
          <w:rFonts w:cs="Tahoma"/>
        </w:rPr>
        <w:t xml:space="preserve">pecies </w:t>
      </w:r>
      <w:r w:rsidR="00EC4C5A">
        <w:rPr>
          <w:rFonts w:cs="Tahoma"/>
        </w:rPr>
        <w:t xml:space="preserve">found </w:t>
      </w:r>
      <w:r>
        <w:rPr>
          <w:rFonts w:cs="Tahoma"/>
        </w:rPr>
        <w:t>in shallow waters.</w:t>
      </w:r>
    </w:p>
    <w:p w:rsidR="00251E78" w:rsidRDefault="00251E78">
      <w:pPr>
        <w:jc w:val="both"/>
        <w:rPr>
          <w:rFonts w:cs="Tahoma"/>
        </w:rPr>
      </w:pPr>
    </w:p>
    <w:p w:rsidR="00251E78" w:rsidRDefault="00251E78">
      <w:pPr>
        <w:pStyle w:val="Heading6"/>
        <w:jc w:val="both"/>
      </w:pPr>
      <w:bookmarkStart w:id="13" w:name="_Toc349742186"/>
      <w:proofErr w:type="gramStart"/>
      <w:r>
        <w:t>Table 2.</w:t>
      </w:r>
      <w:proofErr w:type="gramEnd"/>
      <w:r>
        <w:t xml:space="preserve"> Estimates of Marine Species in Jamaican Shallow, Shelf, or Shore Waters</w:t>
      </w:r>
      <w:bookmarkEnd w:id="13"/>
    </w:p>
    <w:tbl>
      <w:tblPr>
        <w:tblW w:w="0" w:type="auto"/>
        <w:jc w:val="center"/>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8"/>
        <w:gridCol w:w="3420"/>
      </w:tblGrid>
      <w:tr w:rsidR="00251E78">
        <w:trPr>
          <w:tblHeader/>
          <w:jc w:val="center"/>
        </w:trPr>
        <w:tc>
          <w:tcPr>
            <w:tcW w:w="2148" w:type="dxa"/>
            <w:shd w:val="clear" w:color="auto" w:fill="99CC00"/>
          </w:tcPr>
          <w:p w:rsidR="00251E78" w:rsidRDefault="00251E78">
            <w:pPr>
              <w:jc w:val="both"/>
              <w:rPr>
                <w:b/>
                <w:bCs/>
              </w:rPr>
            </w:pPr>
            <w:proofErr w:type="spellStart"/>
            <w:r>
              <w:rPr>
                <w:b/>
                <w:bCs/>
              </w:rPr>
              <w:t>Taxon</w:t>
            </w:r>
            <w:proofErr w:type="spellEnd"/>
          </w:p>
        </w:tc>
        <w:tc>
          <w:tcPr>
            <w:tcW w:w="3420" w:type="dxa"/>
            <w:shd w:val="clear" w:color="auto" w:fill="99CC00"/>
          </w:tcPr>
          <w:p w:rsidR="00251E78" w:rsidRDefault="00251E78">
            <w:pPr>
              <w:jc w:val="both"/>
              <w:rPr>
                <w:rFonts w:cs="Tahoma"/>
                <w:b/>
                <w:bCs/>
              </w:rPr>
            </w:pPr>
            <w:r>
              <w:rPr>
                <w:rFonts w:cs="Tahoma"/>
                <w:b/>
                <w:bCs/>
              </w:rPr>
              <w:t>Number of Species</w:t>
            </w:r>
          </w:p>
        </w:tc>
      </w:tr>
      <w:tr w:rsidR="00251E78">
        <w:trPr>
          <w:jc w:val="center"/>
        </w:trPr>
        <w:tc>
          <w:tcPr>
            <w:tcW w:w="2148" w:type="dxa"/>
          </w:tcPr>
          <w:p w:rsidR="00251E78" w:rsidRDefault="00251E78">
            <w:pPr>
              <w:jc w:val="both"/>
              <w:rPr>
                <w:rFonts w:cs="Tahoma"/>
              </w:rPr>
            </w:pPr>
            <w:r>
              <w:rPr>
                <w:rFonts w:cs="Tahoma"/>
              </w:rPr>
              <w:t>Phytoplankton</w:t>
            </w:r>
          </w:p>
        </w:tc>
        <w:tc>
          <w:tcPr>
            <w:tcW w:w="3420" w:type="dxa"/>
          </w:tcPr>
          <w:p w:rsidR="00251E78" w:rsidRDefault="00251E78">
            <w:pPr>
              <w:jc w:val="both"/>
              <w:rPr>
                <w:rFonts w:cs="Tahoma"/>
              </w:rPr>
            </w:pPr>
            <w:r>
              <w:rPr>
                <w:rFonts w:cs="Tahoma"/>
              </w:rPr>
              <w:t>374</w:t>
            </w:r>
          </w:p>
        </w:tc>
      </w:tr>
      <w:tr w:rsidR="00251E78">
        <w:trPr>
          <w:jc w:val="center"/>
        </w:trPr>
        <w:tc>
          <w:tcPr>
            <w:tcW w:w="2148" w:type="dxa"/>
          </w:tcPr>
          <w:p w:rsidR="00251E78" w:rsidRDefault="00251E78">
            <w:pPr>
              <w:jc w:val="both"/>
              <w:rPr>
                <w:rFonts w:cs="Tahoma"/>
              </w:rPr>
            </w:pPr>
            <w:proofErr w:type="spellStart"/>
            <w:r>
              <w:rPr>
                <w:rFonts w:cs="Tahoma"/>
              </w:rPr>
              <w:t>Macroalgae</w:t>
            </w:r>
            <w:proofErr w:type="spellEnd"/>
          </w:p>
        </w:tc>
        <w:tc>
          <w:tcPr>
            <w:tcW w:w="3420" w:type="dxa"/>
          </w:tcPr>
          <w:p w:rsidR="00251E78" w:rsidRDefault="00251E78">
            <w:pPr>
              <w:jc w:val="both"/>
              <w:rPr>
                <w:rFonts w:cs="Tahoma"/>
              </w:rPr>
            </w:pPr>
            <w:r>
              <w:rPr>
                <w:rFonts w:cs="Tahoma"/>
              </w:rPr>
              <w:t>386</w:t>
            </w:r>
          </w:p>
        </w:tc>
      </w:tr>
      <w:tr w:rsidR="00251E78">
        <w:trPr>
          <w:jc w:val="center"/>
        </w:trPr>
        <w:tc>
          <w:tcPr>
            <w:tcW w:w="2148" w:type="dxa"/>
          </w:tcPr>
          <w:p w:rsidR="00251E78" w:rsidRDefault="00251E78">
            <w:pPr>
              <w:jc w:val="both"/>
              <w:rPr>
                <w:rFonts w:cs="Tahoma"/>
              </w:rPr>
            </w:pPr>
            <w:proofErr w:type="spellStart"/>
            <w:r>
              <w:rPr>
                <w:rFonts w:cs="Tahoma"/>
              </w:rPr>
              <w:t>Porifera</w:t>
            </w:r>
            <w:proofErr w:type="spellEnd"/>
          </w:p>
        </w:tc>
        <w:tc>
          <w:tcPr>
            <w:tcW w:w="3420" w:type="dxa"/>
          </w:tcPr>
          <w:p w:rsidR="00251E78" w:rsidRDefault="00251E78">
            <w:pPr>
              <w:jc w:val="both"/>
              <w:rPr>
                <w:rFonts w:cs="Tahoma"/>
              </w:rPr>
            </w:pPr>
            <w:r>
              <w:rPr>
                <w:rFonts w:cs="Tahoma"/>
              </w:rPr>
              <w:t>194</w:t>
            </w:r>
          </w:p>
        </w:tc>
      </w:tr>
      <w:tr w:rsidR="00251E78">
        <w:trPr>
          <w:jc w:val="center"/>
        </w:trPr>
        <w:tc>
          <w:tcPr>
            <w:tcW w:w="2148" w:type="dxa"/>
          </w:tcPr>
          <w:p w:rsidR="00251E78" w:rsidRDefault="00251E78">
            <w:pPr>
              <w:jc w:val="both"/>
              <w:rPr>
                <w:rFonts w:cs="Tahoma"/>
              </w:rPr>
            </w:pPr>
            <w:proofErr w:type="spellStart"/>
            <w:r>
              <w:rPr>
                <w:rFonts w:cs="Tahoma"/>
              </w:rPr>
              <w:t>Cnidaria</w:t>
            </w:r>
            <w:proofErr w:type="spellEnd"/>
          </w:p>
        </w:tc>
        <w:tc>
          <w:tcPr>
            <w:tcW w:w="3420" w:type="dxa"/>
          </w:tcPr>
          <w:p w:rsidR="00251E78" w:rsidRDefault="00251E78">
            <w:pPr>
              <w:jc w:val="both"/>
              <w:rPr>
                <w:rFonts w:cs="Tahoma"/>
              </w:rPr>
            </w:pPr>
            <w:r>
              <w:rPr>
                <w:rFonts w:cs="Tahoma"/>
              </w:rPr>
              <w:t>204</w:t>
            </w:r>
          </w:p>
        </w:tc>
      </w:tr>
      <w:tr w:rsidR="00251E78">
        <w:trPr>
          <w:jc w:val="center"/>
        </w:trPr>
        <w:tc>
          <w:tcPr>
            <w:tcW w:w="2148" w:type="dxa"/>
          </w:tcPr>
          <w:p w:rsidR="00251E78" w:rsidRDefault="00251E78">
            <w:pPr>
              <w:jc w:val="both"/>
              <w:rPr>
                <w:rFonts w:cs="Tahoma"/>
              </w:rPr>
            </w:pPr>
            <w:proofErr w:type="spellStart"/>
            <w:r>
              <w:rPr>
                <w:rFonts w:cs="Tahoma"/>
              </w:rPr>
              <w:t>Ctenophora</w:t>
            </w:r>
            <w:proofErr w:type="spellEnd"/>
          </w:p>
        </w:tc>
        <w:tc>
          <w:tcPr>
            <w:tcW w:w="3420" w:type="dxa"/>
          </w:tcPr>
          <w:p w:rsidR="00251E78" w:rsidRDefault="00251E78">
            <w:pPr>
              <w:jc w:val="both"/>
              <w:rPr>
                <w:rFonts w:cs="Tahoma"/>
              </w:rPr>
            </w:pPr>
            <w:r>
              <w:rPr>
                <w:rFonts w:cs="Tahoma"/>
              </w:rPr>
              <w:t>6</w:t>
            </w:r>
          </w:p>
        </w:tc>
      </w:tr>
      <w:tr w:rsidR="00251E78">
        <w:trPr>
          <w:jc w:val="center"/>
        </w:trPr>
        <w:tc>
          <w:tcPr>
            <w:tcW w:w="2148" w:type="dxa"/>
          </w:tcPr>
          <w:p w:rsidR="00251E78" w:rsidRDefault="00251E78">
            <w:pPr>
              <w:jc w:val="both"/>
              <w:rPr>
                <w:rFonts w:cs="Tahoma"/>
              </w:rPr>
            </w:pPr>
            <w:proofErr w:type="spellStart"/>
            <w:r>
              <w:rPr>
                <w:rFonts w:cs="Tahoma"/>
              </w:rPr>
              <w:t>Nematoda</w:t>
            </w:r>
            <w:proofErr w:type="spellEnd"/>
          </w:p>
        </w:tc>
        <w:tc>
          <w:tcPr>
            <w:tcW w:w="3420" w:type="dxa"/>
          </w:tcPr>
          <w:p w:rsidR="00251E78" w:rsidRDefault="00251E78">
            <w:pPr>
              <w:jc w:val="both"/>
              <w:rPr>
                <w:rFonts w:cs="Tahoma"/>
              </w:rPr>
            </w:pPr>
            <w:r>
              <w:rPr>
                <w:rFonts w:cs="Tahoma"/>
              </w:rPr>
              <w:t>81</w:t>
            </w:r>
          </w:p>
        </w:tc>
      </w:tr>
      <w:tr w:rsidR="00251E78">
        <w:trPr>
          <w:jc w:val="center"/>
        </w:trPr>
        <w:tc>
          <w:tcPr>
            <w:tcW w:w="2148" w:type="dxa"/>
          </w:tcPr>
          <w:p w:rsidR="00251E78" w:rsidRDefault="00251E78">
            <w:pPr>
              <w:jc w:val="both"/>
              <w:rPr>
                <w:rFonts w:cs="Tahoma"/>
              </w:rPr>
            </w:pPr>
            <w:proofErr w:type="spellStart"/>
            <w:r>
              <w:rPr>
                <w:rFonts w:cs="Tahoma"/>
              </w:rPr>
              <w:t>Annelida</w:t>
            </w:r>
            <w:proofErr w:type="spellEnd"/>
          </w:p>
        </w:tc>
        <w:tc>
          <w:tcPr>
            <w:tcW w:w="3420" w:type="dxa"/>
          </w:tcPr>
          <w:p w:rsidR="00251E78" w:rsidRDefault="00251E78">
            <w:pPr>
              <w:jc w:val="both"/>
              <w:rPr>
                <w:rFonts w:cs="Tahoma"/>
              </w:rPr>
            </w:pPr>
            <w:r>
              <w:rPr>
                <w:rFonts w:cs="Tahoma"/>
              </w:rPr>
              <w:t>100</w:t>
            </w:r>
          </w:p>
        </w:tc>
      </w:tr>
      <w:tr w:rsidR="00251E78">
        <w:trPr>
          <w:jc w:val="center"/>
        </w:trPr>
        <w:tc>
          <w:tcPr>
            <w:tcW w:w="2148" w:type="dxa"/>
          </w:tcPr>
          <w:p w:rsidR="00251E78" w:rsidRDefault="00251E78">
            <w:pPr>
              <w:jc w:val="both"/>
              <w:rPr>
                <w:rFonts w:cs="Tahoma"/>
              </w:rPr>
            </w:pPr>
            <w:proofErr w:type="spellStart"/>
            <w:r>
              <w:rPr>
                <w:rFonts w:cs="Tahoma"/>
              </w:rPr>
              <w:t>Crustacea</w:t>
            </w:r>
            <w:proofErr w:type="spellEnd"/>
          </w:p>
        </w:tc>
        <w:tc>
          <w:tcPr>
            <w:tcW w:w="3420" w:type="dxa"/>
          </w:tcPr>
          <w:p w:rsidR="00251E78" w:rsidRDefault="00251E78">
            <w:pPr>
              <w:jc w:val="both"/>
              <w:rPr>
                <w:rFonts w:cs="Tahoma"/>
              </w:rPr>
            </w:pPr>
            <w:r>
              <w:rPr>
                <w:rFonts w:cs="Tahoma"/>
              </w:rPr>
              <w:t>455</w:t>
            </w:r>
          </w:p>
        </w:tc>
      </w:tr>
      <w:tr w:rsidR="00251E78">
        <w:trPr>
          <w:jc w:val="center"/>
        </w:trPr>
        <w:tc>
          <w:tcPr>
            <w:tcW w:w="2148" w:type="dxa"/>
          </w:tcPr>
          <w:p w:rsidR="00251E78" w:rsidRDefault="00251E78">
            <w:pPr>
              <w:jc w:val="both"/>
              <w:rPr>
                <w:rFonts w:cs="Tahoma"/>
              </w:rPr>
            </w:pPr>
            <w:proofErr w:type="spellStart"/>
            <w:r>
              <w:rPr>
                <w:rFonts w:cs="Tahoma"/>
              </w:rPr>
              <w:t>Mollusca</w:t>
            </w:r>
            <w:proofErr w:type="spellEnd"/>
          </w:p>
        </w:tc>
        <w:tc>
          <w:tcPr>
            <w:tcW w:w="3420" w:type="dxa"/>
          </w:tcPr>
          <w:p w:rsidR="00251E78" w:rsidRDefault="00251E78">
            <w:pPr>
              <w:jc w:val="both"/>
              <w:rPr>
                <w:rFonts w:cs="Tahoma"/>
              </w:rPr>
            </w:pPr>
            <w:r>
              <w:rPr>
                <w:rFonts w:cs="Tahoma"/>
              </w:rPr>
              <w:t>825</w:t>
            </w:r>
          </w:p>
        </w:tc>
      </w:tr>
      <w:tr w:rsidR="00251E78">
        <w:trPr>
          <w:jc w:val="center"/>
        </w:trPr>
        <w:tc>
          <w:tcPr>
            <w:tcW w:w="2148" w:type="dxa"/>
          </w:tcPr>
          <w:p w:rsidR="00251E78" w:rsidRDefault="00251E78">
            <w:pPr>
              <w:jc w:val="both"/>
              <w:rPr>
                <w:rFonts w:cs="Tahoma"/>
              </w:rPr>
            </w:pPr>
            <w:proofErr w:type="spellStart"/>
            <w:r>
              <w:rPr>
                <w:rFonts w:cs="Tahoma"/>
              </w:rPr>
              <w:t>Bryozoa</w:t>
            </w:r>
            <w:proofErr w:type="spellEnd"/>
          </w:p>
        </w:tc>
        <w:tc>
          <w:tcPr>
            <w:tcW w:w="3420" w:type="dxa"/>
          </w:tcPr>
          <w:p w:rsidR="00251E78" w:rsidRDefault="00251E78">
            <w:pPr>
              <w:jc w:val="both"/>
              <w:rPr>
                <w:rFonts w:cs="Tahoma"/>
              </w:rPr>
            </w:pPr>
            <w:r>
              <w:rPr>
                <w:rFonts w:cs="Tahoma"/>
              </w:rPr>
              <w:t>64</w:t>
            </w:r>
          </w:p>
        </w:tc>
      </w:tr>
      <w:tr w:rsidR="00251E78">
        <w:trPr>
          <w:jc w:val="center"/>
        </w:trPr>
        <w:tc>
          <w:tcPr>
            <w:tcW w:w="2148" w:type="dxa"/>
          </w:tcPr>
          <w:p w:rsidR="00251E78" w:rsidRDefault="00251E78">
            <w:pPr>
              <w:jc w:val="both"/>
              <w:rPr>
                <w:rFonts w:cs="Tahoma"/>
              </w:rPr>
            </w:pPr>
            <w:proofErr w:type="spellStart"/>
            <w:r>
              <w:rPr>
                <w:rFonts w:cs="Tahoma"/>
              </w:rPr>
              <w:t>Chaetognatha</w:t>
            </w:r>
            <w:proofErr w:type="spellEnd"/>
          </w:p>
        </w:tc>
        <w:tc>
          <w:tcPr>
            <w:tcW w:w="3420" w:type="dxa"/>
          </w:tcPr>
          <w:p w:rsidR="00251E78" w:rsidRDefault="00251E78">
            <w:pPr>
              <w:jc w:val="both"/>
              <w:rPr>
                <w:rFonts w:cs="Tahoma"/>
              </w:rPr>
            </w:pPr>
            <w:r>
              <w:rPr>
                <w:rFonts w:cs="Tahoma"/>
              </w:rPr>
              <w:t>10</w:t>
            </w:r>
          </w:p>
        </w:tc>
      </w:tr>
      <w:tr w:rsidR="00251E78">
        <w:trPr>
          <w:jc w:val="center"/>
        </w:trPr>
        <w:tc>
          <w:tcPr>
            <w:tcW w:w="2148" w:type="dxa"/>
          </w:tcPr>
          <w:p w:rsidR="00251E78" w:rsidRDefault="00251E78">
            <w:pPr>
              <w:jc w:val="both"/>
              <w:rPr>
                <w:rFonts w:cs="Tahoma"/>
              </w:rPr>
            </w:pPr>
            <w:proofErr w:type="spellStart"/>
            <w:r>
              <w:rPr>
                <w:rFonts w:cs="Tahoma"/>
              </w:rPr>
              <w:t>Echinodermata</w:t>
            </w:r>
            <w:proofErr w:type="spellEnd"/>
          </w:p>
        </w:tc>
        <w:tc>
          <w:tcPr>
            <w:tcW w:w="3420" w:type="dxa"/>
          </w:tcPr>
          <w:p w:rsidR="00251E78" w:rsidRDefault="00251E78">
            <w:pPr>
              <w:jc w:val="both"/>
              <w:rPr>
                <w:rFonts w:cs="Tahoma"/>
              </w:rPr>
            </w:pPr>
            <w:r>
              <w:rPr>
                <w:rFonts w:cs="Tahoma"/>
              </w:rPr>
              <w:t>88</w:t>
            </w:r>
          </w:p>
        </w:tc>
      </w:tr>
      <w:tr w:rsidR="00251E78">
        <w:trPr>
          <w:jc w:val="center"/>
        </w:trPr>
        <w:tc>
          <w:tcPr>
            <w:tcW w:w="2148" w:type="dxa"/>
          </w:tcPr>
          <w:p w:rsidR="00251E78" w:rsidRDefault="00251E78">
            <w:pPr>
              <w:jc w:val="both"/>
              <w:rPr>
                <w:rFonts w:cs="Tahoma"/>
              </w:rPr>
            </w:pPr>
            <w:proofErr w:type="spellStart"/>
            <w:r>
              <w:rPr>
                <w:rFonts w:cs="Tahoma"/>
              </w:rPr>
              <w:t>Hemichordata</w:t>
            </w:r>
            <w:proofErr w:type="spellEnd"/>
          </w:p>
        </w:tc>
        <w:tc>
          <w:tcPr>
            <w:tcW w:w="3420" w:type="dxa"/>
          </w:tcPr>
          <w:p w:rsidR="00251E78" w:rsidRDefault="00251E78">
            <w:pPr>
              <w:jc w:val="both"/>
              <w:rPr>
                <w:rFonts w:cs="Tahoma"/>
              </w:rPr>
            </w:pPr>
            <w:r>
              <w:rPr>
                <w:rFonts w:cs="Tahoma"/>
              </w:rPr>
              <w:t>2</w:t>
            </w:r>
          </w:p>
        </w:tc>
      </w:tr>
      <w:tr w:rsidR="00251E78">
        <w:trPr>
          <w:jc w:val="center"/>
        </w:trPr>
        <w:tc>
          <w:tcPr>
            <w:tcW w:w="2148" w:type="dxa"/>
          </w:tcPr>
          <w:p w:rsidR="00251E78" w:rsidRDefault="00251E78">
            <w:pPr>
              <w:jc w:val="both"/>
              <w:rPr>
                <w:rFonts w:cs="Tahoma"/>
              </w:rPr>
            </w:pPr>
            <w:proofErr w:type="spellStart"/>
            <w:r>
              <w:rPr>
                <w:rFonts w:cs="Tahoma"/>
              </w:rPr>
              <w:t>Chordata</w:t>
            </w:r>
            <w:proofErr w:type="spellEnd"/>
          </w:p>
        </w:tc>
        <w:tc>
          <w:tcPr>
            <w:tcW w:w="3420" w:type="dxa"/>
          </w:tcPr>
          <w:p w:rsidR="00251E78" w:rsidRDefault="00251E78">
            <w:pPr>
              <w:jc w:val="both"/>
              <w:rPr>
                <w:rFonts w:cs="Tahoma"/>
              </w:rPr>
            </w:pPr>
            <w:r>
              <w:rPr>
                <w:rFonts w:cs="Tahoma"/>
              </w:rPr>
              <w:t>75</w:t>
            </w:r>
          </w:p>
        </w:tc>
      </w:tr>
      <w:tr w:rsidR="00251E78">
        <w:trPr>
          <w:jc w:val="center"/>
        </w:trPr>
        <w:tc>
          <w:tcPr>
            <w:tcW w:w="2148" w:type="dxa"/>
          </w:tcPr>
          <w:p w:rsidR="00251E78" w:rsidRDefault="00251E78">
            <w:pPr>
              <w:jc w:val="both"/>
              <w:rPr>
                <w:rFonts w:cs="Tahoma"/>
              </w:rPr>
            </w:pPr>
            <w:proofErr w:type="spellStart"/>
            <w:r>
              <w:rPr>
                <w:rFonts w:cs="Tahoma"/>
              </w:rPr>
              <w:t>Cephalochordata</w:t>
            </w:r>
            <w:proofErr w:type="spellEnd"/>
          </w:p>
        </w:tc>
        <w:tc>
          <w:tcPr>
            <w:tcW w:w="3420" w:type="dxa"/>
          </w:tcPr>
          <w:p w:rsidR="00251E78" w:rsidRDefault="00251E78">
            <w:pPr>
              <w:jc w:val="both"/>
              <w:rPr>
                <w:rFonts w:cs="Tahoma"/>
              </w:rPr>
            </w:pPr>
            <w:r>
              <w:rPr>
                <w:rFonts w:cs="Tahoma"/>
              </w:rPr>
              <w:t>1</w:t>
            </w:r>
          </w:p>
        </w:tc>
      </w:tr>
      <w:tr w:rsidR="00251E78">
        <w:trPr>
          <w:jc w:val="center"/>
        </w:trPr>
        <w:tc>
          <w:tcPr>
            <w:tcW w:w="2148" w:type="dxa"/>
          </w:tcPr>
          <w:p w:rsidR="00251E78" w:rsidRDefault="00251E78">
            <w:pPr>
              <w:jc w:val="both"/>
              <w:rPr>
                <w:rFonts w:cs="Tahoma"/>
              </w:rPr>
            </w:pPr>
            <w:proofErr w:type="spellStart"/>
            <w:r>
              <w:rPr>
                <w:rFonts w:cs="Tahoma"/>
              </w:rPr>
              <w:t>Vertebrata</w:t>
            </w:r>
            <w:proofErr w:type="spellEnd"/>
          </w:p>
        </w:tc>
        <w:tc>
          <w:tcPr>
            <w:tcW w:w="3420" w:type="dxa"/>
          </w:tcPr>
          <w:p w:rsidR="00251E78" w:rsidRDefault="00251E78">
            <w:pPr>
              <w:jc w:val="both"/>
              <w:rPr>
                <w:rFonts w:cs="Tahoma"/>
              </w:rPr>
            </w:pPr>
            <w:r>
              <w:rPr>
                <w:rFonts w:cs="Tahoma"/>
              </w:rPr>
              <w:t>637</w:t>
            </w:r>
          </w:p>
        </w:tc>
      </w:tr>
    </w:tbl>
    <w:p w:rsidR="00251E78" w:rsidRDefault="00251E78">
      <w:pPr>
        <w:jc w:val="both"/>
        <w:rPr>
          <w:rFonts w:cs="Tahoma"/>
          <w:sz w:val="18"/>
        </w:rPr>
      </w:pPr>
      <w:r>
        <w:rPr>
          <w:rFonts w:cs="Tahoma"/>
          <w:i/>
          <w:iCs/>
          <w:sz w:val="18"/>
        </w:rPr>
        <w:t>Source</w:t>
      </w:r>
      <w:r>
        <w:rPr>
          <w:rFonts w:cs="Tahoma"/>
          <w:sz w:val="18"/>
        </w:rPr>
        <w:t xml:space="preserve">: George R. Warner and Ivan </w:t>
      </w:r>
      <w:proofErr w:type="spellStart"/>
      <w:r>
        <w:rPr>
          <w:rFonts w:cs="Tahoma"/>
          <w:sz w:val="18"/>
        </w:rPr>
        <w:t>Goodbody</w:t>
      </w:r>
      <w:proofErr w:type="spellEnd"/>
      <w:r>
        <w:rPr>
          <w:rFonts w:cs="Tahoma"/>
          <w:sz w:val="18"/>
        </w:rPr>
        <w:t>, "</w:t>
      </w:r>
      <w:smartTag w:uri="urn:schemas-microsoft-com:office:smarttags" w:element="country-region">
        <w:r>
          <w:rPr>
            <w:rFonts w:cs="Tahoma"/>
            <w:sz w:val="18"/>
          </w:rPr>
          <w:t>Jamaica</w:t>
        </w:r>
      </w:smartTag>
      <w:r>
        <w:rPr>
          <w:rFonts w:cs="Tahoma"/>
          <w:sz w:val="18"/>
        </w:rPr>
        <w:t xml:space="preserve">" </w:t>
      </w:r>
      <w:r>
        <w:rPr>
          <w:rFonts w:cs="Tahoma"/>
          <w:i/>
          <w:iCs/>
          <w:sz w:val="18"/>
        </w:rPr>
        <w:t>In</w:t>
      </w:r>
      <w:r>
        <w:rPr>
          <w:rFonts w:cs="Tahoma"/>
          <w:sz w:val="18"/>
        </w:rPr>
        <w:t xml:space="preserve"> Caribbean Marine Diversity: The Known and the Unknown (</w:t>
      </w:r>
      <w:smartTag w:uri="urn:schemas-microsoft-com:office:smarttags" w:element="place">
        <w:smartTag w:uri="urn:schemas-microsoft-com:office:smarttags" w:element="City">
          <w:r>
            <w:rPr>
              <w:rFonts w:cs="Tahoma"/>
              <w:sz w:val="18"/>
            </w:rPr>
            <w:t>Lancaster</w:t>
          </w:r>
        </w:smartTag>
      </w:smartTag>
      <w:r>
        <w:rPr>
          <w:rFonts w:cs="Tahoma"/>
          <w:sz w:val="18"/>
        </w:rPr>
        <w:t xml:space="preserve">: </w:t>
      </w:r>
      <w:proofErr w:type="spellStart"/>
      <w:r>
        <w:rPr>
          <w:rFonts w:cs="Tahoma"/>
          <w:sz w:val="18"/>
        </w:rPr>
        <w:t>DEStech</w:t>
      </w:r>
      <w:proofErr w:type="spellEnd"/>
      <w:r>
        <w:rPr>
          <w:rFonts w:cs="Tahoma"/>
          <w:sz w:val="18"/>
        </w:rPr>
        <w:t xml:space="preserve"> Publications, 2005), 57-70</w:t>
      </w:r>
    </w:p>
    <w:p w:rsidR="00251E78" w:rsidRDefault="00251E78">
      <w:pPr>
        <w:jc w:val="both"/>
        <w:rPr>
          <w:rFonts w:cs="Tahoma"/>
        </w:rPr>
      </w:pPr>
    </w:p>
    <w:p w:rsidR="00251E78" w:rsidRDefault="00251E78" w:rsidP="00C9246E">
      <w:pPr>
        <w:jc w:val="both"/>
        <w:rPr>
          <w:rFonts w:cs="Tahoma"/>
        </w:rPr>
      </w:pPr>
      <w:proofErr w:type="spellStart"/>
      <w:r>
        <w:rPr>
          <w:rFonts w:cs="Tahoma"/>
        </w:rPr>
        <w:t>Seagrasses</w:t>
      </w:r>
      <w:proofErr w:type="spellEnd"/>
      <w:r>
        <w:rPr>
          <w:rFonts w:cs="Tahoma"/>
        </w:rPr>
        <w:t xml:space="preserve"> can be found throughout the Jamaican coastal areas, but are more abundant on the south coast where the island shelf is broader (</w:t>
      </w:r>
      <w:proofErr w:type="spellStart"/>
      <w:r>
        <w:rPr>
          <w:rFonts w:cs="Tahoma"/>
        </w:rPr>
        <w:t>Creary</w:t>
      </w:r>
      <w:proofErr w:type="spellEnd"/>
      <w:r>
        <w:rPr>
          <w:rFonts w:cs="Tahoma"/>
        </w:rPr>
        <w:t xml:space="preserve"> 2008).  The three species of </w:t>
      </w:r>
      <w:proofErr w:type="spellStart"/>
      <w:r>
        <w:rPr>
          <w:rFonts w:cs="Tahoma"/>
        </w:rPr>
        <w:t>seagrasses</w:t>
      </w:r>
      <w:proofErr w:type="spellEnd"/>
      <w:r>
        <w:rPr>
          <w:rFonts w:cs="Tahoma"/>
        </w:rPr>
        <w:t xml:space="preserve"> found in Jamaican waters are </w:t>
      </w:r>
      <w:proofErr w:type="spellStart"/>
      <w:r>
        <w:rPr>
          <w:rFonts w:cs="Tahoma"/>
          <w:i/>
          <w:iCs/>
        </w:rPr>
        <w:t>Halodule</w:t>
      </w:r>
      <w:proofErr w:type="spellEnd"/>
      <w:r>
        <w:rPr>
          <w:rFonts w:cs="Tahoma"/>
          <w:i/>
          <w:iCs/>
        </w:rPr>
        <w:t xml:space="preserve"> </w:t>
      </w:r>
      <w:proofErr w:type="spellStart"/>
      <w:r>
        <w:rPr>
          <w:rFonts w:cs="Tahoma"/>
          <w:i/>
          <w:iCs/>
        </w:rPr>
        <w:t>wrightii</w:t>
      </w:r>
      <w:proofErr w:type="spellEnd"/>
      <w:r>
        <w:rPr>
          <w:rFonts w:cs="Tahoma"/>
        </w:rPr>
        <w:t xml:space="preserve">, </w:t>
      </w:r>
      <w:proofErr w:type="spellStart"/>
      <w:r>
        <w:rPr>
          <w:rFonts w:cs="Tahoma"/>
          <w:i/>
          <w:iCs/>
        </w:rPr>
        <w:t>Thalassia</w:t>
      </w:r>
      <w:proofErr w:type="spellEnd"/>
      <w:r>
        <w:rPr>
          <w:rFonts w:cs="Tahoma"/>
          <w:i/>
          <w:iCs/>
        </w:rPr>
        <w:t xml:space="preserve"> </w:t>
      </w:r>
      <w:proofErr w:type="spellStart"/>
      <w:r>
        <w:rPr>
          <w:rFonts w:cs="Tahoma"/>
          <w:i/>
          <w:iCs/>
        </w:rPr>
        <w:t>testudinum</w:t>
      </w:r>
      <w:proofErr w:type="spellEnd"/>
      <w:r>
        <w:rPr>
          <w:rFonts w:cs="Tahoma"/>
        </w:rPr>
        <w:t xml:space="preserve">, </w:t>
      </w:r>
      <w:proofErr w:type="spellStart"/>
      <w:r>
        <w:rPr>
          <w:rFonts w:cs="Tahoma"/>
          <w:i/>
          <w:iCs/>
        </w:rPr>
        <w:t>Syringodium</w:t>
      </w:r>
      <w:proofErr w:type="spellEnd"/>
      <w:r>
        <w:rPr>
          <w:rFonts w:cs="Tahoma"/>
          <w:i/>
          <w:iCs/>
        </w:rPr>
        <w:t xml:space="preserve"> </w:t>
      </w:r>
      <w:proofErr w:type="spellStart"/>
      <w:proofErr w:type="gramStart"/>
      <w:r>
        <w:rPr>
          <w:rFonts w:cs="Tahoma"/>
          <w:i/>
          <w:iCs/>
        </w:rPr>
        <w:t>filiforme</w:t>
      </w:r>
      <w:proofErr w:type="spellEnd"/>
      <w:r>
        <w:rPr>
          <w:rFonts w:cs="Tahoma"/>
          <w:i/>
          <w:iCs/>
        </w:rPr>
        <w:t xml:space="preserve"> </w:t>
      </w:r>
      <w:r>
        <w:rPr>
          <w:rFonts w:cs="Tahoma"/>
        </w:rPr>
        <w:t>.</w:t>
      </w:r>
      <w:proofErr w:type="gramEnd"/>
      <w:r>
        <w:rPr>
          <w:rFonts w:cs="Tahoma"/>
        </w:rPr>
        <w:t xml:space="preserve">  </w:t>
      </w:r>
    </w:p>
    <w:p w:rsidR="00251E78" w:rsidRDefault="00251E78">
      <w:pPr>
        <w:jc w:val="both"/>
        <w:rPr>
          <w:rFonts w:cs="Tahoma"/>
        </w:rPr>
      </w:pPr>
    </w:p>
    <w:p w:rsidR="00251E78" w:rsidRDefault="00E504B5" w:rsidP="0045671B">
      <w:pPr>
        <w:jc w:val="both"/>
        <w:rPr>
          <w:rFonts w:cs="Tahoma"/>
        </w:rPr>
      </w:pPr>
      <w:r>
        <w:rPr>
          <w:rFonts w:cs="Tahoma"/>
        </w:rPr>
        <w:lastRenderedPageBreak/>
        <w:t xml:space="preserve">The </w:t>
      </w:r>
      <w:r w:rsidR="00251E78">
        <w:rPr>
          <w:rFonts w:cs="Tahoma"/>
        </w:rPr>
        <w:t>Bottlenose dolphin (</w:t>
      </w:r>
      <w:proofErr w:type="spellStart"/>
      <w:r w:rsidR="00251E78">
        <w:rPr>
          <w:rFonts w:cs="Tahoma"/>
          <w:i/>
          <w:iCs/>
        </w:rPr>
        <w:t>Turs</w:t>
      </w:r>
      <w:r w:rsidR="0095472F">
        <w:rPr>
          <w:rFonts w:cs="Tahoma"/>
          <w:i/>
          <w:iCs/>
        </w:rPr>
        <w:t>i</w:t>
      </w:r>
      <w:r w:rsidR="00251E78">
        <w:rPr>
          <w:rFonts w:cs="Tahoma"/>
          <w:i/>
          <w:iCs/>
        </w:rPr>
        <w:t>ops</w:t>
      </w:r>
      <w:proofErr w:type="spellEnd"/>
      <w:r w:rsidR="00251E78">
        <w:rPr>
          <w:rFonts w:cs="Tahoma"/>
          <w:i/>
          <w:iCs/>
        </w:rPr>
        <w:t xml:space="preserve"> </w:t>
      </w:r>
      <w:proofErr w:type="spellStart"/>
      <w:r w:rsidR="00251E78">
        <w:rPr>
          <w:rFonts w:cs="Tahoma"/>
          <w:i/>
          <w:iCs/>
        </w:rPr>
        <w:t>truncatus</w:t>
      </w:r>
      <w:proofErr w:type="spellEnd"/>
      <w:r w:rsidR="00251E78">
        <w:rPr>
          <w:rFonts w:cs="Tahoma"/>
        </w:rPr>
        <w:t xml:space="preserve">) </w:t>
      </w:r>
      <w:r>
        <w:rPr>
          <w:rFonts w:cs="Tahoma"/>
        </w:rPr>
        <w:t>is</w:t>
      </w:r>
      <w:r w:rsidR="00251E78">
        <w:rPr>
          <w:rFonts w:cs="Tahoma"/>
        </w:rPr>
        <w:t xml:space="preserve"> the most </w:t>
      </w:r>
      <w:r w:rsidR="009A208E">
        <w:rPr>
          <w:rFonts w:cs="Tahoma"/>
        </w:rPr>
        <w:t xml:space="preserve">abundant </w:t>
      </w:r>
      <w:r w:rsidR="00251E78">
        <w:rPr>
          <w:rFonts w:cs="Tahoma"/>
        </w:rPr>
        <w:t xml:space="preserve">cetacean </w:t>
      </w:r>
      <w:r w:rsidR="00510961">
        <w:rPr>
          <w:rFonts w:cs="Tahoma"/>
        </w:rPr>
        <w:t xml:space="preserve">found </w:t>
      </w:r>
      <w:r w:rsidR="00251E78">
        <w:rPr>
          <w:rFonts w:cs="Tahoma"/>
        </w:rPr>
        <w:t xml:space="preserve">in Jamaican waters, other </w:t>
      </w:r>
      <w:r w:rsidR="00510961">
        <w:rPr>
          <w:rFonts w:cs="Tahoma"/>
        </w:rPr>
        <w:t xml:space="preserve">dolphins </w:t>
      </w:r>
      <w:r w:rsidR="00251E78">
        <w:rPr>
          <w:rFonts w:cs="Tahoma"/>
        </w:rPr>
        <w:t xml:space="preserve">seen </w:t>
      </w:r>
      <w:r w:rsidR="000F02AC">
        <w:rPr>
          <w:rFonts w:cs="Tahoma"/>
        </w:rPr>
        <w:t xml:space="preserve">include </w:t>
      </w:r>
      <w:r w:rsidR="00251E78">
        <w:rPr>
          <w:rFonts w:cs="Tahoma"/>
        </w:rPr>
        <w:t>the Atlantic Spotted dolphin (</w:t>
      </w:r>
      <w:proofErr w:type="spellStart"/>
      <w:r w:rsidR="00251E78">
        <w:rPr>
          <w:rFonts w:cs="Tahoma"/>
          <w:i/>
          <w:iCs/>
        </w:rPr>
        <w:t>Stenella</w:t>
      </w:r>
      <w:proofErr w:type="spellEnd"/>
      <w:r w:rsidR="00251E78">
        <w:rPr>
          <w:rFonts w:cs="Tahoma"/>
          <w:i/>
          <w:iCs/>
        </w:rPr>
        <w:t xml:space="preserve"> </w:t>
      </w:r>
      <w:proofErr w:type="spellStart"/>
      <w:r w:rsidR="00251E78">
        <w:rPr>
          <w:rFonts w:cs="Tahoma"/>
          <w:i/>
          <w:iCs/>
        </w:rPr>
        <w:t>frontalis</w:t>
      </w:r>
      <w:proofErr w:type="spellEnd"/>
      <w:r w:rsidR="00251E78">
        <w:rPr>
          <w:rFonts w:cs="Tahoma"/>
        </w:rPr>
        <w:t xml:space="preserve">), the </w:t>
      </w:r>
      <w:proofErr w:type="spellStart"/>
      <w:r w:rsidR="00251E78">
        <w:rPr>
          <w:rFonts w:cs="Tahoma"/>
        </w:rPr>
        <w:t>Pantropical</w:t>
      </w:r>
      <w:proofErr w:type="spellEnd"/>
      <w:r w:rsidR="00251E78">
        <w:rPr>
          <w:rFonts w:cs="Tahoma"/>
        </w:rPr>
        <w:t xml:space="preserve"> Spotted dolphin (</w:t>
      </w:r>
      <w:r w:rsidR="00251E78">
        <w:rPr>
          <w:rFonts w:cs="Tahoma"/>
          <w:i/>
          <w:iCs/>
        </w:rPr>
        <w:t xml:space="preserve">S. </w:t>
      </w:r>
      <w:proofErr w:type="spellStart"/>
      <w:r w:rsidR="00251E78">
        <w:rPr>
          <w:rFonts w:cs="Tahoma"/>
          <w:i/>
          <w:iCs/>
        </w:rPr>
        <w:t>attenuata</w:t>
      </w:r>
      <w:proofErr w:type="spellEnd"/>
      <w:r w:rsidR="00251E78">
        <w:rPr>
          <w:rFonts w:cs="Tahoma"/>
        </w:rPr>
        <w:t xml:space="preserve">), </w:t>
      </w:r>
      <w:proofErr w:type="spellStart"/>
      <w:r w:rsidR="00510961">
        <w:rPr>
          <w:rFonts w:cs="Tahoma"/>
        </w:rPr>
        <w:t>Risso’s</w:t>
      </w:r>
      <w:proofErr w:type="spellEnd"/>
      <w:r w:rsidR="00510961">
        <w:rPr>
          <w:rFonts w:cs="Tahoma"/>
        </w:rPr>
        <w:t xml:space="preserve"> dolphin (</w:t>
      </w:r>
      <w:r w:rsidR="00510961">
        <w:rPr>
          <w:rFonts w:cs="Tahoma"/>
          <w:i/>
          <w:iCs/>
        </w:rPr>
        <w:t xml:space="preserve">Grampus </w:t>
      </w:r>
      <w:proofErr w:type="spellStart"/>
      <w:r w:rsidR="00510961">
        <w:rPr>
          <w:rFonts w:cs="Tahoma"/>
          <w:i/>
          <w:iCs/>
        </w:rPr>
        <w:t>griseus</w:t>
      </w:r>
      <w:proofErr w:type="spellEnd"/>
      <w:r w:rsidR="00510961">
        <w:rPr>
          <w:rFonts w:cs="Tahoma"/>
        </w:rPr>
        <w:t xml:space="preserve">), </w:t>
      </w:r>
      <w:r w:rsidR="00251E78">
        <w:rPr>
          <w:rFonts w:cs="Tahoma"/>
        </w:rPr>
        <w:t>and the Striped dolphin (</w:t>
      </w:r>
      <w:r w:rsidR="00251E78">
        <w:rPr>
          <w:rFonts w:cs="Tahoma"/>
          <w:i/>
          <w:iCs/>
        </w:rPr>
        <w:t xml:space="preserve">S. </w:t>
      </w:r>
      <w:proofErr w:type="spellStart"/>
      <w:r w:rsidR="00251E78">
        <w:rPr>
          <w:rFonts w:cs="Tahoma"/>
          <w:i/>
          <w:iCs/>
        </w:rPr>
        <w:t>coerulealba</w:t>
      </w:r>
      <w:proofErr w:type="spellEnd"/>
      <w:r w:rsidR="00251E78">
        <w:rPr>
          <w:rFonts w:cs="Tahoma"/>
        </w:rPr>
        <w:t xml:space="preserve">).   Other </w:t>
      </w:r>
      <w:r w:rsidR="006E6CFF">
        <w:rPr>
          <w:rFonts w:cs="Tahoma"/>
        </w:rPr>
        <w:t xml:space="preserve">cetaceans </w:t>
      </w:r>
      <w:r w:rsidR="00251E78">
        <w:rPr>
          <w:rFonts w:cs="Tahoma"/>
        </w:rPr>
        <w:t xml:space="preserve">observed in Jamaican waters include </w:t>
      </w:r>
      <w:r w:rsidR="00DC5AE4">
        <w:rPr>
          <w:rFonts w:cs="Tahoma"/>
        </w:rPr>
        <w:t xml:space="preserve">the </w:t>
      </w:r>
      <w:r w:rsidR="00251E78">
        <w:rPr>
          <w:rFonts w:cs="Tahoma"/>
        </w:rPr>
        <w:t>Killer whale (</w:t>
      </w:r>
      <w:proofErr w:type="spellStart"/>
      <w:r w:rsidR="00251E78">
        <w:rPr>
          <w:rFonts w:cs="Tahoma"/>
          <w:i/>
          <w:iCs/>
        </w:rPr>
        <w:t>Orcinus</w:t>
      </w:r>
      <w:proofErr w:type="spellEnd"/>
      <w:r w:rsidR="00251E78">
        <w:rPr>
          <w:rFonts w:cs="Tahoma"/>
          <w:i/>
          <w:iCs/>
        </w:rPr>
        <w:t xml:space="preserve"> orca</w:t>
      </w:r>
      <w:r w:rsidR="00251E78">
        <w:rPr>
          <w:rFonts w:cs="Tahoma"/>
        </w:rPr>
        <w:t xml:space="preserve">), </w:t>
      </w:r>
      <w:r w:rsidR="00DC5AE4">
        <w:rPr>
          <w:rFonts w:cs="Tahoma"/>
        </w:rPr>
        <w:t xml:space="preserve">the </w:t>
      </w:r>
      <w:r w:rsidR="00251E78">
        <w:rPr>
          <w:rFonts w:cs="Tahoma"/>
        </w:rPr>
        <w:t>Short-finned Pilot whale (</w:t>
      </w:r>
      <w:proofErr w:type="spellStart"/>
      <w:r w:rsidR="00251E78">
        <w:rPr>
          <w:rFonts w:cs="Tahoma"/>
          <w:i/>
          <w:iCs/>
        </w:rPr>
        <w:t>Globicephalus</w:t>
      </w:r>
      <w:proofErr w:type="spellEnd"/>
      <w:r w:rsidR="00251E78">
        <w:rPr>
          <w:rFonts w:cs="Tahoma"/>
          <w:i/>
          <w:iCs/>
        </w:rPr>
        <w:t xml:space="preserve"> </w:t>
      </w:r>
      <w:proofErr w:type="spellStart"/>
      <w:r w:rsidR="00251E78">
        <w:rPr>
          <w:rFonts w:cs="Tahoma"/>
          <w:i/>
          <w:iCs/>
        </w:rPr>
        <w:t>macrocephalus</w:t>
      </w:r>
      <w:proofErr w:type="spellEnd"/>
      <w:r w:rsidR="00251E78">
        <w:rPr>
          <w:rFonts w:cs="Tahoma"/>
        </w:rPr>
        <w:t xml:space="preserve">), </w:t>
      </w:r>
      <w:r w:rsidR="00DC5AE4">
        <w:rPr>
          <w:rFonts w:cs="Tahoma"/>
        </w:rPr>
        <w:t xml:space="preserve">the </w:t>
      </w:r>
      <w:r w:rsidR="00251E78">
        <w:rPr>
          <w:rFonts w:cs="Tahoma"/>
        </w:rPr>
        <w:t>Melon-headed whale (</w:t>
      </w:r>
      <w:proofErr w:type="spellStart"/>
      <w:r w:rsidR="00251E78">
        <w:rPr>
          <w:rFonts w:cs="Tahoma"/>
          <w:i/>
          <w:iCs/>
        </w:rPr>
        <w:t>Pepenocephala</w:t>
      </w:r>
      <w:proofErr w:type="spellEnd"/>
      <w:r w:rsidR="00251E78">
        <w:rPr>
          <w:rFonts w:cs="Tahoma"/>
          <w:i/>
          <w:iCs/>
        </w:rPr>
        <w:t xml:space="preserve"> </w:t>
      </w:r>
      <w:proofErr w:type="spellStart"/>
      <w:r w:rsidR="00251E78">
        <w:rPr>
          <w:rFonts w:cs="Tahoma"/>
          <w:i/>
          <w:iCs/>
        </w:rPr>
        <w:t>electra</w:t>
      </w:r>
      <w:proofErr w:type="spellEnd"/>
      <w:r w:rsidR="00251E78">
        <w:rPr>
          <w:rFonts w:cs="Tahoma"/>
        </w:rPr>
        <w:t xml:space="preserve">), </w:t>
      </w:r>
      <w:r w:rsidR="00DC5AE4">
        <w:rPr>
          <w:rFonts w:cs="Tahoma"/>
        </w:rPr>
        <w:t xml:space="preserve">the </w:t>
      </w:r>
      <w:r w:rsidR="00251E78">
        <w:rPr>
          <w:rFonts w:cs="Tahoma"/>
        </w:rPr>
        <w:t>Sperm whale (</w:t>
      </w:r>
      <w:proofErr w:type="spellStart"/>
      <w:r w:rsidR="00251E78">
        <w:rPr>
          <w:rFonts w:cs="Tahoma"/>
          <w:i/>
          <w:iCs/>
        </w:rPr>
        <w:t>Physeter</w:t>
      </w:r>
      <w:proofErr w:type="spellEnd"/>
      <w:r w:rsidR="00251E78">
        <w:rPr>
          <w:rFonts w:cs="Tahoma"/>
          <w:i/>
          <w:iCs/>
        </w:rPr>
        <w:t xml:space="preserve"> </w:t>
      </w:r>
      <w:proofErr w:type="spellStart"/>
      <w:r w:rsidR="00251E78">
        <w:rPr>
          <w:rFonts w:cs="Tahoma"/>
          <w:i/>
          <w:iCs/>
        </w:rPr>
        <w:t>catadon</w:t>
      </w:r>
      <w:proofErr w:type="spellEnd"/>
      <w:r w:rsidR="00251E78">
        <w:rPr>
          <w:rFonts w:cs="Tahoma"/>
        </w:rPr>
        <w:t xml:space="preserve">), </w:t>
      </w:r>
      <w:r w:rsidR="00DC5AE4">
        <w:rPr>
          <w:rFonts w:cs="Tahoma"/>
        </w:rPr>
        <w:t xml:space="preserve">the </w:t>
      </w:r>
      <w:r w:rsidR="00251E78">
        <w:rPr>
          <w:rFonts w:cs="Tahoma"/>
        </w:rPr>
        <w:t>Pygmy Sperm whale (</w:t>
      </w:r>
      <w:proofErr w:type="spellStart"/>
      <w:r w:rsidR="00251E78">
        <w:rPr>
          <w:rFonts w:cs="Tahoma"/>
          <w:i/>
          <w:iCs/>
        </w:rPr>
        <w:t>Kogia</w:t>
      </w:r>
      <w:proofErr w:type="spellEnd"/>
      <w:r w:rsidR="00251E78">
        <w:rPr>
          <w:rFonts w:cs="Tahoma"/>
          <w:i/>
          <w:iCs/>
        </w:rPr>
        <w:t xml:space="preserve"> </w:t>
      </w:r>
      <w:proofErr w:type="spellStart"/>
      <w:r w:rsidR="00251E78">
        <w:rPr>
          <w:rFonts w:cs="Tahoma"/>
          <w:i/>
          <w:iCs/>
        </w:rPr>
        <w:t>breviceps</w:t>
      </w:r>
      <w:proofErr w:type="spellEnd"/>
      <w:r w:rsidR="00251E78">
        <w:rPr>
          <w:rFonts w:cs="Tahoma"/>
        </w:rPr>
        <w:t>) and the Humpback whale (</w:t>
      </w:r>
      <w:proofErr w:type="spellStart"/>
      <w:r w:rsidR="00251E78">
        <w:rPr>
          <w:rFonts w:cs="Tahoma"/>
          <w:i/>
          <w:iCs/>
        </w:rPr>
        <w:t>Megaptera</w:t>
      </w:r>
      <w:proofErr w:type="spellEnd"/>
      <w:r w:rsidR="00251E78">
        <w:rPr>
          <w:rFonts w:cs="Tahoma"/>
          <w:i/>
          <w:iCs/>
        </w:rPr>
        <w:t xml:space="preserve"> </w:t>
      </w:r>
      <w:proofErr w:type="spellStart"/>
      <w:r w:rsidR="00251E78">
        <w:rPr>
          <w:rFonts w:cs="Tahoma"/>
          <w:i/>
          <w:iCs/>
        </w:rPr>
        <w:t>novaeanglae</w:t>
      </w:r>
      <w:proofErr w:type="spellEnd"/>
      <w:r w:rsidR="00251E78">
        <w:rPr>
          <w:rFonts w:cs="Tahoma"/>
        </w:rPr>
        <w:t>) (</w:t>
      </w:r>
      <w:proofErr w:type="spellStart"/>
      <w:r w:rsidR="00251E78">
        <w:rPr>
          <w:rFonts w:cs="Tahoma"/>
        </w:rPr>
        <w:t>Creary</w:t>
      </w:r>
      <w:proofErr w:type="spellEnd"/>
      <w:r w:rsidR="00251E78">
        <w:rPr>
          <w:rFonts w:cs="Tahoma"/>
        </w:rPr>
        <w:t xml:space="preserve"> 2008; O’Sullivan 2006).   </w:t>
      </w:r>
      <w:r w:rsidR="0095472F">
        <w:rPr>
          <w:rFonts w:cs="Tahoma"/>
        </w:rPr>
        <w:t>Presently</w:t>
      </w:r>
      <w:r w:rsidR="00251E78">
        <w:rPr>
          <w:rFonts w:cs="Tahoma"/>
        </w:rPr>
        <w:t>, there is no island-wide network for marine animal rescue</w:t>
      </w:r>
      <w:r w:rsidR="0095472F">
        <w:rPr>
          <w:rFonts w:cs="Tahoma"/>
        </w:rPr>
        <w:t xml:space="preserve"> but Dolphin Cove Limited </w:t>
      </w:r>
      <w:r w:rsidR="00384FA4">
        <w:rPr>
          <w:rFonts w:cs="Tahoma"/>
        </w:rPr>
        <w:t xml:space="preserve">and </w:t>
      </w:r>
      <w:r w:rsidR="0095472F">
        <w:rPr>
          <w:rFonts w:cs="Tahoma"/>
        </w:rPr>
        <w:t>the Port Royal Marine Lab</w:t>
      </w:r>
      <w:r w:rsidR="002B0188">
        <w:rPr>
          <w:rFonts w:cs="Tahoma"/>
        </w:rPr>
        <w:t>oratory</w:t>
      </w:r>
      <w:r w:rsidR="0095472F">
        <w:rPr>
          <w:rFonts w:cs="Tahoma"/>
        </w:rPr>
        <w:t xml:space="preserve"> </w:t>
      </w:r>
      <w:r w:rsidR="00384FA4">
        <w:rPr>
          <w:rFonts w:cs="Tahoma"/>
        </w:rPr>
        <w:t>are</w:t>
      </w:r>
      <w:r w:rsidR="0095472F">
        <w:rPr>
          <w:rFonts w:cs="Tahoma"/>
        </w:rPr>
        <w:t xml:space="preserve"> used as marine rescue areas</w:t>
      </w:r>
      <w:r w:rsidR="00251E78">
        <w:rPr>
          <w:rFonts w:cs="Tahoma"/>
        </w:rPr>
        <w:t xml:space="preserve">. </w:t>
      </w:r>
    </w:p>
    <w:p w:rsidR="00251E78" w:rsidRDefault="00251E78">
      <w:pPr>
        <w:jc w:val="both"/>
        <w:rPr>
          <w:rFonts w:cs="Tahoma"/>
        </w:rPr>
      </w:pPr>
    </w:p>
    <w:p w:rsidR="00785DCF" w:rsidRDefault="00785DCF" w:rsidP="00785DCF">
      <w:pPr>
        <w:jc w:val="both"/>
        <w:rPr>
          <w:rFonts w:cs="Tahoma"/>
        </w:rPr>
      </w:pPr>
      <w:r>
        <w:rPr>
          <w:rFonts w:cs="Tahoma"/>
        </w:rPr>
        <w:t>There are four species of sea turtles found regularly in Jamaican waters, and they are the Green sea turtle (</w:t>
      </w:r>
      <w:proofErr w:type="spellStart"/>
      <w:r>
        <w:rPr>
          <w:rFonts w:cs="Tahoma"/>
          <w:i/>
          <w:iCs/>
        </w:rPr>
        <w:t>Chelonia</w:t>
      </w:r>
      <w:proofErr w:type="spellEnd"/>
      <w:r>
        <w:rPr>
          <w:rFonts w:cs="Tahoma"/>
          <w:i/>
          <w:iCs/>
        </w:rPr>
        <w:t xml:space="preserve"> </w:t>
      </w:r>
      <w:proofErr w:type="spellStart"/>
      <w:r>
        <w:rPr>
          <w:rFonts w:cs="Tahoma"/>
          <w:i/>
          <w:iCs/>
        </w:rPr>
        <w:t>mydas</w:t>
      </w:r>
      <w:proofErr w:type="spellEnd"/>
      <w:r>
        <w:rPr>
          <w:rFonts w:cs="Tahoma"/>
        </w:rPr>
        <w:t xml:space="preserve">), the </w:t>
      </w:r>
      <w:proofErr w:type="spellStart"/>
      <w:r>
        <w:rPr>
          <w:rFonts w:cs="Tahoma"/>
        </w:rPr>
        <w:t>Hawskbill</w:t>
      </w:r>
      <w:proofErr w:type="spellEnd"/>
      <w:r>
        <w:rPr>
          <w:rFonts w:cs="Tahoma"/>
        </w:rPr>
        <w:t xml:space="preserve"> sea turtle (</w:t>
      </w:r>
      <w:proofErr w:type="spellStart"/>
      <w:r>
        <w:rPr>
          <w:rFonts w:cs="Tahoma"/>
          <w:i/>
          <w:iCs/>
        </w:rPr>
        <w:t>Eretmochelys</w:t>
      </w:r>
      <w:proofErr w:type="spellEnd"/>
      <w:r>
        <w:rPr>
          <w:rFonts w:cs="Tahoma"/>
          <w:i/>
          <w:iCs/>
        </w:rPr>
        <w:t xml:space="preserve"> </w:t>
      </w:r>
      <w:proofErr w:type="spellStart"/>
      <w:r>
        <w:rPr>
          <w:rFonts w:cs="Tahoma"/>
          <w:i/>
          <w:iCs/>
        </w:rPr>
        <w:t>imbricata</w:t>
      </w:r>
      <w:proofErr w:type="spellEnd"/>
      <w:r>
        <w:rPr>
          <w:rFonts w:cs="Tahoma"/>
        </w:rPr>
        <w:t>), the Leatherback sea turtle (</w:t>
      </w:r>
      <w:proofErr w:type="spellStart"/>
      <w:r>
        <w:rPr>
          <w:rFonts w:cs="Tahoma"/>
          <w:i/>
          <w:iCs/>
        </w:rPr>
        <w:t>Dermochelys</w:t>
      </w:r>
      <w:proofErr w:type="spellEnd"/>
      <w:r>
        <w:rPr>
          <w:rFonts w:cs="Tahoma"/>
          <w:i/>
          <w:iCs/>
        </w:rPr>
        <w:t xml:space="preserve"> </w:t>
      </w:r>
      <w:proofErr w:type="spellStart"/>
      <w:r>
        <w:rPr>
          <w:rFonts w:cs="Tahoma"/>
          <w:i/>
          <w:iCs/>
        </w:rPr>
        <w:t>coriacea</w:t>
      </w:r>
      <w:proofErr w:type="spellEnd"/>
      <w:r>
        <w:rPr>
          <w:rFonts w:cs="Tahoma"/>
        </w:rPr>
        <w:t>), and the Loggerhead sea turtle (</w:t>
      </w:r>
      <w:proofErr w:type="spellStart"/>
      <w:r>
        <w:rPr>
          <w:rFonts w:cs="Tahoma"/>
          <w:i/>
          <w:iCs/>
        </w:rPr>
        <w:t>Caretta</w:t>
      </w:r>
      <w:proofErr w:type="spellEnd"/>
      <w:r>
        <w:rPr>
          <w:rFonts w:cs="Tahoma"/>
          <w:i/>
          <w:iCs/>
        </w:rPr>
        <w:t xml:space="preserve"> </w:t>
      </w:r>
      <w:proofErr w:type="spellStart"/>
      <w:r>
        <w:rPr>
          <w:rFonts w:cs="Tahoma"/>
          <w:i/>
          <w:iCs/>
        </w:rPr>
        <w:t>caretta</w:t>
      </w:r>
      <w:proofErr w:type="spellEnd"/>
      <w:r>
        <w:rPr>
          <w:rFonts w:cs="Tahoma"/>
        </w:rPr>
        <w:t xml:space="preserve">).  . All sea turtles are protected under the </w:t>
      </w:r>
      <w:r>
        <w:rPr>
          <w:rFonts w:cs="Tahoma"/>
          <w:color w:val="000000"/>
          <w:szCs w:val="20"/>
          <w:lang w:val="en-US"/>
        </w:rPr>
        <w:t>Endangered Species (Protection, Conservation and Regulation of Trade) Act</w:t>
      </w:r>
      <w:r w:rsidR="00DC5AE4">
        <w:rPr>
          <w:rFonts w:cs="Tahoma"/>
          <w:color w:val="000000"/>
          <w:szCs w:val="20"/>
          <w:lang w:val="en-US"/>
        </w:rPr>
        <w:t xml:space="preserve"> (2000),</w:t>
      </w:r>
      <w:r>
        <w:rPr>
          <w:rFonts w:cs="Tahoma"/>
          <w:color w:val="000000"/>
          <w:szCs w:val="20"/>
          <w:lang w:val="en-US"/>
        </w:rPr>
        <w:t xml:space="preserve"> </w:t>
      </w:r>
      <w:r>
        <w:rPr>
          <w:rFonts w:cs="Tahoma"/>
        </w:rPr>
        <w:t>and the Wild Life Protection Act</w:t>
      </w:r>
      <w:r w:rsidR="00DC5AE4">
        <w:rPr>
          <w:rFonts w:cs="Tahoma"/>
        </w:rPr>
        <w:t xml:space="preserve"> (1945)</w:t>
      </w:r>
      <w:r>
        <w:rPr>
          <w:rFonts w:cs="Tahoma"/>
        </w:rPr>
        <w:t>.</w:t>
      </w:r>
    </w:p>
    <w:p w:rsidR="00785DCF" w:rsidRDefault="00785DCF" w:rsidP="00785DCF">
      <w:pPr>
        <w:jc w:val="both"/>
        <w:rPr>
          <w:rFonts w:cs="Tahoma"/>
        </w:rPr>
      </w:pPr>
    </w:p>
    <w:p w:rsidR="00251E78" w:rsidRDefault="00251E78" w:rsidP="00342DE1">
      <w:pPr>
        <w:jc w:val="both"/>
        <w:rPr>
          <w:rFonts w:cs="Tahoma"/>
        </w:rPr>
      </w:pPr>
      <w:r>
        <w:rPr>
          <w:rFonts w:cs="Tahoma"/>
        </w:rPr>
        <w:t>The American Crocodile (</w:t>
      </w:r>
      <w:proofErr w:type="spellStart"/>
      <w:r>
        <w:rPr>
          <w:rFonts w:cs="Tahoma"/>
          <w:i/>
          <w:iCs/>
        </w:rPr>
        <w:t>Crocodylus</w:t>
      </w:r>
      <w:proofErr w:type="spellEnd"/>
      <w:r>
        <w:rPr>
          <w:rFonts w:cs="Tahoma"/>
          <w:i/>
          <w:iCs/>
        </w:rPr>
        <w:t xml:space="preserve"> </w:t>
      </w:r>
      <w:proofErr w:type="spellStart"/>
      <w:r>
        <w:rPr>
          <w:rFonts w:cs="Tahoma"/>
          <w:i/>
          <w:iCs/>
        </w:rPr>
        <w:t>acutus</w:t>
      </w:r>
      <w:proofErr w:type="spellEnd"/>
      <w:r>
        <w:rPr>
          <w:rFonts w:cs="Tahoma"/>
        </w:rPr>
        <w:t xml:space="preserve">) is the only species of crocodile native to </w:t>
      </w:r>
      <w:smartTag w:uri="urn:schemas-microsoft-com:office:smarttags" w:element="place">
        <w:smartTag w:uri="urn:schemas-microsoft-com:office:smarttags" w:element="country-region">
          <w:r>
            <w:rPr>
              <w:rFonts w:cs="Tahoma"/>
            </w:rPr>
            <w:t>Jamaica</w:t>
          </w:r>
        </w:smartTag>
      </w:smartTag>
      <w:r>
        <w:rPr>
          <w:rFonts w:cs="Tahoma"/>
        </w:rPr>
        <w:t xml:space="preserve">.  The crocodile is protected </w:t>
      </w:r>
      <w:r w:rsidR="006A2B0B">
        <w:rPr>
          <w:rFonts w:cs="Tahoma"/>
        </w:rPr>
        <w:t xml:space="preserve">under </w:t>
      </w:r>
      <w:r w:rsidR="00931EDE">
        <w:rPr>
          <w:rFonts w:cs="Tahoma"/>
        </w:rPr>
        <w:t xml:space="preserve">both </w:t>
      </w:r>
      <w:r w:rsidR="006A2B0B">
        <w:rPr>
          <w:rFonts w:cs="Tahoma"/>
        </w:rPr>
        <w:t>the Wild Life Protection Act</w:t>
      </w:r>
      <w:r>
        <w:rPr>
          <w:rFonts w:cs="Tahoma"/>
        </w:rPr>
        <w:t xml:space="preserve"> </w:t>
      </w:r>
      <w:r w:rsidR="00931EDE">
        <w:rPr>
          <w:rFonts w:cs="Tahoma"/>
        </w:rPr>
        <w:t xml:space="preserve">and the Endangered Species Act </w:t>
      </w:r>
      <w:r>
        <w:rPr>
          <w:rFonts w:cs="Tahoma"/>
        </w:rPr>
        <w:t>and is found mainly on the south coast in mangrove swamps, marshes, shallow bays, rivers, and other water bodies.  Like sea turtles, crocodiles nest on coastal beaches and are therefore susceptible to the same environmental disturbances as the turtles.</w:t>
      </w:r>
    </w:p>
    <w:p w:rsidR="00251E78" w:rsidRDefault="00251E78">
      <w:pPr>
        <w:jc w:val="both"/>
        <w:rPr>
          <w:rFonts w:cs="Tahoma"/>
        </w:rPr>
      </w:pPr>
    </w:p>
    <w:p w:rsidR="00251E78" w:rsidRDefault="00251E78">
      <w:pPr>
        <w:jc w:val="both"/>
        <w:rPr>
          <w:rFonts w:cs="Tahoma"/>
        </w:rPr>
      </w:pPr>
    </w:p>
    <w:p w:rsidR="00251E78" w:rsidRDefault="00251E78" w:rsidP="00F5141B">
      <w:pPr>
        <w:jc w:val="both"/>
        <w:rPr>
          <w:rFonts w:cs="Tahoma"/>
        </w:rPr>
      </w:pPr>
      <w:r>
        <w:rPr>
          <w:rFonts w:cs="Tahoma"/>
        </w:rPr>
        <w:t xml:space="preserve">Many </w:t>
      </w:r>
      <w:r w:rsidR="00F5141B">
        <w:rPr>
          <w:rFonts w:cs="Tahoma"/>
        </w:rPr>
        <w:t xml:space="preserve">species of </w:t>
      </w:r>
      <w:r>
        <w:rPr>
          <w:rFonts w:cs="Tahoma"/>
        </w:rPr>
        <w:t xml:space="preserve">sea birds </w:t>
      </w:r>
      <w:r w:rsidR="00F5141B">
        <w:rPr>
          <w:rFonts w:cs="Tahoma"/>
        </w:rPr>
        <w:t xml:space="preserve">forage in </w:t>
      </w:r>
      <w:r>
        <w:rPr>
          <w:rFonts w:cs="Tahoma"/>
        </w:rPr>
        <w:t xml:space="preserve">Jamaican waters and nest along coastal areas and offshore cays. All sea birds are protected under the Wild Life Protection Act.  Some species found in </w:t>
      </w:r>
      <w:smartTag w:uri="urn:schemas-microsoft-com:office:smarttags" w:element="place">
        <w:smartTag w:uri="urn:schemas-microsoft-com:office:smarttags" w:element="country-region">
          <w:r>
            <w:rPr>
              <w:rFonts w:cs="Tahoma"/>
            </w:rPr>
            <w:t>Jamaica</w:t>
          </w:r>
        </w:smartTag>
      </w:smartTag>
      <w:r>
        <w:rPr>
          <w:rFonts w:cs="Tahoma"/>
        </w:rPr>
        <w:t>’s territorial waters are the Masked Booby (</w:t>
      </w:r>
      <w:proofErr w:type="spellStart"/>
      <w:r>
        <w:rPr>
          <w:rFonts w:cs="Tahoma"/>
          <w:i/>
          <w:iCs/>
        </w:rPr>
        <w:t>Sula</w:t>
      </w:r>
      <w:proofErr w:type="spellEnd"/>
      <w:r>
        <w:rPr>
          <w:rFonts w:cs="Tahoma"/>
          <w:i/>
          <w:iCs/>
        </w:rPr>
        <w:t xml:space="preserve"> </w:t>
      </w:r>
      <w:proofErr w:type="spellStart"/>
      <w:r>
        <w:rPr>
          <w:rFonts w:cs="Tahoma"/>
          <w:i/>
          <w:iCs/>
        </w:rPr>
        <w:t>dactylatra</w:t>
      </w:r>
      <w:proofErr w:type="spellEnd"/>
      <w:r>
        <w:rPr>
          <w:rFonts w:cs="Tahoma"/>
        </w:rPr>
        <w:t>), Red-Footed Booby (</w:t>
      </w:r>
      <w:proofErr w:type="spellStart"/>
      <w:r>
        <w:rPr>
          <w:rFonts w:cs="Tahoma"/>
          <w:i/>
          <w:iCs/>
        </w:rPr>
        <w:t>Sula</w:t>
      </w:r>
      <w:proofErr w:type="spellEnd"/>
      <w:r>
        <w:rPr>
          <w:rFonts w:cs="Tahoma"/>
          <w:i/>
          <w:iCs/>
        </w:rPr>
        <w:t xml:space="preserve"> </w:t>
      </w:r>
      <w:proofErr w:type="spellStart"/>
      <w:r>
        <w:rPr>
          <w:rFonts w:cs="Tahoma"/>
          <w:i/>
          <w:iCs/>
        </w:rPr>
        <w:t>sula</w:t>
      </w:r>
      <w:proofErr w:type="spellEnd"/>
      <w:r>
        <w:rPr>
          <w:rFonts w:cs="Tahoma"/>
        </w:rPr>
        <w:t>), Brown Booby (</w:t>
      </w:r>
      <w:r>
        <w:rPr>
          <w:rFonts w:cs="Tahoma"/>
          <w:i/>
          <w:iCs/>
        </w:rPr>
        <w:t xml:space="preserve">S. </w:t>
      </w:r>
      <w:proofErr w:type="spellStart"/>
      <w:r>
        <w:rPr>
          <w:rFonts w:cs="Tahoma"/>
          <w:i/>
          <w:iCs/>
        </w:rPr>
        <w:t>leucogaster</w:t>
      </w:r>
      <w:proofErr w:type="spellEnd"/>
      <w:r>
        <w:rPr>
          <w:rFonts w:cs="Tahoma"/>
        </w:rPr>
        <w:t>), Audubon Shearwater (</w:t>
      </w:r>
      <w:proofErr w:type="spellStart"/>
      <w:r>
        <w:rPr>
          <w:rFonts w:cs="Tahoma"/>
          <w:i/>
          <w:iCs/>
        </w:rPr>
        <w:t>Puffinus</w:t>
      </w:r>
      <w:proofErr w:type="spellEnd"/>
      <w:r>
        <w:rPr>
          <w:rFonts w:cs="Tahoma"/>
          <w:i/>
          <w:iCs/>
        </w:rPr>
        <w:t xml:space="preserve"> </w:t>
      </w:r>
      <w:proofErr w:type="spellStart"/>
      <w:r>
        <w:rPr>
          <w:rFonts w:cs="Tahoma"/>
          <w:i/>
          <w:iCs/>
        </w:rPr>
        <w:t>lherminieri</w:t>
      </w:r>
      <w:proofErr w:type="spellEnd"/>
      <w:r>
        <w:rPr>
          <w:rFonts w:cs="Tahoma"/>
        </w:rPr>
        <w:t>), Roseate Tern (</w:t>
      </w:r>
      <w:r>
        <w:rPr>
          <w:rFonts w:cs="Tahoma"/>
          <w:i/>
          <w:iCs/>
        </w:rPr>
        <w:t xml:space="preserve">Sterna </w:t>
      </w:r>
      <w:proofErr w:type="spellStart"/>
      <w:r>
        <w:rPr>
          <w:rFonts w:cs="Tahoma"/>
          <w:i/>
          <w:iCs/>
        </w:rPr>
        <w:t>dougallii</w:t>
      </w:r>
      <w:proofErr w:type="spellEnd"/>
      <w:r>
        <w:rPr>
          <w:rFonts w:cs="Tahoma"/>
        </w:rPr>
        <w:t>), Sooty Tern (</w:t>
      </w:r>
      <w:r>
        <w:rPr>
          <w:rFonts w:cs="Tahoma"/>
          <w:i/>
          <w:iCs/>
        </w:rPr>
        <w:t xml:space="preserve">Sterna </w:t>
      </w:r>
      <w:proofErr w:type="spellStart"/>
      <w:r>
        <w:rPr>
          <w:rFonts w:cs="Tahoma"/>
          <w:i/>
          <w:iCs/>
        </w:rPr>
        <w:t>fuscata</w:t>
      </w:r>
      <w:proofErr w:type="spellEnd"/>
      <w:r>
        <w:rPr>
          <w:rFonts w:cs="Tahoma"/>
        </w:rPr>
        <w:t xml:space="preserve">), Brown </w:t>
      </w:r>
      <w:proofErr w:type="spellStart"/>
      <w:r>
        <w:rPr>
          <w:rFonts w:cs="Tahoma"/>
        </w:rPr>
        <w:t>Noddy</w:t>
      </w:r>
      <w:proofErr w:type="spellEnd"/>
      <w:r>
        <w:rPr>
          <w:rFonts w:cs="Tahoma"/>
        </w:rPr>
        <w:t xml:space="preserve"> (</w:t>
      </w:r>
      <w:proofErr w:type="spellStart"/>
      <w:r>
        <w:rPr>
          <w:rFonts w:cs="Tahoma"/>
          <w:i/>
          <w:iCs/>
        </w:rPr>
        <w:t>Anous</w:t>
      </w:r>
      <w:proofErr w:type="spellEnd"/>
      <w:r>
        <w:rPr>
          <w:rFonts w:cs="Tahoma"/>
          <w:i/>
          <w:iCs/>
        </w:rPr>
        <w:t xml:space="preserve"> </w:t>
      </w:r>
      <w:proofErr w:type="spellStart"/>
      <w:r>
        <w:rPr>
          <w:rFonts w:cs="Tahoma"/>
          <w:i/>
          <w:iCs/>
        </w:rPr>
        <w:t>stolidus</w:t>
      </w:r>
      <w:proofErr w:type="spellEnd"/>
      <w:r>
        <w:rPr>
          <w:rFonts w:cs="Tahoma"/>
        </w:rPr>
        <w:t xml:space="preserve">) and the </w:t>
      </w:r>
      <w:r>
        <w:rPr>
          <w:rFonts w:ascii="Verdana" w:hAnsi="Verdana"/>
        </w:rPr>
        <w:t>Laughing Gull</w:t>
      </w:r>
      <w:r>
        <w:rPr>
          <w:rFonts w:cs="Tahoma"/>
        </w:rPr>
        <w:t xml:space="preserve"> (</w:t>
      </w:r>
      <w:proofErr w:type="spellStart"/>
      <w:r>
        <w:rPr>
          <w:rFonts w:cs="Tahoma"/>
          <w:i/>
          <w:iCs/>
        </w:rPr>
        <w:t>Larus</w:t>
      </w:r>
      <w:proofErr w:type="spellEnd"/>
      <w:r>
        <w:rPr>
          <w:rFonts w:cs="Tahoma"/>
          <w:i/>
          <w:iCs/>
        </w:rPr>
        <w:t xml:space="preserve"> </w:t>
      </w:r>
      <w:proofErr w:type="spellStart"/>
      <w:r>
        <w:rPr>
          <w:rFonts w:cs="Tahoma"/>
          <w:i/>
          <w:iCs/>
        </w:rPr>
        <w:t>atricilla</w:t>
      </w:r>
      <w:proofErr w:type="spellEnd"/>
      <w:r>
        <w:rPr>
          <w:rFonts w:cs="Tahoma"/>
        </w:rPr>
        <w:t xml:space="preserve">). </w:t>
      </w:r>
    </w:p>
    <w:p w:rsidR="00251E78" w:rsidRDefault="00251E78">
      <w:pPr>
        <w:jc w:val="both"/>
        <w:rPr>
          <w:rFonts w:cs="Tahoma"/>
        </w:rPr>
      </w:pPr>
      <w:r>
        <w:rPr>
          <w:rFonts w:cs="Tahoma"/>
        </w:rPr>
        <w:t xml:space="preserve">  </w:t>
      </w:r>
    </w:p>
    <w:p w:rsidR="00251E78" w:rsidRDefault="00251E78" w:rsidP="00C453DD">
      <w:pPr>
        <w:jc w:val="both"/>
        <w:rPr>
          <w:rFonts w:cs="Tahoma"/>
        </w:rPr>
      </w:pPr>
      <w:smartTag w:uri="urn:schemas-microsoft-com:office:smarttags" w:element="place">
        <w:smartTag w:uri="urn:schemas-microsoft-com:office:smarttags" w:element="country-region">
          <w:r>
            <w:rPr>
              <w:rFonts w:cs="Tahoma"/>
            </w:rPr>
            <w:t>Jamaica</w:t>
          </w:r>
        </w:smartTag>
      </w:smartTag>
      <w:r>
        <w:rPr>
          <w:rFonts w:cs="Tahoma"/>
        </w:rPr>
        <w:t>, through the Centre for Marine Science (CMS) at UWI, is participating in the Census of Marine Life – an initiative to assess and explain the diversity, distribution, and abundance of life in the oceans (</w:t>
      </w:r>
      <w:proofErr w:type="spellStart"/>
      <w:r>
        <w:rPr>
          <w:rFonts w:cs="Tahoma"/>
        </w:rPr>
        <w:t>Creary</w:t>
      </w:r>
      <w:proofErr w:type="spellEnd"/>
      <w:r>
        <w:rPr>
          <w:rFonts w:cs="Tahoma"/>
        </w:rPr>
        <w:t xml:space="preserve"> 2008).  </w:t>
      </w:r>
    </w:p>
    <w:p w:rsidR="00251E78" w:rsidRDefault="00251E78">
      <w:pPr>
        <w:pStyle w:val="Heading4"/>
        <w:jc w:val="both"/>
      </w:pPr>
      <w:bookmarkStart w:id="14" w:name="_Toc349742053"/>
      <w:smartTag w:uri="urn:schemas-microsoft-com:office:smarttags" w:element="place">
        <w:smartTag w:uri="urn:schemas-microsoft-com:office:smarttags" w:element="PlaceName">
          <w:r>
            <w:t>1.2.2.2</w:t>
          </w:r>
        </w:smartTag>
        <w:r>
          <w:t xml:space="preserve"> </w:t>
        </w:r>
        <w:smartTag w:uri="urn:schemas-microsoft-com:office:smarttags" w:element="PlaceType">
          <w:r>
            <w:t>Beach</w:t>
          </w:r>
        </w:smartTag>
      </w:smartTag>
      <w:r>
        <w:t xml:space="preserve"> Erosion</w:t>
      </w:r>
      <w:bookmarkEnd w:id="14"/>
    </w:p>
    <w:p w:rsidR="00251E78" w:rsidRPr="00F57949" w:rsidRDefault="00251E78" w:rsidP="005D387F">
      <w:pPr>
        <w:autoSpaceDE w:val="0"/>
        <w:autoSpaceDN w:val="0"/>
        <w:adjustRightInd w:val="0"/>
        <w:rPr>
          <w:rFonts w:cs="Tahoma"/>
          <w:szCs w:val="20"/>
          <w:lang w:val="en-US"/>
        </w:rPr>
      </w:pPr>
      <w:r>
        <w:rPr>
          <w:rFonts w:cs="Tahoma"/>
        </w:rPr>
        <w:t xml:space="preserve">Beach erosion is occurring </w:t>
      </w:r>
      <w:r w:rsidR="006A2B0B">
        <w:rPr>
          <w:rFonts w:cs="Tahoma"/>
        </w:rPr>
        <w:t xml:space="preserve">along several beaches in the western end of </w:t>
      </w:r>
      <w:smartTag w:uri="urn:schemas-microsoft-com:office:smarttags" w:element="place">
        <w:smartTag w:uri="urn:schemas-microsoft-com:office:smarttags" w:element="country-region">
          <w:r w:rsidR="006A2B0B">
            <w:rPr>
              <w:rFonts w:cs="Tahoma"/>
            </w:rPr>
            <w:t>Jamaica</w:t>
          </w:r>
        </w:smartTag>
      </w:smartTag>
      <w:r w:rsidR="006A2B0B">
        <w:rPr>
          <w:rFonts w:cs="Tahoma"/>
        </w:rPr>
        <w:t xml:space="preserve"> and </w:t>
      </w:r>
      <w:r>
        <w:rPr>
          <w:rFonts w:cs="Tahoma"/>
        </w:rPr>
        <w:t xml:space="preserve">in </w:t>
      </w:r>
      <w:r w:rsidR="006A2B0B">
        <w:rPr>
          <w:rFonts w:cs="Tahoma"/>
        </w:rPr>
        <w:t xml:space="preserve">particular </w:t>
      </w:r>
      <w:proofErr w:type="spellStart"/>
      <w:r>
        <w:rPr>
          <w:rFonts w:cs="Tahoma"/>
        </w:rPr>
        <w:t>Negril</w:t>
      </w:r>
      <w:proofErr w:type="spellEnd"/>
      <w:r>
        <w:rPr>
          <w:rFonts w:cs="Tahoma"/>
        </w:rPr>
        <w:t xml:space="preserve">. </w:t>
      </w:r>
      <w:r w:rsidR="006A2B0B">
        <w:rPr>
          <w:rFonts w:cs="Tahoma"/>
        </w:rPr>
        <w:t xml:space="preserve">Several causes </w:t>
      </w:r>
      <w:r w:rsidR="00B378FD">
        <w:rPr>
          <w:rFonts w:cs="Tahoma"/>
        </w:rPr>
        <w:t>have been identified and include</w:t>
      </w:r>
      <w:r w:rsidR="006A2B0B">
        <w:rPr>
          <w:rFonts w:cs="Tahoma"/>
          <w:szCs w:val="20"/>
          <w:lang w:val="en-US"/>
        </w:rPr>
        <w:t xml:space="preserve"> envir</w:t>
      </w:r>
      <w:r w:rsidR="00F57949">
        <w:rPr>
          <w:rFonts w:cs="Tahoma"/>
          <w:szCs w:val="20"/>
          <w:lang w:val="en-US"/>
        </w:rPr>
        <w:t>onmental and building practices</w:t>
      </w:r>
      <w:r w:rsidR="006A2B0B">
        <w:rPr>
          <w:rFonts w:cs="Tahoma"/>
          <w:szCs w:val="20"/>
          <w:lang w:val="en-US"/>
        </w:rPr>
        <w:t xml:space="preserve"> and illegal dumping of pollutants in rivers and coastal </w:t>
      </w:r>
      <w:r w:rsidR="00F57949">
        <w:rPr>
          <w:rFonts w:cs="Tahoma"/>
          <w:szCs w:val="20"/>
          <w:lang w:val="en-US"/>
        </w:rPr>
        <w:t>waters</w:t>
      </w:r>
      <w:r w:rsidR="005D387F">
        <w:rPr>
          <w:rFonts w:cs="Tahoma"/>
          <w:szCs w:val="20"/>
          <w:lang w:val="en-US"/>
        </w:rPr>
        <w:t xml:space="preserve">, </w:t>
      </w:r>
      <w:r w:rsidR="006A2B0B">
        <w:rPr>
          <w:rFonts w:cs="Tahoma"/>
          <w:szCs w:val="20"/>
          <w:lang w:val="en-US"/>
        </w:rPr>
        <w:t>result</w:t>
      </w:r>
      <w:r w:rsidR="005D387F">
        <w:rPr>
          <w:rFonts w:cs="Tahoma"/>
          <w:szCs w:val="20"/>
          <w:lang w:val="en-US"/>
        </w:rPr>
        <w:t>ing</w:t>
      </w:r>
      <w:r w:rsidR="006A2B0B">
        <w:rPr>
          <w:rFonts w:cs="Tahoma"/>
          <w:szCs w:val="20"/>
          <w:lang w:val="en-US"/>
        </w:rPr>
        <w:t xml:space="preserve"> in the destruction </w:t>
      </w:r>
      <w:r w:rsidR="00F57949">
        <w:rPr>
          <w:rFonts w:cs="Tahoma"/>
          <w:szCs w:val="20"/>
          <w:lang w:val="en-US"/>
        </w:rPr>
        <w:t>of sea grass</w:t>
      </w:r>
      <w:r w:rsidR="006A2B0B">
        <w:rPr>
          <w:rFonts w:cs="Tahoma"/>
          <w:szCs w:val="20"/>
          <w:lang w:val="en-US"/>
        </w:rPr>
        <w:t xml:space="preserve"> and coral reefs, thus reducing their effectiveness in protecting the beaches from</w:t>
      </w:r>
      <w:r w:rsidR="00F57949">
        <w:rPr>
          <w:rFonts w:cs="Tahoma"/>
          <w:szCs w:val="20"/>
          <w:lang w:val="en-US"/>
        </w:rPr>
        <w:t xml:space="preserve"> </w:t>
      </w:r>
      <w:r w:rsidR="006A2B0B">
        <w:rPr>
          <w:rFonts w:cs="Tahoma"/>
          <w:szCs w:val="20"/>
          <w:lang w:val="en-US"/>
        </w:rPr>
        <w:t>ero</w:t>
      </w:r>
      <w:r w:rsidR="00F57949">
        <w:rPr>
          <w:rFonts w:cs="Tahoma"/>
          <w:szCs w:val="20"/>
          <w:lang w:val="en-US"/>
        </w:rPr>
        <w:t>sion</w:t>
      </w:r>
      <w:r w:rsidR="006A2B0B">
        <w:rPr>
          <w:rFonts w:cs="Tahoma"/>
          <w:szCs w:val="20"/>
          <w:lang w:val="en-US"/>
        </w:rPr>
        <w:t>.</w:t>
      </w:r>
      <w:r w:rsidR="00F57949">
        <w:rPr>
          <w:rFonts w:cs="Tahoma"/>
          <w:szCs w:val="20"/>
          <w:lang w:val="en-US"/>
        </w:rPr>
        <w:t xml:space="preserve"> There is presently a </w:t>
      </w:r>
      <w:proofErr w:type="spellStart"/>
      <w:r w:rsidR="00F57949">
        <w:rPr>
          <w:rFonts w:cs="Tahoma"/>
          <w:szCs w:val="20"/>
          <w:lang w:val="en-US"/>
        </w:rPr>
        <w:t>programme</w:t>
      </w:r>
      <w:proofErr w:type="spellEnd"/>
      <w:r w:rsidR="00F57949">
        <w:rPr>
          <w:rFonts w:cs="Tahoma"/>
          <w:szCs w:val="20"/>
          <w:lang w:val="en-US"/>
        </w:rPr>
        <w:t xml:space="preserve"> which monitors the rate of erosion in </w:t>
      </w:r>
      <w:proofErr w:type="spellStart"/>
      <w:r w:rsidR="00F57949">
        <w:rPr>
          <w:rFonts w:cs="Tahoma"/>
          <w:szCs w:val="20"/>
          <w:lang w:val="en-US"/>
        </w:rPr>
        <w:t>Negril</w:t>
      </w:r>
      <w:proofErr w:type="spellEnd"/>
      <w:r w:rsidR="00F57949">
        <w:rPr>
          <w:rFonts w:cs="Tahoma"/>
          <w:szCs w:val="20"/>
          <w:lang w:val="en-US"/>
        </w:rPr>
        <w:t xml:space="preserve"> and solutions are being devised to arrest and reverse the existing situation.</w:t>
      </w:r>
    </w:p>
    <w:p w:rsidR="00251E78" w:rsidRDefault="00251E78">
      <w:pPr>
        <w:pStyle w:val="Heading4"/>
        <w:jc w:val="both"/>
        <w:rPr>
          <w:rFonts w:cs="Tahoma"/>
        </w:rPr>
      </w:pPr>
      <w:bookmarkStart w:id="15" w:name="_Toc349742054"/>
      <w:r>
        <w:rPr>
          <w:rFonts w:cs="Tahoma"/>
        </w:rPr>
        <w:t>1.2.2.3 Coral Reefs</w:t>
      </w:r>
      <w:bookmarkEnd w:id="15"/>
    </w:p>
    <w:p w:rsidR="00251E78" w:rsidRDefault="00251E78">
      <w:pPr>
        <w:jc w:val="both"/>
      </w:pPr>
      <w:r>
        <w:t xml:space="preserve">The Jamaica Coral Reef Monitoring Network (JCRMN) conducted monitoring exercises in 2005, in </w:t>
      </w:r>
      <w:proofErr w:type="spellStart"/>
      <w:r>
        <w:t>Negril</w:t>
      </w:r>
      <w:proofErr w:type="spellEnd"/>
      <w:r>
        <w:t xml:space="preserve"> at Bloody Bay, El </w:t>
      </w:r>
      <w:proofErr w:type="spellStart"/>
      <w:r>
        <w:t>Punto</w:t>
      </w:r>
      <w:proofErr w:type="spellEnd"/>
      <w:r>
        <w:t xml:space="preserve"> </w:t>
      </w:r>
      <w:proofErr w:type="spellStart"/>
      <w:r>
        <w:t>Negril</w:t>
      </w:r>
      <w:r w:rsidR="002D79A9">
        <w:t>o</w:t>
      </w:r>
      <w:proofErr w:type="spellEnd"/>
      <w:r>
        <w:t xml:space="preserve">, Ireland Pen and Little Bay, and the Port Royal Cays at </w:t>
      </w:r>
      <w:proofErr w:type="spellStart"/>
      <w:r>
        <w:t>Drunkenman’s</w:t>
      </w:r>
      <w:proofErr w:type="spellEnd"/>
      <w:r>
        <w:t xml:space="preserve"> Cay and Lime Cay (Jones 2005).  Table 3 shows the results obtained.  </w:t>
      </w:r>
    </w:p>
    <w:p w:rsidR="00251E78" w:rsidRDefault="00251E78">
      <w:pPr>
        <w:jc w:val="both"/>
      </w:pPr>
    </w:p>
    <w:p w:rsidR="001809C0" w:rsidRDefault="001809C0">
      <w:pPr>
        <w:pStyle w:val="Heading6"/>
        <w:jc w:val="both"/>
      </w:pPr>
    </w:p>
    <w:p w:rsidR="00167F6A" w:rsidRDefault="00167F6A">
      <w:pPr>
        <w:rPr>
          <w:b/>
          <w:bCs/>
          <w:lang w:val="en-US"/>
        </w:rPr>
      </w:pPr>
      <w:bookmarkStart w:id="16" w:name="_Toc349742187"/>
      <w:r>
        <w:br w:type="page"/>
      </w:r>
    </w:p>
    <w:p w:rsidR="00251E78" w:rsidRDefault="00251E78">
      <w:pPr>
        <w:pStyle w:val="Heading6"/>
        <w:jc w:val="both"/>
      </w:pPr>
      <w:proofErr w:type="gramStart"/>
      <w:r>
        <w:t>Table 3.</w:t>
      </w:r>
      <w:proofErr w:type="gramEnd"/>
      <w:r>
        <w:t xml:space="preserve"> Coral Cover at Selected Reefs in </w:t>
      </w:r>
      <w:proofErr w:type="spellStart"/>
      <w:r>
        <w:t>Negril</w:t>
      </w:r>
      <w:proofErr w:type="spellEnd"/>
      <w:r>
        <w:t xml:space="preserve"> and </w:t>
      </w:r>
      <w:smartTag w:uri="urn:schemas-microsoft-com:office:smarttags" w:element="place">
        <w:r>
          <w:t>Port Royal</w:t>
        </w:r>
      </w:smartTag>
      <w:r>
        <w:t xml:space="preserve"> Cays for 2005</w:t>
      </w:r>
      <w:bookmarkEnd w:id="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3"/>
        <w:gridCol w:w="1771"/>
        <w:gridCol w:w="1771"/>
        <w:gridCol w:w="1771"/>
        <w:gridCol w:w="1772"/>
      </w:tblGrid>
      <w:tr w:rsidR="00251E78">
        <w:tc>
          <w:tcPr>
            <w:tcW w:w="1663" w:type="dxa"/>
            <w:shd w:val="clear" w:color="auto" w:fill="99CC00"/>
          </w:tcPr>
          <w:p w:rsidR="00251E78" w:rsidRDefault="00251E78">
            <w:pPr>
              <w:jc w:val="both"/>
              <w:rPr>
                <w:b/>
                <w:bCs/>
              </w:rPr>
            </w:pPr>
            <w:r>
              <w:rPr>
                <w:b/>
                <w:bCs/>
              </w:rPr>
              <w:t>Date</w:t>
            </w:r>
          </w:p>
        </w:tc>
        <w:tc>
          <w:tcPr>
            <w:tcW w:w="1771" w:type="dxa"/>
            <w:shd w:val="clear" w:color="auto" w:fill="99CC00"/>
          </w:tcPr>
          <w:p w:rsidR="00251E78" w:rsidRDefault="00251E78">
            <w:pPr>
              <w:jc w:val="both"/>
              <w:rPr>
                <w:b/>
                <w:bCs/>
              </w:rPr>
            </w:pPr>
            <w:r>
              <w:rPr>
                <w:b/>
                <w:bCs/>
              </w:rPr>
              <w:t>Location</w:t>
            </w:r>
          </w:p>
        </w:tc>
        <w:tc>
          <w:tcPr>
            <w:tcW w:w="1771" w:type="dxa"/>
            <w:shd w:val="clear" w:color="auto" w:fill="99CC00"/>
          </w:tcPr>
          <w:p w:rsidR="00251E78" w:rsidRDefault="00251E78">
            <w:pPr>
              <w:jc w:val="both"/>
              <w:rPr>
                <w:b/>
                <w:bCs/>
              </w:rPr>
            </w:pPr>
            <w:r>
              <w:rPr>
                <w:b/>
                <w:bCs/>
              </w:rPr>
              <w:t>Monitoring Site</w:t>
            </w:r>
          </w:p>
        </w:tc>
        <w:tc>
          <w:tcPr>
            <w:tcW w:w="1771" w:type="dxa"/>
            <w:shd w:val="clear" w:color="auto" w:fill="99CC00"/>
          </w:tcPr>
          <w:p w:rsidR="00251E78" w:rsidRDefault="00251E78">
            <w:pPr>
              <w:jc w:val="both"/>
              <w:rPr>
                <w:b/>
                <w:bCs/>
              </w:rPr>
            </w:pPr>
            <w:r>
              <w:rPr>
                <w:b/>
                <w:bCs/>
              </w:rPr>
              <w:t>Coral Cover (%)</w:t>
            </w:r>
          </w:p>
        </w:tc>
        <w:tc>
          <w:tcPr>
            <w:tcW w:w="1772" w:type="dxa"/>
            <w:shd w:val="clear" w:color="auto" w:fill="99CC00"/>
          </w:tcPr>
          <w:p w:rsidR="00251E78" w:rsidRDefault="00251E78">
            <w:pPr>
              <w:jc w:val="both"/>
              <w:rPr>
                <w:b/>
                <w:bCs/>
              </w:rPr>
            </w:pPr>
            <w:r>
              <w:rPr>
                <w:b/>
                <w:bCs/>
              </w:rPr>
              <w:t>Conclusions</w:t>
            </w:r>
          </w:p>
        </w:tc>
      </w:tr>
      <w:tr w:rsidR="00251E78">
        <w:trPr>
          <w:cantSplit/>
        </w:trPr>
        <w:tc>
          <w:tcPr>
            <w:tcW w:w="1663" w:type="dxa"/>
            <w:vMerge w:val="restart"/>
          </w:tcPr>
          <w:p w:rsidR="00251E78" w:rsidRDefault="00251E78">
            <w:pPr>
              <w:jc w:val="both"/>
            </w:pPr>
            <w:r>
              <w:t>September 2005</w:t>
            </w:r>
          </w:p>
        </w:tc>
        <w:tc>
          <w:tcPr>
            <w:tcW w:w="1771" w:type="dxa"/>
            <w:vMerge w:val="restart"/>
          </w:tcPr>
          <w:p w:rsidR="00F30E4D" w:rsidRDefault="00251E78">
            <w:pPr>
              <w:pStyle w:val="ASNotes"/>
            </w:pPr>
            <w:proofErr w:type="spellStart"/>
            <w:r>
              <w:t>Negril</w:t>
            </w:r>
            <w:proofErr w:type="spellEnd"/>
          </w:p>
        </w:tc>
        <w:tc>
          <w:tcPr>
            <w:tcW w:w="1771" w:type="dxa"/>
          </w:tcPr>
          <w:p w:rsidR="00251E78" w:rsidRDefault="00251E78">
            <w:pPr>
              <w:jc w:val="both"/>
            </w:pPr>
            <w:r>
              <w:t>Bloody Bay</w:t>
            </w:r>
          </w:p>
        </w:tc>
        <w:tc>
          <w:tcPr>
            <w:tcW w:w="1771" w:type="dxa"/>
          </w:tcPr>
          <w:p w:rsidR="00251E78" w:rsidRDefault="00251E78">
            <w:pPr>
              <w:jc w:val="both"/>
            </w:pPr>
            <w:r>
              <w:t>15.6% at 4m 30.0% at 10m</w:t>
            </w:r>
          </w:p>
        </w:tc>
        <w:tc>
          <w:tcPr>
            <w:tcW w:w="1772" w:type="dxa"/>
          </w:tcPr>
          <w:p w:rsidR="00251E78" w:rsidRDefault="00251E78">
            <w:pPr>
              <w:jc w:val="both"/>
            </w:pPr>
            <w:r>
              <w:t>Deeper transects displayed relatively high percentage cover which is an increase from 2004 figures</w:t>
            </w:r>
          </w:p>
          <w:p w:rsidR="00251E78" w:rsidRDefault="00251E78">
            <w:pPr>
              <w:jc w:val="both"/>
            </w:pPr>
          </w:p>
        </w:tc>
      </w:tr>
      <w:tr w:rsidR="00251E78">
        <w:trPr>
          <w:cantSplit/>
        </w:trPr>
        <w:tc>
          <w:tcPr>
            <w:tcW w:w="1663" w:type="dxa"/>
            <w:vMerge/>
          </w:tcPr>
          <w:p w:rsidR="00251E78" w:rsidRDefault="00251E78">
            <w:pPr>
              <w:jc w:val="both"/>
            </w:pPr>
          </w:p>
        </w:tc>
        <w:tc>
          <w:tcPr>
            <w:tcW w:w="1771" w:type="dxa"/>
            <w:vMerge/>
          </w:tcPr>
          <w:p w:rsidR="00251E78" w:rsidRDefault="00251E78">
            <w:pPr>
              <w:jc w:val="both"/>
            </w:pPr>
          </w:p>
        </w:tc>
        <w:tc>
          <w:tcPr>
            <w:tcW w:w="1771" w:type="dxa"/>
          </w:tcPr>
          <w:p w:rsidR="00251E78" w:rsidRDefault="00251E78">
            <w:pPr>
              <w:jc w:val="both"/>
            </w:pPr>
            <w:r>
              <w:t xml:space="preserve">El </w:t>
            </w:r>
            <w:proofErr w:type="spellStart"/>
            <w:r>
              <w:t>Punto</w:t>
            </w:r>
            <w:proofErr w:type="spellEnd"/>
            <w:r>
              <w:t xml:space="preserve"> </w:t>
            </w:r>
            <w:proofErr w:type="spellStart"/>
            <w:r>
              <w:t>Negril</w:t>
            </w:r>
            <w:proofErr w:type="spellEnd"/>
          </w:p>
        </w:tc>
        <w:tc>
          <w:tcPr>
            <w:tcW w:w="1771" w:type="dxa"/>
          </w:tcPr>
          <w:p w:rsidR="00251E78" w:rsidRDefault="00251E78">
            <w:pPr>
              <w:jc w:val="both"/>
            </w:pPr>
            <w:r>
              <w:t>6.3% at 4m 32.5% at 10m</w:t>
            </w:r>
          </w:p>
        </w:tc>
        <w:tc>
          <w:tcPr>
            <w:tcW w:w="1772" w:type="dxa"/>
          </w:tcPr>
          <w:p w:rsidR="00251E78" w:rsidRDefault="00251E78">
            <w:pPr>
              <w:jc w:val="both"/>
            </w:pPr>
          </w:p>
        </w:tc>
      </w:tr>
      <w:tr w:rsidR="00251E78">
        <w:trPr>
          <w:cantSplit/>
        </w:trPr>
        <w:tc>
          <w:tcPr>
            <w:tcW w:w="1663" w:type="dxa"/>
            <w:vMerge/>
          </w:tcPr>
          <w:p w:rsidR="00251E78" w:rsidRDefault="00251E78">
            <w:pPr>
              <w:jc w:val="both"/>
            </w:pPr>
          </w:p>
        </w:tc>
        <w:tc>
          <w:tcPr>
            <w:tcW w:w="1771" w:type="dxa"/>
            <w:vMerge/>
          </w:tcPr>
          <w:p w:rsidR="00251E78" w:rsidRDefault="00251E78">
            <w:pPr>
              <w:jc w:val="both"/>
            </w:pPr>
          </w:p>
        </w:tc>
        <w:tc>
          <w:tcPr>
            <w:tcW w:w="1771" w:type="dxa"/>
          </w:tcPr>
          <w:p w:rsidR="00251E78" w:rsidRDefault="00251E78">
            <w:pPr>
              <w:jc w:val="both"/>
            </w:pPr>
            <w:smartTag w:uri="urn:schemas-microsoft-com:office:smarttags" w:element="place">
              <w:smartTag w:uri="urn:schemas-microsoft-com:office:smarttags" w:element="country-region">
                <w:r>
                  <w:t>Ireland</w:t>
                </w:r>
              </w:smartTag>
            </w:smartTag>
            <w:r>
              <w:t xml:space="preserve"> Pen</w:t>
            </w:r>
          </w:p>
        </w:tc>
        <w:tc>
          <w:tcPr>
            <w:tcW w:w="1771" w:type="dxa"/>
          </w:tcPr>
          <w:p w:rsidR="00251E78" w:rsidRDefault="00251E78">
            <w:pPr>
              <w:jc w:val="both"/>
            </w:pPr>
            <w:r>
              <w:t>3.1% at 4m 15.6% at 8m</w:t>
            </w:r>
          </w:p>
        </w:tc>
        <w:tc>
          <w:tcPr>
            <w:tcW w:w="1772" w:type="dxa"/>
          </w:tcPr>
          <w:p w:rsidR="00251E78" w:rsidRDefault="00251E78">
            <w:pPr>
              <w:jc w:val="both"/>
            </w:pPr>
          </w:p>
        </w:tc>
      </w:tr>
      <w:tr w:rsidR="00251E78">
        <w:trPr>
          <w:cantSplit/>
        </w:trPr>
        <w:tc>
          <w:tcPr>
            <w:tcW w:w="1663" w:type="dxa"/>
            <w:vMerge/>
          </w:tcPr>
          <w:p w:rsidR="00251E78" w:rsidRDefault="00251E78">
            <w:pPr>
              <w:jc w:val="both"/>
            </w:pPr>
          </w:p>
        </w:tc>
        <w:tc>
          <w:tcPr>
            <w:tcW w:w="1771" w:type="dxa"/>
            <w:vMerge/>
          </w:tcPr>
          <w:p w:rsidR="00251E78" w:rsidRDefault="00251E78">
            <w:pPr>
              <w:jc w:val="both"/>
            </w:pPr>
          </w:p>
        </w:tc>
        <w:tc>
          <w:tcPr>
            <w:tcW w:w="1771" w:type="dxa"/>
          </w:tcPr>
          <w:p w:rsidR="00251E78" w:rsidRDefault="00251E78">
            <w:pPr>
              <w:jc w:val="both"/>
            </w:pPr>
            <w:r>
              <w:t>Little Bay</w:t>
            </w:r>
          </w:p>
        </w:tc>
        <w:tc>
          <w:tcPr>
            <w:tcW w:w="1771" w:type="dxa"/>
          </w:tcPr>
          <w:p w:rsidR="00251E78" w:rsidRDefault="00251E78">
            <w:pPr>
              <w:jc w:val="both"/>
            </w:pPr>
            <w:r>
              <w:t>9.4% at 5m 32.5% at 8m</w:t>
            </w:r>
          </w:p>
        </w:tc>
        <w:tc>
          <w:tcPr>
            <w:tcW w:w="1772" w:type="dxa"/>
          </w:tcPr>
          <w:p w:rsidR="00251E78" w:rsidRDefault="00251E78">
            <w:pPr>
              <w:jc w:val="both"/>
            </w:pPr>
          </w:p>
        </w:tc>
      </w:tr>
      <w:tr w:rsidR="00251E78">
        <w:trPr>
          <w:cantSplit/>
        </w:trPr>
        <w:tc>
          <w:tcPr>
            <w:tcW w:w="1663" w:type="dxa"/>
          </w:tcPr>
          <w:p w:rsidR="00251E78" w:rsidRDefault="00251E78">
            <w:pPr>
              <w:jc w:val="both"/>
            </w:pPr>
            <w:smartTag w:uri="urn:schemas-microsoft-com:office:smarttags" w:element="date">
              <w:smartTagPr>
                <w:attr w:name="Year" w:val="2005"/>
                <w:attr w:name="Day" w:val="8"/>
                <w:attr w:name="Month" w:val="11"/>
              </w:smartTagPr>
              <w:r>
                <w:t>November 8, 2005</w:t>
              </w:r>
            </w:smartTag>
          </w:p>
        </w:tc>
        <w:tc>
          <w:tcPr>
            <w:tcW w:w="1771" w:type="dxa"/>
            <w:vMerge w:val="restart"/>
          </w:tcPr>
          <w:p w:rsidR="00251E78" w:rsidRDefault="00251E78">
            <w:pPr>
              <w:jc w:val="both"/>
            </w:pPr>
            <w:smartTag w:uri="urn:schemas-microsoft-com:office:smarttags" w:element="place">
              <w:r>
                <w:t>Port Royal</w:t>
              </w:r>
            </w:smartTag>
            <w:r>
              <w:t xml:space="preserve"> Cays</w:t>
            </w:r>
          </w:p>
        </w:tc>
        <w:tc>
          <w:tcPr>
            <w:tcW w:w="1771" w:type="dxa"/>
          </w:tcPr>
          <w:p w:rsidR="00251E78" w:rsidRDefault="00251E78">
            <w:pPr>
              <w:jc w:val="both"/>
            </w:pPr>
            <w:proofErr w:type="spellStart"/>
            <w:r>
              <w:t>Drunkenman’s</w:t>
            </w:r>
            <w:proofErr w:type="spellEnd"/>
            <w:r>
              <w:t xml:space="preserve"> Cay</w:t>
            </w:r>
          </w:p>
        </w:tc>
        <w:tc>
          <w:tcPr>
            <w:tcW w:w="1771" w:type="dxa"/>
          </w:tcPr>
          <w:p w:rsidR="00251E78" w:rsidRDefault="00251E78">
            <w:pPr>
              <w:jc w:val="both"/>
            </w:pPr>
            <w:r>
              <w:t>20.6% at 4m 34.4% at 7m</w:t>
            </w:r>
          </w:p>
        </w:tc>
        <w:tc>
          <w:tcPr>
            <w:tcW w:w="1772" w:type="dxa"/>
          </w:tcPr>
          <w:p w:rsidR="00251E78" w:rsidRDefault="00251E78">
            <w:pPr>
              <w:jc w:val="both"/>
            </w:pPr>
            <w:r>
              <w:t>Relatively high percent cover but an overall decline from the 2003 assessment.</w:t>
            </w:r>
          </w:p>
        </w:tc>
      </w:tr>
      <w:tr w:rsidR="00251E78">
        <w:trPr>
          <w:cantSplit/>
        </w:trPr>
        <w:tc>
          <w:tcPr>
            <w:tcW w:w="1663" w:type="dxa"/>
          </w:tcPr>
          <w:p w:rsidR="00251E78" w:rsidRDefault="00251E78">
            <w:pPr>
              <w:jc w:val="both"/>
            </w:pPr>
            <w:smartTag w:uri="urn:schemas-microsoft-com:office:smarttags" w:element="date">
              <w:smartTagPr>
                <w:attr w:name="Year" w:val="2005"/>
                <w:attr w:name="Day" w:val="17"/>
                <w:attr w:name="Month" w:val="11"/>
              </w:smartTagPr>
              <w:r>
                <w:t>November 17, 2005</w:t>
              </w:r>
            </w:smartTag>
          </w:p>
        </w:tc>
        <w:tc>
          <w:tcPr>
            <w:tcW w:w="1771" w:type="dxa"/>
            <w:vMerge/>
          </w:tcPr>
          <w:p w:rsidR="00251E78" w:rsidRDefault="00251E78">
            <w:pPr>
              <w:jc w:val="both"/>
            </w:pPr>
          </w:p>
        </w:tc>
        <w:tc>
          <w:tcPr>
            <w:tcW w:w="1771" w:type="dxa"/>
          </w:tcPr>
          <w:p w:rsidR="00251E78" w:rsidRDefault="00251E78">
            <w:pPr>
              <w:jc w:val="both"/>
            </w:pPr>
            <w:r>
              <w:t>Lime Cay</w:t>
            </w:r>
          </w:p>
        </w:tc>
        <w:tc>
          <w:tcPr>
            <w:tcW w:w="1771" w:type="dxa"/>
          </w:tcPr>
          <w:p w:rsidR="00251E78" w:rsidRDefault="00251E78">
            <w:pPr>
              <w:tabs>
                <w:tab w:val="left" w:pos="0"/>
              </w:tabs>
              <w:jc w:val="both"/>
            </w:pPr>
            <w:r>
              <w:t>20.0% at 5m 23.8% at 7m.</w:t>
            </w:r>
          </w:p>
        </w:tc>
        <w:tc>
          <w:tcPr>
            <w:tcW w:w="1772" w:type="dxa"/>
          </w:tcPr>
          <w:p w:rsidR="00251E78" w:rsidRDefault="00251E78">
            <w:pPr>
              <w:jc w:val="both"/>
            </w:pPr>
            <w:r>
              <w:t>Fairly good coral cover</w:t>
            </w:r>
          </w:p>
        </w:tc>
      </w:tr>
    </w:tbl>
    <w:p w:rsidR="00251E78" w:rsidRDefault="00251E78">
      <w:pPr>
        <w:jc w:val="both"/>
        <w:rPr>
          <w:sz w:val="18"/>
        </w:rPr>
      </w:pPr>
      <w:r>
        <w:rPr>
          <w:i/>
          <w:iCs/>
          <w:sz w:val="18"/>
        </w:rPr>
        <w:t>Source</w:t>
      </w:r>
      <w:r>
        <w:rPr>
          <w:sz w:val="18"/>
        </w:rPr>
        <w:t xml:space="preserve">: </w:t>
      </w:r>
      <w:proofErr w:type="spellStart"/>
      <w:r>
        <w:rPr>
          <w:sz w:val="18"/>
        </w:rPr>
        <w:t>Loureene</w:t>
      </w:r>
      <w:proofErr w:type="spellEnd"/>
      <w:r>
        <w:rPr>
          <w:sz w:val="18"/>
        </w:rPr>
        <w:t xml:space="preserve"> Jones, “The Jamaica Coral Reef Monitoring Network” </w:t>
      </w:r>
      <w:r>
        <w:rPr>
          <w:i/>
          <w:iCs/>
          <w:sz w:val="18"/>
        </w:rPr>
        <w:t xml:space="preserve">In </w:t>
      </w:r>
      <w:r>
        <w:rPr>
          <w:sz w:val="18"/>
        </w:rPr>
        <w:t>Jamaica Clearing-House Mechanism (online 2005).</w:t>
      </w:r>
    </w:p>
    <w:p w:rsidR="00251E78" w:rsidRDefault="00251E78">
      <w:pPr>
        <w:jc w:val="both"/>
      </w:pPr>
    </w:p>
    <w:p w:rsidR="00251E78" w:rsidRDefault="00251E78" w:rsidP="000C27D7">
      <w:pPr>
        <w:jc w:val="both"/>
      </w:pPr>
      <w:r>
        <w:t xml:space="preserve">The </w:t>
      </w:r>
      <w:r w:rsidR="00626EDE" w:rsidRPr="001809C0">
        <w:t>CMS UWI</w:t>
      </w:r>
      <w:r>
        <w:t xml:space="preserve"> is conducting the following projects/research work related to marine biodiversity and ecosystems:</w:t>
      </w:r>
    </w:p>
    <w:p w:rsidR="00F30E4D" w:rsidRDefault="00251E78">
      <w:pPr>
        <w:numPr>
          <w:ilvl w:val="0"/>
          <w:numId w:val="84"/>
        </w:numPr>
        <w:jc w:val="both"/>
      </w:pPr>
      <w:r>
        <w:t>Port Royal Cays Coral Reef Monitoring for Long Term Changes – long-term assessment of coral reef ecosystems of the Port Royal Cays and examinations of the effects on reefs by storms;</w:t>
      </w:r>
    </w:p>
    <w:p w:rsidR="00F30E4D" w:rsidRDefault="00251E78">
      <w:pPr>
        <w:numPr>
          <w:ilvl w:val="0"/>
          <w:numId w:val="84"/>
        </w:numPr>
        <w:jc w:val="both"/>
        <w:rPr>
          <w:i/>
          <w:iCs/>
        </w:rPr>
      </w:pPr>
      <w:r>
        <w:t>Rackham’s Cay Cut Face Monitoring for Coral Recruit Recovery;</w:t>
      </w:r>
    </w:p>
    <w:p w:rsidR="00F30E4D" w:rsidRDefault="00251E78">
      <w:pPr>
        <w:numPr>
          <w:ilvl w:val="0"/>
          <w:numId w:val="84"/>
        </w:numPr>
        <w:jc w:val="both"/>
        <w:rPr>
          <w:i/>
          <w:iCs/>
        </w:rPr>
      </w:pPr>
      <w:r>
        <w:t xml:space="preserve">Spatial Distribution and Population Abundance of the Sea Urchins in the Port Royal </w:t>
      </w:r>
      <w:smartTag w:uri="urn:schemas-microsoft-com:office:smarttags" w:element="place">
        <w:smartTag w:uri="urn:schemas-microsoft-com:office:smarttags" w:element="City">
          <w:r>
            <w:t>Area</w:t>
          </w:r>
        </w:smartTag>
        <w:r>
          <w:t xml:space="preserve">, </w:t>
        </w:r>
        <w:smartTag w:uri="urn:schemas-microsoft-com:office:smarttags" w:element="country-region">
          <w:r>
            <w:t>Jamaica</w:t>
          </w:r>
        </w:smartTag>
      </w:smartTag>
      <w:r>
        <w:t xml:space="preserve"> – to detail the spatial distribution and abundance of all the sea urchin types found along sections of Port Royal Cays;</w:t>
      </w:r>
    </w:p>
    <w:p w:rsidR="00F30E4D" w:rsidRDefault="00251E78">
      <w:pPr>
        <w:numPr>
          <w:ilvl w:val="0"/>
          <w:numId w:val="84"/>
        </w:numPr>
        <w:jc w:val="both"/>
        <w:rPr>
          <w:i/>
          <w:iCs/>
        </w:rPr>
      </w:pPr>
      <w:r>
        <w:t>Jamaica Coral Reef Management Network – the objective is to stimulate interest in the monitoring of Jamaica’s coral reefs, train persons in coral reef monitoring methodologies, and develop a sustainable coral reef monitoring programme for the island; and</w:t>
      </w:r>
    </w:p>
    <w:p w:rsidR="00F30E4D" w:rsidRDefault="00251E78">
      <w:pPr>
        <w:numPr>
          <w:ilvl w:val="0"/>
          <w:numId w:val="84"/>
        </w:numPr>
        <w:jc w:val="both"/>
        <w:rPr>
          <w:i/>
          <w:iCs/>
        </w:rPr>
      </w:pPr>
      <w:r>
        <w:t xml:space="preserve">St. Thomas Coastal Habitat Project which is sponsored by the Environmental Foundation of Jamaica (EFJ), and will be an ecological assessment of the </w:t>
      </w:r>
      <w:proofErr w:type="spellStart"/>
      <w:r>
        <w:t>Morant</w:t>
      </w:r>
      <w:proofErr w:type="spellEnd"/>
      <w:r>
        <w:t xml:space="preserve"> Wetland area including </w:t>
      </w:r>
      <w:proofErr w:type="spellStart"/>
      <w:r>
        <w:t>seagrass</w:t>
      </w:r>
      <w:proofErr w:type="spellEnd"/>
      <w:r>
        <w:t xml:space="preserve"> areas, coral reefs, water quality, </w:t>
      </w:r>
      <w:proofErr w:type="spellStart"/>
      <w:r>
        <w:t>planktonic</w:t>
      </w:r>
      <w:proofErr w:type="spellEnd"/>
      <w:r>
        <w:t xml:space="preserve"> communities, and basic oceanography.</w:t>
      </w:r>
      <w:r w:rsidR="00EC5712">
        <w:t xml:space="preserve">  (The project officially started in March 2006 with field work beginning in 2007).</w:t>
      </w:r>
    </w:p>
    <w:p w:rsidR="00251E78" w:rsidRDefault="00251E78">
      <w:pPr>
        <w:pStyle w:val="Heading4"/>
        <w:jc w:val="both"/>
        <w:rPr>
          <w:rFonts w:cs="Tahoma"/>
        </w:rPr>
      </w:pPr>
      <w:bookmarkStart w:id="17" w:name="_Toc349742055"/>
      <w:r>
        <w:rPr>
          <w:rFonts w:cs="Tahoma"/>
        </w:rPr>
        <w:t>1.2.2.4 Marine Fisheries Protection and Sustainable Use</w:t>
      </w:r>
      <w:bookmarkEnd w:id="17"/>
    </w:p>
    <w:p w:rsidR="00251E78" w:rsidRDefault="00251E78" w:rsidP="00BA792D">
      <w:pPr>
        <w:jc w:val="both"/>
        <w:rPr>
          <w:rFonts w:cs="Tahoma"/>
          <w:lang w:val="en-US"/>
        </w:rPr>
      </w:pPr>
      <w:r>
        <w:rPr>
          <w:rFonts w:cs="Tahoma"/>
          <w:lang w:val="en-US"/>
        </w:rPr>
        <w:t xml:space="preserve">The first two declared fish sanctuaries in </w:t>
      </w:r>
      <w:smartTag w:uri="urn:schemas-microsoft-com:office:smarttags" w:element="country-region">
        <w:r>
          <w:rPr>
            <w:rFonts w:cs="Tahoma"/>
            <w:lang w:val="en-US"/>
          </w:rPr>
          <w:t>Jamaica</w:t>
        </w:r>
      </w:smartTag>
      <w:r>
        <w:rPr>
          <w:rFonts w:cs="Tahoma"/>
          <w:lang w:val="en-US"/>
        </w:rPr>
        <w:t xml:space="preserve"> were </w:t>
      </w:r>
      <w:proofErr w:type="spellStart"/>
      <w:r>
        <w:rPr>
          <w:rFonts w:cs="Tahoma"/>
          <w:lang w:val="en-US"/>
        </w:rPr>
        <w:t>Bogue</w:t>
      </w:r>
      <w:proofErr w:type="spellEnd"/>
      <w:r>
        <w:rPr>
          <w:rFonts w:cs="Tahoma"/>
          <w:lang w:val="en-US"/>
        </w:rPr>
        <w:t xml:space="preserve"> Islands Lagoon (1979), and </w:t>
      </w:r>
      <w:smartTag w:uri="urn:schemas-microsoft-com:office:smarttags" w:element="place">
        <w:smartTag w:uri="urn:schemas-microsoft-com:office:smarttags" w:element="PlaceName">
          <w:r>
            <w:rPr>
              <w:rFonts w:cs="Tahoma"/>
              <w:lang w:val="en-US"/>
            </w:rPr>
            <w:t>Bowden</w:t>
          </w:r>
        </w:smartTag>
        <w:r>
          <w:rPr>
            <w:rFonts w:cs="Tahoma"/>
            <w:lang w:val="en-US"/>
          </w:rPr>
          <w:t xml:space="preserve"> </w:t>
        </w:r>
        <w:smartTag w:uri="urn:schemas-microsoft-com:office:smarttags" w:element="PlaceName">
          <w:r>
            <w:rPr>
              <w:rFonts w:cs="Tahoma"/>
              <w:lang w:val="en-US"/>
            </w:rPr>
            <w:t>Inner</w:t>
          </w:r>
        </w:smartTag>
        <w:r>
          <w:rPr>
            <w:rFonts w:cs="Tahoma"/>
            <w:lang w:val="en-US"/>
          </w:rPr>
          <w:t xml:space="preserve"> </w:t>
        </w:r>
        <w:proofErr w:type="spellStart"/>
        <w:smartTag w:uri="urn:schemas-microsoft-com:office:smarttags" w:element="PlaceType">
          <w:r>
            <w:rPr>
              <w:rFonts w:cs="Tahoma"/>
              <w:lang w:val="en-US"/>
            </w:rPr>
            <w:t>Harbour</w:t>
          </w:r>
        </w:smartTag>
      </w:smartTag>
      <w:proofErr w:type="spellEnd"/>
      <w:r>
        <w:rPr>
          <w:rFonts w:cs="Tahoma"/>
          <w:lang w:val="en-US"/>
        </w:rPr>
        <w:t xml:space="preserve"> (1986), to the western, and eastern ends of the island, respectively.  </w:t>
      </w:r>
      <w:r>
        <w:rPr>
          <w:rFonts w:cs="Tahoma"/>
          <w:lang w:val="en-US"/>
        </w:rPr>
        <w:lastRenderedPageBreak/>
        <w:t xml:space="preserve">However, due to over-fishing, land-based pollution, and other stressors, the fish catch in Jamaican waters </w:t>
      </w:r>
      <w:proofErr w:type="gramStart"/>
      <w:r>
        <w:rPr>
          <w:rFonts w:cs="Tahoma"/>
          <w:lang w:val="en-US"/>
        </w:rPr>
        <w:t>has</w:t>
      </w:r>
      <w:proofErr w:type="gramEnd"/>
      <w:r>
        <w:rPr>
          <w:rFonts w:cs="Tahoma"/>
          <w:lang w:val="en-US"/>
        </w:rPr>
        <w:t xml:space="preserve"> continued to decline</w:t>
      </w:r>
      <w:r w:rsidR="00BA792D">
        <w:rPr>
          <w:rFonts w:cs="Tahoma"/>
          <w:lang w:val="en-US"/>
        </w:rPr>
        <w:t>.</w:t>
      </w:r>
      <w:r>
        <w:rPr>
          <w:rFonts w:cs="Tahoma"/>
          <w:lang w:val="en-US"/>
        </w:rPr>
        <w:t xml:space="preserve"> In 2009, </w:t>
      </w:r>
      <w:r w:rsidR="001865F2">
        <w:rPr>
          <w:rFonts w:cs="Tahoma"/>
          <w:lang w:val="en-US"/>
        </w:rPr>
        <w:t xml:space="preserve">in seeking to address this problem, </w:t>
      </w:r>
      <w:r>
        <w:rPr>
          <w:rFonts w:cs="Tahoma"/>
          <w:lang w:val="en-US"/>
        </w:rPr>
        <w:t>the Ministry of Agriculture and Fisheries declared eight additional fish sanctuaries (</w:t>
      </w:r>
      <w:proofErr w:type="spellStart"/>
      <w:r>
        <w:rPr>
          <w:rFonts w:cs="Tahoma"/>
          <w:lang w:val="en-US"/>
        </w:rPr>
        <w:t>MoAF</w:t>
      </w:r>
      <w:proofErr w:type="spellEnd"/>
      <w:r>
        <w:rPr>
          <w:rFonts w:cs="Tahoma"/>
          <w:lang w:val="en-US"/>
        </w:rPr>
        <w:t xml:space="preserve"> 2009):</w:t>
      </w:r>
    </w:p>
    <w:p w:rsidR="00251E78" w:rsidRDefault="00B20400">
      <w:pPr>
        <w:numPr>
          <w:ilvl w:val="0"/>
          <w:numId w:val="1"/>
        </w:numPr>
        <w:spacing w:before="100" w:beforeAutospacing="1" w:after="100" w:afterAutospacing="1"/>
        <w:jc w:val="both"/>
        <w:rPr>
          <w:rFonts w:cs="Tahoma"/>
          <w:szCs w:val="18"/>
        </w:rPr>
      </w:pPr>
      <w:hyperlink r:id="rId12" w:tgtFrame="_blank" w:history="1">
        <w:r w:rsidR="00251E78">
          <w:rPr>
            <w:rStyle w:val="Hyperlink"/>
            <w:rFonts w:cs="Tahoma"/>
            <w:color w:val="2E6584"/>
            <w:szCs w:val="18"/>
          </w:rPr>
          <w:t>Orange Bay</w:t>
        </w:r>
      </w:hyperlink>
      <w:r w:rsidR="00251E78">
        <w:rPr>
          <w:rStyle w:val="apple-converted-space"/>
          <w:rFonts w:cs="Tahoma"/>
          <w:szCs w:val="18"/>
        </w:rPr>
        <w:t> </w:t>
      </w:r>
      <w:r w:rsidR="00251E78">
        <w:rPr>
          <w:rFonts w:cs="Tahoma"/>
          <w:szCs w:val="18"/>
        </w:rPr>
        <w:t xml:space="preserve">Fish Sanctuary in </w:t>
      </w:r>
      <w:proofErr w:type="spellStart"/>
      <w:r w:rsidR="00251E78">
        <w:rPr>
          <w:rFonts w:cs="Tahoma"/>
          <w:szCs w:val="18"/>
        </w:rPr>
        <w:t>Negril</w:t>
      </w:r>
      <w:proofErr w:type="spellEnd"/>
      <w:r w:rsidR="00251E78">
        <w:rPr>
          <w:rFonts w:cs="Tahoma"/>
          <w:szCs w:val="18"/>
        </w:rPr>
        <w:t xml:space="preserve"> in </w:t>
      </w:r>
      <w:smartTag w:uri="urn:schemas-microsoft-com:office:smarttags" w:element="place">
        <w:smartTag w:uri="urn:schemas-microsoft-com:office:smarttags" w:element="State">
          <w:r w:rsidR="00251E78">
            <w:rPr>
              <w:rFonts w:cs="Tahoma"/>
              <w:szCs w:val="18"/>
            </w:rPr>
            <w:t>Hanover</w:t>
          </w:r>
        </w:smartTag>
      </w:smartTag>
      <w:r w:rsidR="00251E78">
        <w:rPr>
          <w:rFonts w:cs="Tahoma"/>
          <w:szCs w:val="18"/>
        </w:rPr>
        <w:t>;</w:t>
      </w:r>
    </w:p>
    <w:p w:rsidR="00251E78" w:rsidRDefault="00B20400">
      <w:pPr>
        <w:numPr>
          <w:ilvl w:val="0"/>
          <w:numId w:val="1"/>
        </w:numPr>
        <w:spacing w:before="100" w:beforeAutospacing="1" w:after="100" w:afterAutospacing="1"/>
        <w:jc w:val="both"/>
        <w:rPr>
          <w:rFonts w:cs="Tahoma"/>
          <w:szCs w:val="18"/>
        </w:rPr>
      </w:pPr>
      <w:hyperlink r:id="rId13" w:tgtFrame="_blank" w:history="1">
        <w:proofErr w:type="spellStart"/>
        <w:r w:rsidR="00251E78">
          <w:rPr>
            <w:rStyle w:val="Hyperlink"/>
            <w:rFonts w:cs="Tahoma"/>
            <w:color w:val="2E6584"/>
            <w:szCs w:val="18"/>
          </w:rPr>
          <w:t>Bluefields</w:t>
        </w:r>
        <w:proofErr w:type="spellEnd"/>
        <w:r w:rsidR="00251E78">
          <w:rPr>
            <w:rStyle w:val="Hyperlink"/>
            <w:rFonts w:cs="Tahoma"/>
            <w:color w:val="2E6584"/>
            <w:szCs w:val="18"/>
          </w:rPr>
          <w:t xml:space="preserve"> Bay</w:t>
        </w:r>
      </w:hyperlink>
      <w:r w:rsidR="00251E78">
        <w:rPr>
          <w:rStyle w:val="apple-converted-space"/>
          <w:rFonts w:cs="Tahoma"/>
          <w:szCs w:val="18"/>
        </w:rPr>
        <w:t> </w:t>
      </w:r>
      <w:r w:rsidR="00251E78">
        <w:rPr>
          <w:rFonts w:cs="Tahoma"/>
          <w:szCs w:val="18"/>
        </w:rPr>
        <w:t>Fish Sanctuary in Westmoreland;</w:t>
      </w:r>
    </w:p>
    <w:p w:rsidR="00251E78" w:rsidRDefault="00251E78">
      <w:pPr>
        <w:numPr>
          <w:ilvl w:val="0"/>
          <w:numId w:val="1"/>
        </w:numPr>
        <w:spacing w:before="100" w:beforeAutospacing="1" w:after="100" w:afterAutospacing="1"/>
        <w:jc w:val="both"/>
        <w:rPr>
          <w:rFonts w:cs="Tahoma"/>
          <w:szCs w:val="18"/>
        </w:rPr>
      </w:pPr>
      <w:r>
        <w:rPr>
          <w:rFonts w:cs="Tahoma"/>
          <w:szCs w:val="18"/>
        </w:rPr>
        <w:t xml:space="preserve">Galleon Fish Sanctuary near to </w:t>
      </w:r>
      <w:smartTag w:uri="urn:schemas-microsoft-com:office:smarttags" w:element="place">
        <w:r>
          <w:rPr>
            <w:rFonts w:cs="Tahoma"/>
            <w:szCs w:val="18"/>
          </w:rPr>
          <w:t>Black River</w:t>
        </w:r>
      </w:smartTag>
      <w:r>
        <w:rPr>
          <w:rFonts w:cs="Tahoma"/>
          <w:szCs w:val="18"/>
        </w:rPr>
        <w:t xml:space="preserve"> in St. Elizabeth;</w:t>
      </w:r>
    </w:p>
    <w:p w:rsidR="00251E78" w:rsidRDefault="00B20400">
      <w:pPr>
        <w:numPr>
          <w:ilvl w:val="0"/>
          <w:numId w:val="1"/>
        </w:numPr>
        <w:spacing w:before="100" w:beforeAutospacing="1" w:after="100" w:afterAutospacing="1"/>
        <w:jc w:val="both"/>
        <w:rPr>
          <w:rFonts w:cs="Tahoma"/>
          <w:szCs w:val="18"/>
        </w:rPr>
      </w:pPr>
      <w:hyperlink r:id="rId14" w:tgtFrame="_blank" w:history="1">
        <w:r w:rsidR="00251E78">
          <w:rPr>
            <w:rStyle w:val="Hyperlink"/>
            <w:rFonts w:cs="Tahoma"/>
            <w:color w:val="2E6584"/>
            <w:szCs w:val="18"/>
          </w:rPr>
          <w:t>Salt Harbour</w:t>
        </w:r>
      </w:hyperlink>
      <w:r w:rsidR="00251E78">
        <w:rPr>
          <w:rStyle w:val="apple-converted-space"/>
          <w:rFonts w:cs="Tahoma"/>
          <w:szCs w:val="18"/>
        </w:rPr>
        <w:t> </w:t>
      </w:r>
      <w:r w:rsidR="00251E78">
        <w:rPr>
          <w:rFonts w:cs="Tahoma"/>
          <w:szCs w:val="18"/>
        </w:rPr>
        <w:t>Fish Sanctuary in Clarendon;</w:t>
      </w:r>
    </w:p>
    <w:p w:rsidR="00251E78" w:rsidRDefault="00B20400">
      <w:pPr>
        <w:numPr>
          <w:ilvl w:val="0"/>
          <w:numId w:val="1"/>
        </w:numPr>
        <w:spacing w:before="100" w:beforeAutospacing="1" w:after="100" w:afterAutospacing="1"/>
        <w:jc w:val="both"/>
        <w:rPr>
          <w:rFonts w:cs="Tahoma"/>
          <w:szCs w:val="18"/>
        </w:rPr>
      </w:pPr>
      <w:hyperlink r:id="rId15" w:tgtFrame="_blank" w:history="1">
        <w:r w:rsidR="00251E78">
          <w:rPr>
            <w:rStyle w:val="Hyperlink"/>
            <w:rFonts w:cs="Tahoma"/>
            <w:color w:val="2E6584"/>
            <w:szCs w:val="18"/>
          </w:rPr>
          <w:t>Galleon Harbour</w:t>
        </w:r>
      </w:hyperlink>
      <w:r w:rsidR="00251E78">
        <w:rPr>
          <w:rFonts w:cs="Tahoma"/>
          <w:szCs w:val="18"/>
        </w:rPr>
        <w:t xml:space="preserve"> Fish Sanctuary</w:t>
      </w:r>
      <w:r w:rsidR="00251E78">
        <w:rPr>
          <w:rStyle w:val="apple-converted-space"/>
          <w:rFonts w:cs="Tahoma"/>
          <w:szCs w:val="18"/>
        </w:rPr>
        <w:t> </w:t>
      </w:r>
      <w:r w:rsidR="00251E78">
        <w:rPr>
          <w:rFonts w:cs="Tahoma"/>
          <w:szCs w:val="18"/>
        </w:rPr>
        <w:t xml:space="preserve">in </w:t>
      </w:r>
      <w:smartTag w:uri="urn:schemas-microsoft-com:office:smarttags" w:element="PlaceName">
        <w:r w:rsidR="00251E78">
          <w:rPr>
            <w:rFonts w:cs="Tahoma"/>
            <w:szCs w:val="18"/>
          </w:rPr>
          <w:t>Old</w:t>
        </w:r>
      </w:smartTag>
      <w:r w:rsidR="00251E78">
        <w:rPr>
          <w:rFonts w:cs="Tahoma"/>
          <w:szCs w:val="18"/>
        </w:rPr>
        <w:t xml:space="preserve"> </w:t>
      </w:r>
      <w:smartTag w:uri="urn:schemas-microsoft-com:office:smarttags" w:element="PlaceType">
        <w:r w:rsidR="00251E78">
          <w:rPr>
            <w:rFonts w:cs="Tahoma"/>
            <w:szCs w:val="18"/>
          </w:rPr>
          <w:t>Harbour</w:t>
        </w:r>
      </w:smartTag>
      <w:r w:rsidR="00251E78">
        <w:rPr>
          <w:rFonts w:cs="Tahoma"/>
          <w:szCs w:val="18"/>
        </w:rPr>
        <w:t xml:space="preserve">, </w:t>
      </w:r>
      <w:smartTag w:uri="urn:schemas-microsoft-com:office:smarttags" w:element="place">
        <w:r w:rsidR="00251E78">
          <w:rPr>
            <w:rFonts w:cs="Tahoma"/>
            <w:szCs w:val="18"/>
          </w:rPr>
          <w:t>St.</w:t>
        </w:r>
      </w:smartTag>
      <w:r w:rsidR="00251E78">
        <w:rPr>
          <w:rFonts w:cs="Tahoma"/>
          <w:szCs w:val="18"/>
        </w:rPr>
        <w:t xml:space="preserve"> Catherine;</w:t>
      </w:r>
    </w:p>
    <w:p w:rsidR="00251E78" w:rsidRDefault="00B20400">
      <w:pPr>
        <w:numPr>
          <w:ilvl w:val="0"/>
          <w:numId w:val="1"/>
        </w:numPr>
        <w:spacing w:before="100" w:beforeAutospacing="1" w:after="100" w:afterAutospacing="1"/>
        <w:jc w:val="both"/>
        <w:rPr>
          <w:rFonts w:cs="Tahoma"/>
          <w:szCs w:val="18"/>
        </w:rPr>
      </w:pPr>
      <w:hyperlink r:id="rId16" w:tgtFrame="_blank" w:history="1">
        <w:r w:rsidR="00251E78">
          <w:rPr>
            <w:rStyle w:val="Hyperlink"/>
            <w:rFonts w:cs="Tahoma"/>
            <w:color w:val="2E6584"/>
            <w:szCs w:val="18"/>
          </w:rPr>
          <w:t>Three Bays Area</w:t>
        </w:r>
      </w:hyperlink>
      <w:r w:rsidR="00251E78">
        <w:rPr>
          <w:rStyle w:val="apple-converted-space"/>
          <w:rFonts w:cs="Tahoma"/>
          <w:szCs w:val="18"/>
        </w:rPr>
        <w:t> </w:t>
      </w:r>
      <w:r w:rsidR="00251E78">
        <w:rPr>
          <w:rFonts w:cs="Tahoma"/>
          <w:szCs w:val="18"/>
        </w:rPr>
        <w:t xml:space="preserve">Fish Sanctuary in </w:t>
      </w:r>
      <w:smartTag w:uri="urn:schemas-microsoft-com:office:smarttags" w:element="PlaceName">
        <w:r w:rsidR="00251E78">
          <w:rPr>
            <w:rFonts w:cs="Tahoma"/>
            <w:szCs w:val="18"/>
          </w:rPr>
          <w:t>Old</w:t>
        </w:r>
      </w:smartTag>
      <w:r w:rsidR="00251E78">
        <w:rPr>
          <w:rFonts w:cs="Tahoma"/>
          <w:szCs w:val="18"/>
        </w:rPr>
        <w:t xml:space="preserve"> </w:t>
      </w:r>
      <w:smartTag w:uri="urn:schemas-microsoft-com:office:smarttags" w:element="PlaceType">
        <w:r w:rsidR="00251E78">
          <w:rPr>
            <w:rFonts w:cs="Tahoma"/>
            <w:szCs w:val="18"/>
          </w:rPr>
          <w:t>Harbour</w:t>
        </w:r>
      </w:smartTag>
      <w:r w:rsidR="00251E78">
        <w:rPr>
          <w:rFonts w:cs="Tahoma"/>
          <w:szCs w:val="18"/>
        </w:rPr>
        <w:t xml:space="preserve">, </w:t>
      </w:r>
      <w:smartTag w:uri="urn:schemas-microsoft-com:office:smarttags" w:element="place">
        <w:r w:rsidR="00251E78">
          <w:rPr>
            <w:rFonts w:cs="Tahoma"/>
            <w:szCs w:val="18"/>
          </w:rPr>
          <w:t>St.</w:t>
        </w:r>
      </w:smartTag>
      <w:r w:rsidR="00251E78">
        <w:rPr>
          <w:rFonts w:cs="Tahoma"/>
          <w:szCs w:val="18"/>
        </w:rPr>
        <w:t xml:space="preserve"> Catherine;</w:t>
      </w:r>
    </w:p>
    <w:p w:rsidR="00251E78" w:rsidRDefault="00B20400">
      <w:pPr>
        <w:numPr>
          <w:ilvl w:val="0"/>
          <w:numId w:val="1"/>
        </w:numPr>
        <w:spacing w:before="100" w:beforeAutospacing="1" w:after="100" w:afterAutospacing="1"/>
        <w:jc w:val="both"/>
        <w:rPr>
          <w:rFonts w:cs="Tahoma"/>
          <w:lang w:val="en-US"/>
        </w:rPr>
      </w:pPr>
      <w:hyperlink r:id="rId17" w:tgtFrame="_blank" w:history="1">
        <w:r w:rsidR="00251E78">
          <w:rPr>
            <w:rStyle w:val="Hyperlink"/>
            <w:rFonts w:cs="Tahoma"/>
            <w:color w:val="2E6584"/>
            <w:szCs w:val="18"/>
          </w:rPr>
          <w:t>Montego Bay</w:t>
        </w:r>
      </w:hyperlink>
      <w:r w:rsidR="00251E78">
        <w:rPr>
          <w:rStyle w:val="apple-converted-space"/>
          <w:rFonts w:cs="Tahoma"/>
          <w:szCs w:val="18"/>
        </w:rPr>
        <w:t> </w:t>
      </w:r>
      <w:smartTag w:uri="urn:schemas-microsoft-com:office:smarttags" w:element="PlaceName">
        <w:r w:rsidR="00251E78">
          <w:rPr>
            <w:rStyle w:val="apple-converted-space"/>
            <w:rFonts w:cs="Tahoma"/>
            <w:szCs w:val="18"/>
          </w:rPr>
          <w:t>Marine</w:t>
        </w:r>
      </w:smartTag>
      <w:r w:rsidR="00251E78">
        <w:rPr>
          <w:rStyle w:val="apple-converted-space"/>
          <w:rFonts w:cs="Tahoma"/>
          <w:szCs w:val="18"/>
        </w:rPr>
        <w:t xml:space="preserve"> </w:t>
      </w:r>
      <w:smartTag w:uri="urn:schemas-microsoft-com:office:smarttags" w:element="PlaceType">
        <w:r w:rsidR="00251E78">
          <w:rPr>
            <w:rStyle w:val="apple-converted-space"/>
            <w:rFonts w:cs="Tahoma"/>
            <w:szCs w:val="18"/>
          </w:rPr>
          <w:t>Park</w:t>
        </w:r>
      </w:smartTag>
      <w:r w:rsidR="00251E78">
        <w:rPr>
          <w:rStyle w:val="apple-converted-space"/>
          <w:rFonts w:cs="Tahoma"/>
          <w:szCs w:val="18"/>
        </w:rPr>
        <w:t xml:space="preserve"> </w:t>
      </w:r>
      <w:r w:rsidR="00251E78">
        <w:rPr>
          <w:rFonts w:cs="Tahoma"/>
          <w:szCs w:val="18"/>
        </w:rPr>
        <w:t>Fish Sanctuary in St. James; and</w:t>
      </w:r>
    </w:p>
    <w:p w:rsidR="00251E78" w:rsidRDefault="00B20400">
      <w:pPr>
        <w:numPr>
          <w:ilvl w:val="0"/>
          <w:numId w:val="1"/>
        </w:numPr>
        <w:spacing w:before="100" w:beforeAutospacing="1" w:after="100" w:afterAutospacing="1"/>
        <w:jc w:val="both"/>
        <w:rPr>
          <w:rFonts w:cs="Tahoma"/>
          <w:lang w:val="en-US"/>
        </w:rPr>
      </w:pPr>
      <w:hyperlink r:id="rId18" w:tgtFrame="_blank" w:history="1">
        <w:r w:rsidR="00251E78">
          <w:rPr>
            <w:rStyle w:val="Hyperlink"/>
            <w:rFonts w:cs="Tahoma"/>
            <w:color w:val="2E6584"/>
            <w:szCs w:val="18"/>
          </w:rPr>
          <w:t>Discovery Bay</w:t>
        </w:r>
      </w:hyperlink>
      <w:r w:rsidR="00251E78">
        <w:rPr>
          <w:rFonts w:cs="Tahoma"/>
          <w:szCs w:val="18"/>
        </w:rPr>
        <w:t xml:space="preserve"> Fish Sanctuary</w:t>
      </w:r>
      <w:r w:rsidR="00251E78">
        <w:rPr>
          <w:rStyle w:val="apple-converted-space"/>
          <w:rFonts w:cs="Tahoma"/>
          <w:szCs w:val="18"/>
        </w:rPr>
        <w:t> </w:t>
      </w:r>
      <w:r w:rsidR="00251E78">
        <w:rPr>
          <w:rFonts w:cs="Tahoma"/>
          <w:szCs w:val="18"/>
        </w:rPr>
        <w:t xml:space="preserve">in </w:t>
      </w:r>
      <w:smartTag w:uri="urn:schemas-microsoft-com:office:smarttags" w:element="place">
        <w:smartTag w:uri="urn:schemas-microsoft-com:office:smarttags" w:element="City">
          <w:r w:rsidR="00251E78">
            <w:rPr>
              <w:rFonts w:cs="Tahoma"/>
              <w:szCs w:val="18"/>
            </w:rPr>
            <w:t>St. Ann</w:t>
          </w:r>
        </w:smartTag>
      </w:smartTag>
      <w:r w:rsidR="00251E78">
        <w:rPr>
          <w:rFonts w:cs="Tahoma"/>
          <w:szCs w:val="18"/>
        </w:rPr>
        <w:t>.</w:t>
      </w:r>
    </w:p>
    <w:p w:rsidR="00251E78" w:rsidRDefault="00251E78" w:rsidP="00844827">
      <w:pPr>
        <w:spacing w:before="100" w:beforeAutospacing="1" w:after="100" w:afterAutospacing="1"/>
        <w:jc w:val="both"/>
        <w:rPr>
          <w:rFonts w:cs="Tahoma"/>
          <w:color w:val="000000"/>
          <w:szCs w:val="27"/>
        </w:rPr>
      </w:pPr>
      <w:r>
        <w:rPr>
          <w:rFonts w:cs="Tahoma"/>
          <w:lang w:val="en-US"/>
        </w:rPr>
        <w:t>The</w:t>
      </w:r>
      <w:r w:rsidR="0033461D">
        <w:rPr>
          <w:rFonts w:cs="Tahoma"/>
          <w:lang w:val="en-US"/>
        </w:rPr>
        <w:t xml:space="preserve"> management of the</w:t>
      </w:r>
      <w:r>
        <w:rPr>
          <w:rFonts w:cs="Tahoma"/>
          <w:lang w:val="en-US"/>
        </w:rPr>
        <w:t xml:space="preserve"> fish sanctuaries will be a collaborative effort between the GOJ, and local community based organizations.    </w:t>
      </w:r>
    </w:p>
    <w:p w:rsidR="00921084" w:rsidRDefault="00844827">
      <w:pPr>
        <w:spacing w:before="100" w:beforeAutospacing="1" w:after="100" w:afterAutospacing="1"/>
        <w:jc w:val="both"/>
        <w:rPr>
          <w:rFonts w:cs="Tahoma"/>
        </w:rPr>
      </w:pPr>
      <w:r>
        <w:rPr>
          <w:rFonts w:cs="Tahoma"/>
        </w:rPr>
        <w:t>E</w:t>
      </w:r>
      <w:r w:rsidR="00251E78">
        <w:rPr>
          <w:rFonts w:cs="Tahoma"/>
        </w:rPr>
        <w:t>nforcement has been problematic for the Fisheries Division.  In a report to the FAO in 2005, some of the problems cited were</w:t>
      </w:r>
      <w:r w:rsidR="00921084">
        <w:rPr>
          <w:rFonts w:cs="Tahoma"/>
        </w:rPr>
        <w:t>:</w:t>
      </w:r>
    </w:p>
    <w:p w:rsidR="00F30E4D" w:rsidRDefault="00251E78">
      <w:pPr>
        <w:numPr>
          <w:ilvl w:val="0"/>
          <w:numId w:val="106"/>
        </w:numPr>
        <w:spacing w:before="100" w:beforeAutospacing="1" w:after="100" w:afterAutospacing="1"/>
        <w:jc w:val="both"/>
        <w:rPr>
          <w:rFonts w:cs="Tahoma"/>
          <w:color w:val="000000"/>
          <w:szCs w:val="20"/>
        </w:rPr>
      </w:pPr>
      <w:r>
        <w:rPr>
          <w:rFonts w:cs="Tahoma"/>
        </w:rPr>
        <w:t>the duality of roles of fisheries inspectors as both extension officers and enforcers</w:t>
      </w:r>
      <w:r w:rsidR="00737DC6">
        <w:rPr>
          <w:rFonts w:cs="Tahoma"/>
        </w:rPr>
        <w:t>;</w:t>
      </w:r>
      <w:r w:rsidR="00921084">
        <w:rPr>
          <w:rFonts w:cs="Tahoma"/>
        </w:rPr>
        <w:t xml:space="preserve"> as</w:t>
      </w:r>
      <w:r>
        <w:rPr>
          <w:rFonts w:cs="Tahoma"/>
        </w:rPr>
        <w:t xml:space="preserve"> </w:t>
      </w:r>
    </w:p>
    <w:p w:rsidR="00F30E4D" w:rsidRDefault="00921084">
      <w:pPr>
        <w:numPr>
          <w:ilvl w:val="0"/>
          <w:numId w:val="106"/>
        </w:numPr>
        <w:spacing w:before="100" w:beforeAutospacing="1" w:after="100" w:afterAutospacing="1"/>
        <w:jc w:val="both"/>
        <w:rPr>
          <w:rFonts w:cs="Tahoma"/>
          <w:color w:val="000000"/>
          <w:szCs w:val="20"/>
        </w:rPr>
      </w:pPr>
      <w:r>
        <w:rPr>
          <w:rFonts w:cs="Tahoma"/>
          <w:color w:val="000000"/>
          <w:szCs w:val="20"/>
        </w:rPr>
        <w:t>inadequate</w:t>
      </w:r>
      <w:r w:rsidR="00251E78">
        <w:rPr>
          <w:rFonts w:cs="Tahoma"/>
          <w:color w:val="000000"/>
          <w:szCs w:val="20"/>
        </w:rPr>
        <w:t xml:space="preserve"> funding of the Fisheries Division</w:t>
      </w:r>
      <w:r>
        <w:rPr>
          <w:rFonts w:cs="Tahoma"/>
          <w:color w:val="000000"/>
          <w:szCs w:val="20"/>
        </w:rPr>
        <w:t>;</w:t>
      </w:r>
      <w:r w:rsidR="00251E78">
        <w:rPr>
          <w:rFonts w:cs="Tahoma"/>
          <w:color w:val="000000"/>
          <w:szCs w:val="20"/>
        </w:rPr>
        <w:t xml:space="preserve"> and </w:t>
      </w:r>
    </w:p>
    <w:p w:rsidR="00F30E4D" w:rsidRDefault="00251E78">
      <w:pPr>
        <w:numPr>
          <w:ilvl w:val="0"/>
          <w:numId w:val="106"/>
        </w:numPr>
        <w:spacing w:before="100" w:beforeAutospacing="1" w:after="100" w:afterAutospacing="1"/>
        <w:jc w:val="both"/>
        <w:rPr>
          <w:rFonts w:cs="Tahoma"/>
          <w:color w:val="000000"/>
          <w:szCs w:val="20"/>
        </w:rPr>
      </w:pPr>
      <w:proofErr w:type="gramStart"/>
      <w:r>
        <w:rPr>
          <w:rFonts w:cs="Tahoma"/>
          <w:color w:val="000000"/>
          <w:szCs w:val="20"/>
        </w:rPr>
        <w:t>lack</w:t>
      </w:r>
      <w:proofErr w:type="gramEnd"/>
      <w:r>
        <w:rPr>
          <w:rFonts w:cs="Tahoma"/>
          <w:color w:val="000000"/>
          <w:szCs w:val="20"/>
        </w:rPr>
        <w:t xml:space="preserve"> of suitable vessels by the Jamaica Defence Force Coast Guard </w:t>
      </w:r>
      <w:r w:rsidR="00921084">
        <w:rPr>
          <w:rFonts w:cs="Tahoma"/>
          <w:color w:val="000000"/>
          <w:szCs w:val="20"/>
        </w:rPr>
        <w:t>to conduct patrols</w:t>
      </w:r>
      <w:r>
        <w:rPr>
          <w:rFonts w:cs="Tahoma"/>
          <w:color w:val="000000"/>
          <w:szCs w:val="20"/>
        </w:rPr>
        <w:t xml:space="preserve">.  </w:t>
      </w:r>
    </w:p>
    <w:p w:rsidR="00251E78" w:rsidRDefault="00AA613F" w:rsidP="00CC0290">
      <w:pPr>
        <w:spacing w:before="100" w:beforeAutospacing="1" w:after="100" w:afterAutospacing="1"/>
        <w:jc w:val="both"/>
        <w:rPr>
          <w:rFonts w:cs="Tahoma"/>
        </w:rPr>
      </w:pPr>
      <w:r>
        <w:rPr>
          <w:rFonts w:cs="Tahoma"/>
          <w:color w:val="000000"/>
          <w:szCs w:val="20"/>
        </w:rPr>
        <w:t>T</w:t>
      </w:r>
      <w:r w:rsidR="00251E78">
        <w:rPr>
          <w:rFonts w:cs="Tahoma"/>
          <w:color w:val="000000"/>
          <w:szCs w:val="20"/>
        </w:rPr>
        <w:t>he Fisheries Division</w:t>
      </w:r>
      <w:r>
        <w:rPr>
          <w:rFonts w:cs="Tahoma"/>
          <w:color w:val="000000"/>
          <w:szCs w:val="20"/>
        </w:rPr>
        <w:t xml:space="preserve"> also </w:t>
      </w:r>
      <w:r w:rsidR="00251E78">
        <w:rPr>
          <w:rFonts w:cs="Tahoma"/>
          <w:color w:val="000000"/>
          <w:szCs w:val="20"/>
        </w:rPr>
        <w:t>cite</w:t>
      </w:r>
      <w:r>
        <w:rPr>
          <w:rFonts w:cs="Tahoma"/>
          <w:color w:val="000000"/>
          <w:szCs w:val="20"/>
        </w:rPr>
        <w:t>d</w:t>
      </w:r>
      <w:r w:rsidR="00251E78">
        <w:rPr>
          <w:rFonts w:cs="Tahoma"/>
          <w:color w:val="000000"/>
          <w:szCs w:val="20"/>
        </w:rPr>
        <w:t xml:space="preserve"> </w:t>
      </w:r>
      <w:r w:rsidR="00AC24E0">
        <w:rPr>
          <w:rFonts w:cs="Tahoma"/>
          <w:lang w:val="en-US"/>
        </w:rPr>
        <w:t xml:space="preserve">as constraints, </w:t>
      </w:r>
      <w:r w:rsidR="00251E78">
        <w:rPr>
          <w:rFonts w:cs="Tahoma"/>
          <w:color w:val="000000"/>
          <w:szCs w:val="20"/>
        </w:rPr>
        <w:t>t</w:t>
      </w:r>
      <w:r w:rsidR="00251E78">
        <w:rPr>
          <w:rFonts w:cs="Tahoma"/>
          <w:lang w:val="en-US"/>
        </w:rPr>
        <w:t>he lack of a comprehensive enforcement strategy, and outdated fines in the laws and regulations</w:t>
      </w:r>
      <w:r w:rsidR="00AC24E0">
        <w:rPr>
          <w:rFonts w:cs="Tahoma"/>
          <w:lang w:val="en-US"/>
        </w:rPr>
        <w:t>.</w:t>
      </w:r>
      <w:r w:rsidR="00251E78">
        <w:rPr>
          <w:rFonts w:cs="Tahoma"/>
          <w:lang w:val="en-US"/>
        </w:rPr>
        <w:t xml:space="preserve"> . </w:t>
      </w:r>
    </w:p>
    <w:p w:rsidR="00251E78" w:rsidRDefault="00E1589D">
      <w:pPr>
        <w:jc w:val="both"/>
        <w:rPr>
          <w:rFonts w:cs="Tahoma"/>
          <w:lang w:val="en-US"/>
        </w:rPr>
      </w:pPr>
      <w:r>
        <w:rPr>
          <w:rFonts w:cs="Tahoma"/>
        </w:rPr>
        <w:t>Jamaica</w:t>
      </w:r>
      <w:r w:rsidR="00F57949">
        <w:rPr>
          <w:rFonts w:cs="Tahoma"/>
          <w:lang w:val="en-US"/>
        </w:rPr>
        <w:t xml:space="preserve"> ha</w:t>
      </w:r>
      <w:r w:rsidR="000F4610">
        <w:rPr>
          <w:rFonts w:cs="Tahoma"/>
          <w:lang w:val="en-US"/>
        </w:rPr>
        <w:t>s</w:t>
      </w:r>
      <w:r w:rsidR="00F57949">
        <w:rPr>
          <w:rFonts w:cs="Tahoma"/>
          <w:lang w:val="en-US"/>
        </w:rPr>
        <w:t xml:space="preserve"> sought to build capacity through numerous training opportunities with respect to better understanding and accessing our fish stocks. </w:t>
      </w:r>
      <w:r w:rsidR="00251E78">
        <w:rPr>
          <w:rFonts w:cs="Tahoma"/>
          <w:lang w:val="en-US"/>
        </w:rPr>
        <w:t xml:space="preserve">An Officer of the Fisheries Division was trained in 2009 at the United Nations University in </w:t>
      </w:r>
      <w:smartTag w:uri="urn:schemas-microsoft-com:office:smarttags" w:element="place">
        <w:smartTag w:uri="urn:schemas-microsoft-com:office:smarttags" w:element="country-region">
          <w:r w:rsidR="00251E78">
            <w:rPr>
              <w:rFonts w:cs="Tahoma"/>
              <w:lang w:val="en-US"/>
            </w:rPr>
            <w:t>Iceland</w:t>
          </w:r>
        </w:smartTag>
      </w:smartTag>
      <w:r w:rsidR="00251E78">
        <w:rPr>
          <w:rFonts w:cs="Tahoma"/>
          <w:lang w:val="en-US"/>
        </w:rPr>
        <w:t xml:space="preserve"> over a 6-month period in fish stock assessment.  This training will strengthen the institution in reviewing its current data sampling plan with a view to more accurately estimate fish production and hence landings for the fishing industry.</w:t>
      </w:r>
    </w:p>
    <w:p w:rsidR="00251E78" w:rsidRDefault="00251E78">
      <w:pPr>
        <w:pStyle w:val="Heading4"/>
        <w:jc w:val="both"/>
      </w:pPr>
      <w:bookmarkStart w:id="18" w:name="_Toc349742056"/>
      <w:r>
        <w:t>1.2.2.5 Marine Genetic Resources</w:t>
      </w:r>
      <w:bookmarkEnd w:id="18"/>
    </w:p>
    <w:p w:rsidR="00251E78" w:rsidRDefault="00251E78" w:rsidP="006D67F1">
      <w:pPr>
        <w:jc w:val="both"/>
        <w:rPr>
          <w:lang w:val="en-US"/>
        </w:rPr>
      </w:pPr>
      <w:r>
        <w:rPr>
          <w:lang w:val="en-US"/>
        </w:rPr>
        <w:t xml:space="preserve">NEPA has responsibility for regulating the access to all genetic material in Jamaica and issues permits for the collection, possession, and export of marine plant and animal material.  There is the potential for </w:t>
      </w:r>
      <w:smartTag w:uri="urn:schemas-microsoft-com:office:smarttags" w:element="place">
        <w:smartTag w:uri="urn:schemas-microsoft-com:office:smarttags" w:element="country-region">
          <w:r>
            <w:rPr>
              <w:lang w:val="en-US"/>
            </w:rPr>
            <w:t>Jamaica</w:t>
          </w:r>
        </w:smartTag>
      </w:smartTag>
      <w:r>
        <w:rPr>
          <w:lang w:val="en-US"/>
        </w:rPr>
        <w:t xml:space="preserve"> to earn income from the sustainable use of marine organisms, however, legislation for access and benefit sharing of genetic resources is lacking.</w:t>
      </w:r>
    </w:p>
    <w:p w:rsidR="00251E78" w:rsidRDefault="00251E78">
      <w:pPr>
        <w:pStyle w:val="Header"/>
        <w:tabs>
          <w:tab w:val="clear" w:pos="4320"/>
          <w:tab w:val="clear" w:pos="8640"/>
        </w:tabs>
        <w:jc w:val="both"/>
        <w:rPr>
          <w:lang w:val="en-US"/>
        </w:rPr>
      </w:pPr>
    </w:p>
    <w:p w:rsidR="00251E78" w:rsidRDefault="00251E78" w:rsidP="00AA60F4">
      <w:pPr>
        <w:pStyle w:val="Heading4"/>
        <w:jc w:val="both"/>
      </w:pPr>
      <w:bookmarkStart w:id="19" w:name="_Toc349742057"/>
      <w:r>
        <w:t xml:space="preserve">1.2.2.6 </w:t>
      </w:r>
      <w:r w:rsidR="00AA60F4" w:rsidRPr="008D7902">
        <w:t>National Consultations</w:t>
      </w:r>
      <w:bookmarkEnd w:id="19"/>
    </w:p>
    <w:p w:rsidR="0016437D" w:rsidRDefault="00AA60F4" w:rsidP="008A3264">
      <w:pPr>
        <w:jc w:val="both"/>
      </w:pPr>
      <w:r>
        <w:t xml:space="preserve">Concerns </w:t>
      </w:r>
      <w:r w:rsidR="00363E65">
        <w:t>r</w:t>
      </w:r>
      <w:r>
        <w:t xml:space="preserve">aised by </w:t>
      </w:r>
      <w:r w:rsidR="00363E65">
        <w:t>s</w:t>
      </w:r>
      <w:r>
        <w:t>takeholders and NGOs during National Consultations</w:t>
      </w:r>
      <w:r w:rsidR="00D002BA">
        <w:t xml:space="preserve"> include</w:t>
      </w:r>
      <w:r w:rsidR="0016437D">
        <w:t>:</w:t>
      </w:r>
    </w:p>
    <w:p w:rsidR="00A110F9" w:rsidRDefault="00A110F9" w:rsidP="008A3264">
      <w:pPr>
        <w:jc w:val="both"/>
      </w:pPr>
    </w:p>
    <w:p w:rsidR="00A110F9" w:rsidRDefault="0016437D" w:rsidP="004A062C">
      <w:pPr>
        <w:numPr>
          <w:ilvl w:val="0"/>
          <w:numId w:val="107"/>
        </w:numPr>
        <w:jc w:val="both"/>
        <w:rPr>
          <w:lang w:val="en-US"/>
        </w:rPr>
      </w:pPr>
      <w:r>
        <w:rPr>
          <w:lang w:val="en-US"/>
        </w:rPr>
        <w:t xml:space="preserve">impact of </w:t>
      </w:r>
      <w:r w:rsidR="00251E78">
        <w:rPr>
          <w:lang w:val="en-US"/>
        </w:rPr>
        <w:t>land based activities</w:t>
      </w:r>
      <w:r w:rsidR="004A062C">
        <w:rPr>
          <w:lang w:val="en-US"/>
        </w:rPr>
        <w:t xml:space="preserve"> (including coastal developments)</w:t>
      </w:r>
      <w:r w:rsidR="00251E78">
        <w:rPr>
          <w:lang w:val="en-US"/>
        </w:rPr>
        <w:t xml:space="preserve"> </w:t>
      </w:r>
      <w:r>
        <w:rPr>
          <w:lang w:val="en-US"/>
        </w:rPr>
        <w:t xml:space="preserve">on </w:t>
      </w:r>
      <w:r w:rsidR="004A062C">
        <w:rPr>
          <w:lang w:val="en-US"/>
        </w:rPr>
        <w:t>sea grass beds, coral reefs and mangroves</w:t>
      </w:r>
      <w:r w:rsidR="00AB7ECA">
        <w:rPr>
          <w:lang w:val="en-US"/>
        </w:rPr>
        <w:t>;</w:t>
      </w:r>
    </w:p>
    <w:p w:rsidR="00A753A8" w:rsidRDefault="008D0EE7" w:rsidP="00A572C1">
      <w:pPr>
        <w:numPr>
          <w:ilvl w:val="0"/>
          <w:numId w:val="107"/>
        </w:numPr>
        <w:jc w:val="both"/>
        <w:rPr>
          <w:lang w:val="en-US"/>
        </w:rPr>
      </w:pPr>
      <w:r>
        <w:rPr>
          <w:lang w:val="en-US"/>
        </w:rPr>
        <w:t>m</w:t>
      </w:r>
      <w:r w:rsidR="00A572C1">
        <w:rPr>
          <w:lang w:val="en-US"/>
        </w:rPr>
        <w:t>itigati</w:t>
      </w:r>
      <w:r w:rsidR="00363E65">
        <w:rPr>
          <w:lang w:val="en-US"/>
        </w:rPr>
        <w:t>on</w:t>
      </w:r>
      <w:r w:rsidR="00A572C1">
        <w:rPr>
          <w:lang w:val="en-US"/>
        </w:rPr>
        <w:t xml:space="preserve"> measures taken (mangrove replanting) have not been successful</w:t>
      </w:r>
      <w:r w:rsidR="00AB7ECA">
        <w:rPr>
          <w:lang w:val="en-US"/>
        </w:rPr>
        <w:t>; and</w:t>
      </w:r>
    </w:p>
    <w:p w:rsidR="00A572C1" w:rsidRDefault="008D0EE7" w:rsidP="00A572C1">
      <w:pPr>
        <w:numPr>
          <w:ilvl w:val="0"/>
          <w:numId w:val="107"/>
        </w:numPr>
        <w:jc w:val="both"/>
        <w:rPr>
          <w:lang w:val="en-US"/>
        </w:rPr>
      </w:pPr>
      <w:proofErr w:type="gramStart"/>
      <w:r>
        <w:rPr>
          <w:lang w:val="en-US"/>
        </w:rPr>
        <w:t>w</w:t>
      </w:r>
      <w:r w:rsidR="00A753A8">
        <w:rPr>
          <w:lang w:val="en-US"/>
        </w:rPr>
        <w:t>eak</w:t>
      </w:r>
      <w:proofErr w:type="gramEnd"/>
      <w:r w:rsidR="00A753A8">
        <w:rPr>
          <w:lang w:val="en-US"/>
        </w:rPr>
        <w:t xml:space="preserve"> enforcement</w:t>
      </w:r>
      <w:r w:rsidR="00AB7ECA">
        <w:rPr>
          <w:lang w:val="en-US"/>
        </w:rPr>
        <w:t xml:space="preserve"> and insufficient monitoring</w:t>
      </w:r>
      <w:r w:rsidR="00A753A8">
        <w:rPr>
          <w:lang w:val="en-US"/>
        </w:rPr>
        <w:t xml:space="preserve"> in protected areas (due to inadequate funding)</w:t>
      </w:r>
      <w:r w:rsidR="00AB7ECA">
        <w:rPr>
          <w:lang w:val="en-US"/>
        </w:rPr>
        <w:t>.</w:t>
      </w:r>
      <w:r w:rsidR="00A572C1">
        <w:rPr>
          <w:lang w:val="en-US"/>
        </w:rPr>
        <w:t xml:space="preserve"> </w:t>
      </w:r>
    </w:p>
    <w:p w:rsidR="00251E78" w:rsidRDefault="00251E78">
      <w:pPr>
        <w:pStyle w:val="Heading3"/>
        <w:jc w:val="both"/>
      </w:pPr>
      <w:bookmarkStart w:id="20" w:name="_Toc349742058"/>
      <w:r>
        <w:lastRenderedPageBreak/>
        <w:t>1.2.3 Agriculture and Agricultural Ecosystems</w:t>
      </w:r>
      <w:bookmarkEnd w:id="20"/>
      <w:r w:rsidR="00AB7ECA">
        <w:t xml:space="preserve"> </w:t>
      </w:r>
    </w:p>
    <w:p w:rsidR="00251E78" w:rsidRDefault="00251E78">
      <w:pPr>
        <w:autoSpaceDE w:val="0"/>
        <w:autoSpaceDN w:val="0"/>
        <w:adjustRightInd w:val="0"/>
        <w:jc w:val="both"/>
        <w:rPr>
          <w:rFonts w:cs="Tahoma"/>
        </w:rPr>
      </w:pPr>
      <w:smartTag w:uri="urn:schemas-microsoft-com:office:smarttags" w:element="City">
        <w:r>
          <w:rPr>
            <w:rFonts w:cs="Tahoma"/>
          </w:rPr>
          <w:t>Plantation</w:t>
        </w:r>
      </w:smartTag>
      <w:r>
        <w:rPr>
          <w:rFonts w:cs="Tahoma"/>
        </w:rPr>
        <w:t xml:space="preserve"> (sugar cane, banana, coconut, coffee, and citrus) agriculture in </w:t>
      </w:r>
      <w:smartTag w:uri="urn:schemas-microsoft-com:office:smarttags" w:element="place">
        <w:smartTag w:uri="urn:schemas-microsoft-com:office:smarttags" w:element="country-region">
          <w:r>
            <w:rPr>
              <w:rFonts w:cs="Tahoma"/>
            </w:rPr>
            <w:t>Jamaica</w:t>
          </w:r>
        </w:smartTag>
      </w:smartTag>
      <w:r>
        <w:rPr>
          <w:rFonts w:cs="Tahoma"/>
        </w:rPr>
        <w:t xml:space="preserve"> has historically been associated with activities having a negative environmental impact, such as, land clearing, deforestation, soil erosion and pollution (Mitchell </w:t>
      </w:r>
      <w:r>
        <w:rPr>
          <w:rFonts w:cs="Tahoma"/>
          <w:i/>
          <w:iCs/>
        </w:rPr>
        <w:t>et al</w:t>
      </w:r>
      <w:r>
        <w:rPr>
          <w:rFonts w:cs="Tahoma"/>
        </w:rPr>
        <w:t xml:space="preserve">. 2008).  However, </w:t>
      </w:r>
      <w:r w:rsidR="00363E65">
        <w:rPr>
          <w:rFonts w:cs="Tahoma"/>
        </w:rPr>
        <w:t>a</w:t>
      </w:r>
      <w:r>
        <w:rPr>
          <w:rFonts w:cs="Tahoma"/>
        </w:rPr>
        <w:t>griculture employs 18.7% of the labour force and contributed 4.8% to GDP in 2008 (PIOJ 2009a).  Small and medium sized farms (5 ha or less)</w:t>
      </w:r>
      <w:r w:rsidR="00363E65">
        <w:rPr>
          <w:rFonts w:cs="Tahoma"/>
        </w:rPr>
        <w:t>,</w:t>
      </w:r>
      <w:r>
        <w:rPr>
          <w:rFonts w:cs="Tahoma"/>
        </w:rPr>
        <w:t xml:space="preserve"> </w:t>
      </w:r>
      <w:r>
        <w:rPr>
          <w:rFonts w:cs="Tahoma"/>
          <w:lang w:val="en-US"/>
        </w:rPr>
        <w:t xml:space="preserve">comprise most of the sector, and these account for 85.6% of total agricultural holdings (PIOJ 2009a). </w:t>
      </w:r>
    </w:p>
    <w:p w:rsidR="00251E78" w:rsidRDefault="00251E78">
      <w:pPr>
        <w:jc w:val="both"/>
        <w:rPr>
          <w:rFonts w:cs="Tahoma"/>
        </w:rPr>
      </w:pPr>
    </w:p>
    <w:p w:rsidR="00251E78" w:rsidRDefault="00251E78">
      <w:pPr>
        <w:autoSpaceDE w:val="0"/>
        <w:autoSpaceDN w:val="0"/>
        <w:adjustRightInd w:val="0"/>
        <w:jc w:val="both"/>
        <w:rPr>
          <w:rFonts w:cs="Tahoma"/>
          <w:lang w:val="en-US"/>
        </w:rPr>
      </w:pPr>
      <w:r>
        <w:rPr>
          <w:rFonts w:cs="Tahoma"/>
        </w:rPr>
        <w:t xml:space="preserve">Traditional export crops grown in </w:t>
      </w:r>
      <w:smartTag w:uri="urn:schemas-microsoft-com:office:smarttags" w:element="place">
        <w:smartTag w:uri="urn:schemas-microsoft-com:office:smarttags" w:element="country-region">
          <w:r>
            <w:rPr>
              <w:rFonts w:cs="Tahoma"/>
            </w:rPr>
            <w:t>Jamaica</w:t>
          </w:r>
        </w:smartTag>
      </w:smartTag>
      <w:r>
        <w:rPr>
          <w:rFonts w:cs="Tahoma"/>
        </w:rPr>
        <w:t xml:space="preserve"> are sugar cane (</w:t>
      </w:r>
      <w:proofErr w:type="spellStart"/>
      <w:r>
        <w:rPr>
          <w:rFonts w:cs="Tahoma"/>
          <w:i/>
          <w:iCs/>
        </w:rPr>
        <w:t>Saccharum</w:t>
      </w:r>
      <w:proofErr w:type="spellEnd"/>
      <w:r>
        <w:rPr>
          <w:rFonts w:cs="Tahoma"/>
          <w:i/>
          <w:iCs/>
        </w:rPr>
        <w:t xml:space="preserve"> </w:t>
      </w:r>
      <w:proofErr w:type="spellStart"/>
      <w:r>
        <w:rPr>
          <w:rFonts w:cs="Tahoma"/>
          <w:i/>
          <w:iCs/>
        </w:rPr>
        <w:t>officinarum</w:t>
      </w:r>
      <w:proofErr w:type="spellEnd"/>
      <w:r>
        <w:rPr>
          <w:rFonts w:cs="Tahoma"/>
        </w:rPr>
        <w:t xml:space="preserve"> L.), coffee (</w:t>
      </w:r>
      <w:proofErr w:type="spellStart"/>
      <w:r>
        <w:rPr>
          <w:rFonts w:cs="Tahoma"/>
          <w:i/>
          <w:iCs/>
        </w:rPr>
        <w:t>Coffea</w:t>
      </w:r>
      <w:proofErr w:type="spellEnd"/>
      <w:r>
        <w:rPr>
          <w:rFonts w:cs="Tahoma"/>
          <w:i/>
          <w:iCs/>
        </w:rPr>
        <w:t xml:space="preserve"> </w:t>
      </w:r>
      <w:proofErr w:type="spellStart"/>
      <w:r>
        <w:rPr>
          <w:rFonts w:cs="Tahoma"/>
          <w:i/>
          <w:iCs/>
        </w:rPr>
        <w:t>arabica</w:t>
      </w:r>
      <w:proofErr w:type="spellEnd"/>
      <w:r>
        <w:rPr>
          <w:rFonts w:cs="Tahoma"/>
        </w:rPr>
        <w:t xml:space="preserve">), </w:t>
      </w:r>
      <w:r>
        <w:rPr>
          <w:rFonts w:cs="Tahoma"/>
          <w:i/>
          <w:iCs/>
        </w:rPr>
        <w:t xml:space="preserve">Citrus </w:t>
      </w:r>
      <w:r>
        <w:rPr>
          <w:rFonts w:cs="Tahoma"/>
        </w:rPr>
        <w:t>spp., coconut (</w:t>
      </w:r>
      <w:proofErr w:type="spellStart"/>
      <w:r>
        <w:rPr>
          <w:rFonts w:cs="Tahoma"/>
          <w:i/>
          <w:iCs/>
        </w:rPr>
        <w:t>Cocos</w:t>
      </w:r>
      <w:proofErr w:type="spellEnd"/>
      <w:r>
        <w:rPr>
          <w:rFonts w:cs="Tahoma"/>
          <w:i/>
          <w:iCs/>
        </w:rPr>
        <w:t xml:space="preserve"> </w:t>
      </w:r>
      <w:proofErr w:type="spellStart"/>
      <w:r>
        <w:rPr>
          <w:rFonts w:cs="Tahoma"/>
          <w:i/>
          <w:iCs/>
        </w:rPr>
        <w:t>nucifera</w:t>
      </w:r>
      <w:proofErr w:type="spellEnd"/>
      <w:r>
        <w:rPr>
          <w:rFonts w:cs="Tahoma"/>
        </w:rPr>
        <w:t xml:space="preserve"> L.), pimento (</w:t>
      </w:r>
      <w:proofErr w:type="spellStart"/>
      <w:r>
        <w:rPr>
          <w:rFonts w:cs="Tahoma"/>
          <w:i/>
          <w:iCs/>
        </w:rPr>
        <w:t>Pimenta</w:t>
      </w:r>
      <w:proofErr w:type="spellEnd"/>
      <w:r>
        <w:rPr>
          <w:rFonts w:cs="Tahoma"/>
          <w:i/>
          <w:iCs/>
        </w:rPr>
        <w:t xml:space="preserve"> </w:t>
      </w:r>
      <w:proofErr w:type="spellStart"/>
      <w:r>
        <w:rPr>
          <w:rFonts w:cs="Tahoma"/>
          <w:i/>
          <w:iCs/>
        </w:rPr>
        <w:t>dioica</w:t>
      </w:r>
      <w:proofErr w:type="spellEnd"/>
      <w:r>
        <w:rPr>
          <w:rFonts w:cs="Tahoma"/>
          <w:i/>
          <w:iCs/>
        </w:rPr>
        <w:t xml:space="preserve"> </w:t>
      </w:r>
      <w:r>
        <w:rPr>
          <w:rFonts w:cs="Tahoma"/>
        </w:rPr>
        <w:t xml:space="preserve">(L.) </w:t>
      </w:r>
      <w:proofErr w:type="spellStart"/>
      <w:proofErr w:type="gramStart"/>
      <w:r>
        <w:rPr>
          <w:rFonts w:cs="Tahoma"/>
        </w:rPr>
        <w:t>Merr</w:t>
      </w:r>
      <w:proofErr w:type="spellEnd"/>
      <w:r>
        <w:rPr>
          <w:rFonts w:cs="Tahoma"/>
        </w:rPr>
        <w:t>.), and banana (</w:t>
      </w:r>
      <w:r>
        <w:rPr>
          <w:rFonts w:cs="Tahoma"/>
          <w:i/>
          <w:iCs/>
        </w:rPr>
        <w:t xml:space="preserve">Musa </w:t>
      </w:r>
      <w:proofErr w:type="spellStart"/>
      <w:r>
        <w:rPr>
          <w:rFonts w:cs="Tahoma"/>
          <w:i/>
          <w:iCs/>
        </w:rPr>
        <w:t>sapientum</w:t>
      </w:r>
      <w:proofErr w:type="spellEnd"/>
      <w:r>
        <w:rPr>
          <w:rFonts w:cs="Tahoma"/>
        </w:rPr>
        <w:t xml:space="preserve"> L.)</w:t>
      </w:r>
      <w:proofErr w:type="gramEnd"/>
      <w:r>
        <w:rPr>
          <w:rFonts w:cs="Tahoma"/>
        </w:rPr>
        <w:t xml:space="preserve"> </w:t>
      </w:r>
      <w:proofErr w:type="gramStart"/>
      <w:r>
        <w:rPr>
          <w:rFonts w:cs="Tahoma"/>
        </w:rPr>
        <w:t>(PIOJ 2009a).</w:t>
      </w:r>
      <w:proofErr w:type="gramEnd"/>
      <w:r>
        <w:rPr>
          <w:rFonts w:cs="Tahoma"/>
        </w:rPr>
        <w:t xml:space="preserve"> Non-traditional export crops are yams (</w:t>
      </w:r>
      <w:proofErr w:type="spellStart"/>
      <w:r>
        <w:rPr>
          <w:rFonts w:cs="Tahoma"/>
          <w:i/>
          <w:iCs/>
        </w:rPr>
        <w:t>Dioscorea</w:t>
      </w:r>
      <w:proofErr w:type="spellEnd"/>
      <w:r>
        <w:rPr>
          <w:rFonts w:cs="Tahoma"/>
        </w:rPr>
        <w:t xml:space="preserve"> spp.), </w:t>
      </w:r>
      <w:proofErr w:type="spellStart"/>
      <w:r>
        <w:rPr>
          <w:rFonts w:cs="Tahoma"/>
        </w:rPr>
        <w:t>ackee</w:t>
      </w:r>
      <w:proofErr w:type="spellEnd"/>
      <w:r>
        <w:rPr>
          <w:rFonts w:cs="Tahoma"/>
        </w:rPr>
        <w:t xml:space="preserve"> (</w:t>
      </w:r>
      <w:proofErr w:type="spellStart"/>
      <w:r>
        <w:rPr>
          <w:rFonts w:cs="Tahoma"/>
          <w:i/>
          <w:iCs/>
        </w:rPr>
        <w:t>Blighia</w:t>
      </w:r>
      <w:proofErr w:type="spellEnd"/>
      <w:r>
        <w:rPr>
          <w:rFonts w:cs="Tahoma"/>
          <w:i/>
          <w:iCs/>
        </w:rPr>
        <w:t xml:space="preserve"> </w:t>
      </w:r>
      <w:proofErr w:type="spellStart"/>
      <w:r>
        <w:rPr>
          <w:rFonts w:cs="Tahoma"/>
          <w:i/>
          <w:iCs/>
        </w:rPr>
        <w:t>sapida</w:t>
      </w:r>
      <w:proofErr w:type="spellEnd"/>
      <w:r>
        <w:rPr>
          <w:rFonts w:cs="Tahoma"/>
        </w:rPr>
        <w:t xml:space="preserve"> K. </w:t>
      </w:r>
      <w:proofErr w:type="spellStart"/>
      <w:r>
        <w:rPr>
          <w:rFonts w:cs="Tahoma"/>
        </w:rPr>
        <w:t>Konig</w:t>
      </w:r>
      <w:proofErr w:type="spellEnd"/>
      <w:r>
        <w:rPr>
          <w:rFonts w:cs="Tahoma"/>
        </w:rPr>
        <w:t>), papaya (</w:t>
      </w:r>
      <w:proofErr w:type="spellStart"/>
      <w:r>
        <w:rPr>
          <w:rFonts w:cs="Tahoma"/>
          <w:i/>
          <w:iCs/>
        </w:rPr>
        <w:t>Carica</w:t>
      </w:r>
      <w:proofErr w:type="spellEnd"/>
      <w:r>
        <w:rPr>
          <w:rFonts w:cs="Tahoma"/>
          <w:i/>
          <w:iCs/>
        </w:rPr>
        <w:t xml:space="preserve"> papaya </w:t>
      </w:r>
      <w:r>
        <w:rPr>
          <w:rFonts w:cs="Tahoma"/>
        </w:rPr>
        <w:t xml:space="preserve">L.), </w:t>
      </w:r>
      <w:proofErr w:type="spellStart"/>
      <w:proofErr w:type="gramStart"/>
      <w:r>
        <w:rPr>
          <w:rFonts w:cs="Tahoma"/>
        </w:rPr>
        <w:t>sweetpotato</w:t>
      </w:r>
      <w:proofErr w:type="spellEnd"/>
      <w:proofErr w:type="gramEnd"/>
      <w:r>
        <w:rPr>
          <w:rFonts w:cs="Tahoma"/>
        </w:rPr>
        <w:t xml:space="preserve"> (</w:t>
      </w:r>
      <w:r>
        <w:rPr>
          <w:rFonts w:cs="Tahoma"/>
          <w:i/>
          <w:iCs/>
        </w:rPr>
        <w:t xml:space="preserve">Ipomoea </w:t>
      </w:r>
      <w:proofErr w:type="spellStart"/>
      <w:r>
        <w:rPr>
          <w:rFonts w:cs="Tahoma"/>
          <w:i/>
          <w:iCs/>
        </w:rPr>
        <w:t>batatas</w:t>
      </w:r>
      <w:proofErr w:type="spellEnd"/>
      <w:r>
        <w:rPr>
          <w:rFonts w:cs="Tahoma"/>
          <w:i/>
          <w:iCs/>
        </w:rPr>
        <w:t xml:space="preserve"> </w:t>
      </w:r>
      <w:r>
        <w:rPr>
          <w:rFonts w:cs="Tahoma"/>
        </w:rPr>
        <w:t>(L.) Lam), pumpkin (</w:t>
      </w:r>
      <w:proofErr w:type="spellStart"/>
      <w:r>
        <w:rPr>
          <w:rFonts w:cs="Tahoma"/>
          <w:i/>
          <w:iCs/>
        </w:rPr>
        <w:t>Cucurbita</w:t>
      </w:r>
      <w:proofErr w:type="spellEnd"/>
      <w:r>
        <w:rPr>
          <w:rFonts w:cs="Tahoma"/>
          <w:i/>
          <w:iCs/>
        </w:rPr>
        <w:t xml:space="preserve"> </w:t>
      </w:r>
      <w:proofErr w:type="spellStart"/>
      <w:r>
        <w:rPr>
          <w:rFonts w:cs="Tahoma"/>
          <w:i/>
          <w:iCs/>
        </w:rPr>
        <w:t>pepo</w:t>
      </w:r>
      <w:proofErr w:type="spellEnd"/>
      <w:r>
        <w:rPr>
          <w:rFonts w:cs="Tahoma"/>
        </w:rPr>
        <w:t xml:space="preserve"> L.), dasheen (</w:t>
      </w:r>
      <w:proofErr w:type="spellStart"/>
      <w:r>
        <w:rPr>
          <w:rFonts w:cs="Tahoma"/>
          <w:i/>
          <w:iCs/>
        </w:rPr>
        <w:t>Colocasia</w:t>
      </w:r>
      <w:proofErr w:type="spellEnd"/>
      <w:r>
        <w:rPr>
          <w:rFonts w:cs="Tahoma"/>
          <w:i/>
          <w:iCs/>
        </w:rPr>
        <w:t xml:space="preserve"> </w:t>
      </w:r>
      <w:proofErr w:type="spellStart"/>
      <w:r>
        <w:rPr>
          <w:rFonts w:cs="Tahoma"/>
          <w:i/>
          <w:iCs/>
        </w:rPr>
        <w:t>esculenta</w:t>
      </w:r>
      <w:proofErr w:type="spellEnd"/>
      <w:r>
        <w:rPr>
          <w:rFonts w:cs="Tahoma"/>
          <w:i/>
          <w:iCs/>
        </w:rPr>
        <w:t xml:space="preserve"> </w:t>
      </w:r>
      <w:r>
        <w:rPr>
          <w:rFonts w:cs="Tahoma"/>
        </w:rPr>
        <w:t xml:space="preserve">(L.) </w:t>
      </w:r>
      <w:proofErr w:type="gramStart"/>
      <w:r>
        <w:rPr>
          <w:rFonts w:cs="Tahoma"/>
        </w:rPr>
        <w:t>Schott.), mango (</w:t>
      </w:r>
      <w:proofErr w:type="spellStart"/>
      <w:r>
        <w:rPr>
          <w:rFonts w:cs="Tahoma"/>
          <w:i/>
          <w:iCs/>
        </w:rPr>
        <w:t>Mangifera</w:t>
      </w:r>
      <w:proofErr w:type="spellEnd"/>
      <w:r>
        <w:rPr>
          <w:rFonts w:cs="Tahoma"/>
          <w:i/>
          <w:iCs/>
        </w:rPr>
        <w:t xml:space="preserve"> </w:t>
      </w:r>
      <w:proofErr w:type="spellStart"/>
      <w:r>
        <w:rPr>
          <w:rFonts w:cs="Tahoma"/>
          <w:i/>
          <w:iCs/>
        </w:rPr>
        <w:t>indica</w:t>
      </w:r>
      <w:proofErr w:type="spellEnd"/>
      <w:r>
        <w:rPr>
          <w:rFonts w:cs="Tahoma"/>
        </w:rPr>
        <w:t xml:space="preserve"> L.), herbs and spices, fruits, vegetables, and horticultural crops (Mitchell </w:t>
      </w:r>
      <w:r>
        <w:rPr>
          <w:rFonts w:cs="Tahoma"/>
          <w:i/>
          <w:iCs/>
        </w:rPr>
        <w:t>et al.</w:t>
      </w:r>
      <w:r>
        <w:rPr>
          <w:rFonts w:cs="Tahoma"/>
        </w:rPr>
        <w:t xml:space="preserve"> 2008).</w:t>
      </w:r>
      <w:proofErr w:type="gramEnd"/>
      <w:r>
        <w:rPr>
          <w:rFonts w:cs="Tahoma"/>
        </w:rPr>
        <w:t xml:space="preserve"> Domestic crops are </w:t>
      </w:r>
      <w:r>
        <w:rPr>
          <w:rFonts w:cs="Tahoma"/>
          <w:lang w:val="en-US"/>
        </w:rPr>
        <w:t>vegetables, legumes, fruits, plantain (</w:t>
      </w:r>
      <w:r>
        <w:rPr>
          <w:rFonts w:cs="Tahoma"/>
          <w:i/>
          <w:iCs/>
          <w:lang w:val="en-US"/>
        </w:rPr>
        <w:t>Musa</w:t>
      </w:r>
      <w:r>
        <w:rPr>
          <w:rFonts w:cs="Tahoma"/>
          <w:lang w:val="en-US"/>
        </w:rPr>
        <w:t xml:space="preserve"> x </w:t>
      </w:r>
      <w:proofErr w:type="spellStart"/>
      <w:r>
        <w:rPr>
          <w:rFonts w:cs="Tahoma"/>
          <w:i/>
          <w:iCs/>
          <w:lang w:val="en-US"/>
        </w:rPr>
        <w:t>paradisiaca</w:t>
      </w:r>
      <w:proofErr w:type="spellEnd"/>
      <w:r>
        <w:rPr>
          <w:rFonts w:cs="Tahoma"/>
          <w:lang w:val="en-US"/>
        </w:rPr>
        <w:t>), roots &amp; tubers, cereals and condiments (PIOJ 2009a).  Livestock reared are beef cattle and dairy cows, sheep, goats, poultry and pigs (PIOJ 2009a).</w:t>
      </w:r>
    </w:p>
    <w:p w:rsidR="00251E78" w:rsidRDefault="00251E78">
      <w:pPr>
        <w:autoSpaceDE w:val="0"/>
        <w:autoSpaceDN w:val="0"/>
        <w:adjustRightInd w:val="0"/>
        <w:jc w:val="both"/>
        <w:rPr>
          <w:rFonts w:cs="Tahoma"/>
          <w:lang w:val="en-US"/>
        </w:rPr>
      </w:pPr>
    </w:p>
    <w:p w:rsidR="00251E78" w:rsidRPr="00DB3EDA" w:rsidRDefault="00251E78" w:rsidP="00A37598">
      <w:pPr>
        <w:jc w:val="both"/>
        <w:rPr>
          <w:rFonts w:cs="Tahoma"/>
        </w:rPr>
      </w:pPr>
      <w:r w:rsidRPr="007500DB">
        <w:rPr>
          <w:rFonts w:cs="Tahoma"/>
          <w:lang w:val="en-US"/>
        </w:rPr>
        <w:t xml:space="preserve">The </w:t>
      </w:r>
      <w:r w:rsidRPr="007500DB">
        <w:rPr>
          <w:rFonts w:cs="Tahoma"/>
        </w:rPr>
        <w:t>GOJ is currently pursuing organic farming in respect of cocoa (</w:t>
      </w:r>
      <w:proofErr w:type="spellStart"/>
      <w:r w:rsidRPr="007500DB">
        <w:rPr>
          <w:rFonts w:cs="Tahoma"/>
          <w:i/>
          <w:iCs/>
        </w:rPr>
        <w:t>Theobroma</w:t>
      </w:r>
      <w:proofErr w:type="spellEnd"/>
      <w:r w:rsidRPr="007500DB">
        <w:rPr>
          <w:rFonts w:cs="Tahoma"/>
          <w:i/>
          <w:iCs/>
        </w:rPr>
        <w:t xml:space="preserve"> cacao</w:t>
      </w:r>
      <w:r w:rsidRPr="007500DB">
        <w:rPr>
          <w:rFonts w:cs="Tahoma"/>
        </w:rPr>
        <w:t xml:space="preserve"> L.), coffee and pimento.  Sustainable agriculture </w:t>
      </w:r>
      <w:r w:rsidR="00C05346" w:rsidRPr="007500DB">
        <w:rPr>
          <w:rFonts w:cs="Tahoma"/>
        </w:rPr>
        <w:t>is being pursued with water</w:t>
      </w:r>
      <w:r w:rsidRPr="007500DB">
        <w:rPr>
          <w:rFonts w:cs="Tahoma"/>
        </w:rPr>
        <w:t xml:space="preserve"> </w:t>
      </w:r>
      <w:r w:rsidR="00C05346" w:rsidRPr="007500DB">
        <w:rPr>
          <w:rFonts w:cs="Tahoma"/>
        </w:rPr>
        <w:t xml:space="preserve">harvesting and integrated farming </w:t>
      </w:r>
      <w:r w:rsidR="00A37598" w:rsidRPr="007500DB">
        <w:rPr>
          <w:rFonts w:cs="Tahoma"/>
        </w:rPr>
        <w:t>being practised in some areas</w:t>
      </w:r>
      <w:r w:rsidRPr="007500DB">
        <w:rPr>
          <w:rFonts w:cs="Tahoma"/>
        </w:rPr>
        <w:t>.  However, there is no direct policy that addresses environmental concerns in agriculture</w:t>
      </w:r>
      <w:r w:rsidR="0034635B" w:rsidRPr="007500DB">
        <w:rPr>
          <w:rFonts w:cs="Tahoma"/>
        </w:rPr>
        <w:t>.</w:t>
      </w:r>
    </w:p>
    <w:p w:rsidR="00251E78" w:rsidRPr="007500DB" w:rsidRDefault="00251E78">
      <w:pPr>
        <w:jc w:val="both"/>
        <w:rPr>
          <w:rFonts w:cs="Tahoma"/>
        </w:rPr>
      </w:pPr>
    </w:p>
    <w:p w:rsidR="00251E78" w:rsidRDefault="00251E78" w:rsidP="007A637A">
      <w:pPr>
        <w:jc w:val="both"/>
        <w:rPr>
          <w:rFonts w:cs="Tahoma"/>
        </w:rPr>
      </w:pPr>
      <w:r>
        <w:rPr>
          <w:rFonts w:cs="Tahoma"/>
        </w:rPr>
        <w:t xml:space="preserve">Crop zoning is an ongoing process between the </w:t>
      </w:r>
      <w:proofErr w:type="spellStart"/>
      <w:r>
        <w:rPr>
          <w:rFonts w:cs="Tahoma"/>
        </w:rPr>
        <w:t>MoAF</w:t>
      </w:r>
      <w:proofErr w:type="spellEnd"/>
      <w:r>
        <w:rPr>
          <w:rFonts w:cs="Tahoma"/>
        </w:rPr>
        <w:t xml:space="preserve"> and the Rural Agricultural Development Authority (RADA), and a Crop Zoning Tracking Module is being developed using the Agricultural Business Information System (ABIS) database platform.  A pilot project will be launched in July 2010</w:t>
      </w:r>
      <w:proofErr w:type="gramStart"/>
      <w:r w:rsidR="007500DB">
        <w:rPr>
          <w:rFonts w:cs="Tahoma"/>
        </w:rPr>
        <w:t>.</w:t>
      </w:r>
      <w:r>
        <w:rPr>
          <w:rFonts w:cs="Tahoma"/>
        </w:rPr>
        <w:t>.</w:t>
      </w:r>
      <w:proofErr w:type="gramEnd"/>
    </w:p>
    <w:p w:rsidR="00251E78" w:rsidRDefault="00251E78">
      <w:pPr>
        <w:pStyle w:val="Heading4"/>
        <w:jc w:val="both"/>
      </w:pPr>
      <w:bookmarkStart w:id="21" w:name="_Toc349742059"/>
      <w:r>
        <w:t>1.2.3.1 Plant Health</w:t>
      </w:r>
      <w:bookmarkEnd w:id="21"/>
      <w:r>
        <w:t xml:space="preserve"> </w:t>
      </w:r>
    </w:p>
    <w:p w:rsidR="00251E78" w:rsidRDefault="00251E78" w:rsidP="00630588">
      <w:pPr>
        <w:jc w:val="both"/>
        <w:rPr>
          <w:iCs/>
        </w:rPr>
      </w:pPr>
      <w:r>
        <w:rPr>
          <w:rFonts w:cs="Tahoma"/>
        </w:rPr>
        <w:t xml:space="preserve">The </w:t>
      </w:r>
      <w:proofErr w:type="spellStart"/>
      <w:r>
        <w:rPr>
          <w:rFonts w:cs="Tahoma"/>
        </w:rPr>
        <w:t>MoAF</w:t>
      </w:r>
      <w:proofErr w:type="spellEnd"/>
      <w:r>
        <w:rPr>
          <w:rFonts w:cs="Tahoma"/>
        </w:rPr>
        <w:t>, through RADA, helps to keep Jamaica free from</w:t>
      </w:r>
      <w:r w:rsidR="003177CC">
        <w:rPr>
          <w:rFonts w:cs="Tahoma"/>
        </w:rPr>
        <w:t xml:space="preserve"> pests such as </w:t>
      </w:r>
      <w:r>
        <w:rPr>
          <w:rFonts w:cs="Tahoma"/>
        </w:rPr>
        <w:t xml:space="preserve">the </w:t>
      </w:r>
      <w:r>
        <w:rPr>
          <w:iCs/>
        </w:rPr>
        <w:t>Mediterranean fruit fly (</w:t>
      </w:r>
      <w:proofErr w:type="spellStart"/>
      <w:r>
        <w:rPr>
          <w:i/>
        </w:rPr>
        <w:t>Ceratitis</w:t>
      </w:r>
      <w:proofErr w:type="spellEnd"/>
      <w:r>
        <w:rPr>
          <w:i/>
        </w:rPr>
        <w:t xml:space="preserve"> </w:t>
      </w:r>
      <w:proofErr w:type="spellStart"/>
      <w:r>
        <w:rPr>
          <w:i/>
        </w:rPr>
        <w:t>capitata</w:t>
      </w:r>
      <w:proofErr w:type="spellEnd"/>
      <w:r>
        <w:rPr>
          <w:iCs/>
        </w:rPr>
        <w:t>), the Giant African snail (</w:t>
      </w:r>
      <w:proofErr w:type="spellStart"/>
      <w:r>
        <w:rPr>
          <w:i/>
        </w:rPr>
        <w:t>Achatina</w:t>
      </w:r>
      <w:proofErr w:type="spellEnd"/>
      <w:r>
        <w:rPr>
          <w:i/>
        </w:rPr>
        <w:t xml:space="preserve"> </w:t>
      </w:r>
      <w:proofErr w:type="spellStart"/>
      <w:r>
        <w:rPr>
          <w:i/>
        </w:rPr>
        <w:t>fulica</w:t>
      </w:r>
      <w:proofErr w:type="spellEnd"/>
      <w:r>
        <w:rPr>
          <w:iCs/>
        </w:rPr>
        <w:t>) and the Papaya mealy bug (</w:t>
      </w:r>
      <w:proofErr w:type="spellStart"/>
      <w:r>
        <w:rPr>
          <w:i/>
        </w:rPr>
        <w:t>Paracoccus</w:t>
      </w:r>
      <w:proofErr w:type="spellEnd"/>
      <w:r>
        <w:rPr>
          <w:i/>
        </w:rPr>
        <w:t xml:space="preserve"> </w:t>
      </w:r>
      <w:proofErr w:type="spellStart"/>
      <w:r>
        <w:rPr>
          <w:i/>
        </w:rPr>
        <w:t>marginatus</w:t>
      </w:r>
      <w:proofErr w:type="spellEnd"/>
      <w:r>
        <w:rPr>
          <w:iCs/>
        </w:rPr>
        <w:t>).  An island-wide West Indian Fruit Fly (</w:t>
      </w:r>
      <w:proofErr w:type="spellStart"/>
      <w:r>
        <w:rPr>
          <w:i/>
        </w:rPr>
        <w:t>Anastrepha</w:t>
      </w:r>
      <w:proofErr w:type="spellEnd"/>
      <w:r>
        <w:rPr>
          <w:i/>
        </w:rPr>
        <w:t xml:space="preserve"> </w:t>
      </w:r>
      <w:proofErr w:type="spellStart"/>
      <w:r>
        <w:rPr>
          <w:i/>
        </w:rPr>
        <w:t>obliqua</w:t>
      </w:r>
      <w:proofErr w:type="spellEnd"/>
      <w:r>
        <w:rPr>
          <w:iCs/>
        </w:rPr>
        <w:t xml:space="preserve">) Surveillance Pilot Project </w:t>
      </w:r>
      <w:r w:rsidR="00BD57A5">
        <w:rPr>
          <w:iCs/>
        </w:rPr>
        <w:t xml:space="preserve">was </w:t>
      </w:r>
      <w:r w:rsidR="00CC04C4">
        <w:rPr>
          <w:iCs/>
        </w:rPr>
        <w:t>launched in 2008</w:t>
      </w:r>
      <w:r w:rsidR="00BD57A5">
        <w:rPr>
          <w:iCs/>
        </w:rPr>
        <w:t>.</w:t>
      </w:r>
      <w:r w:rsidR="00CC04C4">
        <w:rPr>
          <w:iCs/>
        </w:rPr>
        <w:t xml:space="preserve"> </w:t>
      </w:r>
    </w:p>
    <w:p w:rsidR="00251E78" w:rsidRDefault="00251E78">
      <w:pPr>
        <w:jc w:val="both"/>
        <w:rPr>
          <w:iCs/>
        </w:rPr>
      </w:pPr>
    </w:p>
    <w:p w:rsidR="00F30E4D" w:rsidRDefault="00251E78">
      <w:pPr>
        <w:jc w:val="both"/>
        <w:rPr>
          <w:rFonts w:cs="Tahoma"/>
        </w:rPr>
      </w:pPr>
      <w:r>
        <w:rPr>
          <w:rFonts w:cs="Tahoma"/>
        </w:rPr>
        <w:t xml:space="preserve">Through on-going pest surveillance, pest outbreaks are identified at early stages, managed and/or contained. </w:t>
      </w:r>
      <w:r w:rsidR="009654D5">
        <w:rPr>
          <w:rFonts w:cs="Tahoma"/>
        </w:rPr>
        <w:t xml:space="preserve">For example in 2007 the </w:t>
      </w:r>
      <w:r w:rsidR="009654D5">
        <w:rPr>
          <w:rFonts w:cs="Tahoma"/>
          <w:szCs w:val="20"/>
          <w:u w:val="single"/>
        </w:rPr>
        <w:t xml:space="preserve">Pink Hibiscus </w:t>
      </w:r>
      <w:proofErr w:type="spellStart"/>
      <w:r w:rsidR="009654D5">
        <w:rPr>
          <w:rFonts w:cs="Tahoma"/>
          <w:szCs w:val="20"/>
          <w:u w:val="single"/>
        </w:rPr>
        <w:t>mealybug</w:t>
      </w:r>
      <w:proofErr w:type="spellEnd"/>
      <w:r w:rsidR="009654D5">
        <w:rPr>
          <w:rFonts w:cs="Tahoma"/>
          <w:szCs w:val="20"/>
        </w:rPr>
        <w:t xml:space="preserve"> (</w:t>
      </w:r>
      <w:proofErr w:type="spellStart"/>
      <w:r w:rsidR="009654D5">
        <w:rPr>
          <w:rFonts w:cs="Tahoma"/>
          <w:i/>
          <w:iCs/>
          <w:szCs w:val="20"/>
        </w:rPr>
        <w:t>Maconellicoccus</w:t>
      </w:r>
      <w:proofErr w:type="spellEnd"/>
      <w:r w:rsidR="009654D5">
        <w:rPr>
          <w:rFonts w:cs="Tahoma"/>
          <w:i/>
          <w:iCs/>
          <w:szCs w:val="20"/>
        </w:rPr>
        <w:t xml:space="preserve"> </w:t>
      </w:r>
      <w:proofErr w:type="spellStart"/>
      <w:r w:rsidR="009654D5">
        <w:rPr>
          <w:rFonts w:cs="Tahoma"/>
          <w:i/>
          <w:iCs/>
          <w:szCs w:val="20"/>
        </w:rPr>
        <w:t>hirsutus</w:t>
      </w:r>
      <w:proofErr w:type="spellEnd"/>
      <w:r w:rsidR="009654D5">
        <w:rPr>
          <w:rFonts w:cs="Tahoma"/>
          <w:szCs w:val="20"/>
        </w:rPr>
        <w:t xml:space="preserve">) was </w:t>
      </w:r>
      <w:r w:rsidR="00063082">
        <w:rPr>
          <w:rFonts w:cs="Tahoma"/>
          <w:szCs w:val="20"/>
        </w:rPr>
        <w:t xml:space="preserve">discovered in the eastern end of the island, and is being successfully controlled by an introduced biological agent.  </w:t>
      </w:r>
    </w:p>
    <w:p w:rsidR="00251E78" w:rsidRDefault="00251E78">
      <w:pPr>
        <w:jc w:val="both"/>
        <w:rPr>
          <w:iCs/>
        </w:rPr>
      </w:pPr>
    </w:p>
    <w:p w:rsidR="00251E78" w:rsidRDefault="00447A45" w:rsidP="00447A45">
      <w:pPr>
        <w:jc w:val="both"/>
        <w:rPr>
          <w:rFonts w:cs="Tahoma"/>
        </w:rPr>
      </w:pPr>
      <w:r>
        <w:rPr>
          <w:rFonts w:cs="Tahoma"/>
        </w:rPr>
        <w:t>.</w:t>
      </w:r>
    </w:p>
    <w:p w:rsidR="00251E78" w:rsidRDefault="00251E78">
      <w:pPr>
        <w:jc w:val="both"/>
        <w:rPr>
          <w:rFonts w:cs="Tahoma"/>
        </w:rPr>
      </w:pPr>
    </w:p>
    <w:p w:rsidR="00251E78" w:rsidRDefault="00251E78">
      <w:pPr>
        <w:jc w:val="both"/>
        <w:rPr>
          <w:rFonts w:cs="Tahoma"/>
        </w:rPr>
      </w:pPr>
      <w:r>
        <w:rPr>
          <w:rFonts w:cs="Tahoma"/>
        </w:rPr>
        <w:t xml:space="preserve">A Plant Health </w:t>
      </w:r>
      <w:r w:rsidR="00F216B5">
        <w:rPr>
          <w:rFonts w:cs="Tahoma"/>
        </w:rPr>
        <w:t xml:space="preserve">Coordinating </w:t>
      </w:r>
      <w:r>
        <w:rPr>
          <w:rFonts w:cs="Tahoma"/>
        </w:rPr>
        <w:t xml:space="preserve">Committee (PHCC) </w:t>
      </w:r>
      <w:r w:rsidR="00363E65">
        <w:rPr>
          <w:rFonts w:cs="Tahoma"/>
        </w:rPr>
        <w:t>w</w:t>
      </w:r>
      <w:r>
        <w:rPr>
          <w:rFonts w:cs="Tahoma"/>
        </w:rPr>
        <w:t>as established</w:t>
      </w:r>
      <w:r w:rsidR="00447A45">
        <w:rPr>
          <w:rFonts w:cs="Tahoma"/>
        </w:rPr>
        <w:t xml:space="preserve"> </w:t>
      </w:r>
      <w:r w:rsidR="007F4EC7" w:rsidRPr="007F4EC7">
        <w:rPr>
          <w:rFonts w:cs="Tahoma"/>
        </w:rPr>
        <w:t>(2004</w:t>
      </w:r>
      <w:r w:rsidR="00626EDE" w:rsidRPr="001809C0">
        <w:rPr>
          <w:rFonts w:cs="Tahoma"/>
        </w:rPr>
        <w:t>)</w:t>
      </w:r>
      <w:r w:rsidR="00623CDC" w:rsidRPr="001809C0">
        <w:rPr>
          <w:rFonts w:cs="Tahoma"/>
        </w:rPr>
        <w:t>,</w:t>
      </w:r>
      <w:r>
        <w:rPr>
          <w:rFonts w:cs="Tahoma"/>
        </w:rPr>
        <w:t xml:space="preserve"> and actively functions.  A</w:t>
      </w:r>
      <w:r w:rsidR="00FF595E">
        <w:rPr>
          <w:rFonts w:cs="Tahoma"/>
        </w:rPr>
        <w:t>lso, a</w:t>
      </w:r>
      <w:r>
        <w:rPr>
          <w:rFonts w:cs="Tahoma"/>
        </w:rPr>
        <w:t xml:space="preserve">n Agricultural Pest Response System </w:t>
      </w:r>
      <w:r w:rsidR="00FF595E">
        <w:rPr>
          <w:rFonts w:cs="Tahoma"/>
        </w:rPr>
        <w:t>w</w:t>
      </w:r>
      <w:r>
        <w:rPr>
          <w:rFonts w:cs="Tahoma"/>
        </w:rPr>
        <w:t xml:space="preserve">as </w:t>
      </w:r>
      <w:r w:rsidRPr="001809C0">
        <w:rPr>
          <w:rFonts w:cs="Tahoma"/>
        </w:rPr>
        <w:t>established</w:t>
      </w:r>
      <w:r w:rsidR="007F4EC7" w:rsidRPr="007F4EC7">
        <w:rPr>
          <w:rFonts w:cs="Tahoma"/>
        </w:rPr>
        <w:t xml:space="preserve"> in 2005.</w:t>
      </w:r>
      <w:r w:rsidR="001809C0" w:rsidRPr="001809C0">
        <w:rPr>
          <w:rFonts w:cs="Tahoma"/>
        </w:rPr>
        <w:t xml:space="preserve"> </w:t>
      </w:r>
      <w:r w:rsidR="001809C0">
        <w:rPr>
          <w:rFonts w:cs="Tahoma"/>
        </w:rPr>
        <w:t xml:space="preserve">A Plant Health Policy has been drafted and public consultations held </w:t>
      </w:r>
      <w:r w:rsidR="007F4EC7" w:rsidRPr="007F4EC7">
        <w:rPr>
          <w:rFonts w:cs="Tahoma"/>
        </w:rPr>
        <w:t>(2009)</w:t>
      </w:r>
      <w:r w:rsidR="001809C0" w:rsidRPr="001809C0">
        <w:rPr>
          <w:rFonts w:cs="Tahoma"/>
        </w:rPr>
        <w:t>.</w:t>
      </w:r>
      <w:r w:rsidR="001809C0">
        <w:rPr>
          <w:rFonts w:cs="Tahoma"/>
        </w:rPr>
        <w:t xml:space="preserve">  </w:t>
      </w:r>
    </w:p>
    <w:p w:rsidR="00251E78" w:rsidRDefault="00251E78">
      <w:pPr>
        <w:jc w:val="both"/>
        <w:rPr>
          <w:rFonts w:cs="Tahoma"/>
        </w:rPr>
      </w:pPr>
    </w:p>
    <w:p w:rsidR="00251E78" w:rsidRDefault="00251E78">
      <w:pPr>
        <w:pStyle w:val="Heading4"/>
        <w:jc w:val="both"/>
      </w:pPr>
      <w:bookmarkStart w:id="22" w:name="AnGRFA"/>
      <w:bookmarkStart w:id="23" w:name="_Toc349742060"/>
      <w:bookmarkEnd w:id="22"/>
      <w:r>
        <w:t>1.2.3.2 Animal Genetic Resources for Food and Agriculture (</w:t>
      </w:r>
      <w:proofErr w:type="spellStart"/>
      <w:r>
        <w:t>AnGRFA</w:t>
      </w:r>
      <w:proofErr w:type="spellEnd"/>
      <w:r>
        <w:t>)</w:t>
      </w:r>
      <w:bookmarkEnd w:id="23"/>
    </w:p>
    <w:p w:rsidR="00251E78" w:rsidRDefault="00251E78" w:rsidP="00D63271">
      <w:pPr>
        <w:jc w:val="both"/>
        <w:rPr>
          <w:rFonts w:cs="Tahoma"/>
        </w:rPr>
      </w:pPr>
      <w:r>
        <w:rPr>
          <w:rFonts w:cs="Tahoma"/>
        </w:rPr>
        <w:t>Animal genetic resources for food and agriculture in Jamaica comprise introduced and adapted animal species including cattle, sheep, goats, pigs, equine, bees and poultry. The Ministry of Agriculture (</w:t>
      </w:r>
      <w:proofErr w:type="spellStart"/>
      <w:r>
        <w:rPr>
          <w:rFonts w:cs="Tahoma"/>
        </w:rPr>
        <w:t>MoAF</w:t>
      </w:r>
      <w:proofErr w:type="spellEnd"/>
      <w:r>
        <w:rPr>
          <w:rFonts w:cs="Tahoma"/>
        </w:rPr>
        <w:t xml:space="preserve">) through the National Coordinator for Animal Genetic Resources produced </w:t>
      </w:r>
      <w:smartTag w:uri="urn:schemas-microsoft-com:office:smarttags" w:element="country-region">
        <w:r>
          <w:rPr>
            <w:rFonts w:cs="Tahoma"/>
          </w:rPr>
          <w:lastRenderedPageBreak/>
          <w:t>Jamaica</w:t>
        </w:r>
      </w:smartTag>
      <w:r>
        <w:rPr>
          <w:rFonts w:cs="Tahoma"/>
        </w:rPr>
        <w:t xml:space="preserve">’s country Report for the 2007 production of </w:t>
      </w:r>
      <w:smartTag w:uri="urn:schemas-microsoft-com:office:smarttags" w:element="place">
        <w:smartTag w:uri="urn:schemas-microsoft-com:office:smarttags" w:element="PlaceName">
          <w:r>
            <w:rPr>
              <w:rFonts w:cs="Tahoma"/>
            </w:rPr>
            <w:t>FAO</w:t>
          </w:r>
        </w:smartTag>
        <w:r>
          <w:rPr>
            <w:rFonts w:cs="Tahoma"/>
          </w:rPr>
          <w:t xml:space="preserve"> </w:t>
        </w:r>
        <w:smartTag w:uri="urn:schemas-microsoft-com:office:smarttags" w:element="PlaceType">
          <w:r>
            <w:rPr>
              <w:rFonts w:cs="Tahoma"/>
            </w:rPr>
            <w:t>State</w:t>
          </w:r>
        </w:smartTag>
      </w:smartTag>
      <w:r>
        <w:rPr>
          <w:rFonts w:cs="Tahoma"/>
        </w:rPr>
        <w:t xml:space="preserve"> of the World’s Animal Genetic Resources for Food and Agriculture</w:t>
      </w:r>
      <w:r w:rsidR="00D63271">
        <w:rPr>
          <w:rFonts w:cs="Tahoma"/>
        </w:rPr>
        <w:t>.</w:t>
      </w:r>
      <w:r>
        <w:rPr>
          <w:rFonts w:cs="Tahoma"/>
        </w:rPr>
        <w:t xml:space="preserve"> </w:t>
      </w:r>
    </w:p>
    <w:p w:rsidR="00251E78" w:rsidRDefault="00251E78">
      <w:pPr>
        <w:jc w:val="both"/>
        <w:rPr>
          <w:rFonts w:cs="Tahoma"/>
        </w:rPr>
      </w:pPr>
    </w:p>
    <w:p w:rsidR="00251E78" w:rsidRDefault="00251E78">
      <w:pPr>
        <w:jc w:val="both"/>
        <w:rPr>
          <w:rFonts w:cs="Tahoma"/>
        </w:rPr>
      </w:pPr>
      <w:r>
        <w:rPr>
          <w:rFonts w:cs="Tahoma"/>
          <w:i/>
          <w:iCs/>
        </w:rPr>
        <w:t>In-situ</w:t>
      </w:r>
      <w:r>
        <w:rPr>
          <w:rFonts w:cs="Tahoma"/>
        </w:rPr>
        <w:t xml:space="preserve"> and </w:t>
      </w:r>
      <w:r>
        <w:rPr>
          <w:rFonts w:cs="Tahoma"/>
          <w:i/>
          <w:iCs/>
        </w:rPr>
        <w:t>ex-situ</w:t>
      </w:r>
      <w:r>
        <w:rPr>
          <w:rFonts w:cs="Tahoma"/>
        </w:rPr>
        <w:t xml:space="preserve"> conservation and utilization occurs for </w:t>
      </w:r>
      <w:proofErr w:type="spellStart"/>
      <w:r>
        <w:rPr>
          <w:rFonts w:cs="Tahoma"/>
        </w:rPr>
        <w:t>AnGRFA</w:t>
      </w:r>
      <w:proofErr w:type="spellEnd"/>
      <w:r>
        <w:rPr>
          <w:rFonts w:cs="Tahoma"/>
        </w:rPr>
        <w:t xml:space="preserve"> in </w:t>
      </w:r>
      <w:smartTag w:uri="urn:schemas-microsoft-com:office:smarttags" w:element="place">
        <w:smartTag w:uri="urn:schemas-microsoft-com:office:smarttags" w:element="country-region">
          <w:r>
            <w:rPr>
              <w:rFonts w:cs="Tahoma"/>
            </w:rPr>
            <w:t>Jamaica</w:t>
          </w:r>
        </w:smartTag>
      </w:smartTag>
      <w:r>
        <w:rPr>
          <w:rFonts w:cs="Tahoma"/>
        </w:rPr>
        <w:t xml:space="preserve">.  Table 4 shows the numbers and types of </w:t>
      </w:r>
      <w:proofErr w:type="spellStart"/>
      <w:r>
        <w:rPr>
          <w:rFonts w:cs="Tahoma"/>
        </w:rPr>
        <w:t>AnGRFA</w:t>
      </w:r>
      <w:proofErr w:type="spellEnd"/>
      <w:r>
        <w:rPr>
          <w:rFonts w:cs="Tahoma"/>
        </w:rPr>
        <w:t xml:space="preserve"> being conserved and utilized, and the agencies agencies/organizations involved</w:t>
      </w:r>
      <w:r w:rsidR="005F0260">
        <w:rPr>
          <w:rFonts w:cs="Tahoma"/>
        </w:rPr>
        <w:t>.</w:t>
      </w:r>
      <w:r w:rsidR="005123DC">
        <w:rPr>
          <w:rFonts w:cs="Tahoma"/>
        </w:rPr>
        <w:t xml:space="preserve"> </w:t>
      </w:r>
    </w:p>
    <w:p w:rsidR="00251E78" w:rsidRDefault="00251E78">
      <w:pPr>
        <w:jc w:val="both"/>
        <w:rPr>
          <w:lang w:val="en-US"/>
        </w:rPr>
      </w:pPr>
    </w:p>
    <w:p w:rsidR="00251E78" w:rsidRDefault="00251E78">
      <w:pPr>
        <w:pStyle w:val="Heading6"/>
        <w:jc w:val="both"/>
      </w:pPr>
      <w:bookmarkStart w:id="24" w:name="_Toc349742188"/>
      <w:proofErr w:type="gramStart"/>
      <w:r>
        <w:t>Table 4.</w:t>
      </w:r>
      <w:proofErr w:type="gramEnd"/>
      <w:r>
        <w:t xml:space="preserve"> Types of </w:t>
      </w:r>
      <w:proofErr w:type="spellStart"/>
      <w:r>
        <w:t>AnGRFA</w:t>
      </w:r>
      <w:proofErr w:type="spellEnd"/>
      <w:r>
        <w:t xml:space="preserve"> and Their Locations</w:t>
      </w:r>
      <w:bookmarkEnd w:id="24"/>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2700"/>
        <w:gridCol w:w="2380"/>
        <w:gridCol w:w="2400"/>
      </w:tblGrid>
      <w:tr w:rsidR="00251E78">
        <w:trPr>
          <w:tblHeader/>
        </w:trPr>
        <w:tc>
          <w:tcPr>
            <w:tcW w:w="1728" w:type="dxa"/>
            <w:tcBorders>
              <w:top w:val="single" w:sz="4" w:space="0" w:color="auto"/>
              <w:left w:val="single" w:sz="4" w:space="0" w:color="auto"/>
              <w:bottom w:val="single" w:sz="4" w:space="0" w:color="auto"/>
              <w:right w:val="single" w:sz="4" w:space="0" w:color="auto"/>
            </w:tcBorders>
            <w:shd w:val="clear" w:color="auto" w:fill="99CC00"/>
          </w:tcPr>
          <w:p w:rsidR="00251E78" w:rsidRDefault="00251E78">
            <w:pPr>
              <w:pStyle w:val="Normal1"/>
              <w:jc w:val="both"/>
              <w:rPr>
                <w:b/>
                <w:bCs w:val="0"/>
              </w:rPr>
            </w:pPr>
            <w:r>
              <w:rPr>
                <w:b/>
                <w:bCs w:val="0"/>
              </w:rPr>
              <w:t>Type of Collection</w:t>
            </w:r>
          </w:p>
        </w:tc>
        <w:tc>
          <w:tcPr>
            <w:tcW w:w="2700" w:type="dxa"/>
            <w:tcBorders>
              <w:top w:val="single" w:sz="4" w:space="0" w:color="auto"/>
              <w:left w:val="single" w:sz="4" w:space="0" w:color="auto"/>
              <w:bottom w:val="single" w:sz="4" w:space="0" w:color="auto"/>
              <w:right w:val="single" w:sz="4" w:space="0" w:color="auto"/>
            </w:tcBorders>
            <w:shd w:val="clear" w:color="auto" w:fill="99CC00"/>
          </w:tcPr>
          <w:p w:rsidR="00251E78" w:rsidRDefault="00251E78">
            <w:pPr>
              <w:jc w:val="both"/>
              <w:rPr>
                <w:rFonts w:cs="Tahoma"/>
                <w:b/>
                <w:bCs/>
                <w:lang w:val="en-US"/>
              </w:rPr>
            </w:pPr>
            <w:r>
              <w:rPr>
                <w:rFonts w:cs="Tahoma"/>
                <w:b/>
                <w:bCs/>
                <w:lang w:val="en-US"/>
              </w:rPr>
              <w:t>Location</w:t>
            </w:r>
          </w:p>
        </w:tc>
        <w:tc>
          <w:tcPr>
            <w:tcW w:w="2380" w:type="dxa"/>
            <w:tcBorders>
              <w:top w:val="single" w:sz="4" w:space="0" w:color="auto"/>
              <w:left w:val="single" w:sz="4" w:space="0" w:color="auto"/>
              <w:bottom w:val="single" w:sz="4" w:space="0" w:color="auto"/>
              <w:right w:val="single" w:sz="4" w:space="0" w:color="auto"/>
            </w:tcBorders>
            <w:shd w:val="clear" w:color="auto" w:fill="99CC00"/>
          </w:tcPr>
          <w:p w:rsidR="00251E78" w:rsidRDefault="00251E78">
            <w:pPr>
              <w:jc w:val="both"/>
              <w:rPr>
                <w:rFonts w:cs="Tahoma"/>
                <w:b/>
                <w:bCs/>
                <w:lang w:val="en-US"/>
              </w:rPr>
            </w:pPr>
            <w:proofErr w:type="spellStart"/>
            <w:r>
              <w:rPr>
                <w:rFonts w:cs="Tahoma"/>
                <w:b/>
                <w:bCs/>
                <w:lang w:val="en-US"/>
              </w:rPr>
              <w:t>AnGRFA</w:t>
            </w:r>
            <w:proofErr w:type="spellEnd"/>
          </w:p>
        </w:tc>
        <w:tc>
          <w:tcPr>
            <w:tcW w:w="2400" w:type="dxa"/>
            <w:tcBorders>
              <w:top w:val="single" w:sz="4" w:space="0" w:color="auto"/>
              <w:left w:val="single" w:sz="4" w:space="0" w:color="auto"/>
              <w:bottom w:val="single" w:sz="4" w:space="0" w:color="auto"/>
              <w:right w:val="single" w:sz="4" w:space="0" w:color="auto"/>
            </w:tcBorders>
            <w:shd w:val="clear" w:color="auto" w:fill="99CC00"/>
          </w:tcPr>
          <w:p w:rsidR="00251E78" w:rsidRDefault="00251E78">
            <w:pPr>
              <w:jc w:val="both"/>
              <w:rPr>
                <w:rFonts w:cs="Tahoma"/>
                <w:b/>
                <w:bCs/>
                <w:lang w:val="en-US"/>
              </w:rPr>
            </w:pPr>
            <w:r>
              <w:rPr>
                <w:rFonts w:cs="Tahoma"/>
                <w:b/>
                <w:bCs/>
                <w:lang w:val="en-US"/>
              </w:rPr>
              <w:t>Number</w:t>
            </w:r>
          </w:p>
          <w:p w:rsidR="00251E78" w:rsidRDefault="00251E78">
            <w:pPr>
              <w:jc w:val="both"/>
              <w:rPr>
                <w:rFonts w:cs="Tahoma"/>
                <w:b/>
                <w:bCs/>
                <w:lang w:val="en-US"/>
              </w:rPr>
            </w:pPr>
            <w:r>
              <w:rPr>
                <w:rFonts w:cs="Tahoma"/>
                <w:b/>
                <w:bCs/>
                <w:lang w:val="en-US"/>
              </w:rPr>
              <w:t>(Census of Agriculture 2007)</w:t>
            </w:r>
          </w:p>
        </w:tc>
      </w:tr>
      <w:tr w:rsidR="00251E78">
        <w:trPr>
          <w:cantSplit/>
          <w:trHeight w:val="1061"/>
        </w:trPr>
        <w:tc>
          <w:tcPr>
            <w:tcW w:w="1728" w:type="dxa"/>
            <w:vMerge w:val="restart"/>
            <w:tcBorders>
              <w:top w:val="single" w:sz="4" w:space="0" w:color="auto"/>
              <w:left w:val="single" w:sz="4" w:space="0" w:color="auto"/>
              <w:right w:val="single" w:sz="4" w:space="0" w:color="auto"/>
            </w:tcBorders>
          </w:tcPr>
          <w:p w:rsidR="00251E78" w:rsidRDefault="00251E78">
            <w:pPr>
              <w:pStyle w:val="Heading8"/>
              <w:jc w:val="both"/>
              <w:rPr>
                <w:lang w:val="en-US"/>
              </w:rPr>
            </w:pPr>
            <w:r>
              <w:rPr>
                <w:lang w:val="en-US"/>
              </w:rPr>
              <w:t>In-situ</w:t>
            </w: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proofErr w:type="spellStart"/>
            <w:r>
              <w:rPr>
                <w:rFonts w:cs="Tahoma"/>
                <w:lang w:val="en-US"/>
              </w:rPr>
              <w:t>MoAF</w:t>
            </w:r>
            <w:proofErr w:type="spellEnd"/>
            <w:r>
              <w:rPr>
                <w:rFonts w:cs="Tahoma"/>
                <w:lang w:val="en-US"/>
              </w:rPr>
              <w:t xml:space="preserve">: </w:t>
            </w:r>
            <w:proofErr w:type="spellStart"/>
            <w:r>
              <w:rPr>
                <w:rFonts w:cs="Tahoma"/>
                <w:lang w:val="en-US"/>
              </w:rPr>
              <w:t>Bodles</w:t>
            </w:r>
            <w:proofErr w:type="spellEnd"/>
          </w:p>
          <w:p w:rsidR="00251E78" w:rsidRDefault="00251E78">
            <w:pPr>
              <w:jc w:val="both"/>
              <w:rPr>
                <w:rFonts w:cs="Tahoma"/>
                <w:lang w:val="en-US"/>
              </w:rPr>
            </w:pPr>
            <w:r>
              <w:rPr>
                <w:rFonts w:cs="Tahoma"/>
                <w:lang w:val="en-US"/>
              </w:rPr>
              <w:t>Members Breed Societies</w:t>
            </w:r>
          </w:p>
          <w:p w:rsidR="00251E78" w:rsidRDefault="00251E78">
            <w:pPr>
              <w:jc w:val="both"/>
              <w:rPr>
                <w:rFonts w:cs="Tahoma"/>
                <w:lang w:val="en-US"/>
              </w:rPr>
            </w:pPr>
            <w:r>
              <w:rPr>
                <w:rFonts w:cs="Tahoma"/>
                <w:lang w:val="en-US"/>
              </w:rPr>
              <w:t>Farmers Association</w:t>
            </w: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Dairy Cattle:</w:t>
            </w:r>
          </w:p>
          <w:p w:rsidR="00251E78" w:rsidRDefault="00251E78">
            <w:pPr>
              <w:jc w:val="both"/>
              <w:rPr>
                <w:rFonts w:cs="Tahoma"/>
                <w:lang w:val="en-US"/>
              </w:rPr>
            </w:pPr>
            <w:r>
              <w:rPr>
                <w:rFonts w:cs="Tahoma"/>
                <w:lang w:val="en-US"/>
              </w:rPr>
              <w:t>Jamaica Hope</w:t>
            </w:r>
          </w:p>
          <w:p w:rsidR="00251E78" w:rsidRDefault="00251E78">
            <w:pPr>
              <w:jc w:val="both"/>
              <w:rPr>
                <w:rFonts w:cs="Tahoma"/>
                <w:lang w:val="en-US"/>
              </w:rPr>
            </w:pPr>
            <w:smartTag w:uri="urn:schemas-microsoft-com:office:smarttags" w:element="place">
              <w:r>
                <w:rPr>
                  <w:rFonts w:cs="Tahoma"/>
                  <w:lang w:val="en-US"/>
                </w:rPr>
                <w:t>Holstein</w:t>
              </w:r>
            </w:smartTag>
          </w:p>
          <w:p w:rsidR="00251E78" w:rsidRDefault="00251E78">
            <w:pPr>
              <w:jc w:val="both"/>
              <w:rPr>
                <w:rFonts w:cs="Tahoma"/>
                <w:lang w:val="en-US"/>
              </w:rPr>
            </w:pPr>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11,728</w:t>
            </w:r>
          </w:p>
          <w:p w:rsidR="00251E78" w:rsidRDefault="00251E78">
            <w:pPr>
              <w:jc w:val="both"/>
              <w:rPr>
                <w:rFonts w:cs="Tahoma"/>
                <w:lang w:val="en-US"/>
              </w:rPr>
            </w:pPr>
          </w:p>
          <w:p w:rsidR="00251E78" w:rsidRDefault="00251E78">
            <w:pPr>
              <w:jc w:val="both"/>
              <w:rPr>
                <w:rFonts w:cs="Tahoma"/>
                <w:lang w:val="en-US"/>
              </w:rPr>
            </w:pPr>
          </w:p>
        </w:tc>
      </w:tr>
      <w:tr w:rsidR="00251E78">
        <w:trPr>
          <w:cantSplit/>
          <w:trHeight w:val="1808"/>
        </w:trPr>
        <w:tc>
          <w:tcPr>
            <w:tcW w:w="1728" w:type="dxa"/>
            <w:vMerge/>
            <w:tcBorders>
              <w:left w:val="single" w:sz="4" w:space="0" w:color="auto"/>
              <w:right w:val="single" w:sz="4" w:space="0" w:color="auto"/>
            </w:tcBorders>
          </w:tcPr>
          <w:p w:rsidR="00251E78" w:rsidRDefault="00251E78">
            <w:pPr>
              <w:jc w:val="both"/>
              <w:rPr>
                <w:rFonts w:cs="Tahoma"/>
                <w:i/>
                <w:iCs/>
                <w:lang w:val="en-US"/>
              </w:rPr>
            </w:pP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proofErr w:type="spellStart"/>
            <w:r>
              <w:rPr>
                <w:rFonts w:cs="Tahoma"/>
                <w:lang w:val="en-US"/>
              </w:rPr>
              <w:t>MoAF</w:t>
            </w:r>
            <w:proofErr w:type="spellEnd"/>
            <w:r>
              <w:rPr>
                <w:rFonts w:cs="Tahoma"/>
                <w:lang w:val="en-US"/>
              </w:rPr>
              <w:t xml:space="preserve">: </w:t>
            </w:r>
            <w:smartTag w:uri="urn:schemas-microsoft-com:office:smarttags" w:element="place">
              <w:smartTag w:uri="urn:schemas-microsoft-com:office:smarttags" w:element="City">
                <w:r>
                  <w:rPr>
                    <w:rFonts w:cs="Tahoma"/>
                    <w:lang w:val="en-US"/>
                  </w:rPr>
                  <w:t>Montpelier</w:t>
                </w:r>
              </w:smartTag>
            </w:smartTag>
          </w:p>
          <w:p w:rsidR="00251E78" w:rsidRDefault="00251E78">
            <w:pPr>
              <w:jc w:val="both"/>
              <w:rPr>
                <w:rFonts w:cs="Tahoma"/>
                <w:lang w:val="en-US"/>
              </w:rPr>
            </w:pPr>
            <w:proofErr w:type="spellStart"/>
            <w:r>
              <w:rPr>
                <w:rFonts w:cs="Tahoma"/>
                <w:lang w:val="en-US"/>
              </w:rPr>
              <w:t>Minard</w:t>
            </w:r>
            <w:proofErr w:type="spellEnd"/>
            <w:r>
              <w:rPr>
                <w:rFonts w:cs="Tahoma"/>
                <w:lang w:val="en-US"/>
              </w:rPr>
              <w:t xml:space="preserve"> Estate</w:t>
            </w:r>
          </w:p>
          <w:p w:rsidR="00251E78" w:rsidRDefault="00251E78">
            <w:pPr>
              <w:jc w:val="both"/>
              <w:rPr>
                <w:rFonts w:cs="Tahoma"/>
                <w:lang w:val="en-US"/>
              </w:rPr>
            </w:pPr>
            <w:r>
              <w:rPr>
                <w:rFonts w:cs="Tahoma"/>
                <w:lang w:val="en-US"/>
              </w:rPr>
              <w:t xml:space="preserve">Members Breed Societies </w:t>
            </w:r>
          </w:p>
          <w:p w:rsidR="00251E78" w:rsidRDefault="00251E78">
            <w:pPr>
              <w:jc w:val="both"/>
              <w:rPr>
                <w:rFonts w:cs="Tahoma"/>
                <w:lang w:val="en-US"/>
              </w:rPr>
            </w:pPr>
            <w:r>
              <w:rPr>
                <w:rFonts w:cs="Tahoma"/>
                <w:lang w:val="en-US"/>
              </w:rPr>
              <w:t>Farmers Associations</w:t>
            </w: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Beef Cattle:</w:t>
            </w:r>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Brahman </w:t>
            </w:r>
          </w:p>
          <w:p w:rsidR="00251E78" w:rsidRDefault="00251E78">
            <w:pPr>
              <w:jc w:val="both"/>
              <w:rPr>
                <w:rFonts w:cs="Tahoma"/>
                <w:lang w:val="en-US"/>
              </w:rPr>
            </w:pPr>
            <w:r>
              <w:rPr>
                <w:rFonts w:cs="Tahoma"/>
                <w:lang w:val="en-US"/>
              </w:rPr>
              <w:t>(Polled, Horned)</w:t>
            </w:r>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Black</w:t>
            </w:r>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Red Poll</w:t>
            </w:r>
          </w:p>
          <w:p w:rsidR="00251E78" w:rsidRDefault="00251E78">
            <w:pPr>
              <w:jc w:val="both"/>
              <w:rPr>
                <w:rFonts w:cs="Tahoma"/>
                <w:lang w:val="en-US"/>
              </w:rPr>
            </w:pPr>
          </w:p>
          <w:p w:rsidR="00251E78" w:rsidRDefault="00251E78">
            <w:pPr>
              <w:jc w:val="both"/>
              <w:rPr>
                <w:rFonts w:cs="Tahoma"/>
                <w:lang w:val="en-US"/>
              </w:rPr>
            </w:pPr>
            <w:r>
              <w:rPr>
                <w:rFonts w:cs="Tahoma"/>
                <w:lang w:val="en-US"/>
              </w:rPr>
              <w:t>Dual Purpose</w:t>
            </w:r>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71,378</w:t>
            </w:r>
          </w:p>
          <w:p w:rsidR="00251E78" w:rsidRDefault="00251E78">
            <w:pPr>
              <w:jc w:val="both"/>
              <w:rPr>
                <w:rFonts w:cs="Tahoma"/>
                <w:lang w:val="en-US"/>
              </w:rPr>
            </w:pPr>
          </w:p>
          <w:p w:rsidR="00251E78" w:rsidRDefault="00251E78">
            <w:pPr>
              <w:jc w:val="both"/>
              <w:rPr>
                <w:rFonts w:cs="Tahoma"/>
                <w:lang w:val="en-US"/>
              </w:rPr>
            </w:pPr>
          </w:p>
          <w:p w:rsidR="00251E78" w:rsidRDefault="00251E78">
            <w:pPr>
              <w:jc w:val="both"/>
              <w:rPr>
                <w:rFonts w:cs="Tahoma"/>
                <w:lang w:val="en-US"/>
              </w:rPr>
            </w:pPr>
          </w:p>
          <w:p w:rsidR="00251E78" w:rsidRDefault="00251E78">
            <w:pPr>
              <w:jc w:val="both"/>
              <w:rPr>
                <w:rFonts w:cs="Tahoma"/>
                <w:lang w:val="en-US"/>
              </w:rPr>
            </w:pPr>
          </w:p>
          <w:p w:rsidR="00251E78" w:rsidRDefault="00251E78">
            <w:pPr>
              <w:jc w:val="both"/>
              <w:rPr>
                <w:rFonts w:cs="Tahoma"/>
                <w:lang w:val="en-US"/>
              </w:rPr>
            </w:pPr>
            <w:r>
              <w:rPr>
                <w:rFonts w:cs="Tahoma"/>
                <w:lang w:val="en-US"/>
              </w:rPr>
              <w:t>11,858</w:t>
            </w:r>
          </w:p>
        </w:tc>
      </w:tr>
      <w:tr w:rsidR="00251E78">
        <w:trPr>
          <w:cantSplit/>
          <w:trHeight w:val="1340"/>
        </w:trPr>
        <w:tc>
          <w:tcPr>
            <w:tcW w:w="1728" w:type="dxa"/>
            <w:vMerge/>
            <w:tcBorders>
              <w:left w:val="single" w:sz="4" w:space="0" w:color="auto"/>
              <w:right w:val="single" w:sz="4" w:space="0" w:color="auto"/>
            </w:tcBorders>
          </w:tcPr>
          <w:p w:rsidR="00251E78" w:rsidRDefault="00251E78">
            <w:pPr>
              <w:jc w:val="both"/>
              <w:rPr>
                <w:rFonts w:cs="Tahoma"/>
                <w:i/>
                <w:iCs/>
                <w:lang w:val="en-US"/>
              </w:rPr>
            </w:pP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proofErr w:type="spellStart"/>
            <w:r>
              <w:rPr>
                <w:rFonts w:cs="Tahoma"/>
                <w:lang w:val="en-US"/>
              </w:rPr>
              <w:t>MoAF</w:t>
            </w:r>
            <w:proofErr w:type="spellEnd"/>
            <w:r>
              <w:rPr>
                <w:rFonts w:cs="Tahoma"/>
                <w:lang w:val="en-US"/>
              </w:rPr>
              <w:t xml:space="preserve">: </w:t>
            </w:r>
            <w:proofErr w:type="spellStart"/>
            <w:r>
              <w:rPr>
                <w:rFonts w:cs="Tahoma"/>
                <w:lang w:val="en-US"/>
              </w:rPr>
              <w:t>Bodles</w:t>
            </w:r>
            <w:proofErr w:type="spellEnd"/>
          </w:p>
          <w:p w:rsidR="00251E78" w:rsidRDefault="00251E78">
            <w:pPr>
              <w:jc w:val="both"/>
              <w:rPr>
                <w:rFonts w:cs="Tahoma"/>
                <w:lang w:val="en-US"/>
              </w:rPr>
            </w:pPr>
            <w:r>
              <w:rPr>
                <w:rFonts w:cs="Tahoma"/>
                <w:lang w:val="en-US"/>
              </w:rPr>
              <w:t xml:space="preserve">          Hounslow</w:t>
            </w:r>
          </w:p>
          <w:p w:rsidR="00251E78" w:rsidRDefault="00251E78">
            <w:pPr>
              <w:jc w:val="both"/>
              <w:rPr>
                <w:rFonts w:cs="Tahoma"/>
                <w:lang w:val="en-US"/>
              </w:rPr>
            </w:pPr>
            <w:r>
              <w:rPr>
                <w:rFonts w:cs="Tahoma"/>
                <w:lang w:val="en-US"/>
              </w:rPr>
              <w:t>Farmers Associations</w:t>
            </w: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Sheep:</w:t>
            </w:r>
          </w:p>
          <w:p w:rsidR="00251E78" w:rsidRDefault="00251E78">
            <w:pPr>
              <w:jc w:val="both"/>
              <w:rPr>
                <w:rFonts w:cs="Tahoma"/>
                <w:lang w:val="en-US"/>
              </w:rPr>
            </w:pPr>
            <w:r>
              <w:rPr>
                <w:rFonts w:cs="Tahoma"/>
                <w:lang w:val="en-US"/>
              </w:rPr>
              <w:t>St. Elizabeth</w:t>
            </w:r>
          </w:p>
          <w:p w:rsidR="00251E78" w:rsidRDefault="00251E78">
            <w:pPr>
              <w:jc w:val="both"/>
              <w:rPr>
                <w:rFonts w:cs="Tahoma"/>
                <w:lang w:val="en-US"/>
              </w:rPr>
            </w:pPr>
            <w:proofErr w:type="spellStart"/>
            <w:r>
              <w:rPr>
                <w:rFonts w:cs="Tahoma"/>
                <w:lang w:val="en-US"/>
              </w:rPr>
              <w:t>Kathadin</w:t>
            </w:r>
            <w:proofErr w:type="spellEnd"/>
          </w:p>
          <w:p w:rsidR="00251E78" w:rsidRDefault="00251E78">
            <w:pPr>
              <w:jc w:val="both"/>
              <w:rPr>
                <w:rFonts w:cs="Tahoma"/>
                <w:lang w:val="en-US"/>
              </w:rPr>
            </w:pPr>
            <w:proofErr w:type="spellStart"/>
            <w:r>
              <w:rPr>
                <w:rFonts w:cs="Tahoma"/>
                <w:lang w:val="en-US"/>
              </w:rPr>
              <w:t>Dorper</w:t>
            </w:r>
            <w:proofErr w:type="spellEnd"/>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Barbados</w:t>
                </w:r>
              </w:smartTag>
            </w:smartTag>
            <w:r>
              <w:rPr>
                <w:rFonts w:cs="Tahoma"/>
                <w:lang w:val="en-US"/>
              </w:rPr>
              <w:t xml:space="preserve"> Black Belly</w:t>
            </w:r>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7,255</w:t>
            </w:r>
          </w:p>
        </w:tc>
      </w:tr>
      <w:tr w:rsidR="00251E78">
        <w:trPr>
          <w:cantSplit/>
          <w:trHeight w:val="1439"/>
        </w:trPr>
        <w:tc>
          <w:tcPr>
            <w:tcW w:w="1728" w:type="dxa"/>
            <w:vMerge/>
            <w:tcBorders>
              <w:left w:val="single" w:sz="4" w:space="0" w:color="auto"/>
              <w:right w:val="single" w:sz="4" w:space="0" w:color="auto"/>
            </w:tcBorders>
          </w:tcPr>
          <w:p w:rsidR="00251E78" w:rsidRDefault="00251E78">
            <w:pPr>
              <w:jc w:val="both"/>
              <w:rPr>
                <w:rFonts w:cs="Tahoma"/>
                <w:i/>
                <w:iCs/>
                <w:lang w:val="en-US"/>
              </w:rPr>
            </w:pP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proofErr w:type="spellStart"/>
            <w:r>
              <w:rPr>
                <w:rFonts w:cs="Tahoma"/>
                <w:lang w:val="en-US"/>
              </w:rPr>
              <w:t>MoAF</w:t>
            </w:r>
            <w:proofErr w:type="spellEnd"/>
            <w:r>
              <w:rPr>
                <w:rFonts w:cs="Tahoma"/>
                <w:lang w:val="en-US"/>
              </w:rPr>
              <w:t xml:space="preserve">: </w:t>
            </w:r>
            <w:proofErr w:type="spellStart"/>
            <w:r>
              <w:rPr>
                <w:rFonts w:cs="Tahoma"/>
                <w:lang w:val="en-US"/>
              </w:rPr>
              <w:t>Bodles</w:t>
            </w:r>
            <w:proofErr w:type="spellEnd"/>
          </w:p>
          <w:p w:rsidR="00251E78" w:rsidRDefault="00251E78">
            <w:pPr>
              <w:jc w:val="both"/>
              <w:rPr>
                <w:rFonts w:cs="Tahoma"/>
                <w:lang w:val="en-US"/>
              </w:rPr>
            </w:pPr>
            <w:r>
              <w:rPr>
                <w:rFonts w:cs="Tahoma"/>
                <w:lang w:val="en-US"/>
              </w:rPr>
              <w:t xml:space="preserve">         Hounslow</w:t>
            </w:r>
          </w:p>
          <w:p w:rsidR="00251E78" w:rsidRDefault="00251E78">
            <w:pPr>
              <w:jc w:val="both"/>
              <w:rPr>
                <w:rFonts w:cs="Tahoma"/>
                <w:lang w:val="en-US"/>
              </w:rPr>
            </w:pPr>
            <w:r>
              <w:rPr>
                <w:rFonts w:cs="Tahoma"/>
                <w:lang w:val="en-US"/>
              </w:rPr>
              <w:t>CARDI</w:t>
            </w:r>
          </w:p>
          <w:p w:rsidR="00251E78" w:rsidRDefault="00251E78">
            <w:pPr>
              <w:jc w:val="both"/>
              <w:rPr>
                <w:rFonts w:cs="Tahoma"/>
                <w:lang w:val="en-US"/>
              </w:rPr>
            </w:pPr>
            <w:smartTag w:uri="urn:schemas-microsoft-com:office:smarttags" w:element="place">
              <w:smartTag w:uri="urn:schemas-microsoft-com:office:smarttags" w:element="PlaceName">
                <w:r>
                  <w:rPr>
                    <w:rFonts w:cs="Tahoma"/>
                    <w:lang w:val="en-US"/>
                  </w:rPr>
                  <w:t>Ebony</w:t>
                </w:r>
              </w:smartTag>
              <w:r>
                <w:rPr>
                  <w:rFonts w:cs="Tahoma"/>
                  <w:lang w:val="en-US"/>
                </w:rPr>
                <w:t xml:space="preserve"> </w:t>
              </w:r>
              <w:smartTag w:uri="urn:schemas-microsoft-com:office:smarttags" w:element="PlaceType">
                <w:r>
                  <w:rPr>
                    <w:rFonts w:cs="Tahoma"/>
                    <w:lang w:val="en-US"/>
                  </w:rPr>
                  <w:t>Park</w:t>
                </w:r>
              </w:smartTag>
            </w:smartTag>
            <w:r>
              <w:rPr>
                <w:rFonts w:cs="Tahoma"/>
                <w:lang w:val="en-US"/>
              </w:rPr>
              <w:t>, HEART/NTA Farmers Associations</w:t>
            </w: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 xml:space="preserve">Goat: </w:t>
            </w:r>
          </w:p>
          <w:p w:rsidR="00251E78" w:rsidRDefault="00251E78">
            <w:pPr>
              <w:jc w:val="both"/>
              <w:rPr>
                <w:rFonts w:cs="Tahoma"/>
                <w:lang w:val="en-US"/>
              </w:rPr>
            </w:pPr>
            <w:r>
              <w:rPr>
                <w:rFonts w:cs="Tahoma"/>
                <w:lang w:val="en-US"/>
              </w:rPr>
              <w:t>Native</w:t>
            </w:r>
          </w:p>
          <w:p w:rsidR="00251E78" w:rsidRDefault="00251E78">
            <w:pPr>
              <w:jc w:val="both"/>
              <w:rPr>
                <w:rFonts w:cs="Tahoma"/>
                <w:lang w:val="en-US"/>
              </w:rPr>
            </w:pPr>
            <w:r>
              <w:rPr>
                <w:rFonts w:cs="Tahoma"/>
                <w:lang w:val="en-US"/>
              </w:rPr>
              <w:t>Boer</w:t>
            </w:r>
          </w:p>
          <w:p w:rsidR="00251E78" w:rsidRDefault="00251E78">
            <w:pPr>
              <w:jc w:val="both"/>
              <w:rPr>
                <w:rFonts w:cs="Tahoma"/>
                <w:lang w:val="en-US"/>
              </w:rPr>
            </w:pPr>
            <w:r>
              <w:rPr>
                <w:rFonts w:cs="Tahoma"/>
                <w:lang w:val="en-US"/>
              </w:rPr>
              <w:t>Nubian</w:t>
            </w:r>
          </w:p>
          <w:p w:rsidR="00251E78" w:rsidRDefault="00251E78">
            <w:pPr>
              <w:jc w:val="both"/>
              <w:rPr>
                <w:rFonts w:cs="Tahoma"/>
                <w:lang w:val="en-US"/>
              </w:rPr>
            </w:pPr>
            <w:r>
              <w:rPr>
                <w:rFonts w:cs="Tahoma"/>
                <w:lang w:val="en-US"/>
              </w:rPr>
              <w:t>Alpine</w:t>
            </w:r>
          </w:p>
          <w:p w:rsidR="00251E78" w:rsidRDefault="00251E78">
            <w:pPr>
              <w:jc w:val="both"/>
              <w:rPr>
                <w:rFonts w:cs="Tahoma"/>
                <w:lang w:val="en-US"/>
              </w:rPr>
            </w:pPr>
            <w:r>
              <w:rPr>
                <w:rFonts w:cs="Tahoma"/>
                <w:lang w:val="en-US"/>
              </w:rPr>
              <w:t>Spanish</w:t>
            </w:r>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482,345</w:t>
            </w:r>
          </w:p>
        </w:tc>
      </w:tr>
      <w:tr w:rsidR="00251E78">
        <w:trPr>
          <w:cantSplit/>
          <w:trHeight w:val="1052"/>
        </w:trPr>
        <w:tc>
          <w:tcPr>
            <w:tcW w:w="1728" w:type="dxa"/>
            <w:vMerge/>
            <w:tcBorders>
              <w:left w:val="single" w:sz="4" w:space="0" w:color="auto"/>
              <w:right w:val="single" w:sz="4" w:space="0" w:color="auto"/>
            </w:tcBorders>
          </w:tcPr>
          <w:p w:rsidR="00251E78" w:rsidRDefault="00251E78">
            <w:pPr>
              <w:jc w:val="both"/>
              <w:rPr>
                <w:rFonts w:cs="Tahoma"/>
                <w:i/>
                <w:iCs/>
                <w:lang w:val="en-US"/>
              </w:rPr>
            </w:pP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Breeders’ Association</w:t>
            </w:r>
          </w:p>
          <w:p w:rsidR="00251E78" w:rsidRDefault="00251E78">
            <w:pPr>
              <w:jc w:val="both"/>
              <w:rPr>
                <w:rFonts w:cs="Tahoma"/>
                <w:lang w:val="en-US"/>
              </w:rPr>
            </w:pPr>
            <w:r>
              <w:rPr>
                <w:rFonts w:cs="Tahoma"/>
                <w:lang w:val="en-US"/>
              </w:rPr>
              <w:t>Farmers</w:t>
            </w: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Equine:</w:t>
            </w:r>
          </w:p>
          <w:p w:rsidR="00251E78" w:rsidRDefault="00251E78">
            <w:pPr>
              <w:jc w:val="both"/>
              <w:rPr>
                <w:rFonts w:cs="Tahoma"/>
                <w:lang w:val="en-US"/>
              </w:rPr>
            </w:pPr>
            <w:r>
              <w:rPr>
                <w:rFonts w:cs="Tahoma"/>
                <w:lang w:val="en-US"/>
              </w:rPr>
              <w:t>Horses</w:t>
            </w:r>
          </w:p>
          <w:p w:rsidR="00251E78" w:rsidRDefault="00251E78">
            <w:pPr>
              <w:jc w:val="both"/>
              <w:rPr>
                <w:rFonts w:cs="Tahoma"/>
                <w:lang w:val="en-US"/>
              </w:rPr>
            </w:pPr>
            <w:r>
              <w:rPr>
                <w:rFonts w:cs="Tahoma"/>
                <w:lang w:val="en-US"/>
              </w:rPr>
              <w:t>Donkeys</w:t>
            </w:r>
          </w:p>
          <w:p w:rsidR="00251E78" w:rsidRDefault="00251E78">
            <w:pPr>
              <w:jc w:val="both"/>
              <w:rPr>
                <w:rFonts w:cs="Tahoma"/>
                <w:lang w:val="en-US"/>
              </w:rPr>
            </w:pPr>
            <w:r>
              <w:rPr>
                <w:rFonts w:cs="Tahoma"/>
                <w:lang w:val="en-US"/>
              </w:rPr>
              <w:t>Mules</w:t>
            </w:r>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9,363</w:t>
            </w:r>
          </w:p>
        </w:tc>
      </w:tr>
      <w:tr w:rsidR="00251E78">
        <w:trPr>
          <w:cantSplit/>
          <w:trHeight w:val="890"/>
        </w:trPr>
        <w:tc>
          <w:tcPr>
            <w:tcW w:w="1728" w:type="dxa"/>
            <w:vMerge/>
            <w:tcBorders>
              <w:left w:val="single" w:sz="4" w:space="0" w:color="auto"/>
              <w:right w:val="single" w:sz="4" w:space="0" w:color="auto"/>
            </w:tcBorders>
          </w:tcPr>
          <w:p w:rsidR="00251E78" w:rsidRDefault="00251E78">
            <w:pPr>
              <w:jc w:val="both"/>
              <w:rPr>
                <w:rFonts w:cs="Tahoma"/>
                <w:i/>
                <w:iCs/>
                <w:lang w:val="en-US"/>
              </w:rPr>
            </w:pP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proofErr w:type="spellStart"/>
            <w:r>
              <w:rPr>
                <w:rFonts w:cs="Tahoma"/>
                <w:lang w:val="en-US"/>
              </w:rPr>
              <w:t>MoAF</w:t>
            </w:r>
            <w:proofErr w:type="spellEnd"/>
            <w:r>
              <w:rPr>
                <w:rFonts w:cs="Tahoma"/>
                <w:lang w:val="en-US"/>
              </w:rPr>
              <w:t xml:space="preserve">: </w:t>
            </w:r>
            <w:proofErr w:type="spellStart"/>
            <w:r>
              <w:rPr>
                <w:rFonts w:cs="Tahoma"/>
                <w:lang w:val="en-US"/>
              </w:rPr>
              <w:t>Bodles</w:t>
            </w:r>
            <w:proofErr w:type="spellEnd"/>
            <w:r>
              <w:rPr>
                <w:rFonts w:cs="Tahoma"/>
                <w:lang w:val="en-US"/>
              </w:rPr>
              <w:t xml:space="preserve"> , </w:t>
            </w:r>
            <w:smartTag w:uri="urn:schemas-microsoft-com:office:smarttags" w:element="place">
              <w:smartTag w:uri="urn:schemas-microsoft-com:office:smarttags" w:element="City">
                <w:r>
                  <w:rPr>
                    <w:rFonts w:cs="Tahoma"/>
                    <w:lang w:val="en-US"/>
                  </w:rPr>
                  <w:t>Montpelier</w:t>
                </w:r>
              </w:smartTag>
            </w:smartTag>
          </w:p>
          <w:p w:rsidR="00251E78" w:rsidRDefault="00251E78">
            <w:pPr>
              <w:jc w:val="both"/>
              <w:rPr>
                <w:rFonts w:cs="Tahoma"/>
                <w:lang w:val="en-US"/>
              </w:rPr>
            </w:pPr>
            <w:r>
              <w:rPr>
                <w:rFonts w:cs="Tahoma"/>
                <w:lang w:val="en-US"/>
              </w:rPr>
              <w:t>Farmers’ Association</w:t>
            </w: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Bees:</w:t>
            </w:r>
          </w:p>
          <w:p w:rsidR="00251E78" w:rsidRDefault="00251E78">
            <w:pPr>
              <w:jc w:val="both"/>
              <w:rPr>
                <w:rFonts w:cs="Tahoma"/>
                <w:i/>
                <w:lang w:val="en-US"/>
              </w:rPr>
            </w:pPr>
            <w:proofErr w:type="spellStart"/>
            <w:r>
              <w:rPr>
                <w:rFonts w:cs="Tahoma"/>
                <w:i/>
                <w:lang w:val="en-US"/>
              </w:rPr>
              <w:t>Apis</w:t>
            </w:r>
            <w:proofErr w:type="spellEnd"/>
            <w:r>
              <w:rPr>
                <w:rFonts w:cs="Tahoma"/>
                <w:i/>
                <w:lang w:val="en-US"/>
              </w:rPr>
              <w:t xml:space="preserve"> </w:t>
            </w:r>
            <w:proofErr w:type="spellStart"/>
            <w:r>
              <w:rPr>
                <w:rFonts w:cs="Tahoma"/>
                <w:i/>
                <w:lang w:val="en-US"/>
              </w:rPr>
              <w:t>miliflora</w:t>
            </w:r>
            <w:proofErr w:type="spellEnd"/>
            <w:r>
              <w:rPr>
                <w:rFonts w:cs="Tahoma"/>
                <w:i/>
                <w:lang w:val="en-US"/>
              </w:rPr>
              <w:t xml:space="preserve"> </w:t>
            </w:r>
            <w:proofErr w:type="spellStart"/>
            <w:r>
              <w:rPr>
                <w:rFonts w:cs="Tahoma"/>
                <w:i/>
                <w:lang w:val="en-US"/>
              </w:rPr>
              <w:t>miliflora</w:t>
            </w:r>
            <w:proofErr w:type="spellEnd"/>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11,895 boxes</w:t>
            </w:r>
          </w:p>
        </w:tc>
      </w:tr>
      <w:tr w:rsidR="00251E78">
        <w:trPr>
          <w:cantSplit/>
          <w:trHeight w:val="1250"/>
        </w:trPr>
        <w:tc>
          <w:tcPr>
            <w:tcW w:w="1728" w:type="dxa"/>
            <w:vMerge/>
            <w:tcBorders>
              <w:left w:val="single" w:sz="4" w:space="0" w:color="auto"/>
              <w:right w:val="single" w:sz="4" w:space="0" w:color="auto"/>
            </w:tcBorders>
          </w:tcPr>
          <w:p w:rsidR="00251E78" w:rsidRDefault="00251E78">
            <w:pPr>
              <w:jc w:val="both"/>
              <w:rPr>
                <w:rFonts w:cs="Tahoma"/>
                <w:i/>
                <w:iCs/>
                <w:lang w:val="en-US"/>
              </w:rPr>
            </w:pP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proofErr w:type="spellStart"/>
            <w:r>
              <w:rPr>
                <w:rFonts w:cs="Tahoma"/>
                <w:lang w:val="en-US"/>
              </w:rPr>
              <w:t>MoAF</w:t>
            </w:r>
            <w:proofErr w:type="spellEnd"/>
            <w:r>
              <w:rPr>
                <w:rFonts w:cs="Tahoma"/>
                <w:lang w:val="en-US"/>
              </w:rPr>
              <w:t xml:space="preserve">: </w:t>
            </w:r>
            <w:proofErr w:type="spellStart"/>
            <w:r>
              <w:rPr>
                <w:rFonts w:cs="Tahoma"/>
                <w:lang w:val="en-US"/>
              </w:rPr>
              <w:t>Bodles</w:t>
            </w:r>
            <w:proofErr w:type="spellEnd"/>
          </w:p>
          <w:p w:rsidR="00251E78" w:rsidRDefault="00251E78">
            <w:pPr>
              <w:jc w:val="both"/>
              <w:rPr>
                <w:rFonts w:cs="Tahoma"/>
                <w:lang w:val="en-US"/>
              </w:rPr>
            </w:pPr>
            <w:smartTag w:uri="urn:schemas-microsoft-com:office:smarttags" w:element="place">
              <w:smartTag w:uri="urn:schemas-microsoft-com:office:smarttags" w:element="City">
                <w:r>
                  <w:rPr>
                    <w:rFonts w:cs="Tahoma"/>
                    <w:lang w:val="en-US"/>
                  </w:rPr>
                  <w:t>Newport</w:t>
                </w:r>
              </w:smartTag>
            </w:smartTag>
            <w:r>
              <w:rPr>
                <w:rFonts w:cs="Tahoma"/>
                <w:lang w:val="en-US"/>
              </w:rPr>
              <w:t xml:space="preserve"> Genetics</w:t>
            </w:r>
          </w:p>
          <w:p w:rsidR="00251E78" w:rsidRDefault="00251E78">
            <w:pPr>
              <w:jc w:val="both"/>
              <w:rPr>
                <w:rFonts w:cs="Tahoma"/>
                <w:lang w:val="en-US"/>
              </w:rPr>
            </w:pPr>
          </w:p>
          <w:p w:rsidR="00251E78" w:rsidRDefault="00251E78">
            <w:pPr>
              <w:jc w:val="both"/>
              <w:rPr>
                <w:rFonts w:cs="Tahoma"/>
                <w:lang w:val="en-US"/>
              </w:rPr>
            </w:pPr>
            <w:r>
              <w:rPr>
                <w:rFonts w:cs="Tahoma"/>
                <w:lang w:val="en-US"/>
              </w:rPr>
              <w:t>Farmers’ Association</w:t>
            </w: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Pigs:</w:t>
            </w:r>
          </w:p>
          <w:p w:rsidR="00251E78" w:rsidRDefault="00251E78">
            <w:pPr>
              <w:jc w:val="both"/>
              <w:rPr>
                <w:rFonts w:cs="Tahoma"/>
                <w:lang w:val="en-US"/>
              </w:rPr>
            </w:pPr>
            <w:r>
              <w:rPr>
                <w:rFonts w:cs="Tahoma"/>
                <w:lang w:val="en-US"/>
              </w:rPr>
              <w:t>Large White</w:t>
            </w:r>
          </w:p>
          <w:p w:rsidR="00251E78" w:rsidRDefault="00251E78">
            <w:pPr>
              <w:jc w:val="both"/>
              <w:rPr>
                <w:rFonts w:cs="Tahoma"/>
                <w:lang w:val="en-US"/>
              </w:rPr>
            </w:pPr>
            <w:r>
              <w:rPr>
                <w:rFonts w:cs="Tahoma"/>
                <w:lang w:val="en-US"/>
              </w:rPr>
              <w:t>Land Race</w:t>
            </w:r>
          </w:p>
          <w:p w:rsidR="00251E78" w:rsidRDefault="00251E78">
            <w:pPr>
              <w:jc w:val="both"/>
              <w:rPr>
                <w:rFonts w:cs="Tahoma"/>
                <w:lang w:val="en-US"/>
              </w:rPr>
            </w:pPr>
            <w:proofErr w:type="spellStart"/>
            <w:r>
              <w:rPr>
                <w:rFonts w:cs="Tahoma"/>
                <w:lang w:val="en-US"/>
              </w:rPr>
              <w:t>Duroc</w:t>
            </w:r>
            <w:proofErr w:type="spellEnd"/>
          </w:p>
          <w:p w:rsidR="00251E78" w:rsidRDefault="00251E78">
            <w:pPr>
              <w:jc w:val="both"/>
              <w:rPr>
                <w:rFonts w:cs="Tahoma"/>
                <w:lang w:val="en-US"/>
              </w:rPr>
            </w:pPr>
            <w:r>
              <w:rPr>
                <w:rFonts w:cs="Tahoma"/>
                <w:lang w:val="en-US"/>
              </w:rPr>
              <w:t xml:space="preserve">Cross </w:t>
            </w:r>
            <w:proofErr w:type="spellStart"/>
            <w:r>
              <w:rPr>
                <w:rFonts w:cs="Tahoma"/>
                <w:lang w:val="en-US"/>
              </w:rPr>
              <w:t>breds</w:t>
            </w:r>
            <w:proofErr w:type="spellEnd"/>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223,954</w:t>
            </w:r>
          </w:p>
        </w:tc>
      </w:tr>
      <w:tr w:rsidR="00251E78">
        <w:trPr>
          <w:cantSplit/>
          <w:trHeight w:val="1808"/>
        </w:trPr>
        <w:tc>
          <w:tcPr>
            <w:tcW w:w="1728" w:type="dxa"/>
            <w:vMerge/>
            <w:tcBorders>
              <w:left w:val="single" w:sz="4" w:space="0" w:color="auto"/>
              <w:bottom w:val="single" w:sz="4" w:space="0" w:color="auto"/>
              <w:right w:val="single" w:sz="4" w:space="0" w:color="auto"/>
            </w:tcBorders>
          </w:tcPr>
          <w:p w:rsidR="00251E78" w:rsidRDefault="00251E78">
            <w:pPr>
              <w:jc w:val="both"/>
              <w:rPr>
                <w:rFonts w:cs="Tahoma"/>
                <w:i/>
                <w:iCs/>
                <w:lang w:val="en-US"/>
              </w:rPr>
            </w:pP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Commercial Companies</w:t>
            </w:r>
          </w:p>
          <w:p w:rsidR="00251E78" w:rsidRDefault="00251E78">
            <w:pPr>
              <w:jc w:val="both"/>
              <w:rPr>
                <w:rFonts w:cs="Tahoma"/>
                <w:lang w:val="en-US"/>
              </w:rPr>
            </w:pPr>
            <w:r>
              <w:rPr>
                <w:rFonts w:cs="Tahoma"/>
                <w:lang w:val="en-US"/>
              </w:rPr>
              <w:t>Contract Farmers</w:t>
            </w:r>
          </w:p>
          <w:p w:rsidR="00251E78" w:rsidRDefault="00251E78">
            <w:pPr>
              <w:jc w:val="both"/>
              <w:rPr>
                <w:rFonts w:cs="Tahoma"/>
                <w:lang w:val="en-US"/>
              </w:rPr>
            </w:pPr>
            <w:r>
              <w:rPr>
                <w:rFonts w:cs="Tahoma"/>
                <w:lang w:val="en-US"/>
              </w:rPr>
              <w:t>Farmers’  Association / Groups</w:t>
            </w:r>
          </w:p>
          <w:p w:rsidR="00251E78" w:rsidRDefault="00251E78">
            <w:pPr>
              <w:jc w:val="both"/>
              <w:rPr>
                <w:rFonts w:cs="Tahoma"/>
                <w:lang w:val="en-US"/>
              </w:rPr>
            </w:pP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Poultry:</w:t>
            </w:r>
          </w:p>
          <w:p w:rsidR="00251E78" w:rsidRDefault="00251E78">
            <w:pPr>
              <w:jc w:val="both"/>
              <w:rPr>
                <w:rFonts w:cs="Tahoma"/>
                <w:lang w:val="en-US"/>
              </w:rPr>
            </w:pPr>
            <w:r>
              <w:rPr>
                <w:rFonts w:cs="Tahoma"/>
                <w:lang w:val="en-US"/>
              </w:rPr>
              <w:t>Broilers</w:t>
            </w:r>
          </w:p>
          <w:p w:rsidR="00251E78" w:rsidRDefault="00251E78">
            <w:pPr>
              <w:jc w:val="both"/>
              <w:rPr>
                <w:rFonts w:cs="Tahoma"/>
                <w:lang w:val="en-US"/>
              </w:rPr>
            </w:pPr>
            <w:r>
              <w:rPr>
                <w:rFonts w:cs="Tahoma"/>
                <w:lang w:val="en-US"/>
              </w:rPr>
              <w:t xml:space="preserve"> Layers </w:t>
            </w:r>
          </w:p>
          <w:p w:rsidR="00251E78" w:rsidRDefault="00251E78">
            <w:pPr>
              <w:jc w:val="both"/>
              <w:rPr>
                <w:rFonts w:cs="Tahoma"/>
                <w:lang w:val="en-US"/>
              </w:rPr>
            </w:pPr>
            <w:r>
              <w:rPr>
                <w:rFonts w:cs="Tahoma"/>
                <w:lang w:val="en-US"/>
              </w:rPr>
              <w:t>Hatching eggs</w:t>
            </w:r>
          </w:p>
          <w:p w:rsidR="00251E78" w:rsidRDefault="00251E78">
            <w:pPr>
              <w:jc w:val="both"/>
              <w:rPr>
                <w:rFonts w:cs="Tahoma"/>
                <w:lang w:val="en-US"/>
              </w:rPr>
            </w:pPr>
          </w:p>
          <w:p w:rsidR="00251E78" w:rsidRDefault="00251E78">
            <w:pPr>
              <w:jc w:val="both"/>
              <w:rPr>
                <w:rFonts w:cs="Tahoma"/>
                <w:b/>
                <w:lang w:val="en-US"/>
              </w:rPr>
            </w:pPr>
            <w:r>
              <w:rPr>
                <w:rFonts w:cs="Tahoma"/>
                <w:lang w:val="en-US"/>
              </w:rPr>
              <w:t xml:space="preserve">Other:  </w:t>
            </w:r>
            <w:smartTag w:uri="urn:schemas-microsoft-com:office:smarttags" w:element="place">
              <w:smartTag w:uri="urn:schemas-microsoft-com:office:smarttags" w:element="country-region">
                <w:r>
                  <w:rPr>
                    <w:rFonts w:cs="Tahoma"/>
                    <w:lang w:val="en-US"/>
                  </w:rPr>
                  <w:t>Turkeys</w:t>
                </w:r>
              </w:smartTag>
            </w:smartTag>
            <w:r>
              <w:rPr>
                <w:rFonts w:cs="Tahoma"/>
                <w:lang w:val="en-US"/>
              </w:rPr>
              <w:t>, ducks guinea fowl, Naked  (peel ) Neck,  Frizzle Fowl, (</w:t>
            </w:r>
            <w:proofErr w:type="spellStart"/>
            <w:r>
              <w:rPr>
                <w:rFonts w:cs="Tahoma"/>
                <w:lang w:val="en-US"/>
              </w:rPr>
              <w:t>Sensi</w:t>
            </w:r>
            <w:proofErr w:type="spellEnd"/>
            <w:r>
              <w:rPr>
                <w:rFonts w:cs="Tahoma"/>
                <w:lang w:val="en-US"/>
              </w:rPr>
              <w:t>) , Common(crossbred) fowl</w:t>
            </w:r>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6,008,562 *</w:t>
            </w:r>
          </w:p>
          <w:p w:rsidR="00251E78" w:rsidRDefault="00251E78">
            <w:pPr>
              <w:jc w:val="both"/>
              <w:rPr>
                <w:rFonts w:cs="Tahoma"/>
                <w:lang w:val="en-US"/>
              </w:rPr>
            </w:pPr>
            <w:r>
              <w:rPr>
                <w:rFonts w:cs="Tahoma"/>
                <w:lang w:val="en-US"/>
              </w:rPr>
              <w:t>765,959</w:t>
            </w:r>
          </w:p>
          <w:p w:rsidR="00251E78" w:rsidRDefault="00251E78">
            <w:pPr>
              <w:jc w:val="both"/>
              <w:rPr>
                <w:rFonts w:cs="Tahoma"/>
                <w:lang w:val="en-US"/>
              </w:rPr>
            </w:pPr>
            <w:r>
              <w:rPr>
                <w:rFonts w:cs="Tahoma"/>
                <w:lang w:val="en-US"/>
              </w:rPr>
              <w:t>N/A</w:t>
            </w:r>
          </w:p>
          <w:p w:rsidR="00251E78" w:rsidRDefault="00251E78">
            <w:pPr>
              <w:jc w:val="both"/>
              <w:rPr>
                <w:rFonts w:cs="Tahoma"/>
                <w:lang w:val="en-US"/>
              </w:rPr>
            </w:pPr>
          </w:p>
          <w:p w:rsidR="00251E78" w:rsidRDefault="00251E78">
            <w:pPr>
              <w:jc w:val="both"/>
              <w:rPr>
                <w:rFonts w:cs="Tahoma"/>
                <w:lang w:val="en-US"/>
              </w:rPr>
            </w:pPr>
            <w:r>
              <w:rPr>
                <w:rFonts w:cs="Tahoma"/>
                <w:lang w:val="en-US"/>
              </w:rPr>
              <w:t>108,305</w:t>
            </w:r>
          </w:p>
        </w:tc>
      </w:tr>
      <w:tr w:rsidR="00251E78">
        <w:trPr>
          <w:cantSplit/>
        </w:trPr>
        <w:tc>
          <w:tcPr>
            <w:tcW w:w="1728" w:type="dxa"/>
            <w:vMerge w:val="restart"/>
            <w:tcBorders>
              <w:top w:val="single" w:sz="4" w:space="0" w:color="auto"/>
              <w:left w:val="single" w:sz="4" w:space="0" w:color="auto"/>
              <w:right w:val="single" w:sz="4" w:space="0" w:color="auto"/>
            </w:tcBorders>
          </w:tcPr>
          <w:p w:rsidR="00251E78" w:rsidRDefault="00251E78">
            <w:pPr>
              <w:jc w:val="both"/>
              <w:rPr>
                <w:rFonts w:cs="Tahoma"/>
                <w:i/>
                <w:iCs/>
                <w:lang w:val="en-US"/>
              </w:rPr>
            </w:pPr>
            <w:r>
              <w:rPr>
                <w:rFonts w:cs="Tahoma"/>
                <w:i/>
                <w:iCs/>
                <w:lang w:val="en-US"/>
              </w:rPr>
              <w:t>Ex-situ :</w:t>
            </w:r>
          </w:p>
          <w:p w:rsidR="00251E78" w:rsidRDefault="00251E78">
            <w:pPr>
              <w:jc w:val="both"/>
              <w:rPr>
                <w:rFonts w:cs="Tahoma"/>
                <w:i/>
                <w:iCs/>
                <w:lang w:val="en-US"/>
              </w:rPr>
            </w:pPr>
            <w:r>
              <w:rPr>
                <w:rFonts w:cs="Tahoma"/>
                <w:i/>
                <w:iCs/>
                <w:lang w:val="en-US"/>
              </w:rPr>
              <w:t xml:space="preserve"> In-vitro</w:t>
            </w: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roofErr w:type="spellStart"/>
            <w:r>
              <w:rPr>
                <w:rFonts w:cs="Tahoma"/>
                <w:lang w:val="en-US"/>
              </w:rPr>
              <w:t>MoAF</w:t>
            </w:r>
            <w:proofErr w:type="spellEnd"/>
            <w:r>
              <w:rPr>
                <w:rFonts w:cs="Tahoma"/>
                <w:lang w:val="en-US"/>
              </w:rPr>
              <w:t xml:space="preserve">: </w:t>
            </w:r>
            <w:proofErr w:type="spellStart"/>
            <w:r>
              <w:rPr>
                <w:rFonts w:cs="Tahoma"/>
                <w:lang w:val="en-US"/>
              </w:rPr>
              <w:t>Bodles</w:t>
            </w:r>
            <w:proofErr w:type="spellEnd"/>
            <w:r>
              <w:rPr>
                <w:rFonts w:cs="Tahoma"/>
                <w:lang w:val="en-US"/>
              </w:rPr>
              <w:t xml:space="preserve"> </w:t>
            </w:r>
          </w:p>
          <w:p w:rsidR="00251E78" w:rsidRDefault="00251E78">
            <w:pPr>
              <w:jc w:val="both"/>
              <w:rPr>
                <w:rFonts w:cs="Tahoma"/>
                <w:lang w:val="en-US"/>
              </w:rPr>
            </w:pPr>
          </w:p>
          <w:p w:rsidR="00251E78" w:rsidRDefault="00251E78">
            <w:pPr>
              <w:jc w:val="both"/>
              <w:rPr>
                <w:rFonts w:cs="Tahoma"/>
                <w:lang w:val="en-US"/>
              </w:rPr>
            </w:pPr>
          </w:p>
          <w:p w:rsidR="00251E78" w:rsidRDefault="00251E78">
            <w:pPr>
              <w:jc w:val="both"/>
              <w:rPr>
                <w:rFonts w:cs="Tahoma"/>
                <w:lang w:val="en-US"/>
              </w:rPr>
            </w:pP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Cattle Semen:</w:t>
            </w:r>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Hope</w:t>
            </w:r>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Red Poll</w:t>
            </w:r>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Black</w:t>
            </w:r>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&gt;2,500 straws</w:t>
            </w:r>
          </w:p>
        </w:tc>
      </w:tr>
      <w:tr w:rsidR="00251E78">
        <w:trPr>
          <w:cantSplit/>
          <w:trHeight w:val="1691"/>
        </w:trPr>
        <w:tc>
          <w:tcPr>
            <w:tcW w:w="1728" w:type="dxa"/>
            <w:vMerge/>
            <w:tcBorders>
              <w:left w:val="single" w:sz="4" w:space="0" w:color="auto"/>
              <w:right w:val="single" w:sz="4" w:space="0" w:color="auto"/>
            </w:tcBorders>
          </w:tcPr>
          <w:p w:rsidR="00251E78" w:rsidRDefault="00251E78">
            <w:pPr>
              <w:jc w:val="both"/>
              <w:rPr>
                <w:rFonts w:cs="Tahoma"/>
                <w:i/>
                <w:iCs/>
                <w:lang w:val="en-US"/>
              </w:rPr>
            </w:pP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r>
              <w:rPr>
                <w:rFonts w:cs="Tahoma"/>
                <w:lang w:val="en-US"/>
              </w:rPr>
              <w:t>WINDALCO</w:t>
            </w: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Cattle Semen:</w:t>
            </w:r>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Hope</w:t>
            </w:r>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Red Poll</w:t>
            </w:r>
          </w:p>
          <w:p w:rsidR="00251E78" w:rsidRDefault="00251E78">
            <w:pPr>
              <w:jc w:val="both"/>
              <w:rPr>
                <w:rFonts w:cs="Tahoma"/>
                <w:lang w:val="en-US"/>
              </w:rPr>
            </w:pPr>
          </w:p>
          <w:p w:rsidR="00251E78" w:rsidRDefault="00251E78">
            <w:pPr>
              <w:jc w:val="both"/>
              <w:rPr>
                <w:rFonts w:cs="Tahoma"/>
                <w:b/>
                <w:lang w:val="en-US"/>
              </w:rPr>
            </w:pPr>
            <w:r>
              <w:rPr>
                <w:rFonts w:cs="Tahoma"/>
                <w:b/>
                <w:lang w:val="en-US"/>
              </w:rPr>
              <w:t>Cattle Embryos:</w:t>
            </w:r>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Hope</w:t>
            </w:r>
          </w:p>
          <w:p w:rsidR="00251E78" w:rsidRDefault="00251E78">
            <w:pPr>
              <w:jc w:val="both"/>
              <w:rPr>
                <w:rFonts w:cs="Tahoma"/>
                <w:iCs/>
                <w:lang w:val="en-US"/>
              </w:rPr>
            </w:pPr>
            <w:r>
              <w:rPr>
                <w:rFonts w:cs="Tahoma"/>
                <w:lang w:val="en-US"/>
              </w:rPr>
              <w:t>Jamaica Red Poll</w:t>
            </w:r>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&gt;1,500 straws</w:t>
            </w:r>
          </w:p>
          <w:p w:rsidR="00251E78" w:rsidRDefault="00251E78">
            <w:pPr>
              <w:jc w:val="both"/>
              <w:rPr>
                <w:rFonts w:cs="Tahoma"/>
                <w:lang w:val="en-US"/>
              </w:rPr>
            </w:pPr>
          </w:p>
          <w:p w:rsidR="00251E78" w:rsidRDefault="00251E78">
            <w:pPr>
              <w:jc w:val="both"/>
              <w:rPr>
                <w:rFonts w:cs="Tahoma"/>
                <w:lang w:val="en-US"/>
              </w:rPr>
            </w:pPr>
          </w:p>
          <w:p w:rsidR="00251E78" w:rsidRDefault="00251E78">
            <w:pPr>
              <w:jc w:val="both"/>
              <w:rPr>
                <w:rFonts w:cs="Tahoma"/>
                <w:lang w:val="en-US"/>
              </w:rPr>
            </w:pPr>
          </w:p>
          <w:p w:rsidR="00251E78" w:rsidRDefault="00251E78">
            <w:pPr>
              <w:jc w:val="both"/>
              <w:rPr>
                <w:rFonts w:cs="Tahoma"/>
                <w:lang w:val="en-US"/>
              </w:rPr>
            </w:pPr>
            <w:r>
              <w:rPr>
                <w:rFonts w:cs="Tahoma"/>
                <w:lang w:val="en-US"/>
              </w:rPr>
              <w:t>30</w:t>
            </w:r>
          </w:p>
        </w:tc>
      </w:tr>
      <w:tr w:rsidR="00251E78">
        <w:trPr>
          <w:cantSplit/>
        </w:trPr>
        <w:tc>
          <w:tcPr>
            <w:tcW w:w="1728" w:type="dxa"/>
            <w:vMerge/>
            <w:tcBorders>
              <w:left w:val="single" w:sz="4" w:space="0" w:color="auto"/>
              <w:bottom w:val="single" w:sz="4" w:space="0" w:color="auto"/>
              <w:right w:val="single" w:sz="4" w:space="0" w:color="auto"/>
            </w:tcBorders>
          </w:tcPr>
          <w:p w:rsidR="00251E78" w:rsidRDefault="00251E78">
            <w:pPr>
              <w:jc w:val="both"/>
              <w:rPr>
                <w:rFonts w:cs="Tahoma"/>
                <w:i/>
                <w:lang w:val="en-US"/>
              </w:rPr>
            </w:pPr>
          </w:p>
        </w:tc>
        <w:tc>
          <w:tcPr>
            <w:tcW w:w="27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smartTag w:uri="urn:schemas-microsoft-com:office:smarttags" w:element="place">
              <w:smartTag w:uri="urn:schemas-microsoft-com:office:smarttags" w:element="City">
                <w:r>
                  <w:rPr>
                    <w:rFonts w:cs="Tahoma"/>
                    <w:lang w:val="en-US"/>
                  </w:rPr>
                  <w:t>Newport</w:t>
                </w:r>
              </w:smartTag>
            </w:smartTag>
            <w:r>
              <w:rPr>
                <w:rFonts w:cs="Tahoma"/>
                <w:lang w:val="en-US"/>
              </w:rPr>
              <w:t xml:space="preserve"> Genetics</w:t>
            </w:r>
          </w:p>
        </w:tc>
        <w:tc>
          <w:tcPr>
            <w:tcW w:w="238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b/>
                <w:lang w:val="en-US"/>
              </w:rPr>
            </w:pPr>
            <w:r>
              <w:rPr>
                <w:rFonts w:cs="Tahoma"/>
                <w:b/>
                <w:lang w:val="en-US"/>
              </w:rPr>
              <w:t>Pig Semen:</w:t>
            </w:r>
          </w:p>
          <w:p w:rsidR="00251E78" w:rsidRDefault="00251E78">
            <w:pPr>
              <w:jc w:val="both"/>
              <w:rPr>
                <w:rFonts w:cs="Tahoma"/>
                <w:lang w:val="en-US"/>
              </w:rPr>
            </w:pPr>
            <w:r>
              <w:rPr>
                <w:rFonts w:cs="Tahoma"/>
                <w:lang w:val="en-US"/>
              </w:rPr>
              <w:t>Large White</w:t>
            </w:r>
          </w:p>
          <w:p w:rsidR="00251E78" w:rsidRDefault="00251E78">
            <w:pPr>
              <w:jc w:val="both"/>
              <w:rPr>
                <w:rFonts w:cs="Tahoma"/>
                <w:lang w:val="en-US"/>
              </w:rPr>
            </w:pPr>
            <w:r>
              <w:rPr>
                <w:rFonts w:cs="Tahoma"/>
                <w:lang w:val="en-US"/>
              </w:rPr>
              <w:t>Land Race</w:t>
            </w:r>
          </w:p>
          <w:p w:rsidR="00251E78" w:rsidRDefault="00251E78">
            <w:pPr>
              <w:jc w:val="both"/>
              <w:rPr>
                <w:rFonts w:cs="Tahoma"/>
                <w:b/>
                <w:lang w:val="en-US"/>
              </w:rPr>
            </w:pPr>
            <w:proofErr w:type="spellStart"/>
            <w:r>
              <w:rPr>
                <w:rFonts w:cs="Tahoma"/>
                <w:lang w:val="en-US"/>
              </w:rPr>
              <w:t>Duroc</w:t>
            </w:r>
            <w:proofErr w:type="spellEnd"/>
          </w:p>
        </w:tc>
        <w:tc>
          <w:tcPr>
            <w:tcW w:w="2400" w:type="dxa"/>
            <w:tcBorders>
              <w:top w:val="single" w:sz="4" w:space="0" w:color="auto"/>
              <w:left w:val="single" w:sz="4" w:space="0" w:color="auto"/>
              <w:bottom w:val="single" w:sz="4" w:space="0" w:color="auto"/>
              <w:right w:val="single" w:sz="4" w:space="0" w:color="auto"/>
            </w:tcBorders>
          </w:tcPr>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&gt;2,000 </w:t>
            </w:r>
            <w:proofErr w:type="spellStart"/>
            <w:r>
              <w:rPr>
                <w:rFonts w:cs="Tahoma"/>
                <w:lang w:val="en-US"/>
              </w:rPr>
              <w:t>ampules</w:t>
            </w:r>
            <w:proofErr w:type="spellEnd"/>
          </w:p>
        </w:tc>
      </w:tr>
    </w:tbl>
    <w:p w:rsidR="00251E78" w:rsidRDefault="00251E78">
      <w:pPr>
        <w:pStyle w:val="Header"/>
        <w:tabs>
          <w:tab w:val="clear" w:pos="4320"/>
          <w:tab w:val="clear" w:pos="8640"/>
        </w:tabs>
        <w:jc w:val="both"/>
        <w:rPr>
          <w:sz w:val="18"/>
          <w:lang w:val="en-US"/>
        </w:rPr>
      </w:pPr>
      <w:r>
        <w:rPr>
          <w:i/>
          <w:iCs/>
          <w:sz w:val="18"/>
          <w:lang w:val="en-US"/>
        </w:rPr>
        <w:t>Source</w:t>
      </w:r>
      <w:r>
        <w:rPr>
          <w:sz w:val="18"/>
          <w:lang w:val="en-US"/>
        </w:rPr>
        <w:t xml:space="preserve">: </w:t>
      </w:r>
      <w:proofErr w:type="spellStart"/>
      <w:r>
        <w:rPr>
          <w:sz w:val="18"/>
          <w:lang w:val="en-US"/>
        </w:rPr>
        <w:t>MoAF</w:t>
      </w:r>
      <w:proofErr w:type="spellEnd"/>
      <w:r>
        <w:rPr>
          <w:sz w:val="18"/>
          <w:lang w:val="en-US"/>
        </w:rPr>
        <w:t>, pers. comm. May 2010</w:t>
      </w:r>
    </w:p>
    <w:p w:rsidR="00251E78" w:rsidRDefault="00251E78">
      <w:pPr>
        <w:pStyle w:val="Header"/>
        <w:tabs>
          <w:tab w:val="clear" w:pos="4320"/>
          <w:tab w:val="clear" w:pos="8640"/>
        </w:tabs>
        <w:jc w:val="both"/>
        <w:rPr>
          <w:iCs/>
          <w:sz w:val="18"/>
          <w:lang w:val="en-US"/>
        </w:rPr>
      </w:pPr>
      <w:proofErr w:type="gramStart"/>
      <w:r>
        <w:rPr>
          <w:i/>
          <w:iCs/>
          <w:sz w:val="18"/>
          <w:lang w:val="en-US"/>
        </w:rPr>
        <w:t xml:space="preserve">*  </w:t>
      </w:r>
      <w:r>
        <w:rPr>
          <w:iCs/>
          <w:sz w:val="18"/>
          <w:lang w:val="en-US"/>
        </w:rPr>
        <w:t>Broiler</w:t>
      </w:r>
      <w:proofErr w:type="gramEnd"/>
      <w:r>
        <w:rPr>
          <w:iCs/>
          <w:sz w:val="18"/>
          <w:lang w:val="en-US"/>
        </w:rPr>
        <w:t xml:space="preserve"> populations are transient having a life cycle of 5 – 6 weeks.</w:t>
      </w:r>
    </w:p>
    <w:p w:rsidR="00251E78" w:rsidRDefault="00251E78">
      <w:pPr>
        <w:pStyle w:val="Header"/>
        <w:tabs>
          <w:tab w:val="clear" w:pos="4320"/>
          <w:tab w:val="clear" w:pos="8640"/>
        </w:tabs>
        <w:jc w:val="both"/>
        <w:rPr>
          <w:lang w:val="en-US"/>
        </w:rPr>
      </w:pPr>
    </w:p>
    <w:p w:rsidR="00251E78" w:rsidRDefault="00251E78">
      <w:pPr>
        <w:jc w:val="both"/>
        <w:rPr>
          <w:lang w:val="en-US"/>
        </w:rPr>
      </w:pPr>
      <w:r>
        <w:rPr>
          <w:lang w:val="en-US"/>
        </w:rPr>
        <w:t xml:space="preserve">Conservation </w:t>
      </w:r>
      <w:proofErr w:type="spellStart"/>
      <w:r>
        <w:rPr>
          <w:lang w:val="en-US"/>
        </w:rPr>
        <w:t>programmes</w:t>
      </w:r>
      <w:proofErr w:type="spellEnd"/>
      <w:r>
        <w:rPr>
          <w:lang w:val="en-US"/>
        </w:rPr>
        <w:t xml:space="preserve"> for animals are mainly </w:t>
      </w:r>
      <w:r>
        <w:rPr>
          <w:i/>
          <w:iCs/>
          <w:lang w:val="en-US"/>
        </w:rPr>
        <w:t>in-situ</w:t>
      </w:r>
      <w:r>
        <w:rPr>
          <w:lang w:val="en-US"/>
        </w:rPr>
        <w:t xml:space="preserve"> but also include </w:t>
      </w:r>
      <w:r>
        <w:rPr>
          <w:i/>
          <w:iCs/>
          <w:lang w:val="en-US"/>
        </w:rPr>
        <w:t>ex-situ</w:t>
      </w:r>
      <w:r>
        <w:rPr>
          <w:lang w:val="en-US"/>
        </w:rPr>
        <w:t xml:space="preserve"> </w:t>
      </w:r>
      <w:proofErr w:type="spellStart"/>
      <w:r>
        <w:rPr>
          <w:lang w:val="en-US"/>
        </w:rPr>
        <w:t>cryo</w:t>
      </w:r>
      <w:proofErr w:type="spellEnd"/>
      <w:r>
        <w:rPr>
          <w:lang w:val="en-US"/>
        </w:rPr>
        <w:t xml:space="preserve"> </w:t>
      </w:r>
      <w:r w:rsidR="00D35FD4">
        <w:rPr>
          <w:lang w:val="en-US"/>
        </w:rPr>
        <w:t>-</w:t>
      </w:r>
      <w:r>
        <w:rPr>
          <w:lang w:val="en-US"/>
        </w:rPr>
        <w:t xml:space="preserve">conservation of semen and embryos (FAO 2007).  A current constraint to conservation of </w:t>
      </w:r>
      <w:proofErr w:type="spellStart"/>
      <w:r>
        <w:rPr>
          <w:lang w:val="en-US"/>
        </w:rPr>
        <w:t>AnGRFA</w:t>
      </w:r>
      <w:proofErr w:type="spellEnd"/>
      <w:r>
        <w:rPr>
          <w:lang w:val="en-US"/>
        </w:rPr>
        <w:t xml:space="preserve"> is insufficiency of breeding stock (FAO 2007).  </w:t>
      </w:r>
    </w:p>
    <w:p w:rsidR="00251E78" w:rsidRDefault="00251E78">
      <w:pPr>
        <w:pStyle w:val="Heading4"/>
        <w:jc w:val="both"/>
        <w:rPr>
          <w:rFonts w:cs="Tahoma"/>
        </w:rPr>
      </w:pPr>
      <w:bookmarkStart w:id="25" w:name="PGRFA"/>
      <w:bookmarkStart w:id="26" w:name="_Toc349742061"/>
      <w:bookmarkEnd w:id="25"/>
      <w:r>
        <w:rPr>
          <w:rFonts w:cs="Tahoma"/>
        </w:rPr>
        <w:t>1.2.3.3 Plant Genetic Resources for Food and Agriculture (PGRFA)</w:t>
      </w:r>
      <w:bookmarkEnd w:id="26"/>
    </w:p>
    <w:p w:rsidR="00251E78" w:rsidRDefault="00251E78">
      <w:pPr>
        <w:jc w:val="both"/>
        <w:rPr>
          <w:rFonts w:cs="Tahoma"/>
        </w:rPr>
      </w:pPr>
      <w:r>
        <w:rPr>
          <w:rFonts w:cs="Tahoma"/>
        </w:rPr>
        <w:t xml:space="preserve">PGRFA in </w:t>
      </w:r>
      <w:smartTag w:uri="urn:schemas-microsoft-com:office:smarttags" w:element="place">
        <w:smartTag w:uri="urn:schemas-microsoft-com:office:smarttags" w:element="country-region">
          <w:r>
            <w:rPr>
              <w:rFonts w:cs="Tahoma"/>
            </w:rPr>
            <w:t>Jamaica</w:t>
          </w:r>
        </w:smartTag>
      </w:smartTag>
      <w:r>
        <w:rPr>
          <w:rFonts w:cs="Tahoma"/>
        </w:rPr>
        <w:t xml:space="preserve"> include native and non-native crops such as sugar cane, coffee, cassava (</w:t>
      </w:r>
      <w:proofErr w:type="spellStart"/>
      <w:r>
        <w:rPr>
          <w:rFonts w:cs="Tahoma"/>
          <w:i/>
          <w:iCs/>
        </w:rPr>
        <w:t>Manihot</w:t>
      </w:r>
      <w:proofErr w:type="spellEnd"/>
      <w:r>
        <w:rPr>
          <w:rFonts w:cs="Tahoma"/>
        </w:rPr>
        <w:t xml:space="preserve"> </w:t>
      </w:r>
      <w:proofErr w:type="spellStart"/>
      <w:r>
        <w:rPr>
          <w:rFonts w:cs="Tahoma"/>
          <w:i/>
          <w:iCs/>
        </w:rPr>
        <w:t>esculenta</w:t>
      </w:r>
      <w:proofErr w:type="spellEnd"/>
      <w:r>
        <w:rPr>
          <w:rFonts w:cs="Tahoma"/>
        </w:rPr>
        <w:t xml:space="preserve"> </w:t>
      </w:r>
      <w:proofErr w:type="spellStart"/>
      <w:r>
        <w:rPr>
          <w:rFonts w:cs="Tahoma"/>
        </w:rPr>
        <w:t>Crantz</w:t>
      </w:r>
      <w:proofErr w:type="spellEnd"/>
      <w:r>
        <w:rPr>
          <w:rFonts w:cs="Tahoma"/>
        </w:rPr>
        <w:t>), hot pepper (</w:t>
      </w:r>
      <w:r>
        <w:rPr>
          <w:rFonts w:cs="Tahoma"/>
          <w:i/>
          <w:iCs/>
        </w:rPr>
        <w:t xml:space="preserve">Capsicum </w:t>
      </w:r>
      <w:proofErr w:type="spellStart"/>
      <w:r>
        <w:rPr>
          <w:rFonts w:cs="Tahoma"/>
          <w:i/>
          <w:iCs/>
        </w:rPr>
        <w:t>chinense</w:t>
      </w:r>
      <w:proofErr w:type="spellEnd"/>
      <w:r>
        <w:rPr>
          <w:rFonts w:cs="Tahoma"/>
        </w:rPr>
        <w:t xml:space="preserve"> </w:t>
      </w:r>
      <w:proofErr w:type="spellStart"/>
      <w:r>
        <w:rPr>
          <w:rFonts w:cs="Tahoma"/>
        </w:rPr>
        <w:t>Jacquin</w:t>
      </w:r>
      <w:proofErr w:type="spellEnd"/>
      <w:r>
        <w:rPr>
          <w:rFonts w:cs="Tahoma"/>
        </w:rPr>
        <w:t xml:space="preserve">), </w:t>
      </w:r>
      <w:proofErr w:type="spellStart"/>
      <w:r>
        <w:rPr>
          <w:rFonts w:cs="Tahoma"/>
        </w:rPr>
        <w:t>longan</w:t>
      </w:r>
      <w:proofErr w:type="spellEnd"/>
      <w:r>
        <w:rPr>
          <w:rFonts w:cs="Tahoma"/>
        </w:rPr>
        <w:t xml:space="preserve"> (</w:t>
      </w:r>
      <w:r>
        <w:rPr>
          <w:rFonts w:cs="Tahoma"/>
          <w:i/>
          <w:iCs/>
        </w:rPr>
        <w:t xml:space="preserve">Euphoria </w:t>
      </w:r>
      <w:proofErr w:type="spellStart"/>
      <w:r>
        <w:rPr>
          <w:rFonts w:cs="Tahoma"/>
          <w:i/>
          <w:iCs/>
        </w:rPr>
        <w:t>longan</w:t>
      </w:r>
      <w:proofErr w:type="spellEnd"/>
      <w:r>
        <w:rPr>
          <w:rFonts w:cs="Tahoma"/>
        </w:rPr>
        <w:t xml:space="preserve"> (Lour.) </w:t>
      </w:r>
      <w:proofErr w:type="spellStart"/>
      <w:proofErr w:type="gramStart"/>
      <w:r>
        <w:rPr>
          <w:rFonts w:cs="Tahoma"/>
        </w:rPr>
        <w:t>Steud</w:t>
      </w:r>
      <w:proofErr w:type="spellEnd"/>
      <w:r>
        <w:rPr>
          <w:rFonts w:cs="Tahoma"/>
        </w:rPr>
        <w:t xml:space="preserve">.), </w:t>
      </w:r>
      <w:proofErr w:type="spellStart"/>
      <w:r>
        <w:rPr>
          <w:rFonts w:cs="Tahoma"/>
        </w:rPr>
        <w:t>lychee</w:t>
      </w:r>
      <w:proofErr w:type="spellEnd"/>
      <w:r>
        <w:rPr>
          <w:rFonts w:cs="Tahoma"/>
        </w:rPr>
        <w:t xml:space="preserve"> (</w:t>
      </w:r>
      <w:r>
        <w:rPr>
          <w:rFonts w:cs="Tahoma"/>
          <w:i/>
          <w:iCs/>
        </w:rPr>
        <w:t xml:space="preserve">Litchi </w:t>
      </w:r>
      <w:proofErr w:type="spellStart"/>
      <w:r>
        <w:rPr>
          <w:rFonts w:cs="Tahoma"/>
          <w:i/>
          <w:iCs/>
        </w:rPr>
        <w:t>chinensis</w:t>
      </w:r>
      <w:proofErr w:type="spellEnd"/>
      <w:r>
        <w:rPr>
          <w:rFonts w:cs="Tahoma"/>
        </w:rPr>
        <w:t xml:space="preserve"> </w:t>
      </w:r>
      <w:proofErr w:type="spellStart"/>
      <w:r>
        <w:rPr>
          <w:rFonts w:cs="Tahoma"/>
        </w:rPr>
        <w:t>Sonn</w:t>
      </w:r>
      <w:proofErr w:type="spellEnd"/>
      <w:r>
        <w:rPr>
          <w:rFonts w:cs="Tahoma"/>
        </w:rPr>
        <w:t xml:space="preserve">.), </w:t>
      </w:r>
      <w:proofErr w:type="spellStart"/>
      <w:r>
        <w:rPr>
          <w:rFonts w:cs="Tahoma"/>
        </w:rPr>
        <w:t>carambola</w:t>
      </w:r>
      <w:proofErr w:type="spellEnd"/>
      <w:r>
        <w:rPr>
          <w:rFonts w:cs="Tahoma"/>
        </w:rPr>
        <w:t xml:space="preserve"> (</w:t>
      </w:r>
      <w:proofErr w:type="spellStart"/>
      <w:r>
        <w:rPr>
          <w:rFonts w:cs="Tahoma"/>
          <w:i/>
          <w:iCs/>
        </w:rPr>
        <w:t>Averrhoa</w:t>
      </w:r>
      <w:proofErr w:type="spellEnd"/>
      <w:r>
        <w:rPr>
          <w:rFonts w:cs="Tahoma"/>
          <w:i/>
          <w:iCs/>
        </w:rPr>
        <w:t xml:space="preserve"> </w:t>
      </w:r>
      <w:proofErr w:type="spellStart"/>
      <w:r>
        <w:rPr>
          <w:rFonts w:cs="Tahoma"/>
          <w:i/>
          <w:iCs/>
        </w:rPr>
        <w:t>carambola</w:t>
      </w:r>
      <w:proofErr w:type="spellEnd"/>
      <w:r>
        <w:rPr>
          <w:rFonts w:cs="Tahoma"/>
        </w:rPr>
        <w:t xml:space="preserve"> L.), mountain guava (</w:t>
      </w:r>
      <w:proofErr w:type="spellStart"/>
      <w:r>
        <w:rPr>
          <w:rFonts w:cs="Tahoma"/>
          <w:i/>
          <w:iCs/>
        </w:rPr>
        <w:t>Psidium</w:t>
      </w:r>
      <w:proofErr w:type="spellEnd"/>
      <w:r>
        <w:rPr>
          <w:rFonts w:cs="Tahoma"/>
          <w:i/>
          <w:iCs/>
        </w:rPr>
        <w:t xml:space="preserve"> </w:t>
      </w:r>
      <w:proofErr w:type="spellStart"/>
      <w:r>
        <w:rPr>
          <w:rFonts w:cs="Tahoma"/>
          <w:i/>
          <w:iCs/>
        </w:rPr>
        <w:t>montanum</w:t>
      </w:r>
      <w:proofErr w:type="spellEnd"/>
      <w:r>
        <w:rPr>
          <w:rFonts w:cs="Tahoma"/>
          <w:i/>
          <w:iCs/>
        </w:rPr>
        <w:t xml:space="preserve"> </w:t>
      </w:r>
      <w:r>
        <w:rPr>
          <w:rFonts w:cs="Tahoma"/>
        </w:rPr>
        <w:t xml:space="preserve">Sw.), and yams (Mitchell </w:t>
      </w:r>
      <w:r>
        <w:rPr>
          <w:rFonts w:cs="Tahoma"/>
          <w:i/>
          <w:iCs/>
        </w:rPr>
        <w:t>et al.</w:t>
      </w:r>
      <w:r>
        <w:rPr>
          <w:rFonts w:cs="Tahoma"/>
        </w:rPr>
        <w:t xml:space="preserve"> 2008).</w:t>
      </w:r>
      <w:proofErr w:type="gramEnd"/>
      <w:r>
        <w:rPr>
          <w:rFonts w:cs="Tahoma"/>
        </w:rPr>
        <w:t xml:space="preserve">  There is however, no complete data on PGRFA in Jamaica due to a lack of ongoing research, although there are inventories and surveys that have been performed that are located in universities and botanical gardens overseas</w:t>
      </w:r>
      <w:proofErr w:type="gramStart"/>
      <w:r w:rsidR="00FF595E">
        <w:rPr>
          <w:rFonts w:cs="Tahoma"/>
        </w:rPr>
        <w:t>.</w:t>
      </w:r>
      <w:r>
        <w:rPr>
          <w:rFonts w:cs="Tahoma"/>
        </w:rPr>
        <w:t>.</w:t>
      </w:r>
      <w:proofErr w:type="gramEnd"/>
      <w:r>
        <w:rPr>
          <w:rFonts w:cs="Tahoma"/>
        </w:rPr>
        <w:t xml:space="preserve">  </w:t>
      </w:r>
      <w:r>
        <w:rPr>
          <w:rFonts w:cs="Tahoma"/>
          <w:i/>
          <w:iCs/>
        </w:rPr>
        <w:t>In-situ</w:t>
      </w:r>
      <w:r>
        <w:rPr>
          <w:rFonts w:cs="Tahoma"/>
        </w:rPr>
        <w:t xml:space="preserve"> and </w:t>
      </w:r>
      <w:r>
        <w:rPr>
          <w:rFonts w:cs="Tahoma"/>
          <w:i/>
          <w:iCs/>
        </w:rPr>
        <w:t>ex-situ</w:t>
      </w:r>
      <w:r>
        <w:rPr>
          <w:rFonts w:cs="Tahoma"/>
        </w:rPr>
        <w:t xml:space="preserve"> conservation occurs for some PGRFA in </w:t>
      </w:r>
      <w:smartTag w:uri="urn:schemas-microsoft-com:office:smarttags" w:element="place">
        <w:smartTag w:uri="urn:schemas-microsoft-com:office:smarttags" w:element="country-region">
          <w:r>
            <w:rPr>
              <w:rFonts w:cs="Tahoma"/>
            </w:rPr>
            <w:t>Jamaica</w:t>
          </w:r>
        </w:smartTag>
      </w:smartTag>
      <w:r>
        <w:rPr>
          <w:rFonts w:cs="Tahoma"/>
        </w:rPr>
        <w:t xml:space="preserve">.  </w:t>
      </w:r>
      <w:r w:rsidR="005123DC">
        <w:rPr>
          <w:rFonts w:cs="Tahoma"/>
        </w:rPr>
        <w:t>T</w:t>
      </w:r>
      <w:r>
        <w:rPr>
          <w:rFonts w:cs="Tahoma"/>
        </w:rPr>
        <w:t xml:space="preserve">he numbers and types of PGRFA being conserved and agencies/organizations </w:t>
      </w:r>
      <w:r w:rsidR="005123DC">
        <w:rPr>
          <w:rFonts w:cs="Tahoma"/>
        </w:rPr>
        <w:t xml:space="preserve">can be seen in </w:t>
      </w:r>
      <w:r w:rsidR="007F4EC7" w:rsidRPr="007F4EC7">
        <w:rPr>
          <w:rFonts w:cs="Tahoma"/>
        </w:rPr>
        <w:t>Table 5</w:t>
      </w:r>
      <w:r>
        <w:rPr>
          <w:rFonts w:cs="Tahoma"/>
        </w:rPr>
        <w:t xml:space="preserve">.  The </w:t>
      </w:r>
      <w:proofErr w:type="spellStart"/>
      <w:r>
        <w:rPr>
          <w:rFonts w:cs="Tahoma"/>
        </w:rPr>
        <w:t>MoAF</w:t>
      </w:r>
      <w:proofErr w:type="spellEnd"/>
      <w:r>
        <w:rPr>
          <w:rFonts w:cs="Tahoma"/>
        </w:rPr>
        <w:t xml:space="preserve"> also maintains a seed collection (Mitchell </w:t>
      </w:r>
      <w:r>
        <w:rPr>
          <w:rFonts w:cs="Tahoma"/>
          <w:i/>
          <w:iCs/>
        </w:rPr>
        <w:t>et al.</w:t>
      </w:r>
      <w:r>
        <w:rPr>
          <w:rFonts w:cs="Tahoma"/>
        </w:rPr>
        <w:t xml:space="preserve"> 2008).</w:t>
      </w:r>
    </w:p>
    <w:p w:rsidR="00251E78" w:rsidRDefault="00251E78">
      <w:pPr>
        <w:jc w:val="both"/>
        <w:rPr>
          <w:rFonts w:cs="Tahoma"/>
        </w:rPr>
      </w:pPr>
    </w:p>
    <w:p w:rsidR="001566A8" w:rsidRDefault="001566A8">
      <w:pPr>
        <w:jc w:val="both"/>
        <w:rPr>
          <w:rFonts w:cs="Tahoma"/>
          <w:lang w:val="en-US"/>
        </w:rPr>
      </w:pPr>
    </w:p>
    <w:p w:rsidR="001566A8" w:rsidRDefault="001566A8">
      <w:pPr>
        <w:jc w:val="both"/>
        <w:rPr>
          <w:rFonts w:cs="Tahoma"/>
          <w:lang w:val="en-US"/>
        </w:rPr>
      </w:pPr>
    </w:p>
    <w:p w:rsidR="001566A8" w:rsidRDefault="001566A8">
      <w:pPr>
        <w:jc w:val="both"/>
        <w:rPr>
          <w:rFonts w:cs="Tahoma"/>
          <w:lang w:val="en-US"/>
        </w:rPr>
      </w:pPr>
    </w:p>
    <w:p w:rsidR="00251E78" w:rsidRDefault="00251E78">
      <w:pPr>
        <w:jc w:val="both"/>
        <w:rPr>
          <w:rFonts w:cs="Tahoma"/>
        </w:rPr>
      </w:pPr>
    </w:p>
    <w:p w:rsidR="00251E78" w:rsidRDefault="001566A8">
      <w:pPr>
        <w:pStyle w:val="Heading6"/>
        <w:jc w:val="both"/>
        <w:rPr>
          <w:rFonts w:cs="Tahoma"/>
        </w:rPr>
      </w:pPr>
      <w:bookmarkStart w:id="27" w:name="_Toc349742189"/>
      <w:proofErr w:type="gramStart"/>
      <w:r>
        <w:rPr>
          <w:rFonts w:cs="Tahoma"/>
        </w:rPr>
        <w:lastRenderedPageBreak/>
        <w:t>Table 5.</w:t>
      </w:r>
      <w:proofErr w:type="gramEnd"/>
      <w:r w:rsidR="00251E78">
        <w:rPr>
          <w:rFonts w:cs="Tahoma"/>
        </w:rPr>
        <w:t xml:space="preserve"> Types of PGRFA Collections and Their Locations</w:t>
      </w:r>
      <w:bookmarkEnd w:id="27"/>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2700"/>
        <w:gridCol w:w="2520"/>
        <w:gridCol w:w="2160"/>
      </w:tblGrid>
      <w:tr w:rsidR="00251E78">
        <w:trPr>
          <w:tblHeader/>
        </w:trPr>
        <w:tc>
          <w:tcPr>
            <w:tcW w:w="1728" w:type="dxa"/>
            <w:shd w:val="clear" w:color="auto" w:fill="99CC00"/>
          </w:tcPr>
          <w:p w:rsidR="00251E78" w:rsidRDefault="00251E78">
            <w:pPr>
              <w:jc w:val="both"/>
            </w:pPr>
            <w:r>
              <w:rPr>
                <w:b/>
                <w:bCs/>
              </w:rPr>
              <w:t>Type of Collection</w:t>
            </w:r>
          </w:p>
        </w:tc>
        <w:tc>
          <w:tcPr>
            <w:tcW w:w="2700" w:type="dxa"/>
            <w:shd w:val="clear" w:color="auto" w:fill="99CC00"/>
          </w:tcPr>
          <w:p w:rsidR="00251E78" w:rsidRDefault="00251E78">
            <w:pPr>
              <w:jc w:val="both"/>
              <w:rPr>
                <w:rFonts w:cs="Tahoma"/>
                <w:b/>
                <w:bCs/>
                <w:lang w:val="en-US"/>
              </w:rPr>
            </w:pPr>
            <w:r>
              <w:rPr>
                <w:rFonts w:cs="Tahoma"/>
                <w:b/>
                <w:bCs/>
                <w:lang w:val="en-US"/>
              </w:rPr>
              <w:t>Location</w:t>
            </w:r>
          </w:p>
        </w:tc>
        <w:tc>
          <w:tcPr>
            <w:tcW w:w="2520" w:type="dxa"/>
            <w:shd w:val="clear" w:color="auto" w:fill="99CC00"/>
          </w:tcPr>
          <w:p w:rsidR="00251E78" w:rsidRDefault="00251E78">
            <w:pPr>
              <w:jc w:val="both"/>
              <w:rPr>
                <w:rFonts w:cs="Tahoma"/>
                <w:b/>
                <w:bCs/>
                <w:lang w:val="en-US"/>
              </w:rPr>
            </w:pPr>
            <w:r>
              <w:rPr>
                <w:rFonts w:cs="Tahoma"/>
                <w:b/>
                <w:bCs/>
                <w:lang w:val="en-US"/>
              </w:rPr>
              <w:t>PGRFA</w:t>
            </w:r>
          </w:p>
        </w:tc>
        <w:tc>
          <w:tcPr>
            <w:tcW w:w="2160" w:type="dxa"/>
            <w:shd w:val="clear" w:color="auto" w:fill="99CC00"/>
          </w:tcPr>
          <w:p w:rsidR="00251E78" w:rsidRDefault="00251E78">
            <w:pPr>
              <w:jc w:val="both"/>
              <w:rPr>
                <w:rFonts w:cs="Tahoma"/>
                <w:b/>
                <w:bCs/>
                <w:lang w:val="en-US"/>
              </w:rPr>
            </w:pPr>
            <w:r>
              <w:rPr>
                <w:rFonts w:cs="Tahoma"/>
                <w:b/>
                <w:bCs/>
                <w:lang w:val="en-US"/>
              </w:rPr>
              <w:t>Number</w:t>
            </w:r>
          </w:p>
        </w:tc>
      </w:tr>
      <w:tr w:rsidR="00251E78">
        <w:trPr>
          <w:cantSplit/>
        </w:trPr>
        <w:tc>
          <w:tcPr>
            <w:tcW w:w="1728" w:type="dxa"/>
            <w:vMerge w:val="restart"/>
          </w:tcPr>
          <w:p w:rsidR="00251E78" w:rsidRDefault="00251E78">
            <w:pPr>
              <w:pStyle w:val="Heading8"/>
              <w:jc w:val="both"/>
              <w:rPr>
                <w:lang w:val="en-US"/>
              </w:rPr>
            </w:pPr>
            <w:r>
              <w:rPr>
                <w:lang w:val="en-US"/>
              </w:rPr>
              <w:t>Ex-situ</w:t>
            </w:r>
          </w:p>
        </w:tc>
        <w:tc>
          <w:tcPr>
            <w:tcW w:w="2700" w:type="dxa"/>
          </w:tcPr>
          <w:p w:rsidR="00251E78" w:rsidRDefault="00251E78">
            <w:pPr>
              <w:jc w:val="both"/>
              <w:rPr>
                <w:rFonts w:cs="Tahoma"/>
                <w:lang w:val="en-US"/>
              </w:rPr>
            </w:pPr>
            <w:proofErr w:type="spellStart"/>
            <w:r>
              <w:rPr>
                <w:rFonts w:cs="Tahoma"/>
                <w:lang w:val="en-US"/>
              </w:rPr>
              <w:t>Bodles</w:t>
            </w:r>
            <w:proofErr w:type="spellEnd"/>
            <w:r>
              <w:rPr>
                <w:rFonts w:cs="Tahoma"/>
                <w:lang w:val="en-US"/>
              </w:rPr>
              <w:t xml:space="preserve">, Orange River, and </w:t>
            </w:r>
            <w:smartTag w:uri="urn:schemas-microsoft-com:office:smarttags" w:element="place">
              <w:smartTag w:uri="urn:schemas-microsoft-com:office:smarttags" w:element="PlaceName">
                <w:r>
                  <w:rPr>
                    <w:rFonts w:cs="Tahoma"/>
                    <w:lang w:val="en-US"/>
                  </w:rPr>
                  <w:t>Top</w:t>
                </w:r>
              </w:smartTag>
              <w:r>
                <w:rPr>
                  <w:rFonts w:cs="Tahoma"/>
                  <w:lang w:val="en-US"/>
                </w:rPr>
                <w:t xml:space="preserve"> </w:t>
              </w:r>
              <w:smartTag w:uri="urn:schemas-microsoft-com:office:smarttags" w:element="PlaceType">
                <w:r>
                  <w:rPr>
                    <w:rFonts w:cs="Tahoma"/>
                    <w:lang w:val="en-US"/>
                  </w:rPr>
                  <w:t>Mountain</w:t>
                </w:r>
              </w:smartTag>
            </w:smartTag>
            <w:r>
              <w:rPr>
                <w:rFonts w:cs="Tahoma"/>
                <w:lang w:val="en-US"/>
              </w:rPr>
              <w:t xml:space="preserve"> Research Stations</w:t>
            </w:r>
          </w:p>
        </w:tc>
        <w:tc>
          <w:tcPr>
            <w:tcW w:w="2520" w:type="dxa"/>
          </w:tcPr>
          <w:p w:rsidR="00251E78" w:rsidRDefault="00251E78">
            <w:pPr>
              <w:jc w:val="both"/>
              <w:rPr>
                <w:rFonts w:cs="Tahoma"/>
                <w:lang w:val="en-US"/>
              </w:rPr>
            </w:pPr>
            <w:r>
              <w:rPr>
                <w:rFonts w:cs="Tahoma"/>
                <w:lang w:val="en-US"/>
              </w:rPr>
              <w:t xml:space="preserve">Pepper, pumpkin, sorrel, pigeon pea, cow peas, cassava, sweet potato, mango, star apple, </w:t>
            </w:r>
            <w:proofErr w:type="spellStart"/>
            <w:r>
              <w:rPr>
                <w:rFonts w:cs="Tahoma"/>
                <w:i/>
                <w:iCs/>
                <w:lang w:val="en-US"/>
              </w:rPr>
              <w:t>Annona</w:t>
            </w:r>
            <w:proofErr w:type="spellEnd"/>
            <w:r>
              <w:rPr>
                <w:rFonts w:cs="Tahoma"/>
                <w:lang w:val="en-US"/>
              </w:rPr>
              <w:t xml:space="preserve"> spp., pomegranate, cashew, </w:t>
            </w:r>
            <w:proofErr w:type="spellStart"/>
            <w:r>
              <w:rPr>
                <w:rFonts w:cs="Tahoma"/>
                <w:lang w:val="en-US"/>
              </w:rPr>
              <w:t>june</w:t>
            </w:r>
            <w:proofErr w:type="spellEnd"/>
            <w:r>
              <w:rPr>
                <w:rFonts w:cs="Tahoma"/>
                <w:lang w:val="en-US"/>
              </w:rPr>
              <w:t xml:space="preserve"> plum, breadfruit, </w:t>
            </w:r>
            <w:proofErr w:type="spellStart"/>
            <w:r>
              <w:rPr>
                <w:rFonts w:cs="Tahoma"/>
                <w:lang w:val="en-US"/>
              </w:rPr>
              <w:t>ackee</w:t>
            </w:r>
            <w:proofErr w:type="spellEnd"/>
            <w:r>
              <w:rPr>
                <w:rFonts w:cs="Tahoma"/>
                <w:lang w:val="en-US"/>
              </w:rPr>
              <w:t xml:space="preserve">, </w:t>
            </w:r>
            <w:proofErr w:type="spellStart"/>
            <w:r>
              <w:rPr>
                <w:rFonts w:cs="Tahoma"/>
                <w:lang w:val="en-US"/>
              </w:rPr>
              <w:t>otaheite</w:t>
            </w:r>
            <w:proofErr w:type="spellEnd"/>
            <w:r>
              <w:rPr>
                <w:rFonts w:cs="Tahoma"/>
                <w:lang w:val="en-US"/>
              </w:rPr>
              <w:t xml:space="preserve"> apple, guava, nutmeg, West Indian cherry, miracle fruit, </w:t>
            </w:r>
            <w:proofErr w:type="spellStart"/>
            <w:r>
              <w:rPr>
                <w:rFonts w:cs="Tahoma"/>
                <w:lang w:val="en-US"/>
              </w:rPr>
              <w:t>lychee</w:t>
            </w:r>
            <w:proofErr w:type="spellEnd"/>
            <w:r>
              <w:rPr>
                <w:rFonts w:cs="Tahoma"/>
                <w:lang w:val="en-US"/>
              </w:rPr>
              <w:t xml:space="preserve">, cherimoya, </w:t>
            </w:r>
            <w:proofErr w:type="spellStart"/>
            <w:r>
              <w:rPr>
                <w:rFonts w:cs="Tahoma"/>
                <w:lang w:val="en-US"/>
              </w:rPr>
              <w:t>longan</w:t>
            </w:r>
            <w:proofErr w:type="spellEnd"/>
            <w:r>
              <w:rPr>
                <w:rFonts w:cs="Tahoma"/>
                <w:lang w:val="en-US"/>
              </w:rPr>
              <w:t xml:space="preserve">, </w:t>
            </w:r>
            <w:proofErr w:type="spellStart"/>
            <w:r>
              <w:rPr>
                <w:rFonts w:cs="Tahoma"/>
                <w:lang w:val="en-US"/>
              </w:rPr>
              <w:t>mamey</w:t>
            </w:r>
            <w:proofErr w:type="spellEnd"/>
            <w:r>
              <w:rPr>
                <w:rFonts w:cs="Tahoma"/>
                <w:lang w:val="en-US"/>
              </w:rPr>
              <w:t xml:space="preserve"> apple, </w:t>
            </w:r>
            <w:proofErr w:type="spellStart"/>
            <w:r>
              <w:rPr>
                <w:rFonts w:cs="Tahoma"/>
                <w:lang w:val="en-US"/>
              </w:rPr>
              <w:t>camu</w:t>
            </w:r>
            <w:proofErr w:type="spellEnd"/>
            <w:r>
              <w:rPr>
                <w:rFonts w:cs="Tahoma"/>
                <w:lang w:val="en-US"/>
              </w:rPr>
              <w:t xml:space="preserve"> </w:t>
            </w:r>
            <w:proofErr w:type="spellStart"/>
            <w:r>
              <w:rPr>
                <w:rFonts w:cs="Tahoma"/>
                <w:lang w:val="en-US"/>
              </w:rPr>
              <w:t>camu</w:t>
            </w:r>
            <w:proofErr w:type="spellEnd"/>
            <w:r>
              <w:rPr>
                <w:rFonts w:cs="Tahoma"/>
                <w:lang w:val="en-US"/>
              </w:rPr>
              <w:t xml:space="preserve">, </w:t>
            </w:r>
            <w:proofErr w:type="spellStart"/>
            <w:r>
              <w:rPr>
                <w:rFonts w:cs="Tahoma"/>
                <w:lang w:val="en-US"/>
              </w:rPr>
              <w:t>cocona</w:t>
            </w:r>
            <w:proofErr w:type="spellEnd"/>
          </w:p>
        </w:tc>
        <w:tc>
          <w:tcPr>
            <w:tcW w:w="2160" w:type="dxa"/>
          </w:tcPr>
          <w:p w:rsidR="00251E78" w:rsidRDefault="00251E78">
            <w:pPr>
              <w:jc w:val="both"/>
              <w:rPr>
                <w:rFonts w:cs="Tahoma"/>
                <w:lang w:val="en-US"/>
              </w:rPr>
            </w:pPr>
            <w:proofErr w:type="spellStart"/>
            <w:r>
              <w:rPr>
                <w:rFonts w:cs="Tahoma"/>
                <w:lang w:val="en-US"/>
              </w:rPr>
              <w:t>Bodles</w:t>
            </w:r>
            <w:proofErr w:type="spellEnd"/>
            <w:r>
              <w:rPr>
                <w:rFonts w:cs="Tahoma"/>
                <w:lang w:val="en-US"/>
              </w:rPr>
              <w:t xml:space="preserve"> has two </w:t>
            </w:r>
            <w:proofErr w:type="spellStart"/>
            <w:r>
              <w:rPr>
                <w:rFonts w:cs="Tahoma"/>
                <w:lang w:val="en-US"/>
              </w:rPr>
              <w:t>ackee</w:t>
            </w:r>
            <w:proofErr w:type="spellEnd"/>
            <w:r>
              <w:rPr>
                <w:rFonts w:cs="Tahoma"/>
                <w:lang w:val="en-US"/>
              </w:rPr>
              <w:t xml:space="preserve"> accessions.  No numbers were given for the other PGRFA</w:t>
            </w:r>
          </w:p>
        </w:tc>
      </w:tr>
      <w:tr w:rsidR="00251E78">
        <w:trPr>
          <w:cantSplit/>
        </w:trPr>
        <w:tc>
          <w:tcPr>
            <w:tcW w:w="1728" w:type="dxa"/>
            <w:vMerge/>
          </w:tcPr>
          <w:p w:rsidR="00251E78" w:rsidRDefault="00251E78">
            <w:pPr>
              <w:pStyle w:val="Heading8"/>
              <w:jc w:val="both"/>
              <w:rPr>
                <w:lang w:val="en-US"/>
              </w:rPr>
            </w:pPr>
          </w:p>
        </w:tc>
        <w:tc>
          <w:tcPr>
            <w:tcW w:w="2700" w:type="dxa"/>
          </w:tcPr>
          <w:p w:rsidR="00251E78" w:rsidRDefault="00251E78">
            <w:pPr>
              <w:jc w:val="both"/>
              <w:rPr>
                <w:rFonts w:cs="Tahoma"/>
                <w:lang w:val="en-US"/>
              </w:rPr>
            </w:pPr>
            <w:r>
              <w:rPr>
                <w:rFonts w:cs="Tahoma"/>
                <w:lang w:val="en-US"/>
              </w:rPr>
              <w:t>Coconut Industry Board</w:t>
            </w:r>
          </w:p>
        </w:tc>
        <w:tc>
          <w:tcPr>
            <w:tcW w:w="2520" w:type="dxa"/>
          </w:tcPr>
          <w:p w:rsidR="00251E78" w:rsidRDefault="00251E78">
            <w:pPr>
              <w:jc w:val="both"/>
              <w:rPr>
                <w:rFonts w:cs="Tahoma"/>
                <w:lang w:val="en-US"/>
              </w:rPr>
            </w:pPr>
            <w:r>
              <w:rPr>
                <w:rFonts w:cs="Tahoma"/>
                <w:lang w:val="en-US"/>
              </w:rPr>
              <w:t>Coconut</w:t>
            </w:r>
          </w:p>
        </w:tc>
        <w:tc>
          <w:tcPr>
            <w:tcW w:w="2160" w:type="dxa"/>
          </w:tcPr>
          <w:p w:rsidR="00251E78" w:rsidRDefault="00251E78">
            <w:pPr>
              <w:jc w:val="both"/>
              <w:rPr>
                <w:rFonts w:cs="Tahoma"/>
                <w:lang w:val="en-US"/>
              </w:rPr>
            </w:pPr>
            <w:r>
              <w:rPr>
                <w:rFonts w:cs="Tahoma"/>
                <w:lang w:val="en-US"/>
              </w:rPr>
              <w:t>Over 54 accessions.</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proofErr w:type="spellStart"/>
            <w:r>
              <w:rPr>
                <w:rFonts w:cs="Tahoma"/>
                <w:lang w:val="en-US"/>
              </w:rPr>
              <w:t>Bodles</w:t>
            </w:r>
            <w:proofErr w:type="spellEnd"/>
            <w:r>
              <w:rPr>
                <w:rFonts w:cs="Tahoma"/>
                <w:lang w:val="en-US"/>
              </w:rPr>
              <w:t xml:space="preserve"> but operated by Banana Board</w:t>
            </w:r>
          </w:p>
        </w:tc>
        <w:tc>
          <w:tcPr>
            <w:tcW w:w="2520" w:type="dxa"/>
          </w:tcPr>
          <w:p w:rsidR="00251E78" w:rsidRDefault="00251E78">
            <w:pPr>
              <w:jc w:val="both"/>
              <w:rPr>
                <w:rFonts w:cs="Tahoma"/>
                <w:lang w:val="en-US"/>
              </w:rPr>
            </w:pPr>
            <w:r>
              <w:rPr>
                <w:rFonts w:cs="Tahoma"/>
                <w:lang w:val="en-US"/>
              </w:rPr>
              <w:t>Banana</w:t>
            </w:r>
          </w:p>
        </w:tc>
        <w:tc>
          <w:tcPr>
            <w:tcW w:w="2160" w:type="dxa"/>
          </w:tcPr>
          <w:p w:rsidR="00251E78" w:rsidRDefault="00251E78">
            <w:pPr>
              <w:jc w:val="both"/>
              <w:rPr>
                <w:rFonts w:cs="Tahoma"/>
                <w:lang w:val="en-US"/>
              </w:rPr>
            </w:pPr>
            <w:r>
              <w:rPr>
                <w:rFonts w:cs="Tahoma"/>
                <w:lang w:val="en-US"/>
              </w:rPr>
              <w:t>147 accessions.</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r>
              <w:rPr>
                <w:rFonts w:cs="Tahoma"/>
                <w:lang w:val="en-US"/>
              </w:rPr>
              <w:t>UWI (Biotech Centre)</w:t>
            </w:r>
          </w:p>
        </w:tc>
        <w:tc>
          <w:tcPr>
            <w:tcW w:w="2520" w:type="dxa"/>
          </w:tcPr>
          <w:p w:rsidR="00251E78" w:rsidRDefault="00251E78">
            <w:pPr>
              <w:jc w:val="both"/>
              <w:rPr>
                <w:rFonts w:cs="Tahoma"/>
                <w:lang w:val="en-US"/>
              </w:rPr>
            </w:pPr>
            <w:r>
              <w:rPr>
                <w:rFonts w:cs="Tahoma"/>
                <w:lang w:val="en-US"/>
              </w:rPr>
              <w:t>Medicinal Plant Collection</w:t>
            </w:r>
          </w:p>
        </w:tc>
        <w:tc>
          <w:tcPr>
            <w:tcW w:w="2160" w:type="dxa"/>
          </w:tcPr>
          <w:p w:rsidR="00251E78" w:rsidRDefault="00251E78">
            <w:pPr>
              <w:jc w:val="both"/>
              <w:rPr>
                <w:rFonts w:cs="Tahoma"/>
                <w:lang w:val="en-US"/>
              </w:rPr>
            </w:pPr>
            <w:r>
              <w:rPr>
                <w:rFonts w:cs="Tahoma"/>
                <w:lang w:val="en-US"/>
              </w:rPr>
              <w:t>At least one plant of each of 50 – 100 species.</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r>
              <w:rPr>
                <w:rFonts w:cs="Tahoma"/>
                <w:lang w:val="en-US"/>
              </w:rPr>
              <w:t>CARDI</w:t>
            </w:r>
          </w:p>
        </w:tc>
        <w:tc>
          <w:tcPr>
            <w:tcW w:w="2520" w:type="dxa"/>
          </w:tcPr>
          <w:p w:rsidR="00251E78" w:rsidRDefault="00251E78">
            <w:pPr>
              <w:jc w:val="both"/>
              <w:rPr>
                <w:rFonts w:cs="Tahoma"/>
                <w:lang w:val="en-US"/>
              </w:rPr>
            </w:pPr>
            <w:r>
              <w:rPr>
                <w:rFonts w:cs="Tahoma"/>
                <w:lang w:val="en-US"/>
              </w:rPr>
              <w:t>West Indian Red pepper, sweet potato</w:t>
            </w:r>
          </w:p>
        </w:tc>
        <w:tc>
          <w:tcPr>
            <w:tcW w:w="2160" w:type="dxa"/>
          </w:tcPr>
          <w:p w:rsidR="00251E78" w:rsidRDefault="00251E78">
            <w:pPr>
              <w:jc w:val="both"/>
              <w:rPr>
                <w:rFonts w:cs="Tahoma"/>
                <w:lang w:val="en-US"/>
              </w:rPr>
            </w:pPr>
            <w:r>
              <w:rPr>
                <w:rFonts w:cs="Tahoma"/>
                <w:lang w:val="en-US"/>
              </w:rPr>
              <w:t>No numbers were given for pepper, but 8 for sweet potato.</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r>
              <w:rPr>
                <w:rFonts w:cs="Tahoma"/>
                <w:lang w:val="en-US"/>
              </w:rPr>
              <w:t>Citrus Growers Association</w:t>
            </w:r>
          </w:p>
        </w:tc>
        <w:tc>
          <w:tcPr>
            <w:tcW w:w="2520" w:type="dxa"/>
          </w:tcPr>
          <w:p w:rsidR="00251E78" w:rsidRDefault="00251E78">
            <w:pPr>
              <w:jc w:val="both"/>
              <w:rPr>
                <w:rFonts w:cs="Tahoma"/>
                <w:lang w:val="en-US"/>
              </w:rPr>
            </w:pPr>
            <w:r>
              <w:rPr>
                <w:rFonts w:cs="Tahoma"/>
                <w:lang w:val="en-US"/>
              </w:rPr>
              <w:t>Citrus</w:t>
            </w:r>
          </w:p>
        </w:tc>
        <w:tc>
          <w:tcPr>
            <w:tcW w:w="2160" w:type="dxa"/>
          </w:tcPr>
          <w:p w:rsidR="00251E78" w:rsidRDefault="00251E78">
            <w:pPr>
              <w:jc w:val="both"/>
              <w:rPr>
                <w:rFonts w:cs="Tahoma"/>
                <w:lang w:val="en-US"/>
              </w:rPr>
            </w:pPr>
            <w:r>
              <w:rPr>
                <w:rFonts w:cs="Tahoma"/>
                <w:lang w:val="en-US"/>
              </w:rPr>
              <w:t>Over 38 accessions</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proofErr w:type="spellStart"/>
            <w:r>
              <w:rPr>
                <w:rFonts w:cs="Tahoma"/>
                <w:lang w:val="en-US"/>
              </w:rPr>
              <w:t>Bodles</w:t>
            </w:r>
            <w:proofErr w:type="spellEnd"/>
            <w:r>
              <w:rPr>
                <w:rFonts w:cs="Tahoma"/>
                <w:lang w:val="en-US"/>
              </w:rPr>
              <w:t xml:space="preserve">, </w:t>
            </w:r>
            <w:smartTag w:uri="urn:schemas-microsoft-com:office:smarttags" w:element="place">
              <w:r>
                <w:rPr>
                  <w:rFonts w:cs="Tahoma"/>
                  <w:lang w:val="en-US"/>
                </w:rPr>
                <w:t>Orange River</w:t>
              </w:r>
            </w:smartTag>
          </w:p>
        </w:tc>
        <w:tc>
          <w:tcPr>
            <w:tcW w:w="2520" w:type="dxa"/>
          </w:tcPr>
          <w:p w:rsidR="00251E78" w:rsidRDefault="00251E78">
            <w:pPr>
              <w:jc w:val="both"/>
              <w:rPr>
                <w:rFonts w:cs="Tahoma"/>
                <w:lang w:val="en-US"/>
              </w:rPr>
            </w:pPr>
            <w:r>
              <w:rPr>
                <w:rFonts w:cs="Tahoma"/>
                <w:lang w:val="en-US"/>
              </w:rPr>
              <w:t>Avocado</w:t>
            </w:r>
          </w:p>
        </w:tc>
        <w:tc>
          <w:tcPr>
            <w:tcW w:w="2160" w:type="dxa"/>
          </w:tcPr>
          <w:p w:rsidR="00251E78" w:rsidRDefault="00251E78">
            <w:pPr>
              <w:jc w:val="both"/>
              <w:rPr>
                <w:rFonts w:cs="Tahoma"/>
                <w:lang w:val="en-US"/>
              </w:rPr>
            </w:pPr>
            <w:r>
              <w:rPr>
                <w:rFonts w:cs="Tahoma"/>
                <w:lang w:val="en-US"/>
              </w:rPr>
              <w:t>16 but many varieties have been lost.</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r>
              <w:rPr>
                <w:rFonts w:cs="Tahoma"/>
                <w:lang w:val="en-US"/>
              </w:rPr>
              <w:t>Jamaica Bauxite Institute</w:t>
            </w:r>
          </w:p>
        </w:tc>
        <w:tc>
          <w:tcPr>
            <w:tcW w:w="2520" w:type="dxa"/>
          </w:tcPr>
          <w:p w:rsidR="00251E78" w:rsidRDefault="00251E78">
            <w:pPr>
              <w:jc w:val="both"/>
              <w:rPr>
                <w:rFonts w:cs="Tahoma"/>
                <w:lang w:val="en-US"/>
              </w:rPr>
            </w:pPr>
            <w:r>
              <w:rPr>
                <w:rFonts w:cs="Tahoma"/>
                <w:lang w:val="en-US"/>
              </w:rPr>
              <w:t>Castor beans</w:t>
            </w:r>
          </w:p>
        </w:tc>
        <w:tc>
          <w:tcPr>
            <w:tcW w:w="2160" w:type="dxa"/>
          </w:tcPr>
          <w:p w:rsidR="00251E78" w:rsidRDefault="00251E78">
            <w:pPr>
              <w:jc w:val="both"/>
              <w:rPr>
                <w:rFonts w:cs="Tahoma"/>
                <w:lang w:val="en-US"/>
              </w:rPr>
            </w:pPr>
            <w:r>
              <w:rPr>
                <w:rFonts w:cs="Tahoma"/>
                <w:lang w:val="en-US"/>
              </w:rPr>
              <w:t>several</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smartTag w:uri="urn:schemas-microsoft-com:office:smarttags" w:element="place">
              <w:r>
                <w:rPr>
                  <w:rFonts w:cs="Tahoma"/>
                  <w:lang w:val="en-US"/>
                </w:rPr>
                <w:t>Orange River</w:t>
              </w:r>
            </w:smartTag>
            <w:r>
              <w:rPr>
                <w:rFonts w:cs="Tahoma"/>
                <w:lang w:val="en-US"/>
              </w:rPr>
              <w:t xml:space="preserve"> Research Station</w:t>
            </w:r>
          </w:p>
        </w:tc>
        <w:tc>
          <w:tcPr>
            <w:tcW w:w="2520" w:type="dxa"/>
          </w:tcPr>
          <w:p w:rsidR="00251E78" w:rsidRDefault="00251E78">
            <w:pPr>
              <w:jc w:val="both"/>
              <w:rPr>
                <w:rFonts w:cs="Tahoma"/>
                <w:lang w:val="en-US"/>
              </w:rPr>
            </w:pPr>
            <w:smartTag w:uri="urn:schemas-microsoft-com:office:smarttags" w:element="place">
              <w:smartTag w:uri="urn:schemas-microsoft-com:office:smarttags" w:element="City">
                <w:r>
                  <w:rPr>
                    <w:rFonts w:cs="Tahoma"/>
                    <w:lang w:val="en-US"/>
                  </w:rPr>
                  <w:t>Cocoa</w:t>
                </w:r>
              </w:smartTag>
            </w:smartTag>
          </w:p>
        </w:tc>
        <w:tc>
          <w:tcPr>
            <w:tcW w:w="2160" w:type="dxa"/>
          </w:tcPr>
          <w:p w:rsidR="00251E78" w:rsidRDefault="00251E78">
            <w:pPr>
              <w:jc w:val="both"/>
              <w:rPr>
                <w:rFonts w:cs="Tahoma"/>
                <w:lang w:val="en-US"/>
              </w:rPr>
            </w:pPr>
            <w:r>
              <w:rPr>
                <w:rFonts w:cs="Tahoma"/>
                <w:lang w:val="en-US"/>
              </w:rPr>
              <w:t>~6 accessions</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smartTag w:uri="urn:schemas-microsoft-com:office:smarttags" w:element="place">
              <w:r>
                <w:rPr>
                  <w:rFonts w:cs="Tahoma"/>
                  <w:lang w:val="en-US"/>
                </w:rPr>
                <w:t>Orange River</w:t>
              </w:r>
            </w:smartTag>
            <w:r>
              <w:rPr>
                <w:rFonts w:cs="Tahoma"/>
                <w:lang w:val="en-US"/>
              </w:rPr>
              <w:t xml:space="preserve"> Research Station</w:t>
            </w:r>
          </w:p>
        </w:tc>
        <w:tc>
          <w:tcPr>
            <w:tcW w:w="2520" w:type="dxa"/>
          </w:tcPr>
          <w:p w:rsidR="00251E78" w:rsidRDefault="00251E78">
            <w:pPr>
              <w:jc w:val="both"/>
              <w:rPr>
                <w:rFonts w:cs="Tahoma"/>
                <w:lang w:val="en-US"/>
              </w:rPr>
            </w:pPr>
            <w:r>
              <w:rPr>
                <w:rFonts w:cs="Tahoma"/>
                <w:lang w:val="en-US"/>
              </w:rPr>
              <w:t>Mango</w:t>
            </w:r>
          </w:p>
        </w:tc>
        <w:tc>
          <w:tcPr>
            <w:tcW w:w="2160" w:type="dxa"/>
          </w:tcPr>
          <w:p w:rsidR="00251E78" w:rsidRDefault="00251E78">
            <w:pPr>
              <w:jc w:val="both"/>
              <w:rPr>
                <w:rFonts w:cs="Tahoma"/>
                <w:lang w:val="en-US"/>
              </w:rPr>
            </w:pPr>
            <w:r>
              <w:rPr>
                <w:rFonts w:cs="Tahoma"/>
                <w:lang w:val="en-US"/>
              </w:rPr>
              <w:t>Over 48 accessions</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proofErr w:type="spellStart"/>
            <w:r>
              <w:rPr>
                <w:rFonts w:cs="Tahoma"/>
                <w:lang w:val="en-US"/>
              </w:rPr>
              <w:t>Bodles</w:t>
            </w:r>
            <w:proofErr w:type="spellEnd"/>
            <w:r>
              <w:rPr>
                <w:rFonts w:cs="Tahoma"/>
                <w:lang w:val="en-US"/>
              </w:rPr>
              <w:t xml:space="preserve"> and CARDI</w:t>
            </w:r>
          </w:p>
        </w:tc>
        <w:tc>
          <w:tcPr>
            <w:tcW w:w="2520" w:type="dxa"/>
          </w:tcPr>
          <w:p w:rsidR="00251E78" w:rsidRDefault="00251E78">
            <w:pPr>
              <w:jc w:val="both"/>
              <w:rPr>
                <w:rFonts w:cs="Tahoma"/>
                <w:lang w:val="en-US"/>
              </w:rPr>
            </w:pPr>
            <w:r>
              <w:rPr>
                <w:rFonts w:cs="Tahoma"/>
                <w:lang w:val="en-US"/>
              </w:rPr>
              <w:t>Scotch Bonnet</w:t>
            </w:r>
          </w:p>
        </w:tc>
        <w:tc>
          <w:tcPr>
            <w:tcW w:w="2160" w:type="dxa"/>
          </w:tcPr>
          <w:p w:rsidR="00251E78" w:rsidRDefault="00251E78">
            <w:pPr>
              <w:jc w:val="both"/>
              <w:rPr>
                <w:rFonts w:cs="Tahoma"/>
                <w:lang w:val="en-US"/>
              </w:rPr>
            </w:pPr>
            <w:r>
              <w:rPr>
                <w:rFonts w:cs="Tahoma"/>
                <w:lang w:val="en-US"/>
              </w:rPr>
              <w:t>No numbers given.</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smartTag w:uri="urn:schemas-microsoft-com:office:smarttags" w:element="place">
              <w:r>
                <w:rPr>
                  <w:rFonts w:cs="Tahoma"/>
                  <w:lang w:val="en-US"/>
                </w:rPr>
                <w:t>Orange River</w:t>
              </w:r>
            </w:smartTag>
            <w:r>
              <w:rPr>
                <w:rFonts w:cs="Tahoma"/>
                <w:lang w:val="en-US"/>
              </w:rPr>
              <w:t xml:space="preserve"> Research Station</w:t>
            </w:r>
          </w:p>
        </w:tc>
        <w:tc>
          <w:tcPr>
            <w:tcW w:w="2520" w:type="dxa"/>
          </w:tcPr>
          <w:p w:rsidR="00251E78" w:rsidRDefault="00251E78">
            <w:pPr>
              <w:jc w:val="both"/>
              <w:rPr>
                <w:rFonts w:cs="Tahoma"/>
                <w:lang w:val="en-US"/>
              </w:rPr>
            </w:pPr>
            <w:r>
              <w:rPr>
                <w:rFonts w:cs="Tahoma"/>
                <w:lang w:val="en-US"/>
              </w:rPr>
              <w:t>Pimento</w:t>
            </w:r>
          </w:p>
        </w:tc>
        <w:tc>
          <w:tcPr>
            <w:tcW w:w="2160" w:type="dxa"/>
          </w:tcPr>
          <w:p w:rsidR="00251E78" w:rsidRDefault="00251E78">
            <w:pPr>
              <w:jc w:val="both"/>
              <w:rPr>
                <w:rFonts w:cs="Tahoma"/>
                <w:lang w:val="en-US"/>
              </w:rPr>
            </w:pPr>
            <w:r>
              <w:rPr>
                <w:rFonts w:cs="Tahoma"/>
                <w:lang w:val="en-US"/>
              </w:rPr>
              <w:t>No numbers given.</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smartTag w:uri="urn:schemas-microsoft-com:office:smarttags" w:element="place">
              <w:smartTag w:uri="urn:schemas-microsoft-com:office:smarttags" w:element="PlaceName">
                <w:r>
                  <w:rPr>
                    <w:rFonts w:cs="Tahoma"/>
                    <w:lang w:val="en-US"/>
                  </w:rPr>
                  <w:t>Top</w:t>
                </w:r>
              </w:smartTag>
              <w:r>
                <w:rPr>
                  <w:rFonts w:cs="Tahoma"/>
                  <w:lang w:val="en-US"/>
                </w:rPr>
                <w:t xml:space="preserve"> </w:t>
              </w:r>
              <w:smartTag w:uri="urn:schemas-microsoft-com:office:smarttags" w:element="PlaceType">
                <w:r>
                  <w:rPr>
                    <w:rFonts w:cs="Tahoma"/>
                    <w:lang w:val="en-US"/>
                  </w:rPr>
                  <w:t>Mountain</w:t>
                </w:r>
              </w:smartTag>
            </w:smartTag>
            <w:r>
              <w:rPr>
                <w:rFonts w:cs="Tahoma"/>
                <w:lang w:val="en-US"/>
              </w:rPr>
              <w:t xml:space="preserve"> Research Station</w:t>
            </w:r>
          </w:p>
        </w:tc>
        <w:tc>
          <w:tcPr>
            <w:tcW w:w="2520" w:type="dxa"/>
          </w:tcPr>
          <w:p w:rsidR="00251E78" w:rsidRDefault="00251E78">
            <w:pPr>
              <w:jc w:val="both"/>
              <w:rPr>
                <w:rFonts w:cs="Tahoma"/>
                <w:lang w:val="en-US"/>
              </w:rPr>
            </w:pPr>
            <w:r>
              <w:rPr>
                <w:rFonts w:cs="Tahoma"/>
                <w:lang w:val="en-US"/>
              </w:rPr>
              <w:t>Sweet potato</w:t>
            </w:r>
          </w:p>
        </w:tc>
        <w:tc>
          <w:tcPr>
            <w:tcW w:w="2160" w:type="dxa"/>
          </w:tcPr>
          <w:p w:rsidR="00251E78" w:rsidRDefault="00251E78">
            <w:pPr>
              <w:jc w:val="both"/>
              <w:rPr>
                <w:rFonts w:cs="Tahoma"/>
                <w:lang w:val="en-US"/>
              </w:rPr>
            </w:pPr>
            <w:r>
              <w:rPr>
                <w:rFonts w:cs="Tahoma"/>
                <w:lang w:val="en-US"/>
              </w:rPr>
              <w:t>22 accessions</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proofErr w:type="spellStart"/>
            <w:r>
              <w:rPr>
                <w:rFonts w:cs="Tahoma"/>
                <w:lang w:val="en-US"/>
              </w:rPr>
              <w:t>Bodles</w:t>
            </w:r>
            <w:proofErr w:type="spellEnd"/>
            <w:r>
              <w:rPr>
                <w:rFonts w:cs="Tahoma"/>
                <w:lang w:val="en-US"/>
              </w:rPr>
              <w:t xml:space="preserve"> Research Station</w:t>
            </w:r>
          </w:p>
        </w:tc>
        <w:tc>
          <w:tcPr>
            <w:tcW w:w="2520" w:type="dxa"/>
          </w:tcPr>
          <w:p w:rsidR="00251E78" w:rsidRDefault="00251E78">
            <w:pPr>
              <w:jc w:val="both"/>
              <w:rPr>
                <w:rFonts w:cs="Tahoma"/>
                <w:lang w:val="en-US"/>
              </w:rPr>
            </w:pPr>
            <w:r>
              <w:rPr>
                <w:rFonts w:cs="Tahoma"/>
                <w:lang w:val="en-US"/>
              </w:rPr>
              <w:t>Cassava</w:t>
            </w:r>
          </w:p>
        </w:tc>
        <w:tc>
          <w:tcPr>
            <w:tcW w:w="2160" w:type="dxa"/>
          </w:tcPr>
          <w:p w:rsidR="00251E78" w:rsidRDefault="00251E78">
            <w:pPr>
              <w:jc w:val="both"/>
              <w:rPr>
                <w:rFonts w:cs="Tahoma"/>
                <w:lang w:val="en-US"/>
              </w:rPr>
            </w:pPr>
            <w:r>
              <w:rPr>
                <w:rFonts w:cs="Tahoma"/>
                <w:lang w:val="en-US"/>
              </w:rPr>
              <w:t>7 accessions</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r>
              <w:rPr>
                <w:rFonts w:cs="Tahoma"/>
                <w:lang w:val="en-US"/>
              </w:rPr>
              <w:t>Jamaica Bauxite Institute</w:t>
            </w:r>
          </w:p>
        </w:tc>
        <w:tc>
          <w:tcPr>
            <w:tcW w:w="2520" w:type="dxa"/>
          </w:tcPr>
          <w:p w:rsidR="00251E78" w:rsidRDefault="00251E78">
            <w:pPr>
              <w:jc w:val="both"/>
              <w:rPr>
                <w:rFonts w:cs="Tahoma"/>
                <w:lang w:val="en-US"/>
              </w:rPr>
            </w:pPr>
            <w:r>
              <w:rPr>
                <w:rFonts w:cs="Tahoma"/>
                <w:lang w:val="en-US"/>
              </w:rPr>
              <w:t>Cassava</w:t>
            </w:r>
          </w:p>
        </w:tc>
        <w:tc>
          <w:tcPr>
            <w:tcW w:w="2160" w:type="dxa"/>
          </w:tcPr>
          <w:p w:rsidR="00251E78" w:rsidRDefault="00251E78">
            <w:pPr>
              <w:jc w:val="both"/>
              <w:rPr>
                <w:rFonts w:cs="Tahoma"/>
                <w:lang w:val="en-US"/>
              </w:rPr>
            </w:pPr>
            <w:r>
              <w:rPr>
                <w:rFonts w:cs="Tahoma"/>
                <w:lang w:val="en-US"/>
              </w:rPr>
              <w:t>3 – 4 accessions</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smartTag w:uri="urn:schemas-microsoft-com:office:smarttags" w:element="place">
              <w:smartTag w:uri="urn:schemas-microsoft-com:office:smarttags" w:element="PlaceName">
                <w:r>
                  <w:rPr>
                    <w:rFonts w:cs="Tahoma"/>
                    <w:lang w:val="en-US"/>
                  </w:rPr>
                  <w:t>Hope</w:t>
                </w:r>
              </w:smartTag>
              <w:r>
                <w:rPr>
                  <w:rFonts w:cs="Tahoma"/>
                  <w:lang w:val="en-US"/>
                </w:rPr>
                <w:t xml:space="preserve"> </w:t>
              </w:r>
              <w:smartTag w:uri="urn:schemas-microsoft-com:office:smarttags" w:element="PlaceName">
                <w:r>
                  <w:rPr>
                    <w:rFonts w:cs="Tahoma"/>
                    <w:lang w:val="en-US"/>
                  </w:rPr>
                  <w:t>Botanical Gardens</w:t>
                </w:r>
              </w:smartTag>
            </w:smartTag>
          </w:p>
        </w:tc>
        <w:tc>
          <w:tcPr>
            <w:tcW w:w="2520" w:type="dxa"/>
          </w:tcPr>
          <w:p w:rsidR="00251E78" w:rsidRDefault="00251E78">
            <w:pPr>
              <w:jc w:val="both"/>
              <w:rPr>
                <w:rFonts w:cs="Tahoma"/>
                <w:lang w:val="en-US"/>
              </w:rPr>
            </w:pPr>
            <w:r>
              <w:rPr>
                <w:rFonts w:cs="Tahoma"/>
                <w:lang w:val="en-US"/>
              </w:rPr>
              <w:t>Medicinal Trees</w:t>
            </w:r>
          </w:p>
        </w:tc>
        <w:tc>
          <w:tcPr>
            <w:tcW w:w="2160" w:type="dxa"/>
          </w:tcPr>
          <w:p w:rsidR="00251E78" w:rsidRDefault="00251E78">
            <w:pPr>
              <w:jc w:val="both"/>
              <w:rPr>
                <w:rFonts w:cs="Tahoma"/>
                <w:lang w:val="en-US"/>
              </w:rPr>
            </w:pPr>
            <w:r>
              <w:rPr>
                <w:rFonts w:cs="Tahoma"/>
                <w:lang w:val="en-US"/>
              </w:rPr>
              <w:t>No numbers given.</w:t>
            </w:r>
          </w:p>
        </w:tc>
      </w:tr>
      <w:tr w:rsidR="00251E78">
        <w:trPr>
          <w:cantSplit/>
        </w:trPr>
        <w:tc>
          <w:tcPr>
            <w:tcW w:w="1728" w:type="dxa"/>
            <w:vMerge w:val="restart"/>
          </w:tcPr>
          <w:p w:rsidR="00251E78" w:rsidRDefault="00251E78">
            <w:pPr>
              <w:jc w:val="both"/>
              <w:rPr>
                <w:rFonts w:cs="Tahoma"/>
                <w:i/>
                <w:iCs/>
                <w:lang w:val="en-US"/>
              </w:rPr>
            </w:pPr>
            <w:r>
              <w:rPr>
                <w:rFonts w:cs="Tahoma"/>
                <w:i/>
                <w:iCs/>
                <w:lang w:val="en-US"/>
              </w:rPr>
              <w:lastRenderedPageBreak/>
              <w:t>Ex-situ - In-vitro</w:t>
            </w:r>
          </w:p>
        </w:tc>
        <w:tc>
          <w:tcPr>
            <w:tcW w:w="2700" w:type="dxa"/>
          </w:tcPr>
          <w:p w:rsidR="00251E78" w:rsidRDefault="00251E78">
            <w:pPr>
              <w:jc w:val="both"/>
              <w:rPr>
                <w:rFonts w:cs="Tahoma"/>
                <w:lang w:val="en-US"/>
              </w:rPr>
            </w:pPr>
            <w:r>
              <w:rPr>
                <w:rFonts w:cs="Tahoma"/>
                <w:lang w:val="en-US"/>
              </w:rPr>
              <w:t>SRC</w:t>
            </w:r>
          </w:p>
        </w:tc>
        <w:tc>
          <w:tcPr>
            <w:tcW w:w="2520" w:type="dxa"/>
          </w:tcPr>
          <w:p w:rsidR="00251E78" w:rsidRDefault="00251E78">
            <w:pPr>
              <w:jc w:val="both"/>
              <w:rPr>
                <w:rFonts w:cs="Tahoma"/>
                <w:lang w:val="en-US"/>
              </w:rPr>
            </w:pPr>
            <w:r>
              <w:rPr>
                <w:rFonts w:cs="Tahoma"/>
                <w:lang w:val="en-US"/>
              </w:rPr>
              <w:t>Banana, plantain, Cassava,</w:t>
            </w:r>
            <w:r>
              <w:rPr>
                <w:rFonts w:cs="Tahoma"/>
                <w:lang w:val="en-US"/>
              </w:rPr>
              <w:br/>
              <w:t>Sweet potato, Yam,</w:t>
            </w:r>
            <w:r>
              <w:rPr>
                <w:rFonts w:cs="Tahoma"/>
                <w:lang w:val="en-US"/>
              </w:rPr>
              <w:br/>
              <w:t>Pineapple, Coffee,</w:t>
            </w:r>
          </w:p>
          <w:p w:rsidR="00251E78" w:rsidRDefault="00251E78">
            <w:pPr>
              <w:jc w:val="both"/>
              <w:rPr>
                <w:rFonts w:cs="Tahoma"/>
                <w:lang w:val="en-US"/>
              </w:rPr>
            </w:pPr>
            <w:r>
              <w:rPr>
                <w:rFonts w:cs="Tahoma"/>
                <w:lang w:val="en-US"/>
              </w:rPr>
              <w:t xml:space="preserve">Ginger, Sorrel, Turmeric, fever grass, vanilla, </w:t>
            </w:r>
            <w:proofErr w:type="spellStart"/>
            <w:r>
              <w:rPr>
                <w:rFonts w:cs="Tahoma"/>
                <w:lang w:val="en-US"/>
              </w:rPr>
              <w:t>boston</w:t>
            </w:r>
            <w:proofErr w:type="spellEnd"/>
            <w:r>
              <w:rPr>
                <w:rFonts w:cs="Tahoma"/>
                <w:lang w:val="en-US"/>
              </w:rPr>
              <w:t xml:space="preserve"> fern, natal plum, jack fruit, rose apple and sugar cane, bamboo, jasmine, gloxinia, </w:t>
            </w:r>
            <w:proofErr w:type="spellStart"/>
            <w:r>
              <w:rPr>
                <w:rFonts w:cs="Tahoma"/>
                <w:lang w:val="en-US"/>
              </w:rPr>
              <w:t>kalanchoe</w:t>
            </w:r>
            <w:proofErr w:type="spellEnd"/>
            <w:r>
              <w:rPr>
                <w:rFonts w:cs="Tahoma"/>
                <w:lang w:val="en-US"/>
              </w:rPr>
              <w:t xml:space="preserve">, pink ginger, pink rose, </w:t>
            </w:r>
            <w:proofErr w:type="spellStart"/>
            <w:r>
              <w:rPr>
                <w:rFonts w:cs="Tahoma"/>
                <w:lang w:val="en-US"/>
              </w:rPr>
              <w:t>syngonium</w:t>
            </w:r>
            <w:proofErr w:type="spellEnd"/>
            <w:r>
              <w:rPr>
                <w:rFonts w:cs="Tahoma"/>
                <w:lang w:val="en-US"/>
              </w:rPr>
              <w:t>, white begonia.</w:t>
            </w:r>
          </w:p>
          <w:p w:rsidR="00251E78" w:rsidRDefault="00251E78">
            <w:pPr>
              <w:jc w:val="both"/>
              <w:rPr>
                <w:rFonts w:cs="Tahoma"/>
                <w:lang w:val="en-US"/>
              </w:rPr>
            </w:pPr>
          </w:p>
          <w:p w:rsidR="00251E78" w:rsidRDefault="00251E78">
            <w:pPr>
              <w:jc w:val="both"/>
              <w:rPr>
                <w:rFonts w:cs="Tahoma"/>
                <w:lang w:val="en-US"/>
              </w:rPr>
            </w:pPr>
            <w:proofErr w:type="spellStart"/>
            <w:r>
              <w:rPr>
                <w:rFonts w:cs="Tahoma"/>
                <w:lang w:val="en-US"/>
              </w:rPr>
              <w:t>Anthuriums</w:t>
            </w:r>
            <w:proofErr w:type="spellEnd"/>
            <w:r>
              <w:rPr>
                <w:rFonts w:cs="Tahoma"/>
                <w:lang w:val="en-US"/>
              </w:rPr>
              <w:t xml:space="preserve">, African violet, bamboo, jasmine, gloxinia, </w:t>
            </w:r>
            <w:proofErr w:type="spellStart"/>
            <w:r>
              <w:rPr>
                <w:rFonts w:cs="Tahoma"/>
                <w:lang w:val="en-US"/>
              </w:rPr>
              <w:t>kalanchoe</w:t>
            </w:r>
            <w:proofErr w:type="spellEnd"/>
            <w:r>
              <w:rPr>
                <w:rFonts w:cs="Tahoma"/>
                <w:lang w:val="en-US"/>
              </w:rPr>
              <w:t xml:space="preserve">, pink ginger, pink rose, </w:t>
            </w:r>
            <w:proofErr w:type="spellStart"/>
            <w:r>
              <w:rPr>
                <w:rFonts w:cs="Tahoma"/>
                <w:lang w:val="en-US"/>
              </w:rPr>
              <w:t>syngonium</w:t>
            </w:r>
            <w:proofErr w:type="spellEnd"/>
            <w:r>
              <w:rPr>
                <w:rFonts w:cs="Tahoma"/>
                <w:lang w:val="en-US"/>
              </w:rPr>
              <w:t>, white begonia, orchids</w:t>
            </w:r>
          </w:p>
        </w:tc>
        <w:tc>
          <w:tcPr>
            <w:tcW w:w="2160" w:type="dxa"/>
          </w:tcPr>
          <w:p w:rsidR="00251E78" w:rsidRDefault="00251E78">
            <w:pPr>
              <w:jc w:val="both"/>
              <w:rPr>
                <w:rFonts w:cs="Tahoma"/>
                <w:lang w:val="en-US"/>
              </w:rPr>
            </w:pPr>
            <w:r>
              <w:rPr>
                <w:rFonts w:cs="Tahoma"/>
                <w:lang w:val="en-US"/>
              </w:rPr>
              <w:t>Banana and plantain (58);</w:t>
            </w:r>
          </w:p>
          <w:p w:rsidR="00251E78" w:rsidRDefault="00251E78">
            <w:pPr>
              <w:jc w:val="both"/>
              <w:rPr>
                <w:rFonts w:cs="Tahoma"/>
                <w:lang w:val="en-US"/>
              </w:rPr>
            </w:pPr>
            <w:r>
              <w:rPr>
                <w:rFonts w:cs="Tahoma"/>
                <w:lang w:val="en-US"/>
              </w:rPr>
              <w:t>Cassava (9);</w:t>
            </w:r>
            <w:r>
              <w:rPr>
                <w:rFonts w:cs="Tahoma"/>
                <w:lang w:val="en-US"/>
              </w:rPr>
              <w:br/>
              <w:t>Sweet potato (12);</w:t>
            </w:r>
            <w:r>
              <w:rPr>
                <w:rFonts w:cs="Tahoma"/>
                <w:lang w:val="en-US"/>
              </w:rPr>
              <w:br/>
              <w:t>Yam (2);</w:t>
            </w:r>
            <w:r>
              <w:rPr>
                <w:rFonts w:cs="Tahoma"/>
                <w:lang w:val="en-US"/>
              </w:rPr>
              <w:br/>
              <w:t>Pineapple (2);</w:t>
            </w:r>
          </w:p>
          <w:p w:rsidR="00251E78" w:rsidRDefault="00251E78">
            <w:pPr>
              <w:jc w:val="both"/>
              <w:rPr>
                <w:rFonts w:cs="Tahoma"/>
                <w:lang w:val="en-US"/>
              </w:rPr>
            </w:pPr>
            <w:r>
              <w:rPr>
                <w:rFonts w:cs="Tahoma"/>
                <w:lang w:val="en-US"/>
              </w:rPr>
              <w:t>Coffee (n/a);</w:t>
            </w:r>
          </w:p>
          <w:p w:rsidR="00251E78" w:rsidRDefault="00251E78">
            <w:pPr>
              <w:jc w:val="both"/>
              <w:rPr>
                <w:rFonts w:cs="Tahoma"/>
                <w:lang w:val="en-US"/>
              </w:rPr>
            </w:pPr>
            <w:r>
              <w:rPr>
                <w:rFonts w:cs="Tahoma"/>
                <w:lang w:val="en-US"/>
              </w:rPr>
              <w:t>Ginger (4);</w:t>
            </w:r>
          </w:p>
          <w:p w:rsidR="00251E78" w:rsidRDefault="00251E78">
            <w:pPr>
              <w:jc w:val="both"/>
              <w:rPr>
                <w:rFonts w:cs="Tahoma"/>
                <w:lang w:val="en-US"/>
              </w:rPr>
            </w:pPr>
            <w:r>
              <w:rPr>
                <w:rFonts w:cs="Tahoma"/>
                <w:lang w:val="en-US"/>
              </w:rPr>
              <w:t xml:space="preserve">Sorrel (2); no numbers for Turmeric, fever grass, vanilla, </w:t>
            </w:r>
            <w:proofErr w:type="spellStart"/>
            <w:r>
              <w:rPr>
                <w:rFonts w:cs="Tahoma"/>
                <w:lang w:val="en-US"/>
              </w:rPr>
              <w:t>boston</w:t>
            </w:r>
            <w:proofErr w:type="spellEnd"/>
            <w:r>
              <w:rPr>
                <w:rFonts w:cs="Tahoma"/>
                <w:lang w:val="en-US"/>
              </w:rPr>
              <w:t xml:space="preserve"> fern, natal plum, jack fruit, rose apple and sugar cane, bamboo, jasmine, gloxinia, </w:t>
            </w:r>
            <w:proofErr w:type="spellStart"/>
            <w:r>
              <w:rPr>
                <w:rFonts w:cs="Tahoma"/>
                <w:lang w:val="en-US"/>
              </w:rPr>
              <w:t>kalanchoe</w:t>
            </w:r>
            <w:proofErr w:type="spellEnd"/>
            <w:r>
              <w:rPr>
                <w:rFonts w:cs="Tahoma"/>
                <w:lang w:val="en-US"/>
              </w:rPr>
              <w:t xml:space="preserve">, pink ginger, pink rose, </w:t>
            </w:r>
            <w:proofErr w:type="spellStart"/>
            <w:r>
              <w:rPr>
                <w:rFonts w:cs="Tahoma"/>
                <w:lang w:val="en-US"/>
              </w:rPr>
              <w:t>syngonium</w:t>
            </w:r>
            <w:proofErr w:type="spellEnd"/>
            <w:r>
              <w:rPr>
                <w:rFonts w:cs="Tahoma"/>
                <w:lang w:val="en-US"/>
              </w:rPr>
              <w:t>, white begonia.</w:t>
            </w:r>
          </w:p>
          <w:p w:rsidR="00251E78" w:rsidRDefault="00251E78">
            <w:pPr>
              <w:jc w:val="both"/>
              <w:rPr>
                <w:rFonts w:cs="Tahoma"/>
                <w:lang w:val="en-US"/>
              </w:rPr>
            </w:pPr>
            <w:proofErr w:type="spellStart"/>
            <w:r>
              <w:rPr>
                <w:rFonts w:cs="Tahoma"/>
                <w:lang w:val="en-US"/>
              </w:rPr>
              <w:t>Anthuriums</w:t>
            </w:r>
            <w:proofErr w:type="spellEnd"/>
            <w:r>
              <w:rPr>
                <w:rFonts w:cs="Tahoma"/>
                <w:lang w:val="en-US"/>
              </w:rPr>
              <w:t xml:space="preserve"> (25), African violet (5), orchids (8)</w:t>
            </w:r>
          </w:p>
        </w:tc>
      </w:tr>
      <w:tr w:rsidR="00251E78">
        <w:trPr>
          <w:cantSplit/>
        </w:trPr>
        <w:tc>
          <w:tcPr>
            <w:tcW w:w="1728" w:type="dxa"/>
            <w:vMerge/>
          </w:tcPr>
          <w:p w:rsidR="00251E78" w:rsidRDefault="00251E78">
            <w:pPr>
              <w:jc w:val="both"/>
              <w:rPr>
                <w:rFonts w:cs="Tahoma"/>
                <w:i/>
                <w:iCs/>
                <w:lang w:val="en-US"/>
              </w:rPr>
            </w:pPr>
          </w:p>
        </w:tc>
        <w:tc>
          <w:tcPr>
            <w:tcW w:w="2700" w:type="dxa"/>
          </w:tcPr>
          <w:p w:rsidR="00251E78" w:rsidRDefault="00251E78">
            <w:pPr>
              <w:jc w:val="both"/>
              <w:rPr>
                <w:rFonts w:cs="Tahoma"/>
                <w:lang w:val="en-US"/>
              </w:rPr>
            </w:pPr>
            <w:r>
              <w:rPr>
                <w:rFonts w:cs="Tahoma"/>
                <w:lang w:val="en-US"/>
              </w:rPr>
              <w:t>UWI (Biotech Centre)</w:t>
            </w:r>
          </w:p>
        </w:tc>
        <w:tc>
          <w:tcPr>
            <w:tcW w:w="2520" w:type="dxa"/>
          </w:tcPr>
          <w:p w:rsidR="00251E78" w:rsidRDefault="00251E78">
            <w:pPr>
              <w:jc w:val="both"/>
              <w:rPr>
                <w:rFonts w:cs="Tahoma"/>
                <w:i/>
                <w:iCs/>
                <w:lang w:val="en-US"/>
              </w:rPr>
            </w:pPr>
            <w:r>
              <w:rPr>
                <w:rFonts w:cs="Tahoma"/>
                <w:lang w:val="en-US"/>
              </w:rPr>
              <w:t xml:space="preserve">Aloe, </w:t>
            </w:r>
            <w:proofErr w:type="spellStart"/>
            <w:r>
              <w:rPr>
                <w:rFonts w:cs="Tahoma"/>
                <w:lang w:val="en-US"/>
              </w:rPr>
              <w:t>ackee</w:t>
            </w:r>
            <w:proofErr w:type="spellEnd"/>
            <w:r>
              <w:rPr>
                <w:rFonts w:cs="Tahoma"/>
                <w:lang w:val="en-US"/>
              </w:rPr>
              <w:t xml:space="preserve">, arrowroot, bottle brush, </w:t>
            </w:r>
            <w:proofErr w:type="spellStart"/>
            <w:r>
              <w:rPr>
                <w:rFonts w:cs="Tahoma"/>
                <w:lang w:val="en-US"/>
              </w:rPr>
              <w:t>cerasee</w:t>
            </w:r>
            <w:proofErr w:type="spellEnd"/>
            <w:r>
              <w:rPr>
                <w:rFonts w:cs="Tahoma"/>
                <w:lang w:val="en-US"/>
              </w:rPr>
              <w:t xml:space="preserve">, </w:t>
            </w:r>
            <w:proofErr w:type="spellStart"/>
            <w:r>
              <w:rPr>
                <w:rFonts w:cs="Tahoma"/>
                <w:lang w:val="en-US"/>
              </w:rPr>
              <w:t>chainy</w:t>
            </w:r>
            <w:proofErr w:type="spellEnd"/>
            <w:r>
              <w:rPr>
                <w:rFonts w:cs="Tahoma"/>
                <w:lang w:val="en-US"/>
              </w:rPr>
              <w:t xml:space="preserve"> root, ginger, fever grass, medina, </w:t>
            </w:r>
            <w:proofErr w:type="spellStart"/>
            <w:r>
              <w:rPr>
                <w:rFonts w:cs="Tahoma"/>
                <w:lang w:val="en-US"/>
              </w:rPr>
              <w:t>neem</w:t>
            </w:r>
            <w:proofErr w:type="spellEnd"/>
            <w:r>
              <w:rPr>
                <w:rFonts w:cs="Tahoma"/>
                <w:lang w:val="en-US"/>
              </w:rPr>
              <w:t>, pepper elder, pineapple, sarsaparilla, scotch bonnet pepper, spirit weed, strong back, tuna cactus (</w:t>
            </w:r>
            <w:proofErr w:type="spellStart"/>
            <w:r>
              <w:rPr>
                <w:rFonts w:cs="Tahoma"/>
                <w:i/>
                <w:iCs/>
                <w:lang w:val="en-US"/>
              </w:rPr>
              <w:t>Opuntia</w:t>
            </w:r>
            <w:proofErr w:type="spellEnd"/>
            <w:r>
              <w:rPr>
                <w:rFonts w:cs="Tahoma"/>
                <w:i/>
                <w:iCs/>
                <w:lang w:val="en-US"/>
              </w:rPr>
              <w:t xml:space="preserve"> </w:t>
            </w:r>
            <w:proofErr w:type="spellStart"/>
            <w:r>
              <w:rPr>
                <w:rFonts w:cs="Tahoma"/>
                <w:i/>
                <w:iCs/>
                <w:lang w:val="en-US"/>
              </w:rPr>
              <w:t>cochenillifera</w:t>
            </w:r>
            <w:proofErr w:type="spellEnd"/>
            <w:r>
              <w:rPr>
                <w:rFonts w:cs="Tahoma"/>
                <w:lang w:val="en-US"/>
              </w:rPr>
              <w:t>), turmeric, wicker, yam</w:t>
            </w:r>
          </w:p>
        </w:tc>
        <w:tc>
          <w:tcPr>
            <w:tcW w:w="2160" w:type="dxa"/>
          </w:tcPr>
          <w:p w:rsidR="00251E78" w:rsidRDefault="00251E78">
            <w:pPr>
              <w:jc w:val="both"/>
              <w:rPr>
                <w:rFonts w:cs="Tahoma"/>
                <w:lang w:val="en-US"/>
              </w:rPr>
            </w:pPr>
            <w:r>
              <w:rPr>
                <w:rFonts w:cs="Tahoma"/>
                <w:lang w:val="en-US"/>
              </w:rPr>
              <w:t>Pineapple (2); strong back (3), but no numbers given for</w:t>
            </w:r>
          </w:p>
          <w:p w:rsidR="00251E78" w:rsidRDefault="00251E78">
            <w:pPr>
              <w:jc w:val="both"/>
              <w:rPr>
                <w:rFonts w:cs="Tahoma"/>
                <w:lang w:val="en-US"/>
              </w:rPr>
            </w:pPr>
            <w:r>
              <w:rPr>
                <w:rFonts w:cs="Tahoma"/>
                <w:lang w:val="en-US"/>
              </w:rPr>
              <w:t xml:space="preserve">Aloe, </w:t>
            </w:r>
            <w:proofErr w:type="spellStart"/>
            <w:r>
              <w:rPr>
                <w:rFonts w:cs="Tahoma"/>
                <w:lang w:val="en-US"/>
              </w:rPr>
              <w:t>ackee</w:t>
            </w:r>
            <w:proofErr w:type="spellEnd"/>
            <w:r>
              <w:rPr>
                <w:rFonts w:cs="Tahoma"/>
                <w:lang w:val="en-US"/>
              </w:rPr>
              <w:t xml:space="preserve">, arrowroot, bottle brush, </w:t>
            </w:r>
            <w:proofErr w:type="spellStart"/>
            <w:r>
              <w:rPr>
                <w:rFonts w:cs="Tahoma"/>
                <w:lang w:val="en-US"/>
              </w:rPr>
              <w:t>cerasee</w:t>
            </w:r>
            <w:proofErr w:type="spellEnd"/>
            <w:r>
              <w:rPr>
                <w:rFonts w:cs="Tahoma"/>
                <w:lang w:val="en-US"/>
              </w:rPr>
              <w:t xml:space="preserve">, </w:t>
            </w:r>
            <w:proofErr w:type="spellStart"/>
            <w:r>
              <w:rPr>
                <w:rFonts w:cs="Tahoma"/>
                <w:lang w:val="en-US"/>
              </w:rPr>
              <w:t>chainy</w:t>
            </w:r>
            <w:proofErr w:type="spellEnd"/>
            <w:r>
              <w:rPr>
                <w:rFonts w:cs="Tahoma"/>
                <w:lang w:val="en-US"/>
              </w:rPr>
              <w:t xml:space="preserve"> root, ginger, fever grass, medina, </w:t>
            </w:r>
            <w:proofErr w:type="spellStart"/>
            <w:r>
              <w:rPr>
                <w:rFonts w:cs="Tahoma"/>
                <w:lang w:val="en-US"/>
              </w:rPr>
              <w:t>neem</w:t>
            </w:r>
            <w:proofErr w:type="spellEnd"/>
            <w:r>
              <w:rPr>
                <w:rFonts w:cs="Tahoma"/>
                <w:lang w:val="en-US"/>
              </w:rPr>
              <w:t>, pepper elder, sarsaparilla, scotch bonnet pepper, spirit weed, , tuna cactus (</w:t>
            </w:r>
            <w:proofErr w:type="spellStart"/>
            <w:r>
              <w:rPr>
                <w:rFonts w:cs="Tahoma"/>
                <w:i/>
                <w:iCs/>
                <w:lang w:val="en-US"/>
              </w:rPr>
              <w:t>Opuntia</w:t>
            </w:r>
            <w:proofErr w:type="spellEnd"/>
            <w:r>
              <w:rPr>
                <w:rFonts w:cs="Tahoma"/>
                <w:i/>
                <w:iCs/>
                <w:lang w:val="en-US"/>
              </w:rPr>
              <w:t xml:space="preserve"> </w:t>
            </w:r>
            <w:proofErr w:type="spellStart"/>
            <w:r>
              <w:rPr>
                <w:rFonts w:cs="Tahoma"/>
                <w:i/>
                <w:iCs/>
                <w:lang w:val="en-US"/>
              </w:rPr>
              <w:t>cochenillifera</w:t>
            </w:r>
            <w:proofErr w:type="spellEnd"/>
            <w:r>
              <w:rPr>
                <w:rFonts w:cs="Tahoma"/>
                <w:lang w:val="en-US"/>
              </w:rPr>
              <w:t>), turmeric, wicker, yam</w:t>
            </w:r>
          </w:p>
        </w:tc>
      </w:tr>
    </w:tbl>
    <w:p w:rsidR="00251E78" w:rsidRDefault="00251E78">
      <w:pPr>
        <w:jc w:val="both"/>
        <w:rPr>
          <w:rFonts w:cs="Tahoma"/>
          <w:sz w:val="18"/>
          <w:lang w:val="en-US"/>
        </w:rPr>
      </w:pPr>
      <w:r>
        <w:rPr>
          <w:rFonts w:cs="Tahoma"/>
          <w:i/>
          <w:iCs/>
          <w:sz w:val="18"/>
          <w:lang w:val="en-US"/>
        </w:rPr>
        <w:t>Source</w:t>
      </w:r>
      <w:r>
        <w:rPr>
          <w:rFonts w:cs="Tahoma"/>
          <w:sz w:val="18"/>
          <w:lang w:val="en-US"/>
        </w:rPr>
        <w:t xml:space="preserve">: Sylvia Mitchell and M. Ahmad, “Protecting our Medicinal Plant Heritage.  The Making of a New National Treasure” </w:t>
      </w:r>
      <w:r>
        <w:rPr>
          <w:rFonts w:cs="Tahoma"/>
          <w:i/>
          <w:iCs/>
          <w:sz w:val="18"/>
          <w:lang w:val="en-US"/>
        </w:rPr>
        <w:t>In</w:t>
      </w:r>
      <w:r>
        <w:rPr>
          <w:rFonts w:cs="Tahoma"/>
          <w:sz w:val="18"/>
          <w:lang w:val="en-US"/>
        </w:rPr>
        <w:t xml:space="preserve"> </w:t>
      </w:r>
      <w:smartTag w:uri="urn:schemas-microsoft-com:office:smarttags" w:element="country-region">
        <w:r>
          <w:rPr>
            <w:rFonts w:cs="Tahoma"/>
            <w:sz w:val="18"/>
            <w:lang w:val="en-US"/>
          </w:rPr>
          <w:t>Jamaica</w:t>
        </w:r>
      </w:smartTag>
      <w:r>
        <w:rPr>
          <w:rFonts w:cs="Tahoma"/>
          <w:sz w:val="18"/>
          <w:lang w:val="en-US"/>
        </w:rPr>
        <w:t xml:space="preserve"> Journal (</w:t>
      </w:r>
      <w:smartTag w:uri="urn:schemas-microsoft-com:office:smarttags" w:element="place">
        <w:smartTag w:uri="urn:schemas-microsoft-com:office:smarttags" w:element="City">
          <w:r>
            <w:rPr>
              <w:rFonts w:cs="Tahoma"/>
              <w:sz w:val="18"/>
              <w:lang w:val="en-US"/>
            </w:rPr>
            <w:t>Kingston</w:t>
          </w:r>
        </w:smartTag>
      </w:smartTag>
      <w:r>
        <w:rPr>
          <w:rFonts w:cs="Tahoma"/>
          <w:sz w:val="18"/>
          <w:lang w:val="en-US"/>
        </w:rPr>
        <w:t>, 2005/2006), 28-33.</w:t>
      </w:r>
    </w:p>
    <w:p w:rsidR="00F30E4D" w:rsidRDefault="00626EDE">
      <w:pPr>
        <w:pStyle w:val="Heading3"/>
      </w:pPr>
      <w:bookmarkStart w:id="28" w:name="_Toc349742062"/>
      <w:r w:rsidRPr="00626EDE">
        <w:t xml:space="preserve">1.2.4 </w:t>
      </w:r>
      <w:proofErr w:type="spellStart"/>
      <w:r w:rsidRPr="001566A8">
        <w:rPr>
          <w:szCs w:val="24"/>
        </w:rPr>
        <w:t>Biosafety</w:t>
      </w:r>
      <w:bookmarkEnd w:id="28"/>
      <w:proofErr w:type="spellEnd"/>
      <w:r w:rsidRPr="00626EDE">
        <w:t xml:space="preserve"> </w:t>
      </w:r>
    </w:p>
    <w:p w:rsidR="00251E78" w:rsidRDefault="00251E78">
      <w:pPr>
        <w:jc w:val="both"/>
        <w:rPr>
          <w:lang w:val="en-US"/>
        </w:rPr>
      </w:pPr>
      <w:smartTag w:uri="urn:schemas-microsoft-com:office:smarttags" w:element="place">
        <w:smartTag w:uri="urn:schemas-microsoft-com:office:smarttags" w:element="country-region">
          <w:r>
            <w:rPr>
              <w:lang w:val="en-US"/>
            </w:rPr>
            <w:t>Jamaica</w:t>
          </w:r>
        </w:smartTag>
      </w:smartTag>
      <w:r>
        <w:rPr>
          <w:lang w:val="en-US"/>
        </w:rPr>
        <w:t xml:space="preserve"> signed the Cartagena Protocol on </w:t>
      </w:r>
      <w:proofErr w:type="spellStart"/>
      <w:r>
        <w:rPr>
          <w:lang w:val="en-US"/>
        </w:rPr>
        <w:t>Biosafety</w:t>
      </w:r>
      <w:proofErr w:type="spellEnd"/>
      <w:r>
        <w:rPr>
          <w:lang w:val="en-US"/>
        </w:rPr>
        <w:t xml:space="preserve"> in June 2001, but is not a Party to the Protocol.  This protocol aims to ensure an adequate level of protection in the field for the safe transfer, handling, and use of Genetically Modified Organisms (GMOs), in particular </w:t>
      </w:r>
      <w:proofErr w:type="spellStart"/>
      <w:r>
        <w:rPr>
          <w:lang w:val="en-US"/>
        </w:rPr>
        <w:t>transboundary</w:t>
      </w:r>
      <w:proofErr w:type="spellEnd"/>
      <w:r>
        <w:rPr>
          <w:lang w:val="en-US"/>
        </w:rPr>
        <w:t xml:space="preserve"> movements through planned or accidental import or export.  Jamaica has drafted a National </w:t>
      </w:r>
      <w:proofErr w:type="spellStart"/>
      <w:r>
        <w:rPr>
          <w:lang w:val="en-US"/>
        </w:rPr>
        <w:t>Biosafety</w:t>
      </w:r>
      <w:proofErr w:type="spellEnd"/>
      <w:r>
        <w:rPr>
          <w:lang w:val="en-US"/>
        </w:rPr>
        <w:t xml:space="preserve"> Policy</w:t>
      </w:r>
      <w:r w:rsidR="003128A7">
        <w:rPr>
          <w:lang w:val="en-US"/>
        </w:rPr>
        <w:t xml:space="preserve"> which </w:t>
      </w:r>
      <w:r>
        <w:rPr>
          <w:lang w:val="en-US"/>
        </w:rPr>
        <w:t>is intended to be implemented in conjunction with other complementary national laws and policies such as:</w:t>
      </w:r>
    </w:p>
    <w:p w:rsidR="00F30E4D" w:rsidRDefault="00251E78">
      <w:pPr>
        <w:numPr>
          <w:ilvl w:val="0"/>
          <w:numId w:val="28"/>
        </w:numPr>
        <w:jc w:val="both"/>
        <w:rPr>
          <w:lang w:val="en-US"/>
        </w:rPr>
      </w:pPr>
      <w:r>
        <w:rPr>
          <w:lang w:val="en-US"/>
        </w:rPr>
        <w:t>The Plant Quarantine Act</w:t>
      </w:r>
      <w:r w:rsidR="003128A7">
        <w:rPr>
          <w:lang w:val="en-US"/>
        </w:rPr>
        <w:t xml:space="preserve"> (1993)</w:t>
      </w:r>
      <w:r>
        <w:rPr>
          <w:lang w:val="en-US"/>
        </w:rPr>
        <w:t>;</w:t>
      </w:r>
    </w:p>
    <w:p w:rsidR="00F30E4D" w:rsidRDefault="00251E78">
      <w:pPr>
        <w:numPr>
          <w:ilvl w:val="0"/>
          <w:numId w:val="28"/>
        </w:numPr>
        <w:jc w:val="both"/>
        <w:rPr>
          <w:lang w:val="en-US"/>
        </w:rPr>
      </w:pPr>
      <w:r>
        <w:rPr>
          <w:lang w:val="en-US"/>
        </w:rPr>
        <w:t>Animals (Diseases and Importation) Act</w:t>
      </w:r>
      <w:r w:rsidR="003128A7">
        <w:rPr>
          <w:lang w:val="en-US"/>
        </w:rPr>
        <w:t xml:space="preserve"> (1969)</w:t>
      </w:r>
      <w:r>
        <w:rPr>
          <w:lang w:val="en-US"/>
        </w:rPr>
        <w:t>;</w:t>
      </w:r>
    </w:p>
    <w:p w:rsidR="00F30E4D" w:rsidRDefault="00251E78">
      <w:pPr>
        <w:numPr>
          <w:ilvl w:val="0"/>
          <w:numId w:val="28"/>
        </w:numPr>
        <w:jc w:val="both"/>
        <w:rPr>
          <w:lang w:val="en-US"/>
        </w:rPr>
      </w:pPr>
      <w:r>
        <w:rPr>
          <w:lang w:val="en-US"/>
        </w:rPr>
        <w:lastRenderedPageBreak/>
        <w:t>NRCA Act</w:t>
      </w:r>
      <w:r w:rsidR="003128A7">
        <w:rPr>
          <w:lang w:val="en-US"/>
        </w:rPr>
        <w:t xml:space="preserve"> (1991)</w:t>
      </w:r>
      <w:r w:rsidR="000E5C24">
        <w:rPr>
          <w:lang w:val="en-US"/>
        </w:rPr>
        <w:t>;</w:t>
      </w:r>
    </w:p>
    <w:p w:rsidR="00F30E4D" w:rsidRDefault="00251E78">
      <w:pPr>
        <w:numPr>
          <w:ilvl w:val="0"/>
          <w:numId w:val="28"/>
        </w:numPr>
        <w:jc w:val="both"/>
        <w:rPr>
          <w:lang w:val="en-US"/>
        </w:rPr>
      </w:pPr>
      <w:r>
        <w:rPr>
          <w:lang w:val="en-US"/>
        </w:rPr>
        <w:t>Food and Drugs Act</w:t>
      </w:r>
      <w:r w:rsidR="003128A7">
        <w:rPr>
          <w:lang w:val="en-US"/>
        </w:rPr>
        <w:t xml:space="preserve"> (</w:t>
      </w:r>
      <w:r w:rsidR="001A6D78">
        <w:rPr>
          <w:lang w:val="en-US"/>
        </w:rPr>
        <w:t>1964)</w:t>
      </w:r>
      <w:r w:rsidR="000E5C24">
        <w:rPr>
          <w:lang w:val="en-US"/>
        </w:rPr>
        <w:t>;</w:t>
      </w:r>
    </w:p>
    <w:p w:rsidR="00F30E4D" w:rsidRDefault="00251E78">
      <w:pPr>
        <w:numPr>
          <w:ilvl w:val="0"/>
          <w:numId w:val="28"/>
        </w:numPr>
        <w:jc w:val="both"/>
        <w:rPr>
          <w:lang w:val="en-US"/>
        </w:rPr>
      </w:pPr>
      <w:r>
        <w:rPr>
          <w:lang w:val="en-US"/>
        </w:rPr>
        <w:t>Public Health Act</w:t>
      </w:r>
      <w:r w:rsidR="001A6D78">
        <w:rPr>
          <w:lang w:val="en-US"/>
        </w:rPr>
        <w:t xml:space="preserve"> (1985)</w:t>
      </w:r>
      <w:r w:rsidR="000E5C24">
        <w:rPr>
          <w:lang w:val="en-US"/>
        </w:rPr>
        <w:t>;</w:t>
      </w:r>
    </w:p>
    <w:p w:rsidR="00F30E4D" w:rsidRDefault="00251E78">
      <w:pPr>
        <w:numPr>
          <w:ilvl w:val="0"/>
          <w:numId w:val="28"/>
        </w:numPr>
        <w:jc w:val="both"/>
        <w:rPr>
          <w:lang w:val="en-US"/>
        </w:rPr>
      </w:pPr>
      <w:r>
        <w:rPr>
          <w:lang w:val="en-US"/>
        </w:rPr>
        <w:t>Standards Act</w:t>
      </w:r>
      <w:r w:rsidR="001A6D78">
        <w:rPr>
          <w:lang w:val="en-US"/>
        </w:rPr>
        <w:t xml:space="preserve"> (1969)</w:t>
      </w:r>
      <w:r w:rsidR="000E5C24">
        <w:rPr>
          <w:lang w:val="en-US"/>
        </w:rPr>
        <w:t>;</w:t>
      </w:r>
      <w:r w:rsidR="001A6D78">
        <w:rPr>
          <w:lang w:val="en-US"/>
        </w:rPr>
        <w:t xml:space="preserve"> and</w:t>
      </w:r>
    </w:p>
    <w:p w:rsidR="00F30E4D" w:rsidRDefault="001A6D78">
      <w:pPr>
        <w:numPr>
          <w:ilvl w:val="0"/>
          <w:numId w:val="28"/>
        </w:numPr>
        <w:jc w:val="both"/>
        <w:rPr>
          <w:lang w:val="en-US"/>
        </w:rPr>
      </w:pPr>
      <w:r>
        <w:rPr>
          <w:lang w:val="en-US"/>
        </w:rPr>
        <w:t xml:space="preserve">Draft </w:t>
      </w:r>
      <w:r w:rsidR="00251E78">
        <w:rPr>
          <w:lang w:val="en-US"/>
        </w:rPr>
        <w:t>Science and Technology for Socio-Economic Development: A Policy for Jamaica</w:t>
      </w:r>
      <w:r>
        <w:rPr>
          <w:lang w:val="en-US"/>
        </w:rPr>
        <w:t xml:space="preserve"> (2006)</w:t>
      </w:r>
      <w:r w:rsidR="000E5C24">
        <w:rPr>
          <w:lang w:val="en-US"/>
        </w:rPr>
        <w:t>.</w:t>
      </w:r>
      <w:r w:rsidR="00251E78">
        <w:rPr>
          <w:lang w:val="en-US"/>
        </w:rPr>
        <w:br/>
      </w:r>
    </w:p>
    <w:p w:rsidR="00251E78" w:rsidRDefault="00251E78">
      <w:pPr>
        <w:jc w:val="both"/>
        <w:rPr>
          <w:lang w:val="en-US"/>
        </w:rPr>
      </w:pPr>
      <w:proofErr w:type="spellStart"/>
      <w:r>
        <w:rPr>
          <w:lang w:val="en-US"/>
        </w:rPr>
        <w:t>Biosafety</w:t>
      </w:r>
      <w:proofErr w:type="spellEnd"/>
      <w:r>
        <w:rPr>
          <w:lang w:val="en-US"/>
        </w:rPr>
        <w:t xml:space="preserve"> legislation is being developed and drafting instructions state that the </w:t>
      </w:r>
      <w:proofErr w:type="spellStart"/>
      <w:r>
        <w:rPr>
          <w:lang w:val="en-US"/>
        </w:rPr>
        <w:t>Biosafety</w:t>
      </w:r>
      <w:proofErr w:type="spellEnd"/>
      <w:r>
        <w:rPr>
          <w:lang w:val="en-US"/>
        </w:rPr>
        <w:t xml:space="preserve"> Act is intended to bring the Jamaican legal system into closer alignment with international standards.  The Act is intended to supplement, and be read in conjunction with the National </w:t>
      </w:r>
      <w:proofErr w:type="spellStart"/>
      <w:r>
        <w:rPr>
          <w:lang w:val="en-US"/>
        </w:rPr>
        <w:t>Biosafety</w:t>
      </w:r>
      <w:proofErr w:type="spellEnd"/>
      <w:r>
        <w:rPr>
          <w:lang w:val="en-US"/>
        </w:rPr>
        <w:t xml:space="preserve"> Policy for </w:t>
      </w:r>
      <w:smartTag w:uri="urn:schemas-microsoft-com:office:smarttags" w:element="place">
        <w:smartTag w:uri="urn:schemas-microsoft-com:office:smarttags" w:element="country-region">
          <w:r>
            <w:rPr>
              <w:lang w:val="en-US"/>
            </w:rPr>
            <w:t>Jamaica</w:t>
          </w:r>
        </w:smartTag>
      </w:smartTag>
      <w:r>
        <w:rPr>
          <w:lang w:val="en-US"/>
        </w:rPr>
        <w:t>.  The scope of the law is such that it allows for some measure of flexibility in a regulatory area that is developing in international and regional law and policy.</w:t>
      </w:r>
    </w:p>
    <w:p w:rsidR="00251E78" w:rsidRDefault="00251E78">
      <w:pPr>
        <w:jc w:val="both"/>
        <w:rPr>
          <w:lang w:val="en-US"/>
        </w:rPr>
      </w:pPr>
      <w:r>
        <w:rPr>
          <w:lang w:val="en-US"/>
        </w:rPr>
        <w:t xml:space="preserve"> </w:t>
      </w:r>
    </w:p>
    <w:p w:rsidR="00251E78" w:rsidRDefault="00251E78" w:rsidP="00A914FD">
      <w:pPr>
        <w:jc w:val="both"/>
        <w:rPr>
          <w:lang w:val="en-US"/>
        </w:rPr>
      </w:pPr>
      <w:r>
        <w:rPr>
          <w:lang w:val="en-US"/>
        </w:rPr>
        <w:t xml:space="preserve">Several agencies or ministries will implement the policy, the lead implementing agency being the Ministry with responsibility for the Environment (MRE).  Other implementing agencies include NEPA, </w:t>
      </w:r>
      <w:proofErr w:type="spellStart"/>
      <w:r>
        <w:rPr>
          <w:lang w:val="en-US"/>
        </w:rPr>
        <w:t>MoAF</w:t>
      </w:r>
      <w:proofErr w:type="spellEnd"/>
      <w:r>
        <w:rPr>
          <w:lang w:val="en-US"/>
        </w:rPr>
        <w:t xml:space="preserve">, Ministry of Education, as well as the Jamaica Customs Department.  Policy </w:t>
      </w:r>
      <w:r w:rsidR="00A914FD">
        <w:rPr>
          <w:lang w:val="en-US"/>
        </w:rPr>
        <w:t>development</w:t>
      </w:r>
      <w:r>
        <w:rPr>
          <w:lang w:val="en-US"/>
        </w:rPr>
        <w:t xml:space="preserve"> and advice on </w:t>
      </w:r>
      <w:proofErr w:type="spellStart"/>
      <w:r>
        <w:rPr>
          <w:lang w:val="en-US"/>
        </w:rPr>
        <w:t>biosafety</w:t>
      </w:r>
      <w:proofErr w:type="spellEnd"/>
      <w:r>
        <w:rPr>
          <w:lang w:val="en-US"/>
        </w:rPr>
        <w:t xml:space="preserve"> matters will be provided by the National </w:t>
      </w:r>
      <w:proofErr w:type="spellStart"/>
      <w:r>
        <w:rPr>
          <w:lang w:val="en-US"/>
        </w:rPr>
        <w:t>Biosafety</w:t>
      </w:r>
      <w:proofErr w:type="spellEnd"/>
      <w:r>
        <w:rPr>
          <w:lang w:val="en-US"/>
        </w:rPr>
        <w:t xml:space="preserve"> Committee (NBC) which is a multi-</w:t>
      </w:r>
      <w:proofErr w:type="spellStart"/>
      <w:r>
        <w:rPr>
          <w:lang w:val="en-US"/>
        </w:rPr>
        <w:t>sectoral</w:t>
      </w:r>
      <w:proofErr w:type="spellEnd"/>
      <w:r>
        <w:rPr>
          <w:lang w:val="en-US"/>
        </w:rPr>
        <w:t xml:space="preserve"> body.  The secretariat for the NBC </w:t>
      </w:r>
      <w:r w:rsidR="000E5C24">
        <w:rPr>
          <w:lang w:val="en-US"/>
        </w:rPr>
        <w:t xml:space="preserve">is currently </w:t>
      </w:r>
      <w:r w:rsidR="00203429">
        <w:rPr>
          <w:lang w:val="en-US"/>
        </w:rPr>
        <w:t xml:space="preserve">at </w:t>
      </w:r>
      <w:r>
        <w:rPr>
          <w:lang w:val="en-US"/>
        </w:rPr>
        <w:t xml:space="preserve">the NCST.  </w:t>
      </w:r>
      <w:r w:rsidR="00626EDE" w:rsidRPr="001566A8">
        <w:rPr>
          <w:lang w:val="en-US"/>
        </w:rPr>
        <w:t xml:space="preserve">The </w:t>
      </w:r>
      <w:proofErr w:type="spellStart"/>
      <w:r w:rsidR="00626EDE" w:rsidRPr="001566A8">
        <w:rPr>
          <w:lang w:val="en-US"/>
        </w:rPr>
        <w:t>Biosafety</w:t>
      </w:r>
      <w:proofErr w:type="spellEnd"/>
      <w:r w:rsidR="00626EDE" w:rsidRPr="001566A8">
        <w:rPr>
          <w:lang w:val="en-US"/>
        </w:rPr>
        <w:t xml:space="preserve"> Clearing-House </w:t>
      </w:r>
      <w:r w:rsidR="007F4EC7" w:rsidRPr="007F4EC7">
        <w:rPr>
          <w:lang w:val="en-US"/>
        </w:rPr>
        <w:t xml:space="preserve">resides at </w:t>
      </w:r>
      <w:r w:rsidR="00626EDE" w:rsidRPr="001566A8">
        <w:rPr>
          <w:lang w:val="en-US"/>
        </w:rPr>
        <w:t>the IOJ.</w:t>
      </w:r>
    </w:p>
    <w:p w:rsidR="00251E78" w:rsidRDefault="00251E78">
      <w:pPr>
        <w:jc w:val="both"/>
        <w:rPr>
          <w:lang w:val="en-US"/>
        </w:rPr>
      </w:pPr>
    </w:p>
    <w:p w:rsidR="00251E78" w:rsidRDefault="00251E78">
      <w:pPr>
        <w:jc w:val="both"/>
        <w:rPr>
          <w:lang w:val="en-US"/>
        </w:rPr>
      </w:pPr>
      <w:r>
        <w:rPr>
          <w:lang w:val="en-US"/>
        </w:rPr>
        <w:t xml:space="preserve">The Draft </w:t>
      </w:r>
      <w:proofErr w:type="spellStart"/>
      <w:r>
        <w:rPr>
          <w:lang w:val="en-US"/>
        </w:rPr>
        <w:t>Biosafety</w:t>
      </w:r>
      <w:proofErr w:type="spellEnd"/>
      <w:r>
        <w:rPr>
          <w:lang w:val="en-US"/>
        </w:rPr>
        <w:t xml:space="preserve"> Act requires that two statutory bodies be formed (the NBC and the </w:t>
      </w:r>
      <w:proofErr w:type="spellStart"/>
      <w:r>
        <w:rPr>
          <w:lang w:val="en-US"/>
        </w:rPr>
        <w:t>Biosafety</w:t>
      </w:r>
      <w:proofErr w:type="spellEnd"/>
      <w:r>
        <w:rPr>
          <w:lang w:val="en-US"/>
        </w:rPr>
        <w:t xml:space="preserve"> Clearing-House) for the implementation of the law.  These two bodies exist but need to be formalized statutorily to give effect to the provisions of the Act.  The drafting instructions address among other things, the intentional release of GMOs into the environment, the unintentional release of GMOs into the environment, and the concomitant fines.</w:t>
      </w:r>
    </w:p>
    <w:p w:rsidR="00251E78" w:rsidRDefault="00251E78">
      <w:pPr>
        <w:pStyle w:val="Heading3"/>
        <w:jc w:val="both"/>
      </w:pPr>
      <w:bookmarkStart w:id="29" w:name="_Toc349742063"/>
      <w:r>
        <w:t>1.2.</w:t>
      </w:r>
      <w:r w:rsidR="00122CCD">
        <w:t>5</w:t>
      </w:r>
      <w:r w:rsidR="00B37521">
        <w:t xml:space="preserve"> </w:t>
      </w:r>
      <w:r>
        <w:t>Forests and Mountain Ecosystems</w:t>
      </w:r>
      <w:bookmarkEnd w:id="29"/>
    </w:p>
    <w:p w:rsidR="00251E78" w:rsidRDefault="00251E78">
      <w:pPr>
        <w:autoSpaceDE w:val="0"/>
        <w:autoSpaceDN w:val="0"/>
        <w:adjustRightInd w:val="0"/>
        <w:jc w:val="both"/>
        <w:rPr>
          <w:rFonts w:cs="Tahoma"/>
          <w:lang w:val="en-US"/>
        </w:rPr>
      </w:pPr>
      <w:r>
        <w:rPr>
          <w:rFonts w:cs="Tahoma"/>
          <w:lang w:val="en-US"/>
        </w:rPr>
        <w:t xml:space="preserve">Approximately 335,900 ha or over 30% of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is covered by </w:t>
      </w:r>
      <w:hyperlink r:id="rId19" w:history="1">
        <w:r>
          <w:rPr>
            <w:rStyle w:val="Hyperlink"/>
            <w:rFonts w:cs="Tahoma"/>
            <w:lang w:val="en-US"/>
          </w:rPr>
          <w:t>forest</w:t>
        </w:r>
      </w:hyperlink>
      <w:r>
        <w:rPr>
          <w:rFonts w:cs="Tahoma"/>
          <w:lang w:val="en-US"/>
        </w:rPr>
        <w:t>, 88,000 ha of which is closed broadleaf forest with a closed canopy and minimal human disturbance, and approximately 8% of the island is natural forest with little human disturbance (</w:t>
      </w:r>
      <w:r>
        <w:t>Forestry Department</w:t>
      </w:r>
      <w:r>
        <w:rPr>
          <w:rFonts w:cs="Tahoma"/>
          <w:lang w:val="en-US"/>
        </w:rPr>
        <w:t xml:space="preserve"> 2001; PIOJ 2009f). The remaining forest is either natural dry open forest (also referred to as woodland or scrub) or forest showing varying degrees of human disturbance - disturbed broadleaf (Forestry Department 2001).  Just over 30% of the country is classified as Mixed use (areas of disturbed broadleaf forest mixed with another land use/forest cover), and the remaining 39% of the area of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is classified as Non-forest (Forestry Department 2001).  </w:t>
      </w:r>
    </w:p>
    <w:p w:rsidR="00251E78" w:rsidRDefault="00251E78">
      <w:pPr>
        <w:autoSpaceDE w:val="0"/>
        <w:autoSpaceDN w:val="0"/>
        <w:adjustRightInd w:val="0"/>
        <w:jc w:val="both"/>
        <w:rPr>
          <w:rFonts w:cs="Tahoma"/>
          <w:lang w:val="en-US"/>
        </w:rPr>
      </w:pPr>
    </w:p>
    <w:p w:rsidR="00251E78" w:rsidRDefault="00251E78" w:rsidP="00F63E9C">
      <w:pPr>
        <w:autoSpaceDE w:val="0"/>
        <w:autoSpaceDN w:val="0"/>
        <w:adjustRightInd w:val="0"/>
        <w:jc w:val="both"/>
        <w:rPr>
          <w:rFonts w:cs="Tahoma"/>
          <w:lang w:val="en-US"/>
        </w:rPr>
      </w:pPr>
      <w:r>
        <w:rPr>
          <w:rFonts w:cs="Tahoma"/>
          <w:lang w:val="en-US"/>
        </w:rPr>
        <w:t xml:space="preserve">Nearly 35% of all </w:t>
      </w:r>
      <w:proofErr w:type="gramStart"/>
      <w:r>
        <w:rPr>
          <w:rFonts w:cs="Tahoma"/>
          <w:lang w:val="en-US"/>
        </w:rPr>
        <w:t>forests,</w:t>
      </w:r>
      <w:proofErr w:type="gramEnd"/>
      <w:r>
        <w:rPr>
          <w:rFonts w:cs="Tahoma"/>
          <w:lang w:val="en-US"/>
        </w:rPr>
        <w:t xml:space="preserve"> and over 73% of closed broadleaf forest are protected.  However, despite being protected, more than a third of all forest reserves and other protected areas have been disturbed by human activity, and over 20 % of land within forest reserves has been disturbed by human activity</w:t>
      </w:r>
      <w:r w:rsidR="00F63E9C">
        <w:rPr>
          <w:rFonts w:cs="Tahoma"/>
          <w:lang w:val="en-US"/>
        </w:rPr>
        <w:t>.</w:t>
      </w:r>
      <w:r>
        <w:rPr>
          <w:rFonts w:cs="Tahoma"/>
          <w:lang w:val="en-US"/>
        </w:rPr>
        <w:t xml:space="preserve"> </w:t>
      </w:r>
      <w:r w:rsidR="00F63E9C">
        <w:rPr>
          <w:rFonts w:cs="Tahoma"/>
          <w:lang w:val="en-US"/>
        </w:rPr>
        <w:t xml:space="preserve">The </w:t>
      </w:r>
      <w:r>
        <w:rPr>
          <w:rFonts w:cs="Tahoma"/>
          <w:lang w:val="en-US"/>
        </w:rPr>
        <w:t>Forestry</w:t>
      </w:r>
      <w:r w:rsidR="00F63E9C">
        <w:rPr>
          <w:rFonts w:cs="Tahoma"/>
          <w:lang w:val="en-US"/>
        </w:rPr>
        <w:t xml:space="preserve"> department</w:t>
      </w:r>
      <w:r>
        <w:rPr>
          <w:rFonts w:cs="Tahoma"/>
          <w:lang w:val="en-US"/>
        </w:rPr>
        <w:t xml:space="preserve"> has stated that enforcement has been a problem during the period 2005 – 2009.    </w:t>
      </w:r>
    </w:p>
    <w:p w:rsidR="00251E78" w:rsidRDefault="00251E78">
      <w:pPr>
        <w:autoSpaceDE w:val="0"/>
        <w:autoSpaceDN w:val="0"/>
        <w:adjustRightInd w:val="0"/>
        <w:jc w:val="both"/>
        <w:rPr>
          <w:rFonts w:cs="Tahoma"/>
          <w:lang w:val="en-US"/>
        </w:rPr>
      </w:pPr>
    </w:p>
    <w:p w:rsidR="00251E78" w:rsidRDefault="00251E78" w:rsidP="00634C96">
      <w:pPr>
        <w:autoSpaceDE w:val="0"/>
        <w:autoSpaceDN w:val="0"/>
        <w:adjustRightInd w:val="0"/>
        <w:jc w:val="both"/>
        <w:rPr>
          <w:rFonts w:cs="Tahoma"/>
          <w:szCs w:val="20"/>
          <w:lang w:val="en-US"/>
        </w:rPr>
      </w:pPr>
      <w:r>
        <w:rPr>
          <w:rFonts w:cs="Tahoma"/>
          <w:lang w:val="en-US"/>
        </w:rPr>
        <w:t xml:space="preserve">Assessments of forest cover and calculation of deforestation rates have not been </w:t>
      </w:r>
      <w:r w:rsidR="00634C96">
        <w:rPr>
          <w:rFonts w:cs="Tahoma"/>
          <w:lang w:val="en-US"/>
        </w:rPr>
        <w:t xml:space="preserve">conducted </w:t>
      </w:r>
      <w:r>
        <w:rPr>
          <w:rFonts w:cs="Tahoma"/>
          <w:lang w:val="en-US"/>
        </w:rPr>
        <w:t xml:space="preserve">since 1998, but the rate is assumed to be 0.1% per annum (Forestry Department pers. comm. May 2010).  </w:t>
      </w:r>
      <w:r w:rsidR="00634C96">
        <w:rPr>
          <w:rFonts w:cs="Tahoma"/>
          <w:lang w:val="en-US"/>
        </w:rPr>
        <w:t>However, t</w:t>
      </w:r>
      <w:r>
        <w:rPr>
          <w:rFonts w:cs="Tahoma"/>
          <w:lang w:val="en-US"/>
        </w:rPr>
        <w:t>he Forestry Department plans to conduct forest cover assessments in 2010</w:t>
      </w:r>
      <w:r w:rsidR="00634C96">
        <w:rPr>
          <w:rFonts w:cs="Tahoma"/>
          <w:lang w:val="en-US"/>
        </w:rPr>
        <w:t>.</w:t>
      </w:r>
      <w:r>
        <w:rPr>
          <w:rFonts w:cs="Tahoma"/>
          <w:lang w:val="en-US"/>
        </w:rPr>
        <w:t xml:space="preserve">  </w:t>
      </w:r>
    </w:p>
    <w:p w:rsidR="00F30E4D" w:rsidRDefault="00F30E4D">
      <w:pPr>
        <w:pStyle w:val="ASNotes"/>
      </w:pPr>
    </w:p>
    <w:p w:rsidR="00251E78" w:rsidRDefault="00251E78">
      <w:pPr>
        <w:autoSpaceDE w:val="0"/>
        <w:autoSpaceDN w:val="0"/>
        <w:adjustRightInd w:val="0"/>
        <w:jc w:val="both"/>
        <w:rPr>
          <w:rFonts w:cs="Tahoma"/>
          <w:szCs w:val="22"/>
          <w:lang w:val="en-US"/>
        </w:rPr>
      </w:pPr>
      <w:r>
        <w:rPr>
          <w:rFonts w:cs="Tahoma"/>
          <w:lang w:val="en-US"/>
        </w:rPr>
        <w:t>The Cockpit Country is the largest remaining primary forest in Jamaica</w:t>
      </w:r>
      <w:r w:rsidR="00E05F9A">
        <w:rPr>
          <w:rFonts w:cs="Tahoma"/>
          <w:szCs w:val="22"/>
          <w:lang w:val="en-US"/>
        </w:rPr>
        <w:t>. T</w:t>
      </w:r>
      <w:r>
        <w:rPr>
          <w:rFonts w:cs="Tahoma"/>
          <w:szCs w:val="22"/>
          <w:lang w:val="en-US"/>
        </w:rPr>
        <w:t>he low, flat lands are dominated by agriculture, and invasive plant species, but the mountains are covered by forest (</w:t>
      </w:r>
      <w:proofErr w:type="spellStart"/>
      <w:r>
        <w:rPr>
          <w:rFonts w:cs="Tahoma"/>
          <w:szCs w:val="22"/>
          <w:lang w:val="en-US"/>
        </w:rPr>
        <w:t>BirdLife</w:t>
      </w:r>
      <w:proofErr w:type="spellEnd"/>
      <w:r>
        <w:rPr>
          <w:rFonts w:cs="Tahoma"/>
          <w:szCs w:val="22"/>
          <w:lang w:val="en-US"/>
        </w:rPr>
        <w:t xml:space="preserve"> International 2009; </w:t>
      </w:r>
      <w:r>
        <w:rPr>
          <w:rFonts w:cs="Tahoma"/>
        </w:rPr>
        <w:t xml:space="preserve">Mitchell </w:t>
      </w:r>
      <w:r>
        <w:rPr>
          <w:rFonts w:cs="Tahoma"/>
          <w:i/>
          <w:iCs/>
        </w:rPr>
        <w:t>et al.</w:t>
      </w:r>
      <w:r>
        <w:rPr>
          <w:rFonts w:cs="Tahoma"/>
        </w:rPr>
        <w:t xml:space="preserve"> 2008</w:t>
      </w:r>
      <w:r>
        <w:rPr>
          <w:rFonts w:cs="Tahoma"/>
          <w:szCs w:val="22"/>
          <w:lang w:val="en-US"/>
        </w:rPr>
        <w:t xml:space="preserve">).  </w:t>
      </w:r>
    </w:p>
    <w:p w:rsidR="00251E78" w:rsidRDefault="00251E78" w:rsidP="006E3296">
      <w:pPr>
        <w:autoSpaceDE w:val="0"/>
        <w:autoSpaceDN w:val="0"/>
        <w:adjustRightInd w:val="0"/>
        <w:jc w:val="both"/>
        <w:rPr>
          <w:rFonts w:cs="Tahoma"/>
          <w:szCs w:val="22"/>
          <w:lang w:val="en-US"/>
        </w:rPr>
      </w:pPr>
      <w:r>
        <w:rPr>
          <w:rFonts w:cs="Tahoma"/>
          <w:szCs w:val="22"/>
          <w:lang w:val="en-US"/>
        </w:rPr>
        <w:t>Dolphin Head, a forest reserve, is an important area of biodiversity with unique flora which arose from its isolation, climate, and geology (</w:t>
      </w:r>
      <w:proofErr w:type="gramStart"/>
      <w:r>
        <w:rPr>
          <w:rFonts w:cs="Tahoma"/>
          <w:szCs w:val="22"/>
          <w:lang w:val="en-US"/>
        </w:rPr>
        <w:t>limestone mountain</w:t>
      </w:r>
      <w:proofErr w:type="gramEnd"/>
      <w:r>
        <w:rPr>
          <w:rFonts w:cs="Tahoma"/>
          <w:szCs w:val="22"/>
          <w:lang w:val="en-US"/>
        </w:rPr>
        <w:t>).  However, the area is under threat from timber extraction and illegal agriculture (</w:t>
      </w:r>
      <w:proofErr w:type="spellStart"/>
      <w:r>
        <w:rPr>
          <w:rFonts w:cs="Tahoma"/>
          <w:szCs w:val="22"/>
          <w:lang w:val="en-US"/>
        </w:rPr>
        <w:t>BirdLife</w:t>
      </w:r>
      <w:proofErr w:type="spellEnd"/>
      <w:r>
        <w:rPr>
          <w:rFonts w:cs="Tahoma"/>
          <w:szCs w:val="22"/>
          <w:lang w:val="en-US"/>
        </w:rPr>
        <w:t xml:space="preserve"> International 2009).  </w:t>
      </w:r>
    </w:p>
    <w:p w:rsidR="00251E78" w:rsidRDefault="00251E78">
      <w:pPr>
        <w:autoSpaceDE w:val="0"/>
        <w:autoSpaceDN w:val="0"/>
        <w:adjustRightInd w:val="0"/>
        <w:jc w:val="both"/>
        <w:rPr>
          <w:rFonts w:cs="Tahoma"/>
          <w:szCs w:val="22"/>
          <w:lang w:val="en-US"/>
        </w:rPr>
      </w:pPr>
    </w:p>
    <w:p w:rsidR="00251E78" w:rsidRDefault="00251E78">
      <w:pPr>
        <w:autoSpaceDE w:val="0"/>
        <w:autoSpaceDN w:val="0"/>
        <w:adjustRightInd w:val="0"/>
        <w:jc w:val="both"/>
        <w:rPr>
          <w:rFonts w:cs="Tahoma"/>
          <w:szCs w:val="22"/>
          <w:lang w:val="en-US"/>
        </w:rPr>
      </w:pPr>
      <w:r>
        <w:rPr>
          <w:rFonts w:cs="Tahoma"/>
          <w:szCs w:val="22"/>
          <w:lang w:val="en-US"/>
        </w:rPr>
        <w:lastRenderedPageBreak/>
        <w:t xml:space="preserve">According to Koenig (2001) there are </w:t>
      </w:r>
      <w:r w:rsidR="00CA63A4">
        <w:rPr>
          <w:rFonts w:cs="Tahoma"/>
          <w:szCs w:val="22"/>
          <w:lang w:val="en-US"/>
        </w:rPr>
        <w:t xml:space="preserve">approximately </w:t>
      </w:r>
      <w:r>
        <w:rPr>
          <w:rFonts w:cs="Tahoma"/>
          <w:lang w:val="en-US"/>
        </w:rPr>
        <w:t xml:space="preserve">150 animal species present, representing 61 families in 10 classes of 4 phyla and a least 50 of these animal species are endemic to Jamaica and a </w:t>
      </w:r>
      <w:proofErr w:type="spellStart"/>
      <w:r>
        <w:rPr>
          <w:rFonts w:cs="Tahoma"/>
          <w:lang w:val="en-US"/>
        </w:rPr>
        <w:t>miminum</w:t>
      </w:r>
      <w:proofErr w:type="spellEnd"/>
      <w:r>
        <w:rPr>
          <w:rFonts w:cs="Tahoma"/>
          <w:lang w:val="en-US"/>
        </w:rPr>
        <w:t xml:space="preserve"> of four (1 freshwater crab </w:t>
      </w:r>
      <w:proofErr w:type="spellStart"/>
      <w:r>
        <w:rPr>
          <w:rFonts w:cs="Tahoma"/>
          <w:i/>
          <w:iCs/>
          <w:lang w:val="en-US"/>
        </w:rPr>
        <w:t>Sesarma</w:t>
      </w:r>
      <w:proofErr w:type="spellEnd"/>
      <w:r>
        <w:rPr>
          <w:rFonts w:cs="Tahoma"/>
          <w:i/>
          <w:iCs/>
          <w:lang w:val="en-US"/>
        </w:rPr>
        <w:t xml:space="preserve"> </w:t>
      </w:r>
      <w:proofErr w:type="spellStart"/>
      <w:r>
        <w:rPr>
          <w:rFonts w:cs="Tahoma"/>
          <w:i/>
          <w:iCs/>
          <w:lang w:val="en-US"/>
        </w:rPr>
        <w:t>dolphinium</w:t>
      </w:r>
      <w:proofErr w:type="spellEnd"/>
      <w:r>
        <w:rPr>
          <w:rFonts w:cs="Tahoma"/>
          <w:lang w:val="en-US"/>
        </w:rPr>
        <w:t xml:space="preserve">, 2 </w:t>
      </w:r>
      <w:proofErr w:type="spellStart"/>
      <w:r>
        <w:rPr>
          <w:rFonts w:cs="Tahoma"/>
          <w:lang w:val="en-US"/>
        </w:rPr>
        <w:t>Lampyridae</w:t>
      </w:r>
      <w:proofErr w:type="spellEnd"/>
      <w:r>
        <w:rPr>
          <w:rFonts w:cs="Tahoma"/>
          <w:lang w:val="en-US"/>
        </w:rPr>
        <w:t xml:space="preserve"> fireflies, 1 species of </w:t>
      </w:r>
      <w:proofErr w:type="spellStart"/>
      <w:r>
        <w:rPr>
          <w:rFonts w:cs="Tahoma"/>
          <w:lang w:val="en-US"/>
        </w:rPr>
        <w:t>Operculate</w:t>
      </w:r>
      <w:proofErr w:type="spellEnd"/>
      <w:r>
        <w:rPr>
          <w:rFonts w:cs="Tahoma"/>
          <w:lang w:val="en-US"/>
        </w:rPr>
        <w:t xml:space="preserve"> snail) are endemic to Dolphin Head.</w:t>
      </w:r>
      <w:r>
        <w:rPr>
          <w:rFonts w:cs="Tahoma"/>
          <w:szCs w:val="22"/>
          <w:lang w:val="en-US"/>
        </w:rPr>
        <w:t xml:space="preserve">  Proctor (2001) found 328 plant species, of which 107 were endemic to </w:t>
      </w:r>
      <w:smartTag w:uri="urn:schemas-microsoft-com:office:smarttags" w:element="place">
        <w:smartTag w:uri="urn:schemas-microsoft-com:office:smarttags" w:element="country-region">
          <w:r>
            <w:rPr>
              <w:rFonts w:cs="Tahoma"/>
              <w:szCs w:val="22"/>
              <w:lang w:val="en-US"/>
            </w:rPr>
            <w:t>Jamaica</w:t>
          </w:r>
        </w:smartTag>
      </w:smartTag>
      <w:r>
        <w:rPr>
          <w:rFonts w:cs="Tahoma"/>
          <w:szCs w:val="22"/>
          <w:lang w:val="en-US"/>
        </w:rPr>
        <w:t>, and 20 were endemic to Dolphin Head.</w:t>
      </w:r>
    </w:p>
    <w:p w:rsidR="00251E78" w:rsidRDefault="00251E78">
      <w:pPr>
        <w:autoSpaceDE w:val="0"/>
        <w:autoSpaceDN w:val="0"/>
        <w:adjustRightInd w:val="0"/>
        <w:jc w:val="both"/>
        <w:rPr>
          <w:rFonts w:cs="Tahoma"/>
          <w:szCs w:val="22"/>
          <w:lang w:val="en-US"/>
        </w:rPr>
      </w:pPr>
    </w:p>
    <w:p w:rsidR="00251E78" w:rsidRDefault="00251E78">
      <w:pPr>
        <w:autoSpaceDE w:val="0"/>
        <w:autoSpaceDN w:val="0"/>
        <w:adjustRightInd w:val="0"/>
        <w:jc w:val="both"/>
        <w:rPr>
          <w:rFonts w:cs="Tahoma"/>
          <w:szCs w:val="22"/>
          <w:lang w:val="en-US"/>
        </w:rPr>
      </w:pPr>
      <w:r>
        <w:rPr>
          <w:rFonts w:cs="Tahoma"/>
          <w:szCs w:val="22"/>
          <w:lang w:val="en-US"/>
        </w:rPr>
        <w:t xml:space="preserve">Portland Bight supports the largest intact area of mangrove forest in Jamaica.  The Blue and John Crow Mountains, and the Rio Grande valley are important biodiversity areas which support globally threatened, and critically endangered </w:t>
      </w:r>
      <w:proofErr w:type="gramStart"/>
      <w:r>
        <w:rPr>
          <w:rFonts w:cs="Tahoma"/>
          <w:szCs w:val="22"/>
          <w:lang w:val="en-US"/>
        </w:rPr>
        <w:t xml:space="preserve">species </w:t>
      </w:r>
      <w:r w:rsidR="00CA63A4">
        <w:rPr>
          <w:rFonts w:cs="Tahoma"/>
          <w:szCs w:val="22"/>
          <w:lang w:val="en-US"/>
        </w:rPr>
        <w:t>.</w:t>
      </w:r>
      <w:proofErr w:type="gramEnd"/>
      <w:r>
        <w:rPr>
          <w:rFonts w:cs="Tahoma"/>
          <w:szCs w:val="22"/>
          <w:lang w:val="en-US"/>
        </w:rPr>
        <w:t xml:space="preserve"> </w:t>
      </w:r>
    </w:p>
    <w:p w:rsidR="006C3D15" w:rsidRDefault="006C3D15" w:rsidP="006C3D15">
      <w:pPr>
        <w:pStyle w:val="Heading4"/>
        <w:jc w:val="both"/>
      </w:pPr>
      <w:bookmarkStart w:id="30" w:name="_Toc349742064"/>
      <w:smartTag w:uri="urn:schemas-microsoft-com:office:smarttags" w:element="place">
        <w:smartTag w:uri="urn:schemas-microsoft-com:office:smarttags" w:element="PlaceName">
          <w:r>
            <w:rPr>
              <w:rFonts w:cs="Tahoma"/>
            </w:rPr>
            <w:t>1.2.5.1</w:t>
          </w:r>
        </w:smartTag>
        <w:r>
          <w:rPr>
            <w:rFonts w:cs="Tahoma"/>
          </w:rPr>
          <w:t xml:space="preserve"> </w:t>
        </w:r>
        <w:smartTag w:uri="urn:schemas-microsoft-com:office:smarttags" w:element="PlaceType">
          <w:r>
            <w:t>Forest</w:t>
          </w:r>
        </w:smartTag>
      </w:smartTag>
      <w:r>
        <w:t xml:space="preserve"> Act (1996)</w:t>
      </w:r>
      <w:bookmarkEnd w:id="30"/>
    </w:p>
    <w:p w:rsidR="0014387C" w:rsidRDefault="0014387C" w:rsidP="0014387C">
      <w:pPr>
        <w:autoSpaceDE w:val="0"/>
        <w:autoSpaceDN w:val="0"/>
        <w:adjustRightInd w:val="0"/>
        <w:jc w:val="both"/>
        <w:rPr>
          <w:rFonts w:cs="Tahoma"/>
          <w:szCs w:val="22"/>
          <w:lang w:val="en-US"/>
        </w:rPr>
      </w:pPr>
      <w:r>
        <w:rPr>
          <w:rFonts w:cs="Tahoma"/>
          <w:szCs w:val="22"/>
          <w:lang w:val="en-US"/>
        </w:rPr>
        <w:t>The Forest Act (1996) provides for the formation of Local Forest Management Committees (LFMCs) whose specific functions are:</w:t>
      </w:r>
    </w:p>
    <w:p w:rsidR="0014387C" w:rsidRDefault="00CA63A4" w:rsidP="0014387C">
      <w:pPr>
        <w:numPr>
          <w:ilvl w:val="0"/>
          <w:numId w:val="55"/>
        </w:numPr>
        <w:autoSpaceDE w:val="0"/>
        <w:autoSpaceDN w:val="0"/>
        <w:adjustRightInd w:val="0"/>
        <w:jc w:val="both"/>
        <w:rPr>
          <w:rFonts w:cs="Tahoma"/>
          <w:szCs w:val="22"/>
          <w:lang w:val="en-US"/>
        </w:rPr>
      </w:pPr>
      <w:r>
        <w:rPr>
          <w:rFonts w:cs="Tahoma"/>
          <w:szCs w:val="22"/>
          <w:lang w:val="en-US"/>
        </w:rPr>
        <w:t>m</w:t>
      </w:r>
      <w:r w:rsidR="0014387C">
        <w:rPr>
          <w:rFonts w:cs="Tahoma"/>
          <w:szCs w:val="22"/>
          <w:lang w:val="en-US"/>
        </w:rPr>
        <w:t>onitoring the condition of natural resources in the Committee’s area;</w:t>
      </w:r>
    </w:p>
    <w:p w:rsidR="0014387C" w:rsidRDefault="00CA63A4" w:rsidP="0014387C">
      <w:pPr>
        <w:numPr>
          <w:ilvl w:val="0"/>
          <w:numId w:val="55"/>
        </w:numPr>
        <w:autoSpaceDE w:val="0"/>
        <w:autoSpaceDN w:val="0"/>
        <w:adjustRightInd w:val="0"/>
        <w:jc w:val="both"/>
        <w:rPr>
          <w:rFonts w:cs="Tahoma"/>
          <w:szCs w:val="22"/>
          <w:lang w:val="en-US"/>
        </w:rPr>
      </w:pPr>
      <w:r>
        <w:rPr>
          <w:rFonts w:cs="Tahoma"/>
          <w:szCs w:val="22"/>
          <w:lang w:val="en-US"/>
        </w:rPr>
        <w:t>a</w:t>
      </w:r>
      <w:r w:rsidR="0014387C">
        <w:rPr>
          <w:rFonts w:cs="Tahoma"/>
          <w:szCs w:val="22"/>
          <w:lang w:val="en-US"/>
        </w:rPr>
        <w:t>dvising the Conservator on matters relating to the development of local forest management plans;</w:t>
      </w:r>
    </w:p>
    <w:p w:rsidR="0014387C" w:rsidRDefault="00CA63A4" w:rsidP="0014387C">
      <w:pPr>
        <w:numPr>
          <w:ilvl w:val="0"/>
          <w:numId w:val="55"/>
        </w:numPr>
        <w:autoSpaceDE w:val="0"/>
        <w:autoSpaceDN w:val="0"/>
        <w:adjustRightInd w:val="0"/>
        <w:jc w:val="both"/>
        <w:rPr>
          <w:rFonts w:cs="Tahoma"/>
          <w:szCs w:val="22"/>
          <w:lang w:val="en-US"/>
        </w:rPr>
      </w:pPr>
      <w:r>
        <w:rPr>
          <w:rFonts w:cs="Tahoma"/>
          <w:szCs w:val="22"/>
          <w:lang w:val="en-US"/>
        </w:rPr>
        <w:t>a</w:t>
      </w:r>
      <w:r w:rsidR="0014387C">
        <w:rPr>
          <w:rFonts w:cs="Tahoma"/>
          <w:szCs w:val="22"/>
          <w:lang w:val="en-US"/>
        </w:rPr>
        <w:t>ssistance in the design and execution of conservation projects in the area; and</w:t>
      </w:r>
    </w:p>
    <w:p w:rsidR="0014387C" w:rsidRDefault="00CA63A4" w:rsidP="0014387C">
      <w:pPr>
        <w:numPr>
          <w:ilvl w:val="0"/>
          <w:numId w:val="55"/>
        </w:numPr>
        <w:autoSpaceDE w:val="0"/>
        <w:autoSpaceDN w:val="0"/>
        <w:adjustRightInd w:val="0"/>
        <w:jc w:val="both"/>
        <w:rPr>
          <w:rFonts w:cs="Tahoma"/>
          <w:szCs w:val="22"/>
          <w:lang w:val="en-US"/>
        </w:rPr>
      </w:pPr>
      <w:r>
        <w:rPr>
          <w:rFonts w:cs="Tahoma"/>
          <w:szCs w:val="22"/>
          <w:lang w:val="en-US"/>
        </w:rPr>
        <w:t>o</w:t>
      </w:r>
      <w:r w:rsidR="0014387C">
        <w:rPr>
          <w:rFonts w:cs="Tahoma"/>
          <w:szCs w:val="22"/>
          <w:lang w:val="en-US"/>
        </w:rPr>
        <w:t>ther functions as may be identified by the Committees themselves and are provided for under the Forest Act (1996)</w:t>
      </w:r>
    </w:p>
    <w:p w:rsidR="00F30E4D" w:rsidRDefault="00F30E4D">
      <w:pPr>
        <w:autoSpaceDE w:val="0"/>
        <w:autoSpaceDN w:val="0"/>
        <w:adjustRightInd w:val="0"/>
        <w:ind w:left="720"/>
        <w:jc w:val="both"/>
        <w:rPr>
          <w:rFonts w:cs="Tahoma"/>
          <w:szCs w:val="22"/>
          <w:lang w:val="en-US"/>
        </w:rPr>
      </w:pPr>
    </w:p>
    <w:p w:rsidR="00F30E4D" w:rsidRDefault="00F30E4D">
      <w:pPr>
        <w:autoSpaceDE w:val="0"/>
        <w:autoSpaceDN w:val="0"/>
        <w:adjustRightInd w:val="0"/>
        <w:jc w:val="both"/>
        <w:rPr>
          <w:rFonts w:cs="Tahoma"/>
          <w:szCs w:val="22"/>
          <w:lang w:val="en-US"/>
        </w:rPr>
      </w:pPr>
    </w:p>
    <w:p w:rsidR="0014387C" w:rsidRDefault="0014387C" w:rsidP="0014387C">
      <w:pPr>
        <w:jc w:val="both"/>
        <w:rPr>
          <w:rFonts w:cs="Tahoma"/>
        </w:rPr>
      </w:pPr>
      <w:r>
        <w:rPr>
          <w:rFonts w:cs="Tahoma"/>
          <w:szCs w:val="22"/>
          <w:lang w:val="en-US"/>
        </w:rPr>
        <w:t xml:space="preserve">The LFMCs </w:t>
      </w:r>
      <w:r>
        <w:rPr>
          <w:rFonts w:cs="Tahoma"/>
        </w:rPr>
        <w:t xml:space="preserve">have helped to raise the awareness of forestry in: </w:t>
      </w:r>
    </w:p>
    <w:p w:rsidR="0014387C" w:rsidRDefault="0014387C" w:rsidP="0014387C">
      <w:pPr>
        <w:numPr>
          <w:ilvl w:val="0"/>
          <w:numId w:val="35"/>
        </w:numPr>
        <w:jc w:val="both"/>
      </w:pPr>
      <w:smartTag w:uri="urn:schemas-microsoft-com:office:smarttags" w:element="PlaceName">
        <w:r>
          <w:t>Buff</w:t>
        </w:r>
      </w:smartTag>
      <w:r>
        <w:t xml:space="preserve"> </w:t>
      </w:r>
      <w:smartTag w:uri="urn:schemas-microsoft-com:office:smarttags" w:element="PlaceType">
        <w:r>
          <w:t>Bay</w:t>
        </w:r>
      </w:smartTag>
      <w:r>
        <w:t xml:space="preserve">, </w:t>
      </w:r>
      <w:smartTag w:uri="urn:schemas-microsoft-com:office:smarttags" w:element="place">
        <w:smartTag w:uri="urn:schemas-microsoft-com:office:smarttags" w:element="City">
          <w:r>
            <w:t>Portland</w:t>
          </w:r>
        </w:smartTag>
      </w:smartTag>
      <w:r>
        <w:t>;</w:t>
      </w:r>
    </w:p>
    <w:p w:rsidR="0014387C" w:rsidRDefault="0014387C" w:rsidP="0014387C">
      <w:pPr>
        <w:numPr>
          <w:ilvl w:val="0"/>
          <w:numId w:val="35"/>
        </w:numPr>
        <w:jc w:val="both"/>
      </w:pPr>
      <w:proofErr w:type="spellStart"/>
      <w:r>
        <w:t>Pencar</w:t>
      </w:r>
      <w:proofErr w:type="spellEnd"/>
      <w:r>
        <w:t>, St. Mary;</w:t>
      </w:r>
    </w:p>
    <w:p w:rsidR="0014387C" w:rsidRDefault="0014387C" w:rsidP="0014387C">
      <w:pPr>
        <w:numPr>
          <w:ilvl w:val="0"/>
          <w:numId w:val="35"/>
        </w:numPr>
        <w:jc w:val="both"/>
      </w:pPr>
      <w:r>
        <w:t xml:space="preserve">Upper Rio </w:t>
      </w:r>
      <w:smartTag w:uri="urn:schemas-microsoft-com:office:smarttags" w:element="place">
        <w:r>
          <w:t>Minho</w:t>
        </w:r>
      </w:smartTag>
      <w:r>
        <w:t>;</w:t>
      </w:r>
    </w:p>
    <w:p w:rsidR="0014387C" w:rsidRDefault="0014387C" w:rsidP="0014387C">
      <w:pPr>
        <w:numPr>
          <w:ilvl w:val="0"/>
          <w:numId w:val="35"/>
        </w:numPr>
        <w:jc w:val="both"/>
      </w:pPr>
      <w:r>
        <w:t>Cockpit Country (North, South-east, South-west);</w:t>
      </w:r>
      <w:r w:rsidR="007301E4" w:rsidRPr="007301E4">
        <w:t xml:space="preserve"> </w:t>
      </w:r>
      <w:r w:rsidR="007301E4">
        <w:t>and</w:t>
      </w:r>
    </w:p>
    <w:p w:rsidR="0014387C" w:rsidRDefault="0014387C" w:rsidP="0014387C">
      <w:pPr>
        <w:numPr>
          <w:ilvl w:val="0"/>
          <w:numId w:val="35"/>
        </w:numPr>
        <w:jc w:val="both"/>
      </w:pPr>
      <w:r>
        <w:t>Dolphin Head, Hanover</w:t>
      </w:r>
      <w:r w:rsidR="007301E4">
        <w:t>.</w:t>
      </w:r>
      <w:r>
        <w:t xml:space="preserve"> </w:t>
      </w:r>
    </w:p>
    <w:p w:rsidR="00F30E4D" w:rsidRDefault="00F30E4D">
      <w:pPr>
        <w:jc w:val="both"/>
      </w:pPr>
    </w:p>
    <w:p w:rsidR="0014387C" w:rsidRDefault="0014387C" w:rsidP="0014387C">
      <w:pPr>
        <w:jc w:val="both"/>
        <w:rPr>
          <w:rFonts w:cs="Tahoma"/>
        </w:rPr>
      </w:pPr>
    </w:p>
    <w:p w:rsidR="0014387C" w:rsidRDefault="0014387C" w:rsidP="0014387C">
      <w:pPr>
        <w:autoSpaceDE w:val="0"/>
        <w:autoSpaceDN w:val="0"/>
        <w:adjustRightInd w:val="0"/>
        <w:jc w:val="both"/>
        <w:rPr>
          <w:rFonts w:cs="Tahoma"/>
          <w:szCs w:val="22"/>
          <w:lang w:val="en-US"/>
        </w:rPr>
      </w:pPr>
      <w:r>
        <w:rPr>
          <w:rFonts w:cs="Tahoma"/>
        </w:rPr>
        <w:t>These LMFCs are currently sustainable, and have access to funds from the EFJ, the Forest Conservation Fund and USAID. Three LFMCs in the Cockpit Country have identified sustainable livelihoods, developed local capacity in forest management and resource monitoring, and established environmental education programmes</w:t>
      </w:r>
      <w:r w:rsidR="00CA63A4">
        <w:rPr>
          <w:rFonts w:cs="Tahoma"/>
        </w:rPr>
        <w:t>.</w:t>
      </w:r>
    </w:p>
    <w:p w:rsidR="00BF3937" w:rsidRPr="00B37521" w:rsidRDefault="007F4EC7" w:rsidP="00BF3937">
      <w:pPr>
        <w:pStyle w:val="Heading4"/>
        <w:jc w:val="both"/>
        <w:rPr>
          <w:rFonts w:cs="Tahoma"/>
          <w:b w:val="0"/>
          <w:bCs w:val="0"/>
          <w:u w:val="none"/>
        </w:rPr>
      </w:pPr>
      <w:bookmarkStart w:id="31" w:name="_Toc349742065"/>
      <w:r w:rsidRPr="007F4EC7">
        <w:rPr>
          <w:rFonts w:cs="Tahoma"/>
          <w:b w:val="0"/>
          <w:bCs w:val="0"/>
          <w:u w:val="none"/>
        </w:rPr>
        <w:t xml:space="preserve">The Forestry Act is under review.  A revised Act would reflect new objectives and policies.  In 2008 the Forestry Department was declared an Executive Agency in transition and </w:t>
      </w:r>
      <w:r w:rsidR="00B37521">
        <w:rPr>
          <w:rFonts w:cs="Tahoma"/>
          <w:b w:val="0"/>
          <w:bCs w:val="0"/>
          <w:u w:val="none"/>
        </w:rPr>
        <w:t xml:space="preserve">the revised Act </w:t>
      </w:r>
      <w:r w:rsidRPr="007F4EC7">
        <w:rPr>
          <w:rFonts w:cs="Tahoma"/>
          <w:b w:val="0"/>
          <w:bCs w:val="0"/>
          <w:u w:val="none"/>
        </w:rPr>
        <w:t>would also reflect changes resulting from the Forestry Department being constituted as an Executive Agency.</w:t>
      </w:r>
      <w:bookmarkEnd w:id="31"/>
    </w:p>
    <w:p w:rsidR="00F30E4D" w:rsidRDefault="00F30E4D"/>
    <w:p w:rsidR="00F30E4D" w:rsidRDefault="007F4EC7">
      <w:pPr>
        <w:jc w:val="both"/>
      </w:pPr>
      <w:r w:rsidRPr="007F4EC7">
        <w:rPr>
          <w:b/>
          <w:bCs/>
        </w:rPr>
        <w:t xml:space="preserve">1.2.5.2 Draft Strategic </w:t>
      </w:r>
      <w:smartTag w:uri="urn:schemas-microsoft-com:office:smarttags" w:element="place">
        <w:r w:rsidRPr="007F4EC7">
          <w:rPr>
            <w:b/>
            <w:bCs/>
          </w:rPr>
          <w:t>Forest</w:t>
        </w:r>
      </w:smartTag>
      <w:r w:rsidRPr="007F4EC7">
        <w:rPr>
          <w:b/>
          <w:bCs/>
        </w:rPr>
        <w:t xml:space="preserve"> Management Plan</w:t>
      </w:r>
    </w:p>
    <w:p w:rsidR="00F30E4D" w:rsidRDefault="00F30E4D"/>
    <w:p w:rsidR="00251E78" w:rsidRDefault="00251E78">
      <w:pPr>
        <w:autoSpaceDE w:val="0"/>
        <w:autoSpaceDN w:val="0"/>
        <w:adjustRightInd w:val="0"/>
        <w:jc w:val="both"/>
        <w:rPr>
          <w:lang w:val="en-US"/>
        </w:rPr>
      </w:pPr>
      <w:r>
        <w:rPr>
          <w:lang w:val="en-US"/>
        </w:rPr>
        <w:t>The National Forest Management and Conservation Plan (NFMCP) which was approved in</w:t>
      </w:r>
    </w:p>
    <w:p w:rsidR="00251E78" w:rsidRDefault="00251E78" w:rsidP="00FD4D4E">
      <w:pPr>
        <w:autoSpaceDE w:val="0"/>
        <w:autoSpaceDN w:val="0"/>
        <w:adjustRightInd w:val="0"/>
        <w:jc w:val="both"/>
        <w:rPr>
          <w:lang w:val="en-US"/>
        </w:rPr>
      </w:pPr>
      <w:r>
        <w:rPr>
          <w:lang w:val="en-US"/>
        </w:rPr>
        <w:t xml:space="preserve">2001, was reviewed </w:t>
      </w:r>
      <w:proofErr w:type="gramStart"/>
      <w:r w:rsidR="00BF3937">
        <w:rPr>
          <w:lang w:val="en-US"/>
        </w:rPr>
        <w:t xml:space="preserve">in  </w:t>
      </w:r>
      <w:r w:rsidR="00264A77">
        <w:rPr>
          <w:lang w:val="en-US"/>
        </w:rPr>
        <w:t>2004</w:t>
      </w:r>
      <w:proofErr w:type="gramEnd"/>
      <w:r w:rsidR="00264A77">
        <w:rPr>
          <w:lang w:val="en-US"/>
        </w:rPr>
        <w:t xml:space="preserve"> and 2008</w:t>
      </w:r>
      <w:r w:rsidR="00BF3937">
        <w:rPr>
          <w:lang w:val="en-US"/>
        </w:rPr>
        <w:t xml:space="preserve"> </w:t>
      </w:r>
      <w:r>
        <w:rPr>
          <w:lang w:val="en-US"/>
        </w:rPr>
        <w:t>according to the requirements of the Forest Act by the Conservator of Forests.  During the review of the NFMCP, the conclusion was made that while the fundamentals of the NFMCP were still applicable, amendments and a renewed focus were required for the implementation of the strategies</w:t>
      </w:r>
      <w:r w:rsidR="00CA63A4">
        <w:rPr>
          <w:lang w:val="en-US"/>
        </w:rPr>
        <w:t xml:space="preserve">. </w:t>
      </w:r>
      <w:r>
        <w:rPr>
          <w:lang w:val="en-US"/>
        </w:rPr>
        <w:t xml:space="preserve"> </w:t>
      </w:r>
      <w:r w:rsidR="00CA63A4">
        <w:rPr>
          <w:lang w:val="en-US"/>
        </w:rPr>
        <w:t>A</w:t>
      </w:r>
      <w:r>
        <w:rPr>
          <w:lang w:val="en-US"/>
        </w:rPr>
        <w:t xml:space="preserve"> strategic planning approach </w:t>
      </w:r>
      <w:r w:rsidR="00CA63A4">
        <w:rPr>
          <w:lang w:val="en-US"/>
        </w:rPr>
        <w:t>h</w:t>
      </w:r>
      <w:r>
        <w:rPr>
          <w:lang w:val="en-US"/>
        </w:rPr>
        <w:t>as</w:t>
      </w:r>
      <w:r w:rsidR="00CA63A4">
        <w:rPr>
          <w:lang w:val="en-US"/>
        </w:rPr>
        <w:t xml:space="preserve"> been</w:t>
      </w:r>
      <w:r>
        <w:rPr>
          <w:lang w:val="en-US"/>
        </w:rPr>
        <w:t xml:space="preserve"> adopted (Forestry Department 2009). The strategic objectives for fiscal years 2009 – 2013 related to biodiversity conservation and sustainable use are:</w:t>
      </w:r>
    </w:p>
    <w:p w:rsidR="00B37521" w:rsidRDefault="00B37521" w:rsidP="00FD4D4E">
      <w:pPr>
        <w:autoSpaceDE w:val="0"/>
        <w:autoSpaceDN w:val="0"/>
        <w:adjustRightInd w:val="0"/>
        <w:jc w:val="both"/>
        <w:rPr>
          <w:lang w:val="en-US"/>
        </w:rPr>
      </w:pPr>
    </w:p>
    <w:p w:rsidR="00F30E4D" w:rsidRDefault="00251E78">
      <w:pPr>
        <w:numPr>
          <w:ilvl w:val="0"/>
          <w:numId w:val="53"/>
        </w:numPr>
        <w:autoSpaceDE w:val="0"/>
        <w:autoSpaceDN w:val="0"/>
        <w:adjustRightInd w:val="0"/>
        <w:jc w:val="both"/>
        <w:rPr>
          <w:rFonts w:cs="Tahoma"/>
          <w:szCs w:val="20"/>
          <w:lang w:val="en-US"/>
        </w:rPr>
      </w:pPr>
      <w:r>
        <w:rPr>
          <w:rFonts w:cs="Tahoma"/>
          <w:b/>
          <w:bCs/>
          <w:i/>
          <w:iCs/>
          <w:szCs w:val="20"/>
          <w:lang w:val="en-US"/>
        </w:rPr>
        <w:t xml:space="preserve">Increase participation of the private sector and non-government organizations </w:t>
      </w:r>
      <w:r>
        <w:rPr>
          <w:rFonts w:cs="Tahoma"/>
          <w:szCs w:val="20"/>
          <w:lang w:val="en-US"/>
        </w:rPr>
        <w:t xml:space="preserve">Much of the existing forest cover, land requiring restoration of forest cover to maintain environmental integrity, and land suitable for commercial forestry or </w:t>
      </w:r>
      <w:r w:rsidR="00B37521">
        <w:rPr>
          <w:rFonts w:cs="Tahoma"/>
          <w:szCs w:val="20"/>
          <w:lang w:val="en-US"/>
        </w:rPr>
        <w:t>agro forestry</w:t>
      </w:r>
      <w:r>
        <w:rPr>
          <w:rFonts w:cs="Tahoma"/>
          <w:szCs w:val="20"/>
          <w:lang w:val="en-US"/>
        </w:rPr>
        <w:t xml:space="preserve"> is </w:t>
      </w:r>
      <w:r>
        <w:rPr>
          <w:rFonts w:cs="Tahoma"/>
          <w:szCs w:val="20"/>
          <w:lang w:val="en-US"/>
        </w:rPr>
        <w:lastRenderedPageBreak/>
        <w:t>privately owned or otherwise outside the direct control of the Forestry Department. Conservation of these areas plus the realization of economic benefits from forest products can be achieved only by substantially increased involvement of the private sector and NGOs</w:t>
      </w:r>
      <w:r w:rsidR="000E5C24">
        <w:rPr>
          <w:rFonts w:cs="Tahoma"/>
          <w:szCs w:val="20"/>
          <w:lang w:val="en-US"/>
        </w:rPr>
        <w:t>;</w:t>
      </w:r>
    </w:p>
    <w:p w:rsidR="00F30E4D" w:rsidRDefault="00251E78">
      <w:pPr>
        <w:numPr>
          <w:ilvl w:val="0"/>
          <w:numId w:val="54"/>
        </w:numPr>
        <w:autoSpaceDE w:val="0"/>
        <w:autoSpaceDN w:val="0"/>
        <w:adjustRightInd w:val="0"/>
        <w:jc w:val="both"/>
        <w:rPr>
          <w:rFonts w:cs="Tahoma"/>
          <w:szCs w:val="20"/>
          <w:lang w:val="en-US"/>
        </w:rPr>
      </w:pPr>
      <w:r>
        <w:rPr>
          <w:rFonts w:cs="Tahoma"/>
          <w:b/>
          <w:bCs/>
          <w:i/>
          <w:iCs/>
          <w:szCs w:val="20"/>
          <w:lang w:val="en-US"/>
        </w:rPr>
        <w:t xml:space="preserve">Increase community participation and public awareness. </w:t>
      </w:r>
      <w:r>
        <w:rPr>
          <w:rFonts w:cs="Tahoma"/>
          <w:szCs w:val="20"/>
          <w:lang w:val="en-US"/>
        </w:rPr>
        <w:t>The participation of local communities living in or adjacent to forests is essential to forest conservation, as are the support and awareness of the broader public. Both groups will benefit from a properly managed national forest estate. Both are subject to the catastrophic environmental risks associated with forest destruction</w:t>
      </w:r>
      <w:r w:rsidR="000E5C24">
        <w:rPr>
          <w:rFonts w:cs="Tahoma"/>
          <w:szCs w:val="20"/>
          <w:lang w:val="en-US"/>
        </w:rPr>
        <w:t>;</w:t>
      </w:r>
    </w:p>
    <w:p w:rsidR="00F30E4D" w:rsidRDefault="00251E78">
      <w:pPr>
        <w:numPr>
          <w:ilvl w:val="0"/>
          <w:numId w:val="54"/>
        </w:numPr>
        <w:autoSpaceDE w:val="0"/>
        <w:autoSpaceDN w:val="0"/>
        <w:adjustRightInd w:val="0"/>
        <w:jc w:val="both"/>
        <w:rPr>
          <w:rFonts w:cs="Tahoma"/>
          <w:szCs w:val="20"/>
          <w:lang w:val="en-US"/>
        </w:rPr>
      </w:pPr>
      <w:r>
        <w:rPr>
          <w:rFonts w:cs="Tahoma"/>
          <w:b/>
          <w:bCs/>
          <w:i/>
          <w:iCs/>
          <w:szCs w:val="20"/>
          <w:lang w:val="en-US"/>
        </w:rPr>
        <w:t xml:space="preserve">Develop and implement forest management plans. </w:t>
      </w:r>
      <w:r>
        <w:rPr>
          <w:rFonts w:cs="Tahoma"/>
          <w:szCs w:val="20"/>
          <w:lang w:val="en-US"/>
        </w:rPr>
        <w:t>While local forest management plans developed with public input are recognized as necessary, previously used planning approaches have been excessively time consuming and have failed to meet legislated requirements or produce a consensus for action. New and different planning strategies will therefore be applied over the next five years, both to the conservation of natural forests and the development of forest plantations</w:t>
      </w:r>
      <w:r w:rsidR="000E5C24">
        <w:rPr>
          <w:rFonts w:cs="Tahoma"/>
          <w:szCs w:val="20"/>
          <w:lang w:val="en-US"/>
        </w:rPr>
        <w:t>; and</w:t>
      </w:r>
    </w:p>
    <w:p w:rsidR="00F30E4D" w:rsidRDefault="00251E78">
      <w:pPr>
        <w:numPr>
          <w:ilvl w:val="0"/>
          <w:numId w:val="54"/>
        </w:numPr>
        <w:autoSpaceDE w:val="0"/>
        <w:autoSpaceDN w:val="0"/>
        <w:adjustRightInd w:val="0"/>
        <w:jc w:val="both"/>
        <w:rPr>
          <w:rFonts w:cs="Tahoma"/>
          <w:b/>
          <w:bCs/>
          <w:i/>
          <w:iCs/>
          <w:szCs w:val="20"/>
          <w:lang w:val="en-US"/>
        </w:rPr>
      </w:pPr>
      <w:r>
        <w:rPr>
          <w:rFonts w:cs="Tahoma"/>
          <w:b/>
          <w:bCs/>
          <w:i/>
          <w:iCs/>
          <w:szCs w:val="20"/>
          <w:lang w:val="en-US"/>
        </w:rPr>
        <w:t xml:space="preserve">Maintain and restore forest cover. </w:t>
      </w:r>
      <w:r>
        <w:rPr>
          <w:rFonts w:cs="Tahoma"/>
          <w:szCs w:val="20"/>
          <w:lang w:val="en-US"/>
        </w:rPr>
        <w:t xml:space="preserve">Forests play a crucial role in protecting watersheds and conserving biodiversity. Watershed protection is inextricably linked to soil conservation and disaster risk reduction. Failure to maintain and restore forest cover, particularly on steep slopes and in critical watershed areas, will (and already does) have disastrous consequences. The Forestry Department must therefore implement measures and strategies to reduce and compensate for deforestation, and to restore degraded areas. </w:t>
      </w:r>
    </w:p>
    <w:p w:rsidR="00251E78" w:rsidRDefault="00CA63A4" w:rsidP="006229BC">
      <w:pPr>
        <w:jc w:val="both"/>
        <w:rPr>
          <w:rFonts w:cs="Tahoma"/>
        </w:rPr>
      </w:pPr>
      <w:r w:rsidRPr="00B37521" w:rsidDel="00CA63A4">
        <w:rPr>
          <w:rFonts w:cs="Tahoma"/>
          <w:szCs w:val="20"/>
          <w:lang w:val="en-US"/>
        </w:rPr>
        <w:t xml:space="preserve"> </w:t>
      </w:r>
    </w:p>
    <w:p w:rsidR="00251E78" w:rsidRDefault="00251E78">
      <w:pPr>
        <w:pStyle w:val="Heading4"/>
        <w:jc w:val="both"/>
        <w:rPr>
          <w:rFonts w:cs="Tahoma"/>
        </w:rPr>
      </w:pPr>
      <w:bookmarkStart w:id="32" w:name="_Toc349742066"/>
      <w:r>
        <w:rPr>
          <w:rFonts w:cs="Tahoma"/>
        </w:rPr>
        <w:t>1.2.</w:t>
      </w:r>
      <w:r w:rsidR="00646673">
        <w:rPr>
          <w:rFonts w:cs="Tahoma"/>
        </w:rPr>
        <w:t>5</w:t>
      </w:r>
      <w:r>
        <w:rPr>
          <w:rFonts w:cs="Tahoma"/>
        </w:rPr>
        <w:t>.3 Deforestation and Reforestation</w:t>
      </w:r>
      <w:bookmarkEnd w:id="32"/>
    </w:p>
    <w:p w:rsidR="00251E78" w:rsidRDefault="00251E78">
      <w:pPr>
        <w:jc w:val="both"/>
        <w:rPr>
          <w:rFonts w:cs="Tahoma"/>
        </w:rPr>
      </w:pPr>
      <w:r>
        <w:rPr>
          <w:rFonts w:cs="Tahoma"/>
        </w:rPr>
        <w:t>The Forestry Department has taken several initiatives to stem the trend which was identified in the 1989-98 assessment</w:t>
      </w:r>
      <w:r w:rsidR="00B26BFE">
        <w:rPr>
          <w:rFonts w:cs="Tahoma"/>
        </w:rPr>
        <w:t xml:space="preserve"> (See section 1.2.5)</w:t>
      </w:r>
      <w:r>
        <w:rPr>
          <w:rFonts w:cs="Tahoma"/>
        </w:rPr>
        <w:t xml:space="preserve">. These include </w:t>
      </w:r>
      <w:r w:rsidR="00D63F90">
        <w:rPr>
          <w:rFonts w:cs="Tahoma"/>
        </w:rPr>
        <w:t xml:space="preserve">not only </w:t>
      </w:r>
      <w:r>
        <w:rPr>
          <w:rFonts w:cs="Tahoma"/>
        </w:rPr>
        <w:t>the creation of seven Local Forest Management Committees,</w:t>
      </w:r>
      <w:r w:rsidR="00D63F90">
        <w:rPr>
          <w:rFonts w:cs="Tahoma"/>
        </w:rPr>
        <w:t xml:space="preserve"> but also</w:t>
      </w:r>
      <w:r>
        <w:rPr>
          <w:rFonts w:cs="Tahoma"/>
        </w:rPr>
        <w:t xml:space="preserve"> the institution of a Private Tree Planting Programme and the provision of incentives to private land owners with a view to having them declare their forested lands Forest Reserves or Forest Management Areas</w:t>
      </w:r>
      <w:r>
        <w:rPr>
          <w:rFonts w:cs="Tahoma"/>
          <w:lang w:val="en-US"/>
        </w:rPr>
        <w:t xml:space="preserve">.  </w:t>
      </w:r>
      <w:r>
        <w:rPr>
          <w:rFonts w:cs="Tahoma"/>
        </w:rPr>
        <w:t xml:space="preserve">To date two </w:t>
      </w:r>
      <w:r w:rsidR="00E77FAA">
        <w:rPr>
          <w:rFonts w:cs="Tahoma"/>
        </w:rPr>
        <w:t xml:space="preserve">persons </w:t>
      </w:r>
      <w:r>
        <w:rPr>
          <w:rFonts w:cs="Tahoma"/>
        </w:rPr>
        <w:t>have done so</w:t>
      </w:r>
      <w:r>
        <w:rPr>
          <w:rFonts w:cs="Tahoma"/>
          <w:lang w:val="en-US"/>
        </w:rPr>
        <w:t xml:space="preserve">.  </w:t>
      </w:r>
    </w:p>
    <w:p w:rsidR="00251E78" w:rsidRDefault="00251E78">
      <w:pPr>
        <w:jc w:val="both"/>
        <w:rPr>
          <w:rFonts w:cs="Tahoma"/>
        </w:rPr>
      </w:pPr>
    </w:p>
    <w:p w:rsidR="00251E78" w:rsidRDefault="00251E78">
      <w:pPr>
        <w:jc w:val="both"/>
        <w:rPr>
          <w:rFonts w:cs="Tahoma"/>
        </w:rPr>
      </w:pPr>
      <w:r>
        <w:rPr>
          <w:rFonts w:cs="Tahoma"/>
        </w:rPr>
        <w:t>Based on the assumption that the trend identified in 1998 has continued, the Forestry Department has estimated that:</w:t>
      </w:r>
    </w:p>
    <w:p w:rsidR="00F30E4D" w:rsidRDefault="00251E78">
      <w:pPr>
        <w:numPr>
          <w:ilvl w:val="0"/>
          <w:numId w:val="27"/>
        </w:numPr>
        <w:jc w:val="both"/>
        <w:rPr>
          <w:rFonts w:cs="Tahoma"/>
          <w:lang w:val="en-US"/>
        </w:rPr>
      </w:pPr>
      <w:r>
        <w:rPr>
          <w:rFonts w:cs="Tahoma"/>
          <w:lang w:val="en-US"/>
        </w:rPr>
        <w:t xml:space="preserve">Total forest cover </w:t>
      </w:r>
      <w:r>
        <w:rPr>
          <w:rFonts w:ascii="Arial" w:hAnsi="Arial" w:cs="Arial"/>
          <w:lang w:val="en-US"/>
        </w:rPr>
        <w:t>for 2005 was 330,100 hectares and will be 328,600 hectares for 2010</w:t>
      </w:r>
      <w:r w:rsidR="000E5C24">
        <w:rPr>
          <w:rFonts w:ascii="Arial" w:hAnsi="Arial" w:cs="Arial"/>
          <w:lang w:val="en-US"/>
        </w:rPr>
        <w:t>;</w:t>
      </w:r>
    </w:p>
    <w:p w:rsidR="00F30E4D" w:rsidRDefault="00251E78">
      <w:pPr>
        <w:numPr>
          <w:ilvl w:val="0"/>
          <w:numId w:val="27"/>
        </w:numPr>
        <w:jc w:val="both"/>
        <w:rPr>
          <w:rFonts w:cs="Tahoma"/>
          <w:lang w:val="en-US"/>
        </w:rPr>
      </w:pPr>
      <w:r>
        <w:rPr>
          <w:rFonts w:cs="Tahoma"/>
          <w:lang w:val="en-US"/>
        </w:rPr>
        <w:t>54 ha of Closed Broadleaf Forest is lost annually, therefore estimates of Closed Broadleaf Forest cover are 87,852 ha in 2005, and 87,582 ha in 2010</w:t>
      </w:r>
      <w:r w:rsidR="000E5C24">
        <w:rPr>
          <w:rFonts w:cs="Tahoma"/>
          <w:lang w:val="en-US"/>
        </w:rPr>
        <w:t>; and</w:t>
      </w:r>
    </w:p>
    <w:p w:rsidR="00F30E4D" w:rsidRDefault="00251E78">
      <w:pPr>
        <w:numPr>
          <w:ilvl w:val="0"/>
          <w:numId w:val="27"/>
        </w:numPr>
        <w:jc w:val="both"/>
        <w:rPr>
          <w:rFonts w:cs="Tahoma"/>
          <w:lang w:val="en-US"/>
        </w:rPr>
      </w:pPr>
      <w:r>
        <w:rPr>
          <w:rFonts w:cs="Tahoma"/>
          <w:lang w:val="en-US"/>
        </w:rPr>
        <w:t>Annual deforestation rate is 0.1%</w:t>
      </w:r>
      <w:r w:rsidR="000E5C24">
        <w:rPr>
          <w:rFonts w:cs="Tahoma"/>
          <w:lang w:val="en-US"/>
        </w:rPr>
        <w:t>.</w:t>
      </w:r>
    </w:p>
    <w:p w:rsidR="00251E78" w:rsidRDefault="00251E78">
      <w:pPr>
        <w:jc w:val="both"/>
        <w:rPr>
          <w:rFonts w:cs="Tahoma"/>
          <w:lang w:val="en-US"/>
        </w:rPr>
      </w:pPr>
    </w:p>
    <w:p w:rsidR="00251E78" w:rsidRDefault="00251E78">
      <w:pPr>
        <w:jc w:val="both"/>
        <w:rPr>
          <w:rFonts w:cs="Tahoma"/>
          <w:lang w:val="en-US"/>
        </w:rPr>
      </w:pPr>
      <w:r>
        <w:rPr>
          <w:rFonts w:cs="Tahoma"/>
        </w:rPr>
        <w:t>For the period 2005 – 2009, the Forestry Department reforested 563 ha including areas of Blue Mountain Forest Reserve, Cockpit country, with native species such as West Indian Cedar (</w:t>
      </w:r>
      <w:proofErr w:type="spellStart"/>
      <w:r>
        <w:rPr>
          <w:rFonts w:cs="Tahoma"/>
          <w:i/>
          <w:iCs/>
        </w:rPr>
        <w:t>Cedrela</w:t>
      </w:r>
      <w:proofErr w:type="spellEnd"/>
      <w:r>
        <w:rPr>
          <w:rFonts w:cs="Tahoma"/>
          <w:i/>
          <w:iCs/>
        </w:rPr>
        <w:t xml:space="preserve"> </w:t>
      </w:r>
      <w:proofErr w:type="spellStart"/>
      <w:r>
        <w:rPr>
          <w:rFonts w:cs="Tahoma"/>
          <w:i/>
          <w:iCs/>
        </w:rPr>
        <w:t>odorata</w:t>
      </w:r>
      <w:proofErr w:type="spellEnd"/>
      <w:r>
        <w:rPr>
          <w:rFonts w:cs="Tahoma"/>
        </w:rPr>
        <w:t xml:space="preserve"> L.), Jamaica Mahogany (</w:t>
      </w:r>
      <w:proofErr w:type="spellStart"/>
      <w:r>
        <w:rPr>
          <w:rFonts w:cs="Tahoma"/>
          <w:i/>
          <w:iCs/>
        </w:rPr>
        <w:t>Swietenia</w:t>
      </w:r>
      <w:proofErr w:type="spellEnd"/>
      <w:r>
        <w:rPr>
          <w:rFonts w:cs="Tahoma"/>
          <w:i/>
          <w:iCs/>
        </w:rPr>
        <w:t xml:space="preserve"> </w:t>
      </w:r>
      <w:proofErr w:type="spellStart"/>
      <w:r>
        <w:rPr>
          <w:rFonts w:cs="Tahoma"/>
          <w:i/>
          <w:iCs/>
        </w:rPr>
        <w:t>mahagoni</w:t>
      </w:r>
      <w:proofErr w:type="spellEnd"/>
      <w:r>
        <w:rPr>
          <w:rFonts w:cs="Tahoma"/>
        </w:rPr>
        <w:t xml:space="preserve"> (L.) </w:t>
      </w:r>
      <w:proofErr w:type="spellStart"/>
      <w:proofErr w:type="gramStart"/>
      <w:r>
        <w:rPr>
          <w:rFonts w:cs="Tahoma"/>
        </w:rPr>
        <w:t>Jacq</w:t>
      </w:r>
      <w:proofErr w:type="spellEnd"/>
      <w:r>
        <w:rPr>
          <w:rFonts w:cs="Tahoma"/>
        </w:rPr>
        <w:t xml:space="preserve">.), Blue </w:t>
      </w:r>
      <w:proofErr w:type="spellStart"/>
      <w:r>
        <w:rPr>
          <w:rFonts w:cs="Tahoma"/>
        </w:rPr>
        <w:t>Mahoe</w:t>
      </w:r>
      <w:proofErr w:type="spellEnd"/>
      <w:r>
        <w:rPr>
          <w:rFonts w:cs="Tahoma"/>
        </w:rPr>
        <w:t xml:space="preserve"> (</w:t>
      </w:r>
      <w:r>
        <w:rPr>
          <w:rFonts w:cs="Tahoma"/>
          <w:i/>
          <w:iCs/>
        </w:rPr>
        <w:t xml:space="preserve">Hibiscus </w:t>
      </w:r>
      <w:proofErr w:type="spellStart"/>
      <w:r>
        <w:rPr>
          <w:rFonts w:cs="Tahoma"/>
          <w:i/>
          <w:iCs/>
        </w:rPr>
        <w:t>elatus</w:t>
      </w:r>
      <w:proofErr w:type="spellEnd"/>
      <w:r>
        <w:rPr>
          <w:rFonts w:cs="Tahoma"/>
        </w:rPr>
        <w:t xml:space="preserve"> Sw.), Spanish Elm (</w:t>
      </w:r>
      <w:proofErr w:type="spellStart"/>
      <w:r>
        <w:rPr>
          <w:rFonts w:cs="Tahoma"/>
          <w:i/>
          <w:iCs/>
        </w:rPr>
        <w:t>Cordia</w:t>
      </w:r>
      <w:proofErr w:type="spellEnd"/>
      <w:r>
        <w:rPr>
          <w:rFonts w:cs="Tahoma"/>
          <w:i/>
          <w:iCs/>
        </w:rPr>
        <w:t xml:space="preserve"> </w:t>
      </w:r>
      <w:proofErr w:type="spellStart"/>
      <w:r>
        <w:rPr>
          <w:rFonts w:cs="Tahoma"/>
          <w:i/>
          <w:iCs/>
        </w:rPr>
        <w:t>gerascanthus</w:t>
      </w:r>
      <w:proofErr w:type="spellEnd"/>
      <w:r>
        <w:rPr>
          <w:rFonts w:cs="Tahoma"/>
        </w:rPr>
        <w:t xml:space="preserve"> L.), Santa Maria (</w:t>
      </w:r>
      <w:proofErr w:type="spellStart"/>
      <w:r>
        <w:rPr>
          <w:rFonts w:cs="Tahoma"/>
          <w:i/>
          <w:iCs/>
        </w:rPr>
        <w:t>Calophyllum</w:t>
      </w:r>
      <w:proofErr w:type="spellEnd"/>
      <w:r>
        <w:rPr>
          <w:rFonts w:cs="Tahoma"/>
          <w:i/>
          <w:iCs/>
        </w:rPr>
        <w:t xml:space="preserve"> </w:t>
      </w:r>
      <w:proofErr w:type="spellStart"/>
      <w:r>
        <w:rPr>
          <w:rFonts w:cs="Tahoma"/>
          <w:i/>
          <w:iCs/>
        </w:rPr>
        <w:t>calaba</w:t>
      </w:r>
      <w:proofErr w:type="spellEnd"/>
      <w:r>
        <w:rPr>
          <w:rFonts w:cs="Tahoma"/>
        </w:rPr>
        <w:t xml:space="preserve"> L.), and Bitter Damson (</w:t>
      </w:r>
      <w:proofErr w:type="spellStart"/>
      <w:r>
        <w:rPr>
          <w:rFonts w:cs="Tahoma"/>
          <w:i/>
          <w:iCs/>
        </w:rPr>
        <w:t>Simarouba</w:t>
      </w:r>
      <w:proofErr w:type="spellEnd"/>
      <w:r>
        <w:rPr>
          <w:rFonts w:cs="Tahoma"/>
          <w:i/>
          <w:iCs/>
        </w:rPr>
        <w:t xml:space="preserve"> </w:t>
      </w:r>
      <w:proofErr w:type="spellStart"/>
      <w:r>
        <w:rPr>
          <w:rFonts w:cs="Tahoma"/>
          <w:i/>
          <w:iCs/>
        </w:rPr>
        <w:t>glauca</w:t>
      </w:r>
      <w:proofErr w:type="spellEnd"/>
      <w:r>
        <w:rPr>
          <w:rFonts w:cs="Tahoma"/>
        </w:rPr>
        <w:t xml:space="preserve"> DC)</w:t>
      </w:r>
      <w:r>
        <w:rPr>
          <w:rFonts w:cs="Tahoma"/>
          <w:lang w:val="en-US"/>
        </w:rPr>
        <w:t>.</w:t>
      </w:r>
      <w:proofErr w:type="gramEnd"/>
      <w:r>
        <w:rPr>
          <w:rFonts w:cs="Tahoma"/>
          <w:lang w:val="en-US"/>
        </w:rPr>
        <w:t xml:space="preserve">  </w:t>
      </w:r>
      <w:r>
        <w:rPr>
          <w:rFonts w:cs="Tahoma"/>
        </w:rPr>
        <w:t>Most of the 563 ha planted were on degraded forest lands, using block planting, Agro-Forestry, and enrichment strategies</w:t>
      </w:r>
      <w:r>
        <w:rPr>
          <w:rFonts w:cs="Tahoma"/>
          <w:lang w:val="en-US"/>
        </w:rPr>
        <w:t xml:space="preserve">.  </w:t>
      </w:r>
      <w:r>
        <w:rPr>
          <w:rFonts w:cs="Tahoma"/>
        </w:rPr>
        <w:t xml:space="preserve"> Private forest areas have been </w:t>
      </w:r>
      <w:r>
        <w:rPr>
          <w:rFonts w:cs="Tahoma"/>
          <w:lang w:val="en-US"/>
        </w:rPr>
        <w:t>supplied with over 200,000 seedlings which using a planting density of 625 plants/ha, is equivalent to 320 ha of forest plantation.</w:t>
      </w:r>
    </w:p>
    <w:p w:rsidR="00251E78" w:rsidRDefault="00251E78">
      <w:pPr>
        <w:pStyle w:val="Heading4"/>
        <w:jc w:val="both"/>
      </w:pPr>
      <w:bookmarkStart w:id="33" w:name="_Toc349742067"/>
      <w:r>
        <w:t>1.2.</w:t>
      </w:r>
      <w:r w:rsidR="00646673">
        <w:t>5</w:t>
      </w:r>
      <w:r>
        <w:t>.4 Sustainable Forestry</w:t>
      </w:r>
      <w:bookmarkEnd w:id="33"/>
    </w:p>
    <w:p w:rsidR="00F30E4D" w:rsidRDefault="00F30E4D"/>
    <w:p w:rsidR="00251E78" w:rsidRDefault="00251E78">
      <w:pPr>
        <w:jc w:val="both"/>
        <w:rPr>
          <w:lang w:val="en-US"/>
        </w:rPr>
      </w:pPr>
      <w:r>
        <w:rPr>
          <w:lang w:val="en-US"/>
        </w:rPr>
        <w:t>The Forestry Department has undertaken the following actions for sustainable forestry:</w:t>
      </w:r>
    </w:p>
    <w:p w:rsidR="00F30E4D" w:rsidRDefault="0073415D">
      <w:pPr>
        <w:numPr>
          <w:ilvl w:val="0"/>
          <w:numId w:val="104"/>
        </w:numPr>
        <w:jc w:val="both"/>
        <w:rPr>
          <w:rFonts w:cs="Tahoma"/>
          <w:lang w:val="en-US"/>
        </w:rPr>
      </w:pPr>
      <w:r>
        <w:rPr>
          <w:rFonts w:cs="Tahoma"/>
          <w:lang w:val="en-US"/>
        </w:rPr>
        <w:t>o</w:t>
      </w:r>
      <w:r w:rsidR="00251E78">
        <w:rPr>
          <w:rFonts w:cs="Tahoma"/>
          <w:lang w:val="en-US"/>
        </w:rPr>
        <w:t>ngoing forest inventory to generate information/data;</w:t>
      </w:r>
    </w:p>
    <w:p w:rsidR="00F30E4D" w:rsidRDefault="00251E78">
      <w:pPr>
        <w:numPr>
          <w:ilvl w:val="0"/>
          <w:numId w:val="104"/>
        </w:numPr>
        <w:jc w:val="both"/>
        <w:rPr>
          <w:rFonts w:cs="Tahoma"/>
          <w:lang w:val="en-US"/>
        </w:rPr>
      </w:pPr>
      <w:r>
        <w:rPr>
          <w:rFonts w:cs="Tahoma"/>
          <w:lang w:val="en-US"/>
        </w:rPr>
        <w:lastRenderedPageBreak/>
        <w:t>4 draft local forest management plans developed, using inventory information</w:t>
      </w:r>
    </w:p>
    <w:p w:rsidR="00F30E4D" w:rsidRDefault="0073415D">
      <w:pPr>
        <w:numPr>
          <w:ilvl w:val="0"/>
          <w:numId w:val="104"/>
        </w:numPr>
        <w:jc w:val="both"/>
        <w:rPr>
          <w:rFonts w:cs="Tahoma"/>
          <w:lang w:val="en-US"/>
        </w:rPr>
      </w:pPr>
      <w:r>
        <w:rPr>
          <w:rFonts w:cs="Tahoma"/>
          <w:lang w:val="en-US"/>
        </w:rPr>
        <w:t>i</w:t>
      </w:r>
      <w:r w:rsidR="00251E78">
        <w:rPr>
          <w:rFonts w:cs="Tahoma"/>
          <w:lang w:val="en-US"/>
        </w:rPr>
        <w:t>nterim annual allowable cut determined;</w:t>
      </w:r>
    </w:p>
    <w:p w:rsidR="00F30E4D" w:rsidRDefault="0073415D">
      <w:pPr>
        <w:numPr>
          <w:ilvl w:val="0"/>
          <w:numId w:val="104"/>
        </w:numPr>
        <w:jc w:val="both"/>
        <w:rPr>
          <w:rFonts w:cs="Tahoma"/>
          <w:lang w:val="en-US"/>
        </w:rPr>
      </w:pPr>
      <w:r>
        <w:rPr>
          <w:rFonts w:cs="Tahoma"/>
          <w:lang w:val="en-US"/>
        </w:rPr>
        <w:t>i</w:t>
      </w:r>
      <w:r w:rsidR="00251E78">
        <w:rPr>
          <w:rFonts w:cs="Tahoma"/>
          <w:lang w:val="en-US"/>
        </w:rPr>
        <w:t xml:space="preserve">mproved forest governance structures through establishment of </w:t>
      </w:r>
      <w:r w:rsidR="007301E4">
        <w:rPr>
          <w:rFonts w:cs="Tahoma"/>
          <w:lang w:val="en-US"/>
        </w:rPr>
        <w:t xml:space="preserve">7 </w:t>
      </w:r>
      <w:r w:rsidR="00251E78">
        <w:rPr>
          <w:rFonts w:cs="Tahoma"/>
          <w:lang w:val="en-US"/>
        </w:rPr>
        <w:t>Local Forest Management Committees (LFMCs) established in several watersheds, using participatory involvement of stakeholders;</w:t>
      </w:r>
    </w:p>
    <w:p w:rsidR="00F30E4D" w:rsidRDefault="0073415D">
      <w:pPr>
        <w:numPr>
          <w:ilvl w:val="0"/>
          <w:numId w:val="104"/>
        </w:numPr>
        <w:jc w:val="both"/>
        <w:rPr>
          <w:rFonts w:cs="Tahoma"/>
          <w:lang w:val="en-US"/>
        </w:rPr>
      </w:pPr>
      <w:r>
        <w:rPr>
          <w:rFonts w:cs="Tahoma"/>
          <w:lang w:val="en-US"/>
        </w:rPr>
        <w:t>i</w:t>
      </w:r>
      <w:r w:rsidR="00251E78">
        <w:rPr>
          <w:rFonts w:cs="Tahoma"/>
          <w:lang w:val="en-US"/>
        </w:rPr>
        <w:t>ncreased vigilance  to reduce forest loss and infringements;</w:t>
      </w:r>
    </w:p>
    <w:p w:rsidR="00F30E4D" w:rsidRDefault="0073415D">
      <w:pPr>
        <w:numPr>
          <w:ilvl w:val="0"/>
          <w:numId w:val="104"/>
        </w:numPr>
        <w:jc w:val="both"/>
        <w:rPr>
          <w:rFonts w:cs="Tahoma"/>
          <w:lang w:val="en-US"/>
        </w:rPr>
      </w:pPr>
      <w:r>
        <w:rPr>
          <w:rFonts w:cs="Tahoma"/>
          <w:lang w:val="en-US"/>
        </w:rPr>
        <w:t>r</w:t>
      </w:r>
      <w:r w:rsidR="00251E78">
        <w:rPr>
          <w:rFonts w:cs="Tahoma"/>
          <w:lang w:val="en-US"/>
        </w:rPr>
        <w:t>esearch into restoration of forest cover on mined-out bauxite lands; and</w:t>
      </w:r>
    </w:p>
    <w:p w:rsidR="00F30E4D" w:rsidRDefault="0073415D">
      <w:pPr>
        <w:numPr>
          <w:ilvl w:val="0"/>
          <w:numId w:val="104"/>
        </w:numPr>
        <w:jc w:val="both"/>
        <w:rPr>
          <w:rFonts w:cs="Tahoma"/>
          <w:lang w:val="en-US"/>
        </w:rPr>
      </w:pPr>
      <w:proofErr w:type="gramStart"/>
      <w:r>
        <w:rPr>
          <w:rFonts w:cs="Tahoma"/>
          <w:lang w:val="en-US"/>
        </w:rPr>
        <w:t>a</w:t>
      </w:r>
      <w:r w:rsidR="00251E78">
        <w:rPr>
          <w:rFonts w:cs="Tahoma"/>
          <w:lang w:val="en-US"/>
        </w:rPr>
        <w:t>wareness</w:t>
      </w:r>
      <w:proofErr w:type="gramEnd"/>
      <w:r w:rsidR="00251E78">
        <w:rPr>
          <w:rFonts w:cs="Tahoma"/>
          <w:lang w:val="en-US"/>
        </w:rPr>
        <w:t xml:space="preserve"> building to protect forest values and benefits.</w:t>
      </w:r>
    </w:p>
    <w:p w:rsidR="00251E78" w:rsidRDefault="00251E78">
      <w:pPr>
        <w:pStyle w:val="Heading4"/>
        <w:jc w:val="both"/>
      </w:pPr>
      <w:bookmarkStart w:id="34" w:name="_Toc349742068"/>
      <w:r>
        <w:t>1.2.</w:t>
      </w:r>
      <w:r w:rsidR="00646673">
        <w:t>5</w:t>
      </w:r>
      <w:r>
        <w:t>.5 Incentives</w:t>
      </w:r>
      <w:bookmarkEnd w:id="34"/>
    </w:p>
    <w:p w:rsidR="00F30E4D" w:rsidRDefault="00F30E4D"/>
    <w:p w:rsidR="00251E78" w:rsidRDefault="00251E78">
      <w:pPr>
        <w:jc w:val="both"/>
        <w:rPr>
          <w:rFonts w:cs="Tahoma"/>
          <w:lang w:val="en-US"/>
        </w:rPr>
      </w:pPr>
      <w:r>
        <w:rPr>
          <w:rFonts w:cs="Tahoma"/>
          <w:lang w:val="en-US"/>
        </w:rPr>
        <w:t xml:space="preserve">Tax incentives are provided for landowners for maintaining existing forest and for establishing or restoring tree cover.  In the period 2005 – 2009, there were three privately owned forest lands which were brought under protected management.  In the </w:t>
      </w:r>
      <w:smartTag w:uri="urn:schemas-microsoft-com:office:smarttags" w:element="place">
        <w:smartTag w:uri="urn:schemas-microsoft-com:office:smarttags" w:element="PlaceName">
          <w:r>
            <w:rPr>
              <w:rFonts w:cs="Tahoma"/>
              <w:lang w:val="en-US"/>
            </w:rPr>
            <w:t>Strategic</w:t>
          </w:r>
        </w:smartTag>
        <w:r>
          <w:rPr>
            <w:rFonts w:cs="Tahoma"/>
            <w:lang w:val="en-US"/>
          </w:rPr>
          <w:t xml:space="preserve"> </w:t>
        </w:r>
        <w:smartTag w:uri="urn:schemas-microsoft-com:office:smarttags" w:element="PlaceType">
          <w:r>
            <w:rPr>
              <w:rFonts w:cs="Tahoma"/>
              <w:lang w:val="en-US"/>
            </w:rPr>
            <w:t>Forest</w:t>
          </w:r>
        </w:smartTag>
      </w:smartTag>
      <w:r>
        <w:rPr>
          <w:rFonts w:cs="Tahoma"/>
          <w:lang w:val="en-US"/>
        </w:rPr>
        <w:t xml:space="preserve"> Management Plan 2009 - 2013, Agro-Forestry will be emphasized.</w:t>
      </w:r>
    </w:p>
    <w:p w:rsidR="003E1A68" w:rsidRDefault="003E1A68">
      <w:pPr>
        <w:jc w:val="both"/>
        <w:rPr>
          <w:rFonts w:cs="Tahoma"/>
          <w:lang w:val="en-US"/>
        </w:rPr>
      </w:pPr>
    </w:p>
    <w:p w:rsidR="00F30E4D" w:rsidRDefault="00626EDE">
      <w:pPr>
        <w:pStyle w:val="Heading4"/>
      </w:pPr>
      <w:bookmarkStart w:id="35" w:name="_Toc349742069"/>
      <w:proofErr w:type="gramStart"/>
      <w:r w:rsidRPr="00B37521">
        <w:t>1.2.</w:t>
      </w:r>
      <w:r w:rsidR="00B37521">
        <w:t>5</w:t>
      </w:r>
      <w:r w:rsidRPr="00B37521">
        <w:t>.6</w:t>
      </w:r>
      <w:r w:rsidR="003E1A68" w:rsidRPr="00B37521">
        <w:t xml:space="preserve">  The</w:t>
      </w:r>
      <w:proofErr w:type="gramEnd"/>
      <w:r w:rsidR="003E1A68" w:rsidRPr="00B37521">
        <w:t xml:space="preserve"> Forest Conservation Fund</w:t>
      </w:r>
      <w:bookmarkEnd w:id="35"/>
    </w:p>
    <w:p w:rsidR="00A41E12" w:rsidRPr="002540C4" w:rsidRDefault="007F4EC7" w:rsidP="003E1A68">
      <w:pPr>
        <w:spacing w:before="100" w:beforeAutospacing="1" w:after="100" w:afterAutospacing="1"/>
        <w:rPr>
          <w:rFonts w:cs="Tahoma"/>
          <w:szCs w:val="20"/>
          <w:lang w:val="en-US"/>
        </w:rPr>
      </w:pPr>
      <w:r w:rsidRPr="007F4EC7">
        <w:rPr>
          <w:rFonts w:cs="Tahoma"/>
          <w:szCs w:val="20"/>
          <w:lang w:val="en-US"/>
        </w:rPr>
        <w:t>The Forest Conservation, Debt Swap and Swap Fee Contractual Agreements were signed on September 21, 2004 by the Governments of Jamaica and the United States of America, the Nature Conservancy and the Jamaica Protected Areas Trust</w:t>
      </w:r>
      <w:r w:rsidR="00210ECB">
        <w:rPr>
          <w:rFonts w:cs="Tahoma"/>
          <w:szCs w:val="20"/>
          <w:lang w:val="en-US"/>
        </w:rPr>
        <w:t xml:space="preserve"> resulting in</w:t>
      </w:r>
      <w:r w:rsidRPr="007F4EC7">
        <w:rPr>
          <w:rFonts w:cs="Tahoma"/>
          <w:szCs w:val="20"/>
          <w:lang w:val="en-US"/>
        </w:rPr>
        <w:t xml:space="preserve"> the creation of the Forest Conservation Fund (FCF).</w:t>
      </w:r>
    </w:p>
    <w:p w:rsidR="00A41E12" w:rsidRPr="002540C4" w:rsidRDefault="007F4EC7" w:rsidP="00A41E12">
      <w:pPr>
        <w:pStyle w:val="Heading6"/>
        <w:rPr>
          <w:rFonts w:cs="Tahoma"/>
          <w:b w:val="0"/>
          <w:szCs w:val="20"/>
        </w:rPr>
      </w:pPr>
      <w:bookmarkStart w:id="36" w:name="_Toc349742190"/>
      <w:r w:rsidRPr="007F4EC7">
        <w:rPr>
          <w:rFonts w:cs="Tahoma"/>
          <w:b w:val="0"/>
          <w:szCs w:val="20"/>
        </w:rPr>
        <w:t>A number of projects have been funded under this Fund and include</w:t>
      </w:r>
      <w:r w:rsidR="002540C4">
        <w:rPr>
          <w:rFonts w:cs="Tahoma"/>
          <w:b w:val="0"/>
          <w:szCs w:val="20"/>
        </w:rPr>
        <w:t xml:space="preserve"> the </w:t>
      </w:r>
      <w:r w:rsidRPr="007F4EC7">
        <w:rPr>
          <w:rFonts w:cs="Tahoma"/>
          <w:b w:val="0"/>
          <w:szCs w:val="20"/>
        </w:rPr>
        <w:t xml:space="preserve">Dolphin Head Forest Conservation and Appropriate Resource Utilization </w:t>
      </w:r>
      <w:proofErr w:type="gramStart"/>
      <w:r w:rsidRPr="007F4EC7">
        <w:rPr>
          <w:rFonts w:cs="Tahoma"/>
          <w:b w:val="0"/>
          <w:szCs w:val="20"/>
        </w:rPr>
        <w:t xml:space="preserve">Project </w:t>
      </w:r>
      <w:r w:rsidR="002540C4">
        <w:rPr>
          <w:rFonts w:cs="Tahoma"/>
          <w:b w:val="0"/>
          <w:szCs w:val="20"/>
        </w:rPr>
        <w:t xml:space="preserve"> and</w:t>
      </w:r>
      <w:proofErr w:type="gramEnd"/>
      <w:r w:rsidR="002540C4">
        <w:rPr>
          <w:rFonts w:cs="Tahoma"/>
          <w:b w:val="0"/>
          <w:szCs w:val="20"/>
        </w:rPr>
        <w:t xml:space="preserve"> </w:t>
      </w:r>
      <w:r w:rsidRPr="007F4EC7">
        <w:rPr>
          <w:rFonts w:cs="Tahoma"/>
          <w:b w:val="0"/>
          <w:szCs w:val="20"/>
        </w:rPr>
        <w:t>Forest Conservation in the Blue Mountains</w:t>
      </w:r>
      <w:r w:rsidR="002540C4">
        <w:rPr>
          <w:rFonts w:cs="Tahoma"/>
          <w:b w:val="0"/>
          <w:szCs w:val="20"/>
        </w:rPr>
        <w:t>.</w:t>
      </w:r>
      <w:bookmarkEnd w:id="36"/>
    </w:p>
    <w:p w:rsidR="00F30E4D" w:rsidRDefault="00B37521">
      <w:pPr>
        <w:pStyle w:val="Heading4"/>
      </w:pPr>
      <w:bookmarkStart w:id="37" w:name="_Toc349742070"/>
      <w:r>
        <w:t>1</w:t>
      </w:r>
      <w:bookmarkStart w:id="38" w:name="_Toc349742071"/>
      <w:bookmarkEnd w:id="37"/>
      <w:r w:rsidR="00251E78">
        <w:t>.2.</w:t>
      </w:r>
      <w:r w:rsidR="00646673">
        <w:t>5</w:t>
      </w:r>
      <w:r w:rsidR="00251E78">
        <w:t>.</w:t>
      </w:r>
      <w:r w:rsidR="003E1A68">
        <w:t xml:space="preserve">7 </w:t>
      </w:r>
      <w:r w:rsidR="007F4EC7" w:rsidRPr="007F4EC7">
        <w:t>National Consultations</w:t>
      </w:r>
      <w:bookmarkEnd w:id="38"/>
    </w:p>
    <w:p w:rsidR="00F30E4D" w:rsidRDefault="00F30E4D"/>
    <w:p w:rsidR="00251E78" w:rsidRDefault="00251E78">
      <w:pPr>
        <w:jc w:val="both"/>
        <w:rPr>
          <w:lang w:val="en-US"/>
        </w:rPr>
      </w:pPr>
      <w:r>
        <w:rPr>
          <w:lang w:val="en-US"/>
        </w:rPr>
        <w:t xml:space="preserve">At the </w:t>
      </w:r>
      <w:r w:rsidR="007301E4">
        <w:rPr>
          <w:lang w:val="en-US"/>
        </w:rPr>
        <w:t xml:space="preserve">national </w:t>
      </w:r>
      <w:r>
        <w:rPr>
          <w:lang w:val="en-US"/>
        </w:rPr>
        <w:t xml:space="preserve">consultations </w:t>
      </w:r>
      <w:r w:rsidR="007301E4">
        <w:rPr>
          <w:lang w:val="en-US"/>
        </w:rPr>
        <w:t xml:space="preserve">stakeholders identified the following areas of concern with regard to </w:t>
      </w:r>
      <w:r>
        <w:rPr>
          <w:lang w:val="en-US"/>
        </w:rPr>
        <w:t>enforcement in forest protected areas</w:t>
      </w:r>
      <w:r w:rsidR="007301E4">
        <w:rPr>
          <w:lang w:val="en-US"/>
        </w:rPr>
        <w:t>:</w:t>
      </w:r>
    </w:p>
    <w:p w:rsidR="00F30E4D" w:rsidRDefault="00251E78">
      <w:pPr>
        <w:numPr>
          <w:ilvl w:val="0"/>
          <w:numId w:val="56"/>
        </w:numPr>
        <w:jc w:val="both"/>
        <w:rPr>
          <w:lang w:val="en-US"/>
        </w:rPr>
      </w:pPr>
      <w:smartTag w:uri="urn:schemas-microsoft-com:office:smarttags" w:element="place">
        <w:r>
          <w:rPr>
            <w:lang w:val="en-US"/>
          </w:rPr>
          <w:t>Forest</w:t>
        </w:r>
      </w:smartTag>
      <w:r>
        <w:rPr>
          <w:lang w:val="en-US"/>
        </w:rPr>
        <w:t xml:space="preserve"> wardens do not work on weekends when most illegal logging operations</w:t>
      </w:r>
      <w:r w:rsidR="007301E4">
        <w:rPr>
          <w:lang w:val="en-US"/>
        </w:rPr>
        <w:t xml:space="preserve"> take place;</w:t>
      </w:r>
      <w:r>
        <w:rPr>
          <w:lang w:val="en-US"/>
        </w:rPr>
        <w:t xml:space="preserve">   </w:t>
      </w:r>
      <w:r w:rsidR="007301E4" w:rsidRPr="007301E4">
        <w:rPr>
          <w:lang w:val="en-US"/>
        </w:rPr>
        <w:t xml:space="preserve"> and</w:t>
      </w:r>
    </w:p>
    <w:p w:rsidR="00F30E4D" w:rsidRDefault="00251E78">
      <w:pPr>
        <w:numPr>
          <w:ilvl w:val="0"/>
          <w:numId w:val="56"/>
        </w:numPr>
        <w:jc w:val="both"/>
        <w:rPr>
          <w:lang w:val="en-US"/>
        </w:rPr>
      </w:pPr>
      <w:r w:rsidRPr="007301E4">
        <w:rPr>
          <w:lang w:val="en-US"/>
        </w:rPr>
        <w:t>Charcoal burning is increa</w:t>
      </w:r>
      <w:r>
        <w:rPr>
          <w:lang w:val="en-US"/>
        </w:rPr>
        <w:t>sing and trees</w:t>
      </w:r>
      <w:r w:rsidR="007301E4">
        <w:rPr>
          <w:lang w:val="en-US"/>
        </w:rPr>
        <w:t>,</w:t>
      </w:r>
      <w:r>
        <w:rPr>
          <w:lang w:val="en-US"/>
        </w:rPr>
        <w:t xml:space="preserve"> </w:t>
      </w:r>
      <w:r w:rsidR="007301E4">
        <w:rPr>
          <w:lang w:val="en-US"/>
        </w:rPr>
        <w:t xml:space="preserve">including mangroves, </w:t>
      </w:r>
      <w:r>
        <w:rPr>
          <w:lang w:val="en-US"/>
        </w:rPr>
        <w:t>are being cut down to produce charcoal.</w:t>
      </w:r>
    </w:p>
    <w:p w:rsidR="00F30E4D" w:rsidRDefault="00F30E4D">
      <w:pPr>
        <w:ind w:left="720"/>
        <w:jc w:val="both"/>
        <w:rPr>
          <w:lang w:val="en-US"/>
        </w:rPr>
      </w:pPr>
    </w:p>
    <w:p w:rsidR="00251E78" w:rsidRDefault="00251E78">
      <w:pPr>
        <w:pStyle w:val="Heading3"/>
        <w:jc w:val="both"/>
      </w:pPr>
      <w:bookmarkStart w:id="39" w:name="_Toc349742072"/>
      <w:r>
        <w:t>1.2.</w:t>
      </w:r>
      <w:r w:rsidR="00830B4A">
        <w:t>6</w:t>
      </w:r>
      <w:r>
        <w:t xml:space="preserve"> Inland Waters</w:t>
      </w:r>
      <w:bookmarkEnd w:id="39"/>
    </w:p>
    <w:p w:rsidR="00251E78" w:rsidRDefault="00251E78">
      <w:pPr>
        <w:pStyle w:val="Heading4"/>
        <w:jc w:val="both"/>
        <w:rPr>
          <w:i/>
          <w:iCs/>
        </w:rPr>
      </w:pPr>
      <w:bookmarkStart w:id="40" w:name="_Toc349742073"/>
      <w:r>
        <w:t>1.2.</w:t>
      </w:r>
      <w:r w:rsidR="00830B4A">
        <w:t>6</w:t>
      </w:r>
      <w:r>
        <w:t>.1 Freshwater Biodiversity</w:t>
      </w:r>
      <w:bookmarkEnd w:id="40"/>
      <w:r w:rsidR="00527F85" w:rsidRPr="00527F85">
        <w:rPr>
          <w:i/>
          <w:iCs/>
        </w:rPr>
        <w:t xml:space="preserve"> </w:t>
      </w:r>
    </w:p>
    <w:p w:rsidR="00F30E4D" w:rsidRDefault="00F30E4D"/>
    <w:p w:rsidR="00251E78" w:rsidRDefault="00251E78" w:rsidP="004851AF">
      <w:pPr>
        <w:jc w:val="both"/>
        <w:rPr>
          <w:rFonts w:cs="Tahoma"/>
          <w:lang w:val="en-US"/>
        </w:rPr>
      </w:pPr>
      <w:r>
        <w:rPr>
          <w:rFonts w:cs="Tahoma"/>
          <w:lang w:val="en-US"/>
        </w:rPr>
        <w:t>There are two families of freshwater shrimp (</w:t>
      </w:r>
      <w:proofErr w:type="spellStart"/>
      <w:r>
        <w:rPr>
          <w:rFonts w:cs="Tahoma"/>
          <w:lang w:val="en-US"/>
        </w:rPr>
        <w:t>Aytidae</w:t>
      </w:r>
      <w:proofErr w:type="spellEnd"/>
      <w:r>
        <w:rPr>
          <w:rFonts w:cs="Tahoma"/>
          <w:lang w:val="en-US"/>
        </w:rPr>
        <w:t xml:space="preserve"> and </w:t>
      </w:r>
      <w:proofErr w:type="spellStart"/>
      <w:r>
        <w:rPr>
          <w:rFonts w:cs="Tahoma"/>
          <w:lang w:val="en-US"/>
        </w:rPr>
        <w:t>Palaemonidae</w:t>
      </w:r>
      <w:proofErr w:type="spellEnd"/>
      <w:r>
        <w:rPr>
          <w:rFonts w:cs="Tahoma"/>
          <w:lang w:val="en-US"/>
        </w:rPr>
        <w:t>), one endemic freshwater turtle (</w:t>
      </w:r>
      <w:proofErr w:type="spellStart"/>
      <w:r>
        <w:rPr>
          <w:rFonts w:cs="Tahoma"/>
          <w:i/>
          <w:iCs/>
          <w:lang w:val="en-US"/>
        </w:rPr>
        <w:t>Trachemys</w:t>
      </w:r>
      <w:proofErr w:type="spellEnd"/>
      <w:r>
        <w:rPr>
          <w:rFonts w:cs="Tahoma"/>
          <w:i/>
          <w:iCs/>
          <w:lang w:val="en-US"/>
        </w:rPr>
        <w:t xml:space="preserve"> </w:t>
      </w:r>
      <w:proofErr w:type="spellStart"/>
      <w:r>
        <w:rPr>
          <w:rFonts w:cs="Tahoma"/>
          <w:i/>
          <w:iCs/>
          <w:lang w:val="en-US"/>
        </w:rPr>
        <w:t>terrapen</w:t>
      </w:r>
      <w:proofErr w:type="spellEnd"/>
      <w:r>
        <w:rPr>
          <w:rFonts w:cs="Tahoma"/>
          <w:lang w:val="en-US"/>
        </w:rPr>
        <w:t>), and three endemic species of fresh water fish (</w:t>
      </w:r>
      <w:proofErr w:type="spellStart"/>
      <w:r>
        <w:rPr>
          <w:rFonts w:cs="Tahoma"/>
          <w:i/>
          <w:iCs/>
          <w:lang w:val="en-US"/>
        </w:rPr>
        <w:t>Cubanicthys</w:t>
      </w:r>
      <w:proofErr w:type="spellEnd"/>
      <w:r>
        <w:rPr>
          <w:rFonts w:cs="Tahoma"/>
          <w:i/>
          <w:iCs/>
          <w:lang w:val="en-US"/>
        </w:rPr>
        <w:t xml:space="preserve"> </w:t>
      </w:r>
      <w:proofErr w:type="spellStart"/>
      <w:r>
        <w:rPr>
          <w:rFonts w:cs="Tahoma"/>
          <w:i/>
          <w:iCs/>
          <w:lang w:val="en-US"/>
        </w:rPr>
        <w:t>pengelleyi</w:t>
      </w:r>
      <w:proofErr w:type="spellEnd"/>
      <w:r>
        <w:rPr>
          <w:rFonts w:cs="Tahoma"/>
          <w:lang w:val="en-US"/>
        </w:rPr>
        <w:t xml:space="preserve">, </w:t>
      </w:r>
      <w:proofErr w:type="spellStart"/>
      <w:r w:rsidR="004851AF">
        <w:rPr>
          <w:i/>
          <w:iCs/>
        </w:rPr>
        <w:t>Gambusia</w:t>
      </w:r>
      <w:proofErr w:type="spellEnd"/>
      <w:r w:rsidR="004851AF">
        <w:rPr>
          <w:i/>
          <w:iCs/>
        </w:rPr>
        <w:t xml:space="preserve"> </w:t>
      </w:r>
      <w:proofErr w:type="spellStart"/>
      <w:proofErr w:type="gramStart"/>
      <w:r w:rsidR="004851AF">
        <w:rPr>
          <w:i/>
          <w:iCs/>
        </w:rPr>
        <w:t>melapleura</w:t>
      </w:r>
      <w:proofErr w:type="spellEnd"/>
      <w:r w:rsidR="004851AF" w:rsidDel="004851AF">
        <w:rPr>
          <w:rFonts w:cs="Tahoma"/>
          <w:i/>
          <w:iCs/>
          <w:lang w:val="en-US"/>
        </w:rPr>
        <w:t xml:space="preserve"> </w:t>
      </w:r>
      <w:r w:rsidR="004851AF">
        <w:rPr>
          <w:rFonts w:cs="Tahoma"/>
          <w:i/>
          <w:iCs/>
          <w:lang w:val="en-US"/>
        </w:rPr>
        <w:t xml:space="preserve"> </w:t>
      </w:r>
      <w:r w:rsidR="004851AF">
        <w:rPr>
          <w:rFonts w:cs="Tahoma"/>
          <w:lang w:val="en-US"/>
        </w:rPr>
        <w:t>and</w:t>
      </w:r>
      <w:proofErr w:type="gramEnd"/>
      <w:r w:rsidR="004851AF">
        <w:rPr>
          <w:rFonts w:cs="Tahoma"/>
          <w:lang w:val="en-US"/>
        </w:rPr>
        <w:t xml:space="preserve"> </w:t>
      </w:r>
      <w:proofErr w:type="spellStart"/>
      <w:r>
        <w:rPr>
          <w:rFonts w:cs="Tahoma"/>
          <w:i/>
          <w:iCs/>
          <w:lang w:val="en-US"/>
        </w:rPr>
        <w:t>Gambusia</w:t>
      </w:r>
      <w:proofErr w:type="spellEnd"/>
      <w:r>
        <w:rPr>
          <w:rFonts w:cs="Tahoma"/>
          <w:i/>
          <w:iCs/>
          <w:lang w:val="en-US"/>
        </w:rPr>
        <w:t xml:space="preserve"> </w:t>
      </w:r>
      <w:proofErr w:type="spellStart"/>
      <w:r>
        <w:rPr>
          <w:rFonts w:cs="Tahoma"/>
          <w:i/>
          <w:iCs/>
          <w:lang w:val="en-US"/>
        </w:rPr>
        <w:t>wrayi</w:t>
      </w:r>
      <w:proofErr w:type="spellEnd"/>
      <w:r>
        <w:rPr>
          <w:rFonts w:cs="Tahoma"/>
          <w:lang w:val="en-US"/>
        </w:rPr>
        <w:t>) in Jamaica</w:t>
      </w:r>
      <w:r w:rsidR="004851AF">
        <w:rPr>
          <w:rFonts w:cs="Tahoma"/>
          <w:lang w:val="en-US"/>
        </w:rPr>
        <w:t>.</w:t>
      </w:r>
      <w:r>
        <w:rPr>
          <w:rFonts w:cs="Tahoma"/>
          <w:lang w:val="en-US"/>
        </w:rPr>
        <w:t xml:space="preserve"> Other species of fish found in Jamaica’s freshwater system </w:t>
      </w:r>
      <w:r w:rsidR="004851AF">
        <w:rPr>
          <w:rFonts w:cs="Tahoma"/>
          <w:lang w:val="en-US"/>
        </w:rPr>
        <w:t>include</w:t>
      </w:r>
      <w:r>
        <w:rPr>
          <w:rFonts w:cs="Tahoma"/>
          <w:lang w:val="en-US"/>
        </w:rPr>
        <w:t xml:space="preserve">: </w:t>
      </w:r>
      <w:proofErr w:type="spellStart"/>
      <w:r w:rsidR="004851AF">
        <w:rPr>
          <w:rFonts w:cs="Tahoma"/>
          <w:lang w:val="en-US"/>
        </w:rPr>
        <w:t>Blackbelly</w:t>
      </w:r>
      <w:proofErr w:type="spellEnd"/>
      <w:r w:rsidR="004851AF">
        <w:rPr>
          <w:rFonts w:cs="Tahoma"/>
          <w:lang w:val="en-US"/>
        </w:rPr>
        <w:t xml:space="preserve"> </w:t>
      </w:r>
      <w:proofErr w:type="spellStart"/>
      <w:r w:rsidR="004851AF">
        <w:rPr>
          <w:rFonts w:cs="Tahoma"/>
          <w:lang w:val="en-US"/>
        </w:rPr>
        <w:t>Limia</w:t>
      </w:r>
      <w:proofErr w:type="spellEnd"/>
      <w:r w:rsidR="004851AF">
        <w:rPr>
          <w:rFonts w:cs="Tahoma"/>
          <w:lang w:val="en-US"/>
        </w:rPr>
        <w:t xml:space="preserve"> (</w:t>
      </w:r>
      <w:proofErr w:type="spellStart"/>
      <w:r w:rsidR="004851AF">
        <w:rPr>
          <w:rFonts w:cs="Tahoma"/>
          <w:lang w:val="en-US"/>
        </w:rPr>
        <w:t>Limia</w:t>
      </w:r>
      <w:proofErr w:type="spellEnd"/>
      <w:r w:rsidR="004851AF">
        <w:rPr>
          <w:rFonts w:cs="Tahoma"/>
          <w:lang w:val="en-US"/>
        </w:rPr>
        <w:t xml:space="preserve"> </w:t>
      </w:r>
      <w:proofErr w:type="spellStart"/>
      <w:r w:rsidR="004851AF">
        <w:rPr>
          <w:rFonts w:cs="Tahoma"/>
          <w:lang w:val="en-US"/>
        </w:rPr>
        <w:t>melanogaster</w:t>
      </w:r>
      <w:proofErr w:type="spellEnd"/>
      <w:r w:rsidR="004851AF">
        <w:rPr>
          <w:rFonts w:cs="Tahoma"/>
          <w:lang w:val="en-US"/>
        </w:rPr>
        <w:t xml:space="preserve">) </w:t>
      </w:r>
      <w:r>
        <w:rPr>
          <w:rFonts w:cs="Tahoma"/>
          <w:lang w:val="en-US"/>
        </w:rPr>
        <w:t>Mountain mullet (</w:t>
      </w:r>
      <w:proofErr w:type="spellStart"/>
      <w:r>
        <w:rPr>
          <w:rFonts w:cs="Tahoma"/>
          <w:i/>
          <w:iCs/>
          <w:lang w:val="en-US"/>
        </w:rPr>
        <w:t>Agonostomus</w:t>
      </w:r>
      <w:proofErr w:type="spellEnd"/>
      <w:r>
        <w:rPr>
          <w:rFonts w:cs="Tahoma"/>
          <w:i/>
          <w:iCs/>
          <w:lang w:val="en-US"/>
        </w:rPr>
        <w:t xml:space="preserve"> </w:t>
      </w:r>
      <w:proofErr w:type="spellStart"/>
      <w:r>
        <w:rPr>
          <w:rFonts w:cs="Tahoma"/>
          <w:i/>
          <w:iCs/>
          <w:lang w:val="en-US"/>
        </w:rPr>
        <w:t>monticola</w:t>
      </w:r>
      <w:proofErr w:type="spellEnd"/>
      <w:r>
        <w:rPr>
          <w:rFonts w:cs="Tahoma"/>
          <w:lang w:val="en-US"/>
        </w:rPr>
        <w:t>), ‘God-a-me’ (</w:t>
      </w:r>
      <w:proofErr w:type="spellStart"/>
      <w:r>
        <w:rPr>
          <w:rFonts w:cs="Tahoma"/>
          <w:i/>
          <w:iCs/>
          <w:lang w:val="en-US"/>
        </w:rPr>
        <w:t>Dormitator</w:t>
      </w:r>
      <w:proofErr w:type="spellEnd"/>
      <w:r>
        <w:rPr>
          <w:rFonts w:cs="Tahoma"/>
          <w:i/>
          <w:iCs/>
          <w:lang w:val="en-US"/>
        </w:rPr>
        <w:t xml:space="preserve"> </w:t>
      </w:r>
      <w:proofErr w:type="spellStart"/>
      <w:r>
        <w:rPr>
          <w:rFonts w:cs="Tahoma"/>
          <w:i/>
          <w:iCs/>
          <w:lang w:val="en-US"/>
        </w:rPr>
        <w:t>maculatus</w:t>
      </w:r>
      <w:proofErr w:type="spellEnd"/>
      <w:r>
        <w:rPr>
          <w:rFonts w:cs="Tahoma"/>
          <w:lang w:val="en-US"/>
        </w:rPr>
        <w:t>), ‘</w:t>
      </w:r>
      <w:proofErr w:type="spellStart"/>
      <w:r>
        <w:rPr>
          <w:rFonts w:cs="Tahoma"/>
          <w:lang w:val="en-US"/>
        </w:rPr>
        <w:t>Macaback</w:t>
      </w:r>
      <w:proofErr w:type="spellEnd"/>
      <w:r>
        <w:rPr>
          <w:rFonts w:cs="Tahoma"/>
          <w:lang w:val="en-US"/>
        </w:rPr>
        <w:t>’ (</w:t>
      </w:r>
      <w:proofErr w:type="spellStart"/>
      <w:r>
        <w:rPr>
          <w:rFonts w:cs="Tahoma"/>
          <w:i/>
          <w:iCs/>
          <w:lang w:val="en-US"/>
        </w:rPr>
        <w:t>Gerres</w:t>
      </w:r>
      <w:proofErr w:type="spellEnd"/>
      <w:r>
        <w:rPr>
          <w:rFonts w:cs="Tahoma"/>
          <w:i/>
          <w:iCs/>
          <w:lang w:val="en-US"/>
        </w:rPr>
        <w:t xml:space="preserve"> </w:t>
      </w:r>
      <w:proofErr w:type="spellStart"/>
      <w:r>
        <w:rPr>
          <w:rFonts w:cs="Tahoma"/>
          <w:i/>
          <w:iCs/>
          <w:lang w:val="en-US"/>
        </w:rPr>
        <w:t>cinereus</w:t>
      </w:r>
      <w:proofErr w:type="spellEnd"/>
      <w:r>
        <w:rPr>
          <w:rFonts w:cs="Tahoma"/>
          <w:lang w:val="en-US"/>
        </w:rPr>
        <w:t>)</w:t>
      </w:r>
      <w:r w:rsidR="00660FCB">
        <w:rPr>
          <w:rFonts w:cs="Tahoma"/>
          <w:lang w:val="en-US"/>
        </w:rPr>
        <w:t xml:space="preserve"> and</w:t>
      </w:r>
      <w:r>
        <w:rPr>
          <w:rFonts w:cs="Tahoma"/>
          <w:lang w:val="en-US"/>
        </w:rPr>
        <w:t xml:space="preserve"> Striped mullet (</w:t>
      </w:r>
      <w:proofErr w:type="spellStart"/>
      <w:r>
        <w:rPr>
          <w:rFonts w:cs="Tahoma"/>
          <w:i/>
          <w:iCs/>
          <w:lang w:val="en-US"/>
        </w:rPr>
        <w:t>Joturus</w:t>
      </w:r>
      <w:proofErr w:type="spellEnd"/>
      <w:r>
        <w:rPr>
          <w:rFonts w:cs="Tahoma"/>
          <w:i/>
          <w:iCs/>
          <w:lang w:val="en-US"/>
        </w:rPr>
        <w:t xml:space="preserve"> </w:t>
      </w:r>
      <w:proofErr w:type="spellStart"/>
      <w:r>
        <w:rPr>
          <w:rFonts w:cs="Tahoma"/>
          <w:i/>
          <w:iCs/>
          <w:lang w:val="en-US"/>
        </w:rPr>
        <w:t>pichardi</w:t>
      </w:r>
      <w:proofErr w:type="spellEnd"/>
      <w:r>
        <w:rPr>
          <w:rFonts w:cs="Tahoma"/>
          <w:lang w:val="en-US"/>
        </w:rPr>
        <w:t>)</w:t>
      </w:r>
      <w:r w:rsidR="004851AF">
        <w:rPr>
          <w:rFonts w:cs="Tahoma"/>
          <w:lang w:val="en-US"/>
        </w:rPr>
        <w:t>.</w:t>
      </w:r>
      <w:r>
        <w:rPr>
          <w:rFonts w:cs="Tahoma"/>
          <w:lang w:val="en-US"/>
        </w:rPr>
        <w:t xml:space="preserve"> </w:t>
      </w:r>
    </w:p>
    <w:p w:rsidR="00251E78" w:rsidRDefault="00251E78">
      <w:pPr>
        <w:jc w:val="both"/>
        <w:rPr>
          <w:rFonts w:cs="Tahoma"/>
          <w:lang w:val="en-US"/>
        </w:rPr>
      </w:pPr>
    </w:p>
    <w:p w:rsidR="00251E78" w:rsidRDefault="00251E78">
      <w:pPr>
        <w:jc w:val="both"/>
        <w:rPr>
          <w:rFonts w:cs="Tahoma"/>
          <w:lang w:val="en-US"/>
        </w:rPr>
      </w:pPr>
      <w:r>
        <w:rPr>
          <w:rFonts w:cs="Tahoma"/>
          <w:lang w:val="en-US"/>
        </w:rPr>
        <w:t>The freshwater turtle</w:t>
      </w:r>
      <w:r w:rsidR="00F03762">
        <w:rPr>
          <w:rFonts w:cs="Tahoma"/>
          <w:lang w:val="en-US"/>
        </w:rPr>
        <w:t xml:space="preserve"> </w:t>
      </w:r>
      <w:r w:rsidR="007F4EC7" w:rsidRPr="007F4EC7">
        <w:rPr>
          <w:rFonts w:cs="Tahoma"/>
          <w:i/>
          <w:color w:val="000000"/>
          <w:szCs w:val="20"/>
          <w:lang w:val="en-US"/>
        </w:rPr>
        <w:t xml:space="preserve">T. </w:t>
      </w:r>
      <w:proofErr w:type="spellStart"/>
      <w:r w:rsidR="007F4EC7" w:rsidRPr="007F4EC7">
        <w:rPr>
          <w:rFonts w:cs="Tahoma"/>
          <w:i/>
          <w:color w:val="000000"/>
          <w:szCs w:val="20"/>
          <w:lang w:val="en-US"/>
        </w:rPr>
        <w:t>terrapen</w:t>
      </w:r>
      <w:proofErr w:type="spellEnd"/>
      <w:r>
        <w:rPr>
          <w:rFonts w:cs="Tahoma"/>
          <w:lang w:val="en-US"/>
        </w:rPr>
        <w:t xml:space="preserve"> is listed as vulnerable on the IUCN red list, and </w:t>
      </w:r>
      <w:r w:rsidR="00F03762">
        <w:rPr>
          <w:rFonts w:cs="Tahoma"/>
          <w:lang w:val="en-US"/>
        </w:rPr>
        <w:t>its</w:t>
      </w:r>
      <w:r w:rsidR="00660FCB">
        <w:rPr>
          <w:rFonts w:cs="Tahoma"/>
          <w:lang w:val="en-US"/>
        </w:rPr>
        <w:t xml:space="preserve"> international</w:t>
      </w:r>
      <w:r w:rsidR="00F03762">
        <w:rPr>
          <w:rFonts w:cs="Tahoma"/>
          <w:lang w:val="en-US"/>
        </w:rPr>
        <w:t xml:space="preserve"> trade regulated</w:t>
      </w:r>
      <w:r>
        <w:rPr>
          <w:rFonts w:cs="Tahoma"/>
          <w:lang w:val="en-US"/>
        </w:rPr>
        <w:t xml:space="preserve"> by the Endangered Species (Protection, Conservation and Regulation of Trade) </w:t>
      </w:r>
      <w:r>
        <w:rPr>
          <w:rFonts w:cs="Tahoma"/>
          <w:lang w:val="en-US"/>
        </w:rPr>
        <w:lastRenderedPageBreak/>
        <w:t>Act</w:t>
      </w:r>
      <w:r w:rsidR="00660FCB">
        <w:rPr>
          <w:rFonts w:cs="Tahoma"/>
          <w:lang w:val="en-US"/>
        </w:rPr>
        <w:t xml:space="preserve"> 2000</w:t>
      </w:r>
      <w:r>
        <w:rPr>
          <w:rFonts w:cs="Tahoma"/>
          <w:lang w:val="en-US"/>
        </w:rPr>
        <w:t xml:space="preserve">, Schedule 4, however this regulates trade and not possession.  The freshwater turtle has been extirpated from much of its historical range, and is subject to continuing harvest for food. </w:t>
      </w:r>
    </w:p>
    <w:p w:rsidR="00251E78" w:rsidRDefault="00251E78">
      <w:pPr>
        <w:jc w:val="both"/>
        <w:rPr>
          <w:rFonts w:cs="Tahoma"/>
          <w:lang w:val="en-US"/>
        </w:rPr>
      </w:pPr>
    </w:p>
    <w:p w:rsidR="00251E78" w:rsidRDefault="00251E78">
      <w:pPr>
        <w:jc w:val="both"/>
        <w:rPr>
          <w:rFonts w:cs="Tahoma"/>
          <w:lang w:val="en-US"/>
        </w:rPr>
      </w:pPr>
      <w:r>
        <w:rPr>
          <w:rFonts w:cs="Tahoma"/>
          <w:lang w:val="en-US"/>
        </w:rPr>
        <w:t>A GEF</w:t>
      </w:r>
      <w:r w:rsidR="005B1494">
        <w:rPr>
          <w:rFonts w:cs="Tahoma"/>
          <w:lang w:val="en-US"/>
        </w:rPr>
        <w:t xml:space="preserve"> Small Grants Project</w:t>
      </w:r>
      <w:r>
        <w:rPr>
          <w:rFonts w:cs="Tahoma"/>
          <w:lang w:val="en-US"/>
        </w:rPr>
        <w:t xml:space="preserve">, “Ramble Pond Turtle Assessment and Pond Restoration Project- </w:t>
      </w:r>
      <w:proofErr w:type="gramStart"/>
      <w:r>
        <w:rPr>
          <w:rFonts w:cs="Tahoma"/>
          <w:lang w:val="en-US"/>
        </w:rPr>
        <w:t>A</w:t>
      </w:r>
      <w:proofErr w:type="gramEnd"/>
      <w:r>
        <w:rPr>
          <w:rFonts w:cs="Tahoma"/>
          <w:lang w:val="en-US"/>
        </w:rPr>
        <w:t xml:space="preserve"> Strategy for creating a model inland pond ecology with environmental education and recreational potential”, was started and concluded in 2008.  Among the successes of the project was the restoration of the pond and an increase in the number of flora and </w:t>
      </w:r>
      <w:proofErr w:type="spellStart"/>
      <w:r>
        <w:rPr>
          <w:rFonts w:cs="Tahoma"/>
          <w:lang w:val="en-US"/>
        </w:rPr>
        <w:t>faunal</w:t>
      </w:r>
      <w:proofErr w:type="spellEnd"/>
      <w:r>
        <w:rPr>
          <w:rFonts w:cs="Tahoma"/>
          <w:lang w:val="en-US"/>
        </w:rPr>
        <w:t xml:space="preserve"> pond species, and enhanced community interest and participation.</w:t>
      </w:r>
    </w:p>
    <w:p w:rsidR="00251E78" w:rsidRDefault="00251E78">
      <w:pPr>
        <w:jc w:val="both"/>
        <w:rPr>
          <w:rFonts w:cs="Tahoma"/>
          <w:lang w:val="en-US"/>
        </w:rPr>
      </w:pPr>
    </w:p>
    <w:p w:rsidR="00251E78" w:rsidRDefault="00251E78">
      <w:pPr>
        <w:autoSpaceDE w:val="0"/>
        <w:autoSpaceDN w:val="0"/>
        <w:adjustRightInd w:val="0"/>
        <w:jc w:val="both"/>
        <w:rPr>
          <w:rFonts w:cs="Tahoma"/>
          <w:lang w:val="en-US"/>
        </w:rPr>
      </w:pPr>
      <w:r>
        <w:rPr>
          <w:rFonts w:cs="Tahoma"/>
          <w:lang w:val="en-US"/>
        </w:rPr>
        <w:t xml:space="preserve">In a draft report of the gaps in freshwater biodiversity within protected areas (PAs) for the National Ecological Gap Assessment Report (NEGAR), </w:t>
      </w:r>
      <w:r w:rsidR="00910DA5">
        <w:rPr>
          <w:rFonts w:cs="Tahoma"/>
          <w:lang w:val="en-US"/>
        </w:rPr>
        <w:t xml:space="preserve">it was </w:t>
      </w:r>
      <w:r>
        <w:rPr>
          <w:rFonts w:cs="Tahoma"/>
          <w:lang w:val="en-US"/>
        </w:rPr>
        <w:t>found that:</w:t>
      </w:r>
    </w:p>
    <w:p w:rsidR="00251E78" w:rsidRDefault="000E5C24">
      <w:pPr>
        <w:numPr>
          <w:ilvl w:val="0"/>
          <w:numId w:val="10"/>
        </w:numPr>
        <w:autoSpaceDE w:val="0"/>
        <w:autoSpaceDN w:val="0"/>
        <w:adjustRightInd w:val="0"/>
        <w:jc w:val="both"/>
        <w:rPr>
          <w:rFonts w:cs="Tahoma"/>
          <w:szCs w:val="23"/>
          <w:lang w:val="en-US"/>
        </w:rPr>
      </w:pPr>
      <w:r>
        <w:rPr>
          <w:rFonts w:cs="Tahoma"/>
          <w:szCs w:val="23"/>
          <w:lang w:val="en-US"/>
        </w:rPr>
        <w:t xml:space="preserve">most </w:t>
      </w:r>
      <w:r w:rsidR="00251E78">
        <w:rPr>
          <w:rFonts w:cs="Tahoma"/>
          <w:szCs w:val="23"/>
          <w:lang w:val="en-US"/>
        </w:rPr>
        <w:t xml:space="preserve">freshwater (FW) habitats are under or unrepresented in </w:t>
      </w:r>
      <w:smartTag w:uri="urn:schemas-microsoft-com:office:smarttags" w:element="place">
        <w:smartTag w:uri="urn:schemas-microsoft-com:office:smarttags" w:element="country-region">
          <w:r w:rsidR="00251E78">
            <w:rPr>
              <w:rFonts w:cs="Tahoma"/>
              <w:szCs w:val="23"/>
              <w:lang w:val="en-US"/>
            </w:rPr>
            <w:t>Jamaica</w:t>
          </w:r>
        </w:smartTag>
      </w:smartTag>
      <w:r w:rsidR="00251E78">
        <w:rPr>
          <w:rFonts w:cs="Tahoma"/>
          <w:szCs w:val="23"/>
          <w:lang w:val="en-US"/>
        </w:rPr>
        <w:t>’s protected area network</w:t>
      </w:r>
      <w:r>
        <w:rPr>
          <w:rFonts w:cs="Tahoma"/>
          <w:szCs w:val="23"/>
          <w:lang w:val="en-US"/>
        </w:rPr>
        <w:t>;</w:t>
      </w:r>
      <w:r w:rsidR="00F10429" w:rsidRPr="00F10429">
        <w:rPr>
          <w:rFonts w:cs="Tahoma"/>
          <w:szCs w:val="23"/>
          <w:lang w:val="en-US"/>
        </w:rPr>
        <w:t xml:space="preserve"> </w:t>
      </w:r>
      <w:r w:rsidR="00F10429">
        <w:rPr>
          <w:rFonts w:cs="Tahoma"/>
          <w:szCs w:val="23"/>
          <w:lang w:val="en-US"/>
        </w:rPr>
        <w:t>and</w:t>
      </w:r>
    </w:p>
    <w:p w:rsidR="00251E78" w:rsidRDefault="000E5C24">
      <w:pPr>
        <w:numPr>
          <w:ilvl w:val="0"/>
          <w:numId w:val="10"/>
        </w:numPr>
        <w:autoSpaceDE w:val="0"/>
        <w:autoSpaceDN w:val="0"/>
        <w:adjustRightInd w:val="0"/>
        <w:jc w:val="both"/>
        <w:rPr>
          <w:rFonts w:cs="Tahoma"/>
          <w:szCs w:val="23"/>
          <w:lang w:val="en-US"/>
        </w:rPr>
      </w:pPr>
      <w:proofErr w:type="gramStart"/>
      <w:r>
        <w:rPr>
          <w:rFonts w:cs="Tahoma"/>
          <w:szCs w:val="23"/>
          <w:lang w:val="en-US"/>
        </w:rPr>
        <w:t>the</w:t>
      </w:r>
      <w:proofErr w:type="gramEnd"/>
      <w:r>
        <w:rPr>
          <w:rFonts w:cs="Tahoma"/>
          <w:szCs w:val="23"/>
          <w:lang w:val="en-US"/>
        </w:rPr>
        <w:t xml:space="preserve"> </w:t>
      </w:r>
      <w:r w:rsidR="00251E78">
        <w:rPr>
          <w:rFonts w:cs="Tahoma"/>
          <w:szCs w:val="23"/>
          <w:lang w:val="en-US"/>
        </w:rPr>
        <w:t>current PA network fragments freshwater systems and does not preserve the longitudinal and lateral connectivity of freshwater ecosystems</w:t>
      </w:r>
      <w:r w:rsidR="00F10429">
        <w:rPr>
          <w:rFonts w:cs="Tahoma"/>
          <w:szCs w:val="23"/>
          <w:lang w:val="en-US"/>
        </w:rPr>
        <w:t>.</w:t>
      </w:r>
      <w:r>
        <w:rPr>
          <w:rFonts w:cs="Tahoma"/>
          <w:szCs w:val="23"/>
          <w:lang w:val="en-US"/>
        </w:rPr>
        <w:t xml:space="preserve">; </w:t>
      </w:r>
    </w:p>
    <w:p w:rsidR="00251E78" w:rsidRDefault="00251E78">
      <w:pPr>
        <w:pStyle w:val="Heading4"/>
        <w:jc w:val="both"/>
      </w:pPr>
      <w:bookmarkStart w:id="41" w:name="_Toc349742074"/>
      <w:r>
        <w:t>1.2.</w:t>
      </w:r>
      <w:r w:rsidR="00830B4A">
        <w:t>6</w:t>
      </w:r>
      <w:r>
        <w:t>.2 Watersheds</w:t>
      </w:r>
      <w:bookmarkEnd w:id="41"/>
      <w:r>
        <w:t xml:space="preserve"> </w:t>
      </w:r>
    </w:p>
    <w:p w:rsidR="00F30E4D" w:rsidRDefault="00F30E4D"/>
    <w:p w:rsidR="0007624D" w:rsidRDefault="00251E78">
      <w:pPr>
        <w:jc w:val="both"/>
        <w:rPr>
          <w:rFonts w:cs="Tahoma"/>
          <w:lang w:val="en-US"/>
        </w:rPr>
      </w:pPr>
      <w:r>
        <w:rPr>
          <w:rFonts w:cs="Tahoma"/>
          <w:lang w:val="en-US"/>
        </w:rPr>
        <w:t xml:space="preserve">Jamaica is divided into 26 Watershed Management Units (WMUs) comprising all the land from the mountains to the coasts. The WMUs contain over 100 streams and </w:t>
      </w:r>
      <w:proofErr w:type="gramStart"/>
      <w:r>
        <w:rPr>
          <w:rFonts w:cs="Tahoma"/>
          <w:lang w:val="en-US"/>
        </w:rPr>
        <w:t>rivers  and</w:t>
      </w:r>
      <w:proofErr w:type="gramEnd"/>
      <w:r>
        <w:rPr>
          <w:rFonts w:cs="Tahoma"/>
          <w:lang w:val="en-US"/>
        </w:rPr>
        <w:t xml:space="preserve"> are composites of river basins which fall within 10 hydrological basins regions</w:t>
      </w:r>
      <w:r w:rsidR="00F642F3">
        <w:rPr>
          <w:rFonts w:cs="Tahoma"/>
          <w:lang w:val="en-US"/>
        </w:rPr>
        <w:t xml:space="preserve"> (Figure 1).</w:t>
      </w:r>
      <w:r w:rsidR="00F642F3">
        <w:rPr>
          <w:rFonts w:cs="Tahoma"/>
          <w:lang w:val="en-US"/>
        </w:rPr>
        <w:br/>
      </w:r>
    </w:p>
    <w:p w:rsidR="00251E78" w:rsidRDefault="00251E78">
      <w:pPr>
        <w:jc w:val="both"/>
        <w:rPr>
          <w:rFonts w:cs="Tahoma"/>
          <w:lang w:val="en-US"/>
        </w:rPr>
      </w:pPr>
      <w:r>
        <w:rPr>
          <w:rFonts w:cs="Tahoma"/>
          <w:lang w:val="en-US"/>
        </w:rPr>
        <w:t>Steep slopes usually in excess of 20 degrees characterize the land in the upper part of the WMUs which in addition to thin or erosive soils, makes the soils on non-limestone areas susceptible to landslides, and slope failures. Most of the soils in the watersheds are limestone-derived soils and the remaining areas are composed of soils derived from weathered igneous and metamorphic rocks.</w:t>
      </w:r>
    </w:p>
    <w:p w:rsidR="00251E78" w:rsidRDefault="00251E78">
      <w:pPr>
        <w:autoSpaceDE w:val="0"/>
        <w:autoSpaceDN w:val="0"/>
        <w:adjustRightInd w:val="0"/>
        <w:ind w:left="360"/>
        <w:jc w:val="both"/>
        <w:rPr>
          <w:rFonts w:cs="Tahoma"/>
          <w:szCs w:val="20"/>
          <w:lang w:val="en-US"/>
        </w:rPr>
      </w:pPr>
    </w:p>
    <w:p w:rsidR="00251E78" w:rsidRDefault="00251E78">
      <w:pPr>
        <w:jc w:val="both"/>
      </w:pPr>
      <w:r>
        <w:rPr>
          <w:rFonts w:cs="Tahoma"/>
          <w:lang w:val="en-US"/>
        </w:rPr>
        <w:t xml:space="preserve">Heavy and high intensity rains in the upper watershed areas, soil erosion, and susceptibility to earthquakes add to the problem of landslides and slope failures. Inappropriate land use of slopes further contributes to land slippage.  It has long been recognized in </w:t>
      </w:r>
      <w:smartTag w:uri="urn:schemas-microsoft-com:office:smarttags" w:element="country-region">
        <w:r>
          <w:rPr>
            <w:rFonts w:cs="Tahoma"/>
            <w:lang w:val="en-US"/>
          </w:rPr>
          <w:t>Jamaica</w:t>
        </w:r>
      </w:smartTag>
      <w:r>
        <w:rPr>
          <w:rFonts w:cs="Tahoma"/>
          <w:lang w:val="en-US"/>
        </w:rPr>
        <w:t xml:space="preserve"> that farming activities on the slopes are the most important cause of the degradation of watersheds in Jamaica. Over 170,000 farmers cultivating just </w:t>
      </w:r>
      <w:proofErr w:type="gramStart"/>
      <w:r>
        <w:rPr>
          <w:rFonts w:cs="Tahoma"/>
          <w:lang w:val="en-US"/>
        </w:rPr>
        <w:t>under</w:t>
      </w:r>
      <w:proofErr w:type="gramEnd"/>
      <w:r>
        <w:rPr>
          <w:rFonts w:cs="Tahoma"/>
          <w:lang w:val="en-US"/>
        </w:rPr>
        <w:t xml:space="preserve"> 245,000 ha, and using unsuitable agricultural practices have contributed to massive soil loss through soil erosion, siltation of drains and rivers and destructive flooding downstream</w:t>
      </w:r>
      <w:r w:rsidR="00F642F3">
        <w:rPr>
          <w:rFonts w:cs="Tahoma"/>
          <w:lang w:val="en-US"/>
        </w:rPr>
        <w:t>.</w:t>
      </w:r>
    </w:p>
    <w:p w:rsidR="00251E78" w:rsidRDefault="00251E78">
      <w:pPr>
        <w:autoSpaceDE w:val="0"/>
        <w:autoSpaceDN w:val="0"/>
        <w:adjustRightInd w:val="0"/>
        <w:jc w:val="both"/>
        <w:rPr>
          <w:rFonts w:cs="Tahoma"/>
          <w:szCs w:val="23"/>
          <w:lang w:val="en-US"/>
        </w:rPr>
      </w:pPr>
    </w:p>
    <w:p w:rsidR="00251E78" w:rsidRDefault="00F6721B">
      <w:pPr>
        <w:autoSpaceDE w:val="0"/>
        <w:autoSpaceDN w:val="0"/>
        <w:adjustRightInd w:val="0"/>
        <w:jc w:val="both"/>
        <w:rPr>
          <w:rFonts w:cs="Tahoma"/>
          <w:szCs w:val="20"/>
          <w:lang w:val="en-US"/>
        </w:rPr>
      </w:pPr>
      <w:r>
        <w:rPr>
          <w:rFonts w:cs="Tahoma"/>
          <w:noProof/>
          <w:szCs w:val="20"/>
          <w:lang w:val="en-US"/>
        </w:rPr>
        <w:lastRenderedPageBreak/>
        <w:drawing>
          <wp:inline distT="0" distB="0" distL="0" distR="0">
            <wp:extent cx="5590540" cy="4316095"/>
            <wp:effectExtent l="19050" t="0" r="0" b="0"/>
            <wp:docPr id="2" name="Picture 2" descr="Hydrological Basins 1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rological Basins 1 red"/>
                    <pic:cNvPicPr>
                      <a:picLocks noChangeAspect="1" noChangeArrowheads="1"/>
                    </pic:cNvPicPr>
                  </pic:nvPicPr>
                  <pic:blipFill>
                    <a:blip r:embed="rId20" cstate="print"/>
                    <a:srcRect/>
                    <a:stretch>
                      <a:fillRect/>
                    </a:stretch>
                  </pic:blipFill>
                  <pic:spPr bwMode="auto">
                    <a:xfrm>
                      <a:off x="0" y="0"/>
                      <a:ext cx="5590540" cy="4316095"/>
                    </a:xfrm>
                    <a:prstGeom prst="rect">
                      <a:avLst/>
                    </a:prstGeom>
                    <a:noFill/>
                    <a:ln w="9525">
                      <a:noFill/>
                      <a:miter lim="800000"/>
                      <a:headEnd/>
                      <a:tailEnd/>
                    </a:ln>
                  </pic:spPr>
                </pic:pic>
              </a:graphicData>
            </a:graphic>
          </wp:inline>
        </w:drawing>
      </w:r>
    </w:p>
    <w:p w:rsidR="00251E78" w:rsidRDefault="00251E78">
      <w:pPr>
        <w:autoSpaceDE w:val="0"/>
        <w:autoSpaceDN w:val="0"/>
        <w:adjustRightInd w:val="0"/>
        <w:jc w:val="both"/>
        <w:rPr>
          <w:rFonts w:cs="Tahoma"/>
          <w:lang w:val="en-US"/>
        </w:rPr>
      </w:pPr>
    </w:p>
    <w:p w:rsidR="00251E78" w:rsidRDefault="00251E78">
      <w:pPr>
        <w:pStyle w:val="Heading5"/>
        <w:jc w:val="both"/>
      </w:pPr>
      <w:bookmarkStart w:id="42" w:name="_Toc349742182"/>
      <w:proofErr w:type="gramStart"/>
      <w:r>
        <w:t>Fig</w:t>
      </w:r>
      <w:r w:rsidR="002E4925">
        <w:t>ure</w:t>
      </w:r>
      <w:r>
        <w:t xml:space="preserve"> 1.</w:t>
      </w:r>
      <w:proofErr w:type="gramEnd"/>
      <w:r>
        <w:t xml:space="preserve"> The Ten Hydrological Basins of </w:t>
      </w:r>
      <w:smartTag w:uri="urn:schemas-microsoft-com:office:smarttags" w:element="place">
        <w:smartTag w:uri="urn:schemas-microsoft-com:office:smarttags" w:element="country-region">
          <w:r>
            <w:t>Jamaica</w:t>
          </w:r>
        </w:smartTag>
      </w:smartTag>
      <w:bookmarkEnd w:id="42"/>
    </w:p>
    <w:p w:rsidR="00251E78" w:rsidRDefault="00251E78">
      <w:pPr>
        <w:jc w:val="both"/>
        <w:rPr>
          <w:sz w:val="18"/>
          <w:lang w:val="en-US"/>
        </w:rPr>
      </w:pPr>
      <w:r>
        <w:rPr>
          <w:i/>
          <w:iCs/>
          <w:sz w:val="18"/>
          <w:lang w:val="en-US"/>
        </w:rPr>
        <w:t>Source:</w:t>
      </w:r>
      <w:r>
        <w:rPr>
          <w:sz w:val="18"/>
          <w:lang w:val="en-US"/>
        </w:rPr>
        <w:t xml:space="preserve"> Water Resources Authority (WRA)</w:t>
      </w:r>
    </w:p>
    <w:p w:rsidR="00251E78" w:rsidRDefault="00251E78">
      <w:pPr>
        <w:jc w:val="both"/>
        <w:rPr>
          <w:rFonts w:cs="Tahoma"/>
          <w:lang w:val="en-US"/>
        </w:rPr>
      </w:pPr>
    </w:p>
    <w:p w:rsidR="004E2BEF" w:rsidRDefault="00B20400" w:rsidP="004E2BEF">
      <w:pPr>
        <w:tabs>
          <w:tab w:val="left" w:pos="270"/>
          <w:tab w:val="left" w:pos="1080"/>
          <w:tab w:val="left" w:pos="1530"/>
          <w:tab w:val="left" w:pos="3330"/>
          <w:tab w:val="left" w:pos="7200"/>
          <w:tab w:val="right" w:pos="8190"/>
          <w:tab w:val="left" w:pos="9900"/>
        </w:tabs>
        <w:spacing w:after="60"/>
        <w:ind w:left="274"/>
        <w:jc w:val="center"/>
        <w:rPr>
          <w:b/>
          <w:bCs/>
        </w:rPr>
      </w:pPr>
      <w:r w:rsidRPr="00B20400">
        <w:rPr>
          <w:noProof/>
        </w:rPr>
        <w:lastRenderedPageBreak/>
        <w:pict>
          <v:shapetype id="_x0000_t202" coordsize="21600,21600" o:spt="202" path="m,l,21600r21600,l21600,xe">
            <v:stroke joinstyle="miter"/>
            <v:path gradientshapeok="t" o:connecttype="rect"/>
          </v:shapetype>
          <v:shape id="_x0000_s1052" type="#_x0000_t202" style="position:absolute;left:0;text-align:left;margin-left:-5pt;margin-top:1in;width:445pt;height:378pt;z-index:-251657728;mso-wrap-edited:f;mso-wrap-distance-bottom:14.4pt;mso-position-vertical-relative:page" wrapcoords="-38 0 -38 21600 21638 21600 21638 0 -38 0" fillcolor="#9c0">
            <v:textbox style="mso-next-textbox:#_x0000_s1052">
              <w:txbxContent>
                <w:p w:rsidR="00167F6A" w:rsidRDefault="00167F6A">
                  <w:pPr>
                    <w:tabs>
                      <w:tab w:val="left" w:pos="270"/>
                      <w:tab w:val="left" w:pos="1080"/>
                      <w:tab w:val="left" w:pos="1530"/>
                      <w:tab w:val="left" w:pos="3330"/>
                      <w:tab w:val="left" w:pos="7200"/>
                      <w:tab w:val="right" w:pos="8190"/>
                      <w:tab w:val="left" w:pos="9900"/>
                    </w:tabs>
                    <w:spacing w:after="60"/>
                    <w:ind w:left="274"/>
                    <w:jc w:val="center"/>
                    <w:rPr>
                      <w:b/>
                      <w:bCs/>
                    </w:rPr>
                  </w:pPr>
                  <w:r>
                    <w:rPr>
                      <w:b/>
                      <w:bCs/>
                    </w:rPr>
                    <w:t>Hydrologic basins and their associated Watershed Management Units</w:t>
                  </w:r>
                </w:p>
                <w:p w:rsidR="00167F6A" w:rsidRDefault="00167F6A">
                  <w:pPr>
                    <w:tabs>
                      <w:tab w:val="left" w:pos="270"/>
                      <w:tab w:val="left" w:pos="1080"/>
                      <w:tab w:val="left" w:pos="1530"/>
                      <w:tab w:val="left" w:pos="3330"/>
                      <w:tab w:val="left" w:pos="7200"/>
                      <w:tab w:val="right" w:pos="8190"/>
                      <w:tab w:val="left" w:pos="9900"/>
                    </w:tabs>
                    <w:spacing w:after="60"/>
                    <w:ind w:left="274"/>
                    <w:jc w:val="center"/>
                    <w:rPr>
                      <w:b/>
                      <w:u w:val="single"/>
                    </w:rPr>
                  </w:pPr>
                </w:p>
                <w:p w:rsidR="00167F6A" w:rsidRDefault="00167F6A">
                  <w:pPr>
                    <w:tabs>
                      <w:tab w:val="left" w:pos="270"/>
                      <w:tab w:val="left" w:pos="1080"/>
                      <w:tab w:val="left" w:pos="1530"/>
                      <w:tab w:val="left" w:pos="3330"/>
                      <w:tab w:val="left" w:pos="7200"/>
                      <w:tab w:val="right" w:pos="8190"/>
                      <w:tab w:val="left" w:pos="9900"/>
                    </w:tabs>
                    <w:spacing w:after="60"/>
                    <w:ind w:left="274"/>
                    <w:rPr>
                      <w:b/>
                    </w:rPr>
                  </w:pPr>
                  <w:r>
                    <w:rPr>
                      <w:b/>
                      <w:u w:val="single"/>
                    </w:rPr>
                    <w:t>Basin</w:t>
                  </w:r>
                  <w:r>
                    <w:rPr>
                      <w:b/>
                    </w:rPr>
                    <w:tab/>
                  </w:r>
                  <w:r>
                    <w:rPr>
                      <w:b/>
                    </w:rPr>
                    <w:tab/>
                  </w:r>
                  <w:r>
                    <w:rPr>
                      <w:b/>
                    </w:rPr>
                    <w:tab/>
                  </w:r>
                  <w:r>
                    <w:rPr>
                      <w:b/>
                      <w:u w:val="single"/>
                    </w:rPr>
                    <w:t>WMU</w:t>
                  </w:r>
                  <w:r>
                    <w:rPr>
                      <w:b/>
                    </w:rPr>
                    <w:t xml:space="preserve">                                                        </w:t>
                  </w:r>
                  <w:r>
                    <w:rPr>
                      <w:b/>
                      <w:u w:val="single"/>
                    </w:rPr>
                    <w:t>Area, km</w:t>
                  </w:r>
                  <w:r>
                    <w:rPr>
                      <w:b/>
                      <w:u w:val="single"/>
                      <w:vertAlign w:val="superscript"/>
                    </w:rPr>
                    <w:t>2</w:t>
                  </w:r>
                </w:p>
                <w:p w:rsidR="00167F6A" w:rsidRDefault="00167F6A">
                  <w:pPr>
                    <w:tabs>
                      <w:tab w:val="left" w:pos="270"/>
                      <w:tab w:val="left" w:pos="1080"/>
                      <w:tab w:val="left" w:pos="1530"/>
                      <w:tab w:val="left" w:pos="3330"/>
                      <w:tab w:val="right" w:pos="8190"/>
                      <w:tab w:val="left" w:pos="9720"/>
                      <w:tab w:val="left" w:pos="9900"/>
                    </w:tabs>
                    <w:ind w:left="270"/>
                    <w:rPr>
                      <w:sz w:val="18"/>
                      <w:szCs w:val="18"/>
                    </w:rPr>
                  </w:pPr>
                  <w:r>
                    <w:rPr>
                      <w:sz w:val="18"/>
                      <w:szCs w:val="18"/>
                    </w:rPr>
                    <w:t xml:space="preserve">I. </w:t>
                  </w:r>
                  <w:smartTag w:uri="urn:schemas-microsoft-com:office:smarttags" w:element="place">
                    <w:r>
                      <w:rPr>
                        <w:sz w:val="18"/>
                        <w:szCs w:val="18"/>
                      </w:rPr>
                      <w:t>Blue Mountains</w:t>
                    </w:r>
                  </w:smartTag>
                  <w:r>
                    <w:rPr>
                      <w:sz w:val="18"/>
                      <w:szCs w:val="18"/>
                    </w:rPr>
                    <w:t xml:space="preserve"> South</w:t>
                  </w:r>
                  <w:r>
                    <w:rPr>
                      <w:sz w:val="18"/>
                      <w:szCs w:val="18"/>
                    </w:rPr>
                    <w:tab/>
                    <w:t>15 Plantain Garden River</w:t>
                  </w:r>
                  <w:r>
                    <w:rPr>
                      <w:sz w:val="18"/>
                      <w:szCs w:val="18"/>
                    </w:rPr>
                    <w:tab/>
                    <w:t>186.7</w:t>
                  </w:r>
                </w:p>
                <w:p w:rsidR="00167F6A" w:rsidRDefault="00167F6A">
                  <w:pPr>
                    <w:tabs>
                      <w:tab w:val="left" w:pos="270"/>
                      <w:tab w:val="left" w:pos="1080"/>
                      <w:tab w:val="left" w:pos="1530"/>
                      <w:tab w:val="left" w:pos="3330"/>
                      <w:tab w:val="right" w:pos="7200"/>
                      <w:tab w:val="right" w:pos="8190"/>
                      <w:tab w:val="left" w:pos="9900"/>
                    </w:tabs>
                    <w:spacing w:after="60"/>
                    <w:ind w:left="720" w:hanging="446"/>
                    <w:rPr>
                      <w:sz w:val="18"/>
                      <w:szCs w:val="18"/>
                    </w:rPr>
                  </w:pPr>
                  <w:r>
                    <w:rPr>
                      <w:sz w:val="18"/>
                      <w:szCs w:val="18"/>
                    </w:rPr>
                    <w:tab/>
                  </w:r>
                  <w:r>
                    <w:rPr>
                      <w:sz w:val="18"/>
                      <w:szCs w:val="18"/>
                    </w:rPr>
                    <w:tab/>
                  </w:r>
                  <w:r>
                    <w:rPr>
                      <w:sz w:val="18"/>
                      <w:szCs w:val="18"/>
                    </w:rPr>
                    <w:tab/>
                  </w:r>
                  <w:r>
                    <w:rPr>
                      <w:sz w:val="18"/>
                      <w:szCs w:val="18"/>
                    </w:rPr>
                    <w:tab/>
                    <w:t xml:space="preserve">16 </w:t>
                  </w:r>
                  <w:proofErr w:type="spellStart"/>
                  <w:r>
                    <w:rPr>
                      <w:sz w:val="18"/>
                      <w:szCs w:val="18"/>
                    </w:rPr>
                    <w:t>Morant</w:t>
                  </w:r>
                  <w:proofErr w:type="spellEnd"/>
                  <w:r>
                    <w:rPr>
                      <w:sz w:val="18"/>
                      <w:szCs w:val="18"/>
                    </w:rPr>
                    <w:t xml:space="preserve"> River</w:t>
                  </w:r>
                  <w:r>
                    <w:rPr>
                      <w:sz w:val="18"/>
                      <w:szCs w:val="18"/>
                    </w:rPr>
                    <w:tab/>
                    <w:t xml:space="preserve"> </w:t>
                  </w:r>
                  <w:r>
                    <w:rPr>
                      <w:sz w:val="18"/>
                      <w:szCs w:val="18"/>
                    </w:rPr>
                    <w:tab/>
                    <w:t>375.7</w:t>
                  </w:r>
                  <w:r>
                    <w:rPr>
                      <w:sz w:val="18"/>
                      <w:szCs w:val="18"/>
                    </w:rPr>
                    <w:br/>
                  </w:r>
                  <w:r>
                    <w:rPr>
                      <w:sz w:val="18"/>
                      <w:szCs w:val="18"/>
                    </w:rPr>
                    <w:tab/>
                  </w:r>
                  <w:r>
                    <w:rPr>
                      <w:sz w:val="18"/>
                      <w:szCs w:val="18"/>
                    </w:rPr>
                    <w:tab/>
                  </w:r>
                  <w:r>
                    <w:rPr>
                      <w:sz w:val="18"/>
                      <w:szCs w:val="18"/>
                    </w:rPr>
                    <w:tab/>
                    <w:t xml:space="preserve">17 </w:t>
                  </w:r>
                  <w:proofErr w:type="spellStart"/>
                  <w:r>
                    <w:rPr>
                      <w:sz w:val="18"/>
                      <w:szCs w:val="18"/>
                    </w:rPr>
                    <w:t>Yallahs</w:t>
                  </w:r>
                  <w:proofErr w:type="spellEnd"/>
                  <w:r>
                    <w:rPr>
                      <w:sz w:val="18"/>
                      <w:szCs w:val="18"/>
                    </w:rPr>
                    <w:t xml:space="preserve"> River</w:t>
                  </w:r>
                  <w:r>
                    <w:rPr>
                      <w:sz w:val="18"/>
                      <w:szCs w:val="18"/>
                    </w:rPr>
                    <w:tab/>
                  </w:r>
                  <w:r>
                    <w:rPr>
                      <w:sz w:val="18"/>
                      <w:szCs w:val="18"/>
                    </w:rPr>
                    <w:tab/>
                    <w:t>200.4</w:t>
                  </w:r>
                </w:p>
                <w:p w:rsidR="00167F6A" w:rsidRDefault="00167F6A">
                  <w:pPr>
                    <w:tabs>
                      <w:tab w:val="left" w:pos="270"/>
                      <w:tab w:val="left" w:pos="1080"/>
                      <w:tab w:val="left" w:pos="1530"/>
                      <w:tab w:val="left" w:pos="3330"/>
                      <w:tab w:val="right" w:pos="8190"/>
                      <w:tab w:val="left" w:pos="9900"/>
                    </w:tabs>
                    <w:spacing w:after="60"/>
                    <w:ind w:left="720" w:hanging="446"/>
                    <w:rPr>
                      <w:sz w:val="18"/>
                      <w:szCs w:val="18"/>
                    </w:rPr>
                  </w:pPr>
                  <w:r>
                    <w:rPr>
                      <w:sz w:val="18"/>
                      <w:szCs w:val="18"/>
                    </w:rPr>
                    <w:t>II. Kingston</w:t>
                  </w:r>
                  <w:r>
                    <w:rPr>
                      <w:sz w:val="18"/>
                      <w:szCs w:val="18"/>
                    </w:rPr>
                    <w:tab/>
                  </w:r>
                  <w:r>
                    <w:rPr>
                      <w:sz w:val="18"/>
                      <w:szCs w:val="18"/>
                    </w:rPr>
                    <w:tab/>
                    <w:t>18 Hope River</w:t>
                  </w:r>
                  <w:r>
                    <w:rPr>
                      <w:sz w:val="18"/>
                      <w:szCs w:val="18"/>
                    </w:rPr>
                    <w:tab/>
                    <w:t>241.3</w:t>
                  </w:r>
                </w:p>
                <w:p w:rsidR="00167F6A" w:rsidRDefault="00167F6A">
                  <w:pPr>
                    <w:tabs>
                      <w:tab w:val="left" w:pos="270"/>
                      <w:tab w:val="left" w:pos="1080"/>
                      <w:tab w:val="left" w:pos="1530"/>
                      <w:tab w:val="left" w:pos="3330"/>
                      <w:tab w:val="right" w:pos="8190"/>
                      <w:tab w:val="left" w:pos="9900"/>
                    </w:tabs>
                    <w:spacing w:after="60"/>
                    <w:ind w:left="720" w:hanging="446"/>
                    <w:rPr>
                      <w:sz w:val="18"/>
                      <w:szCs w:val="18"/>
                    </w:rPr>
                  </w:pPr>
                  <w:r>
                    <w:rPr>
                      <w:sz w:val="18"/>
                      <w:szCs w:val="18"/>
                    </w:rPr>
                    <w:t xml:space="preserve">III. Rio </w:t>
                  </w:r>
                  <w:proofErr w:type="spellStart"/>
                  <w:r>
                    <w:rPr>
                      <w:sz w:val="18"/>
                      <w:szCs w:val="18"/>
                    </w:rPr>
                    <w:t>Cobre</w:t>
                  </w:r>
                  <w:proofErr w:type="spellEnd"/>
                  <w:r>
                    <w:rPr>
                      <w:sz w:val="18"/>
                      <w:szCs w:val="18"/>
                    </w:rPr>
                    <w:tab/>
                  </w:r>
                  <w:r>
                    <w:rPr>
                      <w:sz w:val="18"/>
                      <w:szCs w:val="18"/>
                    </w:rPr>
                    <w:tab/>
                    <w:t xml:space="preserve">19 </w:t>
                  </w:r>
                  <w:smartTag w:uri="urn:schemas-microsoft-com:office:smarttags" w:element="place">
                    <w:r>
                      <w:rPr>
                        <w:sz w:val="18"/>
                        <w:szCs w:val="18"/>
                      </w:rPr>
                      <w:t>Rio</w:t>
                    </w:r>
                  </w:smartTag>
                  <w:r>
                    <w:rPr>
                      <w:sz w:val="18"/>
                      <w:szCs w:val="18"/>
                    </w:rPr>
                    <w:t xml:space="preserve"> </w:t>
                  </w:r>
                  <w:proofErr w:type="spellStart"/>
                  <w:r>
                    <w:rPr>
                      <w:sz w:val="18"/>
                      <w:szCs w:val="18"/>
                    </w:rPr>
                    <w:t>Cobre</w:t>
                  </w:r>
                  <w:proofErr w:type="spellEnd"/>
                  <w:r>
                    <w:rPr>
                      <w:sz w:val="18"/>
                      <w:szCs w:val="18"/>
                    </w:rPr>
                    <w:tab/>
                    <w:t>1,254.8</w:t>
                  </w:r>
                </w:p>
                <w:p w:rsidR="00167F6A" w:rsidRDefault="00167F6A">
                  <w:pPr>
                    <w:tabs>
                      <w:tab w:val="left" w:pos="270"/>
                      <w:tab w:val="left" w:pos="1080"/>
                      <w:tab w:val="left" w:pos="1530"/>
                      <w:tab w:val="left" w:pos="3330"/>
                      <w:tab w:val="right" w:pos="8190"/>
                      <w:tab w:val="left" w:pos="9900"/>
                    </w:tabs>
                    <w:ind w:left="1530" w:hanging="1260"/>
                    <w:rPr>
                      <w:sz w:val="18"/>
                      <w:szCs w:val="18"/>
                    </w:rPr>
                  </w:pPr>
                  <w:r>
                    <w:rPr>
                      <w:sz w:val="18"/>
                      <w:szCs w:val="18"/>
                    </w:rPr>
                    <w:t>IV. Rio Minho</w:t>
                  </w:r>
                  <w:r>
                    <w:rPr>
                      <w:sz w:val="18"/>
                      <w:szCs w:val="18"/>
                    </w:rPr>
                    <w:tab/>
                  </w:r>
                  <w:r>
                    <w:rPr>
                      <w:sz w:val="18"/>
                      <w:szCs w:val="18"/>
                    </w:rPr>
                    <w:tab/>
                    <w:t xml:space="preserve">20 Rio </w:t>
                  </w:r>
                  <w:smartTag w:uri="urn:schemas-microsoft-com:office:smarttags" w:element="place">
                    <w:r>
                      <w:rPr>
                        <w:sz w:val="18"/>
                        <w:szCs w:val="18"/>
                      </w:rPr>
                      <w:t>Minho</w:t>
                    </w:r>
                  </w:smartTag>
                  <w:r>
                    <w:rPr>
                      <w:sz w:val="18"/>
                      <w:szCs w:val="18"/>
                    </w:rPr>
                    <w:tab/>
                    <w:t>789.3</w:t>
                  </w:r>
                  <w:r>
                    <w:rPr>
                      <w:sz w:val="18"/>
                      <w:szCs w:val="18"/>
                    </w:rPr>
                    <w:br/>
                  </w:r>
                  <w:r>
                    <w:rPr>
                      <w:sz w:val="18"/>
                      <w:szCs w:val="18"/>
                    </w:rPr>
                    <w:tab/>
                    <w:t>21 Milk River</w:t>
                  </w:r>
                  <w:r>
                    <w:rPr>
                      <w:sz w:val="18"/>
                      <w:szCs w:val="18"/>
                    </w:rPr>
                    <w:tab/>
                    <w:t>512.1</w:t>
                  </w:r>
                </w:p>
                <w:p w:rsidR="00167F6A" w:rsidRDefault="00167F6A">
                  <w:pPr>
                    <w:tabs>
                      <w:tab w:val="left" w:pos="270"/>
                      <w:tab w:val="left" w:pos="1080"/>
                      <w:tab w:val="left" w:pos="1530"/>
                      <w:tab w:val="left" w:pos="3330"/>
                      <w:tab w:val="right" w:pos="8190"/>
                      <w:tab w:val="left" w:pos="9900"/>
                    </w:tabs>
                    <w:spacing w:after="60"/>
                    <w:ind w:left="720" w:hanging="446"/>
                    <w:rPr>
                      <w:sz w:val="18"/>
                      <w:szCs w:val="18"/>
                    </w:rPr>
                  </w:pPr>
                  <w:r>
                    <w:rPr>
                      <w:sz w:val="18"/>
                      <w:szCs w:val="18"/>
                    </w:rPr>
                    <w:tab/>
                  </w:r>
                  <w:r>
                    <w:rPr>
                      <w:sz w:val="18"/>
                      <w:szCs w:val="18"/>
                    </w:rPr>
                    <w:tab/>
                  </w:r>
                  <w:r>
                    <w:rPr>
                      <w:sz w:val="18"/>
                      <w:szCs w:val="18"/>
                    </w:rPr>
                    <w:tab/>
                  </w:r>
                  <w:r>
                    <w:rPr>
                      <w:sz w:val="18"/>
                      <w:szCs w:val="18"/>
                    </w:rPr>
                    <w:tab/>
                    <w:t>22 Gut River - Alligator Hole</w:t>
                  </w:r>
                  <w:r>
                    <w:rPr>
                      <w:sz w:val="18"/>
                      <w:szCs w:val="18"/>
                    </w:rPr>
                    <w:tab/>
                    <w:t>512.9</w:t>
                  </w:r>
                </w:p>
                <w:p w:rsidR="00167F6A" w:rsidRDefault="00167F6A">
                  <w:pPr>
                    <w:tabs>
                      <w:tab w:val="left" w:pos="270"/>
                      <w:tab w:val="left" w:pos="1080"/>
                      <w:tab w:val="left" w:pos="1530"/>
                      <w:tab w:val="left" w:pos="3330"/>
                      <w:tab w:val="right" w:pos="8190"/>
                      <w:tab w:val="left" w:pos="9900"/>
                    </w:tabs>
                    <w:spacing w:after="60"/>
                    <w:ind w:left="720" w:hanging="446"/>
                    <w:rPr>
                      <w:sz w:val="18"/>
                      <w:szCs w:val="18"/>
                    </w:rPr>
                  </w:pPr>
                  <w:r>
                    <w:rPr>
                      <w:sz w:val="18"/>
                      <w:szCs w:val="18"/>
                    </w:rPr>
                    <w:t>V. Black River</w:t>
                  </w:r>
                  <w:r>
                    <w:rPr>
                      <w:sz w:val="18"/>
                      <w:szCs w:val="18"/>
                    </w:rPr>
                    <w:tab/>
                  </w:r>
                  <w:r>
                    <w:rPr>
                      <w:sz w:val="18"/>
                      <w:szCs w:val="18"/>
                    </w:rPr>
                    <w:tab/>
                    <w:t xml:space="preserve">23 </w:t>
                  </w:r>
                  <w:smartTag w:uri="urn:schemas-microsoft-com:office:smarttags" w:element="place">
                    <w:r>
                      <w:rPr>
                        <w:sz w:val="18"/>
                        <w:szCs w:val="18"/>
                      </w:rPr>
                      <w:t>Black River</w:t>
                    </w:r>
                  </w:smartTag>
                  <w:r>
                    <w:rPr>
                      <w:sz w:val="18"/>
                      <w:szCs w:val="18"/>
                    </w:rPr>
                    <w:tab/>
                    <w:t>1,698.3</w:t>
                  </w:r>
                </w:p>
                <w:p w:rsidR="00167F6A" w:rsidRDefault="00167F6A">
                  <w:pPr>
                    <w:tabs>
                      <w:tab w:val="left" w:pos="270"/>
                      <w:tab w:val="left" w:pos="1080"/>
                      <w:tab w:val="left" w:pos="1530"/>
                      <w:tab w:val="left" w:pos="3330"/>
                      <w:tab w:val="right" w:pos="8190"/>
                      <w:tab w:val="left" w:pos="9900"/>
                    </w:tabs>
                    <w:ind w:left="270"/>
                    <w:rPr>
                      <w:sz w:val="18"/>
                      <w:szCs w:val="18"/>
                    </w:rPr>
                  </w:pPr>
                  <w:r>
                    <w:rPr>
                      <w:sz w:val="18"/>
                      <w:szCs w:val="18"/>
                    </w:rPr>
                    <w:t xml:space="preserve">VI. </w:t>
                  </w:r>
                  <w:proofErr w:type="spellStart"/>
                  <w:r>
                    <w:rPr>
                      <w:sz w:val="18"/>
                      <w:szCs w:val="18"/>
                    </w:rPr>
                    <w:t>Cabarita</w:t>
                  </w:r>
                  <w:proofErr w:type="spellEnd"/>
                  <w:r>
                    <w:rPr>
                      <w:sz w:val="18"/>
                      <w:szCs w:val="18"/>
                    </w:rPr>
                    <w:t xml:space="preserve"> River</w:t>
                  </w:r>
                  <w:r>
                    <w:rPr>
                      <w:sz w:val="18"/>
                      <w:szCs w:val="18"/>
                    </w:rPr>
                    <w:tab/>
                    <w:t>24 Dean’s Valley River</w:t>
                  </w:r>
                  <w:r>
                    <w:rPr>
                      <w:sz w:val="18"/>
                      <w:szCs w:val="18"/>
                    </w:rPr>
                    <w:tab/>
                    <w:t xml:space="preserve"> 96.1</w:t>
                  </w:r>
                  <w:r>
                    <w:rPr>
                      <w:sz w:val="18"/>
                      <w:szCs w:val="18"/>
                    </w:rPr>
                    <w:br/>
                  </w:r>
                  <w:r>
                    <w:rPr>
                      <w:sz w:val="18"/>
                      <w:szCs w:val="18"/>
                    </w:rPr>
                    <w:tab/>
                  </w:r>
                  <w:r>
                    <w:rPr>
                      <w:sz w:val="18"/>
                      <w:szCs w:val="18"/>
                    </w:rPr>
                    <w:tab/>
                  </w:r>
                  <w:r>
                    <w:rPr>
                      <w:sz w:val="18"/>
                      <w:szCs w:val="18"/>
                    </w:rPr>
                    <w:tab/>
                    <w:t xml:space="preserve">25 </w:t>
                  </w:r>
                  <w:proofErr w:type="spellStart"/>
                  <w:r>
                    <w:rPr>
                      <w:sz w:val="18"/>
                      <w:szCs w:val="18"/>
                    </w:rPr>
                    <w:t>Cabarita</w:t>
                  </w:r>
                  <w:proofErr w:type="spellEnd"/>
                  <w:r>
                    <w:rPr>
                      <w:sz w:val="18"/>
                      <w:szCs w:val="18"/>
                    </w:rPr>
                    <w:t xml:space="preserve"> River</w:t>
                  </w:r>
                  <w:r>
                    <w:rPr>
                      <w:sz w:val="18"/>
                      <w:szCs w:val="18"/>
                    </w:rPr>
                    <w:tab/>
                    <w:t>284.6</w:t>
                  </w:r>
                </w:p>
                <w:p w:rsidR="00167F6A" w:rsidRDefault="00167F6A">
                  <w:pPr>
                    <w:tabs>
                      <w:tab w:val="left" w:pos="270"/>
                      <w:tab w:val="left" w:pos="1080"/>
                      <w:tab w:val="left" w:pos="1530"/>
                      <w:tab w:val="left" w:pos="3330"/>
                      <w:tab w:val="right" w:pos="8190"/>
                      <w:tab w:val="left" w:pos="9900"/>
                    </w:tabs>
                    <w:ind w:left="274"/>
                    <w:rPr>
                      <w:sz w:val="18"/>
                      <w:szCs w:val="18"/>
                    </w:rPr>
                  </w:pPr>
                  <w:r>
                    <w:rPr>
                      <w:sz w:val="18"/>
                      <w:szCs w:val="18"/>
                    </w:rPr>
                    <w:tab/>
                  </w:r>
                  <w:r>
                    <w:rPr>
                      <w:sz w:val="18"/>
                      <w:szCs w:val="18"/>
                    </w:rPr>
                    <w:tab/>
                  </w:r>
                  <w:r>
                    <w:rPr>
                      <w:sz w:val="18"/>
                      <w:szCs w:val="18"/>
                    </w:rPr>
                    <w:tab/>
                    <w:t xml:space="preserve">26 New </w:t>
                  </w:r>
                  <w:smartTag w:uri="urn:schemas-microsoft-com:office:smarttags" w:element="place">
                    <w:smartTag w:uri="urn:schemas-microsoft-com:office:smarttags" w:element="City">
                      <w:r>
                        <w:rPr>
                          <w:sz w:val="18"/>
                          <w:szCs w:val="18"/>
                        </w:rPr>
                        <w:t>Savannah</w:t>
                      </w:r>
                    </w:smartTag>
                  </w:smartTag>
                  <w:r>
                    <w:rPr>
                      <w:sz w:val="18"/>
                      <w:szCs w:val="18"/>
                    </w:rPr>
                    <w:tab/>
                    <w:t>76.3</w:t>
                  </w:r>
                </w:p>
                <w:p w:rsidR="00167F6A" w:rsidRDefault="00167F6A">
                  <w:pPr>
                    <w:tabs>
                      <w:tab w:val="left" w:pos="270"/>
                      <w:tab w:val="left" w:pos="1080"/>
                      <w:tab w:val="left" w:pos="1530"/>
                      <w:tab w:val="left" w:pos="3330"/>
                      <w:tab w:val="right" w:pos="8190"/>
                      <w:tab w:val="left" w:pos="9900"/>
                    </w:tabs>
                    <w:spacing w:after="60"/>
                    <w:ind w:left="274"/>
                    <w:rPr>
                      <w:sz w:val="18"/>
                      <w:szCs w:val="18"/>
                    </w:rPr>
                  </w:pPr>
                  <w:r>
                    <w:rPr>
                      <w:sz w:val="18"/>
                      <w:szCs w:val="18"/>
                    </w:rPr>
                    <w:tab/>
                  </w:r>
                  <w:r>
                    <w:rPr>
                      <w:sz w:val="18"/>
                      <w:szCs w:val="18"/>
                    </w:rPr>
                    <w:tab/>
                  </w:r>
                  <w:r>
                    <w:rPr>
                      <w:sz w:val="18"/>
                      <w:szCs w:val="18"/>
                    </w:rPr>
                    <w:tab/>
                    <w:t xml:space="preserve">1 South </w:t>
                  </w:r>
                  <w:proofErr w:type="spellStart"/>
                  <w:r>
                    <w:rPr>
                      <w:sz w:val="18"/>
                      <w:szCs w:val="18"/>
                    </w:rPr>
                    <w:t>Negril</w:t>
                  </w:r>
                  <w:proofErr w:type="spellEnd"/>
                  <w:r>
                    <w:rPr>
                      <w:sz w:val="18"/>
                      <w:szCs w:val="18"/>
                    </w:rPr>
                    <w:t xml:space="preserve"> – </w:t>
                  </w:r>
                  <w:smartTag w:uri="urn:schemas-microsoft-com:office:smarttags" w:element="place">
                    <w:r>
                      <w:rPr>
                        <w:sz w:val="18"/>
                        <w:szCs w:val="18"/>
                      </w:rPr>
                      <w:t>Orange River</w:t>
                    </w:r>
                  </w:smartTag>
                  <w:r>
                    <w:rPr>
                      <w:sz w:val="18"/>
                      <w:szCs w:val="18"/>
                    </w:rPr>
                    <w:tab/>
                    <w:t>139.9</w:t>
                  </w:r>
                </w:p>
                <w:p w:rsidR="00167F6A" w:rsidRDefault="00167F6A">
                  <w:pPr>
                    <w:tabs>
                      <w:tab w:val="left" w:pos="270"/>
                      <w:tab w:val="left" w:pos="1080"/>
                      <w:tab w:val="left" w:pos="1530"/>
                      <w:tab w:val="left" w:pos="3330"/>
                      <w:tab w:val="right" w:pos="8190"/>
                      <w:tab w:val="left" w:pos="9900"/>
                    </w:tabs>
                    <w:spacing w:after="60"/>
                    <w:ind w:left="274"/>
                    <w:rPr>
                      <w:sz w:val="18"/>
                      <w:szCs w:val="18"/>
                    </w:rPr>
                  </w:pPr>
                  <w:r>
                    <w:rPr>
                      <w:sz w:val="18"/>
                      <w:szCs w:val="18"/>
                    </w:rPr>
                    <w:t xml:space="preserve">VII. </w:t>
                  </w:r>
                  <w:smartTag w:uri="urn:schemas-microsoft-com:office:smarttags" w:element="place">
                    <w:smartTag w:uri="urn:schemas-microsoft-com:office:smarttags" w:element="PlaceName">
                      <w:r>
                        <w:rPr>
                          <w:sz w:val="18"/>
                          <w:szCs w:val="18"/>
                        </w:rPr>
                        <w:t>Great</w:t>
                      </w:r>
                    </w:smartTag>
                    <w:r>
                      <w:rPr>
                        <w:sz w:val="18"/>
                        <w:szCs w:val="18"/>
                      </w:rPr>
                      <w:t xml:space="preserve"> </w:t>
                    </w:r>
                    <w:smartTag w:uri="urn:schemas-microsoft-com:office:smarttags" w:element="PlaceType">
                      <w:r>
                        <w:rPr>
                          <w:sz w:val="18"/>
                          <w:szCs w:val="18"/>
                        </w:rPr>
                        <w:t>River</w:t>
                      </w:r>
                    </w:smartTag>
                  </w:smartTag>
                  <w:r>
                    <w:rPr>
                      <w:sz w:val="18"/>
                      <w:szCs w:val="18"/>
                    </w:rPr>
                    <w:tab/>
                  </w:r>
                  <w:r>
                    <w:rPr>
                      <w:sz w:val="18"/>
                      <w:szCs w:val="18"/>
                    </w:rPr>
                    <w:tab/>
                    <w:t xml:space="preserve">2 </w:t>
                  </w:r>
                  <w:proofErr w:type="spellStart"/>
                  <w:r>
                    <w:rPr>
                      <w:sz w:val="18"/>
                      <w:szCs w:val="18"/>
                    </w:rPr>
                    <w:t>Lucea</w:t>
                  </w:r>
                  <w:proofErr w:type="spellEnd"/>
                  <w:r>
                    <w:rPr>
                      <w:sz w:val="18"/>
                      <w:szCs w:val="18"/>
                    </w:rPr>
                    <w:t xml:space="preserve"> River</w:t>
                  </w:r>
                  <w:r>
                    <w:rPr>
                      <w:sz w:val="18"/>
                      <w:szCs w:val="18"/>
                    </w:rPr>
                    <w:tab/>
                    <w:t>253.2</w:t>
                  </w:r>
                  <w:r>
                    <w:rPr>
                      <w:sz w:val="18"/>
                      <w:szCs w:val="18"/>
                    </w:rPr>
                    <w:br/>
                  </w:r>
                  <w:r>
                    <w:rPr>
                      <w:sz w:val="18"/>
                      <w:szCs w:val="18"/>
                    </w:rPr>
                    <w:tab/>
                  </w:r>
                  <w:r>
                    <w:rPr>
                      <w:sz w:val="18"/>
                      <w:szCs w:val="18"/>
                    </w:rPr>
                    <w:tab/>
                  </w:r>
                  <w:r>
                    <w:rPr>
                      <w:sz w:val="18"/>
                      <w:szCs w:val="18"/>
                    </w:rPr>
                    <w:tab/>
                    <w:t>3 Great River</w:t>
                  </w:r>
                  <w:r>
                    <w:rPr>
                      <w:sz w:val="18"/>
                      <w:szCs w:val="18"/>
                    </w:rPr>
                    <w:tab/>
                    <w:t>264.6</w:t>
                  </w:r>
                  <w:r>
                    <w:rPr>
                      <w:sz w:val="18"/>
                      <w:szCs w:val="18"/>
                    </w:rPr>
                    <w:br/>
                  </w:r>
                  <w:r>
                    <w:rPr>
                      <w:sz w:val="18"/>
                      <w:szCs w:val="18"/>
                    </w:rPr>
                    <w:tab/>
                  </w:r>
                  <w:r>
                    <w:rPr>
                      <w:sz w:val="18"/>
                      <w:szCs w:val="18"/>
                    </w:rPr>
                    <w:tab/>
                  </w:r>
                  <w:r>
                    <w:rPr>
                      <w:sz w:val="18"/>
                      <w:szCs w:val="18"/>
                    </w:rPr>
                    <w:tab/>
                    <w:t>4 Montego River</w:t>
                  </w:r>
                  <w:r>
                    <w:rPr>
                      <w:sz w:val="18"/>
                      <w:szCs w:val="18"/>
                    </w:rPr>
                    <w:tab/>
                    <w:t>346.5</w:t>
                  </w:r>
                </w:p>
                <w:p w:rsidR="00167F6A" w:rsidRDefault="00167F6A">
                  <w:pPr>
                    <w:tabs>
                      <w:tab w:val="left" w:pos="270"/>
                      <w:tab w:val="left" w:pos="1080"/>
                      <w:tab w:val="left" w:pos="1530"/>
                      <w:tab w:val="left" w:pos="3330"/>
                      <w:tab w:val="right" w:pos="8190"/>
                      <w:tab w:val="left" w:pos="9900"/>
                    </w:tabs>
                    <w:spacing w:after="60"/>
                    <w:ind w:left="720" w:hanging="446"/>
                    <w:rPr>
                      <w:sz w:val="18"/>
                      <w:szCs w:val="18"/>
                    </w:rPr>
                  </w:pPr>
                  <w:r>
                    <w:rPr>
                      <w:sz w:val="18"/>
                      <w:szCs w:val="18"/>
                    </w:rPr>
                    <w:t xml:space="preserve">VIII. </w:t>
                  </w:r>
                  <w:smartTag w:uri="urn:schemas-microsoft-com:office:smarttags" w:element="place">
                    <w:smartTag w:uri="urn:schemas-microsoft-com:office:smarttags" w:element="PlaceName">
                      <w:r>
                        <w:rPr>
                          <w:sz w:val="18"/>
                          <w:szCs w:val="18"/>
                        </w:rPr>
                        <w:t>Martha</w:t>
                      </w:r>
                    </w:smartTag>
                    <w:r>
                      <w:rPr>
                        <w:sz w:val="18"/>
                        <w:szCs w:val="18"/>
                      </w:rPr>
                      <w:t xml:space="preserve"> </w:t>
                    </w:r>
                    <w:smartTag w:uri="urn:schemas-microsoft-com:office:smarttags" w:element="PlaceName">
                      <w:r>
                        <w:rPr>
                          <w:sz w:val="18"/>
                          <w:szCs w:val="18"/>
                        </w:rPr>
                        <w:t>Brae</w:t>
                      </w:r>
                    </w:smartTag>
                    <w:r>
                      <w:rPr>
                        <w:sz w:val="18"/>
                        <w:szCs w:val="18"/>
                      </w:rPr>
                      <w:t xml:space="preserve"> </w:t>
                    </w:r>
                    <w:smartTag w:uri="urn:schemas-microsoft-com:office:smarttags" w:element="PlaceType">
                      <w:r>
                        <w:rPr>
                          <w:sz w:val="18"/>
                          <w:szCs w:val="18"/>
                        </w:rPr>
                        <w:t>River</w:t>
                      </w:r>
                    </w:smartTag>
                  </w:smartTag>
                  <w:r>
                    <w:rPr>
                      <w:sz w:val="18"/>
                      <w:szCs w:val="18"/>
                    </w:rPr>
                    <w:tab/>
                    <w:t>5 Martha Brae River</w:t>
                  </w:r>
                  <w:r>
                    <w:rPr>
                      <w:sz w:val="18"/>
                      <w:szCs w:val="18"/>
                    </w:rPr>
                    <w:tab/>
                    <w:t>622.2</w:t>
                  </w:r>
                </w:p>
                <w:p w:rsidR="00167F6A" w:rsidRDefault="00167F6A">
                  <w:pPr>
                    <w:tabs>
                      <w:tab w:val="left" w:pos="270"/>
                      <w:tab w:val="left" w:pos="1080"/>
                      <w:tab w:val="left" w:pos="1530"/>
                      <w:tab w:val="left" w:pos="3330"/>
                      <w:tab w:val="right" w:pos="8190"/>
                      <w:tab w:val="left" w:pos="9900"/>
                    </w:tabs>
                    <w:spacing w:after="60"/>
                    <w:ind w:left="720" w:hanging="446"/>
                    <w:rPr>
                      <w:sz w:val="18"/>
                      <w:szCs w:val="18"/>
                    </w:rPr>
                  </w:pPr>
                  <w:r>
                    <w:rPr>
                      <w:sz w:val="18"/>
                      <w:szCs w:val="18"/>
                    </w:rPr>
                    <w:t xml:space="preserve">IX. </w:t>
                  </w:r>
                  <w:smartTag w:uri="urn:schemas-microsoft-com:office:smarttags" w:element="PlaceName">
                    <w:r>
                      <w:rPr>
                        <w:sz w:val="18"/>
                        <w:szCs w:val="18"/>
                      </w:rPr>
                      <w:t>Dry</w:t>
                    </w:r>
                  </w:smartTag>
                  <w:r>
                    <w:rPr>
                      <w:sz w:val="18"/>
                      <w:szCs w:val="18"/>
                    </w:rPr>
                    <w:t xml:space="preserve"> </w:t>
                  </w:r>
                  <w:smartTag w:uri="urn:schemas-microsoft-com:office:smarttags" w:element="PlaceType">
                    <w:r>
                      <w:rPr>
                        <w:sz w:val="18"/>
                        <w:szCs w:val="18"/>
                      </w:rPr>
                      <w:t>Harbour</w:t>
                    </w:r>
                  </w:smartTag>
                  <w:r>
                    <w:rPr>
                      <w:sz w:val="18"/>
                      <w:szCs w:val="18"/>
                    </w:rPr>
                    <w:t xml:space="preserve"> </w:t>
                  </w:r>
                  <w:smartTag w:uri="urn:schemas-microsoft-com:office:smarttags" w:element="PlaceType">
                    <w:r>
                      <w:rPr>
                        <w:sz w:val="18"/>
                        <w:szCs w:val="18"/>
                      </w:rPr>
                      <w:t>Mountains</w:t>
                    </w:r>
                  </w:smartTag>
                  <w:r>
                    <w:rPr>
                      <w:sz w:val="18"/>
                      <w:szCs w:val="18"/>
                    </w:rPr>
                    <w:tab/>
                    <w:t xml:space="preserve">6 Rio </w:t>
                  </w:r>
                  <w:proofErr w:type="spellStart"/>
                  <w:r>
                    <w:rPr>
                      <w:sz w:val="18"/>
                      <w:szCs w:val="18"/>
                    </w:rPr>
                    <w:t>Bueno</w:t>
                  </w:r>
                  <w:proofErr w:type="spellEnd"/>
                  <w:r>
                    <w:rPr>
                      <w:sz w:val="18"/>
                      <w:szCs w:val="18"/>
                    </w:rPr>
                    <w:t xml:space="preserve"> - </w:t>
                  </w:r>
                  <w:smartTag w:uri="urn:schemas-microsoft-com:office:smarttags" w:element="place">
                    <w:r>
                      <w:rPr>
                        <w:sz w:val="18"/>
                        <w:szCs w:val="18"/>
                      </w:rPr>
                      <w:t>White River</w:t>
                    </w:r>
                  </w:smartTag>
                  <w:r>
                    <w:rPr>
                      <w:sz w:val="18"/>
                      <w:szCs w:val="18"/>
                    </w:rPr>
                    <w:tab/>
                    <w:t>1,563.1</w:t>
                  </w:r>
                </w:p>
                <w:p w:rsidR="00167F6A" w:rsidRDefault="00167F6A">
                  <w:pPr>
                    <w:tabs>
                      <w:tab w:val="left" w:pos="270"/>
                      <w:tab w:val="left" w:pos="1080"/>
                      <w:tab w:val="left" w:pos="1530"/>
                      <w:tab w:val="left" w:pos="3330"/>
                      <w:tab w:val="right" w:pos="8190"/>
                      <w:tab w:val="left" w:pos="9900"/>
                    </w:tabs>
                    <w:ind w:left="1530" w:hanging="1260"/>
                    <w:rPr>
                      <w:sz w:val="18"/>
                      <w:szCs w:val="18"/>
                    </w:rPr>
                  </w:pPr>
                  <w:r>
                    <w:rPr>
                      <w:sz w:val="18"/>
                      <w:szCs w:val="18"/>
                    </w:rPr>
                    <w:t>X. Blue Mountains North</w:t>
                  </w:r>
                  <w:r>
                    <w:rPr>
                      <w:sz w:val="18"/>
                      <w:szCs w:val="18"/>
                    </w:rPr>
                    <w:tab/>
                    <w:t xml:space="preserve">7 </w:t>
                  </w:r>
                  <w:smartTag w:uri="urn:schemas-microsoft-com:office:smarttags" w:element="place">
                    <w:r>
                      <w:rPr>
                        <w:sz w:val="18"/>
                        <w:szCs w:val="18"/>
                      </w:rPr>
                      <w:t>Rio</w:t>
                    </w:r>
                  </w:smartTag>
                  <w:r>
                    <w:rPr>
                      <w:sz w:val="18"/>
                      <w:szCs w:val="18"/>
                    </w:rPr>
                    <w:t xml:space="preserve"> Nuevo</w:t>
                  </w:r>
                  <w:r>
                    <w:rPr>
                      <w:sz w:val="18"/>
                      <w:szCs w:val="18"/>
                    </w:rPr>
                    <w:tab/>
                    <w:t xml:space="preserve">111.1 </w:t>
                  </w:r>
                  <w:r>
                    <w:rPr>
                      <w:sz w:val="18"/>
                      <w:szCs w:val="18"/>
                    </w:rPr>
                    <w:br/>
                  </w:r>
                  <w:r>
                    <w:rPr>
                      <w:sz w:val="18"/>
                      <w:szCs w:val="18"/>
                    </w:rPr>
                    <w:tab/>
                    <w:t xml:space="preserve">8 </w:t>
                  </w:r>
                  <w:proofErr w:type="spellStart"/>
                  <w:r>
                    <w:rPr>
                      <w:sz w:val="18"/>
                      <w:szCs w:val="18"/>
                    </w:rPr>
                    <w:t>Oracabessa</w:t>
                  </w:r>
                  <w:proofErr w:type="spellEnd"/>
                  <w:r>
                    <w:rPr>
                      <w:sz w:val="18"/>
                      <w:szCs w:val="18"/>
                    </w:rPr>
                    <w:t xml:space="preserve"> River</w:t>
                  </w:r>
                  <w:r>
                    <w:rPr>
                      <w:sz w:val="18"/>
                      <w:szCs w:val="18"/>
                    </w:rPr>
                    <w:tab/>
                    <w:t>169.5</w:t>
                  </w:r>
                </w:p>
                <w:p w:rsidR="00167F6A" w:rsidRDefault="00167F6A">
                  <w:pPr>
                    <w:tabs>
                      <w:tab w:val="left" w:pos="270"/>
                      <w:tab w:val="left" w:pos="1080"/>
                      <w:tab w:val="left" w:pos="1530"/>
                      <w:tab w:val="left" w:pos="3330"/>
                      <w:tab w:val="right" w:pos="8190"/>
                      <w:tab w:val="left" w:pos="9900"/>
                    </w:tabs>
                    <w:ind w:left="4590" w:hanging="1260"/>
                    <w:rPr>
                      <w:sz w:val="18"/>
                      <w:szCs w:val="18"/>
                    </w:rPr>
                  </w:pPr>
                  <w:r>
                    <w:rPr>
                      <w:sz w:val="18"/>
                      <w:szCs w:val="18"/>
                    </w:rPr>
                    <w:t xml:space="preserve">9 </w:t>
                  </w:r>
                  <w:proofErr w:type="spellStart"/>
                  <w:r>
                    <w:rPr>
                      <w:sz w:val="18"/>
                      <w:szCs w:val="18"/>
                    </w:rPr>
                    <w:t>Wagwater</w:t>
                  </w:r>
                  <w:proofErr w:type="spellEnd"/>
                  <w:r>
                    <w:rPr>
                      <w:sz w:val="18"/>
                      <w:szCs w:val="18"/>
                    </w:rPr>
                    <w:t xml:space="preserve"> River</w:t>
                  </w:r>
                  <w:r>
                    <w:rPr>
                      <w:sz w:val="18"/>
                      <w:szCs w:val="18"/>
                    </w:rPr>
                    <w:tab/>
                    <w:t>315.1</w:t>
                  </w:r>
                </w:p>
                <w:p w:rsidR="00167F6A" w:rsidRDefault="00167F6A">
                  <w:pPr>
                    <w:tabs>
                      <w:tab w:val="left" w:pos="270"/>
                      <w:tab w:val="left" w:pos="1080"/>
                      <w:tab w:val="left" w:pos="1530"/>
                      <w:tab w:val="left" w:pos="3330"/>
                      <w:tab w:val="right" w:pos="8190"/>
                      <w:tab w:val="left" w:pos="9900"/>
                    </w:tabs>
                    <w:ind w:left="4590" w:hanging="1260"/>
                    <w:rPr>
                      <w:sz w:val="18"/>
                      <w:szCs w:val="18"/>
                    </w:rPr>
                  </w:pPr>
                  <w:r>
                    <w:rPr>
                      <w:sz w:val="18"/>
                      <w:szCs w:val="18"/>
                    </w:rPr>
                    <w:t xml:space="preserve">10 </w:t>
                  </w:r>
                  <w:proofErr w:type="spellStart"/>
                  <w:r>
                    <w:rPr>
                      <w:sz w:val="18"/>
                      <w:szCs w:val="18"/>
                    </w:rPr>
                    <w:t>Pencar</w:t>
                  </w:r>
                  <w:proofErr w:type="spellEnd"/>
                  <w:r>
                    <w:rPr>
                      <w:sz w:val="18"/>
                      <w:szCs w:val="18"/>
                    </w:rPr>
                    <w:t xml:space="preserve"> – </w:t>
                  </w:r>
                  <w:smartTag w:uri="urn:schemas-microsoft-com:office:smarttags" w:element="place">
                    <w:smartTag w:uri="urn:schemas-microsoft-com:office:smarttags" w:element="PlaceName">
                      <w:r>
                        <w:rPr>
                          <w:sz w:val="18"/>
                          <w:szCs w:val="18"/>
                        </w:rPr>
                        <w:t>Buff</w:t>
                      </w:r>
                    </w:smartTag>
                    <w:r>
                      <w:rPr>
                        <w:sz w:val="18"/>
                        <w:szCs w:val="18"/>
                      </w:rPr>
                      <w:t xml:space="preserve"> </w:t>
                    </w:r>
                    <w:smartTag w:uri="urn:schemas-microsoft-com:office:smarttags" w:element="PlaceType">
                      <w:r>
                        <w:rPr>
                          <w:sz w:val="18"/>
                          <w:szCs w:val="18"/>
                        </w:rPr>
                        <w:t>Bay</w:t>
                      </w:r>
                    </w:smartTag>
                    <w:r>
                      <w:rPr>
                        <w:sz w:val="18"/>
                        <w:szCs w:val="18"/>
                      </w:rPr>
                      <w:t xml:space="preserve"> </w:t>
                    </w:r>
                    <w:smartTag w:uri="urn:schemas-microsoft-com:office:smarttags" w:element="PlaceType">
                      <w:r>
                        <w:rPr>
                          <w:sz w:val="18"/>
                          <w:szCs w:val="18"/>
                        </w:rPr>
                        <w:t>River</w:t>
                      </w:r>
                    </w:smartTag>
                  </w:smartTag>
                  <w:r>
                    <w:rPr>
                      <w:sz w:val="18"/>
                      <w:szCs w:val="18"/>
                    </w:rPr>
                    <w:tab/>
                    <w:t>202.0</w:t>
                  </w:r>
                </w:p>
                <w:p w:rsidR="00167F6A" w:rsidRDefault="00167F6A">
                  <w:pPr>
                    <w:tabs>
                      <w:tab w:val="left" w:pos="270"/>
                      <w:tab w:val="left" w:pos="1080"/>
                      <w:tab w:val="left" w:pos="1530"/>
                      <w:tab w:val="left" w:pos="3330"/>
                      <w:tab w:val="right" w:pos="8190"/>
                      <w:tab w:val="left" w:pos="9900"/>
                    </w:tabs>
                    <w:spacing w:after="60"/>
                    <w:ind w:left="3341" w:hanging="3067"/>
                    <w:rPr>
                      <w:sz w:val="18"/>
                      <w:szCs w:val="18"/>
                    </w:rPr>
                  </w:pPr>
                  <w:r>
                    <w:rPr>
                      <w:sz w:val="18"/>
                      <w:szCs w:val="18"/>
                    </w:rPr>
                    <w:tab/>
                  </w:r>
                  <w:r>
                    <w:rPr>
                      <w:sz w:val="18"/>
                      <w:szCs w:val="18"/>
                    </w:rPr>
                    <w:tab/>
                  </w:r>
                  <w:r>
                    <w:rPr>
                      <w:sz w:val="18"/>
                      <w:szCs w:val="18"/>
                    </w:rPr>
                    <w:tab/>
                    <w:t>11 Spanish River</w:t>
                  </w:r>
                  <w:r>
                    <w:rPr>
                      <w:sz w:val="18"/>
                      <w:szCs w:val="18"/>
                    </w:rPr>
                    <w:tab/>
                    <w:t>121.5</w:t>
                  </w:r>
                  <w:r>
                    <w:rPr>
                      <w:sz w:val="18"/>
                      <w:szCs w:val="18"/>
                    </w:rPr>
                    <w:br/>
                    <w:t>12 Swift River</w:t>
                  </w:r>
                  <w:r>
                    <w:rPr>
                      <w:sz w:val="18"/>
                      <w:szCs w:val="18"/>
                    </w:rPr>
                    <w:tab/>
                    <w:t>97.2</w:t>
                  </w:r>
                  <w:r>
                    <w:rPr>
                      <w:sz w:val="18"/>
                      <w:szCs w:val="18"/>
                    </w:rPr>
                    <w:br/>
                    <w:t xml:space="preserve">13 </w:t>
                  </w:r>
                  <w:smartTag w:uri="urn:schemas-microsoft-com:office:smarttags" w:element="place">
                    <w:smartTag w:uri="urn:schemas-microsoft-com:office:smarttags" w:element="City">
                      <w:r>
                        <w:rPr>
                          <w:sz w:val="18"/>
                          <w:szCs w:val="18"/>
                        </w:rPr>
                        <w:t>Rio Grande</w:t>
                      </w:r>
                    </w:smartTag>
                  </w:smartTag>
                  <w:r>
                    <w:rPr>
                      <w:sz w:val="18"/>
                      <w:szCs w:val="18"/>
                    </w:rPr>
                    <w:tab/>
                    <w:t>302.5</w:t>
                  </w:r>
                  <w:r>
                    <w:rPr>
                      <w:sz w:val="18"/>
                      <w:szCs w:val="18"/>
                    </w:rPr>
                    <w:br/>
                    <w:t>14 Driver’s River</w:t>
                  </w:r>
                  <w:r>
                    <w:rPr>
                      <w:sz w:val="18"/>
                      <w:szCs w:val="18"/>
                    </w:rPr>
                    <w:tab/>
                  </w:r>
                  <w:r>
                    <w:rPr>
                      <w:sz w:val="18"/>
                      <w:szCs w:val="18"/>
                      <w:u w:val="single"/>
                    </w:rPr>
                    <w:t xml:space="preserve"> 210.9</w:t>
                  </w:r>
                </w:p>
                <w:p w:rsidR="00167F6A" w:rsidRDefault="00167F6A">
                  <w:pPr>
                    <w:tabs>
                      <w:tab w:val="left" w:pos="270"/>
                      <w:tab w:val="left" w:pos="1080"/>
                      <w:tab w:val="left" w:pos="1530"/>
                      <w:tab w:val="left" w:pos="4230"/>
                      <w:tab w:val="left" w:pos="5490"/>
                      <w:tab w:val="left" w:pos="7290"/>
                    </w:tabs>
                    <w:ind w:left="1541" w:hanging="1267"/>
                    <w:rPr>
                      <w:b/>
                      <w:sz w:val="18"/>
                      <w:szCs w:val="18"/>
                    </w:rPr>
                  </w:pPr>
                  <w:r>
                    <w:rPr>
                      <w:b/>
                      <w:sz w:val="18"/>
                      <w:szCs w:val="18"/>
                    </w:rPr>
                    <w:t>TOTAL AREA</w:t>
                  </w:r>
                  <w:r>
                    <w:rPr>
                      <w:b/>
                      <w:sz w:val="18"/>
                      <w:szCs w:val="18"/>
                    </w:rPr>
                    <w:tab/>
                  </w:r>
                  <w:r>
                    <w:rPr>
                      <w:b/>
                      <w:sz w:val="18"/>
                      <w:szCs w:val="18"/>
                    </w:rPr>
                    <w:tab/>
                  </w:r>
                  <w:r>
                    <w:rPr>
                      <w:b/>
                      <w:sz w:val="18"/>
                      <w:szCs w:val="18"/>
                    </w:rPr>
                    <w:tab/>
                    <w:t xml:space="preserve">                                                     10,947.2 km</w:t>
                  </w:r>
                  <w:r>
                    <w:rPr>
                      <w:b/>
                      <w:sz w:val="18"/>
                      <w:szCs w:val="18"/>
                      <w:vertAlign w:val="superscript"/>
                    </w:rPr>
                    <w:t>2</w:t>
                  </w:r>
                </w:p>
              </w:txbxContent>
            </v:textbox>
            <w10:wrap type="tight" anchory="page"/>
          </v:shape>
        </w:pict>
      </w:r>
      <w:r w:rsidR="004E2BEF">
        <w:rPr>
          <w:b/>
          <w:bCs/>
        </w:rPr>
        <w:t>Hydrologic basins and their associated Watershed Management Units</w:t>
      </w:r>
    </w:p>
    <w:p w:rsidR="00251E78" w:rsidRDefault="00251E78">
      <w:pPr>
        <w:jc w:val="both"/>
        <w:rPr>
          <w:rFonts w:cs="Tahoma"/>
        </w:rPr>
      </w:pPr>
    </w:p>
    <w:p w:rsidR="00251E78" w:rsidRDefault="00251E78">
      <w:pPr>
        <w:pStyle w:val="Heading4"/>
        <w:jc w:val="both"/>
      </w:pPr>
      <w:bookmarkStart w:id="43" w:name="_Toc349742075"/>
      <w:r>
        <w:t>1.2.</w:t>
      </w:r>
      <w:r w:rsidR="00830B4A">
        <w:t>6</w:t>
      </w:r>
      <w:r>
        <w:t>.3 Watershed Rehabilitation</w:t>
      </w:r>
      <w:bookmarkEnd w:id="43"/>
    </w:p>
    <w:p w:rsidR="00F30E4D" w:rsidRDefault="00F30E4D"/>
    <w:p w:rsidR="00251E78" w:rsidRDefault="00251E78">
      <w:pPr>
        <w:jc w:val="both"/>
        <w:rPr>
          <w:rFonts w:cs="Tahoma"/>
          <w:lang w:val="en-US"/>
        </w:rPr>
      </w:pPr>
      <w:r>
        <w:rPr>
          <w:rFonts w:cs="Tahoma"/>
          <w:lang w:val="en-US"/>
        </w:rPr>
        <w:t>Ten watersheds have been deemed in critical condition due to deforestation and soil erosion</w:t>
      </w:r>
      <w:r>
        <w:rPr>
          <w:rFonts w:cs="Tahoma"/>
        </w:rPr>
        <w:t xml:space="preserve">.  </w:t>
      </w:r>
      <w:proofErr w:type="spellStart"/>
      <w:r>
        <w:rPr>
          <w:rFonts w:cs="Tahoma"/>
        </w:rPr>
        <w:t>The</w:t>
      </w:r>
      <w:r w:rsidR="00264A77">
        <w:rPr>
          <w:rFonts w:cs="Tahoma"/>
        </w:rPr>
        <w:t>se</w:t>
      </w:r>
      <w:r w:rsidR="002A30DA">
        <w:rPr>
          <w:rFonts w:cs="Tahoma"/>
        </w:rPr>
        <w:t>include</w:t>
      </w:r>
      <w:proofErr w:type="spellEnd"/>
      <w:r w:rsidR="00264A77">
        <w:rPr>
          <w:rFonts w:cs="Tahoma"/>
        </w:rPr>
        <w:t>,</w:t>
      </w:r>
      <w:r>
        <w:rPr>
          <w:rFonts w:cs="Tahoma"/>
        </w:rPr>
        <w:t xml:space="preserve"> Hope, Swift, </w:t>
      </w:r>
      <w:smartTag w:uri="urn:schemas-microsoft-com:office:smarttags" w:element="City">
        <w:smartTag w:uri="urn:schemas-microsoft-com:office:smarttags" w:element="place">
          <w:r>
            <w:rPr>
              <w:rFonts w:cs="Tahoma"/>
            </w:rPr>
            <w:t>Rio Grande</w:t>
          </w:r>
        </w:smartTag>
      </w:smartTag>
      <w:r>
        <w:rPr>
          <w:rFonts w:cs="Tahoma"/>
        </w:rPr>
        <w:t xml:space="preserve">, </w:t>
      </w:r>
      <w:proofErr w:type="spellStart"/>
      <w:r>
        <w:rPr>
          <w:rFonts w:cs="Tahoma"/>
        </w:rPr>
        <w:t>Yallahs</w:t>
      </w:r>
      <w:proofErr w:type="spellEnd"/>
      <w:r>
        <w:rPr>
          <w:rFonts w:cs="Tahoma"/>
        </w:rPr>
        <w:t xml:space="preserve">, Wag Water, Rio </w:t>
      </w:r>
      <w:proofErr w:type="spellStart"/>
      <w:r>
        <w:rPr>
          <w:rFonts w:cs="Tahoma"/>
        </w:rPr>
        <w:t>Cobre</w:t>
      </w:r>
      <w:proofErr w:type="spellEnd"/>
      <w:r>
        <w:rPr>
          <w:rFonts w:cs="Tahoma"/>
        </w:rPr>
        <w:t xml:space="preserve">, Rio Minho, </w:t>
      </w:r>
      <w:proofErr w:type="spellStart"/>
      <w:r>
        <w:rPr>
          <w:rFonts w:cs="Tahoma"/>
        </w:rPr>
        <w:t>Oracabessa</w:t>
      </w:r>
      <w:proofErr w:type="spellEnd"/>
      <w:r>
        <w:rPr>
          <w:rFonts w:cs="Tahoma"/>
        </w:rPr>
        <w:t xml:space="preserve"> and </w:t>
      </w:r>
      <w:proofErr w:type="spellStart"/>
      <w:r>
        <w:rPr>
          <w:rFonts w:cs="Tahoma"/>
        </w:rPr>
        <w:t>Morant</w:t>
      </w:r>
      <w:proofErr w:type="spellEnd"/>
      <w:r>
        <w:rPr>
          <w:rFonts w:cs="Tahoma"/>
        </w:rPr>
        <w:t xml:space="preserve"> rivers (Mitchell </w:t>
      </w:r>
      <w:r>
        <w:rPr>
          <w:rFonts w:cs="Tahoma"/>
          <w:i/>
          <w:iCs/>
        </w:rPr>
        <w:t>et al.</w:t>
      </w:r>
      <w:r>
        <w:rPr>
          <w:rFonts w:cs="Tahoma"/>
        </w:rPr>
        <w:t xml:space="preserve"> 2008).  </w:t>
      </w:r>
    </w:p>
    <w:p w:rsidR="00251E78" w:rsidRDefault="00251E78">
      <w:pPr>
        <w:jc w:val="both"/>
        <w:rPr>
          <w:rFonts w:cs="Tahoma"/>
          <w:lang w:val="en-US"/>
        </w:rPr>
      </w:pPr>
      <w:r>
        <w:rPr>
          <w:rFonts w:cs="Tahoma"/>
          <w:lang w:val="en-US"/>
        </w:rPr>
        <w:t>Northern Caribbean University (NCU) and the College of Agriculture, Science and Education (CASE) with funding from the EFJ, have been working to rejuvenate the Swift River watershed through work in Fruitful</w:t>
      </w:r>
      <w:r w:rsidR="004E2BEF">
        <w:rPr>
          <w:rFonts w:cs="Tahoma"/>
          <w:lang w:val="en-US"/>
        </w:rPr>
        <w:t xml:space="preserve"> V</w:t>
      </w:r>
      <w:r>
        <w:rPr>
          <w:rFonts w:cs="Tahoma"/>
          <w:lang w:val="en-US"/>
        </w:rPr>
        <w:t>ale, Portland.  This watershed ranks high among the priority watersheds defined by NEPA.</w:t>
      </w:r>
    </w:p>
    <w:p w:rsidR="00251E78" w:rsidRDefault="00251E78">
      <w:pPr>
        <w:jc w:val="both"/>
        <w:rPr>
          <w:rFonts w:cs="Tahoma"/>
          <w:lang w:val="en-US"/>
        </w:rPr>
      </w:pPr>
    </w:p>
    <w:p w:rsidR="00251E78" w:rsidRDefault="00251E78">
      <w:pPr>
        <w:jc w:val="both"/>
        <w:rPr>
          <w:lang w:val="en-US"/>
        </w:rPr>
      </w:pPr>
      <w:r>
        <w:rPr>
          <w:rFonts w:cs="Tahoma"/>
          <w:lang w:val="en-US"/>
        </w:rPr>
        <w:t xml:space="preserve">The </w:t>
      </w:r>
      <w:smartTag w:uri="urn:schemas-microsoft-com:office:smarttags" w:element="place">
        <w:smartTag w:uri="urn:schemas-microsoft-com:office:smarttags" w:element="PlaceName">
          <w:r>
            <w:rPr>
              <w:rFonts w:cs="Tahoma"/>
              <w:lang w:val="en-US"/>
            </w:rPr>
            <w:t>Swift</w:t>
          </w:r>
        </w:smartTag>
        <w:r>
          <w:rPr>
            <w:rFonts w:cs="Tahoma"/>
            <w:lang w:val="en-US"/>
          </w:rPr>
          <w:t xml:space="preserve"> </w:t>
        </w:r>
        <w:smartTag w:uri="urn:schemas-microsoft-com:office:smarttags" w:element="PlaceType">
          <w:r>
            <w:rPr>
              <w:rFonts w:cs="Tahoma"/>
              <w:lang w:val="en-US"/>
            </w:rPr>
            <w:t>River</w:t>
          </w:r>
        </w:smartTag>
      </w:smartTag>
      <w:r>
        <w:rPr>
          <w:rFonts w:cs="Tahoma"/>
          <w:lang w:val="en-US"/>
        </w:rPr>
        <w:t xml:space="preserve"> watershed is characterized by very steep slopes, high rainfall, highly erodible soils, and deforested areas.  The area was once a thriving agricultural area for banana, cocoa, coffee, citrus and livestock but it has experienced a significant reduction in agricultural output due to the effects of hurricanes, a declining international market, </w:t>
      </w:r>
      <w:proofErr w:type="gramStart"/>
      <w:r w:rsidR="002315B8">
        <w:rPr>
          <w:rFonts w:cs="Tahoma"/>
          <w:lang w:val="en-US"/>
        </w:rPr>
        <w:t>crop</w:t>
      </w:r>
      <w:proofErr w:type="gramEnd"/>
      <w:r w:rsidR="002315B8">
        <w:rPr>
          <w:rFonts w:cs="Tahoma"/>
          <w:lang w:val="en-US"/>
        </w:rPr>
        <w:t xml:space="preserve"> </w:t>
      </w:r>
      <w:r>
        <w:rPr>
          <w:rFonts w:cs="Tahoma"/>
          <w:lang w:val="en-US"/>
        </w:rPr>
        <w:t>diseases, importation of cheaper milk and meat, and high production costs.  As a result of the decline in income generating activities, farmers</w:t>
      </w:r>
      <w:r w:rsidR="001C6607">
        <w:rPr>
          <w:rFonts w:cs="Tahoma"/>
          <w:lang w:val="en-US"/>
        </w:rPr>
        <w:t xml:space="preserve"> have</w:t>
      </w:r>
      <w:r>
        <w:rPr>
          <w:rFonts w:cs="Tahoma"/>
          <w:lang w:val="en-US"/>
        </w:rPr>
        <w:t xml:space="preserve"> started to cut down the lumber trees as a means of sustaining their livelihood.  Slash and burn cultivation for subsistence farming, as well as the cutting down </w:t>
      </w:r>
      <w:r>
        <w:rPr>
          <w:rFonts w:cs="Tahoma"/>
          <w:lang w:val="en-US"/>
        </w:rPr>
        <w:lastRenderedPageBreak/>
        <w:t>of the lumber trees resulted in land slippage and flooding, and the disappearance of previously year</w:t>
      </w:r>
      <w:r w:rsidR="00B45D89">
        <w:rPr>
          <w:rFonts w:cs="Tahoma"/>
          <w:lang w:val="en-US"/>
        </w:rPr>
        <w:t>-</w:t>
      </w:r>
      <w:r>
        <w:rPr>
          <w:rFonts w:cs="Tahoma"/>
          <w:lang w:val="en-US"/>
        </w:rPr>
        <w:t>round streams (NCU pers. comm. May 2010).   The project now has over 45 acres of orchard already established with the aim of producing seedlings for additional watershed projects island-wide (EFJ 2009).</w:t>
      </w:r>
    </w:p>
    <w:p w:rsidR="00251E78" w:rsidRDefault="00251E78">
      <w:pPr>
        <w:pStyle w:val="Heading3"/>
        <w:jc w:val="both"/>
      </w:pPr>
      <w:bookmarkStart w:id="44" w:name="_Toc349742076"/>
      <w:r>
        <w:t>1.2.</w:t>
      </w:r>
      <w:r w:rsidR="00830B4A">
        <w:t>7</w:t>
      </w:r>
      <w:r>
        <w:t xml:space="preserve"> Dry and Sub-humid Lands</w:t>
      </w:r>
      <w:bookmarkEnd w:id="44"/>
    </w:p>
    <w:p w:rsidR="00251E78" w:rsidRDefault="00251E78">
      <w:pPr>
        <w:autoSpaceDE w:val="0"/>
        <w:autoSpaceDN w:val="0"/>
        <w:adjustRightInd w:val="0"/>
        <w:jc w:val="both"/>
        <w:rPr>
          <w:rFonts w:cs="Tahoma"/>
          <w:lang w:val="en-US"/>
        </w:rPr>
      </w:pPr>
      <w:r>
        <w:rPr>
          <w:rFonts w:cs="Tahoma"/>
          <w:lang w:val="en-US"/>
        </w:rPr>
        <w:t xml:space="preserve">The only dry and sub-humid lands in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are the dry limestone forests. The most extensive dry limestone forests are in the </w:t>
      </w:r>
      <w:proofErr w:type="spellStart"/>
      <w:r>
        <w:rPr>
          <w:rFonts w:cs="Tahoma"/>
          <w:lang w:val="en-US"/>
        </w:rPr>
        <w:t>Hellshire</w:t>
      </w:r>
      <w:proofErr w:type="spellEnd"/>
      <w:r>
        <w:rPr>
          <w:rFonts w:cs="Tahoma"/>
          <w:lang w:val="en-US"/>
        </w:rPr>
        <w:t xml:space="preserve"> Hills in St. Catherine, and Portland Ridge in Clarendon in southern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It was in the </w:t>
      </w:r>
      <w:proofErr w:type="spellStart"/>
      <w:r>
        <w:rPr>
          <w:rFonts w:cs="Tahoma"/>
          <w:lang w:val="en-US"/>
        </w:rPr>
        <w:t>Hellshire</w:t>
      </w:r>
      <w:proofErr w:type="spellEnd"/>
      <w:r>
        <w:rPr>
          <w:rFonts w:cs="Tahoma"/>
          <w:lang w:val="en-US"/>
        </w:rPr>
        <w:t xml:space="preserve"> Hills that the Jamaican Iguana (</w:t>
      </w:r>
      <w:proofErr w:type="spellStart"/>
      <w:r>
        <w:rPr>
          <w:rFonts w:cs="Tahoma"/>
          <w:i/>
          <w:iCs/>
          <w:lang w:val="en-US"/>
        </w:rPr>
        <w:t>Cyclura</w:t>
      </w:r>
      <w:proofErr w:type="spellEnd"/>
      <w:r>
        <w:rPr>
          <w:rFonts w:cs="Tahoma"/>
          <w:i/>
          <w:iCs/>
          <w:lang w:val="en-US"/>
        </w:rPr>
        <w:t xml:space="preserve"> </w:t>
      </w:r>
      <w:proofErr w:type="spellStart"/>
      <w:r>
        <w:rPr>
          <w:rFonts w:cs="Tahoma"/>
          <w:i/>
          <w:iCs/>
          <w:lang w:val="en-US"/>
        </w:rPr>
        <w:t>collei</w:t>
      </w:r>
      <w:proofErr w:type="spellEnd"/>
      <w:r>
        <w:rPr>
          <w:rFonts w:cs="Tahoma"/>
          <w:lang w:val="en-US"/>
        </w:rPr>
        <w:t xml:space="preserve">) was re-discovered.  Other endemic animals that are found in </w:t>
      </w:r>
      <w:proofErr w:type="spellStart"/>
      <w:r>
        <w:rPr>
          <w:rFonts w:cs="Tahoma"/>
          <w:lang w:val="en-US"/>
        </w:rPr>
        <w:t>Hellshire</w:t>
      </w:r>
      <w:proofErr w:type="spellEnd"/>
      <w:r>
        <w:rPr>
          <w:rFonts w:cs="Tahoma"/>
          <w:lang w:val="en-US"/>
        </w:rPr>
        <w:t xml:space="preserve"> Hills and Portland Ridge include t</w:t>
      </w:r>
      <w:r>
        <w:t xml:space="preserve">he Blue-tailed </w:t>
      </w:r>
      <w:proofErr w:type="spellStart"/>
      <w:r>
        <w:t>Galliwasp</w:t>
      </w:r>
      <w:proofErr w:type="spellEnd"/>
      <w:r>
        <w:t xml:space="preserve"> (</w:t>
      </w:r>
      <w:proofErr w:type="spellStart"/>
      <w:r>
        <w:rPr>
          <w:i/>
          <w:iCs/>
        </w:rPr>
        <w:t>Celestus</w:t>
      </w:r>
      <w:proofErr w:type="spellEnd"/>
      <w:r>
        <w:rPr>
          <w:i/>
          <w:iCs/>
        </w:rPr>
        <w:t xml:space="preserve"> </w:t>
      </w:r>
      <w:proofErr w:type="spellStart"/>
      <w:r>
        <w:rPr>
          <w:i/>
          <w:iCs/>
        </w:rPr>
        <w:t>duquesneyi</w:t>
      </w:r>
      <w:proofErr w:type="spellEnd"/>
      <w:r>
        <w:t>), the tree frog (</w:t>
      </w:r>
      <w:proofErr w:type="spellStart"/>
      <w:r>
        <w:rPr>
          <w:i/>
          <w:iCs/>
        </w:rPr>
        <w:t>Eleutherodactylus</w:t>
      </w:r>
      <w:proofErr w:type="spellEnd"/>
      <w:r>
        <w:rPr>
          <w:i/>
          <w:iCs/>
        </w:rPr>
        <w:t xml:space="preserve"> </w:t>
      </w:r>
      <w:proofErr w:type="spellStart"/>
      <w:r>
        <w:rPr>
          <w:i/>
          <w:iCs/>
        </w:rPr>
        <w:t>cavernicola</w:t>
      </w:r>
      <w:proofErr w:type="spellEnd"/>
      <w:r>
        <w:t>), two thunder snakes (</w:t>
      </w:r>
      <w:proofErr w:type="spellStart"/>
      <w:r>
        <w:rPr>
          <w:i/>
          <w:iCs/>
        </w:rPr>
        <w:t>Trophidophis</w:t>
      </w:r>
      <w:proofErr w:type="spellEnd"/>
      <w:r>
        <w:rPr>
          <w:i/>
          <w:iCs/>
        </w:rPr>
        <w:t xml:space="preserve"> </w:t>
      </w:r>
      <w:proofErr w:type="spellStart"/>
      <w:r>
        <w:rPr>
          <w:i/>
          <w:iCs/>
        </w:rPr>
        <w:t>stullae</w:t>
      </w:r>
      <w:proofErr w:type="spellEnd"/>
      <w:r>
        <w:t xml:space="preserve"> and </w:t>
      </w:r>
      <w:r>
        <w:rPr>
          <w:i/>
          <w:iCs/>
        </w:rPr>
        <w:t xml:space="preserve">T. </w:t>
      </w:r>
      <w:proofErr w:type="spellStart"/>
      <w:r>
        <w:rPr>
          <w:i/>
          <w:iCs/>
        </w:rPr>
        <w:t>jamaicensis</w:t>
      </w:r>
      <w:proofErr w:type="spellEnd"/>
      <w:r>
        <w:t>), the Jamaican boa (</w:t>
      </w:r>
      <w:proofErr w:type="spellStart"/>
      <w:r>
        <w:rPr>
          <w:i/>
          <w:iCs/>
        </w:rPr>
        <w:t>Epicrates</w:t>
      </w:r>
      <w:proofErr w:type="spellEnd"/>
      <w:r>
        <w:rPr>
          <w:i/>
          <w:iCs/>
        </w:rPr>
        <w:t xml:space="preserve"> </w:t>
      </w:r>
      <w:proofErr w:type="spellStart"/>
      <w:r>
        <w:rPr>
          <w:i/>
          <w:iCs/>
        </w:rPr>
        <w:t>subflavus</w:t>
      </w:r>
      <w:proofErr w:type="spellEnd"/>
      <w:r>
        <w:t>), the common snake (</w:t>
      </w:r>
      <w:proofErr w:type="spellStart"/>
      <w:r>
        <w:rPr>
          <w:i/>
          <w:iCs/>
        </w:rPr>
        <w:t>Typhlops</w:t>
      </w:r>
      <w:proofErr w:type="spellEnd"/>
      <w:r>
        <w:rPr>
          <w:i/>
          <w:iCs/>
        </w:rPr>
        <w:t xml:space="preserve"> </w:t>
      </w:r>
      <w:proofErr w:type="spellStart"/>
      <w:r>
        <w:rPr>
          <w:i/>
          <w:iCs/>
        </w:rPr>
        <w:t>jamaicensis</w:t>
      </w:r>
      <w:proofErr w:type="spellEnd"/>
      <w:r>
        <w:t>), the grass snake (</w:t>
      </w:r>
      <w:proofErr w:type="spellStart"/>
      <w:r>
        <w:rPr>
          <w:i/>
          <w:iCs/>
        </w:rPr>
        <w:t>Arrhyton</w:t>
      </w:r>
      <w:proofErr w:type="spellEnd"/>
      <w:r>
        <w:rPr>
          <w:i/>
          <w:iCs/>
        </w:rPr>
        <w:t xml:space="preserve"> </w:t>
      </w:r>
      <w:proofErr w:type="spellStart"/>
      <w:r>
        <w:rPr>
          <w:i/>
          <w:iCs/>
        </w:rPr>
        <w:t>calillaemums</w:t>
      </w:r>
      <w:proofErr w:type="spellEnd"/>
      <w:r>
        <w:t>), the Jamaican Coney/</w:t>
      </w:r>
      <w:proofErr w:type="spellStart"/>
      <w:r>
        <w:t>Hutia</w:t>
      </w:r>
      <w:proofErr w:type="spellEnd"/>
      <w:r>
        <w:t xml:space="preserve"> (</w:t>
      </w:r>
      <w:proofErr w:type="spellStart"/>
      <w:r>
        <w:rPr>
          <w:i/>
          <w:iCs/>
        </w:rPr>
        <w:t>Geocapromys</w:t>
      </w:r>
      <w:proofErr w:type="spellEnd"/>
      <w:r>
        <w:rPr>
          <w:i/>
          <w:iCs/>
        </w:rPr>
        <w:t xml:space="preserve"> </w:t>
      </w:r>
      <w:proofErr w:type="spellStart"/>
      <w:r>
        <w:rPr>
          <w:i/>
          <w:iCs/>
        </w:rPr>
        <w:t>brownii</w:t>
      </w:r>
      <w:proofErr w:type="spellEnd"/>
      <w:r>
        <w:t>) and 11 endemic subspecies of birds. The last Jamaican populations of the skink (</w:t>
      </w:r>
      <w:proofErr w:type="spellStart"/>
      <w:r>
        <w:rPr>
          <w:i/>
          <w:iCs/>
        </w:rPr>
        <w:t>Mabuya</w:t>
      </w:r>
      <w:proofErr w:type="spellEnd"/>
      <w:r>
        <w:rPr>
          <w:i/>
          <w:iCs/>
        </w:rPr>
        <w:t xml:space="preserve"> </w:t>
      </w:r>
      <w:proofErr w:type="spellStart"/>
      <w:r>
        <w:rPr>
          <w:i/>
          <w:iCs/>
        </w:rPr>
        <w:t>mabouya</w:t>
      </w:r>
      <w:proofErr w:type="spellEnd"/>
      <w:r>
        <w:t xml:space="preserve">) are believed to be in the </w:t>
      </w:r>
      <w:proofErr w:type="spellStart"/>
      <w:r>
        <w:t>Hellshire</w:t>
      </w:r>
      <w:proofErr w:type="spellEnd"/>
      <w:r>
        <w:t xml:space="preserve"> Hills. </w:t>
      </w:r>
      <w:r>
        <w:rPr>
          <w:rFonts w:cs="Tahoma"/>
          <w:lang w:val="en-US"/>
        </w:rPr>
        <w:t xml:space="preserve">The dry limestone forest of the </w:t>
      </w:r>
      <w:proofErr w:type="spellStart"/>
      <w:r>
        <w:rPr>
          <w:rFonts w:cs="Tahoma"/>
          <w:lang w:val="en-US"/>
        </w:rPr>
        <w:t>Hellshire</w:t>
      </w:r>
      <w:proofErr w:type="spellEnd"/>
      <w:r>
        <w:rPr>
          <w:rFonts w:cs="Tahoma"/>
          <w:lang w:val="en-US"/>
        </w:rPr>
        <w:t xml:space="preserve"> Hills also exhibits 19.6% plant endemism with some species found only in that location.  However, the </w:t>
      </w:r>
      <w:proofErr w:type="spellStart"/>
      <w:r>
        <w:rPr>
          <w:rFonts w:cs="Tahoma"/>
          <w:lang w:val="en-US"/>
        </w:rPr>
        <w:t>Hellshire</w:t>
      </w:r>
      <w:proofErr w:type="spellEnd"/>
      <w:r>
        <w:rPr>
          <w:rFonts w:cs="Tahoma"/>
          <w:lang w:val="en-US"/>
        </w:rPr>
        <w:t xml:space="preserve"> Hills are under threat from anthropogenic activities such as loss of forest for </w:t>
      </w:r>
      <w:proofErr w:type="spellStart"/>
      <w:r>
        <w:rPr>
          <w:rFonts w:cs="Tahoma"/>
          <w:lang w:val="en-US"/>
        </w:rPr>
        <w:t>fuelwood</w:t>
      </w:r>
      <w:proofErr w:type="spellEnd"/>
      <w:r>
        <w:rPr>
          <w:rFonts w:cs="Tahoma"/>
          <w:lang w:val="en-US"/>
        </w:rPr>
        <w:t>.</w:t>
      </w:r>
    </w:p>
    <w:p w:rsidR="00251E78" w:rsidRDefault="00251E78">
      <w:pPr>
        <w:autoSpaceDE w:val="0"/>
        <w:autoSpaceDN w:val="0"/>
        <w:adjustRightInd w:val="0"/>
        <w:jc w:val="both"/>
        <w:rPr>
          <w:rFonts w:cs="Tahoma"/>
          <w:lang w:val="en-US"/>
        </w:rPr>
      </w:pPr>
    </w:p>
    <w:p w:rsidR="00251E78" w:rsidRDefault="00251E78">
      <w:pPr>
        <w:jc w:val="both"/>
      </w:pPr>
      <w:r>
        <w:rPr>
          <w:rFonts w:cs="Tahoma"/>
          <w:lang w:val="en-US"/>
        </w:rPr>
        <w:t>The Jamaica Iguana Recovery Group (JI</w:t>
      </w:r>
      <w:r w:rsidR="004D01BA">
        <w:rPr>
          <w:rFonts w:cs="Tahoma"/>
          <w:lang w:val="en-US"/>
        </w:rPr>
        <w:t>R</w:t>
      </w:r>
      <w:r>
        <w:rPr>
          <w:rFonts w:cs="Tahoma"/>
          <w:lang w:val="en-US"/>
        </w:rPr>
        <w:t xml:space="preserve">G) </w:t>
      </w:r>
      <w:r w:rsidR="004D01BA">
        <w:rPr>
          <w:rFonts w:cs="Tahoma"/>
          <w:lang w:val="en-US"/>
        </w:rPr>
        <w:t>continues to be</w:t>
      </w:r>
      <w:r>
        <w:rPr>
          <w:rFonts w:cs="Tahoma"/>
          <w:lang w:val="en-US"/>
        </w:rPr>
        <w:t xml:space="preserve"> involved with conservation and monitoring </w:t>
      </w:r>
      <w:r w:rsidR="002315B8">
        <w:rPr>
          <w:rFonts w:cs="Tahoma"/>
          <w:lang w:val="en-US"/>
        </w:rPr>
        <w:t>of</w:t>
      </w:r>
      <w:r>
        <w:rPr>
          <w:rFonts w:cs="Tahoma"/>
          <w:lang w:val="en-US"/>
        </w:rPr>
        <w:t xml:space="preserve"> the Jamaica Iguana</w:t>
      </w:r>
      <w:r w:rsidR="004D01BA">
        <w:rPr>
          <w:rFonts w:cs="Tahoma"/>
          <w:lang w:val="en-US"/>
        </w:rPr>
        <w:t xml:space="preserve"> and </w:t>
      </w:r>
      <w:r>
        <w:rPr>
          <w:rFonts w:cs="Tahoma"/>
          <w:lang w:val="en-US"/>
        </w:rPr>
        <w:t xml:space="preserve">has noted that </w:t>
      </w:r>
      <w:r>
        <w:t xml:space="preserve">the core iguana population </w:t>
      </w:r>
      <w:r w:rsidR="00E716EF">
        <w:t xml:space="preserve">continues to </w:t>
      </w:r>
      <w:r>
        <w:t xml:space="preserve">increase in size (Dr. Byron Wilson pers. comm.).    </w:t>
      </w:r>
    </w:p>
    <w:p w:rsidR="00F30E4D" w:rsidRDefault="00251E78">
      <w:pPr>
        <w:pStyle w:val="Heading3"/>
        <w:jc w:val="both"/>
      </w:pPr>
      <w:bookmarkStart w:id="45" w:name="_Toc349742077"/>
      <w:r>
        <w:t>1.2.</w:t>
      </w:r>
      <w:r w:rsidR="00830B4A">
        <w:t>8</w:t>
      </w:r>
      <w:r>
        <w:t xml:space="preserve"> Islands</w:t>
      </w:r>
      <w:bookmarkEnd w:id="45"/>
    </w:p>
    <w:p w:rsidR="00F30E4D" w:rsidRDefault="002E4925">
      <w:pPr>
        <w:pStyle w:val="Heading4"/>
      </w:pPr>
      <w:bookmarkStart w:id="46" w:name="_Toc349742078"/>
      <w:r>
        <w:t xml:space="preserve">1.2.8.1 </w:t>
      </w:r>
      <w:r w:rsidR="00A11AFA">
        <w:t>Cays</w:t>
      </w:r>
      <w:bookmarkEnd w:id="46"/>
    </w:p>
    <w:p w:rsidR="002E4925" w:rsidRDefault="002E4925" w:rsidP="00A11AFA">
      <w:pPr>
        <w:autoSpaceDE w:val="0"/>
        <w:autoSpaceDN w:val="0"/>
        <w:adjustRightInd w:val="0"/>
        <w:rPr>
          <w:rFonts w:ascii="Arial" w:hAnsi="Arial" w:cs="Arial"/>
          <w:b/>
          <w:bCs/>
          <w:szCs w:val="20"/>
          <w:lang w:val="en-US"/>
        </w:rPr>
      </w:pPr>
    </w:p>
    <w:p w:rsidR="00A319F6" w:rsidRDefault="00A11AFA" w:rsidP="00A319F6">
      <w:pPr>
        <w:autoSpaceDE w:val="0"/>
        <w:autoSpaceDN w:val="0"/>
        <w:adjustRightInd w:val="0"/>
        <w:rPr>
          <w:rFonts w:ascii="Arial" w:hAnsi="Arial" w:cs="Arial"/>
          <w:szCs w:val="20"/>
          <w:lang w:val="en-US"/>
        </w:rPr>
      </w:pPr>
      <w:smartTag w:uri="urn:schemas-microsoft-com:office:smarttags" w:element="country-region">
        <w:smartTag w:uri="urn:schemas-microsoft-com:office:smarttags" w:element="place">
          <w:r>
            <w:rPr>
              <w:rFonts w:ascii="Arial" w:hAnsi="Arial" w:cs="Arial"/>
              <w:szCs w:val="20"/>
              <w:lang w:val="en-US"/>
            </w:rPr>
            <w:t>Jamaica</w:t>
          </w:r>
        </w:smartTag>
      </w:smartTag>
      <w:r>
        <w:rPr>
          <w:rFonts w:ascii="Arial" w:hAnsi="Arial" w:cs="Arial"/>
          <w:szCs w:val="20"/>
          <w:lang w:val="en-US"/>
        </w:rPr>
        <w:t>’s coastline is dotted with both near-shore and offshore cays that are used for recreational purposes</w:t>
      </w:r>
      <w:r w:rsidR="00A319F6">
        <w:rPr>
          <w:rFonts w:ascii="Arial" w:hAnsi="Arial" w:cs="Arial"/>
          <w:szCs w:val="20"/>
          <w:lang w:val="en-US"/>
        </w:rPr>
        <w:t xml:space="preserve"> such as boating and </w:t>
      </w:r>
      <w:proofErr w:type="spellStart"/>
      <w:r w:rsidR="00A319F6">
        <w:rPr>
          <w:rFonts w:ascii="Arial" w:hAnsi="Arial" w:cs="Arial"/>
          <w:szCs w:val="20"/>
          <w:lang w:val="en-US"/>
        </w:rPr>
        <w:t>watersports</w:t>
      </w:r>
      <w:proofErr w:type="spellEnd"/>
      <w:r w:rsidR="00A319F6">
        <w:rPr>
          <w:rFonts w:ascii="Arial" w:hAnsi="Arial" w:cs="Arial"/>
          <w:szCs w:val="20"/>
          <w:lang w:val="en-US"/>
        </w:rPr>
        <w:t xml:space="preserve"> activities as well as for commercial purposes such as fishing. To date, no</w:t>
      </w:r>
      <w:r w:rsidR="00A319F6" w:rsidRPr="00A319F6">
        <w:rPr>
          <w:rFonts w:ascii="Arial" w:hAnsi="Arial" w:cs="Arial"/>
          <w:szCs w:val="20"/>
          <w:lang w:val="en-US"/>
        </w:rPr>
        <w:t xml:space="preserve"> </w:t>
      </w:r>
      <w:r w:rsidR="00A319F6">
        <w:rPr>
          <w:rFonts w:ascii="Arial" w:hAnsi="Arial" w:cs="Arial"/>
          <w:szCs w:val="20"/>
          <w:lang w:val="en-US"/>
        </w:rPr>
        <w:t>clear policy exists on the management of these cays or of their resources. Offshore cays include four small</w:t>
      </w:r>
      <w:r w:rsidR="00A319F6" w:rsidRPr="00A319F6">
        <w:rPr>
          <w:rFonts w:ascii="Arial" w:hAnsi="Arial" w:cs="Arial"/>
          <w:szCs w:val="20"/>
          <w:lang w:val="en-US"/>
        </w:rPr>
        <w:t xml:space="preserve"> </w:t>
      </w:r>
      <w:r w:rsidR="00A319F6">
        <w:rPr>
          <w:rFonts w:ascii="Arial" w:hAnsi="Arial" w:cs="Arial"/>
          <w:szCs w:val="20"/>
          <w:lang w:val="en-US"/>
        </w:rPr>
        <w:t>limestone islands off the south coast (</w:t>
      </w:r>
      <w:proofErr w:type="spellStart"/>
      <w:r w:rsidR="00A319F6">
        <w:rPr>
          <w:rFonts w:ascii="Arial" w:hAnsi="Arial" w:cs="Arial"/>
          <w:szCs w:val="20"/>
          <w:lang w:val="en-US"/>
        </w:rPr>
        <w:t>Morant</w:t>
      </w:r>
      <w:proofErr w:type="spellEnd"/>
      <w:r w:rsidR="00A319F6">
        <w:rPr>
          <w:rFonts w:ascii="Arial" w:hAnsi="Arial" w:cs="Arial"/>
          <w:szCs w:val="20"/>
          <w:lang w:val="en-US"/>
        </w:rPr>
        <w:t xml:space="preserve"> Cays) and four coralline islands on the southeastern edge of the</w:t>
      </w:r>
      <w:r w:rsidR="00A319F6" w:rsidRPr="00A319F6">
        <w:rPr>
          <w:rFonts w:ascii="Arial" w:hAnsi="Arial" w:cs="Arial"/>
          <w:szCs w:val="20"/>
          <w:lang w:val="en-US"/>
        </w:rPr>
        <w:t xml:space="preserve"> </w:t>
      </w:r>
      <w:r w:rsidR="00A319F6">
        <w:rPr>
          <w:rFonts w:ascii="Arial" w:hAnsi="Arial" w:cs="Arial"/>
          <w:szCs w:val="20"/>
          <w:lang w:val="en-US"/>
        </w:rPr>
        <w:t xml:space="preserve">Pedro Bank (Pedro Cays). The </w:t>
      </w:r>
      <w:proofErr w:type="spellStart"/>
      <w:r w:rsidR="00A319F6">
        <w:rPr>
          <w:rFonts w:ascii="Arial" w:hAnsi="Arial" w:cs="Arial"/>
          <w:szCs w:val="20"/>
          <w:lang w:val="en-US"/>
        </w:rPr>
        <w:t>nearshore</w:t>
      </w:r>
      <w:proofErr w:type="spellEnd"/>
      <w:r w:rsidR="00A319F6">
        <w:rPr>
          <w:rFonts w:ascii="Arial" w:hAnsi="Arial" w:cs="Arial"/>
          <w:szCs w:val="20"/>
          <w:lang w:val="en-US"/>
        </w:rPr>
        <w:t xml:space="preserve"> cays are found mainly off the south coast (and include Lime Cay</w:t>
      </w:r>
      <w:r w:rsidR="00A319F6" w:rsidRPr="00A319F6">
        <w:rPr>
          <w:rFonts w:ascii="Arial" w:hAnsi="Arial" w:cs="Arial"/>
          <w:szCs w:val="20"/>
          <w:lang w:val="en-US"/>
        </w:rPr>
        <w:t xml:space="preserve"> </w:t>
      </w:r>
      <w:r w:rsidR="00A319F6">
        <w:rPr>
          <w:rFonts w:ascii="Arial" w:hAnsi="Arial" w:cs="Arial"/>
          <w:szCs w:val="20"/>
          <w:lang w:val="en-US"/>
        </w:rPr>
        <w:t xml:space="preserve">Maiden Cay, Bushy Cay and </w:t>
      </w:r>
      <w:proofErr w:type="spellStart"/>
      <w:r w:rsidR="00A319F6">
        <w:rPr>
          <w:rFonts w:ascii="Arial" w:hAnsi="Arial" w:cs="Arial"/>
          <w:szCs w:val="20"/>
          <w:lang w:val="en-US"/>
        </w:rPr>
        <w:t>Drunkenman’s</w:t>
      </w:r>
      <w:proofErr w:type="spellEnd"/>
      <w:r w:rsidR="00A319F6">
        <w:rPr>
          <w:rFonts w:ascii="Arial" w:hAnsi="Arial" w:cs="Arial"/>
          <w:szCs w:val="20"/>
          <w:lang w:val="en-US"/>
        </w:rPr>
        <w:t xml:space="preserve"> Cay) with the exception of Booby Cay off the coast of </w:t>
      </w:r>
      <w:proofErr w:type="spellStart"/>
      <w:smartTag w:uri="urn:schemas-microsoft-com:office:smarttags" w:element="place">
        <w:r w:rsidR="00A319F6">
          <w:rPr>
            <w:rFonts w:ascii="Arial" w:hAnsi="Arial" w:cs="Arial"/>
            <w:szCs w:val="20"/>
            <w:lang w:val="en-US"/>
          </w:rPr>
          <w:t>Negril</w:t>
        </w:r>
      </w:smartTag>
      <w:proofErr w:type="spellEnd"/>
      <w:r w:rsidR="00A319F6">
        <w:rPr>
          <w:rFonts w:ascii="Arial" w:hAnsi="Arial" w:cs="Arial"/>
          <w:szCs w:val="20"/>
          <w:lang w:val="en-US"/>
        </w:rPr>
        <w:t>.</w:t>
      </w:r>
      <w:r w:rsidR="00A319F6" w:rsidRPr="00A319F6">
        <w:rPr>
          <w:rFonts w:ascii="Arial" w:hAnsi="Arial" w:cs="Arial"/>
          <w:szCs w:val="20"/>
          <w:lang w:val="en-US"/>
        </w:rPr>
        <w:t xml:space="preserve"> </w:t>
      </w:r>
      <w:r w:rsidR="00A319F6">
        <w:rPr>
          <w:rFonts w:ascii="Arial" w:hAnsi="Arial" w:cs="Arial"/>
          <w:szCs w:val="20"/>
          <w:lang w:val="en-US"/>
        </w:rPr>
        <w:t>Lime Cay and Booby Cay are used extensively for recreational purposes (</w:t>
      </w:r>
      <w:r w:rsidR="00A319F6" w:rsidRPr="00A11AFA">
        <w:rPr>
          <w:rFonts w:ascii="Arial" w:hAnsi="Arial" w:cs="Arial"/>
          <w:bCs/>
          <w:szCs w:val="20"/>
          <w:lang w:val="en-US"/>
        </w:rPr>
        <w:t>Toward</w:t>
      </w:r>
      <w:r w:rsidR="00A319F6">
        <w:rPr>
          <w:rFonts w:ascii="Arial" w:hAnsi="Arial" w:cs="Arial"/>
          <w:bCs/>
          <w:szCs w:val="20"/>
          <w:lang w:val="en-US"/>
        </w:rPr>
        <w:t>s</w:t>
      </w:r>
      <w:r w:rsidR="00A319F6" w:rsidRPr="00A11AFA">
        <w:rPr>
          <w:rFonts w:ascii="Arial" w:hAnsi="Arial" w:cs="Arial"/>
          <w:bCs/>
          <w:szCs w:val="20"/>
          <w:lang w:val="en-US"/>
        </w:rPr>
        <w:t xml:space="preserve"> Developing a National Policy </w:t>
      </w:r>
      <w:proofErr w:type="gramStart"/>
      <w:r w:rsidR="00A319F6" w:rsidRPr="00A11AFA">
        <w:rPr>
          <w:rFonts w:ascii="Arial" w:hAnsi="Arial" w:cs="Arial"/>
          <w:bCs/>
          <w:szCs w:val="20"/>
          <w:lang w:val="en-US"/>
        </w:rPr>
        <w:t>On</w:t>
      </w:r>
      <w:proofErr w:type="gramEnd"/>
      <w:r w:rsidR="00A319F6" w:rsidRPr="00A11AFA">
        <w:rPr>
          <w:rFonts w:ascii="Arial" w:hAnsi="Arial" w:cs="Arial"/>
          <w:bCs/>
          <w:szCs w:val="20"/>
          <w:lang w:val="en-US"/>
        </w:rPr>
        <w:t xml:space="preserve"> Ocean and Coastal Zone Management</w:t>
      </w:r>
      <w:r w:rsidR="00A319F6">
        <w:rPr>
          <w:rFonts w:ascii="Arial" w:hAnsi="Arial" w:cs="Arial"/>
          <w:bCs/>
          <w:szCs w:val="20"/>
          <w:lang w:val="en-US"/>
        </w:rPr>
        <w:t>, 2000).</w:t>
      </w:r>
    </w:p>
    <w:p w:rsidR="00A319F6" w:rsidRDefault="00A319F6" w:rsidP="00A319F6">
      <w:pPr>
        <w:autoSpaceDE w:val="0"/>
        <w:autoSpaceDN w:val="0"/>
        <w:adjustRightInd w:val="0"/>
        <w:rPr>
          <w:rFonts w:ascii="Arial" w:hAnsi="Arial" w:cs="Arial"/>
          <w:szCs w:val="20"/>
          <w:lang w:val="en-US"/>
        </w:rPr>
      </w:pPr>
    </w:p>
    <w:p w:rsidR="00251E78" w:rsidRDefault="00251E78">
      <w:pPr>
        <w:jc w:val="both"/>
        <w:rPr>
          <w:rFonts w:cs="Tahoma"/>
          <w:lang w:val="en-US"/>
        </w:rPr>
      </w:pPr>
      <w:r>
        <w:rPr>
          <w:rFonts w:cs="Tahoma"/>
          <w:lang w:val="en-US"/>
        </w:rPr>
        <w:t>The Jamaican Iguana (</w:t>
      </w:r>
      <w:proofErr w:type="spellStart"/>
      <w:r>
        <w:rPr>
          <w:rFonts w:cs="Tahoma"/>
          <w:i/>
          <w:iCs/>
          <w:lang w:val="en-US"/>
        </w:rPr>
        <w:t>Cyclura</w:t>
      </w:r>
      <w:proofErr w:type="spellEnd"/>
      <w:r>
        <w:rPr>
          <w:rFonts w:cs="Tahoma"/>
          <w:i/>
          <w:iCs/>
          <w:lang w:val="en-US"/>
        </w:rPr>
        <w:t xml:space="preserve"> </w:t>
      </w:r>
      <w:proofErr w:type="spellStart"/>
      <w:r>
        <w:rPr>
          <w:rFonts w:cs="Tahoma"/>
          <w:i/>
          <w:iCs/>
          <w:lang w:val="en-US"/>
        </w:rPr>
        <w:t>collei</w:t>
      </w:r>
      <w:proofErr w:type="spellEnd"/>
      <w:r>
        <w:rPr>
          <w:rFonts w:cs="Tahoma"/>
          <w:lang w:val="en-US"/>
        </w:rPr>
        <w:t xml:space="preserve">) once inhabited the Goat islands, but the last known specimens disappeared in the 1940s and the iguana was thought extinct until sightings were made in the 1970s and confirmed in the 1990s in the </w:t>
      </w:r>
      <w:proofErr w:type="spellStart"/>
      <w:r>
        <w:rPr>
          <w:rFonts w:cs="Tahoma"/>
          <w:lang w:val="en-US"/>
        </w:rPr>
        <w:t>Hellshire</w:t>
      </w:r>
      <w:proofErr w:type="spellEnd"/>
      <w:r>
        <w:rPr>
          <w:rFonts w:cs="Tahoma"/>
          <w:lang w:val="en-US"/>
        </w:rPr>
        <w:t xml:space="preserve"> Hills.  Plans are being made to eradicate goats and mongoose from the Goat islands for re-introduction of the iguana in a GEF/UNEP/CABI Regional Invasive Species pilot project.</w:t>
      </w: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Some 600 or more residents, mostly fishermen, reside on Middle and Top Cays of the Pedro Bank.  </w:t>
      </w:r>
      <w:r w:rsidR="00E07DB8">
        <w:rPr>
          <w:rFonts w:cs="Tahoma"/>
          <w:lang w:val="en-US"/>
        </w:rPr>
        <w:t>Sanitation on the cays is of serious concern</w:t>
      </w:r>
      <w:r>
        <w:rPr>
          <w:rFonts w:cs="Tahoma"/>
          <w:lang w:val="en-US"/>
        </w:rPr>
        <w:t xml:space="preserve"> </w:t>
      </w:r>
      <w:r w:rsidR="00E07DB8">
        <w:rPr>
          <w:rFonts w:cs="Tahoma"/>
          <w:lang w:val="en-US"/>
        </w:rPr>
        <w:t>especially on</w:t>
      </w:r>
      <w:r>
        <w:rPr>
          <w:rFonts w:cs="Tahoma"/>
          <w:lang w:val="en-US"/>
        </w:rPr>
        <w:t xml:space="preserve"> Middle Cay which is </w:t>
      </w:r>
      <w:r w:rsidR="00E07DB8">
        <w:rPr>
          <w:rFonts w:cs="Tahoma"/>
          <w:lang w:val="en-US"/>
        </w:rPr>
        <w:t>a</w:t>
      </w:r>
      <w:r>
        <w:rPr>
          <w:rFonts w:cs="Tahoma"/>
          <w:lang w:val="en-US"/>
        </w:rPr>
        <w:t xml:space="preserve"> primary nesting area for </w:t>
      </w:r>
      <w:r w:rsidR="00E07DB8">
        <w:rPr>
          <w:rFonts w:cs="Tahoma"/>
          <w:lang w:val="en-US"/>
        </w:rPr>
        <w:t xml:space="preserve">the </w:t>
      </w:r>
      <w:r>
        <w:rPr>
          <w:rFonts w:cs="Tahoma"/>
          <w:lang w:val="en-US"/>
        </w:rPr>
        <w:t>Masked Booby (</w:t>
      </w:r>
      <w:proofErr w:type="spellStart"/>
      <w:r>
        <w:rPr>
          <w:rFonts w:cs="Tahoma"/>
          <w:i/>
          <w:iCs/>
          <w:lang w:val="en-US"/>
        </w:rPr>
        <w:t>Sula</w:t>
      </w:r>
      <w:proofErr w:type="spellEnd"/>
      <w:r>
        <w:rPr>
          <w:rFonts w:cs="Tahoma"/>
          <w:i/>
          <w:iCs/>
          <w:lang w:val="en-US"/>
        </w:rPr>
        <w:t xml:space="preserve"> </w:t>
      </w:r>
      <w:proofErr w:type="spellStart"/>
      <w:r>
        <w:rPr>
          <w:rFonts w:cs="Tahoma"/>
          <w:i/>
          <w:iCs/>
          <w:lang w:val="en-US"/>
        </w:rPr>
        <w:t>dactylatra</w:t>
      </w:r>
      <w:proofErr w:type="spellEnd"/>
      <w:r>
        <w:rPr>
          <w:rFonts w:cs="Tahoma"/>
          <w:lang w:val="en-US"/>
        </w:rPr>
        <w:t>)</w:t>
      </w:r>
      <w:r w:rsidR="00992EE9">
        <w:rPr>
          <w:rFonts w:cs="Tahoma"/>
          <w:lang w:val="en-US"/>
        </w:rPr>
        <w:t>.</w:t>
      </w:r>
      <w:r>
        <w:rPr>
          <w:rFonts w:cs="Tahoma"/>
          <w:lang w:val="en-US"/>
        </w:rPr>
        <w:t xml:space="preserve"> </w:t>
      </w:r>
      <w:r w:rsidR="00993428">
        <w:rPr>
          <w:rFonts w:cs="Tahoma"/>
          <w:lang w:val="en-US"/>
        </w:rPr>
        <w:t>.</w:t>
      </w:r>
      <w:r>
        <w:rPr>
          <w:rFonts w:cs="Tahoma"/>
          <w:lang w:val="en-US"/>
        </w:rPr>
        <w:t xml:space="preserve"> </w:t>
      </w:r>
    </w:p>
    <w:p w:rsidR="0058694D" w:rsidRDefault="0058694D">
      <w:pPr>
        <w:jc w:val="both"/>
        <w:rPr>
          <w:rFonts w:cs="Tahoma"/>
          <w:lang w:val="en-US"/>
        </w:rPr>
      </w:pPr>
    </w:p>
    <w:p w:rsidR="00251E78" w:rsidRDefault="0058694D">
      <w:pPr>
        <w:jc w:val="both"/>
        <w:rPr>
          <w:rFonts w:cs="Tahoma"/>
          <w:lang w:val="en-US"/>
        </w:rPr>
      </w:pPr>
      <w:r>
        <w:rPr>
          <w:rFonts w:cs="Tahoma"/>
          <w:lang w:val="en-US"/>
        </w:rPr>
        <w:t xml:space="preserve">Presently the government is looking at the development of a Cays Policy which will look at the </w:t>
      </w:r>
      <w:r w:rsidR="00BE47CA">
        <w:rPr>
          <w:rFonts w:cs="Tahoma"/>
          <w:lang w:val="en-US"/>
        </w:rPr>
        <w:t xml:space="preserve">sustainable use and management of </w:t>
      </w:r>
      <w:r w:rsidR="00DC7F39">
        <w:rPr>
          <w:rFonts w:cs="Tahoma"/>
          <w:lang w:val="en-US"/>
        </w:rPr>
        <w:t xml:space="preserve">the </w:t>
      </w:r>
      <w:r w:rsidR="00BE47CA">
        <w:rPr>
          <w:rFonts w:cs="Tahoma"/>
          <w:lang w:val="en-US"/>
        </w:rPr>
        <w:t>cays</w:t>
      </w:r>
      <w:r w:rsidR="00DC7F39">
        <w:rPr>
          <w:rFonts w:cs="Tahoma"/>
          <w:lang w:val="en-US"/>
        </w:rPr>
        <w:t xml:space="preserve">. </w:t>
      </w:r>
    </w:p>
    <w:p w:rsidR="00251E78" w:rsidRDefault="00251E78">
      <w:pPr>
        <w:pStyle w:val="Heading3"/>
        <w:jc w:val="both"/>
      </w:pPr>
      <w:bookmarkStart w:id="47" w:name="ComEd"/>
      <w:bookmarkStart w:id="48" w:name="_Toc349742079"/>
      <w:bookmarkEnd w:id="47"/>
      <w:r>
        <w:lastRenderedPageBreak/>
        <w:t>1.2.</w:t>
      </w:r>
      <w:r w:rsidR="00830B4A">
        <w:t>9</w:t>
      </w:r>
      <w:r>
        <w:t xml:space="preserve"> Communication, Education, and Public Awareness</w:t>
      </w:r>
      <w:bookmarkEnd w:id="48"/>
    </w:p>
    <w:p w:rsidR="00251E78" w:rsidRDefault="00251E78">
      <w:pPr>
        <w:jc w:val="both"/>
        <w:rPr>
          <w:rFonts w:cs="Tahoma"/>
          <w:lang w:val="en-US"/>
        </w:rPr>
      </w:pPr>
      <w:r>
        <w:rPr>
          <w:rFonts w:cs="Tahoma"/>
          <w:lang w:val="en-US"/>
        </w:rPr>
        <w:t xml:space="preserve">Government agencies/departments such as NEPA, Fisheries Division, Forestry Department, the IOJ, universities such as the UWI, and NGOs such as the JCDT, JET, Montego Bay Marine Park Trust (MBMPT), and TNC are involved in educating Jamaicans about biodiversity conservation and sustainable use.  Some of the methods used are radio broadcasts, posters, pamphlets, brochures, cartoons, environmental related competitions, in-house presentations, extension services, training sessions, video documentaries, and a school environment </w:t>
      </w:r>
      <w:proofErr w:type="spellStart"/>
      <w:r>
        <w:rPr>
          <w:rFonts w:cs="Tahoma"/>
          <w:lang w:val="en-US"/>
        </w:rPr>
        <w:t>programme</w:t>
      </w:r>
      <w:proofErr w:type="spellEnd"/>
      <w:r>
        <w:rPr>
          <w:rFonts w:cs="Tahoma"/>
          <w:lang w:val="en-US"/>
        </w:rPr>
        <w:t xml:space="preserve">, and websites.    The MBMPT regularly hosts school </w:t>
      </w:r>
      <w:proofErr w:type="gramStart"/>
      <w:r>
        <w:rPr>
          <w:rFonts w:cs="Tahoma"/>
          <w:lang w:val="en-US"/>
        </w:rPr>
        <w:t>groups,</w:t>
      </w:r>
      <w:proofErr w:type="gramEnd"/>
      <w:r>
        <w:rPr>
          <w:rFonts w:cs="Tahoma"/>
          <w:lang w:val="en-US"/>
        </w:rPr>
        <w:t xml:space="preserve"> and visitors (through private tour operators) and gives presentations on the history of the </w:t>
      </w:r>
      <w:smartTag w:uri="urn:schemas-microsoft-com:office:smarttags" w:element="place">
        <w:smartTag w:uri="urn:schemas-microsoft-com:office:smarttags" w:element="PlaceName">
          <w:r>
            <w:rPr>
              <w:rFonts w:cs="Tahoma"/>
              <w:lang w:val="en-US"/>
            </w:rPr>
            <w:t>Marine</w:t>
          </w:r>
        </w:smartTag>
        <w:r>
          <w:rPr>
            <w:rFonts w:cs="Tahoma"/>
            <w:lang w:val="en-US"/>
          </w:rPr>
          <w:t xml:space="preserve"> </w:t>
        </w:r>
        <w:smartTag w:uri="urn:schemas-microsoft-com:office:smarttags" w:element="PlaceType">
          <w:r>
            <w:rPr>
              <w:rFonts w:cs="Tahoma"/>
              <w:lang w:val="en-US"/>
            </w:rPr>
            <w:t>Park</w:t>
          </w:r>
        </w:smartTag>
      </w:smartTag>
      <w:r>
        <w:rPr>
          <w:rFonts w:cs="Tahoma"/>
          <w:lang w:val="en-US"/>
        </w:rPr>
        <w:t xml:space="preserve">, flora/fauna, and environmental </w:t>
      </w:r>
      <w:r w:rsidR="00AE6E8D">
        <w:rPr>
          <w:rFonts w:cs="Tahoma"/>
          <w:lang w:val="en-US"/>
        </w:rPr>
        <w:t>threats.</w:t>
      </w:r>
    </w:p>
    <w:p w:rsidR="00251E78" w:rsidRDefault="00251E78">
      <w:pPr>
        <w:jc w:val="both"/>
        <w:rPr>
          <w:rFonts w:cs="Tahoma"/>
          <w:lang w:val="en-US"/>
        </w:rPr>
      </w:pPr>
    </w:p>
    <w:p w:rsidR="00251E78" w:rsidRDefault="00251E78">
      <w:pPr>
        <w:jc w:val="both"/>
        <w:rPr>
          <w:rFonts w:cs="Tahoma"/>
          <w:color w:val="000080"/>
        </w:rPr>
      </w:pPr>
      <w:r>
        <w:rPr>
          <w:rFonts w:cs="Tahoma"/>
          <w:lang w:val="en-US"/>
        </w:rPr>
        <w:t>NEPA has indicated that n</w:t>
      </w:r>
      <w:r>
        <w:rPr>
          <w:rFonts w:cs="Tahoma"/>
        </w:rPr>
        <w:t>o research has been conducted by the Agency on general levels of environmental awareness</w:t>
      </w:r>
      <w:proofErr w:type="gramStart"/>
      <w:r w:rsidR="00992EE9">
        <w:rPr>
          <w:rFonts w:cs="Tahoma"/>
        </w:rPr>
        <w:t>,</w:t>
      </w:r>
      <w:r>
        <w:rPr>
          <w:rFonts w:cs="Tahoma"/>
        </w:rPr>
        <w:t xml:space="preserve">  </w:t>
      </w:r>
      <w:r w:rsidR="00992EE9">
        <w:rPr>
          <w:rFonts w:cs="Tahoma"/>
        </w:rPr>
        <w:t>h</w:t>
      </w:r>
      <w:r>
        <w:rPr>
          <w:rFonts w:cs="Tahoma"/>
        </w:rPr>
        <w:t>owever</w:t>
      </w:r>
      <w:proofErr w:type="gramEnd"/>
      <w:r>
        <w:rPr>
          <w:rFonts w:cs="Tahoma"/>
        </w:rPr>
        <w:t xml:space="preserve">, a study </w:t>
      </w:r>
      <w:r w:rsidR="00992EE9">
        <w:rPr>
          <w:rFonts w:cs="Tahoma"/>
        </w:rPr>
        <w:t xml:space="preserve">was </w:t>
      </w:r>
      <w:r>
        <w:rPr>
          <w:rFonts w:cs="Tahoma"/>
        </w:rPr>
        <w:t>conducted in 2005 to address issues related to burning as a method of garbage disposal, and to inform an anti-burning campaign that is now being implemented.</w:t>
      </w:r>
      <w:r>
        <w:rPr>
          <w:rFonts w:cs="Tahoma"/>
          <w:color w:val="000080"/>
        </w:rPr>
        <w:t xml:space="preserve">  </w:t>
      </w:r>
    </w:p>
    <w:p w:rsidR="00251E78" w:rsidRDefault="00251E78">
      <w:pPr>
        <w:jc w:val="both"/>
        <w:rPr>
          <w:rFonts w:cs="Tahoma"/>
          <w:color w:val="000080"/>
        </w:rPr>
      </w:pPr>
    </w:p>
    <w:p w:rsidR="00251E78" w:rsidRDefault="00251E78">
      <w:pPr>
        <w:jc w:val="both"/>
        <w:rPr>
          <w:rFonts w:cs="Tahoma"/>
        </w:rPr>
      </w:pPr>
      <w:r>
        <w:rPr>
          <w:rFonts w:cs="Tahoma"/>
        </w:rPr>
        <w:t>Each year, NEPA</w:t>
      </w:r>
      <w:r>
        <w:rPr>
          <w:rFonts w:cs="Tahoma"/>
          <w:color w:val="000080"/>
        </w:rPr>
        <w:t xml:space="preserve"> </w:t>
      </w:r>
      <w:r>
        <w:rPr>
          <w:rFonts w:cs="Tahoma"/>
        </w:rPr>
        <w:t xml:space="preserve">commemorates approximately 10 environmental days.   Biodiversity awareness in enshrined in non-formal environmental education initiatives conducted by the Public Education and Corporate Communication Branch and as such forms part of activities undertaken during calendar events such as International Day for Biological Diversity and World Wetlands Day.   </w:t>
      </w:r>
      <w:r w:rsidR="00992EE9">
        <w:rPr>
          <w:rFonts w:cs="Tahoma"/>
        </w:rPr>
        <w:t>T</w:t>
      </w:r>
      <w:r>
        <w:rPr>
          <w:rFonts w:cs="Tahoma"/>
        </w:rPr>
        <w:t>hese short initiatives may include electronic media advertising as a strategy. Biodiversity awareness is also part of</w:t>
      </w:r>
      <w:r w:rsidR="00992EE9">
        <w:rPr>
          <w:rFonts w:cs="Tahoma"/>
        </w:rPr>
        <w:t xml:space="preserve"> its</w:t>
      </w:r>
      <w:r>
        <w:rPr>
          <w:rFonts w:cs="Tahoma"/>
        </w:rPr>
        <w:t xml:space="preserve"> annual outreach to schools and </w:t>
      </w:r>
      <w:r w:rsidR="00992EE9">
        <w:rPr>
          <w:rFonts w:cs="Tahoma"/>
        </w:rPr>
        <w:t xml:space="preserve">the </w:t>
      </w:r>
      <w:r>
        <w:rPr>
          <w:rFonts w:cs="Tahoma"/>
        </w:rPr>
        <w:t xml:space="preserve">National Youth Service.    </w:t>
      </w:r>
    </w:p>
    <w:p w:rsidR="00251E78" w:rsidRDefault="00251E78">
      <w:pPr>
        <w:jc w:val="both"/>
        <w:rPr>
          <w:rFonts w:cs="Tahoma"/>
        </w:rPr>
      </w:pPr>
    </w:p>
    <w:p w:rsidR="00F30E4D" w:rsidRDefault="00AE6E8D">
      <w:pPr>
        <w:tabs>
          <w:tab w:val="left" w:pos="1887"/>
        </w:tabs>
        <w:jc w:val="both"/>
        <w:rPr>
          <w:rFonts w:cs="Tahoma"/>
        </w:rPr>
      </w:pPr>
      <w:r>
        <w:rPr>
          <w:rFonts w:cs="Tahoma"/>
        </w:rPr>
        <w:tab/>
      </w:r>
    </w:p>
    <w:p w:rsidR="00251E78" w:rsidRDefault="00251E78">
      <w:pPr>
        <w:jc w:val="both"/>
        <w:rPr>
          <w:rFonts w:cs="Tahoma"/>
        </w:rPr>
      </w:pPr>
      <w:r>
        <w:rPr>
          <w:rFonts w:cs="Tahoma"/>
        </w:rPr>
        <w:t xml:space="preserve">The IOJ has ongoing environmental education programmes specific to biodiversity conservation and sustainable use that have been very successful.  Funding for these education programmes comes from both internal and external sources.  Both the IOJ and </w:t>
      </w:r>
      <w:proofErr w:type="gramStart"/>
      <w:r>
        <w:rPr>
          <w:rFonts w:cs="Tahoma"/>
        </w:rPr>
        <w:t xml:space="preserve">NEPA </w:t>
      </w:r>
      <w:r w:rsidR="00B85D10">
        <w:rPr>
          <w:rFonts w:cs="Tahoma"/>
        </w:rPr>
        <w:t xml:space="preserve"> cite</w:t>
      </w:r>
      <w:proofErr w:type="gramEnd"/>
      <w:r w:rsidR="00B85D10">
        <w:rPr>
          <w:rFonts w:cs="Tahoma"/>
        </w:rPr>
        <w:t xml:space="preserve"> the need for increased human resources in the area </w:t>
      </w:r>
      <w:proofErr w:type="spellStart"/>
      <w:r w:rsidR="00B85D10">
        <w:rPr>
          <w:rFonts w:cs="Tahoma"/>
        </w:rPr>
        <w:t>of</w:t>
      </w:r>
      <w:r>
        <w:rPr>
          <w:rFonts w:cs="Tahoma"/>
        </w:rPr>
        <w:t>environmental</w:t>
      </w:r>
      <w:proofErr w:type="spellEnd"/>
      <w:r>
        <w:rPr>
          <w:rFonts w:cs="Tahoma"/>
        </w:rPr>
        <w:t xml:space="preserve"> education.</w:t>
      </w:r>
    </w:p>
    <w:p w:rsidR="00251E78" w:rsidRDefault="00251E78">
      <w:pPr>
        <w:jc w:val="both"/>
        <w:rPr>
          <w:rFonts w:cs="Tahoma"/>
        </w:rPr>
      </w:pPr>
    </w:p>
    <w:p w:rsidR="00251E78" w:rsidRDefault="00251E78">
      <w:pPr>
        <w:jc w:val="both"/>
        <w:rPr>
          <w:rFonts w:cs="Tahoma"/>
        </w:rPr>
      </w:pPr>
      <w:r>
        <w:rPr>
          <w:rFonts w:cs="Tahoma"/>
        </w:rPr>
        <w:t xml:space="preserve">The Port Royal Marine Laboratory </w:t>
      </w:r>
      <w:r w:rsidR="00DE609F">
        <w:rPr>
          <w:rFonts w:cs="Tahoma"/>
        </w:rPr>
        <w:t xml:space="preserve">has </w:t>
      </w:r>
      <w:r>
        <w:rPr>
          <w:rFonts w:cs="Tahoma"/>
        </w:rPr>
        <w:t xml:space="preserve">started a public education campaign to alert users </w:t>
      </w:r>
      <w:r w:rsidR="00B85D10">
        <w:rPr>
          <w:rFonts w:cs="Tahoma"/>
        </w:rPr>
        <w:t xml:space="preserve">of </w:t>
      </w:r>
      <w:r>
        <w:rPr>
          <w:rFonts w:cs="Tahoma"/>
        </w:rPr>
        <w:t>the value of the mangrove</w:t>
      </w:r>
      <w:r w:rsidR="00B85D10">
        <w:rPr>
          <w:rFonts w:cs="Tahoma"/>
        </w:rPr>
        <w:t>s</w:t>
      </w:r>
      <w:r>
        <w:rPr>
          <w:rFonts w:cs="Tahoma"/>
        </w:rPr>
        <w:t xml:space="preserve"> and the need to conserve </w:t>
      </w:r>
      <w:r w:rsidR="00B85D10">
        <w:rPr>
          <w:rFonts w:cs="Tahoma"/>
        </w:rPr>
        <w:t>them</w:t>
      </w:r>
      <w:r>
        <w:rPr>
          <w:rFonts w:cs="Tahoma"/>
        </w:rPr>
        <w:t>. Funding provided by the Environmental Foundation of Jamaica (EFJ), has enabled the marine lab</w:t>
      </w:r>
      <w:r w:rsidR="00DE609F">
        <w:rPr>
          <w:rFonts w:cs="Tahoma"/>
        </w:rPr>
        <w:t>oratory</w:t>
      </w:r>
      <w:r>
        <w:rPr>
          <w:rFonts w:cs="Tahoma"/>
        </w:rPr>
        <w:t xml:space="preserve"> to produce illustrated pamphlets about the plants and animals found in the mangroves.  A specially prepared CD-ROM with information about the value and </w:t>
      </w:r>
      <w:r w:rsidR="00B85D10">
        <w:rPr>
          <w:rFonts w:cs="Tahoma"/>
        </w:rPr>
        <w:t xml:space="preserve">sustainable </w:t>
      </w:r>
      <w:r>
        <w:rPr>
          <w:rFonts w:cs="Tahoma"/>
        </w:rPr>
        <w:t xml:space="preserve">use of the mangroves has also been produced and is being distributed to schools throughout </w:t>
      </w:r>
      <w:smartTag w:uri="urn:schemas-microsoft-com:office:smarttags" w:element="country-region">
        <w:smartTag w:uri="urn:schemas-microsoft-com:office:smarttags" w:element="place">
          <w:r>
            <w:rPr>
              <w:rFonts w:cs="Tahoma"/>
            </w:rPr>
            <w:t>Jamaica</w:t>
          </w:r>
        </w:smartTag>
      </w:smartTag>
      <w:r>
        <w:rPr>
          <w:rFonts w:cs="Tahoma"/>
        </w:rPr>
        <w:t>.</w:t>
      </w:r>
    </w:p>
    <w:p w:rsidR="00251E78" w:rsidRDefault="00251E78">
      <w:pPr>
        <w:jc w:val="both"/>
        <w:rPr>
          <w:rFonts w:cs="Tahoma"/>
          <w:lang w:val="en-US"/>
        </w:rPr>
      </w:pPr>
    </w:p>
    <w:p w:rsidR="00251E78" w:rsidRDefault="00251E78">
      <w:pPr>
        <w:pStyle w:val="Heading3"/>
        <w:jc w:val="both"/>
      </w:pPr>
      <w:bookmarkStart w:id="49" w:name="_Toc349742080"/>
      <w:r>
        <w:t>1.2.</w:t>
      </w:r>
      <w:r w:rsidR="008365E0">
        <w:t>10</w:t>
      </w:r>
      <w:r>
        <w:t xml:space="preserve"> Protected Areas</w:t>
      </w:r>
      <w:bookmarkEnd w:id="49"/>
    </w:p>
    <w:p w:rsidR="00251E78" w:rsidRDefault="00251E78">
      <w:pPr>
        <w:jc w:val="both"/>
        <w:rPr>
          <w:rFonts w:cs="Tahoma"/>
          <w:lang w:val="en-US"/>
        </w:rPr>
      </w:pPr>
      <w:r>
        <w:rPr>
          <w:rFonts w:cs="Tahoma"/>
          <w:lang w:val="en-US"/>
        </w:rPr>
        <w:t xml:space="preserve">As a party to the CBD, Jamaica is obligated to developing an ecologically-representative </w:t>
      </w:r>
      <w:r w:rsidR="00682338">
        <w:rPr>
          <w:rFonts w:cs="Tahoma"/>
          <w:lang w:val="en-US"/>
        </w:rPr>
        <w:t xml:space="preserve">system </w:t>
      </w:r>
      <w:r>
        <w:rPr>
          <w:rFonts w:cs="Tahoma"/>
          <w:lang w:val="en-US"/>
        </w:rPr>
        <w:t xml:space="preserve">of PAs which are designed to conserve at least 10% of the country’s biodiversity.  </w:t>
      </w:r>
      <w:smartTag w:uri="urn:schemas-microsoft-com:office:smarttags" w:element="place">
        <w:smartTag w:uri="urn:schemas-microsoft-com:office:smarttags" w:element="country-region">
          <w:r>
            <w:rPr>
              <w:rFonts w:cs="Tahoma"/>
              <w:lang w:val="en-US"/>
            </w:rPr>
            <w:t>Jamaica</w:t>
          </w:r>
        </w:smartTag>
      </w:smartTag>
      <w:r>
        <w:rPr>
          <w:rFonts w:cs="Tahoma"/>
          <w:lang w:val="en-US"/>
        </w:rPr>
        <w:t>’s approach has been to increase the percentage due to the high levels of endemism (NEGAR 2009).</w:t>
      </w: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Beginning in 1874 with the </w:t>
      </w:r>
      <w:proofErr w:type="spellStart"/>
      <w:r>
        <w:rPr>
          <w:rFonts w:cs="Tahoma"/>
          <w:lang w:val="en-US"/>
        </w:rPr>
        <w:t>Harbours</w:t>
      </w:r>
      <w:proofErr w:type="spellEnd"/>
      <w:r>
        <w:rPr>
          <w:rFonts w:cs="Tahoma"/>
          <w:lang w:val="en-US"/>
        </w:rPr>
        <w:t xml:space="preserve"> Act,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has passed many acts which relate to various aspects of the environment.  As a result there are 19 different categories of protected areas under the jurisdiction of four government agencies – NEPA, Forestry Department, Fisheries Division, and the Jamaica National Heritage Trust (JNHT), however, NEPA and the Forestry Department have control over most of the protected areas (NEGAR 2009).</w:t>
      </w: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NRCA/NEPA is responsible for protected areas declared under the NRCA, Wild Life Protection and Beach Control Acts (See </w:t>
      </w:r>
      <w:hyperlink w:anchor="PPA" w:history="1">
        <w:r w:rsidR="007F4EC7">
          <w:rPr>
            <w:rStyle w:val="Hyperlink"/>
            <w:rFonts w:cs="Tahoma"/>
            <w:lang w:val="en-US"/>
          </w:rPr>
          <w:t>Appendix I</w:t>
        </w:r>
      </w:hyperlink>
      <w:r w:rsidR="00BF3073">
        <w:rPr>
          <w:rFonts w:cs="Tahoma"/>
          <w:lang w:val="en-US"/>
        </w:rPr>
        <w:t>V</w:t>
      </w:r>
      <w:r w:rsidR="007F4EC7" w:rsidRPr="007F4EC7">
        <w:rPr>
          <w:rFonts w:cs="Tahoma"/>
          <w:lang w:val="en-US"/>
        </w:rPr>
        <w:t xml:space="preserve"> L</w:t>
      </w:r>
      <w:r w:rsidRPr="002E4925">
        <w:rPr>
          <w:rFonts w:cs="Tahoma"/>
          <w:lang w:val="en-US"/>
        </w:rPr>
        <w:t>ists</w:t>
      </w:r>
      <w:r>
        <w:rPr>
          <w:rFonts w:cs="Tahoma"/>
          <w:lang w:val="en-US"/>
        </w:rPr>
        <w:t xml:space="preserve"> and Tables).  No additional areas have been declared </w:t>
      </w:r>
      <w:r>
        <w:rPr>
          <w:rFonts w:cs="Tahoma"/>
          <w:lang w:val="en-US"/>
        </w:rPr>
        <w:lastRenderedPageBreak/>
        <w:t xml:space="preserve">since 2005 under the NRCA and Beach Control Acts.  </w:t>
      </w:r>
      <w:r w:rsidR="009F52DB">
        <w:rPr>
          <w:rFonts w:cs="Tahoma"/>
          <w:lang w:val="en-US"/>
        </w:rPr>
        <w:t>T</w:t>
      </w:r>
      <w:proofErr w:type="spellStart"/>
      <w:r>
        <w:rPr>
          <w:rFonts w:cs="Tahoma"/>
        </w:rPr>
        <w:t>errestrial</w:t>
      </w:r>
      <w:proofErr w:type="spellEnd"/>
      <w:r>
        <w:rPr>
          <w:rFonts w:cs="Tahoma"/>
        </w:rPr>
        <w:t xml:space="preserve"> protected areas represent </w:t>
      </w:r>
      <w:r>
        <w:t>200,000 ha or approximately</w:t>
      </w:r>
      <w:r>
        <w:rPr>
          <w:rFonts w:cs="Tahoma"/>
        </w:rPr>
        <w:t xml:space="preserve"> </w:t>
      </w:r>
      <w:r>
        <w:t xml:space="preserve">18% of </w:t>
      </w:r>
      <w:smartTag w:uri="urn:schemas-microsoft-com:office:smarttags" w:element="country-region">
        <w:smartTag w:uri="urn:schemas-microsoft-com:office:smarttags" w:element="place">
          <w:r>
            <w:t>Jamaica</w:t>
          </w:r>
        </w:smartTag>
      </w:smartTag>
      <w:r>
        <w:t>’s total land area and marine protected areas account for 180,000 ha or 15% of the archipelagic waters.</w:t>
      </w:r>
    </w:p>
    <w:p w:rsidR="00251E78" w:rsidRDefault="00251E78">
      <w:pPr>
        <w:jc w:val="both"/>
        <w:rPr>
          <w:rFonts w:cs="Tahoma"/>
          <w:lang w:val="en-US"/>
        </w:rPr>
      </w:pPr>
    </w:p>
    <w:p w:rsidR="00F30E4D" w:rsidRDefault="00251E78">
      <w:pPr>
        <w:numPr>
          <w:ilvl w:val="0"/>
          <w:numId w:val="36"/>
        </w:numPr>
        <w:jc w:val="both"/>
      </w:pPr>
      <w:r>
        <w:rPr>
          <w:lang w:val="en-US"/>
        </w:rPr>
        <w:t>For the period 2005 – 2009, the Forestry Department has declared</w:t>
      </w:r>
      <w:r w:rsidR="009F52DB">
        <w:t>one Forest Management Area (private – Tulloch Estate, St. Andrew) and</w:t>
      </w:r>
      <w:r w:rsidR="009F52DB" w:rsidRPr="009F52DB">
        <w:t xml:space="preserve"> </w:t>
      </w:r>
      <w:r w:rsidR="009F52DB">
        <w:t xml:space="preserve">one Forest Reserve – </w:t>
      </w:r>
      <w:proofErr w:type="spellStart"/>
      <w:r w:rsidR="009F52DB">
        <w:t>Craydon</w:t>
      </w:r>
      <w:proofErr w:type="spellEnd"/>
      <w:r w:rsidR="009F52DB">
        <w:t>, St. James</w:t>
      </w:r>
      <w:proofErr w:type="gramStart"/>
      <w:r w:rsidR="009F52DB">
        <w:rPr>
          <w:lang w:val="en-US"/>
        </w:rPr>
        <w:t>.</w:t>
      </w:r>
      <w:r>
        <w:t>.</w:t>
      </w:r>
      <w:proofErr w:type="gramEnd"/>
    </w:p>
    <w:p w:rsidR="007A0E52" w:rsidRDefault="00251E78" w:rsidP="007A0E52">
      <w:pPr>
        <w:pStyle w:val="Heading4"/>
        <w:jc w:val="both"/>
      </w:pPr>
      <w:bookmarkStart w:id="50" w:name="PAGaps"/>
      <w:bookmarkStart w:id="51" w:name="_1.2.9.1_Protected_Area"/>
      <w:bookmarkStart w:id="52" w:name="_Toc349742081"/>
      <w:bookmarkEnd w:id="50"/>
      <w:bookmarkEnd w:id="51"/>
      <w:r>
        <w:t>1.2.</w:t>
      </w:r>
      <w:r w:rsidR="008365E0">
        <w:t>10</w:t>
      </w:r>
      <w:r>
        <w:t xml:space="preserve">.1 </w:t>
      </w:r>
      <w:r w:rsidR="007A0E52">
        <w:t>BJCMNP</w:t>
      </w:r>
      <w:bookmarkEnd w:id="52"/>
    </w:p>
    <w:p w:rsidR="007A0E52" w:rsidRDefault="00417317" w:rsidP="007A0E52">
      <w:pPr>
        <w:jc w:val="both"/>
      </w:pPr>
      <w:r>
        <w:t xml:space="preserve">The BJCMNP is </w:t>
      </w:r>
      <w:proofErr w:type="spellStart"/>
      <w:r>
        <w:t>Jamaics’s</w:t>
      </w:r>
      <w:proofErr w:type="spellEnd"/>
      <w:r>
        <w:t xml:space="preserve"> first terrestrial national park and was </w:t>
      </w:r>
      <w:r w:rsidR="007A0E52">
        <w:t>The JCDT manages the BJCMNP under a delegation agreement with the Natural Resources Conservation Authority (NRCA) through the NEPA and a co-management agreement with NEPA and the Forestry Department (JCDT 2009). Management of the park is through the implementation of six programmes:</w:t>
      </w:r>
    </w:p>
    <w:p w:rsidR="007A0E52" w:rsidRDefault="007A0E52" w:rsidP="007A0E52">
      <w:pPr>
        <w:numPr>
          <w:ilvl w:val="0"/>
          <w:numId w:val="57"/>
        </w:numPr>
        <w:jc w:val="both"/>
      </w:pPr>
      <w:r>
        <w:t>Conservation;</w:t>
      </w:r>
    </w:p>
    <w:p w:rsidR="007A0E52" w:rsidRDefault="007A0E52" w:rsidP="007A0E52">
      <w:pPr>
        <w:numPr>
          <w:ilvl w:val="0"/>
          <w:numId w:val="57"/>
        </w:numPr>
        <w:jc w:val="both"/>
      </w:pPr>
      <w:r>
        <w:t>Monitoring and Evaluation;</w:t>
      </w:r>
    </w:p>
    <w:p w:rsidR="007A0E52" w:rsidRDefault="007A0E52" w:rsidP="007A0E52">
      <w:pPr>
        <w:numPr>
          <w:ilvl w:val="0"/>
          <w:numId w:val="57"/>
        </w:numPr>
        <w:jc w:val="both"/>
      </w:pPr>
      <w:r>
        <w:t>Enforcement and Compliance;</w:t>
      </w:r>
    </w:p>
    <w:p w:rsidR="007A0E52" w:rsidRDefault="007A0E52" w:rsidP="007A0E52">
      <w:pPr>
        <w:numPr>
          <w:ilvl w:val="0"/>
          <w:numId w:val="57"/>
        </w:numPr>
        <w:jc w:val="both"/>
      </w:pPr>
      <w:r>
        <w:t>Education and Public Awareness;</w:t>
      </w:r>
    </w:p>
    <w:p w:rsidR="007A0E52" w:rsidRDefault="007A0E52" w:rsidP="007A0E52">
      <w:pPr>
        <w:numPr>
          <w:ilvl w:val="0"/>
          <w:numId w:val="57"/>
        </w:numPr>
        <w:jc w:val="both"/>
      </w:pPr>
      <w:r>
        <w:t>Recreation and Training; and</w:t>
      </w:r>
    </w:p>
    <w:p w:rsidR="007A0E52" w:rsidRDefault="007A0E52" w:rsidP="007A0E52">
      <w:pPr>
        <w:numPr>
          <w:ilvl w:val="0"/>
          <w:numId w:val="57"/>
        </w:numPr>
        <w:jc w:val="both"/>
      </w:pPr>
      <w:r>
        <w:t>Governance.</w:t>
      </w:r>
    </w:p>
    <w:p w:rsidR="007A0E52" w:rsidRDefault="007A0E52" w:rsidP="007A0E52">
      <w:pPr>
        <w:jc w:val="both"/>
      </w:pPr>
    </w:p>
    <w:p w:rsidR="007A0E52" w:rsidRDefault="007A0E52" w:rsidP="007A0E52">
      <w:pPr>
        <w:jc w:val="both"/>
      </w:pPr>
      <w:r>
        <w:t>The number of rangers in the park has increased from 3 in 2004 to 7, and there has been an increase in the number of patrols.  Enforcement techniques used are the adoption of conciliatory measures, and verbal warnings and education.</w:t>
      </w:r>
    </w:p>
    <w:p w:rsidR="007A0E52" w:rsidRDefault="007A0E52" w:rsidP="007A0E52">
      <w:pPr>
        <w:jc w:val="both"/>
      </w:pPr>
    </w:p>
    <w:p w:rsidR="007A0E52" w:rsidRDefault="007A0E52" w:rsidP="007A0E52">
      <w:pPr>
        <w:jc w:val="both"/>
      </w:pPr>
      <w:r>
        <w:t>Some activities of the JCDT within the park include reforestation of degraded land with native tree species, control of invasive species, sustainable livelihood projects with buffer zone communities, and using eco-tourism principles to operate recreational areas.</w:t>
      </w:r>
    </w:p>
    <w:p w:rsidR="007A0E52" w:rsidRDefault="007A0E52" w:rsidP="007A0E52">
      <w:pPr>
        <w:jc w:val="both"/>
      </w:pPr>
    </w:p>
    <w:p w:rsidR="007A0E52" w:rsidRDefault="007A0E52" w:rsidP="007A0E52">
      <w:pPr>
        <w:jc w:val="both"/>
      </w:pPr>
      <w:r>
        <w:t xml:space="preserve">The JCDT has developed and implemented an environmental education programme in 30 schools in the buffer zone around the park. </w:t>
      </w:r>
    </w:p>
    <w:p w:rsidR="007A0E52" w:rsidRDefault="007A0E52" w:rsidP="007A0E52">
      <w:pPr>
        <w:jc w:val="both"/>
      </w:pPr>
      <w:r>
        <w:t>The JCDT stages the Green Expo annually, which features environmentally friendly products and services and the organizations that provide them; and Misty Bliss which is a cultural and environmental event held annually since 2002.</w:t>
      </w:r>
    </w:p>
    <w:p w:rsidR="007A0E52" w:rsidRDefault="007A0E52" w:rsidP="007A0E52">
      <w:pPr>
        <w:jc w:val="both"/>
      </w:pPr>
    </w:p>
    <w:p w:rsidR="007A0E52" w:rsidRDefault="007A0E52" w:rsidP="007A0E52">
      <w:pPr>
        <w:jc w:val="both"/>
      </w:pPr>
      <w:r>
        <w:t>The BJCMNP has been nominated as a UNESCO World Heritage Site (JCDT 2009).</w:t>
      </w:r>
    </w:p>
    <w:p w:rsidR="00BF1385" w:rsidRDefault="007A0E52">
      <w:pPr>
        <w:pStyle w:val="Heading4"/>
        <w:jc w:val="both"/>
      </w:pPr>
      <w:bookmarkStart w:id="53" w:name="_Toc349742082"/>
      <w:r>
        <w:t xml:space="preserve">1.2.10.2 </w:t>
      </w:r>
      <w:r w:rsidR="00931018">
        <w:t xml:space="preserve">Gaps: </w:t>
      </w:r>
      <w:r w:rsidR="00251E78">
        <w:t xml:space="preserve">Protected </w:t>
      </w:r>
      <w:r w:rsidR="00C40B77">
        <w:t>Are</w:t>
      </w:r>
      <w:r w:rsidR="00BF1385">
        <w:t>as</w:t>
      </w:r>
      <w:bookmarkEnd w:id="53"/>
    </w:p>
    <w:p w:rsidR="00251E78" w:rsidRDefault="00251E78">
      <w:pPr>
        <w:pStyle w:val="Heading4"/>
        <w:jc w:val="both"/>
      </w:pPr>
    </w:p>
    <w:p w:rsidR="00251E78" w:rsidRDefault="00C40B77">
      <w:pPr>
        <w:autoSpaceDE w:val="0"/>
        <w:autoSpaceDN w:val="0"/>
        <w:adjustRightInd w:val="0"/>
        <w:jc w:val="both"/>
      </w:pPr>
      <w:r>
        <w:t>In keeping with</w:t>
      </w:r>
      <w:r w:rsidR="00251E78">
        <w:t xml:space="preserve"> the</w:t>
      </w:r>
      <w:r w:rsidR="009F52DB">
        <w:t xml:space="preserve"> CBD’s</w:t>
      </w:r>
      <w:r w:rsidR="00251E78">
        <w:t xml:space="preserve"> Programme of Work on Protected Areas (</w:t>
      </w:r>
      <w:proofErr w:type="spellStart"/>
      <w:r w:rsidR="00251E78">
        <w:t>PoWPA</w:t>
      </w:r>
      <w:proofErr w:type="spellEnd"/>
      <w:r w:rsidR="00251E78">
        <w:t>)</w:t>
      </w:r>
      <w:r w:rsidR="009F52DB">
        <w:t>,</w:t>
      </w:r>
      <w:r w:rsidR="00251E78">
        <w:t xml:space="preserve"> </w:t>
      </w:r>
      <w:r>
        <w:t xml:space="preserve">Jamaica </w:t>
      </w:r>
      <w:r w:rsidR="00251E78">
        <w:t xml:space="preserve">is preparing a Protected Areas System Master Plan (PASMP).  A component of the PASMP is the National Ecological Gap Assessment Report (NEGAR). </w:t>
      </w:r>
    </w:p>
    <w:p w:rsidR="00251E78" w:rsidRDefault="00251E78">
      <w:pPr>
        <w:autoSpaceDE w:val="0"/>
        <w:autoSpaceDN w:val="0"/>
        <w:adjustRightInd w:val="0"/>
        <w:jc w:val="both"/>
      </w:pPr>
    </w:p>
    <w:p w:rsidR="00F30E4D" w:rsidRDefault="00251E78">
      <w:pPr>
        <w:autoSpaceDE w:val="0"/>
        <w:autoSpaceDN w:val="0"/>
        <w:adjustRightInd w:val="0"/>
        <w:rPr>
          <w:rFonts w:cs="Tahoma"/>
          <w:szCs w:val="20"/>
        </w:rPr>
      </w:pPr>
      <w:r>
        <w:t xml:space="preserve">The NEGAR (2009) has identified </w:t>
      </w:r>
      <w:r w:rsidR="007A0872">
        <w:t xml:space="preserve">representation, ecological and management </w:t>
      </w:r>
      <w:r>
        <w:t xml:space="preserve">gaps in </w:t>
      </w:r>
      <w:r w:rsidR="00FB7C28">
        <w:t>Jamaica’s PAs</w:t>
      </w:r>
      <w:r w:rsidR="007A0872">
        <w:t xml:space="preserve">. </w:t>
      </w:r>
      <w:r w:rsidR="001A2DC6">
        <w:t>It shows that t</w:t>
      </w:r>
      <w:r>
        <w:t>he representation of critical marine conservation targets in the eastern coast of Jamaica is ecologically insufficient for functionality.  The offshore banks are not included in any PA, and representation of cays is highly selective. Current legislation is not designed to accommodate seascape-scale connectivity</w:t>
      </w:r>
      <w:r w:rsidR="001A2DC6">
        <w:t>.</w:t>
      </w:r>
    </w:p>
    <w:p w:rsidR="00F30E4D" w:rsidRDefault="00F30E4D">
      <w:pPr>
        <w:autoSpaceDE w:val="0"/>
        <w:autoSpaceDN w:val="0"/>
        <w:adjustRightInd w:val="0"/>
      </w:pPr>
    </w:p>
    <w:p w:rsidR="00F30E4D" w:rsidRDefault="00251E78">
      <w:pPr>
        <w:autoSpaceDE w:val="0"/>
        <w:autoSpaceDN w:val="0"/>
        <w:adjustRightInd w:val="0"/>
        <w:rPr>
          <w:rFonts w:cs="Tahoma"/>
          <w:szCs w:val="20"/>
        </w:rPr>
      </w:pPr>
      <w:r>
        <w:t>For terrestrial gaps</w:t>
      </w:r>
      <w:r w:rsidR="00C40B77">
        <w:t>,</w:t>
      </w:r>
      <w:r>
        <w:t xml:space="preserve"> very limited data is available for plants and</w:t>
      </w:r>
      <w:r w:rsidR="00C40B77">
        <w:t xml:space="preserve"> </w:t>
      </w:r>
      <w:r>
        <w:t xml:space="preserve">there are four targets which fall below the 10% threshold – Wet, and Very Wet Forest on alluvium, </w:t>
      </w:r>
      <w:proofErr w:type="spellStart"/>
      <w:r>
        <w:t>Mesic</w:t>
      </w:r>
      <w:proofErr w:type="spellEnd"/>
      <w:r>
        <w:t xml:space="preserve"> Forest on shale, and </w:t>
      </w:r>
      <w:r w:rsidR="00C40B77">
        <w:t xml:space="preserve">the endemic frog, </w:t>
      </w:r>
      <w:proofErr w:type="spellStart"/>
      <w:r>
        <w:rPr>
          <w:i/>
          <w:iCs/>
        </w:rPr>
        <w:t>Osteopilus</w:t>
      </w:r>
      <w:proofErr w:type="spellEnd"/>
      <w:r>
        <w:rPr>
          <w:i/>
          <w:iCs/>
        </w:rPr>
        <w:t xml:space="preserve"> </w:t>
      </w:r>
      <w:proofErr w:type="spellStart"/>
      <w:proofErr w:type="gramStart"/>
      <w:r>
        <w:rPr>
          <w:i/>
          <w:iCs/>
        </w:rPr>
        <w:t>marianae</w:t>
      </w:r>
      <w:proofErr w:type="spellEnd"/>
      <w:r>
        <w:t xml:space="preserve"> </w:t>
      </w:r>
      <w:r w:rsidR="00C40B77">
        <w:t>.</w:t>
      </w:r>
      <w:proofErr w:type="gramEnd"/>
    </w:p>
    <w:p w:rsidR="00F30E4D" w:rsidRDefault="00F30E4D">
      <w:pPr>
        <w:autoSpaceDE w:val="0"/>
        <w:autoSpaceDN w:val="0"/>
        <w:adjustRightInd w:val="0"/>
      </w:pPr>
    </w:p>
    <w:p w:rsidR="00F30E4D" w:rsidRDefault="00251E78">
      <w:pPr>
        <w:autoSpaceDE w:val="0"/>
        <w:autoSpaceDN w:val="0"/>
        <w:adjustRightInd w:val="0"/>
        <w:rPr>
          <w:rFonts w:cs="Tahoma"/>
          <w:szCs w:val="20"/>
        </w:rPr>
      </w:pPr>
      <w:r>
        <w:lastRenderedPageBreak/>
        <w:t>Freshwater gaps are large rivers, wetlands, ponds and lakes, freshwater caves in eastern Jamaica, and high-altitude streams in western Jamaica</w:t>
      </w:r>
      <w:r w:rsidR="00C40B77">
        <w:t>.</w:t>
      </w:r>
    </w:p>
    <w:p w:rsidR="00F30E4D" w:rsidRDefault="00F30E4D">
      <w:pPr>
        <w:autoSpaceDE w:val="0"/>
        <w:autoSpaceDN w:val="0"/>
        <w:adjustRightInd w:val="0"/>
      </w:pPr>
    </w:p>
    <w:p w:rsidR="00F30E4D" w:rsidRDefault="00251E78">
      <w:pPr>
        <w:autoSpaceDE w:val="0"/>
        <w:autoSpaceDN w:val="0"/>
        <w:adjustRightInd w:val="0"/>
        <w:rPr>
          <w:rFonts w:cs="Tahoma"/>
          <w:szCs w:val="20"/>
        </w:rPr>
      </w:pPr>
      <w:r>
        <w:t>In terms of management of the current PA</w:t>
      </w:r>
      <w:r w:rsidR="00C40B77">
        <w:t>s</w:t>
      </w:r>
      <w:r>
        <w:t xml:space="preserve">, </w:t>
      </w:r>
      <w:r>
        <w:rPr>
          <w:rFonts w:cs="Tahoma"/>
          <w:szCs w:val="20"/>
          <w:lang w:val="en-US"/>
        </w:rPr>
        <w:t xml:space="preserve">“major gaps exist relating to a lack of focus on conservation actions that directly impact biodiversity such as threat abatement and enforcement. These gaps are fuelled by overall inadequate investment of monetary and human resources in conservation. At the policy level, the complications of multiple-agency management combined with the lack of a </w:t>
      </w:r>
      <w:proofErr w:type="spellStart"/>
      <w:r>
        <w:rPr>
          <w:rFonts w:cs="Tahoma"/>
          <w:szCs w:val="20"/>
          <w:lang w:val="en-US"/>
        </w:rPr>
        <w:t>harmonised</w:t>
      </w:r>
      <w:proofErr w:type="spellEnd"/>
      <w:r>
        <w:rPr>
          <w:rFonts w:cs="Tahoma"/>
          <w:szCs w:val="20"/>
          <w:lang w:val="en-US"/>
        </w:rPr>
        <w:t xml:space="preserve"> system of classification to guide the management of protected areas are contributing to inefficiencies and shortcomings in overall performance.”  </w:t>
      </w:r>
    </w:p>
    <w:p w:rsidR="001A2DC6" w:rsidRDefault="001A2DC6">
      <w:pPr>
        <w:jc w:val="both"/>
        <w:rPr>
          <w:lang w:val="en-US"/>
        </w:rPr>
      </w:pPr>
    </w:p>
    <w:p w:rsidR="00F30E4D" w:rsidRDefault="00251E78">
      <w:pPr>
        <w:jc w:val="both"/>
      </w:pPr>
      <w:r>
        <w:rPr>
          <w:lang w:val="en-US"/>
        </w:rPr>
        <w:t xml:space="preserve">Figures 2 and 3 show the current protected areas in Jamaica, and the proposed protected areas that meet biological conservation goals and the country’s commitment to protect at least 10% of its biodiversity, respectively. </w:t>
      </w:r>
    </w:p>
    <w:p w:rsidR="0008630B" w:rsidRDefault="00251E78" w:rsidP="0008630B">
      <w:pPr>
        <w:pStyle w:val="Heading4"/>
        <w:jc w:val="both"/>
      </w:pPr>
      <w:bookmarkStart w:id="54" w:name="_Toc349742083"/>
      <w:r>
        <w:t>1.2.</w:t>
      </w:r>
      <w:r w:rsidR="009D1F95">
        <w:t>10</w:t>
      </w:r>
      <w:r>
        <w:t xml:space="preserve">.3 </w:t>
      </w:r>
      <w:r w:rsidR="0008630B">
        <w:t>Financial Support/Mechanism for Protected Areas</w:t>
      </w:r>
      <w:bookmarkEnd w:id="54"/>
    </w:p>
    <w:p w:rsidR="00F30E4D" w:rsidRDefault="00F30E4D"/>
    <w:p w:rsidR="00251E78" w:rsidRDefault="0008630B" w:rsidP="00251E78">
      <w:pPr>
        <w:numPr>
          <w:ilvl w:val="0"/>
          <w:numId w:val="95"/>
        </w:numPr>
        <w:jc w:val="both"/>
        <w:rPr>
          <w:lang w:val="en-US"/>
        </w:rPr>
        <w:sectPr w:rsidR="00251E78" w:rsidSect="002E4925">
          <w:headerReference w:type="default" r:id="rId21"/>
          <w:pgSz w:w="12240" w:h="15840"/>
          <w:pgMar w:top="1440" w:right="1800" w:bottom="1440" w:left="1800" w:header="720" w:footer="720" w:gutter="0"/>
          <w:cols w:space="720"/>
          <w:docGrid w:linePitch="360"/>
        </w:sectPr>
      </w:pPr>
      <w:r>
        <w:rPr>
          <w:rFonts w:cs="Tahoma"/>
          <w:szCs w:val="22"/>
        </w:rPr>
        <w:t xml:space="preserve">Partial support is available from the GOJ </w:t>
      </w:r>
      <w:r>
        <w:rPr>
          <w:rFonts w:cs="Tahoma"/>
          <w:lang w:val="en-US"/>
        </w:rPr>
        <w:t>and r</w:t>
      </w:r>
      <w:proofErr w:type="spellStart"/>
      <w:r>
        <w:rPr>
          <w:rFonts w:cs="Tahoma"/>
          <w:szCs w:val="22"/>
        </w:rPr>
        <w:t>evenue</w:t>
      </w:r>
      <w:proofErr w:type="spellEnd"/>
      <w:r>
        <w:rPr>
          <w:rFonts w:cs="Tahoma"/>
          <w:szCs w:val="22"/>
        </w:rPr>
        <w:t xml:space="preserve"> is also generated through user fees.  Additionally, entities seek additional funds from donor agencies. A Draft Financial Sustainability Plan for the Protected Areas System of Jamaica (2008) has been prepared.</w:t>
      </w:r>
      <w:r w:rsidR="00251E78">
        <w:t xml:space="preserve"> </w:t>
      </w:r>
      <w:proofErr w:type="spellStart"/>
      <w:proofErr w:type="gramStart"/>
      <w:r w:rsidR="00251E78">
        <w:t>rotected</w:t>
      </w:r>
      <w:proofErr w:type="spellEnd"/>
      <w:proofErr w:type="gramEnd"/>
      <w:r w:rsidR="00251E78">
        <w:t xml:space="preserve"> area.  </w:t>
      </w:r>
    </w:p>
    <w:p w:rsidR="00251E78" w:rsidRDefault="00D91893">
      <w:pPr>
        <w:jc w:val="both"/>
      </w:pPr>
      <w:r>
        <w:rPr>
          <w:noProof/>
          <w:lang w:val="en-US"/>
        </w:rPr>
        <w:lastRenderedPageBreak/>
        <w:drawing>
          <wp:inline distT="0" distB="0" distL="0" distR="0">
            <wp:extent cx="7505700" cy="4077970"/>
            <wp:effectExtent l="19050" t="0" r="0" b="0"/>
            <wp:docPr id="3" name="Picture 3" descr="Jamaica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aica Protected Areas"/>
                    <pic:cNvPicPr>
                      <a:picLocks noChangeAspect="1" noChangeArrowheads="1"/>
                    </pic:cNvPicPr>
                  </pic:nvPicPr>
                  <pic:blipFill>
                    <a:blip r:embed="rId22" cstate="print"/>
                    <a:srcRect/>
                    <a:stretch>
                      <a:fillRect/>
                    </a:stretch>
                  </pic:blipFill>
                  <pic:spPr bwMode="auto">
                    <a:xfrm>
                      <a:off x="0" y="0"/>
                      <a:ext cx="7505700" cy="4077970"/>
                    </a:xfrm>
                    <a:prstGeom prst="rect">
                      <a:avLst/>
                    </a:prstGeom>
                    <a:noFill/>
                    <a:ln w="9525">
                      <a:noFill/>
                      <a:miter lim="800000"/>
                      <a:headEnd/>
                      <a:tailEnd/>
                    </a:ln>
                  </pic:spPr>
                </pic:pic>
              </a:graphicData>
            </a:graphic>
          </wp:inline>
        </w:drawing>
      </w:r>
    </w:p>
    <w:p w:rsidR="00251E78" w:rsidRDefault="00F6721B">
      <w:pPr>
        <w:jc w:val="both"/>
      </w:pPr>
      <w:r>
        <w:rPr>
          <w:noProof/>
          <w:lang w:val="en-US"/>
        </w:rPr>
        <w:drawing>
          <wp:inline distT="0" distB="0" distL="0" distR="0">
            <wp:extent cx="7917928" cy="1147313"/>
            <wp:effectExtent l="19050" t="0" r="6872" b="0"/>
            <wp:docPr id="4" name="Picture 4" descr="Jamaica PA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maica PA Legend"/>
                    <pic:cNvPicPr>
                      <a:picLocks noChangeAspect="1" noChangeArrowheads="1"/>
                    </pic:cNvPicPr>
                  </pic:nvPicPr>
                  <pic:blipFill>
                    <a:blip r:embed="rId23" cstate="print"/>
                    <a:srcRect/>
                    <a:stretch>
                      <a:fillRect/>
                    </a:stretch>
                  </pic:blipFill>
                  <pic:spPr bwMode="auto">
                    <a:xfrm>
                      <a:off x="0" y="0"/>
                      <a:ext cx="7940829" cy="1150631"/>
                    </a:xfrm>
                    <a:prstGeom prst="rect">
                      <a:avLst/>
                    </a:prstGeom>
                    <a:noFill/>
                    <a:ln w="9525">
                      <a:noFill/>
                      <a:miter lim="800000"/>
                      <a:headEnd/>
                      <a:tailEnd/>
                    </a:ln>
                  </pic:spPr>
                </pic:pic>
              </a:graphicData>
            </a:graphic>
          </wp:inline>
        </w:drawing>
      </w:r>
    </w:p>
    <w:p w:rsidR="00251E78" w:rsidRDefault="00251E78">
      <w:pPr>
        <w:pStyle w:val="Heading5"/>
      </w:pPr>
      <w:bookmarkStart w:id="55" w:name="_Toc349742183"/>
      <w:proofErr w:type="gramStart"/>
      <w:r>
        <w:t>Fig</w:t>
      </w:r>
      <w:r w:rsidR="00AB4430">
        <w:t>ure</w:t>
      </w:r>
      <w:r>
        <w:t xml:space="preserve"> 2.</w:t>
      </w:r>
      <w:proofErr w:type="gramEnd"/>
      <w:r>
        <w:t xml:space="preserve"> Terrestrial and Marine Protected Areas of </w:t>
      </w:r>
      <w:smartTag w:uri="urn:schemas-microsoft-com:office:smarttags" w:element="place">
        <w:smartTag w:uri="urn:schemas-microsoft-com:office:smarttags" w:element="country-region">
          <w:r>
            <w:t>Jamaica</w:t>
          </w:r>
        </w:smartTag>
      </w:smartTag>
      <w:bookmarkEnd w:id="55"/>
    </w:p>
    <w:p w:rsidR="00251E78" w:rsidRDefault="00251E78">
      <w:pPr>
        <w:jc w:val="both"/>
        <w:rPr>
          <w:lang w:val="en-US"/>
        </w:rPr>
        <w:sectPr w:rsidR="00251E78" w:rsidSect="00AB4430">
          <w:pgSz w:w="15840" w:h="12240" w:orient="landscape"/>
          <w:pgMar w:top="1800" w:right="1440" w:bottom="1800" w:left="1440" w:header="720" w:footer="720" w:gutter="0"/>
          <w:cols w:space="720"/>
          <w:docGrid w:linePitch="360"/>
        </w:sectPr>
      </w:pPr>
    </w:p>
    <w:p w:rsidR="00251E78" w:rsidRDefault="00F6721B">
      <w:pPr>
        <w:jc w:val="both"/>
        <w:rPr>
          <w:lang w:val="en-US"/>
        </w:rPr>
      </w:pPr>
      <w:r>
        <w:rPr>
          <w:noProof/>
          <w:lang w:val="en-US"/>
        </w:rPr>
        <w:lastRenderedPageBreak/>
        <w:drawing>
          <wp:anchor distT="0" distB="0" distL="114300" distR="114300" simplePos="0" relativeHeight="251656704" behindDoc="1" locked="0" layoutInCell="1" allowOverlap="1">
            <wp:simplePos x="0" y="0"/>
            <wp:positionH relativeFrom="column">
              <wp:posOffset>-287655</wp:posOffset>
            </wp:positionH>
            <wp:positionV relativeFrom="paragraph">
              <wp:posOffset>-655320</wp:posOffset>
            </wp:positionV>
            <wp:extent cx="6631305" cy="4647565"/>
            <wp:effectExtent l="19050" t="0" r="0" b="0"/>
            <wp:wrapTight wrapText="bothSides">
              <wp:wrapPolygon edited="0">
                <wp:start x="-62" y="0"/>
                <wp:lineTo x="-62" y="21514"/>
                <wp:lineTo x="21594" y="21514"/>
                <wp:lineTo x="21594" y="0"/>
                <wp:lineTo x="-62"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631305" cy="4647565"/>
                    </a:xfrm>
                    <a:prstGeom prst="rect">
                      <a:avLst/>
                    </a:prstGeom>
                    <a:noFill/>
                  </pic:spPr>
                </pic:pic>
              </a:graphicData>
            </a:graphic>
          </wp:anchor>
        </w:drawing>
      </w:r>
    </w:p>
    <w:p w:rsidR="00251E78" w:rsidRDefault="00F6721B">
      <w:pPr>
        <w:jc w:val="both"/>
        <w:rPr>
          <w:lang w:val="en-US"/>
        </w:rPr>
      </w:pPr>
      <w:r>
        <w:rPr>
          <w:noProof/>
          <w:lang w:val="en-US"/>
        </w:rPr>
        <w:drawing>
          <wp:anchor distT="0" distB="0" distL="114300" distR="114300" simplePos="0" relativeHeight="251657728" behindDoc="1" locked="0" layoutInCell="1" allowOverlap="1">
            <wp:simplePos x="0" y="0"/>
            <wp:positionH relativeFrom="column">
              <wp:posOffset>-238125</wp:posOffset>
            </wp:positionH>
            <wp:positionV relativeFrom="paragraph">
              <wp:posOffset>137160</wp:posOffset>
            </wp:positionV>
            <wp:extent cx="4124325" cy="3208020"/>
            <wp:effectExtent l="19050" t="0" r="9525" b="0"/>
            <wp:wrapTight wrapText="bothSides">
              <wp:wrapPolygon edited="0">
                <wp:start x="-100" y="0"/>
                <wp:lineTo x="-100" y="21420"/>
                <wp:lineTo x="21650" y="21420"/>
                <wp:lineTo x="21650" y="0"/>
                <wp:lineTo x="-10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4124325" cy="3208020"/>
                    </a:xfrm>
                    <a:prstGeom prst="rect">
                      <a:avLst/>
                    </a:prstGeom>
                    <a:noFill/>
                  </pic:spPr>
                </pic:pic>
              </a:graphicData>
            </a:graphic>
          </wp:anchor>
        </w:drawing>
      </w: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jc w:val="both"/>
        <w:rPr>
          <w:lang w:val="en-US"/>
        </w:rPr>
      </w:pPr>
    </w:p>
    <w:p w:rsidR="00251E78" w:rsidRDefault="00251E78">
      <w:pPr>
        <w:pStyle w:val="Heading5"/>
      </w:pPr>
      <w:bookmarkStart w:id="56" w:name="_Toc349742184"/>
      <w:proofErr w:type="gramStart"/>
      <w:r>
        <w:t>Fig</w:t>
      </w:r>
      <w:r w:rsidR="00BD28E5">
        <w:t>ure</w:t>
      </w:r>
      <w:r>
        <w:t xml:space="preserve"> 3.</w:t>
      </w:r>
      <w:proofErr w:type="gramEnd"/>
      <w:r>
        <w:t xml:space="preserve"> Proposed Terrestrial and Marine Protected Areas of </w:t>
      </w:r>
      <w:smartTag w:uri="urn:schemas-microsoft-com:office:smarttags" w:element="place">
        <w:smartTag w:uri="urn:schemas-microsoft-com:office:smarttags" w:element="country-region">
          <w:r>
            <w:t>Jamaica</w:t>
          </w:r>
        </w:smartTag>
      </w:smartTag>
      <w:bookmarkEnd w:id="56"/>
      <w:r>
        <w:br/>
      </w:r>
    </w:p>
    <w:p w:rsidR="00251E78" w:rsidRDefault="00251E78">
      <w:pPr>
        <w:pStyle w:val="Normal1"/>
        <w:jc w:val="both"/>
        <w:rPr>
          <w:sz w:val="18"/>
        </w:rPr>
      </w:pPr>
      <w:r>
        <w:rPr>
          <w:i/>
          <w:sz w:val="18"/>
        </w:rPr>
        <w:t>Source</w:t>
      </w:r>
      <w:r>
        <w:rPr>
          <w:sz w:val="18"/>
        </w:rPr>
        <w:t>: National Ecological Gap Assessment Report (2009)</w:t>
      </w:r>
    </w:p>
    <w:p w:rsidR="00251E78" w:rsidRDefault="00251E78">
      <w:pPr>
        <w:pStyle w:val="Header"/>
        <w:tabs>
          <w:tab w:val="clear" w:pos="4320"/>
          <w:tab w:val="clear" w:pos="8640"/>
        </w:tabs>
        <w:jc w:val="both"/>
      </w:pPr>
      <w:bookmarkStart w:id="57" w:name="BJCMNP"/>
      <w:bookmarkEnd w:id="57"/>
      <w:r>
        <w:t xml:space="preserve"> </w:t>
      </w:r>
    </w:p>
    <w:p w:rsidR="0008630B" w:rsidRDefault="00251E78" w:rsidP="0008630B">
      <w:pPr>
        <w:pStyle w:val="Heading4"/>
        <w:jc w:val="both"/>
      </w:pPr>
      <w:bookmarkStart w:id="58" w:name="_Toc349742084"/>
      <w:r>
        <w:lastRenderedPageBreak/>
        <w:t>1.2.</w:t>
      </w:r>
      <w:r w:rsidR="009D1F95">
        <w:t>10</w:t>
      </w:r>
      <w:r>
        <w:t xml:space="preserve">.4 </w:t>
      </w:r>
      <w:proofErr w:type="spellStart"/>
      <w:r w:rsidR="0008630B">
        <w:t>Ramsar</w:t>
      </w:r>
      <w:proofErr w:type="spellEnd"/>
      <w:r w:rsidR="0008630B">
        <w:t xml:space="preserve"> Sites</w:t>
      </w:r>
      <w:bookmarkEnd w:id="58"/>
    </w:p>
    <w:p w:rsidR="00105E05" w:rsidRPr="00927DA0" w:rsidRDefault="007F4EC7" w:rsidP="00927DA0">
      <w:pPr>
        <w:pStyle w:val="Heading4"/>
        <w:jc w:val="both"/>
        <w:rPr>
          <w:rFonts w:cs="Tahoma"/>
          <w:b w:val="0"/>
          <w:u w:val="none"/>
        </w:rPr>
      </w:pPr>
      <w:bookmarkStart w:id="59" w:name="_Toc349742085"/>
      <w:r w:rsidRPr="007F4EC7">
        <w:rPr>
          <w:b w:val="0"/>
          <w:u w:val="none"/>
        </w:rPr>
        <w:t xml:space="preserve">Jamaica has three </w:t>
      </w:r>
      <w:proofErr w:type="spellStart"/>
      <w:r w:rsidRPr="007F4EC7">
        <w:rPr>
          <w:b w:val="0"/>
          <w:u w:val="none"/>
        </w:rPr>
        <w:t>Ramsar</w:t>
      </w:r>
      <w:proofErr w:type="spellEnd"/>
      <w:r w:rsidRPr="007F4EC7">
        <w:rPr>
          <w:b w:val="0"/>
          <w:u w:val="none"/>
        </w:rPr>
        <w:t xml:space="preserve"> sites – the Black River Lower Morass (5,700 ha) which was declared in 1997, the </w:t>
      </w:r>
      <w:proofErr w:type="spellStart"/>
      <w:r w:rsidRPr="007F4EC7">
        <w:rPr>
          <w:b w:val="0"/>
          <w:u w:val="none"/>
        </w:rPr>
        <w:t>Palisadoes</w:t>
      </w:r>
      <w:proofErr w:type="spellEnd"/>
      <w:r w:rsidRPr="007F4EC7">
        <w:rPr>
          <w:b w:val="0"/>
          <w:u w:val="none"/>
        </w:rPr>
        <w:t>-Port Royal Protected Area (7,523 ha) declared in 2005, and the Portland Bight Wetlands and Cays (24,542 ha) in 2006.</w:t>
      </w:r>
      <w:bookmarkEnd w:id="59"/>
      <w:r w:rsidRPr="007F4EC7">
        <w:rPr>
          <w:b w:val="0"/>
          <w:u w:val="none"/>
        </w:rPr>
        <w:t xml:space="preserve"> </w:t>
      </w:r>
    </w:p>
    <w:p w:rsidR="0008630B" w:rsidRDefault="00251E78" w:rsidP="0008630B">
      <w:pPr>
        <w:pStyle w:val="Heading4"/>
        <w:jc w:val="both"/>
      </w:pPr>
      <w:bookmarkStart w:id="60" w:name="_Toc349742086"/>
      <w:r>
        <w:t>1.2.</w:t>
      </w:r>
      <w:r w:rsidR="009D1F95">
        <w:t>10</w:t>
      </w:r>
      <w:r>
        <w:t xml:space="preserve">.5 </w:t>
      </w:r>
      <w:r w:rsidR="0008630B">
        <w:t>National Consultations</w:t>
      </w:r>
      <w:bookmarkEnd w:id="60"/>
    </w:p>
    <w:p w:rsidR="00F30E4D" w:rsidRDefault="00F30E4D"/>
    <w:p w:rsidR="00D26D3A" w:rsidRDefault="0008630B" w:rsidP="0008630B">
      <w:pPr>
        <w:jc w:val="both"/>
        <w:rPr>
          <w:lang w:val="en-US"/>
        </w:rPr>
      </w:pPr>
      <w:r>
        <w:rPr>
          <w:lang w:val="en-US"/>
        </w:rPr>
        <w:t>Areas of concern raised during national co</w:t>
      </w:r>
      <w:r w:rsidR="00D26D3A">
        <w:rPr>
          <w:lang w:val="en-US"/>
        </w:rPr>
        <w:t>nsultations include</w:t>
      </w:r>
      <w:r w:rsidR="007B31E6">
        <w:rPr>
          <w:lang w:val="en-US"/>
        </w:rPr>
        <w:t>:</w:t>
      </w:r>
    </w:p>
    <w:p w:rsidR="00F30E4D" w:rsidRDefault="007B31E6">
      <w:pPr>
        <w:numPr>
          <w:ilvl w:val="0"/>
          <w:numId w:val="109"/>
        </w:numPr>
        <w:jc w:val="both"/>
        <w:rPr>
          <w:rFonts w:cs="Tahoma"/>
          <w:lang w:val="en-US"/>
        </w:rPr>
      </w:pPr>
      <w:r>
        <w:rPr>
          <w:lang w:val="en-US"/>
        </w:rPr>
        <w:t>i</w:t>
      </w:r>
      <w:r w:rsidR="00D26D3A">
        <w:rPr>
          <w:lang w:val="en-US"/>
        </w:rPr>
        <w:t>nadequate funding for protected areas</w:t>
      </w:r>
      <w:r>
        <w:rPr>
          <w:lang w:val="en-US"/>
        </w:rPr>
        <w:t>;</w:t>
      </w:r>
      <w:r w:rsidR="00D26D3A">
        <w:rPr>
          <w:lang w:val="en-US"/>
        </w:rPr>
        <w:t xml:space="preserve"> </w:t>
      </w:r>
    </w:p>
    <w:p w:rsidR="00F30E4D" w:rsidRDefault="007B31E6">
      <w:pPr>
        <w:numPr>
          <w:ilvl w:val="0"/>
          <w:numId w:val="109"/>
        </w:numPr>
        <w:jc w:val="both"/>
        <w:rPr>
          <w:rFonts w:cs="Tahoma"/>
          <w:szCs w:val="22"/>
        </w:rPr>
      </w:pPr>
      <w:r>
        <w:rPr>
          <w:lang w:val="en-US"/>
        </w:rPr>
        <w:t>l</w:t>
      </w:r>
      <w:r w:rsidR="00D26D3A">
        <w:rPr>
          <w:lang w:val="en-US"/>
        </w:rPr>
        <w:t>engthy process for delegation of the management of protected areas</w:t>
      </w:r>
      <w:r>
        <w:rPr>
          <w:lang w:val="en-US"/>
        </w:rPr>
        <w:t>;</w:t>
      </w:r>
      <w:r w:rsidR="00D26D3A" w:rsidRPr="00D26D3A">
        <w:rPr>
          <w:lang w:val="en-US"/>
        </w:rPr>
        <w:t xml:space="preserve"> </w:t>
      </w:r>
      <w:r w:rsidR="00D26D3A">
        <w:rPr>
          <w:lang w:val="en-US"/>
        </w:rPr>
        <w:t>and</w:t>
      </w:r>
    </w:p>
    <w:p w:rsidR="00F30E4D" w:rsidRDefault="007B31E6">
      <w:pPr>
        <w:numPr>
          <w:ilvl w:val="0"/>
          <w:numId w:val="109"/>
        </w:numPr>
        <w:jc w:val="both"/>
        <w:rPr>
          <w:rFonts w:cs="Tahoma"/>
          <w:szCs w:val="22"/>
        </w:rPr>
      </w:pPr>
      <w:proofErr w:type="gramStart"/>
      <w:r>
        <w:rPr>
          <w:lang w:val="en-US"/>
        </w:rPr>
        <w:t>l</w:t>
      </w:r>
      <w:r w:rsidR="00D26D3A">
        <w:rPr>
          <w:lang w:val="en-US"/>
        </w:rPr>
        <w:t>imited</w:t>
      </w:r>
      <w:proofErr w:type="gramEnd"/>
      <w:r w:rsidR="00D26D3A">
        <w:rPr>
          <w:lang w:val="en-US"/>
        </w:rPr>
        <w:t xml:space="preserve"> capacity of environmental NGOs and community groupings  to effectively manage protected areas</w:t>
      </w:r>
      <w:r>
        <w:rPr>
          <w:lang w:val="en-US"/>
        </w:rPr>
        <w:t>.</w:t>
      </w:r>
      <w:r w:rsidR="00D26D3A">
        <w:rPr>
          <w:lang w:val="en-US"/>
        </w:rPr>
        <w:t xml:space="preserve"> </w:t>
      </w:r>
    </w:p>
    <w:p w:rsidR="00251E78" w:rsidRDefault="00251E78" w:rsidP="00D9001D">
      <w:pPr>
        <w:pStyle w:val="Heading2"/>
      </w:pPr>
      <w:bookmarkStart w:id="61" w:name="_Toc349742087"/>
      <w:r>
        <w:t>1.3 Tourism</w:t>
      </w:r>
      <w:bookmarkEnd w:id="61"/>
    </w:p>
    <w:p w:rsidR="00F30E4D" w:rsidRDefault="00F30E4D"/>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is developing community-based nature and heritage tourism, and some examples of eco-tourism attractions </w:t>
      </w:r>
      <w:proofErr w:type="gramStart"/>
      <w:r>
        <w:rPr>
          <w:rFonts w:cs="Tahoma"/>
          <w:lang w:val="en-US"/>
        </w:rPr>
        <w:t xml:space="preserve">are </w:t>
      </w:r>
      <w:r w:rsidR="00D26D3A">
        <w:rPr>
          <w:rFonts w:cs="Tahoma"/>
          <w:lang w:val="en-US"/>
        </w:rPr>
        <w:t>:</w:t>
      </w:r>
      <w:proofErr w:type="gramEnd"/>
    </w:p>
    <w:p w:rsidR="00F30E4D" w:rsidRDefault="00251E78">
      <w:pPr>
        <w:numPr>
          <w:ilvl w:val="0"/>
          <w:numId w:val="14"/>
        </w:numPr>
        <w:jc w:val="both"/>
        <w:rPr>
          <w:rFonts w:cs="Tahoma"/>
          <w:lang w:val="en-US"/>
        </w:rPr>
      </w:pPr>
      <w:smartTag w:uri="urn:schemas-microsoft-com:office:smarttags" w:element="place">
        <w:r>
          <w:rPr>
            <w:rFonts w:cs="Tahoma"/>
            <w:lang w:val="en-US"/>
          </w:rPr>
          <w:t>Black River</w:t>
        </w:r>
      </w:smartTag>
      <w:r>
        <w:rPr>
          <w:rFonts w:cs="Tahoma"/>
          <w:lang w:val="en-US"/>
        </w:rPr>
        <w:t xml:space="preserve"> Safari</w:t>
      </w:r>
      <w:r w:rsidR="001135B7">
        <w:rPr>
          <w:rFonts w:cs="Tahoma"/>
          <w:lang w:val="en-US"/>
        </w:rPr>
        <w:t>;</w:t>
      </w:r>
    </w:p>
    <w:p w:rsidR="00F30E4D" w:rsidRDefault="00251E78">
      <w:pPr>
        <w:numPr>
          <w:ilvl w:val="0"/>
          <w:numId w:val="14"/>
        </w:numPr>
        <w:jc w:val="both"/>
        <w:rPr>
          <w:rFonts w:cs="Tahoma"/>
          <w:lang w:val="en-US"/>
        </w:rPr>
      </w:pPr>
      <w:smartTag w:uri="urn:schemas-microsoft-com:office:smarttags" w:element="place">
        <w:smartTag w:uri="urn:schemas-microsoft-com:office:smarttags" w:element="PlaceName">
          <w:r>
            <w:rPr>
              <w:rFonts w:cs="Tahoma"/>
              <w:lang w:val="en-US"/>
            </w:rPr>
            <w:t>Blue</w:t>
          </w:r>
        </w:smartTag>
        <w:r>
          <w:rPr>
            <w:rFonts w:cs="Tahoma"/>
            <w:lang w:val="en-US"/>
          </w:rPr>
          <w:t xml:space="preserve"> </w:t>
        </w:r>
        <w:smartTag w:uri="urn:schemas-microsoft-com:office:smarttags" w:element="PlaceType">
          <w:r>
            <w:rPr>
              <w:rFonts w:cs="Tahoma"/>
              <w:lang w:val="en-US"/>
            </w:rPr>
            <w:t>Mountain</w:t>
          </w:r>
        </w:smartTag>
      </w:smartTag>
      <w:r>
        <w:rPr>
          <w:rFonts w:cs="Tahoma"/>
          <w:lang w:val="en-US"/>
        </w:rPr>
        <w:t xml:space="preserve"> Flora &amp; Faunal Hike</w:t>
      </w:r>
      <w:r w:rsidR="001135B7">
        <w:rPr>
          <w:rFonts w:cs="Tahoma"/>
          <w:lang w:val="en-US"/>
        </w:rPr>
        <w:t>;</w:t>
      </w:r>
    </w:p>
    <w:p w:rsidR="00F30E4D" w:rsidRDefault="00251E78">
      <w:pPr>
        <w:numPr>
          <w:ilvl w:val="0"/>
          <w:numId w:val="14"/>
        </w:numPr>
        <w:jc w:val="both"/>
        <w:rPr>
          <w:rFonts w:cs="Tahoma"/>
          <w:lang w:val="en-US"/>
        </w:rPr>
      </w:pPr>
      <w:r>
        <w:rPr>
          <w:rFonts w:cs="Tahoma"/>
          <w:lang w:val="en-US"/>
        </w:rPr>
        <w:t>Boone Hall Estate</w:t>
      </w:r>
      <w:r w:rsidR="001135B7">
        <w:rPr>
          <w:rFonts w:cs="Tahoma"/>
          <w:lang w:val="en-US"/>
        </w:rPr>
        <w:t>;</w:t>
      </w:r>
      <w:r>
        <w:rPr>
          <w:rFonts w:cs="Tahoma"/>
          <w:lang w:val="en-US"/>
        </w:rPr>
        <w:t xml:space="preserve"> </w:t>
      </w:r>
    </w:p>
    <w:p w:rsidR="00F30E4D" w:rsidRDefault="00251E78">
      <w:pPr>
        <w:numPr>
          <w:ilvl w:val="0"/>
          <w:numId w:val="14"/>
        </w:numPr>
        <w:jc w:val="both"/>
        <w:rPr>
          <w:rFonts w:cs="Tahoma"/>
          <w:lang w:val="en-US"/>
        </w:rPr>
      </w:pPr>
      <w:smartTag w:uri="urn:schemas-microsoft-com:office:smarttags" w:element="PlaceName">
        <w:r>
          <w:rPr>
            <w:rFonts w:cs="Tahoma"/>
            <w:lang w:val="en-US"/>
          </w:rPr>
          <w:t>Grand</w:t>
        </w:r>
      </w:smartTag>
      <w:r>
        <w:rPr>
          <w:rFonts w:cs="Tahoma"/>
          <w:lang w:val="en-US"/>
        </w:rPr>
        <w:t xml:space="preserve"> </w:t>
      </w:r>
      <w:smartTag w:uri="urn:schemas-microsoft-com:office:smarttags" w:element="PlaceType">
        <w:r>
          <w:rPr>
            <w:rFonts w:cs="Tahoma"/>
            <w:lang w:val="en-US"/>
          </w:rPr>
          <w:t>Valley</w:t>
        </w:r>
      </w:smartTag>
      <w:r>
        <w:rPr>
          <w:rFonts w:cs="Tahoma"/>
          <w:lang w:val="en-US"/>
        </w:rPr>
        <w:t xml:space="preserve"> </w:t>
      </w:r>
      <w:smartTag w:uri="urn:schemas-microsoft-com:office:smarttags" w:element="place">
        <w:smartTag w:uri="urn:schemas-microsoft-com:office:smarttags" w:element="City">
          <w:r>
            <w:rPr>
              <w:rFonts w:cs="Tahoma"/>
              <w:lang w:val="en-US"/>
            </w:rPr>
            <w:t>Tours</w:t>
          </w:r>
        </w:smartTag>
      </w:smartTag>
      <w:r w:rsidR="001135B7">
        <w:rPr>
          <w:rFonts w:cs="Tahoma"/>
          <w:lang w:val="en-US"/>
        </w:rPr>
        <w:t>;</w:t>
      </w:r>
    </w:p>
    <w:p w:rsidR="00F30E4D" w:rsidRDefault="00251E78">
      <w:pPr>
        <w:numPr>
          <w:ilvl w:val="0"/>
          <w:numId w:val="14"/>
        </w:numPr>
        <w:jc w:val="both"/>
        <w:rPr>
          <w:rFonts w:cs="Tahoma"/>
          <w:lang w:val="en-US"/>
        </w:rPr>
      </w:pPr>
      <w:r>
        <w:rPr>
          <w:rFonts w:cs="Tahoma"/>
          <w:lang w:val="en-US"/>
        </w:rPr>
        <w:t>Mavis Bank Community Tour</w:t>
      </w:r>
      <w:r w:rsidR="001135B7">
        <w:rPr>
          <w:rFonts w:cs="Tahoma"/>
          <w:lang w:val="en-US"/>
        </w:rPr>
        <w:t>;</w:t>
      </w:r>
    </w:p>
    <w:p w:rsidR="00F30E4D" w:rsidRDefault="00251E78">
      <w:pPr>
        <w:numPr>
          <w:ilvl w:val="0"/>
          <w:numId w:val="14"/>
        </w:numPr>
        <w:jc w:val="both"/>
        <w:rPr>
          <w:rFonts w:cs="Tahoma"/>
          <w:lang w:val="en-US"/>
        </w:rPr>
      </w:pPr>
      <w:r>
        <w:rPr>
          <w:rFonts w:cs="Tahoma"/>
          <w:lang w:val="en-US"/>
        </w:rPr>
        <w:t>Mt. Charles Birding and Nature Walk</w:t>
      </w:r>
      <w:r w:rsidR="001135B7">
        <w:rPr>
          <w:rFonts w:cs="Tahoma"/>
          <w:lang w:val="en-US"/>
        </w:rPr>
        <w:t>;</w:t>
      </w:r>
    </w:p>
    <w:p w:rsidR="00F30E4D" w:rsidRDefault="00B20400">
      <w:pPr>
        <w:numPr>
          <w:ilvl w:val="0"/>
          <w:numId w:val="14"/>
        </w:numPr>
        <w:jc w:val="both"/>
        <w:rPr>
          <w:rFonts w:cs="Tahoma"/>
          <w:lang w:val="en-US"/>
        </w:rPr>
      </w:pPr>
      <w:hyperlink r:id="rId26" w:history="1">
        <w:r w:rsidR="00251E78">
          <w:rPr>
            <w:rStyle w:val="Hyperlink"/>
            <w:rFonts w:cs="Tahoma"/>
            <w:lang w:val="en-US"/>
          </w:rPr>
          <w:t>Flagstaff Heritage Tour and Trail</w:t>
        </w:r>
      </w:hyperlink>
      <w:r w:rsidR="001135B7">
        <w:rPr>
          <w:rFonts w:cs="Tahoma"/>
          <w:lang w:val="en-US"/>
        </w:rPr>
        <w:t>; and</w:t>
      </w:r>
    </w:p>
    <w:p w:rsidR="00F30E4D" w:rsidRDefault="00251E78">
      <w:pPr>
        <w:numPr>
          <w:ilvl w:val="0"/>
          <w:numId w:val="14"/>
        </w:numPr>
        <w:jc w:val="both"/>
        <w:rPr>
          <w:rFonts w:cs="Tahoma"/>
          <w:lang w:val="en-US"/>
        </w:rPr>
      </w:pPr>
      <w:smartTag w:uri="urn:schemas-microsoft-com:office:smarttags" w:element="PlaceName">
        <w:r>
          <w:rPr>
            <w:rFonts w:cs="Tahoma"/>
            <w:lang w:val="en-US"/>
          </w:rPr>
          <w:t>Buff</w:t>
        </w:r>
      </w:smartTag>
      <w:r>
        <w:rPr>
          <w:rFonts w:cs="Tahoma"/>
          <w:lang w:val="en-US"/>
        </w:rPr>
        <w:t xml:space="preserve"> </w:t>
      </w:r>
      <w:smartTag w:uri="urn:schemas-microsoft-com:office:smarttags" w:element="PlaceType">
        <w:r>
          <w:rPr>
            <w:rFonts w:cs="Tahoma"/>
            <w:lang w:val="en-US"/>
          </w:rPr>
          <w:t>Bay</w:t>
        </w:r>
      </w:smartTag>
      <w:r>
        <w:rPr>
          <w:rFonts w:cs="Tahoma"/>
          <w:lang w:val="en-US"/>
        </w:rPr>
        <w:t xml:space="preserve"> </w:t>
      </w:r>
      <w:smartTag w:uri="urn:schemas-microsoft-com:office:smarttags" w:element="PlaceType">
        <w:r>
          <w:rPr>
            <w:rFonts w:cs="Tahoma"/>
            <w:lang w:val="en-US"/>
          </w:rPr>
          <w:t>Valley</w:t>
        </w:r>
      </w:smartTag>
      <w:r>
        <w:rPr>
          <w:rFonts w:cs="Tahoma"/>
          <w:lang w:val="en-US"/>
        </w:rPr>
        <w:t xml:space="preserve"> – The Heritage Corridor of the </w:t>
      </w:r>
      <w:smartTag w:uri="urn:schemas-microsoft-com:office:smarttags" w:element="place">
        <w:r>
          <w:rPr>
            <w:rFonts w:cs="Tahoma"/>
            <w:lang w:val="en-US"/>
          </w:rPr>
          <w:t>Blue Mountains</w:t>
        </w:r>
      </w:smartTag>
      <w:r w:rsidR="001135B7">
        <w:rPr>
          <w:rFonts w:cs="Tahoma"/>
          <w:lang w:val="en-US"/>
        </w:rPr>
        <w:t>.</w:t>
      </w:r>
    </w:p>
    <w:p w:rsidR="001135B7" w:rsidRDefault="001135B7" w:rsidP="001135B7">
      <w:pPr>
        <w:jc w:val="both"/>
        <w:rPr>
          <w:rFonts w:cs="Tahoma"/>
          <w:lang w:val="en-US"/>
        </w:rPr>
      </w:pPr>
    </w:p>
    <w:p w:rsidR="00251E78" w:rsidRDefault="00251E78">
      <w:pPr>
        <w:jc w:val="both"/>
        <w:rPr>
          <w:rFonts w:cs="Tahoma"/>
          <w:lang w:val="en-US"/>
        </w:rPr>
      </w:pPr>
    </w:p>
    <w:p w:rsidR="00251E78" w:rsidRDefault="00251E78">
      <w:pPr>
        <w:jc w:val="both"/>
        <w:rPr>
          <w:rFonts w:cs="Tahoma"/>
          <w:lang w:val="en-US"/>
        </w:rPr>
      </w:pPr>
      <w:r>
        <w:rPr>
          <w:rFonts w:cs="Tahoma"/>
        </w:rPr>
        <w:t xml:space="preserve">The Green Globe Certification Scheme was introduced through the USAID Environmental Audits for Sustainable Tourism (EAST) Programme. </w:t>
      </w:r>
      <w:r w:rsidR="007B31E6">
        <w:rPr>
          <w:rFonts w:cs="Tahoma"/>
        </w:rPr>
        <w:t xml:space="preserve">A </w:t>
      </w:r>
      <w:r>
        <w:rPr>
          <w:rFonts w:cs="Tahoma"/>
          <w:lang w:val="en-US"/>
        </w:rPr>
        <w:t>Green Globe certification demonstrates a commitment to the environment, sustainable operations and management</w:t>
      </w:r>
      <w:r w:rsidR="00021A4D">
        <w:rPr>
          <w:rFonts w:cs="Tahoma"/>
          <w:lang w:val="en-US"/>
        </w:rPr>
        <w:t>.</w:t>
      </w:r>
      <w:r>
        <w:rPr>
          <w:rFonts w:cs="Tahoma"/>
          <w:lang w:val="en-US"/>
        </w:rPr>
        <w:t xml:space="preserve"> (</w:t>
      </w:r>
    </w:p>
    <w:p w:rsidR="00251E78" w:rsidRDefault="00251E78">
      <w:pPr>
        <w:jc w:val="both"/>
      </w:pPr>
      <w:r>
        <w:t>Green Globe</w:t>
      </w:r>
      <w:r w:rsidR="007B31E6">
        <w:t xml:space="preserve"> Certification Scheme</w:t>
      </w:r>
      <w:r>
        <w:t xml:space="preserve"> began in 1997 as a demonstration of the benefits of improved environmental management in the hotel and manufacturing sectors. The first phase included the undertaking of environmental audits, training in environmental management systems (</w:t>
      </w:r>
      <w:smartTag w:uri="urn:schemas-microsoft-com:office:smarttags" w:element="place">
        <w:r>
          <w:t>EMS</w:t>
        </w:r>
      </w:smartTag>
      <w:r>
        <w:t xml:space="preserve">), and supplying environmental equipment for 14 small hotels in </w:t>
      </w:r>
      <w:proofErr w:type="spellStart"/>
      <w:r>
        <w:t>Negril</w:t>
      </w:r>
      <w:proofErr w:type="spellEnd"/>
      <w:r>
        <w:t xml:space="preserve">. This was soon extended to include Port Antonio, </w:t>
      </w:r>
      <w:smartTag w:uri="urn:schemas-microsoft-com:office:smarttags" w:element="place">
        <w:r>
          <w:t>Montego Bay</w:t>
        </w:r>
      </w:smartTag>
      <w:r>
        <w:t xml:space="preserve">, </w:t>
      </w:r>
      <w:proofErr w:type="spellStart"/>
      <w:r>
        <w:t>Ocho</w:t>
      </w:r>
      <w:proofErr w:type="spellEnd"/>
      <w:r>
        <w:t xml:space="preserve"> Rios and the South Coast Region (Environmental Audits </w:t>
      </w:r>
      <w:proofErr w:type="spellStart"/>
      <w:r>
        <w:t>n.d</w:t>
      </w:r>
      <w:proofErr w:type="spellEnd"/>
      <w:r>
        <w:t xml:space="preserve">). </w:t>
      </w:r>
    </w:p>
    <w:p w:rsidR="00251E78" w:rsidRDefault="00251E78">
      <w:pPr>
        <w:jc w:val="both"/>
      </w:pPr>
    </w:p>
    <w:p w:rsidR="00251E78" w:rsidRDefault="00251E78">
      <w:pPr>
        <w:jc w:val="both"/>
      </w:pPr>
      <w:r>
        <w:t xml:space="preserve">Through the EAST </w:t>
      </w:r>
      <w:r w:rsidR="00303F0A">
        <w:t>programme</w:t>
      </w:r>
      <w:r>
        <w:t xml:space="preserve">, which ended in 2005, the first four hotels, the first attraction (Green Grotto) and the first hotel training institution in the world were Green Globe 21 certified. </w:t>
      </w:r>
      <w:smartTag w:uri="urn:schemas-microsoft-com:office:smarttags" w:element="place">
        <w:smartTag w:uri="urn:schemas-microsoft-com:office:smarttags" w:element="country-region">
          <w:r>
            <w:t>Jamaica</w:t>
          </w:r>
        </w:smartTag>
      </w:smartTag>
      <w:r>
        <w:t xml:space="preserve"> was the first country to publicly endorse the Green Globe Certification as the official certification programme for the country (PIOJ 2005). </w:t>
      </w:r>
    </w:p>
    <w:p w:rsidR="00F30E4D" w:rsidRDefault="00251E78">
      <w:pPr>
        <w:rPr>
          <w:rFonts w:cs="Tahoma"/>
          <w:lang w:val="en-US"/>
        </w:rPr>
      </w:pPr>
      <w:r>
        <w:t xml:space="preserve">The Master Plan for Sustainable Tourism Development (Tourism Plan) </w:t>
      </w:r>
      <w:r w:rsidR="00975A2E">
        <w:t xml:space="preserve">(2001-2010) recommends </w:t>
      </w:r>
      <w:r>
        <w:t>that</w:t>
      </w:r>
      <w:r w:rsidR="007B2616">
        <w:t xml:space="preserve"> the </w:t>
      </w:r>
      <w:r w:rsidR="007B2616">
        <w:rPr>
          <w:rFonts w:cs="Tahoma"/>
          <w:lang w:val="en-US"/>
        </w:rPr>
        <w:t xml:space="preserve">Tourism Product Development Company </w:t>
      </w:r>
      <w:r w:rsidR="007B2616">
        <w:t>(</w:t>
      </w:r>
      <w:proofErr w:type="spellStart"/>
      <w:r>
        <w:t>TPDCo</w:t>
      </w:r>
      <w:proofErr w:type="spellEnd"/>
      <w:r w:rsidR="007B2616">
        <w:t>)</w:t>
      </w:r>
      <w:r>
        <w:t xml:space="preserve"> provide</w:t>
      </w:r>
      <w:r w:rsidR="00702D3F">
        <w:t>s</w:t>
      </w:r>
      <w:r>
        <w:t xml:space="preserve"> matching grants for hotels to undertake environmental audits and this </w:t>
      </w:r>
      <w:r w:rsidR="00021A4D">
        <w:t xml:space="preserve">has </w:t>
      </w:r>
      <w:r>
        <w:t xml:space="preserve">not </w:t>
      </w:r>
      <w:r w:rsidR="00021A4D">
        <w:t>been implemented</w:t>
      </w:r>
      <w:r w:rsidR="007B2616">
        <w:t>. However</w:t>
      </w:r>
      <w:r>
        <w:t xml:space="preserve"> </w:t>
      </w:r>
      <w:proofErr w:type="spellStart"/>
      <w:r>
        <w:t>TPDCo’s</w:t>
      </w:r>
      <w:proofErr w:type="spellEnd"/>
      <w:r>
        <w:t xml:space="preserve"> </w:t>
      </w:r>
      <w:proofErr w:type="gramStart"/>
      <w:r>
        <w:t>inspectors have been trained to conduct environmental audits and assessments for hotels and attractions</w:t>
      </w:r>
      <w:r w:rsidR="0002460D">
        <w:t xml:space="preserve"> and</w:t>
      </w:r>
      <w:r>
        <w:t xml:space="preserve"> </w:t>
      </w:r>
      <w:r w:rsidR="00021A4D">
        <w:t>continues</w:t>
      </w:r>
      <w:proofErr w:type="gramEnd"/>
      <w:r w:rsidR="00021A4D">
        <w:t xml:space="preserve"> to </w:t>
      </w:r>
      <w:r>
        <w:t>conduct operations audits for entities seeking incentives under the Hotel and Attraction Incentive Programme.</w:t>
      </w:r>
    </w:p>
    <w:p w:rsidR="00251E78" w:rsidRDefault="00251E78">
      <w:pPr>
        <w:jc w:val="both"/>
      </w:pPr>
    </w:p>
    <w:p w:rsidR="0002460D" w:rsidRDefault="00251E78">
      <w:pPr>
        <w:jc w:val="both"/>
        <w:rPr>
          <w:rFonts w:cs="Tahoma"/>
        </w:rPr>
      </w:pPr>
      <w:r>
        <w:rPr>
          <w:rFonts w:cs="Tahoma"/>
        </w:rPr>
        <w:t>Jamaica is also involved in the Blue Flag Eco-Certification Scheme for Beaches and Marinas</w:t>
      </w:r>
      <w:r w:rsidR="00BA7E67">
        <w:rPr>
          <w:rFonts w:cs="Tahoma"/>
        </w:rPr>
        <w:t>,</w:t>
      </w:r>
      <w:r>
        <w:rPr>
          <w:rFonts w:cs="Tahoma"/>
          <w:lang w:val="en-US"/>
        </w:rPr>
        <w:t xml:space="preserve"> a sustainable management </w:t>
      </w:r>
      <w:proofErr w:type="spellStart"/>
      <w:r>
        <w:rPr>
          <w:rFonts w:cs="Tahoma"/>
          <w:lang w:val="en-US"/>
        </w:rPr>
        <w:t>programme</w:t>
      </w:r>
      <w:proofErr w:type="spellEnd"/>
      <w:r>
        <w:rPr>
          <w:rFonts w:cs="Tahoma"/>
          <w:lang w:val="en-US"/>
        </w:rPr>
        <w:t xml:space="preserve"> that certifies beaches/marinas that adhere to strict criteria dealing with water quality, environmental education and information, environmental </w:t>
      </w:r>
      <w:r>
        <w:rPr>
          <w:rFonts w:cs="Tahoma"/>
          <w:lang w:val="en-US"/>
        </w:rPr>
        <w:lastRenderedPageBreak/>
        <w:t>management, and safety and other services</w:t>
      </w:r>
      <w:r w:rsidR="003368BB">
        <w:rPr>
          <w:rFonts w:cs="Tahoma"/>
          <w:lang w:val="en-US"/>
        </w:rPr>
        <w:t>.</w:t>
      </w:r>
      <w:r>
        <w:rPr>
          <w:rFonts w:cs="Tahoma"/>
          <w:lang w:val="en-US"/>
        </w:rPr>
        <w:t xml:space="preserve">  </w:t>
      </w:r>
      <w:r>
        <w:rPr>
          <w:rFonts w:cs="Tahoma"/>
        </w:rPr>
        <w:t xml:space="preserve">Jamaica was selected along with Puerto Rico, the Dominican Republic, Venezuela and the Bahamas to be part of a pilot project for the </w:t>
      </w:r>
      <w:r w:rsidR="00450F4E">
        <w:rPr>
          <w:rFonts w:cs="Tahoma"/>
        </w:rPr>
        <w:t>Caribbean Hotel Association</w:t>
      </w:r>
      <w:r w:rsidR="00BA7E67">
        <w:rPr>
          <w:rFonts w:cs="Tahoma"/>
        </w:rPr>
        <w:t>/Caribbean Alliance for Sustainable Tourism (</w:t>
      </w:r>
      <w:r>
        <w:rPr>
          <w:rFonts w:cs="Tahoma"/>
        </w:rPr>
        <w:t>CHA/ CAST</w:t>
      </w:r>
      <w:r w:rsidR="00BA7E67">
        <w:rPr>
          <w:rFonts w:cs="Tahoma"/>
        </w:rPr>
        <w:t>)</w:t>
      </w:r>
      <w:r>
        <w:rPr>
          <w:rFonts w:cs="Tahoma"/>
        </w:rPr>
        <w:t xml:space="preserve"> Caribbean Blue Flag Scheme The award, a Blue Flag, is given annually to beaches and marinas that satisfy </w:t>
      </w:r>
      <w:r w:rsidR="003368BB">
        <w:rPr>
          <w:rFonts w:cs="Tahoma"/>
        </w:rPr>
        <w:t>4 main criteria</w:t>
      </w:r>
      <w:r w:rsidR="0002460D">
        <w:rPr>
          <w:rFonts w:cs="Tahoma"/>
        </w:rPr>
        <w:t>.</w:t>
      </w:r>
      <w:r w:rsidR="003368BB">
        <w:rPr>
          <w:rFonts w:cs="Tahoma"/>
        </w:rPr>
        <w:t xml:space="preserve"> </w:t>
      </w:r>
    </w:p>
    <w:p w:rsidR="00251E78" w:rsidRDefault="00251E78">
      <w:pPr>
        <w:jc w:val="both"/>
        <w:rPr>
          <w:rFonts w:cs="Tahoma"/>
          <w:lang w:val="en-US"/>
        </w:rPr>
      </w:pPr>
    </w:p>
    <w:p w:rsidR="00251E78" w:rsidRDefault="00251E78">
      <w:pPr>
        <w:jc w:val="both"/>
        <w:rPr>
          <w:rFonts w:cs="Tahoma"/>
          <w:lang w:val="en-US"/>
        </w:rPr>
      </w:pPr>
      <w:r>
        <w:rPr>
          <w:rFonts w:cs="Tahoma"/>
        </w:rPr>
        <w:t>Four pilot sites received Blue Flag certification in 2004. Five certified facilities applied for re-certification for 2005-2006: one marina and four beach properties, including a public beach (PIOJ 2004; PIOJ 2005).  Currently, t</w:t>
      </w:r>
      <w:r>
        <w:rPr>
          <w:rFonts w:cs="Tahoma"/>
          <w:lang w:val="en-US"/>
        </w:rPr>
        <w:t xml:space="preserve">here are five Blue Flag certified beaches (all in </w:t>
      </w:r>
      <w:proofErr w:type="spellStart"/>
      <w:r>
        <w:rPr>
          <w:rFonts w:cs="Tahoma"/>
          <w:lang w:val="en-US"/>
        </w:rPr>
        <w:t>Negril</w:t>
      </w:r>
      <w:proofErr w:type="spellEnd"/>
      <w:r>
        <w:rPr>
          <w:rFonts w:cs="Tahoma"/>
          <w:lang w:val="en-US"/>
        </w:rPr>
        <w:t xml:space="preserve"> – Coco la Palm, Couples Beach (Bloody Bay), Couples Swept Away, </w:t>
      </w:r>
      <w:proofErr w:type="spellStart"/>
      <w:r>
        <w:rPr>
          <w:rFonts w:cs="Tahoma"/>
          <w:lang w:val="en-US"/>
        </w:rPr>
        <w:t>Merrils</w:t>
      </w:r>
      <w:proofErr w:type="spellEnd"/>
      <w:r>
        <w:rPr>
          <w:rFonts w:cs="Tahoma"/>
          <w:lang w:val="en-US"/>
        </w:rPr>
        <w:t xml:space="preserve"> 1 and </w:t>
      </w:r>
      <w:proofErr w:type="spellStart"/>
      <w:r>
        <w:rPr>
          <w:rFonts w:cs="Tahoma"/>
          <w:lang w:val="en-US"/>
        </w:rPr>
        <w:t>Merrils</w:t>
      </w:r>
      <w:proofErr w:type="spellEnd"/>
      <w:r>
        <w:rPr>
          <w:rFonts w:cs="Tahoma"/>
          <w:lang w:val="en-US"/>
        </w:rPr>
        <w:t xml:space="preserve"> 2), and one marina (Errol Flynn Marina in Portland) in Jamaica</w:t>
      </w:r>
      <w:r w:rsidR="003368BB">
        <w:rPr>
          <w:rFonts w:cs="Tahoma"/>
          <w:lang w:val="en-US"/>
        </w:rPr>
        <w:t>.</w:t>
      </w:r>
      <w:r>
        <w:rPr>
          <w:rFonts w:cs="Tahoma"/>
          <w:lang w:val="en-US"/>
        </w:rPr>
        <w:t xml:space="preserve"> </w:t>
      </w:r>
    </w:p>
    <w:p w:rsidR="00251E78" w:rsidRDefault="00251E78">
      <w:pPr>
        <w:jc w:val="both"/>
        <w:rPr>
          <w:rFonts w:cs="Tahoma"/>
          <w:lang w:val="en-US"/>
        </w:rPr>
      </w:pPr>
    </w:p>
    <w:p w:rsidR="00F30E4D" w:rsidRDefault="00251E78">
      <w:pPr>
        <w:pStyle w:val="Heading3"/>
      </w:pPr>
      <w:bookmarkStart w:id="62" w:name="_Toc349742088"/>
      <w:r>
        <w:t>1.3.1 Carrying Capacity</w:t>
      </w:r>
      <w:bookmarkEnd w:id="62"/>
    </w:p>
    <w:p w:rsidR="0002460D" w:rsidRDefault="00251E78">
      <w:pPr>
        <w:jc w:val="both"/>
      </w:pPr>
      <w:r>
        <w:t xml:space="preserve">In 2004, the Ministry of Industry and Tourism and </w:t>
      </w:r>
      <w:proofErr w:type="spellStart"/>
      <w:r>
        <w:t>TPDCo</w:t>
      </w:r>
      <w:proofErr w:type="spellEnd"/>
      <w:r>
        <w:t xml:space="preserve"> awarded a contract for a study to determine the capacity and safety in </w:t>
      </w:r>
      <w:r w:rsidR="00F6721B">
        <w:t xml:space="preserve">selected </w:t>
      </w:r>
      <w:r>
        <w:t xml:space="preserve">marine recreational areas in Jamaica. This was done in collaboration with </w:t>
      </w:r>
      <w:proofErr w:type="gramStart"/>
      <w:r>
        <w:t xml:space="preserve">NEPA </w:t>
      </w:r>
      <w:r w:rsidR="00F6721B">
        <w:t>,</w:t>
      </w:r>
      <w:proofErr w:type="gramEnd"/>
      <w:r>
        <w:t xml:space="preserve"> the Port Authority and USAID. The first phase of the study included capacity assessment studies for the resort areas of </w:t>
      </w:r>
      <w:proofErr w:type="spellStart"/>
      <w:r>
        <w:t>Negril</w:t>
      </w:r>
      <w:proofErr w:type="spellEnd"/>
      <w:r>
        <w:t xml:space="preserve">, </w:t>
      </w:r>
      <w:proofErr w:type="spellStart"/>
      <w:r>
        <w:t>Ocho</w:t>
      </w:r>
      <w:proofErr w:type="spellEnd"/>
      <w:r>
        <w:t xml:space="preserve"> Rios and Port Antonio while the second phase included similar studies for Montego Bay, Lime Cay/Port Royal and </w:t>
      </w:r>
      <w:smartTag w:uri="urn:schemas-microsoft-com:office:smarttags" w:element="place">
        <w:r>
          <w:t>Black River</w:t>
        </w:r>
      </w:smartTag>
      <w:r>
        <w:t xml:space="preserve"> (PIOJ 2004; PIOJ 2005). The study which was completed in 2005 is now being used to craft a policy which will address the capacity and safety in marine recreational areas in </w:t>
      </w:r>
      <w:smartTag w:uri="urn:schemas-microsoft-com:office:smarttags" w:element="country-region">
        <w:smartTag w:uri="urn:schemas-microsoft-com:office:smarttags" w:element="place">
          <w:r>
            <w:t>Jamaica</w:t>
          </w:r>
        </w:smartTag>
      </w:smartTag>
      <w:r w:rsidR="003368BB">
        <w:t>.</w:t>
      </w:r>
      <w:r>
        <w:t xml:space="preserve"> As recommended in the Tourism </w:t>
      </w:r>
      <w:r w:rsidR="003368BB">
        <w:t xml:space="preserve">Master </w:t>
      </w:r>
      <w:r>
        <w:t>Plan, the Ministry of Tourism is working with marine parks to bring about more effective management to the parks. The Tourism Enhancement Fund (TEF) has provided financial support to the Montego Bay Marine Park to implement measures aimed at improving environmental management</w:t>
      </w:r>
      <w:r w:rsidR="003368BB">
        <w:t>.</w:t>
      </w:r>
      <w:r>
        <w:t xml:space="preserve"> </w:t>
      </w:r>
    </w:p>
    <w:p w:rsidR="00F30E4D" w:rsidRDefault="007F4EC7">
      <w:pPr>
        <w:pStyle w:val="Heading3"/>
      </w:pPr>
      <w:bookmarkStart w:id="63" w:name="_Toc349742089"/>
      <w:r w:rsidRPr="007F4EC7">
        <w:rPr>
          <w:sz w:val="20"/>
          <w:szCs w:val="24"/>
        </w:rPr>
        <w:t>1.3.2</w:t>
      </w:r>
      <w:r w:rsidR="0002460D">
        <w:t xml:space="preserve"> </w:t>
      </w:r>
      <w:r w:rsidR="0002460D" w:rsidRPr="0002460D">
        <w:t>National Consultations</w:t>
      </w:r>
      <w:bookmarkEnd w:id="63"/>
    </w:p>
    <w:p w:rsidR="0002460D" w:rsidRDefault="0002460D">
      <w:pPr>
        <w:jc w:val="both"/>
      </w:pPr>
      <w:r>
        <w:t>During national consultations stakeholders expressed the concern that while additional hotels have been built during the period</w:t>
      </w:r>
      <w:proofErr w:type="gramStart"/>
      <w:r>
        <w:t>,  housing</w:t>
      </w:r>
      <w:proofErr w:type="gramEnd"/>
      <w:r>
        <w:t xml:space="preserve"> has not been  provided for additional support staff, which has resulted  in  an increase in informal settlements.  Also, sewage treatment plants have not been upgraded to adequately process increased sewage being generated.</w:t>
      </w:r>
    </w:p>
    <w:p w:rsidR="006A53B3" w:rsidRDefault="00251E78" w:rsidP="00D9001D">
      <w:pPr>
        <w:pStyle w:val="Heading2"/>
      </w:pPr>
      <w:bookmarkStart w:id="64" w:name="_Toc349742090"/>
      <w:r w:rsidRPr="00452C68">
        <w:t xml:space="preserve">1.4 Enforcement Statistics </w:t>
      </w:r>
      <w:bookmarkEnd w:id="64"/>
    </w:p>
    <w:p w:rsidR="00F30E4D" w:rsidRDefault="00F30E4D"/>
    <w:p w:rsidR="004D0C90" w:rsidRPr="00452C68" w:rsidRDefault="006A53B3" w:rsidP="00452C68">
      <w:pPr>
        <w:jc w:val="both"/>
        <w:rPr>
          <w:lang w:val="en-US"/>
        </w:rPr>
      </w:pPr>
      <w:r w:rsidRPr="00452C68">
        <w:rPr>
          <w:lang w:val="en-US"/>
        </w:rPr>
        <w:t>Under the Permit</w:t>
      </w:r>
      <w:r w:rsidR="00074E76" w:rsidRPr="00452C68">
        <w:rPr>
          <w:lang w:val="en-US"/>
        </w:rPr>
        <w:t xml:space="preserve"> and </w:t>
      </w:r>
      <w:proofErr w:type="spellStart"/>
      <w:r w:rsidR="00074E76" w:rsidRPr="00452C68">
        <w:rPr>
          <w:lang w:val="en-US"/>
        </w:rPr>
        <w:t>Licence</w:t>
      </w:r>
      <w:proofErr w:type="spellEnd"/>
      <w:r w:rsidR="00074E76" w:rsidRPr="00452C68">
        <w:rPr>
          <w:lang w:val="en-US"/>
        </w:rPr>
        <w:t xml:space="preserve"> Regulations (1996) NEPA has the responsibility to issue environmental permits and </w:t>
      </w:r>
      <w:proofErr w:type="spellStart"/>
      <w:r w:rsidR="00074E76" w:rsidRPr="00452C68">
        <w:rPr>
          <w:lang w:val="en-US"/>
        </w:rPr>
        <w:t>licences</w:t>
      </w:r>
      <w:proofErr w:type="spellEnd"/>
      <w:r w:rsidR="00074E76" w:rsidRPr="00452C68">
        <w:rPr>
          <w:lang w:val="en-US"/>
        </w:rPr>
        <w:t xml:space="preserve"> for developments within the country. </w:t>
      </w:r>
      <w:r w:rsidR="004328D5" w:rsidRPr="00452C68">
        <w:rPr>
          <w:lang w:val="en-US"/>
        </w:rPr>
        <w:t>This gives</w:t>
      </w:r>
      <w:r w:rsidR="00074E76" w:rsidRPr="00452C68">
        <w:rPr>
          <w:lang w:val="en-US"/>
        </w:rPr>
        <w:t xml:space="preserve"> NEPA the ability to regulate the impacts (environmental, physical) of developments by prescribing specific conditions under which the </w:t>
      </w:r>
      <w:r w:rsidR="004328D5" w:rsidRPr="00452C68">
        <w:rPr>
          <w:lang w:val="en-US"/>
        </w:rPr>
        <w:t xml:space="preserve">developments </w:t>
      </w:r>
      <w:r w:rsidR="002E789E" w:rsidRPr="00452C68">
        <w:rPr>
          <w:lang w:val="en-US"/>
        </w:rPr>
        <w:t>are</w:t>
      </w:r>
      <w:r w:rsidR="004328D5" w:rsidRPr="00452C68">
        <w:rPr>
          <w:lang w:val="en-US"/>
        </w:rPr>
        <w:t xml:space="preserve"> </w:t>
      </w:r>
      <w:r w:rsidR="002E789E" w:rsidRPr="00452C68">
        <w:rPr>
          <w:lang w:val="en-US"/>
        </w:rPr>
        <w:t>to</w:t>
      </w:r>
      <w:r w:rsidR="004328D5" w:rsidRPr="00452C68">
        <w:rPr>
          <w:lang w:val="en-US"/>
        </w:rPr>
        <w:t xml:space="preserve"> </w:t>
      </w:r>
      <w:r w:rsidR="00074E76" w:rsidRPr="00452C68">
        <w:rPr>
          <w:lang w:val="en-US"/>
        </w:rPr>
        <w:t>proceed</w:t>
      </w:r>
      <w:r w:rsidR="004328D5" w:rsidRPr="00452C68">
        <w:rPr>
          <w:lang w:val="en-US"/>
        </w:rPr>
        <w:t xml:space="preserve">. </w:t>
      </w:r>
      <w:r w:rsidR="002E789E" w:rsidRPr="00452C68">
        <w:rPr>
          <w:lang w:val="en-US"/>
        </w:rPr>
        <w:t>An</w:t>
      </w:r>
      <w:r w:rsidR="004328D5" w:rsidRPr="00452C68">
        <w:rPr>
          <w:lang w:val="en-US"/>
        </w:rPr>
        <w:t xml:space="preserve"> Enforcement branch </w:t>
      </w:r>
      <w:r w:rsidR="002E789E" w:rsidRPr="00452C68">
        <w:rPr>
          <w:lang w:val="en-US"/>
        </w:rPr>
        <w:t xml:space="preserve">was established </w:t>
      </w:r>
      <w:r w:rsidR="004328D5" w:rsidRPr="00452C68">
        <w:rPr>
          <w:lang w:val="en-US"/>
        </w:rPr>
        <w:t xml:space="preserve">in NEPA to </w:t>
      </w:r>
      <w:r w:rsidR="002E789E" w:rsidRPr="00452C68">
        <w:rPr>
          <w:lang w:val="en-US"/>
        </w:rPr>
        <w:t>monitor pre and post permit activities.</w:t>
      </w:r>
      <w:r w:rsidR="00074E76" w:rsidRPr="00452C68">
        <w:rPr>
          <w:lang w:val="en-US"/>
        </w:rPr>
        <w:t xml:space="preserve"> </w:t>
      </w:r>
    </w:p>
    <w:p w:rsidR="006A53B3" w:rsidRDefault="004328D5" w:rsidP="006A53B3">
      <w:pPr>
        <w:jc w:val="both"/>
        <w:rPr>
          <w:lang w:val="en-US"/>
        </w:rPr>
      </w:pPr>
      <w:r>
        <w:rPr>
          <w:lang w:val="en-US"/>
        </w:rPr>
        <w:t>During the period of review, the Enforcement Branch conducted many monitoring activities which included but was not limited to</w:t>
      </w:r>
      <w:r w:rsidR="006A53B3">
        <w:rPr>
          <w:lang w:val="en-US"/>
        </w:rPr>
        <w:t>:</w:t>
      </w:r>
    </w:p>
    <w:p w:rsidR="004328D5" w:rsidRDefault="004328D5" w:rsidP="006A53B3">
      <w:pPr>
        <w:jc w:val="both"/>
        <w:rPr>
          <w:lang w:val="en-US"/>
        </w:rPr>
      </w:pPr>
    </w:p>
    <w:p w:rsidR="00222632" w:rsidRDefault="00222632" w:rsidP="006A53B3">
      <w:pPr>
        <w:numPr>
          <w:ilvl w:val="0"/>
          <w:numId w:val="74"/>
        </w:numPr>
        <w:jc w:val="both"/>
        <w:rPr>
          <w:lang w:val="en-US"/>
        </w:rPr>
      </w:pPr>
      <w:r>
        <w:rPr>
          <w:lang w:val="en-US"/>
        </w:rPr>
        <w:t xml:space="preserve">NEPA Permits and </w:t>
      </w:r>
      <w:proofErr w:type="spellStart"/>
      <w:r>
        <w:rPr>
          <w:lang w:val="en-US"/>
        </w:rPr>
        <w:t>Licences</w:t>
      </w:r>
      <w:proofErr w:type="spellEnd"/>
      <w:r w:rsidR="002E789E">
        <w:rPr>
          <w:lang w:val="en-US"/>
        </w:rPr>
        <w:t>;</w:t>
      </w:r>
    </w:p>
    <w:p w:rsidR="00222632" w:rsidRPr="00222632" w:rsidRDefault="00222632" w:rsidP="00222632">
      <w:pPr>
        <w:numPr>
          <w:ilvl w:val="0"/>
          <w:numId w:val="74"/>
        </w:numPr>
        <w:jc w:val="both"/>
        <w:rPr>
          <w:lang w:val="en-US"/>
        </w:rPr>
      </w:pPr>
      <w:r>
        <w:rPr>
          <w:lang w:val="en-US"/>
        </w:rPr>
        <w:t>Game Bird Shooting</w:t>
      </w:r>
      <w:r w:rsidR="006A53B3">
        <w:rPr>
          <w:lang w:val="en-US"/>
        </w:rPr>
        <w:t>;</w:t>
      </w:r>
    </w:p>
    <w:p w:rsidR="006A53B3" w:rsidRDefault="006A53B3" w:rsidP="006A53B3">
      <w:pPr>
        <w:numPr>
          <w:ilvl w:val="0"/>
          <w:numId w:val="74"/>
        </w:numPr>
        <w:jc w:val="both"/>
        <w:rPr>
          <w:lang w:val="en-US"/>
        </w:rPr>
      </w:pPr>
      <w:r>
        <w:rPr>
          <w:lang w:val="en-US"/>
        </w:rPr>
        <w:t>monitoring of Fishing Beaches for violation of Close Seasons for Conch and Lobster; and</w:t>
      </w:r>
    </w:p>
    <w:p w:rsidR="006A53B3" w:rsidRDefault="006A53B3" w:rsidP="006A53B3">
      <w:pPr>
        <w:numPr>
          <w:ilvl w:val="0"/>
          <w:numId w:val="74"/>
        </w:numPr>
        <w:jc w:val="both"/>
        <w:rPr>
          <w:lang w:val="en-US"/>
        </w:rPr>
      </w:pPr>
      <w:smartTag w:uri="urn:schemas-microsoft-com:office:smarttags" w:element="place">
        <w:smartTag w:uri="urn:schemas-microsoft-com:office:smarttags" w:element="PlaceName">
          <w:r>
            <w:rPr>
              <w:lang w:val="en-US"/>
            </w:rPr>
            <w:t>North</w:t>
          </w:r>
        </w:smartTag>
        <w:r>
          <w:rPr>
            <w:lang w:val="en-US"/>
          </w:rPr>
          <w:t xml:space="preserve"> </w:t>
        </w:r>
        <w:smartTag w:uri="urn:schemas-microsoft-com:office:smarttags" w:element="PlaceType">
          <w:r>
            <w:rPr>
              <w:lang w:val="en-US"/>
            </w:rPr>
            <w:t>Coast</w:t>
          </w:r>
        </w:smartTag>
      </w:smartTag>
      <w:r>
        <w:rPr>
          <w:lang w:val="en-US"/>
        </w:rPr>
        <w:t xml:space="preserve"> </w:t>
      </w:r>
      <w:r w:rsidR="00222632">
        <w:rPr>
          <w:lang w:val="en-US"/>
        </w:rPr>
        <w:t xml:space="preserve">and other </w:t>
      </w:r>
      <w:r>
        <w:rPr>
          <w:lang w:val="en-US"/>
        </w:rPr>
        <w:t>Highway Improvement Project</w:t>
      </w:r>
      <w:r w:rsidR="00222632">
        <w:rPr>
          <w:lang w:val="en-US"/>
        </w:rPr>
        <w:t>s</w:t>
      </w:r>
      <w:r>
        <w:rPr>
          <w:lang w:val="en-US"/>
        </w:rPr>
        <w:t>.</w:t>
      </w:r>
    </w:p>
    <w:p w:rsidR="00F30E4D" w:rsidRDefault="00F30E4D">
      <w:pPr>
        <w:ind w:left="720"/>
        <w:jc w:val="both"/>
        <w:rPr>
          <w:lang w:val="en-US"/>
        </w:rPr>
      </w:pPr>
    </w:p>
    <w:p w:rsidR="00251E78" w:rsidRDefault="00251E78">
      <w:pPr>
        <w:jc w:val="both"/>
        <w:rPr>
          <w:lang w:val="en-US"/>
        </w:rPr>
      </w:pPr>
      <w:r>
        <w:rPr>
          <w:lang w:val="en-US"/>
        </w:rPr>
        <w:t>Table 6 shows data for the period 2005 – 2009 obtained from NEPA’s Enforcement Branch.</w:t>
      </w:r>
    </w:p>
    <w:p w:rsidR="00251E78" w:rsidRDefault="00251E78">
      <w:pPr>
        <w:jc w:val="both"/>
        <w:rPr>
          <w:lang w:val="en-US"/>
        </w:rPr>
      </w:pPr>
    </w:p>
    <w:p w:rsidR="00F30E4D" w:rsidRDefault="00251E78">
      <w:pPr>
        <w:pStyle w:val="Heading6"/>
      </w:pPr>
      <w:bookmarkStart w:id="65" w:name="_Toc349742191"/>
      <w:proofErr w:type="gramStart"/>
      <w:r>
        <w:lastRenderedPageBreak/>
        <w:t>Table</w:t>
      </w:r>
      <w:r w:rsidR="003B30E4">
        <w:t xml:space="preserve">  </w:t>
      </w:r>
      <w:r>
        <w:t>6</w:t>
      </w:r>
      <w:proofErr w:type="gramEnd"/>
      <w:r>
        <w:t>. NEPA’s Enforcement Statistics for 2005 – 2009</w:t>
      </w:r>
      <w:bookmarkEnd w:id="65"/>
      <w:r>
        <w:br/>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8"/>
        <w:gridCol w:w="1500"/>
        <w:gridCol w:w="1600"/>
        <w:gridCol w:w="1500"/>
        <w:gridCol w:w="1500"/>
      </w:tblGrid>
      <w:tr w:rsidR="00251E78">
        <w:trPr>
          <w:tblHeader/>
        </w:trPr>
        <w:tc>
          <w:tcPr>
            <w:tcW w:w="3208" w:type="dxa"/>
            <w:shd w:val="clear" w:color="auto" w:fill="99CC00"/>
          </w:tcPr>
          <w:p w:rsidR="00251E78" w:rsidRDefault="00251E78">
            <w:pPr>
              <w:pStyle w:val="Normal1"/>
              <w:jc w:val="both"/>
              <w:rPr>
                <w:b/>
                <w:bCs w:val="0"/>
              </w:rPr>
            </w:pPr>
            <w:r>
              <w:rPr>
                <w:b/>
                <w:bCs w:val="0"/>
              </w:rPr>
              <w:t>Category</w:t>
            </w:r>
          </w:p>
        </w:tc>
        <w:tc>
          <w:tcPr>
            <w:tcW w:w="1500" w:type="dxa"/>
            <w:shd w:val="clear" w:color="auto" w:fill="99CC00"/>
          </w:tcPr>
          <w:p w:rsidR="00251E78" w:rsidRDefault="00251E78">
            <w:pPr>
              <w:jc w:val="both"/>
              <w:rPr>
                <w:b/>
                <w:bCs/>
                <w:lang w:val="en-US"/>
              </w:rPr>
            </w:pPr>
            <w:r>
              <w:rPr>
                <w:b/>
                <w:bCs/>
                <w:lang w:val="en-US"/>
              </w:rPr>
              <w:t>2005 - 2006</w:t>
            </w:r>
          </w:p>
        </w:tc>
        <w:tc>
          <w:tcPr>
            <w:tcW w:w="1600" w:type="dxa"/>
            <w:shd w:val="clear" w:color="auto" w:fill="99CC00"/>
          </w:tcPr>
          <w:p w:rsidR="00251E78" w:rsidRDefault="00251E78">
            <w:pPr>
              <w:jc w:val="both"/>
              <w:rPr>
                <w:b/>
                <w:bCs/>
                <w:lang w:val="en-US"/>
              </w:rPr>
            </w:pPr>
            <w:r>
              <w:rPr>
                <w:b/>
                <w:bCs/>
                <w:lang w:val="en-US"/>
              </w:rPr>
              <w:t>2006 - 2007</w:t>
            </w:r>
          </w:p>
        </w:tc>
        <w:tc>
          <w:tcPr>
            <w:tcW w:w="1500" w:type="dxa"/>
            <w:shd w:val="clear" w:color="auto" w:fill="99CC00"/>
          </w:tcPr>
          <w:p w:rsidR="00251E78" w:rsidRDefault="00251E78">
            <w:pPr>
              <w:jc w:val="both"/>
              <w:rPr>
                <w:b/>
                <w:bCs/>
                <w:lang w:val="en-US"/>
              </w:rPr>
            </w:pPr>
            <w:r>
              <w:rPr>
                <w:b/>
                <w:bCs/>
                <w:lang w:val="en-US"/>
              </w:rPr>
              <w:t>2007 - 2008</w:t>
            </w:r>
          </w:p>
        </w:tc>
        <w:tc>
          <w:tcPr>
            <w:tcW w:w="1500" w:type="dxa"/>
            <w:shd w:val="clear" w:color="auto" w:fill="99CC00"/>
          </w:tcPr>
          <w:p w:rsidR="00251E78" w:rsidRDefault="00251E78">
            <w:pPr>
              <w:jc w:val="both"/>
              <w:rPr>
                <w:b/>
                <w:bCs/>
                <w:lang w:val="en-US"/>
              </w:rPr>
            </w:pPr>
            <w:r>
              <w:rPr>
                <w:b/>
                <w:bCs/>
                <w:lang w:val="en-US"/>
              </w:rPr>
              <w:t>2008 - 2009</w:t>
            </w:r>
          </w:p>
        </w:tc>
      </w:tr>
      <w:tr w:rsidR="00251E78">
        <w:tc>
          <w:tcPr>
            <w:tcW w:w="3208" w:type="dxa"/>
          </w:tcPr>
          <w:p w:rsidR="00251E78" w:rsidRDefault="00251E78">
            <w:pPr>
              <w:jc w:val="both"/>
              <w:rPr>
                <w:lang w:val="en-US"/>
              </w:rPr>
            </w:pPr>
            <w:r>
              <w:rPr>
                <w:lang w:val="en-US"/>
              </w:rPr>
              <w:t>Routine monitoring/investigations</w:t>
            </w:r>
          </w:p>
        </w:tc>
        <w:tc>
          <w:tcPr>
            <w:tcW w:w="1500" w:type="dxa"/>
          </w:tcPr>
          <w:p w:rsidR="00251E78" w:rsidRDefault="00251E78">
            <w:pPr>
              <w:jc w:val="both"/>
              <w:rPr>
                <w:lang w:val="en-US"/>
              </w:rPr>
            </w:pPr>
            <w:r>
              <w:rPr>
                <w:lang w:val="en-US"/>
              </w:rPr>
              <w:t>2,269</w:t>
            </w:r>
          </w:p>
        </w:tc>
        <w:tc>
          <w:tcPr>
            <w:tcW w:w="1600" w:type="dxa"/>
          </w:tcPr>
          <w:p w:rsidR="00251E78" w:rsidRDefault="00251E78">
            <w:pPr>
              <w:jc w:val="both"/>
              <w:rPr>
                <w:lang w:val="en-US"/>
              </w:rPr>
            </w:pPr>
            <w:r>
              <w:rPr>
                <w:lang w:val="en-US"/>
              </w:rPr>
              <w:t>2,377</w:t>
            </w:r>
          </w:p>
        </w:tc>
        <w:tc>
          <w:tcPr>
            <w:tcW w:w="1500" w:type="dxa"/>
          </w:tcPr>
          <w:p w:rsidR="00251E78" w:rsidRDefault="00251E78">
            <w:pPr>
              <w:jc w:val="both"/>
              <w:rPr>
                <w:lang w:val="en-US"/>
              </w:rPr>
            </w:pPr>
            <w:r>
              <w:rPr>
                <w:lang w:val="en-US"/>
              </w:rPr>
              <w:t>1,827</w:t>
            </w:r>
          </w:p>
        </w:tc>
        <w:tc>
          <w:tcPr>
            <w:tcW w:w="1500" w:type="dxa"/>
          </w:tcPr>
          <w:p w:rsidR="00251E78" w:rsidRDefault="00251E78">
            <w:pPr>
              <w:jc w:val="both"/>
              <w:rPr>
                <w:lang w:val="en-US"/>
              </w:rPr>
            </w:pPr>
            <w:r>
              <w:rPr>
                <w:lang w:val="en-US"/>
              </w:rPr>
              <w:t>2,017</w:t>
            </w:r>
          </w:p>
        </w:tc>
      </w:tr>
      <w:tr w:rsidR="00251E78">
        <w:tc>
          <w:tcPr>
            <w:tcW w:w="3208" w:type="dxa"/>
          </w:tcPr>
          <w:p w:rsidR="00251E78" w:rsidRDefault="00251E78">
            <w:pPr>
              <w:jc w:val="both"/>
              <w:rPr>
                <w:lang w:val="en-US"/>
              </w:rPr>
            </w:pPr>
            <w:r>
              <w:rPr>
                <w:lang w:val="en-US"/>
              </w:rPr>
              <w:t>Post Permit/</w:t>
            </w:r>
            <w:proofErr w:type="spellStart"/>
            <w:r>
              <w:rPr>
                <w:lang w:val="en-US"/>
              </w:rPr>
              <w:t>Licence</w:t>
            </w:r>
            <w:proofErr w:type="spellEnd"/>
            <w:r>
              <w:rPr>
                <w:lang w:val="en-US"/>
              </w:rPr>
              <w:t xml:space="preserve"> Monitoring</w:t>
            </w:r>
          </w:p>
        </w:tc>
        <w:tc>
          <w:tcPr>
            <w:tcW w:w="1500" w:type="dxa"/>
          </w:tcPr>
          <w:p w:rsidR="00251E78" w:rsidRDefault="00251E78">
            <w:pPr>
              <w:jc w:val="both"/>
              <w:rPr>
                <w:lang w:val="en-US"/>
              </w:rPr>
            </w:pPr>
            <w:r>
              <w:rPr>
                <w:lang w:val="en-US"/>
              </w:rPr>
              <w:t>2,594</w:t>
            </w:r>
          </w:p>
        </w:tc>
        <w:tc>
          <w:tcPr>
            <w:tcW w:w="1600" w:type="dxa"/>
          </w:tcPr>
          <w:p w:rsidR="00251E78" w:rsidRDefault="00251E78">
            <w:pPr>
              <w:jc w:val="both"/>
              <w:rPr>
                <w:lang w:val="en-US"/>
              </w:rPr>
            </w:pPr>
            <w:r>
              <w:rPr>
                <w:lang w:val="en-US"/>
              </w:rPr>
              <w:t>2,121</w:t>
            </w:r>
          </w:p>
        </w:tc>
        <w:tc>
          <w:tcPr>
            <w:tcW w:w="1500" w:type="dxa"/>
          </w:tcPr>
          <w:p w:rsidR="00251E78" w:rsidRDefault="00251E78">
            <w:pPr>
              <w:jc w:val="both"/>
              <w:rPr>
                <w:lang w:val="en-US"/>
              </w:rPr>
            </w:pPr>
            <w:r>
              <w:rPr>
                <w:lang w:val="en-US"/>
              </w:rPr>
              <w:t>1,381</w:t>
            </w:r>
          </w:p>
        </w:tc>
        <w:tc>
          <w:tcPr>
            <w:tcW w:w="1500" w:type="dxa"/>
          </w:tcPr>
          <w:p w:rsidR="00251E78" w:rsidRDefault="00251E78">
            <w:pPr>
              <w:jc w:val="both"/>
              <w:rPr>
                <w:lang w:val="en-US"/>
              </w:rPr>
            </w:pPr>
            <w:r>
              <w:rPr>
                <w:lang w:val="en-US"/>
              </w:rPr>
              <w:t>2,007</w:t>
            </w:r>
          </w:p>
        </w:tc>
      </w:tr>
    </w:tbl>
    <w:p w:rsidR="00251E78" w:rsidRDefault="00251E78">
      <w:pPr>
        <w:jc w:val="both"/>
        <w:rPr>
          <w:lang w:val="en-US"/>
        </w:rPr>
      </w:pPr>
    </w:p>
    <w:p w:rsidR="00FB09DA" w:rsidRPr="00B24954" w:rsidRDefault="007F4EC7">
      <w:pPr>
        <w:autoSpaceDE w:val="0"/>
        <w:autoSpaceDN w:val="0"/>
        <w:adjustRightInd w:val="0"/>
        <w:jc w:val="both"/>
        <w:rPr>
          <w:lang w:val="en-US"/>
        </w:rPr>
      </w:pPr>
      <w:r w:rsidRPr="007F4EC7">
        <w:rPr>
          <w:lang w:val="en-US"/>
        </w:rPr>
        <w:t>During national consultations s</w:t>
      </w:r>
      <w:r w:rsidR="00251E78" w:rsidRPr="00B24954">
        <w:rPr>
          <w:lang w:val="en-US"/>
        </w:rPr>
        <w:t xml:space="preserve">takeholders </w:t>
      </w:r>
      <w:r w:rsidR="00FB09DA" w:rsidRPr="00B24954">
        <w:rPr>
          <w:lang w:val="en-US"/>
        </w:rPr>
        <w:t>identified the following areas requiring improvement:</w:t>
      </w:r>
    </w:p>
    <w:p w:rsidR="00F30E4D" w:rsidRDefault="00251E78">
      <w:pPr>
        <w:numPr>
          <w:ilvl w:val="0"/>
          <w:numId w:val="94"/>
        </w:numPr>
        <w:autoSpaceDE w:val="0"/>
        <w:autoSpaceDN w:val="0"/>
        <w:adjustRightInd w:val="0"/>
        <w:jc w:val="both"/>
      </w:pPr>
      <w:r w:rsidRPr="00B24954">
        <w:rPr>
          <w:lang w:val="en-US"/>
        </w:rPr>
        <w:t>enforcement by NEPA</w:t>
      </w:r>
      <w:r w:rsidR="007F4EC7" w:rsidRPr="007F4EC7">
        <w:rPr>
          <w:lang w:val="en-US"/>
        </w:rPr>
        <w:t>;</w:t>
      </w:r>
      <w:r w:rsidRPr="00B24954">
        <w:rPr>
          <w:lang w:val="en-US"/>
        </w:rPr>
        <w:t xml:space="preserve"> </w:t>
      </w:r>
    </w:p>
    <w:p w:rsidR="00F30E4D" w:rsidRDefault="00251E78">
      <w:pPr>
        <w:numPr>
          <w:ilvl w:val="0"/>
          <w:numId w:val="94"/>
        </w:numPr>
        <w:autoSpaceDE w:val="0"/>
        <w:autoSpaceDN w:val="0"/>
        <w:adjustRightInd w:val="0"/>
        <w:jc w:val="both"/>
      </w:pPr>
      <w:r w:rsidRPr="00B24954">
        <w:rPr>
          <w:lang w:val="en-US"/>
        </w:rPr>
        <w:t xml:space="preserve">EIA requirements and post-permit </w:t>
      </w:r>
      <w:r w:rsidR="007F4EC7" w:rsidRPr="007F4EC7">
        <w:t>monitoring;</w:t>
      </w:r>
      <w:r w:rsidRPr="00B24954">
        <w:t xml:space="preserve"> </w:t>
      </w:r>
      <w:r w:rsidR="007F4EC7" w:rsidRPr="007F4EC7">
        <w:t>and</w:t>
      </w:r>
    </w:p>
    <w:p w:rsidR="00F30E4D" w:rsidRDefault="007F4EC7">
      <w:pPr>
        <w:numPr>
          <w:ilvl w:val="0"/>
          <w:numId w:val="94"/>
        </w:numPr>
        <w:autoSpaceDE w:val="0"/>
        <w:autoSpaceDN w:val="0"/>
        <w:adjustRightInd w:val="0"/>
        <w:jc w:val="both"/>
        <w:rPr>
          <w:lang w:val="en-US"/>
        </w:rPr>
      </w:pPr>
      <w:proofErr w:type="gramStart"/>
      <w:r w:rsidRPr="007F4EC7">
        <w:t>the</w:t>
      </w:r>
      <w:proofErr w:type="gramEnd"/>
      <w:r w:rsidRPr="007F4EC7">
        <w:t xml:space="preserve"> number of </w:t>
      </w:r>
      <w:r w:rsidR="00251E78" w:rsidRPr="00B24954">
        <w:t>staff with expertise to review and monitor.</w:t>
      </w:r>
    </w:p>
    <w:p w:rsidR="00251E78" w:rsidRDefault="00251E78" w:rsidP="00D9001D">
      <w:pPr>
        <w:pStyle w:val="Heading2"/>
      </w:pPr>
      <w:bookmarkStart w:id="66" w:name="_Toc349742091"/>
      <w:r w:rsidRPr="00B24954">
        <w:t>1.5 Trends</w:t>
      </w:r>
      <w:bookmarkEnd w:id="66"/>
    </w:p>
    <w:p w:rsidR="00F30E4D" w:rsidRDefault="00F30E4D"/>
    <w:p w:rsidR="00251E78" w:rsidRDefault="00251E78">
      <w:pPr>
        <w:jc w:val="both"/>
        <w:rPr>
          <w:rFonts w:cs="Tahoma"/>
        </w:rPr>
      </w:pPr>
      <w:r>
        <w:rPr>
          <w:rFonts w:cs="Tahoma"/>
        </w:rPr>
        <w:t xml:space="preserve">In Vision 2030 </w:t>
      </w:r>
      <w:smartTag w:uri="urn:schemas-microsoft-com:office:smarttags" w:element="country-region">
        <w:smartTag w:uri="urn:schemas-microsoft-com:office:smarttags" w:element="place">
          <w:r>
            <w:rPr>
              <w:rFonts w:cs="Tahoma"/>
            </w:rPr>
            <w:t>Jamaica</w:t>
          </w:r>
        </w:smartTag>
      </w:smartTag>
      <w:r>
        <w:rPr>
          <w:rFonts w:cs="Tahoma"/>
        </w:rPr>
        <w:t xml:space="preserve"> (2009e), </w:t>
      </w:r>
      <w:r w:rsidR="00DE609F">
        <w:rPr>
          <w:rFonts w:cs="Tahoma"/>
        </w:rPr>
        <w:t xml:space="preserve">negative </w:t>
      </w:r>
      <w:r>
        <w:rPr>
          <w:rFonts w:cs="Tahoma"/>
        </w:rPr>
        <w:t>trends</w:t>
      </w:r>
      <w:r w:rsidR="00142A88" w:rsidRPr="00142A88">
        <w:rPr>
          <w:rFonts w:cs="Tahoma"/>
        </w:rPr>
        <w:t xml:space="preserve"> </w:t>
      </w:r>
      <w:r w:rsidR="00142A88">
        <w:rPr>
          <w:rFonts w:cs="Tahoma"/>
        </w:rPr>
        <w:t>identified</w:t>
      </w:r>
      <w:r>
        <w:rPr>
          <w:rFonts w:cs="Tahoma"/>
        </w:rPr>
        <w:t xml:space="preserve"> </w:t>
      </w:r>
      <w:r w:rsidR="00142A88">
        <w:rPr>
          <w:rFonts w:cs="Tahoma"/>
        </w:rPr>
        <w:t>include:</w:t>
      </w:r>
    </w:p>
    <w:p w:rsidR="00251E78" w:rsidRDefault="00DE609F">
      <w:pPr>
        <w:numPr>
          <w:ilvl w:val="0"/>
          <w:numId w:val="2"/>
        </w:numPr>
        <w:jc w:val="both"/>
        <w:rPr>
          <w:rFonts w:cs="Tahoma"/>
        </w:rPr>
      </w:pPr>
      <w:r>
        <w:rPr>
          <w:rFonts w:cs="Tahoma"/>
        </w:rPr>
        <w:t xml:space="preserve">deteriorating </w:t>
      </w:r>
      <w:r w:rsidR="00251E78">
        <w:rPr>
          <w:rFonts w:cs="Tahoma"/>
        </w:rPr>
        <w:t>air and water quality</w:t>
      </w:r>
      <w:r w:rsidR="00142A88">
        <w:rPr>
          <w:rFonts w:cs="Tahoma"/>
        </w:rPr>
        <w:t>;</w:t>
      </w:r>
    </w:p>
    <w:p w:rsidR="00251E78" w:rsidRDefault="00DE609F">
      <w:pPr>
        <w:numPr>
          <w:ilvl w:val="0"/>
          <w:numId w:val="2"/>
        </w:numPr>
        <w:jc w:val="both"/>
        <w:rPr>
          <w:rFonts w:cs="Tahoma"/>
        </w:rPr>
      </w:pPr>
      <w:r>
        <w:rPr>
          <w:rFonts w:cs="Tahoma"/>
        </w:rPr>
        <w:t xml:space="preserve">poor </w:t>
      </w:r>
      <w:r w:rsidR="00251E78">
        <w:rPr>
          <w:rFonts w:cs="Tahoma"/>
        </w:rPr>
        <w:t>waste management – solid, liquid, and hazardous</w:t>
      </w:r>
      <w:r w:rsidR="00142A88">
        <w:rPr>
          <w:rFonts w:cs="Tahoma"/>
        </w:rPr>
        <w:t>;</w:t>
      </w:r>
    </w:p>
    <w:p w:rsidR="00251E78" w:rsidRDefault="00DE609F">
      <w:pPr>
        <w:numPr>
          <w:ilvl w:val="0"/>
          <w:numId w:val="2"/>
        </w:numPr>
        <w:jc w:val="both"/>
        <w:rPr>
          <w:rFonts w:cs="Tahoma"/>
        </w:rPr>
      </w:pPr>
      <w:r>
        <w:rPr>
          <w:rFonts w:cs="Tahoma"/>
        </w:rPr>
        <w:t xml:space="preserve">loss </w:t>
      </w:r>
      <w:r w:rsidR="00251E78">
        <w:rPr>
          <w:rFonts w:cs="Tahoma"/>
        </w:rPr>
        <w:t>of biodiversity</w:t>
      </w:r>
      <w:r w:rsidR="00142A88">
        <w:rPr>
          <w:rFonts w:cs="Tahoma"/>
        </w:rPr>
        <w:t>;</w:t>
      </w:r>
    </w:p>
    <w:p w:rsidR="00251E78" w:rsidRDefault="00DE609F">
      <w:pPr>
        <w:numPr>
          <w:ilvl w:val="0"/>
          <w:numId w:val="2"/>
        </w:numPr>
        <w:jc w:val="both"/>
        <w:rPr>
          <w:rFonts w:cs="Tahoma"/>
        </w:rPr>
      </w:pPr>
      <w:r>
        <w:rPr>
          <w:rFonts w:cs="Tahoma"/>
        </w:rPr>
        <w:t xml:space="preserve">watershed </w:t>
      </w:r>
      <w:r w:rsidR="00251E78">
        <w:rPr>
          <w:rFonts w:cs="Tahoma"/>
        </w:rPr>
        <w:t>degradation</w:t>
      </w:r>
      <w:r w:rsidR="00142A88">
        <w:rPr>
          <w:rFonts w:cs="Tahoma"/>
        </w:rPr>
        <w:t>;</w:t>
      </w:r>
    </w:p>
    <w:p w:rsidR="00251E78" w:rsidRDefault="00DE609F">
      <w:pPr>
        <w:numPr>
          <w:ilvl w:val="0"/>
          <w:numId w:val="2"/>
        </w:numPr>
        <w:jc w:val="both"/>
        <w:rPr>
          <w:rFonts w:cs="Tahoma"/>
        </w:rPr>
      </w:pPr>
      <w:r>
        <w:rPr>
          <w:rFonts w:cs="Tahoma"/>
        </w:rPr>
        <w:t xml:space="preserve">net </w:t>
      </w:r>
      <w:r w:rsidR="00251E78">
        <w:rPr>
          <w:rFonts w:cs="Tahoma"/>
        </w:rPr>
        <w:t>loss of forest cover</w:t>
      </w:r>
      <w:r w:rsidR="00142A88">
        <w:rPr>
          <w:rFonts w:cs="Tahoma"/>
        </w:rPr>
        <w:t>;</w:t>
      </w:r>
    </w:p>
    <w:p w:rsidR="00251E78" w:rsidRDefault="00142A88">
      <w:pPr>
        <w:numPr>
          <w:ilvl w:val="0"/>
          <w:numId w:val="2"/>
        </w:numPr>
        <w:jc w:val="both"/>
        <w:rPr>
          <w:rFonts w:cs="Tahoma"/>
        </w:rPr>
      </w:pPr>
      <w:r>
        <w:rPr>
          <w:rFonts w:cs="Tahoma"/>
        </w:rPr>
        <w:t xml:space="preserve">increasing </w:t>
      </w:r>
      <w:r w:rsidR="00251E78">
        <w:rPr>
          <w:rFonts w:cs="Tahoma"/>
        </w:rPr>
        <w:t>incidence of forest fires</w:t>
      </w:r>
      <w:r>
        <w:rPr>
          <w:rFonts w:cs="Tahoma"/>
        </w:rPr>
        <w:t>; and</w:t>
      </w:r>
    </w:p>
    <w:p w:rsidR="00251E78" w:rsidRDefault="00142A88">
      <w:pPr>
        <w:numPr>
          <w:ilvl w:val="0"/>
          <w:numId w:val="2"/>
        </w:numPr>
        <w:jc w:val="both"/>
        <w:rPr>
          <w:rFonts w:cs="Tahoma"/>
        </w:rPr>
      </w:pPr>
      <w:proofErr w:type="gramStart"/>
      <w:r>
        <w:rPr>
          <w:rFonts w:cs="Tahoma"/>
        </w:rPr>
        <w:t>loss</w:t>
      </w:r>
      <w:proofErr w:type="gramEnd"/>
      <w:r>
        <w:rPr>
          <w:rFonts w:cs="Tahoma"/>
        </w:rPr>
        <w:t xml:space="preserve"> </w:t>
      </w:r>
      <w:r w:rsidR="00251E78">
        <w:rPr>
          <w:rFonts w:cs="Tahoma"/>
        </w:rPr>
        <w:t>of wetlands</w:t>
      </w:r>
      <w:r>
        <w:rPr>
          <w:rFonts w:cs="Tahoma"/>
        </w:rPr>
        <w:t>.</w:t>
      </w:r>
    </w:p>
    <w:p w:rsidR="00251E78" w:rsidRDefault="00142A88">
      <w:pPr>
        <w:jc w:val="both"/>
        <w:rPr>
          <w:rFonts w:cs="Tahoma"/>
        </w:rPr>
      </w:pPr>
      <w:r>
        <w:rPr>
          <w:rFonts w:cs="Tahoma"/>
        </w:rPr>
        <w:t>It</w:t>
      </w:r>
      <w:r w:rsidR="00251E78">
        <w:rPr>
          <w:rFonts w:cs="Tahoma"/>
        </w:rPr>
        <w:t xml:space="preserve"> state</w:t>
      </w:r>
      <w:r w:rsidR="0094298C">
        <w:rPr>
          <w:rFonts w:cs="Tahoma"/>
        </w:rPr>
        <w:t>s</w:t>
      </w:r>
      <w:r w:rsidR="00251E78">
        <w:rPr>
          <w:rFonts w:cs="Tahoma"/>
        </w:rPr>
        <w:t xml:space="preserve"> that there were serious gaps and a lack of time-series data for quantitative indicators that could be used to, “spot emerging problems, and assess policy options and gauge the effectiveness of environmental programmes.”</w:t>
      </w:r>
    </w:p>
    <w:p w:rsidR="00251E78" w:rsidRDefault="00251E78" w:rsidP="00D9001D">
      <w:pPr>
        <w:pStyle w:val="Heading2"/>
      </w:pPr>
      <w:bookmarkStart w:id="67" w:name="_Toc349742092"/>
      <w:r>
        <w:t>1.6 Main Threats/Constraints to Biodiversity Conservation and Sustainable Use</w:t>
      </w:r>
      <w:bookmarkEnd w:id="67"/>
    </w:p>
    <w:p w:rsidR="00F30E4D" w:rsidRDefault="007F4EC7">
      <w:pPr>
        <w:pStyle w:val="Heading3"/>
      </w:pPr>
      <w:bookmarkStart w:id="68" w:name="_Toc349742093"/>
      <w:r w:rsidRPr="007F4EC7">
        <w:t>1.6.1 Natural Threats</w:t>
      </w:r>
      <w:bookmarkEnd w:id="68"/>
    </w:p>
    <w:p w:rsidR="00251E78" w:rsidRDefault="00251E78">
      <w:pPr>
        <w:jc w:val="both"/>
        <w:rPr>
          <w:rFonts w:cs="Tahoma"/>
          <w:lang w:val="en-US"/>
        </w:rPr>
      </w:pPr>
      <w:r>
        <w:rPr>
          <w:rFonts w:cs="Tahoma"/>
          <w:lang w:val="en-US"/>
        </w:rPr>
        <w:t xml:space="preserve">The location, geography and geology of </w:t>
      </w:r>
      <w:smartTag w:uri="urn:schemas-microsoft-com:office:smarttags" w:element="country-region">
        <w:smartTag w:uri="urn:schemas-microsoft-com:office:smarttags" w:element="place">
          <w:r>
            <w:rPr>
              <w:rFonts w:cs="Tahoma"/>
              <w:lang w:val="en-US"/>
            </w:rPr>
            <w:t>Jamaica</w:t>
          </w:r>
        </w:smartTag>
      </w:smartTag>
      <w:r>
        <w:rPr>
          <w:rFonts w:cs="Tahoma"/>
          <w:lang w:val="en-US"/>
        </w:rPr>
        <w:t xml:space="preserve"> make it prone to natural hazards such as hurricanes, storm surges, floods, landslides, earthquakes, and droughts.  </w:t>
      </w:r>
    </w:p>
    <w:p w:rsidR="00251E78" w:rsidRDefault="00251E78">
      <w:pPr>
        <w:pStyle w:val="Heading4"/>
        <w:jc w:val="both"/>
        <w:rPr>
          <w:rFonts w:cs="Tahoma"/>
        </w:rPr>
      </w:pPr>
      <w:bookmarkStart w:id="69" w:name="IASThreat"/>
      <w:bookmarkStart w:id="70" w:name="_Toc349742094"/>
      <w:bookmarkEnd w:id="69"/>
      <w:r>
        <w:rPr>
          <w:rFonts w:cs="Tahoma"/>
        </w:rPr>
        <w:t>1.6.1.1 Invasive Species</w:t>
      </w:r>
      <w:bookmarkEnd w:id="70"/>
    </w:p>
    <w:p w:rsidR="00251E78" w:rsidRDefault="00251E78">
      <w:pPr>
        <w:autoSpaceDE w:val="0"/>
        <w:autoSpaceDN w:val="0"/>
        <w:adjustRightInd w:val="0"/>
        <w:jc w:val="both"/>
        <w:rPr>
          <w:rFonts w:cs="Tahoma"/>
          <w:lang w:val="en-US"/>
        </w:rPr>
      </w:pPr>
      <w:r>
        <w:rPr>
          <w:rFonts w:cs="Tahoma"/>
          <w:lang w:val="en-US"/>
        </w:rPr>
        <w:t xml:space="preserve">There is a listing of invasive species occurring in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in the online database developed in 2006 through the IABIN Invasive Species Network and managed by the </w:t>
      </w:r>
      <w:proofErr w:type="spellStart"/>
      <w:r>
        <w:rPr>
          <w:rFonts w:cs="Tahoma"/>
          <w:lang w:val="en-US"/>
        </w:rPr>
        <w:t>Ja</w:t>
      </w:r>
      <w:proofErr w:type="spellEnd"/>
      <w:r>
        <w:rPr>
          <w:rFonts w:cs="Tahoma"/>
          <w:lang w:val="en-US"/>
        </w:rPr>
        <w:t xml:space="preserve"> CHM (see </w:t>
      </w:r>
      <w:hyperlink r:id="rId27" w:history="1">
        <w:r>
          <w:rPr>
            <w:rStyle w:val="Hyperlink"/>
            <w:rFonts w:cs="Tahoma"/>
            <w:lang w:val="en-US"/>
          </w:rPr>
          <w:t>www.jamaicachm.org</w:t>
        </w:r>
      </w:hyperlink>
      <w:r>
        <w:rPr>
          <w:rFonts w:cs="Tahoma"/>
          <w:lang w:val="en-US"/>
        </w:rPr>
        <w:t>). The invasive species list for Jamaica includes 40 plants and 46 animals. There are pilot projects planned for the Portland Bight Protected Area, and the Black River Lower Morass (</w:t>
      </w:r>
      <w:proofErr w:type="spellStart"/>
      <w:r>
        <w:rPr>
          <w:rFonts w:cs="Tahoma"/>
          <w:lang w:val="en-US"/>
        </w:rPr>
        <w:t>Ramsar</w:t>
      </w:r>
      <w:proofErr w:type="spellEnd"/>
      <w:r>
        <w:rPr>
          <w:rFonts w:cs="Tahoma"/>
          <w:lang w:val="en-US"/>
        </w:rPr>
        <w:t xml:space="preserve"> site) as part of a regional invasive species project which commenced in 2009.  The project in the Portland Bight area aims to monitor and selectively eradicate vertebrate predators that may attack the critically endangered Jamaican Iguana (</w:t>
      </w:r>
      <w:proofErr w:type="spellStart"/>
      <w:r>
        <w:rPr>
          <w:rFonts w:cs="Tahoma"/>
          <w:i/>
          <w:iCs/>
          <w:lang w:val="en-US"/>
        </w:rPr>
        <w:t>Cyclura</w:t>
      </w:r>
      <w:proofErr w:type="spellEnd"/>
      <w:r>
        <w:rPr>
          <w:rFonts w:cs="Tahoma"/>
          <w:i/>
          <w:iCs/>
          <w:lang w:val="en-US"/>
        </w:rPr>
        <w:t xml:space="preserve"> </w:t>
      </w:r>
      <w:proofErr w:type="spellStart"/>
      <w:r>
        <w:rPr>
          <w:rFonts w:cs="Tahoma"/>
          <w:i/>
          <w:iCs/>
          <w:lang w:val="en-US"/>
        </w:rPr>
        <w:t>collei</w:t>
      </w:r>
      <w:proofErr w:type="spellEnd"/>
      <w:r>
        <w:rPr>
          <w:rFonts w:cs="Tahoma"/>
          <w:lang w:val="en-US"/>
        </w:rPr>
        <w:t>), as well as protect the habitats of nesting sea birds and turtles that use the nearby cays</w:t>
      </w:r>
      <w:r w:rsidR="0094298C">
        <w:rPr>
          <w:rFonts w:cs="Tahoma"/>
          <w:lang w:val="en-US"/>
        </w:rPr>
        <w:t>.</w:t>
      </w:r>
      <w:r>
        <w:rPr>
          <w:rFonts w:cs="Tahoma"/>
          <w:lang w:val="en-US"/>
        </w:rPr>
        <w:t xml:space="preserve">   The second pilot project will be the rehabilitation of the Black River Lower Morass by the control of two invasive plants species (</w:t>
      </w:r>
      <w:proofErr w:type="spellStart"/>
      <w:r>
        <w:rPr>
          <w:rFonts w:cs="Tahoma"/>
          <w:i/>
          <w:iCs/>
          <w:lang w:val="en-US"/>
        </w:rPr>
        <w:t>Alpinia</w:t>
      </w:r>
      <w:proofErr w:type="spellEnd"/>
      <w:r>
        <w:rPr>
          <w:rFonts w:cs="Tahoma"/>
          <w:i/>
          <w:iCs/>
          <w:lang w:val="en-US"/>
        </w:rPr>
        <w:t xml:space="preserve"> </w:t>
      </w:r>
      <w:proofErr w:type="spellStart"/>
      <w:r>
        <w:rPr>
          <w:rFonts w:cs="Tahoma"/>
          <w:i/>
          <w:iCs/>
          <w:lang w:val="en-US"/>
        </w:rPr>
        <w:t>allughas</w:t>
      </w:r>
      <w:proofErr w:type="spellEnd"/>
      <w:r>
        <w:rPr>
          <w:rFonts w:cs="Tahoma"/>
          <w:lang w:val="en-US"/>
        </w:rPr>
        <w:t xml:space="preserve">, and </w:t>
      </w:r>
      <w:proofErr w:type="spellStart"/>
      <w:r>
        <w:rPr>
          <w:rFonts w:cs="Tahoma"/>
          <w:i/>
          <w:iCs/>
          <w:lang w:val="en-US"/>
        </w:rPr>
        <w:t>Melaleuca</w:t>
      </w:r>
      <w:proofErr w:type="spellEnd"/>
      <w:r>
        <w:rPr>
          <w:rFonts w:cs="Tahoma"/>
          <w:i/>
          <w:iCs/>
          <w:lang w:val="en-US"/>
        </w:rPr>
        <w:t xml:space="preserve"> </w:t>
      </w:r>
      <w:proofErr w:type="spellStart"/>
      <w:r>
        <w:rPr>
          <w:rFonts w:cs="Tahoma"/>
          <w:i/>
          <w:iCs/>
          <w:lang w:val="en-US"/>
        </w:rPr>
        <w:t>quinquenervia</w:t>
      </w:r>
      <w:proofErr w:type="spellEnd"/>
      <w:r>
        <w:rPr>
          <w:rFonts w:cs="Tahoma"/>
          <w:lang w:val="en-US"/>
        </w:rPr>
        <w:t xml:space="preserve">) and two fresh-water invasive animal species Australian Red Claw Crayfish, and </w:t>
      </w:r>
      <w:r w:rsidR="00C91E8B">
        <w:rPr>
          <w:rFonts w:cs="Tahoma"/>
          <w:lang w:val="en-US"/>
        </w:rPr>
        <w:t xml:space="preserve">the </w:t>
      </w:r>
      <w:r>
        <w:rPr>
          <w:rFonts w:cs="Tahoma"/>
          <w:lang w:val="en-US"/>
        </w:rPr>
        <w:t xml:space="preserve">freshwater </w:t>
      </w:r>
      <w:proofErr w:type="spellStart"/>
      <w:r>
        <w:rPr>
          <w:rFonts w:cs="Tahoma"/>
          <w:lang w:val="en-US"/>
        </w:rPr>
        <w:t>Suckermouth</w:t>
      </w:r>
      <w:proofErr w:type="spellEnd"/>
      <w:r>
        <w:rPr>
          <w:rFonts w:cs="Tahoma"/>
          <w:lang w:val="en-US"/>
        </w:rPr>
        <w:t xml:space="preserve"> Catfish (</w:t>
      </w:r>
      <w:proofErr w:type="spellStart"/>
      <w:r>
        <w:rPr>
          <w:rFonts w:cs="Tahoma"/>
          <w:i/>
          <w:iCs/>
          <w:lang w:val="en-US"/>
        </w:rPr>
        <w:t>Cherax</w:t>
      </w:r>
      <w:proofErr w:type="spellEnd"/>
      <w:r>
        <w:rPr>
          <w:rFonts w:cs="Tahoma"/>
          <w:i/>
          <w:iCs/>
          <w:lang w:val="en-US"/>
        </w:rPr>
        <w:t xml:space="preserve"> </w:t>
      </w:r>
      <w:proofErr w:type="spellStart"/>
      <w:r>
        <w:rPr>
          <w:rFonts w:cs="Tahoma"/>
          <w:i/>
          <w:iCs/>
          <w:lang w:val="en-US"/>
        </w:rPr>
        <w:t>quadricarinatus</w:t>
      </w:r>
      <w:proofErr w:type="spellEnd"/>
      <w:r>
        <w:rPr>
          <w:rFonts w:cs="Tahoma"/>
          <w:lang w:val="en-US"/>
        </w:rPr>
        <w:t xml:space="preserve">, and </w:t>
      </w:r>
      <w:proofErr w:type="spellStart"/>
      <w:r>
        <w:rPr>
          <w:rFonts w:cs="Tahoma"/>
          <w:i/>
          <w:iCs/>
          <w:szCs w:val="18"/>
          <w:lang w:val="en-US"/>
        </w:rPr>
        <w:t>Pterygoplichthys</w:t>
      </w:r>
      <w:proofErr w:type="spellEnd"/>
      <w:r>
        <w:rPr>
          <w:rFonts w:cs="Tahoma"/>
          <w:i/>
          <w:iCs/>
          <w:szCs w:val="18"/>
          <w:lang w:val="en-US"/>
        </w:rPr>
        <w:t xml:space="preserve"> </w:t>
      </w:r>
      <w:proofErr w:type="spellStart"/>
      <w:r>
        <w:rPr>
          <w:rFonts w:cs="Tahoma"/>
          <w:i/>
          <w:iCs/>
          <w:szCs w:val="18"/>
          <w:lang w:val="en-US"/>
        </w:rPr>
        <w:t>paradalis</w:t>
      </w:r>
      <w:proofErr w:type="spellEnd"/>
      <w:r>
        <w:rPr>
          <w:rFonts w:cs="Tahoma"/>
          <w:szCs w:val="18"/>
          <w:lang w:val="en-US"/>
        </w:rPr>
        <w:t>, respectively</w:t>
      </w:r>
      <w:r>
        <w:rPr>
          <w:rFonts w:cs="Tahoma"/>
          <w:lang w:val="en-US"/>
        </w:rPr>
        <w:t>) which have had negative effects on native species, as well as affecting the hydrology and structure of the wetlands</w:t>
      </w:r>
      <w:r w:rsidR="0094298C">
        <w:rPr>
          <w:rFonts w:cs="Tahoma"/>
          <w:lang w:val="en-US"/>
        </w:rPr>
        <w:t>.</w:t>
      </w:r>
      <w:r>
        <w:rPr>
          <w:rFonts w:cs="Tahoma"/>
          <w:lang w:val="en-US"/>
        </w:rPr>
        <w:t xml:space="preserve"> </w:t>
      </w:r>
    </w:p>
    <w:p w:rsidR="00251E78" w:rsidRDefault="00251E78">
      <w:pPr>
        <w:autoSpaceDE w:val="0"/>
        <w:autoSpaceDN w:val="0"/>
        <w:adjustRightInd w:val="0"/>
        <w:jc w:val="both"/>
        <w:rPr>
          <w:rFonts w:cs="Tahoma"/>
          <w:szCs w:val="20"/>
          <w:lang w:val="en-US"/>
        </w:rPr>
      </w:pPr>
    </w:p>
    <w:p w:rsidR="00251E78" w:rsidRDefault="00251E78">
      <w:pPr>
        <w:autoSpaceDE w:val="0"/>
        <w:autoSpaceDN w:val="0"/>
        <w:adjustRightInd w:val="0"/>
        <w:jc w:val="both"/>
        <w:rPr>
          <w:rFonts w:cs="Tahoma"/>
        </w:rPr>
      </w:pPr>
      <w:r>
        <w:rPr>
          <w:rFonts w:cs="Tahoma"/>
        </w:rPr>
        <w:t>Two marine invasive species are the Lion fish (</w:t>
      </w:r>
      <w:proofErr w:type="spellStart"/>
      <w:r>
        <w:rPr>
          <w:rStyle w:val="Emphasis"/>
          <w:rFonts w:cs="Tahoma"/>
          <w:color w:val="000000"/>
          <w:szCs w:val="17"/>
        </w:rPr>
        <w:t>Pterois</w:t>
      </w:r>
      <w:proofErr w:type="spellEnd"/>
      <w:r>
        <w:rPr>
          <w:rStyle w:val="Emphasis"/>
          <w:rFonts w:cs="Tahoma"/>
          <w:color w:val="000000"/>
          <w:szCs w:val="17"/>
        </w:rPr>
        <w:t xml:space="preserve"> </w:t>
      </w:r>
      <w:proofErr w:type="spellStart"/>
      <w:r>
        <w:rPr>
          <w:rStyle w:val="Emphasis"/>
          <w:rFonts w:cs="Tahoma"/>
          <w:color w:val="000000"/>
          <w:szCs w:val="17"/>
        </w:rPr>
        <w:t>volitan</w:t>
      </w:r>
      <w:r w:rsidR="00C91E8B">
        <w:rPr>
          <w:rStyle w:val="Emphasis"/>
          <w:rFonts w:cs="Tahoma"/>
          <w:color w:val="000000"/>
          <w:szCs w:val="17"/>
        </w:rPr>
        <w:t>s</w:t>
      </w:r>
      <w:proofErr w:type="spellEnd"/>
      <w:r>
        <w:rPr>
          <w:rStyle w:val="Emphasis"/>
          <w:rFonts w:cs="Tahoma"/>
          <w:color w:val="000000"/>
          <w:sz w:val="17"/>
          <w:szCs w:val="17"/>
        </w:rPr>
        <w:t>)</w:t>
      </w:r>
      <w:r>
        <w:rPr>
          <w:rStyle w:val="Emphasis"/>
          <w:rFonts w:cs="Tahoma"/>
          <w:i w:val="0"/>
          <w:iCs w:val="0"/>
        </w:rPr>
        <w:t xml:space="preserve"> and the Green mussel (</w:t>
      </w:r>
      <w:proofErr w:type="spellStart"/>
      <w:r>
        <w:rPr>
          <w:rStyle w:val="Emphasis"/>
          <w:rFonts w:cs="Tahoma"/>
        </w:rPr>
        <w:t>Perna</w:t>
      </w:r>
      <w:proofErr w:type="spellEnd"/>
      <w:r>
        <w:rPr>
          <w:rStyle w:val="Emphasis"/>
          <w:rFonts w:cs="Tahoma"/>
        </w:rPr>
        <w:t xml:space="preserve"> </w:t>
      </w:r>
      <w:proofErr w:type="spellStart"/>
      <w:r>
        <w:rPr>
          <w:rStyle w:val="Emphasis"/>
          <w:rFonts w:cs="Tahoma"/>
        </w:rPr>
        <w:t>viridis</w:t>
      </w:r>
      <w:proofErr w:type="spellEnd"/>
      <w:r>
        <w:rPr>
          <w:rStyle w:val="Emphasis"/>
          <w:rFonts w:cs="Tahoma"/>
          <w:i w:val="0"/>
          <w:iCs w:val="0"/>
        </w:rPr>
        <w:t xml:space="preserve">). The Lion fish is currently the focus of a pilot control programme in </w:t>
      </w:r>
      <w:smartTag w:uri="urn:schemas-microsoft-com:office:smarttags" w:element="country-region">
        <w:r>
          <w:rPr>
            <w:rStyle w:val="Emphasis"/>
            <w:rFonts w:cs="Tahoma"/>
            <w:i w:val="0"/>
            <w:iCs w:val="0"/>
          </w:rPr>
          <w:t>Jamaica</w:t>
        </w:r>
      </w:smartTag>
      <w:r>
        <w:rPr>
          <w:rStyle w:val="Emphasis"/>
          <w:rFonts w:cs="Tahoma"/>
          <w:i w:val="0"/>
          <w:iCs w:val="0"/>
        </w:rPr>
        <w:t xml:space="preserve"> because of the potentially devastating effect it may have on the marine ecosystem, particularly on </w:t>
      </w:r>
      <w:smartTag w:uri="urn:schemas-microsoft-com:office:smarttags" w:element="country-region">
        <w:smartTag w:uri="urn:schemas-microsoft-com:office:smarttags" w:element="place">
          <w:r>
            <w:rPr>
              <w:rStyle w:val="Emphasis"/>
              <w:rFonts w:cs="Tahoma"/>
              <w:i w:val="0"/>
              <w:iCs w:val="0"/>
            </w:rPr>
            <w:t>Jamaica</w:t>
          </w:r>
        </w:smartTag>
      </w:smartTag>
      <w:r>
        <w:rPr>
          <w:rStyle w:val="Emphasis"/>
          <w:rFonts w:cs="Tahoma"/>
          <w:i w:val="0"/>
          <w:iCs w:val="0"/>
        </w:rPr>
        <w:t xml:space="preserve">’s </w:t>
      </w:r>
      <w:r>
        <w:rPr>
          <w:rStyle w:val="Emphasis"/>
          <w:rFonts w:cs="Tahoma"/>
          <w:i w:val="0"/>
          <w:iCs w:val="0"/>
        </w:rPr>
        <w:lastRenderedPageBreak/>
        <w:t>fisheries industry which is vulnerable</w:t>
      </w:r>
      <w:r w:rsidR="0094298C">
        <w:rPr>
          <w:rStyle w:val="Emphasis"/>
          <w:rFonts w:cs="Tahoma"/>
          <w:i w:val="0"/>
          <w:iCs w:val="0"/>
        </w:rPr>
        <w:t>.</w:t>
      </w:r>
      <w:r>
        <w:rPr>
          <w:rStyle w:val="Emphasis"/>
          <w:rFonts w:cs="Tahoma"/>
          <w:i w:val="0"/>
          <w:iCs w:val="0"/>
        </w:rPr>
        <w:t xml:space="preserve">  </w:t>
      </w:r>
      <w:r>
        <w:rPr>
          <w:rFonts w:cs="Tahoma"/>
        </w:rPr>
        <w:t>The US</w:t>
      </w:r>
      <w:r w:rsidR="00C91E8B">
        <w:rPr>
          <w:rFonts w:cs="Tahoma"/>
        </w:rPr>
        <w:t xml:space="preserve"> </w:t>
      </w:r>
      <w:r>
        <w:rPr>
          <w:rFonts w:cs="Tahoma"/>
        </w:rPr>
        <w:t>G</w:t>
      </w:r>
      <w:r w:rsidR="00C91E8B">
        <w:rPr>
          <w:rFonts w:cs="Tahoma"/>
        </w:rPr>
        <w:t xml:space="preserve">eological </w:t>
      </w:r>
      <w:r>
        <w:rPr>
          <w:rFonts w:cs="Tahoma"/>
        </w:rPr>
        <w:t>S</w:t>
      </w:r>
      <w:r w:rsidR="00C91E8B">
        <w:rPr>
          <w:rFonts w:cs="Tahoma"/>
        </w:rPr>
        <w:t>urvey</w:t>
      </w:r>
      <w:r>
        <w:rPr>
          <w:rFonts w:cs="Tahoma"/>
        </w:rPr>
        <w:t xml:space="preserve"> Non-indigenous Alien Species (NAS) website shows a regional </w:t>
      </w:r>
      <w:hyperlink r:id="rId28" w:history="1">
        <w:r>
          <w:rPr>
            <w:rStyle w:val="Hyperlink"/>
            <w:rFonts w:cs="Tahoma"/>
          </w:rPr>
          <w:t>map</w:t>
        </w:r>
      </w:hyperlink>
      <w:r>
        <w:rPr>
          <w:rFonts w:cs="Tahoma"/>
        </w:rPr>
        <w:t xml:space="preserve"> of sites where the lion fish is established, and data shows that the lion fish has become established in waters around Jamaica, including the Pedro Banks.  </w:t>
      </w:r>
    </w:p>
    <w:p w:rsidR="00251E78" w:rsidRDefault="00251E78">
      <w:pPr>
        <w:autoSpaceDE w:val="0"/>
        <w:autoSpaceDN w:val="0"/>
        <w:adjustRightInd w:val="0"/>
        <w:jc w:val="both"/>
        <w:rPr>
          <w:rFonts w:cs="Tahoma"/>
        </w:rPr>
      </w:pPr>
      <w:r>
        <w:rPr>
          <w:rFonts w:cs="Tahoma"/>
        </w:rPr>
        <w:t>Some invasive species that are agricultural pests are the Pink Mealy Bug, Citrus Greening, Lime Swallowtail Butterfly, and Red Palm Mite</w:t>
      </w:r>
      <w:r w:rsidR="004367B8">
        <w:rPr>
          <w:rFonts w:cs="Tahoma"/>
        </w:rPr>
        <w:t>.</w:t>
      </w:r>
      <w:r>
        <w:rPr>
          <w:rFonts w:cs="Tahoma"/>
        </w:rPr>
        <w:t xml:space="preserve">  </w:t>
      </w:r>
    </w:p>
    <w:p w:rsidR="00251E78" w:rsidRDefault="00251E78">
      <w:pPr>
        <w:autoSpaceDE w:val="0"/>
        <w:autoSpaceDN w:val="0"/>
        <w:adjustRightInd w:val="0"/>
        <w:jc w:val="both"/>
        <w:rPr>
          <w:rFonts w:cs="Tahoma"/>
        </w:rPr>
      </w:pPr>
    </w:p>
    <w:p w:rsidR="00251E78" w:rsidRDefault="00251E78">
      <w:pPr>
        <w:autoSpaceDE w:val="0"/>
        <w:autoSpaceDN w:val="0"/>
        <w:adjustRightInd w:val="0"/>
        <w:jc w:val="both"/>
        <w:rPr>
          <w:rFonts w:cs="Tahoma"/>
        </w:rPr>
      </w:pPr>
      <w:proofErr w:type="spellStart"/>
      <w:r>
        <w:rPr>
          <w:rFonts w:cs="Tahoma"/>
        </w:rPr>
        <w:t>Invasives</w:t>
      </w:r>
      <w:proofErr w:type="spellEnd"/>
      <w:r>
        <w:rPr>
          <w:rFonts w:cs="Tahoma"/>
        </w:rPr>
        <w:t xml:space="preserve"> which were mentioned in Jamaica’s Third National Report include the native invasive vampire fern, </w:t>
      </w:r>
      <w:proofErr w:type="spellStart"/>
      <w:r>
        <w:rPr>
          <w:rFonts w:cs="Tahoma"/>
          <w:i/>
          <w:iCs/>
        </w:rPr>
        <w:t>Dicranopteris</w:t>
      </w:r>
      <w:proofErr w:type="spellEnd"/>
      <w:r w:rsidR="00831A8D">
        <w:rPr>
          <w:rFonts w:cs="Tahoma"/>
          <w:i/>
          <w:iCs/>
        </w:rPr>
        <w:t xml:space="preserve"> sp.</w:t>
      </w:r>
      <w:r>
        <w:rPr>
          <w:rFonts w:cs="Tahoma"/>
        </w:rPr>
        <w:t>, the Australian Red Claw Crayfish (</w:t>
      </w:r>
      <w:proofErr w:type="spellStart"/>
      <w:r>
        <w:rPr>
          <w:rFonts w:cs="Tahoma"/>
          <w:i/>
          <w:iCs/>
          <w:lang w:val="en-US"/>
        </w:rPr>
        <w:t>Cherax</w:t>
      </w:r>
      <w:proofErr w:type="spellEnd"/>
      <w:r>
        <w:rPr>
          <w:rFonts w:cs="Tahoma"/>
          <w:i/>
          <w:iCs/>
          <w:lang w:val="en-US"/>
        </w:rPr>
        <w:t xml:space="preserve"> </w:t>
      </w:r>
      <w:proofErr w:type="spellStart"/>
      <w:r>
        <w:rPr>
          <w:rFonts w:cs="Tahoma"/>
          <w:i/>
          <w:iCs/>
          <w:lang w:val="en-US"/>
        </w:rPr>
        <w:t>quadricarinatus</w:t>
      </w:r>
      <w:proofErr w:type="spellEnd"/>
      <w:r>
        <w:rPr>
          <w:rFonts w:cs="Tahoma"/>
        </w:rPr>
        <w:t xml:space="preserve">), and </w:t>
      </w:r>
      <w:proofErr w:type="spellStart"/>
      <w:r>
        <w:rPr>
          <w:rFonts w:cs="Tahoma"/>
          <w:i/>
          <w:iCs/>
        </w:rPr>
        <w:t>Pittosporum</w:t>
      </w:r>
      <w:proofErr w:type="spellEnd"/>
      <w:r>
        <w:rPr>
          <w:rFonts w:cs="Tahoma"/>
        </w:rPr>
        <w:t xml:space="preserve"> </w:t>
      </w:r>
      <w:proofErr w:type="spellStart"/>
      <w:r>
        <w:rPr>
          <w:rFonts w:cs="Tahoma"/>
          <w:i/>
          <w:iCs/>
        </w:rPr>
        <w:t>undulatum</w:t>
      </w:r>
      <w:proofErr w:type="spellEnd"/>
      <w:r>
        <w:rPr>
          <w:rFonts w:cs="Tahoma"/>
        </w:rPr>
        <w:t>, and the white-tailed deer (</w:t>
      </w:r>
      <w:proofErr w:type="spellStart"/>
      <w:r>
        <w:rPr>
          <w:rFonts w:cs="Tahoma"/>
          <w:i/>
          <w:iCs/>
        </w:rPr>
        <w:t>Odocoileus</w:t>
      </w:r>
      <w:proofErr w:type="spellEnd"/>
      <w:r>
        <w:rPr>
          <w:rFonts w:cs="Tahoma"/>
          <w:i/>
          <w:iCs/>
        </w:rPr>
        <w:t xml:space="preserve"> </w:t>
      </w:r>
      <w:proofErr w:type="spellStart"/>
      <w:r>
        <w:rPr>
          <w:rFonts w:cs="Tahoma"/>
          <w:i/>
          <w:iCs/>
        </w:rPr>
        <w:t>virginianus</w:t>
      </w:r>
      <w:proofErr w:type="spellEnd"/>
      <w:r>
        <w:rPr>
          <w:rFonts w:cs="Tahoma"/>
        </w:rPr>
        <w:t xml:space="preserve">).  The </w:t>
      </w:r>
      <w:proofErr w:type="gramStart"/>
      <w:r>
        <w:rPr>
          <w:rFonts w:cs="Tahoma"/>
        </w:rPr>
        <w:t>JCDT  in</w:t>
      </w:r>
      <w:proofErr w:type="gramEnd"/>
      <w:r>
        <w:rPr>
          <w:rFonts w:cs="Tahoma"/>
        </w:rPr>
        <w:t xml:space="preserve"> the period 2005 - 2009 has treated approximately 9 ha for </w:t>
      </w:r>
      <w:r>
        <w:rPr>
          <w:rFonts w:cs="Tahoma"/>
          <w:i/>
          <w:iCs/>
        </w:rPr>
        <w:t xml:space="preserve">P. </w:t>
      </w:r>
      <w:proofErr w:type="spellStart"/>
      <w:r>
        <w:rPr>
          <w:rFonts w:cs="Tahoma"/>
          <w:i/>
          <w:iCs/>
        </w:rPr>
        <w:t>undulatum</w:t>
      </w:r>
      <w:proofErr w:type="spellEnd"/>
      <w:r>
        <w:rPr>
          <w:rFonts w:cs="Tahoma"/>
        </w:rPr>
        <w:t xml:space="preserve"> at Cinchona, </w:t>
      </w:r>
      <w:proofErr w:type="spellStart"/>
      <w:r>
        <w:rPr>
          <w:rFonts w:cs="Tahoma"/>
        </w:rPr>
        <w:t>Holywell</w:t>
      </w:r>
      <w:proofErr w:type="spellEnd"/>
      <w:r>
        <w:rPr>
          <w:rFonts w:cs="Tahoma"/>
        </w:rPr>
        <w:t xml:space="preserve">, and the Blue Mountain Peak Trail. The JCDT has not implemented </w:t>
      </w:r>
      <w:r w:rsidR="004367B8">
        <w:rPr>
          <w:rFonts w:cs="Tahoma"/>
        </w:rPr>
        <w:t xml:space="preserve">an </w:t>
      </w:r>
      <w:r>
        <w:rPr>
          <w:rFonts w:cs="Tahoma"/>
        </w:rPr>
        <w:t xml:space="preserve">eradication exercise for the white-tailed deer which although it has become established in a small part of </w:t>
      </w:r>
      <w:smartTag w:uri="urn:schemas-microsoft-com:office:smarttags" w:element="City">
        <w:smartTag w:uri="urn:schemas-microsoft-com:office:smarttags" w:element="place">
          <w:r>
            <w:rPr>
              <w:rFonts w:cs="Tahoma"/>
            </w:rPr>
            <w:t>Portland</w:t>
          </w:r>
        </w:smartTag>
      </w:smartTag>
      <w:r>
        <w:rPr>
          <w:rFonts w:cs="Tahoma"/>
        </w:rPr>
        <w:t xml:space="preserve">, has not penetrated the forests of the Blue and John Crow mountains </w:t>
      </w:r>
      <w:r w:rsidR="004367B8">
        <w:rPr>
          <w:rFonts w:cs="Tahoma"/>
        </w:rPr>
        <w:t xml:space="preserve">but is reported </w:t>
      </w:r>
      <w:r>
        <w:rPr>
          <w:rFonts w:cs="Tahoma"/>
        </w:rPr>
        <w:t>to be a nuisance to farmers in lower altitude areas outside of the BJCMNP (</w:t>
      </w:r>
      <w:proofErr w:type="spellStart"/>
      <w:r>
        <w:rPr>
          <w:rFonts w:cs="Tahoma"/>
        </w:rPr>
        <w:t>Chai</w:t>
      </w:r>
      <w:proofErr w:type="spellEnd"/>
      <w:r>
        <w:rPr>
          <w:rFonts w:cs="Tahoma"/>
        </w:rPr>
        <w:t xml:space="preserve"> 2007).  </w:t>
      </w:r>
    </w:p>
    <w:p w:rsidR="00251E78" w:rsidRDefault="00251E78">
      <w:pPr>
        <w:autoSpaceDE w:val="0"/>
        <w:autoSpaceDN w:val="0"/>
        <w:adjustRightInd w:val="0"/>
        <w:jc w:val="both"/>
        <w:rPr>
          <w:rFonts w:cs="Tahoma"/>
        </w:rPr>
      </w:pPr>
    </w:p>
    <w:p w:rsidR="00251E78" w:rsidRDefault="00251E78">
      <w:pPr>
        <w:jc w:val="both"/>
        <w:rPr>
          <w:rFonts w:cs="Tahoma"/>
        </w:rPr>
      </w:pPr>
      <w:smartTag w:uri="urn:schemas-microsoft-com:office:smarttags" w:element="country-region">
        <w:smartTag w:uri="urn:schemas-microsoft-com:office:smarttags" w:element="place">
          <w:r>
            <w:rPr>
              <w:rFonts w:cs="Tahoma"/>
            </w:rPr>
            <w:t>Jamaica</w:t>
          </w:r>
        </w:smartTag>
      </w:smartTag>
      <w:r>
        <w:rPr>
          <w:rFonts w:cs="Tahoma"/>
        </w:rPr>
        <w:t xml:space="preserve"> is preparing a</w:t>
      </w:r>
      <w:r w:rsidR="004367B8">
        <w:rPr>
          <w:rFonts w:cs="Tahoma"/>
        </w:rPr>
        <w:t>n</w:t>
      </w:r>
      <w:r>
        <w:rPr>
          <w:rFonts w:cs="Tahoma"/>
        </w:rPr>
        <w:t xml:space="preserve"> IAS Strategy and Action Plan which will:</w:t>
      </w:r>
    </w:p>
    <w:p w:rsidR="00F30E4D" w:rsidRDefault="002D3AFA">
      <w:pPr>
        <w:numPr>
          <w:ilvl w:val="0"/>
          <w:numId w:val="13"/>
        </w:numPr>
        <w:jc w:val="both"/>
        <w:rPr>
          <w:rFonts w:cs="Tahoma"/>
        </w:rPr>
      </w:pPr>
      <w:r>
        <w:rPr>
          <w:rFonts w:cs="Tahoma"/>
        </w:rPr>
        <w:t xml:space="preserve">work </w:t>
      </w:r>
      <w:r w:rsidR="00251E78">
        <w:rPr>
          <w:rFonts w:cs="Tahoma"/>
        </w:rPr>
        <w:t xml:space="preserve">within existing international agreements to develop </w:t>
      </w:r>
      <w:smartTag w:uri="urn:schemas-microsoft-com:office:smarttags" w:element="place">
        <w:smartTag w:uri="urn:schemas-microsoft-com:office:smarttags" w:element="country-region">
          <w:r w:rsidR="00251E78">
            <w:rPr>
              <w:rFonts w:cs="Tahoma"/>
            </w:rPr>
            <w:t>Jamaica</w:t>
          </w:r>
        </w:smartTag>
      </w:smartTag>
      <w:r w:rsidR="00251E78">
        <w:rPr>
          <w:rFonts w:cs="Tahoma"/>
        </w:rPr>
        <w:t>’s national IAS strategy that is compatible with these agreements;</w:t>
      </w:r>
    </w:p>
    <w:p w:rsidR="00F30E4D" w:rsidRDefault="002D3AFA">
      <w:pPr>
        <w:numPr>
          <w:ilvl w:val="0"/>
          <w:numId w:val="13"/>
        </w:numPr>
        <w:jc w:val="both"/>
        <w:rPr>
          <w:rFonts w:cs="Tahoma"/>
        </w:rPr>
      </w:pPr>
      <w:r>
        <w:rPr>
          <w:rFonts w:cs="Tahoma"/>
        </w:rPr>
        <w:t xml:space="preserve">develop </w:t>
      </w:r>
      <w:r w:rsidR="00251E78">
        <w:rPr>
          <w:rFonts w:cs="Tahoma"/>
        </w:rPr>
        <w:t>a strategy that is scientifically-based and utilizes the best knowledge (science-based prioritization of invasive species problems);</w:t>
      </w:r>
    </w:p>
    <w:p w:rsidR="00F30E4D" w:rsidRDefault="002D3AFA">
      <w:pPr>
        <w:numPr>
          <w:ilvl w:val="0"/>
          <w:numId w:val="13"/>
        </w:numPr>
        <w:jc w:val="both"/>
        <w:rPr>
          <w:rFonts w:cs="Tahoma"/>
        </w:rPr>
      </w:pPr>
      <w:r>
        <w:rPr>
          <w:rFonts w:cs="Tahoma"/>
        </w:rPr>
        <w:t xml:space="preserve">adopt </w:t>
      </w:r>
      <w:r w:rsidR="00251E78">
        <w:rPr>
          <w:rFonts w:cs="Tahoma"/>
        </w:rPr>
        <w:t>an adaptive management approach that incorporates and continually improves on policies and practices by learning from the outcomes of operational programmes;</w:t>
      </w:r>
    </w:p>
    <w:p w:rsidR="00F30E4D" w:rsidRDefault="002D3AFA">
      <w:pPr>
        <w:numPr>
          <w:ilvl w:val="0"/>
          <w:numId w:val="13"/>
        </w:numPr>
        <w:jc w:val="both"/>
        <w:rPr>
          <w:rFonts w:cs="Tahoma"/>
        </w:rPr>
      </w:pPr>
      <w:r>
        <w:rPr>
          <w:rFonts w:cs="Tahoma"/>
        </w:rPr>
        <w:t xml:space="preserve">cooperate </w:t>
      </w:r>
      <w:r w:rsidR="00251E78">
        <w:rPr>
          <w:rFonts w:cs="Tahoma"/>
        </w:rPr>
        <w:t xml:space="preserve">at all levels of government, industry, and non-governmental organizations within </w:t>
      </w:r>
      <w:smartTag w:uri="urn:schemas-microsoft-com:office:smarttags" w:element="place">
        <w:smartTag w:uri="urn:schemas-microsoft-com:office:smarttags" w:element="country-region">
          <w:r w:rsidR="00251E78">
            <w:rPr>
              <w:rFonts w:cs="Tahoma"/>
            </w:rPr>
            <w:t>Jamaica</w:t>
          </w:r>
        </w:smartTag>
      </w:smartTag>
      <w:r w:rsidR="00251E78">
        <w:rPr>
          <w:rFonts w:cs="Tahoma"/>
        </w:rPr>
        <w:t xml:space="preserve"> and globally (an improved system of accountability);</w:t>
      </w:r>
    </w:p>
    <w:p w:rsidR="00F30E4D" w:rsidRDefault="002D3AFA">
      <w:pPr>
        <w:numPr>
          <w:ilvl w:val="0"/>
          <w:numId w:val="13"/>
        </w:numPr>
        <w:jc w:val="both"/>
        <w:rPr>
          <w:rFonts w:cs="Tahoma"/>
        </w:rPr>
      </w:pPr>
      <w:r>
        <w:rPr>
          <w:rFonts w:cs="Tahoma"/>
        </w:rPr>
        <w:t xml:space="preserve">engage </w:t>
      </w:r>
      <w:r w:rsidR="00251E78">
        <w:rPr>
          <w:rFonts w:cs="Tahoma"/>
        </w:rPr>
        <w:t>the public and encourage universal stewardship; and</w:t>
      </w:r>
    </w:p>
    <w:p w:rsidR="00F30E4D" w:rsidRDefault="002D3AFA">
      <w:pPr>
        <w:numPr>
          <w:ilvl w:val="0"/>
          <w:numId w:val="13"/>
        </w:numPr>
        <w:jc w:val="both"/>
        <w:rPr>
          <w:rFonts w:cs="Tahoma"/>
        </w:rPr>
      </w:pPr>
      <w:proofErr w:type="gramStart"/>
      <w:r>
        <w:rPr>
          <w:rFonts w:cs="Tahoma"/>
        </w:rPr>
        <w:t>respect</w:t>
      </w:r>
      <w:proofErr w:type="gramEnd"/>
      <w:r>
        <w:rPr>
          <w:rFonts w:cs="Tahoma"/>
        </w:rPr>
        <w:t xml:space="preserve"> </w:t>
      </w:r>
      <w:r w:rsidR="00251E78">
        <w:rPr>
          <w:rFonts w:cs="Tahoma"/>
        </w:rPr>
        <w:t>the rights of the people and others and integrate traditional knowledge with other sources of knowledge to address the threat of IAS.</w:t>
      </w:r>
    </w:p>
    <w:p w:rsidR="00251E78" w:rsidRDefault="00251E78">
      <w:pPr>
        <w:pStyle w:val="Heading4"/>
        <w:jc w:val="both"/>
      </w:pPr>
      <w:bookmarkStart w:id="71" w:name="_Toc349742095"/>
      <w:r>
        <w:t>1.6.1.2 Marine Diseases</w:t>
      </w:r>
      <w:bookmarkEnd w:id="71"/>
    </w:p>
    <w:p w:rsidR="00251E78" w:rsidRDefault="00251E78">
      <w:pPr>
        <w:jc w:val="both"/>
        <w:rPr>
          <w:lang w:val="en-US"/>
        </w:rPr>
      </w:pPr>
    </w:p>
    <w:p w:rsidR="00251E78" w:rsidRDefault="00251E78">
      <w:pPr>
        <w:jc w:val="both"/>
        <w:rPr>
          <w:lang w:val="en-US"/>
        </w:rPr>
      </w:pPr>
      <w:r>
        <w:rPr>
          <w:lang w:val="en-US"/>
        </w:rPr>
        <w:t xml:space="preserve">Coral diseases affecting populations of the most important reef building coral species are widespread throughout the </w:t>
      </w:r>
      <w:smartTag w:uri="urn:schemas-microsoft-com:office:smarttags" w:element="place">
        <w:r>
          <w:rPr>
            <w:lang w:val="en-US"/>
          </w:rPr>
          <w:t>Caribbean</w:t>
        </w:r>
      </w:smartTag>
      <w:r>
        <w:rPr>
          <w:lang w:val="en-US"/>
        </w:rPr>
        <w:t xml:space="preserve"> </w:t>
      </w:r>
      <w:r>
        <w:rPr>
          <w:rFonts w:cs="Tahoma"/>
          <w:szCs w:val="20"/>
          <w:lang w:val="en-US"/>
        </w:rPr>
        <w:t>(</w:t>
      </w:r>
      <w:proofErr w:type="spellStart"/>
      <w:r>
        <w:rPr>
          <w:rFonts w:cs="Tahoma"/>
          <w:szCs w:val="20"/>
          <w:lang w:val="en-US"/>
        </w:rPr>
        <w:t>Creary</w:t>
      </w:r>
      <w:proofErr w:type="spellEnd"/>
      <w:r>
        <w:rPr>
          <w:rFonts w:cs="Tahoma"/>
          <w:szCs w:val="20"/>
          <w:lang w:val="en-US"/>
        </w:rPr>
        <w:t xml:space="preserve"> 2008). It is believed that the increased frequency of epizootic events and the emergence of new diseases can be correlated with the deterioration of the marine environment (</w:t>
      </w:r>
      <w:proofErr w:type="spellStart"/>
      <w:r>
        <w:rPr>
          <w:rFonts w:cs="Tahoma"/>
          <w:szCs w:val="20"/>
          <w:lang w:val="en-US"/>
        </w:rPr>
        <w:t>Creary</w:t>
      </w:r>
      <w:proofErr w:type="spellEnd"/>
      <w:r>
        <w:rPr>
          <w:rFonts w:cs="Tahoma"/>
          <w:szCs w:val="20"/>
          <w:lang w:val="en-US"/>
        </w:rPr>
        <w:t xml:space="preserve"> 2008).  The five main diseases and syndromes affecting reef building corals in the </w:t>
      </w:r>
      <w:smartTag w:uri="urn:schemas-microsoft-com:office:smarttags" w:element="place">
        <w:r>
          <w:rPr>
            <w:rFonts w:cs="Tahoma"/>
            <w:szCs w:val="20"/>
            <w:lang w:val="en-US"/>
          </w:rPr>
          <w:t>Caribbean</w:t>
        </w:r>
      </w:smartTag>
      <w:r>
        <w:rPr>
          <w:rFonts w:cs="Tahoma"/>
          <w:szCs w:val="20"/>
          <w:lang w:val="en-US"/>
        </w:rPr>
        <w:t xml:space="preserve"> are White Plague, White Band Disease, Black Band Disease, Yellow Band Syndrome, and Dark Spot Syndrome (</w:t>
      </w:r>
      <w:proofErr w:type="spellStart"/>
      <w:r>
        <w:rPr>
          <w:rFonts w:cs="Tahoma"/>
          <w:szCs w:val="20"/>
          <w:lang w:val="en-US"/>
        </w:rPr>
        <w:t>Creary</w:t>
      </w:r>
      <w:proofErr w:type="spellEnd"/>
      <w:r>
        <w:rPr>
          <w:rFonts w:cs="Tahoma"/>
          <w:szCs w:val="20"/>
          <w:lang w:val="en-US"/>
        </w:rPr>
        <w:t xml:space="preserve"> 2008).</w:t>
      </w:r>
    </w:p>
    <w:p w:rsidR="00F30E4D" w:rsidRDefault="007F4EC7">
      <w:pPr>
        <w:pStyle w:val="Heading3"/>
      </w:pPr>
      <w:bookmarkStart w:id="72" w:name="_Toc349742096"/>
      <w:r w:rsidRPr="007F4EC7">
        <w:t>1.6.2 Anthropogenic Threats</w:t>
      </w:r>
      <w:bookmarkEnd w:id="72"/>
    </w:p>
    <w:p w:rsidR="00251E78" w:rsidRDefault="004367B8">
      <w:pPr>
        <w:jc w:val="both"/>
        <w:rPr>
          <w:rFonts w:cs="Tahoma"/>
          <w:lang w:val="en-US"/>
        </w:rPr>
      </w:pPr>
      <w:r>
        <w:rPr>
          <w:rFonts w:cs="Tahoma"/>
          <w:lang w:val="en-US"/>
        </w:rPr>
        <w:t>Anthropogenic t</w:t>
      </w:r>
      <w:r w:rsidR="00251E78">
        <w:rPr>
          <w:rFonts w:cs="Tahoma"/>
          <w:lang w:val="en-US"/>
        </w:rPr>
        <w:t>hreats to biodiversity conservation and sustainable use include deforestation and removal of riparian vegetation, mining, nutrient loading, watershed degradation, unsustainable harvesting of freshwater biodiversity, land run-off, coastal erosion, coastal development, squatting, over fishing, oil spills, poor physical planning, land clearing for housing, slash and burn cultivation, and pollution from chemicals, fertilizers, and solid waste (NEGAR 2009; PIOJ 2009e).</w:t>
      </w:r>
    </w:p>
    <w:p w:rsidR="00251E78" w:rsidRDefault="00251E78">
      <w:pPr>
        <w:jc w:val="both"/>
        <w:rPr>
          <w:lang w:val="en-US"/>
        </w:rPr>
      </w:pPr>
    </w:p>
    <w:p w:rsidR="00251E78" w:rsidRDefault="00251E78">
      <w:pPr>
        <w:pStyle w:val="Heading4"/>
        <w:jc w:val="both"/>
      </w:pPr>
      <w:bookmarkStart w:id="73" w:name="_Toc349742097"/>
      <w:r>
        <w:t xml:space="preserve">1.6.2.1 Threats and Concerns Highlighted </w:t>
      </w:r>
      <w:r w:rsidR="00831A8D">
        <w:t>D</w:t>
      </w:r>
      <w:r w:rsidR="00AA14B7">
        <w:t xml:space="preserve">uring </w:t>
      </w:r>
      <w:r>
        <w:t>National Consultations</w:t>
      </w:r>
      <w:bookmarkEnd w:id="73"/>
    </w:p>
    <w:p w:rsidR="00251E78" w:rsidRDefault="00251E78">
      <w:pPr>
        <w:autoSpaceDE w:val="0"/>
        <w:autoSpaceDN w:val="0"/>
        <w:adjustRightInd w:val="0"/>
        <w:jc w:val="both"/>
        <w:rPr>
          <w:rFonts w:cs="Tahoma"/>
          <w:szCs w:val="22"/>
          <w:lang w:val="en-US"/>
        </w:rPr>
      </w:pPr>
      <w:r>
        <w:rPr>
          <w:rFonts w:cs="Tahoma"/>
          <w:szCs w:val="22"/>
          <w:lang w:val="en-US"/>
        </w:rPr>
        <w:t>In national consultations, threats mentioned were:</w:t>
      </w:r>
    </w:p>
    <w:p w:rsidR="00F30E4D" w:rsidRDefault="00975A2E">
      <w:pPr>
        <w:numPr>
          <w:ilvl w:val="0"/>
          <w:numId w:val="51"/>
        </w:numPr>
        <w:autoSpaceDE w:val="0"/>
        <w:autoSpaceDN w:val="0"/>
        <w:adjustRightInd w:val="0"/>
        <w:jc w:val="both"/>
        <w:rPr>
          <w:rFonts w:cs="Tahoma"/>
          <w:szCs w:val="22"/>
          <w:lang w:val="en-US"/>
        </w:rPr>
      </w:pPr>
      <w:r>
        <w:rPr>
          <w:rFonts w:cs="Tahoma"/>
          <w:szCs w:val="22"/>
          <w:lang w:val="en-US"/>
        </w:rPr>
        <w:t xml:space="preserve">the </w:t>
      </w:r>
      <w:r w:rsidR="00251E78">
        <w:rPr>
          <w:rFonts w:cs="Tahoma"/>
          <w:szCs w:val="22"/>
          <w:lang w:val="en-US"/>
        </w:rPr>
        <w:t xml:space="preserve">construction of cell sites - leads to deforestation of the site, and the construction of access roads;  </w:t>
      </w:r>
    </w:p>
    <w:p w:rsidR="00F30E4D" w:rsidRDefault="00975A2E">
      <w:pPr>
        <w:numPr>
          <w:ilvl w:val="0"/>
          <w:numId w:val="51"/>
        </w:numPr>
        <w:autoSpaceDE w:val="0"/>
        <w:autoSpaceDN w:val="0"/>
        <w:adjustRightInd w:val="0"/>
        <w:jc w:val="both"/>
        <w:rPr>
          <w:rFonts w:cs="Tahoma"/>
          <w:szCs w:val="22"/>
          <w:lang w:val="en-US"/>
        </w:rPr>
      </w:pPr>
      <w:proofErr w:type="gramStart"/>
      <w:r>
        <w:rPr>
          <w:rFonts w:cs="Tahoma"/>
          <w:szCs w:val="22"/>
          <w:lang w:val="en-US"/>
        </w:rPr>
        <w:lastRenderedPageBreak/>
        <w:t>large</w:t>
      </w:r>
      <w:r w:rsidR="00251E78">
        <w:rPr>
          <w:rFonts w:cs="Tahoma"/>
          <w:szCs w:val="22"/>
          <w:lang w:val="en-US"/>
        </w:rPr>
        <w:t>-scale</w:t>
      </w:r>
      <w:proofErr w:type="gramEnd"/>
      <w:r w:rsidR="00251E78">
        <w:rPr>
          <w:rFonts w:cs="Tahoma"/>
          <w:szCs w:val="22"/>
          <w:lang w:val="en-US"/>
        </w:rPr>
        <w:t xml:space="preserve"> tourism developments - particularly on the south coast were highlighted as a major threat to biodiversity loss. Mention was also made of </w:t>
      </w:r>
      <w:r w:rsidR="001619E0">
        <w:rPr>
          <w:rFonts w:cs="Tahoma"/>
          <w:szCs w:val="22"/>
          <w:lang w:val="en-US"/>
        </w:rPr>
        <w:t>land reclamation activities, particularly in mangrove areas</w:t>
      </w:r>
      <w:r w:rsidR="00251E78">
        <w:rPr>
          <w:rFonts w:cs="Tahoma"/>
          <w:szCs w:val="22"/>
          <w:lang w:val="en-US"/>
        </w:rPr>
        <w:t>;</w:t>
      </w:r>
    </w:p>
    <w:p w:rsidR="00F30E4D" w:rsidRDefault="001619E0">
      <w:pPr>
        <w:numPr>
          <w:ilvl w:val="0"/>
          <w:numId w:val="51"/>
        </w:numPr>
        <w:autoSpaceDE w:val="0"/>
        <w:autoSpaceDN w:val="0"/>
        <w:adjustRightInd w:val="0"/>
        <w:jc w:val="both"/>
        <w:rPr>
          <w:rFonts w:cs="Tahoma"/>
          <w:szCs w:val="22"/>
          <w:lang w:val="en-US"/>
        </w:rPr>
      </w:pPr>
      <w:r>
        <w:rPr>
          <w:rFonts w:cs="Tahoma"/>
          <w:szCs w:val="22"/>
          <w:lang w:val="en-US"/>
        </w:rPr>
        <w:t>improperly treated sewage discharged from large coastal developments;</w:t>
      </w:r>
    </w:p>
    <w:p w:rsidR="00F30E4D" w:rsidRDefault="00975A2E">
      <w:pPr>
        <w:numPr>
          <w:ilvl w:val="0"/>
          <w:numId w:val="51"/>
        </w:numPr>
        <w:autoSpaceDE w:val="0"/>
        <w:autoSpaceDN w:val="0"/>
        <w:adjustRightInd w:val="0"/>
        <w:jc w:val="both"/>
        <w:rPr>
          <w:rFonts w:cs="Tahoma"/>
          <w:szCs w:val="22"/>
          <w:lang w:val="en-US"/>
        </w:rPr>
      </w:pPr>
      <w:r>
        <w:rPr>
          <w:rFonts w:cs="Tahoma"/>
          <w:szCs w:val="22"/>
          <w:lang w:val="en-US"/>
        </w:rPr>
        <w:t xml:space="preserve">solid </w:t>
      </w:r>
      <w:r w:rsidR="00251E78">
        <w:rPr>
          <w:rFonts w:cs="Tahoma"/>
          <w:szCs w:val="22"/>
          <w:lang w:val="en-US"/>
        </w:rPr>
        <w:t xml:space="preserve">waste </w:t>
      </w:r>
      <w:r w:rsidR="001619E0">
        <w:rPr>
          <w:rFonts w:cs="Tahoma"/>
          <w:szCs w:val="22"/>
          <w:lang w:val="en-US"/>
        </w:rPr>
        <w:t>generated by</w:t>
      </w:r>
      <w:r w:rsidR="00251E78">
        <w:rPr>
          <w:rFonts w:cs="Tahoma"/>
          <w:szCs w:val="22"/>
          <w:lang w:val="en-US"/>
        </w:rPr>
        <w:t xml:space="preserve"> hotels is </w:t>
      </w:r>
      <w:r w:rsidR="001619E0">
        <w:rPr>
          <w:rFonts w:cs="Tahoma"/>
          <w:szCs w:val="22"/>
          <w:lang w:val="en-US"/>
        </w:rPr>
        <w:t xml:space="preserve">considered to be </w:t>
      </w:r>
      <w:r w:rsidR="00251E78">
        <w:rPr>
          <w:rFonts w:cs="Tahoma"/>
          <w:szCs w:val="22"/>
          <w:lang w:val="en-US"/>
        </w:rPr>
        <w:t>unsustainable;</w:t>
      </w:r>
    </w:p>
    <w:p w:rsidR="00F30E4D" w:rsidRDefault="00975A2E">
      <w:pPr>
        <w:numPr>
          <w:ilvl w:val="0"/>
          <w:numId w:val="51"/>
        </w:numPr>
        <w:autoSpaceDE w:val="0"/>
        <w:autoSpaceDN w:val="0"/>
        <w:adjustRightInd w:val="0"/>
        <w:jc w:val="both"/>
        <w:rPr>
          <w:rFonts w:cs="Tahoma"/>
          <w:szCs w:val="22"/>
          <w:lang w:val="en-US"/>
        </w:rPr>
      </w:pPr>
      <w:r w:rsidRPr="00AD1281">
        <w:rPr>
          <w:rFonts w:cs="Tahoma"/>
          <w:szCs w:val="22"/>
          <w:lang w:val="en-US"/>
        </w:rPr>
        <w:t xml:space="preserve">beach </w:t>
      </w:r>
      <w:r w:rsidR="007F4EC7" w:rsidRPr="007F4EC7">
        <w:rPr>
          <w:rFonts w:cs="Tahoma"/>
          <w:szCs w:val="22"/>
          <w:lang w:val="en-US"/>
        </w:rPr>
        <w:t>erosion;</w:t>
      </w:r>
    </w:p>
    <w:p w:rsidR="00F30E4D" w:rsidRDefault="001619E0">
      <w:pPr>
        <w:numPr>
          <w:ilvl w:val="0"/>
          <w:numId w:val="51"/>
        </w:numPr>
        <w:autoSpaceDE w:val="0"/>
        <w:autoSpaceDN w:val="0"/>
        <w:adjustRightInd w:val="0"/>
        <w:jc w:val="both"/>
        <w:rPr>
          <w:rFonts w:cs="Tahoma"/>
          <w:szCs w:val="22"/>
          <w:lang w:val="en-US"/>
        </w:rPr>
      </w:pPr>
      <w:r>
        <w:rPr>
          <w:rFonts w:cs="Tahoma"/>
          <w:szCs w:val="22"/>
          <w:lang w:val="en-US"/>
        </w:rPr>
        <w:t>poor</w:t>
      </w:r>
      <w:r w:rsidR="00975A2E">
        <w:rPr>
          <w:rFonts w:cs="Tahoma"/>
          <w:szCs w:val="22"/>
          <w:lang w:val="en-US"/>
        </w:rPr>
        <w:t xml:space="preserve"> </w:t>
      </w:r>
      <w:r w:rsidR="00251E78">
        <w:rPr>
          <w:rFonts w:cs="Tahoma"/>
          <w:szCs w:val="22"/>
          <w:lang w:val="en-US"/>
        </w:rPr>
        <w:t>planning;</w:t>
      </w:r>
    </w:p>
    <w:p w:rsidR="00F30E4D" w:rsidRDefault="00975A2E">
      <w:pPr>
        <w:numPr>
          <w:ilvl w:val="0"/>
          <w:numId w:val="51"/>
        </w:numPr>
        <w:autoSpaceDE w:val="0"/>
        <w:autoSpaceDN w:val="0"/>
        <w:adjustRightInd w:val="0"/>
        <w:jc w:val="both"/>
        <w:rPr>
          <w:rFonts w:cs="Tahoma"/>
          <w:szCs w:val="22"/>
          <w:lang w:val="en-US"/>
        </w:rPr>
      </w:pPr>
      <w:r>
        <w:rPr>
          <w:rFonts w:cs="Tahoma"/>
          <w:szCs w:val="22"/>
          <w:lang w:val="en-US"/>
        </w:rPr>
        <w:t xml:space="preserve">fragmentation </w:t>
      </w:r>
      <w:r w:rsidR="00251E78">
        <w:rPr>
          <w:rFonts w:cs="Tahoma"/>
          <w:szCs w:val="22"/>
          <w:lang w:val="en-US"/>
        </w:rPr>
        <w:t>of ecosystems;</w:t>
      </w:r>
      <w:r w:rsidR="00AD1281" w:rsidRPr="00AD1281">
        <w:rPr>
          <w:rFonts w:cs="Tahoma"/>
          <w:szCs w:val="22"/>
          <w:lang w:val="en-US"/>
        </w:rPr>
        <w:t xml:space="preserve"> </w:t>
      </w:r>
      <w:r w:rsidR="00AD1281">
        <w:rPr>
          <w:rFonts w:cs="Tahoma"/>
          <w:szCs w:val="22"/>
          <w:lang w:val="en-US"/>
        </w:rPr>
        <w:t>and</w:t>
      </w:r>
    </w:p>
    <w:p w:rsidR="00F30E4D" w:rsidRDefault="00975A2E">
      <w:pPr>
        <w:numPr>
          <w:ilvl w:val="0"/>
          <w:numId w:val="51"/>
        </w:numPr>
        <w:autoSpaceDE w:val="0"/>
        <w:autoSpaceDN w:val="0"/>
        <w:adjustRightInd w:val="0"/>
        <w:jc w:val="both"/>
        <w:rPr>
          <w:rFonts w:cs="Tahoma"/>
          <w:szCs w:val="22"/>
          <w:lang w:val="en-US"/>
        </w:rPr>
      </w:pPr>
      <w:proofErr w:type="gramStart"/>
      <w:r>
        <w:rPr>
          <w:rFonts w:cs="Tahoma"/>
          <w:szCs w:val="22"/>
          <w:lang w:val="en-US"/>
        </w:rPr>
        <w:t>i</w:t>
      </w:r>
      <w:r w:rsidR="00251E78">
        <w:rPr>
          <w:rFonts w:cs="Tahoma"/>
          <w:szCs w:val="22"/>
          <w:lang w:val="en-US"/>
        </w:rPr>
        <w:t>mportation</w:t>
      </w:r>
      <w:proofErr w:type="gramEnd"/>
      <w:r w:rsidR="00251E78">
        <w:rPr>
          <w:rFonts w:cs="Tahoma"/>
          <w:szCs w:val="22"/>
          <w:lang w:val="en-US"/>
        </w:rPr>
        <w:t xml:space="preserve"> of potentially invasive plant species for landscaping</w:t>
      </w:r>
      <w:r w:rsidR="00AD1281">
        <w:rPr>
          <w:rFonts w:cs="Tahoma"/>
          <w:szCs w:val="22"/>
          <w:lang w:val="en-US"/>
        </w:rPr>
        <w:t>.</w:t>
      </w:r>
    </w:p>
    <w:p w:rsidR="00F30E4D" w:rsidRDefault="00251E78">
      <w:pPr>
        <w:autoSpaceDE w:val="0"/>
        <w:autoSpaceDN w:val="0"/>
        <w:adjustRightInd w:val="0"/>
        <w:ind w:left="720"/>
        <w:jc w:val="both"/>
        <w:rPr>
          <w:rFonts w:cs="Tahoma"/>
          <w:szCs w:val="22"/>
          <w:lang w:val="en-US"/>
        </w:rPr>
      </w:pPr>
      <w:r>
        <w:rPr>
          <w:rFonts w:cs="Tahoma"/>
          <w:szCs w:val="22"/>
          <w:lang w:val="en-US"/>
        </w:rPr>
        <w:t xml:space="preserve"> </w:t>
      </w:r>
    </w:p>
    <w:p w:rsidR="00251E78" w:rsidRDefault="00251E78">
      <w:pPr>
        <w:autoSpaceDE w:val="0"/>
        <w:autoSpaceDN w:val="0"/>
        <w:adjustRightInd w:val="0"/>
        <w:jc w:val="both"/>
        <w:rPr>
          <w:rFonts w:cs="Tahoma"/>
          <w:szCs w:val="22"/>
          <w:lang w:val="en-US"/>
        </w:rPr>
      </w:pPr>
      <w:r>
        <w:rPr>
          <w:rFonts w:cs="Tahoma"/>
          <w:szCs w:val="22"/>
          <w:lang w:val="en-US"/>
        </w:rPr>
        <w:t xml:space="preserve">Areas, which are considered under threat by stakeholders, are Rio </w:t>
      </w:r>
      <w:proofErr w:type="spellStart"/>
      <w:r>
        <w:rPr>
          <w:rFonts w:cs="Tahoma"/>
          <w:szCs w:val="22"/>
          <w:lang w:val="en-US"/>
        </w:rPr>
        <w:t>Bueno</w:t>
      </w:r>
      <w:proofErr w:type="spellEnd"/>
      <w:r>
        <w:rPr>
          <w:rFonts w:cs="Tahoma"/>
          <w:szCs w:val="22"/>
          <w:lang w:val="en-US"/>
        </w:rPr>
        <w:t xml:space="preserve"> (last remaining stand of relatively intact dry limestone forest on </w:t>
      </w:r>
      <w:smartTag w:uri="urn:schemas-microsoft-com:office:smarttags" w:element="country-region">
        <w:r>
          <w:rPr>
            <w:rFonts w:cs="Tahoma"/>
            <w:szCs w:val="22"/>
            <w:lang w:val="en-US"/>
          </w:rPr>
          <w:t>Jamaica</w:t>
        </w:r>
      </w:smartTag>
      <w:r>
        <w:rPr>
          <w:rFonts w:cs="Tahoma"/>
          <w:szCs w:val="22"/>
          <w:lang w:val="en-US"/>
        </w:rPr>
        <w:t xml:space="preserve">’s north coast), Font Hill (globally important bird habitat), </w:t>
      </w:r>
      <w:smartTag w:uri="urn:schemas-microsoft-com:office:smarttags" w:element="PlaceName">
        <w:r>
          <w:rPr>
            <w:rFonts w:cs="Tahoma"/>
            <w:szCs w:val="22"/>
            <w:lang w:val="en-US"/>
          </w:rPr>
          <w:t>Canoe</w:t>
        </w:r>
      </w:smartTag>
      <w:r>
        <w:rPr>
          <w:rFonts w:cs="Tahoma"/>
          <w:szCs w:val="22"/>
          <w:lang w:val="en-US"/>
        </w:rPr>
        <w:t xml:space="preserve"> </w:t>
      </w:r>
      <w:smartTag w:uri="urn:schemas-microsoft-com:office:smarttags" w:element="PlaceType">
        <w:r>
          <w:rPr>
            <w:rFonts w:cs="Tahoma"/>
            <w:szCs w:val="22"/>
            <w:lang w:val="en-US"/>
          </w:rPr>
          <w:t>Valley</w:t>
        </w:r>
      </w:smartTag>
      <w:r>
        <w:rPr>
          <w:rFonts w:cs="Tahoma"/>
          <w:szCs w:val="22"/>
          <w:lang w:val="en-US"/>
        </w:rPr>
        <w:t xml:space="preserve"> (wetlands), </w:t>
      </w:r>
      <w:proofErr w:type="spellStart"/>
      <w:smartTag w:uri="urn:schemas-microsoft-com:office:smarttags" w:element="place">
        <w:smartTag w:uri="urn:schemas-microsoft-com:office:smarttags" w:element="PlaceName">
          <w:r>
            <w:rPr>
              <w:rFonts w:cs="Tahoma"/>
              <w:szCs w:val="22"/>
              <w:lang w:val="en-US"/>
            </w:rPr>
            <w:t>Braziletto</w:t>
          </w:r>
        </w:smartTag>
        <w:proofErr w:type="spellEnd"/>
        <w:r>
          <w:rPr>
            <w:rFonts w:cs="Tahoma"/>
            <w:szCs w:val="22"/>
            <w:lang w:val="en-US"/>
          </w:rPr>
          <w:t xml:space="preserve"> </w:t>
        </w:r>
        <w:smartTag w:uri="urn:schemas-microsoft-com:office:smarttags" w:element="PlaceType">
          <w:r>
            <w:rPr>
              <w:rFonts w:cs="Tahoma"/>
              <w:szCs w:val="22"/>
              <w:lang w:val="en-US"/>
            </w:rPr>
            <w:t>Mountains</w:t>
          </w:r>
        </w:smartTag>
      </w:smartTag>
      <w:r>
        <w:rPr>
          <w:rFonts w:cs="Tahoma"/>
          <w:szCs w:val="22"/>
          <w:lang w:val="en-US"/>
        </w:rPr>
        <w:t xml:space="preserve">, Black River Lower Morass, </w:t>
      </w:r>
      <w:proofErr w:type="spellStart"/>
      <w:r>
        <w:rPr>
          <w:rFonts w:cs="Tahoma"/>
          <w:szCs w:val="22"/>
          <w:lang w:val="en-US"/>
        </w:rPr>
        <w:t>Palisadoes</w:t>
      </w:r>
      <w:proofErr w:type="spellEnd"/>
      <w:r>
        <w:rPr>
          <w:rFonts w:cs="Tahoma"/>
          <w:szCs w:val="22"/>
          <w:lang w:val="en-US"/>
        </w:rPr>
        <w:t>-Port Royal area, Pear Tree Bottom and Cockpit Country.  These areas</w:t>
      </w:r>
      <w:r w:rsidR="00AD1281">
        <w:rPr>
          <w:rFonts w:cs="Tahoma"/>
          <w:szCs w:val="22"/>
          <w:lang w:val="en-US"/>
        </w:rPr>
        <w:t xml:space="preserve"> </w:t>
      </w:r>
      <w:r>
        <w:rPr>
          <w:rFonts w:cs="Tahoma"/>
          <w:szCs w:val="22"/>
          <w:lang w:val="en-US"/>
        </w:rPr>
        <w:t xml:space="preserve">are </w:t>
      </w:r>
      <w:r w:rsidR="004311E9">
        <w:rPr>
          <w:rFonts w:cs="Tahoma"/>
          <w:szCs w:val="22"/>
          <w:lang w:val="en-US"/>
        </w:rPr>
        <w:t xml:space="preserve">considered to be </w:t>
      </w:r>
      <w:r>
        <w:rPr>
          <w:rFonts w:cs="Tahoma"/>
          <w:szCs w:val="22"/>
          <w:lang w:val="en-US"/>
        </w:rPr>
        <w:t xml:space="preserve">areas of high </w:t>
      </w:r>
      <w:proofErr w:type="gramStart"/>
      <w:r>
        <w:rPr>
          <w:rFonts w:cs="Tahoma"/>
          <w:szCs w:val="22"/>
          <w:lang w:val="en-US"/>
        </w:rPr>
        <w:t>biodiversity,</w:t>
      </w:r>
      <w:proofErr w:type="gramEnd"/>
      <w:r>
        <w:rPr>
          <w:rFonts w:cs="Tahoma"/>
          <w:szCs w:val="22"/>
          <w:lang w:val="en-US"/>
        </w:rPr>
        <w:t xml:space="preserve"> and in the cases of Port Royal and Canoe Valley, historical sites as well, and should be preserved. </w:t>
      </w:r>
    </w:p>
    <w:p w:rsidR="00251E78" w:rsidRDefault="00251E78">
      <w:pPr>
        <w:autoSpaceDE w:val="0"/>
        <w:autoSpaceDN w:val="0"/>
        <w:adjustRightInd w:val="0"/>
        <w:jc w:val="both"/>
        <w:rPr>
          <w:rFonts w:cs="Tahoma"/>
          <w:szCs w:val="22"/>
          <w:lang w:val="en-US"/>
        </w:rPr>
      </w:pPr>
    </w:p>
    <w:p w:rsidR="00251E78" w:rsidRDefault="00251E78" w:rsidP="009769CF">
      <w:pPr>
        <w:autoSpaceDE w:val="0"/>
        <w:autoSpaceDN w:val="0"/>
        <w:adjustRightInd w:val="0"/>
        <w:jc w:val="both"/>
        <w:rPr>
          <w:rFonts w:cs="Tahoma"/>
          <w:szCs w:val="22"/>
          <w:lang w:val="en-US"/>
        </w:rPr>
      </w:pPr>
      <w:r>
        <w:rPr>
          <w:rFonts w:cs="Tahoma"/>
          <w:szCs w:val="22"/>
          <w:lang w:val="en-US"/>
        </w:rPr>
        <w:t xml:space="preserve">Another issue of concern was the lack of and poor coordination and communication between government agencies/ministries and Environmental NGOs.  </w:t>
      </w:r>
    </w:p>
    <w:p w:rsidR="00251E78" w:rsidRDefault="00251E78">
      <w:pPr>
        <w:autoSpaceDE w:val="0"/>
        <w:autoSpaceDN w:val="0"/>
        <w:adjustRightInd w:val="0"/>
        <w:jc w:val="both"/>
        <w:rPr>
          <w:rFonts w:cs="Tahoma"/>
          <w:szCs w:val="22"/>
          <w:lang w:val="en-US"/>
        </w:rPr>
      </w:pPr>
    </w:p>
    <w:p w:rsidR="00251E78" w:rsidRDefault="00251E78">
      <w:pPr>
        <w:autoSpaceDE w:val="0"/>
        <w:autoSpaceDN w:val="0"/>
        <w:adjustRightInd w:val="0"/>
        <w:jc w:val="both"/>
        <w:rPr>
          <w:rFonts w:cs="Tahoma"/>
          <w:szCs w:val="22"/>
          <w:lang w:val="en-US"/>
        </w:rPr>
      </w:pPr>
      <w:r>
        <w:rPr>
          <w:rFonts w:cs="Tahoma"/>
          <w:szCs w:val="22"/>
          <w:lang w:val="en-US"/>
        </w:rPr>
        <w:t>Stakeholders believe that the use of agricultural lands for housing contributes to flooding, and that mined out areas are no longer suitable for agriculture, even with the use of chemical fertilizers, and that there was a need for more rehabilitation</w:t>
      </w:r>
      <w:r w:rsidR="00B90FA6">
        <w:rPr>
          <w:rFonts w:cs="Tahoma"/>
          <w:szCs w:val="22"/>
          <w:lang w:val="en-US"/>
        </w:rPr>
        <w:t xml:space="preserve"> by the bauxite companies</w:t>
      </w:r>
      <w:r>
        <w:rPr>
          <w:rFonts w:cs="Tahoma"/>
          <w:szCs w:val="22"/>
          <w:lang w:val="en-US"/>
        </w:rPr>
        <w:t xml:space="preserve">.  </w:t>
      </w:r>
    </w:p>
    <w:p w:rsidR="00251E78" w:rsidRDefault="00251E78">
      <w:pPr>
        <w:autoSpaceDE w:val="0"/>
        <w:autoSpaceDN w:val="0"/>
        <w:adjustRightInd w:val="0"/>
        <w:jc w:val="both"/>
        <w:rPr>
          <w:rFonts w:cs="Tahoma"/>
          <w:szCs w:val="22"/>
          <w:lang w:val="en-US"/>
        </w:rPr>
      </w:pPr>
    </w:p>
    <w:p w:rsidR="00F30E4D" w:rsidRDefault="007F4EC7">
      <w:pPr>
        <w:pStyle w:val="Heading3"/>
      </w:pPr>
      <w:bookmarkStart w:id="74" w:name="_Toc349742098"/>
      <w:r w:rsidRPr="007F4EC7">
        <w:t>1.6.3 Climate Change</w:t>
      </w:r>
      <w:bookmarkEnd w:id="74"/>
    </w:p>
    <w:p w:rsidR="00251E78" w:rsidRDefault="00711458">
      <w:pPr>
        <w:jc w:val="both"/>
        <w:rPr>
          <w:lang w:val="en-US"/>
        </w:rPr>
      </w:pPr>
      <w:r>
        <w:rPr>
          <w:lang w:val="en-US"/>
        </w:rPr>
        <w:t xml:space="preserve">The </w:t>
      </w:r>
      <w:r w:rsidR="00251E78">
        <w:rPr>
          <w:lang w:val="en-US"/>
        </w:rPr>
        <w:t xml:space="preserve">report </w:t>
      </w:r>
      <w:r>
        <w:rPr>
          <w:lang w:val="en-US"/>
        </w:rPr>
        <w:t>“Development of a National Water Sector Adaptation Strategy to address Climate Change in Jamaica”</w:t>
      </w:r>
      <w:r>
        <w:rPr>
          <w:rStyle w:val="FootnoteReference"/>
          <w:lang w:val="en-US"/>
        </w:rPr>
        <w:footnoteReference w:id="1"/>
      </w:r>
      <w:r>
        <w:rPr>
          <w:lang w:val="en-US"/>
        </w:rPr>
        <w:t>, (</w:t>
      </w:r>
      <w:r w:rsidR="00251E78">
        <w:rPr>
          <w:lang w:val="en-US"/>
        </w:rPr>
        <w:t xml:space="preserve">Environmental </w:t>
      </w:r>
      <w:proofErr w:type="gramStart"/>
      <w:r w:rsidR="00251E78">
        <w:rPr>
          <w:lang w:val="en-US"/>
        </w:rPr>
        <w:t xml:space="preserve">Solutions </w:t>
      </w:r>
      <w:r w:rsidR="00A47545">
        <w:rPr>
          <w:lang w:val="en-US"/>
        </w:rPr>
        <w:t xml:space="preserve"> Ltd.</w:t>
      </w:r>
      <w:r w:rsidR="00251E78">
        <w:rPr>
          <w:lang w:val="en-US"/>
        </w:rPr>
        <w:t>2009</w:t>
      </w:r>
      <w:proofErr w:type="gramEnd"/>
      <w:r w:rsidR="00251E78">
        <w:rPr>
          <w:lang w:val="en-US"/>
        </w:rPr>
        <w:t>) on the development of a water sector adaptation strategy to climate change identified as likely impacts to the water sector by the end of the century:</w:t>
      </w:r>
    </w:p>
    <w:p w:rsidR="00251E78" w:rsidRDefault="001135B7" w:rsidP="001F1D49">
      <w:pPr>
        <w:numPr>
          <w:ilvl w:val="3"/>
          <w:numId w:val="20"/>
        </w:numPr>
        <w:tabs>
          <w:tab w:val="num" w:pos="900"/>
        </w:tabs>
        <w:autoSpaceDE w:val="0"/>
        <w:autoSpaceDN w:val="0"/>
        <w:adjustRightInd w:val="0"/>
        <w:ind w:left="900"/>
        <w:jc w:val="both"/>
        <w:rPr>
          <w:rFonts w:cs="Tahoma"/>
          <w:szCs w:val="22"/>
          <w:lang w:val="en-US"/>
        </w:rPr>
      </w:pPr>
      <w:r>
        <w:rPr>
          <w:rFonts w:cs="Tahoma"/>
          <w:szCs w:val="22"/>
          <w:lang w:val="en-US"/>
        </w:rPr>
        <w:t xml:space="preserve">increasing </w:t>
      </w:r>
      <w:r w:rsidR="00251E78">
        <w:rPr>
          <w:rFonts w:cs="Tahoma"/>
          <w:szCs w:val="22"/>
          <w:lang w:val="en-US"/>
        </w:rPr>
        <w:t>length of the dry season but increased frequency of intense rains which is likely to result in high sediment loads;</w:t>
      </w:r>
    </w:p>
    <w:p w:rsidR="00251E78" w:rsidRDefault="001135B7" w:rsidP="001F1D49">
      <w:pPr>
        <w:numPr>
          <w:ilvl w:val="3"/>
          <w:numId w:val="20"/>
        </w:numPr>
        <w:tabs>
          <w:tab w:val="num" w:pos="900"/>
        </w:tabs>
        <w:autoSpaceDE w:val="0"/>
        <w:autoSpaceDN w:val="0"/>
        <w:adjustRightInd w:val="0"/>
        <w:ind w:left="900"/>
        <w:jc w:val="both"/>
        <w:rPr>
          <w:rFonts w:cs="Tahoma"/>
          <w:szCs w:val="22"/>
          <w:lang w:val="en-US"/>
        </w:rPr>
      </w:pPr>
      <w:r>
        <w:rPr>
          <w:rFonts w:cs="Tahoma"/>
          <w:szCs w:val="22"/>
          <w:lang w:val="en-US"/>
        </w:rPr>
        <w:t xml:space="preserve">the </w:t>
      </w:r>
      <w:r w:rsidR="00251E78">
        <w:rPr>
          <w:rFonts w:cs="Tahoma"/>
          <w:szCs w:val="22"/>
          <w:lang w:val="en-US"/>
        </w:rPr>
        <w:t xml:space="preserve">likely increase in frequency of high intensity rainfall events will increase the frequency of the occurrence of landslides and floods; </w:t>
      </w:r>
    </w:p>
    <w:p w:rsidR="00251E78" w:rsidRDefault="001135B7" w:rsidP="001F1D49">
      <w:pPr>
        <w:numPr>
          <w:ilvl w:val="3"/>
          <w:numId w:val="20"/>
        </w:numPr>
        <w:tabs>
          <w:tab w:val="num" w:pos="900"/>
        </w:tabs>
        <w:autoSpaceDE w:val="0"/>
        <w:autoSpaceDN w:val="0"/>
        <w:adjustRightInd w:val="0"/>
        <w:ind w:left="900"/>
        <w:jc w:val="both"/>
        <w:rPr>
          <w:rFonts w:cs="Tahoma"/>
          <w:szCs w:val="22"/>
          <w:lang w:val="en-US"/>
        </w:rPr>
      </w:pPr>
      <w:r>
        <w:rPr>
          <w:rFonts w:cs="Tahoma"/>
          <w:szCs w:val="22"/>
          <w:lang w:val="en-US"/>
        </w:rPr>
        <w:t xml:space="preserve">increased </w:t>
      </w:r>
      <w:r w:rsidR="00251E78">
        <w:rPr>
          <w:rFonts w:cs="Tahoma"/>
          <w:szCs w:val="22"/>
          <w:lang w:val="en-US"/>
        </w:rPr>
        <w:t xml:space="preserve">frequency of more intense rainfall events will accelerate sediment erosion, movement and transport within basin river systems; </w:t>
      </w:r>
    </w:p>
    <w:p w:rsidR="00251E78" w:rsidRDefault="001135B7" w:rsidP="001F1D49">
      <w:pPr>
        <w:numPr>
          <w:ilvl w:val="3"/>
          <w:numId w:val="20"/>
        </w:numPr>
        <w:tabs>
          <w:tab w:val="num" w:pos="900"/>
        </w:tabs>
        <w:autoSpaceDE w:val="0"/>
        <w:autoSpaceDN w:val="0"/>
        <w:adjustRightInd w:val="0"/>
        <w:ind w:left="900"/>
        <w:jc w:val="both"/>
        <w:rPr>
          <w:rFonts w:cs="Tahoma"/>
          <w:szCs w:val="22"/>
          <w:lang w:val="en-US"/>
        </w:rPr>
      </w:pPr>
      <w:r>
        <w:rPr>
          <w:rFonts w:cs="Tahoma"/>
          <w:szCs w:val="22"/>
          <w:lang w:val="en-US"/>
        </w:rPr>
        <w:t xml:space="preserve">the </w:t>
      </w:r>
      <w:r w:rsidR="00251E78">
        <w:rPr>
          <w:rFonts w:cs="Tahoma"/>
          <w:szCs w:val="22"/>
          <w:lang w:val="en-US"/>
        </w:rPr>
        <w:t xml:space="preserve">likely increase in climatic variability will increase the vulnerability of the agricultural sector; and </w:t>
      </w:r>
    </w:p>
    <w:p w:rsidR="00251E78" w:rsidRDefault="001135B7" w:rsidP="001F1D49">
      <w:pPr>
        <w:numPr>
          <w:ilvl w:val="3"/>
          <w:numId w:val="20"/>
        </w:numPr>
        <w:tabs>
          <w:tab w:val="num" w:pos="900"/>
        </w:tabs>
        <w:autoSpaceDE w:val="0"/>
        <w:autoSpaceDN w:val="0"/>
        <w:adjustRightInd w:val="0"/>
        <w:ind w:left="900"/>
        <w:jc w:val="both"/>
        <w:rPr>
          <w:rFonts w:cs="Tahoma"/>
          <w:szCs w:val="20"/>
          <w:lang w:val="en-US"/>
        </w:rPr>
      </w:pPr>
      <w:proofErr w:type="gramStart"/>
      <w:r>
        <w:rPr>
          <w:rFonts w:cs="Tahoma"/>
          <w:szCs w:val="22"/>
          <w:lang w:val="en-US"/>
        </w:rPr>
        <w:t>sea</w:t>
      </w:r>
      <w:proofErr w:type="gramEnd"/>
      <w:r>
        <w:rPr>
          <w:rFonts w:cs="Tahoma"/>
          <w:szCs w:val="22"/>
          <w:lang w:val="en-US"/>
        </w:rPr>
        <w:t xml:space="preserve"> </w:t>
      </w:r>
      <w:r w:rsidR="00251E78">
        <w:rPr>
          <w:rFonts w:cs="Tahoma"/>
          <w:szCs w:val="22"/>
          <w:lang w:val="en-US"/>
        </w:rPr>
        <w:t>level rise is expected to increase by between 0.18 m and 0.59 m by the 2090’s (IPCC 2007). Other projections have estimated up to 1.4 m over the same period.</w:t>
      </w:r>
    </w:p>
    <w:p w:rsidR="00F30E4D" w:rsidRDefault="00F30E4D">
      <w:pPr>
        <w:autoSpaceDE w:val="0"/>
        <w:autoSpaceDN w:val="0"/>
        <w:adjustRightInd w:val="0"/>
        <w:jc w:val="center"/>
        <w:rPr>
          <w:rFonts w:cs="Tahoma"/>
          <w:szCs w:val="22"/>
          <w:lang w:val="en-US"/>
        </w:rPr>
      </w:pPr>
    </w:p>
    <w:p w:rsidR="00251E78" w:rsidRDefault="00251E78">
      <w:pPr>
        <w:autoSpaceDE w:val="0"/>
        <w:autoSpaceDN w:val="0"/>
        <w:adjustRightInd w:val="0"/>
        <w:jc w:val="both"/>
        <w:rPr>
          <w:rFonts w:cs="Tahoma"/>
          <w:szCs w:val="22"/>
          <w:lang w:val="en-US"/>
        </w:rPr>
      </w:pPr>
      <w:r>
        <w:rPr>
          <w:rFonts w:cs="Tahoma"/>
          <w:szCs w:val="22"/>
          <w:lang w:val="en-US"/>
        </w:rPr>
        <w:t>It</w:t>
      </w:r>
      <w:r w:rsidR="00A47545">
        <w:rPr>
          <w:rFonts w:cs="Tahoma"/>
          <w:szCs w:val="22"/>
          <w:lang w:val="en-US"/>
        </w:rPr>
        <w:t xml:space="preserve"> further states that it </w:t>
      </w:r>
      <w:r>
        <w:rPr>
          <w:rFonts w:cs="Tahoma"/>
          <w:szCs w:val="22"/>
          <w:lang w:val="en-US"/>
        </w:rPr>
        <w:t>is likely that climate change will result in the following impacts and vulnerabilities in the four main flooding regions of Jamaica:</w:t>
      </w:r>
    </w:p>
    <w:p w:rsidR="00251E78" w:rsidRDefault="00251E78" w:rsidP="00251E78">
      <w:pPr>
        <w:numPr>
          <w:ilvl w:val="0"/>
          <w:numId w:val="37"/>
        </w:numPr>
        <w:autoSpaceDE w:val="0"/>
        <w:autoSpaceDN w:val="0"/>
        <w:adjustRightInd w:val="0"/>
        <w:jc w:val="both"/>
        <w:rPr>
          <w:rFonts w:cs="Tahoma"/>
          <w:szCs w:val="22"/>
          <w:lang w:val="en-US"/>
        </w:rPr>
      </w:pPr>
      <w:r>
        <w:rPr>
          <w:rFonts w:cs="Tahoma"/>
          <w:szCs w:val="22"/>
          <w:lang w:val="en-US"/>
        </w:rPr>
        <w:t>Eastern Jamaica (</w:t>
      </w:r>
      <w:smartTag w:uri="urn:schemas-microsoft-com:office:smarttags" w:element="place">
        <w:r>
          <w:rPr>
            <w:rFonts w:cs="Tahoma"/>
            <w:szCs w:val="22"/>
            <w:lang w:val="en-US"/>
          </w:rPr>
          <w:t>Blue Mountains</w:t>
        </w:r>
      </w:smartTag>
      <w:r>
        <w:rPr>
          <w:rFonts w:cs="Tahoma"/>
          <w:szCs w:val="22"/>
          <w:lang w:val="en-US"/>
        </w:rPr>
        <w:t>): projected increase in frequency of high intensity precipitation events will increase frequency of occurrence of landslides and floods;</w:t>
      </w:r>
    </w:p>
    <w:p w:rsidR="00251E78" w:rsidRDefault="00251E78" w:rsidP="00251E78">
      <w:pPr>
        <w:numPr>
          <w:ilvl w:val="0"/>
          <w:numId w:val="37"/>
        </w:numPr>
        <w:autoSpaceDE w:val="0"/>
        <w:autoSpaceDN w:val="0"/>
        <w:adjustRightInd w:val="0"/>
        <w:jc w:val="both"/>
        <w:rPr>
          <w:rFonts w:cs="Tahoma"/>
          <w:szCs w:val="22"/>
          <w:lang w:val="en-US"/>
        </w:rPr>
      </w:pPr>
      <w:smartTag w:uri="urn:schemas-microsoft-com:office:smarttags" w:element="place">
        <w:r>
          <w:rPr>
            <w:rFonts w:cs="Tahoma"/>
            <w:szCs w:val="22"/>
            <w:lang w:val="en-US"/>
          </w:rPr>
          <w:t>Central Jamaica</w:t>
        </w:r>
      </w:smartTag>
      <w:r>
        <w:rPr>
          <w:rFonts w:cs="Tahoma"/>
          <w:szCs w:val="22"/>
          <w:lang w:val="en-US"/>
        </w:rPr>
        <w:t>: likely that severity of tropical storms and hurricanes will increase, therefore likely that threat from flooding due to these events will increase;</w:t>
      </w:r>
    </w:p>
    <w:p w:rsidR="00251E78" w:rsidRPr="00B04155" w:rsidRDefault="00251E78" w:rsidP="00251E78">
      <w:pPr>
        <w:numPr>
          <w:ilvl w:val="0"/>
          <w:numId w:val="37"/>
        </w:numPr>
        <w:autoSpaceDE w:val="0"/>
        <w:autoSpaceDN w:val="0"/>
        <w:adjustRightInd w:val="0"/>
        <w:jc w:val="both"/>
        <w:rPr>
          <w:rFonts w:cs="Tahoma"/>
          <w:szCs w:val="20"/>
          <w:lang w:val="en-US"/>
        </w:rPr>
      </w:pPr>
      <w:r>
        <w:rPr>
          <w:rFonts w:cs="Tahoma"/>
          <w:szCs w:val="22"/>
          <w:lang w:val="en-US"/>
        </w:rPr>
        <w:t>Western Jamaica (</w:t>
      </w:r>
      <w:proofErr w:type="spellStart"/>
      <w:r>
        <w:rPr>
          <w:rFonts w:cs="Tahoma"/>
          <w:szCs w:val="22"/>
          <w:lang w:val="en-US"/>
        </w:rPr>
        <w:t>Karst</w:t>
      </w:r>
      <w:proofErr w:type="spellEnd"/>
      <w:r>
        <w:rPr>
          <w:rFonts w:cs="Tahoma"/>
          <w:szCs w:val="22"/>
          <w:lang w:val="en-US"/>
        </w:rPr>
        <w:t xml:space="preserve"> regions): projected increase in frequency of high intensity precipitation events will increase frequency of occurrence of floods; and</w:t>
      </w:r>
      <w:r w:rsidR="00B04155">
        <w:rPr>
          <w:rFonts w:cs="Tahoma"/>
          <w:szCs w:val="22"/>
          <w:lang w:val="en-US"/>
        </w:rPr>
        <w:t xml:space="preserve"> </w:t>
      </w:r>
    </w:p>
    <w:p w:rsidR="00B04155" w:rsidRPr="00B04155" w:rsidRDefault="00DD7599" w:rsidP="00B04155">
      <w:pPr>
        <w:pStyle w:val="ListParagraph"/>
        <w:numPr>
          <w:ilvl w:val="0"/>
          <w:numId w:val="37"/>
        </w:numPr>
        <w:autoSpaceDE w:val="0"/>
        <w:autoSpaceDN w:val="0"/>
        <w:adjustRightInd w:val="0"/>
        <w:jc w:val="both"/>
        <w:rPr>
          <w:rFonts w:ascii="Tahoma" w:hAnsi="Tahoma" w:cs="Tahoma"/>
          <w:sz w:val="20"/>
          <w:szCs w:val="22"/>
          <w:lang w:val="en-US"/>
        </w:rPr>
      </w:pPr>
      <w:r w:rsidRPr="00B04155">
        <w:rPr>
          <w:rFonts w:ascii="Tahoma" w:hAnsi="Tahoma" w:cs="Tahoma"/>
          <w:sz w:val="20"/>
          <w:szCs w:val="22"/>
          <w:lang w:val="en-US"/>
        </w:rPr>
        <w:lastRenderedPageBreak/>
        <w:t>Coastal</w:t>
      </w:r>
      <w:r w:rsidR="007F4EC7" w:rsidRPr="007F4EC7">
        <w:rPr>
          <w:rFonts w:ascii="Tahoma" w:hAnsi="Tahoma" w:cs="Tahoma"/>
          <w:sz w:val="20"/>
          <w:szCs w:val="22"/>
          <w:lang w:val="en-US"/>
        </w:rPr>
        <w:t xml:space="preserve"> Areas: projected sea level rises of 0.18 m – 0.59 m by 2090 will result in most coastal communities within the 0.6 m – 1.4</w:t>
      </w:r>
      <w:r w:rsidR="00B04155" w:rsidRPr="00B04155">
        <w:rPr>
          <w:rFonts w:cs="Tahoma"/>
          <w:szCs w:val="22"/>
          <w:lang w:val="en-US"/>
        </w:rPr>
        <w:t xml:space="preserve"> </w:t>
      </w:r>
      <w:r w:rsidR="007F4EC7" w:rsidRPr="007F4EC7">
        <w:rPr>
          <w:rFonts w:ascii="Tahoma" w:hAnsi="Tahoma" w:cs="Tahoma"/>
          <w:sz w:val="20"/>
          <w:szCs w:val="22"/>
          <w:lang w:val="en-US"/>
        </w:rPr>
        <w:t xml:space="preserve">m above current sea level being inundated. </w:t>
      </w:r>
    </w:p>
    <w:p w:rsidR="00F30E4D" w:rsidRDefault="00F30E4D">
      <w:pPr>
        <w:autoSpaceDE w:val="0"/>
        <w:autoSpaceDN w:val="0"/>
        <w:adjustRightInd w:val="0"/>
        <w:rPr>
          <w:rFonts w:ascii="Arial Narrow" w:hAnsi="Arial Narrow" w:cs="Arial Narrow"/>
          <w:sz w:val="22"/>
          <w:szCs w:val="22"/>
          <w:lang w:val="en-US"/>
        </w:rPr>
      </w:pPr>
    </w:p>
    <w:p w:rsidR="00251E78" w:rsidRDefault="00251E78">
      <w:pPr>
        <w:autoSpaceDE w:val="0"/>
        <w:autoSpaceDN w:val="0"/>
        <w:adjustRightInd w:val="0"/>
        <w:jc w:val="both"/>
        <w:rPr>
          <w:rFonts w:cs="Tahoma"/>
          <w:szCs w:val="22"/>
          <w:lang w:val="en-US"/>
        </w:rPr>
      </w:pPr>
      <w:r>
        <w:rPr>
          <w:rFonts w:cs="Tahoma"/>
          <w:szCs w:val="22"/>
          <w:lang w:val="en-US"/>
        </w:rPr>
        <w:t>Other possible impacts of climate change are (PIOJ 2009f):</w:t>
      </w:r>
    </w:p>
    <w:p w:rsidR="00DD7599" w:rsidRDefault="00DD7599">
      <w:pPr>
        <w:autoSpaceDE w:val="0"/>
        <w:autoSpaceDN w:val="0"/>
        <w:adjustRightInd w:val="0"/>
        <w:jc w:val="both"/>
        <w:rPr>
          <w:rFonts w:cs="Tahoma"/>
          <w:szCs w:val="22"/>
          <w:lang w:val="en-US"/>
        </w:rPr>
      </w:pPr>
    </w:p>
    <w:p w:rsidR="00F30E4D" w:rsidRDefault="002F6F09">
      <w:pPr>
        <w:numPr>
          <w:ilvl w:val="0"/>
          <w:numId w:val="73"/>
        </w:numPr>
        <w:autoSpaceDE w:val="0"/>
        <w:autoSpaceDN w:val="0"/>
        <w:adjustRightInd w:val="0"/>
        <w:jc w:val="both"/>
        <w:rPr>
          <w:rFonts w:cs="Tahoma"/>
          <w:szCs w:val="22"/>
          <w:lang w:val="en-US"/>
        </w:rPr>
      </w:pPr>
      <w:r>
        <w:rPr>
          <w:rFonts w:cs="Tahoma"/>
          <w:szCs w:val="22"/>
          <w:lang w:val="en-US"/>
        </w:rPr>
        <w:t xml:space="preserve">declines </w:t>
      </w:r>
      <w:r w:rsidR="00251E78">
        <w:rPr>
          <w:rFonts w:cs="Tahoma"/>
          <w:szCs w:val="22"/>
          <w:lang w:val="en-US"/>
        </w:rPr>
        <w:t>in agricultural yields due to sea-level rise, and seawater intrusion;</w:t>
      </w:r>
    </w:p>
    <w:p w:rsidR="00F30E4D" w:rsidRDefault="002F6F09">
      <w:pPr>
        <w:numPr>
          <w:ilvl w:val="0"/>
          <w:numId w:val="73"/>
        </w:numPr>
        <w:autoSpaceDE w:val="0"/>
        <w:autoSpaceDN w:val="0"/>
        <w:adjustRightInd w:val="0"/>
        <w:jc w:val="both"/>
        <w:rPr>
          <w:rFonts w:cs="Tahoma"/>
          <w:szCs w:val="22"/>
          <w:lang w:val="en-US"/>
        </w:rPr>
      </w:pPr>
      <w:r>
        <w:rPr>
          <w:rFonts w:cs="Tahoma"/>
          <w:szCs w:val="22"/>
          <w:lang w:val="en-US"/>
        </w:rPr>
        <w:t xml:space="preserve">severe </w:t>
      </w:r>
      <w:r w:rsidR="00251E78">
        <w:rPr>
          <w:rFonts w:cs="Tahoma"/>
          <w:szCs w:val="22"/>
          <w:lang w:val="en-US"/>
        </w:rPr>
        <w:t>repercussions on the tourist industry – acceleration of erosion and flooding, causing loss of beach, infrastructural damage etc.; and</w:t>
      </w:r>
    </w:p>
    <w:p w:rsidR="00F30E4D" w:rsidRDefault="002F6F09">
      <w:pPr>
        <w:numPr>
          <w:ilvl w:val="0"/>
          <w:numId w:val="73"/>
        </w:numPr>
        <w:autoSpaceDE w:val="0"/>
        <w:autoSpaceDN w:val="0"/>
        <w:adjustRightInd w:val="0"/>
        <w:jc w:val="both"/>
        <w:rPr>
          <w:rFonts w:cs="Tahoma"/>
          <w:szCs w:val="22"/>
          <w:lang w:val="en-US"/>
        </w:rPr>
      </w:pPr>
      <w:proofErr w:type="gramStart"/>
      <w:r>
        <w:rPr>
          <w:rFonts w:cs="Tahoma"/>
          <w:szCs w:val="22"/>
          <w:lang w:val="en-US"/>
        </w:rPr>
        <w:t>death</w:t>
      </w:r>
      <w:proofErr w:type="gramEnd"/>
      <w:r>
        <w:rPr>
          <w:rFonts w:cs="Tahoma"/>
          <w:szCs w:val="22"/>
          <w:lang w:val="en-US"/>
        </w:rPr>
        <w:t xml:space="preserve"> </w:t>
      </w:r>
      <w:r w:rsidR="00251E78">
        <w:rPr>
          <w:rFonts w:cs="Tahoma"/>
          <w:szCs w:val="22"/>
          <w:lang w:val="en-US"/>
        </w:rPr>
        <w:t>of corals due to increased sea surface temperatures.</w:t>
      </w:r>
    </w:p>
    <w:p w:rsidR="00251E78" w:rsidRDefault="00251E78">
      <w:pPr>
        <w:autoSpaceDE w:val="0"/>
        <w:autoSpaceDN w:val="0"/>
        <w:adjustRightInd w:val="0"/>
        <w:jc w:val="both"/>
        <w:rPr>
          <w:rFonts w:cs="Tahoma"/>
          <w:szCs w:val="20"/>
          <w:lang w:val="en-US"/>
        </w:rPr>
      </w:pPr>
    </w:p>
    <w:p w:rsidR="00251E78" w:rsidRDefault="00251E78">
      <w:pPr>
        <w:autoSpaceDE w:val="0"/>
        <w:autoSpaceDN w:val="0"/>
        <w:adjustRightInd w:val="0"/>
        <w:jc w:val="both"/>
        <w:rPr>
          <w:rFonts w:cs="Tahoma"/>
          <w:szCs w:val="20"/>
          <w:lang w:val="en-US"/>
        </w:rPr>
      </w:pPr>
    </w:p>
    <w:p w:rsidR="00251E78" w:rsidRDefault="00251E78">
      <w:pPr>
        <w:autoSpaceDE w:val="0"/>
        <w:autoSpaceDN w:val="0"/>
        <w:adjustRightInd w:val="0"/>
        <w:jc w:val="both"/>
        <w:rPr>
          <w:rFonts w:cs="Tahoma"/>
          <w:szCs w:val="20"/>
          <w:lang w:val="en-US"/>
        </w:rPr>
      </w:pPr>
      <w:r>
        <w:rPr>
          <w:rFonts w:cs="Tahoma"/>
          <w:szCs w:val="20"/>
          <w:lang w:val="en-US"/>
        </w:rPr>
        <w:t xml:space="preserve">According to the PIOJ (2009f), approximately 82% of the Jamaican population lives along the coastline, and therefore coastal hazards, such as storm surges, will have a significant impact on the social and economic well being of the country.  The impacts of climate change will be magnified by </w:t>
      </w:r>
      <w:r w:rsidR="00D30A6B">
        <w:rPr>
          <w:rFonts w:cs="Tahoma"/>
          <w:szCs w:val="20"/>
          <w:lang w:val="en-US"/>
        </w:rPr>
        <w:t>activities such as</w:t>
      </w:r>
      <w:r w:rsidR="00DD7599">
        <w:rPr>
          <w:rFonts w:cs="Tahoma"/>
          <w:szCs w:val="20"/>
          <w:lang w:val="en-US"/>
        </w:rPr>
        <w:t xml:space="preserve"> </w:t>
      </w:r>
      <w:r>
        <w:rPr>
          <w:rFonts w:cs="Tahoma"/>
          <w:szCs w:val="20"/>
          <w:lang w:val="en-US"/>
        </w:rPr>
        <w:t>deforestation, over-fishing, and mining (PIOJ 2009f).</w:t>
      </w:r>
    </w:p>
    <w:p w:rsidR="00F30E4D" w:rsidRDefault="007F4EC7">
      <w:pPr>
        <w:pStyle w:val="Heading3"/>
      </w:pPr>
      <w:bookmarkStart w:id="75" w:name="_Toc349742099"/>
      <w:r w:rsidRPr="007F4EC7">
        <w:t>1.6.4 Constraints</w:t>
      </w:r>
      <w:bookmarkEnd w:id="75"/>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’s debt to GDP ratio is over 100%, in 2008, for example, it was 128%. Debt servicing in 2009 will account for 47% of the budget (JIS 2009c).   This leaves very little money for infrastructure and social programs, and by extension, for biodiversity conservation. Most of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’s foreign exchange is earned from tourism, remittances, and bauxite/alumina (mining).  </w:t>
      </w: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Tourism has been one of the main contributors to </w:t>
      </w:r>
      <w:r w:rsidR="00D30A6B">
        <w:rPr>
          <w:rFonts w:cs="Tahoma"/>
          <w:lang w:val="en-US"/>
        </w:rPr>
        <w:t xml:space="preserve">the </w:t>
      </w:r>
      <w:r>
        <w:rPr>
          <w:rFonts w:cs="Tahoma"/>
          <w:lang w:val="en-US"/>
        </w:rPr>
        <w:t xml:space="preserve">degradation of the island’s wetlands and mangroves, destruction of marine habitats, and damage to reefs (PIOJ 2009e).  The discharge of sewage into off-shore areas causes algal blooms which kill coral leading to loss of biodiversity, </w:t>
      </w:r>
      <w:r w:rsidR="00D30A6B">
        <w:rPr>
          <w:rFonts w:cs="Tahoma"/>
          <w:lang w:val="en-US"/>
        </w:rPr>
        <w:t>reduced</w:t>
      </w:r>
      <w:r>
        <w:rPr>
          <w:rFonts w:cs="Tahoma"/>
          <w:lang w:val="en-US"/>
        </w:rPr>
        <w:t xml:space="preserve"> sand</w:t>
      </w:r>
      <w:r w:rsidR="00D30A6B">
        <w:rPr>
          <w:rFonts w:cs="Tahoma"/>
          <w:lang w:val="en-US"/>
        </w:rPr>
        <w:t xml:space="preserve"> production</w:t>
      </w:r>
      <w:r>
        <w:rPr>
          <w:rFonts w:cs="Tahoma"/>
          <w:lang w:val="en-US"/>
        </w:rPr>
        <w:t>, and beach erosion (</w:t>
      </w:r>
      <w:proofErr w:type="spellStart"/>
      <w:r>
        <w:rPr>
          <w:rFonts w:cs="Tahoma"/>
          <w:lang w:val="en-US"/>
        </w:rPr>
        <w:t>Goreau</w:t>
      </w:r>
      <w:proofErr w:type="spellEnd"/>
      <w:r>
        <w:rPr>
          <w:rFonts w:cs="Tahoma"/>
          <w:lang w:val="en-US"/>
        </w:rPr>
        <w:t xml:space="preserve"> 1992a; </w:t>
      </w:r>
      <w:proofErr w:type="spellStart"/>
      <w:r>
        <w:rPr>
          <w:rFonts w:cs="Tahoma"/>
          <w:lang w:val="en-US"/>
        </w:rPr>
        <w:t>Goreau</w:t>
      </w:r>
      <w:proofErr w:type="spellEnd"/>
      <w:r>
        <w:rPr>
          <w:rFonts w:cs="Tahoma"/>
          <w:lang w:val="en-US"/>
        </w:rPr>
        <w:t xml:space="preserve"> 1992b; </w:t>
      </w:r>
      <w:proofErr w:type="spellStart"/>
      <w:r>
        <w:rPr>
          <w:rFonts w:cs="Tahoma"/>
          <w:lang w:val="en-US"/>
        </w:rPr>
        <w:t>Goreau</w:t>
      </w:r>
      <w:proofErr w:type="spellEnd"/>
      <w:r>
        <w:rPr>
          <w:rFonts w:cs="Tahoma"/>
          <w:lang w:val="en-US"/>
        </w:rPr>
        <w:t xml:space="preserve"> and </w:t>
      </w:r>
      <w:proofErr w:type="spellStart"/>
      <w:r>
        <w:rPr>
          <w:rFonts w:cs="Tahoma"/>
          <w:lang w:val="en-US"/>
        </w:rPr>
        <w:t>Goreau</w:t>
      </w:r>
      <w:proofErr w:type="spellEnd"/>
      <w:r>
        <w:rPr>
          <w:rFonts w:cs="Tahoma"/>
          <w:lang w:val="en-US"/>
        </w:rPr>
        <w:t xml:space="preserve"> 1996).  Mining, particularly bauxite mining, has been a major contributor to deforestation, loss of biodiversity, dust and noise pollution, land and groundwater pollution, and beach erosion (; PIOJ 2009d). However, the two represent the majority of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’s source of foreign exchange, this, along with the high debt to GDP ratio presents a dilemma – how to finance the budget, and pay the debt without further detrimental effects to the environment.  </w:t>
      </w: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In addition, the global recession has resulted in increased unemployment in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particularly in the mining sector which saw a decline of 50.2% in 2009 (PIOJ 2009c).  The average unemployment rate in 2009 was 11.4%, an increase of 0.8% (PIOJ 2009c).  </w:t>
      </w:r>
    </w:p>
    <w:p w:rsidR="00251E78" w:rsidRDefault="00251E78">
      <w:pPr>
        <w:jc w:val="both"/>
        <w:rPr>
          <w:rFonts w:cs="Tahoma"/>
          <w:lang w:val="en-US"/>
        </w:rPr>
      </w:pPr>
    </w:p>
    <w:p w:rsidR="00251E78" w:rsidRDefault="00251E78">
      <w:pPr>
        <w:jc w:val="both"/>
        <w:rPr>
          <w:rFonts w:cs="Tahoma"/>
          <w:lang w:val="en-US"/>
        </w:rPr>
      </w:pPr>
      <w:r>
        <w:rPr>
          <w:rFonts w:cs="Tahoma"/>
          <w:lang w:val="en-US"/>
        </w:rPr>
        <w:t>Government agencies involved in biodiversity conservation were asked what they saw as constraints to their work and Table 7 shows the responses received.</w:t>
      </w:r>
    </w:p>
    <w:p w:rsidR="00251E78" w:rsidRDefault="00251E78">
      <w:pPr>
        <w:jc w:val="both"/>
        <w:rPr>
          <w:lang w:val="en-US"/>
        </w:rPr>
      </w:pPr>
    </w:p>
    <w:p w:rsidR="00251E78" w:rsidRDefault="00251E78">
      <w:pPr>
        <w:pStyle w:val="Heading6"/>
        <w:jc w:val="both"/>
        <w:rPr>
          <w:rFonts w:cs="Tahoma"/>
        </w:rPr>
      </w:pPr>
      <w:bookmarkStart w:id="76" w:name="_Toc349742192"/>
      <w:proofErr w:type="gramStart"/>
      <w:r>
        <w:rPr>
          <w:rFonts w:cs="Tahoma"/>
        </w:rPr>
        <w:t>Table 7.</w:t>
      </w:r>
      <w:proofErr w:type="gramEnd"/>
      <w:r>
        <w:rPr>
          <w:rFonts w:cs="Tahoma"/>
        </w:rPr>
        <w:t xml:space="preserve"> Constraints Identified by Government Agencies to Biodiversity Conservation and Sustainable Use</w:t>
      </w:r>
      <w:bookmarkEnd w:id="76"/>
    </w:p>
    <w:p w:rsidR="00F30E4D" w:rsidRDefault="00F30E4D"/>
    <w:tbl>
      <w:tblPr>
        <w:tblW w:w="6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8"/>
        <w:gridCol w:w="1400"/>
        <w:gridCol w:w="1300"/>
        <w:gridCol w:w="1260"/>
      </w:tblGrid>
      <w:tr w:rsidR="00251E78">
        <w:trPr>
          <w:cantSplit/>
          <w:tblHeader/>
          <w:jc w:val="center"/>
        </w:trPr>
        <w:tc>
          <w:tcPr>
            <w:tcW w:w="6968" w:type="dxa"/>
            <w:gridSpan w:val="4"/>
            <w:shd w:val="clear" w:color="auto" w:fill="99CC00"/>
          </w:tcPr>
          <w:p w:rsidR="00251E78" w:rsidRDefault="00251E78">
            <w:pPr>
              <w:jc w:val="both"/>
              <w:rPr>
                <w:b/>
                <w:bCs/>
              </w:rPr>
            </w:pPr>
            <w:r>
              <w:rPr>
                <w:b/>
                <w:bCs/>
              </w:rPr>
              <w:t>Government Agency</w:t>
            </w:r>
          </w:p>
        </w:tc>
      </w:tr>
      <w:tr w:rsidR="00251E78">
        <w:trPr>
          <w:cantSplit/>
          <w:trHeight w:val="629"/>
          <w:tblHeader/>
          <w:jc w:val="center"/>
        </w:trPr>
        <w:tc>
          <w:tcPr>
            <w:tcW w:w="3008" w:type="dxa"/>
            <w:shd w:val="clear" w:color="auto" w:fill="99CC00"/>
          </w:tcPr>
          <w:p w:rsidR="00251E78" w:rsidRDefault="00251E78">
            <w:pPr>
              <w:jc w:val="both"/>
              <w:rPr>
                <w:rFonts w:cs="Tahoma"/>
                <w:b/>
                <w:bCs/>
              </w:rPr>
            </w:pPr>
            <w:r>
              <w:rPr>
                <w:rFonts w:cs="Tahoma"/>
                <w:b/>
                <w:bCs/>
              </w:rPr>
              <w:t>Constraint</w:t>
            </w:r>
          </w:p>
        </w:tc>
        <w:tc>
          <w:tcPr>
            <w:tcW w:w="1400" w:type="dxa"/>
            <w:shd w:val="clear" w:color="auto" w:fill="99CC00"/>
          </w:tcPr>
          <w:p w:rsidR="00251E78" w:rsidRDefault="00251E78">
            <w:pPr>
              <w:jc w:val="both"/>
              <w:rPr>
                <w:rFonts w:cs="Tahoma"/>
                <w:b/>
                <w:bCs/>
                <w:lang w:val="en-US"/>
              </w:rPr>
            </w:pPr>
            <w:r>
              <w:rPr>
                <w:rFonts w:cs="Tahoma"/>
                <w:b/>
                <w:bCs/>
                <w:lang w:val="en-US"/>
              </w:rPr>
              <w:t>Fisheries</w:t>
            </w:r>
          </w:p>
        </w:tc>
        <w:tc>
          <w:tcPr>
            <w:tcW w:w="1300" w:type="dxa"/>
            <w:shd w:val="clear" w:color="auto" w:fill="99CC00"/>
          </w:tcPr>
          <w:p w:rsidR="00251E78" w:rsidRDefault="00251E78">
            <w:pPr>
              <w:jc w:val="both"/>
              <w:rPr>
                <w:rFonts w:cs="Tahoma"/>
                <w:b/>
                <w:bCs/>
                <w:vertAlign w:val="superscript"/>
                <w:lang w:val="en-US"/>
              </w:rPr>
            </w:pPr>
            <w:r>
              <w:rPr>
                <w:rFonts w:cs="Tahoma"/>
                <w:b/>
                <w:bCs/>
                <w:lang w:val="en-US"/>
              </w:rPr>
              <w:t>Forestry</w:t>
            </w:r>
          </w:p>
        </w:tc>
        <w:tc>
          <w:tcPr>
            <w:tcW w:w="1260" w:type="dxa"/>
            <w:shd w:val="clear" w:color="auto" w:fill="99CC00"/>
          </w:tcPr>
          <w:p w:rsidR="00251E78" w:rsidRDefault="00251E78">
            <w:pPr>
              <w:jc w:val="both"/>
              <w:rPr>
                <w:rFonts w:cs="Tahoma"/>
                <w:b/>
                <w:bCs/>
                <w:lang w:val="en-US"/>
              </w:rPr>
            </w:pPr>
            <w:r>
              <w:rPr>
                <w:rFonts w:cs="Tahoma"/>
                <w:b/>
                <w:bCs/>
                <w:lang w:val="en-US"/>
              </w:rPr>
              <w:t>IOJ - NHMJ</w:t>
            </w:r>
          </w:p>
        </w:tc>
      </w:tr>
      <w:tr w:rsidR="00251E78">
        <w:trPr>
          <w:cantSplit/>
          <w:jc w:val="center"/>
        </w:trPr>
        <w:tc>
          <w:tcPr>
            <w:tcW w:w="3008" w:type="dxa"/>
          </w:tcPr>
          <w:p w:rsidR="00251E78" w:rsidRDefault="00251E78">
            <w:pPr>
              <w:jc w:val="both"/>
              <w:rPr>
                <w:rFonts w:cs="Tahoma"/>
                <w:lang w:val="en-US"/>
              </w:rPr>
            </w:pPr>
            <w:r>
              <w:rPr>
                <w:rFonts w:cs="Tahoma"/>
                <w:lang w:val="en-US"/>
              </w:rPr>
              <w:t>Lack of/Limited Public Awareness of/Education on/Indifference to Importance of Conservation and Sustainable Use</w:t>
            </w:r>
          </w:p>
        </w:tc>
        <w:tc>
          <w:tcPr>
            <w:tcW w:w="1400" w:type="dxa"/>
          </w:tcPr>
          <w:p w:rsidR="00251E78" w:rsidRDefault="00251E78">
            <w:pPr>
              <w:jc w:val="both"/>
              <w:rPr>
                <w:rFonts w:cs="Tahoma"/>
                <w:lang w:val="en-US"/>
              </w:rPr>
            </w:pPr>
            <w:r>
              <w:rPr>
                <w:rFonts w:cs="Tahoma"/>
                <w:lang w:val="en-US"/>
              </w:rPr>
              <w:t>X</w:t>
            </w:r>
          </w:p>
        </w:tc>
        <w:tc>
          <w:tcPr>
            <w:tcW w:w="1300" w:type="dxa"/>
          </w:tcPr>
          <w:p w:rsidR="00251E78" w:rsidRDefault="00251E78">
            <w:pPr>
              <w:jc w:val="both"/>
              <w:rPr>
                <w:rFonts w:cs="Tahoma"/>
                <w:lang w:val="en-US"/>
              </w:rPr>
            </w:pPr>
            <w:r>
              <w:rPr>
                <w:rFonts w:cs="Tahoma"/>
                <w:lang w:val="en-US"/>
              </w:rPr>
              <w:t>X</w:t>
            </w:r>
          </w:p>
        </w:tc>
        <w:tc>
          <w:tcPr>
            <w:tcW w:w="1260" w:type="dxa"/>
          </w:tcPr>
          <w:p w:rsidR="00251E78" w:rsidRDefault="00251E78">
            <w:pPr>
              <w:jc w:val="both"/>
              <w:rPr>
                <w:rFonts w:cs="Tahoma"/>
                <w:lang w:val="en-US"/>
              </w:rPr>
            </w:pPr>
            <w:proofErr w:type="spellStart"/>
            <w:r>
              <w:rPr>
                <w:rFonts w:cs="Tahoma"/>
                <w:lang w:val="en-US"/>
              </w:rPr>
              <w:t>X</w:t>
            </w:r>
            <w:r>
              <w:rPr>
                <w:rFonts w:cs="Tahoma"/>
                <w:vertAlign w:val="superscript"/>
                <w:lang w:val="en-US"/>
              </w:rPr>
              <w:t>a</w:t>
            </w:r>
            <w:proofErr w:type="spellEnd"/>
          </w:p>
        </w:tc>
      </w:tr>
      <w:tr w:rsidR="00251E78">
        <w:trPr>
          <w:cantSplit/>
          <w:jc w:val="center"/>
        </w:trPr>
        <w:tc>
          <w:tcPr>
            <w:tcW w:w="3008" w:type="dxa"/>
          </w:tcPr>
          <w:p w:rsidR="00251E78" w:rsidRDefault="00251E78">
            <w:pPr>
              <w:jc w:val="both"/>
              <w:rPr>
                <w:rFonts w:cs="Tahoma"/>
                <w:lang w:val="en-US"/>
              </w:rPr>
            </w:pPr>
            <w:r>
              <w:rPr>
                <w:rFonts w:cs="Tahoma"/>
                <w:lang w:val="en-US"/>
              </w:rPr>
              <w:t>Lack of Coordination</w:t>
            </w:r>
          </w:p>
        </w:tc>
        <w:tc>
          <w:tcPr>
            <w:tcW w:w="1400" w:type="dxa"/>
          </w:tcPr>
          <w:p w:rsidR="00251E78" w:rsidRDefault="00251E78">
            <w:pPr>
              <w:jc w:val="both"/>
              <w:rPr>
                <w:rFonts w:cs="Tahoma"/>
                <w:lang w:val="en-US"/>
              </w:rPr>
            </w:pPr>
            <w:r>
              <w:rPr>
                <w:rFonts w:cs="Tahoma"/>
                <w:lang w:val="en-US"/>
              </w:rPr>
              <w:t>X</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pStyle w:val="Normal1"/>
              <w:jc w:val="both"/>
            </w:pPr>
            <w:r>
              <w:lastRenderedPageBreak/>
              <w:t>Lack of/Inconsistent/Limited Inter-agency Cooperation</w:t>
            </w:r>
          </w:p>
        </w:tc>
        <w:tc>
          <w:tcPr>
            <w:tcW w:w="1400" w:type="dxa"/>
          </w:tcPr>
          <w:p w:rsidR="00251E78" w:rsidRDefault="00251E78">
            <w:pPr>
              <w:jc w:val="both"/>
              <w:rPr>
                <w:rFonts w:cs="Tahoma"/>
                <w:lang w:val="en-US"/>
              </w:rPr>
            </w:pPr>
            <w:r>
              <w:rPr>
                <w:rFonts w:cs="Tahoma"/>
                <w:lang w:val="en-US"/>
              </w:rPr>
              <w:t>---</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X</w:t>
            </w:r>
          </w:p>
        </w:tc>
      </w:tr>
      <w:tr w:rsidR="00251E78">
        <w:trPr>
          <w:cantSplit/>
          <w:jc w:val="center"/>
        </w:trPr>
        <w:tc>
          <w:tcPr>
            <w:tcW w:w="3008" w:type="dxa"/>
          </w:tcPr>
          <w:p w:rsidR="00251E78" w:rsidRDefault="00251E78">
            <w:pPr>
              <w:jc w:val="both"/>
              <w:rPr>
                <w:rFonts w:cs="Tahoma"/>
                <w:lang w:val="en-US"/>
              </w:rPr>
            </w:pPr>
            <w:r>
              <w:rPr>
                <w:rFonts w:cs="Tahoma"/>
                <w:lang w:val="en-US"/>
              </w:rPr>
              <w:t>Lack of Comprehensive Legislation</w:t>
            </w:r>
          </w:p>
        </w:tc>
        <w:tc>
          <w:tcPr>
            <w:tcW w:w="1400" w:type="dxa"/>
          </w:tcPr>
          <w:p w:rsidR="00251E78" w:rsidRDefault="00251E78">
            <w:pPr>
              <w:jc w:val="both"/>
              <w:rPr>
                <w:rFonts w:cs="Tahoma"/>
                <w:lang w:val="en-US"/>
              </w:rPr>
            </w:pPr>
            <w:r>
              <w:rPr>
                <w:rFonts w:cs="Tahoma"/>
                <w:lang w:val="en-US"/>
              </w:rPr>
              <w:t>X</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Lack of/Inconsistent Enforcement</w:t>
            </w:r>
          </w:p>
        </w:tc>
        <w:tc>
          <w:tcPr>
            <w:tcW w:w="1400" w:type="dxa"/>
          </w:tcPr>
          <w:p w:rsidR="00251E78" w:rsidRDefault="00251E78">
            <w:pPr>
              <w:jc w:val="both"/>
              <w:rPr>
                <w:rFonts w:cs="Tahoma"/>
                <w:lang w:val="en-US"/>
              </w:rPr>
            </w:pPr>
            <w:r>
              <w:rPr>
                <w:rFonts w:cs="Tahoma"/>
                <w:lang w:val="en-US"/>
              </w:rPr>
              <w:t>X</w:t>
            </w:r>
          </w:p>
        </w:tc>
        <w:tc>
          <w:tcPr>
            <w:tcW w:w="1300" w:type="dxa"/>
          </w:tcPr>
          <w:p w:rsidR="00251E78" w:rsidRDefault="00251E78">
            <w:pPr>
              <w:jc w:val="both"/>
              <w:rPr>
                <w:rFonts w:cs="Tahoma"/>
                <w:lang w:val="en-US"/>
              </w:rPr>
            </w:pPr>
            <w:r>
              <w:rPr>
                <w:rFonts w:cs="Tahoma"/>
                <w:lang w:val="en-US"/>
              </w:rPr>
              <w:t>X</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Lack of Human Resources/Training in Agencies</w:t>
            </w:r>
          </w:p>
        </w:tc>
        <w:tc>
          <w:tcPr>
            <w:tcW w:w="1400" w:type="dxa"/>
          </w:tcPr>
          <w:p w:rsidR="00251E78" w:rsidRDefault="00251E78">
            <w:pPr>
              <w:jc w:val="both"/>
              <w:rPr>
                <w:rFonts w:cs="Tahoma"/>
                <w:lang w:val="en-US"/>
              </w:rPr>
            </w:pPr>
            <w:r>
              <w:rPr>
                <w:rFonts w:cs="Tahoma"/>
                <w:lang w:val="en-US"/>
              </w:rPr>
              <w:t>X</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Squatting</w:t>
            </w:r>
          </w:p>
        </w:tc>
        <w:tc>
          <w:tcPr>
            <w:tcW w:w="1400" w:type="dxa"/>
          </w:tcPr>
          <w:p w:rsidR="00251E78" w:rsidRDefault="00251E78">
            <w:pPr>
              <w:jc w:val="both"/>
              <w:rPr>
                <w:rFonts w:cs="Tahoma"/>
                <w:lang w:val="en-US"/>
              </w:rPr>
            </w:pPr>
            <w:r>
              <w:rPr>
                <w:rFonts w:cs="Tahoma"/>
                <w:lang w:val="en-US"/>
              </w:rPr>
              <w:t>X</w:t>
            </w:r>
          </w:p>
        </w:tc>
        <w:tc>
          <w:tcPr>
            <w:tcW w:w="1300" w:type="dxa"/>
          </w:tcPr>
          <w:p w:rsidR="00251E78" w:rsidRDefault="00251E78">
            <w:pPr>
              <w:jc w:val="both"/>
              <w:rPr>
                <w:rFonts w:cs="Tahoma"/>
                <w:lang w:val="en-US"/>
              </w:rPr>
            </w:pPr>
            <w:r>
              <w:rPr>
                <w:rFonts w:cs="Tahoma"/>
                <w:lang w:val="en-US"/>
              </w:rPr>
              <w:t>X</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Non-sustainable land use practices</w:t>
            </w:r>
          </w:p>
        </w:tc>
        <w:tc>
          <w:tcPr>
            <w:tcW w:w="1400" w:type="dxa"/>
          </w:tcPr>
          <w:p w:rsidR="00251E78" w:rsidRDefault="00251E78">
            <w:pPr>
              <w:jc w:val="both"/>
              <w:rPr>
                <w:rFonts w:cs="Tahoma"/>
                <w:lang w:val="en-US"/>
              </w:rPr>
            </w:pPr>
            <w:r>
              <w:rPr>
                <w:rFonts w:cs="Tahoma"/>
                <w:lang w:val="en-US"/>
              </w:rPr>
              <w:t>---</w:t>
            </w:r>
          </w:p>
        </w:tc>
        <w:tc>
          <w:tcPr>
            <w:tcW w:w="1300" w:type="dxa"/>
          </w:tcPr>
          <w:p w:rsidR="00251E78" w:rsidRDefault="00251E78">
            <w:pPr>
              <w:jc w:val="both"/>
              <w:rPr>
                <w:rFonts w:cs="Tahoma"/>
                <w:lang w:val="en-US"/>
              </w:rPr>
            </w:pPr>
            <w:r>
              <w:rPr>
                <w:rFonts w:cs="Tahoma"/>
                <w:lang w:val="en-US"/>
              </w:rPr>
              <w:t>X</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Over-grazing by Livestock</w:t>
            </w:r>
          </w:p>
        </w:tc>
        <w:tc>
          <w:tcPr>
            <w:tcW w:w="1400" w:type="dxa"/>
          </w:tcPr>
          <w:p w:rsidR="00251E78" w:rsidRDefault="00251E78">
            <w:pPr>
              <w:jc w:val="both"/>
              <w:rPr>
                <w:rFonts w:cs="Tahoma"/>
                <w:lang w:val="en-US"/>
              </w:rPr>
            </w:pPr>
            <w:r>
              <w:rPr>
                <w:rFonts w:cs="Tahoma"/>
                <w:lang w:val="en-US"/>
              </w:rPr>
              <w:t>---</w:t>
            </w:r>
          </w:p>
        </w:tc>
        <w:tc>
          <w:tcPr>
            <w:tcW w:w="1300" w:type="dxa"/>
          </w:tcPr>
          <w:p w:rsidR="00251E78" w:rsidRDefault="00251E78">
            <w:pPr>
              <w:jc w:val="both"/>
              <w:rPr>
                <w:rFonts w:cs="Tahoma"/>
                <w:lang w:val="en-US"/>
              </w:rPr>
            </w:pPr>
            <w:r>
              <w:rPr>
                <w:rFonts w:cs="Tahoma"/>
                <w:lang w:val="en-US"/>
              </w:rPr>
              <w:t>X</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Lack of Finances</w:t>
            </w:r>
          </w:p>
        </w:tc>
        <w:tc>
          <w:tcPr>
            <w:tcW w:w="1400" w:type="dxa"/>
          </w:tcPr>
          <w:p w:rsidR="00251E78" w:rsidRDefault="00251E78">
            <w:pPr>
              <w:jc w:val="both"/>
              <w:rPr>
                <w:rFonts w:cs="Tahoma"/>
                <w:lang w:val="en-US"/>
              </w:rPr>
            </w:pPr>
            <w:r>
              <w:rPr>
                <w:rFonts w:cs="Tahoma"/>
                <w:lang w:val="en-US"/>
              </w:rPr>
              <w:t>X</w:t>
            </w:r>
          </w:p>
        </w:tc>
        <w:tc>
          <w:tcPr>
            <w:tcW w:w="1300" w:type="dxa"/>
          </w:tcPr>
          <w:p w:rsidR="00251E78" w:rsidRDefault="00251E78">
            <w:pPr>
              <w:jc w:val="both"/>
              <w:rPr>
                <w:rFonts w:cs="Tahoma"/>
                <w:lang w:val="en-US"/>
              </w:rPr>
            </w:pPr>
            <w:r>
              <w:rPr>
                <w:rFonts w:cs="Tahoma"/>
                <w:lang w:val="en-US"/>
              </w:rPr>
              <w:t>X</w:t>
            </w:r>
          </w:p>
        </w:tc>
        <w:tc>
          <w:tcPr>
            <w:tcW w:w="1260" w:type="dxa"/>
          </w:tcPr>
          <w:p w:rsidR="00251E78" w:rsidRDefault="00251E78">
            <w:pPr>
              <w:jc w:val="both"/>
              <w:rPr>
                <w:rFonts w:cs="Tahoma"/>
                <w:vertAlign w:val="superscript"/>
                <w:lang w:val="en-US"/>
              </w:rPr>
            </w:pPr>
            <w:proofErr w:type="spellStart"/>
            <w:r>
              <w:rPr>
                <w:rFonts w:cs="Tahoma"/>
                <w:lang w:val="en-US"/>
              </w:rPr>
              <w:t>X</w:t>
            </w:r>
            <w:r>
              <w:rPr>
                <w:rFonts w:cs="Tahoma"/>
                <w:vertAlign w:val="superscript"/>
                <w:lang w:val="en-US"/>
              </w:rPr>
              <w:t>b</w:t>
            </w:r>
            <w:proofErr w:type="spellEnd"/>
          </w:p>
        </w:tc>
      </w:tr>
      <w:tr w:rsidR="00251E78">
        <w:trPr>
          <w:cantSplit/>
          <w:jc w:val="center"/>
        </w:trPr>
        <w:tc>
          <w:tcPr>
            <w:tcW w:w="3008" w:type="dxa"/>
          </w:tcPr>
          <w:p w:rsidR="00251E78" w:rsidRDefault="00251E78">
            <w:pPr>
              <w:jc w:val="both"/>
              <w:rPr>
                <w:rFonts w:cs="Tahoma"/>
                <w:lang w:val="en-US"/>
              </w:rPr>
            </w:pPr>
            <w:r>
              <w:rPr>
                <w:rFonts w:cs="Tahoma"/>
                <w:lang w:val="en-US"/>
              </w:rPr>
              <w:t>Conflicting/Overlapping Roles</w:t>
            </w:r>
          </w:p>
        </w:tc>
        <w:tc>
          <w:tcPr>
            <w:tcW w:w="1400" w:type="dxa"/>
          </w:tcPr>
          <w:p w:rsidR="00251E78" w:rsidRDefault="00251E78">
            <w:pPr>
              <w:jc w:val="both"/>
              <w:rPr>
                <w:rFonts w:cs="Tahoma"/>
                <w:lang w:val="en-US"/>
              </w:rPr>
            </w:pPr>
            <w:r>
              <w:rPr>
                <w:rFonts w:cs="Tahoma"/>
                <w:lang w:val="en-US"/>
              </w:rPr>
              <w:t>---</w:t>
            </w:r>
          </w:p>
        </w:tc>
        <w:tc>
          <w:tcPr>
            <w:tcW w:w="1300" w:type="dxa"/>
          </w:tcPr>
          <w:p w:rsidR="00251E78" w:rsidRDefault="00251E78">
            <w:pPr>
              <w:jc w:val="both"/>
              <w:rPr>
                <w:rFonts w:cs="Tahoma"/>
                <w:lang w:val="en-US"/>
              </w:rPr>
            </w:pPr>
            <w:r>
              <w:rPr>
                <w:rFonts w:cs="Tahoma"/>
                <w:lang w:val="en-US"/>
              </w:rPr>
              <w:t>X</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Lack of Information</w:t>
            </w:r>
          </w:p>
        </w:tc>
        <w:tc>
          <w:tcPr>
            <w:tcW w:w="1400" w:type="dxa"/>
          </w:tcPr>
          <w:p w:rsidR="00251E78" w:rsidRDefault="00251E78">
            <w:pPr>
              <w:jc w:val="both"/>
              <w:rPr>
                <w:rFonts w:cs="Tahoma"/>
                <w:lang w:val="en-US"/>
              </w:rPr>
            </w:pPr>
            <w:r>
              <w:rPr>
                <w:rFonts w:cs="Tahoma"/>
                <w:lang w:val="en-US"/>
              </w:rPr>
              <w:t>---</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 xml:space="preserve">Improper waste disposal </w:t>
            </w:r>
          </w:p>
        </w:tc>
        <w:tc>
          <w:tcPr>
            <w:tcW w:w="1400" w:type="dxa"/>
          </w:tcPr>
          <w:p w:rsidR="00251E78" w:rsidRDefault="00251E78">
            <w:pPr>
              <w:jc w:val="both"/>
              <w:rPr>
                <w:rFonts w:cs="Tahoma"/>
                <w:lang w:val="en-US"/>
              </w:rPr>
            </w:pPr>
            <w:r>
              <w:rPr>
                <w:rFonts w:cs="Tahoma"/>
                <w:lang w:val="en-US"/>
              </w:rPr>
              <w:t>X</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Improper mineral exploitation</w:t>
            </w:r>
          </w:p>
        </w:tc>
        <w:tc>
          <w:tcPr>
            <w:tcW w:w="1400" w:type="dxa"/>
          </w:tcPr>
          <w:p w:rsidR="00251E78" w:rsidRDefault="00251E78">
            <w:pPr>
              <w:jc w:val="both"/>
              <w:rPr>
                <w:rFonts w:cs="Tahoma"/>
                <w:lang w:val="en-US"/>
              </w:rPr>
            </w:pPr>
            <w:r>
              <w:rPr>
                <w:rFonts w:cs="Tahoma"/>
                <w:lang w:val="en-US"/>
              </w:rPr>
              <w:t>---</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Improper Planning</w:t>
            </w:r>
          </w:p>
        </w:tc>
        <w:tc>
          <w:tcPr>
            <w:tcW w:w="1400" w:type="dxa"/>
          </w:tcPr>
          <w:p w:rsidR="00251E78" w:rsidRDefault="00251E78">
            <w:pPr>
              <w:jc w:val="both"/>
              <w:rPr>
                <w:rFonts w:cs="Tahoma"/>
                <w:lang w:val="en-US"/>
              </w:rPr>
            </w:pPr>
            <w:r>
              <w:rPr>
                <w:rFonts w:cs="Tahoma"/>
                <w:lang w:val="en-US"/>
              </w:rPr>
              <w:t>---</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Lack of/Inconsistent Monitoring</w:t>
            </w:r>
          </w:p>
        </w:tc>
        <w:tc>
          <w:tcPr>
            <w:tcW w:w="1400" w:type="dxa"/>
          </w:tcPr>
          <w:p w:rsidR="00251E78" w:rsidRDefault="00251E78">
            <w:pPr>
              <w:jc w:val="both"/>
              <w:rPr>
                <w:rFonts w:cs="Tahoma"/>
                <w:lang w:val="en-US"/>
              </w:rPr>
            </w:pPr>
            <w:r>
              <w:rPr>
                <w:rFonts w:cs="Tahoma"/>
                <w:lang w:val="en-US"/>
              </w:rPr>
              <w:t>X</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w:t>
            </w:r>
          </w:p>
        </w:tc>
      </w:tr>
      <w:tr w:rsidR="00251E78">
        <w:trPr>
          <w:cantSplit/>
          <w:jc w:val="center"/>
        </w:trPr>
        <w:tc>
          <w:tcPr>
            <w:tcW w:w="3008" w:type="dxa"/>
          </w:tcPr>
          <w:p w:rsidR="00251E78" w:rsidRDefault="00251E78">
            <w:pPr>
              <w:jc w:val="both"/>
              <w:rPr>
                <w:rFonts w:cs="Tahoma"/>
                <w:lang w:val="en-US"/>
              </w:rPr>
            </w:pPr>
            <w:r>
              <w:rPr>
                <w:rFonts w:cs="Tahoma"/>
                <w:lang w:val="en-US"/>
              </w:rPr>
              <w:t>Lack of Human Resources for Long-term Conservation</w:t>
            </w:r>
          </w:p>
        </w:tc>
        <w:tc>
          <w:tcPr>
            <w:tcW w:w="1400" w:type="dxa"/>
          </w:tcPr>
          <w:p w:rsidR="00251E78" w:rsidRDefault="00251E78">
            <w:pPr>
              <w:jc w:val="both"/>
              <w:rPr>
                <w:rFonts w:cs="Tahoma"/>
                <w:lang w:val="en-US"/>
              </w:rPr>
            </w:pPr>
            <w:r>
              <w:rPr>
                <w:rFonts w:cs="Tahoma"/>
                <w:lang w:val="en-US"/>
              </w:rPr>
              <w:t>---</w:t>
            </w:r>
          </w:p>
        </w:tc>
        <w:tc>
          <w:tcPr>
            <w:tcW w:w="1300" w:type="dxa"/>
          </w:tcPr>
          <w:p w:rsidR="00251E78" w:rsidRDefault="00251E78">
            <w:pPr>
              <w:jc w:val="both"/>
              <w:rPr>
                <w:rFonts w:cs="Tahoma"/>
                <w:lang w:val="en-US"/>
              </w:rPr>
            </w:pPr>
            <w:r>
              <w:rPr>
                <w:rFonts w:cs="Tahoma"/>
                <w:lang w:val="en-US"/>
              </w:rPr>
              <w:t>---</w:t>
            </w:r>
          </w:p>
        </w:tc>
        <w:tc>
          <w:tcPr>
            <w:tcW w:w="1260" w:type="dxa"/>
          </w:tcPr>
          <w:p w:rsidR="00251E78" w:rsidRDefault="00251E78">
            <w:pPr>
              <w:jc w:val="both"/>
              <w:rPr>
                <w:rFonts w:cs="Tahoma"/>
                <w:lang w:val="en-US"/>
              </w:rPr>
            </w:pPr>
            <w:r>
              <w:rPr>
                <w:rFonts w:cs="Tahoma"/>
                <w:lang w:val="en-US"/>
              </w:rPr>
              <w:t>X</w:t>
            </w:r>
          </w:p>
        </w:tc>
      </w:tr>
    </w:tbl>
    <w:p w:rsidR="00251E78" w:rsidRDefault="00251E78">
      <w:pPr>
        <w:jc w:val="both"/>
        <w:rPr>
          <w:rFonts w:cs="Tahoma"/>
          <w:sz w:val="18"/>
          <w:lang w:val="en-US"/>
        </w:rPr>
      </w:pPr>
      <w:proofErr w:type="spellStart"/>
      <w:proofErr w:type="gramStart"/>
      <w:r>
        <w:rPr>
          <w:rFonts w:cs="Tahoma"/>
          <w:vertAlign w:val="superscript"/>
          <w:lang w:val="en-US"/>
        </w:rPr>
        <w:t>a</w:t>
      </w:r>
      <w:r>
        <w:rPr>
          <w:rFonts w:cs="Tahoma"/>
          <w:sz w:val="18"/>
          <w:lang w:val="en-US"/>
        </w:rPr>
        <w:t>Improvement</w:t>
      </w:r>
      <w:proofErr w:type="spellEnd"/>
      <w:proofErr w:type="gramEnd"/>
      <w:r>
        <w:rPr>
          <w:rFonts w:cs="Tahoma"/>
          <w:sz w:val="18"/>
          <w:lang w:val="en-US"/>
        </w:rPr>
        <w:t xml:space="preserve"> in last 6 years among environmental sector and NGOs but many of rural communities still not sensitized.</w:t>
      </w:r>
    </w:p>
    <w:p w:rsidR="00251E78" w:rsidRDefault="00251E78">
      <w:pPr>
        <w:jc w:val="both"/>
        <w:rPr>
          <w:rFonts w:cs="Tahoma"/>
          <w:lang w:val="en-US"/>
        </w:rPr>
      </w:pPr>
      <w:proofErr w:type="spellStart"/>
      <w:proofErr w:type="gramStart"/>
      <w:r>
        <w:rPr>
          <w:rFonts w:cs="Tahoma"/>
          <w:vertAlign w:val="superscript"/>
          <w:lang w:val="en-US"/>
        </w:rPr>
        <w:t>b</w:t>
      </w:r>
      <w:r>
        <w:rPr>
          <w:rFonts w:cs="Tahoma"/>
          <w:sz w:val="18"/>
          <w:lang w:val="en-US"/>
        </w:rPr>
        <w:t>Greatest</w:t>
      </w:r>
      <w:proofErr w:type="spellEnd"/>
      <w:proofErr w:type="gramEnd"/>
      <w:r>
        <w:rPr>
          <w:rFonts w:cs="Tahoma"/>
          <w:sz w:val="18"/>
          <w:lang w:val="en-US"/>
        </w:rPr>
        <w:t xml:space="preserve"> constraint</w:t>
      </w: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From the responses obtained, lack of, or limited public awareness of the importance of biodiversity conservation and sustainable use, and a lack of finances are the constraints being experienced by the government agencies that </w:t>
      </w:r>
      <w:proofErr w:type="gramStart"/>
      <w:r>
        <w:rPr>
          <w:rFonts w:cs="Tahoma"/>
          <w:lang w:val="en-US"/>
        </w:rPr>
        <w:t>responded.</w:t>
      </w:r>
      <w:proofErr w:type="gramEnd"/>
      <w:r>
        <w:rPr>
          <w:rFonts w:cs="Tahoma"/>
          <w:lang w:val="en-US"/>
        </w:rPr>
        <w:t xml:space="preserve">  Some agencies rely on external funding in order to implement projects, for example, The Nature Conservancy/RARE has approved US$20,000 for the </w:t>
      </w:r>
      <w:proofErr w:type="spellStart"/>
      <w:r>
        <w:rPr>
          <w:rFonts w:cs="Tahoma"/>
          <w:lang w:val="en-US"/>
        </w:rPr>
        <w:t>Palisadoes</w:t>
      </w:r>
      <w:proofErr w:type="spellEnd"/>
      <w:r>
        <w:rPr>
          <w:rFonts w:cs="Tahoma"/>
          <w:lang w:val="en-US"/>
        </w:rPr>
        <w:t xml:space="preserve">-Port Royal Conservation Campaign; GEF provided US$48,000 for capacity building of, and sensitization about the IOJ’s JA CHM. </w:t>
      </w:r>
    </w:p>
    <w:p w:rsidR="00251E78" w:rsidRDefault="00251E78">
      <w:pPr>
        <w:jc w:val="both"/>
        <w:rPr>
          <w:rFonts w:cs="Tahoma"/>
          <w:lang w:val="en-US"/>
        </w:rPr>
      </w:pP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A constraint to biodiversity conservation is the paucity of baseline data on terrestrial and marine species in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and its waters.  There is </w:t>
      </w:r>
      <w:r w:rsidR="000508B7">
        <w:rPr>
          <w:rFonts w:cs="Tahoma"/>
          <w:lang w:val="en-US"/>
        </w:rPr>
        <w:t>limited</w:t>
      </w:r>
      <w:r>
        <w:rPr>
          <w:rFonts w:cs="Tahoma"/>
          <w:lang w:val="en-US"/>
        </w:rPr>
        <w:t xml:space="preserve"> data on fungi and lower plants such as mosses.  </w:t>
      </w: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Vision 2030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(2009e) has identified that the current environmental legislation provides a basic framework for conservation and sustainable development.  The focus of this framework is on mitigating the impact of activities and on establishing protected areas, which is only part of the need for conservation of biodiversity and ecosystems (PIOJ 2009e).  As a result, biodiversity is still lost, and unsustainable use occurs (PIOJ 2009e). </w:t>
      </w:r>
    </w:p>
    <w:p w:rsidR="00251E78" w:rsidRDefault="00251E78" w:rsidP="00D9001D">
      <w:pPr>
        <w:pStyle w:val="Heading2"/>
      </w:pPr>
      <w:bookmarkStart w:id="77" w:name="_Toc349742100"/>
      <w:r w:rsidRPr="007F5F00">
        <w:t>1.7 Implications of Changes</w:t>
      </w:r>
      <w:bookmarkEnd w:id="77"/>
    </w:p>
    <w:p w:rsidR="00F30E4D" w:rsidRDefault="00F30E4D"/>
    <w:p w:rsidR="00251E78" w:rsidRDefault="00251E78">
      <w:pPr>
        <w:jc w:val="both"/>
        <w:rPr>
          <w:rFonts w:cs="Tahoma"/>
          <w:lang w:val="en-US"/>
        </w:rPr>
      </w:pPr>
      <w:r>
        <w:rPr>
          <w:rFonts w:cs="Tahoma"/>
          <w:lang w:val="en-US"/>
        </w:rPr>
        <w:t xml:space="preserve">Air, water, and solid waste pollution </w:t>
      </w:r>
      <w:r w:rsidR="00A572C4">
        <w:rPr>
          <w:rFonts w:cs="Tahoma"/>
          <w:lang w:val="en-US"/>
        </w:rPr>
        <w:t>are contributory factors to population health including;</w:t>
      </w:r>
      <w:r>
        <w:rPr>
          <w:rFonts w:cs="Tahoma"/>
          <w:lang w:val="en-US"/>
        </w:rPr>
        <w:t xml:space="preserve"> the development and spread of diseases, maintenance and proliferation of disease vectors, reduc</w:t>
      </w:r>
      <w:r w:rsidR="00A572C4">
        <w:rPr>
          <w:rFonts w:cs="Tahoma"/>
          <w:lang w:val="en-US"/>
        </w:rPr>
        <w:t>tion in</w:t>
      </w:r>
      <w:r>
        <w:rPr>
          <w:rFonts w:cs="Tahoma"/>
          <w:lang w:val="en-US"/>
        </w:rPr>
        <w:t xml:space="preserve"> potable water, and loss of biodiversity.  </w:t>
      </w:r>
    </w:p>
    <w:p w:rsidR="00251E78" w:rsidRDefault="00251E78">
      <w:pPr>
        <w:jc w:val="both"/>
        <w:rPr>
          <w:rFonts w:cs="Tahoma"/>
          <w:lang w:val="en-US"/>
        </w:rPr>
      </w:pPr>
      <w:r>
        <w:rPr>
          <w:rFonts w:cs="Tahoma"/>
          <w:lang w:val="en-US"/>
        </w:rPr>
        <w:lastRenderedPageBreak/>
        <w:t xml:space="preserve">Deforestation, particularly in upper watershed areas will lead to a reduction in water supply, </w:t>
      </w:r>
      <w:r w:rsidR="00A572C4">
        <w:rPr>
          <w:rFonts w:cs="Tahoma"/>
          <w:lang w:val="en-US"/>
        </w:rPr>
        <w:t xml:space="preserve">increased </w:t>
      </w:r>
      <w:r>
        <w:rPr>
          <w:rFonts w:cs="Tahoma"/>
          <w:lang w:val="en-US"/>
        </w:rPr>
        <w:t>soil erosion</w:t>
      </w:r>
      <w:r w:rsidR="00A572C4">
        <w:rPr>
          <w:rFonts w:cs="Tahoma"/>
          <w:lang w:val="en-US"/>
        </w:rPr>
        <w:t xml:space="preserve"> and</w:t>
      </w:r>
      <w:r>
        <w:rPr>
          <w:rFonts w:cs="Tahoma"/>
          <w:lang w:val="en-US"/>
        </w:rPr>
        <w:t xml:space="preserve"> land slippage particularly</w:t>
      </w:r>
      <w:r w:rsidR="00A572C4">
        <w:rPr>
          <w:rFonts w:cs="Tahoma"/>
          <w:lang w:val="en-US"/>
        </w:rPr>
        <w:t>,</w:t>
      </w:r>
      <w:r>
        <w:rPr>
          <w:rFonts w:cs="Tahoma"/>
          <w:lang w:val="en-US"/>
        </w:rPr>
        <w:t xml:space="preserve"> on steep slopes, siltation of rivers, reservoirs, dams, </w:t>
      </w:r>
      <w:proofErr w:type="spellStart"/>
      <w:r>
        <w:rPr>
          <w:rFonts w:cs="Tahoma"/>
          <w:lang w:val="en-US"/>
        </w:rPr>
        <w:t>harbours</w:t>
      </w:r>
      <w:proofErr w:type="spellEnd"/>
      <w:r>
        <w:rPr>
          <w:rFonts w:cs="Tahoma"/>
          <w:lang w:val="en-US"/>
        </w:rPr>
        <w:t xml:space="preserve">, and flooding.  </w:t>
      </w:r>
    </w:p>
    <w:p w:rsidR="00251E78" w:rsidRDefault="00251E78">
      <w:pPr>
        <w:jc w:val="both"/>
        <w:rPr>
          <w:rFonts w:cs="Tahoma"/>
          <w:lang w:val="en-US"/>
        </w:rPr>
      </w:pPr>
    </w:p>
    <w:p w:rsidR="00251E78" w:rsidRPr="00166961" w:rsidRDefault="00251E78">
      <w:pPr>
        <w:jc w:val="both"/>
        <w:rPr>
          <w:rFonts w:cs="Tahoma"/>
          <w:b/>
          <w:sz w:val="40"/>
          <w:szCs w:val="40"/>
          <w:u w:val="single"/>
          <w:lang w:val="en-US"/>
        </w:rPr>
      </w:pPr>
      <w:r>
        <w:rPr>
          <w:rFonts w:cs="Tahoma"/>
          <w:lang w:val="en-US"/>
        </w:rPr>
        <w:t xml:space="preserve">Climate change may result in sea levels rising endangering coastal communities, warming temperatures, and decreasing summer rainfall, and the </w:t>
      </w:r>
      <w:r w:rsidR="00166961">
        <w:rPr>
          <w:rFonts w:cs="Tahoma"/>
          <w:lang w:val="en-US"/>
        </w:rPr>
        <w:t xml:space="preserve">intensity </w:t>
      </w:r>
      <w:r>
        <w:rPr>
          <w:rFonts w:cs="Tahoma"/>
          <w:lang w:val="en-US"/>
        </w:rPr>
        <w:t xml:space="preserve">of hurricanes may increase.  </w:t>
      </w:r>
    </w:p>
    <w:p w:rsidR="00251E78" w:rsidRDefault="00251E78">
      <w:pPr>
        <w:jc w:val="both"/>
        <w:rPr>
          <w:rFonts w:cs="Tahoma"/>
          <w:lang w:val="en-US"/>
        </w:rPr>
      </w:pPr>
    </w:p>
    <w:p w:rsidR="00251E78" w:rsidRDefault="00251E78">
      <w:pPr>
        <w:jc w:val="both"/>
        <w:rPr>
          <w:rFonts w:cs="Tahoma"/>
          <w:lang w:val="en-US"/>
        </w:rPr>
      </w:pPr>
    </w:p>
    <w:p w:rsidR="00251E78" w:rsidRDefault="00251E78">
      <w:pPr>
        <w:jc w:val="both"/>
        <w:rPr>
          <w:rFonts w:cs="Tahoma"/>
          <w:lang w:val="en-US"/>
        </w:rPr>
        <w:sectPr w:rsidR="00251E78">
          <w:type w:val="continuous"/>
          <w:pgSz w:w="12240" w:h="15840"/>
          <w:pgMar w:top="1440" w:right="1800" w:bottom="1440" w:left="1800" w:header="720" w:footer="720" w:gutter="0"/>
          <w:cols w:space="709"/>
          <w:docGrid w:linePitch="360"/>
        </w:sectPr>
      </w:pPr>
    </w:p>
    <w:p w:rsidR="00251E78" w:rsidRDefault="00251E78">
      <w:pPr>
        <w:pStyle w:val="Heading1"/>
        <w:jc w:val="both"/>
      </w:pPr>
      <w:bookmarkStart w:id="78" w:name="_Toc349742101"/>
      <w:proofErr w:type="gramStart"/>
      <w:r>
        <w:lastRenderedPageBreak/>
        <w:t>Chapter 2</w:t>
      </w:r>
      <w:r w:rsidR="004F66BF">
        <w:t>.</w:t>
      </w:r>
      <w:proofErr w:type="gramEnd"/>
      <w:r>
        <w:t xml:space="preserve"> Current Status of Implementation of National Biodiversity Strategies and Action Plans</w:t>
      </w:r>
      <w:bookmarkEnd w:id="78"/>
    </w:p>
    <w:p w:rsidR="00251E78" w:rsidRDefault="00251E78" w:rsidP="00D9001D">
      <w:pPr>
        <w:pStyle w:val="Heading2"/>
      </w:pPr>
      <w:bookmarkStart w:id="79" w:name="_Toc349742102"/>
      <w:r>
        <w:t>2.1 An Overview of the NBSAP</w:t>
      </w:r>
      <w:bookmarkEnd w:id="79"/>
    </w:p>
    <w:p w:rsidR="00F30E4D" w:rsidRDefault="00F30E4D"/>
    <w:p w:rsidR="00251E78" w:rsidRDefault="00251E78">
      <w:pPr>
        <w:jc w:val="both"/>
        <w:rPr>
          <w:rFonts w:cs="Tahoma"/>
          <w:lang w:val="en-US"/>
        </w:rPr>
      </w:pPr>
      <w:r>
        <w:rPr>
          <w:rFonts w:cs="Tahoma"/>
          <w:lang w:val="en-US"/>
        </w:rPr>
        <w:t>Jamaica’s NBSAP</w:t>
      </w:r>
      <w:r w:rsidR="001B169D">
        <w:rPr>
          <w:rFonts w:cs="Tahoma"/>
          <w:lang w:val="en-US"/>
        </w:rPr>
        <w:t>,</w:t>
      </w:r>
      <w:r>
        <w:rPr>
          <w:rFonts w:cs="Tahoma"/>
          <w:lang w:val="en-US"/>
        </w:rPr>
        <w:t xml:space="preserve"> developed to fulfill Article 6 of the Convention</w:t>
      </w:r>
      <w:r w:rsidR="001B169D">
        <w:rPr>
          <w:rFonts w:cs="Tahoma"/>
          <w:lang w:val="en-US"/>
        </w:rPr>
        <w:t>,</w:t>
      </w:r>
      <w:r>
        <w:rPr>
          <w:rFonts w:cs="Tahoma"/>
          <w:lang w:val="en-US"/>
        </w:rPr>
        <w:t xml:space="preserve"> </w:t>
      </w:r>
      <w:proofErr w:type="gramStart"/>
      <w:r>
        <w:rPr>
          <w:rFonts w:cs="Tahoma"/>
          <w:lang w:val="en-US"/>
        </w:rPr>
        <w:t>was</w:t>
      </w:r>
      <w:proofErr w:type="gramEnd"/>
      <w:r>
        <w:rPr>
          <w:rFonts w:cs="Tahoma"/>
          <w:lang w:val="en-US"/>
        </w:rPr>
        <w:t xml:space="preserve"> completed in 2003</w:t>
      </w:r>
      <w:r w:rsidR="001B169D">
        <w:rPr>
          <w:rFonts w:cs="Tahoma"/>
          <w:lang w:val="en-US"/>
        </w:rPr>
        <w:t>.</w:t>
      </w:r>
      <w:r>
        <w:rPr>
          <w:rFonts w:cs="Tahoma"/>
          <w:lang w:val="en-US"/>
        </w:rPr>
        <w:t xml:space="preserve"> </w:t>
      </w:r>
    </w:p>
    <w:p w:rsidR="00251E78" w:rsidRDefault="00251E78">
      <w:pPr>
        <w:jc w:val="both"/>
        <w:rPr>
          <w:rFonts w:cs="Tahoma"/>
          <w:lang w:val="en-US"/>
        </w:rPr>
      </w:pPr>
      <w:r>
        <w:rPr>
          <w:rFonts w:cs="Tahoma"/>
          <w:lang w:val="en-US"/>
        </w:rPr>
        <w:t xml:space="preserve">The NBSAP identified eight high priority project profiles, and nine medium priority project profiles (see Table 8 below).  Since 2003, 13 of the project profiles either have been completed, or are at various stages of completion, and or implementation.  Other activities that are not </w:t>
      </w:r>
      <w:r w:rsidR="0016606C">
        <w:rPr>
          <w:rFonts w:cs="Tahoma"/>
          <w:lang w:val="en-US"/>
        </w:rPr>
        <w:t xml:space="preserve">identified in </w:t>
      </w:r>
      <w:r>
        <w:rPr>
          <w:rFonts w:cs="Tahoma"/>
          <w:lang w:val="en-US"/>
        </w:rPr>
        <w:t xml:space="preserve">the NBSAP </w:t>
      </w:r>
      <w:r w:rsidR="0016606C">
        <w:rPr>
          <w:rFonts w:cs="Tahoma"/>
          <w:lang w:val="en-US"/>
        </w:rPr>
        <w:t>Action Plan,</w:t>
      </w:r>
      <w:r>
        <w:rPr>
          <w:rFonts w:cs="Tahoma"/>
          <w:lang w:val="en-US"/>
        </w:rPr>
        <w:t xml:space="preserve"> but contribute to the listed NBSAP project areas have been included.  For this purpose, the project title </w:t>
      </w:r>
      <w:r w:rsidR="0016606C">
        <w:rPr>
          <w:rFonts w:cs="Tahoma"/>
          <w:lang w:val="en-US"/>
        </w:rPr>
        <w:t xml:space="preserve">in the Action Plan will </w:t>
      </w:r>
      <w:r w:rsidR="001723EE">
        <w:rPr>
          <w:rFonts w:cs="Tahoma"/>
          <w:lang w:val="en-US"/>
        </w:rPr>
        <w:t>also be</w:t>
      </w:r>
      <w:r>
        <w:rPr>
          <w:rFonts w:cs="Tahoma"/>
          <w:lang w:val="en-US"/>
        </w:rPr>
        <w:t xml:space="preserve"> considered as a </w:t>
      </w:r>
      <w:proofErr w:type="spellStart"/>
      <w:r>
        <w:rPr>
          <w:rFonts w:cs="Tahoma"/>
          <w:lang w:val="en-US"/>
        </w:rPr>
        <w:t>programme</w:t>
      </w:r>
      <w:proofErr w:type="spellEnd"/>
      <w:r>
        <w:rPr>
          <w:rFonts w:cs="Tahoma"/>
          <w:lang w:val="en-US"/>
        </w:rPr>
        <w:t xml:space="preserve"> area.</w:t>
      </w:r>
    </w:p>
    <w:p w:rsidR="00251E78" w:rsidRDefault="00251E78">
      <w:pPr>
        <w:jc w:val="both"/>
        <w:rPr>
          <w:rFonts w:cs="Tahoma"/>
          <w:lang w:val="en-US"/>
        </w:rPr>
      </w:pPr>
    </w:p>
    <w:p w:rsidR="00251E78" w:rsidRDefault="00251E78">
      <w:pPr>
        <w:pStyle w:val="Heading6"/>
        <w:jc w:val="both"/>
        <w:rPr>
          <w:rFonts w:cs="Tahoma"/>
        </w:rPr>
      </w:pPr>
      <w:bookmarkStart w:id="80" w:name="Table8"/>
      <w:bookmarkStart w:id="81" w:name="_Toc349742193"/>
      <w:bookmarkEnd w:id="80"/>
      <w:proofErr w:type="gramStart"/>
      <w:r>
        <w:rPr>
          <w:rFonts w:cs="Tahoma"/>
        </w:rPr>
        <w:t>Table 8.</w:t>
      </w:r>
      <w:proofErr w:type="gramEnd"/>
      <w:r>
        <w:rPr>
          <w:rFonts w:cs="Tahoma"/>
        </w:rPr>
        <w:t xml:space="preserve">  Status of NBSAP Project Profiles</w:t>
      </w:r>
      <w:bookmarkEnd w:id="81"/>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8"/>
        <w:gridCol w:w="435"/>
        <w:gridCol w:w="3113"/>
        <w:gridCol w:w="4972"/>
      </w:tblGrid>
      <w:tr w:rsidR="00251E78">
        <w:trPr>
          <w:cantSplit/>
          <w:trHeight w:val="429"/>
          <w:tblHeader/>
        </w:trPr>
        <w:tc>
          <w:tcPr>
            <w:tcW w:w="1128" w:type="dxa"/>
            <w:tcBorders>
              <w:bottom w:val="single" w:sz="4" w:space="0" w:color="auto"/>
            </w:tcBorders>
            <w:shd w:val="clear" w:color="auto" w:fill="99CC00"/>
          </w:tcPr>
          <w:p w:rsidR="00251E78" w:rsidRDefault="00251E78">
            <w:pPr>
              <w:jc w:val="both"/>
              <w:rPr>
                <w:rFonts w:cs="Tahoma"/>
                <w:b/>
                <w:bCs/>
              </w:rPr>
            </w:pPr>
            <w:r>
              <w:rPr>
                <w:rFonts w:cs="Tahoma"/>
                <w:b/>
                <w:bCs/>
              </w:rPr>
              <w:t>Ranking</w:t>
            </w:r>
          </w:p>
        </w:tc>
        <w:tc>
          <w:tcPr>
            <w:tcW w:w="435" w:type="dxa"/>
            <w:tcBorders>
              <w:bottom w:val="single" w:sz="4" w:space="0" w:color="auto"/>
            </w:tcBorders>
            <w:shd w:val="clear" w:color="auto" w:fill="99CC00"/>
          </w:tcPr>
          <w:p w:rsidR="00251E78" w:rsidRDefault="00251E78">
            <w:pPr>
              <w:jc w:val="both"/>
              <w:rPr>
                <w:rFonts w:cs="Tahoma"/>
                <w:b/>
                <w:bCs/>
              </w:rPr>
            </w:pPr>
            <w:r>
              <w:rPr>
                <w:rFonts w:cs="Tahoma"/>
                <w:b/>
                <w:bCs/>
              </w:rPr>
              <w:t>#</w:t>
            </w:r>
          </w:p>
        </w:tc>
        <w:tc>
          <w:tcPr>
            <w:tcW w:w="3113" w:type="dxa"/>
            <w:tcBorders>
              <w:bottom w:val="single" w:sz="4" w:space="0" w:color="auto"/>
            </w:tcBorders>
            <w:shd w:val="clear" w:color="auto" w:fill="99CC00"/>
          </w:tcPr>
          <w:p w:rsidR="00251E78" w:rsidRDefault="00251E78">
            <w:pPr>
              <w:jc w:val="both"/>
              <w:rPr>
                <w:rFonts w:cs="Tahoma"/>
                <w:b/>
                <w:bCs/>
              </w:rPr>
            </w:pPr>
            <w:r>
              <w:rPr>
                <w:rFonts w:cs="Tahoma"/>
                <w:b/>
                <w:bCs/>
              </w:rPr>
              <w:t>Project Profile/Programme Area</w:t>
            </w:r>
          </w:p>
        </w:tc>
        <w:tc>
          <w:tcPr>
            <w:tcW w:w="4972" w:type="dxa"/>
            <w:tcBorders>
              <w:bottom w:val="single" w:sz="4" w:space="0" w:color="auto"/>
            </w:tcBorders>
            <w:shd w:val="clear" w:color="auto" w:fill="99CC00"/>
          </w:tcPr>
          <w:p w:rsidR="00251E78" w:rsidRDefault="00251E78">
            <w:pPr>
              <w:jc w:val="both"/>
              <w:rPr>
                <w:rFonts w:cs="Tahoma"/>
                <w:b/>
                <w:bCs/>
              </w:rPr>
            </w:pPr>
            <w:r>
              <w:rPr>
                <w:rFonts w:cs="Tahoma"/>
                <w:b/>
                <w:bCs/>
              </w:rPr>
              <w:t>Status</w:t>
            </w:r>
          </w:p>
        </w:tc>
      </w:tr>
      <w:tr w:rsidR="00251E78">
        <w:trPr>
          <w:cantSplit/>
        </w:trPr>
        <w:tc>
          <w:tcPr>
            <w:tcW w:w="1128" w:type="dxa"/>
            <w:vMerge w:val="restart"/>
          </w:tcPr>
          <w:p w:rsidR="00251E78" w:rsidRDefault="00251E78">
            <w:pPr>
              <w:jc w:val="both"/>
              <w:rPr>
                <w:rFonts w:cs="Tahoma"/>
              </w:rPr>
            </w:pPr>
            <w:r>
              <w:rPr>
                <w:rFonts w:cs="Tahoma"/>
              </w:rPr>
              <w:t>High Priority</w:t>
            </w:r>
          </w:p>
        </w:tc>
        <w:tc>
          <w:tcPr>
            <w:tcW w:w="435" w:type="dxa"/>
          </w:tcPr>
          <w:p w:rsidR="00251E78" w:rsidRDefault="00251E78">
            <w:pPr>
              <w:jc w:val="both"/>
              <w:rPr>
                <w:rFonts w:cs="Tahoma"/>
              </w:rPr>
            </w:pPr>
            <w:r>
              <w:rPr>
                <w:rFonts w:cs="Tahoma"/>
              </w:rPr>
              <w:t>1</w:t>
            </w:r>
          </w:p>
        </w:tc>
        <w:tc>
          <w:tcPr>
            <w:tcW w:w="3113" w:type="dxa"/>
          </w:tcPr>
          <w:p w:rsidR="00251E78" w:rsidRDefault="00251E78">
            <w:pPr>
              <w:jc w:val="both"/>
              <w:rPr>
                <w:rFonts w:cs="Tahoma"/>
              </w:rPr>
            </w:pPr>
            <w:r>
              <w:rPr>
                <w:rFonts w:cs="Tahoma"/>
              </w:rPr>
              <w:t>Establishment of National Biodiversity Secretariat</w:t>
            </w:r>
          </w:p>
        </w:tc>
        <w:tc>
          <w:tcPr>
            <w:tcW w:w="4972" w:type="dxa"/>
          </w:tcPr>
          <w:p w:rsidR="00251E78" w:rsidRDefault="00251E78" w:rsidP="00B16078">
            <w:pPr>
              <w:jc w:val="both"/>
              <w:rPr>
                <w:rFonts w:cs="Tahoma"/>
              </w:rPr>
            </w:pPr>
            <w:r>
              <w:rPr>
                <w:rFonts w:cs="Tahoma"/>
              </w:rPr>
              <w:t xml:space="preserve">Established, but existed for only 1.5 years; </w:t>
            </w:r>
            <w:r w:rsidR="001B169D">
              <w:rPr>
                <w:rFonts w:cs="Tahoma"/>
              </w:rPr>
              <w:t xml:space="preserve">due to </w:t>
            </w:r>
            <w:r>
              <w:rPr>
                <w:rFonts w:cs="Tahoma"/>
              </w:rPr>
              <w:t>lack of funding</w:t>
            </w:r>
            <w:r w:rsidR="001B169D">
              <w:rPr>
                <w:rFonts w:cs="Tahoma"/>
              </w:rPr>
              <w:t xml:space="preserve"> for staff.</w:t>
            </w:r>
            <w:r>
              <w:rPr>
                <w:rFonts w:cs="Tahoma"/>
              </w:rPr>
              <w:t xml:space="preserve"> </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w:t>
            </w:r>
          </w:p>
        </w:tc>
        <w:tc>
          <w:tcPr>
            <w:tcW w:w="3113" w:type="dxa"/>
          </w:tcPr>
          <w:p w:rsidR="00251E78" w:rsidRDefault="00251E78">
            <w:pPr>
              <w:jc w:val="both"/>
              <w:rPr>
                <w:rFonts w:cs="Tahoma"/>
              </w:rPr>
            </w:pPr>
            <w:r>
              <w:rPr>
                <w:rFonts w:cs="Tahoma"/>
              </w:rPr>
              <w:t xml:space="preserve">Preparation for the Declaration of Protected Areas: Black River, </w:t>
            </w:r>
            <w:smartTag w:uri="urn:schemas-microsoft-com:office:smarttags" w:element="place">
              <w:smartTag w:uri="urn:schemas-microsoft-com:office:smarttags" w:element="PlaceName">
                <w:r>
                  <w:rPr>
                    <w:rFonts w:cs="Tahoma"/>
                  </w:rPr>
                  <w:t>Mason</w:t>
                </w:r>
              </w:smartTag>
              <w:r>
                <w:rPr>
                  <w:rFonts w:cs="Tahoma"/>
                </w:rPr>
                <w:t xml:space="preserve"> </w:t>
              </w:r>
              <w:smartTag w:uri="urn:schemas-microsoft-com:office:smarttags" w:element="PlaceName">
                <w:r>
                  <w:rPr>
                    <w:rFonts w:cs="Tahoma"/>
                  </w:rPr>
                  <w:t>River</w:t>
                </w:r>
              </w:smartTag>
            </w:smartTag>
            <w:r>
              <w:rPr>
                <w:rFonts w:cs="Tahoma"/>
              </w:rPr>
              <w:t xml:space="preserve">, Port Antonio, Dolphin Head, Cockpit Country, and </w:t>
            </w:r>
            <w:proofErr w:type="spellStart"/>
            <w:r>
              <w:rPr>
                <w:rFonts w:cs="Tahoma"/>
              </w:rPr>
              <w:t>Rozelle</w:t>
            </w:r>
            <w:proofErr w:type="spellEnd"/>
            <w:r>
              <w:rPr>
                <w:rFonts w:cs="Tahoma"/>
              </w:rPr>
              <w:t>/</w:t>
            </w:r>
            <w:proofErr w:type="spellStart"/>
            <w:r>
              <w:rPr>
                <w:rFonts w:cs="Tahoma"/>
              </w:rPr>
              <w:t>Rozelle</w:t>
            </w:r>
            <w:proofErr w:type="spellEnd"/>
            <w:r>
              <w:rPr>
                <w:rFonts w:cs="Tahoma"/>
              </w:rPr>
              <w:t xml:space="preserve"> Falls</w:t>
            </w:r>
          </w:p>
        </w:tc>
        <w:tc>
          <w:tcPr>
            <w:tcW w:w="4972" w:type="dxa"/>
          </w:tcPr>
          <w:p w:rsidR="00251E78" w:rsidRDefault="001B169D">
            <w:pPr>
              <w:jc w:val="both"/>
              <w:rPr>
                <w:rFonts w:cs="Tahoma"/>
              </w:rPr>
            </w:pPr>
            <w:r>
              <w:rPr>
                <w:rFonts w:cs="Tahoma"/>
              </w:rPr>
              <w:t xml:space="preserve">The </w:t>
            </w:r>
            <w:r w:rsidR="00251E78">
              <w:rPr>
                <w:rFonts w:cs="Tahoma"/>
              </w:rPr>
              <w:t xml:space="preserve">Mason River </w:t>
            </w:r>
            <w:r>
              <w:rPr>
                <w:rFonts w:cs="Tahoma"/>
              </w:rPr>
              <w:t xml:space="preserve">Reserve </w:t>
            </w:r>
            <w:r w:rsidR="00251E78">
              <w:rPr>
                <w:rFonts w:cs="Tahoma"/>
              </w:rPr>
              <w:t>was declared a protected area in the period 2005 - 2009.</w:t>
            </w:r>
          </w:p>
        </w:tc>
      </w:tr>
      <w:tr w:rsidR="00251E78">
        <w:trPr>
          <w:cantSplit/>
          <w:trHeight w:val="3105"/>
        </w:trPr>
        <w:tc>
          <w:tcPr>
            <w:tcW w:w="1128" w:type="dxa"/>
            <w:vMerge/>
          </w:tcPr>
          <w:p w:rsidR="00251E78" w:rsidRDefault="00251E78">
            <w:pPr>
              <w:jc w:val="both"/>
              <w:rPr>
                <w:rFonts w:cs="Tahoma"/>
              </w:rPr>
            </w:pPr>
          </w:p>
        </w:tc>
        <w:tc>
          <w:tcPr>
            <w:tcW w:w="435" w:type="dxa"/>
            <w:vMerge w:val="restart"/>
          </w:tcPr>
          <w:p w:rsidR="00251E78" w:rsidRDefault="00251E78">
            <w:pPr>
              <w:jc w:val="both"/>
              <w:rPr>
                <w:rFonts w:cs="Tahoma"/>
              </w:rPr>
            </w:pPr>
            <w:r>
              <w:rPr>
                <w:rFonts w:cs="Tahoma"/>
              </w:rPr>
              <w:t>3</w:t>
            </w:r>
          </w:p>
        </w:tc>
        <w:tc>
          <w:tcPr>
            <w:tcW w:w="3113" w:type="dxa"/>
            <w:vMerge w:val="restart"/>
          </w:tcPr>
          <w:p w:rsidR="00251E78" w:rsidRDefault="00251E78">
            <w:pPr>
              <w:jc w:val="both"/>
              <w:rPr>
                <w:rFonts w:cs="Tahoma"/>
              </w:rPr>
            </w:pPr>
            <w:r>
              <w:rPr>
                <w:rFonts w:cs="Tahoma"/>
              </w:rPr>
              <w:t>Rehabilitation of Coral Reef Ecosystems</w:t>
            </w:r>
          </w:p>
        </w:tc>
        <w:tc>
          <w:tcPr>
            <w:tcW w:w="4972" w:type="dxa"/>
            <w:tcBorders>
              <w:bottom w:val="nil"/>
            </w:tcBorders>
          </w:tcPr>
          <w:p w:rsidR="00251E78" w:rsidRDefault="00251E78">
            <w:pPr>
              <w:pStyle w:val="Normal1"/>
              <w:jc w:val="both"/>
              <w:rPr>
                <w:b/>
                <w:bCs w:val="0"/>
              </w:rPr>
            </w:pPr>
            <w:r>
              <w:rPr>
                <w:b/>
                <w:bCs w:val="0"/>
              </w:rPr>
              <w:t>OTHER ACTIVITIES</w:t>
            </w:r>
          </w:p>
          <w:p w:rsidR="00F2479D" w:rsidRDefault="00251E78">
            <w:pPr>
              <w:jc w:val="both"/>
            </w:pPr>
            <w:r>
              <w:t xml:space="preserve">The </w:t>
            </w:r>
            <w:smartTag w:uri="urn:schemas-microsoft-com:office:smarttags" w:element="place">
              <w:smartTag w:uri="urn:schemas-microsoft-com:office:smarttags" w:element="PlaceName">
                <w:r>
                  <w:t>Montego Bay</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is involved in coral reef restoration by using “coral gardening” for </w:t>
            </w:r>
            <w:proofErr w:type="spellStart"/>
            <w:r>
              <w:t>outplanting</w:t>
            </w:r>
            <w:proofErr w:type="spellEnd"/>
            <w:r>
              <w:t>.</w:t>
            </w:r>
            <w:r>
              <w:br/>
            </w:r>
          </w:p>
          <w:p w:rsidR="00251E78" w:rsidRDefault="00251E78">
            <w:pPr>
              <w:jc w:val="both"/>
            </w:pPr>
            <w:r>
              <w:t>The CMS of UWI is conducting/has conducted projects on:</w:t>
            </w:r>
          </w:p>
          <w:p w:rsidR="00251E78" w:rsidRDefault="00251E78" w:rsidP="002D3AFA">
            <w:pPr>
              <w:numPr>
                <w:ilvl w:val="0"/>
                <w:numId w:val="109"/>
              </w:numPr>
              <w:jc w:val="both"/>
            </w:pPr>
            <w:r>
              <w:rPr>
                <w:b/>
                <w:bCs/>
              </w:rPr>
              <w:t xml:space="preserve">Restoration of Coral Reefs in </w:t>
            </w:r>
            <w:smartTag w:uri="urn:schemas-microsoft-com:office:smarttags" w:element="country-region">
              <w:r>
                <w:rPr>
                  <w:b/>
                  <w:bCs/>
                </w:rPr>
                <w:t>Jamaica</w:t>
              </w:r>
            </w:smartTag>
            <w:r>
              <w:rPr>
                <w:b/>
                <w:bCs/>
              </w:rPr>
              <w:t xml:space="preserve">, </w:t>
            </w:r>
            <w:smartTag w:uri="urn:schemas-microsoft-com:office:smarttags" w:element="place">
              <w:r>
                <w:rPr>
                  <w:b/>
                  <w:bCs/>
                </w:rPr>
                <w:t>West Indies</w:t>
              </w:r>
            </w:smartTag>
            <w:r>
              <w:rPr>
                <w:b/>
                <w:bCs/>
              </w:rPr>
              <w:t>; Practicing Novel Measures for Reef Management</w:t>
            </w:r>
            <w:r>
              <w:t>.</w:t>
            </w:r>
          </w:p>
          <w:p w:rsidR="00251E78" w:rsidRDefault="00251E78" w:rsidP="002D3AFA">
            <w:pPr>
              <w:numPr>
                <w:ilvl w:val="0"/>
                <w:numId w:val="109"/>
              </w:numPr>
              <w:jc w:val="both"/>
            </w:pPr>
            <w:r>
              <w:rPr>
                <w:b/>
                <w:bCs/>
              </w:rPr>
              <w:t>Enhancing Coral Reef and Fish Habitat Through Coral Restoration</w:t>
            </w:r>
            <w:r>
              <w:t xml:space="preserve"> – the Coral Reef Recovery Project seeks to facilitate reef recovery by deploying a new design of artificial reef module as the first component of a two-part strategy.  The creation of suitable coral and fish settlement habitat combines with a second element – transplanting coral onto this artificial reef structure.</w:t>
            </w:r>
          </w:p>
        </w:tc>
      </w:tr>
      <w:tr w:rsidR="00251E78">
        <w:trPr>
          <w:cantSplit/>
          <w:trHeight w:val="2735"/>
        </w:trPr>
        <w:tc>
          <w:tcPr>
            <w:tcW w:w="1128" w:type="dxa"/>
            <w:vMerge/>
          </w:tcPr>
          <w:p w:rsidR="00251E78" w:rsidRDefault="00251E78">
            <w:pPr>
              <w:jc w:val="both"/>
              <w:rPr>
                <w:rFonts w:cs="Tahoma"/>
              </w:rPr>
            </w:pPr>
          </w:p>
        </w:tc>
        <w:tc>
          <w:tcPr>
            <w:tcW w:w="435" w:type="dxa"/>
            <w:vMerge/>
          </w:tcPr>
          <w:p w:rsidR="00251E78" w:rsidRDefault="00251E78">
            <w:pPr>
              <w:jc w:val="both"/>
              <w:rPr>
                <w:rFonts w:cs="Tahoma"/>
              </w:rPr>
            </w:pPr>
          </w:p>
        </w:tc>
        <w:tc>
          <w:tcPr>
            <w:tcW w:w="3113" w:type="dxa"/>
            <w:vMerge/>
          </w:tcPr>
          <w:p w:rsidR="00251E78" w:rsidRDefault="00251E78">
            <w:pPr>
              <w:jc w:val="both"/>
              <w:rPr>
                <w:rFonts w:cs="Tahoma"/>
              </w:rPr>
            </w:pPr>
          </w:p>
        </w:tc>
        <w:tc>
          <w:tcPr>
            <w:tcW w:w="4972" w:type="dxa"/>
            <w:tcBorders>
              <w:top w:val="nil"/>
            </w:tcBorders>
          </w:tcPr>
          <w:p w:rsidR="00F30E4D" w:rsidRDefault="00251E78">
            <w:pPr>
              <w:jc w:val="both"/>
            </w:pPr>
            <w:r>
              <w:rPr>
                <w:b/>
                <w:bCs/>
              </w:rPr>
              <w:t>Best Strategies for Determining Coastal Habitat Health Status and Priorities for Impact Mitigation and Ecosystem Restoration</w:t>
            </w:r>
            <w:r>
              <w:t xml:space="preserve"> - this project also monitors a relatively pristine coral reef area; a nearby hotel development site and a cruise ship port construction site that involves coral relocation as mitigation for the dredging needed to develop the port area.</w:t>
            </w:r>
          </w:p>
          <w:p w:rsidR="00251E78" w:rsidRDefault="00251E78" w:rsidP="002D3AFA">
            <w:pPr>
              <w:numPr>
                <w:ilvl w:val="0"/>
                <w:numId w:val="110"/>
              </w:numPr>
              <w:jc w:val="both"/>
            </w:pPr>
            <w:r>
              <w:rPr>
                <w:b/>
                <w:bCs/>
              </w:rPr>
              <w:t>Rackham’s Cay Cut Face Monitoring for Coral Recruit Recovery</w:t>
            </w:r>
            <w:r>
              <w:t xml:space="preserve"> – this project looks at the re-colonisation of the cut face for biological recovery.</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4</w:t>
            </w:r>
          </w:p>
        </w:tc>
        <w:tc>
          <w:tcPr>
            <w:tcW w:w="3113" w:type="dxa"/>
          </w:tcPr>
          <w:p w:rsidR="00251E78" w:rsidRDefault="00251E78">
            <w:pPr>
              <w:jc w:val="both"/>
              <w:rPr>
                <w:rFonts w:cs="Tahoma"/>
              </w:rPr>
            </w:pPr>
            <w:r>
              <w:rPr>
                <w:rFonts w:cs="Tahoma"/>
              </w:rPr>
              <w:t>Reduction of Pollutants in Freshwater and Marine Environments</w:t>
            </w:r>
          </w:p>
        </w:tc>
        <w:tc>
          <w:tcPr>
            <w:tcW w:w="4972" w:type="dxa"/>
          </w:tcPr>
          <w:p w:rsidR="00251E78" w:rsidRDefault="00AE4975">
            <w:pPr>
              <w:pStyle w:val="Normal1"/>
              <w:jc w:val="both"/>
              <w:rPr>
                <w:b/>
                <w:bCs w:val="0"/>
              </w:rPr>
            </w:pPr>
            <w:r>
              <w:rPr>
                <w:b/>
                <w:bCs w:val="0"/>
              </w:rPr>
              <w:t xml:space="preserve">ONGOING </w:t>
            </w:r>
            <w:r w:rsidR="00251E78">
              <w:rPr>
                <w:b/>
                <w:bCs w:val="0"/>
              </w:rPr>
              <w:t>ACTIVITIES</w:t>
            </w:r>
          </w:p>
          <w:p w:rsidR="00251E78" w:rsidRDefault="00251E78">
            <w:pPr>
              <w:jc w:val="both"/>
              <w:rPr>
                <w:rFonts w:cs="Tahoma"/>
              </w:rPr>
            </w:pPr>
            <w:r>
              <w:rPr>
                <w:rFonts w:cs="Tahoma"/>
              </w:rPr>
              <w:t xml:space="preserve">The JCDT monitors the water quality of 6 major rivers at sites within and outside of the BJCMNP.  </w:t>
            </w:r>
          </w:p>
          <w:p w:rsidR="00251E78" w:rsidRDefault="00251E78">
            <w:pPr>
              <w:jc w:val="both"/>
              <w:rPr>
                <w:rFonts w:cs="Tahoma"/>
              </w:rPr>
            </w:pPr>
          </w:p>
          <w:p w:rsidR="00251E78" w:rsidRDefault="00251E78">
            <w:pPr>
              <w:jc w:val="both"/>
              <w:rPr>
                <w:rFonts w:cs="Tahoma"/>
              </w:rPr>
            </w:pPr>
            <w:r>
              <w:rPr>
                <w:rFonts w:cs="Tahoma"/>
              </w:rPr>
              <w:t xml:space="preserve">NEPA continually monitors coastal water quality in specific sites around the island, e.g. </w:t>
            </w:r>
            <w:smartTag w:uri="urn:schemas-microsoft-com:office:smarttags" w:element="place">
              <w:smartTag w:uri="urn:schemas-microsoft-com:office:smarttags" w:element="PlaceName">
                <w:r>
                  <w:rPr>
                    <w:rFonts w:cs="Tahoma"/>
                  </w:rPr>
                  <w:t>Kingston</w:t>
                </w:r>
              </w:smartTag>
              <w:r>
                <w:rPr>
                  <w:rFonts w:cs="Tahoma"/>
                </w:rPr>
                <w:t xml:space="preserve"> </w:t>
              </w:r>
              <w:smartTag w:uri="urn:schemas-microsoft-com:office:smarttags" w:element="PlaceType">
                <w:r>
                  <w:rPr>
                    <w:rFonts w:cs="Tahoma"/>
                  </w:rPr>
                  <w:t>Harbour</w:t>
                </w:r>
              </w:smartTag>
            </w:smartTag>
            <w:r>
              <w:rPr>
                <w:rFonts w:cs="Tahoma"/>
              </w:rPr>
              <w:t xml:space="preserve">, </w:t>
            </w:r>
            <w:proofErr w:type="spellStart"/>
            <w:r>
              <w:rPr>
                <w:rFonts w:cs="Tahoma"/>
              </w:rPr>
              <w:t>Hellshire</w:t>
            </w:r>
            <w:proofErr w:type="spellEnd"/>
            <w:r>
              <w:rPr>
                <w:rFonts w:cs="Tahoma"/>
              </w:rPr>
              <w:t xml:space="preserve"> and Hunt’s Bay.</w:t>
            </w:r>
          </w:p>
        </w:tc>
      </w:tr>
      <w:tr w:rsidR="00251E78">
        <w:trPr>
          <w:cantSplit/>
          <w:trHeight w:val="5269"/>
        </w:trPr>
        <w:tc>
          <w:tcPr>
            <w:tcW w:w="1128" w:type="dxa"/>
            <w:vMerge/>
          </w:tcPr>
          <w:p w:rsidR="00251E78" w:rsidRDefault="00251E78">
            <w:pPr>
              <w:jc w:val="both"/>
              <w:rPr>
                <w:rFonts w:cs="Tahoma"/>
              </w:rPr>
            </w:pPr>
          </w:p>
        </w:tc>
        <w:tc>
          <w:tcPr>
            <w:tcW w:w="435" w:type="dxa"/>
            <w:vMerge w:val="restart"/>
          </w:tcPr>
          <w:p w:rsidR="00251E78" w:rsidRDefault="00251E78">
            <w:pPr>
              <w:jc w:val="both"/>
              <w:rPr>
                <w:rFonts w:cs="Tahoma"/>
              </w:rPr>
            </w:pPr>
            <w:r>
              <w:rPr>
                <w:rFonts w:cs="Tahoma"/>
              </w:rPr>
              <w:t>5</w:t>
            </w:r>
          </w:p>
        </w:tc>
        <w:tc>
          <w:tcPr>
            <w:tcW w:w="3113" w:type="dxa"/>
            <w:vMerge w:val="restart"/>
          </w:tcPr>
          <w:p w:rsidR="00251E78" w:rsidRDefault="00251E78">
            <w:pPr>
              <w:jc w:val="both"/>
              <w:rPr>
                <w:rFonts w:cs="Tahoma"/>
              </w:rPr>
            </w:pPr>
            <w:r>
              <w:rPr>
                <w:rFonts w:cs="Tahoma"/>
              </w:rPr>
              <w:t>Preparation of an Alien Invasive Species Management Strategy</w:t>
            </w:r>
          </w:p>
        </w:tc>
        <w:tc>
          <w:tcPr>
            <w:tcW w:w="4972" w:type="dxa"/>
            <w:tcBorders>
              <w:bottom w:val="nil"/>
            </w:tcBorders>
          </w:tcPr>
          <w:p w:rsidR="00251E78" w:rsidRDefault="00251E78">
            <w:pPr>
              <w:jc w:val="both"/>
            </w:pPr>
            <w:r>
              <w:t xml:space="preserve">Ongoing regional project in which </w:t>
            </w:r>
            <w:smartTag w:uri="urn:schemas-microsoft-com:office:smarttags" w:element="place">
              <w:smartTag w:uri="urn:schemas-microsoft-com:office:smarttags" w:element="country-region">
                <w:r>
                  <w:t>Jamaica</w:t>
                </w:r>
              </w:smartTag>
            </w:smartTag>
            <w:r>
              <w:t xml:space="preserve"> is one of the participating countries.  Three pilot projects </w:t>
            </w:r>
            <w:r w:rsidR="00F2479D">
              <w:t xml:space="preserve">have been </w:t>
            </w:r>
            <w:r>
              <w:t xml:space="preserve">identified, see Chapter 1, </w:t>
            </w:r>
            <w:hyperlink w:anchor="IASThreat" w:history="1">
              <w:r>
                <w:rPr>
                  <w:rStyle w:val="Hyperlink"/>
                </w:rPr>
                <w:t>Section 1.5.1.1</w:t>
              </w:r>
            </w:hyperlink>
            <w:r>
              <w:t xml:space="preserve"> and below:</w:t>
            </w:r>
          </w:p>
          <w:p w:rsidR="00251E78" w:rsidRDefault="00251E78" w:rsidP="00251E78">
            <w:pPr>
              <w:numPr>
                <w:ilvl w:val="0"/>
                <w:numId w:val="70"/>
              </w:numPr>
              <w:jc w:val="both"/>
            </w:pPr>
            <w:r>
              <w:rPr>
                <w:b/>
                <w:bCs/>
              </w:rPr>
              <w:t xml:space="preserve">Management and Control of the Lionfish </w:t>
            </w:r>
            <w:proofErr w:type="spellStart"/>
            <w:r>
              <w:rPr>
                <w:b/>
                <w:bCs/>
                <w:i/>
                <w:iCs/>
              </w:rPr>
              <w:t>Pterois</w:t>
            </w:r>
            <w:proofErr w:type="spellEnd"/>
            <w:r>
              <w:rPr>
                <w:b/>
                <w:bCs/>
                <w:i/>
                <w:iCs/>
              </w:rPr>
              <w:t xml:space="preserve"> </w:t>
            </w:r>
            <w:proofErr w:type="spellStart"/>
            <w:r>
              <w:rPr>
                <w:b/>
                <w:bCs/>
                <w:i/>
                <w:iCs/>
              </w:rPr>
              <w:t>volitans</w:t>
            </w:r>
            <w:proofErr w:type="spellEnd"/>
            <w:r>
              <w:rPr>
                <w:b/>
                <w:bCs/>
              </w:rPr>
              <w:t xml:space="preserve"> and</w:t>
            </w:r>
            <w:r>
              <w:rPr>
                <w:b/>
                <w:bCs/>
                <w:i/>
                <w:iCs/>
              </w:rPr>
              <w:t xml:space="preserve"> </w:t>
            </w:r>
            <w:proofErr w:type="spellStart"/>
            <w:r>
              <w:rPr>
                <w:b/>
                <w:bCs/>
                <w:i/>
                <w:iCs/>
              </w:rPr>
              <w:t>Pterois</w:t>
            </w:r>
            <w:proofErr w:type="spellEnd"/>
            <w:r>
              <w:rPr>
                <w:b/>
                <w:bCs/>
                <w:i/>
                <w:iCs/>
              </w:rPr>
              <w:t xml:space="preserve"> miles</w:t>
            </w:r>
            <w:r>
              <w:rPr>
                <w:b/>
                <w:bCs/>
              </w:rPr>
              <w:t xml:space="preserve"> in </w:t>
            </w:r>
            <w:smartTag w:uri="urn:schemas-microsoft-com:office:smarttags" w:element="country-region">
              <w:r>
                <w:rPr>
                  <w:b/>
                  <w:bCs/>
                </w:rPr>
                <w:t>Jamaica</w:t>
              </w:r>
            </w:smartTag>
            <w:r>
              <w:t xml:space="preserve"> – The Discovery Bay Marine Lab is the lead agency for the Lionfish Project for </w:t>
            </w:r>
            <w:smartTag w:uri="urn:schemas-microsoft-com:office:smarttags" w:element="place">
              <w:smartTag w:uri="urn:schemas-microsoft-com:office:smarttags" w:element="country-region">
                <w:r>
                  <w:t>Jamaica</w:t>
                </w:r>
              </w:smartTag>
            </w:smartTag>
            <w:r>
              <w:t xml:space="preserve">.  The project will examine the </w:t>
            </w:r>
            <w:proofErr w:type="spellStart"/>
            <w:r>
              <w:t>islandwide</w:t>
            </w:r>
            <w:proofErr w:type="spellEnd"/>
            <w:r>
              <w:t xml:space="preserve"> distribution; prey preferences; development of a passive capture mechanism; development of a management plan; </w:t>
            </w:r>
            <w:r w:rsidR="00F2479D">
              <w:t xml:space="preserve">and </w:t>
            </w:r>
            <w:r>
              <w:t xml:space="preserve">public education.  </w:t>
            </w:r>
          </w:p>
          <w:p w:rsidR="00251E78" w:rsidRDefault="00251E78">
            <w:pPr>
              <w:jc w:val="both"/>
            </w:pPr>
          </w:p>
          <w:p w:rsidR="00251E78" w:rsidRDefault="00251E78">
            <w:pPr>
              <w:jc w:val="both"/>
              <w:rPr>
                <w:b/>
                <w:bCs/>
              </w:rPr>
            </w:pPr>
            <w:bookmarkStart w:id="82" w:name="IASUWI"/>
            <w:bookmarkEnd w:id="82"/>
            <w:r>
              <w:rPr>
                <w:b/>
                <w:bCs/>
              </w:rPr>
              <w:t>OTHER ACTIVITIES</w:t>
            </w:r>
          </w:p>
          <w:p w:rsidR="00251E78" w:rsidRDefault="00251E78">
            <w:pPr>
              <w:jc w:val="both"/>
            </w:pPr>
            <w:r>
              <w:t>The CMS of UWI is conducting projects on:</w:t>
            </w:r>
          </w:p>
          <w:p w:rsidR="00251E78" w:rsidRDefault="00251E78" w:rsidP="002D3AFA">
            <w:pPr>
              <w:numPr>
                <w:ilvl w:val="0"/>
                <w:numId w:val="60"/>
              </w:numPr>
              <w:jc w:val="both"/>
            </w:pPr>
            <w:r>
              <w:rPr>
                <w:b/>
                <w:bCs/>
              </w:rPr>
              <w:t>Oceans Under Threat: A Study of Ballast Water Stowaways in Jamaican Harbours</w:t>
            </w:r>
            <w:r>
              <w:t xml:space="preserve"> – The main components of the project include sampling and analyses of ballast; identification of species in ballast water, particularly marine invasive species; a public education programme; increasing the </w:t>
            </w:r>
          </w:p>
        </w:tc>
      </w:tr>
      <w:tr w:rsidR="00251E78">
        <w:trPr>
          <w:cantSplit/>
          <w:trHeight w:val="2691"/>
        </w:trPr>
        <w:tc>
          <w:tcPr>
            <w:tcW w:w="1128" w:type="dxa"/>
            <w:vMerge/>
          </w:tcPr>
          <w:p w:rsidR="00251E78" w:rsidRDefault="00251E78">
            <w:pPr>
              <w:jc w:val="both"/>
              <w:rPr>
                <w:rFonts w:cs="Tahoma"/>
              </w:rPr>
            </w:pPr>
          </w:p>
        </w:tc>
        <w:tc>
          <w:tcPr>
            <w:tcW w:w="435" w:type="dxa"/>
            <w:vMerge/>
          </w:tcPr>
          <w:p w:rsidR="00251E78" w:rsidRDefault="00251E78">
            <w:pPr>
              <w:jc w:val="both"/>
              <w:rPr>
                <w:rFonts w:cs="Tahoma"/>
              </w:rPr>
            </w:pPr>
          </w:p>
        </w:tc>
        <w:tc>
          <w:tcPr>
            <w:tcW w:w="3113" w:type="dxa"/>
            <w:vMerge/>
            <w:tcBorders>
              <w:bottom w:val="nil"/>
            </w:tcBorders>
          </w:tcPr>
          <w:p w:rsidR="00251E78" w:rsidRDefault="00251E78">
            <w:pPr>
              <w:jc w:val="both"/>
              <w:rPr>
                <w:rFonts w:cs="Tahoma"/>
              </w:rPr>
            </w:pPr>
          </w:p>
        </w:tc>
        <w:tc>
          <w:tcPr>
            <w:tcW w:w="4972" w:type="dxa"/>
            <w:tcBorders>
              <w:top w:val="nil"/>
              <w:bottom w:val="nil"/>
            </w:tcBorders>
          </w:tcPr>
          <w:p w:rsidR="00F30E4D" w:rsidRDefault="00251E78">
            <w:pPr>
              <w:jc w:val="both"/>
            </w:pPr>
            <w:proofErr w:type="gramStart"/>
            <w:r>
              <w:t>level</w:t>
            </w:r>
            <w:proofErr w:type="gramEnd"/>
            <w:r>
              <w:t xml:space="preserve"> of capacity for ballast water sampling and analyses in </w:t>
            </w:r>
            <w:smartTag w:uri="urn:schemas-microsoft-com:office:smarttags" w:element="country-region">
              <w:smartTag w:uri="urn:schemas-microsoft-com:office:smarttags" w:element="place">
                <w:r>
                  <w:t>Jamaica</w:t>
                </w:r>
              </w:smartTag>
            </w:smartTag>
            <w:r>
              <w:t>; providing technical guidance for ballast water legislation by the Maritime Authority of Jamaica.</w:t>
            </w:r>
          </w:p>
          <w:p w:rsidR="00251E78" w:rsidRDefault="00251E78" w:rsidP="00AE4975">
            <w:pPr>
              <w:numPr>
                <w:ilvl w:val="0"/>
                <w:numId w:val="60"/>
              </w:numPr>
              <w:jc w:val="both"/>
            </w:pPr>
            <w:r>
              <w:rPr>
                <w:b/>
                <w:bCs/>
              </w:rPr>
              <w:t>The Use of Oceanography and GIS to Manage the Release and Uptake of Ballast Water in Major Bays in Jamaica</w:t>
            </w:r>
            <w:r>
              <w:t xml:space="preserve"> – the project aims to identify and map zones within and around Kingston Harbour and Montego Bay for release of ballast water taken up from international ports.</w:t>
            </w:r>
          </w:p>
        </w:tc>
      </w:tr>
      <w:tr w:rsidR="00251E78">
        <w:trPr>
          <w:cantSplit/>
          <w:trHeight w:val="60"/>
        </w:trPr>
        <w:tc>
          <w:tcPr>
            <w:tcW w:w="1128" w:type="dxa"/>
            <w:vMerge/>
          </w:tcPr>
          <w:p w:rsidR="00251E78" w:rsidRDefault="00251E78">
            <w:pPr>
              <w:jc w:val="both"/>
              <w:rPr>
                <w:rFonts w:cs="Tahoma"/>
              </w:rPr>
            </w:pPr>
          </w:p>
        </w:tc>
        <w:tc>
          <w:tcPr>
            <w:tcW w:w="435" w:type="dxa"/>
            <w:vMerge/>
          </w:tcPr>
          <w:p w:rsidR="00251E78" w:rsidRDefault="00251E78">
            <w:pPr>
              <w:jc w:val="both"/>
              <w:rPr>
                <w:rFonts w:cs="Tahoma"/>
              </w:rPr>
            </w:pPr>
          </w:p>
        </w:tc>
        <w:tc>
          <w:tcPr>
            <w:tcW w:w="3113" w:type="dxa"/>
            <w:tcBorders>
              <w:top w:val="nil"/>
            </w:tcBorders>
          </w:tcPr>
          <w:p w:rsidR="00251E78" w:rsidRDefault="00251E78">
            <w:pPr>
              <w:jc w:val="both"/>
              <w:rPr>
                <w:rFonts w:cs="Tahoma"/>
              </w:rPr>
            </w:pPr>
          </w:p>
        </w:tc>
        <w:tc>
          <w:tcPr>
            <w:tcW w:w="4972" w:type="dxa"/>
            <w:tcBorders>
              <w:top w:val="nil"/>
            </w:tcBorders>
          </w:tcPr>
          <w:p w:rsidR="00251E78" w:rsidRDefault="00251E78">
            <w:pPr>
              <w:pStyle w:val="Header"/>
              <w:tabs>
                <w:tab w:val="clear" w:pos="4320"/>
                <w:tab w:val="clear" w:pos="8640"/>
              </w:tabs>
              <w:jc w:val="both"/>
            </w:pP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6</w:t>
            </w:r>
          </w:p>
        </w:tc>
        <w:tc>
          <w:tcPr>
            <w:tcW w:w="3113" w:type="dxa"/>
          </w:tcPr>
          <w:p w:rsidR="00251E78" w:rsidRDefault="00251E78">
            <w:pPr>
              <w:jc w:val="both"/>
              <w:rPr>
                <w:rFonts w:cs="Tahoma"/>
              </w:rPr>
            </w:pPr>
            <w:r>
              <w:rPr>
                <w:rFonts w:cs="Tahoma"/>
              </w:rPr>
              <w:t>Implementation/Preparation of Recovery Strategies for Critically Endangered Species</w:t>
            </w:r>
          </w:p>
        </w:tc>
        <w:tc>
          <w:tcPr>
            <w:tcW w:w="4972" w:type="dxa"/>
          </w:tcPr>
          <w:p w:rsidR="00251E78" w:rsidRDefault="00251E78">
            <w:pPr>
              <w:jc w:val="both"/>
            </w:pPr>
            <w:r>
              <w:t xml:space="preserve">Being implemented by NEPA. </w:t>
            </w:r>
          </w:p>
          <w:p w:rsidR="00251E78" w:rsidRDefault="00251E78">
            <w:pPr>
              <w:jc w:val="both"/>
            </w:pPr>
          </w:p>
          <w:p w:rsidR="00251E78" w:rsidRDefault="00251E78">
            <w:pPr>
              <w:jc w:val="both"/>
              <w:rPr>
                <w:b/>
                <w:bCs/>
              </w:rPr>
            </w:pPr>
            <w:r>
              <w:rPr>
                <w:b/>
                <w:bCs/>
              </w:rPr>
              <w:t>OTHER ACTIVITIES</w:t>
            </w:r>
          </w:p>
          <w:p w:rsidR="00251E78" w:rsidRDefault="00251E78" w:rsidP="00251E78">
            <w:pPr>
              <w:numPr>
                <w:ilvl w:val="0"/>
                <w:numId w:val="88"/>
              </w:numPr>
              <w:jc w:val="both"/>
            </w:pPr>
            <w:r>
              <w:t>The JIGR is implementing recovery strategies for the Jamaica Iguana.</w:t>
            </w:r>
          </w:p>
          <w:p w:rsidR="00251E78" w:rsidRDefault="00251E78" w:rsidP="00251E78">
            <w:pPr>
              <w:numPr>
                <w:ilvl w:val="0"/>
                <w:numId w:val="88"/>
              </w:numPr>
              <w:jc w:val="both"/>
            </w:pPr>
            <w:r>
              <w:t xml:space="preserve">The </w:t>
            </w:r>
            <w:proofErr w:type="spellStart"/>
            <w:r>
              <w:t>Negril</w:t>
            </w:r>
            <w:proofErr w:type="spellEnd"/>
            <w:r>
              <w:t xml:space="preserve"> Area Environmental Protection Trust (NEPT) is implementing a project for the conservation and management of endemic and endangered species of the </w:t>
            </w:r>
            <w:proofErr w:type="spellStart"/>
            <w:r>
              <w:t>Negril</w:t>
            </w:r>
            <w:proofErr w:type="spellEnd"/>
            <w:r>
              <w:t xml:space="preserve"> Royal Palm Reserve through habitat improvement and interpretation.</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7</w:t>
            </w:r>
          </w:p>
        </w:tc>
        <w:tc>
          <w:tcPr>
            <w:tcW w:w="3113" w:type="dxa"/>
          </w:tcPr>
          <w:p w:rsidR="00251E78" w:rsidRDefault="00251E78">
            <w:pPr>
              <w:jc w:val="both"/>
              <w:rPr>
                <w:rFonts w:cs="Tahoma"/>
              </w:rPr>
            </w:pPr>
            <w:r>
              <w:rPr>
                <w:rFonts w:cs="Tahoma"/>
              </w:rPr>
              <w:t>Preparation of Policies and Legislation to Facilitate Access to Biological Resources and Equitable Benefit Sharing</w:t>
            </w:r>
          </w:p>
          <w:p w:rsidR="00251E78" w:rsidRDefault="00251E78">
            <w:pPr>
              <w:jc w:val="both"/>
              <w:rPr>
                <w:rFonts w:cs="Tahoma"/>
                <w:i/>
                <w:iCs/>
              </w:rPr>
            </w:pPr>
          </w:p>
        </w:tc>
        <w:tc>
          <w:tcPr>
            <w:tcW w:w="4972" w:type="dxa"/>
          </w:tcPr>
          <w:p w:rsidR="00251E78" w:rsidRDefault="00251E78">
            <w:pPr>
              <w:jc w:val="both"/>
              <w:rPr>
                <w:rFonts w:cs="Tahoma"/>
              </w:rPr>
            </w:pPr>
            <w:r>
              <w:rPr>
                <w:rFonts w:cs="Tahoma"/>
              </w:rPr>
              <w:t>An assessment of the policies and legislation is being conducted as part of a GEF/UNDP/NEPA/IOJ project.</w:t>
            </w:r>
          </w:p>
        </w:tc>
      </w:tr>
      <w:tr w:rsidR="00251E78">
        <w:trPr>
          <w:cantSplit/>
        </w:trPr>
        <w:tc>
          <w:tcPr>
            <w:tcW w:w="1128" w:type="dxa"/>
            <w:vMerge/>
            <w:tcBorders>
              <w:bottom w:val="single" w:sz="24" w:space="0" w:color="auto"/>
            </w:tcBorders>
          </w:tcPr>
          <w:p w:rsidR="00251E78" w:rsidRDefault="00251E78">
            <w:pPr>
              <w:jc w:val="both"/>
              <w:rPr>
                <w:rFonts w:cs="Tahoma"/>
              </w:rPr>
            </w:pPr>
          </w:p>
        </w:tc>
        <w:tc>
          <w:tcPr>
            <w:tcW w:w="435" w:type="dxa"/>
            <w:tcBorders>
              <w:bottom w:val="single" w:sz="24" w:space="0" w:color="auto"/>
            </w:tcBorders>
          </w:tcPr>
          <w:p w:rsidR="00251E78" w:rsidRDefault="00251E78">
            <w:pPr>
              <w:jc w:val="both"/>
              <w:rPr>
                <w:rFonts w:cs="Tahoma"/>
              </w:rPr>
            </w:pPr>
            <w:r>
              <w:rPr>
                <w:rFonts w:cs="Tahoma"/>
              </w:rPr>
              <w:t>8</w:t>
            </w:r>
          </w:p>
        </w:tc>
        <w:tc>
          <w:tcPr>
            <w:tcW w:w="3113" w:type="dxa"/>
            <w:tcBorders>
              <w:bottom w:val="single" w:sz="24" w:space="0" w:color="auto"/>
            </w:tcBorders>
          </w:tcPr>
          <w:p w:rsidR="00251E78" w:rsidRDefault="00251E78">
            <w:pPr>
              <w:jc w:val="both"/>
              <w:rPr>
                <w:rFonts w:cs="Tahoma"/>
              </w:rPr>
            </w:pPr>
            <w:r>
              <w:rPr>
                <w:rFonts w:cs="Tahoma"/>
              </w:rPr>
              <w:t>Sensitisation of the Judiciary and Training for Customs and Immigration Officers and the Constabulary</w:t>
            </w:r>
          </w:p>
        </w:tc>
        <w:tc>
          <w:tcPr>
            <w:tcW w:w="4972" w:type="dxa"/>
            <w:tcBorders>
              <w:bottom w:val="single" w:sz="24" w:space="0" w:color="auto"/>
            </w:tcBorders>
          </w:tcPr>
          <w:p w:rsidR="00251E78" w:rsidRDefault="00251E78">
            <w:pPr>
              <w:jc w:val="both"/>
              <w:rPr>
                <w:rFonts w:cs="Tahoma"/>
              </w:rPr>
            </w:pPr>
            <w:r>
              <w:rPr>
                <w:rFonts w:cs="Tahoma"/>
              </w:rPr>
              <w:t>Implemented by NEPA and ongoing.</w:t>
            </w:r>
          </w:p>
        </w:tc>
      </w:tr>
      <w:tr w:rsidR="00251E78">
        <w:trPr>
          <w:cantSplit/>
        </w:trPr>
        <w:tc>
          <w:tcPr>
            <w:tcW w:w="1128" w:type="dxa"/>
            <w:vMerge w:val="restart"/>
            <w:tcBorders>
              <w:top w:val="single" w:sz="24" w:space="0" w:color="auto"/>
            </w:tcBorders>
          </w:tcPr>
          <w:p w:rsidR="00251E78" w:rsidRDefault="00251E78">
            <w:pPr>
              <w:jc w:val="both"/>
              <w:rPr>
                <w:rFonts w:cs="Tahoma"/>
              </w:rPr>
            </w:pPr>
            <w:r>
              <w:rPr>
                <w:rFonts w:cs="Tahoma"/>
              </w:rPr>
              <w:t>Medium Priority</w:t>
            </w:r>
          </w:p>
        </w:tc>
        <w:tc>
          <w:tcPr>
            <w:tcW w:w="435" w:type="dxa"/>
            <w:tcBorders>
              <w:top w:val="single" w:sz="24" w:space="0" w:color="auto"/>
            </w:tcBorders>
          </w:tcPr>
          <w:p w:rsidR="00251E78" w:rsidRDefault="00251E78">
            <w:pPr>
              <w:jc w:val="both"/>
              <w:rPr>
                <w:rFonts w:cs="Tahoma"/>
              </w:rPr>
            </w:pPr>
            <w:r>
              <w:rPr>
                <w:rFonts w:cs="Tahoma"/>
              </w:rPr>
              <w:t>9</w:t>
            </w:r>
          </w:p>
        </w:tc>
        <w:tc>
          <w:tcPr>
            <w:tcW w:w="3113" w:type="dxa"/>
            <w:tcBorders>
              <w:top w:val="single" w:sz="24" w:space="0" w:color="auto"/>
            </w:tcBorders>
          </w:tcPr>
          <w:p w:rsidR="00251E78" w:rsidRDefault="00251E78">
            <w:pPr>
              <w:jc w:val="both"/>
              <w:rPr>
                <w:rFonts w:cs="Tahoma"/>
              </w:rPr>
            </w:pPr>
            <w:r>
              <w:rPr>
                <w:rFonts w:cs="Tahoma"/>
              </w:rPr>
              <w:t>Financial Sustainability of Protected Areas</w:t>
            </w:r>
          </w:p>
        </w:tc>
        <w:tc>
          <w:tcPr>
            <w:tcW w:w="4972" w:type="dxa"/>
            <w:tcBorders>
              <w:top w:val="single" w:sz="24" w:space="0" w:color="auto"/>
            </w:tcBorders>
          </w:tcPr>
          <w:p w:rsidR="00251E78" w:rsidRDefault="00AE4975" w:rsidP="00D7744D">
            <w:pPr>
              <w:jc w:val="both"/>
              <w:rPr>
                <w:rFonts w:cs="Tahoma"/>
              </w:rPr>
            </w:pPr>
            <w:r>
              <w:rPr>
                <w:rFonts w:cs="Tahoma"/>
              </w:rPr>
              <w:t xml:space="preserve">Review of current strategies for </w:t>
            </w:r>
            <w:r w:rsidR="00C80C8B">
              <w:rPr>
                <w:rFonts w:cs="Tahoma"/>
              </w:rPr>
              <w:t>funding</w:t>
            </w:r>
            <w:r>
              <w:rPr>
                <w:rFonts w:cs="Tahoma"/>
              </w:rPr>
              <w:t xml:space="preserve"> protected areas and needs assessment</w:t>
            </w:r>
            <w:r w:rsidR="00C80C8B">
              <w:rPr>
                <w:rFonts w:cs="Tahoma"/>
              </w:rPr>
              <w:t>s</w:t>
            </w:r>
            <w:r>
              <w:rPr>
                <w:rFonts w:cs="Tahoma"/>
              </w:rPr>
              <w:t xml:space="preserve"> h</w:t>
            </w:r>
            <w:r w:rsidR="00D7744D">
              <w:rPr>
                <w:rFonts w:cs="Tahoma"/>
              </w:rPr>
              <w:t>as</w:t>
            </w:r>
            <w:r>
              <w:rPr>
                <w:rFonts w:cs="Tahoma"/>
              </w:rPr>
              <w:t xml:space="preserve"> been </w:t>
            </w:r>
            <w:proofErr w:type="gramStart"/>
            <w:r w:rsidR="00CE1870">
              <w:rPr>
                <w:rFonts w:cs="Tahoma"/>
              </w:rPr>
              <w:t xml:space="preserve">done </w:t>
            </w:r>
            <w:r w:rsidR="00251E78">
              <w:rPr>
                <w:rFonts w:cs="Tahoma"/>
              </w:rPr>
              <w:t xml:space="preserve"> as</w:t>
            </w:r>
            <w:proofErr w:type="gramEnd"/>
            <w:r w:rsidR="00251E78">
              <w:rPr>
                <w:rFonts w:cs="Tahoma"/>
              </w:rPr>
              <w:t xml:space="preserve"> part of the Protected Areas System Master Plan project.</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10</w:t>
            </w:r>
          </w:p>
        </w:tc>
        <w:tc>
          <w:tcPr>
            <w:tcW w:w="3113" w:type="dxa"/>
          </w:tcPr>
          <w:p w:rsidR="00251E78" w:rsidRDefault="00251E78">
            <w:pPr>
              <w:jc w:val="both"/>
              <w:rPr>
                <w:rFonts w:cs="Tahoma"/>
              </w:rPr>
            </w:pPr>
            <w:r>
              <w:rPr>
                <w:rFonts w:cs="Tahoma"/>
              </w:rPr>
              <w:t>Rehabilitation of Degraded Forests</w:t>
            </w:r>
          </w:p>
        </w:tc>
        <w:tc>
          <w:tcPr>
            <w:tcW w:w="4972" w:type="dxa"/>
          </w:tcPr>
          <w:p w:rsidR="00251E78" w:rsidRDefault="00251E78">
            <w:pPr>
              <w:jc w:val="both"/>
              <w:rPr>
                <w:rFonts w:cs="Tahoma"/>
              </w:rPr>
            </w:pPr>
            <w:r>
              <w:rPr>
                <w:rFonts w:cs="Tahoma"/>
              </w:rPr>
              <w:t>Lack of funding has prevented implementation</w:t>
            </w:r>
            <w:r w:rsidR="00D7744D">
              <w:rPr>
                <w:rFonts w:cs="Tahoma"/>
              </w:rPr>
              <w:t xml:space="preserve"> by the </w:t>
            </w:r>
            <w:proofErr w:type="gramStart"/>
            <w:r w:rsidR="00D7744D">
              <w:rPr>
                <w:rFonts w:cs="Tahoma"/>
              </w:rPr>
              <w:t>FD,</w:t>
            </w:r>
            <w:proofErr w:type="gramEnd"/>
            <w:r w:rsidR="00D7744D">
              <w:rPr>
                <w:rFonts w:cs="Tahoma"/>
              </w:rPr>
              <w:t xml:space="preserve"> however the FD continues to provide planting material to persons/institutions.</w:t>
            </w:r>
          </w:p>
          <w:p w:rsidR="00251E78" w:rsidRDefault="00251E78">
            <w:pPr>
              <w:jc w:val="both"/>
              <w:rPr>
                <w:rFonts w:cs="Tahoma"/>
              </w:rPr>
            </w:pPr>
          </w:p>
          <w:p w:rsidR="00251E78" w:rsidRDefault="00251E78">
            <w:pPr>
              <w:jc w:val="both"/>
              <w:rPr>
                <w:b/>
                <w:bCs/>
              </w:rPr>
            </w:pPr>
            <w:r>
              <w:rPr>
                <w:b/>
                <w:bCs/>
              </w:rPr>
              <w:t>OTHER ACTIVITIES</w:t>
            </w:r>
          </w:p>
          <w:p w:rsidR="00251E78" w:rsidRDefault="00251E78">
            <w:pPr>
              <w:pStyle w:val="Header"/>
              <w:tabs>
                <w:tab w:val="clear" w:pos="4320"/>
                <w:tab w:val="clear" w:pos="8640"/>
              </w:tabs>
              <w:jc w:val="both"/>
              <w:rPr>
                <w:rFonts w:cs="Tahoma"/>
              </w:rPr>
            </w:pPr>
            <w:r>
              <w:t>The Portland Environment Protection Association is implementing a Mangrove Habitat Conservation and Endemic Species Protection Programme.</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11</w:t>
            </w:r>
          </w:p>
        </w:tc>
        <w:tc>
          <w:tcPr>
            <w:tcW w:w="3113" w:type="dxa"/>
          </w:tcPr>
          <w:p w:rsidR="00251E78" w:rsidRDefault="00251E78">
            <w:pPr>
              <w:pStyle w:val="Normal1"/>
              <w:jc w:val="both"/>
            </w:pPr>
            <w:r>
              <w:t>Development of Sustainable Fisheries</w:t>
            </w:r>
            <w:r w:rsidR="00C80C8B">
              <w:t>:</w:t>
            </w:r>
            <w:r w:rsidR="00131464">
              <w:t xml:space="preserve"> 'Development of a Policy Framework and Strategic Plan for Sustainable Fisheries in </w:t>
            </w:r>
            <w:smartTag w:uri="urn:schemas-microsoft-com:office:smarttags" w:element="country-region">
              <w:smartTag w:uri="urn:schemas-microsoft-com:office:smarttags" w:element="place">
                <w:r w:rsidR="00131464">
                  <w:t>Jamaica</w:t>
                </w:r>
              </w:smartTag>
            </w:smartTag>
            <w:r w:rsidR="00131464">
              <w:t>',</w:t>
            </w:r>
          </w:p>
        </w:tc>
        <w:tc>
          <w:tcPr>
            <w:tcW w:w="4972" w:type="dxa"/>
          </w:tcPr>
          <w:p w:rsidR="00251E78" w:rsidRDefault="00251E78">
            <w:pPr>
              <w:jc w:val="both"/>
              <w:rPr>
                <w:rFonts w:cs="Tahoma"/>
              </w:rPr>
            </w:pPr>
            <w:r>
              <w:rPr>
                <w:rFonts w:cs="Tahoma"/>
              </w:rPr>
              <w:t xml:space="preserve">Development of </w:t>
            </w:r>
            <w:proofErr w:type="gramStart"/>
            <w:r>
              <w:rPr>
                <w:rFonts w:cs="Tahoma"/>
              </w:rPr>
              <w:t xml:space="preserve">a </w:t>
            </w:r>
            <w:r w:rsidR="00131464">
              <w:rPr>
                <w:rFonts w:cs="Tahoma"/>
              </w:rPr>
              <w:t xml:space="preserve"> </w:t>
            </w:r>
            <w:r w:rsidR="00131464">
              <w:t>policy</w:t>
            </w:r>
            <w:proofErr w:type="gramEnd"/>
            <w:r w:rsidR="00131464">
              <w:t xml:space="preserve"> framework, aimed at achieving growth and sustainability in the local fishing sector.</w:t>
            </w:r>
            <w:r w:rsidR="00131464">
              <w:rPr>
                <w:rFonts w:cs="Tahoma"/>
              </w:rPr>
              <w:t xml:space="preserve"> “</w:t>
            </w:r>
            <w:proofErr w:type="gramStart"/>
            <w:r>
              <w:rPr>
                <w:rFonts w:cs="Tahoma"/>
              </w:rPr>
              <w:t>in</w:t>
            </w:r>
            <w:proofErr w:type="gramEnd"/>
            <w:r>
              <w:rPr>
                <w:rFonts w:cs="Tahoma"/>
              </w:rPr>
              <w:t xml:space="preserve"> 2005-2007.  The </w:t>
            </w:r>
            <w:r w:rsidR="00131464">
              <w:rPr>
                <w:rFonts w:cs="Tahoma"/>
              </w:rPr>
              <w:t xml:space="preserve">draft document titled: Policy Framework and Strategic Plan for Sustainable Fisheries in </w:t>
            </w:r>
            <w:proofErr w:type="spellStart"/>
            <w:smartTag w:uri="urn:schemas-microsoft-com:office:smarttags" w:element="country-region">
              <w:smartTag w:uri="urn:schemas-microsoft-com:office:smarttags" w:element="place">
                <w:r w:rsidR="00131464">
                  <w:rPr>
                    <w:rFonts w:cs="Tahoma"/>
                  </w:rPr>
                  <w:t>Jamaica</w:t>
                </w:r>
              </w:smartTag>
            </w:smartTag>
            <w:r w:rsidR="00131464">
              <w:rPr>
                <w:rFonts w:cs="Tahoma"/>
              </w:rPr>
              <w:t>”</w:t>
            </w:r>
            <w:proofErr w:type="gramStart"/>
            <w:r w:rsidR="00131464">
              <w:rPr>
                <w:rFonts w:cs="Tahoma"/>
              </w:rPr>
              <w:t>,</w:t>
            </w:r>
            <w:r>
              <w:rPr>
                <w:rFonts w:cs="Tahoma"/>
              </w:rPr>
              <w:t>was</w:t>
            </w:r>
            <w:proofErr w:type="spellEnd"/>
            <w:proofErr w:type="gramEnd"/>
            <w:r>
              <w:rPr>
                <w:rFonts w:cs="Tahoma"/>
              </w:rPr>
              <w:t xml:space="preserve"> presented in a series of public consultations in 2007-2008.  Some refinement is being done </w:t>
            </w:r>
            <w:r w:rsidR="00C80C8B">
              <w:rPr>
                <w:rFonts w:cs="Tahoma"/>
              </w:rPr>
              <w:t xml:space="preserve">by the </w:t>
            </w:r>
            <w:proofErr w:type="gramStart"/>
            <w:r w:rsidR="00C80C8B">
              <w:rPr>
                <w:rFonts w:cs="Tahoma"/>
              </w:rPr>
              <w:t xml:space="preserve">relevant </w:t>
            </w:r>
            <w:r>
              <w:rPr>
                <w:rFonts w:cs="Tahoma"/>
              </w:rPr>
              <w:t xml:space="preserve"> Ministry</w:t>
            </w:r>
            <w:proofErr w:type="gramEnd"/>
            <w:r>
              <w:rPr>
                <w:rFonts w:cs="Tahoma"/>
              </w:rPr>
              <w:t>.</w:t>
            </w:r>
          </w:p>
          <w:p w:rsidR="00251E78" w:rsidRDefault="00251E78">
            <w:pPr>
              <w:jc w:val="both"/>
              <w:rPr>
                <w:rFonts w:cs="Tahoma"/>
              </w:rPr>
            </w:pPr>
          </w:p>
          <w:p w:rsidR="00251E78" w:rsidRDefault="00251E78">
            <w:pPr>
              <w:jc w:val="both"/>
              <w:rPr>
                <w:rFonts w:cs="Tahoma"/>
              </w:rPr>
            </w:pPr>
            <w:r>
              <w:rPr>
                <w:rFonts w:cs="Tahoma"/>
              </w:rPr>
              <w:t>The Draft Fisheries Bill is currently with the Chief Parliamentary Counsel.  The Bill is expected to be tabled in parliament in the 2010/2011 Financial year.</w:t>
            </w:r>
          </w:p>
          <w:p w:rsidR="00251E78" w:rsidRDefault="00251E78">
            <w:pPr>
              <w:jc w:val="both"/>
              <w:rPr>
                <w:rFonts w:cs="Tahoma"/>
              </w:rPr>
            </w:pPr>
          </w:p>
          <w:p w:rsidR="00251E78" w:rsidRDefault="00251E78">
            <w:pPr>
              <w:jc w:val="both"/>
              <w:rPr>
                <w:rFonts w:cs="Tahoma"/>
              </w:rPr>
            </w:pPr>
            <w:r>
              <w:rPr>
                <w:b/>
                <w:bCs/>
              </w:rPr>
              <w:t>OTHER ACTIVITIES</w:t>
            </w:r>
          </w:p>
          <w:p w:rsidR="00251E78" w:rsidRDefault="00251E78" w:rsidP="00F2479D">
            <w:pPr>
              <w:jc w:val="both"/>
              <w:rPr>
                <w:rFonts w:cs="Tahoma"/>
              </w:rPr>
            </w:pPr>
            <w:r>
              <w:rPr>
                <w:rFonts w:cs="Tahoma"/>
              </w:rPr>
              <w:t xml:space="preserve">The Department of Life Sciences, UWI, </w:t>
            </w:r>
            <w:r w:rsidR="00131464">
              <w:rPr>
                <w:rFonts w:cs="Tahoma"/>
              </w:rPr>
              <w:t>has completed</w:t>
            </w:r>
            <w:r>
              <w:rPr>
                <w:rFonts w:cs="Tahoma"/>
              </w:rPr>
              <w:t xml:space="preserve"> a project which investigated the sustainability </w:t>
            </w:r>
            <w:r w:rsidR="00F2479D">
              <w:rPr>
                <w:rFonts w:cs="Tahoma"/>
              </w:rPr>
              <w:t>of</w:t>
            </w:r>
            <w:r>
              <w:rPr>
                <w:rFonts w:cs="Tahoma"/>
              </w:rPr>
              <w:t xml:space="preserve"> </w:t>
            </w:r>
            <w:r w:rsidR="00F2479D">
              <w:rPr>
                <w:rFonts w:cs="Tahoma"/>
              </w:rPr>
              <w:t xml:space="preserve">the mangroves and </w:t>
            </w:r>
            <w:proofErr w:type="spellStart"/>
            <w:r w:rsidR="00F2479D">
              <w:rPr>
                <w:rFonts w:cs="Tahoma"/>
              </w:rPr>
              <w:t>seagrass</w:t>
            </w:r>
            <w:proofErr w:type="spellEnd"/>
            <w:r w:rsidR="00F2479D">
              <w:rPr>
                <w:rFonts w:cs="Tahoma"/>
              </w:rPr>
              <w:t xml:space="preserve"> beds of </w:t>
            </w:r>
            <w:smartTag w:uri="urn:schemas-microsoft-com:office:smarttags" w:element="place">
              <w:smartTag w:uri="urn:schemas-microsoft-com:office:smarttags" w:element="PlaceName">
                <w:r w:rsidR="00F2479D">
                  <w:rPr>
                    <w:rFonts w:cs="Tahoma"/>
                  </w:rPr>
                  <w:t>Kingston</w:t>
                </w:r>
              </w:smartTag>
              <w:r w:rsidR="00F2479D">
                <w:rPr>
                  <w:rFonts w:cs="Tahoma"/>
                </w:rPr>
                <w:t xml:space="preserve"> </w:t>
              </w:r>
              <w:smartTag w:uri="urn:schemas-microsoft-com:office:smarttags" w:element="PlaceType">
                <w:r w:rsidR="00F2479D">
                  <w:rPr>
                    <w:rFonts w:cs="Tahoma"/>
                  </w:rPr>
                  <w:t>Harbour</w:t>
                </w:r>
              </w:smartTag>
            </w:smartTag>
            <w:r w:rsidR="00F2479D">
              <w:rPr>
                <w:rFonts w:cs="Tahoma"/>
              </w:rPr>
              <w:t xml:space="preserve"> as </w:t>
            </w:r>
            <w:r>
              <w:rPr>
                <w:rFonts w:cs="Tahoma"/>
              </w:rPr>
              <w:t>nursery grounds for fishable organisms.</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12</w:t>
            </w:r>
          </w:p>
        </w:tc>
        <w:tc>
          <w:tcPr>
            <w:tcW w:w="3113" w:type="dxa"/>
          </w:tcPr>
          <w:p w:rsidR="00251E78" w:rsidRDefault="00251E78">
            <w:pPr>
              <w:jc w:val="both"/>
              <w:rPr>
                <w:rFonts w:cs="Tahoma"/>
              </w:rPr>
            </w:pPr>
            <w:r>
              <w:rPr>
                <w:rFonts w:cs="Tahoma"/>
              </w:rPr>
              <w:t>Development of Sustainable Forestry</w:t>
            </w:r>
          </w:p>
          <w:p w:rsidR="00251E78" w:rsidRDefault="00251E78">
            <w:pPr>
              <w:jc w:val="both"/>
              <w:rPr>
                <w:rFonts w:cs="Tahoma"/>
              </w:rPr>
            </w:pPr>
          </w:p>
          <w:p w:rsidR="00251E78" w:rsidRDefault="00251E78">
            <w:pPr>
              <w:jc w:val="both"/>
              <w:rPr>
                <w:rFonts w:cs="Tahoma"/>
              </w:rPr>
            </w:pPr>
          </w:p>
          <w:p w:rsidR="00A20C5F" w:rsidRDefault="00A20C5F">
            <w:pPr>
              <w:jc w:val="both"/>
              <w:rPr>
                <w:rFonts w:cs="Tahoma"/>
              </w:rPr>
            </w:pPr>
          </w:p>
          <w:p w:rsidR="00251E78" w:rsidRDefault="00251E78">
            <w:pPr>
              <w:jc w:val="both"/>
              <w:rPr>
                <w:rFonts w:cs="Tahoma"/>
                <w:i/>
                <w:iCs/>
              </w:rPr>
            </w:pPr>
            <w:r>
              <w:rPr>
                <w:rFonts w:cs="Tahoma"/>
              </w:rPr>
              <w:t xml:space="preserve">a) </w:t>
            </w:r>
            <w:r w:rsidR="007F4EC7" w:rsidRPr="007F4EC7">
              <w:rPr>
                <w:rFonts w:cs="Tahoma"/>
                <w:iCs/>
              </w:rPr>
              <w:t>Island-wide Orchid Survey</w:t>
            </w:r>
          </w:p>
          <w:p w:rsidR="00251E78" w:rsidRDefault="00251E78">
            <w:pPr>
              <w:jc w:val="both"/>
              <w:rPr>
                <w:rFonts w:cs="Tahoma"/>
                <w:i/>
                <w:iCs/>
              </w:rPr>
            </w:pPr>
          </w:p>
          <w:p w:rsidR="00A20C5F" w:rsidRDefault="00A20C5F">
            <w:pPr>
              <w:jc w:val="both"/>
              <w:rPr>
                <w:rFonts w:cs="Tahoma"/>
                <w:iCs/>
              </w:rPr>
            </w:pPr>
          </w:p>
          <w:p w:rsidR="00251E78" w:rsidRPr="00A20C5F" w:rsidRDefault="007F4EC7">
            <w:pPr>
              <w:jc w:val="both"/>
              <w:rPr>
                <w:rFonts w:cs="Tahoma"/>
                <w:iCs/>
              </w:rPr>
            </w:pPr>
            <w:r w:rsidRPr="007F4EC7">
              <w:rPr>
                <w:rFonts w:cs="Tahoma"/>
                <w:iCs/>
              </w:rPr>
              <w:t>b) Island-wide Lignum Vitae Survey</w:t>
            </w:r>
          </w:p>
        </w:tc>
        <w:tc>
          <w:tcPr>
            <w:tcW w:w="4972" w:type="dxa"/>
          </w:tcPr>
          <w:p w:rsidR="00251E78" w:rsidRDefault="00251E78">
            <w:pPr>
              <w:jc w:val="both"/>
              <w:rPr>
                <w:rFonts w:cs="Tahoma"/>
              </w:rPr>
            </w:pPr>
            <w:r>
              <w:t xml:space="preserve">Some elements of this </w:t>
            </w:r>
            <w:r w:rsidR="00131464">
              <w:t xml:space="preserve">programme </w:t>
            </w:r>
            <w:proofErr w:type="gramStart"/>
            <w:r w:rsidR="00131464">
              <w:t>area  have</w:t>
            </w:r>
            <w:proofErr w:type="gramEnd"/>
            <w:r w:rsidR="00131464">
              <w:t xml:space="preserve"> </w:t>
            </w:r>
            <w:r w:rsidR="008041FB">
              <w:t xml:space="preserve">been </w:t>
            </w:r>
            <w:r>
              <w:t>incorporated into the regular work of the Forestry Department</w:t>
            </w:r>
            <w:r w:rsidR="00131464">
              <w:t>.</w:t>
            </w:r>
          </w:p>
          <w:p w:rsidR="00251E78" w:rsidRDefault="00251E78">
            <w:pPr>
              <w:jc w:val="both"/>
              <w:rPr>
                <w:rFonts w:cs="Tahoma"/>
              </w:rPr>
            </w:pPr>
          </w:p>
          <w:p w:rsidR="00251E78" w:rsidRDefault="00251E78">
            <w:pPr>
              <w:jc w:val="both"/>
              <w:rPr>
                <w:rFonts w:cs="Tahoma"/>
              </w:rPr>
            </w:pPr>
            <w:r>
              <w:rPr>
                <w:rFonts w:cs="Tahoma"/>
              </w:rPr>
              <w:t xml:space="preserve">a) </w:t>
            </w:r>
            <w:r w:rsidR="00CF4807">
              <w:rPr>
                <w:rFonts w:cs="Tahoma"/>
              </w:rPr>
              <w:t xml:space="preserve">NEPA and the UWI </w:t>
            </w:r>
            <w:r w:rsidR="009B0911">
              <w:rPr>
                <w:rFonts w:cs="Tahoma"/>
              </w:rPr>
              <w:t>ha</w:t>
            </w:r>
            <w:r w:rsidR="00CF4807">
              <w:rPr>
                <w:rFonts w:cs="Tahoma"/>
              </w:rPr>
              <w:t>ve</w:t>
            </w:r>
            <w:r w:rsidR="009B0911">
              <w:rPr>
                <w:rFonts w:cs="Tahoma"/>
              </w:rPr>
              <w:t xml:space="preserve"> </w:t>
            </w:r>
            <w:r w:rsidR="00CF4807">
              <w:rPr>
                <w:rFonts w:cs="Tahoma"/>
              </w:rPr>
              <w:t>begun</w:t>
            </w:r>
            <w:r w:rsidR="009B0911">
              <w:rPr>
                <w:rFonts w:cs="Tahoma"/>
              </w:rPr>
              <w:t xml:space="preserve"> </w:t>
            </w:r>
            <w:r w:rsidR="00CF4807">
              <w:rPr>
                <w:rFonts w:cs="Tahoma"/>
              </w:rPr>
              <w:t>work on this project</w:t>
            </w:r>
            <w:r>
              <w:rPr>
                <w:rFonts w:cs="Tahoma"/>
              </w:rPr>
              <w:t>.</w:t>
            </w:r>
          </w:p>
          <w:p w:rsidR="00251E78" w:rsidRDefault="00251E78">
            <w:pPr>
              <w:jc w:val="both"/>
              <w:rPr>
                <w:rFonts w:cs="Tahoma"/>
              </w:rPr>
            </w:pPr>
          </w:p>
          <w:p w:rsidR="00251E78" w:rsidRDefault="00251E78">
            <w:pPr>
              <w:jc w:val="both"/>
              <w:rPr>
                <w:rFonts w:cs="Tahoma"/>
              </w:rPr>
            </w:pPr>
            <w:r>
              <w:rPr>
                <w:rFonts w:cs="Tahoma"/>
              </w:rPr>
              <w:t xml:space="preserve">b) NEPA </w:t>
            </w:r>
            <w:r w:rsidR="00A20C5F">
              <w:rPr>
                <w:rFonts w:cs="Tahoma"/>
              </w:rPr>
              <w:t xml:space="preserve">has </w:t>
            </w:r>
            <w:r>
              <w:rPr>
                <w:rFonts w:cs="Tahoma"/>
              </w:rPr>
              <w:t>conducted a paper-based survey.</w:t>
            </w:r>
          </w:p>
          <w:p w:rsidR="00251E78" w:rsidRDefault="00251E78">
            <w:pPr>
              <w:jc w:val="both"/>
              <w:rPr>
                <w:rFonts w:cs="Tahoma"/>
              </w:rPr>
            </w:pPr>
          </w:p>
          <w:p w:rsidR="00251E78" w:rsidRDefault="00251E78">
            <w:pPr>
              <w:jc w:val="both"/>
              <w:rPr>
                <w:rFonts w:cs="Tahoma"/>
              </w:rPr>
            </w:pPr>
            <w:r>
              <w:rPr>
                <w:b/>
                <w:bCs/>
              </w:rPr>
              <w:t>OTHER ACTIVITIES</w:t>
            </w:r>
          </w:p>
          <w:p w:rsidR="00251E78" w:rsidRDefault="00251E78">
            <w:pPr>
              <w:jc w:val="both"/>
              <w:rPr>
                <w:rFonts w:cs="Tahoma"/>
              </w:rPr>
            </w:pPr>
            <w:r>
              <w:rPr>
                <w:rFonts w:cs="Tahoma"/>
              </w:rPr>
              <w:t xml:space="preserve">Capacity building for three LFMCs in the Cockpit Country </w:t>
            </w:r>
            <w:r w:rsidR="008041FB">
              <w:rPr>
                <w:rFonts w:cs="Tahoma"/>
              </w:rPr>
              <w:t>Forest Reserves</w:t>
            </w:r>
            <w:r>
              <w:rPr>
                <w:rFonts w:cs="Tahoma"/>
              </w:rPr>
              <w:t>.</w:t>
            </w:r>
          </w:p>
          <w:p w:rsidR="00251E78" w:rsidRDefault="00251E78">
            <w:pPr>
              <w:jc w:val="both"/>
              <w:rPr>
                <w:rFonts w:cs="Tahoma"/>
              </w:rPr>
            </w:pPr>
          </w:p>
          <w:p w:rsidR="00F30E4D" w:rsidRDefault="00CF4807">
            <w:pPr>
              <w:rPr>
                <w:rFonts w:cs="Tahoma"/>
              </w:rPr>
            </w:pPr>
            <w:r>
              <w:rPr>
                <w:rFonts w:cs="Tahoma"/>
              </w:rPr>
              <w:t>Through support from a GEF Small Grants Project, t</w:t>
            </w:r>
            <w:r w:rsidR="00251E78">
              <w:rPr>
                <w:rFonts w:cs="Tahoma"/>
              </w:rPr>
              <w:t xml:space="preserve">he Southern </w:t>
            </w:r>
            <w:proofErr w:type="spellStart"/>
            <w:r w:rsidR="00251E78">
              <w:rPr>
                <w:rFonts w:cs="Tahoma"/>
              </w:rPr>
              <w:t>Trelawny</w:t>
            </w:r>
            <w:proofErr w:type="spellEnd"/>
            <w:r w:rsidR="00251E78">
              <w:rPr>
                <w:rFonts w:cs="Tahoma"/>
              </w:rPr>
              <w:t xml:space="preserve"> Environmental Agency implemented a project on conserving Cockpit Country Biodiversity through sustainable development</w:t>
            </w:r>
            <w:proofErr w:type="gramStart"/>
            <w:r>
              <w:rPr>
                <w:rFonts w:cs="Tahoma"/>
              </w:rPr>
              <w:t>,(</w:t>
            </w:r>
            <w:proofErr w:type="gramEnd"/>
            <w:r>
              <w:rPr>
                <w:rFonts w:cs="Tahoma"/>
              </w:rPr>
              <w:t>2006-2007)</w:t>
            </w:r>
            <w:r w:rsidR="00251E78">
              <w:rPr>
                <w:rFonts w:cs="Tahoma"/>
              </w:rPr>
              <w:t>.</w:t>
            </w:r>
          </w:p>
        </w:tc>
      </w:tr>
      <w:tr w:rsidR="00251E78">
        <w:trPr>
          <w:cantSplit/>
          <w:trHeight w:val="3293"/>
        </w:trPr>
        <w:tc>
          <w:tcPr>
            <w:tcW w:w="1128" w:type="dxa"/>
            <w:vMerge/>
            <w:tcBorders>
              <w:bottom w:val="single" w:sz="4" w:space="0" w:color="auto"/>
            </w:tcBorders>
          </w:tcPr>
          <w:p w:rsidR="00251E78" w:rsidRDefault="00251E78">
            <w:pPr>
              <w:jc w:val="both"/>
              <w:rPr>
                <w:rFonts w:cs="Tahoma"/>
              </w:rPr>
            </w:pPr>
          </w:p>
        </w:tc>
        <w:tc>
          <w:tcPr>
            <w:tcW w:w="435" w:type="dxa"/>
            <w:vMerge w:val="restart"/>
          </w:tcPr>
          <w:p w:rsidR="00251E78" w:rsidRDefault="00251E78">
            <w:pPr>
              <w:jc w:val="both"/>
              <w:rPr>
                <w:rFonts w:cs="Tahoma"/>
              </w:rPr>
            </w:pPr>
            <w:r>
              <w:rPr>
                <w:rFonts w:cs="Tahoma"/>
              </w:rPr>
              <w:t>13</w:t>
            </w:r>
          </w:p>
        </w:tc>
        <w:tc>
          <w:tcPr>
            <w:tcW w:w="3113" w:type="dxa"/>
            <w:vMerge w:val="restart"/>
          </w:tcPr>
          <w:p w:rsidR="00251E78" w:rsidRDefault="00251E78">
            <w:pPr>
              <w:jc w:val="both"/>
              <w:rPr>
                <w:rFonts w:cs="Tahoma"/>
              </w:rPr>
            </w:pPr>
            <w:r>
              <w:rPr>
                <w:rFonts w:cs="Tahoma"/>
              </w:rPr>
              <w:t xml:space="preserve">Preparation of Ecological </w:t>
            </w:r>
            <w:proofErr w:type="spellStart"/>
            <w:r>
              <w:rPr>
                <w:rFonts w:cs="Tahoma"/>
              </w:rPr>
              <w:t>Zonation</w:t>
            </w:r>
            <w:proofErr w:type="spellEnd"/>
            <w:r>
              <w:rPr>
                <w:rFonts w:cs="Tahoma"/>
              </w:rPr>
              <w:t xml:space="preserve"> Plan and Land Use Plans for Declared Protected Areas</w:t>
            </w:r>
          </w:p>
        </w:tc>
        <w:tc>
          <w:tcPr>
            <w:tcW w:w="4972" w:type="dxa"/>
            <w:tcBorders>
              <w:bottom w:val="nil"/>
            </w:tcBorders>
          </w:tcPr>
          <w:p w:rsidR="00251E78" w:rsidRDefault="00251E78">
            <w:pPr>
              <w:jc w:val="both"/>
              <w:rPr>
                <w:rFonts w:cs="Tahoma"/>
                <w:b/>
              </w:rPr>
            </w:pPr>
            <w:smartTag w:uri="urn:schemas-microsoft-com:office:smarttags" w:element="place">
              <w:smartTag w:uri="urn:schemas-microsoft-com:office:smarttags" w:element="PlaceName">
                <w:r>
                  <w:rPr>
                    <w:rFonts w:cs="Tahoma"/>
                    <w:b/>
                  </w:rPr>
                  <w:t>Montego Bay</w:t>
                </w:r>
              </w:smartTag>
              <w:r>
                <w:rPr>
                  <w:rFonts w:cs="Tahoma"/>
                  <w:b/>
                </w:rPr>
                <w:t xml:space="preserve"> </w:t>
              </w:r>
              <w:smartTag w:uri="urn:schemas-microsoft-com:office:smarttags" w:element="PlaceName">
                <w:r>
                  <w:rPr>
                    <w:rFonts w:cs="Tahoma"/>
                    <w:b/>
                  </w:rPr>
                  <w:t>Marine</w:t>
                </w:r>
              </w:smartTag>
              <w:r>
                <w:rPr>
                  <w:rFonts w:cs="Tahoma"/>
                  <w:b/>
                </w:rPr>
                <w:t xml:space="preserve"> </w:t>
              </w:r>
              <w:smartTag w:uri="urn:schemas-microsoft-com:office:smarttags" w:element="PlaceType">
                <w:r>
                  <w:rPr>
                    <w:rFonts w:cs="Tahoma"/>
                    <w:b/>
                  </w:rPr>
                  <w:t>Park</w:t>
                </w:r>
              </w:smartTag>
            </w:smartTag>
          </w:p>
          <w:p w:rsidR="00251E78" w:rsidRDefault="00251E78">
            <w:pPr>
              <w:tabs>
                <w:tab w:val="left" w:pos="252"/>
                <w:tab w:val="left" w:pos="432"/>
              </w:tabs>
              <w:jc w:val="both"/>
              <w:rPr>
                <w:rFonts w:cs="Tahoma"/>
              </w:rPr>
            </w:pPr>
            <w:r>
              <w:rPr>
                <w:rFonts w:cs="Tahoma"/>
              </w:rPr>
              <w:t>In 2009, NEPA conducted an assessment of the natural resources in the marine park and recommendations for zoning were developed. During that year, user group questionnaires were prepared and user group surveys were conducted to inform the process of developing recommendations for zoning.</w:t>
            </w:r>
          </w:p>
          <w:p w:rsidR="00251E78" w:rsidRDefault="00251E78">
            <w:pPr>
              <w:tabs>
                <w:tab w:val="left" w:pos="252"/>
                <w:tab w:val="left" w:pos="432"/>
              </w:tabs>
              <w:jc w:val="both"/>
              <w:rPr>
                <w:rFonts w:cs="Tahoma"/>
              </w:rPr>
            </w:pPr>
            <w:r>
              <w:rPr>
                <w:rFonts w:cs="Tahoma"/>
              </w:rPr>
              <w:t xml:space="preserve">  </w:t>
            </w:r>
          </w:p>
          <w:p w:rsidR="00251E78" w:rsidRDefault="00251E78">
            <w:pPr>
              <w:jc w:val="both"/>
              <w:rPr>
                <w:rFonts w:cs="Tahoma"/>
                <w:b/>
              </w:rPr>
            </w:pPr>
            <w:proofErr w:type="spellStart"/>
            <w:smartTag w:uri="urn:schemas-microsoft-com:office:smarttags" w:element="place">
              <w:smartTag w:uri="urn:schemas-microsoft-com:office:smarttags" w:element="PlaceName">
                <w:r>
                  <w:rPr>
                    <w:rFonts w:cs="Tahoma"/>
                    <w:b/>
                  </w:rPr>
                  <w:t>Negril</w:t>
                </w:r>
              </w:smartTag>
              <w:proofErr w:type="spellEnd"/>
              <w:r>
                <w:rPr>
                  <w:rFonts w:cs="Tahoma"/>
                  <w:b/>
                </w:rPr>
                <w:t xml:space="preserve"> </w:t>
              </w:r>
              <w:smartTag w:uri="urn:schemas-microsoft-com:office:smarttags" w:element="PlaceName">
                <w:r>
                  <w:rPr>
                    <w:rFonts w:cs="Tahoma"/>
                    <w:b/>
                  </w:rPr>
                  <w:t>Marine</w:t>
                </w:r>
              </w:smartTag>
              <w:r>
                <w:rPr>
                  <w:rFonts w:cs="Tahoma"/>
                  <w:b/>
                </w:rPr>
                <w:t xml:space="preserve"> </w:t>
              </w:r>
              <w:smartTag w:uri="urn:schemas-microsoft-com:office:smarttags" w:element="PlaceType">
                <w:r>
                  <w:rPr>
                    <w:rFonts w:cs="Tahoma"/>
                    <w:b/>
                  </w:rPr>
                  <w:t>Park</w:t>
                </w:r>
              </w:smartTag>
            </w:smartTag>
          </w:p>
          <w:p w:rsidR="00251E78" w:rsidRDefault="00251E78">
            <w:pPr>
              <w:jc w:val="both"/>
              <w:rPr>
                <w:rFonts w:cs="Tahoma"/>
              </w:rPr>
            </w:pPr>
            <w:r>
              <w:rPr>
                <w:rFonts w:cs="Tahoma"/>
              </w:rPr>
              <w:t xml:space="preserve">User group questionnaires were prepared and user group surveys were conducted to inform the process of developing recommendations for zoning the </w:t>
            </w:r>
            <w:proofErr w:type="spellStart"/>
            <w:smartTag w:uri="urn:schemas-microsoft-com:office:smarttags" w:element="place">
              <w:smartTag w:uri="urn:schemas-microsoft-com:office:smarttags" w:element="PlaceName">
                <w:r>
                  <w:rPr>
                    <w:rFonts w:cs="Tahoma"/>
                  </w:rPr>
                  <w:t>Negril</w:t>
                </w:r>
              </w:smartTag>
              <w:proofErr w:type="spellEnd"/>
              <w:r>
                <w:rPr>
                  <w:rFonts w:cs="Tahoma"/>
                </w:rPr>
                <w:t xml:space="preserve"> </w:t>
              </w:r>
              <w:smartTag w:uri="urn:schemas-microsoft-com:office:smarttags" w:element="PlaceName">
                <w:r>
                  <w:rPr>
                    <w:rFonts w:cs="Tahoma"/>
                  </w:rPr>
                  <w:t>Marine</w:t>
                </w:r>
              </w:smartTag>
              <w:r>
                <w:rPr>
                  <w:rFonts w:cs="Tahoma"/>
                </w:rPr>
                <w:t xml:space="preserve"> </w:t>
              </w:r>
              <w:smartTag w:uri="urn:schemas-microsoft-com:office:smarttags" w:element="PlaceType">
                <w:r>
                  <w:rPr>
                    <w:rFonts w:cs="Tahoma"/>
                  </w:rPr>
                  <w:t>Park</w:t>
                </w:r>
              </w:smartTag>
            </w:smartTag>
            <w:r>
              <w:rPr>
                <w:rFonts w:cs="Tahoma"/>
              </w:rPr>
              <w:t>.</w:t>
            </w:r>
          </w:p>
          <w:p w:rsidR="00251E78" w:rsidRDefault="00251E78">
            <w:pPr>
              <w:jc w:val="both"/>
            </w:pPr>
          </w:p>
        </w:tc>
      </w:tr>
      <w:tr w:rsidR="00251E78">
        <w:trPr>
          <w:cantSplit/>
          <w:trHeight w:val="2129"/>
        </w:trPr>
        <w:tc>
          <w:tcPr>
            <w:tcW w:w="1128" w:type="dxa"/>
            <w:vMerge/>
            <w:tcBorders>
              <w:bottom w:val="single" w:sz="4" w:space="0" w:color="auto"/>
            </w:tcBorders>
          </w:tcPr>
          <w:p w:rsidR="00251E78" w:rsidRDefault="00251E78">
            <w:pPr>
              <w:jc w:val="both"/>
              <w:rPr>
                <w:rFonts w:cs="Tahoma"/>
              </w:rPr>
            </w:pPr>
          </w:p>
        </w:tc>
        <w:tc>
          <w:tcPr>
            <w:tcW w:w="435" w:type="dxa"/>
            <w:vMerge/>
            <w:tcBorders>
              <w:bottom w:val="single" w:sz="4" w:space="0" w:color="auto"/>
            </w:tcBorders>
          </w:tcPr>
          <w:p w:rsidR="00251E78" w:rsidRDefault="00251E78">
            <w:pPr>
              <w:jc w:val="both"/>
              <w:rPr>
                <w:rFonts w:cs="Tahoma"/>
              </w:rPr>
            </w:pPr>
          </w:p>
        </w:tc>
        <w:tc>
          <w:tcPr>
            <w:tcW w:w="3113" w:type="dxa"/>
            <w:vMerge/>
            <w:tcBorders>
              <w:bottom w:val="single" w:sz="4" w:space="0" w:color="auto"/>
            </w:tcBorders>
          </w:tcPr>
          <w:p w:rsidR="00251E78" w:rsidRDefault="00251E78">
            <w:pPr>
              <w:jc w:val="both"/>
              <w:rPr>
                <w:rFonts w:cs="Tahoma"/>
              </w:rPr>
            </w:pPr>
          </w:p>
        </w:tc>
        <w:tc>
          <w:tcPr>
            <w:tcW w:w="4972" w:type="dxa"/>
            <w:tcBorders>
              <w:top w:val="nil"/>
              <w:bottom w:val="single" w:sz="4" w:space="0" w:color="auto"/>
            </w:tcBorders>
          </w:tcPr>
          <w:p w:rsidR="00251E78" w:rsidRDefault="00251E78">
            <w:pPr>
              <w:jc w:val="both"/>
              <w:rPr>
                <w:rFonts w:cs="Tahoma"/>
                <w:b/>
              </w:rPr>
            </w:pPr>
            <w:proofErr w:type="spellStart"/>
            <w:r>
              <w:rPr>
                <w:rFonts w:cs="Tahoma"/>
                <w:b/>
              </w:rPr>
              <w:t>Palisadoes</w:t>
            </w:r>
            <w:proofErr w:type="spellEnd"/>
            <w:r>
              <w:rPr>
                <w:rFonts w:cs="Tahoma"/>
                <w:b/>
              </w:rPr>
              <w:t>-Port Royal Protected Area</w:t>
            </w:r>
          </w:p>
          <w:p w:rsidR="00251E78" w:rsidRDefault="00251E78">
            <w:pPr>
              <w:jc w:val="both"/>
              <w:rPr>
                <w:rFonts w:cs="Tahoma"/>
                <w:b/>
              </w:rPr>
            </w:pPr>
            <w:r>
              <w:t xml:space="preserve">In 2009, NEPA conducted an assessment of the natural resources of the marine component of the protected area and recommendations for zoning were developed.   The preparation of the first draft of the Preliminary Zoning Plan for the </w:t>
            </w:r>
            <w:proofErr w:type="spellStart"/>
            <w:r>
              <w:t>Palisadoes</w:t>
            </w:r>
            <w:proofErr w:type="spellEnd"/>
            <w:r>
              <w:t xml:space="preserve">-Port Royal Protected Area commenced in 2009 incorporating </w:t>
            </w:r>
            <w:r>
              <w:rPr>
                <w:i/>
                <w:iCs/>
              </w:rPr>
              <w:t>inter alia</w:t>
            </w:r>
            <w:r>
              <w:t xml:space="preserve"> the results of the assessment conducted.</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14</w:t>
            </w:r>
          </w:p>
        </w:tc>
        <w:tc>
          <w:tcPr>
            <w:tcW w:w="3113" w:type="dxa"/>
          </w:tcPr>
          <w:p w:rsidR="00251E78" w:rsidRDefault="00251E78">
            <w:pPr>
              <w:jc w:val="both"/>
              <w:rPr>
                <w:rFonts w:cs="Tahoma"/>
              </w:rPr>
            </w:pPr>
            <w:r>
              <w:rPr>
                <w:rFonts w:cs="Tahoma"/>
              </w:rPr>
              <w:t xml:space="preserve">Development of Natural Products Industry, Sustainable Use of Medicinal and Aromatic Plants and the Establishment of </w:t>
            </w:r>
            <w:r>
              <w:rPr>
                <w:rFonts w:cs="Tahoma"/>
                <w:i/>
                <w:iCs/>
              </w:rPr>
              <w:t xml:space="preserve">In-situ </w:t>
            </w:r>
            <w:r>
              <w:rPr>
                <w:rFonts w:cs="Tahoma"/>
              </w:rPr>
              <w:t xml:space="preserve">and </w:t>
            </w:r>
            <w:r>
              <w:rPr>
                <w:rFonts w:cs="Tahoma"/>
                <w:i/>
                <w:iCs/>
              </w:rPr>
              <w:t>Ex-situ</w:t>
            </w:r>
            <w:r>
              <w:rPr>
                <w:rFonts w:cs="Tahoma"/>
              </w:rPr>
              <w:t xml:space="preserve"> Collections</w:t>
            </w:r>
          </w:p>
        </w:tc>
        <w:tc>
          <w:tcPr>
            <w:tcW w:w="4972" w:type="dxa"/>
          </w:tcPr>
          <w:p w:rsidR="00251E78" w:rsidRDefault="00251E78">
            <w:pPr>
              <w:jc w:val="both"/>
            </w:pPr>
            <w:r>
              <w:t xml:space="preserve">The Biotechnology Centre, UWI, has been conducting work on natural products and has established an </w:t>
            </w:r>
            <w:r>
              <w:rPr>
                <w:i/>
                <w:iCs/>
              </w:rPr>
              <w:t>ex-situ</w:t>
            </w:r>
            <w:r>
              <w:t xml:space="preserve"> collection of medicinal plants.  The Biotechnology Centre has produced and disseminated monographs of Medicinal Plants. There is also a Natural Products Institute at UWI.</w:t>
            </w:r>
          </w:p>
          <w:p w:rsidR="00251E78" w:rsidRDefault="00251E78">
            <w:pPr>
              <w:jc w:val="both"/>
            </w:pPr>
          </w:p>
          <w:p w:rsidR="00251E78" w:rsidRDefault="00251E78">
            <w:pPr>
              <w:jc w:val="both"/>
            </w:pPr>
            <w:r>
              <w:t xml:space="preserve">The Biology Division of the </w:t>
            </w:r>
            <w:smartTag w:uri="urn:schemas-microsoft-com:office:smarttags" w:element="PlaceType">
              <w:r>
                <w:t>University</w:t>
              </w:r>
            </w:smartTag>
            <w:r>
              <w:t xml:space="preserve"> of </w:t>
            </w:r>
            <w:smartTag w:uri="urn:schemas-microsoft-com:office:smarttags" w:element="PlaceName">
              <w:r>
                <w:t>Technology</w:t>
              </w:r>
            </w:smartTag>
            <w:r>
              <w:t xml:space="preserve">, </w:t>
            </w:r>
            <w:smartTag w:uri="urn:schemas-microsoft-com:office:smarttags" w:element="country-region">
              <w:r>
                <w:t>Jamaica</w:t>
              </w:r>
            </w:smartTag>
            <w:r>
              <w:t xml:space="preserve">, is implementing a project on DNA fingerprinting of </w:t>
            </w:r>
            <w:smartTag w:uri="urn:schemas-microsoft-com:office:smarttags" w:element="place">
              <w:smartTag w:uri="urn:schemas-microsoft-com:office:smarttags" w:element="country-region">
                <w:r>
                  <w:t>Jamaica</w:t>
                </w:r>
              </w:smartTag>
            </w:smartTag>
            <w:r>
              <w:t>’s Endemic Medicinal plants.</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15</w:t>
            </w:r>
          </w:p>
        </w:tc>
        <w:tc>
          <w:tcPr>
            <w:tcW w:w="3113" w:type="dxa"/>
          </w:tcPr>
          <w:p w:rsidR="00251E78" w:rsidRDefault="00251E78">
            <w:pPr>
              <w:jc w:val="both"/>
              <w:rPr>
                <w:rFonts w:cs="Tahoma"/>
              </w:rPr>
            </w:pPr>
            <w:r>
              <w:rPr>
                <w:rFonts w:cs="Tahoma"/>
              </w:rPr>
              <w:t xml:space="preserve">Development of Regulatory and Administrative Measures to Control the Safe Handling and Use of Living Modified Organisms (LMOs) – </w:t>
            </w:r>
            <w:proofErr w:type="spellStart"/>
            <w:r>
              <w:rPr>
                <w:rFonts w:cs="Tahoma"/>
              </w:rPr>
              <w:t>Biosafety</w:t>
            </w:r>
            <w:proofErr w:type="spellEnd"/>
            <w:r>
              <w:rPr>
                <w:rFonts w:cs="Tahoma"/>
              </w:rPr>
              <w:t xml:space="preserve"> Framework</w:t>
            </w:r>
          </w:p>
        </w:tc>
        <w:tc>
          <w:tcPr>
            <w:tcW w:w="4972" w:type="dxa"/>
          </w:tcPr>
          <w:p w:rsidR="00251E78" w:rsidRDefault="00251E78" w:rsidP="00A20C5F">
            <w:pPr>
              <w:jc w:val="both"/>
              <w:rPr>
                <w:rFonts w:cs="Tahoma"/>
              </w:rPr>
            </w:pPr>
            <w:r>
              <w:rPr>
                <w:rFonts w:cs="Tahoma"/>
              </w:rPr>
              <w:t xml:space="preserve">Initiated by NEPA.  </w:t>
            </w:r>
            <w:r w:rsidR="00A20C5F">
              <w:rPr>
                <w:rFonts w:cs="Tahoma"/>
              </w:rPr>
              <w:t xml:space="preserve">A </w:t>
            </w:r>
            <w:r>
              <w:rPr>
                <w:rFonts w:cs="Tahoma"/>
              </w:rPr>
              <w:t xml:space="preserve">Draft National </w:t>
            </w:r>
            <w:proofErr w:type="spellStart"/>
            <w:r>
              <w:rPr>
                <w:rFonts w:cs="Tahoma"/>
              </w:rPr>
              <w:t>Biosafety</w:t>
            </w:r>
            <w:proofErr w:type="spellEnd"/>
            <w:r>
              <w:rPr>
                <w:rFonts w:cs="Tahoma"/>
              </w:rPr>
              <w:t xml:space="preserve"> Policy </w:t>
            </w:r>
            <w:r w:rsidR="00A20C5F">
              <w:rPr>
                <w:rFonts w:cs="Tahoma"/>
              </w:rPr>
              <w:t xml:space="preserve">has been </w:t>
            </w:r>
            <w:proofErr w:type="gramStart"/>
            <w:r w:rsidR="00A20C5F">
              <w:rPr>
                <w:rFonts w:cs="Tahoma"/>
              </w:rPr>
              <w:t xml:space="preserve">developed </w:t>
            </w:r>
            <w:r>
              <w:rPr>
                <w:rFonts w:cs="Tahoma"/>
              </w:rPr>
              <w:t xml:space="preserve"> </w:t>
            </w:r>
            <w:r w:rsidR="00A20C5F">
              <w:rPr>
                <w:rFonts w:cs="Tahoma"/>
              </w:rPr>
              <w:t>along</w:t>
            </w:r>
            <w:proofErr w:type="gramEnd"/>
            <w:r w:rsidR="00A20C5F">
              <w:rPr>
                <w:rFonts w:cs="Tahoma"/>
              </w:rPr>
              <w:t xml:space="preserve"> with </w:t>
            </w:r>
            <w:r>
              <w:rPr>
                <w:rFonts w:cs="Tahoma"/>
              </w:rPr>
              <w:t xml:space="preserve"> preliminary drafting instructions</w:t>
            </w:r>
            <w:r w:rsidR="00A20C5F">
              <w:rPr>
                <w:rFonts w:cs="Tahoma"/>
              </w:rPr>
              <w:t>.</w:t>
            </w:r>
            <w:r>
              <w:rPr>
                <w:rFonts w:cs="Tahoma"/>
              </w:rPr>
              <w:t xml:space="preserve"> </w:t>
            </w:r>
          </w:p>
        </w:tc>
      </w:tr>
      <w:tr w:rsidR="00251E78" w:rsidTr="00DD7599">
        <w:trPr>
          <w:cantSplit/>
          <w:trHeight w:val="2915"/>
        </w:trPr>
        <w:tc>
          <w:tcPr>
            <w:tcW w:w="1128" w:type="dxa"/>
            <w:vMerge/>
          </w:tcPr>
          <w:p w:rsidR="00251E78" w:rsidRDefault="00251E78">
            <w:pPr>
              <w:jc w:val="both"/>
              <w:rPr>
                <w:rFonts w:cs="Tahoma"/>
              </w:rPr>
            </w:pPr>
          </w:p>
        </w:tc>
        <w:tc>
          <w:tcPr>
            <w:tcW w:w="435" w:type="dxa"/>
            <w:vMerge w:val="restart"/>
          </w:tcPr>
          <w:p w:rsidR="00251E78" w:rsidRDefault="00251E78">
            <w:pPr>
              <w:jc w:val="both"/>
              <w:rPr>
                <w:rFonts w:cs="Tahoma"/>
              </w:rPr>
            </w:pPr>
            <w:r>
              <w:rPr>
                <w:rFonts w:cs="Tahoma"/>
              </w:rPr>
              <w:t>16</w:t>
            </w:r>
          </w:p>
        </w:tc>
        <w:tc>
          <w:tcPr>
            <w:tcW w:w="3113" w:type="dxa"/>
            <w:vMerge w:val="restart"/>
          </w:tcPr>
          <w:p w:rsidR="00251E78" w:rsidRDefault="00251E78">
            <w:pPr>
              <w:jc w:val="both"/>
              <w:rPr>
                <w:rFonts w:cs="Tahoma"/>
              </w:rPr>
            </w:pPr>
            <w:r>
              <w:rPr>
                <w:rFonts w:cs="Tahoma"/>
              </w:rPr>
              <w:t xml:space="preserve">Expansion of the National Clearing-House Mechanism </w:t>
            </w:r>
          </w:p>
        </w:tc>
        <w:tc>
          <w:tcPr>
            <w:tcW w:w="4972" w:type="dxa"/>
            <w:tcBorders>
              <w:bottom w:val="nil"/>
            </w:tcBorders>
          </w:tcPr>
          <w:p w:rsidR="00251E78" w:rsidRDefault="00251E78">
            <w:pPr>
              <w:jc w:val="both"/>
              <w:rPr>
                <w:rFonts w:cs="Tahoma"/>
              </w:rPr>
            </w:pPr>
            <w:r>
              <w:rPr>
                <w:rFonts w:cs="Tahoma"/>
              </w:rPr>
              <w:t xml:space="preserve">Being implemented by </w:t>
            </w:r>
            <w:r w:rsidR="00A20C5F">
              <w:rPr>
                <w:rFonts w:cs="Tahoma"/>
              </w:rPr>
              <w:t xml:space="preserve">the Natural History Division of the IOJ and is expected to be completed </w:t>
            </w:r>
            <w:proofErr w:type="gramStart"/>
            <w:r w:rsidR="00A20C5F">
              <w:rPr>
                <w:rFonts w:cs="Tahoma"/>
              </w:rPr>
              <w:t xml:space="preserve">by </w:t>
            </w:r>
            <w:r>
              <w:rPr>
                <w:rFonts w:cs="Tahoma"/>
              </w:rPr>
              <w:t xml:space="preserve"> June</w:t>
            </w:r>
            <w:proofErr w:type="gramEnd"/>
            <w:r>
              <w:rPr>
                <w:rFonts w:cs="Tahoma"/>
              </w:rPr>
              <w:t xml:space="preserve"> 2010.  </w:t>
            </w:r>
            <w:r w:rsidR="00A20C5F">
              <w:rPr>
                <w:rFonts w:cs="Tahoma"/>
              </w:rPr>
              <w:t xml:space="preserve">A </w:t>
            </w:r>
            <w:r>
              <w:rPr>
                <w:rFonts w:cs="Tahoma"/>
              </w:rPr>
              <w:t xml:space="preserve">National Clearing-House Mechanism Steering Committee has been established. </w:t>
            </w:r>
          </w:p>
          <w:p w:rsidR="00251E78" w:rsidRDefault="00251E78">
            <w:pPr>
              <w:jc w:val="both"/>
              <w:rPr>
                <w:rFonts w:cs="Tahoma"/>
              </w:rPr>
            </w:pPr>
          </w:p>
          <w:p w:rsidR="00251E78" w:rsidRDefault="00A20C5F">
            <w:pPr>
              <w:jc w:val="both"/>
            </w:pPr>
            <w:r>
              <w:t>Activities  completed include:</w:t>
            </w:r>
          </w:p>
          <w:p w:rsidR="00251E78" w:rsidRDefault="00251E78">
            <w:pPr>
              <w:jc w:val="both"/>
            </w:pPr>
            <w:r>
              <w:t xml:space="preserve">Sensitization workshops </w:t>
            </w:r>
            <w:r w:rsidR="00A20C5F">
              <w:t xml:space="preserve">have been </w:t>
            </w:r>
            <w:r>
              <w:t>held to identify data providers and data</w:t>
            </w:r>
            <w:r w:rsidR="00A20C5F">
              <w:t>.</w:t>
            </w:r>
            <w:r>
              <w:t xml:space="preserve"> </w:t>
            </w:r>
          </w:p>
          <w:p w:rsidR="00251E78" w:rsidRDefault="00A20C5F">
            <w:pPr>
              <w:jc w:val="both"/>
              <w:rPr>
                <w:rFonts w:cs="Tahoma"/>
              </w:rPr>
            </w:pPr>
            <w:r>
              <w:t>A s</w:t>
            </w:r>
            <w:r w:rsidR="00251E78">
              <w:t xml:space="preserve">ystem of data transfer to the JA </w:t>
            </w:r>
            <w:proofErr w:type="gramStart"/>
            <w:r w:rsidR="00251E78">
              <w:t xml:space="preserve">CHM </w:t>
            </w:r>
            <w:r>
              <w:t xml:space="preserve"> has</w:t>
            </w:r>
            <w:proofErr w:type="gramEnd"/>
            <w:r>
              <w:t xml:space="preserve"> been </w:t>
            </w:r>
            <w:r w:rsidR="00251E78">
              <w:t>established.  Data is submitted in the form of reports, information and articles.</w:t>
            </w:r>
          </w:p>
        </w:tc>
      </w:tr>
      <w:tr w:rsidR="00251E78">
        <w:trPr>
          <w:cantSplit/>
          <w:trHeight w:val="2924"/>
        </w:trPr>
        <w:tc>
          <w:tcPr>
            <w:tcW w:w="1128" w:type="dxa"/>
            <w:vMerge/>
          </w:tcPr>
          <w:p w:rsidR="00251E78" w:rsidRDefault="00251E78">
            <w:pPr>
              <w:jc w:val="both"/>
              <w:rPr>
                <w:rFonts w:cs="Tahoma"/>
              </w:rPr>
            </w:pPr>
          </w:p>
        </w:tc>
        <w:tc>
          <w:tcPr>
            <w:tcW w:w="435" w:type="dxa"/>
            <w:vMerge/>
            <w:tcBorders>
              <w:bottom w:val="single" w:sz="4" w:space="0" w:color="auto"/>
            </w:tcBorders>
          </w:tcPr>
          <w:p w:rsidR="00251E78" w:rsidRDefault="00251E78">
            <w:pPr>
              <w:jc w:val="both"/>
              <w:rPr>
                <w:rFonts w:cs="Tahoma"/>
              </w:rPr>
            </w:pPr>
          </w:p>
        </w:tc>
        <w:tc>
          <w:tcPr>
            <w:tcW w:w="3113" w:type="dxa"/>
            <w:vMerge/>
            <w:tcBorders>
              <w:bottom w:val="single" w:sz="4" w:space="0" w:color="auto"/>
            </w:tcBorders>
          </w:tcPr>
          <w:p w:rsidR="00251E78" w:rsidRDefault="00251E78">
            <w:pPr>
              <w:jc w:val="both"/>
              <w:rPr>
                <w:rFonts w:cs="Tahoma"/>
              </w:rPr>
            </w:pPr>
          </w:p>
        </w:tc>
        <w:tc>
          <w:tcPr>
            <w:tcW w:w="4972" w:type="dxa"/>
            <w:tcBorders>
              <w:top w:val="nil"/>
              <w:bottom w:val="single" w:sz="4" w:space="0" w:color="auto"/>
            </w:tcBorders>
          </w:tcPr>
          <w:p w:rsidR="00251E78" w:rsidRDefault="007F4EC7">
            <w:pPr>
              <w:jc w:val="both"/>
            </w:pPr>
            <w:r w:rsidRPr="007F4EC7">
              <w:t xml:space="preserve">Creation of digital format for data gathered (e.g. purchase of GIS software - </w:t>
            </w:r>
            <w:proofErr w:type="spellStart"/>
            <w:r w:rsidRPr="007F4EC7">
              <w:t>ArcGis</w:t>
            </w:r>
            <w:proofErr w:type="spellEnd"/>
            <w:r w:rsidRPr="007F4EC7">
              <w:t xml:space="preserve"> 9.2 and 9.3).  Computer systems hard</w:t>
            </w:r>
            <w:r w:rsidR="00251E78" w:rsidRPr="00DD7599">
              <w:t>w</w:t>
            </w:r>
            <w:r w:rsidR="00251E78">
              <w:t>are and training acquired.</w:t>
            </w:r>
          </w:p>
          <w:p w:rsidR="00251E78" w:rsidRDefault="00251E78">
            <w:pPr>
              <w:jc w:val="both"/>
            </w:pPr>
          </w:p>
          <w:p w:rsidR="00251E78" w:rsidRDefault="001A3F58">
            <w:pPr>
              <w:jc w:val="both"/>
            </w:pPr>
            <w:r>
              <w:t xml:space="preserve">The </w:t>
            </w:r>
            <w:r w:rsidR="00251E78">
              <w:t xml:space="preserve">Regional metadata project was not implemented by IABIN as the project direction changed to setting up 5 thematic networks. The invasive species network, in which Jamaica participates through the JA CHM, has </w:t>
            </w:r>
            <w:r>
              <w:t xml:space="preserve">developed </w:t>
            </w:r>
            <w:r w:rsidR="00251E78">
              <w:t>a metadata set.</w:t>
            </w:r>
          </w:p>
          <w:p w:rsidR="00251E78" w:rsidRDefault="00251E78">
            <w:pPr>
              <w:jc w:val="both"/>
            </w:pPr>
          </w:p>
          <w:p w:rsidR="00251E78" w:rsidRDefault="004A6C9C">
            <w:pPr>
              <w:jc w:val="both"/>
              <w:rPr>
                <w:rFonts w:cs="Tahoma"/>
              </w:rPr>
            </w:pPr>
            <w:r>
              <w:t xml:space="preserve">An </w:t>
            </w:r>
            <w:r w:rsidR="00251E78">
              <w:t xml:space="preserve">Invasive species in protected areas brochure </w:t>
            </w:r>
            <w:r>
              <w:t xml:space="preserve">has been </w:t>
            </w:r>
            <w:r w:rsidR="00251E78">
              <w:t>developed.</w:t>
            </w:r>
          </w:p>
        </w:tc>
      </w:tr>
      <w:tr w:rsidR="00251E78">
        <w:trPr>
          <w:cantSplit/>
        </w:trPr>
        <w:tc>
          <w:tcPr>
            <w:tcW w:w="1128" w:type="dxa"/>
            <w:vMerge/>
            <w:tcBorders>
              <w:bottom w:val="single" w:sz="24" w:space="0" w:color="auto"/>
            </w:tcBorders>
          </w:tcPr>
          <w:p w:rsidR="00251E78" w:rsidRDefault="00251E78">
            <w:pPr>
              <w:jc w:val="both"/>
              <w:rPr>
                <w:rFonts w:cs="Tahoma"/>
              </w:rPr>
            </w:pPr>
          </w:p>
        </w:tc>
        <w:tc>
          <w:tcPr>
            <w:tcW w:w="435" w:type="dxa"/>
            <w:tcBorders>
              <w:bottom w:val="single" w:sz="24" w:space="0" w:color="auto"/>
            </w:tcBorders>
          </w:tcPr>
          <w:p w:rsidR="00251E78" w:rsidRDefault="00251E78">
            <w:pPr>
              <w:jc w:val="both"/>
              <w:rPr>
                <w:rFonts w:cs="Tahoma"/>
              </w:rPr>
            </w:pPr>
            <w:r>
              <w:rPr>
                <w:rFonts w:cs="Tahoma"/>
              </w:rPr>
              <w:t>17</w:t>
            </w:r>
          </w:p>
        </w:tc>
        <w:tc>
          <w:tcPr>
            <w:tcW w:w="3113" w:type="dxa"/>
            <w:tcBorders>
              <w:bottom w:val="single" w:sz="24" w:space="0" w:color="auto"/>
            </w:tcBorders>
          </w:tcPr>
          <w:p w:rsidR="00251E78" w:rsidRDefault="00251E78">
            <w:pPr>
              <w:jc w:val="both"/>
              <w:rPr>
                <w:rFonts w:cs="Tahoma"/>
              </w:rPr>
            </w:pPr>
            <w:r>
              <w:rPr>
                <w:rFonts w:cs="Tahoma"/>
              </w:rPr>
              <w:t>Development of Increased Resource Management Capacity</w:t>
            </w:r>
          </w:p>
        </w:tc>
        <w:tc>
          <w:tcPr>
            <w:tcW w:w="4972" w:type="dxa"/>
            <w:tcBorders>
              <w:bottom w:val="single" w:sz="24" w:space="0" w:color="auto"/>
            </w:tcBorders>
          </w:tcPr>
          <w:p w:rsidR="00251E78" w:rsidRDefault="00251E78" w:rsidP="001A3F58">
            <w:pPr>
              <w:jc w:val="both"/>
              <w:rPr>
                <w:rFonts w:cs="Tahoma"/>
              </w:rPr>
            </w:pPr>
            <w:r>
              <w:rPr>
                <w:rFonts w:cs="Tahoma"/>
              </w:rPr>
              <w:t xml:space="preserve">NEPA has trained staff members in project monitoring and evaluation.  </w:t>
            </w:r>
            <w:r>
              <w:rPr>
                <w:rFonts w:cs="Tahoma"/>
              </w:rPr>
              <w:br/>
              <w:t xml:space="preserve">A toolkit is being prepared on natural resource evaluation as part of a </w:t>
            </w:r>
            <w:r w:rsidR="001A3F58">
              <w:rPr>
                <w:rFonts w:cs="Tahoma"/>
              </w:rPr>
              <w:t>GOJ/</w:t>
            </w:r>
            <w:r w:rsidR="001A3F58">
              <w:rPr>
                <w:rFonts w:ascii="Arial Narrow" w:hAnsi="Arial Narrow" w:cs="Arial Narrow"/>
                <w:sz w:val="24"/>
                <w:lang w:val="en-US"/>
              </w:rPr>
              <w:t xml:space="preserve"> GEF/UNDP/UNOPS</w:t>
            </w:r>
            <w:r w:rsidR="001A3F58">
              <w:rPr>
                <w:rFonts w:cs="Tahoma"/>
              </w:rPr>
              <w:t xml:space="preserve"> </w:t>
            </w:r>
            <w:r>
              <w:rPr>
                <w:rFonts w:cs="Tahoma"/>
              </w:rPr>
              <w:t>project on the valuation of natural resources in protected areas.</w:t>
            </w:r>
          </w:p>
        </w:tc>
      </w:tr>
      <w:tr w:rsidR="00251E78">
        <w:trPr>
          <w:cantSplit/>
        </w:trPr>
        <w:tc>
          <w:tcPr>
            <w:tcW w:w="1128" w:type="dxa"/>
            <w:vMerge w:val="restart"/>
            <w:tcBorders>
              <w:top w:val="single" w:sz="24" w:space="0" w:color="auto"/>
            </w:tcBorders>
          </w:tcPr>
          <w:p w:rsidR="00251E78" w:rsidRDefault="00251E78">
            <w:pPr>
              <w:jc w:val="both"/>
              <w:rPr>
                <w:rFonts w:cs="Tahoma"/>
              </w:rPr>
            </w:pPr>
            <w:r>
              <w:rPr>
                <w:rFonts w:cs="Tahoma"/>
              </w:rPr>
              <w:t>Low Priority</w:t>
            </w:r>
          </w:p>
        </w:tc>
        <w:tc>
          <w:tcPr>
            <w:tcW w:w="435" w:type="dxa"/>
            <w:tcBorders>
              <w:top w:val="single" w:sz="24" w:space="0" w:color="auto"/>
            </w:tcBorders>
          </w:tcPr>
          <w:p w:rsidR="00251E78" w:rsidRDefault="00251E78">
            <w:pPr>
              <w:jc w:val="both"/>
              <w:rPr>
                <w:rFonts w:cs="Tahoma"/>
              </w:rPr>
            </w:pPr>
            <w:r>
              <w:rPr>
                <w:rFonts w:cs="Tahoma"/>
              </w:rPr>
              <w:t>18</w:t>
            </w:r>
          </w:p>
        </w:tc>
        <w:tc>
          <w:tcPr>
            <w:tcW w:w="3113" w:type="dxa"/>
            <w:tcBorders>
              <w:top w:val="single" w:sz="24" w:space="0" w:color="auto"/>
            </w:tcBorders>
          </w:tcPr>
          <w:p w:rsidR="00251E78" w:rsidRDefault="00251E78">
            <w:pPr>
              <w:jc w:val="both"/>
              <w:rPr>
                <w:rFonts w:cs="Tahoma"/>
              </w:rPr>
            </w:pPr>
            <w:r>
              <w:rPr>
                <w:rFonts w:cs="Tahoma"/>
              </w:rPr>
              <w:t>Involvement of Private Landowners in Protected Area Management</w:t>
            </w:r>
          </w:p>
        </w:tc>
        <w:tc>
          <w:tcPr>
            <w:tcW w:w="4972" w:type="dxa"/>
            <w:tcBorders>
              <w:top w:val="single" w:sz="24" w:space="0" w:color="auto"/>
            </w:tcBorders>
          </w:tcPr>
          <w:p w:rsidR="00251E78" w:rsidRDefault="00251E78" w:rsidP="001A3F58">
            <w:pPr>
              <w:jc w:val="both"/>
              <w:rPr>
                <w:rFonts w:cs="Tahoma"/>
              </w:rPr>
            </w:pPr>
            <w:r>
              <w:rPr>
                <w:rFonts w:cs="Tahoma"/>
              </w:rPr>
              <w:t>Forestry Department has involved private landowners in protected area management</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19</w:t>
            </w:r>
          </w:p>
        </w:tc>
        <w:tc>
          <w:tcPr>
            <w:tcW w:w="3113" w:type="dxa"/>
          </w:tcPr>
          <w:p w:rsidR="00251E78" w:rsidRDefault="00251E78">
            <w:pPr>
              <w:jc w:val="both"/>
              <w:rPr>
                <w:rFonts w:cs="Tahoma"/>
              </w:rPr>
            </w:pPr>
            <w:r>
              <w:rPr>
                <w:rFonts w:cs="Tahoma"/>
              </w:rPr>
              <w:t xml:space="preserve">Declaration of </w:t>
            </w:r>
            <w:smartTag w:uri="urn:schemas-microsoft-com:office:smarttags" w:element="place">
              <w:r>
                <w:rPr>
                  <w:rFonts w:cs="Tahoma"/>
                </w:rPr>
                <w:t>Forest</w:t>
              </w:r>
            </w:smartTag>
            <w:r>
              <w:rPr>
                <w:rFonts w:cs="Tahoma"/>
              </w:rPr>
              <w:t xml:space="preserve"> Reserves</w:t>
            </w:r>
          </w:p>
        </w:tc>
        <w:tc>
          <w:tcPr>
            <w:tcW w:w="4972" w:type="dxa"/>
          </w:tcPr>
          <w:p w:rsidR="00251E78" w:rsidRDefault="00251E78">
            <w:pPr>
              <w:jc w:val="both"/>
              <w:rPr>
                <w:rFonts w:cs="Tahoma"/>
              </w:rPr>
            </w:pPr>
            <w:r>
              <w:rPr>
                <w:rFonts w:cs="Tahoma"/>
              </w:rPr>
              <w:t>Three</w:t>
            </w:r>
            <w:r w:rsidR="001A3F58">
              <w:rPr>
                <w:rFonts w:cs="Tahoma"/>
              </w:rPr>
              <w:t xml:space="preserve"> have </w:t>
            </w:r>
            <w:proofErr w:type="gramStart"/>
            <w:r w:rsidR="001A3F58">
              <w:rPr>
                <w:rFonts w:cs="Tahoma"/>
              </w:rPr>
              <w:t xml:space="preserve">been </w:t>
            </w:r>
            <w:r>
              <w:rPr>
                <w:rFonts w:cs="Tahoma"/>
              </w:rPr>
              <w:t xml:space="preserve"> declared</w:t>
            </w:r>
            <w:proofErr w:type="gramEnd"/>
            <w:r>
              <w:rPr>
                <w:rFonts w:cs="Tahoma"/>
              </w:rPr>
              <w:t xml:space="preserve"> for</w:t>
            </w:r>
            <w:r w:rsidR="00D71A02">
              <w:rPr>
                <w:rFonts w:cs="Tahoma"/>
              </w:rPr>
              <w:t xml:space="preserve"> the</w:t>
            </w:r>
            <w:r>
              <w:rPr>
                <w:rFonts w:cs="Tahoma"/>
              </w:rPr>
              <w:t xml:space="preserve"> period 2005 – 2009.</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20</w:t>
            </w:r>
          </w:p>
        </w:tc>
        <w:tc>
          <w:tcPr>
            <w:tcW w:w="3113" w:type="dxa"/>
          </w:tcPr>
          <w:p w:rsidR="00251E78" w:rsidRDefault="00251E78">
            <w:pPr>
              <w:jc w:val="both"/>
              <w:rPr>
                <w:rFonts w:cs="Tahoma"/>
              </w:rPr>
            </w:pPr>
            <w:r>
              <w:rPr>
                <w:rFonts w:cs="Tahoma"/>
              </w:rPr>
              <w:t>Regulation of Collection and Harvesting of Wild Fauna and Flora</w:t>
            </w:r>
          </w:p>
        </w:tc>
        <w:tc>
          <w:tcPr>
            <w:tcW w:w="4972" w:type="dxa"/>
          </w:tcPr>
          <w:p w:rsidR="00251E78" w:rsidRDefault="00251E78">
            <w:pPr>
              <w:jc w:val="both"/>
              <w:rPr>
                <w:rFonts w:cs="Tahoma"/>
              </w:rPr>
            </w:pPr>
            <w:r>
              <w:rPr>
                <w:rFonts w:cs="Tahoma"/>
              </w:rPr>
              <w:t xml:space="preserve">There are no existing regulations for domestic trade, or the emerging trade in species or by-products, but in the drafting instructions for the new Wildlife </w:t>
            </w:r>
            <w:r w:rsidR="00D71A02">
              <w:rPr>
                <w:rFonts w:cs="Tahoma"/>
              </w:rPr>
              <w:t>A</w:t>
            </w:r>
            <w:r>
              <w:rPr>
                <w:rFonts w:cs="Tahoma"/>
              </w:rPr>
              <w:t>ct, there are regulations which will address these areas.</w:t>
            </w:r>
          </w:p>
        </w:tc>
      </w:tr>
      <w:tr w:rsidR="00251E78" w:rsidTr="00DD54B5">
        <w:trPr>
          <w:cantSplit/>
          <w:trHeight w:val="881"/>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21</w:t>
            </w:r>
          </w:p>
        </w:tc>
        <w:tc>
          <w:tcPr>
            <w:tcW w:w="3113" w:type="dxa"/>
          </w:tcPr>
          <w:p w:rsidR="00251E78" w:rsidRDefault="00251E78">
            <w:pPr>
              <w:jc w:val="both"/>
              <w:rPr>
                <w:rFonts w:cs="Tahoma"/>
              </w:rPr>
            </w:pPr>
            <w:r>
              <w:rPr>
                <w:rFonts w:cs="Tahoma"/>
              </w:rPr>
              <w:t>Establishment of Three Plant Rescue Centres</w:t>
            </w:r>
          </w:p>
        </w:tc>
        <w:tc>
          <w:tcPr>
            <w:tcW w:w="4972" w:type="dxa"/>
          </w:tcPr>
          <w:p w:rsidR="00251E78" w:rsidRDefault="00251E78">
            <w:pPr>
              <w:jc w:val="both"/>
              <w:rPr>
                <w:rFonts w:cs="Tahoma"/>
              </w:rPr>
            </w:pPr>
            <w:r>
              <w:rPr>
                <w:rFonts w:cs="Tahoma"/>
              </w:rPr>
              <w:t xml:space="preserve">No national plant rescue centres have been established.  </w:t>
            </w:r>
          </w:p>
          <w:p w:rsidR="00251E78" w:rsidRDefault="00251E78">
            <w:pPr>
              <w:jc w:val="both"/>
              <w:rPr>
                <w:rFonts w:cs="Tahoma"/>
              </w:rPr>
            </w:pPr>
          </w:p>
          <w:p w:rsidR="00251E78" w:rsidRDefault="00251E78" w:rsidP="00D71A02">
            <w:pPr>
              <w:autoSpaceDE w:val="0"/>
              <w:autoSpaceDN w:val="0"/>
              <w:adjustRightInd w:val="0"/>
              <w:jc w:val="both"/>
              <w:rPr>
                <w:rFonts w:cs="Tahoma"/>
              </w:rPr>
            </w:pP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22</w:t>
            </w:r>
          </w:p>
        </w:tc>
        <w:tc>
          <w:tcPr>
            <w:tcW w:w="3113" w:type="dxa"/>
          </w:tcPr>
          <w:p w:rsidR="00251E78" w:rsidRDefault="00251E78">
            <w:pPr>
              <w:jc w:val="both"/>
              <w:rPr>
                <w:rFonts w:cs="Tahoma"/>
              </w:rPr>
            </w:pPr>
            <w:r>
              <w:rPr>
                <w:rFonts w:cs="Tahoma"/>
              </w:rPr>
              <w:t xml:space="preserve">Implementation of the </w:t>
            </w:r>
            <w:proofErr w:type="spellStart"/>
            <w:smartTag w:uri="urn:schemas-microsoft-com:office:smarttags" w:element="place">
              <w:smartTag w:uri="urn:schemas-microsoft-com:office:smarttags" w:element="PlaceName">
                <w:r>
                  <w:rPr>
                    <w:rFonts w:cs="Tahoma"/>
                  </w:rPr>
                  <w:t>Ocho</w:t>
                </w:r>
              </w:smartTag>
              <w:proofErr w:type="spellEnd"/>
              <w:r>
                <w:rPr>
                  <w:rFonts w:cs="Tahoma"/>
                </w:rPr>
                <w:t xml:space="preserve"> </w:t>
              </w:r>
              <w:smartTag w:uri="urn:schemas-microsoft-com:office:smarttags" w:element="PlaceName">
                <w:r>
                  <w:rPr>
                    <w:rFonts w:cs="Tahoma"/>
                  </w:rPr>
                  <w:t>Rios</w:t>
                </w:r>
              </w:smartTag>
              <w:r>
                <w:rPr>
                  <w:rFonts w:cs="Tahoma"/>
                </w:rPr>
                <w:t xml:space="preserve"> </w:t>
              </w:r>
              <w:smartTag w:uri="urn:schemas-microsoft-com:office:smarttags" w:element="PlaceName">
                <w:r>
                  <w:rPr>
                    <w:rFonts w:cs="Tahoma"/>
                  </w:rPr>
                  <w:t>Marine</w:t>
                </w:r>
              </w:smartTag>
              <w:r>
                <w:rPr>
                  <w:rFonts w:cs="Tahoma"/>
                </w:rPr>
                <w:t xml:space="preserve"> </w:t>
              </w:r>
              <w:smartTag w:uri="urn:schemas-microsoft-com:office:smarttags" w:element="PlaceType">
                <w:r>
                  <w:rPr>
                    <w:rFonts w:cs="Tahoma"/>
                  </w:rPr>
                  <w:t>Park</w:t>
                </w:r>
              </w:smartTag>
            </w:smartTag>
            <w:r>
              <w:rPr>
                <w:rFonts w:cs="Tahoma"/>
              </w:rPr>
              <w:t xml:space="preserve"> Management Plan</w:t>
            </w:r>
          </w:p>
        </w:tc>
        <w:tc>
          <w:tcPr>
            <w:tcW w:w="4972" w:type="dxa"/>
          </w:tcPr>
          <w:p w:rsidR="00251E78" w:rsidRDefault="00251E78">
            <w:pPr>
              <w:jc w:val="both"/>
            </w:pPr>
          </w:p>
          <w:p w:rsidR="00251E78" w:rsidRDefault="00251E78" w:rsidP="00D71A02">
            <w:pPr>
              <w:jc w:val="both"/>
              <w:rPr>
                <w:rFonts w:cs="Tahoma"/>
              </w:rPr>
            </w:pPr>
            <w:r>
              <w:t xml:space="preserve">NEPA has conducted water quality monitoring in the </w:t>
            </w:r>
            <w:proofErr w:type="spellStart"/>
            <w:smartTag w:uri="urn:schemas-microsoft-com:office:smarttags" w:element="place">
              <w:smartTag w:uri="urn:schemas-microsoft-com:office:smarttags" w:element="PlaceName">
                <w:r>
                  <w:t>Ocho</w:t>
                </w:r>
              </w:smartTag>
              <w:proofErr w:type="spellEnd"/>
              <w:r>
                <w:t xml:space="preserve"> </w:t>
              </w:r>
              <w:smartTag w:uri="urn:schemas-microsoft-com:office:smarttags" w:element="PlaceName">
                <w:r>
                  <w:t>Rios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as part of its Routine Water Quality Monitoring Programme and Coastal Water Quality Monitoring Programme </w:t>
            </w:r>
            <w:r w:rsidR="00D71A02">
              <w:t xml:space="preserve">since </w:t>
            </w:r>
            <w:r>
              <w:t>April 2008</w:t>
            </w:r>
            <w:r w:rsidR="001A3F58">
              <w:t>, however, there is yet no approved Management Plan</w:t>
            </w:r>
            <w:proofErr w:type="gramStart"/>
            <w:r w:rsidR="001A3F58">
              <w:t>.</w:t>
            </w:r>
            <w:r>
              <w:t>.</w:t>
            </w:r>
            <w:proofErr w:type="gramEnd"/>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23</w:t>
            </w:r>
          </w:p>
        </w:tc>
        <w:tc>
          <w:tcPr>
            <w:tcW w:w="3113" w:type="dxa"/>
          </w:tcPr>
          <w:p w:rsidR="00251E78" w:rsidRDefault="00251E78">
            <w:pPr>
              <w:jc w:val="both"/>
              <w:rPr>
                <w:rFonts w:cs="Tahoma"/>
              </w:rPr>
            </w:pPr>
            <w:r>
              <w:rPr>
                <w:rFonts w:cs="Tahoma"/>
              </w:rPr>
              <w:t>Development and implementation of Criteria for Sustainable Use of Resources</w:t>
            </w:r>
          </w:p>
        </w:tc>
        <w:tc>
          <w:tcPr>
            <w:tcW w:w="4972" w:type="dxa"/>
          </w:tcPr>
          <w:p w:rsidR="004C4E5C" w:rsidRPr="004C4E5C" w:rsidRDefault="00251E78" w:rsidP="004C4E5C">
            <w:pPr>
              <w:autoSpaceDE w:val="0"/>
              <w:autoSpaceDN w:val="0"/>
              <w:adjustRightInd w:val="0"/>
              <w:jc w:val="both"/>
              <w:rPr>
                <w:rFonts w:cs="Tahoma"/>
                <w:lang w:val="en-US"/>
              </w:rPr>
            </w:pPr>
            <w:r>
              <w:rPr>
                <w:rFonts w:cs="Tahoma"/>
              </w:rPr>
              <w:t xml:space="preserve">NEPA is implementing the </w:t>
            </w:r>
            <w:r w:rsidR="004C4E5C">
              <w:rPr>
                <w:rFonts w:cs="Tahoma"/>
              </w:rPr>
              <w:t>GOJ/</w:t>
            </w:r>
            <w:r>
              <w:rPr>
                <w:rFonts w:cs="Tahoma"/>
              </w:rPr>
              <w:t>GEF/UNDP Project, “</w:t>
            </w:r>
            <w:r w:rsidR="004C4E5C" w:rsidRPr="004C4E5C">
              <w:rPr>
                <w:rFonts w:cs="Tahoma"/>
                <w:lang w:val="en-US"/>
              </w:rPr>
              <w:t>Incorporating natural resource</w:t>
            </w:r>
          </w:p>
          <w:p w:rsidR="004C4E5C" w:rsidRPr="004C4E5C" w:rsidRDefault="004C4E5C" w:rsidP="004C4E5C">
            <w:pPr>
              <w:autoSpaceDE w:val="0"/>
              <w:autoSpaceDN w:val="0"/>
              <w:adjustRightInd w:val="0"/>
              <w:jc w:val="both"/>
              <w:rPr>
                <w:rFonts w:cs="Tahoma"/>
                <w:lang w:val="en-US"/>
              </w:rPr>
            </w:pPr>
            <w:r w:rsidRPr="004C4E5C">
              <w:rPr>
                <w:rFonts w:cs="Tahoma"/>
                <w:lang w:val="en-US"/>
              </w:rPr>
              <w:t>valuation tools into environmental impact</w:t>
            </w:r>
          </w:p>
          <w:p w:rsidR="00251E78" w:rsidRDefault="004C4E5C" w:rsidP="004C4E5C">
            <w:pPr>
              <w:autoSpaceDE w:val="0"/>
              <w:autoSpaceDN w:val="0"/>
              <w:adjustRightInd w:val="0"/>
              <w:jc w:val="both"/>
              <w:rPr>
                <w:rFonts w:cs="Tahoma"/>
                <w:szCs w:val="20"/>
              </w:rPr>
            </w:pPr>
            <w:proofErr w:type="gramStart"/>
            <w:r w:rsidRPr="004C4E5C">
              <w:rPr>
                <w:rFonts w:cs="Tahoma"/>
                <w:lang w:val="en-US"/>
              </w:rPr>
              <w:t>assessment</w:t>
            </w:r>
            <w:proofErr w:type="gramEnd"/>
            <w:r w:rsidRPr="004C4E5C">
              <w:rPr>
                <w:rFonts w:cs="Tahoma"/>
                <w:lang w:val="en-US"/>
              </w:rPr>
              <w:t xml:space="preserve"> procedures</w:t>
            </w:r>
            <w:r>
              <w:rPr>
                <w:rFonts w:cs="Tahoma"/>
                <w:lang w:val="en-US"/>
              </w:rPr>
              <w:t xml:space="preserve">” </w:t>
            </w:r>
            <w:r w:rsidR="00251E78">
              <w:rPr>
                <w:rFonts w:cs="Tahoma"/>
                <w:szCs w:val="20"/>
                <w:lang w:val="en-US"/>
              </w:rPr>
              <w:t>The objective of the project is to develop a set of natural resource valuation tools, and incorporate these into the policies and procedures governing the preparation and use of EIA</w:t>
            </w:r>
            <w:r w:rsidR="00C357BA">
              <w:rPr>
                <w:rFonts w:cs="Tahoma"/>
                <w:szCs w:val="20"/>
                <w:lang w:val="en-US"/>
              </w:rPr>
              <w:t>s</w:t>
            </w:r>
            <w:r w:rsidR="00251E78">
              <w:rPr>
                <w:rFonts w:cs="Tahoma"/>
                <w:szCs w:val="20"/>
                <w:lang w:val="en-US"/>
              </w:rPr>
              <w:t>.</w:t>
            </w:r>
          </w:p>
          <w:p w:rsidR="00251E78" w:rsidRDefault="00251E78">
            <w:pPr>
              <w:jc w:val="both"/>
              <w:rPr>
                <w:rFonts w:cs="Tahoma"/>
              </w:rPr>
            </w:pPr>
          </w:p>
          <w:p w:rsidR="00251E78" w:rsidRDefault="00251E78">
            <w:pPr>
              <w:jc w:val="both"/>
              <w:rPr>
                <w:b/>
                <w:bCs/>
              </w:rPr>
            </w:pPr>
            <w:r>
              <w:rPr>
                <w:b/>
                <w:bCs/>
              </w:rPr>
              <w:t>OTHER ACTIVITIES</w:t>
            </w:r>
          </w:p>
          <w:p w:rsidR="00251E78" w:rsidRDefault="00251E78">
            <w:pPr>
              <w:jc w:val="both"/>
            </w:pPr>
            <w:r>
              <w:t xml:space="preserve">The CMS of UWI is </w:t>
            </w:r>
            <w:r w:rsidR="00C357BA">
              <w:t xml:space="preserve">implementing </w:t>
            </w:r>
            <w:r>
              <w:t>a project on:</w:t>
            </w:r>
          </w:p>
          <w:p w:rsidR="00251E78" w:rsidRDefault="00251E78" w:rsidP="00317B5A">
            <w:pPr>
              <w:numPr>
                <w:ilvl w:val="0"/>
                <w:numId w:val="41"/>
              </w:numPr>
              <w:jc w:val="both"/>
              <w:rPr>
                <w:rFonts w:cs="Tahoma"/>
              </w:rPr>
            </w:pPr>
            <w:r>
              <w:rPr>
                <w:rFonts w:cs="Tahoma"/>
                <w:b/>
                <w:bCs/>
              </w:rPr>
              <w:t>Development of Best Practice Strategies for the Use of Scuba Gear in Fisheries Exploitation</w:t>
            </w:r>
            <w:r w:rsidR="00C357BA">
              <w:rPr>
                <w:rFonts w:cs="Tahoma"/>
                <w:b/>
                <w:bCs/>
              </w:rPr>
              <w:t xml:space="preserve">, </w:t>
            </w:r>
            <w:proofErr w:type="spellStart"/>
            <w:r w:rsidR="00C357BA">
              <w:rPr>
                <w:rFonts w:cs="Tahoma"/>
                <w:b/>
                <w:bCs/>
              </w:rPr>
              <w:t>a</w:t>
            </w:r>
            <w:r w:rsidR="00C357BA">
              <w:rPr>
                <w:rFonts w:cs="Tahoma"/>
              </w:rPr>
              <w:t>c</w:t>
            </w:r>
            <w:r w:rsidRPr="00C357BA">
              <w:rPr>
                <w:rFonts w:cs="Tahoma"/>
                <w:bCs/>
              </w:rPr>
              <w:t>ommunity</w:t>
            </w:r>
            <w:proofErr w:type="spellEnd"/>
            <w:r w:rsidRPr="00C357BA">
              <w:rPr>
                <w:rFonts w:cs="Tahoma"/>
                <w:bCs/>
              </w:rPr>
              <w:t xml:space="preserve"> </w:t>
            </w:r>
            <w:r w:rsidR="00C357BA">
              <w:rPr>
                <w:rFonts w:cs="Tahoma"/>
                <w:bCs/>
              </w:rPr>
              <w:t>b</w:t>
            </w:r>
            <w:r w:rsidRPr="00C357BA">
              <w:rPr>
                <w:rFonts w:cs="Tahoma"/>
                <w:bCs/>
              </w:rPr>
              <w:t xml:space="preserve">ased </w:t>
            </w:r>
            <w:r w:rsidR="00317B5A">
              <w:rPr>
                <w:rFonts w:cs="Tahoma"/>
                <w:bCs/>
              </w:rPr>
              <w:t>f</w:t>
            </w:r>
            <w:r w:rsidRPr="00C357BA">
              <w:rPr>
                <w:rFonts w:cs="Tahoma"/>
                <w:bCs/>
              </w:rPr>
              <w:t xml:space="preserve">isheries </w:t>
            </w:r>
            <w:r w:rsidR="00317B5A">
              <w:rPr>
                <w:rFonts w:cs="Tahoma"/>
                <w:bCs/>
              </w:rPr>
              <w:t>e</w:t>
            </w:r>
            <w:r w:rsidRPr="00C357BA">
              <w:rPr>
                <w:rFonts w:cs="Tahoma"/>
                <w:bCs/>
              </w:rPr>
              <w:t xml:space="preserve">ducation </w:t>
            </w:r>
            <w:r w:rsidR="00317B5A">
              <w:rPr>
                <w:rFonts w:cs="Tahoma"/>
                <w:bCs/>
              </w:rPr>
              <w:t>p</w:t>
            </w:r>
            <w:r w:rsidRPr="00C357BA">
              <w:rPr>
                <w:rFonts w:cs="Tahoma"/>
                <w:bCs/>
              </w:rPr>
              <w:t xml:space="preserve">rogramme to </w:t>
            </w:r>
            <w:r w:rsidR="00317B5A">
              <w:rPr>
                <w:rFonts w:cs="Tahoma"/>
                <w:bCs/>
              </w:rPr>
              <w:t>p</w:t>
            </w:r>
            <w:r w:rsidRPr="00C357BA">
              <w:rPr>
                <w:rFonts w:cs="Tahoma"/>
                <w:bCs/>
              </w:rPr>
              <w:t xml:space="preserve">romote </w:t>
            </w:r>
            <w:r w:rsidR="00317B5A">
              <w:rPr>
                <w:rFonts w:cs="Tahoma"/>
                <w:bCs/>
              </w:rPr>
              <w:t>s</w:t>
            </w:r>
            <w:r w:rsidRPr="00C357BA">
              <w:rPr>
                <w:rFonts w:cs="Tahoma"/>
                <w:bCs/>
              </w:rPr>
              <w:t xml:space="preserve">ustainable </w:t>
            </w:r>
            <w:r w:rsidR="00317B5A">
              <w:rPr>
                <w:rFonts w:cs="Tahoma"/>
                <w:bCs/>
              </w:rPr>
              <w:t>f</w:t>
            </w:r>
            <w:r w:rsidRPr="00C357BA">
              <w:rPr>
                <w:rFonts w:cs="Tahoma"/>
                <w:bCs/>
              </w:rPr>
              <w:t xml:space="preserve">ishing </w:t>
            </w:r>
            <w:r w:rsidR="00317B5A">
              <w:rPr>
                <w:rFonts w:cs="Tahoma"/>
                <w:bCs/>
              </w:rPr>
              <w:t>p</w:t>
            </w:r>
            <w:r w:rsidRPr="00C357BA">
              <w:rPr>
                <w:rFonts w:cs="Tahoma"/>
                <w:bCs/>
              </w:rPr>
              <w:t xml:space="preserve">ractices in Jamaican </w:t>
            </w:r>
            <w:r w:rsidR="00317B5A">
              <w:rPr>
                <w:rFonts w:cs="Tahoma"/>
                <w:bCs/>
              </w:rPr>
              <w:t>w</w:t>
            </w:r>
            <w:r w:rsidRPr="00C357BA">
              <w:rPr>
                <w:rFonts w:cs="Tahoma"/>
                <w:bCs/>
              </w:rPr>
              <w:t>aters</w:t>
            </w:r>
            <w:r>
              <w:rPr>
                <w:rFonts w:cs="Tahoma"/>
                <w:b/>
                <w:bCs/>
              </w:rPr>
              <w:t xml:space="preserve"> </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24</w:t>
            </w:r>
          </w:p>
        </w:tc>
        <w:tc>
          <w:tcPr>
            <w:tcW w:w="3113" w:type="dxa"/>
          </w:tcPr>
          <w:p w:rsidR="00251E78" w:rsidRDefault="00251E78">
            <w:pPr>
              <w:jc w:val="both"/>
              <w:rPr>
                <w:rFonts w:cs="Tahoma"/>
              </w:rPr>
            </w:pPr>
            <w:r>
              <w:rPr>
                <w:rFonts w:cs="Tahoma"/>
              </w:rPr>
              <w:t>Sustainable Management of Game Bird Populations</w:t>
            </w:r>
          </w:p>
        </w:tc>
        <w:tc>
          <w:tcPr>
            <w:tcW w:w="4972" w:type="dxa"/>
          </w:tcPr>
          <w:p w:rsidR="00251E78" w:rsidRDefault="00251E78">
            <w:pPr>
              <w:jc w:val="both"/>
              <w:rPr>
                <w:rFonts w:cs="Tahoma"/>
              </w:rPr>
            </w:pPr>
            <w:r>
              <w:rPr>
                <w:rFonts w:cs="Tahoma"/>
              </w:rPr>
              <w:t>Implemented by NEPA.</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25</w:t>
            </w:r>
          </w:p>
        </w:tc>
        <w:tc>
          <w:tcPr>
            <w:tcW w:w="3113" w:type="dxa"/>
          </w:tcPr>
          <w:p w:rsidR="00251E78" w:rsidRDefault="00251E78">
            <w:pPr>
              <w:jc w:val="both"/>
              <w:rPr>
                <w:rFonts w:cs="Tahoma"/>
              </w:rPr>
            </w:pPr>
            <w:r>
              <w:rPr>
                <w:rFonts w:cs="Tahoma"/>
              </w:rPr>
              <w:t>Sustainable Management of Bat and Dolphin Species</w:t>
            </w:r>
          </w:p>
        </w:tc>
        <w:tc>
          <w:tcPr>
            <w:tcW w:w="4972" w:type="dxa"/>
          </w:tcPr>
          <w:p w:rsidR="00251E78" w:rsidRDefault="00251E78">
            <w:pPr>
              <w:jc w:val="both"/>
              <w:rPr>
                <w:rFonts w:cs="Tahoma"/>
                <w:b/>
              </w:rPr>
            </w:pPr>
            <w:r>
              <w:rPr>
                <w:rFonts w:cs="Tahoma"/>
                <w:b/>
              </w:rPr>
              <w:t xml:space="preserve">Dolphins </w:t>
            </w:r>
          </w:p>
          <w:p w:rsidR="004C4E5C" w:rsidRDefault="00251E78">
            <w:pPr>
              <w:jc w:val="both"/>
              <w:rPr>
                <w:rFonts w:cs="Tahoma"/>
              </w:rPr>
            </w:pPr>
            <w:r>
              <w:rPr>
                <w:rFonts w:cs="Tahoma"/>
              </w:rPr>
              <w:t xml:space="preserve">In February 2004 a preliminary survey of the Bottlenose Dolphin was conducted to </w:t>
            </w:r>
            <w:r w:rsidR="004C4E5C">
              <w:rPr>
                <w:rFonts w:cs="Tahoma"/>
              </w:rPr>
              <w:t xml:space="preserve">assist in </w:t>
            </w:r>
            <w:proofErr w:type="gramStart"/>
            <w:r w:rsidR="004C4E5C">
              <w:rPr>
                <w:rFonts w:cs="Tahoma"/>
              </w:rPr>
              <w:t xml:space="preserve">providing </w:t>
            </w:r>
            <w:r>
              <w:rPr>
                <w:rFonts w:cs="Tahoma"/>
              </w:rPr>
              <w:t xml:space="preserve"> an</w:t>
            </w:r>
            <w:proofErr w:type="gramEnd"/>
            <w:r>
              <w:rPr>
                <w:rFonts w:cs="Tahoma"/>
              </w:rPr>
              <w:t xml:space="preserve"> estimate of their abundance in </w:t>
            </w:r>
            <w:smartTag w:uri="urn:schemas-microsoft-com:office:smarttags" w:element="country-region">
              <w:smartTag w:uri="urn:schemas-microsoft-com:office:smarttags" w:element="place">
                <w:r>
                  <w:rPr>
                    <w:rFonts w:cs="Tahoma"/>
                  </w:rPr>
                  <w:t>Jamaica</w:t>
                </w:r>
              </w:smartTag>
            </w:smartTag>
            <w:r>
              <w:rPr>
                <w:rFonts w:cs="Tahoma"/>
              </w:rPr>
              <w:t>’s waters. This arose from reports by fishers in Whitehouse, Westmoreland</w:t>
            </w:r>
            <w:r w:rsidR="004C4E5C">
              <w:rPr>
                <w:rFonts w:cs="Tahoma"/>
              </w:rPr>
              <w:t>,</w:t>
            </w:r>
            <w:r>
              <w:rPr>
                <w:rFonts w:cs="Tahoma"/>
              </w:rPr>
              <w:t xml:space="preserve"> who </w:t>
            </w:r>
            <w:proofErr w:type="gramStart"/>
            <w:r w:rsidR="004C4E5C">
              <w:rPr>
                <w:rFonts w:cs="Tahoma"/>
              </w:rPr>
              <w:t xml:space="preserve">complained  </w:t>
            </w:r>
            <w:r>
              <w:rPr>
                <w:rFonts w:cs="Tahoma"/>
              </w:rPr>
              <w:t>that</w:t>
            </w:r>
            <w:proofErr w:type="gramEnd"/>
            <w:r>
              <w:rPr>
                <w:rFonts w:cs="Tahoma"/>
              </w:rPr>
              <w:t xml:space="preserve"> dolphins where interfering with their fish pots and requested permission to capture </w:t>
            </w:r>
            <w:r w:rsidR="004C4E5C">
              <w:rPr>
                <w:rFonts w:cs="Tahoma"/>
              </w:rPr>
              <w:t>them</w:t>
            </w:r>
            <w:r>
              <w:rPr>
                <w:rFonts w:cs="Tahoma"/>
              </w:rPr>
              <w:t xml:space="preserve">.    In addition to the survey conducted, one person was trained in the survey technique. </w:t>
            </w:r>
          </w:p>
          <w:p w:rsidR="004C4E5C" w:rsidRDefault="004C4E5C">
            <w:pPr>
              <w:jc w:val="both"/>
              <w:rPr>
                <w:rFonts w:cs="Tahoma"/>
              </w:rPr>
            </w:pPr>
          </w:p>
          <w:p w:rsidR="00251E78" w:rsidRDefault="00251E78">
            <w:pPr>
              <w:jc w:val="both"/>
              <w:rPr>
                <w:rFonts w:cs="Tahoma"/>
              </w:rPr>
            </w:pPr>
            <w:r>
              <w:rPr>
                <w:rFonts w:cs="Tahoma"/>
              </w:rPr>
              <w:t>A draft Dolphin Policy has also been developed which is presently going through the public consultation phase.</w:t>
            </w:r>
          </w:p>
          <w:p w:rsidR="00251E78" w:rsidRDefault="00251E78">
            <w:pPr>
              <w:pStyle w:val="Header"/>
              <w:tabs>
                <w:tab w:val="clear" w:pos="4320"/>
                <w:tab w:val="clear" w:pos="8640"/>
              </w:tabs>
              <w:jc w:val="both"/>
              <w:rPr>
                <w:rFonts w:cs="Tahoma"/>
              </w:rPr>
            </w:pPr>
          </w:p>
          <w:p w:rsidR="00251E78" w:rsidRDefault="00251E78">
            <w:pPr>
              <w:jc w:val="both"/>
              <w:rPr>
                <w:rFonts w:cs="Tahoma"/>
                <w:b/>
              </w:rPr>
            </w:pPr>
            <w:r>
              <w:rPr>
                <w:rFonts w:cs="Tahoma"/>
                <w:b/>
              </w:rPr>
              <w:t xml:space="preserve">Bats </w:t>
            </w:r>
          </w:p>
          <w:p w:rsidR="00251E78" w:rsidRDefault="00251E78" w:rsidP="004C4E5C">
            <w:pPr>
              <w:jc w:val="both"/>
              <w:rPr>
                <w:rFonts w:cs="Tahoma"/>
              </w:rPr>
            </w:pPr>
            <w:r>
              <w:rPr>
                <w:rFonts w:cs="Tahoma"/>
              </w:rPr>
              <w:t xml:space="preserve">NEPA has </w:t>
            </w:r>
            <w:r w:rsidR="004C4E5C">
              <w:rPr>
                <w:rFonts w:cs="Tahoma"/>
              </w:rPr>
              <w:t xml:space="preserve">been </w:t>
            </w:r>
            <w:r>
              <w:rPr>
                <w:rFonts w:cs="Tahoma"/>
              </w:rPr>
              <w:t>conduct</w:t>
            </w:r>
            <w:r w:rsidR="004C4E5C">
              <w:rPr>
                <w:rFonts w:cs="Tahoma"/>
              </w:rPr>
              <w:t>ing</w:t>
            </w:r>
            <w:r>
              <w:rPr>
                <w:rFonts w:cs="Tahoma"/>
              </w:rPr>
              <w:t xml:space="preserve"> bat species and cave roost reconfirmation since 2006.  The Jamaica Caves Organisation has assisted with reconfirming bat cave roosts.  Distribution maps have been developed based on information from the literature and data collected up to 2006.   . </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26</w:t>
            </w:r>
          </w:p>
        </w:tc>
        <w:tc>
          <w:tcPr>
            <w:tcW w:w="3113" w:type="dxa"/>
          </w:tcPr>
          <w:p w:rsidR="00251E78" w:rsidRDefault="00251E78">
            <w:pPr>
              <w:jc w:val="both"/>
              <w:rPr>
                <w:rFonts w:cs="Tahoma"/>
              </w:rPr>
            </w:pPr>
            <w:r>
              <w:rPr>
                <w:rFonts w:cs="Tahoma"/>
              </w:rPr>
              <w:t>Promotion of Sustainable Tourism Practices</w:t>
            </w:r>
          </w:p>
        </w:tc>
        <w:tc>
          <w:tcPr>
            <w:tcW w:w="4972" w:type="dxa"/>
          </w:tcPr>
          <w:p w:rsidR="00251E78" w:rsidRDefault="00251E78">
            <w:pPr>
              <w:jc w:val="both"/>
              <w:rPr>
                <w:rFonts w:cs="Tahoma"/>
              </w:rPr>
            </w:pPr>
            <w:r>
              <w:rPr>
                <w:rFonts w:cs="Tahoma"/>
              </w:rPr>
              <w:t xml:space="preserve">The Ministry of Tourism </w:t>
            </w:r>
            <w:r w:rsidR="00027460">
              <w:rPr>
                <w:rFonts w:cs="Tahoma"/>
              </w:rPr>
              <w:t>continues to</w:t>
            </w:r>
            <w:r w:rsidR="00407484">
              <w:rPr>
                <w:rFonts w:cs="Tahoma"/>
              </w:rPr>
              <w:t xml:space="preserve"> promot</w:t>
            </w:r>
            <w:r w:rsidR="00027460">
              <w:rPr>
                <w:rFonts w:cs="Tahoma"/>
              </w:rPr>
              <w:t>e</w:t>
            </w:r>
            <w:r w:rsidR="00407484">
              <w:rPr>
                <w:rFonts w:cs="Tahoma"/>
              </w:rPr>
              <w:t xml:space="preserve"> </w:t>
            </w:r>
            <w:r>
              <w:rPr>
                <w:rFonts w:cs="Tahoma"/>
              </w:rPr>
              <w:t>“Eco-Tourism Ventures”.</w:t>
            </w:r>
          </w:p>
          <w:p w:rsidR="00251E78" w:rsidRDefault="00251E78">
            <w:pPr>
              <w:jc w:val="both"/>
              <w:rPr>
                <w:rFonts w:cs="Tahoma"/>
              </w:rPr>
            </w:pPr>
          </w:p>
          <w:p w:rsidR="00251E78" w:rsidRDefault="00251E78">
            <w:pPr>
              <w:pStyle w:val="Normal1"/>
              <w:jc w:val="both"/>
              <w:rPr>
                <w:b/>
                <w:bCs w:val="0"/>
              </w:rPr>
            </w:pPr>
            <w:r>
              <w:rPr>
                <w:b/>
                <w:bCs w:val="0"/>
              </w:rPr>
              <w:t>OTHER ACTIVITIES</w:t>
            </w:r>
          </w:p>
          <w:p w:rsidR="00251E78" w:rsidRDefault="00251E78" w:rsidP="00251E78">
            <w:pPr>
              <w:numPr>
                <w:ilvl w:val="0"/>
                <w:numId w:val="89"/>
              </w:numPr>
              <w:jc w:val="both"/>
              <w:rPr>
                <w:rFonts w:cs="Tahoma"/>
              </w:rPr>
            </w:pPr>
            <w:proofErr w:type="spellStart"/>
            <w:r>
              <w:rPr>
                <w:rFonts w:cs="Tahoma"/>
              </w:rPr>
              <w:t>Sambo</w:t>
            </w:r>
            <w:proofErr w:type="spellEnd"/>
            <w:r>
              <w:rPr>
                <w:rFonts w:cs="Tahoma"/>
              </w:rPr>
              <w:t xml:space="preserve"> Hill Trekking Tour project in the Charles Town, </w:t>
            </w:r>
            <w:smartTag w:uri="urn:schemas-microsoft-com:office:smarttags" w:element="PlaceName">
              <w:r>
                <w:rPr>
                  <w:rFonts w:cs="Tahoma"/>
                </w:rPr>
                <w:t>Buff</w:t>
              </w:r>
            </w:smartTag>
            <w:r>
              <w:rPr>
                <w:rFonts w:cs="Tahoma"/>
              </w:rPr>
              <w:t xml:space="preserve"> </w:t>
            </w:r>
            <w:smartTag w:uri="urn:schemas-microsoft-com:office:smarttags" w:element="PlaceType">
              <w:r>
                <w:rPr>
                  <w:rFonts w:cs="Tahoma"/>
                </w:rPr>
                <w:t>Bay</w:t>
              </w:r>
            </w:smartTag>
            <w:r>
              <w:rPr>
                <w:rFonts w:cs="Tahoma"/>
              </w:rPr>
              <w:t xml:space="preserve"> area of </w:t>
            </w:r>
            <w:smartTag w:uri="urn:schemas-microsoft-com:office:smarttags" w:element="City">
              <w:smartTag w:uri="urn:schemas-microsoft-com:office:smarttags" w:element="place">
                <w:r>
                  <w:rPr>
                    <w:rFonts w:cs="Tahoma"/>
                  </w:rPr>
                  <w:t>Portland</w:t>
                </w:r>
              </w:smartTag>
            </w:smartTag>
            <w:r>
              <w:rPr>
                <w:rFonts w:cs="Tahoma"/>
              </w:rPr>
              <w:t xml:space="preserve"> – Charles Town Maroon Council</w:t>
            </w:r>
            <w:r w:rsidR="00317B5A">
              <w:rPr>
                <w:rFonts w:cs="Tahoma"/>
              </w:rPr>
              <w:t>, (2007</w:t>
            </w:r>
            <w:proofErr w:type="gramStart"/>
            <w:r w:rsidR="00317B5A">
              <w:rPr>
                <w:rFonts w:cs="Tahoma"/>
              </w:rPr>
              <w:t>-)</w:t>
            </w:r>
            <w:proofErr w:type="gramEnd"/>
            <w:r>
              <w:rPr>
                <w:rFonts w:cs="Tahoma"/>
              </w:rPr>
              <w:t>.</w:t>
            </w:r>
          </w:p>
          <w:p w:rsidR="00251E78" w:rsidRDefault="00251E78" w:rsidP="00251E78">
            <w:pPr>
              <w:numPr>
                <w:ilvl w:val="0"/>
                <w:numId w:val="89"/>
              </w:numPr>
              <w:jc w:val="both"/>
              <w:rPr>
                <w:rFonts w:cs="Tahoma"/>
              </w:rPr>
            </w:pPr>
            <w:r>
              <w:rPr>
                <w:rFonts w:cs="Tahoma"/>
              </w:rPr>
              <w:t xml:space="preserve">Spring Bank Conservation and Eco-tourism project – Port </w:t>
            </w:r>
            <w:proofErr w:type="spellStart"/>
            <w:r>
              <w:rPr>
                <w:rFonts w:cs="Tahoma"/>
              </w:rPr>
              <w:t>Morant</w:t>
            </w:r>
            <w:proofErr w:type="spellEnd"/>
            <w:r>
              <w:rPr>
                <w:rFonts w:cs="Tahoma"/>
              </w:rPr>
              <w:t xml:space="preserve"> Development Area Committee</w:t>
            </w:r>
            <w:r w:rsidR="00944E90">
              <w:rPr>
                <w:rFonts w:cs="Tahoma"/>
              </w:rPr>
              <w:t>, (2007</w:t>
            </w:r>
            <w:proofErr w:type="gramStart"/>
            <w:r w:rsidR="00944E90">
              <w:rPr>
                <w:rFonts w:cs="Tahoma"/>
              </w:rPr>
              <w:t>-)</w:t>
            </w:r>
            <w:proofErr w:type="gramEnd"/>
            <w:r>
              <w:rPr>
                <w:rFonts w:cs="Tahoma"/>
              </w:rPr>
              <w:t>.</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27</w:t>
            </w:r>
          </w:p>
        </w:tc>
        <w:tc>
          <w:tcPr>
            <w:tcW w:w="3113" w:type="dxa"/>
          </w:tcPr>
          <w:p w:rsidR="00251E78" w:rsidRDefault="00251E78" w:rsidP="00407484">
            <w:pPr>
              <w:jc w:val="both"/>
              <w:rPr>
                <w:rFonts w:cs="Tahoma"/>
              </w:rPr>
            </w:pPr>
            <w:r>
              <w:rPr>
                <w:rFonts w:cs="Tahoma"/>
              </w:rPr>
              <w:t xml:space="preserve">Development of a Sustainable, Community Based Management Plan for the </w:t>
            </w:r>
            <w:proofErr w:type="spellStart"/>
            <w:r>
              <w:rPr>
                <w:rFonts w:cs="Tahoma"/>
              </w:rPr>
              <w:t>Yallahs</w:t>
            </w:r>
            <w:proofErr w:type="spellEnd"/>
            <w:r>
              <w:rPr>
                <w:rFonts w:cs="Tahoma"/>
              </w:rPr>
              <w:t xml:space="preserve"> Lagoon Ecosystem</w:t>
            </w:r>
          </w:p>
        </w:tc>
        <w:tc>
          <w:tcPr>
            <w:tcW w:w="4972" w:type="dxa"/>
          </w:tcPr>
          <w:p w:rsidR="00251E78" w:rsidRDefault="00944E90" w:rsidP="00944E90">
            <w:pPr>
              <w:pStyle w:val="Header"/>
              <w:tabs>
                <w:tab w:val="clear" w:pos="4320"/>
                <w:tab w:val="clear" w:pos="8640"/>
              </w:tabs>
              <w:jc w:val="both"/>
              <w:rPr>
                <w:rFonts w:cs="Tahoma"/>
              </w:rPr>
            </w:pPr>
            <w:r>
              <w:rPr>
                <w:rFonts w:cs="Tahoma"/>
              </w:rPr>
              <w:t xml:space="preserve">A </w:t>
            </w:r>
            <w:r w:rsidR="00251E78">
              <w:rPr>
                <w:rFonts w:cs="Tahoma"/>
              </w:rPr>
              <w:t>GOJ</w:t>
            </w:r>
            <w:r>
              <w:rPr>
                <w:rFonts w:cs="Tahoma"/>
              </w:rPr>
              <w:t>/</w:t>
            </w:r>
            <w:r w:rsidR="00251E78">
              <w:rPr>
                <w:rFonts w:cs="Tahoma"/>
              </w:rPr>
              <w:t>GEF</w:t>
            </w:r>
            <w:r>
              <w:rPr>
                <w:rFonts w:cs="Tahoma"/>
              </w:rPr>
              <w:t>/</w:t>
            </w:r>
            <w:r w:rsidR="00251E78">
              <w:rPr>
                <w:rFonts w:cs="Tahoma"/>
              </w:rPr>
              <w:t>IDB project for the Hope/</w:t>
            </w:r>
            <w:proofErr w:type="spellStart"/>
            <w:r w:rsidR="00251E78">
              <w:rPr>
                <w:rFonts w:cs="Tahoma"/>
              </w:rPr>
              <w:t>Yallahs</w:t>
            </w:r>
            <w:proofErr w:type="spellEnd"/>
            <w:r w:rsidR="00251E78">
              <w:rPr>
                <w:rFonts w:cs="Tahoma"/>
              </w:rPr>
              <w:t xml:space="preserve"> Watershed Management</w:t>
            </w:r>
            <w:r w:rsidR="00735FD6">
              <w:rPr>
                <w:rFonts w:cs="Tahoma"/>
              </w:rPr>
              <w:t xml:space="preserve"> is</w:t>
            </w:r>
            <w:r w:rsidR="00251E78">
              <w:rPr>
                <w:rFonts w:cs="Tahoma"/>
              </w:rPr>
              <w:t xml:space="preserve"> being developed.</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28</w:t>
            </w:r>
          </w:p>
        </w:tc>
        <w:tc>
          <w:tcPr>
            <w:tcW w:w="3113" w:type="dxa"/>
          </w:tcPr>
          <w:p w:rsidR="00251E78" w:rsidRDefault="00251E78">
            <w:pPr>
              <w:jc w:val="both"/>
              <w:rPr>
                <w:rFonts w:cs="Tahoma"/>
              </w:rPr>
            </w:pPr>
            <w:r>
              <w:rPr>
                <w:rFonts w:cs="Tahoma"/>
              </w:rPr>
              <w:t>Protection of Traditional Knowledge and Creation of a Traditional Knowledge Register/Library</w:t>
            </w:r>
            <w:r w:rsidR="001D73EA">
              <w:rPr>
                <w:rFonts w:cs="Tahoma"/>
              </w:rPr>
              <w:t>.</w:t>
            </w:r>
          </w:p>
          <w:p w:rsidR="00251E78" w:rsidRDefault="00251E78">
            <w:pPr>
              <w:pStyle w:val="Heading8"/>
              <w:jc w:val="both"/>
            </w:pPr>
          </w:p>
        </w:tc>
        <w:tc>
          <w:tcPr>
            <w:tcW w:w="4972" w:type="dxa"/>
          </w:tcPr>
          <w:p w:rsidR="00251E78" w:rsidRDefault="00251E78" w:rsidP="00B64263">
            <w:pPr>
              <w:jc w:val="both"/>
              <w:rPr>
                <w:rFonts w:cs="Tahoma"/>
              </w:rPr>
            </w:pPr>
            <w:r>
              <w:rPr>
                <w:rFonts w:cs="Tahoma"/>
              </w:rPr>
              <w:t>Some elements of th</w:t>
            </w:r>
            <w:r w:rsidR="0062400A">
              <w:rPr>
                <w:rFonts w:cs="Tahoma"/>
              </w:rPr>
              <w:t>is</w:t>
            </w:r>
            <w:r>
              <w:rPr>
                <w:rFonts w:cs="Tahoma"/>
              </w:rPr>
              <w:t xml:space="preserve"> profile have been addressed in the </w:t>
            </w:r>
            <w:r w:rsidR="003635B0" w:rsidRPr="003635B0">
              <w:rPr>
                <w:rFonts w:cs="Tahoma"/>
                <w:bCs/>
                <w:lang w:val="en-US"/>
              </w:rPr>
              <w:t xml:space="preserve">UNDP-GEF Enabling Activities </w:t>
            </w:r>
            <w:r w:rsidR="003635B0">
              <w:rPr>
                <w:rFonts w:cs="Tahoma"/>
              </w:rPr>
              <w:t xml:space="preserve">Add-on </w:t>
            </w:r>
            <w:r w:rsidR="003635B0" w:rsidRPr="003635B0">
              <w:rPr>
                <w:rFonts w:cs="Tahoma"/>
                <w:bCs/>
                <w:lang w:val="en-US"/>
              </w:rPr>
              <w:t>Project</w:t>
            </w:r>
            <w:r w:rsidR="003635B0" w:rsidRPr="003635B0">
              <w:rPr>
                <w:rFonts w:cs="Tahoma"/>
                <w:b/>
                <w:bCs/>
                <w:lang w:val="en-US"/>
              </w:rPr>
              <w:t xml:space="preserve"> </w:t>
            </w:r>
            <w:r w:rsidR="00B64263">
              <w:rPr>
                <w:rFonts w:cs="Tahoma"/>
                <w:b/>
                <w:bCs/>
                <w:lang w:val="en-US"/>
              </w:rPr>
              <w:t>“</w:t>
            </w:r>
            <w:r w:rsidR="00B64263" w:rsidRPr="00B64263">
              <w:rPr>
                <w:rFonts w:cs="Tahoma"/>
                <w:bCs/>
                <w:lang w:val="en-US"/>
              </w:rPr>
              <w:t xml:space="preserve">Assessment of Capacity </w:t>
            </w:r>
            <w:proofErr w:type="spellStart"/>
            <w:r w:rsidR="00B64263" w:rsidRPr="00B64263">
              <w:rPr>
                <w:rFonts w:cs="Tahoma"/>
                <w:bCs/>
                <w:lang w:val="en-US"/>
              </w:rPr>
              <w:t>Buliding</w:t>
            </w:r>
            <w:proofErr w:type="spellEnd"/>
            <w:r w:rsidR="00B64263" w:rsidRPr="00B64263">
              <w:rPr>
                <w:rFonts w:cs="Tahoma"/>
                <w:bCs/>
                <w:lang w:val="en-US"/>
              </w:rPr>
              <w:t xml:space="preserve"> Needs, Preparation of the Third National</w:t>
            </w:r>
            <w:r w:rsidR="00B64263">
              <w:rPr>
                <w:rFonts w:cs="Tahoma"/>
                <w:bCs/>
                <w:lang w:val="en-US"/>
              </w:rPr>
              <w:t xml:space="preserve"> </w:t>
            </w:r>
            <w:r w:rsidR="00B64263" w:rsidRPr="00B64263">
              <w:rPr>
                <w:rFonts w:cs="Tahoma"/>
                <w:bCs/>
                <w:lang w:val="en-US"/>
              </w:rPr>
              <w:t>Report (CBD) and the Clearing House Mechanism aka the Biodiversity Add-On Projec</w:t>
            </w:r>
            <w:r w:rsidR="00B64263">
              <w:rPr>
                <w:rFonts w:cs="Tahoma"/>
                <w:bCs/>
                <w:lang w:val="en-US"/>
              </w:rPr>
              <w:t xml:space="preserve">t” executed by the </w:t>
            </w:r>
            <w:r>
              <w:rPr>
                <w:rFonts w:cs="Tahoma"/>
              </w:rPr>
              <w:t xml:space="preserve"> IOJ and NEPA using data from the Memory Bank housed at the IOJ-African Caribbean Memory Bank.</w:t>
            </w:r>
          </w:p>
          <w:p w:rsidR="00251E78" w:rsidRDefault="00251E78">
            <w:pPr>
              <w:jc w:val="both"/>
              <w:rPr>
                <w:rFonts w:cs="Tahoma"/>
              </w:rPr>
            </w:pPr>
          </w:p>
          <w:p w:rsidR="00251E78" w:rsidRDefault="00B64263">
            <w:pPr>
              <w:jc w:val="both"/>
              <w:rPr>
                <w:rFonts w:cs="Tahoma"/>
              </w:rPr>
            </w:pPr>
            <w:r>
              <w:rPr>
                <w:rFonts w:cs="Tahoma"/>
              </w:rPr>
              <w:t>The project output will include</w:t>
            </w:r>
            <w:r w:rsidR="0062400A">
              <w:rPr>
                <w:rFonts w:cs="Tahoma"/>
              </w:rPr>
              <w:t>,</w:t>
            </w:r>
          </w:p>
          <w:p w:rsidR="00B64263" w:rsidRDefault="007F4EC7" w:rsidP="00B64263">
            <w:pPr>
              <w:jc w:val="both"/>
              <w:rPr>
                <w:rFonts w:cs="Tahoma"/>
              </w:rPr>
            </w:pPr>
            <w:proofErr w:type="gramStart"/>
            <w:r w:rsidRPr="007F4EC7">
              <w:rPr>
                <w:rFonts w:cs="Tahoma"/>
                <w:i/>
                <w:lang w:val="en-US"/>
              </w:rPr>
              <w:t>inter</w:t>
            </w:r>
            <w:proofErr w:type="gramEnd"/>
            <w:r w:rsidRPr="007F4EC7">
              <w:rPr>
                <w:rFonts w:cs="Tahoma"/>
                <w:i/>
                <w:lang w:val="en-US"/>
              </w:rPr>
              <w:t xml:space="preserve"> alia</w:t>
            </w:r>
            <w:r w:rsidR="0062400A">
              <w:rPr>
                <w:rFonts w:cs="Tahoma"/>
                <w:lang w:val="en-US"/>
              </w:rPr>
              <w:t xml:space="preserve">, </w:t>
            </w:r>
            <w:r w:rsidR="00B64263" w:rsidRPr="00B64263">
              <w:rPr>
                <w:rFonts w:cs="Tahoma"/>
                <w:lang w:val="en-US"/>
              </w:rPr>
              <w:t>preservation of indigenous knowledge; and intellectual property as it</w:t>
            </w:r>
            <w:r w:rsidR="00B64263">
              <w:rPr>
                <w:rFonts w:cs="Tahoma"/>
                <w:lang w:val="en-US"/>
              </w:rPr>
              <w:t xml:space="preserve"> </w:t>
            </w:r>
            <w:r w:rsidR="00B64263" w:rsidRPr="00B64263">
              <w:rPr>
                <w:rFonts w:cs="Tahoma"/>
                <w:lang w:val="en-US"/>
              </w:rPr>
              <w:t>applies to genetic resources and indigenous knowledge, and a legal</w:t>
            </w:r>
            <w:r w:rsidR="00B64263">
              <w:rPr>
                <w:rFonts w:cs="Tahoma"/>
                <w:lang w:val="en-US"/>
              </w:rPr>
              <w:t xml:space="preserve"> </w:t>
            </w:r>
            <w:r w:rsidR="00B64263" w:rsidRPr="00B64263">
              <w:rPr>
                <w:rFonts w:cs="Tahoma"/>
                <w:lang w:val="en-US"/>
              </w:rPr>
              <w:t>overview of biodiversity related laws.</w:t>
            </w:r>
          </w:p>
          <w:p w:rsidR="00251E78" w:rsidRDefault="00251E78" w:rsidP="00B64263">
            <w:pPr>
              <w:numPr>
                <w:ilvl w:val="0"/>
                <w:numId w:val="41"/>
              </w:numPr>
              <w:jc w:val="both"/>
              <w:rPr>
                <w:rFonts w:cs="Tahoma"/>
              </w:rPr>
            </w:pP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29</w:t>
            </w:r>
          </w:p>
        </w:tc>
        <w:tc>
          <w:tcPr>
            <w:tcW w:w="3113" w:type="dxa"/>
          </w:tcPr>
          <w:p w:rsidR="00251E78" w:rsidRDefault="00251E78">
            <w:pPr>
              <w:jc w:val="both"/>
              <w:rPr>
                <w:rFonts w:cs="Tahoma"/>
              </w:rPr>
            </w:pPr>
            <w:r>
              <w:rPr>
                <w:rFonts w:cs="Tahoma"/>
              </w:rPr>
              <w:t>Public Education on the Safe Handling and Use of Living Modified Organisms (LMOs)</w:t>
            </w:r>
          </w:p>
        </w:tc>
        <w:tc>
          <w:tcPr>
            <w:tcW w:w="4972" w:type="dxa"/>
          </w:tcPr>
          <w:p w:rsidR="00251E78" w:rsidRDefault="009012F9" w:rsidP="009012F9">
            <w:pPr>
              <w:jc w:val="both"/>
              <w:rPr>
                <w:rFonts w:cs="Tahoma"/>
              </w:rPr>
            </w:pPr>
            <w:r>
              <w:rPr>
                <w:rFonts w:cs="Tahoma"/>
              </w:rPr>
              <w:t>S</w:t>
            </w:r>
            <w:r w:rsidR="00251E78">
              <w:rPr>
                <w:rFonts w:cs="Tahoma"/>
              </w:rPr>
              <w:t xml:space="preserve">ensitization workshops, training and </w:t>
            </w:r>
            <w:r>
              <w:rPr>
                <w:rFonts w:cs="Tahoma"/>
              </w:rPr>
              <w:t xml:space="preserve">a </w:t>
            </w:r>
            <w:r w:rsidR="00251E78">
              <w:rPr>
                <w:rFonts w:cs="Tahoma"/>
              </w:rPr>
              <w:t xml:space="preserve">brochure on </w:t>
            </w:r>
            <w:proofErr w:type="spellStart"/>
            <w:r w:rsidR="00251E78">
              <w:rPr>
                <w:rFonts w:cs="Tahoma"/>
              </w:rPr>
              <w:t>biosafety</w:t>
            </w:r>
            <w:proofErr w:type="spellEnd"/>
            <w:r w:rsidR="00251E78">
              <w:rPr>
                <w:rFonts w:cs="Tahoma"/>
              </w:rPr>
              <w:t xml:space="preserve"> </w:t>
            </w:r>
            <w:r>
              <w:rPr>
                <w:rFonts w:cs="Tahoma"/>
              </w:rPr>
              <w:t xml:space="preserve">were </w:t>
            </w:r>
            <w:r w:rsidR="00251E78">
              <w:rPr>
                <w:rFonts w:cs="Tahoma"/>
              </w:rPr>
              <w:t xml:space="preserve">developed under the  </w:t>
            </w:r>
            <w:proofErr w:type="spellStart"/>
            <w:r w:rsidR="00251E78">
              <w:rPr>
                <w:rFonts w:cs="Tahoma"/>
              </w:rPr>
              <w:t>biosafety</w:t>
            </w:r>
            <w:proofErr w:type="spellEnd"/>
            <w:r w:rsidR="00251E78">
              <w:rPr>
                <w:rFonts w:cs="Tahoma"/>
              </w:rPr>
              <w:t xml:space="preserve"> capacity building project implemented through the JA CHM.</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30</w:t>
            </w:r>
          </w:p>
        </w:tc>
        <w:tc>
          <w:tcPr>
            <w:tcW w:w="3113" w:type="dxa"/>
          </w:tcPr>
          <w:p w:rsidR="00251E78" w:rsidRDefault="00251E78">
            <w:pPr>
              <w:jc w:val="both"/>
              <w:rPr>
                <w:rFonts w:cs="Tahoma"/>
              </w:rPr>
            </w:pPr>
            <w:r>
              <w:rPr>
                <w:rFonts w:cs="Tahoma"/>
              </w:rPr>
              <w:t xml:space="preserve">Institutional </w:t>
            </w:r>
            <w:smartTag w:uri="urn:schemas-microsoft-com:office:smarttags" w:element="place">
              <w:smartTag w:uri="urn:schemas-microsoft-com:office:smarttags" w:element="PlaceName">
                <w:r>
                  <w:rPr>
                    <w:rFonts w:cs="Tahoma"/>
                  </w:rPr>
                  <w:t>Capacity</w:t>
                </w:r>
              </w:smartTag>
              <w:r>
                <w:rPr>
                  <w:rFonts w:cs="Tahoma"/>
                </w:rPr>
                <w:t xml:space="preserve"> </w:t>
              </w:r>
              <w:smartTag w:uri="urn:schemas-microsoft-com:office:smarttags" w:element="PlaceType">
                <w:r>
                  <w:rPr>
                    <w:rFonts w:cs="Tahoma"/>
                  </w:rPr>
                  <w:t>Building</w:t>
                </w:r>
              </w:smartTag>
            </w:smartTag>
            <w:r>
              <w:rPr>
                <w:rFonts w:cs="Tahoma"/>
              </w:rPr>
              <w:t xml:space="preserve"> for Risk Assessment and Management of Living Modified Organisms (LMOs)</w:t>
            </w:r>
          </w:p>
        </w:tc>
        <w:tc>
          <w:tcPr>
            <w:tcW w:w="4972" w:type="dxa"/>
          </w:tcPr>
          <w:p w:rsidR="00251E78" w:rsidRDefault="00C777C9">
            <w:pPr>
              <w:jc w:val="both"/>
              <w:rPr>
                <w:rFonts w:cs="Tahoma"/>
              </w:rPr>
            </w:pPr>
            <w:r>
              <w:rPr>
                <w:rFonts w:cs="Tahoma"/>
              </w:rPr>
              <w:t>Little progress.</w:t>
            </w:r>
          </w:p>
        </w:tc>
      </w:tr>
      <w:tr w:rsidR="00251E78" w:rsidTr="00DD54B5">
        <w:trPr>
          <w:cantSplit/>
          <w:trHeight w:val="2852"/>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31</w:t>
            </w:r>
          </w:p>
        </w:tc>
        <w:tc>
          <w:tcPr>
            <w:tcW w:w="3113" w:type="dxa"/>
          </w:tcPr>
          <w:p w:rsidR="00251E78" w:rsidRDefault="00251E78">
            <w:pPr>
              <w:jc w:val="both"/>
              <w:rPr>
                <w:rFonts w:cs="Tahoma"/>
              </w:rPr>
            </w:pPr>
            <w:r>
              <w:rPr>
                <w:rFonts w:cs="Tahoma"/>
              </w:rPr>
              <w:t>Human Resources Development in Identification, Conservation and Sustainable Use of Genetic Resources</w:t>
            </w:r>
          </w:p>
        </w:tc>
        <w:tc>
          <w:tcPr>
            <w:tcW w:w="4972" w:type="dxa"/>
          </w:tcPr>
          <w:p w:rsidR="00251E78" w:rsidRDefault="00251E78">
            <w:pPr>
              <w:jc w:val="both"/>
              <w:rPr>
                <w:rFonts w:cs="Tahoma"/>
              </w:rPr>
            </w:pPr>
          </w:p>
          <w:p w:rsidR="00251E78" w:rsidRDefault="00251E78">
            <w:pPr>
              <w:jc w:val="both"/>
              <w:rPr>
                <w:rFonts w:cs="Tahoma"/>
              </w:rPr>
            </w:pPr>
          </w:p>
          <w:p w:rsidR="00251E78" w:rsidRDefault="00251E78">
            <w:pPr>
              <w:jc w:val="both"/>
              <w:rPr>
                <w:rFonts w:cs="Tahoma"/>
              </w:rPr>
            </w:pPr>
            <w:proofErr w:type="spellStart"/>
            <w:r>
              <w:rPr>
                <w:rFonts w:cs="Tahoma"/>
              </w:rPr>
              <w:t>MoAF</w:t>
            </w:r>
            <w:proofErr w:type="spellEnd"/>
            <w:r>
              <w:rPr>
                <w:rFonts w:cs="Tahoma"/>
              </w:rPr>
              <w:t xml:space="preserve"> trains their plant protection officers in plant pests.</w:t>
            </w:r>
          </w:p>
          <w:p w:rsidR="00251E78" w:rsidRDefault="00251E78">
            <w:pPr>
              <w:jc w:val="both"/>
              <w:rPr>
                <w:rFonts w:cs="Tahoma"/>
              </w:rPr>
            </w:pPr>
          </w:p>
          <w:p w:rsidR="00251E78" w:rsidRDefault="00251E78">
            <w:pPr>
              <w:jc w:val="both"/>
              <w:rPr>
                <w:rFonts w:cs="Tahoma"/>
              </w:rPr>
            </w:pPr>
            <w:r>
              <w:rPr>
                <w:rFonts w:cs="Tahoma"/>
              </w:rPr>
              <w:t>Food Storage and Prevention of Infestation Division (FSPID) provides training to their staff members in pests in stored products.</w:t>
            </w:r>
          </w:p>
          <w:p w:rsidR="00251E78" w:rsidRDefault="00251E78">
            <w:pPr>
              <w:jc w:val="both"/>
              <w:rPr>
                <w:rFonts w:cs="Tahoma"/>
              </w:rPr>
            </w:pPr>
          </w:p>
          <w:p w:rsidR="00251E78" w:rsidRDefault="00251E78">
            <w:pPr>
              <w:jc w:val="both"/>
              <w:rPr>
                <w:rFonts w:cs="Tahoma"/>
              </w:rPr>
            </w:pPr>
            <w:r>
              <w:rPr>
                <w:rFonts w:cs="Tahoma"/>
              </w:rPr>
              <w:t>Training has been conducted on identifying organisms in ballast water.</w:t>
            </w:r>
          </w:p>
          <w:p w:rsidR="00251E78" w:rsidRDefault="00251E78">
            <w:pPr>
              <w:jc w:val="both"/>
              <w:rPr>
                <w:rFonts w:cs="Tahoma"/>
              </w:rPr>
            </w:pPr>
          </w:p>
          <w:p w:rsidR="00251E78" w:rsidRDefault="00251E78">
            <w:pPr>
              <w:jc w:val="both"/>
              <w:rPr>
                <w:rFonts w:cs="Tahoma"/>
              </w:rPr>
            </w:pP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32</w:t>
            </w:r>
          </w:p>
        </w:tc>
        <w:tc>
          <w:tcPr>
            <w:tcW w:w="3113" w:type="dxa"/>
          </w:tcPr>
          <w:p w:rsidR="00251E78" w:rsidRDefault="00251E78">
            <w:pPr>
              <w:jc w:val="both"/>
              <w:rPr>
                <w:rFonts w:cs="Tahoma"/>
              </w:rPr>
            </w:pPr>
            <w:r>
              <w:rPr>
                <w:rFonts w:cs="Tahoma"/>
              </w:rPr>
              <w:t xml:space="preserve">Establishment of the </w:t>
            </w:r>
            <w:smartTag w:uri="urn:schemas-microsoft-com:office:smarttags" w:element="place">
              <w:smartTag w:uri="urn:schemas-microsoft-com:office:smarttags" w:element="country-region">
                <w:r>
                  <w:rPr>
                    <w:rFonts w:cs="Tahoma"/>
                  </w:rPr>
                  <w:t>Jamaica</w:t>
                </w:r>
              </w:smartTag>
            </w:smartTag>
            <w:r>
              <w:rPr>
                <w:rFonts w:cs="Tahoma"/>
              </w:rPr>
              <w:t xml:space="preserve"> Protected Areas Biological Database</w:t>
            </w:r>
          </w:p>
        </w:tc>
        <w:tc>
          <w:tcPr>
            <w:tcW w:w="4972" w:type="dxa"/>
          </w:tcPr>
          <w:p w:rsidR="00251E78" w:rsidRDefault="00251E78">
            <w:pPr>
              <w:jc w:val="both"/>
            </w:pPr>
          </w:p>
          <w:p w:rsidR="00251E78" w:rsidRDefault="00251E78">
            <w:pPr>
              <w:jc w:val="both"/>
            </w:pPr>
            <w:r>
              <w:rPr>
                <w:b/>
                <w:bCs/>
              </w:rPr>
              <w:t>OTHER ACTIVITIES</w:t>
            </w:r>
          </w:p>
          <w:p w:rsidR="00251E78" w:rsidRDefault="00251E78">
            <w:pPr>
              <w:jc w:val="both"/>
            </w:pPr>
            <w:r>
              <w:t>The CMS has created a searchable database which contains a list of all the research projects on the coastal and marine environment conducted at UWI.  The CMS hopes to expand the database to include published research and grey literature (EIAs, technical reports etc.).</w:t>
            </w:r>
          </w:p>
          <w:p w:rsidR="00251E78" w:rsidRDefault="00251E78">
            <w:pPr>
              <w:jc w:val="both"/>
            </w:pPr>
          </w:p>
          <w:p w:rsidR="00251E78" w:rsidRDefault="00251E78">
            <w:pPr>
              <w:jc w:val="both"/>
            </w:pP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33</w:t>
            </w:r>
          </w:p>
        </w:tc>
        <w:tc>
          <w:tcPr>
            <w:tcW w:w="3113" w:type="dxa"/>
          </w:tcPr>
          <w:p w:rsidR="00251E78" w:rsidRDefault="00251E78">
            <w:pPr>
              <w:jc w:val="both"/>
              <w:rPr>
                <w:rFonts w:cs="Tahoma"/>
              </w:rPr>
            </w:pPr>
            <w:r>
              <w:rPr>
                <w:rFonts w:cs="Tahoma"/>
              </w:rPr>
              <w:t>Repatriation of Indigenous Biodiversity Information</w:t>
            </w:r>
          </w:p>
        </w:tc>
        <w:tc>
          <w:tcPr>
            <w:tcW w:w="4972" w:type="dxa"/>
          </w:tcPr>
          <w:p w:rsidR="00251E78" w:rsidRDefault="00251E78">
            <w:pPr>
              <w:jc w:val="both"/>
              <w:rPr>
                <w:rFonts w:cs="Tahoma"/>
              </w:rPr>
            </w:pPr>
            <w:r>
              <w:rPr>
                <w:rFonts w:cs="Tahoma"/>
              </w:rPr>
              <w:t xml:space="preserve">The NHMJ </w:t>
            </w:r>
            <w:r w:rsidR="00C4139E">
              <w:rPr>
                <w:rFonts w:cs="Tahoma"/>
              </w:rPr>
              <w:t>has</w:t>
            </w:r>
            <w:r w:rsidR="00057CC5">
              <w:rPr>
                <w:rFonts w:cs="Tahoma"/>
              </w:rPr>
              <w:t xml:space="preserve"> </w:t>
            </w:r>
            <w:r>
              <w:rPr>
                <w:rFonts w:cs="Tahoma"/>
              </w:rPr>
              <w:t xml:space="preserve">explored the possibility of Jamaica becoming a member of the Global Biodiversity Information Facility (GBIF) which </w:t>
            </w:r>
            <w:r w:rsidR="00FE13C3">
              <w:rPr>
                <w:rFonts w:cs="Tahoma"/>
              </w:rPr>
              <w:t xml:space="preserve">is </w:t>
            </w:r>
            <w:r>
              <w:rPr>
                <w:rFonts w:cs="Tahoma"/>
              </w:rPr>
              <w:t xml:space="preserve">one means of </w:t>
            </w:r>
            <w:r w:rsidR="00FE13C3">
              <w:rPr>
                <w:rFonts w:cs="Tahoma"/>
              </w:rPr>
              <w:t xml:space="preserve">facilitating </w:t>
            </w:r>
            <w:r>
              <w:rPr>
                <w:rFonts w:cs="Tahoma"/>
              </w:rPr>
              <w:t xml:space="preserve">data </w:t>
            </w:r>
            <w:proofErr w:type="gramStart"/>
            <w:r>
              <w:rPr>
                <w:rFonts w:cs="Tahoma"/>
              </w:rPr>
              <w:t>repatriation,</w:t>
            </w:r>
            <w:proofErr w:type="gramEnd"/>
            <w:r>
              <w:rPr>
                <w:rFonts w:cs="Tahoma"/>
              </w:rPr>
              <w:t xml:space="preserve"> however the cost </w:t>
            </w:r>
            <w:r w:rsidR="00472901">
              <w:rPr>
                <w:rFonts w:cs="Tahoma"/>
              </w:rPr>
              <w:t>h</w:t>
            </w:r>
            <w:r>
              <w:rPr>
                <w:rFonts w:cs="Tahoma"/>
              </w:rPr>
              <w:t>as</w:t>
            </w:r>
            <w:r w:rsidR="00472901">
              <w:rPr>
                <w:rFonts w:cs="Tahoma"/>
              </w:rPr>
              <w:t xml:space="preserve"> been</w:t>
            </w:r>
            <w:r>
              <w:rPr>
                <w:rFonts w:cs="Tahoma"/>
              </w:rPr>
              <w:t xml:space="preserve"> prohibitive. </w:t>
            </w:r>
          </w:p>
          <w:p w:rsidR="00251E78" w:rsidRDefault="00251E78">
            <w:pPr>
              <w:jc w:val="both"/>
              <w:rPr>
                <w:rFonts w:cs="Tahoma"/>
              </w:rPr>
            </w:pPr>
          </w:p>
          <w:p w:rsidR="00251E78" w:rsidRDefault="00251E78">
            <w:pPr>
              <w:pStyle w:val="Normal1"/>
              <w:jc w:val="both"/>
            </w:pPr>
          </w:p>
          <w:p w:rsidR="00251E78" w:rsidRDefault="00251E78">
            <w:pPr>
              <w:pStyle w:val="Normal1"/>
              <w:jc w:val="both"/>
            </w:pPr>
          </w:p>
        </w:tc>
      </w:tr>
      <w:tr w:rsidR="00251E78" w:rsidTr="00DD54B5">
        <w:trPr>
          <w:cantSplit/>
          <w:trHeight w:val="1916"/>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34</w:t>
            </w:r>
          </w:p>
        </w:tc>
        <w:tc>
          <w:tcPr>
            <w:tcW w:w="3113" w:type="dxa"/>
          </w:tcPr>
          <w:p w:rsidR="00251E78" w:rsidRDefault="00251E78">
            <w:pPr>
              <w:jc w:val="both"/>
              <w:rPr>
                <w:rFonts w:cs="Tahoma"/>
              </w:rPr>
            </w:pPr>
            <w:r>
              <w:rPr>
                <w:rFonts w:cs="Tahoma"/>
              </w:rPr>
              <w:t>Protected Areas Public Education/Information Programme</w:t>
            </w:r>
          </w:p>
        </w:tc>
        <w:tc>
          <w:tcPr>
            <w:tcW w:w="4972" w:type="dxa"/>
          </w:tcPr>
          <w:p w:rsidR="00251E78" w:rsidRDefault="00AF061E">
            <w:pPr>
              <w:jc w:val="both"/>
              <w:rPr>
                <w:rFonts w:cs="Tahoma"/>
              </w:rPr>
            </w:pPr>
            <w:r>
              <w:rPr>
                <w:rFonts w:cs="Tahoma"/>
              </w:rPr>
              <w:t xml:space="preserve">The </w:t>
            </w:r>
            <w:r w:rsidR="00251E78">
              <w:rPr>
                <w:rFonts w:cs="Tahoma"/>
              </w:rPr>
              <w:t xml:space="preserve">JA CHM has protected areas information on its webpage and </w:t>
            </w:r>
            <w:r>
              <w:rPr>
                <w:rFonts w:cs="Tahoma"/>
              </w:rPr>
              <w:t xml:space="preserve">has </w:t>
            </w:r>
            <w:proofErr w:type="spellStart"/>
            <w:r w:rsidR="00251E78">
              <w:rPr>
                <w:rFonts w:cs="Tahoma"/>
              </w:rPr>
              <w:t>produced</w:t>
            </w:r>
            <w:r>
              <w:rPr>
                <w:rFonts w:cs="Tahoma"/>
              </w:rPr>
              <w:t>a</w:t>
            </w:r>
            <w:proofErr w:type="spellEnd"/>
            <w:r w:rsidR="00251E78">
              <w:rPr>
                <w:rFonts w:cs="Tahoma"/>
              </w:rPr>
              <w:t xml:space="preserve"> brochure with the JCDT on invasive species in protected areas.  The JCDT has an ongoing schools programme which now includes basic </w:t>
            </w:r>
            <w:proofErr w:type="spellStart"/>
            <w:r w:rsidR="00251E78">
              <w:rPr>
                <w:rFonts w:cs="Tahoma"/>
              </w:rPr>
              <w:t>schoolsThe</w:t>
            </w:r>
            <w:proofErr w:type="spellEnd"/>
            <w:r w:rsidR="00251E78">
              <w:rPr>
                <w:rFonts w:cs="Tahoma"/>
              </w:rPr>
              <w:t xml:space="preserve"> Dolphin Head Trust </w:t>
            </w:r>
            <w:r>
              <w:rPr>
                <w:rFonts w:cs="Tahoma"/>
              </w:rPr>
              <w:t xml:space="preserve">has </w:t>
            </w:r>
            <w:r w:rsidR="00251E78">
              <w:rPr>
                <w:rFonts w:cs="Tahoma"/>
              </w:rPr>
              <w:t>developed and implemented an area</w:t>
            </w:r>
            <w:r>
              <w:rPr>
                <w:rFonts w:cs="Tahoma"/>
              </w:rPr>
              <w:t>-</w:t>
            </w:r>
            <w:r w:rsidR="00251E78">
              <w:rPr>
                <w:rFonts w:cs="Tahoma"/>
              </w:rPr>
              <w:t>specific environmental education and awareness programme.</w:t>
            </w:r>
          </w:p>
          <w:p w:rsidR="00251E78" w:rsidRDefault="00251E78">
            <w:pPr>
              <w:jc w:val="both"/>
              <w:rPr>
                <w:rFonts w:cs="Tahoma"/>
              </w:rPr>
            </w:pPr>
          </w:p>
          <w:p w:rsidR="00251E78" w:rsidRDefault="00251E78" w:rsidP="00BD46C4">
            <w:pPr>
              <w:pStyle w:val="Header"/>
              <w:tabs>
                <w:tab w:val="clear" w:pos="4320"/>
                <w:tab w:val="clear" w:pos="8640"/>
              </w:tabs>
              <w:jc w:val="both"/>
              <w:rPr>
                <w:rFonts w:cs="Tahoma"/>
              </w:rPr>
            </w:pP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35</w:t>
            </w:r>
          </w:p>
        </w:tc>
        <w:tc>
          <w:tcPr>
            <w:tcW w:w="3113" w:type="dxa"/>
          </w:tcPr>
          <w:p w:rsidR="00251E78" w:rsidRDefault="00251E78">
            <w:pPr>
              <w:jc w:val="both"/>
              <w:rPr>
                <w:rFonts w:cs="Tahoma"/>
              </w:rPr>
            </w:pPr>
            <w:r>
              <w:rPr>
                <w:rFonts w:cs="Tahoma"/>
              </w:rPr>
              <w:t>Develop and Expand Existing Environment Education Programmes and Exhibits in the Royal Botanical Gardens, including Hope Zoo</w:t>
            </w:r>
          </w:p>
        </w:tc>
        <w:tc>
          <w:tcPr>
            <w:tcW w:w="4972" w:type="dxa"/>
          </w:tcPr>
          <w:p w:rsidR="00251E78" w:rsidRDefault="00251E78">
            <w:pPr>
              <w:jc w:val="both"/>
              <w:rPr>
                <w:rFonts w:cs="Tahoma"/>
              </w:rPr>
            </w:pPr>
            <w:r>
              <w:rPr>
                <w:rFonts w:cs="Tahoma"/>
              </w:rPr>
              <w:t>No information.</w:t>
            </w:r>
          </w:p>
          <w:p w:rsidR="00251E78" w:rsidRDefault="00251E78">
            <w:pPr>
              <w:jc w:val="both"/>
              <w:rPr>
                <w:rFonts w:cs="Tahoma"/>
              </w:rPr>
            </w:pPr>
          </w:p>
          <w:p w:rsidR="00251E78" w:rsidRDefault="00251E78">
            <w:pPr>
              <w:jc w:val="both"/>
              <w:rPr>
                <w:rFonts w:cs="Tahoma"/>
              </w:rPr>
            </w:pPr>
            <w:r>
              <w:rPr>
                <w:rFonts w:cs="Tahoma"/>
              </w:rPr>
              <w:t xml:space="preserve"> </w:t>
            </w:r>
          </w:p>
        </w:tc>
      </w:tr>
      <w:tr w:rsidR="00251E78" w:rsidTr="00DD54B5">
        <w:trPr>
          <w:cantSplit/>
          <w:trHeight w:val="4760"/>
        </w:trPr>
        <w:tc>
          <w:tcPr>
            <w:tcW w:w="1128" w:type="dxa"/>
            <w:vMerge/>
          </w:tcPr>
          <w:p w:rsidR="00251E78" w:rsidRDefault="00251E78">
            <w:pPr>
              <w:jc w:val="both"/>
              <w:rPr>
                <w:rFonts w:cs="Tahoma"/>
              </w:rPr>
            </w:pPr>
          </w:p>
        </w:tc>
        <w:tc>
          <w:tcPr>
            <w:tcW w:w="435" w:type="dxa"/>
            <w:vMerge w:val="restart"/>
          </w:tcPr>
          <w:p w:rsidR="00251E78" w:rsidRDefault="00251E78">
            <w:pPr>
              <w:jc w:val="both"/>
              <w:rPr>
                <w:rFonts w:cs="Tahoma"/>
              </w:rPr>
            </w:pPr>
            <w:r>
              <w:rPr>
                <w:rFonts w:cs="Tahoma"/>
              </w:rPr>
              <w:t>36</w:t>
            </w:r>
          </w:p>
        </w:tc>
        <w:tc>
          <w:tcPr>
            <w:tcW w:w="3113" w:type="dxa"/>
            <w:vMerge w:val="restart"/>
          </w:tcPr>
          <w:p w:rsidR="00251E78" w:rsidRDefault="00251E78">
            <w:pPr>
              <w:jc w:val="both"/>
              <w:rPr>
                <w:rFonts w:cs="Tahoma"/>
              </w:rPr>
            </w:pPr>
            <w:r>
              <w:rPr>
                <w:rFonts w:cs="Tahoma"/>
              </w:rPr>
              <w:t>Build on Existing Regional Data and Information Exchange Mechanism</w:t>
            </w:r>
          </w:p>
        </w:tc>
        <w:tc>
          <w:tcPr>
            <w:tcW w:w="4972" w:type="dxa"/>
            <w:tcBorders>
              <w:bottom w:val="nil"/>
            </w:tcBorders>
          </w:tcPr>
          <w:p w:rsidR="00E1609F" w:rsidRPr="00FE13C3" w:rsidRDefault="007F4EC7" w:rsidP="00E1609F">
            <w:pPr>
              <w:jc w:val="both"/>
              <w:rPr>
                <w:rFonts w:cs="Tahoma"/>
                <w:b/>
                <w:iCs/>
                <w:szCs w:val="20"/>
              </w:rPr>
            </w:pPr>
            <w:r w:rsidRPr="007F4EC7">
              <w:rPr>
                <w:rFonts w:cs="Tahoma"/>
                <w:b/>
                <w:iCs/>
                <w:szCs w:val="20"/>
                <w:u w:val="single"/>
              </w:rPr>
              <w:t>IOJ/NHMJ</w:t>
            </w:r>
          </w:p>
          <w:p w:rsidR="00E1609F" w:rsidRDefault="00E1609F" w:rsidP="00E1609F">
            <w:pPr>
              <w:jc w:val="both"/>
              <w:rPr>
                <w:rFonts w:cs="Tahoma"/>
                <w:iCs/>
                <w:szCs w:val="20"/>
              </w:rPr>
            </w:pPr>
          </w:p>
          <w:p w:rsidR="00E1609F" w:rsidRDefault="00E1609F" w:rsidP="00E1609F">
            <w:pPr>
              <w:jc w:val="both"/>
              <w:rPr>
                <w:rFonts w:cs="Tahoma"/>
                <w:iCs/>
                <w:szCs w:val="20"/>
                <w:lang w:val="en-US"/>
              </w:rPr>
            </w:pPr>
            <w:r>
              <w:rPr>
                <w:rFonts w:cs="Tahoma"/>
                <w:iCs/>
                <w:szCs w:val="20"/>
              </w:rPr>
              <w:t xml:space="preserve">Procedures and agreements for data access and use have been developed through participation in IABIN thematic network projects. Guidelines for use of JA CHM online data and information are being developed. </w:t>
            </w:r>
          </w:p>
          <w:p w:rsidR="00E1609F" w:rsidRDefault="00E1609F" w:rsidP="00E1609F">
            <w:pPr>
              <w:jc w:val="both"/>
              <w:rPr>
                <w:rFonts w:cs="Tahoma"/>
                <w:iCs/>
                <w:szCs w:val="20"/>
              </w:rPr>
            </w:pPr>
          </w:p>
          <w:p w:rsidR="00E1609F" w:rsidRDefault="00E1609F" w:rsidP="00E1609F">
            <w:pPr>
              <w:jc w:val="both"/>
              <w:rPr>
                <w:rFonts w:cs="Tahoma"/>
                <w:iCs/>
                <w:szCs w:val="20"/>
                <w:lang w:val="en-US"/>
              </w:rPr>
            </w:pPr>
            <w:r>
              <w:rPr>
                <w:rFonts w:cs="Tahoma"/>
                <w:iCs/>
                <w:szCs w:val="20"/>
              </w:rPr>
              <w:t xml:space="preserve">Data and information priorities and needs have </w:t>
            </w:r>
            <w:proofErr w:type="gramStart"/>
            <w:r>
              <w:rPr>
                <w:rFonts w:cs="Tahoma"/>
                <w:iCs/>
                <w:szCs w:val="20"/>
              </w:rPr>
              <w:t>been  identified</w:t>
            </w:r>
            <w:proofErr w:type="gramEnd"/>
            <w:r>
              <w:rPr>
                <w:rFonts w:cs="Tahoma"/>
                <w:iCs/>
                <w:szCs w:val="20"/>
              </w:rPr>
              <w:t xml:space="preserve">. </w:t>
            </w:r>
          </w:p>
          <w:p w:rsidR="00E1609F" w:rsidRDefault="00E1609F" w:rsidP="00E1609F">
            <w:pPr>
              <w:jc w:val="both"/>
              <w:rPr>
                <w:rFonts w:cs="Tahoma"/>
                <w:iCs/>
                <w:szCs w:val="20"/>
              </w:rPr>
            </w:pPr>
          </w:p>
          <w:p w:rsidR="00E1609F" w:rsidRDefault="00E1609F" w:rsidP="00E1609F">
            <w:pPr>
              <w:jc w:val="both"/>
              <w:rPr>
                <w:rFonts w:cs="Tahoma"/>
                <w:iCs/>
                <w:szCs w:val="20"/>
              </w:rPr>
            </w:pPr>
            <w:r>
              <w:rPr>
                <w:rFonts w:cs="Tahoma"/>
                <w:iCs/>
                <w:szCs w:val="20"/>
              </w:rPr>
              <w:t>The UWI Department of Life Sciences and the IOJ/NHMJ   launched a Jamaica Virtual Herbarium project UWI/IOJ (2009).</w:t>
            </w:r>
          </w:p>
          <w:p w:rsidR="00E1609F" w:rsidRDefault="00E1609F" w:rsidP="00E1609F">
            <w:pPr>
              <w:jc w:val="both"/>
              <w:rPr>
                <w:rFonts w:cs="Tahoma"/>
                <w:iCs/>
                <w:szCs w:val="20"/>
              </w:rPr>
            </w:pPr>
            <w:r>
              <w:rPr>
                <w:rFonts w:cs="Tahoma"/>
                <w:iCs/>
                <w:szCs w:val="20"/>
              </w:rPr>
              <w:t> </w:t>
            </w:r>
          </w:p>
          <w:p w:rsidR="00105E05" w:rsidRDefault="00E1609F" w:rsidP="00DD54B5">
            <w:pPr>
              <w:jc w:val="both"/>
            </w:pPr>
            <w:r>
              <w:rPr>
                <w:rFonts w:cs="Tahoma"/>
                <w:iCs/>
                <w:szCs w:val="20"/>
              </w:rPr>
              <w:t> Metadata databases have been developed for a</w:t>
            </w:r>
            <w:proofErr w:type="gramStart"/>
            <w:r>
              <w:rPr>
                <w:rFonts w:cs="Tahoma"/>
                <w:iCs/>
                <w:szCs w:val="20"/>
              </w:rPr>
              <w:t>  biodiversity</w:t>
            </w:r>
            <w:proofErr w:type="gramEnd"/>
            <w:r>
              <w:rPr>
                <w:rFonts w:cs="Tahoma"/>
                <w:iCs/>
                <w:szCs w:val="20"/>
              </w:rPr>
              <w:t xml:space="preserve"> literature catalogue and indicators of information technology priorities, needs and impacts have been identified.</w:t>
            </w:r>
          </w:p>
        </w:tc>
      </w:tr>
      <w:tr w:rsidR="00251E78" w:rsidTr="00DD54B5">
        <w:trPr>
          <w:cantSplit/>
          <w:trHeight w:val="4940"/>
        </w:trPr>
        <w:tc>
          <w:tcPr>
            <w:tcW w:w="1128" w:type="dxa"/>
            <w:vMerge/>
            <w:tcBorders>
              <w:bottom w:val="single" w:sz="4" w:space="0" w:color="auto"/>
            </w:tcBorders>
          </w:tcPr>
          <w:p w:rsidR="00251E78" w:rsidRDefault="00251E78">
            <w:pPr>
              <w:jc w:val="both"/>
              <w:rPr>
                <w:rFonts w:cs="Tahoma"/>
              </w:rPr>
            </w:pPr>
          </w:p>
        </w:tc>
        <w:tc>
          <w:tcPr>
            <w:tcW w:w="435" w:type="dxa"/>
            <w:vMerge/>
            <w:tcBorders>
              <w:bottom w:val="single" w:sz="4" w:space="0" w:color="auto"/>
            </w:tcBorders>
          </w:tcPr>
          <w:p w:rsidR="00251E78" w:rsidRDefault="00251E78">
            <w:pPr>
              <w:jc w:val="both"/>
              <w:rPr>
                <w:rFonts w:cs="Tahoma"/>
              </w:rPr>
            </w:pPr>
          </w:p>
        </w:tc>
        <w:tc>
          <w:tcPr>
            <w:tcW w:w="3113" w:type="dxa"/>
            <w:vMerge/>
            <w:tcBorders>
              <w:bottom w:val="single" w:sz="4" w:space="0" w:color="auto"/>
            </w:tcBorders>
          </w:tcPr>
          <w:p w:rsidR="00251E78" w:rsidRDefault="00251E78">
            <w:pPr>
              <w:jc w:val="both"/>
              <w:rPr>
                <w:rFonts w:cs="Tahoma"/>
              </w:rPr>
            </w:pPr>
          </w:p>
        </w:tc>
        <w:tc>
          <w:tcPr>
            <w:tcW w:w="4972" w:type="dxa"/>
            <w:tcBorders>
              <w:top w:val="nil"/>
              <w:bottom w:val="nil"/>
            </w:tcBorders>
          </w:tcPr>
          <w:p w:rsidR="00F30E4D" w:rsidRDefault="006473C5">
            <w:pPr>
              <w:pStyle w:val="FootnoteText"/>
              <w:jc w:val="both"/>
              <w:rPr>
                <w:rFonts w:cs="Tahoma"/>
              </w:rPr>
            </w:pPr>
            <w:r>
              <w:rPr>
                <w:szCs w:val="22"/>
              </w:rPr>
              <w:t>A d</w:t>
            </w:r>
            <w:r w:rsidR="00251E78">
              <w:rPr>
                <w:szCs w:val="22"/>
              </w:rPr>
              <w:t xml:space="preserve">irectory of biodiversity research and management resource persons </w:t>
            </w:r>
            <w:r>
              <w:rPr>
                <w:szCs w:val="22"/>
              </w:rPr>
              <w:t xml:space="preserve">has been </w:t>
            </w:r>
            <w:r w:rsidR="00251E78">
              <w:rPr>
                <w:szCs w:val="22"/>
              </w:rPr>
              <w:t xml:space="preserve">produced.  </w:t>
            </w:r>
            <w:r>
              <w:rPr>
                <w:szCs w:val="22"/>
              </w:rPr>
              <w:t xml:space="preserve">Also, a list of invasive species has been </w:t>
            </w:r>
            <w:proofErr w:type="gramStart"/>
            <w:r w:rsidR="00251E78">
              <w:rPr>
                <w:szCs w:val="22"/>
              </w:rPr>
              <w:t>developed .</w:t>
            </w:r>
            <w:proofErr w:type="gramEnd"/>
          </w:p>
          <w:p w:rsidR="00251E78" w:rsidRDefault="00251E78">
            <w:pPr>
              <w:jc w:val="both"/>
              <w:rPr>
                <w:rFonts w:cs="Tahoma"/>
              </w:rPr>
            </w:pPr>
          </w:p>
          <w:p w:rsidR="00251E78" w:rsidRDefault="00251E78">
            <w:pPr>
              <w:jc w:val="both"/>
              <w:rPr>
                <w:rFonts w:cs="Tahoma"/>
                <w:bCs/>
                <w:u w:val="single"/>
              </w:rPr>
            </w:pPr>
            <w:r>
              <w:rPr>
                <w:rFonts w:cs="Tahoma"/>
                <w:bCs/>
                <w:u w:val="single"/>
              </w:rPr>
              <w:t xml:space="preserve">The Coastal and Marine Atlas of </w:t>
            </w:r>
            <w:smartTag w:uri="urn:schemas-microsoft-com:office:smarttags" w:element="place">
              <w:smartTag w:uri="urn:schemas-microsoft-com:office:smarttags" w:element="country-region">
                <w:r>
                  <w:rPr>
                    <w:rFonts w:cs="Tahoma"/>
                    <w:bCs/>
                    <w:u w:val="single"/>
                  </w:rPr>
                  <w:t>Jamaica</w:t>
                </w:r>
              </w:smartTag>
            </w:smartTag>
            <w:r>
              <w:rPr>
                <w:rFonts w:cs="Tahoma"/>
                <w:bCs/>
                <w:u w:val="single"/>
              </w:rPr>
              <w:t xml:space="preserve"> </w:t>
            </w:r>
          </w:p>
          <w:p w:rsidR="00251E78" w:rsidRDefault="006473C5" w:rsidP="006473C5">
            <w:pPr>
              <w:jc w:val="both"/>
              <w:rPr>
                <w:rFonts w:cs="Tahoma"/>
              </w:rPr>
            </w:pPr>
            <w:r>
              <w:rPr>
                <w:rFonts w:cs="Tahoma"/>
              </w:rPr>
              <w:t>A</w:t>
            </w:r>
            <w:r w:rsidR="00251E78">
              <w:rPr>
                <w:rFonts w:cs="Tahoma"/>
              </w:rPr>
              <w:t xml:space="preserve"> Coastal and Marine Atlas of Jamaica is </w:t>
            </w:r>
            <w:r>
              <w:rPr>
                <w:rFonts w:cs="Tahoma"/>
              </w:rPr>
              <w:t xml:space="preserve">being developed </w:t>
            </w:r>
            <w:r w:rsidR="00251E78">
              <w:rPr>
                <w:rFonts w:cs="Tahoma"/>
              </w:rPr>
              <w:t>through The Caribbean Marine Atlas Pilot Project which is a joint initiative of 9 countries in the Caribbean (</w:t>
            </w:r>
            <w:smartTag w:uri="urn:schemas-microsoft-com:office:smarttags" w:element="country-region">
              <w:r w:rsidR="00251E78">
                <w:rPr>
                  <w:rFonts w:cs="Tahoma"/>
                </w:rPr>
                <w:t>Barbados</w:t>
              </w:r>
            </w:smartTag>
            <w:r w:rsidR="00251E78">
              <w:rPr>
                <w:rFonts w:cs="Tahoma"/>
              </w:rPr>
              <w:t xml:space="preserve">, </w:t>
            </w:r>
            <w:smartTag w:uri="urn:schemas-microsoft-com:office:smarttags" w:element="country-region">
              <w:r w:rsidR="00251E78">
                <w:rPr>
                  <w:rFonts w:cs="Tahoma"/>
                </w:rPr>
                <w:t>Cuba</w:t>
              </w:r>
            </w:smartTag>
            <w:r w:rsidR="00251E78">
              <w:rPr>
                <w:rFonts w:cs="Tahoma"/>
              </w:rPr>
              <w:t xml:space="preserve">, </w:t>
            </w:r>
            <w:smartTag w:uri="urn:schemas-microsoft-com:office:smarttags" w:element="country-region">
              <w:r w:rsidR="00251E78">
                <w:rPr>
                  <w:rFonts w:cs="Tahoma"/>
                </w:rPr>
                <w:t>Dominica</w:t>
              </w:r>
            </w:smartTag>
            <w:r w:rsidR="00251E78">
              <w:rPr>
                <w:rFonts w:cs="Tahoma"/>
              </w:rPr>
              <w:t xml:space="preserve">, </w:t>
            </w:r>
            <w:smartTag w:uri="urn:schemas-microsoft-com:office:smarttags" w:element="country-region">
              <w:r w:rsidR="00251E78">
                <w:rPr>
                  <w:rFonts w:cs="Tahoma"/>
                </w:rPr>
                <w:t>Grenada</w:t>
              </w:r>
            </w:smartTag>
            <w:r w:rsidR="00251E78">
              <w:rPr>
                <w:rFonts w:cs="Tahoma"/>
              </w:rPr>
              <w:t xml:space="preserve">, </w:t>
            </w:r>
            <w:smartTag w:uri="urn:schemas-microsoft-com:office:smarttags" w:element="country-region">
              <w:r w:rsidR="00251E78">
                <w:rPr>
                  <w:rFonts w:cs="Tahoma"/>
                </w:rPr>
                <w:t>Guyana</w:t>
              </w:r>
            </w:smartTag>
            <w:r w:rsidR="00251E78">
              <w:rPr>
                <w:rFonts w:cs="Tahoma"/>
              </w:rPr>
              <w:t xml:space="preserve">, </w:t>
            </w:r>
            <w:smartTag w:uri="urn:schemas-microsoft-com:office:smarttags" w:element="country-region">
              <w:r w:rsidR="00251E78">
                <w:rPr>
                  <w:rFonts w:cs="Tahoma"/>
                </w:rPr>
                <w:t>St. Lucia</w:t>
              </w:r>
            </w:smartTag>
            <w:r w:rsidR="00251E78">
              <w:rPr>
                <w:rFonts w:cs="Tahoma"/>
              </w:rPr>
              <w:t xml:space="preserve">, Trinidad &amp; Tobago, Turks and Caicos Islands and </w:t>
            </w:r>
            <w:smartTag w:uri="urn:schemas-microsoft-com:office:smarttags" w:element="place">
              <w:smartTag w:uri="urn:schemas-microsoft-com:office:smarttags" w:element="country-region">
                <w:r w:rsidR="00251E78">
                  <w:rPr>
                    <w:rFonts w:cs="Tahoma"/>
                  </w:rPr>
                  <w:t>Jamaica</w:t>
                </w:r>
              </w:smartTag>
            </w:smartTag>
            <w:r w:rsidR="00251E78">
              <w:rPr>
                <w:rFonts w:cs="Tahoma"/>
              </w:rPr>
              <w:t xml:space="preserve">).    The purpose of the atlas is to identify, collect and organize geo-spatial datasets on the coastal and marine environment for the </w:t>
            </w:r>
            <w:smartTag w:uri="urn:schemas-microsoft-com:office:smarttags" w:element="place">
              <w:r w:rsidR="00251E78">
                <w:rPr>
                  <w:rFonts w:cs="Tahoma"/>
                </w:rPr>
                <w:t>Caribbean</w:t>
              </w:r>
            </w:smartTag>
            <w:r w:rsidR="00251E78">
              <w:rPr>
                <w:rFonts w:cs="Tahoma"/>
              </w:rPr>
              <w:t xml:space="preserve"> region.  This is to act as a support for sustainable development and integrated management of marine and coastal areas in the </w:t>
            </w:r>
            <w:smartTag w:uri="urn:schemas-microsoft-com:office:smarttags" w:element="place">
              <w:r w:rsidR="00251E78">
                <w:rPr>
                  <w:rFonts w:cs="Tahoma"/>
                </w:rPr>
                <w:t>Caribbean</w:t>
              </w:r>
            </w:smartTag>
            <w:r w:rsidR="00251E78">
              <w:rPr>
                <w:rFonts w:cs="Tahoma"/>
              </w:rPr>
              <w:t xml:space="preserve"> region.  This is a web-based database</w:t>
            </w:r>
            <w:r>
              <w:rPr>
                <w:rFonts w:cs="Tahoma"/>
              </w:rPr>
              <w:t>.</w:t>
            </w:r>
            <w:r w:rsidR="00251E78">
              <w:rPr>
                <w:rFonts w:cs="Tahoma"/>
              </w:rPr>
              <w:t xml:space="preserve"> NEPA </w:t>
            </w:r>
            <w:r>
              <w:rPr>
                <w:rFonts w:cs="Tahoma"/>
              </w:rPr>
              <w:t xml:space="preserve">has </w:t>
            </w:r>
            <w:r w:rsidR="00251E78">
              <w:rPr>
                <w:rFonts w:cs="Tahoma"/>
              </w:rPr>
              <w:t xml:space="preserve">a “rudimentary” atlas which is based on information in the </w:t>
            </w:r>
            <w:r>
              <w:rPr>
                <w:rFonts w:cs="Tahoma"/>
              </w:rPr>
              <w:t xml:space="preserve">agency. </w:t>
            </w:r>
            <w:r w:rsidR="00251E78">
              <w:rPr>
                <w:rFonts w:cs="Tahoma"/>
              </w:rPr>
              <w:t>The next step is to incorporate data from other organizations.</w:t>
            </w:r>
          </w:p>
        </w:tc>
      </w:tr>
      <w:tr w:rsidR="00251E78" w:rsidTr="002861C5">
        <w:trPr>
          <w:cantSplit/>
          <w:trHeight w:val="1484"/>
        </w:trPr>
        <w:tc>
          <w:tcPr>
            <w:tcW w:w="1128" w:type="dxa"/>
            <w:vMerge/>
          </w:tcPr>
          <w:p w:rsidR="00251E78" w:rsidRDefault="00251E78">
            <w:pPr>
              <w:jc w:val="both"/>
              <w:rPr>
                <w:rFonts w:cs="Tahoma"/>
              </w:rPr>
            </w:pPr>
          </w:p>
        </w:tc>
        <w:tc>
          <w:tcPr>
            <w:tcW w:w="435" w:type="dxa"/>
            <w:vMerge/>
          </w:tcPr>
          <w:p w:rsidR="00251E78" w:rsidRDefault="00251E78">
            <w:pPr>
              <w:jc w:val="both"/>
              <w:rPr>
                <w:rFonts w:cs="Tahoma"/>
              </w:rPr>
            </w:pPr>
          </w:p>
        </w:tc>
        <w:tc>
          <w:tcPr>
            <w:tcW w:w="3113" w:type="dxa"/>
            <w:vMerge/>
          </w:tcPr>
          <w:p w:rsidR="00251E78" w:rsidRDefault="00251E78">
            <w:pPr>
              <w:jc w:val="both"/>
              <w:rPr>
                <w:rFonts w:cs="Tahoma"/>
              </w:rPr>
            </w:pPr>
          </w:p>
        </w:tc>
        <w:tc>
          <w:tcPr>
            <w:tcW w:w="4972" w:type="dxa"/>
            <w:tcBorders>
              <w:top w:val="nil"/>
              <w:bottom w:val="nil"/>
            </w:tcBorders>
          </w:tcPr>
          <w:p w:rsidR="00251E78" w:rsidRDefault="00251E78">
            <w:pPr>
              <w:jc w:val="both"/>
              <w:rPr>
                <w:rFonts w:cs="Tahoma"/>
              </w:rPr>
            </w:pPr>
          </w:p>
          <w:p w:rsidR="00251E78" w:rsidRDefault="00251E78">
            <w:pPr>
              <w:pStyle w:val="Heading9"/>
              <w:jc w:val="both"/>
              <w:rPr>
                <w:rFonts w:cs="Tahoma"/>
              </w:rPr>
            </w:pPr>
            <w:r>
              <w:rPr>
                <w:rFonts w:cs="Tahoma"/>
              </w:rPr>
              <w:t>CARIPESTNET</w:t>
            </w:r>
          </w:p>
          <w:p w:rsidR="00251E78" w:rsidRDefault="00251E78">
            <w:pPr>
              <w:jc w:val="both"/>
              <w:rPr>
                <w:rFonts w:cs="Tahoma"/>
              </w:rPr>
            </w:pPr>
            <w:r>
              <w:rPr>
                <w:rFonts w:cs="Tahoma"/>
              </w:rPr>
              <w:t>The electronic pest information network provides pest identification and free management recommendations through the expertise of numerous specialists globally.</w:t>
            </w:r>
          </w:p>
          <w:p w:rsidR="00251E78" w:rsidRDefault="00251E78">
            <w:pPr>
              <w:jc w:val="both"/>
              <w:rPr>
                <w:rFonts w:cs="Tahoma"/>
              </w:rPr>
            </w:pPr>
          </w:p>
          <w:p w:rsidR="00251E78" w:rsidRDefault="00251E78" w:rsidP="006473C5">
            <w:pPr>
              <w:jc w:val="both"/>
              <w:rPr>
                <w:rFonts w:cs="Tahoma"/>
              </w:rPr>
            </w:pPr>
          </w:p>
        </w:tc>
      </w:tr>
      <w:tr w:rsidR="00251E78" w:rsidTr="002861C5">
        <w:trPr>
          <w:cantSplit/>
          <w:trHeight w:val="64"/>
        </w:trPr>
        <w:tc>
          <w:tcPr>
            <w:tcW w:w="1128" w:type="dxa"/>
            <w:vMerge/>
          </w:tcPr>
          <w:p w:rsidR="00251E78" w:rsidRDefault="00251E78">
            <w:pPr>
              <w:jc w:val="both"/>
              <w:rPr>
                <w:rFonts w:cs="Tahoma"/>
              </w:rPr>
            </w:pPr>
          </w:p>
        </w:tc>
        <w:tc>
          <w:tcPr>
            <w:tcW w:w="435" w:type="dxa"/>
            <w:vMerge/>
          </w:tcPr>
          <w:p w:rsidR="00251E78" w:rsidRDefault="00251E78">
            <w:pPr>
              <w:jc w:val="both"/>
              <w:rPr>
                <w:rFonts w:cs="Tahoma"/>
              </w:rPr>
            </w:pPr>
          </w:p>
        </w:tc>
        <w:tc>
          <w:tcPr>
            <w:tcW w:w="3113" w:type="dxa"/>
            <w:vMerge/>
          </w:tcPr>
          <w:p w:rsidR="00251E78" w:rsidRDefault="00251E78">
            <w:pPr>
              <w:jc w:val="both"/>
              <w:rPr>
                <w:rFonts w:cs="Tahoma"/>
              </w:rPr>
            </w:pPr>
          </w:p>
        </w:tc>
        <w:tc>
          <w:tcPr>
            <w:tcW w:w="4972" w:type="dxa"/>
            <w:tcBorders>
              <w:top w:val="nil"/>
            </w:tcBorders>
          </w:tcPr>
          <w:p w:rsidR="00251E78" w:rsidRDefault="00251E78">
            <w:pPr>
              <w:jc w:val="both"/>
              <w:rPr>
                <w:rFonts w:cs="Tahoma"/>
              </w:rPr>
            </w:pPr>
          </w:p>
          <w:p w:rsidR="00251E78" w:rsidRDefault="00251E78">
            <w:pPr>
              <w:jc w:val="both"/>
              <w:rPr>
                <w:u w:val="single"/>
              </w:rPr>
            </w:pPr>
            <w:r>
              <w:t xml:space="preserve"> </w:t>
            </w:r>
          </w:p>
        </w:tc>
      </w:tr>
      <w:tr w:rsidR="00251E78">
        <w:trPr>
          <w:cantSplit/>
        </w:trPr>
        <w:tc>
          <w:tcPr>
            <w:tcW w:w="1128" w:type="dxa"/>
            <w:vMerge/>
          </w:tcPr>
          <w:p w:rsidR="00251E78" w:rsidRDefault="00251E78">
            <w:pPr>
              <w:jc w:val="both"/>
              <w:rPr>
                <w:rFonts w:cs="Tahoma"/>
              </w:rPr>
            </w:pPr>
          </w:p>
        </w:tc>
        <w:tc>
          <w:tcPr>
            <w:tcW w:w="435" w:type="dxa"/>
          </w:tcPr>
          <w:p w:rsidR="00251E78" w:rsidRDefault="00251E78">
            <w:pPr>
              <w:jc w:val="both"/>
              <w:rPr>
                <w:rFonts w:cs="Tahoma"/>
              </w:rPr>
            </w:pPr>
            <w:r>
              <w:rPr>
                <w:rFonts w:cs="Tahoma"/>
              </w:rPr>
              <w:t>37</w:t>
            </w:r>
          </w:p>
        </w:tc>
        <w:tc>
          <w:tcPr>
            <w:tcW w:w="3113" w:type="dxa"/>
          </w:tcPr>
          <w:p w:rsidR="00251E78" w:rsidRDefault="00251E78">
            <w:pPr>
              <w:jc w:val="both"/>
              <w:rPr>
                <w:rFonts w:cs="Tahoma"/>
              </w:rPr>
            </w:pPr>
            <w:r>
              <w:rPr>
                <w:rFonts w:cs="Tahoma"/>
              </w:rPr>
              <w:t>Promotion of a Mechanism for Regional Technical and Scientific Co-operation</w:t>
            </w:r>
          </w:p>
        </w:tc>
        <w:tc>
          <w:tcPr>
            <w:tcW w:w="4972" w:type="dxa"/>
          </w:tcPr>
          <w:p w:rsidR="00251E78" w:rsidRDefault="00A1565D">
            <w:pPr>
              <w:jc w:val="both"/>
            </w:pPr>
            <w:r>
              <w:t>No information.</w:t>
            </w:r>
          </w:p>
          <w:p w:rsidR="00251E78" w:rsidRDefault="00251E78">
            <w:pPr>
              <w:jc w:val="both"/>
              <w:rPr>
                <w:rFonts w:cs="Tahoma"/>
              </w:rPr>
            </w:pPr>
          </w:p>
          <w:p w:rsidR="00251E78" w:rsidRDefault="00251E78">
            <w:pPr>
              <w:pStyle w:val="Normal1"/>
              <w:jc w:val="both"/>
            </w:pPr>
          </w:p>
        </w:tc>
      </w:tr>
    </w:tbl>
    <w:p w:rsidR="00251E78" w:rsidRDefault="00251E78">
      <w:pPr>
        <w:jc w:val="both"/>
        <w:rPr>
          <w:rFonts w:cs="Tahoma"/>
          <w:lang w:val="en-US"/>
        </w:rPr>
      </w:pPr>
    </w:p>
    <w:p w:rsidR="00251E78" w:rsidRDefault="009012F9">
      <w:pPr>
        <w:jc w:val="both"/>
        <w:rPr>
          <w:rFonts w:cs="Tahoma"/>
        </w:rPr>
      </w:pPr>
      <w:r>
        <w:rPr>
          <w:rFonts w:cs="Tahoma"/>
          <w:lang w:val="en-US"/>
        </w:rPr>
        <w:t>I</w:t>
      </w:r>
      <w:r w:rsidR="00251E78">
        <w:rPr>
          <w:rFonts w:cs="Tahoma"/>
          <w:lang w:val="en-US"/>
        </w:rPr>
        <w:t xml:space="preserve">mplementation of the NBSAP began in </w:t>
      </w:r>
      <w:r w:rsidR="00251E78">
        <w:rPr>
          <w:rFonts w:cs="Tahoma"/>
        </w:rPr>
        <w:t xml:space="preserve">March 2003 with the formation of </w:t>
      </w:r>
      <w:r w:rsidR="00A1565D">
        <w:rPr>
          <w:rFonts w:cs="Tahoma"/>
        </w:rPr>
        <w:t xml:space="preserve">a </w:t>
      </w:r>
      <w:r w:rsidR="00251E78">
        <w:rPr>
          <w:rFonts w:cs="Tahoma"/>
        </w:rPr>
        <w:t>National Biodiversity Secretariat to implement and monitor the NBSAP.  The Secretariat was established for 1 1/2 years and it developed and sought funding for fifteen project profiles, but only six were funded.  A review of the gaps or challenges identified in the NBSAP was conducted, and the Secretariat determined that a number of organisations/ institutions were implementing activities to close these gaps.   Some of the gaps and challenges are provided below with outcomes and obstacles identified</w:t>
      </w:r>
      <w:r w:rsidR="00A1565D">
        <w:rPr>
          <w:rFonts w:cs="Tahoma"/>
        </w:rPr>
        <w:t>,</w:t>
      </w:r>
      <w:r w:rsidR="00251E78">
        <w:rPr>
          <w:rFonts w:cs="Tahoma"/>
        </w:rPr>
        <w:t xml:space="preserve"> (Table 9)</w:t>
      </w:r>
      <w:r w:rsidR="00A1565D">
        <w:rPr>
          <w:rFonts w:cs="Tahoma"/>
        </w:rPr>
        <w:t>.</w:t>
      </w:r>
    </w:p>
    <w:p w:rsidR="00251E78" w:rsidRDefault="00251E78">
      <w:pPr>
        <w:spacing w:line="360" w:lineRule="auto"/>
        <w:jc w:val="both"/>
        <w:rPr>
          <w:rFonts w:cs="Tahoma"/>
        </w:rPr>
      </w:pPr>
    </w:p>
    <w:p w:rsidR="00251E78" w:rsidRDefault="00251E78">
      <w:pPr>
        <w:pStyle w:val="Heading6"/>
        <w:jc w:val="both"/>
        <w:rPr>
          <w:szCs w:val="22"/>
        </w:rPr>
      </w:pPr>
      <w:bookmarkStart w:id="83" w:name="_Toc349742194"/>
      <w:proofErr w:type="gramStart"/>
      <w:r>
        <w:t>Table 9.</w:t>
      </w:r>
      <w:proofErr w:type="gramEnd"/>
      <w:r>
        <w:t xml:space="preserve">  Examples of Some of the Gaps/Challenges Identified in Jamaica’s NBSAP and the Status of Implementation and Obstacles</w:t>
      </w:r>
      <w:bookmarkEnd w:id="83"/>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4"/>
        <w:gridCol w:w="3423"/>
        <w:gridCol w:w="4503"/>
      </w:tblGrid>
      <w:tr w:rsidR="00251E78">
        <w:trPr>
          <w:tblHeader/>
        </w:trPr>
        <w:tc>
          <w:tcPr>
            <w:tcW w:w="1434" w:type="dxa"/>
            <w:shd w:val="clear" w:color="auto" w:fill="99CC00"/>
          </w:tcPr>
          <w:p w:rsidR="00251E78" w:rsidRDefault="00251E78">
            <w:pPr>
              <w:jc w:val="both"/>
              <w:rPr>
                <w:rFonts w:cs="Tahoma"/>
                <w:b/>
                <w:szCs w:val="20"/>
              </w:rPr>
            </w:pPr>
            <w:r>
              <w:rPr>
                <w:rFonts w:cs="Tahoma"/>
                <w:b/>
                <w:szCs w:val="20"/>
              </w:rPr>
              <w:t>Element</w:t>
            </w:r>
          </w:p>
        </w:tc>
        <w:tc>
          <w:tcPr>
            <w:tcW w:w="3423" w:type="dxa"/>
            <w:shd w:val="clear" w:color="auto" w:fill="99CC00"/>
          </w:tcPr>
          <w:p w:rsidR="00251E78" w:rsidRDefault="00251E78">
            <w:pPr>
              <w:jc w:val="both"/>
              <w:rPr>
                <w:rFonts w:cs="Tahoma"/>
                <w:b/>
                <w:szCs w:val="20"/>
              </w:rPr>
            </w:pPr>
            <w:r>
              <w:rPr>
                <w:rFonts w:cs="Tahoma"/>
                <w:b/>
                <w:szCs w:val="20"/>
              </w:rPr>
              <w:t>Gaps/Challenges</w:t>
            </w:r>
          </w:p>
        </w:tc>
        <w:tc>
          <w:tcPr>
            <w:tcW w:w="4503" w:type="dxa"/>
            <w:shd w:val="clear" w:color="auto" w:fill="99CC00"/>
          </w:tcPr>
          <w:p w:rsidR="00251E78" w:rsidRDefault="00251E78">
            <w:pPr>
              <w:jc w:val="both"/>
              <w:rPr>
                <w:rFonts w:cs="Tahoma"/>
                <w:b/>
                <w:szCs w:val="20"/>
              </w:rPr>
            </w:pPr>
            <w:r>
              <w:rPr>
                <w:rFonts w:cs="Tahoma"/>
                <w:b/>
                <w:szCs w:val="20"/>
              </w:rPr>
              <w:t>Status of Implementation</w:t>
            </w:r>
          </w:p>
        </w:tc>
      </w:tr>
      <w:tr w:rsidR="00251E78">
        <w:trPr>
          <w:cantSplit/>
        </w:trPr>
        <w:tc>
          <w:tcPr>
            <w:tcW w:w="1434" w:type="dxa"/>
            <w:vMerge w:val="restart"/>
          </w:tcPr>
          <w:p w:rsidR="00251E78" w:rsidRDefault="00251E78">
            <w:pPr>
              <w:jc w:val="both"/>
              <w:rPr>
                <w:rFonts w:cs="Tahoma"/>
                <w:szCs w:val="20"/>
              </w:rPr>
            </w:pPr>
            <w:r>
              <w:rPr>
                <w:rFonts w:cs="Tahoma"/>
                <w:szCs w:val="20"/>
              </w:rPr>
              <w:t>Socio-economic</w:t>
            </w:r>
          </w:p>
        </w:tc>
        <w:tc>
          <w:tcPr>
            <w:tcW w:w="3423" w:type="dxa"/>
          </w:tcPr>
          <w:p w:rsidR="00251E78" w:rsidRDefault="00251E78">
            <w:pPr>
              <w:jc w:val="both"/>
              <w:rPr>
                <w:rFonts w:cs="Tahoma"/>
                <w:szCs w:val="20"/>
              </w:rPr>
            </w:pPr>
            <w:r>
              <w:rPr>
                <w:rFonts w:cs="Tahoma"/>
                <w:szCs w:val="20"/>
              </w:rPr>
              <w:t>Developing effective mechanisms to actively engage communities in the decision-making process.</w:t>
            </w:r>
          </w:p>
        </w:tc>
        <w:tc>
          <w:tcPr>
            <w:tcW w:w="4503" w:type="dxa"/>
          </w:tcPr>
          <w:p w:rsidR="00251E78" w:rsidRDefault="00251E78" w:rsidP="00AB1E20">
            <w:pPr>
              <w:jc w:val="both"/>
              <w:rPr>
                <w:rFonts w:cs="Tahoma"/>
                <w:szCs w:val="20"/>
              </w:rPr>
            </w:pPr>
            <w:r>
              <w:rPr>
                <w:rFonts w:cs="Tahoma"/>
                <w:szCs w:val="20"/>
              </w:rPr>
              <w:t xml:space="preserve">NEPA has established a process for public consultation with regards to Environmental Impact </w:t>
            </w:r>
            <w:r w:rsidR="00AB1E20">
              <w:rPr>
                <w:rFonts w:cs="Tahoma"/>
                <w:szCs w:val="20"/>
              </w:rPr>
              <w:t xml:space="preserve">Assessments </w:t>
            </w:r>
            <w:r>
              <w:rPr>
                <w:rFonts w:cs="Tahoma"/>
                <w:szCs w:val="20"/>
              </w:rPr>
              <w:t>and Development Orders.</w:t>
            </w:r>
          </w:p>
        </w:tc>
      </w:tr>
      <w:tr w:rsidR="00251E78">
        <w:trPr>
          <w:cantSplit/>
          <w:trHeight w:val="1725"/>
        </w:trPr>
        <w:tc>
          <w:tcPr>
            <w:tcW w:w="1434" w:type="dxa"/>
            <w:vMerge/>
          </w:tcPr>
          <w:p w:rsidR="00251E78" w:rsidRDefault="00251E78">
            <w:pPr>
              <w:jc w:val="both"/>
              <w:rPr>
                <w:rFonts w:cs="Tahoma"/>
                <w:szCs w:val="20"/>
              </w:rPr>
            </w:pPr>
          </w:p>
        </w:tc>
        <w:tc>
          <w:tcPr>
            <w:tcW w:w="3423" w:type="dxa"/>
            <w:vMerge w:val="restart"/>
          </w:tcPr>
          <w:p w:rsidR="00251E78" w:rsidRDefault="00251E78">
            <w:pPr>
              <w:jc w:val="both"/>
              <w:rPr>
                <w:rFonts w:cs="Tahoma"/>
                <w:szCs w:val="20"/>
              </w:rPr>
            </w:pPr>
            <w:r>
              <w:rPr>
                <w:rFonts w:cs="Tahoma"/>
                <w:szCs w:val="20"/>
              </w:rPr>
              <w:t>Expanding the agricultural services provided to farmers particularly in the area of modern farming techniques.</w:t>
            </w:r>
          </w:p>
        </w:tc>
        <w:tc>
          <w:tcPr>
            <w:tcW w:w="4503" w:type="dxa"/>
            <w:tcBorders>
              <w:bottom w:val="nil"/>
            </w:tcBorders>
          </w:tcPr>
          <w:p w:rsidR="00251E78" w:rsidRDefault="00251E78">
            <w:pPr>
              <w:jc w:val="both"/>
              <w:rPr>
                <w:rFonts w:cs="Tahoma"/>
                <w:szCs w:val="20"/>
              </w:rPr>
            </w:pPr>
            <w:r>
              <w:rPr>
                <w:rFonts w:cs="Tahoma"/>
                <w:szCs w:val="22"/>
              </w:rPr>
              <w:t>In addressing the provision of better information for farmers 60 new Rural Agricultural Development Authority extension officers have been added to the field staff complement, bringing the total complement to 98.  This included the addition of Parish Marketing and Livestock officers.</w:t>
            </w:r>
          </w:p>
        </w:tc>
      </w:tr>
      <w:tr w:rsidR="00251E78">
        <w:trPr>
          <w:cantSplit/>
          <w:trHeight w:val="2991"/>
        </w:trPr>
        <w:tc>
          <w:tcPr>
            <w:tcW w:w="1434" w:type="dxa"/>
            <w:vMerge/>
          </w:tcPr>
          <w:p w:rsidR="00251E78" w:rsidRDefault="00251E78">
            <w:pPr>
              <w:jc w:val="both"/>
              <w:rPr>
                <w:rFonts w:cs="Tahoma"/>
                <w:szCs w:val="20"/>
              </w:rPr>
            </w:pPr>
          </w:p>
        </w:tc>
        <w:tc>
          <w:tcPr>
            <w:tcW w:w="3423" w:type="dxa"/>
            <w:vMerge/>
          </w:tcPr>
          <w:p w:rsidR="00251E78" w:rsidRDefault="00251E78">
            <w:pPr>
              <w:jc w:val="both"/>
              <w:rPr>
                <w:rFonts w:cs="Tahoma"/>
                <w:szCs w:val="20"/>
              </w:rPr>
            </w:pPr>
          </w:p>
        </w:tc>
        <w:tc>
          <w:tcPr>
            <w:tcW w:w="4503" w:type="dxa"/>
            <w:tcBorders>
              <w:top w:val="nil"/>
              <w:bottom w:val="nil"/>
            </w:tcBorders>
          </w:tcPr>
          <w:p w:rsidR="00251E78" w:rsidRDefault="00251E78">
            <w:pPr>
              <w:jc w:val="both"/>
              <w:rPr>
                <w:rFonts w:cs="Tahoma"/>
                <w:szCs w:val="22"/>
              </w:rPr>
            </w:pPr>
          </w:p>
          <w:p w:rsidR="00251E78" w:rsidRDefault="003C3EBD">
            <w:pPr>
              <w:jc w:val="both"/>
              <w:rPr>
                <w:rFonts w:cs="Tahoma"/>
                <w:szCs w:val="22"/>
              </w:rPr>
            </w:pPr>
            <w:r>
              <w:rPr>
                <w:rFonts w:cs="Tahoma"/>
                <w:szCs w:val="22"/>
              </w:rPr>
              <w:t xml:space="preserve">The </w:t>
            </w:r>
            <w:proofErr w:type="gramStart"/>
            <w:r>
              <w:rPr>
                <w:rFonts w:cs="Tahoma"/>
                <w:szCs w:val="22"/>
              </w:rPr>
              <w:t>n</w:t>
            </w:r>
            <w:r w:rsidR="00251E78">
              <w:rPr>
                <w:rFonts w:cs="Tahoma"/>
                <w:szCs w:val="22"/>
              </w:rPr>
              <w:t xml:space="preserve">umber of farmer trainings in Integrated Pest Management (IPM) </w:t>
            </w:r>
            <w:r w:rsidR="00AB1E20">
              <w:rPr>
                <w:rFonts w:cs="Tahoma"/>
                <w:szCs w:val="22"/>
              </w:rPr>
              <w:t>have</w:t>
            </w:r>
            <w:proofErr w:type="gramEnd"/>
            <w:r w:rsidR="00AB1E20">
              <w:rPr>
                <w:rFonts w:cs="Tahoma"/>
                <w:szCs w:val="22"/>
              </w:rPr>
              <w:t xml:space="preserve"> been </w:t>
            </w:r>
            <w:r w:rsidR="00251E78">
              <w:rPr>
                <w:rFonts w:cs="Tahoma"/>
                <w:szCs w:val="22"/>
              </w:rPr>
              <w:t xml:space="preserve">increased. </w:t>
            </w:r>
          </w:p>
          <w:p w:rsidR="00251E78" w:rsidRDefault="00251E78">
            <w:pPr>
              <w:jc w:val="both"/>
              <w:rPr>
                <w:rFonts w:cs="Tahoma"/>
                <w:szCs w:val="22"/>
              </w:rPr>
            </w:pPr>
          </w:p>
          <w:p w:rsidR="00251E78" w:rsidRDefault="00251E78">
            <w:pPr>
              <w:jc w:val="both"/>
            </w:pPr>
            <w:r>
              <w:t>Extension staff</w:t>
            </w:r>
            <w:r w:rsidR="00AB1E20">
              <w:t xml:space="preserve"> have been</w:t>
            </w:r>
            <w:r>
              <w:t>:</w:t>
            </w:r>
          </w:p>
          <w:p w:rsidR="00F30E4D" w:rsidRDefault="00251E78">
            <w:pPr>
              <w:numPr>
                <w:ilvl w:val="0"/>
                <w:numId w:val="70"/>
              </w:numPr>
              <w:jc w:val="both"/>
            </w:pPr>
            <w:r>
              <w:t>trained in use of modern technologies</w:t>
            </w:r>
            <w:r w:rsidR="00AB1E20">
              <w:t xml:space="preserve"> such as :</w:t>
            </w:r>
            <w:r>
              <w:t xml:space="preserve"> green house, on-farm water management, GIS/GPS, apiculture, organic agriculture, </w:t>
            </w:r>
            <w:r w:rsidR="00AB1E20">
              <w:t xml:space="preserve">and </w:t>
            </w:r>
            <w:r>
              <w:t xml:space="preserve">backyard </w:t>
            </w:r>
            <w:proofErr w:type="spellStart"/>
            <w:r>
              <w:t>garden</w:t>
            </w:r>
            <w:r w:rsidR="00AB1E20">
              <w:t>.</w:t>
            </w:r>
            <w:r>
              <w:t>c</w:t>
            </w:r>
            <w:proofErr w:type="spellEnd"/>
            <w:r w:rsidR="00AB1E20">
              <w:t xml:space="preserve">; and </w:t>
            </w:r>
          </w:p>
          <w:p w:rsidR="00F30E4D" w:rsidRDefault="00251E78">
            <w:pPr>
              <w:numPr>
                <w:ilvl w:val="0"/>
                <w:numId w:val="70"/>
              </w:numPr>
              <w:jc w:val="both"/>
            </w:pPr>
            <w:proofErr w:type="gramStart"/>
            <w:r>
              <w:t>equipped</w:t>
            </w:r>
            <w:proofErr w:type="gramEnd"/>
            <w:r>
              <w:t xml:space="preserve"> with several tools/equipment for </w:t>
            </w:r>
            <w:r w:rsidR="00AB1E20">
              <w:t xml:space="preserve">improved </w:t>
            </w:r>
            <w:r>
              <w:t>efficiencies.</w:t>
            </w:r>
          </w:p>
          <w:p w:rsidR="00251E78" w:rsidRDefault="00251E78">
            <w:pPr>
              <w:jc w:val="both"/>
              <w:rPr>
                <w:rFonts w:cs="Tahoma"/>
                <w:szCs w:val="22"/>
              </w:rPr>
            </w:pPr>
          </w:p>
        </w:tc>
      </w:tr>
      <w:tr w:rsidR="00251E78">
        <w:trPr>
          <w:cantSplit/>
          <w:trHeight w:val="1108"/>
        </w:trPr>
        <w:tc>
          <w:tcPr>
            <w:tcW w:w="1434" w:type="dxa"/>
            <w:vMerge/>
          </w:tcPr>
          <w:p w:rsidR="00251E78" w:rsidRDefault="00251E78">
            <w:pPr>
              <w:jc w:val="both"/>
              <w:rPr>
                <w:rFonts w:cs="Tahoma"/>
                <w:szCs w:val="20"/>
              </w:rPr>
            </w:pPr>
          </w:p>
        </w:tc>
        <w:tc>
          <w:tcPr>
            <w:tcW w:w="3423" w:type="dxa"/>
            <w:vMerge/>
          </w:tcPr>
          <w:p w:rsidR="00251E78" w:rsidRDefault="00251E78">
            <w:pPr>
              <w:jc w:val="both"/>
              <w:rPr>
                <w:rFonts w:cs="Tahoma"/>
                <w:szCs w:val="20"/>
              </w:rPr>
            </w:pPr>
          </w:p>
        </w:tc>
        <w:tc>
          <w:tcPr>
            <w:tcW w:w="4503" w:type="dxa"/>
            <w:tcBorders>
              <w:top w:val="nil"/>
              <w:bottom w:val="nil"/>
            </w:tcBorders>
          </w:tcPr>
          <w:p w:rsidR="00251E78" w:rsidRDefault="00251E78" w:rsidP="003C3EBD">
            <w:pPr>
              <w:jc w:val="both"/>
              <w:rPr>
                <w:rFonts w:cs="Tahoma"/>
                <w:szCs w:val="22"/>
              </w:rPr>
            </w:pPr>
            <w:r>
              <w:t>Information Communication Technology (ICT) capabilities</w:t>
            </w:r>
            <w:r w:rsidR="003C3EBD">
              <w:t xml:space="preserve"> for staff</w:t>
            </w:r>
            <w:r>
              <w:t xml:space="preserve"> </w:t>
            </w:r>
            <w:r w:rsidR="00AB1E20">
              <w:t>ha</w:t>
            </w:r>
            <w:r w:rsidR="003C3EBD">
              <w:t>ve</w:t>
            </w:r>
            <w:r w:rsidR="00AB1E20">
              <w:t xml:space="preserve"> been </w:t>
            </w:r>
            <w:r>
              <w:t xml:space="preserve">improved </w:t>
            </w:r>
            <w:r w:rsidR="003C3EBD">
              <w:t xml:space="preserve">such as </w:t>
            </w:r>
            <w:r>
              <w:t xml:space="preserve"> Cell phones</w:t>
            </w:r>
            <w:r w:rsidR="003C3EBD">
              <w:t xml:space="preserve"> and </w:t>
            </w:r>
            <w:r>
              <w:t>laptops</w:t>
            </w:r>
          </w:p>
        </w:tc>
      </w:tr>
      <w:tr w:rsidR="00251E78" w:rsidTr="00112204">
        <w:trPr>
          <w:cantSplit/>
          <w:trHeight w:val="64"/>
        </w:trPr>
        <w:tc>
          <w:tcPr>
            <w:tcW w:w="1434" w:type="dxa"/>
            <w:vMerge/>
          </w:tcPr>
          <w:p w:rsidR="00251E78" w:rsidRDefault="00251E78">
            <w:pPr>
              <w:jc w:val="both"/>
              <w:rPr>
                <w:rFonts w:cs="Tahoma"/>
                <w:szCs w:val="20"/>
              </w:rPr>
            </w:pPr>
          </w:p>
        </w:tc>
        <w:tc>
          <w:tcPr>
            <w:tcW w:w="3423" w:type="dxa"/>
            <w:vMerge/>
            <w:tcBorders>
              <w:bottom w:val="single" w:sz="4" w:space="0" w:color="auto"/>
            </w:tcBorders>
          </w:tcPr>
          <w:p w:rsidR="00251E78" w:rsidRDefault="00251E78">
            <w:pPr>
              <w:jc w:val="both"/>
              <w:rPr>
                <w:rFonts w:cs="Tahoma"/>
                <w:szCs w:val="20"/>
              </w:rPr>
            </w:pPr>
          </w:p>
        </w:tc>
        <w:tc>
          <w:tcPr>
            <w:tcW w:w="4503" w:type="dxa"/>
            <w:tcBorders>
              <w:top w:val="nil"/>
              <w:bottom w:val="single" w:sz="4" w:space="0" w:color="auto"/>
            </w:tcBorders>
          </w:tcPr>
          <w:p w:rsidR="00251E78" w:rsidRDefault="00251E78">
            <w:pPr>
              <w:jc w:val="both"/>
            </w:pPr>
          </w:p>
          <w:p w:rsidR="00251E78" w:rsidRDefault="00251E78">
            <w:pPr>
              <w:jc w:val="both"/>
            </w:pPr>
          </w:p>
          <w:p w:rsidR="00251E78" w:rsidRDefault="00251E78">
            <w:pPr>
              <w:jc w:val="both"/>
              <w:rPr>
                <w:rFonts w:cs="Tahoma"/>
                <w:szCs w:val="22"/>
              </w:rPr>
            </w:pPr>
          </w:p>
        </w:tc>
      </w:tr>
      <w:tr w:rsidR="00251E78">
        <w:trPr>
          <w:cantSplit/>
          <w:trHeight w:val="3221"/>
        </w:trPr>
        <w:tc>
          <w:tcPr>
            <w:tcW w:w="1434" w:type="dxa"/>
            <w:vMerge/>
            <w:tcBorders>
              <w:bottom w:val="single" w:sz="4" w:space="0" w:color="auto"/>
            </w:tcBorders>
          </w:tcPr>
          <w:p w:rsidR="00251E78" w:rsidRDefault="00251E78">
            <w:pPr>
              <w:jc w:val="both"/>
              <w:rPr>
                <w:rFonts w:cs="Tahoma"/>
                <w:szCs w:val="20"/>
              </w:rPr>
            </w:pPr>
          </w:p>
        </w:tc>
        <w:tc>
          <w:tcPr>
            <w:tcW w:w="3423" w:type="dxa"/>
            <w:tcBorders>
              <w:bottom w:val="single" w:sz="4" w:space="0" w:color="auto"/>
            </w:tcBorders>
          </w:tcPr>
          <w:p w:rsidR="00251E78" w:rsidRDefault="00251E78">
            <w:pPr>
              <w:jc w:val="both"/>
              <w:rPr>
                <w:rFonts w:cs="Tahoma"/>
                <w:szCs w:val="20"/>
              </w:rPr>
            </w:pPr>
            <w:r>
              <w:rPr>
                <w:rFonts w:cs="Tahoma"/>
                <w:szCs w:val="20"/>
              </w:rPr>
              <w:t>National Agricultural Disaster Risk Management Programme</w:t>
            </w:r>
          </w:p>
        </w:tc>
        <w:tc>
          <w:tcPr>
            <w:tcW w:w="4503" w:type="dxa"/>
            <w:tcBorders>
              <w:bottom w:val="single" w:sz="4" w:space="0" w:color="auto"/>
            </w:tcBorders>
          </w:tcPr>
          <w:p w:rsidR="0072244B" w:rsidRPr="0072244B" w:rsidRDefault="007F4EC7" w:rsidP="0072244B">
            <w:pPr>
              <w:spacing w:before="100" w:beforeAutospacing="1" w:after="100" w:afterAutospacing="1"/>
              <w:rPr>
                <w:rFonts w:cs="Tahoma"/>
                <w:szCs w:val="20"/>
                <w:lang w:val="en-US"/>
              </w:rPr>
            </w:pPr>
            <w:r w:rsidRPr="007F4EC7">
              <w:rPr>
                <w:rFonts w:cs="Tahoma"/>
                <w:szCs w:val="20"/>
                <w:lang w:val="en-US"/>
              </w:rPr>
              <w:t>Starting 2008</w:t>
            </w:r>
            <w:r w:rsidR="00B7556F">
              <w:rPr>
                <w:rFonts w:ascii="Times New Roman" w:hAnsi="Times New Roman"/>
                <w:sz w:val="24"/>
                <w:lang w:val="en-US"/>
              </w:rPr>
              <w:t xml:space="preserve">, </w:t>
            </w:r>
            <w:r w:rsidRPr="007F4EC7">
              <w:rPr>
                <w:rFonts w:cs="Tahoma"/>
                <w:szCs w:val="20"/>
                <w:lang w:val="en-US"/>
              </w:rPr>
              <w:t xml:space="preserve">the project, </w:t>
            </w:r>
            <w:r w:rsidRPr="007F4EC7">
              <w:rPr>
                <w:rFonts w:cs="Tahoma"/>
                <w:bCs/>
                <w:szCs w:val="20"/>
                <w:lang w:val="en-US"/>
              </w:rPr>
              <w:t>TCP/JAM/3202 (D) – National Disaster Preparedness and Emergency Response Plan for the Agriculture Sector</w:t>
            </w:r>
            <w:r w:rsidRPr="007F4EC7">
              <w:rPr>
                <w:rFonts w:cs="Tahoma"/>
                <w:szCs w:val="20"/>
                <w:lang w:val="en-US"/>
              </w:rPr>
              <w:t xml:space="preserve"> – has been working to help </w:t>
            </w:r>
            <w:smartTag w:uri="urn:schemas-microsoft-com:office:smarttags" w:element="country-region">
              <w:smartTag w:uri="urn:schemas-microsoft-com:office:smarttags" w:element="place">
                <w:r w:rsidRPr="007F4EC7">
                  <w:rPr>
                    <w:rFonts w:cs="Tahoma"/>
                    <w:szCs w:val="20"/>
                    <w:lang w:val="en-US"/>
                  </w:rPr>
                  <w:t>Jamaica</w:t>
                </w:r>
              </w:smartTag>
            </w:smartTag>
            <w:r w:rsidRPr="007F4EC7">
              <w:rPr>
                <w:rFonts w:cs="Tahoma"/>
                <w:szCs w:val="20"/>
                <w:lang w:val="en-US"/>
              </w:rPr>
              <w:t xml:space="preserve"> develop an Agricultural Disaster Risk Management (ADRM) plan as a component of the island’s overall Disaster Risk Management Plan. This T</w:t>
            </w:r>
            <w:r w:rsidR="004A0235">
              <w:rPr>
                <w:rFonts w:cs="Tahoma"/>
                <w:szCs w:val="20"/>
                <w:lang w:val="en-US"/>
              </w:rPr>
              <w:t xml:space="preserve">echnical cooperation project </w:t>
            </w:r>
            <w:r w:rsidR="00B7556F">
              <w:rPr>
                <w:rFonts w:cs="Tahoma"/>
                <w:szCs w:val="20"/>
                <w:lang w:val="en-US"/>
              </w:rPr>
              <w:t xml:space="preserve">has </w:t>
            </w:r>
            <w:r w:rsidRPr="007F4EC7">
              <w:rPr>
                <w:rFonts w:cs="Tahoma"/>
                <w:szCs w:val="20"/>
                <w:lang w:val="en-US"/>
              </w:rPr>
              <w:t>also helped to identify a number of ‘best practices’ and mitigation measures that farmers can put in place to minimize the impact of hurricanes on their farming systems. The CSDI is looking at assisting with the production of a video tech pack to promote these best practices on-farm.</w:t>
            </w:r>
          </w:p>
          <w:p w:rsidR="0072244B" w:rsidRPr="0072244B" w:rsidRDefault="007F4EC7" w:rsidP="0072244B">
            <w:pPr>
              <w:spacing w:before="100" w:beforeAutospacing="1" w:after="100" w:afterAutospacing="1"/>
              <w:rPr>
                <w:rFonts w:cs="Tahoma"/>
                <w:szCs w:val="20"/>
                <w:lang w:val="en-US"/>
              </w:rPr>
            </w:pPr>
            <w:r w:rsidRPr="007F4EC7">
              <w:rPr>
                <w:rFonts w:cs="Tahoma"/>
                <w:szCs w:val="20"/>
                <w:lang w:val="en-US"/>
              </w:rPr>
              <w:t xml:space="preserve">Under this initiative, training </w:t>
            </w:r>
            <w:r w:rsidR="00B7556F">
              <w:rPr>
                <w:rFonts w:cs="Tahoma"/>
                <w:szCs w:val="20"/>
                <w:lang w:val="en-US"/>
              </w:rPr>
              <w:t xml:space="preserve">has been </w:t>
            </w:r>
            <w:r w:rsidRPr="007F4EC7">
              <w:rPr>
                <w:rFonts w:cs="Tahoma"/>
                <w:szCs w:val="20"/>
                <w:lang w:val="en-US"/>
              </w:rPr>
              <w:t xml:space="preserve">provided to staff of the Rural Agricultural Development Authority (RADA), the Ministry of Agriculture (MOA) and related partner organizations in Livelihood Assessment (LA) methodologies. This training will help Agricultural Extension Officers (AEOs) and others to complete LA baseline assessments in advance of potential </w:t>
            </w:r>
            <w:r w:rsidR="008E27F4">
              <w:rPr>
                <w:rFonts w:cs="Tahoma"/>
                <w:szCs w:val="20"/>
                <w:lang w:val="en-US"/>
              </w:rPr>
              <w:t xml:space="preserve">Climate Change </w:t>
            </w:r>
            <w:r w:rsidRPr="007F4EC7">
              <w:rPr>
                <w:rFonts w:cs="Tahoma"/>
                <w:szCs w:val="20"/>
                <w:lang w:val="en-US"/>
              </w:rPr>
              <w:t>disasters, and will also help them to more effectively do initial LA assessments and detailed assessments in the event that disasters occur. </w:t>
            </w:r>
          </w:p>
          <w:p w:rsidR="00251E78" w:rsidRDefault="00251E78">
            <w:pPr>
              <w:jc w:val="both"/>
              <w:rPr>
                <w:rFonts w:cs="Tahoma"/>
                <w:szCs w:val="22"/>
              </w:rPr>
            </w:pPr>
          </w:p>
        </w:tc>
      </w:tr>
      <w:tr w:rsidR="00251E78">
        <w:tc>
          <w:tcPr>
            <w:tcW w:w="1434" w:type="dxa"/>
          </w:tcPr>
          <w:p w:rsidR="00251E78" w:rsidRDefault="00251E78">
            <w:pPr>
              <w:pStyle w:val="Normal1"/>
              <w:jc w:val="both"/>
            </w:pPr>
            <w:r>
              <w:t xml:space="preserve">National </w:t>
            </w:r>
            <w:proofErr w:type="spellStart"/>
            <w:r>
              <w:t>Biosafety</w:t>
            </w:r>
            <w:proofErr w:type="spellEnd"/>
            <w:r>
              <w:t xml:space="preserve"> Policy and Legislation</w:t>
            </w:r>
          </w:p>
        </w:tc>
        <w:tc>
          <w:tcPr>
            <w:tcW w:w="3423" w:type="dxa"/>
          </w:tcPr>
          <w:p w:rsidR="00251E78" w:rsidRDefault="00251E78">
            <w:pPr>
              <w:jc w:val="both"/>
              <w:rPr>
                <w:rFonts w:cs="Tahoma"/>
                <w:szCs w:val="20"/>
              </w:rPr>
            </w:pPr>
            <w:r>
              <w:rPr>
                <w:rFonts w:cs="Tahoma"/>
                <w:szCs w:val="20"/>
              </w:rPr>
              <w:t>Developing risk assessment and management capabilities.</w:t>
            </w:r>
          </w:p>
        </w:tc>
        <w:tc>
          <w:tcPr>
            <w:tcW w:w="4503" w:type="dxa"/>
          </w:tcPr>
          <w:p w:rsidR="00251E78" w:rsidRDefault="00251E78">
            <w:pPr>
              <w:jc w:val="both"/>
              <w:rPr>
                <w:rFonts w:cs="Tahoma"/>
                <w:szCs w:val="20"/>
              </w:rPr>
            </w:pPr>
            <w:r>
              <w:rPr>
                <w:rFonts w:cs="Tahoma"/>
                <w:szCs w:val="20"/>
              </w:rPr>
              <w:t xml:space="preserve">The completion of the </w:t>
            </w:r>
            <w:proofErr w:type="spellStart"/>
            <w:r>
              <w:rPr>
                <w:rFonts w:cs="Tahoma"/>
                <w:szCs w:val="20"/>
              </w:rPr>
              <w:t>Biosafety</w:t>
            </w:r>
            <w:proofErr w:type="spellEnd"/>
            <w:r>
              <w:rPr>
                <w:rFonts w:cs="Tahoma"/>
                <w:szCs w:val="20"/>
              </w:rPr>
              <w:t xml:space="preserve"> Policy and </w:t>
            </w:r>
            <w:proofErr w:type="spellStart"/>
            <w:r>
              <w:rPr>
                <w:rFonts w:cs="Tahoma"/>
                <w:szCs w:val="20"/>
              </w:rPr>
              <w:t>Biosafety</w:t>
            </w:r>
            <w:proofErr w:type="spellEnd"/>
            <w:r>
              <w:rPr>
                <w:rFonts w:cs="Tahoma"/>
                <w:szCs w:val="20"/>
              </w:rPr>
              <w:t xml:space="preserve"> legislation will enable the closure of this gap.</w:t>
            </w:r>
          </w:p>
          <w:p w:rsidR="00251E78" w:rsidRDefault="00251E78">
            <w:pPr>
              <w:jc w:val="both"/>
              <w:rPr>
                <w:rFonts w:cs="Tahoma"/>
                <w:szCs w:val="20"/>
              </w:rPr>
            </w:pPr>
          </w:p>
          <w:p w:rsidR="00251E78" w:rsidRDefault="00251E78">
            <w:pPr>
              <w:pStyle w:val="Header"/>
              <w:tabs>
                <w:tab w:val="clear" w:pos="4320"/>
                <w:tab w:val="clear" w:pos="8640"/>
              </w:tabs>
              <w:jc w:val="both"/>
              <w:rPr>
                <w:rFonts w:cs="Tahoma"/>
                <w:szCs w:val="20"/>
              </w:rPr>
            </w:pPr>
          </w:p>
        </w:tc>
      </w:tr>
      <w:tr w:rsidR="00251E78">
        <w:tc>
          <w:tcPr>
            <w:tcW w:w="1434" w:type="dxa"/>
          </w:tcPr>
          <w:p w:rsidR="00251E78" w:rsidRDefault="00251E78">
            <w:pPr>
              <w:pStyle w:val="Normal1"/>
              <w:jc w:val="both"/>
            </w:pPr>
            <w:r>
              <w:t>Water Pollution Control</w:t>
            </w:r>
          </w:p>
        </w:tc>
        <w:tc>
          <w:tcPr>
            <w:tcW w:w="3423" w:type="dxa"/>
          </w:tcPr>
          <w:p w:rsidR="00251E78" w:rsidRDefault="00251E78" w:rsidP="008E27F4">
            <w:pPr>
              <w:jc w:val="both"/>
              <w:rPr>
                <w:rFonts w:cs="Tahoma"/>
                <w:szCs w:val="20"/>
              </w:rPr>
            </w:pPr>
            <w:r>
              <w:rPr>
                <w:rFonts w:cs="Tahoma"/>
                <w:szCs w:val="20"/>
              </w:rPr>
              <w:t xml:space="preserve">Licensing of existing facilities that discharge municipal and industrial effluents into rivers and </w:t>
            </w:r>
            <w:r w:rsidR="008E27F4">
              <w:rPr>
                <w:rFonts w:cs="Tahoma"/>
                <w:szCs w:val="20"/>
              </w:rPr>
              <w:t>other inland water bodies</w:t>
            </w:r>
            <w:r>
              <w:rPr>
                <w:rFonts w:cs="Tahoma"/>
                <w:szCs w:val="20"/>
              </w:rPr>
              <w:t>.</w:t>
            </w:r>
          </w:p>
        </w:tc>
        <w:tc>
          <w:tcPr>
            <w:tcW w:w="4503" w:type="dxa"/>
          </w:tcPr>
          <w:p w:rsidR="00251E78" w:rsidRDefault="00251E78">
            <w:pPr>
              <w:jc w:val="both"/>
              <w:rPr>
                <w:rFonts w:cs="Tahoma"/>
                <w:szCs w:val="20"/>
              </w:rPr>
            </w:pPr>
            <w:r>
              <w:rPr>
                <w:rFonts w:cs="Tahoma"/>
                <w:szCs w:val="20"/>
              </w:rPr>
              <w:t>Draft Waste Water and Sludge Regulations have been prepared.</w:t>
            </w:r>
          </w:p>
          <w:p w:rsidR="00251E78" w:rsidRDefault="00251E78">
            <w:pPr>
              <w:jc w:val="both"/>
              <w:rPr>
                <w:rFonts w:cs="Tahoma"/>
                <w:szCs w:val="20"/>
              </w:rPr>
            </w:pPr>
          </w:p>
          <w:p w:rsidR="00251E78" w:rsidRDefault="00251E78">
            <w:pPr>
              <w:jc w:val="both"/>
              <w:rPr>
                <w:rFonts w:cs="Tahoma"/>
                <w:szCs w:val="20"/>
              </w:rPr>
            </w:pPr>
          </w:p>
        </w:tc>
      </w:tr>
      <w:tr w:rsidR="00251E78">
        <w:tc>
          <w:tcPr>
            <w:tcW w:w="1434" w:type="dxa"/>
          </w:tcPr>
          <w:p w:rsidR="00F30E4D" w:rsidRDefault="00251E78">
            <w:pPr>
              <w:rPr>
                <w:rFonts w:cs="Tahoma"/>
                <w:szCs w:val="20"/>
              </w:rPr>
            </w:pPr>
            <w:r>
              <w:rPr>
                <w:rFonts w:cs="Tahoma"/>
                <w:szCs w:val="20"/>
              </w:rPr>
              <w:t xml:space="preserve">Conservation and Sustainable Use of Jamaica’s Wild Flora </w:t>
            </w:r>
            <w:r>
              <w:rPr>
                <w:rFonts w:cs="Tahoma"/>
                <w:szCs w:val="20"/>
              </w:rPr>
              <w:lastRenderedPageBreak/>
              <w:t>and Fauna</w:t>
            </w:r>
          </w:p>
        </w:tc>
        <w:tc>
          <w:tcPr>
            <w:tcW w:w="3423" w:type="dxa"/>
          </w:tcPr>
          <w:p w:rsidR="00251E78" w:rsidRDefault="00251E78">
            <w:pPr>
              <w:jc w:val="both"/>
              <w:rPr>
                <w:rFonts w:cs="Tahoma"/>
                <w:szCs w:val="20"/>
              </w:rPr>
            </w:pPr>
            <w:r>
              <w:rPr>
                <w:rFonts w:cs="Tahoma"/>
                <w:szCs w:val="20"/>
              </w:rPr>
              <w:lastRenderedPageBreak/>
              <w:t>Continuing to establish protected areas to conserve species and their habitat</w:t>
            </w:r>
          </w:p>
        </w:tc>
        <w:tc>
          <w:tcPr>
            <w:tcW w:w="4503" w:type="dxa"/>
          </w:tcPr>
          <w:p w:rsidR="00251E78" w:rsidRDefault="00251E78">
            <w:pPr>
              <w:pStyle w:val="Header"/>
              <w:tabs>
                <w:tab w:val="clear" w:pos="4320"/>
                <w:tab w:val="clear" w:pos="8640"/>
              </w:tabs>
              <w:jc w:val="both"/>
              <w:rPr>
                <w:rFonts w:cs="Tahoma"/>
                <w:szCs w:val="20"/>
              </w:rPr>
            </w:pPr>
            <w:r>
              <w:rPr>
                <w:rFonts w:cs="Tahoma"/>
                <w:szCs w:val="20"/>
              </w:rPr>
              <w:t>A National Ecological Gap Assessment Report (NEGAR) was completed as part of the development of a Protected Areas System Master Plan.  The report identified priority areas required to close the gap</w:t>
            </w:r>
            <w:r w:rsidR="008E27F4">
              <w:rPr>
                <w:rFonts w:cs="Tahoma"/>
                <w:szCs w:val="20"/>
              </w:rPr>
              <w:t>s</w:t>
            </w:r>
            <w:r>
              <w:rPr>
                <w:rFonts w:cs="Tahoma"/>
                <w:szCs w:val="20"/>
              </w:rPr>
              <w:t xml:space="preserve"> in protected areas. </w:t>
            </w:r>
          </w:p>
        </w:tc>
      </w:tr>
      <w:tr w:rsidR="00251E78" w:rsidTr="002861C5">
        <w:trPr>
          <w:trHeight w:val="2906"/>
        </w:trPr>
        <w:tc>
          <w:tcPr>
            <w:tcW w:w="1434" w:type="dxa"/>
          </w:tcPr>
          <w:p w:rsidR="00251E78" w:rsidRDefault="00251E78">
            <w:pPr>
              <w:jc w:val="both"/>
              <w:rPr>
                <w:rFonts w:cs="Tahoma"/>
                <w:szCs w:val="20"/>
              </w:rPr>
            </w:pPr>
            <w:smartTag w:uri="urn:schemas-microsoft-com:office:smarttags" w:element="place">
              <w:r>
                <w:rPr>
                  <w:rFonts w:cs="Tahoma"/>
                  <w:szCs w:val="20"/>
                </w:rPr>
                <w:lastRenderedPageBreak/>
                <w:t>Forest</w:t>
              </w:r>
            </w:smartTag>
            <w:r>
              <w:rPr>
                <w:rFonts w:cs="Tahoma"/>
                <w:szCs w:val="20"/>
              </w:rPr>
              <w:t xml:space="preserve"> Biodiversity</w:t>
            </w:r>
          </w:p>
        </w:tc>
        <w:tc>
          <w:tcPr>
            <w:tcW w:w="3423" w:type="dxa"/>
          </w:tcPr>
          <w:p w:rsidR="00251E78" w:rsidRDefault="00251E78">
            <w:pPr>
              <w:jc w:val="both"/>
              <w:rPr>
                <w:rFonts w:cs="Tahoma"/>
                <w:szCs w:val="20"/>
              </w:rPr>
            </w:pPr>
            <w:r>
              <w:rPr>
                <w:rFonts w:cs="Tahoma"/>
                <w:szCs w:val="20"/>
              </w:rPr>
              <w:t>Securing financial resources to overcome gaps in knowledge of forest resource base and ensure the sound management of forest resources.</w:t>
            </w:r>
          </w:p>
        </w:tc>
        <w:tc>
          <w:tcPr>
            <w:tcW w:w="4503" w:type="dxa"/>
          </w:tcPr>
          <w:p w:rsidR="00251E78" w:rsidRDefault="00251E78">
            <w:pPr>
              <w:jc w:val="both"/>
              <w:rPr>
                <w:rFonts w:cs="Tahoma"/>
                <w:szCs w:val="20"/>
              </w:rPr>
            </w:pPr>
            <w:r>
              <w:rPr>
                <w:rFonts w:cs="Tahoma"/>
                <w:szCs w:val="20"/>
              </w:rPr>
              <w:t xml:space="preserve">The Forest Conservation Fund was established in September 2004 by a debt-for-nature swap agreement between the Nature Conservancy and the governments of </w:t>
            </w:r>
            <w:smartTag w:uri="urn:schemas-microsoft-com:office:smarttags" w:element="country-region">
              <w:r>
                <w:rPr>
                  <w:rFonts w:cs="Tahoma"/>
                  <w:szCs w:val="20"/>
                </w:rPr>
                <w:t>Jamaica</w:t>
              </w:r>
            </w:smartTag>
            <w:r>
              <w:rPr>
                <w:rFonts w:cs="Tahoma"/>
                <w:szCs w:val="20"/>
              </w:rPr>
              <w:t xml:space="preserve"> and the </w:t>
            </w:r>
            <w:smartTag w:uri="urn:schemas-microsoft-com:office:smarttags" w:element="place">
              <w:smartTag w:uri="urn:schemas-microsoft-com:office:smarttags" w:element="country-region">
                <w:r>
                  <w:rPr>
                    <w:rFonts w:cs="Tahoma"/>
                    <w:szCs w:val="20"/>
                  </w:rPr>
                  <w:t>United States of America</w:t>
                </w:r>
              </w:smartTag>
            </w:smartTag>
            <w:r>
              <w:rPr>
                <w:rFonts w:cs="Tahoma"/>
                <w:szCs w:val="20"/>
              </w:rPr>
              <w:t xml:space="preserve">.  These resources fund projects to conserve and restore important tropical forest resources and supporting community livelihood throughout </w:t>
            </w:r>
            <w:smartTag w:uri="urn:schemas-microsoft-com:office:smarttags" w:element="place">
              <w:smartTag w:uri="urn:schemas-microsoft-com:office:smarttags" w:element="country-region">
                <w:r>
                  <w:rPr>
                    <w:rFonts w:cs="Tahoma"/>
                    <w:szCs w:val="20"/>
                  </w:rPr>
                  <w:t>Jamaica</w:t>
                </w:r>
              </w:smartTag>
            </w:smartTag>
            <w:r>
              <w:rPr>
                <w:rFonts w:cs="Tahoma"/>
                <w:szCs w:val="20"/>
              </w:rPr>
              <w:t>.   Funds are granted to environmental</w:t>
            </w:r>
            <w:r w:rsidR="008E27F4">
              <w:rPr>
                <w:rFonts w:cs="Tahoma"/>
                <w:szCs w:val="20"/>
              </w:rPr>
              <w:t>,</w:t>
            </w:r>
            <w:r>
              <w:rPr>
                <w:rFonts w:cs="Tahoma"/>
                <w:szCs w:val="20"/>
              </w:rPr>
              <w:t xml:space="preserve"> forestry or conservation NGOs, local or regional entities active in </w:t>
            </w:r>
            <w:smartTag w:uri="urn:schemas-microsoft-com:office:smarttags" w:element="country-region">
              <w:smartTag w:uri="urn:schemas-microsoft-com:office:smarttags" w:element="place">
                <w:r>
                  <w:rPr>
                    <w:rFonts w:cs="Tahoma"/>
                    <w:szCs w:val="20"/>
                  </w:rPr>
                  <w:t>Jamaica</w:t>
                </w:r>
              </w:smartTag>
            </w:smartTag>
            <w:r>
              <w:rPr>
                <w:rFonts w:cs="Tahoma"/>
                <w:szCs w:val="20"/>
              </w:rPr>
              <w:t>.</w:t>
            </w:r>
          </w:p>
          <w:p w:rsidR="00251E78" w:rsidRDefault="00251E78">
            <w:pPr>
              <w:jc w:val="both"/>
              <w:rPr>
                <w:rFonts w:cs="Tahoma"/>
                <w:szCs w:val="20"/>
              </w:rPr>
            </w:pPr>
          </w:p>
          <w:p w:rsidR="00251E78" w:rsidRDefault="00251E78" w:rsidP="008E27F4">
            <w:pPr>
              <w:jc w:val="both"/>
              <w:rPr>
                <w:rFonts w:cs="Tahoma"/>
                <w:szCs w:val="20"/>
              </w:rPr>
            </w:pPr>
          </w:p>
        </w:tc>
      </w:tr>
    </w:tbl>
    <w:p w:rsidR="00251E78" w:rsidRDefault="00251E78">
      <w:pPr>
        <w:pStyle w:val="Caption"/>
        <w:jc w:val="both"/>
        <w:rPr>
          <w:rFonts w:cs="Tahoma"/>
          <w:i w:val="0"/>
          <w:iCs w:val="0"/>
        </w:rPr>
      </w:pPr>
    </w:p>
    <w:p w:rsidR="00251E78" w:rsidRDefault="00251E78">
      <w:pPr>
        <w:jc w:val="both"/>
        <w:rPr>
          <w:lang w:val="en-US"/>
        </w:rPr>
      </w:pPr>
      <w:r>
        <w:rPr>
          <w:lang w:val="en-US"/>
        </w:rPr>
        <w:t>Fisher (2005) reviewed the implementation of the NBSAP for the NCSA report and found that there were capacity issues which included:</w:t>
      </w:r>
    </w:p>
    <w:p w:rsidR="00F30E4D" w:rsidRDefault="00251E78">
      <w:pPr>
        <w:numPr>
          <w:ilvl w:val="0"/>
          <w:numId w:val="75"/>
        </w:numPr>
        <w:autoSpaceDE w:val="0"/>
        <w:autoSpaceDN w:val="0"/>
        <w:adjustRightInd w:val="0"/>
        <w:jc w:val="both"/>
        <w:rPr>
          <w:rFonts w:cs="Tahoma"/>
          <w:lang w:val="en-US"/>
        </w:rPr>
      </w:pPr>
      <w:r>
        <w:rPr>
          <w:rFonts w:cs="Tahoma"/>
          <w:lang w:val="en-US"/>
        </w:rPr>
        <w:t>lack of human and financial resources</w:t>
      </w:r>
      <w:r w:rsidR="008E27F4">
        <w:rPr>
          <w:rFonts w:cs="Tahoma"/>
          <w:lang w:val="en-US"/>
        </w:rPr>
        <w:t>;</w:t>
      </w:r>
    </w:p>
    <w:p w:rsidR="00F30E4D" w:rsidRDefault="00251E78">
      <w:pPr>
        <w:numPr>
          <w:ilvl w:val="0"/>
          <w:numId w:val="75"/>
        </w:numPr>
        <w:autoSpaceDE w:val="0"/>
        <w:autoSpaceDN w:val="0"/>
        <w:adjustRightInd w:val="0"/>
        <w:jc w:val="both"/>
        <w:rPr>
          <w:rFonts w:cs="Tahoma"/>
          <w:lang w:val="en-US"/>
        </w:rPr>
      </w:pPr>
      <w:r>
        <w:rPr>
          <w:rFonts w:cs="Tahoma"/>
          <w:lang w:val="en-US"/>
        </w:rPr>
        <w:t>insufficient biological information on flora and fauna</w:t>
      </w:r>
      <w:r w:rsidR="008E27F4">
        <w:rPr>
          <w:rFonts w:cs="Tahoma"/>
          <w:lang w:val="en-US"/>
        </w:rPr>
        <w:t>;</w:t>
      </w:r>
    </w:p>
    <w:p w:rsidR="00F30E4D" w:rsidRDefault="00251E78">
      <w:pPr>
        <w:numPr>
          <w:ilvl w:val="0"/>
          <w:numId w:val="75"/>
        </w:numPr>
        <w:autoSpaceDE w:val="0"/>
        <w:autoSpaceDN w:val="0"/>
        <w:adjustRightInd w:val="0"/>
        <w:jc w:val="both"/>
        <w:rPr>
          <w:rFonts w:cs="Tahoma"/>
          <w:lang w:val="en-US"/>
        </w:rPr>
      </w:pPr>
      <w:r>
        <w:rPr>
          <w:rFonts w:cs="Tahoma"/>
          <w:lang w:val="en-US"/>
        </w:rPr>
        <w:t>insufficient coordination among and within the relevant agencies</w:t>
      </w:r>
      <w:r w:rsidR="008E27F4">
        <w:rPr>
          <w:rFonts w:cs="Tahoma"/>
          <w:lang w:val="en-US"/>
        </w:rPr>
        <w:t>;</w:t>
      </w:r>
    </w:p>
    <w:p w:rsidR="00F30E4D" w:rsidRDefault="00251E78">
      <w:pPr>
        <w:numPr>
          <w:ilvl w:val="0"/>
          <w:numId w:val="75"/>
        </w:numPr>
        <w:autoSpaceDE w:val="0"/>
        <w:autoSpaceDN w:val="0"/>
        <w:adjustRightInd w:val="0"/>
        <w:jc w:val="both"/>
        <w:rPr>
          <w:rFonts w:cs="Tahoma"/>
          <w:lang w:val="en-US"/>
        </w:rPr>
      </w:pPr>
      <w:r>
        <w:rPr>
          <w:rFonts w:cs="Tahoma"/>
          <w:lang w:val="en-US"/>
        </w:rPr>
        <w:t>lack of appropriate skills in project writing;</w:t>
      </w:r>
    </w:p>
    <w:p w:rsidR="00F30E4D" w:rsidRDefault="00251E78">
      <w:pPr>
        <w:numPr>
          <w:ilvl w:val="0"/>
          <w:numId w:val="75"/>
        </w:numPr>
        <w:autoSpaceDE w:val="0"/>
        <w:autoSpaceDN w:val="0"/>
        <w:adjustRightInd w:val="0"/>
        <w:jc w:val="both"/>
        <w:rPr>
          <w:rFonts w:cs="Tahoma"/>
          <w:lang w:val="en-US"/>
        </w:rPr>
      </w:pPr>
      <w:r>
        <w:rPr>
          <w:rFonts w:cs="Tahoma"/>
          <w:lang w:val="en-US"/>
        </w:rPr>
        <w:t>insufficient cooperation from partners in developing the projects; and</w:t>
      </w:r>
    </w:p>
    <w:p w:rsidR="00F30E4D" w:rsidRDefault="00251E78">
      <w:pPr>
        <w:numPr>
          <w:ilvl w:val="0"/>
          <w:numId w:val="75"/>
        </w:numPr>
        <w:jc w:val="both"/>
        <w:rPr>
          <w:lang w:val="en-US"/>
        </w:rPr>
      </w:pPr>
      <w:proofErr w:type="gramStart"/>
      <w:r>
        <w:rPr>
          <w:rFonts w:cs="Tahoma"/>
          <w:lang w:val="en-US"/>
        </w:rPr>
        <w:t>lack</w:t>
      </w:r>
      <w:proofErr w:type="gramEnd"/>
      <w:r>
        <w:rPr>
          <w:rFonts w:cs="Tahoma"/>
          <w:lang w:val="en-US"/>
        </w:rPr>
        <w:t xml:space="preserve"> of or insufficient skills in financial resource identification and negotiation.</w:t>
      </w:r>
    </w:p>
    <w:p w:rsidR="00251E78" w:rsidRDefault="00251E78">
      <w:pPr>
        <w:pStyle w:val="Heading3"/>
        <w:jc w:val="both"/>
      </w:pPr>
      <w:bookmarkStart w:id="84" w:name="_Toc349742103"/>
      <w:r>
        <w:t>2.1.1 Sources of Funding for Biodiversity Related Activities</w:t>
      </w:r>
      <w:bookmarkEnd w:id="84"/>
    </w:p>
    <w:p w:rsidR="00251E78" w:rsidRDefault="00251E78">
      <w:pPr>
        <w:jc w:val="both"/>
        <w:rPr>
          <w:lang w:val="en-US"/>
        </w:rPr>
      </w:pPr>
      <w:r>
        <w:rPr>
          <w:lang w:val="en-US"/>
        </w:rPr>
        <w:t xml:space="preserve">The IOJ has received funding from the following organizations for biodiversity-related </w:t>
      </w:r>
      <w:proofErr w:type="gramStart"/>
      <w:r>
        <w:rPr>
          <w:lang w:val="en-US"/>
        </w:rPr>
        <w:t>activities :</w:t>
      </w:r>
      <w:proofErr w:type="gramEnd"/>
    </w:p>
    <w:p w:rsidR="00251E78" w:rsidRDefault="00251E78" w:rsidP="00251E78">
      <w:pPr>
        <w:numPr>
          <w:ilvl w:val="0"/>
          <w:numId w:val="81"/>
        </w:numPr>
        <w:jc w:val="both"/>
        <w:rPr>
          <w:lang w:val="en-US"/>
        </w:rPr>
      </w:pPr>
      <w:r>
        <w:rPr>
          <w:lang w:val="en-US"/>
        </w:rPr>
        <w:t>IABIN/OAS (2006) – US$10,000</w:t>
      </w:r>
      <w:r w:rsidR="009F0E51">
        <w:rPr>
          <w:lang w:val="en-US"/>
        </w:rPr>
        <w:t>;</w:t>
      </w:r>
    </w:p>
    <w:p w:rsidR="00251E78" w:rsidRDefault="00251E78" w:rsidP="00251E78">
      <w:pPr>
        <w:numPr>
          <w:ilvl w:val="0"/>
          <w:numId w:val="81"/>
        </w:numPr>
        <w:jc w:val="both"/>
        <w:rPr>
          <w:lang w:val="en-US"/>
        </w:rPr>
      </w:pPr>
      <w:r>
        <w:rPr>
          <w:lang w:val="en-US"/>
        </w:rPr>
        <w:t>UNEP/GEF (2008) – US$48,000</w:t>
      </w:r>
      <w:r w:rsidR="009F0E51">
        <w:rPr>
          <w:lang w:val="en-US"/>
        </w:rPr>
        <w:t>;</w:t>
      </w:r>
    </w:p>
    <w:p w:rsidR="00251E78" w:rsidRDefault="00251E78" w:rsidP="00251E78">
      <w:pPr>
        <w:numPr>
          <w:ilvl w:val="0"/>
          <w:numId w:val="81"/>
        </w:numPr>
        <w:jc w:val="both"/>
        <w:rPr>
          <w:lang w:val="en-US"/>
        </w:rPr>
      </w:pPr>
      <w:r>
        <w:rPr>
          <w:lang w:val="en-US"/>
        </w:rPr>
        <w:t>UNDP/GEF (2009) – US$48,000</w:t>
      </w:r>
      <w:r w:rsidR="009F0E51">
        <w:rPr>
          <w:lang w:val="en-US"/>
        </w:rPr>
        <w:t>; and</w:t>
      </w:r>
    </w:p>
    <w:p w:rsidR="00251E78" w:rsidRDefault="00251E78" w:rsidP="00251E78">
      <w:pPr>
        <w:numPr>
          <w:ilvl w:val="0"/>
          <w:numId w:val="81"/>
        </w:numPr>
        <w:jc w:val="both"/>
        <w:rPr>
          <w:lang w:val="en-US"/>
        </w:rPr>
      </w:pPr>
      <w:r>
        <w:rPr>
          <w:lang w:val="en-US"/>
        </w:rPr>
        <w:t>McArthur Foundation (2009)</w:t>
      </w:r>
      <w:r w:rsidR="009F0E51">
        <w:rPr>
          <w:lang w:val="en-US"/>
        </w:rPr>
        <w:t>.</w:t>
      </w:r>
    </w:p>
    <w:p w:rsidR="00251E78" w:rsidRDefault="00251E78">
      <w:pPr>
        <w:jc w:val="both"/>
        <w:rPr>
          <w:lang w:val="en-US"/>
        </w:rPr>
      </w:pPr>
    </w:p>
    <w:p w:rsidR="00251E78" w:rsidRDefault="00B20400">
      <w:pPr>
        <w:jc w:val="both"/>
        <w:rPr>
          <w:lang w:val="en-US"/>
        </w:rPr>
      </w:pPr>
      <w:hyperlink r:id="rId29" w:history="1">
        <w:r w:rsidR="00251E78">
          <w:rPr>
            <w:rStyle w:val="Hyperlink"/>
            <w:lang w:val="en-US"/>
          </w:rPr>
          <w:t>NEPA</w:t>
        </w:r>
      </w:hyperlink>
      <w:r w:rsidR="00251E78">
        <w:rPr>
          <w:lang w:val="en-US"/>
        </w:rPr>
        <w:t xml:space="preserve"> has received funding from the following organizations for NBSAP-related activities:</w:t>
      </w:r>
    </w:p>
    <w:p w:rsidR="00251E78" w:rsidRDefault="00251E78" w:rsidP="00251E78">
      <w:pPr>
        <w:numPr>
          <w:ilvl w:val="0"/>
          <w:numId w:val="82"/>
        </w:numPr>
        <w:jc w:val="both"/>
        <w:rPr>
          <w:lang w:val="en-US"/>
        </w:rPr>
      </w:pPr>
      <w:r>
        <w:rPr>
          <w:lang w:val="en-US"/>
        </w:rPr>
        <w:t>GEF/CABI/UNEP (2009 – 2013) – US$1,738,978</w:t>
      </w:r>
      <w:r w:rsidR="009F0E51">
        <w:rPr>
          <w:lang w:val="en-US"/>
        </w:rPr>
        <w:t>;</w:t>
      </w:r>
    </w:p>
    <w:p w:rsidR="00251E78" w:rsidRDefault="0041311F" w:rsidP="00251E78">
      <w:pPr>
        <w:numPr>
          <w:ilvl w:val="0"/>
          <w:numId w:val="82"/>
        </w:numPr>
        <w:jc w:val="both"/>
        <w:rPr>
          <w:lang w:val="en-US"/>
        </w:rPr>
      </w:pPr>
      <w:r>
        <w:rPr>
          <w:lang w:val="en-US"/>
        </w:rPr>
        <w:t>GEF/</w:t>
      </w:r>
      <w:r w:rsidR="00251E78">
        <w:rPr>
          <w:lang w:val="en-US"/>
        </w:rPr>
        <w:t>UNDP (2008 – 2011) – US$552,250</w:t>
      </w:r>
      <w:r w:rsidR="009F0E51">
        <w:rPr>
          <w:lang w:val="en-US"/>
        </w:rPr>
        <w:t>;</w:t>
      </w:r>
    </w:p>
    <w:p w:rsidR="00251E78" w:rsidRDefault="00CD05D5" w:rsidP="00251E78">
      <w:pPr>
        <w:numPr>
          <w:ilvl w:val="0"/>
          <w:numId w:val="82"/>
        </w:numPr>
        <w:jc w:val="both"/>
        <w:rPr>
          <w:lang w:val="en-US"/>
        </w:rPr>
      </w:pPr>
      <w:r>
        <w:rPr>
          <w:lang w:val="en-US"/>
        </w:rPr>
        <w:t>GEF/</w:t>
      </w:r>
      <w:r w:rsidR="00251E78">
        <w:rPr>
          <w:lang w:val="en-US"/>
        </w:rPr>
        <w:t>UNDP (2009 – 2010) – US$218,620</w:t>
      </w:r>
      <w:r w:rsidR="009F0E51">
        <w:rPr>
          <w:lang w:val="en-US"/>
        </w:rPr>
        <w:t>; and</w:t>
      </w:r>
    </w:p>
    <w:p w:rsidR="00251E78" w:rsidRDefault="00251E78" w:rsidP="00251E78">
      <w:pPr>
        <w:numPr>
          <w:ilvl w:val="0"/>
          <w:numId w:val="82"/>
        </w:numPr>
        <w:jc w:val="both"/>
        <w:rPr>
          <w:lang w:val="en-US"/>
        </w:rPr>
      </w:pPr>
      <w:r>
        <w:rPr>
          <w:lang w:val="en-US"/>
        </w:rPr>
        <w:t>GEF/UNDP (2008 – 2010) – US$240,000</w:t>
      </w:r>
      <w:r w:rsidR="009F0E51">
        <w:rPr>
          <w:lang w:val="en-US"/>
        </w:rPr>
        <w:t>.</w:t>
      </w:r>
    </w:p>
    <w:p w:rsidR="00251E78" w:rsidRDefault="00251E78" w:rsidP="00D9001D">
      <w:pPr>
        <w:pStyle w:val="Heading2"/>
      </w:pPr>
      <w:bookmarkStart w:id="85" w:name="_Toc349742104"/>
      <w:r>
        <w:t>2.2 Successes in Biodiversity Conservation and Sustainable Use</w:t>
      </w:r>
      <w:bookmarkEnd w:id="85"/>
    </w:p>
    <w:p w:rsidR="00F30E4D" w:rsidRDefault="00F30E4D"/>
    <w:p w:rsidR="00251E78" w:rsidRDefault="00251E78">
      <w:pPr>
        <w:jc w:val="both"/>
        <w:rPr>
          <w:rFonts w:cs="Tahoma"/>
          <w:lang w:val="en-US"/>
        </w:rPr>
      </w:pPr>
      <w:r>
        <w:rPr>
          <w:rFonts w:cs="Tahoma"/>
          <w:lang w:val="en-US"/>
        </w:rPr>
        <w:t xml:space="preserve">Thirteen of the NBSAP project profiles have been completed, or are at various stages of completion and or implementation.  Of that number, 5 were high priority, 6 were medium, and 2 were low priority.  </w:t>
      </w:r>
    </w:p>
    <w:p w:rsidR="00251E78" w:rsidRDefault="00251E78" w:rsidP="00D9001D">
      <w:pPr>
        <w:pStyle w:val="Heading2"/>
      </w:pPr>
      <w:bookmarkStart w:id="86" w:name="_Toc349742105"/>
      <w:r>
        <w:t>2.3 Lessons Learned</w:t>
      </w:r>
      <w:bookmarkEnd w:id="86"/>
    </w:p>
    <w:p w:rsidR="00F30E4D" w:rsidRDefault="00F30E4D"/>
    <w:p w:rsidR="00251E78" w:rsidRDefault="0041311F">
      <w:pPr>
        <w:jc w:val="both"/>
        <w:rPr>
          <w:rFonts w:cs="Tahoma"/>
        </w:rPr>
      </w:pPr>
      <w:r>
        <w:rPr>
          <w:rFonts w:cs="Tahoma"/>
        </w:rPr>
        <w:t>T</w:t>
      </w:r>
      <w:r w:rsidR="00251E78">
        <w:rPr>
          <w:rFonts w:cs="Tahoma"/>
        </w:rPr>
        <w:t xml:space="preserve">he following </w:t>
      </w:r>
      <w:r>
        <w:rPr>
          <w:rFonts w:cs="Tahoma"/>
        </w:rPr>
        <w:t xml:space="preserve">were identified </w:t>
      </w:r>
      <w:r w:rsidR="00251E78">
        <w:rPr>
          <w:rFonts w:cs="Tahoma"/>
        </w:rPr>
        <w:t>as some of the lessons learned in implementation of the NBSAP:</w:t>
      </w:r>
    </w:p>
    <w:p w:rsidR="00251E78" w:rsidRDefault="009F0E51">
      <w:pPr>
        <w:numPr>
          <w:ilvl w:val="0"/>
          <w:numId w:val="3"/>
        </w:numPr>
        <w:jc w:val="both"/>
        <w:rPr>
          <w:rFonts w:cs="Tahoma"/>
        </w:rPr>
      </w:pPr>
      <w:r>
        <w:rPr>
          <w:rFonts w:cs="Tahoma"/>
        </w:rPr>
        <w:t xml:space="preserve">the need </w:t>
      </w:r>
      <w:r w:rsidR="00251E78">
        <w:rPr>
          <w:rFonts w:cs="Tahoma"/>
        </w:rPr>
        <w:t xml:space="preserve">for ongoing consultations with other agencies, particularly government Ministries and agencies regarding obligations under the CBD and responsibilities for the </w:t>
      </w:r>
      <w:r w:rsidR="00251E78">
        <w:rPr>
          <w:rFonts w:cs="Tahoma"/>
        </w:rPr>
        <w:lastRenderedPageBreak/>
        <w:t>implementation of the strategies and actions identified in the NBSAP including incorporation into agency’s annual plans</w:t>
      </w:r>
      <w:r>
        <w:rPr>
          <w:rFonts w:cs="Tahoma"/>
        </w:rPr>
        <w:t>; and</w:t>
      </w:r>
    </w:p>
    <w:p w:rsidR="00251E78" w:rsidRDefault="009F0E51">
      <w:pPr>
        <w:numPr>
          <w:ilvl w:val="0"/>
          <w:numId w:val="3"/>
        </w:numPr>
        <w:jc w:val="both"/>
        <w:rPr>
          <w:rFonts w:cs="Tahoma"/>
        </w:rPr>
      </w:pPr>
      <w:proofErr w:type="gramStart"/>
      <w:r>
        <w:rPr>
          <w:rFonts w:cs="Tahoma"/>
        </w:rPr>
        <w:t>the</w:t>
      </w:r>
      <w:proofErr w:type="gramEnd"/>
      <w:r>
        <w:rPr>
          <w:rFonts w:cs="Tahoma"/>
        </w:rPr>
        <w:t xml:space="preserve"> need </w:t>
      </w:r>
      <w:r w:rsidR="00251E78">
        <w:rPr>
          <w:rFonts w:cs="Tahoma"/>
        </w:rPr>
        <w:t xml:space="preserve">for a mechanism for ongoing reporting by responsible agencies. This would also facilitate the preparation of national reports </w:t>
      </w:r>
      <w:r w:rsidR="009A6BE4">
        <w:rPr>
          <w:rFonts w:cs="Tahoma"/>
        </w:rPr>
        <w:t xml:space="preserve">as </w:t>
      </w:r>
      <w:r w:rsidR="00251E78">
        <w:rPr>
          <w:rFonts w:cs="Tahoma"/>
        </w:rPr>
        <w:t>required.</w:t>
      </w:r>
    </w:p>
    <w:p w:rsidR="00251E78" w:rsidRDefault="00251E78">
      <w:pPr>
        <w:pStyle w:val="Normal1"/>
        <w:jc w:val="both"/>
        <w:rPr>
          <w:rFonts w:cs="Tahoma"/>
        </w:rPr>
      </w:pPr>
    </w:p>
    <w:p w:rsidR="00251E78" w:rsidRDefault="00251E78" w:rsidP="00D9001D">
      <w:pPr>
        <w:pStyle w:val="Heading2"/>
      </w:pPr>
      <w:bookmarkStart w:id="87" w:name="_Toc349742106"/>
      <w:r>
        <w:t>2.4 Analysis of the Effectiveness of the NBSAP</w:t>
      </w:r>
      <w:bookmarkEnd w:id="87"/>
    </w:p>
    <w:p w:rsidR="00251E78" w:rsidRDefault="001723EE">
      <w:pPr>
        <w:jc w:val="both"/>
        <w:rPr>
          <w:rFonts w:cs="Tahoma"/>
          <w:lang w:val="en-US"/>
        </w:rPr>
      </w:pPr>
      <w:r>
        <w:rPr>
          <w:rFonts w:cs="Tahoma"/>
          <w:lang w:val="en-US"/>
        </w:rPr>
        <w:t xml:space="preserve">Based on the areas of </w:t>
      </w:r>
      <w:r w:rsidR="005570C7">
        <w:rPr>
          <w:rFonts w:cs="Tahoma"/>
          <w:lang w:val="en-US"/>
        </w:rPr>
        <w:t>priority (high and medium) identified in the NBSAP</w:t>
      </w:r>
      <w:r w:rsidR="00E86F77">
        <w:rPr>
          <w:rFonts w:cs="Tahoma"/>
          <w:lang w:val="en-US"/>
        </w:rPr>
        <w:t xml:space="preserve"> to address the gaps in biodiversity conservation and its sustainable use</w:t>
      </w:r>
      <w:r w:rsidR="005570C7">
        <w:rPr>
          <w:rFonts w:cs="Tahoma"/>
          <w:lang w:val="en-US"/>
        </w:rPr>
        <w:t>, Jamaica has achieved a significant level of</w:t>
      </w:r>
      <w:r w:rsidR="00E86F77">
        <w:rPr>
          <w:rFonts w:cs="Tahoma"/>
          <w:lang w:val="en-US"/>
        </w:rPr>
        <w:t xml:space="preserve"> achievement in these areas</w:t>
      </w:r>
      <w:r w:rsidR="005570C7">
        <w:rPr>
          <w:rFonts w:cs="Tahoma"/>
          <w:lang w:val="en-US"/>
        </w:rPr>
        <w:t xml:space="preserve">, as of the 17 priority areas identified (Table 8 above) </w:t>
      </w:r>
      <w:r w:rsidR="00E86F77">
        <w:rPr>
          <w:rFonts w:cs="Tahoma"/>
          <w:lang w:val="en-US"/>
        </w:rPr>
        <w:t>there has been</w:t>
      </w:r>
      <w:r w:rsidR="005570C7">
        <w:rPr>
          <w:rFonts w:cs="Tahoma"/>
          <w:lang w:val="en-US"/>
        </w:rPr>
        <w:t xml:space="preserve"> </w:t>
      </w:r>
      <w:r w:rsidR="00E86F77">
        <w:rPr>
          <w:rFonts w:cs="Tahoma"/>
          <w:lang w:val="en-US"/>
        </w:rPr>
        <w:t>action</w:t>
      </w:r>
      <w:r w:rsidR="005570C7">
        <w:rPr>
          <w:rFonts w:cs="Tahoma"/>
          <w:lang w:val="en-US"/>
        </w:rPr>
        <w:t xml:space="preserve"> in 13 areas to date (Section 2.1 above). However, funding and capacity constraints continue to affect implementation. </w:t>
      </w:r>
      <w:r w:rsidR="00E86F77">
        <w:rPr>
          <w:rFonts w:cs="Tahoma"/>
          <w:lang w:val="en-US"/>
        </w:rPr>
        <w:t xml:space="preserve">Despite these gains there are still significant gaps to be addressed in the area of policy and legislation.   </w:t>
      </w:r>
      <w:r w:rsidR="005570C7">
        <w:rPr>
          <w:rFonts w:cs="Tahoma"/>
          <w:lang w:val="en-US"/>
        </w:rPr>
        <w:t xml:space="preserve"> </w:t>
      </w:r>
      <w:r w:rsidR="00251E78">
        <w:rPr>
          <w:rFonts w:cs="Tahoma"/>
          <w:lang w:val="en-US"/>
        </w:rPr>
        <w:t>.</w:t>
      </w: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To help </w:t>
      </w:r>
      <w:proofErr w:type="gramStart"/>
      <w:r w:rsidR="009A6BE4">
        <w:rPr>
          <w:rFonts w:cs="Tahoma"/>
          <w:lang w:val="en-US"/>
        </w:rPr>
        <w:t xml:space="preserve">alleviate </w:t>
      </w:r>
      <w:r>
        <w:rPr>
          <w:rFonts w:cs="Tahoma"/>
          <w:lang w:val="en-US"/>
        </w:rPr>
        <w:t xml:space="preserve"> the</w:t>
      </w:r>
      <w:proofErr w:type="gramEnd"/>
      <w:r>
        <w:rPr>
          <w:rFonts w:cs="Tahoma"/>
          <w:lang w:val="en-US"/>
        </w:rPr>
        <w:t xml:space="preserve"> problem of funding and capacity constraints, community engagement will have to be increased; and better coordination across the various agencies responsible for different aspects of the environment will need to be improved.</w:t>
      </w:r>
      <w:r w:rsidR="001723EE" w:rsidRPr="001723EE">
        <w:rPr>
          <w:rFonts w:cs="Tahoma"/>
          <w:lang w:val="en-US"/>
        </w:rPr>
        <w:t xml:space="preserve"> </w:t>
      </w:r>
    </w:p>
    <w:p w:rsidR="00251E78" w:rsidRDefault="008D191E">
      <w:pPr>
        <w:jc w:val="both"/>
        <w:rPr>
          <w:lang w:val="en-US"/>
        </w:rPr>
      </w:pPr>
      <w:r>
        <w:rPr>
          <w:lang w:val="en-US"/>
        </w:rPr>
        <w:t>Other</w:t>
      </w:r>
      <w:r w:rsidR="00251E78">
        <w:rPr>
          <w:lang w:val="en-US"/>
        </w:rPr>
        <w:t xml:space="preserve"> activities </w:t>
      </w:r>
      <w:r>
        <w:rPr>
          <w:lang w:val="en-US"/>
        </w:rPr>
        <w:t>related to CBD</w:t>
      </w:r>
      <w:r w:rsidR="00251E78">
        <w:rPr>
          <w:lang w:val="en-US"/>
        </w:rPr>
        <w:t xml:space="preserve"> POWs that have been implemented or are being implemented </w:t>
      </w:r>
      <w:r>
        <w:rPr>
          <w:lang w:val="en-US"/>
        </w:rPr>
        <w:t>in</w:t>
      </w:r>
      <w:r w:rsidR="00156CA9">
        <w:rPr>
          <w:lang w:val="en-US"/>
        </w:rPr>
        <w:t>clude</w:t>
      </w:r>
      <w:r w:rsidR="00251E78">
        <w:rPr>
          <w:lang w:val="en-US"/>
        </w:rPr>
        <w:t>:</w:t>
      </w:r>
    </w:p>
    <w:p w:rsidR="00251E78" w:rsidRDefault="00214D4D" w:rsidP="008D191E">
      <w:pPr>
        <w:numPr>
          <w:ilvl w:val="0"/>
          <w:numId w:val="84"/>
        </w:numPr>
        <w:jc w:val="both"/>
        <w:rPr>
          <w:lang w:val="en-US"/>
        </w:rPr>
      </w:pPr>
      <w:r>
        <w:rPr>
          <w:lang w:val="en-US"/>
        </w:rPr>
        <w:t xml:space="preserve">a </w:t>
      </w:r>
      <w:r w:rsidR="00251E78">
        <w:rPr>
          <w:lang w:val="en-US"/>
        </w:rPr>
        <w:t>country-based taxonomic needs assessment</w:t>
      </w:r>
      <w:r w:rsidR="00251E78">
        <w:t xml:space="preserve"> is being conducted</w:t>
      </w:r>
      <w:r>
        <w:t>;</w:t>
      </w:r>
    </w:p>
    <w:p w:rsidR="00251E78" w:rsidRDefault="00214D4D" w:rsidP="008D191E">
      <w:pPr>
        <w:numPr>
          <w:ilvl w:val="0"/>
          <w:numId w:val="84"/>
        </w:numPr>
        <w:jc w:val="both"/>
        <w:rPr>
          <w:lang w:val="en-US"/>
        </w:rPr>
      </w:pPr>
      <w:r>
        <w:t xml:space="preserve">the </w:t>
      </w:r>
      <w:r w:rsidR="00251E78">
        <w:t>International Day for Biological Diversity has been implemented</w:t>
      </w:r>
      <w:r>
        <w:t>; and</w:t>
      </w:r>
    </w:p>
    <w:p w:rsidR="00251E78" w:rsidRPr="00112204" w:rsidRDefault="00214D4D" w:rsidP="008D191E">
      <w:pPr>
        <w:numPr>
          <w:ilvl w:val="0"/>
          <w:numId w:val="84"/>
        </w:numPr>
        <w:jc w:val="both"/>
        <w:rPr>
          <w:lang w:val="en-US"/>
        </w:rPr>
      </w:pPr>
      <w:proofErr w:type="gramStart"/>
      <w:r>
        <w:t>s</w:t>
      </w:r>
      <w:r w:rsidRPr="008D191E">
        <w:t>trengthen</w:t>
      </w:r>
      <w:proofErr w:type="gramEnd"/>
      <w:r w:rsidRPr="008D191E">
        <w:t xml:space="preserve"> </w:t>
      </w:r>
      <w:r w:rsidR="00251E78" w:rsidRPr="008D191E">
        <w:t>formal and informal education on Biodiversity – this is being done by the JCDT.</w:t>
      </w:r>
    </w:p>
    <w:p w:rsidR="00F30E4D" w:rsidRDefault="00F30E4D">
      <w:pPr>
        <w:ind w:left="864"/>
        <w:jc w:val="both"/>
        <w:rPr>
          <w:lang w:val="en-US"/>
        </w:rPr>
      </w:pPr>
    </w:p>
    <w:p w:rsidR="00F30E4D" w:rsidRDefault="00F30E4D">
      <w:pPr>
        <w:ind w:left="864"/>
        <w:jc w:val="both"/>
        <w:rPr>
          <w:lang w:val="en-US"/>
        </w:rPr>
      </w:pPr>
    </w:p>
    <w:p w:rsidR="00F30E4D" w:rsidRDefault="00F30E4D">
      <w:pPr>
        <w:ind w:left="864"/>
        <w:jc w:val="both"/>
        <w:rPr>
          <w:lang w:val="en-US"/>
        </w:rPr>
      </w:pPr>
    </w:p>
    <w:p w:rsidR="00F30E4D" w:rsidRDefault="00F30E4D">
      <w:pPr>
        <w:ind w:left="864"/>
        <w:jc w:val="both"/>
        <w:rPr>
          <w:lang w:val="en-US"/>
        </w:rPr>
      </w:pPr>
    </w:p>
    <w:p w:rsidR="00251E78" w:rsidRDefault="00251E78">
      <w:pPr>
        <w:pStyle w:val="Heading1"/>
        <w:jc w:val="both"/>
      </w:pPr>
      <w:bookmarkStart w:id="88" w:name="_Toc349742107"/>
      <w:r>
        <w:t xml:space="preserve">Chapter 3 </w:t>
      </w:r>
      <w:proofErr w:type="spellStart"/>
      <w:r>
        <w:t>Sectoral</w:t>
      </w:r>
      <w:proofErr w:type="spellEnd"/>
      <w:r>
        <w:t xml:space="preserve"> and Cross-</w:t>
      </w:r>
      <w:proofErr w:type="spellStart"/>
      <w:r>
        <w:t>Sectoral</w:t>
      </w:r>
      <w:proofErr w:type="spellEnd"/>
      <w:r>
        <w:t xml:space="preserve"> Integration or Mainstreaming of Biodiversity Considerations</w:t>
      </w:r>
      <w:bookmarkEnd w:id="88"/>
    </w:p>
    <w:p w:rsidR="00251E78" w:rsidRDefault="00251E78" w:rsidP="00D9001D">
      <w:pPr>
        <w:pStyle w:val="Heading2"/>
      </w:pPr>
      <w:bookmarkStart w:id="89" w:name="_Toc349742108"/>
      <w:proofErr w:type="gramStart"/>
      <w:r>
        <w:t xml:space="preserve">3.1 </w:t>
      </w:r>
      <w:r w:rsidR="00214D4D">
        <w:t xml:space="preserve"> </w:t>
      </w:r>
      <w:r>
        <w:t>Introduction</w:t>
      </w:r>
      <w:bookmarkEnd w:id="89"/>
      <w:proofErr w:type="gramEnd"/>
      <w:r w:rsidR="008E4EDA">
        <w:t xml:space="preserve"> </w:t>
      </w:r>
    </w:p>
    <w:p w:rsidR="00F30E4D" w:rsidRDefault="00F30E4D">
      <w:pPr>
        <w:autoSpaceDE w:val="0"/>
        <w:autoSpaceDN w:val="0"/>
        <w:adjustRightInd w:val="0"/>
        <w:ind w:left="67"/>
        <w:jc w:val="both"/>
      </w:pPr>
    </w:p>
    <w:p w:rsidR="00DB2846" w:rsidRDefault="00EA2C43">
      <w:pPr>
        <w:jc w:val="both"/>
        <w:rPr>
          <w:rFonts w:cs="Tahoma"/>
          <w:lang w:val="en-US"/>
        </w:rPr>
      </w:pPr>
      <w:r>
        <w:rPr>
          <w:rFonts w:cs="Tahoma"/>
          <w:lang w:val="en-US"/>
        </w:rPr>
        <w:t>T</w:t>
      </w:r>
      <w:r w:rsidR="00251E78">
        <w:rPr>
          <w:rFonts w:cs="Tahoma"/>
          <w:lang w:val="en-US"/>
        </w:rPr>
        <w:t xml:space="preserve">here are </w:t>
      </w:r>
      <w:r w:rsidR="00624EE5">
        <w:rPr>
          <w:rFonts w:cs="Tahoma"/>
          <w:lang w:val="en-US"/>
        </w:rPr>
        <w:t xml:space="preserve">at least </w:t>
      </w:r>
      <w:r w:rsidR="00251E78">
        <w:rPr>
          <w:rFonts w:cs="Tahoma"/>
          <w:lang w:val="en-US"/>
        </w:rPr>
        <w:t>52 pieces of legislation which address biodiversity issues</w:t>
      </w:r>
      <w:r w:rsidR="00624EE5">
        <w:rPr>
          <w:rFonts w:cs="Tahoma"/>
          <w:lang w:val="en-US"/>
        </w:rPr>
        <w:t xml:space="preserve"> and</w:t>
      </w:r>
      <w:r w:rsidR="00251E78">
        <w:rPr>
          <w:rFonts w:cs="Tahoma"/>
          <w:lang w:val="en-US"/>
        </w:rPr>
        <w:t xml:space="preserve"> no one agency</w:t>
      </w:r>
      <w:r w:rsidR="006E30E3">
        <w:rPr>
          <w:rFonts w:cs="Tahoma"/>
          <w:lang w:val="en-US"/>
        </w:rPr>
        <w:t>/entity</w:t>
      </w:r>
      <w:r w:rsidR="00251E78">
        <w:rPr>
          <w:rFonts w:cs="Tahoma"/>
          <w:lang w:val="en-US"/>
        </w:rPr>
        <w:t xml:space="preserve"> </w:t>
      </w:r>
      <w:r w:rsidR="00624EE5">
        <w:rPr>
          <w:rFonts w:cs="Tahoma"/>
          <w:lang w:val="en-US"/>
        </w:rPr>
        <w:t xml:space="preserve">has </w:t>
      </w:r>
      <w:r w:rsidR="00251E78">
        <w:rPr>
          <w:rFonts w:cs="Tahoma"/>
          <w:lang w:val="en-US"/>
        </w:rPr>
        <w:t>overall responsibility for biodiversity</w:t>
      </w:r>
      <w:r w:rsidR="00624EE5">
        <w:rPr>
          <w:rFonts w:cs="Tahoma"/>
          <w:lang w:val="en-US"/>
        </w:rPr>
        <w:t xml:space="preserve">.  </w:t>
      </w:r>
      <w:r w:rsidR="00DB2846">
        <w:rPr>
          <w:rFonts w:cs="Tahoma"/>
          <w:lang w:val="en-US"/>
        </w:rPr>
        <w:t>While many policies relating to conservation and sustainable use of biodiversity exist, several are in draft form awaiting finalization. Additional resources, human and financial, are critical for their completion</w:t>
      </w:r>
      <w:r w:rsidR="00122617">
        <w:rPr>
          <w:rFonts w:cs="Tahoma"/>
          <w:lang w:val="en-US"/>
        </w:rPr>
        <w:t>.</w:t>
      </w:r>
    </w:p>
    <w:p w:rsidR="006E30E3" w:rsidRDefault="006E30E3" w:rsidP="006E30E3">
      <w:pPr>
        <w:jc w:val="both"/>
        <w:rPr>
          <w:rFonts w:cs="Tahoma"/>
          <w:lang w:val="en-US"/>
        </w:rPr>
      </w:pPr>
    </w:p>
    <w:p w:rsidR="00F30E4D" w:rsidRDefault="007F4EC7">
      <w:pPr>
        <w:pStyle w:val="Heading2"/>
      </w:pPr>
      <w:bookmarkStart w:id="90" w:name="_Toc349742109"/>
      <w:r w:rsidRPr="007F4EC7">
        <w:t>3.</w:t>
      </w:r>
      <w:r w:rsidR="00D9001D">
        <w:t>2</w:t>
      </w:r>
      <w:r w:rsidRPr="007F4EC7">
        <w:t xml:space="preserve"> Existing Framework for International Biodiversity Related Conventions</w:t>
      </w:r>
      <w:bookmarkEnd w:id="90"/>
    </w:p>
    <w:p w:rsidR="00721750" w:rsidRDefault="00721750">
      <w:pPr>
        <w:pStyle w:val="Default"/>
        <w:jc w:val="both"/>
        <w:rPr>
          <w:rFonts w:ascii="Tahoma" w:hAnsi="Tahoma"/>
          <w:b/>
          <w:color w:val="auto"/>
          <w:sz w:val="20"/>
          <w:lang w:val="en-GB"/>
        </w:rPr>
      </w:pPr>
    </w:p>
    <w:p w:rsidR="00721750" w:rsidRDefault="007F4EC7">
      <w:pPr>
        <w:pStyle w:val="Default"/>
        <w:jc w:val="both"/>
        <w:rPr>
          <w:rFonts w:ascii="Tahoma" w:hAnsi="Tahoma"/>
          <w:color w:val="auto"/>
          <w:sz w:val="20"/>
          <w:lang w:val="en-GB"/>
        </w:rPr>
      </w:pPr>
      <w:r w:rsidRPr="007F4EC7">
        <w:rPr>
          <w:rFonts w:ascii="Tahoma" w:hAnsi="Tahoma"/>
          <w:color w:val="auto"/>
          <w:sz w:val="20"/>
          <w:lang w:val="en-GB"/>
        </w:rPr>
        <w:t xml:space="preserve">Jamaica is a party to a number of international agreements such as the CBD, UN Framework Convention on Climate Change (UNFCCC), the Kyoto Protocol to the UNFCCC, the UN Convention to Combat Desertification (UNCCD), CITES, Basel Convention on the Control of </w:t>
      </w:r>
      <w:proofErr w:type="spellStart"/>
      <w:r w:rsidRPr="007F4EC7">
        <w:rPr>
          <w:rFonts w:ascii="Tahoma" w:hAnsi="Tahoma"/>
          <w:color w:val="auto"/>
          <w:sz w:val="20"/>
          <w:lang w:val="en-GB"/>
        </w:rPr>
        <w:t>Transboundary</w:t>
      </w:r>
      <w:proofErr w:type="spellEnd"/>
      <w:r w:rsidRPr="007F4EC7">
        <w:rPr>
          <w:rFonts w:ascii="Tahoma" w:hAnsi="Tahoma"/>
          <w:color w:val="auto"/>
          <w:sz w:val="20"/>
          <w:lang w:val="en-GB"/>
        </w:rPr>
        <w:t xml:space="preserve"> Movements of Hazardous Wastes and </w:t>
      </w:r>
      <w:r w:rsidR="00D35B36">
        <w:rPr>
          <w:rFonts w:ascii="Tahoma" w:hAnsi="Tahoma"/>
          <w:color w:val="auto"/>
          <w:sz w:val="20"/>
          <w:lang w:val="en-GB"/>
        </w:rPr>
        <w:t>t</w:t>
      </w:r>
      <w:r w:rsidRPr="007F4EC7">
        <w:rPr>
          <w:rFonts w:ascii="Tahoma" w:hAnsi="Tahoma"/>
          <w:color w:val="auto"/>
          <w:sz w:val="20"/>
          <w:lang w:val="en-GB"/>
        </w:rPr>
        <w:t xml:space="preserve">heir Disposal, UN Convention on </w:t>
      </w:r>
      <w:r w:rsidR="000A49E3">
        <w:rPr>
          <w:rFonts w:ascii="Tahoma" w:hAnsi="Tahoma"/>
          <w:color w:val="auto"/>
          <w:sz w:val="20"/>
          <w:lang w:val="en-GB"/>
        </w:rPr>
        <w:t xml:space="preserve">the </w:t>
      </w:r>
      <w:r w:rsidRPr="007F4EC7">
        <w:rPr>
          <w:rFonts w:ascii="Tahoma" w:hAnsi="Tahoma"/>
          <w:color w:val="auto"/>
          <w:sz w:val="20"/>
          <w:lang w:val="en-GB"/>
        </w:rPr>
        <w:t xml:space="preserve">Law of the Sea, International Convention for the Prevention of Pollution from Ships,  Vienna Convention for the Protection of Ozone Layer, Montreal Protocol on Substances that Deplete the Ozone Layer, Protocol of 1978 Relating to the International Convention for the Prevention of Pollution From </w:t>
      </w:r>
      <w:r w:rsidRPr="007F4EC7">
        <w:rPr>
          <w:rFonts w:ascii="Tahoma" w:hAnsi="Tahoma"/>
          <w:color w:val="auto"/>
          <w:sz w:val="20"/>
          <w:lang w:val="en-GB"/>
        </w:rPr>
        <w:lastRenderedPageBreak/>
        <w:t>Ships, and the Convention on the Protection of Wetlands of International Importance especially as Waterfowl</w:t>
      </w:r>
      <w:r w:rsidR="00D35B36" w:rsidRPr="00D35B36">
        <w:rPr>
          <w:rFonts w:ascii="Tahoma" w:hAnsi="Tahoma"/>
          <w:b/>
          <w:color w:val="auto"/>
          <w:sz w:val="20"/>
          <w:lang w:val="en-GB"/>
        </w:rPr>
        <w:t xml:space="preserve"> </w:t>
      </w:r>
      <w:r w:rsidRPr="007F4EC7">
        <w:rPr>
          <w:rFonts w:ascii="Tahoma" w:hAnsi="Tahoma"/>
          <w:color w:val="auto"/>
          <w:sz w:val="20"/>
          <w:lang w:val="en-GB"/>
        </w:rPr>
        <w:t>Habitats</w:t>
      </w:r>
      <w:r w:rsidR="00D35B36" w:rsidRPr="00D35B36">
        <w:rPr>
          <w:rFonts w:ascii="Tahoma" w:hAnsi="Tahoma"/>
          <w:color w:val="auto"/>
          <w:sz w:val="20"/>
          <w:lang w:val="en-GB"/>
        </w:rPr>
        <w:t>,</w:t>
      </w:r>
      <w:r w:rsidRPr="007F4EC7">
        <w:rPr>
          <w:rFonts w:ascii="Tahoma" w:hAnsi="Tahoma"/>
          <w:color w:val="auto"/>
          <w:sz w:val="20"/>
          <w:lang w:val="en-GB"/>
        </w:rPr>
        <w:t xml:space="preserve"> (</w:t>
      </w:r>
      <w:proofErr w:type="spellStart"/>
      <w:r w:rsidRPr="007F4EC7">
        <w:rPr>
          <w:rFonts w:ascii="Tahoma" w:hAnsi="Tahoma"/>
          <w:color w:val="auto"/>
          <w:sz w:val="20"/>
          <w:lang w:val="en-GB"/>
        </w:rPr>
        <w:t>Ramsar</w:t>
      </w:r>
      <w:proofErr w:type="spellEnd"/>
      <w:r w:rsidRPr="007F4EC7">
        <w:rPr>
          <w:rFonts w:ascii="Tahoma" w:hAnsi="Tahoma"/>
          <w:color w:val="auto"/>
          <w:sz w:val="20"/>
          <w:lang w:val="en-GB"/>
        </w:rPr>
        <w:t xml:space="preserve"> Convention</w:t>
      </w:r>
      <w:r w:rsidR="00D35B36" w:rsidRPr="00D35B36">
        <w:rPr>
          <w:rFonts w:ascii="Tahoma" w:hAnsi="Tahoma"/>
          <w:color w:val="auto"/>
          <w:sz w:val="20"/>
          <w:lang w:val="en-GB"/>
        </w:rPr>
        <w:t>).</w:t>
      </w:r>
    </w:p>
    <w:p w:rsidR="005750BB" w:rsidRDefault="005750BB">
      <w:pPr>
        <w:pStyle w:val="Default"/>
        <w:jc w:val="both"/>
        <w:rPr>
          <w:rFonts w:ascii="Tahoma" w:hAnsi="Tahoma"/>
          <w:color w:val="auto"/>
          <w:sz w:val="20"/>
          <w:lang w:val="en-GB"/>
        </w:rPr>
      </w:pPr>
    </w:p>
    <w:p w:rsidR="005750BB" w:rsidRDefault="005750BB" w:rsidP="005750BB">
      <w:pPr>
        <w:jc w:val="both"/>
        <w:rPr>
          <w:rFonts w:cs="Tahoma"/>
          <w:lang w:val="en-US"/>
        </w:rPr>
      </w:pPr>
      <w:r>
        <w:rPr>
          <w:rFonts w:cs="Tahoma"/>
          <w:lang w:val="en-US"/>
        </w:rPr>
        <w:t xml:space="preserve">Agencies/entities </w:t>
      </w:r>
      <w:proofErr w:type="gramStart"/>
      <w:r>
        <w:rPr>
          <w:rFonts w:cs="Tahoma"/>
          <w:lang w:val="en-US"/>
        </w:rPr>
        <w:t>directly  involved</w:t>
      </w:r>
      <w:proofErr w:type="gramEnd"/>
      <w:r>
        <w:rPr>
          <w:rFonts w:cs="Tahoma"/>
          <w:lang w:val="en-US"/>
        </w:rPr>
        <w:t xml:space="preserve"> in biodiversity conservation and or management  are:</w:t>
      </w:r>
    </w:p>
    <w:p w:rsidR="005750BB" w:rsidRDefault="005750BB" w:rsidP="005750BB">
      <w:pPr>
        <w:numPr>
          <w:ilvl w:val="0"/>
          <w:numId w:val="113"/>
        </w:numPr>
        <w:jc w:val="both"/>
        <w:rPr>
          <w:rFonts w:cs="Tahoma"/>
          <w:lang w:val="en-US"/>
        </w:rPr>
      </w:pPr>
      <w:r w:rsidRPr="006E30E3">
        <w:rPr>
          <w:rFonts w:cs="Tahoma"/>
          <w:lang w:val="en-US"/>
        </w:rPr>
        <w:t>Environmental Management Division</w:t>
      </w:r>
      <w:r>
        <w:rPr>
          <w:rFonts w:cs="Tahoma"/>
          <w:lang w:val="en-US"/>
        </w:rPr>
        <w:t>, (Ministry responsible for the environment);</w:t>
      </w:r>
    </w:p>
    <w:p w:rsidR="005750BB" w:rsidRDefault="005750BB" w:rsidP="005750BB">
      <w:pPr>
        <w:numPr>
          <w:ilvl w:val="0"/>
          <w:numId w:val="113"/>
        </w:numPr>
        <w:jc w:val="both"/>
        <w:rPr>
          <w:rFonts w:cs="Tahoma"/>
          <w:lang w:val="en-US"/>
        </w:rPr>
      </w:pPr>
      <w:r>
        <w:rPr>
          <w:rFonts w:cs="Tahoma"/>
          <w:lang w:val="en-US"/>
        </w:rPr>
        <w:t>NEPA;</w:t>
      </w:r>
    </w:p>
    <w:p w:rsidR="005750BB" w:rsidRDefault="005750BB" w:rsidP="005750BB">
      <w:pPr>
        <w:numPr>
          <w:ilvl w:val="0"/>
          <w:numId w:val="113"/>
        </w:numPr>
        <w:jc w:val="both"/>
        <w:rPr>
          <w:rFonts w:cs="Tahoma"/>
          <w:lang w:val="en-US"/>
        </w:rPr>
      </w:pPr>
      <w:r>
        <w:rPr>
          <w:rFonts w:cs="Tahoma"/>
          <w:lang w:val="en-US"/>
        </w:rPr>
        <w:t>Forestry Department;</w:t>
      </w:r>
    </w:p>
    <w:p w:rsidR="005750BB" w:rsidRDefault="005750BB" w:rsidP="005750BB">
      <w:pPr>
        <w:numPr>
          <w:ilvl w:val="0"/>
          <w:numId w:val="113"/>
        </w:numPr>
        <w:jc w:val="both"/>
        <w:rPr>
          <w:rFonts w:cs="Tahoma"/>
          <w:lang w:val="en-US"/>
        </w:rPr>
      </w:pPr>
      <w:r>
        <w:rPr>
          <w:rFonts w:cs="Tahoma"/>
          <w:lang w:val="en-US"/>
        </w:rPr>
        <w:t>Department of Fisheries, Ministry of Agriculture and Fisheries;</w:t>
      </w:r>
      <w:r w:rsidRPr="00186340">
        <w:rPr>
          <w:rFonts w:cs="Tahoma"/>
          <w:lang w:val="en-US"/>
        </w:rPr>
        <w:t xml:space="preserve"> </w:t>
      </w:r>
      <w:r>
        <w:rPr>
          <w:rFonts w:cs="Tahoma"/>
          <w:lang w:val="en-US"/>
        </w:rPr>
        <w:t>and</w:t>
      </w:r>
    </w:p>
    <w:p w:rsidR="005750BB" w:rsidRDefault="005750BB" w:rsidP="005750BB">
      <w:pPr>
        <w:numPr>
          <w:ilvl w:val="0"/>
          <w:numId w:val="113"/>
        </w:numPr>
        <w:jc w:val="both"/>
        <w:rPr>
          <w:rFonts w:cs="Tahoma"/>
          <w:lang w:val="en-US"/>
        </w:rPr>
      </w:pPr>
      <w:r>
        <w:rPr>
          <w:rFonts w:cs="Tahoma"/>
          <w:lang w:val="en-US"/>
        </w:rPr>
        <w:t>IOJ/Jamaica National Heritage Trust.</w:t>
      </w:r>
    </w:p>
    <w:p w:rsidR="005750BB" w:rsidRDefault="005750BB" w:rsidP="005750BB">
      <w:pPr>
        <w:jc w:val="both"/>
        <w:rPr>
          <w:rFonts w:cs="Tahoma"/>
          <w:lang w:val="en-US"/>
        </w:rPr>
      </w:pPr>
    </w:p>
    <w:p w:rsidR="00F30E4D" w:rsidRDefault="005750BB">
      <w:pPr>
        <w:jc w:val="both"/>
        <w:rPr>
          <w:b/>
        </w:rPr>
      </w:pPr>
      <w:r>
        <w:rPr>
          <w:rFonts w:cs="Tahoma"/>
          <w:lang w:val="en-US"/>
        </w:rPr>
        <w:t>Sectors involved in biodiversity management/conservation include health, education</w:t>
      </w:r>
      <w:r w:rsidR="00DD65C9">
        <w:rPr>
          <w:rFonts w:cs="Tahoma"/>
          <w:lang w:val="en-US"/>
        </w:rPr>
        <w:t xml:space="preserve">, </w:t>
      </w:r>
      <w:proofErr w:type="gramStart"/>
      <w:r w:rsidR="00DD65C9">
        <w:rPr>
          <w:rFonts w:cs="Tahoma"/>
          <w:lang w:val="en-US"/>
        </w:rPr>
        <w:t xml:space="preserve">tourism </w:t>
      </w:r>
      <w:r>
        <w:rPr>
          <w:rFonts w:cs="Tahoma"/>
          <w:lang w:val="en-US"/>
        </w:rPr>
        <w:t xml:space="preserve"> and</w:t>
      </w:r>
      <w:proofErr w:type="gramEnd"/>
      <w:r>
        <w:rPr>
          <w:rFonts w:cs="Tahoma"/>
          <w:lang w:val="en-US"/>
        </w:rPr>
        <w:t xml:space="preserve"> planning. </w:t>
      </w:r>
    </w:p>
    <w:p w:rsidR="00F30E4D" w:rsidRDefault="003D5EF7">
      <w:pPr>
        <w:pStyle w:val="Heading3"/>
        <w:rPr>
          <w:b w:val="0"/>
        </w:rPr>
      </w:pPr>
      <w:bookmarkStart w:id="91" w:name="_Toc349742110"/>
      <w:r>
        <w:t>3.</w:t>
      </w:r>
      <w:r w:rsidR="00D9001D">
        <w:t>2</w:t>
      </w:r>
      <w:r w:rsidR="00214D4D">
        <w:t>.1</w:t>
      </w:r>
      <w:r>
        <w:t xml:space="preserve"> </w:t>
      </w:r>
      <w:r w:rsidR="00251E78">
        <w:t>Environmental Management Division</w:t>
      </w:r>
      <w:bookmarkEnd w:id="91"/>
      <w:r w:rsidR="00251E78">
        <w:t xml:space="preserve"> </w:t>
      </w:r>
    </w:p>
    <w:p w:rsidR="00251E78" w:rsidRDefault="00251E78">
      <w:pPr>
        <w:jc w:val="both"/>
        <w:rPr>
          <w:rFonts w:cs="Tahoma"/>
        </w:rPr>
      </w:pPr>
      <w:r>
        <w:rPr>
          <w:bCs/>
        </w:rPr>
        <w:t xml:space="preserve">The Environmental Management Division (EMD) </w:t>
      </w:r>
      <w:r w:rsidR="00624EE5">
        <w:rPr>
          <w:bCs/>
        </w:rPr>
        <w:t>within the ministry with responsibility for environment</w:t>
      </w:r>
      <w:r>
        <w:rPr>
          <w:bCs/>
        </w:rPr>
        <w:t xml:space="preserve"> has overall responsibility for the implementation of international development conventions in Jamaica</w:t>
      </w:r>
      <w:r w:rsidR="00543817">
        <w:rPr>
          <w:bCs/>
        </w:rPr>
        <w:t xml:space="preserve"> and is the focal point for the CBD, responsible for </w:t>
      </w:r>
      <w:proofErr w:type="gramStart"/>
      <w:r w:rsidR="00543817">
        <w:rPr>
          <w:bCs/>
        </w:rPr>
        <w:t>representation  at</w:t>
      </w:r>
      <w:proofErr w:type="gramEnd"/>
      <w:r w:rsidR="00543817">
        <w:rPr>
          <w:bCs/>
        </w:rPr>
        <w:t xml:space="preserve"> meetings of the Conference of the Parties.</w:t>
      </w:r>
      <w:r>
        <w:rPr>
          <w:bCs/>
        </w:rPr>
        <w:t xml:space="preserve">  </w:t>
      </w:r>
      <w:r w:rsidR="00BB5DDC">
        <w:rPr>
          <w:rFonts w:cs="Tahoma"/>
          <w:szCs w:val="22"/>
        </w:rPr>
        <w:t>Its mission is the protection of Jamaica’s natural resources, the reduction and prevention of pollution, the integration of environmental considerations into national development policies, in contribution to the achievement of sustainable national development.</w:t>
      </w:r>
      <w:r>
        <w:rPr>
          <w:bCs/>
        </w:rPr>
        <w:t xml:space="preserve">  </w:t>
      </w:r>
      <w:r>
        <w:rPr>
          <w:bCs/>
          <w:szCs w:val="22"/>
        </w:rPr>
        <w:t>The</w:t>
      </w:r>
      <w:r>
        <w:rPr>
          <w:rFonts w:cs="Tahoma"/>
          <w:szCs w:val="22"/>
        </w:rPr>
        <w:t xml:space="preserve"> mandate of the EMD </w:t>
      </w:r>
      <w:r w:rsidR="00721750">
        <w:rPr>
          <w:rFonts w:cs="Tahoma"/>
          <w:szCs w:val="22"/>
        </w:rPr>
        <w:t xml:space="preserve">includes </w:t>
      </w:r>
      <w:r>
        <w:rPr>
          <w:rFonts w:cs="Tahoma"/>
          <w:szCs w:val="22"/>
        </w:rPr>
        <w:t xml:space="preserve">the development of policies, legislation and programmes for effective environmental management, supported by well developed research and database systems in the area of environmental protection and conservation. </w:t>
      </w:r>
    </w:p>
    <w:p w:rsidR="00F30E4D" w:rsidRDefault="003D5EF7">
      <w:pPr>
        <w:pStyle w:val="Heading3"/>
      </w:pPr>
      <w:bookmarkStart w:id="92" w:name="_Toc349742111"/>
      <w:r>
        <w:t>3.</w:t>
      </w:r>
      <w:r w:rsidR="00D9001D">
        <w:t>2.</w:t>
      </w:r>
      <w:r>
        <w:t xml:space="preserve">2 </w:t>
      </w:r>
      <w:r w:rsidR="00251E78">
        <w:t>NEPA</w:t>
      </w:r>
      <w:bookmarkEnd w:id="92"/>
    </w:p>
    <w:p w:rsidR="00DD65C9" w:rsidRDefault="00251E78">
      <w:pPr>
        <w:jc w:val="both"/>
        <w:rPr>
          <w:rFonts w:cs="Tahoma"/>
        </w:rPr>
      </w:pPr>
      <w:r>
        <w:rPr>
          <w:rFonts w:cs="Tahoma"/>
        </w:rPr>
        <w:t>NEPA</w:t>
      </w:r>
      <w:r w:rsidR="00721750">
        <w:rPr>
          <w:rFonts w:cs="Tahoma"/>
        </w:rPr>
        <w:t>,</w:t>
      </w:r>
      <w:r>
        <w:rPr>
          <w:rFonts w:cs="Tahoma"/>
        </w:rPr>
        <w:t xml:space="preserve"> </w:t>
      </w:r>
      <w:r w:rsidR="00721750">
        <w:rPr>
          <w:rFonts w:cs="Tahoma"/>
        </w:rPr>
        <w:t xml:space="preserve">an Executive Agency, </w:t>
      </w:r>
      <w:r>
        <w:rPr>
          <w:rFonts w:cs="Tahoma"/>
        </w:rPr>
        <w:t xml:space="preserve">is mandated to promote sustainable development by ensuring protection of the environment and orderly development in Jamaica. </w:t>
      </w:r>
      <w:r w:rsidR="00721750">
        <w:rPr>
          <w:rFonts w:cs="Tahoma"/>
        </w:rPr>
        <w:t xml:space="preserve">It </w:t>
      </w:r>
      <w:r>
        <w:rPr>
          <w:rFonts w:cs="Tahoma"/>
        </w:rPr>
        <w:t>is</w:t>
      </w:r>
      <w:r w:rsidR="00721750">
        <w:rPr>
          <w:rFonts w:cs="Tahoma"/>
        </w:rPr>
        <w:t xml:space="preserve"> the result of</w:t>
      </w:r>
      <w:r>
        <w:rPr>
          <w:rFonts w:cs="Tahoma"/>
        </w:rPr>
        <w:t xml:space="preserve"> a merger of the Natural Resources Conservation Authority (NRCA), the Town Planning Department (TPD) and the Land Development and Utilization Commission (LDUC)</w:t>
      </w:r>
      <w:r w:rsidR="00721750">
        <w:rPr>
          <w:rFonts w:cs="Tahoma"/>
        </w:rPr>
        <w:t>,</w:t>
      </w:r>
      <w:r>
        <w:rPr>
          <w:rFonts w:cs="Tahoma"/>
        </w:rPr>
        <w:t xml:space="preserve"> </w:t>
      </w:r>
      <w:r w:rsidR="00721750">
        <w:rPr>
          <w:rFonts w:cs="Tahoma"/>
        </w:rPr>
        <w:t>t</w:t>
      </w:r>
      <w:r>
        <w:rPr>
          <w:rFonts w:cs="Tahoma"/>
        </w:rPr>
        <w:t>he aim of which was to integrate environmental, planning and sustainable development policies and programmes and to improve customer service</w:t>
      </w:r>
      <w:r w:rsidR="00214D4D">
        <w:rPr>
          <w:rFonts w:cs="Tahoma"/>
        </w:rPr>
        <w:t xml:space="preserve">. </w:t>
      </w:r>
      <w:r w:rsidR="007F4EC7" w:rsidRPr="007F4EC7">
        <w:rPr>
          <w:rFonts w:cs="Tahoma"/>
        </w:rPr>
        <w:t xml:space="preserve">It is actively involved </w:t>
      </w:r>
      <w:proofErr w:type="gramStart"/>
      <w:r w:rsidR="007F4EC7" w:rsidRPr="007F4EC7">
        <w:rPr>
          <w:rFonts w:cs="Tahoma"/>
        </w:rPr>
        <w:t>in  ensuring</w:t>
      </w:r>
      <w:proofErr w:type="gramEnd"/>
      <w:r w:rsidR="007F4EC7" w:rsidRPr="007F4EC7">
        <w:rPr>
          <w:rFonts w:cs="Tahoma"/>
        </w:rPr>
        <w:t xml:space="preserve"> that the various decisions of the CBD are implemented and works closely with the various sectors involved in utilising the natural environment to ensure sustainable use of Jamaica’s resources.</w:t>
      </w:r>
      <w:r w:rsidR="005846F9">
        <w:rPr>
          <w:rFonts w:cs="Tahoma"/>
        </w:rPr>
        <w:t xml:space="preserve"> </w:t>
      </w:r>
    </w:p>
    <w:p w:rsidR="00FC6D73" w:rsidRDefault="00FC6D73">
      <w:pPr>
        <w:jc w:val="both"/>
        <w:rPr>
          <w:rFonts w:cs="Tahoma"/>
        </w:rPr>
      </w:pPr>
    </w:p>
    <w:p w:rsidR="00FC6D73" w:rsidRDefault="00FC6D73">
      <w:pPr>
        <w:jc w:val="both"/>
        <w:rPr>
          <w:rFonts w:cs="Tahoma"/>
        </w:rPr>
      </w:pPr>
      <w:proofErr w:type="gramStart"/>
      <w:r>
        <w:rPr>
          <w:rFonts w:cs="Tahoma"/>
        </w:rPr>
        <w:t>The Acts under which NEPA operates and the policies and plans by which it is guided can be found in Appendix IV (Additional Information).</w:t>
      </w:r>
      <w:proofErr w:type="gramEnd"/>
    </w:p>
    <w:p w:rsidR="00251E78" w:rsidRDefault="00251E78">
      <w:pPr>
        <w:jc w:val="both"/>
        <w:rPr>
          <w:rFonts w:cs="Tahoma"/>
        </w:rPr>
      </w:pPr>
    </w:p>
    <w:p w:rsidR="00F30E4D" w:rsidRDefault="003D5EF7">
      <w:pPr>
        <w:pStyle w:val="Heading3"/>
      </w:pPr>
      <w:bookmarkStart w:id="93" w:name="_Toc349742112"/>
      <w:r>
        <w:t>3.</w:t>
      </w:r>
      <w:r w:rsidR="00D9001D">
        <w:t>2</w:t>
      </w:r>
      <w:r w:rsidR="00214D4D">
        <w:t>.</w:t>
      </w:r>
      <w:r>
        <w:t>3 Forestry Department</w:t>
      </w:r>
      <w:bookmarkEnd w:id="93"/>
    </w:p>
    <w:p w:rsidR="003D5EF7" w:rsidRDefault="003D5EF7" w:rsidP="003D5EF7">
      <w:pPr>
        <w:autoSpaceDE w:val="0"/>
        <w:autoSpaceDN w:val="0"/>
        <w:adjustRightInd w:val="0"/>
        <w:jc w:val="both"/>
        <w:rPr>
          <w:rFonts w:cs="Tahoma"/>
          <w:lang w:val="en-US"/>
        </w:rPr>
      </w:pPr>
      <w:r>
        <w:rPr>
          <w:rFonts w:cs="Tahoma"/>
          <w:lang w:val="en-US"/>
        </w:rPr>
        <w:t>The Forestry Department’s management and conservation activities are essential components to meeting the objectives of the Rio Conventions by:</w:t>
      </w:r>
    </w:p>
    <w:p w:rsidR="003D5EF7" w:rsidRDefault="003D5EF7" w:rsidP="003D5EF7">
      <w:pPr>
        <w:numPr>
          <w:ilvl w:val="0"/>
          <w:numId w:val="61"/>
        </w:numPr>
        <w:autoSpaceDE w:val="0"/>
        <w:autoSpaceDN w:val="0"/>
        <w:adjustRightInd w:val="0"/>
        <w:jc w:val="both"/>
        <w:rPr>
          <w:rFonts w:cs="Tahoma"/>
          <w:lang w:val="en-US"/>
        </w:rPr>
      </w:pPr>
      <w:r>
        <w:rPr>
          <w:rFonts w:cs="Tahoma"/>
          <w:lang w:val="en-US"/>
        </w:rPr>
        <w:t>reducing the rate of biodiversity loss (CBD);</w:t>
      </w:r>
    </w:p>
    <w:p w:rsidR="003D5EF7" w:rsidRDefault="003D5EF7" w:rsidP="003D5EF7">
      <w:pPr>
        <w:numPr>
          <w:ilvl w:val="0"/>
          <w:numId w:val="61"/>
        </w:numPr>
        <w:autoSpaceDE w:val="0"/>
        <w:autoSpaceDN w:val="0"/>
        <w:adjustRightInd w:val="0"/>
        <w:jc w:val="both"/>
        <w:rPr>
          <w:rFonts w:cs="Tahoma"/>
          <w:lang w:val="en-US"/>
        </w:rPr>
      </w:pPr>
      <w:r>
        <w:rPr>
          <w:rFonts w:cs="Tahoma"/>
          <w:lang w:val="en-US"/>
        </w:rPr>
        <w:t>maintaining and measuring the role of forests as carbon sinks (UNFCCC); and</w:t>
      </w:r>
    </w:p>
    <w:p w:rsidR="003D5EF7" w:rsidRDefault="003D5EF7" w:rsidP="003D5EF7">
      <w:pPr>
        <w:numPr>
          <w:ilvl w:val="0"/>
          <w:numId w:val="61"/>
        </w:numPr>
        <w:autoSpaceDE w:val="0"/>
        <w:autoSpaceDN w:val="0"/>
        <w:adjustRightInd w:val="0"/>
        <w:jc w:val="both"/>
        <w:rPr>
          <w:rFonts w:cs="Tahoma"/>
          <w:lang w:val="en-US"/>
        </w:rPr>
      </w:pPr>
      <w:proofErr w:type="gramStart"/>
      <w:r>
        <w:rPr>
          <w:rFonts w:cs="Tahoma"/>
          <w:lang w:val="en-US"/>
        </w:rPr>
        <w:t>prevention</w:t>
      </w:r>
      <w:proofErr w:type="gramEnd"/>
      <w:r>
        <w:rPr>
          <w:rFonts w:cs="Tahoma"/>
          <w:lang w:val="en-US"/>
        </w:rPr>
        <w:t xml:space="preserve"> of land degradation and drought (UNCCD).</w:t>
      </w:r>
    </w:p>
    <w:p w:rsidR="003D5EF7" w:rsidRDefault="003D5EF7" w:rsidP="003D5EF7">
      <w:pPr>
        <w:autoSpaceDE w:val="0"/>
        <w:autoSpaceDN w:val="0"/>
        <w:adjustRightInd w:val="0"/>
        <w:jc w:val="both"/>
        <w:rPr>
          <w:rFonts w:cs="Tahoma"/>
          <w:lang w:val="en-US"/>
        </w:rPr>
      </w:pPr>
    </w:p>
    <w:p w:rsidR="003D5EF7" w:rsidRDefault="003D5EF7" w:rsidP="003D5EF7">
      <w:pPr>
        <w:jc w:val="both"/>
        <w:rPr>
          <w:lang w:val="en-US"/>
        </w:rPr>
      </w:pPr>
      <w:proofErr w:type="gramStart"/>
      <w:r>
        <w:rPr>
          <w:lang w:val="en-US"/>
        </w:rPr>
        <w:t xml:space="preserve">Through funding provided by USAID, $4.617 million has been set aside in the 2009/2010 budget to assist with the implementation of biodiversity conservation </w:t>
      </w:r>
      <w:proofErr w:type="spellStart"/>
      <w:r>
        <w:rPr>
          <w:lang w:val="en-US"/>
        </w:rPr>
        <w:t>programmes</w:t>
      </w:r>
      <w:proofErr w:type="spellEnd"/>
      <w:r>
        <w:rPr>
          <w:lang w:val="en-US"/>
        </w:rPr>
        <w:t xml:space="preserve"> in select Cockpit Country forest reserve sites that are being affected by expanding agricultural activities.</w:t>
      </w:r>
      <w:proofErr w:type="gramEnd"/>
      <w:r>
        <w:rPr>
          <w:lang w:val="en-US"/>
        </w:rPr>
        <w:t xml:space="preserve"> </w:t>
      </w:r>
    </w:p>
    <w:p w:rsidR="00F30E4D" w:rsidRDefault="003D5EF7">
      <w:pPr>
        <w:pStyle w:val="Heading3"/>
      </w:pPr>
      <w:bookmarkStart w:id="94" w:name="_Toc349742113"/>
      <w:r>
        <w:lastRenderedPageBreak/>
        <w:t>3.</w:t>
      </w:r>
      <w:r w:rsidR="00D9001D">
        <w:t>2</w:t>
      </w:r>
      <w:r w:rsidR="00214D4D">
        <w:t>.</w:t>
      </w:r>
      <w:r>
        <w:t>4 Fisheries Division</w:t>
      </w:r>
      <w:bookmarkEnd w:id="94"/>
    </w:p>
    <w:p w:rsidR="00836805" w:rsidRDefault="003D5EF7" w:rsidP="00836805">
      <w:pPr>
        <w:jc w:val="both"/>
        <w:rPr>
          <w:rFonts w:cs="Tahoma"/>
          <w:lang w:val="en-US"/>
        </w:rPr>
      </w:pPr>
      <w:r>
        <w:rPr>
          <w:rFonts w:cs="Tahoma"/>
        </w:rPr>
        <w:t xml:space="preserve">The Fisheries Division </w:t>
      </w:r>
      <w:r w:rsidR="000100C9">
        <w:rPr>
          <w:rFonts w:cs="Tahoma"/>
        </w:rPr>
        <w:t xml:space="preserve">has </w:t>
      </w:r>
      <w:r>
        <w:rPr>
          <w:rFonts w:cs="Tahoma"/>
        </w:rPr>
        <w:t>implemented cross-</w:t>
      </w:r>
      <w:proofErr w:type="spellStart"/>
      <w:r>
        <w:rPr>
          <w:rFonts w:cs="Tahoma"/>
        </w:rPr>
        <w:t>sectoral</w:t>
      </w:r>
      <w:proofErr w:type="spellEnd"/>
      <w:r>
        <w:rPr>
          <w:rFonts w:cs="Tahoma"/>
        </w:rPr>
        <w:t xml:space="preserve"> measures in the designation of new fish sanctuaries in 2009.  </w:t>
      </w:r>
      <w:r>
        <w:rPr>
          <w:rFonts w:cs="Tahoma"/>
          <w:lang w:val="en-US"/>
        </w:rPr>
        <w:t xml:space="preserve">The application of baseline studies is being done at the various sites to have an indication of the effectiveness of the designation.  This data will be used to track </w:t>
      </w:r>
      <w:proofErr w:type="gramStart"/>
      <w:r>
        <w:rPr>
          <w:rFonts w:cs="Tahoma"/>
          <w:lang w:val="en-US"/>
        </w:rPr>
        <w:t>conservation and protection patterns which contributes</w:t>
      </w:r>
      <w:proofErr w:type="gramEnd"/>
      <w:r>
        <w:rPr>
          <w:rFonts w:cs="Tahoma"/>
          <w:lang w:val="en-US"/>
        </w:rPr>
        <w:t xml:space="preserve"> to overall application of biodiversity indicators (Fisheries Division pers. comm. May 2010).  Cross-</w:t>
      </w:r>
      <w:proofErr w:type="spellStart"/>
      <w:r>
        <w:rPr>
          <w:rFonts w:cs="Tahoma"/>
          <w:lang w:val="en-US"/>
        </w:rPr>
        <w:t>sectoral</w:t>
      </w:r>
      <w:proofErr w:type="spellEnd"/>
      <w:r>
        <w:rPr>
          <w:rFonts w:cs="Tahoma"/>
          <w:lang w:val="en-US"/>
        </w:rPr>
        <w:t xml:space="preserve"> working relationships exist between Fisheries and CBOs/NGOs, and a Memorandum of Agreement is being developed with management entities who will co-manage the listed fish sanctuaries.  They include the NGOs, MBMPT, Caribbean Coastal Area Management Foundation, </w:t>
      </w:r>
      <w:proofErr w:type="spellStart"/>
      <w:r>
        <w:rPr>
          <w:rFonts w:cs="Tahoma"/>
          <w:lang w:val="en-US"/>
        </w:rPr>
        <w:t>Bluefields</w:t>
      </w:r>
      <w:proofErr w:type="spellEnd"/>
      <w:r>
        <w:rPr>
          <w:rFonts w:cs="Tahoma"/>
          <w:lang w:val="en-US"/>
        </w:rPr>
        <w:t xml:space="preserve"> Bay Fishermen’s Friendly Society, The Nature Conservancy and others (Fisheries Division pers. comm. May 2010).</w:t>
      </w:r>
    </w:p>
    <w:p w:rsidR="00836805" w:rsidRDefault="00836805" w:rsidP="00836805">
      <w:pPr>
        <w:jc w:val="both"/>
        <w:rPr>
          <w:rFonts w:cs="Tahoma"/>
          <w:lang w:val="en-US"/>
        </w:rPr>
      </w:pPr>
    </w:p>
    <w:p w:rsidR="00F30E4D" w:rsidRDefault="007F4EC7">
      <w:pPr>
        <w:pStyle w:val="Heading2"/>
      </w:pPr>
      <w:bookmarkStart w:id="95" w:name="_Toc349742114"/>
      <w:r w:rsidRPr="007F4EC7">
        <w:t>3.</w:t>
      </w:r>
      <w:r w:rsidR="00D9001D" w:rsidRPr="00D9001D">
        <w:t>3</w:t>
      </w:r>
      <w:r w:rsidRPr="007F4EC7">
        <w:t xml:space="preserve"> Tourism</w:t>
      </w:r>
      <w:bookmarkEnd w:id="95"/>
    </w:p>
    <w:p w:rsidR="00F30E4D" w:rsidRDefault="00F30E4D"/>
    <w:p w:rsidR="00F30E4D" w:rsidRDefault="00836805">
      <w:pPr>
        <w:autoSpaceDE w:val="0"/>
        <w:autoSpaceDN w:val="0"/>
        <w:adjustRightInd w:val="0"/>
        <w:jc w:val="both"/>
      </w:pPr>
      <w:r>
        <w:rPr>
          <w:rFonts w:cs="Tahoma"/>
          <w:lang w:val="en-US"/>
        </w:rPr>
        <w:t>The Master Plan for Sustainable Tourism Development (Tourism Master Plan</w:t>
      </w:r>
      <w:proofErr w:type="gramStart"/>
      <w:r>
        <w:rPr>
          <w:rFonts w:cs="Tahoma"/>
          <w:lang w:val="en-US"/>
        </w:rPr>
        <w:t>),</w:t>
      </w:r>
      <w:proofErr w:type="gramEnd"/>
      <w:r>
        <w:rPr>
          <w:rFonts w:cs="Tahoma"/>
          <w:lang w:val="en-US"/>
        </w:rPr>
        <w:t xml:space="preserve"> has as one of its objectives e</w:t>
      </w:r>
      <w:r>
        <w:rPr>
          <w:rFonts w:cs="Tahoma"/>
          <w:szCs w:val="20"/>
          <w:lang w:val="en-US"/>
        </w:rPr>
        <w:t>nvironmental sustainability</w:t>
      </w:r>
      <w:r w:rsidR="00BA7E67">
        <w:rPr>
          <w:rFonts w:cs="Tahoma"/>
          <w:szCs w:val="20"/>
          <w:lang w:val="en-US"/>
        </w:rPr>
        <w:t>,</w:t>
      </w:r>
      <w:r>
        <w:rPr>
          <w:rFonts w:cs="Tahoma"/>
          <w:szCs w:val="20"/>
          <w:lang w:val="en-US"/>
        </w:rPr>
        <w:t xml:space="preserve"> as Jamaica’s tourism product depends mainly on the natural environment</w:t>
      </w:r>
      <w:r w:rsidR="006420F3">
        <w:rPr>
          <w:rFonts w:cs="Tahoma"/>
          <w:szCs w:val="20"/>
          <w:lang w:val="en-US"/>
        </w:rPr>
        <w:t>,</w:t>
      </w:r>
      <w:r>
        <w:rPr>
          <w:rFonts w:cs="Tahoma"/>
          <w:szCs w:val="20"/>
          <w:lang w:val="en-US"/>
        </w:rPr>
        <w:t xml:space="preserve"> and its continued degradation threatens the future of the industry and the lives of successive generations. </w:t>
      </w:r>
      <w:r w:rsidR="006420F3">
        <w:rPr>
          <w:rFonts w:cs="Tahoma"/>
          <w:szCs w:val="20"/>
          <w:lang w:val="en-US"/>
        </w:rPr>
        <w:t xml:space="preserve"> The sector, </w:t>
      </w:r>
      <w:proofErr w:type="gramStart"/>
      <w:r w:rsidR="006420F3">
        <w:rPr>
          <w:rFonts w:cs="Tahoma"/>
          <w:szCs w:val="20"/>
          <w:lang w:val="en-US"/>
        </w:rPr>
        <w:t xml:space="preserve">through  </w:t>
      </w:r>
      <w:proofErr w:type="spellStart"/>
      <w:r w:rsidR="006420F3">
        <w:rPr>
          <w:rFonts w:cs="Tahoma"/>
          <w:szCs w:val="20"/>
          <w:lang w:val="en-US"/>
        </w:rPr>
        <w:t>TPDCo</w:t>
      </w:r>
      <w:proofErr w:type="spellEnd"/>
      <w:proofErr w:type="gramEnd"/>
      <w:r w:rsidR="006420F3">
        <w:rPr>
          <w:rFonts w:cs="Tahoma"/>
          <w:szCs w:val="20"/>
          <w:lang w:val="en-US"/>
        </w:rPr>
        <w:t xml:space="preserve"> is responsible for</w:t>
      </w:r>
      <w:r w:rsidR="006420F3" w:rsidRPr="006420F3">
        <w:t xml:space="preserve"> </w:t>
      </w:r>
      <w:r w:rsidR="006420F3">
        <w:t>conducting operations audits for entities seeking incentives under the Hotel and Attraction Incentive Programme.</w:t>
      </w:r>
    </w:p>
    <w:p w:rsidR="00F30E4D" w:rsidRDefault="00F30E4D">
      <w:pPr>
        <w:autoSpaceDE w:val="0"/>
        <w:autoSpaceDN w:val="0"/>
        <w:adjustRightInd w:val="0"/>
        <w:jc w:val="both"/>
        <w:rPr>
          <w:rFonts w:cs="Tahoma"/>
          <w:lang w:val="en-US"/>
        </w:rPr>
      </w:pPr>
    </w:p>
    <w:p w:rsidR="00F30E4D" w:rsidRDefault="007F4EC7">
      <w:pPr>
        <w:autoSpaceDE w:val="0"/>
        <w:autoSpaceDN w:val="0"/>
        <w:adjustRightInd w:val="0"/>
        <w:jc w:val="both"/>
        <w:rPr>
          <w:rFonts w:cs="Tahoma"/>
          <w:lang w:val="en-US"/>
        </w:rPr>
      </w:pPr>
      <w:r w:rsidRPr="007F4EC7">
        <w:rPr>
          <w:rFonts w:cs="Tahoma"/>
          <w:lang w:val="en-US"/>
        </w:rPr>
        <w:t xml:space="preserve">As stated previously, Jamaica is involved in the Blue Flag Eco-Certification Scheme for Beaches and Marinas). The award, a Blue Flag, is given annually to beaches and marinas that satisfy 4 main criteria which include: environmental education </w:t>
      </w:r>
      <w:proofErr w:type="gramStart"/>
      <w:r w:rsidRPr="007F4EC7">
        <w:rPr>
          <w:rFonts w:cs="Tahoma"/>
          <w:lang w:val="en-US"/>
        </w:rPr>
        <w:t>and  information</w:t>
      </w:r>
      <w:proofErr w:type="gramEnd"/>
      <w:r w:rsidRPr="007F4EC7">
        <w:rPr>
          <w:rFonts w:cs="Tahoma"/>
          <w:lang w:val="en-US"/>
        </w:rPr>
        <w:t>, water quality and environmental management.</w:t>
      </w:r>
    </w:p>
    <w:p w:rsidR="00F30E4D" w:rsidRDefault="00F30E4D">
      <w:pPr>
        <w:autoSpaceDE w:val="0"/>
        <w:autoSpaceDN w:val="0"/>
        <w:adjustRightInd w:val="0"/>
        <w:jc w:val="both"/>
        <w:rPr>
          <w:rFonts w:cs="Tahoma"/>
          <w:lang w:val="en-US"/>
        </w:rPr>
      </w:pPr>
    </w:p>
    <w:p w:rsidR="00F30E4D" w:rsidRDefault="007F4EC7">
      <w:pPr>
        <w:autoSpaceDE w:val="0"/>
        <w:autoSpaceDN w:val="0"/>
        <w:adjustRightInd w:val="0"/>
        <w:jc w:val="both"/>
        <w:rPr>
          <w:rFonts w:cs="Tahoma"/>
          <w:lang w:val="en-US"/>
        </w:rPr>
      </w:pPr>
      <w:r w:rsidRPr="007F4EC7">
        <w:rPr>
          <w:rFonts w:cs="Tahoma"/>
          <w:lang w:val="en-US"/>
        </w:rPr>
        <w:t>In an effort to address the challenges faced in effectively monitoring the regulation of recreational river-based water sports which are operating on the same river, the Ministry of Industry and Tourism commissioned a technical study which was completed in August 2005. This study sought to classify the seven rivers under the purview of the River Rafting Authority for recreational use in terms of public health and safety, security and habitat conditions. Data from the study was to be used to develop an inter-</w:t>
      </w:r>
      <w:proofErr w:type="spellStart"/>
      <w:r w:rsidRPr="007F4EC7">
        <w:rPr>
          <w:rFonts w:cs="Tahoma"/>
          <w:lang w:val="en-US"/>
        </w:rPr>
        <w:t>sectoral</w:t>
      </w:r>
      <w:proofErr w:type="spellEnd"/>
      <w:r w:rsidRPr="007F4EC7">
        <w:rPr>
          <w:rFonts w:cs="Tahoma"/>
          <w:lang w:val="en-US"/>
        </w:rPr>
        <w:t xml:space="preserve"> policy governing the streamlining and integrated management of river-based water sports vessels (PIOJ 2005). The use of carrying capacity limits is also under consideration and associated operational guidelines. </w:t>
      </w:r>
    </w:p>
    <w:p w:rsidR="00F30E4D" w:rsidRDefault="007F4EC7">
      <w:pPr>
        <w:pStyle w:val="Heading2"/>
      </w:pPr>
      <w:bookmarkStart w:id="96" w:name="_Toc349742115"/>
      <w:proofErr w:type="gramStart"/>
      <w:r w:rsidRPr="007F4EC7">
        <w:t>3.</w:t>
      </w:r>
      <w:r w:rsidR="005F3832" w:rsidRPr="005F3832">
        <w:t>4</w:t>
      </w:r>
      <w:r w:rsidRPr="007F4EC7">
        <w:t xml:space="preserve">  Energy</w:t>
      </w:r>
      <w:bookmarkEnd w:id="96"/>
      <w:proofErr w:type="gramEnd"/>
      <w:r w:rsidRPr="007F4EC7">
        <w:t xml:space="preserve"> </w:t>
      </w:r>
    </w:p>
    <w:p w:rsidR="00F30E4D" w:rsidRDefault="00F30E4D"/>
    <w:p w:rsidR="00BF4B69" w:rsidRDefault="00BF4B69" w:rsidP="00BF4B69">
      <w:pPr>
        <w:jc w:val="both"/>
        <w:rPr>
          <w:rFonts w:cs="Tahoma"/>
          <w:lang w:val="en-US"/>
        </w:rPr>
      </w:pPr>
      <w:r>
        <w:rPr>
          <w:rFonts w:cs="Tahoma"/>
          <w:lang w:val="en-US"/>
        </w:rPr>
        <w:t xml:space="preserve">The vision of the National Energy Policy </w:t>
      </w:r>
      <w:r w:rsidR="001A5142">
        <w:rPr>
          <w:rFonts w:cs="Tahoma"/>
          <w:lang w:val="en-US"/>
        </w:rPr>
        <w:t xml:space="preserve">2009-2030 </w:t>
      </w:r>
      <w:r>
        <w:rPr>
          <w:rFonts w:cs="Tahoma"/>
          <w:lang w:val="en-US"/>
        </w:rPr>
        <w:t xml:space="preserve">is, “A modern, efficient, diversified and environmentally sustainable energy sector providing affordable and accessible energy supplies with long-term energy security and supported by informed public </w:t>
      </w:r>
      <w:proofErr w:type="spellStart"/>
      <w:r>
        <w:rPr>
          <w:rFonts w:cs="Tahoma"/>
          <w:lang w:val="en-US"/>
        </w:rPr>
        <w:t>behaviour</w:t>
      </w:r>
      <w:proofErr w:type="spellEnd"/>
      <w:r>
        <w:rPr>
          <w:rFonts w:cs="Tahoma"/>
          <w:lang w:val="en-US"/>
        </w:rPr>
        <w:t xml:space="preserve"> on energy issues and an appropriate policy, regulatory and institutional framework”.  Jamaica is vulnerable to the effects of climate change such as sea level rise, and damage by extreme weather events.  A fundamental element of the Energy Policy is that the energy sector will be environmentally sustainable with significantly increased use of economically viable renewable energy sources such as solar, wind, hydropower, and </w:t>
      </w:r>
      <w:proofErr w:type="spellStart"/>
      <w:r>
        <w:rPr>
          <w:rFonts w:cs="Tahoma"/>
          <w:lang w:val="en-US"/>
        </w:rPr>
        <w:t>biofuels</w:t>
      </w:r>
      <w:proofErr w:type="spellEnd"/>
      <w:r>
        <w:rPr>
          <w:rFonts w:cs="Tahoma"/>
          <w:lang w:val="en-US"/>
        </w:rPr>
        <w:t xml:space="preserve"> (Ministry of Energy 2009).  An increase in the use of renewable energy sources will contribute to the reduction in global emissions of greenhouse gases and global warming and the effects of climate change.  </w:t>
      </w:r>
    </w:p>
    <w:p w:rsidR="00BF4B69" w:rsidRDefault="00BF4B69" w:rsidP="00BF4B69">
      <w:pPr>
        <w:jc w:val="both"/>
        <w:rPr>
          <w:rFonts w:cs="Tahoma"/>
          <w:lang w:val="en-US"/>
        </w:rPr>
      </w:pPr>
    </w:p>
    <w:p w:rsidR="00745623" w:rsidRDefault="00745623" w:rsidP="00745623">
      <w:pPr>
        <w:autoSpaceDE w:val="0"/>
        <w:autoSpaceDN w:val="0"/>
        <w:adjustRightInd w:val="0"/>
        <w:jc w:val="both"/>
        <w:rPr>
          <w:rFonts w:cs="Tahoma"/>
          <w:lang w:val="en-US"/>
        </w:rPr>
      </w:pPr>
      <w:r>
        <w:rPr>
          <w:rFonts w:cs="Tahoma"/>
          <w:lang w:val="en-US"/>
        </w:rPr>
        <w:t xml:space="preserve">Two of the goals for the Minerals Policy are a Minerals Industry that contributes to sustainable national development and integrates the concept and principles of sustainable development in local and national decisions that affect the industry. This includes the effective management of </w:t>
      </w:r>
      <w:r>
        <w:rPr>
          <w:rFonts w:cs="Tahoma"/>
          <w:lang w:val="en-US"/>
        </w:rPr>
        <w:lastRenderedPageBreak/>
        <w:t xml:space="preserve">mineral resources and mineral-bearing lands from the pre-mining to post-mining stage; and a Minerals Industry that embraces and exemplifies environmental best practices, including the recovery of minerals and other products form mining waste (Ministry of Mining 2009). That is, a Minerals Industry that exemplifies environmental best practices and good corporate citizenship (Ministry of Mining 2009). </w:t>
      </w:r>
    </w:p>
    <w:p w:rsidR="00F30E4D" w:rsidRDefault="007F4EC7">
      <w:pPr>
        <w:pStyle w:val="Heading2"/>
      </w:pPr>
      <w:bookmarkStart w:id="97" w:name="_Toc349742116"/>
      <w:r w:rsidRPr="007F4EC7">
        <w:t>3.</w:t>
      </w:r>
      <w:r w:rsidR="00F67CA1" w:rsidRPr="00F67CA1">
        <w:t>5</w:t>
      </w:r>
      <w:r w:rsidRPr="007F4EC7">
        <w:t xml:space="preserve"> Mining and Quarrying</w:t>
      </w:r>
      <w:bookmarkEnd w:id="97"/>
    </w:p>
    <w:p w:rsidR="00F30E4D" w:rsidRDefault="00F30E4D"/>
    <w:p w:rsidR="00F30E4D" w:rsidRDefault="007F4EC7">
      <w:pPr>
        <w:pStyle w:val="ASNotes"/>
      </w:pPr>
      <w:r w:rsidRPr="007F4EC7">
        <w:rPr>
          <w:b w:val="0"/>
          <w:lang w:eastAsia="en-US"/>
        </w:rPr>
        <w:t xml:space="preserve">Jamaica is developing a National Minerals Policy which seeks to establish the framework for the country’s approach to managing its mineral resources and developing its Minerals Industry. Minerals Policy is the need to revise the land-use and land management framework to allow for sequential planning and so optimize the benefits of exploiting the country’s mineral resources, while minimizing negative social and environmental impacts (Ministry of Mining 2009).  The policy is still in the draft stage. One of the reasons for the Minerals Policy is the need to revise the land-use and land management framework to allow for sequential planning and so optimize the benefits of exploiting the country’s mineral resources, while minimizing negative social and environmental impacts (Ministry of Mining 2009).  </w:t>
      </w:r>
    </w:p>
    <w:p w:rsidR="00082870" w:rsidRPr="00F67CA1" w:rsidRDefault="00082870" w:rsidP="007746F3">
      <w:pPr>
        <w:pStyle w:val="ASNotes"/>
        <w:rPr>
          <w:b w:val="0"/>
          <w:lang w:eastAsia="en-US"/>
        </w:rPr>
      </w:pPr>
    </w:p>
    <w:p w:rsidR="00251E78" w:rsidRDefault="00251E78" w:rsidP="00F67CA1">
      <w:pPr>
        <w:pStyle w:val="Heading2"/>
      </w:pPr>
      <w:bookmarkStart w:id="98" w:name="_Toc349742117"/>
      <w:r>
        <w:t>3.</w:t>
      </w:r>
      <w:r w:rsidR="00F67CA1" w:rsidRPr="00F67CA1">
        <w:t>6</w:t>
      </w:r>
      <w:r>
        <w:t xml:space="preserve"> Vision 2030 Jamaica: National Development Plan</w:t>
      </w:r>
      <w:bookmarkEnd w:id="98"/>
    </w:p>
    <w:p w:rsidR="00F30E4D" w:rsidRDefault="00F30E4D"/>
    <w:p w:rsidR="00251E78" w:rsidRDefault="00251E78">
      <w:pPr>
        <w:jc w:val="both"/>
        <w:rPr>
          <w:rFonts w:cs="Tahoma"/>
          <w:lang w:val="en-US"/>
        </w:rPr>
      </w:pPr>
      <w:r>
        <w:rPr>
          <w:rFonts w:cs="Tahoma"/>
          <w:lang w:val="en-US"/>
        </w:rPr>
        <w:t xml:space="preserve">In 2009, </w:t>
      </w:r>
      <w:r w:rsidR="00543817">
        <w:rPr>
          <w:rFonts w:cs="Tahoma"/>
          <w:lang w:val="en-US"/>
        </w:rPr>
        <w:t>Jamaica completed</w:t>
      </w:r>
      <w:r w:rsidR="00F67CA1">
        <w:rPr>
          <w:rFonts w:cs="Tahoma"/>
          <w:lang w:val="en-US"/>
        </w:rPr>
        <w:t xml:space="preserve"> </w:t>
      </w:r>
      <w:r w:rsidR="00543817">
        <w:rPr>
          <w:rFonts w:cs="Tahoma"/>
          <w:lang w:val="en-US"/>
        </w:rPr>
        <w:t>its</w:t>
      </w:r>
      <w:r w:rsidR="00F67CA1">
        <w:rPr>
          <w:rFonts w:cs="Tahoma"/>
          <w:lang w:val="en-US"/>
        </w:rPr>
        <w:t xml:space="preserve"> </w:t>
      </w:r>
      <w:r>
        <w:rPr>
          <w:rFonts w:cs="Tahoma"/>
          <w:lang w:val="en-US"/>
        </w:rPr>
        <w:t>“Vision 2030 Jamaica: National Development Plan” which seeks to make Jamaica a developed country by 2030.  Vision 2030 has four goals:</w:t>
      </w:r>
    </w:p>
    <w:p w:rsidR="00251E78" w:rsidRDefault="00251E78">
      <w:pPr>
        <w:numPr>
          <w:ilvl w:val="0"/>
          <w:numId w:val="4"/>
        </w:numPr>
        <w:jc w:val="both"/>
        <w:rPr>
          <w:rFonts w:cs="Tahoma"/>
          <w:lang w:val="en-US"/>
        </w:rPr>
      </w:pPr>
      <w:r>
        <w:rPr>
          <w:rFonts w:cs="Tahoma"/>
          <w:lang w:val="en-US"/>
        </w:rPr>
        <w:t>Jamaicans are empowered to achieve their fullest potential</w:t>
      </w:r>
      <w:r w:rsidR="0086673F">
        <w:rPr>
          <w:rFonts w:cs="Tahoma"/>
          <w:lang w:val="en-US"/>
        </w:rPr>
        <w:t>;</w:t>
      </w:r>
    </w:p>
    <w:p w:rsidR="00251E78" w:rsidRDefault="0086673F">
      <w:pPr>
        <w:numPr>
          <w:ilvl w:val="0"/>
          <w:numId w:val="4"/>
        </w:numPr>
        <w:jc w:val="both"/>
        <w:rPr>
          <w:rFonts w:cs="Tahoma"/>
          <w:lang w:val="en-US"/>
        </w:rPr>
      </w:pPr>
      <w:r>
        <w:rPr>
          <w:rFonts w:cs="Tahoma"/>
          <w:lang w:val="en-US"/>
        </w:rPr>
        <w:t xml:space="preserve">the </w:t>
      </w:r>
      <w:r w:rsidR="00251E78">
        <w:rPr>
          <w:rFonts w:cs="Tahoma"/>
          <w:lang w:val="en-US"/>
        </w:rPr>
        <w:t>Jamaican society is secure, cohesive and just</w:t>
      </w:r>
      <w:r>
        <w:rPr>
          <w:rFonts w:cs="Tahoma"/>
          <w:lang w:val="en-US"/>
        </w:rPr>
        <w:t>;</w:t>
      </w:r>
    </w:p>
    <w:p w:rsidR="00251E78" w:rsidRDefault="00251E78">
      <w:pPr>
        <w:numPr>
          <w:ilvl w:val="0"/>
          <w:numId w:val="4"/>
        </w:num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’s economy is prosperous</w:t>
      </w:r>
      <w:r w:rsidR="0086673F">
        <w:rPr>
          <w:rFonts w:cs="Tahoma"/>
          <w:lang w:val="en-US"/>
        </w:rPr>
        <w:t>; and</w:t>
      </w:r>
    </w:p>
    <w:p w:rsidR="00251E78" w:rsidRDefault="00251E78">
      <w:pPr>
        <w:numPr>
          <w:ilvl w:val="0"/>
          <w:numId w:val="4"/>
        </w:num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has a healthy natural environment through sustainable management and use of environmental and natural resources, hazard risk reduction and adaptation to climate change, and sustainable urban and rural development.</w:t>
      </w:r>
    </w:p>
    <w:p w:rsidR="00251E78" w:rsidRDefault="00251E78">
      <w:pPr>
        <w:jc w:val="both"/>
        <w:rPr>
          <w:rFonts w:cs="Tahoma"/>
          <w:lang w:val="en-US"/>
        </w:rPr>
      </w:pPr>
    </w:p>
    <w:p w:rsidR="00251E78" w:rsidRDefault="00543817">
      <w:pPr>
        <w:jc w:val="both"/>
        <w:rPr>
          <w:rFonts w:cs="Tahoma"/>
          <w:lang w:val="en-US"/>
        </w:rPr>
      </w:pPr>
      <w:r>
        <w:rPr>
          <w:rFonts w:cs="Tahoma"/>
          <w:lang w:val="en-US"/>
        </w:rPr>
        <w:t>To achieve</w:t>
      </w:r>
      <w:r w:rsidR="00251E78">
        <w:rPr>
          <w:rFonts w:cs="Tahoma"/>
          <w:lang w:val="en-US"/>
        </w:rPr>
        <w:t xml:space="preserve"> Goal 4, Jamaica will ensure that environmental considerations become integral factors in socio-economic decision-making in order to transition the country into a green economy.  Attention will be given to increasing public awareness on environmental matters, and increasing participation in the management of natural resources; providing an effective regulatory framework for conservation of Jamaica’s natural resources; incorporating environmental considerations into decision-making processes; determining the economic value of biodiversity and ecosystem services, as well as determining the long-term economic consequences of the continuing loss of biodiversity; and preserving and renewing ecological capital.  Another outcome will be the greater emphasis that will be placed on hazard risk management activities and </w:t>
      </w:r>
      <w:proofErr w:type="spellStart"/>
      <w:r w:rsidR="00251E78">
        <w:rPr>
          <w:rFonts w:cs="Tahoma"/>
          <w:lang w:val="en-US"/>
        </w:rPr>
        <w:t>programmes</w:t>
      </w:r>
      <w:proofErr w:type="spellEnd"/>
      <w:r w:rsidR="00251E78">
        <w:rPr>
          <w:rFonts w:cs="Tahoma"/>
          <w:lang w:val="en-US"/>
        </w:rPr>
        <w:t xml:space="preserve"> for reducing Jamaica’s existing and future vulnerability.  Climate change scenarios will be incorporated in future economic and land use planning and provide a framework to ensure that risks associated with natural hazards will be reduced by integrating hazard considerations into Jamaica’s development planning</w:t>
      </w:r>
      <w:r w:rsidR="00F67CA1">
        <w:rPr>
          <w:rFonts w:cs="Tahoma"/>
          <w:lang w:val="en-US"/>
        </w:rPr>
        <w:t xml:space="preserve"> </w:t>
      </w:r>
      <w:r w:rsidR="00251E78">
        <w:rPr>
          <w:rFonts w:cs="Tahoma"/>
          <w:lang w:val="en-US"/>
        </w:rPr>
        <w:t>(PIOJ 2009e).</w:t>
      </w:r>
    </w:p>
    <w:p w:rsidR="00251E78" w:rsidRDefault="00251E78">
      <w:pPr>
        <w:jc w:val="both"/>
        <w:rPr>
          <w:rFonts w:cs="Tahoma"/>
          <w:lang w:val="en-US"/>
        </w:rPr>
      </w:pPr>
    </w:p>
    <w:p w:rsidR="00251E78" w:rsidRDefault="00D40DE8">
      <w:pPr>
        <w:jc w:val="both"/>
        <w:rPr>
          <w:rFonts w:cs="Tahoma"/>
          <w:lang w:val="en-US"/>
        </w:rPr>
      </w:pPr>
      <w:r>
        <w:rPr>
          <w:rFonts w:cs="Tahoma"/>
          <w:lang w:val="en-US"/>
        </w:rPr>
        <w:t>The plan states that</w:t>
      </w:r>
      <w:r w:rsidR="00251E78">
        <w:rPr>
          <w:rFonts w:cs="Tahoma"/>
          <w:lang w:val="en-US"/>
        </w:rPr>
        <w:t xml:space="preserve"> Jamaica’s planning efforts have had limited success due to weaknesses which include relatively short-term planning, “inadequate resources to support implementation, an ineffective monitoring and evaluation framework, limited involvement of non-state actors, weak synergies between targets, indicators and the budget.”  The plan will </w:t>
      </w:r>
      <w:r>
        <w:rPr>
          <w:rFonts w:cs="Tahoma"/>
          <w:lang w:val="en-US"/>
        </w:rPr>
        <w:t xml:space="preserve">therefore </w:t>
      </w:r>
      <w:r w:rsidR="00251E78">
        <w:rPr>
          <w:rFonts w:cs="Tahoma"/>
          <w:lang w:val="en-US"/>
        </w:rPr>
        <w:t xml:space="preserve">focus on implementation and accountability and will depend on results-based management using targets and performance indicators at national and </w:t>
      </w:r>
      <w:proofErr w:type="spellStart"/>
      <w:r w:rsidR="00251E78">
        <w:rPr>
          <w:rFonts w:cs="Tahoma"/>
          <w:lang w:val="en-US"/>
        </w:rPr>
        <w:t>sectoral</w:t>
      </w:r>
      <w:proofErr w:type="spellEnd"/>
      <w:r w:rsidR="00251E78">
        <w:rPr>
          <w:rFonts w:cs="Tahoma"/>
          <w:lang w:val="en-US"/>
        </w:rPr>
        <w:t xml:space="preserve"> levels “to measure the effects of the actions being implemented in the medium and the long-term.”  </w:t>
      </w:r>
    </w:p>
    <w:p w:rsidR="00251E78" w:rsidRDefault="00251E78">
      <w:pPr>
        <w:jc w:val="both"/>
        <w:rPr>
          <w:rFonts w:cs="Tahoma"/>
          <w:lang w:val="en-US"/>
        </w:rPr>
      </w:pPr>
    </w:p>
    <w:p w:rsidR="00251E78" w:rsidRDefault="00251E78" w:rsidP="00D9001D">
      <w:pPr>
        <w:pStyle w:val="Heading2"/>
      </w:pPr>
    </w:p>
    <w:p w:rsidR="00F67CA1" w:rsidRDefault="00251E78">
      <w:pPr>
        <w:autoSpaceDE w:val="0"/>
        <w:autoSpaceDN w:val="0"/>
        <w:adjustRightInd w:val="0"/>
        <w:jc w:val="both"/>
        <w:rPr>
          <w:lang w:val="en-US"/>
        </w:rPr>
      </w:pPr>
      <w:r>
        <w:rPr>
          <w:lang w:val="en-US"/>
        </w:rPr>
        <w:t>The Agriculture sector has the potential to make a contribution to Jamaica’s GDP, employment, the enhancement of rural livelihoods, and food security</w:t>
      </w:r>
      <w:r w:rsidR="00F67CA1">
        <w:rPr>
          <w:lang w:val="en-US"/>
        </w:rPr>
        <w:t>.</w:t>
      </w:r>
    </w:p>
    <w:p w:rsidR="00251E78" w:rsidRDefault="00251E78">
      <w:pPr>
        <w:autoSpaceDE w:val="0"/>
        <w:autoSpaceDN w:val="0"/>
        <w:adjustRightInd w:val="0"/>
        <w:jc w:val="both"/>
        <w:rPr>
          <w:lang w:val="en-US"/>
        </w:rPr>
      </w:pPr>
    </w:p>
    <w:p w:rsidR="00251E78" w:rsidRDefault="00D40DE8">
      <w:pPr>
        <w:autoSpaceDE w:val="0"/>
        <w:autoSpaceDN w:val="0"/>
        <w:adjustRightInd w:val="0"/>
        <w:jc w:val="both"/>
        <w:rPr>
          <w:lang w:val="en-US"/>
        </w:rPr>
      </w:pPr>
      <w:r>
        <w:rPr>
          <w:lang w:val="en-US"/>
        </w:rPr>
        <w:t>T</w:t>
      </w:r>
      <w:r w:rsidR="00251E78">
        <w:rPr>
          <w:lang w:val="en-US"/>
        </w:rPr>
        <w:t>he strategies that will be employed for environmental sustainability are:</w:t>
      </w:r>
    </w:p>
    <w:p w:rsidR="00F30E4D" w:rsidRDefault="00D40DE8">
      <w:pPr>
        <w:numPr>
          <w:ilvl w:val="0"/>
          <w:numId w:val="31"/>
        </w:numPr>
        <w:autoSpaceDE w:val="0"/>
        <w:autoSpaceDN w:val="0"/>
        <w:adjustRightInd w:val="0"/>
        <w:jc w:val="both"/>
        <w:rPr>
          <w:lang w:val="en-US"/>
        </w:rPr>
      </w:pPr>
      <w:r>
        <w:rPr>
          <w:lang w:val="en-US"/>
        </w:rPr>
        <w:t xml:space="preserve">increased </w:t>
      </w:r>
      <w:r w:rsidR="00251E78">
        <w:rPr>
          <w:lang w:val="en-US"/>
        </w:rPr>
        <w:t>application of environmental best practices throughout the agricultural sector</w:t>
      </w:r>
      <w:r w:rsidR="0086673F">
        <w:rPr>
          <w:lang w:val="en-US"/>
        </w:rPr>
        <w:t>;</w:t>
      </w:r>
    </w:p>
    <w:p w:rsidR="00F30E4D" w:rsidRDefault="00D40DE8">
      <w:pPr>
        <w:numPr>
          <w:ilvl w:val="0"/>
          <w:numId w:val="31"/>
        </w:numPr>
        <w:autoSpaceDE w:val="0"/>
        <w:autoSpaceDN w:val="0"/>
        <w:adjustRightInd w:val="0"/>
        <w:jc w:val="both"/>
        <w:rPr>
          <w:lang w:val="en-US"/>
        </w:rPr>
      </w:pPr>
      <w:r>
        <w:rPr>
          <w:lang w:val="en-US"/>
        </w:rPr>
        <w:t xml:space="preserve">promotion </w:t>
      </w:r>
      <w:r w:rsidR="00251E78">
        <w:rPr>
          <w:lang w:val="en-US"/>
        </w:rPr>
        <w:t>of zero waste in agriculture production and processing</w:t>
      </w:r>
      <w:r w:rsidR="0086673F">
        <w:rPr>
          <w:lang w:val="en-US"/>
        </w:rPr>
        <w:t>;</w:t>
      </w:r>
    </w:p>
    <w:p w:rsidR="00F30E4D" w:rsidRDefault="00D40DE8">
      <w:pPr>
        <w:numPr>
          <w:ilvl w:val="0"/>
          <w:numId w:val="31"/>
        </w:numPr>
        <w:autoSpaceDE w:val="0"/>
        <w:autoSpaceDN w:val="0"/>
        <w:adjustRightInd w:val="0"/>
        <w:jc w:val="both"/>
        <w:rPr>
          <w:lang w:val="en-US"/>
        </w:rPr>
      </w:pPr>
      <w:r>
        <w:rPr>
          <w:lang w:val="en-US"/>
        </w:rPr>
        <w:t xml:space="preserve">development </w:t>
      </w:r>
      <w:r w:rsidR="00251E78">
        <w:rPr>
          <w:lang w:val="en-US"/>
        </w:rPr>
        <w:t>of organic farming as a major mode of production</w:t>
      </w:r>
      <w:r w:rsidR="0086673F">
        <w:rPr>
          <w:lang w:val="en-US"/>
        </w:rPr>
        <w:t>;</w:t>
      </w:r>
    </w:p>
    <w:p w:rsidR="00F30E4D" w:rsidRDefault="00D40DE8">
      <w:pPr>
        <w:numPr>
          <w:ilvl w:val="0"/>
          <w:numId w:val="31"/>
        </w:numPr>
        <w:autoSpaceDE w:val="0"/>
        <w:autoSpaceDN w:val="0"/>
        <w:adjustRightInd w:val="0"/>
        <w:jc w:val="both"/>
        <w:rPr>
          <w:lang w:val="en-US"/>
        </w:rPr>
      </w:pPr>
      <w:r>
        <w:rPr>
          <w:lang w:val="en-US"/>
        </w:rPr>
        <w:t xml:space="preserve">development </w:t>
      </w:r>
      <w:r w:rsidR="00251E78">
        <w:rPr>
          <w:lang w:val="en-US"/>
        </w:rPr>
        <w:t>of a comprehensive agricultural insurance system</w:t>
      </w:r>
      <w:r w:rsidR="0086673F">
        <w:rPr>
          <w:lang w:val="en-US"/>
        </w:rPr>
        <w:t>; and</w:t>
      </w:r>
    </w:p>
    <w:p w:rsidR="00F30E4D" w:rsidRDefault="00D40DE8">
      <w:pPr>
        <w:numPr>
          <w:ilvl w:val="0"/>
          <w:numId w:val="31"/>
        </w:numPr>
        <w:autoSpaceDE w:val="0"/>
        <w:autoSpaceDN w:val="0"/>
        <w:adjustRightInd w:val="0"/>
        <w:jc w:val="both"/>
        <w:rPr>
          <w:lang w:val="en-US"/>
        </w:rPr>
      </w:pPr>
      <w:proofErr w:type="gramStart"/>
      <w:r>
        <w:rPr>
          <w:lang w:val="en-US"/>
        </w:rPr>
        <w:t>strengthening</w:t>
      </w:r>
      <w:proofErr w:type="gramEnd"/>
      <w:r>
        <w:rPr>
          <w:lang w:val="en-US"/>
        </w:rPr>
        <w:t xml:space="preserve"> </w:t>
      </w:r>
      <w:r w:rsidR="00251E78">
        <w:rPr>
          <w:lang w:val="en-US"/>
        </w:rPr>
        <w:t>of hazard mitigation for the agricultural sector</w:t>
      </w:r>
      <w:r w:rsidR="00C3540D">
        <w:rPr>
          <w:lang w:val="en-US"/>
        </w:rPr>
        <w:t>.</w:t>
      </w:r>
    </w:p>
    <w:p w:rsidR="00251E78" w:rsidRDefault="00251E78">
      <w:pPr>
        <w:autoSpaceDE w:val="0"/>
        <w:autoSpaceDN w:val="0"/>
        <w:adjustRightInd w:val="0"/>
        <w:jc w:val="both"/>
        <w:rPr>
          <w:lang w:val="en-US"/>
        </w:rPr>
      </w:pPr>
    </w:p>
    <w:p w:rsidR="00F30E4D" w:rsidRDefault="00251E78">
      <w:pPr>
        <w:pStyle w:val="Heading2"/>
      </w:pPr>
      <w:bookmarkStart w:id="99" w:name="_Toc349742118"/>
      <w:proofErr w:type="gramStart"/>
      <w:r>
        <w:t>3.</w:t>
      </w:r>
      <w:r w:rsidR="00F67CA1">
        <w:t xml:space="preserve">7 </w:t>
      </w:r>
      <w:r w:rsidR="007746F3">
        <w:t xml:space="preserve"> </w:t>
      </w:r>
      <w:r>
        <w:t>National</w:t>
      </w:r>
      <w:proofErr w:type="gramEnd"/>
      <w:r>
        <w:t xml:space="preserve"> Spatial Plan</w:t>
      </w:r>
      <w:bookmarkEnd w:id="99"/>
    </w:p>
    <w:p w:rsidR="00F30E4D" w:rsidRDefault="00251E78">
      <w:pPr>
        <w:jc w:val="both"/>
        <w:rPr>
          <w:rFonts w:cs="Tahoma"/>
        </w:rPr>
      </w:pPr>
      <w:r>
        <w:rPr>
          <w:rFonts w:cs="Tahoma"/>
          <w:lang w:val="en-US"/>
        </w:rPr>
        <w:t>A National Spatial Plan</w:t>
      </w:r>
      <w:r w:rsidR="00483D87">
        <w:rPr>
          <w:rFonts w:cs="Tahoma"/>
          <w:lang w:val="en-US"/>
        </w:rPr>
        <w:t xml:space="preserve"> is to be developed </w:t>
      </w:r>
      <w:r w:rsidR="00AB1047">
        <w:rPr>
          <w:rFonts w:cs="Tahoma"/>
          <w:lang w:val="en-US"/>
        </w:rPr>
        <w:t>which will provide the strategic spatial framework to guide national development</w:t>
      </w:r>
      <w:r w:rsidR="00F67CA1">
        <w:rPr>
          <w:rFonts w:cs="Tahoma"/>
        </w:rPr>
        <w:t xml:space="preserve">. </w:t>
      </w:r>
      <w:r>
        <w:rPr>
          <w:rFonts w:cs="Tahoma"/>
        </w:rPr>
        <w:t xml:space="preserve">The reasons for the development of a new spatial plan </w:t>
      </w:r>
      <w:r w:rsidR="00AB1047">
        <w:rPr>
          <w:rFonts w:cs="Tahoma"/>
        </w:rPr>
        <w:t>include</w:t>
      </w:r>
      <w:r w:rsidR="00255288">
        <w:rPr>
          <w:rFonts w:cs="Tahoma"/>
        </w:rPr>
        <w:t>:</w:t>
      </w:r>
      <w:r w:rsidR="00AB1047">
        <w:rPr>
          <w:rFonts w:cs="Tahoma"/>
        </w:rPr>
        <w:t xml:space="preserve"> </w:t>
      </w:r>
    </w:p>
    <w:p w:rsidR="00251E78" w:rsidRDefault="00251E78">
      <w:pPr>
        <w:jc w:val="both"/>
        <w:rPr>
          <w:rFonts w:cs="Tahoma"/>
        </w:rPr>
      </w:pPr>
    </w:p>
    <w:p w:rsidR="00F30E4D" w:rsidRDefault="00255288">
      <w:pPr>
        <w:numPr>
          <w:ilvl w:val="0"/>
          <w:numId w:val="21"/>
        </w:numPr>
        <w:jc w:val="both"/>
        <w:rPr>
          <w:rFonts w:cs="Tahoma"/>
        </w:rPr>
      </w:pPr>
      <w:proofErr w:type="gramStart"/>
      <w:r>
        <w:rPr>
          <w:rFonts w:cs="Tahoma"/>
        </w:rPr>
        <w:t>s</w:t>
      </w:r>
      <w:r w:rsidR="00251E78">
        <w:rPr>
          <w:rFonts w:cs="Tahoma"/>
        </w:rPr>
        <w:t>patial</w:t>
      </w:r>
      <w:proofErr w:type="gramEnd"/>
      <w:r w:rsidR="00251E78">
        <w:rPr>
          <w:rFonts w:cs="Tahoma"/>
        </w:rPr>
        <w:t xml:space="preserve"> planning needs to play a more effective role in the development process.  Jamaica’s vision and goal of achieving global competitiveness and developed country status by 2030, hinges heavily on its capacity to pursue planned and orderly development and </w:t>
      </w:r>
      <w:r w:rsidR="00251E78">
        <w:rPr>
          <w:rFonts w:cs="Tahoma"/>
          <w:b/>
          <w:bCs/>
        </w:rPr>
        <w:t>to sustainably manage its natural and environmental resources</w:t>
      </w:r>
      <w:r>
        <w:rPr>
          <w:rFonts w:cs="Tahoma"/>
        </w:rPr>
        <w:t>; and</w:t>
      </w:r>
    </w:p>
    <w:p w:rsidR="00F67CA1" w:rsidRPr="00F67CA1" w:rsidRDefault="007F4EC7" w:rsidP="00F67CA1">
      <w:pPr>
        <w:pStyle w:val="ListParagraph"/>
        <w:numPr>
          <w:ilvl w:val="0"/>
          <w:numId w:val="21"/>
        </w:numPr>
        <w:jc w:val="both"/>
        <w:rPr>
          <w:rFonts w:ascii="Tahoma" w:hAnsi="Tahoma" w:cs="Tahoma"/>
          <w:sz w:val="20"/>
          <w:szCs w:val="20"/>
        </w:rPr>
      </w:pPr>
      <w:proofErr w:type="gramStart"/>
      <w:r w:rsidRPr="007F4EC7">
        <w:rPr>
          <w:rFonts w:ascii="Tahoma" w:hAnsi="Tahoma" w:cs="Tahoma"/>
          <w:sz w:val="20"/>
          <w:szCs w:val="20"/>
        </w:rPr>
        <w:t>the</w:t>
      </w:r>
      <w:proofErr w:type="gramEnd"/>
      <w:r w:rsidRPr="007F4EC7">
        <w:rPr>
          <w:rFonts w:ascii="Tahoma" w:hAnsi="Tahoma" w:cs="Tahoma"/>
          <w:sz w:val="20"/>
          <w:szCs w:val="20"/>
        </w:rPr>
        <w:t xml:space="preserve"> population is projected to reach 3.3 million by 2030 with the urban population growing at a much faster pace. Currently growth in this segment has coincided with an outward expansion of urban centres resulting in some instances in the conversion of agricultural lands – potentially impacting the country’s food and water supply.  Much of this growth has taken place in an uncontrolled manner and reflects inappropriate and unregulated land use.  </w:t>
      </w:r>
    </w:p>
    <w:p w:rsidR="00F30E4D" w:rsidRDefault="00F30E4D">
      <w:pPr>
        <w:ind w:left="720"/>
        <w:jc w:val="both"/>
        <w:rPr>
          <w:rFonts w:cs="Tahoma"/>
          <w:szCs w:val="20"/>
        </w:rPr>
      </w:pPr>
    </w:p>
    <w:p w:rsidR="00251E78" w:rsidRDefault="00251E78" w:rsidP="00F67CA1">
      <w:pPr>
        <w:pStyle w:val="Heading2"/>
      </w:pPr>
      <w:bookmarkStart w:id="100" w:name="_Toc349742119"/>
      <w:r>
        <w:t>3.</w:t>
      </w:r>
      <w:r w:rsidR="00F67CA1">
        <w:t>8</w:t>
      </w:r>
      <w:r w:rsidR="00881911">
        <w:t xml:space="preserve"> </w:t>
      </w:r>
      <w:r>
        <w:t>Health Sector</w:t>
      </w:r>
      <w:bookmarkEnd w:id="100"/>
    </w:p>
    <w:p w:rsidR="00F30E4D" w:rsidRDefault="00F30E4D"/>
    <w:p w:rsidR="00251E78" w:rsidRDefault="00251E78">
      <w:pPr>
        <w:jc w:val="both"/>
      </w:pPr>
      <w:r>
        <w:t xml:space="preserve">One of the goals in Vision 2030 is for a healthy and stable population.  There is an awareness of the importance of the state of the environment to the maintenance of a healthy population.  There is also an acknowledgment that in much of </w:t>
      </w:r>
      <w:smartTag w:uri="urn:schemas-microsoft-com:office:smarttags" w:element="place">
        <w:smartTag w:uri="urn:schemas-microsoft-com:office:smarttags" w:element="country-region">
          <w:r>
            <w:t>Jamaica</w:t>
          </w:r>
        </w:smartTag>
      </w:smartTag>
      <w:r>
        <w:t xml:space="preserve">, there is improper disposal of all types of waste, and that there is increased atmospheric pollution from factories and motor vehicles. </w:t>
      </w:r>
    </w:p>
    <w:p w:rsidR="00251E78" w:rsidRDefault="00251E78">
      <w:pPr>
        <w:autoSpaceDE w:val="0"/>
        <w:autoSpaceDN w:val="0"/>
        <w:adjustRightInd w:val="0"/>
        <w:jc w:val="both"/>
        <w:rPr>
          <w:rFonts w:cs="Tahoma"/>
          <w:lang w:val="en-US"/>
        </w:rPr>
      </w:pPr>
    </w:p>
    <w:p w:rsidR="00251E78" w:rsidRDefault="00251E78">
      <w:pPr>
        <w:autoSpaceDE w:val="0"/>
        <w:autoSpaceDN w:val="0"/>
        <w:adjustRightInd w:val="0"/>
        <w:jc w:val="both"/>
        <w:rPr>
          <w:rFonts w:cs="Tahoma"/>
          <w:lang w:val="en-US"/>
        </w:rPr>
      </w:pPr>
      <w:r>
        <w:rPr>
          <w:rFonts w:cs="Tahoma"/>
          <w:lang w:val="en-US"/>
        </w:rPr>
        <w:t xml:space="preserve">The strategies </w:t>
      </w:r>
      <w:r w:rsidR="00E27553">
        <w:rPr>
          <w:rFonts w:cs="Tahoma"/>
          <w:lang w:val="en-US"/>
        </w:rPr>
        <w:t>to</w:t>
      </w:r>
      <w:r>
        <w:rPr>
          <w:rFonts w:cs="Tahoma"/>
          <w:lang w:val="en-US"/>
        </w:rPr>
        <w:t xml:space="preserve"> be employed are:</w:t>
      </w:r>
    </w:p>
    <w:p w:rsidR="00F30E4D" w:rsidRDefault="00881911">
      <w:pPr>
        <w:numPr>
          <w:ilvl w:val="0"/>
          <w:numId w:val="30"/>
        </w:numPr>
        <w:autoSpaceDE w:val="0"/>
        <w:autoSpaceDN w:val="0"/>
        <w:adjustRightInd w:val="0"/>
        <w:jc w:val="both"/>
        <w:rPr>
          <w:rFonts w:cs="Tahoma"/>
          <w:lang w:val="en-US"/>
        </w:rPr>
      </w:pPr>
      <w:r>
        <w:rPr>
          <w:rFonts w:cs="Tahoma"/>
          <w:lang w:val="en-US"/>
        </w:rPr>
        <w:t xml:space="preserve">create </w:t>
      </w:r>
      <w:r w:rsidR="00251E78">
        <w:rPr>
          <w:rFonts w:cs="Tahoma"/>
          <w:lang w:val="en-US"/>
        </w:rPr>
        <w:t>appropriate frameworks to strengthen health security</w:t>
      </w:r>
      <w:r>
        <w:rPr>
          <w:rFonts w:cs="Tahoma"/>
          <w:lang w:val="en-US"/>
        </w:rPr>
        <w:t>;</w:t>
      </w:r>
    </w:p>
    <w:p w:rsidR="00F30E4D" w:rsidRDefault="00881911">
      <w:pPr>
        <w:numPr>
          <w:ilvl w:val="0"/>
          <w:numId w:val="30"/>
        </w:numPr>
        <w:autoSpaceDE w:val="0"/>
        <w:autoSpaceDN w:val="0"/>
        <w:adjustRightInd w:val="0"/>
        <w:ind w:left="360" w:hanging="360"/>
        <w:jc w:val="both"/>
        <w:rPr>
          <w:rFonts w:cs="Tahoma"/>
          <w:lang w:val="en-US"/>
        </w:rPr>
      </w:pPr>
      <w:r>
        <w:rPr>
          <w:rFonts w:cs="Tahoma"/>
          <w:lang w:val="en-US"/>
        </w:rPr>
        <w:t xml:space="preserve">identify </w:t>
      </w:r>
      <w:r w:rsidR="00251E78">
        <w:rPr>
          <w:rFonts w:cs="Tahoma"/>
          <w:lang w:val="en-US"/>
        </w:rPr>
        <w:t>and assess the linkages between the health of Jamaicans and the state of the environment, and define appropriate long-term strategies to anticipate changing environmental conditions</w:t>
      </w:r>
      <w:r>
        <w:rPr>
          <w:rFonts w:cs="Tahoma"/>
          <w:lang w:val="en-US"/>
        </w:rPr>
        <w:t>;</w:t>
      </w:r>
    </w:p>
    <w:p w:rsidR="00F30E4D" w:rsidRDefault="00881911">
      <w:pPr>
        <w:numPr>
          <w:ilvl w:val="0"/>
          <w:numId w:val="30"/>
        </w:numPr>
        <w:autoSpaceDE w:val="0"/>
        <w:autoSpaceDN w:val="0"/>
        <w:adjustRightInd w:val="0"/>
        <w:jc w:val="both"/>
        <w:rPr>
          <w:rFonts w:cs="Tahoma"/>
          <w:lang w:val="en-US"/>
        </w:rPr>
      </w:pPr>
      <w:r>
        <w:rPr>
          <w:rFonts w:cs="Tahoma"/>
          <w:lang w:val="en-US"/>
        </w:rPr>
        <w:t xml:space="preserve">generate </w:t>
      </w:r>
      <w:r w:rsidR="00251E78">
        <w:rPr>
          <w:rFonts w:cs="Tahoma"/>
          <w:lang w:val="en-US"/>
        </w:rPr>
        <w:t>and sustain action across sectors to modify environmental determinants of health</w:t>
      </w:r>
      <w:r>
        <w:rPr>
          <w:rFonts w:cs="Tahoma"/>
          <w:lang w:val="en-US"/>
        </w:rPr>
        <w:t>; and</w:t>
      </w:r>
    </w:p>
    <w:p w:rsidR="00F30E4D" w:rsidRDefault="00F67CA1">
      <w:pPr>
        <w:numPr>
          <w:ilvl w:val="0"/>
          <w:numId w:val="30"/>
        </w:numPr>
        <w:autoSpaceDE w:val="0"/>
        <w:autoSpaceDN w:val="0"/>
        <w:adjustRightInd w:val="0"/>
        <w:jc w:val="both"/>
        <w:rPr>
          <w:rFonts w:cs="Tahoma"/>
          <w:lang w:val="en-US"/>
        </w:rPr>
      </w:pPr>
      <w:proofErr w:type="gramStart"/>
      <w:r>
        <w:rPr>
          <w:rFonts w:cs="Tahoma"/>
          <w:lang w:val="en-US"/>
        </w:rPr>
        <w:t>include</w:t>
      </w:r>
      <w:proofErr w:type="gramEnd"/>
      <w:r w:rsidR="00881911">
        <w:rPr>
          <w:rFonts w:cs="Tahoma"/>
          <w:lang w:val="en-US"/>
        </w:rPr>
        <w:t xml:space="preserve"> </w:t>
      </w:r>
      <w:r w:rsidR="00251E78">
        <w:rPr>
          <w:rFonts w:cs="Tahoma"/>
          <w:lang w:val="en-US"/>
        </w:rPr>
        <w:t xml:space="preserve">climate change issues into health </w:t>
      </w:r>
      <w:r w:rsidR="00D42511">
        <w:rPr>
          <w:rFonts w:cs="Tahoma"/>
          <w:lang w:val="en-US"/>
        </w:rPr>
        <w:t>policies</w:t>
      </w:r>
      <w:r w:rsidR="00881911">
        <w:rPr>
          <w:rFonts w:cs="Tahoma"/>
          <w:lang w:val="en-US"/>
        </w:rPr>
        <w:t>.</w:t>
      </w:r>
    </w:p>
    <w:p w:rsidR="00F30E4D" w:rsidRDefault="00F30E4D">
      <w:pPr>
        <w:autoSpaceDE w:val="0"/>
        <w:autoSpaceDN w:val="0"/>
        <w:adjustRightInd w:val="0"/>
        <w:ind w:left="245"/>
        <w:jc w:val="both"/>
        <w:rPr>
          <w:rFonts w:cs="Tahoma"/>
          <w:lang w:val="en-US"/>
        </w:rPr>
      </w:pPr>
    </w:p>
    <w:p w:rsidR="00F30E4D" w:rsidRDefault="007F4EC7">
      <w:pPr>
        <w:pStyle w:val="Heading2"/>
      </w:pPr>
      <w:bookmarkStart w:id="101" w:name="AgForest"/>
      <w:bookmarkStart w:id="102" w:name="_Toc349742120"/>
      <w:bookmarkEnd w:id="101"/>
      <w:proofErr w:type="gramStart"/>
      <w:r w:rsidRPr="007F4EC7">
        <w:t>3.</w:t>
      </w:r>
      <w:r w:rsidR="00F67CA1">
        <w:t xml:space="preserve">9 </w:t>
      </w:r>
      <w:r w:rsidRPr="007F4EC7">
        <w:t xml:space="preserve"> Agro</w:t>
      </w:r>
      <w:proofErr w:type="gramEnd"/>
      <w:r w:rsidRPr="007F4EC7">
        <w:t>-Forestry</w:t>
      </w:r>
      <w:bookmarkEnd w:id="102"/>
    </w:p>
    <w:p w:rsidR="003B7F16" w:rsidRDefault="003B7F16" w:rsidP="003B7F16">
      <w:pPr>
        <w:pStyle w:val="Normal1"/>
        <w:jc w:val="both"/>
      </w:pPr>
      <w:r>
        <w:t>A strategically planned Forestry Department will contribute to the principles expounded by Vision 2030 by (Forest Department 2009):</w:t>
      </w:r>
    </w:p>
    <w:p w:rsidR="003B7F16" w:rsidRDefault="003B7F16" w:rsidP="003B7F16">
      <w:pPr>
        <w:pStyle w:val="Normal1"/>
        <w:numPr>
          <w:ilvl w:val="0"/>
          <w:numId w:val="63"/>
        </w:numPr>
        <w:jc w:val="both"/>
      </w:pPr>
      <w:r>
        <w:lastRenderedPageBreak/>
        <w:t>Increased participation of communities, placing those people most affected by, or dependent on, forests at the centre of forestry development;</w:t>
      </w:r>
    </w:p>
    <w:p w:rsidR="003B7F16" w:rsidRDefault="00F67CA1" w:rsidP="003B7F16">
      <w:pPr>
        <w:pStyle w:val="Normal1"/>
        <w:numPr>
          <w:ilvl w:val="0"/>
          <w:numId w:val="63"/>
        </w:numPr>
        <w:jc w:val="both"/>
      </w:pPr>
      <w:r>
        <w:t>s</w:t>
      </w:r>
      <w:r w:rsidR="003B7F16">
        <w:t>trong leadership and organizational management achieved by transformation of the Forestry Department as already initiated under the Public Sector Modernization Vision and Strategy;</w:t>
      </w:r>
    </w:p>
    <w:p w:rsidR="003B7F16" w:rsidRDefault="00F67CA1" w:rsidP="003B7F16">
      <w:pPr>
        <w:pStyle w:val="Normal1"/>
        <w:numPr>
          <w:ilvl w:val="0"/>
          <w:numId w:val="63"/>
        </w:numPr>
        <w:jc w:val="both"/>
      </w:pPr>
      <w:r>
        <w:t>t</w:t>
      </w:r>
      <w:r w:rsidR="003B7F16">
        <w:t xml:space="preserve">he practice of sustainable forest management, balancing economic, social and environmental values; </w:t>
      </w:r>
    </w:p>
    <w:p w:rsidR="003B7F16" w:rsidRDefault="00F67CA1" w:rsidP="003B7F16">
      <w:pPr>
        <w:pStyle w:val="Normal1"/>
        <w:numPr>
          <w:ilvl w:val="0"/>
          <w:numId w:val="63"/>
        </w:numPr>
        <w:jc w:val="both"/>
      </w:pPr>
      <w:r>
        <w:t>f</w:t>
      </w:r>
      <w:r w:rsidR="003B7F16">
        <w:t xml:space="preserve">ostering rural development whilst improving the quality of life for all Jamaicans; </w:t>
      </w:r>
    </w:p>
    <w:p w:rsidR="003B7F16" w:rsidRDefault="00F67CA1" w:rsidP="003B7F16">
      <w:pPr>
        <w:pStyle w:val="Normal1"/>
        <w:numPr>
          <w:ilvl w:val="0"/>
          <w:numId w:val="63"/>
        </w:numPr>
        <w:jc w:val="both"/>
      </w:pPr>
      <w:r>
        <w:t>p</w:t>
      </w:r>
      <w:r w:rsidR="003B7F16">
        <w:t xml:space="preserve">roviding opportunities for equitable participation in the management, conservation and enjoyment of forests; </w:t>
      </w:r>
      <w:r>
        <w:t>and</w:t>
      </w:r>
    </w:p>
    <w:p w:rsidR="003B7F16" w:rsidRDefault="00F67CA1" w:rsidP="003B7F16">
      <w:pPr>
        <w:pStyle w:val="Normal1"/>
        <w:numPr>
          <w:ilvl w:val="0"/>
          <w:numId w:val="63"/>
        </w:numPr>
        <w:jc w:val="both"/>
        <w:rPr>
          <w:rFonts w:ascii="Times New Roman" w:hAnsi="Times New Roman"/>
        </w:rPr>
      </w:pPr>
      <w:proofErr w:type="gramStart"/>
      <w:r>
        <w:t>b</w:t>
      </w:r>
      <w:r w:rsidR="003B7F16">
        <w:t>uilding</w:t>
      </w:r>
      <w:proofErr w:type="gramEnd"/>
      <w:r w:rsidR="003B7F16">
        <w:t xml:space="preserve"> partnerships between government, private sector and non-government organizations (NGOs) based on shared goals and values.</w:t>
      </w:r>
    </w:p>
    <w:p w:rsidR="00251E78" w:rsidRDefault="003B7F16" w:rsidP="00D9001D">
      <w:pPr>
        <w:pStyle w:val="Heading2"/>
      </w:pPr>
      <w:bookmarkStart w:id="103" w:name="_Toc349742121"/>
      <w:r>
        <w:t>3</w:t>
      </w:r>
      <w:r w:rsidR="00251E78">
        <w:t>.</w:t>
      </w:r>
      <w:r w:rsidR="002A5376">
        <w:t>10</w:t>
      </w:r>
      <w:r w:rsidR="003F70AD">
        <w:t xml:space="preserve"> </w:t>
      </w:r>
      <w:r w:rsidR="00251E78">
        <w:t>Fisheries</w:t>
      </w:r>
      <w:bookmarkEnd w:id="103"/>
    </w:p>
    <w:p w:rsidR="00251E78" w:rsidRDefault="00251E78">
      <w:pPr>
        <w:jc w:val="both"/>
        <w:rPr>
          <w:rFonts w:cs="Tahoma"/>
          <w:lang w:val="en-US"/>
        </w:rPr>
      </w:pPr>
      <w:r>
        <w:rPr>
          <w:rFonts w:cs="Tahoma"/>
        </w:rPr>
        <w:t>The Fisheries Division implemented cross-</w:t>
      </w:r>
      <w:proofErr w:type="spellStart"/>
      <w:r>
        <w:rPr>
          <w:rFonts w:cs="Tahoma"/>
        </w:rPr>
        <w:t>sectoral</w:t>
      </w:r>
      <w:proofErr w:type="spellEnd"/>
      <w:r>
        <w:rPr>
          <w:rFonts w:cs="Tahoma"/>
        </w:rPr>
        <w:t xml:space="preserve"> measures in the designation of new fish sanctuaries in 2009.  </w:t>
      </w:r>
      <w:r>
        <w:rPr>
          <w:rFonts w:cs="Tahoma"/>
          <w:lang w:val="en-US"/>
        </w:rPr>
        <w:t xml:space="preserve">The application of baseline studies is being done at the various sites to have an indication of the effectiveness of the designation.  This data will be used to track </w:t>
      </w:r>
      <w:proofErr w:type="gramStart"/>
      <w:r>
        <w:rPr>
          <w:rFonts w:cs="Tahoma"/>
          <w:lang w:val="en-US"/>
        </w:rPr>
        <w:t>conservation and protection patterns which contributes</w:t>
      </w:r>
      <w:proofErr w:type="gramEnd"/>
      <w:r>
        <w:rPr>
          <w:rFonts w:cs="Tahoma"/>
          <w:lang w:val="en-US"/>
        </w:rPr>
        <w:t xml:space="preserve"> to overall application of biodiversity indicators (Fisheries Division pers. comm. May 2010).  Cross-</w:t>
      </w:r>
      <w:proofErr w:type="spellStart"/>
      <w:r>
        <w:rPr>
          <w:rFonts w:cs="Tahoma"/>
          <w:lang w:val="en-US"/>
        </w:rPr>
        <w:t>sectoral</w:t>
      </w:r>
      <w:proofErr w:type="spellEnd"/>
      <w:r>
        <w:rPr>
          <w:rFonts w:cs="Tahoma"/>
          <w:lang w:val="en-US"/>
        </w:rPr>
        <w:t xml:space="preserve"> working relationships exist between Fisheries and CBOs/NGOs, and a Memorandum of Agreement is being developed with management entities who will co-manage the listed fish sanctuaries.  They include the NGOs, MBMPT, Caribbean Coastal Area Management Foundation, </w:t>
      </w:r>
      <w:proofErr w:type="spellStart"/>
      <w:r>
        <w:rPr>
          <w:rFonts w:cs="Tahoma"/>
          <w:lang w:val="en-US"/>
        </w:rPr>
        <w:t>Bluefields</w:t>
      </w:r>
      <w:proofErr w:type="spellEnd"/>
      <w:r>
        <w:rPr>
          <w:rFonts w:cs="Tahoma"/>
          <w:lang w:val="en-US"/>
        </w:rPr>
        <w:t xml:space="preserve"> Bay Fishermen</w:t>
      </w:r>
      <w:r w:rsidR="003F70AD">
        <w:rPr>
          <w:rFonts w:cs="Tahoma"/>
          <w:lang w:val="en-US"/>
        </w:rPr>
        <w:t>’</w:t>
      </w:r>
      <w:r>
        <w:rPr>
          <w:rFonts w:cs="Tahoma"/>
          <w:lang w:val="en-US"/>
        </w:rPr>
        <w:t>s Friendly Society, The Nature Conservancy and others (Fisheries Division pers. comm. May 2010).</w:t>
      </w:r>
    </w:p>
    <w:p w:rsidR="00251E78" w:rsidRDefault="00251E78">
      <w:pPr>
        <w:jc w:val="both"/>
        <w:rPr>
          <w:rFonts w:cs="Tahoma"/>
          <w:lang w:val="en-US"/>
        </w:rPr>
      </w:pPr>
    </w:p>
    <w:p w:rsidR="00251E78" w:rsidRDefault="00251E78">
      <w:pPr>
        <w:pStyle w:val="Heading3"/>
        <w:jc w:val="both"/>
      </w:pPr>
      <w:bookmarkStart w:id="104" w:name="_Toc349742122"/>
      <w:proofErr w:type="gramStart"/>
      <w:r>
        <w:t>3.</w:t>
      </w:r>
      <w:r w:rsidR="002A5376">
        <w:t xml:space="preserve">10.1 </w:t>
      </w:r>
      <w:r>
        <w:t xml:space="preserve"> Draft</w:t>
      </w:r>
      <w:proofErr w:type="gramEnd"/>
      <w:r>
        <w:t xml:space="preserve"> Fisheries Policy</w:t>
      </w:r>
      <w:bookmarkEnd w:id="104"/>
    </w:p>
    <w:p w:rsidR="00251E78" w:rsidRDefault="002A5376">
      <w:pPr>
        <w:spacing w:before="100" w:beforeAutospacing="1" w:after="100" w:afterAutospacing="1"/>
        <w:jc w:val="both"/>
        <w:rPr>
          <w:rFonts w:cs="Tahoma"/>
        </w:rPr>
      </w:pPr>
      <w:r>
        <w:rPr>
          <w:rFonts w:cs="Tahoma"/>
        </w:rPr>
        <w:t xml:space="preserve">The </w:t>
      </w:r>
      <w:r w:rsidR="00251E78">
        <w:rPr>
          <w:rFonts w:cs="Tahoma"/>
        </w:rPr>
        <w:t xml:space="preserve">Fisheries </w:t>
      </w:r>
      <w:r>
        <w:rPr>
          <w:rFonts w:cs="Tahoma"/>
        </w:rPr>
        <w:t xml:space="preserve">Division </w:t>
      </w:r>
      <w:r w:rsidR="00251E78">
        <w:rPr>
          <w:rFonts w:cs="Tahoma"/>
        </w:rPr>
        <w:t xml:space="preserve">has drafted a new Fisheries Policy which will be consistent with acceptable principles of sustainable development.  The </w:t>
      </w:r>
      <w:r w:rsidR="0069187E">
        <w:rPr>
          <w:rFonts w:cs="Tahoma"/>
        </w:rPr>
        <w:t>objectives of the draft policy are:</w:t>
      </w:r>
    </w:p>
    <w:p w:rsidR="00251E78" w:rsidRDefault="0069187E">
      <w:pPr>
        <w:numPr>
          <w:ilvl w:val="2"/>
          <w:numId w:val="6"/>
        </w:numPr>
        <w:autoSpaceDE w:val="0"/>
        <w:autoSpaceDN w:val="0"/>
        <w:adjustRightInd w:val="0"/>
        <w:jc w:val="both"/>
        <w:rPr>
          <w:rFonts w:cs="Tahoma"/>
        </w:rPr>
      </w:pPr>
      <w:r>
        <w:rPr>
          <w:rFonts w:cs="Tahoma"/>
        </w:rPr>
        <w:t>e</w:t>
      </w:r>
      <w:r w:rsidR="00251E78">
        <w:rPr>
          <w:rFonts w:cs="Tahoma"/>
        </w:rPr>
        <w:t>nsure sustainable development of the fisheries industry</w:t>
      </w:r>
      <w:r>
        <w:rPr>
          <w:rFonts w:cs="Tahoma"/>
        </w:rPr>
        <w:t>;</w:t>
      </w:r>
    </w:p>
    <w:p w:rsidR="00251E78" w:rsidRDefault="0069187E">
      <w:pPr>
        <w:numPr>
          <w:ilvl w:val="2"/>
          <w:numId w:val="6"/>
        </w:numPr>
        <w:autoSpaceDE w:val="0"/>
        <w:autoSpaceDN w:val="0"/>
        <w:adjustRightInd w:val="0"/>
        <w:jc w:val="both"/>
        <w:rPr>
          <w:rFonts w:cs="Tahoma"/>
        </w:rPr>
      </w:pPr>
      <w:r>
        <w:rPr>
          <w:rFonts w:cs="Tahoma"/>
        </w:rPr>
        <w:t>p</w:t>
      </w:r>
      <w:r w:rsidR="00251E78">
        <w:rPr>
          <w:rFonts w:cs="Tahoma"/>
        </w:rPr>
        <w:t>romote efficiency of the fishing industry</w:t>
      </w:r>
      <w:r>
        <w:rPr>
          <w:rFonts w:cs="Tahoma"/>
        </w:rPr>
        <w:t>;</w:t>
      </w:r>
    </w:p>
    <w:p w:rsidR="00251E78" w:rsidRDefault="0069187E">
      <w:pPr>
        <w:numPr>
          <w:ilvl w:val="2"/>
          <w:numId w:val="6"/>
        </w:numPr>
        <w:autoSpaceDE w:val="0"/>
        <w:autoSpaceDN w:val="0"/>
        <w:adjustRightInd w:val="0"/>
        <w:jc w:val="both"/>
        <w:rPr>
          <w:rFonts w:cs="Tahoma"/>
        </w:rPr>
      </w:pPr>
      <w:r>
        <w:rPr>
          <w:rFonts w:cs="Tahoma"/>
        </w:rPr>
        <w:t>p</w:t>
      </w:r>
      <w:r w:rsidR="00251E78">
        <w:rPr>
          <w:rFonts w:cs="Tahoma"/>
        </w:rPr>
        <w:t>romote economic and social development of fisheries industry</w:t>
      </w:r>
      <w:r>
        <w:rPr>
          <w:rFonts w:cs="Tahoma"/>
        </w:rPr>
        <w:t>;</w:t>
      </w:r>
    </w:p>
    <w:p w:rsidR="00251E78" w:rsidRDefault="0069187E">
      <w:pPr>
        <w:numPr>
          <w:ilvl w:val="2"/>
          <w:numId w:val="6"/>
        </w:numPr>
        <w:autoSpaceDE w:val="0"/>
        <w:autoSpaceDN w:val="0"/>
        <w:adjustRightInd w:val="0"/>
        <w:jc w:val="both"/>
        <w:rPr>
          <w:rFonts w:cs="Tahoma"/>
        </w:rPr>
      </w:pPr>
      <w:r>
        <w:rPr>
          <w:rFonts w:cs="Tahoma"/>
        </w:rPr>
        <w:t>i</w:t>
      </w:r>
      <w:r w:rsidR="00251E78">
        <w:rPr>
          <w:rFonts w:cs="Tahoma"/>
        </w:rPr>
        <w:t>mprove systems and procedures for the management of the fishing industry</w:t>
      </w:r>
      <w:r>
        <w:rPr>
          <w:rFonts w:cs="Tahoma"/>
        </w:rPr>
        <w:t>;</w:t>
      </w:r>
    </w:p>
    <w:p w:rsidR="00251E78" w:rsidRDefault="0069187E">
      <w:pPr>
        <w:numPr>
          <w:ilvl w:val="2"/>
          <w:numId w:val="6"/>
        </w:numPr>
        <w:autoSpaceDE w:val="0"/>
        <w:autoSpaceDN w:val="0"/>
        <w:adjustRightInd w:val="0"/>
        <w:jc w:val="both"/>
        <w:rPr>
          <w:rFonts w:cs="Tahoma"/>
        </w:rPr>
      </w:pPr>
      <w:r>
        <w:rPr>
          <w:rFonts w:cs="Tahoma"/>
        </w:rPr>
        <w:t>p</w:t>
      </w:r>
      <w:r w:rsidR="00251E78">
        <w:rPr>
          <w:rFonts w:cs="Tahoma"/>
        </w:rPr>
        <w:t>romote partnerships  with stakeholders in the management of fisheries and ensure transparency and accountability in the governance of fisheries resources</w:t>
      </w:r>
      <w:r>
        <w:rPr>
          <w:rFonts w:cs="Tahoma"/>
        </w:rPr>
        <w:t>;</w:t>
      </w:r>
      <w:r w:rsidR="002A5376">
        <w:rPr>
          <w:rFonts w:cs="Tahoma"/>
        </w:rPr>
        <w:t xml:space="preserve"> </w:t>
      </w:r>
      <w:r>
        <w:rPr>
          <w:rFonts w:cs="Tahoma"/>
        </w:rPr>
        <w:t>and</w:t>
      </w:r>
    </w:p>
    <w:p w:rsidR="00251E78" w:rsidRDefault="0069187E">
      <w:pPr>
        <w:numPr>
          <w:ilvl w:val="2"/>
          <w:numId w:val="6"/>
        </w:numPr>
        <w:autoSpaceDE w:val="0"/>
        <w:autoSpaceDN w:val="0"/>
        <w:adjustRightInd w:val="0"/>
        <w:jc w:val="both"/>
        <w:rPr>
          <w:rFonts w:cs="Tahoma"/>
        </w:rPr>
      </w:pPr>
      <w:proofErr w:type="gramStart"/>
      <w:r>
        <w:rPr>
          <w:rFonts w:cs="Tahoma"/>
        </w:rPr>
        <w:t>c</w:t>
      </w:r>
      <w:r w:rsidR="00251E78">
        <w:rPr>
          <w:rFonts w:cs="Tahoma"/>
        </w:rPr>
        <w:t>omply</w:t>
      </w:r>
      <w:proofErr w:type="gramEnd"/>
      <w:r w:rsidR="00251E78">
        <w:rPr>
          <w:rFonts w:cs="Tahoma"/>
        </w:rPr>
        <w:t xml:space="preserve"> with international standards and best practices for fisheries development and management in keeping with Jamaica’s commitments under various agreements and conventions.</w:t>
      </w:r>
    </w:p>
    <w:p w:rsidR="00251E78" w:rsidRDefault="00251E78" w:rsidP="002A5376">
      <w:pPr>
        <w:pStyle w:val="Heading2"/>
      </w:pPr>
      <w:bookmarkStart w:id="105" w:name="_Toc349742123"/>
      <w:r>
        <w:t>3.</w:t>
      </w:r>
      <w:r w:rsidR="002A5376">
        <w:t>11</w:t>
      </w:r>
      <w:r>
        <w:t xml:space="preserve"> Economic Infrastructure</w:t>
      </w:r>
      <w:bookmarkEnd w:id="105"/>
    </w:p>
    <w:p w:rsidR="00F30E4D" w:rsidRDefault="00F30E4D"/>
    <w:p w:rsidR="00251E78" w:rsidRDefault="00251E78">
      <w:pPr>
        <w:jc w:val="both"/>
        <w:rPr>
          <w:rFonts w:cs="Tahoma"/>
          <w:lang w:val="en-US"/>
        </w:rPr>
      </w:pPr>
      <w:r>
        <w:rPr>
          <w:rFonts w:cs="Tahoma"/>
          <w:lang w:val="en-US"/>
        </w:rPr>
        <w:t xml:space="preserve">Vision 2030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recognizes that there are environmental issues involved with the development of a strong economic infrastructure.  These environmental issues are air pollution, noise, dust, modification of land use to accommodate new or expanded roadways, increased surface water run-off from roads, ship-borne waste, oil spills, dumping, aquatic invasive species, port and shipping facilities impacting on coastal ecosystems.</w:t>
      </w:r>
    </w:p>
    <w:p w:rsidR="00251E78" w:rsidRDefault="00251E78">
      <w:pPr>
        <w:jc w:val="both"/>
        <w:rPr>
          <w:rFonts w:cs="Tahoma"/>
          <w:lang w:val="en-US"/>
        </w:rPr>
      </w:pPr>
    </w:p>
    <w:p w:rsidR="00251E78" w:rsidRDefault="00251E78">
      <w:pPr>
        <w:autoSpaceDE w:val="0"/>
        <w:autoSpaceDN w:val="0"/>
        <w:adjustRightInd w:val="0"/>
        <w:jc w:val="both"/>
        <w:rPr>
          <w:rFonts w:cs="Tahoma"/>
          <w:szCs w:val="20"/>
          <w:lang w:val="en-US"/>
        </w:rPr>
      </w:pPr>
    </w:p>
    <w:p w:rsidR="00251E78" w:rsidRDefault="00251E78">
      <w:pPr>
        <w:jc w:val="both"/>
        <w:rPr>
          <w:rFonts w:cs="Tahoma"/>
          <w:lang w:val="en-US"/>
        </w:rPr>
      </w:pPr>
    </w:p>
    <w:p w:rsidR="00251E78" w:rsidRDefault="00251E78">
      <w:pPr>
        <w:jc w:val="both"/>
        <w:sectPr w:rsidR="00251E78">
          <w:pgSz w:w="12240" w:h="15840"/>
          <w:pgMar w:top="1440" w:right="1800" w:bottom="1440" w:left="1800" w:header="720" w:footer="720" w:gutter="0"/>
          <w:cols w:space="709"/>
          <w:docGrid w:linePitch="360"/>
        </w:sectPr>
      </w:pPr>
    </w:p>
    <w:p w:rsidR="00251E78" w:rsidRDefault="00251E78">
      <w:pPr>
        <w:pStyle w:val="Heading1"/>
        <w:jc w:val="both"/>
      </w:pPr>
      <w:bookmarkStart w:id="106" w:name="_Toc349742124"/>
      <w:r>
        <w:lastRenderedPageBreak/>
        <w:t xml:space="preserve">Chapter 4 Conclusions: Progress </w:t>
      </w:r>
      <w:proofErr w:type="gramStart"/>
      <w:r>
        <w:t>Towards</w:t>
      </w:r>
      <w:proofErr w:type="gramEnd"/>
      <w:r>
        <w:t xml:space="preserve"> the 2010 Target and Implementation of the Strategic Plan</w:t>
      </w:r>
      <w:bookmarkEnd w:id="106"/>
    </w:p>
    <w:p w:rsidR="00251E78" w:rsidRDefault="00251E78">
      <w:pPr>
        <w:pStyle w:val="Normal1"/>
        <w:jc w:val="both"/>
      </w:pPr>
      <w:r>
        <w:t>This chapter provides an overview of the progress made towards the CBD goals.</w:t>
      </w:r>
    </w:p>
    <w:p w:rsidR="00251E78" w:rsidRDefault="00251E78" w:rsidP="00D9001D">
      <w:pPr>
        <w:pStyle w:val="Heading2"/>
      </w:pPr>
      <w:bookmarkStart w:id="107" w:name="_Toc349742125"/>
      <w:r>
        <w:t xml:space="preserve">4.1 Progress </w:t>
      </w:r>
      <w:proofErr w:type="gramStart"/>
      <w:r>
        <w:t>Toward</w:t>
      </w:r>
      <w:proofErr w:type="gramEnd"/>
      <w:r>
        <w:t xml:space="preserve"> the 2010 Targets</w:t>
      </w:r>
      <w:bookmarkEnd w:id="107"/>
    </w:p>
    <w:p w:rsidR="00251E78" w:rsidRDefault="00251E78">
      <w:pPr>
        <w:jc w:val="both"/>
        <w:rPr>
          <w:rFonts w:cs="Tahoma"/>
          <w:lang w:val="en-US"/>
        </w:rPr>
      </w:pPr>
    </w:p>
    <w:p w:rsidR="00251E78" w:rsidRDefault="00251E78">
      <w:pPr>
        <w:pStyle w:val="Heading3"/>
        <w:jc w:val="both"/>
      </w:pPr>
      <w:bookmarkStart w:id="108" w:name="_Toc349742126"/>
      <w:r>
        <w:t xml:space="preserve">Goal 1: Promote the Conservation of the Biological Diversity of </w:t>
      </w:r>
      <w:smartTag w:uri="urn:schemas-microsoft-com:office:smarttags" w:element="place">
        <w:r>
          <w:t>Island</w:t>
        </w:r>
      </w:smartTag>
      <w:r>
        <w:t xml:space="preserve"> Ecosystems, Habitats and Biomes</w:t>
      </w:r>
      <w:bookmarkEnd w:id="108"/>
    </w:p>
    <w:p w:rsidR="00251E78" w:rsidRDefault="00251E78">
      <w:pPr>
        <w:pStyle w:val="Heading4"/>
        <w:jc w:val="both"/>
      </w:pPr>
      <w:bookmarkStart w:id="109" w:name="_Toc349742127"/>
      <w:r>
        <w:t>Targets</w:t>
      </w:r>
      <w:bookmarkEnd w:id="109"/>
    </w:p>
    <w:p w:rsidR="00251E78" w:rsidRDefault="00251E78">
      <w:pPr>
        <w:pStyle w:val="NormalWeb"/>
        <w:spacing w:line="243" w:lineRule="atLeast"/>
        <w:jc w:val="both"/>
        <w:rPr>
          <w:rFonts w:cs="Tahoma"/>
          <w:bCs/>
          <w:szCs w:val="20"/>
        </w:rPr>
      </w:pPr>
      <w:r>
        <w:rPr>
          <w:rFonts w:cs="Tahoma"/>
          <w:bCs/>
          <w:szCs w:val="20"/>
        </w:rPr>
        <w:t xml:space="preserve">1.1 At least 10% of each of the island ecological regions effectively conserved. </w:t>
      </w:r>
    </w:p>
    <w:p w:rsidR="00251E78" w:rsidRDefault="00251E78">
      <w:pPr>
        <w:jc w:val="both"/>
        <w:rPr>
          <w:rFonts w:cs="Tahoma"/>
          <w:bCs/>
          <w:szCs w:val="20"/>
        </w:rPr>
      </w:pPr>
      <w:r>
        <w:rPr>
          <w:rFonts w:cs="Tahoma"/>
          <w:bCs/>
          <w:szCs w:val="20"/>
        </w:rPr>
        <w:t>1.2 Areas of particular importance to island biodiversity are protected through comprehensive, effectively managed and ecologically representative national and regional protected area networks.</w:t>
      </w:r>
    </w:p>
    <w:p w:rsidR="00251E78" w:rsidRDefault="00251E78">
      <w:pPr>
        <w:jc w:val="both"/>
        <w:rPr>
          <w:rFonts w:cs="Tahoma"/>
          <w:bCs/>
          <w:szCs w:val="20"/>
        </w:rPr>
      </w:pPr>
    </w:p>
    <w:p w:rsidR="00F30E4D" w:rsidRDefault="00251E78">
      <w:pPr>
        <w:pStyle w:val="Heading4"/>
      </w:pPr>
      <w:bookmarkStart w:id="110" w:name="_Toc349742128"/>
      <w:r>
        <w:t>Progress</w:t>
      </w:r>
      <w:bookmarkEnd w:id="110"/>
    </w:p>
    <w:p w:rsidR="00F30E4D" w:rsidRDefault="00F30E4D"/>
    <w:p w:rsidR="00251E78" w:rsidRDefault="00251E78">
      <w:pPr>
        <w:jc w:val="both"/>
        <w:rPr>
          <w:rFonts w:cs="Tahoma"/>
          <w:lang w:val="en-US"/>
        </w:rPr>
      </w:pPr>
      <w:r>
        <w:rPr>
          <w:rFonts w:cs="Tahoma"/>
          <w:lang w:val="en-US"/>
        </w:rPr>
        <w:t xml:space="preserve">At present, approximately 18% of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’s land area, and approximately 15% of archipelagic waters are protected areas (NEPA).  However, although </w:t>
      </w:r>
      <w:smartTag w:uri="urn:schemas-microsoft-com:office:smarttags" w:element="country-region">
        <w:r>
          <w:rPr>
            <w:rFonts w:cs="Tahoma"/>
            <w:lang w:val="en-US"/>
          </w:rPr>
          <w:t>Jamaica</w:t>
        </w:r>
      </w:smartTag>
      <w:r>
        <w:rPr>
          <w:rFonts w:cs="Tahoma"/>
          <w:lang w:val="en-US"/>
        </w:rPr>
        <w:t xml:space="preserve">’s approach has been to increase the percentage due to the high levels of endemism, the current PAs are not sufficiently representative of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’s ecological regions.  </w:t>
      </w:r>
      <w:smartTag w:uri="urn:schemas-microsoft-com:office:smarttags" w:element="country-region">
        <w:r>
          <w:rPr>
            <w:rFonts w:cs="Tahoma"/>
            <w:lang w:val="en-US"/>
          </w:rPr>
          <w:t>Jamaica</w:t>
        </w:r>
      </w:smartTag>
      <w:r>
        <w:rPr>
          <w:rFonts w:cs="Tahoma"/>
          <w:lang w:val="en-US"/>
        </w:rPr>
        <w:t xml:space="preserve">’s NEGAR (2009) highlighted gaps in the coverage of the PA system (see Chapter 1, </w:t>
      </w:r>
      <w:hyperlink w:anchor="_1.2.9.1_Protected_Area" w:history="1">
        <w:r>
          <w:rPr>
            <w:rStyle w:val="Hyperlink"/>
            <w:rFonts w:cs="Tahoma"/>
            <w:lang w:val="en-US"/>
          </w:rPr>
          <w:t>1.2.9.1 Protected Area System Gaps</w:t>
        </w:r>
      </w:hyperlink>
      <w:r>
        <w:rPr>
          <w:rFonts w:cs="Tahoma"/>
          <w:lang w:val="en-US"/>
        </w:rPr>
        <w:t xml:space="preserve">) and has recommended expansion of some existing areas, and addition of new PAs, to ensure that 10% of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’s ecological regions are conserved. Under the </w:t>
      </w:r>
      <w:proofErr w:type="spellStart"/>
      <w:r>
        <w:rPr>
          <w:rFonts w:cs="Tahoma"/>
          <w:lang w:val="en-US"/>
        </w:rPr>
        <w:t>PoWPA</w:t>
      </w:r>
      <w:proofErr w:type="spellEnd"/>
      <w:r>
        <w:rPr>
          <w:rFonts w:cs="Tahoma"/>
          <w:lang w:val="en-US"/>
        </w:rPr>
        <w:t xml:space="preserve"> Jamaica is in the process of developing a PASMP which will seek to look at PA management in a holistic manner. The recommendations of the NEGAR have been taken into consideration in the development of the PASMP. </w:t>
      </w:r>
    </w:p>
    <w:p w:rsidR="00251E78" w:rsidRDefault="00251E78">
      <w:pPr>
        <w:pStyle w:val="Heading3"/>
        <w:jc w:val="both"/>
        <w:rPr>
          <w:bCs w:val="0"/>
          <w:color w:val="333333"/>
          <w:szCs w:val="18"/>
        </w:rPr>
      </w:pPr>
      <w:bookmarkStart w:id="111" w:name="_Toc349742129"/>
      <w:r>
        <w:t xml:space="preserve">Goal 2: </w:t>
      </w:r>
      <w:r>
        <w:rPr>
          <w:bCs w:val="0"/>
          <w:color w:val="333333"/>
          <w:szCs w:val="18"/>
        </w:rPr>
        <w:t>Promote the conservation of island species diversity</w:t>
      </w:r>
      <w:bookmarkEnd w:id="111"/>
    </w:p>
    <w:p w:rsidR="00251E78" w:rsidRDefault="00251E78">
      <w:pPr>
        <w:pStyle w:val="Heading4"/>
        <w:jc w:val="both"/>
      </w:pPr>
      <w:bookmarkStart w:id="112" w:name="_Toc349742130"/>
      <w:r>
        <w:t>Targets</w:t>
      </w:r>
      <w:bookmarkEnd w:id="112"/>
    </w:p>
    <w:p w:rsidR="00251E78" w:rsidRDefault="00251E78">
      <w:pPr>
        <w:pStyle w:val="NormalWeb"/>
        <w:spacing w:line="243" w:lineRule="atLeast"/>
        <w:jc w:val="both"/>
        <w:rPr>
          <w:rFonts w:cs="Tahoma"/>
          <w:bCs/>
          <w:szCs w:val="20"/>
        </w:rPr>
      </w:pPr>
      <w:r>
        <w:rPr>
          <w:rFonts w:cs="Tahoma"/>
          <w:bCs/>
          <w:szCs w:val="20"/>
        </w:rPr>
        <w:t xml:space="preserve">2.1. Populations of island species of selected taxonomic groups </w:t>
      </w:r>
      <w:proofErr w:type="gramStart"/>
      <w:r>
        <w:rPr>
          <w:rFonts w:cs="Tahoma"/>
          <w:bCs/>
          <w:szCs w:val="20"/>
        </w:rPr>
        <w:t>restored</w:t>
      </w:r>
      <w:r w:rsidR="005463EE">
        <w:rPr>
          <w:rFonts w:cs="Tahoma"/>
          <w:bCs/>
          <w:szCs w:val="20"/>
        </w:rPr>
        <w:t>,</w:t>
      </w:r>
      <w:proofErr w:type="gramEnd"/>
      <w:r>
        <w:rPr>
          <w:rFonts w:cs="Tahoma"/>
          <w:bCs/>
          <w:szCs w:val="20"/>
        </w:rPr>
        <w:t xml:space="preserve"> maintained, or their decline substantially reduced.</w:t>
      </w:r>
    </w:p>
    <w:p w:rsidR="00251E78" w:rsidRDefault="00251E78" w:rsidP="00251E78">
      <w:pPr>
        <w:numPr>
          <w:ilvl w:val="1"/>
          <w:numId w:val="60"/>
        </w:numPr>
        <w:jc w:val="both"/>
        <w:rPr>
          <w:rFonts w:cs="Tahoma"/>
          <w:bCs/>
          <w:szCs w:val="20"/>
        </w:rPr>
      </w:pPr>
      <w:r>
        <w:rPr>
          <w:rFonts w:cs="Tahoma"/>
          <w:bCs/>
          <w:szCs w:val="20"/>
        </w:rPr>
        <w:t>Status of threatened island species significantly improved.</w:t>
      </w:r>
    </w:p>
    <w:p w:rsidR="00251E78" w:rsidRDefault="00251E78">
      <w:pPr>
        <w:jc w:val="both"/>
        <w:rPr>
          <w:lang w:val="en-US"/>
        </w:rPr>
      </w:pPr>
    </w:p>
    <w:p w:rsidR="00F30E4D" w:rsidRDefault="00251E78">
      <w:pPr>
        <w:pStyle w:val="Heading4"/>
      </w:pPr>
      <w:bookmarkStart w:id="113" w:name="_Toc349742131"/>
      <w:r>
        <w:t>Progress</w:t>
      </w:r>
      <w:bookmarkEnd w:id="113"/>
    </w:p>
    <w:p w:rsidR="00F30E4D" w:rsidRDefault="00F30E4D"/>
    <w:p w:rsidR="00251E78" w:rsidRDefault="00251E78">
      <w:pPr>
        <w:jc w:val="both"/>
        <w:rPr>
          <w:bCs/>
          <w:lang w:val="en-US"/>
        </w:rPr>
      </w:pPr>
      <w:r>
        <w:rPr>
          <w:bCs/>
          <w:lang w:val="en-US"/>
        </w:rPr>
        <w:t xml:space="preserve">The head-start </w:t>
      </w:r>
      <w:proofErr w:type="spellStart"/>
      <w:r>
        <w:rPr>
          <w:bCs/>
          <w:lang w:val="en-US"/>
        </w:rPr>
        <w:t>programme</w:t>
      </w:r>
      <w:proofErr w:type="spellEnd"/>
      <w:r>
        <w:rPr>
          <w:bCs/>
          <w:lang w:val="en-US"/>
        </w:rPr>
        <w:t xml:space="preserve"> for the Jamaican Iguana has been successful in helping to maintain the Iguana </w:t>
      </w:r>
      <w:proofErr w:type="gramStart"/>
      <w:r>
        <w:rPr>
          <w:bCs/>
          <w:lang w:val="en-US"/>
        </w:rPr>
        <w:t>population,</w:t>
      </w:r>
      <w:proofErr w:type="gramEnd"/>
      <w:r>
        <w:rPr>
          <w:bCs/>
          <w:lang w:val="en-US"/>
        </w:rPr>
        <w:t xml:space="preserve"> however, the species is still under threat from habitat loss, and </w:t>
      </w:r>
      <w:r w:rsidR="00B72D59">
        <w:rPr>
          <w:bCs/>
          <w:lang w:val="en-US"/>
        </w:rPr>
        <w:t>predators such as</w:t>
      </w:r>
      <w:r>
        <w:rPr>
          <w:bCs/>
          <w:lang w:val="en-US"/>
        </w:rPr>
        <w:t xml:space="preserve"> the mongoose, and dogs.</w:t>
      </w:r>
    </w:p>
    <w:p w:rsidR="00B72D59" w:rsidRDefault="00B72D59">
      <w:pPr>
        <w:jc w:val="both"/>
        <w:rPr>
          <w:bCs/>
          <w:lang w:val="en-US"/>
        </w:rPr>
      </w:pPr>
    </w:p>
    <w:p w:rsidR="00B72D59" w:rsidRDefault="00B72D59">
      <w:pPr>
        <w:jc w:val="both"/>
        <w:rPr>
          <w:bCs/>
          <w:lang w:val="en-US"/>
        </w:rPr>
      </w:pPr>
      <w:r>
        <w:lastRenderedPageBreak/>
        <w:t xml:space="preserve">The </w:t>
      </w:r>
      <w:proofErr w:type="spellStart"/>
      <w:r>
        <w:t>Negril</w:t>
      </w:r>
      <w:proofErr w:type="spellEnd"/>
      <w:r>
        <w:t xml:space="preserve"> Area Environmental Protection Trust (NEPT) is implementing a project for the conservation and management of endemic and endangered species of the </w:t>
      </w:r>
      <w:proofErr w:type="spellStart"/>
      <w:r>
        <w:t>Negril</w:t>
      </w:r>
      <w:proofErr w:type="spellEnd"/>
      <w:r>
        <w:t xml:space="preserve"> Royal Palm Reserve through habitat improvement and interpretation.</w:t>
      </w:r>
    </w:p>
    <w:p w:rsidR="00251E78" w:rsidRDefault="00251E78">
      <w:pPr>
        <w:jc w:val="both"/>
        <w:rPr>
          <w:bCs/>
          <w:lang w:val="en-US"/>
        </w:rPr>
      </w:pPr>
    </w:p>
    <w:p w:rsidR="00251E78" w:rsidRDefault="00251E78">
      <w:pPr>
        <w:jc w:val="both"/>
        <w:rPr>
          <w:bCs/>
          <w:lang w:val="en-US"/>
        </w:rPr>
      </w:pPr>
      <w:r>
        <w:rPr>
          <w:bCs/>
          <w:lang w:val="en-US"/>
        </w:rPr>
        <w:t>There is a draft Orchid Policy</w:t>
      </w:r>
      <w:r w:rsidR="00B72D59">
        <w:rPr>
          <w:bCs/>
          <w:lang w:val="en-US"/>
        </w:rPr>
        <w:t xml:space="preserve"> which is to be taken for</w:t>
      </w:r>
      <w:r>
        <w:rPr>
          <w:bCs/>
          <w:lang w:val="en-US"/>
        </w:rPr>
        <w:t xml:space="preserve"> national consultations</w:t>
      </w:r>
      <w:r w:rsidR="00B72D59">
        <w:rPr>
          <w:bCs/>
          <w:lang w:val="en-US"/>
        </w:rPr>
        <w:t>.</w:t>
      </w:r>
      <w:r>
        <w:rPr>
          <w:bCs/>
          <w:lang w:val="en-US"/>
        </w:rPr>
        <w:t xml:space="preserve"> </w:t>
      </w:r>
    </w:p>
    <w:p w:rsidR="00251E78" w:rsidRDefault="00251E78">
      <w:pPr>
        <w:jc w:val="both"/>
        <w:rPr>
          <w:rFonts w:cs="Tahoma"/>
          <w:bCs/>
          <w:lang w:val="en-US"/>
        </w:rPr>
      </w:pPr>
      <w:r>
        <w:rPr>
          <w:bCs/>
          <w:lang w:val="en-US"/>
        </w:rPr>
        <w:t>There is a recommendation in the NEGAR that some of the protected area boundaries be extended, and other target areas designated protected areas</w:t>
      </w:r>
      <w:r w:rsidR="00B72D59">
        <w:rPr>
          <w:bCs/>
          <w:lang w:val="en-US"/>
        </w:rPr>
        <w:t>,</w:t>
      </w:r>
      <w:r>
        <w:rPr>
          <w:bCs/>
          <w:lang w:val="en-US"/>
        </w:rPr>
        <w:t xml:space="preserve"> due to their diverse biodiversity and ecological attributes.  If this is implemented, </w:t>
      </w:r>
      <w:r>
        <w:rPr>
          <w:rFonts w:cs="Tahoma"/>
          <w:bCs/>
          <w:lang w:val="en-US"/>
        </w:rPr>
        <w:t>the status of threatened species in these areas will be significantly improved.</w:t>
      </w:r>
    </w:p>
    <w:p w:rsidR="00251E78" w:rsidRDefault="00251E78">
      <w:pPr>
        <w:pStyle w:val="Heading3"/>
        <w:jc w:val="both"/>
      </w:pPr>
      <w:bookmarkStart w:id="114" w:name="_Toc349742132"/>
      <w:r>
        <w:t xml:space="preserve">Goal 3: </w:t>
      </w:r>
      <w:r>
        <w:rPr>
          <w:bCs w:val="0"/>
          <w:color w:val="333333"/>
          <w:szCs w:val="18"/>
        </w:rPr>
        <w:t>Promote the conservation of island genetic diversity</w:t>
      </w:r>
      <w:bookmarkEnd w:id="114"/>
    </w:p>
    <w:p w:rsidR="00251E78" w:rsidRDefault="00251E78">
      <w:pPr>
        <w:pStyle w:val="Heading4"/>
        <w:jc w:val="both"/>
      </w:pPr>
      <w:bookmarkStart w:id="115" w:name="_Toc349742133"/>
      <w:r>
        <w:t>Targets</w:t>
      </w:r>
      <w:bookmarkEnd w:id="115"/>
    </w:p>
    <w:p w:rsidR="00251E78" w:rsidRDefault="00251E78">
      <w:pPr>
        <w:jc w:val="both"/>
        <w:rPr>
          <w:rFonts w:cs="Tahoma"/>
          <w:bCs/>
          <w:szCs w:val="20"/>
        </w:rPr>
      </w:pPr>
      <w:r>
        <w:rPr>
          <w:rFonts w:cs="Tahoma"/>
          <w:bCs/>
          <w:szCs w:val="20"/>
        </w:rPr>
        <w:t>3.1 Genetic diversity of crops, livestock, and other valuable island species conserved, and associated indigenous and local knowledge maintained.</w:t>
      </w:r>
    </w:p>
    <w:p w:rsidR="00251E78" w:rsidRDefault="00251E78">
      <w:pPr>
        <w:jc w:val="both"/>
        <w:rPr>
          <w:lang w:val="en-US"/>
        </w:rPr>
      </w:pPr>
    </w:p>
    <w:p w:rsidR="00F30E4D" w:rsidRDefault="00251E78">
      <w:pPr>
        <w:pStyle w:val="Heading4"/>
      </w:pPr>
      <w:bookmarkStart w:id="116" w:name="_Toc349742134"/>
      <w:r>
        <w:t>Progress</w:t>
      </w:r>
      <w:bookmarkEnd w:id="116"/>
    </w:p>
    <w:p w:rsidR="00251E78" w:rsidRDefault="00251E78">
      <w:pPr>
        <w:jc w:val="both"/>
        <w:rPr>
          <w:rFonts w:cs="Tahoma"/>
          <w:bCs/>
          <w:szCs w:val="20"/>
        </w:rPr>
      </w:pPr>
      <w:r>
        <w:rPr>
          <w:rFonts w:cs="Tahoma"/>
          <w:bCs/>
          <w:szCs w:val="20"/>
        </w:rPr>
        <w:t xml:space="preserve">Animal and Plant species conservation work is being done by the </w:t>
      </w:r>
      <w:proofErr w:type="spellStart"/>
      <w:r>
        <w:rPr>
          <w:rFonts w:cs="Tahoma"/>
          <w:bCs/>
          <w:szCs w:val="20"/>
        </w:rPr>
        <w:t>MoAF</w:t>
      </w:r>
      <w:proofErr w:type="spellEnd"/>
      <w:r>
        <w:rPr>
          <w:rFonts w:cs="Tahoma"/>
          <w:bCs/>
          <w:szCs w:val="20"/>
        </w:rPr>
        <w:t xml:space="preserve"> (see </w:t>
      </w:r>
      <w:hyperlink w:anchor="AnGRFA" w:history="1">
        <w:proofErr w:type="spellStart"/>
        <w:r>
          <w:rPr>
            <w:rStyle w:val="Hyperlink"/>
            <w:rFonts w:cs="Tahoma"/>
            <w:bCs/>
            <w:szCs w:val="20"/>
          </w:rPr>
          <w:t>AnGRFA</w:t>
        </w:r>
        <w:proofErr w:type="spellEnd"/>
      </w:hyperlink>
      <w:r>
        <w:rPr>
          <w:rFonts w:cs="Tahoma"/>
          <w:bCs/>
          <w:szCs w:val="20"/>
        </w:rPr>
        <w:t xml:space="preserve"> and </w:t>
      </w:r>
      <w:hyperlink w:anchor="PGRFA" w:history="1">
        <w:r>
          <w:rPr>
            <w:rStyle w:val="Hyperlink"/>
            <w:rFonts w:cs="Tahoma"/>
            <w:bCs/>
            <w:szCs w:val="20"/>
          </w:rPr>
          <w:t>PGRFA</w:t>
        </w:r>
      </w:hyperlink>
      <w:r>
        <w:rPr>
          <w:rFonts w:cs="Tahoma"/>
          <w:bCs/>
          <w:szCs w:val="20"/>
        </w:rPr>
        <w:t xml:space="preserve"> in chapter 1), and by the Maroons (medicinal and traditional herbs). The Maroons and the IOJ are involved in preservation of the associated indigenous and local knowledge. </w:t>
      </w:r>
    </w:p>
    <w:p w:rsidR="00251E78" w:rsidRDefault="00251E78">
      <w:pPr>
        <w:jc w:val="both"/>
        <w:rPr>
          <w:rFonts w:cs="Tahoma"/>
          <w:bCs/>
          <w:szCs w:val="20"/>
        </w:rPr>
      </w:pPr>
    </w:p>
    <w:p w:rsidR="00251E78" w:rsidRDefault="00251E78">
      <w:pPr>
        <w:jc w:val="both"/>
        <w:rPr>
          <w:rFonts w:cs="Tahoma"/>
          <w:bCs/>
          <w:szCs w:val="20"/>
        </w:rPr>
      </w:pPr>
      <w:r>
        <w:rPr>
          <w:rFonts w:cs="Tahoma"/>
          <w:bCs/>
          <w:szCs w:val="20"/>
        </w:rPr>
        <w:t xml:space="preserve">The UWI Biotechnology centre has established </w:t>
      </w:r>
      <w:r>
        <w:rPr>
          <w:rFonts w:cs="Tahoma"/>
          <w:bCs/>
          <w:i/>
          <w:iCs/>
          <w:szCs w:val="20"/>
        </w:rPr>
        <w:t>ex-situ</w:t>
      </w:r>
      <w:r>
        <w:rPr>
          <w:rFonts w:cs="Tahoma"/>
          <w:bCs/>
          <w:szCs w:val="20"/>
        </w:rPr>
        <w:t xml:space="preserve"> and </w:t>
      </w:r>
      <w:r>
        <w:rPr>
          <w:rFonts w:cs="Tahoma"/>
          <w:bCs/>
          <w:i/>
          <w:iCs/>
          <w:szCs w:val="20"/>
        </w:rPr>
        <w:t xml:space="preserve">in-situ </w:t>
      </w:r>
      <w:r>
        <w:rPr>
          <w:rFonts w:cs="Tahoma"/>
          <w:bCs/>
          <w:szCs w:val="20"/>
        </w:rPr>
        <w:t>gene banks of Jamaican medicinal plants.</w:t>
      </w:r>
    </w:p>
    <w:p w:rsidR="00251E78" w:rsidRDefault="00251E78">
      <w:pPr>
        <w:jc w:val="both"/>
        <w:rPr>
          <w:rFonts w:cs="Tahoma"/>
          <w:bCs/>
          <w:szCs w:val="20"/>
        </w:rPr>
      </w:pPr>
    </w:p>
    <w:p w:rsidR="00251E78" w:rsidRDefault="00251E78">
      <w:pPr>
        <w:jc w:val="both"/>
        <w:rPr>
          <w:rFonts w:cs="Tahoma"/>
          <w:bCs/>
          <w:szCs w:val="20"/>
        </w:rPr>
      </w:pPr>
      <w:r>
        <w:rPr>
          <w:rFonts w:cs="Tahoma"/>
          <w:bCs/>
          <w:szCs w:val="20"/>
        </w:rPr>
        <w:t xml:space="preserve">The </w:t>
      </w:r>
      <w:hyperlink r:id="rId30" w:history="1">
        <w:r>
          <w:rPr>
            <w:rStyle w:val="Hyperlink"/>
            <w:rFonts w:cs="Tahoma"/>
            <w:bCs/>
            <w:szCs w:val="20"/>
          </w:rPr>
          <w:t>SRC</w:t>
        </w:r>
      </w:hyperlink>
      <w:r>
        <w:rPr>
          <w:rFonts w:cs="Tahoma"/>
          <w:bCs/>
          <w:szCs w:val="20"/>
        </w:rPr>
        <w:t xml:space="preserve"> </w:t>
      </w:r>
      <w:r w:rsidR="00B72D59">
        <w:rPr>
          <w:rFonts w:cs="Tahoma"/>
          <w:bCs/>
          <w:szCs w:val="20"/>
        </w:rPr>
        <w:t xml:space="preserve">continues to maintain </w:t>
      </w:r>
      <w:r>
        <w:rPr>
          <w:rFonts w:cs="Tahoma"/>
          <w:bCs/>
          <w:szCs w:val="20"/>
        </w:rPr>
        <w:t>a plant gene bank which contains plants such orchids</w:t>
      </w:r>
      <w:proofErr w:type="gramStart"/>
      <w:r>
        <w:rPr>
          <w:rFonts w:cs="Tahoma"/>
          <w:bCs/>
          <w:szCs w:val="20"/>
        </w:rPr>
        <w:t xml:space="preserve">, </w:t>
      </w:r>
      <w:r w:rsidR="00B72D59">
        <w:rPr>
          <w:rFonts w:cs="Tahoma"/>
          <w:bCs/>
          <w:szCs w:val="20"/>
        </w:rPr>
        <w:t xml:space="preserve"> and</w:t>
      </w:r>
      <w:proofErr w:type="gramEnd"/>
      <w:r w:rsidR="00B72D59">
        <w:rPr>
          <w:rFonts w:cs="Tahoma"/>
          <w:bCs/>
          <w:szCs w:val="20"/>
        </w:rPr>
        <w:t xml:space="preserve"> p</w:t>
      </w:r>
      <w:r>
        <w:rPr>
          <w:rFonts w:cs="Tahoma"/>
          <w:bCs/>
          <w:szCs w:val="20"/>
        </w:rPr>
        <w:t xml:space="preserve">ineapples. </w:t>
      </w:r>
    </w:p>
    <w:p w:rsidR="00251E78" w:rsidRDefault="00251E78">
      <w:pPr>
        <w:pStyle w:val="Heading3"/>
        <w:jc w:val="both"/>
      </w:pPr>
      <w:bookmarkStart w:id="117" w:name="_Toc349742135"/>
      <w:r>
        <w:t xml:space="preserve">Goal 4: </w:t>
      </w:r>
      <w:r>
        <w:rPr>
          <w:bCs w:val="0"/>
          <w:color w:val="333333"/>
          <w:szCs w:val="18"/>
        </w:rPr>
        <w:t>Promote sustainable use and consumption</w:t>
      </w:r>
      <w:bookmarkEnd w:id="117"/>
    </w:p>
    <w:p w:rsidR="00251E78" w:rsidRDefault="00251E78">
      <w:pPr>
        <w:pStyle w:val="Heading4"/>
        <w:jc w:val="both"/>
      </w:pPr>
      <w:bookmarkStart w:id="118" w:name="_Toc349742136"/>
      <w:r>
        <w:t>Targets</w:t>
      </w:r>
      <w:bookmarkEnd w:id="118"/>
    </w:p>
    <w:p w:rsidR="00251E78" w:rsidRDefault="00251E78">
      <w:pPr>
        <w:autoSpaceDE w:val="0"/>
        <w:autoSpaceDN w:val="0"/>
        <w:adjustRightInd w:val="0"/>
        <w:spacing w:before="100" w:beforeAutospacing="1" w:after="100" w:afterAutospacing="1" w:line="243" w:lineRule="atLeast"/>
        <w:jc w:val="both"/>
        <w:rPr>
          <w:rFonts w:cs="Tahoma"/>
          <w:bCs/>
          <w:szCs w:val="20"/>
        </w:rPr>
      </w:pPr>
      <w:r>
        <w:rPr>
          <w:rFonts w:cs="Tahoma"/>
          <w:bCs/>
          <w:szCs w:val="20"/>
        </w:rPr>
        <w:t xml:space="preserve">4.1 </w:t>
      </w:r>
      <w:smartTag w:uri="urn:schemas-microsoft-com:office:smarttags" w:element="place">
        <w:r>
          <w:rPr>
            <w:rFonts w:cs="Tahoma"/>
            <w:bCs/>
            <w:szCs w:val="20"/>
          </w:rPr>
          <w:t>Island</w:t>
        </w:r>
      </w:smartTag>
      <w:r>
        <w:rPr>
          <w:rFonts w:cs="Tahoma"/>
          <w:bCs/>
          <w:szCs w:val="20"/>
        </w:rPr>
        <w:t xml:space="preserve"> biodiversity-based products are derived from sources that are sustainably managed, and production areas managed, consistent with the conservation of biological diversity.</w:t>
      </w:r>
    </w:p>
    <w:p w:rsidR="00251E78" w:rsidRDefault="00251E78">
      <w:pPr>
        <w:pStyle w:val="NormalWeb"/>
        <w:spacing w:line="243" w:lineRule="atLeast"/>
        <w:jc w:val="both"/>
        <w:rPr>
          <w:rFonts w:cs="Tahoma"/>
          <w:bCs/>
          <w:szCs w:val="20"/>
        </w:rPr>
      </w:pPr>
      <w:r>
        <w:rPr>
          <w:rFonts w:cs="Tahoma"/>
          <w:bCs/>
          <w:szCs w:val="20"/>
        </w:rPr>
        <w:t xml:space="preserve">4.2 Unsustainable consumption of island biological resources and its impact upon biodiversity is reduced. </w:t>
      </w:r>
    </w:p>
    <w:p w:rsidR="00251E78" w:rsidRDefault="00251E78">
      <w:pPr>
        <w:jc w:val="both"/>
        <w:rPr>
          <w:rFonts w:cs="Tahoma"/>
          <w:bCs/>
          <w:szCs w:val="20"/>
        </w:rPr>
      </w:pPr>
      <w:r>
        <w:rPr>
          <w:rFonts w:cs="Tahoma"/>
          <w:bCs/>
          <w:szCs w:val="20"/>
        </w:rPr>
        <w:t>4.3 No species of wild flora and fauna on islands is endangered by international trade.</w:t>
      </w:r>
    </w:p>
    <w:p w:rsidR="00251E78" w:rsidRDefault="00251E78">
      <w:pPr>
        <w:jc w:val="both"/>
        <w:rPr>
          <w:lang w:val="en-US"/>
        </w:rPr>
      </w:pPr>
    </w:p>
    <w:p w:rsidR="00F30E4D" w:rsidRDefault="00251E78">
      <w:pPr>
        <w:pStyle w:val="Heading4"/>
      </w:pPr>
      <w:bookmarkStart w:id="119" w:name="_Toc349742137"/>
      <w:r>
        <w:t>Progress</w:t>
      </w:r>
      <w:bookmarkEnd w:id="119"/>
    </w:p>
    <w:p w:rsidR="00251E78" w:rsidRDefault="00251E78">
      <w:pPr>
        <w:pStyle w:val="Normal1"/>
        <w:jc w:val="both"/>
      </w:pPr>
      <w:smartTag w:uri="urn:schemas-microsoft-com:office:smarttags" w:element="place">
        <w:smartTag w:uri="urn:schemas-microsoft-com:office:smarttags" w:element="country-region">
          <w:r>
            <w:t>Jamaica</w:t>
          </w:r>
        </w:smartTag>
      </w:smartTag>
      <w:r>
        <w:t xml:space="preserve"> has a draft Orchid Policy which seeks to establish export quotas for native species of orchids taken from the wild.  In 2009, the UWI and NEPA started population surveys of native orchid species to assist in determining export quotas.</w:t>
      </w:r>
    </w:p>
    <w:p w:rsidR="00251E78" w:rsidRDefault="00251E78">
      <w:pPr>
        <w:pStyle w:val="Normal1"/>
        <w:jc w:val="both"/>
      </w:pPr>
    </w:p>
    <w:p w:rsidR="00F30E4D" w:rsidRDefault="007F4EC7">
      <w:pPr>
        <w:pStyle w:val="ASNotes"/>
        <w:rPr>
          <w:b w:val="0"/>
        </w:rPr>
      </w:pPr>
      <w:r w:rsidRPr="007F4EC7">
        <w:rPr>
          <w:b w:val="0"/>
        </w:rPr>
        <w:t xml:space="preserve">Jamaica has established close seasons for both Queen Conch and Lobster in a bid to sustainably manage the harvesting of these important commercial species. There is also a quota system for conch which is informed by the results of surveys conducted during the close season.  </w:t>
      </w:r>
    </w:p>
    <w:p w:rsidR="00251E78" w:rsidRPr="005463EE" w:rsidRDefault="00251E78">
      <w:pPr>
        <w:pStyle w:val="Normal1"/>
        <w:jc w:val="both"/>
      </w:pPr>
    </w:p>
    <w:p w:rsidR="00251E78" w:rsidRDefault="00251E78">
      <w:pPr>
        <w:pStyle w:val="Normal1"/>
        <w:jc w:val="both"/>
      </w:pPr>
      <w:r>
        <w:lastRenderedPageBreak/>
        <w:t xml:space="preserve">A preliminary </w:t>
      </w:r>
      <w:r w:rsidR="00B72D59">
        <w:t xml:space="preserve">island-wide </w:t>
      </w:r>
      <w:r>
        <w:t xml:space="preserve">survey </w:t>
      </w:r>
      <w:r w:rsidR="00B72D59">
        <w:t xml:space="preserve">of </w:t>
      </w:r>
      <w:r>
        <w:t>Lignum Vitae (</w:t>
      </w:r>
      <w:r>
        <w:rPr>
          <w:i/>
          <w:iCs/>
        </w:rPr>
        <w:t xml:space="preserve">Guaiacum </w:t>
      </w:r>
      <w:proofErr w:type="spellStart"/>
      <w:r>
        <w:rPr>
          <w:i/>
          <w:iCs/>
        </w:rPr>
        <w:t>officinale</w:t>
      </w:r>
      <w:proofErr w:type="spellEnd"/>
      <w:r>
        <w:t xml:space="preserve">) distribution </w:t>
      </w:r>
      <w:r w:rsidR="00B72D59">
        <w:t>h</w:t>
      </w:r>
      <w:r>
        <w:t>as</w:t>
      </w:r>
      <w:r w:rsidR="00B72D59">
        <w:t xml:space="preserve"> been</w:t>
      </w:r>
      <w:r>
        <w:t xml:space="preserve"> conducted by NEPA.</w:t>
      </w:r>
    </w:p>
    <w:p w:rsidR="00251E78" w:rsidRDefault="00251E78">
      <w:pPr>
        <w:pStyle w:val="Normal1"/>
        <w:jc w:val="both"/>
      </w:pPr>
    </w:p>
    <w:p w:rsidR="005463EE" w:rsidRDefault="00251E78">
      <w:pPr>
        <w:autoSpaceDE w:val="0"/>
        <w:autoSpaceDN w:val="0"/>
        <w:adjustRightInd w:val="0"/>
        <w:jc w:val="both"/>
        <w:rPr>
          <w:lang w:val="en-US"/>
        </w:rPr>
      </w:pPr>
      <w:r>
        <w:t xml:space="preserve">There is a draft Dolphin Conservation Policy which addresses the issue of </w:t>
      </w:r>
      <w:r w:rsidR="00B72D59">
        <w:t xml:space="preserve">capture </w:t>
      </w:r>
      <w:r>
        <w:t>of dolphins</w:t>
      </w:r>
      <w:r w:rsidR="00B72D59">
        <w:t xml:space="preserve"> from the wild</w:t>
      </w:r>
      <w:r>
        <w:t xml:space="preserve">.  The </w:t>
      </w:r>
      <w:r>
        <w:rPr>
          <w:lang w:val="en-US"/>
        </w:rPr>
        <w:t>NRCA has adopted the precautionary approach in relation to applications for capturing dolphins from the wild, and the goals of the policy are:</w:t>
      </w:r>
    </w:p>
    <w:p w:rsidR="00251E78" w:rsidRDefault="005463EE" w:rsidP="00251E78">
      <w:pPr>
        <w:numPr>
          <w:ilvl w:val="0"/>
          <w:numId w:val="67"/>
        </w:numPr>
        <w:autoSpaceDE w:val="0"/>
        <w:autoSpaceDN w:val="0"/>
        <w:adjustRightInd w:val="0"/>
        <w:jc w:val="both"/>
      </w:pPr>
      <w:r>
        <w:t>c</w:t>
      </w:r>
      <w:r w:rsidR="00251E78">
        <w:t>onservation of Jamaica’s dolphin species and their habitats</w:t>
      </w:r>
      <w:r w:rsidR="00B72D59">
        <w:t>; and</w:t>
      </w:r>
    </w:p>
    <w:p w:rsidR="00251E78" w:rsidRDefault="005463EE" w:rsidP="00251E78">
      <w:pPr>
        <w:numPr>
          <w:ilvl w:val="0"/>
          <w:numId w:val="67"/>
        </w:numPr>
        <w:autoSpaceDE w:val="0"/>
        <w:autoSpaceDN w:val="0"/>
        <w:adjustRightInd w:val="0"/>
        <w:jc w:val="both"/>
      </w:pPr>
      <w:proofErr w:type="gramStart"/>
      <w:r>
        <w:t>d</w:t>
      </w:r>
      <w:r w:rsidR="00251E78">
        <w:t>evelopment</w:t>
      </w:r>
      <w:proofErr w:type="gramEnd"/>
      <w:r w:rsidR="00251E78">
        <w:t xml:space="preserve"> of a management plan for sustainable use of dolphins</w:t>
      </w:r>
      <w:r w:rsidR="00B72D59">
        <w:t>.</w:t>
      </w:r>
    </w:p>
    <w:p w:rsidR="00251E78" w:rsidRDefault="00251E78">
      <w:pPr>
        <w:pStyle w:val="Heading3"/>
        <w:jc w:val="both"/>
      </w:pPr>
      <w:bookmarkStart w:id="120" w:name="_Toc349742138"/>
      <w:r>
        <w:t xml:space="preserve">Goal 6: </w:t>
      </w:r>
      <w:r>
        <w:rPr>
          <w:szCs w:val="18"/>
        </w:rPr>
        <w:t>Control threats to island biological diversity from invasive alien species.</w:t>
      </w:r>
      <w:bookmarkEnd w:id="120"/>
    </w:p>
    <w:p w:rsidR="00251E78" w:rsidRDefault="00251E78">
      <w:pPr>
        <w:pStyle w:val="Heading4"/>
        <w:jc w:val="both"/>
      </w:pPr>
      <w:bookmarkStart w:id="121" w:name="_Toc349742139"/>
      <w:r>
        <w:t>Targets</w:t>
      </w:r>
      <w:bookmarkEnd w:id="121"/>
    </w:p>
    <w:p w:rsidR="00251E78" w:rsidRDefault="00251E78">
      <w:pPr>
        <w:autoSpaceDE w:val="0"/>
        <w:autoSpaceDN w:val="0"/>
        <w:adjustRightInd w:val="0"/>
        <w:spacing w:before="100" w:beforeAutospacing="1" w:after="100" w:afterAutospacing="1" w:line="243" w:lineRule="atLeast"/>
        <w:jc w:val="both"/>
        <w:rPr>
          <w:rFonts w:cs="Tahoma"/>
          <w:bCs/>
          <w:szCs w:val="20"/>
        </w:rPr>
      </w:pPr>
      <w:r>
        <w:rPr>
          <w:rFonts w:cs="Tahoma"/>
          <w:bCs/>
          <w:szCs w:val="20"/>
        </w:rPr>
        <w:t>6.1 Pathways for major potential alien invasive species are identified and controlled on islands.</w:t>
      </w:r>
    </w:p>
    <w:p w:rsidR="00251E78" w:rsidRDefault="00251E78">
      <w:pPr>
        <w:jc w:val="both"/>
        <w:rPr>
          <w:rFonts w:cs="Tahoma"/>
          <w:bCs/>
          <w:szCs w:val="20"/>
        </w:rPr>
      </w:pPr>
      <w:r>
        <w:rPr>
          <w:rFonts w:cs="Tahoma"/>
          <w:bCs/>
          <w:szCs w:val="20"/>
        </w:rPr>
        <w:t>6.2 Management plans in place and implemented for major alien species that threaten ecosystems, habitats or species.</w:t>
      </w:r>
    </w:p>
    <w:p w:rsidR="00251E78" w:rsidRDefault="00251E78">
      <w:pPr>
        <w:jc w:val="both"/>
        <w:rPr>
          <w:lang w:val="en-US"/>
        </w:rPr>
      </w:pPr>
    </w:p>
    <w:p w:rsidR="00F30E4D" w:rsidRDefault="00251E78">
      <w:pPr>
        <w:pStyle w:val="Heading4"/>
      </w:pPr>
      <w:bookmarkStart w:id="122" w:name="_Toc349742140"/>
      <w:r>
        <w:t>Progress</w:t>
      </w:r>
      <w:bookmarkEnd w:id="122"/>
    </w:p>
    <w:p w:rsidR="00F30E4D" w:rsidRDefault="00F30E4D">
      <w:pPr>
        <w:rPr>
          <w:lang w:val="en-US"/>
        </w:rPr>
      </w:pPr>
    </w:p>
    <w:p w:rsidR="00251E78" w:rsidRDefault="00251E78">
      <w:pPr>
        <w:pStyle w:val="Normal1"/>
        <w:jc w:val="both"/>
      </w:pPr>
      <w:r>
        <w:t xml:space="preserve">The IOJ has created an invasive alien species listing for </w:t>
      </w:r>
      <w:smartTag w:uri="urn:schemas-microsoft-com:office:smarttags" w:element="place">
        <w:smartTag w:uri="urn:schemas-microsoft-com:office:smarttags" w:element="country-region">
          <w:r>
            <w:t>Jamaica</w:t>
          </w:r>
        </w:smartTag>
      </w:smartTag>
      <w:r>
        <w:t>.</w:t>
      </w:r>
    </w:p>
    <w:p w:rsidR="00251E78" w:rsidRDefault="00251E78">
      <w:pPr>
        <w:pStyle w:val="Normal1"/>
        <w:jc w:val="both"/>
      </w:pPr>
    </w:p>
    <w:p w:rsidR="00F30E4D" w:rsidRDefault="00251E78">
      <w:pPr>
        <w:pStyle w:val="Normal1"/>
        <w:jc w:val="both"/>
        <w:rPr>
          <w:rFonts w:cs="Tahoma"/>
          <w:szCs w:val="22"/>
        </w:rPr>
      </w:pPr>
      <w:smartTag w:uri="urn:schemas-microsoft-com:office:smarttags" w:element="place">
        <w:smartTag w:uri="urn:schemas-microsoft-com:office:smarttags" w:element="country-region">
          <w:r>
            <w:t>Jamaica</w:t>
          </w:r>
        </w:smartTag>
      </w:smartTag>
      <w:r>
        <w:t xml:space="preserve"> has an invasive species task force, and is part of a four-year regional project on “</w:t>
      </w:r>
      <w:hyperlink r:id="rId31" w:history="1">
        <w:r>
          <w:rPr>
            <w:rStyle w:val="Hyperlink"/>
            <w:rFonts w:cs="Tahoma"/>
          </w:rPr>
          <w:t>Mitigating the Threats of Invasive Alien Species (IAS) in the Insular Caribbean</w:t>
        </w:r>
      </w:hyperlink>
      <w:r>
        <w:t xml:space="preserve">” which started on </w:t>
      </w:r>
      <w:smartTag w:uri="urn:schemas-microsoft-com:office:smarttags" w:element="date">
        <w:smartTagPr>
          <w:attr w:name="Month" w:val="9"/>
          <w:attr w:name="Day" w:val="1"/>
          <w:attr w:name="Year" w:val="2009"/>
        </w:smartTagPr>
        <w:r>
          <w:t>September 1, 2009</w:t>
        </w:r>
      </w:smartTag>
      <w:r>
        <w:t xml:space="preserve">.  </w:t>
      </w:r>
      <w:r w:rsidR="00B72D59" w:rsidRPr="00B72D59">
        <w:rPr>
          <w:rFonts w:cs="Tahoma"/>
          <w:szCs w:val="22"/>
        </w:rPr>
        <w:t xml:space="preserve"> </w:t>
      </w:r>
      <w:r w:rsidR="00B72D59">
        <w:rPr>
          <w:rFonts w:cs="Tahoma"/>
          <w:szCs w:val="22"/>
        </w:rPr>
        <w:t>The project goal is to conserve globally important ecosystems, the species and genetic diversity within the insular Caribbean and</w:t>
      </w:r>
      <w:r w:rsidR="00B72D59" w:rsidRPr="00B72D59">
        <w:t xml:space="preserve"> </w:t>
      </w:r>
      <w:r w:rsidR="00B72D59">
        <w:t>the project objective is to mitigate the threat to local biodiversity and economy from IAS in the insular Caribbean, including terrestrial, freshwater, and marine ecosystems.</w:t>
      </w:r>
    </w:p>
    <w:p w:rsidR="00251E78" w:rsidRDefault="00251E78">
      <w:pPr>
        <w:autoSpaceDE w:val="0"/>
        <w:autoSpaceDN w:val="0"/>
        <w:adjustRightInd w:val="0"/>
        <w:jc w:val="both"/>
        <w:rPr>
          <w:rFonts w:cs="Tahoma"/>
          <w:b/>
          <w:bCs/>
          <w:szCs w:val="16"/>
          <w:lang w:val="en-US"/>
        </w:rPr>
      </w:pPr>
    </w:p>
    <w:p w:rsidR="00251E78" w:rsidRDefault="00251E78">
      <w:pPr>
        <w:pStyle w:val="Normal1"/>
        <w:jc w:val="both"/>
      </w:pPr>
      <w:r>
        <w:t>Other work is being done by academia to address invasive species, see Chapter 2.</w:t>
      </w:r>
    </w:p>
    <w:p w:rsidR="00251E78" w:rsidRDefault="00251E78">
      <w:pPr>
        <w:pStyle w:val="Normal1"/>
        <w:jc w:val="both"/>
      </w:pPr>
    </w:p>
    <w:p w:rsidR="00251E78" w:rsidRDefault="00251E78">
      <w:pPr>
        <w:pStyle w:val="Normal1"/>
        <w:jc w:val="both"/>
      </w:pPr>
      <w:r>
        <w:t xml:space="preserve">The JCDT currently works at controlling </w:t>
      </w:r>
      <w:proofErr w:type="spellStart"/>
      <w:r>
        <w:rPr>
          <w:i/>
          <w:iCs/>
        </w:rPr>
        <w:t>Pittosporum</w:t>
      </w:r>
      <w:proofErr w:type="spellEnd"/>
      <w:r>
        <w:rPr>
          <w:i/>
          <w:iCs/>
        </w:rPr>
        <w:t xml:space="preserve"> </w:t>
      </w:r>
      <w:proofErr w:type="spellStart"/>
      <w:r>
        <w:rPr>
          <w:i/>
          <w:iCs/>
        </w:rPr>
        <w:t>undulatum</w:t>
      </w:r>
      <w:proofErr w:type="spellEnd"/>
      <w:r>
        <w:t xml:space="preserve">, and </w:t>
      </w:r>
      <w:proofErr w:type="spellStart"/>
      <w:r>
        <w:rPr>
          <w:i/>
          <w:iCs/>
        </w:rPr>
        <w:t>Hedychium</w:t>
      </w:r>
      <w:proofErr w:type="spellEnd"/>
      <w:r>
        <w:t xml:space="preserve"> spp. in the BJCMNP, and have successfully controlled over 13.8 ha.</w:t>
      </w:r>
    </w:p>
    <w:p w:rsidR="00251E78" w:rsidRDefault="00251E78">
      <w:pPr>
        <w:pStyle w:val="Heading3"/>
        <w:jc w:val="both"/>
      </w:pPr>
      <w:bookmarkStart w:id="123" w:name="_Toc349742141"/>
      <w:r>
        <w:t xml:space="preserve">Goal 7: </w:t>
      </w:r>
      <w:r>
        <w:rPr>
          <w:color w:val="333333"/>
          <w:szCs w:val="18"/>
        </w:rPr>
        <w:t>Address challenges to island biodiversity from climate change and pollution.</w:t>
      </w:r>
      <w:bookmarkEnd w:id="123"/>
    </w:p>
    <w:p w:rsidR="00251E78" w:rsidRDefault="00251E78">
      <w:pPr>
        <w:pStyle w:val="Heading4"/>
        <w:jc w:val="both"/>
      </w:pPr>
      <w:bookmarkStart w:id="124" w:name="_Toc349742142"/>
      <w:r>
        <w:t>Targets</w:t>
      </w:r>
      <w:bookmarkEnd w:id="124"/>
    </w:p>
    <w:p w:rsidR="00251E78" w:rsidRDefault="00251E78">
      <w:pPr>
        <w:autoSpaceDE w:val="0"/>
        <w:autoSpaceDN w:val="0"/>
        <w:adjustRightInd w:val="0"/>
        <w:spacing w:before="100" w:beforeAutospacing="1" w:after="100" w:afterAutospacing="1" w:line="243" w:lineRule="atLeast"/>
        <w:jc w:val="both"/>
        <w:rPr>
          <w:rFonts w:cs="Tahoma"/>
          <w:bCs/>
          <w:szCs w:val="20"/>
        </w:rPr>
      </w:pPr>
      <w:proofErr w:type="gramStart"/>
      <w:r>
        <w:rPr>
          <w:rFonts w:cs="Tahoma"/>
          <w:bCs/>
          <w:szCs w:val="20"/>
        </w:rPr>
        <w:t>7.1  Resilience</w:t>
      </w:r>
      <w:proofErr w:type="gramEnd"/>
      <w:r>
        <w:rPr>
          <w:rFonts w:cs="Tahoma"/>
          <w:bCs/>
          <w:szCs w:val="20"/>
        </w:rPr>
        <w:t xml:space="preserve"> of the components of biodiversity to adapt to climate change in islands maintained and enhanced.</w:t>
      </w:r>
    </w:p>
    <w:p w:rsidR="00251E78" w:rsidRDefault="00251E78">
      <w:pPr>
        <w:jc w:val="both"/>
        <w:rPr>
          <w:rFonts w:cs="Tahoma"/>
          <w:bCs/>
          <w:szCs w:val="20"/>
          <w:lang w:val="en-US"/>
        </w:rPr>
      </w:pPr>
      <w:r>
        <w:rPr>
          <w:rFonts w:cs="Tahoma"/>
          <w:bCs/>
          <w:szCs w:val="20"/>
        </w:rPr>
        <w:t>7.2 Pollution and its impacts on island biological diversity significantly reduced.</w:t>
      </w:r>
    </w:p>
    <w:p w:rsidR="00F30E4D" w:rsidRDefault="00251E78">
      <w:pPr>
        <w:pStyle w:val="Heading4"/>
      </w:pPr>
      <w:bookmarkStart w:id="125" w:name="_Toc349742143"/>
      <w:r w:rsidRPr="007746F3">
        <w:t>Progress</w:t>
      </w:r>
      <w:bookmarkEnd w:id="125"/>
    </w:p>
    <w:p w:rsidR="00251E78" w:rsidRDefault="00251E78">
      <w:pPr>
        <w:pStyle w:val="Normal1"/>
        <w:jc w:val="both"/>
      </w:pPr>
    </w:p>
    <w:p w:rsidR="00251E78" w:rsidRDefault="00251E78">
      <w:pPr>
        <w:pStyle w:val="Normal1"/>
        <w:jc w:val="both"/>
      </w:pPr>
      <w:r>
        <w:t xml:space="preserve">Wastewater and Sewage regulations have been drafted and are to be implemented.  The NRCA permit and </w:t>
      </w:r>
      <w:proofErr w:type="spellStart"/>
      <w:r>
        <w:t>licence</w:t>
      </w:r>
      <w:proofErr w:type="spellEnd"/>
      <w:r>
        <w:t xml:space="preserve"> system has categories that relate to sewage and industrial wastewater treatment facilities and industrial projects such as chemical plants so as to regulate the discharge </w:t>
      </w:r>
      <w:r>
        <w:lastRenderedPageBreak/>
        <w:t>from the facilities and ensure that they meet standards which reduce any impact to the natural environment.</w:t>
      </w:r>
    </w:p>
    <w:p w:rsidR="00251E78" w:rsidRDefault="00251E78">
      <w:pPr>
        <w:pStyle w:val="Heading3"/>
        <w:jc w:val="both"/>
      </w:pPr>
      <w:bookmarkStart w:id="126" w:name="_Toc349742144"/>
      <w:r>
        <w:t xml:space="preserve">Goal 8: </w:t>
      </w:r>
      <w:r>
        <w:rPr>
          <w:bCs w:val="0"/>
          <w:color w:val="333333"/>
          <w:szCs w:val="18"/>
        </w:rPr>
        <w:t>Maintain capacity of island ecosystems to deliver goods and services and support livelihoods.</w:t>
      </w:r>
      <w:bookmarkEnd w:id="126"/>
    </w:p>
    <w:p w:rsidR="00251E78" w:rsidRDefault="00251E78">
      <w:pPr>
        <w:pStyle w:val="Heading4"/>
        <w:jc w:val="both"/>
      </w:pPr>
      <w:bookmarkStart w:id="127" w:name="_Toc349742145"/>
      <w:r>
        <w:t>Targets</w:t>
      </w:r>
      <w:bookmarkEnd w:id="127"/>
    </w:p>
    <w:p w:rsidR="00251E78" w:rsidRDefault="00251E78">
      <w:pPr>
        <w:autoSpaceDE w:val="0"/>
        <w:autoSpaceDN w:val="0"/>
        <w:adjustRightInd w:val="0"/>
        <w:spacing w:before="100" w:beforeAutospacing="1" w:after="100" w:afterAutospacing="1" w:line="243" w:lineRule="atLeast"/>
        <w:jc w:val="both"/>
        <w:rPr>
          <w:rFonts w:cs="Tahoma"/>
          <w:bCs/>
          <w:szCs w:val="20"/>
        </w:rPr>
      </w:pPr>
      <w:r>
        <w:rPr>
          <w:rFonts w:cs="Tahoma"/>
          <w:bCs/>
          <w:szCs w:val="20"/>
        </w:rPr>
        <w:t>8.1 Capacity of island ecosystems to deliver goods and services maintained or improved.</w:t>
      </w:r>
    </w:p>
    <w:p w:rsidR="00251E78" w:rsidRDefault="00251E78">
      <w:pPr>
        <w:jc w:val="both"/>
        <w:rPr>
          <w:rFonts w:cs="Tahoma"/>
          <w:bCs/>
          <w:color w:val="333333"/>
          <w:szCs w:val="20"/>
        </w:rPr>
      </w:pPr>
      <w:r>
        <w:rPr>
          <w:rFonts w:cs="Tahoma"/>
          <w:bCs/>
          <w:color w:val="333333"/>
          <w:szCs w:val="20"/>
        </w:rPr>
        <w:t>8.2 Biological resources that support sustainable livelihoods, local food security and health care, especially of poor people living on islands, maintained.</w:t>
      </w:r>
    </w:p>
    <w:p w:rsidR="00F30E4D" w:rsidRDefault="00251E78">
      <w:pPr>
        <w:pStyle w:val="Heading4"/>
      </w:pPr>
      <w:bookmarkStart w:id="128" w:name="_Toc349742146"/>
      <w:r>
        <w:t>Progress</w:t>
      </w:r>
      <w:bookmarkEnd w:id="128"/>
    </w:p>
    <w:p w:rsidR="00F30E4D" w:rsidRDefault="00F30E4D"/>
    <w:p w:rsidR="00F30E4D" w:rsidRDefault="00251E78">
      <w:pPr>
        <w:autoSpaceDE w:val="0"/>
        <w:autoSpaceDN w:val="0"/>
        <w:adjustRightInd w:val="0"/>
        <w:rPr>
          <w:rFonts w:cs="Tahoma"/>
          <w:szCs w:val="16"/>
          <w:lang w:val="en-US"/>
        </w:rPr>
      </w:pPr>
      <w:r>
        <w:t>The Integrated Watershed and Coastal Area Management (</w:t>
      </w:r>
      <w:hyperlink r:id="rId32" w:history="1">
        <w:r>
          <w:rPr>
            <w:rStyle w:val="Hyperlink"/>
          </w:rPr>
          <w:t>IWCAM</w:t>
        </w:r>
      </w:hyperlink>
      <w:r>
        <w:t xml:space="preserve">) project started in October 2006 and ended in October 2009.  </w:t>
      </w:r>
      <w:r w:rsidR="008079EA">
        <w:t xml:space="preserve">One of the outputs of the project is a Watersheds Area Management Model (WAMM).  </w:t>
      </w:r>
      <w:r w:rsidR="007F4EC7" w:rsidRPr="007F4EC7">
        <w:rPr>
          <w:rFonts w:cs="Tahoma"/>
          <w:szCs w:val="20"/>
          <w:lang w:val="en-US"/>
        </w:rPr>
        <w:t xml:space="preserve">The aim of the model is to provide watershed practitioners, government agencies, </w:t>
      </w:r>
      <w:proofErr w:type="spellStart"/>
      <w:r w:rsidR="007F4EC7" w:rsidRPr="007F4EC7">
        <w:rPr>
          <w:rFonts w:cs="Tahoma"/>
          <w:szCs w:val="20"/>
          <w:lang w:val="en-US"/>
        </w:rPr>
        <w:t>non governmental</w:t>
      </w:r>
      <w:proofErr w:type="spellEnd"/>
      <w:r w:rsidR="007F4EC7" w:rsidRPr="007F4EC7">
        <w:rPr>
          <w:rFonts w:cs="Tahoma"/>
          <w:szCs w:val="20"/>
          <w:lang w:val="en-US"/>
        </w:rPr>
        <w:t xml:space="preserve"> organizations, funding agencies and the ordinary citizens a simple, practical and flexible method of working together to achieve sustainable watershed management.</w:t>
      </w:r>
      <w:r>
        <w:t xml:space="preserve"> </w:t>
      </w:r>
    </w:p>
    <w:p w:rsidR="00251E78" w:rsidRDefault="00251E78">
      <w:pPr>
        <w:pStyle w:val="Heading3"/>
        <w:jc w:val="both"/>
      </w:pPr>
      <w:bookmarkStart w:id="129" w:name="_Toc349742147"/>
      <w:r>
        <w:t xml:space="preserve">Goal 9: </w:t>
      </w:r>
      <w:r>
        <w:rPr>
          <w:bCs w:val="0"/>
          <w:color w:val="333333"/>
          <w:szCs w:val="18"/>
        </w:rPr>
        <w:t>Maintain socio-cultural diversity of indigenous and local communities on islands.</w:t>
      </w:r>
      <w:bookmarkEnd w:id="129"/>
    </w:p>
    <w:p w:rsidR="00251E78" w:rsidRDefault="00251E78">
      <w:pPr>
        <w:pStyle w:val="Heading4"/>
        <w:jc w:val="both"/>
      </w:pPr>
      <w:bookmarkStart w:id="130" w:name="_Toc349742148"/>
      <w:r>
        <w:t>Targets</w:t>
      </w:r>
      <w:bookmarkEnd w:id="130"/>
    </w:p>
    <w:p w:rsidR="00251E78" w:rsidRDefault="00251E78">
      <w:pPr>
        <w:autoSpaceDE w:val="0"/>
        <w:autoSpaceDN w:val="0"/>
        <w:adjustRightInd w:val="0"/>
        <w:spacing w:before="100" w:beforeAutospacing="1" w:after="100" w:afterAutospacing="1" w:line="243" w:lineRule="atLeast"/>
        <w:jc w:val="both"/>
        <w:rPr>
          <w:rFonts w:cs="Tahoma"/>
          <w:bCs/>
          <w:szCs w:val="20"/>
        </w:rPr>
      </w:pPr>
      <w:r>
        <w:rPr>
          <w:rFonts w:cs="Tahoma"/>
          <w:bCs/>
          <w:szCs w:val="20"/>
        </w:rPr>
        <w:t>9.1 Measures to protect traditional knowledge, innovations and practices associated with island biological diversity implemented, and the participation of indigenous and local communities in activities aimed at this promoted and facilitated.</w:t>
      </w:r>
    </w:p>
    <w:p w:rsidR="00251E78" w:rsidRDefault="00251E78">
      <w:pPr>
        <w:autoSpaceDE w:val="0"/>
        <w:autoSpaceDN w:val="0"/>
        <w:adjustRightInd w:val="0"/>
        <w:spacing w:before="100" w:beforeAutospacing="1" w:after="100" w:afterAutospacing="1" w:line="243" w:lineRule="atLeast"/>
        <w:jc w:val="both"/>
        <w:rPr>
          <w:rFonts w:cs="Tahoma"/>
          <w:bCs/>
          <w:szCs w:val="20"/>
        </w:rPr>
      </w:pPr>
      <w:r>
        <w:rPr>
          <w:rFonts w:cs="Tahoma"/>
          <w:bCs/>
          <w:color w:val="333333"/>
          <w:szCs w:val="20"/>
        </w:rPr>
        <w:t>9.2 Traditional knowledge, innovations and practices regarding island biodiversity respected, preserved and maintained, the wider application of such knowledge, innovations and practices promoted with the prior informed consent and involvement of the indigenous and local communities providing such traditional knowledge, innovations and practices, and the benefits arising from such knowledge, innovations and practices equitably shared.</w:t>
      </w:r>
    </w:p>
    <w:p w:rsidR="00F30E4D" w:rsidRDefault="00251E78">
      <w:pPr>
        <w:pStyle w:val="Heading4"/>
      </w:pPr>
      <w:bookmarkStart w:id="131" w:name="_Toc349742149"/>
      <w:r>
        <w:t>Progress</w:t>
      </w:r>
      <w:bookmarkEnd w:id="131"/>
    </w:p>
    <w:p w:rsidR="00251E78" w:rsidRDefault="00251E78">
      <w:pPr>
        <w:pStyle w:val="Normal1"/>
        <w:jc w:val="both"/>
        <w:rPr>
          <w:rFonts w:cs="Tahoma"/>
        </w:rPr>
      </w:pPr>
      <w:r>
        <w:rPr>
          <w:rFonts w:cs="Tahoma"/>
        </w:rPr>
        <w:t>The Maroons have established traditional medicine/herb gardens and museums in some of their communities.  The Jamaican Memory Bank at the IOJ is a repository for</w:t>
      </w:r>
      <w:r w:rsidR="0057681E">
        <w:rPr>
          <w:rFonts w:cs="Tahoma"/>
        </w:rPr>
        <w:t>:</w:t>
      </w:r>
      <w:r>
        <w:rPr>
          <w:rFonts w:cs="Tahoma"/>
        </w:rPr>
        <w:t xml:space="preserve"> audio recordings, film recordings</w:t>
      </w:r>
      <w:r w:rsidR="0057681E">
        <w:rPr>
          <w:rFonts w:cs="Tahoma"/>
        </w:rPr>
        <w:t>,</w:t>
      </w:r>
      <w:r>
        <w:rPr>
          <w:rFonts w:cs="Tahoma"/>
        </w:rPr>
        <w:t xml:space="preserve"> and photographs</w:t>
      </w:r>
      <w:proofErr w:type="gramStart"/>
      <w:r w:rsidR="0057681E">
        <w:rPr>
          <w:rFonts w:cs="Tahoma"/>
        </w:rPr>
        <w:t>,</w:t>
      </w:r>
      <w:r>
        <w:rPr>
          <w:rFonts w:cs="Tahoma"/>
        </w:rPr>
        <w:t xml:space="preserve">  </w:t>
      </w:r>
      <w:r w:rsidR="0057681E">
        <w:rPr>
          <w:rFonts w:cs="Tahoma"/>
        </w:rPr>
        <w:t>of</w:t>
      </w:r>
      <w:proofErr w:type="gramEnd"/>
      <w:r w:rsidR="0057681E">
        <w:rPr>
          <w:rFonts w:cs="Tahoma"/>
        </w:rPr>
        <w:t xml:space="preserve"> </w:t>
      </w:r>
      <w:r w:rsidR="0083230C">
        <w:rPr>
          <w:rFonts w:cs="Tahoma"/>
        </w:rPr>
        <w:t>indigenous</w:t>
      </w:r>
      <w:r w:rsidR="0057681E">
        <w:rPr>
          <w:rFonts w:cs="Tahoma"/>
        </w:rPr>
        <w:t xml:space="preserve"> and local communities which includes </w:t>
      </w:r>
      <w:r>
        <w:rPr>
          <w:rFonts w:cs="Tahoma"/>
        </w:rPr>
        <w:t>information on plants and their traditional uses.</w:t>
      </w:r>
    </w:p>
    <w:p w:rsidR="00251E78" w:rsidRDefault="00251E78">
      <w:pPr>
        <w:pStyle w:val="Normal1"/>
        <w:jc w:val="both"/>
      </w:pPr>
    </w:p>
    <w:p w:rsidR="00F30E4D" w:rsidRDefault="00251E78">
      <w:pPr>
        <w:pStyle w:val="Normal1"/>
        <w:rPr>
          <w:rFonts w:cs="Tahoma"/>
        </w:rPr>
      </w:pPr>
      <w:r>
        <w:rPr>
          <w:rFonts w:cs="Tahoma"/>
        </w:rPr>
        <w:t xml:space="preserve">There is no legislation for access and benefit sharing of genetic resources, or of traditional knowledge, innovations and practices, </w:t>
      </w:r>
      <w:r w:rsidR="008C6266">
        <w:rPr>
          <w:rFonts w:cs="Tahoma"/>
        </w:rPr>
        <w:t>however through a GEF enabling activity a</w:t>
      </w:r>
      <w:r w:rsidR="008C6266" w:rsidRPr="008C6266">
        <w:rPr>
          <w:rFonts w:cs="Tahoma"/>
        </w:rPr>
        <w:t>ssess</w:t>
      </w:r>
      <w:r w:rsidR="008C6266">
        <w:rPr>
          <w:rFonts w:cs="Tahoma"/>
        </w:rPr>
        <w:t>ments have been conducted on</w:t>
      </w:r>
      <w:r w:rsidR="008C6266" w:rsidRPr="008C6266">
        <w:rPr>
          <w:rFonts w:cs="Tahoma"/>
        </w:rPr>
        <w:t xml:space="preserve"> capacity needs in the areas of preservation of indigenous knowledge, access to genetic resources and benefit sharing.</w:t>
      </w:r>
    </w:p>
    <w:p w:rsidR="00251E78" w:rsidRDefault="00251E78">
      <w:pPr>
        <w:pStyle w:val="Heading3"/>
        <w:jc w:val="both"/>
      </w:pPr>
      <w:bookmarkStart w:id="132" w:name="_Toc349742150"/>
      <w:r>
        <w:lastRenderedPageBreak/>
        <w:t xml:space="preserve">Goal 10: </w:t>
      </w:r>
      <w:r>
        <w:rPr>
          <w:bCs w:val="0"/>
          <w:color w:val="333333"/>
          <w:szCs w:val="18"/>
        </w:rPr>
        <w:t>Ensure the fair and equitable sharing of benefits arising out of island genetic resources.</w:t>
      </w:r>
      <w:bookmarkEnd w:id="132"/>
    </w:p>
    <w:p w:rsidR="00251E78" w:rsidRDefault="00251E78">
      <w:pPr>
        <w:pStyle w:val="Heading4"/>
        <w:jc w:val="both"/>
      </w:pPr>
      <w:bookmarkStart w:id="133" w:name="_Toc349742151"/>
      <w:r>
        <w:t>Targets</w:t>
      </w:r>
      <w:bookmarkEnd w:id="133"/>
    </w:p>
    <w:p w:rsidR="00251E78" w:rsidRDefault="00251E78">
      <w:pPr>
        <w:pStyle w:val="NormalWeb"/>
        <w:spacing w:line="243" w:lineRule="atLeast"/>
        <w:jc w:val="both"/>
        <w:rPr>
          <w:rFonts w:cs="Tahoma"/>
          <w:bCs/>
          <w:szCs w:val="20"/>
        </w:rPr>
      </w:pPr>
      <w:r>
        <w:rPr>
          <w:rFonts w:cs="Tahoma"/>
          <w:bCs/>
          <w:szCs w:val="20"/>
        </w:rPr>
        <w:t xml:space="preserve">10.1 All access to genetic resources from islands is in line with the CBD and its relevant provisions and, as appropriate and wherever possible, with the International Treaty on Plant Genetic Resources for Food and Agriculture and other applicable agreements. </w:t>
      </w:r>
    </w:p>
    <w:p w:rsidR="00251E78" w:rsidRDefault="00251E78">
      <w:pPr>
        <w:jc w:val="both"/>
        <w:rPr>
          <w:rFonts w:cs="Tahoma"/>
          <w:bCs/>
          <w:szCs w:val="20"/>
        </w:rPr>
      </w:pPr>
      <w:r>
        <w:rPr>
          <w:rFonts w:cs="Tahoma"/>
          <w:bCs/>
          <w:szCs w:val="20"/>
        </w:rPr>
        <w:t>10.2 Benefits arising from the commercial and other utilization of island biodiversity genetic resources are shared in a fair and equitable way with the island countries providing such resources in line with the CBD and its relevant provisions.</w:t>
      </w:r>
    </w:p>
    <w:p w:rsidR="00F30E4D" w:rsidRDefault="00251E78">
      <w:pPr>
        <w:pStyle w:val="Heading4"/>
      </w:pPr>
      <w:bookmarkStart w:id="134" w:name="_Toc349742152"/>
      <w:r>
        <w:t>Progress</w:t>
      </w:r>
      <w:bookmarkEnd w:id="134"/>
    </w:p>
    <w:p w:rsidR="00251E78" w:rsidRDefault="00251E78">
      <w:pPr>
        <w:pStyle w:val="Normal1"/>
        <w:jc w:val="both"/>
        <w:rPr>
          <w:rFonts w:cs="Tahoma"/>
        </w:rPr>
      </w:pPr>
      <w:r>
        <w:rPr>
          <w:rFonts w:cs="Tahoma"/>
        </w:rPr>
        <w:t xml:space="preserve">See paragraph 2 of the Progress for goal 9 above. </w:t>
      </w:r>
    </w:p>
    <w:p w:rsidR="00251E78" w:rsidRDefault="00251E78">
      <w:pPr>
        <w:pStyle w:val="Heading3"/>
        <w:jc w:val="both"/>
      </w:pPr>
      <w:bookmarkStart w:id="135" w:name="_Toc349742153"/>
      <w:r>
        <w:t xml:space="preserve">Goal 11: </w:t>
      </w:r>
      <w:r>
        <w:rPr>
          <w:bCs w:val="0"/>
          <w:color w:val="333333"/>
          <w:szCs w:val="18"/>
        </w:rPr>
        <w:t>Parties have improved financial, human, scientific, technical and technological capacity to implement the Convention.</w:t>
      </w:r>
      <w:bookmarkEnd w:id="135"/>
    </w:p>
    <w:p w:rsidR="00251E78" w:rsidRDefault="00251E78">
      <w:pPr>
        <w:pStyle w:val="Heading4"/>
        <w:jc w:val="both"/>
      </w:pPr>
      <w:bookmarkStart w:id="136" w:name="_Toc349742154"/>
      <w:r>
        <w:t>Targets</w:t>
      </w:r>
      <w:bookmarkEnd w:id="136"/>
    </w:p>
    <w:p w:rsidR="00251E78" w:rsidRDefault="00251E78">
      <w:pPr>
        <w:autoSpaceDE w:val="0"/>
        <w:autoSpaceDN w:val="0"/>
        <w:adjustRightInd w:val="0"/>
        <w:spacing w:before="100" w:beforeAutospacing="1" w:after="100" w:afterAutospacing="1" w:line="243" w:lineRule="atLeast"/>
        <w:jc w:val="both"/>
        <w:rPr>
          <w:rFonts w:cs="Tahoma"/>
          <w:bCs/>
          <w:szCs w:val="20"/>
        </w:rPr>
      </w:pPr>
      <w:r>
        <w:rPr>
          <w:rFonts w:cs="Tahoma"/>
          <w:bCs/>
          <w:szCs w:val="20"/>
        </w:rPr>
        <w:t xml:space="preserve">11.1 New and additional financial resources are allocated to all islands, in particular small islands developing States and for developing country Parties, to facilitate the effective implementation of this </w:t>
      </w:r>
      <w:proofErr w:type="spellStart"/>
      <w:r>
        <w:rPr>
          <w:rFonts w:cs="Tahoma"/>
          <w:bCs/>
          <w:szCs w:val="20"/>
        </w:rPr>
        <w:t>PoW</w:t>
      </w:r>
      <w:proofErr w:type="spellEnd"/>
      <w:r>
        <w:rPr>
          <w:rFonts w:cs="Tahoma"/>
          <w:bCs/>
          <w:szCs w:val="20"/>
        </w:rPr>
        <w:t xml:space="preserve"> and, in general, their commitments under the Convention in accordance with Article 20.</w:t>
      </w:r>
    </w:p>
    <w:p w:rsidR="00251E78" w:rsidRDefault="00251E78">
      <w:pPr>
        <w:pStyle w:val="NormalWeb"/>
        <w:spacing w:line="243" w:lineRule="atLeast"/>
        <w:jc w:val="both"/>
        <w:rPr>
          <w:rFonts w:cs="Tahoma"/>
          <w:bCs/>
          <w:color w:val="333333"/>
          <w:szCs w:val="20"/>
        </w:rPr>
      </w:pPr>
      <w:r>
        <w:rPr>
          <w:rFonts w:cs="Tahoma"/>
          <w:bCs/>
          <w:szCs w:val="20"/>
        </w:rPr>
        <w:t xml:space="preserve">11.2 </w:t>
      </w:r>
      <w:r>
        <w:rPr>
          <w:rFonts w:cs="Tahoma"/>
          <w:bCs/>
          <w:color w:val="333333"/>
          <w:szCs w:val="20"/>
        </w:rPr>
        <w:t xml:space="preserve">Technologies are transferred to developing country Parties, in particular Small Island Developing States, to allow for the effective implementation of this </w:t>
      </w:r>
      <w:proofErr w:type="spellStart"/>
      <w:proofErr w:type="gramStart"/>
      <w:r>
        <w:rPr>
          <w:rFonts w:cs="Tahoma"/>
          <w:bCs/>
          <w:color w:val="333333"/>
          <w:szCs w:val="20"/>
        </w:rPr>
        <w:t>PoW</w:t>
      </w:r>
      <w:proofErr w:type="spellEnd"/>
      <w:proofErr w:type="gramEnd"/>
      <w:r>
        <w:rPr>
          <w:rFonts w:cs="Tahoma"/>
          <w:bCs/>
          <w:color w:val="333333"/>
          <w:szCs w:val="20"/>
        </w:rPr>
        <w:t xml:space="preserve"> and, in general, their commitments under the Convention, in accordance with Article 20, paragraph 4.</w:t>
      </w:r>
    </w:p>
    <w:p w:rsidR="00251E78" w:rsidRDefault="00251E78">
      <w:pPr>
        <w:jc w:val="both"/>
        <w:rPr>
          <w:rFonts w:cs="Tahoma"/>
          <w:bCs/>
          <w:color w:val="333333"/>
          <w:szCs w:val="20"/>
        </w:rPr>
      </w:pPr>
      <w:r>
        <w:rPr>
          <w:rFonts w:cs="Tahoma"/>
          <w:bCs/>
          <w:color w:val="333333"/>
          <w:szCs w:val="20"/>
        </w:rPr>
        <w:t xml:space="preserve">11.3 Capacity of islands to implement this </w:t>
      </w:r>
      <w:proofErr w:type="spellStart"/>
      <w:proofErr w:type="gramStart"/>
      <w:r>
        <w:rPr>
          <w:rFonts w:cs="Tahoma"/>
          <w:bCs/>
          <w:color w:val="333333"/>
          <w:szCs w:val="20"/>
        </w:rPr>
        <w:t>PoW</w:t>
      </w:r>
      <w:proofErr w:type="spellEnd"/>
      <w:proofErr w:type="gramEnd"/>
      <w:r>
        <w:rPr>
          <w:rFonts w:cs="Tahoma"/>
          <w:bCs/>
          <w:color w:val="333333"/>
          <w:szCs w:val="20"/>
        </w:rPr>
        <w:t xml:space="preserve"> on island biological diversity and all its priority activities is significantly strengthened.</w:t>
      </w:r>
    </w:p>
    <w:p w:rsidR="00F30E4D" w:rsidRDefault="00251E78">
      <w:pPr>
        <w:pStyle w:val="Heading4"/>
      </w:pPr>
      <w:bookmarkStart w:id="137" w:name="_Toc349742155"/>
      <w:r>
        <w:t>Progress</w:t>
      </w:r>
      <w:bookmarkEnd w:id="137"/>
    </w:p>
    <w:p w:rsidR="00251E78" w:rsidRDefault="00251E78">
      <w:pPr>
        <w:pStyle w:val="Normal1"/>
        <w:jc w:val="both"/>
        <w:rPr>
          <w:rFonts w:cs="Tahoma"/>
        </w:rPr>
      </w:pPr>
      <w:r>
        <w:rPr>
          <w:rFonts w:cs="Tahoma"/>
          <w:szCs w:val="16"/>
        </w:rPr>
        <w:t xml:space="preserve">The Caribbean Challenge is a commitment by some Caribbean governments </w:t>
      </w:r>
      <w:r>
        <w:rPr>
          <w:rFonts w:cs="Tahoma"/>
        </w:rPr>
        <w:t xml:space="preserve">to support and manage new and existing national parks and protected areas throughout the region.  The governments have agreed </w:t>
      </w:r>
      <w:r>
        <w:rPr>
          <w:rFonts w:cs="Tahoma"/>
          <w:szCs w:val="16"/>
        </w:rPr>
        <w:t>to protect at least 20 percent of their marine and coastal habitats by 2020.  TNC has pledged US$20 million to</w:t>
      </w:r>
      <w:r w:rsidR="008C6266">
        <w:rPr>
          <w:rFonts w:cs="Tahoma"/>
          <w:szCs w:val="16"/>
        </w:rPr>
        <w:t>wards</w:t>
      </w:r>
      <w:r>
        <w:rPr>
          <w:rFonts w:cs="Tahoma"/>
          <w:szCs w:val="16"/>
        </w:rPr>
        <w:t xml:space="preserve"> these efforts.</w:t>
      </w:r>
    </w:p>
    <w:p w:rsidR="00251E78" w:rsidRDefault="00251E78">
      <w:pPr>
        <w:pStyle w:val="Heading3"/>
        <w:jc w:val="both"/>
      </w:pPr>
      <w:bookmarkStart w:id="138" w:name="_Toc349742156"/>
      <w:r>
        <w:t>4.1.1 Indicators used for Measuring Progress</w:t>
      </w:r>
      <w:bookmarkEnd w:id="138"/>
    </w:p>
    <w:p w:rsidR="00251E78" w:rsidRDefault="00251E78">
      <w:pPr>
        <w:jc w:val="both"/>
        <w:rPr>
          <w:rFonts w:cs="Tahoma"/>
          <w:lang w:val="en-US"/>
        </w:rPr>
      </w:pP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does not have indicators but is working on developing suitable ones.  Some indicators being considered are </w:t>
      </w:r>
      <w:proofErr w:type="spellStart"/>
      <w:r>
        <w:rPr>
          <w:rFonts w:cs="Tahoma"/>
          <w:lang w:val="en-US"/>
        </w:rPr>
        <w:t>faecal</w:t>
      </w:r>
      <w:proofErr w:type="spellEnd"/>
      <w:r>
        <w:rPr>
          <w:rFonts w:cs="Tahoma"/>
          <w:lang w:val="en-US"/>
        </w:rPr>
        <w:t xml:space="preserve"> </w:t>
      </w:r>
      <w:proofErr w:type="spellStart"/>
      <w:r>
        <w:rPr>
          <w:rFonts w:cs="Tahoma"/>
          <w:lang w:val="en-US"/>
        </w:rPr>
        <w:t>coliform</w:t>
      </w:r>
      <w:proofErr w:type="spellEnd"/>
      <w:r>
        <w:rPr>
          <w:rFonts w:cs="Tahoma"/>
          <w:lang w:val="en-US"/>
        </w:rPr>
        <w:t xml:space="preserve"> in freshwater, BOD in water bodies, population estimates of key species (endemic flora and fauna), number of threatened/endangered species, annual catch </w:t>
      </w:r>
      <w:r w:rsidR="008C6266">
        <w:rPr>
          <w:rFonts w:cs="Tahoma"/>
          <w:lang w:val="en-US"/>
        </w:rPr>
        <w:t xml:space="preserve">of </w:t>
      </w:r>
      <w:r>
        <w:rPr>
          <w:rFonts w:cs="Tahoma"/>
          <w:lang w:val="en-US"/>
        </w:rPr>
        <w:t xml:space="preserve">major species, annual rate of decrease in forest cover.  Previously collected data sets, such as </w:t>
      </w:r>
      <w:r w:rsidR="000A14AC">
        <w:rPr>
          <w:rFonts w:cs="Tahoma"/>
          <w:lang w:val="en-US"/>
        </w:rPr>
        <w:t xml:space="preserve">those of </w:t>
      </w:r>
      <w:r>
        <w:rPr>
          <w:rFonts w:cs="Tahoma"/>
          <w:lang w:val="en-US"/>
        </w:rPr>
        <w:t xml:space="preserve">Reef Check and </w:t>
      </w:r>
      <w:proofErr w:type="spellStart"/>
      <w:r>
        <w:rPr>
          <w:rFonts w:cs="Tahoma"/>
          <w:lang w:val="en-US"/>
        </w:rPr>
        <w:t>Caricomp</w:t>
      </w:r>
      <w:proofErr w:type="spellEnd"/>
      <w:r>
        <w:rPr>
          <w:rFonts w:cs="Tahoma"/>
          <w:lang w:val="en-US"/>
        </w:rPr>
        <w:t>, are being examined to determine if indicators can be developed from them.</w:t>
      </w:r>
    </w:p>
    <w:p w:rsidR="00251E78" w:rsidRDefault="00251E78">
      <w:pPr>
        <w:pStyle w:val="Heading3"/>
        <w:jc w:val="both"/>
      </w:pPr>
      <w:bookmarkStart w:id="139" w:name="_Toc349742157"/>
      <w:r>
        <w:lastRenderedPageBreak/>
        <w:t>4.1.2 Obstacles Encountered</w:t>
      </w:r>
      <w:bookmarkEnd w:id="139"/>
    </w:p>
    <w:p w:rsidR="00251E78" w:rsidRDefault="00251E78">
      <w:pPr>
        <w:jc w:val="both"/>
        <w:rPr>
          <w:rFonts w:cs="Tahoma"/>
        </w:rPr>
      </w:pPr>
      <w:r>
        <w:rPr>
          <w:rFonts w:cs="Tahoma"/>
        </w:rPr>
        <w:t>Jamaica</w:t>
      </w:r>
      <w:r w:rsidR="005463EE">
        <w:rPr>
          <w:rFonts w:cs="Tahoma"/>
        </w:rPr>
        <w:t xml:space="preserve"> </w:t>
      </w:r>
      <w:r>
        <w:rPr>
          <w:rFonts w:cs="Tahoma"/>
        </w:rPr>
        <w:t>faces many obstacles in achieving the 2010 targets; major ones include, but are not limited to:</w:t>
      </w:r>
    </w:p>
    <w:p w:rsidR="00251E78" w:rsidRDefault="00251E78">
      <w:pPr>
        <w:jc w:val="both"/>
        <w:rPr>
          <w:rFonts w:cs="Tahoma"/>
        </w:rPr>
      </w:pPr>
    </w:p>
    <w:p w:rsidR="00251E78" w:rsidRDefault="00251E78" w:rsidP="00251E78">
      <w:pPr>
        <w:numPr>
          <w:ilvl w:val="0"/>
          <w:numId w:val="72"/>
        </w:numPr>
        <w:jc w:val="both"/>
        <w:rPr>
          <w:rFonts w:cs="Tahoma"/>
        </w:rPr>
      </w:pPr>
      <w:r>
        <w:rPr>
          <w:rFonts w:cs="Tahoma"/>
        </w:rPr>
        <w:t xml:space="preserve">limited resources (financial, technical etc) </w:t>
      </w:r>
    </w:p>
    <w:p w:rsidR="00251E78" w:rsidRDefault="00251E78" w:rsidP="00251E78">
      <w:pPr>
        <w:numPr>
          <w:ilvl w:val="0"/>
          <w:numId w:val="72"/>
        </w:numPr>
        <w:jc w:val="both"/>
        <w:rPr>
          <w:rFonts w:cs="Tahoma"/>
          <w:lang w:val="en-US"/>
        </w:rPr>
      </w:pPr>
      <w:r>
        <w:rPr>
          <w:rFonts w:cs="Tahoma"/>
        </w:rPr>
        <w:t>lack of harmonisation with respect to policies geared towards biodiversity conservation</w:t>
      </w:r>
    </w:p>
    <w:p w:rsidR="00251E78" w:rsidRDefault="00251E78">
      <w:pPr>
        <w:jc w:val="both"/>
        <w:rPr>
          <w:rFonts w:cs="Tahoma"/>
          <w:lang w:val="en-US"/>
        </w:rPr>
      </w:pPr>
    </w:p>
    <w:p w:rsidR="00251E78" w:rsidRDefault="00251E78">
      <w:pPr>
        <w:jc w:val="both"/>
        <w:rPr>
          <w:rFonts w:cs="Tahoma"/>
          <w:lang w:val="en-US"/>
        </w:rPr>
      </w:pPr>
      <w:r>
        <w:rPr>
          <w:rFonts w:cs="Tahoma"/>
          <w:lang w:val="en-US"/>
        </w:rPr>
        <w:t>Obstacles to the development of suitable indicators ha</w:t>
      </w:r>
      <w:r w:rsidR="000A14AC">
        <w:rPr>
          <w:rFonts w:cs="Tahoma"/>
          <w:lang w:val="en-US"/>
        </w:rPr>
        <w:t>ve</w:t>
      </w:r>
      <w:r>
        <w:rPr>
          <w:rFonts w:cs="Tahoma"/>
          <w:lang w:val="en-US"/>
        </w:rPr>
        <w:t xml:space="preserve"> </w:t>
      </w:r>
      <w:proofErr w:type="gramStart"/>
      <w:r>
        <w:rPr>
          <w:rFonts w:cs="Tahoma"/>
          <w:lang w:val="en-US"/>
        </w:rPr>
        <w:t>been</w:t>
      </w:r>
      <w:r w:rsidR="000A14AC">
        <w:rPr>
          <w:rFonts w:cs="Tahoma"/>
          <w:lang w:val="en-US"/>
        </w:rPr>
        <w:t>,</w:t>
      </w:r>
      <w:proofErr w:type="gramEnd"/>
      <w:r>
        <w:rPr>
          <w:rFonts w:cs="Tahoma"/>
          <w:lang w:val="en-US"/>
        </w:rPr>
        <w:t xml:space="preserve"> insufficient data sets for most species as well as biased study areas which have not been island-wide.</w:t>
      </w:r>
    </w:p>
    <w:p w:rsidR="00251E78" w:rsidRDefault="00251E78" w:rsidP="00D9001D">
      <w:pPr>
        <w:pStyle w:val="Heading2"/>
      </w:pPr>
      <w:bookmarkStart w:id="140" w:name="_Toc349742158"/>
      <w:r>
        <w:t xml:space="preserve">4.2 Progress </w:t>
      </w:r>
      <w:proofErr w:type="gramStart"/>
      <w:r>
        <w:t>Towards</w:t>
      </w:r>
      <w:proofErr w:type="gramEnd"/>
      <w:r>
        <w:t xml:space="preserve"> the Goals and Objectives of the Strategic Plan of the CBD</w:t>
      </w:r>
      <w:bookmarkEnd w:id="140"/>
    </w:p>
    <w:p w:rsidR="00251E78" w:rsidRDefault="00251E78">
      <w:pPr>
        <w:pStyle w:val="Heading3"/>
        <w:jc w:val="both"/>
      </w:pPr>
      <w:bookmarkStart w:id="141" w:name="_Toc349742159"/>
      <w:r>
        <w:t>4.2.1 National Goals</w:t>
      </w:r>
      <w:bookmarkEnd w:id="141"/>
    </w:p>
    <w:p w:rsidR="00251E78" w:rsidRDefault="00251E78">
      <w:pPr>
        <w:jc w:val="both"/>
      </w:pPr>
      <w:r>
        <w:t xml:space="preserve">The Strategic Plan is being implemented through the; </w:t>
      </w:r>
      <w:r w:rsidR="000A14AC">
        <w:t>execution</w:t>
      </w:r>
      <w:r>
        <w:t xml:space="preserve"> of the NBSAP; and other biodiversity related Conventions such as UNCC, RAMSAR, and UNCCD.</w:t>
      </w:r>
    </w:p>
    <w:p w:rsidR="00251E78" w:rsidRDefault="00251E78">
      <w:pPr>
        <w:pStyle w:val="Heading3"/>
        <w:jc w:val="both"/>
      </w:pPr>
      <w:bookmarkStart w:id="142" w:name="_Toc349742160"/>
      <w:r>
        <w:t xml:space="preserve">4.2.2 Progress </w:t>
      </w:r>
      <w:proofErr w:type="gramStart"/>
      <w:r>
        <w:t>Towards</w:t>
      </w:r>
      <w:proofErr w:type="gramEnd"/>
      <w:r>
        <w:t xml:space="preserve"> Goals and Objectives</w:t>
      </w:r>
      <w:bookmarkEnd w:id="142"/>
    </w:p>
    <w:p w:rsidR="00251E78" w:rsidRDefault="00251E78">
      <w:pPr>
        <w:jc w:val="both"/>
        <w:rPr>
          <w:rFonts w:cs="Tahoma"/>
          <w:lang w:val="en-US"/>
        </w:rPr>
      </w:pPr>
      <w:r>
        <w:rPr>
          <w:lang w:val="en-US"/>
        </w:rPr>
        <w:t xml:space="preserve">Since adopting the Convention, </w:t>
      </w:r>
      <w:smartTag w:uri="urn:schemas-microsoft-com:office:smarttags" w:element="place">
        <w:smartTag w:uri="urn:schemas-microsoft-com:office:smarttags" w:element="country-region">
          <w:r>
            <w:rPr>
              <w:lang w:val="en-US"/>
            </w:rPr>
            <w:t>Jamaica</w:t>
          </w:r>
        </w:smartTag>
      </w:smartTag>
      <w:r>
        <w:rPr>
          <w:lang w:val="en-US"/>
        </w:rPr>
        <w:t xml:space="preserve"> has sought to adhere to its general provisions and, where possible, translate the provisions into practical actions. The process was initiated with the development of our NBSAP (2003) which identified our priorities and set strategies for achieving the goals and objectives of the Convention.  The NBSAP identified 17 project profiles (8 high and 9 medium </w:t>
      </w:r>
      <w:proofErr w:type="gramStart"/>
      <w:r>
        <w:rPr>
          <w:lang w:val="en-US"/>
        </w:rPr>
        <w:t>priority</w:t>
      </w:r>
      <w:proofErr w:type="gramEnd"/>
      <w:r>
        <w:rPr>
          <w:lang w:val="en-US"/>
        </w:rPr>
        <w:t xml:space="preserve">) of which there has been some action on 13 to date (see Chapter 2, </w:t>
      </w:r>
      <w:hyperlink w:anchor="Table8" w:history="1">
        <w:r>
          <w:rPr>
            <w:rStyle w:val="Hyperlink"/>
            <w:lang w:val="en-US"/>
          </w:rPr>
          <w:t>Table 8</w:t>
        </w:r>
      </w:hyperlink>
      <w:r>
        <w:rPr>
          <w:lang w:val="en-US"/>
        </w:rPr>
        <w:t xml:space="preserve"> above). There have also been o</w:t>
      </w:r>
      <w:r>
        <w:rPr>
          <w:rFonts w:cs="Tahoma"/>
          <w:lang w:val="en-US"/>
        </w:rPr>
        <w:t xml:space="preserve">ther activities implemented or are at various stages of implementation, (outside of the NBSAP) that contribute positively to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achieving the goals and objectives under the CBD’s Strategic Plan. </w:t>
      </w:r>
    </w:p>
    <w:p w:rsidR="00251E78" w:rsidRDefault="00251E78">
      <w:pPr>
        <w:pStyle w:val="Heading3"/>
        <w:jc w:val="both"/>
      </w:pPr>
      <w:bookmarkStart w:id="143" w:name="_Toc349742161"/>
      <w:r>
        <w:t>4.2.3 Obstacles to the Implementation of the Convention on Biological Diversity</w:t>
      </w:r>
      <w:bookmarkEnd w:id="143"/>
    </w:p>
    <w:p w:rsidR="00251E78" w:rsidRDefault="00251E78" w:rsidP="005463EE">
      <w:pPr>
        <w:jc w:val="both"/>
        <w:rPr>
          <w:b/>
        </w:rPr>
      </w:pPr>
      <w:r>
        <w:rPr>
          <w:b/>
        </w:rPr>
        <w:t>1. Political/societal obstacles</w:t>
      </w:r>
    </w:p>
    <w:p w:rsidR="00251E78" w:rsidRDefault="00251E78" w:rsidP="00251E78">
      <w:pPr>
        <w:numPr>
          <w:ilvl w:val="0"/>
          <w:numId w:val="64"/>
        </w:numPr>
        <w:jc w:val="both"/>
      </w:pPr>
      <w:r>
        <w:t>Lack of/</w:t>
      </w:r>
      <w:r w:rsidR="000A14AC">
        <w:t xml:space="preserve">insufficient </w:t>
      </w:r>
      <w:r>
        <w:t>political will and support to implement the Convention on Biological Diversity</w:t>
      </w:r>
    </w:p>
    <w:p w:rsidR="00251E78" w:rsidRDefault="00251E78" w:rsidP="00251E78">
      <w:pPr>
        <w:numPr>
          <w:ilvl w:val="0"/>
          <w:numId w:val="64"/>
        </w:numPr>
        <w:jc w:val="both"/>
      </w:pPr>
      <w:r>
        <w:t>Limited public participation and stakeholder involvement</w:t>
      </w:r>
    </w:p>
    <w:p w:rsidR="00251E78" w:rsidRDefault="00251E78" w:rsidP="00251E78">
      <w:pPr>
        <w:numPr>
          <w:ilvl w:val="0"/>
          <w:numId w:val="64"/>
        </w:numPr>
        <w:jc w:val="both"/>
      </w:pPr>
      <w:r>
        <w:t xml:space="preserve">Limited precautionary and proactive measures, resulting in reactive policies. </w:t>
      </w:r>
    </w:p>
    <w:p w:rsidR="00251E78" w:rsidRDefault="00251E78">
      <w:pPr>
        <w:jc w:val="both"/>
      </w:pPr>
    </w:p>
    <w:p w:rsidR="00251E78" w:rsidRDefault="007F4EC7">
      <w:pPr>
        <w:jc w:val="both"/>
      </w:pPr>
      <w:r w:rsidRPr="007F4EC7">
        <w:rPr>
          <w:b/>
        </w:rPr>
        <w:t>2</w:t>
      </w:r>
      <w:r w:rsidR="00251E78">
        <w:rPr>
          <w:b/>
        </w:rPr>
        <w:t>. Institutional, technical and capacity-related obstacles</w:t>
      </w:r>
    </w:p>
    <w:p w:rsidR="00251E78" w:rsidRDefault="00251E78" w:rsidP="00251E78">
      <w:pPr>
        <w:numPr>
          <w:ilvl w:val="0"/>
          <w:numId w:val="96"/>
        </w:numPr>
        <w:jc w:val="both"/>
      </w:pPr>
      <w:r>
        <w:t>Inadequate capacity to act, caused by institutional weaknesses</w:t>
      </w:r>
    </w:p>
    <w:p w:rsidR="00251E78" w:rsidRDefault="00251E78" w:rsidP="00251E78">
      <w:pPr>
        <w:numPr>
          <w:ilvl w:val="0"/>
          <w:numId w:val="96"/>
        </w:numPr>
        <w:jc w:val="both"/>
      </w:pPr>
      <w:r>
        <w:t>Lack of/Inadequate human resources</w:t>
      </w:r>
    </w:p>
    <w:p w:rsidR="00251E78" w:rsidRDefault="00251E78" w:rsidP="00251E78">
      <w:pPr>
        <w:numPr>
          <w:ilvl w:val="0"/>
          <w:numId w:val="96"/>
        </w:numPr>
        <w:jc w:val="both"/>
      </w:pPr>
      <w:r>
        <w:t>Lack of transfer of technology and expertise</w:t>
      </w:r>
    </w:p>
    <w:p w:rsidR="00251E78" w:rsidRDefault="00251E78" w:rsidP="00251E78">
      <w:pPr>
        <w:numPr>
          <w:ilvl w:val="0"/>
          <w:numId w:val="96"/>
        </w:numPr>
        <w:jc w:val="both"/>
      </w:pPr>
      <w:r>
        <w:t xml:space="preserve">Lack of adequate scientific research capacities to support all the objectives. </w:t>
      </w:r>
    </w:p>
    <w:p w:rsidR="00251E78" w:rsidRDefault="00251E78">
      <w:pPr>
        <w:jc w:val="both"/>
      </w:pPr>
    </w:p>
    <w:p w:rsidR="00251E78" w:rsidRDefault="00251E78">
      <w:pPr>
        <w:jc w:val="both"/>
        <w:rPr>
          <w:b/>
        </w:rPr>
      </w:pPr>
      <w:r>
        <w:rPr>
          <w:b/>
        </w:rPr>
        <w:t>3. Lack of accessible knowledge/information</w:t>
      </w:r>
    </w:p>
    <w:p w:rsidR="00251E78" w:rsidRDefault="00251E78" w:rsidP="00251E78">
      <w:pPr>
        <w:numPr>
          <w:ilvl w:val="1"/>
          <w:numId w:val="65"/>
        </w:numPr>
        <w:jc w:val="both"/>
      </w:pPr>
      <w:r>
        <w:t>Loss of biodiversity and the corresponding goods and services it provides not   properly understood and documented</w:t>
      </w:r>
    </w:p>
    <w:p w:rsidR="00251E78" w:rsidRDefault="00251E78" w:rsidP="00251E78">
      <w:pPr>
        <w:numPr>
          <w:ilvl w:val="1"/>
          <w:numId w:val="65"/>
        </w:numPr>
        <w:jc w:val="both"/>
      </w:pPr>
      <w:r>
        <w:t>Existing scientific and traditional knowledge not fully utilized.</w:t>
      </w:r>
    </w:p>
    <w:p w:rsidR="00251E78" w:rsidRDefault="00251E78" w:rsidP="00251E78">
      <w:pPr>
        <w:numPr>
          <w:ilvl w:val="1"/>
          <w:numId w:val="65"/>
        </w:numPr>
        <w:jc w:val="both"/>
      </w:pPr>
      <w:r>
        <w:t xml:space="preserve">Lack of public education and awareness at all levels. </w:t>
      </w:r>
    </w:p>
    <w:p w:rsidR="00251E78" w:rsidRDefault="00251E78">
      <w:pPr>
        <w:jc w:val="both"/>
      </w:pPr>
    </w:p>
    <w:p w:rsidR="00167F6A" w:rsidRDefault="00167F6A">
      <w:pPr>
        <w:rPr>
          <w:b/>
        </w:rPr>
      </w:pPr>
      <w:r>
        <w:rPr>
          <w:b/>
        </w:rPr>
        <w:br w:type="page"/>
      </w:r>
    </w:p>
    <w:p w:rsidR="00251E78" w:rsidRDefault="00251E78">
      <w:pPr>
        <w:jc w:val="both"/>
        <w:rPr>
          <w:b/>
        </w:rPr>
      </w:pPr>
      <w:r>
        <w:rPr>
          <w:b/>
        </w:rPr>
        <w:t>4. Economic policy and financial resources</w:t>
      </w:r>
    </w:p>
    <w:p w:rsidR="00251E78" w:rsidRDefault="00D50296" w:rsidP="00251E78">
      <w:pPr>
        <w:numPr>
          <w:ilvl w:val="0"/>
          <w:numId w:val="97"/>
        </w:numPr>
        <w:jc w:val="both"/>
      </w:pPr>
      <w:r>
        <w:lastRenderedPageBreak/>
        <w:t>Insufficient</w:t>
      </w:r>
      <w:r w:rsidR="00251E78">
        <w:t xml:space="preserve"> financial and human resources</w:t>
      </w:r>
    </w:p>
    <w:p w:rsidR="00251E78" w:rsidRDefault="00D50296" w:rsidP="00251E78">
      <w:pPr>
        <w:numPr>
          <w:ilvl w:val="0"/>
          <w:numId w:val="97"/>
        </w:numPr>
        <w:jc w:val="both"/>
      </w:pPr>
      <w:proofErr w:type="spellStart"/>
      <w:r>
        <w:t>Insufficient</w:t>
      </w:r>
      <w:r w:rsidR="00251E78">
        <w:t>economic</w:t>
      </w:r>
      <w:proofErr w:type="spellEnd"/>
      <w:r w:rsidR="00251E78">
        <w:t xml:space="preserve"> incentive measures</w:t>
      </w:r>
    </w:p>
    <w:p w:rsidR="00251E78" w:rsidRDefault="00D50296" w:rsidP="00251E78">
      <w:pPr>
        <w:numPr>
          <w:ilvl w:val="0"/>
          <w:numId w:val="97"/>
        </w:numPr>
        <w:jc w:val="both"/>
      </w:pPr>
      <w:r>
        <w:t>Insufficient benefit</w:t>
      </w:r>
      <w:r w:rsidR="00251E78">
        <w:t xml:space="preserve">-sharing. </w:t>
      </w:r>
    </w:p>
    <w:p w:rsidR="00251E78" w:rsidRDefault="00251E78">
      <w:pPr>
        <w:jc w:val="both"/>
      </w:pPr>
    </w:p>
    <w:p w:rsidR="00251E78" w:rsidRDefault="00251E78">
      <w:pPr>
        <w:jc w:val="both"/>
        <w:rPr>
          <w:b/>
        </w:rPr>
      </w:pPr>
      <w:r>
        <w:rPr>
          <w:b/>
        </w:rPr>
        <w:t>5. Collaboration/cooperation</w:t>
      </w:r>
    </w:p>
    <w:p w:rsidR="00251E78" w:rsidRDefault="00D50296" w:rsidP="00251E78">
      <w:pPr>
        <w:numPr>
          <w:ilvl w:val="0"/>
          <w:numId w:val="98"/>
        </w:numPr>
        <w:jc w:val="both"/>
      </w:pPr>
      <w:r>
        <w:t>Inadequate</w:t>
      </w:r>
      <w:r w:rsidR="00251E78">
        <w:t xml:space="preserve"> synergies at the national and international levels</w:t>
      </w:r>
    </w:p>
    <w:p w:rsidR="00251E78" w:rsidRDefault="00251E78" w:rsidP="00251E78">
      <w:pPr>
        <w:numPr>
          <w:ilvl w:val="0"/>
          <w:numId w:val="98"/>
        </w:numPr>
        <w:jc w:val="both"/>
      </w:pPr>
      <w:r>
        <w:t>Lack of horizontal cooperation among stakeholders</w:t>
      </w:r>
    </w:p>
    <w:p w:rsidR="00251E78" w:rsidRDefault="00D50296" w:rsidP="00251E78">
      <w:pPr>
        <w:numPr>
          <w:ilvl w:val="0"/>
          <w:numId w:val="98"/>
        </w:numPr>
        <w:jc w:val="both"/>
      </w:pPr>
      <w:r>
        <w:t>Too few</w:t>
      </w:r>
      <w:r w:rsidR="00251E78">
        <w:t xml:space="preserve"> effective partnerships</w:t>
      </w:r>
    </w:p>
    <w:p w:rsidR="00251E78" w:rsidRDefault="00D50296" w:rsidP="00251E78">
      <w:pPr>
        <w:numPr>
          <w:ilvl w:val="0"/>
          <w:numId w:val="98"/>
        </w:numPr>
        <w:jc w:val="both"/>
      </w:pPr>
      <w:proofErr w:type="spellStart"/>
      <w:r>
        <w:t>Insufficient</w:t>
      </w:r>
      <w:r w:rsidR="00251E78">
        <w:t>engagement</w:t>
      </w:r>
      <w:proofErr w:type="spellEnd"/>
      <w:r w:rsidR="00251E78">
        <w:t xml:space="preserve"> of scientific community. </w:t>
      </w:r>
    </w:p>
    <w:p w:rsidR="00251E78" w:rsidRDefault="00251E78">
      <w:pPr>
        <w:jc w:val="both"/>
      </w:pPr>
    </w:p>
    <w:p w:rsidR="00251E78" w:rsidRDefault="00251E78">
      <w:pPr>
        <w:jc w:val="both"/>
        <w:rPr>
          <w:b/>
        </w:rPr>
      </w:pPr>
      <w:r>
        <w:rPr>
          <w:b/>
        </w:rPr>
        <w:t>6. Legal/juridical impediments</w:t>
      </w:r>
    </w:p>
    <w:p w:rsidR="00251E78" w:rsidRDefault="00D50296" w:rsidP="00251E78">
      <w:pPr>
        <w:numPr>
          <w:ilvl w:val="0"/>
          <w:numId w:val="99"/>
        </w:numPr>
        <w:jc w:val="both"/>
      </w:pPr>
      <w:r>
        <w:t>Too few</w:t>
      </w:r>
      <w:r w:rsidR="00251E78">
        <w:t xml:space="preserve"> appropriate policies and laws </w:t>
      </w:r>
    </w:p>
    <w:p w:rsidR="00251E78" w:rsidRDefault="00251E78">
      <w:pPr>
        <w:jc w:val="both"/>
      </w:pPr>
    </w:p>
    <w:p w:rsidR="00251E78" w:rsidRDefault="00251E78">
      <w:pPr>
        <w:jc w:val="both"/>
        <w:rPr>
          <w:b/>
        </w:rPr>
      </w:pPr>
      <w:r>
        <w:rPr>
          <w:b/>
        </w:rPr>
        <w:t>7. Socio-economic factors</w:t>
      </w:r>
    </w:p>
    <w:p w:rsidR="00251E78" w:rsidRDefault="00251E78" w:rsidP="00251E78">
      <w:pPr>
        <w:numPr>
          <w:ilvl w:val="0"/>
          <w:numId w:val="100"/>
        </w:numPr>
        <w:jc w:val="both"/>
      </w:pPr>
      <w:r>
        <w:t>Poverty</w:t>
      </w:r>
    </w:p>
    <w:p w:rsidR="00251E78" w:rsidRDefault="00251E78" w:rsidP="00251E78">
      <w:pPr>
        <w:numPr>
          <w:ilvl w:val="0"/>
          <w:numId w:val="100"/>
        </w:numPr>
        <w:jc w:val="both"/>
      </w:pPr>
      <w:r>
        <w:t xml:space="preserve">Population </w:t>
      </w:r>
      <w:r w:rsidR="00D50296">
        <w:t xml:space="preserve">distribution and </w:t>
      </w:r>
      <w:r>
        <w:t>pressure</w:t>
      </w:r>
    </w:p>
    <w:p w:rsidR="00251E78" w:rsidRDefault="00251E78" w:rsidP="00251E78">
      <w:pPr>
        <w:numPr>
          <w:ilvl w:val="0"/>
          <w:numId w:val="100"/>
        </w:numPr>
        <w:jc w:val="both"/>
      </w:pPr>
      <w:r>
        <w:t>Unsustainable consumption and production patterns</w:t>
      </w:r>
    </w:p>
    <w:p w:rsidR="00251E78" w:rsidRDefault="00D50296" w:rsidP="00251E78">
      <w:pPr>
        <w:numPr>
          <w:ilvl w:val="0"/>
          <w:numId w:val="100"/>
        </w:numPr>
        <w:jc w:val="both"/>
      </w:pPr>
      <w:proofErr w:type="spellStart"/>
      <w:r>
        <w:t>Insufficient</w:t>
      </w:r>
      <w:r w:rsidR="00251E78">
        <w:t>capacities</w:t>
      </w:r>
      <w:proofErr w:type="spellEnd"/>
      <w:r w:rsidR="00251E78">
        <w:t xml:space="preserve"> </w:t>
      </w:r>
      <w:r>
        <w:t xml:space="preserve">at the </w:t>
      </w:r>
      <w:r w:rsidR="00251E78">
        <w:t>local communit</w:t>
      </w:r>
      <w:r>
        <w:t>y level</w:t>
      </w:r>
      <w:r w:rsidR="00251E78">
        <w:t xml:space="preserve">. </w:t>
      </w:r>
    </w:p>
    <w:p w:rsidR="00251E78" w:rsidRDefault="00251E78">
      <w:pPr>
        <w:jc w:val="both"/>
      </w:pPr>
    </w:p>
    <w:p w:rsidR="00251E78" w:rsidRDefault="00251E78">
      <w:pPr>
        <w:jc w:val="both"/>
        <w:rPr>
          <w:b/>
        </w:rPr>
      </w:pPr>
      <w:r>
        <w:rPr>
          <w:b/>
        </w:rPr>
        <w:t>8. Natural phenomena and environmental change</w:t>
      </w:r>
    </w:p>
    <w:p w:rsidR="00251E78" w:rsidRDefault="00251E78" w:rsidP="00251E78">
      <w:pPr>
        <w:numPr>
          <w:ilvl w:val="0"/>
          <w:numId w:val="101"/>
        </w:numPr>
        <w:jc w:val="both"/>
      </w:pPr>
      <w:r>
        <w:t>Climate change</w:t>
      </w:r>
    </w:p>
    <w:p w:rsidR="00251E78" w:rsidRDefault="00251E78" w:rsidP="00251E78">
      <w:pPr>
        <w:numPr>
          <w:ilvl w:val="0"/>
          <w:numId w:val="101"/>
        </w:numPr>
        <w:jc w:val="both"/>
      </w:pPr>
      <w:r>
        <w:t xml:space="preserve">Natural </w:t>
      </w:r>
      <w:r w:rsidR="00D50296">
        <w:t>hazards</w:t>
      </w:r>
      <w:r>
        <w:t xml:space="preserve"> </w:t>
      </w:r>
    </w:p>
    <w:p w:rsidR="00251E78" w:rsidRDefault="00251E78">
      <w:pPr>
        <w:jc w:val="both"/>
        <w:rPr>
          <w:rFonts w:cs="Tahoma"/>
          <w:lang w:val="en-US"/>
        </w:rPr>
      </w:pPr>
    </w:p>
    <w:p w:rsidR="00251E78" w:rsidRDefault="00251E78" w:rsidP="00D9001D">
      <w:pPr>
        <w:pStyle w:val="Heading2"/>
      </w:pPr>
      <w:bookmarkStart w:id="144" w:name="_Toc349742162"/>
      <w:r>
        <w:t xml:space="preserve">4.3 Opinion on Progress </w:t>
      </w:r>
      <w:proofErr w:type="gramStart"/>
      <w:r>
        <w:t>Towards</w:t>
      </w:r>
      <w:proofErr w:type="gramEnd"/>
      <w:r>
        <w:t xml:space="preserve"> Goal 1 at the Convention Level</w:t>
      </w:r>
      <w:bookmarkEnd w:id="144"/>
    </w:p>
    <w:p w:rsidR="00251E78" w:rsidRDefault="00251E78">
      <w:pPr>
        <w:pStyle w:val="Heading3"/>
        <w:jc w:val="both"/>
      </w:pPr>
      <w:bookmarkStart w:id="145" w:name="_Toc349742163"/>
      <w:r>
        <w:t xml:space="preserve">Goal 1: </w:t>
      </w:r>
      <w:proofErr w:type="gramStart"/>
      <w:r>
        <w:t>The</w:t>
      </w:r>
      <w:proofErr w:type="gramEnd"/>
      <w:r>
        <w:t xml:space="preserve"> Convention is Fulfilling its Leadership Role in International Biodiversity</w:t>
      </w:r>
      <w:bookmarkEnd w:id="145"/>
    </w:p>
    <w:p w:rsidR="00251E78" w:rsidRDefault="00251E78">
      <w:pPr>
        <w:pStyle w:val="Heading4"/>
        <w:jc w:val="both"/>
        <w:rPr>
          <w:szCs w:val="22"/>
        </w:rPr>
      </w:pPr>
      <w:bookmarkStart w:id="146" w:name="_Toc349742164"/>
      <w:r>
        <w:rPr>
          <w:szCs w:val="22"/>
        </w:rPr>
        <w:t>1.1 The Convention is setting the global biodiversity agenda</w:t>
      </w:r>
      <w:bookmarkEnd w:id="146"/>
    </w:p>
    <w:p w:rsidR="00251E78" w:rsidRDefault="00251E78">
      <w:pPr>
        <w:jc w:val="both"/>
        <w:rPr>
          <w:rFonts w:cs="Tahoma"/>
          <w:szCs w:val="20"/>
          <w:lang w:val="en-US"/>
        </w:rPr>
      </w:pPr>
      <w:r>
        <w:rPr>
          <w:rFonts w:cs="Tahoma"/>
          <w:color w:val="333333"/>
          <w:szCs w:val="20"/>
        </w:rPr>
        <w:t xml:space="preserve">The Convention on Biological Diversity is the most internationally recognised and supported </w:t>
      </w:r>
      <w:r w:rsidR="00F3694B">
        <w:rPr>
          <w:rFonts w:cs="Tahoma"/>
          <w:color w:val="333333"/>
          <w:szCs w:val="20"/>
        </w:rPr>
        <w:t xml:space="preserve">instrument </w:t>
      </w:r>
      <w:r>
        <w:rPr>
          <w:rFonts w:cs="Tahoma"/>
          <w:color w:val="333333"/>
          <w:szCs w:val="20"/>
        </w:rPr>
        <w:t>to conserve and sustainably use biological diversity. Presently with 193 parties, it has created a global forum where a wide cross section of sectors (governments, non-governmental organizations, academics, the private sector and other interested groups or individuals) can share ideas and develop as well as compare strategies with respect to the conservation and sustainable use of the earth’s biodiversity.</w:t>
      </w:r>
    </w:p>
    <w:p w:rsidR="00251E78" w:rsidRDefault="00251E78">
      <w:pPr>
        <w:pStyle w:val="Heading4"/>
        <w:jc w:val="both"/>
      </w:pPr>
      <w:bookmarkStart w:id="147" w:name="_Toc349742165"/>
      <w:r>
        <w:t>1.2 The Convention is promoting cooperation between all relevant international instruments and processes to enhance policy coherence</w:t>
      </w:r>
      <w:bookmarkEnd w:id="147"/>
    </w:p>
    <w:p w:rsidR="00251E78" w:rsidRDefault="00251E78">
      <w:pPr>
        <w:jc w:val="both"/>
        <w:rPr>
          <w:lang w:val="en-US"/>
        </w:rPr>
      </w:pPr>
      <w:r>
        <w:t>Overall, the Convention on Biological Diversity is one</w:t>
      </w:r>
      <w:r w:rsidR="00F3694B">
        <w:t xml:space="preserve"> of a number</w:t>
      </w:r>
      <w:r>
        <w:t xml:space="preserve"> of treaties dealing with the management of species, habitats and ecosystems. </w:t>
      </w:r>
      <w:r w:rsidR="00F3694B">
        <w:t>While</w:t>
      </w:r>
      <w:r>
        <w:t xml:space="preserve"> a number of these treaties predate the Biodiversity Convention (and continue to carry on their mandates as before), the CBD does supplement other treaties, as it provides the missing general framework for the conservation and use of all biological and genetic resources. </w:t>
      </w:r>
    </w:p>
    <w:p w:rsidR="00251E78" w:rsidRDefault="00251E78">
      <w:pPr>
        <w:pStyle w:val="Heading4"/>
        <w:jc w:val="both"/>
      </w:pPr>
      <w:bookmarkStart w:id="148" w:name="_Toc349742166"/>
      <w:r>
        <w:t>1.3 Other international processes are actively supporting implementation of the Convention, in a manner consistent with their respective frameworks</w:t>
      </w:r>
      <w:bookmarkEnd w:id="148"/>
    </w:p>
    <w:p w:rsidR="00251E78" w:rsidRDefault="00251E78">
      <w:pPr>
        <w:jc w:val="both"/>
      </w:pPr>
      <w:r>
        <w:t>This statement is supported and is noticeable in the implementation of many local activities related to various environment and biodiversity-related agreements (</w:t>
      </w:r>
      <w:proofErr w:type="spellStart"/>
      <w:r>
        <w:t>eg</w:t>
      </w:r>
      <w:proofErr w:type="spellEnd"/>
      <w:r>
        <w:t xml:space="preserve">. UNFCCC, the </w:t>
      </w:r>
      <w:proofErr w:type="spellStart"/>
      <w:r>
        <w:t>Ramsar</w:t>
      </w:r>
      <w:proofErr w:type="spellEnd"/>
      <w:r>
        <w:t xml:space="preserve"> Convention, CITES and others).</w:t>
      </w:r>
    </w:p>
    <w:p w:rsidR="00251E78" w:rsidRDefault="00251E78" w:rsidP="00D9001D">
      <w:pPr>
        <w:pStyle w:val="Heading2"/>
      </w:pPr>
      <w:bookmarkStart w:id="149" w:name="_Toc349742167"/>
      <w:r>
        <w:lastRenderedPageBreak/>
        <w:t xml:space="preserve">4.4 </w:t>
      </w:r>
      <w:smartTag w:uri="urn:schemas-microsoft-com:office:smarttags" w:element="place">
        <w:smartTag w:uri="urn:schemas-microsoft-com:office:smarttags" w:element="City">
          <w:r>
            <w:t>Cartagena</w:t>
          </w:r>
        </w:smartTag>
      </w:smartTag>
      <w:r>
        <w:t xml:space="preserve"> Protocol on </w:t>
      </w:r>
      <w:proofErr w:type="spellStart"/>
      <w:r>
        <w:t>Biosafety</w:t>
      </w:r>
      <w:bookmarkEnd w:id="149"/>
      <w:proofErr w:type="spellEnd"/>
    </w:p>
    <w:p w:rsidR="00F30E4D" w:rsidRDefault="00251E78">
      <w:pPr>
        <w:pStyle w:val="Heading3"/>
      </w:pPr>
      <w:bookmarkStart w:id="150" w:name="_Toc349742168"/>
      <w:r>
        <w:t>4</w:t>
      </w:r>
      <w:r w:rsidR="000735BC">
        <w:t>.4.1</w:t>
      </w:r>
      <w:r>
        <w:t xml:space="preserve"> The Cartagena Protocol on </w:t>
      </w:r>
      <w:proofErr w:type="spellStart"/>
      <w:r>
        <w:t>Biosafety</w:t>
      </w:r>
      <w:proofErr w:type="spellEnd"/>
      <w:r>
        <w:t xml:space="preserve"> is widely implemented</w:t>
      </w:r>
      <w:bookmarkEnd w:id="150"/>
    </w:p>
    <w:p w:rsidR="00251E78" w:rsidRDefault="00251E78">
      <w:pPr>
        <w:jc w:val="both"/>
        <w:rPr>
          <w:lang w:val="en-US"/>
        </w:rPr>
      </w:pPr>
      <w:smartTag w:uri="urn:schemas-microsoft-com:office:smarttags" w:element="place">
        <w:smartTag w:uri="urn:schemas-microsoft-com:office:smarttags" w:element="country-region">
          <w:r>
            <w:rPr>
              <w:lang w:val="en-US"/>
            </w:rPr>
            <w:t>Jamaica</w:t>
          </w:r>
        </w:smartTag>
      </w:smartTag>
      <w:r>
        <w:rPr>
          <w:lang w:val="en-US"/>
        </w:rPr>
        <w:t xml:space="preserve"> having signed the Protocol, still remains a non-party. None the less </w:t>
      </w:r>
      <w:r w:rsidR="00F3694B">
        <w:rPr>
          <w:lang w:val="en-US"/>
        </w:rPr>
        <w:t>it has</w:t>
      </w:r>
      <w:r>
        <w:rPr>
          <w:lang w:val="en-US"/>
        </w:rPr>
        <w:t xml:space="preserve"> made significant strides in the preparation of a Draft </w:t>
      </w:r>
      <w:proofErr w:type="spellStart"/>
      <w:r>
        <w:rPr>
          <w:lang w:val="en-US"/>
        </w:rPr>
        <w:t>Biosafety</w:t>
      </w:r>
      <w:proofErr w:type="spellEnd"/>
      <w:r>
        <w:rPr>
          <w:lang w:val="en-US"/>
        </w:rPr>
        <w:t xml:space="preserve"> Policy (to be submitted to Cabinet for approval). As part of implementing that policy, legislation has been drafted</w:t>
      </w:r>
      <w:r w:rsidR="00F3694B">
        <w:rPr>
          <w:lang w:val="en-US"/>
        </w:rPr>
        <w:t>.</w:t>
      </w:r>
      <w:r>
        <w:rPr>
          <w:lang w:val="en-US"/>
        </w:rPr>
        <w:t xml:space="preserve"> </w:t>
      </w:r>
    </w:p>
    <w:p w:rsidR="00F30E4D" w:rsidRDefault="000735BC">
      <w:pPr>
        <w:pStyle w:val="Heading3"/>
      </w:pPr>
      <w:bookmarkStart w:id="151" w:name="_Toc349742169"/>
      <w:r>
        <w:t xml:space="preserve">4.4.2 </w:t>
      </w:r>
      <w:r w:rsidR="00251E78">
        <w:t xml:space="preserve">Biodiversity concerns are being integrated into relevant </w:t>
      </w:r>
      <w:proofErr w:type="spellStart"/>
      <w:r w:rsidR="00251E78">
        <w:t>sectoral</w:t>
      </w:r>
      <w:proofErr w:type="spellEnd"/>
      <w:r w:rsidR="00251E78">
        <w:t xml:space="preserve"> or cross-</w:t>
      </w:r>
      <w:proofErr w:type="spellStart"/>
      <w:r w:rsidR="00251E78">
        <w:t>sectoral</w:t>
      </w:r>
      <w:proofErr w:type="spellEnd"/>
      <w:r w:rsidR="00251E78">
        <w:t xml:space="preserve"> plans, </w:t>
      </w:r>
      <w:proofErr w:type="spellStart"/>
      <w:r w:rsidR="00251E78">
        <w:t>programmes</w:t>
      </w:r>
      <w:proofErr w:type="spellEnd"/>
      <w:r w:rsidR="00251E78">
        <w:t xml:space="preserve"> and policies at the regional and global levels</w:t>
      </w:r>
      <w:bookmarkEnd w:id="151"/>
    </w:p>
    <w:p w:rsidR="00251E78" w:rsidRDefault="00251E78">
      <w:pPr>
        <w:jc w:val="both"/>
        <w:rPr>
          <w:lang w:val="en-US"/>
        </w:rPr>
      </w:pPr>
      <w:r>
        <w:rPr>
          <w:lang w:val="en-US"/>
        </w:rPr>
        <w:t xml:space="preserve">There has been some success with respect to this but much remains to be done. </w:t>
      </w:r>
    </w:p>
    <w:p w:rsidR="00251E78" w:rsidRDefault="00251E78" w:rsidP="00D9001D">
      <w:pPr>
        <w:pStyle w:val="Heading2"/>
      </w:pPr>
      <w:bookmarkStart w:id="152" w:name="_Toc349742170"/>
      <w:r>
        <w:t>4.5 Conclusions</w:t>
      </w:r>
      <w:bookmarkEnd w:id="152"/>
    </w:p>
    <w:p w:rsidR="00251E78" w:rsidRDefault="00251E78">
      <w:pPr>
        <w:pStyle w:val="Heading3"/>
        <w:jc w:val="both"/>
      </w:pPr>
      <w:bookmarkStart w:id="153" w:name="_Toc349742171"/>
      <w:r>
        <w:t>4.5.1 Overview</w:t>
      </w:r>
      <w:bookmarkEnd w:id="153"/>
    </w:p>
    <w:p w:rsidR="00251E78" w:rsidRDefault="00251E78">
      <w:pPr>
        <w:pStyle w:val="NoSpacing"/>
        <w:suppressAutoHyphens w:val="0"/>
        <w:jc w:val="both"/>
        <w:rPr>
          <w:rFonts w:ascii="Tahoma" w:eastAsia="Times New Roman" w:hAnsi="Tahoma"/>
          <w:sz w:val="20"/>
          <w:szCs w:val="24"/>
          <w:lang w:val="en-GB" w:eastAsia="en-US"/>
        </w:rPr>
      </w:pPr>
      <w:r>
        <w:rPr>
          <w:rFonts w:ascii="Tahoma" w:eastAsia="Times New Roman" w:hAnsi="Tahoma"/>
          <w:sz w:val="20"/>
          <w:szCs w:val="24"/>
          <w:lang w:val="en-GB" w:eastAsia="en-US"/>
        </w:rPr>
        <w:t xml:space="preserve">Implementation of the Convention has had some impact in terms of greater </w:t>
      </w:r>
      <w:proofErr w:type="spellStart"/>
      <w:r>
        <w:rPr>
          <w:rFonts w:ascii="Tahoma" w:eastAsia="Times New Roman" w:hAnsi="Tahoma"/>
          <w:sz w:val="20"/>
          <w:szCs w:val="24"/>
          <w:lang w:val="en-GB" w:eastAsia="en-US"/>
        </w:rPr>
        <w:t>pubic</w:t>
      </w:r>
      <w:proofErr w:type="spellEnd"/>
      <w:r>
        <w:rPr>
          <w:rFonts w:ascii="Tahoma" w:eastAsia="Times New Roman" w:hAnsi="Tahoma"/>
          <w:sz w:val="20"/>
          <w:szCs w:val="24"/>
          <w:lang w:val="en-GB" w:eastAsia="en-US"/>
        </w:rPr>
        <w:t xml:space="preserve"> awareness, and stakeholder involvement in Biodiversity Conservation and Protected Area Management.  A range of government policies has been developed and legislation has been prepared to implement aspects of the Convention.  However, many of the policies and plans have not been finalized</w:t>
      </w:r>
      <w:r w:rsidR="00BA40A0">
        <w:rPr>
          <w:rFonts w:ascii="Tahoma" w:eastAsia="Times New Roman" w:hAnsi="Tahoma"/>
          <w:sz w:val="20"/>
          <w:szCs w:val="24"/>
          <w:lang w:val="en-GB" w:eastAsia="en-US"/>
        </w:rPr>
        <w:t>.</w:t>
      </w:r>
      <w:r>
        <w:rPr>
          <w:rFonts w:ascii="Tahoma" w:eastAsia="Times New Roman" w:hAnsi="Tahoma"/>
          <w:sz w:val="20"/>
          <w:szCs w:val="24"/>
          <w:lang w:val="en-GB" w:eastAsia="en-US"/>
        </w:rPr>
        <w:t xml:space="preserve"> Government’s fiscal difficulties over the last five years have impacted significantly on resource availability, and prior to Vision 2030 Jamaica, Jamaica’s focus was on </w:t>
      </w:r>
      <w:r w:rsidR="00BA40A0">
        <w:rPr>
          <w:rFonts w:ascii="Tahoma" w:eastAsia="Times New Roman" w:hAnsi="Tahoma"/>
          <w:sz w:val="20"/>
          <w:szCs w:val="24"/>
          <w:lang w:val="en-GB" w:eastAsia="en-US"/>
        </w:rPr>
        <w:t>medium</w:t>
      </w:r>
      <w:r>
        <w:rPr>
          <w:rFonts w:ascii="Tahoma" w:eastAsia="Times New Roman" w:hAnsi="Tahoma"/>
          <w:sz w:val="20"/>
          <w:szCs w:val="24"/>
          <w:lang w:val="en-GB" w:eastAsia="en-US"/>
        </w:rPr>
        <w:t xml:space="preserve">-term goals, and economic development. A greater level of effort is needed to identify and secure international funding to implement biodiversity related activities since a lack of funding has been a limiting factor to implementation. There is also a greater need for intra – and inter- government agency cohesion, coordination, and cooperation.  </w:t>
      </w:r>
    </w:p>
    <w:p w:rsidR="00251E78" w:rsidRDefault="00251E78">
      <w:pPr>
        <w:pStyle w:val="NoSpacing"/>
        <w:suppressAutoHyphens w:val="0"/>
        <w:jc w:val="both"/>
        <w:rPr>
          <w:rFonts w:ascii="Tahoma" w:eastAsia="Times New Roman" w:hAnsi="Tahoma"/>
          <w:sz w:val="20"/>
          <w:szCs w:val="24"/>
          <w:lang w:val="en-GB" w:eastAsia="en-US"/>
        </w:rPr>
      </w:pPr>
    </w:p>
    <w:p w:rsidR="00251E78" w:rsidRDefault="00251E78">
      <w:pPr>
        <w:pStyle w:val="NoSpacing"/>
        <w:suppressAutoHyphens w:val="0"/>
        <w:jc w:val="both"/>
        <w:rPr>
          <w:rFonts w:ascii="Tahoma" w:eastAsia="Times New Roman" w:hAnsi="Tahoma"/>
          <w:sz w:val="20"/>
          <w:szCs w:val="24"/>
          <w:lang w:val="en-GB" w:eastAsia="en-US"/>
        </w:rPr>
      </w:pPr>
      <w:r>
        <w:rPr>
          <w:rFonts w:ascii="Tahoma" w:eastAsia="Times New Roman" w:hAnsi="Tahoma"/>
          <w:sz w:val="20"/>
          <w:szCs w:val="24"/>
          <w:lang w:val="en-GB" w:eastAsia="en-US"/>
        </w:rPr>
        <w:t>Human resource and institutional capacities have been additional constraints which affect assessments of species status, monitoring, and enforcement.</w:t>
      </w:r>
    </w:p>
    <w:p w:rsidR="00251E78" w:rsidRDefault="00251E78">
      <w:pPr>
        <w:pStyle w:val="Heading3"/>
        <w:jc w:val="both"/>
      </w:pPr>
      <w:bookmarkStart w:id="154" w:name="_Toc349742172"/>
      <w:r>
        <w:t>4.5.2 Lessons Learned</w:t>
      </w:r>
      <w:bookmarkEnd w:id="154"/>
    </w:p>
    <w:p w:rsidR="00251E78" w:rsidRDefault="00251E78">
      <w:pPr>
        <w:jc w:val="both"/>
        <w:rPr>
          <w:rFonts w:cs="Tahoma"/>
          <w:lang w:val="en-US"/>
        </w:rPr>
      </w:pPr>
      <w:r>
        <w:rPr>
          <w:rFonts w:cs="Tahoma"/>
          <w:lang w:val="en-US"/>
        </w:rPr>
        <w:t>LFMCs and the JCDT have been effective in managing forest resources, and in terms of PA management</w:t>
      </w:r>
      <w:r w:rsidR="00BA40A0">
        <w:rPr>
          <w:rFonts w:cs="Tahoma"/>
          <w:lang w:val="en-US"/>
        </w:rPr>
        <w:t>.</w:t>
      </w:r>
      <w:r>
        <w:rPr>
          <w:rFonts w:cs="Tahoma"/>
          <w:lang w:val="en-US"/>
        </w:rPr>
        <w:t xml:space="preserve"> </w:t>
      </w:r>
    </w:p>
    <w:p w:rsidR="00251E78" w:rsidRDefault="00251E78">
      <w:pPr>
        <w:jc w:val="both"/>
        <w:rPr>
          <w:rFonts w:cs="Tahoma"/>
          <w:lang w:val="en-US"/>
        </w:rPr>
      </w:pPr>
    </w:p>
    <w:p w:rsidR="00251E78" w:rsidRDefault="00251E78">
      <w:pPr>
        <w:jc w:val="both"/>
        <w:rPr>
          <w:rFonts w:cs="Tahoma"/>
          <w:lang w:val="en-US"/>
        </w:rPr>
      </w:pPr>
      <w:r>
        <w:rPr>
          <w:rFonts w:cs="Tahoma"/>
          <w:lang w:val="en-US"/>
        </w:rPr>
        <w:t xml:space="preserve">Vision 2030 </w:t>
      </w:r>
      <w:smartTag w:uri="urn:schemas-microsoft-com:office:smarttags" w:element="country-region">
        <w:r>
          <w:rPr>
            <w:rFonts w:cs="Tahoma"/>
            <w:lang w:val="en-US"/>
          </w:rPr>
          <w:t>Jamaica</w:t>
        </w:r>
      </w:smartTag>
      <w:r>
        <w:rPr>
          <w:rFonts w:cs="Tahoma"/>
          <w:lang w:val="en-US"/>
        </w:rPr>
        <w:t xml:space="preserve"> presents a new strategic plan for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and environmental issues have been incorporated into most objectives and strategies.  It is hoped that this new focus will result in better </w:t>
      </w:r>
      <w:proofErr w:type="spellStart"/>
      <w:proofErr w:type="gramStart"/>
      <w:r>
        <w:rPr>
          <w:rFonts w:cs="Tahoma"/>
          <w:lang w:val="en-US"/>
        </w:rPr>
        <w:t>sectoral</w:t>
      </w:r>
      <w:proofErr w:type="spellEnd"/>
      <w:r>
        <w:rPr>
          <w:rFonts w:cs="Tahoma"/>
          <w:lang w:val="en-US"/>
        </w:rPr>
        <w:t>,</w:t>
      </w:r>
      <w:proofErr w:type="gramEnd"/>
      <w:r>
        <w:rPr>
          <w:rFonts w:cs="Tahoma"/>
          <w:lang w:val="en-US"/>
        </w:rPr>
        <w:t xml:space="preserve"> and cross-</w:t>
      </w:r>
      <w:proofErr w:type="spellStart"/>
      <w:r>
        <w:rPr>
          <w:rFonts w:cs="Tahoma"/>
          <w:lang w:val="en-US"/>
        </w:rPr>
        <w:t>sectoral</w:t>
      </w:r>
      <w:proofErr w:type="spellEnd"/>
      <w:r>
        <w:rPr>
          <w:rFonts w:cs="Tahoma"/>
          <w:lang w:val="en-US"/>
        </w:rPr>
        <w:t xml:space="preserve"> co-ordination and cohesion.  The focus of Vision 2030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will be on implementation and accountability with results-based management using targets and performance indicators. </w:t>
      </w:r>
    </w:p>
    <w:p w:rsidR="00251E78" w:rsidRDefault="00251E78">
      <w:pPr>
        <w:pStyle w:val="Heading3"/>
        <w:jc w:val="both"/>
      </w:pPr>
      <w:bookmarkStart w:id="155" w:name="_Toc349742173"/>
      <w:r>
        <w:t>4.5.3 Future Priorities and Capacity-Building Needs</w:t>
      </w:r>
      <w:bookmarkEnd w:id="155"/>
    </w:p>
    <w:p w:rsidR="00251E78" w:rsidRDefault="00251E78">
      <w:pPr>
        <w:jc w:val="both"/>
        <w:rPr>
          <w:rFonts w:cs="Tahoma"/>
          <w:lang w:val="en-US"/>
        </w:rPr>
      </w:pPr>
      <w:r>
        <w:rPr>
          <w:rFonts w:cs="Tahoma"/>
          <w:lang w:val="en-US"/>
        </w:rPr>
        <w:t>Based on the gaps identified in the NCSA (Fisher 2005), areas of future priority are to:</w:t>
      </w:r>
    </w:p>
    <w:p w:rsidR="00251E78" w:rsidRDefault="00BA40A0" w:rsidP="00251E78">
      <w:pPr>
        <w:numPr>
          <w:ilvl w:val="0"/>
          <w:numId w:val="66"/>
        </w:numPr>
        <w:jc w:val="both"/>
        <w:rPr>
          <w:rFonts w:cs="Tahoma"/>
          <w:lang w:val="en-US"/>
        </w:rPr>
      </w:pPr>
      <w:r>
        <w:rPr>
          <w:rFonts w:cs="Tahoma"/>
          <w:lang w:val="en-US"/>
        </w:rPr>
        <w:t xml:space="preserve">increase </w:t>
      </w:r>
      <w:r w:rsidR="00251E78">
        <w:rPr>
          <w:rFonts w:cs="Tahoma"/>
          <w:lang w:val="en-US"/>
        </w:rPr>
        <w:t>human and financial resources</w:t>
      </w:r>
      <w:r>
        <w:rPr>
          <w:rFonts w:cs="Tahoma"/>
          <w:lang w:val="en-US"/>
        </w:rPr>
        <w:t>;</w:t>
      </w:r>
    </w:p>
    <w:p w:rsidR="00251E78" w:rsidRDefault="00BA40A0" w:rsidP="00251E78">
      <w:pPr>
        <w:numPr>
          <w:ilvl w:val="0"/>
          <w:numId w:val="66"/>
        </w:numPr>
        <w:jc w:val="both"/>
        <w:rPr>
          <w:rFonts w:cs="Tahoma"/>
          <w:lang w:val="en-US"/>
        </w:rPr>
      </w:pPr>
      <w:r>
        <w:rPr>
          <w:rFonts w:cs="Tahoma"/>
          <w:lang w:val="en-US"/>
        </w:rPr>
        <w:t>d</w:t>
      </w:r>
      <w:r w:rsidR="00251E78">
        <w:rPr>
          <w:rFonts w:cs="Tahoma"/>
          <w:lang w:val="en-US"/>
        </w:rPr>
        <w:t>evelop an efficient system of dissemination of information at the national level</w:t>
      </w:r>
      <w:r>
        <w:rPr>
          <w:rFonts w:cs="Tahoma"/>
          <w:lang w:val="en-US"/>
        </w:rPr>
        <w:t>;</w:t>
      </w:r>
    </w:p>
    <w:p w:rsidR="00251E78" w:rsidRDefault="00BA40A0" w:rsidP="00251E78">
      <w:pPr>
        <w:numPr>
          <w:ilvl w:val="0"/>
          <w:numId w:val="66"/>
        </w:numPr>
        <w:jc w:val="both"/>
        <w:rPr>
          <w:rFonts w:cs="Tahoma"/>
          <w:lang w:val="en-US"/>
        </w:rPr>
      </w:pPr>
      <w:r>
        <w:rPr>
          <w:rFonts w:cs="Tahoma"/>
          <w:lang w:val="en-US"/>
        </w:rPr>
        <w:t>d</w:t>
      </w:r>
      <w:r w:rsidR="00251E78">
        <w:rPr>
          <w:rFonts w:cs="Tahoma"/>
          <w:lang w:val="en-US"/>
        </w:rPr>
        <w:t>etermine the value of biodiversity and the corresponding goods and services it provides</w:t>
      </w:r>
      <w:r>
        <w:rPr>
          <w:rFonts w:cs="Tahoma"/>
          <w:lang w:val="en-US"/>
        </w:rPr>
        <w:t>;</w:t>
      </w:r>
    </w:p>
    <w:p w:rsidR="00251E78" w:rsidRDefault="00BA40A0" w:rsidP="00251E78">
      <w:pPr>
        <w:numPr>
          <w:ilvl w:val="0"/>
          <w:numId w:val="66"/>
        </w:numPr>
        <w:jc w:val="both"/>
        <w:rPr>
          <w:rFonts w:cs="Tahoma"/>
          <w:lang w:val="en-US"/>
        </w:rPr>
      </w:pPr>
      <w:r>
        <w:rPr>
          <w:rFonts w:cs="Tahoma"/>
          <w:lang w:val="en-US"/>
        </w:rPr>
        <w:t>u</w:t>
      </w:r>
      <w:r w:rsidR="00251E78">
        <w:rPr>
          <w:rFonts w:cs="Tahoma"/>
          <w:lang w:val="en-US"/>
        </w:rPr>
        <w:t>tilize existing scientific and traditional knowledge</w:t>
      </w:r>
      <w:r>
        <w:rPr>
          <w:rFonts w:cs="Tahoma"/>
          <w:lang w:val="en-US"/>
        </w:rPr>
        <w:t>;</w:t>
      </w:r>
    </w:p>
    <w:p w:rsidR="00251E78" w:rsidRDefault="00BA40A0" w:rsidP="00251E78">
      <w:pPr>
        <w:numPr>
          <w:ilvl w:val="0"/>
          <w:numId w:val="66"/>
        </w:numPr>
        <w:jc w:val="both"/>
        <w:rPr>
          <w:rFonts w:cs="Tahoma"/>
          <w:lang w:val="en-US"/>
        </w:rPr>
      </w:pPr>
      <w:r>
        <w:rPr>
          <w:rFonts w:cs="Tahoma"/>
          <w:lang w:val="en-US"/>
        </w:rPr>
        <w:t>i</w:t>
      </w:r>
      <w:r w:rsidR="00251E78">
        <w:rPr>
          <w:rFonts w:cs="Tahoma"/>
          <w:lang w:val="en-US"/>
        </w:rPr>
        <w:t>ncrease public awareness and education at all levels</w:t>
      </w:r>
      <w:r>
        <w:rPr>
          <w:rFonts w:cs="Tahoma"/>
          <w:lang w:val="en-US"/>
        </w:rPr>
        <w:t>;</w:t>
      </w:r>
    </w:p>
    <w:p w:rsidR="00251E78" w:rsidRDefault="00BA40A0" w:rsidP="00251E78">
      <w:pPr>
        <w:numPr>
          <w:ilvl w:val="0"/>
          <w:numId w:val="66"/>
        </w:numPr>
        <w:jc w:val="both"/>
        <w:rPr>
          <w:rFonts w:cs="Tahoma"/>
          <w:lang w:val="en-US"/>
        </w:rPr>
      </w:pPr>
      <w:r>
        <w:rPr>
          <w:rFonts w:cs="Tahoma"/>
          <w:lang w:val="en-US"/>
        </w:rPr>
        <w:lastRenderedPageBreak/>
        <w:t>c</w:t>
      </w:r>
      <w:r w:rsidR="00251E78">
        <w:rPr>
          <w:rFonts w:cs="Tahoma"/>
          <w:lang w:val="en-US"/>
        </w:rPr>
        <w:t>onduct studies/surveys to increase biological information on flora and fauna</w:t>
      </w:r>
      <w:r>
        <w:rPr>
          <w:rFonts w:cs="Tahoma"/>
          <w:lang w:val="en-US"/>
        </w:rPr>
        <w:t>;</w:t>
      </w:r>
    </w:p>
    <w:p w:rsidR="00251E78" w:rsidRDefault="00BA40A0" w:rsidP="00251E78">
      <w:pPr>
        <w:numPr>
          <w:ilvl w:val="0"/>
          <w:numId w:val="66"/>
        </w:numPr>
        <w:jc w:val="both"/>
        <w:rPr>
          <w:rFonts w:cs="Tahoma"/>
          <w:lang w:val="en-US"/>
        </w:rPr>
      </w:pPr>
      <w:r>
        <w:rPr>
          <w:rFonts w:cs="Tahoma"/>
          <w:lang w:val="en-US"/>
        </w:rPr>
        <w:t>i</w:t>
      </w:r>
      <w:r w:rsidR="00251E78">
        <w:rPr>
          <w:rFonts w:cs="Tahoma"/>
          <w:lang w:val="en-US"/>
        </w:rPr>
        <w:t>mprove co-ordination among and within the relevant agencies</w:t>
      </w:r>
      <w:r>
        <w:rPr>
          <w:rFonts w:cs="Tahoma"/>
          <w:lang w:val="en-US"/>
        </w:rPr>
        <w:t>;</w:t>
      </w:r>
    </w:p>
    <w:p w:rsidR="00251E78" w:rsidRDefault="00251E78" w:rsidP="00251E78">
      <w:pPr>
        <w:numPr>
          <w:ilvl w:val="0"/>
          <w:numId w:val="66"/>
        </w:numPr>
        <w:jc w:val="both"/>
        <w:rPr>
          <w:rFonts w:cs="Tahoma"/>
          <w:lang w:val="en-US"/>
        </w:rPr>
      </w:pPr>
    </w:p>
    <w:p w:rsidR="00251E78" w:rsidRDefault="00BA40A0" w:rsidP="00251E78">
      <w:pPr>
        <w:numPr>
          <w:ilvl w:val="0"/>
          <w:numId w:val="66"/>
        </w:numPr>
        <w:jc w:val="both"/>
        <w:rPr>
          <w:rFonts w:cs="Tahoma"/>
          <w:lang w:val="en-US"/>
        </w:rPr>
      </w:pPr>
      <w:r>
        <w:rPr>
          <w:rFonts w:cs="Tahoma"/>
          <w:lang w:val="en-US"/>
        </w:rPr>
        <w:t>i</w:t>
      </w:r>
      <w:r w:rsidR="00251E78">
        <w:rPr>
          <w:rFonts w:cs="Tahoma"/>
          <w:lang w:val="en-US"/>
        </w:rPr>
        <w:t>ncrease cooperation from partners in developing projects</w:t>
      </w:r>
      <w:r>
        <w:rPr>
          <w:rFonts w:cs="Tahoma"/>
          <w:lang w:val="en-US"/>
        </w:rPr>
        <w:t>;</w:t>
      </w:r>
      <w:r w:rsidRPr="00BA40A0">
        <w:rPr>
          <w:rFonts w:cs="Tahoma"/>
          <w:lang w:val="en-US"/>
        </w:rPr>
        <w:t xml:space="preserve"> </w:t>
      </w:r>
    </w:p>
    <w:p w:rsidR="00251E78" w:rsidRDefault="00BA40A0" w:rsidP="00251E78">
      <w:pPr>
        <w:numPr>
          <w:ilvl w:val="0"/>
          <w:numId w:val="66"/>
        </w:numPr>
        <w:jc w:val="both"/>
        <w:rPr>
          <w:rFonts w:cs="Tahoma"/>
          <w:lang w:val="en-US"/>
        </w:rPr>
      </w:pPr>
      <w:r>
        <w:rPr>
          <w:rFonts w:cs="Tahoma"/>
          <w:lang w:val="en-US"/>
        </w:rPr>
        <w:t>i</w:t>
      </w:r>
      <w:r w:rsidR="00251E78">
        <w:rPr>
          <w:rFonts w:cs="Tahoma"/>
          <w:lang w:val="en-US"/>
        </w:rPr>
        <w:t>ncrease skills in financial resource identification and negotiation</w:t>
      </w:r>
      <w:r w:rsidR="00E56935">
        <w:rPr>
          <w:rFonts w:cs="Tahoma"/>
          <w:lang w:val="en-US"/>
        </w:rPr>
        <w:t>;</w:t>
      </w:r>
      <w:r>
        <w:rPr>
          <w:rFonts w:cs="Tahoma"/>
          <w:lang w:val="en-US"/>
        </w:rPr>
        <w:t xml:space="preserve"> </w:t>
      </w:r>
      <w:r w:rsidR="00E56935">
        <w:rPr>
          <w:rFonts w:cs="Tahoma"/>
          <w:lang w:val="en-US"/>
        </w:rPr>
        <w:t>and</w:t>
      </w:r>
    </w:p>
    <w:p w:rsidR="00251E78" w:rsidRDefault="00E56935" w:rsidP="00251E78">
      <w:pPr>
        <w:numPr>
          <w:ilvl w:val="0"/>
          <w:numId w:val="66"/>
        </w:numPr>
        <w:jc w:val="both"/>
        <w:rPr>
          <w:rFonts w:cs="Tahoma"/>
          <w:lang w:val="en-US"/>
        </w:rPr>
      </w:pPr>
      <w:proofErr w:type="gramStart"/>
      <w:r>
        <w:rPr>
          <w:rFonts w:cs="Tahoma"/>
          <w:lang w:val="en-US"/>
        </w:rPr>
        <w:t>review</w:t>
      </w:r>
      <w:proofErr w:type="gramEnd"/>
      <w:r>
        <w:rPr>
          <w:rFonts w:cs="Tahoma"/>
          <w:lang w:val="en-US"/>
        </w:rPr>
        <w:t xml:space="preserve"> </w:t>
      </w:r>
      <w:r w:rsidR="00251E78">
        <w:rPr>
          <w:rFonts w:cs="Tahoma"/>
          <w:lang w:val="en-US"/>
        </w:rPr>
        <w:t>and revise the NBSAP where necessary</w:t>
      </w:r>
      <w:r>
        <w:rPr>
          <w:rFonts w:cs="Tahoma"/>
          <w:lang w:val="en-US"/>
        </w:rPr>
        <w:t>.</w:t>
      </w:r>
    </w:p>
    <w:p w:rsidR="00251E78" w:rsidRDefault="00251E78">
      <w:pPr>
        <w:jc w:val="both"/>
        <w:rPr>
          <w:rFonts w:cs="Tahoma"/>
          <w:lang w:val="en-US"/>
        </w:rPr>
      </w:pPr>
    </w:p>
    <w:p w:rsidR="00251E78" w:rsidRDefault="00251E78">
      <w:pPr>
        <w:pStyle w:val="Heading3"/>
        <w:jc w:val="both"/>
      </w:pPr>
      <w:bookmarkStart w:id="156" w:name="_Toc349742174"/>
      <w:r>
        <w:t>4.5.4 Suggestions for Actions that Need to be Taken at the Regional and Global Level to Enhance Implementation of the Convention at the National Level</w:t>
      </w:r>
      <w:bookmarkEnd w:id="156"/>
    </w:p>
    <w:p w:rsidR="00251E78" w:rsidRDefault="00251E78">
      <w:pPr>
        <w:pStyle w:val="BodyText2"/>
        <w:jc w:val="both"/>
        <w:rPr>
          <w:lang w:val="en-GB"/>
        </w:rPr>
      </w:pPr>
    </w:p>
    <w:p w:rsidR="00251E78" w:rsidRDefault="00251E78" w:rsidP="00251E78">
      <w:pPr>
        <w:numPr>
          <w:ilvl w:val="0"/>
          <w:numId w:val="80"/>
        </w:numPr>
        <w:jc w:val="both"/>
        <w:rPr>
          <w:b/>
        </w:rPr>
      </w:pPr>
      <w:r>
        <w:rPr>
          <w:b/>
        </w:rPr>
        <w:t>Refining existing programmes of work or developing new ones to address emerging issues;</w:t>
      </w:r>
    </w:p>
    <w:p w:rsidR="00251E78" w:rsidRDefault="00251E78">
      <w:pPr>
        <w:ind w:left="720"/>
        <w:jc w:val="both"/>
      </w:pPr>
    </w:p>
    <w:p w:rsidR="00251E78" w:rsidRDefault="00251E78">
      <w:pPr>
        <w:ind w:left="720"/>
        <w:jc w:val="both"/>
        <w:rPr>
          <w:b/>
        </w:rPr>
      </w:pPr>
      <w:r>
        <w:t>There are several programmes of work that can be revised to further enhance proper utilization of our resources especially for islands.</w:t>
      </w:r>
    </w:p>
    <w:p w:rsidR="00251E78" w:rsidRDefault="00251E78">
      <w:pPr>
        <w:ind w:left="1620"/>
        <w:jc w:val="both"/>
        <w:rPr>
          <w:bCs/>
          <w:i/>
        </w:rPr>
      </w:pPr>
      <w:r>
        <w:rPr>
          <w:bCs/>
          <w:i/>
        </w:rPr>
        <w:t xml:space="preserve"> </w:t>
      </w:r>
    </w:p>
    <w:p w:rsidR="00251E78" w:rsidRDefault="00251E78">
      <w:pPr>
        <w:ind w:left="1620"/>
        <w:jc w:val="both"/>
        <w:rPr>
          <w:bCs/>
          <w:i/>
        </w:rPr>
      </w:pPr>
    </w:p>
    <w:p w:rsidR="00251E78" w:rsidRDefault="00251E78">
      <w:pPr>
        <w:ind w:left="1620" w:hanging="1620"/>
        <w:jc w:val="both"/>
        <w:rPr>
          <w:bCs/>
        </w:rPr>
      </w:pPr>
      <w:r>
        <w:rPr>
          <w:b/>
          <w:bCs/>
        </w:rPr>
        <w:t xml:space="preserve">       ii</w:t>
      </w:r>
      <w:r>
        <w:rPr>
          <w:b/>
          <w:bCs/>
          <w:i/>
        </w:rPr>
        <w:t xml:space="preserve">) </w:t>
      </w:r>
      <w:r>
        <w:rPr>
          <w:b/>
          <w:bCs/>
        </w:rPr>
        <w:t>Suggesting goals and objectives that may be included in the future Strategic Plan of the Convention</w:t>
      </w:r>
      <w:r>
        <w:rPr>
          <w:bCs/>
        </w:rPr>
        <w:t xml:space="preserve">; </w:t>
      </w:r>
    </w:p>
    <w:p w:rsidR="00251E78" w:rsidRDefault="00251E78">
      <w:pPr>
        <w:jc w:val="both"/>
        <w:rPr>
          <w:bCs/>
        </w:rPr>
      </w:pPr>
    </w:p>
    <w:p w:rsidR="00251E78" w:rsidRDefault="00251E78">
      <w:pPr>
        <w:ind w:left="700"/>
        <w:jc w:val="both"/>
        <w:rPr>
          <w:bCs/>
        </w:rPr>
      </w:pPr>
      <w:r>
        <w:rPr>
          <w:bCs/>
        </w:rPr>
        <w:t xml:space="preserve">A revision of </w:t>
      </w:r>
      <w:r w:rsidR="00CF5140">
        <w:rPr>
          <w:bCs/>
        </w:rPr>
        <w:t xml:space="preserve">the </w:t>
      </w:r>
      <w:r>
        <w:rPr>
          <w:bCs/>
        </w:rPr>
        <w:t xml:space="preserve">Strategic Plan could be done to incorporate goals beyond </w:t>
      </w:r>
      <w:r w:rsidR="00CF5140">
        <w:rPr>
          <w:bCs/>
        </w:rPr>
        <w:t>2010</w:t>
      </w:r>
      <w:r w:rsidR="00023CD1">
        <w:rPr>
          <w:bCs/>
        </w:rPr>
        <w:t>; and</w:t>
      </w:r>
      <w:r>
        <w:rPr>
          <w:bCs/>
        </w:rPr>
        <w:t xml:space="preserve"> </w:t>
      </w:r>
    </w:p>
    <w:p w:rsidR="00251E78" w:rsidRDefault="00251E78">
      <w:pPr>
        <w:ind w:left="1620"/>
        <w:jc w:val="both"/>
        <w:rPr>
          <w:bCs/>
          <w:i/>
        </w:rPr>
      </w:pPr>
    </w:p>
    <w:p w:rsidR="00251E78" w:rsidRDefault="00251E78">
      <w:pPr>
        <w:jc w:val="both"/>
        <w:rPr>
          <w:bCs/>
        </w:rPr>
      </w:pPr>
      <w:r>
        <w:rPr>
          <w:bCs/>
        </w:rPr>
        <w:t xml:space="preserve">        </w:t>
      </w:r>
      <w:r>
        <w:rPr>
          <w:b/>
          <w:bCs/>
        </w:rPr>
        <w:t xml:space="preserve">iii) </w:t>
      </w:r>
      <w:proofErr w:type="gramStart"/>
      <w:r>
        <w:rPr>
          <w:b/>
          <w:bCs/>
        </w:rPr>
        <w:t>identifying</w:t>
      </w:r>
      <w:proofErr w:type="gramEnd"/>
      <w:r>
        <w:rPr>
          <w:b/>
          <w:bCs/>
        </w:rPr>
        <w:t xml:space="preserve"> mechanisms that need to be established at various levels</w:t>
      </w:r>
      <w:r>
        <w:rPr>
          <w:bCs/>
        </w:rPr>
        <w:t xml:space="preserve">. </w:t>
      </w:r>
    </w:p>
    <w:p w:rsidR="00251E78" w:rsidRDefault="00251E78">
      <w:pPr>
        <w:ind w:left="700"/>
        <w:jc w:val="both"/>
      </w:pPr>
      <w:r>
        <w:rPr>
          <w:bCs/>
        </w:rPr>
        <w:t>There are some mechanisms presently in place. It is recommended that these be fully synchronised and utilized before new ones developed.</w:t>
      </w:r>
    </w:p>
    <w:p w:rsidR="00251E78" w:rsidRDefault="00251E78">
      <w:pPr>
        <w:rPr>
          <w:rFonts w:cs="Tahoma"/>
          <w:lang w:val="en-US"/>
        </w:rPr>
        <w:sectPr w:rsidR="00251E78">
          <w:pgSz w:w="12240" w:h="15840"/>
          <w:pgMar w:top="1440" w:right="1800" w:bottom="1440" w:left="1800" w:header="720" w:footer="720" w:gutter="0"/>
          <w:cols w:space="709"/>
          <w:docGrid w:linePitch="360"/>
        </w:sectPr>
      </w:pPr>
    </w:p>
    <w:p w:rsidR="00251E78" w:rsidRDefault="00251E78">
      <w:pPr>
        <w:pStyle w:val="Heading1"/>
      </w:pPr>
      <w:bookmarkStart w:id="157" w:name="_Toc349742175"/>
      <w:r>
        <w:lastRenderedPageBreak/>
        <w:t>Appendix I – Information Concerning Reporting Party and Preparation of National Report</w:t>
      </w:r>
      <w:bookmarkEnd w:id="157"/>
    </w:p>
    <w:p w:rsidR="00251E78" w:rsidRDefault="00251E78">
      <w:pPr>
        <w:rPr>
          <w:rFonts w:cs="Tahoma"/>
          <w:lang w:val="en-US"/>
        </w:rPr>
      </w:pPr>
    </w:p>
    <w:p w:rsidR="00251E78" w:rsidRDefault="00251E78">
      <w:pPr>
        <w:pStyle w:val="Heading13rdNR"/>
        <w:suppressAutoHyphens/>
        <w:spacing w:after="40"/>
        <w:rPr>
          <w:rFonts w:ascii="Tahoma" w:hAnsi="Tahoma" w:cs="Tahoma"/>
          <w:lang w:val="en-GB"/>
        </w:rPr>
      </w:pPr>
      <w:bookmarkStart w:id="158" w:name="_Toc248203887"/>
      <w:r>
        <w:rPr>
          <w:rFonts w:ascii="Tahoma" w:hAnsi="Tahoma" w:cs="Tahoma"/>
          <w:sz w:val="24"/>
          <w:lang w:val="en-GB"/>
        </w:rPr>
        <w:t>A. REPORTING PARTY</w:t>
      </w:r>
      <w:bookmarkEnd w:id="158"/>
    </w:p>
    <w:tbl>
      <w:tblPr>
        <w:tblW w:w="0" w:type="auto"/>
        <w:tblInd w:w="144" w:type="dxa"/>
        <w:tblBorders>
          <w:top w:val="threeDEmboss" w:sz="6" w:space="0" w:color="FFFFFF"/>
          <w:left w:val="threeDEmboss" w:sz="6" w:space="0" w:color="FFFFFF"/>
          <w:bottom w:val="threeDEmboss" w:sz="6" w:space="0" w:color="FFFFFF"/>
          <w:right w:val="threeDEmboss" w:sz="6" w:space="0" w:color="FFFFFF"/>
        </w:tblBorders>
        <w:shd w:val="clear" w:color="auto" w:fill="E0E0E0"/>
        <w:tblLayout w:type="fixed"/>
        <w:tblCellMar>
          <w:left w:w="0" w:type="dxa"/>
          <w:right w:w="0" w:type="dxa"/>
        </w:tblCellMar>
        <w:tblLook w:val="0000"/>
      </w:tblPr>
      <w:tblGrid>
        <w:gridCol w:w="3153"/>
        <w:gridCol w:w="6387"/>
      </w:tblGrid>
      <w:tr w:rsidR="00251E78">
        <w:trPr>
          <w:trHeight w:val="435"/>
        </w:trPr>
        <w:tc>
          <w:tcPr>
            <w:tcW w:w="3153" w:type="dxa"/>
            <w:tcBorders>
              <w:top w:val="threeDEmboss" w:sz="6"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tabs>
                <w:tab w:val="left" w:pos="4320"/>
                <w:tab w:val="left" w:pos="8640"/>
              </w:tabs>
              <w:suppressAutoHyphens/>
              <w:spacing w:before="60" w:after="60"/>
              <w:jc w:val="both"/>
              <w:rPr>
                <w:rFonts w:cs="Tahoma"/>
                <w:color w:val="000000"/>
                <w:sz w:val="18"/>
                <w:szCs w:val="20"/>
              </w:rPr>
            </w:pPr>
            <w:r>
              <w:rPr>
                <w:rFonts w:cs="Tahoma"/>
                <w:color w:val="000000"/>
                <w:sz w:val="18"/>
                <w:szCs w:val="20"/>
              </w:rPr>
              <w:t>Contracting Party</w:t>
            </w:r>
          </w:p>
        </w:tc>
        <w:tc>
          <w:tcPr>
            <w:tcW w:w="6387" w:type="dxa"/>
            <w:tcBorders>
              <w:top w:val="threeDEmboss" w:sz="6"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51E78" w:rsidRDefault="00251E78">
            <w:pPr>
              <w:tabs>
                <w:tab w:val="left" w:pos="4320"/>
                <w:tab w:val="left" w:pos="8640"/>
              </w:tabs>
              <w:suppressAutoHyphens/>
              <w:spacing w:before="60" w:after="60"/>
              <w:jc w:val="both"/>
              <w:rPr>
                <w:rFonts w:cs="Tahoma"/>
                <w:color w:val="000000"/>
                <w:sz w:val="18"/>
                <w:szCs w:val="20"/>
              </w:rPr>
            </w:pPr>
            <w:smartTag w:uri="urn:schemas-microsoft-com:office:smarttags" w:element="place">
              <w:smartTag w:uri="urn:schemas-microsoft-com:office:smarttags" w:element="country-region">
                <w:r>
                  <w:rPr>
                    <w:rFonts w:cs="Tahoma"/>
                    <w:color w:val="000000"/>
                    <w:sz w:val="18"/>
                    <w:szCs w:val="20"/>
                  </w:rPr>
                  <w:t>Jamaica</w:t>
                </w:r>
              </w:smartTag>
            </w:smartTag>
          </w:p>
        </w:tc>
      </w:tr>
      <w:tr w:rsidR="00251E78">
        <w:trPr>
          <w:trHeight w:val="435"/>
        </w:trPr>
        <w:tc>
          <w:tcPr>
            <w:tcW w:w="95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251E78" w:rsidRDefault="00251E78">
            <w:pPr>
              <w:suppressAutoHyphens/>
              <w:spacing w:before="60" w:after="60"/>
              <w:jc w:val="center"/>
              <w:rPr>
                <w:rFonts w:cs="Tahoma"/>
                <w:b/>
                <w:bCs/>
                <w:caps/>
                <w:shadow/>
                <w:color w:val="000000"/>
                <w:sz w:val="18"/>
                <w:szCs w:val="20"/>
              </w:rPr>
            </w:pPr>
            <w:r>
              <w:rPr>
                <w:rFonts w:cs="Tahoma"/>
                <w:b/>
                <w:bCs/>
                <w:caps/>
                <w:shadow/>
                <w:color w:val="000000"/>
                <w:sz w:val="18"/>
                <w:szCs w:val="20"/>
              </w:rPr>
              <w:t>N a t i o n a l   F o c a l   P o i n t</w:t>
            </w:r>
          </w:p>
        </w:tc>
      </w:tr>
      <w:tr w:rsidR="00251E78">
        <w:trPr>
          <w:trHeight w:val="435"/>
        </w:trPr>
        <w:tc>
          <w:tcPr>
            <w:tcW w:w="3153"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Full name of the institution</w:t>
            </w:r>
          </w:p>
        </w:tc>
        <w:tc>
          <w:tcPr>
            <w:tcW w:w="638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0"/>
              </w:tabs>
              <w:suppressAutoHyphens/>
              <w:spacing w:before="60" w:after="60"/>
              <w:ind w:left="0" w:firstLine="0"/>
              <w:jc w:val="both"/>
              <w:rPr>
                <w:rFonts w:ascii="Tahoma" w:hAnsi="Tahoma" w:cs="Tahoma"/>
                <w:b w:val="0"/>
                <w:bCs w:val="0"/>
                <w:i w:val="0"/>
                <w:iCs w:val="0"/>
                <w:color w:val="000000"/>
                <w:sz w:val="18"/>
                <w:szCs w:val="20"/>
                <w:lang w:val="en-GB"/>
              </w:rPr>
            </w:pPr>
            <w:r>
              <w:rPr>
                <w:rFonts w:ascii="Tahoma" w:hAnsi="Tahoma" w:cs="Tahoma"/>
                <w:b w:val="0"/>
                <w:bCs w:val="0"/>
                <w:i w:val="0"/>
                <w:iCs w:val="0"/>
                <w:color w:val="000000"/>
                <w:sz w:val="18"/>
                <w:szCs w:val="20"/>
                <w:lang w:val="en-GB"/>
              </w:rPr>
              <w:t xml:space="preserve">Environmental Management Division/Office of the Prime Minister, </w:t>
            </w:r>
            <w:smartTag w:uri="urn:schemas-microsoft-com:office:smarttags" w:element="place">
              <w:smartTag w:uri="urn:schemas-microsoft-com:office:smarttags" w:element="country-region">
                <w:r>
                  <w:rPr>
                    <w:rFonts w:ascii="Tahoma" w:hAnsi="Tahoma" w:cs="Tahoma"/>
                    <w:b w:val="0"/>
                    <w:bCs w:val="0"/>
                    <w:i w:val="0"/>
                    <w:iCs w:val="0"/>
                    <w:color w:val="000000"/>
                    <w:sz w:val="18"/>
                    <w:szCs w:val="20"/>
                    <w:lang w:val="en-GB"/>
                  </w:rPr>
                  <w:t>Jamaica</w:t>
                </w:r>
              </w:smartTag>
            </w:smartTag>
          </w:p>
        </w:tc>
      </w:tr>
      <w:tr w:rsidR="00251E78">
        <w:trPr>
          <w:trHeight w:val="567"/>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Name and title of contact officer</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0"/>
              </w:tabs>
              <w:suppressAutoHyphens/>
              <w:spacing w:before="60" w:after="60"/>
              <w:ind w:left="0" w:firstLine="0"/>
              <w:jc w:val="both"/>
              <w:rPr>
                <w:rFonts w:ascii="Tahoma" w:hAnsi="Tahoma" w:cs="Tahoma"/>
                <w:b w:val="0"/>
                <w:bCs w:val="0"/>
                <w:i w:val="0"/>
                <w:iCs w:val="0"/>
                <w:color w:val="000000"/>
                <w:sz w:val="18"/>
                <w:szCs w:val="20"/>
                <w:lang w:val="en-GB"/>
              </w:rPr>
            </w:pPr>
            <w:r>
              <w:rPr>
                <w:rFonts w:ascii="Tahoma" w:hAnsi="Tahoma" w:cs="Tahoma"/>
                <w:b w:val="0"/>
                <w:bCs w:val="0"/>
                <w:i w:val="0"/>
                <w:iCs w:val="0"/>
                <w:color w:val="000000"/>
                <w:sz w:val="18"/>
                <w:szCs w:val="20"/>
                <w:lang w:val="en-GB"/>
              </w:rPr>
              <w:t>Mr. Jerome Smith</w:t>
            </w:r>
          </w:p>
        </w:tc>
      </w:tr>
      <w:tr w:rsidR="00251E78">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Mailing address</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0"/>
              </w:tabs>
              <w:suppressAutoHyphens/>
              <w:spacing w:before="60" w:after="60"/>
              <w:ind w:left="0" w:firstLine="0"/>
              <w:jc w:val="left"/>
              <w:rPr>
                <w:rFonts w:ascii="Tahoma" w:hAnsi="Tahoma" w:cs="Tahoma"/>
                <w:b w:val="0"/>
                <w:bCs w:val="0"/>
                <w:i w:val="0"/>
                <w:iCs w:val="0"/>
                <w:color w:val="000000"/>
                <w:sz w:val="18"/>
                <w:szCs w:val="20"/>
                <w:lang w:val="en-GB"/>
              </w:rPr>
            </w:pPr>
            <w:smartTag w:uri="urn:schemas-microsoft-com:office:smarttags" w:element="address">
              <w:smartTag w:uri="urn:schemas-microsoft-com:office:smarttags" w:element="Street">
                <w:r>
                  <w:rPr>
                    <w:rFonts w:ascii="Tahoma" w:hAnsi="Tahoma" w:cs="Tahoma"/>
                    <w:b w:val="0"/>
                    <w:bCs w:val="0"/>
                    <w:i w:val="0"/>
                    <w:iCs w:val="0"/>
                    <w:color w:val="000000"/>
                    <w:sz w:val="18"/>
                    <w:szCs w:val="20"/>
                    <w:lang w:val="en-GB"/>
                  </w:rPr>
                  <w:t>16 A Half-Way-Tree Road</w:t>
                </w:r>
              </w:smartTag>
              <w:r>
                <w:rPr>
                  <w:rFonts w:ascii="Tahoma" w:hAnsi="Tahoma" w:cs="Tahoma"/>
                  <w:b w:val="0"/>
                  <w:bCs w:val="0"/>
                  <w:i w:val="0"/>
                  <w:iCs w:val="0"/>
                  <w:color w:val="000000"/>
                  <w:sz w:val="18"/>
                  <w:szCs w:val="20"/>
                  <w:lang w:val="en-GB"/>
                </w:rPr>
                <w:br/>
              </w:r>
              <w:smartTag w:uri="urn:schemas-microsoft-com:office:smarttags" w:element="City">
                <w:r>
                  <w:rPr>
                    <w:rFonts w:ascii="Tahoma" w:hAnsi="Tahoma" w:cs="Tahoma"/>
                    <w:b w:val="0"/>
                    <w:bCs w:val="0"/>
                    <w:i w:val="0"/>
                    <w:iCs w:val="0"/>
                    <w:color w:val="000000"/>
                    <w:sz w:val="18"/>
                    <w:szCs w:val="20"/>
                    <w:lang w:val="en-GB"/>
                  </w:rPr>
                  <w:t>Kingston</w:t>
                </w:r>
              </w:smartTag>
            </w:smartTag>
            <w:r>
              <w:rPr>
                <w:rFonts w:ascii="Tahoma" w:hAnsi="Tahoma" w:cs="Tahoma"/>
                <w:b w:val="0"/>
                <w:bCs w:val="0"/>
                <w:i w:val="0"/>
                <w:iCs w:val="0"/>
                <w:color w:val="000000"/>
                <w:sz w:val="18"/>
                <w:szCs w:val="20"/>
                <w:lang w:val="en-GB"/>
              </w:rPr>
              <w:t xml:space="preserve"> 5, </w:t>
            </w:r>
            <w:smartTag w:uri="urn:schemas-microsoft-com:office:smarttags" w:element="place">
              <w:smartTag w:uri="urn:schemas-microsoft-com:office:smarttags" w:element="country-region">
                <w:r>
                  <w:rPr>
                    <w:rFonts w:ascii="Tahoma" w:hAnsi="Tahoma" w:cs="Tahoma"/>
                    <w:b w:val="0"/>
                    <w:bCs w:val="0"/>
                    <w:i w:val="0"/>
                    <w:iCs w:val="0"/>
                    <w:color w:val="000000"/>
                    <w:sz w:val="18"/>
                    <w:szCs w:val="20"/>
                    <w:lang w:val="en-GB"/>
                  </w:rPr>
                  <w:t>Jamaica</w:t>
                </w:r>
              </w:smartTag>
            </w:smartTag>
          </w:p>
        </w:tc>
      </w:tr>
      <w:tr w:rsidR="00251E78">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Telephone</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lang w:val="en-GB"/>
              </w:rPr>
            </w:pPr>
            <w:r>
              <w:rPr>
                <w:rFonts w:ascii="Tahoma" w:hAnsi="Tahoma" w:cs="Tahoma"/>
                <w:b w:val="0"/>
                <w:bCs w:val="0"/>
                <w:i w:val="0"/>
                <w:iCs w:val="0"/>
                <w:color w:val="000000"/>
                <w:sz w:val="18"/>
                <w:szCs w:val="20"/>
                <w:lang w:val="en-GB"/>
              </w:rPr>
              <w:t>929-2792</w:t>
            </w:r>
          </w:p>
        </w:tc>
      </w:tr>
      <w:tr w:rsidR="00251E78">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Fax</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123"/>
              </w:tabs>
              <w:suppressAutoHyphens/>
              <w:spacing w:before="60" w:after="60"/>
              <w:ind w:left="0" w:firstLine="0"/>
              <w:jc w:val="both"/>
              <w:rPr>
                <w:rFonts w:ascii="Tahoma" w:hAnsi="Tahoma" w:cs="Tahoma"/>
                <w:b w:val="0"/>
                <w:bCs w:val="0"/>
                <w:i w:val="0"/>
                <w:iCs w:val="0"/>
                <w:color w:val="000000"/>
                <w:sz w:val="18"/>
                <w:szCs w:val="20"/>
                <w:lang w:val="en-GB"/>
              </w:rPr>
            </w:pPr>
            <w:r>
              <w:rPr>
                <w:rFonts w:ascii="Tahoma" w:hAnsi="Tahoma" w:cs="Tahoma"/>
                <w:b w:val="0"/>
                <w:bCs w:val="0"/>
                <w:i w:val="0"/>
                <w:iCs w:val="0"/>
                <w:color w:val="000000"/>
                <w:sz w:val="18"/>
                <w:szCs w:val="20"/>
                <w:lang w:val="en-GB"/>
              </w:rPr>
              <w:t>920-7267</w:t>
            </w:r>
          </w:p>
        </w:tc>
      </w:tr>
      <w:tr w:rsidR="00251E78">
        <w:trPr>
          <w:trHeight w:val="435"/>
        </w:trPr>
        <w:tc>
          <w:tcPr>
            <w:tcW w:w="3153"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E-mail</w:t>
            </w:r>
          </w:p>
        </w:tc>
        <w:tc>
          <w:tcPr>
            <w:tcW w:w="638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lang w:val="en-GB"/>
              </w:rPr>
            </w:pPr>
            <w:r>
              <w:rPr>
                <w:rFonts w:ascii="Tahoma" w:hAnsi="Tahoma" w:cs="Tahoma"/>
                <w:b w:val="0"/>
                <w:i w:val="0"/>
                <w:color w:val="444444"/>
                <w:sz w:val="20"/>
                <w:szCs w:val="20"/>
                <w:lang w:val="en-GB"/>
              </w:rPr>
              <w:t xml:space="preserve"> </w:t>
            </w:r>
            <w:hyperlink r:id="rId33" w:history="1">
              <w:r>
                <w:rPr>
                  <w:rStyle w:val="Hyperlink"/>
                  <w:rFonts w:ascii="Tahoma" w:hAnsi="Tahoma" w:cs="Tahoma"/>
                  <w:b w:val="0"/>
                  <w:i w:val="0"/>
                  <w:sz w:val="20"/>
                  <w:szCs w:val="20"/>
                  <w:lang w:val="en-GB"/>
                </w:rPr>
                <w:t>jsmithemdmohe@yahoo.com</w:t>
              </w:r>
            </w:hyperlink>
            <w:r>
              <w:rPr>
                <w:rFonts w:ascii="Tahoma" w:hAnsi="Tahoma" w:cs="Tahoma"/>
                <w:b w:val="0"/>
                <w:i w:val="0"/>
                <w:color w:val="444444"/>
                <w:sz w:val="20"/>
                <w:szCs w:val="20"/>
                <w:lang w:val="en-GB"/>
              </w:rPr>
              <w:t xml:space="preserve"> </w:t>
            </w:r>
          </w:p>
        </w:tc>
      </w:tr>
      <w:tr w:rsidR="00251E78">
        <w:trPr>
          <w:trHeight w:val="435"/>
        </w:trPr>
        <w:tc>
          <w:tcPr>
            <w:tcW w:w="95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251E78" w:rsidRDefault="00251E78">
            <w:pPr>
              <w:suppressAutoHyphens/>
              <w:spacing w:before="60" w:after="60"/>
              <w:jc w:val="center"/>
              <w:rPr>
                <w:rFonts w:cs="Tahoma"/>
                <w:b/>
                <w:bCs/>
                <w:caps/>
                <w:shadow/>
                <w:color w:val="000000"/>
                <w:sz w:val="18"/>
                <w:szCs w:val="20"/>
              </w:rPr>
            </w:pPr>
            <w:r>
              <w:rPr>
                <w:rFonts w:cs="Tahoma"/>
                <w:b/>
                <w:bCs/>
                <w:caps/>
                <w:shadow/>
                <w:color w:val="000000"/>
                <w:sz w:val="18"/>
                <w:szCs w:val="20"/>
              </w:rPr>
              <w:t>Contact officer for national report (if different FROM ABOVE)</w:t>
            </w:r>
          </w:p>
        </w:tc>
      </w:tr>
      <w:tr w:rsidR="00251E78">
        <w:trPr>
          <w:trHeight w:val="435"/>
        </w:trPr>
        <w:tc>
          <w:tcPr>
            <w:tcW w:w="3153"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Full name of the institution</w:t>
            </w:r>
          </w:p>
        </w:tc>
        <w:tc>
          <w:tcPr>
            <w:tcW w:w="638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lang w:val="en-GB"/>
              </w:rPr>
            </w:pPr>
            <w:r>
              <w:rPr>
                <w:rFonts w:ascii="Tahoma" w:hAnsi="Tahoma" w:cs="Tahoma"/>
                <w:b w:val="0"/>
                <w:bCs w:val="0"/>
                <w:i w:val="0"/>
                <w:iCs w:val="0"/>
                <w:color w:val="000000"/>
                <w:sz w:val="18"/>
                <w:szCs w:val="20"/>
                <w:lang w:val="en-GB"/>
              </w:rPr>
              <w:t>(See above)</w:t>
            </w:r>
          </w:p>
        </w:tc>
      </w:tr>
      <w:tr w:rsidR="00251E78">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Name and title of contact officer</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lang w:val="en-GB"/>
              </w:rPr>
            </w:pPr>
          </w:p>
        </w:tc>
      </w:tr>
      <w:tr w:rsidR="00251E78">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Mailing address</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lang w:val="en-GB"/>
              </w:rPr>
            </w:pPr>
          </w:p>
        </w:tc>
      </w:tr>
      <w:tr w:rsidR="00251E78">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Telephone</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lang w:val="en-GB"/>
              </w:rPr>
            </w:pPr>
          </w:p>
        </w:tc>
      </w:tr>
      <w:tr w:rsidR="00251E78">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Fax</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lang w:val="en-GB"/>
              </w:rPr>
            </w:pPr>
          </w:p>
        </w:tc>
      </w:tr>
      <w:tr w:rsidR="00251E78">
        <w:trPr>
          <w:trHeight w:val="435"/>
        </w:trPr>
        <w:tc>
          <w:tcPr>
            <w:tcW w:w="3153"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E-mail</w:t>
            </w:r>
          </w:p>
        </w:tc>
        <w:tc>
          <w:tcPr>
            <w:tcW w:w="638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lang w:val="en-GB"/>
              </w:rPr>
            </w:pPr>
          </w:p>
        </w:tc>
      </w:tr>
      <w:tr w:rsidR="00251E78">
        <w:trPr>
          <w:trHeight w:val="435"/>
        </w:trPr>
        <w:tc>
          <w:tcPr>
            <w:tcW w:w="95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251E78" w:rsidRDefault="00251E78">
            <w:pPr>
              <w:suppressAutoHyphens/>
              <w:spacing w:before="60" w:after="60"/>
              <w:jc w:val="center"/>
              <w:rPr>
                <w:rFonts w:cs="Tahoma"/>
                <w:b/>
                <w:bCs/>
                <w:caps/>
                <w:shadow/>
                <w:color w:val="000000"/>
                <w:sz w:val="18"/>
                <w:szCs w:val="20"/>
              </w:rPr>
            </w:pPr>
            <w:r>
              <w:rPr>
                <w:rFonts w:cs="Tahoma"/>
                <w:b/>
                <w:bCs/>
                <w:caps/>
                <w:shadow/>
                <w:color w:val="000000"/>
                <w:sz w:val="18"/>
                <w:szCs w:val="20"/>
              </w:rPr>
              <w:t xml:space="preserve">S u b m i s </w:t>
            </w:r>
            <w:proofErr w:type="spellStart"/>
            <w:r>
              <w:rPr>
                <w:rFonts w:cs="Tahoma"/>
                <w:b/>
                <w:bCs/>
                <w:caps/>
                <w:shadow/>
                <w:color w:val="000000"/>
                <w:sz w:val="18"/>
                <w:szCs w:val="20"/>
              </w:rPr>
              <w:t>s</w:t>
            </w:r>
            <w:proofErr w:type="spellEnd"/>
            <w:r>
              <w:rPr>
                <w:rFonts w:cs="Tahoma"/>
                <w:b/>
                <w:bCs/>
                <w:caps/>
                <w:shadow/>
                <w:color w:val="000000"/>
                <w:sz w:val="18"/>
                <w:szCs w:val="20"/>
              </w:rPr>
              <w:t xml:space="preserve"> i o n</w:t>
            </w:r>
          </w:p>
        </w:tc>
      </w:tr>
      <w:tr w:rsidR="00251E78">
        <w:trPr>
          <w:trHeight w:val="435"/>
        </w:trPr>
        <w:tc>
          <w:tcPr>
            <w:tcW w:w="3153"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Signature of officer responsible for submitting national report</w:t>
            </w:r>
          </w:p>
        </w:tc>
        <w:tc>
          <w:tcPr>
            <w:tcW w:w="638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highlight w:val="yellow"/>
                <w:lang w:val="en-GB"/>
              </w:rPr>
            </w:pPr>
          </w:p>
        </w:tc>
      </w:tr>
      <w:tr w:rsidR="00251E78">
        <w:trPr>
          <w:trHeight w:val="435"/>
        </w:trPr>
        <w:tc>
          <w:tcPr>
            <w:tcW w:w="3153"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251E78" w:rsidRDefault="00251E78">
            <w:pPr>
              <w:suppressAutoHyphens/>
              <w:spacing w:before="60" w:after="60"/>
              <w:jc w:val="both"/>
              <w:rPr>
                <w:rFonts w:cs="Tahoma"/>
                <w:color w:val="000000"/>
                <w:sz w:val="18"/>
                <w:szCs w:val="20"/>
              </w:rPr>
            </w:pPr>
            <w:r>
              <w:rPr>
                <w:rFonts w:cs="Tahoma"/>
                <w:color w:val="000000"/>
                <w:sz w:val="18"/>
                <w:szCs w:val="20"/>
              </w:rPr>
              <w:t>Date of submission</w:t>
            </w:r>
          </w:p>
        </w:tc>
        <w:tc>
          <w:tcPr>
            <w:tcW w:w="638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51E78" w:rsidRDefault="00251E78">
            <w:pPr>
              <w:pStyle w:val="Heading7"/>
              <w:tabs>
                <w:tab w:val="clear" w:pos="1296"/>
                <w:tab w:val="left" w:pos="720"/>
              </w:tabs>
              <w:suppressAutoHyphens/>
              <w:spacing w:before="60" w:after="60"/>
              <w:ind w:left="0" w:firstLine="0"/>
              <w:jc w:val="both"/>
              <w:rPr>
                <w:rFonts w:ascii="Tahoma" w:hAnsi="Tahoma" w:cs="Tahoma"/>
                <w:b w:val="0"/>
                <w:bCs w:val="0"/>
                <w:i w:val="0"/>
                <w:iCs w:val="0"/>
                <w:color w:val="000000"/>
                <w:sz w:val="18"/>
                <w:szCs w:val="20"/>
                <w:highlight w:val="yellow"/>
                <w:lang w:val="en-GB"/>
              </w:rPr>
            </w:pPr>
          </w:p>
        </w:tc>
      </w:tr>
    </w:tbl>
    <w:p w:rsidR="00251E78" w:rsidRDefault="00251E78">
      <w:pPr>
        <w:rPr>
          <w:rFonts w:cs="Tahoma"/>
          <w:lang w:val="en-US"/>
        </w:rPr>
      </w:pPr>
    </w:p>
    <w:p w:rsidR="00251E78" w:rsidRDefault="00251E78">
      <w:pPr>
        <w:rPr>
          <w:rFonts w:cs="Tahoma"/>
          <w:lang w:val="en-US"/>
        </w:rPr>
      </w:pPr>
    </w:p>
    <w:p w:rsidR="00251E78" w:rsidRDefault="00251E78">
      <w:pPr>
        <w:jc w:val="center"/>
        <w:rPr>
          <w:b/>
          <w:bCs/>
        </w:rPr>
      </w:pPr>
      <w:r>
        <w:rPr>
          <w:b/>
          <w:bCs/>
        </w:rPr>
        <w:t>B. Process of Preparation of National Report</w:t>
      </w:r>
    </w:p>
    <w:p w:rsidR="00251E78" w:rsidRDefault="00251E78">
      <w:pPr>
        <w:rPr>
          <w:rFonts w:cs="Tahoma"/>
          <w:b/>
          <w:bCs/>
          <w:lang w:val="en-US"/>
        </w:rPr>
      </w:pPr>
    </w:p>
    <w:p w:rsidR="00251E78" w:rsidRDefault="00251E78">
      <w:pPr>
        <w:ind w:right="180"/>
        <w:jc w:val="both"/>
        <w:rPr>
          <w:rFonts w:cs="Tahoma"/>
          <w:bCs/>
          <w:szCs w:val="16"/>
        </w:rPr>
      </w:pPr>
      <w:r>
        <w:rPr>
          <w:rFonts w:cs="Tahoma"/>
          <w:bCs/>
          <w:szCs w:val="16"/>
        </w:rPr>
        <w:t>The preparation of the Jamaican Fourth National Report was carried out by consultation with</w:t>
      </w:r>
      <w:r w:rsidR="00597401" w:rsidRPr="00597401">
        <w:rPr>
          <w:rFonts w:cs="Tahoma"/>
          <w:bCs/>
          <w:szCs w:val="16"/>
        </w:rPr>
        <w:t xml:space="preserve"> </w:t>
      </w:r>
      <w:r w:rsidR="00597401">
        <w:rPr>
          <w:rFonts w:cs="Tahoma"/>
          <w:bCs/>
          <w:szCs w:val="16"/>
        </w:rPr>
        <w:t>the relevant Ministries responsible for land, the environment, agriculture, forestry, and fisheries</w:t>
      </w:r>
      <w:proofErr w:type="gramStart"/>
      <w:r w:rsidR="00597401">
        <w:rPr>
          <w:rFonts w:cs="Tahoma"/>
          <w:bCs/>
          <w:szCs w:val="16"/>
        </w:rPr>
        <w:t>,</w:t>
      </w:r>
      <w:r>
        <w:rPr>
          <w:rFonts w:cs="Tahoma"/>
          <w:bCs/>
          <w:szCs w:val="16"/>
        </w:rPr>
        <w:t xml:space="preserve"> </w:t>
      </w:r>
      <w:r w:rsidR="00597401">
        <w:rPr>
          <w:rFonts w:cs="Tahoma"/>
          <w:bCs/>
          <w:szCs w:val="16"/>
        </w:rPr>
        <w:t xml:space="preserve"> </w:t>
      </w:r>
      <w:r>
        <w:rPr>
          <w:rFonts w:cs="Tahoma"/>
          <w:bCs/>
          <w:szCs w:val="16"/>
        </w:rPr>
        <w:t>academia</w:t>
      </w:r>
      <w:proofErr w:type="gramEnd"/>
      <w:r w:rsidR="00223F22">
        <w:rPr>
          <w:rFonts w:cs="Tahoma"/>
          <w:bCs/>
          <w:szCs w:val="16"/>
        </w:rPr>
        <w:t xml:space="preserve"> </w:t>
      </w:r>
      <w:r w:rsidR="00597401">
        <w:rPr>
          <w:rFonts w:cs="Tahoma"/>
          <w:bCs/>
          <w:szCs w:val="16"/>
        </w:rPr>
        <w:t xml:space="preserve">and </w:t>
      </w:r>
      <w:r w:rsidR="00223F22">
        <w:rPr>
          <w:rFonts w:cs="Tahoma"/>
          <w:bCs/>
          <w:szCs w:val="16"/>
        </w:rPr>
        <w:t>NGOs</w:t>
      </w:r>
      <w:r>
        <w:rPr>
          <w:rFonts w:cs="Tahoma"/>
          <w:bCs/>
          <w:szCs w:val="16"/>
        </w:rPr>
        <w:t xml:space="preserve"> .  A draft report was prepared based on literature reviews, and information received.  The draft report was review</w:t>
      </w:r>
      <w:r w:rsidR="00223F22">
        <w:rPr>
          <w:rFonts w:cs="Tahoma"/>
          <w:bCs/>
          <w:szCs w:val="16"/>
        </w:rPr>
        <w:t>ed not only by the government agencies, but also by relevant stakeholders through national consultations.</w:t>
      </w:r>
      <w:r>
        <w:rPr>
          <w:rFonts w:cs="Tahoma"/>
          <w:bCs/>
          <w:szCs w:val="16"/>
        </w:rPr>
        <w:t xml:space="preserve"> </w:t>
      </w:r>
      <w:r w:rsidR="00223F22">
        <w:rPr>
          <w:rFonts w:cs="Tahoma"/>
          <w:bCs/>
          <w:szCs w:val="16"/>
        </w:rPr>
        <w:t>C</w:t>
      </w:r>
      <w:r>
        <w:rPr>
          <w:rFonts w:cs="Tahoma"/>
          <w:bCs/>
          <w:szCs w:val="16"/>
        </w:rPr>
        <w:t xml:space="preserve">omments received from reviewers and </w:t>
      </w:r>
      <w:r w:rsidR="00223F22">
        <w:rPr>
          <w:rFonts w:cs="Tahoma"/>
          <w:bCs/>
          <w:szCs w:val="16"/>
        </w:rPr>
        <w:t>through national consultations were</w:t>
      </w:r>
      <w:r>
        <w:rPr>
          <w:rFonts w:cs="Tahoma"/>
          <w:bCs/>
          <w:szCs w:val="16"/>
        </w:rPr>
        <w:t xml:space="preserve"> incorporated.  </w:t>
      </w:r>
    </w:p>
    <w:p w:rsidR="00251E78" w:rsidRDefault="00251E78">
      <w:pPr>
        <w:ind w:right="180"/>
        <w:jc w:val="both"/>
        <w:rPr>
          <w:rFonts w:cs="Tahoma"/>
          <w:bCs/>
          <w:szCs w:val="16"/>
        </w:rPr>
      </w:pPr>
      <w:r>
        <w:rPr>
          <w:rFonts w:cs="Tahoma"/>
          <w:bCs/>
          <w:szCs w:val="16"/>
        </w:rPr>
        <w:lastRenderedPageBreak/>
        <w:t>The GOJ acknowledges the technical and financial support of the GEF</w:t>
      </w:r>
      <w:r w:rsidR="00223F22">
        <w:rPr>
          <w:rFonts w:cs="Tahoma"/>
          <w:bCs/>
          <w:szCs w:val="16"/>
        </w:rPr>
        <w:t>/UNDP</w:t>
      </w:r>
      <w:r>
        <w:rPr>
          <w:rFonts w:cs="Tahoma"/>
          <w:bCs/>
          <w:szCs w:val="16"/>
        </w:rPr>
        <w:t xml:space="preserve"> and the CBD Secretariat in the preparation and submission of the Fourth National Report</w:t>
      </w:r>
      <w:r w:rsidR="00223F22">
        <w:rPr>
          <w:rFonts w:cs="Tahoma"/>
          <w:bCs/>
          <w:szCs w:val="16"/>
        </w:rPr>
        <w:t>.</w:t>
      </w:r>
      <w:r>
        <w:rPr>
          <w:rFonts w:cs="Tahoma"/>
          <w:bCs/>
          <w:szCs w:val="16"/>
        </w:rPr>
        <w:t xml:space="preserve"> </w:t>
      </w:r>
    </w:p>
    <w:p w:rsidR="00D10B18" w:rsidRDefault="00D10B18">
      <w:pPr>
        <w:ind w:right="180"/>
        <w:jc w:val="both"/>
        <w:rPr>
          <w:rFonts w:cs="Tahoma"/>
          <w:bCs/>
          <w:szCs w:val="16"/>
        </w:rPr>
      </w:pPr>
    </w:p>
    <w:p w:rsidR="00D10B18" w:rsidRDefault="00D10B18">
      <w:pPr>
        <w:ind w:right="180"/>
        <w:jc w:val="both"/>
        <w:rPr>
          <w:rFonts w:cs="Tahoma"/>
          <w:bCs/>
          <w:szCs w:val="16"/>
        </w:rPr>
      </w:pPr>
    </w:p>
    <w:p w:rsidR="00931018" w:rsidRPr="00931018" w:rsidRDefault="00931018" w:rsidP="00931018">
      <w:pPr>
        <w:ind w:right="180"/>
        <w:jc w:val="both"/>
        <w:rPr>
          <w:rFonts w:cs="Tahoma"/>
          <w:b/>
          <w:bCs/>
          <w:szCs w:val="16"/>
          <w:lang w:val="en-US"/>
        </w:rPr>
      </w:pPr>
      <w:r w:rsidRPr="00931018">
        <w:rPr>
          <w:rFonts w:cs="Tahoma"/>
          <w:b/>
          <w:bCs/>
          <w:szCs w:val="16"/>
          <w:lang w:val="en-US"/>
        </w:rPr>
        <w:t>IDENTIFICATION OF GAPS</w:t>
      </w:r>
    </w:p>
    <w:p w:rsidR="00B21765" w:rsidRDefault="00B21765" w:rsidP="00931018">
      <w:pPr>
        <w:ind w:right="180"/>
        <w:jc w:val="both"/>
        <w:rPr>
          <w:rFonts w:cs="Tahoma"/>
          <w:bCs/>
          <w:szCs w:val="16"/>
          <w:lang w:val="en-US"/>
        </w:rPr>
      </w:pPr>
    </w:p>
    <w:p w:rsidR="00931018" w:rsidRPr="00931018" w:rsidRDefault="00931018" w:rsidP="00931018">
      <w:pPr>
        <w:ind w:right="180"/>
        <w:jc w:val="both"/>
        <w:rPr>
          <w:rFonts w:cs="Tahoma"/>
          <w:bCs/>
          <w:szCs w:val="16"/>
          <w:lang w:val="en-US"/>
        </w:rPr>
      </w:pPr>
      <w:r w:rsidRPr="00931018">
        <w:rPr>
          <w:rFonts w:cs="Tahoma"/>
          <w:bCs/>
          <w:szCs w:val="16"/>
          <w:lang w:val="en-US"/>
        </w:rPr>
        <w:t xml:space="preserve">In compliance with the Convention on Biological Diversity (CBD), protected area gaps were </w:t>
      </w:r>
      <w:proofErr w:type="spellStart"/>
      <w:r w:rsidRPr="00931018">
        <w:rPr>
          <w:rFonts w:cs="Tahoma"/>
          <w:bCs/>
          <w:szCs w:val="16"/>
          <w:lang w:val="en-US"/>
        </w:rPr>
        <w:t>analysed</w:t>
      </w:r>
      <w:proofErr w:type="spellEnd"/>
      <w:r w:rsidR="00B21765">
        <w:rPr>
          <w:rFonts w:cs="Tahoma"/>
          <w:bCs/>
          <w:szCs w:val="16"/>
          <w:lang w:val="en-US"/>
        </w:rPr>
        <w:t xml:space="preserve"> </w:t>
      </w:r>
      <w:r w:rsidRPr="00931018">
        <w:rPr>
          <w:rFonts w:cs="Tahoma"/>
          <w:bCs/>
          <w:szCs w:val="16"/>
          <w:lang w:val="en-US"/>
        </w:rPr>
        <w:t>according to the three prescribed types:</w:t>
      </w:r>
    </w:p>
    <w:p w:rsidR="00B21765" w:rsidRDefault="00B21765" w:rsidP="00931018">
      <w:pPr>
        <w:ind w:right="180"/>
        <w:jc w:val="both"/>
        <w:rPr>
          <w:rFonts w:cs="Tahoma"/>
          <w:bCs/>
          <w:szCs w:val="16"/>
          <w:lang w:val="en-US"/>
        </w:rPr>
      </w:pPr>
    </w:p>
    <w:p w:rsidR="00931018" w:rsidRPr="00931018" w:rsidRDefault="00931018" w:rsidP="00931018">
      <w:pPr>
        <w:ind w:right="180"/>
        <w:jc w:val="both"/>
        <w:rPr>
          <w:rFonts w:cs="Tahoma"/>
          <w:bCs/>
          <w:szCs w:val="16"/>
          <w:lang w:val="en-US"/>
        </w:rPr>
      </w:pPr>
      <w:r w:rsidRPr="00931018">
        <w:rPr>
          <w:rFonts w:cs="Tahoma"/>
          <w:bCs/>
          <w:szCs w:val="16"/>
          <w:lang w:val="en-US"/>
        </w:rPr>
        <w:t xml:space="preserve">1) </w:t>
      </w:r>
      <w:r w:rsidRPr="00931018">
        <w:rPr>
          <w:rFonts w:cs="Tahoma"/>
          <w:b/>
          <w:bCs/>
          <w:szCs w:val="16"/>
          <w:lang w:val="en-US"/>
        </w:rPr>
        <w:t xml:space="preserve">Representation Gaps </w:t>
      </w:r>
      <w:r w:rsidRPr="00931018">
        <w:rPr>
          <w:rFonts w:cs="Tahoma"/>
          <w:bCs/>
          <w:szCs w:val="16"/>
          <w:lang w:val="en-US"/>
        </w:rPr>
        <w:t xml:space="preserve">– </w:t>
      </w:r>
      <w:r w:rsidRPr="00931018">
        <w:rPr>
          <w:rFonts w:cs="Tahoma"/>
          <w:bCs/>
          <w:i/>
          <w:iCs/>
          <w:szCs w:val="16"/>
          <w:lang w:val="en-US"/>
        </w:rPr>
        <w:t xml:space="preserve">How much of critical biodiversity is protected? </w:t>
      </w:r>
      <w:r w:rsidRPr="00931018">
        <w:rPr>
          <w:rFonts w:cs="Tahoma"/>
          <w:bCs/>
          <w:szCs w:val="16"/>
          <w:lang w:val="en-US"/>
        </w:rPr>
        <w:t>Representation gaps are</w:t>
      </w:r>
      <w:r w:rsidR="00B21765">
        <w:rPr>
          <w:rFonts w:cs="Tahoma"/>
          <w:bCs/>
          <w:szCs w:val="16"/>
          <w:lang w:val="en-US"/>
        </w:rPr>
        <w:t xml:space="preserve"> </w:t>
      </w:r>
      <w:r w:rsidRPr="00931018">
        <w:rPr>
          <w:rFonts w:cs="Tahoma"/>
          <w:bCs/>
          <w:szCs w:val="16"/>
          <w:lang w:val="en-US"/>
        </w:rPr>
        <w:t>species, ecosystems or habitats that are not included within present protected areas, or they do not</w:t>
      </w:r>
      <w:r w:rsidR="00B21765">
        <w:rPr>
          <w:rFonts w:cs="Tahoma"/>
          <w:bCs/>
          <w:szCs w:val="16"/>
          <w:lang w:val="en-US"/>
        </w:rPr>
        <w:t xml:space="preserve"> </w:t>
      </w:r>
      <w:r w:rsidRPr="00931018">
        <w:rPr>
          <w:rFonts w:cs="Tahoma"/>
          <w:bCs/>
          <w:szCs w:val="16"/>
          <w:lang w:val="en-US"/>
        </w:rPr>
        <w:t>occur in sufficient quantities to ensure long-term viability.</w:t>
      </w:r>
    </w:p>
    <w:p w:rsidR="00B21765" w:rsidRDefault="00B21765" w:rsidP="00931018">
      <w:pPr>
        <w:ind w:right="180"/>
        <w:jc w:val="both"/>
        <w:rPr>
          <w:rFonts w:cs="Tahoma"/>
          <w:bCs/>
          <w:szCs w:val="16"/>
          <w:lang w:val="en-US"/>
        </w:rPr>
      </w:pPr>
    </w:p>
    <w:p w:rsidR="00931018" w:rsidRPr="00931018" w:rsidRDefault="00931018" w:rsidP="00931018">
      <w:pPr>
        <w:ind w:right="180"/>
        <w:jc w:val="both"/>
        <w:rPr>
          <w:rFonts w:cs="Tahoma"/>
          <w:bCs/>
          <w:szCs w:val="16"/>
          <w:lang w:val="en-US"/>
        </w:rPr>
      </w:pPr>
      <w:r w:rsidRPr="00931018">
        <w:rPr>
          <w:rFonts w:cs="Tahoma"/>
          <w:bCs/>
          <w:szCs w:val="16"/>
          <w:lang w:val="en-US"/>
        </w:rPr>
        <w:t xml:space="preserve">2) </w:t>
      </w:r>
      <w:r w:rsidRPr="00931018">
        <w:rPr>
          <w:rFonts w:cs="Tahoma"/>
          <w:b/>
          <w:bCs/>
          <w:szCs w:val="16"/>
          <w:lang w:val="en-US"/>
        </w:rPr>
        <w:t xml:space="preserve">Ecological Gaps </w:t>
      </w:r>
      <w:r w:rsidRPr="00931018">
        <w:rPr>
          <w:rFonts w:cs="Tahoma"/>
          <w:bCs/>
          <w:szCs w:val="16"/>
          <w:lang w:val="en-US"/>
        </w:rPr>
        <w:t xml:space="preserve">– </w:t>
      </w:r>
      <w:r w:rsidRPr="00931018">
        <w:rPr>
          <w:rFonts w:cs="Tahoma"/>
          <w:bCs/>
          <w:i/>
          <w:iCs/>
          <w:szCs w:val="16"/>
          <w:lang w:val="en-US"/>
        </w:rPr>
        <w:t xml:space="preserve">Is that which is protected ecologically healthy? </w:t>
      </w:r>
      <w:r w:rsidRPr="00931018">
        <w:rPr>
          <w:rFonts w:cs="Tahoma"/>
          <w:bCs/>
          <w:szCs w:val="16"/>
          <w:lang w:val="en-US"/>
        </w:rPr>
        <w:t>Ecological gaps refer to</w:t>
      </w:r>
    </w:p>
    <w:p w:rsidR="00931018" w:rsidRPr="00931018" w:rsidRDefault="00931018" w:rsidP="00931018">
      <w:pPr>
        <w:ind w:right="180"/>
        <w:jc w:val="both"/>
        <w:rPr>
          <w:rFonts w:cs="Tahoma"/>
          <w:bCs/>
          <w:szCs w:val="16"/>
          <w:lang w:val="en-US"/>
        </w:rPr>
      </w:pPr>
      <w:proofErr w:type="gramStart"/>
      <w:r w:rsidRPr="00931018">
        <w:rPr>
          <w:rFonts w:cs="Tahoma"/>
          <w:bCs/>
          <w:szCs w:val="16"/>
          <w:lang w:val="en-US"/>
        </w:rPr>
        <w:t>biodiversity</w:t>
      </w:r>
      <w:proofErr w:type="gramEnd"/>
      <w:r w:rsidRPr="00931018">
        <w:rPr>
          <w:rFonts w:cs="Tahoma"/>
          <w:bCs/>
          <w:szCs w:val="16"/>
          <w:lang w:val="en-US"/>
        </w:rPr>
        <w:t xml:space="preserve"> representation within protected areas that are of insufficient quality to ensure their</w:t>
      </w:r>
    </w:p>
    <w:p w:rsidR="00931018" w:rsidRPr="00931018" w:rsidRDefault="00931018" w:rsidP="00931018">
      <w:pPr>
        <w:ind w:right="180"/>
        <w:jc w:val="both"/>
        <w:rPr>
          <w:rFonts w:cs="Tahoma"/>
          <w:bCs/>
          <w:szCs w:val="16"/>
          <w:lang w:val="en-US"/>
        </w:rPr>
      </w:pPr>
      <w:proofErr w:type="gramStart"/>
      <w:r w:rsidRPr="00931018">
        <w:rPr>
          <w:rFonts w:cs="Tahoma"/>
          <w:bCs/>
          <w:szCs w:val="16"/>
          <w:lang w:val="en-US"/>
        </w:rPr>
        <w:t>functionality</w:t>
      </w:r>
      <w:proofErr w:type="gramEnd"/>
      <w:r w:rsidRPr="00931018">
        <w:rPr>
          <w:rFonts w:cs="Tahoma"/>
          <w:bCs/>
          <w:szCs w:val="16"/>
          <w:lang w:val="en-US"/>
        </w:rPr>
        <w:t xml:space="preserve"> and, therefore, their long-term survival.</w:t>
      </w:r>
    </w:p>
    <w:p w:rsidR="00B21765" w:rsidRDefault="00B21765" w:rsidP="00931018">
      <w:pPr>
        <w:ind w:right="180"/>
        <w:jc w:val="both"/>
        <w:rPr>
          <w:rFonts w:cs="Tahoma"/>
          <w:bCs/>
          <w:szCs w:val="16"/>
          <w:lang w:val="en-US"/>
        </w:rPr>
      </w:pPr>
    </w:p>
    <w:p w:rsidR="00931018" w:rsidRPr="00931018" w:rsidRDefault="00931018" w:rsidP="00931018">
      <w:pPr>
        <w:ind w:right="180"/>
        <w:jc w:val="both"/>
        <w:rPr>
          <w:rFonts w:cs="Tahoma"/>
          <w:bCs/>
          <w:szCs w:val="16"/>
          <w:lang w:val="en-US"/>
        </w:rPr>
      </w:pPr>
      <w:r w:rsidRPr="00931018">
        <w:rPr>
          <w:rFonts w:cs="Tahoma"/>
          <w:bCs/>
          <w:szCs w:val="16"/>
          <w:lang w:val="en-US"/>
        </w:rPr>
        <w:t xml:space="preserve">3) </w:t>
      </w:r>
      <w:r w:rsidRPr="00931018">
        <w:rPr>
          <w:rFonts w:cs="Tahoma"/>
          <w:b/>
          <w:bCs/>
          <w:szCs w:val="16"/>
          <w:lang w:val="en-US"/>
        </w:rPr>
        <w:t xml:space="preserve">Management Gaps </w:t>
      </w:r>
      <w:r w:rsidRPr="00931018">
        <w:rPr>
          <w:rFonts w:cs="Tahoma"/>
          <w:bCs/>
          <w:szCs w:val="16"/>
          <w:lang w:val="en-US"/>
        </w:rPr>
        <w:t xml:space="preserve">– </w:t>
      </w:r>
      <w:r w:rsidRPr="00931018">
        <w:rPr>
          <w:rFonts w:cs="Tahoma"/>
          <w:bCs/>
          <w:i/>
          <w:iCs/>
          <w:szCs w:val="16"/>
          <w:lang w:val="en-US"/>
        </w:rPr>
        <w:t xml:space="preserve">Is that which is protected under effective management? </w:t>
      </w:r>
      <w:r w:rsidRPr="00931018">
        <w:rPr>
          <w:rFonts w:cs="Tahoma"/>
          <w:bCs/>
          <w:szCs w:val="16"/>
          <w:lang w:val="en-US"/>
        </w:rPr>
        <w:t>Management gaps</w:t>
      </w:r>
      <w:r w:rsidR="00B21765">
        <w:rPr>
          <w:rFonts w:cs="Tahoma"/>
          <w:bCs/>
          <w:szCs w:val="16"/>
          <w:lang w:val="en-US"/>
        </w:rPr>
        <w:t xml:space="preserve"> </w:t>
      </w:r>
      <w:r w:rsidRPr="00931018">
        <w:rPr>
          <w:rFonts w:cs="Tahoma"/>
          <w:bCs/>
          <w:szCs w:val="16"/>
          <w:lang w:val="en-US"/>
        </w:rPr>
        <w:t>refer to ineffective management regimes governing protected areas that perpetuate their</w:t>
      </w:r>
      <w:r w:rsidR="00B21765">
        <w:rPr>
          <w:rFonts w:cs="Tahoma"/>
          <w:bCs/>
          <w:szCs w:val="16"/>
          <w:lang w:val="en-US"/>
        </w:rPr>
        <w:t xml:space="preserve"> </w:t>
      </w:r>
      <w:r w:rsidRPr="00931018">
        <w:rPr>
          <w:rFonts w:cs="Tahoma"/>
          <w:bCs/>
          <w:szCs w:val="16"/>
          <w:lang w:val="en-US"/>
        </w:rPr>
        <w:t>vulnerability to further degradation.</w:t>
      </w:r>
    </w:p>
    <w:p w:rsidR="00931018" w:rsidRPr="00931018" w:rsidRDefault="00931018" w:rsidP="00931018">
      <w:pPr>
        <w:ind w:right="180"/>
        <w:jc w:val="both"/>
        <w:rPr>
          <w:rFonts w:cs="Tahoma"/>
          <w:bCs/>
          <w:szCs w:val="16"/>
          <w:lang w:val="en-US"/>
        </w:rPr>
      </w:pPr>
      <w:r w:rsidRPr="00931018">
        <w:rPr>
          <w:rFonts w:cs="Tahoma"/>
          <w:bCs/>
          <w:szCs w:val="16"/>
          <w:lang w:val="en-US"/>
        </w:rPr>
        <w:t>The following section summarizes the representation, ecological and management gaps described in the</w:t>
      </w:r>
      <w:r w:rsidR="00B21765">
        <w:rPr>
          <w:rFonts w:cs="Tahoma"/>
          <w:bCs/>
          <w:szCs w:val="16"/>
          <w:lang w:val="en-US"/>
        </w:rPr>
        <w:t xml:space="preserve"> </w:t>
      </w:r>
      <w:r w:rsidRPr="00931018">
        <w:rPr>
          <w:rFonts w:cs="Tahoma"/>
          <w:bCs/>
          <w:szCs w:val="16"/>
          <w:lang w:val="en-US"/>
        </w:rPr>
        <w:t xml:space="preserve">marine, terrestrial and freshwater </w:t>
      </w:r>
      <w:proofErr w:type="spellStart"/>
      <w:r w:rsidRPr="00931018">
        <w:rPr>
          <w:rFonts w:cs="Tahoma"/>
          <w:bCs/>
          <w:szCs w:val="16"/>
          <w:lang w:val="en-US"/>
        </w:rPr>
        <w:t>ecoregional</w:t>
      </w:r>
      <w:proofErr w:type="spellEnd"/>
      <w:r w:rsidRPr="00931018">
        <w:rPr>
          <w:rFonts w:cs="Tahoma"/>
          <w:bCs/>
          <w:szCs w:val="16"/>
          <w:lang w:val="en-US"/>
        </w:rPr>
        <w:t xml:space="preserve"> plans, but management gaps in the current protected areas</w:t>
      </w:r>
      <w:r w:rsidR="00B21765">
        <w:rPr>
          <w:rFonts w:cs="Tahoma"/>
          <w:bCs/>
          <w:szCs w:val="16"/>
          <w:lang w:val="en-US"/>
        </w:rPr>
        <w:t xml:space="preserve"> </w:t>
      </w:r>
      <w:r w:rsidRPr="00931018">
        <w:rPr>
          <w:rFonts w:cs="Tahoma"/>
          <w:bCs/>
          <w:szCs w:val="16"/>
          <w:lang w:val="en-US"/>
        </w:rPr>
        <w:t xml:space="preserve">were not addressed within the Jamaica </w:t>
      </w:r>
      <w:proofErr w:type="spellStart"/>
      <w:r w:rsidRPr="00931018">
        <w:rPr>
          <w:rFonts w:cs="Tahoma"/>
          <w:bCs/>
          <w:szCs w:val="16"/>
          <w:lang w:val="en-US"/>
        </w:rPr>
        <w:t>Ecoregional</w:t>
      </w:r>
      <w:proofErr w:type="spellEnd"/>
      <w:r w:rsidRPr="00931018">
        <w:rPr>
          <w:rFonts w:cs="Tahoma"/>
          <w:bCs/>
          <w:szCs w:val="16"/>
          <w:lang w:val="en-US"/>
        </w:rPr>
        <w:t xml:space="preserve"> Plan (JERP).</w:t>
      </w:r>
    </w:p>
    <w:p w:rsidR="00931018" w:rsidRDefault="00931018" w:rsidP="00931018">
      <w:pPr>
        <w:ind w:right="180"/>
        <w:jc w:val="both"/>
        <w:rPr>
          <w:rFonts w:cs="Tahoma"/>
          <w:bCs/>
          <w:szCs w:val="16"/>
          <w:lang w:val="en-US"/>
        </w:rPr>
      </w:pPr>
      <w:r w:rsidRPr="00931018">
        <w:rPr>
          <w:rFonts w:cs="Tahoma"/>
          <w:bCs/>
          <w:szCs w:val="16"/>
          <w:lang w:val="en-US"/>
        </w:rPr>
        <w:t xml:space="preserve">It should be noted also that there was very limited, current </w:t>
      </w:r>
      <w:proofErr w:type="spellStart"/>
      <w:r w:rsidRPr="00931018">
        <w:rPr>
          <w:rFonts w:cs="Tahoma"/>
          <w:bCs/>
          <w:szCs w:val="16"/>
          <w:lang w:val="en-US"/>
        </w:rPr>
        <w:t>islandwide</w:t>
      </w:r>
      <w:proofErr w:type="spellEnd"/>
      <w:r w:rsidRPr="00931018">
        <w:rPr>
          <w:rFonts w:cs="Tahoma"/>
          <w:bCs/>
          <w:szCs w:val="16"/>
          <w:lang w:val="en-US"/>
        </w:rPr>
        <w:t xml:space="preserve"> data on any of the three realms,</w:t>
      </w:r>
      <w:r w:rsidR="00B21765">
        <w:rPr>
          <w:rFonts w:cs="Tahoma"/>
          <w:bCs/>
          <w:szCs w:val="16"/>
          <w:lang w:val="en-US"/>
        </w:rPr>
        <w:t xml:space="preserve"> </w:t>
      </w:r>
      <w:r w:rsidRPr="00931018">
        <w:rPr>
          <w:rFonts w:cs="Tahoma"/>
          <w:bCs/>
          <w:szCs w:val="16"/>
          <w:lang w:val="en-US"/>
        </w:rPr>
        <w:t>including current identification and distribution of plants, and the associations within ecosystems.</w:t>
      </w:r>
    </w:p>
    <w:p w:rsidR="008A06B3" w:rsidRDefault="008A06B3" w:rsidP="00931018">
      <w:pPr>
        <w:ind w:right="180"/>
        <w:jc w:val="both"/>
        <w:rPr>
          <w:rFonts w:cs="Tahoma"/>
          <w:bCs/>
          <w:szCs w:val="16"/>
          <w:lang w:val="en-US"/>
        </w:rPr>
      </w:pPr>
    </w:p>
    <w:p w:rsidR="008A06B3" w:rsidRDefault="008A06B3" w:rsidP="00931018">
      <w:pPr>
        <w:ind w:right="180"/>
        <w:jc w:val="both"/>
        <w:rPr>
          <w:rFonts w:cs="Tahoma"/>
          <w:bCs/>
          <w:szCs w:val="16"/>
          <w:lang w:val="en-US"/>
        </w:rPr>
      </w:pPr>
    </w:p>
    <w:p w:rsidR="008A06B3" w:rsidRPr="00931018" w:rsidRDefault="008A06B3" w:rsidP="00931018">
      <w:pPr>
        <w:ind w:right="180"/>
        <w:jc w:val="both"/>
        <w:rPr>
          <w:rFonts w:cs="Tahoma"/>
          <w:bCs/>
          <w:szCs w:val="16"/>
          <w:lang w:val="en-US"/>
        </w:rPr>
      </w:pPr>
    </w:p>
    <w:p w:rsidR="008A06B3" w:rsidRDefault="008A06B3" w:rsidP="008A06B3">
      <w:pPr>
        <w:pStyle w:val="Heading1"/>
      </w:pPr>
      <w:bookmarkStart w:id="159" w:name="_Toc349742176"/>
      <w:r>
        <w:t xml:space="preserve">Appendix II – Progress </w:t>
      </w:r>
      <w:proofErr w:type="gramStart"/>
      <w:r>
        <w:t>Towards</w:t>
      </w:r>
      <w:proofErr w:type="gramEnd"/>
      <w:r>
        <w:t xml:space="preserve"> Targets of the Global Strategy for Plant Conservation and the </w:t>
      </w:r>
      <w:proofErr w:type="spellStart"/>
      <w:r>
        <w:t>Programme</w:t>
      </w:r>
      <w:proofErr w:type="spellEnd"/>
      <w:r>
        <w:t xml:space="preserve"> of Work on Protected Areas</w:t>
      </w:r>
      <w:bookmarkEnd w:id="159"/>
    </w:p>
    <w:p w:rsidR="008A06B3" w:rsidRDefault="008A06B3" w:rsidP="008A06B3">
      <w:pPr>
        <w:pStyle w:val="Footer"/>
        <w:tabs>
          <w:tab w:val="left" w:pos="720"/>
        </w:tabs>
        <w:spacing w:after="20"/>
        <w:jc w:val="center"/>
        <w:rPr>
          <w:rFonts w:ascii="Arial" w:hAnsi="Arial" w:cs="Arial"/>
          <w:b/>
          <w:bCs/>
        </w:rPr>
      </w:pPr>
      <w:r>
        <w:rPr>
          <w:rFonts w:ascii="Arial" w:hAnsi="Arial" w:cs="Arial"/>
          <w:b/>
          <w:bCs/>
        </w:rPr>
        <w:t>A.  Progress towards Targets of the Global Strategy for Plant Conservation</w:t>
      </w:r>
    </w:p>
    <w:p w:rsidR="008A06B3" w:rsidRDefault="008A06B3" w:rsidP="008A06B3">
      <w:pPr>
        <w:pStyle w:val="NormalWeb"/>
        <w:rPr>
          <w:rFonts w:cs="Tahoma"/>
          <w:bCs/>
        </w:rPr>
      </w:pPr>
      <w:r>
        <w:rPr>
          <w:rFonts w:cs="Tahoma"/>
          <w:bCs/>
        </w:rPr>
        <w:t>The GSPC contains 16 targets grouped under five major goals and the initial aim was for these targets to be achieved by 2010.</w:t>
      </w:r>
    </w:p>
    <w:p w:rsidR="008A06B3" w:rsidRDefault="008A06B3" w:rsidP="008A06B3">
      <w:pPr>
        <w:rPr>
          <w:lang w:val="en-JM" w:eastAsia="en-JM"/>
        </w:rPr>
      </w:pPr>
      <w:r>
        <w:t xml:space="preserve">Jamaica has not set national targets for any of the goals and does not have a national strategy for plant conservation but through the work of several agencies and individuals some targets are being addressed.  </w:t>
      </w:r>
    </w:p>
    <w:p w:rsidR="008A06B3" w:rsidRDefault="008A06B3" w:rsidP="008A06B3">
      <w:pPr>
        <w:pStyle w:val="NormalWeb"/>
        <w:rPr>
          <w:rFonts w:cs="Tahoma"/>
          <w:b/>
        </w:rPr>
      </w:pPr>
      <w:r>
        <w:rPr>
          <w:rFonts w:cs="Tahoma"/>
          <w:b/>
          <w:u w:val="single"/>
        </w:rPr>
        <w:t>Goal 1: Understanding and documenting plant diversity</w:t>
      </w:r>
    </w:p>
    <w:p w:rsidR="008A06B3" w:rsidRDefault="008A06B3" w:rsidP="008A06B3">
      <w:pPr>
        <w:pStyle w:val="NormalWeb"/>
        <w:ind w:left="1080" w:hanging="1080"/>
        <w:rPr>
          <w:rFonts w:cs="Tahoma"/>
          <w:b/>
          <w:bCs/>
          <w:color w:val="C00000"/>
        </w:rPr>
      </w:pPr>
      <w:proofErr w:type="gramStart"/>
      <w:r>
        <w:rPr>
          <w:rFonts w:cs="Tahoma"/>
          <w:b/>
          <w:bCs/>
        </w:rPr>
        <w:t xml:space="preserve">Target 1: </w:t>
      </w:r>
      <w:r>
        <w:rPr>
          <w:rFonts w:cs="Tahoma"/>
          <w:b/>
          <w:bCs/>
        </w:rPr>
        <w:tab/>
        <w:t>A widely accessible working list of known plant species, as a step towards a complete world flora.</w:t>
      </w:r>
      <w:proofErr w:type="gramEnd"/>
      <w:r>
        <w:rPr>
          <w:rFonts w:cs="Tahoma"/>
          <w:b/>
          <w:bCs/>
        </w:rPr>
        <w:t xml:space="preserve"> </w:t>
      </w:r>
      <w:r>
        <w:rPr>
          <w:rFonts w:cs="Tahoma"/>
          <w:b/>
          <w:bCs/>
          <w:color w:val="C00000"/>
        </w:rPr>
        <w:t xml:space="preserve"> </w:t>
      </w:r>
    </w:p>
    <w:p w:rsidR="008A06B3" w:rsidRDefault="008A06B3" w:rsidP="008A06B3">
      <w:pPr>
        <w:pStyle w:val="NormalWeb"/>
        <w:ind w:left="1080" w:hanging="1080"/>
        <w:rPr>
          <w:rFonts w:cs="Tahoma"/>
        </w:rPr>
      </w:pPr>
      <w:r>
        <w:rPr>
          <w:rFonts w:cs="Tahoma"/>
          <w:b/>
          <w:bCs/>
        </w:rPr>
        <w:t>Progress:</w:t>
      </w:r>
      <w:r>
        <w:rPr>
          <w:rFonts w:cs="Tahoma"/>
        </w:rPr>
        <w:t xml:space="preserve"> The </w:t>
      </w:r>
      <w:smartTag w:uri="urn:schemas-microsoft-com:office:smarttags" w:element="PlaceType">
        <w:r>
          <w:rPr>
            <w:rFonts w:cs="Tahoma"/>
          </w:rPr>
          <w:t>Institute</w:t>
        </w:r>
      </w:smartTag>
      <w:r>
        <w:rPr>
          <w:rFonts w:cs="Tahoma"/>
        </w:rPr>
        <w:t xml:space="preserve"> of </w:t>
      </w:r>
      <w:smartTag w:uri="urn:schemas-microsoft-com:office:smarttags" w:element="PlaceName">
        <w:r>
          <w:rPr>
            <w:rFonts w:cs="Tahoma"/>
          </w:rPr>
          <w:t>Jamaica</w:t>
        </w:r>
      </w:smartTag>
      <w:r>
        <w:rPr>
          <w:rFonts w:cs="Tahoma"/>
        </w:rPr>
        <w:t xml:space="preserve"> through the Natural History Museum of Jamaica houses </w:t>
      </w:r>
      <w:smartTag w:uri="urn:schemas-microsoft-com:office:smarttags" w:element="place">
        <w:smartTag w:uri="urn:schemas-microsoft-com:office:smarttags" w:element="country-region">
          <w:r>
            <w:rPr>
              <w:rFonts w:cs="Tahoma"/>
            </w:rPr>
            <w:t>Jamaica</w:t>
          </w:r>
        </w:smartTag>
      </w:smartTag>
      <w:r>
        <w:rPr>
          <w:rFonts w:cs="Tahoma"/>
        </w:rPr>
        <w:t xml:space="preserve">’s national herbarium. Researchers of the IOJ have been working for many years to document the plant species of </w:t>
      </w:r>
      <w:smartTag w:uri="urn:schemas-microsoft-com:office:smarttags" w:element="place">
        <w:smartTag w:uri="urn:schemas-microsoft-com:office:smarttags" w:element="country-region">
          <w:r>
            <w:rPr>
              <w:rFonts w:cs="Tahoma"/>
            </w:rPr>
            <w:t>Jamaica</w:t>
          </w:r>
        </w:smartTag>
      </w:smartTag>
      <w:r>
        <w:rPr>
          <w:rFonts w:cs="Tahoma"/>
        </w:rPr>
        <w:t xml:space="preserve"> with the aim to list all the known </w:t>
      </w:r>
      <w:r>
        <w:rPr>
          <w:rFonts w:cs="Tahoma"/>
        </w:rPr>
        <w:lastRenderedPageBreak/>
        <w:t xml:space="preserve">plant species. This is the national inventory and the work continues today. However more training is needed in the area of plant taxonomy to increase the number of persons locally with expertise in this area.  </w:t>
      </w:r>
    </w:p>
    <w:p w:rsidR="008A06B3" w:rsidRDefault="008A06B3" w:rsidP="008A06B3">
      <w:pPr>
        <w:pStyle w:val="NormalWeb"/>
        <w:ind w:left="1080" w:hanging="1080"/>
        <w:rPr>
          <w:rFonts w:cs="Tahoma"/>
          <w:b/>
          <w:bCs/>
        </w:rPr>
      </w:pPr>
      <w:proofErr w:type="gramStart"/>
      <w:r>
        <w:rPr>
          <w:rFonts w:cs="Tahoma"/>
          <w:b/>
          <w:bCs/>
        </w:rPr>
        <w:t xml:space="preserve">Target 2: </w:t>
      </w:r>
      <w:r>
        <w:rPr>
          <w:rFonts w:cs="Tahoma"/>
          <w:b/>
          <w:bCs/>
        </w:rPr>
        <w:tab/>
        <w:t>A preliminary assessment of the conservation status of all known plant species, at national, regional and international levels.</w:t>
      </w:r>
      <w:proofErr w:type="gramEnd"/>
      <w:r>
        <w:rPr>
          <w:rFonts w:cs="Tahoma"/>
          <w:b/>
          <w:bCs/>
        </w:rPr>
        <w:t xml:space="preserve"> </w:t>
      </w:r>
    </w:p>
    <w:p w:rsidR="008A06B3" w:rsidRDefault="008A06B3" w:rsidP="008A06B3">
      <w:pPr>
        <w:pStyle w:val="NormalWeb"/>
        <w:ind w:left="1080" w:hanging="1080"/>
        <w:rPr>
          <w:rFonts w:cs="Tahoma"/>
        </w:rPr>
      </w:pPr>
      <w:r>
        <w:rPr>
          <w:rFonts w:cs="Tahoma"/>
          <w:b/>
          <w:bCs/>
        </w:rPr>
        <w:t>Progress:</w:t>
      </w:r>
      <w:r>
        <w:rPr>
          <w:rFonts w:cs="Tahoma"/>
        </w:rPr>
        <w:t xml:space="preserve"> This needs to be addressed as the data listed in </w:t>
      </w:r>
      <w:smartTag w:uri="urn:schemas-microsoft-com:office:smarttags" w:element="place">
        <w:r>
          <w:rPr>
            <w:rFonts w:cs="Tahoma"/>
          </w:rPr>
          <w:t>Adams</w:t>
        </w:r>
      </w:smartTag>
      <w:r>
        <w:rPr>
          <w:rFonts w:cs="Tahoma"/>
        </w:rPr>
        <w:t xml:space="preserve"> and even on the IUCN Red List needs to be updated by fieldwork. There is no national Red List for Jamaica.</w:t>
      </w:r>
    </w:p>
    <w:p w:rsidR="008A06B3" w:rsidRDefault="008A06B3" w:rsidP="008A06B3">
      <w:pPr>
        <w:pStyle w:val="NormalWeb"/>
        <w:ind w:left="1080" w:hanging="1080"/>
        <w:rPr>
          <w:rFonts w:cs="Tahoma"/>
          <w:b/>
          <w:bCs/>
        </w:rPr>
      </w:pPr>
      <w:proofErr w:type="gramStart"/>
      <w:r>
        <w:rPr>
          <w:rFonts w:cs="Tahoma"/>
          <w:b/>
          <w:bCs/>
        </w:rPr>
        <w:t xml:space="preserve">Target 3: </w:t>
      </w:r>
      <w:r>
        <w:rPr>
          <w:rFonts w:cs="Tahoma"/>
          <w:b/>
          <w:bCs/>
        </w:rPr>
        <w:tab/>
        <w:t>Development of models with protocols for plant conservation and sustainable use, based on research and practical experience.</w:t>
      </w:r>
      <w:proofErr w:type="gramEnd"/>
      <w:r>
        <w:rPr>
          <w:rFonts w:cs="Tahoma"/>
          <w:b/>
          <w:bCs/>
        </w:rPr>
        <w:t xml:space="preserve">  </w:t>
      </w:r>
    </w:p>
    <w:p w:rsidR="008A06B3" w:rsidRPr="008A06B3" w:rsidRDefault="008A06B3" w:rsidP="008A06B3">
      <w:pPr>
        <w:pStyle w:val="NormalWeb"/>
        <w:ind w:left="1080" w:hanging="1080"/>
        <w:rPr>
          <w:rFonts w:cs="Tahoma"/>
        </w:rPr>
      </w:pPr>
      <w:r>
        <w:rPr>
          <w:rFonts w:cs="Tahoma"/>
          <w:b/>
          <w:bCs/>
        </w:rPr>
        <w:t>Progress:</w:t>
      </w:r>
      <w:r>
        <w:rPr>
          <w:rFonts w:cs="Tahoma"/>
        </w:rPr>
        <w:t xml:space="preserve"> No national target.</w:t>
      </w:r>
    </w:p>
    <w:p w:rsidR="008A06B3" w:rsidRDefault="008A06B3" w:rsidP="008A06B3">
      <w:pPr>
        <w:pStyle w:val="NormalWeb"/>
        <w:ind w:left="1080" w:hanging="1080"/>
        <w:rPr>
          <w:rFonts w:cs="Tahoma"/>
          <w:b/>
        </w:rPr>
      </w:pPr>
      <w:r>
        <w:rPr>
          <w:rFonts w:cs="Tahoma"/>
          <w:b/>
          <w:u w:val="single"/>
        </w:rPr>
        <w:t>Goal 2: Conserving plant diversity</w:t>
      </w:r>
    </w:p>
    <w:p w:rsidR="008A06B3" w:rsidRDefault="008A06B3" w:rsidP="008A06B3">
      <w:pPr>
        <w:pStyle w:val="NormalWeb"/>
        <w:ind w:left="1080" w:hanging="1080"/>
        <w:rPr>
          <w:rFonts w:cs="Tahoma"/>
          <w:b/>
          <w:bCs/>
        </w:rPr>
      </w:pPr>
      <w:proofErr w:type="gramStart"/>
      <w:r>
        <w:rPr>
          <w:rFonts w:cs="Tahoma"/>
          <w:b/>
          <w:bCs/>
        </w:rPr>
        <w:t xml:space="preserve">Target 4: </w:t>
      </w:r>
      <w:r>
        <w:rPr>
          <w:rFonts w:cs="Tahoma"/>
          <w:b/>
          <w:bCs/>
        </w:rPr>
        <w:tab/>
        <w:t>At least 10 per cent of each of the world's ecological regions effectively conserved.</w:t>
      </w:r>
      <w:proofErr w:type="gramEnd"/>
    </w:p>
    <w:p w:rsidR="008A06B3" w:rsidRDefault="008A06B3" w:rsidP="008A06B3">
      <w:pPr>
        <w:pStyle w:val="NormalWeb"/>
        <w:ind w:left="1080" w:hanging="1080"/>
        <w:rPr>
          <w:rFonts w:cs="Tahoma"/>
          <w:color w:val="C00000"/>
        </w:rPr>
      </w:pPr>
      <w:r>
        <w:rPr>
          <w:rFonts w:cs="Tahoma"/>
          <w:b/>
          <w:bCs/>
        </w:rPr>
        <w:t>Progress:</w:t>
      </w:r>
      <w:r>
        <w:rPr>
          <w:rFonts w:cs="Tahoma"/>
        </w:rPr>
        <w:t xml:space="preserve"> The current terrestrial PAs represent approximately </w:t>
      </w:r>
      <w:r>
        <w:t>200,000 ha or approximately</w:t>
      </w:r>
      <w:r>
        <w:rPr>
          <w:rFonts w:cs="Tahoma"/>
        </w:rPr>
        <w:t xml:space="preserve"> </w:t>
      </w:r>
      <w:r>
        <w:t xml:space="preserve">18% of </w:t>
      </w:r>
      <w:smartTag w:uri="urn:schemas-microsoft-com:office:smarttags" w:element="place">
        <w:smartTag w:uri="urn:schemas-microsoft-com:office:smarttags" w:element="country-region">
          <w:r>
            <w:t>Jamaica</w:t>
          </w:r>
        </w:smartTag>
      </w:smartTag>
      <w:r>
        <w:t xml:space="preserve">’s land area.  Marine protected areas account for 180,000 ha or 15% of the archipelagic waters.  However, these PAs do not conserve 10% of </w:t>
      </w:r>
      <w:smartTag w:uri="urn:schemas-microsoft-com:office:smarttags" w:element="place">
        <w:smartTag w:uri="urn:schemas-microsoft-com:office:smarttags" w:element="country-region">
          <w:r>
            <w:t>Jamaica</w:t>
          </w:r>
        </w:smartTag>
      </w:smartTag>
      <w:r>
        <w:t>’s ecological regions, and the NEGAR has recommended expanding boundaries of some existing PAs and declaring new PAs.</w:t>
      </w:r>
    </w:p>
    <w:p w:rsidR="008A06B3" w:rsidRDefault="008A06B3" w:rsidP="008A06B3">
      <w:pPr>
        <w:pStyle w:val="NormalWeb"/>
        <w:ind w:left="1080" w:hanging="1080"/>
        <w:rPr>
          <w:rFonts w:cs="Tahoma"/>
          <w:b/>
          <w:bCs/>
        </w:rPr>
      </w:pPr>
      <w:r>
        <w:rPr>
          <w:rFonts w:cs="Tahoma"/>
          <w:b/>
          <w:bCs/>
        </w:rPr>
        <w:t xml:space="preserve">Target 5: </w:t>
      </w:r>
      <w:r>
        <w:rPr>
          <w:rFonts w:cs="Tahoma"/>
          <w:b/>
          <w:bCs/>
        </w:rPr>
        <w:tab/>
        <w:t>Protection of 50 per cent of the most important areas for plant diversity assured.</w:t>
      </w:r>
    </w:p>
    <w:p w:rsidR="008A06B3" w:rsidRDefault="008A06B3" w:rsidP="008A06B3">
      <w:pPr>
        <w:pStyle w:val="NormalWeb"/>
        <w:ind w:left="1080" w:hanging="1080"/>
        <w:rPr>
          <w:rFonts w:cs="Tahoma"/>
        </w:rPr>
      </w:pPr>
      <w:r>
        <w:rPr>
          <w:rFonts w:cs="Tahoma"/>
        </w:rPr>
        <w:t xml:space="preserve"> </w:t>
      </w:r>
      <w:r>
        <w:rPr>
          <w:rFonts w:cs="Tahoma"/>
          <w:b/>
          <w:bCs/>
        </w:rPr>
        <w:t>Progress:</w:t>
      </w:r>
      <w:r>
        <w:rPr>
          <w:rFonts w:cs="Tahoma"/>
        </w:rPr>
        <w:t xml:space="preserve"> The </w:t>
      </w:r>
      <w:hyperlink r:id="rId34" w:history="1">
        <w:r>
          <w:rPr>
            <w:rStyle w:val="Hyperlink"/>
            <w:rFonts w:cs="Tahoma"/>
          </w:rPr>
          <w:t>NEGAR</w:t>
        </w:r>
      </w:hyperlink>
      <w:r>
        <w:rPr>
          <w:rFonts w:cs="Tahoma"/>
        </w:rPr>
        <w:t xml:space="preserve"> has identified 31 areas which need to be included in the protected areas system.</w:t>
      </w:r>
    </w:p>
    <w:p w:rsidR="008A06B3" w:rsidRDefault="008A06B3" w:rsidP="008A06B3">
      <w:pPr>
        <w:pStyle w:val="NormalWeb"/>
        <w:ind w:left="1080" w:hanging="1080"/>
        <w:rPr>
          <w:rFonts w:cs="Tahoma"/>
          <w:b/>
          <w:bCs/>
        </w:rPr>
      </w:pPr>
      <w:r>
        <w:rPr>
          <w:rFonts w:cs="Tahoma"/>
          <w:b/>
          <w:bCs/>
        </w:rPr>
        <w:t xml:space="preserve">Target 6: </w:t>
      </w:r>
      <w:r>
        <w:rPr>
          <w:rFonts w:cs="Tahoma"/>
          <w:b/>
          <w:bCs/>
        </w:rPr>
        <w:tab/>
        <w:t>At least 30 per cent of production lands managed consistent with the conservation of plant diversity</w:t>
      </w:r>
    </w:p>
    <w:p w:rsidR="008A06B3" w:rsidRDefault="008A06B3" w:rsidP="008A06B3">
      <w:pPr>
        <w:pStyle w:val="NormalWeb"/>
        <w:ind w:left="1080" w:hanging="1080"/>
      </w:pPr>
      <w:r>
        <w:rPr>
          <w:rFonts w:cs="Tahoma"/>
          <w:b/>
          <w:bCs/>
        </w:rPr>
        <w:t>Progress:</w:t>
      </w:r>
      <w:r>
        <w:rPr>
          <w:rFonts w:cs="Tahoma"/>
        </w:rPr>
        <w:t xml:space="preserve"> </w:t>
      </w:r>
      <w:r>
        <w:t xml:space="preserve">No information </w:t>
      </w:r>
    </w:p>
    <w:p w:rsidR="008A06B3" w:rsidRDefault="008A06B3" w:rsidP="008A06B3">
      <w:pPr>
        <w:pStyle w:val="NormalWeb"/>
        <w:ind w:left="1080" w:hanging="1080"/>
        <w:rPr>
          <w:rFonts w:cs="Tahoma"/>
          <w:b/>
          <w:bCs/>
          <w:i/>
        </w:rPr>
      </w:pPr>
      <w:r>
        <w:rPr>
          <w:rFonts w:cs="Tahoma"/>
          <w:b/>
          <w:bCs/>
        </w:rPr>
        <w:t xml:space="preserve">Target 7: </w:t>
      </w:r>
      <w:r>
        <w:rPr>
          <w:rFonts w:cs="Tahoma"/>
          <w:b/>
          <w:bCs/>
        </w:rPr>
        <w:tab/>
        <w:t xml:space="preserve">60 per cent of the world's threatened species conserved </w:t>
      </w:r>
      <w:r>
        <w:rPr>
          <w:rFonts w:cs="Tahoma"/>
          <w:b/>
          <w:bCs/>
          <w:i/>
        </w:rPr>
        <w:t>in situ</w:t>
      </w:r>
    </w:p>
    <w:p w:rsidR="008A06B3" w:rsidRDefault="008A06B3" w:rsidP="008A06B3">
      <w:pPr>
        <w:pStyle w:val="NormalWeb"/>
        <w:ind w:left="1080" w:hanging="1080"/>
        <w:rPr>
          <w:rFonts w:cs="Tahoma"/>
        </w:rPr>
      </w:pPr>
      <w:r>
        <w:rPr>
          <w:rFonts w:cs="Tahoma"/>
          <w:b/>
          <w:bCs/>
        </w:rPr>
        <w:t>Progress:</w:t>
      </w:r>
      <w:r>
        <w:rPr>
          <w:rFonts w:cs="Tahoma"/>
        </w:rPr>
        <w:t xml:space="preserve"> Jamaica has partially addressed this by having protected areas including forest reserves.  </w:t>
      </w:r>
    </w:p>
    <w:p w:rsidR="008A06B3" w:rsidRDefault="008A06B3" w:rsidP="008A06B3">
      <w:pPr>
        <w:pStyle w:val="NormalWeb"/>
        <w:ind w:left="1080" w:hanging="1080"/>
        <w:rPr>
          <w:rFonts w:cs="Tahoma"/>
          <w:b/>
          <w:bCs/>
        </w:rPr>
      </w:pPr>
      <w:r>
        <w:rPr>
          <w:rFonts w:cs="Tahoma"/>
          <w:b/>
          <w:bCs/>
        </w:rPr>
        <w:t xml:space="preserve">Target 8: </w:t>
      </w:r>
      <w:r>
        <w:rPr>
          <w:rFonts w:cs="Tahoma"/>
          <w:b/>
          <w:bCs/>
        </w:rPr>
        <w:tab/>
        <w:t xml:space="preserve">60 per cent of threatened plant species in accessible </w:t>
      </w:r>
      <w:r>
        <w:rPr>
          <w:rFonts w:cs="Tahoma"/>
          <w:b/>
          <w:bCs/>
          <w:i/>
        </w:rPr>
        <w:t>ex situ</w:t>
      </w:r>
      <w:r>
        <w:rPr>
          <w:rFonts w:cs="Tahoma"/>
          <w:b/>
          <w:bCs/>
        </w:rPr>
        <w:t xml:space="preserve"> collections, preferably in the country of origin, and 10 per cent of them included in recovery and restoration programmes. </w:t>
      </w:r>
    </w:p>
    <w:p w:rsidR="008A06B3" w:rsidRDefault="008A06B3" w:rsidP="008A06B3">
      <w:pPr>
        <w:pStyle w:val="NormalWeb"/>
        <w:ind w:left="1080" w:hanging="1080"/>
        <w:rPr>
          <w:rFonts w:cs="Tahoma"/>
        </w:rPr>
      </w:pPr>
      <w:r>
        <w:rPr>
          <w:rFonts w:cs="Tahoma"/>
          <w:b/>
          <w:bCs/>
        </w:rPr>
        <w:t>Progress:</w:t>
      </w:r>
      <w:r>
        <w:rPr>
          <w:rFonts w:cs="Tahoma"/>
        </w:rPr>
        <w:t xml:space="preserve"> The Plant Conservation Centre (PCC) of the NAF, established in 1997 at </w:t>
      </w:r>
      <w:smartTag w:uri="urn:schemas-microsoft-com:office:smarttags" w:element="place">
        <w:smartTag w:uri="urn:schemas-microsoft-com:office:smarttags" w:element="PlaceName">
          <w:r>
            <w:rPr>
              <w:rFonts w:cs="Tahoma"/>
            </w:rPr>
            <w:t>Hope</w:t>
          </w:r>
        </w:smartTag>
        <w:r>
          <w:rPr>
            <w:rFonts w:cs="Tahoma"/>
          </w:rPr>
          <w:t xml:space="preserve"> </w:t>
        </w:r>
        <w:smartTag w:uri="urn:schemas-microsoft-com:office:smarttags" w:element="PlaceName">
          <w:r>
            <w:rPr>
              <w:rFonts w:cs="Tahoma"/>
            </w:rPr>
            <w:t>Gardens</w:t>
          </w:r>
        </w:smartTag>
      </w:smartTag>
      <w:r>
        <w:rPr>
          <w:rFonts w:cs="Tahoma"/>
        </w:rPr>
        <w:t xml:space="preserve">, was closed in 2007 by new management after the Gardens had been divested.  In 2005, the PCC housed 170 </w:t>
      </w:r>
      <w:proofErr w:type="spellStart"/>
      <w:r>
        <w:rPr>
          <w:rFonts w:cs="Tahoma"/>
        </w:rPr>
        <w:t>taxa</w:t>
      </w:r>
      <w:proofErr w:type="spellEnd"/>
      <w:r>
        <w:rPr>
          <w:rFonts w:cs="Tahoma"/>
        </w:rPr>
        <w:t xml:space="preserve"> (65 Jamaican natives of which 40 were Jamaican endemics) field gene and </w:t>
      </w:r>
      <w:proofErr w:type="spellStart"/>
      <w:r>
        <w:rPr>
          <w:rFonts w:cs="Tahoma"/>
        </w:rPr>
        <w:t>germplasm</w:t>
      </w:r>
      <w:proofErr w:type="spellEnd"/>
      <w:r>
        <w:rPr>
          <w:rFonts w:cs="Tahoma"/>
        </w:rPr>
        <w:t xml:space="preserve"> banks.  Attempts to re-establish the PCC at the UWI, Department of Life Sciences, failed.  </w:t>
      </w:r>
    </w:p>
    <w:p w:rsidR="008A06B3" w:rsidRDefault="008A06B3" w:rsidP="008A06B3">
      <w:pPr>
        <w:pStyle w:val="NormalWeb"/>
        <w:ind w:left="1080" w:hanging="1080"/>
        <w:rPr>
          <w:rFonts w:cs="Tahoma"/>
          <w:b/>
          <w:bCs/>
        </w:rPr>
      </w:pPr>
      <w:r>
        <w:rPr>
          <w:rFonts w:cs="Tahoma"/>
          <w:b/>
          <w:bCs/>
        </w:rPr>
        <w:lastRenderedPageBreak/>
        <w:t xml:space="preserve">Target 9: </w:t>
      </w:r>
      <w:r>
        <w:rPr>
          <w:rFonts w:cs="Tahoma"/>
          <w:b/>
          <w:bCs/>
        </w:rPr>
        <w:tab/>
        <w:t xml:space="preserve">70 per cent of the genetic diversity of crops and other major socio-economically valuable plant species conserved, and associated indigenous and local knowledge maintained  </w:t>
      </w:r>
    </w:p>
    <w:p w:rsidR="008A06B3" w:rsidRDefault="008A06B3" w:rsidP="008A06B3">
      <w:pPr>
        <w:pStyle w:val="NormalWeb"/>
        <w:ind w:left="1080" w:hanging="1080"/>
        <w:rPr>
          <w:rFonts w:cs="Tahoma"/>
        </w:rPr>
      </w:pPr>
      <w:r>
        <w:rPr>
          <w:rFonts w:cs="Tahoma"/>
          <w:b/>
          <w:bCs/>
        </w:rPr>
        <w:t>Progress:</w:t>
      </w:r>
      <w:r>
        <w:rPr>
          <w:rFonts w:cs="Tahoma"/>
        </w:rPr>
        <w:t xml:space="preserve"> The </w:t>
      </w:r>
      <w:proofErr w:type="spellStart"/>
      <w:r>
        <w:rPr>
          <w:rFonts w:cs="Tahoma"/>
        </w:rPr>
        <w:t>MoAF</w:t>
      </w:r>
      <w:proofErr w:type="spellEnd"/>
      <w:r>
        <w:rPr>
          <w:rFonts w:cs="Tahoma"/>
        </w:rPr>
        <w:t xml:space="preserve"> has submitted reports on </w:t>
      </w:r>
      <w:proofErr w:type="spellStart"/>
      <w:r>
        <w:rPr>
          <w:rFonts w:cs="Tahoma"/>
        </w:rPr>
        <w:t>AnGRFA</w:t>
      </w:r>
      <w:proofErr w:type="spellEnd"/>
      <w:r>
        <w:rPr>
          <w:rFonts w:cs="Tahoma"/>
        </w:rPr>
        <w:t xml:space="preserve"> and PGRFA to the FAO.  </w:t>
      </w:r>
    </w:p>
    <w:p w:rsidR="008A06B3" w:rsidRDefault="008A06B3" w:rsidP="008A06B3">
      <w:pPr>
        <w:pStyle w:val="NormalWeb"/>
        <w:ind w:left="1080" w:hanging="1080"/>
        <w:rPr>
          <w:rFonts w:cs="Tahoma"/>
          <w:b/>
          <w:bCs/>
        </w:rPr>
      </w:pPr>
      <w:r>
        <w:rPr>
          <w:rFonts w:cs="Tahoma"/>
          <w:b/>
          <w:bCs/>
        </w:rPr>
        <w:t>Target 10:  Management plans in place for at least 100 major alien species that threaten plants, plant communities and associated habitats and ecosystems</w:t>
      </w:r>
    </w:p>
    <w:p w:rsidR="008A06B3" w:rsidRDefault="008A06B3" w:rsidP="008A06B3">
      <w:pPr>
        <w:pStyle w:val="NormalWeb"/>
        <w:ind w:left="1080" w:hanging="1080"/>
        <w:rPr>
          <w:rFonts w:cs="Tahoma"/>
          <w:b/>
          <w:bCs/>
        </w:rPr>
      </w:pPr>
      <w:r>
        <w:rPr>
          <w:rFonts w:cs="Tahoma"/>
          <w:b/>
          <w:bCs/>
        </w:rPr>
        <w:t>Progress:</w:t>
      </w:r>
      <w:r w:rsidRPr="003A6B52">
        <w:t xml:space="preserve"> </w:t>
      </w:r>
      <w:r>
        <w:t xml:space="preserve">The JCDT currently works at controlling </w:t>
      </w:r>
      <w:proofErr w:type="spellStart"/>
      <w:r>
        <w:rPr>
          <w:i/>
          <w:iCs/>
        </w:rPr>
        <w:t>Pittosporum</w:t>
      </w:r>
      <w:proofErr w:type="spellEnd"/>
      <w:r>
        <w:rPr>
          <w:i/>
          <w:iCs/>
        </w:rPr>
        <w:t xml:space="preserve"> </w:t>
      </w:r>
      <w:proofErr w:type="spellStart"/>
      <w:r>
        <w:rPr>
          <w:i/>
          <w:iCs/>
        </w:rPr>
        <w:t>undulatum</w:t>
      </w:r>
      <w:proofErr w:type="spellEnd"/>
      <w:r>
        <w:t xml:space="preserve">, and </w:t>
      </w:r>
      <w:proofErr w:type="spellStart"/>
      <w:r>
        <w:rPr>
          <w:i/>
          <w:iCs/>
        </w:rPr>
        <w:t>Hedychium</w:t>
      </w:r>
      <w:proofErr w:type="spellEnd"/>
      <w:r>
        <w:t xml:space="preserve"> spp. in the BJCMNP, and have successfully controlled over 13.8 ha.</w:t>
      </w:r>
      <w:r>
        <w:rPr>
          <w:rFonts w:cs="Tahoma"/>
          <w:b/>
          <w:bCs/>
        </w:rPr>
        <w:t xml:space="preserve"> </w:t>
      </w:r>
    </w:p>
    <w:p w:rsidR="008A06B3" w:rsidRDefault="008A06B3" w:rsidP="008A06B3">
      <w:pPr>
        <w:pStyle w:val="NormalWeb"/>
        <w:ind w:left="1080" w:hanging="1080"/>
      </w:pPr>
      <w:r>
        <w:t>The IOJ has created an invasive alien species listing for Jamaica. Also Jamaica has an invasive species task force, and is part of a four-year regional project on “</w:t>
      </w:r>
      <w:hyperlink r:id="rId35" w:history="1">
        <w:r>
          <w:rPr>
            <w:rStyle w:val="Hyperlink"/>
            <w:rFonts w:cs="Tahoma"/>
          </w:rPr>
          <w:t>Mitigating the Threats of Invasive Alien Species (IAS) in the Insular Caribbean</w:t>
        </w:r>
      </w:hyperlink>
      <w:r>
        <w:t xml:space="preserve">” which started on September 1, 2009.  </w:t>
      </w:r>
    </w:p>
    <w:p w:rsidR="008A06B3" w:rsidRDefault="008A06B3" w:rsidP="008A06B3">
      <w:pPr>
        <w:pStyle w:val="NormalWeb"/>
        <w:ind w:left="1080" w:hanging="1080"/>
        <w:rPr>
          <w:rFonts w:cs="Tahoma"/>
          <w:b/>
        </w:rPr>
      </w:pPr>
      <w:r>
        <w:rPr>
          <w:rFonts w:cs="Tahoma"/>
          <w:b/>
          <w:u w:val="single"/>
        </w:rPr>
        <w:t>Goal 3: Using plant diversity sustainably</w:t>
      </w:r>
    </w:p>
    <w:p w:rsidR="008A06B3" w:rsidRDefault="008A06B3" w:rsidP="008A06B3">
      <w:pPr>
        <w:pStyle w:val="NormalWeb"/>
        <w:ind w:left="1080" w:hanging="1080"/>
        <w:rPr>
          <w:rFonts w:cs="Tahoma"/>
          <w:b/>
          <w:bCs/>
        </w:rPr>
      </w:pPr>
      <w:r>
        <w:rPr>
          <w:rFonts w:cs="Tahoma"/>
          <w:b/>
          <w:bCs/>
        </w:rPr>
        <w:t xml:space="preserve">Target 11: </w:t>
      </w:r>
      <w:r>
        <w:rPr>
          <w:rFonts w:cs="Tahoma"/>
          <w:b/>
          <w:bCs/>
        </w:rPr>
        <w:tab/>
        <w:t xml:space="preserve">No species of wild flora endangered by international trade </w:t>
      </w:r>
    </w:p>
    <w:p w:rsidR="008A06B3" w:rsidRDefault="008A06B3" w:rsidP="008A06B3">
      <w:pPr>
        <w:jc w:val="both"/>
        <w:rPr>
          <w:lang w:val="en-US"/>
        </w:rPr>
      </w:pPr>
      <w:r>
        <w:rPr>
          <w:rFonts w:cs="Tahoma"/>
          <w:b/>
          <w:bCs/>
        </w:rPr>
        <w:t>Progress:</w:t>
      </w:r>
      <w:r>
        <w:rPr>
          <w:rFonts w:cs="Tahoma"/>
        </w:rPr>
        <w:t xml:space="preserve"> </w:t>
      </w:r>
      <w:r>
        <w:rPr>
          <w:lang w:val="en-US"/>
        </w:rPr>
        <w:t>No information available.</w:t>
      </w:r>
    </w:p>
    <w:p w:rsidR="008A06B3" w:rsidRDefault="008A06B3" w:rsidP="008A06B3">
      <w:pPr>
        <w:pStyle w:val="NormalWeb"/>
        <w:ind w:left="1080" w:hanging="1080"/>
        <w:rPr>
          <w:rFonts w:cs="Tahoma"/>
          <w:b/>
          <w:bCs/>
        </w:rPr>
      </w:pPr>
      <w:r>
        <w:rPr>
          <w:rFonts w:cs="Tahoma"/>
          <w:b/>
          <w:bCs/>
        </w:rPr>
        <w:t xml:space="preserve">Target </w:t>
      </w:r>
      <w:smartTag w:uri="urn:schemas-microsoft-com:office:smarttags" w:element="time">
        <w:smartTagPr>
          <w:attr w:name="Minute" w:val="30"/>
          <w:attr w:name="Hour" w:val="12"/>
        </w:smartTagPr>
        <w:r>
          <w:rPr>
            <w:rFonts w:cs="Tahoma"/>
            <w:b/>
            <w:bCs/>
          </w:rPr>
          <w:t xml:space="preserve">12: </w:t>
        </w:r>
        <w:r>
          <w:rPr>
            <w:rFonts w:cs="Tahoma"/>
            <w:b/>
            <w:bCs/>
          </w:rPr>
          <w:tab/>
          <w:t>30</w:t>
        </w:r>
      </w:smartTag>
      <w:r>
        <w:rPr>
          <w:rFonts w:cs="Tahoma"/>
          <w:b/>
          <w:bCs/>
        </w:rPr>
        <w:t xml:space="preserve"> per cent of plant-based products derived from sources that are sustainably managed.</w:t>
      </w:r>
    </w:p>
    <w:p w:rsidR="008A06B3" w:rsidRDefault="008A06B3" w:rsidP="008A06B3">
      <w:pPr>
        <w:suppressAutoHyphens/>
        <w:spacing w:before="60" w:after="60"/>
        <w:ind w:left="1080" w:hanging="1080"/>
        <w:rPr>
          <w:rFonts w:cs="Tahoma"/>
        </w:rPr>
      </w:pPr>
      <w:r>
        <w:rPr>
          <w:rFonts w:cs="Tahoma"/>
          <w:b/>
          <w:bCs/>
        </w:rPr>
        <w:t>Progress:</w:t>
      </w:r>
      <w:r>
        <w:rPr>
          <w:rFonts w:cs="Tahoma"/>
        </w:rPr>
        <w:t xml:space="preserve"> No information available.</w:t>
      </w:r>
    </w:p>
    <w:p w:rsidR="008A06B3" w:rsidRPr="00616D19" w:rsidRDefault="008A06B3" w:rsidP="008A06B3">
      <w:pPr>
        <w:pStyle w:val="NormalWeb"/>
        <w:ind w:left="1080" w:hanging="1080"/>
        <w:rPr>
          <w:rFonts w:cs="Tahoma"/>
          <w:b/>
          <w:bCs/>
        </w:rPr>
      </w:pPr>
      <w:r>
        <w:rPr>
          <w:rFonts w:cs="Tahoma"/>
          <w:b/>
          <w:bCs/>
        </w:rPr>
        <w:t xml:space="preserve">Target 13: </w:t>
      </w:r>
      <w:r>
        <w:rPr>
          <w:rFonts w:cs="Tahoma"/>
          <w:b/>
          <w:bCs/>
        </w:rPr>
        <w:tab/>
        <w:t>The decline of plant resources, and associated indigenous and local knowledge, innovations and practices that support sustainable livelihoods, local food security and health care, halted.</w:t>
      </w:r>
    </w:p>
    <w:p w:rsidR="008A06B3" w:rsidRPr="00616D19" w:rsidRDefault="008A06B3" w:rsidP="008A06B3">
      <w:pPr>
        <w:pStyle w:val="NormalWeb"/>
        <w:ind w:left="1080" w:hanging="1080"/>
        <w:rPr>
          <w:rFonts w:cs="Tahoma"/>
          <w:bCs/>
        </w:rPr>
      </w:pPr>
      <w:r w:rsidRPr="00626EDE">
        <w:rPr>
          <w:rFonts w:cs="Tahoma"/>
          <w:b/>
          <w:bCs/>
        </w:rPr>
        <w:t>Progress</w:t>
      </w:r>
      <w:r>
        <w:rPr>
          <w:rFonts w:cs="Tahoma"/>
          <w:b/>
          <w:bCs/>
        </w:rPr>
        <w:t xml:space="preserve">: </w:t>
      </w:r>
      <w:r>
        <w:rPr>
          <w:rFonts w:cs="Tahoma"/>
        </w:rPr>
        <w:t>No information available.</w:t>
      </w:r>
    </w:p>
    <w:p w:rsidR="008A06B3" w:rsidRDefault="008A06B3" w:rsidP="008A06B3">
      <w:pPr>
        <w:pStyle w:val="NormalWeb"/>
        <w:ind w:left="1080" w:hanging="1080"/>
        <w:rPr>
          <w:rFonts w:cs="Tahoma"/>
        </w:rPr>
      </w:pPr>
      <w:r>
        <w:rPr>
          <w:rFonts w:cs="Tahoma"/>
          <w:b/>
          <w:u w:val="single"/>
        </w:rPr>
        <w:t>Goal 4: Promoting education and awareness about plant</w:t>
      </w:r>
      <w:r>
        <w:rPr>
          <w:rFonts w:cs="Tahoma"/>
          <w:u w:val="single"/>
        </w:rPr>
        <w:t xml:space="preserve"> </w:t>
      </w:r>
      <w:r>
        <w:rPr>
          <w:rFonts w:cs="Tahoma"/>
          <w:b/>
          <w:u w:val="single"/>
        </w:rPr>
        <w:t>diversity</w:t>
      </w:r>
    </w:p>
    <w:p w:rsidR="008A06B3" w:rsidRDefault="008A06B3" w:rsidP="008A06B3">
      <w:pPr>
        <w:pStyle w:val="NormalWeb"/>
        <w:ind w:left="1080" w:hanging="1080"/>
        <w:rPr>
          <w:rFonts w:cs="Tahoma"/>
          <w:b/>
          <w:bCs/>
        </w:rPr>
      </w:pPr>
      <w:proofErr w:type="gramStart"/>
      <w:r>
        <w:rPr>
          <w:rFonts w:cs="Tahoma"/>
          <w:b/>
          <w:bCs/>
        </w:rPr>
        <w:t xml:space="preserve">Target 14: </w:t>
      </w:r>
      <w:r>
        <w:rPr>
          <w:rFonts w:cs="Tahoma"/>
          <w:b/>
          <w:bCs/>
        </w:rPr>
        <w:tab/>
        <w:t>The importance of plant diversity and the need for its conservation incorporated into communication, educational and public-awareness programmes.</w:t>
      </w:r>
      <w:proofErr w:type="gramEnd"/>
      <w:r>
        <w:rPr>
          <w:rFonts w:cs="Tahoma"/>
          <w:b/>
          <w:bCs/>
        </w:rPr>
        <w:t xml:space="preserve">  </w:t>
      </w:r>
    </w:p>
    <w:p w:rsidR="008A06B3" w:rsidRDefault="008A06B3" w:rsidP="008A06B3">
      <w:pPr>
        <w:pStyle w:val="NormalWeb"/>
        <w:ind w:left="1080" w:hanging="1080"/>
        <w:rPr>
          <w:rFonts w:cs="Tahoma"/>
        </w:rPr>
      </w:pPr>
      <w:r>
        <w:rPr>
          <w:rFonts w:cs="Tahoma"/>
          <w:b/>
          <w:bCs/>
        </w:rPr>
        <w:t>Progress:</w:t>
      </w:r>
      <w:r>
        <w:rPr>
          <w:rFonts w:cs="Tahoma"/>
        </w:rPr>
        <w:t xml:space="preserve"> The IOJ through the NHMJ, NEPA and the Forestry Department incorporate this target in their educational programmes, presentations, exhibits, etc.</w:t>
      </w:r>
    </w:p>
    <w:p w:rsidR="008A06B3" w:rsidRDefault="008A06B3" w:rsidP="008A06B3">
      <w:pPr>
        <w:pStyle w:val="NormalWeb"/>
        <w:ind w:left="1080" w:hanging="1080"/>
        <w:rPr>
          <w:rFonts w:cs="Tahoma"/>
          <w:b/>
        </w:rPr>
      </w:pPr>
      <w:r>
        <w:rPr>
          <w:rFonts w:cs="Tahoma"/>
          <w:b/>
          <w:u w:val="single"/>
        </w:rPr>
        <w:t>Goal 5: Building capacity for the conservation of plant diversity</w:t>
      </w:r>
    </w:p>
    <w:p w:rsidR="008A06B3" w:rsidRDefault="008A06B3" w:rsidP="008A06B3">
      <w:pPr>
        <w:pStyle w:val="NormalWeb"/>
        <w:ind w:left="1080" w:hanging="1080"/>
        <w:rPr>
          <w:rFonts w:cs="Tahoma"/>
          <w:b/>
          <w:bCs/>
        </w:rPr>
      </w:pPr>
      <w:r>
        <w:rPr>
          <w:rFonts w:cs="Tahoma"/>
          <w:b/>
          <w:bCs/>
        </w:rPr>
        <w:t xml:space="preserve">Target 15: </w:t>
      </w:r>
      <w:r>
        <w:rPr>
          <w:rFonts w:cs="Tahoma"/>
          <w:b/>
          <w:bCs/>
        </w:rPr>
        <w:tab/>
        <w:t xml:space="preserve">The number of trained people working with appropriate facilities in plant conservation increased, according to national needs, to achieve the targets of this Strategy </w:t>
      </w:r>
    </w:p>
    <w:p w:rsidR="008A06B3" w:rsidRDefault="008A06B3" w:rsidP="008A06B3">
      <w:pPr>
        <w:pStyle w:val="NormalWeb"/>
        <w:ind w:left="1080" w:hanging="1080"/>
        <w:rPr>
          <w:rFonts w:cs="Tahoma"/>
          <w:color w:val="C00000"/>
        </w:rPr>
      </w:pPr>
      <w:r>
        <w:rPr>
          <w:rFonts w:cs="Tahoma"/>
          <w:b/>
          <w:bCs/>
        </w:rPr>
        <w:lastRenderedPageBreak/>
        <w:t>Progress:</w:t>
      </w:r>
      <w:r>
        <w:rPr>
          <w:rFonts w:cs="Tahoma"/>
        </w:rPr>
        <w:t xml:space="preserve"> The Botanist at the IOJ attended a training course in Miami in 2006.</w:t>
      </w:r>
      <w:r>
        <w:rPr>
          <w:rFonts w:cs="Tahoma"/>
          <w:color w:val="C00000"/>
        </w:rPr>
        <w:t xml:space="preserve"> </w:t>
      </w:r>
    </w:p>
    <w:p w:rsidR="008A06B3" w:rsidRDefault="008A06B3" w:rsidP="008A06B3">
      <w:pPr>
        <w:pStyle w:val="NormalWeb"/>
        <w:ind w:left="1080" w:hanging="1080"/>
        <w:rPr>
          <w:rFonts w:cs="Tahoma"/>
          <w:b/>
          <w:bCs/>
        </w:rPr>
      </w:pPr>
      <w:r>
        <w:rPr>
          <w:rFonts w:cs="Tahoma"/>
          <w:b/>
          <w:bCs/>
        </w:rPr>
        <w:t xml:space="preserve">Target 16: </w:t>
      </w:r>
      <w:r>
        <w:rPr>
          <w:rFonts w:cs="Tahoma"/>
          <w:b/>
          <w:bCs/>
        </w:rPr>
        <w:tab/>
        <w:t>Networks for plant conservation activities established or strengthened at national, regional and international levels</w:t>
      </w:r>
    </w:p>
    <w:p w:rsidR="008A06B3" w:rsidRDefault="008A06B3" w:rsidP="008A06B3">
      <w:pPr>
        <w:pStyle w:val="NormalWeb"/>
        <w:ind w:left="1080" w:hanging="1080"/>
        <w:rPr>
          <w:rFonts w:cs="Tahoma"/>
        </w:rPr>
      </w:pPr>
      <w:r>
        <w:rPr>
          <w:rFonts w:cs="Tahoma"/>
          <w:b/>
          <w:bCs/>
        </w:rPr>
        <w:t>Progress:</w:t>
      </w:r>
      <w:r>
        <w:rPr>
          <w:rFonts w:cs="Tahoma"/>
        </w:rPr>
        <w:t xml:space="preserve"> More work needs to be done in this area. </w:t>
      </w:r>
    </w:p>
    <w:p w:rsidR="008A06B3" w:rsidRDefault="008A06B3" w:rsidP="008A06B3">
      <w:pPr>
        <w:pStyle w:val="Footer"/>
        <w:tabs>
          <w:tab w:val="left" w:pos="720"/>
        </w:tabs>
        <w:rPr>
          <w:rFonts w:cs="Tahoma"/>
        </w:rPr>
      </w:pPr>
      <w:r>
        <w:rPr>
          <w:rFonts w:cs="Tahoma"/>
        </w:rPr>
        <w:tab/>
      </w:r>
      <w:r w:rsidRPr="00626EDE">
        <w:rPr>
          <w:rFonts w:cs="Tahoma"/>
          <w:b/>
        </w:rPr>
        <w:t>Gaps:</w:t>
      </w:r>
      <w:r>
        <w:rPr>
          <w:rFonts w:cs="Tahoma"/>
        </w:rPr>
        <w:t xml:space="preserve"> Jamaica needs to nominate a national focal point for the GSPC and develop a national strategy for plant </w:t>
      </w:r>
      <w:proofErr w:type="gramStart"/>
      <w:r>
        <w:rPr>
          <w:rFonts w:cs="Tahoma"/>
        </w:rPr>
        <w:t>conservation,</w:t>
      </w:r>
      <w:proofErr w:type="gramEnd"/>
      <w:r>
        <w:rPr>
          <w:rFonts w:cs="Tahoma"/>
        </w:rPr>
        <w:t xml:space="preserve"> also the Wildlife Protection Act needs to be updated. </w:t>
      </w:r>
    </w:p>
    <w:p w:rsidR="008A06B3" w:rsidRDefault="008A06B3" w:rsidP="008A06B3">
      <w:pPr>
        <w:pStyle w:val="Normal1"/>
      </w:pPr>
    </w:p>
    <w:p w:rsidR="00BE47C7" w:rsidRDefault="00BE47C7" w:rsidP="008A06B3">
      <w:pPr>
        <w:pStyle w:val="Normal1"/>
      </w:pPr>
    </w:p>
    <w:p w:rsidR="00BE47C7" w:rsidRDefault="00BE47C7" w:rsidP="008A06B3">
      <w:pPr>
        <w:pStyle w:val="Normal1"/>
      </w:pPr>
    </w:p>
    <w:p w:rsidR="00BE47C7" w:rsidRDefault="00BE47C7" w:rsidP="008A06B3">
      <w:pPr>
        <w:pStyle w:val="Normal1"/>
      </w:pPr>
    </w:p>
    <w:p w:rsidR="008A06B3" w:rsidRPr="00BE47C7" w:rsidRDefault="007F4EC7" w:rsidP="008A06B3">
      <w:pPr>
        <w:pStyle w:val="Normal1"/>
        <w:jc w:val="center"/>
        <w:rPr>
          <w:rFonts w:cs="Tahoma"/>
          <w:b/>
          <w:bCs w:val="0"/>
          <w:sz w:val="24"/>
          <w:szCs w:val="24"/>
        </w:rPr>
      </w:pPr>
      <w:r w:rsidRPr="007F4EC7">
        <w:rPr>
          <w:rFonts w:cs="Tahoma"/>
          <w:b/>
          <w:bCs w:val="0"/>
          <w:sz w:val="24"/>
          <w:szCs w:val="24"/>
        </w:rPr>
        <w:t xml:space="preserve">B.  Progress towards Targets of the </w:t>
      </w:r>
      <w:proofErr w:type="spellStart"/>
      <w:r w:rsidRPr="007F4EC7">
        <w:rPr>
          <w:rFonts w:cs="Tahoma"/>
          <w:b/>
          <w:bCs w:val="0"/>
          <w:sz w:val="24"/>
          <w:szCs w:val="24"/>
        </w:rPr>
        <w:t>Programme</w:t>
      </w:r>
      <w:proofErr w:type="spellEnd"/>
      <w:r w:rsidRPr="007F4EC7">
        <w:rPr>
          <w:rFonts w:cs="Tahoma"/>
          <w:b/>
          <w:bCs w:val="0"/>
          <w:sz w:val="24"/>
          <w:szCs w:val="24"/>
        </w:rPr>
        <w:t xml:space="preserve"> of Work on Protected Areas</w:t>
      </w:r>
    </w:p>
    <w:p w:rsidR="008A06B3" w:rsidRDefault="008A06B3" w:rsidP="008A06B3">
      <w:pPr>
        <w:pStyle w:val="Normal1"/>
      </w:pPr>
    </w:p>
    <w:p w:rsidR="008A06B3" w:rsidRDefault="008A06B3" w:rsidP="008A06B3">
      <w:pPr>
        <w:pStyle w:val="ASNotes"/>
      </w:pPr>
      <w:r>
        <w:t xml:space="preserve">Goal 1.1 </w:t>
      </w:r>
      <w:proofErr w:type="gramStart"/>
      <w:r>
        <w:t>To</w:t>
      </w:r>
      <w:proofErr w:type="gramEnd"/>
      <w:r>
        <w:t xml:space="preserve"> Establish and Strengthen National and Regional Systems of Protected Areas Integrated into a Global Network as a Contribution to Globally Agreed Goals</w:t>
      </w:r>
    </w:p>
    <w:p w:rsidR="008A06B3" w:rsidRDefault="008A06B3" w:rsidP="008A06B3">
      <w:pPr>
        <w:pStyle w:val="ASNotes"/>
      </w:pPr>
    </w:p>
    <w:p w:rsidR="008A06B3" w:rsidRDefault="008A06B3" w:rsidP="008A06B3">
      <w:pPr>
        <w:rPr>
          <w:rFonts w:cs="Tahoma"/>
          <w:b/>
          <w:bCs/>
        </w:rPr>
      </w:pPr>
      <w:r>
        <w:rPr>
          <w:rFonts w:cs="Tahoma"/>
          <w:b/>
          <w:bCs/>
        </w:rPr>
        <w:t xml:space="preserve">Target: </w:t>
      </w:r>
      <w:r>
        <w:rPr>
          <w:rFonts w:cs="Tahoma"/>
          <w:szCs w:val="22"/>
        </w:rPr>
        <w:t xml:space="preserve">By 2010, terrestrially </w:t>
      </w:r>
      <w:r>
        <w:rPr>
          <w:rStyle w:val="FootnoteReference"/>
          <w:rFonts w:cs="Tahoma"/>
          <w:szCs w:val="22"/>
        </w:rPr>
        <w:t>1</w:t>
      </w:r>
      <w:r>
        <w:rPr>
          <w:rFonts w:cs="Tahoma"/>
          <w:szCs w:val="22"/>
        </w:rPr>
        <w:t>/ and 2012 in the marine area, a global network of comprehensive, representative and effectively managed national and regional protected area system is established as a contribution to (</w:t>
      </w:r>
      <w:proofErr w:type="spellStart"/>
      <w:r>
        <w:rPr>
          <w:rFonts w:cs="Tahoma"/>
          <w:szCs w:val="22"/>
        </w:rPr>
        <w:t>i</w:t>
      </w:r>
      <w:proofErr w:type="spellEnd"/>
      <w:r>
        <w:rPr>
          <w:rFonts w:cs="Tahoma"/>
          <w:szCs w:val="22"/>
        </w:rPr>
        <w:t>) the goal of the Strategic Plan of the Convention and the World Summit on Sustainable Development of achieving a significant reduction in the rate of biodiversity loss by 2010; (ii) the Millennium Development Goals – particularly goal 7 on ensuring environmental sustainability; and (iii) the Global Strategy for Plant Conservation</w:t>
      </w:r>
    </w:p>
    <w:p w:rsidR="008A06B3" w:rsidRDefault="008A06B3" w:rsidP="008A06B3">
      <w:pPr>
        <w:pStyle w:val="FootnoteText"/>
      </w:pPr>
    </w:p>
    <w:p w:rsidR="008A06B3" w:rsidRDefault="008A06B3" w:rsidP="008A06B3">
      <w:pPr>
        <w:pStyle w:val="BodyText2"/>
        <w:rPr>
          <w:rFonts w:cs="Tahoma"/>
          <w:lang w:val="en-GB"/>
        </w:rPr>
      </w:pPr>
      <w:r>
        <w:rPr>
          <w:rFonts w:cs="Tahoma"/>
          <w:lang w:val="en-GB"/>
        </w:rPr>
        <w:t xml:space="preserve">Progress: </w:t>
      </w:r>
    </w:p>
    <w:p w:rsidR="008A06B3" w:rsidRDefault="008A06B3" w:rsidP="008A06B3">
      <w:pPr>
        <w:rPr>
          <w:rFonts w:cs="Tahoma"/>
          <w:szCs w:val="22"/>
        </w:rPr>
      </w:pPr>
      <w:r>
        <w:rPr>
          <w:rFonts w:cs="Tahoma"/>
          <w:szCs w:val="22"/>
        </w:rPr>
        <w:t xml:space="preserve">The implementation of a Protected Areas System Master Plan (PASMP) which is expected to be finalized by January 2010 will assist in meeting this target.  A Global Environmental Facility (GEF)/ United Nations Development Programme (UNDP) full sized project is to be developed to strengthen the operational and financial sustainability of </w:t>
      </w:r>
      <w:smartTag w:uri="urn:schemas-microsoft-com:office:smarttags" w:element="place">
        <w:smartTag w:uri="urn:schemas-microsoft-com:office:smarttags" w:element="country-region">
          <w:r>
            <w:rPr>
              <w:rFonts w:cs="Tahoma"/>
              <w:szCs w:val="22"/>
            </w:rPr>
            <w:t>Jamaica</w:t>
          </w:r>
        </w:smartTag>
      </w:smartTag>
      <w:r>
        <w:rPr>
          <w:rFonts w:cs="Tahoma"/>
          <w:szCs w:val="22"/>
        </w:rPr>
        <w:t>’s protected areas system.</w:t>
      </w:r>
    </w:p>
    <w:p w:rsidR="008A06B3" w:rsidRDefault="008A06B3" w:rsidP="008A06B3">
      <w:pPr>
        <w:rPr>
          <w:rFonts w:cs="Tahoma"/>
        </w:rPr>
      </w:pPr>
    </w:p>
    <w:p w:rsidR="008A06B3" w:rsidRDefault="008A06B3" w:rsidP="008A06B3">
      <w:pPr>
        <w:rPr>
          <w:rFonts w:cs="Tahoma"/>
          <w:u w:val="single"/>
        </w:rPr>
      </w:pPr>
      <w:r>
        <w:rPr>
          <w:b/>
          <w:u w:val="single"/>
        </w:rPr>
        <w:t xml:space="preserve">Goal 1.2 </w:t>
      </w:r>
      <w:proofErr w:type="gramStart"/>
      <w:r>
        <w:rPr>
          <w:rFonts w:cs="Tahoma"/>
          <w:b/>
          <w:bCs/>
          <w:u w:val="single"/>
        </w:rPr>
        <w:t>To</w:t>
      </w:r>
      <w:proofErr w:type="gramEnd"/>
      <w:r>
        <w:rPr>
          <w:rFonts w:cs="Tahoma"/>
          <w:b/>
          <w:bCs/>
          <w:u w:val="single"/>
        </w:rPr>
        <w:t xml:space="preserve"> Integrate Protected Areas into Broader Land- and Seascapes and Sectors so as to Maintain Ecological Structure and Function</w:t>
      </w:r>
    </w:p>
    <w:p w:rsidR="008A06B3" w:rsidRDefault="008A06B3" w:rsidP="008A06B3">
      <w:pPr>
        <w:rPr>
          <w:rFonts w:cs="Tahoma"/>
        </w:rPr>
      </w:pPr>
    </w:p>
    <w:p w:rsidR="008A06B3" w:rsidRDefault="008A06B3" w:rsidP="008A06B3">
      <w:pPr>
        <w:rPr>
          <w:rFonts w:cs="Tahoma"/>
        </w:rPr>
      </w:pPr>
      <w:r>
        <w:rPr>
          <w:rFonts w:cs="Tahoma"/>
          <w:b/>
          <w:bCs/>
        </w:rPr>
        <w:t xml:space="preserve">Target: </w:t>
      </w:r>
      <w:r>
        <w:rPr>
          <w:rFonts w:cs="Tahoma"/>
          <w:szCs w:val="22"/>
        </w:rPr>
        <w:t xml:space="preserve">By 2015, all protected areas and protected area systems are integrated into the wider land- and seascape, and relevant sectors, by applying the ecosystem approach and taking into account ecological connectivity </w:t>
      </w:r>
      <w:r>
        <w:rPr>
          <w:rStyle w:val="FootnoteReference"/>
          <w:rFonts w:cs="Tahoma"/>
          <w:szCs w:val="22"/>
        </w:rPr>
        <w:footnoteReference w:id="2"/>
      </w:r>
      <w:r>
        <w:rPr>
          <w:rStyle w:val="FootnoteReference"/>
          <w:rFonts w:cs="Tahoma"/>
          <w:szCs w:val="22"/>
        </w:rPr>
        <w:t>5</w:t>
      </w:r>
      <w:r>
        <w:rPr>
          <w:rFonts w:cs="Tahoma"/>
          <w:szCs w:val="22"/>
        </w:rPr>
        <w:t>/ and the concept, where appropriate, of ecological networks.</w:t>
      </w:r>
    </w:p>
    <w:p w:rsidR="008A06B3" w:rsidRDefault="008A06B3" w:rsidP="008A06B3">
      <w:pPr>
        <w:rPr>
          <w:rFonts w:cs="Tahoma"/>
        </w:rPr>
      </w:pPr>
    </w:p>
    <w:p w:rsidR="008A06B3" w:rsidRDefault="008A06B3" w:rsidP="008A06B3">
      <w:pPr>
        <w:rPr>
          <w:rFonts w:cs="Tahoma"/>
        </w:rPr>
      </w:pPr>
      <w:r>
        <w:rPr>
          <w:rFonts w:cs="Tahoma"/>
          <w:b/>
          <w:bCs/>
        </w:rPr>
        <w:t xml:space="preserve">Progress: </w:t>
      </w:r>
      <w:r>
        <w:rPr>
          <w:rFonts w:cs="Tahoma"/>
        </w:rPr>
        <w:t xml:space="preserve"> </w:t>
      </w:r>
    </w:p>
    <w:p w:rsidR="008A06B3" w:rsidRDefault="008A06B3" w:rsidP="008A06B3">
      <w:pPr>
        <w:autoSpaceDE w:val="0"/>
        <w:autoSpaceDN w:val="0"/>
        <w:adjustRightInd w:val="0"/>
        <w:jc w:val="both"/>
        <w:rPr>
          <w:rFonts w:cs="Tahoma"/>
          <w:szCs w:val="22"/>
        </w:rPr>
      </w:pPr>
      <w:r>
        <w:rPr>
          <w:rFonts w:cs="Tahoma"/>
          <w:szCs w:val="22"/>
        </w:rPr>
        <w:t xml:space="preserve">One of the outcomes (#13) of the Vision 2030 Jamaica National Development Plan (2009) is the sustainable management and use of environmental and natural resources. Strategies include the integration of “environmental issues in economic and social decision-making policies and processes”.  Another strategy identified includes the adoption of an ecosystems management approach taking into consideration </w:t>
      </w:r>
      <w:r>
        <w:rPr>
          <w:rFonts w:cs="Tahoma"/>
          <w:i/>
          <w:szCs w:val="22"/>
        </w:rPr>
        <w:t>inter alia</w:t>
      </w:r>
      <w:r>
        <w:rPr>
          <w:rFonts w:cs="Tahoma"/>
          <w:szCs w:val="22"/>
        </w:rPr>
        <w:t xml:space="preserve"> the establishment of protected areas.</w:t>
      </w:r>
    </w:p>
    <w:p w:rsidR="008A06B3" w:rsidRDefault="008A06B3" w:rsidP="008A06B3">
      <w:pPr>
        <w:autoSpaceDE w:val="0"/>
        <w:autoSpaceDN w:val="0"/>
        <w:adjustRightInd w:val="0"/>
        <w:jc w:val="both"/>
        <w:rPr>
          <w:rFonts w:cs="Tahoma"/>
          <w:szCs w:val="22"/>
        </w:rPr>
      </w:pPr>
    </w:p>
    <w:p w:rsidR="008A06B3" w:rsidRDefault="008A06B3" w:rsidP="008A06B3">
      <w:pPr>
        <w:autoSpaceDE w:val="0"/>
        <w:autoSpaceDN w:val="0"/>
        <w:adjustRightInd w:val="0"/>
        <w:jc w:val="both"/>
        <w:rPr>
          <w:rFonts w:cs="Tahoma"/>
          <w:szCs w:val="22"/>
        </w:rPr>
      </w:pPr>
      <w:r>
        <w:rPr>
          <w:rFonts w:cs="Tahoma"/>
          <w:szCs w:val="22"/>
        </w:rPr>
        <w:t xml:space="preserve">Efforts are underway to incorporate aspects of </w:t>
      </w:r>
      <w:smartTag w:uri="urn:schemas-microsoft-com:office:smarttags" w:element="place">
        <w:smartTag w:uri="urn:schemas-microsoft-com:office:smarttags" w:element="country-region">
          <w:r>
            <w:rPr>
              <w:rFonts w:cs="Tahoma"/>
              <w:szCs w:val="22"/>
            </w:rPr>
            <w:t>Jamaica</w:t>
          </w:r>
        </w:smartTag>
      </w:smartTag>
      <w:r>
        <w:rPr>
          <w:rFonts w:cs="Tahoma"/>
          <w:szCs w:val="22"/>
        </w:rPr>
        <w:t xml:space="preserve">’s National Ecological Gap Assessment Report (2009) in Development Orders (Town and Country Planning Act) currently being prepared </w:t>
      </w:r>
      <w:r>
        <w:rPr>
          <w:rFonts w:cs="Tahoma"/>
          <w:szCs w:val="22"/>
        </w:rPr>
        <w:lastRenderedPageBreak/>
        <w:t xml:space="preserve">for specific areas.  These form a key component of the country’s broader planning framework and serve to guide development activities.  </w:t>
      </w:r>
    </w:p>
    <w:p w:rsidR="008A06B3" w:rsidRDefault="008A06B3" w:rsidP="008A06B3">
      <w:pPr>
        <w:autoSpaceDE w:val="0"/>
        <w:autoSpaceDN w:val="0"/>
        <w:adjustRightInd w:val="0"/>
        <w:jc w:val="both"/>
        <w:rPr>
          <w:rFonts w:cs="Tahoma"/>
          <w:szCs w:val="22"/>
        </w:rPr>
      </w:pPr>
    </w:p>
    <w:p w:rsidR="008A06B3" w:rsidRDefault="008A06B3" w:rsidP="008A06B3">
      <w:pPr>
        <w:rPr>
          <w:rFonts w:cs="Tahoma"/>
          <w:szCs w:val="22"/>
        </w:rPr>
      </w:pPr>
      <w:r>
        <w:rPr>
          <w:rFonts w:cs="Tahoma"/>
          <w:szCs w:val="22"/>
        </w:rPr>
        <w:t>See status regarding goal 3.1</w:t>
      </w:r>
    </w:p>
    <w:p w:rsidR="008A06B3" w:rsidRDefault="008A06B3" w:rsidP="008A06B3">
      <w:pPr>
        <w:rPr>
          <w:rFonts w:cs="Tahoma"/>
        </w:rPr>
      </w:pPr>
    </w:p>
    <w:p w:rsidR="008A06B3" w:rsidRDefault="008A06B3" w:rsidP="008A06B3">
      <w:pPr>
        <w:rPr>
          <w:rFonts w:cs="Tahoma"/>
          <w:b/>
          <w:szCs w:val="22"/>
          <w:u w:val="single"/>
        </w:rPr>
      </w:pPr>
      <w:r>
        <w:rPr>
          <w:b/>
          <w:u w:val="single"/>
        </w:rPr>
        <w:t xml:space="preserve">Goal 1.3 </w:t>
      </w:r>
      <w:r>
        <w:rPr>
          <w:rFonts w:cs="Tahoma"/>
          <w:b/>
          <w:szCs w:val="22"/>
          <w:u w:val="single"/>
        </w:rPr>
        <w:t xml:space="preserve">To Establish and Strengthen Regional Networks, </w:t>
      </w:r>
      <w:proofErr w:type="spellStart"/>
      <w:r>
        <w:rPr>
          <w:rFonts w:cs="Tahoma"/>
          <w:b/>
          <w:szCs w:val="22"/>
          <w:u w:val="single"/>
        </w:rPr>
        <w:t>Transboundary</w:t>
      </w:r>
      <w:proofErr w:type="spellEnd"/>
      <w:r>
        <w:rPr>
          <w:rFonts w:cs="Tahoma"/>
          <w:b/>
          <w:szCs w:val="22"/>
          <w:u w:val="single"/>
        </w:rPr>
        <w:t xml:space="preserve"> Protected Areas (TBPAs) and Collaboration Between Neighbouring Protected Areas Across National Boundaries.</w:t>
      </w:r>
    </w:p>
    <w:p w:rsidR="008A06B3" w:rsidRDefault="008A06B3" w:rsidP="008A06B3">
      <w:pPr>
        <w:rPr>
          <w:rFonts w:cs="Tahoma"/>
          <w:b/>
          <w:szCs w:val="22"/>
          <w:u w:val="single"/>
        </w:rPr>
      </w:pPr>
    </w:p>
    <w:p w:rsidR="008A06B3" w:rsidRDefault="008A06B3" w:rsidP="008A06B3">
      <w:pPr>
        <w:rPr>
          <w:rFonts w:cs="Tahoma"/>
          <w:szCs w:val="22"/>
        </w:rPr>
      </w:pPr>
      <w:r>
        <w:rPr>
          <w:rFonts w:cs="Tahoma"/>
          <w:b/>
          <w:bCs/>
        </w:rPr>
        <w:t xml:space="preserve">Target: </w:t>
      </w:r>
      <w:r>
        <w:rPr>
          <w:rFonts w:cs="Tahoma"/>
          <w:szCs w:val="22"/>
        </w:rPr>
        <w:t xml:space="preserve">Establish and strengthen by 2010/2012 </w:t>
      </w:r>
      <w:r>
        <w:rPr>
          <w:rStyle w:val="FootnoteReference"/>
          <w:rFonts w:cs="Tahoma"/>
          <w:szCs w:val="22"/>
        </w:rPr>
        <w:footnoteReference w:customMarkFollows="1" w:id="3"/>
        <w:t>6</w:t>
      </w:r>
      <w:r>
        <w:rPr>
          <w:rFonts w:cs="Tahoma"/>
          <w:szCs w:val="22"/>
        </w:rPr>
        <w:t xml:space="preserve">/ </w:t>
      </w:r>
      <w:proofErr w:type="spellStart"/>
      <w:r>
        <w:rPr>
          <w:rFonts w:cs="Tahoma"/>
          <w:szCs w:val="22"/>
        </w:rPr>
        <w:t>transboundary</w:t>
      </w:r>
      <w:proofErr w:type="spellEnd"/>
      <w:r>
        <w:rPr>
          <w:rFonts w:cs="Tahoma"/>
          <w:szCs w:val="22"/>
        </w:rPr>
        <w:t xml:space="preserve"> protected areas, other forms of collaboration between neighbouring protected areas across national boundaries and regional networks, to enhance the conservation and sustainable use of biological diversity, implementing the ecosystem approach, and improving international cooperation.</w:t>
      </w:r>
    </w:p>
    <w:p w:rsidR="008A06B3" w:rsidRDefault="008A06B3" w:rsidP="008A06B3">
      <w:pPr>
        <w:rPr>
          <w:rFonts w:cs="Tahoma"/>
          <w:szCs w:val="22"/>
        </w:rPr>
      </w:pPr>
    </w:p>
    <w:p w:rsidR="008A06B3" w:rsidRDefault="008A06B3" w:rsidP="008A06B3">
      <w:pPr>
        <w:rPr>
          <w:rFonts w:cs="Tahoma"/>
          <w:szCs w:val="22"/>
        </w:rPr>
      </w:pPr>
      <w:r>
        <w:rPr>
          <w:rFonts w:cs="Tahoma"/>
          <w:b/>
          <w:bCs/>
          <w:szCs w:val="22"/>
        </w:rPr>
        <w:t>Progress:</w:t>
      </w:r>
      <w:r>
        <w:rPr>
          <w:rFonts w:cs="Tahoma"/>
          <w:szCs w:val="22"/>
        </w:rPr>
        <w:t xml:space="preserve"> </w:t>
      </w:r>
    </w:p>
    <w:p w:rsidR="008A06B3" w:rsidRDefault="008A06B3" w:rsidP="008A06B3">
      <w:pPr>
        <w:rPr>
          <w:rFonts w:cs="Tahoma"/>
          <w:szCs w:val="22"/>
        </w:rPr>
      </w:pPr>
      <w:r>
        <w:rPr>
          <w:rFonts w:cs="Tahoma"/>
          <w:szCs w:val="22"/>
        </w:rPr>
        <w:t xml:space="preserve">Consideration is being given to participating in the Caribbean Biological Corridor Project.  This project seeks to </w:t>
      </w:r>
      <w:r>
        <w:rPr>
          <w:rFonts w:cs="Tahoma"/>
          <w:i/>
          <w:szCs w:val="22"/>
        </w:rPr>
        <w:t>inter alia</w:t>
      </w:r>
      <w:r>
        <w:rPr>
          <w:rFonts w:cs="Tahoma"/>
          <w:szCs w:val="22"/>
        </w:rPr>
        <w:t xml:space="preserve"> reduce biodiversity loss.  </w:t>
      </w:r>
    </w:p>
    <w:p w:rsidR="008A06B3" w:rsidRDefault="008A06B3" w:rsidP="008A06B3">
      <w:pPr>
        <w:rPr>
          <w:rFonts w:cs="Tahoma"/>
        </w:rPr>
      </w:pPr>
    </w:p>
    <w:p w:rsidR="008A06B3" w:rsidRDefault="008A06B3" w:rsidP="008A06B3">
      <w:pPr>
        <w:rPr>
          <w:b/>
          <w:u w:val="single"/>
        </w:rPr>
      </w:pPr>
      <w:r>
        <w:rPr>
          <w:b/>
          <w:u w:val="single"/>
        </w:rPr>
        <w:t xml:space="preserve">Goal 1.4 To </w:t>
      </w:r>
      <w:proofErr w:type="gramStart"/>
      <w:r>
        <w:rPr>
          <w:b/>
          <w:u w:val="single"/>
        </w:rPr>
        <w:t>Substantially</w:t>
      </w:r>
      <w:proofErr w:type="gramEnd"/>
      <w:r>
        <w:rPr>
          <w:b/>
          <w:u w:val="single"/>
        </w:rPr>
        <w:t xml:space="preserve"> improve Site-Based Protected Area Planning and Management</w:t>
      </w:r>
    </w:p>
    <w:p w:rsidR="008A06B3" w:rsidRDefault="008A06B3" w:rsidP="008A06B3">
      <w:pPr>
        <w:rPr>
          <w:bCs/>
        </w:rPr>
      </w:pPr>
    </w:p>
    <w:p w:rsidR="008A06B3" w:rsidRDefault="008A06B3" w:rsidP="008A06B3">
      <w:pPr>
        <w:pStyle w:val="Header"/>
        <w:tabs>
          <w:tab w:val="clear" w:pos="4320"/>
          <w:tab w:val="clear" w:pos="8640"/>
        </w:tabs>
        <w:rPr>
          <w:rFonts w:cs="Tahoma"/>
          <w:szCs w:val="22"/>
        </w:rPr>
      </w:pPr>
      <w:r>
        <w:rPr>
          <w:rFonts w:cs="Tahoma"/>
          <w:b/>
          <w:bCs/>
        </w:rPr>
        <w:t>Target:</w:t>
      </w:r>
      <w:r>
        <w:rPr>
          <w:rFonts w:cs="Tahoma"/>
        </w:rPr>
        <w:t xml:space="preserve"> </w:t>
      </w:r>
      <w:r>
        <w:rPr>
          <w:rFonts w:cs="Tahoma"/>
          <w:szCs w:val="22"/>
        </w:rPr>
        <w:t>All protected areas to have effective management in existence by 2012, using participatory and science-based site planning processes that incorporate clear biodiversity objectives, targets, management strategies and monitoring programmes, drawing upon existing methodologies and a long-term management plan with active stakeholder involvement.</w:t>
      </w:r>
    </w:p>
    <w:p w:rsidR="008A06B3" w:rsidRDefault="008A06B3" w:rsidP="008A06B3">
      <w:pPr>
        <w:pStyle w:val="Header"/>
        <w:tabs>
          <w:tab w:val="clear" w:pos="4320"/>
          <w:tab w:val="clear" w:pos="8640"/>
        </w:tabs>
        <w:rPr>
          <w:rFonts w:cs="Tahoma"/>
          <w:szCs w:val="22"/>
        </w:rPr>
      </w:pPr>
    </w:p>
    <w:p w:rsidR="008A06B3" w:rsidRDefault="008A06B3" w:rsidP="008A06B3">
      <w:pPr>
        <w:pStyle w:val="Header"/>
        <w:tabs>
          <w:tab w:val="clear" w:pos="4320"/>
          <w:tab w:val="clear" w:pos="8640"/>
        </w:tabs>
        <w:rPr>
          <w:rFonts w:cs="Tahoma"/>
          <w:szCs w:val="22"/>
        </w:rPr>
      </w:pPr>
      <w:r>
        <w:rPr>
          <w:rFonts w:cs="Tahoma"/>
          <w:b/>
          <w:bCs/>
          <w:szCs w:val="22"/>
        </w:rPr>
        <w:t>Progress:</w:t>
      </w:r>
    </w:p>
    <w:p w:rsidR="008A06B3" w:rsidRDefault="008A06B3" w:rsidP="008A06B3">
      <w:pPr>
        <w:pStyle w:val="Normal1"/>
      </w:pPr>
      <w:r>
        <w:rPr>
          <w:rFonts w:cs="Tahoma"/>
          <w:szCs w:val="22"/>
        </w:rPr>
        <w:t xml:space="preserve">There are management plans for some categories of protected areas including forest reserves. The GEF/UNDP Project proposes to address </w:t>
      </w:r>
      <w:r>
        <w:rPr>
          <w:rFonts w:cs="Tahoma"/>
          <w:i/>
          <w:szCs w:val="22"/>
        </w:rPr>
        <w:t>inter alia</w:t>
      </w:r>
      <w:r>
        <w:rPr>
          <w:rFonts w:cs="Tahoma"/>
          <w:szCs w:val="22"/>
        </w:rPr>
        <w:t xml:space="preserve"> the development of management, operations and business plans in approximately 35% of existing protected areas.</w:t>
      </w:r>
    </w:p>
    <w:p w:rsidR="008A06B3" w:rsidRDefault="008A06B3" w:rsidP="008A06B3">
      <w:pPr>
        <w:pStyle w:val="Normal1"/>
      </w:pPr>
    </w:p>
    <w:p w:rsidR="008A06B3" w:rsidRDefault="008A06B3" w:rsidP="008A06B3">
      <w:pPr>
        <w:pStyle w:val="Header"/>
        <w:tabs>
          <w:tab w:val="clear" w:pos="4320"/>
          <w:tab w:val="clear" w:pos="8640"/>
        </w:tabs>
        <w:rPr>
          <w:bCs/>
        </w:rPr>
      </w:pPr>
      <w:r>
        <w:rPr>
          <w:b/>
          <w:u w:val="single"/>
        </w:rPr>
        <w:t xml:space="preserve">Goal 1.5 </w:t>
      </w:r>
      <w:proofErr w:type="gramStart"/>
      <w:r>
        <w:rPr>
          <w:rFonts w:cs="Tahoma"/>
          <w:b/>
          <w:szCs w:val="22"/>
          <w:u w:val="single"/>
        </w:rPr>
        <w:t>To</w:t>
      </w:r>
      <w:proofErr w:type="gramEnd"/>
      <w:r>
        <w:rPr>
          <w:rFonts w:cs="Tahoma"/>
          <w:b/>
          <w:szCs w:val="22"/>
          <w:u w:val="single"/>
        </w:rPr>
        <w:t xml:space="preserve"> Prevent and Mitigate the Negative Impacts of Key Threats to Protected Areas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By 2008, effective mechanisms for identifying and preventing, and/or mitigating the negative impacts of key threats to protected areas are in place.</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pStyle w:val="Header"/>
        <w:tabs>
          <w:tab w:val="clear" w:pos="4320"/>
          <w:tab w:val="clear" w:pos="8640"/>
        </w:tabs>
        <w:rPr>
          <w:rFonts w:cs="Tahoma"/>
          <w:szCs w:val="22"/>
        </w:rPr>
      </w:pPr>
      <w:r>
        <w:rPr>
          <w:rFonts w:cs="Tahoma"/>
          <w:szCs w:val="22"/>
        </w:rPr>
        <w:t xml:space="preserve">Assessments have been conducted which </w:t>
      </w:r>
      <w:r>
        <w:rPr>
          <w:rFonts w:cs="Tahoma"/>
          <w:i/>
          <w:iCs/>
          <w:szCs w:val="22"/>
        </w:rPr>
        <w:t>inter alia</w:t>
      </w:r>
      <w:r>
        <w:rPr>
          <w:rFonts w:cs="Tahoma"/>
          <w:szCs w:val="22"/>
        </w:rPr>
        <w:t xml:space="preserve"> identify threats to biodiversity within and outside of protected area boundaries.  This includes Eco-regional Assessments conducted for marine, freshwater and terrestrial ecosystems as well as </w:t>
      </w:r>
      <w:smartTag w:uri="urn:schemas-microsoft-com:office:smarttags" w:element="place">
        <w:smartTag w:uri="urn:schemas-microsoft-com:office:smarttags" w:element="country-region">
          <w:r>
            <w:rPr>
              <w:rFonts w:cs="Tahoma"/>
              <w:szCs w:val="22"/>
            </w:rPr>
            <w:t>Jamaica</w:t>
          </w:r>
        </w:smartTag>
      </w:smartTag>
      <w:r>
        <w:rPr>
          <w:rFonts w:cs="Tahoma"/>
          <w:szCs w:val="22"/>
        </w:rPr>
        <w:t>’s National Ecological Gap Assessment Report (2009) which incorporated the findings of the eco-regional assessments.</w:t>
      </w:r>
    </w:p>
    <w:p w:rsidR="008A06B3" w:rsidRDefault="008A06B3" w:rsidP="008A06B3">
      <w:pPr>
        <w:pStyle w:val="Header"/>
        <w:tabs>
          <w:tab w:val="clear" w:pos="4320"/>
          <w:tab w:val="clear" w:pos="8640"/>
        </w:tabs>
        <w:rPr>
          <w:rFonts w:cs="Tahoma"/>
          <w:bCs/>
        </w:rPr>
      </w:pPr>
    </w:p>
    <w:p w:rsidR="008A06B3" w:rsidRDefault="008A06B3" w:rsidP="008A06B3">
      <w:pPr>
        <w:pStyle w:val="Header"/>
        <w:tabs>
          <w:tab w:val="clear" w:pos="4320"/>
          <w:tab w:val="clear" w:pos="8640"/>
        </w:tabs>
        <w:rPr>
          <w:bCs/>
        </w:rPr>
      </w:pPr>
      <w:r>
        <w:rPr>
          <w:b/>
          <w:u w:val="single"/>
        </w:rPr>
        <w:t xml:space="preserve">Goal 2.1 </w:t>
      </w:r>
      <w:proofErr w:type="gramStart"/>
      <w:r>
        <w:rPr>
          <w:b/>
          <w:u w:val="single"/>
        </w:rPr>
        <w:t>To</w:t>
      </w:r>
      <w:proofErr w:type="gramEnd"/>
      <w:r>
        <w:rPr>
          <w:b/>
          <w:u w:val="single"/>
        </w:rPr>
        <w:t xml:space="preserve"> Promote Equity and Benefit-Sharing</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Establish by 2008 mechanisms for the equitable sharing of both costs and benefits arising from the establishment and management of protected areas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pStyle w:val="Normal1"/>
      </w:pPr>
      <w:r>
        <w:t>No mechanisms currently exist.</w:t>
      </w:r>
    </w:p>
    <w:p w:rsidR="008A06B3" w:rsidRDefault="008A06B3" w:rsidP="008A06B3">
      <w:pPr>
        <w:pStyle w:val="Normal1"/>
      </w:pPr>
    </w:p>
    <w:p w:rsidR="008A06B3" w:rsidRDefault="008A06B3" w:rsidP="008A06B3">
      <w:pPr>
        <w:pStyle w:val="Header"/>
        <w:tabs>
          <w:tab w:val="clear" w:pos="4320"/>
          <w:tab w:val="clear" w:pos="8640"/>
        </w:tabs>
        <w:rPr>
          <w:bCs/>
        </w:rPr>
      </w:pPr>
      <w:proofErr w:type="gramStart"/>
      <w:r>
        <w:rPr>
          <w:b/>
          <w:u w:val="single"/>
        </w:rPr>
        <w:t xml:space="preserve">Goal 2.2 </w:t>
      </w:r>
      <w:r>
        <w:rPr>
          <w:rFonts w:cs="Tahoma"/>
          <w:b/>
          <w:szCs w:val="22"/>
          <w:u w:val="single"/>
        </w:rPr>
        <w:t>To Enhance and Secure Involvement of Indigenous and Local Communities and Relevant Stakeholders.</w:t>
      </w:r>
      <w:proofErr w:type="gramEnd"/>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Full and effective participation by 2008, of indigenous and local communities, in full respect of their rights and recognition of their responsibilities, consistent with national law and applicable international obligations, and the participation of relevant stakeholders, in the management of existing, and the establishment and management of new, protected areas.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pStyle w:val="Normal1"/>
      </w:pPr>
      <w:r>
        <w:rPr>
          <w:rFonts w:cs="Tahoma"/>
          <w:szCs w:val="22"/>
        </w:rPr>
        <w:t>The Forestry Department, a government agency, has Memoranda of Understanding with LFMCs which involve local communities and non-governmental organizations (NGOs). A co-management agreement is currently under review with two government agencies and one NGO for the management of a forest reserve which is also a national park.</w:t>
      </w:r>
    </w:p>
    <w:p w:rsidR="008A06B3" w:rsidRDefault="008A06B3" w:rsidP="008A06B3">
      <w:pPr>
        <w:pStyle w:val="Normal1"/>
      </w:pPr>
    </w:p>
    <w:p w:rsidR="008A06B3" w:rsidRDefault="008A06B3" w:rsidP="008A06B3">
      <w:pPr>
        <w:pStyle w:val="Header"/>
        <w:tabs>
          <w:tab w:val="clear" w:pos="4320"/>
          <w:tab w:val="clear" w:pos="8640"/>
        </w:tabs>
        <w:rPr>
          <w:bCs/>
        </w:rPr>
      </w:pPr>
      <w:r>
        <w:rPr>
          <w:b/>
          <w:u w:val="single"/>
        </w:rPr>
        <w:t xml:space="preserve">Goal 3.1 </w:t>
      </w:r>
      <w:r>
        <w:rPr>
          <w:rFonts w:cs="Tahoma"/>
          <w:b/>
          <w:szCs w:val="22"/>
          <w:u w:val="single"/>
        </w:rPr>
        <w:t>To Provide an Enabling Policy, Institutional and Socio-economic Environment for Protected Areas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By 2008 review and revise policies as appropriate, including use of social and economic valuation and incentives, to provide a supportive enabling environment for more effective establishment and management of protected areas and protected areas systems.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pStyle w:val="Normal1"/>
      </w:pPr>
      <w:r>
        <w:rPr>
          <w:rFonts w:cs="Tahoma"/>
          <w:bCs w:val="0"/>
          <w:szCs w:val="22"/>
        </w:rPr>
        <w:t xml:space="preserve">Projects have commenced relating to valuations of natural resources and protected areas.  A project </w:t>
      </w:r>
      <w:r>
        <w:rPr>
          <w:rFonts w:cs="Tahoma"/>
          <w:bCs w:val="0"/>
          <w:i/>
          <w:szCs w:val="22"/>
        </w:rPr>
        <w:t>Piloting Natural Resource Valuation Within Environmental Impact Assessments</w:t>
      </w:r>
      <w:r>
        <w:rPr>
          <w:rFonts w:cs="Tahoma"/>
          <w:bCs w:val="0"/>
          <w:szCs w:val="22"/>
        </w:rPr>
        <w:t xml:space="preserve"> is currently underway, This project seeks to develop</w:t>
      </w:r>
      <w:r>
        <w:rPr>
          <w:rFonts w:cs="Tahoma"/>
          <w:b/>
          <w:bCs w:val="0"/>
          <w:szCs w:val="22"/>
        </w:rPr>
        <w:t xml:space="preserve"> </w:t>
      </w:r>
      <w:r>
        <w:rPr>
          <w:rFonts w:cs="Tahoma"/>
          <w:szCs w:val="22"/>
        </w:rPr>
        <w:t xml:space="preserve">natural resource valuation tools, and incorporate them into policies and procedures relating to the development and use of Environmental Impact Assessments Additionally, an </w:t>
      </w:r>
      <w:r>
        <w:rPr>
          <w:rFonts w:cs="Tahoma"/>
          <w:i/>
          <w:szCs w:val="22"/>
        </w:rPr>
        <w:t>Economic Valuation of 3 Protected Areas</w:t>
      </w:r>
      <w:r>
        <w:rPr>
          <w:rFonts w:cs="Tahoma"/>
          <w:szCs w:val="22"/>
        </w:rPr>
        <w:t xml:space="preserve"> project in Jamaica has commenced which seeks to assess the value of protected areas to Jamaica’s economy, begin incorporating natural resource valuation into policy as well as build capacity to apply this information to the decision-making process.  These two projects are slated to end in 2011 and 2010, respectively.</w:t>
      </w:r>
    </w:p>
    <w:p w:rsidR="008A06B3" w:rsidRDefault="008A06B3" w:rsidP="008A06B3">
      <w:pPr>
        <w:pStyle w:val="Normal1"/>
      </w:pPr>
    </w:p>
    <w:p w:rsidR="008A06B3" w:rsidRDefault="008A06B3" w:rsidP="008A06B3">
      <w:pPr>
        <w:pStyle w:val="Header"/>
        <w:tabs>
          <w:tab w:val="clear" w:pos="4320"/>
          <w:tab w:val="clear" w:pos="8640"/>
        </w:tabs>
        <w:rPr>
          <w:bCs/>
        </w:rPr>
      </w:pPr>
      <w:r>
        <w:rPr>
          <w:b/>
          <w:u w:val="single"/>
        </w:rPr>
        <w:t xml:space="preserve">Goal </w:t>
      </w:r>
      <w:r>
        <w:rPr>
          <w:rFonts w:cs="Tahoma"/>
          <w:b/>
          <w:bCs/>
          <w:u w:val="single"/>
        </w:rPr>
        <w:t>3.2</w:t>
      </w:r>
      <w:r>
        <w:rPr>
          <w:rFonts w:cs="Tahoma"/>
          <w:b/>
          <w:bCs/>
          <w:szCs w:val="22"/>
          <w:u w:val="single"/>
        </w:rPr>
        <w:t xml:space="preserve"> </w:t>
      </w:r>
      <w:proofErr w:type="gramStart"/>
      <w:r>
        <w:rPr>
          <w:rFonts w:cs="Tahoma"/>
          <w:b/>
          <w:bCs/>
          <w:szCs w:val="22"/>
          <w:u w:val="single"/>
        </w:rPr>
        <w:t>To</w:t>
      </w:r>
      <w:proofErr w:type="gramEnd"/>
      <w:r>
        <w:rPr>
          <w:rFonts w:cs="Tahoma"/>
          <w:b/>
          <w:bCs/>
          <w:szCs w:val="22"/>
          <w:u w:val="single"/>
        </w:rPr>
        <w:t xml:space="preserve"> build capacity for the planning, establishment and management of protected areas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By 2010, comprehensive capacity</w:t>
      </w:r>
      <w:r>
        <w:rPr>
          <w:rFonts w:cs="Tahoma"/>
          <w:szCs w:val="22"/>
        </w:rPr>
        <w:noBreakHyphen/>
      </w:r>
      <w:proofErr w:type="spellStart"/>
      <w:r>
        <w:rPr>
          <w:rFonts w:cs="Tahoma"/>
          <w:szCs w:val="22"/>
        </w:rPr>
        <w:t>building</w:t>
      </w:r>
      <w:proofErr w:type="spellEnd"/>
      <w:r>
        <w:rPr>
          <w:rFonts w:cs="Tahoma"/>
          <w:szCs w:val="22"/>
        </w:rPr>
        <w:t xml:space="preserve"> programmes and initiatives are implemented to develop knowledge and skills at individual, community and institutional levels, and raise professional standards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
        </w:rPr>
      </w:pPr>
      <w:r>
        <w:rPr>
          <w:b/>
        </w:rPr>
        <w:t>Progress:</w:t>
      </w:r>
    </w:p>
    <w:p w:rsidR="008A06B3" w:rsidRDefault="008A06B3" w:rsidP="008A06B3">
      <w:pPr>
        <w:pStyle w:val="Header"/>
        <w:tabs>
          <w:tab w:val="clear" w:pos="4320"/>
          <w:tab w:val="clear" w:pos="8640"/>
        </w:tabs>
        <w:rPr>
          <w:bCs/>
        </w:rPr>
      </w:pPr>
      <w:r>
        <w:rPr>
          <w:rFonts w:cs="Tahoma"/>
          <w:szCs w:val="22"/>
        </w:rPr>
        <w:t xml:space="preserve">A </w:t>
      </w:r>
      <w:r>
        <w:rPr>
          <w:rFonts w:cs="Tahoma"/>
          <w:i/>
          <w:szCs w:val="22"/>
        </w:rPr>
        <w:t>National Report on Management Effectiveness Assessment and Capacity Development Plan for Jamaica’s System of Protected Areas</w:t>
      </w:r>
      <w:r>
        <w:rPr>
          <w:rFonts w:cs="Tahoma"/>
          <w:szCs w:val="22"/>
        </w:rPr>
        <w:t xml:space="preserve"> was prepared in 2007.  A five year action plan was developed regarding strategic directions relating to sustainable financing, collaboration, enabling environment, human resources management, research, monitoring and evaluation, boundary and zoning setting, public education and awareness and infrastructural development.  Components of the plan will be incorporated in the PASMP.  The GEF/ UNDP project will seek to </w:t>
      </w:r>
      <w:r>
        <w:rPr>
          <w:rFonts w:cs="Tahoma"/>
          <w:i/>
          <w:szCs w:val="22"/>
        </w:rPr>
        <w:t>inter alia</w:t>
      </w:r>
      <w:r>
        <w:rPr>
          <w:rFonts w:cs="Tahoma"/>
          <w:szCs w:val="22"/>
        </w:rPr>
        <w:t xml:space="preserve"> implement priority actions to strengthen management </w:t>
      </w:r>
      <w:r>
        <w:rPr>
          <w:rFonts w:cs="Tahoma"/>
          <w:bCs/>
          <w:szCs w:val="22"/>
        </w:rPr>
        <w:t>effectiveness</w:t>
      </w:r>
      <w:r>
        <w:rPr>
          <w:rFonts w:cs="Tahoma"/>
          <w:szCs w:val="22"/>
        </w:rPr>
        <w:t xml:space="preserve"> and capacity development for agencies with responsibility for protected areas.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Cs/>
        </w:rPr>
        <w:t>LFMCs have been implemented by the Forestry Department, and the JCDT works with communities around the BJCMNP, see Chapter 1, 1.2.9.2</w:t>
      </w:r>
      <w:hyperlink w:anchor="BJCMNP" w:history="1">
        <w:r>
          <w:rPr>
            <w:rStyle w:val="Hyperlink"/>
            <w:bCs/>
          </w:rPr>
          <w:t xml:space="preserve"> BJCMNP</w:t>
        </w:r>
      </w:hyperlink>
      <w:r>
        <w:rPr>
          <w:bCs/>
        </w:rPr>
        <w:t>.</w:t>
      </w:r>
    </w:p>
    <w:p w:rsidR="008A06B3" w:rsidRDefault="008A06B3" w:rsidP="008A06B3">
      <w:pPr>
        <w:pStyle w:val="Header"/>
        <w:tabs>
          <w:tab w:val="clear" w:pos="4320"/>
          <w:tab w:val="clear" w:pos="8640"/>
        </w:tabs>
        <w:rPr>
          <w:rFonts w:cs="Tahoma"/>
          <w:bCs/>
        </w:rPr>
      </w:pPr>
    </w:p>
    <w:p w:rsidR="008A06B3" w:rsidRDefault="008A06B3" w:rsidP="008A06B3">
      <w:pPr>
        <w:pStyle w:val="Header"/>
        <w:tabs>
          <w:tab w:val="clear" w:pos="4320"/>
          <w:tab w:val="clear" w:pos="8640"/>
        </w:tabs>
        <w:rPr>
          <w:bCs/>
        </w:rPr>
      </w:pPr>
      <w:r>
        <w:rPr>
          <w:b/>
          <w:u w:val="single"/>
        </w:rPr>
        <w:t xml:space="preserve">Goal 3.3 </w:t>
      </w:r>
      <w:proofErr w:type="gramStart"/>
      <w:r>
        <w:rPr>
          <w:rFonts w:cs="Tahoma"/>
          <w:b/>
          <w:u w:val="single"/>
        </w:rPr>
        <w:t>To</w:t>
      </w:r>
      <w:proofErr w:type="gramEnd"/>
      <w:r>
        <w:rPr>
          <w:rFonts w:cs="Tahoma"/>
          <w:b/>
          <w:u w:val="single"/>
        </w:rPr>
        <w:t xml:space="preserve"> Develop, Apply and Transfer Appropriate Technologies for Protected Areas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By 2010 the development, validation, and transfer of appropriate technologies and innovative approaches for the effective management of protected areas is substantially improved, taking into account decisions of the Conference of the Parties on technology transfer and cooperation.</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pStyle w:val="Header"/>
        <w:tabs>
          <w:tab w:val="clear" w:pos="4320"/>
          <w:tab w:val="clear" w:pos="8640"/>
        </w:tabs>
        <w:rPr>
          <w:rFonts w:cs="Tahoma"/>
        </w:rPr>
      </w:pPr>
      <w:r>
        <w:rPr>
          <w:rFonts w:cs="Tahoma"/>
        </w:rPr>
        <w:t>No information available.</w:t>
      </w:r>
    </w:p>
    <w:p w:rsidR="00BE47C7" w:rsidRDefault="00BE47C7" w:rsidP="008A06B3">
      <w:pPr>
        <w:pStyle w:val="Header"/>
        <w:tabs>
          <w:tab w:val="clear" w:pos="4320"/>
          <w:tab w:val="clear" w:pos="8640"/>
        </w:tabs>
        <w:rPr>
          <w:rFonts w:cs="Tahoma"/>
          <w:bCs/>
        </w:rPr>
      </w:pPr>
    </w:p>
    <w:p w:rsidR="008A06B3" w:rsidRDefault="008A06B3" w:rsidP="008A06B3">
      <w:pPr>
        <w:pStyle w:val="Header"/>
        <w:tabs>
          <w:tab w:val="clear" w:pos="4320"/>
          <w:tab w:val="clear" w:pos="8640"/>
        </w:tabs>
        <w:rPr>
          <w:bCs/>
        </w:rPr>
      </w:pPr>
      <w:r>
        <w:rPr>
          <w:b/>
          <w:u w:val="single"/>
        </w:rPr>
        <w:t xml:space="preserve">Goal </w:t>
      </w:r>
      <w:r>
        <w:rPr>
          <w:rFonts w:cs="Tahoma"/>
          <w:b/>
          <w:bCs/>
          <w:u w:val="single"/>
        </w:rPr>
        <w:t>3.4</w:t>
      </w:r>
      <w:r>
        <w:rPr>
          <w:rFonts w:cs="Tahoma"/>
          <w:b/>
          <w:bCs/>
          <w:szCs w:val="22"/>
          <w:u w:val="single"/>
        </w:rPr>
        <w:t xml:space="preserve"> </w:t>
      </w:r>
      <w:proofErr w:type="gramStart"/>
      <w:r>
        <w:rPr>
          <w:rFonts w:cs="Tahoma"/>
          <w:b/>
          <w:bCs/>
          <w:szCs w:val="22"/>
          <w:u w:val="single"/>
        </w:rPr>
        <w:t>To</w:t>
      </w:r>
      <w:proofErr w:type="gramEnd"/>
      <w:r>
        <w:rPr>
          <w:rFonts w:cs="Tahoma"/>
          <w:b/>
          <w:bCs/>
          <w:szCs w:val="22"/>
          <w:u w:val="single"/>
        </w:rPr>
        <w:t xml:space="preserve"> Ensure Financial Sustainability of Protected Areas and National and Regional Systems of Protected Areas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 xml:space="preserve">By 2008, sufficient financial, technical and other resources to meet the costs to effectively implement and manage national and regional systems of protected areas are secured, including both from national and international sources, particularly to support the needs of developing countries and countries with economies in transition and </w:t>
      </w:r>
      <w:proofErr w:type="gramStart"/>
      <w:r>
        <w:rPr>
          <w:rFonts w:cs="Tahoma"/>
          <w:szCs w:val="22"/>
        </w:rPr>
        <w:t>small island</w:t>
      </w:r>
      <w:proofErr w:type="gramEnd"/>
      <w:r>
        <w:rPr>
          <w:rFonts w:cs="Tahoma"/>
          <w:szCs w:val="22"/>
        </w:rPr>
        <w:t xml:space="preserve"> developing States.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pStyle w:val="Header"/>
        <w:tabs>
          <w:tab w:val="clear" w:pos="4320"/>
          <w:tab w:val="clear" w:pos="8640"/>
        </w:tabs>
        <w:rPr>
          <w:rFonts w:cs="Tahoma"/>
          <w:bCs/>
        </w:rPr>
      </w:pPr>
      <w:r>
        <w:rPr>
          <w:rFonts w:cs="Tahoma"/>
          <w:szCs w:val="22"/>
        </w:rPr>
        <w:t xml:space="preserve">A </w:t>
      </w:r>
      <w:r>
        <w:rPr>
          <w:rFonts w:cs="Tahoma"/>
          <w:i/>
          <w:szCs w:val="22"/>
        </w:rPr>
        <w:t>Financial Sustainability Plan for the Protected Areas System of Jamaica</w:t>
      </w:r>
      <w:r>
        <w:rPr>
          <w:rFonts w:cs="Tahoma"/>
          <w:szCs w:val="22"/>
        </w:rPr>
        <w:t xml:space="preserve"> was developed in 2008 and is expected to be finalized in 2009.   It includes a financial needs assessment </w:t>
      </w:r>
      <w:proofErr w:type="gramStart"/>
      <w:r>
        <w:rPr>
          <w:rFonts w:cs="Tahoma"/>
          <w:szCs w:val="22"/>
        </w:rPr>
        <w:t>and  identifies</w:t>
      </w:r>
      <w:proofErr w:type="gramEnd"/>
      <w:r>
        <w:rPr>
          <w:rFonts w:cs="Tahoma"/>
          <w:szCs w:val="22"/>
        </w:rPr>
        <w:t xml:space="preserve"> potential sources of funds (public, private, international and self-generated).  </w:t>
      </w:r>
      <w:proofErr w:type="spellStart"/>
      <w:r>
        <w:rPr>
          <w:rFonts w:cs="Tahoma"/>
          <w:szCs w:val="22"/>
        </w:rPr>
        <w:t>Also</w:t>
      </w:r>
      <w:proofErr w:type="gramStart"/>
      <w:r>
        <w:rPr>
          <w:rFonts w:cs="Tahoma"/>
          <w:szCs w:val="22"/>
        </w:rPr>
        <w:t>,a</w:t>
      </w:r>
      <w:proofErr w:type="spellEnd"/>
      <w:proofErr w:type="gramEnd"/>
      <w:r>
        <w:rPr>
          <w:rFonts w:cs="Tahoma"/>
          <w:szCs w:val="22"/>
        </w:rPr>
        <w:t xml:space="preserve"> Forest Conservation Fund has been established to support Jamaica’s forest conservation activities, and a Tourism Enhancement Fund has been established to implement activities relating to the implementation of the </w:t>
      </w:r>
      <w:r>
        <w:rPr>
          <w:rStyle w:val="Emphasis"/>
          <w:rFonts w:cs="Tahoma"/>
          <w:bCs/>
        </w:rPr>
        <w:t xml:space="preserve">Master Plan for Sustainable Tourism Development </w:t>
      </w:r>
      <w:r>
        <w:rPr>
          <w:rStyle w:val="Emphasis"/>
          <w:rFonts w:cs="Tahoma"/>
          <w:bCs/>
          <w:i w:val="0"/>
        </w:rPr>
        <w:t>(2002)</w:t>
      </w:r>
      <w:r>
        <w:rPr>
          <w:rFonts w:cs="Tahoma"/>
          <w:i/>
        </w:rPr>
        <w:t>.</w:t>
      </w:r>
    </w:p>
    <w:p w:rsidR="008A06B3" w:rsidRDefault="008A06B3" w:rsidP="008A06B3">
      <w:pPr>
        <w:pStyle w:val="Header"/>
        <w:tabs>
          <w:tab w:val="clear" w:pos="4320"/>
          <w:tab w:val="clear" w:pos="8640"/>
        </w:tabs>
        <w:rPr>
          <w:rFonts w:cs="Tahoma"/>
          <w:bCs/>
        </w:rPr>
      </w:pPr>
    </w:p>
    <w:p w:rsidR="008A06B3" w:rsidRDefault="008A06B3" w:rsidP="008A06B3">
      <w:pPr>
        <w:pStyle w:val="Header"/>
        <w:tabs>
          <w:tab w:val="clear" w:pos="4320"/>
          <w:tab w:val="clear" w:pos="8640"/>
        </w:tabs>
        <w:rPr>
          <w:bCs/>
        </w:rPr>
      </w:pPr>
      <w:r>
        <w:rPr>
          <w:b/>
          <w:u w:val="single"/>
        </w:rPr>
        <w:t xml:space="preserve">Goal </w:t>
      </w:r>
      <w:r>
        <w:rPr>
          <w:rFonts w:cs="Tahoma"/>
          <w:b/>
          <w:bCs/>
          <w:u w:val="single"/>
        </w:rPr>
        <w:t xml:space="preserve">3.5 </w:t>
      </w:r>
      <w:proofErr w:type="gramStart"/>
      <w:r>
        <w:rPr>
          <w:rFonts w:cs="Tahoma"/>
          <w:b/>
          <w:bCs/>
          <w:u w:val="single"/>
        </w:rPr>
        <w:t>To</w:t>
      </w:r>
      <w:proofErr w:type="gramEnd"/>
      <w:r>
        <w:rPr>
          <w:rFonts w:cs="Tahoma"/>
          <w:b/>
          <w:bCs/>
          <w:u w:val="single"/>
        </w:rPr>
        <w:t xml:space="preserve"> Strengthen Communication, Education and Public Awareness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By 2008 public awareness, understanding and appreciation of the importance and benefits of protected areas is significantly increased.</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autoSpaceDE w:val="0"/>
        <w:autoSpaceDN w:val="0"/>
        <w:adjustRightInd w:val="0"/>
        <w:jc w:val="both"/>
        <w:rPr>
          <w:rFonts w:cs="Tahoma"/>
          <w:szCs w:val="22"/>
        </w:rPr>
      </w:pPr>
      <w:r>
        <w:rPr>
          <w:rFonts w:cs="Tahoma"/>
          <w:szCs w:val="22"/>
        </w:rPr>
        <w:t xml:space="preserve">A </w:t>
      </w:r>
      <w:r>
        <w:rPr>
          <w:rFonts w:cs="Tahoma"/>
          <w:i/>
          <w:szCs w:val="22"/>
        </w:rPr>
        <w:t>Final Report on Recommendations for National Public Awareness and Consultations Strategy in support of Protected Area System Plan for Jamaica</w:t>
      </w:r>
      <w:r>
        <w:rPr>
          <w:rFonts w:cs="Tahoma"/>
          <w:szCs w:val="22"/>
        </w:rPr>
        <w:t xml:space="preserve"> was prepared in 2004.  Elements of the strategy relate to </w:t>
      </w:r>
      <w:r>
        <w:rPr>
          <w:rFonts w:cs="Tahoma"/>
          <w:i/>
          <w:szCs w:val="22"/>
        </w:rPr>
        <w:t>inter alia</w:t>
      </w:r>
      <w:r>
        <w:rPr>
          <w:rFonts w:cs="Tahoma"/>
          <w:szCs w:val="22"/>
        </w:rPr>
        <w:t xml:space="preserve"> advertising (print, television and radio), public service announcements, community meetings, media appearances, flyers, billboards and events. </w:t>
      </w:r>
    </w:p>
    <w:p w:rsidR="008A06B3" w:rsidRDefault="008A06B3" w:rsidP="008A06B3">
      <w:pPr>
        <w:autoSpaceDE w:val="0"/>
        <w:autoSpaceDN w:val="0"/>
        <w:adjustRightInd w:val="0"/>
        <w:rPr>
          <w:rFonts w:cs="Tahoma"/>
          <w:szCs w:val="22"/>
        </w:rPr>
      </w:pPr>
    </w:p>
    <w:p w:rsidR="008A06B3" w:rsidRDefault="008A06B3" w:rsidP="008A06B3">
      <w:pPr>
        <w:pStyle w:val="Header"/>
        <w:tabs>
          <w:tab w:val="clear" w:pos="4320"/>
          <w:tab w:val="clear" w:pos="8640"/>
        </w:tabs>
        <w:rPr>
          <w:rFonts w:cs="Tahoma"/>
          <w:bCs/>
        </w:rPr>
      </w:pPr>
      <w:r>
        <w:rPr>
          <w:rFonts w:cs="Tahoma"/>
          <w:szCs w:val="22"/>
        </w:rPr>
        <w:t>Government agencies responsible for protected areas continue to prepare public education material, host events and make presentations relating to protected areas and their natural resources. There are also NGOs involved in the development of public education material, presentations, hosting events e.g. World Wetlands Day, Earth Day and Coastal Clean-up.  A protected area strategy will be developed (2009-10) for protected areas for which the National Environment and Planning Agency is responsible.</w:t>
      </w:r>
    </w:p>
    <w:p w:rsidR="008A06B3" w:rsidRDefault="008A06B3" w:rsidP="008A06B3">
      <w:pPr>
        <w:pStyle w:val="Header"/>
        <w:tabs>
          <w:tab w:val="clear" w:pos="4320"/>
          <w:tab w:val="clear" w:pos="8640"/>
        </w:tabs>
        <w:rPr>
          <w:rFonts w:cs="Tahoma"/>
          <w:bCs/>
        </w:rPr>
      </w:pPr>
    </w:p>
    <w:p w:rsidR="008A06B3" w:rsidRDefault="008A06B3" w:rsidP="008A06B3">
      <w:pPr>
        <w:pStyle w:val="Header"/>
        <w:tabs>
          <w:tab w:val="clear" w:pos="4320"/>
          <w:tab w:val="clear" w:pos="8640"/>
        </w:tabs>
        <w:rPr>
          <w:rFonts w:cs="Tahoma"/>
          <w:bCs/>
        </w:rPr>
      </w:pPr>
      <w:r>
        <w:rPr>
          <w:rFonts w:cs="Tahoma"/>
          <w:bCs/>
        </w:rPr>
        <w:t xml:space="preserve">See also Chapter 1, 1.2.8 </w:t>
      </w:r>
      <w:hyperlink w:anchor="ComEd" w:history="1">
        <w:r>
          <w:rPr>
            <w:rStyle w:val="Hyperlink"/>
            <w:rFonts w:cs="Tahoma"/>
            <w:bCs/>
          </w:rPr>
          <w:t>Communication, Education, and Public Awareness</w:t>
        </w:r>
      </w:hyperlink>
      <w:r>
        <w:rPr>
          <w:rFonts w:cs="Tahoma"/>
          <w:bCs/>
        </w:rPr>
        <w:t>.</w:t>
      </w:r>
    </w:p>
    <w:p w:rsidR="008A06B3" w:rsidRDefault="008A06B3" w:rsidP="008A06B3">
      <w:pPr>
        <w:pStyle w:val="Header"/>
        <w:tabs>
          <w:tab w:val="clear" w:pos="4320"/>
          <w:tab w:val="clear" w:pos="8640"/>
        </w:tabs>
        <w:rPr>
          <w:b/>
          <w:u w:val="single"/>
        </w:rPr>
      </w:pPr>
    </w:p>
    <w:p w:rsidR="008A06B3" w:rsidRDefault="008A06B3" w:rsidP="008A06B3">
      <w:pPr>
        <w:pStyle w:val="Header"/>
        <w:tabs>
          <w:tab w:val="clear" w:pos="4320"/>
          <w:tab w:val="clear" w:pos="8640"/>
        </w:tabs>
        <w:rPr>
          <w:b/>
          <w:u w:val="single"/>
        </w:rPr>
      </w:pPr>
    </w:p>
    <w:p w:rsidR="008A06B3" w:rsidRDefault="008A06B3" w:rsidP="008A06B3">
      <w:pPr>
        <w:pStyle w:val="Header"/>
        <w:tabs>
          <w:tab w:val="clear" w:pos="4320"/>
          <w:tab w:val="clear" w:pos="8640"/>
        </w:tabs>
        <w:rPr>
          <w:b/>
          <w:u w:val="single"/>
        </w:rPr>
      </w:pPr>
    </w:p>
    <w:p w:rsidR="008A06B3" w:rsidRDefault="008A06B3" w:rsidP="008A06B3">
      <w:pPr>
        <w:pStyle w:val="Header"/>
        <w:tabs>
          <w:tab w:val="clear" w:pos="4320"/>
          <w:tab w:val="clear" w:pos="8640"/>
        </w:tabs>
        <w:rPr>
          <w:b/>
          <w:u w:val="single"/>
        </w:rPr>
      </w:pPr>
    </w:p>
    <w:p w:rsidR="00167F6A" w:rsidRDefault="00167F6A">
      <w:pPr>
        <w:rPr>
          <w:b/>
          <w:u w:val="single"/>
        </w:rPr>
      </w:pPr>
      <w:r>
        <w:rPr>
          <w:b/>
          <w:u w:val="single"/>
        </w:rPr>
        <w:lastRenderedPageBreak/>
        <w:br w:type="page"/>
      </w:r>
    </w:p>
    <w:p w:rsidR="008A06B3" w:rsidRDefault="008A06B3" w:rsidP="008A06B3">
      <w:pPr>
        <w:pStyle w:val="Header"/>
        <w:tabs>
          <w:tab w:val="clear" w:pos="4320"/>
          <w:tab w:val="clear" w:pos="8640"/>
        </w:tabs>
        <w:rPr>
          <w:bCs/>
        </w:rPr>
      </w:pPr>
      <w:r>
        <w:rPr>
          <w:b/>
          <w:u w:val="single"/>
        </w:rPr>
        <w:t xml:space="preserve">Goal </w:t>
      </w:r>
      <w:r>
        <w:rPr>
          <w:rFonts w:cs="Tahoma"/>
          <w:b/>
          <w:bCs/>
          <w:u w:val="single"/>
        </w:rPr>
        <w:t>4.1</w:t>
      </w:r>
      <w:r>
        <w:rPr>
          <w:rFonts w:cs="Tahoma"/>
          <w:b/>
          <w:bCs/>
          <w:szCs w:val="22"/>
          <w:u w:val="single"/>
        </w:rPr>
        <w:t xml:space="preserve"> </w:t>
      </w:r>
      <w:proofErr w:type="gramStart"/>
      <w:r>
        <w:rPr>
          <w:rFonts w:cs="Tahoma"/>
          <w:b/>
          <w:bCs/>
          <w:szCs w:val="22"/>
          <w:u w:val="single"/>
        </w:rPr>
        <w:t>To</w:t>
      </w:r>
      <w:proofErr w:type="gramEnd"/>
      <w:r>
        <w:rPr>
          <w:rFonts w:cs="Tahoma"/>
          <w:b/>
          <w:bCs/>
          <w:szCs w:val="22"/>
          <w:u w:val="single"/>
        </w:rPr>
        <w:t xml:space="preserve"> Develop and Adopt Minimum Standards and Best Practices for National and Regional Protected Area Systems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By 2008, standards, criteria, and best practices for planning, selecting, establishing, managing and governance of national and regional systems of protected areas are developed and adopted.</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pStyle w:val="Normal1"/>
      </w:pPr>
      <w:r>
        <w:rPr>
          <w:rFonts w:cs="Tahoma"/>
          <w:szCs w:val="22"/>
        </w:rPr>
        <w:t xml:space="preserve">The GEF/UNDP project will also prepare guidelines on minimum standards of information requirements for PA </w:t>
      </w:r>
      <w:r>
        <w:rPr>
          <w:rFonts w:cs="Tahoma"/>
          <w:bCs w:val="0"/>
          <w:szCs w:val="22"/>
        </w:rPr>
        <w:t>planning</w:t>
      </w:r>
      <w:r>
        <w:rPr>
          <w:rFonts w:cs="Tahoma"/>
          <w:szCs w:val="22"/>
        </w:rPr>
        <w:t xml:space="preserve"> and management</w:t>
      </w:r>
    </w:p>
    <w:p w:rsidR="008A06B3" w:rsidRDefault="008A06B3" w:rsidP="008A06B3">
      <w:pPr>
        <w:pStyle w:val="Normal1"/>
      </w:pPr>
    </w:p>
    <w:p w:rsidR="008A06B3" w:rsidRDefault="008A06B3" w:rsidP="008A06B3">
      <w:pPr>
        <w:pStyle w:val="Header"/>
        <w:tabs>
          <w:tab w:val="clear" w:pos="4320"/>
          <w:tab w:val="clear" w:pos="8640"/>
        </w:tabs>
        <w:rPr>
          <w:bCs/>
        </w:rPr>
      </w:pPr>
      <w:r>
        <w:rPr>
          <w:b/>
          <w:u w:val="single"/>
        </w:rPr>
        <w:t xml:space="preserve">Goal 4.2 </w:t>
      </w:r>
      <w:proofErr w:type="gramStart"/>
      <w:r>
        <w:rPr>
          <w:rFonts w:cs="Tahoma"/>
          <w:b/>
          <w:bCs/>
          <w:u w:val="single"/>
        </w:rPr>
        <w:t>To</w:t>
      </w:r>
      <w:proofErr w:type="gramEnd"/>
      <w:r>
        <w:rPr>
          <w:rFonts w:cs="Tahoma"/>
          <w:b/>
          <w:bCs/>
          <w:u w:val="single"/>
        </w:rPr>
        <w:t xml:space="preserve"> Evaluate and Improve the Effectiveness of Protected Areas Management</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By 2010</w:t>
      </w:r>
      <w:r>
        <w:rPr>
          <w:rFonts w:cs="Tahoma"/>
          <w:b/>
          <w:szCs w:val="22"/>
        </w:rPr>
        <w:t xml:space="preserve">, </w:t>
      </w:r>
      <w:r>
        <w:rPr>
          <w:rFonts w:cs="Tahoma"/>
          <w:szCs w:val="22"/>
        </w:rPr>
        <w:t xml:space="preserve">frameworks for monitoring, evaluating and reporting protected areas management effectiveness at sites, national and regional systems, and </w:t>
      </w:r>
      <w:proofErr w:type="spellStart"/>
      <w:r>
        <w:rPr>
          <w:rFonts w:cs="Tahoma"/>
          <w:szCs w:val="22"/>
        </w:rPr>
        <w:t>transboundary</w:t>
      </w:r>
      <w:proofErr w:type="spellEnd"/>
      <w:r>
        <w:rPr>
          <w:rFonts w:cs="Tahoma"/>
          <w:szCs w:val="22"/>
        </w:rPr>
        <w:t xml:space="preserve"> protected area levels adopted and implemented by Parties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pStyle w:val="Header"/>
        <w:tabs>
          <w:tab w:val="clear" w:pos="4320"/>
          <w:tab w:val="clear" w:pos="8640"/>
        </w:tabs>
        <w:rPr>
          <w:rFonts w:cs="Tahoma"/>
          <w:noProof/>
          <w:szCs w:val="22"/>
        </w:rPr>
      </w:pPr>
      <w:r>
        <w:rPr>
          <w:rFonts w:cs="Tahoma"/>
          <w:szCs w:val="22"/>
        </w:rPr>
        <w:t xml:space="preserve">The proposed GEF/UNDP project outputs relate to improving management effectiveness including but not limited to performance-based reporting and monitoring </w:t>
      </w:r>
      <w:r>
        <w:rPr>
          <w:rFonts w:cs="Tahoma"/>
          <w:bCs/>
          <w:szCs w:val="22"/>
        </w:rPr>
        <w:t>procedures,</w:t>
      </w:r>
      <w:r>
        <w:rPr>
          <w:rFonts w:cs="Tahoma"/>
          <w:noProof/>
          <w:szCs w:val="22"/>
        </w:rPr>
        <w:t xml:space="preserve"> training materials and </w:t>
      </w:r>
      <w:r>
        <w:rPr>
          <w:rFonts w:cs="Tahoma"/>
          <w:szCs w:val="22"/>
        </w:rPr>
        <w:t>programmes</w:t>
      </w:r>
      <w:r>
        <w:rPr>
          <w:rFonts w:cs="Tahoma"/>
          <w:noProof/>
          <w:szCs w:val="22"/>
        </w:rPr>
        <w:t xml:space="preserve"> for protected area staff, revised management guidelines, public communication and awareness raising strategy for decision makers tools.</w:t>
      </w:r>
    </w:p>
    <w:p w:rsidR="008A06B3" w:rsidRDefault="008A06B3" w:rsidP="008A06B3">
      <w:pPr>
        <w:pStyle w:val="Header"/>
        <w:tabs>
          <w:tab w:val="clear" w:pos="4320"/>
          <w:tab w:val="clear" w:pos="8640"/>
        </w:tabs>
        <w:rPr>
          <w:rFonts w:cs="Tahoma"/>
          <w:bCs/>
        </w:rPr>
      </w:pPr>
    </w:p>
    <w:p w:rsidR="008A06B3" w:rsidRDefault="008A06B3" w:rsidP="008A06B3">
      <w:pPr>
        <w:pStyle w:val="Header"/>
        <w:tabs>
          <w:tab w:val="clear" w:pos="4320"/>
          <w:tab w:val="clear" w:pos="8640"/>
        </w:tabs>
        <w:rPr>
          <w:bCs/>
        </w:rPr>
      </w:pPr>
      <w:r>
        <w:rPr>
          <w:b/>
          <w:u w:val="single"/>
        </w:rPr>
        <w:t xml:space="preserve">Goal 4.3 </w:t>
      </w:r>
      <w:proofErr w:type="gramStart"/>
      <w:r>
        <w:rPr>
          <w:rFonts w:cs="Tahoma"/>
          <w:b/>
          <w:szCs w:val="22"/>
          <w:u w:val="single"/>
        </w:rPr>
        <w:t>To</w:t>
      </w:r>
      <w:proofErr w:type="gramEnd"/>
      <w:r>
        <w:rPr>
          <w:rFonts w:cs="Tahoma"/>
          <w:b/>
          <w:szCs w:val="22"/>
          <w:u w:val="single"/>
        </w:rPr>
        <w:t xml:space="preserve"> assess and monitor protected area status and trends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By 2010, national and regional systems are established to enable effective monitoring of protected-area coverage, status and trends at national, regional and global scales, and to assist in evaluating progress in meeting global biodiversity targets.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autoSpaceDE w:val="0"/>
        <w:autoSpaceDN w:val="0"/>
        <w:adjustRightInd w:val="0"/>
        <w:rPr>
          <w:rFonts w:cs="Tahoma"/>
          <w:szCs w:val="22"/>
        </w:rPr>
      </w:pPr>
      <w:r>
        <w:rPr>
          <w:rFonts w:cs="Tahoma"/>
          <w:szCs w:val="22"/>
        </w:rPr>
        <w:t>One of the proposed GEF/UNDP project outputs</w:t>
      </w:r>
      <w:r>
        <w:rPr>
          <w:rFonts w:cs="Tahoma"/>
          <w:bCs/>
          <w:szCs w:val="22"/>
        </w:rPr>
        <w:t xml:space="preserve"> is a programmatic</w:t>
      </w:r>
      <w:r>
        <w:rPr>
          <w:rFonts w:cs="Tahoma"/>
          <w:szCs w:val="22"/>
        </w:rPr>
        <w:t xml:space="preserve"> monitoring and evaluation system and associated indicators. </w:t>
      </w:r>
    </w:p>
    <w:p w:rsidR="008A06B3" w:rsidRDefault="008A06B3" w:rsidP="008A06B3">
      <w:pPr>
        <w:autoSpaceDE w:val="0"/>
        <w:autoSpaceDN w:val="0"/>
        <w:adjustRightInd w:val="0"/>
        <w:rPr>
          <w:rFonts w:cs="Tahoma"/>
          <w:szCs w:val="22"/>
        </w:rPr>
      </w:pPr>
    </w:p>
    <w:p w:rsidR="008A06B3" w:rsidRDefault="008A06B3" w:rsidP="008A06B3">
      <w:pPr>
        <w:pStyle w:val="Header"/>
        <w:tabs>
          <w:tab w:val="clear" w:pos="4320"/>
          <w:tab w:val="clear" w:pos="8640"/>
        </w:tabs>
        <w:rPr>
          <w:rFonts w:cs="Tahoma"/>
          <w:szCs w:val="22"/>
        </w:rPr>
      </w:pPr>
      <w:smartTag w:uri="urn:schemas-microsoft-com:office:smarttags" w:element="place">
        <w:smartTag w:uri="urn:schemas-microsoft-com:office:smarttags" w:element="country-region">
          <w:r>
            <w:rPr>
              <w:rFonts w:cs="Tahoma"/>
              <w:szCs w:val="22"/>
            </w:rPr>
            <w:t>Jamaica</w:t>
          </w:r>
        </w:smartTag>
      </w:smartTag>
      <w:r>
        <w:rPr>
          <w:rFonts w:cs="Tahoma"/>
          <w:szCs w:val="22"/>
        </w:rPr>
        <w:t xml:space="preserve"> has an </w:t>
      </w:r>
      <w:proofErr w:type="spellStart"/>
      <w:r>
        <w:rPr>
          <w:rFonts w:cs="Tahoma"/>
          <w:szCs w:val="22"/>
        </w:rPr>
        <w:t>islandwide</w:t>
      </w:r>
      <w:proofErr w:type="spellEnd"/>
      <w:r>
        <w:rPr>
          <w:rFonts w:cs="Tahoma"/>
          <w:szCs w:val="22"/>
        </w:rPr>
        <w:t xml:space="preserve"> programme to conduct baseline assessments and regular monitoring at specific coral reef sites within and outside of protected areas.  The purpose is to determine the current status of coral reefs in terms of health, impact and ecological functions.  </w:t>
      </w:r>
    </w:p>
    <w:p w:rsidR="008A06B3" w:rsidRDefault="008A06B3" w:rsidP="008A06B3">
      <w:pPr>
        <w:pStyle w:val="Header"/>
        <w:tabs>
          <w:tab w:val="clear" w:pos="4320"/>
          <w:tab w:val="clear" w:pos="8640"/>
        </w:tabs>
        <w:rPr>
          <w:rFonts w:cs="Tahoma"/>
          <w:bCs/>
        </w:rPr>
      </w:pPr>
    </w:p>
    <w:p w:rsidR="008A06B3" w:rsidRDefault="008A06B3" w:rsidP="008A06B3">
      <w:pPr>
        <w:pStyle w:val="Header"/>
        <w:tabs>
          <w:tab w:val="clear" w:pos="4320"/>
          <w:tab w:val="clear" w:pos="8640"/>
        </w:tabs>
        <w:rPr>
          <w:bCs/>
        </w:rPr>
      </w:pPr>
      <w:r>
        <w:rPr>
          <w:b/>
          <w:u w:val="single"/>
        </w:rPr>
        <w:t xml:space="preserve">Goal 4.4 </w:t>
      </w:r>
      <w:proofErr w:type="gramStart"/>
      <w:r>
        <w:rPr>
          <w:rFonts w:cs="Tahoma"/>
          <w:b/>
          <w:szCs w:val="22"/>
          <w:u w:val="single"/>
        </w:rPr>
        <w:t>To</w:t>
      </w:r>
      <w:proofErr w:type="gramEnd"/>
      <w:r>
        <w:rPr>
          <w:rFonts w:cs="Tahoma"/>
          <w:b/>
          <w:szCs w:val="22"/>
          <w:u w:val="single"/>
        </w:rPr>
        <w:t xml:space="preserve"> Ensure that Scientific Knowledge Contributes to the Establishment and Effectiveness of Protected Areas and Protected Area Systems</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Target:</w:t>
      </w:r>
      <w:r>
        <w:rPr>
          <w:bCs/>
        </w:rPr>
        <w:t xml:space="preserve"> </w:t>
      </w:r>
      <w:r>
        <w:rPr>
          <w:rFonts w:cs="Tahoma"/>
          <w:szCs w:val="22"/>
        </w:rPr>
        <w:t>Scientific knowledge relevant to protected areas is further developed as a contribution to their establishment, effectiveness, and management.</w:t>
      </w:r>
    </w:p>
    <w:p w:rsidR="008A06B3" w:rsidRDefault="008A06B3" w:rsidP="008A06B3">
      <w:pPr>
        <w:pStyle w:val="Header"/>
        <w:tabs>
          <w:tab w:val="clear" w:pos="4320"/>
          <w:tab w:val="clear" w:pos="8640"/>
        </w:tabs>
        <w:rPr>
          <w:bCs/>
        </w:rPr>
      </w:pPr>
    </w:p>
    <w:p w:rsidR="008A06B3" w:rsidRDefault="008A06B3" w:rsidP="008A06B3">
      <w:pPr>
        <w:pStyle w:val="Header"/>
        <w:tabs>
          <w:tab w:val="clear" w:pos="4320"/>
          <w:tab w:val="clear" w:pos="8640"/>
        </w:tabs>
        <w:rPr>
          <w:bCs/>
        </w:rPr>
      </w:pPr>
      <w:r>
        <w:rPr>
          <w:b/>
        </w:rPr>
        <w:t>Progress:</w:t>
      </w:r>
    </w:p>
    <w:p w:rsidR="008A06B3" w:rsidRDefault="008A06B3" w:rsidP="008A06B3">
      <w:pPr>
        <w:pStyle w:val="Header"/>
        <w:tabs>
          <w:tab w:val="clear" w:pos="4320"/>
          <w:tab w:val="clear" w:pos="8640"/>
        </w:tabs>
        <w:rPr>
          <w:rFonts w:cs="Tahoma"/>
          <w:bCs/>
        </w:rPr>
      </w:pPr>
      <w:smartTag w:uri="urn:schemas-microsoft-com:office:smarttags" w:element="place">
        <w:smartTag w:uri="urn:schemas-microsoft-com:office:smarttags" w:element="country-region">
          <w:r>
            <w:rPr>
              <w:rFonts w:cs="Tahoma"/>
              <w:i/>
              <w:szCs w:val="22"/>
            </w:rPr>
            <w:t>Jamaica</w:t>
          </w:r>
        </w:smartTag>
      </w:smartTag>
      <w:r>
        <w:rPr>
          <w:rFonts w:cs="Tahoma"/>
          <w:i/>
          <w:szCs w:val="22"/>
        </w:rPr>
        <w:t>’s National Ecological Gap Assessment Report</w:t>
      </w:r>
      <w:r>
        <w:rPr>
          <w:rFonts w:cs="Tahoma"/>
          <w:szCs w:val="22"/>
        </w:rPr>
        <w:t xml:space="preserve"> (2009) identifies national priority research areas.  </w:t>
      </w:r>
    </w:p>
    <w:p w:rsidR="00B21765" w:rsidRDefault="00B21765" w:rsidP="00931018">
      <w:pPr>
        <w:ind w:right="180"/>
        <w:jc w:val="both"/>
        <w:rPr>
          <w:rFonts w:cs="Tahoma"/>
          <w:b/>
          <w:bCs/>
          <w:szCs w:val="16"/>
          <w:lang w:val="en-US"/>
        </w:rPr>
      </w:pPr>
    </w:p>
    <w:p w:rsidR="00B21765" w:rsidRDefault="00B21765" w:rsidP="00931018">
      <w:pPr>
        <w:ind w:right="180"/>
        <w:jc w:val="both"/>
        <w:rPr>
          <w:rFonts w:cs="Tahoma"/>
          <w:b/>
          <w:bCs/>
          <w:szCs w:val="16"/>
          <w:lang w:val="en-US"/>
        </w:rPr>
      </w:pPr>
    </w:p>
    <w:p w:rsidR="00251E78" w:rsidRDefault="00251E78">
      <w:pPr>
        <w:pStyle w:val="Heading1"/>
      </w:pPr>
      <w:bookmarkStart w:id="160" w:name="_Toc349742177"/>
      <w:r>
        <w:lastRenderedPageBreak/>
        <w:t>Appendix II</w:t>
      </w:r>
      <w:r w:rsidR="00105E05">
        <w:t>I</w:t>
      </w:r>
      <w:r>
        <w:t xml:space="preserve">– </w:t>
      </w:r>
      <w:r w:rsidR="00314E6B">
        <w:t>References</w:t>
      </w:r>
      <w:bookmarkEnd w:id="160"/>
    </w:p>
    <w:p w:rsidR="00251E78" w:rsidRDefault="00251E78" w:rsidP="00D9001D">
      <w:pPr>
        <w:pStyle w:val="Heading2"/>
      </w:pPr>
    </w:p>
    <w:p w:rsidR="00251E78" w:rsidRDefault="00251E78">
      <w:pPr>
        <w:widowControl w:val="0"/>
        <w:autoSpaceDE w:val="0"/>
        <w:autoSpaceDN w:val="0"/>
        <w:adjustRightInd w:val="0"/>
        <w:ind w:left="720" w:hanging="720"/>
        <w:rPr>
          <w:rFonts w:cs="Tahoma"/>
          <w:lang w:val="en-US"/>
        </w:rPr>
      </w:pPr>
      <w:proofErr w:type="spellStart"/>
      <w:proofErr w:type="gramStart"/>
      <w:r>
        <w:rPr>
          <w:rFonts w:cs="Tahoma"/>
          <w:lang w:val="en-US"/>
        </w:rPr>
        <w:t>Abdo</w:t>
      </w:r>
      <w:proofErr w:type="spellEnd"/>
      <w:r>
        <w:rPr>
          <w:rFonts w:cs="Tahoma"/>
          <w:lang w:val="en-US"/>
        </w:rPr>
        <w:t>, Melissa</w:t>
      </w:r>
      <w:r w:rsidR="008C52B5">
        <w:rPr>
          <w:rFonts w:cs="Tahoma"/>
          <w:lang w:val="en-US"/>
        </w:rPr>
        <w:t>;</w:t>
      </w:r>
      <w:r>
        <w:rPr>
          <w:rFonts w:cs="Tahoma"/>
          <w:lang w:val="en-US"/>
        </w:rPr>
        <w:t xml:space="preserve"> 2009.</w:t>
      </w:r>
      <w:proofErr w:type="gramEnd"/>
      <w:r>
        <w:rPr>
          <w:rFonts w:cs="Tahoma"/>
          <w:lang w:val="en-US"/>
        </w:rPr>
        <w:t xml:space="preserve"> </w:t>
      </w:r>
      <w:proofErr w:type="gramStart"/>
      <w:r>
        <w:rPr>
          <w:rFonts w:cs="Tahoma"/>
          <w:lang w:val="en-US"/>
        </w:rPr>
        <w:t>"Rediscovery of the century for Jamaica’s Cockpit Country!"</w:t>
      </w:r>
      <w:proofErr w:type="gramEnd"/>
      <w:r>
        <w:rPr>
          <w:rFonts w:cs="Tahoma"/>
          <w:lang w:val="en-US"/>
        </w:rPr>
        <w:t xml:space="preserve"> </w:t>
      </w:r>
      <w:proofErr w:type="gramStart"/>
      <w:r>
        <w:rPr>
          <w:rFonts w:cs="Tahoma"/>
          <w:lang w:val="en-US"/>
        </w:rPr>
        <w:t>Exploring for Plants.</w:t>
      </w:r>
      <w:proofErr w:type="gramEnd"/>
      <w:r>
        <w:rPr>
          <w:rFonts w:cs="Tahoma"/>
          <w:lang w:val="en-US"/>
        </w:rPr>
        <w:t xml:space="preserve"> http://exploreplants.org/2009/06/19/rediscovery-of-the-century-for-jamaicas-cockpit-country/ (accessed </w:t>
      </w:r>
      <w:smartTag w:uri="urn:schemas-microsoft-com:office:smarttags" w:element="date">
        <w:smartTagPr>
          <w:attr w:name="Month" w:val="5"/>
          <w:attr w:name="Day" w:val="20"/>
          <w:attr w:name="Year" w:val="2010"/>
        </w:smartTagPr>
        <w:r>
          <w:rPr>
            <w:rFonts w:cs="Tahoma"/>
            <w:lang w:val="en-US"/>
          </w:rPr>
          <w:t>May 20,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Adams, C. D. 1972. </w:t>
      </w:r>
      <w:r>
        <w:rPr>
          <w:rFonts w:cs="Tahoma"/>
          <w:i/>
          <w:iCs/>
          <w:lang w:val="en-US"/>
        </w:rPr>
        <w:t xml:space="preserve">Flowering plants of </w:t>
      </w:r>
      <w:smartTag w:uri="urn:schemas-microsoft-com:office:smarttags" w:element="country-region">
        <w:r>
          <w:rPr>
            <w:rFonts w:cs="Tahoma"/>
            <w:i/>
            <w:iCs/>
            <w:lang w:val="en-US"/>
          </w:rPr>
          <w:t>Jamaica</w:t>
        </w:r>
      </w:smartTag>
      <w:r>
        <w:rPr>
          <w:rFonts w:cs="Tahoma"/>
          <w:i/>
          <w:iCs/>
          <w:lang w:val="en-US"/>
        </w:rPr>
        <w:t>, 848 pp.</w:t>
      </w:r>
      <w:r>
        <w:rPr>
          <w:rFonts w:cs="Tahoma"/>
          <w:lang w:val="en-US"/>
        </w:rPr>
        <w:t xml:space="preserve"> </w:t>
      </w:r>
      <w:smartTag w:uri="urn:schemas-microsoft-com:office:smarttags" w:element="City">
        <w:r>
          <w:rPr>
            <w:rFonts w:cs="Tahoma"/>
            <w:lang w:val="en-US"/>
          </w:rPr>
          <w:t>Mona</w:t>
        </w:r>
      </w:smartTag>
      <w:r>
        <w:rPr>
          <w:rFonts w:cs="Tahoma"/>
          <w:lang w:val="en-US"/>
        </w:rPr>
        <w:t xml:space="preserve">, </w:t>
      </w:r>
      <w:smartTag w:uri="urn:schemas-microsoft-com:office:smarttags" w:element="country-region">
        <w:r>
          <w:rPr>
            <w:rFonts w:cs="Tahoma"/>
            <w:lang w:val="en-US"/>
          </w:rPr>
          <w:t>Jamaica</w:t>
        </w:r>
      </w:smartTag>
      <w:r>
        <w:rPr>
          <w:rFonts w:cs="Tahoma"/>
          <w:lang w:val="en-US"/>
        </w:rPr>
        <w:t xml:space="preserve">: University of the </w:t>
      </w:r>
      <w:smartTag w:uri="urn:schemas-microsoft-com:office:smarttags" w:element="place">
        <w:r>
          <w:rPr>
            <w:rFonts w:cs="Tahoma"/>
            <w:lang w:val="en-US"/>
          </w:rPr>
          <w:t>West Indies</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pStyle w:val="BodyTextIndent"/>
      </w:pPr>
      <w:proofErr w:type="gramStart"/>
      <w:r>
        <w:t>ADCP</w:t>
      </w:r>
      <w:r w:rsidR="008C52B5">
        <w:t xml:space="preserve"> Study Group;</w:t>
      </w:r>
      <w:r>
        <w:t xml:space="preserve"> 1983</w:t>
      </w:r>
      <w:r>
        <w:rPr>
          <w:i/>
          <w:iCs/>
        </w:rPr>
        <w:t xml:space="preserve">A policy for development of aquaculture in </w:t>
      </w:r>
      <w:smartTag w:uri="urn:schemas-microsoft-com:office:smarttags" w:element="place">
        <w:smartTag w:uri="urn:schemas-microsoft-com:office:smarttags" w:element="country-region">
          <w:r>
            <w:rPr>
              <w:i/>
              <w:iCs/>
            </w:rPr>
            <w:t>Jamaica</w:t>
          </w:r>
        </w:smartTag>
      </w:smartTag>
      <w:r>
        <w:rPr>
          <w:i/>
          <w:iCs/>
        </w:rPr>
        <w:t>.</w:t>
      </w:r>
      <w:proofErr w:type="gramEnd"/>
      <w:r>
        <w:rPr>
          <w:i/>
          <w:iCs/>
        </w:rPr>
        <w:t xml:space="preserve"> </w:t>
      </w:r>
      <w:proofErr w:type="gramStart"/>
      <w:r>
        <w:rPr>
          <w:i/>
          <w:iCs/>
        </w:rPr>
        <w:t>Report of a Government of Jamaica/ADCP study group</w:t>
      </w:r>
      <w:r>
        <w:t>.</w:t>
      </w:r>
      <w:proofErr w:type="gramEnd"/>
      <w:r>
        <w:t xml:space="preserve"> </w:t>
      </w:r>
      <w:proofErr w:type="gramStart"/>
      <w:r>
        <w:t>Report.</w:t>
      </w:r>
      <w:proofErr w:type="gramEnd"/>
      <w:r>
        <w:t xml:space="preserve"> Rome: UNDP/</w:t>
      </w:r>
      <w:proofErr w:type="spellStart"/>
      <w:r>
        <w:t>FAO.http</w:t>
      </w:r>
      <w:proofErr w:type="spellEnd"/>
      <w:r>
        <w:t>://www.fao.org/docrep/006/Q5739E/Q5739E13.htm (accessed May 27, 2010).</w:t>
      </w:r>
    </w:p>
    <w:p w:rsidR="00251E78" w:rsidRDefault="00251E78">
      <w:pPr>
        <w:pStyle w:val="BodyTextIndent"/>
      </w:pPr>
    </w:p>
    <w:p w:rsidR="00251E78" w:rsidRDefault="00251E78">
      <w:pPr>
        <w:pStyle w:val="BodyTextIndent"/>
      </w:pPr>
      <w:r>
        <w:t xml:space="preserve">Armstrong, </w:t>
      </w:r>
      <w:proofErr w:type="gramStart"/>
      <w:r>
        <w:t>Sean.</w:t>
      </w:r>
      <w:r w:rsidR="008C52B5">
        <w:t>;</w:t>
      </w:r>
      <w:proofErr w:type="gramEnd"/>
      <w:r w:rsidR="008C52B5">
        <w:t xml:space="preserve"> 2001.</w:t>
      </w:r>
      <w:r>
        <w:t xml:space="preserve"> "Terrestrial </w:t>
      </w:r>
      <w:proofErr w:type="spellStart"/>
      <w:r>
        <w:t>Ecoregions</w:t>
      </w:r>
      <w:proofErr w:type="spellEnd"/>
      <w:r>
        <w:t xml:space="preserve"> -- Jamaican dry forests (NT0218)." </w:t>
      </w:r>
      <w:proofErr w:type="gramStart"/>
      <w:r>
        <w:t>World Wildlife Fund - Wildlife Conservation, Endangered Species Conservation.</w:t>
      </w:r>
      <w:proofErr w:type="gramEnd"/>
      <w:r>
        <w:t xml:space="preserve"> http://www.worldwildlife.org/wildworld/profiles/terrestrial/nt/nt0218_full.html (accessed </w:t>
      </w:r>
      <w:smartTag w:uri="urn:schemas-microsoft-com:office:smarttags" w:element="date">
        <w:smartTagPr>
          <w:attr w:name="Month" w:val="4"/>
          <w:attr w:name="Day" w:val="16"/>
          <w:attr w:name="Year" w:val="2010"/>
        </w:smartTagPr>
        <w:r>
          <w:t>April 16, 2010</w:t>
        </w:r>
      </w:smartTag>
      <w: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spellStart"/>
      <w:proofErr w:type="gramStart"/>
      <w:r>
        <w:rPr>
          <w:rFonts w:cs="Tahoma"/>
          <w:lang w:val="en-US"/>
        </w:rPr>
        <w:t>BirdLife</w:t>
      </w:r>
      <w:proofErr w:type="spellEnd"/>
      <w:r>
        <w:rPr>
          <w:rFonts w:cs="Tahoma"/>
          <w:lang w:val="en-US"/>
        </w:rPr>
        <w:t xml:space="preserve"> International</w:t>
      </w:r>
      <w:r w:rsidR="008C52B5">
        <w:rPr>
          <w:rFonts w:cs="Tahoma"/>
          <w:lang w:val="en-US"/>
        </w:rPr>
        <w:t>;</w:t>
      </w:r>
      <w:r>
        <w:rPr>
          <w:rFonts w:cs="Tahoma"/>
          <w:lang w:val="en-US"/>
        </w:rPr>
        <w:t xml:space="preserve"> 2009.</w:t>
      </w:r>
      <w:proofErr w:type="gramEnd"/>
      <w:r>
        <w:rPr>
          <w:rFonts w:cs="Tahoma"/>
          <w:lang w:val="en-US"/>
        </w:rPr>
        <w:t xml:space="preserve"> </w:t>
      </w:r>
      <w:proofErr w:type="gramStart"/>
      <w:r>
        <w:rPr>
          <w:rFonts w:cs="Tahoma"/>
          <w:lang w:val="en-US"/>
        </w:rPr>
        <w:t>"Caribbean Islands Biodiversity Hotspots."</w:t>
      </w:r>
      <w:proofErr w:type="gramEnd"/>
      <w:r>
        <w:rPr>
          <w:rFonts w:cs="Tahoma"/>
          <w:lang w:val="en-US"/>
        </w:rPr>
        <w:t xml:space="preserve"> </w:t>
      </w:r>
      <w:proofErr w:type="gramStart"/>
      <w:r>
        <w:rPr>
          <w:rFonts w:cs="Tahoma"/>
          <w:lang w:val="en-US"/>
        </w:rPr>
        <w:t>Critical Ecosystem Partnership Fund.</w:t>
      </w:r>
      <w:proofErr w:type="gramEnd"/>
      <w:r>
        <w:rPr>
          <w:rFonts w:cs="Tahoma"/>
          <w:lang w:val="en-US"/>
        </w:rPr>
        <w:t xml:space="preserve"> http://www.cepf.net/Documents/Finaldraft_Caribbean_EP.pdf (accessed </w:t>
      </w:r>
      <w:smartTag w:uri="urn:schemas-microsoft-com:office:smarttags" w:element="date">
        <w:smartTagPr>
          <w:attr w:name="Month" w:val="4"/>
          <w:attr w:name="Day" w:val="28"/>
          <w:attr w:name="Year" w:val="2010"/>
        </w:smartTagPr>
        <w:r>
          <w:rPr>
            <w:rFonts w:cs="Tahoma"/>
            <w:lang w:val="en-US"/>
          </w:rPr>
          <w:t>April 28,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 xml:space="preserve">Blue Flag </w:t>
      </w:r>
      <w:proofErr w:type="spellStart"/>
      <w:r>
        <w:rPr>
          <w:rFonts w:cs="Tahoma"/>
          <w:lang w:val="en-US"/>
        </w:rPr>
        <w:t>Programme</w:t>
      </w:r>
      <w:proofErr w:type="spellEnd"/>
      <w:r w:rsidR="008C52B5">
        <w:rPr>
          <w:rFonts w:cs="Tahoma"/>
          <w:lang w:val="en-US"/>
        </w:rPr>
        <w:t>;</w:t>
      </w:r>
      <w:r>
        <w:rPr>
          <w:rFonts w:cs="Tahoma"/>
          <w:lang w:val="en-US"/>
        </w:rPr>
        <w:t xml:space="preserve"> 2010.</w:t>
      </w:r>
      <w:proofErr w:type="gramEnd"/>
      <w:r>
        <w:rPr>
          <w:rFonts w:cs="Tahoma"/>
          <w:lang w:val="en-US"/>
        </w:rPr>
        <w:t xml:space="preserve"> http://www.blueflag.org/ (accessed </w:t>
      </w:r>
      <w:smartTag w:uri="urn:schemas-microsoft-com:office:smarttags" w:element="date">
        <w:smartTagPr>
          <w:attr w:name="Month" w:val="4"/>
          <w:attr w:name="Day" w:val="29"/>
          <w:attr w:name="Year" w:val="2010"/>
        </w:smartTagPr>
        <w:r>
          <w:rPr>
            <w:rFonts w:cs="Tahoma"/>
            <w:lang w:val="en-US"/>
          </w:rPr>
          <w:t>April 29,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spellStart"/>
      <w:proofErr w:type="gramStart"/>
      <w:r>
        <w:rPr>
          <w:rFonts w:cs="Tahoma"/>
          <w:lang w:val="en-US"/>
        </w:rPr>
        <w:t>Buddo</w:t>
      </w:r>
      <w:proofErr w:type="spellEnd"/>
      <w:r>
        <w:rPr>
          <w:rFonts w:cs="Tahoma"/>
          <w:lang w:val="en-US"/>
        </w:rPr>
        <w:t xml:space="preserve">, </w:t>
      </w:r>
      <w:proofErr w:type="spellStart"/>
      <w:r>
        <w:rPr>
          <w:rFonts w:cs="Tahoma"/>
          <w:lang w:val="en-US"/>
        </w:rPr>
        <w:t>Dayne</w:t>
      </w:r>
      <w:proofErr w:type="spellEnd"/>
      <w:r w:rsidR="008C52B5">
        <w:rPr>
          <w:rFonts w:cs="Tahoma"/>
          <w:lang w:val="en-US"/>
        </w:rPr>
        <w:t>;</w:t>
      </w:r>
      <w:r>
        <w:rPr>
          <w:rFonts w:cs="Tahoma"/>
          <w:lang w:val="en-US"/>
        </w:rPr>
        <w:t xml:space="preserve"> 2005.</w:t>
      </w:r>
      <w:proofErr w:type="gramEnd"/>
      <w:r>
        <w:rPr>
          <w:rFonts w:cs="Tahoma"/>
          <w:lang w:val="en-US"/>
        </w:rPr>
        <w:t xml:space="preserve"> </w:t>
      </w:r>
      <w:proofErr w:type="gramStart"/>
      <w:r>
        <w:rPr>
          <w:rFonts w:cs="Tahoma"/>
          <w:lang w:val="en-US"/>
        </w:rPr>
        <w:t>"Space Shuttles for Aliens."</w:t>
      </w:r>
      <w:proofErr w:type="gramEnd"/>
      <w:r>
        <w:rPr>
          <w:rFonts w:cs="Tahoma"/>
          <w:lang w:val="en-US"/>
        </w:rPr>
        <w:t xml:space="preserve">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Clearing-House Mechanism: Home. http://www.jamaicachm.org.jm/Article/August2005.asp (accessed </w:t>
      </w:r>
      <w:smartTag w:uri="urn:schemas-microsoft-com:office:smarttags" w:element="date">
        <w:smartTagPr>
          <w:attr w:name="Month" w:val="4"/>
          <w:attr w:name="Day" w:val="27"/>
          <w:attr w:name="Year" w:val="2010"/>
        </w:smartTagPr>
        <w:r>
          <w:rPr>
            <w:rFonts w:cs="Tahoma"/>
            <w:lang w:val="en-US"/>
          </w:rPr>
          <w:t>April 27,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spellStart"/>
      <w:proofErr w:type="gramStart"/>
      <w:r>
        <w:rPr>
          <w:rFonts w:cs="Tahoma"/>
          <w:lang w:val="en-US"/>
        </w:rPr>
        <w:t>Chai</w:t>
      </w:r>
      <w:proofErr w:type="spellEnd"/>
      <w:r>
        <w:rPr>
          <w:rFonts w:cs="Tahoma"/>
          <w:lang w:val="en-US"/>
        </w:rPr>
        <w:t>, Shauna-Lee.</w:t>
      </w:r>
      <w:r w:rsidR="008C52B5">
        <w:rPr>
          <w:rFonts w:cs="Tahoma"/>
          <w:lang w:val="en-US"/>
        </w:rPr>
        <w:t>;</w:t>
      </w:r>
      <w:r>
        <w:rPr>
          <w:rFonts w:cs="Tahoma"/>
          <w:lang w:val="en-US"/>
        </w:rPr>
        <w:t xml:space="preserve"> 2007.</w:t>
      </w:r>
      <w:proofErr w:type="gramEnd"/>
      <w:r>
        <w:rPr>
          <w:rFonts w:cs="Tahoma"/>
          <w:lang w:val="en-US"/>
        </w:rPr>
        <w:t xml:space="preserve">  </w:t>
      </w:r>
      <w:proofErr w:type="gramStart"/>
      <w:r>
        <w:rPr>
          <w:rFonts w:cs="Tahoma"/>
          <w:lang w:val="en-US"/>
        </w:rPr>
        <w:t>"Establishment of the Invasive White-tailed Deer in Portland, Jamaica."</w:t>
      </w:r>
      <w:proofErr w:type="gramEnd"/>
      <w:r>
        <w:rPr>
          <w:rFonts w:cs="Tahoma"/>
          <w:lang w:val="en-US"/>
        </w:rPr>
        <w:t xml:space="preserve"> </w:t>
      </w:r>
      <w:proofErr w:type="gramStart"/>
      <w:r>
        <w:rPr>
          <w:rFonts w:cs="Tahoma"/>
          <w:lang w:val="en-US"/>
        </w:rPr>
        <w:t xml:space="preserve">Jamaica Clearing-House </w:t>
      </w:r>
      <w:proofErr w:type="spellStart"/>
      <w:r>
        <w:rPr>
          <w:rFonts w:cs="Tahoma"/>
          <w:lang w:val="en-US"/>
        </w:rPr>
        <w:t>Mechanism:http</w:t>
      </w:r>
      <w:proofErr w:type="spellEnd"/>
      <w:r>
        <w:rPr>
          <w:rFonts w:cs="Tahoma"/>
          <w:lang w:val="en-US"/>
        </w:rPr>
        <w:t>://</w:t>
      </w:r>
      <w:proofErr w:type="spellStart"/>
      <w:r>
        <w:rPr>
          <w:rFonts w:cs="Tahoma"/>
          <w:lang w:val="en-US"/>
        </w:rPr>
        <w:t>www.jamaicachm.org.jm</w:t>
      </w:r>
      <w:proofErr w:type="spellEnd"/>
      <w:r>
        <w:rPr>
          <w:rFonts w:cs="Tahoma"/>
          <w:lang w:val="en-US"/>
        </w:rPr>
        <w:t xml:space="preserve">/Article/August2007.asp (accessed </w:t>
      </w:r>
      <w:smartTag w:uri="urn:schemas-microsoft-com:office:smarttags" w:element="date">
        <w:smartTagPr>
          <w:attr w:name="Month" w:val="5"/>
          <w:attr w:name="Day" w:val="18"/>
          <w:attr w:name="Year" w:val="2010"/>
        </w:smartTagPr>
        <w:r>
          <w:rPr>
            <w:rFonts w:cs="Tahoma"/>
            <w:lang w:val="en-US"/>
          </w:rPr>
          <w:t>May 18, 2010</w:t>
        </w:r>
      </w:smartTag>
      <w:r>
        <w:rPr>
          <w:rFonts w:cs="Tahoma"/>
          <w:lang w:val="en-US"/>
        </w:rPr>
        <w:t>).</w:t>
      </w:r>
      <w:proofErr w:type="gramEnd"/>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Conservation International</w:t>
      </w:r>
      <w:proofErr w:type="gramStart"/>
      <w:r w:rsidR="008C52B5">
        <w:rPr>
          <w:rFonts w:cs="Tahoma"/>
          <w:lang w:val="en-US"/>
        </w:rPr>
        <w:t>;</w:t>
      </w:r>
      <w:r>
        <w:rPr>
          <w:rFonts w:cs="Tahoma"/>
          <w:lang w:val="en-US"/>
        </w:rPr>
        <w:t xml:space="preserve">  2007a</w:t>
      </w:r>
      <w:proofErr w:type="gramEnd"/>
      <w:r>
        <w:rPr>
          <w:rFonts w:cs="Tahoma"/>
          <w:lang w:val="en-US"/>
        </w:rPr>
        <w:t xml:space="preserve">. </w:t>
      </w:r>
      <w:proofErr w:type="gramStart"/>
      <w:r>
        <w:rPr>
          <w:rFonts w:cs="Tahoma"/>
          <w:lang w:val="en-US"/>
        </w:rPr>
        <w:t>"Biodiversity Hotspots - Caribbean - Human Impacts."</w:t>
      </w:r>
      <w:proofErr w:type="gramEnd"/>
      <w:r>
        <w:rPr>
          <w:rFonts w:cs="Tahoma"/>
          <w:lang w:val="en-US"/>
        </w:rPr>
        <w:t xml:space="preserve">  Conservation International Biodiversity Hotspots - http://www.biodiversityhotspots.org/xp/hotspots/caribbean/Pages/impacts.aspx (accessed </w:t>
      </w:r>
      <w:smartTag w:uri="urn:schemas-microsoft-com:office:smarttags" w:element="date">
        <w:smartTagPr>
          <w:attr w:name="Month" w:val="4"/>
          <w:attr w:name="Day" w:val="20"/>
          <w:attr w:name="Year" w:val="2010"/>
        </w:smartTagPr>
        <w:r>
          <w:rPr>
            <w:rFonts w:cs="Tahoma"/>
            <w:lang w:val="en-US"/>
          </w:rPr>
          <w:t>April 20,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Conservation International</w:t>
      </w:r>
      <w:proofErr w:type="gramStart"/>
      <w:r w:rsidR="008C52B5">
        <w:rPr>
          <w:rFonts w:cs="Tahoma"/>
          <w:lang w:val="en-US"/>
        </w:rPr>
        <w:t>;</w:t>
      </w:r>
      <w:r>
        <w:rPr>
          <w:rFonts w:cs="Tahoma"/>
          <w:lang w:val="en-US"/>
        </w:rPr>
        <w:t>2007b</w:t>
      </w:r>
      <w:proofErr w:type="gramEnd"/>
      <w:r>
        <w:rPr>
          <w:rFonts w:cs="Tahoma"/>
          <w:lang w:val="en-US"/>
        </w:rPr>
        <w:t xml:space="preserve">. </w:t>
      </w:r>
      <w:proofErr w:type="gramStart"/>
      <w:r>
        <w:rPr>
          <w:rFonts w:cs="Tahoma"/>
          <w:lang w:val="en-US"/>
        </w:rPr>
        <w:t>"Biodiversity Hotspots - Caribbean - Overview."</w:t>
      </w:r>
      <w:proofErr w:type="gramEnd"/>
      <w:r>
        <w:rPr>
          <w:rFonts w:cs="Tahoma"/>
          <w:lang w:val="en-US"/>
        </w:rPr>
        <w:t xml:space="preserve"> Conservation International Biodiversity Hotspots - http://www.biodiversityhotspots.org/xp/hotspots/caribbean/Pages/default.aspx (accessed </w:t>
      </w:r>
      <w:smartTag w:uri="urn:schemas-microsoft-com:office:smarttags" w:element="date">
        <w:smartTagPr>
          <w:attr w:name="Month" w:val="4"/>
          <w:attr w:name="Day" w:val="23"/>
          <w:attr w:name="Year" w:val="2010"/>
        </w:smartTagPr>
        <w:r>
          <w:rPr>
            <w:rFonts w:cs="Tahoma"/>
            <w:lang w:val="en-US"/>
          </w:rPr>
          <w:t>April 23,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spellStart"/>
      <w:proofErr w:type="gramStart"/>
      <w:r>
        <w:rPr>
          <w:rFonts w:cs="Tahoma"/>
          <w:lang w:val="en-US"/>
        </w:rPr>
        <w:t>Creary</w:t>
      </w:r>
      <w:proofErr w:type="spellEnd"/>
      <w:r>
        <w:rPr>
          <w:rFonts w:cs="Tahoma"/>
          <w:lang w:val="en-US"/>
        </w:rPr>
        <w:t>, Marcia M</w:t>
      </w:r>
      <w:r w:rsidR="008C52B5">
        <w:rPr>
          <w:rFonts w:cs="Tahoma"/>
          <w:lang w:val="en-US"/>
        </w:rPr>
        <w:t xml:space="preserve">; </w:t>
      </w:r>
      <w:r>
        <w:rPr>
          <w:rFonts w:cs="Tahoma"/>
          <w:lang w:val="en-US"/>
        </w:rPr>
        <w:t>2010.</w:t>
      </w:r>
      <w:proofErr w:type="gramEnd"/>
      <w:r>
        <w:rPr>
          <w:rFonts w:cs="Tahoma"/>
          <w:lang w:val="en-US"/>
        </w:rPr>
        <w:t xml:space="preserve">  </w:t>
      </w:r>
      <w:r>
        <w:rPr>
          <w:rFonts w:cs="Tahoma"/>
          <w:i/>
          <w:iCs/>
          <w:lang w:val="en-US"/>
        </w:rPr>
        <w:t>Coastal and Marine Environment: UWI Thesis Inventory.</w:t>
      </w:r>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8C52B5">
      <w:pPr>
        <w:widowControl w:val="0"/>
        <w:autoSpaceDE w:val="0"/>
        <w:autoSpaceDN w:val="0"/>
        <w:adjustRightInd w:val="0"/>
        <w:ind w:left="720" w:hanging="720"/>
        <w:rPr>
          <w:rFonts w:cs="Tahoma"/>
          <w:lang w:val="en-US"/>
        </w:rPr>
      </w:pPr>
      <w:proofErr w:type="gramStart"/>
      <w:r>
        <w:rPr>
          <w:rFonts w:cs="Tahoma"/>
          <w:lang w:val="en-US"/>
        </w:rPr>
        <w:t xml:space="preserve">---; </w:t>
      </w:r>
      <w:r w:rsidR="00251E78">
        <w:rPr>
          <w:rFonts w:cs="Tahoma"/>
          <w:lang w:val="en-US"/>
        </w:rPr>
        <w:t>2008.</w:t>
      </w:r>
      <w:proofErr w:type="gramEnd"/>
      <w:r w:rsidR="00251E78">
        <w:rPr>
          <w:rFonts w:cs="Tahoma"/>
          <w:lang w:val="en-US"/>
        </w:rPr>
        <w:t xml:space="preserve"> </w:t>
      </w:r>
      <w:proofErr w:type="gramStart"/>
      <w:r w:rsidR="00251E78">
        <w:rPr>
          <w:rFonts w:cs="Tahoma"/>
          <w:i/>
          <w:iCs/>
          <w:lang w:val="en-US"/>
        </w:rPr>
        <w:t>Marine and Coastal Zone Assessment</w:t>
      </w:r>
      <w:r w:rsidR="00251E78">
        <w:rPr>
          <w:rFonts w:cs="Tahoma"/>
          <w:lang w:val="en-US"/>
        </w:rPr>
        <w:t>.</w:t>
      </w:r>
      <w:proofErr w:type="gramEnd"/>
      <w:r w:rsidR="00251E78">
        <w:rPr>
          <w:rFonts w:cs="Tahoma"/>
          <w:lang w:val="en-US"/>
        </w:rPr>
        <w:t xml:space="preserve"> Report no. </w:t>
      </w:r>
      <w:proofErr w:type="gramStart"/>
      <w:r w:rsidR="00251E78">
        <w:rPr>
          <w:rFonts w:cs="Tahoma"/>
          <w:lang w:val="en-US"/>
        </w:rPr>
        <w:t>FA 118/199.</w:t>
      </w:r>
      <w:proofErr w:type="gramEnd"/>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Donaldson, Andrea</w:t>
      </w:r>
      <w:r w:rsidR="008C52B5">
        <w:rPr>
          <w:rFonts w:cs="Tahoma"/>
          <w:lang w:val="en-US"/>
        </w:rPr>
        <w:t xml:space="preserve">; </w:t>
      </w:r>
      <w:r>
        <w:rPr>
          <w:rFonts w:cs="Tahoma"/>
          <w:lang w:val="en-US"/>
        </w:rPr>
        <w:t>2008.</w:t>
      </w:r>
      <w:proofErr w:type="gramEnd"/>
      <w:r>
        <w:rPr>
          <w:rFonts w:cs="Tahoma"/>
          <w:lang w:val="en-US"/>
        </w:rPr>
        <w:t xml:space="preserve"> </w:t>
      </w:r>
      <w:proofErr w:type="gramStart"/>
      <w:r>
        <w:rPr>
          <w:rFonts w:cs="Tahoma"/>
          <w:i/>
          <w:iCs/>
          <w:lang w:val="en-US"/>
        </w:rPr>
        <w:t xml:space="preserve">Preliminary Report on the Implementation of the National Strategy and </w:t>
      </w:r>
      <w:r>
        <w:rPr>
          <w:rFonts w:cs="Tahoma"/>
          <w:i/>
          <w:iCs/>
          <w:lang w:val="en-US"/>
        </w:rPr>
        <w:lastRenderedPageBreak/>
        <w:t>Action Plan on Biological Diversity in Jamaica</w:t>
      </w:r>
      <w:r>
        <w:rPr>
          <w:rFonts w:cs="Tahoma"/>
          <w:lang w:val="en-US"/>
        </w:rPr>
        <w:t>.</w:t>
      </w:r>
      <w:proofErr w:type="gramEnd"/>
      <w:r>
        <w:rPr>
          <w:rFonts w:cs="Tahoma"/>
          <w:lang w:val="en-US"/>
        </w:rPr>
        <w:t xml:space="preserve"> </w:t>
      </w:r>
      <w:proofErr w:type="gramStart"/>
      <w:r>
        <w:rPr>
          <w:rFonts w:cs="Tahoma"/>
          <w:lang w:val="en-US"/>
        </w:rPr>
        <w:t>National Environment and Planning Agency.</w:t>
      </w:r>
      <w:proofErr w:type="gramEnd"/>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Environmental Management Solutions Ltd</w:t>
      </w:r>
      <w:r w:rsidR="008C52B5">
        <w:rPr>
          <w:rFonts w:cs="Tahoma"/>
          <w:lang w:val="en-US"/>
        </w:rPr>
        <w:t>;</w:t>
      </w:r>
      <w:r>
        <w:rPr>
          <w:rFonts w:cs="Tahoma"/>
          <w:lang w:val="en-US"/>
        </w:rPr>
        <w:t xml:space="preserve"> 2009.</w:t>
      </w:r>
      <w:proofErr w:type="gramEnd"/>
      <w:r>
        <w:rPr>
          <w:rFonts w:cs="Tahoma"/>
          <w:lang w:val="en-US"/>
        </w:rPr>
        <w:t xml:space="preserve"> </w:t>
      </w:r>
      <w:proofErr w:type="gramStart"/>
      <w:r>
        <w:rPr>
          <w:rFonts w:cs="Tahoma"/>
          <w:i/>
          <w:iCs/>
          <w:lang w:val="en-US"/>
        </w:rPr>
        <w:t>Development of a National Water Sector Adaptation Strategy to Address Climate Change in Jamaica</w:t>
      </w:r>
      <w:r>
        <w:rPr>
          <w:rFonts w:cs="Tahoma"/>
          <w:lang w:val="en-US"/>
        </w:rPr>
        <w:t>.</w:t>
      </w:r>
      <w:proofErr w:type="gramEnd"/>
      <w:r>
        <w:rPr>
          <w:rFonts w:cs="Tahoma"/>
          <w:lang w:val="en-US"/>
        </w:rPr>
        <w:t xml:space="preserve"> </w:t>
      </w:r>
      <w:proofErr w:type="gramStart"/>
      <w:r>
        <w:rPr>
          <w:rFonts w:cs="Tahoma"/>
          <w:lang w:val="en-US"/>
        </w:rPr>
        <w:t>Mainstreaming Adaptation to Climate Change Project.</w:t>
      </w:r>
      <w:proofErr w:type="gramEnd"/>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spellStart"/>
      <w:proofErr w:type="gramStart"/>
      <w:r>
        <w:rPr>
          <w:rFonts w:cs="Tahoma"/>
          <w:lang w:val="en-US"/>
        </w:rPr>
        <w:t>Espeut</w:t>
      </w:r>
      <w:proofErr w:type="spellEnd"/>
      <w:r>
        <w:rPr>
          <w:rFonts w:cs="Tahoma"/>
          <w:lang w:val="en-US"/>
        </w:rPr>
        <w:t>, Peter</w:t>
      </w:r>
      <w:r w:rsidR="008C52B5">
        <w:rPr>
          <w:rFonts w:cs="Tahoma"/>
          <w:lang w:val="en-US"/>
        </w:rPr>
        <w:t xml:space="preserve">; </w:t>
      </w:r>
      <w:r>
        <w:rPr>
          <w:rFonts w:cs="Tahoma"/>
          <w:lang w:val="en-US"/>
        </w:rPr>
        <w:t>1999.</w:t>
      </w:r>
      <w:proofErr w:type="gramEnd"/>
      <w:r>
        <w:rPr>
          <w:rFonts w:cs="Tahoma"/>
          <w:lang w:val="en-US"/>
        </w:rPr>
        <w:t xml:space="preserve"> </w:t>
      </w:r>
      <w:proofErr w:type="gramStart"/>
      <w:r>
        <w:rPr>
          <w:rFonts w:cs="Tahoma"/>
          <w:lang w:val="en-US"/>
        </w:rPr>
        <w:t>“CSI Activities (Portland Bight, Jamaica).</w:t>
      </w:r>
      <w:proofErr w:type="gramEnd"/>
      <w:r>
        <w:rPr>
          <w:rFonts w:cs="Tahoma"/>
          <w:lang w:val="en-US"/>
        </w:rPr>
        <w:t xml:space="preserve"> </w:t>
      </w:r>
      <w:smartTag w:uri="urn:schemas-microsoft-com:office:smarttags" w:element="date">
        <w:smartTagPr>
          <w:attr w:name="Month" w:val="4"/>
          <w:attr w:name="Day" w:val="27"/>
          <w:attr w:name="Year" w:val="1999"/>
        </w:smartTagPr>
        <w:r>
          <w:rPr>
            <w:rFonts w:cs="Tahoma"/>
            <w:lang w:val="en-US"/>
          </w:rPr>
          <w:t>27 April 1999</w:t>
        </w:r>
      </w:smartTag>
      <w:r>
        <w:rPr>
          <w:rFonts w:cs="Tahoma"/>
          <w:lang w:val="en-US"/>
        </w:rPr>
        <w:t xml:space="preserve">." </w:t>
      </w:r>
      <w:proofErr w:type="gramStart"/>
      <w:r>
        <w:rPr>
          <w:rFonts w:cs="Tahoma"/>
          <w:lang w:val="en-US"/>
        </w:rPr>
        <w:t>United Nations Educational, Scientific and Cultural Organization.</w:t>
      </w:r>
      <w:proofErr w:type="gramEnd"/>
      <w:r>
        <w:rPr>
          <w:rFonts w:cs="Tahoma"/>
          <w:lang w:val="en-US"/>
        </w:rPr>
        <w:t xml:space="preserve"> http://www.unesco.org/csi/act/jamaica/jamai1.htm (accessed </w:t>
      </w:r>
      <w:smartTag w:uri="urn:schemas-microsoft-com:office:smarttags" w:element="date">
        <w:smartTagPr>
          <w:attr w:name="Month" w:val="5"/>
          <w:attr w:name="Day" w:val="9"/>
          <w:attr w:name="Year" w:val="2010"/>
        </w:smartTagPr>
        <w:r>
          <w:rPr>
            <w:rFonts w:cs="Tahoma"/>
            <w:lang w:val="en-US"/>
          </w:rPr>
          <w:t>May 09, 2010</w:t>
        </w:r>
      </w:smartTag>
      <w:r>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spellStart"/>
      <w:r>
        <w:rPr>
          <w:rFonts w:cs="Tahoma"/>
          <w:lang w:val="en-US"/>
        </w:rPr>
        <w:t>Espeut</w:t>
      </w:r>
      <w:proofErr w:type="spellEnd"/>
      <w:r>
        <w:rPr>
          <w:rFonts w:cs="Tahoma"/>
          <w:lang w:val="en-US"/>
        </w:rPr>
        <w:t>, Peter</w:t>
      </w:r>
      <w:proofErr w:type="gramStart"/>
      <w:r w:rsidR="008C52B5">
        <w:rPr>
          <w:rFonts w:cs="Tahoma"/>
          <w:lang w:val="en-US"/>
        </w:rPr>
        <w:t>;</w:t>
      </w:r>
      <w:r>
        <w:rPr>
          <w:rFonts w:cs="Tahoma"/>
          <w:lang w:val="en-US"/>
        </w:rPr>
        <w:t>2000</w:t>
      </w:r>
      <w:proofErr w:type="gramEnd"/>
      <w:r>
        <w:rPr>
          <w:rFonts w:cs="Tahoma"/>
          <w:lang w:val="en-US"/>
        </w:rPr>
        <w:t xml:space="preserve">. </w:t>
      </w:r>
      <w:proofErr w:type="gramStart"/>
      <w:r>
        <w:rPr>
          <w:rFonts w:cs="Tahoma"/>
          <w:lang w:val="en-US"/>
        </w:rPr>
        <w:t>“CSI Activities (Portland Bight, Jamaica)."</w:t>
      </w:r>
      <w:proofErr w:type="gramEnd"/>
      <w:r>
        <w:rPr>
          <w:rFonts w:cs="Tahoma"/>
          <w:lang w:val="en-US"/>
        </w:rPr>
        <w:t xml:space="preserve"> </w:t>
      </w:r>
      <w:proofErr w:type="gramStart"/>
      <w:r>
        <w:rPr>
          <w:rFonts w:cs="Tahoma"/>
          <w:lang w:val="en-US"/>
        </w:rPr>
        <w:t>United Nations Educational, Scientific and Cultural Organization.</w:t>
      </w:r>
      <w:proofErr w:type="gramEnd"/>
      <w:r>
        <w:rPr>
          <w:rFonts w:cs="Tahoma"/>
          <w:lang w:val="en-US"/>
        </w:rPr>
        <w:t xml:space="preserve"> http://www.unesco.org/csi/act/jamaica/hellshire.htm (accessed </w:t>
      </w:r>
      <w:smartTag w:uri="urn:schemas-microsoft-com:office:smarttags" w:element="date">
        <w:smartTagPr>
          <w:attr w:name="Month" w:val="4"/>
          <w:attr w:name="Day" w:val="29"/>
          <w:attr w:name="Year" w:val="2010"/>
        </w:smartTagPr>
        <w:r>
          <w:rPr>
            <w:rFonts w:cs="Tahoma"/>
            <w:lang w:val="en-US"/>
          </w:rPr>
          <w:t>April 29,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FAO</w:t>
      </w:r>
      <w:proofErr w:type="gramStart"/>
      <w:r w:rsidR="008C52B5">
        <w:rPr>
          <w:rFonts w:cs="Tahoma"/>
          <w:lang w:val="en-US"/>
        </w:rPr>
        <w:t xml:space="preserve">;  </w:t>
      </w:r>
      <w:r>
        <w:rPr>
          <w:rFonts w:cs="Tahoma"/>
          <w:lang w:val="en-US"/>
        </w:rPr>
        <w:t>2005</w:t>
      </w:r>
      <w:proofErr w:type="gramEnd"/>
      <w:r>
        <w:rPr>
          <w:rFonts w:cs="Tahoma"/>
          <w:lang w:val="en-US"/>
        </w:rPr>
        <w:t xml:space="preserve">. </w:t>
      </w:r>
      <w:proofErr w:type="gramStart"/>
      <w:r>
        <w:rPr>
          <w:rFonts w:cs="Tahoma"/>
          <w:lang w:val="en-US"/>
        </w:rPr>
        <w:t>"Information on Fisheries Management in Jamaica."</w:t>
      </w:r>
      <w:proofErr w:type="gramEnd"/>
      <w:r>
        <w:rPr>
          <w:rFonts w:cs="Tahoma"/>
          <w:lang w:val="en-US"/>
        </w:rPr>
        <w:t xml:space="preserve"> </w:t>
      </w:r>
      <w:proofErr w:type="gramStart"/>
      <w:r>
        <w:rPr>
          <w:rFonts w:cs="Tahoma"/>
          <w:lang w:val="en-US"/>
        </w:rPr>
        <w:t>FAO.</w:t>
      </w:r>
      <w:proofErr w:type="gramEnd"/>
      <w:r>
        <w:rPr>
          <w:rFonts w:cs="Tahoma"/>
          <w:lang w:val="en-US"/>
        </w:rPr>
        <w:t xml:space="preserve"> http://www.fao.org/fi/oldsite/FCP/en/JAM/body.htm (accessed </w:t>
      </w:r>
      <w:smartTag w:uri="urn:schemas-microsoft-com:office:smarttags" w:element="date">
        <w:smartTagPr>
          <w:attr w:name="Month" w:val="4"/>
          <w:attr w:name="Day" w:val="26"/>
          <w:attr w:name="Year" w:val="2010"/>
        </w:smartTagPr>
        <w:r>
          <w:rPr>
            <w:rFonts w:cs="Tahoma"/>
            <w:lang w:val="en-US"/>
          </w:rPr>
          <w:t>April 26,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Fisher, Elaine</w:t>
      </w:r>
      <w:r w:rsidR="008C52B5">
        <w:rPr>
          <w:rFonts w:cs="Tahoma"/>
          <w:lang w:val="en-US"/>
        </w:rPr>
        <w:t xml:space="preserve">; </w:t>
      </w:r>
      <w:r>
        <w:rPr>
          <w:rFonts w:cs="Tahoma"/>
          <w:lang w:val="en-US"/>
        </w:rPr>
        <w:t>2005.</w:t>
      </w:r>
      <w:proofErr w:type="gramEnd"/>
      <w:r>
        <w:rPr>
          <w:rFonts w:cs="Tahoma"/>
          <w:lang w:val="en-US"/>
        </w:rPr>
        <w:t xml:space="preserve">  </w:t>
      </w:r>
      <w:proofErr w:type="gramStart"/>
      <w:r>
        <w:rPr>
          <w:rFonts w:cs="Tahoma"/>
          <w:i/>
          <w:iCs/>
          <w:lang w:val="en-US"/>
        </w:rPr>
        <w:t xml:space="preserve">Final Report Thematic Assessment Convention on Biological Diversity and the Cartagena Protocol on </w:t>
      </w:r>
      <w:proofErr w:type="spellStart"/>
      <w:r>
        <w:rPr>
          <w:rFonts w:cs="Tahoma"/>
          <w:i/>
          <w:iCs/>
          <w:lang w:val="en-US"/>
        </w:rPr>
        <w:t>Biosafety</w:t>
      </w:r>
      <w:proofErr w:type="spellEnd"/>
      <w:r w:rsidR="00413FEC">
        <w:rPr>
          <w:rFonts w:cs="Tahoma"/>
          <w:lang w:val="en-US"/>
        </w:rPr>
        <w:t>;</w:t>
      </w:r>
      <w:r w:rsidR="00413FEC" w:rsidRPr="00413FEC">
        <w:t xml:space="preserve"> </w:t>
      </w:r>
      <w:r w:rsidR="00413FEC">
        <w:t>National Capacity Self-Assessment Project (NCSA).</w:t>
      </w:r>
      <w:proofErr w:type="gramEnd"/>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Forestry Department</w:t>
      </w:r>
      <w:r w:rsidR="00413FEC">
        <w:rPr>
          <w:rFonts w:cs="Tahoma"/>
          <w:lang w:val="en-US"/>
        </w:rPr>
        <w:t xml:space="preserve">; </w:t>
      </w:r>
      <w:r>
        <w:rPr>
          <w:rFonts w:cs="Tahoma"/>
          <w:lang w:val="en-US"/>
        </w:rPr>
        <w:t>2001.</w:t>
      </w:r>
      <w:proofErr w:type="gramEnd"/>
      <w:r>
        <w:rPr>
          <w:rFonts w:cs="Tahoma"/>
          <w:lang w:val="en-US"/>
        </w:rPr>
        <w:t xml:space="preserve"> </w:t>
      </w:r>
      <w:proofErr w:type="gramStart"/>
      <w:r>
        <w:rPr>
          <w:rFonts w:cs="Tahoma"/>
          <w:i/>
          <w:iCs/>
          <w:lang w:val="en-US"/>
        </w:rPr>
        <w:t>National Forest Management and Conservation Plan</w:t>
      </w:r>
      <w:r>
        <w:rPr>
          <w:rFonts w:cs="Tahoma"/>
          <w:lang w:val="en-US"/>
        </w:rPr>
        <w:t>.</w:t>
      </w:r>
      <w:proofErr w:type="gramEnd"/>
      <w:r>
        <w:rPr>
          <w:rFonts w:cs="Tahoma"/>
          <w:lang w:val="en-US"/>
        </w:rPr>
        <w:t xml:space="preserve"> http://www.forestry.gov.jm/PDF_files/ForestPlan.pdf (accessed </w:t>
      </w:r>
      <w:smartTag w:uri="urn:schemas-microsoft-com:office:smarttags" w:element="date">
        <w:smartTagPr>
          <w:attr w:name="Month" w:val="4"/>
          <w:attr w:name="Day" w:val="29"/>
          <w:attr w:name="Year" w:val="2010"/>
        </w:smartTagPr>
        <w:r>
          <w:rPr>
            <w:rFonts w:cs="Tahoma"/>
            <w:lang w:val="en-US"/>
          </w:rPr>
          <w:t>April 29,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 2009</w:t>
      </w:r>
      <w:r w:rsidR="00413FEC">
        <w:rPr>
          <w:rFonts w:cs="Tahoma"/>
          <w:lang w:val="en-US"/>
        </w:rPr>
        <w:t xml:space="preserve">; </w:t>
      </w:r>
      <w:r>
        <w:rPr>
          <w:rFonts w:cs="Tahoma"/>
          <w:lang w:val="en-US"/>
        </w:rPr>
        <w:t xml:space="preserve">"Strategic Forest Management Plan 2009 - 2013." </w:t>
      </w:r>
      <w:proofErr w:type="gramStart"/>
      <w:r>
        <w:rPr>
          <w:rFonts w:cs="Tahoma"/>
          <w:lang w:val="en-US"/>
        </w:rPr>
        <w:t>Forestry Department.</w:t>
      </w:r>
      <w:proofErr w:type="gramEnd"/>
      <w:r>
        <w:rPr>
          <w:rFonts w:cs="Tahoma"/>
          <w:lang w:val="en-US"/>
        </w:rPr>
        <w:t xml:space="preserve"> http://www.forestry.gov.jm/PDF_files/SFMP_FinalFeb23.pdf (accessed </w:t>
      </w:r>
      <w:smartTag w:uri="urn:schemas-microsoft-com:office:smarttags" w:element="date">
        <w:smartTagPr>
          <w:attr w:name="Month" w:val="4"/>
          <w:attr w:name="Day" w:val="16"/>
          <w:attr w:name="Year" w:val="2010"/>
        </w:smartTagPr>
        <w:r>
          <w:rPr>
            <w:rFonts w:cs="Tahoma"/>
            <w:lang w:val="en-US"/>
          </w:rPr>
          <w:t>April 16, 2010</w:t>
        </w:r>
      </w:smartTag>
      <w:r>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GEF</w:t>
      </w:r>
      <w:r w:rsidR="00413FEC">
        <w:rPr>
          <w:rFonts w:cs="Tahoma"/>
          <w:lang w:val="en-US"/>
        </w:rPr>
        <w:t xml:space="preserve">; </w:t>
      </w:r>
      <w:r>
        <w:rPr>
          <w:rFonts w:cs="Tahoma"/>
          <w:lang w:val="en-US"/>
        </w:rPr>
        <w:t xml:space="preserve">“Establishing the </w:t>
      </w:r>
      <w:proofErr w:type="spellStart"/>
      <w:r>
        <w:rPr>
          <w:rFonts w:cs="Tahoma"/>
          <w:lang w:val="en-US"/>
        </w:rPr>
        <w:t>Shortwood</w:t>
      </w:r>
      <w:proofErr w:type="spellEnd"/>
      <w:r>
        <w:rPr>
          <w:rFonts w:cs="Tahoma"/>
          <w:lang w:val="en-US"/>
        </w:rPr>
        <w:t xml:space="preserve"> Teachers’ College as a Green Learning Community.”</w:t>
      </w:r>
      <w:proofErr w:type="gramEnd"/>
      <w:r>
        <w:rPr>
          <w:rFonts w:cs="Tahoma"/>
          <w:lang w:val="en-US"/>
        </w:rPr>
        <w:t xml:space="preserve"> </w:t>
      </w:r>
      <w:proofErr w:type="gramStart"/>
      <w:r>
        <w:rPr>
          <w:rFonts w:cs="Tahoma"/>
          <w:lang w:val="en-US"/>
        </w:rPr>
        <w:t xml:space="preserve">GEF Small Grants </w:t>
      </w:r>
      <w:proofErr w:type="spellStart"/>
      <w:r>
        <w:rPr>
          <w:rFonts w:cs="Tahoma"/>
          <w:lang w:val="en-US"/>
        </w:rPr>
        <w:t>Programme</w:t>
      </w:r>
      <w:proofErr w:type="spellEnd"/>
      <w:r>
        <w:rPr>
          <w:rFonts w:cs="Tahoma"/>
          <w:lang w:val="en-US"/>
        </w:rPr>
        <w:t>.</w:t>
      </w:r>
      <w:proofErr w:type="gramEnd"/>
      <w:r>
        <w:rPr>
          <w:rFonts w:cs="Tahoma"/>
          <w:lang w:val="en-US"/>
        </w:rPr>
        <w:t xml:space="preserve"> </w:t>
      </w:r>
      <w:hyperlink r:id="rId36" w:history="1">
        <w:r>
          <w:rPr>
            <w:rStyle w:val="Hyperlink"/>
            <w:rFonts w:cs="Tahoma"/>
            <w:lang w:val="en-US"/>
          </w:rPr>
          <w:t>http://sgp.undp.org/web/projects/12837/establishing_the_shortwood_teachers_college_as_a_green_learning_community.html</w:t>
        </w:r>
      </w:hyperlink>
      <w:r>
        <w:rPr>
          <w:rFonts w:cs="Tahoma"/>
          <w:lang w:val="en-US"/>
        </w:rPr>
        <w:t xml:space="preserve"> (accessed </w:t>
      </w:r>
      <w:smartTag w:uri="urn:schemas-microsoft-com:office:smarttags" w:element="date">
        <w:smartTagPr>
          <w:attr w:name="Month" w:val="5"/>
          <w:attr w:name="Day" w:val="20"/>
          <w:attr w:name="Year" w:val="2010"/>
        </w:smartTagPr>
        <w:r>
          <w:rPr>
            <w:rFonts w:cs="Tahoma"/>
            <w:lang w:val="en-US"/>
          </w:rPr>
          <w:t>May 20, 2010</w:t>
        </w:r>
      </w:smartTag>
      <w:r>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413FEC">
      <w:pPr>
        <w:widowControl w:val="0"/>
        <w:autoSpaceDE w:val="0"/>
        <w:autoSpaceDN w:val="0"/>
        <w:adjustRightInd w:val="0"/>
        <w:ind w:left="720" w:hanging="720"/>
        <w:rPr>
          <w:rFonts w:cs="Tahoma"/>
          <w:lang w:val="en-US"/>
        </w:rPr>
      </w:pPr>
      <w:r>
        <w:rPr>
          <w:rFonts w:cs="Tahoma"/>
          <w:lang w:val="en-US"/>
        </w:rPr>
        <w:t>---</w:t>
      </w:r>
      <w:proofErr w:type="gramStart"/>
      <w:r>
        <w:rPr>
          <w:rFonts w:cs="Tahoma"/>
          <w:lang w:val="en-US"/>
        </w:rPr>
        <w:t xml:space="preserve">;  </w:t>
      </w:r>
      <w:r w:rsidR="00251E78">
        <w:rPr>
          <w:rFonts w:cs="Tahoma"/>
          <w:lang w:val="en-US"/>
        </w:rPr>
        <w:t>"</w:t>
      </w:r>
      <w:proofErr w:type="gramEnd"/>
      <w:r w:rsidR="00251E78">
        <w:rPr>
          <w:rFonts w:cs="Tahoma"/>
          <w:lang w:val="en-US"/>
        </w:rPr>
        <w:t xml:space="preserve">Ramble Pond Turtle Assessment and Pond Restoration Project- A Strategy for creating a model inland pond ecology with environmental education and recreational potential." </w:t>
      </w:r>
      <w:proofErr w:type="gramStart"/>
      <w:r w:rsidR="00251E78">
        <w:rPr>
          <w:rFonts w:cs="Tahoma"/>
          <w:lang w:val="en-US"/>
        </w:rPr>
        <w:t xml:space="preserve">GEF Small Grants </w:t>
      </w:r>
      <w:proofErr w:type="spellStart"/>
      <w:r w:rsidR="00251E78">
        <w:rPr>
          <w:rFonts w:cs="Tahoma"/>
          <w:lang w:val="en-US"/>
        </w:rPr>
        <w:t>Programme</w:t>
      </w:r>
      <w:proofErr w:type="spellEnd"/>
      <w:r w:rsidR="00251E78">
        <w:rPr>
          <w:rFonts w:cs="Tahoma"/>
          <w:lang w:val="en-US"/>
        </w:rPr>
        <w:t>.</w:t>
      </w:r>
      <w:proofErr w:type="gramEnd"/>
      <w:r w:rsidR="00251E78">
        <w:rPr>
          <w:rFonts w:cs="Tahoma"/>
          <w:lang w:val="en-US"/>
        </w:rPr>
        <w:t xml:space="preserve"> http://sgp.undp.org/web/projects/12011/ramble_pond_turtle_assessment_and_pond_restoration_project_a_strategy_for_creating_a_model_inland_po.html (accessed </w:t>
      </w:r>
      <w:smartTag w:uri="urn:schemas-microsoft-com:office:smarttags" w:element="date">
        <w:smartTagPr>
          <w:attr w:name="Month" w:val="5"/>
          <w:attr w:name="Day" w:val="20"/>
          <w:attr w:name="Year" w:val="2010"/>
        </w:smartTagPr>
        <w:r w:rsidR="00251E78">
          <w:rPr>
            <w:rFonts w:cs="Tahoma"/>
            <w:lang w:val="en-US"/>
          </w:rPr>
          <w:t>May 20, 2010</w:t>
        </w:r>
      </w:smartTag>
      <w:r w:rsidR="00251E78">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spellStart"/>
      <w:r>
        <w:rPr>
          <w:rFonts w:cs="Tahoma"/>
          <w:lang w:val="en-US"/>
        </w:rPr>
        <w:t>Genoways</w:t>
      </w:r>
      <w:proofErr w:type="spellEnd"/>
      <w:r>
        <w:rPr>
          <w:rFonts w:cs="Tahoma"/>
          <w:lang w:val="en-US"/>
        </w:rPr>
        <w:t xml:space="preserve">, Hugh H., Robert J. Baker, John W. </w:t>
      </w:r>
      <w:proofErr w:type="spellStart"/>
      <w:r>
        <w:rPr>
          <w:rFonts w:cs="Tahoma"/>
          <w:lang w:val="en-US"/>
        </w:rPr>
        <w:t>Bickham</w:t>
      </w:r>
      <w:proofErr w:type="spellEnd"/>
      <w:r>
        <w:rPr>
          <w:rFonts w:cs="Tahoma"/>
          <w:lang w:val="en-US"/>
        </w:rPr>
        <w:t>, and Carleton J. Phillips</w:t>
      </w:r>
      <w:proofErr w:type="gramStart"/>
      <w:r w:rsidR="00413FEC">
        <w:rPr>
          <w:rFonts w:cs="Tahoma"/>
          <w:lang w:val="en-US"/>
        </w:rPr>
        <w:t xml:space="preserve">;  </w:t>
      </w:r>
      <w:r>
        <w:rPr>
          <w:rFonts w:cs="Tahoma"/>
          <w:lang w:val="en-US"/>
        </w:rPr>
        <w:t>2005</w:t>
      </w:r>
      <w:proofErr w:type="gramEnd"/>
      <w:r>
        <w:rPr>
          <w:rFonts w:cs="Tahoma"/>
          <w:lang w:val="en-US"/>
        </w:rPr>
        <w:t xml:space="preserve">.  </w:t>
      </w:r>
      <w:proofErr w:type="gramStart"/>
      <w:r>
        <w:rPr>
          <w:rFonts w:cs="Tahoma"/>
          <w:i/>
          <w:iCs/>
          <w:lang w:val="en-US"/>
        </w:rPr>
        <w:t>B</w:t>
      </w:r>
      <w:r>
        <w:rPr>
          <w:rFonts w:cs="Tahoma"/>
          <w:i/>
          <w:iCs/>
          <w:color w:val="000000"/>
          <w:szCs w:val="20"/>
          <w:lang w:val="en-US"/>
        </w:rPr>
        <w:t>ats of Jamaica</w:t>
      </w:r>
      <w:r>
        <w:rPr>
          <w:rFonts w:cs="Tahoma"/>
          <w:color w:val="000000"/>
          <w:szCs w:val="20"/>
          <w:lang w:val="en-US"/>
        </w:rPr>
        <w:t>.</w:t>
      </w:r>
      <w:proofErr w:type="gramEnd"/>
      <w:r>
        <w:rPr>
          <w:rFonts w:cs="Tahoma"/>
          <w:color w:val="000000"/>
          <w:szCs w:val="20"/>
          <w:lang w:val="en-US"/>
        </w:rPr>
        <w:t xml:space="preserve">  Special Publications of the Museum, </w:t>
      </w:r>
      <w:smartTag w:uri="urn:schemas-microsoft-com:office:smarttags" w:element="place">
        <w:smartTag w:uri="urn:schemas-microsoft-com:office:smarttags" w:element="PlaceName">
          <w:r>
            <w:rPr>
              <w:rFonts w:cs="Tahoma"/>
              <w:color w:val="000000"/>
              <w:szCs w:val="20"/>
              <w:lang w:val="en-US"/>
            </w:rPr>
            <w:t>Texas</w:t>
          </w:r>
        </w:smartTag>
        <w:r>
          <w:rPr>
            <w:rFonts w:cs="Tahoma"/>
            <w:color w:val="000000"/>
            <w:szCs w:val="20"/>
            <w:lang w:val="en-US"/>
          </w:rPr>
          <w:t xml:space="preserve"> </w:t>
        </w:r>
        <w:smartTag w:uri="urn:schemas-microsoft-com:office:smarttags" w:element="PlaceName">
          <w:r>
            <w:rPr>
              <w:rFonts w:cs="Tahoma"/>
              <w:color w:val="000000"/>
              <w:szCs w:val="20"/>
              <w:lang w:val="en-US"/>
            </w:rPr>
            <w:t>Tech</w:t>
          </w:r>
        </w:smartTag>
        <w:r>
          <w:rPr>
            <w:rFonts w:cs="Tahoma"/>
            <w:color w:val="000000"/>
            <w:szCs w:val="20"/>
            <w:lang w:val="en-US"/>
          </w:rPr>
          <w:t xml:space="preserve"> </w:t>
        </w:r>
        <w:smartTag w:uri="urn:schemas-microsoft-com:office:smarttags" w:element="PlaceType">
          <w:r>
            <w:rPr>
              <w:rFonts w:cs="Tahoma"/>
              <w:color w:val="000000"/>
              <w:szCs w:val="20"/>
              <w:lang w:val="en-US"/>
            </w:rPr>
            <w:t>University</w:t>
          </w:r>
        </w:smartTag>
      </w:smartTag>
      <w:r>
        <w:rPr>
          <w:rFonts w:cs="Tahoma"/>
          <w:color w:val="000000"/>
          <w:szCs w:val="20"/>
          <w:lang w:val="en-US"/>
        </w:rPr>
        <w:t xml:space="preserve">, 48:1-156.  </w:t>
      </w:r>
      <w:hyperlink r:id="rId37" w:history="1">
        <w:r>
          <w:rPr>
            <w:rStyle w:val="Hyperlink"/>
            <w:rFonts w:cs="Tahoma"/>
            <w:szCs w:val="20"/>
            <w:lang w:val="en-US"/>
          </w:rPr>
          <w:t>http://digitalcommons.unl.edu/cgi/viewcontent.cgi?article=1105&amp;context=museummammalogy</w:t>
        </w:r>
      </w:hyperlink>
      <w:r>
        <w:rPr>
          <w:rFonts w:cs="Tahoma"/>
          <w:color w:val="000000"/>
          <w:szCs w:val="20"/>
          <w:lang w:val="en-US"/>
        </w:rPr>
        <w:t xml:space="preserve"> (accessed </w:t>
      </w:r>
      <w:smartTag w:uri="urn:schemas-microsoft-com:office:smarttags" w:element="date">
        <w:smartTagPr>
          <w:attr w:name="Month" w:val="7"/>
          <w:attr w:name="Day" w:val="16"/>
          <w:attr w:name="Year" w:val="2010"/>
        </w:smartTagPr>
        <w:r>
          <w:rPr>
            <w:rFonts w:cs="Tahoma"/>
            <w:color w:val="000000"/>
            <w:szCs w:val="20"/>
            <w:lang w:val="en-US"/>
          </w:rPr>
          <w:t>July 16, 2010</w:t>
        </w:r>
      </w:smartTag>
      <w:r>
        <w:rPr>
          <w:rFonts w:cs="Tahoma"/>
          <w:color w:val="000000"/>
          <w:szCs w:val="20"/>
          <w:lang w:val="en-US"/>
        </w:rPr>
        <w:t>).</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GOJ</w:t>
      </w:r>
      <w:r w:rsidR="00413FEC">
        <w:rPr>
          <w:rFonts w:cs="Tahoma"/>
          <w:lang w:val="en-US"/>
        </w:rPr>
        <w:t xml:space="preserve">; </w:t>
      </w:r>
      <w:r>
        <w:rPr>
          <w:rFonts w:cs="Tahoma"/>
          <w:lang w:val="en-US"/>
        </w:rPr>
        <w:t>2008.</w:t>
      </w:r>
      <w:proofErr w:type="gramEnd"/>
      <w:r>
        <w:rPr>
          <w:rFonts w:cs="Tahoma"/>
          <w:lang w:val="en-US"/>
        </w:rPr>
        <w:t xml:space="preserve">  </w:t>
      </w:r>
      <w:proofErr w:type="gramStart"/>
      <w:r>
        <w:rPr>
          <w:rFonts w:cs="Tahoma"/>
          <w:lang w:val="en-US"/>
        </w:rPr>
        <w:t>Cabinet.</w:t>
      </w:r>
      <w:proofErr w:type="gramEnd"/>
      <w:r>
        <w:rPr>
          <w:rFonts w:cs="Tahoma"/>
          <w:lang w:val="en-US"/>
        </w:rPr>
        <w:t xml:space="preserve"> </w:t>
      </w:r>
      <w:proofErr w:type="gramStart"/>
      <w:r>
        <w:rPr>
          <w:rFonts w:cs="Tahoma"/>
          <w:i/>
          <w:iCs/>
          <w:lang w:val="en-US"/>
        </w:rPr>
        <w:t>Government of Jamaica Policy Register</w:t>
      </w:r>
      <w:r>
        <w:rPr>
          <w:rFonts w:cs="Tahoma"/>
          <w:lang w:val="en-US"/>
        </w:rPr>
        <w:t>.</w:t>
      </w:r>
      <w:proofErr w:type="gramEnd"/>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spellStart"/>
      <w:proofErr w:type="gramStart"/>
      <w:r>
        <w:rPr>
          <w:rFonts w:cs="Tahoma"/>
          <w:lang w:val="en-US"/>
        </w:rPr>
        <w:t>Goodbody</w:t>
      </w:r>
      <w:proofErr w:type="spellEnd"/>
      <w:r>
        <w:rPr>
          <w:rFonts w:cs="Tahoma"/>
          <w:lang w:val="en-US"/>
        </w:rPr>
        <w:t>, Ivan</w:t>
      </w:r>
      <w:r w:rsidR="00413FEC">
        <w:rPr>
          <w:rFonts w:cs="Tahoma"/>
          <w:lang w:val="en-US"/>
        </w:rPr>
        <w:t xml:space="preserve">; </w:t>
      </w:r>
      <w:r>
        <w:rPr>
          <w:rFonts w:cs="Tahoma"/>
          <w:lang w:val="en-US"/>
        </w:rPr>
        <w:t>2004a.</w:t>
      </w:r>
      <w:proofErr w:type="gramEnd"/>
      <w:r>
        <w:rPr>
          <w:rFonts w:cs="Tahoma"/>
          <w:lang w:val="en-US"/>
        </w:rPr>
        <w:t xml:space="preserve"> </w:t>
      </w:r>
      <w:proofErr w:type="gramStart"/>
      <w:r>
        <w:rPr>
          <w:rFonts w:cs="Tahoma"/>
          <w:i/>
          <w:iCs/>
          <w:lang w:val="en-US"/>
        </w:rPr>
        <w:t xml:space="preserve">Marine Biodiversity in the </w:t>
      </w:r>
      <w:proofErr w:type="spellStart"/>
      <w:r>
        <w:rPr>
          <w:rFonts w:cs="Tahoma"/>
          <w:i/>
          <w:iCs/>
          <w:lang w:val="en-US"/>
        </w:rPr>
        <w:t>Palisadoes</w:t>
      </w:r>
      <w:proofErr w:type="spellEnd"/>
      <w:r>
        <w:rPr>
          <w:rFonts w:cs="Tahoma"/>
          <w:i/>
          <w:iCs/>
          <w:lang w:val="en-US"/>
        </w:rPr>
        <w:t xml:space="preserve"> Port Royal Protected Area, (PPRPA) Jamaica.</w:t>
      </w:r>
      <w:proofErr w:type="gramEnd"/>
      <w:r>
        <w:rPr>
          <w:rFonts w:cs="Tahoma"/>
          <w:i/>
          <w:iCs/>
          <w:lang w:val="en-US"/>
        </w:rPr>
        <w:t xml:space="preserve"> </w:t>
      </w:r>
      <w:proofErr w:type="gramStart"/>
      <w:r>
        <w:rPr>
          <w:rFonts w:cs="Tahoma"/>
          <w:i/>
          <w:iCs/>
          <w:lang w:val="en-US"/>
        </w:rPr>
        <w:t>Supplemental Information</w:t>
      </w:r>
      <w:r>
        <w:rPr>
          <w:rFonts w:cs="Tahoma"/>
          <w:lang w:val="en-US"/>
        </w:rPr>
        <w:t>.</w:t>
      </w:r>
      <w:proofErr w:type="gramEnd"/>
    </w:p>
    <w:p w:rsidR="00251E78" w:rsidRDefault="00251E78">
      <w:pPr>
        <w:widowControl w:val="0"/>
        <w:autoSpaceDE w:val="0"/>
        <w:autoSpaceDN w:val="0"/>
        <w:adjustRightInd w:val="0"/>
        <w:ind w:left="720" w:hanging="720"/>
        <w:rPr>
          <w:rFonts w:cs="Tahoma"/>
          <w:lang w:val="en-US"/>
        </w:rPr>
      </w:pPr>
    </w:p>
    <w:p w:rsidR="00251E78" w:rsidRDefault="00413FEC">
      <w:pPr>
        <w:widowControl w:val="0"/>
        <w:autoSpaceDE w:val="0"/>
        <w:autoSpaceDN w:val="0"/>
        <w:adjustRightInd w:val="0"/>
        <w:ind w:left="720" w:hanging="720"/>
        <w:rPr>
          <w:rFonts w:cs="Tahoma"/>
          <w:lang w:val="en-US"/>
        </w:rPr>
      </w:pPr>
      <w:r>
        <w:rPr>
          <w:rFonts w:cs="Tahoma"/>
          <w:lang w:val="en-US"/>
        </w:rPr>
        <w:t>---</w:t>
      </w:r>
      <w:proofErr w:type="gramStart"/>
      <w:r>
        <w:rPr>
          <w:rFonts w:cs="Tahoma"/>
          <w:lang w:val="en-US"/>
        </w:rPr>
        <w:t>;</w:t>
      </w:r>
      <w:r w:rsidR="00251E78">
        <w:rPr>
          <w:rFonts w:cs="Tahoma"/>
          <w:lang w:val="en-US"/>
        </w:rPr>
        <w:t>2006</w:t>
      </w:r>
      <w:proofErr w:type="gramEnd"/>
      <w:r w:rsidR="00251E78">
        <w:rPr>
          <w:rFonts w:cs="Tahoma"/>
          <w:lang w:val="en-US"/>
        </w:rPr>
        <w:t xml:space="preserve">.  </w:t>
      </w:r>
      <w:proofErr w:type="gramStart"/>
      <w:r w:rsidR="00251E78">
        <w:rPr>
          <w:rFonts w:cs="Tahoma"/>
          <w:lang w:val="en-US"/>
        </w:rPr>
        <w:t>"Jamaica’s Marine Biodiversity (July 2006)."</w:t>
      </w:r>
      <w:proofErr w:type="gramEnd"/>
      <w:r w:rsidR="00251E78">
        <w:rPr>
          <w:rFonts w:cs="Tahoma"/>
          <w:lang w:val="en-US"/>
        </w:rPr>
        <w:t xml:space="preserve"> </w:t>
      </w:r>
      <w:smartTag w:uri="urn:schemas-microsoft-com:office:smarttags" w:element="place">
        <w:smartTag w:uri="urn:schemas-microsoft-com:office:smarttags" w:element="country-region">
          <w:r w:rsidR="00251E78">
            <w:rPr>
              <w:rFonts w:cs="Tahoma"/>
              <w:lang w:val="en-US"/>
            </w:rPr>
            <w:t>Jamaica</w:t>
          </w:r>
        </w:smartTag>
      </w:smartTag>
      <w:r w:rsidR="00251E78">
        <w:rPr>
          <w:rFonts w:cs="Tahoma"/>
          <w:lang w:val="en-US"/>
        </w:rPr>
        <w:t xml:space="preserve"> Clearing-House Mechanism: Home. http://www.jamaicachm.org.jm/Article/July2006.asp (accessed </w:t>
      </w:r>
      <w:smartTag w:uri="urn:schemas-microsoft-com:office:smarttags" w:element="date">
        <w:smartTagPr>
          <w:attr w:name="Month" w:val="4"/>
          <w:attr w:name="Day" w:val="25"/>
          <w:attr w:name="Year" w:val="2010"/>
        </w:smartTagPr>
        <w:r w:rsidR="00251E78">
          <w:rPr>
            <w:rFonts w:cs="Tahoma"/>
            <w:lang w:val="en-US"/>
          </w:rPr>
          <w:t>April 25, 2010</w:t>
        </w:r>
      </w:smartTag>
      <w:r w:rsidR="00251E78">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413FEC">
      <w:pPr>
        <w:widowControl w:val="0"/>
        <w:autoSpaceDE w:val="0"/>
        <w:autoSpaceDN w:val="0"/>
        <w:adjustRightInd w:val="0"/>
        <w:ind w:left="720" w:hanging="720"/>
        <w:rPr>
          <w:rFonts w:cs="Tahoma"/>
          <w:lang w:val="en-US"/>
        </w:rPr>
      </w:pPr>
      <w:proofErr w:type="gramStart"/>
      <w:r>
        <w:rPr>
          <w:rFonts w:cs="Tahoma"/>
          <w:lang w:val="en-US"/>
        </w:rPr>
        <w:t xml:space="preserve">---; </w:t>
      </w:r>
      <w:r w:rsidR="00251E78">
        <w:rPr>
          <w:rFonts w:cs="Tahoma"/>
          <w:lang w:val="en-US"/>
        </w:rPr>
        <w:t>2004.</w:t>
      </w:r>
      <w:proofErr w:type="gramEnd"/>
      <w:r w:rsidR="00251E78">
        <w:rPr>
          <w:rFonts w:cs="Tahoma"/>
          <w:lang w:val="en-US"/>
        </w:rPr>
        <w:t xml:space="preserve"> </w:t>
      </w:r>
      <w:proofErr w:type="gramStart"/>
      <w:r w:rsidR="00251E78">
        <w:rPr>
          <w:rFonts w:cs="Tahoma"/>
          <w:lang w:val="en-US"/>
        </w:rPr>
        <w:t>"Port Royal as a Focal Point of Marine Biodiversity in Jamaica."</w:t>
      </w:r>
      <w:proofErr w:type="gramEnd"/>
      <w:r w:rsidR="00251E78">
        <w:rPr>
          <w:rFonts w:cs="Tahoma"/>
          <w:lang w:val="en-US"/>
        </w:rPr>
        <w:t xml:space="preserve"> </w:t>
      </w:r>
      <w:smartTag w:uri="urn:schemas-microsoft-com:office:smarttags" w:element="place">
        <w:smartTag w:uri="urn:schemas-microsoft-com:office:smarttags" w:element="country-region">
          <w:r w:rsidR="00251E78">
            <w:rPr>
              <w:rFonts w:cs="Tahoma"/>
              <w:i/>
              <w:iCs/>
              <w:lang w:val="en-US"/>
            </w:rPr>
            <w:t>Jamaica</w:t>
          </w:r>
        </w:smartTag>
      </w:smartTag>
      <w:r w:rsidR="00251E78">
        <w:rPr>
          <w:rFonts w:cs="Tahoma"/>
          <w:i/>
          <w:iCs/>
          <w:lang w:val="en-US"/>
        </w:rPr>
        <w:t xml:space="preserve"> Journal of Science and Technology</w:t>
      </w:r>
      <w:r w:rsidR="00251E78">
        <w:rPr>
          <w:rFonts w:cs="Tahoma"/>
          <w:lang w:val="en-US"/>
        </w:rPr>
        <w:t xml:space="preserve"> 15 (</w:t>
      </w:r>
      <w:smartTag w:uri="urn:schemas-microsoft-com:office:smarttags" w:element="date">
        <w:smartTagPr>
          <w:attr w:name="Month" w:val="12"/>
          <w:attr w:name="Day" w:val="15"/>
          <w:attr w:name="Year" w:val="2004"/>
        </w:smartTagPr>
        <w:r w:rsidR="00251E78">
          <w:rPr>
            <w:rFonts w:cs="Tahoma"/>
            <w:lang w:val="en-US"/>
          </w:rPr>
          <w:t>December 15, 2004</w:t>
        </w:r>
      </w:smartTag>
      <w:r w:rsidR="00251E78">
        <w:rPr>
          <w:rFonts w:cs="Tahoma"/>
          <w:lang w:val="en-US"/>
        </w:rPr>
        <w:t>): 27-53.</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spellStart"/>
      <w:proofErr w:type="gramStart"/>
      <w:r>
        <w:rPr>
          <w:rFonts w:cs="Tahoma"/>
          <w:lang w:val="en-US"/>
        </w:rPr>
        <w:t>Goreau</w:t>
      </w:r>
      <w:proofErr w:type="spellEnd"/>
      <w:r>
        <w:rPr>
          <w:rFonts w:cs="Tahoma"/>
          <w:lang w:val="en-US"/>
        </w:rPr>
        <w:t xml:space="preserve">, Maya, and Thomas J. </w:t>
      </w:r>
      <w:proofErr w:type="spellStart"/>
      <w:r>
        <w:rPr>
          <w:rFonts w:cs="Tahoma"/>
          <w:lang w:val="en-US"/>
        </w:rPr>
        <w:t>Goreau</w:t>
      </w:r>
      <w:proofErr w:type="spellEnd"/>
      <w:r w:rsidR="00413FEC">
        <w:rPr>
          <w:rFonts w:cs="Tahoma"/>
          <w:lang w:val="en-US"/>
        </w:rPr>
        <w:t xml:space="preserve">; </w:t>
      </w:r>
      <w:r>
        <w:rPr>
          <w:rFonts w:cs="Tahoma"/>
          <w:lang w:val="en-US"/>
        </w:rPr>
        <w:t>1996.</w:t>
      </w:r>
      <w:proofErr w:type="gramEnd"/>
      <w:r>
        <w:rPr>
          <w:rFonts w:cs="Tahoma"/>
          <w:lang w:val="en-US"/>
        </w:rPr>
        <w:t xml:space="preserve">  “</w:t>
      </w:r>
      <w:r>
        <w:rPr>
          <w:rStyle w:val="apple-style-span"/>
          <w:rFonts w:cs="Tahoma"/>
        </w:rPr>
        <w:t xml:space="preserve">Water Quality in the </w:t>
      </w:r>
      <w:proofErr w:type="spellStart"/>
      <w:r>
        <w:rPr>
          <w:rStyle w:val="apple-style-span"/>
          <w:rFonts w:cs="Tahoma"/>
        </w:rPr>
        <w:t>Negril</w:t>
      </w:r>
      <w:proofErr w:type="spellEnd"/>
      <w:r>
        <w:rPr>
          <w:rStyle w:val="apple-style-span"/>
          <w:rFonts w:cs="Tahoma"/>
        </w:rPr>
        <w:t xml:space="preserve"> Area </w:t>
      </w:r>
      <w:smartTag w:uri="urn:schemas-microsoft-com:office:smarttags" w:element="place">
        <w:smartTag w:uri="urn:schemas-microsoft-com:office:smarttags" w:element="City">
          <w:r>
            <w:rPr>
              <w:rStyle w:val="apple-style-span"/>
              <w:rFonts w:cs="Tahoma"/>
            </w:rPr>
            <w:t>Watershed</w:t>
          </w:r>
        </w:smartTag>
        <w:r>
          <w:rPr>
            <w:rStyle w:val="apple-style-span"/>
            <w:rFonts w:cs="Tahoma"/>
          </w:rPr>
          <w:t xml:space="preserve">, </w:t>
        </w:r>
        <w:smartTag w:uri="urn:schemas-microsoft-com:office:smarttags" w:element="country-region">
          <w:r>
            <w:rPr>
              <w:rStyle w:val="apple-style-span"/>
              <w:rFonts w:cs="Tahoma"/>
            </w:rPr>
            <w:t>Jamaica</w:t>
          </w:r>
        </w:smartTag>
      </w:smartTag>
      <w:r>
        <w:rPr>
          <w:rStyle w:val="apple-style-span"/>
          <w:rFonts w:cs="Tahoma"/>
        </w:rPr>
        <w:t>:</w:t>
      </w:r>
      <w:r>
        <w:rPr>
          <w:rStyle w:val="apple-converted-space"/>
          <w:rFonts w:cs="Tahoma"/>
        </w:rPr>
        <w:t> </w:t>
      </w:r>
      <w:r>
        <w:rPr>
          <w:rStyle w:val="apple-style-span"/>
          <w:rFonts w:cs="Tahoma"/>
        </w:rPr>
        <w:t>Environmental Management Implications.</w:t>
      </w:r>
      <w:r>
        <w:rPr>
          <w:rFonts w:cs="Tahoma"/>
          <w:lang w:val="en-US"/>
        </w:rPr>
        <w:t>”</w:t>
      </w:r>
      <w:proofErr w:type="gramStart"/>
      <w:r>
        <w:rPr>
          <w:rFonts w:cs="Tahoma"/>
          <w:lang w:val="en-US"/>
        </w:rPr>
        <w:t>The Global Coral Reef Alliance GCRA.</w:t>
      </w:r>
      <w:proofErr w:type="gramEnd"/>
      <w:r>
        <w:rPr>
          <w:rFonts w:cs="Tahoma"/>
          <w:lang w:val="en-US"/>
        </w:rPr>
        <w:t xml:space="preserve"> http://globalcoral.org/water_quality_in_the_negril_area.htm (accessed </w:t>
      </w:r>
      <w:smartTag w:uri="urn:schemas-microsoft-com:office:smarttags" w:element="date">
        <w:smartTagPr>
          <w:attr w:name="Month" w:val="4"/>
          <w:attr w:name="Day" w:val="26"/>
          <w:attr w:name="Year" w:val="2010"/>
        </w:smartTagPr>
        <w:r>
          <w:rPr>
            <w:rFonts w:cs="Tahoma"/>
            <w:lang w:val="en-US"/>
          </w:rPr>
          <w:t>April 26,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Institute of Jamaica</w:t>
      </w:r>
      <w:r w:rsidR="00413FEC">
        <w:rPr>
          <w:rFonts w:cs="Tahoma"/>
          <w:lang w:val="en-US"/>
        </w:rPr>
        <w:t xml:space="preserve">; </w:t>
      </w:r>
      <w:r>
        <w:rPr>
          <w:rFonts w:cs="Tahoma"/>
          <w:lang w:val="en-US"/>
        </w:rPr>
        <w:t>2010.</w:t>
      </w:r>
      <w:proofErr w:type="gramEnd"/>
      <w:r>
        <w:rPr>
          <w:rFonts w:cs="Tahoma"/>
          <w:lang w:val="en-US"/>
        </w:rPr>
        <w:t xml:space="preserve"> </w:t>
      </w:r>
      <w:proofErr w:type="gramStart"/>
      <w:r>
        <w:rPr>
          <w:rFonts w:cs="Tahoma"/>
          <w:lang w:val="en-US"/>
        </w:rPr>
        <w:t>"I3N Jamaica."</w:t>
      </w:r>
      <w:proofErr w:type="gramEnd"/>
      <w:r>
        <w:rPr>
          <w:rFonts w:cs="Tahoma"/>
          <w:lang w:val="en-US"/>
        </w:rPr>
        <w:t xml:space="preserve"> </w:t>
      </w:r>
      <w:proofErr w:type="gramStart"/>
      <w:r>
        <w:rPr>
          <w:rFonts w:cs="Tahoma"/>
          <w:lang w:val="en-US"/>
        </w:rPr>
        <w:t>IABIN.</w:t>
      </w:r>
      <w:proofErr w:type="gramEnd"/>
      <w:r>
        <w:rPr>
          <w:rFonts w:cs="Tahoma"/>
          <w:lang w:val="en-US"/>
        </w:rPr>
        <w:t xml:space="preserve"> http://jamaica.inbiar.org.ar/list_especies.asp (accessed </w:t>
      </w:r>
      <w:smartTag w:uri="urn:schemas-microsoft-com:office:smarttags" w:element="date">
        <w:smartTagPr>
          <w:attr w:name="Month" w:val="4"/>
          <w:attr w:name="Day" w:val="16"/>
          <w:attr w:name="Year" w:val="2010"/>
        </w:smartTagPr>
        <w:r>
          <w:rPr>
            <w:rFonts w:cs="Tahoma"/>
            <w:lang w:val="en-US"/>
          </w:rPr>
          <w:t>April 16,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 xml:space="preserve">Jackson, Celia P.J., </w:t>
      </w:r>
      <w:proofErr w:type="spellStart"/>
      <w:r>
        <w:rPr>
          <w:rFonts w:cs="Tahoma"/>
          <w:lang w:val="en-US"/>
        </w:rPr>
        <w:t>Wallie</w:t>
      </w:r>
      <w:proofErr w:type="spellEnd"/>
      <w:r>
        <w:rPr>
          <w:rFonts w:cs="Tahoma"/>
          <w:lang w:val="en-US"/>
        </w:rPr>
        <w:t xml:space="preserve"> H. De </w:t>
      </w:r>
      <w:proofErr w:type="spellStart"/>
      <w:r>
        <w:rPr>
          <w:rFonts w:cs="Tahoma"/>
          <w:lang w:val="en-US"/>
        </w:rPr>
        <w:t>Weerdt</w:t>
      </w:r>
      <w:proofErr w:type="spellEnd"/>
      <w:r>
        <w:rPr>
          <w:rFonts w:cs="Tahoma"/>
          <w:lang w:val="en-US"/>
        </w:rPr>
        <w:t>, and Mona K. Webber</w:t>
      </w:r>
      <w:r w:rsidR="00413FEC">
        <w:rPr>
          <w:rFonts w:cs="Tahoma"/>
          <w:lang w:val="en-US"/>
        </w:rPr>
        <w:t>; 2006.</w:t>
      </w:r>
      <w:proofErr w:type="gramEnd"/>
      <w:r w:rsidR="00413FEC">
        <w:rPr>
          <w:rFonts w:cs="Tahoma"/>
          <w:lang w:val="en-US"/>
        </w:rPr>
        <w:t xml:space="preserve"> </w:t>
      </w:r>
      <w:proofErr w:type="gramStart"/>
      <w:r>
        <w:rPr>
          <w:rFonts w:cs="Tahoma"/>
          <w:lang w:val="en-US"/>
        </w:rPr>
        <w:t>"</w:t>
      </w:r>
      <w:proofErr w:type="spellStart"/>
      <w:r>
        <w:rPr>
          <w:rFonts w:cs="Tahoma"/>
          <w:lang w:val="en-US"/>
        </w:rPr>
        <w:t>Haliclona</w:t>
      </w:r>
      <w:proofErr w:type="spellEnd"/>
      <w:r>
        <w:rPr>
          <w:rFonts w:cs="Tahoma"/>
          <w:lang w:val="en-US"/>
        </w:rPr>
        <w:t xml:space="preserve"> (</w:t>
      </w:r>
      <w:proofErr w:type="spellStart"/>
      <w:r>
        <w:rPr>
          <w:rFonts w:cs="Tahoma"/>
          <w:lang w:val="en-US"/>
        </w:rPr>
        <w:t>Reniera</w:t>
      </w:r>
      <w:proofErr w:type="spellEnd"/>
      <w:r>
        <w:rPr>
          <w:rFonts w:cs="Tahoma"/>
          <w:lang w:val="en-US"/>
        </w:rPr>
        <w:t xml:space="preserve">) </w:t>
      </w:r>
      <w:proofErr w:type="spellStart"/>
      <w:r>
        <w:rPr>
          <w:rFonts w:cs="Tahoma"/>
          <w:lang w:val="en-US"/>
        </w:rPr>
        <w:t>portroyalensis</w:t>
      </w:r>
      <w:proofErr w:type="spellEnd"/>
      <w:r>
        <w:rPr>
          <w:rFonts w:cs="Tahoma"/>
          <w:lang w:val="en-US"/>
        </w:rPr>
        <w:t xml:space="preserve"> n. sp., a new </w:t>
      </w:r>
      <w:proofErr w:type="spellStart"/>
      <w:r>
        <w:rPr>
          <w:rFonts w:cs="Tahoma"/>
          <w:lang w:val="en-US"/>
        </w:rPr>
        <w:t>chalinid</w:t>
      </w:r>
      <w:proofErr w:type="spellEnd"/>
      <w:r>
        <w:rPr>
          <w:rFonts w:cs="Tahoma"/>
          <w:lang w:val="en-US"/>
        </w:rPr>
        <w:t xml:space="preserve"> sponge (</w:t>
      </w:r>
      <w:proofErr w:type="spellStart"/>
      <w:r>
        <w:rPr>
          <w:rFonts w:cs="Tahoma"/>
          <w:lang w:val="en-US"/>
        </w:rPr>
        <w:t>Porifera</w:t>
      </w:r>
      <w:proofErr w:type="spellEnd"/>
      <w:r>
        <w:rPr>
          <w:rFonts w:cs="Tahoma"/>
          <w:lang w:val="en-US"/>
        </w:rPr>
        <w:t xml:space="preserve">, </w:t>
      </w:r>
      <w:proofErr w:type="spellStart"/>
      <w:r>
        <w:rPr>
          <w:rFonts w:cs="Tahoma"/>
          <w:lang w:val="en-US"/>
        </w:rPr>
        <w:t>Demospongiae</w:t>
      </w:r>
      <w:proofErr w:type="spellEnd"/>
      <w:r>
        <w:rPr>
          <w:rFonts w:cs="Tahoma"/>
          <w:lang w:val="en-US"/>
        </w:rPr>
        <w:t xml:space="preserve">, </w:t>
      </w:r>
      <w:proofErr w:type="spellStart"/>
      <w:r>
        <w:rPr>
          <w:rFonts w:cs="Tahoma"/>
          <w:lang w:val="en-US"/>
        </w:rPr>
        <w:t>Haplosclerida</w:t>
      </w:r>
      <w:proofErr w:type="spellEnd"/>
      <w:r>
        <w:rPr>
          <w:rFonts w:cs="Tahoma"/>
          <w:lang w:val="en-US"/>
        </w:rPr>
        <w:t>) from the southeast coast of Jamaica."</w:t>
      </w:r>
      <w:proofErr w:type="gramEnd"/>
      <w:r>
        <w:rPr>
          <w:rFonts w:cs="Tahoma"/>
          <w:lang w:val="en-US"/>
        </w:rPr>
        <w:t xml:space="preserve"> </w:t>
      </w:r>
      <w:proofErr w:type="spellStart"/>
      <w:r>
        <w:rPr>
          <w:rFonts w:cs="Tahoma"/>
          <w:i/>
          <w:iCs/>
          <w:lang w:val="en-US"/>
        </w:rPr>
        <w:t>Zootaxa</w:t>
      </w:r>
      <w:proofErr w:type="spellEnd"/>
      <w:r>
        <w:rPr>
          <w:rFonts w:cs="Tahoma"/>
          <w:lang w:val="en-US"/>
        </w:rPr>
        <w:t xml:space="preserve"> 1319 (</w:t>
      </w:r>
      <w:smartTag w:uri="urn:schemas-microsoft-com:office:smarttags" w:element="date">
        <w:smartTagPr>
          <w:attr w:name="Month" w:val="8"/>
          <w:attr w:name="Day" w:val="28"/>
          <w:attr w:name="Year" w:val="2006"/>
        </w:smartTagPr>
        <w:r>
          <w:rPr>
            <w:rFonts w:cs="Tahoma"/>
            <w:lang w:val="en-US"/>
          </w:rPr>
          <w:t>August 28, 2006</w:t>
        </w:r>
      </w:smartTag>
      <w:r>
        <w:rPr>
          <w:rFonts w:cs="Tahoma"/>
          <w:lang w:val="en-US"/>
        </w:rPr>
        <w:t xml:space="preserve">): 59-68. http://www.mapress.com/zootaxa/2006f/z01319p068f.pdf (accessed </w:t>
      </w:r>
      <w:smartTag w:uri="urn:schemas-microsoft-com:office:smarttags" w:element="date">
        <w:smartTagPr>
          <w:attr w:name="Month" w:val="4"/>
          <w:attr w:name="Day" w:val="6"/>
          <w:attr w:name="Year" w:val="2010"/>
        </w:smartTagPr>
        <w:r>
          <w:rPr>
            <w:rFonts w:cs="Tahoma"/>
            <w:lang w:val="en-US"/>
          </w:rPr>
          <w:t>April 06,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Jamaica Clearing-House Mechanism</w:t>
      </w:r>
      <w:r w:rsidR="00413FEC">
        <w:rPr>
          <w:rFonts w:cs="Tahoma"/>
          <w:lang w:val="en-US"/>
        </w:rPr>
        <w:t xml:space="preserve">; </w:t>
      </w:r>
      <w:r>
        <w:rPr>
          <w:rFonts w:cs="Tahoma"/>
          <w:lang w:val="en-US"/>
        </w:rPr>
        <w:t>2010a.</w:t>
      </w:r>
      <w:proofErr w:type="gramEnd"/>
      <w:r>
        <w:rPr>
          <w:rFonts w:cs="Tahoma"/>
          <w:lang w:val="en-US"/>
        </w:rPr>
        <w:t xml:space="preserve"> </w:t>
      </w:r>
      <w:proofErr w:type="gramStart"/>
      <w:r>
        <w:rPr>
          <w:rFonts w:cs="Tahoma"/>
          <w:lang w:val="en-US"/>
        </w:rPr>
        <w:t>"Endemic Bird Database."</w:t>
      </w:r>
      <w:proofErr w:type="gramEnd"/>
      <w:r>
        <w:rPr>
          <w:rFonts w:cs="Tahoma"/>
          <w:lang w:val="en-US"/>
        </w:rPr>
        <w:t xml:space="preserve"> </w:t>
      </w:r>
      <w:proofErr w:type="gramStart"/>
      <w:r>
        <w:rPr>
          <w:rFonts w:cs="Tahoma"/>
          <w:lang w:val="en-US"/>
        </w:rPr>
        <w:t>Jamaica Clearing-House Mechanism.</w:t>
      </w:r>
      <w:proofErr w:type="gramEnd"/>
      <w:r>
        <w:rPr>
          <w:rFonts w:cs="Tahoma"/>
          <w:lang w:val="en-US"/>
        </w:rPr>
        <w:t xml:space="preserve"> http://www.jamaicachm.org.jm/EndemicBirds.asp (accessed </w:t>
      </w:r>
      <w:smartTag w:uri="urn:schemas-microsoft-com:office:smarttags" w:element="date">
        <w:smartTagPr>
          <w:attr w:name="Month" w:val="5"/>
          <w:attr w:name="Day" w:val="20"/>
          <w:attr w:name="Year" w:val="2010"/>
        </w:smartTagPr>
        <w:r>
          <w:rPr>
            <w:rFonts w:cs="Tahoma"/>
            <w:lang w:val="en-US"/>
          </w:rPr>
          <w:t>May 20,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413FEC">
      <w:pPr>
        <w:widowControl w:val="0"/>
        <w:autoSpaceDE w:val="0"/>
        <w:autoSpaceDN w:val="0"/>
        <w:adjustRightInd w:val="0"/>
        <w:ind w:left="720" w:hanging="720"/>
        <w:rPr>
          <w:rFonts w:cs="Tahoma"/>
          <w:lang w:val="en-US"/>
        </w:rPr>
      </w:pPr>
      <w:proofErr w:type="gramStart"/>
      <w:r>
        <w:rPr>
          <w:rFonts w:cs="Tahoma"/>
          <w:lang w:val="en-US"/>
        </w:rPr>
        <w:t xml:space="preserve">---; </w:t>
      </w:r>
      <w:r w:rsidR="00251E78">
        <w:rPr>
          <w:rFonts w:cs="Tahoma"/>
          <w:lang w:val="en-US"/>
        </w:rPr>
        <w:t>2010b.</w:t>
      </w:r>
      <w:proofErr w:type="gramEnd"/>
      <w:r w:rsidR="00251E78">
        <w:rPr>
          <w:rFonts w:cs="Tahoma"/>
          <w:lang w:val="en-US"/>
        </w:rPr>
        <w:t xml:space="preserve"> </w:t>
      </w:r>
      <w:proofErr w:type="gramStart"/>
      <w:r w:rsidR="00251E78">
        <w:rPr>
          <w:rFonts w:cs="Tahoma"/>
          <w:lang w:val="en-US"/>
        </w:rPr>
        <w:t>"Endemic Butterflies Database."</w:t>
      </w:r>
      <w:proofErr w:type="gramEnd"/>
      <w:r w:rsidR="00251E78">
        <w:rPr>
          <w:rFonts w:cs="Tahoma"/>
          <w:lang w:val="en-US"/>
        </w:rPr>
        <w:t xml:space="preserve"> </w:t>
      </w:r>
      <w:proofErr w:type="gramStart"/>
      <w:r w:rsidR="00251E78">
        <w:rPr>
          <w:rFonts w:cs="Tahoma"/>
          <w:lang w:val="en-US"/>
        </w:rPr>
        <w:t>Jamaica Clearing-House Mechanism.</w:t>
      </w:r>
      <w:proofErr w:type="gramEnd"/>
      <w:r w:rsidR="00251E78">
        <w:rPr>
          <w:rFonts w:cs="Tahoma"/>
          <w:lang w:val="en-US"/>
        </w:rPr>
        <w:t xml:space="preserve"> http://www.jamaicachm.org.jm/EndemicButterflies.asp (accessed </w:t>
      </w:r>
      <w:smartTag w:uri="urn:schemas-microsoft-com:office:smarttags" w:element="date">
        <w:smartTagPr>
          <w:attr w:name="Month" w:val="5"/>
          <w:attr w:name="Day" w:val="20"/>
          <w:attr w:name="Year" w:val="2010"/>
        </w:smartTagPr>
        <w:r w:rsidR="00251E78">
          <w:rPr>
            <w:rFonts w:cs="Tahoma"/>
            <w:lang w:val="en-US"/>
          </w:rPr>
          <w:t>May 20, 2010</w:t>
        </w:r>
      </w:smartTag>
      <w:r w:rsidR="00251E78">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413FEC">
      <w:pPr>
        <w:widowControl w:val="0"/>
        <w:autoSpaceDE w:val="0"/>
        <w:autoSpaceDN w:val="0"/>
        <w:adjustRightInd w:val="0"/>
        <w:ind w:left="720" w:hanging="720"/>
        <w:rPr>
          <w:rFonts w:cs="Tahoma"/>
          <w:lang w:val="en-US"/>
        </w:rPr>
      </w:pPr>
      <w:proofErr w:type="gramStart"/>
      <w:r>
        <w:rPr>
          <w:rFonts w:cs="Tahoma"/>
          <w:lang w:val="en-US"/>
        </w:rPr>
        <w:t xml:space="preserve">---; </w:t>
      </w:r>
      <w:r w:rsidR="00251E78">
        <w:rPr>
          <w:rFonts w:cs="Tahoma"/>
          <w:lang w:val="en-US"/>
        </w:rPr>
        <w:t>2010c.</w:t>
      </w:r>
      <w:proofErr w:type="gramEnd"/>
      <w:r w:rsidR="00251E78">
        <w:rPr>
          <w:rFonts w:cs="Tahoma"/>
          <w:lang w:val="en-US"/>
        </w:rPr>
        <w:t xml:space="preserve"> </w:t>
      </w:r>
      <w:proofErr w:type="gramStart"/>
      <w:r w:rsidR="00251E78">
        <w:rPr>
          <w:rFonts w:cs="Tahoma"/>
          <w:lang w:val="en-US"/>
        </w:rPr>
        <w:t>"Endemic Orchids Database."</w:t>
      </w:r>
      <w:proofErr w:type="gramEnd"/>
      <w:r w:rsidR="00251E78">
        <w:rPr>
          <w:rFonts w:cs="Tahoma"/>
          <w:lang w:val="en-US"/>
        </w:rPr>
        <w:t xml:space="preserve"> </w:t>
      </w:r>
      <w:smartTag w:uri="urn:schemas-microsoft-com:office:smarttags" w:element="place">
        <w:smartTag w:uri="urn:schemas-microsoft-com:office:smarttags" w:element="country-region">
          <w:r w:rsidR="00251E78">
            <w:rPr>
              <w:rFonts w:cs="Tahoma"/>
              <w:lang w:val="en-US"/>
            </w:rPr>
            <w:t>Jamaica</w:t>
          </w:r>
        </w:smartTag>
      </w:smartTag>
      <w:r w:rsidR="00251E78">
        <w:rPr>
          <w:rFonts w:cs="Tahoma"/>
          <w:lang w:val="en-US"/>
        </w:rPr>
        <w:t xml:space="preserve"> Clearing-House Mechanism: Home. http://www.jamaicachm.org.jm/EndemicOrchids.asp (accessed </w:t>
      </w:r>
      <w:smartTag w:uri="urn:schemas-microsoft-com:office:smarttags" w:element="date">
        <w:smartTagPr>
          <w:attr w:name="Month" w:val="5"/>
          <w:attr w:name="Day" w:val="20"/>
          <w:attr w:name="Year" w:val="2010"/>
        </w:smartTagPr>
        <w:r w:rsidR="00251E78">
          <w:rPr>
            <w:rFonts w:cs="Tahoma"/>
            <w:lang w:val="en-US"/>
          </w:rPr>
          <w:t>May 20, 2010</w:t>
        </w:r>
      </w:smartTag>
      <w:r w:rsidR="00251E78">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413FEC">
      <w:pPr>
        <w:widowControl w:val="0"/>
        <w:autoSpaceDE w:val="0"/>
        <w:autoSpaceDN w:val="0"/>
        <w:adjustRightInd w:val="0"/>
        <w:ind w:left="720" w:hanging="720"/>
        <w:rPr>
          <w:rFonts w:cs="Tahoma"/>
          <w:lang w:val="en-US"/>
        </w:rPr>
      </w:pPr>
      <w:proofErr w:type="gramStart"/>
      <w:r>
        <w:rPr>
          <w:rFonts w:cs="Tahoma"/>
          <w:lang w:val="en-US"/>
        </w:rPr>
        <w:t xml:space="preserve">---; </w:t>
      </w:r>
      <w:r w:rsidR="00251E78">
        <w:rPr>
          <w:rFonts w:cs="Tahoma"/>
          <w:lang w:val="en-US"/>
        </w:rPr>
        <w:t>2010d.</w:t>
      </w:r>
      <w:proofErr w:type="gramEnd"/>
      <w:r w:rsidR="00251E78">
        <w:rPr>
          <w:rFonts w:cs="Tahoma"/>
          <w:lang w:val="en-US"/>
        </w:rPr>
        <w:t xml:space="preserve"> </w:t>
      </w:r>
      <w:proofErr w:type="gramStart"/>
      <w:r w:rsidR="00251E78">
        <w:rPr>
          <w:rFonts w:cs="Tahoma"/>
          <w:lang w:val="en-US"/>
        </w:rPr>
        <w:t>"Jamaican Biological Diversity."</w:t>
      </w:r>
      <w:proofErr w:type="gramEnd"/>
      <w:r w:rsidR="00251E78">
        <w:rPr>
          <w:rFonts w:cs="Tahoma"/>
          <w:lang w:val="en-US"/>
        </w:rPr>
        <w:t xml:space="preserve"> Jamaica Clearing-House Mechanism l. http://www.jamaicachm.org.jm/Biodiversity/intro.asp (accessed </w:t>
      </w:r>
      <w:smartTag w:uri="urn:schemas-microsoft-com:office:smarttags" w:element="date">
        <w:smartTagPr>
          <w:attr w:name="Month" w:val="4"/>
          <w:attr w:name="Day" w:val="16"/>
          <w:attr w:name="Year" w:val="2010"/>
        </w:smartTagPr>
        <w:r w:rsidR="00251E78">
          <w:rPr>
            <w:rFonts w:cs="Tahoma"/>
            <w:lang w:val="en-US"/>
          </w:rPr>
          <w:t>April 16, 2010</w:t>
        </w:r>
      </w:smartTag>
      <w:r w:rsidR="00251E78">
        <w:rPr>
          <w:rFonts w:cs="Tahoma"/>
          <w:lang w:val="en-US"/>
        </w:rPr>
        <w:t xml:space="preserve">). </w:t>
      </w:r>
    </w:p>
    <w:p w:rsidR="00F30E4D" w:rsidRDefault="00F30E4D">
      <w:pPr>
        <w:widowControl w:val="0"/>
        <w:autoSpaceDE w:val="0"/>
        <w:autoSpaceDN w:val="0"/>
        <w:adjustRightInd w:val="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John, Kimberly</w:t>
      </w:r>
      <w:r w:rsidR="00D67D81">
        <w:rPr>
          <w:rFonts w:cs="Tahoma"/>
          <w:lang w:val="en-US"/>
        </w:rPr>
        <w:t xml:space="preserve">; </w:t>
      </w:r>
      <w:r>
        <w:rPr>
          <w:rFonts w:cs="Tahoma"/>
          <w:lang w:val="en-US"/>
        </w:rPr>
        <w:t>2006.</w:t>
      </w:r>
      <w:proofErr w:type="gramEnd"/>
      <w:r>
        <w:rPr>
          <w:rFonts w:cs="Tahoma"/>
          <w:lang w:val="en-US"/>
        </w:rPr>
        <w:t xml:space="preserve">  </w:t>
      </w:r>
      <w:smartTag w:uri="urn:schemas-microsoft-com:office:smarttags" w:element="place">
        <w:smartTag w:uri="urn:schemas-microsoft-com:office:smarttags" w:element="country-region">
          <w:r>
            <w:rPr>
              <w:rFonts w:cs="Tahoma"/>
              <w:i/>
              <w:iCs/>
              <w:lang w:val="en-US"/>
            </w:rPr>
            <w:t>Jamaica</w:t>
          </w:r>
        </w:smartTag>
      </w:smartTag>
      <w:r>
        <w:rPr>
          <w:rFonts w:cs="Tahoma"/>
          <w:i/>
          <w:iCs/>
          <w:lang w:val="en-US"/>
        </w:rPr>
        <w:t xml:space="preserve"> Protected Area Gap Assessment: Freshwater.</w:t>
      </w:r>
      <w:r>
        <w:rPr>
          <w:rFonts w:cs="Tahoma"/>
          <w:lang w:val="en-US"/>
        </w:rPr>
        <w:t xml:space="preserve"> http://www.protectedareas.info/upload/document/jamaicafreshwatergapanalysis.pdf (accessed </w:t>
      </w:r>
      <w:smartTag w:uri="urn:schemas-microsoft-com:office:smarttags" w:element="date">
        <w:smartTagPr>
          <w:attr w:name="Month" w:val="4"/>
          <w:attr w:name="Day" w:val="27"/>
          <w:attr w:name="Year" w:val="2010"/>
        </w:smartTagPr>
        <w:r>
          <w:rPr>
            <w:rFonts w:cs="Tahoma"/>
            <w:lang w:val="en-US"/>
          </w:rPr>
          <w:t>April 27,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 xml:space="preserve">Jones, </w:t>
      </w:r>
      <w:proofErr w:type="spellStart"/>
      <w:r>
        <w:rPr>
          <w:rFonts w:cs="Tahoma"/>
          <w:lang w:val="en-US"/>
        </w:rPr>
        <w:t>Loureene</w:t>
      </w:r>
      <w:proofErr w:type="spellEnd"/>
      <w:r w:rsidR="00D67D81">
        <w:rPr>
          <w:rFonts w:cs="Tahoma"/>
          <w:lang w:val="en-US"/>
        </w:rPr>
        <w:t xml:space="preserve">; </w:t>
      </w:r>
      <w:r>
        <w:rPr>
          <w:rFonts w:cs="Tahoma"/>
          <w:lang w:val="en-US"/>
        </w:rPr>
        <w:t>2005.</w:t>
      </w:r>
      <w:proofErr w:type="gramEnd"/>
      <w:r>
        <w:rPr>
          <w:rFonts w:cs="Tahoma"/>
          <w:lang w:val="en-US"/>
        </w:rPr>
        <w:t xml:space="preserve"> </w:t>
      </w:r>
      <w:proofErr w:type="gramStart"/>
      <w:r>
        <w:rPr>
          <w:rFonts w:cs="Tahoma"/>
          <w:lang w:val="en-US"/>
        </w:rPr>
        <w:t>"The Jamaica Coral Reef Monitoring Network (December 2005)."</w:t>
      </w:r>
      <w:proofErr w:type="gramEnd"/>
      <w:r>
        <w:rPr>
          <w:rFonts w:cs="Tahoma"/>
          <w:lang w:val="en-US"/>
        </w:rPr>
        <w:t xml:space="preserve"> </w:t>
      </w:r>
      <w:proofErr w:type="gramStart"/>
      <w:r>
        <w:rPr>
          <w:rFonts w:cs="Tahoma"/>
          <w:lang w:val="en-US"/>
        </w:rPr>
        <w:t>Jamaica Clearing-House Mechanism.</w:t>
      </w:r>
      <w:proofErr w:type="gramEnd"/>
      <w:r>
        <w:rPr>
          <w:rFonts w:cs="Tahoma"/>
          <w:lang w:val="en-US"/>
        </w:rPr>
        <w:t xml:space="preserve"> http://www.jamaicachm.org.jm/Article/December2005.asp (accessed </w:t>
      </w:r>
      <w:smartTag w:uri="urn:schemas-microsoft-com:office:smarttags" w:element="date">
        <w:smartTagPr>
          <w:attr w:name="Month" w:val="5"/>
          <w:attr w:name="Day" w:val="18"/>
          <w:attr w:name="Year" w:val="2010"/>
        </w:smartTagPr>
        <w:r>
          <w:rPr>
            <w:rFonts w:cs="Tahoma"/>
            <w:lang w:val="en-US"/>
          </w:rPr>
          <w:t>May 18, 2010</w:t>
        </w:r>
      </w:smartTag>
      <w:r>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r>
        <w:rPr>
          <w:rFonts w:cs="Tahoma"/>
          <w:lang w:val="en-US"/>
        </w:rPr>
        <w:t>Koenig, Susan</w:t>
      </w:r>
      <w:proofErr w:type="gramStart"/>
      <w:r w:rsidR="00D67D81">
        <w:rPr>
          <w:rFonts w:cs="Tahoma"/>
          <w:lang w:val="en-US"/>
        </w:rPr>
        <w:t>;</w:t>
      </w:r>
      <w:r>
        <w:rPr>
          <w:rFonts w:cs="Tahoma"/>
          <w:lang w:val="en-US"/>
        </w:rPr>
        <w:t>2001</w:t>
      </w:r>
      <w:proofErr w:type="gramEnd"/>
      <w:r>
        <w:rPr>
          <w:rFonts w:cs="Tahoma"/>
          <w:lang w:val="en-US"/>
        </w:rPr>
        <w:t xml:space="preserve">. </w:t>
      </w:r>
      <w:proofErr w:type="gramStart"/>
      <w:r>
        <w:rPr>
          <w:rFonts w:cs="Tahoma"/>
          <w:i/>
          <w:iCs/>
          <w:lang w:val="en-US"/>
        </w:rPr>
        <w:t>THE FAUNA OF DOLPHIN HEAD, JAMAICA.</w:t>
      </w:r>
      <w:proofErr w:type="gramEnd"/>
      <w:r>
        <w:rPr>
          <w:rFonts w:cs="Tahoma"/>
          <w:i/>
          <w:iCs/>
          <w:lang w:val="en-US"/>
        </w:rPr>
        <w:t xml:space="preserve"> </w:t>
      </w:r>
      <w:proofErr w:type="gramStart"/>
      <w:r>
        <w:rPr>
          <w:rFonts w:cs="Tahoma"/>
          <w:i/>
          <w:iCs/>
          <w:lang w:val="en-US"/>
        </w:rPr>
        <w:t>A Report on the Status of Wildlife Diversity and the Effects of Habitat Modifications on Ecological Communities, Dolphin Head Environs</w:t>
      </w:r>
      <w:r>
        <w:rPr>
          <w:rFonts w:cs="Tahoma"/>
          <w:lang w:val="en-US"/>
        </w:rPr>
        <w:t>.</w:t>
      </w:r>
      <w:proofErr w:type="gramEnd"/>
      <w:r>
        <w:rPr>
          <w:rFonts w:cs="Tahoma"/>
          <w:lang w:val="en-US"/>
        </w:rPr>
        <w:t xml:space="preserve"> </w:t>
      </w:r>
      <w:proofErr w:type="gramStart"/>
      <w:r>
        <w:rPr>
          <w:rFonts w:cs="Tahoma"/>
          <w:lang w:val="en-US"/>
        </w:rPr>
        <w:t>Report.</w:t>
      </w:r>
      <w:proofErr w:type="gramEnd"/>
      <w:r>
        <w:rPr>
          <w:rFonts w:cs="Tahoma"/>
          <w:lang w:val="en-US"/>
        </w:rPr>
        <w:t xml:space="preserve"> http://www.forestry.gov.jm/dolphinweb/pdf_docs/Faunal_Report.pdf (accessed </w:t>
      </w:r>
      <w:smartTag w:uri="urn:schemas-microsoft-com:office:smarttags" w:element="date">
        <w:smartTagPr>
          <w:attr w:name="Month" w:val="5"/>
          <w:attr w:name="Day" w:val="18"/>
          <w:attr w:name="Year" w:val="2010"/>
        </w:smartTagPr>
        <w:r>
          <w:rPr>
            <w:rFonts w:cs="Tahoma"/>
            <w:lang w:val="en-US"/>
          </w:rPr>
          <w:t>May 18, 2010</w:t>
        </w:r>
      </w:smartTag>
      <w:r>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Ministry of Energy and Mining</w:t>
      </w:r>
      <w:r w:rsidR="00D67D81">
        <w:rPr>
          <w:rFonts w:cs="Tahoma"/>
          <w:lang w:val="en-US"/>
        </w:rPr>
        <w:t xml:space="preserve">; </w:t>
      </w:r>
      <w:r>
        <w:rPr>
          <w:rFonts w:cs="Tahoma"/>
          <w:lang w:val="en-US"/>
        </w:rPr>
        <w:t>2009.</w:t>
      </w:r>
      <w:proofErr w:type="gramEnd"/>
      <w:r>
        <w:rPr>
          <w:rFonts w:cs="Tahoma"/>
          <w:lang w:val="en-US"/>
        </w:rPr>
        <w:t xml:space="preserve"> </w:t>
      </w:r>
      <w:proofErr w:type="gramStart"/>
      <w:r>
        <w:rPr>
          <w:rFonts w:cs="Tahoma"/>
          <w:i/>
          <w:iCs/>
          <w:lang w:val="en-US"/>
        </w:rPr>
        <w:t>Jamaica’s National Energy Policy 2009 – 2030</w:t>
      </w:r>
      <w:r>
        <w:rPr>
          <w:rFonts w:cs="Tahoma"/>
          <w:lang w:val="en-US"/>
        </w:rPr>
        <w:t>.</w:t>
      </w:r>
      <w:proofErr w:type="gramEnd"/>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Ministry of Land and Environment</w:t>
      </w:r>
      <w:r w:rsidR="00D67D81">
        <w:rPr>
          <w:rFonts w:cs="Tahoma"/>
          <w:lang w:val="en-US"/>
        </w:rPr>
        <w:t xml:space="preserve">; </w:t>
      </w:r>
      <w:r>
        <w:rPr>
          <w:rFonts w:cs="Tahoma"/>
          <w:lang w:val="en-US"/>
        </w:rPr>
        <w:t>2003.</w:t>
      </w:r>
      <w:proofErr w:type="gramEnd"/>
      <w:r>
        <w:rPr>
          <w:rFonts w:cs="Tahoma"/>
          <w:lang w:val="en-US"/>
        </w:rPr>
        <w:t xml:space="preserve"> </w:t>
      </w:r>
      <w:proofErr w:type="gramStart"/>
      <w:r>
        <w:rPr>
          <w:rFonts w:cs="Tahoma"/>
          <w:i/>
          <w:iCs/>
          <w:lang w:val="en-US"/>
        </w:rPr>
        <w:t>Jamaica National Assessment Report</w:t>
      </w:r>
      <w:r>
        <w:rPr>
          <w:rFonts w:cs="Tahoma"/>
          <w:lang w:val="en-US"/>
        </w:rPr>
        <w:t>.</w:t>
      </w:r>
      <w:proofErr w:type="gramEnd"/>
      <w:r>
        <w:rPr>
          <w:rFonts w:cs="Tahoma"/>
          <w:lang w:val="en-US"/>
        </w:rPr>
        <w:t xml:space="preserve"> http://www.sidsnet.org/docshare/other/20041102123106_JAMAICA_NAR_2004.pdf (accessed </w:t>
      </w:r>
      <w:smartTag w:uri="urn:schemas-microsoft-com:office:smarttags" w:element="date">
        <w:smartTagPr>
          <w:attr w:name="Month" w:val="4"/>
          <w:attr w:name="Day" w:val="26"/>
          <w:attr w:name="Year" w:val="2010"/>
        </w:smartTagPr>
        <w:r>
          <w:rPr>
            <w:rFonts w:cs="Tahoma"/>
            <w:lang w:val="en-US"/>
          </w:rPr>
          <w:t>April 26,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Ministry of Mining and Telecommunications</w:t>
      </w:r>
      <w:r w:rsidR="00D67D81">
        <w:rPr>
          <w:rFonts w:cs="Tahoma"/>
          <w:lang w:val="en-US"/>
        </w:rPr>
        <w:t xml:space="preserve">; </w:t>
      </w:r>
      <w:r>
        <w:rPr>
          <w:rFonts w:cs="Tahoma"/>
          <w:lang w:val="en-US"/>
        </w:rPr>
        <w:t>2009.</w:t>
      </w:r>
      <w:proofErr w:type="gramEnd"/>
      <w:r>
        <w:rPr>
          <w:rFonts w:cs="Tahoma"/>
          <w:lang w:val="en-US"/>
        </w:rPr>
        <w:t xml:space="preserve"> </w:t>
      </w:r>
      <w:r>
        <w:rPr>
          <w:rFonts w:cs="Tahoma"/>
          <w:i/>
          <w:iCs/>
          <w:lang w:val="en-US"/>
        </w:rPr>
        <w:t>The National Minerals Policy: Sustainable Development of the Minerals Industry</w:t>
      </w:r>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Mitchell, S., and M. H. Ahmad</w:t>
      </w:r>
      <w:r w:rsidR="00D67D81">
        <w:rPr>
          <w:rFonts w:cs="Tahoma"/>
          <w:lang w:val="en-US"/>
        </w:rPr>
        <w:t xml:space="preserve">; </w:t>
      </w:r>
      <w:r>
        <w:rPr>
          <w:rFonts w:cs="Tahoma"/>
          <w:lang w:val="en-US"/>
        </w:rPr>
        <w:t>2005/2006.</w:t>
      </w:r>
      <w:proofErr w:type="gramEnd"/>
      <w:r>
        <w:rPr>
          <w:rFonts w:cs="Tahoma"/>
          <w:lang w:val="en-US"/>
        </w:rPr>
        <w:t xml:space="preserve"> </w:t>
      </w:r>
      <w:proofErr w:type="gramStart"/>
      <w:r>
        <w:rPr>
          <w:rFonts w:cs="Tahoma"/>
          <w:lang w:val="en-US"/>
        </w:rPr>
        <w:t>"Protecting Our Medicinal Plant Heritage the Making of a New National Treasure."</w:t>
      </w:r>
      <w:proofErr w:type="gramEnd"/>
      <w:r>
        <w:rPr>
          <w:rFonts w:cs="Tahoma"/>
          <w:lang w:val="en-US"/>
        </w:rPr>
        <w:t xml:space="preserve"> In </w:t>
      </w:r>
      <w:smartTag w:uri="urn:schemas-microsoft-com:office:smarttags" w:element="place">
        <w:smartTag w:uri="urn:schemas-microsoft-com:office:smarttags" w:element="country-region">
          <w:r>
            <w:rPr>
              <w:rFonts w:cs="Tahoma"/>
              <w:i/>
              <w:iCs/>
              <w:lang w:val="en-US"/>
            </w:rPr>
            <w:t>Jamaica</w:t>
          </w:r>
        </w:smartTag>
      </w:smartTag>
      <w:r>
        <w:rPr>
          <w:rFonts w:cs="Tahoma"/>
          <w:i/>
          <w:iCs/>
          <w:lang w:val="en-US"/>
        </w:rPr>
        <w:t xml:space="preserve"> Journal</w:t>
      </w:r>
      <w:r>
        <w:rPr>
          <w:rFonts w:cs="Tahoma"/>
          <w:lang w:val="en-US"/>
        </w:rPr>
        <w:t xml:space="preserve"> 29, no. 3 (2005/2006): 28-33.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 xml:space="preserve">Mitchell, Sylvia, Adrian Burke, Claudette McKenzie, </w:t>
      </w:r>
      <w:proofErr w:type="spellStart"/>
      <w:r>
        <w:rPr>
          <w:rFonts w:cs="Tahoma"/>
          <w:lang w:val="en-US"/>
        </w:rPr>
        <w:t>Shaunakay</w:t>
      </w:r>
      <w:proofErr w:type="spellEnd"/>
      <w:r>
        <w:rPr>
          <w:rFonts w:cs="Tahoma"/>
          <w:lang w:val="en-US"/>
        </w:rPr>
        <w:t xml:space="preserve"> </w:t>
      </w:r>
      <w:proofErr w:type="spellStart"/>
      <w:r>
        <w:rPr>
          <w:rFonts w:cs="Tahoma"/>
          <w:lang w:val="en-US"/>
        </w:rPr>
        <w:t>Stirling</w:t>
      </w:r>
      <w:proofErr w:type="spellEnd"/>
      <w:r>
        <w:rPr>
          <w:rFonts w:cs="Tahoma"/>
          <w:lang w:val="en-US"/>
        </w:rPr>
        <w:t xml:space="preserve">, </w:t>
      </w:r>
      <w:proofErr w:type="spellStart"/>
      <w:r>
        <w:rPr>
          <w:rFonts w:cs="Tahoma"/>
          <w:lang w:val="en-US"/>
        </w:rPr>
        <w:t>Josette</w:t>
      </w:r>
      <w:proofErr w:type="spellEnd"/>
      <w:r>
        <w:rPr>
          <w:rFonts w:cs="Tahoma"/>
          <w:lang w:val="en-US"/>
        </w:rPr>
        <w:t xml:space="preserve"> Ryan, Winston </w:t>
      </w:r>
      <w:r>
        <w:rPr>
          <w:rFonts w:cs="Tahoma"/>
          <w:lang w:val="en-US"/>
        </w:rPr>
        <w:lastRenderedPageBreak/>
        <w:t xml:space="preserve">Simpson, and Don </w:t>
      </w:r>
      <w:proofErr w:type="spellStart"/>
      <w:r>
        <w:rPr>
          <w:rFonts w:cs="Tahoma"/>
          <w:lang w:val="en-US"/>
        </w:rPr>
        <w:t>McGlashan</w:t>
      </w:r>
      <w:proofErr w:type="spellEnd"/>
      <w:r w:rsidR="00D67D81">
        <w:rPr>
          <w:rFonts w:cs="Tahoma"/>
          <w:lang w:val="en-US"/>
        </w:rPr>
        <w:t xml:space="preserve">; </w:t>
      </w:r>
      <w:r>
        <w:rPr>
          <w:rFonts w:cs="Tahoma"/>
          <w:lang w:val="en-US"/>
        </w:rPr>
        <w:t>2008.</w:t>
      </w:r>
      <w:proofErr w:type="gramEnd"/>
      <w:r>
        <w:rPr>
          <w:rFonts w:cs="Tahoma"/>
          <w:lang w:val="en-US"/>
        </w:rPr>
        <w:t xml:space="preserve"> </w:t>
      </w:r>
      <w:smartTag w:uri="urn:schemas-microsoft-com:office:smarttags" w:element="place">
        <w:smartTag w:uri="urn:schemas-microsoft-com:office:smarttags" w:element="country-region">
          <w:r>
            <w:rPr>
              <w:rFonts w:cs="Tahoma"/>
              <w:i/>
              <w:iCs/>
              <w:lang w:val="en-US"/>
            </w:rPr>
            <w:t>Jamaica</w:t>
          </w:r>
        </w:smartTag>
      </w:smartTag>
      <w:r>
        <w:rPr>
          <w:rFonts w:cs="Tahoma"/>
          <w:i/>
          <w:iCs/>
          <w:lang w:val="en-US"/>
        </w:rPr>
        <w:t>: Country Report to the FAO International Technical Conference on Plant Genetic Resources for Food and Agriculture</w:t>
      </w:r>
      <w:r>
        <w:rPr>
          <w:rFonts w:cs="Tahoma"/>
          <w:lang w:val="en-US"/>
        </w:rPr>
        <w:t xml:space="preserve">. </w:t>
      </w:r>
      <w:proofErr w:type="gramStart"/>
      <w:r>
        <w:rPr>
          <w:rFonts w:cs="Tahoma"/>
          <w:lang w:val="en-US"/>
        </w:rPr>
        <w:t>Kingston, 2008.</w:t>
      </w:r>
      <w:proofErr w:type="gramEnd"/>
      <w:r>
        <w:rPr>
          <w:rFonts w:cs="Tahoma"/>
          <w:lang w:val="en-US"/>
        </w:rPr>
        <w:t xml:space="preserve"> http://www.fao.org/ag/AGP/AGPS/Pgrfa/pdf/jamaica.pdf (accessed </w:t>
      </w:r>
      <w:smartTag w:uri="urn:schemas-microsoft-com:office:smarttags" w:element="date">
        <w:smartTagPr>
          <w:attr w:name="Month" w:val="4"/>
          <w:attr w:name="Day" w:val="5"/>
          <w:attr w:name="Year" w:val="2010"/>
        </w:smartTagPr>
        <w:r>
          <w:rPr>
            <w:rFonts w:cs="Tahoma"/>
            <w:lang w:val="en-US"/>
          </w:rPr>
          <w:t>April 5,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spellStart"/>
      <w:proofErr w:type="gramStart"/>
      <w:r>
        <w:rPr>
          <w:rFonts w:cs="Tahoma"/>
          <w:lang w:val="en-US"/>
        </w:rPr>
        <w:t>MoAF</w:t>
      </w:r>
      <w:proofErr w:type="spellEnd"/>
      <w:r w:rsidR="00D67D81">
        <w:rPr>
          <w:rFonts w:cs="Tahoma"/>
          <w:lang w:val="en-US"/>
        </w:rPr>
        <w:t xml:space="preserve">; </w:t>
      </w:r>
      <w:r>
        <w:rPr>
          <w:rFonts w:cs="Tahoma"/>
          <w:lang w:val="en-US"/>
        </w:rPr>
        <w:t>2008.</w:t>
      </w:r>
      <w:proofErr w:type="gramEnd"/>
      <w:r>
        <w:rPr>
          <w:rFonts w:cs="Tahoma"/>
          <w:lang w:val="en-US"/>
        </w:rPr>
        <w:t xml:space="preserve"> </w:t>
      </w:r>
      <w:proofErr w:type="gramStart"/>
      <w:r>
        <w:rPr>
          <w:rFonts w:cs="Tahoma"/>
          <w:lang w:val="en-US"/>
        </w:rPr>
        <w:t>"Fish Sanctuaries."</w:t>
      </w:r>
      <w:proofErr w:type="gramEnd"/>
      <w:r>
        <w:rPr>
          <w:rFonts w:cs="Tahoma"/>
          <w:lang w:val="en-US"/>
        </w:rPr>
        <w:t xml:space="preserve"> </w:t>
      </w:r>
      <w:proofErr w:type="gramStart"/>
      <w:r>
        <w:rPr>
          <w:rFonts w:cs="Tahoma"/>
          <w:lang w:val="en-US"/>
        </w:rPr>
        <w:t>Ministry Of Agriculture and Fisheries.</w:t>
      </w:r>
      <w:proofErr w:type="gramEnd"/>
      <w:r>
        <w:rPr>
          <w:rFonts w:cs="Tahoma"/>
          <w:lang w:val="en-US"/>
        </w:rPr>
        <w:t xml:space="preserve"> http://www.moa.gov.jm/Fisheries/Fish%20Sanctuary.php (accessed </w:t>
      </w:r>
      <w:smartTag w:uri="urn:schemas-microsoft-com:office:smarttags" w:element="date">
        <w:smartTagPr>
          <w:attr w:name="Month" w:val="4"/>
          <w:attr w:name="Day" w:val="21"/>
          <w:attr w:name="Year" w:val="2010"/>
        </w:smartTagPr>
        <w:r>
          <w:rPr>
            <w:rFonts w:cs="Tahoma"/>
            <w:lang w:val="en-US"/>
          </w:rPr>
          <w:t>April 21,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National Commission on Science and Technology</w:t>
      </w:r>
      <w:r w:rsidR="00D67D81">
        <w:rPr>
          <w:rFonts w:cs="Tahoma"/>
          <w:lang w:val="en-US"/>
        </w:rPr>
        <w:t>; 2006.</w:t>
      </w:r>
      <w:proofErr w:type="gramEnd"/>
      <w:r>
        <w:rPr>
          <w:rFonts w:cs="Tahoma"/>
          <w:lang w:val="en-US"/>
        </w:rPr>
        <w:t xml:space="preserve"> </w:t>
      </w:r>
      <w:r>
        <w:rPr>
          <w:rFonts w:cs="Tahoma"/>
          <w:i/>
          <w:iCs/>
          <w:lang w:val="en-US"/>
        </w:rPr>
        <w:t xml:space="preserve">Biotechnology for Socio-Economic Development: A Policy for </w:t>
      </w:r>
      <w:smartTag w:uri="urn:schemas-microsoft-com:office:smarttags" w:element="place">
        <w:smartTag w:uri="urn:schemas-microsoft-com:office:smarttags" w:element="country-region">
          <w:r>
            <w:rPr>
              <w:rFonts w:cs="Tahoma"/>
              <w:i/>
              <w:iCs/>
              <w:lang w:val="en-US"/>
            </w:rPr>
            <w:t>Jamaica</w:t>
          </w:r>
        </w:smartTag>
      </w:smartTag>
      <w:r>
        <w:rPr>
          <w:rFonts w:cs="Tahoma"/>
          <w:i/>
          <w:iCs/>
          <w:lang w:val="en-US"/>
        </w:rPr>
        <w:t xml:space="preserve">. </w:t>
      </w:r>
      <w:proofErr w:type="gramStart"/>
      <w:r>
        <w:rPr>
          <w:rFonts w:cs="Tahoma"/>
          <w:i/>
          <w:iCs/>
          <w:lang w:val="en-US"/>
        </w:rPr>
        <w:t>Draft 5.</w:t>
      </w:r>
      <w:proofErr w:type="gramEnd"/>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NEPA</w:t>
      </w:r>
      <w:r w:rsidR="00D67D81">
        <w:rPr>
          <w:rFonts w:cs="Tahoma"/>
          <w:lang w:val="en-US"/>
        </w:rPr>
        <w:t xml:space="preserve">; </w:t>
      </w:r>
      <w:r>
        <w:rPr>
          <w:rFonts w:cs="Tahoma"/>
          <w:lang w:val="en-US"/>
        </w:rPr>
        <w:t>2003.</w:t>
      </w:r>
      <w:proofErr w:type="gramEnd"/>
      <w:r>
        <w:rPr>
          <w:rFonts w:cs="Tahoma"/>
          <w:lang w:val="en-US"/>
        </w:rPr>
        <w:t xml:space="preserve"> </w:t>
      </w:r>
      <w:proofErr w:type="gramStart"/>
      <w:r>
        <w:rPr>
          <w:rFonts w:cs="Tahoma"/>
          <w:i/>
          <w:iCs/>
          <w:lang w:val="en-US"/>
        </w:rPr>
        <w:t>National Strategy and Action Plan on Biological Diversity in Jamaica</w:t>
      </w:r>
      <w:r>
        <w:rPr>
          <w:rFonts w:cs="Tahoma"/>
          <w:lang w:val="en-US"/>
        </w:rPr>
        <w:t>.</w:t>
      </w:r>
      <w:proofErr w:type="gramEnd"/>
      <w:r>
        <w:rPr>
          <w:rFonts w:cs="Tahoma"/>
          <w:lang w:val="en-US"/>
        </w:rPr>
        <w:t xml:space="preserve"> </w:t>
      </w:r>
      <w:smartTag w:uri="urn:schemas-microsoft-com:office:smarttags" w:element="place">
        <w:smartTag w:uri="urn:schemas-microsoft-com:office:smarttags" w:element="City">
          <w:r>
            <w:rPr>
              <w:rFonts w:cs="Tahoma"/>
              <w:lang w:val="en-US"/>
            </w:rPr>
            <w:t>Kingston</w:t>
          </w:r>
        </w:smartTag>
      </w:smartTag>
      <w:r>
        <w:rPr>
          <w:rFonts w:cs="Tahoma"/>
          <w:lang w:val="en-US"/>
        </w:rPr>
        <w:t xml:space="preserve">: National Environment and Planning Agency, 2003. </w:t>
      </w:r>
    </w:p>
    <w:p w:rsidR="00251E78" w:rsidRDefault="00251E78">
      <w:pPr>
        <w:widowControl w:val="0"/>
        <w:autoSpaceDE w:val="0"/>
        <w:autoSpaceDN w:val="0"/>
        <w:adjustRightInd w:val="0"/>
        <w:ind w:left="720" w:hanging="720"/>
        <w:rPr>
          <w:rFonts w:cs="Tahoma"/>
          <w:lang w:val="en-US"/>
        </w:rPr>
      </w:pPr>
    </w:p>
    <w:p w:rsidR="00251E78" w:rsidRDefault="00D67D81">
      <w:pPr>
        <w:widowControl w:val="0"/>
        <w:autoSpaceDE w:val="0"/>
        <w:autoSpaceDN w:val="0"/>
        <w:adjustRightInd w:val="0"/>
        <w:ind w:left="720" w:hanging="720"/>
        <w:rPr>
          <w:rFonts w:cs="Tahoma"/>
          <w:lang w:val="en-US"/>
        </w:rPr>
      </w:pPr>
      <w:proofErr w:type="gramStart"/>
      <w:r>
        <w:rPr>
          <w:rFonts w:cs="Tahoma"/>
          <w:lang w:val="en-US"/>
        </w:rPr>
        <w:t xml:space="preserve">---; </w:t>
      </w:r>
      <w:r w:rsidR="00251E78">
        <w:rPr>
          <w:rFonts w:cs="Tahoma"/>
          <w:lang w:val="en-US"/>
        </w:rPr>
        <w:t>2004.</w:t>
      </w:r>
      <w:proofErr w:type="gramEnd"/>
      <w:r w:rsidR="00251E78">
        <w:rPr>
          <w:rFonts w:cs="Tahoma"/>
          <w:lang w:val="en-US"/>
        </w:rPr>
        <w:t xml:space="preserve"> </w:t>
      </w:r>
      <w:r w:rsidR="00251E78">
        <w:rPr>
          <w:rFonts w:cs="Tahoma"/>
          <w:i/>
          <w:iCs/>
          <w:lang w:val="en-US"/>
        </w:rPr>
        <w:t>National Environment and Planning Policy and Strategy (NEPPS) Draft 1</w:t>
      </w:r>
      <w:r w:rsidR="00251E78">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D67D81">
      <w:pPr>
        <w:widowControl w:val="0"/>
        <w:autoSpaceDE w:val="0"/>
        <w:autoSpaceDN w:val="0"/>
        <w:adjustRightInd w:val="0"/>
        <w:ind w:left="720" w:hanging="720"/>
        <w:rPr>
          <w:rFonts w:cs="Tahoma"/>
          <w:lang w:val="en-US"/>
        </w:rPr>
      </w:pPr>
      <w:r>
        <w:rPr>
          <w:rFonts w:cs="Tahoma"/>
          <w:lang w:val="en-US"/>
        </w:rPr>
        <w:t>---</w:t>
      </w:r>
      <w:proofErr w:type="gramStart"/>
      <w:r>
        <w:rPr>
          <w:rFonts w:cs="Tahoma"/>
          <w:lang w:val="en-US"/>
        </w:rPr>
        <w:t>;</w:t>
      </w:r>
      <w:r w:rsidR="00251E78">
        <w:rPr>
          <w:rFonts w:cs="Tahoma"/>
          <w:lang w:val="en-US"/>
        </w:rPr>
        <w:t>2006</w:t>
      </w:r>
      <w:proofErr w:type="gramEnd"/>
      <w:r w:rsidR="00251E78">
        <w:rPr>
          <w:rFonts w:cs="Tahoma"/>
          <w:lang w:val="en-US"/>
        </w:rPr>
        <w:t xml:space="preserve">. </w:t>
      </w:r>
      <w:smartTag w:uri="urn:schemas-microsoft-com:office:smarttags" w:element="place">
        <w:smartTag w:uri="urn:schemas-microsoft-com:office:smarttags" w:element="country-region">
          <w:r w:rsidR="00251E78">
            <w:rPr>
              <w:rFonts w:cs="Tahoma"/>
              <w:i/>
              <w:iCs/>
              <w:lang w:val="en-US"/>
            </w:rPr>
            <w:t>Jamaica</w:t>
          </w:r>
        </w:smartTag>
      </w:smartTag>
      <w:r w:rsidR="00251E78">
        <w:rPr>
          <w:rFonts w:cs="Tahoma"/>
          <w:i/>
          <w:iCs/>
          <w:lang w:val="en-US"/>
        </w:rPr>
        <w:t>'s National Environmental Action Plan (</w:t>
      </w:r>
      <w:proofErr w:type="spellStart"/>
      <w:r w:rsidR="00251E78">
        <w:rPr>
          <w:rFonts w:cs="Tahoma"/>
          <w:i/>
          <w:iCs/>
          <w:lang w:val="en-US"/>
        </w:rPr>
        <w:t>JaNEAP</w:t>
      </w:r>
      <w:proofErr w:type="spellEnd"/>
      <w:r w:rsidR="00251E78">
        <w:rPr>
          <w:rFonts w:cs="Tahoma"/>
          <w:i/>
          <w:iCs/>
          <w:lang w:val="en-US"/>
        </w:rPr>
        <w:t>) 2006 to 2009.</w:t>
      </w:r>
      <w:r w:rsidR="00251E78">
        <w:rPr>
          <w:rFonts w:cs="Tahoma"/>
          <w:lang w:val="en-US"/>
        </w:rPr>
        <w:t xml:space="preserve"> http://www.nepa.gov.jm/adverts/JANEAP-2006.pdf (accessed </w:t>
      </w:r>
      <w:smartTag w:uri="urn:schemas-microsoft-com:office:smarttags" w:element="date">
        <w:smartTagPr>
          <w:attr w:name="Month" w:val="4"/>
          <w:attr w:name="Day" w:val="6"/>
          <w:attr w:name="Year" w:val="2010"/>
        </w:smartTagPr>
        <w:r w:rsidR="00251E78">
          <w:rPr>
            <w:rFonts w:cs="Tahoma"/>
            <w:lang w:val="en-US"/>
          </w:rPr>
          <w:t>April 6, 2010</w:t>
        </w:r>
      </w:smartTag>
      <w:r w:rsidR="00251E78">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D67D81">
      <w:pPr>
        <w:widowControl w:val="0"/>
        <w:autoSpaceDE w:val="0"/>
        <w:autoSpaceDN w:val="0"/>
        <w:adjustRightInd w:val="0"/>
        <w:ind w:left="720" w:hanging="720"/>
        <w:rPr>
          <w:rFonts w:cs="Tahoma"/>
          <w:lang w:val="en-US"/>
        </w:rPr>
      </w:pPr>
      <w:r>
        <w:rPr>
          <w:rFonts w:cs="Tahoma"/>
          <w:lang w:val="en-US"/>
        </w:rPr>
        <w:t xml:space="preserve">---; </w:t>
      </w:r>
      <w:r w:rsidR="00251E78">
        <w:rPr>
          <w:rFonts w:cs="Tahoma"/>
          <w:lang w:val="en-US"/>
        </w:rPr>
        <w:t>"Watershed Policy.</w:t>
      </w:r>
      <w:proofErr w:type="gramStart"/>
      <w:r w:rsidR="00251E78">
        <w:rPr>
          <w:rFonts w:cs="Tahoma"/>
          <w:lang w:val="en-US"/>
        </w:rPr>
        <w:t>".</w:t>
      </w:r>
      <w:proofErr w:type="gramEnd"/>
      <w:r w:rsidR="00251E78">
        <w:rPr>
          <w:rFonts w:cs="Tahoma"/>
          <w:lang w:val="en-US"/>
        </w:rPr>
        <w:t xml:space="preserve"> http://www.nrca.org/policies/watershed/policy_information.htm (accessed </w:t>
      </w:r>
      <w:smartTag w:uri="urn:schemas-microsoft-com:office:smarttags" w:element="date">
        <w:smartTagPr>
          <w:attr w:name="Month" w:val="5"/>
          <w:attr w:name="Day" w:val="17"/>
          <w:attr w:name="Year" w:val="2010"/>
        </w:smartTagPr>
        <w:r w:rsidR="00251E78">
          <w:rPr>
            <w:rFonts w:cs="Tahoma"/>
            <w:lang w:val="en-US"/>
          </w:rPr>
          <w:t>May 17, 2010</w:t>
        </w:r>
      </w:smartTag>
      <w:r w:rsidR="00251E78">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spellStart"/>
      <w:r>
        <w:rPr>
          <w:rFonts w:cs="Tahoma"/>
          <w:lang w:val="en-US"/>
        </w:rPr>
        <w:t>Neufville</w:t>
      </w:r>
      <w:proofErr w:type="spellEnd"/>
      <w:r>
        <w:rPr>
          <w:rFonts w:cs="Tahoma"/>
          <w:lang w:val="en-US"/>
        </w:rPr>
        <w:t xml:space="preserve">, </w:t>
      </w:r>
      <w:proofErr w:type="spellStart"/>
      <w:r>
        <w:rPr>
          <w:rFonts w:cs="Tahoma"/>
          <w:lang w:val="en-US"/>
        </w:rPr>
        <w:t>Zadie</w:t>
      </w:r>
      <w:proofErr w:type="spellEnd"/>
      <w:r>
        <w:rPr>
          <w:rFonts w:cs="Tahoma"/>
          <w:lang w:val="en-US"/>
        </w:rPr>
        <w:t xml:space="preserve">. </w:t>
      </w:r>
      <w:r w:rsidR="00D67D81">
        <w:rPr>
          <w:rFonts w:cs="Tahoma"/>
          <w:lang w:val="en-US"/>
        </w:rPr>
        <w:t>2001</w:t>
      </w:r>
      <w:r>
        <w:rPr>
          <w:rFonts w:cs="Tahoma"/>
          <w:lang w:val="en-US"/>
        </w:rPr>
        <w:t xml:space="preserve"> -- Environment-Jamaica: Bauxite Mining Blamed for Deforestation." </w:t>
      </w:r>
      <w:proofErr w:type="gramStart"/>
      <w:r>
        <w:rPr>
          <w:rFonts w:cs="Tahoma"/>
          <w:lang w:val="en-US"/>
        </w:rPr>
        <w:t>Forest Protection Portal.</w:t>
      </w:r>
      <w:proofErr w:type="gramEnd"/>
      <w:r>
        <w:rPr>
          <w:rFonts w:cs="Tahoma"/>
          <w:lang w:val="en-US"/>
        </w:rPr>
        <w:t xml:space="preserve"> http://forests.org/archive/samerica/bauxmini.htm (accessed </w:t>
      </w:r>
      <w:smartTag w:uri="urn:schemas-microsoft-com:office:smarttags" w:element="date">
        <w:smartTagPr>
          <w:attr w:name="Month" w:val="5"/>
          <w:attr w:name="Day" w:val="21"/>
          <w:attr w:name="Year" w:val="2010"/>
        </w:smartTagPr>
        <w:r>
          <w:rPr>
            <w:rFonts w:cs="Tahoma"/>
            <w:lang w:val="en-US"/>
          </w:rPr>
          <w:t>May 21, 2010</w:t>
        </w:r>
      </w:smartTag>
      <w:r>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r>
        <w:rPr>
          <w:rFonts w:cs="Tahoma"/>
          <w:lang w:val="en-US"/>
        </w:rPr>
        <w:t>O'Sullivan, Christine</w:t>
      </w:r>
      <w:proofErr w:type="gramStart"/>
      <w:r w:rsidR="00D67D81">
        <w:rPr>
          <w:rFonts w:cs="Tahoma"/>
          <w:lang w:val="en-US"/>
        </w:rPr>
        <w:t xml:space="preserve">;  </w:t>
      </w:r>
      <w:r>
        <w:rPr>
          <w:rFonts w:cs="Tahoma"/>
          <w:lang w:val="en-US"/>
        </w:rPr>
        <w:t>2006</w:t>
      </w:r>
      <w:proofErr w:type="gramEnd"/>
      <w:r>
        <w:rPr>
          <w:rFonts w:cs="Tahoma"/>
          <w:lang w:val="en-US"/>
        </w:rPr>
        <w:t xml:space="preserve">.  </w:t>
      </w:r>
      <w:proofErr w:type="gramStart"/>
      <w:r>
        <w:rPr>
          <w:rFonts w:cs="Tahoma"/>
          <w:lang w:val="en-US"/>
        </w:rPr>
        <w:t xml:space="preserve">"Marine Mammals </w:t>
      </w:r>
      <w:proofErr w:type="spellStart"/>
      <w:r>
        <w:rPr>
          <w:rFonts w:cs="Tahoma"/>
          <w:lang w:val="en-US"/>
        </w:rPr>
        <w:t>Strandings</w:t>
      </w:r>
      <w:proofErr w:type="spellEnd"/>
      <w:r>
        <w:rPr>
          <w:rFonts w:cs="Tahoma"/>
          <w:lang w:val="en-US"/>
        </w:rPr>
        <w:t xml:space="preserve"> in Jamaica."</w:t>
      </w:r>
      <w:proofErr w:type="gramEnd"/>
      <w:r>
        <w:rPr>
          <w:rFonts w:cs="Tahoma"/>
          <w:lang w:val="en-US"/>
        </w:rPr>
        <w:t xml:space="preserve">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Clearing-House Mechanism: Home. http://www.jamaicachm.org.jm/Article/PDF/html/June2006.html (accessed </w:t>
      </w:r>
      <w:smartTag w:uri="urn:schemas-microsoft-com:office:smarttags" w:element="date">
        <w:smartTagPr>
          <w:attr w:name="Month" w:val="5"/>
          <w:attr w:name="Day" w:val="19"/>
          <w:attr w:name="Year" w:val="2010"/>
        </w:smartTagPr>
        <w:r>
          <w:rPr>
            <w:rFonts w:cs="Tahoma"/>
            <w:lang w:val="en-US"/>
          </w:rPr>
          <w:t>May 19,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r>
        <w:rPr>
          <w:rFonts w:cs="Tahoma"/>
          <w:lang w:val="en-US"/>
        </w:rPr>
        <w:t>PIOJ</w:t>
      </w:r>
      <w:proofErr w:type="gramStart"/>
      <w:r w:rsidR="00D67D81">
        <w:rPr>
          <w:rFonts w:cs="Tahoma"/>
          <w:lang w:val="en-US"/>
        </w:rPr>
        <w:t xml:space="preserve">;  </w:t>
      </w:r>
      <w:r>
        <w:rPr>
          <w:rFonts w:cs="Tahoma"/>
          <w:lang w:val="en-US"/>
        </w:rPr>
        <w:t>2004</w:t>
      </w:r>
      <w:proofErr w:type="gramEnd"/>
      <w:r>
        <w:rPr>
          <w:rFonts w:cs="Tahoma"/>
          <w:lang w:val="en-US"/>
        </w:rPr>
        <w:t>.</w:t>
      </w:r>
      <w:r>
        <w:rPr>
          <w:rFonts w:cs="Tahoma"/>
          <w:i/>
          <w:iCs/>
          <w:lang w:val="en-US"/>
        </w:rPr>
        <w:t xml:space="preserve">  </w:t>
      </w:r>
      <w:proofErr w:type="gramStart"/>
      <w:r>
        <w:rPr>
          <w:rFonts w:cs="Tahoma"/>
          <w:i/>
          <w:iCs/>
          <w:lang w:val="en-US"/>
        </w:rPr>
        <w:t>Economic and Social Survey Jamaica</w:t>
      </w:r>
      <w:r>
        <w:rPr>
          <w:rFonts w:cs="Tahoma"/>
          <w:lang w:val="en-US"/>
        </w:rPr>
        <w:t>.</w:t>
      </w:r>
      <w:proofErr w:type="gramEnd"/>
    </w:p>
    <w:p w:rsidR="00251E78" w:rsidRDefault="00251E78">
      <w:pPr>
        <w:widowControl w:val="0"/>
        <w:autoSpaceDE w:val="0"/>
        <w:autoSpaceDN w:val="0"/>
        <w:adjustRightInd w:val="0"/>
        <w:ind w:left="720" w:hanging="720"/>
        <w:rPr>
          <w:rFonts w:cs="Tahoma"/>
          <w:lang w:val="en-US"/>
        </w:rPr>
      </w:pPr>
    </w:p>
    <w:p w:rsidR="00251E78" w:rsidRDefault="00D67D81">
      <w:pPr>
        <w:widowControl w:val="0"/>
        <w:autoSpaceDE w:val="0"/>
        <w:autoSpaceDN w:val="0"/>
        <w:adjustRightInd w:val="0"/>
        <w:ind w:left="720" w:hanging="720"/>
        <w:rPr>
          <w:rFonts w:cs="Tahoma"/>
          <w:lang w:val="en-US"/>
        </w:rPr>
      </w:pPr>
      <w:r>
        <w:rPr>
          <w:rFonts w:cs="Tahoma"/>
          <w:lang w:val="en-US"/>
        </w:rPr>
        <w:t>---</w:t>
      </w:r>
      <w:proofErr w:type="gramStart"/>
      <w:r>
        <w:rPr>
          <w:rFonts w:cs="Tahoma"/>
          <w:lang w:val="en-US"/>
        </w:rPr>
        <w:t xml:space="preserve">;  </w:t>
      </w:r>
      <w:r w:rsidR="00251E78">
        <w:rPr>
          <w:rFonts w:cs="Tahoma"/>
          <w:lang w:val="en-US"/>
        </w:rPr>
        <w:t>2005</w:t>
      </w:r>
      <w:proofErr w:type="gramEnd"/>
      <w:r w:rsidR="00251E78">
        <w:rPr>
          <w:rFonts w:cs="Tahoma"/>
          <w:lang w:val="en-US"/>
        </w:rPr>
        <w:t xml:space="preserve">.  </w:t>
      </w:r>
      <w:proofErr w:type="gramStart"/>
      <w:r w:rsidR="00251E78">
        <w:rPr>
          <w:rFonts w:cs="Tahoma"/>
          <w:i/>
          <w:iCs/>
          <w:lang w:val="en-US"/>
        </w:rPr>
        <w:t>Economic and Social Survey Jamaica</w:t>
      </w:r>
      <w:r w:rsidR="00251E78">
        <w:rPr>
          <w:rFonts w:cs="Tahoma"/>
          <w:lang w:val="en-US"/>
        </w:rPr>
        <w:t>.</w:t>
      </w:r>
      <w:proofErr w:type="gramEnd"/>
    </w:p>
    <w:p w:rsidR="00251E78" w:rsidRDefault="00251E78">
      <w:pPr>
        <w:widowControl w:val="0"/>
        <w:autoSpaceDE w:val="0"/>
        <w:autoSpaceDN w:val="0"/>
        <w:adjustRightInd w:val="0"/>
        <w:ind w:left="720" w:hanging="720"/>
        <w:rPr>
          <w:rFonts w:cs="Tahoma"/>
          <w:lang w:val="en-US"/>
        </w:rPr>
      </w:pPr>
    </w:p>
    <w:p w:rsidR="00251E78" w:rsidRDefault="00D67D81">
      <w:pPr>
        <w:widowControl w:val="0"/>
        <w:autoSpaceDE w:val="0"/>
        <w:autoSpaceDN w:val="0"/>
        <w:adjustRightInd w:val="0"/>
        <w:ind w:left="720" w:hanging="720"/>
        <w:rPr>
          <w:rFonts w:cs="Tahoma"/>
          <w:lang w:val="en-US"/>
        </w:rPr>
      </w:pPr>
      <w:r>
        <w:rPr>
          <w:rFonts w:cs="Tahoma"/>
          <w:lang w:val="en-US"/>
        </w:rPr>
        <w:t>---</w:t>
      </w:r>
      <w:proofErr w:type="gramStart"/>
      <w:r>
        <w:rPr>
          <w:rFonts w:cs="Tahoma"/>
          <w:lang w:val="en-US"/>
        </w:rPr>
        <w:t xml:space="preserve">;  </w:t>
      </w:r>
      <w:r w:rsidR="00251E78">
        <w:rPr>
          <w:rFonts w:cs="Tahoma"/>
          <w:lang w:val="en-US"/>
        </w:rPr>
        <w:t>2009</w:t>
      </w:r>
      <w:proofErr w:type="gramEnd"/>
      <w:r w:rsidR="00251E78">
        <w:rPr>
          <w:rFonts w:cs="Tahoma"/>
          <w:lang w:val="en-US"/>
        </w:rPr>
        <w:t xml:space="preserve">.  </w:t>
      </w:r>
      <w:proofErr w:type="gramStart"/>
      <w:r w:rsidR="00251E78">
        <w:rPr>
          <w:rFonts w:cs="Tahoma"/>
          <w:i/>
          <w:iCs/>
          <w:lang w:val="en-US"/>
        </w:rPr>
        <w:t>Economic and Social Survey Jamaica</w:t>
      </w:r>
      <w:r w:rsidR="00251E78">
        <w:rPr>
          <w:rFonts w:cs="Tahoma"/>
          <w:lang w:val="en-US"/>
        </w:rPr>
        <w:t>.</w:t>
      </w:r>
      <w:proofErr w:type="gramEnd"/>
      <w:r w:rsidR="00251E78">
        <w:rPr>
          <w:rFonts w:cs="Tahoma"/>
          <w:lang w:val="en-US"/>
        </w:rPr>
        <w:t xml:space="preserve"> http://www.pioj.gov.jm/Portals/0/Sustainable_Development/OVERVIEW%202009.pdf (accessed </w:t>
      </w:r>
      <w:smartTag w:uri="urn:schemas-microsoft-com:office:smarttags" w:element="date">
        <w:smartTagPr>
          <w:attr w:name="Month" w:val="4"/>
          <w:attr w:name="Day" w:val="22"/>
          <w:attr w:name="Year" w:val="2010"/>
        </w:smartTagPr>
        <w:r w:rsidR="00251E78">
          <w:rPr>
            <w:rFonts w:cs="Tahoma"/>
            <w:lang w:val="en-US"/>
          </w:rPr>
          <w:t>April 22, 2010</w:t>
        </w:r>
      </w:smartTag>
      <w:r w:rsidR="00251E78">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D67D81">
      <w:pPr>
        <w:widowControl w:val="0"/>
        <w:autoSpaceDE w:val="0"/>
        <w:autoSpaceDN w:val="0"/>
        <w:adjustRightInd w:val="0"/>
        <w:ind w:left="720" w:hanging="720"/>
        <w:rPr>
          <w:rFonts w:cs="Tahoma"/>
          <w:lang w:val="en-US"/>
        </w:rPr>
      </w:pPr>
      <w:r>
        <w:rPr>
          <w:rFonts w:cs="Tahoma"/>
          <w:lang w:val="en-US"/>
        </w:rPr>
        <w:t>---</w:t>
      </w:r>
      <w:proofErr w:type="gramStart"/>
      <w:r>
        <w:rPr>
          <w:rFonts w:cs="Tahoma"/>
          <w:lang w:val="en-US"/>
        </w:rPr>
        <w:t xml:space="preserve">;  </w:t>
      </w:r>
      <w:r w:rsidR="00251E78">
        <w:rPr>
          <w:rFonts w:cs="Tahoma"/>
          <w:lang w:val="en-US"/>
        </w:rPr>
        <w:t>2009a</w:t>
      </w:r>
      <w:proofErr w:type="gramEnd"/>
      <w:r w:rsidR="00251E78">
        <w:rPr>
          <w:rFonts w:cs="Tahoma"/>
          <w:lang w:val="en-US"/>
        </w:rPr>
        <w:t xml:space="preserve">. </w:t>
      </w:r>
      <w:proofErr w:type="gramStart"/>
      <w:r w:rsidR="00251E78">
        <w:rPr>
          <w:rFonts w:cs="Tahoma"/>
          <w:i/>
          <w:iCs/>
          <w:lang w:val="en-US"/>
        </w:rPr>
        <w:t>Final Draft Agriculture Sector Plan</w:t>
      </w:r>
      <w:r w:rsidR="00251E78">
        <w:rPr>
          <w:rFonts w:cs="Tahoma"/>
          <w:lang w:val="en-US"/>
        </w:rPr>
        <w:t>.</w:t>
      </w:r>
      <w:proofErr w:type="gramEnd"/>
      <w:r w:rsidR="00251E78">
        <w:rPr>
          <w:rFonts w:cs="Tahoma"/>
          <w:lang w:val="en-US"/>
        </w:rPr>
        <w:t xml:space="preserve"> </w:t>
      </w:r>
      <w:proofErr w:type="gramStart"/>
      <w:r w:rsidR="00251E78">
        <w:rPr>
          <w:rFonts w:cs="Tahoma"/>
          <w:lang w:val="en-US"/>
        </w:rPr>
        <w:t>By Agriculture Task Force.</w:t>
      </w:r>
      <w:proofErr w:type="gramEnd"/>
      <w:r w:rsidR="00251E78">
        <w:rPr>
          <w:rFonts w:cs="Tahoma"/>
          <w:lang w:val="en-US"/>
        </w:rPr>
        <w:t xml:space="preserve">  http://www.vision2030.gov.jm/Portals/0/Sector_Plan/Microsoft%20Word%20-%20Vision%202030%20Jamaica%20-%20Final%20Draft%20Agriculture%20Sector%20Plan%20</w:t>
      </w:r>
      <w:proofErr w:type="gramStart"/>
      <w:r w:rsidR="00251E78">
        <w:rPr>
          <w:rFonts w:cs="Tahoma"/>
          <w:lang w:val="en-US"/>
        </w:rPr>
        <w:t>?.pdf</w:t>
      </w:r>
      <w:proofErr w:type="gramEnd"/>
      <w:r w:rsidR="00251E78">
        <w:rPr>
          <w:rFonts w:cs="Tahoma"/>
          <w:lang w:val="en-US"/>
        </w:rPr>
        <w:t xml:space="preserve"> (accessed </w:t>
      </w:r>
      <w:smartTag w:uri="urn:schemas-microsoft-com:office:smarttags" w:element="date">
        <w:smartTagPr>
          <w:attr w:name="Month" w:val="4"/>
          <w:attr w:name="Day" w:val="7"/>
          <w:attr w:name="Year" w:val="2010"/>
        </w:smartTagPr>
        <w:r w:rsidR="00251E78">
          <w:rPr>
            <w:rFonts w:cs="Tahoma"/>
            <w:lang w:val="en-US"/>
          </w:rPr>
          <w:t>April 7, 2010</w:t>
        </w:r>
      </w:smartTag>
      <w:r w:rsidR="00251E78">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D67D81">
      <w:pPr>
        <w:widowControl w:val="0"/>
        <w:autoSpaceDE w:val="0"/>
        <w:autoSpaceDN w:val="0"/>
        <w:adjustRightInd w:val="0"/>
        <w:ind w:left="720" w:hanging="720"/>
        <w:rPr>
          <w:rFonts w:cs="Tahoma"/>
          <w:lang w:val="en-US"/>
        </w:rPr>
      </w:pPr>
      <w:proofErr w:type="gramStart"/>
      <w:r>
        <w:rPr>
          <w:rFonts w:cs="Tahoma"/>
          <w:lang w:val="en-US"/>
        </w:rPr>
        <w:t xml:space="preserve">---; </w:t>
      </w:r>
      <w:r w:rsidR="00251E78">
        <w:rPr>
          <w:rFonts w:cs="Tahoma"/>
          <w:lang w:val="en-US"/>
        </w:rPr>
        <w:t>2009b</w:t>
      </w:r>
      <w:r w:rsidR="00251E78">
        <w:rPr>
          <w:rFonts w:cs="Tahoma"/>
          <w:i/>
          <w:iCs/>
          <w:lang w:val="en-US"/>
        </w:rPr>
        <w:t>.</w:t>
      </w:r>
      <w:proofErr w:type="gramEnd"/>
      <w:r w:rsidR="00251E78">
        <w:rPr>
          <w:rFonts w:cs="Tahoma"/>
          <w:i/>
          <w:iCs/>
          <w:lang w:val="en-US"/>
        </w:rPr>
        <w:t xml:space="preserve"> </w:t>
      </w:r>
      <w:proofErr w:type="gramStart"/>
      <w:r w:rsidR="00251E78">
        <w:rPr>
          <w:rFonts w:cs="Tahoma"/>
          <w:i/>
          <w:iCs/>
          <w:lang w:val="en-US"/>
        </w:rPr>
        <w:t>National Report of Jamaica on Millennium Development Goals for the UN Economic and Social Council Annual Ministerial Review</w:t>
      </w:r>
      <w:r w:rsidR="00251E78">
        <w:rPr>
          <w:rFonts w:cs="Tahoma"/>
          <w:lang w:val="en-US"/>
        </w:rPr>
        <w:t>.</w:t>
      </w:r>
      <w:proofErr w:type="gramEnd"/>
      <w:r w:rsidR="00251E78">
        <w:rPr>
          <w:rFonts w:cs="Tahoma"/>
          <w:lang w:val="en-US"/>
        </w:rPr>
        <w:t xml:space="preserve"> </w:t>
      </w:r>
      <w:proofErr w:type="gramStart"/>
      <w:r w:rsidR="00251E78">
        <w:rPr>
          <w:rFonts w:cs="Tahoma"/>
          <w:lang w:val="en-US"/>
        </w:rPr>
        <w:t xml:space="preserve">By Planning Institute of Jamaica and </w:t>
      </w:r>
      <w:proofErr w:type="spellStart"/>
      <w:r w:rsidR="00251E78">
        <w:rPr>
          <w:rFonts w:cs="Tahoma"/>
          <w:lang w:val="en-US"/>
        </w:rPr>
        <w:t>MInistry</w:t>
      </w:r>
      <w:proofErr w:type="spellEnd"/>
      <w:r w:rsidR="00251E78">
        <w:rPr>
          <w:rFonts w:cs="Tahoma"/>
          <w:lang w:val="en-US"/>
        </w:rPr>
        <w:t xml:space="preserve"> of Foreign Affairs and Foreign Trade.</w:t>
      </w:r>
      <w:proofErr w:type="gramEnd"/>
      <w:r w:rsidR="00251E78">
        <w:rPr>
          <w:rFonts w:cs="Tahoma"/>
          <w:lang w:val="en-US"/>
        </w:rPr>
        <w:t xml:space="preserve"> 2009. http://www.jm.undp.org/node/184 (accessed </w:t>
      </w:r>
      <w:smartTag w:uri="urn:schemas-microsoft-com:office:smarttags" w:element="date">
        <w:smartTagPr>
          <w:attr w:name="Month" w:val="4"/>
          <w:attr w:name="Day" w:val="10"/>
          <w:attr w:name="Year" w:val="2010"/>
        </w:smartTagPr>
        <w:r w:rsidR="00251E78">
          <w:rPr>
            <w:rFonts w:cs="Tahoma"/>
            <w:lang w:val="en-US"/>
          </w:rPr>
          <w:t>April 10, 2010</w:t>
        </w:r>
      </w:smartTag>
      <w:r w:rsidR="00251E78">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D67D81">
      <w:pPr>
        <w:widowControl w:val="0"/>
        <w:autoSpaceDE w:val="0"/>
        <w:autoSpaceDN w:val="0"/>
        <w:adjustRightInd w:val="0"/>
        <w:ind w:left="720" w:hanging="720"/>
        <w:rPr>
          <w:rFonts w:cs="Tahoma"/>
          <w:lang w:val="en-US"/>
        </w:rPr>
      </w:pPr>
      <w:proofErr w:type="gramStart"/>
      <w:r>
        <w:rPr>
          <w:rFonts w:cs="Tahoma"/>
          <w:lang w:val="en-US"/>
        </w:rPr>
        <w:t xml:space="preserve">---; </w:t>
      </w:r>
      <w:r w:rsidR="00251E78">
        <w:rPr>
          <w:rFonts w:cs="Tahoma"/>
          <w:lang w:val="en-US"/>
        </w:rPr>
        <w:t>2009c.</w:t>
      </w:r>
      <w:proofErr w:type="gramEnd"/>
      <w:r w:rsidR="00251E78">
        <w:rPr>
          <w:rFonts w:cs="Tahoma"/>
          <w:lang w:val="en-US"/>
        </w:rPr>
        <w:t xml:space="preserve"> </w:t>
      </w:r>
      <w:proofErr w:type="gramStart"/>
      <w:r w:rsidR="00251E78">
        <w:rPr>
          <w:rFonts w:cs="Tahoma"/>
          <w:lang w:val="en-US"/>
        </w:rPr>
        <w:t>“Overview.”</w:t>
      </w:r>
      <w:proofErr w:type="gramEnd"/>
      <w:r w:rsidR="00251E78">
        <w:rPr>
          <w:rFonts w:cs="Tahoma"/>
          <w:lang w:val="en-US"/>
        </w:rPr>
        <w:t xml:space="preserve"> </w:t>
      </w:r>
      <w:proofErr w:type="gramStart"/>
      <w:r w:rsidR="00251E78">
        <w:rPr>
          <w:rFonts w:cs="Tahoma"/>
          <w:lang w:val="en-US"/>
        </w:rPr>
        <w:t xml:space="preserve">In </w:t>
      </w:r>
      <w:r w:rsidR="00251E78">
        <w:rPr>
          <w:rFonts w:cs="Tahoma"/>
          <w:i/>
          <w:iCs/>
          <w:lang w:val="en-US"/>
        </w:rPr>
        <w:t>Economic and Social Survey Jamaica</w:t>
      </w:r>
      <w:r w:rsidR="00251E78">
        <w:rPr>
          <w:rFonts w:cs="Tahoma"/>
          <w:lang w:val="en-US"/>
        </w:rPr>
        <w:t>.</w:t>
      </w:r>
      <w:proofErr w:type="gramEnd"/>
      <w:r w:rsidR="00251E78">
        <w:rPr>
          <w:rFonts w:cs="Tahoma"/>
          <w:lang w:val="en-US"/>
        </w:rPr>
        <w:t xml:space="preserve"> http://www.pioj.gov.jm/Portals/0/Sustainable_Development/OVERVIEW%202009.pdf (accessed </w:t>
      </w:r>
      <w:smartTag w:uri="urn:schemas-microsoft-com:office:smarttags" w:element="date">
        <w:smartTagPr>
          <w:attr w:name="Month" w:val="4"/>
          <w:attr w:name="Day" w:val="22"/>
          <w:attr w:name="Year" w:val="2010"/>
        </w:smartTagPr>
        <w:r w:rsidR="00251E78">
          <w:rPr>
            <w:rFonts w:cs="Tahoma"/>
            <w:lang w:val="en-US"/>
          </w:rPr>
          <w:t>April 22, 2010</w:t>
        </w:r>
      </w:smartTag>
      <w:r w:rsidR="00251E78">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D67D81">
      <w:pPr>
        <w:widowControl w:val="0"/>
        <w:autoSpaceDE w:val="0"/>
        <w:autoSpaceDN w:val="0"/>
        <w:adjustRightInd w:val="0"/>
        <w:ind w:left="720" w:hanging="720"/>
        <w:rPr>
          <w:rFonts w:cs="Tahoma"/>
          <w:lang w:val="en-US"/>
        </w:rPr>
      </w:pPr>
      <w:r>
        <w:rPr>
          <w:rFonts w:cs="Tahoma"/>
          <w:lang w:val="en-US"/>
        </w:rPr>
        <w:lastRenderedPageBreak/>
        <w:t xml:space="preserve">---; </w:t>
      </w:r>
      <w:r w:rsidR="00251E78">
        <w:rPr>
          <w:rFonts w:cs="Tahoma"/>
          <w:lang w:val="en-US"/>
        </w:rPr>
        <w:t>2009d.</w:t>
      </w:r>
      <w:r w:rsidR="00251E78">
        <w:rPr>
          <w:rFonts w:cs="Tahoma"/>
          <w:i/>
          <w:iCs/>
          <w:lang w:val="en-US"/>
        </w:rPr>
        <w:t>Vision 2030 Jamaica: Mining and Quarrying Sector Plan 2009 - 2030</w:t>
      </w:r>
      <w:r w:rsidR="00251E78">
        <w:rPr>
          <w:rFonts w:cs="Tahoma"/>
          <w:lang w:val="en-US"/>
        </w:rPr>
        <w:t xml:space="preserve">. </w:t>
      </w:r>
      <w:proofErr w:type="gramStart"/>
      <w:r w:rsidR="00251E78">
        <w:rPr>
          <w:rFonts w:cs="Tahoma"/>
          <w:lang w:val="en-US"/>
        </w:rPr>
        <w:t>By Mining and Quarrying Task Force.</w:t>
      </w:r>
      <w:proofErr w:type="gramEnd"/>
      <w:r w:rsidR="00251E78">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D67D81">
      <w:pPr>
        <w:widowControl w:val="0"/>
        <w:autoSpaceDE w:val="0"/>
        <w:autoSpaceDN w:val="0"/>
        <w:adjustRightInd w:val="0"/>
        <w:ind w:left="720" w:hanging="720"/>
        <w:rPr>
          <w:rFonts w:cs="Tahoma"/>
          <w:lang w:val="en-US"/>
        </w:rPr>
      </w:pPr>
      <w:proofErr w:type="gramStart"/>
      <w:r>
        <w:rPr>
          <w:rFonts w:cs="Tahoma"/>
          <w:lang w:val="en-US"/>
        </w:rPr>
        <w:t xml:space="preserve">---; </w:t>
      </w:r>
      <w:r w:rsidR="00251E78">
        <w:rPr>
          <w:rFonts w:cs="Tahoma"/>
          <w:lang w:val="en-US"/>
        </w:rPr>
        <w:t>2009e.</w:t>
      </w:r>
      <w:proofErr w:type="gramEnd"/>
      <w:r w:rsidR="00251E78">
        <w:rPr>
          <w:rFonts w:cs="Tahoma"/>
          <w:lang w:val="en-US"/>
        </w:rPr>
        <w:t xml:space="preserve"> </w:t>
      </w:r>
      <w:r w:rsidR="00251E78">
        <w:rPr>
          <w:rFonts w:cs="Tahoma"/>
          <w:i/>
          <w:iCs/>
          <w:lang w:val="en-US"/>
        </w:rPr>
        <w:t xml:space="preserve">Vision 2030 </w:t>
      </w:r>
      <w:smartTag w:uri="urn:schemas-microsoft-com:office:smarttags" w:element="place">
        <w:smartTag w:uri="urn:schemas-microsoft-com:office:smarttags" w:element="country-region">
          <w:r w:rsidR="00251E78">
            <w:rPr>
              <w:rFonts w:cs="Tahoma"/>
              <w:i/>
              <w:iCs/>
              <w:lang w:val="en-US"/>
            </w:rPr>
            <w:t>Jamaica</w:t>
          </w:r>
        </w:smartTag>
      </w:smartTag>
      <w:r w:rsidR="00251E78">
        <w:rPr>
          <w:rFonts w:cs="Tahoma"/>
          <w:i/>
          <w:iCs/>
          <w:lang w:val="en-US"/>
        </w:rPr>
        <w:t>: National Development Plan</w:t>
      </w:r>
      <w:r w:rsidR="00251E78">
        <w:rPr>
          <w:rFonts w:cs="Tahoma"/>
          <w:lang w:val="en-US"/>
        </w:rPr>
        <w:t xml:space="preserve">. </w:t>
      </w:r>
      <w:smartTag w:uri="urn:schemas-microsoft-com:office:smarttags" w:element="City">
        <w:r w:rsidR="00251E78">
          <w:rPr>
            <w:rFonts w:cs="Tahoma"/>
            <w:lang w:val="en-US"/>
          </w:rPr>
          <w:t>Kingston</w:t>
        </w:r>
      </w:smartTag>
      <w:r w:rsidR="00251E78">
        <w:rPr>
          <w:rFonts w:cs="Tahoma"/>
          <w:lang w:val="en-US"/>
        </w:rPr>
        <w:t xml:space="preserve">: Planning </w:t>
      </w:r>
      <w:smartTag w:uri="urn:schemas-microsoft-com:office:smarttags" w:element="place">
        <w:smartTag w:uri="urn:schemas-microsoft-com:office:smarttags" w:element="PlaceType">
          <w:r w:rsidR="00251E78">
            <w:rPr>
              <w:rFonts w:cs="Tahoma"/>
              <w:lang w:val="en-US"/>
            </w:rPr>
            <w:t>Institute</w:t>
          </w:r>
        </w:smartTag>
        <w:r w:rsidR="00251E78">
          <w:rPr>
            <w:rFonts w:cs="Tahoma"/>
            <w:lang w:val="en-US"/>
          </w:rPr>
          <w:t xml:space="preserve"> of </w:t>
        </w:r>
        <w:smartTag w:uri="urn:schemas-microsoft-com:office:smarttags" w:element="PlaceName">
          <w:r w:rsidR="00251E78">
            <w:rPr>
              <w:rFonts w:cs="Tahoma"/>
              <w:lang w:val="en-US"/>
            </w:rPr>
            <w:t>Jamaica</w:t>
          </w:r>
        </w:smartTag>
      </w:smartTag>
      <w:r w:rsidR="00251E78">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D67D81">
      <w:pPr>
        <w:widowControl w:val="0"/>
        <w:autoSpaceDE w:val="0"/>
        <w:autoSpaceDN w:val="0"/>
        <w:adjustRightInd w:val="0"/>
        <w:ind w:left="720" w:hanging="720"/>
        <w:rPr>
          <w:rFonts w:cs="Tahoma"/>
          <w:lang w:val="en-US"/>
        </w:rPr>
      </w:pPr>
      <w:r>
        <w:rPr>
          <w:rFonts w:cs="Tahoma"/>
          <w:lang w:val="en-US"/>
        </w:rPr>
        <w:t>---</w:t>
      </w:r>
      <w:proofErr w:type="gramStart"/>
      <w:r>
        <w:rPr>
          <w:rFonts w:cs="Tahoma"/>
          <w:lang w:val="en-US"/>
        </w:rPr>
        <w:t xml:space="preserve">;  </w:t>
      </w:r>
      <w:r w:rsidR="00251E78">
        <w:rPr>
          <w:rFonts w:cs="Tahoma"/>
          <w:lang w:val="en-US"/>
        </w:rPr>
        <w:t>2009f</w:t>
      </w:r>
      <w:proofErr w:type="gramEnd"/>
      <w:r w:rsidR="00251E78">
        <w:rPr>
          <w:rFonts w:cs="Tahoma"/>
          <w:lang w:val="en-US"/>
        </w:rPr>
        <w:t xml:space="preserve">. </w:t>
      </w:r>
      <w:r w:rsidR="00251E78">
        <w:rPr>
          <w:rFonts w:cs="Tahoma"/>
          <w:i/>
          <w:iCs/>
          <w:lang w:val="en-US"/>
        </w:rPr>
        <w:t xml:space="preserve">Vision 2030 </w:t>
      </w:r>
      <w:smartTag w:uri="urn:schemas-microsoft-com:office:smarttags" w:element="place">
        <w:smartTag w:uri="urn:schemas-microsoft-com:office:smarttags" w:element="country-region">
          <w:r w:rsidR="00251E78">
            <w:rPr>
              <w:rFonts w:cs="Tahoma"/>
              <w:i/>
              <w:iCs/>
              <w:lang w:val="en-US"/>
            </w:rPr>
            <w:t>Jamaica</w:t>
          </w:r>
        </w:smartTag>
      </w:smartTag>
      <w:r w:rsidR="00251E78">
        <w:rPr>
          <w:rFonts w:cs="Tahoma"/>
          <w:i/>
          <w:iCs/>
          <w:lang w:val="en-US"/>
        </w:rPr>
        <w:t>: National Development Plan. Combined Sector Plan</w:t>
      </w:r>
      <w:r w:rsidR="00251E78">
        <w:rPr>
          <w:rFonts w:cs="Tahoma"/>
          <w:lang w:val="en-US"/>
        </w:rPr>
        <w:t xml:space="preserve"> </w:t>
      </w:r>
      <w:r w:rsidR="00251E78">
        <w:rPr>
          <w:rFonts w:cs="Tahoma"/>
          <w:i/>
          <w:iCs/>
          <w:lang w:val="en-US"/>
        </w:rPr>
        <w:t>Natural Resources and Environmental Management &amp; Hazard Risk Reduction and Climate Change</w:t>
      </w:r>
      <w:r w:rsidR="00251E78">
        <w:rPr>
          <w:rFonts w:cs="Tahoma"/>
          <w:lang w:val="en-US"/>
        </w:rPr>
        <w:t xml:space="preserve">. </w:t>
      </w:r>
      <w:proofErr w:type="gramStart"/>
      <w:r w:rsidR="00251E78">
        <w:rPr>
          <w:rFonts w:cs="Tahoma"/>
          <w:lang w:val="en-US"/>
        </w:rPr>
        <w:t>By Natural Resources and Environmental Management &amp; the Hazard Risk Reduction and Climate Change Task Forces.</w:t>
      </w:r>
      <w:proofErr w:type="gramEnd"/>
      <w:r w:rsidR="00251E78">
        <w:rPr>
          <w:rFonts w:cs="Tahoma"/>
          <w:lang w:val="en-US"/>
        </w:rPr>
        <w:t xml:space="preserve"> NATURAL RESOURCES AND ENVIRONMENTAL MANAGEMENT &amp; HAZARD RISK REDUCTION AND CLIMATE CHANGE (accessed </w:t>
      </w:r>
      <w:smartTag w:uri="urn:schemas-microsoft-com:office:smarttags" w:element="date">
        <w:smartTagPr>
          <w:attr w:name="Month" w:val="5"/>
          <w:attr w:name="Day" w:val="29"/>
          <w:attr w:name="Year" w:val="2010"/>
        </w:smartTagPr>
        <w:r w:rsidR="00251E78">
          <w:rPr>
            <w:rFonts w:cs="Tahoma"/>
            <w:lang w:val="en-US"/>
          </w:rPr>
          <w:t>May 29, 2010</w:t>
        </w:r>
      </w:smartTag>
      <w:r w:rsidR="00251E78">
        <w:rPr>
          <w:rFonts w:cs="Tahoma"/>
          <w:lang w:val="en-US"/>
        </w:rPr>
        <w:t>).</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Proctor, George</w:t>
      </w:r>
      <w:proofErr w:type="gramStart"/>
      <w:r w:rsidR="00D67D81">
        <w:rPr>
          <w:rFonts w:cs="Tahoma"/>
          <w:lang w:val="en-US"/>
        </w:rPr>
        <w:t xml:space="preserve">;  </w:t>
      </w:r>
      <w:r>
        <w:rPr>
          <w:rFonts w:cs="Tahoma"/>
          <w:lang w:val="en-US"/>
        </w:rPr>
        <w:t>2001</w:t>
      </w:r>
      <w:proofErr w:type="gramEnd"/>
      <w:r>
        <w:rPr>
          <w:rFonts w:cs="Tahoma"/>
          <w:lang w:val="en-US"/>
        </w:rPr>
        <w:t xml:space="preserve">.  </w:t>
      </w:r>
      <w:r>
        <w:rPr>
          <w:rFonts w:cs="Tahoma"/>
          <w:i/>
          <w:iCs/>
          <w:lang w:val="en-US"/>
        </w:rPr>
        <w:t>Interim Checklist of Plants Found in Dolphin Head Project Area</w:t>
      </w:r>
      <w:r>
        <w:rPr>
          <w:rFonts w:cs="Tahoma"/>
          <w:lang w:val="en-US"/>
        </w:rPr>
        <w:t xml:space="preserve">. http://www.forestry.gov.jm/dolphinweb/pdf_docs/Plant_Taxonomy.pdf (accessed </w:t>
      </w:r>
      <w:smartTag w:uri="urn:schemas-microsoft-com:office:smarttags" w:element="date">
        <w:smartTagPr>
          <w:attr w:name="Month" w:val="4"/>
          <w:attr w:name="Day" w:val="14"/>
          <w:attr w:name="Year" w:val="2010"/>
        </w:smartTagPr>
        <w:r>
          <w:rPr>
            <w:rFonts w:cs="Tahoma"/>
            <w:lang w:val="en-US"/>
          </w:rPr>
          <w:t>April 14,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Rosenberg, Gary</w:t>
      </w:r>
      <w:r w:rsidR="00D67D81">
        <w:rPr>
          <w:rFonts w:cs="Tahoma"/>
          <w:lang w:val="en-US"/>
        </w:rPr>
        <w:t xml:space="preserve">; </w:t>
      </w:r>
      <w:r>
        <w:rPr>
          <w:rFonts w:cs="Tahoma"/>
          <w:lang w:val="en-US"/>
        </w:rPr>
        <w:t>2005.</w:t>
      </w:r>
      <w:proofErr w:type="gramEnd"/>
      <w:r>
        <w:rPr>
          <w:rFonts w:cs="Tahoma"/>
          <w:lang w:val="en-US"/>
        </w:rPr>
        <w:t xml:space="preserve"> </w:t>
      </w:r>
      <w:proofErr w:type="gramStart"/>
      <w:r>
        <w:rPr>
          <w:rFonts w:cs="Tahoma"/>
          <w:lang w:val="en-US"/>
        </w:rPr>
        <w:t>"Biotic Survey of Jamaican Mollusks and other Terrestrial Invertebrates."</w:t>
      </w:r>
      <w:proofErr w:type="gramEnd"/>
      <w:r>
        <w:rPr>
          <w:rFonts w:cs="Tahoma"/>
          <w:lang w:val="en-US"/>
        </w:rPr>
        <w:t xml:space="preserve"> </w:t>
      </w:r>
      <w:proofErr w:type="gramStart"/>
      <w:r>
        <w:rPr>
          <w:rFonts w:cs="Tahoma"/>
          <w:lang w:val="en-US"/>
        </w:rPr>
        <w:t>Academy of Natural Sciences.</w:t>
      </w:r>
      <w:proofErr w:type="gramEnd"/>
      <w:r>
        <w:rPr>
          <w:rFonts w:cs="Tahoma"/>
          <w:lang w:val="en-US"/>
        </w:rPr>
        <w:t xml:space="preserve"> http://clade.ansp.org/malacology/collections/jamaica/#newspecies (accessed </w:t>
      </w:r>
      <w:smartTag w:uri="urn:schemas-microsoft-com:office:smarttags" w:element="date">
        <w:smartTagPr>
          <w:attr w:name="Month" w:val="4"/>
          <w:attr w:name="Day" w:val="20"/>
          <w:attr w:name="Year" w:val="2010"/>
        </w:smartTagPr>
        <w:r>
          <w:rPr>
            <w:rFonts w:cs="Tahoma"/>
            <w:lang w:val="en-US"/>
          </w:rPr>
          <w:t>April 20,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Special Advisory Services Division Commonwealth Secretariat</w:t>
      </w:r>
      <w:r w:rsidR="00D67D81">
        <w:rPr>
          <w:rFonts w:cs="Tahoma"/>
          <w:lang w:val="en-US"/>
        </w:rPr>
        <w:t xml:space="preserve">; </w:t>
      </w:r>
      <w:r>
        <w:rPr>
          <w:rFonts w:cs="Tahoma"/>
          <w:lang w:val="en-US"/>
        </w:rPr>
        <w:t>2002.</w:t>
      </w:r>
      <w:proofErr w:type="gramEnd"/>
      <w:r>
        <w:rPr>
          <w:rFonts w:cs="Tahoma"/>
          <w:lang w:val="en-US"/>
        </w:rPr>
        <w:t xml:space="preserve"> </w:t>
      </w:r>
      <w:proofErr w:type="gramStart"/>
      <w:r>
        <w:rPr>
          <w:rFonts w:cs="Tahoma"/>
          <w:lang w:val="en-US"/>
        </w:rPr>
        <w:t>"Master Plan for Sustainable Tourism Development."</w:t>
      </w:r>
      <w:proofErr w:type="gramEnd"/>
      <w:r>
        <w:rPr>
          <w:rFonts w:cs="Tahoma"/>
          <w:lang w:val="en-US"/>
        </w:rPr>
        <w:t xml:space="preserve"> </w:t>
      </w:r>
      <w:proofErr w:type="gramStart"/>
      <w:r>
        <w:rPr>
          <w:rFonts w:cs="Tahoma"/>
          <w:lang w:val="en-US"/>
        </w:rPr>
        <w:t>Ministry of Industry and Tourism.</w:t>
      </w:r>
      <w:proofErr w:type="gramEnd"/>
      <w:r>
        <w:rPr>
          <w:rFonts w:cs="Tahoma"/>
          <w:lang w:val="en-US"/>
        </w:rPr>
        <w:t xml:space="preserve"> http://tourism.gov.jm/master_plan/ (accessed </w:t>
      </w:r>
      <w:smartTag w:uri="urn:schemas-microsoft-com:office:smarttags" w:element="date">
        <w:smartTagPr>
          <w:attr w:name="Month" w:val="4"/>
          <w:attr w:name="Day" w:val="29"/>
          <w:attr w:name="Year" w:val="2010"/>
        </w:smartTagPr>
        <w:r>
          <w:rPr>
            <w:rFonts w:cs="Tahoma"/>
            <w:lang w:val="en-US"/>
          </w:rPr>
          <w:t>April 29,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Statistical Institute of Jamaica</w:t>
      </w:r>
      <w:r w:rsidR="00D67D81">
        <w:rPr>
          <w:rFonts w:cs="Tahoma"/>
          <w:lang w:val="en-US"/>
        </w:rPr>
        <w:t>; 2007.</w:t>
      </w:r>
      <w:proofErr w:type="gramEnd"/>
      <w:r w:rsidR="00D67D81">
        <w:rPr>
          <w:rFonts w:cs="Tahoma"/>
          <w:lang w:val="en-US"/>
        </w:rPr>
        <w:t xml:space="preserve"> </w:t>
      </w:r>
      <w:proofErr w:type="gramStart"/>
      <w:r>
        <w:rPr>
          <w:rFonts w:cs="Tahoma"/>
          <w:i/>
          <w:iCs/>
          <w:lang w:val="en-US"/>
        </w:rPr>
        <w:t>Census of Agriculture 2007.</w:t>
      </w:r>
      <w:proofErr w:type="gramEnd"/>
      <w:r>
        <w:rPr>
          <w:rFonts w:cs="Tahoma"/>
          <w:i/>
          <w:iCs/>
          <w:lang w:val="en-US"/>
        </w:rPr>
        <w:t xml:space="preserve"> </w:t>
      </w:r>
      <w:proofErr w:type="gramStart"/>
      <w:r>
        <w:rPr>
          <w:rFonts w:cs="Tahoma"/>
          <w:i/>
          <w:iCs/>
          <w:lang w:val="en-US"/>
        </w:rPr>
        <w:t>Preliminary Report</w:t>
      </w:r>
      <w:r>
        <w:rPr>
          <w:rFonts w:cs="Tahoma"/>
          <w:lang w:val="en-US"/>
        </w:rPr>
        <w:t>.</w:t>
      </w:r>
      <w:proofErr w:type="gramEnd"/>
      <w:r>
        <w:rPr>
          <w:rFonts w:cs="Tahoma"/>
          <w:lang w:val="en-US"/>
        </w:rPr>
        <w:t xml:space="preserve"> 2007.</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The Nature Conservancy</w:t>
      </w:r>
      <w:r w:rsidR="00D67D81">
        <w:rPr>
          <w:rFonts w:cs="Tahoma"/>
          <w:lang w:val="en-US"/>
        </w:rPr>
        <w:t xml:space="preserve">; </w:t>
      </w:r>
      <w:r>
        <w:rPr>
          <w:rFonts w:cs="Tahoma"/>
          <w:lang w:val="en-US"/>
        </w:rPr>
        <w:t>2008.</w:t>
      </w:r>
      <w:proofErr w:type="gramEnd"/>
      <w:r>
        <w:rPr>
          <w:rFonts w:cs="Tahoma"/>
          <w:lang w:val="en-US"/>
        </w:rPr>
        <w:t xml:space="preserve"> "</w:t>
      </w:r>
      <w:smartTag w:uri="urn:schemas-microsoft-com:office:smarttags" w:element="country-region">
        <w:r>
          <w:rPr>
            <w:rFonts w:cs="Tahoma"/>
            <w:lang w:val="en-US"/>
          </w:rPr>
          <w:t>Jamaica</w:t>
        </w:r>
      </w:smartTag>
      <w:r>
        <w:rPr>
          <w:rFonts w:cs="Tahoma"/>
          <w:lang w:val="en-US"/>
        </w:rPr>
        <w:t xml:space="preserve"> Blue and </w:t>
      </w:r>
      <w:smartTag w:uri="urn:schemas-microsoft-com:office:smarttags" w:element="place">
        <w:smartTag w:uri="urn:schemas-microsoft-com:office:smarttags" w:element="PlaceName">
          <w:r>
            <w:rPr>
              <w:rFonts w:cs="Tahoma"/>
              <w:lang w:val="en-US"/>
            </w:rPr>
            <w:t>John</w:t>
          </w:r>
        </w:smartTag>
        <w:r>
          <w:rPr>
            <w:rFonts w:cs="Tahoma"/>
            <w:lang w:val="en-US"/>
          </w:rPr>
          <w:t xml:space="preserve"> </w:t>
        </w:r>
        <w:smartTag w:uri="urn:schemas-microsoft-com:office:smarttags" w:element="PlaceName">
          <w:r>
            <w:rPr>
              <w:rFonts w:cs="Tahoma"/>
              <w:lang w:val="en-US"/>
            </w:rPr>
            <w:t>Crow</w:t>
          </w:r>
        </w:smartTag>
        <w:r>
          <w:rPr>
            <w:rFonts w:cs="Tahoma"/>
            <w:lang w:val="en-US"/>
          </w:rPr>
          <w:t xml:space="preserve"> </w:t>
        </w:r>
        <w:smartTag w:uri="urn:schemas-microsoft-com:office:smarttags" w:element="PlaceType">
          <w:r>
            <w:rPr>
              <w:rFonts w:cs="Tahoma"/>
              <w:lang w:val="en-US"/>
            </w:rPr>
            <w:t>Mountains</w:t>
          </w:r>
        </w:smartTag>
      </w:smartTag>
      <w:r>
        <w:rPr>
          <w:rFonts w:cs="Tahoma"/>
          <w:lang w:val="en-US"/>
        </w:rPr>
        <w:t xml:space="preserve"> Protected Area." </w:t>
      </w:r>
      <w:proofErr w:type="gramStart"/>
      <w:r>
        <w:rPr>
          <w:rFonts w:cs="Tahoma"/>
          <w:lang w:val="en-US"/>
        </w:rPr>
        <w:t>The Nature Conservancy Parks in Peril.</w:t>
      </w:r>
      <w:proofErr w:type="gramEnd"/>
      <w:r>
        <w:rPr>
          <w:rFonts w:cs="Tahoma"/>
          <w:lang w:val="en-US"/>
        </w:rPr>
        <w:t xml:space="preserve"> http://www.parksinperil.org/wherewework/caribbean/jamaica/protectedarea/bluejohn.html (accessed </w:t>
      </w:r>
      <w:smartTag w:uri="urn:schemas-microsoft-com:office:smarttags" w:element="date">
        <w:smartTagPr>
          <w:attr w:name="Month" w:val="4"/>
          <w:attr w:name="Day" w:val="20"/>
          <w:attr w:name="Year" w:val="2010"/>
        </w:smartTagPr>
        <w:r>
          <w:rPr>
            <w:rFonts w:cs="Tahoma"/>
            <w:lang w:val="en-US"/>
          </w:rPr>
          <w:t>April 20,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Townsend, Sean</w:t>
      </w:r>
      <w:r w:rsidR="00D67D81">
        <w:rPr>
          <w:rFonts w:cs="Tahoma"/>
          <w:lang w:val="en-US"/>
        </w:rPr>
        <w:t xml:space="preserve">; </w:t>
      </w:r>
      <w:r>
        <w:rPr>
          <w:rFonts w:cs="Tahoma"/>
          <w:lang w:val="en-US"/>
        </w:rPr>
        <w:t>2009a.</w:t>
      </w:r>
      <w:proofErr w:type="gramEnd"/>
      <w:r>
        <w:rPr>
          <w:rFonts w:cs="Tahoma"/>
          <w:lang w:val="en-US"/>
        </w:rPr>
        <w:t xml:space="preserve"> </w:t>
      </w:r>
      <w:proofErr w:type="gramStart"/>
      <w:r>
        <w:rPr>
          <w:rFonts w:cs="Tahoma"/>
          <w:i/>
          <w:iCs/>
          <w:lang w:val="en-US"/>
        </w:rPr>
        <w:t>Draft Invasive Alien Species Strategy and Action Plan</w:t>
      </w:r>
      <w:r>
        <w:rPr>
          <w:rFonts w:cs="Tahoma"/>
          <w:lang w:val="en-US"/>
        </w:rPr>
        <w:t>.</w:t>
      </w:r>
      <w:proofErr w:type="gramEnd"/>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251E78" w:rsidRDefault="00251E78">
      <w:pPr>
        <w:widowControl w:val="0"/>
        <w:autoSpaceDE w:val="0"/>
        <w:autoSpaceDN w:val="0"/>
        <w:adjustRightInd w:val="0"/>
        <w:ind w:left="720" w:hanging="720"/>
        <w:rPr>
          <w:rFonts w:cs="Tahoma"/>
          <w:lang w:val="en-US"/>
        </w:rPr>
      </w:pPr>
      <w:proofErr w:type="gramStart"/>
      <w:r>
        <w:rPr>
          <w:rFonts w:cs="Tahoma"/>
          <w:lang w:val="en-US"/>
        </w:rPr>
        <w:t>UNDP</w:t>
      </w:r>
      <w:r w:rsidR="00D67D81">
        <w:rPr>
          <w:rFonts w:cs="Tahoma"/>
          <w:lang w:val="en-US"/>
        </w:rPr>
        <w:t xml:space="preserve">; </w:t>
      </w:r>
      <w:r>
        <w:rPr>
          <w:rFonts w:cs="Tahoma"/>
          <w:lang w:val="en-US"/>
        </w:rPr>
        <w:t>2008.</w:t>
      </w:r>
      <w:proofErr w:type="gramEnd"/>
      <w:r>
        <w:rPr>
          <w:rFonts w:cs="Tahoma"/>
          <w:lang w:val="en-US"/>
        </w:rPr>
        <w:t xml:space="preserve"> </w:t>
      </w:r>
      <w:proofErr w:type="gramStart"/>
      <w:r>
        <w:rPr>
          <w:rFonts w:cs="Tahoma"/>
          <w:lang w:val="en-US"/>
        </w:rPr>
        <w:t>"Integrating Watershed and Coastal Area Management (IWCAM) in the Small Island Developing States of the Caribbean."</w:t>
      </w:r>
      <w:proofErr w:type="gramEnd"/>
      <w:r>
        <w:rPr>
          <w:rFonts w:cs="Tahoma"/>
          <w:lang w:val="en-US"/>
        </w:rPr>
        <w:t xml:space="preserve"> </w:t>
      </w:r>
      <w:proofErr w:type="gramStart"/>
      <w:r>
        <w:rPr>
          <w:rFonts w:cs="Tahoma"/>
          <w:lang w:val="en-US"/>
        </w:rPr>
        <w:t>UNDP.</w:t>
      </w:r>
      <w:proofErr w:type="gramEnd"/>
      <w:r>
        <w:rPr>
          <w:rFonts w:cs="Tahoma"/>
          <w:lang w:val="en-US"/>
        </w:rPr>
        <w:t xml:space="preserve"> http://www.undp.org/gef/documents/writeups_doc/iw/IWCAM.doc (accessed </w:t>
      </w:r>
      <w:smartTag w:uri="urn:schemas-microsoft-com:office:smarttags" w:element="date">
        <w:smartTagPr>
          <w:attr w:name="Month" w:val="5"/>
          <w:attr w:name="Day" w:val="19"/>
          <w:attr w:name="Year" w:val="2010"/>
        </w:smartTagPr>
        <w:r>
          <w:rPr>
            <w:rFonts w:cs="Tahoma"/>
            <w:lang w:val="en-US"/>
          </w:rPr>
          <w:t>May 19, 2010</w:t>
        </w:r>
      </w:smartTag>
      <w:r>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USAID</w:t>
      </w:r>
      <w:r w:rsidR="00D67D81">
        <w:rPr>
          <w:rFonts w:cs="Tahoma"/>
          <w:lang w:val="en-US"/>
        </w:rPr>
        <w:t xml:space="preserve">; </w:t>
      </w:r>
      <w:r>
        <w:rPr>
          <w:rFonts w:cs="Tahoma"/>
          <w:lang w:val="en-US"/>
        </w:rPr>
        <w:t>2009.</w:t>
      </w:r>
      <w:proofErr w:type="gramEnd"/>
      <w:r>
        <w:rPr>
          <w:rFonts w:cs="Tahoma"/>
          <w:lang w:val="en-US"/>
        </w:rPr>
        <w:t xml:space="preserve">  "USAID </w:t>
      </w:r>
      <w:proofErr w:type="spellStart"/>
      <w:r>
        <w:rPr>
          <w:rFonts w:cs="Tahoma"/>
          <w:lang w:val="en-US"/>
        </w:rPr>
        <w:t>FrontLines</w:t>
      </w:r>
      <w:proofErr w:type="spellEnd"/>
      <w:r>
        <w:rPr>
          <w:rFonts w:cs="Tahoma"/>
          <w:lang w:val="en-US"/>
        </w:rPr>
        <w:t xml:space="preserve">: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Conserves Its Forests, One Community at a Time." </w:t>
      </w:r>
      <w:proofErr w:type="gramStart"/>
      <w:r>
        <w:rPr>
          <w:rFonts w:cs="Tahoma"/>
          <w:lang w:val="en-US"/>
        </w:rPr>
        <w:t>U.S. Agency for International Development.</w:t>
      </w:r>
      <w:proofErr w:type="gramEnd"/>
      <w:r>
        <w:rPr>
          <w:rFonts w:cs="Tahoma"/>
          <w:lang w:val="en-US"/>
        </w:rPr>
        <w:t xml:space="preserve"> http://www.usaid.gov/press/frontlines/fl_decjan10/p03_jamaica100106.html (accessed </w:t>
      </w:r>
      <w:smartTag w:uri="urn:schemas-microsoft-com:office:smarttags" w:element="date">
        <w:smartTagPr>
          <w:attr w:name="Month" w:val="5"/>
          <w:attr w:name="Day" w:val="17"/>
          <w:attr w:name="Year" w:val="2010"/>
        </w:smartTagPr>
        <w:r>
          <w:rPr>
            <w:rFonts w:cs="Tahoma"/>
            <w:lang w:val="en-US"/>
          </w:rPr>
          <w:t>May 17, 2010</w:t>
        </w:r>
      </w:smartTag>
      <w:r>
        <w:rPr>
          <w:rFonts w:cs="Tahoma"/>
          <w:lang w:val="en-US"/>
        </w:rPr>
        <w:t>).</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r>
        <w:rPr>
          <w:rFonts w:cs="Tahoma"/>
          <w:lang w:val="en-US"/>
        </w:rPr>
        <w:lastRenderedPageBreak/>
        <w:t xml:space="preserve">Warner, George R., and Ivan </w:t>
      </w:r>
      <w:proofErr w:type="spellStart"/>
      <w:r>
        <w:rPr>
          <w:rFonts w:cs="Tahoma"/>
          <w:lang w:val="en-US"/>
        </w:rPr>
        <w:t>Goodbody</w:t>
      </w:r>
      <w:proofErr w:type="spellEnd"/>
      <w:proofErr w:type="gramStart"/>
      <w:r w:rsidR="00D67D81">
        <w:rPr>
          <w:rFonts w:cs="Tahoma"/>
          <w:lang w:val="en-US"/>
        </w:rPr>
        <w:t>;</w:t>
      </w:r>
      <w:r>
        <w:rPr>
          <w:rFonts w:cs="Tahoma"/>
          <w:lang w:val="en-US"/>
        </w:rPr>
        <w:t xml:space="preserve">  2005</w:t>
      </w:r>
      <w:proofErr w:type="gramEnd"/>
      <w:r>
        <w:rPr>
          <w:rFonts w:cs="Tahoma"/>
          <w:lang w:val="en-US"/>
        </w:rPr>
        <w:t>. "</w:t>
      </w:r>
      <w:smartTag w:uri="urn:schemas-microsoft-com:office:smarttags" w:element="place">
        <w:smartTag w:uri="urn:schemas-microsoft-com:office:smarttags" w:element="country-region">
          <w:r>
            <w:rPr>
              <w:rFonts w:cs="Tahoma"/>
              <w:lang w:val="en-US"/>
            </w:rPr>
            <w:t>Jamaica</w:t>
          </w:r>
        </w:smartTag>
      </w:smartTag>
      <w:r>
        <w:rPr>
          <w:rFonts w:cs="Tahoma"/>
          <w:lang w:val="en-US"/>
        </w:rPr>
        <w:t xml:space="preserve">." In </w:t>
      </w:r>
      <w:smartTag w:uri="urn:schemas-microsoft-com:office:smarttags" w:element="place">
        <w:r>
          <w:rPr>
            <w:rFonts w:cs="Tahoma"/>
            <w:i/>
            <w:iCs/>
            <w:lang w:val="en-US"/>
          </w:rPr>
          <w:t>Caribbean</w:t>
        </w:r>
      </w:smartTag>
      <w:r>
        <w:rPr>
          <w:rFonts w:cs="Tahoma"/>
          <w:i/>
          <w:iCs/>
          <w:lang w:val="en-US"/>
        </w:rPr>
        <w:t xml:space="preserve"> Marine Diversity: The Known and the Unknown</w:t>
      </w:r>
      <w:r>
        <w:rPr>
          <w:rFonts w:cs="Tahoma"/>
          <w:lang w:val="en-US"/>
        </w:rPr>
        <w:t xml:space="preserve">, 57-70. </w:t>
      </w:r>
      <w:smartTag w:uri="urn:schemas-microsoft-com:office:smarttags" w:element="place">
        <w:smartTag w:uri="urn:schemas-microsoft-com:office:smarttags" w:element="City">
          <w:r>
            <w:rPr>
              <w:rFonts w:cs="Tahoma"/>
              <w:lang w:val="en-US"/>
            </w:rPr>
            <w:t>Lancaster</w:t>
          </w:r>
        </w:smartTag>
      </w:smartTag>
      <w:r>
        <w:rPr>
          <w:rFonts w:cs="Tahoma"/>
          <w:lang w:val="en-US"/>
        </w:rPr>
        <w:t xml:space="preserve">: </w:t>
      </w:r>
      <w:proofErr w:type="spellStart"/>
      <w:r>
        <w:rPr>
          <w:rFonts w:cs="Tahoma"/>
          <w:lang w:val="en-US"/>
        </w:rPr>
        <w:t>DEStech</w:t>
      </w:r>
      <w:proofErr w:type="spellEnd"/>
      <w:r>
        <w:rPr>
          <w:rFonts w:cs="Tahoma"/>
          <w:lang w:val="en-US"/>
        </w:rPr>
        <w:t xml:space="preserve"> Publications, 2005. http://cbm.usb.ve/CoMLCaribbean/pdf/Jamaica_reprint_3.pdf (accessed </w:t>
      </w:r>
      <w:smartTag w:uri="urn:schemas-microsoft-com:office:smarttags" w:element="date">
        <w:smartTagPr>
          <w:attr w:name="Month" w:val="4"/>
          <w:attr w:name="Day" w:val="15"/>
          <w:attr w:name="Year" w:val="2010"/>
        </w:smartTagPr>
        <w:r>
          <w:rPr>
            <w:rFonts w:cs="Tahoma"/>
            <w:lang w:val="en-US"/>
          </w:rPr>
          <w:t>April 15,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p>
    <w:p w:rsidR="00251E78" w:rsidRDefault="00251E78">
      <w:pPr>
        <w:widowControl w:val="0"/>
        <w:autoSpaceDE w:val="0"/>
        <w:autoSpaceDN w:val="0"/>
        <w:adjustRightInd w:val="0"/>
        <w:ind w:left="720" w:hanging="720"/>
        <w:rPr>
          <w:rFonts w:cs="Tahoma"/>
          <w:lang w:val="en-US"/>
        </w:rPr>
      </w:pPr>
      <w:proofErr w:type="gramStart"/>
      <w:r>
        <w:rPr>
          <w:rFonts w:cs="Tahoma"/>
          <w:lang w:val="en-US"/>
        </w:rPr>
        <w:t>WRA</w:t>
      </w:r>
      <w:r w:rsidR="00D67D81">
        <w:rPr>
          <w:rFonts w:cs="Tahoma"/>
          <w:lang w:val="en-US"/>
        </w:rPr>
        <w:t xml:space="preserve">; </w:t>
      </w:r>
      <w:r>
        <w:rPr>
          <w:rFonts w:cs="Tahoma"/>
          <w:lang w:val="en-US"/>
        </w:rPr>
        <w:t>2005.</w:t>
      </w:r>
      <w:proofErr w:type="gramEnd"/>
      <w:r>
        <w:rPr>
          <w:rFonts w:cs="Tahoma"/>
          <w:lang w:val="en-US"/>
        </w:rPr>
        <w:t xml:space="preserve"> </w:t>
      </w:r>
      <w:r>
        <w:rPr>
          <w:rFonts w:cs="Tahoma"/>
          <w:i/>
          <w:iCs/>
          <w:lang w:val="en-US"/>
        </w:rPr>
        <w:t>Water Resources Authority Annual Report 2004 - 2005.</w:t>
      </w:r>
      <w:r>
        <w:rPr>
          <w:rFonts w:cs="Tahoma"/>
          <w:lang w:val="en-US"/>
        </w:rPr>
        <w:t xml:space="preserve"> http://www.wra.gov.jm/dynaweb.dti?dynamodule=document_library&amp;dynapage=download&amp;no_template=1&amp;id=8 (accessed </w:t>
      </w:r>
      <w:smartTag w:uri="urn:schemas-microsoft-com:office:smarttags" w:element="date">
        <w:smartTagPr>
          <w:attr w:name="Month" w:val="4"/>
          <w:attr w:name="Day" w:val="27"/>
          <w:attr w:name="Year" w:val="2010"/>
        </w:smartTagPr>
        <w:r>
          <w:rPr>
            <w:rFonts w:cs="Tahoma"/>
            <w:lang w:val="en-US"/>
          </w:rPr>
          <w:t>April 27, 2010</w:t>
        </w:r>
      </w:smartTag>
      <w:r>
        <w:rPr>
          <w:rFonts w:cs="Tahoma"/>
          <w:lang w:val="en-US"/>
        </w:rPr>
        <w:t xml:space="preserve">). </w:t>
      </w:r>
    </w:p>
    <w:p w:rsidR="00251E78" w:rsidRDefault="00251E78">
      <w:pPr>
        <w:widowControl w:val="0"/>
        <w:autoSpaceDE w:val="0"/>
        <w:autoSpaceDN w:val="0"/>
        <w:adjustRightInd w:val="0"/>
        <w:ind w:left="720" w:hanging="720"/>
        <w:rPr>
          <w:rFonts w:cs="Tahoma"/>
          <w:lang w:val="en-US"/>
        </w:rPr>
      </w:pPr>
      <w:r>
        <w:rPr>
          <w:rFonts w:cs="Tahoma"/>
          <w:lang w:val="en-US"/>
        </w:rPr>
        <w:t xml:space="preserve"> </w:t>
      </w:r>
    </w:p>
    <w:p w:rsidR="005F0260" w:rsidRDefault="005F0260">
      <w:pPr>
        <w:widowControl w:val="0"/>
        <w:autoSpaceDE w:val="0"/>
        <w:autoSpaceDN w:val="0"/>
        <w:adjustRightInd w:val="0"/>
        <w:ind w:left="720" w:hanging="720"/>
        <w:rPr>
          <w:rFonts w:cs="Tahoma"/>
          <w:lang w:val="en-US"/>
        </w:rPr>
      </w:pPr>
    </w:p>
    <w:p w:rsidR="005F0260" w:rsidRDefault="005F0260">
      <w:pPr>
        <w:widowControl w:val="0"/>
        <w:autoSpaceDE w:val="0"/>
        <w:autoSpaceDN w:val="0"/>
        <w:adjustRightInd w:val="0"/>
        <w:ind w:left="720" w:hanging="720"/>
        <w:rPr>
          <w:rFonts w:cs="Tahoma"/>
          <w:lang w:val="en-US"/>
        </w:rPr>
      </w:pPr>
    </w:p>
    <w:p w:rsidR="005F0260" w:rsidRDefault="005F0260">
      <w:pPr>
        <w:widowControl w:val="0"/>
        <w:autoSpaceDE w:val="0"/>
        <w:autoSpaceDN w:val="0"/>
        <w:adjustRightInd w:val="0"/>
        <w:ind w:left="720" w:hanging="720"/>
        <w:rPr>
          <w:rFonts w:cs="Tahoma"/>
        </w:rPr>
      </w:pPr>
    </w:p>
    <w:p w:rsidR="00314E6B" w:rsidRDefault="00105E05" w:rsidP="00314E6B">
      <w:pPr>
        <w:pStyle w:val="Heading1"/>
      </w:pPr>
      <w:bookmarkStart w:id="161" w:name="_Toc349742178"/>
      <w:r>
        <w:t>Appendix IV</w:t>
      </w:r>
      <w:r w:rsidR="00314E6B">
        <w:t xml:space="preserve"> – Additional Information</w:t>
      </w:r>
      <w:bookmarkEnd w:id="161"/>
    </w:p>
    <w:p w:rsidR="00251E78" w:rsidRDefault="00251E78">
      <w:pPr>
        <w:pStyle w:val="Heading4"/>
      </w:pPr>
      <w:bookmarkStart w:id="162" w:name="Rivers"/>
      <w:bookmarkStart w:id="163" w:name="Birds"/>
      <w:bookmarkStart w:id="164" w:name="_Toc349742179"/>
      <w:bookmarkEnd w:id="162"/>
      <w:bookmarkEnd w:id="163"/>
      <w:r>
        <w:t>Some Endemic Bird Species and Conservation Status</w:t>
      </w:r>
      <w:bookmarkEnd w:id="164"/>
    </w:p>
    <w:p w:rsidR="00251E78" w:rsidRDefault="00251E78">
      <w:pPr>
        <w:rPr>
          <w:lang w:val="en-US"/>
        </w:rPr>
      </w:pPr>
      <w:r>
        <w:rPr>
          <w:lang w:val="en-US"/>
        </w:rPr>
        <w:t>Some endemic bird species are (Jamaica Clearing-House 2010a):</w:t>
      </w:r>
    </w:p>
    <w:p w:rsidR="00F30E4D" w:rsidRDefault="00251E78">
      <w:pPr>
        <w:numPr>
          <w:ilvl w:val="0"/>
          <w:numId w:val="42"/>
        </w:numPr>
        <w:rPr>
          <w:lang w:val="en-US"/>
        </w:rPr>
      </w:pPr>
      <w:r>
        <w:rPr>
          <w:lang w:val="en-US"/>
        </w:rPr>
        <w:t>Jamaican Petrel (</w:t>
      </w:r>
      <w:proofErr w:type="spellStart"/>
      <w:r>
        <w:rPr>
          <w:i/>
          <w:iCs/>
          <w:lang w:val="en-US"/>
        </w:rPr>
        <w:t>Pterodroma</w:t>
      </w:r>
      <w:proofErr w:type="spellEnd"/>
      <w:r>
        <w:rPr>
          <w:i/>
          <w:iCs/>
          <w:lang w:val="en-US"/>
        </w:rPr>
        <w:t xml:space="preserve"> </w:t>
      </w:r>
      <w:proofErr w:type="spellStart"/>
      <w:r>
        <w:rPr>
          <w:i/>
          <w:iCs/>
          <w:lang w:val="en-US"/>
        </w:rPr>
        <w:t>caribbaea</w:t>
      </w:r>
      <w:proofErr w:type="spellEnd"/>
      <w:r>
        <w:rPr>
          <w:lang w:val="en-US"/>
        </w:rPr>
        <w:t>) - believed extinct</w:t>
      </w:r>
    </w:p>
    <w:p w:rsidR="00F30E4D" w:rsidRDefault="00251E78">
      <w:pPr>
        <w:numPr>
          <w:ilvl w:val="0"/>
          <w:numId w:val="42"/>
        </w:numPr>
        <w:rPr>
          <w:lang w:val="en-US"/>
        </w:rPr>
      </w:pPr>
      <w:r>
        <w:rPr>
          <w:lang w:val="en-US"/>
        </w:rPr>
        <w:t xml:space="preserve">Jamaican </w:t>
      </w:r>
      <w:proofErr w:type="spellStart"/>
      <w:r>
        <w:rPr>
          <w:lang w:val="en-US"/>
        </w:rPr>
        <w:t>Poorwill</w:t>
      </w:r>
      <w:proofErr w:type="spellEnd"/>
      <w:r>
        <w:rPr>
          <w:lang w:val="en-US"/>
        </w:rPr>
        <w:t xml:space="preserve"> or Jamaican </w:t>
      </w:r>
      <w:proofErr w:type="spellStart"/>
      <w:r>
        <w:rPr>
          <w:lang w:val="en-US"/>
        </w:rPr>
        <w:t>Parauque</w:t>
      </w:r>
      <w:proofErr w:type="spellEnd"/>
      <w:r>
        <w:rPr>
          <w:lang w:val="en-US"/>
        </w:rPr>
        <w:t xml:space="preserve"> (</w:t>
      </w:r>
      <w:proofErr w:type="spellStart"/>
      <w:r>
        <w:rPr>
          <w:i/>
          <w:iCs/>
          <w:lang w:val="en-US"/>
        </w:rPr>
        <w:t>Siphonorhis</w:t>
      </w:r>
      <w:proofErr w:type="spellEnd"/>
      <w:r>
        <w:rPr>
          <w:i/>
          <w:iCs/>
          <w:lang w:val="en-US"/>
        </w:rPr>
        <w:t xml:space="preserve"> </w:t>
      </w:r>
      <w:proofErr w:type="spellStart"/>
      <w:r>
        <w:rPr>
          <w:i/>
          <w:iCs/>
          <w:lang w:val="en-US"/>
        </w:rPr>
        <w:t>americanus</w:t>
      </w:r>
      <w:proofErr w:type="spellEnd"/>
      <w:r>
        <w:rPr>
          <w:lang w:val="en-US"/>
        </w:rPr>
        <w:t>) - critically endangered, suspected extinct</w:t>
      </w:r>
    </w:p>
    <w:p w:rsidR="00F30E4D" w:rsidRDefault="00251E78">
      <w:pPr>
        <w:numPr>
          <w:ilvl w:val="0"/>
          <w:numId w:val="42"/>
        </w:numPr>
        <w:rPr>
          <w:lang w:val="en-US"/>
        </w:rPr>
      </w:pPr>
      <w:r>
        <w:rPr>
          <w:lang w:val="en-US"/>
        </w:rPr>
        <w:t>Crested Quail Dove (</w:t>
      </w:r>
      <w:proofErr w:type="spellStart"/>
      <w:r>
        <w:rPr>
          <w:i/>
          <w:iCs/>
          <w:lang w:val="en-US"/>
        </w:rPr>
        <w:t>Geotrygon</w:t>
      </w:r>
      <w:proofErr w:type="spellEnd"/>
      <w:r>
        <w:rPr>
          <w:i/>
          <w:iCs/>
          <w:lang w:val="en-US"/>
        </w:rPr>
        <w:t xml:space="preserve"> </w:t>
      </w:r>
      <w:proofErr w:type="spellStart"/>
      <w:r>
        <w:rPr>
          <w:i/>
          <w:iCs/>
          <w:lang w:val="en-US"/>
        </w:rPr>
        <w:t>versicolor</w:t>
      </w:r>
      <w:proofErr w:type="spellEnd"/>
      <w:r>
        <w:rPr>
          <w:lang w:val="en-US"/>
        </w:rPr>
        <w:t>) – protected</w:t>
      </w:r>
    </w:p>
    <w:p w:rsidR="00F30E4D" w:rsidRDefault="00251E78">
      <w:pPr>
        <w:numPr>
          <w:ilvl w:val="0"/>
          <w:numId w:val="42"/>
        </w:numPr>
        <w:rPr>
          <w:lang w:val="en-US"/>
        </w:rPr>
      </w:pPr>
      <w:r>
        <w:rPr>
          <w:lang w:val="en-US"/>
        </w:rPr>
        <w:t>Yellow-billed Parrot (</w:t>
      </w:r>
      <w:proofErr w:type="spellStart"/>
      <w:r>
        <w:rPr>
          <w:i/>
          <w:iCs/>
          <w:lang w:val="en-US"/>
        </w:rPr>
        <w:t>Amazona</w:t>
      </w:r>
      <w:proofErr w:type="spellEnd"/>
      <w:r>
        <w:rPr>
          <w:i/>
          <w:iCs/>
          <w:lang w:val="en-US"/>
        </w:rPr>
        <w:t xml:space="preserve"> </w:t>
      </w:r>
      <w:proofErr w:type="spellStart"/>
      <w:r>
        <w:rPr>
          <w:i/>
          <w:iCs/>
          <w:lang w:val="en-US"/>
        </w:rPr>
        <w:t>collaria</w:t>
      </w:r>
      <w:proofErr w:type="spellEnd"/>
      <w:r>
        <w:rPr>
          <w:lang w:val="en-US"/>
        </w:rPr>
        <w:t>) - threatened; CITES: Appendix II. Protected under the Endangered Species Act 2000</w:t>
      </w:r>
    </w:p>
    <w:p w:rsidR="00F30E4D" w:rsidRDefault="00251E78">
      <w:pPr>
        <w:numPr>
          <w:ilvl w:val="0"/>
          <w:numId w:val="42"/>
        </w:numPr>
        <w:rPr>
          <w:lang w:val="en-US"/>
        </w:rPr>
      </w:pPr>
      <w:r>
        <w:rPr>
          <w:lang w:val="en-US"/>
        </w:rPr>
        <w:t>Black-billed Parrot (</w:t>
      </w:r>
      <w:proofErr w:type="spellStart"/>
      <w:r>
        <w:rPr>
          <w:i/>
          <w:iCs/>
          <w:lang w:val="en-US"/>
        </w:rPr>
        <w:t>Amazona</w:t>
      </w:r>
      <w:proofErr w:type="spellEnd"/>
      <w:r>
        <w:rPr>
          <w:i/>
          <w:iCs/>
          <w:lang w:val="en-US"/>
        </w:rPr>
        <w:t xml:space="preserve"> </w:t>
      </w:r>
      <w:proofErr w:type="spellStart"/>
      <w:r>
        <w:rPr>
          <w:i/>
          <w:iCs/>
          <w:lang w:val="en-US"/>
        </w:rPr>
        <w:t>agilis</w:t>
      </w:r>
      <w:proofErr w:type="spellEnd"/>
      <w:r>
        <w:rPr>
          <w:lang w:val="en-US"/>
        </w:rPr>
        <w:t>) - threatened; CITES: Appendix II. Protected under the Endangered Species Act 2000</w:t>
      </w:r>
    </w:p>
    <w:p w:rsidR="00F30E4D" w:rsidRDefault="00251E78">
      <w:pPr>
        <w:numPr>
          <w:ilvl w:val="0"/>
          <w:numId w:val="42"/>
        </w:numPr>
        <w:rPr>
          <w:lang w:val="en-US"/>
        </w:rPr>
      </w:pPr>
      <w:r>
        <w:rPr>
          <w:lang w:val="en-US"/>
        </w:rPr>
        <w:t xml:space="preserve">Red-billed </w:t>
      </w:r>
      <w:proofErr w:type="spellStart"/>
      <w:r>
        <w:rPr>
          <w:lang w:val="en-US"/>
        </w:rPr>
        <w:t>Streamertail</w:t>
      </w:r>
      <w:proofErr w:type="spellEnd"/>
      <w:r>
        <w:rPr>
          <w:lang w:val="en-US"/>
        </w:rPr>
        <w:t xml:space="preserve"> Hummingbird (</w:t>
      </w:r>
      <w:proofErr w:type="spellStart"/>
      <w:r>
        <w:rPr>
          <w:i/>
          <w:iCs/>
          <w:lang w:val="en-US"/>
        </w:rPr>
        <w:t>Trochilus</w:t>
      </w:r>
      <w:proofErr w:type="spellEnd"/>
      <w:r>
        <w:rPr>
          <w:i/>
          <w:iCs/>
          <w:lang w:val="en-US"/>
        </w:rPr>
        <w:t xml:space="preserve"> </w:t>
      </w:r>
      <w:proofErr w:type="spellStart"/>
      <w:r>
        <w:rPr>
          <w:i/>
          <w:iCs/>
          <w:lang w:val="en-US"/>
        </w:rPr>
        <w:t>polytmus</w:t>
      </w:r>
      <w:proofErr w:type="spellEnd"/>
      <w:r>
        <w:rPr>
          <w:i/>
          <w:iCs/>
          <w:lang w:val="en-US"/>
        </w:rPr>
        <w:t xml:space="preserve"> </w:t>
      </w:r>
      <w:proofErr w:type="spellStart"/>
      <w:r>
        <w:rPr>
          <w:i/>
          <w:iCs/>
          <w:lang w:val="en-US"/>
        </w:rPr>
        <w:t>polytmus</w:t>
      </w:r>
      <w:proofErr w:type="spellEnd"/>
      <w:r>
        <w:rPr>
          <w:lang w:val="en-US"/>
        </w:rPr>
        <w:t>) – protected</w:t>
      </w:r>
    </w:p>
    <w:p w:rsidR="00F30E4D" w:rsidRDefault="00251E78">
      <w:pPr>
        <w:numPr>
          <w:ilvl w:val="0"/>
          <w:numId w:val="42"/>
        </w:numPr>
        <w:rPr>
          <w:lang w:val="en-US"/>
        </w:rPr>
      </w:pPr>
      <w:r>
        <w:rPr>
          <w:lang w:val="en-US"/>
        </w:rPr>
        <w:t>Jamaican Blackbird (</w:t>
      </w:r>
      <w:proofErr w:type="spellStart"/>
      <w:r>
        <w:rPr>
          <w:lang w:val="en-US"/>
        </w:rPr>
        <w:t>Nesopsar</w:t>
      </w:r>
      <w:proofErr w:type="spellEnd"/>
      <w:r>
        <w:rPr>
          <w:lang w:val="en-US"/>
        </w:rPr>
        <w:t xml:space="preserve"> </w:t>
      </w:r>
      <w:proofErr w:type="spellStart"/>
      <w:r>
        <w:rPr>
          <w:lang w:val="en-US"/>
        </w:rPr>
        <w:t>nigerrimus</w:t>
      </w:r>
      <w:proofErr w:type="spellEnd"/>
      <w:r>
        <w:rPr>
          <w:lang w:val="en-US"/>
        </w:rPr>
        <w:t>) – protected</w:t>
      </w:r>
    </w:p>
    <w:p w:rsidR="00251E78" w:rsidRDefault="00251E78">
      <w:pPr>
        <w:pStyle w:val="Normal1"/>
      </w:pPr>
      <w:r>
        <w:t>The Jamaica Conservation and Development Trust (JCDT) monitors birds within the BJCMNP and have found that bird composition is good.</w:t>
      </w:r>
    </w:p>
    <w:p w:rsidR="00251E78" w:rsidRDefault="00251E78">
      <w:pPr>
        <w:pStyle w:val="Heading4"/>
      </w:pPr>
      <w:bookmarkStart w:id="165" w:name="Butterfly"/>
      <w:bookmarkStart w:id="166" w:name="_Toc349742180"/>
      <w:bookmarkEnd w:id="165"/>
      <w:r>
        <w:t>Some Endemic Butterflies</w:t>
      </w:r>
      <w:bookmarkEnd w:id="166"/>
      <w:r>
        <w:t xml:space="preserve"> </w:t>
      </w:r>
    </w:p>
    <w:p w:rsidR="00251E78" w:rsidRDefault="00251E78">
      <w:pPr>
        <w:rPr>
          <w:lang w:val="en-US"/>
        </w:rPr>
      </w:pPr>
      <w:r>
        <w:rPr>
          <w:lang w:val="en-US"/>
        </w:rPr>
        <w:t>Some endemic butterfly species are (Jamaica Clearing-House 2010b):</w:t>
      </w:r>
    </w:p>
    <w:p w:rsidR="00251E78" w:rsidRDefault="00251E78">
      <w:pPr>
        <w:rPr>
          <w:lang w:val="en-US"/>
        </w:rPr>
      </w:pPr>
    </w:p>
    <w:p w:rsidR="00F30E4D" w:rsidRDefault="00251E78">
      <w:pPr>
        <w:numPr>
          <w:ilvl w:val="0"/>
          <w:numId w:val="43"/>
        </w:numPr>
        <w:rPr>
          <w:lang w:val="en-US"/>
        </w:rPr>
      </w:pPr>
      <w:r>
        <w:rPr>
          <w:lang w:val="en-US"/>
        </w:rPr>
        <w:t>Jamaican Satyr (</w:t>
      </w:r>
      <w:proofErr w:type="spellStart"/>
      <w:r>
        <w:rPr>
          <w:i/>
          <w:iCs/>
          <w:lang w:val="en-US"/>
        </w:rPr>
        <w:t>Calisto</w:t>
      </w:r>
      <w:proofErr w:type="spellEnd"/>
      <w:r>
        <w:rPr>
          <w:i/>
          <w:iCs/>
          <w:lang w:val="en-US"/>
        </w:rPr>
        <w:t xml:space="preserve"> </w:t>
      </w:r>
      <w:proofErr w:type="spellStart"/>
      <w:r>
        <w:rPr>
          <w:i/>
          <w:iCs/>
          <w:lang w:val="en-US"/>
        </w:rPr>
        <w:t>zangis</w:t>
      </w:r>
      <w:proofErr w:type="spellEnd"/>
      <w:r>
        <w:rPr>
          <w:lang w:val="en-US"/>
        </w:rPr>
        <w:t>)</w:t>
      </w:r>
    </w:p>
    <w:p w:rsidR="00F30E4D" w:rsidRDefault="00251E78">
      <w:pPr>
        <w:numPr>
          <w:ilvl w:val="0"/>
          <w:numId w:val="43"/>
        </w:numPr>
        <w:rPr>
          <w:lang w:val="en-US"/>
        </w:rPr>
      </w:pPr>
      <w:r>
        <w:rPr>
          <w:lang w:val="en-US"/>
        </w:rPr>
        <w:t>Jamaican Hairstreak (</w:t>
      </w:r>
      <w:proofErr w:type="spellStart"/>
      <w:r>
        <w:rPr>
          <w:i/>
          <w:iCs/>
          <w:lang w:val="en-US"/>
        </w:rPr>
        <w:t>Calophrys</w:t>
      </w:r>
      <w:proofErr w:type="spellEnd"/>
      <w:r>
        <w:rPr>
          <w:i/>
          <w:iCs/>
          <w:lang w:val="en-US"/>
        </w:rPr>
        <w:t xml:space="preserve"> </w:t>
      </w:r>
      <w:proofErr w:type="spellStart"/>
      <w:r>
        <w:rPr>
          <w:i/>
          <w:iCs/>
          <w:lang w:val="en-US"/>
        </w:rPr>
        <w:t>crethona</w:t>
      </w:r>
      <w:proofErr w:type="spellEnd"/>
      <w:r>
        <w:rPr>
          <w:lang w:val="en-US"/>
        </w:rPr>
        <w:t>)</w:t>
      </w:r>
    </w:p>
    <w:p w:rsidR="00F30E4D" w:rsidRDefault="00251E78">
      <w:pPr>
        <w:numPr>
          <w:ilvl w:val="0"/>
          <w:numId w:val="43"/>
        </w:numPr>
        <w:rPr>
          <w:lang w:val="en-US"/>
        </w:rPr>
      </w:pPr>
      <w:r>
        <w:rPr>
          <w:lang w:val="en-US"/>
        </w:rPr>
        <w:t>Panton's Hairstreak (</w:t>
      </w:r>
      <w:proofErr w:type="spellStart"/>
      <w:r>
        <w:rPr>
          <w:i/>
          <w:iCs/>
          <w:lang w:val="en-US"/>
        </w:rPr>
        <w:t>Electreostrymon</w:t>
      </w:r>
      <w:proofErr w:type="spellEnd"/>
      <w:r>
        <w:rPr>
          <w:i/>
          <w:iCs/>
          <w:lang w:val="en-US"/>
        </w:rPr>
        <w:t xml:space="preserve"> pan</w:t>
      </w:r>
      <w:r>
        <w:rPr>
          <w:lang w:val="en-US"/>
        </w:rPr>
        <w:t>)</w:t>
      </w:r>
    </w:p>
    <w:p w:rsidR="00F30E4D" w:rsidRDefault="00251E78">
      <w:pPr>
        <w:numPr>
          <w:ilvl w:val="0"/>
          <w:numId w:val="43"/>
        </w:numPr>
        <w:rPr>
          <w:lang w:val="en-US"/>
        </w:rPr>
      </w:pPr>
      <w:r>
        <w:rPr>
          <w:lang w:val="en-US"/>
        </w:rPr>
        <w:t>Jamaican Blue (</w:t>
      </w:r>
      <w:proofErr w:type="spellStart"/>
      <w:r>
        <w:rPr>
          <w:i/>
          <w:iCs/>
          <w:lang w:val="en-US"/>
        </w:rPr>
        <w:t>Hemiargus</w:t>
      </w:r>
      <w:proofErr w:type="spellEnd"/>
      <w:r>
        <w:rPr>
          <w:i/>
          <w:iCs/>
          <w:lang w:val="en-US"/>
        </w:rPr>
        <w:t xml:space="preserve"> </w:t>
      </w:r>
      <w:proofErr w:type="spellStart"/>
      <w:smartTag w:uri="urn:schemas-microsoft-com:office:smarttags" w:element="place">
        <w:smartTag w:uri="urn:schemas-microsoft-com:office:smarttags" w:element="country-region">
          <w:r>
            <w:rPr>
              <w:i/>
              <w:iCs/>
              <w:lang w:val="en-US"/>
            </w:rPr>
            <w:t>dominica</w:t>
          </w:r>
        </w:smartTag>
      </w:smartTag>
      <w:proofErr w:type="spellEnd"/>
      <w:r>
        <w:rPr>
          <w:lang w:val="en-US"/>
        </w:rPr>
        <w:t>)</w:t>
      </w:r>
    </w:p>
    <w:p w:rsidR="00F30E4D" w:rsidRDefault="00251E78">
      <w:pPr>
        <w:numPr>
          <w:ilvl w:val="0"/>
          <w:numId w:val="43"/>
        </w:numPr>
        <w:rPr>
          <w:lang w:val="en-US"/>
        </w:rPr>
      </w:pPr>
      <w:r>
        <w:rPr>
          <w:lang w:val="en-US"/>
        </w:rPr>
        <w:t>Giant Swallowtail (</w:t>
      </w:r>
      <w:proofErr w:type="spellStart"/>
      <w:r>
        <w:rPr>
          <w:i/>
          <w:iCs/>
          <w:lang w:val="en-US"/>
        </w:rPr>
        <w:t>Papilio</w:t>
      </w:r>
      <w:proofErr w:type="spellEnd"/>
      <w:r>
        <w:rPr>
          <w:i/>
          <w:iCs/>
          <w:lang w:val="en-US"/>
        </w:rPr>
        <w:t xml:space="preserve"> </w:t>
      </w:r>
      <w:proofErr w:type="spellStart"/>
      <w:r>
        <w:rPr>
          <w:i/>
          <w:iCs/>
          <w:lang w:val="en-US"/>
        </w:rPr>
        <w:t>homerus</w:t>
      </w:r>
      <w:proofErr w:type="spellEnd"/>
      <w:r>
        <w:rPr>
          <w:lang w:val="en-US"/>
        </w:rPr>
        <w:t xml:space="preserve"> or </w:t>
      </w:r>
      <w:proofErr w:type="spellStart"/>
      <w:r>
        <w:rPr>
          <w:i/>
          <w:iCs/>
          <w:lang w:val="en-US"/>
        </w:rPr>
        <w:t>Pterourus</w:t>
      </w:r>
      <w:proofErr w:type="spellEnd"/>
      <w:r>
        <w:rPr>
          <w:i/>
          <w:iCs/>
          <w:lang w:val="en-US"/>
        </w:rPr>
        <w:t xml:space="preserve"> </w:t>
      </w:r>
      <w:proofErr w:type="spellStart"/>
      <w:r>
        <w:rPr>
          <w:i/>
          <w:iCs/>
          <w:lang w:val="en-US"/>
        </w:rPr>
        <w:t>homerus</w:t>
      </w:r>
      <w:proofErr w:type="spellEnd"/>
      <w:r>
        <w:rPr>
          <w:lang w:val="en-US"/>
        </w:rPr>
        <w:t>) - endangered; Protected under the Endangered Species Act 2000</w:t>
      </w:r>
    </w:p>
    <w:p w:rsidR="00F30E4D" w:rsidRDefault="00251E78">
      <w:pPr>
        <w:numPr>
          <w:ilvl w:val="0"/>
          <w:numId w:val="43"/>
        </w:numPr>
        <w:rPr>
          <w:lang w:val="en-US"/>
        </w:rPr>
      </w:pPr>
      <w:smartTag w:uri="urn:schemas-microsoft-com:office:smarttags" w:element="place">
        <w:smartTag w:uri="urn:schemas-microsoft-com:office:smarttags" w:element="City">
          <w:r>
            <w:rPr>
              <w:lang w:val="en-US"/>
            </w:rPr>
            <w:t>Butler</w:t>
          </w:r>
        </w:smartTag>
      </w:smartTag>
      <w:r>
        <w:rPr>
          <w:lang w:val="en-US"/>
        </w:rPr>
        <w:t>'s Jamaican Skipper (</w:t>
      </w:r>
      <w:proofErr w:type="spellStart"/>
      <w:r>
        <w:rPr>
          <w:i/>
          <w:iCs/>
          <w:lang w:val="en-US"/>
        </w:rPr>
        <w:t>Astraptes</w:t>
      </w:r>
      <w:proofErr w:type="spellEnd"/>
      <w:r>
        <w:rPr>
          <w:i/>
          <w:iCs/>
          <w:lang w:val="en-US"/>
        </w:rPr>
        <w:t xml:space="preserve"> </w:t>
      </w:r>
      <w:proofErr w:type="spellStart"/>
      <w:r>
        <w:rPr>
          <w:i/>
          <w:iCs/>
          <w:lang w:val="en-US"/>
        </w:rPr>
        <w:t>jaira</w:t>
      </w:r>
      <w:proofErr w:type="spellEnd"/>
      <w:r>
        <w:rPr>
          <w:lang w:val="en-US"/>
        </w:rPr>
        <w:t>)</w:t>
      </w:r>
    </w:p>
    <w:p w:rsidR="00251E78" w:rsidRDefault="00251E78">
      <w:pPr>
        <w:pStyle w:val="Heading4"/>
      </w:pPr>
      <w:bookmarkStart w:id="167" w:name="Plants"/>
      <w:bookmarkStart w:id="168" w:name="_Toc349742181"/>
      <w:bookmarkEnd w:id="167"/>
      <w:r>
        <w:t>Some Endemic Plants</w:t>
      </w:r>
      <w:bookmarkEnd w:id="168"/>
      <w:r>
        <w:t xml:space="preserve"> </w:t>
      </w:r>
    </w:p>
    <w:p w:rsidR="00251E78" w:rsidRDefault="00251E78">
      <w:pPr>
        <w:rPr>
          <w:lang w:val="en-US"/>
        </w:rPr>
      </w:pPr>
      <w:r>
        <w:rPr>
          <w:lang w:val="en-US"/>
        </w:rPr>
        <w:t>Some endemic plant species are (</w:t>
      </w:r>
      <w:proofErr w:type="spellStart"/>
      <w:r>
        <w:rPr>
          <w:lang w:val="en-US"/>
        </w:rPr>
        <w:t>Abdo</w:t>
      </w:r>
      <w:proofErr w:type="spellEnd"/>
      <w:r>
        <w:rPr>
          <w:lang w:val="en-US"/>
        </w:rPr>
        <w:t xml:space="preserve"> 2009; Adams 1972</w:t>
      </w:r>
      <w:proofErr w:type="gramStart"/>
      <w:r>
        <w:rPr>
          <w:lang w:val="en-US"/>
        </w:rPr>
        <w:t>;Jamaica</w:t>
      </w:r>
      <w:proofErr w:type="gramEnd"/>
      <w:r>
        <w:rPr>
          <w:lang w:val="en-US"/>
        </w:rPr>
        <w:t xml:space="preserve"> Clearing-House 2010c; Windsor Research </w:t>
      </w:r>
      <w:proofErr w:type="spellStart"/>
      <w:r>
        <w:rPr>
          <w:lang w:val="en-US"/>
        </w:rPr>
        <w:t>n.d</w:t>
      </w:r>
      <w:proofErr w:type="spellEnd"/>
      <w:r>
        <w:rPr>
          <w:lang w:val="en-US"/>
        </w:rPr>
        <w:t>.):</w:t>
      </w:r>
    </w:p>
    <w:p w:rsidR="00F30E4D" w:rsidRDefault="00251E78">
      <w:pPr>
        <w:numPr>
          <w:ilvl w:val="0"/>
          <w:numId w:val="44"/>
        </w:numPr>
        <w:rPr>
          <w:i/>
          <w:iCs/>
          <w:lang w:val="en-US"/>
        </w:rPr>
      </w:pPr>
      <w:proofErr w:type="spellStart"/>
      <w:r>
        <w:rPr>
          <w:i/>
          <w:iCs/>
          <w:lang w:val="en-US"/>
        </w:rPr>
        <w:t>Arpophyllum</w:t>
      </w:r>
      <w:proofErr w:type="spellEnd"/>
      <w:r>
        <w:rPr>
          <w:i/>
          <w:iCs/>
          <w:lang w:val="en-US"/>
        </w:rPr>
        <w:t xml:space="preserve"> </w:t>
      </w:r>
      <w:proofErr w:type="spellStart"/>
      <w:r>
        <w:rPr>
          <w:i/>
          <w:iCs/>
          <w:lang w:val="en-US"/>
        </w:rPr>
        <w:t>jamaicense</w:t>
      </w:r>
      <w:proofErr w:type="spellEnd"/>
      <w:r>
        <w:rPr>
          <w:lang w:val="en-US"/>
        </w:rPr>
        <w:t xml:space="preserve"> – rare</w:t>
      </w:r>
    </w:p>
    <w:p w:rsidR="00F30E4D" w:rsidRDefault="00251E78">
      <w:pPr>
        <w:numPr>
          <w:ilvl w:val="0"/>
          <w:numId w:val="44"/>
        </w:numPr>
        <w:rPr>
          <w:i/>
          <w:iCs/>
          <w:lang w:val="en-US"/>
        </w:rPr>
      </w:pPr>
      <w:proofErr w:type="spellStart"/>
      <w:r>
        <w:rPr>
          <w:i/>
          <w:iCs/>
          <w:lang w:val="en-US"/>
        </w:rPr>
        <w:t>Blakea</w:t>
      </w:r>
      <w:proofErr w:type="spellEnd"/>
      <w:r>
        <w:rPr>
          <w:i/>
          <w:iCs/>
          <w:lang w:val="en-US"/>
        </w:rPr>
        <w:t xml:space="preserve"> </w:t>
      </w:r>
      <w:proofErr w:type="spellStart"/>
      <w:r>
        <w:rPr>
          <w:i/>
          <w:iCs/>
          <w:lang w:val="en-US"/>
        </w:rPr>
        <w:t>trinerva</w:t>
      </w:r>
      <w:proofErr w:type="spellEnd"/>
      <w:r>
        <w:rPr>
          <w:i/>
          <w:iCs/>
          <w:lang w:val="en-US"/>
        </w:rPr>
        <w:t xml:space="preserve"> </w:t>
      </w:r>
      <w:r>
        <w:rPr>
          <w:lang w:val="en-US"/>
        </w:rPr>
        <w:t>– Cup and Saucer/Jamaican Rose, common</w:t>
      </w:r>
    </w:p>
    <w:p w:rsidR="00F30E4D" w:rsidRDefault="00251E78">
      <w:pPr>
        <w:numPr>
          <w:ilvl w:val="0"/>
          <w:numId w:val="44"/>
        </w:numPr>
        <w:rPr>
          <w:i/>
          <w:iCs/>
          <w:lang w:val="en-US"/>
        </w:rPr>
      </w:pPr>
      <w:proofErr w:type="spellStart"/>
      <w:r>
        <w:rPr>
          <w:i/>
          <w:iCs/>
          <w:lang w:val="en-US"/>
        </w:rPr>
        <w:t>Broughtonia</w:t>
      </w:r>
      <w:proofErr w:type="spellEnd"/>
      <w:r>
        <w:rPr>
          <w:i/>
          <w:iCs/>
          <w:lang w:val="en-US"/>
        </w:rPr>
        <w:t xml:space="preserve"> </w:t>
      </w:r>
      <w:proofErr w:type="spellStart"/>
      <w:r>
        <w:rPr>
          <w:i/>
          <w:iCs/>
          <w:lang w:val="en-US"/>
        </w:rPr>
        <w:t>negrilensis</w:t>
      </w:r>
      <w:proofErr w:type="spellEnd"/>
      <w:r>
        <w:rPr>
          <w:lang w:val="en-US"/>
        </w:rPr>
        <w:t xml:space="preserve"> – locally common in western </w:t>
      </w:r>
      <w:smartTag w:uri="urn:schemas-microsoft-com:office:smarttags" w:element="place">
        <w:smartTag w:uri="urn:schemas-microsoft-com:office:smarttags" w:element="country-region">
          <w:r>
            <w:rPr>
              <w:lang w:val="en-US"/>
            </w:rPr>
            <w:t>Jamaica</w:t>
          </w:r>
        </w:smartTag>
      </w:smartTag>
    </w:p>
    <w:p w:rsidR="00F30E4D" w:rsidRDefault="00251E78">
      <w:pPr>
        <w:numPr>
          <w:ilvl w:val="0"/>
          <w:numId w:val="44"/>
        </w:numPr>
        <w:rPr>
          <w:i/>
          <w:iCs/>
          <w:lang w:val="en-US"/>
        </w:rPr>
      </w:pPr>
      <w:proofErr w:type="spellStart"/>
      <w:r>
        <w:rPr>
          <w:i/>
          <w:iCs/>
          <w:lang w:val="en-US"/>
        </w:rPr>
        <w:t>Broughtonia</w:t>
      </w:r>
      <w:proofErr w:type="spellEnd"/>
      <w:r>
        <w:rPr>
          <w:i/>
          <w:iCs/>
          <w:lang w:val="en-US"/>
        </w:rPr>
        <w:t xml:space="preserve"> </w:t>
      </w:r>
      <w:proofErr w:type="spellStart"/>
      <w:r>
        <w:rPr>
          <w:i/>
          <w:iCs/>
          <w:lang w:val="en-US"/>
        </w:rPr>
        <w:t>sanguinea</w:t>
      </w:r>
      <w:proofErr w:type="spellEnd"/>
      <w:r>
        <w:rPr>
          <w:lang w:val="en-US"/>
        </w:rPr>
        <w:t xml:space="preserve"> – common in eastern and central parishes in </w:t>
      </w:r>
      <w:smartTag w:uri="urn:schemas-microsoft-com:office:smarttags" w:element="place">
        <w:smartTag w:uri="urn:schemas-microsoft-com:office:smarttags" w:element="country-region">
          <w:r>
            <w:rPr>
              <w:lang w:val="en-US"/>
            </w:rPr>
            <w:t>Jamaica</w:t>
          </w:r>
        </w:smartTag>
      </w:smartTag>
    </w:p>
    <w:p w:rsidR="00F30E4D" w:rsidRDefault="00251E78">
      <w:pPr>
        <w:numPr>
          <w:ilvl w:val="0"/>
          <w:numId w:val="44"/>
        </w:numPr>
        <w:rPr>
          <w:i/>
          <w:iCs/>
          <w:lang w:val="en-US"/>
        </w:rPr>
      </w:pPr>
      <w:proofErr w:type="spellStart"/>
      <w:r>
        <w:rPr>
          <w:i/>
          <w:iCs/>
          <w:lang w:val="en-US"/>
        </w:rPr>
        <w:t>Buxus</w:t>
      </w:r>
      <w:proofErr w:type="spellEnd"/>
      <w:r>
        <w:rPr>
          <w:i/>
          <w:iCs/>
          <w:lang w:val="en-US"/>
        </w:rPr>
        <w:t xml:space="preserve"> </w:t>
      </w:r>
      <w:proofErr w:type="spellStart"/>
      <w:r>
        <w:rPr>
          <w:i/>
          <w:iCs/>
          <w:lang w:val="en-US"/>
        </w:rPr>
        <w:t>arborea</w:t>
      </w:r>
      <w:proofErr w:type="spellEnd"/>
      <w:r>
        <w:rPr>
          <w:i/>
          <w:iCs/>
          <w:lang w:val="en-US"/>
        </w:rPr>
        <w:t xml:space="preserve"> </w:t>
      </w:r>
      <w:r>
        <w:rPr>
          <w:lang w:val="en-US"/>
        </w:rPr>
        <w:t>–</w:t>
      </w:r>
      <w:r>
        <w:rPr>
          <w:i/>
          <w:iCs/>
          <w:lang w:val="en-US"/>
        </w:rPr>
        <w:t xml:space="preserve"> </w:t>
      </w:r>
      <w:r>
        <w:rPr>
          <w:lang w:val="en-US"/>
        </w:rPr>
        <w:t xml:space="preserve">native to Cockpit Country and found in a confined area in St. James and </w:t>
      </w:r>
      <w:proofErr w:type="spellStart"/>
      <w:r>
        <w:rPr>
          <w:lang w:val="en-US"/>
        </w:rPr>
        <w:t>Trelawny</w:t>
      </w:r>
      <w:proofErr w:type="spellEnd"/>
      <w:r>
        <w:rPr>
          <w:lang w:val="en-US"/>
        </w:rPr>
        <w:t>, listed as vulnerable in the IUCN red list, but it was last collected in the mid-1970s</w:t>
      </w:r>
    </w:p>
    <w:p w:rsidR="00F30E4D" w:rsidRDefault="00251E78">
      <w:pPr>
        <w:numPr>
          <w:ilvl w:val="0"/>
          <w:numId w:val="44"/>
        </w:numPr>
        <w:rPr>
          <w:bCs/>
          <w:i/>
          <w:iCs/>
          <w:lang w:val="en-US"/>
        </w:rPr>
      </w:pPr>
      <w:proofErr w:type="spellStart"/>
      <w:r>
        <w:rPr>
          <w:bCs/>
          <w:i/>
        </w:rPr>
        <w:t>Cinnamodendron</w:t>
      </w:r>
      <w:proofErr w:type="spellEnd"/>
      <w:r>
        <w:rPr>
          <w:bCs/>
          <w:i/>
        </w:rPr>
        <w:t xml:space="preserve"> </w:t>
      </w:r>
      <w:proofErr w:type="spellStart"/>
      <w:r>
        <w:rPr>
          <w:bCs/>
          <w:i/>
        </w:rPr>
        <w:t>corticosum</w:t>
      </w:r>
      <w:proofErr w:type="spellEnd"/>
      <w:r>
        <w:rPr>
          <w:bCs/>
          <w:iCs/>
        </w:rPr>
        <w:t xml:space="preserve"> – Mountain Cinnamon/Red </w:t>
      </w:r>
      <w:proofErr w:type="gramStart"/>
      <w:r>
        <w:rPr>
          <w:bCs/>
          <w:iCs/>
        </w:rPr>
        <w:t>Canella,</w:t>
      </w:r>
      <w:proofErr w:type="gramEnd"/>
      <w:r>
        <w:rPr>
          <w:bCs/>
          <w:iCs/>
        </w:rPr>
        <w:t xml:space="preserve"> </w:t>
      </w:r>
      <w:r>
        <w:rPr>
          <w:iCs/>
        </w:rPr>
        <w:t xml:space="preserve">protected under the </w:t>
      </w:r>
      <w:r>
        <w:rPr>
          <w:lang w:val="en-US"/>
        </w:rPr>
        <w:t>Endangered Species Act 2000</w:t>
      </w:r>
      <w:r>
        <w:rPr>
          <w:iCs/>
        </w:rPr>
        <w:t xml:space="preserve">, </w:t>
      </w:r>
      <w:r>
        <w:rPr>
          <w:bCs/>
          <w:iCs/>
        </w:rPr>
        <w:t>rare and is listed as vulnerable in the IUCN red list.</w:t>
      </w:r>
    </w:p>
    <w:p w:rsidR="00F30E4D" w:rsidRDefault="00251E78">
      <w:pPr>
        <w:numPr>
          <w:ilvl w:val="0"/>
          <w:numId w:val="44"/>
        </w:numPr>
        <w:rPr>
          <w:i/>
          <w:iCs/>
          <w:lang w:val="en-US"/>
        </w:rPr>
      </w:pPr>
      <w:r>
        <w:rPr>
          <w:i/>
          <w:iCs/>
          <w:lang w:val="en-US"/>
        </w:rPr>
        <w:t xml:space="preserve">Euphorbia </w:t>
      </w:r>
      <w:proofErr w:type="spellStart"/>
      <w:r>
        <w:rPr>
          <w:i/>
          <w:iCs/>
          <w:lang w:val="en-US"/>
        </w:rPr>
        <w:t>alata</w:t>
      </w:r>
      <w:proofErr w:type="spellEnd"/>
      <w:r>
        <w:rPr>
          <w:i/>
          <w:iCs/>
          <w:lang w:val="en-US"/>
        </w:rPr>
        <w:t xml:space="preserve"> </w:t>
      </w:r>
      <w:r>
        <w:rPr>
          <w:lang w:val="en-US"/>
        </w:rPr>
        <w:t>- rare</w:t>
      </w:r>
    </w:p>
    <w:p w:rsidR="00F30E4D" w:rsidRDefault="00251E78">
      <w:pPr>
        <w:numPr>
          <w:ilvl w:val="0"/>
          <w:numId w:val="44"/>
        </w:numPr>
        <w:rPr>
          <w:i/>
          <w:iCs/>
          <w:lang w:val="en-US"/>
        </w:rPr>
      </w:pPr>
      <w:proofErr w:type="spellStart"/>
      <w:r>
        <w:rPr>
          <w:i/>
          <w:iCs/>
          <w:lang w:val="en-US"/>
        </w:rPr>
        <w:t>Lepanthes</w:t>
      </w:r>
      <w:proofErr w:type="spellEnd"/>
      <w:r>
        <w:rPr>
          <w:i/>
          <w:iCs/>
          <w:lang w:val="en-US"/>
        </w:rPr>
        <w:t xml:space="preserve"> </w:t>
      </w:r>
      <w:proofErr w:type="spellStart"/>
      <w:r>
        <w:rPr>
          <w:i/>
          <w:iCs/>
          <w:lang w:val="en-US"/>
        </w:rPr>
        <w:t>divaricata</w:t>
      </w:r>
      <w:proofErr w:type="spellEnd"/>
      <w:r>
        <w:rPr>
          <w:lang w:val="en-US"/>
        </w:rPr>
        <w:t xml:space="preserve"> - all but one of the 32 species of </w:t>
      </w:r>
      <w:proofErr w:type="spellStart"/>
      <w:r>
        <w:rPr>
          <w:i/>
          <w:iCs/>
          <w:lang w:val="en-US"/>
        </w:rPr>
        <w:t>Lepanthes</w:t>
      </w:r>
      <w:proofErr w:type="spellEnd"/>
      <w:r>
        <w:rPr>
          <w:lang w:val="en-US"/>
        </w:rPr>
        <w:t xml:space="preserve"> is endemic. This genus is important biologically and </w:t>
      </w:r>
      <w:proofErr w:type="spellStart"/>
      <w:r>
        <w:rPr>
          <w:lang w:val="en-US"/>
        </w:rPr>
        <w:t>phytogenically</w:t>
      </w:r>
      <w:proofErr w:type="spellEnd"/>
      <w:r>
        <w:rPr>
          <w:lang w:val="en-US"/>
        </w:rPr>
        <w:t>. Locally common.</w:t>
      </w:r>
    </w:p>
    <w:p w:rsidR="00F30E4D" w:rsidRDefault="00251E78">
      <w:pPr>
        <w:numPr>
          <w:ilvl w:val="0"/>
          <w:numId w:val="44"/>
        </w:numPr>
        <w:rPr>
          <w:i/>
          <w:iCs/>
          <w:lang w:val="en-US"/>
        </w:rPr>
      </w:pPr>
      <w:proofErr w:type="spellStart"/>
      <w:r>
        <w:rPr>
          <w:i/>
          <w:iCs/>
          <w:lang w:val="en-US"/>
        </w:rPr>
        <w:t>Lepanthes</w:t>
      </w:r>
      <w:proofErr w:type="spellEnd"/>
      <w:r>
        <w:rPr>
          <w:i/>
          <w:iCs/>
          <w:lang w:val="en-US"/>
        </w:rPr>
        <w:t xml:space="preserve"> </w:t>
      </w:r>
      <w:proofErr w:type="spellStart"/>
      <w:r>
        <w:rPr>
          <w:i/>
          <w:iCs/>
          <w:lang w:val="en-US"/>
        </w:rPr>
        <w:t>proctorii</w:t>
      </w:r>
      <w:proofErr w:type="spellEnd"/>
      <w:r>
        <w:rPr>
          <w:lang w:val="en-US"/>
        </w:rPr>
        <w:t xml:space="preserve"> – rare</w:t>
      </w:r>
    </w:p>
    <w:p w:rsidR="00F30E4D" w:rsidRDefault="00251E78">
      <w:pPr>
        <w:numPr>
          <w:ilvl w:val="0"/>
          <w:numId w:val="44"/>
        </w:numPr>
        <w:rPr>
          <w:i/>
          <w:iCs/>
          <w:lang w:val="en-US"/>
        </w:rPr>
      </w:pPr>
      <w:proofErr w:type="spellStart"/>
      <w:r>
        <w:rPr>
          <w:i/>
          <w:iCs/>
          <w:lang w:val="en-US"/>
        </w:rPr>
        <w:t>Maxillaria</w:t>
      </w:r>
      <w:proofErr w:type="spellEnd"/>
      <w:r>
        <w:rPr>
          <w:i/>
          <w:iCs/>
          <w:lang w:val="en-US"/>
        </w:rPr>
        <w:t xml:space="preserve"> </w:t>
      </w:r>
      <w:proofErr w:type="spellStart"/>
      <w:r>
        <w:rPr>
          <w:i/>
          <w:iCs/>
          <w:lang w:val="en-US"/>
        </w:rPr>
        <w:t>swartziana</w:t>
      </w:r>
      <w:proofErr w:type="spellEnd"/>
      <w:r>
        <w:rPr>
          <w:i/>
          <w:iCs/>
          <w:lang w:val="en-US"/>
        </w:rPr>
        <w:t xml:space="preserve"> </w:t>
      </w:r>
      <w:r>
        <w:rPr>
          <w:lang w:val="en-US"/>
        </w:rPr>
        <w:t>- rare</w:t>
      </w:r>
    </w:p>
    <w:p w:rsidR="00F30E4D" w:rsidRDefault="00251E78">
      <w:pPr>
        <w:numPr>
          <w:ilvl w:val="0"/>
          <w:numId w:val="44"/>
        </w:numPr>
        <w:rPr>
          <w:i/>
          <w:iCs/>
          <w:lang w:val="en-US"/>
        </w:rPr>
      </w:pPr>
      <w:proofErr w:type="spellStart"/>
      <w:r>
        <w:rPr>
          <w:i/>
          <w:iCs/>
          <w:lang w:val="en-US"/>
        </w:rPr>
        <w:t>Tolumnia</w:t>
      </w:r>
      <w:proofErr w:type="spellEnd"/>
      <w:r>
        <w:rPr>
          <w:i/>
          <w:iCs/>
          <w:lang w:val="en-US"/>
        </w:rPr>
        <w:t xml:space="preserve"> </w:t>
      </w:r>
      <w:proofErr w:type="spellStart"/>
      <w:r>
        <w:rPr>
          <w:i/>
          <w:iCs/>
          <w:lang w:val="en-US"/>
        </w:rPr>
        <w:t>pulchella</w:t>
      </w:r>
      <w:proofErr w:type="spellEnd"/>
      <w:r>
        <w:rPr>
          <w:i/>
          <w:iCs/>
          <w:lang w:val="en-US"/>
        </w:rPr>
        <w:t xml:space="preserve"> </w:t>
      </w:r>
      <w:r>
        <w:rPr>
          <w:lang w:val="en-US"/>
        </w:rPr>
        <w:t>(</w:t>
      </w:r>
      <w:proofErr w:type="spellStart"/>
      <w:r>
        <w:rPr>
          <w:i/>
          <w:iCs/>
          <w:lang w:val="en-US"/>
        </w:rPr>
        <w:t>Oncidium</w:t>
      </w:r>
      <w:proofErr w:type="spellEnd"/>
      <w:r>
        <w:rPr>
          <w:i/>
          <w:iCs/>
          <w:lang w:val="en-US"/>
        </w:rPr>
        <w:t xml:space="preserve"> </w:t>
      </w:r>
      <w:proofErr w:type="spellStart"/>
      <w:r>
        <w:rPr>
          <w:i/>
          <w:iCs/>
          <w:lang w:val="en-US"/>
        </w:rPr>
        <w:t>pulchellum</w:t>
      </w:r>
      <w:proofErr w:type="spellEnd"/>
      <w:r>
        <w:rPr>
          <w:i/>
          <w:iCs/>
          <w:lang w:val="en-US"/>
        </w:rPr>
        <w:t>)</w:t>
      </w:r>
      <w:r>
        <w:rPr>
          <w:lang w:val="en-US"/>
        </w:rPr>
        <w:t xml:space="preserve"> – widespread and locally common</w:t>
      </w:r>
    </w:p>
    <w:p w:rsidR="00F30E4D" w:rsidRDefault="00251E78">
      <w:pPr>
        <w:numPr>
          <w:ilvl w:val="0"/>
          <w:numId w:val="4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i/>
        </w:rPr>
      </w:pPr>
      <w:proofErr w:type="spellStart"/>
      <w:r>
        <w:rPr>
          <w:i/>
        </w:rPr>
        <w:t>Phyllanthus</w:t>
      </w:r>
      <w:proofErr w:type="spellEnd"/>
      <w:r>
        <w:rPr>
          <w:i/>
        </w:rPr>
        <w:t xml:space="preserve"> </w:t>
      </w:r>
      <w:proofErr w:type="spellStart"/>
      <w:r>
        <w:rPr>
          <w:i/>
        </w:rPr>
        <w:t>axillaris</w:t>
      </w:r>
      <w:proofErr w:type="spellEnd"/>
      <w:r>
        <w:rPr>
          <w:iCs/>
        </w:rPr>
        <w:t xml:space="preserve"> – protected under the </w:t>
      </w:r>
      <w:r>
        <w:rPr>
          <w:lang w:val="en-US"/>
        </w:rPr>
        <w:t>Endangered Species Act 2000</w:t>
      </w:r>
      <w:r>
        <w:rPr>
          <w:iCs/>
        </w:rPr>
        <w:t xml:space="preserve">, and is listed as endangered on the IUCN red list.  Restricted to </w:t>
      </w:r>
      <w:proofErr w:type="spellStart"/>
      <w:r>
        <w:rPr>
          <w:iCs/>
        </w:rPr>
        <w:t>Trelawny</w:t>
      </w:r>
      <w:proofErr w:type="spellEnd"/>
      <w:r>
        <w:rPr>
          <w:iCs/>
        </w:rPr>
        <w:t>.</w:t>
      </w:r>
    </w:p>
    <w:p w:rsidR="00F30E4D" w:rsidRDefault="00251E78">
      <w:pPr>
        <w:numPr>
          <w:ilvl w:val="0"/>
          <w:numId w:val="44"/>
        </w:numPr>
        <w:rPr>
          <w:i/>
          <w:iCs/>
          <w:lang w:val="en-US"/>
        </w:rPr>
      </w:pPr>
      <w:proofErr w:type="spellStart"/>
      <w:r>
        <w:rPr>
          <w:i/>
          <w:iCs/>
          <w:lang w:val="en-US"/>
        </w:rPr>
        <w:t>Pleurothallis</w:t>
      </w:r>
      <w:proofErr w:type="spellEnd"/>
      <w:r>
        <w:rPr>
          <w:i/>
          <w:iCs/>
          <w:lang w:val="en-US"/>
        </w:rPr>
        <w:t xml:space="preserve"> </w:t>
      </w:r>
      <w:proofErr w:type="spellStart"/>
      <w:r>
        <w:rPr>
          <w:i/>
          <w:iCs/>
          <w:lang w:val="en-US"/>
        </w:rPr>
        <w:t>hirsutula</w:t>
      </w:r>
      <w:proofErr w:type="spellEnd"/>
      <w:r>
        <w:rPr>
          <w:lang w:val="en-US"/>
        </w:rPr>
        <w:t xml:space="preserve"> – rare in central parishes</w:t>
      </w:r>
    </w:p>
    <w:p w:rsidR="00F30E4D" w:rsidRDefault="00251E78">
      <w:pPr>
        <w:numPr>
          <w:ilvl w:val="0"/>
          <w:numId w:val="44"/>
        </w:numPr>
        <w:rPr>
          <w:i/>
          <w:iCs/>
          <w:lang w:val="en-US"/>
        </w:rPr>
      </w:pPr>
      <w:proofErr w:type="spellStart"/>
      <w:r>
        <w:rPr>
          <w:i/>
          <w:iCs/>
          <w:lang w:val="en-US"/>
        </w:rPr>
        <w:t>Podocarpus</w:t>
      </w:r>
      <w:proofErr w:type="spellEnd"/>
      <w:r>
        <w:rPr>
          <w:i/>
          <w:iCs/>
          <w:lang w:val="en-US"/>
        </w:rPr>
        <w:t xml:space="preserve"> </w:t>
      </w:r>
      <w:proofErr w:type="spellStart"/>
      <w:r>
        <w:rPr>
          <w:i/>
          <w:iCs/>
          <w:lang w:val="en-US"/>
        </w:rPr>
        <w:t>purdianus</w:t>
      </w:r>
      <w:proofErr w:type="spellEnd"/>
      <w:r>
        <w:rPr>
          <w:lang w:val="en-US"/>
        </w:rPr>
        <w:t xml:space="preserve"> – this is a living relic which is part of the gymnosperm lineage</w:t>
      </w:r>
    </w:p>
    <w:p w:rsidR="00F30E4D" w:rsidRDefault="00251E78">
      <w:pPr>
        <w:numPr>
          <w:ilvl w:val="0"/>
          <w:numId w:val="44"/>
        </w:numPr>
        <w:rPr>
          <w:i/>
          <w:iCs/>
          <w:lang w:val="en-US"/>
        </w:rPr>
      </w:pPr>
      <w:proofErr w:type="spellStart"/>
      <w:r>
        <w:rPr>
          <w:i/>
          <w:iCs/>
          <w:lang w:val="en-US"/>
        </w:rPr>
        <w:t>Schoepfia</w:t>
      </w:r>
      <w:proofErr w:type="spellEnd"/>
      <w:r>
        <w:rPr>
          <w:i/>
          <w:iCs/>
          <w:lang w:val="en-US"/>
        </w:rPr>
        <w:t xml:space="preserve"> </w:t>
      </w:r>
      <w:proofErr w:type="spellStart"/>
      <w:r>
        <w:rPr>
          <w:i/>
          <w:iCs/>
          <w:lang w:val="en-US"/>
        </w:rPr>
        <w:t>harrisii</w:t>
      </w:r>
      <w:proofErr w:type="spellEnd"/>
      <w:r>
        <w:rPr>
          <w:lang w:val="en-US"/>
        </w:rPr>
        <w:t xml:space="preserve"> – listed as vulnerable on the IUCN red list of endangered species.</w:t>
      </w:r>
    </w:p>
    <w:p w:rsidR="00F30E4D" w:rsidRDefault="00251E78">
      <w:pPr>
        <w:numPr>
          <w:ilvl w:val="0"/>
          <w:numId w:val="44"/>
        </w:numPr>
        <w:rPr>
          <w:i/>
          <w:iCs/>
          <w:lang w:val="en-US"/>
        </w:rPr>
      </w:pPr>
      <w:proofErr w:type="spellStart"/>
      <w:r>
        <w:rPr>
          <w:i/>
          <w:iCs/>
          <w:lang w:val="en-US"/>
        </w:rPr>
        <w:t>Tetrazygia</w:t>
      </w:r>
      <w:proofErr w:type="spellEnd"/>
      <w:r>
        <w:rPr>
          <w:i/>
          <w:iCs/>
          <w:lang w:val="en-US"/>
        </w:rPr>
        <w:t xml:space="preserve"> </w:t>
      </w:r>
      <w:proofErr w:type="spellStart"/>
      <w:r>
        <w:rPr>
          <w:i/>
          <w:iCs/>
          <w:lang w:val="en-US"/>
        </w:rPr>
        <w:t>fadyenii</w:t>
      </w:r>
      <w:proofErr w:type="spellEnd"/>
      <w:r>
        <w:rPr>
          <w:lang w:val="en-US"/>
        </w:rPr>
        <w:t xml:space="preserve"> – frequent on wooded limestone hills and rocky escarpments</w:t>
      </w:r>
    </w:p>
    <w:p w:rsidR="00F30E4D" w:rsidRDefault="00251E78">
      <w:pPr>
        <w:numPr>
          <w:ilvl w:val="0"/>
          <w:numId w:val="4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i/>
          <w:iCs/>
          <w:lang w:val="en-US"/>
        </w:rPr>
      </w:pPr>
      <w:proofErr w:type="spellStart"/>
      <w:r>
        <w:rPr>
          <w:i/>
        </w:rPr>
        <w:t>Weinmannia</w:t>
      </w:r>
      <w:proofErr w:type="spellEnd"/>
      <w:r>
        <w:rPr>
          <w:i/>
        </w:rPr>
        <w:t xml:space="preserve"> </w:t>
      </w:r>
      <w:proofErr w:type="spellStart"/>
      <w:r>
        <w:rPr>
          <w:i/>
        </w:rPr>
        <w:t>portlandiana</w:t>
      </w:r>
      <w:proofErr w:type="spellEnd"/>
      <w:r>
        <w:rPr>
          <w:iCs/>
        </w:rPr>
        <w:t xml:space="preserve"> – protected under the </w:t>
      </w:r>
      <w:r>
        <w:rPr>
          <w:lang w:val="en-US"/>
        </w:rPr>
        <w:t>Endangered Species Act 2000</w:t>
      </w:r>
      <w:r>
        <w:rPr>
          <w:iCs/>
        </w:rPr>
        <w:t>, and is listed as vulnerable on the IUCN red list.</w:t>
      </w:r>
    </w:p>
    <w:p w:rsidR="00251E78" w:rsidRDefault="00251E78">
      <w:pPr>
        <w:pStyle w:val="Normal1"/>
        <w:rPr>
          <w:b/>
          <w:bCs w:val="0"/>
        </w:rPr>
      </w:pPr>
    </w:p>
    <w:p w:rsidR="00251E78" w:rsidRDefault="00251E78">
      <w:pPr>
        <w:pStyle w:val="Normal1"/>
        <w:rPr>
          <w:b/>
          <w:bCs w:val="0"/>
        </w:rPr>
      </w:pPr>
      <w:r>
        <w:rPr>
          <w:b/>
          <w:bCs w:val="0"/>
        </w:rPr>
        <w:t>Some Rivers of Jamaica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gridCol w:w="4500"/>
      </w:tblGrid>
      <w:tr w:rsidR="00251E78">
        <w:tc>
          <w:tcPr>
            <w:tcW w:w="4068" w:type="dxa"/>
            <w:shd w:val="clear" w:color="auto" w:fill="99CC00"/>
          </w:tcPr>
          <w:p w:rsidR="00251E78" w:rsidRDefault="00251E78">
            <w:pPr>
              <w:jc w:val="center"/>
              <w:rPr>
                <w:b/>
                <w:bCs/>
              </w:rPr>
            </w:pPr>
            <w:smartTag w:uri="urn:schemas-microsoft-com:office:smarttags" w:element="place">
              <w:smartTag w:uri="urn:schemas-microsoft-com:office:smarttags" w:element="PlaceName">
                <w:r>
                  <w:rPr>
                    <w:b/>
                    <w:bCs/>
                  </w:rPr>
                  <w:t>North</w:t>
                </w:r>
              </w:smartTag>
              <w:r>
                <w:rPr>
                  <w:b/>
                  <w:bCs/>
                </w:rPr>
                <w:t xml:space="preserve"> </w:t>
              </w:r>
              <w:smartTag w:uri="urn:schemas-microsoft-com:office:smarttags" w:element="PlaceType">
                <w:r>
                  <w:rPr>
                    <w:b/>
                    <w:bCs/>
                  </w:rPr>
                  <w:t>Coast</w:t>
                </w:r>
              </w:smartTag>
            </w:smartTag>
          </w:p>
        </w:tc>
        <w:tc>
          <w:tcPr>
            <w:tcW w:w="4500" w:type="dxa"/>
            <w:shd w:val="clear" w:color="auto" w:fill="99CC00"/>
          </w:tcPr>
          <w:p w:rsidR="00251E78" w:rsidRDefault="00251E78">
            <w:pPr>
              <w:jc w:val="center"/>
              <w:rPr>
                <w:rFonts w:cs="Tahoma"/>
                <w:b/>
                <w:bCs/>
                <w:lang w:val="en-US"/>
              </w:rPr>
            </w:pPr>
            <w:smartTag w:uri="urn:schemas-microsoft-com:office:smarttags" w:element="place">
              <w:smartTag w:uri="urn:schemas-microsoft-com:office:smarttags" w:element="PlaceName">
                <w:r>
                  <w:rPr>
                    <w:rFonts w:cs="Tahoma"/>
                    <w:b/>
                    <w:bCs/>
                    <w:lang w:val="en-US"/>
                  </w:rPr>
                  <w:t>South</w:t>
                </w:r>
              </w:smartTag>
              <w:r>
                <w:rPr>
                  <w:rFonts w:cs="Tahoma"/>
                  <w:b/>
                  <w:bCs/>
                  <w:lang w:val="en-US"/>
                </w:rPr>
                <w:t xml:space="preserve"> </w:t>
              </w:r>
              <w:smartTag w:uri="urn:schemas-microsoft-com:office:smarttags" w:element="PlaceType">
                <w:r>
                  <w:rPr>
                    <w:rFonts w:cs="Tahoma"/>
                    <w:b/>
                    <w:bCs/>
                    <w:lang w:val="en-US"/>
                  </w:rPr>
                  <w:t>Coast</w:t>
                </w:r>
              </w:smartTag>
            </w:smartTag>
          </w:p>
        </w:tc>
      </w:tr>
    </w:tbl>
    <w:p w:rsidR="00251E78" w:rsidRDefault="00251E78">
      <w:pPr>
        <w:rPr>
          <w:rFonts w:cs="Tahoma"/>
          <w:lang w:val="en-US"/>
        </w:rPr>
        <w:sectPr w:rsidR="00251E78">
          <w:pgSz w:w="12240" w:h="15840"/>
          <w:pgMar w:top="1440" w:right="1800" w:bottom="1440" w:left="1800" w:header="720" w:footer="720" w:gutter="0"/>
          <w:cols w:space="709"/>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gridCol w:w="4500"/>
      </w:tblGrid>
      <w:tr w:rsidR="00251E78">
        <w:tc>
          <w:tcPr>
            <w:tcW w:w="4068" w:type="dxa"/>
          </w:tcPr>
          <w:p w:rsidR="00251E78" w:rsidRDefault="00251E78" w:rsidP="00105E05">
            <w:pPr>
              <w:rPr>
                <w:rFonts w:cs="Tahoma"/>
                <w:lang w:val="en-US"/>
              </w:rPr>
            </w:pPr>
            <w:smartTag w:uri="urn:schemas-microsoft-com:office:smarttags" w:element="PlaceName">
              <w:r>
                <w:rPr>
                  <w:rFonts w:cs="Tahoma"/>
                  <w:lang w:val="en-US"/>
                </w:rPr>
                <w:lastRenderedPageBreak/>
                <w:t>South</w:t>
              </w:r>
            </w:smartTag>
            <w:r>
              <w:rPr>
                <w:rFonts w:cs="Tahoma"/>
                <w:lang w:val="en-US"/>
              </w:rPr>
              <w:t xml:space="preserve"> </w:t>
            </w:r>
            <w:proofErr w:type="spellStart"/>
            <w:smartTag w:uri="urn:schemas-microsoft-com:office:smarttags" w:element="PlaceName">
              <w:r>
                <w:rPr>
                  <w:rFonts w:cs="Tahoma"/>
                  <w:lang w:val="en-US"/>
                </w:rPr>
                <w:t>Negril</w:t>
              </w:r>
            </w:smartTag>
            <w:proofErr w:type="spellEnd"/>
            <w:r>
              <w:rPr>
                <w:rFonts w:cs="Tahoma"/>
                <w:lang w:val="en-US"/>
              </w:rPr>
              <w:t xml:space="preserve"> River</w:t>
            </w:r>
          </w:p>
          <w:p w:rsidR="00251E78" w:rsidRDefault="00251E78" w:rsidP="00105E05">
            <w:pPr>
              <w:rPr>
                <w:rFonts w:cs="Tahoma"/>
                <w:lang w:val="en-US"/>
              </w:rPr>
            </w:pPr>
            <w:r>
              <w:rPr>
                <w:rFonts w:cs="Tahoma"/>
                <w:lang w:val="en-US"/>
              </w:rPr>
              <w:t>Middle River</w:t>
            </w:r>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North</w:t>
                </w:r>
              </w:smartTag>
              <w:r>
                <w:rPr>
                  <w:rFonts w:cs="Tahoma"/>
                  <w:lang w:val="en-US"/>
                </w:rPr>
                <w:t xml:space="preserve"> </w:t>
              </w:r>
              <w:proofErr w:type="spellStart"/>
              <w:smartTag w:uri="urn:schemas-microsoft-com:office:smarttags" w:element="PlaceName">
                <w:r>
                  <w:rPr>
                    <w:rFonts w:cs="Tahoma"/>
                    <w:lang w:val="en-US"/>
                  </w:rPr>
                  <w:t>Negril</w:t>
                </w:r>
              </w:smartTag>
              <w:proofErr w:type="spellEnd"/>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r>
              <w:rPr>
                <w:rFonts w:cs="Tahoma"/>
                <w:lang w:val="en-US"/>
              </w:rPr>
              <w:t>Orange River</w:t>
            </w:r>
          </w:p>
          <w:p w:rsidR="00251E78" w:rsidRDefault="00251E78" w:rsidP="00105E05">
            <w:pPr>
              <w:rPr>
                <w:rFonts w:cs="Tahoma"/>
                <w:lang w:val="en-US"/>
              </w:rPr>
            </w:pPr>
            <w:r>
              <w:rPr>
                <w:rFonts w:cs="Tahoma"/>
                <w:lang w:val="en-US"/>
              </w:rPr>
              <w:t>New Found River</w:t>
            </w:r>
          </w:p>
          <w:p w:rsidR="00251E78" w:rsidRDefault="00251E78" w:rsidP="00105E05">
            <w:pPr>
              <w:rPr>
                <w:rFonts w:cs="Tahoma"/>
                <w:lang w:val="en-US"/>
              </w:rPr>
            </w:pPr>
            <w:r>
              <w:rPr>
                <w:rFonts w:cs="Tahoma"/>
                <w:lang w:val="en-US"/>
              </w:rPr>
              <w:t>Cave River</w:t>
            </w:r>
          </w:p>
          <w:p w:rsidR="00251E78" w:rsidRDefault="00251E78" w:rsidP="00105E05">
            <w:pPr>
              <w:rPr>
                <w:rFonts w:cs="Tahoma"/>
                <w:lang w:val="en-US"/>
              </w:rPr>
            </w:pPr>
            <w:r>
              <w:rPr>
                <w:rFonts w:cs="Tahoma"/>
                <w:lang w:val="en-US"/>
              </w:rPr>
              <w:t xml:space="preserve">Fish </w:t>
            </w:r>
            <w:smartTag w:uri="urn:schemas-microsoft-com:office:smarttags" w:element="PlaceType">
              <w:r>
                <w:rPr>
                  <w:rFonts w:cs="Tahoma"/>
                  <w:lang w:val="en-US"/>
                </w:rPr>
                <w:t>River</w:t>
              </w:r>
            </w:smartTag>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Green</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proofErr w:type="spellStart"/>
            <w:smartTag w:uri="urn:schemas-microsoft-com:office:smarttags" w:element="place">
              <w:smartTag w:uri="urn:schemas-microsoft-com:office:smarttags" w:element="PlaceName">
                <w:r>
                  <w:rPr>
                    <w:rFonts w:cs="Tahoma"/>
                    <w:lang w:val="en-US"/>
                  </w:rPr>
                  <w:t>Lucea</w:t>
                </w:r>
              </w:smartTag>
              <w:proofErr w:type="spellEnd"/>
              <w:r>
                <w:rPr>
                  <w:rFonts w:cs="Tahoma"/>
                  <w:lang w:val="en-US"/>
                </w:rPr>
                <w:t xml:space="preserve"> </w:t>
              </w:r>
              <w:smartTag w:uri="urn:schemas-microsoft-com:office:smarttags" w:element="PlaceName">
                <w:r>
                  <w:rPr>
                    <w:rFonts w:cs="Tahoma"/>
                    <w:lang w:val="en-US"/>
                  </w:rPr>
                  <w:t>West</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proofErr w:type="spellStart"/>
            <w:r>
              <w:rPr>
                <w:rFonts w:cs="Tahoma"/>
                <w:lang w:val="en-US"/>
              </w:rPr>
              <w:t>Lucea</w:t>
            </w:r>
            <w:proofErr w:type="spellEnd"/>
            <w:r>
              <w:rPr>
                <w:rFonts w:cs="Tahoma"/>
                <w:lang w:val="en-US"/>
              </w:rPr>
              <w:t xml:space="preserve"> East River</w:t>
            </w:r>
          </w:p>
          <w:p w:rsidR="00251E78" w:rsidRDefault="00251E78" w:rsidP="00105E05">
            <w:pPr>
              <w:rPr>
                <w:rFonts w:cs="Tahoma"/>
                <w:lang w:val="en-US"/>
              </w:rPr>
            </w:pPr>
            <w:smartTag w:uri="urn:schemas-microsoft-com:office:smarttags" w:element="place">
              <w:r>
                <w:rPr>
                  <w:rFonts w:cs="Tahoma"/>
                  <w:lang w:val="en-US"/>
                </w:rPr>
                <w:t>Flint River</w:t>
              </w:r>
            </w:smartTag>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Great</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Montego</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Martha</w:t>
                </w:r>
              </w:smartTag>
              <w:r>
                <w:rPr>
                  <w:rFonts w:cs="Tahoma"/>
                  <w:lang w:val="en-US"/>
                </w:rPr>
                <w:t xml:space="preserve"> </w:t>
              </w:r>
              <w:smartTag w:uri="urn:schemas-microsoft-com:office:smarttags" w:element="PlaceName">
                <w:r>
                  <w:rPr>
                    <w:rFonts w:cs="Tahoma"/>
                    <w:lang w:val="en-US"/>
                  </w:rPr>
                  <w:t>Brae</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smartTag w:uri="urn:schemas-microsoft-com:office:smarttags" w:element="place">
              <w:r>
                <w:rPr>
                  <w:rFonts w:cs="Tahoma"/>
                  <w:lang w:val="en-US"/>
                </w:rPr>
                <w:t>Rio</w:t>
              </w:r>
            </w:smartTag>
            <w:r>
              <w:rPr>
                <w:rFonts w:cs="Tahoma"/>
                <w:lang w:val="en-US"/>
              </w:rPr>
              <w:t xml:space="preserve"> </w:t>
            </w:r>
            <w:proofErr w:type="spellStart"/>
            <w:r>
              <w:rPr>
                <w:rFonts w:cs="Tahoma"/>
                <w:lang w:val="en-US"/>
              </w:rPr>
              <w:t>Bueno</w:t>
            </w:r>
            <w:proofErr w:type="spellEnd"/>
          </w:p>
          <w:p w:rsidR="00251E78" w:rsidRDefault="00251E78" w:rsidP="00105E05">
            <w:pPr>
              <w:rPr>
                <w:rFonts w:cs="Tahoma"/>
                <w:lang w:val="en-US"/>
              </w:rPr>
            </w:pPr>
            <w:r>
              <w:rPr>
                <w:rFonts w:cs="Tahoma"/>
                <w:lang w:val="en-US"/>
              </w:rPr>
              <w:lastRenderedPageBreak/>
              <w:t xml:space="preserve">Cave </w:t>
            </w:r>
            <w:smartTag w:uri="urn:schemas-microsoft-com:office:smarttags" w:element="PlaceType">
              <w:r>
                <w:rPr>
                  <w:rFonts w:cs="Tahoma"/>
                  <w:lang w:val="en-US"/>
                </w:rPr>
                <w:t>River</w:t>
              </w:r>
            </w:smartTag>
            <w:r>
              <w:rPr>
                <w:rFonts w:cs="Tahoma"/>
                <w:lang w:val="en-US"/>
              </w:rPr>
              <w:t xml:space="preserve"> (underground connection)</w:t>
            </w:r>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Roaring</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pStyle w:val="Normal1"/>
            </w:pPr>
            <w:proofErr w:type="spellStart"/>
            <w:smartTag w:uri="urn:schemas-microsoft-com:office:smarttags" w:element="place">
              <w:smartTag w:uri="urn:schemas-microsoft-com:office:smarttags" w:element="PlaceName">
                <w:r>
                  <w:t>Laughland</w:t>
                </w:r>
              </w:smartTag>
              <w:proofErr w:type="spellEnd"/>
              <w:r>
                <w:t xml:space="preserve"> </w:t>
              </w:r>
              <w:smartTag w:uri="urn:schemas-microsoft-com:office:smarttags" w:element="PlaceName">
                <w:r>
                  <w:t>Great</w:t>
                </w:r>
              </w:smartTag>
              <w:r>
                <w:t xml:space="preserve"> </w:t>
              </w:r>
              <w:smartTag w:uri="urn:schemas-microsoft-com:office:smarttags" w:element="PlaceType">
                <w:r>
                  <w:t>River</w:t>
                </w:r>
              </w:smartTag>
            </w:smartTag>
          </w:p>
          <w:p w:rsidR="00251E78" w:rsidRDefault="00251E78" w:rsidP="00105E05">
            <w:pPr>
              <w:rPr>
                <w:rFonts w:cs="Tahoma"/>
                <w:lang w:val="en-US"/>
              </w:rPr>
            </w:pPr>
            <w:r>
              <w:rPr>
                <w:rFonts w:cs="Tahoma"/>
                <w:lang w:val="en-US"/>
              </w:rPr>
              <w:t>Dunn’s River</w:t>
            </w:r>
          </w:p>
          <w:p w:rsidR="00F30E4D" w:rsidRDefault="00251E78">
            <w:pPr>
              <w:rPr>
                <w:rFonts w:cs="Tahoma"/>
                <w:lang w:val="en-US"/>
              </w:rPr>
            </w:pPr>
            <w:smartTag w:uri="urn:schemas-microsoft-com:office:smarttags" w:element="place">
              <w:r>
                <w:rPr>
                  <w:rFonts w:cs="Tahoma"/>
                  <w:lang w:val="en-US"/>
                </w:rPr>
                <w:t>White River</w:t>
              </w:r>
            </w:smartTag>
          </w:p>
          <w:p w:rsidR="00F30E4D" w:rsidRDefault="00251E78">
            <w:pPr>
              <w:rPr>
                <w:rFonts w:cs="Tahoma"/>
                <w:lang w:val="en-US"/>
              </w:rPr>
            </w:pPr>
            <w:smartTag w:uri="urn:schemas-microsoft-com:office:smarttags" w:element="place">
              <w:r>
                <w:rPr>
                  <w:rFonts w:cs="Tahoma"/>
                  <w:lang w:val="en-US"/>
                </w:rPr>
                <w:t>Rio</w:t>
              </w:r>
            </w:smartTag>
            <w:r>
              <w:rPr>
                <w:rFonts w:cs="Tahoma"/>
                <w:lang w:val="en-US"/>
              </w:rPr>
              <w:t xml:space="preserve"> Nuevo</w:t>
            </w:r>
          </w:p>
          <w:p w:rsidR="00F30E4D" w:rsidRDefault="00251E78">
            <w:pPr>
              <w:rPr>
                <w:rFonts w:cs="Tahoma"/>
                <w:lang w:val="en-US"/>
              </w:rPr>
            </w:pPr>
            <w:proofErr w:type="spellStart"/>
            <w:smartTag w:uri="urn:schemas-microsoft-com:office:smarttags" w:element="place">
              <w:smartTag w:uri="urn:schemas-microsoft-com:office:smarttags" w:element="PlaceName">
                <w:r>
                  <w:rPr>
                    <w:rFonts w:cs="Tahoma"/>
                    <w:lang w:val="en-US"/>
                  </w:rPr>
                  <w:t>Oracabessa</w:t>
                </w:r>
              </w:smartTag>
              <w:proofErr w:type="spellEnd"/>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Type">
                <w:r>
                  <w:rPr>
                    <w:rFonts w:cs="Tahoma"/>
                    <w:lang w:val="en-US"/>
                  </w:rPr>
                  <w:t>Port</w:t>
                </w:r>
              </w:smartTag>
              <w:r>
                <w:rPr>
                  <w:rFonts w:cs="Tahoma"/>
                  <w:lang w:val="en-US"/>
                </w:rPr>
                <w:t xml:space="preserve"> </w:t>
              </w:r>
              <w:smartTag w:uri="urn:schemas-microsoft-com:office:smarttags" w:element="PlaceName">
                <w:r>
                  <w:rPr>
                    <w:rFonts w:cs="Tahoma"/>
                    <w:lang w:val="en-US"/>
                  </w:rPr>
                  <w:t>Maria</w:t>
                </w:r>
              </w:smartTag>
              <w:r>
                <w:rPr>
                  <w:rFonts w:cs="Tahoma"/>
                  <w:lang w:val="en-US"/>
                </w:rPr>
                <w:t xml:space="preserve"> </w:t>
              </w:r>
              <w:smartTag w:uri="urn:schemas-microsoft-com:office:smarttags" w:element="PlaceNam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Wag</w:t>
                </w:r>
              </w:smartTag>
              <w:r>
                <w:rPr>
                  <w:rFonts w:cs="Tahoma"/>
                  <w:lang w:val="en-US"/>
                </w:rPr>
                <w:t xml:space="preserve"> </w:t>
              </w:r>
              <w:smartTag w:uri="urn:schemas-microsoft-com:office:smarttags" w:element="PlaceName">
                <w:r>
                  <w:rPr>
                    <w:rFonts w:cs="Tahoma"/>
                    <w:lang w:val="en-US"/>
                  </w:rPr>
                  <w:t>Water</w:t>
                </w:r>
              </w:smartTag>
              <w:r>
                <w:rPr>
                  <w:rFonts w:cs="Tahoma"/>
                  <w:lang w:val="en-US"/>
                </w:rPr>
                <w:t xml:space="preserve"> </w:t>
              </w:r>
              <w:smartTag w:uri="urn:schemas-microsoft-com:office:smarttags" w:element="PlaceType">
                <w:r>
                  <w:rPr>
                    <w:rFonts w:cs="Tahoma"/>
                    <w:lang w:val="en-US"/>
                  </w:rPr>
                  <w:t>River</w:t>
                </w:r>
              </w:smartTag>
            </w:smartTag>
            <w:r>
              <w:rPr>
                <w:rFonts w:cs="Tahoma"/>
                <w:lang w:val="en-US"/>
              </w:rPr>
              <w:t xml:space="preserve"> (Agua Alta)</w:t>
            </w:r>
          </w:p>
          <w:p w:rsidR="00F30E4D" w:rsidRDefault="00251E78">
            <w:pPr>
              <w:rPr>
                <w:rFonts w:cs="Tahoma"/>
                <w:lang w:val="en-US"/>
              </w:rPr>
            </w:pPr>
            <w:r>
              <w:rPr>
                <w:rFonts w:cs="Tahoma"/>
                <w:lang w:val="en-US"/>
              </w:rPr>
              <w:t>Flint River</w:t>
            </w:r>
          </w:p>
          <w:p w:rsidR="00F30E4D" w:rsidRDefault="00251E78">
            <w:pPr>
              <w:rPr>
                <w:rFonts w:cs="Tahoma"/>
                <w:lang w:val="en-US"/>
              </w:rPr>
            </w:pPr>
            <w:proofErr w:type="spellStart"/>
            <w:smartTag w:uri="urn:schemas-microsoft-com:office:smarttags" w:element="place">
              <w:smartTag w:uri="urn:schemas-microsoft-com:office:smarttags" w:element="PlaceName">
                <w:r>
                  <w:rPr>
                    <w:rFonts w:cs="Tahoma"/>
                    <w:lang w:val="en-US"/>
                  </w:rPr>
                  <w:t>Annotto</w:t>
                </w:r>
              </w:smartTag>
              <w:proofErr w:type="spellEnd"/>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Dry</w:t>
                </w:r>
              </w:smartTag>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Buff</w:t>
                </w:r>
              </w:smartTag>
              <w:r>
                <w:rPr>
                  <w:rFonts w:cs="Tahoma"/>
                  <w:lang w:val="en-US"/>
                </w:rPr>
                <w:t xml:space="preserve"> </w:t>
              </w:r>
              <w:smartTag w:uri="urn:schemas-microsoft-com:office:smarttags" w:element="PlaceType">
                <w:r>
                  <w:rPr>
                    <w:rFonts w:cs="Tahoma"/>
                    <w:lang w:val="en-US"/>
                  </w:rPr>
                  <w:t>Bay</w:t>
                </w:r>
              </w:smartTag>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smartTag w:uri="urn:schemas-microsoft-com:office:smarttags" w:element="place">
              <w:r>
                <w:rPr>
                  <w:rFonts w:cs="Tahoma"/>
                  <w:lang w:val="en-US"/>
                </w:rPr>
                <w:t>Spanish River</w:t>
              </w:r>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Swift</w:t>
                </w:r>
              </w:smartTag>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r>
              <w:rPr>
                <w:rFonts w:cs="Tahoma"/>
                <w:lang w:val="en-US"/>
              </w:rPr>
              <w:t>Rio Grande</w:t>
            </w:r>
          </w:p>
          <w:p w:rsidR="00F30E4D" w:rsidRDefault="00251E78">
            <w:pPr>
              <w:rPr>
                <w:rFonts w:cs="Tahoma"/>
                <w:lang w:val="en-US"/>
              </w:rPr>
            </w:pPr>
            <w:r>
              <w:rPr>
                <w:rFonts w:cs="Tahoma"/>
                <w:lang w:val="en-US"/>
              </w:rPr>
              <w:t>Back River</w:t>
            </w:r>
          </w:p>
          <w:p w:rsidR="00F30E4D" w:rsidRDefault="00251E78">
            <w:pPr>
              <w:rPr>
                <w:rFonts w:cs="Tahoma"/>
                <w:lang w:val="en-US"/>
              </w:rPr>
            </w:pPr>
            <w:r>
              <w:rPr>
                <w:rFonts w:cs="Tahoma"/>
                <w:lang w:val="en-US"/>
              </w:rPr>
              <w:t>Stony River</w:t>
            </w:r>
          </w:p>
          <w:p w:rsidR="00F30E4D" w:rsidRDefault="00251E78">
            <w:pPr>
              <w:rPr>
                <w:rFonts w:cs="Tahoma"/>
                <w:lang w:val="en-US"/>
              </w:rPr>
            </w:pPr>
            <w:r>
              <w:rPr>
                <w:rFonts w:cs="Tahoma"/>
                <w:lang w:val="en-US"/>
              </w:rPr>
              <w:t xml:space="preserve">Guava </w:t>
            </w:r>
            <w:smartTag w:uri="urn:schemas-microsoft-com:office:smarttags" w:element="PlaceType">
              <w:r>
                <w:rPr>
                  <w:rFonts w:cs="Tahoma"/>
                  <w:lang w:val="en-US"/>
                </w:rPr>
                <w:t>River</w:t>
              </w:r>
            </w:smartTag>
          </w:p>
          <w:p w:rsidR="00F30E4D" w:rsidRDefault="00251E78">
            <w:pPr>
              <w:rPr>
                <w:rFonts w:cs="Tahoma"/>
                <w:lang w:val="en-US"/>
              </w:rPr>
            </w:pPr>
            <w:proofErr w:type="spellStart"/>
            <w:smartTag w:uri="urn:schemas-microsoft-com:office:smarttags" w:element="place">
              <w:smartTag w:uri="urn:schemas-microsoft-com:office:smarttags" w:element="PlaceName">
                <w:r>
                  <w:rPr>
                    <w:rFonts w:cs="Tahoma"/>
                    <w:lang w:val="en-US"/>
                  </w:rPr>
                  <w:t>Pencar</w:t>
                </w:r>
              </w:smartTag>
              <w:proofErr w:type="spellEnd"/>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proofErr w:type="spellStart"/>
            <w:smartTag w:uri="urn:schemas-microsoft-com:office:smarttags" w:element="place">
              <w:smartTag w:uri="urn:schemas-microsoft-com:office:smarttags" w:element="PlaceName">
                <w:r>
                  <w:rPr>
                    <w:rFonts w:cs="Tahoma"/>
                    <w:lang w:val="en-US"/>
                  </w:rPr>
                  <w:t>Crawle</w:t>
                </w:r>
              </w:smartTag>
              <w:proofErr w:type="spellEnd"/>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Swift</w:t>
                </w:r>
              </w:smartTag>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Ugly</w:t>
                </w:r>
              </w:smartTag>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Brays</w:t>
                </w:r>
              </w:smartTag>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Georges</w:t>
                </w:r>
              </w:smartTag>
              <w:r>
                <w:rPr>
                  <w:rFonts w:cs="Tahoma"/>
                  <w:lang w:val="en-US"/>
                </w:rPr>
                <w:t xml:space="preserve"> </w:t>
              </w:r>
              <w:smartTag w:uri="urn:schemas-microsoft-com:office:smarttags" w:element="PlaceNam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Bucket</w:t>
                </w:r>
              </w:smartTag>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Simons</w:t>
                </w:r>
              </w:smartTag>
              <w:r>
                <w:rPr>
                  <w:rFonts w:cs="Tahoma"/>
                  <w:lang w:val="en-US"/>
                </w:rPr>
                <w:t xml:space="preserve"> </w:t>
              </w:r>
              <w:smartTag w:uri="urn:schemas-microsoft-com:office:smarttags" w:element="PlaceName">
                <w:r>
                  <w:rPr>
                    <w:rFonts w:cs="Tahoma"/>
                    <w:lang w:val="en-US"/>
                  </w:rPr>
                  <w:t>River</w:t>
                </w:r>
              </w:smartTag>
            </w:smartTag>
          </w:p>
          <w:p w:rsidR="00F30E4D" w:rsidRDefault="00251E78">
            <w:pPr>
              <w:rPr>
                <w:rFonts w:cs="Tahoma"/>
                <w:highlight w:val="yellow"/>
                <w:lang w:val="en-US"/>
              </w:rPr>
            </w:pPr>
            <w:r>
              <w:rPr>
                <w:rFonts w:cs="Tahoma"/>
                <w:lang w:val="en-US"/>
              </w:rPr>
              <w:t>Stony River</w:t>
            </w:r>
          </w:p>
        </w:tc>
        <w:tc>
          <w:tcPr>
            <w:tcW w:w="4500" w:type="dxa"/>
          </w:tcPr>
          <w:p w:rsidR="00F30E4D" w:rsidRDefault="00251E78">
            <w:pPr>
              <w:rPr>
                <w:rFonts w:cs="Tahoma"/>
                <w:lang w:val="en-US"/>
              </w:rPr>
            </w:pPr>
            <w:r>
              <w:rPr>
                <w:rFonts w:cs="Tahoma"/>
                <w:lang w:val="en-US"/>
              </w:rPr>
              <w:lastRenderedPageBreak/>
              <w:t xml:space="preserve">New </w:t>
            </w:r>
            <w:smartTag w:uri="urn:schemas-microsoft-com:office:smarttags" w:element="place">
              <w:r>
                <w:rPr>
                  <w:rFonts w:cs="Tahoma"/>
                  <w:lang w:val="en-US"/>
                </w:rPr>
                <w:t>Savannah River</w:t>
              </w:r>
            </w:smartTag>
          </w:p>
          <w:p w:rsidR="00F30E4D" w:rsidRDefault="00251E78">
            <w:pPr>
              <w:rPr>
                <w:rFonts w:cs="Tahoma"/>
                <w:lang w:val="en-US"/>
              </w:rPr>
            </w:pPr>
            <w:proofErr w:type="spellStart"/>
            <w:smartTag w:uri="urn:schemas-microsoft-com:office:smarttags" w:element="PlaceName">
              <w:r>
                <w:rPr>
                  <w:rFonts w:cs="Tahoma"/>
                  <w:lang w:val="en-US"/>
                </w:rPr>
                <w:t>Cabarita</w:t>
              </w:r>
            </w:smartTag>
            <w:proofErr w:type="spellEnd"/>
            <w:r>
              <w:rPr>
                <w:rFonts w:cs="Tahoma"/>
                <w:lang w:val="en-US"/>
              </w:rPr>
              <w:t xml:space="preserve"> River</w:t>
            </w:r>
          </w:p>
          <w:p w:rsidR="00F30E4D" w:rsidRDefault="00251E78">
            <w:pPr>
              <w:rPr>
                <w:rFonts w:cs="Tahoma"/>
                <w:lang w:val="en-US"/>
              </w:rPr>
            </w:pPr>
            <w:r>
              <w:rPr>
                <w:rFonts w:cs="Tahoma"/>
                <w:lang w:val="en-US"/>
              </w:rPr>
              <w:t xml:space="preserve">Thicket </w:t>
            </w:r>
            <w:smartTag w:uri="urn:schemas-microsoft-com:office:smarttags" w:element="PlaceType">
              <w:r>
                <w:rPr>
                  <w:rFonts w:cs="Tahoma"/>
                  <w:lang w:val="en-US"/>
                </w:rPr>
                <w:t>River</w:t>
              </w:r>
            </w:smartTag>
          </w:p>
          <w:p w:rsidR="00F30E4D" w:rsidRDefault="00251E78">
            <w:pPr>
              <w:rPr>
                <w:rFonts w:cs="Tahoma"/>
                <w:lang w:val="en-US"/>
              </w:rPr>
            </w:pPr>
            <w:proofErr w:type="spellStart"/>
            <w:r>
              <w:rPr>
                <w:rFonts w:cs="Tahoma"/>
                <w:lang w:val="en-US"/>
              </w:rPr>
              <w:t>Morgans</w:t>
            </w:r>
            <w:proofErr w:type="spellEnd"/>
            <w:r>
              <w:rPr>
                <w:rFonts w:cs="Tahoma"/>
                <w:lang w:val="en-US"/>
              </w:rPr>
              <w:t xml:space="preserve"> River</w:t>
            </w:r>
            <w:r>
              <w:rPr>
                <w:rFonts w:cs="Tahoma"/>
                <w:lang w:val="en-US"/>
              </w:rPr>
              <w:br/>
            </w:r>
            <w:r>
              <w:t xml:space="preserve">Mayfield River </w:t>
            </w:r>
            <w:r>
              <w:br/>
              <w:t>Roaring River</w:t>
            </w:r>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Sweet</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r>
              <w:rPr>
                <w:rFonts w:cs="Tahoma"/>
                <w:lang w:val="en-US"/>
              </w:rPr>
              <w:t>Black River</w:t>
            </w:r>
          </w:p>
          <w:p w:rsidR="00251E78" w:rsidRDefault="00251E78" w:rsidP="00105E05">
            <w:pPr>
              <w:rPr>
                <w:rFonts w:cs="Tahoma"/>
                <w:lang w:val="en-US"/>
              </w:rPr>
            </w:pPr>
            <w:r>
              <w:rPr>
                <w:rFonts w:cs="Tahoma"/>
                <w:lang w:val="en-US"/>
              </w:rPr>
              <w:t>Broad River</w:t>
            </w:r>
          </w:p>
          <w:p w:rsidR="00251E78" w:rsidRDefault="00251E78" w:rsidP="00105E05">
            <w:pPr>
              <w:rPr>
                <w:rFonts w:cs="Tahoma"/>
                <w:lang w:val="en-US"/>
              </w:rPr>
            </w:pPr>
            <w:r>
              <w:rPr>
                <w:rFonts w:cs="Tahoma"/>
                <w:lang w:val="en-US"/>
              </w:rPr>
              <w:t xml:space="preserve">Y.S. </w:t>
            </w:r>
            <w:smartTag w:uri="urn:schemas-microsoft-com:office:smarttags" w:element="PlaceType">
              <w:r>
                <w:rPr>
                  <w:rFonts w:cs="Tahoma"/>
                  <w:lang w:val="en-US"/>
                </w:rPr>
                <w:t>River</w:t>
              </w:r>
            </w:smartTag>
          </w:p>
          <w:p w:rsidR="00251E78" w:rsidRDefault="00251E78" w:rsidP="00105E05">
            <w:pPr>
              <w:rPr>
                <w:rFonts w:cs="Tahoma"/>
                <w:lang w:val="en-US"/>
              </w:rPr>
            </w:pPr>
            <w:r>
              <w:rPr>
                <w:rFonts w:cs="Tahoma"/>
                <w:lang w:val="en-US"/>
              </w:rPr>
              <w:t xml:space="preserve">Smith </w:t>
            </w:r>
            <w:smartTag w:uri="urn:schemas-microsoft-com:office:smarttags" w:element="PlaceType">
              <w:r>
                <w:rPr>
                  <w:rFonts w:cs="Tahoma"/>
                  <w:lang w:val="en-US"/>
                </w:rPr>
                <w:t>River</w:t>
              </w:r>
            </w:smartTag>
          </w:p>
          <w:p w:rsidR="00251E78" w:rsidRDefault="00251E78" w:rsidP="00105E05">
            <w:pPr>
              <w:rPr>
                <w:rFonts w:cs="Tahoma"/>
                <w:lang w:val="en-US"/>
              </w:rPr>
            </w:pPr>
            <w:r>
              <w:rPr>
                <w:rFonts w:cs="Tahoma"/>
                <w:lang w:val="en-US"/>
              </w:rPr>
              <w:t xml:space="preserve">One </w:t>
            </w:r>
            <w:smartTag w:uri="urn:schemas-microsoft-com:office:smarttags" w:element="place">
              <w:smartTag w:uri="urn:schemas-microsoft-com:office:smarttags" w:element="PlaceName">
                <w:r>
                  <w:rPr>
                    <w:rFonts w:cs="Tahoma"/>
                    <w:lang w:val="en-US"/>
                  </w:rPr>
                  <w:t>Eye</w:t>
                </w:r>
              </w:smartTag>
              <w:r>
                <w:rPr>
                  <w:rFonts w:cs="Tahoma"/>
                  <w:lang w:val="en-US"/>
                </w:rPr>
                <w:t xml:space="preserve"> </w:t>
              </w:r>
              <w:smartTag w:uri="urn:schemas-microsoft-com:office:smarttags" w:element="PlaceType">
                <w:r>
                  <w:rPr>
                    <w:rFonts w:cs="Tahoma"/>
                    <w:lang w:val="en-US"/>
                  </w:rPr>
                  <w:t>River</w:t>
                </w:r>
              </w:smartTag>
            </w:smartTag>
            <w:r>
              <w:rPr>
                <w:rFonts w:cs="Tahoma"/>
                <w:lang w:val="en-US"/>
              </w:rPr>
              <w:t xml:space="preserve"> (underground connection)</w:t>
            </w:r>
          </w:p>
          <w:p w:rsidR="00251E78" w:rsidRDefault="00251E78" w:rsidP="00105E05">
            <w:pPr>
              <w:rPr>
                <w:rFonts w:cs="Tahoma"/>
                <w:lang w:val="en-US"/>
              </w:rPr>
            </w:pPr>
            <w:r>
              <w:rPr>
                <w:rFonts w:cs="Tahoma"/>
                <w:lang w:val="en-US"/>
              </w:rPr>
              <w:t>Hectors River (underground connection)</w:t>
            </w:r>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Alligator</w:t>
                </w:r>
              </w:smartTag>
              <w:r>
                <w:rPr>
                  <w:rFonts w:cs="Tahoma"/>
                  <w:lang w:val="en-US"/>
                </w:rPr>
                <w:t xml:space="preserve"> </w:t>
              </w:r>
              <w:smartTag w:uri="urn:schemas-microsoft-com:office:smarttags" w:element="PlaceName">
                <w:r>
                  <w:rPr>
                    <w:rFonts w:cs="Tahoma"/>
                    <w:lang w:val="en-US"/>
                  </w:rPr>
                  <w:t>Hole</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Gut</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lastRenderedPageBreak/>
                  <w:t>Milk</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r>
              <w:rPr>
                <w:rFonts w:cs="Tahoma"/>
                <w:lang w:val="en-US"/>
              </w:rPr>
              <w:t xml:space="preserve">Rio </w:t>
            </w:r>
            <w:smartTag w:uri="urn:schemas-microsoft-com:office:smarttags" w:element="place">
              <w:r>
                <w:rPr>
                  <w:rFonts w:cs="Tahoma"/>
                  <w:lang w:val="en-US"/>
                </w:rPr>
                <w:t>Minho</w:t>
              </w:r>
            </w:smartTag>
          </w:p>
          <w:p w:rsidR="00251E78" w:rsidRDefault="00251E78" w:rsidP="00105E05">
            <w:pPr>
              <w:rPr>
                <w:rFonts w:cs="Tahoma"/>
                <w:lang w:val="en-US"/>
              </w:rPr>
            </w:pPr>
            <w:smartTag w:uri="urn:schemas-microsoft-com:office:smarttags" w:element="place">
              <w:r>
                <w:rPr>
                  <w:rFonts w:cs="Tahoma"/>
                  <w:lang w:val="en-US"/>
                </w:rPr>
                <w:t>Salt River</w:t>
              </w:r>
            </w:smartTag>
          </w:p>
          <w:p w:rsidR="00251E78" w:rsidRDefault="00251E78" w:rsidP="00105E05">
            <w:pPr>
              <w:rPr>
                <w:rFonts w:cs="Tahoma"/>
                <w:lang w:val="en-US"/>
              </w:rPr>
            </w:pPr>
            <w:proofErr w:type="spellStart"/>
            <w:r>
              <w:rPr>
                <w:rFonts w:cs="Tahoma"/>
                <w:lang w:val="en-US"/>
              </w:rPr>
              <w:t>Coleburns</w:t>
            </w:r>
            <w:proofErr w:type="spellEnd"/>
            <w:r>
              <w:rPr>
                <w:rFonts w:cs="Tahoma"/>
                <w:lang w:val="en-US"/>
              </w:rPr>
              <w:t xml:space="preserve"> Gully</w:t>
            </w:r>
          </w:p>
          <w:p w:rsidR="00251E78" w:rsidRDefault="00251E78" w:rsidP="00105E05">
            <w:pPr>
              <w:rPr>
                <w:rFonts w:cs="Tahoma"/>
                <w:lang w:val="en-US"/>
              </w:rPr>
            </w:pPr>
            <w:smartTag w:uri="urn:schemas-microsoft-com:office:smarttags" w:element="place">
              <w:r>
                <w:rPr>
                  <w:rFonts w:cs="Tahoma"/>
                  <w:lang w:val="en-US"/>
                </w:rPr>
                <w:t>Rio</w:t>
              </w:r>
            </w:smartTag>
            <w:r>
              <w:rPr>
                <w:rFonts w:cs="Tahoma"/>
                <w:lang w:val="en-US"/>
              </w:rPr>
              <w:t xml:space="preserve"> </w:t>
            </w:r>
            <w:proofErr w:type="spellStart"/>
            <w:r>
              <w:rPr>
                <w:rFonts w:cs="Tahoma"/>
                <w:lang w:val="en-US"/>
              </w:rPr>
              <w:t>Cobre</w:t>
            </w:r>
            <w:proofErr w:type="spellEnd"/>
          </w:p>
          <w:p w:rsidR="00251E78" w:rsidRDefault="00251E78" w:rsidP="00105E05">
            <w:pPr>
              <w:rPr>
                <w:rFonts w:cs="Tahoma"/>
                <w:lang w:val="en-US"/>
              </w:rPr>
            </w:pPr>
            <w:r>
              <w:rPr>
                <w:rFonts w:cs="Tahoma"/>
                <w:lang w:val="en-US"/>
              </w:rPr>
              <w:t>Rio Pedro</w:t>
            </w:r>
          </w:p>
          <w:p w:rsidR="00251E78" w:rsidRDefault="00251E78" w:rsidP="00105E05">
            <w:pPr>
              <w:rPr>
                <w:rFonts w:cs="Tahoma"/>
                <w:lang w:val="en-US"/>
              </w:rPr>
            </w:pPr>
            <w:r>
              <w:rPr>
                <w:rFonts w:cs="Tahoma"/>
                <w:lang w:val="en-US"/>
              </w:rPr>
              <w:t>Rio Doro</w:t>
            </w:r>
          </w:p>
          <w:p w:rsidR="00251E78" w:rsidRDefault="00251E78" w:rsidP="00105E05">
            <w:pPr>
              <w:rPr>
                <w:rFonts w:cs="Tahoma"/>
                <w:lang w:val="en-US"/>
              </w:rPr>
            </w:pPr>
            <w:r>
              <w:rPr>
                <w:rFonts w:cs="Tahoma"/>
                <w:lang w:val="en-US"/>
              </w:rPr>
              <w:t xml:space="preserve">Rio </w:t>
            </w:r>
            <w:proofErr w:type="spellStart"/>
            <w:r>
              <w:rPr>
                <w:rFonts w:cs="Tahoma"/>
                <w:lang w:val="en-US"/>
              </w:rPr>
              <w:t>Magno</w:t>
            </w:r>
            <w:proofErr w:type="spellEnd"/>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Ferry</w:t>
                </w:r>
              </w:smartTag>
              <w:r>
                <w:rPr>
                  <w:rFonts w:cs="Tahoma"/>
                  <w:lang w:val="en-US"/>
                </w:rPr>
                <w:t xml:space="preserve"> </w:t>
              </w:r>
              <w:smartTag w:uri="urn:schemas-microsoft-com:office:smarttags" w:element="PlaceType">
                <w:r>
                  <w:rPr>
                    <w:rFonts w:cs="Tahoma"/>
                    <w:lang w:val="en-US"/>
                  </w:rPr>
                  <w:t>River</w:t>
                </w:r>
              </w:smartTag>
            </w:smartTag>
          </w:p>
          <w:p w:rsidR="00251E78" w:rsidRDefault="00251E78" w:rsidP="00105E05">
            <w:pPr>
              <w:rPr>
                <w:rFonts w:cs="Tahoma"/>
                <w:lang w:val="en-US"/>
              </w:rPr>
            </w:pPr>
            <w:smartTag w:uri="urn:schemas-microsoft-com:office:smarttags" w:element="place">
              <w:smartTag w:uri="urn:schemas-microsoft-com:office:smarttags" w:element="PlaceName">
                <w:r>
                  <w:rPr>
                    <w:rFonts w:cs="Tahoma"/>
                    <w:lang w:val="en-US"/>
                  </w:rPr>
                  <w:t>Hope</w:t>
                </w:r>
              </w:smartTag>
              <w:r>
                <w:rPr>
                  <w:rFonts w:cs="Tahoma"/>
                  <w:lang w:val="en-US"/>
                </w:rPr>
                <w:t xml:space="preserve"> </w:t>
              </w:r>
              <w:smartTag w:uri="urn:schemas-microsoft-com:office:smarttags" w:element="PlaceName">
                <w:r>
                  <w:rPr>
                    <w:rFonts w:cs="Tahoma"/>
                    <w:lang w:val="en-US"/>
                  </w:rPr>
                  <w:t>River</w:t>
                </w:r>
              </w:smartTag>
            </w:smartTag>
          </w:p>
          <w:p w:rsidR="00F30E4D" w:rsidRDefault="00251E78">
            <w:pPr>
              <w:rPr>
                <w:rFonts w:cs="Tahoma"/>
                <w:lang w:val="en-US"/>
              </w:rPr>
            </w:pPr>
            <w:smartTag w:uri="urn:schemas-microsoft-com:office:smarttags" w:element="place">
              <w:smartTag w:uri="urn:schemas-microsoft-com:office:smarttags" w:element="PlaceName">
                <w:r>
                  <w:rPr>
                    <w:rFonts w:cs="Tahoma"/>
                    <w:lang w:val="en-US"/>
                  </w:rPr>
                  <w:t>Cane</w:t>
                </w:r>
              </w:smartTag>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proofErr w:type="spellStart"/>
            <w:smartTag w:uri="urn:schemas-microsoft-com:office:smarttags" w:element="place">
              <w:smartTag w:uri="urn:schemas-microsoft-com:office:smarttags" w:element="PlaceName">
                <w:r>
                  <w:rPr>
                    <w:rFonts w:cs="Tahoma"/>
                    <w:lang w:val="en-US"/>
                  </w:rPr>
                  <w:t>Yallahs</w:t>
                </w:r>
              </w:smartTag>
              <w:proofErr w:type="spellEnd"/>
              <w:r>
                <w:rPr>
                  <w:rFonts w:cs="Tahoma"/>
                  <w:lang w:val="en-US"/>
                </w:rPr>
                <w:t xml:space="preserve"> </w:t>
              </w:r>
              <w:smartTag w:uri="urn:schemas-microsoft-com:office:smarttags" w:element="PlaceType">
                <w:r>
                  <w:rPr>
                    <w:rFonts w:cs="Tahoma"/>
                    <w:lang w:val="en-US"/>
                  </w:rPr>
                  <w:t>River</w:t>
                </w:r>
              </w:smartTag>
            </w:smartTag>
          </w:p>
          <w:p w:rsidR="00F30E4D" w:rsidRDefault="00251E78">
            <w:pPr>
              <w:rPr>
                <w:rFonts w:cs="Tahoma"/>
                <w:lang w:val="en-US"/>
              </w:rPr>
            </w:pPr>
            <w:proofErr w:type="spellStart"/>
            <w:smartTag w:uri="urn:schemas-microsoft-com:office:smarttags" w:element="PlaceName">
              <w:r>
                <w:rPr>
                  <w:rFonts w:cs="Tahoma"/>
                  <w:lang w:val="en-US"/>
                </w:rPr>
                <w:t>Morant</w:t>
              </w:r>
            </w:smartTag>
            <w:proofErr w:type="spellEnd"/>
            <w:r>
              <w:rPr>
                <w:rFonts w:cs="Tahoma"/>
                <w:lang w:val="en-US"/>
              </w:rPr>
              <w:t xml:space="preserve"> River</w:t>
            </w:r>
          </w:p>
          <w:p w:rsidR="00F30E4D" w:rsidRDefault="00251E78">
            <w:pPr>
              <w:rPr>
                <w:rFonts w:cs="Tahoma"/>
                <w:lang w:val="en-US"/>
              </w:rPr>
            </w:pPr>
            <w:r>
              <w:rPr>
                <w:rFonts w:cs="Tahoma"/>
                <w:lang w:val="en-US"/>
              </w:rPr>
              <w:t xml:space="preserve">Negro </w:t>
            </w:r>
            <w:smartTag w:uri="urn:schemas-microsoft-com:office:smarttags" w:element="PlaceType">
              <w:r>
                <w:rPr>
                  <w:rFonts w:cs="Tahoma"/>
                  <w:lang w:val="en-US"/>
                </w:rPr>
                <w:t>River</w:t>
              </w:r>
            </w:smartTag>
          </w:p>
          <w:p w:rsidR="00F30E4D" w:rsidRDefault="00251E78">
            <w:pPr>
              <w:rPr>
                <w:rFonts w:cs="Tahoma"/>
                <w:highlight w:val="yellow"/>
                <w:lang w:val="en-US"/>
              </w:rPr>
            </w:pPr>
            <w:smartTag w:uri="urn:schemas-microsoft-com:office:smarttags" w:element="place">
              <w:smartTag w:uri="urn:schemas-microsoft-com:office:smarttags" w:element="PlaceName">
                <w:r>
                  <w:rPr>
                    <w:rFonts w:cs="Tahoma"/>
                    <w:lang w:val="en-US"/>
                  </w:rPr>
                  <w:t>Plantain</w:t>
                </w:r>
              </w:smartTag>
              <w:r>
                <w:rPr>
                  <w:rFonts w:cs="Tahoma"/>
                  <w:lang w:val="en-US"/>
                </w:rPr>
                <w:t xml:space="preserve"> </w:t>
              </w:r>
              <w:smartTag w:uri="urn:schemas-microsoft-com:office:smarttags" w:element="PlaceType">
                <w:r>
                  <w:rPr>
                    <w:rFonts w:cs="Tahoma"/>
                    <w:lang w:val="en-US"/>
                  </w:rPr>
                  <w:t>Garden</w:t>
                </w:r>
              </w:smartTag>
              <w:r>
                <w:rPr>
                  <w:rFonts w:cs="Tahoma"/>
                  <w:lang w:val="en-US"/>
                </w:rPr>
                <w:t xml:space="preserve"> </w:t>
              </w:r>
              <w:smartTag w:uri="urn:schemas-microsoft-com:office:smarttags" w:element="PlaceType">
                <w:r>
                  <w:rPr>
                    <w:rFonts w:cs="Tahoma"/>
                    <w:lang w:val="en-US"/>
                  </w:rPr>
                  <w:t>River</w:t>
                </w:r>
              </w:smartTag>
            </w:smartTag>
          </w:p>
        </w:tc>
      </w:tr>
    </w:tbl>
    <w:p w:rsidR="00251E78" w:rsidRDefault="00251E78">
      <w:pPr>
        <w:rPr>
          <w:lang w:val="en-US"/>
        </w:rPr>
        <w:sectPr w:rsidR="00251E78">
          <w:type w:val="continuous"/>
          <w:pgSz w:w="12240" w:h="15840"/>
          <w:pgMar w:top="1440" w:right="1800" w:bottom="1440" w:left="1800" w:header="720" w:footer="720" w:gutter="0"/>
          <w:cols w:space="709"/>
          <w:docGrid w:linePitch="360"/>
        </w:sectPr>
      </w:pPr>
    </w:p>
    <w:p w:rsidR="00251E78" w:rsidRDefault="00251E78">
      <w:pPr>
        <w:rPr>
          <w:rFonts w:cs="Tahoma"/>
        </w:rPr>
        <w:sectPr w:rsidR="00251E78">
          <w:type w:val="continuous"/>
          <w:pgSz w:w="12240" w:h="15840"/>
          <w:pgMar w:top="1440" w:right="1800" w:bottom="1440" w:left="1800" w:header="720" w:footer="720" w:gutter="0"/>
          <w:cols w:space="709"/>
          <w:docGrid w:linePitch="360"/>
        </w:sectPr>
      </w:pPr>
      <w:r>
        <w:rPr>
          <w:rFonts w:cs="Tahoma"/>
        </w:rPr>
        <w:lastRenderedPageBreak/>
        <w:t>Rivers that are indented are tributaries.</w:t>
      </w:r>
    </w:p>
    <w:p w:rsidR="00251E78" w:rsidRDefault="00251E78">
      <w:pPr>
        <w:pStyle w:val="Normal1"/>
        <w:rPr>
          <w:b/>
          <w:bCs w:val="0"/>
        </w:rPr>
      </w:pPr>
      <w:r>
        <w:rPr>
          <w:b/>
          <w:bCs w:val="0"/>
        </w:rPr>
        <w:lastRenderedPageBreak/>
        <w:t>List of Islands, Cays, and Rocks in Jamaica’s Territorial Waters</w:t>
      </w:r>
    </w:p>
    <w:p w:rsidR="00251E78" w:rsidRDefault="00251E78">
      <w:pPr>
        <w:numPr>
          <w:ilvl w:val="0"/>
          <w:numId w:val="12"/>
        </w:numPr>
        <w:rPr>
          <w:rFonts w:cs="Tahoma"/>
          <w:lang w:val="en-US"/>
        </w:rPr>
      </w:pPr>
      <w:r>
        <w:rPr>
          <w:rFonts w:cs="Tahoma"/>
          <w:lang w:val="en-US"/>
        </w:rPr>
        <w:t xml:space="preserve">Anvil Rock - Bowden, </w:t>
      </w:r>
      <w:smartTag w:uri="urn:schemas-microsoft-com:office:smarttags" w:element="place">
        <w:smartTag w:uri="urn:schemas-microsoft-com:office:smarttags" w:element="City">
          <w:r>
            <w:rPr>
              <w:rFonts w:cs="Tahoma"/>
              <w:lang w:val="en-US"/>
            </w:rPr>
            <w:t>St. Thomas</w:t>
          </w:r>
        </w:smartTag>
      </w:smartTag>
    </w:p>
    <w:p w:rsidR="00251E78" w:rsidRDefault="00251E78">
      <w:pPr>
        <w:numPr>
          <w:ilvl w:val="0"/>
          <w:numId w:val="12"/>
        </w:numPr>
        <w:rPr>
          <w:rFonts w:cs="Tahoma"/>
          <w:lang w:val="en-US"/>
        </w:rPr>
      </w:pPr>
      <w:r>
        <w:rPr>
          <w:rFonts w:cs="Tahoma"/>
          <w:lang w:val="en-US"/>
        </w:rPr>
        <w:t xml:space="preserve">Bare Bush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Big Half-Moon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Big Pelican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Big </w:t>
      </w:r>
      <w:smartTag w:uri="urn:schemas-microsoft-com:office:smarttags" w:element="City">
        <w:r>
          <w:rPr>
            <w:rFonts w:cs="Tahoma"/>
            <w:lang w:val="en-US"/>
          </w:rPr>
          <w:t>Portland</w:t>
        </w:r>
      </w:smartTag>
      <w:r>
        <w:rPr>
          <w:rFonts w:cs="Tahoma"/>
          <w:lang w:val="en-US"/>
        </w:rPr>
        <w:t xml:space="preserve">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Blower Rock - Pedro Bank</w:t>
      </w:r>
    </w:p>
    <w:p w:rsidR="00251E78" w:rsidRDefault="00251E78">
      <w:pPr>
        <w:numPr>
          <w:ilvl w:val="0"/>
          <w:numId w:val="12"/>
        </w:numPr>
        <w:rPr>
          <w:rFonts w:cs="Tahoma"/>
          <w:lang w:val="en-US"/>
        </w:rPr>
      </w:pPr>
      <w:proofErr w:type="spellStart"/>
      <w:smartTag w:uri="urn:schemas-microsoft-com:office:smarttags" w:element="PlaceName">
        <w:r>
          <w:rPr>
            <w:rFonts w:cs="Tahoma"/>
            <w:lang w:val="en-US"/>
          </w:rPr>
          <w:t>Bogue</w:t>
        </w:r>
      </w:smartTag>
      <w:proofErr w:type="spellEnd"/>
      <w:r>
        <w:rPr>
          <w:rFonts w:cs="Tahoma"/>
          <w:lang w:val="en-US"/>
        </w:rPr>
        <w:t xml:space="preserve"> </w:t>
      </w:r>
      <w:smartTag w:uri="urn:schemas-microsoft-com:office:smarttags" w:element="PlaceType">
        <w:r>
          <w:rPr>
            <w:rFonts w:cs="Tahoma"/>
            <w:lang w:val="en-US"/>
          </w:rPr>
          <w:t>Islands</w:t>
        </w:r>
      </w:smartTag>
      <w:r>
        <w:rPr>
          <w:rFonts w:cs="Tahoma"/>
          <w:lang w:val="en-US"/>
        </w:rPr>
        <w:t xml:space="preserve"> - </w:t>
      </w:r>
      <w:smartTag w:uri="urn:schemas-microsoft-com:office:smarttags" w:element="place">
        <w:r>
          <w:rPr>
            <w:rFonts w:cs="Tahoma"/>
            <w:lang w:val="en-US"/>
          </w:rPr>
          <w:t>Montego Bay</w:t>
        </w:r>
      </w:smartTag>
      <w:r>
        <w:rPr>
          <w:rFonts w:cs="Tahoma"/>
          <w:lang w:val="en-US"/>
        </w:rPr>
        <w:t>, St. James</w:t>
      </w:r>
    </w:p>
    <w:p w:rsidR="00251E78" w:rsidRDefault="00251E78">
      <w:pPr>
        <w:numPr>
          <w:ilvl w:val="0"/>
          <w:numId w:val="12"/>
        </w:numPr>
        <w:rPr>
          <w:rFonts w:cs="Tahoma"/>
          <w:lang w:val="en-US"/>
        </w:rPr>
      </w:pPr>
      <w:r>
        <w:rPr>
          <w:rFonts w:cs="Tahoma"/>
          <w:lang w:val="en-US"/>
        </w:rPr>
        <w:t xml:space="preserve">Booby Cay - </w:t>
      </w:r>
      <w:proofErr w:type="spellStart"/>
      <w:r>
        <w:rPr>
          <w:rFonts w:cs="Tahoma"/>
          <w:lang w:val="en-US"/>
        </w:rPr>
        <w:t>Negril</w:t>
      </w:r>
      <w:proofErr w:type="spellEnd"/>
    </w:p>
    <w:p w:rsidR="00251E78" w:rsidRDefault="00251E78">
      <w:pPr>
        <w:numPr>
          <w:ilvl w:val="0"/>
          <w:numId w:val="12"/>
        </w:numPr>
        <w:rPr>
          <w:rFonts w:cs="Tahoma"/>
          <w:lang w:val="en-US"/>
        </w:rPr>
      </w:pPr>
      <w:r>
        <w:rPr>
          <w:rFonts w:cs="Tahoma"/>
          <w:lang w:val="en-US"/>
        </w:rPr>
        <w:t>Booby Cay - Pedro Cays</w:t>
      </w:r>
    </w:p>
    <w:p w:rsidR="00251E78" w:rsidRDefault="00251E78">
      <w:pPr>
        <w:numPr>
          <w:ilvl w:val="0"/>
          <w:numId w:val="12"/>
        </w:numPr>
        <w:rPr>
          <w:rFonts w:cs="Tahoma"/>
          <w:lang w:val="en-US"/>
        </w:rPr>
      </w:pPr>
      <w:r>
        <w:rPr>
          <w:rFonts w:cs="Tahoma"/>
          <w:lang w:val="en-US"/>
        </w:rPr>
        <w:t xml:space="preserve">Booby Cay - </w:t>
      </w:r>
      <w:proofErr w:type="spellStart"/>
      <w:r>
        <w:rPr>
          <w:rFonts w:cs="Tahoma"/>
          <w:lang w:val="en-US"/>
        </w:rPr>
        <w:t>Morant</w:t>
      </w:r>
      <w:proofErr w:type="spellEnd"/>
      <w:r>
        <w:rPr>
          <w:rFonts w:cs="Tahoma"/>
          <w:lang w:val="en-US"/>
        </w:rPr>
        <w:t xml:space="preserve"> Cays</w:t>
      </w:r>
    </w:p>
    <w:p w:rsidR="00251E78" w:rsidRDefault="00251E78">
      <w:pPr>
        <w:numPr>
          <w:ilvl w:val="0"/>
          <w:numId w:val="12"/>
        </w:numPr>
        <w:rPr>
          <w:rFonts w:cs="Tahoma"/>
          <w:lang w:val="en-US"/>
        </w:rPr>
      </w:pPr>
      <w:r>
        <w:rPr>
          <w:rFonts w:cs="Tahoma"/>
          <w:lang w:val="en-US"/>
        </w:rPr>
        <w:t xml:space="preserve">Bush Cay - </w:t>
      </w:r>
      <w:smartTag w:uri="urn:schemas-microsoft-com:office:smarttags" w:element="place">
        <w:smartTag w:uri="urn:schemas-microsoft-com:office:smarttags" w:element="City">
          <w:r>
            <w:rPr>
              <w:rFonts w:cs="Tahoma"/>
              <w:lang w:val="en-US"/>
            </w:rPr>
            <w:t>Falmouth</w:t>
          </w:r>
        </w:smartTag>
      </w:smartTag>
      <w:r>
        <w:rPr>
          <w:rFonts w:cs="Tahoma"/>
          <w:lang w:val="en-US"/>
        </w:rPr>
        <w:t xml:space="preserve">, </w:t>
      </w:r>
      <w:proofErr w:type="spellStart"/>
      <w:r>
        <w:rPr>
          <w:rFonts w:cs="Tahoma"/>
          <w:lang w:val="en-US"/>
        </w:rPr>
        <w:t>Trelawny</w:t>
      </w:r>
      <w:proofErr w:type="spellEnd"/>
    </w:p>
    <w:p w:rsidR="00251E78" w:rsidRDefault="00251E78">
      <w:pPr>
        <w:numPr>
          <w:ilvl w:val="0"/>
          <w:numId w:val="12"/>
        </w:numPr>
        <w:rPr>
          <w:rFonts w:cs="Tahoma"/>
          <w:lang w:val="en-US"/>
        </w:rPr>
      </w:pPr>
      <w:r>
        <w:rPr>
          <w:rFonts w:cs="Tahoma"/>
          <w:lang w:val="en-US"/>
        </w:rPr>
        <w:t xml:space="preserve">Bushy Cay - </w:t>
      </w:r>
      <w:smartTag w:uri="urn:schemas-microsoft-com:office:smarttags" w:element="place">
        <w:r>
          <w:rPr>
            <w:rFonts w:cs="Tahoma"/>
            <w:lang w:val="en-US"/>
          </w:rPr>
          <w:t>Port Royal</w:t>
        </w:r>
      </w:smartTag>
      <w:r>
        <w:rPr>
          <w:rFonts w:cs="Tahoma"/>
          <w:lang w:val="en-US"/>
        </w:rPr>
        <w:t xml:space="preserve"> Cays</w:t>
      </w:r>
    </w:p>
    <w:p w:rsidR="00251E78" w:rsidRDefault="00251E78">
      <w:pPr>
        <w:numPr>
          <w:ilvl w:val="0"/>
          <w:numId w:val="12"/>
        </w:numPr>
        <w:rPr>
          <w:rFonts w:cs="Tahoma"/>
          <w:lang w:val="en-US"/>
        </w:rPr>
      </w:pPr>
      <w:proofErr w:type="spellStart"/>
      <w:smartTag w:uri="urn:schemas-microsoft-com:office:smarttags" w:element="place">
        <w:smartTag w:uri="urn:schemas-microsoft-com:office:smarttags" w:element="PlaceName">
          <w:r>
            <w:rPr>
              <w:rFonts w:cs="Tahoma"/>
              <w:lang w:val="en-US"/>
            </w:rPr>
            <w:t>Cabarita</w:t>
          </w:r>
        </w:smartTag>
        <w:proofErr w:type="spellEnd"/>
        <w:r>
          <w:rPr>
            <w:rFonts w:cs="Tahoma"/>
            <w:lang w:val="en-US"/>
          </w:rPr>
          <w:t xml:space="preserve"> </w:t>
        </w:r>
        <w:smartTag w:uri="urn:schemas-microsoft-com:office:smarttags" w:element="PlaceType">
          <w:r>
            <w:rPr>
              <w:rFonts w:cs="Tahoma"/>
              <w:lang w:val="en-US"/>
            </w:rPr>
            <w:t>Island</w:t>
          </w:r>
        </w:smartTag>
      </w:smartTag>
      <w:r>
        <w:rPr>
          <w:rFonts w:cs="Tahoma"/>
          <w:lang w:val="en-US"/>
        </w:rPr>
        <w:t xml:space="preserve"> - Port Maria, St. Mary</w:t>
      </w:r>
    </w:p>
    <w:p w:rsidR="00251E78" w:rsidRDefault="00251E78">
      <w:pPr>
        <w:numPr>
          <w:ilvl w:val="0"/>
          <w:numId w:val="12"/>
        </w:numPr>
        <w:rPr>
          <w:rFonts w:cs="Tahoma"/>
          <w:lang w:val="en-US"/>
        </w:rPr>
      </w:pPr>
      <w:r>
        <w:rPr>
          <w:rFonts w:cs="Tahoma"/>
          <w:lang w:val="en-US"/>
        </w:rPr>
        <w:t xml:space="preserve">Careening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Christmas Island - Kensington, </w:t>
      </w:r>
      <w:smartTag w:uri="urn:schemas-microsoft-com:office:smarttags" w:element="place">
        <w:smartTag w:uri="urn:schemas-microsoft-com:office:smarttags" w:element="City">
          <w:r>
            <w:rPr>
              <w:rFonts w:cs="Tahoma"/>
              <w:lang w:val="en-US"/>
            </w:rPr>
            <w:t>Portland</w:t>
          </w:r>
        </w:smartTag>
      </w:smartTag>
    </w:p>
    <w:p w:rsidR="00251E78" w:rsidRDefault="00251E78">
      <w:pPr>
        <w:numPr>
          <w:ilvl w:val="0"/>
          <w:numId w:val="12"/>
        </w:numPr>
        <w:rPr>
          <w:rFonts w:cs="Tahoma"/>
          <w:lang w:val="en-US"/>
        </w:rPr>
      </w:pPr>
      <w:smartTag w:uri="urn:schemas-microsoft-com:office:smarttags" w:element="PlaceName">
        <w:r>
          <w:rPr>
            <w:rFonts w:cs="Tahoma"/>
            <w:lang w:val="en-US"/>
          </w:rPr>
          <w:t>Dolphin</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Drunken Man's Cay - </w:t>
      </w:r>
      <w:smartTag w:uri="urn:schemas-microsoft-com:office:smarttags" w:element="place">
        <w:r>
          <w:rPr>
            <w:rFonts w:cs="Tahoma"/>
            <w:lang w:val="en-US"/>
          </w:rPr>
          <w:t>Port Royal</w:t>
        </w:r>
      </w:smartTag>
      <w:r>
        <w:rPr>
          <w:rFonts w:cs="Tahoma"/>
          <w:lang w:val="en-US"/>
        </w:rPr>
        <w:t xml:space="preserve"> Cays</w:t>
      </w:r>
    </w:p>
    <w:p w:rsidR="00251E78" w:rsidRDefault="00251E78">
      <w:pPr>
        <w:numPr>
          <w:ilvl w:val="0"/>
          <w:numId w:val="12"/>
        </w:numPr>
        <w:rPr>
          <w:rFonts w:cs="Tahoma"/>
          <w:lang w:val="en-US"/>
        </w:rPr>
      </w:pPr>
      <w:r>
        <w:rPr>
          <w:rFonts w:cs="Tahoma"/>
          <w:lang w:val="en-US"/>
        </w:rPr>
        <w:t xml:space="preserve">East </w:t>
      </w:r>
      <w:proofErr w:type="spellStart"/>
      <w:r>
        <w:rPr>
          <w:rFonts w:cs="Tahoma"/>
          <w:lang w:val="en-US"/>
        </w:rPr>
        <w:t>Crall</w:t>
      </w:r>
      <w:proofErr w:type="spellEnd"/>
      <w:r>
        <w:rPr>
          <w:rFonts w:cs="Tahoma"/>
          <w:lang w:val="en-US"/>
        </w:rPr>
        <w:t xml:space="preserve"> - </w:t>
      </w:r>
      <w:smartTag w:uri="urn:schemas-microsoft-com:office:smarttags" w:element="place">
        <w:smartTag w:uri="urn:schemas-microsoft-com:office:smarttags" w:element="PlaceName">
          <w:r>
            <w:rPr>
              <w:rFonts w:cs="Tahoma"/>
              <w:lang w:val="en-US"/>
            </w:rPr>
            <w:t>Wreck</w:t>
          </w:r>
        </w:smartTag>
        <w:r>
          <w:rPr>
            <w:rFonts w:cs="Tahoma"/>
            <w:lang w:val="en-US"/>
          </w:rPr>
          <w:t xml:space="preserve"> </w:t>
        </w:r>
        <w:smartTag w:uri="urn:schemas-microsoft-com:office:smarttags" w:element="PlaceType">
          <w:r>
            <w:rPr>
              <w:rFonts w:cs="Tahoma"/>
              <w:lang w:val="en-US"/>
            </w:rPr>
            <w:t>Bay</w:t>
          </w:r>
        </w:smartTag>
      </w:smartTag>
      <w:r>
        <w:rPr>
          <w:rFonts w:cs="Tahoma"/>
          <w:lang w:val="en-US"/>
        </w:rPr>
        <w:t>, St. Catherine</w:t>
      </w:r>
    </w:p>
    <w:p w:rsidR="00251E78" w:rsidRDefault="00251E78">
      <w:pPr>
        <w:numPr>
          <w:ilvl w:val="0"/>
          <w:numId w:val="12"/>
        </w:numPr>
        <w:rPr>
          <w:rFonts w:cs="Tahoma"/>
          <w:lang w:val="en-US"/>
        </w:rPr>
      </w:pPr>
      <w:smartTag w:uri="urn:schemas-microsoft-com:office:smarttags" w:element="PlaceName">
        <w:r>
          <w:rPr>
            <w:rFonts w:cs="Tahoma"/>
            <w:lang w:val="en-US"/>
          </w:rPr>
          <w:t>Emerald</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Bowden, </w:t>
      </w:r>
      <w:smartTag w:uri="urn:schemas-microsoft-com:office:smarttags" w:element="place">
        <w:smartTag w:uri="urn:schemas-microsoft-com:office:smarttags" w:element="City">
          <w:r>
            <w:rPr>
              <w:rFonts w:cs="Tahoma"/>
              <w:lang w:val="en-US"/>
            </w:rPr>
            <w:t>St. Thomas</w:t>
          </w:r>
        </w:smartTag>
      </w:smartTag>
    </w:p>
    <w:p w:rsidR="00251E78" w:rsidRDefault="00251E78">
      <w:pPr>
        <w:numPr>
          <w:ilvl w:val="0"/>
          <w:numId w:val="12"/>
        </w:numPr>
        <w:rPr>
          <w:rFonts w:cs="Tahoma"/>
          <w:lang w:val="en-US"/>
        </w:rPr>
      </w:pPr>
      <w:smartTag w:uri="urn:schemas-microsoft-com:office:smarttags" w:element="PlaceType">
        <w:r>
          <w:rPr>
            <w:rFonts w:cs="Tahoma"/>
            <w:lang w:val="en-US"/>
          </w:rPr>
          <w:t>Fort</w:t>
        </w:r>
      </w:smartTag>
      <w:r>
        <w:rPr>
          <w:rFonts w:cs="Tahoma"/>
          <w:lang w:val="en-US"/>
        </w:rPr>
        <w:t xml:space="preserve"> </w:t>
      </w:r>
      <w:smartTag w:uri="urn:schemas-microsoft-com:office:smarttags" w:element="PlaceName">
        <w:r>
          <w:rPr>
            <w:rFonts w:cs="Tahoma"/>
            <w:lang w:val="en-US"/>
          </w:rPr>
          <w:t>Cay</w:t>
        </w:r>
      </w:smartTag>
      <w:r>
        <w:rPr>
          <w:rFonts w:cs="Tahoma"/>
          <w:lang w:val="en-US"/>
        </w:rPr>
        <w:t xml:space="preserve"> - Blue </w:t>
      </w:r>
      <w:proofErr w:type="spellStart"/>
      <w:r>
        <w:rPr>
          <w:rFonts w:cs="Tahoma"/>
          <w:lang w:val="en-US"/>
        </w:rPr>
        <w:t>Mahoe</w:t>
      </w:r>
      <w:proofErr w:type="spellEnd"/>
      <w:r>
        <w:rPr>
          <w:rFonts w:cs="Tahoma"/>
          <w:lang w:val="en-US"/>
        </w:rPr>
        <w:t xml:space="preserve">, </w:t>
      </w:r>
      <w:smartTag w:uri="urn:schemas-microsoft-com:office:smarttags" w:element="place">
        <w:smartTag w:uri="urn:schemas-microsoft-com:office:smarttags" w:element="City">
          <w:r>
            <w:rPr>
              <w:rFonts w:cs="Tahoma"/>
              <w:lang w:val="en-US"/>
            </w:rPr>
            <w:t>St. Thomas</w:t>
          </w:r>
        </w:smartTag>
      </w:smartTag>
    </w:p>
    <w:p w:rsidR="00251E78" w:rsidRDefault="00251E78">
      <w:pPr>
        <w:numPr>
          <w:ilvl w:val="0"/>
          <w:numId w:val="12"/>
        </w:numPr>
        <w:rPr>
          <w:rFonts w:cs="Tahoma"/>
          <w:lang w:val="en-US"/>
        </w:rPr>
      </w:pPr>
      <w:r>
        <w:rPr>
          <w:rFonts w:cs="Tahoma"/>
          <w:lang w:val="en-US"/>
        </w:rPr>
        <w:t xml:space="preserve">Gordon Cay - </w:t>
      </w:r>
      <w:smartTag w:uri="urn:schemas-microsoft-com:office:smarttags" w:element="place">
        <w:smartTag w:uri="urn:schemas-microsoft-com:office:smarttags" w:element="PlaceName">
          <w:r>
            <w:rPr>
              <w:rFonts w:cs="Tahoma"/>
              <w:lang w:val="en-US"/>
            </w:rPr>
            <w:t>Kingston</w:t>
          </w:r>
        </w:smartTag>
        <w:r>
          <w:rPr>
            <w:rFonts w:cs="Tahoma"/>
            <w:lang w:val="en-US"/>
          </w:rPr>
          <w:t xml:space="preserve"> </w:t>
        </w:r>
        <w:proofErr w:type="spellStart"/>
        <w:smartTag w:uri="urn:schemas-microsoft-com:office:smarttags" w:element="PlaceType">
          <w:r>
            <w:rPr>
              <w:rFonts w:cs="Tahoma"/>
              <w:lang w:val="en-US"/>
            </w:rPr>
            <w:t>Harbour</w:t>
          </w:r>
        </w:smartTag>
      </w:smartTag>
      <w:proofErr w:type="spellEnd"/>
      <w:r>
        <w:rPr>
          <w:rFonts w:cs="Tahoma"/>
          <w:lang w:val="en-US"/>
        </w:rPr>
        <w:t xml:space="preserve"> (now joined to the mainland)</w:t>
      </w:r>
    </w:p>
    <w:p w:rsidR="00251E78" w:rsidRDefault="00251E78">
      <w:pPr>
        <w:numPr>
          <w:ilvl w:val="0"/>
          <w:numId w:val="12"/>
        </w:numPr>
        <w:rPr>
          <w:rFonts w:cs="Tahoma"/>
          <w:lang w:val="en-US"/>
        </w:rPr>
      </w:pPr>
      <w:r>
        <w:rPr>
          <w:rFonts w:cs="Tahoma"/>
          <w:lang w:val="en-US"/>
        </w:rPr>
        <w:t xml:space="preserve">Great Goat Island*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Green Cay - North Bloody Bay, </w:t>
      </w:r>
      <w:smartTag w:uri="urn:schemas-microsoft-com:office:smarttags" w:element="place">
        <w:smartTag w:uri="urn:schemas-microsoft-com:office:smarttags" w:element="State">
          <w:r>
            <w:rPr>
              <w:rFonts w:cs="Tahoma"/>
              <w:lang w:val="en-US"/>
            </w:rPr>
            <w:t>Hanover</w:t>
          </w:r>
        </w:smartTag>
      </w:smartTag>
    </w:p>
    <w:p w:rsidR="00251E78" w:rsidRDefault="00251E78">
      <w:pPr>
        <w:numPr>
          <w:ilvl w:val="0"/>
          <w:numId w:val="12"/>
        </w:numPr>
        <w:rPr>
          <w:rFonts w:cs="Tahoma"/>
          <w:lang w:val="en-US"/>
        </w:rPr>
      </w:pPr>
      <w:smartTag w:uri="urn:schemas-microsoft-com:office:smarttags" w:element="PlaceName">
        <w:r>
          <w:rPr>
            <w:rFonts w:cs="Tahoma"/>
            <w:lang w:val="en-US"/>
          </w:rPr>
          <w:t>Green</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w:t>
      </w:r>
      <w:smartTag w:uri="urn:schemas-microsoft-com:office:smarttags" w:element="place">
        <w:smartTag w:uri="urn:schemas-microsoft-com:office:smarttags" w:element="City">
          <w:r>
            <w:rPr>
              <w:rFonts w:cs="Tahoma"/>
              <w:lang w:val="en-US"/>
            </w:rPr>
            <w:t>Green Island</w:t>
          </w:r>
        </w:smartTag>
        <w:r>
          <w:rPr>
            <w:rFonts w:cs="Tahoma"/>
            <w:lang w:val="en-US"/>
          </w:rPr>
          <w:t xml:space="preserve">, </w:t>
        </w:r>
        <w:smartTag w:uri="urn:schemas-microsoft-com:office:smarttags" w:element="State">
          <w:r>
            <w:rPr>
              <w:rFonts w:cs="Tahoma"/>
              <w:lang w:val="en-US"/>
            </w:rPr>
            <w:t>Hanover</w:t>
          </w:r>
        </w:smartTag>
      </w:smartTag>
    </w:p>
    <w:p w:rsidR="00251E78" w:rsidRDefault="00251E78">
      <w:pPr>
        <w:numPr>
          <w:ilvl w:val="0"/>
          <w:numId w:val="12"/>
        </w:numPr>
        <w:rPr>
          <w:rFonts w:cs="Tahoma"/>
          <w:lang w:val="en-US"/>
        </w:rPr>
      </w:pPr>
      <w:r>
        <w:rPr>
          <w:rFonts w:cs="Tahoma"/>
          <w:lang w:val="en-US"/>
        </w:rPr>
        <w:t xml:space="preserve">Gun Cay - </w:t>
      </w:r>
      <w:smartTag w:uri="urn:schemas-microsoft-com:office:smarttags" w:element="place">
        <w:r>
          <w:rPr>
            <w:rFonts w:cs="Tahoma"/>
            <w:lang w:val="en-US"/>
          </w:rPr>
          <w:t>Port Royal</w:t>
        </w:r>
      </w:smartTag>
      <w:r>
        <w:rPr>
          <w:rFonts w:cs="Tahoma"/>
          <w:lang w:val="en-US"/>
        </w:rPr>
        <w:t xml:space="preserve"> Cays</w:t>
      </w:r>
    </w:p>
    <w:p w:rsidR="00251E78" w:rsidRDefault="00251E78">
      <w:pPr>
        <w:numPr>
          <w:ilvl w:val="0"/>
          <w:numId w:val="12"/>
        </w:numPr>
        <w:rPr>
          <w:rFonts w:cs="Tahoma"/>
          <w:lang w:val="en-US"/>
        </w:rPr>
      </w:pPr>
      <w:proofErr w:type="spellStart"/>
      <w:r>
        <w:rPr>
          <w:rFonts w:cs="Tahoma"/>
          <w:lang w:val="en-US"/>
        </w:rPr>
        <w:t>Hogsty</w:t>
      </w:r>
      <w:proofErr w:type="spellEnd"/>
      <w:r>
        <w:rPr>
          <w:rFonts w:cs="Tahoma"/>
          <w:lang w:val="en-US"/>
        </w:rPr>
        <w:t xml:space="preserve"> Cay - </w:t>
      </w:r>
      <w:proofErr w:type="spellStart"/>
      <w:r>
        <w:rPr>
          <w:rFonts w:cs="Tahoma"/>
          <w:lang w:val="en-US"/>
        </w:rPr>
        <w:t>Pera</w:t>
      </w:r>
      <w:proofErr w:type="spellEnd"/>
      <w:r>
        <w:rPr>
          <w:rFonts w:cs="Tahoma"/>
          <w:lang w:val="en-US"/>
        </w:rPr>
        <w:t xml:space="preserve">, </w:t>
      </w:r>
      <w:smartTag w:uri="urn:schemas-microsoft-com:office:smarttags" w:element="place">
        <w:smartTag w:uri="urn:schemas-microsoft-com:office:smarttags" w:element="City">
          <w:r>
            <w:rPr>
              <w:rFonts w:cs="Tahoma"/>
              <w:lang w:val="en-US"/>
            </w:rPr>
            <w:t>St. Thomas</w:t>
          </w:r>
        </w:smartTag>
      </w:smartTag>
    </w:p>
    <w:p w:rsidR="00251E78" w:rsidRDefault="00251E78">
      <w:pPr>
        <w:numPr>
          <w:ilvl w:val="0"/>
          <w:numId w:val="12"/>
        </w:numPr>
        <w:rPr>
          <w:rFonts w:cs="Tahoma"/>
          <w:lang w:val="en-US"/>
        </w:rPr>
      </w:pPr>
      <w:proofErr w:type="spellStart"/>
      <w:r>
        <w:rPr>
          <w:rFonts w:cs="Tahoma"/>
          <w:lang w:val="en-US"/>
        </w:rPr>
        <w:t>Lilyroot</w:t>
      </w:r>
      <w:proofErr w:type="spellEnd"/>
      <w:r>
        <w:rPr>
          <w:rFonts w:cs="Tahoma"/>
          <w:lang w:val="en-US"/>
        </w:rPr>
        <w:t xml:space="preserve"> Cay - Bowden, </w:t>
      </w:r>
      <w:smartTag w:uri="urn:schemas-microsoft-com:office:smarttags" w:element="place">
        <w:smartTag w:uri="urn:schemas-microsoft-com:office:smarttags" w:element="City">
          <w:r>
            <w:rPr>
              <w:rFonts w:cs="Tahoma"/>
              <w:lang w:val="en-US"/>
            </w:rPr>
            <w:t>St. Thomas</w:t>
          </w:r>
        </w:smartTag>
      </w:smartTag>
    </w:p>
    <w:p w:rsidR="00251E78" w:rsidRDefault="00251E78">
      <w:pPr>
        <w:numPr>
          <w:ilvl w:val="0"/>
          <w:numId w:val="12"/>
        </w:numPr>
        <w:rPr>
          <w:rFonts w:cs="Tahoma"/>
          <w:lang w:val="en-US"/>
        </w:rPr>
      </w:pPr>
      <w:r>
        <w:rPr>
          <w:rFonts w:cs="Tahoma"/>
          <w:lang w:val="en-US"/>
        </w:rPr>
        <w:t xml:space="preserve">Lime Cay - </w:t>
      </w:r>
      <w:smartTag w:uri="urn:schemas-microsoft-com:office:smarttags" w:element="place">
        <w:r>
          <w:rPr>
            <w:rFonts w:cs="Tahoma"/>
            <w:lang w:val="en-US"/>
          </w:rPr>
          <w:t>Port Royal</w:t>
        </w:r>
      </w:smartTag>
      <w:r>
        <w:rPr>
          <w:rFonts w:cs="Tahoma"/>
          <w:lang w:val="en-US"/>
        </w:rPr>
        <w:t xml:space="preserve"> Cays</w:t>
      </w:r>
    </w:p>
    <w:p w:rsidR="00251E78" w:rsidRDefault="00251E78">
      <w:pPr>
        <w:numPr>
          <w:ilvl w:val="0"/>
          <w:numId w:val="12"/>
        </w:numPr>
        <w:rPr>
          <w:rFonts w:cs="Tahoma"/>
          <w:lang w:val="en-US"/>
        </w:rPr>
      </w:pPr>
      <w:r>
        <w:rPr>
          <w:rFonts w:cs="Tahoma"/>
          <w:lang w:val="en-US"/>
        </w:rPr>
        <w:t xml:space="preserve">Little Goat Island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Little Half-Moon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Little Pelican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Little </w:t>
      </w:r>
      <w:smartTag w:uri="urn:schemas-microsoft-com:office:smarttags" w:element="City">
        <w:r>
          <w:rPr>
            <w:rFonts w:cs="Tahoma"/>
            <w:lang w:val="en-US"/>
          </w:rPr>
          <w:t>Portland</w:t>
        </w:r>
      </w:smartTag>
      <w:r>
        <w:rPr>
          <w:rFonts w:cs="Tahoma"/>
          <w:lang w:val="en-US"/>
        </w:rPr>
        <w:t xml:space="preserve">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Long Island - </w:t>
      </w:r>
      <w:smartTag w:uri="urn:schemas-microsoft-com:office:smarttags" w:element="place">
        <w:r>
          <w:rPr>
            <w:rFonts w:cs="Tahoma"/>
            <w:lang w:val="en-US"/>
          </w:rPr>
          <w:t>Salt River</w:t>
        </w:r>
      </w:smartTag>
      <w:r>
        <w:rPr>
          <w:rFonts w:cs="Tahoma"/>
          <w:lang w:val="en-US"/>
        </w:rPr>
        <w:t>, Clarendon</w:t>
      </w:r>
    </w:p>
    <w:p w:rsidR="00251E78" w:rsidRDefault="00251E78">
      <w:pPr>
        <w:numPr>
          <w:ilvl w:val="0"/>
          <w:numId w:val="12"/>
        </w:numPr>
        <w:rPr>
          <w:rFonts w:cs="Tahoma"/>
          <w:lang w:val="en-US"/>
        </w:rPr>
      </w:pPr>
      <w:r>
        <w:rPr>
          <w:rFonts w:cs="Tahoma"/>
          <w:lang w:val="en-US"/>
        </w:rPr>
        <w:t xml:space="preserve">Maiden Cay - </w:t>
      </w:r>
      <w:smartTag w:uri="urn:schemas-microsoft-com:office:smarttags" w:element="place">
        <w:r>
          <w:rPr>
            <w:rFonts w:cs="Tahoma"/>
            <w:lang w:val="en-US"/>
          </w:rPr>
          <w:t>Port Royal</w:t>
        </w:r>
      </w:smartTag>
      <w:r>
        <w:rPr>
          <w:rFonts w:cs="Tahoma"/>
          <w:lang w:val="en-US"/>
        </w:rPr>
        <w:t xml:space="preserve"> Cays</w:t>
      </w:r>
    </w:p>
    <w:p w:rsidR="00251E78" w:rsidRDefault="00251E78">
      <w:pPr>
        <w:numPr>
          <w:ilvl w:val="0"/>
          <w:numId w:val="12"/>
        </w:numPr>
        <w:rPr>
          <w:rFonts w:cs="Tahoma"/>
          <w:lang w:val="en-US"/>
        </w:rPr>
      </w:pPr>
      <w:r>
        <w:rPr>
          <w:rFonts w:cs="Tahoma"/>
          <w:lang w:val="en-US"/>
        </w:rPr>
        <w:t xml:space="preserve">Man O' War Cays - </w:t>
      </w:r>
      <w:smartTag w:uri="urn:schemas-microsoft-com:office:smarttags" w:element="PlaceName">
        <w:r>
          <w:rPr>
            <w:rFonts w:cs="Tahoma"/>
            <w:lang w:val="en-US"/>
          </w:rPr>
          <w:t>West</w:t>
        </w:r>
      </w:smartTag>
      <w:r>
        <w:rPr>
          <w:rFonts w:cs="Tahoma"/>
          <w:lang w:val="en-US"/>
        </w:rPr>
        <w:t xml:space="preserve"> </w:t>
      </w:r>
      <w:proofErr w:type="spellStart"/>
      <w:smartTag w:uri="urn:schemas-microsoft-com:office:smarttags" w:element="PlaceType">
        <w:r>
          <w:rPr>
            <w:rFonts w:cs="Tahoma"/>
            <w:lang w:val="en-US"/>
          </w:rPr>
          <w:t>Harbour</w:t>
        </w:r>
      </w:smartTag>
      <w:proofErr w:type="spellEnd"/>
      <w:r>
        <w:rPr>
          <w:rFonts w:cs="Tahoma"/>
          <w:lang w:val="en-US"/>
        </w:rPr>
        <w:t xml:space="preserve">,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Mango Cay - Palm Point, </w:t>
      </w:r>
      <w:smartTag w:uri="urn:schemas-microsoft-com:office:smarttags" w:element="place">
        <w:smartTag w:uri="urn:schemas-microsoft-com:office:smarttags" w:element="City">
          <w:r>
            <w:rPr>
              <w:rFonts w:cs="Tahoma"/>
              <w:lang w:val="en-US"/>
            </w:rPr>
            <w:t>St. Thomas</w:t>
          </w:r>
        </w:smartTag>
      </w:smartTag>
    </w:p>
    <w:p w:rsidR="00251E78" w:rsidRDefault="00251E78">
      <w:pPr>
        <w:numPr>
          <w:ilvl w:val="0"/>
          <w:numId w:val="12"/>
        </w:numPr>
        <w:rPr>
          <w:rFonts w:cs="Tahoma"/>
          <w:lang w:val="en-US"/>
        </w:rPr>
      </w:pPr>
      <w:r>
        <w:rPr>
          <w:rFonts w:cs="Tahoma"/>
          <w:lang w:val="en-US"/>
        </w:rPr>
        <w:t xml:space="preserve">Mid </w:t>
      </w:r>
      <w:proofErr w:type="spellStart"/>
      <w:r>
        <w:rPr>
          <w:rFonts w:cs="Tahoma"/>
          <w:lang w:val="en-US"/>
        </w:rPr>
        <w:t>Crall</w:t>
      </w:r>
      <w:proofErr w:type="spellEnd"/>
      <w:r>
        <w:rPr>
          <w:rFonts w:cs="Tahoma"/>
          <w:lang w:val="en-US"/>
        </w:rPr>
        <w:t xml:space="preserve"> - </w:t>
      </w:r>
      <w:smartTag w:uri="urn:schemas-microsoft-com:office:smarttags" w:element="place">
        <w:smartTag w:uri="urn:schemas-microsoft-com:office:smarttags" w:element="PlaceName">
          <w:r>
            <w:rPr>
              <w:rFonts w:cs="Tahoma"/>
              <w:lang w:val="en-US"/>
            </w:rPr>
            <w:t>Wreck</w:t>
          </w:r>
        </w:smartTag>
        <w:r>
          <w:rPr>
            <w:rFonts w:cs="Tahoma"/>
            <w:lang w:val="en-US"/>
          </w:rPr>
          <w:t xml:space="preserve"> </w:t>
        </w:r>
        <w:smartTag w:uri="urn:schemas-microsoft-com:office:smarttags" w:element="PlaceType">
          <w:r>
            <w:rPr>
              <w:rFonts w:cs="Tahoma"/>
              <w:lang w:val="en-US"/>
            </w:rPr>
            <w:t>Bay</w:t>
          </w:r>
        </w:smartTag>
      </w:smartTag>
      <w:r>
        <w:rPr>
          <w:rFonts w:cs="Tahoma"/>
          <w:lang w:val="en-US"/>
        </w:rPr>
        <w:t>, St. Catherine</w:t>
      </w:r>
    </w:p>
    <w:p w:rsidR="00251E78" w:rsidRDefault="00251E78">
      <w:pPr>
        <w:numPr>
          <w:ilvl w:val="0"/>
          <w:numId w:val="12"/>
        </w:numPr>
        <w:rPr>
          <w:rFonts w:cs="Tahoma"/>
          <w:lang w:val="en-US"/>
        </w:rPr>
      </w:pPr>
      <w:r>
        <w:rPr>
          <w:rFonts w:cs="Tahoma"/>
          <w:lang w:val="en-US"/>
        </w:rPr>
        <w:t>Middle Cay - Pedro Cays</w:t>
      </w:r>
    </w:p>
    <w:p w:rsidR="00251E78" w:rsidRDefault="00251E78">
      <w:pPr>
        <w:numPr>
          <w:ilvl w:val="0"/>
          <w:numId w:val="12"/>
        </w:numPr>
        <w:rPr>
          <w:rFonts w:cs="Tahoma"/>
          <w:lang w:val="en-US"/>
        </w:rPr>
      </w:pPr>
      <w:smartTag w:uri="urn:schemas-microsoft-com:office:smarttags" w:element="PlaceName">
        <w:r>
          <w:rPr>
            <w:rFonts w:cs="Tahoma"/>
            <w:lang w:val="en-US"/>
          </w:rPr>
          <w:t>Monkey</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San </w:t>
      </w:r>
      <w:proofErr w:type="spellStart"/>
      <w:r>
        <w:rPr>
          <w:rFonts w:cs="Tahoma"/>
          <w:lang w:val="en-US"/>
        </w:rPr>
        <w:t>San</w:t>
      </w:r>
      <w:proofErr w:type="spellEnd"/>
      <w:r>
        <w:rPr>
          <w:rFonts w:cs="Tahoma"/>
          <w:lang w:val="en-US"/>
        </w:rPr>
        <w:t xml:space="preserve">, </w:t>
      </w:r>
      <w:smartTag w:uri="urn:schemas-microsoft-com:office:smarttags" w:element="City">
        <w:r>
          <w:rPr>
            <w:rFonts w:cs="Tahoma"/>
            <w:lang w:val="en-US"/>
          </w:rPr>
          <w:t>Portland</w:t>
        </w:r>
      </w:smartTag>
      <w:r>
        <w:rPr>
          <w:rFonts w:cs="Tahoma"/>
          <w:lang w:val="en-US"/>
        </w:rPr>
        <w:t xml:space="preserve"> (also called </w:t>
      </w:r>
      <w:proofErr w:type="spellStart"/>
      <w:smartTag w:uri="urn:schemas-microsoft-com:office:smarttags" w:element="place">
        <w:smartTag w:uri="urn:schemas-microsoft-com:office:smarttags" w:element="PlaceName">
          <w:r>
            <w:rPr>
              <w:rFonts w:cs="Tahoma"/>
              <w:lang w:val="en-US"/>
            </w:rPr>
            <w:t>Pellew</w:t>
          </w:r>
        </w:smartTag>
        <w:proofErr w:type="spellEnd"/>
        <w:r>
          <w:rPr>
            <w:rFonts w:cs="Tahoma"/>
            <w:lang w:val="en-US"/>
          </w:rPr>
          <w:t xml:space="preserve"> </w:t>
        </w:r>
        <w:smartTag w:uri="urn:schemas-microsoft-com:office:smarttags" w:element="PlaceType">
          <w:r>
            <w:rPr>
              <w:rFonts w:cs="Tahoma"/>
              <w:lang w:val="en-US"/>
            </w:rPr>
            <w:t>Island</w:t>
          </w:r>
        </w:smartTag>
      </w:smartTag>
      <w:r>
        <w:rPr>
          <w:rFonts w:cs="Tahoma"/>
          <w:lang w:val="en-US"/>
        </w:rPr>
        <w:t>)</w:t>
      </w:r>
    </w:p>
    <w:p w:rsidR="00251E78" w:rsidRDefault="00251E78">
      <w:pPr>
        <w:numPr>
          <w:ilvl w:val="0"/>
          <w:numId w:val="12"/>
        </w:numPr>
        <w:rPr>
          <w:rFonts w:cs="Tahoma"/>
          <w:lang w:val="en-US"/>
        </w:rPr>
      </w:pPr>
      <w:proofErr w:type="spellStart"/>
      <w:r>
        <w:rPr>
          <w:rFonts w:cs="Tahoma"/>
          <w:lang w:val="en-US"/>
        </w:rPr>
        <w:t>Morant</w:t>
      </w:r>
      <w:proofErr w:type="spellEnd"/>
      <w:r>
        <w:rPr>
          <w:rFonts w:cs="Tahoma"/>
          <w:lang w:val="en-US"/>
        </w:rPr>
        <w:t xml:space="preserve"> Cays</w:t>
      </w:r>
    </w:p>
    <w:p w:rsidR="00251E78" w:rsidRDefault="00251E78">
      <w:pPr>
        <w:numPr>
          <w:ilvl w:val="0"/>
          <w:numId w:val="12"/>
        </w:numPr>
        <w:rPr>
          <w:rFonts w:cs="Tahoma"/>
          <w:lang w:val="en-US"/>
        </w:rPr>
      </w:pPr>
      <w:smartTag w:uri="urn:schemas-microsoft-com:office:smarttags" w:element="PlaceName">
        <w:r>
          <w:rPr>
            <w:rFonts w:cs="Tahoma"/>
            <w:lang w:val="en-US"/>
          </w:rPr>
          <w:t>Navy</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Port Antonio, </w:t>
      </w:r>
      <w:smartTag w:uri="urn:schemas-microsoft-com:office:smarttags" w:element="place">
        <w:smartTag w:uri="urn:schemas-microsoft-com:office:smarttags" w:element="City">
          <w:r>
            <w:rPr>
              <w:rFonts w:cs="Tahoma"/>
              <w:lang w:val="en-US"/>
            </w:rPr>
            <w:t>Portland</w:t>
          </w:r>
        </w:smartTag>
      </w:smartTag>
    </w:p>
    <w:p w:rsidR="00251E78" w:rsidRDefault="00251E78">
      <w:pPr>
        <w:numPr>
          <w:ilvl w:val="0"/>
          <w:numId w:val="12"/>
        </w:numPr>
        <w:rPr>
          <w:rFonts w:cs="Tahoma"/>
          <w:lang w:val="en-US"/>
        </w:rPr>
      </w:pPr>
      <w:r>
        <w:rPr>
          <w:rFonts w:cs="Tahoma"/>
          <w:lang w:val="en-US"/>
        </w:rPr>
        <w:t xml:space="preserve">Needles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Northeast Cay - </w:t>
      </w:r>
      <w:proofErr w:type="spellStart"/>
      <w:r>
        <w:rPr>
          <w:rFonts w:cs="Tahoma"/>
          <w:lang w:val="en-US"/>
        </w:rPr>
        <w:t>Morant</w:t>
      </w:r>
      <w:proofErr w:type="spellEnd"/>
      <w:r>
        <w:rPr>
          <w:rFonts w:cs="Tahoma"/>
          <w:lang w:val="en-US"/>
        </w:rPr>
        <w:t xml:space="preserve"> Cays</w:t>
      </w:r>
    </w:p>
    <w:p w:rsidR="00251E78" w:rsidRDefault="00251E78">
      <w:pPr>
        <w:numPr>
          <w:ilvl w:val="0"/>
          <w:numId w:val="12"/>
        </w:numPr>
        <w:rPr>
          <w:rFonts w:cs="Tahoma"/>
          <w:lang w:val="en-US"/>
        </w:rPr>
      </w:pPr>
      <w:r>
        <w:rPr>
          <w:rFonts w:cs="Tahoma"/>
          <w:lang w:val="en-US"/>
        </w:rPr>
        <w:t>Northeast Cay - Pedro Cays</w:t>
      </w:r>
    </w:p>
    <w:p w:rsidR="00251E78" w:rsidRDefault="00251E78">
      <w:pPr>
        <w:numPr>
          <w:ilvl w:val="0"/>
          <w:numId w:val="12"/>
        </w:numPr>
        <w:rPr>
          <w:rFonts w:cs="Tahoma"/>
          <w:lang w:val="en-US"/>
        </w:rPr>
      </w:pPr>
      <w:r>
        <w:rPr>
          <w:rFonts w:cs="Tahoma"/>
          <w:lang w:val="en-US"/>
        </w:rPr>
        <w:t xml:space="preserve">One </w:t>
      </w:r>
      <w:smartTag w:uri="urn:schemas-microsoft-com:office:smarttags" w:element="PlaceName">
        <w:r>
          <w:rPr>
            <w:rFonts w:cs="Tahoma"/>
            <w:lang w:val="en-US"/>
          </w:rPr>
          <w:t>Tree</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w:t>
      </w:r>
      <w:smartTag w:uri="urn:schemas-microsoft-com:office:smarttags" w:element="place">
        <w:smartTag w:uri="urn:schemas-microsoft-com:office:smarttags" w:element="City">
          <w:r>
            <w:rPr>
              <w:rFonts w:cs="Tahoma"/>
              <w:lang w:val="en-US"/>
            </w:rPr>
            <w:t>Green Island</w:t>
          </w:r>
        </w:smartTag>
        <w:r>
          <w:rPr>
            <w:rFonts w:cs="Tahoma"/>
            <w:lang w:val="en-US"/>
          </w:rPr>
          <w:t xml:space="preserve">, </w:t>
        </w:r>
        <w:smartTag w:uri="urn:schemas-microsoft-com:office:smarttags" w:element="State">
          <w:r>
            <w:rPr>
              <w:rFonts w:cs="Tahoma"/>
              <w:lang w:val="en-US"/>
            </w:rPr>
            <w:t>Hanover</w:t>
          </w:r>
        </w:smartTag>
      </w:smartTag>
    </w:p>
    <w:p w:rsidR="00251E78" w:rsidRDefault="00251E78">
      <w:pPr>
        <w:numPr>
          <w:ilvl w:val="0"/>
          <w:numId w:val="12"/>
        </w:numPr>
        <w:rPr>
          <w:rFonts w:cs="Tahoma"/>
          <w:lang w:val="en-US"/>
        </w:rPr>
      </w:pPr>
      <w:r>
        <w:rPr>
          <w:rFonts w:cs="Tahoma"/>
          <w:lang w:val="en-US"/>
        </w:rPr>
        <w:t>Pedro Cays</w:t>
      </w:r>
    </w:p>
    <w:p w:rsidR="00251E78" w:rsidRDefault="00251E78">
      <w:pPr>
        <w:numPr>
          <w:ilvl w:val="0"/>
          <w:numId w:val="12"/>
        </w:numPr>
        <w:rPr>
          <w:rFonts w:cs="Tahoma"/>
          <w:lang w:val="en-US"/>
        </w:rPr>
      </w:pPr>
      <w:r>
        <w:rPr>
          <w:rFonts w:cs="Tahoma"/>
          <w:lang w:val="en-US"/>
        </w:rPr>
        <w:t xml:space="preserve">Pelican Cay - SE of North </w:t>
      </w:r>
      <w:proofErr w:type="spellStart"/>
      <w:r>
        <w:rPr>
          <w:rFonts w:cs="Tahoma"/>
          <w:lang w:val="en-US"/>
        </w:rPr>
        <w:t>Negril</w:t>
      </w:r>
      <w:proofErr w:type="spellEnd"/>
      <w:r>
        <w:rPr>
          <w:rFonts w:cs="Tahoma"/>
          <w:lang w:val="en-US"/>
        </w:rPr>
        <w:t xml:space="preserve"> Point</w:t>
      </w:r>
    </w:p>
    <w:p w:rsidR="00251E78" w:rsidRDefault="00251E78">
      <w:pPr>
        <w:numPr>
          <w:ilvl w:val="0"/>
          <w:numId w:val="12"/>
        </w:numPr>
        <w:rPr>
          <w:rFonts w:cs="Tahoma"/>
          <w:lang w:val="en-US"/>
        </w:rPr>
      </w:pPr>
      <w:proofErr w:type="spellStart"/>
      <w:smartTag w:uri="urn:schemas-microsoft-com:office:smarttags" w:element="PlaceName">
        <w:r>
          <w:rPr>
            <w:rFonts w:cs="Tahoma"/>
            <w:lang w:val="en-US"/>
          </w:rPr>
          <w:t>Pellew</w:t>
        </w:r>
      </w:smartTag>
      <w:proofErr w:type="spellEnd"/>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San </w:t>
      </w:r>
      <w:proofErr w:type="spellStart"/>
      <w:r>
        <w:rPr>
          <w:rFonts w:cs="Tahoma"/>
          <w:lang w:val="en-US"/>
        </w:rPr>
        <w:t>San</w:t>
      </w:r>
      <w:proofErr w:type="spellEnd"/>
      <w:r>
        <w:rPr>
          <w:rFonts w:cs="Tahoma"/>
          <w:lang w:val="en-US"/>
        </w:rPr>
        <w:t xml:space="preserve">, </w:t>
      </w:r>
      <w:smartTag w:uri="urn:schemas-microsoft-com:office:smarttags" w:element="City">
        <w:r>
          <w:rPr>
            <w:rFonts w:cs="Tahoma"/>
            <w:lang w:val="en-US"/>
          </w:rPr>
          <w:t>Portland</w:t>
        </w:r>
      </w:smartTag>
      <w:r>
        <w:rPr>
          <w:rFonts w:cs="Tahoma"/>
          <w:lang w:val="en-US"/>
        </w:rPr>
        <w:t xml:space="preserve"> (or </w:t>
      </w:r>
      <w:smartTag w:uri="urn:schemas-microsoft-com:office:smarttags" w:element="place">
        <w:smartTag w:uri="urn:schemas-microsoft-com:office:smarttags" w:element="PlaceName">
          <w:r>
            <w:rPr>
              <w:rFonts w:cs="Tahoma"/>
              <w:lang w:val="en-US"/>
            </w:rPr>
            <w:t>Monkey</w:t>
          </w:r>
        </w:smartTag>
        <w:r>
          <w:rPr>
            <w:rFonts w:cs="Tahoma"/>
            <w:lang w:val="en-US"/>
          </w:rPr>
          <w:t xml:space="preserve"> </w:t>
        </w:r>
        <w:smartTag w:uri="urn:schemas-microsoft-com:office:smarttags" w:element="PlaceType">
          <w:r>
            <w:rPr>
              <w:rFonts w:cs="Tahoma"/>
              <w:lang w:val="en-US"/>
            </w:rPr>
            <w:t>Island</w:t>
          </w:r>
        </w:smartTag>
      </w:smartTag>
      <w:r>
        <w:rPr>
          <w:rFonts w:cs="Tahoma"/>
          <w:lang w:val="en-US"/>
        </w:rPr>
        <w:t>)</w:t>
      </w:r>
    </w:p>
    <w:p w:rsidR="00251E78" w:rsidRDefault="00251E78">
      <w:pPr>
        <w:numPr>
          <w:ilvl w:val="0"/>
          <w:numId w:val="12"/>
        </w:numPr>
        <w:rPr>
          <w:rFonts w:cs="Tahoma"/>
          <w:lang w:val="en-US"/>
        </w:rPr>
      </w:pPr>
      <w:smartTag w:uri="urn:schemas-microsoft-com:office:smarttags" w:element="PlaceName">
        <w:r>
          <w:rPr>
            <w:rFonts w:cs="Tahoma"/>
            <w:lang w:val="en-US"/>
          </w:rPr>
          <w:t>Pigeon</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Rock</w:t>
      </w:r>
    </w:p>
    <w:p w:rsidR="00251E78" w:rsidRDefault="00251E78">
      <w:pPr>
        <w:numPr>
          <w:ilvl w:val="0"/>
          <w:numId w:val="12"/>
        </w:numPr>
        <w:rPr>
          <w:rFonts w:cs="Tahoma"/>
          <w:lang w:val="en-US"/>
        </w:rPr>
      </w:pPr>
      <w:r>
        <w:rPr>
          <w:rFonts w:cs="Tahoma"/>
          <w:lang w:val="en-US"/>
        </w:rPr>
        <w:t xml:space="preserve">Rackham's Cay - </w:t>
      </w:r>
      <w:smartTag w:uri="urn:schemas-microsoft-com:office:smarttags" w:element="place">
        <w:r>
          <w:rPr>
            <w:rFonts w:cs="Tahoma"/>
            <w:lang w:val="en-US"/>
          </w:rPr>
          <w:t>Port Royal</w:t>
        </w:r>
      </w:smartTag>
      <w:r>
        <w:rPr>
          <w:rFonts w:cs="Tahoma"/>
          <w:lang w:val="en-US"/>
        </w:rPr>
        <w:t xml:space="preserve"> Cays</w:t>
      </w:r>
    </w:p>
    <w:p w:rsidR="00251E78" w:rsidRDefault="00251E78">
      <w:pPr>
        <w:numPr>
          <w:ilvl w:val="0"/>
          <w:numId w:val="12"/>
        </w:numPr>
        <w:rPr>
          <w:rFonts w:cs="Tahoma"/>
          <w:lang w:val="en-US"/>
        </w:rPr>
      </w:pPr>
      <w:r>
        <w:rPr>
          <w:rFonts w:cs="Tahoma"/>
          <w:lang w:val="en-US"/>
        </w:rPr>
        <w:t xml:space="preserve">Refuge Cay - </w:t>
      </w:r>
      <w:smartTag w:uri="urn:schemas-microsoft-com:office:smarttags" w:element="place">
        <w:r>
          <w:rPr>
            <w:rFonts w:cs="Tahoma"/>
            <w:lang w:val="en-US"/>
          </w:rPr>
          <w:t>Port Royal</w:t>
        </w:r>
      </w:smartTag>
    </w:p>
    <w:p w:rsidR="00F30E4D" w:rsidRDefault="00251E78">
      <w:pPr>
        <w:numPr>
          <w:ilvl w:val="0"/>
          <w:numId w:val="12"/>
        </w:numPr>
        <w:rPr>
          <w:rFonts w:cs="Tahoma"/>
          <w:lang w:val="en-US"/>
        </w:rPr>
      </w:pPr>
      <w:r>
        <w:rPr>
          <w:rFonts w:cs="Tahoma"/>
          <w:lang w:val="en-US"/>
        </w:rPr>
        <w:lastRenderedPageBreak/>
        <w:t>Rocky Cay - Portland Bight</w:t>
      </w:r>
    </w:p>
    <w:p w:rsidR="00251E78" w:rsidRDefault="00251E78">
      <w:pPr>
        <w:numPr>
          <w:ilvl w:val="0"/>
          <w:numId w:val="12"/>
        </w:numPr>
        <w:rPr>
          <w:rFonts w:cs="Tahoma"/>
          <w:lang w:val="en-US"/>
        </w:rPr>
      </w:pPr>
      <w:smartTag w:uri="urn:schemas-microsoft-com:office:smarttags" w:element="PlaceName">
        <w:r>
          <w:rPr>
            <w:rFonts w:cs="Tahoma"/>
            <w:lang w:val="en-US"/>
          </w:rPr>
          <w:t>Salt</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w:t>
      </w:r>
      <w:smartTag w:uri="urn:schemas-microsoft-com:office:smarttags" w:element="place">
        <w:r>
          <w:rPr>
            <w:rFonts w:cs="Tahoma"/>
            <w:lang w:val="en-US"/>
          </w:rPr>
          <w:t>Salt River</w:t>
        </w:r>
      </w:smartTag>
      <w:r>
        <w:rPr>
          <w:rFonts w:cs="Tahoma"/>
          <w:lang w:val="en-US"/>
        </w:rPr>
        <w:t>, Clarendon</w:t>
      </w:r>
    </w:p>
    <w:p w:rsidR="00251E78" w:rsidRDefault="00251E78">
      <w:pPr>
        <w:numPr>
          <w:ilvl w:val="0"/>
          <w:numId w:val="12"/>
        </w:numPr>
        <w:rPr>
          <w:rFonts w:cs="Tahoma"/>
          <w:lang w:val="en-US"/>
        </w:rPr>
      </w:pPr>
      <w:r>
        <w:rPr>
          <w:rFonts w:cs="Tahoma"/>
          <w:lang w:val="en-US"/>
        </w:rPr>
        <w:t xml:space="preserve">Sandbank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proofErr w:type="spellStart"/>
      <w:smartTag w:uri="urn:schemas-microsoft-com:office:smarttags" w:element="place">
        <w:smartTag w:uri="urn:schemas-microsoft-com:office:smarttags" w:element="PlaceName">
          <w:r>
            <w:rPr>
              <w:rFonts w:cs="Tahoma"/>
              <w:lang w:val="en-US"/>
            </w:rPr>
            <w:t>Santamaria</w:t>
          </w:r>
        </w:smartTag>
        <w:proofErr w:type="spellEnd"/>
        <w:r>
          <w:rPr>
            <w:rFonts w:cs="Tahoma"/>
            <w:lang w:val="en-US"/>
          </w:rPr>
          <w:t xml:space="preserve"> </w:t>
        </w:r>
        <w:smartTag w:uri="urn:schemas-microsoft-com:office:smarttags" w:element="PlaceType">
          <w:r>
            <w:rPr>
              <w:rFonts w:cs="Tahoma"/>
              <w:lang w:val="en-US"/>
            </w:rPr>
            <w:t>Island</w:t>
          </w:r>
        </w:smartTag>
      </w:smartTag>
      <w:r>
        <w:rPr>
          <w:rFonts w:cs="Tahoma"/>
          <w:lang w:val="en-US"/>
        </w:rPr>
        <w:t xml:space="preserve"> - </w:t>
      </w:r>
      <w:proofErr w:type="spellStart"/>
      <w:r>
        <w:rPr>
          <w:rFonts w:cs="Tahoma"/>
          <w:lang w:val="en-US"/>
        </w:rPr>
        <w:t>Oracabessa</w:t>
      </w:r>
      <w:proofErr w:type="spellEnd"/>
      <w:r>
        <w:rPr>
          <w:rFonts w:cs="Tahoma"/>
          <w:lang w:val="en-US"/>
        </w:rPr>
        <w:t>, St. Mary</w:t>
      </w:r>
    </w:p>
    <w:p w:rsidR="00251E78" w:rsidRDefault="00251E78">
      <w:pPr>
        <w:numPr>
          <w:ilvl w:val="0"/>
          <w:numId w:val="12"/>
        </w:numPr>
        <w:rPr>
          <w:rFonts w:cs="Tahoma"/>
          <w:lang w:val="en-US"/>
        </w:rPr>
      </w:pPr>
      <w:smartTag w:uri="urn:schemas-microsoft-com:office:smarttags" w:element="place">
        <w:smartTag w:uri="urn:schemas-microsoft-com:office:smarttags" w:element="PlaceName">
          <w:r>
            <w:rPr>
              <w:rFonts w:cs="Tahoma"/>
              <w:lang w:val="en-US"/>
            </w:rPr>
            <w:t>Sapphire</w:t>
          </w:r>
        </w:smartTag>
        <w:r>
          <w:rPr>
            <w:rFonts w:cs="Tahoma"/>
            <w:lang w:val="en-US"/>
          </w:rPr>
          <w:t xml:space="preserve"> </w:t>
        </w:r>
        <w:smartTag w:uri="urn:schemas-microsoft-com:office:smarttags" w:element="PlaceType">
          <w:r>
            <w:rPr>
              <w:rFonts w:cs="Tahoma"/>
              <w:lang w:val="en-US"/>
            </w:rPr>
            <w:t>Island</w:t>
          </w:r>
        </w:smartTag>
      </w:smartTag>
      <w:r>
        <w:rPr>
          <w:rFonts w:cs="Tahoma"/>
          <w:lang w:val="en-US"/>
        </w:rPr>
        <w:t xml:space="preserve"> - Tower Isle, St. Mary</w:t>
      </w:r>
    </w:p>
    <w:p w:rsidR="00251E78" w:rsidRDefault="00251E78">
      <w:pPr>
        <w:numPr>
          <w:ilvl w:val="0"/>
          <w:numId w:val="12"/>
        </w:numPr>
        <w:rPr>
          <w:rFonts w:cs="Tahoma"/>
          <w:lang w:val="en-US"/>
        </w:rPr>
      </w:pPr>
      <w:smartTag w:uri="urn:schemas-microsoft-com:office:smarttags" w:element="PlaceName">
        <w:r>
          <w:rPr>
            <w:rFonts w:cs="Tahoma"/>
            <w:lang w:val="en-US"/>
          </w:rPr>
          <w:t>Short</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w:t>
      </w:r>
      <w:smartTag w:uri="urn:schemas-microsoft-com:office:smarttags" w:element="place">
        <w:r>
          <w:rPr>
            <w:rFonts w:cs="Tahoma"/>
            <w:lang w:val="en-US"/>
          </w:rPr>
          <w:t>Salt River</w:t>
        </w:r>
      </w:smartTag>
      <w:r>
        <w:rPr>
          <w:rFonts w:cs="Tahoma"/>
          <w:lang w:val="en-US"/>
        </w:rPr>
        <w:t>, Clarendon</w:t>
      </w:r>
    </w:p>
    <w:p w:rsidR="00251E78" w:rsidRDefault="00251E78">
      <w:pPr>
        <w:numPr>
          <w:ilvl w:val="0"/>
          <w:numId w:val="12"/>
        </w:numPr>
        <w:rPr>
          <w:rFonts w:cs="Tahoma"/>
          <w:lang w:val="en-US"/>
        </w:rPr>
      </w:pPr>
      <w:r>
        <w:rPr>
          <w:rFonts w:cs="Tahoma"/>
          <w:lang w:val="en-US"/>
        </w:rPr>
        <w:t xml:space="preserve">South Cay - </w:t>
      </w:r>
      <w:smartTag w:uri="urn:schemas-microsoft-com:office:smarttags" w:element="place">
        <w:r>
          <w:rPr>
            <w:rFonts w:cs="Tahoma"/>
            <w:lang w:val="en-US"/>
          </w:rPr>
          <w:t>Port Royal</w:t>
        </w:r>
      </w:smartTag>
      <w:r>
        <w:rPr>
          <w:rFonts w:cs="Tahoma"/>
          <w:lang w:val="en-US"/>
        </w:rPr>
        <w:t xml:space="preserve"> Cays</w:t>
      </w:r>
    </w:p>
    <w:p w:rsidR="00251E78" w:rsidRDefault="00251E78">
      <w:pPr>
        <w:numPr>
          <w:ilvl w:val="0"/>
          <w:numId w:val="12"/>
        </w:numPr>
        <w:rPr>
          <w:rFonts w:cs="Tahoma"/>
          <w:lang w:val="en-US"/>
        </w:rPr>
      </w:pPr>
      <w:r>
        <w:rPr>
          <w:rFonts w:cs="Tahoma"/>
          <w:lang w:val="en-US"/>
        </w:rPr>
        <w:t xml:space="preserve">Southeast Cay - </w:t>
      </w:r>
      <w:smartTag w:uri="urn:schemas-microsoft-com:office:smarttags" w:element="place">
        <w:r>
          <w:rPr>
            <w:rFonts w:cs="Tahoma"/>
            <w:lang w:val="en-US"/>
          </w:rPr>
          <w:t>Port Royal</w:t>
        </w:r>
      </w:smartTag>
      <w:r>
        <w:rPr>
          <w:rFonts w:cs="Tahoma"/>
          <w:lang w:val="en-US"/>
        </w:rPr>
        <w:t xml:space="preserve"> Cays</w:t>
      </w:r>
    </w:p>
    <w:p w:rsidR="00251E78" w:rsidRDefault="00251E78">
      <w:pPr>
        <w:numPr>
          <w:ilvl w:val="0"/>
          <w:numId w:val="12"/>
        </w:numPr>
        <w:rPr>
          <w:rFonts w:cs="Tahoma"/>
          <w:lang w:val="en-US"/>
        </w:rPr>
      </w:pPr>
      <w:r>
        <w:rPr>
          <w:rFonts w:cs="Tahoma"/>
          <w:lang w:val="en-US"/>
        </w:rPr>
        <w:t xml:space="preserve">Southeast Cay - </w:t>
      </w:r>
      <w:proofErr w:type="spellStart"/>
      <w:r>
        <w:rPr>
          <w:rFonts w:cs="Tahoma"/>
          <w:lang w:val="en-US"/>
        </w:rPr>
        <w:t>Morant</w:t>
      </w:r>
      <w:proofErr w:type="spellEnd"/>
      <w:r>
        <w:rPr>
          <w:rFonts w:cs="Tahoma"/>
          <w:lang w:val="en-US"/>
        </w:rPr>
        <w:t xml:space="preserve"> Cays</w:t>
      </w:r>
    </w:p>
    <w:p w:rsidR="00251E78" w:rsidRDefault="00251E78">
      <w:pPr>
        <w:numPr>
          <w:ilvl w:val="0"/>
          <w:numId w:val="12"/>
        </w:numPr>
        <w:rPr>
          <w:rFonts w:cs="Tahoma"/>
          <w:lang w:val="en-US"/>
        </w:rPr>
      </w:pPr>
      <w:r>
        <w:rPr>
          <w:rFonts w:cs="Tahoma"/>
          <w:lang w:val="en-US"/>
        </w:rPr>
        <w:t>Southwest Cay - Pedro Cays</w:t>
      </w:r>
    </w:p>
    <w:p w:rsidR="00251E78" w:rsidRDefault="00251E78">
      <w:pPr>
        <w:numPr>
          <w:ilvl w:val="0"/>
          <w:numId w:val="12"/>
        </w:numPr>
        <w:rPr>
          <w:rFonts w:cs="Tahoma"/>
          <w:lang w:val="en-US"/>
        </w:rPr>
      </w:pPr>
      <w:r>
        <w:rPr>
          <w:rFonts w:cs="Tahoma"/>
          <w:lang w:val="en-US"/>
        </w:rPr>
        <w:t>Southwest Rock</w:t>
      </w:r>
    </w:p>
    <w:p w:rsidR="00251E78" w:rsidRDefault="00251E78">
      <w:pPr>
        <w:numPr>
          <w:ilvl w:val="0"/>
          <w:numId w:val="12"/>
        </w:numPr>
        <w:rPr>
          <w:rFonts w:cs="Tahoma"/>
          <w:lang w:val="en-US"/>
        </w:rPr>
      </w:pPr>
      <w:r>
        <w:rPr>
          <w:rFonts w:cs="Tahoma"/>
          <w:lang w:val="en-US"/>
        </w:rPr>
        <w:t xml:space="preserve">Tern Cay - </w:t>
      </w:r>
      <w:smartTag w:uri="urn:schemas-microsoft-com:office:smarttags" w:element="place">
        <w:smartTag w:uri="urn:schemas-microsoft-com:office:smarttags" w:element="City">
          <w:r>
            <w:rPr>
              <w:rFonts w:cs="Tahoma"/>
              <w:lang w:val="en-US"/>
            </w:rPr>
            <w:t>Portland</w:t>
          </w:r>
        </w:smartTag>
      </w:smartTag>
      <w:r>
        <w:rPr>
          <w:rFonts w:cs="Tahoma"/>
          <w:lang w:val="en-US"/>
        </w:rPr>
        <w:t xml:space="preserve"> Bight</w:t>
      </w:r>
    </w:p>
    <w:p w:rsidR="00251E78" w:rsidRDefault="00251E78">
      <w:pPr>
        <w:numPr>
          <w:ilvl w:val="0"/>
          <w:numId w:val="12"/>
        </w:numPr>
        <w:rPr>
          <w:rFonts w:cs="Tahoma"/>
          <w:lang w:val="en-US"/>
        </w:rPr>
      </w:pPr>
      <w:r>
        <w:rPr>
          <w:rFonts w:cs="Tahoma"/>
          <w:lang w:val="en-US"/>
        </w:rPr>
        <w:t xml:space="preserve">West </w:t>
      </w:r>
      <w:proofErr w:type="spellStart"/>
      <w:r>
        <w:rPr>
          <w:rFonts w:cs="Tahoma"/>
          <w:lang w:val="en-US"/>
        </w:rPr>
        <w:t>Crall</w:t>
      </w:r>
      <w:proofErr w:type="spellEnd"/>
      <w:r>
        <w:rPr>
          <w:rFonts w:cs="Tahoma"/>
          <w:lang w:val="en-US"/>
        </w:rPr>
        <w:t xml:space="preserve"> - </w:t>
      </w:r>
      <w:smartTag w:uri="urn:schemas-microsoft-com:office:smarttags" w:element="place">
        <w:smartTag w:uri="urn:schemas-microsoft-com:office:smarttags" w:element="PlaceName">
          <w:r>
            <w:rPr>
              <w:rFonts w:cs="Tahoma"/>
              <w:lang w:val="en-US"/>
            </w:rPr>
            <w:t>Wreck</w:t>
          </w:r>
        </w:smartTag>
        <w:r>
          <w:rPr>
            <w:rFonts w:cs="Tahoma"/>
            <w:lang w:val="en-US"/>
          </w:rPr>
          <w:t xml:space="preserve"> </w:t>
        </w:r>
        <w:smartTag w:uri="urn:schemas-microsoft-com:office:smarttags" w:element="PlaceType">
          <w:r>
            <w:rPr>
              <w:rFonts w:cs="Tahoma"/>
              <w:lang w:val="en-US"/>
            </w:rPr>
            <w:t>Bay</w:t>
          </w:r>
        </w:smartTag>
      </w:smartTag>
      <w:r>
        <w:rPr>
          <w:rFonts w:cs="Tahoma"/>
          <w:lang w:val="en-US"/>
        </w:rPr>
        <w:t>, St. Catherine</w:t>
      </w:r>
    </w:p>
    <w:p w:rsidR="00251E78" w:rsidRDefault="00251E78">
      <w:pPr>
        <w:numPr>
          <w:ilvl w:val="0"/>
          <w:numId w:val="12"/>
        </w:numPr>
        <w:rPr>
          <w:rFonts w:cs="Tahoma"/>
          <w:lang w:val="en-US"/>
        </w:rPr>
      </w:pPr>
      <w:smartTag w:uri="urn:schemas-microsoft-com:office:smarttags" w:element="PlaceName">
        <w:r>
          <w:rPr>
            <w:rFonts w:cs="Tahoma"/>
            <w:lang w:val="en-US"/>
          </w:rPr>
          <w:t>Woods</w:t>
        </w:r>
      </w:smartTag>
      <w:r>
        <w:rPr>
          <w:rFonts w:cs="Tahoma"/>
          <w:lang w:val="en-US"/>
        </w:rPr>
        <w:t xml:space="preserve"> </w:t>
      </w:r>
      <w:smartTag w:uri="urn:schemas-microsoft-com:office:smarttags" w:element="PlaceType">
        <w:r>
          <w:rPr>
            <w:rFonts w:cs="Tahoma"/>
            <w:lang w:val="en-US"/>
          </w:rPr>
          <w:t>Island</w:t>
        </w:r>
      </w:smartTag>
      <w:r>
        <w:rPr>
          <w:rFonts w:cs="Tahoma"/>
          <w:lang w:val="en-US"/>
        </w:rPr>
        <w:t xml:space="preserve"> - Folly, </w:t>
      </w:r>
      <w:smartTag w:uri="urn:schemas-microsoft-com:office:smarttags" w:element="place">
        <w:smartTag w:uri="urn:schemas-microsoft-com:office:smarttags" w:element="City">
          <w:r>
            <w:rPr>
              <w:rFonts w:cs="Tahoma"/>
              <w:lang w:val="en-US"/>
            </w:rPr>
            <w:t>Portland</w:t>
          </w:r>
        </w:smartTag>
      </w:smartTag>
    </w:p>
    <w:p w:rsidR="00251E78" w:rsidRDefault="00251E78">
      <w:pPr>
        <w:rPr>
          <w:rFonts w:cs="Tahoma"/>
          <w:lang w:val="en-US"/>
        </w:rPr>
      </w:pPr>
    </w:p>
    <w:p w:rsidR="00251E78" w:rsidRDefault="00251E78">
      <w:pPr>
        <w:ind w:left="360"/>
        <w:rPr>
          <w:rFonts w:cs="Tahoma"/>
          <w:highlight w:val="yellow"/>
          <w:lang w:val="en-US"/>
        </w:rPr>
      </w:pPr>
    </w:p>
    <w:p w:rsidR="00251E78" w:rsidRDefault="00251E78">
      <w:pPr>
        <w:pStyle w:val="Normal1"/>
        <w:rPr>
          <w:b/>
          <w:bCs w:val="0"/>
        </w:rPr>
      </w:pPr>
      <w:bookmarkStart w:id="169" w:name="PPA"/>
      <w:bookmarkEnd w:id="169"/>
      <w:r>
        <w:rPr>
          <w:b/>
          <w:bCs w:val="0"/>
        </w:rPr>
        <w:t xml:space="preserve">Protected Areas, Declaration Date, and Acts </w:t>
      </w:r>
      <w:r w:rsidR="00847B7A">
        <w:rPr>
          <w:b/>
          <w:bCs w:val="0"/>
        </w:rPr>
        <w:t>u</w:t>
      </w:r>
      <w:r>
        <w:rPr>
          <w:b/>
          <w:bCs w:val="0"/>
        </w:rPr>
        <w:t xml:space="preserve">nder </w:t>
      </w:r>
      <w:r w:rsidR="00847B7A">
        <w:rPr>
          <w:b/>
          <w:bCs w:val="0"/>
        </w:rPr>
        <w:t>w</w:t>
      </w:r>
      <w:r>
        <w:rPr>
          <w:b/>
          <w:bCs w:val="0"/>
        </w:rPr>
        <w:t xml:space="preserve">hich the </w:t>
      </w:r>
      <w:r w:rsidR="00847B7A">
        <w:rPr>
          <w:b/>
          <w:bCs w:val="0"/>
        </w:rPr>
        <w:t>a</w:t>
      </w:r>
      <w:r>
        <w:rPr>
          <w:b/>
          <w:bCs w:val="0"/>
        </w:rPr>
        <w:t xml:space="preserve">reas </w:t>
      </w:r>
      <w:r w:rsidR="00847B7A">
        <w:rPr>
          <w:b/>
          <w:bCs w:val="0"/>
        </w:rPr>
        <w:t>w</w:t>
      </w:r>
      <w:r>
        <w:rPr>
          <w:b/>
          <w:bCs w:val="0"/>
        </w:rPr>
        <w:t xml:space="preserve">ere </w:t>
      </w:r>
      <w:proofErr w:type="gramStart"/>
      <w:r>
        <w:rPr>
          <w:b/>
          <w:bCs w:val="0"/>
        </w:rPr>
        <w:t>Declared</w:t>
      </w:r>
      <w:proofErr w:type="gramEnd"/>
      <w:r>
        <w:rPr>
          <w:b/>
          <w:bCs w:val="0"/>
        </w:rPr>
        <w:t>.</w:t>
      </w:r>
    </w:p>
    <w:p w:rsidR="00847B7A" w:rsidRDefault="00847B7A">
      <w:pPr>
        <w:pStyle w:val="Normal1"/>
        <w:rPr>
          <w:b/>
          <w:bCs w:val="0"/>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0"/>
        <w:gridCol w:w="2610"/>
        <w:gridCol w:w="1229"/>
      </w:tblGrid>
      <w:tr w:rsidR="00847B7A" w:rsidTr="00F67CA1">
        <w:trPr>
          <w:trHeight w:val="350"/>
          <w:jc w:val="center"/>
        </w:trPr>
        <w:tc>
          <w:tcPr>
            <w:tcW w:w="5490" w:type="dxa"/>
            <w:shd w:val="clear" w:color="auto" w:fill="99CC00"/>
          </w:tcPr>
          <w:p w:rsidR="00847B7A" w:rsidRDefault="00847B7A" w:rsidP="00F67CA1">
            <w:pPr>
              <w:rPr>
                <w:rFonts w:cs="Tahoma"/>
                <w:b/>
                <w:bCs/>
              </w:rPr>
            </w:pPr>
            <w:r>
              <w:rPr>
                <w:rFonts w:cs="Tahoma"/>
                <w:b/>
                <w:bCs/>
              </w:rPr>
              <w:t>PROTECTED AREA</w:t>
            </w:r>
          </w:p>
        </w:tc>
        <w:tc>
          <w:tcPr>
            <w:tcW w:w="2610" w:type="dxa"/>
            <w:shd w:val="clear" w:color="auto" w:fill="99CC00"/>
          </w:tcPr>
          <w:p w:rsidR="00847B7A" w:rsidRDefault="00847B7A" w:rsidP="00F67CA1">
            <w:pPr>
              <w:rPr>
                <w:rFonts w:cs="Tahoma"/>
                <w:b/>
                <w:bCs/>
              </w:rPr>
            </w:pPr>
            <w:r>
              <w:rPr>
                <w:rFonts w:cs="Tahoma"/>
                <w:b/>
                <w:bCs/>
              </w:rPr>
              <w:t>DECLARATION DATE</w:t>
            </w:r>
          </w:p>
        </w:tc>
        <w:tc>
          <w:tcPr>
            <w:tcW w:w="1229" w:type="dxa"/>
            <w:shd w:val="clear" w:color="auto" w:fill="99CC00"/>
          </w:tcPr>
          <w:p w:rsidR="00847B7A" w:rsidRDefault="00847B7A" w:rsidP="00F67CA1">
            <w:pPr>
              <w:rPr>
                <w:rFonts w:cs="Tahoma"/>
                <w:b/>
                <w:bCs/>
              </w:rPr>
            </w:pPr>
            <w:r>
              <w:rPr>
                <w:rFonts w:cs="Tahoma"/>
                <w:b/>
                <w:bCs/>
              </w:rPr>
              <w:t>ACT</w:t>
            </w:r>
          </w:p>
        </w:tc>
      </w:tr>
      <w:tr w:rsidR="00847B7A" w:rsidTr="00F67CA1">
        <w:trPr>
          <w:trHeight w:val="260"/>
          <w:jc w:val="center"/>
        </w:trPr>
        <w:tc>
          <w:tcPr>
            <w:tcW w:w="5490" w:type="dxa"/>
          </w:tcPr>
          <w:p w:rsidR="00847B7A" w:rsidRDefault="00847B7A" w:rsidP="00F67CA1">
            <w:pPr>
              <w:pStyle w:val="Header"/>
              <w:tabs>
                <w:tab w:val="clear" w:pos="4320"/>
                <w:tab w:val="clear" w:pos="8640"/>
              </w:tabs>
              <w:rPr>
                <w:rFonts w:cs="Tahoma"/>
              </w:rPr>
            </w:pPr>
            <w:smartTag w:uri="urn:schemas-microsoft-com:office:smarttags" w:element="place">
              <w:smartTag w:uri="urn:schemas-microsoft-com:office:smarttags" w:element="PlaceName">
                <w:r>
                  <w:rPr>
                    <w:rFonts w:cs="Tahoma"/>
                  </w:rPr>
                  <w:t>Montego Bay</w:t>
                </w:r>
              </w:smartTag>
              <w:r>
                <w:rPr>
                  <w:rFonts w:cs="Tahoma"/>
                </w:rPr>
                <w:t xml:space="preserve"> </w:t>
              </w:r>
              <w:smartTag w:uri="urn:schemas-microsoft-com:office:smarttags" w:element="PlaceName">
                <w:r>
                  <w:rPr>
                    <w:rFonts w:cs="Tahoma"/>
                  </w:rPr>
                  <w:t>Marine</w:t>
                </w:r>
              </w:smartTag>
              <w:r>
                <w:rPr>
                  <w:rFonts w:cs="Tahoma"/>
                </w:rPr>
                <w:t xml:space="preserve"> </w:t>
              </w:r>
              <w:smartTag w:uri="urn:schemas-microsoft-com:office:smarttags" w:element="PlaceType">
                <w:r>
                  <w:rPr>
                    <w:rFonts w:cs="Tahoma"/>
                  </w:rPr>
                  <w:t>Park</w:t>
                </w:r>
              </w:smartTag>
            </w:smartTag>
          </w:p>
        </w:tc>
        <w:tc>
          <w:tcPr>
            <w:tcW w:w="2610" w:type="dxa"/>
          </w:tcPr>
          <w:p w:rsidR="00847B7A" w:rsidRDefault="00847B7A" w:rsidP="00F67CA1">
            <w:pPr>
              <w:rPr>
                <w:rFonts w:cs="Tahoma"/>
              </w:rPr>
            </w:pPr>
            <w:smartTag w:uri="urn:schemas-microsoft-com:office:smarttags" w:element="date">
              <w:smartTagPr>
                <w:attr w:name="Year" w:val="1992"/>
                <w:attr w:name="Day" w:val="5"/>
                <w:attr w:name="Month" w:val="6"/>
              </w:smartTagPr>
              <w:r>
                <w:rPr>
                  <w:rFonts w:cs="Tahoma"/>
                </w:rPr>
                <w:t>June 5, 1992</w:t>
              </w:r>
            </w:smartTag>
          </w:p>
        </w:tc>
        <w:tc>
          <w:tcPr>
            <w:tcW w:w="1229" w:type="dxa"/>
          </w:tcPr>
          <w:p w:rsidR="00847B7A" w:rsidRDefault="00847B7A" w:rsidP="00F67CA1">
            <w:pPr>
              <w:rPr>
                <w:rFonts w:cs="Tahoma"/>
              </w:rPr>
            </w:pPr>
            <w:r>
              <w:rPr>
                <w:rFonts w:cs="Tahoma"/>
              </w:rPr>
              <w:t>NRCA</w:t>
            </w:r>
          </w:p>
        </w:tc>
      </w:tr>
      <w:tr w:rsidR="00847B7A" w:rsidTr="00F67CA1">
        <w:trPr>
          <w:trHeight w:val="170"/>
          <w:jc w:val="center"/>
        </w:trPr>
        <w:tc>
          <w:tcPr>
            <w:tcW w:w="5490" w:type="dxa"/>
          </w:tcPr>
          <w:p w:rsidR="00847B7A" w:rsidRDefault="00847B7A" w:rsidP="00F67CA1">
            <w:pPr>
              <w:rPr>
                <w:rFonts w:cs="Tahoma"/>
              </w:rPr>
            </w:pPr>
            <w:r>
              <w:rPr>
                <w:rFonts w:cs="Tahoma"/>
              </w:rPr>
              <w:t xml:space="preserve">Blue and </w:t>
            </w:r>
            <w:smartTag w:uri="urn:schemas-microsoft-com:office:smarttags" w:element="place">
              <w:smartTag w:uri="urn:schemas-microsoft-com:office:smarttags" w:element="PlaceName">
                <w:r>
                  <w:rPr>
                    <w:rFonts w:cs="Tahoma"/>
                  </w:rPr>
                  <w:t>John</w:t>
                </w:r>
              </w:smartTag>
              <w:r>
                <w:rPr>
                  <w:rFonts w:cs="Tahoma"/>
                </w:rPr>
                <w:t xml:space="preserve"> </w:t>
              </w:r>
              <w:smartTag w:uri="urn:schemas-microsoft-com:office:smarttags" w:element="PlaceName">
                <w:r>
                  <w:rPr>
                    <w:rFonts w:cs="Tahoma"/>
                  </w:rPr>
                  <w:t>Crow</w:t>
                </w:r>
              </w:smartTag>
              <w:r>
                <w:rPr>
                  <w:rFonts w:cs="Tahoma"/>
                </w:rPr>
                <w:t xml:space="preserve"> </w:t>
              </w:r>
              <w:smartTag w:uri="urn:schemas-microsoft-com:office:smarttags" w:element="PlaceType">
                <w:r>
                  <w:rPr>
                    <w:rFonts w:cs="Tahoma"/>
                  </w:rPr>
                  <w:t>Mountains</w:t>
                </w:r>
              </w:smartTag>
              <w:r>
                <w:rPr>
                  <w:rFonts w:cs="Tahoma"/>
                </w:rPr>
                <w:t xml:space="preserve"> </w:t>
              </w:r>
              <w:smartTag w:uri="urn:schemas-microsoft-com:office:smarttags" w:element="PlaceType">
                <w:r>
                  <w:rPr>
                    <w:rFonts w:cs="Tahoma"/>
                  </w:rPr>
                  <w:t>National Park</w:t>
                </w:r>
              </w:smartTag>
            </w:smartTag>
          </w:p>
        </w:tc>
        <w:tc>
          <w:tcPr>
            <w:tcW w:w="2610" w:type="dxa"/>
          </w:tcPr>
          <w:p w:rsidR="00847B7A" w:rsidRDefault="00847B7A" w:rsidP="00F67CA1">
            <w:pPr>
              <w:rPr>
                <w:rFonts w:cs="Tahoma"/>
                <w:bCs/>
              </w:rPr>
            </w:pPr>
            <w:smartTag w:uri="urn:schemas-microsoft-com:office:smarttags" w:element="date">
              <w:smartTagPr>
                <w:attr w:name="Year" w:val="1993"/>
                <w:attr w:name="Day" w:val="26"/>
                <w:attr w:name="Month" w:val="2"/>
              </w:smartTagPr>
              <w:r>
                <w:rPr>
                  <w:rFonts w:cs="Tahoma"/>
                  <w:bCs/>
                </w:rPr>
                <w:t>February 26, 1993</w:t>
              </w:r>
            </w:smartTag>
          </w:p>
        </w:tc>
        <w:tc>
          <w:tcPr>
            <w:tcW w:w="1229" w:type="dxa"/>
          </w:tcPr>
          <w:p w:rsidR="00847B7A" w:rsidRDefault="00847B7A" w:rsidP="00F67CA1">
            <w:pPr>
              <w:rPr>
                <w:rFonts w:cs="Tahoma"/>
                <w:bCs/>
              </w:rPr>
            </w:pPr>
            <w:r>
              <w:rPr>
                <w:rFonts w:cs="Tahoma"/>
                <w:bCs/>
              </w:rPr>
              <w:t>NRCA</w:t>
            </w:r>
          </w:p>
        </w:tc>
      </w:tr>
      <w:tr w:rsidR="00847B7A" w:rsidTr="00F67CA1">
        <w:trPr>
          <w:trHeight w:val="287"/>
          <w:jc w:val="center"/>
        </w:trPr>
        <w:tc>
          <w:tcPr>
            <w:tcW w:w="5490" w:type="dxa"/>
          </w:tcPr>
          <w:p w:rsidR="00847B7A" w:rsidRDefault="00847B7A" w:rsidP="00F67CA1">
            <w:pPr>
              <w:rPr>
                <w:rFonts w:cs="Tahoma"/>
              </w:rPr>
            </w:pPr>
            <w:proofErr w:type="spellStart"/>
            <w:r>
              <w:rPr>
                <w:rFonts w:cs="Tahoma"/>
              </w:rPr>
              <w:t>Negril</w:t>
            </w:r>
            <w:proofErr w:type="spellEnd"/>
            <w:r>
              <w:rPr>
                <w:rFonts w:cs="Tahoma"/>
              </w:rPr>
              <w:t xml:space="preserve"> Environmental Protection Area</w:t>
            </w:r>
          </w:p>
        </w:tc>
        <w:tc>
          <w:tcPr>
            <w:tcW w:w="2610" w:type="dxa"/>
          </w:tcPr>
          <w:p w:rsidR="00847B7A" w:rsidRDefault="00847B7A" w:rsidP="00F67CA1">
            <w:pPr>
              <w:rPr>
                <w:rFonts w:cs="Tahoma"/>
                <w:bCs/>
              </w:rPr>
            </w:pPr>
            <w:smartTag w:uri="urn:schemas-microsoft-com:office:smarttags" w:element="date">
              <w:smartTagPr>
                <w:attr w:name="Year" w:val="1997"/>
                <w:attr w:name="Day" w:val="28"/>
                <w:attr w:name="Month" w:val="11"/>
              </w:smartTagPr>
              <w:r>
                <w:rPr>
                  <w:rFonts w:cs="Tahoma"/>
                  <w:bCs/>
                </w:rPr>
                <w:t>November 28, 1997</w:t>
              </w:r>
            </w:smartTag>
          </w:p>
        </w:tc>
        <w:tc>
          <w:tcPr>
            <w:tcW w:w="1229" w:type="dxa"/>
          </w:tcPr>
          <w:p w:rsidR="00847B7A" w:rsidRDefault="00847B7A" w:rsidP="00F67CA1">
            <w:pPr>
              <w:rPr>
                <w:rFonts w:cs="Tahoma"/>
                <w:bCs/>
              </w:rPr>
            </w:pPr>
            <w:r>
              <w:rPr>
                <w:rFonts w:cs="Tahoma"/>
                <w:bCs/>
              </w:rPr>
              <w:t>NRCA</w:t>
            </w:r>
          </w:p>
        </w:tc>
      </w:tr>
      <w:tr w:rsidR="00847B7A" w:rsidTr="00F67CA1">
        <w:trPr>
          <w:trHeight w:val="188"/>
          <w:jc w:val="center"/>
        </w:trPr>
        <w:tc>
          <w:tcPr>
            <w:tcW w:w="5490" w:type="dxa"/>
          </w:tcPr>
          <w:p w:rsidR="00847B7A" w:rsidRDefault="00847B7A" w:rsidP="00F67CA1">
            <w:pPr>
              <w:pStyle w:val="Header"/>
              <w:tabs>
                <w:tab w:val="clear" w:pos="4320"/>
                <w:tab w:val="clear" w:pos="8640"/>
              </w:tabs>
              <w:rPr>
                <w:rFonts w:cs="Tahoma"/>
              </w:rPr>
            </w:pPr>
            <w:proofErr w:type="spellStart"/>
            <w:smartTag w:uri="urn:schemas-microsoft-com:office:smarttags" w:element="place">
              <w:smartTag w:uri="urn:schemas-microsoft-com:office:smarttags" w:element="PlaceName">
                <w:r>
                  <w:rPr>
                    <w:rFonts w:cs="Tahoma"/>
                  </w:rPr>
                  <w:t>Negril</w:t>
                </w:r>
              </w:smartTag>
              <w:proofErr w:type="spellEnd"/>
              <w:r>
                <w:rPr>
                  <w:rFonts w:cs="Tahoma"/>
                </w:rPr>
                <w:t xml:space="preserve"> </w:t>
              </w:r>
              <w:smartTag w:uri="urn:schemas-microsoft-com:office:smarttags" w:element="PlaceName">
                <w:r>
                  <w:rPr>
                    <w:rFonts w:cs="Tahoma"/>
                  </w:rPr>
                  <w:t>Marine</w:t>
                </w:r>
              </w:smartTag>
              <w:r>
                <w:rPr>
                  <w:rFonts w:cs="Tahoma"/>
                </w:rPr>
                <w:t xml:space="preserve"> </w:t>
              </w:r>
              <w:smartTag w:uri="urn:schemas-microsoft-com:office:smarttags" w:element="PlaceType">
                <w:r>
                  <w:rPr>
                    <w:rFonts w:cs="Tahoma"/>
                  </w:rPr>
                  <w:t>Park</w:t>
                </w:r>
              </w:smartTag>
            </w:smartTag>
          </w:p>
        </w:tc>
        <w:tc>
          <w:tcPr>
            <w:tcW w:w="2610" w:type="dxa"/>
          </w:tcPr>
          <w:p w:rsidR="00847B7A" w:rsidRDefault="00847B7A" w:rsidP="00F67CA1">
            <w:pPr>
              <w:rPr>
                <w:rFonts w:cs="Tahoma"/>
                <w:bCs/>
              </w:rPr>
            </w:pPr>
            <w:smartTag w:uri="urn:schemas-microsoft-com:office:smarttags" w:element="date">
              <w:smartTagPr>
                <w:attr w:name="Year" w:val="1998"/>
                <w:attr w:name="Day" w:val="4"/>
                <w:attr w:name="Month" w:val="3"/>
              </w:smartTagPr>
              <w:r>
                <w:rPr>
                  <w:rFonts w:cs="Tahoma"/>
                  <w:bCs/>
                </w:rPr>
                <w:t>March 4, 1998</w:t>
              </w:r>
            </w:smartTag>
          </w:p>
        </w:tc>
        <w:tc>
          <w:tcPr>
            <w:tcW w:w="1229" w:type="dxa"/>
          </w:tcPr>
          <w:p w:rsidR="00847B7A" w:rsidRDefault="00847B7A" w:rsidP="00F67CA1">
            <w:pPr>
              <w:rPr>
                <w:rFonts w:cs="Tahoma"/>
                <w:bCs/>
              </w:rPr>
            </w:pPr>
            <w:r>
              <w:rPr>
                <w:rFonts w:cs="Tahoma"/>
                <w:bCs/>
              </w:rPr>
              <w:t>NRCA</w:t>
            </w:r>
          </w:p>
        </w:tc>
      </w:tr>
      <w:tr w:rsidR="00847B7A" w:rsidTr="00F67CA1">
        <w:trPr>
          <w:jc w:val="center"/>
        </w:trPr>
        <w:tc>
          <w:tcPr>
            <w:tcW w:w="5490" w:type="dxa"/>
          </w:tcPr>
          <w:p w:rsidR="00847B7A" w:rsidRDefault="00847B7A" w:rsidP="00F67CA1">
            <w:pPr>
              <w:rPr>
                <w:rFonts w:cs="Tahoma"/>
              </w:rPr>
            </w:pPr>
            <w:proofErr w:type="spellStart"/>
            <w:r>
              <w:rPr>
                <w:rFonts w:cs="Tahoma"/>
              </w:rPr>
              <w:t>Palisadoes</w:t>
            </w:r>
            <w:proofErr w:type="spellEnd"/>
            <w:r>
              <w:rPr>
                <w:rFonts w:cs="Tahoma"/>
              </w:rPr>
              <w:t>/Port Royal Protected Area</w:t>
            </w:r>
          </w:p>
        </w:tc>
        <w:tc>
          <w:tcPr>
            <w:tcW w:w="2610" w:type="dxa"/>
          </w:tcPr>
          <w:p w:rsidR="00847B7A" w:rsidRDefault="00847B7A" w:rsidP="00F67CA1">
            <w:pPr>
              <w:rPr>
                <w:rFonts w:cs="Tahoma"/>
                <w:bCs/>
              </w:rPr>
            </w:pPr>
            <w:smartTag w:uri="urn:schemas-microsoft-com:office:smarttags" w:element="date">
              <w:smartTagPr>
                <w:attr w:name="Year" w:val="1998"/>
                <w:attr w:name="Day" w:val="18"/>
                <w:attr w:name="Month" w:val="9"/>
              </w:smartTagPr>
              <w:r>
                <w:rPr>
                  <w:rFonts w:cs="Tahoma"/>
                  <w:bCs/>
                </w:rPr>
                <w:t>September 18, 1998</w:t>
              </w:r>
            </w:smartTag>
          </w:p>
        </w:tc>
        <w:tc>
          <w:tcPr>
            <w:tcW w:w="1229" w:type="dxa"/>
          </w:tcPr>
          <w:p w:rsidR="00847B7A" w:rsidRDefault="00847B7A" w:rsidP="00F67CA1">
            <w:pPr>
              <w:rPr>
                <w:rFonts w:cs="Tahoma"/>
                <w:bCs/>
              </w:rPr>
            </w:pPr>
            <w:r>
              <w:rPr>
                <w:rFonts w:cs="Tahoma"/>
                <w:bCs/>
              </w:rPr>
              <w:t>NRCA</w:t>
            </w:r>
          </w:p>
        </w:tc>
      </w:tr>
      <w:tr w:rsidR="00847B7A" w:rsidTr="00F67CA1">
        <w:trPr>
          <w:trHeight w:val="125"/>
          <w:jc w:val="center"/>
        </w:trPr>
        <w:tc>
          <w:tcPr>
            <w:tcW w:w="5490" w:type="dxa"/>
          </w:tcPr>
          <w:p w:rsidR="00847B7A" w:rsidRDefault="00847B7A" w:rsidP="00F67CA1">
            <w:pPr>
              <w:rPr>
                <w:rFonts w:cs="Tahoma"/>
              </w:rPr>
            </w:pPr>
            <w:r>
              <w:rPr>
                <w:rFonts w:cs="Tahoma"/>
              </w:rPr>
              <w:t>Coral Spring – Mountain Spring Protected Area</w:t>
            </w:r>
          </w:p>
        </w:tc>
        <w:tc>
          <w:tcPr>
            <w:tcW w:w="2610" w:type="dxa"/>
          </w:tcPr>
          <w:p w:rsidR="00847B7A" w:rsidRDefault="00847B7A" w:rsidP="00F67CA1">
            <w:pPr>
              <w:rPr>
                <w:rFonts w:cs="Tahoma"/>
                <w:bCs/>
              </w:rPr>
            </w:pPr>
            <w:smartTag w:uri="urn:schemas-microsoft-com:office:smarttags" w:element="date">
              <w:smartTagPr>
                <w:attr w:name="Year" w:val="1998"/>
                <w:attr w:name="Day" w:val="18"/>
                <w:attr w:name="Month" w:val="9"/>
              </w:smartTagPr>
              <w:r>
                <w:rPr>
                  <w:rFonts w:cs="Tahoma"/>
                  <w:bCs/>
                </w:rPr>
                <w:t>September 18, 1998</w:t>
              </w:r>
            </w:smartTag>
          </w:p>
        </w:tc>
        <w:tc>
          <w:tcPr>
            <w:tcW w:w="1229" w:type="dxa"/>
          </w:tcPr>
          <w:p w:rsidR="00847B7A" w:rsidRDefault="00847B7A" w:rsidP="00F67CA1">
            <w:pPr>
              <w:rPr>
                <w:rFonts w:cs="Tahoma"/>
                <w:bCs/>
              </w:rPr>
            </w:pPr>
            <w:r>
              <w:rPr>
                <w:rFonts w:cs="Tahoma"/>
                <w:bCs/>
              </w:rPr>
              <w:t>NRCA</w:t>
            </w:r>
          </w:p>
        </w:tc>
      </w:tr>
      <w:tr w:rsidR="00847B7A" w:rsidTr="00F67CA1">
        <w:trPr>
          <w:trHeight w:val="125"/>
          <w:jc w:val="center"/>
        </w:trPr>
        <w:tc>
          <w:tcPr>
            <w:tcW w:w="5490" w:type="dxa"/>
          </w:tcPr>
          <w:p w:rsidR="00847B7A" w:rsidRDefault="00847B7A" w:rsidP="00F67CA1">
            <w:pPr>
              <w:rPr>
                <w:rFonts w:cs="Tahoma"/>
              </w:rPr>
            </w:pPr>
            <w:smartTag w:uri="urn:schemas-microsoft-com:office:smarttags" w:element="place">
              <w:smartTag w:uri="urn:schemas-microsoft-com:office:smarttags" w:element="City">
                <w:r>
                  <w:rPr>
                    <w:rFonts w:cs="Tahoma"/>
                  </w:rPr>
                  <w:t>Portland</w:t>
                </w:r>
              </w:smartTag>
            </w:smartTag>
            <w:r>
              <w:rPr>
                <w:rFonts w:cs="Tahoma"/>
              </w:rPr>
              <w:t xml:space="preserve"> Bight Protected Area</w:t>
            </w:r>
          </w:p>
        </w:tc>
        <w:tc>
          <w:tcPr>
            <w:tcW w:w="2610" w:type="dxa"/>
          </w:tcPr>
          <w:p w:rsidR="00847B7A" w:rsidRDefault="00847B7A" w:rsidP="00F67CA1">
            <w:pPr>
              <w:rPr>
                <w:rFonts w:cs="Tahoma"/>
                <w:bCs/>
              </w:rPr>
            </w:pPr>
            <w:smartTag w:uri="urn:schemas-microsoft-com:office:smarttags" w:element="date">
              <w:smartTagPr>
                <w:attr w:name="Year" w:val="1999"/>
                <w:attr w:name="Day" w:val="22"/>
                <w:attr w:name="Month" w:val="4"/>
              </w:smartTagPr>
              <w:r>
                <w:rPr>
                  <w:rFonts w:cs="Tahoma"/>
                  <w:bCs/>
                </w:rPr>
                <w:t>April 22, 1999</w:t>
              </w:r>
            </w:smartTag>
          </w:p>
        </w:tc>
        <w:tc>
          <w:tcPr>
            <w:tcW w:w="1229" w:type="dxa"/>
          </w:tcPr>
          <w:p w:rsidR="00847B7A" w:rsidRDefault="00847B7A" w:rsidP="00F67CA1">
            <w:pPr>
              <w:rPr>
                <w:rFonts w:cs="Tahoma"/>
                <w:bCs/>
              </w:rPr>
            </w:pPr>
            <w:r>
              <w:rPr>
                <w:rFonts w:cs="Tahoma"/>
                <w:bCs/>
              </w:rPr>
              <w:t>NRCA</w:t>
            </w:r>
          </w:p>
        </w:tc>
      </w:tr>
      <w:tr w:rsidR="00847B7A" w:rsidTr="00F67CA1">
        <w:trPr>
          <w:jc w:val="center"/>
        </w:trPr>
        <w:tc>
          <w:tcPr>
            <w:tcW w:w="5490" w:type="dxa"/>
            <w:tcBorders>
              <w:bottom w:val="single" w:sz="8" w:space="0" w:color="auto"/>
            </w:tcBorders>
          </w:tcPr>
          <w:p w:rsidR="00847B7A" w:rsidRDefault="00847B7A" w:rsidP="00F67CA1">
            <w:pPr>
              <w:rPr>
                <w:rFonts w:cs="Tahoma"/>
              </w:rPr>
            </w:pPr>
            <w:proofErr w:type="spellStart"/>
            <w:smartTag w:uri="urn:schemas-microsoft-com:office:smarttags" w:element="place">
              <w:smartTag w:uri="urn:schemas-microsoft-com:office:smarttags" w:element="PlaceName">
                <w:r>
                  <w:rPr>
                    <w:rFonts w:cs="Tahoma"/>
                  </w:rPr>
                  <w:t>Ocho</w:t>
                </w:r>
              </w:smartTag>
              <w:proofErr w:type="spellEnd"/>
              <w:r>
                <w:rPr>
                  <w:rFonts w:cs="Tahoma"/>
                </w:rPr>
                <w:t xml:space="preserve"> </w:t>
              </w:r>
              <w:smartTag w:uri="urn:schemas-microsoft-com:office:smarttags" w:element="PlaceName">
                <w:r>
                  <w:rPr>
                    <w:rFonts w:cs="Tahoma"/>
                  </w:rPr>
                  <w:t>Rios</w:t>
                </w:r>
              </w:smartTag>
              <w:r>
                <w:rPr>
                  <w:rFonts w:cs="Tahoma"/>
                </w:rPr>
                <w:t xml:space="preserve"> </w:t>
              </w:r>
              <w:smartTag w:uri="urn:schemas-microsoft-com:office:smarttags" w:element="PlaceName">
                <w:r>
                  <w:rPr>
                    <w:rFonts w:cs="Tahoma"/>
                  </w:rPr>
                  <w:t>Marine</w:t>
                </w:r>
              </w:smartTag>
              <w:r>
                <w:rPr>
                  <w:rFonts w:cs="Tahoma"/>
                </w:rPr>
                <w:t xml:space="preserve"> </w:t>
              </w:r>
              <w:smartTag w:uri="urn:schemas-microsoft-com:office:smarttags" w:element="PlaceType">
                <w:r>
                  <w:rPr>
                    <w:rFonts w:cs="Tahoma"/>
                  </w:rPr>
                  <w:t>Park</w:t>
                </w:r>
              </w:smartTag>
            </w:smartTag>
          </w:p>
        </w:tc>
        <w:tc>
          <w:tcPr>
            <w:tcW w:w="2610" w:type="dxa"/>
            <w:tcBorders>
              <w:bottom w:val="single" w:sz="8" w:space="0" w:color="auto"/>
            </w:tcBorders>
          </w:tcPr>
          <w:p w:rsidR="00847B7A" w:rsidRDefault="00847B7A" w:rsidP="00F67CA1">
            <w:pPr>
              <w:rPr>
                <w:rFonts w:cs="Tahoma"/>
                <w:bCs/>
              </w:rPr>
            </w:pPr>
            <w:smartTag w:uri="urn:schemas-microsoft-com:office:smarttags" w:element="date">
              <w:smartTagPr>
                <w:attr w:name="Year" w:val="1999"/>
                <w:attr w:name="Day" w:val="16"/>
                <w:attr w:name="Month" w:val="8"/>
              </w:smartTagPr>
              <w:r>
                <w:rPr>
                  <w:rFonts w:cs="Tahoma"/>
                  <w:bCs/>
                </w:rPr>
                <w:t>August 16, 1999</w:t>
              </w:r>
            </w:smartTag>
          </w:p>
        </w:tc>
        <w:tc>
          <w:tcPr>
            <w:tcW w:w="1229" w:type="dxa"/>
            <w:tcBorders>
              <w:bottom w:val="single" w:sz="8" w:space="0" w:color="auto"/>
            </w:tcBorders>
          </w:tcPr>
          <w:p w:rsidR="00847B7A" w:rsidRDefault="00847B7A" w:rsidP="00F67CA1">
            <w:pPr>
              <w:rPr>
                <w:rFonts w:cs="Tahoma"/>
                <w:bCs/>
              </w:rPr>
            </w:pPr>
            <w:r>
              <w:rPr>
                <w:rFonts w:cs="Tahoma"/>
                <w:bCs/>
              </w:rPr>
              <w:t>NRCA</w:t>
            </w:r>
          </w:p>
        </w:tc>
      </w:tr>
      <w:tr w:rsidR="00847B7A" w:rsidTr="00F67CA1">
        <w:trPr>
          <w:trHeight w:val="232"/>
          <w:jc w:val="center"/>
        </w:trPr>
        <w:tc>
          <w:tcPr>
            <w:tcW w:w="5490" w:type="dxa"/>
            <w:tcBorders>
              <w:top w:val="single" w:sz="8" w:space="0" w:color="auto"/>
              <w:left w:val="single" w:sz="8" w:space="0" w:color="auto"/>
              <w:bottom w:val="single" w:sz="12" w:space="0" w:color="auto"/>
              <w:right w:val="single" w:sz="8" w:space="0" w:color="auto"/>
            </w:tcBorders>
          </w:tcPr>
          <w:p w:rsidR="00847B7A" w:rsidRDefault="00847B7A" w:rsidP="00F67CA1">
            <w:pPr>
              <w:rPr>
                <w:rFonts w:cs="Tahoma"/>
              </w:rPr>
            </w:pPr>
            <w:smartTag w:uri="urn:schemas-microsoft-com:office:smarttags" w:element="place">
              <w:smartTag w:uri="urn:schemas-microsoft-com:office:smarttags" w:element="PlaceName">
                <w:r>
                  <w:rPr>
                    <w:rFonts w:cs="Tahoma"/>
                  </w:rPr>
                  <w:t>Mason</w:t>
                </w:r>
              </w:smartTag>
              <w:r>
                <w:rPr>
                  <w:rFonts w:cs="Tahoma"/>
                </w:rPr>
                <w:t xml:space="preserve"> </w:t>
              </w:r>
              <w:smartTag w:uri="urn:schemas-microsoft-com:office:smarttags" w:element="PlaceName">
                <w:r>
                  <w:rPr>
                    <w:rFonts w:cs="Tahoma"/>
                  </w:rPr>
                  <w:t>River</w:t>
                </w:r>
              </w:smartTag>
            </w:smartTag>
            <w:r>
              <w:rPr>
                <w:rFonts w:cs="Tahoma"/>
              </w:rPr>
              <w:t xml:space="preserve"> Protected Area</w:t>
            </w:r>
          </w:p>
        </w:tc>
        <w:tc>
          <w:tcPr>
            <w:tcW w:w="2610" w:type="dxa"/>
            <w:tcBorders>
              <w:top w:val="single" w:sz="8" w:space="0" w:color="auto"/>
              <w:left w:val="single" w:sz="8" w:space="0" w:color="auto"/>
              <w:bottom w:val="single" w:sz="12" w:space="0" w:color="auto"/>
              <w:right w:val="single" w:sz="8" w:space="0" w:color="auto"/>
            </w:tcBorders>
          </w:tcPr>
          <w:p w:rsidR="00847B7A" w:rsidRDefault="00847B7A" w:rsidP="00F67CA1">
            <w:pPr>
              <w:rPr>
                <w:rFonts w:cs="Tahoma"/>
                <w:bCs/>
              </w:rPr>
            </w:pPr>
            <w:smartTag w:uri="urn:schemas-microsoft-com:office:smarttags" w:element="date">
              <w:smartTagPr>
                <w:attr w:name="Year" w:val="2002"/>
                <w:attr w:name="Day" w:val="14"/>
                <w:attr w:name="Month" w:val="11"/>
              </w:smartTagPr>
              <w:r>
                <w:rPr>
                  <w:rFonts w:cs="Tahoma"/>
                  <w:bCs/>
                </w:rPr>
                <w:t>November 14, 2002</w:t>
              </w:r>
            </w:smartTag>
          </w:p>
        </w:tc>
        <w:tc>
          <w:tcPr>
            <w:tcW w:w="1229" w:type="dxa"/>
            <w:tcBorders>
              <w:top w:val="single" w:sz="8" w:space="0" w:color="auto"/>
              <w:left w:val="single" w:sz="8" w:space="0" w:color="auto"/>
              <w:bottom w:val="single" w:sz="12" w:space="0" w:color="auto"/>
              <w:right w:val="single" w:sz="8" w:space="0" w:color="auto"/>
            </w:tcBorders>
          </w:tcPr>
          <w:p w:rsidR="00847B7A" w:rsidRDefault="00847B7A" w:rsidP="00F67CA1">
            <w:pPr>
              <w:rPr>
                <w:rFonts w:cs="Tahoma"/>
                <w:bCs/>
              </w:rPr>
            </w:pPr>
            <w:r>
              <w:rPr>
                <w:rFonts w:cs="Tahoma"/>
                <w:bCs/>
              </w:rPr>
              <w:t>NRCA</w:t>
            </w:r>
          </w:p>
        </w:tc>
      </w:tr>
      <w:tr w:rsidR="00847B7A" w:rsidTr="00F67CA1">
        <w:trPr>
          <w:trHeight w:val="296"/>
          <w:jc w:val="center"/>
        </w:trPr>
        <w:tc>
          <w:tcPr>
            <w:tcW w:w="5490" w:type="dxa"/>
            <w:tcBorders>
              <w:top w:val="single" w:sz="12" w:space="0" w:color="auto"/>
              <w:bottom w:val="single" w:sz="4" w:space="0" w:color="auto"/>
            </w:tcBorders>
          </w:tcPr>
          <w:p w:rsidR="00847B7A" w:rsidRDefault="00847B7A" w:rsidP="00F67CA1">
            <w:pPr>
              <w:rPr>
                <w:rFonts w:cs="Tahoma"/>
              </w:rPr>
            </w:pPr>
            <w:proofErr w:type="spellStart"/>
            <w:r>
              <w:rPr>
                <w:rFonts w:cs="Tahoma"/>
              </w:rPr>
              <w:t>Ocho</w:t>
            </w:r>
            <w:proofErr w:type="spellEnd"/>
            <w:r>
              <w:rPr>
                <w:rFonts w:cs="Tahoma"/>
              </w:rPr>
              <w:t xml:space="preserve"> Rios Protected Area</w:t>
            </w:r>
          </w:p>
        </w:tc>
        <w:tc>
          <w:tcPr>
            <w:tcW w:w="2610" w:type="dxa"/>
            <w:tcBorders>
              <w:top w:val="single" w:sz="12" w:space="0" w:color="auto"/>
              <w:bottom w:val="single" w:sz="4" w:space="0" w:color="auto"/>
            </w:tcBorders>
          </w:tcPr>
          <w:p w:rsidR="00847B7A" w:rsidRDefault="00847B7A" w:rsidP="00F67CA1">
            <w:pPr>
              <w:rPr>
                <w:rFonts w:cs="Tahoma"/>
                <w:bCs/>
              </w:rPr>
            </w:pPr>
            <w:smartTag w:uri="urn:schemas-microsoft-com:office:smarttags" w:element="date">
              <w:smartTagPr>
                <w:attr w:name="Year" w:val="1966"/>
                <w:attr w:name="Day" w:val="7"/>
                <w:attr w:name="Month" w:val="4"/>
              </w:smartTagPr>
              <w:r>
                <w:rPr>
                  <w:rFonts w:cs="Tahoma"/>
                  <w:bCs/>
                </w:rPr>
                <w:t>April 7, 1966</w:t>
              </w:r>
            </w:smartTag>
          </w:p>
        </w:tc>
        <w:tc>
          <w:tcPr>
            <w:tcW w:w="1229" w:type="dxa"/>
            <w:tcBorders>
              <w:top w:val="single" w:sz="12" w:space="0" w:color="auto"/>
              <w:bottom w:val="single" w:sz="4" w:space="0" w:color="auto"/>
            </w:tcBorders>
          </w:tcPr>
          <w:p w:rsidR="00847B7A" w:rsidRDefault="00847B7A" w:rsidP="00F67CA1">
            <w:pPr>
              <w:rPr>
                <w:rFonts w:cs="Tahoma"/>
                <w:bCs/>
              </w:rPr>
            </w:pPr>
            <w:r>
              <w:rPr>
                <w:rFonts w:cs="Tahoma"/>
                <w:bCs/>
              </w:rPr>
              <w:t>BCA</w:t>
            </w:r>
          </w:p>
        </w:tc>
      </w:tr>
      <w:tr w:rsidR="00847B7A" w:rsidTr="00F67CA1">
        <w:trPr>
          <w:jc w:val="center"/>
        </w:trPr>
        <w:tc>
          <w:tcPr>
            <w:tcW w:w="5490" w:type="dxa"/>
            <w:tcBorders>
              <w:bottom w:val="single" w:sz="12" w:space="0" w:color="auto"/>
            </w:tcBorders>
          </w:tcPr>
          <w:p w:rsidR="00847B7A" w:rsidRDefault="00847B7A" w:rsidP="00F67CA1">
            <w:pPr>
              <w:rPr>
                <w:rFonts w:cs="Tahoma"/>
              </w:rPr>
            </w:pPr>
            <w:smartTag w:uri="urn:schemas-microsoft-com:office:smarttags" w:element="place">
              <w:r>
                <w:rPr>
                  <w:rFonts w:cs="Tahoma"/>
                </w:rPr>
                <w:t>Port Royal</w:t>
              </w:r>
            </w:smartTag>
            <w:r>
              <w:rPr>
                <w:rFonts w:cs="Tahoma"/>
              </w:rPr>
              <w:t xml:space="preserve"> Protected Area</w:t>
            </w:r>
          </w:p>
        </w:tc>
        <w:tc>
          <w:tcPr>
            <w:tcW w:w="2610" w:type="dxa"/>
            <w:tcBorders>
              <w:bottom w:val="single" w:sz="12" w:space="0" w:color="auto"/>
            </w:tcBorders>
          </w:tcPr>
          <w:p w:rsidR="00847B7A" w:rsidRDefault="00847B7A" w:rsidP="00F67CA1">
            <w:pPr>
              <w:rPr>
                <w:rFonts w:cs="Tahoma"/>
                <w:bCs/>
              </w:rPr>
            </w:pPr>
            <w:smartTag w:uri="urn:schemas-microsoft-com:office:smarttags" w:element="date">
              <w:smartTagPr>
                <w:attr w:name="Year" w:val="1967"/>
                <w:attr w:name="Day" w:val="8"/>
                <w:attr w:name="Month" w:val="5"/>
              </w:smartTagPr>
              <w:r>
                <w:rPr>
                  <w:rFonts w:cs="Tahoma"/>
                  <w:bCs/>
                </w:rPr>
                <w:t>May 8, 1967</w:t>
              </w:r>
            </w:smartTag>
          </w:p>
        </w:tc>
        <w:tc>
          <w:tcPr>
            <w:tcW w:w="1229" w:type="dxa"/>
            <w:tcBorders>
              <w:bottom w:val="single" w:sz="12" w:space="0" w:color="auto"/>
            </w:tcBorders>
          </w:tcPr>
          <w:p w:rsidR="00847B7A" w:rsidRDefault="00847B7A" w:rsidP="00F67CA1">
            <w:pPr>
              <w:rPr>
                <w:rFonts w:cs="Tahoma"/>
                <w:bCs/>
              </w:rPr>
            </w:pPr>
            <w:r>
              <w:rPr>
                <w:rFonts w:cs="Tahoma"/>
                <w:bCs/>
              </w:rPr>
              <w:t>BCA</w:t>
            </w:r>
          </w:p>
        </w:tc>
      </w:tr>
      <w:tr w:rsidR="00847B7A" w:rsidTr="00F67CA1">
        <w:trPr>
          <w:jc w:val="center"/>
        </w:trPr>
        <w:tc>
          <w:tcPr>
            <w:tcW w:w="5490" w:type="dxa"/>
            <w:tcBorders>
              <w:top w:val="single" w:sz="12" w:space="0" w:color="auto"/>
            </w:tcBorders>
          </w:tcPr>
          <w:p w:rsidR="00847B7A" w:rsidRDefault="00847B7A" w:rsidP="00F67CA1">
            <w:pPr>
              <w:rPr>
                <w:rFonts w:cs="Tahoma"/>
              </w:rPr>
            </w:pPr>
            <w:proofErr w:type="spellStart"/>
            <w:r>
              <w:rPr>
                <w:rFonts w:cs="Tahoma"/>
              </w:rPr>
              <w:t>Bogue</w:t>
            </w:r>
            <w:proofErr w:type="spellEnd"/>
            <w:r>
              <w:rPr>
                <w:rFonts w:cs="Tahoma"/>
              </w:rPr>
              <w:t xml:space="preserve"> Lagoon Creek Game Reserve, </w:t>
            </w:r>
            <w:smartTag w:uri="urn:schemas-microsoft-com:office:smarttags" w:element="place">
              <w:r>
                <w:rPr>
                  <w:rFonts w:cs="Tahoma"/>
                </w:rPr>
                <w:t>Montego Bay</w:t>
              </w:r>
            </w:smartTag>
            <w:r>
              <w:rPr>
                <w:rFonts w:cs="Tahoma"/>
              </w:rPr>
              <w:t>, St. James</w:t>
            </w:r>
          </w:p>
        </w:tc>
        <w:tc>
          <w:tcPr>
            <w:tcW w:w="2610" w:type="dxa"/>
            <w:tcBorders>
              <w:top w:val="single" w:sz="12" w:space="0" w:color="auto"/>
            </w:tcBorders>
          </w:tcPr>
          <w:p w:rsidR="00847B7A" w:rsidRDefault="00847B7A" w:rsidP="00F67CA1">
            <w:pPr>
              <w:rPr>
                <w:rFonts w:cs="Tahoma"/>
                <w:bCs/>
              </w:rPr>
            </w:pPr>
            <w:smartTag w:uri="urn:schemas-microsoft-com:office:smarttags" w:element="date">
              <w:smartTagPr>
                <w:attr w:name="Year" w:val="1963"/>
                <w:attr w:name="Day" w:val="12"/>
                <w:attr w:name="Month" w:val="12"/>
              </w:smartTagPr>
              <w:r>
                <w:rPr>
                  <w:rFonts w:cs="Tahoma"/>
                  <w:bCs/>
                </w:rPr>
                <w:t>December 12, 1963</w:t>
              </w:r>
            </w:smartTag>
          </w:p>
        </w:tc>
        <w:tc>
          <w:tcPr>
            <w:tcW w:w="1229" w:type="dxa"/>
            <w:tcBorders>
              <w:top w:val="single" w:sz="12" w:space="0" w:color="auto"/>
            </w:tcBorders>
          </w:tcPr>
          <w:p w:rsidR="00847B7A" w:rsidRDefault="00847B7A" w:rsidP="00F67CA1">
            <w:pPr>
              <w:rPr>
                <w:rFonts w:cs="Tahoma"/>
                <w:bCs/>
              </w:rPr>
            </w:pPr>
            <w:r>
              <w:rPr>
                <w:rFonts w:cs="Tahoma"/>
                <w:bCs/>
              </w:rPr>
              <w:t>WLPA</w:t>
            </w:r>
          </w:p>
        </w:tc>
      </w:tr>
      <w:tr w:rsidR="00847B7A" w:rsidTr="00F67CA1">
        <w:trPr>
          <w:jc w:val="center"/>
        </w:trPr>
        <w:tc>
          <w:tcPr>
            <w:tcW w:w="5490" w:type="dxa"/>
          </w:tcPr>
          <w:p w:rsidR="00847B7A" w:rsidRDefault="00847B7A" w:rsidP="00F67CA1">
            <w:pPr>
              <w:rPr>
                <w:rFonts w:cs="Tahoma"/>
              </w:rPr>
            </w:pPr>
            <w:smartTag w:uri="urn:schemas-microsoft-com:office:smarttags" w:element="City">
              <w:r>
                <w:rPr>
                  <w:rFonts w:cs="Tahoma"/>
                </w:rPr>
                <w:t>Kingston</w:t>
              </w:r>
            </w:smartTag>
            <w:r>
              <w:rPr>
                <w:rFonts w:cs="Tahoma"/>
              </w:rPr>
              <w:t xml:space="preserve"> and </w:t>
            </w:r>
            <w:smartTag w:uri="urn:schemas-microsoft-com:office:smarttags" w:element="place">
              <w:r>
                <w:rPr>
                  <w:rFonts w:cs="Tahoma"/>
                </w:rPr>
                <w:t>St.</w:t>
              </w:r>
            </w:smartTag>
            <w:r>
              <w:rPr>
                <w:rFonts w:cs="Tahoma"/>
              </w:rPr>
              <w:t xml:space="preserve"> Andrew Game Reserve</w:t>
            </w:r>
          </w:p>
        </w:tc>
        <w:tc>
          <w:tcPr>
            <w:tcW w:w="2610" w:type="dxa"/>
          </w:tcPr>
          <w:p w:rsidR="00847B7A" w:rsidRDefault="00847B7A" w:rsidP="00F67CA1">
            <w:pPr>
              <w:rPr>
                <w:rFonts w:cs="Tahoma"/>
                <w:bCs/>
              </w:rPr>
            </w:pPr>
            <w:smartTag w:uri="urn:schemas-microsoft-com:office:smarttags" w:element="date">
              <w:smartTagPr>
                <w:attr w:name="Year" w:val="1971"/>
                <w:attr w:name="Day" w:val="15"/>
                <w:attr w:name="Month" w:val="4"/>
              </w:smartTagPr>
              <w:r>
                <w:rPr>
                  <w:rFonts w:cs="Tahoma"/>
                  <w:bCs/>
                </w:rPr>
                <w:t>April 15, 1971</w:t>
              </w:r>
            </w:smartTag>
          </w:p>
        </w:tc>
        <w:tc>
          <w:tcPr>
            <w:tcW w:w="1229" w:type="dxa"/>
          </w:tcPr>
          <w:p w:rsidR="00847B7A" w:rsidRDefault="00847B7A" w:rsidP="00F67CA1">
            <w:pPr>
              <w:rPr>
                <w:rFonts w:cs="Tahoma"/>
                <w:bCs/>
              </w:rPr>
            </w:pPr>
            <w:r>
              <w:rPr>
                <w:rFonts w:cs="Tahoma"/>
                <w:bCs/>
              </w:rPr>
              <w:t>WLPA</w:t>
            </w:r>
          </w:p>
        </w:tc>
      </w:tr>
      <w:tr w:rsidR="00847B7A" w:rsidTr="00F67CA1">
        <w:trPr>
          <w:jc w:val="center"/>
        </w:trPr>
        <w:tc>
          <w:tcPr>
            <w:tcW w:w="5490" w:type="dxa"/>
          </w:tcPr>
          <w:p w:rsidR="00847B7A" w:rsidRDefault="00847B7A" w:rsidP="00F67CA1">
            <w:pPr>
              <w:rPr>
                <w:rFonts w:cs="Tahoma"/>
              </w:rPr>
            </w:pPr>
            <w:proofErr w:type="spellStart"/>
            <w:r>
              <w:rPr>
                <w:rFonts w:cs="Tahoma"/>
              </w:rPr>
              <w:t>Knapdale</w:t>
            </w:r>
            <w:proofErr w:type="spellEnd"/>
            <w:r>
              <w:rPr>
                <w:rFonts w:cs="Tahoma"/>
              </w:rPr>
              <w:t xml:space="preserve"> Game Reserve, </w:t>
            </w:r>
            <w:smartTag w:uri="urn:schemas-microsoft-com:office:smarttags" w:element="place">
              <w:smartTag w:uri="urn:schemas-microsoft-com:office:smarttags" w:element="City">
                <w:r>
                  <w:rPr>
                    <w:rFonts w:cs="Tahoma"/>
                  </w:rPr>
                  <w:t>St. Ann</w:t>
                </w:r>
              </w:smartTag>
            </w:smartTag>
          </w:p>
        </w:tc>
        <w:tc>
          <w:tcPr>
            <w:tcW w:w="2610" w:type="dxa"/>
          </w:tcPr>
          <w:p w:rsidR="00847B7A" w:rsidRDefault="00847B7A" w:rsidP="00F67CA1">
            <w:pPr>
              <w:rPr>
                <w:rFonts w:cs="Tahoma"/>
                <w:bCs/>
              </w:rPr>
            </w:pPr>
            <w:r>
              <w:rPr>
                <w:rFonts w:cs="Tahoma"/>
                <w:bCs/>
              </w:rPr>
              <w:t>January 1963</w:t>
            </w:r>
          </w:p>
        </w:tc>
        <w:tc>
          <w:tcPr>
            <w:tcW w:w="1229" w:type="dxa"/>
          </w:tcPr>
          <w:p w:rsidR="00847B7A" w:rsidRDefault="00847B7A" w:rsidP="00F67CA1">
            <w:pPr>
              <w:rPr>
                <w:rFonts w:cs="Tahoma"/>
                <w:bCs/>
              </w:rPr>
            </w:pPr>
            <w:r>
              <w:rPr>
                <w:rFonts w:cs="Tahoma"/>
                <w:bCs/>
              </w:rPr>
              <w:t>WLPA</w:t>
            </w:r>
          </w:p>
        </w:tc>
      </w:tr>
      <w:tr w:rsidR="00847B7A" w:rsidTr="00F67CA1">
        <w:trPr>
          <w:jc w:val="center"/>
        </w:trPr>
        <w:tc>
          <w:tcPr>
            <w:tcW w:w="5490" w:type="dxa"/>
          </w:tcPr>
          <w:p w:rsidR="00847B7A" w:rsidRDefault="00847B7A" w:rsidP="00F67CA1">
            <w:pPr>
              <w:rPr>
                <w:rFonts w:cs="Tahoma"/>
              </w:rPr>
            </w:pPr>
            <w:r>
              <w:rPr>
                <w:rFonts w:cs="Tahoma"/>
              </w:rPr>
              <w:t xml:space="preserve">Reigate Game Reserve, </w:t>
            </w:r>
            <w:smartTag w:uri="urn:schemas-microsoft-com:office:smarttags" w:element="place">
              <w:smartTag w:uri="urn:schemas-microsoft-com:office:smarttags" w:element="City">
                <w:r>
                  <w:rPr>
                    <w:rFonts w:cs="Tahoma"/>
                  </w:rPr>
                  <w:t>Manchester</w:t>
                </w:r>
              </w:smartTag>
            </w:smartTag>
          </w:p>
        </w:tc>
        <w:tc>
          <w:tcPr>
            <w:tcW w:w="2610" w:type="dxa"/>
          </w:tcPr>
          <w:p w:rsidR="00847B7A" w:rsidRDefault="00847B7A" w:rsidP="00F67CA1">
            <w:pPr>
              <w:rPr>
                <w:rFonts w:cs="Tahoma"/>
                <w:bCs/>
              </w:rPr>
            </w:pPr>
            <w:smartTag w:uri="urn:schemas-microsoft-com:office:smarttags" w:element="date">
              <w:smartTagPr>
                <w:attr w:name="Year" w:val="1968"/>
                <w:attr w:name="Day" w:val="6"/>
                <w:attr w:name="Month" w:val="6"/>
              </w:smartTagPr>
              <w:r>
                <w:rPr>
                  <w:rFonts w:cs="Tahoma"/>
                  <w:bCs/>
                </w:rPr>
                <w:t>June 6, 1968</w:t>
              </w:r>
            </w:smartTag>
          </w:p>
        </w:tc>
        <w:tc>
          <w:tcPr>
            <w:tcW w:w="1229" w:type="dxa"/>
          </w:tcPr>
          <w:p w:rsidR="00847B7A" w:rsidRDefault="00847B7A" w:rsidP="00F67CA1">
            <w:pPr>
              <w:rPr>
                <w:rFonts w:cs="Tahoma"/>
                <w:bCs/>
              </w:rPr>
            </w:pPr>
            <w:r>
              <w:rPr>
                <w:rFonts w:cs="Tahoma"/>
                <w:bCs/>
              </w:rPr>
              <w:t>WLPA</w:t>
            </w:r>
          </w:p>
        </w:tc>
      </w:tr>
      <w:tr w:rsidR="00847B7A" w:rsidTr="00F67CA1">
        <w:trPr>
          <w:trHeight w:val="287"/>
          <w:jc w:val="center"/>
        </w:trPr>
        <w:tc>
          <w:tcPr>
            <w:tcW w:w="5490" w:type="dxa"/>
          </w:tcPr>
          <w:p w:rsidR="00847B7A" w:rsidRDefault="00847B7A" w:rsidP="00F67CA1">
            <w:pPr>
              <w:rPr>
                <w:rFonts w:cs="Tahoma"/>
              </w:rPr>
            </w:pPr>
            <w:r>
              <w:rPr>
                <w:rFonts w:cs="Tahoma"/>
              </w:rPr>
              <w:t>Stanmore Hill Game Reserve, St. Elizabeth</w:t>
            </w:r>
          </w:p>
        </w:tc>
        <w:tc>
          <w:tcPr>
            <w:tcW w:w="2610" w:type="dxa"/>
          </w:tcPr>
          <w:p w:rsidR="00847B7A" w:rsidRDefault="00847B7A" w:rsidP="00F67CA1">
            <w:pPr>
              <w:rPr>
                <w:rFonts w:cs="Tahoma"/>
                <w:bCs/>
              </w:rPr>
            </w:pPr>
            <w:smartTag w:uri="urn:schemas-microsoft-com:office:smarttags" w:element="date">
              <w:smartTagPr>
                <w:attr w:name="Year" w:val="1988"/>
                <w:attr w:name="Day" w:val="19"/>
                <w:attr w:name="Month" w:val="7"/>
              </w:smartTagPr>
              <w:r>
                <w:rPr>
                  <w:rFonts w:cs="Tahoma"/>
                  <w:bCs/>
                </w:rPr>
                <w:t>July 19, 1988</w:t>
              </w:r>
            </w:smartTag>
          </w:p>
        </w:tc>
        <w:tc>
          <w:tcPr>
            <w:tcW w:w="1229" w:type="dxa"/>
          </w:tcPr>
          <w:p w:rsidR="00847B7A" w:rsidRDefault="00847B7A" w:rsidP="00F67CA1">
            <w:pPr>
              <w:rPr>
                <w:rFonts w:cs="Tahoma"/>
                <w:bCs/>
              </w:rPr>
            </w:pPr>
            <w:r>
              <w:rPr>
                <w:rFonts w:cs="Tahoma"/>
                <w:bCs/>
              </w:rPr>
              <w:t>WLPA</w:t>
            </w:r>
          </w:p>
        </w:tc>
      </w:tr>
      <w:tr w:rsidR="00847B7A" w:rsidTr="00F67CA1">
        <w:trPr>
          <w:trHeight w:val="350"/>
          <w:jc w:val="center"/>
        </w:trPr>
        <w:tc>
          <w:tcPr>
            <w:tcW w:w="5490" w:type="dxa"/>
          </w:tcPr>
          <w:p w:rsidR="00847B7A" w:rsidRDefault="00847B7A" w:rsidP="00F67CA1">
            <w:pPr>
              <w:rPr>
                <w:rFonts w:cs="Tahoma"/>
              </w:rPr>
            </w:pPr>
            <w:r>
              <w:rPr>
                <w:rFonts w:cs="Tahoma"/>
              </w:rPr>
              <w:t xml:space="preserve">Alligator Pond, </w:t>
            </w:r>
            <w:smartTag w:uri="urn:schemas-microsoft-com:office:smarttags" w:element="PlaceName">
              <w:r>
                <w:rPr>
                  <w:rFonts w:cs="Tahoma"/>
                </w:rPr>
                <w:t>Guts</w:t>
              </w:r>
            </w:smartTag>
            <w:r>
              <w:rPr>
                <w:rFonts w:cs="Tahoma"/>
              </w:rPr>
              <w:t xml:space="preserve"> </w:t>
            </w:r>
            <w:smartTag w:uri="urn:schemas-microsoft-com:office:smarttags" w:element="PlaceType">
              <w:r>
                <w:rPr>
                  <w:rFonts w:cs="Tahoma"/>
                </w:rPr>
                <w:t>River</w:t>
              </w:r>
            </w:smartTag>
            <w:r>
              <w:rPr>
                <w:rFonts w:cs="Tahoma"/>
              </w:rPr>
              <w:t xml:space="preserve"> and </w:t>
            </w:r>
            <w:smartTag w:uri="urn:schemas-microsoft-com:office:smarttags" w:element="place">
              <w:smartTag w:uri="urn:schemas-microsoft-com:office:smarttags" w:element="PlaceName">
                <w:r>
                  <w:rPr>
                    <w:rFonts w:cs="Tahoma"/>
                  </w:rPr>
                  <w:t>Canoe</w:t>
                </w:r>
              </w:smartTag>
              <w:r>
                <w:rPr>
                  <w:rFonts w:cs="Tahoma"/>
                </w:rPr>
                <w:t xml:space="preserve"> </w:t>
              </w:r>
              <w:smartTag w:uri="urn:schemas-microsoft-com:office:smarttags" w:element="PlaceType">
                <w:r>
                  <w:rPr>
                    <w:rFonts w:cs="Tahoma"/>
                  </w:rPr>
                  <w:t>Valley</w:t>
                </w:r>
              </w:smartTag>
            </w:smartTag>
            <w:r>
              <w:rPr>
                <w:rFonts w:cs="Tahoma"/>
              </w:rPr>
              <w:t xml:space="preserve"> Game Reserve, Manchester/Clarendon</w:t>
            </w:r>
          </w:p>
        </w:tc>
        <w:tc>
          <w:tcPr>
            <w:tcW w:w="2610" w:type="dxa"/>
          </w:tcPr>
          <w:p w:rsidR="00847B7A" w:rsidRDefault="00847B7A" w:rsidP="00F67CA1">
            <w:pPr>
              <w:rPr>
                <w:rFonts w:cs="Tahoma"/>
                <w:bCs/>
              </w:rPr>
            </w:pPr>
            <w:smartTag w:uri="urn:schemas-microsoft-com:office:smarttags" w:element="date">
              <w:smartTagPr>
                <w:attr w:name="Year" w:val="1997"/>
                <w:attr w:name="Day" w:val="22"/>
                <w:attr w:name="Month" w:val="8"/>
              </w:smartTagPr>
              <w:r>
                <w:rPr>
                  <w:rFonts w:cs="Tahoma"/>
                  <w:bCs/>
                </w:rPr>
                <w:t>August 22, 1997</w:t>
              </w:r>
            </w:smartTag>
          </w:p>
        </w:tc>
        <w:tc>
          <w:tcPr>
            <w:tcW w:w="1229" w:type="dxa"/>
          </w:tcPr>
          <w:p w:rsidR="00847B7A" w:rsidRDefault="00847B7A" w:rsidP="00F67CA1">
            <w:pPr>
              <w:rPr>
                <w:rFonts w:cs="Tahoma"/>
                <w:bCs/>
              </w:rPr>
            </w:pPr>
            <w:r>
              <w:rPr>
                <w:rFonts w:cs="Tahoma"/>
                <w:bCs/>
              </w:rPr>
              <w:t>WLPA</w:t>
            </w:r>
          </w:p>
        </w:tc>
      </w:tr>
      <w:tr w:rsidR="00847B7A" w:rsidTr="00F67CA1">
        <w:trPr>
          <w:trHeight w:val="422"/>
          <w:jc w:val="center"/>
        </w:trPr>
        <w:tc>
          <w:tcPr>
            <w:tcW w:w="5490" w:type="dxa"/>
          </w:tcPr>
          <w:p w:rsidR="00847B7A" w:rsidRDefault="00847B7A" w:rsidP="00F67CA1">
            <w:pPr>
              <w:rPr>
                <w:rFonts w:cs="Tahoma"/>
              </w:rPr>
            </w:pPr>
            <w:r>
              <w:rPr>
                <w:rFonts w:cs="Tahoma"/>
              </w:rPr>
              <w:t>Amity Hall Game Reserve, St. Catherine</w:t>
            </w:r>
          </w:p>
        </w:tc>
        <w:tc>
          <w:tcPr>
            <w:tcW w:w="2610" w:type="dxa"/>
          </w:tcPr>
          <w:p w:rsidR="00847B7A" w:rsidRDefault="00847B7A" w:rsidP="00F67CA1">
            <w:pPr>
              <w:rPr>
                <w:rFonts w:cs="Tahoma"/>
                <w:bCs/>
              </w:rPr>
            </w:pPr>
            <w:smartTag w:uri="urn:schemas-microsoft-com:office:smarttags" w:element="date">
              <w:smartTagPr>
                <w:attr w:name="Year" w:val="1997"/>
                <w:attr w:name="Day" w:val="22"/>
                <w:attr w:name="Month" w:val="8"/>
              </w:smartTagPr>
              <w:r>
                <w:rPr>
                  <w:rFonts w:cs="Tahoma"/>
                  <w:bCs/>
                </w:rPr>
                <w:t>August 22, 1997</w:t>
              </w:r>
            </w:smartTag>
            <w:r>
              <w:rPr>
                <w:rFonts w:cs="Tahoma"/>
                <w:bCs/>
              </w:rPr>
              <w:t xml:space="preserve">, amended </w:t>
            </w:r>
            <w:smartTag w:uri="urn:schemas-microsoft-com:office:smarttags" w:element="date">
              <w:smartTagPr>
                <w:attr w:name="Year" w:val="2004"/>
                <w:attr w:name="Day" w:val="28"/>
                <w:attr w:name="Month" w:val="7"/>
              </w:smartTagPr>
              <w:r>
                <w:rPr>
                  <w:rFonts w:cs="Tahoma"/>
                  <w:bCs/>
                </w:rPr>
                <w:t>July 28, 2004</w:t>
              </w:r>
            </w:smartTag>
          </w:p>
        </w:tc>
        <w:tc>
          <w:tcPr>
            <w:tcW w:w="1229" w:type="dxa"/>
          </w:tcPr>
          <w:p w:rsidR="00847B7A" w:rsidRDefault="00847B7A" w:rsidP="00F67CA1">
            <w:pPr>
              <w:rPr>
                <w:rFonts w:cs="Tahoma"/>
                <w:bCs/>
              </w:rPr>
            </w:pPr>
            <w:r>
              <w:rPr>
                <w:rFonts w:cs="Tahoma"/>
                <w:bCs/>
              </w:rPr>
              <w:t>WLPA</w:t>
            </w:r>
          </w:p>
        </w:tc>
      </w:tr>
      <w:tr w:rsidR="00847B7A" w:rsidTr="00F67CA1">
        <w:trPr>
          <w:trHeight w:val="143"/>
          <w:jc w:val="center"/>
        </w:trPr>
        <w:tc>
          <w:tcPr>
            <w:tcW w:w="5490" w:type="dxa"/>
          </w:tcPr>
          <w:p w:rsidR="00847B7A" w:rsidRDefault="00847B7A" w:rsidP="00F67CA1">
            <w:pPr>
              <w:rPr>
                <w:rFonts w:cs="Tahoma"/>
              </w:rPr>
            </w:pPr>
            <w:proofErr w:type="spellStart"/>
            <w:r>
              <w:rPr>
                <w:rFonts w:cs="Tahoma"/>
              </w:rPr>
              <w:t>Bogue</w:t>
            </w:r>
            <w:proofErr w:type="spellEnd"/>
            <w:r>
              <w:rPr>
                <w:rFonts w:cs="Tahoma"/>
              </w:rPr>
              <w:t xml:space="preserve"> Lagoon Creek Game Reserve, </w:t>
            </w:r>
            <w:smartTag w:uri="urn:schemas-microsoft-com:office:smarttags" w:element="place">
              <w:r>
                <w:rPr>
                  <w:rFonts w:cs="Tahoma"/>
                </w:rPr>
                <w:t>Montego Bay</w:t>
              </w:r>
            </w:smartTag>
            <w:r>
              <w:rPr>
                <w:rFonts w:cs="Tahoma"/>
              </w:rPr>
              <w:t>, St. James</w:t>
            </w:r>
          </w:p>
        </w:tc>
        <w:tc>
          <w:tcPr>
            <w:tcW w:w="2610" w:type="dxa"/>
          </w:tcPr>
          <w:p w:rsidR="00847B7A" w:rsidRDefault="00847B7A" w:rsidP="00F67CA1">
            <w:pPr>
              <w:rPr>
                <w:rFonts w:cs="Tahoma"/>
                <w:bCs/>
              </w:rPr>
            </w:pPr>
            <w:smartTag w:uri="urn:schemas-microsoft-com:office:smarttags" w:element="date">
              <w:smartTagPr>
                <w:attr w:name="Year" w:val="1997"/>
                <w:attr w:name="Day" w:val="22"/>
                <w:attr w:name="Month" w:val="8"/>
              </w:smartTagPr>
              <w:r>
                <w:rPr>
                  <w:rFonts w:cs="Tahoma"/>
                  <w:bCs/>
                </w:rPr>
                <w:t>August 22, 1997</w:t>
              </w:r>
            </w:smartTag>
          </w:p>
        </w:tc>
        <w:tc>
          <w:tcPr>
            <w:tcW w:w="1229" w:type="dxa"/>
          </w:tcPr>
          <w:p w:rsidR="00847B7A" w:rsidRDefault="00847B7A" w:rsidP="00F67CA1">
            <w:pPr>
              <w:rPr>
                <w:rFonts w:cs="Tahoma"/>
                <w:bCs/>
              </w:rPr>
            </w:pPr>
            <w:r>
              <w:rPr>
                <w:rFonts w:cs="Tahoma"/>
                <w:bCs/>
              </w:rPr>
              <w:t>WLPA</w:t>
            </w:r>
          </w:p>
        </w:tc>
      </w:tr>
      <w:tr w:rsidR="00847B7A" w:rsidTr="00F67CA1">
        <w:trPr>
          <w:trHeight w:val="260"/>
          <w:jc w:val="center"/>
        </w:trPr>
        <w:tc>
          <w:tcPr>
            <w:tcW w:w="5490" w:type="dxa"/>
          </w:tcPr>
          <w:p w:rsidR="00847B7A" w:rsidRDefault="00847B7A" w:rsidP="00F67CA1">
            <w:pPr>
              <w:rPr>
                <w:rFonts w:cs="Tahoma"/>
              </w:rPr>
            </w:pPr>
            <w:r>
              <w:rPr>
                <w:rFonts w:cs="Tahoma"/>
              </w:rPr>
              <w:t xml:space="preserve">Glistening Waters Game Reserve, </w:t>
            </w:r>
            <w:smartTag w:uri="urn:schemas-microsoft-com:office:smarttags" w:element="place">
              <w:smartTag w:uri="urn:schemas-microsoft-com:office:smarttags" w:element="City">
                <w:r>
                  <w:rPr>
                    <w:rFonts w:cs="Tahoma"/>
                  </w:rPr>
                  <w:t>Falmouth</w:t>
                </w:r>
              </w:smartTag>
            </w:smartTag>
            <w:r>
              <w:rPr>
                <w:rFonts w:cs="Tahoma"/>
              </w:rPr>
              <w:t xml:space="preserve">, </w:t>
            </w:r>
            <w:proofErr w:type="spellStart"/>
            <w:r>
              <w:rPr>
                <w:rFonts w:cs="Tahoma"/>
              </w:rPr>
              <w:t>Trelawny</w:t>
            </w:r>
            <w:proofErr w:type="spellEnd"/>
          </w:p>
        </w:tc>
        <w:tc>
          <w:tcPr>
            <w:tcW w:w="2610" w:type="dxa"/>
          </w:tcPr>
          <w:p w:rsidR="00847B7A" w:rsidRDefault="00847B7A" w:rsidP="00F67CA1">
            <w:pPr>
              <w:rPr>
                <w:rFonts w:cs="Tahoma"/>
                <w:bCs/>
              </w:rPr>
            </w:pPr>
            <w:smartTag w:uri="urn:schemas-microsoft-com:office:smarttags" w:element="date">
              <w:smartTagPr>
                <w:attr w:name="Year" w:val="1997"/>
                <w:attr w:name="Day" w:val="22"/>
                <w:attr w:name="Month" w:val="8"/>
              </w:smartTagPr>
              <w:r>
                <w:rPr>
                  <w:rFonts w:cs="Tahoma"/>
                  <w:bCs/>
                </w:rPr>
                <w:t>August 22, 1997</w:t>
              </w:r>
            </w:smartTag>
          </w:p>
        </w:tc>
        <w:tc>
          <w:tcPr>
            <w:tcW w:w="1229" w:type="dxa"/>
          </w:tcPr>
          <w:p w:rsidR="00847B7A" w:rsidRDefault="00847B7A" w:rsidP="00F67CA1">
            <w:pPr>
              <w:rPr>
                <w:rFonts w:cs="Tahoma"/>
                <w:bCs/>
              </w:rPr>
            </w:pPr>
            <w:r>
              <w:rPr>
                <w:rFonts w:cs="Tahoma"/>
                <w:bCs/>
              </w:rPr>
              <w:t>WLPA</w:t>
            </w:r>
          </w:p>
        </w:tc>
      </w:tr>
      <w:tr w:rsidR="00847B7A" w:rsidTr="00F67CA1">
        <w:trPr>
          <w:trHeight w:val="530"/>
          <w:jc w:val="center"/>
        </w:trPr>
        <w:tc>
          <w:tcPr>
            <w:tcW w:w="5490" w:type="dxa"/>
          </w:tcPr>
          <w:p w:rsidR="00847B7A" w:rsidRDefault="00847B7A" w:rsidP="00F67CA1">
            <w:pPr>
              <w:rPr>
                <w:rFonts w:cs="Tahoma"/>
              </w:rPr>
            </w:pPr>
            <w:r>
              <w:rPr>
                <w:rFonts w:cs="Tahoma"/>
              </w:rPr>
              <w:t xml:space="preserve">The Great Morass Game Reserve, </w:t>
            </w:r>
            <w:smartTag w:uri="urn:schemas-microsoft-com:office:smarttags" w:element="PlaceName">
              <w:r>
                <w:rPr>
                  <w:rFonts w:cs="Tahoma"/>
                </w:rPr>
                <w:t>Holland</w:t>
              </w:r>
            </w:smartTag>
            <w:r>
              <w:rPr>
                <w:rFonts w:cs="Tahoma"/>
              </w:rPr>
              <w:t xml:space="preserve"> </w:t>
            </w:r>
            <w:smartTag w:uri="urn:schemas-microsoft-com:office:smarttags" w:element="PlaceType">
              <w:r>
                <w:rPr>
                  <w:rFonts w:cs="Tahoma"/>
                </w:rPr>
                <w:t>Bay</w:t>
              </w:r>
            </w:smartTag>
            <w:r>
              <w:rPr>
                <w:rFonts w:cs="Tahoma"/>
              </w:rPr>
              <w:t xml:space="preserve">, </w:t>
            </w:r>
            <w:smartTag w:uri="urn:schemas-microsoft-com:office:smarttags" w:element="place">
              <w:smartTag w:uri="urn:schemas-microsoft-com:office:smarttags" w:element="City">
                <w:r>
                  <w:rPr>
                    <w:rFonts w:cs="Tahoma"/>
                  </w:rPr>
                  <w:t>St. Thomas</w:t>
                </w:r>
              </w:smartTag>
            </w:smartTag>
          </w:p>
        </w:tc>
        <w:tc>
          <w:tcPr>
            <w:tcW w:w="2610" w:type="dxa"/>
          </w:tcPr>
          <w:p w:rsidR="00847B7A" w:rsidRDefault="00847B7A" w:rsidP="00F67CA1">
            <w:pPr>
              <w:rPr>
                <w:rFonts w:cs="Tahoma"/>
                <w:bCs/>
              </w:rPr>
            </w:pPr>
            <w:smartTag w:uri="urn:schemas-microsoft-com:office:smarttags" w:element="date">
              <w:smartTagPr>
                <w:attr w:name="Year" w:val="1997"/>
                <w:attr w:name="Day" w:val="22"/>
                <w:attr w:name="Month" w:val="8"/>
              </w:smartTagPr>
              <w:r>
                <w:rPr>
                  <w:rFonts w:cs="Tahoma"/>
                  <w:bCs/>
                </w:rPr>
                <w:t>August 22, 1997</w:t>
              </w:r>
            </w:smartTag>
            <w:r>
              <w:rPr>
                <w:rFonts w:cs="Tahoma"/>
                <w:bCs/>
              </w:rPr>
              <w:t xml:space="preserve">, amended  </w:t>
            </w:r>
            <w:smartTag w:uri="urn:schemas-microsoft-com:office:smarttags" w:element="date">
              <w:smartTagPr>
                <w:attr w:name="Year" w:val="2004"/>
                <w:attr w:name="Day" w:val="28"/>
                <w:attr w:name="Month" w:val="7"/>
              </w:smartTagPr>
              <w:r>
                <w:rPr>
                  <w:rFonts w:cs="Tahoma"/>
                  <w:bCs/>
                </w:rPr>
                <w:t>July 28, 2004</w:t>
              </w:r>
            </w:smartTag>
          </w:p>
        </w:tc>
        <w:tc>
          <w:tcPr>
            <w:tcW w:w="1229" w:type="dxa"/>
          </w:tcPr>
          <w:p w:rsidR="00847B7A" w:rsidRDefault="00847B7A" w:rsidP="00F67CA1">
            <w:pPr>
              <w:rPr>
                <w:rFonts w:cs="Tahoma"/>
                <w:bCs/>
              </w:rPr>
            </w:pPr>
            <w:r>
              <w:rPr>
                <w:rFonts w:cs="Tahoma"/>
                <w:bCs/>
              </w:rPr>
              <w:t>WLPA</w:t>
            </w:r>
          </w:p>
        </w:tc>
      </w:tr>
      <w:tr w:rsidR="00847B7A" w:rsidTr="00F67CA1">
        <w:trPr>
          <w:trHeight w:val="350"/>
          <w:jc w:val="center"/>
        </w:trPr>
        <w:tc>
          <w:tcPr>
            <w:tcW w:w="5490" w:type="dxa"/>
          </w:tcPr>
          <w:p w:rsidR="00847B7A" w:rsidRDefault="00847B7A" w:rsidP="00F67CA1">
            <w:pPr>
              <w:rPr>
                <w:rFonts w:cs="Tahoma"/>
              </w:rPr>
            </w:pPr>
            <w:r>
              <w:rPr>
                <w:rFonts w:cs="Tahoma"/>
              </w:rPr>
              <w:t xml:space="preserve">The Lower Morass, Black River Game Reserve, St. </w:t>
            </w:r>
            <w:smartTag w:uri="urn:schemas-microsoft-com:office:smarttags" w:element="place">
              <w:smartTag w:uri="urn:schemas-microsoft-com:office:smarttags" w:element="City">
                <w:r>
                  <w:rPr>
                    <w:rFonts w:cs="Tahoma"/>
                  </w:rPr>
                  <w:t>Elizabeth</w:t>
                </w:r>
              </w:smartTag>
            </w:smartTag>
          </w:p>
        </w:tc>
        <w:tc>
          <w:tcPr>
            <w:tcW w:w="2610" w:type="dxa"/>
          </w:tcPr>
          <w:p w:rsidR="00847B7A" w:rsidRDefault="00847B7A" w:rsidP="00F67CA1">
            <w:pPr>
              <w:rPr>
                <w:rFonts w:cs="Tahoma"/>
                <w:bCs/>
              </w:rPr>
            </w:pPr>
            <w:smartTag w:uri="urn:schemas-microsoft-com:office:smarttags" w:element="date">
              <w:smartTagPr>
                <w:attr w:name="Year" w:val="1997"/>
                <w:attr w:name="Day" w:val="22"/>
                <w:attr w:name="Month" w:val="8"/>
              </w:smartTagPr>
              <w:r>
                <w:rPr>
                  <w:rFonts w:cs="Tahoma"/>
                  <w:bCs/>
                </w:rPr>
                <w:t>August 22, 1997</w:t>
              </w:r>
            </w:smartTag>
            <w:r>
              <w:rPr>
                <w:rFonts w:cs="Tahoma"/>
                <w:bCs/>
              </w:rPr>
              <w:t>, amended in 1998</w:t>
            </w:r>
          </w:p>
        </w:tc>
        <w:tc>
          <w:tcPr>
            <w:tcW w:w="1229" w:type="dxa"/>
          </w:tcPr>
          <w:p w:rsidR="00847B7A" w:rsidRDefault="00847B7A" w:rsidP="00F67CA1">
            <w:pPr>
              <w:rPr>
                <w:rFonts w:cs="Tahoma"/>
                <w:bCs/>
              </w:rPr>
            </w:pPr>
            <w:r>
              <w:rPr>
                <w:rFonts w:cs="Tahoma"/>
                <w:bCs/>
              </w:rPr>
              <w:t>WLPA</w:t>
            </w:r>
          </w:p>
        </w:tc>
      </w:tr>
      <w:tr w:rsidR="00847B7A" w:rsidTr="00F67CA1">
        <w:trPr>
          <w:trHeight w:val="170"/>
          <w:jc w:val="center"/>
        </w:trPr>
        <w:tc>
          <w:tcPr>
            <w:tcW w:w="5490" w:type="dxa"/>
          </w:tcPr>
          <w:p w:rsidR="00847B7A" w:rsidRDefault="00847B7A" w:rsidP="00F67CA1">
            <w:pPr>
              <w:rPr>
                <w:rFonts w:cs="Tahoma"/>
              </w:rPr>
            </w:pPr>
            <w:r>
              <w:rPr>
                <w:rFonts w:cs="Tahoma"/>
              </w:rPr>
              <w:t xml:space="preserve">The Great Morass Game Reserve, </w:t>
            </w:r>
            <w:proofErr w:type="spellStart"/>
            <w:r>
              <w:rPr>
                <w:rFonts w:cs="Tahoma"/>
              </w:rPr>
              <w:t>Negril</w:t>
            </w:r>
            <w:proofErr w:type="spellEnd"/>
            <w:r>
              <w:rPr>
                <w:rFonts w:cs="Tahoma"/>
              </w:rPr>
              <w:t>, Westmoreland/Hanover</w:t>
            </w:r>
          </w:p>
        </w:tc>
        <w:tc>
          <w:tcPr>
            <w:tcW w:w="2610" w:type="dxa"/>
          </w:tcPr>
          <w:p w:rsidR="00847B7A" w:rsidRDefault="00847B7A" w:rsidP="00F67CA1">
            <w:pPr>
              <w:rPr>
                <w:rFonts w:cs="Tahoma"/>
                <w:bCs/>
              </w:rPr>
            </w:pPr>
            <w:smartTag w:uri="urn:schemas-microsoft-com:office:smarttags" w:element="date">
              <w:smartTagPr>
                <w:attr w:name="Year" w:val="1997"/>
                <w:attr w:name="Day" w:val="22"/>
                <w:attr w:name="Month" w:val="8"/>
              </w:smartTagPr>
              <w:r>
                <w:rPr>
                  <w:rFonts w:cs="Tahoma"/>
                  <w:bCs/>
                </w:rPr>
                <w:t>August 22, 1997</w:t>
              </w:r>
            </w:smartTag>
          </w:p>
        </w:tc>
        <w:tc>
          <w:tcPr>
            <w:tcW w:w="1229" w:type="dxa"/>
          </w:tcPr>
          <w:p w:rsidR="00847B7A" w:rsidRDefault="00847B7A" w:rsidP="00F67CA1">
            <w:pPr>
              <w:rPr>
                <w:rFonts w:cs="Tahoma"/>
                <w:bCs/>
              </w:rPr>
            </w:pPr>
            <w:r>
              <w:rPr>
                <w:rFonts w:cs="Tahoma"/>
                <w:bCs/>
              </w:rPr>
              <w:t>WLPA</w:t>
            </w:r>
          </w:p>
        </w:tc>
      </w:tr>
      <w:tr w:rsidR="00847B7A" w:rsidTr="00F67CA1">
        <w:trPr>
          <w:trHeight w:val="287"/>
          <w:jc w:val="center"/>
        </w:trPr>
        <w:tc>
          <w:tcPr>
            <w:tcW w:w="5490" w:type="dxa"/>
          </w:tcPr>
          <w:p w:rsidR="00847B7A" w:rsidRDefault="00847B7A" w:rsidP="00F67CA1">
            <w:pPr>
              <w:rPr>
                <w:rFonts w:cs="Tahoma"/>
              </w:rPr>
            </w:pPr>
            <w:r>
              <w:rPr>
                <w:rFonts w:cs="Tahoma"/>
              </w:rPr>
              <w:t xml:space="preserve">The Great Morass Game Reserve, </w:t>
            </w:r>
            <w:proofErr w:type="spellStart"/>
            <w:r>
              <w:rPr>
                <w:rFonts w:cs="Tahoma"/>
              </w:rPr>
              <w:t>Parottee</w:t>
            </w:r>
            <w:proofErr w:type="spellEnd"/>
            <w:r>
              <w:rPr>
                <w:rFonts w:cs="Tahoma"/>
              </w:rPr>
              <w:t>, St. Elizabeth</w:t>
            </w:r>
          </w:p>
        </w:tc>
        <w:tc>
          <w:tcPr>
            <w:tcW w:w="2610" w:type="dxa"/>
          </w:tcPr>
          <w:p w:rsidR="00847B7A" w:rsidRDefault="00847B7A" w:rsidP="00F67CA1">
            <w:pPr>
              <w:rPr>
                <w:rFonts w:cs="Tahoma"/>
                <w:bCs/>
              </w:rPr>
            </w:pPr>
            <w:smartTag w:uri="urn:schemas-microsoft-com:office:smarttags" w:element="date">
              <w:smartTagPr>
                <w:attr w:name="Year" w:val="1997"/>
                <w:attr w:name="Day" w:val="22"/>
                <w:attr w:name="Month" w:val="8"/>
              </w:smartTagPr>
              <w:r>
                <w:rPr>
                  <w:rFonts w:cs="Tahoma"/>
                  <w:bCs/>
                </w:rPr>
                <w:t>August 22, 1997</w:t>
              </w:r>
            </w:smartTag>
          </w:p>
        </w:tc>
        <w:tc>
          <w:tcPr>
            <w:tcW w:w="1229" w:type="dxa"/>
          </w:tcPr>
          <w:p w:rsidR="00847B7A" w:rsidRDefault="00847B7A" w:rsidP="00F67CA1">
            <w:pPr>
              <w:rPr>
                <w:rFonts w:cs="Tahoma"/>
                <w:bCs/>
              </w:rPr>
            </w:pPr>
            <w:r>
              <w:rPr>
                <w:rFonts w:cs="Tahoma"/>
                <w:bCs/>
              </w:rPr>
              <w:t>WLPA</w:t>
            </w:r>
          </w:p>
        </w:tc>
      </w:tr>
      <w:tr w:rsidR="00847B7A" w:rsidTr="00F67CA1">
        <w:trPr>
          <w:trHeight w:val="170"/>
          <w:jc w:val="center"/>
        </w:trPr>
        <w:tc>
          <w:tcPr>
            <w:tcW w:w="5490" w:type="dxa"/>
          </w:tcPr>
          <w:p w:rsidR="00847B7A" w:rsidRDefault="00847B7A" w:rsidP="00F67CA1">
            <w:pPr>
              <w:rPr>
                <w:rFonts w:cs="Tahoma"/>
              </w:rPr>
            </w:pPr>
            <w:r>
              <w:rPr>
                <w:rFonts w:cs="Tahoma"/>
              </w:rPr>
              <w:lastRenderedPageBreak/>
              <w:t xml:space="preserve">Upper Morass, </w:t>
            </w:r>
            <w:smartTag w:uri="urn:schemas-microsoft-com:office:smarttags" w:element="place">
              <w:r>
                <w:rPr>
                  <w:rFonts w:cs="Tahoma"/>
                </w:rPr>
                <w:t>Black River</w:t>
              </w:r>
            </w:smartTag>
            <w:r>
              <w:rPr>
                <w:rFonts w:cs="Tahoma"/>
              </w:rPr>
              <w:t xml:space="preserve"> Game Reserve, St. Elizabeth</w:t>
            </w:r>
          </w:p>
        </w:tc>
        <w:tc>
          <w:tcPr>
            <w:tcW w:w="2610" w:type="dxa"/>
          </w:tcPr>
          <w:p w:rsidR="00847B7A" w:rsidRDefault="00847B7A" w:rsidP="00F67CA1">
            <w:pPr>
              <w:rPr>
                <w:rFonts w:cs="Tahoma"/>
                <w:bCs/>
              </w:rPr>
            </w:pPr>
            <w:smartTag w:uri="urn:schemas-microsoft-com:office:smarttags" w:element="date">
              <w:smartTagPr>
                <w:attr w:name="Year" w:val="1997"/>
                <w:attr w:name="Day" w:val="22"/>
                <w:attr w:name="Month" w:val="8"/>
              </w:smartTagPr>
              <w:r>
                <w:rPr>
                  <w:rFonts w:cs="Tahoma"/>
                  <w:bCs/>
                </w:rPr>
                <w:t>August 22, 1997</w:t>
              </w:r>
            </w:smartTag>
          </w:p>
        </w:tc>
        <w:tc>
          <w:tcPr>
            <w:tcW w:w="1229" w:type="dxa"/>
          </w:tcPr>
          <w:p w:rsidR="00847B7A" w:rsidRDefault="00847B7A" w:rsidP="00F67CA1">
            <w:pPr>
              <w:rPr>
                <w:rFonts w:cs="Tahoma"/>
                <w:bCs/>
              </w:rPr>
            </w:pPr>
            <w:r>
              <w:rPr>
                <w:rFonts w:cs="Tahoma"/>
                <w:bCs/>
              </w:rPr>
              <w:t>WLPA</w:t>
            </w:r>
          </w:p>
        </w:tc>
      </w:tr>
      <w:tr w:rsidR="00847B7A" w:rsidTr="00F67CA1">
        <w:trPr>
          <w:trHeight w:val="107"/>
          <w:jc w:val="center"/>
        </w:trPr>
        <w:tc>
          <w:tcPr>
            <w:tcW w:w="5490" w:type="dxa"/>
          </w:tcPr>
          <w:p w:rsidR="00847B7A" w:rsidRDefault="00847B7A" w:rsidP="00F67CA1">
            <w:pPr>
              <w:rPr>
                <w:rFonts w:cs="Tahoma"/>
              </w:rPr>
            </w:pPr>
            <w:proofErr w:type="spellStart"/>
            <w:r>
              <w:rPr>
                <w:rFonts w:cs="Tahoma"/>
              </w:rPr>
              <w:t>Cabaritta</w:t>
            </w:r>
            <w:proofErr w:type="spellEnd"/>
            <w:r>
              <w:rPr>
                <w:rFonts w:cs="Tahoma"/>
              </w:rPr>
              <w:t xml:space="preserve"> Point Game Reserve, St. Catherine</w:t>
            </w:r>
          </w:p>
        </w:tc>
        <w:tc>
          <w:tcPr>
            <w:tcW w:w="2610" w:type="dxa"/>
          </w:tcPr>
          <w:p w:rsidR="00847B7A" w:rsidRDefault="00847B7A" w:rsidP="00F67CA1">
            <w:pPr>
              <w:rPr>
                <w:rFonts w:cs="Tahoma"/>
                <w:bCs/>
              </w:rPr>
            </w:pPr>
            <w:smartTag w:uri="urn:schemas-microsoft-com:office:smarttags" w:element="date">
              <w:smartTagPr>
                <w:attr w:name="Year" w:val="1998"/>
                <w:attr w:name="Day" w:val="21"/>
                <w:attr w:name="Month" w:val="8"/>
              </w:smartTagPr>
              <w:r>
                <w:rPr>
                  <w:rFonts w:cs="Tahoma"/>
                  <w:bCs/>
                </w:rPr>
                <w:t>August 21, 1998</w:t>
              </w:r>
            </w:smartTag>
          </w:p>
        </w:tc>
        <w:tc>
          <w:tcPr>
            <w:tcW w:w="1229" w:type="dxa"/>
          </w:tcPr>
          <w:p w:rsidR="00847B7A" w:rsidRDefault="00847B7A" w:rsidP="00F67CA1">
            <w:pPr>
              <w:rPr>
                <w:rFonts w:cs="Tahoma"/>
                <w:bCs/>
              </w:rPr>
            </w:pPr>
            <w:r>
              <w:rPr>
                <w:rFonts w:cs="Tahoma"/>
                <w:bCs/>
              </w:rPr>
              <w:t>WLPA</w:t>
            </w:r>
          </w:p>
        </w:tc>
      </w:tr>
      <w:tr w:rsidR="00847B7A" w:rsidTr="00F67CA1">
        <w:trPr>
          <w:trHeight w:val="233"/>
          <w:jc w:val="center"/>
        </w:trPr>
        <w:tc>
          <w:tcPr>
            <w:tcW w:w="5490" w:type="dxa"/>
          </w:tcPr>
          <w:p w:rsidR="00847B7A" w:rsidRDefault="00847B7A" w:rsidP="00F67CA1">
            <w:pPr>
              <w:rPr>
                <w:rFonts w:cs="Tahoma"/>
              </w:rPr>
            </w:pPr>
            <w:smartTag w:uri="urn:schemas-microsoft-com:office:smarttags" w:element="place">
              <w:r>
                <w:rPr>
                  <w:rFonts w:cs="Tahoma"/>
                </w:rPr>
                <w:t>Long Island</w:t>
              </w:r>
            </w:smartTag>
            <w:r>
              <w:rPr>
                <w:rFonts w:cs="Tahoma"/>
              </w:rPr>
              <w:t xml:space="preserve"> Game Reserve, Clarendon</w:t>
            </w:r>
          </w:p>
        </w:tc>
        <w:tc>
          <w:tcPr>
            <w:tcW w:w="2610" w:type="dxa"/>
          </w:tcPr>
          <w:p w:rsidR="00847B7A" w:rsidRDefault="00847B7A" w:rsidP="00F67CA1">
            <w:pPr>
              <w:rPr>
                <w:rFonts w:cs="Tahoma"/>
                <w:bCs/>
              </w:rPr>
            </w:pPr>
            <w:smartTag w:uri="urn:schemas-microsoft-com:office:smarttags" w:element="date">
              <w:smartTagPr>
                <w:attr w:name="Year" w:val="1998"/>
                <w:attr w:name="Day" w:val="21"/>
                <w:attr w:name="Month" w:val="8"/>
              </w:smartTagPr>
              <w:r>
                <w:rPr>
                  <w:rFonts w:cs="Tahoma"/>
                  <w:bCs/>
                </w:rPr>
                <w:t>August 21, 1998</w:t>
              </w:r>
            </w:smartTag>
          </w:p>
        </w:tc>
        <w:tc>
          <w:tcPr>
            <w:tcW w:w="1229" w:type="dxa"/>
          </w:tcPr>
          <w:p w:rsidR="00847B7A" w:rsidRDefault="00847B7A" w:rsidP="00F67CA1">
            <w:pPr>
              <w:rPr>
                <w:rFonts w:cs="Tahoma"/>
                <w:bCs/>
              </w:rPr>
            </w:pPr>
            <w:r>
              <w:rPr>
                <w:rFonts w:cs="Tahoma"/>
                <w:bCs/>
              </w:rPr>
              <w:t>WLPA</w:t>
            </w:r>
          </w:p>
        </w:tc>
      </w:tr>
      <w:tr w:rsidR="00847B7A" w:rsidTr="00F67CA1">
        <w:trPr>
          <w:trHeight w:val="170"/>
          <w:jc w:val="center"/>
        </w:trPr>
        <w:tc>
          <w:tcPr>
            <w:tcW w:w="5490" w:type="dxa"/>
          </w:tcPr>
          <w:p w:rsidR="00847B7A" w:rsidRDefault="00847B7A" w:rsidP="00F67CA1">
            <w:pPr>
              <w:rPr>
                <w:rFonts w:cs="Tahoma"/>
              </w:rPr>
            </w:pPr>
            <w:smartTag w:uri="urn:schemas-microsoft-com:office:smarttags" w:element="place">
              <w:smartTag w:uri="urn:schemas-microsoft-com:office:smarttags" w:element="PlaceName">
                <w:r>
                  <w:rPr>
                    <w:rFonts w:cs="Tahoma"/>
                  </w:rPr>
                  <w:t>Mason</w:t>
                </w:r>
              </w:smartTag>
              <w:r>
                <w:rPr>
                  <w:rFonts w:cs="Tahoma"/>
                </w:rPr>
                <w:t xml:space="preserve"> </w:t>
              </w:r>
              <w:smartTag w:uri="urn:schemas-microsoft-com:office:smarttags" w:element="PlaceName">
                <w:r>
                  <w:rPr>
                    <w:rFonts w:cs="Tahoma"/>
                  </w:rPr>
                  <w:t>River</w:t>
                </w:r>
              </w:smartTag>
            </w:smartTag>
            <w:r>
              <w:rPr>
                <w:rFonts w:cs="Tahoma"/>
              </w:rPr>
              <w:t xml:space="preserve"> </w:t>
            </w:r>
            <w:proofErr w:type="spellStart"/>
            <w:r>
              <w:rPr>
                <w:rFonts w:cs="Tahoma"/>
              </w:rPr>
              <w:t>Savanna</w:t>
            </w:r>
            <w:proofErr w:type="spellEnd"/>
            <w:r>
              <w:rPr>
                <w:rFonts w:cs="Tahoma"/>
              </w:rPr>
              <w:t xml:space="preserve"> Game Reserve, Clarendon</w:t>
            </w:r>
          </w:p>
        </w:tc>
        <w:tc>
          <w:tcPr>
            <w:tcW w:w="2610" w:type="dxa"/>
          </w:tcPr>
          <w:p w:rsidR="00847B7A" w:rsidRDefault="00847B7A" w:rsidP="00F67CA1">
            <w:pPr>
              <w:rPr>
                <w:rFonts w:cs="Tahoma"/>
                <w:bCs/>
              </w:rPr>
            </w:pPr>
            <w:smartTag w:uri="urn:schemas-microsoft-com:office:smarttags" w:element="date">
              <w:smartTagPr>
                <w:attr w:name="Year" w:val="1998"/>
                <w:attr w:name="Day" w:val="21"/>
                <w:attr w:name="Month" w:val="8"/>
              </w:smartTagPr>
              <w:r>
                <w:rPr>
                  <w:rFonts w:cs="Tahoma"/>
                  <w:bCs/>
                </w:rPr>
                <w:t>August 21, 1998</w:t>
              </w:r>
            </w:smartTag>
          </w:p>
        </w:tc>
        <w:tc>
          <w:tcPr>
            <w:tcW w:w="1229" w:type="dxa"/>
          </w:tcPr>
          <w:p w:rsidR="00847B7A" w:rsidRDefault="00847B7A" w:rsidP="00F67CA1">
            <w:pPr>
              <w:rPr>
                <w:rFonts w:cs="Tahoma"/>
                <w:bCs/>
              </w:rPr>
            </w:pPr>
            <w:r>
              <w:rPr>
                <w:rFonts w:cs="Tahoma"/>
                <w:bCs/>
              </w:rPr>
              <w:t>WLPA</w:t>
            </w:r>
          </w:p>
        </w:tc>
      </w:tr>
      <w:tr w:rsidR="00847B7A" w:rsidTr="00F67CA1">
        <w:trPr>
          <w:trHeight w:val="476"/>
          <w:jc w:val="center"/>
        </w:trPr>
        <w:tc>
          <w:tcPr>
            <w:tcW w:w="5490" w:type="dxa"/>
          </w:tcPr>
          <w:p w:rsidR="00847B7A" w:rsidRDefault="00847B7A" w:rsidP="00F67CA1">
            <w:pPr>
              <w:rPr>
                <w:rFonts w:cs="Tahoma"/>
              </w:rPr>
            </w:pPr>
            <w:smartTag w:uri="urn:schemas-microsoft-com:office:smarttags" w:element="place">
              <w:smartTag w:uri="urn:schemas-microsoft-com:office:smarttags" w:element="PlaceName">
                <w:r>
                  <w:rPr>
                    <w:rFonts w:cs="Tahoma"/>
                  </w:rPr>
                  <w:t>West</w:t>
                </w:r>
              </w:smartTag>
              <w:r>
                <w:rPr>
                  <w:rFonts w:cs="Tahoma"/>
                </w:rPr>
                <w:t xml:space="preserve"> </w:t>
              </w:r>
              <w:smartTag w:uri="urn:schemas-microsoft-com:office:smarttags" w:element="PlaceType">
                <w:r>
                  <w:rPr>
                    <w:rFonts w:cs="Tahoma"/>
                  </w:rPr>
                  <w:t>Harbour</w:t>
                </w:r>
              </w:smartTag>
            </w:smartTag>
            <w:r>
              <w:rPr>
                <w:rFonts w:cs="Tahoma"/>
              </w:rPr>
              <w:t>, Game Reserve, Clarendon</w:t>
            </w:r>
          </w:p>
        </w:tc>
        <w:tc>
          <w:tcPr>
            <w:tcW w:w="2610" w:type="dxa"/>
          </w:tcPr>
          <w:p w:rsidR="00847B7A" w:rsidRDefault="00847B7A" w:rsidP="00F67CA1">
            <w:pPr>
              <w:rPr>
                <w:rFonts w:cs="Tahoma"/>
                <w:bCs/>
              </w:rPr>
            </w:pPr>
            <w:smartTag w:uri="urn:schemas-microsoft-com:office:smarttags" w:element="date">
              <w:smartTagPr>
                <w:attr w:name="Year" w:val="1998"/>
                <w:attr w:name="Day" w:val="21"/>
                <w:attr w:name="Month" w:val="8"/>
              </w:smartTagPr>
              <w:r>
                <w:rPr>
                  <w:rFonts w:cs="Tahoma"/>
                  <w:bCs/>
                </w:rPr>
                <w:t>August 21, 1998</w:t>
              </w:r>
            </w:smartTag>
            <w:r>
              <w:rPr>
                <w:rFonts w:cs="Tahoma"/>
                <w:bCs/>
              </w:rPr>
              <w:t xml:space="preserve">, amended in 1999 and </w:t>
            </w:r>
            <w:smartTag w:uri="urn:schemas-microsoft-com:office:smarttags" w:element="date">
              <w:smartTagPr>
                <w:attr w:name="Year" w:val="2004"/>
                <w:attr w:name="Day" w:val="28"/>
                <w:attr w:name="Month" w:val="7"/>
              </w:smartTagPr>
              <w:r>
                <w:rPr>
                  <w:rFonts w:cs="Tahoma"/>
                  <w:bCs/>
                </w:rPr>
                <w:t>July 28, 2004</w:t>
              </w:r>
            </w:smartTag>
          </w:p>
        </w:tc>
        <w:tc>
          <w:tcPr>
            <w:tcW w:w="1229" w:type="dxa"/>
          </w:tcPr>
          <w:p w:rsidR="00847B7A" w:rsidRDefault="00847B7A" w:rsidP="00F67CA1">
            <w:pPr>
              <w:rPr>
                <w:rFonts w:cs="Tahoma"/>
                <w:bCs/>
              </w:rPr>
            </w:pPr>
            <w:r>
              <w:rPr>
                <w:rFonts w:cs="Tahoma"/>
                <w:bCs/>
              </w:rPr>
              <w:t>WLPA</w:t>
            </w:r>
          </w:p>
        </w:tc>
      </w:tr>
      <w:tr w:rsidR="00847B7A" w:rsidTr="00F67CA1">
        <w:trPr>
          <w:trHeight w:val="125"/>
          <w:jc w:val="center"/>
        </w:trPr>
        <w:tc>
          <w:tcPr>
            <w:tcW w:w="5490" w:type="dxa"/>
          </w:tcPr>
          <w:p w:rsidR="00847B7A" w:rsidRDefault="00847B7A" w:rsidP="00F67CA1">
            <w:pPr>
              <w:rPr>
                <w:rFonts w:cs="Tahoma"/>
              </w:rPr>
            </w:pPr>
            <w:proofErr w:type="spellStart"/>
            <w:r>
              <w:rPr>
                <w:rFonts w:cs="Tahoma"/>
              </w:rPr>
              <w:t>Portmore</w:t>
            </w:r>
            <w:proofErr w:type="spellEnd"/>
            <w:r>
              <w:rPr>
                <w:rFonts w:cs="Tahoma"/>
              </w:rPr>
              <w:t xml:space="preserve"> and Greater </w:t>
            </w:r>
            <w:proofErr w:type="spellStart"/>
            <w:r>
              <w:rPr>
                <w:rFonts w:cs="Tahoma"/>
              </w:rPr>
              <w:t>Portmore</w:t>
            </w:r>
            <w:proofErr w:type="spellEnd"/>
            <w:r>
              <w:rPr>
                <w:rFonts w:cs="Tahoma"/>
              </w:rPr>
              <w:t xml:space="preserve"> Game Reserve, St. Catherine</w:t>
            </w:r>
          </w:p>
        </w:tc>
        <w:tc>
          <w:tcPr>
            <w:tcW w:w="2610" w:type="dxa"/>
          </w:tcPr>
          <w:p w:rsidR="00847B7A" w:rsidRDefault="00847B7A" w:rsidP="00F67CA1">
            <w:pPr>
              <w:rPr>
                <w:rFonts w:cs="Tahoma"/>
                <w:bCs/>
              </w:rPr>
            </w:pPr>
            <w:smartTag w:uri="urn:schemas-microsoft-com:office:smarttags" w:element="date">
              <w:smartTagPr>
                <w:attr w:name="Year" w:val="2004"/>
                <w:attr w:name="Day" w:val="28"/>
                <w:attr w:name="Month" w:val="7"/>
              </w:smartTagPr>
              <w:r>
                <w:rPr>
                  <w:rFonts w:cs="Tahoma"/>
                  <w:bCs/>
                </w:rPr>
                <w:t>July 28, 2004</w:t>
              </w:r>
            </w:smartTag>
          </w:p>
        </w:tc>
        <w:tc>
          <w:tcPr>
            <w:tcW w:w="1229" w:type="dxa"/>
          </w:tcPr>
          <w:p w:rsidR="00847B7A" w:rsidRDefault="00847B7A" w:rsidP="00F67CA1">
            <w:pPr>
              <w:rPr>
                <w:rFonts w:cs="Tahoma"/>
                <w:bCs/>
              </w:rPr>
            </w:pPr>
            <w:r>
              <w:rPr>
                <w:rFonts w:cs="Tahoma"/>
                <w:bCs/>
              </w:rPr>
              <w:t>WLPA</w:t>
            </w:r>
          </w:p>
        </w:tc>
      </w:tr>
      <w:tr w:rsidR="00847B7A" w:rsidTr="00F67CA1">
        <w:trPr>
          <w:trHeight w:val="242"/>
          <w:jc w:val="center"/>
        </w:trPr>
        <w:tc>
          <w:tcPr>
            <w:tcW w:w="5490" w:type="dxa"/>
          </w:tcPr>
          <w:p w:rsidR="00847B7A" w:rsidRDefault="00847B7A" w:rsidP="00F67CA1">
            <w:pPr>
              <w:rPr>
                <w:rFonts w:cs="Tahoma"/>
              </w:rPr>
            </w:pPr>
            <w:r>
              <w:rPr>
                <w:rFonts w:cs="Tahoma"/>
              </w:rPr>
              <w:t xml:space="preserve">Fairy Hill-Port Antonio Game Reserve, </w:t>
            </w:r>
            <w:smartTag w:uri="urn:schemas-microsoft-com:office:smarttags" w:element="place">
              <w:smartTag w:uri="urn:schemas-microsoft-com:office:smarttags" w:element="City">
                <w:r>
                  <w:rPr>
                    <w:rFonts w:cs="Tahoma"/>
                  </w:rPr>
                  <w:t>Portland</w:t>
                </w:r>
              </w:smartTag>
            </w:smartTag>
          </w:p>
        </w:tc>
        <w:tc>
          <w:tcPr>
            <w:tcW w:w="2610" w:type="dxa"/>
          </w:tcPr>
          <w:p w:rsidR="00847B7A" w:rsidRDefault="00847B7A" w:rsidP="00F67CA1">
            <w:pPr>
              <w:rPr>
                <w:rFonts w:cs="Tahoma"/>
                <w:bCs/>
              </w:rPr>
            </w:pPr>
            <w:smartTag w:uri="urn:schemas-microsoft-com:office:smarttags" w:element="date">
              <w:smartTagPr>
                <w:attr w:name="Year" w:val="2004"/>
                <w:attr w:name="Day" w:val="28"/>
                <w:attr w:name="Month" w:val="7"/>
              </w:smartTagPr>
              <w:r>
                <w:rPr>
                  <w:rFonts w:cs="Tahoma"/>
                  <w:bCs/>
                </w:rPr>
                <w:t>July 28, 2004</w:t>
              </w:r>
            </w:smartTag>
          </w:p>
        </w:tc>
        <w:tc>
          <w:tcPr>
            <w:tcW w:w="1229" w:type="dxa"/>
          </w:tcPr>
          <w:p w:rsidR="00847B7A" w:rsidRDefault="00847B7A" w:rsidP="00F67CA1">
            <w:pPr>
              <w:rPr>
                <w:rFonts w:cs="Tahoma"/>
                <w:bCs/>
              </w:rPr>
            </w:pPr>
            <w:r>
              <w:rPr>
                <w:rFonts w:cs="Tahoma"/>
                <w:bCs/>
              </w:rPr>
              <w:t>WLPA</w:t>
            </w:r>
          </w:p>
        </w:tc>
      </w:tr>
    </w:tbl>
    <w:p w:rsidR="00847B7A" w:rsidRDefault="00847B7A">
      <w:pPr>
        <w:pStyle w:val="Normal1"/>
        <w:rPr>
          <w:b/>
          <w:bCs w:val="0"/>
        </w:rPr>
      </w:pPr>
    </w:p>
    <w:p w:rsidR="00251E78" w:rsidRDefault="00251E78">
      <w:pPr>
        <w:rPr>
          <w:rFonts w:ascii="Arial" w:hAnsi="Arial" w:cs="Arial"/>
          <w:b/>
          <w:lang w:val="en-US"/>
        </w:rPr>
      </w:pPr>
    </w:p>
    <w:p w:rsidR="00F30E4D" w:rsidRDefault="00F30E4D">
      <w:pPr>
        <w:jc w:val="center"/>
        <w:rPr>
          <w:rFonts w:ascii="Arial" w:hAnsi="Arial" w:cs="Arial"/>
          <w:b/>
          <w:lang w:val="en-US"/>
        </w:rPr>
      </w:pPr>
    </w:p>
    <w:p w:rsidR="00F30E4D" w:rsidRDefault="00FC6D73">
      <w:pPr>
        <w:jc w:val="center"/>
        <w:rPr>
          <w:rFonts w:cs="Tahoma"/>
          <w:b/>
        </w:rPr>
      </w:pPr>
      <w:r>
        <w:rPr>
          <w:rFonts w:cs="Tahoma"/>
          <w:b/>
        </w:rPr>
        <w:t>Acts under which</w:t>
      </w:r>
      <w:r w:rsidR="007F4EC7" w:rsidRPr="007F4EC7">
        <w:rPr>
          <w:rFonts w:cs="Tahoma"/>
          <w:b/>
        </w:rPr>
        <w:t xml:space="preserve"> NEPA operates</w:t>
      </w:r>
    </w:p>
    <w:p w:rsidR="00FC6D73" w:rsidRPr="00FC6D73" w:rsidRDefault="00FC6D73" w:rsidP="00FC6D73">
      <w:pPr>
        <w:jc w:val="both"/>
        <w:rPr>
          <w:rFonts w:cs="Tahoma"/>
          <w:b/>
        </w:rPr>
      </w:pPr>
    </w:p>
    <w:p w:rsidR="00FC6D73" w:rsidRDefault="00FC6D73" w:rsidP="00FC6D73">
      <w:pPr>
        <w:pStyle w:val="ListParagraph"/>
        <w:numPr>
          <w:ilvl w:val="0"/>
          <w:numId w:val="78"/>
        </w:numPr>
        <w:jc w:val="both"/>
        <w:rPr>
          <w:rFonts w:ascii="Tahoma" w:hAnsi="Tahoma" w:cs="Tahoma"/>
          <w:sz w:val="20"/>
        </w:rPr>
      </w:pPr>
      <w:r>
        <w:rPr>
          <w:rFonts w:ascii="Tahoma" w:hAnsi="Tahoma" w:cs="Tahoma"/>
          <w:sz w:val="20"/>
        </w:rPr>
        <w:t xml:space="preserve">The Natural Resources Conservation Authority Act; </w:t>
      </w:r>
    </w:p>
    <w:p w:rsidR="00FC6D73" w:rsidRDefault="00FC6D73" w:rsidP="00FC6D73">
      <w:pPr>
        <w:pStyle w:val="ListParagraph"/>
        <w:numPr>
          <w:ilvl w:val="0"/>
          <w:numId w:val="78"/>
        </w:numPr>
        <w:jc w:val="both"/>
        <w:rPr>
          <w:rFonts w:ascii="Tahoma" w:hAnsi="Tahoma" w:cs="Tahoma"/>
          <w:sz w:val="20"/>
        </w:rPr>
      </w:pPr>
      <w:r>
        <w:rPr>
          <w:rFonts w:ascii="Tahoma" w:hAnsi="Tahoma" w:cs="Tahoma"/>
          <w:sz w:val="20"/>
        </w:rPr>
        <w:t xml:space="preserve">The Town and Country Planning Act; </w:t>
      </w:r>
    </w:p>
    <w:p w:rsidR="00FC6D73" w:rsidRDefault="00FC6D73" w:rsidP="00FC6D73">
      <w:pPr>
        <w:pStyle w:val="ListParagraph"/>
        <w:numPr>
          <w:ilvl w:val="0"/>
          <w:numId w:val="78"/>
        </w:numPr>
        <w:jc w:val="both"/>
        <w:rPr>
          <w:rFonts w:ascii="Tahoma" w:hAnsi="Tahoma" w:cs="Tahoma"/>
          <w:sz w:val="20"/>
        </w:rPr>
      </w:pPr>
      <w:r>
        <w:rPr>
          <w:rFonts w:ascii="Tahoma" w:hAnsi="Tahoma" w:cs="Tahoma"/>
          <w:sz w:val="20"/>
        </w:rPr>
        <w:t xml:space="preserve">The Land Development and Utilization Act; </w:t>
      </w:r>
    </w:p>
    <w:p w:rsidR="00FC6D73" w:rsidRDefault="00FC6D73" w:rsidP="00FC6D73">
      <w:pPr>
        <w:pStyle w:val="ListParagraph"/>
        <w:numPr>
          <w:ilvl w:val="0"/>
          <w:numId w:val="78"/>
        </w:numPr>
        <w:jc w:val="both"/>
        <w:rPr>
          <w:rFonts w:ascii="Tahoma" w:hAnsi="Tahoma" w:cs="Tahoma"/>
          <w:sz w:val="20"/>
        </w:rPr>
      </w:pPr>
      <w:r>
        <w:rPr>
          <w:rFonts w:ascii="Tahoma" w:hAnsi="Tahoma" w:cs="Tahoma"/>
          <w:sz w:val="20"/>
        </w:rPr>
        <w:t xml:space="preserve">The Beach Control Act; </w:t>
      </w:r>
    </w:p>
    <w:p w:rsidR="00FC6D73" w:rsidRDefault="00FC6D73" w:rsidP="00FC6D73">
      <w:pPr>
        <w:pStyle w:val="ListParagraph"/>
        <w:numPr>
          <w:ilvl w:val="0"/>
          <w:numId w:val="78"/>
        </w:numPr>
        <w:jc w:val="both"/>
        <w:rPr>
          <w:rFonts w:ascii="Tahoma" w:hAnsi="Tahoma" w:cs="Tahoma"/>
          <w:sz w:val="20"/>
        </w:rPr>
      </w:pPr>
      <w:r>
        <w:rPr>
          <w:rFonts w:ascii="Tahoma" w:hAnsi="Tahoma" w:cs="Tahoma"/>
          <w:sz w:val="20"/>
        </w:rPr>
        <w:t xml:space="preserve">The Watersheds Protection Act; </w:t>
      </w:r>
    </w:p>
    <w:p w:rsidR="00FC6D73" w:rsidRDefault="00FC6D73" w:rsidP="00FC6D73">
      <w:pPr>
        <w:pStyle w:val="ListParagraph"/>
        <w:numPr>
          <w:ilvl w:val="0"/>
          <w:numId w:val="78"/>
        </w:numPr>
        <w:jc w:val="both"/>
        <w:rPr>
          <w:rFonts w:ascii="Tahoma" w:hAnsi="Tahoma" w:cs="Tahoma"/>
          <w:sz w:val="20"/>
        </w:rPr>
      </w:pPr>
      <w:r>
        <w:rPr>
          <w:rFonts w:ascii="Tahoma" w:hAnsi="Tahoma" w:cs="Tahoma"/>
          <w:sz w:val="20"/>
        </w:rPr>
        <w:t>The Wild Life Protection Act; and</w:t>
      </w:r>
    </w:p>
    <w:p w:rsidR="00FC6D73" w:rsidRDefault="00FC6D73" w:rsidP="00FC6D73">
      <w:pPr>
        <w:pStyle w:val="ListParagraph"/>
        <w:numPr>
          <w:ilvl w:val="0"/>
          <w:numId w:val="78"/>
        </w:numPr>
        <w:jc w:val="both"/>
        <w:rPr>
          <w:rFonts w:ascii="Tahoma" w:hAnsi="Tahoma" w:cs="Tahoma"/>
          <w:sz w:val="20"/>
        </w:rPr>
      </w:pPr>
      <w:r>
        <w:rPr>
          <w:rFonts w:ascii="Tahoma" w:hAnsi="Tahoma" w:cs="Tahoma"/>
          <w:sz w:val="20"/>
        </w:rPr>
        <w:t>Endangered Species (Protection, Conservation and Regulation of Trade) Act </w:t>
      </w:r>
    </w:p>
    <w:p w:rsidR="00FC6D73" w:rsidRDefault="00FC6D73" w:rsidP="00FC6D73">
      <w:pPr>
        <w:jc w:val="both"/>
        <w:rPr>
          <w:rFonts w:cs="Tahoma"/>
        </w:rPr>
      </w:pPr>
    </w:p>
    <w:p w:rsidR="00F30E4D" w:rsidRDefault="007F4EC7">
      <w:pPr>
        <w:jc w:val="center"/>
        <w:rPr>
          <w:rFonts w:cs="Tahoma"/>
          <w:b/>
        </w:rPr>
      </w:pPr>
      <w:r w:rsidRPr="007F4EC7">
        <w:rPr>
          <w:rFonts w:cs="Tahoma"/>
          <w:b/>
        </w:rPr>
        <w:t>Policies and plans which guide the work of NEPA</w:t>
      </w:r>
    </w:p>
    <w:p w:rsidR="00F30E4D" w:rsidRDefault="00F30E4D">
      <w:pPr>
        <w:jc w:val="center"/>
        <w:rPr>
          <w:rFonts w:cs="Tahoma"/>
          <w:b/>
        </w:rPr>
      </w:pPr>
    </w:p>
    <w:p w:rsidR="00FC6D73" w:rsidRDefault="00FC6D73" w:rsidP="00FC6D73">
      <w:pPr>
        <w:pStyle w:val="ListParagraph"/>
        <w:numPr>
          <w:ilvl w:val="0"/>
          <w:numId w:val="79"/>
        </w:numPr>
        <w:jc w:val="both"/>
        <w:rPr>
          <w:rFonts w:ascii="Tahoma" w:hAnsi="Tahoma" w:cs="Tahoma"/>
          <w:sz w:val="20"/>
        </w:rPr>
      </w:pPr>
      <w:smartTag w:uri="urn:schemas-microsoft-com:office:smarttags" w:element="place">
        <w:smartTag w:uri="urn:schemas-microsoft-com:office:smarttags" w:element="country-region">
          <w:r>
            <w:rPr>
              <w:rFonts w:ascii="Tahoma" w:hAnsi="Tahoma" w:cs="Tahoma"/>
              <w:sz w:val="20"/>
            </w:rPr>
            <w:t>Jamaica</w:t>
          </w:r>
        </w:smartTag>
      </w:smartTag>
      <w:r>
        <w:rPr>
          <w:rFonts w:ascii="Tahoma" w:hAnsi="Tahoma" w:cs="Tahoma"/>
          <w:sz w:val="20"/>
        </w:rPr>
        <w:t xml:space="preserve"> National Environmental Action Plan (</w:t>
      </w:r>
      <w:proofErr w:type="spellStart"/>
      <w:r>
        <w:rPr>
          <w:rFonts w:ascii="Tahoma" w:hAnsi="Tahoma" w:cs="Tahoma"/>
          <w:sz w:val="20"/>
        </w:rPr>
        <w:t>JaNEAP</w:t>
      </w:r>
      <w:proofErr w:type="spellEnd"/>
      <w:r>
        <w:rPr>
          <w:rFonts w:ascii="Tahoma" w:hAnsi="Tahoma" w:cs="Tahoma"/>
          <w:sz w:val="20"/>
        </w:rPr>
        <w:t xml:space="preserve">) 1999-2002; </w:t>
      </w:r>
    </w:p>
    <w:p w:rsidR="00FC6D73" w:rsidRDefault="00FC6D73" w:rsidP="00FC6D73">
      <w:pPr>
        <w:pStyle w:val="ListParagraph"/>
        <w:numPr>
          <w:ilvl w:val="0"/>
          <w:numId w:val="79"/>
        </w:numPr>
        <w:jc w:val="both"/>
        <w:rPr>
          <w:rFonts w:ascii="Tahoma" w:hAnsi="Tahoma" w:cs="Tahoma"/>
          <w:sz w:val="20"/>
        </w:rPr>
      </w:pPr>
      <w:r>
        <w:rPr>
          <w:rFonts w:ascii="Tahoma" w:hAnsi="Tahoma" w:cs="Tahoma"/>
          <w:sz w:val="20"/>
        </w:rPr>
        <w:t xml:space="preserve">National Physical Plan; </w:t>
      </w:r>
    </w:p>
    <w:p w:rsidR="00FC6D73" w:rsidRDefault="00FC6D73" w:rsidP="00FC6D73">
      <w:pPr>
        <w:pStyle w:val="ListParagraph"/>
        <w:numPr>
          <w:ilvl w:val="0"/>
          <w:numId w:val="79"/>
        </w:numPr>
        <w:jc w:val="both"/>
        <w:rPr>
          <w:rFonts w:ascii="Tahoma" w:hAnsi="Tahoma" w:cs="Tahoma"/>
          <w:sz w:val="20"/>
        </w:rPr>
      </w:pPr>
      <w:r>
        <w:rPr>
          <w:rFonts w:ascii="Tahoma" w:hAnsi="Tahoma" w:cs="Tahoma"/>
          <w:sz w:val="20"/>
        </w:rPr>
        <w:t xml:space="preserve">Policy for </w:t>
      </w:r>
      <w:smartTag w:uri="urn:schemas-microsoft-com:office:smarttags" w:element="place">
        <w:smartTag w:uri="urn:schemas-microsoft-com:office:smarttags" w:element="country-region">
          <w:r>
            <w:rPr>
              <w:rFonts w:ascii="Tahoma" w:hAnsi="Tahoma" w:cs="Tahoma"/>
              <w:sz w:val="20"/>
            </w:rPr>
            <w:t>Jamaica</w:t>
          </w:r>
        </w:smartTag>
      </w:smartTag>
      <w:r>
        <w:rPr>
          <w:rFonts w:ascii="Tahoma" w:hAnsi="Tahoma" w:cs="Tahoma"/>
          <w:sz w:val="20"/>
        </w:rPr>
        <w:t xml:space="preserve">'s System of Protected Areas – 1997; </w:t>
      </w:r>
    </w:p>
    <w:p w:rsidR="00FC6D73" w:rsidRDefault="00FC6D73" w:rsidP="00FC6D73">
      <w:pPr>
        <w:pStyle w:val="ListParagraph"/>
        <w:numPr>
          <w:ilvl w:val="0"/>
          <w:numId w:val="79"/>
        </w:numPr>
        <w:jc w:val="both"/>
        <w:rPr>
          <w:rFonts w:ascii="Tahoma" w:hAnsi="Tahoma" w:cs="Tahoma"/>
          <w:sz w:val="20"/>
        </w:rPr>
      </w:pPr>
      <w:r>
        <w:rPr>
          <w:rFonts w:ascii="Tahoma" w:hAnsi="Tahoma" w:cs="Tahoma"/>
          <w:sz w:val="20"/>
        </w:rPr>
        <w:t xml:space="preserve">Biodiversity Strategy and Action Plan; </w:t>
      </w:r>
    </w:p>
    <w:p w:rsidR="00FC6D73" w:rsidRDefault="00FC6D73" w:rsidP="00FC6D73">
      <w:pPr>
        <w:pStyle w:val="ListParagraph"/>
        <w:numPr>
          <w:ilvl w:val="0"/>
          <w:numId w:val="79"/>
        </w:numPr>
        <w:jc w:val="both"/>
        <w:rPr>
          <w:rFonts w:ascii="Tahoma" w:hAnsi="Tahoma" w:cs="Tahoma"/>
          <w:sz w:val="20"/>
        </w:rPr>
      </w:pPr>
      <w:r>
        <w:rPr>
          <w:rFonts w:ascii="Tahoma" w:hAnsi="Tahoma" w:cs="Tahoma"/>
          <w:sz w:val="20"/>
        </w:rPr>
        <w:t xml:space="preserve">Watershed Management Policy (Draft); </w:t>
      </w:r>
    </w:p>
    <w:p w:rsidR="00FC6D73" w:rsidRDefault="00FC6D73" w:rsidP="00FC6D73">
      <w:pPr>
        <w:pStyle w:val="Normal1"/>
        <w:numPr>
          <w:ilvl w:val="0"/>
          <w:numId w:val="79"/>
        </w:numPr>
        <w:jc w:val="both"/>
      </w:pPr>
      <w:r>
        <w:t xml:space="preserve">Beach Policy for </w:t>
      </w:r>
      <w:smartTag w:uri="urn:schemas-microsoft-com:office:smarttags" w:element="place">
        <w:smartTag w:uri="urn:schemas-microsoft-com:office:smarttags" w:element="country-region">
          <w:r>
            <w:t>Jamaica</w:t>
          </w:r>
        </w:smartTag>
      </w:smartTag>
      <w:r>
        <w:t xml:space="preserve"> (Draft) ; and</w:t>
      </w:r>
    </w:p>
    <w:p w:rsidR="00FC6D73" w:rsidRDefault="00FC6D73" w:rsidP="00FC6D73">
      <w:pPr>
        <w:pStyle w:val="Normal1"/>
        <w:numPr>
          <w:ilvl w:val="0"/>
          <w:numId w:val="79"/>
        </w:numPr>
        <w:jc w:val="both"/>
      </w:pPr>
      <w:r>
        <w:t xml:space="preserve">Environmental Management Systems Policy and Strategy (Draft). </w:t>
      </w:r>
    </w:p>
    <w:p w:rsidR="00FC6D73" w:rsidRDefault="00FC6D73">
      <w:pPr>
        <w:rPr>
          <w:rFonts w:ascii="Arial" w:hAnsi="Arial" w:cs="Arial"/>
          <w:b/>
          <w:lang w:val="en-US"/>
        </w:rPr>
      </w:pPr>
    </w:p>
    <w:p w:rsidR="00FC6D73" w:rsidRDefault="00FC6D73">
      <w:pPr>
        <w:rPr>
          <w:rFonts w:ascii="Arial" w:hAnsi="Arial" w:cs="Arial"/>
          <w:b/>
          <w:lang w:val="en-US"/>
        </w:rPr>
      </w:pPr>
    </w:p>
    <w:p w:rsidR="00FC6D73" w:rsidRDefault="00FC6D73">
      <w:pPr>
        <w:rPr>
          <w:rFonts w:ascii="Arial" w:hAnsi="Arial" w:cs="Arial"/>
          <w:b/>
          <w:lang w:val="en-US"/>
        </w:rPr>
      </w:pPr>
    </w:p>
    <w:p w:rsidR="00FC6D73" w:rsidRDefault="00FC6D73">
      <w:pPr>
        <w:rPr>
          <w:rFonts w:ascii="Arial" w:hAnsi="Arial" w:cs="Arial"/>
          <w:b/>
          <w:lang w:val="en-US"/>
        </w:rPr>
      </w:pPr>
    </w:p>
    <w:p w:rsidR="00F30E4D" w:rsidRDefault="00F30E4D">
      <w:pPr>
        <w:pStyle w:val="Heading1"/>
        <w:rPr>
          <w:rFonts w:cs="Tahoma"/>
        </w:rPr>
      </w:pPr>
    </w:p>
    <w:sectPr w:rsidR="00F30E4D" w:rsidSect="00F236D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F6A" w:rsidRDefault="00167F6A">
      <w:r>
        <w:separator/>
      </w:r>
    </w:p>
  </w:endnote>
  <w:endnote w:type="continuationSeparator" w:id="0">
    <w:p w:rsidR="00167F6A" w:rsidRDefault="00167F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F6A" w:rsidRDefault="00167F6A">
      <w:r>
        <w:separator/>
      </w:r>
    </w:p>
  </w:footnote>
  <w:footnote w:type="continuationSeparator" w:id="0">
    <w:p w:rsidR="00167F6A" w:rsidRDefault="00167F6A">
      <w:r>
        <w:continuationSeparator/>
      </w:r>
    </w:p>
  </w:footnote>
  <w:footnote w:id="1">
    <w:p w:rsidR="00167F6A" w:rsidRPr="00711458" w:rsidRDefault="00167F6A">
      <w:pPr>
        <w:pStyle w:val="FootnoteText"/>
        <w:rPr>
          <w:lang w:val="en-US"/>
        </w:rPr>
      </w:pPr>
      <w:r>
        <w:rPr>
          <w:rStyle w:val="FootnoteReference"/>
        </w:rPr>
        <w:footnoteRef/>
      </w:r>
      <w:r>
        <w:t xml:space="preserve"> </w:t>
      </w:r>
      <w:r w:rsidRPr="007F4EC7">
        <w:rPr>
          <w:sz w:val="16"/>
          <w:szCs w:val="16"/>
          <w:lang w:val="en-US"/>
        </w:rPr>
        <w:t>Mainstreaming Adaptation to Climate Change Project</w:t>
      </w:r>
    </w:p>
  </w:footnote>
  <w:footnote w:id="2">
    <w:p w:rsidR="00167F6A" w:rsidRDefault="00167F6A" w:rsidP="008A06B3">
      <w:pPr>
        <w:pStyle w:val="FootnoteText"/>
      </w:pPr>
      <w:r>
        <w:rPr>
          <w:rStyle w:val="FootnoteReference"/>
        </w:rPr>
        <w:footnoteRef/>
      </w:r>
      <w:r>
        <w:t xml:space="preserve">/ </w:t>
      </w:r>
      <w:r>
        <w:tab/>
        <w:t>Terrestrial includes inland water ecosystems.</w:t>
      </w:r>
    </w:p>
    <w:p w:rsidR="00167F6A" w:rsidRDefault="00167F6A" w:rsidP="008A06B3">
      <w:pPr>
        <w:pStyle w:val="FootnoteText"/>
        <w:rPr>
          <w:lang w:val="en-US"/>
        </w:rPr>
      </w:pPr>
      <w:r>
        <w:rPr>
          <w:rStyle w:val="FootnoteReference"/>
        </w:rPr>
        <w:t>5</w:t>
      </w:r>
      <w:r>
        <w:t xml:space="preserve">/ </w:t>
      </w:r>
      <w:r>
        <w:tab/>
      </w:r>
      <w:r>
        <w:rPr>
          <w:lang w:val="en-US"/>
        </w:rPr>
        <w:t>The concept of connectivity may not be applicable to all Parties.</w:t>
      </w:r>
    </w:p>
  </w:footnote>
  <w:footnote w:id="3">
    <w:p w:rsidR="00167F6A" w:rsidRDefault="00167F6A" w:rsidP="008A06B3">
      <w:pPr>
        <w:pStyle w:val="FootnoteText"/>
        <w:rPr>
          <w:lang w:val="en-US"/>
        </w:rPr>
      </w:pPr>
      <w:r>
        <w:rPr>
          <w:rStyle w:val="FootnoteReference"/>
        </w:rPr>
        <w:t>6</w:t>
      </w:r>
      <w:r>
        <w:t>/</w:t>
      </w:r>
      <w:r>
        <w:tab/>
        <w:t xml:space="preserve">References to marine protected area networks to be consistent with the target in the WSSD plan of implementation.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6A" w:rsidRDefault="00167F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7F6A" w:rsidRDefault="00167F6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6A" w:rsidRDefault="00167F6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6A" w:rsidRDefault="00167F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6764">
      <w:rPr>
        <w:rStyle w:val="PageNumber"/>
        <w:noProof/>
      </w:rPr>
      <w:t>iv</w:t>
    </w:r>
    <w:r>
      <w:rPr>
        <w:rStyle w:val="PageNumber"/>
      </w:rPr>
      <w:fldChar w:fldCharType="end"/>
    </w:r>
  </w:p>
  <w:p w:rsidR="00167F6A" w:rsidRDefault="00167F6A">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6A" w:rsidRDefault="00167F6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0BF0">
      <w:rPr>
        <w:rStyle w:val="PageNumber"/>
        <w:noProof/>
      </w:rPr>
      <w:t>83</w:t>
    </w:r>
    <w:r>
      <w:rPr>
        <w:rStyle w:val="PageNumber"/>
      </w:rPr>
      <w:fldChar w:fldCharType="end"/>
    </w:r>
  </w:p>
  <w:p w:rsidR="00167F6A" w:rsidRDefault="00167F6A">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1AA6DCC"/>
    <w:lvl w:ilvl="0">
      <w:numFmt w:val="decimal"/>
      <w:lvlText w:val="*"/>
      <w:lvlJc w:val="left"/>
    </w:lvl>
  </w:abstractNum>
  <w:abstractNum w:abstractNumId="1">
    <w:nsid w:val="00130D6F"/>
    <w:multiLevelType w:val="hybridMultilevel"/>
    <w:tmpl w:val="96967872"/>
    <w:lvl w:ilvl="0" w:tplc="04090001">
      <w:start w:val="1"/>
      <w:numFmt w:val="bullet"/>
      <w:lvlText w:val=""/>
      <w:lvlJc w:val="left"/>
      <w:pPr>
        <w:tabs>
          <w:tab w:val="num" w:pos="3272"/>
        </w:tabs>
        <w:ind w:left="2552" w:firstLine="0"/>
      </w:pPr>
      <w:rPr>
        <w:rFonts w:ascii="Symbol" w:hAnsi="Symbol"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
    <w:nsid w:val="00474674"/>
    <w:multiLevelType w:val="multilevel"/>
    <w:tmpl w:val="93D03520"/>
    <w:lvl w:ilvl="0">
      <w:start w:val="1"/>
      <w:numFmt w:val="decimal"/>
      <w:lvlText w:val="%1."/>
      <w:lvlJc w:val="left"/>
      <w:pPr>
        <w:tabs>
          <w:tab w:val="num" w:pos="720"/>
        </w:tabs>
        <w:ind w:left="720" w:hanging="36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nsid w:val="00C95EDD"/>
    <w:multiLevelType w:val="hybridMultilevel"/>
    <w:tmpl w:val="FD623C30"/>
    <w:lvl w:ilvl="0" w:tplc="31561B2C">
      <w:start w:val="1"/>
      <w:numFmt w:val="bullet"/>
      <w:lvlText w:val="-"/>
      <w:lvlJc w:val="left"/>
      <w:pPr>
        <w:tabs>
          <w:tab w:val="num" w:pos="870"/>
        </w:tabs>
        <w:ind w:left="870" w:hanging="870"/>
      </w:pPr>
      <w:rPr>
        <w:rFonts w:ascii="Tahoma" w:eastAsia="Times New Roman" w:hAnsi="Tahoma" w:cs="Tahoma"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023B517C"/>
    <w:multiLevelType w:val="hybridMultilevel"/>
    <w:tmpl w:val="8168CFDE"/>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2E36A74"/>
    <w:multiLevelType w:val="hybridMultilevel"/>
    <w:tmpl w:val="ECA04232"/>
    <w:lvl w:ilvl="0" w:tplc="B5E22FA4">
      <w:start w:val="1"/>
      <w:numFmt w:val="bullet"/>
      <w:lvlText w:val=""/>
      <w:lvlJc w:val="left"/>
      <w:pPr>
        <w:tabs>
          <w:tab w:val="num" w:pos="864"/>
        </w:tabs>
        <w:ind w:left="864" w:hanging="360"/>
      </w:pPr>
      <w:rPr>
        <w:rFonts w:ascii="Wingdings" w:hAnsi="Wingdings" w:hint="default"/>
      </w:rPr>
    </w:lvl>
    <w:lvl w:ilvl="1" w:tplc="04090003" w:tentative="1">
      <w:start w:val="1"/>
      <w:numFmt w:val="bullet"/>
      <w:lvlText w:val="o"/>
      <w:lvlJc w:val="left"/>
      <w:pPr>
        <w:tabs>
          <w:tab w:val="num" w:pos="1501"/>
        </w:tabs>
        <w:ind w:left="1501" w:hanging="360"/>
      </w:pPr>
      <w:rPr>
        <w:rFonts w:ascii="Courier New" w:hAnsi="Courier New" w:hint="default"/>
      </w:rPr>
    </w:lvl>
    <w:lvl w:ilvl="2" w:tplc="04090005" w:tentative="1">
      <w:start w:val="1"/>
      <w:numFmt w:val="bullet"/>
      <w:lvlText w:val=""/>
      <w:lvlJc w:val="left"/>
      <w:pPr>
        <w:tabs>
          <w:tab w:val="num" w:pos="2221"/>
        </w:tabs>
        <w:ind w:left="2221" w:hanging="360"/>
      </w:pPr>
      <w:rPr>
        <w:rFonts w:ascii="Wingdings" w:hAnsi="Wingdings" w:hint="default"/>
      </w:rPr>
    </w:lvl>
    <w:lvl w:ilvl="3" w:tplc="04090001" w:tentative="1">
      <w:start w:val="1"/>
      <w:numFmt w:val="bullet"/>
      <w:lvlText w:val=""/>
      <w:lvlJc w:val="left"/>
      <w:pPr>
        <w:tabs>
          <w:tab w:val="num" w:pos="2941"/>
        </w:tabs>
        <w:ind w:left="2941" w:hanging="360"/>
      </w:pPr>
      <w:rPr>
        <w:rFonts w:ascii="Symbol" w:hAnsi="Symbol" w:hint="default"/>
      </w:rPr>
    </w:lvl>
    <w:lvl w:ilvl="4" w:tplc="04090003" w:tentative="1">
      <w:start w:val="1"/>
      <w:numFmt w:val="bullet"/>
      <w:lvlText w:val="o"/>
      <w:lvlJc w:val="left"/>
      <w:pPr>
        <w:tabs>
          <w:tab w:val="num" w:pos="3661"/>
        </w:tabs>
        <w:ind w:left="3661" w:hanging="360"/>
      </w:pPr>
      <w:rPr>
        <w:rFonts w:ascii="Courier New" w:hAnsi="Courier New" w:hint="default"/>
      </w:rPr>
    </w:lvl>
    <w:lvl w:ilvl="5" w:tplc="04090005" w:tentative="1">
      <w:start w:val="1"/>
      <w:numFmt w:val="bullet"/>
      <w:lvlText w:val=""/>
      <w:lvlJc w:val="left"/>
      <w:pPr>
        <w:tabs>
          <w:tab w:val="num" w:pos="4381"/>
        </w:tabs>
        <w:ind w:left="4381" w:hanging="360"/>
      </w:pPr>
      <w:rPr>
        <w:rFonts w:ascii="Wingdings" w:hAnsi="Wingdings" w:hint="default"/>
      </w:rPr>
    </w:lvl>
    <w:lvl w:ilvl="6" w:tplc="04090001" w:tentative="1">
      <w:start w:val="1"/>
      <w:numFmt w:val="bullet"/>
      <w:lvlText w:val=""/>
      <w:lvlJc w:val="left"/>
      <w:pPr>
        <w:tabs>
          <w:tab w:val="num" w:pos="5101"/>
        </w:tabs>
        <w:ind w:left="5101" w:hanging="360"/>
      </w:pPr>
      <w:rPr>
        <w:rFonts w:ascii="Symbol" w:hAnsi="Symbol" w:hint="default"/>
      </w:rPr>
    </w:lvl>
    <w:lvl w:ilvl="7" w:tplc="04090003" w:tentative="1">
      <w:start w:val="1"/>
      <w:numFmt w:val="bullet"/>
      <w:lvlText w:val="o"/>
      <w:lvlJc w:val="left"/>
      <w:pPr>
        <w:tabs>
          <w:tab w:val="num" w:pos="5821"/>
        </w:tabs>
        <w:ind w:left="5821" w:hanging="360"/>
      </w:pPr>
      <w:rPr>
        <w:rFonts w:ascii="Courier New" w:hAnsi="Courier New" w:hint="default"/>
      </w:rPr>
    </w:lvl>
    <w:lvl w:ilvl="8" w:tplc="04090005" w:tentative="1">
      <w:start w:val="1"/>
      <w:numFmt w:val="bullet"/>
      <w:lvlText w:val=""/>
      <w:lvlJc w:val="left"/>
      <w:pPr>
        <w:tabs>
          <w:tab w:val="num" w:pos="6541"/>
        </w:tabs>
        <w:ind w:left="6541" w:hanging="360"/>
      </w:pPr>
      <w:rPr>
        <w:rFonts w:ascii="Wingdings" w:hAnsi="Wingdings" w:hint="default"/>
      </w:rPr>
    </w:lvl>
  </w:abstractNum>
  <w:abstractNum w:abstractNumId="6">
    <w:nsid w:val="04950944"/>
    <w:multiLevelType w:val="hybridMultilevel"/>
    <w:tmpl w:val="43768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5152453"/>
    <w:multiLevelType w:val="hybridMultilevel"/>
    <w:tmpl w:val="64847E8A"/>
    <w:lvl w:ilvl="0" w:tplc="7D7C799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115862"/>
    <w:multiLevelType w:val="hybridMultilevel"/>
    <w:tmpl w:val="FC98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807897"/>
    <w:multiLevelType w:val="hybridMultilevel"/>
    <w:tmpl w:val="06D207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B4D4A92"/>
    <w:multiLevelType w:val="hybridMultilevel"/>
    <w:tmpl w:val="A8485A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C3566A"/>
    <w:multiLevelType w:val="hybridMultilevel"/>
    <w:tmpl w:val="E964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C52812"/>
    <w:multiLevelType w:val="hybridMultilevel"/>
    <w:tmpl w:val="12F47B0C"/>
    <w:lvl w:ilvl="0" w:tplc="7152EF3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20419F"/>
    <w:multiLevelType w:val="hybridMultilevel"/>
    <w:tmpl w:val="6B9A5FAA"/>
    <w:lvl w:ilvl="0" w:tplc="0809000F">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0507250"/>
    <w:multiLevelType w:val="hybridMultilevel"/>
    <w:tmpl w:val="B998A262"/>
    <w:lvl w:ilvl="0" w:tplc="0E8EA99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CD2609"/>
    <w:multiLevelType w:val="hybridMultilevel"/>
    <w:tmpl w:val="D172A932"/>
    <w:lvl w:ilvl="0" w:tplc="84902600">
      <w:start w:val="1"/>
      <w:numFmt w:val="bullet"/>
      <w:lvlText w:val=""/>
      <w:lvlJc w:val="left"/>
      <w:pPr>
        <w:tabs>
          <w:tab w:val="num" w:pos="720"/>
        </w:tabs>
        <w:ind w:left="576" w:hanging="216"/>
      </w:pPr>
      <w:rPr>
        <w:rFonts w:ascii="Wingdings" w:hAnsi="Wingdings" w:hint="default"/>
      </w:rPr>
    </w:lvl>
    <w:lvl w:ilvl="1" w:tplc="84902600">
      <w:start w:val="1"/>
      <w:numFmt w:val="bullet"/>
      <w:lvlText w:val=""/>
      <w:lvlJc w:val="left"/>
      <w:pPr>
        <w:tabs>
          <w:tab w:val="num" w:pos="1440"/>
        </w:tabs>
        <w:ind w:left="1296" w:hanging="216"/>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5635C5"/>
    <w:multiLevelType w:val="hybridMultilevel"/>
    <w:tmpl w:val="14AA2608"/>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5AF16EC"/>
    <w:multiLevelType w:val="hybridMultilevel"/>
    <w:tmpl w:val="C19856E6"/>
    <w:lvl w:ilvl="0" w:tplc="84902600">
      <w:start w:val="1"/>
      <w:numFmt w:val="bullet"/>
      <w:lvlText w:val=""/>
      <w:lvlJc w:val="left"/>
      <w:pPr>
        <w:tabs>
          <w:tab w:val="num" w:pos="864"/>
        </w:tabs>
        <w:ind w:left="720" w:hanging="216"/>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16091BDF"/>
    <w:multiLevelType w:val="hybridMultilevel"/>
    <w:tmpl w:val="CD6AE0C2"/>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6560CDA"/>
    <w:multiLevelType w:val="hybridMultilevel"/>
    <w:tmpl w:val="6CF0B38C"/>
    <w:lvl w:ilvl="0" w:tplc="5768BE3A">
      <w:start w:val="1"/>
      <w:numFmt w:val="bullet"/>
      <w:lvlText w:val=""/>
      <w:lvlJc w:val="left"/>
      <w:pPr>
        <w:tabs>
          <w:tab w:val="num" w:pos="864"/>
        </w:tabs>
        <w:ind w:left="86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6E455B5"/>
    <w:multiLevelType w:val="hybridMultilevel"/>
    <w:tmpl w:val="6DBE6AD6"/>
    <w:lvl w:ilvl="0" w:tplc="04090019">
      <w:start w:val="1"/>
      <w:numFmt w:val="lowerLetter"/>
      <w:lvlText w:val="%1."/>
      <w:lvlJc w:val="left"/>
      <w:pPr>
        <w:tabs>
          <w:tab w:val="num" w:pos="720"/>
        </w:tabs>
        <w:ind w:left="720" w:hanging="360"/>
      </w:pPr>
    </w:lvl>
    <w:lvl w:ilvl="1" w:tplc="3894F4C2">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7AA094F"/>
    <w:multiLevelType w:val="hybridMultilevel"/>
    <w:tmpl w:val="9C144C32"/>
    <w:lvl w:ilvl="0" w:tplc="95627302">
      <w:start w:val="1"/>
      <w:numFmt w:val="bullet"/>
      <w:lvlText w:val=""/>
      <w:lvlJc w:val="left"/>
      <w:pPr>
        <w:tabs>
          <w:tab w:val="num" w:pos="435"/>
        </w:tabs>
        <w:ind w:left="320" w:hanging="245"/>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2">
    <w:nsid w:val="188613C7"/>
    <w:multiLevelType w:val="hybridMultilevel"/>
    <w:tmpl w:val="DCAC2B5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3">
    <w:nsid w:val="18C31787"/>
    <w:multiLevelType w:val="hybridMultilevel"/>
    <w:tmpl w:val="8788E8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92250FD"/>
    <w:multiLevelType w:val="hybridMultilevel"/>
    <w:tmpl w:val="6B60D9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A5267FC"/>
    <w:multiLevelType w:val="hybridMultilevel"/>
    <w:tmpl w:val="F0B61E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E0D1DDC"/>
    <w:multiLevelType w:val="hybridMultilevel"/>
    <w:tmpl w:val="652257DA"/>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AEACACC2">
      <w:numFmt w:val="bullet"/>
      <w:lvlText w:val="·"/>
      <w:lvlJc w:val="left"/>
      <w:pPr>
        <w:ind w:left="2880" w:hanging="360"/>
      </w:pPr>
      <w:rPr>
        <w:rFonts w:ascii="Tahoma" w:eastAsia="Times New Roman" w:hAnsi="Tahoma" w:cs="Tahoma"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1E596ECC"/>
    <w:multiLevelType w:val="hybridMultilevel"/>
    <w:tmpl w:val="CAE0A7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F7B5B8C"/>
    <w:multiLevelType w:val="hybridMultilevel"/>
    <w:tmpl w:val="9B7EAD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0D829FD"/>
    <w:multiLevelType w:val="hybridMultilevel"/>
    <w:tmpl w:val="0FCE8F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1FF59C8"/>
    <w:multiLevelType w:val="hybridMultilevel"/>
    <w:tmpl w:val="B73AC8F4"/>
    <w:lvl w:ilvl="0" w:tplc="9A8A0D3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23F0062"/>
    <w:multiLevelType w:val="hybridMultilevel"/>
    <w:tmpl w:val="FFCAA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2B6DC9"/>
    <w:multiLevelType w:val="hybridMultilevel"/>
    <w:tmpl w:val="F85A38BA"/>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3BF0139"/>
    <w:multiLevelType w:val="hybridMultilevel"/>
    <w:tmpl w:val="2EE44B7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244350EC"/>
    <w:multiLevelType w:val="hybridMultilevel"/>
    <w:tmpl w:val="6B9A5FAA"/>
    <w:lvl w:ilvl="0" w:tplc="0809000F">
      <w:start w:val="1"/>
      <w:numFmt w:val="decimal"/>
      <w:lvlText w:val="%1."/>
      <w:lvlJc w:val="left"/>
      <w:pPr>
        <w:tabs>
          <w:tab w:val="num" w:pos="360"/>
        </w:tabs>
        <w:ind w:left="36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25DF13EF"/>
    <w:multiLevelType w:val="hybridMultilevel"/>
    <w:tmpl w:val="DC0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3D3B41"/>
    <w:multiLevelType w:val="hybridMultilevel"/>
    <w:tmpl w:val="EC0C4C04"/>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6455F8C"/>
    <w:multiLevelType w:val="hybridMultilevel"/>
    <w:tmpl w:val="6BA0453E"/>
    <w:lvl w:ilvl="0" w:tplc="F93401E2">
      <w:start w:val="1"/>
      <w:numFmt w:val="lowerRoman"/>
      <w:lvlText w:val="(%1)"/>
      <w:lvlJc w:val="left"/>
      <w:pPr>
        <w:tabs>
          <w:tab w:val="num" w:pos="360"/>
        </w:tabs>
        <w:ind w:left="360" w:hanging="360"/>
      </w:pPr>
      <w:rPr>
        <w:rFonts w:hint="default"/>
        <w:b w:val="0"/>
        <w:i w:val="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704792A"/>
    <w:multiLevelType w:val="hybridMultilevel"/>
    <w:tmpl w:val="1C74FE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97945F4"/>
    <w:multiLevelType w:val="hybridMultilevel"/>
    <w:tmpl w:val="91226B3A"/>
    <w:lvl w:ilvl="0" w:tplc="30E66ACA">
      <w:start w:val="1"/>
      <w:numFmt w:val="lowerLetter"/>
      <w:lvlText w:val="%1."/>
      <w:lvlJc w:val="left"/>
      <w:pPr>
        <w:tabs>
          <w:tab w:val="num" w:pos="720"/>
        </w:tabs>
        <w:ind w:left="720" w:hanging="360"/>
      </w:pPr>
      <w:rPr>
        <w:rFonts w:hint="default"/>
      </w:rPr>
    </w:lvl>
    <w:lvl w:ilvl="1" w:tplc="09205D1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9BC45D0"/>
    <w:multiLevelType w:val="hybridMultilevel"/>
    <w:tmpl w:val="1D4EA8D2"/>
    <w:lvl w:ilvl="0" w:tplc="7D7C799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C6A13CE"/>
    <w:multiLevelType w:val="hybridMultilevel"/>
    <w:tmpl w:val="FA9A72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D2927B9"/>
    <w:multiLevelType w:val="hybridMultilevel"/>
    <w:tmpl w:val="39DAE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E1E69DC"/>
    <w:multiLevelType w:val="hybridMultilevel"/>
    <w:tmpl w:val="BD5ADA40"/>
    <w:lvl w:ilvl="0" w:tplc="03DECBCE">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2F0937F5"/>
    <w:multiLevelType w:val="hybridMultilevel"/>
    <w:tmpl w:val="F59AD60C"/>
    <w:lvl w:ilvl="0" w:tplc="ED56850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FB90BAD"/>
    <w:multiLevelType w:val="hybridMultilevel"/>
    <w:tmpl w:val="1B087A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07B25D4"/>
    <w:multiLevelType w:val="hybridMultilevel"/>
    <w:tmpl w:val="1346C86A"/>
    <w:lvl w:ilvl="0" w:tplc="95627302">
      <w:start w:val="1"/>
      <w:numFmt w:val="bullet"/>
      <w:lvlText w:val=""/>
      <w:lvlJc w:val="left"/>
      <w:pPr>
        <w:tabs>
          <w:tab w:val="num" w:pos="360"/>
        </w:tabs>
        <w:ind w:left="245" w:hanging="245"/>
      </w:pPr>
      <w:rPr>
        <w:rFonts w:ascii="Wingdings" w:hAnsi="Wingdings" w:hint="default"/>
      </w:rPr>
    </w:lvl>
    <w:lvl w:ilvl="1" w:tplc="75BE9E36">
      <w:start w:val="1"/>
      <w:numFmt w:val="lowerLetter"/>
      <w:lvlText w:val="%2."/>
      <w:lvlJc w:val="left"/>
      <w:pPr>
        <w:tabs>
          <w:tab w:val="num" w:pos="2160"/>
        </w:tabs>
        <w:ind w:left="2160" w:hanging="360"/>
      </w:pPr>
      <w:rPr>
        <w:rFonts w:hint="default"/>
      </w:rPr>
    </w:lvl>
    <w:lvl w:ilvl="2" w:tplc="B07E691A">
      <w:start w:val="2"/>
      <w:numFmt w:val="upperRoman"/>
      <w:lvlText w:val="%3."/>
      <w:lvlJc w:val="left"/>
      <w:pPr>
        <w:tabs>
          <w:tab w:val="num" w:pos="3420"/>
        </w:tabs>
        <w:ind w:left="3420" w:hanging="720"/>
      </w:pPr>
      <w:rPr>
        <w:rFonts w:hint="default"/>
      </w:rPr>
    </w:lvl>
    <w:lvl w:ilvl="3" w:tplc="22289C72">
      <w:start w:val="1"/>
      <w:numFmt w:val="decimal"/>
      <w:lvlText w:val="%4."/>
      <w:lvlJc w:val="left"/>
      <w:pPr>
        <w:tabs>
          <w:tab w:val="num" w:pos="3600"/>
        </w:tabs>
        <w:ind w:left="3600" w:hanging="360"/>
      </w:pPr>
      <w:rPr>
        <w:rFonts w:hint="default"/>
      </w:rPr>
    </w:lvl>
    <w:lvl w:ilvl="4" w:tplc="04090005">
      <w:start w:val="1"/>
      <w:numFmt w:val="bullet"/>
      <w:lvlText w:val=""/>
      <w:lvlJc w:val="left"/>
      <w:pPr>
        <w:tabs>
          <w:tab w:val="num" w:pos="4320"/>
        </w:tabs>
        <w:ind w:left="4320" w:hanging="360"/>
      </w:pPr>
      <w:rPr>
        <w:rFonts w:ascii="Wingdings" w:hAnsi="Wingding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nsid w:val="326F031D"/>
    <w:multiLevelType w:val="hybridMultilevel"/>
    <w:tmpl w:val="5E50A118"/>
    <w:lvl w:ilvl="0" w:tplc="2B0CE832">
      <w:start w:val="1"/>
      <w:numFmt w:val="bullet"/>
      <w:lvlText w:val=""/>
      <w:lvlJc w:val="left"/>
      <w:pPr>
        <w:tabs>
          <w:tab w:val="num" w:pos="864"/>
        </w:tabs>
        <w:ind w:left="86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3AF739B"/>
    <w:multiLevelType w:val="hybridMultilevel"/>
    <w:tmpl w:val="C23E34D8"/>
    <w:lvl w:ilvl="0" w:tplc="95627302">
      <w:start w:val="1"/>
      <w:numFmt w:val="bullet"/>
      <w:lvlText w:val=""/>
      <w:lvlJc w:val="left"/>
      <w:pPr>
        <w:tabs>
          <w:tab w:val="num" w:pos="360"/>
        </w:tabs>
        <w:ind w:left="245" w:hanging="24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3E87B02"/>
    <w:multiLevelType w:val="hybridMultilevel"/>
    <w:tmpl w:val="C00E7274"/>
    <w:lvl w:ilvl="0" w:tplc="95627302">
      <w:start w:val="1"/>
      <w:numFmt w:val="bullet"/>
      <w:lvlText w:val=""/>
      <w:lvlJc w:val="left"/>
      <w:pPr>
        <w:tabs>
          <w:tab w:val="num" w:pos="360"/>
        </w:tabs>
        <w:ind w:left="245" w:hanging="24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4BF358E"/>
    <w:multiLevelType w:val="hybridMultilevel"/>
    <w:tmpl w:val="AC189036"/>
    <w:lvl w:ilvl="0" w:tplc="D3FA9544">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887C97A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5D56B7F"/>
    <w:multiLevelType w:val="hybridMultilevel"/>
    <w:tmpl w:val="3C32AE3E"/>
    <w:lvl w:ilvl="0" w:tplc="08090001">
      <w:start w:val="1"/>
      <w:numFmt w:val="bullet"/>
      <w:lvlText w:val=""/>
      <w:lvlJc w:val="left"/>
      <w:pPr>
        <w:tabs>
          <w:tab w:val="num" w:pos="1980"/>
        </w:tabs>
        <w:ind w:left="198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4140"/>
        </w:tabs>
        <w:ind w:left="4140" w:hanging="360"/>
      </w:pPr>
      <w:rPr>
        <w:rFonts w:ascii="Symbol" w:hAnsi="Symbol" w:hint="default"/>
      </w:rPr>
    </w:lvl>
    <w:lvl w:ilvl="4" w:tplc="08090003" w:tentative="1">
      <w:start w:val="1"/>
      <w:numFmt w:val="bullet"/>
      <w:lvlText w:val="o"/>
      <w:lvlJc w:val="left"/>
      <w:pPr>
        <w:tabs>
          <w:tab w:val="num" w:pos="4860"/>
        </w:tabs>
        <w:ind w:left="4860" w:hanging="360"/>
      </w:pPr>
      <w:rPr>
        <w:rFonts w:ascii="Courier New" w:hAnsi="Courier New" w:cs="Courier New" w:hint="default"/>
      </w:rPr>
    </w:lvl>
    <w:lvl w:ilvl="5" w:tplc="08090005" w:tentative="1">
      <w:start w:val="1"/>
      <w:numFmt w:val="bullet"/>
      <w:lvlText w:val=""/>
      <w:lvlJc w:val="left"/>
      <w:pPr>
        <w:tabs>
          <w:tab w:val="num" w:pos="5580"/>
        </w:tabs>
        <w:ind w:left="5580" w:hanging="360"/>
      </w:pPr>
      <w:rPr>
        <w:rFonts w:ascii="Wingdings" w:hAnsi="Wingdings" w:hint="default"/>
      </w:rPr>
    </w:lvl>
    <w:lvl w:ilvl="6" w:tplc="08090001" w:tentative="1">
      <w:start w:val="1"/>
      <w:numFmt w:val="bullet"/>
      <w:lvlText w:val=""/>
      <w:lvlJc w:val="left"/>
      <w:pPr>
        <w:tabs>
          <w:tab w:val="num" w:pos="6300"/>
        </w:tabs>
        <w:ind w:left="6300" w:hanging="360"/>
      </w:pPr>
      <w:rPr>
        <w:rFonts w:ascii="Symbol" w:hAnsi="Symbol" w:hint="default"/>
      </w:rPr>
    </w:lvl>
    <w:lvl w:ilvl="7" w:tplc="08090003" w:tentative="1">
      <w:start w:val="1"/>
      <w:numFmt w:val="bullet"/>
      <w:lvlText w:val="o"/>
      <w:lvlJc w:val="left"/>
      <w:pPr>
        <w:tabs>
          <w:tab w:val="num" w:pos="7020"/>
        </w:tabs>
        <w:ind w:left="7020" w:hanging="360"/>
      </w:pPr>
      <w:rPr>
        <w:rFonts w:ascii="Courier New" w:hAnsi="Courier New" w:cs="Courier New" w:hint="default"/>
      </w:rPr>
    </w:lvl>
    <w:lvl w:ilvl="8" w:tplc="08090005" w:tentative="1">
      <w:start w:val="1"/>
      <w:numFmt w:val="bullet"/>
      <w:lvlText w:val=""/>
      <w:lvlJc w:val="left"/>
      <w:pPr>
        <w:tabs>
          <w:tab w:val="num" w:pos="7740"/>
        </w:tabs>
        <w:ind w:left="7740" w:hanging="360"/>
      </w:pPr>
      <w:rPr>
        <w:rFonts w:ascii="Wingdings" w:hAnsi="Wingdings" w:hint="default"/>
      </w:rPr>
    </w:lvl>
  </w:abstractNum>
  <w:abstractNum w:abstractNumId="52">
    <w:nsid w:val="38572D7C"/>
    <w:multiLevelType w:val="hybridMultilevel"/>
    <w:tmpl w:val="A968671E"/>
    <w:lvl w:ilvl="0" w:tplc="6E66C3D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87A6190"/>
    <w:multiLevelType w:val="hybridMultilevel"/>
    <w:tmpl w:val="507640C6"/>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A4656F4"/>
    <w:multiLevelType w:val="hybridMultilevel"/>
    <w:tmpl w:val="0B5636D6"/>
    <w:lvl w:ilvl="0" w:tplc="7D7C799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C3A42C9"/>
    <w:multiLevelType w:val="hybridMultilevel"/>
    <w:tmpl w:val="A050A20C"/>
    <w:lvl w:ilvl="0" w:tplc="95627302">
      <w:start w:val="1"/>
      <w:numFmt w:val="bullet"/>
      <w:lvlText w:val=""/>
      <w:lvlJc w:val="left"/>
      <w:pPr>
        <w:tabs>
          <w:tab w:val="num" w:pos="360"/>
        </w:tabs>
        <w:ind w:left="245" w:hanging="24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C7A5A95"/>
    <w:multiLevelType w:val="hybridMultilevel"/>
    <w:tmpl w:val="5404AF50"/>
    <w:lvl w:ilvl="0" w:tplc="D76CCBFC">
      <w:start w:val="1"/>
      <w:numFmt w:val="bullet"/>
      <w:lvlText w:val=""/>
      <w:lvlJc w:val="left"/>
      <w:pPr>
        <w:tabs>
          <w:tab w:val="num" w:pos="864"/>
        </w:tabs>
        <w:ind w:left="864"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7">
    <w:nsid w:val="3D245853"/>
    <w:multiLevelType w:val="hybridMultilevel"/>
    <w:tmpl w:val="6E5C32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D471CA0"/>
    <w:multiLevelType w:val="hybridMultilevel"/>
    <w:tmpl w:val="9B847EC4"/>
    <w:lvl w:ilvl="0" w:tplc="E56AC4CC">
      <w:start w:val="1"/>
      <w:numFmt w:val="bullet"/>
      <w:lvlText w:val=""/>
      <w:lvlJc w:val="left"/>
      <w:pPr>
        <w:tabs>
          <w:tab w:val="num" w:pos="576"/>
        </w:tabs>
        <w:ind w:left="576" w:hanging="144"/>
      </w:pPr>
      <w:rPr>
        <w:rFonts w:ascii="Symbol" w:hAnsi="Symbol"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3D674C5B"/>
    <w:multiLevelType w:val="hybridMultilevel"/>
    <w:tmpl w:val="3D681B48"/>
    <w:lvl w:ilvl="0" w:tplc="FB22FFBC">
      <w:start w:val="1"/>
      <w:numFmt w:val="bullet"/>
      <w:lvlText w:val=""/>
      <w:lvlJc w:val="left"/>
      <w:pPr>
        <w:tabs>
          <w:tab w:val="num" w:pos="648"/>
        </w:tabs>
        <w:ind w:left="64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E544FF2"/>
    <w:multiLevelType w:val="hybridMultilevel"/>
    <w:tmpl w:val="E7C2C100"/>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F60165F"/>
    <w:multiLevelType w:val="hybridMultilevel"/>
    <w:tmpl w:val="F8708C42"/>
    <w:lvl w:ilvl="0" w:tplc="B07E691A">
      <w:start w:val="2"/>
      <w:numFmt w:val="upperRoman"/>
      <w:lvlText w:val="%1."/>
      <w:lvlJc w:val="left"/>
      <w:pPr>
        <w:tabs>
          <w:tab w:val="num" w:pos="4320"/>
        </w:tabs>
        <w:ind w:left="4320" w:hanging="720"/>
      </w:pPr>
      <w:rPr>
        <w:rFonts w:hint="default"/>
      </w:rPr>
    </w:lvl>
    <w:lvl w:ilvl="1" w:tplc="75BE9E36">
      <w:start w:val="1"/>
      <w:numFmt w:val="lowerLetter"/>
      <w:lvlText w:val="%2."/>
      <w:lvlJc w:val="left"/>
      <w:pPr>
        <w:tabs>
          <w:tab w:val="num" w:pos="2160"/>
        </w:tabs>
        <w:ind w:left="2160" w:hanging="360"/>
      </w:pPr>
      <w:rPr>
        <w:rFonts w:hint="default"/>
      </w:rPr>
    </w:lvl>
    <w:lvl w:ilvl="2" w:tplc="B07E691A">
      <w:start w:val="2"/>
      <w:numFmt w:val="upperRoman"/>
      <w:lvlText w:val="%3."/>
      <w:lvlJc w:val="left"/>
      <w:pPr>
        <w:tabs>
          <w:tab w:val="num" w:pos="3420"/>
        </w:tabs>
        <w:ind w:left="3420" w:hanging="720"/>
      </w:pPr>
      <w:rPr>
        <w:rFonts w:hint="default"/>
      </w:rPr>
    </w:lvl>
    <w:lvl w:ilvl="3" w:tplc="22289C72">
      <w:start w:val="1"/>
      <w:numFmt w:val="decimal"/>
      <w:lvlText w:val="%4."/>
      <w:lvlJc w:val="left"/>
      <w:pPr>
        <w:tabs>
          <w:tab w:val="num" w:pos="3600"/>
        </w:tabs>
        <w:ind w:left="3600" w:hanging="360"/>
      </w:pPr>
      <w:rPr>
        <w:rFonts w:hint="default"/>
      </w:rPr>
    </w:lvl>
    <w:lvl w:ilvl="4" w:tplc="04090005">
      <w:start w:val="1"/>
      <w:numFmt w:val="bullet"/>
      <w:lvlText w:val=""/>
      <w:lvlJc w:val="left"/>
      <w:pPr>
        <w:tabs>
          <w:tab w:val="num" w:pos="4320"/>
        </w:tabs>
        <w:ind w:left="4320" w:hanging="360"/>
      </w:pPr>
      <w:rPr>
        <w:rFonts w:ascii="Wingdings" w:hAnsi="Wingding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2">
    <w:nsid w:val="40193F32"/>
    <w:multiLevelType w:val="hybridMultilevel"/>
    <w:tmpl w:val="60CCC6A0"/>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0442CF2"/>
    <w:multiLevelType w:val="hybridMultilevel"/>
    <w:tmpl w:val="ED547256"/>
    <w:lvl w:ilvl="0" w:tplc="04090001">
      <w:start w:val="1"/>
      <w:numFmt w:val="bullet"/>
      <w:lvlText w:val=""/>
      <w:lvlJc w:val="left"/>
      <w:pPr>
        <w:tabs>
          <w:tab w:val="num" w:pos="720"/>
        </w:tabs>
        <w:ind w:left="720" w:hanging="360"/>
      </w:pPr>
      <w:rPr>
        <w:rFonts w:ascii="Symbol" w:hAnsi="Symbol" w:hint="default"/>
      </w:rPr>
    </w:lvl>
    <w:lvl w:ilvl="1" w:tplc="75BE9E36">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33514F5"/>
    <w:multiLevelType w:val="hybridMultilevel"/>
    <w:tmpl w:val="4E4653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3711B71"/>
    <w:multiLevelType w:val="hybridMultilevel"/>
    <w:tmpl w:val="5596CE98"/>
    <w:lvl w:ilvl="0" w:tplc="0409000F">
      <w:start w:val="1"/>
      <w:numFmt w:val="decimal"/>
      <w:lvlText w:val="%1."/>
      <w:lvlJc w:val="left"/>
      <w:pPr>
        <w:tabs>
          <w:tab w:val="num" w:pos="720"/>
        </w:tabs>
        <w:ind w:left="720" w:hanging="360"/>
      </w:pPr>
    </w:lvl>
    <w:lvl w:ilvl="1" w:tplc="C31C7F22">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720"/>
        </w:tabs>
        <w:ind w:left="720" w:hanging="360"/>
      </w:pPr>
    </w:lvl>
    <w:lvl w:ilvl="3" w:tplc="4258A68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4313BAD"/>
    <w:multiLevelType w:val="hybridMultilevel"/>
    <w:tmpl w:val="4A68FA7A"/>
    <w:lvl w:ilvl="0" w:tplc="04090005">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7">
    <w:nsid w:val="449F5865"/>
    <w:multiLevelType w:val="hybridMultilevel"/>
    <w:tmpl w:val="C1649880"/>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5D549B6"/>
    <w:multiLevelType w:val="hybridMultilevel"/>
    <w:tmpl w:val="12C8CD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6E7424D"/>
    <w:multiLevelType w:val="hybridMultilevel"/>
    <w:tmpl w:val="93DE4C9C"/>
    <w:lvl w:ilvl="0" w:tplc="95627302">
      <w:start w:val="1"/>
      <w:numFmt w:val="bullet"/>
      <w:lvlText w:val=""/>
      <w:lvlJc w:val="left"/>
      <w:pPr>
        <w:tabs>
          <w:tab w:val="num" w:pos="360"/>
        </w:tabs>
        <w:ind w:left="245" w:hanging="245"/>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8551FBA"/>
    <w:multiLevelType w:val="hybridMultilevel"/>
    <w:tmpl w:val="8EB4FB0C"/>
    <w:lvl w:ilvl="0" w:tplc="95627302">
      <w:start w:val="1"/>
      <w:numFmt w:val="bullet"/>
      <w:lvlText w:val=""/>
      <w:lvlJc w:val="left"/>
      <w:pPr>
        <w:tabs>
          <w:tab w:val="num" w:pos="360"/>
        </w:tabs>
        <w:ind w:left="245" w:hanging="24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87A3864"/>
    <w:multiLevelType w:val="hybridMultilevel"/>
    <w:tmpl w:val="28A6E9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9284055"/>
    <w:multiLevelType w:val="multilevel"/>
    <w:tmpl w:val="82600E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4B0A08C2"/>
    <w:multiLevelType w:val="hybridMultilevel"/>
    <w:tmpl w:val="36A25E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BD73EBC"/>
    <w:multiLevelType w:val="hybridMultilevel"/>
    <w:tmpl w:val="64DCE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BF117D4"/>
    <w:multiLevelType w:val="hybridMultilevel"/>
    <w:tmpl w:val="B36817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E0442B4"/>
    <w:multiLevelType w:val="multilevel"/>
    <w:tmpl w:val="3C54DCB0"/>
    <w:lvl w:ilvl="0">
      <w:start w:val="1"/>
      <w:numFmt w:val="decimal"/>
      <w:pStyle w:val="Para1"/>
      <w:lvlText w:val="%1."/>
      <w:lvlJc w:val="left"/>
      <w:pPr>
        <w:tabs>
          <w:tab w:val="num" w:pos="720"/>
        </w:tabs>
        <w:ind w:left="360" w:firstLine="0"/>
      </w:pPr>
      <w:rPr>
        <w:rFonts w:ascii="Times New Roman" w:hAnsi="Times New Roman" w:cs="Times New Roman" w:hint="default"/>
        <w:b w:val="0"/>
        <w:i w:val="0"/>
        <w:sz w:val="22"/>
      </w:rPr>
    </w:lvl>
    <w:lvl w:ilvl="1">
      <w:start w:val="1"/>
      <w:numFmt w:val="lowerLetter"/>
      <w:lvlText w:val="(%2)"/>
      <w:lvlJc w:val="left"/>
      <w:pPr>
        <w:tabs>
          <w:tab w:val="num" w:pos="1440"/>
        </w:tabs>
        <w:ind w:left="0" w:firstLine="720"/>
      </w:pPr>
      <w:rPr>
        <w:b w:val="0"/>
        <w:i w:val="0"/>
      </w:r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4F6768A1"/>
    <w:multiLevelType w:val="hybridMultilevel"/>
    <w:tmpl w:val="553C37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FF7097B"/>
    <w:multiLevelType w:val="hybridMultilevel"/>
    <w:tmpl w:val="AC944D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1057E25"/>
    <w:multiLevelType w:val="hybridMultilevel"/>
    <w:tmpl w:val="4890374C"/>
    <w:lvl w:ilvl="0" w:tplc="8F82F558">
      <w:start w:val="1"/>
      <w:numFmt w:val="bullet"/>
      <w:lvlText w:val=""/>
      <w:lvlJc w:val="left"/>
      <w:pPr>
        <w:tabs>
          <w:tab w:val="num" w:pos="864"/>
        </w:tabs>
        <w:ind w:left="86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1241538"/>
    <w:multiLevelType w:val="hybridMultilevel"/>
    <w:tmpl w:val="59EC081A"/>
    <w:lvl w:ilvl="0" w:tplc="600C295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nsid w:val="514877A6"/>
    <w:multiLevelType w:val="hybridMultilevel"/>
    <w:tmpl w:val="E708B9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2">
    <w:nsid w:val="5269402C"/>
    <w:multiLevelType w:val="hybridMultilevel"/>
    <w:tmpl w:val="24120C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53C2323"/>
    <w:multiLevelType w:val="hybridMultilevel"/>
    <w:tmpl w:val="4EEE9250"/>
    <w:lvl w:ilvl="0" w:tplc="84902600">
      <w:start w:val="1"/>
      <w:numFmt w:val="bullet"/>
      <w:lvlText w:val=""/>
      <w:lvlJc w:val="left"/>
      <w:pPr>
        <w:tabs>
          <w:tab w:val="num" w:pos="864"/>
        </w:tabs>
        <w:ind w:left="720" w:hanging="216"/>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5DA4414"/>
    <w:multiLevelType w:val="hybridMultilevel"/>
    <w:tmpl w:val="F8B4D5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69607E4"/>
    <w:multiLevelType w:val="hybridMultilevel"/>
    <w:tmpl w:val="AAD42DEE"/>
    <w:lvl w:ilvl="0" w:tplc="FB22FFBC">
      <w:start w:val="1"/>
      <w:numFmt w:val="bullet"/>
      <w:lvlText w:val=""/>
      <w:lvlJc w:val="left"/>
      <w:pPr>
        <w:tabs>
          <w:tab w:val="num" w:pos="648"/>
        </w:tabs>
        <w:ind w:left="64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6EA0B30"/>
    <w:multiLevelType w:val="hybridMultilevel"/>
    <w:tmpl w:val="D172A932"/>
    <w:lvl w:ilvl="0" w:tplc="84902600">
      <w:start w:val="1"/>
      <w:numFmt w:val="bullet"/>
      <w:lvlText w:val=""/>
      <w:lvlJc w:val="left"/>
      <w:pPr>
        <w:tabs>
          <w:tab w:val="num" w:pos="720"/>
        </w:tabs>
        <w:ind w:left="576" w:hanging="216"/>
      </w:pPr>
      <w:rPr>
        <w:rFonts w:ascii="Wingdings" w:hAnsi="Wingdings" w:hint="default"/>
      </w:rPr>
    </w:lvl>
    <w:lvl w:ilvl="1" w:tplc="84902600">
      <w:start w:val="1"/>
      <w:numFmt w:val="bullet"/>
      <w:lvlText w:val=""/>
      <w:lvlJc w:val="left"/>
      <w:pPr>
        <w:tabs>
          <w:tab w:val="num" w:pos="1440"/>
        </w:tabs>
        <w:ind w:left="1296" w:hanging="216"/>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8736E13"/>
    <w:multiLevelType w:val="hybridMultilevel"/>
    <w:tmpl w:val="25743C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96D62ED"/>
    <w:multiLevelType w:val="hybridMultilevel"/>
    <w:tmpl w:val="F0D4BF4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9">
    <w:nsid w:val="5A4A144B"/>
    <w:multiLevelType w:val="hybridMultilevel"/>
    <w:tmpl w:val="4F74AD2C"/>
    <w:lvl w:ilvl="0" w:tplc="95627302">
      <w:start w:val="1"/>
      <w:numFmt w:val="bullet"/>
      <w:lvlText w:val=""/>
      <w:lvlJc w:val="left"/>
      <w:pPr>
        <w:tabs>
          <w:tab w:val="num" w:pos="360"/>
        </w:tabs>
        <w:ind w:left="245" w:hanging="24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E22182E"/>
    <w:multiLevelType w:val="hybridMultilevel"/>
    <w:tmpl w:val="A6C08C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EE13461"/>
    <w:multiLevelType w:val="hybridMultilevel"/>
    <w:tmpl w:val="40E88492"/>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080F44"/>
    <w:multiLevelType w:val="hybridMultilevel"/>
    <w:tmpl w:val="893668E2"/>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FC008BE"/>
    <w:multiLevelType w:val="hybridMultilevel"/>
    <w:tmpl w:val="28E6848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0770DE3"/>
    <w:multiLevelType w:val="hybridMultilevel"/>
    <w:tmpl w:val="667282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2BA3916"/>
    <w:multiLevelType w:val="hybridMultilevel"/>
    <w:tmpl w:val="DD84BF5E"/>
    <w:lvl w:ilvl="0" w:tplc="F8FC8332">
      <w:numFmt w:val="bullet"/>
      <w:pStyle w:val="dashbullet"/>
      <w:lvlText w:val="-"/>
      <w:lvlJc w:val="left"/>
      <w:pPr>
        <w:tabs>
          <w:tab w:val="num" w:pos="360"/>
        </w:tabs>
        <w:ind w:left="360" w:hanging="360"/>
      </w:pPr>
      <w:rPr>
        <w:rFonts w:ascii="Arial" w:eastAsia="Times New Roman" w:hAnsi="Arial" w:cs="Aria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6">
    <w:nsid w:val="646D72DB"/>
    <w:multiLevelType w:val="multilevel"/>
    <w:tmpl w:val="624EB93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51D62EC"/>
    <w:multiLevelType w:val="hybridMultilevel"/>
    <w:tmpl w:val="84CAABE6"/>
    <w:lvl w:ilvl="0" w:tplc="29144A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6994C78"/>
    <w:multiLevelType w:val="hybridMultilevel"/>
    <w:tmpl w:val="315ABC00"/>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77952D7"/>
    <w:multiLevelType w:val="hybridMultilevel"/>
    <w:tmpl w:val="909AFA8E"/>
    <w:lvl w:ilvl="0" w:tplc="8F82F558">
      <w:start w:val="1"/>
      <w:numFmt w:val="bullet"/>
      <w:lvlText w:val=""/>
      <w:lvlJc w:val="left"/>
      <w:pPr>
        <w:tabs>
          <w:tab w:val="num" w:pos="864"/>
        </w:tabs>
        <w:ind w:left="86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7D937E0"/>
    <w:multiLevelType w:val="hybridMultilevel"/>
    <w:tmpl w:val="874CF77A"/>
    <w:lvl w:ilvl="0" w:tplc="84902600">
      <w:start w:val="1"/>
      <w:numFmt w:val="bullet"/>
      <w:lvlText w:val=""/>
      <w:lvlJc w:val="left"/>
      <w:pPr>
        <w:tabs>
          <w:tab w:val="num" w:pos="864"/>
        </w:tabs>
        <w:ind w:left="720"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9930C81"/>
    <w:multiLevelType w:val="hybridMultilevel"/>
    <w:tmpl w:val="D534A9F2"/>
    <w:lvl w:ilvl="0" w:tplc="1E4EFE16">
      <w:start w:val="1"/>
      <w:numFmt w:val="decimal"/>
      <w:lvlText w:val="%1."/>
      <w:lvlJc w:val="left"/>
      <w:pPr>
        <w:tabs>
          <w:tab w:val="num" w:pos="720"/>
        </w:tabs>
        <w:ind w:left="720" w:hanging="360"/>
      </w:pPr>
    </w:lvl>
    <w:lvl w:ilvl="1" w:tplc="24C27F56" w:tentative="1">
      <w:start w:val="1"/>
      <w:numFmt w:val="decimal"/>
      <w:lvlText w:val="%2."/>
      <w:lvlJc w:val="left"/>
      <w:pPr>
        <w:tabs>
          <w:tab w:val="num" w:pos="1440"/>
        </w:tabs>
        <w:ind w:left="1440" w:hanging="360"/>
      </w:pPr>
    </w:lvl>
    <w:lvl w:ilvl="2" w:tplc="669854E8" w:tentative="1">
      <w:start w:val="1"/>
      <w:numFmt w:val="decimal"/>
      <w:lvlText w:val="%3."/>
      <w:lvlJc w:val="left"/>
      <w:pPr>
        <w:tabs>
          <w:tab w:val="num" w:pos="2160"/>
        </w:tabs>
        <w:ind w:left="2160" w:hanging="360"/>
      </w:pPr>
    </w:lvl>
    <w:lvl w:ilvl="3" w:tplc="B03A3E18" w:tentative="1">
      <w:start w:val="1"/>
      <w:numFmt w:val="decimal"/>
      <w:lvlText w:val="%4."/>
      <w:lvlJc w:val="left"/>
      <w:pPr>
        <w:tabs>
          <w:tab w:val="num" w:pos="2880"/>
        </w:tabs>
        <w:ind w:left="2880" w:hanging="360"/>
      </w:pPr>
    </w:lvl>
    <w:lvl w:ilvl="4" w:tplc="A7168CFA" w:tentative="1">
      <w:start w:val="1"/>
      <w:numFmt w:val="decimal"/>
      <w:lvlText w:val="%5."/>
      <w:lvlJc w:val="left"/>
      <w:pPr>
        <w:tabs>
          <w:tab w:val="num" w:pos="3600"/>
        </w:tabs>
        <w:ind w:left="3600" w:hanging="360"/>
      </w:pPr>
    </w:lvl>
    <w:lvl w:ilvl="5" w:tplc="DD521B42" w:tentative="1">
      <w:start w:val="1"/>
      <w:numFmt w:val="decimal"/>
      <w:lvlText w:val="%6."/>
      <w:lvlJc w:val="left"/>
      <w:pPr>
        <w:tabs>
          <w:tab w:val="num" w:pos="4320"/>
        </w:tabs>
        <w:ind w:left="4320" w:hanging="360"/>
      </w:pPr>
    </w:lvl>
    <w:lvl w:ilvl="6" w:tplc="32881174" w:tentative="1">
      <w:start w:val="1"/>
      <w:numFmt w:val="decimal"/>
      <w:lvlText w:val="%7."/>
      <w:lvlJc w:val="left"/>
      <w:pPr>
        <w:tabs>
          <w:tab w:val="num" w:pos="5040"/>
        </w:tabs>
        <w:ind w:left="5040" w:hanging="360"/>
      </w:pPr>
    </w:lvl>
    <w:lvl w:ilvl="7" w:tplc="FF44826E" w:tentative="1">
      <w:start w:val="1"/>
      <w:numFmt w:val="decimal"/>
      <w:lvlText w:val="%8."/>
      <w:lvlJc w:val="left"/>
      <w:pPr>
        <w:tabs>
          <w:tab w:val="num" w:pos="5760"/>
        </w:tabs>
        <w:ind w:left="5760" w:hanging="360"/>
      </w:pPr>
    </w:lvl>
    <w:lvl w:ilvl="8" w:tplc="59EC2DD4" w:tentative="1">
      <w:start w:val="1"/>
      <w:numFmt w:val="decimal"/>
      <w:lvlText w:val="%9."/>
      <w:lvlJc w:val="left"/>
      <w:pPr>
        <w:tabs>
          <w:tab w:val="num" w:pos="6480"/>
        </w:tabs>
        <w:ind w:left="6480" w:hanging="360"/>
      </w:pPr>
    </w:lvl>
  </w:abstractNum>
  <w:abstractNum w:abstractNumId="102">
    <w:nsid w:val="6B6371C1"/>
    <w:multiLevelType w:val="hybridMultilevel"/>
    <w:tmpl w:val="FBEC55F0"/>
    <w:lvl w:ilvl="0" w:tplc="04090005">
      <w:start w:val="1"/>
      <w:numFmt w:val="bullet"/>
      <w:lvlText w:val=""/>
      <w:lvlJc w:val="left"/>
      <w:pPr>
        <w:ind w:left="720" w:hanging="360"/>
      </w:pPr>
      <w:rPr>
        <w:rFonts w:ascii="Wingdings" w:hAnsi="Wingdings" w:hint="default"/>
      </w:rPr>
    </w:lvl>
    <w:lvl w:ilvl="1" w:tplc="441080D4">
      <w:numFmt w:val="bullet"/>
      <w:lvlText w:val="•"/>
      <w:lvlJc w:val="left"/>
      <w:pPr>
        <w:ind w:left="1440" w:hanging="360"/>
      </w:pPr>
      <w:rPr>
        <w:rFonts w:ascii="Tahoma" w:eastAsia="Times New Roman"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C31589F"/>
    <w:multiLevelType w:val="hybridMultilevel"/>
    <w:tmpl w:val="F7D8E384"/>
    <w:lvl w:ilvl="0" w:tplc="7152EF3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E5804EF"/>
    <w:multiLevelType w:val="hybridMultilevel"/>
    <w:tmpl w:val="6CF0B38C"/>
    <w:lvl w:ilvl="0" w:tplc="8F82F558">
      <w:start w:val="1"/>
      <w:numFmt w:val="bullet"/>
      <w:lvlText w:val=""/>
      <w:lvlJc w:val="left"/>
      <w:pPr>
        <w:tabs>
          <w:tab w:val="num" w:pos="864"/>
        </w:tabs>
        <w:ind w:left="86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230600E"/>
    <w:multiLevelType w:val="hybridMultilevel"/>
    <w:tmpl w:val="986CFF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3BF34BC"/>
    <w:multiLevelType w:val="hybridMultilevel"/>
    <w:tmpl w:val="CD9686EA"/>
    <w:lvl w:ilvl="0" w:tplc="31561B2C">
      <w:start w:val="1"/>
      <w:numFmt w:val="bullet"/>
      <w:lvlText w:val="-"/>
      <w:lvlJc w:val="left"/>
      <w:pPr>
        <w:tabs>
          <w:tab w:val="num" w:pos="1590"/>
        </w:tabs>
        <w:ind w:left="1590" w:hanging="870"/>
      </w:pPr>
      <w:rPr>
        <w:rFonts w:ascii="Tahoma" w:eastAsia="Times New Roman" w:hAnsi="Tahoma" w:cs="Tahoma"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nsid w:val="75075329"/>
    <w:multiLevelType w:val="hybridMultilevel"/>
    <w:tmpl w:val="3A983570"/>
    <w:lvl w:ilvl="0" w:tplc="7D7C799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850658C"/>
    <w:multiLevelType w:val="multilevel"/>
    <w:tmpl w:val="1D3AAFB8"/>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nsid w:val="798B26AB"/>
    <w:multiLevelType w:val="hybridMultilevel"/>
    <w:tmpl w:val="11DA3AE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B86260C"/>
    <w:multiLevelType w:val="hybridMultilevel"/>
    <w:tmpl w:val="9AFC4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CCC02EB"/>
    <w:multiLevelType w:val="hybridMultilevel"/>
    <w:tmpl w:val="4E20A87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2">
    <w:nsid w:val="7D922773"/>
    <w:multiLevelType w:val="hybridMultilevel"/>
    <w:tmpl w:val="325C6B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F775E56"/>
    <w:multiLevelType w:val="hybridMultilevel"/>
    <w:tmpl w:val="9D52E3A2"/>
    <w:lvl w:ilvl="0" w:tplc="7D7C799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FBA5F1F"/>
    <w:multiLevelType w:val="hybridMultilevel"/>
    <w:tmpl w:val="045452DA"/>
    <w:lvl w:ilvl="0" w:tplc="D76CCBFC">
      <w:start w:val="1"/>
      <w:numFmt w:val="bullet"/>
      <w:lvlText w:val=""/>
      <w:lvlJc w:val="left"/>
      <w:pPr>
        <w:tabs>
          <w:tab w:val="num" w:pos="864"/>
        </w:tabs>
        <w:ind w:left="86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1"/>
  </w:num>
  <w:num w:numId="2">
    <w:abstractNumId w:val="78"/>
  </w:num>
  <w:num w:numId="3">
    <w:abstractNumId w:val="29"/>
  </w:num>
  <w:num w:numId="4">
    <w:abstractNumId w:val="2"/>
  </w:num>
  <w:num w:numId="5">
    <w:abstractNumId w:val="9"/>
  </w:num>
  <w:num w:numId="6">
    <w:abstractNumId w:val="65"/>
  </w:num>
  <w:num w:numId="7">
    <w:abstractNumId w:val="95"/>
  </w:num>
  <w:num w:numId="8">
    <w:abstractNumId w:val="80"/>
  </w:num>
  <w:num w:numId="9">
    <w:abstractNumId w:val="33"/>
  </w:num>
  <w:num w:numId="10">
    <w:abstractNumId w:val="87"/>
  </w:num>
  <w:num w:numId="11">
    <w:abstractNumId w:val="28"/>
  </w:num>
  <w:num w:numId="12">
    <w:abstractNumId w:val="27"/>
  </w:num>
  <w:num w:numId="13">
    <w:abstractNumId w:val="94"/>
  </w:num>
  <w:num w:numId="14">
    <w:abstractNumId w:val="44"/>
  </w:num>
  <w:num w:numId="15">
    <w:abstractNumId w:val="81"/>
  </w:num>
  <w:num w:numId="16">
    <w:abstractNumId w:val="25"/>
  </w:num>
  <w:num w:numId="17">
    <w:abstractNumId w:val="50"/>
  </w:num>
  <w:num w:numId="18">
    <w:abstractNumId w:val="1"/>
  </w:num>
  <w:num w:numId="19">
    <w:abstractNumId w:val="61"/>
  </w:num>
  <w:num w:numId="20">
    <w:abstractNumId w:val="6"/>
  </w:num>
  <w:num w:numId="21">
    <w:abstractNumId w:val="110"/>
  </w:num>
  <w:num w:numId="22">
    <w:abstractNumId w:val="63"/>
  </w:num>
  <w:num w:numId="23">
    <w:abstractNumId w:val="90"/>
  </w:num>
  <w:num w:numId="24">
    <w:abstractNumId w:val="84"/>
  </w:num>
  <w:num w:numId="25">
    <w:abstractNumId w:val="77"/>
  </w:num>
  <w:num w:numId="26">
    <w:abstractNumId w:val="57"/>
  </w:num>
  <w:num w:numId="27">
    <w:abstractNumId w:val="71"/>
  </w:num>
  <w:num w:numId="28">
    <w:abstractNumId w:val="21"/>
  </w:num>
  <w:num w:numId="29">
    <w:abstractNumId w:val="58"/>
  </w:num>
  <w:num w:numId="30">
    <w:abstractNumId w:val="48"/>
  </w:num>
  <w:num w:numId="31">
    <w:abstractNumId w:val="89"/>
  </w:num>
  <w:num w:numId="32">
    <w:abstractNumId w:val="49"/>
  </w:num>
  <w:num w:numId="33">
    <w:abstractNumId w:val="55"/>
  </w:num>
  <w:num w:numId="34">
    <w:abstractNumId w:val="76"/>
  </w:num>
  <w:num w:numId="35">
    <w:abstractNumId w:val="70"/>
  </w:num>
  <w:num w:numId="36">
    <w:abstractNumId w:val="69"/>
  </w:num>
  <w:num w:numId="37">
    <w:abstractNumId w:val="46"/>
  </w:num>
  <w:num w:numId="38">
    <w:abstractNumId w:val="37"/>
  </w:num>
  <w:num w:numId="39">
    <w:abstractNumId w:val="82"/>
  </w:num>
  <w:num w:numId="40">
    <w:abstractNumId w:val="23"/>
  </w:num>
  <w:num w:numId="41">
    <w:abstractNumId w:val="74"/>
  </w:num>
  <w:num w:numId="42">
    <w:abstractNumId w:val="24"/>
  </w:num>
  <w:num w:numId="43">
    <w:abstractNumId w:val="64"/>
  </w:num>
  <w:num w:numId="44">
    <w:abstractNumId w:val="41"/>
  </w:num>
  <w:num w:numId="45">
    <w:abstractNumId w:val="26"/>
  </w:num>
  <w:num w:numId="46">
    <w:abstractNumId w:val="111"/>
  </w:num>
  <w:num w:numId="47">
    <w:abstractNumId w:val="13"/>
  </w:num>
  <w:num w:numId="48">
    <w:abstractNumId w:val="34"/>
  </w:num>
  <w:num w:numId="49">
    <w:abstractNumId w:val="51"/>
  </w:num>
  <w:num w:numId="50">
    <w:abstractNumId w:val="45"/>
  </w:num>
  <w:num w:numId="51">
    <w:abstractNumId w:val="38"/>
  </w:num>
  <w:num w:numId="52">
    <w:abstractNumId w:val="105"/>
  </w:num>
  <w:num w:numId="53">
    <w:abstractNumId w:val="102"/>
  </w:num>
  <w:num w:numId="54">
    <w:abstractNumId w:val="109"/>
  </w:num>
  <w:num w:numId="55">
    <w:abstractNumId w:val="112"/>
  </w:num>
  <w:num w:numId="56">
    <w:abstractNumId w:val="75"/>
  </w:num>
  <w:num w:numId="57">
    <w:abstractNumId w:val="73"/>
  </w:num>
  <w:num w:numId="58">
    <w:abstractNumId w:val="66"/>
  </w:num>
  <w:num w:numId="59">
    <w:abstractNumId w:val="68"/>
  </w:num>
  <w:num w:numId="60">
    <w:abstractNumId w:val="108"/>
  </w:num>
  <w:num w:numId="61">
    <w:abstractNumId w:val="92"/>
  </w:num>
  <w:num w:numId="62">
    <w:abstractNumId w:val="32"/>
  </w:num>
  <w:num w:numId="63">
    <w:abstractNumId w:val="62"/>
  </w:num>
  <w:num w:numId="64">
    <w:abstractNumId w:val="39"/>
  </w:num>
  <w:num w:numId="65">
    <w:abstractNumId w:val="20"/>
  </w:num>
  <w:num w:numId="66">
    <w:abstractNumId w:val="98"/>
  </w:num>
  <w:num w:numId="67">
    <w:abstractNumId w:val="4"/>
  </w:num>
  <w:num w:numId="68">
    <w:abstractNumId w:val="16"/>
  </w:num>
  <w:num w:numId="69">
    <w:abstractNumId w:val="10"/>
  </w:num>
  <w:num w:numId="70">
    <w:abstractNumId w:val="83"/>
  </w:num>
  <w:num w:numId="71">
    <w:abstractNumId w:val="53"/>
  </w:num>
  <w:num w:numId="72">
    <w:abstractNumId w:val="36"/>
  </w:num>
  <w:num w:numId="73">
    <w:abstractNumId w:val="42"/>
  </w:num>
  <w:num w:numId="74">
    <w:abstractNumId w:val="100"/>
  </w:num>
  <w:num w:numId="75">
    <w:abstractNumId w:val="18"/>
  </w:num>
  <w:num w:numId="76">
    <w:abstractNumId w:val="17"/>
  </w:num>
  <w:num w:numId="77">
    <w:abstractNumId w:val="96"/>
  </w:num>
  <w:num w:numId="78">
    <w:abstractNumId w:val="15"/>
  </w:num>
  <w:num w:numId="79">
    <w:abstractNumId w:val="86"/>
  </w:num>
  <w:num w:numId="80">
    <w:abstractNumId w:val="93"/>
  </w:num>
  <w:num w:numId="81">
    <w:abstractNumId w:val="60"/>
  </w:num>
  <w:num w:numId="82">
    <w:abstractNumId w:val="67"/>
  </w:num>
  <w:num w:numId="83">
    <w:abstractNumId w:val="114"/>
  </w:num>
  <w:num w:numId="84">
    <w:abstractNumId w:val="56"/>
  </w:num>
  <w:num w:numId="85">
    <w:abstractNumId w:val="5"/>
  </w:num>
  <w:num w:numId="86">
    <w:abstractNumId w:val="19"/>
  </w:num>
  <w:num w:numId="87">
    <w:abstractNumId w:val="104"/>
  </w:num>
  <w:num w:numId="88">
    <w:abstractNumId w:val="99"/>
  </w:num>
  <w:num w:numId="89">
    <w:abstractNumId w:val="79"/>
  </w:num>
  <w:num w:numId="90">
    <w:abstractNumId w:val="30"/>
  </w:num>
  <w:num w:numId="91">
    <w:abstractNumId w:val="14"/>
  </w:num>
  <w:num w:numId="92">
    <w:abstractNumId w:val="52"/>
  </w:num>
  <w:num w:numId="93">
    <w:abstractNumId w:val="103"/>
  </w:num>
  <w:num w:numId="94">
    <w:abstractNumId w:val="12"/>
  </w:num>
  <w:num w:numId="95">
    <w:abstractNumId w:val="59"/>
  </w:num>
  <w:num w:numId="96">
    <w:abstractNumId w:val="97"/>
  </w:num>
  <w:num w:numId="97">
    <w:abstractNumId w:val="113"/>
  </w:num>
  <w:num w:numId="98">
    <w:abstractNumId w:val="54"/>
  </w:num>
  <w:num w:numId="99">
    <w:abstractNumId w:val="7"/>
  </w:num>
  <w:num w:numId="100">
    <w:abstractNumId w:val="107"/>
  </w:num>
  <w:num w:numId="101">
    <w:abstractNumId w:val="40"/>
  </w:num>
  <w:num w:numId="102">
    <w:abstractNumId w:val="85"/>
  </w:num>
  <w:num w:numId="103">
    <w:abstractNumId w:val="47"/>
  </w:num>
  <w:num w:numId="104">
    <w:abstractNumId w:val="43"/>
  </w:num>
  <w:num w:numId="105">
    <w:abstractNumId w:val="50"/>
    <w:lvlOverride w:ilvl="0">
      <w:lvl w:ilvl="0" w:tplc="D3FA9544">
        <w:start w:val="1"/>
        <w:numFmt w:val="decimal"/>
        <w:lvlText w:val="%1."/>
        <w:lvlJc w:val="left"/>
        <w:pPr>
          <w:tabs>
            <w:tab w:val="num" w:pos="1440"/>
          </w:tabs>
          <w:ind w:left="1440" w:hanging="1080"/>
        </w:pPr>
        <w:rPr>
          <w:rFonts w:hint="default"/>
        </w:rPr>
      </w:lvl>
    </w:lvlOverride>
    <w:lvlOverride w:ilvl="1">
      <w:lvl w:ilvl="1" w:tplc="04090019" w:tentative="1">
        <w:start w:val="1"/>
        <w:numFmt w:val="lowerLetter"/>
        <w:lvlText w:val="%2."/>
        <w:lvlJc w:val="left"/>
        <w:pPr>
          <w:ind w:left="1440" w:hanging="360"/>
        </w:pPr>
      </w:lvl>
    </w:lvlOverride>
    <w:lvlOverride w:ilvl="2">
      <w:lvl w:ilvl="2" w:tplc="887C97A0"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06">
    <w:abstractNumId w:val="106"/>
  </w:num>
  <w:num w:numId="107">
    <w:abstractNumId w:val="3"/>
  </w:num>
  <w:num w:numId="108">
    <w:abstractNumId w:val="8"/>
  </w:num>
  <w:num w:numId="109">
    <w:abstractNumId w:val="11"/>
  </w:num>
  <w:num w:numId="110">
    <w:abstractNumId w:val="22"/>
  </w:num>
  <w:num w:numId="111">
    <w:abstractNumId w:val="91"/>
  </w:num>
  <w:num w:numId="112">
    <w:abstractNumId w:val="0"/>
    <w:lvlOverride w:ilvl="0">
      <w:lvl w:ilvl="0">
        <w:start w:val="1"/>
        <w:numFmt w:val="bullet"/>
        <w:lvlText w:val=""/>
        <w:legacy w:legacy="1" w:legacySpace="0" w:legacyIndent="283"/>
        <w:lvlJc w:val="left"/>
        <w:pPr>
          <w:ind w:left="1003" w:hanging="283"/>
        </w:pPr>
        <w:rPr>
          <w:rFonts w:ascii="Wingdings" w:hAnsi="Wingdings" w:hint="default"/>
          <w:b w:val="0"/>
          <w:i w:val="0"/>
          <w:sz w:val="20"/>
          <w:u w:val="none"/>
        </w:rPr>
      </w:lvl>
    </w:lvlOverride>
  </w:num>
  <w:num w:numId="113">
    <w:abstractNumId w:val="35"/>
  </w:num>
  <w:num w:numId="114">
    <w:abstractNumId w:val="31"/>
  </w:num>
  <w:num w:numId="115">
    <w:abstractNumId w:val="88"/>
  </w:num>
  <w:num w:numId="116">
    <w:abstractNumId w:val="72"/>
  </w:num>
  <w:num w:numId="1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20"/>
  <w:drawingGridHorizontalSpacing w:val="100"/>
  <w:displayHorizontalDrawingGridEvery w:val="2"/>
  <w:noPunctuationKerning/>
  <w:characterSpacingControl w:val="doNotCompress"/>
  <w:footnotePr>
    <w:footnote w:id="-1"/>
    <w:footnote w:id="0"/>
  </w:footnotePr>
  <w:endnotePr>
    <w:endnote w:id="-1"/>
    <w:endnote w:id="0"/>
  </w:endnotePr>
  <w:compat/>
  <w:rsids>
    <w:rsidRoot w:val="00F335EF"/>
    <w:rsid w:val="000063F2"/>
    <w:rsid w:val="000100C9"/>
    <w:rsid w:val="00015052"/>
    <w:rsid w:val="0001598D"/>
    <w:rsid w:val="00015AFB"/>
    <w:rsid w:val="00020323"/>
    <w:rsid w:val="00021A4D"/>
    <w:rsid w:val="00023CD1"/>
    <w:rsid w:val="0002460D"/>
    <w:rsid w:val="00027460"/>
    <w:rsid w:val="00031496"/>
    <w:rsid w:val="00031BB3"/>
    <w:rsid w:val="00044AAD"/>
    <w:rsid w:val="000508B7"/>
    <w:rsid w:val="00057CC5"/>
    <w:rsid w:val="00063082"/>
    <w:rsid w:val="000651BE"/>
    <w:rsid w:val="000735BC"/>
    <w:rsid w:val="00074E76"/>
    <w:rsid w:val="0007624D"/>
    <w:rsid w:val="00082870"/>
    <w:rsid w:val="000835C1"/>
    <w:rsid w:val="0008630B"/>
    <w:rsid w:val="000A14AC"/>
    <w:rsid w:val="000A49E3"/>
    <w:rsid w:val="000B1C08"/>
    <w:rsid w:val="000C27D7"/>
    <w:rsid w:val="000C53C8"/>
    <w:rsid w:val="000D599E"/>
    <w:rsid w:val="000E2830"/>
    <w:rsid w:val="000E5C24"/>
    <w:rsid w:val="000E7D6C"/>
    <w:rsid w:val="000F02AC"/>
    <w:rsid w:val="000F10F5"/>
    <w:rsid w:val="000F2135"/>
    <w:rsid w:val="000F2729"/>
    <w:rsid w:val="000F3FFE"/>
    <w:rsid w:val="000F4610"/>
    <w:rsid w:val="00105E05"/>
    <w:rsid w:val="00112204"/>
    <w:rsid w:val="001135B7"/>
    <w:rsid w:val="001138C6"/>
    <w:rsid w:val="00117E58"/>
    <w:rsid w:val="00121136"/>
    <w:rsid w:val="00121880"/>
    <w:rsid w:val="00122617"/>
    <w:rsid w:val="00122CCD"/>
    <w:rsid w:val="00131464"/>
    <w:rsid w:val="00135FB6"/>
    <w:rsid w:val="00137B21"/>
    <w:rsid w:val="00142A88"/>
    <w:rsid w:val="0014387C"/>
    <w:rsid w:val="0014795C"/>
    <w:rsid w:val="00147A74"/>
    <w:rsid w:val="00153FB8"/>
    <w:rsid w:val="00156038"/>
    <w:rsid w:val="00156656"/>
    <w:rsid w:val="001566A8"/>
    <w:rsid w:val="00156CA9"/>
    <w:rsid w:val="001619E0"/>
    <w:rsid w:val="0016437D"/>
    <w:rsid w:val="0016606C"/>
    <w:rsid w:val="00166961"/>
    <w:rsid w:val="00167951"/>
    <w:rsid w:val="00167F6A"/>
    <w:rsid w:val="001723EE"/>
    <w:rsid w:val="001809C0"/>
    <w:rsid w:val="0018343D"/>
    <w:rsid w:val="00186340"/>
    <w:rsid w:val="001865F2"/>
    <w:rsid w:val="00186F9F"/>
    <w:rsid w:val="001933B7"/>
    <w:rsid w:val="001A2DC6"/>
    <w:rsid w:val="001A3F58"/>
    <w:rsid w:val="001A5142"/>
    <w:rsid w:val="001A6D78"/>
    <w:rsid w:val="001A7076"/>
    <w:rsid w:val="001B0BF0"/>
    <w:rsid w:val="001B169D"/>
    <w:rsid w:val="001B3AB8"/>
    <w:rsid w:val="001B5A6A"/>
    <w:rsid w:val="001B7CA1"/>
    <w:rsid w:val="001C6607"/>
    <w:rsid w:val="001D73EA"/>
    <w:rsid w:val="001E05B3"/>
    <w:rsid w:val="001F1D49"/>
    <w:rsid w:val="001F324B"/>
    <w:rsid w:val="001F7E81"/>
    <w:rsid w:val="00201144"/>
    <w:rsid w:val="00203429"/>
    <w:rsid w:val="00210ECB"/>
    <w:rsid w:val="00214D4D"/>
    <w:rsid w:val="00222632"/>
    <w:rsid w:val="00223F22"/>
    <w:rsid w:val="00225F5B"/>
    <w:rsid w:val="002315B8"/>
    <w:rsid w:val="0024564E"/>
    <w:rsid w:val="00251E78"/>
    <w:rsid w:val="002540C4"/>
    <w:rsid w:val="00255288"/>
    <w:rsid w:val="0025573E"/>
    <w:rsid w:val="00257C2B"/>
    <w:rsid w:val="00261BB8"/>
    <w:rsid w:val="00264A77"/>
    <w:rsid w:val="00271E8C"/>
    <w:rsid w:val="00273323"/>
    <w:rsid w:val="002861C5"/>
    <w:rsid w:val="00297629"/>
    <w:rsid w:val="002A30DA"/>
    <w:rsid w:val="002A5376"/>
    <w:rsid w:val="002A7AEA"/>
    <w:rsid w:val="002B0188"/>
    <w:rsid w:val="002B3B05"/>
    <w:rsid w:val="002B422E"/>
    <w:rsid w:val="002D3AFA"/>
    <w:rsid w:val="002D4D48"/>
    <w:rsid w:val="002D68CE"/>
    <w:rsid w:val="002D79A9"/>
    <w:rsid w:val="002E4925"/>
    <w:rsid w:val="002E789E"/>
    <w:rsid w:val="002F6F09"/>
    <w:rsid w:val="002F763C"/>
    <w:rsid w:val="00300D9E"/>
    <w:rsid w:val="00302D00"/>
    <w:rsid w:val="00302FA8"/>
    <w:rsid w:val="00303F0A"/>
    <w:rsid w:val="00310BEF"/>
    <w:rsid w:val="003128A7"/>
    <w:rsid w:val="00314E6B"/>
    <w:rsid w:val="003162FA"/>
    <w:rsid w:val="003177CC"/>
    <w:rsid w:val="00317B5A"/>
    <w:rsid w:val="00322D4B"/>
    <w:rsid w:val="0033002B"/>
    <w:rsid w:val="0033461D"/>
    <w:rsid w:val="003368BB"/>
    <w:rsid w:val="00341F2B"/>
    <w:rsid w:val="00342DE1"/>
    <w:rsid w:val="0034635B"/>
    <w:rsid w:val="00347769"/>
    <w:rsid w:val="003635B0"/>
    <w:rsid w:val="00363E65"/>
    <w:rsid w:val="0036657C"/>
    <w:rsid w:val="00376DBE"/>
    <w:rsid w:val="00384FA4"/>
    <w:rsid w:val="00387849"/>
    <w:rsid w:val="003A399C"/>
    <w:rsid w:val="003A6B52"/>
    <w:rsid w:val="003B30E4"/>
    <w:rsid w:val="003B7F16"/>
    <w:rsid w:val="003C3EBD"/>
    <w:rsid w:val="003D5EF7"/>
    <w:rsid w:val="003E10B9"/>
    <w:rsid w:val="003E1A68"/>
    <w:rsid w:val="003E7E23"/>
    <w:rsid w:val="003F479E"/>
    <w:rsid w:val="003F70AD"/>
    <w:rsid w:val="00407484"/>
    <w:rsid w:val="0041048C"/>
    <w:rsid w:val="0041311F"/>
    <w:rsid w:val="00413FEC"/>
    <w:rsid w:val="00417317"/>
    <w:rsid w:val="004202AA"/>
    <w:rsid w:val="00424570"/>
    <w:rsid w:val="004311E9"/>
    <w:rsid w:val="004328D5"/>
    <w:rsid w:val="004367B8"/>
    <w:rsid w:val="00444313"/>
    <w:rsid w:val="00447A45"/>
    <w:rsid w:val="00450F4E"/>
    <w:rsid w:val="00452C68"/>
    <w:rsid w:val="0045671B"/>
    <w:rsid w:val="00472264"/>
    <w:rsid w:val="00472901"/>
    <w:rsid w:val="004831C8"/>
    <w:rsid w:val="00483D87"/>
    <w:rsid w:val="004851AF"/>
    <w:rsid w:val="004A0235"/>
    <w:rsid w:val="004A062C"/>
    <w:rsid w:val="004A6C9C"/>
    <w:rsid w:val="004B73DD"/>
    <w:rsid w:val="004C0B73"/>
    <w:rsid w:val="004C0E37"/>
    <w:rsid w:val="004C4E5C"/>
    <w:rsid w:val="004D01BA"/>
    <w:rsid w:val="004D0C90"/>
    <w:rsid w:val="004D2552"/>
    <w:rsid w:val="004E2BEF"/>
    <w:rsid w:val="004F07BB"/>
    <w:rsid w:val="004F512E"/>
    <w:rsid w:val="004F553B"/>
    <w:rsid w:val="004F66BF"/>
    <w:rsid w:val="00501BF7"/>
    <w:rsid w:val="00506449"/>
    <w:rsid w:val="00510961"/>
    <w:rsid w:val="005123DC"/>
    <w:rsid w:val="005153D6"/>
    <w:rsid w:val="005159A7"/>
    <w:rsid w:val="00515E76"/>
    <w:rsid w:val="0052609C"/>
    <w:rsid w:val="00527F85"/>
    <w:rsid w:val="005317B0"/>
    <w:rsid w:val="005319BE"/>
    <w:rsid w:val="00543817"/>
    <w:rsid w:val="005463EE"/>
    <w:rsid w:val="005465B3"/>
    <w:rsid w:val="005570C7"/>
    <w:rsid w:val="00566F17"/>
    <w:rsid w:val="00571B16"/>
    <w:rsid w:val="005750BB"/>
    <w:rsid w:val="00575123"/>
    <w:rsid w:val="005762BE"/>
    <w:rsid w:val="0057681E"/>
    <w:rsid w:val="0057753B"/>
    <w:rsid w:val="005846F9"/>
    <w:rsid w:val="005848F5"/>
    <w:rsid w:val="0058694D"/>
    <w:rsid w:val="00597401"/>
    <w:rsid w:val="005A647B"/>
    <w:rsid w:val="005B1494"/>
    <w:rsid w:val="005B2897"/>
    <w:rsid w:val="005B31A3"/>
    <w:rsid w:val="005C29EA"/>
    <w:rsid w:val="005D387F"/>
    <w:rsid w:val="005D69E5"/>
    <w:rsid w:val="005E6799"/>
    <w:rsid w:val="005F0260"/>
    <w:rsid w:val="005F2C44"/>
    <w:rsid w:val="005F3832"/>
    <w:rsid w:val="00605357"/>
    <w:rsid w:val="006065FE"/>
    <w:rsid w:val="00616D19"/>
    <w:rsid w:val="0062091C"/>
    <w:rsid w:val="006229BC"/>
    <w:rsid w:val="00623CDC"/>
    <w:rsid w:val="0062400A"/>
    <w:rsid w:val="00624EE5"/>
    <w:rsid w:val="00626D73"/>
    <w:rsid w:val="00626EDE"/>
    <w:rsid w:val="006279D9"/>
    <w:rsid w:val="00630588"/>
    <w:rsid w:val="00634C96"/>
    <w:rsid w:val="006420F3"/>
    <w:rsid w:val="00646673"/>
    <w:rsid w:val="006473C5"/>
    <w:rsid w:val="006518E0"/>
    <w:rsid w:val="006528D6"/>
    <w:rsid w:val="00660B4E"/>
    <w:rsid w:val="00660FCB"/>
    <w:rsid w:val="006613B8"/>
    <w:rsid w:val="00665506"/>
    <w:rsid w:val="006724F0"/>
    <w:rsid w:val="00673BA3"/>
    <w:rsid w:val="00676E74"/>
    <w:rsid w:val="006773F5"/>
    <w:rsid w:val="00682338"/>
    <w:rsid w:val="0069187E"/>
    <w:rsid w:val="00692290"/>
    <w:rsid w:val="00695FF4"/>
    <w:rsid w:val="006979B3"/>
    <w:rsid w:val="006A2B0B"/>
    <w:rsid w:val="006A3FDE"/>
    <w:rsid w:val="006A4868"/>
    <w:rsid w:val="006A53B3"/>
    <w:rsid w:val="006B12F7"/>
    <w:rsid w:val="006C3D15"/>
    <w:rsid w:val="006C43F1"/>
    <w:rsid w:val="006C71B6"/>
    <w:rsid w:val="006C732B"/>
    <w:rsid w:val="006D2596"/>
    <w:rsid w:val="006D67F1"/>
    <w:rsid w:val="006E0A78"/>
    <w:rsid w:val="006E30E3"/>
    <w:rsid w:val="006E3296"/>
    <w:rsid w:val="006E368E"/>
    <w:rsid w:val="006E6CFF"/>
    <w:rsid w:val="00702D3F"/>
    <w:rsid w:val="00704BF5"/>
    <w:rsid w:val="0070778D"/>
    <w:rsid w:val="00710582"/>
    <w:rsid w:val="00711458"/>
    <w:rsid w:val="00717F26"/>
    <w:rsid w:val="00721750"/>
    <w:rsid w:val="0072244B"/>
    <w:rsid w:val="00724448"/>
    <w:rsid w:val="007301E4"/>
    <w:rsid w:val="0073415D"/>
    <w:rsid w:val="00735FD6"/>
    <w:rsid w:val="00737DC6"/>
    <w:rsid w:val="007415BA"/>
    <w:rsid w:val="0074464E"/>
    <w:rsid w:val="00744673"/>
    <w:rsid w:val="00744793"/>
    <w:rsid w:val="00745623"/>
    <w:rsid w:val="007457CD"/>
    <w:rsid w:val="007500DB"/>
    <w:rsid w:val="00760F35"/>
    <w:rsid w:val="00761C3D"/>
    <w:rsid w:val="007746F3"/>
    <w:rsid w:val="00774952"/>
    <w:rsid w:val="00775FCF"/>
    <w:rsid w:val="00785DCF"/>
    <w:rsid w:val="00790566"/>
    <w:rsid w:val="007A0872"/>
    <w:rsid w:val="007A0E52"/>
    <w:rsid w:val="007A637A"/>
    <w:rsid w:val="007B1D2F"/>
    <w:rsid w:val="007B2616"/>
    <w:rsid w:val="007B31E6"/>
    <w:rsid w:val="007B5857"/>
    <w:rsid w:val="007C324B"/>
    <w:rsid w:val="007C39A3"/>
    <w:rsid w:val="007C4750"/>
    <w:rsid w:val="007C6D2A"/>
    <w:rsid w:val="007E1FCD"/>
    <w:rsid w:val="007E273F"/>
    <w:rsid w:val="007E662F"/>
    <w:rsid w:val="007E6F00"/>
    <w:rsid w:val="007F42D1"/>
    <w:rsid w:val="007F4EC7"/>
    <w:rsid w:val="007F5F00"/>
    <w:rsid w:val="00802D6F"/>
    <w:rsid w:val="008041FB"/>
    <w:rsid w:val="00804D31"/>
    <w:rsid w:val="008077BE"/>
    <w:rsid w:val="0080797C"/>
    <w:rsid w:val="008079C1"/>
    <w:rsid w:val="008079EA"/>
    <w:rsid w:val="008105A3"/>
    <w:rsid w:val="008207D3"/>
    <w:rsid w:val="00830AA7"/>
    <w:rsid w:val="00830B4A"/>
    <w:rsid w:val="00831A8D"/>
    <w:rsid w:val="00831D27"/>
    <w:rsid w:val="0083230C"/>
    <w:rsid w:val="008353F3"/>
    <w:rsid w:val="008365E0"/>
    <w:rsid w:val="00836805"/>
    <w:rsid w:val="008404D5"/>
    <w:rsid w:val="00844827"/>
    <w:rsid w:val="00847B7A"/>
    <w:rsid w:val="00855724"/>
    <w:rsid w:val="0086673F"/>
    <w:rsid w:val="00866F97"/>
    <w:rsid w:val="0087052E"/>
    <w:rsid w:val="00872AE5"/>
    <w:rsid w:val="00875E60"/>
    <w:rsid w:val="0087696A"/>
    <w:rsid w:val="00881911"/>
    <w:rsid w:val="00882298"/>
    <w:rsid w:val="00892861"/>
    <w:rsid w:val="00893E77"/>
    <w:rsid w:val="00894C5E"/>
    <w:rsid w:val="00897CEE"/>
    <w:rsid w:val="008A06B3"/>
    <w:rsid w:val="008A3264"/>
    <w:rsid w:val="008A700A"/>
    <w:rsid w:val="008B26EA"/>
    <w:rsid w:val="008B7DFC"/>
    <w:rsid w:val="008C4682"/>
    <w:rsid w:val="008C52B5"/>
    <w:rsid w:val="008C5E0A"/>
    <w:rsid w:val="008C6266"/>
    <w:rsid w:val="008D0EE7"/>
    <w:rsid w:val="008D191E"/>
    <w:rsid w:val="008D55FD"/>
    <w:rsid w:val="008D7902"/>
    <w:rsid w:val="008E27F4"/>
    <w:rsid w:val="008E4EDA"/>
    <w:rsid w:val="008E6F27"/>
    <w:rsid w:val="008F33AE"/>
    <w:rsid w:val="008F729B"/>
    <w:rsid w:val="009012F9"/>
    <w:rsid w:val="00910DA5"/>
    <w:rsid w:val="00913036"/>
    <w:rsid w:val="0091753A"/>
    <w:rsid w:val="00921084"/>
    <w:rsid w:val="00927DA0"/>
    <w:rsid w:val="00931018"/>
    <w:rsid w:val="00931EDE"/>
    <w:rsid w:val="00940EA3"/>
    <w:rsid w:val="0094298C"/>
    <w:rsid w:val="00944E90"/>
    <w:rsid w:val="0095472F"/>
    <w:rsid w:val="00954901"/>
    <w:rsid w:val="009641C0"/>
    <w:rsid w:val="00965040"/>
    <w:rsid w:val="009654D5"/>
    <w:rsid w:val="009660DB"/>
    <w:rsid w:val="00975A2E"/>
    <w:rsid w:val="009769CF"/>
    <w:rsid w:val="00985DB9"/>
    <w:rsid w:val="00987B59"/>
    <w:rsid w:val="00992EE9"/>
    <w:rsid w:val="00993428"/>
    <w:rsid w:val="00997F61"/>
    <w:rsid w:val="009A15FD"/>
    <w:rsid w:val="009A208E"/>
    <w:rsid w:val="009A4C0B"/>
    <w:rsid w:val="009A6BE4"/>
    <w:rsid w:val="009B0911"/>
    <w:rsid w:val="009B1145"/>
    <w:rsid w:val="009C0366"/>
    <w:rsid w:val="009C0CAC"/>
    <w:rsid w:val="009C43FA"/>
    <w:rsid w:val="009C779D"/>
    <w:rsid w:val="009D0741"/>
    <w:rsid w:val="009D1F95"/>
    <w:rsid w:val="009D653D"/>
    <w:rsid w:val="009E0B63"/>
    <w:rsid w:val="009E53C9"/>
    <w:rsid w:val="009F0E51"/>
    <w:rsid w:val="009F52DB"/>
    <w:rsid w:val="009F7B31"/>
    <w:rsid w:val="00A02B97"/>
    <w:rsid w:val="00A110F9"/>
    <w:rsid w:val="00A11AFA"/>
    <w:rsid w:val="00A1565D"/>
    <w:rsid w:val="00A20C5F"/>
    <w:rsid w:val="00A21082"/>
    <w:rsid w:val="00A22BD1"/>
    <w:rsid w:val="00A319F6"/>
    <w:rsid w:val="00A33380"/>
    <w:rsid w:val="00A3757E"/>
    <w:rsid w:val="00A37598"/>
    <w:rsid w:val="00A41E12"/>
    <w:rsid w:val="00A43A63"/>
    <w:rsid w:val="00A43B2D"/>
    <w:rsid w:val="00A47545"/>
    <w:rsid w:val="00A47AFD"/>
    <w:rsid w:val="00A56C5F"/>
    <w:rsid w:val="00A572C1"/>
    <w:rsid w:val="00A572C4"/>
    <w:rsid w:val="00A660C9"/>
    <w:rsid w:val="00A753A8"/>
    <w:rsid w:val="00A84DD0"/>
    <w:rsid w:val="00A914FD"/>
    <w:rsid w:val="00AA14B7"/>
    <w:rsid w:val="00AA2083"/>
    <w:rsid w:val="00AA60F4"/>
    <w:rsid w:val="00AA613F"/>
    <w:rsid w:val="00AB1047"/>
    <w:rsid w:val="00AB1E20"/>
    <w:rsid w:val="00AB4430"/>
    <w:rsid w:val="00AB7ECA"/>
    <w:rsid w:val="00AC24E0"/>
    <w:rsid w:val="00AC49CD"/>
    <w:rsid w:val="00AC70F1"/>
    <w:rsid w:val="00AD1281"/>
    <w:rsid w:val="00AD5B24"/>
    <w:rsid w:val="00AE4975"/>
    <w:rsid w:val="00AE6368"/>
    <w:rsid w:val="00AE6E8D"/>
    <w:rsid w:val="00AF061E"/>
    <w:rsid w:val="00AF7378"/>
    <w:rsid w:val="00B04155"/>
    <w:rsid w:val="00B1036E"/>
    <w:rsid w:val="00B16078"/>
    <w:rsid w:val="00B20400"/>
    <w:rsid w:val="00B21765"/>
    <w:rsid w:val="00B24954"/>
    <w:rsid w:val="00B26BFE"/>
    <w:rsid w:val="00B27D68"/>
    <w:rsid w:val="00B316F3"/>
    <w:rsid w:val="00B37521"/>
    <w:rsid w:val="00B378FD"/>
    <w:rsid w:val="00B45948"/>
    <w:rsid w:val="00B45D89"/>
    <w:rsid w:val="00B52BF7"/>
    <w:rsid w:val="00B63584"/>
    <w:rsid w:val="00B64263"/>
    <w:rsid w:val="00B679B8"/>
    <w:rsid w:val="00B72D59"/>
    <w:rsid w:val="00B7556F"/>
    <w:rsid w:val="00B77E06"/>
    <w:rsid w:val="00B81FF3"/>
    <w:rsid w:val="00B82EE2"/>
    <w:rsid w:val="00B85D10"/>
    <w:rsid w:val="00B90FA6"/>
    <w:rsid w:val="00B95965"/>
    <w:rsid w:val="00BA2517"/>
    <w:rsid w:val="00BA3890"/>
    <w:rsid w:val="00BA40A0"/>
    <w:rsid w:val="00BA522B"/>
    <w:rsid w:val="00BA57BA"/>
    <w:rsid w:val="00BA792D"/>
    <w:rsid w:val="00BA7E67"/>
    <w:rsid w:val="00BB08BC"/>
    <w:rsid w:val="00BB43D2"/>
    <w:rsid w:val="00BB5D8E"/>
    <w:rsid w:val="00BB5DDC"/>
    <w:rsid w:val="00BC06AD"/>
    <w:rsid w:val="00BC1FC1"/>
    <w:rsid w:val="00BC47B5"/>
    <w:rsid w:val="00BD28E5"/>
    <w:rsid w:val="00BD46C4"/>
    <w:rsid w:val="00BD57A5"/>
    <w:rsid w:val="00BE47C7"/>
    <w:rsid w:val="00BE47CA"/>
    <w:rsid w:val="00BF1385"/>
    <w:rsid w:val="00BF3073"/>
    <w:rsid w:val="00BF3937"/>
    <w:rsid w:val="00BF4B69"/>
    <w:rsid w:val="00BF4DC4"/>
    <w:rsid w:val="00BF5CB6"/>
    <w:rsid w:val="00BF7BAB"/>
    <w:rsid w:val="00C05346"/>
    <w:rsid w:val="00C10232"/>
    <w:rsid w:val="00C135E8"/>
    <w:rsid w:val="00C1409D"/>
    <w:rsid w:val="00C20CC9"/>
    <w:rsid w:val="00C3540D"/>
    <w:rsid w:val="00C357BA"/>
    <w:rsid w:val="00C35EB0"/>
    <w:rsid w:val="00C362E1"/>
    <w:rsid w:val="00C40B77"/>
    <w:rsid w:val="00C4139E"/>
    <w:rsid w:val="00C453DD"/>
    <w:rsid w:val="00C5165C"/>
    <w:rsid w:val="00C60F20"/>
    <w:rsid w:val="00C70BE0"/>
    <w:rsid w:val="00C73120"/>
    <w:rsid w:val="00C777C9"/>
    <w:rsid w:val="00C80C8B"/>
    <w:rsid w:val="00C84736"/>
    <w:rsid w:val="00C84D6E"/>
    <w:rsid w:val="00C84E39"/>
    <w:rsid w:val="00C913A5"/>
    <w:rsid w:val="00C91E8B"/>
    <w:rsid w:val="00C9246E"/>
    <w:rsid w:val="00CA09B6"/>
    <w:rsid w:val="00CA3691"/>
    <w:rsid w:val="00CA63A4"/>
    <w:rsid w:val="00CA6D10"/>
    <w:rsid w:val="00CC0290"/>
    <w:rsid w:val="00CC04C4"/>
    <w:rsid w:val="00CC1CA5"/>
    <w:rsid w:val="00CC3928"/>
    <w:rsid w:val="00CD05D5"/>
    <w:rsid w:val="00CD2CE5"/>
    <w:rsid w:val="00CE1870"/>
    <w:rsid w:val="00CE6D68"/>
    <w:rsid w:val="00CF4807"/>
    <w:rsid w:val="00CF4E02"/>
    <w:rsid w:val="00CF5140"/>
    <w:rsid w:val="00D002BA"/>
    <w:rsid w:val="00D10B18"/>
    <w:rsid w:val="00D10ED5"/>
    <w:rsid w:val="00D10F20"/>
    <w:rsid w:val="00D123E1"/>
    <w:rsid w:val="00D15AEC"/>
    <w:rsid w:val="00D26D3A"/>
    <w:rsid w:val="00D30A6B"/>
    <w:rsid w:val="00D35B36"/>
    <w:rsid w:val="00D35FD4"/>
    <w:rsid w:val="00D40DE8"/>
    <w:rsid w:val="00D42511"/>
    <w:rsid w:val="00D4360D"/>
    <w:rsid w:val="00D50296"/>
    <w:rsid w:val="00D5358B"/>
    <w:rsid w:val="00D63271"/>
    <w:rsid w:val="00D63F90"/>
    <w:rsid w:val="00D67D81"/>
    <w:rsid w:val="00D71A02"/>
    <w:rsid w:val="00D74CC2"/>
    <w:rsid w:val="00D77232"/>
    <w:rsid w:val="00D7744D"/>
    <w:rsid w:val="00D77AA1"/>
    <w:rsid w:val="00D86515"/>
    <w:rsid w:val="00D9001D"/>
    <w:rsid w:val="00D91893"/>
    <w:rsid w:val="00D96764"/>
    <w:rsid w:val="00DA100A"/>
    <w:rsid w:val="00DB2846"/>
    <w:rsid w:val="00DB37B4"/>
    <w:rsid w:val="00DB3EDA"/>
    <w:rsid w:val="00DC5AE4"/>
    <w:rsid w:val="00DC7F39"/>
    <w:rsid w:val="00DD54B5"/>
    <w:rsid w:val="00DD65C9"/>
    <w:rsid w:val="00DD7599"/>
    <w:rsid w:val="00DE501C"/>
    <w:rsid w:val="00DE609F"/>
    <w:rsid w:val="00DE671E"/>
    <w:rsid w:val="00E05F9A"/>
    <w:rsid w:val="00E07DB8"/>
    <w:rsid w:val="00E1589D"/>
    <w:rsid w:val="00E159D4"/>
    <w:rsid w:val="00E1609F"/>
    <w:rsid w:val="00E27553"/>
    <w:rsid w:val="00E30A78"/>
    <w:rsid w:val="00E3214C"/>
    <w:rsid w:val="00E40D03"/>
    <w:rsid w:val="00E504B5"/>
    <w:rsid w:val="00E56935"/>
    <w:rsid w:val="00E60CD2"/>
    <w:rsid w:val="00E65DC6"/>
    <w:rsid w:val="00E716EF"/>
    <w:rsid w:val="00E77FAA"/>
    <w:rsid w:val="00E823B0"/>
    <w:rsid w:val="00E86F77"/>
    <w:rsid w:val="00EA2C43"/>
    <w:rsid w:val="00EA3F8C"/>
    <w:rsid w:val="00EA54FA"/>
    <w:rsid w:val="00EC3145"/>
    <w:rsid w:val="00EC4C5A"/>
    <w:rsid w:val="00EC5712"/>
    <w:rsid w:val="00ED4AD7"/>
    <w:rsid w:val="00ED5FB7"/>
    <w:rsid w:val="00ED77D0"/>
    <w:rsid w:val="00EE62E0"/>
    <w:rsid w:val="00EE6ECF"/>
    <w:rsid w:val="00EF0626"/>
    <w:rsid w:val="00F03762"/>
    <w:rsid w:val="00F10429"/>
    <w:rsid w:val="00F216B5"/>
    <w:rsid w:val="00F236D0"/>
    <w:rsid w:val="00F241D3"/>
    <w:rsid w:val="00F2479D"/>
    <w:rsid w:val="00F30E4D"/>
    <w:rsid w:val="00F335EF"/>
    <w:rsid w:val="00F3694B"/>
    <w:rsid w:val="00F37955"/>
    <w:rsid w:val="00F415A8"/>
    <w:rsid w:val="00F5141B"/>
    <w:rsid w:val="00F57949"/>
    <w:rsid w:val="00F6041B"/>
    <w:rsid w:val="00F60EE8"/>
    <w:rsid w:val="00F62A07"/>
    <w:rsid w:val="00F63E9C"/>
    <w:rsid w:val="00F642F3"/>
    <w:rsid w:val="00F6721B"/>
    <w:rsid w:val="00F67CA1"/>
    <w:rsid w:val="00F860BE"/>
    <w:rsid w:val="00F9325C"/>
    <w:rsid w:val="00FA3F8D"/>
    <w:rsid w:val="00FA7867"/>
    <w:rsid w:val="00FA7D8B"/>
    <w:rsid w:val="00FB09DA"/>
    <w:rsid w:val="00FB5E15"/>
    <w:rsid w:val="00FB7C28"/>
    <w:rsid w:val="00FC4F6B"/>
    <w:rsid w:val="00FC6D73"/>
    <w:rsid w:val="00FD4D4E"/>
    <w:rsid w:val="00FD5B5D"/>
    <w:rsid w:val="00FE13C3"/>
    <w:rsid w:val="00FF595E"/>
  </w:rsids>
  <m:mathPr>
    <m:mathFont m:val="Cambria Math"/>
    <m:brkBin m:val="before"/>
    <m:brkBinSub m:val="--"/>
    <m:smallFrac m:val="off"/>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d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54" style="mso-position-vertical-relative:page" fillcolor="white">
      <v:fill color="white"/>
      <o:colormenu v:ext="edit" fillcolor="#9c0"/>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
    <w:qFormat/>
    <w:rsid w:val="00F236D0"/>
    <w:rPr>
      <w:rFonts w:ascii="Tahoma" w:hAnsi="Tahoma"/>
      <w:szCs w:val="24"/>
      <w:lang w:val="en-GB"/>
    </w:rPr>
  </w:style>
  <w:style w:type="paragraph" w:styleId="Heading1">
    <w:name w:val="heading 1"/>
    <w:basedOn w:val="Normal"/>
    <w:next w:val="Normal"/>
    <w:autoRedefine/>
    <w:qFormat/>
    <w:rsid w:val="00F236D0"/>
    <w:pPr>
      <w:keepNext/>
      <w:pBdr>
        <w:top w:val="single" w:sz="12" w:space="1" w:color="auto"/>
        <w:left w:val="single" w:sz="12" w:space="4" w:color="auto"/>
        <w:bottom w:val="single" w:sz="12" w:space="1" w:color="auto"/>
        <w:right w:val="single" w:sz="12" w:space="4" w:color="auto"/>
      </w:pBdr>
      <w:shd w:val="clear" w:color="auto" w:fill="99CC00"/>
      <w:spacing w:after="360"/>
      <w:outlineLvl w:val="0"/>
    </w:pPr>
    <w:rPr>
      <w:b/>
      <w:bCs/>
      <w:sz w:val="28"/>
      <w:lang w:val="en-US"/>
    </w:rPr>
  </w:style>
  <w:style w:type="paragraph" w:styleId="Heading2">
    <w:name w:val="heading 2"/>
    <w:basedOn w:val="Normal"/>
    <w:next w:val="Normal"/>
    <w:autoRedefine/>
    <w:qFormat/>
    <w:rsid w:val="00F67CA1"/>
    <w:pPr>
      <w:keepNext/>
      <w:spacing w:before="240" w:after="120"/>
      <w:jc w:val="both"/>
      <w:outlineLvl w:val="1"/>
    </w:pPr>
    <w:rPr>
      <w:b/>
      <w:bCs/>
      <w:sz w:val="24"/>
      <w:lang w:val="en-US"/>
    </w:rPr>
  </w:style>
  <w:style w:type="paragraph" w:styleId="Heading3">
    <w:name w:val="heading 3"/>
    <w:basedOn w:val="Normal"/>
    <w:next w:val="Normal"/>
    <w:qFormat/>
    <w:rsid w:val="00F236D0"/>
    <w:pPr>
      <w:keepNext/>
      <w:spacing w:before="240" w:after="240"/>
      <w:outlineLvl w:val="2"/>
    </w:pPr>
    <w:rPr>
      <w:rFonts w:cs="Tahoma"/>
      <w:b/>
      <w:bCs/>
      <w:i/>
      <w:iCs/>
      <w:sz w:val="24"/>
      <w:szCs w:val="26"/>
      <w:lang w:val="en-US"/>
    </w:rPr>
  </w:style>
  <w:style w:type="paragraph" w:styleId="Heading4">
    <w:name w:val="heading 4"/>
    <w:basedOn w:val="Normal"/>
    <w:next w:val="Normal"/>
    <w:qFormat/>
    <w:rsid w:val="00F236D0"/>
    <w:pPr>
      <w:keepNext/>
      <w:spacing w:before="240" w:after="120"/>
      <w:outlineLvl w:val="3"/>
    </w:pPr>
    <w:rPr>
      <w:b/>
      <w:bCs/>
      <w:szCs w:val="28"/>
      <w:u w:val="single"/>
      <w:lang w:val="en-US"/>
    </w:rPr>
  </w:style>
  <w:style w:type="paragraph" w:styleId="Heading5">
    <w:name w:val="heading 5"/>
    <w:basedOn w:val="Normal"/>
    <w:next w:val="Normal"/>
    <w:qFormat/>
    <w:rsid w:val="00F236D0"/>
    <w:pPr>
      <w:keepNext/>
      <w:jc w:val="center"/>
      <w:outlineLvl w:val="4"/>
    </w:pPr>
    <w:rPr>
      <w:b/>
      <w:bCs/>
      <w:lang w:val="en-US"/>
    </w:rPr>
  </w:style>
  <w:style w:type="paragraph" w:styleId="Heading6">
    <w:name w:val="heading 6"/>
    <w:basedOn w:val="Normal"/>
    <w:next w:val="Normal"/>
    <w:qFormat/>
    <w:rsid w:val="00F236D0"/>
    <w:pPr>
      <w:keepNext/>
      <w:outlineLvl w:val="5"/>
    </w:pPr>
    <w:rPr>
      <w:b/>
      <w:bCs/>
      <w:lang w:val="en-US"/>
    </w:rPr>
  </w:style>
  <w:style w:type="paragraph" w:styleId="Heading7">
    <w:name w:val="heading 7"/>
    <w:basedOn w:val="Normal"/>
    <w:next w:val="Normal"/>
    <w:qFormat/>
    <w:rsid w:val="00F236D0"/>
    <w:pPr>
      <w:tabs>
        <w:tab w:val="num" w:pos="1296"/>
      </w:tabs>
      <w:autoSpaceDE w:val="0"/>
      <w:autoSpaceDN w:val="0"/>
      <w:adjustRightInd w:val="0"/>
      <w:ind w:left="1296" w:hanging="288"/>
      <w:jc w:val="center"/>
      <w:outlineLvl w:val="6"/>
    </w:pPr>
    <w:rPr>
      <w:rFonts w:ascii="Arial" w:hAnsi="Arial"/>
      <w:b/>
      <w:bCs/>
      <w:i/>
      <w:iCs/>
      <w:sz w:val="24"/>
      <w:lang w:val="en-US"/>
    </w:rPr>
  </w:style>
  <w:style w:type="paragraph" w:styleId="Heading8">
    <w:name w:val="heading 8"/>
    <w:basedOn w:val="Normal"/>
    <w:next w:val="Normal"/>
    <w:qFormat/>
    <w:rsid w:val="00F236D0"/>
    <w:pPr>
      <w:keepNext/>
      <w:outlineLvl w:val="7"/>
    </w:pPr>
    <w:rPr>
      <w:rFonts w:cs="Tahoma"/>
      <w:i/>
      <w:iCs/>
    </w:rPr>
  </w:style>
  <w:style w:type="paragraph" w:styleId="Heading9">
    <w:name w:val="heading 9"/>
    <w:basedOn w:val="Normal"/>
    <w:next w:val="Normal"/>
    <w:qFormat/>
    <w:rsid w:val="00F236D0"/>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Notes">
    <w:name w:val="AS Notes"/>
    <w:basedOn w:val="Normal"/>
    <w:autoRedefine/>
    <w:rsid w:val="007746F3"/>
    <w:rPr>
      <w:rFonts w:cs="Tahoma"/>
      <w:b/>
      <w:lang w:val="en-US" w:eastAsia="en-JM"/>
    </w:rPr>
  </w:style>
  <w:style w:type="paragraph" w:styleId="BodyText">
    <w:name w:val="Body Text"/>
    <w:basedOn w:val="Normal"/>
    <w:semiHidden/>
    <w:rsid w:val="00F236D0"/>
    <w:pPr>
      <w:jc w:val="center"/>
    </w:pPr>
    <w:rPr>
      <w:rFonts w:cs="Tahoma"/>
      <w:b/>
      <w:bCs/>
      <w:sz w:val="28"/>
      <w:lang w:val="en-US"/>
    </w:rPr>
  </w:style>
  <w:style w:type="paragraph" w:styleId="Header">
    <w:name w:val="header"/>
    <w:basedOn w:val="Normal"/>
    <w:semiHidden/>
    <w:rsid w:val="00F236D0"/>
    <w:pPr>
      <w:tabs>
        <w:tab w:val="center" w:pos="4320"/>
        <w:tab w:val="right" w:pos="8640"/>
      </w:tabs>
    </w:pPr>
  </w:style>
  <w:style w:type="character" w:styleId="PageNumber">
    <w:name w:val="page number"/>
    <w:basedOn w:val="DefaultParagraphFont"/>
    <w:semiHidden/>
    <w:rsid w:val="00F236D0"/>
  </w:style>
  <w:style w:type="paragraph" w:styleId="Footer">
    <w:name w:val="footer"/>
    <w:basedOn w:val="Normal"/>
    <w:semiHidden/>
    <w:rsid w:val="00F236D0"/>
    <w:pPr>
      <w:tabs>
        <w:tab w:val="center" w:pos="4320"/>
        <w:tab w:val="right" w:pos="8640"/>
      </w:tabs>
    </w:pPr>
  </w:style>
  <w:style w:type="paragraph" w:styleId="FootnoteText">
    <w:name w:val="footnote text"/>
    <w:basedOn w:val="Normal"/>
    <w:semiHidden/>
    <w:rsid w:val="00F236D0"/>
    <w:rPr>
      <w:szCs w:val="20"/>
    </w:rPr>
  </w:style>
  <w:style w:type="paragraph" w:customStyle="1" w:styleId="4NR">
    <w:name w:val="4NR"/>
    <w:basedOn w:val="Heading1"/>
    <w:rsid w:val="00F236D0"/>
    <w:pPr>
      <w:shd w:val="clear" w:color="auto" w:fill="669900"/>
      <w:jc w:val="center"/>
    </w:pPr>
    <w:rPr>
      <w:rFonts w:cs="Tahoma"/>
    </w:rPr>
  </w:style>
  <w:style w:type="character" w:styleId="FootnoteReference">
    <w:name w:val="footnote reference"/>
    <w:basedOn w:val="DefaultParagraphFont"/>
    <w:semiHidden/>
    <w:rsid w:val="00F236D0"/>
    <w:rPr>
      <w:vertAlign w:val="superscript"/>
    </w:rPr>
  </w:style>
  <w:style w:type="paragraph" w:styleId="BodyText2">
    <w:name w:val="Body Text 2"/>
    <w:basedOn w:val="Normal"/>
    <w:semiHidden/>
    <w:rsid w:val="00F236D0"/>
    <w:rPr>
      <w:b/>
      <w:bCs/>
      <w:lang w:val="en-US"/>
    </w:rPr>
  </w:style>
  <w:style w:type="paragraph" w:styleId="NormalWeb">
    <w:name w:val="Normal (Web)"/>
    <w:basedOn w:val="Normal"/>
    <w:uiPriority w:val="99"/>
    <w:semiHidden/>
    <w:rsid w:val="00F236D0"/>
    <w:pPr>
      <w:spacing w:before="100" w:beforeAutospacing="1" w:after="100" w:afterAutospacing="1"/>
    </w:pPr>
    <w:rPr>
      <w:rFonts w:eastAsia="Arial Unicode MS" w:cs="Arial Unicode MS"/>
    </w:rPr>
  </w:style>
  <w:style w:type="character" w:customStyle="1" w:styleId="apple-converted-space">
    <w:name w:val="apple-converted-space"/>
    <w:basedOn w:val="DefaultParagraphFont"/>
    <w:rsid w:val="00F236D0"/>
  </w:style>
  <w:style w:type="character" w:customStyle="1" w:styleId="apple-style-span">
    <w:name w:val="apple-style-span"/>
    <w:basedOn w:val="DefaultParagraphFont"/>
    <w:rsid w:val="00F236D0"/>
  </w:style>
  <w:style w:type="character" w:styleId="Hyperlink">
    <w:name w:val="Hyperlink"/>
    <w:basedOn w:val="DefaultParagraphFont"/>
    <w:uiPriority w:val="99"/>
    <w:rsid w:val="00F236D0"/>
    <w:rPr>
      <w:color w:val="0000FF"/>
      <w:u w:val="single"/>
    </w:rPr>
  </w:style>
  <w:style w:type="paragraph" w:customStyle="1" w:styleId="style1">
    <w:name w:val="style1"/>
    <w:basedOn w:val="Normal"/>
    <w:rsid w:val="00F236D0"/>
    <w:pPr>
      <w:spacing w:before="100" w:beforeAutospacing="1" w:after="100" w:afterAutospacing="1"/>
    </w:pPr>
    <w:rPr>
      <w:rFonts w:ascii="Arial Unicode MS" w:eastAsia="Arial Unicode MS" w:hAnsi="Arial Unicode MS" w:cs="Arial Unicode MS"/>
      <w:sz w:val="24"/>
    </w:rPr>
  </w:style>
  <w:style w:type="paragraph" w:customStyle="1" w:styleId="style6">
    <w:name w:val="style6"/>
    <w:basedOn w:val="Normal"/>
    <w:rsid w:val="00F236D0"/>
    <w:pPr>
      <w:spacing w:before="100" w:beforeAutospacing="1" w:after="100" w:afterAutospacing="1"/>
    </w:pPr>
    <w:rPr>
      <w:rFonts w:ascii="Arial Unicode MS" w:eastAsia="Arial Unicode MS" w:hAnsi="Arial Unicode MS" w:cs="Arial Unicode MS"/>
      <w:sz w:val="24"/>
    </w:rPr>
  </w:style>
  <w:style w:type="character" w:styleId="Strong">
    <w:name w:val="Strong"/>
    <w:basedOn w:val="DefaultParagraphFont"/>
    <w:uiPriority w:val="22"/>
    <w:qFormat/>
    <w:rsid w:val="00F236D0"/>
    <w:rPr>
      <w:b/>
      <w:bCs/>
    </w:rPr>
  </w:style>
  <w:style w:type="character" w:customStyle="1" w:styleId="style61">
    <w:name w:val="style61"/>
    <w:basedOn w:val="DefaultParagraphFont"/>
    <w:rsid w:val="00F236D0"/>
  </w:style>
  <w:style w:type="paragraph" w:customStyle="1" w:styleId="style151">
    <w:name w:val="style151"/>
    <w:basedOn w:val="Normal"/>
    <w:rsid w:val="00F236D0"/>
    <w:pPr>
      <w:spacing w:before="100" w:beforeAutospacing="1" w:after="100" w:afterAutospacing="1"/>
    </w:pPr>
    <w:rPr>
      <w:rFonts w:ascii="Arial Unicode MS" w:eastAsia="Arial Unicode MS" w:hAnsi="Arial Unicode MS" w:cs="Arial Unicode MS"/>
      <w:sz w:val="24"/>
    </w:rPr>
  </w:style>
  <w:style w:type="character" w:customStyle="1" w:styleId="style13">
    <w:name w:val="style13"/>
    <w:basedOn w:val="DefaultParagraphFont"/>
    <w:rsid w:val="00F236D0"/>
  </w:style>
  <w:style w:type="paragraph" w:customStyle="1" w:styleId="Heading23rdNR">
    <w:name w:val="Heading 2 (3rd NR)"/>
    <w:basedOn w:val="Normal"/>
    <w:rsid w:val="00F236D0"/>
    <w:pPr>
      <w:spacing w:before="60" w:after="60"/>
      <w:jc w:val="center"/>
    </w:pPr>
    <w:rPr>
      <w:rFonts w:ascii="Verdana" w:hAnsi="Verdana"/>
      <w:b/>
      <w:bCs/>
      <w:shadow/>
      <w:color w:val="000000"/>
      <w:sz w:val="24"/>
      <w:lang w:val="en-US"/>
    </w:rPr>
  </w:style>
  <w:style w:type="paragraph" w:styleId="BodyText3">
    <w:name w:val="Body Text 3"/>
    <w:basedOn w:val="Normal"/>
    <w:semiHidden/>
    <w:rsid w:val="00F236D0"/>
    <w:pPr>
      <w:ind w:right="180"/>
      <w:jc w:val="both"/>
    </w:pPr>
    <w:rPr>
      <w:rFonts w:ascii="Verdana" w:hAnsi="Verdana"/>
      <w:bCs/>
      <w:szCs w:val="16"/>
    </w:rPr>
  </w:style>
  <w:style w:type="paragraph" w:styleId="ListParagraph">
    <w:name w:val="List Paragraph"/>
    <w:basedOn w:val="Normal"/>
    <w:qFormat/>
    <w:rsid w:val="00F236D0"/>
    <w:pPr>
      <w:ind w:left="720"/>
    </w:pPr>
    <w:rPr>
      <w:rFonts w:ascii="Times New Roman" w:hAnsi="Times New Roman"/>
      <w:sz w:val="24"/>
    </w:rPr>
  </w:style>
  <w:style w:type="character" w:styleId="FollowedHyperlink">
    <w:name w:val="FollowedHyperlink"/>
    <w:basedOn w:val="DefaultParagraphFont"/>
    <w:semiHidden/>
    <w:rsid w:val="00F236D0"/>
    <w:rPr>
      <w:color w:val="800080"/>
      <w:u w:val="single"/>
    </w:rPr>
  </w:style>
  <w:style w:type="paragraph" w:styleId="TOC2">
    <w:name w:val="toc 2"/>
    <w:basedOn w:val="Normal"/>
    <w:next w:val="Normal"/>
    <w:autoRedefine/>
    <w:uiPriority w:val="39"/>
    <w:rsid w:val="00F236D0"/>
    <w:pPr>
      <w:ind w:left="220"/>
    </w:pPr>
  </w:style>
  <w:style w:type="paragraph" w:styleId="TOC1">
    <w:name w:val="toc 1"/>
    <w:basedOn w:val="Normal"/>
    <w:next w:val="Normal"/>
    <w:autoRedefine/>
    <w:uiPriority w:val="39"/>
    <w:rsid w:val="00F236D0"/>
  </w:style>
  <w:style w:type="paragraph" w:styleId="TOC3">
    <w:name w:val="toc 3"/>
    <w:basedOn w:val="Normal"/>
    <w:next w:val="Normal"/>
    <w:autoRedefine/>
    <w:uiPriority w:val="39"/>
    <w:rsid w:val="00F236D0"/>
    <w:pPr>
      <w:ind w:left="440"/>
    </w:pPr>
  </w:style>
  <w:style w:type="paragraph" w:styleId="TOC4">
    <w:name w:val="toc 4"/>
    <w:basedOn w:val="Normal"/>
    <w:next w:val="Normal"/>
    <w:autoRedefine/>
    <w:uiPriority w:val="39"/>
    <w:rsid w:val="00F236D0"/>
    <w:pPr>
      <w:ind w:left="660"/>
    </w:pPr>
  </w:style>
  <w:style w:type="paragraph" w:styleId="TOC5">
    <w:name w:val="toc 5"/>
    <w:basedOn w:val="Normal"/>
    <w:next w:val="Normal"/>
    <w:autoRedefine/>
    <w:uiPriority w:val="39"/>
    <w:rsid w:val="00F236D0"/>
    <w:pPr>
      <w:ind w:left="880"/>
    </w:pPr>
  </w:style>
  <w:style w:type="paragraph" w:styleId="TOC6">
    <w:name w:val="toc 6"/>
    <w:basedOn w:val="Normal"/>
    <w:next w:val="Normal"/>
    <w:autoRedefine/>
    <w:uiPriority w:val="39"/>
    <w:rsid w:val="00F236D0"/>
    <w:pPr>
      <w:ind w:left="1100"/>
    </w:pPr>
  </w:style>
  <w:style w:type="paragraph" w:styleId="TOC7">
    <w:name w:val="toc 7"/>
    <w:basedOn w:val="Normal"/>
    <w:next w:val="Normal"/>
    <w:autoRedefine/>
    <w:uiPriority w:val="39"/>
    <w:rsid w:val="00F236D0"/>
    <w:pPr>
      <w:ind w:left="1320"/>
    </w:pPr>
  </w:style>
  <w:style w:type="paragraph" w:styleId="TOC8">
    <w:name w:val="toc 8"/>
    <w:basedOn w:val="Normal"/>
    <w:next w:val="Normal"/>
    <w:autoRedefine/>
    <w:uiPriority w:val="39"/>
    <w:rsid w:val="00F236D0"/>
    <w:pPr>
      <w:ind w:left="1540"/>
    </w:pPr>
  </w:style>
  <w:style w:type="paragraph" w:styleId="TOC9">
    <w:name w:val="toc 9"/>
    <w:basedOn w:val="Normal"/>
    <w:next w:val="Normal"/>
    <w:autoRedefine/>
    <w:uiPriority w:val="39"/>
    <w:rsid w:val="00F236D0"/>
    <w:pPr>
      <w:ind w:left="1760"/>
    </w:pPr>
  </w:style>
  <w:style w:type="paragraph" w:styleId="TableofFigures">
    <w:name w:val="table of figures"/>
    <w:aliases w:val="List of Tables"/>
    <w:basedOn w:val="Heading5"/>
    <w:uiPriority w:val="99"/>
    <w:rsid w:val="00F236D0"/>
    <w:pPr>
      <w:jc w:val="left"/>
    </w:pPr>
    <w:rPr>
      <w:b w:val="0"/>
    </w:rPr>
  </w:style>
  <w:style w:type="paragraph" w:customStyle="1" w:styleId="Heading13rdNR">
    <w:name w:val="Heading 1 (3rd NR)"/>
    <w:basedOn w:val="Normal"/>
    <w:rsid w:val="00F236D0"/>
    <w:pPr>
      <w:jc w:val="center"/>
    </w:pPr>
    <w:rPr>
      <w:rFonts w:ascii="Verdana" w:hAnsi="Verdana"/>
      <w:b/>
      <w:bCs/>
      <w:shadow/>
      <w:sz w:val="28"/>
      <w:lang w:val="en-US"/>
    </w:rPr>
  </w:style>
  <w:style w:type="character" w:styleId="Emphasis">
    <w:name w:val="Emphasis"/>
    <w:basedOn w:val="DefaultParagraphFont"/>
    <w:qFormat/>
    <w:rsid w:val="00F236D0"/>
    <w:rPr>
      <w:i/>
      <w:iCs/>
    </w:rPr>
  </w:style>
  <w:style w:type="paragraph" w:styleId="Caption">
    <w:name w:val="caption"/>
    <w:basedOn w:val="Normal"/>
    <w:next w:val="Normal"/>
    <w:qFormat/>
    <w:rsid w:val="00F236D0"/>
    <w:rPr>
      <w:i/>
      <w:iCs/>
      <w:lang w:val="en-US"/>
    </w:rPr>
  </w:style>
  <w:style w:type="paragraph" w:customStyle="1" w:styleId="storytext">
    <w:name w:val="storytext"/>
    <w:basedOn w:val="Normal"/>
    <w:rsid w:val="00F236D0"/>
    <w:pPr>
      <w:spacing w:before="100" w:beforeAutospacing="1" w:after="100" w:afterAutospacing="1"/>
    </w:pPr>
    <w:rPr>
      <w:rFonts w:ascii="Arial Unicode MS" w:eastAsia="Arial Unicode MS" w:hAnsi="Arial Unicode MS" w:cs="Arial Unicode MS"/>
      <w:sz w:val="24"/>
    </w:rPr>
  </w:style>
  <w:style w:type="paragraph" w:customStyle="1" w:styleId="dashbullet">
    <w:name w:val="dash bullet"/>
    <w:basedOn w:val="Normal"/>
    <w:rsid w:val="00F236D0"/>
    <w:pPr>
      <w:numPr>
        <w:numId w:val="7"/>
      </w:numPr>
    </w:pPr>
    <w:rPr>
      <w:rFonts w:ascii="Times New Roman" w:hAnsi="Times New Roman"/>
      <w:sz w:val="24"/>
    </w:rPr>
  </w:style>
  <w:style w:type="character" w:customStyle="1" w:styleId="klink">
    <w:name w:val="klink"/>
    <w:basedOn w:val="DefaultParagraphFont"/>
    <w:rsid w:val="00F236D0"/>
  </w:style>
  <w:style w:type="paragraph" w:styleId="BodyTextIndent">
    <w:name w:val="Body Text Indent"/>
    <w:basedOn w:val="Normal"/>
    <w:semiHidden/>
    <w:rsid w:val="00F236D0"/>
    <w:pPr>
      <w:widowControl w:val="0"/>
      <w:autoSpaceDE w:val="0"/>
      <w:autoSpaceDN w:val="0"/>
      <w:adjustRightInd w:val="0"/>
      <w:ind w:left="720" w:hanging="720"/>
    </w:pPr>
    <w:rPr>
      <w:rFonts w:cs="Tahoma"/>
      <w:lang w:val="en-US"/>
    </w:rPr>
  </w:style>
  <w:style w:type="paragraph" w:customStyle="1" w:styleId="HEADINGNOTFORTOC">
    <w:name w:val="HEADING (NOT FOR TOC)"/>
    <w:basedOn w:val="Heading1"/>
    <w:next w:val="Heading2"/>
    <w:rsid w:val="00F236D0"/>
    <w:pPr>
      <w:pBdr>
        <w:top w:val="none" w:sz="0" w:space="0" w:color="auto"/>
        <w:left w:val="none" w:sz="0" w:space="0" w:color="auto"/>
        <w:bottom w:val="none" w:sz="0" w:space="0" w:color="auto"/>
        <w:right w:val="none" w:sz="0" w:space="0" w:color="auto"/>
      </w:pBdr>
      <w:shd w:val="clear" w:color="auto" w:fill="auto"/>
      <w:tabs>
        <w:tab w:val="left" w:pos="720"/>
      </w:tabs>
      <w:spacing w:before="240" w:after="120"/>
      <w:jc w:val="center"/>
    </w:pPr>
    <w:rPr>
      <w:rFonts w:ascii="Times New Roman" w:hAnsi="Times New Roman"/>
      <w:bCs w:val="0"/>
      <w:caps/>
      <w:sz w:val="22"/>
      <w:lang w:val="en-GB"/>
    </w:rPr>
  </w:style>
  <w:style w:type="paragraph" w:customStyle="1" w:styleId="Style2">
    <w:name w:val="Style2"/>
    <w:basedOn w:val="Normal"/>
    <w:rsid w:val="00F236D0"/>
    <w:pPr>
      <w:jc w:val="center"/>
    </w:pPr>
    <w:rPr>
      <w:rFonts w:ascii="Arial" w:eastAsia="SimSun" w:hAnsi="Arial"/>
      <w:b/>
      <w:bCs/>
      <w:sz w:val="21"/>
      <w:lang w:val="en-US" w:eastAsia="zh-CN"/>
    </w:rPr>
  </w:style>
  <w:style w:type="paragraph" w:customStyle="1" w:styleId="Para1">
    <w:name w:val="Para1"/>
    <w:basedOn w:val="Normal"/>
    <w:rsid w:val="00F236D0"/>
    <w:pPr>
      <w:numPr>
        <w:numId w:val="34"/>
      </w:numPr>
      <w:snapToGrid w:val="0"/>
      <w:spacing w:before="120" w:after="120"/>
      <w:jc w:val="both"/>
    </w:pPr>
    <w:rPr>
      <w:rFonts w:ascii="Times New Roman" w:hAnsi="Times New Roman"/>
      <w:szCs w:val="18"/>
    </w:rPr>
  </w:style>
  <w:style w:type="paragraph" w:styleId="BalloonText">
    <w:name w:val="Balloon Text"/>
    <w:basedOn w:val="Normal"/>
    <w:semiHidden/>
    <w:rsid w:val="00F236D0"/>
    <w:rPr>
      <w:rFonts w:cs="Tahoma"/>
      <w:sz w:val="16"/>
      <w:szCs w:val="16"/>
    </w:rPr>
  </w:style>
  <w:style w:type="character" w:styleId="CommentReference">
    <w:name w:val="annotation reference"/>
    <w:basedOn w:val="DefaultParagraphFont"/>
    <w:semiHidden/>
    <w:rsid w:val="00F236D0"/>
    <w:rPr>
      <w:sz w:val="16"/>
      <w:szCs w:val="16"/>
    </w:rPr>
  </w:style>
  <w:style w:type="paragraph" w:styleId="CommentText">
    <w:name w:val="annotation text"/>
    <w:basedOn w:val="Normal"/>
    <w:semiHidden/>
    <w:rsid w:val="00F236D0"/>
    <w:rPr>
      <w:rFonts w:ascii="Times New Roman" w:hAnsi="Times New Roman"/>
      <w:szCs w:val="20"/>
    </w:rPr>
  </w:style>
  <w:style w:type="paragraph" w:styleId="CommentSubject">
    <w:name w:val="annotation subject"/>
    <w:basedOn w:val="CommentText"/>
    <w:next w:val="CommentText"/>
    <w:semiHidden/>
    <w:rsid w:val="00F236D0"/>
    <w:rPr>
      <w:b/>
      <w:bCs/>
    </w:rPr>
  </w:style>
  <w:style w:type="paragraph" w:customStyle="1" w:styleId="NOraml">
    <w:name w:val="NOraml"/>
    <w:basedOn w:val="Heading6"/>
    <w:autoRedefine/>
    <w:rsid w:val="00F236D0"/>
  </w:style>
  <w:style w:type="paragraph" w:styleId="NoSpacing">
    <w:name w:val="No Spacing"/>
    <w:qFormat/>
    <w:rsid w:val="00F236D0"/>
    <w:pPr>
      <w:suppressAutoHyphens/>
    </w:pPr>
    <w:rPr>
      <w:rFonts w:ascii="Calibri" w:eastAsia="Arial" w:hAnsi="Calibri"/>
      <w:sz w:val="22"/>
      <w:szCs w:val="22"/>
      <w:lang w:eastAsia="ar-SA"/>
    </w:rPr>
  </w:style>
  <w:style w:type="paragraph" w:customStyle="1" w:styleId="Default">
    <w:name w:val="Default"/>
    <w:rsid w:val="00F236D0"/>
    <w:pPr>
      <w:autoSpaceDE w:val="0"/>
      <w:autoSpaceDN w:val="0"/>
      <w:adjustRightInd w:val="0"/>
    </w:pPr>
    <w:rPr>
      <w:color w:val="000000"/>
      <w:sz w:val="24"/>
      <w:szCs w:val="24"/>
    </w:rPr>
  </w:style>
  <w:style w:type="paragraph" w:customStyle="1" w:styleId="Normal1">
    <w:name w:val="Normal1"/>
    <w:qFormat/>
    <w:rsid w:val="00F236D0"/>
    <w:rPr>
      <w:rFonts w:ascii="Tahoma" w:hAnsi="Tahoma"/>
      <w:bCs/>
    </w:rPr>
  </w:style>
  <w:style w:type="paragraph" w:styleId="BodyTextIndent2">
    <w:name w:val="Body Text Indent 2"/>
    <w:basedOn w:val="Normal"/>
    <w:semiHidden/>
    <w:rsid w:val="00F236D0"/>
    <w:pPr>
      <w:ind w:left="61"/>
    </w:pPr>
    <w:rPr>
      <w:rFonts w:cs="Tahoma"/>
    </w:rPr>
  </w:style>
  <w:style w:type="character" w:customStyle="1" w:styleId="NormalChar">
    <w:name w:val="Normal Char"/>
    <w:basedOn w:val="DefaultParagraphFont"/>
    <w:rsid w:val="00F236D0"/>
    <w:rPr>
      <w:rFonts w:ascii="Tahoma" w:hAnsi="Tahoma"/>
      <w:bCs/>
      <w:szCs w:val="24"/>
      <w:lang w:val="en-GB"/>
    </w:rPr>
  </w:style>
  <w:style w:type="paragraph" w:customStyle="1" w:styleId="NOrmall">
    <w:name w:val="NOrmall"/>
    <w:basedOn w:val="Header"/>
    <w:rsid w:val="00F236D0"/>
    <w:pPr>
      <w:tabs>
        <w:tab w:val="clear" w:pos="4320"/>
        <w:tab w:val="clear" w:pos="8640"/>
      </w:tabs>
    </w:pPr>
    <w:rPr>
      <w:rFonts w:cs="Tahoma"/>
      <w:bCs/>
    </w:rPr>
  </w:style>
</w:styles>
</file>

<file path=word/webSettings.xml><?xml version="1.0" encoding="utf-8"?>
<w:webSettings xmlns:r="http://schemas.openxmlformats.org/officeDocument/2006/relationships" xmlns:w="http://schemas.openxmlformats.org/wordprocessingml/2006/main">
  <w:divs>
    <w:div w:id="571933536">
      <w:bodyDiv w:val="1"/>
      <w:marLeft w:val="0"/>
      <w:marRight w:val="0"/>
      <w:marTop w:val="0"/>
      <w:marBottom w:val="0"/>
      <w:divBdr>
        <w:top w:val="none" w:sz="0" w:space="0" w:color="auto"/>
        <w:left w:val="none" w:sz="0" w:space="0" w:color="auto"/>
        <w:bottom w:val="none" w:sz="0" w:space="0" w:color="auto"/>
        <w:right w:val="none" w:sz="0" w:space="0" w:color="auto"/>
      </w:divBdr>
      <w:divsChild>
        <w:div w:id="1877889978">
          <w:marLeft w:val="0"/>
          <w:marRight w:val="0"/>
          <w:marTop w:val="0"/>
          <w:marBottom w:val="0"/>
          <w:divBdr>
            <w:top w:val="none" w:sz="0" w:space="0" w:color="auto"/>
            <w:left w:val="none" w:sz="0" w:space="0" w:color="auto"/>
            <w:bottom w:val="none" w:sz="0" w:space="0" w:color="auto"/>
            <w:right w:val="none" w:sz="0" w:space="0" w:color="auto"/>
          </w:divBdr>
        </w:div>
      </w:divsChild>
    </w:div>
    <w:div w:id="897590751">
      <w:bodyDiv w:val="1"/>
      <w:marLeft w:val="0"/>
      <w:marRight w:val="0"/>
      <w:marTop w:val="0"/>
      <w:marBottom w:val="0"/>
      <w:divBdr>
        <w:top w:val="none" w:sz="0" w:space="0" w:color="auto"/>
        <w:left w:val="none" w:sz="0" w:space="0" w:color="auto"/>
        <w:bottom w:val="none" w:sz="0" w:space="0" w:color="auto"/>
        <w:right w:val="none" w:sz="0" w:space="0" w:color="auto"/>
      </w:divBdr>
    </w:div>
    <w:div w:id="1010909345">
      <w:bodyDiv w:val="1"/>
      <w:marLeft w:val="0"/>
      <w:marRight w:val="0"/>
      <w:marTop w:val="0"/>
      <w:marBottom w:val="0"/>
      <w:divBdr>
        <w:top w:val="none" w:sz="0" w:space="0" w:color="auto"/>
        <w:left w:val="none" w:sz="0" w:space="0" w:color="auto"/>
        <w:bottom w:val="none" w:sz="0" w:space="0" w:color="auto"/>
        <w:right w:val="none" w:sz="0" w:space="0" w:color="auto"/>
      </w:divBdr>
      <w:divsChild>
        <w:div w:id="2069256183">
          <w:marLeft w:val="0"/>
          <w:marRight w:val="0"/>
          <w:marTop w:val="0"/>
          <w:marBottom w:val="0"/>
          <w:divBdr>
            <w:top w:val="none" w:sz="0" w:space="0" w:color="auto"/>
            <w:left w:val="none" w:sz="0" w:space="0" w:color="auto"/>
            <w:bottom w:val="none" w:sz="0" w:space="0" w:color="auto"/>
            <w:right w:val="none" w:sz="0" w:space="0" w:color="auto"/>
          </w:divBdr>
        </w:div>
      </w:divsChild>
    </w:div>
    <w:div w:id="1099179132">
      <w:bodyDiv w:val="1"/>
      <w:marLeft w:val="0"/>
      <w:marRight w:val="0"/>
      <w:marTop w:val="0"/>
      <w:marBottom w:val="0"/>
      <w:divBdr>
        <w:top w:val="none" w:sz="0" w:space="0" w:color="auto"/>
        <w:left w:val="none" w:sz="0" w:space="0" w:color="auto"/>
        <w:bottom w:val="none" w:sz="0" w:space="0" w:color="auto"/>
        <w:right w:val="none" w:sz="0" w:space="0" w:color="auto"/>
      </w:divBdr>
    </w:div>
    <w:div w:id="1257519488">
      <w:bodyDiv w:val="1"/>
      <w:marLeft w:val="0"/>
      <w:marRight w:val="0"/>
      <w:marTop w:val="0"/>
      <w:marBottom w:val="0"/>
      <w:divBdr>
        <w:top w:val="none" w:sz="0" w:space="0" w:color="auto"/>
        <w:left w:val="none" w:sz="0" w:space="0" w:color="auto"/>
        <w:bottom w:val="none" w:sz="0" w:space="0" w:color="auto"/>
        <w:right w:val="none" w:sz="0" w:space="0" w:color="auto"/>
      </w:divBdr>
    </w:div>
    <w:div w:id="1419909716">
      <w:bodyDiv w:val="1"/>
      <w:marLeft w:val="0"/>
      <w:marRight w:val="0"/>
      <w:marTop w:val="0"/>
      <w:marBottom w:val="0"/>
      <w:divBdr>
        <w:top w:val="none" w:sz="0" w:space="0" w:color="auto"/>
        <w:left w:val="none" w:sz="0" w:space="0" w:color="auto"/>
        <w:bottom w:val="none" w:sz="0" w:space="0" w:color="auto"/>
        <w:right w:val="none" w:sz="0" w:space="0" w:color="auto"/>
      </w:divBdr>
    </w:div>
    <w:div w:id="1481342782">
      <w:bodyDiv w:val="1"/>
      <w:marLeft w:val="0"/>
      <w:marRight w:val="0"/>
      <w:marTop w:val="0"/>
      <w:marBottom w:val="0"/>
      <w:divBdr>
        <w:top w:val="none" w:sz="0" w:space="0" w:color="auto"/>
        <w:left w:val="none" w:sz="0" w:space="0" w:color="auto"/>
        <w:bottom w:val="none" w:sz="0" w:space="0" w:color="auto"/>
        <w:right w:val="none" w:sz="0" w:space="0" w:color="auto"/>
      </w:divBdr>
    </w:div>
    <w:div w:id="1716193344">
      <w:bodyDiv w:val="1"/>
      <w:marLeft w:val="0"/>
      <w:marRight w:val="0"/>
      <w:marTop w:val="0"/>
      <w:marBottom w:val="0"/>
      <w:divBdr>
        <w:top w:val="none" w:sz="0" w:space="0" w:color="auto"/>
        <w:left w:val="none" w:sz="0" w:space="0" w:color="auto"/>
        <w:bottom w:val="none" w:sz="0" w:space="0" w:color="auto"/>
        <w:right w:val="none" w:sz="0" w:space="0" w:color="auto"/>
      </w:divBdr>
    </w:div>
    <w:div w:id="206275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a.gov.jm/img/Bluefields.gif" TargetMode="External"/><Relationship Id="rId18" Type="http://schemas.openxmlformats.org/officeDocument/2006/relationships/hyperlink" Target="http://www.moa.gov.jm/img/Discovery_Bay.jpg" TargetMode="External"/><Relationship Id="rId26" Type="http://schemas.openxmlformats.org/officeDocument/2006/relationships/hyperlink" Target="http://cockpitcountryjamaica.com/main/trails/flagstaff-trai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www.jamaicachm.org.jm/Document/Jamaica%20NEGAR.pdf" TargetMode="External"/><Relationship Id="rId7" Type="http://schemas.openxmlformats.org/officeDocument/2006/relationships/endnotes" Target="endnotes.xml"/><Relationship Id="rId12" Type="http://schemas.openxmlformats.org/officeDocument/2006/relationships/hyperlink" Target="http://www.moa.gov.jm/img/orange_bay.jpg" TargetMode="External"/><Relationship Id="rId17" Type="http://schemas.openxmlformats.org/officeDocument/2006/relationships/hyperlink" Target="http://www.moa.gov.jm/img/airport_point.jpg" TargetMode="External"/><Relationship Id="rId25" Type="http://schemas.openxmlformats.org/officeDocument/2006/relationships/image" Target="media/image6.emf"/><Relationship Id="rId33" Type="http://schemas.openxmlformats.org/officeDocument/2006/relationships/hyperlink" Target="mailto:emdmle@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a.gov.jm/img/Three_Bays.jpg" TargetMode="External"/><Relationship Id="rId20" Type="http://schemas.openxmlformats.org/officeDocument/2006/relationships/image" Target="media/image2.jpeg"/><Relationship Id="rId29" Type="http://schemas.openxmlformats.org/officeDocument/2006/relationships/hyperlink" Target="http://www.nepa.gov.jm/projects/inventory/project-inventor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hyperlink" Target="http://www.nepa.gov.jm/projects/description/iwcam.pdf" TargetMode="External"/><Relationship Id="rId37" Type="http://schemas.openxmlformats.org/officeDocument/2006/relationships/hyperlink" Target="http://digitalcommons.unl.edu/cgi/viewcontent.cgi?article=1105&amp;context=museummammalogy" TargetMode="External"/><Relationship Id="rId5" Type="http://schemas.openxmlformats.org/officeDocument/2006/relationships/webSettings" Target="webSettings.xml"/><Relationship Id="rId15" Type="http://schemas.openxmlformats.org/officeDocument/2006/relationships/hyperlink" Target="http://www.moa.gov.jm/img/Galeon_Harbour.jpg" TargetMode="External"/><Relationship Id="rId23" Type="http://schemas.openxmlformats.org/officeDocument/2006/relationships/image" Target="media/image4.jpeg"/><Relationship Id="rId28" Type="http://schemas.openxmlformats.org/officeDocument/2006/relationships/hyperlink" Target="http://nas2.er.usgs.gov/viewer/omap.aspx?SpeciesID=963" TargetMode="External"/><Relationship Id="rId36" Type="http://schemas.openxmlformats.org/officeDocument/2006/relationships/hyperlink" Target="http://sgp.undp.org/web/projects/12837/establishing_the_shortwood_teachers_college_as_a_green_learning_community.html" TargetMode="External"/><Relationship Id="rId10" Type="http://schemas.openxmlformats.org/officeDocument/2006/relationships/header" Target="header2.xml"/><Relationship Id="rId19" Type="http://schemas.openxmlformats.org/officeDocument/2006/relationships/hyperlink" Target="http://www.forestry.gov.jm/pdf_files/forestcover.pdf" TargetMode="External"/><Relationship Id="rId31" Type="http://schemas.openxmlformats.org/officeDocument/2006/relationships/hyperlink" Target="http://www.nepa.gov.jm/projects/description/alien-invasive.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oa.gov.jm/img/Salt-Harbour.jpg" TargetMode="External"/><Relationship Id="rId22" Type="http://schemas.openxmlformats.org/officeDocument/2006/relationships/image" Target="media/image3.jpeg"/><Relationship Id="rId27" Type="http://schemas.openxmlformats.org/officeDocument/2006/relationships/hyperlink" Target="http://www.jamaicachm.org" TargetMode="External"/><Relationship Id="rId30" Type="http://schemas.openxmlformats.org/officeDocument/2006/relationships/hyperlink" Target="http://www.src-jamaica.org/databases/plantgene.htm" TargetMode="External"/><Relationship Id="rId35" Type="http://schemas.openxmlformats.org/officeDocument/2006/relationships/hyperlink" Target="http://www.nepa.gov.jm/projects/description/alien-invasiv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085A5-E45C-498A-ABBA-617A698A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29118</Words>
  <Characters>183931</Characters>
  <Application>Microsoft Office Word</Application>
  <DocSecurity>0</DocSecurity>
  <Lines>1532</Lines>
  <Paragraphs>425</Paragraphs>
  <ScaleCrop>false</ScaleCrop>
  <HeadingPairs>
    <vt:vector size="2" baseType="variant">
      <vt:variant>
        <vt:lpstr>Title</vt:lpstr>
      </vt:variant>
      <vt:variant>
        <vt:i4>1</vt:i4>
      </vt:variant>
    </vt:vector>
  </HeadingPairs>
  <TitlesOfParts>
    <vt:vector size="1" baseType="lpstr">
      <vt:lpstr>Jamaica’s Fourth National Report to the Convention on Biological Diversity</vt:lpstr>
    </vt:vector>
  </TitlesOfParts>
  <Company>Microsoft</Company>
  <LinksUpToDate>false</LinksUpToDate>
  <CharactersWithSpaces>212624</CharactersWithSpaces>
  <SharedDoc>false</SharedDoc>
  <HLinks>
    <vt:vector size="1086" baseType="variant">
      <vt:variant>
        <vt:i4>655374</vt:i4>
      </vt:variant>
      <vt:variant>
        <vt:i4>972</vt:i4>
      </vt:variant>
      <vt:variant>
        <vt:i4>0</vt:i4>
      </vt:variant>
      <vt:variant>
        <vt:i4>5</vt:i4>
      </vt:variant>
      <vt:variant>
        <vt:lpwstr/>
      </vt:variant>
      <vt:variant>
        <vt:lpwstr>ComEd</vt:lpwstr>
      </vt:variant>
      <vt:variant>
        <vt:i4>7798895</vt:i4>
      </vt:variant>
      <vt:variant>
        <vt:i4>969</vt:i4>
      </vt:variant>
      <vt:variant>
        <vt:i4>0</vt:i4>
      </vt:variant>
      <vt:variant>
        <vt:i4>5</vt:i4>
      </vt:variant>
      <vt:variant>
        <vt:lpwstr/>
      </vt:variant>
      <vt:variant>
        <vt:lpwstr>BJCMNP</vt:lpwstr>
      </vt:variant>
      <vt:variant>
        <vt:i4>8126508</vt:i4>
      </vt:variant>
      <vt:variant>
        <vt:i4>966</vt:i4>
      </vt:variant>
      <vt:variant>
        <vt:i4>0</vt:i4>
      </vt:variant>
      <vt:variant>
        <vt:i4>5</vt:i4>
      </vt:variant>
      <vt:variant>
        <vt:lpwstr>http://www.nepa.gov.jm/projects/description/alien-invasive.pdf</vt:lpwstr>
      </vt:variant>
      <vt:variant>
        <vt:lpwstr/>
      </vt:variant>
      <vt:variant>
        <vt:i4>7667839</vt:i4>
      </vt:variant>
      <vt:variant>
        <vt:i4>963</vt:i4>
      </vt:variant>
      <vt:variant>
        <vt:i4>0</vt:i4>
      </vt:variant>
      <vt:variant>
        <vt:i4>5</vt:i4>
      </vt:variant>
      <vt:variant>
        <vt:lpwstr>http://www.jamaicachm.org.jm/Document/Jamaica NEGAR.pdf</vt:lpwstr>
      </vt:variant>
      <vt:variant>
        <vt:lpwstr/>
      </vt:variant>
      <vt:variant>
        <vt:i4>786526</vt:i4>
      </vt:variant>
      <vt:variant>
        <vt:i4>960</vt:i4>
      </vt:variant>
      <vt:variant>
        <vt:i4>0</vt:i4>
      </vt:variant>
      <vt:variant>
        <vt:i4>5</vt:i4>
      </vt:variant>
      <vt:variant>
        <vt:lpwstr>http://www.moa.gov.jm/files/fisheries.pdf</vt:lpwstr>
      </vt:variant>
      <vt:variant>
        <vt:lpwstr/>
      </vt:variant>
      <vt:variant>
        <vt:i4>6422636</vt:i4>
      </vt:variant>
      <vt:variant>
        <vt:i4>957</vt:i4>
      </vt:variant>
      <vt:variant>
        <vt:i4>0</vt:i4>
      </vt:variant>
      <vt:variant>
        <vt:i4>5</vt:i4>
      </vt:variant>
      <vt:variant>
        <vt:lpwstr>http://digitalcommons.unl.edu/cgi/viewcontent.cgi?article=1105&amp;context=museummammalogy</vt:lpwstr>
      </vt:variant>
      <vt:variant>
        <vt:lpwstr/>
      </vt:variant>
      <vt:variant>
        <vt:i4>6160440</vt:i4>
      </vt:variant>
      <vt:variant>
        <vt:i4>954</vt:i4>
      </vt:variant>
      <vt:variant>
        <vt:i4>0</vt:i4>
      </vt:variant>
      <vt:variant>
        <vt:i4>5</vt:i4>
      </vt:variant>
      <vt:variant>
        <vt:lpwstr>http://sgp.undp.org/web/projects/12837/establishing_the_shortwood_teachers_college_as_a_green_learning_community.html</vt:lpwstr>
      </vt:variant>
      <vt:variant>
        <vt:lpwstr/>
      </vt:variant>
      <vt:variant>
        <vt:i4>655398</vt:i4>
      </vt:variant>
      <vt:variant>
        <vt:i4>951</vt:i4>
      </vt:variant>
      <vt:variant>
        <vt:i4>0</vt:i4>
      </vt:variant>
      <vt:variant>
        <vt:i4>5</vt:i4>
      </vt:variant>
      <vt:variant>
        <vt:lpwstr>mailto:emdmle@gmail.com</vt:lpwstr>
      </vt:variant>
      <vt:variant>
        <vt:lpwstr/>
      </vt:variant>
      <vt:variant>
        <vt:i4>3473523</vt:i4>
      </vt:variant>
      <vt:variant>
        <vt:i4>948</vt:i4>
      </vt:variant>
      <vt:variant>
        <vt:i4>0</vt:i4>
      </vt:variant>
      <vt:variant>
        <vt:i4>5</vt:i4>
      </vt:variant>
      <vt:variant>
        <vt:lpwstr/>
      </vt:variant>
      <vt:variant>
        <vt:lpwstr>Table8</vt:lpwstr>
      </vt:variant>
      <vt:variant>
        <vt:i4>1114125</vt:i4>
      </vt:variant>
      <vt:variant>
        <vt:i4>945</vt:i4>
      </vt:variant>
      <vt:variant>
        <vt:i4>0</vt:i4>
      </vt:variant>
      <vt:variant>
        <vt:i4>5</vt:i4>
      </vt:variant>
      <vt:variant>
        <vt:lpwstr>http://www.nepa.gov.jm/projects/description/iwcam.pdf</vt:lpwstr>
      </vt:variant>
      <vt:variant>
        <vt:lpwstr/>
      </vt:variant>
      <vt:variant>
        <vt:i4>8192109</vt:i4>
      </vt:variant>
      <vt:variant>
        <vt:i4>942</vt:i4>
      </vt:variant>
      <vt:variant>
        <vt:i4>0</vt:i4>
      </vt:variant>
      <vt:variant>
        <vt:i4>5</vt:i4>
      </vt:variant>
      <vt:variant>
        <vt:lpwstr/>
      </vt:variant>
      <vt:variant>
        <vt:lpwstr>IASUWI</vt:lpwstr>
      </vt:variant>
      <vt:variant>
        <vt:i4>8126508</vt:i4>
      </vt:variant>
      <vt:variant>
        <vt:i4>939</vt:i4>
      </vt:variant>
      <vt:variant>
        <vt:i4>0</vt:i4>
      </vt:variant>
      <vt:variant>
        <vt:i4>5</vt:i4>
      </vt:variant>
      <vt:variant>
        <vt:lpwstr>http://www.nepa.gov.jm/projects/description/alien-invasive.pdf</vt:lpwstr>
      </vt:variant>
      <vt:variant>
        <vt:lpwstr/>
      </vt:variant>
      <vt:variant>
        <vt:i4>3014757</vt:i4>
      </vt:variant>
      <vt:variant>
        <vt:i4>936</vt:i4>
      </vt:variant>
      <vt:variant>
        <vt:i4>0</vt:i4>
      </vt:variant>
      <vt:variant>
        <vt:i4>5</vt:i4>
      </vt:variant>
      <vt:variant>
        <vt:lpwstr>http://www.src-jamaica.org/databases/plantgene.htm</vt:lpwstr>
      </vt:variant>
      <vt:variant>
        <vt:lpwstr/>
      </vt:variant>
      <vt:variant>
        <vt:i4>65538</vt:i4>
      </vt:variant>
      <vt:variant>
        <vt:i4>933</vt:i4>
      </vt:variant>
      <vt:variant>
        <vt:i4>0</vt:i4>
      </vt:variant>
      <vt:variant>
        <vt:i4>5</vt:i4>
      </vt:variant>
      <vt:variant>
        <vt:lpwstr/>
      </vt:variant>
      <vt:variant>
        <vt:lpwstr>PGRFA</vt:lpwstr>
      </vt:variant>
      <vt:variant>
        <vt:i4>8192096</vt:i4>
      </vt:variant>
      <vt:variant>
        <vt:i4>930</vt:i4>
      </vt:variant>
      <vt:variant>
        <vt:i4>0</vt:i4>
      </vt:variant>
      <vt:variant>
        <vt:i4>5</vt:i4>
      </vt:variant>
      <vt:variant>
        <vt:lpwstr/>
      </vt:variant>
      <vt:variant>
        <vt:lpwstr>AnGRFA</vt:lpwstr>
      </vt:variant>
      <vt:variant>
        <vt:i4>6619139</vt:i4>
      </vt:variant>
      <vt:variant>
        <vt:i4>927</vt:i4>
      </vt:variant>
      <vt:variant>
        <vt:i4>0</vt:i4>
      </vt:variant>
      <vt:variant>
        <vt:i4>5</vt:i4>
      </vt:variant>
      <vt:variant>
        <vt:lpwstr/>
      </vt:variant>
      <vt:variant>
        <vt:lpwstr>_1.2.9.1_Protected_Area</vt:lpwstr>
      </vt:variant>
      <vt:variant>
        <vt:i4>1638406</vt:i4>
      </vt:variant>
      <vt:variant>
        <vt:i4>924</vt:i4>
      </vt:variant>
      <vt:variant>
        <vt:i4>0</vt:i4>
      </vt:variant>
      <vt:variant>
        <vt:i4>5</vt:i4>
      </vt:variant>
      <vt:variant>
        <vt:lpwstr/>
      </vt:variant>
      <vt:variant>
        <vt:lpwstr>AgForest</vt:lpwstr>
      </vt:variant>
      <vt:variant>
        <vt:i4>2424950</vt:i4>
      </vt:variant>
      <vt:variant>
        <vt:i4>921</vt:i4>
      </vt:variant>
      <vt:variant>
        <vt:i4>0</vt:i4>
      </vt:variant>
      <vt:variant>
        <vt:i4>5</vt:i4>
      </vt:variant>
      <vt:variant>
        <vt:lpwstr>http://www.nepa.gov.jm/projects/inventory/project-inventory.pdf</vt:lpwstr>
      </vt:variant>
      <vt:variant>
        <vt:lpwstr/>
      </vt:variant>
      <vt:variant>
        <vt:i4>393239</vt:i4>
      </vt:variant>
      <vt:variant>
        <vt:i4>918</vt:i4>
      </vt:variant>
      <vt:variant>
        <vt:i4>0</vt:i4>
      </vt:variant>
      <vt:variant>
        <vt:i4>5</vt:i4>
      </vt:variant>
      <vt:variant>
        <vt:lpwstr/>
      </vt:variant>
      <vt:variant>
        <vt:lpwstr>IASThreat</vt:lpwstr>
      </vt:variant>
      <vt:variant>
        <vt:i4>6946914</vt:i4>
      </vt:variant>
      <vt:variant>
        <vt:i4>915</vt:i4>
      </vt:variant>
      <vt:variant>
        <vt:i4>0</vt:i4>
      </vt:variant>
      <vt:variant>
        <vt:i4>5</vt:i4>
      </vt:variant>
      <vt:variant>
        <vt:lpwstr>http://web.mac.com/ross.andrew/Seascape_Caribbean__Ecology/Coral_Gardening.html</vt:lpwstr>
      </vt:variant>
      <vt:variant>
        <vt:lpwstr/>
      </vt:variant>
      <vt:variant>
        <vt:i4>3342462</vt:i4>
      </vt:variant>
      <vt:variant>
        <vt:i4>912</vt:i4>
      </vt:variant>
      <vt:variant>
        <vt:i4>0</vt:i4>
      </vt:variant>
      <vt:variant>
        <vt:i4>5</vt:i4>
      </vt:variant>
      <vt:variant>
        <vt:lpwstr>http://nas2.er.usgs.gov/viewer/omap.aspx?SpeciesID=963</vt:lpwstr>
      </vt:variant>
      <vt:variant>
        <vt:lpwstr/>
      </vt:variant>
      <vt:variant>
        <vt:i4>4128821</vt:i4>
      </vt:variant>
      <vt:variant>
        <vt:i4>909</vt:i4>
      </vt:variant>
      <vt:variant>
        <vt:i4>0</vt:i4>
      </vt:variant>
      <vt:variant>
        <vt:i4>5</vt:i4>
      </vt:variant>
      <vt:variant>
        <vt:lpwstr>http://www.jamaicachm.org/</vt:lpwstr>
      </vt:variant>
      <vt:variant>
        <vt:lpwstr/>
      </vt:variant>
      <vt:variant>
        <vt:i4>5898260</vt:i4>
      </vt:variant>
      <vt:variant>
        <vt:i4>906</vt:i4>
      </vt:variant>
      <vt:variant>
        <vt:i4>0</vt:i4>
      </vt:variant>
      <vt:variant>
        <vt:i4>5</vt:i4>
      </vt:variant>
      <vt:variant>
        <vt:lpwstr>http://www.buffbayvalleyja.com/index.php</vt:lpwstr>
      </vt:variant>
      <vt:variant>
        <vt:lpwstr/>
      </vt:variant>
      <vt:variant>
        <vt:i4>1310724</vt:i4>
      </vt:variant>
      <vt:variant>
        <vt:i4>903</vt:i4>
      </vt:variant>
      <vt:variant>
        <vt:i4>0</vt:i4>
      </vt:variant>
      <vt:variant>
        <vt:i4>5</vt:i4>
      </vt:variant>
      <vt:variant>
        <vt:lpwstr>http://cockpitcountryjamaica.com/main/trails/flagstaff-trail/</vt:lpwstr>
      </vt:variant>
      <vt:variant>
        <vt:lpwstr/>
      </vt:variant>
      <vt:variant>
        <vt:i4>7340144</vt:i4>
      </vt:variant>
      <vt:variant>
        <vt:i4>900</vt:i4>
      </vt:variant>
      <vt:variant>
        <vt:i4>0</vt:i4>
      </vt:variant>
      <vt:variant>
        <vt:i4>5</vt:i4>
      </vt:variant>
      <vt:variant>
        <vt:lpwstr/>
      </vt:variant>
      <vt:variant>
        <vt:lpwstr>PPA</vt:lpwstr>
      </vt:variant>
      <vt:variant>
        <vt:i4>6160440</vt:i4>
      </vt:variant>
      <vt:variant>
        <vt:i4>897</vt:i4>
      </vt:variant>
      <vt:variant>
        <vt:i4>0</vt:i4>
      </vt:variant>
      <vt:variant>
        <vt:i4>5</vt:i4>
      </vt:variant>
      <vt:variant>
        <vt:lpwstr>http://sgp.undp.org/web/projects/12837/establishing_the_shortwood_teachers_college_as_a_green_learning_community.html</vt:lpwstr>
      </vt:variant>
      <vt:variant>
        <vt:lpwstr/>
      </vt:variant>
      <vt:variant>
        <vt:i4>7274547</vt:i4>
      </vt:variant>
      <vt:variant>
        <vt:i4>894</vt:i4>
      </vt:variant>
      <vt:variant>
        <vt:i4>0</vt:i4>
      </vt:variant>
      <vt:variant>
        <vt:i4>5</vt:i4>
      </vt:variant>
      <vt:variant>
        <vt:lpwstr>http://www.youtube.com/watch?v=4aR6Yanlz7Y&amp;feature=related</vt:lpwstr>
      </vt:variant>
      <vt:variant>
        <vt:lpwstr/>
      </vt:variant>
      <vt:variant>
        <vt:i4>6094890</vt:i4>
      </vt:variant>
      <vt:variant>
        <vt:i4>891</vt:i4>
      </vt:variant>
      <vt:variant>
        <vt:i4>0</vt:i4>
      </vt:variant>
      <vt:variant>
        <vt:i4>5</vt:i4>
      </vt:variant>
      <vt:variant>
        <vt:lpwstr>http://www.youtube.com/watch?v=x-Fr_VN79so</vt:lpwstr>
      </vt:variant>
      <vt:variant>
        <vt:lpwstr/>
      </vt:variant>
      <vt:variant>
        <vt:i4>8323190</vt:i4>
      </vt:variant>
      <vt:variant>
        <vt:i4>888</vt:i4>
      </vt:variant>
      <vt:variant>
        <vt:i4>0</vt:i4>
      </vt:variant>
      <vt:variant>
        <vt:i4>5</vt:i4>
      </vt:variant>
      <vt:variant>
        <vt:lpwstr/>
      </vt:variant>
      <vt:variant>
        <vt:lpwstr>Rivers</vt:lpwstr>
      </vt:variant>
      <vt:variant>
        <vt:i4>4522021</vt:i4>
      </vt:variant>
      <vt:variant>
        <vt:i4>885</vt:i4>
      </vt:variant>
      <vt:variant>
        <vt:i4>0</vt:i4>
      </vt:variant>
      <vt:variant>
        <vt:i4>5</vt:i4>
      </vt:variant>
      <vt:variant>
        <vt:lpwstr>http://www.forestry.gov.jm/pdf_files/forestcover.pdf</vt:lpwstr>
      </vt:variant>
      <vt:variant>
        <vt:lpwstr/>
      </vt:variant>
      <vt:variant>
        <vt:i4>6225958</vt:i4>
      </vt:variant>
      <vt:variant>
        <vt:i4>882</vt:i4>
      </vt:variant>
      <vt:variant>
        <vt:i4>0</vt:i4>
      </vt:variant>
      <vt:variant>
        <vt:i4>5</vt:i4>
      </vt:variant>
      <vt:variant>
        <vt:lpwstr>http://www.moa.gov.jm/img/Discovery_Bay.jpg</vt:lpwstr>
      </vt:variant>
      <vt:variant>
        <vt:lpwstr/>
      </vt:variant>
      <vt:variant>
        <vt:i4>5898300</vt:i4>
      </vt:variant>
      <vt:variant>
        <vt:i4>879</vt:i4>
      </vt:variant>
      <vt:variant>
        <vt:i4>0</vt:i4>
      </vt:variant>
      <vt:variant>
        <vt:i4>5</vt:i4>
      </vt:variant>
      <vt:variant>
        <vt:lpwstr>http://www.moa.gov.jm/img/airport_point.jpg</vt:lpwstr>
      </vt:variant>
      <vt:variant>
        <vt:lpwstr/>
      </vt:variant>
      <vt:variant>
        <vt:i4>8126485</vt:i4>
      </vt:variant>
      <vt:variant>
        <vt:i4>876</vt:i4>
      </vt:variant>
      <vt:variant>
        <vt:i4>0</vt:i4>
      </vt:variant>
      <vt:variant>
        <vt:i4>5</vt:i4>
      </vt:variant>
      <vt:variant>
        <vt:lpwstr>http://www.moa.gov.jm/img/Three_Bays.jpg</vt:lpwstr>
      </vt:variant>
      <vt:variant>
        <vt:lpwstr/>
      </vt:variant>
      <vt:variant>
        <vt:i4>5308448</vt:i4>
      </vt:variant>
      <vt:variant>
        <vt:i4>873</vt:i4>
      </vt:variant>
      <vt:variant>
        <vt:i4>0</vt:i4>
      </vt:variant>
      <vt:variant>
        <vt:i4>5</vt:i4>
      </vt:variant>
      <vt:variant>
        <vt:lpwstr>http://www.moa.gov.jm/img/Galeon_Harbour.jpg</vt:lpwstr>
      </vt:variant>
      <vt:variant>
        <vt:lpwstr/>
      </vt:variant>
      <vt:variant>
        <vt:i4>3014697</vt:i4>
      </vt:variant>
      <vt:variant>
        <vt:i4>870</vt:i4>
      </vt:variant>
      <vt:variant>
        <vt:i4>0</vt:i4>
      </vt:variant>
      <vt:variant>
        <vt:i4>5</vt:i4>
      </vt:variant>
      <vt:variant>
        <vt:lpwstr>http://www.moa.gov.jm/img/Salt-Harbour.jpg</vt:lpwstr>
      </vt:variant>
      <vt:variant>
        <vt:lpwstr/>
      </vt:variant>
      <vt:variant>
        <vt:i4>5177348</vt:i4>
      </vt:variant>
      <vt:variant>
        <vt:i4>867</vt:i4>
      </vt:variant>
      <vt:variant>
        <vt:i4>0</vt:i4>
      </vt:variant>
      <vt:variant>
        <vt:i4>5</vt:i4>
      </vt:variant>
      <vt:variant>
        <vt:lpwstr>http://www.moa.gov.jm/img/Bluefields.gif</vt:lpwstr>
      </vt:variant>
      <vt:variant>
        <vt:lpwstr/>
      </vt:variant>
      <vt:variant>
        <vt:i4>6160442</vt:i4>
      </vt:variant>
      <vt:variant>
        <vt:i4>864</vt:i4>
      </vt:variant>
      <vt:variant>
        <vt:i4>0</vt:i4>
      </vt:variant>
      <vt:variant>
        <vt:i4>5</vt:i4>
      </vt:variant>
      <vt:variant>
        <vt:lpwstr>http://www.moa.gov.jm/img/orange_bay.jpg</vt:lpwstr>
      </vt:variant>
      <vt:variant>
        <vt:lpwstr/>
      </vt:variant>
      <vt:variant>
        <vt:i4>7405669</vt:i4>
      </vt:variant>
      <vt:variant>
        <vt:i4>861</vt:i4>
      </vt:variant>
      <vt:variant>
        <vt:i4>0</vt:i4>
      </vt:variant>
      <vt:variant>
        <vt:i4>5</vt:i4>
      </vt:variant>
      <vt:variant>
        <vt:lpwstr/>
      </vt:variant>
      <vt:variant>
        <vt:lpwstr>Plants</vt:lpwstr>
      </vt:variant>
      <vt:variant>
        <vt:i4>2031637</vt:i4>
      </vt:variant>
      <vt:variant>
        <vt:i4>858</vt:i4>
      </vt:variant>
      <vt:variant>
        <vt:i4>0</vt:i4>
      </vt:variant>
      <vt:variant>
        <vt:i4>5</vt:i4>
      </vt:variant>
      <vt:variant>
        <vt:lpwstr/>
      </vt:variant>
      <vt:variant>
        <vt:lpwstr>Butterfly</vt:lpwstr>
      </vt:variant>
      <vt:variant>
        <vt:i4>851984</vt:i4>
      </vt:variant>
      <vt:variant>
        <vt:i4>855</vt:i4>
      </vt:variant>
      <vt:variant>
        <vt:i4>0</vt:i4>
      </vt:variant>
      <vt:variant>
        <vt:i4>5</vt:i4>
      </vt:variant>
      <vt:variant>
        <vt:lpwstr/>
      </vt:variant>
      <vt:variant>
        <vt:lpwstr>Birds</vt:lpwstr>
      </vt:variant>
      <vt:variant>
        <vt:i4>1179710</vt:i4>
      </vt:variant>
      <vt:variant>
        <vt:i4>848</vt:i4>
      </vt:variant>
      <vt:variant>
        <vt:i4>0</vt:i4>
      </vt:variant>
      <vt:variant>
        <vt:i4>5</vt:i4>
      </vt:variant>
      <vt:variant>
        <vt:lpwstr/>
      </vt:variant>
      <vt:variant>
        <vt:lpwstr>_Toc265584125</vt:lpwstr>
      </vt:variant>
      <vt:variant>
        <vt:i4>1179710</vt:i4>
      </vt:variant>
      <vt:variant>
        <vt:i4>842</vt:i4>
      </vt:variant>
      <vt:variant>
        <vt:i4>0</vt:i4>
      </vt:variant>
      <vt:variant>
        <vt:i4>5</vt:i4>
      </vt:variant>
      <vt:variant>
        <vt:lpwstr/>
      </vt:variant>
      <vt:variant>
        <vt:lpwstr>_Toc265584124</vt:lpwstr>
      </vt:variant>
      <vt:variant>
        <vt:i4>1179710</vt:i4>
      </vt:variant>
      <vt:variant>
        <vt:i4>836</vt:i4>
      </vt:variant>
      <vt:variant>
        <vt:i4>0</vt:i4>
      </vt:variant>
      <vt:variant>
        <vt:i4>5</vt:i4>
      </vt:variant>
      <vt:variant>
        <vt:lpwstr/>
      </vt:variant>
      <vt:variant>
        <vt:lpwstr>_Toc265584123</vt:lpwstr>
      </vt:variant>
      <vt:variant>
        <vt:i4>1179710</vt:i4>
      </vt:variant>
      <vt:variant>
        <vt:i4>830</vt:i4>
      </vt:variant>
      <vt:variant>
        <vt:i4>0</vt:i4>
      </vt:variant>
      <vt:variant>
        <vt:i4>5</vt:i4>
      </vt:variant>
      <vt:variant>
        <vt:lpwstr/>
      </vt:variant>
      <vt:variant>
        <vt:lpwstr>_Toc265584122</vt:lpwstr>
      </vt:variant>
      <vt:variant>
        <vt:i4>1179710</vt:i4>
      </vt:variant>
      <vt:variant>
        <vt:i4>824</vt:i4>
      </vt:variant>
      <vt:variant>
        <vt:i4>0</vt:i4>
      </vt:variant>
      <vt:variant>
        <vt:i4>5</vt:i4>
      </vt:variant>
      <vt:variant>
        <vt:lpwstr/>
      </vt:variant>
      <vt:variant>
        <vt:lpwstr>_Toc265584121</vt:lpwstr>
      </vt:variant>
      <vt:variant>
        <vt:i4>1179710</vt:i4>
      </vt:variant>
      <vt:variant>
        <vt:i4>818</vt:i4>
      </vt:variant>
      <vt:variant>
        <vt:i4>0</vt:i4>
      </vt:variant>
      <vt:variant>
        <vt:i4>5</vt:i4>
      </vt:variant>
      <vt:variant>
        <vt:lpwstr/>
      </vt:variant>
      <vt:variant>
        <vt:lpwstr>_Toc265584120</vt:lpwstr>
      </vt:variant>
      <vt:variant>
        <vt:i4>1114174</vt:i4>
      </vt:variant>
      <vt:variant>
        <vt:i4>812</vt:i4>
      </vt:variant>
      <vt:variant>
        <vt:i4>0</vt:i4>
      </vt:variant>
      <vt:variant>
        <vt:i4>5</vt:i4>
      </vt:variant>
      <vt:variant>
        <vt:lpwstr/>
      </vt:variant>
      <vt:variant>
        <vt:lpwstr>_Toc265584119</vt:lpwstr>
      </vt:variant>
      <vt:variant>
        <vt:i4>1114174</vt:i4>
      </vt:variant>
      <vt:variant>
        <vt:i4>806</vt:i4>
      </vt:variant>
      <vt:variant>
        <vt:i4>0</vt:i4>
      </vt:variant>
      <vt:variant>
        <vt:i4>5</vt:i4>
      </vt:variant>
      <vt:variant>
        <vt:lpwstr/>
      </vt:variant>
      <vt:variant>
        <vt:lpwstr>_Toc265584118</vt:lpwstr>
      </vt:variant>
      <vt:variant>
        <vt:i4>1114174</vt:i4>
      </vt:variant>
      <vt:variant>
        <vt:i4>800</vt:i4>
      </vt:variant>
      <vt:variant>
        <vt:i4>0</vt:i4>
      </vt:variant>
      <vt:variant>
        <vt:i4>5</vt:i4>
      </vt:variant>
      <vt:variant>
        <vt:lpwstr/>
      </vt:variant>
      <vt:variant>
        <vt:lpwstr>_Toc265584117</vt:lpwstr>
      </vt:variant>
      <vt:variant>
        <vt:i4>1114166</vt:i4>
      </vt:variant>
      <vt:variant>
        <vt:i4>791</vt:i4>
      </vt:variant>
      <vt:variant>
        <vt:i4>0</vt:i4>
      </vt:variant>
      <vt:variant>
        <vt:i4>5</vt:i4>
      </vt:variant>
      <vt:variant>
        <vt:lpwstr/>
      </vt:variant>
      <vt:variant>
        <vt:lpwstr>_Toc265583969</vt:lpwstr>
      </vt:variant>
      <vt:variant>
        <vt:i4>1114166</vt:i4>
      </vt:variant>
      <vt:variant>
        <vt:i4>785</vt:i4>
      </vt:variant>
      <vt:variant>
        <vt:i4>0</vt:i4>
      </vt:variant>
      <vt:variant>
        <vt:i4>5</vt:i4>
      </vt:variant>
      <vt:variant>
        <vt:lpwstr/>
      </vt:variant>
      <vt:variant>
        <vt:lpwstr>_Toc265583968</vt:lpwstr>
      </vt:variant>
      <vt:variant>
        <vt:i4>1114166</vt:i4>
      </vt:variant>
      <vt:variant>
        <vt:i4>779</vt:i4>
      </vt:variant>
      <vt:variant>
        <vt:i4>0</vt:i4>
      </vt:variant>
      <vt:variant>
        <vt:i4>5</vt:i4>
      </vt:variant>
      <vt:variant>
        <vt:lpwstr/>
      </vt:variant>
      <vt:variant>
        <vt:lpwstr>_Toc265583967</vt:lpwstr>
      </vt:variant>
      <vt:variant>
        <vt:i4>1114166</vt:i4>
      </vt:variant>
      <vt:variant>
        <vt:i4>773</vt:i4>
      </vt:variant>
      <vt:variant>
        <vt:i4>0</vt:i4>
      </vt:variant>
      <vt:variant>
        <vt:i4>5</vt:i4>
      </vt:variant>
      <vt:variant>
        <vt:lpwstr/>
      </vt:variant>
      <vt:variant>
        <vt:lpwstr>_Toc265583966</vt:lpwstr>
      </vt:variant>
      <vt:variant>
        <vt:i4>1114166</vt:i4>
      </vt:variant>
      <vt:variant>
        <vt:i4>767</vt:i4>
      </vt:variant>
      <vt:variant>
        <vt:i4>0</vt:i4>
      </vt:variant>
      <vt:variant>
        <vt:i4>5</vt:i4>
      </vt:variant>
      <vt:variant>
        <vt:lpwstr/>
      </vt:variant>
      <vt:variant>
        <vt:lpwstr>_Toc265583965</vt:lpwstr>
      </vt:variant>
      <vt:variant>
        <vt:i4>1114166</vt:i4>
      </vt:variant>
      <vt:variant>
        <vt:i4>761</vt:i4>
      </vt:variant>
      <vt:variant>
        <vt:i4>0</vt:i4>
      </vt:variant>
      <vt:variant>
        <vt:i4>5</vt:i4>
      </vt:variant>
      <vt:variant>
        <vt:lpwstr/>
      </vt:variant>
      <vt:variant>
        <vt:lpwstr>_Toc265583964</vt:lpwstr>
      </vt:variant>
      <vt:variant>
        <vt:i4>1507377</vt:i4>
      </vt:variant>
      <vt:variant>
        <vt:i4>752</vt:i4>
      </vt:variant>
      <vt:variant>
        <vt:i4>0</vt:i4>
      </vt:variant>
      <vt:variant>
        <vt:i4>5</vt:i4>
      </vt:variant>
      <vt:variant>
        <vt:lpwstr/>
      </vt:variant>
      <vt:variant>
        <vt:lpwstr>_Toc322523245</vt:lpwstr>
      </vt:variant>
      <vt:variant>
        <vt:i4>1507377</vt:i4>
      </vt:variant>
      <vt:variant>
        <vt:i4>746</vt:i4>
      </vt:variant>
      <vt:variant>
        <vt:i4>0</vt:i4>
      </vt:variant>
      <vt:variant>
        <vt:i4>5</vt:i4>
      </vt:variant>
      <vt:variant>
        <vt:lpwstr/>
      </vt:variant>
      <vt:variant>
        <vt:lpwstr>_Toc322523244</vt:lpwstr>
      </vt:variant>
      <vt:variant>
        <vt:i4>1507377</vt:i4>
      </vt:variant>
      <vt:variant>
        <vt:i4>740</vt:i4>
      </vt:variant>
      <vt:variant>
        <vt:i4>0</vt:i4>
      </vt:variant>
      <vt:variant>
        <vt:i4>5</vt:i4>
      </vt:variant>
      <vt:variant>
        <vt:lpwstr/>
      </vt:variant>
      <vt:variant>
        <vt:lpwstr>_Toc322523243</vt:lpwstr>
      </vt:variant>
      <vt:variant>
        <vt:i4>1507377</vt:i4>
      </vt:variant>
      <vt:variant>
        <vt:i4>734</vt:i4>
      </vt:variant>
      <vt:variant>
        <vt:i4>0</vt:i4>
      </vt:variant>
      <vt:variant>
        <vt:i4>5</vt:i4>
      </vt:variant>
      <vt:variant>
        <vt:lpwstr/>
      </vt:variant>
      <vt:variant>
        <vt:lpwstr>_Toc322523242</vt:lpwstr>
      </vt:variant>
      <vt:variant>
        <vt:i4>1507377</vt:i4>
      </vt:variant>
      <vt:variant>
        <vt:i4>728</vt:i4>
      </vt:variant>
      <vt:variant>
        <vt:i4>0</vt:i4>
      </vt:variant>
      <vt:variant>
        <vt:i4>5</vt:i4>
      </vt:variant>
      <vt:variant>
        <vt:lpwstr/>
      </vt:variant>
      <vt:variant>
        <vt:lpwstr>_Toc322523241</vt:lpwstr>
      </vt:variant>
      <vt:variant>
        <vt:i4>1507377</vt:i4>
      </vt:variant>
      <vt:variant>
        <vt:i4>722</vt:i4>
      </vt:variant>
      <vt:variant>
        <vt:i4>0</vt:i4>
      </vt:variant>
      <vt:variant>
        <vt:i4>5</vt:i4>
      </vt:variant>
      <vt:variant>
        <vt:lpwstr/>
      </vt:variant>
      <vt:variant>
        <vt:lpwstr>_Toc322523240</vt:lpwstr>
      </vt:variant>
      <vt:variant>
        <vt:i4>1048625</vt:i4>
      </vt:variant>
      <vt:variant>
        <vt:i4>716</vt:i4>
      </vt:variant>
      <vt:variant>
        <vt:i4>0</vt:i4>
      </vt:variant>
      <vt:variant>
        <vt:i4>5</vt:i4>
      </vt:variant>
      <vt:variant>
        <vt:lpwstr/>
      </vt:variant>
      <vt:variant>
        <vt:lpwstr>_Toc322523239</vt:lpwstr>
      </vt:variant>
      <vt:variant>
        <vt:i4>1048625</vt:i4>
      </vt:variant>
      <vt:variant>
        <vt:i4>710</vt:i4>
      </vt:variant>
      <vt:variant>
        <vt:i4>0</vt:i4>
      </vt:variant>
      <vt:variant>
        <vt:i4>5</vt:i4>
      </vt:variant>
      <vt:variant>
        <vt:lpwstr/>
      </vt:variant>
      <vt:variant>
        <vt:lpwstr>_Toc322523238</vt:lpwstr>
      </vt:variant>
      <vt:variant>
        <vt:i4>1048625</vt:i4>
      </vt:variant>
      <vt:variant>
        <vt:i4>704</vt:i4>
      </vt:variant>
      <vt:variant>
        <vt:i4>0</vt:i4>
      </vt:variant>
      <vt:variant>
        <vt:i4>5</vt:i4>
      </vt:variant>
      <vt:variant>
        <vt:lpwstr/>
      </vt:variant>
      <vt:variant>
        <vt:lpwstr>_Toc322523237</vt:lpwstr>
      </vt:variant>
      <vt:variant>
        <vt:i4>1048625</vt:i4>
      </vt:variant>
      <vt:variant>
        <vt:i4>698</vt:i4>
      </vt:variant>
      <vt:variant>
        <vt:i4>0</vt:i4>
      </vt:variant>
      <vt:variant>
        <vt:i4>5</vt:i4>
      </vt:variant>
      <vt:variant>
        <vt:lpwstr/>
      </vt:variant>
      <vt:variant>
        <vt:lpwstr>_Toc322523236</vt:lpwstr>
      </vt:variant>
      <vt:variant>
        <vt:i4>1048625</vt:i4>
      </vt:variant>
      <vt:variant>
        <vt:i4>692</vt:i4>
      </vt:variant>
      <vt:variant>
        <vt:i4>0</vt:i4>
      </vt:variant>
      <vt:variant>
        <vt:i4>5</vt:i4>
      </vt:variant>
      <vt:variant>
        <vt:lpwstr/>
      </vt:variant>
      <vt:variant>
        <vt:lpwstr>_Toc322523235</vt:lpwstr>
      </vt:variant>
      <vt:variant>
        <vt:i4>1048625</vt:i4>
      </vt:variant>
      <vt:variant>
        <vt:i4>686</vt:i4>
      </vt:variant>
      <vt:variant>
        <vt:i4>0</vt:i4>
      </vt:variant>
      <vt:variant>
        <vt:i4>5</vt:i4>
      </vt:variant>
      <vt:variant>
        <vt:lpwstr/>
      </vt:variant>
      <vt:variant>
        <vt:lpwstr>_Toc322523234</vt:lpwstr>
      </vt:variant>
      <vt:variant>
        <vt:i4>1048625</vt:i4>
      </vt:variant>
      <vt:variant>
        <vt:i4>680</vt:i4>
      </vt:variant>
      <vt:variant>
        <vt:i4>0</vt:i4>
      </vt:variant>
      <vt:variant>
        <vt:i4>5</vt:i4>
      </vt:variant>
      <vt:variant>
        <vt:lpwstr/>
      </vt:variant>
      <vt:variant>
        <vt:lpwstr>_Toc322523233</vt:lpwstr>
      </vt:variant>
      <vt:variant>
        <vt:i4>1048625</vt:i4>
      </vt:variant>
      <vt:variant>
        <vt:i4>674</vt:i4>
      </vt:variant>
      <vt:variant>
        <vt:i4>0</vt:i4>
      </vt:variant>
      <vt:variant>
        <vt:i4>5</vt:i4>
      </vt:variant>
      <vt:variant>
        <vt:lpwstr/>
      </vt:variant>
      <vt:variant>
        <vt:lpwstr>_Toc322523232</vt:lpwstr>
      </vt:variant>
      <vt:variant>
        <vt:i4>1048625</vt:i4>
      </vt:variant>
      <vt:variant>
        <vt:i4>668</vt:i4>
      </vt:variant>
      <vt:variant>
        <vt:i4>0</vt:i4>
      </vt:variant>
      <vt:variant>
        <vt:i4>5</vt:i4>
      </vt:variant>
      <vt:variant>
        <vt:lpwstr/>
      </vt:variant>
      <vt:variant>
        <vt:lpwstr>_Toc322523231</vt:lpwstr>
      </vt:variant>
      <vt:variant>
        <vt:i4>1048625</vt:i4>
      </vt:variant>
      <vt:variant>
        <vt:i4>662</vt:i4>
      </vt:variant>
      <vt:variant>
        <vt:i4>0</vt:i4>
      </vt:variant>
      <vt:variant>
        <vt:i4>5</vt:i4>
      </vt:variant>
      <vt:variant>
        <vt:lpwstr/>
      </vt:variant>
      <vt:variant>
        <vt:lpwstr>_Toc322523230</vt:lpwstr>
      </vt:variant>
      <vt:variant>
        <vt:i4>1114161</vt:i4>
      </vt:variant>
      <vt:variant>
        <vt:i4>656</vt:i4>
      </vt:variant>
      <vt:variant>
        <vt:i4>0</vt:i4>
      </vt:variant>
      <vt:variant>
        <vt:i4>5</vt:i4>
      </vt:variant>
      <vt:variant>
        <vt:lpwstr/>
      </vt:variant>
      <vt:variant>
        <vt:lpwstr>_Toc322523229</vt:lpwstr>
      </vt:variant>
      <vt:variant>
        <vt:i4>1114161</vt:i4>
      </vt:variant>
      <vt:variant>
        <vt:i4>650</vt:i4>
      </vt:variant>
      <vt:variant>
        <vt:i4>0</vt:i4>
      </vt:variant>
      <vt:variant>
        <vt:i4>5</vt:i4>
      </vt:variant>
      <vt:variant>
        <vt:lpwstr/>
      </vt:variant>
      <vt:variant>
        <vt:lpwstr>_Toc322523228</vt:lpwstr>
      </vt:variant>
      <vt:variant>
        <vt:i4>1114161</vt:i4>
      </vt:variant>
      <vt:variant>
        <vt:i4>644</vt:i4>
      </vt:variant>
      <vt:variant>
        <vt:i4>0</vt:i4>
      </vt:variant>
      <vt:variant>
        <vt:i4>5</vt:i4>
      </vt:variant>
      <vt:variant>
        <vt:lpwstr/>
      </vt:variant>
      <vt:variant>
        <vt:lpwstr>_Toc322523227</vt:lpwstr>
      </vt:variant>
      <vt:variant>
        <vt:i4>1114161</vt:i4>
      </vt:variant>
      <vt:variant>
        <vt:i4>638</vt:i4>
      </vt:variant>
      <vt:variant>
        <vt:i4>0</vt:i4>
      </vt:variant>
      <vt:variant>
        <vt:i4>5</vt:i4>
      </vt:variant>
      <vt:variant>
        <vt:lpwstr/>
      </vt:variant>
      <vt:variant>
        <vt:lpwstr>_Toc322523226</vt:lpwstr>
      </vt:variant>
      <vt:variant>
        <vt:i4>1114161</vt:i4>
      </vt:variant>
      <vt:variant>
        <vt:i4>632</vt:i4>
      </vt:variant>
      <vt:variant>
        <vt:i4>0</vt:i4>
      </vt:variant>
      <vt:variant>
        <vt:i4>5</vt:i4>
      </vt:variant>
      <vt:variant>
        <vt:lpwstr/>
      </vt:variant>
      <vt:variant>
        <vt:lpwstr>_Toc322523225</vt:lpwstr>
      </vt:variant>
      <vt:variant>
        <vt:i4>1114161</vt:i4>
      </vt:variant>
      <vt:variant>
        <vt:i4>626</vt:i4>
      </vt:variant>
      <vt:variant>
        <vt:i4>0</vt:i4>
      </vt:variant>
      <vt:variant>
        <vt:i4>5</vt:i4>
      </vt:variant>
      <vt:variant>
        <vt:lpwstr/>
      </vt:variant>
      <vt:variant>
        <vt:lpwstr>_Toc322523224</vt:lpwstr>
      </vt:variant>
      <vt:variant>
        <vt:i4>1114161</vt:i4>
      </vt:variant>
      <vt:variant>
        <vt:i4>620</vt:i4>
      </vt:variant>
      <vt:variant>
        <vt:i4>0</vt:i4>
      </vt:variant>
      <vt:variant>
        <vt:i4>5</vt:i4>
      </vt:variant>
      <vt:variant>
        <vt:lpwstr/>
      </vt:variant>
      <vt:variant>
        <vt:lpwstr>_Toc322523223</vt:lpwstr>
      </vt:variant>
      <vt:variant>
        <vt:i4>1114161</vt:i4>
      </vt:variant>
      <vt:variant>
        <vt:i4>614</vt:i4>
      </vt:variant>
      <vt:variant>
        <vt:i4>0</vt:i4>
      </vt:variant>
      <vt:variant>
        <vt:i4>5</vt:i4>
      </vt:variant>
      <vt:variant>
        <vt:lpwstr/>
      </vt:variant>
      <vt:variant>
        <vt:lpwstr>_Toc322523222</vt:lpwstr>
      </vt:variant>
      <vt:variant>
        <vt:i4>1114161</vt:i4>
      </vt:variant>
      <vt:variant>
        <vt:i4>608</vt:i4>
      </vt:variant>
      <vt:variant>
        <vt:i4>0</vt:i4>
      </vt:variant>
      <vt:variant>
        <vt:i4>5</vt:i4>
      </vt:variant>
      <vt:variant>
        <vt:lpwstr/>
      </vt:variant>
      <vt:variant>
        <vt:lpwstr>_Toc322523221</vt:lpwstr>
      </vt:variant>
      <vt:variant>
        <vt:i4>1114161</vt:i4>
      </vt:variant>
      <vt:variant>
        <vt:i4>602</vt:i4>
      </vt:variant>
      <vt:variant>
        <vt:i4>0</vt:i4>
      </vt:variant>
      <vt:variant>
        <vt:i4>5</vt:i4>
      </vt:variant>
      <vt:variant>
        <vt:lpwstr/>
      </vt:variant>
      <vt:variant>
        <vt:lpwstr>_Toc322523220</vt:lpwstr>
      </vt:variant>
      <vt:variant>
        <vt:i4>1179697</vt:i4>
      </vt:variant>
      <vt:variant>
        <vt:i4>596</vt:i4>
      </vt:variant>
      <vt:variant>
        <vt:i4>0</vt:i4>
      </vt:variant>
      <vt:variant>
        <vt:i4>5</vt:i4>
      </vt:variant>
      <vt:variant>
        <vt:lpwstr/>
      </vt:variant>
      <vt:variant>
        <vt:lpwstr>_Toc322523219</vt:lpwstr>
      </vt:variant>
      <vt:variant>
        <vt:i4>1179697</vt:i4>
      </vt:variant>
      <vt:variant>
        <vt:i4>590</vt:i4>
      </vt:variant>
      <vt:variant>
        <vt:i4>0</vt:i4>
      </vt:variant>
      <vt:variant>
        <vt:i4>5</vt:i4>
      </vt:variant>
      <vt:variant>
        <vt:lpwstr/>
      </vt:variant>
      <vt:variant>
        <vt:lpwstr>_Toc322523218</vt:lpwstr>
      </vt:variant>
      <vt:variant>
        <vt:i4>1179697</vt:i4>
      </vt:variant>
      <vt:variant>
        <vt:i4>584</vt:i4>
      </vt:variant>
      <vt:variant>
        <vt:i4>0</vt:i4>
      </vt:variant>
      <vt:variant>
        <vt:i4>5</vt:i4>
      </vt:variant>
      <vt:variant>
        <vt:lpwstr/>
      </vt:variant>
      <vt:variant>
        <vt:lpwstr>_Toc322523217</vt:lpwstr>
      </vt:variant>
      <vt:variant>
        <vt:i4>1179697</vt:i4>
      </vt:variant>
      <vt:variant>
        <vt:i4>578</vt:i4>
      </vt:variant>
      <vt:variant>
        <vt:i4>0</vt:i4>
      </vt:variant>
      <vt:variant>
        <vt:i4>5</vt:i4>
      </vt:variant>
      <vt:variant>
        <vt:lpwstr/>
      </vt:variant>
      <vt:variant>
        <vt:lpwstr>_Toc322523216</vt:lpwstr>
      </vt:variant>
      <vt:variant>
        <vt:i4>1179697</vt:i4>
      </vt:variant>
      <vt:variant>
        <vt:i4>572</vt:i4>
      </vt:variant>
      <vt:variant>
        <vt:i4>0</vt:i4>
      </vt:variant>
      <vt:variant>
        <vt:i4>5</vt:i4>
      </vt:variant>
      <vt:variant>
        <vt:lpwstr/>
      </vt:variant>
      <vt:variant>
        <vt:lpwstr>_Toc322523215</vt:lpwstr>
      </vt:variant>
      <vt:variant>
        <vt:i4>1179697</vt:i4>
      </vt:variant>
      <vt:variant>
        <vt:i4>566</vt:i4>
      </vt:variant>
      <vt:variant>
        <vt:i4>0</vt:i4>
      </vt:variant>
      <vt:variant>
        <vt:i4>5</vt:i4>
      </vt:variant>
      <vt:variant>
        <vt:lpwstr/>
      </vt:variant>
      <vt:variant>
        <vt:lpwstr>_Toc322523214</vt:lpwstr>
      </vt:variant>
      <vt:variant>
        <vt:i4>1179697</vt:i4>
      </vt:variant>
      <vt:variant>
        <vt:i4>560</vt:i4>
      </vt:variant>
      <vt:variant>
        <vt:i4>0</vt:i4>
      </vt:variant>
      <vt:variant>
        <vt:i4>5</vt:i4>
      </vt:variant>
      <vt:variant>
        <vt:lpwstr/>
      </vt:variant>
      <vt:variant>
        <vt:lpwstr>_Toc322523213</vt:lpwstr>
      </vt:variant>
      <vt:variant>
        <vt:i4>1179697</vt:i4>
      </vt:variant>
      <vt:variant>
        <vt:i4>554</vt:i4>
      </vt:variant>
      <vt:variant>
        <vt:i4>0</vt:i4>
      </vt:variant>
      <vt:variant>
        <vt:i4>5</vt:i4>
      </vt:variant>
      <vt:variant>
        <vt:lpwstr/>
      </vt:variant>
      <vt:variant>
        <vt:lpwstr>_Toc322523212</vt:lpwstr>
      </vt:variant>
      <vt:variant>
        <vt:i4>1179697</vt:i4>
      </vt:variant>
      <vt:variant>
        <vt:i4>548</vt:i4>
      </vt:variant>
      <vt:variant>
        <vt:i4>0</vt:i4>
      </vt:variant>
      <vt:variant>
        <vt:i4>5</vt:i4>
      </vt:variant>
      <vt:variant>
        <vt:lpwstr/>
      </vt:variant>
      <vt:variant>
        <vt:lpwstr>_Toc322523211</vt:lpwstr>
      </vt:variant>
      <vt:variant>
        <vt:i4>1179697</vt:i4>
      </vt:variant>
      <vt:variant>
        <vt:i4>542</vt:i4>
      </vt:variant>
      <vt:variant>
        <vt:i4>0</vt:i4>
      </vt:variant>
      <vt:variant>
        <vt:i4>5</vt:i4>
      </vt:variant>
      <vt:variant>
        <vt:lpwstr/>
      </vt:variant>
      <vt:variant>
        <vt:lpwstr>_Toc322523210</vt:lpwstr>
      </vt:variant>
      <vt:variant>
        <vt:i4>1245233</vt:i4>
      </vt:variant>
      <vt:variant>
        <vt:i4>536</vt:i4>
      </vt:variant>
      <vt:variant>
        <vt:i4>0</vt:i4>
      </vt:variant>
      <vt:variant>
        <vt:i4>5</vt:i4>
      </vt:variant>
      <vt:variant>
        <vt:lpwstr/>
      </vt:variant>
      <vt:variant>
        <vt:lpwstr>_Toc322523209</vt:lpwstr>
      </vt:variant>
      <vt:variant>
        <vt:i4>1245233</vt:i4>
      </vt:variant>
      <vt:variant>
        <vt:i4>530</vt:i4>
      </vt:variant>
      <vt:variant>
        <vt:i4>0</vt:i4>
      </vt:variant>
      <vt:variant>
        <vt:i4>5</vt:i4>
      </vt:variant>
      <vt:variant>
        <vt:lpwstr/>
      </vt:variant>
      <vt:variant>
        <vt:lpwstr>_Toc322523208</vt:lpwstr>
      </vt:variant>
      <vt:variant>
        <vt:i4>1245233</vt:i4>
      </vt:variant>
      <vt:variant>
        <vt:i4>524</vt:i4>
      </vt:variant>
      <vt:variant>
        <vt:i4>0</vt:i4>
      </vt:variant>
      <vt:variant>
        <vt:i4>5</vt:i4>
      </vt:variant>
      <vt:variant>
        <vt:lpwstr/>
      </vt:variant>
      <vt:variant>
        <vt:lpwstr>_Toc322523207</vt:lpwstr>
      </vt:variant>
      <vt:variant>
        <vt:i4>1245233</vt:i4>
      </vt:variant>
      <vt:variant>
        <vt:i4>518</vt:i4>
      </vt:variant>
      <vt:variant>
        <vt:i4>0</vt:i4>
      </vt:variant>
      <vt:variant>
        <vt:i4>5</vt:i4>
      </vt:variant>
      <vt:variant>
        <vt:lpwstr/>
      </vt:variant>
      <vt:variant>
        <vt:lpwstr>_Toc322523206</vt:lpwstr>
      </vt:variant>
      <vt:variant>
        <vt:i4>1245233</vt:i4>
      </vt:variant>
      <vt:variant>
        <vt:i4>512</vt:i4>
      </vt:variant>
      <vt:variant>
        <vt:i4>0</vt:i4>
      </vt:variant>
      <vt:variant>
        <vt:i4>5</vt:i4>
      </vt:variant>
      <vt:variant>
        <vt:lpwstr/>
      </vt:variant>
      <vt:variant>
        <vt:lpwstr>_Toc322523205</vt:lpwstr>
      </vt:variant>
      <vt:variant>
        <vt:i4>1245233</vt:i4>
      </vt:variant>
      <vt:variant>
        <vt:i4>506</vt:i4>
      </vt:variant>
      <vt:variant>
        <vt:i4>0</vt:i4>
      </vt:variant>
      <vt:variant>
        <vt:i4>5</vt:i4>
      </vt:variant>
      <vt:variant>
        <vt:lpwstr/>
      </vt:variant>
      <vt:variant>
        <vt:lpwstr>_Toc322523204</vt:lpwstr>
      </vt:variant>
      <vt:variant>
        <vt:i4>1245233</vt:i4>
      </vt:variant>
      <vt:variant>
        <vt:i4>500</vt:i4>
      </vt:variant>
      <vt:variant>
        <vt:i4>0</vt:i4>
      </vt:variant>
      <vt:variant>
        <vt:i4>5</vt:i4>
      </vt:variant>
      <vt:variant>
        <vt:lpwstr/>
      </vt:variant>
      <vt:variant>
        <vt:lpwstr>_Toc322523203</vt:lpwstr>
      </vt:variant>
      <vt:variant>
        <vt:i4>1245233</vt:i4>
      </vt:variant>
      <vt:variant>
        <vt:i4>494</vt:i4>
      </vt:variant>
      <vt:variant>
        <vt:i4>0</vt:i4>
      </vt:variant>
      <vt:variant>
        <vt:i4>5</vt:i4>
      </vt:variant>
      <vt:variant>
        <vt:lpwstr/>
      </vt:variant>
      <vt:variant>
        <vt:lpwstr>_Toc322523202</vt:lpwstr>
      </vt:variant>
      <vt:variant>
        <vt:i4>1245233</vt:i4>
      </vt:variant>
      <vt:variant>
        <vt:i4>488</vt:i4>
      </vt:variant>
      <vt:variant>
        <vt:i4>0</vt:i4>
      </vt:variant>
      <vt:variant>
        <vt:i4>5</vt:i4>
      </vt:variant>
      <vt:variant>
        <vt:lpwstr/>
      </vt:variant>
      <vt:variant>
        <vt:lpwstr>_Toc322523201</vt:lpwstr>
      </vt:variant>
      <vt:variant>
        <vt:i4>1245233</vt:i4>
      </vt:variant>
      <vt:variant>
        <vt:i4>482</vt:i4>
      </vt:variant>
      <vt:variant>
        <vt:i4>0</vt:i4>
      </vt:variant>
      <vt:variant>
        <vt:i4>5</vt:i4>
      </vt:variant>
      <vt:variant>
        <vt:lpwstr/>
      </vt:variant>
      <vt:variant>
        <vt:lpwstr>_Toc322523200</vt:lpwstr>
      </vt:variant>
      <vt:variant>
        <vt:i4>1703986</vt:i4>
      </vt:variant>
      <vt:variant>
        <vt:i4>476</vt:i4>
      </vt:variant>
      <vt:variant>
        <vt:i4>0</vt:i4>
      </vt:variant>
      <vt:variant>
        <vt:i4>5</vt:i4>
      </vt:variant>
      <vt:variant>
        <vt:lpwstr/>
      </vt:variant>
      <vt:variant>
        <vt:lpwstr>_Toc322523199</vt:lpwstr>
      </vt:variant>
      <vt:variant>
        <vt:i4>1703986</vt:i4>
      </vt:variant>
      <vt:variant>
        <vt:i4>470</vt:i4>
      </vt:variant>
      <vt:variant>
        <vt:i4>0</vt:i4>
      </vt:variant>
      <vt:variant>
        <vt:i4>5</vt:i4>
      </vt:variant>
      <vt:variant>
        <vt:lpwstr/>
      </vt:variant>
      <vt:variant>
        <vt:lpwstr>_Toc322523198</vt:lpwstr>
      </vt:variant>
      <vt:variant>
        <vt:i4>1703986</vt:i4>
      </vt:variant>
      <vt:variant>
        <vt:i4>464</vt:i4>
      </vt:variant>
      <vt:variant>
        <vt:i4>0</vt:i4>
      </vt:variant>
      <vt:variant>
        <vt:i4>5</vt:i4>
      </vt:variant>
      <vt:variant>
        <vt:lpwstr/>
      </vt:variant>
      <vt:variant>
        <vt:lpwstr>_Toc322523197</vt:lpwstr>
      </vt:variant>
      <vt:variant>
        <vt:i4>1703986</vt:i4>
      </vt:variant>
      <vt:variant>
        <vt:i4>458</vt:i4>
      </vt:variant>
      <vt:variant>
        <vt:i4>0</vt:i4>
      </vt:variant>
      <vt:variant>
        <vt:i4>5</vt:i4>
      </vt:variant>
      <vt:variant>
        <vt:lpwstr/>
      </vt:variant>
      <vt:variant>
        <vt:lpwstr>_Toc322523196</vt:lpwstr>
      </vt:variant>
      <vt:variant>
        <vt:i4>1703986</vt:i4>
      </vt:variant>
      <vt:variant>
        <vt:i4>452</vt:i4>
      </vt:variant>
      <vt:variant>
        <vt:i4>0</vt:i4>
      </vt:variant>
      <vt:variant>
        <vt:i4>5</vt:i4>
      </vt:variant>
      <vt:variant>
        <vt:lpwstr/>
      </vt:variant>
      <vt:variant>
        <vt:lpwstr>_Toc322523195</vt:lpwstr>
      </vt:variant>
      <vt:variant>
        <vt:i4>1703986</vt:i4>
      </vt:variant>
      <vt:variant>
        <vt:i4>446</vt:i4>
      </vt:variant>
      <vt:variant>
        <vt:i4>0</vt:i4>
      </vt:variant>
      <vt:variant>
        <vt:i4>5</vt:i4>
      </vt:variant>
      <vt:variant>
        <vt:lpwstr/>
      </vt:variant>
      <vt:variant>
        <vt:lpwstr>_Toc322523194</vt:lpwstr>
      </vt:variant>
      <vt:variant>
        <vt:i4>1703986</vt:i4>
      </vt:variant>
      <vt:variant>
        <vt:i4>440</vt:i4>
      </vt:variant>
      <vt:variant>
        <vt:i4>0</vt:i4>
      </vt:variant>
      <vt:variant>
        <vt:i4>5</vt:i4>
      </vt:variant>
      <vt:variant>
        <vt:lpwstr/>
      </vt:variant>
      <vt:variant>
        <vt:lpwstr>_Toc322523193</vt:lpwstr>
      </vt:variant>
      <vt:variant>
        <vt:i4>1703986</vt:i4>
      </vt:variant>
      <vt:variant>
        <vt:i4>434</vt:i4>
      </vt:variant>
      <vt:variant>
        <vt:i4>0</vt:i4>
      </vt:variant>
      <vt:variant>
        <vt:i4>5</vt:i4>
      </vt:variant>
      <vt:variant>
        <vt:lpwstr/>
      </vt:variant>
      <vt:variant>
        <vt:lpwstr>_Toc322523192</vt:lpwstr>
      </vt:variant>
      <vt:variant>
        <vt:i4>1703986</vt:i4>
      </vt:variant>
      <vt:variant>
        <vt:i4>428</vt:i4>
      </vt:variant>
      <vt:variant>
        <vt:i4>0</vt:i4>
      </vt:variant>
      <vt:variant>
        <vt:i4>5</vt:i4>
      </vt:variant>
      <vt:variant>
        <vt:lpwstr/>
      </vt:variant>
      <vt:variant>
        <vt:lpwstr>_Toc322523191</vt:lpwstr>
      </vt:variant>
      <vt:variant>
        <vt:i4>1703986</vt:i4>
      </vt:variant>
      <vt:variant>
        <vt:i4>422</vt:i4>
      </vt:variant>
      <vt:variant>
        <vt:i4>0</vt:i4>
      </vt:variant>
      <vt:variant>
        <vt:i4>5</vt:i4>
      </vt:variant>
      <vt:variant>
        <vt:lpwstr/>
      </vt:variant>
      <vt:variant>
        <vt:lpwstr>_Toc322523190</vt:lpwstr>
      </vt:variant>
      <vt:variant>
        <vt:i4>1769522</vt:i4>
      </vt:variant>
      <vt:variant>
        <vt:i4>416</vt:i4>
      </vt:variant>
      <vt:variant>
        <vt:i4>0</vt:i4>
      </vt:variant>
      <vt:variant>
        <vt:i4>5</vt:i4>
      </vt:variant>
      <vt:variant>
        <vt:lpwstr/>
      </vt:variant>
      <vt:variant>
        <vt:lpwstr>_Toc322523189</vt:lpwstr>
      </vt:variant>
      <vt:variant>
        <vt:i4>1769522</vt:i4>
      </vt:variant>
      <vt:variant>
        <vt:i4>410</vt:i4>
      </vt:variant>
      <vt:variant>
        <vt:i4>0</vt:i4>
      </vt:variant>
      <vt:variant>
        <vt:i4>5</vt:i4>
      </vt:variant>
      <vt:variant>
        <vt:lpwstr/>
      </vt:variant>
      <vt:variant>
        <vt:lpwstr>_Toc322523188</vt:lpwstr>
      </vt:variant>
      <vt:variant>
        <vt:i4>1769522</vt:i4>
      </vt:variant>
      <vt:variant>
        <vt:i4>404</vt:i4>
      </vt:variant>
      <vt:variant>
        <vt:i4>0</vt:i4>
      </vt:variant>
      <vt:variant>
        <vt:i4>5</vt:i4>
      </vt:variant>
      <vt:variant>
        <vt:lpwstr/>
      </vt:variant>
      <vt:variant>
        <vt:lpwstr>_Toc322523187</vt:lpwstr>
      </vt:variant>
      <vt:variant>
        <vt:i4>1769522</vt:i4>
      </vt:variant>
      <vt:variant>
        <vt:i4>398</vt:i4>
      </vt:variant>
      <vt:variant>
        <vt:i4>0</vt:i4>
      </vt:variant>
      <vt:variant>
        <vt:i4>5</vt:i4>
      </vt:variant>
      <vt:variant>
        <vt:lpwstr/>
      </vt:variant>
      <vt:variant>
        <vt:lpwstr>_Toc322523186</vt:lpwstr>
      </vt:variant>
      <vt:variant>
        <vt:i4>1769522</vt:i4>
      </vt:variant>
      <vt:variant>
        <vt:i4>392</vt:i4>
      </vt:variant>
      <vt:variant>
        <vt:i4>0</vt:i4>
      </vt:variant>
      <vt:variant>
        <vt:i4>5</vt:i4>
      </vt:variant>
      <vt:variant>
        <vt:lpwstr/>
      </vt:variant>
      <vt:variant>
        <vt:lpwstr>_Toc322523185</vt:lpwstr>
      </vt:variant>
      <vt:variant>
        <vt:i4>1769522</vt:i4>
      </vt:variant>
      <vt:variant>
        <vt:i4>386</vt:i4>
      </vt:variant>
      <vt:variant>
        <vt:i4>0</vt:i4>
      </vt:variant>
      <vt:variant>
        <vt:i4>5</vt:i4>
      </vt:variant>
      <vt:variant>
        <vt:lpwstr/>
      </vt:variant>
      <vt:variant>
        <vt:lpwstr>_Toc322523184</vt:lpwstr>
      </vt:variant>
      <vt:variant>
        <vt:i4>1769522</vt:i4>
      </vt:variant>
      <vt:variant>
        <vt:i4>380</vt:i4>
      </vt:variant>
      <vt:variant>
        <vt:i4>0</vt:i4>
      </vt:variant>
      <vt:variant>
        <vt:i4>5</vt:i4>
      </vt:variant>
      <vt:variant>
        <vt:lpwstr/>
      </vt:variant>
      <vt:variant>
        <vt:lpwstr>_Toc322523183</vt:lpwstr>
      </vt:variant>
      <vt:variant>
        <vt:i4>1769522</vt:i4>
      </vt:variant>
      <vt:variant>
        <vt:i4>374</vt:i4>
      </vt:variant>
      <vt:variant>
        <vt:i4>0</vt:i4>
      </vt:variant>
      <vt:variant>
        <vt:i4>5</vt:i4>
      </vt:variant>
      <vt:variant>
        <vt:lpwstr/>
      </vt:variant>
      <vt:variant>
        <vt:lpwstr>_Toc322523182</vt:lpwstr>
      </vt:variant>
      <vt:variant>
        <vt:i4>1769522</vt:i4>
      </vt:variant>
      <vt:variant>
        <vt:i4>368</vt:i4>
      </vt:variant>
      <vt:variant>
        <vt:i4>0</vt:i4>
      </vt:variant>
      <vt:variant>
        <vt:i4>5</vt:i4>
      </vt:variant>
      <vt:variant>
        <vt:lpwstr/>
      </vt:variant>
      <vt:variant>
        <vt:lpwstr>_Toc322523181</vt:lpwstr>
      </vt:variant>
      <vt:variant>
        <vt:i4>1769522</vt:i4>
      </vt:variant>
      <vt:variant>
        <vt:i4>362</vt:i4>
      </vt:variant>
      <vt:variant>
        <vt:i4>0</vt:i4>
      </vt:variant>
      <vt:variant>
        <vt:i4>5</vt:i4>
      </vt:variant>
      <vt:variant>
        <vt:lpwstr/>
      </vt:variant>
      <vt:variant>
        <vt:lpwstr>_Toc322523180</vt:lpwstr>
      </vt:variant>
      <vt:variant>
        <vt:i4>1310770</vt:i4>
      </vt:variant>
      <vt:variant>
        <vt:i4>356</vt:i4>
      </vt:variant>
      <vt:variant>
        <vt:i4>0</vt:i4>
      </vt:variant>
      <vt:variant>
        <vt:i4>5</vt:i4>
      </vt:variant>
      <vt:variant>
        <vt:lpwstr/>
      </vt:variant>
      <vt:variant>
        <vt:lpwstr>_Toc322523179</vt:lpwstr>
      </vt:variant>
      <vt:variant>
        <vt:i4>1310770</vt:i4>
      </vt:variant>
      <vt:variant>
        <vt:i4>350</vt:i4>
      </vt:variant>
      <vt:variant>
        <vt:i4>0</vt:i4>
      </vt:variant>
      <vt:variant>
        <vt:i4>5</vt:i4>
      </vt:variant>
      <vt:variant>
        <vt:lpwstr/>
      </vt:variant>
      <vt:variant>
        <vt:lpwstr>_Toc322523178</vt:lpwstr>
      </vt:variant>
      <vt:variant>
        <vt:i4>1310770</vt:i4>
      </vt:variant>
      <vt:variant>
        <vt:i4>344</vt:i4>
      </vt:variant>
      <vt:variant>
        <vt:i4>0</vt:i4>
      </vt:variant>
      <vt:variant>
        <vt:i4>5</vt:i4>
      </vt:variant>
      <vt:variant>
        <vt:lpwstr/>
      </vt:variant>
      <vt:variant>
        <vt:lpwstr>_Toc322523177</vt:lpwstr>
      </vt:variant>
      <vt:variant>
        <vt:i4>1310770</vt:i4>
      </vt:variant>
      <vt:variant>
        <vt:i4>338</vt:i4>
      </vt:variant>
      <vt:variant>
        <vt:i4>0</vt:i4>
      </vt:variant>
      <vt:variant>
        <vt:i4>5</vt:i4>
      </vt:variant>
      <vt:variant>
        <vt:lpwstr/>
      </vt:variant>
      <vt:variant>
        <vt:lpwstr>_Toc322523176</vt:lpwstr>
      </vt:variant>
      <vt:variant>
        <vt:i4>1310770</vt:i4>
      </vt:variant>
      <vt:variant>
        <vt:i4>332</vt:i4>
      </vt:variant>
      <vt:variant>
        <vt:i4>0</vt:i4>
      </vt:variant>
      <vt:variant>
        <vt:i4>5</vt:i4>
      </vt:variant>
      <vt:variant>
        <vt:lpwstr/>
      </vt:variant>
      <vt:variant>
        <vt:lpwstr>_Toc322523175</vt:lpwstr>
      </vt:variant>
      <vt:variant>
        <vt:i4>1310770</vt:i4>
      </vt:variant>
      <vt:variant>
        <vt:i4>326</vt:i4>
      </vt:variant>
      <vt:variant>
        <vt:i4>0</vt:i4>
      </vt:variant>
      <vt:variant>
        <vt:i4>5</vt:i4>
      </vt:variant>
      <vt:variant>
        <vt:lpwstr/>
      </vt:variant>
      <vt:variant>
        <vt:lpwstr>_Toc322523174</vt:lpwstr>
      </vt:variant>
      <vt:variant>
        <vt:i4>1310770</vt:i4>
      </vt:variant>
      <vt:variant>
        <vt:i4>320</vt:i4>
      </vt:variant>
      <vt:variant>
        <vt:i4>0</vt:i4>
      </vt:variant>
      <vt:variant>
        <vt:i4>5</vt:i4>
      </vt:variant>
      <vt:variant>
        <vt:lpwstr/>
      </vt:variant>
      <vt:variant>
        <vt:lpwstr>_Toc322523173</vt:lpwstr>
      </vt:variant>
      <vt:variant>
        <vt:i4>1310770</vt:i4>
      </vt:variant>
      <vt:variant>
        <vt:i4>314</vt:i4>
      </vt:variant>
      <vt:variant>
        <vt:i4>0</vt:i4>
      </vt:variant>
      <vt:variant>
        <vt:i4>5</vt:i4>
      </vt:variant>
      <vt:variant>
        <vt:lpwstr/>
      </vt:variant>
      <vt:variant>
        <vt:lpwstr>_Toc322523172</vt:lpwstr>
      </vt:variant>
      <vt:variant>
        <vt:i4>1310770</vt:i4>
      </vt:variant>
      <vt:variant>
        <vt:i4>308</vt:i4>
      </vt:variant>
      <vt:variant>
        <vt:i4>0</vt:i4>
      </vt:variant>
      <vt:variant>
        <vt:i4>5</vt:i4>
      </vt:variant>
      <vt:variant>
        <vt:lpwstr/>
      </vt:variant>
      <vt:variant>
        <vt:lpwstr>_Toc322523171</vt:lpwstr>
      </vt:variant>
      <vt:variant>
        <vt:i4>1310770</vt:i4>
      </vt:variant>
      <vt:variant>
        <vt:i4>302</vt:i4>
      </vt:variant>
      <vt:variant>
        <vt:i4>0</vt:i4>
      </vt:variant>
      <vt:variant>
        <vt:i4>5</vt:i4>
      </vt:variant>
      <vt:variant>
        <vt:lpwstr/>
      </vt:variant>
      <vt:variant>
        <vt:lpwstr>_Toc322523170</vt:lpwstr>
      </vt:variant>
      <vt:variant>
        <vt:i4>1376306</vt:i4>
      </vt:variant>
      <vt:variant>
        <vt:i4>296</vt:i4>
      </vt:variant>
      <vt:variant>
        <vt:i4>0</vt:i4>
      </vt:variant>
      <vt:variant>
        <vt:i4>5</vt:i4>
      </vt:variant>
      <vt:variant>
        <vt:lpwstr/>
      </vt:variant>
      <vt:variant>
        <vt:lpwstr>_Toc322523169</vt:lpwstr>
      </vt:variant>
      <vt:variant>
        <vt:i4>1376306</vt:i4>
      </vt:variant>
      <vt:variant>
        <vt:i4>290</vt:i4>
      </vt:variant>
      <vt:variant>
        <vt:i4>0</vt:i4>
      </vt:variant>
      <vt:variant>
        <vt:i4>5</vt:i4>
      </vt:variant>
      <vt:variant>
        <vt:lpwstr/>
      </vt:variant>
      <vt:variant>
        <vt:lpwstr>_Toc322523168</vt:lpwstr>
      </vt:variant>
      <vt:variant>
        <vt:i4>1376306</vt:i4>
      </vt:variant>
      <vt:variant>
        <vt:i4>284</vt:i4>
      </vt:variant>
      <vt:variant>
        <vt:i4>0</vt:i4>
      </vt:variant>
      <vt:variant>
        <vt:i4>5</vt:i4>
      </vt:variant>
      <vt:variant>
        <vt:lpwstr/>
      </vt:variant>
      <vt:variant>
        <vt:lpwstr>_Toc322523167</vt:lpwstr>
      </vt:variant>
      <vt:variant>
        <vt:i4>1376306</vt:i4>
      </vt:variant>
      <vt:variant>
        <vt:i4>278</vt:i4>
      </vt:variant>
      <vt:variant>
        <vt:i4>0</vt:i4>
      </vt:variant>
      <vt:variant>
        <vt:i4>5</vt:i4>
      </vt:variant>
      <vt:variant>
        <vt:lpwstr/>
      </vt:variant>
      <vt:variant>
        <vt:lpwstr>_Toc322523166</vt:lpwstr>
      </vt:variant>
      <vt:variant>
        <vt:i4>1376306</vt:i4>
      </vt:variant>
      <vt:variant>
        <vt:i4>272</vt:i4>
      </vt:variant>
      <vt:variant>
        <vt:i4>0</vt:i4>
      </vt:variant>
      <vt:variant>
        <vt:i4>5</vt:i4>
      </vt:variant>
      <vt:variant>
        <vt:lpwstr/>
      </vt:variant>
      <vt:variant>
        <vt:lpwstr>_Toc322523165</vt:lpwstr>
      </vt:variant>
      <vt:variant>
        <vt:i4>1376306</vt:i4>
      </vt:variant>
      <vt:variant>
        <vt:i4>266</vt:i4>
      </vt:variant>
      <vt:variant>
        <vt:i4>0</vt:i4>
      </vt:variant>
      <vt:variant>
        <vt:i4>5</vt:i4>
      </vt:variant>
      <vt:variant>
        <vt:lpwstr/>
      </vt:variant>
      <vt:variant>
        <vt:lpwstr>_Toc322523164</vt:lpwstr>
      </vt:variant>
      <vt:variant>
        <vt:i4>1376306</vt:i4>
      </vt:variant>
      <vt:variant>
        <vt:i4>260</vt:i4>
      </vt:variant>
      <vt:variant>
        <vt:i4>0</vt:i4>
      </vt:variant>
      <vt:variant>
        <vt:i4>5</vt:i4>
      </vt:variant>
      <vt:variant>
        <vt:lpwstr/>
      </vt:variant>
      <vt:variant>
        <vt:lpwstr>_Toc322523163</vt:lpwstr>
      </vt:variant>
      <vt:variant>
        <vt:i4>1376306</vt:i4>
      </vt:variant>
      <vt:variant>
        <vt:i4>254</vt:i4>
      </vt:variant>
      <vt:variant>
        <vt:i4>0</vt:i4>
      </vt:variant>
      <vt:variant>
        <vt:i4>5</vt:i4>
      </vt:variant>
      <vt:variant>
        <vt:lpwstr/>
      </vt:variant>
      <vt:variant>
        <vt:lpwstr>_Toc322523162</vt:lpwstr>
      </vt:variant>
      <vt:variant>
        <vt:i4>1376306</vt:i4>
      </vt:variant>
      <vt:variant>
        <vt:i4>248</vt:i4>
      </vt:variant>
      <vt:variant>
        <vt:i4>0</vt:i4>
      </vt:variant>
      <vt:variant>
        <vt:i4>5</vt:i4>
      </vt:variant>
      <vt:variant>
        <vt:lpwstr/>
      </vt:variant>
      <vt:variant>
        <vt:lpwstr>_Toc322523161</vt:lpwstr>
      </vt:variant>
      <vt:variant>
        <vt:i4>1376306</vt:i4>
      </vt:variant>
      <vt:variant>
        <vt:i4>242</vt:i4>
      </vt:variant>
      <vt:variant>
        <vt:i4>0</vt:i4>
      </vt:variant>
      <vt:variant>
        <vt:i4>5</vt:i4>
      </vt:variant>
      <vt:variant>
        <vt:lpwstr/>
      </vt:variant>
      <vt:variant>
        <vt:lpwstr>_Toc322523160</vt:lpwstr>
      </vt:variant>
      <vt:variant>
        <vt:i4>1441842</vt:i4>
      </vt:variant>
      <vt:variant>
        <vt:i4>236</vt:i4>
      </vt:variant>
      <vt:variant>
        <vt:i4>0</vt:i4>
      </vt:variant>
      <vt:variant>
        <vt:i4>5</vt:i4>
      </vt:variant>
      <vt:variant>
        <vt:lpwstr/>
      </vt:variant>
      <vt:variant>
        <vt:lpwstr>_Toc322523159</vt:lpwstr>
      </vt:variant>
      <vt:variant>
        <vt:i4>1441842</vt:i4>
      </vt:variant>
      <vt:variant>
        <vt:i4>230</vt:i4>
      </vt:variant>
      <vt:variant>
        <vt:i4>0</vt:i4>
      </vt:variant>
      <vt:variant>
        <vt:i4>5</vt:i4>
      </vt:variant>
      <vt:variant>
        <vt:lpwstr/>
      </vt:variant>
      <vt:variant>
        <vt:lpwstr>_Toc322523158</vt:lpwstr>
      </vt:variant>
      <vt:variant>
        <vt:i4>1441842</vt:i4>
      </vt:variant>
      <vt:variant>
        <vt:i4>224</vt:i4>
      </vt:variant>
      <vt:variant>
        <vt:i4>0</vt:i4>
      </vt:variant>
      <vt:variant>
        <vt:i4>5</vt:i4>
      </vt:variant>
      <vt:variant>
        <vt:lpwstr/>
      </vt:variant>
      <vt:variant>
        <vt:lpwstr>_Toc322523157</vt:lpwstr>
      </vt:variant>
      <vt:variant>
        <vt:i4>1441842</vt:i4>
      </vt:variant>
      <vt:variant>
        <vt:i4>218</vt:i4>
      </vt:variant>
      <vt:variant>
        <vt:i4>0</vt:i4>
      </vt:variant>
      <vt:variant>
        <vt:i4>5</vt:i4>
      </vt:variant>
      <vt:variant>
        <vt:lpwstr/>
      </vt:variant>
      <vt:variant>
        <vt:lpwstr>_Toc322523156</vt:lpwstr>
      </vt:variant>
      <vt:variant>
        <vt:i4>1441842</vt:i4>
      </vt:variant>
      <vt:variant>
        <vt:i4>212</vt:i4>
      </vt:variant>
      <vt:variant>
        <vt:i4>0</vt:i4>
      </vt:variant>
      <vt:variant>
        <vt:i4>5</vt:i4>
      </vt:variant>
      <vt:variant>
        <vt:lpwstr/>
      </vt:variant>
      <vt:variant>
        <vt:lpwstr>_Toc322523155</vt:lpwstr>
      </vt:variant>
      <vt:variant>
        <vt:i4>1441842</vt:i4>
      </vt:variant>
      <vt:variant>
        <vt:i4>206</vt:i4>
      </vt:variant>
      <vt:variant>
        <vt:i4>0</vt:i4>
      </vt:variant>
      <vt:variant>
        <vt:i4>5</vt:i4>
      </vt:variant>
      <vt:variant>
        <vt:lpwstr/>
      </vt:variant>
      <vt:variant>
        <vt:lpwstr>_Toc322523154</vt:lpwstr>
      </vt:variant>
      <vt:variant>
        <vt:i4>1441842</vt:i4>
      </vt:variant>
      <vt:variant>
        <vt:i4>200</vt:i4>
      </vt:variant>
      <vt:variant>
        <vt:i4>0</vt:i4>
      </vt:variant>
      <vt:variant>
        <vt:i4>5</vt:i4>
      </vt:variant>
      <vt:variant>
        <vt:lpwstr/>
      </vt:variant>
      <vt:variant>
        <vt:lpwstr>_Toc322523153</vt:lpwstr>
      </vt:variant>
      <vt:variant>
        <vt:i4>1441842</vt:i4>
      </vt:variant>
      <vt:variant>
        <vt:i4>194</vt:i4>
      </vt:variant>
      <vt:variant>
        <vt:i4>0</vt:i4>
      </vt:variant>
      <vt:variant>
        <vt:i4>5</vt:i4>
      </vt:variant>
      <vt:variant>
        <vt:lpwstr/>
      </vt:variant>
      <vt:variant>
        <vt:lpwstr>_Toc322523152</vt:lpwstr>
      </vt:variant>
      <vt:variant>
        <vt:i4>1441842</vt:i4>
      </vt:variant>
      <vt:variant>
        <vt:i4>188</vt:i4>
      </vt:variant>
      <vt:variant>
        <vt:i4>0</vt:i4>
      </vt:variant>
      <vt:variant>
        <vt:i4>5</vt:i4>
      </vt:variant>
      <vt:variant>
        <vt:lpwstr/>
      </vt:variant>
      <vt:variant>
        <vt:lpwstr>_Toc322523151</vt:lpwstr>
      </vt:variant>
      <vt:variant>
        <vt:i4>1441842</vt:i4>
      </vt:variant>
      <vt:variant>
        <vt:i4>182</vt:i4>
      </vt:variant>
      <vt:variant>
        <vt:i4>0</vt:i4>
      </vt:variant>
      <vt:variant>
        <vt:i4>5</vt:i4>
      </vt:variant>
      <vt:variant>
        <vt:lpwstr/>
      </vt:variant>
      <vt:variant>
        <vt:lpwstr>_Toc322523150</vt:lpwstr>
      </vt:variant>
      <vt:variant>
        <vt:i4>1507378</vt:i4>
      </vt:variant>
      <vt:variant>
        <vt:i4>176</vt:i4>
      </vt:variant>
      <vt:variant>
        <vt:i4>0</vt:i4>
      </vt:variant>
      <vt:variant>
        <vt:i4>5</vt:i4>
      </vt:variant>
      <vt:variant>
        <vt:lpwstr/>
      </vt:variant>
      <vt:variant>
        <vt:lpwstr>_Toc322523149</vt:lpwstr>
      </vt:variant>
      <vt:variant>
        <vt:i4>1507378</vt:i4>
      </vt:variant>
      <vt:variant>
        <vt:i4>170</vt:i4>
      </vt:variant>
      <vt:variant>
        <vt:i4>0</vt:i4>
      </vt:variant>
      <vt:variant>
        <vt:i4>5</vt:i4>
      </vt:variant>
      <vt:variant>
        <vt:lpwstr/>
      </vt:variant>
      <vt:variant>
        <vt:lpwstr>_Toc322523148</vt:lpwstr>
      </vt:variant>
      <vt:variant>
        <vt:i4>1507378</vt:i4>
      </vt:variant>
      <vt:variant>
        <vt:i4>164</vt:i4>
      </vt:variant>
      <vt:variant>
        <vt:i4>0</vt:i4>
      </vt:variant>
      <vt:variant>
        <vt:i4>5</vt:i4>
      </vt:variant>
      <vt:variant>
        <vt:lpwstr/>
      </vt:variant>
      <vt:variant>
        <vt:lpwstr>_Toc322523147</vt:lpwstr>
      </vt:variant>
      <vt:variant>
        <vt:i4>1507378</vt:i4>
      </vt:variant>
      <vt:variant>
        <vt:i4>158</vt:i4>
      </vt:variant>
      <vt:variant>
        <vt:i4>0</vt:i4>
      </vt:variant>
      <vt:variant>
        <vt:i4>5</vt:i4>
      </vt:variant>
      <vt:variant>
        <vt:lpwstr/>
      </vt:variant>
      <vt:variant>
        <vt:lpwstr>_Toc322523146</vt:lpwstr>
      </vt:variant>
      <vt:variant>
        <vt:i4>1507378</vt:i4>
      </vt:variant>
      <vt:variant>
        <vt:i4>152</vt:i4>
      </vt:variant>
      <vt:variant>
        <vt:i4>0</vt:i4>
      </vt:variant>
      <vt:variant>
        <vt:i4>5</vt:i4>
      </vt:variant>
      <vt:variant>
        <vt:lpwstr/>
      </vt:variant>
      <vt:variant>
        <vt:lpwstr>_Toc322523145</vt:lpwstr>
      </vt:variant>
      <vt:variant>
        <vt:i4>1507378</vt:i4>
      </vt:variant>
      <vt:variant>
        <vt:i4>146</vt:i4>
      </vt:variant>
      <vt:variant>
        <vt:i4>0</vt:i4>
      </vt:variant>
      <vt:variant>
        <vt:i4>5</vt:i4>
      </vt:variant>
      <vt:variant>
        <vt:lpwstr/>
      </vt:variant>
      <vt:variant>
        <vt:lpwstr>_Toc322523144</vt:lpwstr>
      </vt:variant>
      <vt:variant>
        <vt:i4>1507378</vt:i4>
      </vt:variant>
      <vt:variant>
        <vt:i4>140</vt:i4>
      </vt:variant>
      <vt:variant>
        <vt:i4>0</vt:i4>
      </vt:variant>
      <vt:variant>
        <vt:i4>5</vt:i4>
      </vt:variant>
      <vt:variant>
        <vt:lpwstr/>
      </vt:variant>
      <vt:variant>
        <vt:lpwstr>_Toc322523143</vt:lpwstr>
      </vt:variant>
      <vt:variant>
        <vt:i4>1507378</vt:i4>
      </vt:variant>
      <vt:variant>
        <vt:i4>134</vt:i4>
      </vt:variant>
      <vt:variant>
        <vt:i4>0</vt:i4>
      </vt:variant>
      <vt:variant>
        <vt:i4>5</vt:i4>
      </vt:variant>
      <vt:variant>
        <vt:lpwstr/>
      </vt:variant>
      <vt:variant>
        <vt:lpwstr>_Toc322523142</vt:lpwstr>
      </vt:variant>
      <vt:variant>
        <vt:i4>1507378</vt:i4>
      </vt:variant>
      <vt:variant>
        <vt:i4>128</vt:i4>
      </vt:variant>
      <vt:variant>
        <vt:i4>0</vt:i4>
      </vt:variant>
      <vt:variant>
        <vt:i4>5</vt:i4>
      </vt:variant>
      <vt:variant>
        <vt:lpwstr/>
      </vt:variant>
      <vt:variant>
        <vt:lpwstr>_Toc322523141</vt:lpwstr>
      </vt:variant>
      <vt:variant>
        <vt:i4>1507378</vt:i4>
      </vt:variant>
      <vt:variant>
        <vt:i4>122</vt:i4>
      </vt:variant>
      <vt:variant>
        <vt:i4>0</vt:i4>
      </vt:variant>
      <vt:variant>
        <vt:i4>5</vt:i4>
      </vt:variant>
      <vt:variant>
        <vt:lpwstr/>
      </vt:variant>
      <vt:variant>
        <vt:lpwstr>_Toc322523140</vt:lpwstr>
      </vt:variant>
      <vt:variant>
        <vt:i4>1048626</vt:i4>
      </vt:variant>
      <vt:variant>
        <vt:i4>116</vt:i4>
      </vt:variant>
      <vt:variant>
        <vt:i4>0</vt:i4>
      </vt:variant>
      <vt:variant>
        <vt:i4>5</vt:i4>
      </vt:variant>
      <vt:variant>
        <vt:lpwstr/>
      </vt:variant>
      <vt:variant>
        <vt:lpwstr>_Toc322523139</vt:lpwstr>
      </vt:variant>
      <vt:variant>
        <vt:i4>1048626</vt:i4>
      </vt:variant>
      <vt:variant>
        <vt:i4>110</vt:i4>
      </vt:variant>
      <vt:variant>
        <vt:i4>0</vt:i4>
      </vt:variant>
      <vt:variant>
        <vt:i4>5</vt:i4>
      </vt:variant>
      <vt:variant>
        <vt:lpwstr/>
      </vt:variant>
      <vt:variant>
        <vt:lpwstr>_Toc322523138</vt:lpwstr>
      </vt:variant>
      <vt:variant>
        <vt:i4>1048626</vt:i4>
      </vt:variant>
      <vt:variant>
        <vt:i4>104</vt:i4>
      </vt:variant>
      <vt:variant>
        <vt:i4>0</vt:i4>
      </vt:variant>
      <vt:variant>
        <vt:i4>5</vt:i4>
      </vt:variant>
      <vt:variant>
        <vt:lpwstr/>
      </vt:variant>
      <vt:variant>
        <vt:lpwstr>_Toc322523137</vt:lpwstr>
      </vt:variant>
      <vt:variant>
        <vt:i4>1048626</vt:i4>
      </vt:variant>
      <vt:variant>
        <vt:i4>98</vt:i4>
      </vt:variant>
      <vt:variant>
        <vt:i4>0</vt:i4>
      </vt:variant>
      <vt:variant>
        <vt:i4>5</vt:i4>
      </vt:variant>
      <vt:variant>
        <vt:lpwstr/>
      </vt:variant>
      <vt:variant>
        <vt:lpwstr>_Toc322523136</vt:lpwstr>
      </vt:variant>
      <vt:variant>
        <vt:i4>1048626</vt:i4>
      </vt:variant>
      <vt:variant>
        <vt:i4>92</vt:i4>
      </vt:variant>
      <vt:variant>
        <vt:i4>0</vt:i4>
      </vt:variant>
      <vt:variant>
        <vt:i4>5</vt:i4>
      </vt:variant>
      <vt:variant>
        <vt:lpwstr/>
      </vt:variant>
      <vt:variant>
        <vt:lpwstr>_Toc322523135</vt:lpwstr>
      </vt:variant>
      <vt:variant>
        <vt:i4>1048626</vt:i4>
      </vt:variant>
      <vt:variant>
        <vt:i4>86</vt:i4>
      </vt:variant>
      <vt:variant>
        <vt:i4>0</vt:i4>
      </vt:variant>
      <vt:variant>
        <vt:i4>5</vt:i4>
      </vt:variant>
      <vt:variant>
        <vt:lpwstr/>
      </vt:variant>
      <vt:variant>
        <vt:lpwstr>_Toc322523134</vt:lpwstr>
      </vt:variant>
      <vt:variant>
        <vt:i4>1048626</vt:i4>
      </vt:variant>
      <vt:variant>
        <vt:i4>80</vt:i4>
      </vt:variant>
      <vt:variant>
        <vt:i4>0</vt:i4>
      </vt:variant>
      <vt:variant>
        <vt:i4>5</vt:i4>
      </vt:variant>
      <vt:variant>
        <vt:lpwstr/>
      </vt:variant>
      <vt:variant>
        <vt:lpwstr>_Toc322523133</vt:lpwstr>
      </vt:variant>
      <vt:variant>
        <vt:i4>1048626</vt:i4>
      </vt:variant>
      <vt:variant>
        <vt:i4>74</vt:i4>
      </vt:variant>
      <vt:variant>
        <vt:i4>0</vt:i4>
      </vt:variant>
      <vt:variant>
        <vt:i4>5</vt:i4>
      </vt:variant>
      <vt:variant>
        <vt:lpwstr/>
      </vt:variant>
      <vt:variant>
        <vt:lpwstr>_Toc322523132</vt:lpwstr>
      </vt:variant>
      <vt:variant>
        <vt:i4>1048626</vt:i4>
      </vt:variant>
      <vt:variant>
        <vt:i4>68</vt:i4>
      </vt:variant>
      <vt:variant>
        <vt:i4>0</vt:i4>
      </vt:variant>
      <vt:variant>
        <vt:i4>5</vt:i4>
      </vt:variant>
      <vt:variant>
        <vt:lpwstr/>
      </vt:variant>
      <vt:variant>
        <vt:lpwstr>_Toc322523131</vt:lpwstr>
      </vt:variant>
      <vt:variant>
        <vt:i4>1048626</vt:i4>
      </vt:variant>
      <vt:variant>
        <vt:i4>62</vt:i4>
      </vt:variant>
      <vt:variant>
        <vt:i4>0</vt:i4>
      </vt:variant>
      <vt:variant>
        <vt:i4>5</vt:i4>
      </vt:variant>
      <vt:variant>
        <vt:lpwstr/>
      </vt:variant>
      <vt:variant>
        <vt:lpwstr>_Toc322523130</vt:lpwstr>
      </vt:variant>
      <vt:variant>
        <vt:i4>1114162</vt:i4>
      </vt:variant>
      <vt:variant>
        <vt:i4>56</vt:i4>
      </vt:variant>
      <vt:variant>
        <vt:i4>0</vt:i4>
      </vt:variant>
      <vt:variant>
        <vt:i4>5</vt:i4>
      </vt:variant>
      <vt:variant>
        <vt:lpwstr/>
      </vt:variant>
      <vt:variant>
        <vt:lpwstr>_Toc322523129</vt:lpwstr>
      </vt:variant>
      <vt:variant>
        <vt:i4>1114162</vt:i4>
      </vt:variant>
      <vt:variant>
        <vt:i4>50</vt:i4>
      </vt:variant>
      <vt:variant>
        <vt:i4>0</vt:i4>
      </vt:variant>
      <vt:variant>
        <vt:i4>5</vt:i4>
      </vt:variant>
      <vt:variant>
        <vt:lpwstr/>
      </vt:variant>
      <vt:variant>
        <vt:lpwstr>_Toc322523128</vt:lpwstr>
      </vt:variant>
      <vt:variant>
        <vt:i4>1114162</vt:i4>
      </vt:variant>
      <vt:variant>
        <vt:i4>44</vt:i4>
      </vt:variant>
      <vt:variant>
        <vt:i4>0</vt:i4>
      </vt:variant>
      <vt:variant>
        <vt:i4>5</vt:i4>
      </vt:variant>
      <vt:variant>
        <vt:lpwstr/>
      </vt:variant>
      <vt:variant>
        <vt:lpwstr>_Toc322523127</vt:lpwstr>
      </vt:variant>
      <vt:variant>
        <vt:i4>1114162</vt:i4>
      </vt:variant>
      <vt:variant>
        <vt:i4>38</vt:i4>
      </vt:variant>
      <vt:variant>
        <vt:i4>0</vt:i4>
      </vt:variant>
      <vt:variant>
        <vt:i4>5</vt:i4>
      </vt:variant>
      <vt:variant>
        <vt:lpwstr/>
      </vt:variant>
      <vt:variant>
        <vt:lpwstr>_Toc322523126</vt:lpwstr>
      </vt:variant>
      <vt:variant>
        <vt:i4>1114162</vt:i4>
      </vt:variant>
      <vt:variant>
        <vt:i4>32</vt:i4>
      </vt:variant>
      <vt:variant>
        <vt:i4>0</vt:i4>
      </vt:variant>
      <vt:variant>
        <vt:i4>5</vt:i4>
      </vt:variant>
      <vt:variant>
        <vt:lpwstr/>
      </vt:variant>
      <vt:variant>
        <vt:lpwstr>_Toc322523125</vt:lpwstr>
      </vt:variant>
      <vt:variant>
        <vt:i4>1114162</vt:i4>
      </vt:variant>
      <vt:variant>
        <vt:i4>26</vt:i4>
      </vt:variant>
      <vt:variant>
        <vt:i4>0</vt:i4>
      </vt:variant>
      <vt:variant>
        <vt:i4>5</vt:i4>
      </vt:variant>
      <vt:variant>
        <vt:lpwstr/>
      </vt:variant>
      <vt:variant>
        <vt:lpwstr>_Toc322523124</vt:lpwstr>
      </vt:variant>
      <vt:variant>
        <vt:i4>1114162</vt:i4>
      </vt:variant>
      <vt:variant>
        <vt:i4>20</vt:i4>
      </vt:variant>
      <vt:variant>
        <vt:i4>0</vt:i4>
      </vt:variant>
      <vt:variant>
        <vt:i4>5</vt:i4>
      </vt:variant>
      <vt:variant>
        <vt:lpwstr/>
      </vt:variant>
      <vt:variant>
        <vt:lpwstr>_Toc322523123</vt:lpwstr>
      </vt:variant>
      <vt:variant>
        <vt:i4>1114162</vt:i4>
      </vt:variant>
      <vt:variant>
        <vt:i4>14</vt:i4>
      </vt:variant>
      <vt:variant>
        <vt:i4>0</vt:i4>
      </vt:variant>
      <vt:variant>
        <vt:i4>5</vt:i4>
      </vt:variant>
      <vt:variant>
        <vt:lpwstr/>
      </vt:variant>
      <vt:variant>
        <vt:lpwstr>_Toc322523122</vt:lpwstr>
      </vt:variant>
      <vt:variant>
        <vt:i4>1114162</vt:i4>
      </vt:variant>
      <vt:variant>
        <vt:i4>8</vt:i4>
      </vt:variant>
      <vt:variant>
        <vt:i4>0</vt:i4>
      </vt:variant>
      <vt:variant>
        <vt:i4>5</vt:i4>
      </vt:variant>
      <vt:variant>
        <vt:lpwstr/>
      </vt:variant>
      <vt:variant>
        <vt:lpwstr>_Toc322523121</vt:lpwstr>
      </vt:variant>
      <vt:variant>
        <vt:i4>1114162</vt:i4>
      </vt:variant>
      <vt:variant>
        <vt:i4>2</vt:i4>
      </vt:variant>
      <vt:variant>
        <vt:i4>0</vt:i4>
      </vt:variant>
      <vt:variant>
        <vt:i4>5</vt:i4>
      </vt:variant>
      <vt:variant>
        <vt:lpwstr/>
      </vt:variant>
      <vt:variant>
        <vt:lpwstr>_Toc322523120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CBD Fourth National Report - Jamaica (English version)</dc:title>
  <dc:creator>Laura Ogle</dc:creator>
  <cp:lastModifiedBy>Administrator</cp:lastModifiedBy>
  <cp:revision>3</cp:revision>
  <cp:lastPrinted>2010-06-01T02:55:00Z</cp:lastPrinted>
  <dcterms:created xsi:type="dcterms:W3CDTF">2013-07-31T13:46:00Z</dcterms:created>
  <dcterms:modified xsi:type="dcterms:W3CDTF">2013-07-31T13:46:00Z</dcterms:modified>
</cp:coreProperties>
</file>