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8"/>
        <w:gridCol w:w="3933"/>
        <w:gridCol w:w="5802"/>
      </w:tblGrid>
      <w:tr w:rsidR="00A96B21" w:rsidRPr="00EA442C" w14:paraId="133DCF40" w14:textId="77777777" w:rsidTr="00B60E5F">
        <w:trPr>
          <w:trHeight w:val="851"/>
        </w:trPr>
        <w:tc>
          <w:tcPr>
            <w:tcW w:w="465" w:type="pct"/>
            <w:tcBorders>
              <w:bottom w:val="single" w:sz="8" w:space="0" w:color="auto"/>
            </w:tcBorders>
            <w:vAlign w:val="bottom"/>
          </w:tcPr>
          <w:p w14:paraId="5A6DA30D" w14:textId="77777777" w:rsidR="00A96B21" w:rsidRPr="00550DCE" w:rsidRDefault="00A96B21" w:rsidP="00B60E5F">
            <w:pPr>
              <w:spacing w:after="120"/>
              <w:jc w:val="left"/>
            </w:pPr>
            <w:bookmarkStart w:id="0" w:name="_Hlk137651738"/>
            <w:r>
              <w:rPr>
                <w:noProof/>
                <w:lang w:eastAsia="ru-RU"/>
              </w:rPr>
              <w:drawing>
                <wp:inline distT="0" distB="0" distL="0" distR="0" wp14:anchorId="25CC09FE" wp14:editId="1FA80947">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3B151EC3" w14:textId="2A8D7A47" w:rsidR="00A96B21" w:rsidRPr="00550DCE" w:rsidRDefault="00182163" w:rsidP="00B60E5F">
            <w:pPr>
              <w:spacing w:after="120"/>
              <w:jc w:val="left"/>
            </w:pPr>
            <w:r w:rsidRPr="006C5EAD">
              <w:rPr>
                <w:noProof/>
                <w:lang w:eastAsia="ru-RU"/>
              </w:rPr>
              <w:drawing>
                <wp:inline distT="0" distB="0" distL="0" distR="0" wp14:anchorId="1098C392" wp14:editId="324C7FB8">
                  <wp:extent cx="806027" cy="345440"/>
                  <wp:effectExtent l="0" t="0" r="0" b="0"/>
                  <wp:docPr id="5"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2" cstate="print">
                            <a:extLst>
                              <a:ext uri="{28A0092B-C50C-407E-A947-70E740481C1C}">
                                <a14:useLocalDpi xmlns:a14="http://schemas.microsoft.com/office/drawing/2010/main" val="0"/>
                              </a:ext>
                            </a:extLst>
                          </a:blip>
                          <a:srcRect b="41057"/>
                          <a:stretch>
                            <a:fillRect/>
                          </a:stretch>
                        </pic:blipFill>
                        <pic:spPr bwMode="auto">
                          <a:xfrm>
                            <a:off x="0" y="0"/>
                            <a:ext cx="807408" cy="346032"/>
                          </a:xfrm>
                          <a:prstGeom prst="rect">
                            <a:avLst/>
                          </a:prstGeom>
                          <a:noFill/>
                          <a:ln>
                            <a:noFill/>
                          </a:ln>
                        </pic:spPr>
                      </pic:pic>
                    </a:graphicData>
                  </a:graphic>
                </wp:inline>
              </w:drawing>
            </w:r>
          </w:p>
        </w:tc>
        <w:tc>
          <w:tcPr>
            <w:tcW w:w="2703" w:type="pct"/>
            <w:tcBorders>
              <w:bottom w:val="single" w:sz="8" w:space="0" w:color="auto"/>
            </w:tcBorders>
            <w:vAlign w:val="bottom"/>
          </w:tcPr>
          <w:p w14:paraId="3449EE0A" w14:textId="156C9D8B" w:rsidR="00A96B21" w:rsidRPr="004365E6" w:rsidRDefault="00A96B21" w:rsidP="00184909">
            <w:pPr>
              <w:spacing w:after="120"/>
              <w:ind w:left="2021"/>
              <w:jc w:val="right"/>
              <w:rPr>
                <w:szCs w:val="22"/>
                <w:lang w:val="en-US"/>
              </w:rPr>
            </w:pPr>
            <w:r w:rsidRPr="00182163">
              <w:rPr>
                <w:sz w:val="40"/>
                <w:szCs w:val="40"/>
              </w:rPr>
              <w:t>CBD</w:t>
            </w:r>
            <w:r w:rsidR="00E02E26" w:rsidRPr="008F08A8">
              <w:rPr>
                <w:szCs w:val="22"/>
              </w:rPr>
              <w:t>/WG8J/REC/12/4</w:t>
            </w:r>
          </w:p>
        </w:tc>
      </w:tr>
      <w:tr w:rsidR="00A96B21" w:rsidRPr="00942FC1" w14:paraId="40A5D2D7" w14:textId="77777777" w:rsidTr="00B60E5F">
        <w:tc>
          <w:tcPr>
            <w:tcW w:w="2297" w:type="pct"/>
            <w:gridSpan w:val="2"/>
            <w:tcBorders>
              <w:top w:val="single" w:sz="8" w:space="0" w:color="auto"/>
              <w:bottom w:val="single" w:sz="12" w:space="0" w:color="auto"/>
            </w:tcBorders>
          </w:tcPr>
          <w:p w14:paraId="45448704" w14:textId="28ACEC1E" w:rsidR="00A96B21" w:rsidRPr="00550DCE" w:rsidRDefault="00971319" w:rsidP="00B60E5F">
            <w:pPr>
              <w:pStyle w:val="Cornernotation"/>
              <w:suppressLineNumbers/>
              <w:suppressAutoHyphens/>
              <w:spacing w:before="120" w:after="120"/>
              <w:ind w:left="0" w:right="0" w:firstLine="0"/>
            </w:pPr>
            <w:r w:rsidRPr="006D72CA">
              <w:rPr>
                <w:b w:val="0"/>
                <w:bCs/>
                <w:noProof/>
                <w:lang w:eastAsia="ru-RU"/>
              </w:rPr>
              <w:drawing>
                <wp:inline distT="0" distB="0" distL="0" distR="0" wp14:anchorId="0CEB1112" wp14:editId="30FA8EAC">
                  <wp:extent cx="2611120" cy="1076740"/>
                  <wp:effectExtent l="0" t="0" r="0" b="9525"/>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1120" cy="1076740"/>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23E69F8F" w14:textId="25C1F43C" w:rsidR="00511DAE" w:rsidRPr="00511DAE" w:rsidRDefault="00511DAE" w:rsidP="00511DAE">
            <w:pPr>
              <w:ind w:left="2584"/>
              <w:rPr>
                <w:sz w:val="22"/>
                <w:lang w:val="en-GB"/>
              </w:rPr>
            </w:pPr>
            <w:r w:rsidRPr="00511DAE">
              <w:rPr>
                <w:sz w:val="22"/>
                <w:lang w:val="en-GB"/>
              </w:rPr>
              <w:t xml:space="preserve">Distr.: </w:t>
            </w:r>
            <w:r w:rsidR="00861496" w:rsidRPr="00942FC1">
              <w:rPr>
                <w:sz w:val="22"/>
                <w:szCs w:val="22"/>
                <w:lang w:val="en-CA"/>
              </w:rPr>
              <w:t>General</w:t>
            </w:r>
          </w:p>
          <w:p w14:paraId="234EE05B" w14:textId="6183EA31" w:rsidR="00A96B21" w:rsidRPr="004365E6" w:rsidRDefault="00511DAE" w:rsidP="00511DAE">
            <w:pPr>
              <w:ind w:left="2584"/>
              <w:rPr>
                <w:sz w:val="22"/>
                <w:szCs w:val="22"/>
                <w:lang w:val="en-CA"/>
              </w:rPr>
            </w:pPr>
            <w:r w:rsidRPr="00511DAE">
              <w:rPr>
                <w:sz w:val="22"/>
                <w:lang w:val="en-GB"/>
              </w:rPr>
              <w:t>14 November 2023</w:t>
            </w:r>
          </w:p>
          <w:p w14:paraId="2401D974" w14:textId="77777777" w:rsidR="00A96B21" w:rsidRPr="004365E6" w:rsidRDefault="00A96B21" w:rsidP="003C6F10">
            <w:pPr>
              <w:ind w:left="2584"/>
              <w:rPr>
                <w:sz w:val="22"/>
                <w:szCs w:val="22"/>
                <w:lang w:val="en-CA"/>
              </w:rPr>
            </w:pPr>
          </w:p>
          <w:p w14:paraId="75FFFB2C" w14:textId="160C5270" w:rsidR="00A96B21" w:rsidRPr="004365E6" w:rsidRDefault="00FF40E8" w:rsidP="003C6F10">
            <w:pPr>
              <w:ind w:left="2584"/>
              <w:rPr>
                <w:sz w:val="22"/>
                <w:szCs w:val="22"/>
                <w:lang w:val="en-CA"/>
              </w:rPr>
            </w:pPr>
            <w:r w:rsidRPr="004365E6">
              <w:rPr>
                <w:sz w:val="22"/>
                <w:lang w:val="en-CA"/>
              </w:rPr>
              <w:t>Russian</w:t>
            </w:r>
            <w:r w:rsidRPr="004365E6">
              <w:rPr>
                <w:sz w:val="22"/>
                <w:lang w:val="en-CA"/>
              </w:rPr>
              <w:br/>
              <w:t>Original: English</w:t>
            </w:r>
          </w:p>
          <w:p w14:paraId="7853C47C" w14:textId="77777777" w:rsidR="00A96B21" w:rsidRPr="004365E6" w:rsidRDefault="00A96B21" w:rsidP="00B60E5F">
            <w:pPr>
              <w:rPr>
                <w:lang w:val="en-CA"/>
              </w:rPr>
            </w:pPr>
          </w:p>
        </w:tc>
      </w:tr>
    </w:tbl>
    <w:p w14:paraId="34965D72" w14:textId="75D0CE4F" w:rsidR="00874541" w:rsidRPr="006E6F60" w:rsidRDefault="00E7349C" w:rsidP="007C5DA6">
      <w:pPr>
        <w:pStyle w:val="Cornernotation"/>
        <w:tabs>
          <w:tab w:val="left" w:pos="0"/>
          <w:tab w:val="left" w:pos="5529"/>
        </w:tabs>
        <w:ind w:left="0" w:right="3973" w:firstLine="0"/>
        <w:rPr>
          <w:bCs/>
        </w:rPr>
      </w:pPr>
      <w:r>
        <w:t>С</w:t>
      </w:r>
      <w:r w:rsidR="00BD5AA6">
        <w:t>п</w:t>
      </w:r>
      <w:r>
        <w:t>ец</w:t>
      </w:r>
      <w:r w:rsidR="00BD5AA6">
        <w:t>иальная межсессионная рабочая группа открытого состава по осуществлению статьи 8 j) и соответствующих положений Конвенции о биологическом разнообразии</w:t>
      </w:r>
    </w:p>
    <w:p w14:paraId="078BA201" w14:textId="77777777" w:rsidR="00A96B21" w:rsidRPr="006E6F60" w:rsidRDefault="00BD5AA6" w:rsidP="00BD5AA6">
      <w:pPr>
        <w:pStyle w:val="Cornernotation"/>
        <w:ind w:left="0" w:firstLine="0"/>
        <w:rPr>
          <w:bCs/>
          <w:sz w:val="22"/>
          <w:szCs w:val="22"/>
        </w:rPr>
      </w:pPr>
      <w:r>
        <w:rPr>
          <w:sz w:val="22"/>
        </w:rPr>
        <w:t xml:space="preserve">Двенадцатое совещание </w:t>
      </w:r>
    </w:p>
    <w:p w14:paraId="12D2ADB3" w14:textId="77777777" w:rsidR="00A96B21" w:rsidRPr="006E6F60" w:rsidRDefault="00BD5AA6" w:rsidP="00A96B21">
      <w:pPr>
        <w:pStyle w:val="Venuedate"/>
      </w:pPr>
      <w:r>
        <w:t>Женева, 12-16 ноября 2023 года</w:t>
      </w:r>
    </w:p>
    <w:p w14:paraId="375E5B62" w14:textId="6C6732C2" w:rsidR="00A96B21" w:rsidRDefault="00A96B21" w:rsidP="00A96B21">
      <w:pPr>
        <w:pStyle w:val="Cornernotation-Item"/>
      </w:pPr>
      <w:r>
        <w:rPr>
          <w:b w:val="0"/>
        </w:rPr>
        <w:t>Пункт 7 повестки дня</w:t>
      </w:r>
    </w:p>
    <w:p w14:paraId="39E490A6" w14:textId="0EFBFE9F" w:rsidR="00A96B21" w:rsidRDefault="005C7E07" w:rsidP="006A24F8">
      <w:pPr>
        <w:pStyle w:val="Cornernotation-Item"/>
        <w:ind w:left="0" w:firstLine="0"/>
      </w:pPr>
      <w:r>
        <w:t>Совместная программа работы по связям между биологическим и культурным разнообразием: обзор и обновление четырех принятых индикаторов по традиционным знаниям</w:t>
      </w:r>
    </w:p>
    <w:bookmarkEnd w:id="0"/>
    <w:p w14:paraId="4128A1B6" w14:textId="24E16275" w:rsidR="00BA0D20" w:rsidRPr="00BA0D20" w:rsidRDefault="001B5EAB" w:rsidP="00E7209A">
      <w:pPr>
        <w:pStyle w:val="Title"/>
        <w:ind w:left="1418" w:hanging="851"/>
        <w:jc w:val="left"/>
        <w:rPr>
          <w:rFonts w:ascii="Times New Roman" w:hAnsi="Times New Roman"/>
        </w:rPr>
      </w:pPr>
      <w:r w:rsidRPr="00C77BF0">
        <w:t>Рекомендация</w:t>
      </w:r>
      <w:r>
        <w:t>,</w:t>
      </w:r>
      <w:r w:rsidRPr="00C77BF0">
        <w:t xml:space="preserve"> прин</w:t>
      </w:r>
      <w:r>
        <w:t>ятая</w:t>
      </w:r>
      <w:r w:rsidRPr="00C77BF0">
        <w:t xml:space="preserve"> Рабочей группой 16 ноября 2023 года</w:t>
      </w:r>
    </w:p>
    <w:p w14:paraId="108E062D" w14:textId="242BD8CB" w:rsidR="00A96B21" w:rsidRDefault="00E7209A" w:rsidP="00E7209A">
      <w:pPr>
        <w:pStyle w:val="Title"/>
        <w:ind w:left="1418" w:hanging="851"/>
        <w:jc w:val="left"/>
      </w:pPr>
      <w:r w:rsidRPr="00E7209A">
        <w:t>12/4.</w:t>
      </w:r>
      <w:r w:rsidRPr="00E7209A">
        <w:tab/>
      </w:r>
      <w:r w:rsidR="005C7E07">
        <w:t>Совместная программа работы по связям между биологическим и культурным разнообразием: обзор и обновление четырех принятых индикаторов по традиционным знаниям</w:t>
      </w:r>
    </w:p>
    <w:p w14:paraId="02B81C47" w14:textId="5DA32387" w:rsidR="00625E01" w:rsidRPr="00FF0021" w:rsidRDefault="004F34CC" w:rsidP="00FF0021">
      <w:pPr>
        <w:pStyle w:val="Para1"/>
        <w:numPr>
          <w:ilvl w:val="0"/>
          <w:numId w:val="0"/>
        </w:numPr>
        <w:ind w:left="562" w:firstLine="572"/>
        <w:rPr>
          <w:rFonts w:asciiTheme="majorBidi" w:hAnsiTheme="majorBidi" w:cstheme="majorBidi"/>
          <w:i/>
          <w:iCs/>
          <w:color w:val="000000"/>
          <w:kern w:val="22"/>
        </w:rPr>
      </w:pPr>
      <w:r>
        <w:rPr>
          <w:i/>
          <w:iCs/>
        </w:rPr>
        <w:t>С</w:t>
      </w:r>
      <w:r w:rsidR="00625E01">
        <w:rPr>
          <w:i/>
          <w:iCs/>
        </w:rPr>
        <w:t>пециальная межсессионная рабочая группа открытого состава по осуществлению статьи 8 j) и соответствующих положений Конвенции о биологическом разнообразии</w:t>
      </w:r>
    </w:p>
    <w:p w14:paraId="6395D749" w14:textId="083FDA53" w:rsidR="00A46E6B" w:rsidRPr="00C2188F" w:rsidRDefault="009D7D28" w:rsidP="00FF0021">
      <w:pPr>
        <w:pStyle w:val="Para1"/>
        <w:numPr>
          <w:ilvl w:val="0"/>
          <w:numId w:val="0"/>
        </w:numPr>
        <w:tabs>
          <w:tab w:val="clear" w:pos="1134"/>
          <w:tab w:val="left" w:pos="1701"/>
        </w:tabs>
        <w:ind w:left="567" w:firstLine="567"/>
        <w:rPr>
          <w:iCs/>
          <w:snapToGrid w:val="0"/>
          <w:kern w:val="22"/>
          <w:szCs w:val="22"/>
        </w:rPr>
      </w:pPr>
      <w:r>
        <w:rPr>
          <w:snapToGrid w:val="0"/>
        </w:rPr>
        <w:t>1.</w:t>
      </w:r>
      <w:r>
        <w:rPr>
          <w:i/>
          <w:snapToGrid w:val="0"/>
        </w:rPr>
        <w:tab/>
      </w:r>
      <w:r w:rsidRPr="00DF3E0F">
        <w:rPr>
          <w:i/>
          <w:iCs/>
        </w:rPr>
        <w:t>п</w:t>
      </w:r>
      <w:r w:rsidRPr="004F34CC">
        <w:rPr>
          <w:i/>
          <w:iCs/>
        </w:rPr>
        <w:t>ринимает</w:t>
      </w:r>
      <w:r w:rsidR="004F34CC" w:rsidRPr="004365E6">
        <w:t xml:space="preserve"> </w:t>
      </w:r>
      <w:r>
        <w:rPr>
          <w:i/>
          <w:snapToGrid w:val="0"/>
        </w:rPr>
        <w:t xml:space="preserve">к сведению </w:t>
      </w:r>
      <w:r>
        <w:rPr>
          <w:snapToGrid w:val="0"/>
        </w:rPr>
        <w:t xml:space="preserve">результаты, достигнутые </w:t>
      </w:r>
      <w:r>
        <w:t>Специальной группой технических экспертов по индикаторам Куньминско-Монреальской глобальной рамочной программы в области биоразнообразия, в том числе в работе над основными индикаторами, компонентными и дополнительными индикаторами, дезагрегированием по статусу коренных народов и местных общин, индикатором глобального уровня, основанн</w:t>
      </w:r>
      <w:r w:rsidR="009916E0">
        <w:t>ым</w:t>
      </w:r>
      <w:r>
        <w:t xml:space="preserve"> на бинарных ответах, </w:t>
      </w:r>
      <w:r w:rsidR="00D059E8">
        <w:t>для</w:t>
      </w:r>
      <w:r>
        <w:t xml:space="preserve"> задач</w:t>
      </w:r>
      <w:r w:rsidR="00D059E8">
        <w:t>и</w:t>
      </w:r>
      <w:r>
        <w:t xml:space="preserve"> 22 Рамочной программы и восполнением пробелов во временных и пространственных данных, в том числе путем использования больших массивов данных, гражданской науки, систем мониторинга и информации на уровне общин, дистанционного зондирования, моделирования и статистического анализа, а также других форм данных и </w:t>
      </w:r>
      <w:r w:rsidR="00CC7D97">
        <w:t>различных</w:t>
      </w:r>
      <w:r>
        <w:t xml:space="preserve"> систем знаний;</w:t>
      </w:r>
    </w:p>
    <w:p w14:paraId="5F4C125E" w14:textId="62DE2D2B" w:rsidR="00F816C7" w:rsidRDefault="009D7D28" w:rsidP="00FF0021">
      <w:pPr>
        <w:pStyle w:val="Para1"/>
        <w:numPr>
          <w:ilvl w:val="0"/>
          <w:numId w:val="0"/>
        </w:numPr>
        <w:tabs>
          <w:tab w:val="clear" w:pos="1134"/>
          <w:tab w:val="left" w:pos="1701"/>
        </w:tabs>
        <w:ind w:left="567" w:firstLine="567"/>
      </w:pPr>
      <w:r>
        <w:rPr>
          <w:snapToGrid w:val="0"/>
        </w:rPr>
        <w:t>2.</w:t>
      </w:r>
      <w:r>
        <w:rPr>
          <w:i/>
          <w:snapToGrid w:val="0"/>
        </w:rPr>
        <w:tab/>
        <w:t>отмечает</w:t>
      </w:r>
      <w:r>
        <w:rPr>
          <w:snapToGrid w:val="0"/>
        </w:rPr>
        <w:t>, что</w:t>
      </w:r>
      <w:r>
        <w:rPr>
          <w:i/>
          <w:snapToGrid w:val="0"/>
        </w:rPr>
        <w:t xml:space="preserve"> </w:t>
      </w:r>
      <w:r>
        <w:t xml:space="preserve">предлагаемый индикатор глобального уровня, основанный на бинарных ответах, </w:t>
      </w:r>
      <w:r w:rsidR="006B484E">
        <w:t>для</w:t>
      </w:r>
      <w:r>
        <w:t xml:space="preserve"> задач</w:t>
      </w:r>
      <w:r w:rsidR="006B484E">
        <w:t>и</w:t>
      </w:r>
      <w:r>
        <w:t xml:space="preserve"> 22 Рамочной программы</w:t>
      </w:r>
      <w:r w:rsidR="00742530">
        <w:rPr>
          <w:rStyle w:val="FootnoteReference"/>
        </w:rPr>
        <w:footnoteReference w:id="1"/>
      </w:r>
      <w:r>
        <w:t xml:space="preserve"> может </w:t>
      </w:r>
      <w:r w:rsidR="00A50462">
        <w:t>служить</w:t>
      </w:r>
      <w:r>
        <w:t xml:space="preserve"> основой для дальнейшего отслеживания индикаторов, посвященных тенденциям </w:t>
      </w:r>
      <w:r w:rsidR="00701EBC">
        <w:t>в области</w:t>
      </w:r>
      <w:r>
        <w:t xml:space="preserve"> уважения традиционных знаний</w:t>
      </w:r>
      <w:r w:rsidR="00CC7D97">
        <w:t xml:space="preserve">, </w:t>
      </w:r>
      <w:r w:rsidR="000D325B">
        <w:t>инноваций</w:t>
      </w:r>
      <w:r>
        <w:t xml:space="preserve"> и практики</w:t>
      </w:r>
      <w:r w:rsidR="00D15EB1">
        <w:t xml:space="preserve"> коренных народов и местных общин</w:t>
      </w:r>
      <w:r>
        <w:t xml:space="preserve">, обеспечиваемого путем их </w:t>
      </w:r>
      <w:r w:rsidR="00F816C7" w:rsidRPr="00F816C7">
        <w:t>всестороннего, равноправного, инклюзивного и эффективного представительства</w:t>
      </w:r>
      <w:r w:rsidR="00F816C7">
        <w:t>,</w:t>
      </w:r>
      <w:r w:rsidR="00F816C7" w:rsidRPr="00F816C7">
        <w:t xml:space="preserve"> участия </w:t>
      </w:r>
      <w:r w:rsidR="00F816C7">
        <w:t xml:space="preserve">и </w:t>
      </w:r>
      <w:r w:rsidR="0025410B">
        <w:t>вовлечения</w:t>
      </w:r>
      <w:r w:rsidR="00F816C7">
        <w:t xml:space="preserve"> с учетом гендерных аспектов</w:t>
      </w:r>
      <w:r>
        <w:t xml:space="preserve"> в процесс осуществления</w:t>
      </w:r>
      <w:r w:rsidR="00F816C7">
        <w:t xml:space="preserve"> Рамочной программы</w:t>
      </w:r>
      <w:r>
        <w:t xml:space="preserve"> на национальном уровне</w:t>
      </w:r>
      <w:r w:rsidR="00F816C7">
        <w:t>;</w:t>
      </w:r>
    </w:p>
    <w:p w14:paraId="34FC0202" w14:textId="289103F4" w:rsidR="00A46E6B" w:rsidRDefault="00F816C7" w:rsidP="00FF0021">
      <w:pPr>
        <w:pStyle w:val="Para1"/>
        <w:numPr>
          <w:ilvl w:val="0"/>
          <w:numId w:val="0"/>
        </w:numPr>
        <w:tabs>
          <w:tab w:val="clear" w:pos="1134"/>
          <w:tab w:val="left" w:pos="1701"/>
        </w:tabs>
        <w:ind w:left="567" w:firstLine="567"/>
        <w:rPr>
          <w:snapToGrid w:val="0"/>
        </w:rPr>
      </w:pPr>
      <w:r>
        <w:rPr>
          <w:snapToGrid w:val="0"/>
        </w:rPr>
        <w:lastRenderedPageBreak/>
        <w:t>3.</w:t>
      </w:r>
      <w:r>
        <w:rPr>
          <w:i/>
          <w:snapToGrid w:val="0"/>
        </w:rPr>
        <w:tab/>
      </w:r>
      <w:r w:rsidR="00BC2E74">
        <w:rPr>
          <w:i/>
          <w:snapToGrid w:val="0"/>
        </w:rPr>
        <w:t>предлагает</w:t>
      </w:r>
      <w:r w:rsidR="00BC2E74">
        <w:rPr>
          <w:snapToGrid w:val="0"/>
        </w:rPr>
        <w:t xml:space="preserve"> </w:t>
      </w:r>
      <w:r w:rsidR="00BC2E74">
        <w:t>Специальной группе технических экспертов по индикаторам и</w:t>
      </w:r>
      <w:r w:rsidR="00BC2E74">
        <w:rPr>
          <w:snapToGrid w:val="0"/>
        </w:rPr>
        <w:t xml:space="preserve"> Вспомогательному органу по научным, техническим и технологическим консультациям </w:t>
      </w:r>
      <w:r w:rsidR="00CE4764">
        <w:rPr>
          <w:snapToGrid w:val="0"/>
        </w:rPr>
        <w:t>в их работе:</w:t>
      </w:r>
    </w:p>
    <w:p w14:paraId="631ACC8B" w14:textId="16445BF9" w:rsidR="00CE4764" w:rsidRPr="00CE4764" w:rsidRDefault="00CE4764" w:rsidP="0004358F">
      <w:pPr>
        <w:pStyle w:val="Para1"/>
        <w:numPr>
          <w:ilvl w:val="0"/>
          <w:numId w:val="0"/>
        </w:numPr>
        <w:tabs>
          <w:tab w:val="clear" w:pos="1134"/>
          <w:tab w:val="left" w:pos="1701"/>
        </w:tabs>
        <w:ind w:left="567" w:firstLine="567"/>
        <w:rPr>
          <w:snapToGrid w:val="0"/>
        </w:rPr>
      </w:pPr>
      <w:r w:rsidRPr="00CE4764">
        <w:rPr>
          <w:snapToGrid w:val="0"/>
        </w:rPr>
        <w:t>(</w:t>
      </w:r>
      <w:r>
        <w:rPr>
          <w:snapToGrid w:val="0"/>
          <w:lang w:val="en-US"/>
        </w:rPr>
        <w:t>a</w:t>
      </w:r>
      <w:r w:rsidRPr="00CE4764">
        <w:rPr>
          <w:snapToGrid w:val="0"/>
        </w:rPr>
        <w:t>)</w:t>
      </w:r>
      <w:r w:rsidR="0004358F" w:rsidRPr="00715B21">
        <w:rPr>
          <w:snapToGrid w:val="0"/>
        </w:rPr>
        <w:tab/>
      </w:r>
      <w:r w:rsidR="001310FC">
        <w:rPr>
          <w:snapToGrid w:val="0"/>
        </w:rPr>
        <w:t>продолжать разрабатывать</w:t>
      </w:r>
      <w:r w:rsidR="008D262A">
        <w:rPr>
          <w:snapToGrid w:val="0"/>
        </w:rPr>
        <w:t xml:space="preserve"> индикаторы,</w:t>
      </w:r>
      <w:r w:rsidR="008D262A" w:rsidRPr="00CE4764">
        <w:rPr>
          <w:snapToGrid w:val="0"/>
        </w:rPr>
        <w:t xml:space="preserve"> </w:t>
      </w:r>
      <w:r w:rsidRPr="00CE4764">
        <w:rPr>
          <w:snapToGrid w:val="0"/>
        </w:rPr>
        <w:t>учитыва</w:t>
      </w:r>
      <w:r w:rsidR="008D262A">
        <w:rPr>
          <w:snapToGrid w:val="0"/>
        </w:rPr>
        <w:t>я</w:t>
      </w:r>
      <w:r w:rsidRPr="00CE4764">
        <w:rPr>
          <w:snapToGrid w:val="0"/>
        </w:rPr>
        <w:t xml:space="preserve"> полученные материалы в отношении индикаторов по традиционным знаниям </w:t>
      </w:r>
      <w:r>
        <w:rPr>
          <w:snapToGrid w:val="0"/>
        </w:rPr>
        <w:t xml:space="preserve">и мнения, выраженные </w:t>
      </w:r>
      <w:r w:rsidR="001310FC">
        <w:rPr>
          <w:snapToGrid w:val="0"/>
        </w:rPr>
        <w:t>в ходе</w:t>
      </w:r>
      <w:r>
        <w:rPr>
          <w:snapToGrid w:val="0"/>
        </w:rPr>
        <w:t xml:space="preserve"> 12-</w:t>
      </w:r>
      <w:r w:rsidR="001310FC">
        <w:rPr>
          <w:snapToGrid w:val="0"/>
        </w:rPr>
        <w:t>го</w:t>
      </w:r>
      <w:r>
        <w:rPr>
          <w:snapToGrid w:val="0"/>
        </w:rPr>
        <w:t xml:space="preserve"> совещани</w:t>
      </w:r>
      <w:r w:rsidR="001310FC">
        <w:rPr>
          <w:snapToGrid w:val="0"/>
        </w:rPr>
        <w:t>я</w:t>
      </w:r>
      <w:r>
        <w:rPr>
          <w:snapToGrid w:val="0"/>
        </w:rPr>
        <w:t xml:space="preserve"> </w:t>
      </w:r>
      <w:r w:rsidRPr="00CE4764">
        <w:rPr>
          <w:snapToGrid w:val="0"/>
        </w:rPr>
        <w:t>Специальн</w:t>
      </w:r>
      <w:r>
        <w:rPr>
          <w:snapToGrid w:val="0"/>
        </w:rPr>
        <w:t>ой</w:t>
      </w:r>
      <w:r w:rsidRPr="00CE4764">
        <w:rPr>
          <w:snapToGrid w:val="0"/>
        </w:rPr>
        <w:t xml:space="preserve"> межсессионн</w:t>
      </w:r>
      <w:r>
        <w:rPr>
          <w:snapToGrid w:val="0"/>
        </w:rPr>
        <w:t>ой</w:t>
      </w:r>
      <w:r w:rsidRPr="00CE4764">
        <w:rPr>
          <w:snapToGrid w:val="0"/>
        </w:rPr>
        <w:t xml:space="preserve"> рабоч</w:t>
      </w:r>
      <w:r>
        <w:rPr>
          <w:snapToGrid w:val="0"/>
        </w:rPr>
        <w:t>ей</w:t>
      </w:r>
      <w:r w:rsidRPr="00CE4764">
        <w:rPr>
          <w:snapToGrid w:val="0"/>
        </w:rPr>
        <w:t xml:space="preserve"> групп</w:t>
      </w:r>
      <w:r>
        <w:rPr>
          <w:snapToGrid w:val="0"/>
        </w:rPr>
        <w:t>ы</w:t>
      </w:r>
      <w:r w:rsidRPr="00CE4764">
        <w:rPr>
          <w:snapToGrid w:val="0"/>
        </w:rPr>
        <w:t xml:space="preserve"> открытого со</w:t>
      </w:r>
      <w:r>
        <w:rPr>
          <w:snapToGrid w:val="0"/>
        </w:rPr>
        <w:t>става по осуществлению статьи 8 </w:t>
      </w:r>
      <w:r w:rsidRPr="00CE4764">
        <w:rPr>
          <w:snapToGrid w:val="0"/>
          <w:lang w:val="en-US"/>
        </w:rPr>
        <w:t>j</w:t>
      </w:r>
      <w:r w:rsidRPr="00CE4764">
        <w:rPr>
          <w:snapToGrid w:val="0"/>
        </w:rPr>
        <w:t>) и соответствующих положений Конвенции о биологическом разнообразии</w:t>
      </w:r>
      <w:r>
        <w:rPr>
          <w:snapToGrid w:val="0"/>
        </w:rPr>
        <w:t>, в частности касающиеся:</w:t>
      </w:r>
    </w:p>
    <w:p w14:paraId="42E5D194" w14:textId="05952E61" w:rsidR="00A46E6B" w:rsidRPr="006112F5" w:rsidRDefault="00BC2E74" w:rsidP="0004358F">
      <w:pPr>
        <w:pStyle w:val="ListParagraph"/>
        <w:suppressLineNumbers/>
        <w:tabs>
          <w:tab w:val="left" w:pos="1701"/>
        </w:tabs>
        <w:suppressAutoHyphens/>
        <w:kinsoku w:val="0"/>
        <w:overflowPunct w:val="0"/>
        <w:autoSpaceDE w:val="0"/>
        <w:autoSpaceDN w:val="0"/>
        <w:adjustRightInd w:val="0"/>
        <w:snapToGrid w:val="0"/>
        <w:spacing w:before="120" w:after="120"/>
        <w:ind w:left="567" w:firstLine="567"/>
        <w:contextualSpacing w:val="0"/>
        <w:rPr>
          <w:snapToGrid w:val="0"/>
          <w:kern w:val="22"/>
          <w:szCs w:val="22"/>
        </w:rPr>
      </w:pPr>
      <w:r>
        <w:rPr>
          <w:snapToGrid w:val="0"/>
        </w:rPr>
        <w:t>(</w:t>
      </w:r>
      <w:proofErr w:type="spellStart"/>
      <w:r w:rsidR="00CE4764">
        <w:rPr>
          <w:snapToGrid w:val="0"/>
          <w:lang w:val="en-US"/>
        </w:rPr>
        <w:t>i</w:t>
      </w:r>
      <w:proofErr w:type="spellEnd"/>
      <w:r>
        <w:rPr>
          <w:snapToGrid w:val="0"/>
        </w:rPr>
        <w:t>)</w:t>
      </w:r>
      <w:r>
        <w:rPr>
          <w:snapToGrid w:val="0"/>
        </w:rPr>
        <w:tab/>
        <w:t>основного индикатора 9.2 (</w:t>
      </w:r>
      <w:r>
        <w:t>Доля населения</w:t>
      </w:r>
      <w:r w:rsidR="00CE4764">
        <w:t>, занятого традиционным трудом)</w:t>
      </w:r>
      <w:r>
        <w:t>;</w:t>
      </w:r>
    </w:p>
    <w:p w14:paraId="05A60637" w14:textId="189D8C3D" w:rsidR="00A46E6B" w:rsidRDefault="00BC2E74" w:rsidP="0004358F">
      <w:pPr>
        <w:pStyle w:val="ListParagraph"/>
        <w:suppressLineNumbers/>
        <w:tabs>
          <w:tab w:val="left" w:pos="1701"/>
        </w:tabs>
        <w:suppressAutoHyphens/>
        <w:kinsoku w:val="0"/>
        <w:overflowPunct w:val="0"/>
        <w:autoSpaceDE w:val="0"/>
        <w:autoSpaceDN w:val="0"/>
        <w:adjustRightInd w:val="0"/>
        <w:snapToGrid w:val="0"/>
        <w:spacing w:before="120" w:after="120"/>
        <w:ind w:left="567" w:firstLine="567"/>
        <w:contextualSpacing w:val="0"/>
      </w:pPr>
      <w:r>
        <w:t>(</w:t>
      </w:r>
      <w:r w:rsidR="00CE4764">
        <w:rPr>
          <w:lang w:val="en-US"/>
        </w:rPr>
        <w:t>ii</w:t>
      </w:r>
      <w:r>
        <w:t>)</w:t>
      </w:r>
      <w:r>
        <w:tab/>
        <w:t>основного индикатора</w:t>
      </w:r>
      <w:r w:rsidR="00CE4764" w:rsidRPr="00CE4764">
        <w:t xml:space="preserve"> 21</w:t>
      </w:r>
      <w:r w:rsidR="00CE4764">
        <w:t>.1</w:t>
      </w:r>
      <w:r>
        <w:t xml:space="preserve"> (Индикатор в отношении информации о биоразнообразии для мониторинга Куньминско-Монреальской глобальной рамочной программы в области биоразнообразия), поскольку индикаторы в отношении информации о биоразнообразии должны включать индикаторы, связанные с </w:t>
      </w:r>
      <w:r>
        <w:rPr>
          <w:color w:val="000000" w:themeColor="text1"/>
        </w:rPr>
        <w:t xml:space="preserve">традиционными знаниями, </w:t>
      </w:r>
      <w:r w:rsidR="00987FCA">
        <w:t xml:space="preserve">инновациями </w:t>
      </w:r>
      <w:r>
        <w:rPr>
          <w:color w:val="000000" w:themeColor="text1"/>
        </w:rPr>
        <w:t>и практикой</w:t>
      </w:r>
      <w:r>
        <w:t>;</w:t>
      </w:r>
    </w:p>
    <w:p w14:paraId="635C63DD" w14:textId="0CB01D03" w:rsidR="000B0F33" w:rsidRPr="000B0F33" w:rsidRDefault="000B0F33" w:rsidP="000B0F33">
      <w:pPr>
        <w:pStyle w:val="ListParagraph"/>
        <w:suppressLineNumbers/>
        <w:tabs>
          <w:tab w:val="left" w:pos="1710"/>
        </w:tabs>
        <w:spacing w:before="120" w:after="120"/>
        <w:ind w:left="540" w:firstLine="594"/>
        <w:contextualSpacing w:val="0"/>
        <w:rPr>
          <w:color w:val="000000" w:themeColor="text1"/>
        </w:rPr>
      </w:pPr>
      <w:r w:rsidRPr="000B0F33">
        <w:rPr>
          <w:color w:val="000000" w:themeColor="text1"/>
        </w:rPr>
        <w:t>(</w:t>
      </w:r>
      <w:r w:rsidRPr="000B0F33">
        <w:rPr>
          <w:color w:val="000000" w:themeColor="text1"/>
          <w:lang w:val="en-CA"/>
        </w:rPr>
        <w:t>b</w:t>
      </w:r>
      <w:r w:rsidRPr="000B0F33">
        <w:rPr>
          <w:color w:val="000000" w:themeColor="text1"/>
        </w:rPr>
        <w:t>)</w:t>
      </w:r>
      <w:r w:rsidRPr="000B0F33">
        <w:tab/>
      </w:r>
      <w:r w:rsidR="00457930">
        <w:t>рассмотрения</w:t>
      </w:r>
      <w:r w:rsidRPr="000B0F33">
        <w:t xml:space="preserve"> </w:t>
      </w:r>
      <w:r w:rsidR="00CC69A2">
        <w:t>вопрос</w:t>
      </w:r>
      <w:r w:rsidR="00457930">
        <w:t>а</w:t>
      </w:r>
      <w:r w:rsidR="00CC69A2">
        <w:t xml:space="preserve"> о </w:t>
      </w:r>
      <w:r w:rsidRPr="000B0F33">
        <w:t>пробел</w:t>
      </w:r>
      <w:r w:rsidR="00CC69A2">
        <w:t>ах</w:t>
      </w:r>
      <w:r w:rsidRPr="000B0F33">
        <w:t xml:space="preserve"> </w:t>
      </w:r>
      <w:r w:rsidR="00CC69A2">
        <w:rPr>
          <w:snapToGrid w:val="0"/>
        </w:rPr>
        <w:t>в связи с</w:t>
      </w:r>
      <w:r w:rsidR="00CC69A2" w:rsidRPr="0004358F">
        <w:t xml:space="preserve"> </w:t>
      </w:r>
      <w:r w:rsidR="00CC69A2">
        <w:t xml:space="preserve">задачей </w:t>
      </w:r>
      <w:r w:rsidR="00CC69A2" w:rsidRPr="0004358F">
        <w:rPr>
          <w:color w:val="000000" w:themeColor="text1"/>
        </w:rPr>
        <w:t xml:space="preserve">22, </w:t>
      </w:r>
      <w:r w:rsidR="00CC69A2">
        <w:rPr>
          <w:color w:val="000000" w:themeColor="text1"/>
        </w:rPr>
        <w:t>отражающих</w:t>
      </w:r>
      <w:r w:rsidRPr="000B0F33">
        <w:t xml:space="preserve"> </w:t>
      </w:r>
      <w:r w:rsidR="00CC69A2" w:rsidRPr="0004358F">
        <w:rPr>
          <w:color w:val="000000" w:themeColor="text1"/>
        </w:rPr>
        <w:t>тенденци</w:t>
      </w:r>
      <w:r w:rsidR="00CC69A2">
        <w:rPr>
          <w:color w:val="000000" w:themeColor="text1"/>
        </w:rPr>
        <w:t>и</w:t>
      </w:r>
      <w:r w:rsidR="00CC69A2" w:rsidRPr="0004358F">
        <w:rPr>
          <w:color w:val="000000" w:themeColor="text1"/>
        </w:rPr>
        <w:t xml:space="preserve"> </w:t>
      </w:r>
      <w:r w:rsidR="008A51E4" w:rsidRPr="008A51E4">
        <w:rPr>
          <w:color w:val="000000" w:themeColor="text1"/>
        </w:rPr>
        <w:t xml:space="preserve">в степени </w:t>
      </w:r>
      <w:r w:rsidR="00CC69A2" w:rsidRPr="0004358F">
        <w:rPr>
          <w:color w:val="000000" w:themeColor="text1"/>
        </w:rPr>
        <w:t xml:space="preserve">уважения традиционных знаний и практики, обеспечиваемого путем их полного </w:t>
      </w:r>
      <w:r w:rsidR="006B59EB">
        <w:rPr>
          <w:color w:val="000000" w:themeColor="text1"/>
        </w:rPr>
        <w:t>учета</w:t>
      </w:r>
      <w:r w:rsidR="00CC69A2" w:rsidRPr="0004358F">
        <w:rPr>
          <w:color w:val="000000" w:themeColor="text1"/>
        </w:rPr>
        <w:t xml:space="preserve"> в процесс</w:t>
      </w:r>
      <w:r w:rsidR="006B59EB">
        <w:rPr>
          <w:color w:val="000000" w:themeColor="text1"/>
        </w:rPr>
        <w:t>е</w:t>
      </w:r>
      <w:r w:rsidR="00CC69A2" w:rsidRPr="0004358F">
        <w:rPr>
          <w:color w:val="000000" w:themeColor="text1"/>
        </w:rPr>
        <w:t xml:space="preserve"> осуществления </w:t>
      </w:r>
      <w:r w:rsidR="00CC69A2">
        <w:rPr>
          <w:color w:val="000000" w:themeColor="text1"/>
        </w:rPr>
        <w:t>Рамочной программы</w:t>
      </w:r>
      <w:r w:rsidR="00CC69A2" w:rsidRPr="0004358F">
        <w:rPr>
          <w:color w:val="000000" w:themeColor="text1"/>
        </w:rPr>
        <w:t xml:space="preserve"> на национальном уровне, и всестороннего и эффективного участия коренных народов и местных общин в этом процессе</w:t>
      </w:r>
      <w:r w:rsidRPr="000B0F33">
        <w:rPr>
          <w:color w:val="000000" w:themeColor="text1"/>
        </w:rPr>
        <w:t xml:space="preserve">; </w:t>
      </w:r>
    </w:p>
    <w:p w14:paraId="6A70048D" w14:textId="5B55B7F5" w:rsidR="000B0F33" w:rsidRPr="000B0F33" w:rsidRDefault="000B0F33" w:rsidP="000B0F33">
      <w:pPr>
        <w:pStyle w:val="ListParagraph"/>
        <w:suppressLineNumbers/>
        <w:tabs>
          <w:tab w:val="left" w:pos="1710"/>
        </w:tabs>
        <w:spacing w:before="120" w:after="120"/>
        <w:ind w:left="540" w:firstLine="594"/>
        <w:contextualSpacing w:val="0"/>
        <w:rPr>
          <w:color w:val="000000" w:themeColor="text1"/>
        </w:rPr>
      </w:pPr>
      <w:r w:rsidRPr="000B0F33">
        <w:t>(</w:t>
      </w:r>
      <w:r w:rsidRPr="000B0F33">
        <w:rPr>
          <w:lang w:val="en-CA"/>
        </w:rPr>
        <w:t>c</w:t>
      </w:r>
      <w:r w:rsidRPr="000B0F33">
        <w:t>)</w:t>
      </w:r>
      <w:r w:rsidRPr="000B0F33">
        <w:tab/>
      </w:r>
      <w:r w:rsidR="00457930">
        <w:t>рассмотрения</w:t>
      </w:r>
      <w:r w:rsidR="00457930" w:rsidRPr="000B0F33">
        <w:t xml:space="preserve"> </w:t>
      </w:r>
      <w:r w:rsidRPr="000B0F33">
        <w:rPr>
          <w:color w:val="000000" w:themeColor="text1"/>
        </w:rPr>
        <w:t>вопрос</w:t>
      </w:r>
      <w:r w:rsidR="00457930">
        <w:rPr>
          <w:color w:val="000000" w:themeColor="text1"/>
        </w:rPr>
        <w:t>а</w:t>
      </w:r>
      <w:r w:rsidRPr="000B0F33">
        <w:rPr>
          <w:color w:val="000000" w:themeColor="text1"/>
        </w:rPr>
        <w:t xml:space="preserve"> о разработке </w:t>
      </w:r>
      <w:r w:rsidR="00CC69A2">
        <w:rPr>
          <w:color w:val="000000" w:themeColor="text1"/>
        </w:rPr>
        <w:t>индикаторов</w:t>
      </w:r>
      <w:r w:rsidRPr="000B0F33">
        <w:rPr>
          <w:color w:val="000000" w:themeColor="text1"/>
        </w:rPr>
        <w:t xml:space="preserve">, </w:t>
      </w:r>
      <w:r w:rsidR="00CC69A2">
        <w:rPr>
          <w:color w:val="000000" w:themeColor="text1"/>
        </w:rPr>
        <w:t xml:space="preserve">отражающих </w:t>
      </w:r>
      <w:r w:rsidR="00CC69A2" w:rsidRPr="0004358F">
        <w:rPr>
          <w:color w:val="000000" w:themeColor="text1"/>
        </w:rPr>
        <w:t>тенденции касательно изменения характера землепользования и землевладения на традиционных территориях коренных народов и местных общин</w:t>
      </w:r>
      <w:r w:rsidRPr="000B0F33">
        <w:rPr>
          <w:color w:val="000000" w:themeColor="text1"/>
        </w:rPr>
        <w:t>;</w:t>
      </w:r>
      <w:r w:rsidR="003F6B01">
        <w:rPr>
          <w:color w:val="000000" w:themeColor="text1"/>
        </w:rPr>
        <w:t xml:space="preserve"> </w:t>
      </w:r>
    </w:p>
    <w:p w14:paraId="015D2CAC" w14:textId="5FB9310E" w:rsidR="0004358F" w:rsidRPr="003F6B01" w:rsidRDefault="0004358F" w:rsidP="003F6B01">
      <w:pPr>
        <w:pStyle w:val="ListParagraph"/>
        <w:suppressLineNumbers/>
        <w:tabs>
          <w:tab w:val="left" w:pos="1701"/>
        </w:tabs>
        <w:suppressAutoHyphens/>
        <w:kinsoku w:val="0"/>
        <w:overflowPunct w:val="0"/>
        <w:autoSpaceDE w:val="0"/>
        <w:autoSpaceDN w:val="0"/>
        <w:adjustRightInd w:val="0"/>
        <w:snapToGrid w:val="0"/>
        <w:spacing w:before="120" w:after="120"/>
        <w:ind w:left="567" w:firstLine="567"/>
        <w:contextualSpacing w:val="0"/>
      </w:pPr>
      <w:r w:rsidRPr="00D20032">
        <w:rPr>
          <w:color w:val="000000" w:themeColor="text1"/>
        </w:rPr>
        <w:t>(</w:t>
      </w:r>
      <w:r w:rsidR="00CC69A2" w:rsidRPr="0004358F">
        <w:rPr>
          <w:color w:val="000000" w:themeColor="text1"/>
          <w:lang w:val="en-US"/>
        </w:rPr>
        <w:t>d</w:t>
      </w:r>
      <w:r w:rsidRPr="00D20032">
        <w:rPr>
          <w:color w:val="000000" w:themeColor="text1"/>
        </w:rPr>
        <w:t>)</w:t>
      </w:r>
      <w:r w:rsidRPr="00D20032">
        <w:tab/>
      </w:r>
      <w:r w:rsidR="00457930">
        <w:t>обеспечения</w:t>
      </w:r>
      <w:r w:rsidR="00D20032">
        <w:t xml:space="preserve"> должно</w:t>
      </w:r>
      <w:r w:rsidR="00D915ED">
        <w:t>го</w:t>
      </w:r>
      <w:r w:rsidR="00D20032">
        <w:t xml:space="preserve"> отражени</w:t>
      </w:r>
      <w:r w:rsidR="00D915ED">
        <w:t>я</w:t>
      </w:r>
      <w:r w:rsidR="00D20032" w:rsidRPr="00D20032">
        <w:t xml:space="preserve"> </w:t>
      </w:r>
      <w:r w:rsidR="002A2B2D">
        <w:t>проблематики</w:t>
      </w:r>
      <w:r w:rsidR="00D20032" w:rsidRPr="00D20032">
        <w:t xml:space="preserve"> коренных народов и местных общин, а также их традиционных знаний, </w:t>
      </w:r>
      <w:r w:rsidR="00AA2E91">
        <w:t xml:space="preserve">инноваций </w:t>
      </w:r>
      <w:r w:rsidR="00D20032" w:rsidRPr="00D20032">
        <w:t>и практики в компонентных и дополнительных индикаторах</w:t>
      </w:r>
      <w:r w:rsidRPr="00D20032">
        <w:rPr>
          <w:color w:val="000000" w:themeColor="text1"/>
        </w:rPr>
        <w:t>;</w:t>
      </w:r>
    </w:p>
    <w:p w14:paraId="6E878099" w14:textId="74F08447" w:rsidR="0004358F" w:rsidRPr="00AA72C4" w:rsidRDefault="0004358F" w:rsidP="0004358F">
      <w:pPr>
        <w:pStyle w:val="ListParagraph"/>
        <w:suppressLineNumbers/>
        <w:tabs>
          <w:tab w:val="left" w:pos="1701"/>
        </w:tabs>
        <w:spacing w:before="120" w:after="120"/>
        <w:ind w:left="567" w:firstLine="567"/>
        <w:contextualSpacing w:val="0"/>
        <w:rPr>
          <w:color w:val="000000" w:themeColor="text1"/>
        </w:rPr>
      </w:pPr>
      <w:r w:rsidRPr="00AA72C4">
        <w:rPr>
          <w:color w:val="000000" w:themeColor="text1"/>
        </w:rPr>
        <w:t>(</w:t>
      </w:r>
      <w:r w:rsidRPr="0004358F">
        <w:rPr>
          <w:color w:val="000000" w:themeColor="text1"/>
          <w:lang w:val="en-US"/>
        </w:rPr>
        <w:t>e</w:t>
      </w:r>
      <w:r w:rsidRPr="00AA72C4">
        <w:rPr>
          <w:color w:val="000000" w:themeColor="text1"/>
        </w:rPr>
        <w:t>)</w:t>
      </w:r>
      <w:r w:rsidRPr="00AA72C4">
        <w:tab/>
      </w:r>
      <w:r w:rsidR="00536399">
        <w:t>изуч</w:t>
      </w:r>
      <w:r w:rsidR="00457930">
        <w:t>ения</w:t>
      </w:r>
      <w:r w:rsidR="00536399" w:rsidRPr="00AA72C4">
        <w:t xml:space="preserve"> </w:t>
      </w:r>
      <w:r w:rsidR="00536399">
        <w:t>необходимост</w:t>
      </w:r>
      <w:r w:rsidR="00457930">
        <w:t>и</w:t>
      </w:r>
      <w:r w:rsidR="00536399" w:rsidRPr="00AA72C4">
        <w:t xml:space="preserve"> </w:t>
      </w:r>
      <w:r w:rsidR="00536399">
        <w:t>в</w:t>
      </w:r>
      <w:r w:rsidR="00536399" w:rsidRPr="00AA72C4">
        <w:t xml:space="preserve"> </w:t>
      </w:r>
      <w:r w:rsidR="00536399">
        <w:rPr>
          <w:color w:val="000000" w:themeColor="text1"/>
        </w:rPr>
        <w:t>разбивке</w:t>
      </w:r>
      <w:r w:rsidR="00536399" w:rsidRPr="00AA72C4">
        <w:rPr>
          <w:color w:val="000000" w:themeColor="text1"/>
        </w:rPr>
        <w:t xml:space="preserve"> </w:t>
      </w:r>
      <w:r w:rsidR="00536399">
        <w:rPr>
          <w:color w:val="000000" w:themeColor="text1"/>
        </w:rPr>
        <w:t>данных</w:t>
      </w:r>
      <w:r w:rsidR="00536399" w:rsidRPr="00AA72C4">
        <w:rPr>
          <w:color w:val="000000" w:themeColor="text1"/>
        </w:rPr>
        <w:t xml:space="preserve"> </w:t>
      </w:r>
      <w:r w:rsidR="00536399">
        <w:rPr>
          <w:color w:val="000000" w:themeColor="text1"/>
        </w:rPr>
        <w:t>по</w:t>
      </w:r>
      <w:r w:rsidR="00536399" w:rsidRPr="00AA72C4">
        <w:rPr>
          <w:color w:val="000000" w:themeColor="text1"/>
        </w:rPr>
        <w:t xml:space="preserve"> </w:t>
      </w:r>
      <w:r w:rsidR="00536399">
        <w:rPr>
          <w:color w:val="000000" w:themeColor="text1"/>
        </w:rPr>
        <w:t>признаку</w:t>
      </w:r>
      <w:r w:rsidR="00536399" w:rsidRPr="00AA72C4">
        <w:rPr>
          <w:color w:val="000000" w:themeColor="text1"/>
        </w:rPr>
        <w:t xml:space="preserve"> </w:t>
      </w:r>
      <w:r w:rsidR="00536399">
        <w:rPr>
          <w:color w:val="000000" w:themeColor="text1"/>
        </w:rPr>
        <w:t>пола</w:t>
      </w:r>
      <w:r w:rsidR="00536399" w:rsidRPr="00AA72C4">
        <w:rPr>
          <w:color w:val="000000" w:themeColor="text1"/>
        </w:rPr>
        <w:t xml:space="preserve"> </w:t>
      </w:r>
      <w:r w:rsidR="00536399">
        <w:rPr>
          <w:color w:val="000000" w:themeColor="text1"/>
        </w:rPr>
        <w:t>для</w:t>
      </w:r>
      <w:r w:rsidR="00536399" w:rsidRPr="00AA72C4">
        <w:rPr>
          <w:color w:val="000000" w:themeColor="text1"/>
        </w:rPr>
        <w:t xml:space="preserve"> </w:t>
      </w:r>
      <w:r w:rsidR="00536399">
        <w:rPr>
          <w:color w:val="000000" w:themeColor="text1"/>
        </w:rPr>
        <w:t>всех</w:t>
      </w:r>
      <w:r w:rsidR="00536399" w:rsidRPr="00AA72C4">
        <w:rPr>
          <w:color w:val="000000" w:themeColor="text1"/>
        </w:rPr>
        <w:t xml:space="preserve"> </w:t>
      </w:r>
      <w:r w:rsidR="00536399">
        <w:rPr>
          <w:color w:val="000000" w:themeColor="text1"/>
        </w:rPr>
        <w:t>индикаторов</w:t>
      </w:r>
      <w:r w:rsidR="00536399" w:rsidRPr="00AA72C4">
        <w:rPr>
          <w:color w:val="000000" w:themeColor="text1"/>
        </w:rPr>
        <w:t xml:space="preserve">, </w:t>
      </w:r>
      <w:r w:rsidR="00536399">
        <w:rPr>
          <w:color w:val="000000" w:themeColor="text1"/>
        </w:rPr>
        <w:t>связанных</w:t>
      </w:r>
      <w:r w:rsidR="00536399" w:rsidRPr="00AA72C4">
        <w:rPr>
          <w:color w:val="000000" w:themeColor="text1"/>
        </w:rPr>
        <w:t xml:space="preserve"> </w:t>
      </w:r>
      <w:r w:rsidR="00536399">
        <w:rPr>
          <w:color w:val="000000" w:themeColor="text1"/>
        </w:rPr>
        <w:t>с</w:t>
      </w:r>
      <w:r w:rsidR="00536399" w:rsidRPr="00AA72C4">
        <w:rPr>
          <w:color w:val="000000" w:themeColor="text1"/>
        </w:rPr>
        <w:t xml:space="preserve"> </w:t>
      </w:r>
      <w:r w:rsidR="00536399">
        <w:rPr>
          <w:color w:val="000000" w:themeColor="text1"/>
        </w:rPr>
        <w:t>Рамочной</w:t>
      </w:r>
      <w:r w:rsidR="00536399" w:rsidRPr="00AA72C4">
        <w:rPr>
          <w:color w:val="000000" w:themeColor="text1"/>
        </w:rPr>
        <w:t xml:space="preserve"> </w:t>
      </w:r>
      <w:r w:rsidR="00536399">
        <w:rPr>
          <w:color w:val="000000" w:themeColor="text1"/>
        </w:rPr>
        <w:t>программой</w:t>
      </w:r>
      <w:r w:rsidRPr="00AA72C4">
        <w:rPr>
          <w:color w:val="000000" w:themeColor="text1"/>
        </w:rPr>
        <w:t xml:space="preserve">, </w:t>
      </w:r>
      <w:r w:rsidR="00536399">
        <w:rPr>
          <w:color w:val="000000" w:themeColor="text1"/>
        </w:rPr>
        <w:t>включая</w:t>
      </w:r>
      <w:r w:rsidR="00536399" w:rsidRPr="00AA72C4">
        <w:rPr>
          <w:color w:val="000000" w:themeColor="text1"/>
        </w:rPr>
        <w:t xml:space="preserve"> </w:t>
      </w:r>
      <w:r w:rsidR="00AA72C4" w:rsidRPr="00AA72C4">
        <w:rPr>
          <w:color w:val="000000" w:themeColor="text1"/>
        </w:rPr>
        <w:t>индикатор</w:t>
      </w:r>
      <w:r w:rsidR="000D0F8E">
        <w:rPr>
          <w:color w:val="000000" w:themeColor="text1"/>
        </w:rPr>
        <w:t>ы</w:t>
      </w:r>
      <w:r w:rsidR="00AA72C4" w:rsidRPr="00AA72C4">
        <w:rPr>
          <w:color w:val="000000" w:themeColor="text1"/>
        </w:rPr>
        <w:t xml:space="preserve"> по традиционным знаниям</w:t>
      </w:r>
      <w:r w:rsidRPr="00AA72C4">
        <w:rPr>
          <w:color w:val="000000" w:themeColor="text1"/>
        </w:rPr>
        <w:t xml:space="preserve">, </w:t>
      </w:r>
      <w:r w:rsidR="00AA72C4">
        <w:rPr>
          <w:color w:val="000000" w:themeColor="text1"/>
        </w:rPr>
        <w:t>и</w:t>
      </w:r>
      <w:r w:rsidR="00AA72C4" w:rsidRPr="00AA72C4">
        <w:rPr>
          <w:color w:val="000000" w:themeColor="text1"/>
        </w:rPr>
        <w:t xml:space="preserve"> </w:t>
      </w:r>
      <w:r w:rsidR="00AA72C4">
        <w:rPr>
          <w:color w:val="000000" w:themeColor="text1"/>
        </w:rPr>
        <w:t>в</w:t>
      </w:r>
      <w:r w:rsidR="00AA72C4" w:rsidRPr="00AA72C4">
        <w:rPr>
          <w:color w:val="000000" w:themeColor="text1"/>
        </w:rPr>
        <w:t xml:space="preserve"> </w:t>
      </w:r>
      <w:r w:rsidR="00AA72C4">
        <w:rPr>
          <w:color w:val="000000" w:themeColor="text1"/>
        </w:rPr>
        <w:t>укреплении</w:t>
      </w:r>
      <w:r w:rsidRPr="00AA72C4">
        <w:rPr>
          <w:color w:val="000000" w:themeColor="text1"/>
        </w:rPr>
        <w:t xml:space="preserve">, </w:t>
      </w:r>
      <w:r w:rsidR="00AA72C4">
        <w:rPr>
          <w:color w:val="000000" w:themeColor="text1"/>
        </w:rPr>
        <w:t>в</w:t>
      </w:r>
      <w:r w:rsidR="00AA72C4" w:rsidRPr="00AA72C4">
        <w:rPr>
          <w:color w:val="000000" w:themeColor="text1"/>
        </w:rPr>
        <w:t xml:space="preserve"> </w:t>
      </w:r>
      <w:r w:rsidR="00AA72C4">
        <w:rPr>
          <w:color w:val="000000" w:themeColor="text1"/>
        </w:rPr>
        <w:t>соответствии</w:t>
      </w:r>
      <w:r w:rsidR="00AA72C4" w:rsidRPr="00AA72C4">
        <w:rPr>
          <w:color w:val="000000" w:themeColor="text1"/>
        </w:rPr>
        <w:t xml:space="preserve"> </w:t>
      </w:r>
      <w:r w:rsidR="00AA72C4">
        <w:rPr>
          <w:color w:val="000000" w:themeColor="text1"/>
        </w:rPr>
        <w:t>с</w:t>
      </w:r>
      <w:r w:rsidR="00AA72C4" w:rsidRPr="00AA72C4">
        <w:rPr>
          <w:color w:val="000000" w:themeColor="text1"/>
        </w:rPr>
        <w:t xml:space="preserve"> </w:t>
      </w:r>
      <w:r w:rsidR="00AA72C4">
        <w:rPr>
          <w:color w:val="000000" w:themeColor="text1"/>
        </w:rPr>
        <w:t>задачей</w:t>
      </w:r>
      <w:r w:rsidRPr="00AA72C4">
        <w:rPr>
          <w:color w:val="000000" w:themeColor="text1"/>
        </w:rPr>
        <w:t xml:space="preserve"> 3.2 </w:t>
      </w:r>
      <w:r w:rsidR="00AA72C4">
        <w:rPr>
          <w:color w:val="000000" w:themeColor="text1"/>
        </w:rPr>
        <w:t>Плана действий по обеспечению гендерного равенства</w:t>
      </w:r>
      <w:r w:rsidRPr="00AA72C4">
        <w:rPr>
          <w:color w:val="000000" w:themeColor="text1"/>
        </w:rPr>
        <w:t xml:space="preserve">, </w:t>
      </w:r>
      <w:r w:rsidR="00CC675F">
        <w:rPr>
          <w:color w:val="000000" w:themeColor="text1"/>
        </w:rPr>
        <w:t>основанного на д</w:t>
      </w:r>
      <w:r w:rsidR="00AA72C4" w:rsidRPr="00AA72C4">
        <w:rPr>
          <w:color w:val="000000" w:themeColor="text1"/>
        </w:rPr>
        <w:t xml:space="preserve">оказательной </w:t>
      </w:r>
      <w:r w:rsidR="00CC675F">
        <w:rPr>
          <w:color w:val="000000" w:themeColor="text1"/>
        </w:rPr>
        <w:t>базе</w:t>
      </w:r>
      <w:r w:rsidR="00AA72C4" w:rsidRPr="00AA72C4">
        <w:rPr>
          <w:color w:val="000000" w:themeColor="text1"/>
        </w:rPr>
        <w:t xml:space="preserve"> понимания и анализа гендерных последствий осуществления </w:t>
      </w:r>
      <w:r w:rsidR="00CC675F">
        <w:rPr>
          <w:color w:val="000000" w:themeColor="text1"/>
        </w:rPr>
        <w:t>Р</w:t>
      </w:r>
      <w:r w:rsidR="00AA72C4" w:rsidRPr="00AA72C4">
        <w:rPr>
          <w:color w:val="000000" w:themeColor="text1"/>
        </w:rPr>
        <w:t xml:space="preserve">амочной программы, включая представления, основанные на традиционных знаниях женщин и девочек </w:t>
      </w:r>
      <w:r w:rsidR="006F6E05">
        <w:rPr>
          <w:color w:val="000000" w:themeColor="text1"/>
        </w:rPr>
        <w:t xml:space="preserve">из числа </w:t>
      </w:r>
      <w:r w:rsidR="00AA72C4" w:rsidRPr="00AA72C4">
        <w:rPr>
          <w:color w:val="000000" w:themeColor="text1"/>
        </w:rPr>
        <w:t>коренных народов и местных общин</w:t>
      </w:r>
      <w:r w:rsidR="00360E02">
        <w:rPr>
          <w:color w:val="000000" w:themeColor="text1"/>
        </w:rPr>
        <w:t>;</w:t>
      </w:r>
    </w:p>
    <w:p w14:paraId="0C003DE2" w14:textId="598488EE" w:rsidR="00A46E6B" w:rsidRPr="00C2188F" w:rsidRDefault="005263E5" w:rsidP="00FF0021">
      <w:pPr>
        <w:pStyle w:val="Para1"/>
        <w:numPr>
          <w:ilvl w:val="0"/>
          <w:numId w:val="0"/>
        </w:numPr>
        <w:tabs>
          <w:tab w:val="clear" w:pos="1134"/>
          <w:tab w:val="left" w:pos="1701"/>
        </w:tabs>
        <w:ind w:left="567" w:firstLine="567"/>
        <w:rPr>
          <w:iCs/>
          <w:snapToGrid w:val="0"/>
        </w:rPr>
      </w:pPr>
      <w:r>
        <w:rPr>
          <w:snapToGrid w:val="0"/>
        </w:rPr>
        <w:t>4</w:t>
      </w:r>
      <w:r w:rsidR="000C1B44">
        <w:rPr>
          <w:snapToGrid w:val="0"/>
        </w:rPr>
        <w:t>.</w:t>
      </w:r>
      <w:r w:rsidR="000C1B44">
        <w:rPr>
          <w:i/>
          <w:snapToGrid w:val="0"/>
        </w:rPr>
        <w:tab/>
        <w:t>призывает</w:t>
      </w:r>
      <w:r w:rsidR="000C1B44">
        <w:rPr>
          <w:snapToGrid w:val="0"/>
        </w:rPr>
        <w:t xml:space="preserve"> Стороны, правительства</w:t>
      </w:r>
      <w:r w:rsidR="00D30448">
        <w:rPr>
          <w:snapToGrid w:val="0"/>
        </w:rPr>
        <w:t xml:space="preserve"> других стран</w:t>
      </w:r>
      <w:r w:rsidR="00A610C4">
        <w:rPr>
          <w:snapToGrid w:val="0"/>
        </w:rPr>
        <w:t>, субнациональные правительства, местные органы власти</w:t>
      </w:r>
      <w:r w:rsidR="005F0249">
        <w:rPr>
          <w:snapToGrid w:val="0"/>
        </w:rPr>
        <w:t xml:space="preserve">, коренные народы и местные общины, женщин и молодежь, </w:t>
      </w:r>
      <w:r w:rsidR="000C1B44">
        <w:rPr>
          <w:snapToGrid w:val="0"/>
        </w:rPr>
        <w:t>и соответствующие организации внести свой вклад в онлайнов</w:t>
      </w:r>
      <w:r w:rsidR="00A610C4">
        <w:rPr>
          <w:snapToGrid w:val="0"/>
        </w:rPr>
        <w:t>ые</w:t>
      </w:r>
      <w:r w:rsidR="000C1B44">
        <w:rPr>
          <w:snapToGrid w:val="0"/>
        </w:rPr>
        <w:t xml:space="preserve"> дискусси</w:t>
      </w:r>
      <w:r w:rsidR="00A610C4">
        <w:rPr>
          <w:snapToGrid w:val="0"/>
        </w:rPr>
        <w:t>и по вопросам</w:t>
      </w:r>
      <w:r w:rsidR="000C1B44">
        <w:rPr>
          <w:snapToGrid w:val="0"/>
        </w:rPr>
        <w:t xml:space="preserve"> механизм</w:t>
      </w:r>
      <w:r w:rsidR="00A610C4">
        <w:rPr>
          <w:snapToGrid w:val="0"/>
        </w:rPr>
        <w:t>а</w:t>
      </w:r>
      <w:r w:rsidR="000C1B44">
        <w:rPr>
          <w:snapToGrid w:val="0"/>
        </w:rPr>
        <w:t xml:space="preserve"> мониторинга</w:t>
      </w:r>
      <w:r w:rsidR="005F0249">
        <w:rPr>
          <w:snapToGrid w:val="0"/>
        </w:rPr>
        <w:t xml:space="preserve"> </w:t>
      </w:r>
      <w:r w:rsidR="005F0249" w:rsidRPr="005F0249">
        <w:rPr>
          <w:snapToGrid w:val="0"/>
        </w:rPr>
        <w:t>Куньминско-Монреальской глобальной рамочной программы в области биоразнообразия</w:t>
      </w:r>
      <w:r w:rsidR="00A610C4">
        <w:rPr>
          <w:snapToGrid w:val="0"/>
        </w:rPr>
        <w:t xml:space="preserve"> и</w:t>
      </w:r>
      <w:r w:rsidR="000C1B44">
        <w:rPr>
          <w:snapToGrid w:val="0"/>
        </w:rPr>
        <w:t>, в частности, поделиться примерами систем мониторинга и информации на уровне общин;</w:t>
      </w:r>
    </w:p>
    <w:p w14:paraId="0052BA48" w14:textId="2E6DE4D3" w:rsidR="00A46E6B" w:rsidRPr="00CB1902" w:rsidRDefault="005263E5" w:rsidP="00FF0021">
      <w:pPr>
        <w:pStyle w:val="Para1"/>
        <w:numPr>
          <w:ilvl w:val="0"/>
          <w:numId w:val="0"/>
        </w:numPr>
        <w:tabs>
          <w:tab w:val="clear" w:pos="1134"/>
          <w:tab w:val="left" w:pos="1701"/>
        </w:tabs>
        <w:ind w:left="567" w:firstLine="567"/>
      </w:pPr>
      <w:r>
        <w:rPr>
          <w:snapToGrid w:val="0"/>
        </w:rPr>
        <w:t>5</w:t>
      </w:r>
      <w:r w:rsidR="000C1B44">
        <w:rPr>
          <w:snapToGrid w:val="0"/>
        </w:rPr>
        <w:t>.</w:t>
      </w:r>
      <w:r w:rsidR="000C1B44">
        <w:rPr>
          <w:i/>
          <w:snapToGrid w:val="0"/>
        </w:rPr>
        <w:tab/>
        <w:t xml:space="preserve">подчеркивает </w:t>
      </w:r>
      <w:r w:rsidR="000C1B44">
        <w:rPr>
          <w:snapToGrid w:val="0"/>
        </w:rPr>
        <w:t>важную роль систем мониторинга и информации на уровне общин в восполнении пробелов во временных и пространственных данных и создании потенциала для применения механизма мониторинга</w:t>
      </w:r>
      <w:r w:rsidR="005F0249">
        <w:rPr>
          <w:snapToGrid w:val="0"/>
        </w:rPr>
        <w:t xml:space="preserve"> </w:t>
      </w:r>
      <w:r w:rsidR="005F0249" w:rsidRPr="005F0249">
        <w:rPr>
          <w:snapToGrid w:val="0"/>
        </w:rPr>
        <w:t>Куньминско-Монреальской глобальной рамочной программы в области биоразнообразия</w:t>
      </w:r>
      <w:r w:rsidR="00642D53">
        <w:rPr>
          <w:snapToGrid w:val="0"/>
        </w:rPr>
        <w:t xml:space="preserve">, </w:t>
      </w:r>
      <w:r w:rsidR="00642D53" w:rsidRPr="00642D53">
        <w:rPr>
          <w:snapToGrid w:val="0"/>
        </w:rPr>
        <w:t xml:space="preserve">признавая </w:t>
      </w:r>
      <w:r w:rsidR="00530A75">
        <w:rPr>
          <w:snapToGrid w:val="0"/>
        </w:rPr>
        <w:t xml:space="preserve">при этом </w:t>
      </w:r>
      <w:r w:rsidR="00642D53" w:rsidRPr="00642D53">
        <w:rPr>
          <w:snapToGrid w:val="0"/>
        </w:rPr>
        <w:t xml:space="preserve">необходимость </w:t>
      </w:r>
      <w:r w:rsidR="00642D53">
        <w:rPr>
          <w:snapToGrid w:val="0"/>
        </w:rPr>
        <w:t>привлечения</w:t>
      </w:r>
      <w:r w:rsidR="00642D53" w:rsidRPr="00642D53">
        <w:rPr>
          <w:snapToGrid w:val="0"/>
        </w:rPr>
        <w:t xml:space="preserve"> коренных народов и местных общин к разработке и управлению </w:t>
      </w:r>
      <w:r w:rsidR="00530A75">
        <w:rPr>
          <w:snapToGrid w:val="0"/>
        </w:rPr>
        <w:t>такими</w:t>
      </w:r>
      <w:r w:rsidR="00642D53" w:rsidRPr="00642D53">
        <w:rPr>
          <w:snapToGrid w:val="0"/>
        </w:rPr>
        <w:t xml:space="preserve"> системами</w:t>
      </w:r>
      <w:r w:rsidR="00642D53">
        <w:rPr>
          <w:snapToGrid w:val="0"/>
        </w:rPr>
        <w:t xml:space="preserve"> информации</w:t>
      </w:r>
      <w:r w:rsidR="00642D53" w:rsidRPr="00642D53">
        <w:rPr>
          <w:snapToGrid w:val="0"/>
        </w:rPr>
        <w:t>, а также необходимость расширения международного сотрудничества для устранения технических и финансовых пробелов в развивающихся странах</w:t>
      </w:r>
      <w:r w:rsidR="000C1B44">
        <w:rPr>
          <w:rFonts w:asciiTheme="majorBidi" w:hAnsiTheme="majorBidi"/>
          <w:snapToGrid w:val="0"/>
        </w:rPr>
        <w:t>;</w:t>
      </w:r>
    </w:p>
    <w:p w14:paraId="4E1AA361" w14:textId="335D12CB" w:rsidR="00642D53" w:rsidRDefault="005263E5" w:rsidP="00A610C4">
      <w:pPr>
        <w:pStyle w:val="Para10"/>
        <w:suppressLineNumbers/>
        <w:tabs>
          <w:tab w:val="left" w:pos="1701"/>
        </w:tabs>
        <w:suppressAutoHyphens/>
        <w:kinsoku w:val="0"/>
        <w:overflowPunct w:val="0"/>
        <w:autoSpaceDE w:val="0"/>
        <w:autoSpaceDN w:val="0"/>
        <w:adjustRightInd w:val="0"/>
        <w:ind w:left="567" w:firstLine="567"/>
      </w:pPr>
      <w:r>
        <w:t>6</w:t>
      </w:r>
      <w:r w:rsidR="000C1B44">
        <w:t>.</w:t>
      </w:r>
      <w:r w:rsidR="00A610C4">
        <w:rPr>
          <w:i/>
        </w:rPr>
        <w:tab/>
      </w:r>
      <w:r w:rsidR="004365E6">
        <w:rPr>
          <w:i/>
        </w:rPr>
        <w:t>поручает</w:t>
      </w:r>
      <w:r w:rsidR="004365E6">
        <w:t xml:space="preserve"> секретариату </w:t>
      </w:r>
      <w:r w:rsidR="00A610C4">
        <w:t>при условии наличия ресурсов и при обеспечении</w:t>
      </w:r>
      <w:r w:rsidR="00A610C4" w:rsidRPr="00A610C4">
        <w:t xml:space="preserve"> </w:t>
      </w:r>
      <w:r w:rsidR="00DB46EF">
        <w:t xml:space="preserve">с учетом гендерных аспектов </w:t>
      </w:r>
      <w:r w:rsidR="00A610C4" w:rsidRPr="00A610C4">
        <w:t xml:space="preserve">всестороннего, равноправного, инклюзивного и эффективного </w:t>
      </w:r>
      <w:r w:rsidR="00A610C4" w:rsidRPr="00A610C4">
        <w:lastRenderedPageBreak/>
        <w:t>представительства и участия</w:t>
      </w:r>
      <w:r w:rsidR="00A610C4">
        <w:t xml:space="preserve"> коренных народов и местных общин, а также женщин и молодежи</w:t>
      </w:r>
      <w:r w:rsidR="00642D53">
        <w:t>:</w:t>
      </w:r>
    </w:p>
    <w:p w14:paraId="0A5AA6FD" w14:textId="77777777" w:rsidR="00861892" w:rsidRDefault="00642D53" w:rsidP="00A610C4">
      <w:pPr>
        <w:pStyle w:val="Para10"/>
        <w:suppressLineNumbers/>
        <w:tabs>
          <w:tab w:val="left" w:pos="1701"/>
        </w:tabs>
        <w:suppressAutoHyphens/>
        <w:kinsoku w:val="0"/>
        <w:overflowPunct w:val="0"/>
        <w:autoSpaceDE w:val="0"/>
        <w:autoSpaceDN w:val="0"/>
        <w:adjustRightInd w:val="0"/>
        <w:ind w:left="567" w:firstLine="567"/>
      </w:pPr>
      <w:r w:rsidRPr="00642D53">
        <w:rPr>
          <w:kern w:val="22"/>
        </w:rPr>
        <w:t>(</w:t>
      </w:r>
      <w:r>
        <w:rPr>
          <w:kern w:val="22"/>
          <w:lang w:val="en-GB"/>
        </w:rPr>
        <w:t>a</w:t>
      </w:r>
      <w:r w:rsidRPr="00642D53">
        <w:rPr>
          <w:kern w:val="22"/>
        </w:rPr>
        <w:t>)</w:t>
      </w:r>
      <w:r w:rsidRPr="00642D53">
        <w:rPr>
          <w:kern w:val="22"/>
        </w:rPr>
        <w:tab/>
      </w:r>
      <w:r w:rsidR="004365E6">
        <w:t>содействовать проведению научно-технического обзора индикаторов по традиционным знаниям и их предлагаемых связей с основными, компонентными и дополнительными индикаторами механизма мониторинга</w:t>
      </w:r>
      <w:r w:rsidR="00861892">
        <w:t xml:space="preserve"> </w:t>
      </w:r>
      <w:r w:rsidR="00861892" w:rsidRPr="005F0249">
        <w:t>Куньминско-Монреальской глобальной рамочной программы в области биоразнообразия</w:t>
      </w:r>
      <w:r w:rsidR="00861892">
        <w:t>;</w:t>
      </w:r>
      <w:r w:rsidR="004365E6">
        <w:t xml:space="preserve"> </w:t>
      </w:r>
    </w:p>
    <w:p w14:paraId="2416D33A" w14:textId="36FAFF51" w:rsidR="00861892" w:rsidRDefault="00861892" w:rsidP="00A610C4">
      <w:pPr>
        <w:pStyle w:val="Para10"/>
        <w:suppressLineNumbers/>
        <w:tabs>
          <w:tab w:val="left" w:pos="1701"/>
        </w:tabs>
        <w:suppressAutoHyphens/>
        <w:kinsoku w:val="0"/>
        <w:overflowPunct w:val="0"/>
        <w:autoSpaceDE w:val="0"/>
        <w:autoSpaceDN w:val="0"/>
        <w:adjustRightInd w:val="0"/>
        <w:ind w:left="567" w:firstLine="567"/>
      </w:pPr>
      <w:r w:rsidRPr="00861892">
        <w:rPr>
          <w:kern w:val="22"/>
        </w:rPr>
        <w:t>(</w:t>
      </w:r>
      <w:r>
        <w:rPr>
          <w:kern w:val="22"/>
          <w:lang w:val="en-GB"/>
        </w:rPr>
        <w:t>b</w:t>
      </w:r>
      <w:r w:rsidRPr="00861892">
        <w:rPr>
          <w:kern w:val="22"/>
        </w:rPr>
        <w:t>)</w:t>
      </w:r>
      <w:r w:rsidRPr="00861892">
        <w:rPr>
          <w:kern w:val="22"/>
        </w:rPr>
        <w:tab/>
        <w:t xml:space="preserve">своевременно представить результаты обзора Специальной </w:t>
      </w:r>
      <w:r>
        <w:t>группе технических экспертов по индикаторам</w:t>
      </w:r>
      <w:r w:rsidRPr="00861892">
        <w:rPr>
          <w:kern w:val="22"/>
        </w:rPr>
        <w:t xml:space="preserve"> к ее второму </w:t>
      </w:r>
      <w:r>
        <w:rPr>
          <w:kern w:val="22"/>
        </w:rPr>
        <w:t>очному</w:t>
      </w:r>
      <w:r w:rsidRPr="00861892">
        <w:rPr>
          <w:kern w:val="22"/>
        </w:rPr>
        <w:t xml:space="preserve"> совещанию, которое в настоящее время запланировано на март 2024 года, с тем чтобы </w:t>
      </w:r>
      <w:r w:rsidR="0079120E">
        <w:rPr>
          <w:kern w:val="22"/>
        </w:rPr>
        <w:t>Г</w:t>
      </w:r>
      <w:r w:rsidRPr="00861892">
        <w:rPr>
          <w:kern w:val="22"/>
        </w:rPr>
        <w:t xml:space="preserve">руппа экспертов могла </w:t>
      </w:r>
      <w:r w:rsidR="001A27B6" w:rsidRPr="00861892">
        <w:rPr>
          <w:kern w:val="22"/>
        </w:rPr>
        <w:t xml:space="preserve">их </w:t>
      </w:r>
      <w:r w:rsidRPr="00861892">
        <w:rPr>
          <w:kern w:val="22"/>
        </w:rPr>
        <w:t xml:space="preserve">учесть при </w:t>
      </w:r>
      <w:r w:rsidR="001A27B6">
        <w:rPr>
          <w:kern w:val="22"/>
        </w:rPr>
        <w:t>формулировании</w:t>
      </w:r>
      <w:r w:rsidRPr="00861892">
        <w:rPr>
          <w:kern w:val="22"/>
        </w:rPr>
        <w:t xml:space="preserve"> своих рекомендаций </w:t>
      </w:r>
      <w:r w:rsidR="008447C9" w:rsidRPr="008447C9">
        <w:rPr>
          <w:kern w:val="22"/>
        </w:rPr>
        <w:t>для рассмотрения Вспомогательным органом по научным, техническим и технологическим консультациям на его 26-м совещании</w:t>
      </w:r>
      <w:r w:rsidRPr="00861892">
        <w:rPr>
          <w:kern w:val="22"/>
        </w:rPr>
        <w:t>;</w:t>
      </w:r>
      <w:r>
        <w:t xml:space="preserve"> </w:t>
      </w:r>
    </w:p>
    <w:p w14:paraId="00C111F5" w14:textId="4AFB52FF" w:rsidR="00A46E6B" w:rsidRPr="004365E6" w:rsidRDefault="005263E5" w:rsidP="00CF458A">
      <w:pPr>
        <w:pStyle w:val="Para10"/>
        <w:suppressLineNumbers/>
        <w:tabs>
          <w:tab w:val="left" w:pos="851"/>
          <w:tab w:val="left" w:pos="1701"/>
        </w:tabs>
        <w:suppressAutoHyphens/>
        <w:kinsoku w:val="0"/>
        <w:overflowPunct w:val="0"/>
        <w:autoSpaceDE w:val="0"/>
        <w:autoSpaceDN w:val="0"/>
        <w:adjustRightInd w:val="0"/>
        <w:ind w:left="567" w:firstLine="567"/>
        <w:rPr>
          <w:iCs/>
          <w:kern w:val="22"/>
          <w:szCs w:val="22"/>
        </w:rPr>
      </w:pPr>
      <w:r>
        <w:rPr>
          <w:iCs/>
          <w:kern w:val="22"/>
          <w:szCs w:val="22"/>
        </w:rPr>
        <w:t>7</w:t>
      </w:r>
      <w:r w:rsidR="004365E6">
        <w:rPr>
          <w:iCs/>
          <w:kern w:val="22"/>
          <w:szCs w:val="22"/>
        </w:rPr>
        <w:t>.</w:t>
      </w:r>
      <w:r w:rsidR="004365E6">
        <w:rPr>
          <w:iCs/>
          <w:kern w:val="22"/>
          <w:szCs w:val="22"/>
        </w:rPr>
        <w:tab/>
      </w:r>
      <w:r w:rsidR="000C1B44">
        <w:rPr>
          <w:i/>
        </w:rPr>
        <w:t>рекомендует</w:t>
      </w:r>
      <w:r w:rsidR="000C1B44">
        <w:t xml:space="preserve"> Конференции Сторон на ее 16-м совещании принять решение, включающее следующие элементы</w:t>
      </w:r>
      <w:r w:rsidR="00CF458A">
        <w:t>,</w:t>
      </w:r>
      <w:r w:rsidR="000C1B44">
        <w:t xml:space="preserve"> в том числе с учетом итогов </w:t>
      </w:r>
      <w:r w:rsidR="00CF458A">
        <w:t>обсуждения механизма</w:t>
      </w:r>
      <w:r w:rsidR="000C1B44">
        <w:t xml:space="preserve"> мониторинга Вспомогательным органом по научным, техническим и технологическим консультациям на его 26-м совещании:</w:t>
      </w:r>
    </w:p>
    <w:p w14:paraId="09DAA785" w14:textId="77777777" w:rsidR="00A46E6B" w:rsidRDefault="00A46E6B" w:rsidP="00FF0021">
      <w:pPr>
        <w:suppressLineNumbers/>
        <w:suppressAutoHyphens/>
        <w:kinsoku w:val="0"/>
        <w:overflowPunct w:val="0"/>
        <w:autoSpaceDE w:val="0"/>
        <w:autoSpaceDN w:val="0"/>
        <w:adjustRightInd w:val="0"/>
        <w:snapToGrid w:val="0"/>
        <w:spacing w:before="120" w:after="120"/>
        <w:ind w:left="1134" w:firstLine="630"/>
        <w:rPr>
          <w:i/>
          <w:snapToGrid w:val="0"/>
          <w:kern w:val="22"/>
          <w:szCs w:val="22"/>
        </w:rPr>
      </w:pPr>
      <w:r>
        <w:rPr>
          <w:i/>
          <w:snapToGrid w:val="0"/>
        </w:rPr>
        <w:t>Конференция Сторон,</w:t>
      </w:r>
    </w:p>
    <w:p w14:paraId="24594E0E" w14:textId="06FA9D69" w:rsidR="00A46E6B" w:rsidRDefault="00A46E6B" w:rsidP="00A46E6B">
      <w:pPr>
        <w:suppressLineNumbers/>
        <w:suppressAutoHyphens/>
        <w:kinsoku w:val="0"/>
        <w:overflowPunct w:val="0"/>
        <w:autoSpaceDE w:val="0"/>
        <w:autoSpaceDN w:val="0"/>
        <w:adjustRightInd w:val="0"/>
        <w:snapToGrid w:val="0"/>
        <w:spacing w:before="120" w:after="120"/>
        <w:ind w:left="1134" w:firstLine="567"/>
        <w:rPr>
          <w:kern w:val="22"/>
          <w:szCs w:val="22"/>
        </w:rPr>
      </w:pPr>
      <w:r w:rsidRPr="003C1362">
        <w:rPr>
          <w:i/>
          <w:iCs/>
        </w:rPr>
        <w:t>ссылаясь</w:t>
      </w:r>
      <w:r>
        <w:t xml:space="preserve"> на </w:t>
      </w:r>
      <w:r w:rsidR="00A33784" w:rsidRPr="00A33784">
        <w:t xml:space="preserve">предыдущую работу над </w:t>
      </w:r>
      <w:r w:rsidR="00A33784">
        <w:t>индикаторами</w:t>
      </w:r>
      <w:r w:rsidR="00A33784" w:rsidRPr="00A33784">
        <w:t xml:space="preserve">, касающимися коренных народов и местных общин, </w:t>
      </w:r>
      <w:r w:rsidR="00A33784">
        <w:t>включая</w:t>
      </w:r>
      <w:r w:rsidR="00727EEF">
        <w:t xml:space="preserve"> </w:t>
      </w:r>
      <w:r w:rsidR="008A3DD5">
        <w:t xml:space="preserve">свое </w:t>
      </w:r>
      <w:r>
        <w:t>решени</w:t>
      </w:r>
      <w:r w:rsidR="00727EEF">
        <w:t>е</w:t>
      </w:r>
      <w:r>
        <w:t xml:space="preserve"> </w:t>
      </w:r>
      <w:hyperlink r:id="rId14" w:history="1">
        <w:r>
          <w:rPr>
            <w:rStyle w:val="Hyperlink"/>
            <w:sz w:val="22"/>
          </w:rPr>
          <w:t>XIII/28</w:t>
        </w:r>
      </w:hyperlink>
      <w:r w:rsidR="00CF458A">
        <w:t xml:space="preserve"> от 17 декабря 2016 года,</w:t>
      </w:r>
      <w:r>
        <w:t xml:space="preserve"> посвященно</w:t>
      </w:r>
      <w:r w:rsidR="00727EEF">
        <w:t>е</w:t>
      </w:r>
      <w:r>
        <w:t xml:space="preserve"> индикаторам для Стратегического плана в области сохранения и устойчивого использования биоразнообразия на 2011</w:t>
      </w:r>
      <w:r w:rsidR="0020243E">
        <w:t>-</w:t>
      </w:r>
      <w:r>
        <w:t xml:space="preserve">2020 годы и Айтинских целевых задач </w:t>
      </w:r>
      <w:r w:rsidR="00CF458A">
        <w:t>в области</w:t>
      </w:r>
      <w:r>
        <w:t xml:space="preserve"> биоразнообразия</w:t>
      </w:r>
      <w:r w:rsidR="00727EEF">
        <w:t xml:space="preserve">, и </w:t>
      </w:r>
      <w:r w:rsidR="00727EEF" w:rsidRPr="00727EEF">
        <w:t>решение 15/5 от 19 декабря 2022 года</w:t>
      </w:r>
      <w:r w:rsidR="00727EEF">
        <w:t xml:space="preserve">, </w:t>
      </w:r>
      <w:r w:rsidR="00E470C2">
        <w:t>касающееся</w:t>
      </w:r>
      <w:r w:rsidR="00727EEF" w:rsidRPr="00727EEF">
        <w:t xml:space="preserve"> механизм</w:t>
      </w:r>
      <w:r w:rsidR="00E470C2">
        <w:t>а</w:t>
      </w:r>
      <w:r w:rsidR="00727EEF" w:rsidRPr="00727EEF">
        <w:t xml:space="preserve"> мониторинга Куньминско-Монреальской глобальной рамочной программы в области биоразнообразия</w:t>
      </w:r>
      <w:r>
        <w:t>,</w:t>
      </w:r>
    </w:p>
    <w:p w14:paraId="111438BE" w14:textId="5AE84D8E" w:rsidR="00A46E6B" w:rsidRDefault="00A46E6B" w:rsidP="00A46E6B">
      <w:pPr>
        <w:pStyle w:val="Para10"/>
        <w:suppressLineNumbers/>
        <w:tabs>
          <w:tab w:val="left" w:pos="720"/>
        </w:tabs>
        <w:suppressAutoHyphens/>
        <w:kinsoku w:val="0"/>
        <w:overflowPunct w:val="0"/>
        <w:autoSpaceDE w:val="0"/>
        <w:autoSpaceDN w:val="0"/>
        <w:adjustRightInd w:val="0"/>
        <w:ind w:left="1134" w:firstLine="567"/>
        <w:rPr>
          <w:kern w:val="22"/>
          <w:szCs w:val="22"/>
        </w:rPr>
      </w:pPr>
      <w:r>
        <w:rPr>
          <w:i/>
        </w:rPr>
        <w:t xml:space="preserve">подчеркивая </w:t>
      </w:r>
      <w:r>
        <w:t>ключевую роль участия коренных народов и местных общин, а также учета их традиционных знаний,</w:t>
      </w:r>
      <w:r w:rsidR="00CF458A">
        <w:t xml:space="preserve"> </w:t>
      </w:r>
      <w:r w:rsidR="00AA2E91">
        <w:t xml:space="preserve">инноваций </w:t>
      </w:r>
      <w:r>
        <w:t xml:space="preserve">и практики в </w:t>
      </w:r>
      <w:r w:rsidR="002B6ABA">
        <w:t>обзоре</w:t>
      </w:r>
      <w:r>
        <w:t xml:space="preserve"> результатов осуществления </w:t>
      </w:r>
      <w:bookmarkStart w:id="1" w:name="_Hlk142822277"/>
      <w:r>
        <w:t>Куньминско-Монреальской глобальной рамочной программы в области биоразнообразия</w:t>
      </w:r>
      <w:bookmarkEnd w:id="1"/>
      <w:r w:rsidR="00DB027F">
        <w:rPr>
          <w:rStyle w:val="FootnoteReference"/>
          <w:kern w:val="22"/>
          <w:szCs w:val="22"/>
        </w:rPr>
        <w:footnoteReference w:id="2"/>
      </w:r>
      <w:r w:rsidR="00E34FB2">
        <w:t>,</w:t>
      </w:r>
    </w:p>
    <w:p w14:paraId="4FD199B4" w14:textId="690CEA96" w:rsidR="00A46E6B" w:rsidRDefault="00A46E6B" w:rsidP="00A46E6B">
      <w:pPr>
        <w:pStyle w:val="Para10"/>
        <w:suppressLineNumbers/>
        <w:tabs>
          <w:tab w:val="left" w:pos="720"/>
        </w:tabs>
        <w:suppressAutoHyphens/>
        <w:kinsoku w:val="0"/>
        <w:overflowPunct w:val="0"/>
        <w:autoSpaceDE w:val="0"/>
        <w:autoSpaceDN w:val="0"/>
        <w:adjustRightInd w:val="0"/>
        <w:ind w:left="1134" w:firstLine="567"/>
        <w:rPr>
          <w:kern w:val="22"/>
          <w:szCs w:val="22"/>
        </w:rPr>
      </w:pPr>
      <w:r>
        <w:rPr>
          <w:i/>
        </w:rPr>
        <w:t xml:space="preserve">признавая </w:t>
      </w:r>
      <w:r>
        <w:t>вклад систем мониторинга и информации на уровне общин в расширение знаний, данных и информации о биоразнообразии на глобальном уровне</w:t>
      </w:r>
      <w:r w:rsidR="00642D53">
        <w:t xml:space="preserve">, </w:t>
      </w:r>
      <w:r w:rsidR="00587676">
        <w:t>подтверждая при этом</w:t>
      </w:r>
      <w:r w:rsidR="00642D53" w:rsidRPr="00642D53">
        <w:t xml:space="preserve"> необходимость </w:t>
      </w:r>
      <w:r w:rsidR="00642D53">
        <w:t>привлечения</w:t>
      </w:r>
      <w:r w:rsidR="00642D53" w:rsidRPr="00642D53">
        <w:t xml:space="preserve"> коренных народов и местных общин к разработке и управлению </w:t>
      </w:r>
      <w:r w:rsidR="008D4418">
        <w:t>такими</w:t>
      </w:r>
      <w:r w:rsidR="00642D53" w:rsidRPr="00642D53">
        <w:t xml:space="preserve"> системами</w:t>
      </w:r>
      <w:r w:rsidR="00642D53">
        <w:t xml:space="preserve"> информации</w:t>
      </w:r>
      <w:r w:rsidR="00642D53" w:rsidRPr="00642D53">
        <w:t>, а также необходимость расширения международного сотрудничества для устранения технических и финансовых пробелов в развивающихся странах</w:t>
      </w:r>
      <w:r>
        <w:t>,</w:t>
      </w:r>
    </w:p>
    <w:p w14:paraId="37026F93" w14:textId="4A518A53" w:rsidR="00A46E6B" w:rsidRPr="00A0165E" w:rsidRDefault="009924C3" w:rsidP="00A46E6B">
      <w:pPr>
        <w:pStyle w:val="Para10"/>
        <w:suppressLineNumbers/>
        <w:tabs>
          <w:tab w:val="left" w:pos="720"/>
        </w:tabs>
        <w:suppressAutoHyphens/>
        <w:kinsoku w:val="0"/>
        <w:overflowPunct w:val="0"/>
        <w:autoSpaceDE w:val="0"/>
        <w:autoSpaceDN w:val="0"/>
        <w:adjustRightInd w:val="0"/>
        <w:ind w:left="1134" w:firstLine="567"/>
        <w:rPr>
          <w:iCs/>
          <w:kern w:val="22"/>
          <w:szCs w:val="22"/>
        </w:rPr>
      </w:pPr>
      <w:r>
        <w:rPr>
          <w:i/>
        </w:rPr>
        <w:t>призывает</w:t>
      </w:r>
      <w:r>
        <w:t xml:space="preserve"> Стороны, </w:t>
      </w:r>
      <w:r w:rsidR="003C2902">
        <w:t>правительства других стран</w:t>
      </w:r>
      <w:r w:rsidR="00AF06E8">
        <w:t>, субнациональные правительства, местные органы власти</w:t>
      </w:r>
      <w:r w:rsidR="006772B3" w:rsidRPr="006772B3">
        <w:t xml:space="preserve"> </w:t>
      </w:r>
      <w:r>
        <w:t xml:space="preserve">и соответствующие организации поддерживать системы мониторинга и информации на уровне общин, в том числе использование данных этих систем </w:t>
      </w:r>
      <w:r w:rsidR="00A5593F">
        <w:t>в контексте</w:t>
      </w:r>
      <w:r w:rsidR="00980F33">
        <w:t xml:space="preserve"> механизма мониторинга </w:t>
      </w:r>
      <w:r>
        <w:t>Куньминско-Монреальской глобальной рамочной программы в области биоразнообразия</w:t>
      </w:r>
      <w:r w:rsidR="000F37A0">
        <w:t>.</w:t>
      </w:r>
    </w:p>
    <w:p w14:paraId="67F10EA7" w14:textId="3FF61486" w:rsidR="002B559C" w:rsidRPr="004701EE" w:rsidRDefault="00AF06E8" w:rsidP="00FF0021">
      <w:pPr>
        <w:pStyle w:val="Para1"/>
        <w:numPr>
          <w:ilvl w:val="0"/>
          <w:numId w:val="0"/>
        </w:numPr>
        <w:jc w:val="center"/>
      </w:pPr>
      <w:r w:rsidRPr="00AF06E8">
        <w:rPr>
          <w:lang w:val="en-GB"/>
        </w:rPr>
        <w:t>__________</w:t>
      </w:r>
    </w:p>
    <w:sectPr w:rsidR="002B559C" w:rsidRPr="004701EE" w:rsidSect="006C5535">
      <w:headerReference w:type="even" r:id="rId15"/>
      <w:headerReference w:type="default" r:id="rId16"/>
      <w:footerReference w:type="even" r:id="rId17"/>
      <w:footerReference w:type="default" r:id="rId18"/>
      <w:headerReference w:type="first" r:id="rId19"/>
      <w:footerReference w:type="first" r:id="rId20"/>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59556" w14:textId="77777777" w:rsidR="008F6155" w:rsidRDefault="008F6155" w:rsidP="00A96B21">
      <w:r>
        <w:separator/>
      </w:r>
    </w:p>
  </w:endnote>
  <w:endnote w:type="continuationSeparator" w:id="0">
    <w:p w14:paraId="4ACA35BA" w14:textId="77777777" w:rsidR="008F6155" w:rsidRDefault="008F6155" w:rsidP="00A9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panose1 w:val="020208030705050203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2E4A362F" w14:textId="77777777" w:rsidR="002B559C" w:rsidRDefault="002B559C">
            <w:pPr>
              <w:pStyle w:val="Footer"/>
            </w:pPr>
            <w:r w:rsidRPr="002B559C">
              <w:rPr>
                <w:sz w:val="20"/>
              </w:rPr>
              <w:fldChar w:fldCharType="begin"/>
            </w:r>
            <w:r w:rsidRPr="002B559C">
              <w:rPr>
                <w:sz w:val="20"/>
              </w:rPr>
              <w:instrText xml:space="preserve"> PAGE </w:instrText>
            </w:r>
            <w:r w:rsidRPr="002B559C">
              <w:rPr>
                <w:sz w:val="20"/>
              </w:rPr>
              <w:fldChar w:fldCharType="separate"/>
            </w:r>
            <w:r w:rsidR="006C5535">
              <w:rPr>
                <w:noProof/>
                <w:sz w:val="20"/>
              </w:rPr>
              <w:t>2</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006C5535">
              <w:rPr>
                <w:noProof/>
                <w:sz w:val="20"/>
              </w:rPr>
              <w:t>3</w:t>
            </w:r>
            <w:r w:rsidRPr="002B559C">
              <w:rPr>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4F6473B3" w14:textId="77777777" w:rsidR="002B559C" w:rsidRDefault="002B559C" w:rsidP="002B559C">
            <w:pPr>
              <w:pStyle w:val="Footer"/>
              <w:jc w:val="right"/>
            </w:pPr>
            <w:r w:rsidRPr="002B559C">
              <w:rPr>
                <w:sz w:val="20"/>
              </w:rPr>
              <w:fldChar w:fldCharType="begin"/>
            </w:r>
            <w:r w:rsidRPr="002B559C">
              <w:rPr>
                <w:sz w:val="20"/>
              </w:rPr>
              <w:instrText xml:space="preserve"> PAGE </w:instrText>
            </w:r>
            <w:r w:rsidRPr="002B559C">
              <w:rPr>
                <w:sz w:val="20"/>
              </w:rPr>
              <w:fldChar w:fldCharType="separate"/>
            </w:r>
            <w:r w:rsidR="00423002">
              <w:rPr>
                <w:noProof/>
                <w:sz w:val="20"/>
              </w:rPr>
              <w:t>3</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00423002">
              <w:rPr>
                <w:noProof/>
                <w:sz w:val="20"/>
              </w:rPr>
              <w:t>3</w:t>
            </w:r>
            <w:r w:rsidRPr="002B559C">
              <w:rPr>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0BF2" w14:textId="77777777" w:rsidR="00942FC1" w:rsidRDefault="00942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944E7" w14:textId="77777777" w:rsidR="008F6155" w:rsidRDefault="008F6155" w:rsidP="00A96B21">
      <w:r>
        <w:separator/>
      </w:r>
    </w:p>
  </w:footnote>
  <w:footnote w:type="continuationSeparator" w:id="0">
    <w:p w14:paraId="6957F83A" w14:textId="77777777" w:rsidR="008F6155" w:rsidRDefault="008F6155" w:rsidP="00A96B21">
      <w:r>
        <w:continuationSeparator/>
      </w:r>
    </w:p>
  </w:footnote>
  <w:footnote w:id="1">
    <w:p w14:paraId="49A34F9E" w14:textId="4E132214" w:rsidR="00742530" w:rsidRPr="0093011B" w:rsidRDefault="00742530">
      <w:pPr>
        <w:pStyle w:val="FootnoteText"/>
        <w:rPr>
          <w:sz w:val="18"/>
          <w:szCs w:val="18"/>
        </w:rPr>
      </w:pPr>
      <w:r w:rsidRPr="0093011B">
        <w:rPr>
          <w:rStyle w:val="FootnoteReference"/>
          <w:sz w:val="18"/>
          <w:szCs w:val="18"/>
        </w:rPr>
        <w:footnoteRef/>
      </w:r>
      <w:r w:rsidRPr="0093011B">
        <w:rPr>
          <w:sz w:val="18"/>
          <w:szCs w:val="18"/>
        </w:rPr>
        <w:t xml:space="preserve"> См. </w:t>
      </w:r>
      <w:r w:rsidR="006C5535" w:rsidRPr="0093011B">
        <w:rPr>
          <w:sz w:val="18"/>
          <w:szCs w:val="18"/>
        </w:rPr>
        <w:t xml:space="preserve">приложение к документу </w:t>
      </w:r>
      <w:hyperlink r:id="rId1" w:history="1">
        <w:r w:rsidRPr="0093011B">
          <w:rPr>
            <w:rStyle w:val="Hyperlink"/>
            <w:szCs w:val="18"/>
          </w:rPr>
          <w:t>CBD/SBSTTA/25/2</w:t>
        </w:r>
      </w:hyperlink>
      <w:r w:rsidRPr="0093011B">
        <w:rPr>
          <w:sz w:val="18"/>
          <w:szCs w:val="18"/>
        </w:rPr>
        <w:t>.</w:t>
      </w:r>
    </w:p>
  </w:footnote>
  <w:footnote w:id="2">
    <w:p w14:paraId="16953B57" w14:textId="0BC03C39" w:rsidR="00DB027F" w:rsidRPr="00AF06E8" w:rsidRDefault="00DB027F">
      <w:pPr>
        <w:pStyle w:val="FootnoteText"/>
        <w:rPr>
          <w:sz w:val="18"/>
          <w:szCs w:val="18"/>
        </w:rPr>
      </w:pPr>
      <w:r w:rsidRPr="00AF06E8">
        <w:rPr>
          <w:rStyle w:val="FootnoteReference"/>
          <w:sz w:val="18"/>
          <w:szCs w:val="18"/>
        </w:rPr>
        <w:footnoteRef/>
      </w:r>
      <w:r w:rsidRPr="00AF06E8">
        <w:rPr>
          <w:sz w:val="18"/>
          <w:szCs w:val="18"/>
        </w:rPr>
        <w:t xml:space="preserve"> </w:t>
      </w:r>
      <w:r w:rsidR="00D40C9D">
        <w:rPr>
          <w:sz w:val="18"/>
          <w:szCs w:val="18"/>
        </w:rPr>
        <w:t>Р</w:t>
      </w:r>
      <w:r w:rsidR="00CF458A" w:rsidRPr="00AF06E8">
        <w:rPr>
          <w:sz w:val="18"/>
          <w:szCs w:val="18"/>
        </w:rPr>
        <w:t>ешени</w:t>
      </w:r>
      <w:r w:rsidR="00D40C9D">
        <w:rPr>
          <w:sz w:val="18"/>
          <w:szCs w:val="18"/>
        </w:rPr>
        <w:t>е</w:t>
      </w:r>
      <w:r w:rsidR="00CF458A" w:rsidRPr="00AF06E8">
        <w:rPr>
          <w:sz w:val="18"/>
          <w:szCs w:val="18"/>
        </w:rPr>
        <w:t xml:space="preserve"> 15/4</w:t>
      </w:r>
      <w:r w:rsidR="00D40C9D">
        <w:rPr>
          <w:sz w:val="18"/>
          <w:szCs w:val="18"/>
        </w:rPr>
        <w:t>,</w:t>
      </w:r>
      <w:r w:rsidR="00D40C9D" w:rsidRPr="00D40C9D">
        <w:rPr>
          <w:sz w:val="18"/>
          <w:szCs w:val="18"/>
        </w:rPr>
        <w:t xml:space="preserve"> </w:t>
      </w:r>
      <w:r w:rsidR="00D40C9D">
        <w:rPr>
          <w:sz w:val="18"/>
          <w:szCs w:val="18"/>
        </w:rPr>
        <w:t>п</w:t>
      </w:r>
      <w:r w:rsidR="00D40C9D" w:rsidRPr="00AF06E8">
        <w:rPr>
          <w:sz w:val="18"/>
          <w:szCs w:val="18"/>
        </w:rPr>
        <w:t>риложение</w:t>
      </w:r>
      <w:r w:rsidRPr="00AF06E8">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37802784"/>
  <w:bookmarkStart w:id="3" w:name="_Hlk137802785"/>
  <w:p w14:paraId="7E33E009" w14:textId="77777777" w:rsidR="00942FC1" w:rsidRPr="002B559C" w:rsidRDefault="00942FC1" w:rsidP="00942FC1">
    <w:pPr>
      <w:pStyle w:val="Header"/>
      <w:pBdr>
        <w:bottom w:val="single" w:sz="4" w:space="1" w:color="auto"/>
      </w:pBdr>
      <w:spacing w:after="240"/>
      <w:rPr>
        <w:sz w:val="20"/>
        <w:szCs w:val="20"/>
        <w:lang w:val="fr-FR"/>
      </w:rPr>
    </w:pPr>
    <w:sdt>
      <w:sdtPr>
        <w:rPr>
          <w:sz w:val="20"/>
          <w:szCs w:val="20"/>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Pr>
            <w:sz w:val="20"/>
            <w:szCs w:val="20"/>
            <w:lang w:val="fr-FR"/>
          </w:rPr>
          <w:t>CBD/WG8J/REC/12/4</w:t>
        </w:r>
      </w:sdtContent>
    </w:sdt>
    <w:bookmarkEnd w:id="2"/>
    <w:bookmarkEnd w:id="3"/>
  </w:p>
  <w:p w14:paraId="4E384D17" w14:textId="77777777" w:rsidR="00942FC1" w:rsidRPr="00B3220C" w:rsidRDefault="00942FC1" w:rsidP="00B32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3DE2" w14:textId="77777777" w:rsidR="00942FC1" w:rsidRPr="002B559C" w:rsidRDefault="00942FC1" w:rsidP="00942FC1">
    <w:pPr>
      <w:pStyle w:val="Header"/>
      <w:pBdr>
        <w:bottom w:val="single" w:sz="4" w:space="1" w:color="auto"/>
      </w:pBdr>
      <w:spacing w:after="240"/>
      <w:jc w:val="right"/>
      <w:rPr>
        <w:sz w:val="20"/>
        <w:szCs w:val="20"/>
        <w:lang w:val="fr-FR"/>
      </w:rPr>
    </w:pPr>
    <w:sdt>
      <w:sdtPr>
        <w:rPr>
          <w:sz w:val="20"/>
          <w:szCs w:val="20"/>
          <w:lang w:val="fr-FR"/>
        </w:rPr>
        <w:alias w:val="Subject"/>
        <w:tag w:val=""/>
        <w:id w:val="-142580926"/>
        <w:dataBinding w:prefixMappings="xmlns:ns0='http://purl.org/dc/elements/1.1/' xmlns:ns1='http://schemas.openxmlformats.org/package/2006/metadata/core-properties' " w:xpath="/ns1:coreProperties[1]/ns0:subject[1]" w:storeItemID="{6C3C8BC8-F283-45AE-878A-BAB7291924A1}"/>
        <w:text/>
      </w:sdtPr>
      <w:sdtContent>
        <w:r>
          <w:rPr>
            <w:sz w:val="20"/>
            <w:szCs w:val="20"/>
            <w:lang w:val="fr-FR"/>
          </w:rPr>
          <w:t>CBD/WG8J/REC/12/4</w:t>
        </w:r>
      </w:sdtContent>
    </w:sdt>
  </w:p>
  <w:p w14:paraId="19629742" w14:textId="1E960169" w:rsidR="002B559C" w:rsidRPr="00942FC1" w:rsidRDefault="002B559C" w:rsidP="00942F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B041" w14:textId="77777777" w:rsidR="00942FC1" w:rsidRDefault="00942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37101"/>
    <w:multiLevelType w:val="hybridMultilevel"/>
    <w:tmpl w:val="89506C9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F74915"/>
    <w:multiLevelType w:val="multilevel"/>
    <w:tmpl w:val="D9729252"/>
    <w:lvl w:ilvl="0">
      <w:start w:val="1"/>
      <w:numFmt w:val="decimal"/>
      <w:lvlText w:val="%1."/>
      <w:lvlJc w:val="left"/>
      <w:pPr>
        <w:tabs>
          <w:tab w:val="num" w:pos="2160"/>
        </w:tabs>
        <w:ind w:left="2160" w:hanging="720"/>
      </w:pPr>
    </w:lvl>
    <w:lvl w:ilvl="1">
      <w:start w:val="1"/>
      <w:numFmt w:val="decimal"/>
      <w:lvlText w:val="%2."/>
      <w:lvlJc w:val="left"/>
      <w:pPr>
        <w:tabs>
          <w:tab w:val="num" w:pos="2880"/>
        </w:tabs>
        <w:ind w:left="2880" w:hanging="720"/>
      </w:pPr>
    </w:lvl>
    <w:lvl w:ilvl="2">
      <w:start w:val="1"/>
      <w:numFmt w:val="decimal"/>
      <w:lvlText w:val="%3."/>
      <w:lvlJc w:val="left"/>
      <w:pPr>
        <w:tabs>
          <w:tab w:val="num" w:pos="3600"/>
        </w:tabs>
        <w:ind w:left="3600" w:hanging="720"/>
      </w:pPr>
    </w:lvl>
    <w:lvl w:ilvl="3">
      <w:start w:val="1"/>
      <w:numFmt w:val="decimal"/>
      <w:lvlText w:val="%4."/>
      <w:lvlJc w:val="left"/>
      <w:pPr>
        <w:tabs>
          <w:tab w:val="num" w:pos="4320"/>
        </w:tabs>
        <w:ind w:left="4320" w:hanging="720"/>
      </w:pPr>
    </w:lvl>
    <w:lvl w:ilvl="4">
      <w:start w:val="1"/>
      <w:numFmt w:val="decimal"/>
      <w:lvlText w:val="%5."/>
      <w:lvlJc w:val="left"/>
      <w:pPr>
        <w:tabs>
          <w:tab w:val="num" w:pos="5040"/>
        </w:tabs>
        <w:ind w:left="5040" w:hanging="720"/>
      </w:pPr>
    </w:lvl>
    <w:lvl w:ilvl="5">
      <w:start w:val="1"/>
      <w:numFmt w:val="decimal"/>
      <w:lvlText w:val="%6."/>
      <w:lvlJc w:val="left"/>
      <w:pPr>
        <w:tabs>
          <w:tab w:val="num" w:pos="5760"/>
        </w:tabs>
        <w:ind w:left="5760" w:hanging="720"/>
      </w:pPr>
    </w:lvl>
    <w:lvl w:ilvl="6">
      <w:start w:val="1"/>
      <w:numFmt w:val="decimal"/>
      <w:lvlText w:val="%7."/>
      <w:lvlJc w:val="left"/>
      <w:pPr>
        <w:tabs>
          <w:tab w:val="num" w:pos="6480"/>
        </w:tabs>
        <w:ind w:left="6480" w:hanging="720"/>
      </w:pPr>
    </w:lvl>
    <w:lvl w:ilvl="7">
      <w:start w:val="1"/>
      <w:numFmt w:val="decimal"/>
      <w:lvlText w:val="%8."/>
      <w:lvlJc w:val="left"/>
      <w:pPr>
        <w:tabs>
          <w:tab w:val="num" w:pos="7200"/>
        </w:tabs>
        <w:ind w:left="7200" w:hanging="720"/>
      </w:pPr>
    </w:lvl>
    <w:lvl w:ilvl="8">
      <w:start w:val="1"/>
      <w:numFmt w:val="decimal"/>
      <w:lvlText w:val="%9."/>
      <w:lvlJc w:val="left"/>
      <w:pPr>
        <w:tabs>
          <w:tab w:val="num" w:pos="7920"/>
        </w:tabs>
        <w:ind w:left="7920" w:hanging="720"/>
      </w:pPr>
    </w:lvl>
  </w:abstractNum>
  <w:abstractNum w:abstractNumId="2" w15:restartNumberingAfterBreak="0">
    <w:nsid w:val="17553FDB"/>
    <w:multiLevelType w:val="hybridMultilevel"/>
    <w:tmpl w:val="A2B6B7BC"/>
    <w:lvl w:ilvl="0" w:tplc="CFB04ADA">
      <w:start w:val="1"/>
      <w:numFmt w:val="lowerLetter"/>
      <w:lvlText w:val="(%1)"/>
      <w:lvlJc w:val="left"/>
      <w:pPr>
        <w:ind w:left="360" w:hanging="360"/>
      </w:pPr>
      <w:rPr>
        <w:rFonts w:asciiTheme="majorBidi" w:eastAsia="Times New Roman" w:hAnsiTheme="majorBidi" w:cstheme="majorBidi" w:hint="default"/>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D1A20AC"/>
    <w:multiLevelType w:val="hybridMultilevel"/>
    <w:tmpl w:val="E4820568"/>
    <w:lvl w:ilvl="0" w:tplc="5192D70A">
      <w:start w:val="1"/>
      <w:numFmt w:val="lowerLetter"/>
      <w:lvlText w:val="(%1)"/>
      <w:lvlJc w:val="left"/>
      <w:pPr>
        <w:ind w:left="360" w:hanging="360"/>
      </w:pPr>
      <w:rPr>
        <w:rFonts w:asciiTheme="majorBidi" w:eastAsia="Times New Roman" w:hAnsiTheme="majorBidi" w:cstheme="majorBidi" w:hint="default"/>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20CF667A"/>
    <w:multiLevelType w:val="hybridMultilevel"/>
    <w:tmpl w:val="4C5E19D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AE5473F"/>
    <w:multiLevelType w:val="hybridMultilevel"/>
    <w:tmpl w:val="0F6CF11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0E55A6"/>
    <w:multiLevelType w:val="hybridMultilevel"/>
    <w:tmpl w:val="08A61ACC"/>
    <w:lvl w:ilvl="0" w:tplc="02B41234">
      <w:start w:val="1"/>
      <w:numFmt w:val="lowerLetter"/>
      <w:lvlText w:val="(%1)"/>
      <w:lvlJc w:val="left"/>
      <w:pPr>
        <w:ind w:left="360" w:hanging="360"/>
      </w:pPr>
      <w:rPr>
        <w:rFonts w:asciiTheme="majorBidi" w:eastAsia="Times New Roman" w:hAnsiTheme="majorBidi" w:cstheme="majorBidi" w:hint="default"/>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3CA410CD"/>
    <w:multiLevelType w:val="hybridMultilevel"/>
    <w:tmpl w:val="5DAAB09E"/>
    <w:lvl w:ilvl="0" w:tplc="6E482212">
      <w:start w:val="1"/>
      <w:numFmt w:val="decimal"/>
      <w:pStyle w:val="CBD-Para"/>
      <w:lvlText w:val="%1."/>
      <w:lvlJc w:val="left"/>
      <w:pPr>
        <w:tabs>
          <w:tab w:val="num" w:pos="720"/>
        </w:tabs>
        <w:ind w:left="0" w:firstLine="0"/>
      </w:pPr>
      <w:rPr>
        <w:rFonts w:hint="default"/>
        <w:b w:val="0"/>
      </w:rPr>
    </w:lvl>
    <w:lvl w:ilvl="1" w:tplc="DF42636C">
      <w:start w:val="1"/>
      <w:numFmt w:val="lowerLetter"/>
      <w:lvlText w:val="(%2)"/>
      <w:lvlJc w:val="left"/>
      <w:pPr>
        <w:ind w:left="1080" w:hanging="360"/>
      </w:pPr>
      <w:rPr>
        <w:rFonts w:hint="default"/>
      </w:rPr>
    </w:lvl>
    <w:lvl w:ilvl="2" w:tplc="07B06256">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DD52F34"/>
    <w:multiLevelType w:val="hybridMultilevel"/>
    <w:tmpl w:val="65BA18D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0" w15:restartNumberingAfterBreak="0">
    <w:nsid w:val="510575AA"/>
    <w:multiLevelType w:val="hybridMultilevel"/>
    <w:tmpl w:val="B4605A5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13101C9"/>
    <w:multiLevelType w:val="hybridMultilevel"/>
    <w:tmpl w:val="46EAF51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57FF12FA"/>
    <w:multiLevelType w:val="hybridMultilevel"/>
    <w:tmpl w:val="7DF0D5C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99F7710"/>
    <w:multiLevelType w:val="hybridMultilevel"/>
    <w:tmpl w:val="F5904F70"/>
    <w:lvl w:ilvl="0" w:tplc="CE60D878">
      <w:start w:val="1"/>
      <w:numFmt w:val="decimal"/>
      <w:pStyle w:val="Heading3"/>
      <w:lvlText w:val="%1."/>
      <w:lvlJc w:val="left"/>
      <w:pPr>
        <w:ind w:left="720" w:hanging="360"/>
      </w:pPr>
      <w:rPr>
        <w:rFonts w:hint="default"/>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5" w15:restartNumberingAfterBreak="0">
    <w:nsid w:val="65CA3CBF"/>
    <w:multiLevelType w:val="hybridMultilevel"/>
    <w:tmpl w:val="05806A7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8B70991"/>
    <w:multiLevelType w:val="hybridMultilevel"/>
    <w:tmpl w:val="44A040FE"/>
    <w:lvl w:ilvl="0" w:tplc="B7E8EAC4">
      <w:start w:val="1"/>
      <w:numFmt w:val="decimal"/>
      <w:pStyle w:val="Para1"/>
      <w:lvlText w:val="%1."/>
      <w:lvlJc w:val="left"/>
      <w:pPr>
        <w:ind w:left="927" w:hanging="360"/>
      </w:pPr>
      <w:rPr>
        <w:rFonts w:hint="default"/>
        <w:color w:val="auto"/>
        <w:sz w:val="22"/>
        <w:szCs w:val="22"/>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7" w15:restartNumberingAfterBreak="0">
    <w:nsid w:val="6BAE3FD8"/>
    <w:multiLevelType w:val="hybridMultilevel"/>
    <w:tmpl w:val="53181FE6"/>
    <w:lvl w:ilvl="0" w:tplc="4A38DC30">
      <w:start w:val="1"/>
      <w:numFmt w:val="lowerLetter"/>
      <w:lvlText w:val="(%1)"/>
      <w:lvlJc w:val="left"/>
      <w:pPr>
        <w:ind w:left="360" w:hanging="360"/>
      </w:pPr>
      <w:rPr>
        <w:rFonts w:asciiTheme="majorBidi" w:eastAsia="Times New Roman" w:hAnsiTheme="majorBidi" w:cstheme="majorBidi" w:hint="default"/>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6EB60538"/>
    <w:multiLevelType w:val="hybridMultilevel"/>
    <w:tmpl w:val="D8D040C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6F6B2C7C"/>
    <w:multiLevelType w:val="hybridMultilevel"/>
    <w:tmpl w:val="B0424FD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72864214"/>
    <w:multiLevelType w:val="hybridMultilevel"/>
    <w:tmpl w:val="82FA1DB4"/>
    <w:lvl w:ilvl="0" w:tplc="1E7275D0">
      <w:start w:val="1"/>
      <w:numFmt w:val="lowerLetter"/>
      <w:lvlText w:val="(%1)"/>
      <w:lvlJc w:val="left"/>
      <w:pPr>
        <w:ind w:left="360" w:hanging="360"/>
      </w:pPr>
      <w:rPr>
        <w:rFonts w:asciiTheme="majorBidi" w:eastAsia="Times New Roman" w:hAnsiTheme="majorBidi" w:cstheme="majorBidi" w:hint="default"/>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49E1105"/>
    <w:multiLevelType w:val="hybridMultilevel"/>
    <w:tmpl w:val="1F24046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40186354">
    <w:abstractNumId w:val="8"/>
  </w:num>
  <w:num w:numId="2" w16cid:durableId="197818874">
    <w:abstractNumId w:val="16"/>
  </w:num>
  <w:num w:numId="3" w16cid:durableId="1859611447">
    <w:abstractNumId w:val="13"/>
  </w:num>
  <w:num w:numId="4" w16cid:durableId="644892317">
    <w:abstractNumId w:val="14"/>
  </w:num>
  <w:num w:numId="5" w16cid:durableId="1180699364">
    <w:abstractNumId w:val="22"/>
  </w:num>
  <w:num w:numId="6" w16cid:durableId="2003656636">
    <w:abstractNumId w:val="16"/>
  </w:num>
  <w:num w:numId="7" w16cid:durableId="7605677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62731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5090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89357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02629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82615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03816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82080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48706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14554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236962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0437465">
    <w:abstractNumId w:val="16"/>
  </w:num>
  <w:num w:numId="19" w16cid:durableId="957882390">
    <w:abstractNumId w:val="16"/>
  </w:num>
  <w:num w:numId="20" w16cid:durableId="1299720647">
    <w:abstractNumId w:val="7"/>
  </w:num>
  <w:num w:numId="21" w16cid:durableId="1972707071">
    <w:abstractNumId w:val="17"/>
  </w:num>
  <w:num w:numId="22" w16cid:durableId="552927447">
    <w:abstractNumId w:val="9"/>
  </w:num>
  <w:num w:numId="23" w16cid:durableId="318002908">
    <w:abstractNumId w:val="3"/>
  </w:num>
  <w:num w:numId="24" w16cid:durableId="605888552">
    <w:abstractNumId w:val="2"/>
  </w:num>
  <w:num w:numId="25" w16cid:durableId="1921015413">
    <w:abstractNumId w:val="15"/>
  </w:num>
  <w:num w:numId="26" w16cid:durableId="160004530">
    <w:abstractNumId w:val="6"/>
  </w:num>
  <w:num w:numId="27" w16cid:durableId="1061564715">
    <w:abstractNumId w:val="5"/>
  </w:num>
  <w:num w:numId="28" w16cid:durableId="146939609">
    <w:abstractNumId w:val="20"/>
  </w:num>
  <w:num w:numId="29" w16cid:durableId="1813709758">
    <w:abstractNumId w:val="10"/>
  </w:num>
  <w:num w:numId="30" w16cid:durableId="554270531">
    <w:abstractNumId w:val="4"/>
  </w:num>
  <w:num w:numId="31" w16cid:durableId="1702390590">
    <w:abstractNumId w:val="12"/>
  </w:num>
  <w:num w:numId="32" w16cid:durableId="1382560850">
    <w:abstractNumId w:val="18"/>
  </w:num>
  <w:num w:numId="33" w16cid:durableId="240873705">
    <w:abstractNumId w:val="21"/>
  </w:num>
  <w:num w:numId="34" w16cid:durableId="431165912">
    <w:abstractNumId w:val="11"/>
  </w:num>
  <w:num w:numId="35" w16cid:durableId="1411927367">
    <w:abstractNumId w:val="0"/>
  </w:num>
  <w:num w:numId="36" w16cid:durableId="976105794">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SzNDY3NTA2MTM3NDRT0lEKTi0uzszPAykwrwUAjZ5ecSwAAAA="/>
  </w:docVars>
  <w:rsids>
    <w:rsidRoot w:val="00FA3CAC"/>
    <w:rsid w:val="00000224"/>
    <w:rsid w:val="0000301E"/>
    <w:rsid w:val="00005FB5"/>
    <w:rsid w:val="00006EA8"/>
    <w:rsid w:val="000107FE"/>
    <w:rsid w:val="00013183"/>
    <w:rsid w:val="000147B1"/>
    <w:rsid w:val="000178B0"/>
    <w:rsid w:val="000214FB"/>
    <w:rsid w:val="00026300"/>
    <w:rsid w:val="0003018F"/>
    <w:rsid w:val="00032F3E"/>
    <w:rsid w:val="00037560"/>
    <w:rsid w:val="00040598"/>
    <w:rsid w:val="0004261E"/>
    <w:rsid w:val="0004358F"/>
    <w:rsid w:val="00043C19"/>
    <w:rsid w:val="000472A4"/>
    <w:rsid w:val="000477FD"/>
    <w:rsid w:val="0005080D"/>
    <w:rsid w:val="000553F1"/>
    <w:rsid w:val="00056EDC"/>
    <w:rsid w:val="0005744F"/>
    <w:rsid w:val="00063981"/>
    <w:rsid w:val="0006444A"/>
    <w:rsid w:val="00066639"/>
    <w:rsid w:val="00067E1A"/>
    <w:rsid w:val="00072014"/>
    <w:rsid w:val="00072762"/>
    <w:rsid w:val="00074D44"/>
    <w:rsid w:val="0008011A"/>
    <w:rsid w:val="000852F3"/>
    <w:rsid w:val="00086985"/>
    <w:rsid w:val="00090F94"/>
    <w:rsid w:val="0009227E"/>
    <w:rsid w:val="000A237D"/>
    <w:rsid w:val="000A4228"/>
    <w:rsid w:val="000A60B1"/>
    <w:rsid w:val="000B0F33"/>
    <w:rsid w:val="000B395E"/>
    <w:rsid w:val="000C1B44"/>
    <w:rsid w:val="000C21EB"/>
    <w:rsid w:val="000C377A"/>
    <w:rsid w:val="000D0F8E"/>
    <w:rsid w:val="000D2CA8"/>
    <w:rsid w:val="000D325B"/>
    <w:rsid w:val="000D3EAA"/>
    <w:rsid w:val="000D402E"/>
    <w:rsid w:val="000D4E81"/>
    <w:rsid w:val="000D604E"/>
    <w:rsid w:val="000D7E86"/>
    <w:rsid w:val="000E0561"/>
    <w:rsid w:val="000E10A5"/>
    <w:rsid w:val="000F37A0"/>
    <w:rsid w:val="000F6E3F"/>
    <w:rsid w:val="000F7A6D"/>
    <w:rsid w:val="000F7E94"/>
    <w:rsid w:val="001046D9"/>
    <w:rsid w:val="0010476A"/>
    <w:rsid w:val="001065BD"/>
    <w:rsid w:val="00112193"/>
    <w:rsid w:val="00125BE4"/>
    <w:rsid w:val="00126E3B"/>
    <w:rsid w:val="00127BB8"/>
    <w:rsid w:val="001310FC"/>
    <w:rsid w:val="00132581"/>
    <w:rsid w:val="00132E91"/>
    <w:rsid w:val="00133256"/>
    <w:rsid w:val="0013561C"/>
    <w:rsid w:val="001359BA"/>
    <w:rsid w:val="00136BA9"/>
    <w:rsid w:val="0014021A"/>
    <w:rsid w:val="00140D7D"/>
    <w:rsid w:val="00143E18"/>
    <w:rsid w:val="00144011"/>
    <w:rsid w:val="00153602"/>
    <w:rsid w:val="00154037"/>
    <w:rsid w:val="001577F8"/>
    <w:rsid w:val="00163783"/>
    <w:rsid w:val="00163AD0"/>
    <w:rsid w:val="00167FB0"/>
    <w:rsid w:val="00170552"/>
    <w:rsid w:val="00170A55"/>
    <w:rsid w:val="0017401B"/>
    <w:rsid w:val="00176D05"/>
    <w:rsid w:val="00182163"/>
    <w:rsid w:val="00184909"/>
    <w:rsid w:val="00185996"/>
    <w:rsid w:val="00190225"/>
    <w:rsid w:val="001904A9"/>
    <w:rsid w:val="001906D4"/>
    <w:rsid w:val="001959EF"/>
    <w:rsid w:val="0019624E"/>
    <w:rsid w:val="001A21A3"/>
    <w:rsid w:val="001A27B6"/>
    <w:rsid w:val="001A31E6"/>
    <w:rsid w:val="001A3971"/>
    <w:rsid w:val="001A68DD"/>
    <w:rsid w:val="001A6E96"/>
    <w:rsid w:val="001A75FF"/>
    <w:rsid w:val="001B3B68"/>
    <w:rsid w:val="001B48D9"/>
    <w:rsid w:val="001B50CE"/>
    <w:rsid w:val="001B5EAB"/>
    <w:rsid w:val="001C44C2"/>
    <w:rsid w:val="001C64C2"/>
    <w:rsid w:val="001C6E9B"/>
    <w:rsid w:val="001D0E9B"/>
    <w:rsid w:val="001D4F35"/>
    <w:rsid w:val="001D7FB9"/>
    <w:rsid w:val="001E07AA"/>
    <w:rsid w:val="001E0CA6"/>
    <w:rsid w:val="001E4BA8"/>
    <w:rsid w:val="001E5F42"/>
    <w:rsid w:val="001F4E71"/>
    <w:rsid w:val="001F6A45"/>
    <w:rsid w:val="00202097"/>
    <w:rsid w:val="0020243E"/>
    <w:rsid w:val="002111FB"/>
    <w:rsid w:val="0021564C"/>
    <w:rsid w:val="00220004"/>
    <w:rsid w:val="00221AB7"/>
    <w:rsid w:val="00222E33"/>
    <w:rsid w:val="00227E46"/>
    <w:rsid w:val="00231B76"/>
    <w:rsid w:val="002322B3"/>
    <w:rsid w:val="002329A5"/>
    <w:rsid w:val="00235765"/>
    <w:rsid w:val="00236635"/>
    <w:rsid w:val="002435FA"/>
    <w:rsid w:val="0024378C"/>
    <w:rsid w:val="00247269"/>
    <w:rsid w:val="0025410B"/>
    <w:rsid w:val="00256DC5"/>
    <w:rsid w:val="0025700A"/>
    <w:rsid w:val="00257D34"/>
    <w:rsid w:val="002600F3"/>
    <w:rsid w:val="0026450B"/>
    <w:rsid w:val="002710C9"/>
    <w:rsid w:val="00272284"/>
    <w:rsid w:val="00273781"/>
    <w:rsid w:val="00273AEA"/>
    <w:rsid w:val="00274488"/>
    <w:rsid w:val="002756E1"/>
    <w:rsid w:val="00276763"/>
    <w:rsid w:val="002804B6"/>
    <w:rsid w:val="00280CCA"/>
    <w:rsid w:val="00281F08"/>
    <w:rsid w:val="00282E37"/>
    <w:rsid w:val="00283C52"/>
    <w:rsid w:val="00287EA3"/>
    <w:rsid w:val="00290159"/>
    <w:rsid w:val="00290475"/>
    <w:rsid w:val="002906E2"/>
    <w:rsid w:val="00291A57"/>
    <w:rsid w:val="002A0D73"/>
    <w:rsid w:val="002A2B2D"/>
    <w:rsid w:val="002A74D9"/>
    <w:rsid w:val="002B00CA"/>
    <w:rsid w:val="002B012D"/>
    <w:rsid w:val="002B089B"/>
    <w:rsid w:val="002B559C"/>
    <w:rsid w:val="002B6ABA"/>
    <w:rsid w:val="002C1E16"/>
    <w:rsid w:val="002C6DC0"/>
    <w:rsid w:val="002D3831"/>
    <w:rsid w:val="002D5163"/>
    <w:rsid w:val="002D78E2"/>
    <w:rsid w:val="002E101D"/>
    <w:rsid w:val="002F0FF2"/>
    <w:rsid w:val="0030122C"/>
    <w:rsid w:val="00303B7A"/>
    <w:rsid w:val="00310608"/>
    <w:rsid w:val="00313C16"/>
    <w:rsid w:val="0031565F"/>
    <w:rsid w:val="00316846"/>
    <w:rsid w:val="00321D9A"/>
    <w:rsid w:val="00323F22"/>
    <w:rsid w:val="003245FA"/>
    <w:rsid w:val="003249AD"/>
    <w:rsid w:val="00326744"/>
    <w:rsid w:val="003270E8"/>
    <w:rsid w:val="00330C76"/>
    <w:rsid w:val="00330EE0"/>
    <w:rsid w:val="0033131F"/>
    <w:rsid w:val="0033259C"/>
    <w:rsid w:val="00333000"/>
    <w:rsid w:val="00334C4E"/>
    <w:rsid w:val="0033615F"/>
    <w:rsid w:val="00336887"/>
    <w:rsid w:val="003371B3"/>
    <w:rsid w:val="00337C1A"/>
    <w:rsid w:val="00340D25"/>
    <w:rsid w:val="00342159"/>
    <w:rsid w:val="00342F1B"/>
    <w:rsid w:val="00344B2A"/>
    <w:rsid w:val="00345F2F"/>
    <w:rsid w:val="00345F8D"/>
    <w:rsid w:val="003476A9"/>
    <w:rsid w:val="0035374F"/>
    <w:rsid w:val="00354503"/>
    <w:rsid w:val="00354EB7"/>
    <w:rsid w:val="00357572"/>
    <w:rsid w:val="00360E02"/>
    <w:rsid w:val="00373809"/>
    <w:rsid w:val="00373D8F"/>
    <w:rsid w:val="003747A5"/>
    <w:rsid w:val="00377AB7"/>
    <w:rsid w:val="00380244"/>
    <w:rsid w:val="003804D9"/>
    <w:rsid w:val="00382CAD"/>
    <w:rsid w:val="00385AA4"/>
    <w:rsid w:val="003911D1"/>
    <w:rsid w:val="00397AC2"/>
    <w:rsid w:val="003A4E22"/>
    <w:rsid w:val="003A6E98"/>
    <w:rsid w:val="003C08E1"/>
    <w:rsid w:val="003C0ABB"/>
    <w:rsid w:val="003C102E"/>
    <w:rsid w:val="003C1362"/>
    <w:rsid w:val="003C2902"/>
    <w:rsid w:val="003C3D1C"/>
    <w:rsid w:val="003C5A28"/>
    <w:rsid w:val="003C6F10"/>
    <w:rsid w:val="003C7D79"/>
    <w:rsid w:val="003D1372"/>
    <w:rsid w:val="003E3F45"/>
    <w:rsid w:val="003E6052"/>
    <w:rsid w:val="003F368E"/>
    <w:rsid w:val="003F377F"/>
    <w:rsid w:val="003F39AA"/>
    <w:rsid w:val="003F3F4E"/>
    <w:rsid w:val="003F4E8F"/>
    <w:rsid w:val="003F6B01"/>
    <w:rsid w:val="00404B08"/>
    <w:rsid w:val="00406400"/>
    <w:rsid w:val="00406D95"/>
    <w:rsid w:val="0041263C"/>
    <w:rsid w:val="00412D3B"/>
    <w:rsid w:val="004152F3"/>
    <w:rsid w:val="004157B0"/>
    <w:rsid w:val="00415D02"/>
    <w:rsid w:val="00416E2B"/>
    <w:rsid w:val="00417815"/>
    <w:rsid w:val="00422C50"/>
    <w:rsid w:val="00423002"/>
    <w:rsid w:val="00424F89"/>
    <w:rsid w:val="00430B4D"/>
    <w:rsid w:val="00431ED9"/>
    <w:rsid w:val="004365D1"/>
    <w:rsid w:val="004365E6"/>
    <w:rsid w:val="004365ED"/>
    <w:rsid w:val="004368E9"/>
    <w:rsid w:val="00436CE6"/>
    <w:rsid w:val="00437B81"/>
    <w:rsid w:val="00443B14"/>
    <w:rsid w:val="004443D4"/>
    <w:rsid w:val="00451ADA"/>
    <w:rsid w:val="00457930"/>
    <w:rsid w:val="004623AA"/>
    <w:rsid w:val="004636A6"/>
    <w:rsid w:val="00467E84"/>
    <w:rsid w:val="004701EE"/>
    <w:rsid w:val="00471B5D"/>
    <w:rsid w:val="00482E95"/>
    <w:rsid w:val="004844BF"/>
    <w:rsid w:val="0048464A"/>
    <w:rsid w:val="00484FBB"/>
    <w:rsid w:val="00486DDC"/>
    <w:rsid w:val="004A2A2D"/>
    <w:rsid w:val="004A2A3A"/>
    <w:rsid w:val="004A4244"/>
    <w:rsid w:val="004B0A26"/>
    <w:rsid w:val="004B2A88"/>
    <w:rsid w:val="004B3C2F"/>
    <w:rsid w:val="004B5A33"/>
    <w:rsid w:val="004C017F"/>
    <w:rsid w:val="004C16C7"/>
    <w:rsid w:val="004C2338"/>
    <w:rsid w:val="004C254E"/>
    <w:rsid w:val="004C7C16"/>
    <w:rsid w:val="004D01FC"/>
    <w:rsid w:val="004D0BAE"/>
    <w:rsid w:val="004D1CDE"/>
    <w:rsid w:val="004D7170"/>
    <w:rsid w:val="004D7D7F"/>
    <w:rsid w:val="004E0409"/>
    <w:rsid w:val="004E2AEF"/>
    <w:rsid w:val="004E5B7D"/>
    <w:rsid w:val="004E7318"/>
    <w:rsid w:val="004F34CC"/>
    <w:rsid w:val="004F6D39"/>
    <w:rsid w:val="00503CB0"/>
    <w:rsid w:val="00504C69"/>
    <w:rsid w:val="00505295"/>
    <w:rsid w:val="00511DAE"/>
    <w:rsid w:val="0052104F"/>
    <w:rsid w:val="00521B28"/>
    <w:rsid w:val="00523044"/>
    <w:rsid w:val="00524A24"/>
    <w:rsid w:val="005263E5"/>
    <w:rsid w:val="0052749E"/>
    <w:rsid w:val="005306B0"/>
    <w:rsid w:val="00530A75"/>
    <w:rsid w:val="00534501"/>
    <w:rsid w:val="0053451D"/>
    <w:rsid w:val="00536399"/>
    <w:rsid w:val="005369B8"/>
    <w:rsid w:val="00537248"/>
    <w:rsid w:val="00540DB9"/>
    <w:rsid w:val="005421D6"/>
    <w:rsid w:val="00542916"/>
    <w:rsid w:val="005429E2"/>
    <w:rsid w:val="00545897"/>
    <w:rsid w:val="00545A28"/>
    <w:rsid w:val="00545D64"/>
    <w:rsid w:val="00545ECC"/>
    <w:rsid w:val="00550E9F"/>
    <w:rsid w:val="005568CE"/>
    <w:rsid w:val="00560250"/>
    <w:rsid w:val="00563960"/>
    <w:rsid w:val="00575713"/>
    <w:rsid w:val="005848D9"/>
    <w:rsid w:val="005857B2"/>
    <w:rsid w:val="005865F2"/>
    <w:rsid w:val="00587676"/>
    <w:rsid w:val="005912FF"/>
    <w:rsid w:val="00593326"/>
    <w:rsid w:val="00593A0B"/>
    <w:rsid w:val="005957FE"/>
    <w:rsid w:val="00597457"/>
    <w:rsid w:val="005A0422"/>
    <w:rsid w:val="005A14DA"/>
    <w:rsid w:val="005A206E"/>
    <w:rsid w:val="005A21CE"/>
    <w:rsid w:val="005A3A9C"/>
    <w:rsid w:val="005A4EEC"/>
    <w:rsid w:val="005A687E"/>
    <w:rsid w:val="005A7689"/>
    <w:rsid w:val="005B37EA"/>
    <w:rsid w:val="005B6895"/>
    <w:rsid w:val="005B71CB"/>
    <w:rsid w:val="005B7634"/>
    <w:rsid w:val="005C0722"/>
    <w:rsid w:val="005C101B"/>
    <w:rsid w:val="005C444B"/>
    <w:rsid w:val="005C4CD0"/>
    <w:rsid w:val="005C4E03"/>
    <w:rsid w:val="005C6328"/>
    <w:rsid w:val="005C7E07"/>
    <w:rsid w:val="005D2048"/>
    <w:rsid w:val="005D3331"/>
    <w:rsid w:val="005E124E"/>
    <w:rsid w:val="005E142C"/>
    <w:rsid w:val="005E2605"/>
    <w:rsid w:val="005E3679"/>
    <w:rsid w:val="005E5876"/>
    <w:rsid w:val="005F0249"/>
    <w:rsid w:val="005F07C4"/>
    <w:rsid w:val="005F326A"/>
    <w:rsid w:val="0060286B"/>
    <w:rsid w:val="00602FB1"/>
    <w:rsid w:val="00606A2F"/>
    <w:rsid w:val="00620C21"/>
    <w:rsid w:val="00620C53"/>
    <w:rsid w:val="00620D74"/>
    <w:rsid w:val="00622846"/>
    <w:rsid w:val="00625E01"/>
    <w:rsid w:val="00633494"/>
    <w:rsid w:val="00633EF1"/>
    <w:rsid w:val="00634DCF"/>
    <w:rsid w:val="0063636E"/>
    <w:rsid w:val="00642D53"/>
    <w:rsid w:val="00643347"/>
    <w:rsid w:val="006444FB"/>
    <w:rsid w:val="0064576D"/>
    <w:rsid w:val="00647714"/>
    <w:rsid w:val="00655B67"/>
    <w:rsid w:val="00657DC4"/>
    <w:rsid w:val="00657ED6"/>
    <w:rsid w:val="00664A7F"/>
    <w:rsid w:val="006657E4"/>
    <w:rsid w:val="00673DA3"/>
    <w:rsid w:val="0067691F"/>
    <w:rsid w:val="006772B3"/>
    <w:rsid w:val="00681195"/>
    <w:rsid w:val="00681ED7"/>
    <w:rsid w:val="00682E5A"/>
    <w:rsid w:val="00682E81"/>
    <w:rsid w:val="006853DB"/>
    <w:rsid w:val="00685CDA"/>
    <w:rsid w:val="00686670"/>
    <w:rsid w:val="00686BF0"/>
    <w:rsid w:val="00687470"/>
    <w:rsid w:val="00694518"/>
    <w:rsid w:val="00697E70"/>
    <w:rsid w:val="006A0C4F"/>
    <w:rsid w:val="006A1421"/>
    <w:rsid w:val="006A24F8"/>
    <w:rsid w:val="006A285C"/>
    <w:rsid w:val="006A2CF4"/>
    <w:rsid w:val="006B293D"/>
    <w:rsid w:val="006B2F6B"/>
    <w:rsid w:val="006B32BB"/>
    <w:rsid w:val="006B484E"/>
    <w:rsid w:val="006B59EB"/>
    <w:rsid w:val="006B5D0A"/>
    <w:rsid w:val="006C1DF8"/>
    <w:rsid w:val="006C5535"/>
    <w:rsid w:val="006C5EAD"/>
    <w:rsid w:val="006D1682"/>
    <w:rsid w:val="006D1E04"/>
    <w:rsid w:val="006D5312"/>
    <w:rsid w:val="006D7766"/>
    <w:rsid w:val="006E27BC"/>
    <w:rsid w:val="006E3A4E"/>
    <w:rsid w:val="006E4256"/>
    <w:rsid w:val="006E51FC"/>
    <w:rsid w:val="006E6EB8"/>
    <w:rsid w:val="006E6F60"/>
    <w:rsid w:val="006F216B"/>
    <w:rsid w:val="006F3469"/>
    <w:rsid w:val="006F3BB7"/>
    <w:rsid w:val="006F52FF"/>
    <w:rsid w:val="006F6E05"/>
    <w:rsid w:val="0070018F"/>
    <w:rsid w:val="00701EBC"/>
    <w:rsid w:val="00704607"/>
    <w:rsid w:val="007074E7"/>
    <w:rsid w:val="007106CA"/>
    <w:rsid w:val="00713CA4"/>
    <w:rsid w:val="00715B21"/>
    <w:rsid w:val="00716BE6"/>
    <w:rsid w:val="007201F6"/>
    <w:rsid w:val="007209E4"/>
    <w:rsid w:val="00720FAC"/>
    <w:rsid w:val="00723767"/>
    <w:rsid w:val="0072674E"/>
    <w:rsid w:val="0072759F"/>
    <w:rsid w:val="00727EEF"/>
    <w:rsid w:val="007304A4"/>
    <w:rsid w:val="00734059"/>
    <w:rsid w:val="00734237"/>
    <w:rsid w:val="00734A45"/>
    <w:rsid w:val="007419EC"/>
    <w:rsid w:val="0074231F"/>
    <w:rsid w:val="00742530"/>
    <w:rsid w:val="007458F9"/>
    <w:rsid w:val="00745F83"/>
    <w:rsid w:val="007471C4"/>
    <w:rsid w:val="007507AF"/>
    <w:rsid w:val="007525BB"/>
    <w:rsid w:val="00753E02"/>
    <w:rsid w:val="00753E32"/>
    <w:rsid w:val="007557CC"/>
    <w:rsid w:val="00755B98"/>
    <w:rsid w:val="00756FBD"/>
    <w:rsid w:val="00757485"/>
    <w:rsid w:val="00760F9C"/>
    <w:rsid w:val="0076114E"/>
    <w:rsid w:val="00762815"/>
    <w:rsid w:val="00764758"/>
    <w:rsid w:val="00765DD8"/>
    <w:rsid w:val="00766836"/>
    <w:rsid w:val="00767250"/>
    <w:rsid w:val="00770F53"/>
    <w:rsid w:val="00773CF6"/>
    <w:rsid w:val="00774998"/>
    <w:rsid w:val="007814CE"/>
    <w:rsid w:val="00782FC4"/>
    <w:rsid w:val="00785987"/>
    <w:rsid w:val="00790FB3"/>
    <w:rsid w:val="0079120E"/>
    <w:rsid w:val="0079220E"/>
    <w:rsid w:val="0079248C"/>
    <w:rsid w:val="00792EB5"/>
    <w:rsid w:val="007A0A0A"/>
    <w:rsid w:val="007A1B0E"/>
    <w:rsid w:val="007A483C"/>
    <w:rsid w:val="007A6484"/>
    <w:rsid w:val="007A7E82"/>
    <w:rsid w:val="007B0646"/>
    <w:rsid w:val="007B0F97"/>
    <w:rsid w:val="007B10AB"/>
    <w:rsid w:val="007B1B2F"/>
    <w:rsid w:val="007B1B65"/>
    <w:rsid w:val="007B4582"/>
    <w:rsid w:val="007B4733"/>
    <w:rsid w:val="007B7344"/>
    <w:rsid w:val="007C041B"/>
    <w:rsid w:val="007C5B6A"/>
    <w:rsid w:val="007C5DA6"/>
    <w:rsid w:val="007C77BC"/>
    <w:rsid w:val="007D050A"/>
    <w:rsid w:val="007D0637"/>
    <w:rsid w:val="007D287C"/>
    <w:rsid w:val="007D5C1D"/>
    <w:rsid w:val="007E3697"/>
    <w:rsid w:val="007E4B7E"/>
    <w:rsid w:val="007E509D"/>
    <w:rsid w:val="007E7D95"/>
    <w:rsid w:val="007F2BEF"/>
    <w:rsid w:val="007F32CB"/>
    <w:rsid w:val="007F5BE5"/>
    <w:rsid w:val="007F7482"/>
    <w:rsid w:val="00804A56"/>
    <w:rsid w:val="008057AE"/>
    <w:rsid w:val="00807B1D"/>
    <w:rsid w:val="008116D2"/>
    <w:rsid w:val="0081313A"/>
    <w:rsid w:val="0081447C"/>
    <w:rsid w:val="008151E2"/>
    <w:rsid w:val="00817088"/>
    <w:rsid w:val="00820B6B"/>
    <w:rsid w:val="00823FA1"/>
    <w:rsid w:val="0082513D"/>
    <w:rsid w:val="00825505"/>
    <w:rsid w:val="00827E14"/>
    <w:rsid w:val="00833218"/>
    <w:rsid w:val="00835B19"/>
    <w:rsid w:val="00835D00"/>
    <w:rsid w:val="00837AAA"/>
    <w:rsid w:val="008407E6"/>
    <w:rsid w:val="00841598"/>
    <w:rsid w:val="008447C9"/>
    <w:rsid w:val="0085166D"/>
    <w:rsid w:val="008517A8"/>
    <w:rsid w:val="0085345B"/>
    <w:rsid w:val="00853D96"/>
    <w:rsid w:val="0085569E"/>
    <w:rsid w:val="00855C85"/>
    <w:rsid w:val="0085661C"/>
    <w:rsid w:val="00860125"/>
    <w:rsid w:val="008610B5"/>
    <w:rsid w:val="00861496"/>
    <w:rsid w:val="00861892"/>
    <w:rsid w:val="00861D9D"/>
    <w:rsid w:val="00862383"/>
    <w:rsid w:val="00863E4E"/>
    <w:rsid w:val="00866448"/>
    <w:rsid w:val="00870C15"/>
    <w:rsid w:val="00870FF0"/>
    <w:rsid w:val="00873CC5"/>
    <w:rsid w:val="00874541"/>
    <w:rsid w:val="0087471D"/>
    <w:rsid w:val="0087579E"/>
    <w:rsid w:val="00875A29"/>
    <w:rsid w:val="00876B2F"/>
    <w:rsid w:val="008772C1"/>
    <w:rsid w:val="00877CE7"/>
    <w:rsid w:val="00880D73"/>
    <w:rsid w:val="00880E76"/>
    <w:rsid w:val="008813BE"/>
    <w:rsid w:val="00886E4C"/>
    <w:rsid w:val="008924E2"/>
    <w:rsid w:val="00893CE1"/>
    <w:rsid w:val="00896945"/>
    <w:rsid w:val="008A20CD"/>
    <w:rsid w:val="008A26CC"/>
    <w:rsid w:val="008A3DD5"/>
    <w:rsid w:val="008A4637"/>
    <w:rsid w:val="008A48AD"/>
    <w:rsid w:val="008A51E4"/>
    <w:rsid w:val="008B1807"/>
    <w:rsid w:val="008C0A64"/>
    <w:rsid w:val="008C20A0"/>
    <w:rsid w:val="008C2B8A"/>
    <w:rsid w:val="008C5AAC"/>
    <w:rsid w:val="008C5C54"/>
    <w:rsid w:val="008C764D"/>
    <w:rsid w:val="008C7E77"/>
    <w:rsid w:val="008D0171"/>
    <w:rsid w:val="008D1A7F"/>
    <w:rsid w:val="008D262A"/>
    <w:rsid w:val="008D2D07"/>
    <w:rsid w:val="008D4418"/>
    <w:rsid w:val="008D7924"/>
    <w:rsid w:val="008E0581"/>
    <w:rsid w:val="008E40F7"/>
    <w:rsid w:val="008E5617"/>
    <w:rsid w:val="008E69CF"/>
    <w:rsid w:val="008F0D43"/>
    <w:rsid w:val="008F16D2"/>
    <w:rsid w:val="008F1A4E"/>
    <w:rsid w:val="008F2593"/>
    <w:rsid w:val="008F2E28"/>
    <w:rsid w:val="008F6155"/>
    <w:rsid w:val="008F6CF6"/>
    <w:rsid w:val="008F7E30"/>
    <w:rsid w:val="00901FC5"/>
    <w:rsid w:val="009045BD"/>
    <w:rsid w:val="00906049"/>
    <w:rsid w:val="00906584"/>
    <w:rsid w:val="00907216"/>
    <w:rsid w:val="00907887"/>
    <w:rsid w:val="00910465"/>
    <w:rsid w:val="00910E04"/>
    <w:rsid w:val="00911992"/>
    <w:rsid w:val="00916026"/>
    <w:rsid w:val="00916643"/>
    <w:rsid w:val="00916665"/>
    <w:rsid w:val="00923156"/>
    <w:rsid w:val="00924D3B"/>
    <w:rsid w:val="00925555"/>
    <w:rsid w:val="00925644"/>
    <w:rsid w:val="0093011B"/>
    <w:rsid w:val="00932750"/>
    <w:rsid w:val="00933314"/>
    <w:rsid w:val="00934302"/>
    <w:rsid w:val="00935461"/>
    <w:rsid w:val="00942FC1"/>
    <w:rsid w:val="00946B02"/>
    <w:rsid w:val="00947A7E"/>
    <w:rsid w:val="009609E3"/>
    <w:rsid w:val="00961502"/>
    <w:rsid w:val="00961FF0"/>
    <w:rsid w:val="009635A8"/>
    <w:rsid w:val="00967191"/>
    <w:rsid w:val="0096786F"/>
    <w:rsid w:val="00967B53"/>
    <w:rsid w:val="00971319"/>
    <w:rsid w:val="009744C2"/>
    <w:rsid w:val="00975F10"/>
    <w:rsid w:val="00980CC0"/>
    <w:rsid w:val="00980F33"/>
    <w:rsid w:val="00981C4E"/>
    <w:rsid w:val="00987484"/>
    <w:rsid w:val="00987FCA"/>
    <w:rsid w:val="009916E0"/>
    <w:rsid w:val="009924C3"/>
    <w:rsid w:val="009927CD"/>
    <w:rsid w:val="00995DDC"/>
    <w:rsid w:val="00996734"/>
    <w:rsid w:val="009A0D19"/>
    <w:rsid w:val="009A36F3"/>
    <w:rsid w:val="009B110A"/>
    <w:rsid w:val="009B1C6A"/>
    <w:rsid w:val="009B7257"/>
    <w:rsid w:val="009C1114"/>
    <w:rsid w:val="009D5CCC"/>
    <w:rsid w:val="009D7D28"/>
    <w:rsid w:val="009E29D4"/>
    <w:rsid w:val="009E3DA4"/>
    <w:rsid w:val="009E3F76"/>
    <w:rsid w:val="009E74C6"/>
    <w:rsid w:val="009E7DD6"/>
    <w:rsid w:val="009E7E70"/>
    <w:rsid w:val="009F0F78"/>
    <w:rsid w:val="009F1D9C"/>
    <w:rsid w:val="009F4DBE"/>
    <w:rsid w:val="009F4E8A"/>
    <w:rsid w:val="00A003C4"/>
    <w:rsid w:val="00A05BCD"/>
    <w:rsid w:val="00A06C43"/>
    <w:rsid w:val="00A075C8"/>
    <w:rsid w:val="00A17427"/>
    <w:rsid w:val="00A21D66"/>
    <w:rsid w:val="00A23E24"/>
    <w:rsid w:val="00A33784"/>
    <w:rsid w:val="00A3587B"/>
    <w:rsid w:val="00A3731B"/>
    <w:rsid w:val="00A442FE"/>
    <w:rsid w:val="00A46E6B"/>
    <w:rsid w:val="00A50462"/>
    <w:rsid w:val="00A519AA"/>
    <w:rsid w:val="00A53055"/>
    <w:rsid w:val="00A54FA0"/>
    <w:rsid w:val="00A5593F"/>
    <w:rsid w:val="00A610C4"/>
    <w:rsid w:val="00A6363A"/>
    <w:rsid w:val="00A658ED"/>
    <w:rsid w:val="00A66FEA"/>
    <w:rsid w:val="00A677E5"/>
    <w:rsid w:val="00A70F40"/>
    <w:rsid w:val="00A810AF"/>
    <w:rsid w:val="00A815DE"/>
    <w:rsid w:val="00A82248"/>
    <w:rsid w:val="00A823BB"/>
    <w:rsid w:val="00A84A49"/>
    <w:rsid w:val="00A9112A"/>
    <w:rsid w:val="00A92D09"/>
    <w:rsid w:val="00A94769"/>
    <w:rsid w:val="00A96B21"/>
    <w:rsid w:val="00AA2BFE"/>
    <w:rsid w:val="00AA2DC7"/>
    <w:rsid w:val="00AA2E91"/>
    <w:rsid w:val="00AA3D5B"/>
    <w:rsid w:val="00AA58BA"/>
    <w:rsid w:val="00AA60C3"/>
    <w:rsid w:val="00AA72C4"/>
    <w:rsid w:val="00AA7E96"/>
    <w:rsid w:val="00AB06A0"/>
    <w:rsid w:val="00AB0C4D"/>
    <w:rsid w:val="00AB26BD"/>
    <w:rsid w:val="00AB448F"/>
    <w:rsid w:val="00AB4C70"/>
    <w:rsid w:val="00AB5A02"/>
    <w:rsid w:val="00AB5A45"/>
    <w:rsid w:val="00AB5CC3"/>
    <w:rsid w:val="00AB6AE7"/>
    <w:rsid w:val="00AB78BF"/>
    <w:rsid w:val="00AC23A5"/>
    <w:rsid w:val="00AC3BA9"/>
    <w:rsid w:val="00AC5102"/>
    <w:rsid w:val="00AC5CEE"/>
    <w:rsid w:val="00AD1174"/>
    <w:rsid w:val="00AD255F"/>
    <w:rsid w:val="00AD2DB0"/>
    <w:rsid w:val="00AD2FFC"/>
    <w:rsid w:val="00AD3574"/>
    <w:rsid w:val="00AD4B23"/>
    <w:rsid w:val="00AD5C99"/>
    <w:rsid w:val="00AD5F4F"/>
    <w:rsid w:val="00AD7319"/>
    <w:rsid w:val="00AE1A95"/>
    <w:rsid w:val="00AE660E"/>
    <w:rsid w:val="00AF06E8"/>
    <w:rsid w:val="00AF4EDB"/>
    <w:rsid w:val="00AF6343"/>
    <w:rsid w:val="00AF7566"/>
    <w:rsid w:val="00B04FD1"/>
    <w:rsid w:val="00B07BCC"/>
    <w:rsid w:val="00B104A5"/>
    <w:rsid w:val="00B12EC3"/>
    <w:rsid w:val="00B22FCD"/>
    <w:rsid w:val="00B262E3"/>
    <w:rsid w:val="00B3220C"/>
    <w:rsid w:val="00B3378A"/>
    <w:rsid w:val="00B34278"/>
    <w:rsid w:val="00B34902"/>
    <w:rsid w:val="00B36EA9"/>
    <w:rsid w:val="00B420A1"/>
    <w:rsid w:val="00B43056"/>
    <w:rsid w:val="00B43683"/>
    <w:rsid w:val="00B44B23"/>
    <w:rsid w:val="00B44F3A"/>
    <w:rsid w:val="00B454D8"/>
    <w:rsid w:val="00B45F8F"/>
    <w:rsid w:val="00B520F8"/>
    <w:rsid w:val="00B52B53"/>
    <w:rsid w:val="00B52C3B"/>
    <w:rsid w:val="00B54E5B"/>
    <w:rsid w:val="00B553C9"/>
    <w:rsid w:val="00B55B50"/>
    <w:rsid w:val="00B57DF6"/>
    <w:rsid w:val="00B61999"/>
    <w:rsid w:val="00B64CD1"/>
    <w:rsid w:val="00B6542C"/>
    <w:rsid w:val="00B6596C"/>
    <w:rsid w:val="00B70DE2"/>
    <w:rsid w:val="00B72976"/>
    <w:rsid w:val="00B8015C"/>
    <w:rsid w:val="00B85F44"/>
    <w:rsid w:val="00B87DA5"/>
    <w:rsid w:val="00B91AF2"/>
    <w:rsid w:val="00B94611"/>
    <w:rsid w:val="00B967AC"/>
    <w:rsid w:val="00BA0D20"/>
    <w:rsid w:val="00BA22DA"/>
    <w:rsid w:val="00BA3AA8"/>
    <w:rsid w:val="00BA4C32"/>
    <w:rsid w:val="00BB3B69"/>
    <w:rsid w:val="00BB7D20"/>
    <w:rsid w:val="00BB7D97"/>
    <w:rsid w:val="00BC2E74"/>
    <w:rsid w:val="00BC4928"/>
    <w:rsid w:val="00BC545F"/>
    <w:rsid w:val="00BC5A22"/>
    <w:rsid w:val="00BC7BFA"/>
    <w:rsid w:val="00BC7C14"/>
    <w:rsid w:val="00BD065E"/>
    <w:rsid w:val="00BD0DC6"/>
    <w:rsid w:val="00BD2F0F"/>
    <w:rsid w:val="00BD3412"/>
    <w:rsid w:val="00BD5AA6"/>
    <w:rsid w:val="00BE4E64"/>
    <w:rsid w:val="00BF490A"/>
    <w:rsid w:val="00BF74FB"/>
    <w:rsid w:val="00BF78A0"/>
    <w:rsid w:val="00C0097B"/>
    <w:rsid w:val="00C0107C"/>
    <w:rsid w:val="00C0128C"/>
    <w:rsid w:val="00C0144F"/>
    <w:rsid w:val="00C04CD3"/>
    <w:rsid w:val="00C074BD"/>
    <w:rsid w:val="00C07BBD"/>
    <w:rsid w:val="00C15605"/>
    <w:rsid w:val="00C15B6E"/>
    <w:rsid w:val="00C20FF7"/>
    <w:rsid w:val="00C221DB"/>
    <w:rsid w:val="00C2354A"/>
    <w:rsid w:val="00C4074D"/>
    <w:rsid w:val="00C44309"/>
    <w:rsid w:val="00C44352"/>
    <w:rsid w:val="00C51B1D"/>
    <w:rsid w:val="00C5490D"/>
    <w:rsid w:val="00C55938"/>
    <w:rsid w:val="00C57E34"/>
    <w:rsid w:val="00C60ED2"/>
    <w:rsid w:val="00C622ED"/>
    <w:rsid w:val="00C66BBC"/>
    <w:rsid w:val="00C70545"/>
    <w:rsid w:val="00C71D35"/>
    <w:rsid w:val="00C75A47"/>
    <w:rsid w:val="00C76A4F"/>
    <w:rsid w:val="00C76B5E"/>
    <w:rsid w:val="00C83597"/>
    <w:rsid w:val="00C936FC"/>
    <w:rsid w:val="00C97190"/>
    <w:rsid w:val="00CA013E"/>
    <w:rsid w:val="00CA1486"/>
    <w:rsid w:val="00CA174D"/>
    <w:rsid w:val="00CA1C83"/>
    <w:rsid w:val="00CB3C82"/>
    <w:rsid w:val="00CB48C8"/>
    <w:rsid w:val="00CB5BD3"/>
    <w:rsid w:val="00CC10A0"/>
    <w:rsid w:val="00CC1EEA"/>
    <w:rsid w:val="00CC6426"/>
    <w:rsid w:val="00CC65DC"/>
    <w:rsid w:val="00CC675F"/>
    <w:rsid w:val="00CC69A2"/>
    <w:rsid w:val="00CC6D75"/>
    <w:rsid w:val="00CC7235"/>
    <w:rsid w:val="00CC7BE4"/>
    <w:rsid w:val="00CC7D97"/>
    <w:rsid w:val="00CD1D20"/>
    <w:rsid w:val="00CD5002"/>
    <w:rsid w:val="00CE37C0"/>
    <w:rsid w:val="00CE4764"/>
    <w:rsid w:val="00CE7ABE"/>
    <w:rsid w:val="00CF04F6"/>
    <w:rsid w:val="00CF33F6"/>
    <w:rsid w:val="00CF458A"/>
    <w:rsid w:val="00CF70AB"/>
    <w:rsid w:val="00D02CBB"/>
    <w:rsid w:val="00D0359D"/>
    <w:rsid w:val="00D0523E"/>
    <w:rsid w:val="00D059E8"/>
    <w:rsid w:val="00D05C13"/>
    <w:rsid w:val="00D0668E"/>
    <w:rsid w:val="00D1079A"/>
    <w:rsid w:val="00D15981"/>
    <w:rsid w:val="00D15EB1"/>
    <w:rsid w:val="00D16176"/>
    <w:rsid w:val="00D16203"/>
    <w:rsid w:val="00D16EA2"/>
    <w:rsid w:val="00D1704B"/>
    <w:rsid w:val="00D20032"/>
    <w:rsid w:val="00D2040A"/>
    <w:rsid w:val="00D21C69"/>
    <w:rsid w:val="00D23447"/>
    <w:rsid w:val="00D2345A"/>
    <w:rsid w:val="00D23DF6"/>
    <w:rsid w:val="00D24608"/>
    <w:rsid w:val="00D27CC9"/>
    <w:rsid w:val="00D30448"/>
    <w:rsid w:val="00D3059B"/>
    <w:rsid w:val="00D324C4"/>
    <w:rsid w:val="00D33CF1"/>
    <w:rsid w:val="00D348AA"/>
    <w:rsid w:val="00D34B49"/>
    <w:rsid w:val="00D40AF7"/>
    <w:rsid w:val="00D40C9D"/>
    <w:rsid w:val="00D42A1D"/>
    <w:rsid w:val="00D4420E"/>
    <w:rsid w:val="00D46163"/>
    <w:rsid w:val="00D47F29"/>
    <w:rsid w:val="00D54145"/>
    <w:rsid w:val="00D5756B"/>
    <w:rsid w:val="00D60046"/>
    <w:rsid w:val="00D6070E"/>
    <w:rsid w:val="00D60CA6"/>
    <w:rsid w:val="00D6475D"/>
    <w:rsid w:val="00D66862"/>
    <w:rsid w:val="00D702D4"/>
    <w:rsid w:val="00D70882"/>
    <w:rsid w:val="00D71FFB"/>
    <w:rsid w:val="00D7291D"/>
    <w:rsid w:val="00D72C86"/>
    <w:rsid w:val="00D73DAA"/>
    <w:rsid w:val="00D81603"/>
    <w:rsid w:val="00D8395C"/>
    <w:rsid w:val="00D86797"/>
    <w:rsid w:val="00D915ED"/>
    <w:rsid w:val="00D95348"/>
    <w:rsid w:val="00DA76A0"/>
    <w:rsid w:val="00DB027F"/>
    <w:rsid w:val="00DB06A7"/>
    <w:rsid w:val="00DB2DD0"/>
    <w:rsid w:val="00DB46EF"/>
    <w:rsid w:val="00DC068D"/>
    <w:rsid w:val="00DC1BC0"/>
    <w:rsid w:val="00DC5530"/>
    <w:rsid w:val="00DC625B"/>
    <w:rsid w:val="00DC666E"/>
    <w:rsid w:val="00DD036A"/>
    <w:rsid w:val="00DD3F66"/>
    <w:rsid w:val="00DD4B44"/>
    <w:rsid w:val="00DE49B5"/>
    <w:rsid w:val="00DE5C64"/>
    <w:rsid w:val="00DE5E2B"/>
    <w:rsid w:val="00DE606D"/>
    <w:rsid w:val="00DE7E7A"/>
    <w:rsid w:val="00DF0782"/>
    <w:rsid w:val="00DF318E"/>
    <w:rsid w:val="00DF35AE"/>
    <w:rsid w:val="00DF3E0F"/>
    <w:rsid w:val="00DF3E11"/>
    <w:rsid w:val="00DF43CB"/>
    <w:rsid w:val="00DF6F56"/>
    <w:rsid w:val="00E00253"/>
    <w:rsid w:val="00E02E26"/>
    <w:rsid w:val="00E07A41"/>
    <w:rsid w:val="00E13700"/>
    <w:rsid w:val="00E1597C"/>
    <w:rsid w:val="00E15E15"/>
    <w:rsid w:val="00E21CC4"/>
    <w:rsid w:val="00E26A44"/>
    <w:rsid w:val="00E27A8C"/>
    <w:rsid w:val="00E31221"/>
    <w:rsid w:val="00E34FB2"/>
    <w:rsid w:val="00E354D1"/>
    <w:rsid w:val="00E37F34"/>
    <w:rsid w:val="00E41F06"/>
    <w:rsid w:val="00E42302"/>
    <w:rsid w:val="00E46BBC"/>
    <w:rsid w:val="00E470C2"/>
    <w:rsid w:val="00E476C3"/>
    <w:rsid w:val="00E506CD"/>
    <w:rsid w:val="00E51C15"/>
    <w:rsid w:val="00E52C02"/>
    <w:rsid w:val="00E53E6A"/>
    <w:rsid w:val="00E55C33"/>
    <w:rsid w:val="00E56D6D"/>
    <w:rsid w:val="00E7209A"/>
    <w:rsid w:val="00E7349C"/>
    <w:rsid w:val="00E755C1"/>
    <w:rsid w:val="00E77F60"/>
    <w:rsid w:val="00E83546"/>
    <w:rsid w:val="00E83A5B"/>
    <w:rsid w:val="00E83DBE"/>
    <w:rsid w:val="00E909EE"/>
    <w:rsid w:val="00E90B34"/>
    <w:rsid w:val="00E91236"/>
    <w:rsid w:val="00E95059"/>
    <w:rsid w:val="00E97A57"/>
    <w:rsid w:val="00E97B90"/>
    <w:rsid w:val="00EA31D1"/>
    <w:rsid w:val="00EA5138"/>
    <w:rsid w:val="00EB1121"/>
    <w:rsid w:val="00EB3217"/>
    <w:rsid w:val="00EB4CB8"/>
    <w:rsid w:val="00EB604E"/>
    <w:rsid w:val="00EB65BD"/>
    <w:rsid w:val="00EB6D5D"/>
    <w:rsid w:val="00EB71E4"/>
    <w:rsid w:val="00EC0234"/>
    <w:rsid w:val="00EC05CC"/>
    <w:rsid w:val="00EC31C3"/>
    <w:rsid w:val="00EC43F0"/>
    <w:rsid w:val="00ED3849"/>
    <w:rsid w:val="00ED5BA8"/>
    <w:rsid w:val="00ED5DCD"/>
    <w:rsid w:val="00ED65A3"/>
    <w:rsid w:val="00ED7170"/>
    <w:rsid w:val="00ED7FDA"/>
    <w:rsid w:val="00EE3297"/>
    <w:rsid w:val="00EE5DB8"/>
    <w:rsid w:val="00EE63CC"/>
    <w:rsid w:val="00EE6DA1"/>
    <w:rsid w:val="00EF19DB"/>
    <w:rsid w:val="00EF751E"/>
    <w:rsid w:val="00EF78ED"/>
    <w:rsid w:val="00F038FE"/>
    <w:rsid w:val="00F03951"/>
    <w:rsid w:val="00F05017"/>
    <w:rsid w:val="00F05A98"/>
    <w:rsid w:val="00F06A56"/>
    <w:rsid w:val="00F108B4"/>
    <w:rsid w:val="00F13CAE"/>
    <w:rsid w:val="00F169D5"/>
    <w:rsid w:val="00F21698"/>
    <w:rsid w:val="00F258FB"/>
    <w:rsid w:val="00F30063"/>
    <w:rsid w:val="00F31158"/>
    <w:rsid w:val="00F3248A"/>
    <w:rsid w:val="00F32776"/>
    <w:rsid w:val="00F41472"/>
    <w:rsid w:val="00F415D9"/>
    <w:rsid w:val="00F45311"/>
    <w:rsid w:val="00F550EC"/>
    <w:rsid w:val="00F5666F"/>
    <w:rsid w:val="00F570FB"/>
    <w:rsid w:val="00F605FE"/>
    <w:rsid w:val="00F60FE6"/>
    <w:rsid w:val="00F612B5"/>
    <w:rsid w:val="00F64DAB"/>
    <w:rsid w:val="00F7528E"/>
    <w:rsid w:val="00F80E0E"/>
    <w:rsid w:val="00F811F6"/>
    <w:rsid w:val="00F816C7"/>
    <w:rsid w:val="00F852CE"/>
    <w:rsid w:val="00F85CD5"/>
    <w:rsid w:val="00F862AD"/>
    <w:rsid w:val="00F90B28"/>
    <w:rsid w:val="00F91B70"/>
    <w:rsid w:val="00F93D1A"/>
    <w:rsid w:val="00F93F33"/>
    <w:rsid w:val="00F95AE3"/>
    <w:rsid w:val="00F96913"/>
    <w:rsid w:val="00FA0937"/>
    <w:rsid w:val="00FA18C9"/>
    <w:rsid w:val="00FA3CAC"/>
    <w:rsid w:val="00FA411F"/>
    <w:rsid w:val="00FB335D"/>
    <w:rsid w:val="00FB59FA"/>
    <w:rsid w:val="00FB6DD1"/>
    <w:rsid w:val="00FC13EE"/>
    <w:rsid w:val="00FC14CA"/>
    <w:rsid w:val="00FC3C22"/>
    <w:rsid w:val="00FC7B2F"/>
    <w:rsid w:val="00FD0070"/>
    <w:rsid w:val="00FD0DBB"/>
    <w:rsid w:val="00FD2A1C"/>
    <w:rsid w:val="00FD333C"/>
    <w:rsid w:val="00FD3777"/>
    <w:rsid w:val="00FD5E79"/>
    <w:rsid w:val="00FE02C3"/>
    <w:rsid w:val="00FF0021"/>
    <w:rsid w:val="00FF40E8"/>
    <w:rsid w:val="00FF46B9"/>
    <w:rsid w:val="00FF5666"/>
    <w:rsid w:val="00FF752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C1C1BA"/>
  <w15:docId w15:val="{3A78B6A0-1B79-4B3A-A8A7-3BE649388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3"/>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ru-RU"/>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unhideWhenUsed/>
    <w:qFormat/>
    <w:rsid w:val="00A96B21"/>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96B21"/>
    <w:rPr>
      <w:rFonts w:ascii="Times New Roman" w:eastAsia="Times New Roman" w:hAnsi="Times New Roman" w:cs="Times New Roman"/>
      <w:kern w:val="0"/>
      <w:sz w:val="20"/>
      <w:szCs w:val="20"/>
      <w:lang w:val="ru-RU"/>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A96B21"/>
    <w:rPr>
      <w:vertAlign w:val="superscript"/>
    </w:rPr>
  </w:style>
  <w:style w:type="paragraph" w:customStyle="1" w:styleId="Footnote">
    <w:name w:val="Footnote"/>
    <w:basedOn w:val="FootnoteText"/>
    <w:qFormat/>
    <w:rsid w:val="00D71FFB"/>
    <w:rPr>
      <w:sz w:val="18"/>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ru-RU"/>
      <w14:ligatures w14:val="none"/>
    </w:rPr>
  </w:style>
  <w:style w:type="paragraph" w:customStyle="1" w:styleId="Para1">
    <w:name w:val="Para 1"/>
    <w:basedOn w:val="Normal"/>
    <w:qFormat/>
    <w:rsid w:val="00D95348"/>
    <w:pPr>
      <w:numPr>
        <w:numId w:val="2"/>
      </w:numPr>
      <w:tabs>
        <w:tab w:val="left" w:pos="1134"/>
      </w:tabs>
      <w:spacing w:before="120" w:after="120"/>
    </w:p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ru-RU"/>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ru-RU"/>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ru-RU"/>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ru-RU"/>
      <w14:ligatures w14:val="none"/>
    </w:rPr>
  </w:style>
  <w:style w:type="paragraph" w:customStyle="1" w:styleId="Para2">
    <w:name w:val="Para 2"/>
    <w:qFormat/>
    <w:rsid w:val="00537248"/>
    <w:pPr>
      <w:numPr>
        <w:numId w:val="4"/>
      </w:num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5"/>
      </w:numPr>
      <w:tabs>
        <w:tab w:val="left" w:pos="1701"/>
      </w:tabs>
      <w:spacing w:before="120" w:after="120"/>
      <w:ind w:left="1134" w:firstLine="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ru-RU"/>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ru-RU"/>
      <w14:ligatures w14:val="none"/>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ru-RU"/>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ru-RU"/>
      <w14:ligatures w14:val="none"/>
    </w:rPr>
  </w:style>
  <w:style w:type="paragraph" w:customStyle="1" w:styleId="Para10">
    <w:name w:val="Para1"/>
    <w:basedOn w:val="Normal"/>
    <w:link w:val="Para1Char"/>
    <w:qFormat/>
    <w:rsid w:val="004152F3"/>
    <w:pPr>
      <w:spacing w:before="120" w:after="120"/>
    </w:pPr>
    <w:rPr>
      <w:snapToGrid w:val="0"/>
      <w:szCs w:val="18"/>
      <w:lang w:eastAsia="x-none"/>
    </w:rPr>
  </w:style>
  <w:style w:type="character" w:customStyle="1" w:styleId="Para1Char">
    <w:name w:val="Para1 Char"/>
    <w:basedOn w:val="DefaultParagraphFont"/>
    <w:link w:val="Para10"/>
    <w:qFormat/>
    <w:rsid w:val="004152F3"/>
    <w:rPr>
      <w:rFonts w:ascii="Times New Roman" w:eastAsia="Times New Roman" w:hAnsi="Times New Roman" w:cs="Times New Roman"/>
      <w:snapToGrid w:val="0"/>
      <w:kern w:val="0"/>
      <w:szCs w:val="18"/>
      <w:lang w:val="ru-RU" w:eastAsia="x-none"/>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4152F3"/>
    <w:pPr>
      <w:spacing w:after="160" w:line="240" w:lineRule="exact"/>
    </w:pPr>
    <w:rPr>
      <w:rFonts w:asciiTheme="minorHAnsi" w:eastAsiaTheme="minorHAnsi" w:hAnsiTheme="minorHAnsi" w:cstheme="minorBidi"/>
      <w:kern w:val="2"/>
      <w:szCs w:val="22"/>
      <w:vertAlign w:val="superscript"/>
      <w14:ligatures w14:val="standardContextual"/>
    </w:rPr>
  </w:style>
  <w:style w:type="character" w:styleId="Hyperlink">
    <w:name w:val="Hyperlink"/>
    <w:rsid w:val="004152F3"/>
    <w:rPr>
      <w:color w:val="0000FF"/>
      <w:sz w:val="18"/>
      <w:u w:val="single"/>
    </w:rPr>
  </w:style>
  <w:style w:type="character" w:customStyle="1" w:styleId="apple-converted-space">
    <w:name w:val="apple-converted-space"/>
    <w:basedOn w:val="DefaultParagraphFont"/>
    <w:rsid w:val="004152F3"/>
  </w:style>
  <w:style w:type="character" w:customStyle="1" w:styleId="UnresolvedMention1">
    <w:name w:val="Unresolved Mention1"/>
    <w:basedOn w:val="DefaultParagraphFont"/>
    <w:uiPriority w:val="99"/>
    <w:semiHidden/>
    <w:unhideWhenUsed/>
    <w:rsid w:val="008B1807"/>
    <w:rPr>
      <w:color w:val="605E5C"/>
      <w:shd w:val="clear" w:color="auto" w:fill="E1DFDD"/>
    </w:rPr>
  </w:style>
  <w:style w:type="paragraph" w:styleId="Revision">
    <w:name w:val="Revision"/>
    <w:hidden/>
    <w:uiPriority w:val="99"/>
    <w:semiHidden/>
    <w:rsid w:val="004C16C7"/>
    <w:pPr>
      <w:spacing w:after="0" w:line="240" w:lineRule="auto"/>
    </w:pPr>
    <w:rPr>
      <w:rFonts w:ascii="Times New Roman" w:eastAsia="Times New Roman" w:hAnsi="Times New Roman" w:cs="Times New Roman"/>
      <w:kern w:val="0"/>
      <w:szCs w:val="24"/>
      <w14:ligatures w14:val="none"/>
    </w:rPr>
  </w:style>
  <w:style w:type="character" w:styleId="FollowedHyperlink">
    <w:name w:val="FollowedHyperlink"/>
    <w:basedOn w:val="DefaultParagraphFont"/>
    <w:uiPriority w:val="99"/>
    <w:semiHidden/>
    <w:unhideWhenUsed/>
    <w:rsid w:val="00DF318E"/>
    <w:rPr>
      <w:color w:val="954F72" w:themeColor="followedHyperlink"/>
      <w:u w:val="single"/>
    </w:rPr>
  </w:style>
  <w:style w:type="paragraph" w:styleId="ListParagraph">
    <w:name w:val="List Paragraph"/>
    <w:basedOn w:val="Normal"/>
    <w:uiPriority w:val="34"/>
    <w:qFormat/>
    <w:rsid w:val="00575713"/>
    <w:pPr>
      <w:ind w:left="720"/>
      <w:contextualSpacing/>
    </w:pPr>
  </w:style>
  <w:style w:type="character" w:customStyle="1" w:styleId="ui-provider">
    <w:name w:val="ui-provider"/>
    <w:basedOn w:val="DefaultParagraphFont"/>
    <w:rsid w:val="00E77F60"/>
  </w:style>
  <w:style w:type="paragraph" w:customStyle="1" w:styleId="CBD-Para">
    <w:name w:val="CBD-Para"/>
    <w:basedOn w:val="Normal"/>
    <w:uiPriority w:val="99"/>
    <w:rsid w:val="00B454D8"/>
    <w:pPr>
      <w:keepLines/>
      <w:numPr>
        <w:numId w:val="20"/>
      </w:numPr>
      <w:spacing w:before="120" w:after="120"/>
    </w:pPr>
    <w:rPr>
      <w:szCs w:val="22"/>
    </w:rPr>
  </w:style>
  <w:style w:type="paragraph" w:styleId="BalloonText">
    <w:name w:val="Balloon Text"/>
    <w:basedOn w:val="Normal"/>
    <w:link w:val="BalloonTextChar"/>
    <w:uiPriority w:val="99"/>
    <w:semiHidden/>
    <w:unhideWhenUsed/>
    <w:rsid w:val="006C5EAD"/>
    <w:rPr>
      <w:rFonts w:ascii="Tahoma" w:hAnsi="Tahoma" w:cs="Tahoma"/>
      <w:sz w:val="16"/>
      <w:szCs w:val="16"/>
    </w:rPr>
  </w:style>
  <w:style w:type="character" w:customStyle="1" w:styleId="BalloonTextChar">
    <w:name w:val="Balloon Text Char"/>
    <w:basedOn w:val="DefaultParagraphFont"/>
    <w:link w:val="BalloonText"/>
    <w:uiPriority w:val="99"/>
    <w:semiHidden/>
    <w:rsid w:val="006C5EAD"/>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3/cop-13-dec-28-ru.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f0e9/38c7/4ffe7c395ae5f936fc9492ef/sbstta-25-02-ru.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bd\OneDrive%20-%20United%20Nations\40-06%20Traditional%20Knowledge\1.%20WG8j-12%20(2023)\1.%20WG8j-12%20Documents\wg8j-12-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47611C-1A9D-455D-9670-75DB849D105A}">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A7B166E9-441C-4341-A616-9DE26D31827D}">
  <ds:schemaRefs>
    <ds:schemaRef ds:uri="http://schemas.openxmlformats.org/officeDocument/2006/bibliography"/>
  </ds:schemaRefs>
</ds:datastoreItem>
</file>

<file path=customXml/itemProps4.xml><?xml version="1.0" encoding="utf-8"?>
<ds:datastoreItem xmlns:ds="http://schemas.openxmlformats.org/officeDocument/2006/customXml" ds:itemID="{8A049A72-8129-41A6-B357-6CBD198D9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wg8j-12-template.dotm</Template>
  <TotalTime>49</TotalTime>
  <Pages>3</Pages>
  <Words>1196</Words>
  <Characters>6822</Characters>
  <Application>Microsoft Office Word</Application>
  <DocSecurity>0</DocSecurity>
  <Lines>56</Lines>
  <Paragraphs>16</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Title of the document</vt:lpstr>
      <vt:lpstr>Title of the document</vt:lpstr>
      <vt:lpstr>Title of the document</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dc:title>
  <dc:subject>CBD/WG8J/REC/12/4</dc:subject>
  <dc:creator>Q"apaj Conde</dc:creator>
  <cp:keywords>Ad Hoc Open-ended Working Group on Article 8(j) and Related Provisions</cp:keywords>
  <cp:lastModifiedBy>Tatiana Zavarzina</cp:lastModifiedBy>
  <cp:revision>47</cp:revision>
  <dcterms:created xsi:type="dcterms:W3CDTF">2023-12-14T09:21:00Z</dcterms:created>
  <dcterms:modified xsi:type="dcterms:W3CDTF">2023-12-19T19:11:00Z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