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442"/>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28"/>
        <w:gridCol w:w="2160"/>
        <w:gridCol w:w="1440"/>
        <w:gridCol w:w="1620"/>
      </w:tblGrid>
      <w:tr w:rsidR="006455E2" w:rsidRPr="00BD614A" w:rsidTr="005264AE">
        <w:trPr>
          <w:cantSplit/>
          <w:trHeight w:val="900"/>
        </w:trPr>
        <w:tc>
          <w:tcPr>
            <w:tcW w:w="6588" w:type="dxa"/>
            <w:gridSpan w:val="2"/>
            <w:tcBorders>
              <w:top w:val="nil"/>
              <w:left w:val="nil"/>
              <w:bottom w:val="single" w:sz="12" w:space="0" w:color="auto"/>
              <w:right w:val="nil"/>
            </w:tcBorders>
          </w:tcPr>
          <w:p w:rsidR="006455E2" w:rsidRPr="00BD614A" w:rsidRDefault="006455E2" w:rsidP="005264AE">
            <w:pPr>
              <w:keepNext/>
              <w:spacing w:before="120" w:after="0" w:line="216" w:lineRule="auto"/>
              <w:outlineLvl w:val="1"/>
              <w:rPr>
                <w:rFonts w:ascii="Univers" w:eastAsia="Times New Roman" w:hAnsi="Univers" w:cs="Times New Roman"/>
                <w:b/>
                <w:kern w:val="2"/>
                <w:sz w:val="32"/>
                <w:szCs w:val="32"/>
                <w:lang w:bidi="ar-EG"/>
              </w:rPr>
            </w:pPr>
            <w:r w:rsidRPr="00BD614A">
              <w:rPr>
                <w:rFonts w:ascii="Univers" w:eastAsia="Times New Roman" w:hAnsi="Univers" w:cs="Times New Roman"/>
                <w:b/>
                <w:iCs/>
                <w:kern w:val="2"/>
                <w:sz w:val="32"/>
                <w:szCs w:val="32"/>
                <w:lang w:val="fr-CA" w:bidi="ar-EG"/>
              </w:rPr>
              <w:t>CBD</w:t>
            </w:r>
          </w:p>
        </w:tc>
        <w:tc>
          <w:tcPr>
            <w:tcW w:w="1440" w:type="dxa"/>
            <w:tcBorders>
              <w:top w:val="nil"/>
              <w:left w:val="nil"/>
              <w:bottom w:val="single" w:sz="12" w:space="0" w:color="auto"/>
              <w:right w:val="nil"/>
            </w:tcBorders>
          </w:tcPr>
          <w:p w:rsidR="006455E2" w:rsidRPr="00BD614A" w:rsidRDefault="006455E2" w:rsidP="005264AE">
            <w:pPr>
              <w:tabs>
                <w:tab w:val="left" w:pos="-720"/>
                <w:tab w:val="left" w:pos="0"/>
              </w:tabs>
              <w:suppressAutoHyphens/>
              <w:spacing w:after="0" w:line="240" w:lineRule="auto"/>
              <w:jc w:val="center"/>
              <w:rPr>
                <w:rFonts w:ascii="Times New Roman" w:eastAsia="Times New Roman" w:hAnsi="Times New Roman" w:cs="Times New Roman"/>
                <w:b/>
                <w:bCs/>
                <w:sz w:val="24"/>
                <w:szCs w:val="24"/>
                <w:rtl/>
                <w:lang w:val="en-CA" w:eastAsia="en-CA"/>
              </w:rPr>
            </w:pPr>
          </w:p>
        </w:tc>
        <w:tc>
          <w:tcPr>
            <w:tcW w:w="1620" w:type="dxa"/>
            <w:tcBorders>
              <w:top w:val="nil"/>
              <w:left w:val="nil"/>
              <w:bottom w:val="single" w:sz="12" w:space="0" w:color="auto"/>
              <w:right w:val="nil"/>
            </w:tcBorders>
          </w:tcPr>
          <w:p w:rsidR="006455E2" w:rsidRPr="00BD614A" w:rsidRDefault="006455E2" w:rsidP="005264AE">
            <w:pPr>
              <w:tabs>
                <w:tab w:val="left" w:pos="-720"/>
              </w:tabs>
              <w:suppressAutoHyphens/>
              <w:spacing w:before="120" w:after="0" w:line="240" w:lineRule="auto"/>
              <w:jc w:val="center"/>
              <w:rPr>
                <w:rFonts w:ascii="Times New Roman" w:eastAsia="Times New Roman" w:hAnsi="Times New Roman" w:cs="Times New Roman"/>
                <w:sz w:val="24"/>
                <w:szCs w:val="24"/>
                <w:lang w:val="en-CA" w:eastAsia="en-CA"/>
              </w:rPr>
            </w:pPr>
            <w:r w:rsidRPr="00BD614A">
              <w:rPr>
                <w:rFonts w:ascii="Times New Roman" w:eastAsia="Times New Roman" w:hAnsi="Times New Roman" w:cs="Times New Roman"/>
                <w:noProof/>
                <w:sz w:val="24"/>
                <w:szCs w:val="24"/>
              </w:rPr>
              <w:drawing>
                <wp:anchor distT="0" distB="0" distL="114300" distR="114300" simplePos="0" relativeHeight="251660288" behindDoc="0" locked="0" layoutInCell="1" allowOverlap="1">
                  <wp:simplePos x="0" y="0"/>
                  <wp:positionH relativeFrom="margin">
                    <wp:posOffset>448945</wp:posOffset>
                  </wp:positionH>
                  <wp:positionV relativeFrom="margin">
                    <wp:posOffset>83185</wp:posOffset>
                  </wp:positionV>
                  <wp:extent cx="430530" cy="354330"/>
                  <wp:effectExtent l="19050" t="0" r="7620" b="0"/>
                  <wp:wrapNone/>
                  <wp:docPr id="8"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8" cstate="print"/>
                          <a:srcRect/>
                          <a:stretch>
                            <a:fillRect/>
                          </a:stretch>
                        </pic:blipFill>
                        <pic:spPr bwMode="auto">
                          <a:xfrm>
                            <a:off x="0" y="0"/>
                            <a:ext cx="430530" cy="354330"/>
                          </a:xfrm>
                          <a:prstGeom prst="rect">
                            <a:avLst/>
                          </a:prstGeom>
                          <a:noFill/>
                        </pic:spPr>
                      </pic:pic>
                    </a:graphicData>
                  </a:graphic>
                </wp:anchor>
              </w:drawing>
            </w:r>
          </w:p>
          <w:p w:rsidR="006455E2" w:rsidRPr="00BD614A" w:rsidRDefault="006455E2" w:rsidP="005264AE">
            <w:pPr>
              <w:tabs>
                <w:tab w:val="left" w:pos="-720"/>
              </w:tabs>
              <w:suppressAutoHyphens/>
              <w:spacing w:after="0" w:line="120" w:lineRule="auto"/>
              <w:rPr>
                <w:rFonts w:ascii="Times New Roman" w:eastAsia="Times New Roman" w:hAnsi="Times New Roman" w:cs="Times New Roman"/>
                <w:sz w:val="24"/>
                <w:szCs w:val="24"/>
                <w:lang w:val="en-CA" w:eastAsia="en-CA"/>
              </w:rPr>
            </w:pPr>
          </w:p>
        </w:tc>
      </w:tr>
      <w:tr w:rsidR="006455E2" w:rsidRPr="00BD614A" w:rsidTr="005264AE">
        <w:trPr>
          <w:cantSplit/>
          <w:trHeight w:val="1770"/>
        </w:trPr>
        <w:tc>
          <w:tcPr>
            <w:tcW w:w="4428" w:type="dxa"/>
            <w:tcBorders>
              <w:top w:val="nil"/>
              <w:left w:val="nil"/>
              <w:bottom w:val="single" w:sz="24" w:space="0" w:color="auto"/>
              <w:right w:val="nil"/>
            </w:tcBorders>
          </w:tcPr>
          <w:p w:rsidR="006455E2" w:rsidRPr="00BD614A" w:rsidRDefault="006455E2" w:rsidP="005264AE">
            <w:pPr>
              <w:spacing w:before="60" w:after="0" w:line="240" w:lineRule="auto"/>
              <w:rPr>
                <w:rFonts w:ascii="Times New Roman" w:eastAsia="Times New Roman" w:hAnsi="Times New Roman" w:cs="Times New Roman"/>
                <w:lang w:val="it-IT" w:eastAsia="en-CA"/>
              </w:rPr>
            </w:pPr>
            <w:r w:rsidRPr="00BD614A">
              <w:rPr>
                <w:rFonts w:ascii="Times New Roman" w:eastAsia="Times New Roman" w:hAnsi="Times New Roman" w:cs="Times New Roman"/>
                <w:lang w:val="it-IT" w:eastAsia="en-CA"/>
              </w:rPr>
              <w:t>Distr.</w:t>
            </w:r>
          </w:p>
          <w:p w:rsidR="006455E2" w:rsidRPr="00BD614A" w:rsidRDefault="00D00839" w:rsidP="005264AE">
            <w:pPr>
              <w:spacing w:after="0" w:line="240" w:lineRule="auto"/>
              <w:rPr>
                <w:rFonts w:ascii="Times New Roman" w:eastAsia="Times New Roman" w:hAnsi="Times New Roman" w:cs="Times New Roman"/>
                <w:lang w:val="it-IT" w:eastAsia="en-CA"/>
              </w:rPr>
            </w:pPr>
            <w:r>
              <w:rPr>
                <w:rFonts w:ascii="Times New Roman" w:eastAsia="Times New Roman" w:hAnsi="Times New Roman" w:cs="Times New Roman"/>
                <w:lang w:val="it-IT" w:eastAsia="en-CA"/>
              </w:rPr>
              <w:t>GENERAL</w:t>
            </w:r>
          </w:p>
          <w:p w:rsidR="006455E2" w:rsidRPr="00BD614A" w:rsidRDefault="006455E2" w:rsidP="005264AE">
            <w:pPr>
              <w:keepNext/>
              <w:spacing w:after="0" w:line="240" w:lineRule="auto"/>
              <w:outlineLvl w:val="2"/>
              <w:rPr>
                <w:rFonts w:ascii="Times New Roman" w:eastAsia="Times New Roman" w:hAnsi="Times New Roman" w:cs="Times New Roman"/>
                <w:kern w:val="2"/>
                <w:lang w:val="it-IT" w:bidi="ar-EG"/>
              </w:rPr>
            </w:pPr>
          </w:p>
          <w:p w:rsidR="006455E2" w:rsidRPr="00FC3006" w:rsidRDefault="00FC3006" w:rsidP="00D00839">
            <w:pPr>
              <w:suppressLineNumbers/>
              <w:suppressAutoHyphens/>
              <w:spacing w:after="0"/>
              <w:jc w:val="both"/>
              <w:rPr>
                <w:rFonts w:ascii="Times New Roman" w:eastAsia="Times New Roman" w:hAnsi="Times New Roman" w:cs="Simplified Arabic"/>
                <w:lang w:val="en-GB"/>
              </w:rPr>
            </w:pPr>
            <w:r>
              <w:rPr>
                <w:rFonts w:ascii="Times New Roman" w:eastAsia="Times New Roman" w:hAnsi="Times New Roman" w:cs="Simplified Arabic"/>
                <w:lang w:val="en-GB"/>
              </w:rPr>
              <w:t>CBD/WG2020/</w:t>
            </w:r>
            <w:r w:rsidR="00D00839">
              <w:rPr>
                <w:rFonts w:ascii="Times New Roman" w:eastAsia="Times New Roman" w:hAnsi="Times New Roman" w:cs="Simplified Arabic"/>
                <w:lang w:val="en-GB"/>
              </w:rPr>
              <w:t>REC/3/1</w:t>
            </w:r>
          </w:p>
          <w:p w:rsidR="006455E2" w:rsidRPr="00BD614A" w:rsidRDefault="006455E2" w:rsidP="005264AE">
            <w:pPr>
              <w:spacing w:after="0" w:line="240" w:lineRule="auto"/>
              <w:rPr>
                <w:rFonts w:ascii="Times New Roman" w:eastAsia="MS Mincho" w:hAnsi="Times New Roman" w:cs="Times New Roman"/>
                <w:lang w:eastAsia="ja-JP"/>
              </w:rPr>
            </w:pPr>
            <w:r>
              <w:rPr>
                <w:rFonts w:ascii="Times New Roman" w:eastAsia="Times New Roman" w:hAnsi="Times New Roman" w:cs="Times New Roman"/>
                <w:lang w:val="en-CA" w:eastAsia="en-CA"/>
              </w:rPr>
              <w:t>29</w:t>
            </w:r>
            <w:r w:rsidRPr="00BD614A">
              <w:rPr>
                <w:rFonts w:ascii="Times New Roman" w:eastAsia="Times New Roman" w:hAnsi="Times New Roman" w:cs="Times New Roman"/>
                <w:lang w:val="en-CA" w:eastAsia="en-CA"/>
              </w:rPr>
              <w:t xml:space="preserve"> March 2022</w:t>
            </w:r>
          </w:p>
          <w:p w:rsidR="006455E2" w:rsidRPr="00BD614A" w:rsidRDefault="006455E2" w:rsidP="005264AE">
            <w:pPr>
              <w:keepNext/>
              <w:tabs>
                <w:tab w:val="left" w:pos="-720"/>
              </w:tabs>
              <w:suppressAutoHyphens/>
              <w:spacing w:after="0" w:line="240" w:lineRule="auto"/>
              <w:outlineLvl w:val="4"/>
              <w:rPr>
                <w:rFonts w:ascii="Times New Roman" w:eastAsia="PMingLiU" w:hAnsi="Times New Roman" w:cs="Times New Roman"/>
                <w:spacing w:val="-2"/>
                <w:lang w:bidi="ar-EG"/>
              </w:rPr>
            </w:pPr>
          </w:p>
          <w:p w:rsidR="006455E2" w:rsidRPr="00BD614A" w:rsidRDefault="006455E2" w:rsidP="005264AE">
            <w:pPr>
              <w:keepNext/>
              <w:tabs>
                <w:tab w:val="left" w:pos="-720"/>
              </w:tabs>
              <w:suppressAutoHyphens/>
              <w:spacing w:after="0" w:line="240" w:lineRule="auto"/>
              <w:outlineLvl w:val="4"/>
              <w:rPr>
                <w:rFonts w:ascii="Times New Roman" w:eastAsia="PMingLiU" w:hAnsi="Times New Roman" w:cs="Times New Roman"/>
                <w:spacing w:val="-2"/>
                <w:lang w:bidi="ar-EG"/>
              </w:rPr>
            </w:pPr>
            <w:r w:rsidRPr="00BD614A">
              <w:rPr>
                <w:rFonts w:ascii="Times New Roman" w:eastAsia="PMingLiU" w:hAnsi="Times New Roman" w:cs="Times New Roman"/>
                <w:spacing w:val="-2"/>
                <w:lang w:bidi="ar-EG"/>
              </w:rPr>
              <w:t>ARABIC</w:t>
            </w:r>
          </w:p>
          <w:p w:rsidR="006455E2" w:rsidRPr="00BD614A" w:rsidRDefault="006455E2" w:rsidP="005264AE">
            <w:pPr>
              <w:tabs>
                <w:tab w:val="left" w:pos="-720"/>
              </w:tabs>
              <w:suppressAutoHyphens/>
              <w:spacing w:after="40" w:line="240" w:lineRule="auto"/>
              <w:rPr>
                <w:rFonts w:ascii="Times New Roman" w:eastAsia="Times New Roman" w:hAnsi="Times New Roman" w:cs="Times New Roman"/>
                <w:lang w:val="en-CA" w:eastAsia="en-CA"/>
              </w:rPr>
            </w:pPr>
            <w:r w:rsidRPr="00BD614A">
              <w:rPr>
                <w:rFonts w:ascii="Times New Roman" w:eastAsia="Times New Roman" w:hAnsi="Times New Roman" w:cs="Times New Roman"/>
                <w:lang w:val="en-CA" w:eastAsia="en-CA"/>
              </w:rPr>
              <w:t xml:space="preserve">ORIGINAL: ENGLISH </w:t>
            </w:r>
          </w:p>
        </w:tc>
        <w:tc>
          <w:tcPr>
            <w:tcW w:w="5220" w:type="dxa"/>
            <w:gridSpan w:val="3"/>
            <w:tcBorders>
              <w:top w:val="nil"/>
              <w:left w:val="nil"/>
              <w:bottom w:val="single" w:sz="24" w:space="0" w:color="auto"/>
              <w:right w:val="nil"/>
            </w:tcBorders>
          </w:tcPr>
          <w:p w:rsidR="006455E2" w:rsidRPr="00BD614A" w:rsidRDefault="006455E2" w:rsidP="005264AE">
            <w:pPr>
              <w:tabs>
                <w:tab w:val="left" w:pos="-720"/>
              </w:tabs>
              <w:suppressAutoHyphens/>
              <w:spacing w:before="120" w:after="0" w:line="240" w:lineRule="auto"/>
              <w:jc w:val="both"/>
              <w:rPr>
                <w:rFonts w:ascii="Times New Roman" w:eastAsia="Times New Roman" w:hAnsi="Times New Roman" w:cs="Times New Roman"/>
                <w:sz w:val="24"/>
                <w:szCs w:val="24"/>
                <w:rtl/>
                <w:lang w:val="en-CA" w:eastAsia="en-CA"/>
              </w:rPr>
            </w:pPr>
            <w:r w:rsidRPr="00BD614A">
              <w:rPr>
                <w:rFonts w:ascii="Times New Roman" w:eastAsia="Times New Roman" w:hAnsi="Times New Roman" w:cs="Times New Roman"/>
                <w:b/>
                <w:bCs/>
                <w:noProof/>
                <w:sz w:val="36"/>
                <w:szCs w:val="36"/>
                <w:rtl/>
              </w:rPr>
              <w:drawing>
                <wp:anchor distT="0" distB="0" distL="114300" distR="114300" simplePos="0" relativeHeight="251659264" behindDoc="0" locked="0" layoutInCell="1" allowOverlap="1">
                  <wp:simplePos x="0" y="0"/>
                  <wp:positionH relativeFrom="margin">
                    <wp:align>right</wp:align>
                  </wp:positionH>
                  <wp:positionV relativeFrom="margin">
                    <wp:posOffset>57785</wp:posOffset>
                  </wp:positionV>
                  <wp:extent cx="2560320" cy="1026160"/>
                  <wp:effectExtent l="19050" t="0" r="0" b="0"/>
                  <wp:wrapSquare wrapText="bothSides"/>
                  <wp:docPr id="4" name="Picture 1" descr="CBD_logo_ar-CMYK-black  Conver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D_logo_ar-CMYK-black  Converted "/>
                          <pic:cNvPicPr>
                            <a:picLocks noChangeAspect="1" noChangeArrowheads="1"/>
                          </pic:cNvPicPr>
                        </pic:nvPicPr>
                        <pic:blipFill>
                          <a:blip r:embed="rId9" cstate="print"/>
                          <a:srcRect/>
                          <a:stretch>
                            <a:fillRect/>
                          </a:stretch>
                        </pic:blipFill>
                        <pic:spPr bwMode="auto">
                          <a:xfrm>
                            <a:off x="0" y="0"/>
                            <a:ext cx="2560320" cy="1026160"/>
                          </a:xfrm>
                          <a:prstGeom prst="rect">
                            <a:avLst/>
                          </a:prstGeom>
                          <a:noFill/>
                          <a:ln w="9525">
                            <a:noFill/>
                            <a:miter lim="800000"/>
                            <a:headEnd/>
                            <a:tailEnd/>
                          </a:ln>
                        </pic:spPr>
                      </pic:pic>
                    </a:graphicData>
                  </a:graphic>
                </wp:anchor>
              </w:drawing>
            </w:r>
          </w:p>
        </w:tc>
      </w:tr>
    </w:tbl>
    <w:p w:rsidR="00294CA2" w:rsidRPr="008E1307" w:rsidRDefault="00D00839" w:rsidP="00294CA2">
      <w:pPr>
        <w:bidi/>
        <w:spacing w:after="0" w:line="216" w:lineRule="auto"/>
        <w:rPr>
          <w:rFonts w:ascii="Times New Roman" w:hAnsi="Times New Roman" w:cs="Simplified Arabic"/>
          <w:b/>
          <w:bCs/>
          <w:szCs w:val="24"/>
          <w:rtl/>
        </w:rPr>
      </w:pPr>
      <w:r>
        <w:rPr>
          <w:rFonts w:ascii="Times New Roman" w:hAnsi="Times New Roman" w:cs="Simplified Arabic" w:hint="cs"/>
          <w:b/>
          <w:bCs/>
          <w:noProof/>
          <w:szCs w:val="24"/>
          <w:rtl/>
        </w:rPr>
        <w:drawing>
          <wp:anchor distT="0" distB="0" distL="114300" distR="114300" simplePos="0" relativeHeight="251661312" behindDoc="0" locked="0" layoutInCell="1" allowOverlap="1">
            <wp:simplePos x="0" y="0"/>
            <wp:positionH relativeFrom="column">
              <wp:posOffset>3600450</wp:posOffset>
            </wp:positionH>
            <wp:positionV relativeFrom="paragraph">
              <wp:posOffset>-430530</wp:posOffset>
            </wp:positionV>
            <wp:extent cx="1866900" cy="614680"/>
            <wp:effectExtent l="19050" t="0" r="0" b="0"/>
            <wp:wrapNone/>
            <wp:docPr id="3" name="Picture 1" descr="C:\Users\User\Favorites\Documents\Desktop\UNEnvironment_Logo_Arabic_Full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Favorites\Documents\Desktop\UNEnvironment_Logo_Arabic_Full_colour.jpg"/>
                    <pic:cNvPicPr>
                      <a:picLocks noChangeAspect="1" noChangeArrowheads="1"/>
                    </pic:cNvPicPr>
                  </pic:nvPicPr>
                  <pic:blipFill>
                    <a:blip r:embed="rId10" cstate="print">
                      <a:biLevel thresh="75000"/>
                    </a:blip>
                    <a:srcRect t="15000" r="8304" b="16667"/>
                    <a:stretch>
                      <a:fillRect/>
                    </a:stretch>
                  </pic:blipFill>
                  <pic:spPr bwMode="auto">
                    <a:xfrm>
                      <a:off x="0" y="0"/>
                      <a:ext cx="1866900" cy="614680"/>
                    </a:xfrm>
                    <a:prstGeom prst="rect">
                      <a:avLst/>
                    </a:prstGeom>
                    <a:noFill/>
                    <a:ln w="9525">
                      <a:noFill/>
                      <a:miter lim="800000"/>
                      <a:headEnd/>
                      <a:tailEnd/>
                    </a:ln>
                  </pic:spPr>
                </pic:pic>
              </a:graphicData>
            </a:graphic>
          </wp:anchor>
        </w:drawing>
      </w:r>
      <w:r w:rsidR="00294CA2" w:rsidRPr="008E1307">
        <w:rPr>
          <w:rFonts w:ascii="Times New Roman" w:hAnsi="Times New Roman" w:cs="Simplified Arabic" w:hint="cs"/>
          <w:b/>
          <w:bCs/>
          <w:szCs w:val="24"/>
          <w:rtl/>
        </w:rPr>
        <w:t>الفريق العامل المفتوح العضوية المعني</w:t>
      </w:r>
    </w:p>
    <w:p w:rsidR="00294CA2" w:rsidRPr="008E1307" w:rsidRDefault="00294CA2" w:rsidP="00294CA2">
      <w:pPr>
        <w:bidi/>
        <w:spacing w:after="0" w:line="216" w:lineRule="auto"/>
        <w:ind w:firstLine="180"/>
        <w:rPr>
          <w:rFonts w:ascii="Times New Roman" w:hAnsi="Times New Roman" w:cs="Simplified Arabic"/>
          <w:szCs w:val="24"/>
          <w:rtl/>
        </w:rPr>
      </w:pPr>
      <w:r w:rsidRPr="008E1307">
        <w:rPr>
          <w:rFonts w:ascii="Times New Roman" w:hAnsi="Times New Roman" w:cs="Simplified Arabic" w:hint="cs"/>
          <w:b/>
          <w:bCs/>
          <w:szCs w:val="24"/>
          <w:rtl/>
        </w:rPr>
        <w:t>بالإطار العالمي للتنوع البيولوجي لما بعد عام 2020</w:t>
      </w:r>
    </w:p>
    <w:p w:rsidR="00294CA2" w:rsidRPr="008E1307" w:rsidRDefault="00294CA2" w:rsidP="00D00839">
      <w:pPr>
        <w:bidi/>
        <w:spacing w:after="0" w:line="216" w:lineRule="auto"/>
        <w:rPr>
          <w:rFonts w:ascii="Times New Roman" w:hAnsi="Times New Roman" w:cs="Simplified Arabic"/>
          <w:szCs w:val="24"/>
          <w:rtl/>
          <w:lang w:bidi="ar-EG"/>
        </w:rPr>
      </w:pPr>
      <w:r w:rsidRPr="008E1307">
        <w:rPr>
          <w:rFonts w:ascii="Times New Roman" w:hAnsi="Times New Roman" w:cs="Simplified Arabic" w:hint="cs"/>
          <w:szCs w:val="24"/>
          <w:rtl/>
        </w:rPr>
        <w:t>الاجتماع الثالث</w:t>
      </w:r>
    </w:p>
    <w:p w:rsidR="00D00839" w:rsidRPr="008E1307" w:rsidRDefault="00D00839" w:rsidP="00D00839">
      <w:pPr>
        <w:bidi/>
        <w:spacing w:after="0" w:line="216" w:lineRule="auto"/>
        <w:rPr>
          <w:rFonts w:ascii="Times New Roman" w:hAnsi="Times New Roman" w:cs="Simplified Arabic"/>
          <w:szCs w:val="24"/>
          <w:rtl/>
          <w:lang w:bidi="ar-EG"/>
        </w:rPr>
      </w:pPr>
      <w:r>
        <w:rPr>
          <w:rFonts w:ascii="Times New Roman" w:hAnsi="Times New Roman" w:cs="Simplified Arabic" w:hint="cs"/>
          <w:szCs w:val="24"/>
          <w:rtl/>
        </w:rPr>
        <w:t xml:space="preserve">عبر الانترنت، 23 أغسطس/آب </w:t>
      </w:r>
      <w:r>
        <w:rPr>
          <w:rFonts w:ascii="Times New Roman" w:hAnsi="Times New Roman" w:cs="Simplified Arabic"/>
          <w:szCs w:val="24"/>
          <w:rtl/>
        </w:rPr>
        <w:t>–</w:t>
      </w:r>
      <w:r w:rsidR="007C76AA">
        <w:rPr>
          <w:rFonts w:ascii="Times New Roman" w:hAnsi="Times New Roman" w:cs="Simplified Arabic" w:hint="cs"/>
          <w:szCs w:val="24"/>
          <w:rtl/>
        </w:rPr>
        <w:t xml:space="preserve"> 3 سبتمبر/أيلول 2021</w:t>
      </w:r>
    </w:p>
    <w:p w:rsidR="00294CA2" w:rsidRPr="008E1307" w:rsidRDefault="007C76AA" w:rsidP="00294CA2">
      <w:pPr>
        <w:bidi/>
        <w:spacing w:after="0" w:line="216" w:lineRule="auto"/>
        <w:rPr>
          <w:rFonts w:ascii="Times New Roman" w:hAnsi="Times New Roman" w:cs="Simplified Arabic"/>
          <w:szCs w:val="24"/>
          <w:rtl/>
          <w:lang w:bidi="ar-EG"/>
        </w:rPr>
      </w:pPr>
      <w:r>
        <w:rPr>
          <w:rFonts w:ascii="Times New Roman" w:hAnsi="Times New Roman" w:cs="Simplified Arabic" w:hint="cs"/>
          <w:szCs w:val="24"/>
          <w:rtl/>
          <w:lang w:bidi="ar-EG"/>
        </w:rPr>
        <w:t>و</w:t>
      </w:r>
      <w:r w:rsidR="003A4D7F" w:rsidRPr="008E1307">
        <w:rPr>
          <w:rFonts w:ascii="Times New Roman" w:hAnsi="Times New Roman" w:cs="Simplified Arabic" w:hint="cs"/>
          <w:szCs w:val="24"/>
          <w:rtl/>
        </w:rPr>
        <w:t>جنيف، سويسرا، 14-29 مارس/آذار 2022</w:t>
      </w:r>
    </w:p>
    <w:p w:rsidR="00FC3006" w:rsidRPr="003A4D7F" w:rsidRDefault="00FC3006" w:rsidP="00FC3006">
      <w:pPr>
        <w:bidi/>
        <w:spacing w:after="0" w:line="216" w:lineRule="auto"/>
        <w:rPr>
          <w:rFonts w:ascii="Times New Roman" w:hAnsi="Times New Roman" w:cs="Simplified Arabic"/>
          <w:szCs w:val="24"/>
          <w:rtl/>
          <w:lang w:bidi="ar-EG"/>
        </w:rPr>
      </w:pPr>
      <w:r w:rsidRPr="00294CA2">
        <w:rPr>
          <w:rFonts w:ascii="Times New Roman" w:hAnsi="Times New Roman" w:cs="Simplified Arabic" w:hint="cs"/>
          <w:szCs w:val="24"/>
          <w:rtl/>
        </w:rPr>
        <w:t xml:space="preserve">البند </w:t>
      </w:r>
      <w:r>
        <w:rPr>
          <w:rFonts w:ascii="Times New Roman" w:hAnsi="Times New Roman" w:cs="Simplified Arabic" w:hint="cs"/>
          <w:szCs w:val="24"/>
          <w:rtl/>
        </w:rPr>
        <w:t>4 من جدول الأعمال</w:t>
      </w:r>
    </w:p>
    <w:p w:rsidR="00FC3006" w:rsidRDefault="00FC3006" w:rsidP="00D00839">
      <w:pPr>
        <w:bidi/>
        <w:spacing w:after="0" w:line="120" w:lineRule="auto"/>
        <w:rPr>
          <w:rFonts w:ascii="Times New Roman" w:hAnsi="Times New Roman" w:cs="Simplified Arabic"/>
          <w:szCs w:val="24"/>
          <w:rtl/>
        </w:rPr>
      </w:pPr>
    </w:p>
    <w:p w:rsidR="00D00839" w:rsidRDefault="00D00839" w:rsidP="00D00839">
      <w:pPr>
        <w:bidi/>
        <w:spacing w:after="0" w:line="216" w:lineRule="auto"/>
        <w:jc w:val="center"/>
        <w:rPr>
          <w:rFonts w:ascii="Times New Roman" w:hAnsi="Times New Roman" w:cs="Simplified Arabic"/>
          <w:b/>
          <w:bCs/>
          <w:sz w:val="28"/>
          <w:szCs w:val="28"/>
          <w:rtl/>
          <w:lang w:bidi="ar-EG"/>
        </w:rPr>
      </w:pPr>
      <w:r>
        <w:rPr>
          <w:rFonts w:ascii="Times New Roman" w:hAnsi="Times New Roman" w:cs="Simplified Arabic" w:hint="cs"/>
          <w:b/>
          <w:bCs/>
          <w:sz w:val="28"/>
          <w:szCs w:val="28"/>
          <w:rtl/>
          <w:lang w:bidi="ar-EG"/>
        </w:rPr>
        <w:t xml:space="preserve">توصية معتمدة من الفريق العامل المعني بالإطار العالمي </w:t>
      </w:r>
    </w:p>
    <w:p w:rsidR="00D00839" w:rsidRDefault="00D00839" w:rsidP="00D00839">
      <w:pPr>
        <w:bidi/>
        <w:spacing w:after="120" w:line="216" w:lineRule="auto"/>
        <w:jc w:val="center"/>
        <w:rPr>
          <w:rFonts w:ascii="Times New Roman" w:hAnsi="Times New Roman" w:cs="Simplified Arabic"/>
          <w:b/>
          <w:bCs/>
          <w:sz w:val="28"/>
          <w:szCs w:val="28"/>
          <w:rtl/>
          <w:lang w:bidi="ar-EG"/>
        </w:rPr>
      </w:pPr>
      <w:r>
        <w:rPr>
          <w:rFonts w:ascii="Times New Roman" w:hAnsi="Times New Roman" w:cs="Simplified Arabic" w:hint="cs"/>
          <w:b/>
          <w:bCs/>
          <w:sz w:val="28"/>
          <w:szCs w:val="28"/>
          <w:rtl/>
          <w:lang w:bidi="ar-EG"/>
        </w:rPr>
        <w:t>للتنوع البيولوجي لما بعد عام 2020</w:t>
      </w:r>
    </w:p>
    <w:p w:rsidR="00FC3006" w:rsidRPr="00D00839" w:rsidRDefault="00D00839" w:rsidP="00D00839">
      <w:pPr>
        <w:bidi/>
        <w:spacing w:after="120" w:line="216" w:lineRule="auto"/>
        <w:jc w:val="center"/>
        <w:rPr>
          <w:rFonts w:ascii="Times New Roman" w:hAnsi="Times New Roman" w:cs="Simplified Arabic"/>
          <w:b/>
          <w:bCs/>
          <w:sz w:val="24"/>
          <w:szCs w:val="24"/>
          <w:rtl/>
        </w:rPr>
      </w:pPr>
      <w:r w:rsidRPr="00D00839">
        <w:rPr>
          <w:rFonts w:ascii="Times New Roman" w:hAnsi="Times New Roman" w:cs="Simplified Arabic" w:hint="cs"/>
          <w:b/>
          <w:bCs/>
          <w:sz w:val="24"/>
          <w:szCs w:val="24"/>
          <w:rtl/>
          <w:lang w:bidi="ar-EG"/>
        </w:rPr>
        <w:t>التوصية 3/</w:t>
      </w:r>
      <w:r>
        <w:rPr>
          <w:rFonts w:ascii="Times New Roman" w:hAnsi="Times New Roman" w:cs="Simplified Arabic" w:hint="cs"/>
          <w:b/>
          <w:bCs/>
          <w:sz w:val="24"/>
          <w:szCs w:val="24"/>
          <w:rtl/>
          <w:lang w:bidi="ar-EG"/>
        </w:rPr>
        <w:t>1</w:t>
      </w:r>
      <w:r w:rsidRPr="00D00839">
        <w:rPr>
          <w:rFonts w:ascii="Times New Roman" w:hAnsi="Times New Roman" w:cs="Simplified Arabic" w:hint="cs"/>
          <w:b/>
          <w:bCs/>
          <w:sz w:val="24"/>
          <w:szCs w:val="24"/>
          <w:rtl/>
          <w:lang w:bidi="ar-EG"/>
        </w:rPr>
        <w:tab/>
      </w:r>
      <w:r w:rsidR="00FC3006" w:rsidRPr="00D00839">
        <w:rPr>
          <w:rFonts w:ascii="Times New Roman" w:hAnsi="Times New Roman" w:cs="Simplified Arabic" w:hint="cs"/>
          <w:b/>
          <w:bCs/>
          <w:sz w:val="24"/>
          <w:szCs w:val="24"/>
          <w:rtl/>
        </w:rPr>
        <w:t>إعداد الإطار العالمي للتنوع البيولوجي لما بعد عام 2020</w:t>
      </w:r>
    </w:p>
    <w:p w:rsidR="00FC3006" w:rsidRDefault="00FC3006" w:rsidP="00FC3006">
      <w:pPr>
        <w:bidi/>
        <w:spacing w:after="120" w:line="216" w:lineRule="auto"/>
        <w:ind w:firstLine="720"/>
        <w:jc w:val="both"/>
        <w:rPr>
          <w:rFonts w:ascii="Times New Roman" w:hAnsi="Times New Roman" w:cs="Simplified Arabic"/>
          <w:szCs w:val="24"/>
          <w:rtl/>
        </w:rPr>
      </w:pPr>
      <w:r>
        <w:rPr>
          <w:rFonts w:ascii="Times New Roman" w:hAnsi="Times New Roman" w:cs="Simplified Arabic" w:hint="cs"/>
          <w:i/>
          <w:iCs/>
          <w:szCs w:val="24"/>
          <w:rtl/>
        </w:rPr>
        <w:t xml:space="preserve">إن </w:t>
      </w:r>
      <w:r w:rsidRPr="003A4D7F">
        <w:rPr>
          <w:rFonts w:ascii="Times New Roman" w:hAnsi="Times New Roman" w:cs="Simplified Arabic" w:hint="cs"/>
          <w:i/>
          <w:iCs/>
          <w:szCs w:val="24"/>
          <w:rtl/>
        </w:rPr>
        <w:t>الفريق العامل المفتوح العضوية المعني بالإطار العالمي للتنوع البيولوجي لما بعد عام 2020</w:t>
      </w:r>
      <w:r>
        <w:rPr>
          <w:rFonts w:ascii="Times New Roman" w:hAnsi="Times New Roman" w:cs="Simplified Arabic" w:hint="cs"/>
          <w:szCs w:val="24"/>
          <w:rtl/>
        </w:rPr>
        <w:t>،</w:t>
      </w:r>
    </w:p>
    <w:p w:rsidR="00FC3006" w:rsidRDefault="00FC3006" w:rsidP="00FC3006">
      <w:pPr>
        <w:bidi/>
        <w:spacing w:after="120" w:line="216" w:lineRule="auto"/>
        <w:ind w:firstLine="720"/>
        <w:jc w:val="both"/>
        <w:outlineLvl w:val="2"/>
        <w:rPr>
          <w:rFonts w:ascii="Times New Roman" w:hAnsi="Times New Roman" w:cs="Simplified Arabic"/>
          <w:szCs w:val="24"/>
          <w:rtl/>
        </w:rPr>
      </w:pPr>
      <w:r w:rsidRPr="003A4D7F">
        <w:rPr>
          <w:rFonts w:ascii="Times New Roman" w:hAnsi="Times New Roman" w:cs="Simplified Arabic" w:hint="cs"/>
          <w:i/>
          <w:iCs/>
          <w:szCs w:val="24"/>
          <w:rtl/>
        </w:rPr>
        <w:t>إذ يشير إلى</w:t>
      </w:r>
      <w:r>
        <w:rPr>
          <w:rFonts w:ascii="Times New Roman" w:hAnsi="Times New Roman" w:cs="Simplified Arabic" w:hint="cs"/>
          <w:szCs w:val="24"/>
          <w:rtl/>
        </w:rPr>
        <w:t xml:space="preserve"> المقرر 14/34،</w:t>
      </w:r>
      <w:bookmarkStart w:id="0" w:name="_GoBack"/>
      <w:bookmarkEnd w:id="0"/>
    </w:p>
    <w:p w:rsidR="00FC3006" w:rsidRPr="00494A1A" w:rsidRDefault="00FC3006" w:rsidP="00FC3006">
      <w:pPr>
        <w:pStyle w:val="ListParagraph"/>
        <w:numPr>
          <w:ilvl w:val="0"/>
          <w:numId w:val="5"/>
        </w:numPr>
        <w:ind w:left="0" w:firstLine="720"/>
        <w:contextualSpacing w:val="0"/>
        <w:outlineLvl w:val="2"/>
      </w:pPr>
      <w:r w:rsidRPr="00494A1A">
        <w:rPr>
          <w:rFonts w:hint="cs"/>
          <w:i/>
          <w:iCs/>
          <w:rtl/>
        </w:rPr>
        <w:t>يحيط علما</w:t>
      </w:r>
      <w:r>
        <w:rPr>
          <w:rFonts w:hint="cs"/>
          <w:rtl/>
        </w:rPr>
        <w:t xml:space="preserve"> بالتقدم المحرز في إعداد الإطار العالمي للتنوع البيولوجي لما بعد عام 2020 خلال اجتماعه الثالث، على أساس المسودة الأولى للإطار العالمي للتنوع البيولوجي </w:t>
      </w:r>
      <w:r>
        <w:rPr>
          <w:kern w:val="22"/>
          <w:szCs w:val="22"/>
        </w:rPr>
        <w:t>(CBD/WG2020/3/3)</w:t>
      </w:r>
      <w:r>
        <w:rPr>
          <w:rFonts w:hint="cs"/>
          <w:rtl/>
        </w:rPr>
        <w:t>، على النحو المبين في المرفق بتقرير الجزء الأول من الاجتماع</w:t>
      </w:r>
      <w:r>
        <w:t xml:space="preserve"> </w:t>
      </w:r>
      <w:r>
        <w:rPr>
          <w:kern w:val="22"/>
          <w:szCs w:val="22"/>
        </w:rPr>
        <w:t xml:space="preserve">(CBD/WG2020/3/5) </w:t>
      </w:r>
      <w:r>
        <w:rPr>
          <w:rFonts w:hint="cs"/>
          <w:rtl/>
        </w:rPr>
        <w:t>والنص والوارد في المرفق بالتوصية الحالية؛</w:t>
      </w:r>
    </w:p>
    <w:p w:rsidR="00FC3006" w:rsidRDefault="00FC3006" w:rsidP="00FC3006">
      <w:pPr>
        <w:pStyle w:val="ListParagraph"/>
        <w:numPr>
          <w:ilvl w:val="0"/>
          <w:numId w:val="5"/>
        </w:numPr>
        <w:ind w:left="0" w:firstLine="720"/>
        <w:contextualSpacing w:val="0"/>
        <w:outlineLvl w:val="2"/>
      </w:pPr>
      <w:r w:rsidRPr="00F0754A">
        <w:rPr>
          <w:rFonts w:hint="cs"/>
          <w:i/>
          <w:iCs/>
          <w:rtl/>
        </w:rPr>
        <w:t>يوافق على</w:t>
      </w:r>
      <w:r>
        <w:rPr>
          <w:rFonts w:hint="cs"/>
          <w:rtl/>
        </w:rPr>
        <w:t xml:space="preserve"> أن يشكل نص المهمة والغايات والأهداف الوارد في المرفق بالتوصية الحالية، الأساس للمفاوضات الجارية لهذه العناصر، في الاجتماع الرابع للفريق العامل المعني بالإطار العالمي للتنوع البيولوجي</w:t>
      </w:r>
      <w:r w:rsidR="00D00839">
        <w:rPr>
          <w:rFonts w:hint="cs"/>
          <w:rtl/>
        </w:rPr>
        <w:t xml:space="preserve"> لما بعد عام 2020</w:t>
      </w:r>
      <w:r>
        <w:rPr>
          <w:rFonts w:hint="cs"/>
          <w:rtl/>
        </w:rPr>
        <w:t>؛</w:t>
      </w:r>
    </w:p>
    <w:p w:rsidR="00FC3006" w:rsidRPr="007A7889" w:rsidRDefault="00FC3006" w:rsidP="00FC3006">
      <w:pPr>
        <w:pStyle w:val="ListParagraph"/>
        <w:numPr>
          <w:ilvl w:val="0"/>
          <w:numId w:val="5"/>
        </w:numPr>
        <w:ind w:left="0" w:firstLine="720"/>
        <w:contextualSpacing w:val="0"/>
        <w:outlineLvl w:val="2"/>
      </w:pPr>
      <w:r w:rsidRPr="00F0754A">
        <w:rPr>
          <w:rFonts w:hint="cs"/>
          <w:i/>
          <w:iCs/>
          <w:rtl/>
        </w:rPr>
        <w:t>يوصي</w:t>
      </w:r>
      <w:r>
        <w:rPr>
          <w:rFonts w:hint="cs"/>
          <w:rtl/>
        </w:rPr>
        <w:t xml:space="preserve"> بأن ينظر مؤتمر الأطراف في اجتماعه الخامس عشر في مسودة الإطار العالمي للتنوع البيولوجي لما بعد عام 2020 بغية الانتهاء من إعداده واعتماده.</w:t>
      </w:r>
    </w:p>
    <w:p w:rsidR="00FC3006" w:rsidRPr="00E03266" w:rsidRDefault="00FC3006" w:rsidP="00FC3006">
      <w:pPr>
        <w:pStyle w:val="ListParagraph"/>
        <w:ind w:left="0" w:firstLine="720"/>
        <w:contextualSpacing w:val="0"/>
      </w:pPr>
    </w:p>
    <w:p w:rsidR="00FC3006" w:rsidRDefault="00FC3006" w:rsidP="00FC3006">
      <w:pPr>
        <w:rPr>
          <w:rFonts w:ascii="Times New Roman" w:hAnsi="Times New Roman" w:cs="Simplified Arabic"/>
          <w:szCs w:val="24"/>
          <w:rtl/>
          <w:lang w:bidi="ar-EG"/>
        </w:rPr>
      </w:pPr>
      <w:r>
        <w:rPr>
          <w:rFonts w:ascii="Times New Roman" w:hAnsi="Times New Roman" w:cs="Simplified Arabic"/>
          <w:szCs w:val="24"/>
          <w:rtl/>
          <w:lang w:bidi="ar-EG"/>
        </w:rPr>
        <w:br w:type="page"/>
      </w:r>
    </w:p>
    <w:p w:rsidR="00FC3006" w:rsidRPr="00294037" w:rsidRDefault="00FC3006" w:rsidP="00D00839">
      <w:pPr>
        <w:bidi/>
        <w:spacing w:after="120" w:line="216" w:lineRule="auto"/>
        <w:jc w:val="center"/>
        <w:rPr>
          <w:rFonts w:ascii="Times New Roman" w:hAnsi="Times New Roman" w:cs="Simplified Arabic"/>
          <w:i/>
          <w:iCs/>
          <w:szCs w:val="24"/>
          <w:lang w:bidi="ar-EG"/>
        </w:rPr>
      </w:pPr>
      <w:r w:rsidRPr="00294037">
        <w:rPr>
          <w:rFonts w:ascii="Times New Roman" w:hAnsi="Times New Roman" w:cs="Simplified Arabic" w:hint="cs"/>
          <w:i/>
          <w:iCs/>
          <w:szCs w:val="24"/>
          <w:rtl/>
          <w:lang w:bidi="ar-EG"/>
        </w:rPr>
        <w:lastRenderedPageBreak/>
        <w:t>المرفق</w:t>
      </w:r>
    </w:p>
    <w:p w:rsidR="00FC3006" w:rsidRPr="00034AE4" w:rsidRDefault="00FC3006" w:rsidP="00D00839">
      <w:pPr>
        <w:bidi/>
        <w:spacing w:after="120" w:line="216" w:lineRule="auto"/>
        <w:jc w:val="center"/>
        <w:rPr>
          <w:rFonts w:ascii="Simplified Arabic" w:hAnsi="Simplified Arabic" w:cs="Simplified Arabic"/>
          <w:b/>
          <w:bCs/>
          <w:sz w:val="24"/>
          <w:szCs w:val="24"/>
        </w:rPr>
      </w:pPr>
      <w:r w:rsidRPr="00034AE4">
        <w:rPr>
          <w:rFonts w:ascii="Simplified Arabic" w:hAnsi="Simplified Arabic" w:cs="Simplified Arabic"/>
          <w:b/>
          <w:bCs/>
          <w:sz w:val="24"/>
          <w:szCs w:val="24"/>
          <w:rtl/>
        </w:rPr>
        <w:t>نتائج الجزء الثاني من الاجتماع الثالث للفريق العامل</w:t>
      </w:r>
    </w:p>
    <w:p w:rsidR="00FC3006" w:rsidRPr="00034AE4" w:rsidRDefault="00FC3006" w:rsidP="00D00839">
      <w:pPr>
        <w:bidi/>
        <w:spacing w:after="120" w:line="216" w:lineRule="auto"/>
        <w:jc w:val="center"/>
        <w:rPr>
          <w:rFonts w:ascii="Simplified Arabic" w:hAnsi="Simplified Arabic" w:cs="Simplified Arabic"/>
          <w:b/>
          <w:bCs/>
          <w:sz w:val="24"/>
          <w:szCs w:val="24"/>
        </w:rPr>
      </w:pPr>
      <w:r w:rsidRPr="00034AE4">
        <w:rPr>
          <w:rFonts w:ascii="Simplified Arabic" w:hAnsi="Simplified Arabic" w:cs="Simplified Arabic"/>
          <w:b/>
          <w:bCs/>
          <w:sz w:val="24"/>
          <w:szCs w:val="24"/>
          <w:rtl/>
        </w:rPr>
        <w:t>مسودة نص عناصر الإطار العالمي للتنوع البيولوجي لما بعد عام 2020</w:t>
      </w:r>
    </w:p>
    <w:p w:rsidR="00FC3006" w:rsidRDefault="00FC3006" w:rsidP="00FC3006">
      <w:pPr>
        <w:pStyle w:val="ListParagraph"/>
        <w:numPr>
          <w:ilvl w:val="0"/>
          <w:numId w:val="7"/>
        </w:numPr>
        <w:ind w:left="0" w:firstLine="0"/>
        <w:contextualSpacing w:val="0"/>
        <w:rPr>
          <w:rFonts w:eastAsia="Times New Roman"/>
          <w:kern w:val="0"/>
          <w:lang w:eastAsia="en-CA" w:bidi="ar-SA"/>
        </w:rPr>
      </w:pPr>
      <w:r>
        <w:rPr>
          <w:rFonts w:eastAsia="Times New Roman" w:hint="cs"/>
          <w:kern w:val="0"/>
          <w:rtl/>
          <w:lang w:eastAsia="en-CA" w:bidi="ar-SA"/>
        </w:rPr>
        <w:t>يتضمن</w:t>
      </w:r>
      <w:r w:rsidRPr="00034AE4">
        <w:rPr>
          <w:rFonts w:eastAsia="Times New Roman"/>
          <w:kern w:val="0"/>
          <w:rtl/>
          <w:lang w:eastAsia="en-CA" w:bidi="ar-SA"/>
        </w:rPr>
        <w:t xml:space="preserve"> هذا المرفق نتائج عمل </w:t>
      </w:r>
      <w:r>
        <w:rPr>
          <w:rFonts w:eastAsia="Times New Roman" w:hint="cs"/>
          <w:kern w:val="0"/>
          <w:rtl/>
          <w:lang w:eastAsia="en-CA" w:bidi="ar-SA"/>
        </w:rPr>
        <w:t>أفرقة</w:t>
      </w:r>
      <w:r w:rsidRPr="00034AE4">
        <w:rPr>
          <w:rFonts w:eastAsia="Times New Roman"/>
          <w:kern w:val="0"/>
          <w:rtl/>
          <w:lang w:eastAsia="en-CA" w:bidi="ar-SA"/>
        </w:rPr>
        <w:t xml:space="preserve"> الاتصال خلال الجزء الثاني من الاجتماع الثالث للفريق العامل المعني ب</w:t>
      </w:r>
      <w:r>
        <w:rPr>
          <w:rFonts w:eastAsia="Times New Roman" w:hint="cs"/>
          <w:kern w:val="0"/>
          <w:rtl/>
          <w:lang w:eastAsia="en-CA" w:bidi="ar-SA"/>
        </w:rPr>
        <w:t>ال</w:t>
      </w:r>
      <w:r w:rsidRPr="00034AE4">
        <w:rPr>
          <w:rFonts w:eastAsia="Times New Roman"/>
          <w:kern w:val="0"/>
          <w:rtl/>
          <w:lang w:eastAsia="en-CA" w:bidi="ar-SA"/>
        </w:rPr>
        <w:t xml:space="preserve">مهمة </w:t>
      </w:r>
      <w:r>
        <w:rPr>
          <w:rFonts w:eastAsia="Times New Roman" w:hint="cs"/>
          <w:kern w:val="0"/>
          <w:rtl/>
          <w:lang w:eastAsia="en-CA" w:bidi="ar-SA"/>
        </w:rPr>
        <w:t>وال</w:t>
      </w:r>
      <w:r w:rsidRPr="00034AE4">
        <w:rPr>
          <w:rFonts w:eastAsia="Times New Roman"/>
          <w:kern w:val="0"/>
          <w:rtl/>
          <w:lang w:eastAsia="en-CA" w:bidi="ar-SA"/>
        </w:rPr>
        <w:t>غايات</w:t>
      </w:r>
      <w:r>
        <w:rPr>
          <w:rFonts w:eastAsia="Times New Roman" w:hint="cs"/>
          <w:kern w:val="0"/>
          <w:rtl/>
          <w:lang w:eastAsia="en-CA" w:bidi="ar-SA"/>
        </w:rPr>
        <w:t xml:space="preserve"> والأهداف للإ</w:t>
      </w:r>
      <w:r w:rsidRPr="00034AE4">
        <w:rPr>
          <w:rFonts w:eastAsia="Times New Roman"/>
          <w:kern w:val="0"/>
          <w:rtl/>
          <w:lang w:eastAsia="en-CA" w:bidi="ar-SA"/>
        </w:rPr>
        <w:t>طار</w:t>
      </w:r>
      <w:r>
        <w:rPr>
          <w:rFonts w:eastAsia="Times New Roman" w:hint="cs"/>
          <w:kern w:val="0"/>
          <w:rtl/>
          <w:lang w:eastAsia="en-CA" w:bidi="ar-SA"/>
        </w:rPr>
        <w:t xml:space="preserve"> العالمي ل</w:t>
      </w:r>
      <w:r w:rsidRPr="00034AE4">
        <w:rPr>
          <w:rFonts w:eastAsia="Times New Roman"/>
          <w:kern w:val="0"/>
          <w:rtl/>
          <w:lang w:eastAsia="en-CA" w:bidi="ar-SA"/>
        </w:rPr>
        <w:t>لتنوع البيولوجي لما بعد عام 2020 في إطار البند 4 من جدول الأعمال.</w:t>
      </w:r>
    </w:p>
    <w:p w:rsidR="00FC3006" w:rsidRDefault="00FC3006" w:rsidP="00F931F3">
      <w:pPr>
        <w:pStyle w:val="ListParagraph"/>
        <w:numPr>
          <w:ilvl w:val="0"/>
          <w:numId w:val="7"/>
        </w:numPr>
        <w:ind w:left="0" w:firstLine="0"/>
        <w:contextualSpacing w:val="0"/>
        <w:rPr>
          <w:rFonts w:eastAsia="Times New Roman"/>
          <w:kern w:val="0"/>
          <w:lang w:eastAsia="en-CA" w:bidi="ar-SA"/>
        </w:rPr>
      </w:pPr>
      <w:r w:rsidRPr="0035404D">
        <w:rPr>
          <w:rFonts w:eastAsia="Times New Roman"/>
          <w:kern w:val="0"/>
          <w:rtl/>
          <w:lang w:eastAsia="en-CA" w:bidi="ar-SA"/>
        </w:rPr>
        <w:t xml:space="preserve">يعكس نص المهمة </w:t>
      </w:r>
      <w:r w:rsidR="00F931F3">
        <w:rPr>
          <w:rFonts w:eastAsia="Times New Roman" w:hint="cs"/>
          <w:kern w:val="0"/>
          <w:rtl/>
          <w:lang w:eastAsia="en-CA" w:bidi="ar-SA"/>
        </w:rPr>
        <w:t>و</w:t>
      </w:r>
      <w:r w:rsidRPr="0035404D">
        <w:rPr>
          <w:rFonts w:eastAsia="Times New Roman"/>
          <w:kern w:val="0"/>
          <w:rtl/>
          <w:lang w:eastAsia="en-CA" w:bidi="ar-SA"/>
        </w:rPr>
        <w:t>الغايات</w:t>
      </w:r>
      <w:r>
        <w:rPr>
          <w:rFonts w:eastAsia="Times New Roman" w:hint="cs"/>
          <w:kern w:val="0"/>
          <w:rtl/>
          <w:lang w:eastAsia="en-CA" w:bidi="ar-SA"/>
        </w:rPr>
        <w:t xml:space="preserve"> </w:t>
      </w:r>
      <w:r w:rsidR="00F931F3">
        <w:rPr>
          <w:rFonts w:eastAsia="Times New Roman" w:hint="cs"/>
          <w:kern w:val="0"/>
          <w:rtl/>
          <w:lang w:eastAsia="en-CA" w:bidi="ar-SA"/>
        </w:rPr>
        <w:t xml:space="preserve">والأهداف </w:t>
      </w:r>
      <w:r w:rsidRPr="0035404D">
        <w:rPr>
          <w:rFonts w:eastAsia="Times New Roman"/>
          <w:kern w:val="0"/>
          <w:rtl/>
          <w:lang w:eastAsia="en-CA" w:bidi="ar-SA"/>
        </w:rPr>
        <w:t xml:space="preserve">1 </w:t>
      </w:r>
      <w:r w:rsidR="00F931F3">
        <w:rPr>
          <w:rFonts w:eastAsia="Times New Roman" w:hint="cs"/>
          <w:kern w:val="0"/>
          <w:rtl/>
          <w:lang w:eastAsia="en-CA" w:bidi="ar-SA"/>
        </w:rPr>
        <w:t xml:space="preserve">و2 و3 </w:t>
      </w:r>
      <w:r>
        <w:rPr>
          <w:rFonts w:eastAsia="Times New Roman" w:hint="cs"/>
          <w:kern w:val="0"/>
          <w:rtl/>
          <w:lang w:eastAsia="en-CA" w:bidi="ar-SA"/>
        </w:rPr>
        <w:t>و4 و5 و6 و9</w:t>
      </w:r>
      <w:r w:rsidRPr="0035404D">
        <w:rPr>
          <w:rFonts w:eastAsia="Times New Roman"/>
          <w:kern w:val="0"/>
          <w:rtl/>
          <w:lang w:eastAsia="en-CA" w:bidi="ar-SA"/>
        </w:rPr>
        <w:t xml:space="preserve"> </w:t>
      </w:r>
      <w:r>
        <w:rPr>
          <w:rFonts w:eastAsia="Times New Roman" w:hint="cs"/>
          <w:kern w:val="0"/>
          <w:rtl/>
          <w:lang w:eastAsia="en-CA" w:bidi="ar-SA"/>
        </w:rPr>
        <w:t>و1</w:t>
      </w:r>
      <w:r w:rsidRPr="0035404D">
        <w:rPr>
          <w:rFonts w:eastAsia="Times New Roman"/>
          <w:kern w:val="0"/>
          <w:rtl/>
          <w:lang w:eastAsia="en-CA" w:bidi="ar-SA"/>
        </w:rPr>
        <w:t xml:space="preserve">0 </w:t>
      </w:r>
      <w:r>
        <w:rPr>
          <w:rFonts w:eastAsia="Times New Roman" w:hint="cs"/>
          <w:kern w:val="0"/>
          <w:rtl/>
          <w:lang w:eastAsia="en-CA" w:bidi="ar-SA"/>
        </w:rPr>
        <w:t>و11</w:t>
      </w:r>
      <w:r w:rsidRPr="0035404D">
        <w:rPr>
          <w:rFonts w:eastAsia="Times New Roman"/>
          <w:kern w:val="0"/>
          <w:rtl/>
          <w:lang w:eastAsia="en-CA" w:bidi="ar-SA"/>
        </w:rPr>
        <w:t xml:space="preserve"> </w:t>
      </w:r>
      <w:r>
        <w:rPr>
          <w:rFonts w:eastAsia="Times New Roman" w:hint="cs"/>
          <w:kern w:val="0"/>
          <w:rtl/>
          <w:lang w:eastAsia="en-CA" w:bidi="ar-SA"/>
        </w:rPr>
        <w:t>و12 و13 و14 و15 و16 و17 و18 و19-1 و19-2</w:t>
      </w:r>
      <w:r w:rsidRPr="0035404D">
        <w:rPr>
          <w:rFonts w:eastAsia="Times New Roman"/>
          <w:kern w:val="0"/>
          <w:rtl/>
          <w:lang w:eastAsia="en-CA" w:bidi="ar-SA"/>
        </w:rPr>
        <w:t xml:space="preserve"> نتائج المناقشات بين المندوبين في </w:t>
      </w:r>
      <w:r>
        <w:rPr>
          <w:rFonts w:eastAsia="Times New Roman" w:hint="cs"/>
          <w:kern w:val="0"/>
          <w:rtl/>
          <w:lang w:eastAsia="en-CA" w:bidi="ar-SA"/>
        </w:rPr>
        <w:t>أفرقة</w:t>
      </w:r>
      <w:r>
        <w:rPr>
          <w:rFonts w:eastAsia="Times New Roman"/>
          <w:kern w:val="0"/>
          <w:rtl/>
          <w:lang w:eastAsia="en-CA" w:bidi="ar-SA"/>
        </w:rPr>
        <w:t xml:space="preserve"> الاتصال</w:t>
      </w:r>
      <w:r>
        <w:rPr>
          <w:rFonts w:eastAsia="Times New Roman" w:hint="cs"/>
          <w:kern w:val="0"/>
          <w:rtl/>
          <w:lang w:eastAsia="en-CA" w:bidi="ar-SA"/>
        </w:rPr>
        <w:t>.</w:t>
      </w:r>
    </w:p>
    <w:p w:rsidR="00FC3006" w:rsidRDefault="00FC3006" w:rsidP="00F931F3">
      <w:pPr>
        <w:pStyle w:val="ListParagraph"/>
        <w:numPr>
          <w:ilvl w:val="0"/>
          <w:numId w:val="7"/>
        </w:numPr>
        <w:ind w:left="0" w:firstLine="0"/>
        <w:contextualSpacing w:val="0"/>
        <w:rPr>
          <w:rFonts w:eastAsia="Times New Roman"/>
          <w:kern w:val="0"/>
          <w:lang w:eastAsia="en-CA" w:bidi="ar-SA"/>
        </w:rPr>
      </w:pPr>
      <w:r w:rsidRPr="00695EBE">
        <w:rPr>
          <w:rFonts w:eastAsia="Times New Roman"/>
          <w:kern w:val="0"/>
          <w:rtl/>
          <w:lang w:eastAsia="en-CA" w:bidi="ar-SA"/>
        </w:rPr>
        <w:t xml:space="preserve">تم </w:t>
      </w:r>
      <w:r>
        <w:rPr>
          <w:rFonts w:eastAsia="Times New Roman" w:hint="cs"/>
          <w:kern w:val="0"/>
          <w:rtl/>
          <w:lang w:eastAsia="en-CA" w:bidi="ar-SA"/>
        </w:rPr>
        <w:t>إعداد</w:t>
      </w:r>
      <w:r w:rsidRPr="00695EBE">
        <w:rPr>
          <w:rFonts w:eastAsia="Times New Roman"/>
          <w:kern w:val="0"/>
          <w:rtl/>
          <w:lang w:eastAsia="en-CA" w:bidi="ar-SA"/>
        </w:rPr>
        <w:t xml:space="preserve"> نص الأهداف </w:t>
      </w:r>
      <w:r>
        <w:rPr>
          <w:rFonts w:eastAsia="Times New Roman" w:hint="cs"/>
          <w:kern w:val="0"/>
          <w:rtl/>
          <w:lang w:eastAsia="en-CA" w:bidi="ar-SA"/>
        </w:rPr>
        <w:t>7</w:t>
      </w:r>
      <w:r w:rsidRPr="00695EBE">
        <w:rPr>
          <w:rFonts w:eastAsia="Times New Roman"/>
          <w:kern w:val="0"/>
          <w:rtl/>
          <w:lang w:eastAsia="en-CA" w:bidi="ar-SA"/>
        </w:rPr>
        <w:t xml:space="preserve"> </w:t>
      </w:r>
      <w:r>
        <w:rPr>
          <w:rFonts w:eastAsia="Times New Roman" w:hint="cs"/>
          <w:kern w:val="0"/>
          <w:rtl/>
          <w:lang w:eastAsia="en-CA" w:bidi="ar-SA"/>
        </w:rPr>
        <w:t>و8 و</w:t>
      </w:r>
      <w:r w:rsidRPr="00695EBE">
        <w:rPr>
          <w:rFonts w:eastAsia="Times New Roman"/>
          <w:kern w:val="0"/>
          <w:rtl/>
          <w:lang w:eastAsia="en-CA" w:bidi="ar-SA"/>
        </w:rPr>
        <w:t>20</w:t>
      </w:r>
      <w:r>
        <w:rPr>
          <w:rFonts w:eastAsia="Times New Roman" w:hint="cs"/>
          <w:kern w:val="0"/>
          <w:rtl/>
          <w:lang w:eastAsia="en-CA" w:bidi="ar-SA"/>
        </w:rPr>
        <w:t xml:space="preserve"> و</w:t>
      </w:r>
      <w:r w:rsidRPr="00695EBE">
        <w:rPr>
          <w:rFonts w:eastAsia="Times New Roman"/>
          <w:kern w:val="0"/>
          <w:rtl/>
          <w:lang w:eastAsia="en-CA" w:bidi="ar-SA"/>
        </w:rPr>
        <w:t xml:space="preserve">21، بالإضافة إلى مقترحات الأهداف الجديدة، التي تم تقديمها </w:t>
      </w:r>
      <w:r>
        <w:rPr>
          <w:rFonts w:eastAsia="Times New Roman" w:hint="cs"/>
          <w:kern w:val="0"/>
          <w:highlight w:val="lightGray"/>
          <w:rtl/>
          <w:lang w:eastAsia="en-CA" w:bidi="ar-SA"/>
        </w:rPr>
        <w:t>بظل</w:t>
      </w:r>
      <w:r w:rsidRPr="009D2793">
        <w:rPr>
          <w:rFonts w:eastAsia="Times New Roman"/>
          <w:kern w:val="0"/>
          <w:highlight w:val="lightGray"/>
          <w:rtl/>
          <w:lang w:eastAsia="en-CA" w:bidi="ar-SA"/>
        </w:rPr>
        <w:t xml:space="preserve"> رمادي</w:t>
      </w:r>
      <w:r w:rsidRPr="00695EBE">
        <w:rPr>
          <w:rFonts w:eastAsia="Times New Roman"/>
          <w:kern w:val="0"/>
          <w:rtl/>
          <w:lang w:eastAsia="en-CA" w:bidi="ar-SA"/>
        </w:rPr>
        <w:t xml:space="preserve">، من قبل </w:t>
      </w:r>
      <w:r>
        <w:rPr>
          <w:rFonts w:eastAsia="Times New Roman" w:hint="cs"/>
          <w:kern w:val="0"/>
          <w:rtl/>
          <w:lang w:eastAsia="en-CA" w:bidi="ar-SA"/>
        </w:rPr>
        <w:t>الرئيسين</w:t>
      </w:r>
      <w:r w:rsidRPr="00695EBE">
        <w:rPr>
          <w:rFonts w:eastAsia="Times New Roman"/>
          <w:kern w:val="0"/>
          <w:rtl/>
          <w:lang w:eastAsia="en-CA" w:bidi="ar-SA"/>
        </w:rPr>
        <w:t xml:space="preserve"> المشاركين </w:t>
      </w:r>
      <w:r>
        <w:rPr>
          <w:rFonts w:eastAsia="Times New Roman" w:hint="cs"/>
          <w:kern w:val="0"/>
          <w:rtl/>
          <w:lang w:eastAsia="en-CA" w:bidi="ar-SA"/>
        </w:rPr>
        <w:t>لأفرقة</w:t>
      </w:r>
      <w:r w:rsidRPr="00695EBE">
        <w:rPr>
          <w:rFonts w:eastAsia="Times New Roman"/>
          <w:kern w:val="0"/>
          <w:rtl/>
          <w:lang w:eastAsia="en-CA" w:bidi="ar-SA"/>
        </w:rPr>
        <w:t xml:space="preserve"> الاتصال بعد الجولة الأولى من المناقشات ولكن لم </w:t>
      </w:r>
      <w:r>
        <w:rPr>
          <w:rFonts w:eastAsia="Times New Roman" w:hint="cs"/>
          <w:kern w:val="0"/>
          <w:rtl/>
          <w:lang w:eastAsia="en-CA" w:bidi="ar-SA"/>
        </w:rPr>
        <w:t xml:space="preserve">تولَ مزيداً من النظر من قِبل أفرقة </w:t>
      </w:r>
      <w:r w:rsidRPr="00695EBE">
        <w:rPr>
          <w:rFonts w:eastAsia="Times New Roman"/>
          <w:kern w:val="0"/>
          <w:rtl/>
          <w:lang w:eastAsia="en-CA" w:bidi="ar-SA"/>
        </w:rPr>
        <w:t xml:space="preserve">الاتصال </w:t>
      </w:r>
      <w:r>
        <w:rPr>
          <w:rFonts w:eastAsia="Times New Roman" w:hint="cs"/>
          <w:kern w:val="0"/>
          <w:rtl/>
          <w:lang w:eastAsia="en-CA" w:bidi="ar-SA"/>
        </w:rPr>
        <w:t>نظراً</w:t>
      </w:r>
      <w:r w:rsidRPr="00695EBE">
        <w:rPr>
          <w:rFonts w:eastAsia="Times New Roman"/>
          <w:kern w:val="0"/>
          <w:rtl/>
          <w:lang w:eastAsia="en-CA" w:bidi="ar-SA"/>
        </w:rPr>
        <w:t xml:space="preserve"> </w:t>
      </w:r>
      <w:r>
        <w:rPr>
          <w:rFonts w:eastAsia="Times New Roman" w:hint="cs"/>
          <w:kern w:val="0"/>
          <w:rtl/>
          <w:lang w:eastAsia="en-CA" w:bidi="ar-SA"/>
        </w:rPr>
        <w:t>ل</w:t>
      </w:r>
      <w:r w:rsidRPr="00695EBE">
        <w:rPr>
          <w:rFonts w:eastAsia="Times New Roman"/>
          <w:kern w:val="0"/>
          <w:rtl/>
          <w:lang w:eastAsia="en-CA" w:bidi="ar-SA"/>
        </w:rPr>
        <w:t>ضيق الوقت.</w:t>
      </w:r>
    </w:p>
    <w:p w:rsidR="00FC3006" w:rsidRDefault="00FC3006" w:rsidP="00FC3006">
      <w:pPr>
        <w:pStyle w:val="ListParagraph"/>
        <w:numPr>
          <w:ilvl w:val="0"/>
          <w:numId w:val="7"/>
        </w:numPr>
        <w:ind w:left="0" w:firstLine="0"/>
        <w:contextualSpacing w:val="0"/>
        <w:rPr>
          <w:rFonts w:eastAsia="Times New Roman"/>
          <w:kern w:val="0"/>
          <w:lang w:eastAsia="en-CA" w:bidi="ar-SA"/>
        </w:rPr>
      </w:pPr>
      <w:r>
        <w:rPr>
          <w:rFonts w:eastAsia="Times New Roman" w:hint="cs"/>
          <w:kern w:val="0"/>
          <w:rtl/>
          <w:lang w:eastAsia="en-CA" w:bidi="ar-SA"/>
        </w:rPr>
        <w:t>يتضمن</w:t>
      </w:r>
      <w:r w:rsidRPr="00526006">
        <w:rPr>
          <w:rFonts w:eastAsia="Times New Roman"/>
          <w:kern w:val="0"/>
          <w:rtl/>
          <w:lang w:eastAsia="en-CA" w:bidi="ar-SA"/>
        </w:rPr>
        <w:t xml:space="preserve"> التذييل 1 اقتراح من الرئيسين المتشاركين ل</w:t>
      </w:r>
      <w:r>
        <w:rPr>
          <w:rFonts w:eastAsia="Times New Roman" w:hint="cs"/>
          <w:kern w:val="0"/>
          <w:rtl/>
          <w:lang w:eastAsia="en-CA" w:bidi="ar-SA"/>
        </w:rPr>
        <w:t xml:space="preserve">إدراج </w:t>
      </w:r>
      <w:r w:rsidRPr="00526006">
        <w:rPr>
          <w:rFonts w:eastAsia="Times New Roman"/>
          <w:kern w:val="0"/>
          <w:rtl/>
          <w:lang w:eastAsia="en-CA" w:bidi="ar-SA"/>
        </w:rPr>
        <w:t xml:space="preserve">قسم جديد (باء </w:t>
      </w:r>
      <w:r w:rsidRPr="004A668E">
        <w:rPr>
          <w:rFonts w:eastAsia="Times New Roman"/>
          <w:i/>
          <w:iCs/>
          <w:kern w:val="0"/>
          <w:rtl/>
          <w:lang w:eastAsia="en-CA" w:bidi="ar-SA"/>
        </w:rPr>
        <w:t>مكرر</w:t>
      </w:r>
      <w:r w:rsidRPr="00526006">
        <w:rPr>
          <w:rFonts w:eastAsia="Times New Roman"/>
          <w:kern w:val="0"/>
          <w:rtl/>
          <w:lang w:eastAsia="en-CA" w:bidi="ar-SA"/>
        </w:rPr>
        <w:t xml:space="preserve">) </w:t>
      </w:r>
      <w:r>
        <w:rPr>
          <w:rFonts w:eastAsia="Times New Roman" w:hint="cs"/>
          <w:kern w:val="0"/>
          <w:rtl/>
          <w:lang w:eastAsia="en-CA" w:bidi="ar-SA"/>
        </w:rPr>
        <w:t>ل</w:t>
      </w:r>
      <w:r w:rsidRPr="00526006">
        <w:rPr>
          <w:rFonts w:eastAsia="Times New Roman"/>
          <w:kern w:val="0"/>
          <w:rtl/>
          <w:lang w:eastAsia="en-CA" w:bidi="ar-SA"/>
        </w:rPr>
        <w:t>لإطار العالمي للتنوع البيولوجي لما بعد عام 2020، جنبًا إلى جنب مع المذكرات المقدمة من المندوبين بشأن هذا القسم الجديد التي وردت خلال الاجتماع.</w:t>
      </w:r>
      <w:r>
        <w:rPr>
          <w:rFonts w:eastAsia="Times New Roman"/>
          <w:kern w:val="0"/>
          <w:lang w:eastAsia="en-CA" w:bidi="ar-SA"/>
        </w:rPr>
        <w:t xml:space="preserve"> </w:t>
      </w:r>
      <w:r>
        <w:rPr>
          <w:rFonts w:eastAsia="Times New Roman" w:hint="cs"/>
          <w:kern w:val="0"/>
          <w:rtl/>
          <w:lang w:eastAsia="en-CA" w:bidi="ar-SA"/>
        </w:rPr>
        <w:t>وقُدم</w:t>
      </w:r>
      <w:r w:rsidRPr="00584CB2">
        <w:rPr>
          <w:rFonts w:eastAsia="Times New Roman"/>
          <w:kern w:val="0"/>
          <w:rtl/>
          <w:lang w:eastAsia="en-CA" w:bidi="ar-SA"/>
        </w:rPr>
        <w:t xml:space="preserve"> هذا النص أيض</w:t>
      </w:r>
      <w:r>
        <w:rPr>
          <w:rFonts w:eastAsia="Times New Roman" w:hint="cs"/>
          <w:kern w:val="0"/>
          <w:rtl/>
          <w:lang w:eastAsia="en-CA" w:bidi="ar-SA"/>
        </w:rPr>
        <w:t>اً</w:t>
      </w:r>
      <w:r w:rsidRPr="00584CB2">
        <w:rPr>
          <w:rFonts w:eastAsia="Times New Roman"/>
          <w:kern w:val="0"/>
          <w:rtl/>
          <w:lang w:eastAsia="en-CA" w:bidi="ar-SA"/>
        </w:rPr>
        <w:t xml:space="preserve"> بظل رمادي للإشارة إلى أنه لم </w:t>
      </w:r>
      <w:r>
        <w:rPr>
          <w:rFonts w:eastAsia="Times New Roman" w:hint="cs"/>
          <w:kern w:val="0"/>
          <w:rtl/>
          <w:lang w:eastAsia="en-CA" w:bidi="ar-SA"/>
        </w:rPr>
        <w:t xml:space="preserve">يولَ مزيداً من النظر </w:t>
      </w:r>
      <w:r w:rsidRPr="00584CB2">
        <w:rPr>
          <w:rFonts w:eastAsia="Times New Roman"/>
          <w:kern w:val="0"/>
          <w:rtl/>
          <w:lang w:eastAsia="en-CA" w:bidi="ar-SA"/>
        </w:rPr>
        <w:t>من قبل فريق الاتصال 1.</w:t>
      </w:r>
    </w:p>
    <w:p w:rsidR="00FC3006" w:rsidRDefault="00FC3006" w:rsidP="00FC3006">
      <w:pPr>
        <w:pStyle w:val="ListParagraph"/>
        <w:numPr>
          <w:ilvl w:val="0"/>
          <w:numId w:val="7"/>
        </w:numPr>
        <w:ind w:left="0" w:firstLine="0"/>
        <w:contextualSpacing w:val="0"/>
        <w:rPr>
          <w:rFonts w:eastAsia="Times New Roman"/>
          <w:kern w:val="0"/>
          <w:lang w:eastAsia="en-CA" w:bidi="ar-SA"/>
        </w:rPr>
      </w:pPr>
      <w:r w:rsidRPr="0090219B">
        <w:rPr>
          <w:rFonts w:eastAsia="Times New Roman" w:hint="cs"/>
          <w:kern w:val="0"/>
          <w:rtl/>
          <w:lang w:eastAsia="en-CA" w:bidi="ar-SA"/>
        </w:rPr>
        <w:t>يتضمن</w:t>
      </w:r>
      <w:r w:rsidRPr="0090219B">
        <w:rPr>
          <w:rFonts w:eastAsia="Times New Roman"/>
          <w:kern w:val="0"/>
          <w:rtl/>
          <w:lang w:eastAsia="en-CA" w:bidi="ar-SA"/>
        </w:rPr>
        <w:t xml:space="preserve"> </w:t>
      </w:r>
      <w:r w:rsidRPr="0090219B">
        <w:rPr>
          <w:rFonts w:eastAsia="Times New Roman" w:hint="cs"/>
          <w:kern w:val="0"/>
          <w:rtl/>
          <w:lang w:eastAsia="en-CA" w:bidi="ar-SA"/>
        </w:rPr>
        <w:t>التذييل</w:t>
      </w:r>
      <w:r w:rsidRPr="0090219B">
        <w:rPr>
          <w:rFonts w:eastAsia="Times New Roman"/>
          <w:kern w:val="0"/>
          <w:rtl/>
          <w:lang w:eastAsia="en-CA" w:bidi="ar-SA"/>
        </w:rPr>
        <w:t xml:space="preserve"> 2 نتيجة المناقشات التي أجرتها </w:t>
      </w:r>
      <w:r w:rsidRPr="0090219B">
        <w:rPr>
          <w:rFonts w:eastAsia="Times New Roman" w:hint="cs"/>
          <w:kern w:val="0"/>
          <w:rtl/>
          <w:lang w:eastAsia="en-CA" w:bidi="ar-SA"/>
        </w:rPr>
        <w:t>مجموعة أصدقاء الرئ</w:t>
      </w:r>
      <w:r w:rsidR="00F931F3">
        <w:rPr>
          <w:rFonts w:eastAsia="Times New Roman" w:hint="cs"/>
          <w:kern w:val="0"/>
          <w:rtl/>
          <w:lang w:eastAsia="en-CA" w:bidi="ar-SA"/>
        </w:rPr>
        <w:t>ي</w:t>
      </w:r>
      <w:r w:rsidRPr="0090219B">
        <w:rPr>
          <w:rFonts w:eastAsia="Times New Roman" w:hint="cs"/>
          <w:kern w:val="0"/>
          <w:rtl/>
          <w:lang w:eastAsia="en-CA" w:bidi="ar-SA"/>
        </w:rPr>
        <w:t>سين المشاركين لفريق الاتصال 1 بشأن المرحلة الرئيسية.</w:t>
      </w:r>
    </w:p>
    <w:p w:rsidR="00FC3006" w:rsidRPr="0090219B" w:rsidRDefault="00FC3006" w:rsidP="00FC3006">
      <w:pPr>
        <w:pStyle w:val="ListParagraph"/>
        <w:numPr>
          <w:ilvl w:val="0"/>
          <w:numId w:val="7"/>
        </w:numPr>
        <w:ind w:left="0" w:firstLine="0"/>
        <w:contextualSpacing w:val="0"/>
        <w:rPr>
          <w:rFonts w:eastAsia="Times New Roman"/>
          <w:kern w:val="0"/>
          <w:lang w:eastAsia="en-CA" w:bidi="ar-SA"/>
        </w:rPr>
      </w:pPr>
      <w:r>
        <w:rPr>
          <w:rFonts w:eastAsia="Times New Roman" w:hint="cs"/>
          <w:kern w:val="0"/>
          <w:rtl/>
          <w:lang w:eastAsia="en-CA" w:bidi="ar-SA"/>
        </w:rPr>
        <w:t xml:space="preserve">لا يتضمن هذا المرفق نصا بشأن الأقسام من ألف إلى دال ومن حاء إلى كاف من المسودة الأولى للإطار العالمي للتنوع البيولوجي لما بعد عام 2020 </w:t>
      </w:r>
      <w:r>
        <w:rPr>
          <w:rFonts w:eastAsia="Times New Roman"/>
          <w:kern w:val="0"/>
          <w:lang w:val="en-GB" w:eastAsia="en-CA" w:bidi="ar-SA"/>
        </w:rPr>
        <w:t>(CBD/WG2020/3/3)</w:t>
      </w:r>
      <w:r>
        <w:rPr>
          <w:rFonts w:eastAsia="Times New Roman" w:hint="cs"/>
          <w:kern w:val="0"/>
          <w:rtl/>
          <w:lang w:val="en-GB" w:eastAsia="en-CA" w:bidi="ar-SA"/>
        </w:rPr>
        <w:t xml:space="preserve">، التي لم تُتناول في الجزء الثاني من الاجتماع الثالث للفريق العامل. وفيما يخص هذه العناصر، تظل المسودة </w:t>
      </w:r>
      <w:r w:rsidR="00F931F3">
        <w:rPr>
          <w:rFonts w:eastAsia="Times New Roman" w:hint="cs"/>
          <w:kern w:val="0"/>
          <w:rtl/>
          <w:lang w:val="en-GB" w:eastAsia="en-CA" w:bidi="ar-SA"/>
        </w:rPr>
        <w:t>الأولى هي الأساس لمواصلة العمل.</w:t>
      </w:r>
    </w:p>
    <w:p w:rsidR="00335057" w:rsidRDefault="00335057" w:rsidP="00FC3006">
      <w:pPr>
        <w:bidi/>
        <w:spacing w:line="360" w:lineRule="auto"/>
        <w:jc w:val="center"/>
        <w:rPr>
          <w:rFonts w:eastAsia="Times New Roman"/>
          <w:rtl/>
          <w:lang w:eastAsia="en-CA"/>
        </w:rPr>
      </w:pPr>
      <w:r>
        <w:rPr>
          <w:rFonts w:eastAsia="Times New Roman"/>
          <w:rtl/>
          <w:lang w:eastAsia="en-CA"/>
        </w:rPr>
        <w:br w:type="page"/>
      </w:r>
    </w:p>
    <w:p w:rsidR="00FC3006" w:rsidRPr="00453813" w:rsidRDefault="00FC3006" w:rsidP="00866C8B">
      <w:pPr>
        <w:bidi/>
        <w:spacing w:after="0" w:line="240" w:lineRule="auto"/>
        <w:jc w:val="center"/>
        <w:rPr>
          <w:rFonts w:asciiTheme="majorBidi" w:hAnsiTheme="majorBidi" w:cstheme="majorBidi"/>
          <w:b/>
          <w:bCs/>
          <w:sz w:val="24"/>
          <w:szCs w:val="24"/>
          <w:rtl/>
        </w:rPr>
      </w:pPr>
    </w:p>
    <w:tbl>
      <w:tblPr>
        <w:tblStyle w:val="TableGrid"/>
        <w:bidiVisual/>
        <w:tblW w:w="0" w:type="auto"/>
        <w:tblLook w:val="04A0"/>
      </w:tblPr>
      <w:tblGrid>
        <w:gridCol w:w="9350"/>
      </w:tblGrid>
      <w:tr w:rsidR="00FC3006" w:rsidRPr="00453813" w:rsidTr="00A43342">
        <w:tc>
          <w:tcPr>
            <w:tcW w:w="9350" w:type="dxa"/>
            <w:vAlign w:val="center"/>
          </w:tcPr>
          <w:p w:rsidR="00FC3006" w:rsidRPr="003A1C2A" w:rsidRDefault="00FC3006" w:rsidP="00A43342">
            <w:pPr>
              <w:bidi/>
              <w:spacing w:line="360" w:lineRule="auto"/>
              <w:jc w:val="center"/>
              <w:rPr>
                <w:rFonts w:ascii="Simplified Arabic" w:hAnsi="Simplified Arabic" w:cs="Simplified Arabic"/>
                <w:b/>
                <w:bCs/>
                <w:sz w:val="24"/>
                <w:szCs w:val="24"/>
              </w:rPr>
            </w:pPr>
            <w:r w:rsidRPr="003A1C2A">
              <w:rPr>
                <w:rFonts w:ascii="Simplified Arabic" w:hAnsi="Simplified Arabic" w:cs="Simplified Arabic"/>
                <w:b/>
                <w:bCs/>
                <w:sz w:val="24"/>
                <w:szCs w:val="24"/>
                <w:rtl/>
              </w:rPr>
              <w:t>مهمة عام 2030</w:t>
            </w:r>
            <w:r w:rsidRPr="003A1C2A">
              <w:rPr>
                <w:rFonts w:ascii="Simplified Arabic" w:hAnsi="Simplified Arabic" w:cs="Simplified Arabic"/>
                <w:b/>
                <w:bCs/>
                <w:sz w:val="24"/>
                <w:szCs w:val="24"/>
              </w:rPr>
              <w:footnoteReference w:customMarkFollows="1" w:id="1"/>
              <w:t>*</w:t>
            </w:r>
          </w:p>
        </w:tc>
      </w:tr>
    </w:tbl>
    <w:p w:rsidR="00FC3006" w:rsidRPr="00F30E76" w:rsidRDefault="00FC3006" w:rsidP="00866C8B">
      <w:pPr>
        <w:bidi/>
        <w:spacing w:before="120" w:after="120" w:line="216" w:lineRule="auto"/>
        <w:jc w:val="both"/>
        <w:rPr>
          <w:rFonts w:ascii="Times New Roman" w:eastAsia="Times New Roman" w:hAnsi="Times New Roman" w:cs="Simplified Arabic"/>
          <w:szCs w:val="24"/>
          <w:rtl/>
        </w:rPr>
      </w:pPr>
      <w:r w:rsidRPr="00F30E76">
        <w:rPr>
          <w:kern w:val="22"/>
        </w:rPr>
        <w:t>"</w:t>
      </w:r>
      <w:r w:rsidRPr="00F30E76">
        <w:rPr>
          <w:rFonts w:ascii="Times New Roman" w:eastAsia="Times New Roman" w:hAnsi="Times New Roman" w:cs="Simplified Arabic"/>
          <w:szCs w:val="24"/>
          <w:rtl/>
          <w:lang w:val="en-GB"/>
        </w:rPr>
        <w:t xml:space="preserve">[اتخاذ] [تحفيز الوسائل الضرورية للتنفيذ </w:t>
      </w:r>
      <w:r w:rsidRPr="00F30E76">
        <w:rPr>
          <w:rFonts w:ascii="Times New Roman" w:eastAsia="Times New Roman" w:hAnsi="Times New Roman" w:cs="Simplified Arabic" w:hint="cs"/>
          <w:szCs w:val="24"/>
          <w:rtl/>
          <w:lang w:val="en-GB"/>
        </w:rPr>
        <w:t xml:space="preserve">من أجل </w:t>
      </w:r>
      <w:r w:rsidRPr="00F30E76">
        <w:rPr>
          <w:rFonts w:ascii="Times New Roman" w:eastAsia="Times New Roman" w:hAnsi="Times New Roman" w:cs="Simplified Arabic"/>
          <w:szCs w:val="24"/>
          <w:rtl/>
          <w:lang w:val="en-GB"/>
        </w:rPr>
        <w:t>دعم] الإجراءات العاجلة [والطموحة] [والتحويلية] عبر المجتمع من أجل [وقف وعكس فقدان التنوع البيولوجي وتحقيق مكاسب</w:t>
      </w:r>
      <w:r w:rsidRPr="00F30E76">
        <w:rPr>
          <w:rFonts w:ascii="Times New Roman" w:eastAsia="Times New Roman" w:hAnsi="Times New Roman" w:cs="Simplified Arabic" w:hint="cs"/>
          <w:szCs w:val="24"/>
          <w:rtl/>
          <w:lang w:val="en-GB"/>
        </w:rPr>
        <w:t xml:space="preserve"> </w:t>
      </w:r>
      <w:r w:rsidRPr="00F30E76">
        <w:rPr>
          <w:rFonts w:ascii="Times New Roman" w:eastAsia="Times New Roman" w:hAnsi="Times New Roman" w:cs="Simplified Arabic"/>
          <w:szCs w:val="24"/>
          <w:rtl/>
          <w:lang w:val="en-GB"/>
        </w:rPr>
        <w:t>[صافي</w:t>
      </w:r>
      <w:r w:rsidRPr="00F30E76">
        <w:rPr>
          <w:rFonts w:ascii="Times New Roman" w:eastAsia="Times New Roman" w:hAnsi="Times New Roman" w:cs="Simplified Arabic" w:hint="cs"/>
          <w:szCs w:val="24"/>
          <w:rtl/>
          <w:lang w:val="en-GB"/>
        </w:rPr>
        <w:t>ة</w:t>
      </w:r>
      <w:r w:rsidRPr="00F30E76">
        <w:rPr>
          <w:rFonts w:ascii="Times New Roman" w:eastAsia="Times New Roman" w:hAnsi="Times New Roman" w:cs="Simplified Arabic"/>
          <w:szCs w:val="24"/>
          <w:rtl/>
          <w:lang w:val="en-GB"/>
        </w:rPr>
        <w:t>] [</w:t>
      </w:r>
      <w:r w:rsidRPr="00F30E76">
        <w:rPr>
          <w:rFonts w:ascii="Times New Roman" w:eastAsia="Times New Roman" w:hAnsi="Times New Roman" w:cs="Simplified Arabic" w:hint="cs"/>
          <w:szCs w:val="24"/>
          <w:rtl/>
          <w:lang w:val="en-GB"/>
        </w:rPr>
        <w:t xml:space="preserve">في </w:t>
      </w:r>
      <w:r w:rsidRPr="00F30E76">
        <w:rPr>
          <w:rFonts w:ascii="Times New Roman" w:eastAsia="Times New Roman" w:hAnsi="Times New Roman" w:cs="Simplified Arabic"/>
          <w:szCs w:val="24"/>
          <w:rtl/>
          <w:lang w:val="en-GB"/>
        </w:rPr>
        <w:t>التنوع البيولوجي] من أجل عالم إيجابي</w:t>
      </w:r>
      <w:r w:rsidRPr="00F30E76">
        <w:rPr>
          <w:rFonts w:ascii="Times New Roman" w:eastAsia="Times New Roman" w:hAnsi="Times New Roman" w:cs="Simplified Arabic" w:hint="cs"/>
          <w:szCs w:val="24"/>
          <w:rtl/>
          <w:lang w:val="en-GB"/>
        </w:rPr>
        <w:t xml:space="preserve"> من حيث</w:t>
      </w:r>
      <w:r w:rsidRPr="00F30E76">
        <w:rPr>
          <w:rFonts w:ascii="Times New Roman" w:eastAsia="Times New Roman" w:hAnsi="Times New Roman" w:cs="Simplified Arabic"/>
          <w:szCs w:val="24"/>
          <w:rtl/>
          <w:lang w:val="en-GB"/>
        </w:rPr>
        <w:t xml:space="preserve"> الطبيعة] [</w:t>
      </w:r>
      <w:r w:rsidRPr="00F30E76">
        <w:rPr>
          <w:rFonts w:ascii="Times New Roman" w:eastAsia="Times New Roman" w:hAnsi="Times New Roman" w:cs="Simplified Arabic" w:hint="cs"/>
          <w:szCs w:val="24"/>
          <w:rtl/>
          <w:lang w:val="en-GB"/>
        </w:rPr>
        <w:t>مكاسب</w:t>
      </w:r>
      <w:r w:rsidRPr="00F30E76">
        <w:rPr>
          <w:rFonts w:ascii="Times New Roman" w:eastAsia="Times New Roman" w:hAnsi="Times New Roman" w:cs="Simplified Arabic"/>
          <w:szCs w:val="24"/>
          <w:rtl/>
          <w:lang w:val="en-GB"/>
        </w:rPr>
        <w:t xml:space="preserve"> [صافي</w:t>
      </w:r>
      <w:r w:rsidRPr="00F30E76">
        <w:rPr>
          <w:rFonts w:ascii="Times New Roman" w:eastAsia="Times New Roman" w:hAnsi="Times New Roman" w:cs="Simplified Arabic" w:hint="cs"/>
          <w:szCs w:val="24"/>
          <w:rtl/>
          <w:lang w:val="en-GB"/>
        </w:rPr>
        <w:t>ة</w:t>
      </w:r>
      <w:r w:rsidRPr="00F30E76">
        <w:rPr>
          <w:rFonts w:ascii="Times New Roman" w:eastAsia="Times New Roman" w:hAnsi="Times New Roman" w:cs="Simplified Arabic"/>
          <w:szCs w:val="24"/>
          <w:rtl/>
          <w:lang w:val="en-GB"/>
        </w:rPr>
        <w:t>] للتنوع البيولوجي] [</w:t>
      </w:r>
      <w:r w:rsidRPr="00F30E76">
        <w:rPr>
          <w:rFonts w:ascii="Times New Roman" w:eastAsia="Times New Roman" w:hAnsi="Times New Roman" w:cs="Simplified Arabic" w:hint="cs"/>
          <w:szCs w:val="24"/>
          <w:rtl/>
          <w:lang w:val="en-GB"/>
        </w:rPr>
        <w:t xml:space="preserve">عالم إيجابي من حيث </w:t>
      </w:r>
      <w:r w:rsidRPr="00F30E76">
        <w:rPr>
          <w:rFonts w:ascii="Times New Roman" w:eastAsia="Times New Roman" w:hAnsi="Times New Roman" w:cs="Simplified Arabic"/>
          <w:szCs w:val="24"/>
          <w:rtl/>
          <w:lang w:val="en-GB"/>
        </w:rPr>
        <w:t xml:space="preserve">الطبيعة] [[حفظ التنوع البيولوجي واستخدامه </w:t>
      </w:r>
      <w:r w:rsidRPr="00F30E76">
        <w:rPr>
          <w:rFonts w:ascii="Times New Roman" w:eastAsia="Times New Roman" w:hAnsi="Times New Roman" w:cs="Simplified Arabic" w:hint="cs"/>
          <w:szCs w:val="24"/>
          <w:rtl/>
          <w:lang w:val="en-GB"/>
        </w:rPr>
        <w:t>المستدام</w:t>
      </w:r>
      <w:r w:rsidRPr="00F30E76">
        <w:rPr>
          <w:rFonts w:ascii="Times New Roman" w:eastAsia="Times New Roman" w:hAnsi="Times New Roman" w:cs="Simplified Arabic"/>
          <w:szCs w:val="24"/>
          <w:rtl/>
          <w:lang w:val="en-GB"/>
        </w:rPr>
        <w:t xml:space="preserve"> [، بما في ذلك الاستعادة] وضمان التقاسم العادل والمنصف للمنافع</w:t>
      </w:r>
      <w:r w:rsidRPr="00F30E76">
        <w:rPr>
          <w:rFonts w:ascii="Times New Roman" w:eastAsia="Times New Roman" w:hAnsi="Times New Roman" w:cs="Simplified Arabic" w:hint="cs"/>
          <w:szCs w:val="24"/>
          <w:rtl/>
          <w:lang w:val="en-GB"/>
        </w:rPr>
        <w:t xml:space="preserve"> الناشئة</w:t>
      </w:r>
      <w:r w:rsidRPr="00F30E76">
        <w:rPr>
          <w:rFonts w:ascii="Times New Roman" w:eastAsia="Times New Roman" w:hAnsi="Times New Roman" w:cs="Simplified Arabic"/>
          <w:szCs w:val="24"/>
          <w:rtl/>
          <w:lang w:val="en-GB"/>
        </w:rPr>
        <w:t xml:space="preserve"> </w:t>
      </w:r>
      <w:r w:rsidRPr="00F30E76">
        <w:rPr>
          <w:rFonts w:ascii="Times New Roman" w:eastAsia="Times New Roman" w:hAnsi="Times New Roman" w:cs="Simplified Arabic" w:hint="cs"/>
          <w:szCs w:val="24"/>
          <w:rtl/>
          <w:lang w:val="en-GB"/>
        </w:rPr>
        <w:t>عن</w:t>
      </w:r>
      <w:r w:rsidRPr="00F30E76">
        <w:rPr>
          <w:rFonts w:ascii="Times New Roman" w:eastAsia="Times New Roman" w:hAnsi="Times New Roman" w:cs="Simplified Arabic"/>
          <w:szCs w:val="24"/>
          <w:rtl/>
          <w:lang w:val="en-GB"/>
        </w:rPr>
        <w:t xml:space="preserve"> استخدام الموارد الجينية]، [</w:t>
      </w:r>
      <w:r w:rsidRPr="00F30E76">
        <w:rPr>
          <w:rFonts w:ascii="Times New Roman" w:eastAsia="Times New Roman" w:hAnsi="Times New Roman" w:cs="Simplified Arabic" w:hint="cs"/>
          <w:szCs w:val="24"/>
          <w:rtl/>
          <w:lang w:val="en-GB"/>
        </w:rPr>
        <w:t>و</w:t>
      </w:r>
      <w:r w:rsidRPr="00F30E76">
        <w:rPr>
          <w:rFonts w:ascii="Times New Roman" w:eastAsia="Times New Roman" w:hAnsi="Times New Roman" w:cs="Simplified Arabic"/>
          <w:szCs w:val="24"/>
          <w:rtl/>
          <w:lang w:val="en-GB"/>
        </w:rPr>
        <w:t xml:space="preserve">وضع التنوع البيولوجي على مسار </w:t>
      </w:r>
      <w:r w:rsidRPr="00F30E76">
        <w:rPr>
          <w:rFonts w:ascii="Times New Roman" w:eastAsia="Times New Roman" w:hAnsi="Times New Roman" w:cs="Simplified Arabic" w:hint="cs"/>
          <w:szCs w:val="24"/>
          <w:rtl/>
          <w:lang w:val="en-GB"/>
        </w:rPr>
        <w:t>التعافي</w:t>
      </w:r>
      <w:r w:rsidRPr="00F30E76">
        <w:rPr>
          <w:rFonts w:ascii="Times New Roman" w:eastAsia="Times New Roman" w:hAnsi="Times New Roman" w:cs="Simplified Arabic"/>
          <w:szCs w:val="24"/>
          <w:rtl/>
          <w:lang w:val="en-GB"/>
        </w:rPr>
        <w:t>] [</w:t>
      </w:r>
      <w:r w:rsidRPr="00F30E76">
        <w:rPr>
          <w:rFonts w:ascii="Times New Roman" w:eastAsia="Times New Roman" w:hAnsi="Times New Roman" w:cs="Simplified Arabic" w:hint="cs"/>
          <w:szCs w:val="24"/>
          <w:rtl/>
          <w:lang w:val="en-GB"/>
        </w:rPr>
        <w:t>و</w:t>
      </w:r>
      <w:r w:rsidRPr="00F30E76">
        <w:rPr>
          <w:rFonts w:ascii="Times New Roman" w:eastAsia="Times New Roman" w:hAnsi="Times New Roman" w:cs="Simplified Arabic"/>
          <w:szCs w:val="24"/>
          <w:rtl/>
          <w:lang w:val="en-GB"/>
        </w:rPr>
        <w:t>تحقيق عالم إيجابي</w:t>
      </w:r>
      <w:r w:rsidRPr="00F30E76">
        <w:rPr>
          <w:rFonts w:ascii="Times New Roman" w:eastAsia="Times New Roman" w:hAnsi="Times New Roman" w:cs="Simplified Arabic" w:hint="cs"/>
          <w:szCs w:val="24"/>
          <w:rtl/>
          <w:lang w:val="en-GB"/>
        </w:rPr>
        <w:t xml:space="preserve"> من حيث</w:t>
      </w:r>
      <w:r w:rsidRPr="00F30E76">
        <w:rPr>
          <w:rFonts w:ascii="Times New Roman" w:eastAsia="Times New Roman" w:hAnsi="Times New Roman" w:cs="Simplified Arabic"/>
          <w:szCs w:val="24"/>
          <w:rtl/>
          <w:lang w:val="en-GB"/>
        </w:rPr>
        <w:t xml:space="preserve"> الطبيعة] بحلول عام 2030] [</w:t>
      </w:r>
      <w:r w:rsidRPr="00F30E76">
        <w:rPr>
          <w:rFonts w:ascii="Times New Roman" w:eastAsia="Times New Roman" w:hAnsi="Times New Roman" w:cs="Simplified Arabic" w:hint="cs"/>
          <w:szCs w:val="24"/>
          <w:rtl/>
          <w:lang w:val="en-GB"/>
        </w:rPr>
        <w:t>و</w:t>
      </w:r>
      <w:r w:rsidRPr="00F30E76">
        <w:rPr>
          <w:rFonts w:ascii="Times New Roman" w:eastAsia="Times New Roman" w:hAnsi="Times New Roman" w:cs="Simplified Arabic"/>
          <w:szCs w:val="24"/>
          <w:rtl/>
          <w:lang w:val="en-GB"/>
        </w:rPr>
        <w:t>المساهمة في أهداف التنمية المستدامة] [</w:t>
      </w:r>
      <w:r w:rsidRPr="00F30E76">
        <w:rPr>
          <w:rFonts w:ascii="Times New Roman" w:eastAsia="Times New Roman" w:hAnsi="Times New Roman" w:cs="Simplified Arabic" w:hint="cs"/>
          <w:szCs w:val="24"/>
          <w:rtl/>
          <w:lang w:val="en-GB"/>
        </w:rPr>
        <w:t>من أجل منفعة</w:t>
      </w:r>
      <w:r w:rsidRPr="00F30E76">
        <w:rPr>
          <w:rFonts w:ascii="Times New Roman" w:eastAsia="Times New Roman" w:hAnsi="Times New Roman" w:cs="Simplified Arabic"/>
          <w:szCs w:val="24"/>
          <w:rtl/>
          <w:lang w:val="en-GB"/>
        </w:rPr>
        <w:t xml:space="preserve"> الكوكب </w:t>
      </w:r>
      <w:r w:rsidRPr="00F30E76">
        <w:rPr>
          <w:rFonts w:ascii="Times New Roman" w:eastAsia="Times New Roman" w:hAnsi="Times New Roman" w:cs="Simplified Arabic" w:hint="cs"/>
          <w:szCs w:val="24"/>
          <w:rtl/>
          <w:lang w:val="en-GB"/>
        </w:rPr>
        <w:t>والشعوب</w:t>
      </w:r>
      <w:r w:rsidRPr="00F30E76">
        <w:rPr>
          <w:rFonts w:ascii="Times New Roman" w:eastAsia="Times New Roman" w:hAnsi="Times New Roman" w:cs="Simplified Arabic"/>
          <w:szCs w:val="24"/>
          <w:rtl/>
          <w:lang w:val="en-GB"/>
        </w:rPr>
        <w:t xml:space="preserve">] [، ودعم التنمية المستدامة ومعالجة أوجه عدم المساواة بين المجتمعات </w:t>
      </w:r>
      <w:r w:rsidRPr="00F30E76">
        <w:rPr>
          <w:rFonts w:ascii="Times New Roman" w:eastAsia="Times New Roman" w:hAnsi="Times New Roman" w:cs="Simplified Arabic" w:hint="cs"/>
          <w:szCs w:val="24"/>
          <w:rtl/>
          <w:lang w:val="en-GB"/>
        </w:rPr>
        <w:t>وضمنها</w:t>
      </w:r>
      <w:r w:rsidRPr="00F30E76">
        <w:rPr>
          <w:rFonts w:ascii="Times New Roman" w:eastAsia="Times New Roman" w:hAnsi="Times New Roman" w:cs="Simplified Arabic"/>
          <w:szCs w:val="24"/>
          <w:rtl/>
          <w:lang w:val="en-GB"/>
        </w:rPr>
        <w:t xml:space="preserve">] [بحلول عام </w:t>
      </w:r>
      <w:r w:rsidRPr="00F30E76">
        <w:rPr>
          <w:rFonts w:ascii="Times New Roman" w:eastAsia="Times New Roman" w:hAnsi="Times New Roman" w:cs="Simplified Arabic"/>
          <w:szCs w:val="24"/>
          <w:lang w:val="en-GB"/>
        </w:rPr>
        <w:t>2030</w:t>
      </w:r>
      <w:r w:rsidRPr="00F30E76">
        <w:rPr>
          <w:rFonts w:ascii="Times New Roman" w:eastAsia="Times New Roman" w:hAnsi="Times New Roman" w:cs="Simplified Arabic"/>
          <w:szCs w:val="24"/>
          <w:rtl/>
          <w:lang w:val="en-GB"/>
        </w:rPr>
        <w:t>]</w:t>
      </w:r>
      <w:r w:rsidRPr="00F30E76">
        <w:rPr>
          <w:kern w:val="22"/>
        </w:rPr>
        <w:t>"</w:t>
      </w:r>
      <w:r w:rsidRPr="00F30E76">
        <w:rPr>
          <w:rFonts w:ascii="Times New Roman" w:eastAsia="Times New Roman" w:hAnsi="Times New Roman" w:cs="Simplified Arabic" w:hint="cs"/>
          <w:szCs w:val="24"/>
          <w:rtl/>
        </w:rPr>
        <w:t>.</w:t>
      </w:r>
    </w:p>
    <w:p w:rsidR="00FC3006" w:rsidRPr="00F30E76" w:rsidRDefault="00FC3006" w:rsidP="00FC3006">
      <w:pPr>
        <w:bidi/>
        <w:spacing w:after="120" w:line="240" w:lineRule="auto"/>
        <w:jc w:val="both"/>
        <w:rPr>
          <w:rFonts w:ascii="Times New Roman" w:eastAsia="Times New Roman" w:hAnsi="Times New Roman" w:cs="Simplified Arabic"/>
          <w:szCs w:val="24"/>
          <w:lang w:val="en-GB"/>
        </w:rPr>
      </w:pPr>
      <w:r w:rsidRPr="00F30E76">
        <w:rPr>
          <w:rFonts w:ascii="Times New Roman" w:eastAsia="Times New Roman" w:hAnsi="Times New Roman" w:cs="Simplified Arabic"/>
          <w:szCs w:val="24"/>
          <w:rtl/>
          <w:lang w:val="en-GB"/>
        </w:rPr>
        <w:t>البديل 1</w:t>
      </w:r>
      <w:r w:rsidRPr="00F30E76">
        <w:rPr>
          <w:rFonts w:ascii="Times New Roman" w:eastAsia="Times New Roman" w:hAnsi="Times New Roman" w:cs="Simplified Arabic" w:hint="cs"/>
          <w:szCs w:val="24"/>
          <w:rtl/>
          <w:lang w:val="en-GB"/>
        </w:rPr>
        <w:t>-</w:t>
      </w:r>
      <w:r w:rsidRPr="00F30E76">
        <w:rPr>
          <w:rFonts w:ascii="Times New Roman" w:eastAsia="Times New Roman" w:hAnsi="Times New Roman" w:cs="Simplified Arabic"/>
          <w:szCs w:val="24"/>
          <w:rtl/>
          <w:lang w:val="en-GB"/>
        </w:rPr>
        <w:t xml:space="preserve"> خسارة [صافي</w:t>
      </w:r>
      <w:r w:rsidRPr="00F30E76">
        <w:rPr>
          <w:rFonts w:ascii="Times New Roman" w:eastAsia="Times New Roman" w:hAnsi="Times New Roman" w:cs="Simplified Arabic" w:hint="cs"/>
          <w:szCs w:val="24"/>
          <w:rtl/>
          <w:lang w:val="en-GB"/>
        </w:rPr>
        <w:t>ة</w:t>
      </w:r>
      <w:r w:rsidRPr="00F30E76">
        <w:rPr>
          <w:rFonts w:ascii="Times New Roman" w:eastAsia="Times New Roman" w:hAnsi="Times New Roman" w:cs="Simplified Arabic"/>
          <w:szCs w:val="24"/>
          <w:rtl/>
          <w:lang w:val="en-GB"/>
        </w:rPr>
        <w:t xml:space="preserve">] </w:t>
      </w:r>
      <w:r w:rsidRPr="00F30E76">
        <w:rPr>
          <w:rFonts w:ascii="Times New Roman" w:eastAsia="Times New Roman" w:hAnsi="Times New Roman" w:cs="Simplified Arabic" w:hint="cs"/>
          <w:szCs w:val="24"/>
          <w:rtl/>
          <w:lang w:val="en-GB"/>
        </w:rPr>
        <w:t>صفرية ل</w:t>
      </w:r>
      <w:r w:rsidRPr="00F30E76">
        <w:rPr>
          <w:rFonts w:ascii="Times New Roman" w:eastAsia="Times New Roman" w:hAnsi="Times New Roman" w:cs="Simplified Arabic"/>
          <w:szCs w:val="24"/>
          <w:rtl/>
          <w:lang w:val="en-GB"/>
        </w:rPr>
        <w:t xml:space="preserve">لطبيعة </w:t>
      </w:r>
      <w:r w:rsidRPr="00F30E76">
        <w:rPr>
          <w:rFonts w:ascii="Times New Roman" w:eastAsia="Times New Roman" w:hAnsi="Times New Roman" w:cs="Simplified Arabic" w:hint="cs"/>
          <w:szCs w:val="24"/>
          <w:rtl/>
          <w:lang w:val="en-GB"/>
        </w:rPr>
        <w:t>اعتبارا</w:t>
      </w:r>
      <w:r w:rsidRPr="00F30E76">
        <w:rPr>
          <w:rFonts w:ascii="Times New Roman" w:eastAsia="Times New Roman" w:hAnsi="Times New Roman" w:cs="Simplified Arabic"/>
          <w:szCs w:val="24"/>
          <w:rtl/>
          <w:lang w:val="en-GB"/>
        </w:rPr>
        <w:t xml:space="preserve"> من عام 2020، وإيجابية [صافية] بحلول عام 2030، والتعافي الكامل بحلول عام 2050 - لصالح جميع </w:t>
      </w:r>
      <w:r w:rsidRPr="00F30E76">
        <w:rPr>
          <w:rFonts w:ascii="Times New Roman" w:eastAsia="Times New Roman" w:hAnsi="Times New Roman" w:cs="Simplified Arabic" w:hint="cs"/>
          <w:szCs w:val="24"/>
          <w:rtl/>
          <w:lang w:val="en-GB"/>
        </w:rPr>
        <w:t>الشعوب</w:t>
      </w:r>
      <w:r w:rsidRPr="00F30E76">
        <w:rPr>
          <w:rFonts w:ascii="Times New Roman" w:eastAsia="Times New Roman" w:hAnsi="Times New Roman" w:cs="Simplified Arabic"/>
          <w:szCs w:val="24"/>
          <w:rtl/>
          <w:lang w:val="en-GB"/>
        </w:rPr>
        <w:t xml:space="preserve"> والحياة على الأرض</w:t>
      </w:r>
      <w:r w:rsidRPr="00F30E76">
        <w:rPr>
          <w:rFonts w:ascii="Times New Roman" w:eastAsia="Times New Roman" w:hAnsi="Times New Roman" w:cs="Simplified Arabic"/>
          <w:szCs w:val="24"/>
          <w:lang w:val="en-GB"/>
        </w:rPr>
        <w:t>.</w:t>
      </w:r>
    </w:p>
    <w:p w:rsidR="00FC3006" w:rsidRPr="00F30E76" w:rsidRDefault="00FC3006" w:rsidP="00FC3006">
      <w:pPr>
        <w:bidi/>
        <w:spacing w:after="120" w:line="240" w:lineRule="auto"/>
        <w:jc w:val="both"/>
        <w:rPr>
          <w:rFonts w:ascii="Times New Roman" w:eastAsia="Times New Roman" w:hAnsi="Times New Roman" w:cs="Simplified Arabic"/>
          <w:szCs w:val="24"/>
          <w:lang w:val="en-GB"/>
        </w:rPr>
      </w:pPr>
      <w:r w:rsidRPr="00F30E76">
        <w:rPr>
          <w:rFonts w:ascii="Times New Roman" w:eastAsia="Times New Roman" w:hAnsi="Times New Roman" w:cs="Simplified Arabic"/>
          <w:szCs w:val="24"/>
          <w:rtl/>
          <w:lang w:val="en-GB"/>
        </w:rPr>
        <w:t>البديل 2</w:t>
      </w:r>
      <w:r w:rsidRPr="00F30E76">
        <w:rPr>
          <w:rFonts w:ascii="Times New Roman" w:eastAsia="Times New Roman" w:hAnsi="Times New Roman" w:cs="Simplified Arabic" w:hint="cs"/>
          <w:szCs w:val="24"/>
          <w:rtl/>
          <w:lang w:val="en-GB"/>
        </w:rPr>
        <w:t>-</w:t>
      </w:r>
      <w:r w:rsidRPr="00F30E76">
        <w:rPr>
          <w:rFonts w:ascii="Times New Roman" w:eastAsia="Times New Roman" w:hAnsi="Times New Roman" w:cs="Simplified Arabic"/>
          <w:szCs w:val="24"/>
          <w:rtl/>
          <w:lang w:val="en-GB"/>
        </w:rPr>
        <w:t xml:space="preserve"> بحلول [</w:t>
      </w:r>
      <w:r w:rsidRPr="00F30E76">
        <w:rPr>
          <w:rFonts w:ascii="Times New Roman" w:eastAsia="Times New Roman" w:hAnsi="Times New Roman" w:cs="Simplified Arabic" w:hint="cs"/>
          <w:szCs w:val="24"/>
          <w:rtl/>
          <w:lang w:val="en-GB"/>
        </w:rPr>
        <w:t xml:space="preserve">عام </w:t>
      </w:r>
      <w:r w:rsidRPr="00F30E76">
        <w:rPr>
          <w:rFonts w:ascii="Times New Roman" w:eastAsia="Times New Roman" w:hAnsi="Times New Roman" w:cs="Simplified Arabic"/>
          <w:szCs w:val="24"/>
          <w:rtl/>
          <w:lang w:val="en-GB"/>
        </w:rPr>
        <w:t>2030] [</w:t>
      </w:r>
      <w:r w:rsidRPr="00F30E76">
        <w:rPr>
          <w:rFonts w:ascii="Times New Roman" w:eastAsia="Times New Roman" w:hAnsi="Times New Roman" w:cs="Simplified Arabic" w:hint="cs"/>
          <w:szCs w:val="24"/>
          <w:rtl/>
          <w:lang w:val="en-GB"/>
        </w:rPr>
        <w:t xml:space="preserve">عام </w:t>
      </w:r>
      <w:r w:rsidRPr="00F30E76">
        <w:rPr>
          <w:rFonts w:ascii="Times New Roman" w:eastAsia="Times New Roman" w:hAnsi="Times New Roman" w:cs="Simplified Arabic"/>
          <w:szCs w:val="24"/>
          <w:rtl/>
          <w:lang w:val="en-GB"/>
        </w:rPr>
        <w:t xml:space="preserve">2050] وقف وعكس فقدان التنوع البيولوجي ووضع الطبيعة على مسار [عادل ومنصف] </w:t>
      </w:r>
      <w:r w:rsidRPr="00F30E76">
        <w:rPr>
          <w:rFonts w:ascii="Times New Roman" w:eastAsia="Times New Roman" w:hAnsi="Times New Roman" w:cs="Simplified Arabic" w:hint="cs"/>
          <w:szCs w:val="24"/>
          <w:rtl/>
          <w:lang w:val="en-GB"/>
        </w:rPr>
        <w:t>للتعافي</w:t>
      </w:r>
      <w:r w:rsidRPr="00F30E76">
        <w:rPr>
          <w:rFonts w:ascii="Times New Roman" w:eastAsia="Times New Roman" w:hAnsi="Times New Roman" w:cs="Simplified Arabic"/>
          <w:szCs w:val="24"/>
          <w:rtl/>
          <w:lang w:val="en-GB"/>
        </w:rPr>
        <w:t xml:space="preserve"> </w:t>
      </w:r>
      <w:r w:rsidRPr="00F30E76">
        <w:rPr>
          <w:rFonts w:ascii="Times New Roman" w:eastAsia="Times New Roman" w:hAnsi="Times New Roman" w:cs="Simplified Arabic" w:hint="cs"/>
          <w:szCs w:val="24"/>
          <w:rtl/>
          <w:lang w:val="en-GB"/>
        </w:rPr>
        <w:t>من أجل منفعة</w:t>
      </w:r>
      <w:r w:rsidRPr="00F30E76">
        <w:rPr>
          <w:rFonts w:ascii="Times New Roman" w:eastAsia="Times New Roman" w:hAnsi="Times New Roman" w:cs="Simplified Arabic"/>
          <w:szCs w:val="24"/>
          <w:rtl/>
          <w:lang w:val="en-GB"/>
        </w:rPr>
        <w:t xml:space="preserve"> [الأجيال الحالية والمقبلة] [كل </w:t>
      </w:r>
      <w:r w:rsidRPr="00F30E76">
        <w:rPr>
          <w:rFonts w:ascii="Times New Roman" w:eastAsia="Times New Roman" w:hAnsi="Times New Roman" w:cs="Simplified Arabic" w:hint="cs"/>
          <w:szCs w:val="24"/>
          <w:rtl/>
          <w:lang w:val="en-GB"/>
        </w:rPr>
        <w:t>الشعوب والكوكب</w:t>
      </w:r>
      <w:r w:rsidRPr="00F30E76">
        <w:rPr>
          <w:rFonts w:ascii="Times New Roman" w:eastAsia="Times New Roman" w:hAnsi="Times New Roman" w:cs="Simplified Arabic"/>
          <w:szCs w:val="24"/>
          <w:rtl/>
          <w:lang w:val="en-GB"/>
        </w:rPr>
        <w:t>]</w:t>
      </w:r>
      <w:r w:rsidRPr="00F30E76">
        <w:rPr>
          <w:rFonts w:ascii="Times New Roman" w:eastAsia="Times New Roman" w:hAnsi="Times New Roman" w:cs="Simplified Arabic" w:hint="cs"/>
          <w:szCs w:val="24"/>
          <w:rtl/>
          <w:lang w:val="en-GB"/>
        </w:rPr>
        <w:t>.</w:t>
      </w:r>
    </w:p>
    <w:p w:rsidR="00FC3006" w:rsidRDefault="00FC3006" w:rsidP="00866C8B">
      <w:pPr>
        <w:bidi/>
        <w:spacing w:after="240" w:line="216" w:lineRule="auto"/>
        <w:jc w:val="both"/>
        <w:rPr>
          <w:rFonts w:ascii="Times New Roman" w:eastAsia="Times New Roman" w:hAnsi="Times New Roman" w:cs="Simplified Arabic"/>
          <w:szCs w:val="24"/>
          <w:lang w:val="en-GB"/>
        </w:rPr>
      </w:pPr>
      <w:r w:rsidRPr="00F30E76">
        <w:rPr>
          <w:rFonts w:ascii="Times New Roman" w:eastAsia="Times New Roman" w:hAnsi="Times New Roman" w:cs="Simplified Arabic"/>
          <w:szCs w:val="24"/>
          <w:rtl/>
          <w:lang w:val="en-GB"/>
        </w:rPr>
        <w:t>البديل 3</w:t>
      </w:r>
      <w:r w:rsidRPr="00F30E76">
        <w:rPr>
          <w:rFonts w:ascii="Times New Roman" w:eastAsia="Times New Roman" w:hAnsi="Times New Roman" w:cs="Simplified Arabic" w:hint="cs"/>
          <w:szCs w:val="24"/>
          <w:rtl/>
          <w:lang w:val="en-GB"/>
        </w:rPr>
        <w:t>-</w:t>
      </w:r>
      <w:r w:rsidRPr="00F30E76">
        <w:rPr>
          <w:rFonts w:ascii="Times New Roman" w:eastAsia="Times New Roman" w:hAnsi="Times New Roman" w:cs="Simplified Arabic"/>
          <w:szCs w:val="24"/>
          <w:rtl/>
          <w:lang w:val="en-GB"/>
        </w:rPr>
        <w:t xml:space="preserve"> العمل الآن </w:t>
      </w:r>
      <w:r w:rsidRPr="00F30E76">
        <w:rPr>
          <w:rFonts w:ascii="Times New Roman" w:eastAsia="Times New Roman" w:hAnsi="Times New Roman" w:cs="Simplified Arabic" w:hint="cs"/>
          <w:szCs w:val="24"/>
          <w:rtl/>
          <w:lang w:val="en-GB"/>
        </w:rPr>
        <w:t xml:space="preserve">من أجل </w:t>
      </w:r>
      <w:r w:rsidRPr="00F30E76">
        <w:rPr>
          <w:rFonts w:ascii="Times New Roman" w:eastAsia="Times New Roman" w:hAnsi="Times New Roman" w:cs="Simplified Arabic"/>
          <w:szCs w:val="24"/>
          <w:rtl/>
          <w:lang w:val="en-GB"/>
        </w:rPr>
        <w:t>[حفظ] [</w:t>
      </w:r>
      <w:r w:rsidRPr="00F30E76">
        <w:rPr>
          <w:rFonts w:ascii="Times New Roman" w:eastAsia="Times New Roman" w:hAnsi="Times New Roman" w:cs="Simplified Arabic" w:hint="cs"/>
          <w:szCs w:val="24"/>
          <w:rtl/>
          <w:lang w:val="en-GB"/>
        </w:rPr>
        <w:t>و</w:t>
      </w:r>
      <w:r w:rsidRPr="00F30E76">
        <w:rPr>
          <w:rFonts w:ascii="Times New Roman" w:eastAsia="Times New Roman" w:hAnsi="Times New Roman" w:cs="Simplified Arabic"/>
          <w:szCs w:val="24"/>
          <w:rtl/>
          <w:lang w:val="en-GB"/>
        </w:rPr>
        <w:t>حماية]، واستعادة، و</w:t>
      </w:r>
      <w:r w:rsidRPr="00F30E76">
        <w:rPr>
          <w:rFonts w:ascii="Times New Roman" w:eastAsia="Times New Roman" w:hAnsi="Times New Roman" w:cs="Simplified Arabic" w:hint="cs"/>
          <w:szCs w:val="24"/>
          <w:rtl/>
          <w:lang w:val="en-GB"/>
        </w:rPr>
        <w:t>ال</w:t>
      </w:r>
      <w:r w:rsidRPr="00F30E76">
        <w:rPr>
          <w:rFonts w:ascii="Times New Roman" w:eastAsia="Times New Roman" w:hAnsi="Times New Roman" w:cs="Simplified Arabic"/>
          <w:szCs w:val="24"/>
          <w:rtl/>
          <w:lang w:val="en-GB"/>
        </w:rPr>
        <w:t xml:space="preserve">استخدام </w:t>
      </w:r>
      <w:r w:rsidRPr="00F30E76">
        <w:rPr>
          <w:rFonts w:ascii="Times New Roman" w:eastAsia="Times New Roman" w:hAnsi="Times New Roman" w:cs="Simplified Arabic" w:hint="cs"/>
          <w:szCs w:val="24"/>
          <w:rtl/>
          <w:lang w:val="en-GB"/>
        </w:rPr>
        <w:t>ال</w:t>
      </w:r>
      <w:r w:rsidRPr="00F30E76">
        <w:rPr>
          <w:rFonts w:ascii="Times New Roman" w:eastAsia="Times New Roman" w:hAnsi="Times New Roman" w:cs="Simplified Arabic"/>
          <w:szCs w:val="24"/>
          <w:rtl/>
          <w:lang w:val="en-GB"/>
        </w:rPr>
        <w:t>مستدام، وتمويل [عكس فقدان التنوع البيولوجي] [</w:t>
      </w:r>
      <w:r w:rsidRPr="00F30E76">
        <w:rPr>
          <w:rFonts w:ascii="Times New Roman" w:eastAsia="Times New Roman" w:hAnsi="Times New Roman" w:cs="Simplified Arabic" w:hint="cs"/>
          <w:szCs w:val="24"/>
          <w:rtl/>
          <w:lang w:val="en-GB"/>
        </w:rPr>
        <w:t>و</w:t>
      </w:r>
      <w:r w:rsidRPr="00F30E76">
        <w:rPr>
          <w:rFonts w:ascii="Times New Roman" w:eastAsia="Times New Roman" w:hAnsi="Times New Roman" w:cs="Simplified Arabic"/>
          <w:szCs w:val="24"/>
          <w:rtl/>
          <w:lang w:val="en-GB"/>
        </w:rPr>
        <w:t>تحقيق مك</w:t>
      </w:r>
      <w:r w:rsidRPr="00F30E76">
        <w:rPr>
          <w:rFonts w:ascii="Times New Roman" w:eastAsia="Times New Roman" w:hAnsi="Times New Roman" w:cs="Simplified Arabic" w:hint="cs"/>
          <w:szCs w:val="24"/>
          <w:rtl/>
          <w:lang w:val="en-GB"/>
        </w:rPr>
        <w:t>ا</w:t>
      </w:r>
      <w:r w:rsidRPr="00F30E76">
        <w:rPr>
          <w:rFonts w:ascii="Times New Roman" w:eastAsia="Times New Roman" w:hAnsi="Times New Roman" w:cs="Simplified Arabic"/>
          <w:szCs w:val="24"/>
          <w:rtl/>
          <w:lang w:val="en-GB"/>
        </w:rPr>
        <w:t>سب [صافي</w:t>
      </w:r>
      <w:r w:rsidRPr="00F30E76">
        <w:rPr>
          <w:rFonts w:ascii="Times New Roman" w:eastAsia="Times New Roman" w:hAnsi="Times New Roman" w:cs="Simplified Arabic" w:hint="cs"/>
          <w:szCs w:val="24"/>
          <w:rtl/>
          <w:lang w:val="en-GB"/>
        </w:rPr>
        <w:t>ة</w:t>
      </w:r>
      <w:r w:rsidRPr="00F30E76">
        <w:rPr>
          <w:rFonts w:ascii="Times New Roman" w:eastAsia="Times New Roman" w:hAnsi="Times New Roman" w:cs="Simplified Arabic"/>
          <w:szCs w:val="24"/>
          <w:rtl/>
          <w:lang w:val="en-GB"/>
        </w:rPr>
        <w:t xml:space="preserve">] للتنوع البيولوجي و] </w:t>
      </w:r>
      <w:r w:rsidRPr="00F30E76">
        <w:rPr>
          <w:rFonts w:ascii="Times New Roman" w:eastAsia="Times New Roman" w:hAnsi="Times New Roman" w:cs="Simplified Arabic" w:hint="cs"/>
          <w:szCs w:val="24"/>
          <w:rtl/>
          <w:lang w:val="en-GB"/>
        </w:rPr>
        <w:t>من أجل منفعة</w:t>
      </w:r>
      <w:r w:rsidRPr="00F30E76">
        <w:rPr>
          <w:rFonts w:ascii="Times New Roman" w:eastAsia="Times New Roman" w:hAnsi="Times New Roman" w:cs="Simplified Arabic"/>
          <w:szCs w:val="24"/>
          <w:rtl/>
          <w:lang w:val="en-GB"/>
        </w:rPr>
        <w:t xml:space="preserve"> </w:t>
      </w:r>
      <w:r w:rsidRPr="00F30E76">
        <w:rPr>
          <w:rFonts w:ascii="Times New Roman" w:eastAsia="Times New Roman" w:hAnsi="Times New Roman" w:cs="Simplified Arabic" w:hint="cs"/>
          <w:szCs w:val="24"/>
          <w:rtl/>
          <w:lang w:val="en-GB"/>
        </w:rPr>
        <w:t>ال</w:t>
      </w:r>
      <w:r w:rsidRPr="00F30E76">
        <w:rPr>
          <w:rFonts w:ascii="Times New Roman" w:eastAsia="Times New Roman" w:hAnsi="Times New Roman" w:cs="Simplified Arabic"/>
          <w:szCs w:val="24"/>
          <w:rtl/>
          <w:lang w:val="en-GB"/>
        </w:rPr>
        <w:t xml:space="preserve">كوكب </w:t>
      </w:r>
      <w:r w:rsidRPr="00F30E76">
        <w:rPr>
          <w:rFonts w:ascii="Times New Roman" w:eastAsia="Times New Roman" w:hAnsi="Times New Roman" w:cs="Simplified Arabic" w:hint="cs"/>
          <w:szCs w:val="24"/>
          <w:rtl/>
          <w:lang w:val="en-GB"/>
        </w:rPr>
        <w:t>والشعوب</w:t>
      </w:r>
      <w:r w:rsidRPr="00F30E76">
        <w:rPr>
          <w:rFonts w:ascii="Times New Roman" w:eastAsia="Times New Roman" w:hAnsi="Times New Roman" w:cs="Simplified Arabic"/>
          <w:szCs w:val="24"/>
          <w:lang w:val="en-GB"/>
        </w:rPr>
        <w:t>.</w:t>
      </w:r>
    </w:p>
    <w:tbl>
      <w:tblPr>
        <w:tblStyle w:val="TableGrid"/>
        <w:bidiVisual/>
        <w:tblW w:w="0" w:type="auto"/>
        <w:tblLook w:val="04A0"/>
      </w:tblPr>
      <w:tblGrid>
        <w:gridCol w:w="9350"/>
      </w:tblGrid>
      <w:tr w:rsidR="00FC3006" w:rsidRPr="00453813" w:rsidTr="006176B2">
        <w:tc>
          <w:tcPr>
            <w:tcW w:w="9350" w:type="dxa"/>
          </w:tcPr>
          <w:p w:rsidR="00FC3006" w:rsidRPr="003A1C2A" w:rsidRDefault="00FC3006" w:rsidP="006176B2">
            <w:pPr>
              <w:bidi/>
              <w:spacing w:line="360" w:lineRule="auto"/>
              <w:jc w:val="center"/>
              <w:rPr>
                <w:rFonts w:ascii="Simplified Arabic" w:hAnsi="Simplified Arabic" w:cs="Simplified Arabic"/>
                <w:b/>
                <w:bCs/>
                <w:sz w:val="24"/>
                <w:szCs w:val="24"/>
              </w:rPr>
            </w:pPr>
            <w:r w:rsidRPr="003A1C2A">
              <w:rPr>
                <w:rFonts w:ascii="Simplified Arabic" w:hAnsi="Simplified Arabic" w:cs="Simplified Arabic"/>
                <w:b/>
                <w:bCs/>
                <w:sz w:val="24"/>
                <w:szCs w:val="24"/>
                <w:rtl/>
              </w:rPr>
              <w:t>الغاية ألف</w:t>
            </w:r>
          </w:p>
        </w:tc>
      </w:tr>
    </w:tbl>
    <w:p w:rsidR="00FC3006" w:rsidRPr="00F30E76" w:rsidRDefault="00FC3006" w:rsidP="00866C8B">
      <w:pPr>
        <w:bidi/>
        <w:spacing w:before="120" w:after="120" w:line="216" w:lineRule="auto"/>
        <w:jc w:val="both"/>
        <w:rPr>
          <w:rFonts w:ascii="Times New Roman" w:eastAsia="Times New Roman" w:hAnsi="Times New Roman" w:cs="Simplified Arabic"/>
          <w:szCs w:val="24"/>
          <w:lang w:val="en-GB"/>
        </w:rPr>
      </w:pPr>
      <w:r w:rsidRPr="00F30E76">
        <w:rPr>
          <w:rFonts w:ascii="Times New Roman" w:eastAsia="Times New Roman" w:hAnsi="Times New Roman" w:cs="Simplified Arabic"/>
          <w:szCs w:val="24"/>
          <w:rtl/>
          <w:lang w:val="en-GB"/>
        </w:rPr>
        <w:t xml:space="preserve">[الحفاظ </w:t>
      </w:r>
      <w:r w:rsidRPr="00F30E76">
        <w:rPr>
          <w:rFonts w:ascii="Times New Roman" w:eastAsia="Times New Roman" w:hAnsi="Times New Roman" w:cs="Simplified Arabic" w:hint="cs"/>
          <w:szCs w:val="24"/>
          <w:rtl/>
          <w:lang w:val="en-GB"/>
        </w:rPr>
        <w:t>على</w:t>
      </w:r>
      <w:r w:rsidRPr="00F30E76">
        <w:rPr>
          <w:rFonts w:ascii="Times New Roman" w:eastAsia="Times New Roman" w:hAnsi="Times New Roman" w:cs="Simplified Arabic"/>
          <w:szCs w:val="24"/>
          <w:rtl/>
          <w:lang w:val="en-GB"/>
        </w:rPr>
        <w:t>] [</w:t>
      </w:r>
      <w:r w:rsidRPr="00F30E76">
        <w:rPr>
          <w:rFonts w:ascii="Times New Roman" w:eastAsia="Times New Roman" w:hAnsi="Times New Roman" w:cs="Simplified Arabic" w:hint="cs"/>
          <w:szCs w:val="24"/>
          <w:rtl/>
          <w:lang w:val="en-GB"/>
        </w:rPr>
        <w:t>القدرة على الصمود</w:t>
      </w:r>
      <w:r w:rsidRPr="00F30E76">
        <w:rPr>
          <w:rFonts w:ascii="Times New Roman" w:eastAsia="Times New Roman" w:hAnsi="Times New Roman" w:cs="Simplified Arabic"/>
          <w:szCs w:val="24"/>
          <w:rtl/>
          <w:lang w:val="en-GB"/>
        </w:rPr>
        <w:t>]</w:t>
      </w:r>
      <w:r w:rsidRPr="00F30E76">
        <w:rPr>
          <w:rFonts w:ascii="Times New Roman" w:eastAsia="Times New Roman" w:hAnsi="Times New Roman" w:cs="Simplified Arabic" w:hint="cs"/>
          <w:szCs w:val="24"/>
          <w:rtl/>
          <w:lang w:val="en-GB"/>
        </w:rPr>
        <w:t xml:space="preserve"> ال</w:t>
      </w:r>
      <w:r w:rsidRPr="00F30E76">
        <w:rPr>
          <w:rFonts w:ascii="Times New Roman" w:eastAsia="Times New Roman" w:hAnsi="Times New Roman" w:cs="Simplified Arabic"/>
          <w:szCs w:val="24"/>
          <w:rtl/>
          <w:lang w:val="en-GB"/>
        </w:rPr>
        <w:t>سلامة [[</w:t>
      </w:r>
      <w:r w:rsidRPr="00F30E76">
        <w:rPr>
          <w:rFonts w:ascii="Times New Roman" w:eastAsia="Times New Roman" w:hAnsi="Times New Roman" w:cs="Simplified Arabic" w:hint="cs"/>
          <w:szCs w:val="24"/>
          <w:rtl/>
          <w:lang w:val="en-GB"/>
        </w:rPr>
        <w:t>ا</w:t>
      </w:r>
      <w:r w:rsidRPr="00F30E76">
        <w:rPr>
          <w:rFonts w:ascii="Times New Roman" w:eastAsia="Times New Roman" w:hAnsi="Times New Roman" w:cs="Simplified Arabic"/>
          <w:szCs w:val="24"/>
          <w:rtl/>
          <w:lang w:val="en-GB"/>
        </w:rPr>
        <w:t xml:space="preserve">لاجتماعية] - البيئية] [، </w:t>
      </w:r>
      <w:r w:rsidRPr="00F30E76">
        <w:rPr>
          <w:rFonts w:ascii="Times New Roman" w:eastAsia="Times New Roman" w:hAnsi="Times New Roman" w:cs="Simplified Arabic" w:hint="cs"/>
          <w:szCs w:val="24"/>
          <w:rtl/>
          <w:lang w:val="en-GB"/>
        </w:rPr>
        <w:t>في مساحة</w:t>
      </w:r>
      <w:r w:rsidRPr="00F30E76">
        <w:rPr>
          <w:rFonts w:ascii="Times New Roman" w:eastAsia="Times New Roman" w:hAnsi="Times New Roman" w:cs="Simplified Arabic"/>
          <w:szCs w:val="24"/>
          <w:rtl/>
          <w:lang w:val="en-GB"/>
        </w:rPr>
        <w:t>] وترابط [جميع] [كل من النظم الإيكولوجية الطبيعية [والمدارة] الأرضية، والمياه العذبة، والساحلية، والبحرية] أو تعزيزها [</w:t>
      </w:r>
      <w:r w:rsidRPr="00F30E76">
        <w:rPr>
          <w:rFonts w:ascii="Times New Roman" w:eastAsia="Times New Roman" w:hAnsi="Times New Roman" w:cs="Simplified Arabic" w:hint="cs"/>
          <w:szCs w:val="24"/>
          <w:rtl/>
          <w:lang w:val="en-GB"/>
        </w:rPr>
        <w:t xml:space="preserve">من </w:t>
      </w:r>
      <w:r w:rsidRPr="00F30E76">
        <w:rPr>
          <w:rFonts w:ascii="Times New Roman" w:eastAsia="Times New Roman" w:hAnsi="Times New Roman" w:cs="Simplified Arabic"/>
          <w:szCs w:val="24"/>
          <w:rtl/>
          <w:lang w:val="en-GB"/>
        </w:rPr>
        <w:t xml:space="preserve">دون </w:t>
      </w:r>
      <w:r w:rsidRPr="00F30E76">
        <w:rPr>
          <w:rFonts w:ascii="Times New Roman" w:eastAsia="Times New Roman" w:hAnsi="Times New Roman" w:cs="Simplified Arabic" w:hint="cs"/>
          <w:szCs w:val="24"/>
          <w:rtl/>
          <w:lang w:val="en-GB"/>
        </w:rPr>
        <w:t>ال</w:t>
      </w:r>
      <w:r w:rsidRPr="00F30E76">
        <w:rPr>
          <w:rFonts w:ascii="Times New Roman" w:eastAsia="Times New Roman" w:hAnsi="Times New Roman" w:cs="Simplified Arabic"/>
          <w:szCs w:val="24"/>
          <w:rtl/>
          <w:lang w:val="en-GB"/>
        </w:rPr>
        <w:t>مزيد من الخسارة في النظم الإيكولوجية السليمة للغاية أو المهددة]، [</w:t>
      </w:r>
      <w:r w:rsidRPr="00F30E76">
        <w:rPr>
          <w:rFonts w:ascii="Times New Roman" w:eastAsia="Times New Roman" w:hAnsi="Times New Roman" w:cs="Simplified Arabic" w:hint="cs"/>
          <w:szCs w:val="24"/>
          <w:rtl/>
          <w:lang w:val="en-GB"/>
        </w:rPr>
        <w:t>و</w:t>
      </w:r>
      <w:r w:rsidRPr="00F30E76">
        <w:rPr>
          <w:rFonts w:ascii="Times New Roman" w:eastAsia="Times New Roman" w:hAnsi="Times New Roman" w:cs="Simplified Arabic"/>
          <w:szCs w:val="24"/>
          <w:rtl/>
          <w:lang w:val="en-GB"/>
        </w:rPr>
        <w:t xml:space="preserve">منع انهيار]] </w:t>
      </w:r>
      <w:r w:rsidRPr="00F30E76">
        <w:rPr>
          <w:rFonts w:ascii="Times New Roman" w:eastAsia="Times New Roman" w:hAnsi="Times New Roman" w:cs="Simplified Arabic" w:hint="cs"/>
          <w:szCs w:val="24"/>
          <w:rtl/>
          <w:lang w:val="en-GB"/>
        </w:rPr>
        <w:t xml:space="preserve">حفظ </w:t>
      </w:r>
      <w:r w:rsidRPr="00F30E76">
        <w:rPr>
          <w:rFonts w:ascii="Times New Roman" w:eastAsia="Times New Roman" w:hAnsi="Times New Roman" w:cs="Simplified Arabic"/>
          <w:szCs w:val="24"/>
          <w:rtl/>
          <w:lang w:val="en-GB"/>
        </w:rPr>
        <w:t xml:space="preserve">جميع النظم الإيكولوجية أو تعزيزها، وزيادة [، وضمان] [زيادة </w:t>
      </w:r>
      <w:r w:rsidRPr="00F30E76">
        <w:rPr>
          <w:rFonts w:ascii="Times New Roman" w:eastAsia="Times New Roman" w:hAnsi="Times New Roman" w:cs="Simplified Arabic" w:hint="cs"/>
          <w:szCs w:val="24"/>
          <w:rtl/>
          <w:lang w:val="en-GB"/>
        </w:rPr>
        <w:t>المساحة</w:t>
      </w:r>
      <w:r w:rsidRPr="00F30E76">
        <w:rPr>
          <w:rFonts w:ascii="Times New Roman" w:eastAsia="Times New Roman" w:hAnsi="Times New Roman" w:cs="Simplified Arabic"/>
          <w:szCs w:val="24"/>
          <w:rtl/>
          <w:lang w:val="en-GB"/>
        </w:rPr>
        <w:t xml:space="preserve">،] </w:t>
      </w:r>
      <w:r w:rsidRPr="00F30E76">
        <w:rPr>
          <w:rFonts w:ascii="Times New Roman" w:eastAsia="Times New Roman" w:hAnsi="Times New Roman" w:cs="Simplified Arabic" w:hint="cs"/>
          <w:szCs w:val="24"/>
          <w:rtl/>
          <w:lang w:val="en-GB"/>
        </w:rPr>
        <w:t>والترابط</w:t>
      </w:r>
      <w:r w:rsidRPr="00F30E76">
        <w:rPr>
          <w:rFonts w:ascii="Times New Roman" w:eastAsia="Times New Roman" w:hAnsi="Times New Roman" w:cs="Simplified Arabic"/>
          <w:szCs w:val="24"/>
          <w:rtl/>
          <w:lang w:val="en-GB"/>
        </w:rPr>
        <w:t xml:space="preserve"> [وسلامة هذه النظم الإيكولوجية]] [وزيادة] [5] في المائة</w:t>
      </w:r>
      <w:r w:rsidRPr="00F30E76">
        <w:rPr>
          <w:rFonts w:ascii="Times New Roman" w:eastAsia="Times New Roman" w:hAnsi="Times New Roman" w:cs="Simplified Arabic" w:hint="cs"/>
          <w:szCs w:val="24"/>
          <w:rtl/>
          <w:lang w:val="en-GB"/>
        </w:rPr>
        <w:t xml:space="preserve"> </w:t>
      </w:r>
      <w:r w:rsidRPr="00F30E76">
        <w:rPr>
          <w:rFonts w:ascii="Times New Roman" w:eastAsia="Times New Roman" w:hAnsi="Times New Roman" w:cs="Simplified Arabic"/>
          <w:szCs w:val="24"/>
          <w:rtl/>
          <w:lang w:val="en-GB"/>
        </w:rPr>
        <w:t xml:space="preserve">[على الأقل] بحلول عام 2030 [تحسين </w:t>
      </w:r>
      <w:r w:rsidRPr="00F30E76">
        <w:rPr>
          <w:rFonts w:ascii="Times New Roman" w:eastAsia="Times New Roman" w:hAnsi="Times New Roman" w:cs="Simplified Arabic" w:hint="cs"/>
          <w:szCs w:val="24"/>
          <w:rtl/>
          <w:lang w:val="en-GB"/>
        </w:rPr>
        <w:t>القدرة على الصمود</w:t>
      </w:r>
      <w:r w:rsidRPr="00F30E76">
        <w:rPr>
          <w:rFonts w:ascii="Times New Roman" w:eastAsia="Times New Roman" w:hAnsi="Times New Roman" w:cs="Simplified Arabic"/>
          <w:szCs w:val="24"/>
          <w:rtl/>
          <w:lang w:val="en-GB"/>
        </w:rPr>
        <w:t xml:space="preserve"> في النظم البيئية الأكثر ضعفا] و[15] [20] في المائة بحلول </w:t>
      </w:r>
      <w:r w:rsidRPr="00F30E76">
        <w:rPr>
          <w:rFonts w:ascii="Times New Roman" w:eastAsia="Times New Roman" w:hAnsi="Times New Roman" w:cs="Simplified Arabic" w:hint="cs"/>
          <w:szCs w:val="24"/>
          <w:rtl/>
          <w:lang w:val="en-GB"/>
        </w:rPr>
        <w:t xml:space="preserve">عام </w:t>
      </w:r>
      <w:r w:rsidRPr="00F30E76">
        <w:rPr>
          <w:rFonts w:ascii="Times New Roman" w:eastAsia="Times New Roman" w:hAnsi="Times New Roman" w:cs="Simplified Arabic"/>
          <w:szCs w:val="24"/>
        </w:rPr>
        <w:t>2050</w:t>
      </w:r>
      <w:r w:rsidRPr="00F30E76">
        <w:rPr>
          <w:rStyle w:val="FootnoteReference"/>
          <w:rFonts w:ascii="Times New Roman" w:eastAsia="Times New Roman" w:hAnsi="Times New Roman" w:cs="Simplified Arabic"/>
          <w:szCs w:val="24"/>
          <w:rtl/>
          <w:lang w:val="en-GB"/>
        </w:rPr>
        <w:footnoteReference w:id="2"/>
      </w:r>
      <w:r w:rsidRPr="00F30E76">
        <w:rPr>
          <w:rFonts w:ascii="Times New Roman" w:eastAsia="Times New Roman" w:hAnsi="Times New Roman" w:cs="Simplified Arabic"/>
          <w:szCs w:val="24"/>
          <w:rtl/>
          <w:lang w:val="en-GB"/>
        </w:rPr>
        <w:t>] [</w:t>
      </w:r>
      <w:r w:rsidRPr="00F30E76">
        <w:rPr>
          <w:rFonts w:ascii="Times New Roman" w:eastAsia="Times New Roman" w:hAnsi="Times New Roman" w:cs="Simplified Arabic" w:hint="cs"/>
          <w:szCs w:val="24"/>
          <w:rtl/>
          <w:lang w:val="en-GB"/>
        </w:rPr>
        <w:t>المساحة</w:t>
      </w:r>
      <w:r w:rsidRPr="00F30E76">
        <w:rPr>
          <w:rFonts w:ascii="Times New Roman" w:eastAsia="Times New Roman" w:hAnsi="Times New Roman" w:cs="Simplified Arabic"/>
          <w:szCs w:val="24"/>
          <w:rtl/>
          <w:lang w:val="en-GB"/>
        </w:rPr>
        <w:t xml:space="preserve"> و[السلامة </w:t>
      </w:r>
      <w:r w:rsidRPr="00F30E76">
        <w:rPr>
          <w:rFonts w:ascii="Times New Roman" w:eastAsia="Times New Roman" w:hAnsi="Times New Roman" w:cs="Simplified Arabic" w:hint="cs"/>
          <w:szCs w:val="24"/>
          <w:rtl/>
          <w:lang w:val="en-GB"/>
        </w:rPr>
        <w:t>الإيكولوجية</w:t>
      </w:r>
      <w:r w:rsidRPr="00F30E76">
        <w:rPr>
          <w:rFonts w:ascii="Times New Roman" w:eastAsia="Times New Roman" w:hAnsi="Times New Roman" w:cs="Simplified Arabic"/>
          <w:szCs w:val="24"/>
          <w:rtl/>
          <w:lang w:val="en-GB"/>
        </w:rPr>
        <w:t xml:space="preserve">] لمجموعة كاملة من النظم </w:t>
      </w:r>
      <w:r w:rsidRPr="00F30E76">
        <w:rPr>
          <w:rFonts w:ascii="Times New Roman" w:eastAsia="Times New Roman" w:hAnsi="Times New Roman" w:cs="Simplified Arabic" w:hint="cs"/>
          <w:szCs w:val="24"/>
          <w:rtl/>
          <w:lang w:val="en-GB"/>
        </w:rPr>
        <w:t>الإيكولوجية</w:t>
      </w:r>
      <w:r w:rsidRPr="00F30E76">
        <w:rPr>
          <w:rFonts w:ascii="Times New Roman" w:eastAsia="Times New Roman" w:hAnsi="Times New Roman" w:cs="Simplified Arabic"/>
          <w:szCs w:val="24"/>
          <w:rtl/>
          <w:lang w:val="en-GB"/>
        </w:rPr>
        <w:t xml:space="preserve"> الطبيعية] [حماية </w:t>
      </w:r>
      <w:r w:rsidRPr="00F30E76">
        <w:rPr>
          <w:rFonts w:ascii="Times New Roman" w:eastAsia="Times New Roman" w:hAnsi="Times New Roman" w:cs="Simplified Arabic" w:hint="cs"/>
          <w:szCs w:val="24"/>
          <w:rtl/>
          <w:lang w:val="en-GB"/>
        </w:rPr>
        <w:t>النظم الإيكولوجية المهددة أو استعادتها</w:t>
      </w:r>
      <w:r w:rsidRPr="00F30E76">
        <w:rPr>
          <w:rFonts w:ascii="Times New Roman" w:eastAsia="Times New Roman" w:hAnsi="Times New Roman" w:cs="Simplified Arabic"/>
          <w:szCs w:val="24"/>
          <w:rtl/>
          <w:lang w:val="en-GB"/>
        </w:rPr>
        <w:t>]</w:t>
      </w:r>
      <w:r w:rsidRPr="00F30E76">
        <w:rPr>
          <w:rFonts w:ascii="Times New Roman" w:eastAsia="Times New Roman" w:hAnsi="Times New Roman" w:cs="Simplified Arabic" w:hint="cs"/>
          <w:szCs w:val="24"/>
          <w:rtl/>
          <w:lang w:val="en-GB"/>
        </w:rPr>
        <w:t>.</w:t>
      </w:r>
    </w:p>
    <w:p w:rsidR="00FC3006" w:rsidRPr="00F30E76" w:rsidRDefault="00FC3006" w:rsidP="00FC3006">
      <w:pPr>
        <w:bidi/>
        <w:spacing w:after="120" w:line="240" w:lineRule="auto"/>
        <w:jc w:val="both"/>
        <w:rPr>
          <w:rFonts w:ascii="Times New Roman" w:eastAsia="Times New Roman" w:hAnsi="Times New Roman" w:cs="Simplified Arabic"/>
          <w:szCs w:val="24"/>
          <w:lang w:val="en-GB"/>
        </w:rPr>
      </w:pPr>
      <w:r w:rsidRPr="00F30E76">
        <w:rPr>
          <w:rFonts w:ascii="Times New Roman" w:eastAsia="Times New Roman" w:hAnsi="Times New Roman" w:cs="Simplified Arabic"/>
          <w:szCs w:val="24"/>
          <w:rtl/>
          <w:lang w:val="en-GB"/>
        </w:rPr>
        <w:t>[</w:t>
      </w:r>
      <w:r w:rsidRPr="00F30E76">
        <w:rPr>
          <w:rFonts w:ascii="Times New Roman" w:eastAsia="Times New Roman" w:hAnsi="Times New Roman" w:cs="Simplified Arabic" w:hint="cs"/>
          <w:szCs w:val="24"/>
          <w:rtl/>
          <w:lang w:val="en-GB"/>
        </w:rPr>
        <w:t>الحد من</w:t>
      </w:r>
      <w:r w:rsidRPr="00F30E76">
        <w:rPr>
          <w:rFonts w:ascii="Times New Roman" w:eastAsia="Times New Roman" w:hAnsi="Times New Roman" w:cs="Simplified Arabic"/>
          <w:szCs w:val="24"/>
          <w:rtl/>
          <w:lang w:val="en-GB"/>
        </w:rPr>
        <w:t>] [</w:t>
      </w:r>
      <w:r w:rsidRPr="00F30E76">
        <w:rPr>
          <w:rFonts w:ascii="Times New Roman" w:eastAsia="Times New Roman" w:hAnsi="Times New Roman" w:cs="Simplified Arabic" w:hint="cs"/>
          <w:szCs w:val="24"/>
          <w:rtl/>
          <w:lang w:val="en-GB"/>
        </w:rPr>
        <w:t>وقف</w:t>
      </w:r>
      <w:r w:rsidRPr="00F30E76">
        <w:rPr>
          <w:rFonts w:ascii="Times New Roman" w:eastAsia="Times New Roman" w:hAnsi="Times New Roman" w:cs="Simplified Arabic"/>
          <w:szCs w:val="24"/>
          <w:rtl/>
          <w:lang w:val="en-GB"/>
        </w:rPr>
        <w:t xml:space="preserve">] الانقراض [بفعل الإنسان] لجميع الأنواع [المعروفة المهددة] </w:t>
      </w:r>
      <w:r w:rsidRPr="00F30E76">
        <w:rPr>
          <w:rFonts w:ascii="Times New Roman" w:eastAsia="Times New Roman" w:hAnsi="Times New Roman" w:cs="Simplified Arabic" w:hint="cs"/>
          <w:szCs w:val="24"/>
          <w:rtl/>
          <w:lang w:val="en-GB"/>
        </w:rPr>
        <w:t xml:space="preserve">وتقليل </w:t>
      </w:r>
      <w:r w:rsidRPr="00F30E76">
        <w:rPr>
          <w:rFonts w:ascii="Times New Roman" w:eastAsia="Times New Roman" w:hAnsi="Times New Roman" w:cs="Simplified Arabic"/>
          <w:szCs w:val="24"/>
          <w:rtl/>
          <w:lang w:val="en-GB"/>
        </w:rPr>
        <w:t>خطر الانقراض</w:t>
      </w:r>
      <w:r w:rsidRPr="00F30E76">
        <w:rPr>
          <w:rFonts w:ascii="Times New Roman" w:eastAsia="Times New Roman" w:hAnsi="Times New Roman" w:cs="Simplified Arabic" w:hint="cs"/>
          <w:szCs w:val="24"/>
          <w:rtl/>
          <w:lang w:val="en-GB"/>
        </w:rPr>
        <w:t xml:space="preserve"> </w:t>
      </w:r>
      <w:r w:rsidRPr="00F30E76">
        <w:rPr>
          <w:rFonts w:ascii="Times New Roman" w:eastAsia="Times New Roman" w:hAnsi="Times New Roman" w:cs="Simplified Arabic"/>
          <w:szCs w:val="24"/>
          <w:rtl/>
          <w:lang w:val="en-GB"/>
        </w:rPr>
        <w:t>[[</w:t>
      </w:r>
      <w:r w:rsidRPr="00F30E76">
        <w:rPr>
          <w:rFonts w:ascii="Times New Roman" w:eastAsia="Times New Roman" w:hAnsi="Times New Roman" w:cs="Simplified Arabic" w:hint="cs"/>
          <w:szCs w:val="24"/>
          <w:rtl/>
          <w:lang w:val="en-GB"/>
        </w:rPr>
        <w:t>الكلي</w:t>
      </w:r>
      <w:r w:rsidRPr="00F30E76">
        <w:rPr>
          <w:rFonts w:ascii="Times New Roman" w:eastAsia="Times New Roman" w:hAnsi="Times New Roman" w:cs="Simplified Arabic"/>
          <w:szCs w:val="24"/>
          <w:rtl/>
          <w:lang w:val="en-GB"/>
        </w:rPr>
        <w:t xml:space="preserve">] </w:t>
      </w:r>
      <w:r w:rsidRPr="00F30E76">
        <w:rPr>
          <w:rFonts w:ascii="Times New Roman" w:eastAsia="Times New Roman" w:hAnsi="Times New Roman" w:cs="Simplified Arabic" w:hint="cs"/>
          <w:szCs w:val="24"/>
          <w:rtl/>
          <w:lang w:val="en-GB"/>
        </w:rPr>
        <w:t xml:space="preserve">لما لا يقل عن </w:t>
      </w:r>
      <w:r w:rsidRPr="00F30E76">
        <w:rPr>
          <w:rFonts w:ascii="Times New Roman" w:eastAsia="Times New Roman" w:hAnsi="Times New Roman" w:cs="Simplified Arabic"/>
          <w:szCs w:val="24"/>
          <w:rtl/>
          <w:lang w:val="en-GB"/>
        </w:rPr>
        <w:t>نسبة 20</w:t>
      </w:r>
      <w:r w:rsidRPr="00F30E76">
        <w:rPr>
          <w:rFonts w:ascii="Times New Roman" w:eastAsia="Times New Roman" w:hAnsi="Times New Roman" w:cs="Simplified Arabic" w:hint="cs"/>
          <w:szCs w:val="24"/>
          <w:rtl/>
          <w:lang w:val="en-GB"/>
        </w:rPr>
        <w:t xml:space="preserve"> في المائة</w:t>
      </w:r>
      <w:r w:rsidRPr="00F30E76">
        <w:rPr>
          <w:rFonts w:ascii="Times New Roman" w:eastAsia="Times New Roman" w:hAnsi="Times New Roman" w:cs="Simplified Arabic"/>
          <w:szCs w:val="24"/>
          <w:rtl/>
          <w:lang w:val="en-GB"/>
        </w:rPr>
        <w:t xml:space="preserve"> من الأصناف المهددة بحلول عام 2030] [بعد </w:t>
      </w:r>
      <w:r w:rsidRPr="00F30E76">
        <w:rPr>
          <w:rFonts w:ascii="Times New Roman" w:eastAsia="Times New Roman" w:hAnsi="Times New Roman" w:cs="Simplified Arabic" w:hint="cs"/>
          <w:szCs w:val="24"/>
          <w:rtl/>
          <w:lang w:val="en-GB"/>
        </w:rPr>
        <w:t>وقف</w:t>
      </w:r>
      <w:r w:rsidRPr="00F30E76">
        <w:rPr>
          <w:rFonts w:ascii="Times New Roman" w:eastAsia="Times New Roman" w:hAnsi="Times New Roman" w:cs="Simplified Arabic"/>
          <w:szCs w:val="24"/>
          <w:rtl/>
          <w:lang w:val="en-GB"/>
        </w:rPr>
        <w:t xml:space="preserve"> أو عكس الزيادة في معدل الانقراض بحلول عام 2030]. زيادة [متوسط] الوفرة وتوزيع </w:t>
      </w:r>
      <w:r w:rsidRPr="00F30E76">
        <w:rPr>
          <w:rFonts w:ascii="Times New Roman" w:eastAsia="Times New Roman" w:hAnsi="Times New Roman" w:cs="Simplified Arabic" w:hint="cs"/>
          <w:szCs w:val="24"/>
          <w:rtl/>
          <w:lang w:val="en-GB"/>
        </w:rPr>
        <w:t>المجموعات</w:t>
      </w:r>
      <w:r w:rsidRPr="00F30E76">
        <w:rPr>
          <w:rFonts w:ascii="Times New Roman" w:eastAsia="Times New Roman" w:hAnsi="Times New Roman" w:cs="Simplified Arabic"/>
          <w:szCs w:val="24"/>
          <w:rtl/>
          <w:lang w:val="en-GB"/>
        </w:rPr>
        <w:t xml:space="preserve"> </w:t>
      </w:r>
      <w:r w:rsidRPr="00F30E76">
        <w:rPr>
          <w:rFonts w:ascii="Times New Roman" w:eastAsia="Times New Roman" w:hAnsi="Times New Roman" w:cs="Simplified Arabic" w:hint="cs"/>
          <w:szCs w:val="24"/>
          <w:rtl/>
          <w:lang w:val="en-GB"/>
        </w:rPr>
        <w:t>المستنفدة</w:t>
      </w:r>
      <w:r w:rsidRPr="00F30E76">
        <w:rPr>
          <w:rFonts w:ascii="Times New Roman" w:eastAsia="Times New Roman" w:hAnsi="Times New Roman" w:cs="Simplified Arabic"/>
          <w:szCs w:val="24"/>
          <w:rtl/>
          <w:lang w:val="en-GB"/>
        </w:rPr>
        <w:t xml:space="preserve"> من الأنواع [البرية [والمستأنسة] [</w:t>
      </w:r>
      <w:r w:rsidRPr="00F30E76">
        <w:rPr>
          <w:rFonts w:ascii="Times New Roman" w:eastAsia="Times New Roman" w:hAnsi="Times New Roman" w:cs="Simplified Arabic" w:hint="cs"/>
          <w:szCs w:val="24"/>
          <w:rtl/>
          <w:lang w:val="en-GB"/>
        </w:rPr>
        <w:t>كافة</w:t>
      </w:r>
      <w:r w:rsidRPr="00F30E76">
        <w:rPr>
          <w:rFonts w:ascii="Times New Roman" w:eastAsia="Times New Roman" w:hAnsi="Times New Roman" w:cs="Simplified Arabic"/>
          <w:szCs w:val="24"/>
          <w:rtl/>
          <w:lang w:val="en-GB"/>
        </w:rPr>
        <w:t>]] [</w:t>
      </w:r>
      <w:r>
        <w:rPr>
          <w:rFonts w:ascii="Times New Roman" w:eastAsia="Times New Roman" w:hAnsi="Times New Roman" w:cs="Simplified Arabic" w:hint="cs"/>
          <w:szCs w:val="24"/>
          <w:rtl/>
          <w:lang w:val="en-GB"/>
        </w:rPr>
        <w:t>المحلية</w:t>
      </w:r>
      <w:r w:rsidRPr="00F30E76">
        <w:rPr>
          <w:rFonts w:ascii="Times New Roman" w:eastAsia="Times New Roman" w:hAnsi="Times New Roman" w:cs="Simplified Arabic"/>
          <w:szCs w:val="24"/>
          <w:rtl/>
          <w:lang w:val="en-GB"/>
        </w:rPr>
        <w:t>] بنسبة 20 في المائة على الأقل بحلول عام 2030 [</w:t>
      </w:r>
      <w:r w:rsidRPr="00F30E76">
        <w:rPr>
          <w:rFonts w:ascii="Times New Roman" w:eastAsia="Times New Roman" w:hAnsi="Times New Roman" w:cs="Simplified Arabic" w:hint="cs"/>
          <w:szCs w:val="24"/>
          <w:rtl/>
          <w:lang w:val="en-GB"/>
        </w:rPr>
        <w:t>و</w:t>
      </w:r>
      <w:r w:rsidRPr="00F30E76">
        <w:rPr>
          <w:rFonts w:ascii="Times New Roman" w:eastAsia="Times New Roman" w:hAnsi="Times New Roman" w:cs="Simplified Arabic"/>
          <w:szCs w:val="24"/>
          <w:rtl/>
          <w:lang w:val="en-GB"/>
        </w:rPr>
        <w:t>الحفاظ عليها أو تعزيزها] إلى مستويات صحية وقادرة على الصمود] [، وصون تنوعها الجيني [وإمكاناتها التكيفية] [، [للحفاظ على] [ضمان] إمكاناتها التكيفية]] [مع</w:t>
      </w:r>
      <w:r w:rsidRPr="00F30E76">
        <w:rPr>
          <w:rFonts w:ascii="Times New Roman" w:eastAsia="Times New Roman" w:hAnsi="Times New Roman" w:cs="Simplified Arabic"/>
          <w:szCs w:val="24"/>
          <w:lang w:val="en-GB"/>
        </w:rPr>
        <w:t xml:space="preserve"> [.]</w:t>
      </w:r>
    </w:p>
    <w:p w:rsidR="00FC3006" w:rsidRPr="00F30E76" w:rsidRDefault="00FC3006" w:rsidP="00FC3006">
      <w:pPr>
        <w:bidi/>
        <w:spacing w:after="120" w:line="240" w:lineRule="auto"/>
        <w:jc w:val="both"/>
        <w:rPr>
          <w:rFonts w:ascii="Times New Roman" w:eastAsia="Times New Roman" w:hAnsi="Times New Roman" w:cs="Simplified Arabic"/>
          <w:szCs w:val="24"/>
        </w:rPr>
      </w:pPr>
      <w:r w:rsidRPr="00F30E76">
        <w:rPr>
          <w:rFonts w:ascii="Times New Roman" w:eastAsia="Times New Roman" w:hAnsi="Times New Roman" w:cs="Simplified Arabic"/>
          <w:szCs w:val="24"/>
          <w:rtl/>
          <w:lang w:val="en-GB"/>
        </w:rPr>
        <w:lastRenderedPageBreak/>
        <w:t>[</w:t>
      </w:r>
      <w:r w:rsidRPr="00F30E76">
        <w:rPr>
          <w:rFonts w:ascii="Times New Roman" w:eastAsia="Times New Roman" w:hAnsi="Times New Roman" w:cs="Simplified Arabic" w:hint="cs"/>
          <w:szCs w:val="24"/>
          <w:rtl/>
          <w:lang w:val="en-GB"/>
        </w:rPr>
        <w:t>الحفاظ على</w:t>
      </w:r>
      <w:r w:rsidRPr="00F30E76">
        <w:rPr>
          <w:rFonts w:ascii="Times New Roman" w:eastAsia="Times New Roman" w:hAnsi="Times New Roman" w:cs="Simplified Arabic"/>
          <w:szCs w:val="24"/>
          <w:rtl/>
          <w:lang w:val="en-GB"/>
        </w:rPr>
        <w:t>] [</w:t>
      </w:r>
      <w:r w:rsidRPr="00F30E76">
        <w:rPr>
          <w:rFonts w:ascii="Times New Roman" w:eastAsia="Times New Roman" w:hAnsi="Times New Roman" w:cs="Simplified Arabic" w:hint="cs"/>
          <w:szCs w:val="24"/>
          <w:rtl/>
          <w:lang w:val="en-GB"/>
        </w:rPr>
        <w:t>صون</w:t>
      </w:r>
      <w:r w:rsidRPr="00F30E76">
        <w:rPr>
          <w:rFonts w:ascii="Times New Roman" w:eastAsia="Times New Roman" w:hAnsi="Times New Roman" w:cs="Simplified Arabic"/>
          <w:szCs w:val="24"/>
          <w:rtl/>
          <w:lang w:val="en-GB"/>
        </w:rPr>
        <w:t>] [</w:t>
      </w:r>
      <w:r w:rsidRPr="00F30E76">
        <w:rPr>
          <w:rFonts w:ascii="Times New Roman" w:eastAsia="Times New Roman" w:hAnsi="Times New Roman" w:cs="Simplified Arabic" w:hint="cs"/>
          <w:szCs w:val="24"/>
          <w:rtl/>
          <w:lang w:val="en-GB"/>
        </w:rPr>
        <w:t>كافة</w:t>
      </w:r>
      <w:r w:rsidRPr="00F30E76">
        <w:rPr>
          <w:rFonts w:ascii="Times New Roman" w:eastAsia="Times New Roman" w:hAnsi="Times New Roman" w:cs="Simplified Arabic"/>
          <w:szCs w:val="24"/>
          <w:rtl/>
          <w:lang w:val="en-GB"/>
        </w:rPr>
        <w:t xml:space="preserve"> المجموعات المتميزة </w:t>
      </w:r>
      <w:r w:rsidRPr="00F30E76">
        <w:rPr>
          <w:rFonts w:ascii="Times New Roman" w:eastAsia="Times New Roman" w:hAnsi="Times New Roman" w:cs="Simplified Arabic" w:hint="cs"/>
          <w:szCs w:val="24"/>
          <w:rtl/>
          <w:lang w:val="en-GB"/>
        </w:rPr>
        <w:t>جينيا و</w:t>
      </w:r>
      <w:r w:rsidRPr="00F30E76">
        <w:rPr>
          <w:rFonts w:ascii="Times New Roman" w:eastAsia="Times New Roman" w:hAnsi="Times New Roman" w:cs="Simplified Arabic"/>
          <w:szCs w:val="24"/>
          <w:rtl/>
          <w:lang w:val="en-GB"/>
        </w:rPr>
        <w:t>] [ما لا يقل عن [90] [95</w:t>
      </w:r>
      <w:r w:rsidRPr="00F30E76">
        <w:rPr>
          <w:rFonts w:ascii="Times New Roman" w:eastAsia="Times New Roman" w:hAnsi="Times New Roman" w:cs="Simplified Arabic"/>
          <w:szCs w:val="24"/>
          <w:lang w:val="en-GB"/>
        </w:rPr>
        <w:t xml:space="preserve">] [X] </w:t>
      </w:r>
      <w:r w:rsidRPr="00F30E76">
        <w:rPr>
          <w:rFonts w:ascii="Times New Roman" w:eastAsia="Times New Roman" w:hAnsi="Times New Roman" w:cs="Simplified Arabic"/>
          <w:szCs w:val="24"/>
          <w:rtl/>
          <w:lang w:val="en-GB"/>
        </w:rPr>
        <w:t xml:space="preserve">في المائة من] التنوع الجيني بين </w:t>
      </w:r>
      <w:r w:rsidRPr="00F30E76">
        <w:rPr>
          <w:rFonts w:ascii="Times New Roman" w:eastAsia="Times New Roman" w:hAnsi="Times New Roman" w:cs="Simplified Arabic" w:hint="cs"/>
          <w:szCs w:val="24"/>
          <w:rtl/>
          <w:lang w:val="en-GB"/>
        </w:rPr>
        <w:t>وضمن</w:t>
      </w:r>
      <w:r w:rsidRPr="00F30E76">
        <w:rPr>
          <w:rFonts w:ascii="Times New Roman" w:eastAsia="Times New Roman" w:hAnsi="Times New Roman" w:cs="Simplified Arabic"/>
          <w:szCs w:val="24"/>
          <w:rtl/>
          <w:lang w:val="en-GB"/>
        </w:rPr>
        <w:t xml:space="preserve"> [</w:t>
      </w:r>
      <w:r w:rsidRPr="00F30E76">
        <w:rPr>
          <w:rFonts w:ascii="Times New Roman" w:eastAsia="Times New Roman" w:hAnsi="Times New Roman" w:cs="Simplified Arabic" w:hint="cs"/>
          <w:szCs w:val="24"/>
          <w:rtl/>
          <w:lang w:val="en-GB"/>
        </w:rPr>
        <w:t>كافة</w:t>
      </w:r>
      <w:r w:rsidRPr="00F30E76">
        <w:rPr>
          <w:rFonts w:ascii="Times New Roman" w:eastAsia="Times New Roman" w:hAnsi="Times New Roman" w:cs="Simplified Arabic"/>
          <w:szCs w:val="24"/>
          <w:rtl/>
          <w:lang w:val="en-GB"/>
        </w:rPr>
        <w:t>] [</w:t>
      </w:r>
      <w:r w:rsidRPr="00F30E76">
        <w:rPr>
          <w:rFonts w:ascii="Times New Roman" w:eastAsia="Times New Roman" w:hAnsi="Times New Roman" w:cs="Simplified Arabic" w:hint="cs"/>
          <w:szCs w:val="24"/>
          <w:rtl/>
          <w:lang w:val="en-GB"/>
        </w:rPr>
        <w:t>المجموعات</w:t>
      </w:r>
      <w:r w:rsidRPr="00F30E76">
        <w:rPr>
          <w:rFonts w:ascii="Times New Roman" w:eastAsia="Times New Roman" w:hAnsi="Times New Roman" w:cs="Simplified Arabic"/>
          <w:szCs w:val="24"/>
          <w:rtl/>
          <w:lang w:val="en-GB"/>
        </w:rPr>
        <w:t xml:space="preserve">] [البرية والمستأنسة] [المعروفة]، </w:t>
      </w:r>
      <w:r w:rsidRPr="00F30E76">
        <w:rPr>
          <w:rFonts w:ascii="Times New Roman" w:eastAsia="Times New Roman" w:hAnsi="Times New Roman" w:cs="Simplified Arabic" w:hint="cs"/>
          <w:szCs w:val="24"/>
          <w:rtl/>
          <w:lang w:val="en-GB"/>
        </w:rPr>
        <w:t>والحفاظ</w:t>
      </w:r>
      <w:r w:rsidRPr="00F30E76">
        <w:rPr>
          <w:rFonts w:ascii="Times New Roman" w:eastAsia="Times New Roman" w:hAnsi="Times New Roman" w:cs="Simplified Arabic"/>
          <w:szCs w:val="24"/>
          <w:rtl/>
          <w:lang w:val="en-GB"/>
        </w:rPr>
        <w:t xml:space="preserve"> على </w:t>
      </w:r>
      <w:r w:rsidRPr="00F30E76">
        <w:rPr>
          <w:rFonts w:ascii="Times New Roman" w:eastAsia="Times New Roman" w:hAnsi="Times New Roman" w:cs="Simplified Arabic" w:hint="cs"/>
          <w:szCs w:val="24"/>
          <w:rtl/>
          <w:lang w:val="en-GB"/>
        </w:rPr>
        <w:t>إمكاناتها التكيفية</w:t>
      </w:r>
      <w:r w:rsidRPr="00F30E76">
        <w:rPr>
          <w:rFonts w:ascii="Times New Roman" w:eastAsia="Times New Roman" w:hAnsi="Times New Roman" w:cs="Simplified Arabic"/>
          <w:szCs w:val="24"/>
          <w:lang w:val="en-GB"/>
        </w:rPr>
        <w:t>[</w:t>
      </w:r>
      <w:r w:rsidRPr="00F30E76">
        <w:rPr>
          <w:rFonts w:ascii="Times New Roman" w:eastAsia="Times New Roman" w:hAnsi="Times New Roman" w:cs="Simplified Arabic" w:hint="cs"/>
          <w:szCs w:val="24"/>
          <w:rtl/>
          <w:lang w:val="en-GB"/>
        </w:rPr>
        <w:t>.</w:t>
      </w:r>
      <w:r w:rsidRPr="00F30E76">
        <w:rPr>
          <w:rFonts w:ascii="Times New Roman" w:eastAsia="Times New Roman" w:hAnsi="Times New Roman" w:cs="Simplified Arabic"/>
          <w:szCs w:val="24"/>
          <w:lang w:val="en-GB"/>
        </w:rPr>
        <w:t>[</w:t>
      </w:r>
    </w:p>
    <w:p w:rsidR="00FC3006" w:rsidRPr="00F30E76" w:rsidRDefault="00FC3006" w:rsidP="00866C8B">
      <w:pPr>
        <w:bidi/>
        <w:spacing w:after="240" w:line="216" w:lineRule="auto"/>
        <w:jc w:val="both"/>
        <w:rPr>
          <w:rFonts w:ascii="Times New Roman" w:eastAsia="Times New Roman" w:hAnsi="Times New Roman" w:cs="Simplified Arabic"/>
          <w:szCs w:val="24"/>
          <w:lang w:val="en-GB"/>
        </w:rPr>
      </w:pPr>
      <w:r w:rsidRPr="00F30E76">
        <w:rPr>
          <w:rFonts w:ascii="Times New Roman" w:eastAsia="Times New Roman" w:hAnsi="Times New Roman" w:cs="Simplified Arabic"/>
          <w:szCs w:val="24"/>
          <w:rtl/>
          <w:lang w:val="en-GB"/>
        </w:rPr>
        <w:t xml:space="preserve">البديل </w:t>
      </w:r>
      <w:r w:rsidRPr="00F30E76">
        <w:rPr>
          <w:rFonts w:ascii="Times New Roman" w:eastAsia="Times New Roman" w:hAnsi="Times New Roman" w:cs="Simplified Arabic"/>
          <w:szCs w:val="24"/>
        </w:rPr>
        <w:t>7</w:t>
      </w:r>
      <w:r w:rsidRPr="00F30E76">
        <w:rPr>
          <w:rFonts w:ascii="Times New Roman" w:eastAsia="Times New Roman" w:hAnsi="Times New Roman" w:cs="Simplified Arabic" w:hint="cs"/>
          <w:szCs w:val="24"/>
          <w:rtl/>
          <w:lang w:val="en-GB"/>
        </w:rPr>
        <w:t>-</w:t>
      </w:r>
      <w:r w:rsidRPr="00F30E76">
        <w:rPr>
          <w:rFonts w:ascii="Times New Roman" w:eastAsia="Times New Roman" w:hAnsi="Times New Roman" w:cs="Simplified Arabic"/>
          <w:szCs w:val="24"/>
          <w:rtl/>
          <w:lang w:val="en-GB"/>
        </w:rPr>
        <w:t xml:space="preserve"> </w:t>
      </w:r>
      <w:r w:rsidRPr="00F30E76">
        <w:rPr>
          <w:rFonts w:ascii="Times New Roman" w:eastAsia="Times New Roman" w:hAnsi="Times New Roman" w:cs="Simplified Arabic" w:hint="cs"/>
          <w:szCs w:val="24"/>
          <w:rtl/>
          <w:lang w:val="en-GB"/>
        </w:rPr>
        <w:t>صون</w:t>
      </w:r>
      <w:r w:rsidRPr="00F30E76">
        <w:rPr>
          <w:rFonts w:ascii="Times New Roman" w:eastAsia="Times New Roman" w:hAnsi="Times New Roman" w:cs="Simplified Arabic"/>
          <w:szCs w:val="24"/>
          <w:rtl/>
          <w:lang w:val="en-GB"/>
        </w:rPr>
        <w:t xml:space="preserve"> التنوع البيولوجي، والحفاظ </w:t>
      </w:r>
      <w:r w:rsidRPr="00F30E76">
        <w:rPr>
          <w:rFonts w:ascii="Times New Roman" w:eastAsia="Times New Roman" w:hAnsi="Times New Roman" w:cs="Simplified Arabic" w:hint="cs"/>
          <w:szCs w:val="24"/>
          <w:rtl/>
          <w:lang w:val="en-GB"/>
        </w:rPr>
        <w:t>على</w:t>
      </w:r>
      <w:r w:rsidRPr="00F30E76">
        <w:rPr>
          <w:rFonts w:ascii="Times New Roman" w:eastAsia="Times New Roman" w:hAnsi="Times New Roman" w:cs="Simplified Arabic"/>
          <w:szCs w:val="24"/>
          <w:rtl/>
          <w:lang w:val="en-GB"/>
        </w:rPr>
        <w:t xml:space="preserve"> وتعزيز [</w:t>
      </w:r>
      <w:r w:rsidRPr="00F30E76">
        <w:rPr>
          <w:rFonts w:ascii="Times New Roman" w:eastAsia="Times New Roman" w:hAnsi="Times New Roman" w:cs="Simplified Arabic" w:hint="cs"/>
          <w:szCs w:val="24"/>
          <w:rtl/>
          <w:lang w:val="en-GB"/>
        </w:rPr>
        <w:t>المساحة</w:t>
      </w:r>
      <w:r w:rsidRPr="00F30E76">
        <w:rPr>
          <w:rFonts w:ascii="Times New Roman" w:eastAsia="Times New Roman" w:hAnsi="Times New Roman" w:cs="Simplified Arabic"/>
          <w:szCs w:val="24"/>
          <w:rtl/>
          <w:lang w:val="en-GB"/>
        </w:rPr>
        <w:t xml:space="preserve">،] الترابط [، </w:t>
      </w:r>
      <w:r w:rsidRPr="00F30E76">
        <w:rPr>
          <w:rFonts w:ascii="Times New Roman" w:eastAsia="Times New Roman" w:hAnsi="Times New Roman" w:cs="Simplified Arabic" w:hint="cs"/>
          <w:szCs w:val="24"/>
          <w:rtl/>
          <w:lang w:val="en-GB"/>
        </w:rPr>
        <w:t>و</w:t>
      </w:r>
      <w:r w:rsidRPr="00F30E76">
        <w:rPr>
          <w:rFonts w:ascii="Times New Roman" w:eastAsia="Times New Roman" w:hAnsi="Times New Roman" w:cs="Simplified Arabic"/>
          <w:szCs w:val="24"/>
          <w:rtl/>
          <w:lang w:val="en-GB"/>
        </w:rPr>
        <w:t xml:space="preserve">استعادة] وسلامة </w:t>
      </w:r>
      <w:r w:rsidRPr="00F30E76">
        <w:rPr>
          <w:rFonts w:ascii="Times New Roman" w:eastAsia="Times New Roman" w:hAnsi="Times New Roman" w:cs="Simplified Arabic" w:hint="cs"/>
          <w:szCs w:val="24"/>
          <w:rtl/>
          <w:lang w:val="en-GB"/>
        </w:rPr>
        <w:t>كافة</w:t>
      </w:r>
      <w:r w:rsidRPr="00F30E76">
        <w:rPr>
          <w:rFonts w:ascii="Times New Roman" w:eastAsia="Times New Roman" w:hAnsi="Times New Roman" w:cs="Simplified Arabic"/>
          <w:szCs w:val="24"/>
          <w:rtl/>
          <w:lang w:val="en-GB"/>
        </w:rPr>
        <w:t xml:space="preserve"> النظم الإيكولوجية [الأرضية، والمياه العذبة، والساحلية، والبحرية] [والحد من مخاطر انهيار النظام الإيكولوجي]، </w:t>
      </w:r>
      <w:r w:rsidRPr="00F30E76">
        <w:rPr>
          <w:rFonts w:ascii="Times New Roman" w:eastAsia="Times New Roman" w:hAnsi="Times New Roman" w:cs="Simplified Arabic" w:hint="cs"/>
          <w:szCs w:val="24"/>
          <w:rtl/>
          <w:lang w:val="en-GB"/>
        </w:rPr>
        <w:t>ووقف</w:t>
      </w:r>
      <w:r w:rsidRPr="00F30E76">
        <w:rPr>
          <w:rFonts w:ascii="Times New Roman" w:eastAsia="Times New Roman" w:hAnsi="Times New Roman" w:cs="Simplified Arabic"/>
          <w:szCs w:val="24"/>
          <w:rtl/>
          <w:lang w:val="en-GB"/>
        </w:rPr>
        <w:t xml:space="preserve"> [</w:t>
      </w:r>
      <w:r w:rsidRPr="00F30E76">
        <w:rPr>
          <w:rFonts w:ascii="Times New Roman" w:eastAsia="Times New Roman" w:hAnsi="Times New Roman" w:cs="Simplified Arabic" w:hint="cs"/>
          <w:szCs w:val="24"/>
          <w:rtl/>
          <w:lang w:val="en-GB"/>
        </w:rPr>
        <w:t>حالات الانقراض</w:t>
      </w:r>
      <w:r w:rsidRPr="00F30E76">
        <w:rPr>
          <w:rFonts w:ascii="Times New Roman" w:eastAsia="Times New Roman" w:hAnsi="Times New Roman" w:cs="Simplified Arabic"/>
          <w:szCs w:val="24"/>
          <w:rtl/>
          <w:lang w:val="en-GB"/>
        </w:rPr>
        <w:t xml:space="preserve"> [التي يسببها </w:t>
      </w:r>
      <w:r w:rsidRPr="00F30E76">
        <w:rPr>
          <w:rFonts w:ascii="Times New Roman" w:eastAsia="Times New Roman" w:hAnsi="Times New Roman" w:cs="Simplified Arabic" w:hint="cs"/>
          <w:szCs w:val="24"/>
          <w:rtl/>
          <w:lang w:val="en-GB"/>
        </w:rPr>
        <w:t>الإنسان</w:t>
      </w:r>
      <w:r w:rsidRPr="00F30E76">
        <w:rPr>
          <w:rFonts w:ascii="Times New Roman" w:eastAsia="Times New Roman" w:hAnsi="Times New Roman" w:cs="Simplified Arabic"/>
          <w:szCs w:val="24"/>
          <w:rtl/>
          <w:lang w:val="en-GB"/>
        </w:rPr>
        <w:t>] [من الآن</w:t>
      </w:r>
      <w:r w:rsidRPr="00F30E76">
        <w:rPr>
          <w:rFonts w:ascii="Times New Roman" w:eastAsia="Times New Roman" w:hAnsi="Times New Roman" w:cs="Simplified Arabic" w:hint="cs"/>
          <w:szCs w:val="24"/>
          <w:rtl/>
          <w:lang w:val="en-GB"/>
        </w:rPr>
        <w:t xml:space="preserve"> فصاعدا</w:t>
      </w:r>
      <w:r w:rsidRPr="00F30E76">
        <w:rPr>
          <w:rFonts w:ascii="Times New Roman" w:eastAsia="Times New Roman" w:hAnsi="Times New Roman" w:cs="Simplified Arabic"/>
          <w:szCs w:val="24"/>
          <w:rtl/>
          <w:lang w:val="en-GB"/>
        </w:rPr>
        <w:t xml:space="preserve">] [وتقليل مخاطر الانقراض [[إلى صفر بحلول عام 2050]]، ودعم </w:t>
      </w:r>
      <w:r w:rsidRPr="00F30E76">
        <w:rPr>
          <w:rFonts w:ascii="Times New Roman" w:eastAsia="Times New Roman" w:hAnsi="Times New Roman" w:cs="Simplified Arabic" w:hint="cs"/>
          <w:szCs w:val="24"/>
          <w:rtl/>
          <w:lang w:val="en-GB"/>
        </w:rPr>
        <w:t>المجموعات</w:t>
      </w:r>
      <w:r w:rsidRPr="00F30E76">
        <w:rPr>
          <w:rFonts w:ascii="Times New Roman" w:eastAsia="Times New Roman" w:hAnsi="Times New Roman" w:cs="Simplified Arabic"/>
          <w:szCs w:val="24"/>
          <w:rtl/>
          <w:lang w:val="en-GB"/>
        </w:rPr>
        <w:t xml:space="preserve"> الصحية </w:t>
      </w:r>
      <w:r w:rsidRPr="00F30E76">
        <w:rPr>
          <w:rFonts w:ascii="Times New Roman" w:eastAsia="Times New Roman" w:hAnsi="Times New Roman" w:cs="Simplified Arabic" w:hint="cs"/>
          <w:szCs w:val="24"/>
          <w:rtl/>
          <w:lang w:val="en-GB"/>
        </w:rPr>
        <w:t>والقادرة على الصمود</w:t>
      </w:r>
      <w:r w:rsidRPr="00F30E76">
        <w:rPr>
          <w:rFonts w:ascii="Times New Roman" w:eastAsia="Times New Roman" w:hAnsi="Times New Roman" w:cs="Simplified Arabic"/>
          <w:szCs w:val="24"/>
          <w:rtl/>
          <w:lang w:val="en-GB"/>
        </w:rPr>
        <w:t xml:space="preserve"> للأنواع [</w:t>
      </w:r>
      <w:r>
        <w:rPr>
          <w:rFonts w:ascii="Times New Roman" w:eastAsia="Times New Roman" w:hAnsi="Times New Roman" w:cs="Simplified Arabic" w:hint="cs"/>
          <w:szCs w:val="24"/>
          <w:rtl/>
          <w:lang w:val="en-GB"/>
        </w:rPr>
        <w:t>المحلية</w:t>
      </w:r>
      <w:r w:rsidRPr="00F30E76">
        <w:rPr>
          <w:rFonts w:ascii="Times New Roman" w:eastAsia="Times New Roman" w:hAnsi="Times New Roman" w:cs="Simplified Arabic"/>
          <w:szCs w:val="24"/>
          <w:rtl/>
          <w:lang w:val="en-GB"/>
        </w:rPr>
        <w:t xml:space="preserve">]، والحفاظ على التنوع الجيني </w:t>
      </w:r>
      <w:r w:rsidRPr="00F30E76">
        <w:rPr>
          <w:rFonts w:ascii="Times New Roman" w:eastAsia="Times New Roman" w:hAnsi="Times New Roman" w:cs="Simplified Arabic" w:hint="cs"/>
          <w:szCs w:val="24"/>
          <w:rtl/>
          <w:lang w:val="en-GB"/>
        </w:rPr>
        <w:t>للمجموعات</w:t>
      </w:r>
      <w:r w:rsidRPr="00F30E76">
        <w:rPr>
          <w:rFonts w:ascii="Times New Roman" w:eastAsia="Times New Roman" w:hAnsi="Times New Roman" w:cs="Simplified Arabic"/>
          <w:szCs w:val="24"/>
          <w:rtl/>
          <w:lang w:val="en-GB"/>
        </w:rPr>
        <w:t xml:space="preserve"> وقدرتها على التكيف [</w:t>
      </w:r>
      <w:r w:rsidRPr="00F30E76">
        <w:rPr>
          <w:rFonts w:ascii="Times New Roman" w:eastAsia="Times New Roman" w:hAnsi="Times New Roman" w:cs="Simplified Arabic" w:hint="cs"/>
          <w:i/>
          <w:iCs/>
          <w:szCs w:val="24"/>
          <w:rtl/>
          <w:lang w:val="en-GB"/>
        </w:rPr>
        <w:t xml:space="preserve">ستتم إضافة </w:t>
      </w:r>
      <w:r w:rsidRPr="00F30E76">
        <w:rPr>
          <w:rFonts w:ascii="Times New Roman" w:eastAsia="Times New Roman" w:hAnsi="Times New Roman" w:cs="Simplified Arabic"/>
          <w:i/>
          <w:iCs/>
          <w:szCs w:val="24"/>
          <w:rtl/>
          <w:lang w:val="en-GB"/>
        </w:rPr>
        <w:t>القيم العددية</w:t>
      </w:r>
      <w:r w:rsidRPr="00F30E76">
        <w:rPr>
          <w:rFonts w:ascii="Times New Roman" w:eastAsia="Times New Roman" w:hAnsi="Times New Roman" w:cs="Simplified Arabic"/>
          <w:szCs w:val="24"/>
          <w:rtl/>
          <w:lang w:val="en-GB"/>
        </w:rPr>
        <w:t>]</w:t>
      </w:r>
      <w:r w:rsidRPr="00F30E76">
        <w:rPr>
          <w:rFonts w:ascii="Times New Roman" w:eastAsia="Times New Roman" w:hAnsi="Times New Roman" w:cs="Simplified Arabic" w:hint="cs"/>
          <w:szCs w:val="24"/>
          <w:rtl/>
          <w:lang w:val="en-GB"/>
        </w:rPr>
        <w:t>.</w:t>
      </w:r>
    </w:p>
    <w:tbl>
      <w:tblPr>
        <w:tblStyle w:val="TableGrid"/>
        <w:bidiVisual/>
        <w:tblW w:w="0" w:type="auto"/>
        <w:tblLook w:val="04A0"/>
      </w:tblPr>
      <w:tblGrid>
        <w:gridCol w:w="9350"/>
      </w:tblGrid>
      <w:tr w:rsidR="00FC3006" w:rsidRPr="00453813" w:rsidTr="006176B2">
        <w:tc>
          <w:tcPr>
            <w:tcW w:w="9350" w:type="dxa"/>
          </w:tcPr>
          <w:p w:rsidR="00FC3006" w:rsidRPr="003A1C2A" w:rsidRDefault="00FC3006" w:rsidP="006176B2">
            <w:pPr>
              <w:bidi/>
              <w:spacing w:line="360" w:lineRule="auto"/>
              <w:jc w:val="center"/>
              <w:rPr>
                <w:rFonts w:ascii="Simplified Arabic" w:hAnsi="Simplified Arabic" w:cs="Simplified Arabic"/>
                <w:b/>
                <w:bCs/>
                <w:sz w:val="24"/>
                <w:szCs w:val="24"/>
              </w:rPr>
            </w:pPr>
            <w:r w:rsidRPr="003A1C2A">
              <w:rPr>
                <w:rFonts w:ascii="Simplified Arabic" w:hAnsi="Simplified Arabic" w:cs="Simplified Arabic"/>
                <w:b/>
                <w:bCs/>
                <w:sz w:val="24"/>
                <w:szCs w:val="24"/>
                <w:rtl/>
              </w:rPr>
              <w:t>الغاية باء</w:t>
            </w:r>
          </w:p>
        </w:tc>
      </w:tr>
    </w:tbl>
    <w:p w:rsidR="00FC3006" w:rsidRPr="00F30E76" w:rsidRDefault="00FC3006" w:rsidP="00825754">
      <w:pPr>
        <w:bidi/>
        <w:spacing w:before="120" w:after="120" w:line="216" w:lineRule="auto"/>
        <w:jc w:val="both"/>
        <w:rPr>
          <w:rFonts w:ascii="Times New Roman" w:eastAsia="Times New Roman" w:hAnsi="Times New Roman" w:cs="Simplified Arabic"/>
          <w:szCs w:val="24"/>
          <w:lang w:val="en-GB"/>
        </w:rPr>
      </w:pPr>
      <w:r w:rsidRPr="00F30E76">
        <w:rPr>
          <w:rFonts w:ascii="Times New Roman" w:eastAsia="Times New Roman" w:hAnsi="Times New Roman" w:cs="Simplified Arabic"/>
          <w:szCs w:val="24"/>
          <w:rtl/>
          <w:lang w:val="en-GB"/>
        </w:rPr>
        <w:t>البديل 1</w:t>
      </w:r>
      <w:r w:rsidRPr="00F30E76">
        <w:rPr>
          <w:rFonts w:ascii="Times New Roman" w:eastAsia="Times New Roman" w:hAnsi="Times New Roman" w:cs="Simplified Arabic" w:hint="cs"/>
          <w:szCs w:val="24"/>
          <w:rtl/>
          <w:lang w:val="en-GB"/>
        </w:rPr>
        <w:t>-</w:t>
      </w:r>
      <w:r w:rsidRPr="00F30E76">
        <w:rPr>
          <w:rFonts w:ascii="Times New Roman" w:eastAsia="Times New Roman" w:hAnsi="Times New Roman" w:cs="Simplified Arabic"/>
          <w:szCs w:val="24"/>
          <w:rtl/>
          <w:lang w:val="en-GB"/>
        </w:rPr>
        <w:t xml:space="preserve"> تقييم مساهمات الطبيعة </w:t>
      </w:r>
      <w:r w:rsidR="00825754">
        <w:rPr>
          <w:rFonts w:ascii="Times New Roman" w:eastAsia="Times New Roman" w:hAnsi="Times New Roman" w:cs="Simplified Arabic" w:hint="cs"/>
          <w:szCs w:val="24"/>
          <w:rtl/>
          <w:lang w:val="en-GB" w:bidi="ar-EG"/>
        </w:rPr>
        <w:t>إلى الناس</w:t>
      </w:r>
      <w:r w:rsidRPr="00F30E76">
        <w:rPr>
          <w:rFonts w:ascii="Times New Roman" w:eastAsia="Times New Roman" w:hAnsi="Times New Roman" w:cs="Simplified Arabic"/>
          <w:szCs w:val="24"/>
          <w:rtl/>
          <w:lang w:val="en-GB"/>
        </w:rPr>
        <w:t xml:space="preserve"> [، بما في ذلك خدمات النظم الإيكولوجية] وتعزيزها </w:t>
      </w:r>
      <w:r w:rsidRPr="00F30E76">
        <w:rPr>
          <w:rFonts w:ascii="Times New Roman" w:eastAsia="Times New Roman" w:hAnsi="Times New Roman" w:cs="Simplified Arabic" w:hint="cs"/>
          <w:szCs w:val="24"/>
          <w:rtl/>
          <w:lang w:val="en-GB"/>
        </w:rPr>
        <w:t>وصونها</w:t>
      </w:r>
      <w:r w:rsidRPr="00F30E76">
        <w:rPr>
          <w:rFonts w:ascii="Times New Roman" w:eastAsia="Times New Roman" w:hAnsi="Times New Roman" w:cs="Simplified Arabic"/>
          <w:szCs w:val="24"/>
          <w:rtl/>
          <w:lang w:val="en-GB"/>
        </w:rPr>
        <w:t xml:space="preserve"> من خلال الحفظ والاستعادة والاستخدام المستدام لدعم جدول أعمال التنمية العالمي</w:t>
      </w:r>
      <w:r w:rsidRPr="00F30E76">
        <w:rPr>
          <w:rFonts w:ascii="Times New Roman" w:eastAsia="Times New Roman" w:hAnsi="Times New Roman" w:cs="Simplified Arabic" w:hint="cs"/>
          <w:szCs w:val="24"/>
          <w:rtl/>
          <w:lang w:val="en-GB"/>
        </w:rPr>
        <w:t>ة</w:t>
      </w:r>
      <w:r w:rsidRPr="00F30E76">
        <w:rPr>
          <w:rFonts w:ascii="Times New Roman" w:eastAsia="Times New Roman" w:hAnsi="Times New Roman" w:cs="Simplified Arabic"/>
          <w:szCs w:val="24"/>
          <w:rtl/>
          <w:lang w:val="en-GB"/>
        </w:rPr>
        <w:t xml:space="preserve"> لصالح </w:t>
      </w:r>
      <w:r w:rsidRPr="00F30E76">
        <w:rPr>
          <w:rFonts w:ascii="Times New Roman" w:eastAsia="Times New Roman" w:hAnsi="Times New Roman" w:cs="Simplified Arabic" w:hint="cs"/>
          <w:szCs w:val="24"/>
          <w:rtl/>
          <w:lang w:val="en-GB"/>
        </w:rPr>
        <w:t>كافة</w:t>
      </w:r>
      <w:r w:rsidRPr="00F30E76">
        <w:rPr>
          <w:rFonts w:ascii="Times New Roman" w:eastAsia="Times New Roman" w:hAnsi="Times New Roman" w:cs="Simplified Arabic"/>
          <w:szCs w:val="24"/>
          <w:rtl/>
          <w:lang w:val="en-GB"/>
        </w:rPr>
        <w:t xml:space="preserve"> [الأجيال الحالية والمقبلة] [والحق في بيئة</w:t>
      </w:r>
      <w:r w:rsidRPr="00F30E76">
        <w:rPr>
          <w:rFonts w:ascii="Times New Roman" w:eastAsia="Times New Roman" w:hAnsi="Times New Roman" w:cs="Simplified Arabic" w:hint="cs"/>
          <w:szCs w:val="24"/>
          <w:rtl/>
          <w:lang w:val="en-GB"/>
        </w:rPr>
        <w:t xml:space="preserve"> نظيفة</w:t>
      </w:r>
      <w:r w:rsidRPr="00F30E76">
        <w:rPr>
          <w:rFonts w:ascii="Times New Roman" w:eastAsia="Times New Roman" w:hAnsi="Times New Roman" w:cs="Simplified Arabic"/>
          <w:szCs w:val="24"/>
          <w:rtl/>
          <w:lang w:val="en-GB"/>
        </w:rPr>
        <w:t xml:space="preserve"> </w:t>
      </w:r>
      <w:r w:rsidRPr="00F30E76">
        <w:rPr>
          <w:rFonts w:ascii="Times New Roman" w:eastAsia="Times New Roman" w:hAnsi="Times New Roman" w:cs="Simplified Arabic" w:hint="cs"/>
          <w:szCs w:val="24"/>
          <w:rtl/>
          <w:lang w:val="en-GB"/>
        </w:rPr>
        <w:t>و</w:t>
      </w:r>
      <w:r w:rsidRPr="00F30E76">
        <w:rPr>
          <w:rFonts w:ascii="Times New Roman" w:eastAsia="Times New Roman" w:hAnsi="Times New Roman" w:cs="Simplified Arabic"/>
          <w:szCs w:val="24"/>
          <w:rtl/>
          <w:lang w:val="en-GB"/>
        </w:rPr>
        <w:t>صحية ومستدامة]</w:t>
      </w:r>
      <w:r w:rsidRPr="00F30E76">
        <w:rPr>
          <w:rFonts w:ascii="Times New Roman" w:eastAsia="Times New Roman" w:hAnsi="Times New Roman" w:cs="Simplified Arabic" w:hint="cs"/>
          <w:szCs w:val="24"/>
          <w:rtl/>
          <w:lang w:val="en-GB"/>
        </w:rPr>
        <w:t>.</w:t>
      </w:r>
    </w:p>
    <w:p w:rsidR="00FC3006" w:rsidRPr="00F30E76" w:rsidRDefault="00FC3006" w:rsidP="00825754">
      <w:pPr>
        <w:bidi/>
        <w:spacing w:after="240" w:line="216" w:lineRule="auto"/>
        <w:jc w:val="both"/>
        <w:rPr>
          <w:rFonts w:ascii="Times New Roman" w:eastAsia="Times New Roman" w:hAnsi="Times New Roman" w:cs="Simplified Arabic"/>
          <w:szCs w:val="24"/>
          <w:rtl/>
          <w:lang w:val="en-GB"/>
        </w:rPr>
      </w:pPr>
      <w:r w:rsidRPr="00F30E76">
        <w:rPr>
          <w:rFonts w:ascii="Times New Roman" w:eastAsia="Times New Roman" w:hAnsi="Times New Roman" w:cs="Simplified Arabic"/>
          <w:szCs w:val="24"/>
          <w:rtl/>
          <w:lang w:val="en-GB"/>
        </w:rPr>
        <w:t>البديل 2</w:t>
      </w:r>
      <w:r w:rsidRPr="00F30E76">
        <w:rPr>
          <w:rFonts w:ascii="Times New Roman" w:eastAsia="Times New Roman" w:hAnsi="Times New Roman" w:cs="Simplified Arabic" w:hint="cs"/>
          <w:szCs w:val="24"/>
          <w:rtl/>
          <w:lang w:val="en-GB"/>
        </w:rPr>
        <w:t>-</w:t>
      </w:r>
      <w:r w:rsidRPr="00F30E76">
        <w:rPr>
          <w:rFonts w:ascii="Times New Roman" w:eastAsia="Times New Roman" w:hAnsi="Times New Roman" w:cs="Simplified Arabic"/>
          <w:szCs w:val="24"/>
          <w:rtl/>
          <w:lang w:val="en-GB"/>
        </w:rPr>
        <w:t xml:space="preserve"> استخدام التنوع البيولوجي وإدارته على نحو مستدام [</w:t>
      </w:r>
      <w:r w:rsidRPr="00F30E76">
        <w:rPr>
          <w:rFonts w:ascii="Times New Roman" w:eastAsia="Times New Roman" w:hAnsi="Times New Roman" w:cs="Simplified Arabic" w:hint="cs"/>
          <w:szCs w:val="24"/>
          <w:rtl/>
          <w:lang w:val="en-GB"/>
        </w:rPr>
        <w:t>و</w:t>
      </w:r>
      <w:r w:rsidRPr="00F30E76">
        <w:rPr>
          <w:rFonts w:ascii="Times New Roman" w:eastAsia="Times New Roman" w:hAnsi="Times New Roman" w:cs="Simplified Arabic"/>
          <w:szCs w:val="24"/>
          <w:rtl/>
          <w:lang w:val="en-GB"/>
        </w:rPr>
        <w:t xml:space="preserve">ضمان سلامة النظم الإيكولوجية على المدى الطويل]، وتقييم [مساهمات الطبيعة </w:t>
      </w:r>
      <w:r w:rsidR="00825754">
        <w:rPr>
          <w:rFonts w:ascii="Times New Roman" w:eastAsia="Times New Roman" w:hAnsi="Times New Roman" w:cs="Simplified Arabic" w:hint="cs"/>
          <w:szCs w:val="24"/>
          <w:rtl/>
          <w:lang w:val="en-GB"/>
        </w:rPr>
        <w:t>إلى الناس</w:t>
      </w:r>
      <w:r w:rsidRPr="00F30E76">
        <w:rPr>
          <w:rFonts w:ascii="Times New Roman" w:eastAsia="Times New Roman" w:hAnsi="Times New Roman" w:cs="Simplified Arabic"/>
          <w:szCs w:val="24"/>
          <w:rtl/>
          <w:lang w:val="en-GB"/>
        </w:rPr>
        <w:t xml:space="preserve">] [، بما في ذلك] خدمات النظم الإيكولوجية، </w:t>
      </w:r>
      <w:r w:rsidRPr="00F30E76">
        <w:rPr>
          <w:rFonts w:ascii="Times New Roman" w:eastAsia="Times New Roman" w:hAnsi="Times New Roman" w:cs="Simplified Arabic" w:hint="cs"/>
          <w:szCs w:val="24"/>
          <w:rtl/>
          <w:lang w:val="en-GB"/>
        </w:rPr>
        <w:t>وصونها</w:t>
      </w:r>
      <w:r w:rsidRPr="00F30E76">
        <w:rPr>
          <w:rFonts w:ascii="Times New Roman" w:eastAsia="Times New Roman" w:hAnsi="Times New Roman" w:cs="Simplified Arabic"/>
          <w:szCs w:val="24"/>
          <w:rtl/>
          <w:lang w:val="en-GB"/>
        </w:rPr>
        <w:t xml:space="preserve"> وتعزيزها، وتحقيق التنمية المستدامة [مع </w:t>
      </w:r>
      <w:r w:rsidRPr="00F30E76">
        <w:rPr>
          <w:rFonts w:ascii="Times New Roman" w:eastAsia="Times New Roman" w:hAnsi="Times New Roman" w:cs="Simplified Arabic" w:hint="cs"/>
          <w:szCs w:val="24"/>
          <w:rtl/>
          <w:lang w:val="en-GB"/>
        </w:rPr>
        <w:t xml:space="preserve">استعادة </w:t>
      </w:r>
      <w:r w:rsidRPr="00F30E76">
        <w:rPr>
          <w:rFonts w:ascii="Times New Roman" w:eastAsia="Times New Roman" w:hAnsi="Times New Roman" w:cs="Simplified Arabic"/>
          <w:szCs w:val="24"/>
          <w:rtl/>
          <w:lang w:val="en-GB"/>
        </w:rPr>
        <w:t xml:space="preserve">خدمات النظم الإيكولوجية </w:t>
      </w:r>
      <w:r w:rsidRPr="00F30E76">
        <w:rPr>
          <w:rFonts w:ascii="Times New Roman" w:eastAsia="Times New Roman" w:hAnsi="Times New Roman" w:cs="Simplified Arabic" w:hint="cs"/>
          <w:szCs w:val="24"/>
          <w:rtl/>
          <w:lang w:val="en-GB"/>
        </w:rPr>
        <w:t>التي تنخفض حاليا</w:t>
      </w:r>
      <w:r w:rsidRPr="00F30E76">
        <w:rPr>
          <w:rFonts w:ascii="Times New Roman" w:eastAsia="Times New Roman" w:hAnsi="Times New Roman" w:cs="Simplified Arabic"/>
          <w:szCs w:val="24"/>
          <w:rtl/>
          <w:lang w:val="en-GB"/>
        </w:rPr>
        <w:t xml:space="preserve"> بحلول عام 2030] [[بطريقة عادلة] وتحقيق الحد من البصمة البيئية [بطريقة عادلة] </w:t>
      </w:r>
      <w:r w:rsidRPr="00F30E76">
        <w:rPr>
          <w:rFonts w:ascii="Times New Roman" w:eastAsia="Times New Roman" w:hAnsi="Times New Roman" w:cs="Simplified Arabic" w:hint="cs"/>
          <w:szCs w:val="24"/>
          <w:rtl/>
          <w:lang w:val="en-GB"/>
        </w:rPr>
        <w:t xml:space="preserve">بنسبة </w:t>
      </w:r>
      <w:r w:rsidRPr="00F30E76">
        <w:rPr>
          <w:rFonts w:ascii="Times New Roman" w:eastAsia="Times New Roman" w:hAnsi="Times New Roman" w:cs="Simplified Arabic"/>
          <w:szCs w:val="24"/>
          <w:rtl/>
          <w:lang w:val="en-GB"/>
        </w:rPr>
        <w:t>[</w:t>
      </w:r>
      <w:r w:rsidRPr="00F30E76">
        <w:rPr>
          <w:rFonts w:ascii="Times New Roman" w:eastAsia="Times New Roman" w:hAnsi="Times New Roman" w:cs="Simplified Arabic"/>
          <w:szCs w:val="24"/>
          <w:lang w:val="en-GB"/>
        </w:rPr>
        <w:t>[X</w:t>
      </w:r>
      <w:r w:rsidRPr="00F30E76">
        <w:rPr>
          <w:rFonts w:ascii="Times New Roman" w:eastAsia="Times New Roman" w:hAnsi="Times New Roman" w:cs="Simplified Arabic" w:hint="cs"/>
          <w:szCs w:val="24"/>
          <w:rtl/>
          <w:lang w:val="en-GB"/>
        </w:rPr>
        <w:t xml:space="preserve"> في المائة</w:t>
      </w:r>
      <w:r w:rsidRPr="00F30E76">
        <w:rPr>
          <w:rFonts w:ascii="Times New Roman" w:eastAsia="Times New Roman" w:hAnsi="Times New Roman" w:cs="Simplified Arabic"/>
          <w:szCs w:val="24"/>
          <w:lang w:val="en-GB"/>
        </w:rPr>
        <w:t xml:space="preserve"> </w:t>
      </w:r>
      <w:r w:rsidRPr="00F30E76">
        <w:rPr>
          <w:rFonts w:ascii="Times New Roman" w:eastAsia="Times New Roman" w:hAnsi="Times New Roman" w:cs="Simplified Arabic"/>
          <w:szCs w:val="24"/>
          <w:rtl/>
          <w:lang w:val="en-GB"/>
        </w:rPr>
        <w:t xml:space="preserve">بحلول عام 2030 </w:t>
      </w:r>
      <w:r w:rsidRPr="00F30E76">
        <w:rPr>
          <w:rFonts w:ascii="Times New Roman" w:eastAsia="Times New Roman" w:hAnsi="Times New Roman" w:cs="Simplified Arabic" w:hint="cs"/>
          <w:szCs w:val="24"/>
          <w:rtl/>
          <w:lang w:val="en-GB"/>
        </w:rPr>
        <w:t>و</w:t>
      </w:r>
      <w:r w:rsidRPr="00F30E76">
        <w:rPr>
          <w:rFonts w:ascii="Times New Roman" w:eastAsia="Times New Roman" w:hAnsi="Times New Roman" w:cs="Simplified Arabic"/>
          <w:szCs w:val="24"/>
          <w:rtl/>
          <w:lang w:val="en-GB"/>
        </w:rPr>
        <w:t>[</w:t>
      </w:r>
      <w:r w:rsidRPr="00F30E76">
        <w:rPr>
          <w:rFonts w:ascii="Times New Roman" w:eastAsia="Times New Roman" w:hAnsi="Times New Roman" w:cs="Simplified Arabic"/>
          <w:szCs w:val="24"/>
          <w:lang w:val="en-GB"/>
        </w:rPr>
        <w:t>[Y</w:t>
      </w:r>
      <w:r w:rsidRPr="00F30E76">
        <w:rPr>
          <w:rFonts w:ascii="Times New Roman" w:eastAsia="Times New Roman" w:hAnsi="Times New Roman" w:cs="Simplified Arabic" w:hint="cs"/>
          <w:szCs w:val="24"/>
          <w:rtl/>
          <w:lang w:val="en-GB"/>
        </w:rPr>
        <w:t xml:space="preserve"> في المائة</w:t>
      </w:r>
      <w:r w:rsidRPr="00F30E76">
        <w:rPr>
          <w:rFonts w:ascii="Times New Roman" w:eastAsia="Times New Roman" w:hAnsi="Times New Roman" w:cs="Simplified Arabic"/>
          <w:szCs w:val="24"/>
          <w:rtl/>
          <w:lang w:val="en-GB"/>
        </w:rPr>
        <w:t xml:space="preserve"> [</w:t>
      </w:r>
      <w:r w:rsidRPr="00F30E76">
        <w:rPr>
          <w:rFonts w:ascii="Times New Roman" w:eastAsia="Times New Roman" w:hAnsi="Times New Roman" w:cs="Simplified Arabic" w:hint="cs"/>
          <w:szCs w:val="24"/>
          <w:rtl/>
          <w:lang w:val="en-GB"/>
        </w:rPr>
        <w:t>ضمن</w:t>
      </w:r>
      <w:r w:rsidRPr="00F30E76">
        <w:rPr>
          <w:rFonts w:ascii="Times New Roman" w:eastAsia="Times New Roman" w:hAnsi="Times New Roman" w:cs="Simplified Arabic"/>
          <w:szCs w:val="24"/>
          <w:rtl/>
          <w:lang w:val="en-GB"/>
        </w:rPr>
        <w:t xml:space="preserve"> حدود الكوكب بحلول عام 2050.</w:t>
      </w:r>
      <w:r w:rsidRPr="00F30E76">
        <w:rPr>
          <w:rStyle w:val="FootnoteReference"/>
          <w:rFonts w:ascii="Times New Roman" w:eastAsia="Times New Roman" w:hAnsi="Times New Roman" w:cs="Simplified Arabic"/>
          <w:szCs w:val="24"/>
          <w:rtl/>
          <w:lang w:val="en-GB"/>
        </w:rPr>
        <w:footnoteReference w:id="3"/>
      </w:r>
      <w:r w:rsidRPr="00F30E76">
        <w:rPr>
          <w:rFonts w:ascii="Times New Roman" w:eastAsia="Times New Roman" w:hAnsi="Times New Roman" w:cs="Simplified Arabic"/>
          <w:szCs w:val="24"/>
          <w:rtl/>
          <w:lang w:val="en-GB"/>
        </w:rPr>
        <w:t>]] [و [إعمال جميع حقوق الإنسان بما في ذلك] الحق في بيئة نظيفة وصحية ومستدامة]</w:t>
      </w:r>
      <w:r w:rsidRPr="00F30E76">
        <w:rPr>
          <w:rFonts w:ascii="Times New Roman" w:eastAsia="Times New Roman" w:hAnsi="Times New Roman" w:cs="Simplified Arabic" w:hint="cs"/>
          <w:szCs w:val="24"/>
          <w:rtl/>
          <w:lang w:val="en-GB"/>
        </w:rPr>
        <w:t>.</w:t>
      </w:r>
    </w:p>
    <w:tbl>
      <w:tblPr>
        <w:tblStyle w:val="TableGrid"/>
        <w:bidiVisual/>
        <w:tblW w:w="0" w:type="auto"/>
        <w:tblLook w:val="04A0"/>
      </w:tblPr>
      <w:tblGrid>
        <w:gridCol w:w="9350"/>
      </w:tblGrid>
      <w:tr w:rsidR="00FC3006" w:rsidRPr="00A25930" w:rsidTr="006176B2">
        <w:tc>
          <w:tcPr>
            <w:tcW w:w="9350" w:type="dxa"/>
          </w:tcPr>
          <w:p w:rsidR="00FC3006" w:rsidRPr="003A1C2A" w:rsidRDefault="00FC3006" w:rsidP="006176B2">
            <w:pPr>
              <w:bidi/>
              <w:spacing w:line="360" w:lineRule="auto"/>
              <w:jc w:val="center"/>
              <w:rPr>
                <w:rFonts w:ascii="Simplified Arabic" w:hAnsi="Simplified Arabic" w:cs="Simplified Arabic"/>
                <w:b/>
                <w:bCs/>
                <w:sz w:val="24"/>
                <w:szCs w:val="24"/>
              </w:rPr>
            </w:pPr>
            <w:r w:rsidRPr="003A1C2A">
              <w:rPr>
                <w:rFonts w:ascii="Simplified Arabic" w:hAnsi="Simplified Arabic" w:cs="Simplified Arabic"/>
                <w:b/>
                <w:bCs/>
                <w:sz w:val="24"/>
                <w:szCs w:val="24"/>
                <w:rtl/>
              </w:rPr>
              <w:t>الغاية جيم</w:t>
            </w:r>
          </w:p>
        </w:tc>
      </w:tr>
    </w:tbl>
    <w:p w:rsidR="00FC3006" w:rsidRPr="00F30E76" w:rsidRDefault="00335057" w:rsidP="00F931F3">
      <w:pPr>
        <w:bidi/>
        <w:spacing w:before="120" w:after="120" w:line="216" w:lineRule="auto"/>
        <w:jc w:val="both"/>
        <w:rPr>
          <w:rFonts w:ascii="Times New Roman" w:eastAsia="Times New Roman" w:hAnsi="Times New Roman" w:cs="Simplified Arabic"/>
          <w:szCs w:val="24"/>
          <w:lang w:val="en-GB"/>
        </w:rPr>
      </w:pPr>
      <w:r>
        <w:rPr>
          <w:rFonts w:ascii="Times New Roman" w:eastAsia="Times New Roman" w:hAnsi="Times New Roman" w:cs="Simplified Arabic" w:hint="cs"/>
          <w:szCs w:val="24"/>
          <w:rtl/>
          <w:lang w:val="en-GB"/>
        </w:rPr>
        <w:t>[</w:t>
      </w:r>
      <w:r w:rsidR="00FC3006" w:rsidRPr="00F30E76">
        <w:rPr>
          <w:rFonts w:ascii="Times New Roman" w:eastAsia="Times New Roman" w:hAnsi="Times New Roman" w:cs="Simplified Arabic"/>
          <w:szCs w:val="24"/>
          <w:rtl/>
          <w:lang w:val="en-GB"/>
        </w:rPr>
        <w:t>البديل 1</w:t>
      </w:r>
      <w:r w:rsidR="00FC3006" w:rsidRPr="00F30E76">
        <w:rPr>
          <w:rFonts w:ascii="Times New Roman" w:eastAsia="Times New Roman" w:hAnsi="Times New Roman" w:cs="Simplified Arabic" w:hint="cs"/>
          <w:szCs w:val="24"/>
          <w:rtl/>
          <w:lang w:val="en-GB"/>
        </w:rPr>
        <w:t>-</w:t>
      </w:r>
      <w:r w:rsidR="00FC3006" w:rsidRPr="00F30E76">
        <w:rPr>
          <w:rFonts w:ascii="Times New Roman" w:eastAsia="Times New Roman" w:hAnsi="Times New Roman" w:cs="Simplified Arabic"/>
          <w:szCs w:val="24"/>
          <w:rtl/>
          <w:lang w:val="en-GB"/>
        </w:rPr>
        <w:t xml:space="preserve"> </w:t>
      </w:r>
      <w:r w:rsidR="00FC3006" w:rsidRPr="00F30E76">
        <w:rPr>
          <w:rFonts w:ascii="Times New Roman" w:eastAsia="Times New Roman" w:hAnsi="Times New Roman" w:cs="Simplified Arabic" w:hint="cs"/>
          <w:szCs w:val="24"/>
          <w:rtl/>
          <w:lang w:val="en-GB"/>
        </w:rPr>
        <w:t xml:space="preserve">تقاسم </w:t>
      </w:r>
      <w:r w:rsidR="00FC3006" w:rsidRPr="00F30E76">
        <w:rPr>
          <w:rFonts w:ascii="Times New Roman" w:eastAsia="Times New Roman" w:hAnsi="Times New Roman" w:cs="Simplified Arabic"/>
          <w:szCs w:val="24"/>
          <w:rtl/>
          <w:lang w:val="en-GB"/>
        </w:rPr>
        <w:t xml:space="preserve">المنافع الناشئة عن الاستخدام المستدام للتنوع البيولوجي، بما في ذلك الموارد البيولوجية والجينية، [ومشتقاتها،] </w:t>
      </w:r>
      <w:r w:rsidR="00FC3006" w:rsidRPr="00F30E76">
        <w:rPr>
          <w:rFonts w:ascii="Times New Roman" w:eastAsia="Times New Roman" w:hAnsi="Times New Roman" w:cs="Simplified Arabic" w:hint="cs"/>
          <w:szCs w:val="24"/>
          <w:rtl/>
          <w:lang w:val="en-GB"/>
        </w:rPr>
        <w:t>و</w:t>
      </w:r>
      <w:r w:rsidR="00FC3006" w:rsidRPr="00F30E76">
        <w:rPr>
          <w:rFonts w:ascii="Times New Roman" w:eastAsia="Times New Roman" w:hAnsi="Times New Roman" w:cs="Simplified Arabic"/>
          <w:szCs w:val="24"/>
          <w:rtl/>
          <w:lang w:val="en-GB"/>
        </w:rPr>
        <w:t xml:space="preserve">معلومات التسلسل الرقمي والمعارف التقليدية المرتبطة بها يتم تقاسمها بشكل عادل ومنصف، [ولا سيما مع الشعوب الأصلية والمجتمعات المحلية] مع زيادة كبيرة في المنافع النقدية وغير النقدية </w:t>
      </w:r>
      <w:r w:rsidR="00FC3006" w:rsidRPr="00F30E76">
        <w:rPr>
          <w:rFonts w:ascii="Times New Roman" w:eastAsia="Times New Roman" w:hAnsi="Times New Roman" w:cs="Simplified Arabic" w:hint="cs"/>
          <w:szCs w:val="24"/>
          <w:rtl/>
          <w:lang w:val="en-GB"/>
        </w:rPr>
        <w:t>التي يتم تقاسمها</w:t>
      </w:r>
      <w:r w:rsidR="00FC3006" w:rsidRPr="00F30E76">
        <w:rPr>
          <w:rFonts w:ascii="Times New Roman" w:eastAsia="Times New Roman" w:hAnsi="Times New Roman" w:cs="Simplified Arabic"/>
          <w:szCs w:val="24"/>
          <w:rtl/>
          <w:lang w:val="en-GB"/>
        </w:rPr>
        <w:t>، مما يساهم في حفظ التنوع البيولوجي واستخدامه المستدام والصكوك الدولية البديلة</w:t>
      </w:r>
      <w:r w:rsidR="00FC3006" w:rsidRPr="00F30E76">
        <w:rPr>
          <w:rFonts w:ascii="Times New Roman" w:eastAsia="Times New Roman" w:hAnsi="Times New Roman" w:cs="Simplified Arabic" w:hint="cs"/>
          <w:szCs w:val="24"/>
          <w:rtl/>
          <w:lang w:val="en-GB"/>
        </w:rPr>
        <w:t xml:space="preserve"> المعنية</w:t>
      </w:r>
      <w:r w:rsidR="00FC3006" w:rsidRPr="00F30E76">
        <w:rPr>
          <w:rFonts w:ascii="Times New Roman" w:eastAsia="Times New Roman" w:hAnsi="Times New Roman" w:cs="Simplified Arabic"/>
          <w:szCs w:val="24"/>
          <w:rtl/>
          <w:lang w:val="en-GB"/>
        </w:rPr>
        <w:t xml:space="preserve"> </w:t>
      </w:r>
      <w:r w:rsidR="00FC3006" w:rsidRPr="00F30E76">
        <w:rPr>
          <w:rFonts w:ascii="Times New Roman" w:eastAsia="Times New Roman" w:hAnsi="Times New Roman" w:cs="Simplified Arabic" w:hint="cs"/>
          <w:szCs w:val="24"/>
          <w:rtl/>
          <w:lang w:val="en-GB"/>
        </w:rPr>
        <w:t>بالحصول على الموارد</w:t>
      </w:r>
      <w:r w:rsidR="00FC3006" w:rsidRPr="00F30E76">
        <w:rPr>
          <w:rFonts w:ascii="Times New Roman" w:eastAsia="Times New Roman" w:hAnsi="Times New Roman" w:cs="Simplified Arabic"/>
          <w:szCs w:val="24"/>
          <w:rtl/>
          <w:lang w:val="en-GB"/>
        </w:rPr>
        <w:t xml:space="preserve"> وتقاسم</w:t>
      </w:r>
      <w:r w:rsidR="00FC3006" w:rsidRPr="00F30E76">
        <w:rPr>
          <w:rFonts w:ascii="Times New Roman" w:eastAsia="Times New Roman" w:hAnsi="Times New Roman" w:cs="Simplified Arabic" w:hint="cs"/>
          <w:szCs w:val="24"/>
          <w:rtl/>
          <w:lang w:val="en-GB"/>
        </w:rPr>
        <w:t xml:space="preserve"> منافعها</w:t>
      </w:r>
      <w:r w:rsidR="00FC3006" w:rsidRPr="00F30E76">
        <w:rPr>
          <w:rFonts w:ascii="Times New Roman" w:eastAsia="Times New Roman" w:hAnsi="Times New Roman" w:cs="Simplified Arabic"/>
          <w:szCs w:val="24"/>
          <w:lang w:val="en-GB"/>
        </w:rPr>
        <w:t>.</w:t>
      </w:r>
    </w:p>
    <w:p w:rsidR="00FC3006" w:rsidRPr="00F30E76" w:rsidRDefault="00FC3006" w:rsidP="00F931F3">
      <w:pPr>
        <w:bidi/>
        <w:spacing w:after="120" w:line="216" w:lineRule="auto"/>
        <w:jc w:val="both"/>
        <w:rPr>
          <w:rFonts w:ascii="Times New Roman" w:eastAsia="Times New Roman" w:hAnsi="Times New Roman" w:cs="Simplified Arabic"/>
          <w:szCs w:val="24"/>
          <w:lang w:val="en-GB"/>
        </w:rPr>
      </w:pPr>
      <w:r w:rsidRPr="00F30E76">
        <w:rPr>
          <w:rFonts w:ascii="Times New Roman" w:eastAsia="Times New Roman" w:hAnsi="Times New Roman" w:cs="Simplified Arabic"/>
          <w:szCs w:val="24"/>
          <w:rtl/>
          <w:lang w:val="en-GB"/>
        </w:rPr>
        <w:t>البديل 2</w:t>
      </w:r>
      <w:r w:rsidRPr="00F30E76">
        <w:rPr>
          <w:rFonts w:ascii="Times New Roman" w:eastAsia="Times New Roman" w:hAnsi="Times New Roman" w:cs="Simplified Arabic" w:hint="cs"/>
          <w:szCs w:val="24"/>
          <w:rtl/>
          <w:lang w:val="en-GB"/>
        </w:rPr>
        <w:t>-</w:t>
      </w:r>
      <w:r w:rsidRPr="00F30E76">
        <w:rPr>
          <w:rFonts w:ascii="Times New Roman" w:eastAsia="Times New Roman" w:hAnsi="Times New Roman" w:cs="Simplified Arabic"/>
          <w:szCs w:val="24"/>
          <w:rtl/>
          <w:lang w:val="en-GB"/>
        </w:rPr>
        <w:t xml:space="preserve"> [</w:t>
      </w:r>
      <w:r w:rsidRPr="00F30E76">
        <w:rPr>
          <w:rFonts w:ascii="Times New Roman" w:eastAsia="Times New Roman" w:hAnsi="Times New Roman" w:cs="Simplified Arabic" w:hint="cs"/>
          <w:szCs w:val="24"/>
          <w:rtl/>
          <w:lang w:val="en-GB"/>
        </w:rPr>
        <w:t xml:space="preserve">تحقيق </w:t>
      </w:r>
      <w:r w:rsidRPr="00F30E76">
        <w:rPr>
          <w:rFonts w:ascii="Times New Roman" w:eastAsia="Times New Roman" w:hAnsi="Times New Roman" w:cs="Simplified Arabic"/>
          <w:szCs w:val="24"/>
          <w:rtl/>
          <w:lang w:val="en-GB"/>
        </w:rPr>
        <w:t xml:space="preserve">زيادة كبيرة </w:t>
      </w:r>
      <w:r w:rsidRPr="00F30E76">
        <w:rPr>
          <w:rFonts w:ascii="Times New Roman" w:eastAsia="Times New Roman" w:hAnsi="Times New Roman" w:cs="Simplified Arabic" w:hint="cs"/>
          <w:szCs w:val="24"/>
          <w:rtl/>
          <w:lang w:val="en-GB"/>
        </w:rPr>
        <w:t>في</w:t>
      </w:r>
      <w:r w:rsidRPr="00F30E76">
        <w:rPr>
          <w:rFonts w:ascii="Times New Roman" w:eastAsia="Times New Roman" w:hAnsi="Times New Roman" w:cs="Simplified Arabic"/>
          <w:szCs w:val="24"/>
          <w:rtl/>
          <w:lang w:val="en-GB"/>
        </w:rPr>
        <w:t xml:space="preserve">] المنافع النقدية وغير النقدية الناشئة عن استخدام الموارد الجينية [بأي شكل] و/أو المعارف التقليدية المرتبطة بالموارد الجينية </w:t>
      </w:r>
      <w:r w:rsidRPr="00F30E76">
        <w:rPr>
          <w:rFonts w:ascii="Times New Roman" w:eastAsia="Times New Roman" w:hAnsi="Times New Roman" w:cs="Simplified Arabic" w:hint="cs"/>
          <w:szCs w:val="24"/>
          <w:rtl/>
          <w:lang w:val="en-GB"/>
        </w:rPr>
        <w:t>و</w:t>
      </w:r>
      <w:r w:rsidRPr="00F30E76">
        <w:rPr>
          <w:rFonts w:ascii="Times New Roman" w:eastAsia="Times New Roman" w:hAnsi="Times New Roman" w:cs="Simplified Arabic"/>
          <w:szCs w:val="24"/>
          <w:rtl/>
          <w:lang w:val="en-GB"/>
        </w:rPr>
        <w:t xml:space="preserve">تقاسمها بشكل عادل ومنصف [، مع زيادة في الوصول المفتوح والملائم] [والمساهمة في] [من أجل] </w:t>
      </w:r>
      <w:r w:rsidRPr="00F30E76">
        <w:rPr>
          <w:rFonts w:ascii="Times New Roman" w:eastAsia="Times New Roman" w:hAnsi="Times New Roman" w:cs="Simplified Arabic" w:hint="cs"/>
          <w:szCs w:val="24"/>
          <w:rtl/>
          <w:lang w:val="en-GB"/>
        </w:rPr>
        <w:t>حفظ التنوع البيولوجي</w:t>
      </w:r>
      <w:r w:rsidRPr="00F30E76">
        <w:rPr>
          <w:rFonts w:ascii="Times New Roman" w:eastAsia="Times New Roman" w:hAnsi="Times New Roman" w:cs="Simplified Arabic"/>
          <w:szCs w:val="24"/>
          <w:rtl/>
          <w:lang w:val="en-GB"/>
        </w:rPr>
        <w:t xml:space="preserve"> </w:t>
      </w:r>
      <w:r w:rsidRPr="00F30E76">
        <w:rPr>
          <w:rFonts w:ascii="Times New Roman" w:eastAsia="Times New Roman" w:hAnsi="Times New Roman" w:cs="Simplified Arabic" w:hint="cs"/>
          <w:szCs w:val="24"/>
          <w:rtl/>
          <w:lang w:val="en-GB"/>
        </w:rPr>
        <w:t>واستخدامه</w:t>
      </w:r>
      <w:r w:rsidRPr="00F30E76">
        <w:rPr>
          <w:rFonts w:ascii="Times New Roman" w:eastAsia="Times New Roman" w:hAnsi="Times New Roman" w:cs="Simplified Arabic"/>
          <w:szCs w:val="24"/>
          <w:rtl/>
          <w:lang w:val="en-GB"/>
        </w:rPr>
        <w:t xml:space="preserve"> المستدام لدعم</w:t>
      </w:r>
      <w:r w:rsidRPr="00F30E76">
        <w:rPr>
          <w:rFonts w:ascii="Times New Roman" w:eastAsia="Times New Roman" w:hAnsi="Times New Roman" w:cs="Simplified Arabic" w:hint="cs"/>
          <w:szCs w:val="24"/>
          <w:rtl/>
          <w:lang w:val="en-GB"/>
        </w:rPr>
        <w:t xml:space="preserve"> تحقيق</w:t>
      </w:r>
      <w:r w:rsidRPr="00F30E76">
        <w:rPr>
          <w:rFonts w:ascii="Times New Roman" w:eastAsia="Times New Roman" w:hAnsi="Times New Roman" w:cs="Simplified Arabic"/>
          <w:szCs w:val="24"/>
          <w:rtl/>
          <w:lang w:val="en-GB"/>
        </w:rPr>
        <w:t xml:space="preserve"> أهداف التنمية المستدامة</w:t>
      </w:r>
      <w:r w:rsidRPr="00F30E76">
        <w:rPr>
          <w:rFonts w:ascii="Times New Roman" w:eastAsia="Times New Roman" w:hAnsi="Times New Roman" w:cs="Simplified Arabic"/>
          <w:szCs w:val="24"/>
          <w:lang w:val="en-GB"/>
        </w:rPr>
        <w:t>.</w:t>
      </w:r>
    </w:p>
    <w:p w:rsidR="00F931F3" w:rsidRPr="00F30E76" w:rsidRDefault="00FC3006" w:rsidP="00866C8B">
      <w:pPr>
        <w:bidi/>
        <w:spacing w:after="240" w:line="216" w:lineRule="auto"/>
        <w:jc w:val="both"/>
        <w:rPr>
          <w:rFonts w:ascii="Times New Roman" w:eastAsia="Times New Roman" w:hAnsi="Times New Roman" w:cs="Simplified Arabic"/>
          <w:szCs w:val="24"/>
          <w:lang w:val="en-GB"/>
        </w:rPr>
      </w:pPr>
      <w:r w:rsidRPr="00F30E76">
        <w:rPr>
          <w:rFonts w:ascii="Times New Roman" w:eastAsia="Times New Roman" w:hAnsi="Times New Roman" w:cs="Simplified Arabic"/>
          <w:szCs w:val="24"/>
          <w:rtl/>
          <w:lang w:val="en-GB"/>
        </w:rPr>
        <w:t>البديل 3</w:t>
      </w:r>
      <w:r w:rsidRPr="00F30E76">
        <w:rPr>
          <w:rFonts w:ascii="Times New Roman" w:eastAsia="Times New Roman" w:hAnsi="Times New Roman" w:cs="Simplified Arabic" w:hint="cs"/>
          <w:szCs w:val="24"/>
          <w:rtl/>
          <w:lang w:val="en-GB"/>
        </w:rPr>
        <w:t>-</w:t>
      </w:r>
      <w:r w:rsidRPr="00F30E76">
        <w:rPr>
          <w:rFonts w:ascii="Times New Roman" w:eastAsia="Times New Roman" w:hAnsi="Times New Roman" w:cs="Simplified Arabic"/>
          <w:szCs w:val="24"/>
          <w:rtl/>
          <w:lang w:val="en-GB"/>
        </w:rPr>
        <w:t xml:space="preserve"> </w:t>
      </w:r>
      <w:r w:rsidRPr="00F30E76">
        <w:rPr>
          <w:rFonts w:ascii="Times New Roman" w:eastAsia="Times New Roman" w:hAnsi="Times New Roman" w:cs="Simplified Arabic" w:hint="cs"/>
          <w:szCs w:val="24"/>
          <w:rtl/>
          <w:lang w:val="en-GB"/>
        </w:rPr>
        <w:t xml:space="preserve">تقاسم </w:t>
      </w:r>
      <w:r w:rsidRPr="00F30E76">
        <w:rPr>
          <w:rFonts w:ascii="Times New Roman" w:eastAsia="Times New Roman" w:hAnsi="Times New Roman" w:cs="Simplified Arabic"/>
          <w:szCs w:val="24"/>
          <w:rtl/>
          <w:lang w:val="en-GB"/>
        </w:rPr>
        <w:t>المنافع النقدية وغير النقدية من استخدام الموارد الجينية [بأي شكل] بشكل عادل ومنصف وزيادتها بشكل كبير [مما يساهم في حفظ التنوع البيولوجي واستخدامه المستدام]</w:t>
      </w:r>
      <w:r w:rsidRPr="00F30E76">
        <w:rPr>
          <w:rFonts w:ascii="Times New Roman" w:eastAsia="Times New Roman" w:hAnsi="Times New Roman" w:cs="Simplified Arabic" w:hint="cs"/>
          <w:szCs w:val="24"/>
          <w:rtl/>
          <w:lang w:val="en-GB"/>
        </w:rPr>
        <w:t>.</w:t>
      </w:r>
      <w:r w:rsidR="00335057">
        <w:rPr>
          <w:rFonts w:ascii="Times New Roman" w:eastAsia="Times New Roman" w:hAnsi="Times New Roman" w:cs="Simplified Arabic" w:hint="cs"/>
          <w:szCs w:val="24"/>
          <w:rtl/>
          <w:lang w:val="en-GB"/>
        </w:rPr>
        <w:t>]</w:t>
      </w:r>
    </w:p>
    <w:tbl>
      <w:tblPr>
        <w:tblStyle w:val="TableGrid"/>
        <w:bidiVisual/>
        <w:tblW w:w="0" w:type="auto"/>
        <w:tblLook w:val="04A0"/>
      </w:tblPr>
      <w:tblGrid>
        <w:gridCol w:w="9350"/>
      </w:tblGrid>
      <w:tr w:rsidR="00FC3006" w:rsidRPr="00A25930" w:rsidTr="006176B2">
        <w:tc>
          <w:tcPr>
            <w:tcW w:w="9350" w:type="dxa"/>
          </w:tcPr>
          <w:p w:rsidR="00FC3006" w:rsidRPr="003A1C2A" w:rsidRDefault="00FC3006" w:rsidP="003A1C2A">
            <w:pPr>
              <w:keepNext/>
              <w:bidi/>
              <w:spacing w:line="360" w:lineRule="auto"/>
              <w:jc w:val="center"/>
              <w:rPr>
                <w:rFonts w:ascii="Simplified Arabic" w:hAnsi="Simplified Arabic" w:cs="Simplified Arabic"/>
                <w:b/>
                <w:bCs/>
                <w:sz w:val="24"/>
                <w:szCs w:val="24"/>
              </w:rPr>
            </w:pPr>
            <w:r w:rsidRPr="003A1C2A">
              <w:rPr>
                <w:rFonts w:ascii="Simplified Arabic" w:hAnsi="Simplified Arabic" w:cs="Simplified Arabic"/>
                <w:b/>
                <w:bCs/>
                <w:sz w:val="24"/>
                <w:szCs w:val="24"/>
                <w:rtl/>
              </w:rPr>
              <w:lastRenderedPageBreak/>
              <w:t>الغاية دال</w:t>
            </w:r>
          </w:p>
        </w:tc>
      </w:tr>
    </w:tbl>
    <w:p w:rsidR="00FC3006" w:rsidRPr="00F30E76" w:rsidRDefault="00FC3006" w:rsidP="00BE2D40">
      <w:pPr>
        <w:bidi/>
        <w:spacing w:before="120" w:after="120" w:line="216" w:lineRule="auto"/>
        <w:jc w:val="both"/>
        <w:rPr>
          <w:rFonts w:ascii="Times New Roman" w:eastAsia="Times New Roman" w:hAnsi="Times New Roman" w:cs="Simplified Arabic"/>
          <w:szCs w:val="24"/>
        </w:rPr>
      </w:pPr>
      <w:r w:rsidRPr="00F30E76">
        <w:rPr>
          <w:rFonts w:ascii="Times New Roman" w:eastAsia="Times New Roman" w:hAnsi="Times New Roman" w:cs="Simplified Arabic"/>
          <w:szCs w:val="24"/>
          <w:rtl/>
          <w:lang w:val="en-GB"/>
        </w:rPr>
        <w:t xml:space="preserve">[وفقا للمادة 20 من الاتفاقية] [البناء على الاستثمارات السابقة،] [بحلول عام 2050،] [معالجة] </w:t>
      </w:r>
      <w:r w:rsidRPr="00F30E76">
        <w:rPr>
          <w:rFonts w:ascii="Times New Roman" w:eastAsia="Times New Roman" w:hAnsi="Times New Roman" w:cs="Simplified Arabic" w:hint="cs"/>
          <w:szCs w:val="24"/>
          <w:rtl/>
          <w:lang w:val="en-GB"/>
        </w:rPr>
        <w:t>الفجوة في</w:t>
      </w:r>
      <w:r w:rsidRPr="00F30E76">
        <w:rPr>
          <w:rFonts w:ascii="Times New Roman" w:eastAsia="Times New Roman" w:hAnsi="Times New Roman" w:cs="Simplified Arabic"/>
          <w:szCs w:val="24"/>
          <w:rtl/>
          <w:lang w:val="en-GB"/>
        </w:rPr>
        <w:t xml:space="preserve"> [تمويل التنوع البيولوجي] [بين الموارد المالية المتاحة [من </w:t>
      </w:r>
      <w:r w:rsidRPr="00F30E76">
        <w:rPr>
          <w:rFonts w:ascii="Times New Roman" w:eastAsia="Times New Roman" w:hAnsi="Times New Roman" w:cs="Simplified Arabic" w:hint="cs"/>
          <w:szCs w:val="24"/>
          <w:rtl/>
          <w:lang w:val="en-GB"/>
        </w:rPr>
        <w:t>كافة</w:t>
      </w:r>
      <w:r w:rsidRPr="00F30E76">
        <w:rPr>
          <w:rFonts w:ascii="Times New Roman" w:eastAsia="Times New Roman" w:hAnsi="Times New Roman" w:cs="Simplified Arabic"/>
          <w:szCs w:val="24"/>
          <w:rtl/>
          <w:lang w:val="en-GB"/>
        </w:rPr>
        <w:t xml:space="preserve"> المصادر] ووسائل التنفيذ الأخرى، وتلك الضرورية] لتحقيق رؤية عام 2050 وأهداف وغايات </w:t>
      </w:r>
      <w:r w:rsidRPr="00F30E76">
        <w:rPr>
          <w:rFonts w:ascii="Times New Roman" w:eastAsia="Times New Roman" w:hAnsi="Times New Roman" w:cs="Simplified Arabic" w:hint="cs"/>
          <w:szCs w:val="24"/>
          <w:rtl/>
          <w:lang w:val="en-GB"/>
        </w:rPr>
        <w:t>ال</w:t>
      </w:r>
      <w:r w:rsidRPr="00F30E76">
        <w:rPr>
          <w:rFonts w:ascii="Times New Roman" w:eastAsia="Times New Roman" w:hAnsi="Times New Roman" w:cs="Simplified Arabic"/>
          <w:szCs w:val="24"/>
          <w:rtl/>
          <w:lang w:val="en-GB"/>
        </w:rPr>
        <w:t>إطار</w:t>
      </w:r>
      <w:r w:rsidRPr="00F30E76">
        <w:rPr>
          <w:rFonts w:ascii="Times New Roman" w:eastAsia="Times New Roman" w:hAnsi="Times New Roman" w:cs="Simplified Arabic" w:hint="cs"/>
          <w:szCs w:val="24"/>
          <w:rtl/>
          <w:lang w:val="en-GB"/>
        </w:rPr>
        <w:t xml:space="preserve"> العالمي</w:t>
      </w:r>
      <w:r w:rsidRPr="00F30E76">
        <w:rPr>
          <w:rFonts w:ascii="Times New Roman" w:eastAsia="Times New Roman" w:hAnsi="Times New Roman" w:cs="Simplified Arabic"/>
          <w:szCs w:val="24"/>
          <w:rtl/>
          <w:lang w:val="en-GB"/>
        </w:rPr>
        <w:t xml:space="preserve"> </w:t>
      </w:r>
      <w:r w:rsidRPr="00F30E76">
        <w:rPr>
          <w:rFonts w:ascii="Times New Roman" w:eastAsia="Times New Roman" w:hAnsi="Times New Roman" w:cs="Simplified Arabic" w:hint="cs"/>
          <w:szCs w:val="24"/>
          <w:rtl/>
          <w:lang w:val="en-GB"/>
        </w:rPr>
        <w:t>ل</w:t>
      </w:r>
      <w:r w:rsidRPr="00F30E76">
        <w:rPr>
          <w:rFonts w:ascii="Times New Roman" w:eastAsia="Times New Roman" w:hAnsi="Times New Roman" w:cs="Simplified Arabic"/>
          <w:szCs w:val="24"/>
          <w:rtl/>
          <w:lang w:val="en-GB"/>
        </w:rPr>
        <w:t>لتنوع البيولوجي لما بعد عام 2020 [</w:t>
      </w:r>
      <w:r w:rsidRPr="00F30E76">
        <w:rPr>
          <w:rFonts w:ascii="Times New Roman" w:eastAsia="Times New Roman" w:hAnsi="Times New Roman" w:cs="Simplified Arabic" w:hint="cs"/>
          <w:szCs w:val="24"/>
          <w:rtl/>
          <w:lang w:val="en-GB"/>
        </w:rPr>
        <w:t>وسدها</w:t>
      </w:r>
      <w:r w:rsidRPr="00F30E76">
        <w:rPr>
          <w:rFonts w:ascii="Times New Roman" w:eastAsia="Times New Roman" w:hAnsi="Times New Roman" w:cs="Simplified Arabic"/>
          <w:szCs w:val="24"/>
          <w:rtl/>
          <w:lang w:val="en-GB"/>
        </w:rPr>
        <w:t>]، [</w:t>
      </w:r>
      <w:r w:rsidRPr="00F30E76">
        <w:rPr>
          <w:rFonts w:ascii="Times New Roman" w:eastAsia="Times New Roman" w:hAnsi="Times New Roman" w:cs="Simplified Arabic" w:hint="cs"/>
          <w:szCs w:val="24"/>
          <w:rtl/>
          <w:lang w:val="en-GB"/>
        </w:rPr>
        <w:t>و</w:t>
      </w:r>
      <w:r w:rsidRPr="00F30E76">
        <w:rPr>
          <w:rFonts w:ascii="Times New Roman" w:eastAsia="Times New Roman" w:hAnsi="Times New Roman" w:cs="Simplified Arabic"/>
          <w:szCs w:val="24"/>
          <w:rtl/>
          <w:lang w:val="en-GB"/>
        </w:rPr>
        <w:t xml:space="preserve">إعطاء الأولوية لزيادة كبيرة في الموارد العامة، ومن خلال طرائق الوصول المباشر] [وبحلول عام 2030،] </w:t>
      </w:r>
      <w:r w:rsidRPr="00F30E76">
        <w:rPr>
          <w:rFonts w:ascii="Times New Roman" w:eastAsia="Times New Roman" w:hAnsi="Times New Roman" w:cs="Simplified Arabic" w:hint="cs"/>
          <w:szCs w:val="24"/>
          <w:rtl/>
          <w:lang w:val="en-GB"/>
        </w:rPr>
        <w:t xml:space="preserve">زيادة </w:t>
      </w:r>
      <w:r w:rsidRPr="00F30E76">
        <w:rPr>
          <w:rFonts w:ascii="Times New Roman" w:eastAsia="Times New Roman" w:hAnsi="Times New Roman" w:cs="Simplified Arabic"/>
          <w:szCs w:val="24"/>
          <w:rtl/>
          <w:lang w:val="en-GB"/>
        </w:rPr>
        <w:t>الموارد من جميع المصادر بشكل كبير [بما في ذلك وسائل التنفيذ غير المالية [بمقدار</w:t>
      </w:r>
      <w:r w:rsidRPr="00F30E76">
        <w:rPr>
          <w:rFonts w:ascii="Times New Roman" w:eastAsia="Times New Roman" w:hAnsi="Times New Roman" w:cs="Simplified Arabic"/>
          <w:szCs w:val="24"/>
          <w:lang w:val="en-GB"/>
        </w:rPr>
        <w:t xml:space="preserve"> X </w:t>
      </w:r>
      <w:r w:rsidRPr="00F30E76">
        <w:rPr>
          <w:rFonts w:ascii="Times New Roman" w:eastAsia="Times New Roman" w:hAnsi="Times New Roman" w:cs="Simplified Arabic"/>
          <w:szCs w:val="24"/>
          <w:rtl/>
          <w:lang w:val="en-GB"/>
        </w:rPr>
        <w:t xml:space="preserve">دولار </w:t>
      </w:r>
      <w:r w:rsidRPr="00F30E76">
        <w:rPr>
          <w:rFonts w:ascii="Times New Roman" w:eastAsia="Times New Roman" w:hAnsi="Times New Roman" w:cs="Simplified Arabic" w:hint="cs"/>
          <w:szCs w:val="24"/>
          <w:rtl/>
          <w:lang w:val="en-GB"/>
        </w:rPr>
        <w:t xml:space="preserve">أمريكي </w:t>
      </w:r>
      <w:r w:rsidRPr="00F30E76">
        <w:rPr>
          <w:rFonts w:ascii="Times New Roman" w:eastAsia="Times New Roman" w:hAnsi="Times New Roman" w:cs="Simplified Arabic"/>
          <w:szCs w:val="24"/>
          <w:rtl/>
          <w:lang w:val="en-GB"/>
        </w:rPr>
        <w:t>بحلول عام 2030 و</w:t>
      </w:r>
      <w:r w:rsidRPr="00F30E76">
        <w:rPr>
          <w:rFonts w:ascii="Times New Roman" w:eastAsia="Times New Roman" w:hAnsi="Times New Roman" w:cs="Simplified Arabic"/>
          <w:szCs w:val="24"/>
        </w:rPr>
        <w:t xml:space="preserve"> Y</w:t>
      </w:r>
      <w:r w:rsidRPr="00F30E76">
        <w:rPr>
          <w:rFonts w:ascii="Times New Roman" w:eastAsia="Times New Roman" w:hAnsi="Times New Roman" w:cs="Simplified Arabic"/>
          <w:szCs w:val="24"/>
          <w:rtl/>
          <w:lang w:val="en-GB"/>
        </w:rPr>
        <w:t>دولار أمريكي بحلول عام 2050] [بنسبة مئوية من الناتج المحلي</w:t>
      </w:r>
      <w:r w:rsidRPr="00F30E76">
        <w:rPr>
          <w:rFonts w:ascii="Times New Roman" w:eastAsia="Times New Roman" w:hAnsi="Times New Roman" w:cs="Simplified Arabic" w:hint="cs"/>
          <w:szCs w:val="24"/>
          <w:rtl/>
          <w:lang w:val="en-GB"/>
        </w:rPr>
        <w:t xml:space="preserve"> الإجمالي</w:t>
      </w:r>
      <w:r w:rsidRPr="00F30E76">
        <w:rPr>
          <w:rFonts w:ascii="Times New Roman" w:eastAsia="Times New Roman" w:hAnsi="Times New Roman" w:cs="Simplified Arabic"/>
          <w:szCs w:val="24"/>
          <w:rtl/>
          <w:lang w:val="en-GB"/>
        </w:rPr>
        <w:t xml:space="preserve"> واستخدامها بكفاءة وفعالية]، [</w:t>
      </w:r>
      <w:r w:rsidRPr="00F30E76">
        <w:rPr>
          <w:rFonts w:ascii="Times New Roman" w:eastAsia="Times New Roman" w:hAnsi="Times New Roman" w:cs="Simplified Arabic" w:hint="cs"/>
          <w:szCs w:val="24"/>
          <w:rtl/>
          <w:lang w:val="en-GB"/>
        </w:rPr>
        <w:t xml:space="preserve">وخفض </w:t>
      </w:r>
      <w:r w:rsidRPr="00F30E76">
        <w:rPr>
          <w:rFonts w:ascii="Times New Roman" w:eastAsia="Times New Roman" w:hAnsi="Times New Roman" w:cs="Simplified Arabic"/>
          <w:szCs w:val="24"/>
          <w:rtl/>
          <w:lang w:val="en-GB"/>
        </w:rPr>
        <w:t>التمويل الضار بالتنوع البيولوجي] [بمقدار</w:t>
      </w:r>
      <w:r w:rsidRPr="00F30E76">
        <w:rPr>
          <w:rFonts w:ascii="Times New Roman" w:eastAsia="Times New Roman" w:hAnsi="Times New Roman" w:cs="Simplified Arabic"/>
          <w:szCs w:val="24"/>
          <w:lang w:val="en-GB"/>
        </w:rPr>
        <w:t xml:space="preserve"> X </w:t>
      </w:r>
      <w:r w:rsidRPr="00F30E76">
        <w:rPr>
          <w:rFonts w:ascii="Times New Roman" w:eastAsia="Times New Roman" w:hAnsi="Times New Roman" w:cs="Simplified Arabic"/>
          <w:szCs w:val="24"/>
          <w:rtl/>
          <w:lang w:val="en-GB"/>
        </w:rPr>
        <w:t>دولار</w:t>
      </w:r>
      <w:r w:rsidRPr="00F30E76">
        <w:rPr>
          <w:rFonts w:ascii="Times New Roman" w:eastAsia="Times New Roman" w:hAnsi="Times New Roman" w:cs="Simplified Arabic" w:hint="cs"/>
          <w:szCs w:val="24"/>
          <w:rtl/>
          <w:lang w:val="en-GB"/>
        </w:rPr>
        <w:t xml:space="preserve"> أمريكي</w:t>
      </w:r>
      <w:r w:rsidRPr="00F30E76">
        <w:rPr>
          <w:rFonts w:ascii="Times New Roman" w:eastAsia="Times New Roman" w:hAnsi="Times New Roman" w:cs="Simplified Arabic"/>
          <w:szCs w:val="24"/>
          <w:rtl/>
          <w:lang w:val="en-GB"/>
        </w:rPr>
        <w:t xml:space="preserve"> بحلول عام 2030] [و [إلغاؤه] بحلول عام 2050]] وتعزيز بناء القدرات وتنميتها، والتعاون التقني والعلمي، ونقل التكنولوجيا، و[</w:t>
      </w:r>
      <w:r w:rsidRPr="00F30E76">
        <w:rPr>
          <w:rFonts w:ascii="Times New Roman" w:eastAsia="Times New Roman" w:hAnsi="Times New Roman" w:cs="Simplified Arabic" w:hint="cs"/>
          <w:szCs w:val="24"/>
          <w:rtl/>
          <w:lang w:val="en-GB"/>
        </w:rPr>
        <w:t xml:space="preserve">تماشي </w:t>
      </w:r>
      <w:r w:rsidRPr="00F30E76">
        <w:rPr>
          <w:rFonts w:ascii="Times New Roman" w:eastAsia="Times New Roman" w:hAnsi="Times New Roman" w:cs="Simplified Arabic"/>
          <w:szCs w:val="24"/>
          <w:rtl/>
          <w:lang w:val="en-GB"/>
        </w:rPr>
        <w:t>جميع الموارد المالية] [</w:t>
      </w:r>
      <w:r w:rsidRPr="00F30E76">
        <w:rPr>
          <w:rFonts w:ascii="Times New Roman" w:eastAsia="Times New Roman" w:hAnsi="Times New Roman" w:cs="Simplified Arabic" w:hint="cs"/>
          <w:szCs w:val="24"/>
          <w:rtl/>
          <w:lang w:val="en-GB"/>
        </w:rPr>
        <w:t>و</w:t>
      </w:r>
      <w:r w:rsidRPr="00F30E76">
        <w:rPr>
          <w:rFonts w:ascii="Times New Roman" w:eastAsia="Times New Roman" w:hAnsi="Times New Roman" w:cs="Simplified Arabic"/>
          <w:szCs w:val="24"/>
          <w:rtl/>
          <w:lang w:val="en-GB"/>
        </w:rPr>
        <w:t xml:space="preserve">التدفقات المالية العامة والخاصة] مع [رؤية عام 2050 </w:t>
      </w:r>
      <w:r w:rsidRPr="00F30E76">
        <w:rPr>
          <w:rFonts w:ascii="Times New Roman" w:eastAsia="Times New Roman" w:hAnsi="Times New Roman" w:cs="Simplified Arabic" w:hint="cs"/>
          <w:szCs w:val="24"/>
          <w:rtl/>
          <w:lang w:val="en-GB"/>
        </w:rPr>
        <w:t>وغايات</w:t>
      </w:r>
      <w:r w:rsidRPr="00F30E76">
        <w:rPr>
          <w:rFonts w:ascii="Times New Roman" w:eastAsia="Times New Roman" w:hAnsi="Times New Roman" w:cs="Simplified Arabic"/>
          <w:szCs w:val="24"/>
          <w:rtl/>
          <w:lang w:val="en-GB"/>
        </w:rPr>
        <w:t xml:space="preserve"> و أهداف هذا</w:t>
      </w:r>
      <w:r w:rsidRPr="00F30E76">
        <w:rPr>
          <w:rFonts w:ascii="Times New Roman" w:eastAsia="Times New Roman" w:hAnsi="Times New Roman" w:cs="Simplified Arabic" w:hint="cs"/>
          <w:szCs w:val="24"/>
          <w:rtl/>
          <w:lang w:val="en-GB"/>
        </w:rPr>
        <w:t xml:space="preserve"> الإطار</w:t>
      </w:r>
      <w:r w:rsidRPr="00F30E76">
        <w:rPr>
          <w:rFonts w:ascii="Times New Roman" w:eastAsia="Times New Roman" w:hAnsi="Times New Roman" w:cs="Simplified Arabic"/>
          <w:szCs w:val="24"/>
          <w:rtl/>
          <w:lang w:val="en-GB"/>
        </w:rPr>
        <w:t>] [والتعميم الفعال للتنوع البيولوجي عبر جميع السياسات والقطاعات [عبر جميع المستويات الوطنية]] [أهداف التنوع البيولوجي] [أهداف اتفاقية التنوع البيولوجي]</w:t>
      </w:r>
      <w:r w:rsidRPr="00F30E76">
        <w:rPr>
          <w:rFonts w:ascii="Times New Roman" w:eastAsia="Times New Roman" w:hAnsi="Times New Roman" w:cs="Simplified Arabic" w:hint="cs"/>
          <w:szCs w:val="24"/>
          <w:rtl/>
          <w:lang w:val="en-GB"/>
        </w:rPr>
        <w:t>.</w:t>
      </w:r>
      <w:r w:rsidRPr="00F30E76">
        <w:rPr>
          <w:rStyle w:val="FootnoteReference"/>
          <w:rFonts w:ascii="Times New Roman" w:eastAsia="Times New Roman" w:hAnsi="Times New Roman" w:cs="Simplified Arabic"/>
          <w:szCs w:val="24"/>
          <w:rtl/>
          <w:lang w:val="en-GB"/>
        </w:rPr>
        <w:footnoteReference w:id="4"/>
      </w:r>
    </w:p>
    <w:p w:rsidR="00FC3006" w:rsidRPr="00F30E76" w:rsidRDefault="00FC3006" w:rsidP="00BE2D40">
      <w:pPr>
        <w:bidi/>
        <w:spacing w:after="120" w:line="216" w:lineRule="auto"/>
        <w:jc w:val="both"/>
        <w:rPr>
          <w:rFonts w:ascii="Times New Roman" w:eastAsia="Times New Roman" w:hAnsi="Times New Roman" w:cs="Simplified Arabic"/>
          <w:szCs w:val="24"/>
          <w:lang w:val="en-GB"/>
        </w:rPr>
      </w:pPr>
      <w:r w:rsidRPr="00F30E76">
        <w:rPr>
          <w:rFonts w:ascii="Times New Roman" w:eastAsia="Times New Roman" w:hAnsi="Times New Roman" w:cs="Simplified Arabic"/>
          <w:szCs w:val="24"/>
          <w:rtl/>
          <w:lang w:val="en-GB"/>
        </w:rPr>
        <w:t>البديل 1</w:t>
      </w:r>
      <w:r w:rsidRPr="00F30E76">
        <w:rPr>
          <w:rFonts w:ascii="Times New Roman" w:eastAsia="Times New Roman" w:hAnsi="Times New Roman" w:cs="Simplified Arabic" w:hint="cs"/>
          <w:szCs w:val="24"/>
          <w:rtl/>
          <w:lang w:val="en-GB"/>
        </w:rPr>
        <w:t>-</w:t>
      </w:r>
      <w:r w:rsidRPr="00F30E76">
        <w:rPr>
          <w:rFonts w:ascii="Times New Roman" w:eastAsia="Times New Roman" w:hAnsi="Times New Roman" w:cs="Simplified Arabic"/>
          <w:szCs w:val="24"/>
          <w:rtl/>
          <w:lang w:val="en-GB"/>
        </w:rPr>
        <w:t xml:space="preserve"> [بناء على الاستثمارات السابقة،] </w:t>
      </w:r>
      <w:r w:rsidRPr="00F30E76">
        <w:rPr>
          <w:rFonts w:ascii="Times New Roman" w:eastAsia="Times New Roman" w:hAnsi="Times New Roman" w:cs="Simplified Arabic" w:hint="cs"/>
          <w:szCs w:val="24"/>
          <w:rtl/>
          <w:lang w:val="en-GB"/>
        </w:rPr>
        <w:t xml:space="preserve">تماشي </w:t>
      </w:r>
      <w:r w:rsidRPr="00F30E76">
        <w:rPr>
          <w:rFonts w:ascii="Times New Roman" w:eastAsia="Times New Roman" w:hAnsi="Times New Roman" w:cs="Simplified Arabic"/>
          <w:szCs w:val="24"/>
          <w:rtl/>
          <w:lang w:val="en-GB"/>
        </w:rPr>
        <w:t>التدفقات المالية العامة والخاصة الوطنية والدولية مع [</w:t>
      </w:r>
      <w:r w:rsidRPr="00F30E76">
        <w:rPr>
          <w:rFonts w:ascii="Times New Roman" w:eastAsia="Times New Roman" w:hAnsi="Times New Roman" w:cs="Simplified Arabic" w:hint="cs"/>
          <w:szCs w:val="24"/>
          <w:rtl/>
          <w:lang w:val="en-GB"/>
        </w:rPr>
        <w:t>ال</w:t>
      </w:r>
      <w:r w:rsidRPr="00F30E76">
        <w:rPr>
          <w:rFonts w:ascii="Times New Roman" w:eastAsia="Times New Roman" w:hAnsi="Times New Roman" w:cs="Simplified Arabic"/>
          <w:szCs w:val="24"/>
          <w:rtl/>
          <w:lang w:val="en-GB"/>
        </w:rPr>
        <w:t>إطار</w:t>
      </w:r>
      <w:r w:rsidRPr="00F30E76">
        <w:rPr>
          <w:rFonts w:ascii="Times New Roman" w:eastAsia="Times New Roman" w:hAnsi="Times New Roman" w:cs="Simplified Arabic" w:hint="cs"/>
          <w:szCs w:val="24"/>
          <w:rtl/>
          <w:lang w:val="en-GB"/>
        </w:rPr>
        <w:t xml:space="preserve"> العالمي</w:t>
      </w:r>
      <w:r w:rsidRPr="00F30E76">
        <w:rPr>
          <w:rFonts w:ascii="Times New Roman" w:eastAsia="Times New Roman" w:hAnsi="Times New Roman" w:cs="Simplified Arabic"/>
          <w:szCs w:val="24"/>
          <w:rtl/>
          <w:lang w:val="en-GB"/>
        </w:rPr>
        <w:t xml:space="preserve"> </w:t>
      </w:r>
      <w:r w:rsidRPr="00F30E76">
        <w:rPr>
          <w:rFonts w:ascii="Times New Roman" w:eastAsia="Times New Roman" w:hAnsi="Times New Roman" w:cs="Simplified Arabic" w:hint="cs"/>
          <w:szCs w:val="24"/>
          <w:rtl/>
          <w:lang w:val="en-GB"/>
        </w:rPr>
        <w:t>ل</w:t>
      </w:r>
      <w:r w:rsidRPr="00F30E76">
        <w:rPr>
          <w:rFonts w:ascii="Times New Roman" w:eastAsia="Times New Roman" w:hAnsi="Times New Roman" w:cs="Simplified Arabic"/>
          <w:szCs w:val="24"/>
          <w:rtl/>
          <w:lang w:val="en-GB"/>
        </w:rPr>
        <w:t xml:space="preserve">لتنوع البيولوجي لما بعد عام 2020 و] رؤية </w:t>
      </w:r>
      <w:r w:rsidRPr="00F30E76">
        <w:rPr>
          <w:rFonts w:ascii="Times New Roman" w:eastAsia="Times New Roman" w:hAnsi="Times New Roman" w:cs="Simplified Arabic" w:hint="cs"/>
          <w:szCs w:val="24"/>
          <w:rtl/>
          <w:lang w:val="en-GB"/>
        </w:rPr>
        <w:t>الحياة</w:t>
      </w:r>
      <w:r w:rsidRPr="00F30E76">
        <w:rPr>
          <w:rFonts w:ascii="Times New Roman" w:eastAsia="Times New Roman" w:hAnsi="Times New Roman" w:cs="Simplified Arabic"/>
          <w:szCs w:val="24"/>
          <w:rtl/>
          <w:lang w:val="en-GB"/>
        </w:rPr>
        <w:t xml:space="preserve"> في </w:t>
      </w:r>
      <w:r w:rsidRPr="00F30E76">
        <w:rPr>
          <w:rFonts w:ascii="Times New Roman" w:eastAsia="Times New Roman" w:hAnsi="Times New Roman" w:cs="Simplified Arabic" w:hint="cs"/>
          <w:szCs w:val="24"/>
          <w:rtl/>
          <w:lang w:val="en-GB"/>
        </w:rPr>
        <w:t>انسجام</w:t>
      </w:r>
      <w:r w:rsidRPr="00F30E76">
        <w:rPr>
          <w:rFonts w:ascii="Times New Roman" w:eastAsia="Times New Roman" w:hAnsi="Times New Roman" w:cs="Simplified Arabic"/>
          <w:szCs w:val="24"/>
          <w:rtl/>
          <w:lang w:val="en-GB"/>
        </w:rPr>
        <w:t xml:space="preserve"> مع الطبيعة، [وبطرق تتماشى مع مسارات تنمية</w:t>
      </w:r>
      <w:r w:rsidRPr="00F30E76">
        <w:rPr>
          <w:rFonts w:ascii="Times New Roman" w:eastAsia="Times New Roman" w:hAnsi="Times New Roman" w:cs="Simplified Arabic" w:hint="cs"/>
          <w:szCs w:val="24"/>
          <w:rtl/>
          <w:lang w:val="en-GB"/>
        </w:rPr>
        <w:t xml:space="preserve"> إيجابية من حيث الطبيعة</w:t>
      </w:r>
      <w:r w:rsidRPr="00F30E76">
        <w:rPr>
          <w:rFonts w:ascii="Times New Roman" w:eastAsia="Times New Roman" w:hAnsi="Times New Roman" w:cs="Simplified Arabic"/>
          <w:szCs w:val="24"/>
          <w:rtl/>
          <w:lang w:val="en-GB"/>
        </w:rPr>
        <w:t xml:space="preserve"> </w:t>
      </w:r>
      <w:r w:rsidRPr="00F30E76">
        <w:rPr>
          <w:rFonts w:ascii="Times New Roman" w:eastAsia="Times New Roman" w:hAnsi="Times New Roman" w:cs="Simplified Arabic" w:hint="cs"/>
          <w:szCs w:val="24"/>
          <w:rtl/>
          <w:lang w:val="en-GB"/>
        </w:rPr>
        <w:t>و</w:t>
      </w:r>
      <w:r w:rsidRPr="00F30E76">
        <w:rPr>
          <w:rFonts w:ascii="Times New Roman" w:eastAsia="Times New Roman" w:hAnsi="Times New Roman" w:cs="Simplified Arabic"/>
          <w:szCs w:val="24"/>
          <w:rtl/>
          <w:lang w:val="en-GB"/>
        </w:rPr>
        <w:t>محايدة</w:t>
      </w:r>
      <w:r w:rsidRPr="00F30E76">
        <w:rPr>
          <w:rFonts w:ascii="Times New Roman" w:eastAsia="Times New Roman" w:hAnsi="Times New Roman" w:cs="Simplified Arabic" w:hint="cs"/>
          <w:szCs w:val="24"/>
          <w:rtl/>
          <w:lang w:val="en-GB"/>
        </w:rPr>
        <w:t xml:space="preserve"> على صعيد</w:t>
      </w:r>
      <w:r w:rsidRPr="00F30E76">
        <w:rPr>
          <w:rFonts w:ascii="Times New Roman" w:eastAsia="Times New Roman" w:hAnsi="Times New Roman" w:cs="Simplified Arabic"/>
          <w:szCs w:val="24"/>
          <w:rtl/>
          <w:lang w:val="en-GB"/>
        </w:rPr>
        <w:t xml:space="preserve"> الكربون وخالية من التلوث] </w:t>
      </w:r>
      <w:r w:rsidRPr="00F30E76">
        <w:rPr>
          <w:rFonts w:ascii="Times New Roman" w:eastAsia="Times New Roman" w:hAnsi="Times New Roman" w:cs="Simplified Arabic" w:hint="cs"/>
          <w:szCs w:val="24"/>
          <w:rtl/>
          <w:lang w:val="en-GB"/>
        </w:rPr>
        <w:t xml:space="preserve">وزيادة </w:t>
      </w:r>
      <w:r w:rsidRPr="00F30E76">
        <w:rPr>
          <w:rFonts w:ascii="Times New Roman" w:eastAsia="Times New Roman" w:hAnsi="Times New Roman" w:cs="Simplified Arabic"/>
          <w:szCs w:val="24"/>
          <w:rtl/>
          <w:lang w:val="en-GB"/>
        </w:rPr>
        <w:t>[[تحديد،] [إصلاح أو [</w:t>
      </w:r>
      <w:r w:rsidRPr="00F30E76">
        <w:rPr>
          <w:rFonts w:ascii="Times New Roman" w:eastAsia="Times New Roman" w:hAnsi="Times New Roman" w:cs="Simplified Arabic" w:hint="cs"/>
          <w:szCs w:val="24"/>
          <w:rtl/>
          <w:lang w:val="en-GB"/>
        </w:rPr>
        <w:t>القضاء على</w:t>
      </w:r>
      <w:r w:rsidRPr="00F30E76">
        <w:rPr>
          <w:rFonts w:ascii="Times New Roman" w:eastAsia="Times New Roman" w:hAnsi="Times New Roman" w:cs="Simplified Arabic"/>
          <w:szCs w:val="24"/>
          <w:rtl/>
          <w:lang w:val="en-GB"/>
        </w:rPr>
        <w:t xml:space="preserve">]] </w:t>
      </w:r>
      <w:r w:rsidRPr="00F30E76">
        <w:rPr>
          <w:rFonts w:ascii="Times New Roman" w:eastAsia="Times New Roman" w:hAnsi="Times New Roman" w:cs="Simplified Arabic" w:hint="cs"/>
          <w:szCs w:val="24"/>
          <w:rtl/>
          <w:lang w:val="en-GB"/>
        </w:rPr>
        <w:t>و</w:t>
      </w:r>
      <w:r w:rsidRPr="00F30E76">
        <w:rPr>
          <w:rFonts w:ascii="Times New Roman" w:eastAsia="Times New Roman" w:hAnsi="Times New Roman" w:cs="Simplified Arabic"/>
          <w:szCs w:val="24"/>
          <w:rtl/>
          <w:lang w:val="en-GB"/>
        </w:rPr>
        <w:t xml:space="preserve">إزالة] [تخفيض]، الموارد من </w:t>
      </w:r>
      <w:r w:rsidRPr="00F30E76">
        <w:rPr>
          <w:rFonts w:ascii="Times New Roman" w:eastAsia="Times New Roman" w:hAnsi="Times New Roman" w:cs="Simplified Arabic" w:hint="cs"/>
          <w:szCs w:val="24"/>
          <w:rtl/>
          <w:lang w:val="en-GB"/>
        </w:rPr>
        <w:t>كافة</w:t>
      </w:r>
      <w:r w:rsidRPr="00F30E76">
        <w:rPr>
          <w:rFonts w:ascii="Times New Roman" w:eastAsia="Times New Roman" w:hAnsi="Times New Roman" w:cs="Simplified Arabic"/>
          <w:szCs w:val="24"/>
          <w:rtl/>
          <w:lang w:val="en-GB"/>
        </w:rPr>
        <w:t xml:space="preserve"> المصادر [، بما في ذلك وسائل التنفيذ غير المالية]، ونشر</w:t>
      </w:r>
      <w:r w:rsidRPr="00F30E76">
        <w:rPr>
          <w:rFonts w:ascii="Times New Roman" w:eastAsia="Times New Roman" w:hAnsi="Times New Roman" w:cs="Simplified Arabic" w:hint="cs"/>
          <w:szCs w:val="24"/>
          <w:rtl/>
          <w:lang w:val="en-GB"/>
        </w:rPr>
        <w:t>ها بكفاءة، وتعميم</w:t>
      </w:r>
      <w:r w:rsidRPr="00F30E76">
        <w:rPr>
          <w:rFonts w:ascii="Times New Roman" w:eastAsia="Times New Roman" w:hAnsi="Times New Roman" w:cs="Simplified Arabic"/>
          <w:szCs w:val="24"/>
          <w:rtl/>
          <w:lang w:val="en-GB"/>
        </w:rPr>
        <w:t xml:space="preserve"> قيم التنوع البيولوجي [عبر جميع السياسات والقطاعات] [</w:t>
      </w:r>
      <w:r w:rsidRPr="00F30E76">
        <w:rPr>
          <w:rFonts w:ascii="Times New Roman" w:eastAsia="Times New Roman" w:hAnsi="Times New Roman" w:cs="Simplified Arabic" w:hint="cs"/>
          <w:szCs w:val="24"/>
          <w:rtl/>
          <w:lang w:val="en-GB"/>
        </w:rPr>
        <w:t>و</w:t>
      </w:r>
      <w:r w:rsidRPr="00F30E76">
        <w:rPr>
          <w:rFonts w:ascii="Times New Roman" w:eastAsia="Times New Roman" w:hAnsi="Times New Roman" w:cs="Simplified Arabic"/>
          <w:szCs w:val="24"/>
          <w:rtl/>
          <w:lang w:val="en-GB"/>
        </w:rPr>
        <w:t>تعزيز بناء القدرات وتطويرها، والتعاون التقني والعلمي، ونقل التكنولوجيا]، و</w:t>
      </w:r>
      <w:r w:rsidRPr="00F30E76">
        <w:rPr>
          <w:rFonts w:ascii="Times New Roman" w:eastAsia="Times New Roman" w:hAnsi="Times New Roman" w:cs="Simplified Arabic" w:hint="cs"/>
          <w:szCs w:val="24"/>
          <w:rtl/>
          <w:lang w:val="en-GB"/>
        </w:rPr>
        <w:t xml:space="preserve">تأمين </w:t>
      </w:r>
      <w:r w:rsidRPr="00F30E76">
        <w:rPr>
          <w:rFonts w:ascii="Times New Roman" w:eastAsia="Times New Roman" w:hAnsi="Times New Roman" w:cs="Simplified Arabic"/>
          <w:szCs w:val="24"/>
          <w:rtl/>
          <w:lang w:val="en-GB"/>
        </w:rPr>
        <w:t>السياسات التمكينية الضرورية، ومتطلبات الشفافية، ووسائل التنفيذ الأخرى</w:t>
      </w:r>
      <w:r w:rsidRPr="00F30E76">
        <w:rPr>
          <w:rFonts w:ascii="Times New Roman" w:eastAsia="Times New Roman" w:hAnsi="Times New Roman" w:cs="Simplified Arabic"/>
          <w:szCs w:val="24"/>
          <w:lang w:val="en-GB"/>
        </w:rPr>
        <w:t>.</w:t>
      </w:r>
    </w:p>
    <w:p w:rsidR="00FC3006" w:rsidRPr="00F30E76" w:rsidRDefault="00FC3006" w:rsidP="00BE2D40">
      <w:pPr>
        <w:bidi/>
        <w:spacing w:after="120" w:line="216" w:lineRule="auto"/>
        <w:jc w:val="both"/>
        <w:rPr>
          <w:rFonts w:ascii="Times New Roman" w:eastAsia="Times New Roman" w:hAnsi="Times New Roman" w:cs="Simplified Arabic"/>
          <w:szCs w:val="24"/>
          <w:lang w:val="en-GB"/>
        </w:rPr>
      </w:pPr>
      <w:r w:rsidRPr="00F30E76">
        <w:rPr>
          <w:rFonts w:ascii="Times New Roman" w:eastAsia="Times New Roman" w:hAnsi="Times New Roman" w:cs="Simplified Arabic"/>
          <w:szCs w:val="24"/>
          <w:rtl/>
          <w:lang w:val="en-GB"/>
        </w:rPr>
        <w:t>البديل 2</w:t>
      </w:r>
      <w:r w:rsidRPr="00F30E76">
        <w:rPr>
          <w:rFonts w:ascii="Times New Roman" w:eastAsia="Times New Roman" w:hAnsi="Times New Roman" w:cs="Simplified Arabic" w:hint="cs"/>
          <w:szCs w:val="24"/>
          <w:rtl/>
          <w:lang w:val="en-GB"/>
        </w:rPr>
        <w:t>-</w:t>
      </w:r>
      <w:r w:rsidRPr="00F30E76">
        <w:rPr>
          <w:rFonts w:ascii="Times New Roman" w:eastAsia="Times New Roman" w:hAnsi="Times New Roman" w:cs="Simplified Arabic"/>
          <w:szCs w:val="24"/>
          <w:rtl/>
          <w:lang w:val="en-GB"/>
        </w:rPr>
        <w:t xml:space="preserve"> [بناء على الاستثمارات السابقة،] [</w:t>
      </w:r>
      <w:r w:rsidRPr="00F30E76">
        <w:rPr>
          <w:rFonts w:ascii="Times New Roman" w:eastAsia="Times New Roman" w:hAnsi="Times New Roman" w:cs="Simplified Arabic" w:hint="cs"/>
          <w:szCs w:val="24"/>
          <w:rtl/>
          <w:lang w:val="en-GB"/>
        </w:rPr>
        <w:t>سد</w:t>
      </w:r>
      <w:r w:rsidRPr="00F30E76">
        <w:rPr>
          <w:rFonts w:ascii="Times New Roman" w:eastAsia="Times New Roman" w:hAnsi="Times New Roman" w:cs="Simplified Arabic"/>
          <w:szCs w:val="24"/>
          <w:rtl/>
          <w:lang w:val="en-GB"/>
        </w:rPr>
        <w:t xml:space="preserve">] </w:t>
      </w:r>
      <w:r w:rsidRPr="00F30E76">
        <w:rPr>
          <w:rFonts w:ascii="Times New Roman" w:eastAsia="Times New Roman" w:hAnsi="Times New Roman" w:cs="Simplified Arabic" w:hint="cs"/>
          <w:szCs w:val="24"/>
          <w:rtl/>
          <w:lang w:val="en-GB"/>
        </w:rPr>
        <w:t>الفجوة</w:t>
      </w:r>
      <w:r w:rsidRPr="00F30E76">
        <w:rPr>
          <w:rFonts w:ascii="Times New Roman" w:eastAsia="Times New Roman" w:hAnsi="Times New Roman" w:cs="Simplified Arabic"/>
          <w:szCs w:val="24"/>
          <w:rtl/>
          <w:lang w:val="en-GB"/>
        </w:rPr>
        <w:t xml:space="preserve"> بين الموارد المالية المتاحة [من جميع المصادر] ووسائل التنفيذ الأخرى اللازمة لتحقيق [رؤية عام 2050 [وأهداف </w:t>
      </w:r>
      <w:r w:rsidRPr="00F30E76">
        <w:rPr>
          <w:rFonts w:ascii="Times New Roman" w:eastAsia="Times New Roman" w:hAnsi="Times New Roman" w:cs="Simplified Arabic" w:hint="cs"/>
          <w:szCs w:val="24"/>
          <w:rtl/>
          <w:lang w:val="en-GB"/>
        </w:rPr>
        <w:t>ال</w:t>
      </w:r>
      <w:r w:rsidRPr="00F30E76">
        <w:rPr>
          <w:rFonts w:ascii="Times New Roman" w:eastAsia="Times New Roman" w:hAnsi="Times New Roman" w:cs="Simplified Arabic"/>
          <w:szCs w:val="24"/>
          <w:rtl/>
          <w:lang w:val="en-GB"/>
        </w:rPr>
        <w:t>إطار</w:t>
      </w:r>
      <w:r w:rsidRPr="00F30E76">
        <w:rPr>
          <w:rFonts w:ascii="Times New Roman" w:eastAsia="Times New Roman" w:hAnsi="Times New Roman" w:cs="Simplified Arabic" w:hint="cs"/>
          <w:szCs w:val="24"/>
          <w:rtl/>
          <w:lang w:val="en-GB"/>
        </w:rPr>
        <w:t xml:space="preserve"> العالمي</w:t>
      </w:r>
      <w:r w:rsidRPr="00F30E76">
        <w:rPr>
          <w:rFonts w:ascii="Times New Roman" w:eastAsia="Times New Roman" w:hAnsi="Times New Roman" w:cs="Simplified Arabic"/>
          <w:szCs w:val="24"/>
          <w:rtl/>
          <w:lang w:val="en-GB"/>
        </w:rPr>
        <w:t xml:space="preserve"> </w:t>
      </w:r>
      <w:r w:rsidRPr="00F30E76">
        <w:rPr>
          <w:rFonts w:ascii="Times New Roman" w:eastAsia="Times New Roman" w:hAnsi="Times New Roman" w:cs="Simplified Arabic" w:hint="cs"/>
          <w:szCs w:val="24"/>
          <w:rtl/>
          <w:lang w:val="en-GB"/>
        </w:rPr>
        <w:t>ل</w:t>
      </w:r>
      <w:r w:rsidRPr="00F30E76">
        <w:rPr>
          <w:rFonts w:ascii="Times New Roman" w:eastAsia="Times New Roman" w:hAnsi="Times New Roman" w:cs="Simplified Arabic"/>
          <w:szCs w:val="24"/>
          <w:rtl/>
          <w:lang w:val="en-GB"/>
        </w:rPr>
        <w:t>لتنوع البيولوجي لما بعد عام 2020]] [</w:t>
      </w:r>
      <w:r w:rsidRPr="00F30E76">
        <w:rPr>
          <w:rFonts w:ascii="Times New Roman" w:eastAsia="Times New Roman" w:hAnsi="Times New Roman" w:cs="Simplified Arabic" w:hint="cs"/>
          <w:szCs w:val="24"/>
          <w:rtl/>
          <w:lang w:val="en-GB"/>
        </w:rPr>
        <w:t>ال</w:t>
      </w:r>
      <w:r w:rsidRPr="00F30E76">
        <w:rPr>
          <w:rFonts w:ascii="Times New Roman" w:eastAsia="Times New Roman" w:hAnsi="Times New Roman" w:cs="Simplified Arabic"/>
          <w:szCs w:val="24"/>
          <w:rtl/>
          <w:lang w:val="en-GB"/>
        </w:rPr>
        <w:t>إطار</w:t>
      </w:r>
      <w:r w:rsidRPr="00F30E76">
        <w:rPr>
          <w:rFonts w:ascii="Times New Roman" w:eastAsia="Times New Roman" w:hAnsi="Times New Roman" w:cs="Simplified Arabic" w:hint="cs"/>
          <w:szCs w:val="24"/>
          <w:rtl/>
          <w:lang w:val="en-GB"/>
        </w:rPr>
        <w:t xml:space="preserve"> العالمي</w:t>
      </w:r>
      <w:r w:rsidRPr="00F30E76">
        <w:rPr>
          <w:rFonts w:ascii="Times New Roman" w:eastAsia="Times New Roman" w:hAnsi="Times New Roman" w:cs="Simplified Arabic"/>
          <w:szCs w:val="24"/>
          <w:rtl/>
          <w:lang w:val="en-GB"/>
        </w:rPr>
        <w:t xml:space="preserve"> </w:t>
      </w:r>
      <w:r w:rsidRPr="00F30E76">
        <w:rPr>
          <w:rFonts w:ascii="Times New Roman" w:eastAsia="Times New Roman" w:hAnsi="Times New Roman" w:cs="Simplified Arabic" w:hint="cs"/>
          <w:szCs w:val="24"/>
          <w:rtl/>
          <w:lang w:val="en-GB"/>
        </w:rPr>
        <w:t>ل</w:t>
      </w:r>
      <w:r w:rsidRPr="00F30E76">
        <w:rPr>
          <w:rFonts w:ascii="Times New Roman" w:eastAsia="Times New Roman" w:hAnsi="Times New Roman" w:cs="Simplified Arabic"/>
          <w:szCs w:val="24"/>
          <w:rtl/>
          <w:lang w:val="en-GB"/>
        </w:rPr>
        <w:t xml:space="preserve">لتنوع البيولوجي </w:t>
      </w:r>
      <w:r w:rsidRPr="00F30E76">
        <w:rPr>
          <w:rFonts w:ascii="Times New Roman" w:eastAsia="Times New Roman" w:hAnsi="Times New Roman" w:cs="Simplified Arabic" w:hint="cs"/>
          <w:szCs w:val="24"/>
          <w:rtl/>
          <w:lang w:val="en-GB"/>
        </w:rPr>
        <w:t>لما بعد</w:t>
      </w:r>
      <w:r w:rsidRPr="00F30E76">
        <w:rPr>
          <w:rFonts w:ascii="Times New Roman" w:eastAsia="Times New Roman" w:hAnsi="Times New Roman" w:cs="Simplified Arabic"/>
          <w:szCs w:val="24"/>
          <w:rtl/>
          <w:lang w:val="en-GB"/>
        </w:rPr>
        <w:t xml:space="preserve"> عام 2020] [، بطريقة كفؤة وفعالة] [</w:t>
      </w:r>
      <w:r w:rsidRPr="00F30E76">
        <w:rPr>
          <w:rFonts w:ascii="Times New Roman" w:eastAsia="Times New Roman" w:hAnsi="Times New Roman" w:cs="Simplified Arabic" w:hint="cs"/>
          <w:szCs w:val="24"/>
          <w:rtl/>
          <w:lang w:val="en-GB"/>
        </w:rPr>
        <w:t>وتماشي</w:t>
      </w:r>
      <w:r w:rsidRPr="00F30E76">
        <w:rPr>
          <w:rFonts w:ascii="Times New Roman" w:eastAsia="Times New Roman" w:hAnsi="Times New Roman" w:cs="Simplified Arabic"/>
          <w:szCs w:val="24"/>
          <w:rtl/>
          <w:lang w:val="en-GB"/>
        </w:rPr>
        <w:t xml:space="preserve"> التدفقات المالية العامة والخاصة الوطنية والدولية مع رؤية عام 2050] [بطرق تتفق مع</w:t>
      </w:r>
      <w:r w:rsidRPr="00F30E76">
        <w:rPr>
          <w:rFonts w:ascii="Times New Roman" w:eastAsia="Times New Roman" w:hAnsi="Times New Roman" w:cs="Simplified Arabic" w:hint="cs"/>
          <w:szCs w:val="24"/>
          <w:rtl/>
          <w:lang w:val="en-GB"/>
        </w:rPr>
        <w:t xml:space="preserve"> مسارات تنمية إيجابية من حيث الطبيعة</w:t>
      </w:r>
      <w:r w:rsidRPr="00F30E76">
        <w:rPr>
          <w:rFonts w:ascii="Times New Roman" w:eastAsia="Times New Roman" w:hAnsi="Times New Roman" w:cs="Simplified Arabic"/>
          <w:szCs w:val="24"/>
          <w:rtl/>
          <w:lang w:val="en-GB"/>
        </w:rPr>
        <w:t xml:space="preserve"> ومحايدة</w:t>
      </w:r>
      <w:r w:rsidRPr="00F30E76">
        <w:rPr>
          <w:rFonts w:ascii="Times New Roman" w:eastAsia="Times New Roman" w:hAnsi="Times New Roman" w:cs="Simplified Arabic" w:hint="cs"/>
          <w:szCs w:val="24"/>
          <w:rtl/>
          <w:lang w:val="en-GB"/>
        </w:rPr>
        <w:t xml:space="preserve"> على صعيد</w:t>
      </w:r>
      <w:r w:rsidRPr="00F30E76">
        <w:rPr>
          <w:rFonts w:ascii="Times New Roman" w:eastAsia="Times New Roman" w:hAnsi="Times New Roman" w:cs="Simplified Arabic"/>
          <w:szCs w:val="24"/>
          <w:rtl/>
          <w:lang w:val="en-GB"/>
        </w:rPr>
        <w:t xml:space="preserve"> الكربون </w:t>
      </w:r>
      <w:r w:rsidRPr="00F30E76">
        <w:rPr>
          <w:rFonts w:ascii="Times New Roman" w:eastAsia="Times New Roman" w:hAnsi="Times New Roman" w:cs="Simplified Arabic" w:hint="cs"/>
          <w:szCs w:val="24"/>
          <w:rtl/>
          <w:lang w:val="en-GB"/>
        </w:rPr>
        <w:t xml:space="preserve">والخالية من </w:t>
      </w:r>
      <w:r w:rsidRPr="00F30E76">
        <w:rPr>
          <w:rFonts w:ascii="Times New Roman" w:eastAsia="Times New Roman" w:hAnsi="Times New Roman" w:cs="Simplified Arabic"/>
          <w:szCs w:val="24"/>
          <w:rtl/>
          <w:lang w:val="en-GB"/>
        </w:rPr>
        <w:t>التلوث] [[</w:t>
      </w:r>
      <w:r w:rsidRPr="00F30E76">
        <w:rPr>
          <w:rFonts w:ascii="Times New Roman" w:eastAsia="Times New Roman" w:hAnsi="Times New Roman" w:cs="Simplified Arabic" w:hint="cs"/>
          <w:szCs w:val="24"/>
          <w:rtl/>
          <w:lang w:val="en-GB"/>
        </w:rPr>
        <w:t>ومعالجتها</w:t>
      </w:r>
      <w:r w:rsidRPr="00F30E76">
        <w:rPr>
          <w:rFonts w:ascii="Times New Roman" w:eastAsia="Times New Roman" w:hAnsi="Times New Roman" w:cs="Simplified Arabic"/>
          <w:szCs w:val="24"/>
          <w:rtl/>
          <w:lang w:val="en-GB"/>
        </w:rPr>
        <w:t xml:space="preserve">] [، بما في ذلك عن طريق [زيادة كبيرة وتدريجية] </w:t>
      </w:r>
      <w:r w:rsidRPr="00F30E76">
        <w:rPr>
          <w:rFonts w:ascii="Times New Roman" w:eastAsia="Times New Roman" w:hAnsi="Times New Roman" w:cs="Simplified Arabic" w:hint="cs"/>
          <w:szCs w:val="24"/>
          <w:rtl/>
          <w:lang w:val="en-GB"/>
        </w:rPr>
        <w:t xml:space="preserve">في </w:t>
      </w:r>
      <w:r w:rsidRPr="00F30E76">
        <w:rPr>
          <w:rFonts w:ascii="Times New Roman" w:eastAsia="Times New Roman" w:hAnsi="Times New Roman" w:cs="Simplified Arabic"/>
          <w:szCs w:val="24"/>
          <w:rtl/>
          <w:lang w:val="en-GB"/>
        </w:rPr>
        <w:t>الموارد المالية، وبناء القدرات، [</w:t>
      </w:r>
      <w:r w:rsidRPr="00F30E76">
        <w:rPr>
          <w:rFonts w:ascii="Times New Roman" w:eastAsia="Times New Roman" w:hAnsi="Times New Roman" w:cs="Simplified Arabic" w:hint="cs"/>
          <w:szCs w:val="24"/>
          <w:rtl/>
          <w:lang w:val="en-GB"/>
        </w:rPr>
        <w:t>و</w:t>
      </w:r>
      <w:r w:rsidRPr="00F30E76">
        <w:rPr>
          <w:rFonts w:ascii="Times New Roman" w:eastAsia="Times New Roman" w:hAnsi="Times New Roman" w:cs="Simplified Arabic"/>
          <w:szCs w:val="24"/>
          <w:rtl/>
          <w:lang w:val="en-GB"/>
        </w:rPr>
        <w:t xml:space="preserve">المساعدة التقنية] ونقل التكنولوجيا [والتعميم الفعال للتنوع البيولوجي عبر جميع السياسات والقطاعات والمستويات الوطنية] المقدمة للتنفيذ </w:t>
      </w:r>
      <w:r w:rsidRPr="00F30E76">
        <w:rPr>
          <w:rFonts w:ascii="Times New Roman" w:eastAsia="Times New Roman" w:hAnsi="Times New Roman" w:cs="Simplified Arabic" w:hint="cs"/>
          <w:szCs w:val="24"/>
          <w:rtl/>
          <w:lang w:val="en-GB"/>
        </w:rPr>
        <w:t>في</w:t>
      </w:r>
      <w:r w:rsidRPr="00F30E76">
        <w:rPr>
          <w:rFonts w:ascii="Times New Roman" w:eastAsia="Times New Roman" w:hAnsi="Times New Roman" w:cs="Simplified Arabic"/>
          <w:szCs w:val="24"/>
          <w:rtl/>
          <w:lang w:val="en-GB"/>
        </w:rPr>
        <w:t xml:space="preserve"> الدول النامية]]</w:t>
      </w:r>
      <w:r w:rsidRPr="00F30E76">
        <w:rPr>
          <w:rFonts w:ascii="Times New Roman" w:eastAsia="Times New Roman" w:hAnsi="Times New Roman" w:cs="Simplified Arabic" w:hint="cs"/>
          <w:szCs w:val="24"/>
          <w:rtl/>
          <w:lang w:val="en-GB"/>
        </w:rPr>
        <w:t>.</w:t>
      </w:r>
    </w:p>
    <w:p w:rsidR="00FC3006" w:rsidRPr="00F30E76" w:rsidRDefault="00FC3006" w:rsidP="00BE2D40">
      <w:pPr>
        <w:bidi/>
        <w:spacing w:after="120" w:line="216" w:lineRule="auto"/>
        <w:jc w:val="both"/>
        <w:rPr>
          <w:rFonts w:ascii="Times New Roman" w:eastAsia="Times New Roman" w:hAnsi="Times New Roman" w:cs="Simplified Arabic"/>
          <w:szCs w:val="24"/>
          <w:lang w:val="en-GB"/>
        </w:rPr>
      </w:pPr>
      <w:r w:rsidRPr="00F30E76">
        <w:rPr>
          <w:rFonts w:ascii="Times New Roman" w:eastAsia="Times New Roman" w:hAnsi="Times New Roman" w:cs="Simplified Arabic"/>
          <w:szCs w:val="24"/>
          <w:rtl/>
          <w:lang w:val="en-GB"/>
        </w:rPr>
        <w:t>البديل 3</w:t>
      </w:r>
      <w:r w:rsidRPr="00F30E76">
        <w:rPr>
          <w:rFonts w:ascii="Times New Roman" w:eastAsia="Times New Roman" w:hAnsi="Times New Roman" w:cs="Simplified Arabic" w:hint="cs"/>
          <w:szCs w:val="24"/>
          <w:rtl/>
          <w:lang w:val="en-GB"/>
        </w:rPr>
        <w:t>-</w:t>
      </w:r>
      <w:r w:rsidRPr="00F30E76">
        <w:rPr>
          <w:rFonts w:ascii="Times New Roman" w:eastAsia="Times New Roman" w:hAnsi="Times New Roman" w:cs="Simplified Arabic"/>
          <w:szCs w:val="24"/>
          <w:rtl/>
          <w:lang w:val="en-GB"/>
        </w:rPr>
        <w:t xml:space="preserve"> </w:t>
      </w:r>
      <w:r w:rsidRPr="00F30E76">
        <w:rPr>
          <w:rFonts w:ascii="Times New Roman" w:eastAsia="Times New Roman" w:hAnsi="Times New Roman" w:cs="Simplified Arabic" w:hint="cs"/>
          <w:szCs w:val="24"/>
          <w:rtl/>
          <w:lang w:val="en-GB"/>
        </w:rPr>
        <w:t xml:space="preserve">تأمين </w:t>
      </w:r>
      <w:r w:rsidRPr="00F30E76">
        <w:rPr>
          <w:rFonts w:ascii="Times New Roman" w:eastAsia="Times New Roman" w:hAnsi="Times New Roman" w:cs="Simplified Arabic"/>
          <w:szCs w:val="24"/>
          <w:rtl/>
          <w:lang w:val="en-GB"/>
        </w:rPr>
        <w:t>[وسائل التنفيذ و] الموارد الكافية [</w:t>
      </w:r>
      <w:r w:rsidRPr="00F30E76">
        <w:rPr>
          <w:rFonts w:ascii="Times New Roman" w:eastAsia="Times New Roman" w:hAnsi="Times New Roman" w:cs="Simplified Arabic" w:hint="cs"/>
          <w:i/>
          <w:iCs/>
          <w:szCs w:val="24"/>
          <w:rtl/>
          <w:lang w:val="en-GB"/>
        </w:rPr>
        <w:t xml:space="preserve">ستتم إضافة </w:t>
      </w:r>
      <w:r w:rsidRPr="00F30E76">
        <w:rPr>
          <w:rFonts w:ascii="Times New Roman" w:eastAsia="Times New Roman" w:hAnsi="Times New Roman" w:cs="Simplified Arabic"/>
          <w:i/>
          <w:iCs/>
          <w:szCs w:val="24"/>
          <w:rtl/>
          <w:lang w:val="en-GB"/>
        </w:rPr>
        <w:t>القيم العددية</w:t>
      </w:r>
      <w:r w:rsidRPr="00F30E76">
        <w:rPr>
          <w:rFonts w:ascii="Times New Roman" w:eastAsia="Times New Roman" w:hAnsi="Times New Roman" w:cs="Simplified Arabic"/>
          <w:szCs w:val="24"/>
          <w:rtl/>
          <w:lang w:val="en-GB"/>
        </w:rPr>
        <w:t xml:space="preserve">] للتنفيذ الكامل </w:t>
      </w:r>
      <w:r w:rsidRPr="00F30E76">
        <w:rPr>
          <w:rFonts w:ascii="Times New Roman" w:eastAsia="Times New Roman" w:hAnsi="Times New Roman" w:cs="Simplified Arabic" w:hint="cs"/>
          <w:szCs w:val="24"/>
          <w:rtl/>
          <w:lang w:val="en-GB"/>
        </w:rPr>
        <w:t>للإطار العالمي</w:t>
      </w:r>
      <w:r w:rsidRPr="00F30E76">
        <w:rPr>
          <w:rFonts w:ascii="Times New Roman" w:eastAsia="Times New Roman" w:hAnsi="Times New Roman" w:cs="Simplified Arabic"/>
          <w:szCs w:val="24"/>
          <w:rtl/>
          <w:lang w:val="en-GB"/>
        </w:rPr>
        <w:t xml:space="preserve"> للتنوع البيولوجي [من جميع المصادر] </w:t>
      </w:r>
      <w:r w:rsidRPr="00F30E76">
        <w:rPr>
          <w:rFonts w:ascii="Times New Roman" w:eastAsia="Times New Roman" w:hAnsi="Times New Roman" w:cs="Simplified Arabic" w:hint="cs"/>
          <w:szCs w:val="24"/>
          <w:rtl/>
          <w:lang w:val="en-GB"/>
        </w:rPr>
        <w:t>وإتاحتها</w:t>
      </w:r>
      <w:r w:rsidRPr="00F30E76">
        <w:rPr>
          <w:rFonts w:ascii="Times New Roman" w:eastAsia="Times New Roman" w:hAnsi="Times New Roman" w:cs="Simplified Arabic"/>
          <w:szCs w:val="24"/>
          <w:rtl/>
          <w:lang w:val="en-GB"/>
        </w:rPr>
        <w:t xml:space="preserve"> لجميع الأطراف [وفقا للمادة 20 من الاتفاقية] [</w:t>
      </w:r>
      <w:r w:rsidRPr="00F30E76">
        <w:rPr>
          <w:rFonts w:ascii="Times New Roman" w:eastAsia="Times New Roman" w:hAnsi="Times New Roman" w:cs="Simplified Arabic" w:hint="cs"/>
          <w:szCs w:val="24"/>
          <w:rtl/>
          <w:lang w:val="en-GB"/>
        </w:rPr>
        <w:t>مع تماشي</w:t>
      </w:r>
      <w:r w:rsidRPr="00F30E76">
        <w:rPr>
          <w:rFonts w:ascii="Times New Roman" w:eastAsia="Times New Roman" w:hAnsi="Times New Roman" w:cs="Simplified Arabic"/>
          <w:szCs w:val="24"/>
          <w:rtl/>
          <w:lang w:val="en-GB"/>
        </w:rPr>
        <w:t xml:space="preserve"> التدفقات المالية</w:t>
      </w:r>
      <w:r w:rsidRPr="00F30E76">
        <w:rPr>
          <w:rFonts w:ascii="Times New Roman" w:eastAsia="Times New Roman" w:hAnsi="Times New Roman" w:cs="Simplified Arabic" w:hint="cs"/>
          <w:szCs w:val="24"/>
          <w:rtl/>
          <w:lang w:val="en-GB"/>
        </w:rPr>
        <w:t xml:space="preserve"> العامة</w:t>
      </w:r>
      <w:r w:rsidRPr="00F30E76">
        <w:rPr>
          <w:rFonts w:ascii="Times New Roman" w:eastAsia="Times New Roman" w:hAnsi="Times New Roman" w:cs="Simplified Arabic"/>
          <w:szCs w:val="24"/>
          <w:rtl/>
          <w:lang w:val="en-GB"/>
        </w:rPr>
        <w:t xml:space="preserve"> </w:t>
      </w:r>
      <w:r w:rsidRPr="00F30E76">
        <w:rPr>
          <w:rFonts w:ascii="Times New Roman" w:eastAsia="Times New Roman" w:hAnsi="Times New Roman" w:cs="Simplified Arabic" w:hint="cs"/>
          <w:szCs w:val="24"/>
          <w:rtl/>
          <w:lang w:val="en-GB"/>
        </w:rPr>
        <w:t>و</w:t>
      </w:r>
      <w:r w:rsidRPr="00F30E76">
        <w:rPr>
          <w:rFonts w:ascii="Times New Roman" w:eastAsia="Times New Roman" w:hAnsi="Times New Roman" w:cs="Simplified Arabic"/>
          <w:szCs w:val="24"/>
          <w:rtl/>
          <w:lang w:val="en-GB"/>
        </w:rPr>
        <w:t>الخاصة مع رؤية عام 2050] [وبطرق تتفق مع مسارات التنمية الإيجابية</w:t>
      </w:r>
      <w:r w:rsidRPr="00F30E76">
        <w:rPr>
          <w:rFonts w:ascii="Times New Roman" w:eastAsia="Times New Roman" w:hAnsi="Times New Roman" w:cs="Simplified Arabic" w:hint="cs"/>
          <w:szCs w:val="24"/>
          <w:rtl/>
          <w:lang w:val="en-GB"/>
        </w:rPr>
        <w:t xml:space="preserve"> من حيث</w:t>
      </w:r>
      <w:r w:rsidRPr="00F30E76">
        <w:rPr>
          <w:rFonts w:ascii="Times New Roman" w:eastAsia="Times New Roman" w:hAnsi="Times New Roman" w:cs="Simplified Arabic"/>
          <w:szCs w:val="24"/>
          <w:rtl/>
          <w:lang w:val="en-GB"/>
        </w:rPr>
        <w:t xml:space="preserve"> </w:t>
      </w:r>
      <w:r w:rsidRPr="00F30E76">
        <w:rPr>
          <w:rFonts w:ascii="Times New Roman" w:eastAsia="Times New Roman" w:hAnsi="Times New Roman" w:cs="Simplified Arabic" w:hint="cs"/>
          <w:szCs w:val="24"/>
          <w:rtl/>
          <w:lang w:val="en-GB"/>
        </w:rPr>
        <w:t>الطبيعة</w:t>
      </w:r>
      <w:r w:rsidRPr="00F30E76">
        <w:rPr>
          <w:rFonts w:ascii="Times New Roman" w:eastAsia="Times New Roman" w:hAnsi="Times New Roman" w:cs="Simplified Arabic"/>
          <w:szCs w:val="24"/>
          <w:rtl/>
          <w:lang w:val="en-GB"/>
        </w:rPr>
        <w:t>، والمحايدة</w:t>
      </w:r>
      <w:r w:rsidRPr="00F30E76">
        <w:rPr>
          <w:rFonts w:ascii="Times New Roman" w:eastAsia="Times New Roman" w:hAnsi="Times New Roman" w:cs="Simplified Arabic" w:hint="cs"/>
          <w:szCs w:val="24"/>
          <w:rtl/>
          <w:lang w:val="en-GB"/>
        </w:rPr>
        <w:t xml:space="preserve"> على صعيد</w:t>
      </w:r>
      <w:r w:rsidRPr="00F30E76">
        <w:rPr>
          <w:rFonts w:ascii="Times New Roman" w:eastAsia="Times New Roman" w:hAnsi="Times New Roman" w:cs="Simplified Arabic"/>
          <w:szCs w:val="24"/>
          <w:rtl/>
          <w:lang w:val="en-GB"/>
        </w:rPr>
        <w:t xml:space="preserve"> الكربون، </w:t>
      </w:r>
      <w:r w:rsidRPr="00F30E76">
        <w:rPr>
          <w:rFonts w:ascii="Times New Roman" w:eastAsia="Times New Roman" w:hAnsi="Times New Roman" w:cs="Simplified Arabic" w:hint="cs"/>
          <w:szCs w:val="24"/>
          <w:rtl/>
          <w:lang w:val="en-GB"/>
        </w:rPr>
        <w:t>والخالية</w:t>
      </w:r>
      <w:r w:rsidRPr="00F30E76">
        <w:rPr>
          <w:rFonts w:ascii="Times New Roman" w:eastAsia="Times New Roman" w:hAnsi="Times New Roman" w:cs="Simplified Arabic"/>
          <w:szCs w:val="24"/>
          <w:rtl/>
          <w:lang w:val="en-GB"/>
        </w:rPr>
        <w:t xml:space="preserve"> من التلوث]</w:t>
      </w:r>
      <w:r w:rsidRPr="00F30E76">
        <w:rPr>
          <w:rFonts w:ascii="Times New Roman" w:eastAsia="Times New Roman" w:hAnsi="Times New Roman" w:cs="Simplified Arabic" w:hint="cs"/>
          <w:szCs w:val="24"/>
          <w:rtl/>
          <w:lang w:val="en-GB"/>
        </w:rPr>
        <w:t>.</w:t>
      </w:r>
    </w:p>
    <w:p w:rsidR="00FC3006" w:rsidRPr="00402724" w:rsidRDefault="00FC3006" w:rsidP="00866C8B">
      <w:pPr>
        <w:bidi/>
        <w:spacing w:after="240" w:line="216" w:lineRule="auto"/>
        <w:jc w:val="both"/>
        <w:rPr>
          <w:rFonts w:ascii="Times New Roman" w:eastAsia="Times New Roman" w:hAnsi="Times New Roman" w:cs="Simplified Arabic"/>
          <w:szCs w:val="24"/>
        </w:rPr>
      </w:pPr>
      <w:r w:rsidRPr="00F30E76">
        <w:rPr>
          <w:rFonts w:ascii="Times New Roman" w:eastAsia="Times New Roman" w:hAnsi="Times New Roman" w:cs="Simplified Arabic"/>
          <w:szCs w:val="24"/>
          <w:rtl/>
          <w:lang w:val="en-GB"/>
        </w:rPr>
        <w:t>البديل 4</w:t>
      </w:r>
      <w:r w:rsidRPr="00F30E76">
        <w:rPr>
          <w:rFonts w:ascii="Times New Roman" w:eastAsia="Times New Roman" w:hAnsi="Times New Roman" w:cs="Simplified Arabic" w:hint="cs"/>
          <w:szCs w:val="24"/>
          <w:rtl/>
          <w:lang w:val="en-GB"/>
        </w:rPr>
        <w:t>-</w:t>
      </w:r>
      <w:r w:rsidRPr="00F30E76">
        <w:rPr>
          <w:rFonts w:ascii="Times New Roman" w:eastAsia="Times New Roman" w:hAnsi="Times New Roman" w:cs="Simplified Arabic"/>
          <w:szCs w:val="24"/>
          <w:rtl/>
          <w:lang w:val="en-GB"/>
        </w:rPr>
        <w:t xml:space="preserve"> </w:t>
      </w:r>
      <w:r w:rsidRPr="00F30E76">
        <w:rPr>
          <w:rFonts w:ascii="Times New Roman" w:eastAsia="Times New Roman" w:hAnsi="Times New Roman" w:cs="Simplified Arabic" w:hint="cs"/>
          <w:szCs w:val="24"/>
          <w:rtl/>
          <w:lang w:val="en-GB"/>
        </w:rPr>
        <w:t xml:space="preserve">تحقيق </w:t>
      </w:r>
      <w:r w:rsidRPr="00F30E76">
        <w:rPr>
          <w:rFonts w:ascii="Times New Roman" w:eastAsia="Times New Roman" w:hAnsi="Times New Roman" w:cs="Simplified Arabic"/>
          <w:szCs w:val="24"/>
          <w:rtl/>
          <w:lang w:val="en-GB"/>
        </w:rPr>
        <w:t xml:space="preserve">رؤية عام 2050 </w:t>
      </w:r>
      <w:r w:rsidRPr="00F30E76">
        <w:rPr>
          <w:rFonts w:ascii="Times New Roman" w:eastAsia="Times New Roman" w:hAnsi="Times New Roman" w:cs="Simplified Arabic" w:hint="cs"/>
          <w:szCs w:val="24"/>
          <w:rtl/>
          <w:lang w:val="en-GB"/>
        </w:rPr>
        <w:t>للحياة</w:t>
      </w:r>
      <w:r w:rsidRPr="00F30E76">
        <w:rPr>
          <w:rFonts w:ascii="Times New Roman" w:eastAsia="Times New Roman" w:hAnsi="Times New Roman" w:cs="Simplified Arabic"/>
          <w:szCs w:val="24"/>
          <w:rtl/>
          <w:lang w:val="en-GB"/>
        </w:rPr>
        <w:t xml:space="preserve"> في </w:t>
      </w:r>
      <w:r w:rsidRPr="00F30E76">
        <w:rPr>
          <w:rFonts w:ascii="Times New Roman" w:eastAsia="Times New Roman" w:hAnsi="Times New Roman" w:cs="Simplified Arabic" w:hint="cs"/>
          <w:szCs w:val="24"/>
          <w:rtl/>
          <w:lang w:val="en-GB"/>
        </w:rPr>
        <w:t>انسجام</w:t>
      </w:r>
      <w:r w:rsidRPr="00F30E76">
        <w:rPr>
          <w:rFonts w:ascii="Times New Roman" w:eastAsia="Times New Roman" w:hAnsi="Times New Roman" w:cs="Simplified Arabic"/>
          <w:szCs w:val="24"/>
          <w:rtl/>
          <w:lang w:val="en-GB"/>
        </w:rPr>
        <w:t xml:space="preserve"> مع الطبيعة بدعم من [الصندوق العالمي للتنوع البيولوجي]، وزيادة الموارد المالية المتعددة الأطراف [بشكل كبير وتدريجي]، وبناء القدرات ونقل التكنولوجيا المقدمة </w:t>
      </w:r>
      <w:r w:rsidRPr="00F30E76">
        <w:rPr>
          <w:rFonts w:ascii="Times New Roman" w:eastAsia="Times New Roman" w:hAnsi="Times New Roman" w:cs="Simplified Arabic" w:hint="cs"/>
          <w:szCs w:val="24"/>
          <w:rtl/>
          <w:lang w:val="en-GB"/>
        </w:rPr>
        <w:t>ل</w:t>
      </w:r>
      <w:r w:rsidRPr="00F30E76">
        <w:rPr>
          <w:rFonts w:ascii="Times New Roman" w:eastAsia="Times New Roman" w:hAnsi="Times New Roman" w:cs="Simplified Arabic"/>
          <w:szCs w:val="24"/>
          <w:rtl/>
          <w:lang w:val="en-GB"/>
        </w:rPr>
        <w:t>لبلدان النامية</w:t>
      </w:r>
      <w:r w:rsidRPr="00F30E76">
        <w:rPr>
          <w:rFonts w:ascii="Times New Roman" w:eastAsia="Times New Roman" w:hAnsi="Times New Roman" w:cs="Simplified Arabic" w:hint="cs"/>
          <w:szCs w:val="24"/>
          <w:rtl/>
          <w:lang w:val="en-GB"/>
        </w:rPr>
        <w:t xml:space="preserve"> الأطراف</w:t>
      </w:r>
      <w:r w:rsidRPr="00F30E76">
        <w:rPr>
          <w:rFonts w:ascii="Times New Roman" w:eastAsia="Times New Roman" w:hAnsi="Times New Roman" w:cs="Simplified Arabic"/>
          <w:szCs w:val="24"/>
          <w:lang w:val="en-GB"/>
        </w:rPr>
        <w:t>.</w:t>
      </w:r>
    </w:p>
    <w:tbl>
      <w:tblPr>
        <w:tblStyle w:val="TableGrid"/>
        <w:bidiVisual/>
        <w:tblW w:w="0" w:type="auto"/>
        <w:tblLook w:val="04A0"/>
      </w:tblPr>
      <w:tblGrid>
        <w:gridCol w:w="9350"/>
      </w:tblGrid>
      <w:tr w:rsidR="00FC3006" w:rsidRPr="00A25930" w:rsidTr="006176B2">
        <w:tc>
          <w:tcPr>
            <w:tcW w:w="9350" w:type="dxa"/>
          </w:tcPr>
          <w:p w:rsidR="00FC3006" w:rsidRPr="003A1C2A" w:rsidRDefault="00FC3006" w:rsidP="00402724">
            <w:pPr>
              <w:keepNext/>
              <w:bidi/>
              <w:spacing w:line="360" w:lineRule="auto"/>
              <w:jc w:val="center"/>
              <w:rPr>
                <w:rFonts w:ascii="Simplified Arabic" w:hAnsi="Simplified Arabic" w:cs="Simplified Arabic"/>
                <w:b/>
                <w:bCs/>
                <w:sz w:val="24"/>
                <w:szCs w:val="24"/>
              </w:rPr>
            </w:pPr>
            <w:r w:rsidRPr="003A1C2A">
              <w:rPr>
                <w:rFonts w:ascii="Simplified Arabic" w:hAnsi="Simplified Arabic" w:cs="Simplified Arabic"/>
                <w:b/>
                <w:bCs/>
                <w:sz w:val="24"/>
                <w:szCs w:val="24"/>
                <w:rtl/>
              </w:rPr>
              <w:lastRenderedPageBreak/>
              <w:t xml:space="preserve">الهدف </w:t>
            </w:r>
            <w:r w:rsidRPr="003A1C2A">
              <w:rPr>
                <w:rFonts w:ascii="Simplified Arabic" w:hAnsi="Simplified Arabic" w:cs="Simplified Arabic"/>
                <w:b/>
                <w:bCs/>
                <w:sz w:val="24"/>
                <w:szCs w:val="24"/>
              </w:rPr>
              <w:t>1</w:t>
            </w:r>
          </w:p>
        </w:tc>
      </w:tr>
    </w:tbl>
    <w:p w:rsidR="00335057" w:rsidRPr="00402724" w:rsidRDefault="00335057" w:rsidP="00402724">
      <w:pPr>
        <w:bidi/>
        <w:spacing w:before="120" w:after="120" w:line="216" w:lineRule="auto"/>
        <w:jc w:val="both"/>
        <w:rPr>
          <w:rFonts w:ascii="Times New Roman" w:eastAsia="Times New Roman" w:hAnsi="Times New Roman" w:cs="Simplified Arabic"/>
          <w:szCs w:val="24"/>
          <w:rtl/>
          <w:lang w:val="en-GB"/>
        </w:rPr>
      </w:pPr>
      <w:r w:rsidRPr="00402724">
        <w:rPr>
          <w:rFonts w:ascii="Times New Roman" w:eastAsia="Times New Roman" w:hAnsi="Times New Roman" w:cs="Simplified Arabic"/>
          <w:szCs w:val="24"/>
          <w:rtl/>
          <w:lang w:val="en-GB"/>
        </w:rPr>
        <w:t xml:space="preserve">[ضمان </w:t>
      </w:r>
      <w:r w:rsidRPr="00402724">
        <w:rPr>
          <w:rFonts w:ascii="Times New Roman" w:eastAsia="Times New Roman" w:hAnsi="Times New Roman" w:cs="Simplified Arabic" w:hint="cs"/>
          <w:szCs w:val="24"/>
          <w:rtl/>
          <w:lang w:val="en-GB"/>
        </w:rPr>
        <w:t>خضوع</w:t>
      </w:r>
      <w:r w:rsidRPr="00402724">
        <w:rPr>
          <w:rFonts w:ascii="Times New Roman" w:eastAsia="Times New Roman" w:hAnsi="Times New Roman" w:cs="Simplified Arabic"/>
          <w:szCs w:val="24"/>
          <w:rtl/>
          <w:lang w:val="en-GB"/>
        </w:rPr>
        <w:t xml:space="preserve"> [جميع]/</w:t>
      </w:r>
      <w:r w:rsidRPr="00402724">
        <w:rPr>
          <w:rFonts w:ascii="Times New Roman" w:eastAsia="Times New Roman" w:hAnsi="Times New Roman" w:cs="Simplified Arabic" w:hint="cs"/>
          <w:szCs w:val="24"/>
          <w:rtl/>
          <w:lang w:val="en-GB"/>
        </w:rPr>
        <w:t xml:space="preserve">ما نسبته </w:t>
      </w:r>
      <w:r w:rsidRPr="00402724">
        <w:rPr>
          <w:rFonts w:ascii="Times New Roman" w:eastAsia="Times New Roman" w:hAnsi="Times New Roman" w:cs="Simplified Arabic"/>
          <w:szCs w:val="24"/>
          <w:rtl/>
          <w:lang w:val="en-GB"/>
        </w:rPr>
        <w:t>[</w:t>
      </w:r>
      <w:r w:rsidRPr="00402724">
        <w:rPr>
          <w:rFonts w:ascii="Times New Roman" w:eastAsia="Times New Roman" w:hAnsi="Times New Roman" w:cs="Simplified Arabic"/>
          <w:szCs w:val="24"/>
          <w:lang w:val="en-GB"/>
        </w:rPr>
        <w:t xml:space="preserve"> X</w:t>
      </w:r>
      <w:r w:rsidRPr="00402724">
        <w:rPr>
          <w:rFonts w:ascii="Times New Roman" w:eastAsia="Times New Roman" w:hAnsi="Times New Roman" w:cs="Simplified Arabic"/>
          <w:szCs w:val="24"/>
          <w:rtl/>
          <w:lang w:val="en-GB"/>
        </w:rPr>
        <w:t>في المائة</w:t>
      </w:r>
      <w:r w:rsidRPr="00402724">
        <w:rPr>
          <w:rFonts w:ascii="Times New Roman" w:eastAsia="Times New Roman" w:hAnsi="Times New Roman" w:cs="Simplified Arabic" w:hint="cs"/>
          <w:szCs w:val="24"/>
          <w:rtl/>
          <w:lang w:val="en-GB"/>
        </w:rPr>
        <w:t xml:space="preserve"> على الأقل</w:t>
      </w:r>
      <w:r w:rsidRPr="00402724">
        <w:rPr>
          <w:rFonts w:ascii="Times New Roman" w:eastAsia="Times New Roman" w:hAnsi="Times New Roman" w:cs="Simplified Arabic"/>
          <w:szCs w:val="24"/>
          <w:rtl/>
          <w:lang w:val="en-GB"/>
        </w:rPr>
        <w:t xml:space="preserve">] </w:t>
      </w:r>
      <w:r w:rsidRPr="00402724">
        <w:rPr>
          <w:rFonts w:ascii="Times New Roman" w:eastAsia="Times New Roman" w:hAnsi="Times New Roman" w:cs="Simplified Arabic" w:hint="cs"/>
          <w:szCs w:val="24"/>
          <w:rtl/>
          <w:lang w:val="en-GB"/>
        </w:rPr>
        <w:t xml:space="preserve">من </w:t>
      </w:r>
      <w:r w:rsidRPr="00402724">
        <w:rPr>
          <w:rFonts w:ascii="Times New Roman" w:eastAsia="Times New Roman" w:hAnsi="Times New Roman" w:cs="Simplified Arabic"/>
          <w:szCs w:val="24"/>
          <w:rtl/>
          <w:lang w:val="en-GB"/>
        </w:rPr>
        <w:t>المناطق]/[</w:t>
      </w:r>
      <w:r w:rsidRPr="00402724">
        <w:rPr>
          <w:rFonts w:ascii="Times New Roman" w:eastAsia="Times New Roman" w:hAnsi="Times New Roman" w:cs="Simplified Arabic" w:hint="cs"/>
          <w:szCs w:val="24"/>
          <w:rtl/>
          <w:lang w:val="en-GB"/>
        </w:rPr>
        <w:t xml:space="preserve">من </w:t>
      </w:r>
      <w:r w:rsidRPr="00402724">
        <w:rPr>
          <w:rFonts w:ascii="Times New Roman" w:eastAsia="Times New Roman" w:hAnsi="Times New Roman" w:cs="Simplified Arabic"/>
          <w:szCs w:val="24"/>
          <w:rtl/>
          <w:lang w:val="en-GB"/>
        </w:rPr>
        <w:t xml:space="preserve">النظم الإيكولوجية] [[الأرضية، [المياه الداخلية،] </w:t>
      </w:r>
      <w:r w:rsidRPr="00402724">
        <w:rPr>
          <w:rFonts w:ascii="Times New Roman" w:eastAsia="Times New Roman" w:hAnsi="Times New Roman" w:cs="Simplified Arabic" w:hint="cs"/>
          <w:szCs w:val="24"/>
          <w:rtl/>
          <w:lang w:val="en-GB"/>
        </w:rPr>
        <w:t xml:space="preserve">[و] </w:t>
      </w:r>
      <w:r w:rsidRPr="00402724">
        <w:rPr>
          <w:rFonts w:ascii="Times New Roman" w:eastAsia="Times New Roman" w:hAnsi="Times New Roman" w:cs="Simplified Arabic"/>
          <w:szCs w:val="24"/>
          <w:rtl/>
          <w:lang w:val="en-GB"/>
        </w:rPr>
        <w:t>المياه العذبة، والبحرية و</w:t>
      </w:r>
      <w:r w:rsidRPr="00402724">
        <w:rPr>
          <w:rFonts w:ascii="Times New Roman" w:eastAsia="Times New Roman" w:hAnsi="Times New Roman" w:cs="Simplified Arabic" w:hint="cs"/>
          <w:szCs w:val="24"/>
          <w:rtl/>
          <w:lang w:val="en-GB"/>
        </w:rPr>
        <w:t>[</w:t>
      </w:r>
      <w:r w:rsidRPr="00402724">
        <w:rPr>
          <w:rFonts w:ascii="Times New Roman" w:eastAsia="Times New Roman" w:hAnsi="Times New Roman" w:cs="Simplified Arabic"/>
          <w:szCs w:val="24"/>
          <w:rtl/>
          <w:lang w:val="en-GB"/>
        </w:rPr>
        <w:t>الساحلية]</w:t>
      </w:r>
      <w:r w:rsidR="00402724">
        <w:rPr>
          <w:rFonts w:ascii="Times New Roman" w:eastAsia="Times New Roman" w:hAnsi="Times New Roman" w:cs="Simplified Arabic" w:hint="cs"/>
          <w:szCs w:val="24"/>
          <w:rtl/>
          <w:lang w:val="en-GB"/>
        </w:rPr>
        <w:t>]</w:t>
      </w:r>
      <w:r w:rsidRPr="00402724">
        <w:rPr>
          <w:rFonts w:ascii="Times New Roman" w:eastAsia="Times New Roman" w:hAnsi="Times New Roman" w:cs="Simplified Arabic"/>
          <w:szCs w:val="24"/>
          <w:rtl/>
          <w:lang w:val="en-GB"/>
        </w:rPr>
        <w:t>/ و</w:t>
      </w:r>
      <w:r w:rsidRPr="00402724">
        <w:rPr>
          <w:rFonts w:ascii="Times New Roman" w:eastAsia="Times New Roman" w:hAnsi="Times New Roman" w:cs="Simplified Arabic" w:hint="cs"/>
          <w:szCs w:val="24"/>
          <w:rtl/>
          <w:lang w:val="en-GB"/>
        </w:rPr>
        <w:t>المناطق [</w:t>
      </w:r>
      <w:r w:rsidRPr="00402724">
        <w:rPr>
          <w:rFonts w:ascii="Times New Roman" w:eastAsia="Times New Roman" w:hAnsi="Times New Roman" w:cs="Simplified Arabic"/>
          <w:szCs w:val="24"/>
          <w:rtl/>
          <w:lang w:val="en-GB"/>
        </w:rPr>
        <w:t>البحرية]</w:t>
      </w:r>
      <w:r w:rsidRPr="00402724">
        <w:rPr>
          <w:rFonts w:ascii="Times New Roman" w:eastAsia="Times New Roman" w:hAnsi="Times New Roman" w:cs="Simplified Arabic" w:hint="cs"/>
          <w:szCs w:val="24"/>
          <w:rtl/>
          <w:lang w:val="en-GB"/>
        </w:rPr>
        <w:t>/ ومناطق [المحيطات]]</w:t>
      </w:r>
      <w:r w:rsidRPr="00402724">
        <w:rPr>
          <w:rFonts w:ascii="Times New Roman" w:eastAsia="Times New Roman" w:hAnsi="Times New Roman" w:cs="Simplified Arabic"/>
          <w:szCs w:val="24"/>
          <w:rtl/>
          <w:lang w:val="en-GB"/>
        </w:rPr>
        <w:t>على الصعيد العالمي [لعمليات إدارة فعالة، بما في ذلك]</w:t>
      </w:r>
      <w:r w:rsidRPr="00402724">
        <w:rPr>
          <w:rFonts w:ascii="Times New Roman" w:eastAsia="Times New Roman" w:hAnsi="Times New Roman" w:cs="Simplified Arabic" w:hint="cs"/>
          <w:szCs w:val="24"/>
          <w:rtl/>
          <w:lang w:val="en-GB"/>
        </w:rPr>
        <w:t xml:space="preserve"> التخطيط المكاني الشامل</w:t>
      </w:r>
      <w:r w:rsidRPr="00402724">
        <w:rPr>
          <w:rFonts w:ascii="Times New Roman" w:eastAsia="Times New Roman" w:hAnsi="Times New Roman" w:cs="Simplified Arabic"/>
          <w:szCs w:val="24"/>
          <w:rtl/>
          <w:lang w:val="en-GB"/>
        </w:rPr>
        <w:t xml:space="preserve"> [والتشاركي]</w:t>
      </w:r>
      <w:r w:rsidRPr="00402724">
        <w:rPr>
          <w:rFonts w:ascii="Times New Roman" w:eastAsia="Times New Roman" w:hAnsi="Times New Roman" w:cs="Simplified Arabic" w:hint="cs"/>
          <w:szCs w:val="24"/>
          <w:rtl/>
          <w:lang w:val="en-GB"/>
        </w:rPr>
        <w:t xml:space="preserve"> </w:t>
      </w:r>
      <w:r w:rsidRPr="00402724">
        <w:rPr>
          <w:rFonts w:ascii="Times New Roman" w:eastAsia="Times New Roman" w:hAnsi="Times New Roman" w:cs="Simplified Arabic"/>
          <w:szCs w:val="24"/>
          <w:rtl/>
          <w:lang w:val="en-GB"/>
        </w:rPr>
        <w:t>[مستوى المناظر الطبيعية] [و/أو</w:t>
      </w:r>
      <w:r w:rsidRPr="00402724">
        <w:rPr>
          <w:rFonts w:ascii="Times New Roman" w:eastAsia="Times New Roman" w:hAnsi="Times New Roman" w:cs="Simplified Arabic" w:hint="cs"/>
          <w:szCs w:val="24"/>
          <w:rtl/>
          <w:lang w:val="en-GB"/>
        </w:rPr>
        <w:t xml:space="preserve"> </w:t>
      </w:r>
      <w:r w:rsidRPr="00402724">
        <w:rPr>
          <w:rFonts w:ascii="Times New Roman" w:eastAsia="Times New Roman" w:hAnsi="Times New Roman" w:cs="Simplified Arabic"/>
          <w:szCs w:val="24"/>
          <w:rtl/>
          <w:lang w:val="en-GB"/>
        </w:rPr>
        <w:t xml:space="preserve">عمليات الإدارة الفعالة] [تحسين </w:t>
      </w:r>
      <w:r w:rsidRPr="00402724">
        <w:rPr>
          <w:rFonts w:ascii="Times New Roman" w:eastAsia="Times New Roman" w:hAnsi="Times New Roman" w:cs="Simplified Arabic" w:hint="cs"/>
          <w:szCs w:val="24"/>
          <w:rtl/>
          <w:lang w:val="en-GB"/>
        </w:rPr>
        <w:t>الترابط</w:t>
      </w:r>
      <w:r w:rsidRPr="00402724">
        <w:rPr>
          <w:rFonts w:ascii="Times New Roman" w:eastAsia="Times New Roman" w:hAnsi="Times New Roman" w:cs="Simplified Arabic"/>
          <w:szCs w:val="24"/>
          <w:rtl/>
          <w:lang w:val="en-GB"/>
        </w:rPr>
        <w:t>] ،[</w:t>
      </w:r>
      <w:r w:rsidRPr="00402724">
        <w:rPr>
          <w:rFonts w:ascii="Times New Roman" w:eastAsia="Times New Roman" w:hAnsi="Times New Roman" w:cs="Simplified Arabic" w:hint="cs"/>
          <w:szCs w:val="24"/>
          <w:rtl/>
          <w:lang w:val="en-GB"/>
        </w:rPr>
        <w:t>الذي يوجهه</w:t>
      </w:r>
      <w:r w:rsidRPr="00402724">
        <w:rPr>
          <w:rFonts w:ascii="Times New Roman" w:eastAsia="Times New Roman" w:hAnsi="Times New Roman" w:cs="Simplified Arabic"/>
          <w:szCs w:val="24"/>
          <w:rtl/>
          <w:lang w:val="en-GB"/>
        </w:rPr>
        <w:t xml:space="preserve">] التنوع البيولوجي المتكامل، </w:t>
      </w:r>
      <w:r w:rsidRPr="00402724">
        <w:rPr>
          <w:rFonts w:ascii="Times New Roman" w:eastAsia="Times New Roman" w:hAnsi="Times New Roman" w:cs="Simplified Arabic" w:hint="cs"/>
          <w:szCs w:val="24"/>
          <w:rtl/>
          <w:lang w:val="en-GB"/>
        </w:rPr>
        <w:t>[</w:t>
      </w:r>
      <w:r w:rsidRPr="00402724">
        <w:rPr>
          <w:rFonts w:ascii="Times New Roman" w:eastAsia="Times New Roman" w:hAnsi="Times New Roman" w:cs="Simplified Arabic"/>
          <w:szCs w:val="24"/>
          <w:rtl/>
          <w:lang w:val="en-GB"/>
        </w:rPr>
        <w:t>لتقليل تأثير القطاعات المسؤولة عن]/[</w:t>
      </w:r>
      <w:r w:rsidRPr="00402724">
        <w:rPr>
          <w:rFonts w:ascii="Times New Roman" w:eastAsia="Times New Roman" w:hAnsi="Times New Roman" w:cs="Simplified Arabic" w:hint="cs"/>
          <w:szCs w:val="24"/>
          <w:rtl/>
          <w:lang w:val="en-GB"/>
        </w:rPr>
        <w:t>التصدي</w:t>
      </w:r>
      <w:r w:rsidRPr="00402724">
        <w:rPr>
          <w:rFonts w:ascii="Times New Roman" w:eastAsia="Times New Roman" w:hAnsi="Times New Roman" w:cs="Simplified Arabic"/>
          <w:szCs w:val="24"/>
          <w:rtl/>
          <w:lang w:val="en-GB"/>
        </w:rPr>
        <w:t xml:space="preserve">] </w:t>
      </w:r>
      <w:r w:rsidRPr="00402724">
        <w:rPr>
          <w:rFonts w:ascii="Times New Roman" w:eastAsia="Times New Roman" w:hAnsi="Times New Roman" w:cs="Simplified Arabic" w:hint="cs"/>
          <w:szCs w:val="24"/>
          <w:rtl/>
          <w:lang w:val="en-GB"/>
        </w:rPr>
        <w:t>ل</w:t>
      </w:r>
      <w:r w:rsidRPr="00402724">
        <w:rPr>
          <w:rFonts w:ascii="Times New Roman" w:eastAsia="Times New Roman" w:hAnsi="Times New Roman" w:cs="Simplified Arabic"/>
          <w:szCs w:val="24"/>
          <w:rtl/>
          <w:lang w:val="en-GB"/>
        </w:rPr>
        <w:t>تغير استخدام الأر</w:t>
      </w:r>
      <w:r w:rsidRPr="00402724">
        <w:rPr>
          <w:rFonts w:ascii="Times New Roman" w:eastAsia="Times New Roman" w:hAnsi="Times New Roman" w:cs="Simplified Arabic" w:hint="cs"/>
          <w:szCs w:val="24"/>
          <w:rtl/>
          <w:lang w:val="en-GB"/>
        </w:rPr>
        <w:t xml:space="preserve">ض </w:t>
      </w:r>
      <w:r w:rsidRPr="00402724">
        <w:rPr>
          <w:rFonts w:ascii="Times New Roman" w:eastAsia="Times New Roman" w:hAnsi="Times New Roman" w:cs="Simplified Arabic"/>
          <w:szCs w:val="24"/>
          <w:rtl/>
          <w:lang w:val="en-GB"/>
        </w:rPr>
        <w:t>[المياه العذبة] والبحر</w:t>
      </w:r>
      <w:r w:rsidRPr="00402724">
        <w:rPr>
          <w:rFonts w:ascii="Times New Roman" w:eastAsia="Times New Roman" w:hAnsi="Times New Roman" w:cs="Simplified Arabic" w:hint="cs"/>
          <w:szCs w:val="24"/>
          <w:rtl/>
          <w:lang w:val="en-GB"/>
        </w:rPr>
        <w:t xml:space="preserve">، </w:t>
      </w:r>
      <w:r w:rsidRPr="00402724">
        <w:rPr>
          <w:rFonts w:ascii="Times New Roman" w:eastAsia="Times New Roman" w:hAnsi="Times New Roman" w:cs="Simplified Arabic"/>
          <w:szCs w:val="24"/>
          <w:rtl/>
          <w:lang w:val="en-GB"/>
        </w:rPr>
        <w:t>[و</w:t>
      </w:r>
      <w:r w:rsidRPr="00402724">
        <w:rPr>
          <w:rFonts w:ascii="Times New Roman" w:eastAsia="Times New Roman" w:hAnsi="Times New Roman" w:cs="Simplified Arabic" w:hint="cs"/>
          <w:szCs w:val="24"/>
          <w:rtl/>
          <w:lang w:val="en-GB"/>
        </w:rPr>
        <w:t xml:space="preserve">أن يتم </w:t>
      </w:r>
      <w:r w:rsidRPr="00402724">
        <w:rPr>
          <w:rFonts w:ascii="Times New Roman" w:eastAsia="Times New Roman" w:hAnsi="Times New Roman" w:cs="Simplified Arabic"/>
          <w:szCs w:val="24"/>
          <w:rtl/>
          <w:lang w:val="en-GB"/>
        </w:rPr>
        <w:t xml:space="preserve">التقليل من الآثار التي لا مفر منها من البنية التحتية إلى أدنى حد] </w:t>
      </w:r>
      <w:r w:rsidRPr="00402724">
        <w:rPr>
          <w:rFonts w:ascii="Times New Roman" w:eastAsia="Times New Roman" w:hAnsi="Times New Roman" w:cs="Simplified Arabic" w:hint="cs"/>
          <w:szCs w:val="24"/>
          <w:rtl/>
          <w:lang w:val="en-GB"/>
        </w:rPr>
        <w:t>و</w:t>
      </w:r>
      <w:r w:rsidRPr="00402724">
        <w:rPr>
          <w:rFonts w:ascii="Times New Roman" w:eastAsia="Times New Roman" w:hAnsi="Times New Roman" w:cs="Simplified Arabic"/>
          <w:szCs w:val="24"/>
          <w:rtl/>
          <w:lang w:val="en-GB"/>
        </w:rPr>
        <w:t>الاحتفاظ [[</w:t>
      </w:r>
      <w:r w:rsidRPr="00402724">
        <w:rPr>
          <w:rFonts w:ascii="Times New Roman" w:eastAsia="Times New Roman" w:hAnsi="Times New Roman" w:cs="Simplified Arabic" w:hint="cs"/>
          <w:szCs w:val="24"/>
          <w:rtl/>
          <w:lang w:val="en-GB"/>
        </w:rPr>
        <w:t>ب</w:t>
      </w:r>
      <w:r w:rsidRPr="00402724">
        <w:rPr>
          <w:rFonts w:ascii="Times New Roman" w:eastAsia="Times New Roman" w:hAnsi="Times New Roman" w:cs="Simplified Arabic"/>
          <w:szCs w:val="24"/>
          <w:rtl/>
          <w:lang w:val="en-GB"/>
        </w:rPr>
        <w:t>النظم الإيكولوجية و]/[والمناطق البرية] [</w:t>
      </w:r>
      <w:r w:rsidRPr="00402724">
        <w:rPr>
          <w:rFonts w:ascii="Times New Roman" w:eastAsia="Times New Roman" w:hAnsi="Times New Roman" w:cs="Simplified Arabic" w:hint="cs"/>
          <w:szCs w:val="24"/>
          <w:rtl/>
          <w:lang w:val="en-GB"/>
        </w:rPr>
        <w:t>القائمة</w:t>
      </w:r>
      <w:r w:rsidRPr="00402724">
        <w:rPr>
          <w:rFonts w:ascii="Times New Roman" w:eastAsia="Times New Roman" w:hAnsi="Times New Roman" w:cs="Simplified Arabic"/>
          <w:szCs w:val="24"/>
          <w:rtl/>
          <w:lang w:val="en-GB"/>
        </w:rPr>
        <w:t>] [،</w:t>
      </w:r>
      <w:r w:rsidRPr="00402724">
        <w:rPr>
          <w:rFonts w:ascii="Times New Roman" w:eastAsia="Times New Roman" w:hAnsi="Times New Roman" w:cs="Simplified Arabic" w:hint="cs"/>
          <w:szCs w:val="24"/>
          <w:rtl/>
          <w:lang w:val="en-GB"/>
        </w:rPr>
        <w:t xml:space="preserve"> </w:t>
      </w:r>
      <w:r w:rsidRPr="00402724">
        <w:rPr>
          <w:rFonts w:ascii="Times New Roman" w:eastAsia="Times New Roman" w:hAnsi="Times New Roman" w:cs="Simplified Arabic"/>
          <w:szCs w:val="24"/>
          <w:rtl/>
          <w:lang w:val="en-GB"/>
        </w:rPr>
        <w:t xml:space="preserve">بما في ذلك [الغابات </w:t>
      </w:r>
      <w:r w:rsidRPr="00402724">
        <w:rPr>
          <w:rFonts w:ascii="Times New Roman" w:eastAsia="Times New Roman" w:hAnsi="Times New Roman" w:cs="Simplified Arabic" w:hint="cs"/>
          <w:szCs w:val="24"/>
          <w:rtl/>
          <w:lang w:val="en-GB"/>
        </w:rPr>
        <w:t>الرئيسية</w:t>
      </w:r>
      <w:r w:rsidRPr="00402724">
        <w:rPr>
          <w:rFonts w:ascii="Times New Roman" w:eastAsia="Times New Roman" w:hAnsi="Times New Roman" w:cs="Simplified Arabic"/>
          <w:szCs w:val="24"/>
          <w:rtl/>
          <w:lang w:val="en-GB"/>
        </w:rPr>
        <w:t xml:space="preserve">] [المهددة، والنظم الإيكولوجية </w:t>
      </w:r>
      <w:r w:rsidRPr="00402724">
        <w:rPr>
          <w:rFonts w:ascii="Times New Roman" w:eastAsia="Times New Roman" w:hAnsi="Times New Roman" w:cs="Simplified Arabic" w:hint="cs"/>
          <w:szCs w:val="24"/>
          <w:rtl/>
          <w:lang w:val="en-GB"/>
        </w:rPr>
        <w:t>الرئيسية</w:t>
      </w:r>
      <w:r w:rsidRPr="00402724">
        <w:rPr>
          <w:rFonts w:ascii="Times New Roman" w:eastAsia="Times New Roman" w:hAnsi="Times New Roman" w:cs="Simplified Arabic"/>
          <w:szCs w:val="24"/>
          <w:rtl/>
          <w:lang w:val="en-GB"/>
        </w:rPr>
        <w:t>]] [، بما في ذلك] [المناطق ذات القيمة</w:t>
      </w:r>
      <w:r w:rsidRPr="00402724">
        <w:rPr>
          <w:rFonts w:ascii="Times New Roman" w:eastAsia="Times New Roman" w:hAnsi="Times New Roman" w:cs="Simplified Arabic" w:hint="cs"/>
          <w:szCs w:val="24"/>
          <w:rtl/>
          <w:lang w:val="en-GB"/>
        </w:rPr>
        <w:t>/الأهمية</w:t>
      </w:r>
      <w:r w:rsidRPr="00402724">
        <w:rPr>
          <w:rFonts w:ascii="Times New Roman" w:eastAsia="Times New Roman" w:hAnsi="Times New Roman" w:cs="Simplified Arabic"/>
          <w:szCs w:val="24"/>
          <w:rtl/>
          <w:lang w:val="en-GB"/>
        </w:rPr>
        <w:t xml:space="preserve"> العالية للتنوع البيولوجي] [والأماكن الأكثر أهمية لتقديم [وظائف و] خدمات</w:t>
      </w:r>
      <w:r w:rsidRPr="00402724">
        <w:rPr>
          <w:rFonts w:ascii="Times New Roman" w:eastAsia="Times New Roman" w:hAnsi="Times New Roman" w:cs="Simplified Arabic" w:hint="cs"/>
          <w:szCs w:val="24"/>
          <w:rtl/>
          <w:lang w:val="en-GB"/>
        </w:rPr>
        <w:t>]</w:t>
      </w:r>
      <w:r w:rsidRPr="00402724">
        <w:rPr>
          <w:rFonts w:ascii="Times New Roman" w:eastAsia="Times New Roman" w:hAnsi="Times New Roman" w:cs="Simplified Arabic"/>
          <w:szCs w:val="24"/>
          <w:rtl/>
          <w:lang w:val="en-GB"/>
        </w:rPr>
        <w:t xml:space="preserve"> </w:t>
      </w:r>
      <w:r w:rsidRPr="00402724">
        <w:rPr>
          <w:rFonts w:ascii="Times New Roman" w:eastAsia="Times New Roman" w:hAnsi="Times New Roman" w:cs="Simplified Arabic" w:hint="cs"/>
          <w:szCs w:val="24"/>
          <w:rtl/>
          <w:lang w:val="en-GB"/>
        </w:rPr>
        <w:t>النظم</w:t>
      </w:r>
      <w:r w:rsidRPr="00402724">
        <w:rPr>
          <w:rFonts w:ascii="Times New Roman" w:eastAsia="Times New Roman" w:hAnsi="Times New Roman" w:cs="Simplified Arabic"/>
          <w:szCs w:val="24"/>
          <w:rtl/>
          <w:lang w:val="en-GB"/>
        </w:rPr>
        <w:t xml:space="preserve"> الإيكولوجي</w:t>
      </w:r>
      <w:r w:rsidRPr="00402724">
        <w:rPr>
          <w:rFonts w:ascii="Times New Roman" w:eastAsia="Times New Roman" w:hAnsi="Times New Roman" w:cs="Simplified Arabic" w:hint="cs"/>
          <w:szCs w:val="24"/>
          <w:rtl/>
          <w:lang w:val="en-GB"/>
        </w:rPr>
        <w:t>ة</w:t>
      </w:r>
      <w:r w:rsidRPr="00402724">
        <w:rPr>
          <w:rFonts w:ascii="Times New Roman" w:eastAsia="Times New Roman" w:hAnsi="Times New Roman" w:cs="Simplified Arabic"/>
          <w:szCs w:val="24"/>
          <w:rtl/>
          <w:lang w:val="en-GB"/>
        </w:rPr>
        <w:t xml:space="preserve">/مساهمات الطبيعة </w:t>
      </w:r>
      <w:r w:rsidRPr="00402724">
        <w:rPr>
          <w:rFonts w:ascii="Times New Roman" w:eastAsia="Times New Roman" w:hAnsi="Times New Roman" w:cs="Simplified Arabic" w:hint="cs"/>
          <w:szCs w:val="24"/>
          <w:rtl/>
          <w:lang w:val="en-GB"/>
        </w:rPr>
        <w:t>للشعوب</w:t>
      </w:r>
      <w:r w:rsidRPr="00402724">
        <w:rPr>
          <w:rFonts w:ascii="Times New Roman" w:eastAsia="Times New Roman" w:hAnsi="Times New Roman" w:cs="Simplified Arabic"/>
          <w:szCs w:val="24"/>
          <w:rtl/>
          <w:lang w:val="en-GB"/>
        </w:rPr>
        <w:t>]]</w:t>
      </w:r>
      <w:r w:rsidRPr="00402724">
        <w:rPr>
          <w:rFonts w:ascii="Times New Roman" w:eastAsia="Times New Roman" w:hAnsi="Times New Roman" w:cs="Simplified Arabic" w:hint="cs"/>
          <w:szCs w:val="24"/>
          <w:rtl/>
          <w:lang w:val="en-GB"/>
        </w:rPr>
        <w:t>]</w:t>
      </w:r>
      <w:r w:rsidRPr="00402724">
        <w:rPr>
          <w:rFonts w:ascii="Times New Roman" w:eastAsia="Times New Roman" w:hAnsi="Times New Roman" w:cs="Simplified Arabic"/>
          <w:szCs w:val="24"/>
          <w:rtl/>
          <w:lang w:val="en-GB"/>
        </w:rPr>
        <w:t>،</w:t>
      </w:r>
      <w:r w:rsidRPr="00402724">
        <w:rPr>
          <w:rFonts w:ascii="Times New Roman" w:eastAsia="Times New Roman" w:hAnsi="Times New Roman" w:cs="Simplified Arabic" w:hint="cs"/>
          <w:szCs w:val="24"/>
          <w:rtl/>
          <w:lang w:val="en-GB"/>
        </w:rPr>
        <w:t>/</w:t>
      </w:r>
      <w:r w:rsidRPr="00402724">
        <w:rPr>
          <w:rFonts w:ascii="Times New Roman" w:eastAsia="Times New Roman" w:hAnsi="Times New Roman" w:cs="Simplified Arabic"/>
          <w:szCs w:val="24"/>
          <w:rtl/>
          <w:lang w:val="en-GB"/>
        </w:rPr>
        <w:t>[تعزيز الإدارة المستدامة للنظم الإيكولوجية الطبيعية والقدرة على [</w:t>
      </w:r>
      <w:r w:rsidRPr="00402724">
        <w:rPr>
          <w:rFonts w:ascii="Times New Roman" w:eastAsia="Times New Roman" w:hAnsi="Times New Roman" w:cs="Simplified Arabic" w:hint="cs"/>
          <w:szCs w:val="24"/>
          <w:rtl/>
          <w:lang w:val="en-GB"/>
        </w:rPr>
        <w:t>تحديد</w:t>
      </w:r>
      <w:r w:rsidRPr="00402724">
        <w:rPr>
          <w:rFonts w:ascii="Times New Roman" w:eastAsia="Times New Roman" w:hAnsi="Times New Roman" w:cs="Simplified Arabic"/>
          <w:szCs w:val="24"/>
          <w:rtl/>
          <w:lang w:val="en-GB"/>
        </w:rPr>
        <w:t xml:space="preserve"> </w:t>
      </w:r>
      <w:r w:rsidRPr="00402724">
        <w:rPr>
          <w:rFonts w:ascii="Times New Roman" w:eastAsia="Times New Roman" w:hAnsi="Times New Roman" w:cs="Simplified Arabic" w:hint="cs"/>
          <w:szCs w:val="24"/>
          <w:rtl/>
          <w:lang w:val="en-GB"/>
        </w:rPr>
        <w:t>تقديم</w:t>
      </w:r>
      <w:r w:rsidRPr="00402724">
        <w:rPr>
          <w:rFonts w:ascii="Times New Roman" w:eastAsia="Times New Roman" w:hAnsi="Times New Roman" w:cs="Simplified Arabic"/>
          <w:szCs w:val="24"/>
          <w:rtl/>
          <w:lang w:val="en-GB"/>
        </w:rPr>
        <w:t>]/ [توفير] [وظائف و] خدمات النظم الإيكولوجية] ورصد</w:t>
      </w:r>
      <w:r w:rsidRPr="00402724">
        <w:rPr>
          <w:rFonts w:ascii="Times New Roman" w:eastAsia="Times New Roman" w:hAnsi="Times New Roman" w:cs="Simplified Arabic" w:hint="cs"/>
          <w:szCs w:val="24"/>
          <w:rtl/>
          <w:lang w:val="en-GB"/>
        </w:rPr>
        <w:t>ها</w:t>
      </w:r>
      <w:r w:rsidRPr="00402724">
        <w:rPr>
          <w:rFonts w:ascii="Times New Roman" w:eastAsia="Times New Roman" w:hAnsi="Times New Roman" w:cs="Simplified Arabic"/>
          <w:szCs w:val="24"/>
          <w:rtl/>
          <w:lang w:val="en-GB"/>
        </w:rPr>
        <w:t xml:space="preserve"> وتقييم</w:t>
      </w:r>
      <w:r w:rsidRPr="00402724">
        <w:rPr>
          <w:rFonts w:ascii="Times New Roman" w:eastAsia="Times New Roman" w:hAnsi="Times New Roman" w:cs="Simplified Arabic" w:hint="cs"/>
          <w:szCs w:val="24"/>
          <w:rtl/>
          <w:lang w:val="en-GB"/>
        </w:rPr>
        <w:t>ها</w:t>
      </w:r>
      <w:r w:rsidRPr="00402724">
        <w:rPr>
          <w:rFonts w:ascii="Times New Roman" w:eastAsia="Times New Roman" w:hAnsi="Times New Roman" w:cs="Simplified Arabic"/>
          <w:szCs w:val="24"/>
          <w:rtl/>
          <w:lang w:val="en-GB"/>
        </w:rPr>
        <w:t>، على أساس منتظم</w:t>
      </w:r>
      <w:r w:rsidRPr="00402724">
        <w:rPr>
          <w:rFonts w:ascii="Times New Roman" w:eastAsia="Times New Roman" w:hAnsi="Times New Roman" w:cs="Simplified Arabic" w:hint="cs"/>
          <w:szCs w:val="24"/>
          <w:rtl/>
          <w:lang w:val="en-GB"/>
        </w:rPr>
        <w:t xml:space="preserve">، </w:t>
      </w:r>
      <w:r w:rsidRPr="00402724">
        <w:rPr>
          <w:rFonts w:ascii="Times New Roman" w:eastAsia="Times New Roman" w:hAnsi="Times New Roman" w:cs="Simplified Arabic"/>
          <w:szCs w:val="24"/>
          <w:rtl/>
          <w:lang w:val="en-GB"/>
        </w:rPr>
        <w:t xml:space="preserve">[تحسين </w:t>
      </w:r>
      <w:r w:rsidRPr="00402724">
        <w:rPr>
          <w:rFonts w:ascii="Times New Roman" w:eastAsia="Times New Roman" w:hAnsi="Times New Roman" w:cs="Simplified Arabic" w:hint="cs"/>
          <w:szCs w:val="24"/>
          <w:rtl/>
          <w:lang w:val="en-GB"/>
        </w:rPr>
        <w:t>الترابط</w:t>
      </w:r>
      <w:r w:rsidRPr="00402724">
        <w:rPr>
          <w:rFonts w:ascii="Times New Roman" w:eastAsia="Times New Roman" w:hAnsi="Times New Roman" w:cs="Simplified Arabic"/>
          <w:szCs w:val="24"/>
          <w:rtl/>
          <w:lang w:val="en-GB"/>
        </w:rPr>
        <w:t>،] [</w:t>
      </w:r>
      <w:r w:rsidRPr="00402724">
        <w:rPr>
          <w:rFonts w:ascii="Times New Roman" w:eastAsia="Times New Roman" w:hAnsi="Times New Roman" w:cs="Simplified Arabic" w:hint="cs"/>
          <w:szCs w:val="24"/>
          <w:rtl/>
          <w:lang w:val="en-GB"/>
        </w:rPr>
        <w:t>الحفاظ على</w:t>
      </w:r>
      <w:r w:rsidRPr="00402724">
        <w:rPr>
          <w:rFonts w:ascii="Times New Roman" w:eastAsia="Times New Roman" w:hAnsi="Times New Roman" w:cs="Simplified Arabic"/>
          <w:szCs w:val="24"/>
          <w:rtl/>
          <w:lang w:val="en-GB"/>
        </w:rPr>
        <w:t xml:space="preserve"> [وظائف و] خدمات النظام الإيكولوجي، وتجنب </w:t>
      </w:r>
      <w:r w:rsidRPr="00402724">
        <w:rPr>
          <w:rFonts w:ascii="Times New Roman" w:eastAsia="Times New Roman" w:hAnsi="Times New Roman" w:cs="Simplified Arabic" w:hint="cs"/>
          <w:szCs w:val="24"/>
          <w:rtl/>
          <w:lang w:val="en-GB"/>
        </w:rPr>
        <w:t>التجزؤ</w:t>
      </w:r>
      <w:r w:rsidRPr="00402724">
        <w:rPr>
          <w:rFonts w:ascii="Times New Roman" w:eastAsia="Times New Roman" w:hAnsi="Times New Roman" w:cs="Simplified Arabic"/>
          <w:szCs w:val="24"/>
          <w:rtl/>
          <w:lang w:val="en-GB"/>
        </w:rPr>
        <w:t>، وتقليل الضغوط على النظم الإيكولوجية الهشة] [، في سياق التنمية المستدامة والقضاء على الفقر،]/ [مع مراعاة]/ [بما يتماشى مع] الحقوق السيادية و] [الظروف الوطنية] [واحترام الحقوق [العرفية] للشعوب الأصلية والمجتمعات المحلية] [، وفق</w:t>
      </w:r>
      <w:r w:rsidRPr="00402724">
        <w:rPr>
          <w:rFonts w:ascii="Times New Roman" w:eastAsia="Times New Roman" w:hAnsi="Times New Roman" w:cs="Simplified Arabic" w:hint="cs"/>
          <w:szCs w:val="24"/>
          <w:rtl/>
          <w:lang w:val="en-GB"/>
        </w:rPr>
        <w:t>اً</w:t>
      </w:r>
      <w:r w:rsidRPr="00402724">
        <w:rPr>
          <w:rFonts w:ascii="Times New Roman" w:eastAsia="Times New Roman" w:hAnsi="Times New Roman" w:cs="Simplified Arabic"/>
          <w:szCs w:val="24"/>
          <w:rtl/>
          <w:lang w:val="en-GB"/>
        </w:rPr>
        <w:t xml:space="preserve"> للتشريعات الوطنية [والالتزامات الدولية]]].</w:t>
      </w:r>
    </w:p>
    <w:p w:rsidR="00335057" w:rsidRDefault="00335057" w:rsidP="006176B2">
      <w:pPr>
        <w:bidi/>
        <w:spacing w:after="120" w:line="216" w:lineRule="auto"/>
        <w:jc w:val="both"/>
        <w:rPr>
          <w:rFonts w:ascii="Times New Roman" w:eastAsia="Times New Roman" w:hAnsi="Times New Roman" w:cs="Simplified Arabic"/>
          <w:szCs w:val="24"/>
          <w:rtl/>
          <w:lang w:val="en-GB"/>
        </w:rPr>
      </w:pPr>
      <w:r w:rsidRPr="00154FA8">
        <w:rPr>
          <w:rFonts w:ascii="Times New Roman" w:eastAsia="Times New Roman" w:hAnsi="Times New Roman" w:cs="Simplified Arabic"/>
          <w:i/>
          <w:iCs/>
          <w:szCs w:val="24"/>
          <w:rtl/>
          <w:lang w:val="en-GB"/>
        </w:rPr>
        <w:t>البديل</w:t>
      </w:r>
      <w:r w:rsidRPr="00F30E76">
        <w:rPr>
          <w:rFonts w:ascii="Times New Roman" w:eastAsia="Times New Roman" w:hAnsi="Times New Roman" w:cs="Simplified Arabic"/>
          <w:szCs w:val="24"/>
          <w:rtl/>
          <w:lang w:val="en-GB"/>
        </w:rPr>
        <w:t xml:space="preserve"> 1</w:t>
      </w:r>
      <w:r>
        <w:rPr>
          <w:rFonts w:ascii="Times New Roman" w:eastAsia="Times New Roman" w:hAnsi="Times New Roman" w:cs="Simplified Arabic" w:hint="cs"/>
          <w:szCs w:val="24"/>
          <w:rtl/>
          <w:lang w:val="en-GB"/>
        </w:rPr>
        <w:t xml:space="preserve">- </w:t>
      </w:r>
      <w:r w:rsidRPr="00F30E76">
        <w:rPr>
          <w:rFonts w:ascii="Times New Roman" w:eastAsia="Times New Roman" w:hAnsi="Times New Roman" w:cs="Simplified Arabic"/>
          <w:szCs w:val="24"/>
          <w:rtl/>
          <w:lang w:val="en-GB"/>
        </w:rPr>
        <w:t>[</w:t>
      </w:r>
      <w:r>
        <w:rPr>
          <w:rFonts w:ascii="Times New Roman" w:eastAsia="Times New Roman" w:hAnsi="Times New Roman" w:cs="Simplified Arabic" w:hint="cs"/>
          <w:szCs w:val="24"/>
          <w:rtl/>
          <w:lang w:val="en-GB"/>
        </w:rPr>
        <w:t>التصدي</w:t>
      </w:r>
      <w:r w:rsidRPr="00F30E76">
        <w:rPr>
          <w:rFonts w:ascii="Times New Roman" w:eastAsia="Times New Roman" w:hAnsi="Times New Roman" w:cs="Simplified Arabic"/>
          <w:szCs w:val="24"/>
          <w:rtl/>
          <w:lang w:val="en-GB"/>
        </w:rPr>
        <w:t xml:space="preserve"> </w:t>
      </w:r>
      <w:r>
        <w:rPr>
          <w:rFonts w:ascii="Times New Roman" w:eastAsia="Times New Roman" w:hAnsi="Times New Roman" w:cs="Simplified Arabic" w:hint="cs"/>
          <w:szCs w:val="24"/>
          <w:rtl/>
          <w:lang w:val="en-GB"/>
        </w:rPr>
        <w:t>ل</w:t>
      </w:r>
      <w:r w:rsidRPr="00F30E76">
        <w:rPr>
          <w:rFonts w:ascii="Times New Roman" w:eastAsia="Times New Roman" w:hAnsi="Times New Roman" w:cs="Simplified Arabic"/>
          <w:szCs w:val="24"/>
          <w:rtl/>
          <w:lang w:val="en-GB"/>
        </w:rPr>
        <w:t xml:space="preserve">لتغير في استخدام الأرض والبحر، والاحتفاظ بالنظم الإيكولوجية </w:t>
      </w:r>
      <w:r>
        <w:rPr>
          <w:rFonts w:ascii="Times New Roman" w:eastAsia="Times New Roman" w:hAnsi="Times New Roman" w:cs="Simplified Arabic" w:hint="cs"/>
          <w:szCs w:val="24"/>
          <w:rtl/>
          <w:lang w:val="en-GB"/>
        </w:rPr>
        <w:t>الحاسمة</w:t>
      </w:r>
      <w:r w:rsidRPr="00F30E76">
        <w:rPr>
          <w:rFonts w:ascii="Times New Roman" w:eastAsia="Times New Roman" w:hAnsi="Times New Roman" w:cs="Simplified Arabic"/>
          <w:szCs w:val="24"/>
          <w:rtl/>
          <w:lang w:val="en-GB"/>
        </w:rPr>
        <w:t xml:space="preserve"> والضعيفة والمناطق السليمة والبرية، والتقليل إلى أدنى حد من فقدان النظم الإيكولوجية الطبيعية وشبه الطبيعية الأخرى، وكذلك الأراضي التي تحكمها أو تديرها الشعوب الأصلية، وضمان </w:t>
      </w:r>
      <w:r>
        <w:rPr>
          <w:rFonts w:ascii="Times New Roman" w:eastAsia="Times New Roman" w:hAnsi="Times New Roman" w:cs="Simplified Arabic" w:hint="cs"/>
          <w:szCs w:val="24"/>
          <w:rtl/>
          <w:lang w:val="en-GB"/>
        </w:rPr>
        <w:t>خضوع</w:t>
      </w:r>
      <w:r w:rsidRPr="00F30E76">
        <w:rPr>
          <w:rFonts w:ascii="Times New Roman" w:eastAsia="Times New Roman" w:hAnsi="Times New Roman" w:cs="Simplified Arabic"/>
          <w:szCs w:val="24"/>
          <w:rtl/>
          <w:lang w:val="en-GB"/>
        </w:rPr>
        <w:t xml:space="preserve"> جميع الأراضي والمناطق البحرية على الصعيد العالمي للتخطيط المكاني المتكامل الشامل للتنوع البيولوجي، مع حماية مصالح وحقوق الشعوب الأصلية والمجتمعات المحلية </w:t>
      </w:r>
      <w:r>
        <w:rPr>
          <w:rFonts w:ascii="Times New Roman" w:eastAsia="Times New Roman" w:hAnsi="Times New Roman" w:cs="Simplified Arabic" w:hint="cs"/>
          <w:szCs w:val="24"/>
          <w:rtl/>
          <w:lang w:val="en-GB"/>
        </w:rPr>
        <w:t>وفقا</w:t>
      </w:r>
      <w:r w:rsidRPr="00F30E76">
        <w:rPr>
          <w:rFonts w:ascii="Times New Roman" w:eastAsia="Times New Roman" w:hAnsi="Times New Roman" w:cs="Simplified Arabic"/>
          <w:szCs w:val="24"/>
          <w:rtl/>
          <w:lang w:val="en-GB"/>
        </w:rPr>
        <w:t xml:space="preserve"> لإعلان الأمم المتحدة بشأن حقوق الشعوب الأصلية والقانون الدولي لحقوق الإنسان]</w:t>
      </w:r>
      <w:r>
        <w:rPr>
          <w:rFonts w:ascii="Times New Roman" w:eastAsia="Times New Roman" w:hAnsi="Times New Roman" w:cs="Simplified Arabic" w:hint="cs"/>
          <w:szCs w:val="24"/>
          <w:rtl/>
          <w:lang w:val="en-GB"/>
        </w:rPr>
        <w:t>.</w:t>
      </w:r>
    </w:p>
    <w:p w:rsidR="00335057" w:rsidRPr="00371A35" w:rsidRDefault="00335057" w:rsidP="006176B2">
      <w:pPr>
        <w:bidi/>
        <w:spacing w:after="120" w:line="216" w:lineRule="auto"/>
        <w:jc w:val="both"/>
        <w:rPr>
          <w:rFonts w:ascii="Times New Roman" w:eastAsia="Times New Roman" w:hAnsi="Times New Roman" w:cs="Simplified Arabic"/>
          <w:szCs w:val="24"/>
          <w:lang w:val="en-GB"/>
        </w:rPr>
      </w:pPr>
      <w:r w:rsidRPr="00C1655A">
        <w:rPr>
          <w:rFonts w:ascii="Times New Roman" w:eastAsia="Times New Roman" w:hAnsi="Times New Roman" w:cs="Simplified Arabic"/>
          <w:i/>
          <w:iCs/>
          <w:szCs w:val="24"/>
          <w:rtl/>
          <w:lang w:val="en-GB"/>
        </w:rPr>
        <w:t>البديل</w:t>
      </w:r>
      <w:r w:rsidRPr="00371A35">
        <w:rPr>
          <w:rFonts w:ascii="Times New Roman" w:eastAsia="Times New Roman" w:hAnsi="Times New Roman" w:cs="Simplified Arabic"/>
          <w:szCs w:val="24"/>
          <w:rtl/>
          <w:lang w:val="en-GB"/>
        </w:rPr>
        <w:t xml:space="preserve"> 2</w:t>
      </w:r>
    </w:p>
    <w:p w:rsidR="00335057" w:rsidRDefault="00335057" w:rsidP="006176B2">
      <w:pPr>
        <w:bidi/>
        <w:spacing w:after="120" w:line="216" w:lineRule="auto"/>
        <w:jc w:val="both"/>
        <w:rPr>
          <w:rFonts w:ascii="Times New Roman" w:eastAsia="Times New Roman" w:hAnsi="Times New Roman" w:cs="Simplified Arabic"/>
          <w:szCs w:val="24"/>
          <w:rtl/>
          <w:lang w:val="en-GB"/>
        </w:rPr>
      </w:pPr>
      <w:r w:rsidRPr="00154FA8">
        <w:rPr>
          <w:rFonts w:ascii="Times New Roman" w:eastAsia="Times New Roman" w:hAnsi="Times New Roman" w:cs="Simplified Arabic" w:hint="cs"/>
          <w:szCs w:val="24"/>
          <w:rtl/>
          <w:lang w:val="en-GB"/>
        </w:rPr>
        <w:t>1-أ</w:t>
      </w:r>
      <w:r w:rsidRPr="00154FA8">
        <w:rPr>
          <w:rFonts w:ascii="Times New Roman" w:eastAsia="Times New Roman" w:hAnsi="Times New Roman" w:cs="Simplified Arabic"/>
          <w:szCs w:val="24"/>
          <w:rtl/>
          <w:lang w:val="en-GB"/>
        </w:rPr>
        <w:t xml:space="preserve"> [</w:t>
      </w:r>
      <w:r w:rsidRPr="00154FA8">
        <w:rPr>
          <w:rFonts w:ascii="Times New Roman" w:eastAsia="Times New Roman" w:hAnsi="Times New Roman" w:cs="Simplified Arabic" w:hint="cs"/>
          <w:szCs w:val="24"/>
          <w:rtl/>
          <w:lang w:val="en-GB"/>
        </w:rPr>
        <w:t>ضمان خضوع</w:t>
      </w:r>
      <w:r w:rsidRPr="00154FA8">
        <w:rPr>
          <w:rFonts w:ascii="Times New Roman" w:eastAsia="Times New Roman" w:hAnsi="Times New Roman" w:cs="Simplified Arabic"/>
          <w:szCs w:val="24"/>
          <w:rtl/>
          <w:lang w:val="en-GB"/>
        </w:rPr>
        <w:t xml:space="preserve"> المناطق البحرية والساحلية للمياه العذبة </w:t>
      </w:r>
      <w:r w:rsidRPr="00154FA8">
        <w:rPr>
          <w:rFonts w:ascii="Times New Roman" w:eastAsia="Times New Roman" w:hAnsi="Times New Roman" w:cs="Simplified Arabic" w:hint="cs"/>
          <w:szCs w:val="24"/>
          <w:rtl/>
          <w:lang w:val="en-GB"/>
        </w:rPr>
        <w:t>البرية</w:t>
      </w:r>
      <w:r w:rsidRPr="00154FA8">
        <w:rPr>
          <w:rFonts w:ascii="Times New Roman" w:eastAsia="Times New Roman" w:hAnsi="Times New Roman" w:cs="Simplified Arabic"/>
          <w:szCs w:val="24"/>
          <w:rtl/>
          <w:lang w:val="en-GB"/>
        </w:rPr>
        <w:t xml:space="preserve"> على الصعيد العالمي لمناطق التخطيط المكاني المتكاملة الشاملة للتنوع البيولوجي والتي </w:t>
      </w:r>
      <w:r w:rsidRPr="00154FA8">
        <w:rPr>
          <w:rFonts w:ascii="Times New Roman" w:eastAsia="Times New Roman" w:hAnsi="Times New Roman" w:cs="Simplified Arabic" w:hint="cs"/>
          <w:szCs w:val="24"/>
          <w:rtl/>
          <w:lang w:val="en-GB"/>
        </w:rPr>
        <w:t>تتصدى ل</w:t>
      </w:r>
      <w:r w:rsidRPr="00154FA8">
        <w:rPr>
          <w:rFonts w:ascii="Times New Roman" w:eastAsia="Times New Roman" w:hAnsi="Times New Roman" w:cs="Simplified Arabic"/>
          <w:szCs w:val="24"/>
          <w:rtl/>
          <w:lang w:val="en-GB"/>
        </w:rPr>
        <w:t>تغير استخدام الأرض والبحر]</w:t>
      </w:r>
      <w:r>
        <w:rPr>
          <w:rFonts w:ascii="Times New Roman" w:eastAsia="Times New Roman" w:hAnsi="Times New Roman" w:cs="Simplified Arabic" w:hint="cs"/>
          <w:szCs w:val="24"/>
          <w:rtl/>
          <w:lang w:val="en-GB"/>
        </w:rPr>
        <w:t xml:space="preserve"> </w:t>
      </w:r>
    </w:p>
    <w:p w:rsidR="00335057" w:rsidRPr="00154FA8" w:rsidRDefault="00335057" w:rsidP="006176B2">
      <w:pPr>
        <w:bidi/>
        <w:spacing w:after="120" w:line="216" w:lineRule="auto"/>
        <w:jc w:val="both"/>
        <w:rPr>
          <w:rFonts w:ascii="Times New Roman" w:eastAsia="Times New Roman" w:hAnsi="Times New Roman" w:cs="Simplified Arabic"/>
          <w:szCs w:val="24"/>
          <w:rtl/>
          <w:lang w:val="en-GB"/>
        </w:rPr>
      </w:pPr>
      <w:r w:rsidRPr="00154FA8">
        <w:rPr>
          <w:rFonts w:ascii="Times New Roman" w:eastAsia="Times New Roman" w:hAnsi="Times New Roman" w:cs="Simplified Arabic"/>
          <w:szCs w:val="24"/>
          <w:rtl/>
          <w:lang w:val="en-GB"/>
        </w:rPr>
        <w:t>1</w:t>
      </w:r>
      <w:r w:rsidRPr="00154FA8">
        <w:rPr>
          <w:rFonts w:ascii="Times New Roman" w:eastAsia="Times New Roman" w:hAnsi="Times New Roman" w:cs="Simplified Arabic" w:hint="cs"/>
          <w:szCs w:val="24"/>
          <w:rtl/>
          <w:lang w:val="en-GB"/>
        </w:rPr>
        <w:t>-</w:t>
      </w:r>
      <w:r w:rsidRPr="00154FA8">
        <w:rPr>
          <w:rFonts w:ascii="Times New Roman" w:eastAsia="Times New Roman" w:hAnsi="Times New Roman" w:cs="Simplified Arabic"/>
          <w:szCs w:val="24"/>
          <w:rtl/>
          <w:lang w:val="en-GB"/>
        </w:rPr>
        <w:t xml:space="preserve">ب [الاحتفاظ بالمناطق السليمة والبرية </w:t>
      </w:r>
      <w:r w:rsidRPr="00154FA8">
        <w:rPr>
          <w:rFonts w:ascii="Times New Roman" w:eastAsia="Times New Roman" w:hAnsi="Times New Roman" w:cs="Simplified Arabic" w:hint="cs"/>
          <w:szCs w:val="24"/>
          <w:rtl/>
          <w:lang w:val="en-GB"/>
        </w:rPr>
        <w:t>القائمة</w:t>
      </w:r>
      <w:r w:rsidRPr="00154FA8">
        <w:rPr>
          <w:rFonts w:ascii="Times New Roman" w:eastAsia="Times New Roman" w:hAnsi="Times New Roman" w:cs="Simplified Arabic"/>
          <w:szCs w:val="24"/>
          <w:rtl/>
          <w:lang w:val="en-GB"/>
        </w:rPr>
        <w:t>، مع مراعاة الحقوق العرفية للشعوب الأصلية والمجتمعات المحلية]</w:t>
      </w:r>
    </w:p>
    <w:p w:rsidR="00335057" w:rsidRDefault="00335057" w:rsidP="006176B2">
      <w:pPr>
        <w:bidi/>
        <w:spacing w:after="120" w:line="216" w:lineRule="auto"/>
        <w:jc w:val="both"/>
        <w:rPr>
          <w:rFonts w:ascii="Times New Roman" w:eastAsia="Times New Roman" w:hAnsi="Times New Roman" w:cs="Simplified Arabic"/>
          <w:szCs w:val="24"/>
          <w:rtl/>
          <w:lang w:val="en-GB"/>
        </w:rPr>
      </w:pPr>
      <w:r w:rsidRPr="00C1655A">
        <w:rPr>
          <w:rFonts w:ascii="Times New Roman" w:eastAsia="Times New Roman" w:hAnsi="Times New Roman" w:cs="Simplified Arabic"/>
          <w:i/>
          <w:iCs/>
          <w:szCs w:val="24"/>
          <w:rtl/>
          <w:lang w:val="en-GB"/>
        </w:rPr>
        <w:t>البديل</w:t>
      </w:r>
      <w:r w:rsidRPr="00C1655A">
        <w:rPr>
          <w:rFonts w:ascii="Times New Roman" w:eastAsia="Times New Roman" w:hAnsi="Times New Roman" w:cs="Simplified Arabic"/>
          <w:szCs w:val="24"/>
          <w:rtl/>
          <w:lang w:val="en-GB"/>
        </w:rPr>
        <w:t xml:space="preserve"> 3</w:t>
      </w:r>
      <w:r w:rsidR="007C76AA">
        <w:rPr>
          <w:rFonts w:ascii="Times New Roman" w:eastAsia="Times New Roman" w:hAnsi="Times New Roman" w:cs="Simplified Arabic" w:hint="cs"/>
          <w:szCs w:val="24"/>
          <w:rtl/>
          <w:lang w:val="en-GB"/>
        </w:rPr>
        <w:t>-</w:t>
      </w:r>
      <w:r w:rsidRPr="00C1655A">
        <w:rPr>
          <w:rFonts w:ascii="Times New Roman" w:eastAsia="Times New Roman" w:hAnsi="Times New Roman" w:cs="Simplified Arabic"/>
          <w:szCs w:val="24"/>
          <w:rtl/>
          <w:lang w:val="en-GB"/>
        </w:rPr>
        <w:t xml:space="preserve"> [ضمان </w:t>
      </w:r>
      <w:r>
        <w:rPr>
          <w:rFonts w:ascii="Times New Roman" w:eastAsia="Times New Roman" w:hAnsi="Times New Roman" w:cs="Simplified Arabic" w:hint="cs"/>
          <w:szCs w:val="24"/>
          <w:rtl/>
          <w:lang w:val="en-GB"/>
        </w:rPr>
        <w:t>خضوع</w:t>
      </w:r>
      <w:r w:rsidRPr="00C1655A">
        <w:rPr>
          <w:rFonts w:ascii="Times New Roman" w:eastAsia="Times New Roman" w:hAnsi="Times New Roman" w:cs="Simplified Arabic"/>
          <w:szCs w:val="24"/>
          <w:rtl/>
          <w:lang w:val="en-GB"/>
        </w:rPr>
        <w:t xml:space="preserve"> النظم الإيكولوجية للأراضي والمحيطات</w:t>
      </w:r>
      <w:r>
        <w:rPr>
          <w:rFonts w:ascii="Times New Roman" w:eastAsia="Times New Roman" w:hAnsi="Times New Roman" w:cs="Simplified Arabic" w:hint="cs"/>
          <w:szCs w:val="24"/>
          <w:rtl/>
          <w:lang w:val="en-GB"/>
        </w:rPr>
        <w:t xml:space="preserve"> على الصعيد العالمي</w:t>
      </w:r>
      <w:r w:rsidRPr="00C1655A">
        <w:rPr>
          <w:rFonts w:ascii="Times New Roman" w:eastAsia="Times New Roman" w:hAnsi="Times New Roman" w:cs="Simplified Arabic"/>
          <w:szCs w:val="24"/>
          <w:rtl/>
          <w:lang w:val="en-GB"/>
        </w:rPr>
        <w:t xml:space="preserve"> للتخطيط المكاني التشاركي والشامل، ووقف تغيير استخدام الأرض والبحر، من خلال الإدارة المتكاملة للمناظر الطبيعية، </w:t>
      </w:r>
      <w:r>
        <w:rPr>
          <w:rFonts w:ascii="Times New Roman" w:eastAsia="Times New Roman" w:hAnsi="Times New Roman" w:cs="Simplified Arabic" w:hint="cs"/>
          <w:szCs w:val="24"/>
          <w:rtl/>
          <w:lang w:val="en-GB"/>
        </w:rPr>
        <w:t xml:space="preserve">والإبقاء على </w:t>
      </w:r>
      <w:r w:rsidRPr="00C1655A">
        <w:rPr>
          <w:rFonts w:ascii="Times New Roman" w:eastAsia="Times New Roman" w:hAnsi="Times New Roman" w:cs="Simplified Arabic"/>
          <w:szCs w:val="24"/>
          <w:rtl/>
          <w:lang w:val="en-GB"/>
        </w:rPr>
        <w:t>المناطق السليمة والبرية القائمة، بما في ذلك من خلال الممارسات العرفية المستدامة للشعوب الأصلية والمجتمعات المحلية واحترام حقوقها.]</w:t>
      </w:r>
    </w:p>
    <w:p w:rsidR="00335057" w:rsidRPr="009F2E36" w:rsidRDefault="00335057" w:rsidP="00866C8B">
      <w:pPr>
        <w:bidi/>
        <w:spacing w:after="240" w:line="216" w:lineRule="auto"/>
        <w:jc w:val="both"/>
        <w:rPr>
          <w:rFonts w:ascii="Times New Roman" w:eastAsia="Times New Roman" w:hAnsi="Times New Roman" w:cs="Simplified Arabic"/>
          <w:szCs w:val="24"/>
          <w:rtl/>
          <w:lang w:val="en-GB"/>
        </w:rPr>
      </w:pPr>
      <w:r w:rsidRPr="00C1655A">
        <w:rPr>
          <w:rFonts w:ascii="Times New Roman" w:eastAsia="Times New Roman" w:hAnsi="Times New Roman" w:cs="Simplified Arabic"/>
          <w:i/>
          <w:iCs/>
          <w:szCs w:val="24"/>
          <w:rtl/>
          <w:lang w:val="en-GB"/>
        </w:rPr>
        <w:t>البديل</w:t>
      </w:r>
      <w:r w:rsidRPr="00C1655A">
        <w:rPr>
          <w:rFonts w:ascii="Times New Roman" w:eastAsia="Times New Roman" w:hAnsi="Times New Roman" w:cs="Simplified Arabic"/>
          <w:szCs w:val="24"/>
          <w:rtl/>
          <w:lang w:val="en-GB"/>
        </w:rPr>
        <w:t xml:space="preserve"> 4</w:t>
      </w:r>
      <w:r w:rsidR="007C76AA">
        <w:rPr>
          <w:rFonts w:ascii="Times New Roman" w:eastAsia="Times New Roman" w:hAnsi="Times New Roman" w:cs="Simplified Arabic" w:hint="cs"/>
          <w:szCs w:val="24"/>
          <w:rtl/>
          <w:lang w:val="en-GB"/>
        </w:rPr>
        <w:t>-</w:t>
      </w:r>
      <w:r w:rsidRPr="00C1655A">
        <w:rPr>
          <w:rFonts w:ascii="Times New Roman" w:eastAsia="Times New Roman" w:hAnsi="Times New Roman" w:cs="Simplified Arabic"/>
          <w:szCs w:val="24"/>
          <w:rtl/>
          <w:lang w:val="en-GB"/>
        </w:rPr>
        <w:t xml:space="preserve"> </w:t>
      </w:r>
      <w:r w:rsidRPr="00D92C23">
        <w:rPr>
          <w:rFonts w:ascii="Times New Roman" w:eastAsia="Times New Roman" w:hAnsi="Times New Roman" w:cs="Simplified Arabic"/>
          <w:szCs w:val="24"/>
          <w:rtl/>
          <w:lang w:val="en-GB"/>
        </w:rPr>
        <w:t>[</w:t>
      </w:r>
      <w:r>
        <w:rPr>
          <w:rFonts w:ascii="Times New Roman" w:eastAsia="Times New Roman" w:hAnsi="Times New Roman" w:cs="Simplified Arabic" w:hint="cs"/>
          <w:szCs w:val="24"/>
          <w:rtl/>
          <w:lang w:val="en-GB"/>
        </w:rPr>
        <w:t xml:space="preserve">إن فقدان المنطقة والسلامة </w:t>
      </w:r>
      <w:r w:rsidRPr="00D92C23">
        <w:rPr>
          <w:rFonts w:ascii="Times New Roman" w:eastAsia="Times New Roman" w:hAnsi="Times New Roman" w:cs="Simplified Arabic"/>
          <w:szCs w:val="24"/>
          <w:rtl/>
          <w:lang w:val="en-GB"/>
        </w:rPr>
        <w:t>الإيكولوجي</w:t>
      </w:r>
      <w:r>
        <w:rPr>
          <w:rFonts w:ascii="Times New Roman" w:eastAsia="Times New Roman" w:hAnsi="Times New Roman" w:cs="Simplified Arabic" w:hint="cs"/>
          <w:szCs w:val="24"/>
          <w:rtl/>
          <w:lang w:val="en-GB"/>
        </w:rPr>
        <w:t>ة</w:t>
      </w:r>
      <w:r w:rsidRPr="00D92C23">
        <w:rPr>
          <w:rFonts w:ascii="Times New Roman" w:eastAsia="Times New Roman" w:hAnsi="Times New Roman" w:cs="Simplified Arabic"/>
          <w:szCs w:val="24"/>
          <w:rtl/>
          <w:lang w:val="en-GB"/>
        </w:rPr>
        <w:t xml:space="preserve"> [</w:t>
      </w:r>
      <w:r>
        <w:rPr>
          <w:rFonts w:ascii="Times New Roman" w:eastAsia="Times New Roman" w:hAnsi="Times New Roman" w:cs="Simplified Arabic" w:hint="cs"/>
          <w:szCs w:val="24"/>
          <w:rtl/>
          <w:lang w:val="en-GB"/>
        </w:rPr>
        <w:t>والترابط</w:t>
      </w:r>
      <w:r w:rsidRPr="00D92C23">
        <w:rPr>
          <w:rFonts w:ascii="Times New Roman" w:eastAsia="Times New Roman" w:hAnsi="Times New Roman" w:cs="Simplified Arabic"/>
          <w:szCs w:val="24"/>
          <w:rtl/>
          <w:lang w:val="en-GB"/>
        </w:rPr>
        <w:t>] في النظم الإيكولوجية الأرضية و[المياه الداخلية] والبحرية السليمة للغاية</w:t>
      </w:r>
      <w:r>
        <w:rPr>
          <w:rFonts w:ascii="Times New Roman" w:eastAsia="Times New Roman" w:hAnsi="Times New Roman" w:cs="Simplified Arabic" w:hint="cs"/>
          <w:szCs w:val="24"/>
          <w:rtl/>
          <w:lang w:val="en-GB"/>
        </w:rPr>
        <w:t xml:space="preserve"> </w:t>
      </w:r>
      <w:r w:rsidRPr="00C1655A">
        <w:rPr>
          <w:rFonts w:ascii="Times New Roman" w:eastAsia="Times New Roman" w:hAnsi="Times New Roman" w:cs="Simplified Arabic"/>
          <w:szCs w:val="24"/>
          <w:rtl/>
          <w:lang w:val="en-GB"/>
        </w:rPr>
        <w:t xml:space="preserve">[، ولا سيما النظم الإيكولوجية الأكثر ضعفاً وتهديداً، بما في ذلك النظم الإيكولوجية السليمة والغابات </w:t>
      </w:r>
      <w:r>
        <w:rPr>
          <w:rFonts w:ascii="Times New Roman" w:eastAsia="Times New Roman" w:hAnsi="Times New Roman" w:cs="Simplified Arabic" w:hint="cs"/>
          <w:szCs w:val="24"/>
          <w:rtl/>
          <w:lang w:val="en-GB"/>
        </w:rPr>
        <w:t>الرئيسية</w:t>
      </w:r>
      <w:r w:rsidRPr="00C1655A">
        <w:rPr>
          <w:rFonts w:ascii="Times New Roman" w:eastAsia="Times New Roman" w:hAnsi="Times New Roman" w:cs="Simplified Arabic"/>
          <w:szCs w:val="24"/>
          <w:rtl/>
          <w:lang w:val="en-GB"/>
        </w:rPr>
        <w:t xml:space="preserve">] بسبب </w:t>
      </w:r>
      <w:r>
        <w:rPr>
          <w:rFonts w:ascii="Times New Roman" w:eastAsia="Times New Roman" w:hAnsi="Times New Roman" w:cs="Simplified Arabic" w:hint="cs"/>
          <w:szCs w:val="24"/>
          <w:rtl/>
          <w:lang w:val="en-GB"/>
        </w:rPr>
        <w:t xml:space="preserve">التغير في استخدام </w:t>
      </w:r>
      <w:r w:rsidRPr="00C1655A">
        <w:rPr>
          <w:rFonts w:ascii="Times New Roman" w:eastAsia="Times New Roman" w:hAnsi="Times New Roman" w:cs="Simplified Arabic"/>
          <w:szCs w:val="24"/>
          <w:rtl/>
          <w:lang w:val="en-GB"/>
        </w:rPr>
        <w:t xml:space="preserve">الأرض والبحر - </w:t>
      </w:r>
      <w:r>
        <w:rPr>
          <w:rFonts w:ascii="Times New Roman" w:eastAsia="Times New Roman" w:hAnsi="Times New Roman" w:cs="Simplified Arabic" w:hint="cs"/>
          <w:szCs w:val="24"/>
          <w:rtl/>
          <w:lang w:val="en-GB"/>
        </w:rPr>
        <w:t>ت</w:t>
      </w:r>
      <w:r w:rsidRPr="00C1655A">
        <w:rPr>
          <w:rFonts w:ascii="Times New Roman" w:eastAsia="Times New Roman" w:hAnsi="Times New Roman" w:cs="Simplified Arabic"/>
          <w:szCs w:val="24"/>
          <w:rtl/>
          <w:lang w:val="en-GB"/>
        </w:rPr>
        <w:t>وقف اعتبار</w:t>
      </w:r>
      <w:r>
        <w:rPr>
          <w:rFonts w:ascii="Times New Roman" w:eastAsia="Times New Roman" w:hAnsi="Times New Roman" w:cs="Simplified Arabic" w:hint="cs"/>
          <w:szCs w:val="24"/>
          <w:rtl/>
          <w:lang w:val="en-GB"/>
        </w:rPr>
        <w:t>اً</w:t>
      </w:r>
      <w:r w:rsidRPr="00C1655A">
        <w:rPr>
          <w:rFonts w:ascii="Times New Roman" w:eastAsia="Times New Roman" w:hAnsi="Times New Roman" w:cs="Simplified Arabic"/>
          <w:szCs w:val="24"/>
          <w:rtl/>
          <w:lang w:val="en-GB"/>
        </w:rPr>
        <w:t xml:space="preserve"> من [2020/2022] من خلال عمليات الإدارة الفعالة، بما في ذلك التخطيط المكاني المتكامل والعادل والشامل للتنوع البيولوجي]</w:t>
      </w:r>
    </w:p>
    <w:tbl>
      <w:tblPr>
        <w:tblStyle w:val="TableGrid"/>
        <w:bidiVisual/>
        <w:tblW w:w="0" w:type="auto"/>
        <w:tblLook w:val="04A0"/>
      </w:tblPr>
      <w:tblGrid>
        <w:gridCol w:w="9350"/>
      </w:tblGrid>
      <w:tr w:rsidR="00335057" w:rsidRPr="009F2E36" w:rsidTr="006176B2">
        <w:tc>
          <w:tcPr>
            <w:tcW w:w="9350" w:type="dxa"/>
          </w:tcPr>
          <w:p w:rsidR="00335057" w:rsidRPr="003A1C2A" w:rsidRDefault="00335057" w:rsidP="00335057">
            <w:pPr>
              <w:bidi/>
              <w:spacing w:line="360" w:lineRule="auto"/>
              <w:jc w:val="center"/>
              <w:rPr>
                <w:rFonts w:ascii="Simplified Arabic" w:hAnsi="Simplified Arabic" w:cs="Simplified Arabic"/>
                <w:b/>
                <w:bCs/>
                <w:sz w:val="24"/>
                <w:szCs w:val="24"/>
                <w:rtl/>
              </w:rPr>
            </w:pPr>
            <w:r w:rsidRPr="003A1C2A">
              <w:rPr>
                <w:rFonts w:ascii="Simplified Arabic" w:hAnsi="Simplified Arabic" w:cs="Simplified Arabic"/>
                <w:b/>
                <w:bCs/>
                <w:sz w:val="24"/>
                <w:szCs w:val="24"/>
                <w:rtl/>
              </w:rPr>
              <w:t>الهدف 2</w:t>
            </w:r>
          </w:p>
        </w:tc>
      </w:tr>
    </w:tbl>
    <w:p w:rsidR="00335057" w:rsidRDefault="00335057" w:rsidP="00402724">
      <w:pPr>
        <w:bidi/>
        <w:spacing w:before="120" w:after="120" w:line="216" w:lineRule="auto"/>
        <w:jc w:val="both"/>
        <w:rPr>
          <w:rFonts w:ascii="Times New Roman" w:eastAsia="Times New Roman" w:hAnsi="Times New Roman" w:cs="Simplified Arabic"/>
          <w:szCs w:val="24"/>
          <w:rtl/>
          <w:lang w:val="en-GB"/>
        </w:rPr>
      </w:pPr>
      <w:r w:rsidRPr="00154FA8">
        <w:rPr>
          <w:rFonts w:ascii="Times New Roman" w:eastAsia="Times New Roman" w:hAnsi="Times New Roman" w:cs="Simplified Arabic"/>
          <w:szCs w:val="24"/>
          <w:rtl/>
          <w:lang w:val="en-GB"/>
        </w:rPr>
        <w:t>ضمان</w:t>
      </w:r>
      <w:r>
        <w:rPr>
          <w:rFonts w:ascii="Times New Roman" w:eastAsia="Times New Roman" w:hAnsi="Times New Roman" w:cs="Simplified Arabic" w:hint="cs"/>
          <w:szCs w:val="24"/>
          <w:rtl/>
          <w:lang w:val="en-GB"/>
        </w:rPr>
        <w:t xml:space="preserve"> خضوع ما نسبته [</w:t>
      </w:r>
      <w:r w:rsidRPr="00154FA8">
        <w:rPr>
          <w:rFonts w:ascii="Times New Roman" w:eastAsia="Times New Roman" w:hAnsi="Times New Roman" w:cs="Simplified Arabic"/>
          <w:szCs w:val="24"/>
          <w:rtl/>
          <w:lang w:val="en-GB"/>
        </w:rPr>
        <w:t xml:space="preserve">[20] [30] </w:t>
      </w:r>
      <w:r>
        <w:rPr>
          <w:rFonts w:ascii="Times New Roman" w:eastAsia="Times New Roman" w:hAnsi="Times New Roman" w:cs="Simplified Arabic" w:hint="cs"/>
          <w:szCs w:val="24"/>
          <w:rtl/>
          <w:lang w:val="en-GB"/>
        </w:rPr>
        <w:t xml:space="preserve">في المائة [عالمياً] على الأقل من]/ </w:t>
      </w:r>
      <w:r w:rsidRPr="00154FA8">
        <w:rPr>
          <w:rFonts w:ascii="Times New Roman" w:eastAsia="Times New Roman" w:hAnsi="Times New Roman" w:cs="Simplified Arabic"/>
          <w:szCs w:val="24"/>
          <w:rtl/>
          <w:lang w:val="en-GB"/>
        </w:rPr>
        <w:t xml:space="preserve">[ما لا يقل عن </w:t>
      </w:r>
      <w:r>
        <w:rPr>
          <w:rFonts w:ascii="Times New Roman" w:eastAsia="Times New Roman" w:hAnsi="Times New Roman" w:cs="Simplified Arabic" w:hint="cs"/>
          <w:szCs w:val="24"/>
          <w:rtl/>
          <w:lang w:val="en-GB"/>
        </w:rPr>
        <w:t>بليون</w:t>
      </w:r>
      <w:r w:rsidRPr="00154FA8">
        <w:rPr>
          <w:rFonts w:ascii="Times New Roman" w:eastAsia="Times New Roman" w:hAnsi="Times New Roman" w:cs="Simplified Arabic"/>
          <w:szCs w:val="24"/>
          <w:rtl/>
          <w:lang w:val="en-GB"/>
        </w:rPr>
        <w:t xml:space="preserve"> هكتار من] </w:t>
      </w:r>
      <w:r w:rsidRPr="000A341D">
        <w:rPr>
          <w:rFonts w:ascii="Times New Roman" w:eastAsia="Times New Roman" w:hAnsi="Times New Roman" w:cs="Simplified Arabic"/>
          <w:szCs w:val="24"/>
          <w:rtl/>
          <w:lang w:val="en-GB"/>
        </w:rPr>
        <w:t xml:space="preserve">النظم الإيكولوجية للمياه العذبة والساحلية والبحرية والبرية </w:t>
      </w:r>
      <w:r w:rsidRPr="00154FA8">
        <w:rPr>
          <w:rFonts w:ascii="Times New Roman" w:eastAsia="Times New Roman" w:hAnsi="Times New Roman" w:cs="Simplified Arabic"/>
          <w:szCs w:val="24"/>
          <w:rtl/>
          <w:lang w:val="en-GB"/>
        </w:rPr>
        <w:t>[</w:t>
      </w:r>
      <w:r>
        <w:rPr>
          <w:rFonts w:ascii="Times New Roman" w:eastAsia="Times New Roman" w:hAnsi="Times New Roman" w:cs="Simplified Arabic" w:hint="cs"/>
          <w:szCs w:val="24"/>
          <w:rtl/>
          <w:lang w:val="en-GB"/>
        </w:rPr>
        <w:t>المتدهورة</w:t>
      </w:r>
      <w:r w:rsidRPr="00154FA8">
        <w:rPr>
          <w:rFonts w:ascii="Times New Roman" w:eastAsia="Times New Roman" w:hAnsi="Times New Roman" w:cs="Simplified Arabic"/>
          <w:szCs w:val="24"/>
          <w:rtl/>
          <w:lang w:val="en-GB"/>
        </w:rPr>
        <w:t xml:space="preserve">] [و]/[مع التركيز على] </w:t>
      </w:r>
      <w:r w:rsidRPr="000A341D">
        <w:rPr>
          <w:rFonts w:ascii="Times New Roman" w:eastAsia="Times New Roman" w:hAnsi="Times New Roman" w:cs="Simplified Arabic"/>
          <w:szCs w:val="24"/>
          <w:rtl/>
          <w:lang w:val="en-GB"/>
        </w:rPr>
        <w:t>النظم الإيكولوجية للمياه العذبة و</w:t>
      </w:r>
      <w:r>
        <w:rPr>
          <w:rFonts w:ascii="Times New Roman" w:eastAsia="Times New Roman" w:hAnsi="Times New Roman" w:cs="Simplified Arabic" w:hint="cs"/>
          <w:szCs w:val="24"/>
          <w:rtl/>
          <w:lang w:val="en-GB"/>
        </w:rPr>
        <w:t>[</w:t>
      </w:r>
      <w:r w:rsidRPr="000A341D">
        <w:rPr>
          <w:rFonts w:ascii="Times New Roman" w:eastAsia="Times New Roman" w:hAnsi="Times New Roman" w:cs="Simplified Arabic"/>
          <w:szCs w:val="24"/>
          <w:rtl/>
          <w:lang w:val="en-GB"/>
        </w:rPr>
        <w:t>الساحلية</w:t>
      </w:r>
      <w:r>
        <w:rPr>
          <w:rFonts w:ascii="Times New Roman" w:eastAsia="Times New Roman" w:hAnsi="Times New Roman" w:cs="Simplified Arabic" w:hint="cs"/>
          <w:szCs w:val="24"/>
          <w:rtl/>
          <w:lang w:val="en-GB"/>
        </w:rPr>
        <w:t>]</w:t>
      </w:r>
      <w:r w:rsidRPr="000A341D">
        <w:rPr>
          <w:rFonts w:ascii="Times New Roman" w:eastAsia="Times New Roman" w:hAnsi="Times New Roman" w:cs="Simplified Arabic"/>
          <w:szCs w:val="24"/>
          <w:rtl/>
          <w:lang w:val="en-GB"/>
        </w:rPr>
        <w:t xml:space="preserve"> والبحرية والبرية </w:t>
      </w:r>
      <w:r w:rsidRPr="00154FA8">
        <w:rPr>
          <w:rFonts w:ascii="Times New Roman" w:eastAsia="Times New Roman" w:hAnsi="Times New Roman" w:cs="Simplified Arabic"/>
          <w:szCs w:val="24"/>
          <w:rtl/>
          <w:lang w:val="en-GB"/>
        </w:rPr>
        <w:t xml:space="preserve">[، بما في ذلك التربة الزراعية] [و </w:t>
      </w:r>
      <w:r w:rsidRPr="00154FA8">
        <w:rPr>
          <w:rFonts w:ascii="Times New Roman" w:eastAsia="Times New Roman" w:hAnsi="Times New Roman" w:cs="Simplified Arabic"/>
          <w:szCs w:val="24"/>
          <w:lang w:val="en-GB"/>
        </w:rPr>
        <w:t>X</w:t>
      </w:r>
      <w:r w:rsidRPr="00154FA8">
        <w:rPr>
          <w:rFonts w:ascii="Times New Roman" w:eastAsia="Times New Roman" w:hAnsi="Times New Roman" w:cs="Simplified Arabic"/>
          <w:szCs w:val="24"/>
          <w:rtl/>
          <w:lang w:val="en-GB"/>
        </w:rPr>
        <w:t xml:space="preserve"> </w:t>
      </w:r>
      <w:r>
        <w:rPr>
          <w:rFonts w:ascii="Times New Roman" w:eastAsia="Times New Roman" w:hAnsi="Times New Roman" w:cs="Simplified Arabic" w:hint="cs"/>
          <w:szCs w:val="24"/>
          <w:rtl/>
          <w:lang w:val="en-GB"/>
        </w:rPr>
        <w:t>بليون</w:t>
      </w:r>
      <w:r w:rsidRPr="00154FA8">
        <w:rPr>
          <w:rFonts w:ascii="Times New Roman" w:eastAsia="Times New Roman" w:hAnsi="Times New Roman" w:cs="Simplified Arabic"/>
          <w:szCs w:val="24"/>
          <w:rtl/>
          <w:lang w:val="en-GB"/>
        </w:rPr>
        <w:t xml:space="preserve"> هكتار من النظم الإيكولوجية البحرية والساحلية المتدهورة] [</w:t>
      </w:r>
      <w:r>
        <w:rPr>
          <w:rFonts w:ascii="Times New Roman" w:eastAsia="Times New Roman" w:hAnsi="Times New Roman" w:cs="Simplified Arabic" w:hint="cs"/>
          <w:szCs w:val="24"/>
          <w:rtl/>
          <w:lang w:val="en-GB"/>
        </w:rPr>
        <w:t>ل</w:t>
      </w:r>
      <w:r w:rsidRPr="00154FA8">
        <w:rPr>
          <w:rFonts w:ascii="Times New Roman" w:eastAsia="Times New Roman" w:hAnsi="Times New Roman" w:cs="Simplified Arabic"/>
          <w:szCs w:val="24"/>
          <w:rtl/>
          <w:lang w:val="en-GB"/>
        </w:rPr>
        <w:t xml:space="preserve">تدابير] </w:t>
      </w:r>
      <w:r w:rsidRPr="00154FA8">
        <w:rPr>
          <w:rFonts w:ascii="Times New Roman" w:eastAsia="Times New Roman" w:hAnsi="Times New Roman" w:cs="Simplified Arabic"/>
          <w:szCs w:val="24"/>
          <w:rtl/>
          <w:lang w:val="en-GB"/>
        </w:rPr>
        <w:lastRenderedPageBreak/>
        <w:t xml:space="preserve">الاستعادة [النشطة] [الفعالة] [الإيكولوجية] [على الصعيد الوطني] [على نطاق المناظر الطبيعية والبحرية]، [بما في ذلك التركيز على الاستعادة [بما في ذلك استعادة الأراضي والمناظر الطبيعية،] في النظم الإيكولوجية الطبيعية و [شبه الطبيعية]، ودعم [التكيف مع تغير المناخ والتخفيف من آثاره]/[مساهمات الطبيعة] [، تحقيق الحياد بشأن تدهور الأراضي] </w:t>
      </w:r>
      <w:r>
        <w:rPr>
          <w:rFonts w:ascii="Times New Roman" w:eastAsia="Times New Roman" w:hAnsi="Times New Roman" w:cs="Simplified Arabic" w:hint="cs"/>
          <w:szCs w:val="24"/>
          <w:rtl/>
          <w:lang w:val="en-GB"/>
        </w:rPr>
        <w:t>وترابط</w:t>
      </w:r>
      <w:r w:rsidRPr="00154FA8">
        <w:rPr>
          <w:rFonts w:ascii="Times New Roman" w:eastAsia="Times New Roman" w:hAnsi="Times New Roman" w:cs="Simplified Arabic"/>
          <w:szCs w:val="24"/>
          <w:rtl/>
          <w:lang w:val="en-GB"/>
        </w:rPr>
        <w:t xml:space="preserve"> النظم الإيكولوجية [وسلامة]/[تعزيز التنوع البيولوجي وخدمات [وظائف] النظام الإيكولوجي]، [تحسين]/ [ضمان] /[تعزيز] [تكامل النظم الإيكولوجية و] </w:t>
      </w:r>
      <w:r>
        <w:rPr>
          <w:rFonts w:ascii="Times New Roman" w:eastAsia="Times New Roman" w:hAnsi="Times New Roman" w:cs="Simplified Arabic" w:hint="cs"/>
          <w:szCs w:val="24"/>
          <w:rtl/>
          <w:lang w:val="en-GB"/>
        </w:rPr>
        <w:t>الترابط</w:t>
      </w:r>
      <w:r w:rsidRPr="00154FA8">
        <w:rPr>
          <w:rFonts w:ascii="Times New Roman" w:eastAsia="Times New Roman" w:hAnsi="Times New Roman" w:cs="Simplified Arabic"/>
          <w:szCs w:val="24"/>
          <w:rtl/>
          <w:lang w:val="en-GB"/>
        </w:rPr>
        <w:t xml:space="preserve">] [[فيما بينها والتركيز]/[مع التركيز] على النظم الإيكولوجية ذات الأولوية [من خلال توفير مناخ للتعبئة العادلة الدولية </w:t>
      </w:r>
      <w:r>
        <w:rPr>
          <w:rFonts w:ascii="Times New Roman" w:eastAsia="Times New Roman" w:hAnsi="Times New Roman" w:cs="Simplified Arabic" w:hint="cs"/>
          <w:szCs w:val="24"/>
          <w:rtl/>
          <w:lang w:val="en-GB"/>
        </w:rPr>
        <w:t>ل</w:t>
      </w:r>
      <w:r w:rsidRPr="00154FA8">
        <w:rPr>
          <w:rFonts w:ascii="Times New Roman" w:eastAsia="Times New Roman" w:hAnsi="Times New Roman" w:cs="Simplified Arabic"/>
          <w:szCs w:val="24"/>
          <w:rtl/>
          <w:lang w:val="en-GB"/>
        </w:rPr>
        <w:t xml:space="preserve">لموارد ونقل التكنولوجيات اللازمة، من بين أمور أخرى]/[تعزيز السلامة الإيكولوجية للنظم الإيكولوجية ذات الأولوية] [والنظم الإيكولوجية [البيولوجية الثقافية] التي تديرها الشعوب الأصلية والمجتمعات المحلية]، [[تحسين]/[ضمان]/ [تعزيز] [سلامة النظم الإيكولوجية و] </w:t>
      </w:r>
      <w:r>
        <w:rPr>
          <w:rFonts w:ascii="Times New Roman" w:eastAsia="Times New Roman" w:hAnsi="Times New Roman" w:cs="Simplified Arabic" w:hint="cs"/>
          <w:szCs w:val="24"/>
          <w:rtl/>
          <w:lang w:val="en-GB"/>
        </w:rPr>
        <w:t>الترابط فيما بينها</w:t>
      </w:r>
      <w:r w:rsidRPr="00154FA8">
        <w:rPr>
          <w:rFonts w:ascii="Times New Roman" w:eastAsia="Times New Roman" w:hAnsi="Times New Roman" w:cs="Simplified Arabic"/>
          <w:szCs w:val="24"/>
          <w:rtl/>
          <w:lang w:val="en-GB"/>
        </w:rPr>
        <w:t xml:space="preserve">] [، مع مراعاة حالتها الطبيعية كخط أساس] [، </w:t>
      </w:r>
      <w:r>
        <w:rPr>
          <w:rFonts w:ascii="Times New Roman" w:eastAsia="Times New Roman" w:hAnsi="Times New Roman" w:cs="Simplified Arabic" w:hint="cs"/>
          <w:szCs w:val="24"/>
          <w:rtl/>
          <w:lang w:val="en-GB"/>
        </w:rPr>
        <w:t xml:space="preserve">مع </w:t>
      </w:r>
      <w:r w:rsidRPr="00154FA8">
        <w:rPr>
          <w:rFonts w:ascii="Times New Roman" w:eastAsia="Times New Roman" w:hAnsi="Times New Roman" w:cs="Simplified Arabic"/>
          <w:szCs w:val="24"/>
          <w:rtl/>
          <w:lang w:val="en-GB"/>
        </w:rPr>
        <w:t>مشاركة كاملة وفعالة من الشعوب الأصلية والمجتمعات المحلية].</w:t>
      </w:r>
    </w:p>
    <w:p w:rsidR="00335057" w:rsidRPr="00C546B0" w:rsidRDefault="00335057" w:rsidP="003A1C2A">
      <w:pPr>
        <w:bidi/>
        <w:spacing w:after="120" w:line="216" w:lineRule="auto"/>
        <w:jc w:val="both"/>
        <w:rPr>
          <w:rFonts w:ascii="Times New Roman" w:eastAsia="Times New Roman" w:hAnsi="Times New Roman" w:cs="Simplified Arabic"/>
          <w:szCs w:val="24"/>
          <w:lang w:val="en-GB"/>
        </w:rPr>
      </w:pPr>
      <w:r w:rsidRPr="002D4985">
        <w:rPr>
          <w:rFonts w:ascii="Times New Roman" w:eastAsia="Times New Roman" w:hAnsi="Times New Roman" w:cs="Simplified Arabic"/>
          <w:szCs w:val="24"/>
          <w:rtl/>
          <w:lang w:val="en-GB"/>
        </w:rPr>
        <w:t>البديل</w:t>
      </w:r>
      <w:r w:rsidRPr="00C546B0">
        <w:rPr>
          <w:rFonts w:ascii="Times New Roman" w:eastAsia="Times New Roman" w:hAnsi="Times New Roman" w:cs="Simplified Arabic"/>
          <w:szCs w:val="24"/>
          <w:rtl/>
          <w:lang w:val="en-GB"/>
        </w:rPr>
        <w:t xml:space="preserve"> 1</w:t>
      </w:r>
    </w:p>
    <w:p w:rsidR="00335057" w:rsidRDefault="00335057" w:rsidP="00402724">
      <w:pPr>
        <w:bidi/>
        <w:spacing w:after="120" w:line="216" w:lineRule="auto"/>
        <w:jc w:val="both"/>
        <w:rPr>
          <w:rFonts w:ascii="Times New Roman" w:eastAsia="Times New Roman" w:hAnsi="Times New Roman" w:cs="Simplified Arabic"/>
          <w:szCs w:val="24"/>
          <w:rtl/>
          <w:lang w:val="en-GB"/>
        </w:rPr>
      </w:pPr>
      <w:r w:rsidRPr="00C546B0">
        <w:rPr>
          <w:rFonts w:ascii="Times New Roman" w:eastAsia="Times New Roman" w:hAnsi="Times New Roman" w:cs="Simplified Arabic"/>
          <w:szCs w:val="24"/>
          <w:rtl/>
          <w:lang w:val="en-GB"/>
        </w:rPr>
        <w:t>[زيادة السلامة البيئية لما لا يقل عن [20</w:t>
      </w:r>
      <w:r>
        <w:rPr>
          <w:rFonts w:ascii="Times New Roman" w:eastAsia="Times New Roman" w:hAnsi="Times New Roman" w:cs="Simplified Arabic" w:hint="cs"/>
          <w:szCs w:val="24"/>
          <w:rtl/>
          <w:lang w:val="en-GB"/>
        </w:rPr>
        <w:t>]</w:t>
      </w:r>
      <w:r w:rsidR="00402724">
        <w:rPr>
          <w:rFonts w:ascii="Times New Roman" w:eastAsia="Times New Roman" w:hAnsi="Times New Roman" w:cs="Simplified Arabic" w:hint="cs"/>
          <w:szCs w:val="24"/>
          <w:rtl/>
          <w:lang w:val="en-GB"/>
        </w:rPr>
        <w:t xml:space="preserve"> في المائة</w:t>
      </w:r>
      <w:r w:rsidRPr="00C546B0">
        <w:rPr>
          <w:rFonts w:ascii="Times New Roman" w:eastAsia="Times New Roman" w:hAnsi="Times New Roman" w:cs="Simplified Arabic"/>
          <w:szCs w:val="24"/>
          <w:rtl/>
          <w:lang w:val="en-GB"/>
        </w:rPr>
        <w:t xml:space="preserve"> من </w:t>
      </w:r>
      <w:r w:rsidRPr="000A341D">
        <w:rPr>
          <w:rFonts w:ascii="Times New Roman" w:eastAsia="Times New Roman" w:hAnsi="Times New Roman" w:cs="Simplified Arabic"/>
          <w:szCs w:val="24"/>
          <w:rtl/>
          <w:lang w:val="en-GB"/>
        </w:rPr>
        <w:t xml:space="preserve">النظم الإيكولوجية للمياه العذبة والساحلية والبحرية والبرية </w:t>
      </w:r>
      <w:r w:rsidRPr="00C546B0">
        <w:rPr>
          <w:rFonts w:ascii="Times New Roman" w:eastAsia="Times New Roman" w:hAnsi="Times New Roman" w:cs="Simplified Arabic"/>
          <w:szCs w:val="24"/>
          <w:rtl/>
          <w:lang w:val="en-GB"/>
        </w:rPr>
        <w:t xml:space="preserve">المتدهورة على </w:t>
      </w:r>
      <w:r>
        <w:rPr>
          <w:rFonts w:ascii="Times New Roman" w:eastAsia="Times New Roman" w:hAnsi="Times New Roman" w:cs="Simplified Arabic" w:hint="cs"/>
          <w:szCs w:val="24"/>
          <w:rtl/>
          <w:lang w:val="en-GB"/>
        </w:rPr>
        <w:t>الصعيد</w:t>
      </w:r>
      <w:r w:rsidRPr="00C546B0">
        <w:rPr>
          <w:rFonts w:ascii="Times New Roman" w:eastAsia="Times New Roman" w:hAnsi="Times New Roman" w:cs="Simplified Arabic"/>
          <w:szCs w:val="24"/>
          <w:rtl/>
          <w:lang w:val="en-GB"/>
        </w:rPr>
        <w:t xml:space="preserve"> العالم</w:t>
      </w:r>
      <w:r>
        <w:rPr>
          <w:rFonts w:ascii="Times New Roman" w:eastAsia="Times New Roman" w:hAnsi="Times New Roman" w:cs="Simplified Arabic" w:hint="cs"/>
          <w:szCs w:val="24"/>
          <w:rtl/>
          <w:lang w:val="en-GB"/>
        </w:rPr>
        <w:t>ي</w:t>
      </w:r>
      <w:r w:rsidRPr="00C546B0">
        <w:rPr>
          <w:rFonts w:ascii="Times New Roman" w:eastAsia="Times New Roman" w:hAnsi="Times New Roman" w:cs="Simplified Arabic"/>
          <w:szCs w:val="24"/>
          <w:rtl/>
          <w:lang w:val="en-GB"/>
        </w:rPr>
        <w:t xml:space="preserve"> اعتبار</w:t>
      </w:r>
      <w:r>
        <w:rPr>
          <w:rFonts w:ascii="Times New Roman" w:eastAsia="Times New Roman" w:hAnsi="Times New Roman" w:cs="Simplified Arabic" w:hint="cs"/>
          <w:szCs w:val="24"/>
          <w:rtl/>
          <w:lang w:val="en-GB"/>
        </w:rPr>
        <w:t>اً</w:t>
      </w:r>
      <w:r w:rsidRPr="00C546B0">
        <w:rPr>
          <w:rFonts w:ascii="Times New Roman" w:eastAsia="Times New Roman" w:hAnsi="Times New Roman" w:cs="Simplified Arabic"/>
          <w:szCs w:val="24"/>
          <w:rtl/>
          <w:lang w:val="en-GB"/>
        </w:rPr>
        <w:t xml:space="preserve"> من [2020/2022] من خلال الاستعادة البيئية الفعالة، مع التركيز على المناطق ذات الأهمية الخاصة للتنوع البيولوجي]</w:t>
      </w:r>
    </w:p>
    <w:p w:rsidR="00335057" w:rsidRPr="004A64A1" w:rsidRDefault="00335057" w:rsidP="006176B2">
      <w:pPr>
        <w:bidi/>
        <w:spacing w:after="120" w:line="216" w:lineRule="auto"/>
        <w:jc w:val="both"/>
        <w:rPr>
          <w:rFonts w:ascii="Times New Roman" w:eastAsia="Times New Roman" w:hAnsi="Times New Roman" w:cs="Simplified Arabic"/>
          <w:szCs w:val="24"/>
          <w:lang w:val="en-GB"/>
        </w:rPr>
      </w:pPr>
      <w:r w:rsidRPr="002D4985">
        <w:rPr>
          <w:rFonts w:ascii="Times New Roman" w:eastAsia="Times New Roman" w:hAnsi="Times New Roman" w:cs="Simplified Arabic"/>
          <w:szCs w:val="24"/>
          <w:rtl/>
          <w:lang w:val="en-GB"/>
        </w:rPr>
        <w:t>البديل</w:t>
      </w:r>
      <w:r w:rsidRPr="004A64A1">
        <w:rPr>
          <w:rFonts w:ascii="Times New Roman" w:eastAsia="Times New Roman" w:hAnsi="Times New Roman" w:cs="Simplified Arabic"/>
          <w:szCs w:val="24"/>
          <w:rtl/>
          <w:lang w:val="en-GB"/>
        </w:rPr>
        <w:t xml:space="preserve"> 2</w:t>
      </w:r>
    </w:p>
    <w:p w:rsidR="00335057" w:rsidRPr="009F2E36" w:rsidRDefault="00335057" w:rsidP="00866C8B">
      <w:pPr>
        <w:bidi/>
        <w:spacing w:after="240" w:line="216" w:lineRule="auto"/>
        <w:jc w:val="both"/>
        <w:rPr>
          <w:rFonts w:ascii="Times New Roman" w:eastAsia="Times New Roman" w:hAnsi="Times New Roman" w:cs="Simplified Arabic"/>
          <w:szCs w:val="24"/>
          <w:lang w:val="en-GB"/>
        </w:rPr>
      </w:pPr>
      <w:r w:rsidRPr="004A64A1">
        <w:rPr>
          <w:rFonts w:ascii="Times New Roman" w:eastAsia="Times New Roman" w:hAnsi="Times New Roman" w:cs="Simplified Arabic"/>
          <w:szCs w:val="24"/>
          <w:rtl/>
          <w:lang w:val="en-GB"/>
        </w:rPr>
        <w:t>[</w:t>
      </w:r>
      <w:r>
        <w:rPr>
          <w:rFonts w:ascii="Times New Roman" w:eastAsia="Times New Roman" w:hAnsi="Times New Roman" w:cs="Simplified Arabic" w:hint="cs"/>
          <w:szCs w:val="24"/>
          <w:rtl/>
          <w:lang w:val="en-GB"/>
        </w:rPr>
        <w:t>خضوع</w:t>
      </w:r>
      <w:r w:rsidRPr="004A64A1">
        <w:rPr>
          <w:rFonts w:ascii="Times New Roman" w:eastAsia="Times New Roman" w:hAnsi="Times New Roman" w:cs="Simplified Arabic"/>
          <w:szCs w:val="24"/>
          <w:rtl/>
          <w:lang w:val="en-GB"/>
        </w:rPr>
        <w:t xml:space="preserve"> ما لا يقل عن 20</w:t>
      </w:r>
      <w:r w:rsidR="00402724">
        <w:rPr>
          <w:rFonts w:ascii="Times New Roman" w:eastAsia="Times New Roman" w:hAnsi="Times New Roman" w:cs="Simplified Arabic" w:hint="cs"/>
          <w:szCs w:val="24"/>
          <w:rtl/>
          <w:lang w:val="en-GB"/>
        </w:rPr>
        <w:t xml:space="preserve"> في المائة</w:t>
      </w:r>
      <w:r w:rsidRPr="004A64A1">
        <w:rPr>
          <w:rFonts w:ascii="Times New Roman" w:eastAsia="Times New Roman" w:hAnsi="Times New Roman" w:cs="Simplified Arabic"/>
          <w:szCs w:val="24"/>
          <w:rtl/>
          <w:lang w:val="en-GB"/>
        </w:rPr>
        <w:t xml:space="preserve"> من </w:t>
      </w:r>
      <w:r w:rsidRPr="000A341D">
        <w:rPr>
          <w:rFonts w:ascii="Times New Roman" w:eastAsia="Times New Roman" w:hAnsi="Times New Roman" w:cs="Simplified Arabic"/>
          <w:szCs w:val="24"/>
          <w:rtl/>
          <w:lang w:val="en-GB"/>
        </w:rPr>
        <w:t xml:space="preserve">النظم الإيكولوجية للمياه العذبة والساحلية والبحرية والبرية </w:t>
      </w:r>
      <w:r>
        <w:rPr>
          <w:rFonts w:ascii="Times New Roman" w:eastAsia="Times New Roman" w:hAnsi="Times New Roman" w:cs="Simplified Arabic" w:hint="cs"/>
          <w:szCs w:val="24"/>
          <w:rtl/>
          <w:lang w:val="en-GB"/>
        </w:rPr>
        <w:t>ل</w:t>
      </w:r>
      <w:r w:rsidRPr="004A64A1">
        <w:rPr>
          <w:rFonts w:ascii="Times New Roman" w:eastAsia="Times New Roman" w:hAnsi="Times New Roman" w:cs="Simplified Arabic"/>
          <w:szCs w:val="24"/>
          <w:rtl/>
          <w:lang w:val="en-GB"/>
        </w:rPr>
        <w:t>لاستعادة، وتحسين سلامة النظام البيئي والتركيز على النظم الإيكولوجية ذات الأولوية]</w:t>
      </w:r>
    </w:p>
    <w:tbl>
      <w:tblPr>
        <w:tblStyle w:val="TableGrid"/>
        <w:bidiVisual/>
        <w:tblW w:w="0" w:type="auto"/>
        <w:tblLook w:val="04A0"/>
      </w:tblPr>
      <w:tblGrid>
        <w:gridCol w:w="9350"/>
      </w:tblGrid>
      <w:tr w:rsidR="00335057" w:rsidRPr="009F2E36" w:rsidTr="006176B2">
        <w:tc>
          <w:tcPr>
            <w:tcW w:w="9350" w:type="dxa"/>
          </w:tcPr>
          <w:p w:rsidR="00335057" w:rsidRPr="003A1C2A" w:rsidRDefault="00335057" w:rsidP="00335057">
            <w:pPr>
              <w:bidi/>
              <w:spacing w:line="360" w:lineRule="auto"/>
              <w:jc w:val="center"/>
              <w:rPr>
                <w:rFonts w:ascii="Simplified Arabic" w:hAnsi="Simplified Arabic" w:cs="Simplified Arabic"/>
                <w:b/>
                <w:bCs/>
                <w:sz w:val="24"/>
                <w:szCs w:val="24"/>
                <w:rtl/>
              </w:rPr>
            </w:pPr>
            <w:r w:rsidRPr="003A1C2A">
              <w:rPr>
                <w:rFonts w:ascii="Simplified Arabic" w:hAnsi="Simplified Arabic" w:cs="Simplified Arabic"/>
                <w:b/>
                <w:bCs/>
                <w:sz w:val="24"/>
                <w:szCs w:val="24"/>
                <w:rtl/>
              </w:rPr>
              <w:t>الهدف 3</w:t>
            </w:r>
          </w:p>
        </w:tc>
      </w:tr>
    </w:tbl>
    <w:p w:rsidR="00335057" w:rsidRPr="00810FE6" w:rsidRDefault="00335057" w:rsidP="007C76AA">
      <w:pPr>
        <w:bidi/>
        <w:spacing w:before="120" w:after="240" w:line="216" w:lineRule="auto"/>
        <w:jc w:val="both"/>
        <w:rPr>
          <w:rFonts w:ascii="Times New Roman" w:eastAsia="Times New Roman" w:hAnsi="Times New Roman" w:cs="Simplified Arabic"/>
          <w:szCs w:val="24"/>
          <w:rtl/>
          <w:lang w:bidi="ar-EG"/>
        </w:rPr>
      </w:pPr>
      <w:r w:rsidRPr="009F2E36">
        <w:rPr>
          <w:rFonts w:ascii="Times New Roman" w:eastAsia="Times New Roman" w:hAnsi="Times New Roman" w:cs="Simplified Arabic" w:hint="cs"/>
          <w:szCs w:val="24"/>
          <w:rtl/>
          <w:lang w:val="en-GB" w:bidi="ar-EG"/>
        </w:rPr>
        <w:t>[</w:t>
      </w:r>
      <w:r w:rsidRPr="009F2E36">
        <w:rPr>
          <w:rFonts w:ascii="Times New Roman" w:eastAsia="Times New Roman" w:hAnsi="Times New Roman" w:cs="Simplified Arabic"/>
          <w:szCs w:val="24"/>
          <w:rtl/>
          <w:lang w:val="en-GB"/>
        </w:rPr>
        <w:t>ضمان</w:t>
      </w:r>
      <w:r w:rsidRPr="009F2E36">
        <w:rPr>
          <w:rFonts w:ascii="Times New Roman" w:eastAsia="Times New Roman" w:hAnsi="Times New Roman" w:cs="Simplified Arabic" w:hint="cs"/>
          <w:szCs w:val="24"/>
          <w:rtl/>
          <w:lang w:val="en-GB"/>
        </w:rPr>
        <w:t>] [تُحفظ وتُستعاد النظم الإيكولوجية وما تحتويها من موائل وتنوع بيولوجي من خلال حفظ]]/[التمكين من]</w:t>
      </w:r>
      <w:r w:rsidRPr="009F2E36">
        <w:rPr>
          <w:rFonts w:ascii="Times New Roman" w:eastAsia="Times New Roman" w:hAnsi="Times New Roman" w:cs="Simplified Arabic"/>
          <w:szCs w:val="24"/>
          <w:rtl/>
          <w:lang w:val="en-GB"/>
        </w:rPr>
        <w:t xml:space="preserve"> </w:t>
      </w:r>
      <w:r w:rsidRPr="009F2E36">
        <w:rPr>
          <w:rFonts w:ascii="Times New Roman" w:eastAsia="Times New Roman" w:hAnsi="Times New Roman" w:cs="Simplified Arabic" w:hint="cs"/>
          <w:szCs w:val="24"/>
          <w:rtl/>
          <w:lang w:val="en-GB"/>
        </w:rPr>
        <w:t>حفظ ما نسبته</w:t>
      </w:r>
      <w:r w:rsidRPr="009F2E36">
        <w:rPr>
          <w:rFonts w:ascii="Times New Roman" w:eastAsia="Times New Roman" w:hAnsi="Times New Roman" w:cs="Simplified Arabic"/>
          <w:szCs w:val="24"/>
          <w:rtl/>
          <w:lang w:val="en-GB"/>
        </w:rPr>
        <w:t xml:space="preserve"> [30 في المائة] </w:t>
      </w:r>
      <w:r w:rsidRPr="009F2E36">
        <w:rPr>
          <w:rFonts w:ascii="Times New Roman" w:eastAsia="Times New Roman" w:hAnsi="Times New Roman" w:cs="Simplified Arabic" w:hint="cs"/>
          <w:szCs w:val="24"/>
          <w:rtl/>
          <w:lang w:val="en-GB"/>
        </w:rPr>
        <w:t>على الأقل [</w:t>
      </w:r>
      <w:r w:rsidRPr="009F2E36">
        <w:rPr>
          <w:rFonts w:ascii="Times New Roman" w:eastAsia="Times New Roman" w:hAnsi="Times New Roman" w:cs="Simplified Arabic"/>
          <w:szCs w:val="24"/>
          <w:rtl/>
          <w:lang w:val="en-GB"/>
        </w:rPr>
        <w:t xml:space="preserve">على </w:t>
      </w:r>
      <w:r w:rsidRPr="009F2E36">
        <w:rPr>
          <w:rFonts w:ascii="Times New Roman" w:eastAsia="Times New Roman" w:hAnsi="Times New Roman" w:cs="Simplified Arabic" w:hint="cs"/>
          <w:szCs w:val="24"/>
          <w:rtl/>
          <w:lang w:val="en-GB"/>
        </w:rPr>
        <w:t>المستوى</w:t>
      </w:r>
      <w:r w:rsidRPr="009F2E36">
        <w:rPr>
          <w:rFonts w:ascii="Times New Roman" w:eastAsia="Times New Roman" w:hAnsi="Times New Roman" w:cs="Simplified Arabic"/>
          <w:szCs w:val="24"/>
          <w:rtl/>
          <w:lang w:val="en-GB"/>
        </w:rPr>
        <w:t xml:space="preserve"> العالمي</w:t>
      </w:r>
      <w:r w:rsidRPr="009F2E36">
        <w:rPr>
          <w:rFonts w:ascii="Times New Roman" w:eastAsia="Times New Roman" w:hAnsi="Times New Roman" w:cs="Simplified Arabic" w:hint="cs"/>
          <w:szCs w:val="24"/>
          <w:rtl/>
          <w:lang w:val="en-GB"/>
        </w:rPr>
        <w:t>] [، على المستوى الوطني،]</w:t>
      </w:r>
      <w:r w:rsidRPr="009F2E36">
        <w:rPr>
          <w:rFonts w:ascii="Times New Roman" w:eastAsia="Times New Roman" w:hAnsi="Times New Roman" w:cs="Simplified Arabic"/>
          <w:szCs w:val="24"/>
          <w:rtl/>
          <w:lang w:val="en-GB"/>
        </w:rPr>
        <w:t xml:space="preserve"> من [</w:t>
      </w:r>
      <w:r w:rsidRPr="009F2E36">
        <w:rPr>
          <w:rFonts w:ascii="Times New Roman" w:eastAsia="Times New Roman" w:hAnsi="Times New Roman" w:cs="Simplified Arabic" w:hint="cs"/>
          <w:szCs w:val="24"/>
          <w:rtl/>
          <w:lang w:val="en-GB"/>
        </w:rPr>
        <w:t xml:space="preserve">المناطق </w:t>
      </w:r>
      <w:r w:rsidRPr="009F2E36">
        <w:rPr>
          <w:rFonts w:ascii="Times New Roman" w:eastAsia="Times New Roman" w:hAnsi="Times New Roman" w:cs="Simplified Arabic"/>
          <w:szCs w:val="24"/>
          <w:rtl/>
          <w:lang w:val="en-GB"/>
        </w:rPr>
        <w:t>الأرض</w:t>
      </w:r>
      <w:r w:rsidRPr="009F2E36">
        <w:rPr>
          <w:rFonts w:ascii="Times New Roman" w:eastAsia="Times New Roman" w:hAnsi="Times New Roman" w:cs="Simplified Arabic" w:hint="cs"/>
          <w:szCs w:val="24"/>
          <w:rtl/>
          <w:lang w:val="en-GB"/>
        </w:rPr>
        <w:t>ية،</w:t>
      </w:r>
      <w:r w:rsidRPr="009F2E36">
        <w:rPr>
          <w:rFonts w:ascii="Times New Roman" w:eastAsia="Times New Roman" w:hAnsi="Times New Roman" w:cs="Simplified Arabic"/>
          <w:szCs w:val="24"/>
          <w:rtl/>
          <w:lang w:val="en-GB"/>
        </w:rPr>
        <w:t xml:space="preserve"> </w:t>
      </w:r>
      <w:r w:rsidRPr="009F2E36">
        <w:rPr>
          <w:rFonts w:ascii="Times New Roman" w:eastAsia="Times New Roman" w:hAnsi="Times New Roman" w:cs="Simplified Arabic" w:hint="cs"/>
          <w:szCs w:val="24"/>
          <w:rtl/>
          <w:lang w:val="en-GB"/>
        </w:rPr>
        <w:t>[</w:t>
      </w:r>
      <w:r w:rsidRPr="009F2E36">
        <w:rPr>
          <w:rFonts w:ascii="Times New Roman" w:eastAsia="Times New Roman" w:hAnsi="Times New Roman" w:cs="Simplified Arabic"/>
          <w:szCs w:val="24"/>
          <w:rtl/>
          <w:lang w:val="en-GB"/>
        </w:rPr>
        <w:t>و</w:t>
      </w:r>
      <w:r w:rsidRPr="009F2E36">
        <w:rPr>
          <w:rFonts w:ascii="Times New Roman" w:eastAsia="Times New Roman" w:hAnsi="Times New Roman" w:cs="Simplified Arabic" w:hint="cs"/>
          <w:szCs w:val="24"/>
          <w:rtl/>
          <w:lang w:val="en-GB"/>
        </w:rPr>
        <w:t>] [</w:t>
      </w:r>
      <w:r w:rsidRPr="009F2E36">
        <w:rPr>
          <w:rFonts w:ascii="Times New Roman" w:eastAsia="Times New Roman" w:hAnsi="Times New Roman" w:cs="Simplified Arabic"/>
          <w:szCs w:val="24"/>
          <w:rtl/>
          <w:lang w:val="en-GB"/>
        </w:rPr>
        <w:t>مناطق المياه العذبة</w:t>
      </w:r>
      <w:r w:rsidRPr="009F2E36">
        <w:rPr>
          <w:rFonts w:ascii="Times New Roman" w:eastAsia="Times New Roman" w:hAnsi="Times New Roman" w:cs="Simplified Arabic" w:hint="cs"/>
          <w:szCs w:val="24"/>
          <w:rtl/>
          <w:lang w:val="en-GB"/>
        </w:rPr>
        <w:t xml:space="preserve">]/[المياه الداخلة] </w:t>
      </w:r>
      <w:r w:rsidRPr="009F2E36">
        <w:rPr>
          <w:rFonts w:ascii="Times New Roman" w:eastAsia="Times New Roman" w:hAnsi="Times New Roman" w:cs="Simplified Arabic"/>
          <w:szCs w:val="24"/>
          <w:rtl/>
          <w:lang w:val="en-GB"/>
        </w:rPr>
        <w:t>و</w:t>
      </w:r>
      <w:r w:rsidRPr="009F2E36">
        <w:rPr>
          <w:rFonts w:ascii="Times New Roman" w:eastAsia="Times New Roman" w:hAnsi="Times New Roman" w:cs="Simplified Arabic" w:hint="cs"/>
          <w:szCs w:val="24"/>
          <w:rtl/>
          <w:lang w:val="en-GB"/>
        </w:rPr>
        <w:t xml:space="preserve">المناطق </w:t>
      </w:r>
      <w:r w:rsidRPr="009F2E36">
        <w:rPr>
          <w:rFonts w:ascii="Times New Roman" w:eastAsia="Times New Roman" w:hAnsi="Times New Roman" w:cs="Simplified Arabic"/>
          <w:szCs w:val="24"/>
          <w:rtl/>
          <w:lang w:val="en-GB"/>
        </w:rPr>
        <w:t>البحرية</w:t>
      </w:r>
      <w:r w:rsidRPr="009F2E36">
        <w:rPr>
          <w:rFonts w:ascii="Times New Roman" w:eastAsia="Times New Roman" w:hAnsi="Times New Roman" w:cs="Simplified Arabic" w:hint="cs"/>
          <w:szCs w:val="24"/>
          <w:rtl/>
          <w:lang w:val="en-GB"/>
        </w:rPr>
        <w:t xml:space="preserve"> [والساحلية]]</w:t>
      </w:r>
      <w:r w:rsidRPr="009F2E36">
        <w:rPr>
          <w:rFonts w:ascii="Times New Roman" w:eastAsia="Times New Roman" w:hAnsi="Times New Roman" w:cs="Simplified Arabic"/>
          <w:szCs w:val="24"/>
          <w:rtl/>
          <w:lang w:val="en-GB"/>
        </w:rPr>
        <w:t xml:space="preserve"> [المناطق البرية </w:t>
      </w:r>
      <w:r w:rsidRPr="009F2E36">
        <w:rPr>
          <w:rFonts w:ascii="Times New Roman" w:eastAsia="Times New Roman" w:hAnsi="Times New Roman" w:cs="Simplified Arabic" w:hint="cs"/>
          <w:szCs w:val="24"/>
          <w:rtl/>
          <w:lang w:val="en-GB"/>
        </w:rPr>
        <w:t xml:space="preserve"> من] [مناطق [البحار]/[المناطق </w:t>
      </w:r>
      <w:r w:rsidRPr="009F2E36">
        <w:rPr>
          <w:rFonts w:ascii="Times New Roman" w:eastAsia="Times New Roman" w:hAnsi="Times New Roman" w:cs="Simplified Arabic"/>
          <w:szCs w:val="24"/>
          <w:rtl/>
          <w:lang w:val="en-GB"/>
        </w:rPr>
        <w:t>البحرية]</w:t>
      </w:r>
      <w:r w:rsidRPr="009F2E36">
        <w:rPr>
          <w:rFonts w:ascii="Times New Roman" w:eastAsia="Times New Roman" w:hAnsi="Times New Roman" w:cs="Simplified Arabic" w:hint="cs"/>
          <w:szCs w:val="24"/>
          <w:rtl/>
          <w:lang w:val="en-GB"/>
        </w:rPr>
        <w:t>/[المحيطات] [، على التوالي]]، [بما في ذلك المناطق المحمية والمُصانة بالفعل،] ولا سيما المناطق [، على المستوى الوطني] ذات الأهمية الخاصة للتنوع البيولوجي و[[خدمات]/[وظائف] النظام الإيكولوجي] و] [مساهماته</w:t>
      </w:r>
      <w:r w:rsidR="00EE67EF">
        <w:rPr>
          <w:rFonts w:ascii="Times New Roman" w:eastAsia="Times New Roman" w:hAnsi="Times New Roman" w:cs="Simplified Arabic" w:hint="cs"/>
          <w:szCs w:val="24"/>
          <w:rtl/>
          <w:lang w:val="en-GB"/>
        </w:rPr>
        <w:t>ا</w:t>
      </w:r>
      <w:r w:rsidRPr="009F2E36">
        <w:rPr>
          <w:rFonts w:ascii="Times New Roman" w:eastAsia="Times New Roman" w:hAnsi="Times New Roman" w:cs="Simplified Arabic" w:hint="cs"/>
          <w:szCs w:val="24"/>
          <w:rtl/>
          <w:lang w:val="en-GB"/>
        </w:rPr>
        <w:t xml:space="preserve"> </w:t>
      </w:r>
      <w:r w:rsidR="007C76AA">
        <w:rPr>
          <w:rFonts w:ascii="Times New Roman" w:eastAsia="Times New Roman" w:hAnsi="Times New Roman" w:cs="Simplified Arabic" w:hint="cs"/>
          <w:szCs w:val="24"/>
          <w:rtl/>
          <w:lang w:val="en-GB"/>
        </w:rPr>
        <w:t>إلى الناس</w:t>
      </w:r>
      <w:r w:rsidRPr="009F2E36">
        <w:rPr>
          <w:rFonts w:ascii="Times New Roman" w:eastAsia="Times New Roman" w:hAnsi="Times New Roman" w:cs="Simplified Arabic" w:hint="cs"/>
          <w:szCs w:val="24"/>
          <w:rtl/>
          <w:lang w:val="en-GB"/>
        </w:rPr>
        <w:t>]، [بفعالية] [</w:t>
      </w:r>
      <w:r>
        <w:rPr>
          <w:rFonts w:ascii="Times New Roman" w:eastAsia="Times New Roman" w:hAnsi="Times New Roman" w:cs="Simplified Arabic" w:hint="cs"/>
          <w:szCs w:val="24"/>
          <w:rtl/>
          <w:lang w:val="en-GB"/>
        </w:rPr>
        <w:t>واستخدامها</w:t>
      </w:r>
      <w:r w:rsidRPr="009F2E36">
        <w:rPr>
          <w:rFonts w:ascii="Times New Roman" w:eastAsia="Times New Roman" w:hAnsi="Times New Roman" w:cs="Simplified Arabic" w:hint="cs"/>
          <w:szCs w:val="24"/>
          <w:rtl/>
          <w:lang w:val="en-GB"/>
        </w:rPr>
        <w:t xml:space="preserve"> على نحو مستدام] من خلال [نظم]/[شبكات] مُدارة [بفعالية]/[جيدا] وتُسيّر بشكل منصف وممثلة إيكولوجيا ومتصلة بشكل جيد للمناطق المحمية وتدابير الحفظ الفعالة الأخرى القائمة على المنطقة [التي تحظر الأنشطة المضرة بالبيئة]، [بما في ذلك </w:t>
      </w:r>
      <w:r>
        <w:rPr>
          <w:rFonts w:ascii="Times New Roman" w:eastAsia="Times New Roman" w:hAnsi="Times New Roman" w:cs="Simplified Arabic" w:hint="cs"/>
          <w:szCs w:val="24"/>
          <w:rtl/>
          <w:lang w:val="en-GB"/>
        </w:rPr>
        <w:t>الأقاليم</w:t>
      </w:r>
      <w:r w:rsidRPr="009F2E36">
        <w:rPr>
          <w:rFonts w:ascii="Times New Roman" w:eastAsia="Times New Roman" w:hAnsi="Times New Roman" w:cs="Simplified Arabic" w:hint="cs"/>
          <w:szCs w:val="24"/>
          <w:rtl/>
          <w:lang w:val="en-GB"/>
        </w:rPr>
        <w:t xml:space="preserve"> الأصلية، عند الاقتضاء،] ودمجها</w:t>
      </w:r>
      <w:r w:rsidRPr="009F2E36">
        <w:rPr>
          <w:rFonts w:ascii="Times New Roman" w:eastAsia="Times New Roman" w:hAnsi="Times New Roman" w:cs="Simplified Arabic"/>
          <w:szCs w:val="24"/>
          <w:rtl/>
          <w:lang w:val="en-GB"/>
        </w:rPr>
        <w:t xml:space="preserve"> في المناظر الطبيعية</w:t>
      </w:r>
      <w:r w:rsidRPr="009F2E36">
        <w:rPr>
          <w:rFonts w:ascii="Times New Roman" w:eastAsia="Times New Roman" w:hAnsi="Times New Roman" w:cs="Simplified Arabic" w:hint="cs"/>
          <w:szCs w:val="24"/>
          <w:rtl/>
          <w:lang w:val="en-GB"/>
        </w:rPr>
        <w:t xml:space="preserve"> الأرضية [</w:t>
      </w:r>
      <w:r w:rsidRPr="009F2E36">
        <w:rPr>
          <w:rFonts w:ascii="Times New Roman" w:eastAsia="Times New Roman" w:hAnsi="Times New Roman" w:cs="Simplified Arabic"/>
          <w:szCs w:val="24"/>
          <w:lang w:val="en-GB"/>
        </w:rPr>
        <w:t>-</w:t>
      </w:r>
      <w:r w:rsidRPr="009F2E36">
        <w:rPr>
          <w:rFonts w:ascii="Times New Roman" w:eastAsia="Times New Roman" w:hAnsi="Times New Roman" w:cs="Simplified Arabic" w:hint="cs"/>
          <w:szCs w:val="24"/>
          <w:rtl/>
          <w:lang w:val="en-GB"/>
        </w:rPr>
        <w:t>]/[المناظر الطبيعية]</w:t>
      </w:r>
      <w:r w:rsidRPr="009F2E36">
        <w:rPr>
          <w:rFonts w:ascii="Times New Roman" w:eastAsia="Times New Roman" w:hAnsi="Times New Roman" w:cs="Simplified Arabic"/>
          <w:szCs w:val="24"/>
          <w:rtl/>
          <w:lang w:val="en-GB"/>
        </w:rPr>
        <w:t xml:space="preserve"> والمناظر</w:t>
      </w:r>
      <w:r w:rsidRPr="009F2E36">
        <w:rPr>
          <w:rFonts w:ascii="Times New Roman" w:eastAsia="Times New Roman" w:hAnsi="Times New Roman" w:cs="Simplified Arabic" w:hint="cs"/>
          <w:szCs w:val="24"/>
          <w:rtl/>
          <w:lang w:val="en-GB"/>
        </w:rPr>
        <w:t xml:space="preserve"> الطبيعية</w:t>
      </w:r>
      <w:r w:rsidRPr="009F2E36">
        <w:rPr>
          <w:rFonts w:ascii="Times New Roman" w:eastAsia="Times New Roman" w:hAnsi="Times New Roman" w:cs="Simplified Arabic"/>
          <w:szCs w:val="24"/>
          <w:rtl/>
          <w:lang w:val="en-GB"/>
        </w:rPr>
        <w:t xml:space="preserve"> البحرية الأوسع</w:t>
      </w:r>
      <w:r w:rsidRPr="009F2E36">
        <w:rPr>
          <w:rFonts w:ascii="Times New Roman" w:eastAsia="Times New Roman" w:hAnsi="Times New Roman" w:cs="Simplified Arabic" w:hint="cs"/>
          <w:szCs w:val="24"/>
          <w:rtl/>
          <w:lang w:val="en-GB"/>
        </w:rPr>
        <w:t xml:space="preserve"> [والشبكات الإيكولوجية الوطنية والإقليمية]، [مع ضمان أن الاستخدام المستدام لهذه المناطق، إن وجدت، يساهم في حفظ التنوع البيولوجي،] [مع الاعتراف بمساهمة الشعوب الأصلية والمجتمعات المحلية في إ</w:t>
      </w:r>
      <w:r>
        <w:rPr>
          <w:rFonts w:ascii="Times New Roman" w:eastAsia="Times New Roman" w:hAnsi="Times New Roman" w:cs="Simplified Arabic" w:hint="cs"/>
          <w:szCs w:val="24"/>
          <w:rtl/>
          <w:lang w:val="en-GB"/>
        </w:rPr>
        <w:t>دارتها</w:t>
      </w:r>
      <w:r w:rsidRPr="009F2E36">
        <w:rPr>
          <w:rFonts w:ascii="Times New Roman" w:eastAsia="Times New Roman" w:hAnsi="Times New Roman" w:cs="Simplified Arabic" w:hint="cs"/>
          <w:szCs w:val="24"/>
          <w:rtl/>
          <w:lang w:val="en-GB"/>
        </w:rPr>
        <w:t>، وضمان حقوق الشعوب الأصلية والمجتمعات المحلية وفقا لإعلان الأمم المتحدة بشأن حقوق الشعوب الأصلية والقانون الدولي لحقوق الإنسان] [[مع الأخذ بعين الاعتبار]/[مع الاعتراف بـ] أن المساهمات الوطنية في هذا الهدف العالمي ستُحدد وفقا للأولويات والقدرات الوطنية، بما يتماشى مع مبادئ إعلان ريو، بضمانات كافية لحقوق الشعوب الأصلية والمجتمعات المحلية، وأنها لن تؤثر على حقوق أو قدرة جميع الأطراف في الحصول على الموارد المالية والموارد الأخرى اللازمة للتنفيذ الفعال للإطار العالمي للتنوع البيولوجي ككل]</w:t>
      </w:r>
      <w:r w:rsidRPr="009F2E36">
        <w:rPr>
          <w:rFonts w:ascii="Times New Roman" w:eastAsia="Times New Roman" w:hAnsi="Times New Roman" w:cs="Simplified Arabic"/>
          <w:szCs w:val="24"/>
          <w:rtl/>
          <w:lang w:val="en-GB"/>
        </w:rPr>
        <w:t xml:space="preserve">، مما يؤدي إلى </w:t>
      </w:r>
      <w:r w:rsidRPr="009F2E36">
        <w:rPr>
          <w:rFonts w:ascii="Times New Roman" w:eastAsia="Times New Roman" w:hAnsi="Times New Roman" w:cs="Simplified Arabic" w:hint="cs"/>
          <w:szCs w:val="24"/>
          <w:rtl/>
          <w:lang w:val="en-GB"/>
        </w:rPr>
        <w:t>[</w:t>
      </w:r>
      <w:r w:rsidRPr="009F2E36">
        <w:rPr>
          <w:rFonts w:ascii="Times New Roman" w:eastAsia="Times New Roman" w:hAnsi="Times New Roman" w:cs="Simplified Arabic"/>
          <w:szCs w:val="24"/>
          <w:rtl/>
          <w:lang w:val="en-GB"/>
        </w:rPr>
        <w:t>تفعيل</w:t>
      </w:r>
      <w:r w:rsidRPr="009F2E36">
        <w:rPr>
          <w:rFonts w:ascii="Times New Roman" w:eastAsia="Times New Roman" w:hAnsi="Times New Roman" w:cs="Simplified Arabic" w:hint="cs"/>
          <w:szCs w:val="24"/>
          <w:rtl/>
          <w:lang w:val="en-GB"/>
        </w:rPr>
        <w:t>]/[احترام]/[ضمان]/[مع الاحترام الكامل لحقوق الإنسان، بما في ذلك]/[مع الاحترام والالتزام الكاملين لـ]</w:t>
      </w:r>
      <w:r w:rsidRPr="009F2E36">
        <w:rPr>
          <w:rFonts w:ascii="Times New Roman" w:eastAsia="Times New Roman" w:hAnsi="Times New Roman" w:cs="Simplified Arabic"/>
          <w:szCs w:val="24"/>
          <w:rtl/>
          <w:lang w:val="en-GB"/>
        </w:rPr>
        <w:t xml:space="preserve"> حقوق الشعوب الأصلية والمجتمعات المحلية</w:t>
      </w:r>
      <w:r w:rsidRPr="009F2E36">
        <w:rPr>
          <w:rFonts w:ascii="Times New Roman" w:eastAsia="Times New Roman" w:hAnsi="Times New Roman" w:cs="Simplified Arabic" w:hint="cs"/>
          <w:szCs w:val="24"/>
          <w:rtl/>
          <w:lang w:val="en-GB"/>
        </w:rPr>
        <w:t>، [بما في ذلك أراضيهم وأقاليمهم] [، بما في ذلك حق الموافقة الحرة المسبقة عن علم، والموافقة] [، في ضوء الظروف الوطنية وفي ظل احترام التشريعات الوطنية]</w:t>
      </w:r>
    </w:p>
    <w:tbl>
      <w:tblPr>
        <w:tblStyle w:val="TableGrid"/>
        <w:bidiVisual/>
        <w:tblW w:w="0" w:type="auto"/>
        <w:tblLook w:val="04A0"/>
      </w:tblPr>
      <w:tblGrid>
        <w:gridCol w:w="9350"/>
      </w:tblGrid>
      <w:tr w:rsidR="00FC3006" w:rsidRPr="0090219B" w:rsidTr="006176B2">
        <w:tc>
          <w:tcPr>
            <w:tcW w:w="9350" w:type="dxa"/>
          </w:tcPr>
          <w:p w:rsidR="00FC3006" w:rsidRPr="003A1C2A" w:rsidRDefault="00FC3006" w:rsidP="006176B2">
            <w:pPr>
              <w:bidi/>
              <w:spacing w:line="360" w:lineRule="auto"/>
              <w:jc w:val="center"/>
              <w:rPr>
                <w:rFonts w:ascii="Simplified Arabic" w:hAnsi="Simplified Arabic" w:cs="Simplified Arabic"/>
                <w:b/>
                <w:bCs/>
                <w:sz w:val="24"/>
                <w:szCs w:val="24"/>
                <w:rtl/>
              </w:rPr>
            </w:pPr>
            <w:r w:rsidRPr="003A1C2A">
              <w:rPr>
                <w:rFonts w:ascii="Simplified Arabic" w:hAnsi="Simplified Arabic" w:cs="Simplified Arabic"/>
                <w:b/>
                <w:bCs/>
                <w:sz w:val="24"/>
                <w:szCs w:val="24"/>
                <w:rtl/>
              </w:rPr>
              <w:lastRenderedPageBreak/>
              <w:t>الهدف 4</w:t>
            </w:r>
          </w:p>
        </w:tc>
      </w:tr>
    </w:tbl>
    <w:p w:rsidR="00FC3006" w:rsidRPr="00F30E76" w:rsidRDefault="00FC3006" w:rsidP="00EE67EF">
      <w:pPr>
        <w:bidi/>
        <w:spacing w:before="120" w:after="120" w:line="216" w:lineRule="auto"/>
        <w:jc w:val="both"/>
        <w:rPr>
          <w:rFonts w:ascii="Times New Roman" w:eastAsia="Times New Roman" w:hAnsi="Times New Roman" w:cs="Simplified Arabic"/>
          <w:szCs w:val="24"/>
          <w:rtl/>
          <w:lang w:val="en-GB"/>
        </w:rPr>
      </w:pPr>
      <w:r w:rsidRPr="00F30E76">
        <w:rPr>
          <w:rFonts w:ascii="Times New Roman" w:eastAsia="Times New Roman" w:hAnsi="Times New Roman" w:cs="Simplified Arabic"/>
          <w:szCs w:val="24"/>
          <w:rtl/>
          <w:lang w:val="en-GB"/>
        </w:rPr>
        <w:t xml:space="preserve">[ضمان] [اتخاذ إجراءات عاجلة] [ومستدامة] للإدارة [على نطاق كاف] [لتمكين] [تحقيق] </w:t>
      </w:r>
      <w:r>
        <w:rPr>
          <w:rFonts w:ascii="Times New Roman" w:eastAsia="Times New Roman" w:hAnsi="Times New Roman" w:cs="Simplified Arabic" w:hint="cs"/>
          <w:szCs w:val="24"/>
          <w:rtl/>
          <w:lang w:val="en-GB"/>
        </w:rPr>
        <w:t>تعافي وحفظ</w:t>
      </w:r>
      <w:r w:rsidRPr="00F30E76">
        <w:rPr>
          <w:rFonts w:ascii="Times New Roman" w:eastAsia="Times New Roman" w:hAnsi="Times New Roman" w:cs="Simplified Arabic"/>
          <w:szCs w:val="24"/>
          <w:rtl/>
          <w:lang w:val="en-GB"/>
        </w:rPr>
        <w:t xml:space="preserve"> الأنواع [المهددة] [، ووفرة الأنواع المحلية والحفاظ على التنوع الجيني لجميع الأنواع] [وخاصة الأنواع المهددة]، والتنوع الجيني للأنواع [[المحلية] البرية والمستأنسة] [</w:t>
      </w:r>
      <w:r>
        <w:rPr>
          <w:rFonts w:ascii="Times New Roman" w:eastAsia="Times New Roman" w:hAnsi="Times New Roman" w:cs="Simplified Arabic" w:hint="cs"/>
          <w:szCs w:val="24"/>
          <w:rtl/>
          <w:lang w:val="en-GB"/>
        </w:rPr>
        <w:t>التي تجري تربيتها</w:t>
      </w:r>
      <w:r w:rsidRPr="00F30E76">
        <w:rPr>
          <w:rFonts w:ascii="Times New Roman" w:eastAsia="Times New Roman" w:hAnsi="Times New Roman" w:cs="Simplified Arabic"/>
          <w:szCs w:val="24"/>
          <w:rtl/>
          <w:lang w:val="en-GB"/>
        </w:rPr>
        <w:t>] [</w:t>
      </w:r>
      <w:r>
        <w:rPr>
          <w:rFonts w:ascii="Times New Roman" w:eastAsia="Times New Roman" w:hAnsi="Times New Roman" w:cs="Simplified Arabic" w:hint="cs"/>
          <w:szCs w:val="24"/>
          <w:rtl/>
          <w:lang w:val="en-GB"/>
        </w:rPr>
        <w:t>كافة</w:t>
      </w:r>
      <w:r w:rsidRPr="00F30E76">
        <w:rPr>
          <w:rFonts w:ascii="Times New Roman" w:eastAsia="Times New Roman" w:hAnsi="Times New Roman" w:cs="Simplified Arabic"/>
          <w:szCs w:val="24"/>
          <w:rtl/>
          <w:lang w:val="en-GB"/>
        </w:rPr>
        <w:t>]</w:t>
      </w:r>
      <w:r>
        <w:rPr>
          <w:rFonts w:ascii="Times New Roman" w:eastAsia="Times New Roman" w:hAnsi="Times New Roman" w:cs="Simplified Arabic" w:hint="cs"/>
          <w:szCs w:val="24"/>
          <w:rtl/>
          <w:lang w:val="en-GB"/>
        </w:rPr>
        <w:t xml:space="preserve"> الأنواع</w:t>
      </w:r>
      <w:r w:rsidRPr="00F30E76">
        <w:rPr>
          <w:rFonts w:ascii="Times New Roman" w:eastAsia="Times New Roman" w:hAnsi="Times New Roman" w:cs="Simplified Arabic"/>
          <w:szCs w:val="24"/>
          <w:rtl/>
          <w:lang w:val="en-GB"/>
        </w:rPr>
        <w:t xml:space="preserve"> [</w:t>
      </w:r>
      <w:r>
        <w:rPr>
          <w:rFonts w:ascii="Times New Roman" w:eastAsia="Times New Roman" w:hAnsi="Times New Roman" w:cs="Simplified Arabic" w:hint="cs"/>
          <w:szCs w:val="24"/>
          <w:rtl/>
          <w:lang w:val="en-GB"/>
        </w:rPr>
        <w:t>المجموعات</w:t>
      </w:r>
      <w:r w:rsidRPr="00F30E76">
        <w:rPr>
          <w:rFonts w:ascii="Times New Roman" w:eastAsia="Times New Roman" w:hAnsi="Times New Roman" w:cs="Simplified Arabic"/>
          <w:szCs w:val="24"/>
          <w:rtl/>
          <w:lang w:val="en-GB"/>
        </w:rPr>
        <w:t>] [</w:t>
      </w:r>
      <w:r>
        <w:rPr>
          <w:rFonts w:ascii="Times New Roman" w:eastAsia="Times New Roman" w:hAnsi="Times New Roman" w:cs="Simplified Arabic" w:hint="cs"/>
          <w:szCs w:val="24"/>
          <w:rtl/>
          <w:lang w:val="en-GB"/>
        </w:rPr>
        <w:t>المحلية</w:t>
      </w:r>
      <w:r w:rsidRPr="00F30E76">
        <w:rPr>
          <w:rFonts w:ascii="Times New Roman" w:eastAsia="Times New Roman" w:hAnsi="Times New Roman" w:cs="Simplified Arabic"/>
          <w:szCs w:val="24"/>
          <w:rtl/>
          <w:lang w:val="en-GB"/>
        </w:rPr>
        <w:t xml:space="preserve">] [والمستأنسة]، [للحفاظ على </w:t>
      </w:r>
      <w:r>
        <w:rPr>
          <w:rFonts w:ascii="Times New Roman" w:eastAsia="Times New Roman" w:hAnsi="Times New Roman" w:cs="Simplified Arabic" w:hint="cs"/>
          <w:szCs w:val="24"/>
          <w:rtl/>
          <w:lang w:val="en-GB"/>
        </w:rPr>
        <w:t>إمكاناتها التكيفية</w:t>
      </w:r>
      <w:r w:rsidRPr="00F30E76">
        <w:rPr>
          <w:rFonts w:ascii="Times New Roman" w:eastAsia="Times New Roman" w:hAnsi="Times New Roman" w:cs="Simplified Arabic"/>
          <w:szCs w:val="24"/>
          <w:rtl/>
          <w:lang w:val="en-GB"/>
        </w:rPr>
        <w:t xml:space="preserve">] بما في ذلك من خلال [الحفظ </w:t>
      </w:r>
      <w:r>
        <w:rPr>
          <w:rFonts w:ascii="Times New Roman" w:eastAsia="Times New Roman" w:hAnsi="Times New Roman" w:cs="Simplified Arabic" w:hint="cs"/>
          <w:szCs w:val="24"/>
          <w:rtl/>
          <w:lang w:val="en-GB"/>
        </w:rPr>
        <w:t>خارج</w:t>
      </w:r>
      <w:r w:rsidRPr="00F30E76">
        <w:rPr>
          <w:rFonts w:ascii="Times New Roman" w:eastAsia="Times New Roman" w:hAnsi="Times New Roman" w:cs="Simplified Arabic"/>
          <w:szCs w:val="24"/>
          <w:rtl/>
          <w:lang w:val="en-GB"/>
        </w:rPr>
        <w:t xml:space="preserve"> الموقع، بدعم من] [و] الحفظ خارج الموقع [واستعادة </w:t>
      </w:r>
      <w:r>
        <w:rPr>
          <w:rFonts w:ascii="Times New Roman" w:eastAsia="Times New Roman" w:hAnsi="Times New Roman" w:cs="Simplified Arabic" w:hint="cs"/>
          <w:szCs w:val="24"/>
          <w:rtl/>
          <w:lang w:val="en-GB"/>
        </w:rPr>
        <w:t>المجمعات المستنفدة</w:t>
      </w:r>
      <w:r w:rsidRPr="00F30E76">
        <w:rPr>
          <w:rFonts w:ascii="Times New Roman" w:eastAsia="Times New Roman" w:hAnsi="Times New Roman" w:cs="Simplified Arabic"/>
          <w:szCs w:val="24"/>
          <w:rtl/>
          <w:lang w:val="en-GB"/>
        </w:rPr>
        <w:t xml:space="preserve"> جينيا] [[</w:t>
      </w:r>
      <w:r>
        <w:rPr>
          <w:rFonts w:ascii="Times New Roman" w:eastAsia="Times New Roman" w:hAnsi="Times New Roman" w:cs="Simplified Arabic" w:hint="cs"/>
          <w:szCs w:val="24"/>
          <w:rtl/>
          <w:lang w:val="en-GB"/>
        </w:rPr>
        <w:t>و</w:t>
      </w:r>
      <w:r w:rsidRPr="00F30E76">
        <w:rPr>
          <w:rFonts w:ascii="Times New Roman" w:eastAsia="Times New Roman" w:hAnsi="Times New Roman" w:cs="Simplified Arabic"/>
          <w:szCs w:val="24"/>
          <w:rtl/>
          <w:lang w:val="en-GB"/>
        </w:rPr>
        <w:t>تقليل] [منع] [مخاطر] حالات الانقراض التي يتسبب فيها الإنسان للأنواع المهددة المعروفة بنسبة</w:t>
      </w:r>
      <w:r w:rsidRPr="00F30E76">
        <w:rPr>
          <w:rFonts w:ascii="Times New Roman" w:eastAsia="Times New Roman" w:hAnsi="Times New Roman" w:cs="Simplified Arabic"/>
          <w:szCs w:val="24"/>
          <w:lang w:val="en-GB"/>
        </w:rPr>
        <w:t xml:space="preserve"> X </w:t>
      </w:r>
      <w:r w:rsidRPr="00F30E76">
        <w:rPr>
          <w:rFonts w:ascii="Times New Roman" w:eastAsia="Times New Roman" w:hAnsi="Times New Roman" w:cs="Simplified Arabic"/>
          <w:szCs w:val="24"/>
          <w:rtl/>
          <w:lang w:val="en-GB"/>
        </w:rPr>
        <w:t>في المائة] [الحد من مخاطر انقراض الأنواع التي يتسبب فيها الإنسان] [وإدارة التفاعلات بين الإنسان والحياة البرية بشكل فعال [لتجنب أو تقليل الصراع بين الإنسان والحياة البرية] [، عن طريق منع الأنشطة التي تضر بالنظم الإيكولوجية والموائل وضمان الحقوق العرفية لل</w:t>
      </w:r>
      <w:r>
        <w:rPr>
          <w:rFonts w:ascii="Times New Roman" w:eastAsia="Times New Roman" w:hAnsi="Times New Roman" w:cs="Simplified Arabic" w:hint="cs"/>
          <w:szCs w:val="24"/>
          <w:rtl/>
          <w:lang w:val="en-GB"/>
        </w:rPr>
        <w:t>شعوب الأصلية والمجتمعات المحلية</w:t>
      </w:r>
      <w:r w:rsidRPr="00F30E76">
        <w:rPr>
          <w:rFonts w:ascii="Times New Roman" w:eastAsia="Times New Roman" w:hAnsi="Times New Roman" w:cs="Simplified Arabic"/>
          <w:szCs w:val="24"/>
          <w:rtl/>
          <w:lang w:val="en-GB"/>
        </w:rPr>
        <w:t>، و</w:t>
      </w:r>
      <w:r>
        <w:rPr>
          <w:rFonts w:ascii="Times New Roman" w:eastAsia="Times New Roman" w:hAnsi="Times New Roman" w:cs="Simplified Arabic" w:hint="cs"/>
          <w:szCs w:val="24"/>
          <w:rtl/>
          <w:lang w:val="en-GB"/>
        </w:rPr>
        <w:t xml:space="preserve">وصولها </w:t>
      </w:r>
      <w:r w:rsidRPr="00F30E76">
        <w:rPr>
          <w:rFonts w:ascii="Times New Roman" w:eastAsia="Times New Roman" w:hAnsi="Times New Roman" w:cs="Simplified Arabic"/>
          <w:szCs w:val="24"/>
          <w:rtl/>
          <w:lang w:val="en-GB"/>
        </w:rPr>
        <w:t>إليها واستخدامها]. [</w:t>
      </w:r>
      <w:r>
        <w:rPr>
          <w:rFonts w:ascii="Times New Roman" w:eastAsia="Times New Roman" w:hAnsi="Times New Roman" w:cs="Simplified Arabic" w:hint="cs"/>
          <w:szCs w:val="24"/>
          <w:rtl/>
          <w:lang w:val="en-GB"/>
        </w:rPr>
        <w:t xml:space="preserve">من أجل </w:t>
      </w:r>
      <w:r w:rsidRPr="00F30E76">
        <w:rPr>
          <w:rFonts w:ascii="Times New Roman" w:eastAsia="Times New Roman" w:hAnsi="Times New Roman" w:cs="Simplified Arabic"/>
          <w:szCs w:val="24"/>
          <w:rtl/>
          <w:lang w:val="en-GB"/>
        </w:rPr>
        <w:t>تعزيز التعايش بين الإنسان والحياة البرية.] [</w:t>
      </w:r>
      <w:r>
        <w:rPr>
          <w:rFonts w:ascii="Times New Roman" w:eastAsia="Times New Roman" w:hAnsi="Times New Roman" w:cs="Simplified Arabic" w:hint="cs"/>
          <w:szCs w:val="24"/>
          <w:rtl/>
          <w:lang w:val="en-GB"/>
        </w:rPr>
        <w:t>من أجل منفعة</w:t>
      </w:r>
      <w:r w:rsidRPr="00F30E76">
        <w:rPr>
          <w:rFonts w:ascii="Times New Roman" w:eastAsia="Times New Roman" w:hAnsi="Times New Roman" w:cs="Simplified Arabic"/>
          <w:szCs w:val="24"/>
          <w:rtl/>
          <w:lang w:val="en-GB"/>
        </w:rPr>
        <w:t xml:space="preserve"> كل من البشر والحياة البرية] [تقليل الضرر الذي يلحق بالحياة البرية المحلية من التفاعلات بين الإنسان والحياة البرية]</w:t>
      </w:r>
      <w:r>
        <w:rPr>
          <w:rFonts w:ascii="Times New Roman" w:eastAsia="Times New Roman" w:hAnsi="Times New Roman" w:cs="Simplified Arabic" w:hint="cs"/>
          <w:szCs w:val="24"/>
          <w:rtl/>
          <w:lang w:val="en-GB"/>
        </w:rPr>
        <w:t>.</w:t>
      </w:r>
    </w:p>
    <w:p w:rsidR="00FC3006" w:rsidRPr="00F30E76" w:rsidRDefault="00FC3006" w:rsidP="00402724">
      <w:pPr>
        <w:bidi/>
        <w:spacing w:after="240" w:line="216" w:lineRule="auto"/>
        <w:jc w:val="both"/>
        <w:rPr>
          <w:rFonts w:ascii="Times New Roman" w:eastAsia="Times New Roman" w:hAnsi="Times New Roman" w:cs="Simplified Arabic"/>
          <w:szCs w:val="24"/>
          <w:rtl/>
          <w:lang w:val="en-GB"/>
        </w:rPr>
      </w:pPr>
      <w:r w:rsidRPr="00F30E76">
        <w:rPr>
          <w:rFonts w:ascii="Times New Roman" w:eastAsia="Times New Roman" w:hAnsi="Times New Roman" w:cs="Simplified Arabic"/>
          <w:szCs w:val="24"/>
          <w:rtl/>
          <w:lang w:val="en-GB"/>
        </w:rPr>
        <w:t>البديل 1</w:t>
      </w:r>
      <w:r>
        <w:rPr>
          <w:rFonts w:ascii="Times New Roman" w:eastAsia="Times New Roman" w:hAnsi="Times New Roman" w:cs="Simplified Arabic" w:hint="cs"/>
          <w:szCs w:val="24"/>
          <w:rtl/>
          <w:lang w:val="en-GB"/>
        </w:rPr>
        <w:t>-</w:t>
      </w:r>
      <w:r w:rsidRPr="00F30E76">
        <w:rPr>
          <w:rFonts w:ascii="Times New Roman" w:eastAsia="Times New Roman" w:hAnsi="Times New Roman" w:cs="Simplified Arabic"/>
          <w:szCs w:val="24"/>
          <w:rtl/>
          <w:lang w:val="en-GB"/>
        </w:rPr>
        <w:t xml:space="preserve"> [منع انقراض الأنواع المهددة المعروفة، وزيادة متوسط وفرة </w:t>
      </w:r>
      <w:r>
        <w:rPr>
          <w:rFonts w:ascii="Times New Roman" w:eastAsia="Times New Roman" w:hAnsi="Times New Roman" w:cs="Simplified Arabic" w:hint="cs"/>
          <w:szCs w:val="24"/>
          <w:rtl/>
          <w:lang w:val="en-GB"/>
        </w:rPr>
        <w:t>المجموعات</w:t>
      </w:r>
      <w:r w:rsidRPr="00F30E76">
        <w:rPr>
          <w:rFonts w:ascii="Times New Roman" w:eastAsia="Times New Roman" w:hAnsi="Times New Roman" w:cs="Simplified Arabic"/>
          <w:szCs w:val="24"/>
          <w:rtl/>
          <w:lang w:val="en-GB"/>
        </w:rPr>
        <w:t xml:space="preserve"> المستنفدة بنسبة</w:t>
      </w:r>
      <w:r w:rsidRPr="00F30E76">
        <w:rPr>
          <w:rFonts w:ascii="Times New Roman" w:eastAsia="Times New Roman" w:hAnsi="Times New Roman" w:cs="Simplified Arabic"/>
          <w:szCs w:val="24"/>
          <w:lang w:val="en-GB"/>
        </w:rPr>
        <w:t xml:space="preserve"> X </w:t>
      </w:r>
      <w:r w:rsidRPr="00F30E76">
        <w:rPr>
          <w:rFonts w:ascii="Times New Roman" w:eastAsia="Times New Roman" w:hAnsi="Times New Roman" w:cs="Simplified Arabic"/>
          <w:szCs w:val="24"/>
          <w:rtl/>
          <w:lang w:val="en-GB"/>
        </w:rPr>
        <w:t xml:space="preserve">في المائة وتقليل مخاطر انقراض الأنواع التي </w:t>
      </w:r>
      <w:r>
        <w:rPr>
          <w:rFonts w:ascii="Times New Roman" w:eastAsia="Times New Roman" w:hAnsi="Times New Roman" w:cs="Simplified Arabic" w:hint="cs"/>
          <w:szCs w:val="24"/>
          <w:rtl/>
          <w:lang w:val="en-GB"/>
        </w:rPr>
        <w:t>يتسبب فيها</w:t>
      </w:r>
      <w:r w:rsidRPr="00F30E76">
        <w:rPr>
          <w:rFonts w:ascii="Times New Roman" w:eastAsia="Times New Roman" w:hAnsi="Times New Roman" w:cs="Simplified Arabic"/>
          <w:szCs w:val="24"/>
          <w:rtl/>
          <w:lang w:val="en-GB"/>
        </w:rPr>
        <w:t xml:space="preserve"> الإنسان بنسبة</w:t>
      </w:r>
      <w:r w:rsidRPr="00F30E76">
        <w:rPr>
          <w:rFonts w:ascii="Times New Roman" w:eastAsia="Times New Roman" w:hAnsi="Times New Roman" w:cs="Simplified Arabic"/>
          <w:szCs w:val="24"/>
          <w:lang w:val="en-GB"/>
        </w:rPr>
        <w:t xml:space="preserve"> X </w:t>
      </w:r>
      <w:r w:rsidRPr="00F30E76">
        <w:rPr>
          <w:rFonts w:ascii="Times New Roman" w:eastAsia="Times New Roman" w:hAnsi="Times New Roman" w:cs="Simplified Arabic"/>
          <w:szCs w:val="24"/>
          <w:rtl/>
          <w:lang w:val="en-GB"/>
        </w:rPr>
        <w:t xml:space="preserve">في المائة، </w:t>
      </w:r>
      <w:r>
        <w:rPr>
          <w:rFonts w:ascii="Times New Roman" w:eastAsia="Times New Roman" w:hAnsi="Times New Roman" w:cs="Simplified Arabic" w:hint="cs"/>
          <w:szCs w:val="24"/>
          <w:rtl/>
          <w:lang w:val="en-GB"/>
        </w:rPr>
        <w:t>وحماية</w:t>
      </w:r>
      <w:r w:rsidRPr="00F30E76">
        <w:rPr>
          <w:rFonts w:ascii="Times New Roman" w:eastAsia="Times New Roman" w:hAnsi="Times New Roman" w:cs="Simplified Arabic"/>
          <w:szCs w:val="24"/>
          <w:rtl/>
          <w:lang w:val="en-GB"/>
        </w:rPr>
        <w:t xml:space="preserve"> التنوع الجي</w:t>
      </w:r>
      <w:r>
        <w:rPr>
          <w:rFonts w:ascii="Times New Roman" w:eastAsia="Times New Roman" w:hAnsi="Times New Roman" w:cs="Simplified Arabic" w:hint="cs"/>
          <w:szCs w:val="24"/>
          <w:rtl/>
          <w:lang w:val="en-GB"/>
        </w:rPr>
        <w:t>ني</w:t>
      </w:r>
      <w:r w:rsidRPr="00F30E76">
        <w:rPr>
          <w:rFonts w:ascii="Times New Roman" w:eastAsia="Times New Roman" w:hAnsi="Times New Roman" w:cs="Simplified Arabic"/>
          <w:szCs w:val="24"/>
          <w:rtl/>
          <w:lang w:val="en-GB"/>
        </w:rPr>
        <w:t>]</w:t>
      </w:r>
      <w:r>
        <w:rPr>
          <w:rFonts w:ascii="Times New Roman" w:eastAsia="Times New Roman" w:hAnsi="Times New Roman" w:cs="Simplified Arabic" w:hint="cs"/>
          <w:szCs w:val="24"/>
          <w:rtl/>
          <w:lang w:val="en-GB"/>
        </w:rPr>
        <w:t>.</w:t>
      </w:r>
    </w:p>
    <w:tbl>
      <w:tblPr>
        <w:tblStyle w:val="TableGrid"/>
        <w:bidiVisual/>
        <w:tblW w:w="0" w:type="auto"/>
        <w:tblLook w:val="04A0"/>
      </w:tblPr>
      <w:tblGrid>
        <w:gridCol w:w="9350"/>
      </w:tblGrid>
      <w:tr w:rsidR="00FC3006" w:rsidRPr="0090219B" w:rsidTr="006176B2">
        <w:tc>
          <w:tcPr>
            <w:tcW w:w="9350" w:type="dxa"/>
          </w:tcPr>
          <w:p w:rsidR="00FC3006" w:rsidRPr="003A1C2A" w:rsidRDefault="00FC3006" w:rsidP="006176B2">
            <w:pPr>
              <w:bidi/>
              <w:spacing w:line="360" w:lineRule="auto"/>
              <w:jc w:val="center"/>
              <w:rPr>
                <w:rFonts w:ascii="Simplified Arabic" w:hAnsi="Simplified Arabic" w:cs="Simplified Arabic"/>
                <w:b/>
                <w:bCs/>
                <w:sz w:val="24"/>
                <w:szCs w:val="24"/>
                <w:rtl/>
              </w:rPr>
            </w:pPr>
            <w:r w:rsidRPr="003A1C2A">
              <w:rPr>
                <w:rFonts w:ascii="Simplified Arabic" w:hAnsi="Simplified Arabic" w:cs="Simplified Arabic"/>
                <w:b/>
                <w:bCs/>
                <w:sz w:val="24"/>
                <w:szCs w:val="24"/>
                <w:rtl/>
              </w:rPr>
              <w:t>الهدف 5</w:t>
            </w:r>
          </w:p>
        </w:tc>
      </w:tr>
    </w:tbl>
    <w:p w:rsidR="00FC3006" w:rsidRDefault="00FC3006" w:rsidP="00402724">
      <w:pPr>
        <w:bidi/>
        <w:spacing w:before="120" w:after="120" w:line="216" w:lineRule="auto"/>
        <w:jc w:val="both"/>
        <w:rPr>
          <w:rFonts w:ascii="Times New Roman" w:eastAsia="Times New Roman" w:hAnsi="Times New Roman" w:cs="Simplified Arabic"/>
          <w:szCs w:val="24"/>
          <w:rtl/>
          <w:lang w:val="en-GB"/>
        </w:rPr>
      </w:pPr>
      <w:r w:rsidRPr="00F30E76">
        <w:rPr>
          <w:rFonts w:ascii="Times New Roman" w:eastAsia="Times New Roman" w:hAnsi="Times New Roman" w:cs="Simplified Arabic"/>
          <w:szCs w:val="24"/>
          <w:rtl/>
          <w:lang w:val="en-GB"/>
        </w:rPr>
        <w:t>[منع الاستغلال المفرط من خلال ضمان]/[ضمان]</w:t>
      </w:r>
      <w:r>
        <w:rPr>
          <w:rFonts w:ascii="Times New Roman" w:eastAsia="Times New Roman" w:hAnsi="Times New Roman" w:cs="Simplified Arabic" w:hint="cs"/>
          <w:szCs w:val="24"/>
          <w:rtl/>
          <w:lang w:val="en-GB"/>
        </w:rPr>
        <w:t xml:space="preserve"> استدامة</w:t>
      </w:r>
      <w:r w:rsidRPr="00F30E76">
        <w:rPr>
          <w:rFonts w:ascii="Times New Roman" w:eastAsia="Times New Roman" w:hAnsi="Times New Roman" w:cs="Simplified Arabic"/>
          <w:szCs w:val="24"/>
          <w:rtl/>
          <w:lang w:val="en-GB"/>
        </w:rPr>
        <w:t xml:space="preserve"> [أي]/[الحصاد]/[الاستغلال]، [[الأسيرة]/[</w:t>
      </w:r>
      <w:r>
        <w:rPr>
          <w:rFonts w:ascii="Times New Roman" w:eastAsia="Times New Roman" w:hAnsi="Times New Roman" w:cs="Simplified Arabic" w:hint="cs"/>
          <w:szCs w:val="24"/>
          <w:rtl/>
          <w:lang w:val="en-GB"/>
        </w:rPr>
        <w:t>التربية</w:t>
      </w:r>
      <w:r w:rsidRPr="00F30E76">
        <w:rPr>
          <w:rFonts w:ascii="Times New Roman" w:eastAsia="Times New Roman" w:hAnsi="Times New Roman" w:cs="Simplified Arabic"/>
          <w:szCs w:val="24"/>
          <w:rtl/>
          <w:lang w:val="en-GB"/>
        </w:rPr>
        <w:t>]، التجارة واستخدام الأراض</w:t>
      </w:r>
      <w:r>
        <w:rPr>
          <w:rFonts w:ascii="Times New Roman" w:eastAsia="Times New Roman" w:hAnsi="Times New Roman" w:cs="Simplified Arabic" w:hint="cs"/>
          <w:szCs w:val="24"/>
          <w:rtl/>
          <w:lang w:val="en-GB"/>
        </w:rPr>
        <w:t>ي</w:t>
      </w:r>
      <w:r w:rsidRPr="00F30E76">
        <w:rPr>
          <w:rFonts w:ascii="Times New Roman" w:eastAsia="Times New Roman" w:hAnsi="Times New Roman" w:cs="Simplified Arabic"/>
          <w:szCs w:val="24"/>
          <w:rtl/>
          <w:lang w:val="en-GB"/>
        </w:rPr>
        <w:t xml:space="preserve">، [المائية]/[[ المياه العذبة]/[المياه الداخلية] والبحرية والساحلية] والأنواع البرية [الحيوانية والنباتية] [، بما في ذلك البيض، </w:t>
      </w:r>
      <w:r>
        <w:rPr>
          <w:rFonts w:ascii="Times New Roman" w:eastAsia="Times New Roman" w:hAnsi="Times New Roman" w:cs="Simplified Arabic" w:hint="cs"/>
          <w:szCs w:val="24"/>
          <w:rtl/>
          <w:lang w:val="en-GB"/>
        </w:rPr>
        <w:t>والأسماك الصغيرة</w:t>
      </w:r>
      <w:r w:rsidRPr="00F30E76">
        <w:rPr>
          <w:rFonts w:ascii="Times New Roman" w:eastAsia="Times New Roman" w:hAnsi="Times New Roman" w:cs="Simplified Arabic"/>
          <w:szCs w:val="24"/>
          <w:rtl/>
          <w:lang w:val="en-GB"/>
        </w:rPr>
        <w:t>، وأجزائها ومشتقاتها] مستدامة [وقانونية] [ومأمونة للأنواع المستهدفة وغير المستهدفة] [</w:t>
      </w:r>
      <w:r>
        <w:rPr>
          <w:rFonts w:ascii="Times New Roman" w:eastAsia="Times New Roman" w:hAnsi="Times New Roman" w:cs="Simplified Arabic" w:hint="cs"/>
          <w:szCs w:val="24"/>
          <w:rtl/>
          <w:lang w:val="en-GB"/>
        </w:rPr>
        <w:t>و</w:t>
      </w:r>
      <w:r w:rsidRPr="00F30E76">
        <w:rPr>
          <w:rFonts w:ascii="Times New Roman" w:eastAsia="Times New Roman" w:hAnsi="Times New Roman" w:cs="Simplified Arabic"/>
          <w:szCs w:val="24"/>
          <w:rtl/>
          <w:lang w:val="en-GB"/>
        </w:rPr>
        <w:t>منظمة بشكل فعال] [ويمكن تتبعها]، [</w:t>
      </w:r>
      <w:r>
        <w:rPr>
          <w:rFonts w:ascii="Times New Roman" w:eastAsia="Times New Roman" w:hAnsi="Times New Roman" w:cs="Simplified Arabic" w:hint="cs"/>
          <w:szCs w:val="24"/>
          <w:rtl/>
          <w:lang w:val="en-GB"/>
        </w:rPr>
        <w:t>و</w:t>
      </w:r>
      <w:r w:rsidRPr="00F30E76">
        <w:rPr>
          <w:rFonts w:ascii="Times New Roman" w:eastAsia="Times New Roman" w:hAnsi="Times New Roman" w:cs="Simplified Arabic"/>
          <w:szCs w:val="24"/>
          <w:rtl/>
          <w:lang w:val="en-GB"/>
        </w:rPr>
        <w:t xml:space="preserve">التقليل إلى أدنى حد من التأثيرات على الأنواع غير المستهدفة والنظم الإيكولوجية] [دون آثار ضارة على </w:t>
      </w:r>
      <w:r>
        <w:rPr>
          <w:rFonts w:ascii="Times New Roman" w:eastAsia="Times New Roman" w:hAnsi="Times New Roman" w:cs="Simplified Arabic" w:hint="cs"/>
          <w:szCs w:val="24"/>
          <w:rtl/>
          <w:lang w:val="en-GB"/>
        </w:rPr>
        <w:t>مجموعات</w:t>
      </w:r>
      <w:r w:rsidRPr="00F30E76">
        <w:rPr>
          <w:rFonts w:ascii="Times New Roman" w:eastAsia="Times New Roman" w:hAnsi="Times New Roman" w:cs="Simplified Arabic"/>
          <w:szCs w:val="24"/>
          <w:rtl/>
          <w:lang w:val="en-GB"/>
        </w:rPr>
        <w:t xml:space="preserve"> الأنواع] ، [ومأمونة [[للإنسان]، [</w:t>
      </w:r>
      <w:r>
        <w:rPr>
          <w:rFonts w:ascii="Times New Roman" w:eastAsia="Times New Roman" w:hAnsi="Times New Roman" w:cs="Simplified Arabic" w:hint="cs"/>
          <w:szCs w:val="24"/>
          <w:rtl/>
          <w:lang w:val="en-GB"/>
        </w:rPr>
        <w:t>و</w:t>
      </w:r>
      <w:r w:rsidRPr="00F30E76">
        <w:rPr>
          <w:rFonts w:ascii="Times New Roman" w:eastAsia="Times New Roman" w:hAnsi="Times New Roman" w:cs="Simplified Arabic"/>
          <w:szCs w:val="24"/>
          <w:rtl/>
          <w:lang w:val="en-GB"/>
        </w:rPr>
        <w:t xml:space="preserve">الحيوان والنبات]]/[و لا تنطوي على مخاطر لانتشار العوامل الممرضة إلى الإنسان أو الحياة البرية أو الحيوانات الأخرى] [ولكل الكائنات الحية على </w:t>
      </w:r>
      <w:r>
        <w:rPr>
          <w:rFonts w:ascii="Times New Roman" w:eastAsia="Times New Roman" w:hAnsi="Times New Roman" w:cs="Simplified Arabic" w:hint="cs"/>
          <w:szCs w:val="24"/>
          <w:rtl/>
          <w:lang w:val="en-GB"/>
        </w:rPr>
        <w:t>أمنا الأرض</w:t>
      </w:r>
      <w:r w:rsidRPr="00F30E76">
        <w:rPr>
          <w:rFonts w:ascii="Times New Roman" w:eastAsia="Times New Roman" w:hAnsi="Times New Roman" w:cs="Simplified Arabic"/>
          <w:szCs w:val="24"/>
          <w:rtl/>
          <w:lang w:val="en-GB"/>
        </w:rPr>
        <w:t xml:space="preserve">]]، [وتمنع القرصنة البيولوجية وغيرها من أشكال الوصول غير المشروع إلى الموارد الجينية والمعارف التقليدية المرتبطة بها والقضاء عليها]، </w:t>
      </w:r>
      <w:r>
        <w:rPr>
          <w:rFonts w:ascii="Times New Roman" w:eastAsia="Times New Roman" w:hAnsi="Times New Roman" w:cs="Simplified Arabic" w:hint="cs"/>
          <w:szCs w:val="24"/>
          <w:rtl/>
          <w:lang w:val="en-GB"/>
        </w:rPr>
        <w:t>مع</w:t>
      </w:r>
      <w:r w:rsidRPr="00F30E76">
        <w:rPr>
          <w:rFonts w:ascii="Times New Roman" w:eastAsia="Times New Roman" w:hAnsi="Times New Roman" w:cs="Simplified Arabic"/>
          <w:szCs w:val="24"/>
          <w:rtl/>
          <w:lang w:val="en-GB"/>
        </w:rPr>
        <w:t xml:space="preserve"> [احترام]/[حماية] [الحقوق] العرفية و] الاستخدام المستدام [للشعوب الأصلية والمجتمعات المحلية] [ومنع انتشار العوامل الممرضة]، [</w:t>
      </w:r>
      <w:r>
        <w:rPr>
          <w:rFonts w:ascii="Times New Roman" w:eastAsia="Times New Roman" w:hAnsi="Times New Roman" w:cs="Simplified Arabic" w:hint="cs"/>
          <w:szCs w:val="24"/>
          <w:rtl/>
          <w:lang w:val="en-GB"/>
        </w:rPr>
        <w:t xml:space="preserve">تطبيق </w:t>
      </w:r>
      <w:r w:rsidRPr="00F30E76">
        <w:rPr>
          <w:rFonts w:ascii="Times New Roman" w:eastAsia="Times New Roman" w:hAnsi="Times New Roman" w:cs="Simplified Arabic"/>
          <w:szCs w:val="24"/>
          <w:rtl/>
          <w:lang w:val="en-GB"/>
        </w:rPr>
        <w:t>[</w:t>
      </w:r>
      <w:r>
        <w:rPr>
          <w:rFonts w:ascii="Times New Roman" w:eastAsia="Times New Roman" w:hAnsi="Times New Roman" w:cs="Simplified Arabic" w:hint="cs"/>
          <w:szCs w:val="24"/>
          <w:rtl/>
          <w:lang w:val="en-GB"/>
        </w:rPr>
        <w:t xml:space="preserve">النُهج </w:t>
      </w:r>
      <w:r w:rsidRPr="00F30E76">
        <w:rPr>
          <w:rFonts w:ascii="Times New Roman" w:eastAsia="Times New Roman" w:hAnsi="Times New Roman" w:cs="Simplified Arabic"/>
          <w:szCs w:val="24"/>
          <w:rtl/>
          <w:lang w:val="en-GB"/>
        </w:rPr>
        <w:t>القائم</w:t>
      </w:r>
      <w:r>
        <w:rPr>
          <w:rFonts w:ascii="Times New Roman" w:eastAsia="Times New Roman" w:hAnsi="Times New Roman" w:cs="Simplified Arabic" w:hint="cs"/>
          <w:szCs w:val="24"/>
          <w:rtl/>
          <w:lang w:val="en-GB"/>
        </w:rPr>
        <w:t>ة</w:t>
      </w:r>
      <w:r w:rsidRPr="00F30E76">
        <w:rPr>
          <w:rFonts w:ascii="Times New Roman" w:eastAsia="Times New Roman" w:hAnsi="Times New Roman" w:cs="Simplified Arabic"/>
          <w:szCs w:val="24"/>
          <w:rtl/>
          <w:lang w:val="en-GB"/>
        </w:rPr>
        <w:t xml:space="preserve"> على </w:t>
      </w:r>
      <w:r>
        <w:rPr>
          <w:rFonts w:ascii="Times New Roman" w:eastAsia="Times New Roman" w:hAnsi="Times New Roman" w:cs="Simplified Arabic" w:hint="cs"/>
          <w:szCs w:val="24"/>
          <w:rtl/>
          <w:lang w:val="en-GB"/>
        </w:rPr>
        <w:t>النظم</w:t>
      </w:r>
      <w:r w:rsidRPr="00F30E76">
        <w:rPr>
          <w:rFonts w:ascii="Times New Roman" w:eastAsia="Times New Roman" w:hAnsi="Times New Roman" w:cs="Simplified Arabic"/>
          <w:szCs w:val="24"/>
          <w:rtl/>
          <w:lang w:val="en-GB"/>
        </w:rPr>
        <w:t xml:space="preserve"> الإيكولوجي</w:t>
      </w:r>
      <w:r>
        <w:rPr>
          <w:rFonts w:ascii="Times New Roman" w:eastAsia="Times New Roman" w:hAnsi="Times New Roman" w:cs="Simplified Arabic" w:hint="cs"/>
          <w:szCs w:val="24"/>
          <w:rtl/>
          <w:lang w:val="en-GB"/>
        </w:rPr>
        <w:t>ة</w:t>
      </w:r>
      <w:r w:rsidRPr="00F30E76">
        <w:rPr>
          <w:rFonts w:ascii="Times New Roman" w:eastAsia="Times New Roman" w:hAnsi="Times New Roman" w:cs="Simplified Arabic"/>
          <w:szCs w:val="24"/>
          <w:rtl/>
          <w:lang w:val="en-GB"/>
        </w:rPr>
        <w:t xml:space="preserve">]/[نهج </w:t>
      </w:r>
      <w:r>
        <w:rPr>
          <w:rFonts w:ascii="Times New Roman" w:eastAsia="Times New Roman" w:hAnsi="Times New Roman" w:cs="Simplified Arabic" w:hint="cs"/>
          <w:szCs w:val="24"/>
          <w:rtl/>
          <w:lang w:val="en-GB"/>
        </w:rPr>
        <w:t>النظم</w:t>
      </w:r>
      <w:r w:rsidRPr="00F30E76">
        <w:rPr>
          <w:rFonts w:ascii="Times New Roman" w:eastAsia="Times New Roman" w:hAnsi="Times New Roman" w:cs="Simplified Arabic"/>
          <w:szCs w:val="24"/>
          <w:rtl/>
          <w:lang w:val="en-GB"/>
        </w:rPr>
        <w:t xml:space="preserve"> الإيكولوجي</w:t>
      </w:r>
      <w:r>
        <w:rPr>
          <w:rFonts w:ascii="Times New Roman" w:eastAsia="Times New Roman" w:hAnsi="Times New Roman" w:cs="Simplified Arabic" w:hint="cs"/>
          <w:szCs w:val="24"/>
          <w:rtl/>
          <w:lang w:val="en-GB"/>
        </w:rPr>
        <w:t>ة</w:t>
      </w:r>
      <w:r w:rsidRPr="00F30E76">
        <w:rPr>
          <w:rFonts w:ascii="Times New Roman" w:eastAsia="Times New Roman" w:hAnsi="Times New Roman" w:cs="Simplified Arabic"/>
          <w:szCs w:val="24"/>
          <w:rtl/>
          <w:lang w:val="en-GB"/>
        </w:rPr>
        <w:t>] للإدارة] [وتهيئة الظروف لاستخدام وتوفير المنافع للشعوب الأصلية والمجتمعات المحلية] [واتخاذ إجراءات عاجلة للتصدي للطلب والعرض من منتجات الحياة البرية غير القانونية].</w:t>
      </w:r>
    </w:p>
    <w:p w:rsidR="00FC3006" w:rsidRPr="007F5DED" w:rsidRDefault="00FC3006" w:rsidP="00866C8B">
      <w:pPr>
        <w:bidi/>
        <w:spacing w:after="240" w:line="216" w:lineRule="auto"/>
        <w:jc w:val="both"/>
        <w:rPr>
          <w:rFonts w:ascii="Times New Roman" w:eastAsia="Times New Roman" w:hAnsi="Times New Roman" w:cs="Simplified Arabic"/>
          <w:szCs w:val="24"/>
          <w:rtl/>
          <w:lang w:val="en-GB"/>
        </w:rPr>
      </w:pPr>
      <w:r w:rsidRPr="00F30E76">
        <w:rPr>
          <w:rFonts w:ascii="Times New Roman" w:eastAsia="Times New Roman" w:hAnsi="Times New Roman" w:cs="Simplified Arabic"/>
          <w:szCs w:val="24"/>
          <w:rtl/>
          <w:lang w:val="en-GB"/>
        </w:rPr>
        <w:t>البديل 1</w:t>
      </w:r>
      <w:r>
        <w:rPr>
          <w:rFonts w:ascii="Times New Roman" w:eastAsia="Times New Roman" w:hAnsi="Times New Roman" w:cs="Simplified Arabic" w:hint="cs"/>
          <w:szCs w:val="24"/>
          <w:rtl/>
          <w:lang w:val="en-GB"/>
        </w:rPr>
        <w:t xml:space="preserve">- </w:t>
      </w:r>
      <w:r w:rsidRPr="00F30E76">
        <w:rPr>
          <w:rFonts w:ascii="Times New Roman" w:eastAsia="Times New Roman" w:hAnsi="Times New Roman" w:cs="Simplified Arabic"/>
          <w:szCs w:val="24"/>
          <w:rtl/>
          <w:lang w:val="en-GB"/>
        </w:rPr>
        <w:t>[</w:t>
      </w:r>
      <w:r w:rsidRPr="007F5DED">
        <w:rPr>
          <w:rFonts w:ascii="Times New Roman" w:eastAsia="Times New Roman" w:hAnsi="Times New Roman" w:cs="Simplified Arabic"/>
          <w:szCs w:val="24"/>
          <w:rtl/>
          <w:lang w:val="en-GB"/>
        </w:rPr>
        <w:t xml:space="preserve">القضاء على جميع </w:t>
      </w:r>
      <w:r>
        <w:rPr>
          <w:rFonts w:ascii="Times New Roman" w:eastAsia="Times New Roman" w:hAnsi="Times New Roman" w:cs="Simplified Arabic" w:hint="cs"/>
          <w:szCs w:val="24"/>
          <w:rtl/>
          <w:lang w:val="en-GB"/>
        </w:rPr>
        <w:t>الأشكال</w:t>
      </w:r>
      <w:r w:rsidRPr="007F5DED">
        <w:rPr>
          <w:rFonts w:ascii="Times New Roman" w:eastAsia="Times New Roman" w:hAnsi="Times New Roman" w:cs="Simplified Arabic"/>
          <w:szCs w:val="24"/>
          <w:rtl/>
          <w:lang w:val="en-GB"/>
        </w:rPr>
        <w:t xml:space="preserve"> غير القانونية أو غير المستدامة أو غير الآمنة </w:t>
      </w:r>
      <w:r>
        <w:rPr>
          <w:rFonts w:ascii="Times New Roman" w:eastAsia="Times New Roman" w:hAnsi="Times New Roman" w:cs="Simplified Arabic" w:hint="cs"/>
          <w:szCs w:val="24"/>
          <w:rtl/>
          <w:lang w:val="en-GB"/>
        </w:rPr>
        <w:t>ل</w:t>
      </w:r>
      <w:r w:rsidRPr="007F5DED">
        <w:rPr>
          <w:rFonts w:ascii="Times New Roman" w:eastAsia="Times New Roman" w:hAnsi="Times New Roman" w:cs="Simplified Arabic"/>
          <w:szCs w:val="24"/>
          <w:rtl/>
          <w:lang w:val="en-GB"/>
        </w:rPr>
        <w:t xml:space="preserve">حصاد المياه العذبة البرية </w:t>
      </w:r>
      <w:r>
        <w:rPr>
          <w:rFonts w:ascii="Times New Roman" w:eastAsia="Times New Roman" w:hAnsi="Times New Roman" w:cs="Simplified Arabic" w:hint="cs"/>
          <w:szCs w:val="24"/>
          <w:rtl/>
          <w:lang w:val="en-GB"/>
        </w:rPr>
        <w:t>الأرضية</w:t>
      </w:r>
      <w:r w:rsidRPr="007F5DED">
        <w:rPr>
          <w:rFonts w:ascii="Times New Roman" w:eastAsia="Times New Roman" w:hAnsi="Times New Roman" w:cs="Simplified Arabic"/>
          <w:szCs w:val="24"/>
          <w:rtl/>
          <w:lang w:val="en-GB"/>
        </w:rPr>
        <w:t xml:space="preserve"> والأنواع البحرية والاتجار بها واستخدامها، مع الحفاظ على الاستخدام</w:t>
      </w:r>
      <w:r>
        <w:rPr>
          <w:rFonts w:ascii="Times New Roman" w:eastAsia="Times New Roman" w:hAnsi="Times New Roman" w:cs="Simplified Arabic" w:hint="cs"/>
          <w:szCs w:val="24"/>
          <w:rtl/>
          <w:lang w:val="en-GB"/>
        </w:rPr>
        <w:t xml:space="preserve"> العرفي</w:t>
      </w:r>
      <w:r w:rsidRPr="007F5DED">
        <w:rPr>
          <w:rFonts w:ascii="Times New Roman" w:eastAsia="Times New Roman" w:hAnsi="Times New Roman" w:cs="Simplified Arabic"/>
          <w:szCs w:val="24"/>
          <w:rtl/>
          <w:lang w:val="en-GB"/>
        </w:rPr>
        <w:t xml:space="preserve"> المستدام من قبل الشعوب الأصلية والمجتمعات المحلية</w:t>
      </w:r>
      <w:r w:rsidRPr="00F30E76">
        <w:rPr>
          <w:rFonts w:ascii="Times New Roman" w:eastAsia="Times New Roman" w:hAnsi="Times New Roman" w:cs="Simplified Arabic"/>
          <w:szCs w:val="24"/>
          <w:rtl/>
          <w:lang w:val="en-GB"/>
        </w:rPr>
        <w:t>].</w:t>
      </w:r>
    </w:p>
    <w:tbl>
      <w:tblPr>
        <w:tblStyle w:val="TableGrid"/>
        <w:bidiVisual/>
        <w:tblW w:w="0" w:type="auto"/>
        <w:tblLook w:val="04A0"/>
      </w:tblPr>
      <w:tblGrid>
        <w:gridCol w:w="9350"/>
      </w:tblGrid>
      <w:tr w:rsidR="00FC3006" w:rsidRPr="0090219B" w:rsidTr="006176B2">
        <w:tc>
          <w:tcPr>
            <w:tcW w:w="9350" w:type="dxa"/>
          </w:tcPr>
          <w:p w:rsidR="00FC3006" w:rsidRPr="003A1C2A" w:rsidRDefault="00FC3006" w:rsidP="006176B2">
            <w:pPr>
              <w:bidi/>
              <w:spacing w:line="360" w:lineRule="auto"/>
              <w:jc w:val="center"/>
              <w:rPr>
                <w:rFonts w:ascii="Simplified Arabic" w:hAnsi="Simplified Arabic" w:cs="Simplified Arabic"/>
                <w:b/>
                <w:bCs/>
                <w:sz w:val="24"/>
                <w:szCs w:val="24"/>
                <w:rtl/>
              </w:rPr>
            </w:pPr>
            <w:r w:rsidRPr="003A1C2A">
              <w:rPr>
                <w:rFonts w:ascii="Simplified Arabic" w:hAnsi="Simplified Arabic" w:cs="Simplified Arabic"/>
                <w:b/>
                <w:bCs/>
                <w:sz w:val="24"/>
                <w:szCs w:val="24"/>
                <w:rtl/>
              </w:rPr>
              <w:t>الهدف 6</w:t>
            </w:r>
          </w:p>
        </w:tc>
      </w:tr>
    </w:tbl>
    <w:p w:rsidR="00FC3006" w:rsidRPr="007F5DED" w:rsidRDefault="00FC3006" w:rsidP="00866C8B">
      <w:pPr>
        <w:bidi/>
        <w:spacing w:before="120" w:after="120" w:line="216" w:lineRule="auto"/>
        <w:jc w:val="both"/>
        <w:rPr>
          <w:rFonts w:ascii="Times New Roman" w:eastAsia="Times New Roman" w:hAnsi="Times New Roman" w:cs="Simplified Arabic"/>
          <w:szCs w:val="24"/>
          <w:rtl/>
          <w:lang w:val="en-GB"/>
        </w:rPr>
      </w:pPr>
      <w:r w:rsidRPr="007F5DED">
        <w:rPr>
          <w:rFonts w:ascii="Times New Roman" w:eastAsia="Times New Roman" w:hAnsi="Times New Roman" w:cs="Simplified Arabic"/>
          <w:szCs w:val="24"/>
          <w:rtl/>
          <w:lang w:val="en-GB"/>
        </w:rPr>
        <w:t>[[ضمان]/[تحديد [، وتحديد الأولويات] وإدارتها]/[معالجة الدوافع، وحيثما أمكن، إدارة جميع]</w:t>
      </w:r>
      <w:r>
        <w:rPr>
          <w:rFonts w:ascii="Times New Roman" w:eastAsia="Times New Roman" w:hAnsi="Times New Roman" w:cs="Simplified Arabic" w:hint="cs"/>
          <w:szCs w:val="24"/>
          <w:rtl/>
          <w:lang w:val="en-GB"/>
        </w:rPr>
        <w:t xml:space="preserve"> </w:t>
      </w:r>
      <w:r w:rsidRPr="007F5DED">
        <w:rPr>
          <w:rFonts w:ascii="Times New Roman" w:eastAsia="Times New Roman" w:hAnsi="Times New Roman" w:cs="Simplified Arabic"/>
          <w:szCs w:val="24"/>
          <w:rtl/>
          <w:lang w:val="en-GB"/>
        </w:rPr>
        <w:t>مسارات إدخال الأنواع الغريبة [الغازية] [</w:t>
      </w:r>
      <w:r>
        <w:rPr>
          <w:rFonts w:ascii="Times New Roman" w:eastAsia="Times New Roman" w:hAnsi="Times New Roman" w:cs="Simplified Arabic" w:hint="cs"/>
          <w:szCs w:val="24"/>
          <w:rtl/>
          <w:lang w:val="en-GB"/>
        </w:rPr>
        <w:t>و</w:t>
      </w:r>
      <w:r w:rsidRPr="007F5DED">
        <w:rPr>
          <w:rFonts w:ascii="Times New Roman" w:eastAsia="Times New Roman" w:hAnsi="Times New Roman" w:cs="Simplified Arabic"/>
          <w:szCs w:val="24"/>
          <w:rtl/>
          <w:lang w:val="en-GB"/>
        </w:rPr>
        <w:t xml:space="preserve">تحديدها وإدارتها]، ومنع، [أو]/[و] [بشكل كبير] تخفيض [[معدل] [إدخالها [بنسبة 50 في المائة على الأقل] و] </w:t>
      </w:r>
      <w:r>
        <w:rPr>
          <w:rFonts w:ascii="Times New Roman" w:eastAsia="Times New Roman" w:hAnsi="Times New Roman" w:cs="Simplified Arabic" w:hint="cs"/>
          <w:szCs w:val="24"/>
          <w:rtl/>
          <w:lang w:val="en-GB"/>
        </w:rPr>
        <w:t>استقرارها</w:t>
      </w:r>
      <w:r w:rsidRPr="007F5DED">
        <w:rPr>
          <w:rFonts w:ascii="Times New Roman" w:eastAsia="Times New Roman" w:hAnsi="Times New Roman" w:cs="Simplified Arabic"/>
          <w:szCs w:val="24"/>
          <w:rtl/>
          <w:lang w:val="en-GB"/>
        </w:rPr>
        <w:t xml:space="preserve"> [بنسبة 50 في المائة على الأقل]، و [</w:t>
      </w:r>
      <w:r>
        <w:rPr>
          <w:rFonts w:ascii="Times New Roman" w:eastAsia="Times New Roman" w:hAnsi="Times New Roman" w:cs="Simplified Arabic" w:hint="cs"/>
          <w:szCs w:val="24"/>
          <w:rtl/>
          <w:lang w:val="en-GB"/>
        </w:rPr>
        <w:t>الكشف عن</w:t>
      </w:r>
      <w:r w:rsidRPr="007F5DED">
        <w:rPr>
          <w:rFonts w:ascii="Times New Roman" w:eastAsia="Times New Roman" w:hAnsi="Times New Roman" w:cs="Simplified Arabic"/>
          <w:szCs w:val="24"/>
          <w:rtl/>
          <w:lang w:val="en-GB"/>
        </w:rPr>
        <w:t xml:space="preserve"> و] [القضاء على]/[الإدارة الفعالة] أو السيطرة [الأولوية] على الأنواع الغريبة الغازية للقضاء على [، تقليل] أو [</w:t>
      </w:r>
      <w:r>
        <w:rPr>
          <w:rFonts w:ascii="Times New Roman" w:eastAsia="Times New Roman" w:hAnsi="Times New Roman" w:cs="Simplified Arabic" w:hint="cs"/>
          <w:szCs w:val="24"/>
          <w:rtl/>
          <w:lang w:val="en-GB"/>
        </w:rPr>
        <w:t>الحد من</w:t>
      </w:r>
      <w:r w:rsidRPr="007F5DED">
        <w:rPr>
          <w:rFonts w:ascii="Times New Roman" w:eastAsia="Times New Roman" w:hAnsi="Times New Roman" w:cs="Simplified Arabic"/>
          <w:szCs w:val="24"/>
          <w:rtl/>
          <w:lang w:val="en-GB"/>
        </w:rPr>
        <w:t>]/[</w:t>
      </w:r>
      <w:r>
        <w:rPr>
          <w:rFonts w:ascii="Times New Roman" w:eastAsia="Times New Roman" w:hAnsi="Times New Roman" w:cs="Simplified Arabic" w:hint="cs"/>
          <w:szCs w:val="24"/>
          <w:rtl/>
          <w:lang w:val="en-GB"/>
        </w:rPr>
        <w:t>تخفيف</w:t>
      </w:r>
      <w:r w:rsidRPr="007F5DED">
        <w:rPr>
          <w:rFonts w:ascii="Times New Roman" w:eastAsia="Times New Roman" w:hAnsi="Times New Roman" w:cs="Simplified Arabic"/>
          <w:szCs w:val="24"/>
          <w:rtl/>
          <w:lang w:val="en-GB"/>
        </w:rPr>
        <w:t xml:space="preserve">] [تغطية و] آثارها [، </w:t>
      </w:r>
      <w:r>
        <w:rPr>
          <w:rFonts w:ascii="Times New Roman" w:eastAsia="Times New Roman" w:hAnsi="Times New Roman" w:cs="Simplified Arabic" w:hint="cs"/>
          <w:szCs w:val="24"/>
          <w:rtl/>
          <w:lang w:val="en-GB"/>
        </w:rPr>
        <w:t>و</w:t>
      </w:r>
      <w:r w:rsidRPr="007F5DED">
        <w:rPr>
          <w:rFonts w:ascii="Times New Roman" w:eastAsia="Times New Roman" w:hAnsi="Times New Roman" w:cs="Simplified Arabic"/>
          <w:szCs w:val="24"/>
          <w:rtl/>
          <w:lang w:val="en-GB"/>
        </w:rPr>
        <w:t xml:space="preserve">دعم الابتكار واستخدام الأدوات </w:t>
      </w:r>
      <w:r w:rsidRPr="007F5DED">
        <w:rPr>
          <w:rFonts w:ascii="Times New Roman" w:eastAsia="Times New Roman" w:hAnsi="Times New Roman" w:cs="Simplified Arabic"/>
          <w:szCs w:val="24"/>
          <w:rtl/>
          <w:lang w:val="en-GB"/>
        </w:rPr>
        <w:lastRenderedPageBreak/>
        <w:t>الجديدة] [</w:t>
      </w:r>
      <w:r w:rsidR="00866C8B" w:rsidRPr="007F5DED">
        <w:rPr>
          <w:rFonts w:ascii="Times New Roman" w:eastAsia="Times New Roman" w:hAnsi="Times New Roman" w:cs="Simplified Arabic"/>
          <w:szCs w:val="24"/>
          <w:rtl/>
          <w:lang w:val="en-GB"/>
        </w:rPr>
        <w:t xml:space="preserve">على الأقل </w:t>
      </w:r>
      <w:r w:rsidRPr="007F5DED">
        <w:rPr>
          <w:rFonts w:ascii="Times New Roman" w:eastAsia="Times New Roman" w:hAnsi="Times New Roman" w:cs="Simplified Arabic"/>
          <w:szCs w:val="24"/>
          <w:rtl/>
          <w:lang w:val="en-GB"/>
        </w:rPr>
        <w:t xml:space="preserve">بنسبة 75 </w:t>
      </w:r>
      <w:r w:rsidR="00866C8B" w:rsidRPr="007F5DED">
        <w:rPr>
          <w:rFonts w:ascii="Times New Roman" w:eastAsia="Times New Roman" w:hAnsi="Times New Roman" w:cs="Simplified Arabic"/>
          <w:szCs w:val="24"/>
          <w:rtl/>
          <w:lang w:val="en-GB"/>
        </w:rPr>
        <w:t>في المائة</w:t>
      </w:r>
      <w:r w:rsidRPr="007F5DED">
        <w:rPr>
          <w:rFonts w:ascii="Times New Roman" w:eastAsia="Times New Roman" w:hAnsi="Times New Roman" w:cs="Simplified Arabic"/>
          <w:szCs w:val="24"/>
          <w:rtl/>
          <w:lang w:val="en-GB"/>
        </w:rPr>
        <w:t>]، [</w:t>
      </w:r>
      <w:r>
        <w:rPr>
          <w:rFonts w:ascii="Times New Roman" w:eastAsia="Times New Roman" w:hAnsi="Times New Roman" w:cs="Simplified Arabic" w:hint="cs"/>
          <w:szCs w:val="24"/>
          <w:rtl/>
          <w:lang w:val="en-GB"/>
        </w:rPr>
        <w:t>و</w:t>
      </w:r>
      <w:r w:rsidRPr="007F5DED">
        <w:rPr>
          <w:rFonts w:ascii="Times New Roman" w:eastAsia="Times New Roman" w:hAnsi="Times New Roman" w:cs="Simplified Arabic"/>
          <w:szCs w:val="24"/>
          <w:rtl/>
          <w:lang w:val="en-GB"/>
        </w:rPr>
        <w:t xml:space="preserve">التركيز على [تلك التي تشكل خطرا كبيرا على الأنواع المهددة أو خدمات </w:t>
      </w:r>
      <w:r>
        <w:rPr>
          <w:rFonts w:ascii="Times New Roman" w:eastAsia="Times New Roman" w:hAnsi="Times New Roman" w:cs="Simplified Arabic" w:hint="cs"/>
          <w:szCs w:val="24"/>
          <w:rtl/>
          <w:lang w:val="en-GB"/>
        </w:rPr>
        <w:t>النظم</w:t>
      </w:r>
      <w:r w:rsidRPr="007F5DED">
        <w:rPr>
          <w:rFonts w:ascii="Times New Roman" w:eastAsia="Times New Roman" w:hAnsi="Times New Roman" w:cs="Simplified Arabic"/>
          <w:szCs w:val="24"/>
          <w:rtl/>
          <w:lang w:val="en-GB"/>
        </w:rPr>
        <w:t xml:space="preserve"> الإيكولوجي</w:t>
      </w:r>
      <w:r>
        <w:rPr>
          <w:rFonts w:ascii="Times New Roman" w:eastAsia="Times New Roman" w:hAnsi="Times New Roman" w:cs="Simplified Arabic" w:hint="cs"/>
          <w:szCs w:val="24"/>
          <w:rtl/>
          <w:lang w:val="en-GB"/>
        </w:rPr>
        <w:t>ة</w:t>
      </w:r>
      <w:r w:rsidR="00866C8B">
        <w:rPr>
          <w:rFonts w:ascii="Times New Roman" w:eastAsia="Times New Roman" w:hAnsi="Times New Roman" w:cs="Simplified Arabic"/>
          <w:szCs w:val="24"/>
          <w:rtl/>
          <w:lang w:val="en-GB"/>
        </w:rPr>
        <w:t>]/[الأولوية المحددة وطنيا</w:t>
      </w:r>
      <w:r w:rsidRPr="007F5DED">
        <w:rPr>
          <w:rFonts w:ascii="Times New Roman" w:eastAsia="Times New Roman" w:hAnsi="Times New Roman" w:cs="Simplified Arabic"/>
          <w:szCs w:val="24"/>
          <w:rtl/>
          <w:lang w:val="en-GB"/>
        </w:rPr>
        <w:t xml:space="preserve"> الأنواع الغريبة </w:t>
      </w:r>
      <w:r w:rsidR="00866C8B" w:rsidRPr="007F5DED">
        <w:rPr>
          <w:rFonts w:ascii="Times New Roman" w:eastAsia="Times New Roman" w:hAnsi="Times New Roman" w:cs="Simplified Arabic"/>
          <w:szCs w:val="24"/>
          <w:rtl/>
          <w:lang w:val="en-GB"/>
        </w:rPr>
        <w:t xml:space="preserve">[الغازية] </w:t>
      </w:r>
      <w:r w:rsidRPr="007F5DED">
        <w:rPr>
          <w:rFonts w:ascii="Times New Roman" w:eastAsia="Times New Roman" w:hAnsi="Times New Roman" w:cs="Simplified Arabic"/>
          <w:szCs w:val="24"/>
          <w:rtl/>
          <w:lang w:val="en-GB"/>
        </w:rPr>
        <w:t xml:space="preserve">[، ولا سيما تلك التي لديها </w:t>
      </w:r>
      <w:r>
        <w:rPr>
          <w:rFonts w:ascii="Times New Roman" w:eastAsia="Times New Roman" w:hAnsi="Times New Roman" w:cs="Simplified Arabic" w:hint="cs"/>
          <w:szCs w:val="24"/>
          <w:rtl/>
          <w:lang w:val="en-GB"/>
        </w:rPr>
        <w:t>إمكانات</w:t>
      </w:r>
      <w:r w:rsidRPr="007F5DED">
        <w:rPr>
          <w:rFonts w:ascii="Times New Roman" w:eastAsia="Times New Roman" w:hAnsi="Times New Roman" w:cs="Simplified Arabic"/>
          <w:szCs w:val="24"/>
          <w:rtl/>
          <w:lang w:val="en-GB"/>
        </w:rPr>
        <w:t xml:space="preserve"> </w:t>
      </w:r>
      <w:r>
        <w:rPr>
          <w:rFonts w:ascii="Times New Roman" w:eastAsia="Times New Roman" w:hAnsi="Times New Roman" w:cs="Simplified Arabic" w:hint="cs"/>
          <w:szCs w:val="24"/>
          <w:rtl/>
          <w:lang w:val="en-GB"/>
        </w:rPr>
        <w:t>غزو أكبر</w:t>
      </w:r>
      <w:r w:rsidRPr="007F5DED">
        <w:rPr>
          <w:rFonts w:ascii="Times New Roman" w:eastAsia="Times New Roman" w:hAnsi="Times New Roman" w:cs="Simplified Arabic"/>
          <w:szCs w:val="24"/>
          <w:rtl/>
          <w:lang w:val="en-GB"/>
        </w:rPr>
        <w:t xml:space="preserve">،] </w:t>
      </w:r>
      <w:r>
        <w:rPr>
          <w:rFonts w:ascii="Times New Roman" w:eastAsia="Times New Roman" w:hAnsi="Times New Roman" w:cs="Simplified Arabic" w:hint="cs"/>
          <w:szCs w:val="24"/>
          <w:rtl/>
          <w:lang w:val="en-GB"/>
        </w:rPr>
        <w:t>و</w:t>
      </w:r>
      <w:r w:rsidRPr="007F5DED">
        <w:rPr>
          <w:rFonts w:ascii="Times New Roman" w:eastAsia="Times New Roman" w:hAnsi="Times New Roman" w:cs="Simplified Arabic"/>
          <w:szCs w:val="24"/>
          <w:rtl/>
          <w:lang w:val="en-GB"/>
        </w:rPr>
        <w:t xml:space="preserve">[المواقع </w:t>
      </w:r>
      <w:r>
        <w:rPr>
          <w:rFonts w:ascii="Times New Roman" w:eastAsia="Times New Roman" w:hAnsi="Times New Roman" w:cs="Simplified Arabic" w:hint="cs"/>
          <w:szCs w:val="24"/>
          <w:rtl/>
          <w:lang w:val="en-GB"/>
        </w:rPr>
        <w:t xml:space="preserve">ذات </w:t>
      </w:r>
      <w:r w:rsidRPr="007F5DED">
        <w:rPr>
          <w:rFonts w:ascii="Times New Roman" w:eastAsia="Times New Roman" w:hAnsi="Times New Roman" w:cs="Simplified Arabic"/>
          <w:szCs w:val="24"/>
          <w:rtl/>
          <w:lang w:val="en-GB"/>
        </w:rPr>
        <w:t>الأولوية [، مثل الجزر] [للتنوع البيولوجي]]/[النظم الإيكولوجية]]]</w:t>
      </w:r>
      <w:r>
        <w:rPr>
          <w:rFonts w:ascii="Times New Roman" w:eastAsia="Times New Roman" w:hAnsi="Times New Roman" w:cs="Simplified Arabic" w:hint="cs"/>
          <w:szCs w:val="24"/>
          <w:rtl/>
          <w:lang w:val="en-GB"/>
        </w:rPr>
        <w:t>.</w:t>
      </w:r>
    </w:p>
    <w:p w:rsidR="00FC3006" w:rsidRPr="007F5DED" w:rsidRDefault="00FC3006" w:rsidP="00866C8B">
      <w:pPr>
        <w:bidi/>
        <w:spacing w:after="240" w:line="216" w:lineRule="auto"/>
        <w:jc w:val="both"/>
        <w:rPr>
          <w:rFonts w:ascii="Times New Roman" w:eastAsia="Times New Roman" w:hAnsi="Times New Roman" w:cs="Simplified Arabic"/>
          <w:szCs w:val="24"/>
          <w:rtl/>
          <w:lang w:val="en-GB"/>
        </w:rPr>
      </w:pPr>
      <w:r w:rsidRPr="00F30E76">
        <w:rPr>
          <w:rFonts w:ascii="Times New Roman" w:eastAsia="Times New Roman" w:hAnsi="Times New Roman" w:cs="Simplified Arabic"/>
          <w:szCs w:val="24"/>
          <w:rtl/>
          <w:lang w:val="en-GB"/>
        </w:rPr>
        <w:t>البديل 1</w:t>
      </w:r>
      <w:r>
        <w:rPr>
          <w:rFonts w:ascii="Times New Roman" w:eastAsia="Times New Roman" w:hAnsi="Times New Roman" w:cs="Simplified Arabic" w:hint="cs"/>
          <w:szCs w:val="24"/>
          <w:rtl/>
          <w:lang w:val="en-GB"/>
        </w:rPr>
        <w:t>-</w:t>
      </w:r>
      <w:r w:rsidRPr="007F5DED">
        <w:rPr>
          <w:rFonts w:ascii="Times New Roman" w:eastAsia="Times New Roman" w:hAnsi="Times New Roman" w:cs="Simplified Arabic"/>
          <w:szCs w:val="24"/>
          <w:rtl/>
          <w:lang w:val="en-GB"/>
        </w:rPr>
        <w:t xml:space="preserve"> [إلغاء أو تقليل الآثار التي تسببها الأنواع الغريبة الغازية على التنوع البيولوجي </w:t>
      </w:r>
      <w:r>
        <w:rPr>
          <w:rFonts w:ascii="Times New Roman" w:eastAsia="Times New Roman" w:hAnsi="Times New Roman" w:cs="Simplified Arabic" w:hint="cs"/>
          <w:szCs w:val="24"/>
          <w:rtl/>
          <w:lang w:val="en-GB"/>
        </w:rPr>
        <w:t>المحلي</w:t>
      </w:r>
      <w:r w:rsidRPr="007F5DED">
        <w:rPr>
          <w:rFonts w:ascii="Times New Roman" w:eastAsia="Times New Roman" w:hAnsi="Times New Roman" w:cs="Simplified Arabic"/>
          <w:szCs w:val="24"/>
          <w:rtl/>
          <w:lang w:val="en-GB"/>
        </w:rPr>
        <w:t xml:space="preserve">، من خلال إدارة المسارات لإدخال الأنواع الغريبة، ومنع إدخال </w:t>
      </w:r>
      <w:r>
        <w:rPr>
          <w:rFonts w:ascii="Times New Roman" w:eastAsia="Times New Roman" w:hAnsi="Times New Roman" w:cs="Simplified Arabic" w:hint="cs"/>
          <w:szCs w:val="24"/>
          <w:rtl/>
          <w:lang w:val="en-GB"/>
        </w:rPr>
        <w:t>واستقرار</w:t>
      </w:r>
      <w:r w:rsidRPr="007F5DED">
        <w:rPr>
          <w:rFonts w:ascii="Times New Roman" w:eastAsia="Times New Roman" w:hAnsi="Times New Roman" w:cs="Simplified Arabic"/>
          <w:szCs w:val="24"/>
          <w:rtl/>
          <w:lang w:val="en-GB"/>
        </w:rPr>
        <w:t xml:space="preserve"> جميع الأنواع الغازية ذات الأولوية، وتقليل معدل إدخال الأنواع الغازية الأخرى المعروفة أو المحتملة بنسبة لا تقل عن 50 في المائة والقضاء على الأنواع الغريبة الغازية أو السيطرة عليها]</w:t>
      </w:r>
    </w:p>
    <w:tbl>
      <w:tblPr>
        <w:tblStyle w:val="TableGrid"/>
        <w:bidiVisual/>
        <w:tblW w:w="0" w:type="auto"/>
        <w:tblLook w:val="04A0"/>
      </w:tblPr>
      <w:tblGrid>
        <w:gridCol w:w="9350"/>
      </w:tblGrid>
      <w:tr w:rsidR="00FC3006" w:rsidRPr="0090219B" w:rsidTr="006176B2">
        <w:tc>
          <w:tcPr>
            <w:tcW w:w="9350" w:type="dxa"/>
          </w:tcPr>
          <w:p w:rsidR="00FC3006" w:rsidRPr="003A1C2A" w:rsidRDefault="00FC3006" w:rsidP="00866C8B">
            <w:pPr>
              <w:keepNext/>
              <w:bidi/>
              <w:spacing w:line="360" w:lineRule="auto"/>
              <w:jc w:val="center"/>
              <w:rPr>
                <w:rFonts w:ascii="Simplified Arabic" w:hAnsi="Simplified Arabic" w:cs="Simplified Arabic"/>
                <w:b/>
                <w:bCs/>
                <w:sz w:val="24"/>
                <w:szCs w:val="24"/>
                <w:rtl/>
              </w:rPr>
            </w:pPr>
            <w:r w:rsidRPr="003A1C2A">
              <w:rPr>
                <w:rFonts w:ascii="Simplified Arabic" w:hAnsi="Simplified Arabic" w:cs="Simplified Arabic"/>
                <w:b/>
                <w:bCs/>
                <w:sz w:val="24"/>
                <w:szCs w:val="24"/>
                <w:rtl/>
              </w:rPr>
              <w:t>الهدف 7</w:t>
            </w:r>
          </w:p>
        </w:tc>
      </w:tr>
    </w:tbl>
    <w:p w:rsidR="00FC3006" w:rsidRPr="00AB7BA9" w:rsidRDefault="00FC3006" w:rsidP="00866C8B">
      <w:pPr>
        <w:bidi/>
        <w:spacing w:before="120" w:after="240" w:line="216" w:lineRule="auto"/>
        <w:jc w:val="both"/>
        <w:rPr>
          <w:rFonts w:ascii="Times New Roman" w:eastAsia="Times New Roman" w:hAnsi="Times New Roman" w:cs="Simplified Arabic"/>
          <w:szCs w:val="24"/>
          <w:highlight w:val="lightGray"/>
          <w:rtl/>
          <w:lang w:val="en-GB"/>
        </w:rPr>
      </w:pPr>
      <w:r w:rsidRPr="00AB7BA9">
        <w:rPr>
          <w:rFonts w:ascii="Times New Roman" w:eastAsia="Times New Roman" w:hAnsi="Times New Roman" w:cs="Simplified Arabic" w:hint="cs"/>
          <w:szCs w:val="24"/>
          <w:highlight w:val="lightGray"/>
          <w:rtl/>
          <w:lang w:val="en-GB"/>
        </w:rPr>
        <w:t>الحد من</w:t>
      </w:r>
      <w:r w:rsidRPr="00AB7BA9">
        <w:rPr>
          <w:rFonts w:ascii="Times New Roman" w:eastAsia="Times New Roman" w:hAnsi="Times New Roman" w:cs="Simplified Arabic"/>
          <w:szCs w:val="24"/>
          <w:highlight w:val="lightGray"/>
          <w:rtl/>
          <w:lang w:val="en-GB"/>
        </w:rPr>
        <w:t xml:space="preserve"> التلوث من جميع المصادر إلى مستويات غير ضارة بالتنوع البيولوجي ووظائف </w:t>
      </w:r>
      <w:r w:rsidRPr="00AB7BA9">
        <w:rPr>
          <w:rFonts w:ascii="Times New Roman" w:eastAsia="Times New Roman" w:hAnsi="Times New Roman" w:cs="Simplified Arabic" w:hint="cs"/>
          <w:szCs w:val="24"/>
          <w:highlight w:val="lightGray"/>
          <w:rtl/>
          <w:lang w:val="en-GB"/>
        </w:rPr>
        <w:t>النظم</w:t>
      </w:r>
      <w:r w:rsidRPr="00AB7BA9">
        <w:rPr>
          <w:rFonts w:ascii="Times New Roman" w:eastAsia="Times New Roman" w:hAnsi="Times New Roman" w:cs="Simplified Arabic"/>
          <w:szCs w:val="24"/>
          <w:highlight w:val="lightGray"/>
          <w:rtl/>
          <w:lang w:val="en-GB"/>
        </w:rPr>
        <w:t xml:space="preserve"> الإيكولوجي</w:t>
      </w:r>
      <w:r w:rsidRPr="00AB7BA9">
        <w:rPr>
          <w:rFonts w:ascii="Times New Roman" w:eastAsia="Times New Roman" w:hAnsi="Times New Roman" w:cs="Simplified Arabic" w:hint="cs"/>
          <w:szCs w:val="24"/>
          <w:highlight w:val="lightGray"/>
          <w:rtl/>
          <w:lang w:val="en-GB"/>
        </w:rPr>
        <w:t>ة</w:t>
      </w:r>
      <w:r w:rsidRPr="00AB7BA9">
        <w:rPr>
          <w:rFonts w:ascii="Times New Roman" w:eastAsia="Times New Roman" w:hAnsi="Times New Roman" w:cs="Simplified Arabic"/>
          <w:szCs w:val="24"/>
          <w:highlight w:val="lightGray"/>
          <w:rtl/>
          <w:lang w:val="en-GB"/>
        </w:rPr>
        <w:t xml:space="preserve"> وصحة الإنسان، بما في ذلك عن طريق </w:t>
      </w:r>
      <w:r w:rsidRPr="00AB7BA9">
        <w:rPr>
          <w:rFonts w:ascii="Times New Roman" w:eastAsia="Times New Roman" w:hAnsi="Times New Roman" w:cs="Simplified Arabic" w:hint="cs"/>
          <w:szCs w:val="24"/>
          <w:highlight w:val="lightGray"/>
          <w:rtl/>
          <w:lang w:val="en-GB"/>
        </w:rPr>
        <w:t>خفض</w:t>
      </w:r>
      <w:r w:rsidRPr="00AB7BA9">
        <w:rPr>
          <w:rFonts w:ascii="Times New Roman" w:eastAsia="Times New Roman" w:hAnsi="Times New Roman" w:cs="Simplified Arabic"/>
          <w:szCs w:val="24"/>
          <w:highlight w:val="lightGray"/>
          <w:rtl/>
          <w:lang w:val="en-GB"/>
        </w:rPr>
        <w:t xml:space="preserve"> المغذيات المفقودة في البيئة [بشكل كبير] [بمقدار النصف على الأقل]، والمواد الكيميائية، ولا سيما مبيدات الآفات، الضارة بالتنوع البيولوجي [عن طريق ما لا يقل عن الثلثين] والقضاء على تصريف النفايات البلاستيكية</w:t>
      </w:r>
      <w:r w:rsidRPr="00AB7BA9">
        <w:rPr>
          <w:rFonts w:ascii="Times New Roman" w:eastAsia="Times New Roman" w:hAnsi="Times New Roman" w:cs="Simplified Arabic"/>
          <w:szCs w:val="24"/>
          <w:highlight w:val="lightGray"/>
          <w:lang w:val="en-GB"/>
        </w:rPr>
        <w:t>.</w:t>
      </w:r>
    </w:p>
    <w:tbl>
      <w:tblPr>
        <w:tblStyle w:val="TableGrid"/>
        <w:bidiVisual/>
        <w:tblW w:w="0" w:type="auto"/>
        <w:tblLook w:val="04A0"/>
      </w:tblPr>
      <w:tblGrid>
        <w:gridCol w:w="9350"/>
      </w:tblGrid>
      <w:tr w:rsidR="00FC3006" w:rsidRPr="0090219B" w:rsidTr="006176B2">
        <w:tc>
          <w:tcPr>
            <w:tcW w:w="9350" w:type="dxa"/>
          </w:tcPr>
          <w:p w:rsidR="00FC3006" w:rsidRPr="003A1C2A" w:rsidRDefault="00FC3006" w:rsidP="006176B2">
            <w:pPr>
              <w:bidi/>
              <w:spacing w:line="360" w:lineRule="auto"/>
              <w:jc w:val="center"/>
              <w:rPr>
                <w:rFonts w:ascii="Simplified Arabic" w:hAnsi="Simplified Arabic" w:cs="Simplified Arabic"/>
                <w:b/>
                <w:bCs/>
                <w:sz w:val="24"/>
                <w:szCs w:val="24"/>
                <w:rtl/>
              </w:rPr>
            </w:pPr>
            <w:r w:rsidRPr="003A1C2A">
              <w:rPr>
                <w:rFonts w:ascii="Simplified Arabic" w:hAnsi="Simplified Arabic" w:cs="Simplified Arabic"/>
                <w:b/>
                <w:bCs/>
                <w:sz w:val="24"/>
                <w:szCs w:val="24"/>
                <w:rtl/>
              </w:rPr>
              <w:t>الهدف 8</w:t>
            </w:r>
          </w:p>
        </w:tc>
      </w:tr>
    </w:tbl>
    <w:p w:rsidR="00FC3006" w:rsidRPr="00AB7BA9" w:rsidRDefault="00FC3006" w:rsidP="00866C8B">
      <w:pPr>
        <w:bidi/>
        <w:spacing w:before="120" w:after="240" w:line="216" w:lineRule="auto"/>
        <w:jc w:val="both"/>
        <w:rPr>
          <w:rFonts w:ascii="Times New Roman" w:eastAsia="Times New Roman" w:hAnsi="Times New Roman" w:cs="Simplified Arabic"/>
          <w:szCs w:val="24"/>
          <w:highlight w:val="lightGray"/>
          <w:lang w:val="en-GB"/>
        </w:rPr>
      </w:pPr>
      <w:r w:rsidRPr="00AB7BA9">
        <w:rPr>
          <w:rFonts w:ascii="Times New Roman" w:eastAsia="Times New Roman" w:hAnsi="Times New Roman" w:cs="Simplified Arabic" w:hint="cs"/>
          <w:szCs w:val="24"/>
          <w:highlight w:val="lightGray"/>
          <w:rtl/>
          <w:lang w:val="en-GB"/>
        </w:rPr>
        <w:t>تقليل</w:t>
      </w:r>
      <w:r w:rsidRPr="00AB7BA9">
        <w:rPr>
          <w:rFonts w:ascii="Times New Roman" w:eastAsia="Times New Roman" w:hAnsi="Times New Roman" w:cs="Simplified Arabic"/>
          <w:szCs w:val="24"/>
          <w:highlight w:val="lightGray"/>
          <w:rtl/>
          <w:lang w:val="en-GB"/>
        </w:rPr>
        <w:t xml:space="preserve"> </w:t>
      </w:r>
      <w:r w:rsidRPr="00AB7BA9">
        <w:rPr>
          <w:rFonts w:ascii="Times New Roman" w:eastAsia="Times New Roman" w:hAnsi="Times New Roman" w:cs="Simplified Arabic" w:hint="cs"/>
          <w:szCs w:val="24"/>
          <w:highlight w:val="lightGray"/>
          <w:rtl/>
          <w:lang w:val="en-GB"/>
        </w:rPr>
        <w:t>أثر</w:t>
      </w:r>
      <w:r w:rsidRPr="00AB7BA9">
        <w:rPr>
          <w:rFonts w:ascii="Times New Roman" w:eastAsia="Times New Roman" w:hAnsi="Times New Roman" w:cs="Simplified Arabic"/>
          <w:szCs w:val="24"/>
          <w:highlight w:val="lightGray"/>
          <w:rtl/>
          <w:lang w:val="en-GB"/>
        </w:rPr>
        <w:t xml:space="preserve"> تغير المناخ على التنوع البيولوجي، والمساهمة في التخفيف والتكيف </w:t>
      </w:r>
      <w:r w:rsidRPr="00AB7BA9">
        <w:rPr>
          <w:rFonts w:ascii="Times New Roman" w:eastAsia="Times New Roman" w:hAnsi="Times New Roman" w:cs="Simplified Arabic" w:hint="cs"/>
          <w:szCs w:val="24"/>
          <w:highlight w:val="lightGray"/>
          <w:rtl/>
          <w:lang w:val="en-GB"/>
        </w:rPr>
        <w:t>والقدرة على الصمود</w:t>
      </w:r>
      <w:r w:rsidRPr="00AB7BA9">
        <w:rPr>
          <w:rFonts w:ascii="Times New Roman" w:eastAsia="Times New Roman" w:hAnsi="Times New Roman" w:cs="Simplified Arabic"/>
          <w:szCs w:val="24"/>
          <w:highlight w:val="lightGray"/>
          <w:rtl/>
          <w:lang w:val="en-GB"/>
        </w:rPr>
        <w:t xml:space="preserve"> بما في ذلك من خلال [الحلول القائمة على الطبيعة] و[الن</w:t>
      </w:r>
      <w:r w:rsidRPr="00AB7BA9">
        <w:rPr>
          <w:rFonts w:ascii="Times New Roman" w:eastAsia="Times New Roman" w:hAnsi="Times New Roman" w:cs="Simplified Arabic" w:hint="cs"/>
          <w:szCs w:val="24"/>
          <w:highlight w:val="lightGray"/>
          <w:rtl/>
          <w:lang w:val="en-GB"/>
        </w:rPr>
        <w:t>ُ</w:t>
      </w:r>
      <w:r w:rsidRPr="00AB7BA9">
        <w:rPr>
          <w:rFonts w:ascii="Times New Roman" w:eastAsia="Times New Roman" w:hAnsi="Times New Roman" w:cs="Simplified Arabic"/>
          <w:szCs w:val="24"/>
          <w:highlight w:val="lightGray"/>
          <w:rtl/>
          <w:lang w:val="en-GB"/>
        </w:rPr>
        <w:t xml:space="preserve">هج القائمة على </w:t>
      </w:r>
      <w:r w:rsidRPr="00AB7BA9">
        <w:rPr>
          <w:rFonts w:ascii="Times New Roman" w:eastAsia="Times New Roman" w:hAnsi="Times New Roman" w:cs="Simplified Arabic" w:hint="cs"/>
          <w:szCs w:val="24"/>
          <w:highlight w:val="lightGray"/>
          <w:rtl/>
          <w:lang w:val="en-GB"/>
        </w:rPr>
        <w:t>النظم</w:t>
      </w:r>
      <w:r w:rsidRPr="00AB7BA9">
        <w:rPr>
          <w:rFonts w:ascii="Times New Roman" w:eastAsia="Times New Roman" w:hAnsi="Times New Roman" w:cs="Simplified Arabic"/>
          <w:szCs w:val="24"/>
          <w:highlight w:val="lightGray"/>
          <w:rtl/>
          <w:lang w:val="en-GB"/>
        </w:rPr>
        <w:t xml:space="preserve"> الإيكولوجي</w:t>
      </w:r>
      <w:r w:rsidRPr="00AB7BA9">
        <w:rPr>
          <w:rFonts w:ascii="Times New Roman" w:eastAsia="Times New Roman" w:hAnsi="Times New Roman" w:cs="Simplified Arabic" w:hint="cs"/>
          <w:szCs w:val="24"/>
          <w:highlight w:val="lightGray"/>
          <w:rtl/>
          <w:lang w:val="en-GB"/>
        </w:rPr>
        <w:t>ة</w:t>
      </w:r>
      <w:r w:rsidRPr="00AB7BA9">
        <w:rPr>
          <w:rFonts w:ascii="Times New Roman" w:eastAsia="Times New Roman" w:hAnsi="Times New Roman" w:cs="Simplified Arabic"/>
          <w:szCs w:val="24"/>
          <w:highlight w:val="lightGray"/>
          <w:rtl/>
          <w:lang w:val="en-GB"/>
        </w:rPr>
        <w:t>]، والتأكد من أن جميع جهود التخفيف والتكيف تتجنب التأثيرات السلبية على التنوع البيولوجي.</w:t>
      </w:r>
    </w:p>
    <w:tbl>
      <w:tblPr>
        <w:tblStyle w:val="TableGrid"/>
        <w:bidiVisual/>
        <w:tblW w:w="0" w:type="auto"/>
        <w:tblLook w:val="04A0"/>
      </w:tblPr>
      <w:tblGrid>
        <w:gridCol w:w="9350"/>
      </w:tblGrid>
      <w:tr w:rsidR="00FC3006" w:rsidRPr="00A25930" w:rsidTr="006176B2">
        <w:tc>
          <w:tcPr>
            <w:tcW w:w="9350" w:type="dxa"/>
          </w:tcPr>
          <w:p w:rsidR="00FC3006" w:rsidRPr="003A1C2A" w:rsidRDefault="00FC3006" w:rsidP="006176B2">
            <w:pPr>
              <w:bidi/>
              <w:spacing w:line="360" w:lineRule="auto"/>
              <w:jc w:val="center"/>
              <w:rPr>
                <w:rFonts w:ascii="Simplified Arabic" w:hAnsi="Simplified Arabic" w:cs="Simplified Arabic"/>
                <w:b/>
                <w:bCs/>
                <w:sz w:val="24"/>
                <w:szCs w:val="24"/>
              </w:rPr>
            </w:pPr>
            <w:r w:rsidRPr="003A1C2A">
              <w:rPr>
                <w:rFonts w:ascii="Simplified Arabic" w:hAnsi="Simplified Arabic" w:cs="Simplified Arabic"/>
                <w:b/>
                <w:bCs/>
                <w:sz w:val="24"/>
                <w:szCs w:val="24"/>
                <w:rtl/>
              </w:rPr>
              <w:t>الهدف 9</w:t>
            </w:r>
            <w:r w:rsidRPr="003A1C2A">
              <w:rPr>
                <w:rFonts w:ascii="Simplified Arabic" w:hAnsi="Simplified Arabic" w:cs="Simplified Arabic"/>
                <w:b/>
                <w:bCs/>
                <w:sz w:val="24"/>
                <w:szCs w:val="24"/>
              </w:rPr>
              <w:t xml:space="preserve"> </w:t>
            </w:r>
          </w:p>
        </w:tc>
      </w:tr>
    </w:tbl>
    <w:p w:rsidR="00FC3006" w:rsidRPr="005029F7" w:rsidRDefault="00FC3006" w:rsidP="00866C8B">
      <w:pPr>
        <w:bidi/>
        <w:spacing w:before="120" w:after="240" w:line="216" w:lineRule="auto"/>
        <w:jc w:val="both"/>
        <w:rPr>
          <w:rFonts w:ascii="Simplified Arabic" w:hAnsi="Simplified Arabic" w:cs="Simplified Arabic"/>
          <w:b/>
          <w:lang w:val="en-GB"/>
        </w:rPr>
      </w:pPr>
      <w:r w:rsidRPr="005029F7">
        <w:rPr>
          <w:rFonts w:ascii="Simplified Arabic" w:hAnsi="Simplified Arabic" w:cs="Simplified Arabic"/>
          <w:b/>
          <w:sz w:val="24"/>
          <w:szCs w:val="24"/>
          <w:rtl/>
          <w:lang w:val="en-GB" w:bidi="ar-EG"/>
        </w:rPr>
        <w:t>[[</w:t>
      </w:r>
      <w:r w:rsidRPr="005029F7">
        <w:rPr>
          <w:rFonts w:ascii="Simplified Arabic" w:hAnsi="Simplified Arabic" w:cs="Simplified Arabic"/>
          <w:b/>
          <w:sz w:val="24"/>
          <w:szCs w:val="24"/>
          <w:rtl/>
          <w:lang w:val="en-GB"/>
        </w:rPr>
        <w:t>ضمان</w:t>
      </w:r>
      <w:r>
        <w:rPr>
          <w:rFonts w:ascii="Simplified Arabic" w:hAnsi="Simplified Arabic" w:cs="Simplified Arabic" w:hint="cs"/>
          <w:b/>
          <w:sz w:val="24"/>
          <w:szCs w:val="24"/>
          <w:rtl/>
          <w:lang w:val="en-GB"/>
        </w:rPr>
        <w:t xml:space="preserve"> أن</w:t>
      </w:r>
      <w:r w:rsidRPr="005029F7">
        <w:rPr>
          <w:rFonts w:ascii="Simplified Arabic" w:hAnsi="Simplified Arabic" w:cs="Simplified Arabic"/>
          <w:b/>
          <w:sz w:val="24"/>
          <w:szCs w:val="24"/>
          <w:rtl/>
          <w:lang w:val="en-GB"/>
        </w:rPr>
        <w:t xml:space="preserve"> الإدارة</w:t>
      </w:r>
      <w:r>
        <w:rPr>
          <w:rFonts w:ascii="Simplified Arabic" w:hAnsi="Simplified Arabic" w:cs="Simplified Arabic" w:hint="cs"/>
          <w:b/>
          <w:sz w:val="24"/>
          <w:szCs w:val="24"/>
          <w:rtl/>
          <w:lang w:val="en-GB"/>
        </w:rPr>
        <w:t xml:space="preserve"> بأكملها</w:t>
      </w:r>
      <w:r w:rsidRPr="005029F7">
        <w:rPr>
          <w:rFonts w:ascii="Simplified Arabic" w:hAnsi="Simplified Arabic" w:cs="Simplified Arabic"/>
          <w:b/>
          <w:sz w:val="24"/>
          <w:szCs w:val="24"/>
          <w:rtl/>
          <w:lang w:val="en-GB"/>
        </w:rPr>
        <w:t xml:space="preserve"> و</w:t>
      </w:r>
      <w:r>
        <w:rPr>
          <w:rFonts w:ascii="Simplified Arabic" w:hAnsi="Simplified Arabic" w:cs="Simplified Arabic" w:hint="cs"/>
          <w:b/>
          <w:sz w:val="24"/>
          <w:szCs w:val="24"/>
          <w:rtl/>
          <w:lang w:val="en-GB"/>
        </w:rPr>
        <w:t xml:space="preserve">جميع </w:t>
      </w:r>
      <w:r w:rsidRPr="005029F7">
        <w:rPr>
          <w:rFonts w:ascii="Simplified Arabic" w:hAnsi="Simplified Arabic" w:cs="Simplified Arabic"/>
          <w:b/>
          <w:sz w:val="24"/>
          <w:szCs w:val="24"/>
          <w:rtl/>
          <w:lang w:val="en-GB"/>
        </w:rPr>
        <w:t>الاستخدامات] [</w:t>
      </w:r>
      <w:r>
        <w:rPr>
          <w:rFonts w:ascii="Simplified Arabic" w:hAnsi="Simplified Arabic" w:cs="Simplified Arabic" w:hint="cs"/>
          <w:b/>
          <w:sz w:val="24"/>
          <w:szCs w:val="24"/>
          <w:rtl/>
          <w:lang w:val="en-GB"/>
        </w:rPr>
        <w:t>ت</w:t>
      </w:r>
      <w:r w:rsidRPr="005029F7">
        <w:rPr>
          <w:rFonts w:ascii="Simplified Arabic" w:hAnsi="Simplified Arabic" w:cs="Simplified Arabic"/>
          <w:b/>
          <w:sz w:val="24"/>
          <w:szCs w:val="24"/>
          <w:rtl/>
          <w:lang w:val="en-GB"/>
        </w:rPr>
        <w:t>زيد</w:t>
      </w:r>
      <w:r>
        <w:rPr>
          <w:rFonts w:ascii="Simplified Arabic" w:hAnsi="Simplified Arabic" w:cs="Simplified Arabic" w:hint="cs"/>
          <w:b/>
          <w:sz w:val="24"/>
          <w:szCs w:val="24"/>
          <w:rtl/>
          <w:lang w:val="en-GB"/>
        </w:rPr>
        <w:t xml:space="preserve"> بشكل كبير من</w:t>
      </w:r>
      <w:r w:rsidRPr="005029F7">
        <w:rPr>
          <w:rFonts w:ascii="Simplified Arabic" w:hAnsi="Simplified Arabic" w:cs="Simplified Arabic"/>
          <w:b/>
          <w:sz w:val="24"/>
          <w:szCs w:val="24"/>
          <w:rtl/>
          <w:lang w:val="en-GB"/>
        </w:rPr>
        <w:t xml:space="preserve"> مساهمة الاقتصاد البيولوجي المستدام بما في ذلك من خلال استخدام] الأنواع البرية [الأرضية، و</w:t>
      </w:r>
      <w:r>
        <w:rPr>
          <w:rFonts w:ascii="Simplified Arabic" w:hAnsi="Simplified Arabic" w:cs="Simplified Arabic" w:hint="cs"/>
          <w:b/>
          <w:sz w:val="24"/>
          <w:szCs w:val="24"/>
          <w:rtl/>
          <w:lang w:val="en-GB"/>
        </w:rPr>
        <w:t xml:space="preserve">أنواع </w:t>
      </w:r>
      <w:r w:rsidRPr="005029F7">
        <w:rPr>
          <w:rFonts w:ascii="Simplified Arabic" w:hAnsi="Simplified Arabic" w:cs="Simplified Arabic"/>
          <w:b/>
          <w:sz w:val="24"/>
          <w:szCs w:val="24"/>
          <w:rtl/>
          <w:lang w:val="en-GB"/>
        </w:rPr>
        <w:t>المياه العذبة، و</w:t>
      </w:r>
      <w:r>
        <w:rPr>
          <w:rFonts w:ascii="Simplified Arabic" w:hAnsi="Simplified Arabic" w:cs="Simplified Arabic" w:hint="cs"/>
          <w:b/>
          <w:sz w:val="24"/>
          <w:szCs w:val="24"/>
          <w:rtl/>
          <w:lang w:val="en-GB"/>
        </w:rPr>
        <w:t xml:space="preserve">الأنواع </w:t>
      </w:r>
      <w:r w:rsidRPr="005029F7">
        <w:rPr>
          <w:rFonts w:ascii="Simplified Arabic" w:hAnsi="Simplified Arabic" w:cs="Simplified Arabic"/>
          <w:b/>
          <w:sz w:val="24"/>
          <w:szCs w:val="24"/>
          <w:rtl/>
          <w:lang w:val="en-GB"/>
        </w:rPr>
        <w:t xml:space="preserve">البحرية] </w:t>
      </w:r>
      <w:r>
        <w:rPr>
          <w:rFonts w:ascii="Simplified Arabic" w:hAnsi="Simplified Arabic" w:cs="Simplified Arabic" w:hint="cs"/>
          <w:b/>
          <w:sz w:val="24"/>
          <w:szCs w:val="24"/>
          <w:rtl/>
          <w:lang w:val="en-GB"/>
        </w:rPr>
        <w:t xml:space="preserve">بشكل </w:t>
      </w:r>
      <w:r w:rsidRPr="005029F7">
        <w:rPr>
          <w:rFonts w:ascii="Simplified Arabic" w:hAnsi="Simplified Arabic" w:cs="Simplified Arabic"/>
          <w:b/>
          <w:sz w:val="24"/>
          <w:szCs w:val="24"/>
          <w:rtl/>
          <w:lang w:val="en-GB"/>
        </w:rPr>
        <w:t xml:space="preserve">مستدام، [ضمان </w:t>
      </w:r>
      <w:r>
        <w:rPr>
          <w:rFonts w:ascii="Simplified Arabic" w:hAnsi="Simplified Arabic" w:cs="Simplified Arabic" w:hint="cs"/>
          <w:b/>
          <w:sz w:val="24"/>
          <w:szCs w:val="24"/>
          <w:rtl/>
          <w:lang w:val="en-GB"/>
        </w:rPr>
        <w:t>المنافع</w:t>
      </w:r>
      <w:r w:rsidRPr="005029F7">
        <w:rPr>
          <w:rFonts w:ascii="Simplified Arabic" w:hAnsi="Simplified Arabic" w:cs="Simplified Arabic"/>
          <w:b/>
          <w:sz w:val="24"/>
          <w:szCs w:val="24"/>
          <w:rtl/>
          <w:lang w:val="en-GB"/>
        </w:rPr>
        <w:t xml:space="preserve"> مثل الأمن الغذائي والمياه وسبل العيش لمن هم أكثر اعتمادا </w:t>
      </w:r>
      <w:r>
        <w:rPr>
          <w:rFonts w:ascii="Simplified Arabic" w:hAnsi="Simplified Arabic" w:cs="Simplified Arabic" w:hint="cs"/>
          <w:b/>
          <w:sz w:val="24"/>
          <w:szCs w:val="24"/>
          <w:rtl/>
          <w:lang w:val="en-GB"/>
        </w:rPr>
        <w:t>على</w:t>
      </w:r>
      <w:r w:rsidRPr="005029F7">
        <w:rPr>
          <w:rFonts w:ascii="Simplified Arabic" w:hAnsi="Simplified Arabic" w:cs="Simplified Arabic"/>
          <w:b/>
          <w:sz w:val="24"/>
          <w:szCs w:val="24"/>
          <w:rtl/>
          <w:lang w:val="en-GB"/>
        </w:rPr>
        <w:t xml:space="preserve"> التنوع البيولوجي من خلال الإدارة المستدامة والاستخدام المستدام للمناظر الطبيعية</w:t>
      </w:r>
      <w:r>
        <w:rPr>
          <w:rFonts w:ascii="Simplified Arabic" w:hAnsi="Simplified Arabic" w:cs="Simplified Arabic"/>
          <w:b/>
          <w:sz w:val="24"/>
          <w:szCs w:val="24"/>
          <w:rtl/>
          <w:lang w:val="en-GB"/>
        </w:rPr>
        <w:t xml:space="preserve"> والمناظر البحرية الأوسع نطاقا]</w:t>
      </w:r>
      <w:r w:rsidRPr="005029F7">
        <w:rPr>
          <w:rFonts w:ascii="Simplified Arabic" w:hAnsi="Simplified Arabic" w:cs="Simplified Arabic"/>
          <w:b/>
          <w:sz w:val="24"/>
          <w:szCs w:val="24"/>
          <w:rtl/>
          <w:lang w:val="en-GB"/>
        </w:rPr>
        <w:t>، وبالتالي توفير المنافع الاجتماعية و</w:t>
      </w:r>
      <w:r>
        <w:rPr>
          <w:rFonts w:ascii="Simplified Arabic" w:hAnsi="Simplified Arabic" w:cs="Simplified Arabic"/>
          <w:b/>
          <w:sz w:val="24"/>
          <w:szCs w:val="24"/>
          <w:rtl/>
          <w:lang w:val="en-GB"/>
        </w:rPr>
        <w:t>الاقتصادية والبيئية لجميع الناس</w:t>
      </w:r>
      <w:r w:rsidRPr="005029F7">
        <w:rPr>
          <w:rFonts w:ascii="Simplified Arabic" w:hAnsi="Simplified Arabic" w:cs="Simplified Arabic"/>
          <w:b/>
          <w:sz w:val="24"/>
          <w:szCs w:val="24"/>
          <w:rtl/>
          <w:lang w:val="en-GB"/>
        </w:rPr>
        <w:t xml:space="preserve">، ولا سيما </w:t>
      </w:r>
      <w:r>
        <w:rPr>
          <w:rFonts w:ascii="Simplified Arabic" w:hAnsi="Simplified Arabic" w:cs="Simplified Arabic"/>
          <w:b/>
          <w:sz w:val="24"/>
          <w:szCs w:val="24"/>
          <w:rtl/>
          <w:lang w:val="en-GB"/>
        </w:rPr>
        <w:t>الذين يعيشون في أوضاع هشة</w:t>
      </w:r>
      <w:r w:rsidRPr="005029F7">
        <w:rPr>
          <w:rFonts w:ascii="Simplified Arabic" w:hAnsi="Simplified Arabic" w:cs="Simplified Arabic"/>
          <w:b/>
          <w:sz w:val="24"/>
          <w:szCs w:val="24"/>
          <w:rtl/>
          <w:lang w:val="en-GB"/>
        </w:rPr>
        <w:t xml:space="preserve">، مع </w:t>
      </w:r>
      <w:r>
        <w:rPr>
          <w:rFonts w:ascii="Simplified Arabic" w:hAnsi="Simplified Arabic" w:cs="Simplified Arabic" w:hint="cs"/>
          <w:b/>
          <w:sz w:val="24"/>
          <w:szCs w:val="24"/>
          <w:rtl/>
          <w:lang w:val="en-GB"/>
        </w:rPr>
        <w:t>حماية</w:t>
      </w:r>
      <w:r w:rsidRPr="005029F7">
        <w:rPr>
          <w:rFonts w:ascii="Simplified Arabic" w:hAnsi="Simplified Arabic" w:cs="Simplified Arabic"/>
          <w:b/>
          <w:sz w:val="24"/>
          <w:szCs w:val="24"/>
          <w:rtl/>
          <w:lang w:val="en-GB"/>
        </w:rPr>
        <w:t xml:space="preserve"> الاستخدام</w:t>
      </w:r>
      <w:r>
        <w:rPr>
          <w:rFonts w:ascii="Simplified Arabic" w:hAnsi="Simplified Arabic" w:cs="Simplified Arabic" w:hint="cs"/>
          <w:b/>
          <w:sz w:val="24"/>
          <w:szCs w:val="24"/>
          <w:rtl/>
          <w:lang w:val="en-GB"/>
        </w:rPr>
        <w:t xml:space="preserve"> المألوف</w:t>
      </w:r>
      <w:r w:rsidRPr="005029F7">
        <w:rPr>
          <w:rFonts w:ascii="Simplified Arabic" w:hAnsi="Simplified Arabic" w:cs="Simplified Arabic"/>
          <w:b/>
          <w:sz w:val="24"/>
          <w:szCs w:val="24"/>
          <w:rtl/>
          <w:lang w:val="en-GB"/>
        </w:rPr>
        <w:t xml:space="preserve"> المستدام من </w:t>
      </w:r>
      <w:r>
        <w:rPr>
          <w:rFonts w:ascii="Simplified Arabic" w:hAnsi="Simplified Arabic" w:cs="Simplified Arabic" w:hint="cs"/>
          <w:b/>
          <w:sz w:val="24"/>
          <w:szCs w:val="24"/>
          <w:rtl/>
          <w:lang w:val="en-GB"/>
        </w:rPr>
        <w:t>جانب</w:t>
      </w:r>
      <w:r w:rsidRPr="005029F7">
        <w:rPr>
          <w:rFonts w:ascii="Simplified Arabic" w:hAnsi="Simplified Arabic" w:cs="Simplified Arabic"/>
          <w:b/>
          <w:sz w:val="24"/>
          <w:szCs w:val="24"/>
          <w:rtl/>
          <w:lang w:val="en-GB"/>
        </w:rPr>
        <w:t xml:space="preserve"> الشعوب الأصلية والمجتمعات المحلية</w:t>
      </w:r>
      <w:r>
        <w:rPr>
          <w:rFonts w:ascii="Simplified Arabic" w:hAnsi="Simplified Arabic" w:cs="Simplified Arabic" w:hint="cs"/>
          <w:b/>
          <w:sz w:val="24"/>
          <w:szCs w:val="24"/>
          <w:rtl/>
          <w:lang w:val="en-GB"/>
        </w:rPr>
        <w:t>].</w:t>
      </w:r>
    </w:p>
    <w:tbl>
      <w:tblPr>
        <w:tblStyle w:val="TableGrid"/>
        <w:bidiVisual/>
        <w:tblW w:w="0" w:type="auto"/>
        <w:tblLook w:val="04A0"/>
      </w:tblPr>
      <w:tblGrid>
        <w:gridCol w:w="9350"/>
      </w:tblGrid>
      <w:tr w:rsidR="00FC3006" w:rsidRPr="00A25930" w:rsidTr="006176B2">
        <w:tc>
          <w:tcPr>
            <w:tcW w:w="9350" w:type="dxa"/>
          </w:tcPr>
          <w:p w:rsidR="00FC3006" w:rsidRPr="003A1C2A" w:rsidRDefault="00FC3006" w:rsidP="003E3475">
            <w:pPr>
              <w:bidi/>
              <w:spacing w:line="360" w:lineRule="auto"/>
              <w:jc w:val="center"/>
              <w:rPr>
                <w:rFonts w:ascii="Simplified Arabic" w:hAnsi="Simplified Arabic" w:cs="Simplified Arabic"/>
                <w:b/>
                <w:bCs/>
                <w:sz w:val="24"/>
                <w:szCs w:val="24"/>
              </w:rPr>
            </w:pPr>
            <w:r w:rsidRPr="003A1C2A">
              <w:rPr>
                <w:rFonts w:ascii="Simplified Arabic" w:hAnsi="Simplified Arabic" w:cs="Simplified Arabic"/>
                <w:b/>
                <w:bCs/>
                <w:sz w:val="24"/>
                <w:szCs w:val="24"/>
                <w:rtl/>
              </w:rPr>
              <w:t>الهدف</w:t>
            </w:r>
            <w:r w:rsidR="003E3475" w:rsidRPr="003A1C2A">
              <w:rPr>
                <w:rFonts w:ascii="Simplified Arabic" w:hAnsi="Simplified Arabic" w:cs="Simplified Arabic"/>
                <w:b/>
                <w:bCs/>
                <w:sz w:val="24"/>
                <w:szCs w:val="24"/>
                <w:rtl/>
              </w:rPr>
              <w:t xml:space="preserve"> 10</w:t>
            </w:r>
            <w:r w:rsidRPr="00A43342">
              <w:rPr>
                <w:rStyle w:val="FootnoteReference"/>
                <w:rFonts w:ascii="Simplified Arabic" w:hAnsi="Simplified Arabic" w:cs="Simplified Arabic"/>
                <w:iCs/>
                <w:sz w:val="24"/>
                <w:szCs w:val="24"/>
              </w:rPr>
              <w:footnoteReference w:id="5"/>
            </w:r>
          </w:p>
        </w:tc>
      </w:tr>
    </w:tbl>
    <w:p w:rsidR="00FC3006" w:rsidRPr="00473A72" w:rsidRDefault="00FC3006" w:rsidP="00866C8B">
      <w:pPr>
        <w:bidi/>
        <w:spacing w:before="120" w:after="240" w:line="216" w:lineRule="auto"/>
        <w:jc w:val="both"/>
        <w:rPr>
          <w:rFonts w:ascii="Simplified Arabic" w:eastAsia="TimesNewRomanPSMT" w:hAnsi="Simplified Arabic" w:cs="Simplified Arabic"/>
          <w:i/>
          <w:lang w:val="en-GB"/>
        </w:rPr>
      </w:pPr>
      <w:r w:rsidRPr="00473A72">
        <w:rPr>
          <w:rFonts w:ascii="Simplified Arabic" w:eastAsia="TimesNewRomanPSMT" w:hAnsi="Simplified Arabic" w:cs="Simplified Arabic"/>
          <w:i/>
          <w:sz w:val="24"/>
          <w:szCs w:val="24"/>
          <w:rtl/>
          <w:lang w:val="en-GB"/>
        </w:rPr>
        <w:t xml:space="preserve">[ضمان أن [جميع] </w:t>
      </w:r>
      <w:r>
        <w:rPr>
          <w:rFonts w:ascii="Simplified Arabic" w:eastAsia="TimesNewRomanPSMT" w:hAnsi="Simplified Arabic" w:cs="Simplified Arabic" w:hint="cs"/>
          <w:i/>
          <w:sz w:val="24"/>
          <w:szCs w:val="24"/>
          <w:rtl/>
          <w:lang w:val="en-GB"/>
        </w:rPr>
        <w:t>ال</w:t>
      </w:r>
      <w:r w:rsidRPr="00473A72">
        <w:rPr>
          <w:rFonts w:ascii="Simplified Arabic" w:eastAsia="TimesNewRomanPSMT" w:hAnsi="Simplified Arabic" w:cs="Simplified Arabic"/>
          <w:i/>
          <w:sz w:val="24"/>
          <w:szCs w:val="24"/>
          <w:rtl/>
          <w:lang w:val="en-GB"/>
        </w:rPr>
        <w:t>مناطق</w:t>
      </w:r>
      <w:r>
        <w:rPr>
          <w:rFonts w:ascii="Simplified Arabic" w:eastAsia="TimesNewRomanPSMT" w:hAnsi="Simplified Arabic" w:cs="Simplified Arabic" w:hint="cs"/>
          <w:i/>
          <w:sz w:val="24"/>
          <w:szCs w:val="24"/>
          <w:rtl/>
          <w:lang w:val="en-GB"/>
        </w:rPr>
        <w:t xml:space="preserve"> الخاضعة</w:t>
      </w:r>
      <w:r w:rsidRPr="00473A72">
        <w:rPr>
          <w:rFonts w:ascii="Simplified Arabic" w:eastAsia="TimesNewRomanPSMT" w:hAnsi="Simplified Arabic" w:cs="Simplified Arabic"/>
          <w:i/>
          <w:sz w:val="24"/>
          <w:szCs w:val="24"/>
          <w:rtl/>
          <w:lang w:val="en-GB"/>
        </w:rPr>
        <w:t xml:space="preserve"> </w:t>
      </w:r>
      <w:r>
        <w:rPr>
          <w:rFonts w:ascii="Simplified Arabic" w:eastAsia="TimesNewRomanPSMT" w:hAnsi="Simplified Arabic" w:cs="Simplified Arabic" w:hint="cs"/>
          <w:i/>
          <w:sz w:val="24"/>
          <w:szCs w:val="24"/>
          <w:rtl/>
          <w:lang w:val="en-GB"/>
        </w:rPr>
        <w:t>ل</w:t>
      </w:r>
      <w:r>
        <w:rPr>
          <w:rFonts w:ascii="Simplified Arabic" w:eastAsia="TimesNewRomanPSMT" w:hAnsi="Simplified Arabic" w:cs="Simplified Arabic"/>
          <w:i/>
          <w:sz w:val="24"/>
          <w:szCs w:val="24"/>
          <w:rtl/>
          <w:lang w:val="en-GB"/>
        </w:rPr>
        <w:t>لزراعة، وتربية الأحياء المائية، [مصايد الأسماك]</w:t>
      </w:r>
      <w:r w:rsidRPr="00473A72">
        <w:rPr>
          <w:rFonts w:ascii="Simplified Arabic" w:eastAsia="TimesNewRomanPSMT" w:hAnsi="Simplified Arabic" w:cs="Simplified Arabic"/>
          <w:i/>
          <w:sz w:val="24"/>
          <w:szCs w:val="24"/>
          <w:rtl/>
          <w:lang w:val="en-GB"/>
        </w:rPr>
        <w:t>، وال</w:t>
      </w:r>
      <w:r>
        <w:rPr>
          <w:rFonts w:ascii="Simplified Arabic" w:eastAsia="TimesNewRomanPSMT" w:hAnsi="Simplified Arabic" w:cs="Simplified Arabic" w:hint="cs"/>
          <w:i/>
          <w:sz w:val="24"/>
          <w:szCs w:val="24"/>
          <w:rtl/>
          <w:lang w:val="en-GB"/>
        </w:rPr>
        <w:t>حراجة</w:t>
      </w:r>
      <w:r w:rsidRPr="00473A72">
        <w:rPr>
          <w:rFonts w:ascii="Simplified Arabic" w:eastAsia="TimesNewRomanPSMT" w:hAnsi="Simplified Arabic" w:cs="Simplified Arabic"/>
          <w:i/>
          <w:sz w:val="24"/>
          <w:szCs w:val="24"/>
          <w:rtl/>
          <w:lang w:val="en-GB"/>
        </w:rPr>
        <w:t xml:space="preserve"> [والاستخدامات الإنتا</w:t>
      </w:r>
      <w:r>
        <w:rPr>
          <w:rFonts w:ascii="Simplified Arabic" w:eastAsia="TimesNewRomanPSMT" w:hAnsi="Simplified Arabic" w:cs="Simplified Arabic"/>
          <w:i/>
          <w:sz w:val="24"/>
          <w:szCs w:val="24"/>
          <w:rtl/>
          <w:lang w:val="en-GB"/>
        </w:rPr>
        <w:t>جية الأخرى] تدار على نحو مستدام</w:t>
      </w:r>
      <w:r w:rsidRPr="00473A72">
        <w:rPr>
          <w:rFonts w:ascii="Simplified Arabic" w:eastAsia="TimesNewRomanPSMT" w:hAnsi="Simplified Arabic" w:cs="Simplified Arabic"/>
          <w:i/>
          <w:sz w:val="24"/>
          <w:szCs w:val="24"/>
          <w:rtl/>
          <w:lang w:val="en-GB"/>
        </w:rPr>
        <w:t>، ولا سيما من خلال الاس</w:t>
      </w:r>
      <w:r>
        <w:rPr>
          <w:rFonts w:ascii="Simplified Arabic" w:eastAsia="TimesNewRomanPSMT" w:hAnsi="Simplified Arabic" w:cs="Simplified Arabic"/>
          <w:i/>
          <w:sz w:val="24"/>
          <w:szCs w:val="24"/>
          <w:rtl/>
          <w:lang w:val="en-GB"/>
        </w:rPr>
        <w:t>تخدام المستدام للتنوع البيولوجي</w:t>
      </w:r>
      <w:r w:rsidRPr="00473A72">
        <w:rPr>
          <w:rFonts w:ascii="Simplified Arabic" w:eastAsia="TimesNewRomanPSMT" w:hAnsi="Simplified Arabic" w:cs="Simplified Arabic"/>
          <w:i/>
          <w:sz w:val="24"/>
          <w:szCs w:val="24"/>
          <w:rtl/>
          <w:lang w:val="en-GB"/>
        </w:rPr>
        <w:t xml:space="preserve">؛ </w:t>
      </w:r>
      <w:r>
        <w:rPr>
          <w:rFonts w:ascii="Simplified Arabic" w:eastAsia="TimesNewRomanPSMT" w:hAnsi="Simplified Arabic" w:cs="Simplified Arabic" w:hint="cs"/>
          <w:i/>
          <w:sz w:val="24"/>
          <w:szCs w:val="24"/>
          <w:rtl/>
          <w:lang w:val="en-GB"/>
        </w:rPr>
        <w:t>و</w:t>
      </w:r>
      <w:r w:rsidRPr="00473A72">
        <w:rPr>
          <w:rFonts w:ascii="Simplified Arabic" w:eastAsia="TimesNewRomanPSMT" w:hAnsi="Simplified Arabic" w:cs="Simplified Arabic"/>
          <w:i/>
          <w:sz w:val="24"/>
          <w:szCs w:val="24"/>
          <w:rtl/>
          <w:lang w:val="en-GB"/>
        </w:rPr>
        <w:t>المساهمة في [المدى الطويل] [الكفاءة والإنتاجية] و</w:t>
      </w:r>
      <w:r>
        <w:rPr>
          <w:rFonts w:ascii="Simplified Arabic" w:eastAsia="TimesNewRomanPSMT" w:hAnsi="Simplified Arabic" w:cs="Simplified Arabic" w:hint="cs"/>
          <w:i/>
          <w:sz w:val="24"/>
          <w:szCs w:val="24"/>
          <w:rtl/>
          <w:lang w:val="en-GB"/>
        </w:rPr>
        <w:t>قدرة</w:t>
      </w:r>
      <w:r w:rsidRPr="00473A72">
        <w:rPr>
          <w:rFonts w:ascii="Simplified Arabic" w:eastAsia="TimesNewRomanPSMT" w:hAnsi="Simplified Arabic" w:cs="Simplified Arabic"/>
          <w:i/>
          <w:sz w:val="24"/>
          <w:szCs w:val="24"/>
          <w:rtl/>
          <w:lang w:val="en-GB"/>
        </w:rPr>
        <w:t xml:space="preserve"> هذه الأنظمة </w:t>
      </w:r>
      <w:r>
        <w:rPr>
          <w:rFonts w:ascii="Simplified Arabic" w:eastAsia="TimesNewRomanPSMT" w:hAnsi="Simplified Arabic" w:cs="Simplified Arabic" w:hint="cs"/>
          <w:i/>
          <w:sz w:val="24"/>
          <w:szCs w:val="24"/>
          <w:rtl/>
          <w:lang w:val="en-GB"/>
        </w:rPr>
        <w:t>على الصمود</w:t>
      </w:r>
      <w:r w:rsidRPr="00473A72">
        <w:rPr>
          <w:rFonts w:ascii="Simplified Arabic" w:eastAsia="TimesNewRomanPSMT" w:hAnsi="Simplified Arabic" w:cs="Simplified Arabic"/>
          <w:i/>
          <w:sz w:val="24"/>
          <w:szCs w:val="24"/>
          <w:rtl/>
          <w:lang w:val="en-GB"/>
        </w:rPr>
        <w:t xml:space="preserve">، وحفظ التنوع البيولوجي واستعادته والحفاظ على [خدمات النظم </w:t>
      </w:r>
      <w:r>
        <w:rPr>
          <w:rFonts w:ascii="Simplified Arabic" w:eastAsia="TimesNewRomanPSMT" w:hAnsi="Simplified Arabic" w:cs="Simplified Arabic" w:hint="cs"/>
          <w:i/>
          <w:sz w:val="24"/>
          <w:szCs w:val="24"/>
          <w:rtl/>
          <w:lang w:val="en-GB"/>
        </w:rPr>
        <w:t>الإيكولوجية الخاصة به</w:t>
      </w:r>
      <w:r w:rsidRPr="00473A72">
        <w:rPr>
          <w:rFonts w:ascii="Simplified Arabic" w:eastAsia="TimesNewRomanPSMT" w:hAnsi="Simplified Arabic" w:cs="Simplified Arabic"/>
          <w:i/>
          <w:sz w:val="24"/>
          <w:szCs w:val="24"/>
          <w:rtl/>
          <w:lang w:val="en-GB"/>
        </w:rPr>
        <w:t xml:space="preserve">] [مساهمة الطبيعة </w:t>
      </w:r>
      <w:r>
        <w:rPr>
          <w:rFonts w:ascii="Simplified Arabic" w:eastAsia="TimesNewRomanPSMT" w:hAnsi="Simplified Arabic" w:cs="Simplified Arabic" w:hint="cs"/>
          <w:i/>
          <w:sz w:val="24"/>
          <w:szCs w:val="24"/>
          <w:rtl/>
          <w:lang w:val="en-GB"/>
        </w:rPr>
        <w:t>ل</w:t>
      </w:r>
      <w:r>
        <w:rPr>
          <w:rFonts w:ascii="Simplified Arabic" w:eastAsia="TimesNewRomanPSMT" w:hAnsi="Simplified Arabic" w:cs="Simplified Arabic"/>
          <w:i/>
          <w:sz w:val="24"/>
          <w:szCs w:val="24"/>
          <w:rtl/>
          <w:lang w:val="en-GB"/>
        </w:rPr>
        <w:t>لناس</w:t>
      </w:r>
      <w:r w:rsidRPr="00473A72">
        <w:rPr>
          <w:rFonts w:ascii="Simplified Arabic" w:eastAsia="TimesNewRomanPSMT" w:hAnsi="Simplified Arabic" w:cs="Simplified Arabic"/>
          <w:i/>
          <w:sz w:val="24"/>
          <w:szCs w:val="24"/>
          <w:rtl/>
          <w:lang w:val="en-GB"/>
        </w:rPr>
        <w:t xml:space="preserve">، بما في ذلك خدمات النظم </w:t>
      </w:r>
      <w:r>
        <w:rPr>
          <w:rFonts w:ascii="Simplified Arabic" w:eastAsia="TimesNewRomanPSMT" w:hAnsi="Simplified Arabic" w:cs="Simplified Arabic" w:hint="cs"/>
          <w:i/>
          <w:sz w:val="24"/>
          <w:szCs w:val="24"/>
          <w:rtl/>
          <w:lang w:val="en-GB"/>
        </w:rPr>
        <w:t>الإيكولوجية</w:t>
      </w:r>
      <w:r w:rsidRPr="00473A72">
        <w:rPr>
          <w:rFonts w:ascii="Simplified Arabic" w:eastAsia="TimesNewRomanPSMT" w:hAnsi="Simplified Arabic" w:cs="Simplified Arabic"/>
          <w:i/>
          <w:sz w:val="24"/>
          <w:szCs w:val="24"/>
          <w:rtl/>
          <w:lang w:val="en-GB"/>
        </w:rPr>
        <w:t>]].</w:t>
      </w:r>
    </w:p>
    <w:tbl>
      <w:tblPr>
        <w:tblStyle w:val="TableGrid"/>
        <w:bidiVisual/>
        <w:tblW w:w="0" w:type="auto"/>
        <w:tblLook w:val="04A0"/>
      </w:tblPr>
      <w:tblGrid>
        <w:gridCol w:w="9350"/>
      </w:tblGrid>
      <w:tr w:rsidR="00FC3006" w:rsidRPr="00A25930" w:rsidTr="006176B2">
        <w:tc>
          <w:tcPr>
            <w:tcW w:w="9350" w:type="dxa"/>
          </w:tcPr>
          <w:p w:rsidR="00FC3006" w:rsidRPr="003A1C2A" w:rsidRDefault="00FC3006" w:rsidP="003A1C2A">
            <w:pPr>
              <w:keepNext/>
              <w:bidi/>
              <w:spacing w:line="360" w:lineRule="auto"/>
              <w:jc w:val="center"/>
              <w:rPr>
                <w:rFonts w:ascii="Simplified Arabic" w:hAnsi="Simplified Arabic" w:cs="Simplified Arabic"/>
                <w:b/>
                <w:bCs/>
                <w:sz w:val="24"/>
                <w:szCs w:val="24"/>
              </w:rPr>
            </w:pPr>
            <w:r w:rsidRPr="003A1C2A">
              <w:rPr>
                <w:rFonts w:ascii="Simplified Arabic" w:hAnsi="Simplified Arabic" w:cs="Simplified Arabic"/>
                <w:b/>
                <w:bCs/>
                <w:sz w:val="24"/>
                <w:szCs w:val="24"/>
                <w:rtl/>
              </w:rPr>
              <w:lastRenderedPageBreak/>
              <w:t>الهدف</w:t>
            </w:r>
            <w:r w:rsidR="006C0A4F">
              <w:rPr>
                <w:rFonts w:ascii="Simplified Arabic" w:hAnsi="Simplified Arabic" w:cs="Simplified Arabic" w:hint="cs"/>
                <w:b/>
                <w:bCs/>
                <w:sz w:val="24"/>
                <w:szCs w:val="24"/>
                <w:rtl/>
              </w:rPr>
              <w:t xml:space="preserve"> </w:t>
            </w:r>
            <w:r w:rsidRPr="003A1C2A">
              <w:rPr>
                <w:rFonts w:ascii="Simplified Arabic" w:hAnsi="Simplified Arabic" w:cs="Simplified Arabic"/>
                <w:b/>
                <w:bCs/>
                <w:sz w:val="24"/>
                <w:szCs w:val="24"/>
              </w:rPr>
              <w:t xml:space="preserve"> 11</w:t>
            </w:r>
          </w:p>
        </w:tc>
      </w:tr>
    </w:tbl>
    <w:p w:rsidR="00FC3006" w:rsidRPr="00B31527" w:rsidRDefault="00FC3006" w:rsidP="00866C8B">
      <w:pPr>
        <w:bidi/>
        <w:spacing w:before="120" w:after="240" w:line="216" w:lineRule="auto"/>
        <w:jc w:val="both"/>
        <w:rPr>
          <w:rFonts w:ascii="Simplified Arabic" w:eastAsia="TimesNewRomanPSMT" w:hAnsi="Simplified Arabic" w:cs="Simplified Arabic"/>
          <w:i/>
          <w:sz w:val="24"/>
          <w:szCs w:val="24"/>
          <w:lang w:val="en-GB"/>
        </w:rPr>
      </w:pPr>
      <w:r w:rsidRPr="00B31527">
        <w:rPr>
          <w:rFonts w:ascii="Simplified Arabic" w:eastAsia="TimesNewRomanPSMT" w:hAnsi="Simplified Arabic" w:cs="Simplified Arabic"/>
          <w:i/>
          <w:sz w:val="24"/>
          <w:szCs w:val="24"/>
          <w:rtl/>
          <w:lang w:val="en-GB"/>
        </w:rPr>
        <w:t xml:space="preserve">[استعادة وصيانة وتعزيز وظائف وخدمات النظم الإيكولوجية [مساهمات الطبيعة </w:t>
      </w:r>
      <w:r>
        <w:rPr>
          <w:rFonts w:ascii="Simplified Arabic" w:eastAsia="TimesNewRomanPSMT" w:hAnsi="Simplified Arabic" w:cs="Simplified Arabic"/>
          <w:i/>
          <w:sz w:val="24"/>
          <w:szCs w:val="24"/>
          <w:rtl/>
          <w:lang w:val="en-GB"/>
        </w:rPr>
        <w:t>للناس</w:t>
      </w:r>
      <w:r w:rsidRPr="00B31527">
        <w:rPr>
          <w:rFonts w:ascii="Simplified Arabic" w:eastAsia="TimesNewRomanPSMT" w:hAnsi="Simplified Arabic" w:cs="Simplified Arabic"/>
          <w:i/>
          <w:sz w:val="24"/>
          <w:szCs w:val="24"/>
          <w:rtl/>
          <w:lang w:val="en-GB"/>
        </w:rPr>
        <w:t xml:space="preserve">، بما في ذلك وظائف وخدمات النظم </w:t>
      </w:r>
      <w:r>
        <w:rPr>
          <w:rFonts w:ascii="Simplified Arabic" w:eastAsia="TimesNewRomanPSMT" w:hAnsi="Simplified Arabic" w:cs="Simplified Arabic" w:hint="cs"/>
          <w:i/>
          <w:sz w:val="24"/>
          <w:szCs w:val="24"/>
          <w:rtl/>
          <w:lang w:val="en-GB"/>
        </w:rPr>
        <w:t>الإيكولوجية</w:t>
      </w:r>
      <w:r w:rsidRPr="00B31527">
        <w:rPr>
          <w:rFonts w:ascii="Simplified Arabic" w:eastAsia="TimesNewRomanPSMT" w:hAnsi="Simplified Arabic" w:cs="Simplified Arabic"/>
          <w:i/>
          <w:sz w:val="24"/>
          <w:szCs w:val="24"/>
          <w:rtl/>
          <w:lang w:val="en-GB"/>
        </w:rPr>
        <w:t>،] مثل تنظيم</w:t>
      </w:r>
      <w:r>
        <w:rPr>
          <w:rFonts w:ascii="Simplified Arabic" w:eastAsia="TimesNewRomanPSMT" w:hAnsi="Simplified Arabic" w:cs="Simplified Arabic" w:hint="cs"/>
          <w:i/>
          <w:sz w:val="24"/>
          <w:szCs w:val="24"/>
          <w:rtl/>
          <w:lang w:val="en-GB"/>
        </w:rPr>
        <w:t xml:space="preserve"> </w:t>
      </w:r>
      <w:r>
        <w:rPr>
          <w:rFonts w:ascii="Simplified Arabic" w:eastAsia="TimesNewRomanPSMT" w:hAnsi="Simplified Arabic" w:cs="Simplified Arabic"/>
          <w:i/>
          <w:sz w:val="24"/>
          <w:szCs w:val="24"/>
          <w:rtl/>
          <w:lang w:val="en-GB"/>
        </w:rPr>
        <w:t>الهواء والماء، وصحة التربة، [التلقيح]، [المناخ]</w:t>
      </w:r>
      <w:r w:rsidRPr="00B31527">
        <w:rPr>
          <w:rFonts w:ascii="Simplified Arabic" w:eastAsia="TimesNewRomanPSMT" w:hAnsi="Simplified Arabic" w:cs="Simplified Arabic"/>
          <w:i/>
          <w:sz w:val="24"/>
          <w:szCs w:val="24"/>
          <w:rtl/>
          <w:lang w:val="en-GB"/>
        </w:rPr>
        <w:t>، وكذلك الحماية من الأخطار الطبيعية والكوارث من خلال [الحلول القائمة على الطبيعة</w:t>
      </w:r>
      <w:r w:rsidRPr="00A2784D">
        <w:rPr>
          <w:rStyle w:val="FootnoteReference"/>
          <w:rFonts w:ascii="Simplified Arabic" w:eastAsia="TimesNewRomanPSMT" w:hAnsi="Simplified Arabic" w:cs="Simplified Arabic"/>
          <w:i/>
          <w:szCs w:val="24"/>
          <w:rtl/>
          <w:lang w:val="en-GB"/>
        </w:rPr>
        <w:footnoteReference w:id="6"/>
      </w:r>
      <w:r w:rsidRPr="00B31527">
        <w:rPr>
          <w:rFonts w:ascii="Simplified Arabic" w:eastAsia="TimesNewRomanPSMT" w:hAnsi="Simplified Arabic" w:cs="Simplified Arabic"/>
          <w:i/>
          <w:sz w:val="24"/>
          <w:szCs w:val="24"/>
          <w:rtl/>
          <w:lang w:val="en-GB"/>
        </w:rPr>
        <w:t xml:space="preserve"> والنُهج القائمة على النظم </w:t>
      </w:r>
      <w:r>
        <w:rPr>
          <w:rFonts w:ascii="Simplified Arabic" w:eastAsia="TimesNewRomanPSMT" w:hAnsi="Simplified Arabic" w:cs="Simplified Arabic" w:hint="cs"/>
          <w:i/>
          <w:sz w:val="24"/>
          <w:szCs w:val="24"/>
          <w:rtl/>
          <w:lang w:val="en-GB"/>
        </w:rPr>
        <w:t>الإيكولوجية</w:t>
      </w:r>
      <w:r w:rsidRPr="00A14337">
        <w:rPr>
          <w:rStyle w:val="FootnoteReference"/>
          <w:rFonts w:ascii="Simplified Arabic" w:eastAsia="TimesNewRomanPSMT" w:hAnsi="Simplified Arabic" w:cs="Simplified Arabic"/>
          <w:i/>
          <w:szCs w:val="24"/>
          <w:rtl/>
          <w:lang w:val="en-GB"/>
        </w:rPr>
        <w:footnoteReference w:id="7"/>
      </w:r>
      <w:r>
        <w:rPr>
          <w:rFonts w:ascii="Simplified Arabic" w:eastAsia="TimesNewRomanPSMT" w:hAnsi="Simplified Arabic" w:cs="Simplified Arabic"/>
          <w:i/>
          <w:sz w:val="24"/>
          <w:szCs w:val="24"/>
          <w:rtl/>
          <w:lang w:val="en-GB"/>
        </w:rPr>
        <w:t>]</w:t>
      </w:r>
      <w:r w:rsidRPr="00B31527">
        <w:rPr>
          <w:rFonts w:ascii="Simplified Arabic" w:eastAsia="TimesNewRomanPSMT" w:hAnsi="Simplified Arabic" w:cs="Simplified Arabic"/>
          <w:i/>
          <w:sz w:val="24"/>
          <w:szCs w:val="24"/>
          <w:rtl/>
          <w:lang w:val="en-GB"/>
        </w:rPr>
        <w:t>، [النهج القائمة على الحقوق والإجراءات التي تتمحور حول الأرض الأم] [من خلال الدفع مقابل الخدمات البيئية] لصالح جميع الشعوب والطبيعة.]</w:t>
      </w:r>
    </w:p>
    <w:tbl>
      <w:tblPr>
        <w:tblStyle w:val="TableGrid"/>
        <w:bidiVisual/>
        <w:tblW w:w="0" w:type="auto"/>
        <w:tblLook w:val="04A0"/>
      </w:tblPr>
      <w:tblGrid>
        <w:gridCol w:w="9350"/>
      </w:tblGrid>
      <w:tr w:rsidR="00FC3006" w:rsidRPr="00A25930" w:rsidTr="006176B2">
        <w:tc>
          <w:tcPr>
            <w:tcW w:w="9350" w:type="dxa"/>
          </w:tcPr>
          <w:p w:rsidR="00FC3006" w:rsidRPr="003A1C2A" w:rsidRDefault="00FC3006" w:rsidP="006176B2">
            <w:pPr>
              <w:bidi/>
              <w:spacing w:line="360" w:lineRule="auto"/>
              <w:jc w:val="center"/>
              <w:rPr>
                <w:rFonts w:ascii="Simplified Arabic" w:hAnsi="Simplified Arabic" w:cs="Simplified Arabic"/>
                <w:b/>
                <w:bCs/>
                <w:sz w:val="24"/>
                <w:szCs w:val="24"/>
              </w:rPr>
            </w:pPr>
            <w:r w:rsidRPr="003A1C2A">
              <w:rPr>
                <w:rFonts w:ascii="Simplified Arabic" w:hAnsi="Simplified Arabic" w:cs="Simplified Arabic"/>
                <w:b/>
                <w:bCs/>
                <w:sz w:val="24"/>
                <w:szCs w:val="24"/>
                <w:rtl/>
              </w:rPr>
              <w:t xml:space="preserve">الهدف </w:t>
            </w:r>
            <w:r w:rsidRPr="003A1C2A">
              <w:rPr>
                <w:rFonts w:ascii="Simplified Arabic" w:hAnsi="Simplified Arabic" w:cs="Simplified Arabic"/>
                <w:b/>
                <w:bCs/>
                <w:sz w:val="24"/>
                <w:szCs w:val="24"/>
              </w:rPr>
              <w:t xml:space="preserve"> 12</w:t>
            </w:r>
          </w:p>
        </w:tc>
      </w:tr>
    </w:tbl>
    <w:p w:rsidR="00FC3006" w:rsidRPr="00A2784D" w:rsidRDefault="00FC3006" w:rsidP="00866C8B">
      <w:pPr>
        <w:bidi/>
        <w:spacing w:before="120" w:after="240" w:line="216" w:lineRule="auto"/>
        <w:jc w:val="both"/>
        <w:rPr>
          <w:rFonts w:ascii="Simplified Arabic" w:hAnsi="Simplified Arabic" w:cs="Simplified Arabic"/>
          <w:sz w:val="24"/>
          <w:szCs w:val="24"/>
        </w:rPr>
      </w:pPr>
      <w:r w:rsidRPr="00A2784D">
        <w:rPr>
          <w:rFonts w:ascii="Simplified Arabic" w:hAnsi="Simplified Arabic" w:cs="Simplified Arabic"/>
          <w:sz w:val="24"/>
          <w:szCs w:val="24"/>
          <w:rtl/>
        </w:rPr>
        <w:t xml:space="preserve">[زيادة </w:t>
      </w:r>
      <w:r>
        <w:rPr>
          <w:rFonts w:ascii="Simplified Arabic" w:hAnsi="Simplified Arabic" w:cs="Simplified Arabic" w:hint="cs"/>
          <w:sz w:val="24"/>
          <w:szCs w:val="24"/>
          <w:rtl/>
        </w:rPr>
        <w:t>مساحة</w:t>
      </w:r>
      <w:r w:rsidRPr="00A2784D">
        <w:rPr>
          <w:rFonts w:ascii="Simplified Arabic" w:hAnsi="Simplified Arabic" w:cs="Simplified Arabic"/>
          <w:sz w:val="24"/>
          <w:szCs w:val="24"/>
          <w:rtl/>
        </w:rPr>
        <w:t xml:space="preserve"> و</w:t>
      </w:r>
      <w:r>
        <w:rPr>
          <w:rFonts w:ascii="Simplified Arabic" w:hAnsi="Simplified Arabic" w:cs="Simplified Arabic" w:hint="cs"/>
          <w:sz w:val="24"/>
          <w:szCs w:val="24"/>
          <w:rtl/>
        </w:rPr>
        <w:t>جودة</w:t>
      </w:r>
      <w:r w:rsidRPr="00A2784D">
        <w:rPr>
          <w:rFonts w:ascii="Simplified Arabic" w:hAnsi="Simplified Arabic" w:cs="Simplified Arabic"/>
          <w:sz w:val="24"/>
          <w:szCs w:val="24"/>
          <w:rtl/>
        </w:rPr>
        <w:t xml:space="preserve"> المساحات الخضراء والزرقاء [والبنية التحتية] في المناطق الحضرية و</w:t>
      </w:r>
      <w:r>
        <w:rPr>
          <w:rFonts w:ascii="Simplified Arabic" w:hAnsi="Simplified Arabic" w:cs="Simplified Arabic" w:hint="cs"/>
          <w:sz w:val="24"/>
          <w:szCs w:val="24"/>
          <w:rtl/>
        </w:rPr>
        <w:t xml:space="preserve">المناطق </w:t>
      </w:r>
      <w:r w:rsidRPr="00A2784D">
        <w:rPr>
          <w:rFonts w:ascii="Simplified Arabic" w:hAnsi="Simplified Arabic" w:cs="Simplified Arabic"/>
          <w:sz w:val="24"/>
          <w:szCs w:val="24"/>
          <w:rtl/>
        </w:rPr>
        <w:t xml:space="preserve">المكتظة بالسكان والوصول إليها والاستفادة منها بشكل كبير [وضمان </w:t>
      </w:r>
      <w:r>
        <w:rPr>
          <w:rFonts w:ascii="Simplified Arabic" w:hAnsi="Simplified Arabic" w:cs="Simplified Arabic" w:hint="cs"/>
          <w:sz w:val="24"/>
          <w:szCs w:val="24"/>
          <w:rtl/>
        </w:rPr>
        <w:t>الترابط</w:t>
      </w:r>
      <w:r w:rsidRPr="00A2784D">
        <w:rPr>
          <w:rFonts w:ascii="Simplified Arabic" w:hAnsi="Simplified Arabic" w:cs="Simplified Arabic"/>
          <w:sz w:val="24"/>
          <w:szCs w:val="24"/>
          <w:rtl/>
        </w:rPr>
        <w:t xml:space="preserve"> من خلال تعميم حفظ التنوع البيولوجي واستخدامه المستدام] [وضمان التخطيط الحضري الشامل للتنوع البيولوجي</w:t>
      </w:r>
      <w:r>
        <w:rPr>
          <w:rFonts w:ascii="Simplified Arabic" w:hAnsi="Simplified Arabic" w:cs="Simplified Arabic"/>
          <w:sz w:val="24"/>
          <w:szCs w:val="24"/>
          <w:rtl/>
        </w:rPr>
        <w:t>]</w:t>
      </w:r>
      <w:r w:rsidRPr="00A2784D">
        <w:rPr>
          <w:rFonts w:ascii="Simplified Arabic" w:hAnsi="Simplified Arabic" w:cs="Simplified Arabic"/>
          <w:sz w:val="24"/>
          <w:szCs w:val="24"/>
          <w:rtl/>
        </w:rPr>
        <w:t>،</w:t>
      </w:r>
      <w:r>
        <w:rPr>
          <w:rFonts w:ascii="Simplified Arabic" w:hAnsi="Simplified Arabic" w:cs="Simplified Arabic"/>
          <w:sz w:val="24"/>
          <w:szCs w:val="24"/>
          <w:rtl/>
        </w:rPr>
        <w:t xml:space="preserve"> وتعزيز التنوع البيولوجي المحلي</w:t>
      </w:r>
      <w:r w:rsidRPr="00A2784D">
        <w:rPr>
          <w:rFonts w:ascii="Simplified Arabic" w:hAnsi="Simplified Arabic" w:cs="Simplified Arabic"/>
          <w:sz w:val="24"/>
          <w:szCs w:val="24"/>
          <w:rtl/>
        </w:rPr>
        <w:t xml:space="preserve">، والترابط </w:t>
      </w:r>
      <w:r>
        <w:rPr>
          <w:rFonts w:ascii="Simplified Arabic" w:hAnsi="Simplified Arabic" w:cs="Simplified Arabic" w:hint="cs"/>
          <w:sz w:val="24"/>
          <w:szCs w:val="24"/>
          <w:rtl/>
        </w:rPr>
        <w:t>الإيكولوجي</w:t>
      </w:r>
      <w:r w:rsidRPr="00A2784D">
        <w:rPr>
          <w:rFonts w:ascii="Simplified Arabic" w:hAnsi="Simplified Arabic" w:cs="Simplified Arabic"/>
          <w:sz w:val="24"/>
          <w:szCs w:val="24"/>
          <w:rtl/>
        </w:rPr>
        <w:t xml:space="preserve"> [</w:t>
      </w:r>
      <w:r>
        <w:rPr>
          <w:rFonts w:ascii="Simplified Arabic" w:hAnsi="Simplified Arabic" w:cs="Simplified Arabic" w:hint="cs"/>
          <w:sz w:val="24"/>
          <w:szCs w:val="24"/>
          <w:rtl/>
        </w:rPr>
        <w:t>وسلامته</w:t>
      </w:r>
      <w:r>
        <w:rPr>
          <w:rFonts w:ascii="Simplified Arabic" w:hAnsi="Simplified Arabic" w:cs="Simplified Arabic"/>
          <w:sz w:val="24"/>
          <w:szCs w:val="24"/>
          <w:rtl/>
        </w:rPr>
        <w:t>]</w:t>
      </w:r>
      <w:r w:rsidRPr="00A2784D">
        <w:rPr>
          <w:rFonts w:ascii="Simplified Arabic" w:hAnsi="Simplified Arabic" w:cs="Simplified Arabic"/>
          <w:sz w:val="24"/>
          <w:szCs w:val="24"/>
          <w:rtl/>
        </w:rPr>
        <w:t>، [</w:t>
      </w:r>
      <w:r>
        <w:rPr>
          <w:rFonts w:ascii="Simplified Arabic" w:hAnsi="Simplified Arabic" w:cs="Simplified Arabic" w:hint="cs"/>
          <w:sz w:val="24"/>
          <w:szCs w:val="24"/>
          <w:rtl/>
        </w:rPr>
        <w:t>و</w:t>
      </w:r>
      <w:r w:rsidRPr="00A2784D">
        <w:rPr>
          <w:rFonts w:ascii="Simplified Arabic" w:hAnsi="Simplified Arabic" w:cs="Simplified Arabic"/>
          <w:sz w:val="24"/>
          <w:szCs w:val="24"/>
          <w:rtl/>
        </w:rPr>
        <w:t>الارتباط بالطبيعة] وتحسين صحة</w:t>
      </w:r>
      <w:r>
        <w:rPr>
          <w:rFonts w:ascii="Simplified Arabic" w:hAnsi="Simplified Arabic" w:cs="Simplified Arabic" w:hint="cs"/>
          <w:sz w:val="24"/>
          <w:szCs w:val="24"/>
          <w:rtl/>
        </w:rPr>
        <w:t xml:space="preserve"> ورفاه</w:t>
      </w:r>
      <w:r w:rsidRPr="00A2784D">
        <w:rPr>
          <w:rFonts w:ascii="Simplified Arabic" w:hAnsi="Simplified Arabic" w:cs="Simplified Arabic"/>
          <w:sz w:val="24"/>
          <w:szCs w:val="24"/>
          <w:rtl/>
        </w:rPr>
        <w:t xml:space="preserve"> الإنسان [مع حماية سبل عيش المجتمعات الريفية] والمساهمة في التوسع الحضري الشامل والمستدام وتوفير وظائف وخدمات النظم </w:t>
      </w:r>
      <w:r>
        <w:rPr>
          <w:rFonts w:ascii="Simplified Arabic" w:hAnsi="Simplified Arabic" w:cs="Simplified Arabic" w:hint="cs"/>
          <w:sz w:val="24"/>
          <w:szCs w:val="24"/>
          <w:rtl/>
        </w:rPr>
        <w:t>الإيكولوجية</w:t>
      </w:r>
      <w:r w:rsidRPr="00A2784D">
        <w:rPr>
          <w:rFonts w:ascii="Simplified Arabic" w:hAnsi="Simplified Arabic" w:cs="Simplified Arabic"/>
          <w:sz w:val="24"/>
          <w:szCs w:val="24"/>
          <w:rtl/>
        </w:rPr>
        <w:t>.]</w:t>
      </w:r>
    </w:p>
    <w:tbl>
      <w:tblPr>
        <w:tblStyle w:val="TableGrid"/>
        <w:bidiVisual/>
        <w:tblW w:w="0" w:type="auto"/>
        <w:tblLook w:val="04A0"/>
      </w:tblPr>
      <w:tblGrid>
        <w:gridCol w:w="9350"/>
      </w:tblGrid>
      <w:tr w:rsidR="00FC3006" w:rsidRPr="00A25930" w:rsidTr="006176B2">
        <w:tc>
          <w:tcPr>
            <w:tcW w:w="9350" w:type="dxa"/>
          </w:tcPr>
          <w:p w:rsidR="00FC3006" w:rsidRPr="003A1C2A" w:rsidRDefault="00FC3006" w:rsidP="006176B2">
            <w:pPr>
              <w:bidi/>
              <w:spacing w:line="360" w:lineRule="auto"/>
              <w:jc w:val="center"/>
              <w:rPr>
                <w:rFonts w:ascii="Simplified Arabic" w:hAnsi="Simplified Arabic" w:cs="Simplified Arabic"/>
                <w:b/>
                <w:bCs/>
                <w:sz w:val="24"/>
                <w:szCs w:val="24"/>
              </w:rPr>
            </w:pPr>
            <w:r w:rsidRPr="003A1C2A">
              <w:rPr>
                <w:rFonts w:ascii="Simplified Arabic" w:hAnsi="Simplified Arabic" w:cs="Simplified Arabic"/>
                <w:b/>
                <w:bCs/>
                <w:sz w:val="24"/>
                <w:szCs w:val="24"/>
                <w:rtl/>
              </w:rPr>
              <w:t xml:space="preserve">الهدف </w:t>
            </w:r>
            <w:r w:rsidRPr="003A1C2A">
              <w:rPr>
                <w:rFonts w:ascii="Simplified Arabic" w:hAnsi="Simplified Arabic" w:cs="Simplified Arabic"/>
                <w:b/>
                <w:bCs/>
                <w:sz w:val="24"/>
                <w:szCs w:val="24"/>
              </w:rPr>
              <w:t xml:space="preserve"> 13</w:t>
            </w:r>
          </w:p>
        </w:tc>
      </w:tr>
    </w:tbl>
    <w:p w:rsidR="00FC3006" w:rsidRPr="00A2784D" w:rsidRDefault="00FC3006" w:rsidP="00866C8B">
      <w:pPr>
        <w:bidi/>
        <w:spacing w:before="120" w:after="240" w:line="216" w:lineRule="auto"/>
        <w:jc w:val="both"/>
        <w:rPr>
          <w:rFonts w:ascii="Simplified Arabic" w:hAnsi="Simplified Arabic" w:cs="Simplified Arabic"/>
        </w:rPr>
      </w:pPr>
      <w:r w:rsidRPr="00A2784D">
        <w:rPr>
          <w:rFonts w:ascii="Simplified Arabic" w:hAnsi="Simplified Arabic" w:cs="Simplified Arabic"/>
          <w:sz w:val="24"/>
          <w:szCs w:val="24"/>
          <w:rtl/>
        </w:rPr>
        <w:t>[اعتماد وتنفيذ تدابير فعالة قانونية وسياساتية وإدارية وتدابير بناء القدرات على المستويات [العالمية] والإقليمية و[دون الإقليمية] والوطنية والمحلية [لتيسير الاستخدامات السليمة بيئيا من قبل الأطراف المتعاقدة الأخرى] [</w:t>
      </w:r>
      <w:r>
        <w:rPr>
          <w:rFonts w:ascii="Simplified Arabic" w:hAnsi="Simplified Arabic" w:cs="Simplified Arabic" w:hint="cs"/>
          <w:sz w:val="24"/>
          <w:szCs w:val="24"/>
          <w:rtl/>
        </w:rPr>
        <w:t>و</w:t>
      </w:r>
      <w:r w:rsidRPr="00A2784D">
        <w:rPr>
          <w:rFonts w:ascii="Simplified Arabic" w:hAnsi="Simplified Arabic" w:cs="Simplified Arabic"/>
          <w:sz w:val="24"/>
          <w:szCs w:val="24"/>
          <w:rtl/>
        </w:rPr>
        <w:t>دعم التطوير و</w:t>
      </w:r>
      <w:r>
        <w:rPr>
          <w:rFonts w:ascii="Simplified Arabic" w:hAnsi="Simplified Arabic" w:cs="Simplified Arabic" w:hint="cs"/>
          <w:sz w:val="24"/>
          <w:szCs w:val="24"/>
          <w:rtl/>
        </w:rPr>
        <w:t xml:space="preserve">الحصول </w:t>
      </w:r>
      <w:r w:rsidRPr="00A2784D">
        <w:rPr>
          <w:rFonts w:ascii="Simplified Arabic" w:hAnsi="Simplified Arabic" w:cs="Simplified Arabic"/>
          <w:sz w:val="24"/>
          <w:szCs w:val="24"/>
          <w:rtl/>
        </w:rPr>
        <w:t>المناسب] [تيسير] الحصول المناسب على الموارد الجينية [والبيولوجية] [ومشتقاتها] والمعارف التقليدية المرتبطة بالموارد الجينية [بما في ذلك الم</w:t>
      </w:r>
      <w:r>
        <w:rPr>
          <w:rFonts w:ascii="Simplified Arabic" w:hAnsi="Simplified Arabic" w:cs="Simplified Arabic"/>
          <w:sz w:val="24"/>
          <w:szCs w:val="24"/>
          <w:rtl/>
        </w:rPr>
        <w:t xml:space="preserve">وافقة المستنيرة </w:t>
      </w:r>
      <w:r>
        <w:rPr>
          <w:rFonts w:ascii="Simplified Arabic" w:hAnsi="Simplified Arabic" w:cs="Simplified Arabic" w:hint="cs"/>
          <w:sz w:val="24"/>
          <w:szCs w:val="24"/>
          <w:rtl/>
        </w:rPr>
        <w:t>و</w:t>
      </w:r>
      <w:r>
        <w:rPr>
          <w:rFonts w:ascii="Simplified Arabic" w:hAnsi="Simplified Arabic" w:cs="Simplified Arabic"/>
          <w:sz w:val="24"/>
          <w:szCs w:val="24"/>
          <w:rtl/>
        </w:rPr>
        <w:t>الحرة والمسبقة]، [الموافقة المسبقة والمستنيرة</w:t>
      </w:r>
      <w:r w:rsidRPr="00A2784D">
        <w:rPr>
          <w:rFonts w:ascii="Simplified Arabic" w:hAnsi="Simplified Arabic" w:cs="Simplified Arabic"/>
          <w:sz w:val="24"/>
          <w:szCs w:val="24"/>
          <w:rtl/>
        </w:rPr>
        <w:t xml:space="preserve">، </w:t>
      </w:r>
      <w:r>
        <w:rPr>
          <w:rFonts w:ascii="Simplified Arabic" w:hAnsi="Simplified Arabic" w:cs="Simplified Arabic" w:hint="cs"/>
          <w:sz w:val="24"/>
          <w:szCs w:val="24"/>
          <w:rtl/>
        </w:rPr>
        <w:t xml:space="preserve">أو </w:t>
      </w:r>
      <w:r w:rsidRPr="00A2784D">
        <w:rPr>
          <w:rFonts w:ascii="Simplified Arabic" w:hAnsi="Simplified Arabic" w:cs="Simplified Arabic"/>
          <w:sz w:val="24"/>
          <w:szCs w:val="24"/>
          <w:rtl/>
        </w:rPr>
        <w:t xml:space="preserve">الموافقة الحرة </w:t>
      </w:r>
      <w:r>
        <w:rPr>
          <w:rFonts w:ascii="Simplified Arabic" w:hAnsi="Simplified Arabic" w:cs="Simplified Arabic" w:hint="cs"/>
          <w:sz w:val="24"/>
          <w:szCs w:val="24"/>
          <w:rtl/>
        </w:rPr>
        <w:t>و</w:t>
      </w:r>
      <w:r w:rsidRPr="00A2784D">
        <w:rPr>
          <w:rFonts w:ascii="Simplified Arabic" w:hAnsi="Simplified Arabic" w:cs="Simplified Arabic"/>
          <w:sz w:val="24"/>
          <w:szCs w:val="24"/>
          <w:rtl/>
        </w:rPr>
        <w:t xml:space="preserve">المسبقة والمستنيرة أو الموافقة والمشاركة] </w:t>
      </w:r>
      <w:r>
        <w:rPr>
          <w:rFonts w:ascii="Simplified Arabic" w:hAnsi="Simplified Arabic" w:cs="Simplified Arabic" w:hint="cs"/>
          <w:sz w:val="24"/>
          <w:szCs w:val="24"/>
          <w:rtl/>
        </w:rPr>
        <w:t>ل</w:t>
      </w:r>
      <w:r w:rsidRPr="00A2784D">
        <w:rPr>
          <w:rFonts w:ascii="Simplified Arabic" w:hAnsi="Simplified Arabic" w:cs="Simplified Arabic"/>
          <w:sz w:val="24"/>
          <w:szCs w:val="24"/>
          <w:rtl/>
        </w:rPr>
        <w:t xml:space="preserve">ضمان التقاسم العادل والمنصف للمنافع التي تنشأ عن استخدام كل ما سبق [بما في ذلك </w:t>
      </w:r>
      <w:r>
        <w:rPr>
          <w:rFonts w:ascii="Simplified Arabic" w:hAnsi="Simplified Arabic" w:cs="Simplified Arabic" w:hint="cs"/>
          <w:sz w:val="24"/>
          <w:szCs w:val="24"/>
          <w:rtl/>
        </w:rPr>
        <w:t>معلومات التسلسل الرقمي</w:t>
      </w:r>
      <w:r>
        <w:rPr>
          <w:rFonts w:ascii="Simplified Arabic" w:hAnsi="Simplified Arabic" w:cs="Simplified Arabic"/>
          <w:sz w:val="24"/>
          <w:szCs w:val="24"/>
          <w:rtl/>
        </w:rPr>
        <w:t>] [بأي شكل] وفق</w:t>
      </w:r>
      <w:r w:rsidRPr="00A2784D">
        <w:rPr>
          <w:rFonts w:ascii="Simplified Arabic" w:hAnsi="Simplified Arabic" w:cs="Simplified Arabic"/>
          <w:sz w:val="24"/>
          <w:szCs w:val="24"/>
          <w:rtl/>
        </w:rPr>
        <w:t>ا [</w:t>
      </w:r>
      <w:r>
        <w:rPr>
          <w:rFonts w:ascii="Simplified Arabic" w:hAnsi="Simplified Arabic" w:cs="Simplified Arabic" w:hint="cs"/>
          <w:sz w:val="24"/>
          <w:szCs w:val="24"/>
          <w:rtl/>
        </w:rPr>
        <w:t>ل</w:t>
      </w:r>
      <w:r w:rsidRPr="00A2784D">
        <w:rPr>
          <w:rFonts w:ascii="Simplified Arabic" w:hAnsi="Simplified Arabic" w:cs="Simplified Arabic"/>
          <w:sz w:val="24"/>
          <w:szCs w:val="24"/>
          <w:rtl/>
        </w:rPr>
        <w:t>لصكوك الدولية للحصول وتقاسم المنافع [الالتزامات]] [ا</w:t>
      </w:r>
      <w:r>
        <w:rPr>
          <w:rFonts w:ascii="Simplified Arabic" w:hAnsi="Simplified Arabic" w:cs="Simplified Arabic"/>
          <w:sz w:val="24"/>
          <w:szCs w:val="24"/>
          <w:rtl/>
        </w:rPr>
        <w:t>لالتزامات بموجب بروتوكول ناغويا</w:t>
      </w:r>
      <w:r w:rsidRPr="00A2784D">
        <w:rPr>
          <w:rFonts w:ascii="Simplified Arabic" w:hAnsi="Simplified Arabic" w:cs="Simplified Arabic"/>
          <w:sz w:val="24"/>
          <w:szCs w:val="24"/>
          <w:rtl/>
        </w:rPr>
        <w:t xml:space="preserve">، </w:t>
      </w:r>
      <w:r>
        <w:rPr>
          <w:rFonts w:ascii="Simplified Arabic" w:hAnsi="Simplified Arabic" w:cs="Simplified Arabic" w:hint="cs"/>
          <w:sz w:val="24"/>
          <w:szCs w:val="24"/>
          <w:rtl/>
        </w:rPr>
        <w:t>و</w:t>
      </w:r>
      <w:r w:rsidRPr="00A2784D">
        <w:rPr>
          <w:rFonts w:ascii="Simplified Arabic" w:hAnsi="Simplified Arabic" w:cs="Simplified Arabic"/>
          <w:sz w:val="24"/>
          <w:szCs w:val="24"/>
          <w:rtl/>
        </w:rPr>
        <w:t xml:space="preserve">اتفاقية التنوع البيولوجي والاتفاقات والصكوك المتعددة الأطراف الأخرى ذات الصلة بالحصول وتقاسم المنافع] [مع تشجيع جميع الأطراف على التصديق على بروتوكول ناغويا وغيره من الاتفاقات الدولية ذات الصلة المتعلقة </w:t>
      </w:r>
      <w:r>
        <w:rPr>
          <w:rFonts w:ascii="Simplified Arabic" w:hAnsi="Simplified Arabic" w:cs="Simplified Arabic" w:hint="cs"/>
          <w:sz w:val="24"/>
          <w:szCs w:val="24"/>
          <w:rtl/>
        </w:rPr>
        <w:t>بالحصول</w:t>
      </w:r>
      <w:r w:rsidRPr="00A2784D">
        <w:rPr>
          <w:rFonts w:ascii="Simplified Arabic" w:hAnsi="Simplified Arabic" w:cs="Simplified Arabic"/>
          <w:sz w:val="24"/>
          <w:szCs w:val="24"/>
          <w:rtl/>
        </w:rPr>
        <w:t xml:space="preserve"> وتقاسم المنافع].</w:t>
      </w:r>
    </w:p>
    <w:p w:rsidR="00FC3006" w:rsidRPr="00A32E30" w:rsidRDefault="00FC3006" w:rsidP="00866C8B">
      <w:pPr>
        <w:bidi/>
        <w:spacing w:after="120" w:line="216" w:lineRule="auto"/>
        <w:jc w:val="both"/>
        <w:rPr>
          <w:rFonts w:ascii="Simplified Arabic" w:hAnsi="Simplified Arabic" w:cs="Simplified Arabic"/>
          <w:sz w:val="24"/>
          <w:szCs w:val="24"/>
          <w:highlight w:val="lightGray"/>
        </w:rPr>
      </w:pPr>
      <w:r w:rsidRPr="00A32E30">
        <w:rPr>
          <w:rFonts w:ascii="Simplified Arabic" w:hAnsi="Simplified Arabic" w:cs="Simplified Arabic"/>
          <w:sz w:val="24"/>
          <w:szCs w:val="24"/>
          <w:highlight w:val="lightGray"/>
          <w:rtl/>
        </w:rPr>
        <w:t xml:space="preserve">[13 </w:t>
      </w:r>
      <w:r w:rsidRPr="00A32E30">
        <w:rPr>
          <w:rFonts w:ascii="Simplified Arabic" w:hAnsi="Simplified Arabic" w:cs="Simplified Arabic"/>
          <w:i/>
          <w:iCs/>
          <w:sz w:val="24"/>
          <w:szCs w:val="24"/>
          <w:highlight w:val="lightGray"/>
          <w:rtl/>
        </w:rPr>
        <w:t>مكرر</w:t>
      </w:r>
      <w:r w:rsidRPr="00A32E30">
        <w:rPr>
          <w:rFonts w:ascii="Simplified Arabic" w:hAnsi="Simplified Arabic" w:cs="Simplified Arabic"/>
          <w:sz w:val="24"/>
          <w:szCs w:val="24"/>
          <w:highlight w:val="lightGray"/>
          <w:rtl/>
        </w:rPr>
        <w:t>.</w:t>
      </w:r>
      <w:r w:rsidRPr="00A32E30">
        <w:rPr>
          <w:rStyle w:val="FootnoteReference"/>
          <w:rFonts w:ascii="Simplified Arabic" w:hAnsi="Simplified Arabic" w:cs="Simplified Arabic"/>
          <w:sz w:val="20"/>
          <w:szCs w:val="24"/>
          <w:highlight w:val="lightGray"/>
          <w:rtl/>
        </w:rPr>
        <w:footnoteReference w:id="8"/>
      </w:r>
      <w:r w:rsidRPr="00A32E30">
        <w:rPr>
          <w:rFonts w:ascii="Simplified Arabic" w:hAnsi="Simplified Arabic" w:cs="Simplified Arabic" w:hint="cs"/>
          <w:sz w:val="24"/>
          <w:szCs w:val="24"/>
          <w:highlight w:val="lightGray"/>
          <w:rtl/>
        </w:rPr>
        <w:tab/>
      </w:r>
      <w:r w:rsidRPr="00A32E30">
        <w:rPr>
          <w:rFonts w:ascii="Simplified Arabic" w:hAnsi="Simplified Arabic" w:cs="Simplified Arabic"/>
          <w:sz w:val="24"/>
          <w:szCs w:val="24"/>
          <w:highlight w:val="lightGray"/>
          <w:rtl/>
        </w:rPr>
        <w:t>تيسير التقاسم العادل والمنصف للمنافع الناشئة عن استخدام الموارد الجينية عن طريق زيادة تنمية القدرات، والتعاون التقني والعلمي، ونقل التكنولوجيا، [بشروط متفق عليها بشكل متبادل] ل</w:t>
      </w:r>
      <w:r w:rsidRPr="00A32E30">
        <w:rPr>
          <w:rFonts w:ascii="Simplified Arabic" w:hAnsi="Simplified Arabic" w:cs="Simplified Arabic" w:hint="cs"/>
          <w:sz w:val="24"/>
          <w:szCs w:val="24"/>
          <w:highlight w:val="lightGray"/>
          <w:rtl/>
        </w:rPr>
        <w:t>وضع</w:t>
      </w:r>
      <w:r w:rsidRPr="00A32E30">
        <w:rPr>
          <w:rFonts w:ascii="Simplified Arabic" w:hAnsi="Simplified Arabic" w:cs="Simplified Arabic"/>
          <w:sz w:val="24"/>
          <w:szCs w:val="24"/>
          <w:highlight w:val="lightGray"/>
          <w:rtl/>
        </w:rPr>
        <w:t xml:space="preserve"> وتنفيذ تدابير/آليات الحصول على المنافع على الصعيد الوطني [و المستوى المحلي].</w:t>
      </w:r>
    </w:p>
    <w:p w:rsidR="00FC3006" w:rsidRPr="00A32E30" w:rsidRDefault="00FC3006" w:rsidP="00866C8B">
      <w:pPr>
        <w:bidi/>
        <w:spacing w:after="120" w:line="216" w:lineRule="auto"/>
        <w:jc w:val="both"/>
        <w:rPr>
          <w:rFonts w:ascii="Simplified Arabic" w:hAnsi="Simplified Arabic" w:cs="Simplified Arabic"/>
          <w:sz w:val="24"/>
          <w:szCs w:val="24"/>
          <w:highlight w:val="lightGray"/>
          <w:rtl/>
        </w:rPr>
      </w:pPr>
      <w:r w:rsidRPr="00A32E30">
        <w:rPr>
          <w:rFonts w:ascii="Simplified Arabic" w:hAnsi="Simplified Arabic" w:cs="Simplified Arabic"/>
          <w:sz w:val="24"/>
          <w:szCs w:val="24"/>
          <w:highlight w:val="lightGray"/>
          <w:rtl/>
        </w:rPr>
        <w:t>[13</w:t>
      </w:r>
      <w:r w:rsidRPr="00A32E30">
        <w:rPr>
          <w:rFonts w:ascii="Simplified Arabic" w:hAnsi="Simplified Arabic" w:cs="Simplified Arabic"/>
          <w:sz w:val="24"/>
          <w:szCs w:val="24"/>
          <w:highlight w:val="lightGray"/>
        </w:rPr>
        <w:t>.</w:t>
      </w:r>
      <w:r w:rsidRPr="00A32E30">
        <w:rPr>
          <w:rFonts w:ascii="Simplified Arabic" w:hAnsi="Simplified Arabic" w:cs="Simplified Arabic"/>
          <w:sz w:val="24"/>
          <w:szCs w:val="24"/>
          <w:highlight w:val="lightGray"/>
          <w:rtl/>
        </w:rPr>
        <w:t>مكرر البديل -</w:t>
      </w:r>
      <w:r w:rsidRPr="00A32E30">
        <w:rPr>
          <w:rFonts w:ascii="Simplified Arabic" w:hAnsi="Simplified Arabic" w:cs="Simplified Arabic"/>
          <w:sz w:val="24"/>
          <w:szCs w:val="24"/>
          <w:highlight w:val="lightGray"/>
          <w:rtl/>
        </w:rPr>
        <w:tab/>
        <w:t>زيادة التقاسم العادل والمنصف</w:t>
      </w:r>
      <w:r w:rsidRPr="00A32E30">
        <w:rPr>
          <w:rFonts w:ascii="Simplified Arabic" w:hAnsi="Simplified Arabic" w:cs="Simplified Arabic" w:hint="cs"/>
          <w:sz w:val="24"/>
          <w:szCs w:val="24"/>
          <w:highlight w:val="lightGray"/>
          <w:rtl/>
        </w:rPr>
        <w:t xml:space="preserve"> </w:t>
      </w:r>
      <w:r w:rsidRPr="00A32E30">
        <w:rPr>
          <w:rFonts w:ascii="Simplified Arabic" w:hAnsi="Simplified Arabic" w:cs="Simplified Arabic"/>
          <w:sz w:val="24"/>
          <w:szCs w:val="24"/>
          <w:highlight w:val="lightGray"/>
          <w:rtl/>
        </w:rPr>
        <w:t xml:space="preserve">للمنافع الناشئة عن استخدام الموارد الجينية </w:t>
      </w:r>
      <w:r w:rsidRPr="00A32E30">
        <w:rPr>
          <w:rFonts w:ascii="Simplified Arabic" w:hAnsi="Simplified Arabic" w:cs="Simplified Arabic" w:hint="cs"/>
          <w:sz w:val="24"/>
          <w:szCs w:val="24"/>
          <w:highlight w:val="lightGray"/>
          <w:rtl/>
        </w:rPr>
        <w:t>بدرجة كبيرة و</w:t>
      </w:r>
      <w:r w:rsidRPr="00A32E30">
        <w:rPr>
          <w:rFonts w:ascii="Simplified Arabic" w:hAnsi="Simplified Arabic" w:cs="Simplified Arabic"/>
          <w:sz w:val="24"/>
          <w:szCs w:val="24"/>
          <w:highlight w:val="lightGray"/>
          <w:rtl/>
        </w:rPr>
        <w:t>بأي شكل</w:t>
      </w:r>
      <w:r w:rsidRPr="00A32E30">
        <w:rPr>
          <w:rFonts w:ascii="Simplified Arabic" w:hAnsi="Simplified Arabic" w:cs="Simplified Arabic" w:hint="cs"/>
          <w:sz w:val="24"/>
          <w:szCs w:val="24"/>
          <w:highlight w:val="lightGray"/>
          <w:rtl/>
        </w:rPr>
        <w:t xml:space="preserve"> من الأشكال</w:t>
      </w:r>
      <w:r w:rsidRPr="00A32E30">
        <w:rPr>
          <w:rFonts w:ascii="Simplified Arabic" w:hAnsi="Simplified Arabic" w:cs="Simplified Arabic"/>
          <w:sz w:val="24"/>
          <w:szCs w:val="24"/>
          <w:highlight w:val="lightGray"/>
          <w:rtl/>
        </w:rPr>
        <w:t xml:space="preserve">، وحسب الاقتضاء، </w:t>
      </w:r>
      <w:r w:rsidRPr="00A32E30">
        <w:rPr>
          <w:rFonts w:ascii="Simplified Arabic" w:hAnsi="Simplified Arabic" w:cs="Simplified Arabic" w:hint="cs"/>
          <w:sz w:val="24"/>
          <w:szCs w:val="24"/>
          <w:highlight w:val="lightGray"/>
          <w:rtl/>
        </w:rPr>
        <w:t>ل</w:t>
      </w:r>
      <w:r w:rsidRPr="00A32E30">
        <w:rPr>
          <w:rFonts w:ascii="Simplified Arabic" w:hAnsi="Simplified Arabic" w:cs="Simplified Arabic"/>
          <w:sz w:val="24"/>
          <w:szCs w:val="24"/>
          <w:highlight w:val="lightGray"/>
          <w:rtl/>
        </w:rPr>
        <w:t xml:space="preserve">لمعارف التقليدية المرتبطة بها، </w:t>
      </w:r>
      <w:r w:rsidRPr="00A32E30">
        <w:rPr>
          <w:rFonts w:ascii="Simplified Arabic" w:hAnsi="Simplified Arabic" w:cs="Simplified Arabic" w:hint="cs"/>
          <w:sz w:val="24"/>
          <w:szCs w:val="24"/>
          <w:highlight w:val="lightGray"/>
          <w:rtl/>
        </w:rPr>
        <w:t>بما يكفل</w:t>
      </w:r>
      <w:r w:rsidRPr="00A32E30">
        <w:rPr>
          <w:rFonts w:ascii="Simplified Arabic" w:hAnsi="Simplified Arabic" w:cs="Simplified Arabic"/>
          <w:sz w:val="24"/>
          <w:szCs w:val="24"/>
          <w:highlight w:val="lightGray"/>
          <w:rtl/>
        </w:rPr>
        <w:t xml:space="preserve"> وصول الموارد المتأتية من تقاسم المنافع، </w:t>
      </w:r>
      <w:r w:rsidRPr="00A32E30">
        <w:rPr>
          <w:rFonts w:ascii="Simplified Arabic" w:hAnsi="Simplified Arabic" w:cs="Simplified Arabic"/>
          <w:sz w:val="24"/>
          <w:szCs w:val="24"/>
          <w:highlight w:val="lightGray"/>
          <w:rtl/>
        </w:rPr>
        <w:lastRenderedPageBreak/>
        <w:t xml:space="preserve">بحلول عام 2030، إلى مبلغ </w:t>
      </w:r>
      <w:r w:rsidRPr="00A32E30">
        <w:rPr>
          <w:rFonts w:ascii="Simplified Arabic" w:hAnsi="Simplified Arabic" w:cs="Simplified Arabic" w:hint="cs"/>
          <w:sz w:val="24"/>
          <w:szCs w:val="24"/>
          <w:highlight w:val="lightGray"/>
          <w:rtl/>
        </w:rPr>
        <w:t>لا يقل عن</w:t>
      </w:r>
      <w:r w:rsidRPr="00A32E30">
        <w:rPr>
          <w:rFonts w:ascii="Simplified Arabic" w:hAnsi="Simplified Arabic" w:cs="Simplified Arabic"/>
          <w:sz w:val="24"/>
          <w:szCs w:val="24"/>
          <w:highlight w:val="lightGray"/>
          <w:rtl/>
        </w:rPr>
        <w:t xml:space="preserve"> </w:t>
      </w:r>
      <w:r w:rsidRPr="00A32E30">
        <w:rPr>
          <w:rFonts w:ascii="Simplified Arabic" w:hAnsi="Simplified Arabic" w:cs="Simplified Arabic"/>
          <w:sz w:val="24"/>
          <w:szCs w:val="24"/>
          <w:highlight w:val="lightGray"/>
        </w:rPr>
        <w:t>X</w:t>
      </w:r>
      <w:r w:rsidRPr="00A32E30">
        <w:rPr>
          <w:rFonts w:ascii="Simplified Arabic" w:hAnsi="Simplified Arabic" w:cs="Simplified Arabic"/>
          <w:sz w:val="24"/>
          <w:szCs w:val="24"/>
          <w:highlight w:val="lightGray"/>
          <w:rtl/>
        </w:rPr>
        <w:t xml:space="preserve"> في المائة من المبلغ الإجمالي للتمويل الدولي العام للتنوع البيولوجي للبلدان النامية، مما يسهم في حفظ التنوع البيولوجي واستخدامه المستدام</w:t>
      </w:r>
      <w:r w:rsidR="003E3475">
        <w:rPr>
          <w:rFonts w:ascii="Simplified Arabic" w:hAnsi="Simplified Arabic" w:cs="Simplified Arabic" w:hint="cs"/>
          <w:sz w:val="24"/>
          <w:szCs w:val="24"/>
          <w:highlight w:val="lightGray"/>
          <w:rtl/>
        </w:rPr>
        <w:t>.</w:t>
      </w:r>
      <w:r w:rsidRPr="00A32E30">
        <w:rPr>
          <w:rFonts w:ascii="Simplified Arabic" w:hAnsi="Simplified Arabic" w:cs="Simplified Arabic"/>
          <w:sz w:val="24"/>
          <w:szCs w:val="24"/>
          <w:highlight w:val="lightGray"/>
          <w:rtl/>
        </w:rPr>
        <w:t>]</w:t>
      </w:r>
    </w:p>
    <w:p w:rsidR="00FC3006" w:rsidRPr="007C62F4" w:rsidRDefault="00FC3006" w:rsidP="00866C8B">
      <w:pPr>
        <w:bidi/>
        <w:spacing w:after="240" w:line="216" w:lineRule="auto"/>
        <w:jc w:val="both"/>
        <w:rPr>
          <w:rFonts w:asciiTheme="majorBidi" w:hAnsiTheme="majorBidi" w:cstheme="majorBidi"/>
        </w:rPr>
      </w:pPr>
      <w:r w:rsidRPr="00A32E30">
        <w:rPr>
          <w:rFonts w:ascii="Simplified Arabic" w:hAnsi="Simplified Arabic" w:cs="Simplified Arabic"/>
          <w:sz w:val="24"/>
          <w:szCs w:val="24"/>
          <w:highlight w:val="lightGray"/>
          <w:rtl/>
        </w:rPr>
        <w:t>[13 ثالثا</w:t>
      </w:r>
      <w:r w:rsidRPr="00A32E30">
        <w:rPr>
          <w:rFonts w:ascii="Simplified Arabic" w:hAnsi="Simplified Arabic" w:cs="Simplified Arabic" w:hint="cs"/>
          <w:sz w:val="24"/>
          <w:szCs w:val="24"/>
          <w:highlight w:val="lightGray"/>
          <w:rtl/>
        </w:rPr>
        <w:tab/>
        <w:t xml:space="preserve"> إنشاء، </w:t>
      </w:r>
      <w:r w:rsidRPr="00A32E30">
        <w:rPr>
          <w:rFonts w:ascii="Simplified Arabic" w:hAnsi="Simplified Arabic" w:cs="Simplified Arabic"/>
          <w:sz w:val="24"/>
          <w:szCs w:val="24"/>
          <w:highlight w:val="lightGray"/>
          <w:rtl/>
        </w:rPr>
        <w:t>بحلول عام 2023، آلية عالمية متعددة الأطراف لتقاسم المنافع تعمل بكامل طاقتها بحلول عام 2025</w:t>
      </w:r>
      <w:r w:rsidR="00335057">
        <w:rPr>
          <w:rFonts w:ascii="Simplified Arabic" w:hAnsi="Simplified Arabic" w:cs="Simplified Arabic" w:hint="cs"/>
          <w:sz w:val="24"/>
          <w:szCs w:val="24"/>
          <w:highlight w:val="lightGray"/>
          <w:rtl/>
        </w:rPr>
        <w:t>.</w:t>
      </w:r>
      <w:r w:rsidRPr="00A32E30">
        <w:rPr>
          <w:rFonts w:ascii="Simplified Arabic" w:hAnsi="Simplified Arabic" w:cs="Simplified Arabic"/>
          <w:sz w:val="24"/>
          <w:szCs w:val="24"/>
          <w:highlight w:val="lightGray"/>
          <w:rtl/>
        </w:rPr>
        <w:t>]</w:t>
      </w:r>
      <w:r w:rsidR="00335057">
        <w:rPr>
          <w:rFonts w:ascii="Simplified Arabic" w:hAnsi="Simplified Arabic" w:cs="Simplified Arabic" w:hint="cs"/>
          <w:sz w:val="24"/>
          <w:szCs w:val="24"/>
          <w:rtl/>
        </w:rPr>
        <w:t>]</w:t>
      </w:r>
    </w:p>
    <w:tbl>
      <w:tblPr>
        <w:tblStyle w:val="TableGrid"/>
        <w:bidiVisual/>
        <w:tblW w:w="0" w:type="auto"/>
        <w:tblLook w:val="04A0"/>
      </w:tblPr>
      <w:tblGrid>
        <w:gridCol w:w="9350"/>
      </w:tblGrid>
      <w:tr w:rsidR="00FC3006" w:rsidRPr="00A25930" w:rsidTr="006176B2">
        <w:tc>
          <w:tcPr>
            <w:tcW w:w="9350" w:type="dxa"/>
          </w:tcPr>
          <w:p w:rsidR="00FC3006" w:rsidRPr="003A1C2A" w:rsidRDefault="00FC3006" w:rsidP="006176B2">
            <w:pPr>
              <w:bidi/>
              <w:spacing w:line="360" w:lineRule="auto"/>
              <w:jc w:val="center"/>
              <w:rPr>
                <w:rFonts w:ascii="Simplified Arabic" w:hAnsi="Simplified Arabic" w:cs="Simplified Arabic"/>
                <w:b/>
                <w:bCs/>
                <w:sz w:val="24"/>
                <w:szCs w:val="24"/>
                <w:rtl/>
              </w:rPr>
            </w:pPr>
            <w:r w:rsidRPr="003A1C2A">
              <w:rPr>
                <w:rFonts w:ascii="Simplified Arabic" w:hAnsi="Simplified Arabic" w:cs="Simplified Arabic"/>
                <w:b/>
                <w:bCs/>
                <w:sz w:val="24"/>
                <w:szCs w:val="24"/>
                <w:rtl/>
              </w:rPr>
              <w:t>الهدف 14</w:t>
            </w:r>
          </w:p>
        </w:tc>
      </w:tr>
    </w:tbl>
    <w:p w:rsidR="00FC3006" w:rsidRDefault="00FC3006" w:rsidP="00866C8B">
      <w:pPr>
        <w:bidi/>
        <w:spacing w:before="120" w:after="120" w:line="216" w:lineRule="auto"/>
        <w:jc w:val="both"/>
        <w:rPr>
          <w:rFonts w:ascii="Simplified Arabic" w:hAnsi="Simplified Arabic" w:cs="Simplified Arabic"/>
          <w:sz w:val="24"/>
          <w:szCs w:val="24"/>
          <w:rtl/>
          <w:lang w:bidi="ar-SY"/>
        </w:rPr>
      </w:pPr>
      <w:r>
        <w:rPr>
          <w:rFonts w:ascii="Simplified Arabic" w:hAnsi="Simplified Arabic" w:cs="Simplified Arabic" w:hint="cs"/>
          <w:sz w:val="24"/>
          <w:szCs w:val="24"/>
          <w:rtl/>
          <w:lang w:bidi="ar-SY"/>
        </w:rPr>
        <w:t>[ضمان ال</w:t>
      </w:r>
      <w:r>
        <w:rPr>
          <w:rFonts w:ascii="Simplified Arabic" w:hAnsi="Simplified Arabic" w:cs="Simplified Arabic" w:hint="cs"/>
          <w:sz w:val="24"/>
          <w:szCs w:val="24"/>
          <w:rtl/>
        </w:rPr>
        <w:t>دمج</w:t>
      </w:r>
      <w:r>
        <w:rPr>
          <w:rFonts w:ascii="Simplified Arabic" w:hAnsi="Simplified Arabic" w:cs="Simplified Arabic" w:hint="cs"/>
          <w:sz w:val="24"/>
          <w:szCs w:val="24"/>
          <w:rtl/>
          <w:lang w:bidi="ar-SY"/>
        </w:rPr>
        <w:t xml:space="preserve"> الكامل] [الدمج الكامل] للتنوع البيولوجي وقيمه [المتعددة] في السياسات والتشريعات والتخطيط والعمليات الإنمائية واستراتيجيات الحد من الفقر، [والحسابات] وتقييمات الأثر البيئي، عبر جميع مستويات الحكومة و[عبر جميع] قطاعات الاقتصاد، [وبصورة متدرجة] مواءمة جميع الأنشطة العامة والخاصة، والتدفقات المالية [والنقدية] مع غايات وأهداف هذا الإطار [ومع أهداف التنمية المستدامة].</w:t>
      </w:r>
    </w:p>
    <w:p w:rsidR="00FC3006" w:rsidRDefault="00FC3006" w:rsidP="00FC3006">
      <w:pPr>
        <w:pStyle w:val="ListParagraph"/>
        <w:numPr>
          <w:ilvl w:val="0"/>
          <w:numId w:val="8"/>
        </w:numPr>
        <w:spacing w:line="240" w:lineRule="auto"/>
        <w:ind w:left="566" w:hanging="567"/>
        <w:rPr>
          <w:rFonts w:ascii="Simplified Arabic" w:hAnsi="Simplified Arabic"/>
          <w:sz w:val="24"/>
          <w:lang w:bidi="ar-SY"/>
        </w:rPr>
      </w:pPr>
      <w:r>
        <w:rPr>
          <w:rFonts w:ascii="Simplified Arabic" w:hAnsi="Simplified Arabic" w:hint="cs"/>
          <w:sz w:val="24"/>
          <w:rtl/>
          <w:lang w:bidi="ar-SY"/>
        </w:rPr>
        <w:t>التعميم القطاعي</w:t>
      </w:r>
    </w:p>
    <w:p w:rsidR="00FC3006" w:rsidRDefault="00FC3006" w:rsidP="00FC3006">
      <w:pPr>
        <w:pStyle w:val="ListParagraph"/>
        <w:numPr>
          <w:ilvl w:val="0"/>
          <w:numId w:val="8"/>
        </w:numPr>
        <w:spacing w:line="240" w:lineRule="auto"/>
        <w:ind w:left="566" w:hanging="567"/>
        <w:rPr>
          <w:rFonts w:ascii="Simplified Arabic" w:hAnsi="Simplified Arabic"/>
          <w:sz w:val="24"/>
          <w:lang w:bidi="ar-SY"/>
        </w:rPr>
      </w:pPr>
      <w:r>
        <w:rPr>
          <w:rFonts w:ascii="Simplified Arabic" w:hAnsi="Simplified Arabic" w:hint="cs"/>
          <w:sz w:val="24"/>
          <w:rtl/>
          <w:lang w:bidi="ar-SY"/>
        </w:rPr>
        <w:t>أهداف التنوع البيولوجي</w:t>
      </w:r>
    </w:p>
    <w:p w:rsidR="00FC3006" w:rsidRDefault="00FC3006" w:rsidP="00FC3006">
      <w:pPr>
        <w:pStyle w:val="ListParagraph"/>
        <w:numPr>
          <w:ilvl w:val="0"/>
          <w:numId w:val="8"/>
        </w:numPr>
        <w:spacing w:line="240" w:lineRule="auto"/>
        <w:ind w:left="566" w:hanging="567"/>
        <w:rPr>
          <w:rFonts w:ascii="Simplified Arabic" w:hAnsi="Simplified Arabic"/>
          <w:sz w:val="24"/>
          <w:lang w:bidi="ar-SY"/>
        </w:rPr>
      </w:pPr>
      <w:r>
        <w:rPr>
          <w:rFonts w:ascii="Simplified Arabic" w:hAnsi="Simplified Arabic" w:hint="cs"/>
          <w:sz w:val="24"/>
          <w:rtl/>
          <w:lang w:bidi="ar-SY"/>
        </w:rPr>
        <w:t>قيم التنوع البيولوجي والتزاماته المتعددة بما يتفق مع النهج والرؤى والنماذج والأدوات المختلفة المتاحة لكل بلد</w:t>
      </w:r>
      <w:r>
        <w:rPr>
          <w:rFonts w:ascii="Simplified Arabic" w:hAnsi="Simplified Arabic" w:hint="cs"/>
          <w:sz w:val="24"/>
          <w:rtl/>
        </w:rPr>
        <w:t>،</w:t>
      </w:r>
      <w:r>
        <w:rPr>
          <w:rFonts w:ascii="Simplified Arabic" w:hAnsi="Simplified Arabic" w:hint="cs"/>
          <w:sz w:val="24"/>
          <w:rtl/>
          <w:lang w:bidi="ar-SY"/>
        </w:rPr>
        <w:t xml:space="preserve"> وبما يتفق مع الظروف والأولويات الوطنية لتحقيق التنمية المستدامة</w:t>
      </w:r>
    </w:p>
    <w:p w:rsidR="00FC3006" w:rsidRDefault="00FC3006" w:rsidP="00FC3006">
      <w:pPr>
        <w:pStyle w:val="ListParagraph"/>
        <w:numPr>
          <w:ilvl w:val="0"/>
          <w:numId w:val="8"/>
        </w:numPr>
        <w:spacing w:line="240" w:lineRule="auto"/>
        <w:ind w:left="566" w:hanging="567"/>
        <w:rPr>
          <w:rFonts w:ascii="Simplified Arabic" w:hAnsi="Simplified Arabic"/>
          <w:sz w:val="24"/>
          <w:lang w:bidi="ar-SY"/>
        </w:rPr>
      </w:pPr>
      <w:r>
        <w:rPr>
          <w:rFonts w:ascii="Simplified Arabic" w:hAnsi="Simplified Arabic" w:hint="cs"/>
          <w:sz w:val="24"/>
          <w:rtl/>
          <w:lang w:bidi="ar-SY"/>
        </w:rPr>
        <w:t>الميزنة</w:t>
      </w:r>
    </w:p>
    <w:p w:rsidR="00FC3006" w:rsidRDefault="00FC3006" w:rsidP="00FC3006">
      <w:pPr>
        <w:pStyle w:val="ListParagraph"/>
        <w:numPr>
          <w:ilvl w:val="0"/>
          <w:numId w:val="8"/>
        </w:numPr>
        <w:spacing w:line="240" w:lineRule="auto"/>
        <w:ind w:left="566" w:hanging="567"/>
        <w:rPr>
          <w:rFonts w:ascii="Simplified Arabic" w:hAnsi="Simplified Arabic"/>
          <w:sz w:val="24"/>
          <w:lang w:bidi="ar-SY"/>
        </w:rPr>
      </w:pPr>
      <w:r>
        <w:rPr>
          <w:rFonts w:ascii="Simplified Arabic" w:hAnsi="Simplified Arabic" w:hint="cs"/>
          <w:sz w:val="24"/>
          <w:rtl/>
          <w:lang w:bidi="ar-SY"/>
        </w:rPr>
        <w:t xml:space="preserve">قائمة بالجهات الفاعلة + التعدين في قاع البحار العميقة </w:t>
      </w:r>
    </w:p>
    <w:p w:rsidR="00FC3006" w:rsidRDefault="00FC3006" w:rsidP="00FC3006">
      <w:pPr>
        <w:pStyle w:val="ListParagraph"/>
        <w:numPr>
          <w:ilvl w:val="0"/>
          <w:numId w:val="8"/>
        </w:numPr>
        <w:spacing w:line="240" w:lineRule="auto"/>
        <w:ind w:left="566" w:hanging="567"/>
        <w:rPr>
          <w:rFonts w:ascii="Simplified Arabic" w:hAnsi="Simplified Arabic"/>
          <w:sz w:val="24"/>
          <w:lang w:bidi="ar-SY"/>
        </w:rPr>
      </w:pPr>
      <w:r>
        <w:rPr>
          <w:rFonts w:ascii="Simplified Arabic" w:hAnsi="Simplified Arabic" w:hint="cs"/>
          <w:sz w:val="24"/>
          <w:rtl/>
          <w:lang w:bidi="ar-SY"/>
        </w:rPr>
        <w:t>تغيير ترتيب الهدف</w:t>
      </w:r>
    </w:p>
    <w:p w:rsidR="00FC3006" w:rsidRDefault="00FC3006" w:rsidP="00FC3006">
      <w:pPr>
        <w:pStyle w:val="ListParagraph"/>
        <w:numPr>
          <w:ilvl w:val="0"/>
          <w:numId w:val="8"/>
        </w:numPr>
        <w:spacing w:line="240" w:lineRule="auto"/>
        <w:ind w:left="566" w:hanging="567"/>
        <w:rPr>
          <w:rFonts w:ascii="Simplified Arabic" w:hAnsi="Simplified Arabic"/>
          <w:sz w:val="24"/>
          <w:lang w:bidi="ar-SY"/>
        </w:rPr>
      </w:pPr>
      <w:r>
        <w:rPr>
          <w:rFonts w:ascii="Simplified Arabic" w:hAnsi="Simplified Arabic" w:hint="cs"/>
          <w:sz w:val="24"/>
          <w:rtl/>
          <w:lang w:bidi="ar-SY"/>
        </w:rPr>
        <w:t>لدعم التنمية المستدامة</w:t>
      </w:r>
    </w:p>
    <w:p w:rsidR="00FC3006" w:rsidRDefault="00FC3006" w:rsidP="00FC3006">
      <w:pPr>
        <w:pStyle w:val="ListParagraph"/>
        <w:numPr>
          <w:ilvl w:val="0"/>
          <w:numId w:val="8"/>
        </w:numPr>
        <w:spacing w:line="240" w:lineRule="auto"/>
        <w:ind w:left="566" w:hanging="567"/>
        <w:rPr>
          <w:rFonts w:ascii="Simplified Arabic" w:hAnsi="Simplified Arabic"/>
          <w:sz w:val="24"/>
          <w:lang w:bidi="ar-SY"/>
        </w:rPr>
      </w:pPr>
      <w:r>
        <w:rPr>
          <w:rFonts w:ascii="Simplified Arabic" w:hAnsi="Simplified Arabic" w:hint="cs"/>
          <w:sz w:val="24"/>
          <w:rtl/>
          <w:lang w:bidi="ar-SY"/>
        </w:rPr>
        <w:t>الاعتراف بالتنوع البيولوجي كأصل استراتيجي للاقتصاد</w:t>
      </w:r>
    </w:p>
    <w:p w:rsidR="00FC3006" w:rsidRDefault="00FC3006" w:rsidP="00FC3006">
      <w:pPr>
        <w:pStyle w:val="ListParagraph"/>
        <w:numPr>
          <w:ilvl w:val="0"/>
          <w:numId w:val="8"/>
        </w:numPr>
        <w:spacing w:line="240" w:lineRule="auto"/>
        <w:ind w:left="566" w:hanging="567"/>
        <w:rPr>
          <w:rFonts w:ascii="Simplified Arabic" w:hAnsi="Simplified Arabic"/>
          <w:sz w:val="24"/>
          <w:lang w:bidi="ar-SY"/>
        </w:rPr>
      </w:pPr>
      <w:r>
        <w:rPr>
          <w:rFonts w:ascii="Simplified Arabic" w:hAnsi="Simplified Arabic" w:hint="cs"/>
          <w:sz w:val="24"/>
          <w:rtl/>
          <w:lang w:bidi="ar-SY"/>
        </w:rPr>
        <w:t>التقييمات البيئية الاستراتيجية</w:t>
      </w:r>
    </w:p>
    <w:p w:rsidR="00FC3006" w:rsidRPr="003E3475" w:rsidRDefault="00FC3006" w:rsidP="003E3475">
      <w:pPr>
        <w:pStyle w:val="ListParagraph"/>
        <w:numPr>
          <w:ilvl w:val="0"/>
          <w:numId w:val="8"/>
        </w:numPr>
        <w:spacing w:after="240"/>
        <w:ind w:left="562" w:hanging="562"/>
        <w:contextualSpacing w:val="0"/>
        <w:rPr>
          <w:rFonts w:ascii="Simplified Arabic" w:hAnsi="Simplified Arabic"/>
          <w:sz w:val="24"/>
          <w:rtl/>
          <w:lang w:bidi="ar-SY"/>
        </w:rPr>
      </w:pPr>
      <w:r>
        <w:rPr>
          <w:rFonts w:ascii="Simplified Arabic" w:hAnsi="Simplified Arabic" w:hint="cs"/>
          <w:sz w:val="24"/>
          <w:rtl/>
          <w:lang w:bidi="ar-SY"/>
        </w:rPr>
        <w:t xml:space="preserve">الاستثمار </w:t>
      </w:r>
      <w:r w:rsidRPr="003E5658">
        <w:rPr>
          <w:rFonts w:ascii="Simplified Arabic" w:hAnsi="Simplified Arabic" w:hint="cs"/>
          <w:sz w:val="24"/>
          <w:rtl/>
          <w:lang w:bidi="ar-SY"/>
        </w:rPr>
        <w:t>والمشتريات</w:t>
      </w:r>
      <w:r>
        <w:rPr>
          <w:rFonts w:ascii="Simplified Arabic" w:hAnsi="Simplified Arabic" w:hint="cs"/>
          <w:sz w:val="24"/>
          <w:rtl/>
          <w:lang w:bidi="ar-SY"/>
        </w:rPr>
        <w:t xml:space="preserve"> العامة</w:t>
      </w:r>
    </w:p>
    <w:tbl>
      <w:tblPr>
        <w:tblStyle w:val="TableGrid"/>
        <w:bidiVisual/>
        <w:tblW w:w="0" w:type="auto"/>
        <w:tblInd w:w="-72" w:type="dxa"/>
        <w:tblLook w:val="04A0"/>
      </w:tblPr>
      <w:tblGrid>
        <w:gridCol w:w="9630"/>
      </w:tblGrid>
      <w:tr w:rsidR="00FC3006" w:rsidRPr="00A25930" w:rsidTr="00A43342">
        <w:tc>
          <w:tcPr>
            <w:tcW w:w="9630" w:type="dxa"/>
          </w:tcPr>
          <w:p w:rsidR="00FC3006" w:rsidRPr="003A1C2A" w:rsidRDefault="00FC3006" w:rsidP="003E3475">
            <w:pPr>
              <w:tabs>
                <w:tab w:val="center" w:pos="4567"/>
                <w:tab w:val="left" w:pos="6347"/>
              </w:tabs>
              <w:bidi/>
              <w:spacing w:line="360" w:lineRule="auto"/>
              <w:jc w:val="center"/>
              <w:rPr>
                <w:rFonts w:ascii="Simplified Arabic" w:hAnsi="Simplified Arabic" w:cs="Simplified Arabic"/>
                <w:b/>
                <w:bCs/>
                <w:sz w:val="24"/>
                <w:szCs w:val="24"/>
                <w:rtl/>
              </w:rPr>
            </w:pPr>
            <w:r w:rsidRPr="003A1C2A">
              <w:rPr>
                <w:rFonts w:ascii="Simplified Arabic" w:hAnsi="Simplified Arabic" w:cs="Simplified Arabic"/>
                <w:b/>
                <w:bCs/>
                <w:sz w:val="24"/>
                <w:szCs w:val="24"/>
                <w:rtl/>
              </w:rPr>
              <w:t>الهدف 15</w:t>
            </w:r>
          </w:p>
        </w:tc>
      </w:tr>
    </w:tbl>
    <w:p w:rsidR="00FC3006" w:rsidRDefault="00FC3006" w:rsidP="00A43342">
      <w:pPr>
        <w:bidi/>
        <w:spacing w:before="120" w:after="120" w:line="216" w:lineRule="auto"/>
        <w:jc w:val="both"/>
        <w:rPr>
          <w:rFonts w:ascii="Simplified Arabic" w:hAnsi="Simplified Arabic" w:cs="Simplified Arabic"/>
          <w:sz w:val="24"/>
          <w:szCs w:val="24"/>
          <w:rtl/>
          <w:lang w:bidi="ar-SY"/>
        </w:rPr>
      </w:pPr>
      <w:r>
        <w:rPr>
          <w:rFonts w:ascii="Simplified Arabic" w:hAnsi="Simplified Arabic" w:cs="Simplified Arabic" w:hint="cs"/>
          <w:sz w:val="24"/>
          <w:szCs w:val="24"/>
          <w:rtl/>
          <w:lang w:bidi="ar-SY"/>
        </w:rPr>
        <w:t xml:space="preserve">[[زيادة </w:t>
      </w:r>
      <w:r>
        <w:rPr>
          <w:rFonts w:ascii="Simplified Arabic" w:hAnsi="Simplified Arabic" w:cs="Simplified Arabic" w:hint="cs"/>
          <w:sz w:val="24"/>
          <w:szCs w:val="24"/>
          <w:rtl/>
        </w:rPr>
        <w:t xml:space="preserve">كبيرة في </w:t>
      </w:r>
      <w:r>
        <w:rPr>
          <w:rFonts w:ascii="Simplified Arabic" w:hAnsi="Simplified Arabic" w:cs="Simplified Arabic" w:hint="cs"/>
          <w:sz w:val="24"/>
          <w:szCs w:val="24"/>
          <w:rtl/>
          <w:lang w:bidi="ar-SY"/>
        </w:rPr>
        <w:t xml:space="preserve">عدد أو النسبة المئوية لـ] [اتخاذ الإجراءات القانونية والإدارية والسياساتية لـ] [ضمان من خلال متطلبات إلزامية قيام [جميع]] الأعمال التجارية والمؤسسات المالية [وبخاصة [الأعمال التجارية الكبيرة والهامة اقتصاديا] [تلك التي تتسم بأثر كبير على التنوع البيولوجي،]] [بتقدير ورصد [والإفصاح عن]] [التقييمات المنتظمة] و[رفع التقارير بشفافية] [والقبول بالمسؤولية عن] عن الجهات التابعة لها وآثارها على التنوع البيولوجي، وحقوق الإنسان [وحقوق أمنا الأرض] [وعبر العمليات وسلاسل القيمة والحوافظ،] تقليص [وإدارة] الآثار السلبية [على الأقل بمقدار التصف]، [وضمان الامتثال لإتاحة الموارد الجينية وتقاسم منافعها والإبلاغ عنها] وزيادة الآثار الإيجابية [ضمان المسؤولية والمساءلة القانونية من خلال تنظيم أنشطتها وفرض جزاءات على المخالفات، وضمان </w:t>
      </w:r>
      <w:r w:rsidRPr="0088236E">
        <w:rPr>
          <w:rFonts w:ascii="Simplified Arabic" w:hAnsi="Simplified Arabic" w:cs="Simplified Arabic" w:hint="cs"/>
          <w:sz w:val="24"/>
          <w:szCs w:val="24"/>
          <w:rtl/>
          <w:lang w:bidi="ar-SY"/>
        </w:rPr>
        <w:t>المسؤولية</w:t>
      </w:r>
      <w:r>
        <w:rPr>
          <w:rFonts w:ascii="Simplified Arabic" w:hAnsi="Simplified Arabic" w:cs="Simplified Arabic" w:hint="cs"/>
          <w:sz w:val="24"/>
          <w:szCs w:val="24"/>
          <w:rtl/>
          <w:lang w:bidi="ar-SY"/>
        </w:rPr>
        <w:t xml:space="preserve"> والتعويض عن الأضرار والتطرق لحالات تضارب المصالح] الحد من المخاطر ذات الصلة بالتنوع البيولوجي على الأعمال التجارية والمؤسسات المالية ودعم اقتصادها الدائري، [التحرك قدما نحو [الأنماط المستدامة للإنتاج والاستخراج ] الاستدامة الدائمة] [لممارسات الاستخراج والإنتاج]، وسلاسل المصادر والامداد، والاستخدام [والتخلص من]، [توفير المعلومات الضرورية للمستهلكين ولتمكين جمهور العامة من القيام باختيارات استهلاك مسؤولة تكون إيجابية لجهة التنوع البيولوجي]، [باتباع نهج قائم على الحقوق] يتسق وينسجم مع الاتفاقية وغيرها من الالتزامات الدولية ذات الصلة، مع تشريع حكومي.]</w:t>
      </w:r>
    </w:p>
    <w:p w:rsidR="00FC3006" w:rsidRDefault="00FC3006" w:rsidP="00A43342">
      <w:pPr>
        <w:bidi/>
        <w:spacing w:after="240" w:line="216" w:lineRule="auto"/>
        <w:jc w:val="both"/>
        <w:rPr>
          <w:rFonts w:ascii="Simplified Arabic" w:hAnsi="Simplified Arabic" w:cs="Simplified Arabic"/>
          <w:sz w:val="24"/>
          <w:szCs w:val="24"/>
          <w:rtl/>
          <w:lang w:bidi="ar-SY"/>
        </w:rPr>
      </w:pPr>
      <w:r>
        <w:rPr>
          <w:rFonts w:ascii="Simplified Arabic" w:hAnsi="Simplified Arabic" w:cs="Simplified Arabic" w:hint="cs"/>
          <w:i/>
          <w:iCs/>
          <w:sz w:val="24"/>
          <w:szCs w:val="24"/>
          <w:rtl/>
          <w:lang w:bidi="ar-SY"/>
        </w:rPr>
        <w:lastRenderedPageBreak/>
        <w:t>البديل</w:t>
      </w:r>
      <w:r w:rsidRPr="005353F0">
        <w:rPr>
          <w:rFonts w:ascii="Simplified Arabic" w:hAnsi="Simplified Arabic" w:cs="Simplified Arabic" w:hint="cs"/>
          <w:i/>
          <w:iCs/>
          <w:sz w:val="24"/>
          <w:szCs w:val="24"/>
          <w:rtl/>
          <w:lang w:bidi="ar-SY"/>
        </w:rPr>
        <w:t>:</w:t>
      </w:r>
      <w:r>
        <w:rPr>
          <w:rFonts w:ascii="Simplified Arabic" w:hAnsi="Simplified Arabic" w:cs="Simplified Arabic" w:hint="cs"/>
          <w:sz w:val="24"/>
          <w:szCs w:val="24"/>
          <w:rtl/>
          <w:lang w:bidi="ar-SY"/>
        </w:rPr>
        <w:t xml:space="preserve"> [تشجيع الأعمال التجارية والمؤسسات المالية على تبني [الممارسات المستدامة التي ينجم عنها منافع للتنوع البيولوجي] [ممارسات إيجابية على التنوع البيولوجي] والإبلاغ عن الجهات التابعة لها وآثارها على التنوع البيولوجي.]</w:t>
      </w:r>
    </w:p>
    <w:tbl>
      <w:tblPr>
        <w:tblStyle w:val="TableGrid"/>
        <w:bidiVisual/>
        <w:tblW w:w="0" w:type="auto"/>
        <w:tblInd w:w="108" w:type="dxa"/>
        <w:tblLook w:val="04A0"/>
      </w:tblPr>
      <w:tblGrid>
        <w:gridCol w:w="9360"/>
      </w:tblGrid>
      <w:tr w:rsidR="00FC3006" w:rsidRPr="00A25930" w:rsidTr="00EE67EF">
        <w:tc>
          <w:tcPr>
            <w:tcW w:w="9360" w:type="dxa"/>
          </w:tcPr>
          <w:p w:rsidR="00FC3006" w:rsidRPr="003A1C2A" w:rsidRDefault="00FC3006" w:rsidP="006176B2">
            <w:pPr>
              <w:tabs>
                <w:tab w:val="center" w:pos="4567"/>
                <w:tab w:val="left" w:pos="6347"/>
              </w:tabs>
              <w:bidi/>
              <w:spacing w:line="360" w:lineRule="auto"/>
              <w:jc w:val="center"/>
              <w:rPr>
                <w:rFonts w:ascii="Simplified Arabic" w:hAnsi="Simplified Arabic" w:cs="Simplified Arabic"/>
                <w:b/>
                <w:bCs/>
                <w:sz w:val="24"/>
                <w:szCs w:val="24"/>
                <w:rtl/>
              </w:rPr>
            </w:pPr>
            <w:r w:rsidRPr="003A1C2A">
              <w:rPr>
                <w:rFonts w:ascii="Simplified Arabic" w:hAnsi="Simplified Arabic" w:cs="Simplified Arabic"/>
                <w:b/>
                <w:bCs/>
                <w:sz w:val="24"/>
                <w:szCs w:val="24"/>
                <w:rtl/>
              </w:rPr>
              <w:t>الهدف 16</w:t>
            </w:r>
          </w:p>
        </w:tc>
      </w:tr>
    </w:tbl>
    <w:p w:rsidR="00FC3006" w:rsidRDefault="00FC3006" w:rsidP="00A43342">
      <w:pPr>
        <w:bidi/>
        <w:spacing w:before="120" w:after="240" w:line="216" w:lineRule="auto"/>
        <w:jc w:val="both"/>
        <w:rPr>
          <w:rFonts w:ascii="Simplified Arabic" w:hAnsi="Simplified Arabic" w:cs="Simplified Arabic"/>
          <w:sz w:val="24"/>
          <w:szCs w:val="24"/>
          <w:rtl/>
          <w:lang w:bidi="ar-SY"/>
        </w:rPr>
      </w:pPr>
      <w:r>
        <w:rPr>
          <w:rFonts w:ascii="Simplified Arabic" w:hAnsi="Simplified Arabic" w:cs="Simplified Arabic" w:hint="cs"/>
          <w:sz w:val="24"/>
          <w:szCs w:val="24"/>
          <w:rtl/>
          <w:lang w:bidi="ar-SY"/>
        </w:rPr>
        <w:t>ضمان تشجيع وتمكين [جميع المستهلكين] [الناس] من اتخاذ خيارات [استهلاك] [مستدامة] [و] [مسؤولة] [بما في ذلك] من خلال [وضع أطر سياساتية وتشريعية أو ناظمة داعمة]، وتحسين التثقيف [البيئي]، والوصول إلى معلومات وخيارات ذات صلة [دقيقة ويمكن التحقق منها]، [والترويج للاستهلاك المستدام للمنتجات والخدمات] [بما يتفق مع العدالة والمساواة،] [مع الأخذ بعين الاعتبار [الأنماط التاريخية للإنتاج والاستهلاك] [والخيارات] الثقافية [والاقتصادية والاجتماعية] [لتقليص الآثار العالمية للحميات الغذائية إلى النصف، والمواءمة بين صحة البشر وصحة الكوكب، وتقليص هدر الأغذية العالمي للفرد الواحد إلى النصف، والحد بصورة مستدامة من توليد النفايات والحد من الاستهلاك العالمي الصافي لجميع الموارد بحدود 40 في المائة مع جعل أنماط الاستهلاك أكثر مساواة] [والظروف الاقتصادية والاجتماعية] [والسياق]، [والتحرك صوب أنماط استهلاك أكثر استدامة] للحد [بصورة متدرجة] [بحدود النصف على الأقل] من هدر [الأغذية] [بما في ذلك هدر الأغذية] [والحد بصورة كبيرة من جميع أشكال الهدر]، وكلما كان ذلك ممكنا [القضاء على الاستهلاك المفرط للموارد الطبيعية] [الاستهلاك المفرط للأغذية] [وغيرها من المواد] [والمنتجات]، بغية جعل جميع الشعوب تعيش بصورة جيدة بتناغم مع أمنا الأرض] [لتقليص إلى النصف هدر الأغذية العالمي للفرد الواحد ولتقليص توليد النفايات بصورة مستدامة.]</w:t>
      </w:r>
    </w:p>
    <w:tbl>
      <w:tblPr>
        <w:tblStyle w:val="TableGrid"/>
        <w:bidiVisual/>
        <w:tblW w:w="0" w:type="auto"/>
        <w:tblInd w:w="108" w:type="dxa"/>
        <w:tblLook w:val="04A0"/>
      </w:tblPr>
      <w:tblGrid>
        <w:gridCol w:w="9360"/>
      </w:tblGrid>
      <w:tr w:rsidR="00FC3006" w:rsidRPr="00A25930" w:rsidTr="00EE67EF">
        <w:tc>
          <w:tcPr>
            <w:tcW w:w="9360" w:type="dxa"/>
          </w:tcPr>
          <w:p w:rsidR="00FC3006" w:rsidRPr="003A1C2A" w:rsidRDefault="00FC3006" w:rsidP="006176B2">
            <w:pPr>
              <w:tabs>
                <w:tab w:val="center" w:pos="4567"/>
                <w:tab w:val="left" w:pos="6347"/>
              </w:tabs>
              <w:bidi/>
              <w:spacing w:line="360" w:lineRule="auto"/>
              <w:jc w:val="center"/>
              <w:rPr>
                <w:rFonts w:ascii="Simplified Arabic" w:hAnsi="Simplified Arabic" w:cs="Simplified Arabic"/>
                <w:b/>
                <w:bCs/>
                <w:sz w:val="24"/>
                <w:szCs w:val="24"/>
                <w:rtl/>
              </w:rPr>
            </w:pPr>
            <w:r w:rsidRPr="003A1C2A">
              <w:rPr>
                <w:rFonts w:ascii="Simplified Arabic" w:hAnsi="Simplified Arabic" w:cs="Simplified Arabic"/>
                <w:b/>
                <w:bCs/>
                <w:sz w:val="24"/>
                <w:szCs w:val="24"/>
                <w:rtl/>
              </w:rPr>
              <w:t>الهدف 17</w:t>
            </w:r>
          </w:p>
        </w:tc>
      </w:tr>
    </w:tbl>
    <w:p w:rsidR="00FC3006" w:rsidRDefault="00FC3006" w:rsidP="00A43342">
      <w:pPr>
        <w:bidi/>
        <w:spacing w:before="120" w:after="240" w:line="216" w:lineRule="auto"/>
        <w:jc w:val="both"/>
        <w:rPr>
          <w:rFonts w:ascii="Simplified Arabic" w:hAnsi="Simplified Arabic" w:cs="Simplified Arabic"/>
          <w:sz w:val="24"/>
          <w:szCs w:val="24"/>
          <w:rtl/>
          <w:lang w:bidi="ar-SY"/>
        </w:rPr>
      </w:pPr>
      <w:r>
        <w:rPr>
          <w:rFonts w:ascii="Simplified Arabic" w:hAnsi="Simplified Arabic" w:cs="Simplified Arabic" w:hint="cs"/>
          <w:sz w:val="24"/>
          <w:szCs w:val="24"/>
          <w:rtl/>
          <w:lang w:bidi="ar-SY"/>
        </w:rPr>
        <w:t>إرساء وتعزيز القدرة على، وتنفيذ إجراءات [تقدير المخاطر البيئية] [القائمة على العلم] في جميع البلدان [استنادا إلى نهج وقائي] لـ [منع] لإدارة [أو ضبط] الآثار [السلبية] المحتملة لـ[الكائنات الحية المعدلة [الناجمة عن]] [التكنولوجيا الحيوية] [بما في ذلك التكنولوجيا الحيوية وغيرها من التقنيات الجينية الجديدة الأخرى] على التنوع البيولوجي [و]، [مع الأخذ بعين الاعتبار المخاطر على] صحة البشر [بعد إجراءات تقدير للمخاطر]، [مع الأخذ بعين الحسبان الاعتبارات الاجتماعية والاقتصادية] [للحد من] [تجنب أو التقليل إلى أدنى حد ممكن] [من خطر هذه الآثار] [من خلال تنفيذ مسح للأفق ورصد وتقييم، وضمان المسؤولية، والتعويض عن الاضرار]، [مع الاعتراف بـ [وتشجيع] المنافع المحتملة لـ [تطبيق] التكنولوجيا الحيوية [الحديثة] صوب تحقيق أهداف الاتفاقية [وللإيفاء باحتياجات سكان العالم الآخذين بالنمو من الأغذية والصحة وغيرها من الاحتياجات]].</w:t>
      </w:r>
    </w:p>
    <w:tbl>
      <w:tblPr>
        <w:tblStyle w:val="TableGrid"/>
        <w:bidiVisual/>
        <w:tblW w:w="0" w:type="auto"/>
        <w:tblInd w:w="108" w:type="dxa"/>
        <w:tblLook w:val="04A0"/>
      </w:tblPr>
      <w:tblGrid>
        <w:gridCol w:w="9360"/>
      </w:tblGrid>
      <w:tr w:rsidR="00FC3006" w:rsidRPr="00A25930" w:rsidTr="00EE67EF">
        <w:tc>
          <w:tcPr>
            <w:tcW w:w="9360" w:type="dxa"/>
          </w:tcPr>
          <w:p w:rsidR="00FC3006" w:rsidRPr="003A1C2A" w:rsidRDefault="00FC3006" w:rsidP="006176B2">
            <w:pPr>
              <w:tabs>
                <w:tab w:val="center" w:pos="4567"/>
                <w:tab w:val="left" w:pos="6347"/>
              </w:tabs>
              <w:bidi/>
              <w:spacing w:line="360" w:lineRule="auto"/>
              <w:jc w:val="center"/>
              <w:rPr>
                <w:rFonts w:ascii="Simplified Arabic" w:hAnsi="Simplified Arabic" w:cs="Simplified Arabic"/>
                <w:b/>
                <w:bCs/>
                <w:sz w:val="24"/>
                <w:szCs w:val="24"/>
                <w:rtl/>
              </w:rPr>
            </w:pPr>
            <w:r w:rsidRPr="003A1C2A">
              <w:rPr>
                <w:rFonts w:ascii="Simplified Arabic" w:hAnsi="Simplified Arabic" w:cs="Simplified Arabic"/>
                <w:b/>
                <w:bCs/>
                <w:sz w:val="24"/>
                <w:szCs w:val="24"/>
                <w:rtl/>
              </w:rPr>
              <w:t>الهدف 18</w:t>
            </w:r>
          </w:p>
        </w:tc>
      </w:tr>
    </w:tbl>
    <w:p w:rsidR="00FC3006" w:rsidRDefault="00FC3006" w:rsidP="00A43342">
      <w:pPr>
        <w:bidi/>
        <w:spacing w:before="120" w:after="120" w:line="216" w:lineRule="auto"/>
        <w:jc w:val="both"/>
        <w:rPr>
          <w:rFonts w:ascii="Simplified Arabic" w:hAnsi="Simplified Arabic" w:cs="Simplified Arabic"/>
          <w:sz w:val="24"/>
          <w:szCs w:val="24"/>
          <w:rtl/>
          <w:lang w:bidi="ar-SY"/>
        </w:rPr>
      </w:pPr>
      <w:r>
        <w:rPr>
          <w:rFonts w:ascii="Simplified Arabic" w:hAnsi="Simplified Arabic" w:cs="Simplified Arabic" w:hint="cs"/>
          <w:sz w:val="24"/>
          <w:szCs w:val="24"/>
          <w:rtl/>
          <w:lang w:bidi="ar-SY"/>
        </w:rPr>
        <w:t>[تحديد،] [إعادة توجيه، إعادة تحديد الغرض للتوجه لأنشطة إيجابية على الطبيعة، محليا ودوليا،] [القضاء على،] التخلص التدريجي [بصورة كبيرة] أو إصلاح الحوافز الضارة على التنوع البيولوجي، [بما في ذلك جميع أشكال الإعانات الضارة] [بأسلوب عادل وفعال ومنصف،] [بأسلوب يتسق مع قواعد منظمة التجارة العالمية،] [مع الأخذ بعين الاعتبار الظروف الوطنية الاجتماعية</w:t>
      </w:r>
      <w:r w:rsidRPr="0078576F">
        <w:rPr>
          <w:rFonts w:ascii="Simplified Arabic" w:hAnsi="Simplified Arabic" w:cs="Simplified Arabic" w:hint="cs"/>
          <w:sz w:val="24"/>
          <w:szCs w:val="24"/>
          <w:rtl/>
          <w:lang w:bidi="ar-SY"/>
        </w:rPr>
        <w:t xml:space="preserve"> </w:t>
      </w:r>
      <w:r>
        <w:rPr>
          <w:rFonts w:ascii="Simplified Arabic" w:hAnsi="Simplified Arabic" w:cs="Simplified Arabic" w:hint="cs"/>
          <w:sz w:val="24"/>
          <w:szCs w:val="24"/>
          <w:rtl/>
          <w:lang w:bidi="ar-SY"/>
        </w:rPr>
        <w:t>والاقتصادية،] مع الحد [بصورة كبيرة ومتدرجة] منها [بما لا يقل عن 500 مليار دولار أمريكي سنويا]، بما في ذلك جميع أشكال الإعانات الأكثر ضررا، [وضمان توجيه الوفورات المالية لدعم التنوع البيولوجي بإعطاء الأولوية للاشراف الذي تقوم به الشعوب الأصلية</w:t>
      </w:r>
      <w:r w:rsidR="002C4499">
        <w:rPr>
          <w:rFonts w:ascii="Simplified Arabic" w:hAnsi="Simplified Arabic" w:cs="Simplified Arabic" w:hint="cs"/>
          <w:sz w:val="24"/>
          <w:szCs w:val="24"/>
          <w:rtl/>
          <w:lang w:bidi="ar-SY"/>
        </w:rPr>
        <w:t xml:space="preserve"> والمجتمعات المحلية، والمنتجين أصحاب</w:t>
      </w:r>
      <w:r>
        <w:rPr>
          <w:rFonts w:ascii="Simplified Arabic" w:hAnsi="Simplified Arabic" w:cs="Simplified Arabic" w:hint="cs"/>
          <w:sz w:val="24"/>
          <w:szCs w:val="24"/>
          <w:rtl/>
          <w:lang w:bidi="ar-SY"/>
        </w:rPr>
        <w:t xml:space="preserve"> الحيازات الصغيرة</w:t>
      </w:r>
      <w:r w:rsidR="002C4499">
        <w:rPr>
          <w:rFonts w:ascii="Simplified Arabic" w:hAnsi="Simplified Arabic" w:cs="Simplified Arabic" w:hint="cs"/>
          <w:sz w:val="24"/>
          <w:szCs w:val="24"/>
          <w:rtl/>
          <w:lang w:bidi="ar-SY"/>
        </w:rPr>
        <w:t>،</w:t>
      </w:r>
      <w:r>
        <w:rPr>
          <w:rFonts w:ascii="Simplified Arabic" w:hAnsi="Simplified Arabic" w:cs="Simplified Arabic" w:hint="cs"/>
          <w:sz w:val="24"/>
          <w:szCs w:val="24"/>
          <w:rtl/>
          <w:lang w:bidi="ar-SY"/>
        </w:rPr>
        <w:t xml:space="preserve"> والنساء]] وضمان توسيع نطاق الحوافز الإيجابية [، بما في ذلك الحوافز الناظمة والاقتصادية الخاصة والعامة]، بما ي</w:t>
      </w:r>
      <w:r w:rsidR="002C4499">
        <w:rPr>
          <w:rFonts w:ascii="Simplified Arabic" w:hAnsi="Simplified Arabic" w:cs="Simplified Arabic" w:hint="cs"/>
          <w:sz w:val="24"/>
          <w:szCs w:val="24"/>
          <w:rtl/>
          <w:lang w:bidi="ar-SY"/>
        </w:rPr>
        <w:t>تس</w:t>
      </w:r>
      <w:r>
        <w:rPr>
          <w:rFonts w:ascii="Simplified Arabic" w:hAnsi="Simplified Arabic" w:cs="Simplified Arabic" w:hint="cs"/>
          <w:sz w:val="24"/>
          <w:szCs w:val="24"/>
          <w:rtl/>
          <w:lang w:bidi="ar-SY"/>
        </w:rPr>
        <w:t>ق ويتناغم مع الاتفاقية وغيرها من الالتزامات الدولية الأخرى ذات الصلة.</w:t>
      </w:r>
    </w:p>
    <w:p w:rsidR="00FC3006" w:rsidRPr="00AF4B81" w:rsidRDefault="00FC3006" w:rsidP="00767531">
      <w:pPr>
        <w:keepNext/>
        <w:bidi/>
        <w:spacing w:after="120" w:line="216" w:lineRule="auto"/>
        <w:jc w:val="both"/>
        <w:rPr>
          <w:rFonts w:ascii="Simplified Arabic" w:hAnsi="Simplified Arabic" w:cs="Simplified Arabic"/>
          <w:i/>
          <w:iCs/>
          <w:sz w:val="24"/>
          <w:szCs w:val="24"/>
          <w:rtl/>
          <w:lang w:bidi="ar-SY"/>
        </w:rPr>
      </w:pPr>
      <w:r>
        <w:rPr>
          <w:rFonts w:ascii="Simplified Arabic" w:hAnsi="Simplified Arabic" w:cs="Simplified Arabic" w:hint="cs"/>
          <w:i/>
          <w:iCs/>
          <w:sz w:val="24"/>
          <w:szCs w:val="24"/>
          <w:rtl/>
          <w:lang w:bidi="ar-SY"/>
        </w:rPr>
        <w:lastRenderedPageBreak/>
        <w:t>البديل</w:t>
      </w:r>
      <w:r w:rsidRPr="00AF4B81">
        <w:rPr>
          <w:rFonts w:ascii="Simplified Arabic" w:hAnsi="Simplified Arabic" w:cs="Simplified Arabic" w:hint="cs"/>
          <w:i/>
          <w:iCs/>
          <w:sz w:val="24"/>
          <w:szCs w:val="24"/>
          <w:rtl/>
          <w:lang w:bidi="ar-SY"/>
        </w:rPr>
        <w:t xml:space="preserve"> 1</w:t>
      </w:r>
    </w:p>
    <w:p w:rsidR="00FC3006" w:rsidRDefault="00FC3006" w:rsidP="00A43342">
      <w:pPr>
        <w:bidi/>
        <w:spacing w:after="120" w:line="216" w:lineRule="auto"/>
        <w:jc w:val="both"/>
        <w:rPr>
          <w:rFonts w:ascii="Simplified Arabic" w:hAnsi="Simplified Arabic" w:cs="Simplified Arabic"/>
          <w:sz w:val="24"/>
          <w:szCs w:val="24"/>
          <w:rtl/>
          <w:lang w:bidi="ar-SY"/>
        </w:rPr>
      </w:pPr>
      <w:r>
        <w:rPr>
          <w:rFonts w:ascii="Simplified Arabic" w:hAnsi="Simplified Arabic" w:cs="Simplified Arabic" w:hint="cs"/>
          <w:sz w:val="24"/>
          <w:szCs w:val="24"/>
          <w:rtl/>
          <w:lang w:bidi="ar-SY"/>
        </w:rPr>
        <w:t>[بحلول عام 2025، تحديد و] [القضاء على] والتخلص التدريجي [أو إصلاح] [جميع الحوافز] [الاعانات] [المباشرة وغير المباشرة] الضارة بالتنوع البيولوجي، [مع الأخذ بعين الاعتبار الظروف الوطنية الاجتماعية والاقتصادية،] [أو بما يتناسب مع</w:t>
      </w:r>
      <w:r>
        <w:rPr>
          <w:rFonts w:ascii="Simplified Arabic" w:hAnsi="Simplified Arabic" w:cs="Simplified Arabic" w:hint="cs"/>
          <w:sz w:val="24"/>
          <w:szCs w:val="24"/>
          <w:rtl/>
        </w:rPr>
        <w:t>]</w:t>
      </w:r>
      <w:r>
        <w:rPr>
          <w:rFonts w:ascii="Simplified Arabic" w:hAnsi="Simplified Arabic" w:cs="Simplified Arabic" w:hint="cs"/>
          <w:sz w:val="24"/>
          <w:szCs w:val="24"/>
          <w:rtl/>
          <w:lang w:bidi="ar-SY"/>
        </w:rPr>
        <w:t xml:space="preserve"> بأسلوب عادل وفعال ومنصف، [بأسلوب يتسق مع قواعد منظمة التجارة العالمية،] [مع الحد منها [بصورة كبيرة ومتدرجة] [بحد أدنى مطلق] [بإنفاق سنوي] [بما لا يقل عن 500 مليار دولار أمريكي سنويا على الأقل،] [بدءا من أكثر الإعانات ضررا]] [وبصورة خاصة الإعانات التي تتعلق بالزراعة ومصايد الأسماك] [و[، كما هو ملائم] إعادة توجيهها أو إعادة تحديد الغرض منها للأنشطة الإيجابية على الطبيعة [، محليا ودوليا،]] وضمان أن تكون [جميع] الحوافز [الإيجابية] [، بما في ذلك الحوافز الناظمة والعامة والخاصة[ [إما إيجابية أو حيادية الأثر على التنوع البيولوجي، بما في ذلك [توسيع نطاق] المدفوعات للخدمات البيئية] [، بما يتسق ويتناغم مع الاتفاقية وغيرها من الالتزمات الدولية الأخرى ذات الصلة.]</w:t>
      </w:r>
    </w:p>
    <w:p w:rsidR="00FC3006" w:rsidRPr="00E81B10" w:rsidRDefault="00FC3006" w:rsidP="00A43342">
      <w:pPr>
        <w:bidi/>
        <w:spacing w:after="120" w:line="216" w:lineRule="auto"/>
        <w:jc w:val="both"/>
        <w:rPr>
          <w:rFonts w:ascii="Simplified Arabic" w:hAnsi="Simplified Arabic" w:cs="Simplified Arabic"/>
          <w:i/>
          <w:iCs/>
          <w:sz w:val="24"/>
          <w:szCs w:val="24"/>
          <w:rtl/>
          <w:lang w:bidi="ar-SY"/>
        </w:rPr>
      </w:pPr>
      <w:r>
        <w:rPr>
          <w:rFonts w:ascii="Simplified Arabic" w:hAnsi="Simplified Arabic" w:cs="Simplified Arabic" w:hint="cs"/>
          <w:i/>
          <w:iCs/>
          <w:sz w:val="24"/>
          <w:szCs w:val="24"/>
          <w:rtl/>
          <w:lang w:bidi="ar-SY"/>
        </w:rPr>
        <w:t>البديل</w:t>
      </w:r>
      <w:r w:rsidRPr="00E81B10">
        <w:rPr>
          <w:rFonts w:ascii="Simplified Arabic" w:hAnsi="Simplified Arabic" w:cs="Simplified Arabic" w:hint="cs"/>
          <w:i/>
          <w:iCs/>
          <w:sz w:val="24"/>
          <w:szCs w:val="24"/>
          <w:rtl/>
          <w:lang w:bidi="ar-SY"/>
        </w:rPr>
        <w:t xml:space="preserve"> 2</w:t>
      </w:r>
    </w:p>
    <w:p w:rsidR="00FC3006" w:rsidRDefault="00FC3006" w:rsidP="00A43342">
      <w:pPr>
        <w:bidi/>
        <w:spacing w:after="240" w:line="216" w:lineRule="auto"/>
        <w:jc w:val="both"/>
        <w:rPr>
          <w:rFonts w:ascii="Simplified Arabic" w:hAnsi="Simplified Arabic" w:cs="Simplified Arabic"/>
          <w:sz w:val="24"/>
          <w:szCs w:val="24"/>
          <w:rtl/>
          <w:lang w:bidi="ar-SY"/>
        </w:rPr>
      </w:pPr>
      <w:r>
        <w:rPr>
          <w:rFonts w:ascii="Simplified Arabic" w:hAnsi="Simplified Arabic" w:cs="Simplified Arabic" w:hint="cs"/>
          <w:sz w:val="24"/>
          <w:szCs w:val="24"/>
          <w:rtl/>
          <w:lang w:bidi="ar-SY"/>
        </w:rPr>
        <w:t>[تحديد] والقضاء على [إعادة توجيه أو إعادة تحديد الغرض للأنشطة الإيجابية على الطبيعة] الحوافز الضارة بالتنوع البيولوجي، بما في ذلك جميع الإعانات الضارة، وضمان توسيع نطاق الحوافز الإيجابيبة [بما يتسق ويتناغم مع الاتفاقية والالتزامات الدولية الأخرى ذات الصلة].</w:t>
      </w:r>
    </w:p>
    <w:tbl>
      <w:tblPr>
        <w:tblStyle w:val="TableGrid"/>
        <w:bidiVisual/>
        <w:tblW w:w="0" w:type="auto"/>
        <w:tblInd w:w="108" w:type="dxa"/>
        <w:tblLook w:val="04A0"/>
      </w:tblPr>
      <w:tblGrid>
        <w:gridCol w:w="9360"/>
      </w:tblGrid>
      <w:tr w:rsidR="00FC3006" w:rsidRPr="00A25930" w:rsidTr="00EE67EF">
        <w:tc>
          <w:tcPr>
            <w:tcW w:w="9360" w:type="dxa"/>
          </w:tcPr>
          <w:p w:rsidR="00FC3006" w:rsidRPr="003A1C2A" w:rsidRDefault="00FC3006" w:rsidP="006176B2">
            <w:pPr>
              <w:tabs>
                <w:tab w:val="center" w:pos="4567"/>
                <w:tab w:val="left" w:pos="6347"/>
              </w:tabs>
              <w:bidi/>
              <w:spacing w:line="360" w:lineRule="auto"/>
              <w:jc w:val="center"/>
              <w:rPr>
                <w:rFonts w:ascii="Simplified Arabic" w:hAnsi="Simplified Arabic" w:cs="Simplified Arabic"/>
                <w:b/>
                <w:bCs/>
                <w:sz w:val="24"/>
                <w:szCs w:val="24"/>
                <w:rtl/>
              </w:rPr>
            </w:pPr>
            <w:r w:rsidRPr="003A1C2A">
              <w:rPr>
                <w:rFonts w:ascii="Simplified Arabic" w:hAnsi="Simplified Arabic" w:cs="Simplified Arabic"/>
                <w:b/>
                <w:bCs/>
                <w:sz w:val="24"/>
                <w:szCs w:val="24"/>
                <w:rtl/>
              </w:rPr>
              <w:t>الهدف 19-1</w:t>
            </w:r>
          </w:p>
        </w:tc>
      </w:tr>
    </w:tbl>
    <w:p w:rsidR="00FC3006" w:rsidRDefault="00FC3006" w:rsidP="002C4499">
      <w:pPr>
        <w:bidi/>
        <w:spacing w:before="120" w:after="120" w:line="216" w:lineRule="auto"/>
        <w:jc w:val="both"/>
        <w:rPr>
          <w:rFonts w:ascii="Simplified Arabic" w:hAnsi="Simplified Arabic" w:cs="Simplified Arabic"/>
          <w:sz w:val="24"/>
          <w:szCs w:val="24"/>
          <w:rtl/>
          <w:lang w:bidi="ar-SY"/>
        </w:rPr>
      </w:pPr>
      <w:r>
        <w:rPr>
          <w:rFonts w:ascii="Simplified Arabic" w:hAnsi="Simplified Arabic" w:cs="Simplified Arabic" w:hint="cs"/>
          <w:sz w:val="24"/>
          <w:szCs w:val="24"/>
          <w:rtl/>
          <w:lang w:bidi="ar-SY"/>
        </w:rPr>
        <w:t>[[بما يتسق مع المادة 20 من الاتفاقية] الزيادة [المتدرجة] للموارد المالية [السنوية] [من جميع المصادر [العامة والخاصة] [من خلال] [الوصول إلى] [ما لا يقل عن] [200 مليار دولار أمريكي سنويا] [أي بنسبة × في المائة من الناتج الم</w:t>
      </w:r>
      <w:r w:rsidR="002C4499">
        <w:rPr>
          <w:rFonts w:ascii="Simplified Arabic" w:hAnsi="Simplified Arabic" w:cs="Simplified Arabic" w:hint="cs"/>
          <w:sz w:val="24"/>
          <w:szCs w:val="24"/>
          <w:rtl/>
          <w:lang w:bidi="ar-SY"/>
        </w:rPr>
        <w:t>ح</w:t>
      </w:r>
      <w:r>
        <w:rPr>
          <w:rFonts w:ascii="Simplified Arabic" w:hAnsi="Simplified Arabic" w:cs="Simplified Arabic" w:hint="cs"/>
          <w:sz w:val="24"/>
          <w:szCs w:val="24"/>
          <w:rtl/>
          <w:lang w:bidi="ar-SY"/>
        </w:rPr>
        <w:t>لي الإجمالي العالمي، بما يتفق مع توقعات منظمة التعاون والتنمية في الميدان الاقتصادي لعام 2030،] [ب</w:t>
      </w:r>
      <w:r w:rsidR="002C4499">
        <w:rPr>
          <w:rFonts w:ascii="Simplified Arabic" w:hAnsi="Simplified Arabic" w:cs="Simplified Arabic" w:hint="cs"/>
          <w:sz w:val="24"/>
          <w:szCs w:val="24"/>
          <w:rtl/>
          <w:lang w:bidi="ar-SY"/>
        </w:rPr>
        <w:t>نسبة</w:t>
      </w:r>
      <w:r>
        <w:rPr>
          <w:rFonts w:ascii="Simplified Arabic" w:hAnsi="Simplified Arabic" w:cs="Simplified Arabic" w:hint="cs"/>
          <w:sz w:val="24"/>
          <w:szCs w:val="24"/>
          <w:rtl/>
          <w:lang w:bidi="ar-SY"/>
        </w:rPr>
        <w:t xml:space="preserve"> 1 في المائة من الناتج المحلي الإجمالي] بحلول عام 2030،] بما في ذلك الموارد المالية الجديدة والإضافية والابتكارية والفعالة [، التي تتوفر في الوقت المحدد والتي يسهل الوصول إليها] من خلال (أ) الزيادة [بصورة متدرجة] [الموارد المالية العامة] الدولية [الجديدة والإضافية] [من البلدان المتقدمة] [البلدان التي تتمتع بالقدرة على القيام بذلك] [التدفقات المالية] إلى البلدان النامية [التي هي بحاجة إلى الدعم لتنفيذ استراتيجياتها وخطط عملها الوطنية لحفظ التنوع البيولوجي على ضوء قدراتها] </w:t>
      </w:r>
      <w:r w:rsidR="002C4499">
        <w:rPr>
          <w:rFonts w:ascii="Simplified Arabic" w:hAnsi="Simplified Arabic" w:cs="Simplified Arabic" w:hint="cs"/>
          <w:sz w:val="24"/>
          <w:szCs w:val="24"/>
          <w:rtl/>
          <w:lang w:bidi="ar-SY"/>
        </w:rPr>
        <w:t xml:space="preserve">[والشعوب الأصلية والجتمعات المحلية] </w:t>
      </w:r>
      <w:r>
        <w:rPr>
          <w:rFonts w:ascii="Simplified Arabic" w:hAnsi="Simplified Arabic" w:cs="Simplified Arabic" w:hint="cs"/>
          <w:sz w:val="24"/>
          <w:szCs w:val="24"/>
          <w:rtl/>
          <w:lang w:bidi="ar-SY"/>
        </w:rPr>
        <w:t>[من خلال طرائق الوصول المباشر] [للوصول] إلى ما لا يقل عن [10 مليارات دولار أمريكي سنويا [أو بنسبة مئوية متزايدة]] بحلول عام 2030 [على شكل منح [للدول النامية]]، [مع الاعتراف بالمسؤوليات المشتركة وإن تكن متمايزة،] (ب) استقطاب التمويل الخاص، (ج) [الزيادة] [المتدرجة] [مضاعفة] حشد الموارد المحلية [بما في ذلك من خلال معالجة الديون السيادية بطرق عادلة ومنصفة] [بنسبة 1 في المائة من الناتج المحلي الإجمالي] [بحلول عام 2030] [، (د) إنشاء أداة مالية دولية جديدة،] [(هـ) البناء على تمويل المناخ] مع تعزيز فعالية [، وكفاءة وشفافية] استخدام الموارد و[تطوير وتنفيذ] [مع الأخذ بعين الاعتبار] الخطط الوطنية لتمويل التنوع البيولوجي أو [أدوات مشابهة] [أدوات تطور لقياس الفجوة التمويلية المحلية لتمويل التنوع البيولوجي] [و/أو تكلفة تنفيذ استراتيجيات وخطط العمل الوطنية للتنوع البيولوجي].]</w:t>
      </w:r>
    </w:p>
    <w:p w:rsidR="00FC3006" w:rsidRPr="00802AFF" w:rsidRDefault="00FC3006" w:rsidP="003E3475">
      <w:pPr>
        <w:bidi/>
        <w:spacing w:after="120" w:line="216" w:lineRule="auto"/>
        <w:jc w:val="both"/>
        <w:rPr>
          <w:rFonts w:ascii="Simplified Arabic" w:hAnsi="Simplified Arabic" w:cs="Simplified Arabic"/>
          <w:i/>
          <w:iCs/>
          <w:sz w:val="24"/>
          <w:szCs w:val="24"/>
          <w:rtl/>
          <w:lang w:bidi="ar-SY"/>
        </w:rPr>
      </w:pPr>
      <w:r>
        <w:rPr>
          <w:rFonts w:ascii="Simplified Arabic" w:hAnsi="Simplified Arabic" w:cs="Simplified Arabic" w:hint="cs"/>
          <w:i/>
          <w:iCs/>
          <w:sz w:val="24"/>
          <w:szCs w:val="24"/>
          <w:rtl/>
          <w:lang w:bidi="ar-SY"/>
        </w:rPr>
        <w:t>البديل</w:t>
      </w:r>
      <w:r w:rsidRPr="00802AFF">
        <w:rPr>
          <w:rFonts w:ascii="Simplified Arabic" w:hAnsi="Simplified Arabic" w:cs="Simplified Arabic" w:hint="cs"/>
          <w:i/>
          <w:iCs/>
          <w:sz w:val="24"/>
          <w:szCs w:val="24"/>
          <w:rtl/>
          <w:lang w:bidi="ar-SY"/>
        </w:rPr>
        <w:t xml:space="preserve"> 1</w:t>
      </w:r>
    </w:p>
    <w:p w:rsidR="00FC3006" w:rsidRDefault="00FC3006" w:rsidP="003E3475">
      <w:pPr>
        <w:bidi/>
        <w:spacing w:after="120" w:line="216" w:lineRule="auto"/>
        <w:jc w:val="both"/>
        <w:rPr>
          <w:rFonts w:ascii="Simplified Arabic" w:hAnsi="Simplified Arabic" w:cs="Simplified Arabic"/>
          <w:sz w:val="24"/>
          <w:szCs w:val="24"/>
          <w:rtl/>
          <w:lang w:bidi="ar-SY"/>
        </w:rPr>
      </w:pPr>
      <w:r>
        <w:rPr>
          <w:rFonts w:ascii="Simplified Arabic" w:hAnsi="Simplified Arabic" w:cs="Simplified Arabic" w:hint="cs"/>
          <w:sz w:val="24"/>
          <w:szCs w:val="24"/>
          <w:rtl/>
          <w:lang w:bidi="ar-SY"/>
        </w:rPr>
        <w:t xml:space="preserve">[بما يتفق مع المادة 20، توفر الأطراف من البلدان المتقدمة </w:t>
      </w:r>
      <w:r>
        <w:rPr>
          <w:rFonts w:ascii="Simplified Arabic" w:hAnsi="Simplified Arabic" w:cs="Simplified Arabic"/>
          <w:sz w:val="24"/>
          <w:szCs w:val="24"/>
          <w:lang w:val="en-GB" w:bidi="ar-SY"/>
        </w:rPr>
        <w:t>X</w:t>
      </w:r>
      <w:r>
        <w:rPr>
          <w:rFonts w:ascii="Simplified Arabic" w:hAnsi="Simplified Arabic" w:cs="Simplified Arabic" w:hint="cs"/>
          <w:sz w:val="24"/>
          <w:szCs w:val="24"/>
          <w:rtl/>
          <w:lang w:bidi="ar-SY"/>
        </w:rPr>
        <w:t xml:space="preserve"> مليار دولار أمريكي [سنويا] من الموارد المالية الإضافية والجديدة للأطراف من البلدان النامية للإيفاء بالتكاليف الكاملة الإضافية المتفق عليها لتنفيذ الإطار العالمي للتنوع البيولوجي لما بعد عام 2020، [بما في ذلك من خلال زيادة التمويل للصندوق العالمي للتنوع البيولوجي،] وتجنب الاحتساب المزدوج، وتعزيز الشفافية وقابلية التنبؤ، وتحفيز المدفوعات للخدمات البيئية.]</w:t>
      </w:r>
    </w:p>
    <w:p w:rsidR="00FC3006" w:rsidRPr="00FE1E8B" w:rsidRDefault="00FC3006" w:rsidP="00EE67EF">
      <w:pPr>
        <w:keepNext/>
        <w:bidi/>
        <w:spacing w:after="120" w:line="216" w:lineRule="auto"/>
        <w:jc w:val="both"/>
        <w:rPr>
          <w:rFonts w:ascii="Simplified Arabic" w:hAnsi="Simplified Arabic" w:cs="Simplified Arabic"/>
          <w:i/>
          <w:iCs/>
          <w:sz w:val="24"/>
          <w:szCs w:val="24"/>
          <w:rtl/>
          <w:lang w:bidi="ar-SY"/>
        </w:rPr>
      </w:pPr>
      <w:r w:rsidRPr="00FE1E8B">
        <w:rPr>
          <w:rFonts w:ascii="Simplified Arabic" w:hAnsi="Simplified Arabic" w:cs="Simplified Arabic" w:hint="cs"/>
          <w:i/>
          <w:iCs/>
          <w:sz w:val="24"/>
          <w:szCs w:val="24"/>
          <w:rtl/>
          <w:lang w:bidi="ar-SY"/>
        </w:rPr>
        <w:lastRenderedPageBreak/>
        <w:t>البديل 2</w:t>
      </w:r>
    </w:p>
    <w:p w:rsidR="00FC3006" w:rsidRDefault="00FC3006" w:rsidP="003E3475">
      <w:pPr>
        <w:bidi/>
        <w:spacing w:after="240" w:line="216" w:lineRule="auto"/>
        <w:jc w:val="both"/>
        <w:rPr>
          <w:rFonts w:ascii="Simplified Arabic" w:hAnsi="Simplified Arabic" w:cs="Simplified Arabic"/>
          <w:sz w:val="24"/>
          <w:szCs w:val="24"/>
          <w:rtl/>
          <w:lang w:bidi="ar-SY"/>
        </w:rPr>
      </w:pPr>
      <w:r>
        <w:rPr>
          <w:rFonts w:ascii="Simplified Arabic" w:hAnsi="Simplified Arabic" w:cs="Simplified Arabic" w:hint="cs"/>
          <w:sz w:val="24"/>
          <w:szCs w:val="24"/>
          <w:rtl/>
          <w:lang w:bidi="ar-SY"/>
        </w:rPr>
        <w:t>[زيادة الموارد المالية للتنوع البيولوجي من جميع المصادر، بما في ذلك المصادر المحلية والدولية، والعامة والخاصة، ومواءمتها مع الإطار العالمي للتنوع البيولوجي لما بعد عام 2020. وتعزيز فعالية وكفاءة وشفافية استخدام مثل هذه الموارد [،من خلال استخدام الخطط الوطنية لتمويل التنوع البيولوجي أو الأدوات المشابهة].]</w:t>
      </w:r>
    </w:p>
    <w:tbl>
      <w:tblPr>
        <w:tblStyle w:val="TableGrid"/>
        <w:bidiVisual/>
        <w:tblW w:w="0" w:type="auto"/>
        <w:tblInd w:w="108" w:type="dxa"/>
        <w:tblLook w:val="04A0"/>
      </w:tblPr>
      <w:tblGrid>
        <w:gridCol w:w="9360"/>
      </w:tblGrid>
      <w:tr w:rsidR="00FC3006" w:rsidRPr="00A25930" w:rsidTr="00EE67EF">
        <w:tc>
          <w:tcPr>
            <w:tcW w:w="9360" w:type="dxa"/>
          </w:tcPr>
          <w:p w:rsidR="00FC3006" w:rsidRPr="003A1C2A" w:rsidRDefault="00FC3006" w:rsidP="003129C1">
            <w:pPr>
              <w:tabs>
                <w:tab w:val="center" w:pos="4567"/>
                <w:tab w:val="left" w:pos="6347"/>
              </w:tabs>
              <w:bidi/>
              <w:jc w:val="center"/>
              <w:rPr>
                <w:rFonts w:ascii="Simplified Arabic" w:hAnsi="Simplified Arabic" w:cs="Simplified Arabic"/>
                <w:b/>
                <w:bCs/>
                <w:sz w:val="24"/>
                <w:szCs w:val="24"/>
                <w:rtl/>
              </w:rPr>
            </w:pPr>
            <w:r w:rsidRPr="003A1C2A">
              <w:rPr>
                <w:rFonts w:ascii="Simplified Arabic" w:hAnsi="Simplified Arabic" w:cs="Simplified Arabic"/>
                <w:b/>
                <w:bCs/>
                <w:sz w:val="24"/>
                <w:szCs w:val="24"/>
                <w:rtl/>
              </w:rPr>
              <w:t>الهدف 19-2</w:t>
            </w:r>
          </w:p>
        </w:tc>
      </w:tr>
    </w:tbl>
    <w:p w:rsidR="00FC3006" w:rsidRDefault="00FC3006" w:rsidP="003A1C2A">
      <w:pPr>
        <w:bidi/>
        <w:spacing w:before="120" w:after="240" w:line="216" w:lineRule="auto"/>
        <w:jc w:val="both"/>
        <w:rPr>
          <w:rFonts w:ascii="Simplified Arabic" w:hAnsi="Simplified Arabic" w:cs="Simplified Arabic"/>
          <w:sz w:val="24"/>
          <w:szCs w:val="24"/>
          <w:rtl/>
          <w:lang w:bidi="ar-SY"/>
        </w:rPr>
      </w:pPr>
      <w:r>
        <w:rPr>
          <w:rFonts w:ascii="Simplified Arabic" w:hAnsi="Simplified Arabic" w:cs="Simplified Arabic" w:hint="cs"/>
          <w:sz w:val="24"/>
          <w:szCs w:val="24"/>
          <w:rtl/>
          <w:lang w:bidi="ar-SY"/>
        </w:rPr>
        <w:t>تعزيز بناء القدرات وتنميتها، والوصول إلى التكنولوجيا ونقلها، والترويج لتطوير الابتكارات والوصول إليها، [تكنولوجيا مسح الأفق ورصده وتقييمه،] والتعاون التقني والعلمي، بما في ذلك من خلال التعاون بين بلدان الجنوب، والتعاون بين بلدان الشمال وبلدان الج</w:t>
      </w:r>
      <w:r w:rsidR="003A1C2A">
        <w:rPr>
          <w:rFonts w:ascii="Simplified Arabic" w:hAnsi="Simplified Arabic" w:cs="Simplified Arabic" w:hint="cs"/>
          <w:sz w:val="24"/>
          <w:szCs w:val="24"/>
          <w:rtl/>
          <w:lang w:bidi="ar-SY"/>
        </w:rPr>
        <w:t xml:space="preserve">نوب، والتعاون الثلاثي، لتلبية </w:t>
      </w:r>
      <w:r>
        <w:rPr>
          <w:rFonts w:ascii="Simplified Arabic" w:hAnsi="Simplified Arabic" w:cs="Simplified Arabic" w:hint="cs"/>
          <w:sz w:val="24"/>
          <w:szCs w:val="24"/>
          <w:rtl/>
          <w:lang w:bidi="ar-SY"/>
        </w:rPr>
        <w:t xml:space="preserve">احتياجات التنفيذ الفعال، وبخاصة في البلدان النامية [، لتحقيق زيادة كبيرة في التنمية المشتركة للتكنولوجيا، وبرامج البحوث العلمية المشتركة لحفظ التنوع البيولوجي واستخدامه بصورة مستدامة وتعزيز قدرات البحث العلمي،] بما يتفق مع طموح غايات </w:t>
      </w:r>
      <w:r w:rsidR="003A1C2A">
        <w:rPr>
          <w:rFonts w:ascii="Simplified Arabic" w:hAnsi="Simplified Arabic" w:cs="Simplified Arabic" w:hint="cs"/>
          <w:sz w:val="24"/>
          <w:szCs w:val="24"/>
          <w:rtl/>
          <w:lang w:bidi="ar-SY"/>
        </w:rPr>
        <w:t xml:space="preserve">وأهداف </w:t>
      </w:r>
      <w:r>
        <w:rPr>
          <w:rFonts w:ascii="Simplified Arabic" w:hAnsi="Simplified Arabic" w:cs="Simplified Arabic" w:hint="cs"/>
          <w:sz w:val="24"/>
          <w:szCs w:val="24"/>
          <w:rtl/>
          <w:lang w:bidi="ar-SY"/>
        </w:rPr>
        <w:t>الإطار.</w:t>
      </w:r>
    </w:p>
    <w:tbl>
      <w:tblPr>
        <w:tblStyle w:val="TableGrid"/>
        <w:bidiVisual/>
        <w:tblW w:w="0" w:type="auto"/>
        <w:tblInd w:w="108" w:type="dxa"/>
        <w:tblLook w:val="04A0"/>
      </w:tblPr>
      <w:tblGrid>
        <w:gridCol w:w="9360"/>
      </w:tblGrid>
      <w:tr w:rsidR="00FC3006" w:rsidRPr="00A25930" w:rsidTr="00EE67EF">
        <w:tc>
          <w:tcPr>
            <w:tcW w:w="9360" w:type="dxa"/>
          </w:tcPr>
          <w:p w:rsidR="00FC3006" w:rsidRPr="003A1C2A" w:rsidRDefault="00FC3006" w:rsidP="003129C1">
            <w:pPr>
              <w:tabs>
                <w:tab w:val="center" w:pos="4567"/>
                <w:tab w:val="left" w:pos="6347"/>
              </w:tabs>
              <w:bidi/>
              <w:jc w:val="center"/>
              <w:rPr>
                <w:rFonts w:ascii="Simplified Arabic" w:hAnsi="Simplified Arabic" w:cs="Simplified Arabic"/>
                <w:b/>
                <w:bCs/>
                <w:sz w:val="24"/>
                <w:szCs w:val="24"/>
                <w:rtl/>
              </w:rPr>
            </w:pPr>
            <w:r w:rsidRPr="003A1C2A">
              <w:rPr>
                <w:rFonts w:ascii="Simplified Arabic" w:hAnsi="Simplified Arabic" w:cs="Simplified Arabic"/>
                <w:b/>
                <w:bCs/>
                <w:sz w:val="24"/>
                <w:szCs w:val="24"/>
                <w:rtl/>
              </w:rPr>
              <w:t>الهدف 20</w:t>
            </w:r>
          </w:p>
        </w:tc>
      </w:tr>
    </w:tbl>
    <w:p w:rsidR="00FC3006" w:rsidRDefault="00FC3006" w:rsidP="003E3475">
      <w:pPr>
        <w:bidi/>
        <w:spacing w:before="120" w:after="240" w:line="216" w:lineRule="auto"/>
        <w:jc w:val="both"/>
        <w:rPr>
          <w:rFonts w:ascii="Simplified Arabic" w:hAnsi="Simplified Arabic" w:cs="Simplified Arabic"/>
          <w:sz w:val="24"/>
          <w:szCs w:val="24"/>
          <w:rtl/>
          <w:lang w:bidi="ar-SY"/>
        </w:rPr>
      </w:pPr>
      <w:r w:rsidRPr="00A32E30">
        <w:rPr>
          <w:rFonts w:ascii="Simplified Arabic" w:hAnsi="Simplified Arabic" w:cs="Simplified Arabic" w:hint="cs"/>
          <w:sz w:val="24"/>
          <w:szCs w:val="24"/>
          <w:highlight w:val="lightGray"/>
          <w:rtl/>
          <w:lang w:bidi="ar-SY"/>
        </w:rPr>
        <w:t>ضمان أن تكون المعلومات والمعارف عالية الجودة، بما في ذلك المعارف والابتكارات التقليدية وممارسات الشعوب الأصلية والمجتمعات المحلية مع موافقتها الحرة والمسبقة والمستنيرة، متاحة ويمكن الوصول إليها لصناع القرار، والممارسين، وجمهور العامة لتوجيه اتخاذ القرارات، والحوكمة الفعالة، وإدارة ورصد التنوع البيولوجي، ومن خلال تعزيز الاتصالات، وزيادة الوعي، والتثقيف، والبحوث وإدارة المعارف.</w:t>
      </w:r>
    </w:p>
    <w:tbl>
      <w:tblPr>
        <w:tblStyle w:val="TableGrid"/>
        <w:bidiVisual/>
        <w:tblW w:w="0" w:type="auto"/>
        <w:tblInd w:w="108" w:type="dxa"/>
        <w:tblLook w:val="04A0"/>
      </w:tblPr>
      <w:tblGrid>
        <w:gridCol w:w="9360"/>
      </w:tblGrid>
      <w:tr w:rsidR="00FC3006" w:rsidRPr="00A25930" w:rsidTr="00EE67EF">
        <w:tc>
          <w:tcPr>
            <w:tcW w:w="9360" w:type="dxa"/>
          </w:tcPr>
          <w:p w:rsidR="00FC3006" w:rsidRPr="003A1C2A" w:rsidRDefault="00FC3006" w:rsidP="003129C1">
            <w:pPr>
              <w:tabs>
                <w:tab w:val="center" w:pos="4567"/>
                <w:tab w:val="left" w:pos="6347"/>
              </w:tabs>
              <w:bidi/>
              <w:jc w:val="center"/>
              <w:rPr>
                <w:rFonts w:ascii="Simplified Arabic" w:hAnsi="Simplified Arabic" w:cs="Simplified Arabic"/>
                <w:b/>
                <w:bCs/>
                <w:sz w:val="24"/>
                <w:szCs w:val="24"/>
                <w:rtl/>
              </w:rPr>
            </w:pPr>
            <w:r w:rsidRPr="003A1C2A">
              <w:rPr>
                <w:rFonts w:ascii="Simplified Arabic" w:hAnsi="Simplified Arabic" w:cs="Simplified Arabic"/>
                <w:b/>
                <w:bCs/>
                <w:sz w:val="24"/>
                <w:szCs w:val="24"/>
                <w:rtl/>
              </w:rPr>
              <w:t>الهدف 21</w:t>
            </w:r>
          </w:p>
        </w:tc>
      </w:tr>
    </w:tbl>
    <w:p w:rsidR="00FC3006" w:rsidRDefault="00FC3006" w:rsidP="003E3475">
      <w:pPr>
        <w:bidi/>
        <w:spacing w:before="120" w:after="240" w:line="216" w:lineRule="auto"/>
        <w:jc w:val="both"/>
        <w:rPr>
          <w:rFonts w:ascii="Simplified Arabic" w:hAnsi="Simplified Arabic" w:cs="Simplified Arabic"/>
          <w:sz w:val="24"/>
          <w:szCs w:val="24"/>
          <w:rtl/>
          <w:lang w:bidi="ar-SY"/>
        </w:rPr>
      </w:pPr>
      <w:r w:rsidRPr="00A32E30">
        <w:rPr>
          <w:rFonts w:ascii="Simplified Arabic" w:hAnsi="Simplified Arabic" w:cs="Simplified Arabic" w:hint="cs"/>
          <w:sz w:val="24"/>
          <w:szCs w:val="24"/>
          <w:highlight w:val="lightGray"/>
          <w:rtl/>
          <w:lang w:bidi="ar-SY"/>
        </w:rPr>
        <w:t>ضمان مشاركة الشعوب الأصلية والمجتمعات المحلية الكاملة المنصفة والفعالة والتي تتسم بالاستجابة للشؤون الجنسانية في صنع القرارات [والوصول إلى العدالة] ذات الصلة بالتنوع البيولوجي، مع احترام حقوقها على أراضيها وأقاليمها ومواردها، علاوة على مشاركة النساء والفتيات والشباب، [مع تعزيز مشاركة جميع أصحاب المصلحة المعنيين].</w:t>
      </w:r>
    </w:p>
    <w:tbl>
      <w:tblPr>
        <w:tblStyle w:val="TableGrid"/>
        <w:bidiVisual/>
        <w:tblW w:w="0" w:type="auto"/>
        <w:tblInd w:w="108" w:type="dxa"/>
        <w:tblLook w:val="04A0"/>
      </w:tblPr>
      <w:tblGrid>
        <w:gridCol w:w="9360"/>
      </w:tblGrid>
      <w:tr w:rsidR="00FC3006" w:rsidRPr="00A25930" w:rsidTr="00EE67EF">
        <w:tc>
          <w:tcPr>
            <w:tcW w:w="9360" w:type="dxa"/>
          </w:tcPr>
          <w:p w:rsidR="00FC3006" w:rsidRPr="003A1C2A" w:rsidRDefault="00FC3006" w:rsidP="006176B2">
            <w:pPr>
              <w:tabs>
                <w:tab w:val="center" w:pos="4567"/>
                <w:tab w:val="left" w:pos="6347"/>
              </w:tabs>
              <w:bidi/>
              <w:spacing w:line="360" w:lineRule="auto"/>
              <w:jc w:val="center"/>
              <w:rPr>
                <w:rFonts w:ascii="Simplified Arabic" w:hAnsi="Simplified Arabic" w:cs="Simplified Arabic"/>
                <w:b/>
                <w:bCs/>
                <w:sz w:val="24"/>
                <w:szCs w:val="24"/>
                <w:rtl/>
              </w:rPr>
            </w:pPr>
            <w:r w:rsidRPr="003A1C2A">
              <w:rPr>
                <w:rFonts w:ascii="Simplified Arabic" w:hAnsi="Simplified Arabic" w:cs="Simplified Arabic"/>
                <w:b/>
                <w:bCs/>
                <w:sz w:val="24"/>
                <w:szCs w:val="24"/>
                <w:rtl/>
              </w:rPr>
              <w:t>مقترح لهدف جديد</w:t>
            </w:r>
          </w:p>
        </w:tc>
      </w:tr>
    </w:tbl>
    <w:p w:rsidR="00FC3006" w:rsidRDefault="00FC3006" w:rsidP="003E3475">
      <w:pPr>
        <w:bidi/>
        <w:spacing w:before="120" w:after="240" w:line="216" w:lineRule="auto"/>
        <w:jc w:val="both"/>
        <w:rPr>
          <w:rFonts w:ascii="Simplified Arabic" w:hAnsi="Simplified Arabic" w:cs="Simplified Arabic"/>
          <w:sz w:val="24"/>
          <w:szCs w:val="24"/>
          <w:rtl/>
          <w:lang w:bidi="ar-SY"/>
        </w:rPr>
      </w:pPr>
      <w:r w:rsidRPr="00A32E30">
        <w:rPr>
          <w:rFonts w:ascii="Simplified Arabic" w:hAnsi="Simplified Arabic" w:cs="Simplified Arabic" w:hint="cs"/>
          <w:sz w:val="24"/>
          <w:szCs w:val="24"/>
          <w:highlight w:val="lightGray"/>
          <w:rtl/>
          <w:lang w:bidi="ar-SY"/>
        </w:rPr>
        <w:t>[الهدف 22: ضمان الوصول المنصف للنساء والفتيات، واستفادتهن من حفظ التنوع البيولوجي واستخدامه المستدام، علاوة على مشاركتهن المستنيرة والفعالة على جميع مستويات السياسة واتخاذ القرارات ذات الصلة بالتنوع البيولوجي.]</w:t>
      </w:r>
    </w:p>
    <w:tbl>
      <w:tblPr>
        <w:tblStyle w:val="TableGrid"/>
        <w:bidiVisual/>
        <w:tblW w:w="0" w:type="auto"/>
        <w:tblInd w:w="108" w:type="dxa"/>
        <w:tblLook w:val="04A0"/>
      </w:tblPr>
      <w:tblGrid>
        <w:gridCol w:w="9360"/>
      </w:tblGrid>
      <w:tr w:rsidR="00FC3006" w:rsidRPr="00A25930" w:rsidTr="00EE67EF">
        <w:tc>
          <w:tcPr>
            <w:tcW w:w="9360" w:type="dxa"/>
          </w:tcPr>
          <w:p w:rsidR="00FC3006" w:rsidRPr="003A1C2A" w:rsidRDefault="00FC3006" w:rsidP="003129C1">
            <w:pPr>
              <w:tabs>
                <w:tab w:val="center" w:pos="4567"/>
                <w:tab w:val="left" w:pos="6347"/>
              </w:tabs>
              <w:bidi/>
              <w:jc w:val="center"/>
              <w:rPr>
                <w:rFonts w:ascii="Simplified Arabic" w:hAnsi="Simplified Arabic" w:cs="Simplified Arabic"/>
                <w:b/>
                <w:bCs/>
                <w:sz w:val="24"/>
                <w:szCs w:val="24"/>
                <w:rtl/>
              </w:rPr>
            </w:pPr>
            <w:r w:rsidRPr="003A1C2A">
              <w:rPr>
                <w:rFonts w:ascii="Simplified Arabic" w:hAnsi="Simplified Arabic" w:cs="Simplified Arabic"/>
                <w:b/>
                <w:bCs/>
                <w:sz w:val="24"/>
                <w:szCs w:val="24"/>
                <w:rtl/>
              </w:rPr>
              <w:t>مقترح لهدف جديد</w:t>
            </w:r>
          </w:p>
        </w:tc>
      </w:tr>
    </w:tbl>
    <w:p w:rsidR="00BD7009" w:rsidRDefault="00BD7009" w:rsidP="00BD7009">
      <w:pPr>
        <w:bidi/>
        <w:spacing w:before="120" w:after="240" w:line="216" w:lineRule="auto"/>
        <w:jc w:val="both"/>
        <w:rPr>
          <w:rFonts w:ascii="Simplified Arabic" w:hAnsi="Simplified Arabic" w:cs="Simplified Arabic"/>
          <w:sz w:val="24"/>
          <w:szCs w:val="24"/>
          <w:rtl/>
          <w:lang w:bidi="ar-EG"/>
        </w:rPr>
      </w:pPr>
      <w:r w:rsidRPr="00BD7009">
        <w:rPr>
          <w:rFonts w:ascii="Simplified Arabic" w:hAnsi="Simplified Arabic" w:cs="Simplified Arabic" w:hint="cs"/>
          <w:kern w:val="24"/>
          <w:sz w:val="24"/>
          <w:szCs w:val="24"/>
          <w:highlight w:val="lightGray"/>
          <w:shd w:val="clear" w:color="auto" w:fill="BFBFBF"/>
          <w:rtl/>
          <w:lang w:bidi="ar-SY"/>
        </w:rPr>
        <w:t>[</w:t>
      </w:r>
      <w:r w:rsidRPr="00BD7009">
        <w:rPr>
          <w:rFonts w:ascii="Simplified Arabic" w:hAnsi="Simplified Arabic" w:cs="Simplified Arabic" w:hint="cs"/>
          <w:i/>
          <w:iCs/>
          <w:kern w:val="24"/>
          <w:sz w:val="24"/>
          <w:szCs w:val="24"/>
          <w:highlight w:val="lightGray"/>
          <w:shd w:val="clear" w:color="auto" w:fill="BFBFBF"/>
          <w:rtl/>
          <w:lang w:bidi="ar-SY"/>
        </w:rPr>
        <w:t>بديل</w:t>
      </w:r>
      <w:r w:rsidRPr="00BD7009">
        <w:rPr>
          <w:rFonts w:ascii="Simplified Arabic" w:hAnsi="Simplified Arabic" w:cs="Simplified Arabic" w:hint="cs"/>
          <w:kern w:val="24"/>
          <w:sz w:val="24"/>
          <w:szCs w:val="24"/>
          <w:highlight w:val="lightGray"/>
          <w:shd w:val="clear" w:color="auto" w:fill="BFBFBF"/>
          <w:rtl/>
          <w:lang w:bidi="ar-SY"/>
        </w:rPr>
        <w:t>. الهدف 14 مكرر: بحلول عام 2030، تقرير الغايات المتعددة القطاعات والغايات المخصصة لقطاعات بعينها للاستخدام المستدام، وإيجاد إجراءات سياساتية وقانونية فعالة لتحقيقها، استنادا إلى نُهج النظام الإيكولوجي، والمبادئ البيئية،</w:t>
      </w:r>
      <w:r w:rsidRPr="00BD7009">
        <w:rPr>
          <w:rFonts w:ascii="Simplified Arabic" w:hAnsi="Simplified Arabic" w:cs="Simplified Arabic" w:hint="cs"/>
          <w:sz w:val="24"/>
          <w:szCs w:val="24"/>
          <w:shd w:val="clear" w:color="auto" w:fill="BFBFBF"/>
          <w:rtl/>
          <w:lang w:bidi="ar-SY"/>
        </w:rPr>
        <w:t xml:space="preserve"> </w:t>
      </w:r>
      <w:r w:rsidRPr="00BD7009">
        <w:rPr>
          <w:rFonts w:ascii="Simplified Arabic" w:hAnsi="Simplified Arabic" w:cs="Simplified Arabic" w:hint="cs"/>
          <w:sz w:val="24"/>
          <w:szCs w:val="24"/>
          <w:shd w:val="clear" w:color="auto" w:fill="BFBFBF"/>
          <w:rtl/>
          <w:lang w:bidi="ar-EG"/>
        </w:rPr>
        <w:t>وبتعاون وثيق مع مستخدمي التنوع البيولوجي بغية اكتساب مكاسب للتنوع البيولوجي ولصحة الإنسان ورفاهه.]</w:t>
      </w:r>
    </w:p>
    <w:p w:rsidR="00BD7009" w:rsidRDefault="00BD7009">
      <w:pPr>
        <w:rPr>
          <w:rFonts w:ascii="Simplified Arabic" w:hAnsi="Simplified Arabic" w:cs="Simplified Arabic"/>
          <w:sz w:val="24"/>
          <w:szCs w:val="24"/>
          <w:rtl/>
          <w:lang w:bidi="ar-EG"/>
        </w:rPr>
      </w:pPr>
      <w:r>
        <w:rPr>
          <w:rFonts w:ascii="Simplified Arabic" w:hAnsi="Simplified Arabic" w:cs="Simplified Arabic"/>
          <w:sz w:val="24"/>
          <w:szCs w:val="24"/>
          <w:rtl/>
          <w:lang w:bidi="ar-EG"/>
        </w:rPr>
        <w:br w:type="page"/>
      </w:r>
    </w:p>
    <w:p w:rsidR="00FC3006" w:rsidRPr="00E46BF4" w:rsidRDefault="00FC3006" w:rsidP="00A43342">
      <w:pPr>
        <w:bidi/>
        <w:spacing w:after="120" w:line="216" w:lineRule="auto"/>
        <w:ind w:firstLine="4"/>
        <w:jc w:val="center"/>
        <w:rPr>
          <w:rFonts w:ascii="Simplified Arabic" w:hAnsi="Simplified Arabic" w:cs="Simplified Arabic"/>
          <w:i/>
          <w:iCs/>
          <w:sz w:val="24"/>
          <w:szCs w:val="24"/>
          <w:rtl/>
          <w:lang w:val="en-CA" w:bidi="ar-EG"/>
        </w:rPr>
      </w:pPr>
      <w:r w:rsidRPr="00E46BF4">
        <w:rPr>
          <w:rFonts w:ascii="Simplified Arabic" w:hAnsi="Simplified Arabic" w:cs="Simplified Arabic"/>
          <w:i/>
          <w:iCs/>
          <w:sz w:val="24"/>
          <w:szCs w:val="24"/>
          <w:rtl/>
          <w:lang w:val="en-CA" w:bidi="ar-EG"/>
        </w:rPr>
        <w:lastRenderedPageBreak/>
        <w:t>التذييل</w:t>
      </w:r>
      <w:r w:rsidR="006C0A4F">
        <w:rPr>
          <w:rFonts w:ascii="Simplified Arabic" w:hAnsi="Simplified Arabic" w:cs="Simplified Arabic" w:hint="cs"/>
          <w:i/>
          <w:iCs/>
          <w:sz w:val="24"/>
          <w:szCs w:val="24"/>
          <w:rtl/>
          <w:lang w:val="en-CA" w:bidi="ar-EG"/>
        </w:rPr>
        <w:t xml:space="preserve"> </w:t>
      </w:r>
      <w:r w:rsidR="003129C1" w:rsidRPr="00E46BF4">
        <w:rPr>
          <w:rFonts w:ascii="Simplified Arabic" w:hAnsi="Simplified Arabic" w:cs="Simplified Arabic" w:hint="cs"/>
          <w:i/>
          <w:iCs/>
          <w:sz w:val="24"/>
          <w:szCs w:val="24"/>
          <w:rtl/>
          <w:lang w:val="en-CA" w:bidi="ar-EG"/>
        </w:rPr>
        <w:t>1</w:t>
      </w:r>
    </w:p>
    <w:p w:rsidR="00FC3006" w:rsidRPr="00701265" w:rsidRDefault="003129C1" w:rsidP="00DE457C">
      <w:pPr>
        <w:bidi/>
        <w:spacing w:after="120" w:line="216" w:lineRule="auto"/>
        <w:jc w:val="center"/>
        <w:rPr>
          <w:rFonts w:ascii="Simplified Arabic" w:hAnsi="Simplified Arabic" w:cs="Simplified Arabic"/>
          <w:b/>
          <w:bCs/>
          <w:sz w:val="24"/>
          <w:szCs w:val="24"/>
          <w:lang w:bidi="ar-SY"/>
        </w:rPr>
      </w:pPr>
      <w:r>
        <w:rPr>
          <w:rFonts w:ascii="Simplified Arabic" w:hAnsi="Simplified Arabic" w:cs="Simplified Arabic" w:hint="cs"/>
          <w:b/>
          <w:bCs/>
          <w:sz w:val="24"/>
          <w:szCs w:val="24"/>
          <w:rtl/>
          <w:lang w:bidi="ar-SY"/>
        </w:rPr>
        <w:t>تجميع م</w:t>
      </w:r>
      <w:r w:rsidR="00DE457C">
        <w:rPr>
          <w:rFonts w:ascii="Simplified Arabic" w:hAnsi="Simplified Arabic" w:cs="Simplified Arabic" w:hint="cs"/>
          <w:b/>
          <w:bCs/>
          <w:sz w:val="24"/>
          <w:szCs w:val="24"/>
          <w:rtl/>
          <w:lang w:bidi="ar-SY"/>
        </w:rPr>
        <w:t>ن</w:t>
      </w:r>
      <w:r>
        <w:rPr>
          <w:rFonts w:ascii="Simplified Arabic" w:hAnsi="Simplified Arabic" w:cs="Simplified Arabic" w:hint="cs"/>
          <w:b/>
          <w:bCs/>
          <w:sz w:val="24"/>
          <w:szCs w:val="24"/>
          <w:rtl/>
          <w:lang w:bidi="ar-SY"/>
        </w:rPr>
        <w:t xml:space="preserve"> الرئيسين المشارك</w:t>
      </w:r>
      <w:r w:rsidR="00A43342">
        <w:rPr>
          <w:rFonts w:ascii="Simplified Arabic" w:hAnsi="Simplified Arabic" w:cs="Simplified Arabic" w:hint="cs"/>
          <w:b/>
          <w:bCs/>
          <w:sz w:val="24"/>
          <w:szCs w:val="24"/>
          <w:rtl/>
          <w:lang w:bidi="ar-SY"/>
        </w:rPr>
        <w:t>ي</w:t>
      </w:r>
      <w:r>
        <w:rPr>
          <w:rFonts w:ascii="Simplified Arabic" w:hAnsi="Simplified Arabic" w:cs="Simplified Arabic" w:hint="cs"/>
          <w:b/>
          <w:bCs/>
          <w:sz w:val="24"/>
          <w:szCs w:val="24"/>
          <w:rtl/>
          <w:lang w:bidi="ar-SY"/>
        </w:rPr>
        <w:t xml:space="preserve">ن لفريق الاتصال 1 للقسم "باء </w:t>
      </w:r>
      <w:r w:rsidRPr="003129C1">
        <w:rPr>
          <w:rFonts w:ascii="Simplified Arabic" w:hAnsi="Simplified Arabic" w:cs="Simplified Arabic" w:hint="cs"/>
          <w:b/>
          <w:bCs/>
          <w:i/>
          <w:iCs/>
          <w:sz w:val="24"/>
          <w:szCs w:val="24"/>
          <w:rtl/>
          <w:lang w:bidi="ar-SY"/>
        </w:rPr>
        <w:t>مكرر"</w:t>
      </w:r>
    </w:p>
    <w:p w:rsidR="00FC3006" w:rsidRPr="00701265" w:rsidRDefault="00FC3006" w:rsidP="003129C1">
      <w:pPr>
        <w:bidi/>
        <w:spacing w:after="120" w:line="216" w:lineRule="auto"/>
        <w:jc w:val="both"/>
        <w:rPr>
          <w:rFonts w:ascii="Simplified Arabic" w:hAnsi="Simplified Arabic" w:cs="Simplified Arabic"/>
          <w:sz w:val="24"/>
          <w:szCs w:val="24"/>
          <w:rtl/>
          <w:lang w:val="en-GB" w:bidi="ar-EG"/>
        </w:rPr>
      </w:pPr>
      <w:r w:rsidRPr="00701265">
        <w:rPr>
          <w:rFonts w:ascii="Simplified Arabic" w:hAnsi="Simplified Arabic" w:cs="Simplified Arabic"/>
          <w:sz w:val="24"/>
          <w:szCs w:val="24"/>
          <w:rtl/>
        </w:rPr>
        <w:t xml:space="preserve">يحتوي هذا التذييل على مقترح من الرئيسين المشاركين بشأن قسم جديد (باء مكرر) للإطار العالمي للتنوع البيولوجي لما بعد عام 2020، يرد في الوثيقة </w:t>
      </w:r>
      <w:r w:rsidR="003129C1" w:rsidRPr="003129C1">
        <w:rPr>
          <w:rFonts w:ascii="Times New Roman" w:hAnsi="Times New Roman" w:cs="Times New Roman"/>
        </w:rPr>
        <w:t>CBD/WG2020/3/6</w:t>
      </w:r>
      <w:r w:rsidRPr="00701265">
        <w:rPr>
          <w:rFonts w:ascii="Simplified Arabic" w:hAnsi="Simplified Arabic" w:cs="Simplified Arabic"/>
          <w:sz w:val="24"/>
          <w:szCs w:val="24"/>
          <w:rtl/>
          <w:lang w:val="en-GB" w:bidi="ar-EG"/>
        </w:rPr>
        <w:t>، إلى جانب نصوص مقدمة من الوفود</w:t>
      </w:r>
      <w:r w:rsidRPr="00701265">
        <w:rPr>
          <w:rStyle w:val="FootnoteReference"/>
          <w:rFonts w:ascii="Simplified Arabic" w:hAnsi="Simplified Arabic" w:cs="Simplified Arabic"/>
          <w:snapToGrid w:val="0"/>
          <w:kern w:val="22"/>
          <w:sz w:val="24"/>
          <w:szCs w:val="24"/>
          <w:rtl/>
        </w:rPr>
        <w:footnoteReference w:id="9"/>
      </w:r>
      <w:r w:rsidRPr="00701265">
        <w:rPr>
          <w:rFonts w:ascii="Simplified Arabic" w:hAnsi="Simplified Arabic" w:cs="Simplified Arabic"/>
          <w:sz w:val="24"/>
          <w:szCs w:val="24"/>
          <w:rtl/>
          <w:lang w:val="en-GB" w:bidi="ar-EG"/>
        </w:rPr>
        <w:t xml:space="preserve"> (موضحة </w:t>
      </w:r>
      <w:r w:rsidRPr="00701265">
        <w:rPr>
          <w:rFonts w:ascii="Simplified Arabic" w:hAnsi="Simplified Arabic" w:cs="Simplified Arabic"/>
          <w:b/>
          <w:bCs/>
          <w:sz w:val="24"/>
          <w:szCs w:val="24"/>
          <w:rtl/>
          <w:lang w:val="en-GB" w:bidi="ar-EG"/>
        </w:rPr>
        <w:t>بخط غامق</w:t>
      </w:r>
      <w:r w:rsidRPr="00701265">
        <w:rPr>
          <w:rFonts w:ascii="Simplified Arabic" w:hAnsi="Simplified Arabic" w:cs="Simplified Arabic"/>
          <w:sz w:val="24"/>
          <w:szCs w:val="24"/>
          <w:rtl/>
          <w:lang w:val="en-GB" w:bidi="ar-EG"/>
        </w:rPr>
        <w:t>) فيما يتعلق بالتغييرات المُدخلة على هذا القسم الجديد أو عناصره الإضافية.</w:t>
      </w:r>
    </w:p>
    <w:p w:rsidR="00FC3006" w:rsidRPr="00701265" w:rsidRDefault="00FC3006" w:rsidP="003129C1">
      <w:pPr>
        <w:bidi/>
        <w:spacing w:after="120" w:line="216" w:lineRule="auto"/>
        <w:jc w:val="both"/>
        <w:rPr>
          <w:rFonts w:ascii="Simplified Arabic" w:hAnsi="Simplified Arabic" w:cs="Simplified Arabic"/>
          <w:sz w:val="24"/>
          <w:szCs w:val="24"/>
          <w:rtl/>
          <w:lang w:val="en-GB" w:bidi="ar-EG"/>
        </w:rPr>
      </w:pPr>
      <w:r w:rsidRPr="00701265">
        <w:rPr>
          <w:rFonts w:ascii="Simplified Arabic" w:hAnsi="Simplified Arabic" w:cs="Simplified Arabic"/>
          <w:sz w:val="24"/>
          <w:szCs w:val="24"/>
          <w:rtl/>
          <w:lang w:val="en-GB" w:bidi="ar-EG"/>
        </w:rPr>
        <w:t>وقد أُدرجت العناصر بالصيغة التي قُدمت بها ولم تُناقش في فريق الاتصال.</w:t>
      </w:r>
    </w:p>
    <w:p w:rsidR="00FC3006" w:rsidRPr="00701265" w:rsidRDefault="00FC3006" w:rsidP="003129C1">
      <w:pPr>
        <w:bidi/>
        <w:spacing w:after="120" w:line="216" w:lineRule="auto"/>
        <w:jc w:val="both"/>
        <w:rPr>
          <w:rFonts w:ascii="Simplified Arabic" w:hAnsi="Simplified Arabic" w:cs="Simplified Arabic"/>
          <w:sz w:val="24"/>
          <w:szCs w:val="24"/>
          <w:rtl/>
          <w:lang w:val="en-GB" w:bidi="ar-EG"/>
        </w:rPr>
      </w:pPr>
      <w:r w:rsidRPr="00701265">
        <w:rPr>
          <w:rFonts w:ascii="Simplified Arabic" w:hAnsi="Simplified Arabic" w:cs="Simplified Arabic"/>
          <w:sz w:val="24"/>
          <w:szCs w:val="24"/>
          <w:rtl/>
          <w:lang w:val="en-GB" w:bidi="ar-EG"/>
        </w:rPr>
        <w:t>وأعرب بعض الأطراف والمراقبون عن رأي مفاده أن القسم باء مكرر لا ينبغي أن يؤدي إلى حذف المبادئ والمعايير الهامة (مثل النُهج القائمة على الحقوق، وحقوق الشعوب الأصلية والمجتمعات المحلية، والمساواة بين الجنسين والشباب) من الغايات والأهداف والأقس</w:t>
      </w:r>
      <w:r w:rsidR="00A43342">
        <w:rPr>
          <w:rFonts w:ascii="Simplified Arabic" w:hAnsi="Simplified Arabic" w:cs="Simplified Arabic"/>
          <w:sz w:val="24"/>
          <w:szCs w:val="24"/>
          <w:rtl/>
          <w:lang w:val="en-GB" w:bidi="ar-EG"/>
        </w:rPr>
        <w:t>ام الأخرى للإطار، حسب الاقتضاء.</w:t>
      </w:r>
    </w:p>
    <w:p w:rsidR="00FC3006" w:rsidRPr="00701265" w:rsidRDefault="00FC3006" w:rsidP="00FC3006">
      <w:pPr>
        <w:spacing w:after="120"/>
        <w:ind w:firstLine="4"/>
        <w:jc w:val="center"/>
        <w:rPr>
          <w:rFonts w:ascii="Simplified Arabic" w:hAnsi="Simplified Arabic" w:cs="Simplified Arabic"/>
          <w:b/>
          <w:bCs/>
          <w:sz w:val="24"/>
          <w:szCs w:val="24"/>
          <w:rtl/>
          <w:lang w:val="en-CA" w:bidi="ar-EG"/>
        </w:rPr>
      </w:pPr>
      <w:r w:rsidRPr="00701265">
        <w:rPr>
          <w:rFonts w:ascii="Simplified Arabic" w:hAnsi="Simplified Arabic" w:cs="Simplified Arabic"/>
          <w:b/>
          <w:bCs/>
          <w:sz w:val="24"/>
          <w:szCs w:val="24"/>
          <w:rtl/>
          <w:lang w:val="en-CA" w:bidi="ar-EG"/>
        </w:rPr>
        <w:t>النص المُجمع</w:t>
      </w:r>
    </w:p>
    <w:p w:rsidR="00FC3006" w:rsidRPr="003129C1" w:rsidRDefault="00FC3006" w:rsidP="008920EC">
      <w:pPr>
        <w:shd w:val="clear" w:color="auto" w:fill="D9D9D9" w:themeFill="background1" w:themeFillShade="D9"/>
        <w:bidi/>
        <w:spacing w:after="120" w:line="216" w:lineRule="auto"/>
        <w:jc w:val="both"/>
        <w:rPr>
          <w:rFonts w:ascii="Simplified Arabic" w:hAnsi="Simplified Arabic" w:cs="Simplified Arabic"/>
          <w:b/>
          <w:bCs/>
          <w:sz w:val="24"/>
          <w:szCs w:val="24"/>
          <w:lang w:bidi="ar-EG"/>
        </w:rPr>
      </w:pPr>
      <w:r w:rsidRPr="00701265">
        <w:rPr>
          <w:rFonts w:ascii="Simplified Arabic" w:hAnsi="Simplified Arabic" w:cs="Simplified Arabic"/>
          <w:sz w:val="24"/>
          <w:szCs w:val="24"/>
          <w:rtl/>
          <w:lang w:val="en-GB" w:bidi="ar-EG"/>
        </w:rPr>
        <w:t>[</w:t>
      </w:r>
      <w:r w:rsidRPr="00701265">
        <w:rPr>
          <w:rFonts w:ascii="Simplified Arabic" w:hAnsi="Simplified Arabic" w:cs="Simplified Arabic"/>
          <w:i/>
          <w:iCs/>
          <w:sz w:val="24"/>
          <w:szCs w:val="24"/>
          <w:rtl/>
          <w:lang w:val="en-GB" w:bidi="ar-EG"/>
        </w:rPr>
        <w:t>العنوان:</w:t>
      </w:r>
      <w:r w:rsidRPr="00701265">
        <w:rPr>
          <w:rFonts w:ascii="Simplified Arabic" w:hAnsi="Simplified Arabic" w:cs="Simplified Arabic"/>
          <w:sz w:val="24"/>
          <w:szCs w:val="24"/>
          <w:rtl/>
          <w:lang w:val="en-GB" w:bidi="ar-EG"/>
        </w:rPr>
        <w:t xml:space="preserve">] </w:t>
      </w:r>
      <w:r w:rsidRPr="00701265">
        <w:rPr>
          <w:rFonts w:ascii="Simplified Arabic" w:hAnsi="Simplified Arabic" w:cs="Simplified Arabic"/>
          <w:b/>
          <w:bCs/>
          <w:sz w:val="24"/>
          <w:szCs w:val="24"/>
          <w:rtl/>
          <w:lang w:val="en-GB" w:bidi="ar-EG"/>
        </w:rPr>
        <w:t xml:space="preserve">باء مكرر </w:t>
      </w:r>
      <w:r w:rsidRPr="00FE33AB">
        <w:rPr>
          <w:rFonts w:ascii="Simplified Arabic" w:hAnsi="Simplified Arabic" w:cs="Simplified Arabic"/>
          <w:b/>
          <w:bCs/>
          <w:sz w:val="24"/>
          <w:szCs w:val="24"/>
          <w:rtl/>
          <w:lang w:val="en-GB" w:bidi="ar-EG"/>
        </w:rPr>
        <w:t>مبادئ ونُهج</w:t>
      </w:r>
      <w:r w:rsidRPr="00701265">
        <w:rPr>
          <w:rFonts w:ascii="Simplified Arabic" w:hAnsi="Simplified Arabic" w:cs="Simplified Arabic"/>
          <w:b/>
          <w:bCs/>
          <w:sz w:val="24"/>
          <w:szCs w:val="24"/>
          <w:rtl/>
          <w:lang w:val="en-GB" w:bidi="ar-EG"/>
        </w:rPr>
        <w:t xml:space="preserve"> [إرشادات] لتنفيذ الإطار</w:t>
      </w:r>
    </w:p>
    <w:p w:rsidR="00FC3006" w:rsidRPr="00DC09F7" w:rsidRDefault="00FC3006" w:rsidP="00DC09F7">
      <w:pPr>
        <w:shd w:val="clear" w:color="auto" w:fill="D9D9D9" w:themeFill="background1" w:themeFillShade="D9"/>
        <w:bidi/>
        <w:spacing w:after="120" w:line="216" w:lineRule="auto"/>
        <w:jc w:val="both"/>
        <w:rPr>
          <w:b/>
          <w:bCs/>
          <w:sz w:val="24"/>
          <w:rtl/>
          <w:lang w:val="en-CA" w:bidi="ar-EG"/>
        </w:rPr>
      </w:pPr>
      <w:r w:rsidRPr="00DC09F7">
        <w:rPr>
          <w:rFonts w:ascii="Simplified Arabic" w:hAnsi="Simplified Arabic" w:cs="Simplified Arabic"/>
          <w:sz w:val="24"/>
          <w:szCs w:val="24"/>
          <w:rtl/>
          <w:lang w:val="en-GB" w:bidi="ar-EG"/>
        </w:rPr>
        <w:t>[</w:t>
      </w:r>
      <w:r w:rsidRPr="00DC09F7">
        <w:rPr>
          <w:rFonts w:ascii="Simplified Arabic" w:hAnsi="Simplified Arabic" w:cs="Simplified Arabic"/>
          <w:i/>
          <w:iCs/>
          <w:sz w:val="24"/>
          <w:szCs w:val="24"/>
          <w:rtl/>
          <w:lang w:val="en-GB" w:bidi="ar-EG"/>
        </w:rPr>
        <w:t>الفقرة الافتتاحية:</w:t>
      </w:r>
      <w:r w:rsidRPr="00DC09F7">
        <w:rPr>
          <w:rFonts w:ascii="Simplified Arabic" w:hAnsi="Simplified Arabic" w:cs="Simplified Arabic"/>
          <w:sz w:val="24"/>
          <w:szCs w:val="24"/>
          <w:rtl/>
          <w:lang w:val="en-GB" w:bidi="ar-EG"/>
        </w:rPr>
        <w:t xml:space="preserve">] استُخدمت </w:t>
      </w:r>
      <w:r w:rsidRPr="00DC09F7">
        <w:rPr>
          <w:rFonts w:ascii="Simplified Arabic" w:hAnsi="Simplified Arabic" w:cs="Simplified Arabic"/>
          <w:b/>
          <w:bCs/>
          <w:sz w:val="24"/>
          <w:szCs w:val="24"/>
          <w:rtl/>
          <w:lang w:val="en-GB" w:bidi="ar-EG"/>
        </w:rPr>
        <w:t>المبادئ والنُهج</w:t>
      </w:r>
      <w:r w:rsidRPr="00DC09F7">
        <w:rPr>
          <w:rFonts w:ascii="Simplified Arabic" w:hAnsi="Simplified Arabic" w:cs="Simplified Arabic"/>
          <w:sz w:val="24"/>
          <w:szCs w:val="24"/>
          <w:rtl/>
          <w:lang w:val="en-GB" w:bidi="ar-EG"/>
        </w:rPr>
        <w:t xml:space="preserve"> [الإرشادات] التالية في إعداد الإطار العالمي للتنوع البيولوجي وينبغي الاسترشاد بها </w:t>
      </w:r>
      <w:r w:rsidRPr="00DC09F7">
        <w:rPr>
          <w:rFonts w:ascii="Simplified Arabic" w:hAnsi="Simplified Arabic" w:cs="Simplified Arabic"/>
          <w:b/>
          <w:bCs/>
          <w:sz w:val="24"/>
          <w:szCs w:val="24"/>
          <w:rtl/>
          <w:lang w:val="en-GB" w:bidi="ar-EG"/>
        </w:rPr>
        <w:t>والاعتماد عليها</w:t>
      </w:r>
      <w:r w:rsidRPr="00DC09F7">
        <w:rPr>
          <w:rFonts w:ascii="Simplified Arabic" w:hAnsi="Simplified Arabic" w:cs="Simplified Arabic"/>
          <w:sz w:val="24"/>
          <w:szCs w:val="24"/>
          <w:rtl/>
          <w:lang w:val="en-GB" w:bidi="ar-EG"/>
        </w:rPr>
        <w:t xml:space="preserve"> في تنفيذه:</w:t>
      </w:r>
    </w:p>
    <w:p w:rsidR="00FC3006" w:rsidRPr="00DC09F7" w:rsidRDefault="00FC3006" w:rsidP="00DC09F7">
      <w:pPr>
        <w:pStyle w:val="ListParagraph"/>
        <w:numPr>
          <w:ilvl w:val="0"/>
          <w:numId w:val="9"/>
        </w:numPr>
        <w:shd w:val="clear" w:color="auto" w:fill="D9D9D9" w:themeFill="background1" w:themeFillShade="D9"/>
        <w:ind w:left="0" w:firstLine="0"/>
        <w:contextualSpacing w:val="0"/>
        <w:rPr>
          <w:rFonts w:ascii="Simplified Arabic" w:hAnsi="Simplified Arabic"/>
          <w:sz w:val="24"/>
        </w:rPr>
      </w:pPr>
      <w:r w:rsidRPr="00DC09F7">
        <w:rPr>
          <w:rFonts w:ascii="Simplified Arabic" w:hAnsi="Simplified Arabic"/>
          <w:sz w:val="24"/>
          <w:rtl/>
        </w:rPr>
        <w:t xml:space="preserve">هذا الإطار للجميع، وللحكومة بأكملها وجميع عناصر المجتمع. </w:t>
      </w:r>
      <w:r w:rsidRPr="00DC09F7">
        <w:rPr>
          <w:rFonts w:ascii="Simplified Arabic" w:hAnsi="Simplified Arabic"/>
          <w:b/>
          <w:bCs/>
          <w:sz w:val="24"/>
          <w:rtl/>
        </w:rPr>
        <w:t xml:space="preserve">ويتطلب تنفيذه حوكمة شاملة ومتكاملة، واتساق السياسات وفعاليتها، والإرادة السياسية، والاعتراف به على أعلى مستويات الحكومة. وتعد الحوكمة البيئية السليمة أمرا ضروريا، بما في ذلك وجود نظام إنفاذ قضائي يعمل بشكل جيد. </w:t>
      </w:r>
      <w:r w:rsidRPr="00DC09F7">
        <w:rPr>
          <w:rFonts w:ascii="Simplified Arabic" w:hAnsi="Simplified Arabic"/>
          <w:sz w:val="24"/>
          <w:rtl/>
        </w:rPr>
        <w:t xml:space="preserve">ويعتمد تنفيذه الناجح </w:t>
      </w:r>
      <w:r w:rsidRPr="00DC09F7">
        <w:rPr>
          <w:rFonts w:ascii="Simplified Arabic" w:hAnsi="Simplified Arabic"/>
          <w:b/>
          <w:bCs/>
          <w:sz w:val="24"/>
          <w:rtl/>
        </w:rPr>
        <w:t>أيضا</w:t>
      </w:r>
      <w:r w:rsidRPr="00DC09F7">
        <w:rPr>
          <w:rFonts w:ascii="Simplified Arabic" w:hAnsi="Simplified Arabic"/>
          <w:sz w:val="24"/>
          <w:rtl/>
        </w:rPr>
        <w:t xml:space="preserve"> على الإجراءات التي تتخذها الحكومات الوطنية، بما في ذلك الحكومات دون الوطنية، والمدن والسلطات المحلية الأخرى، والمنظمات الحكومية الدولية، والمنظمات غير الحكومية، والشعوب الأصلية والمجتمعات المحلية </w:t>
      </w:r>
      <w:r w:rsidRPr="00DC09F7">
        <w:rPr>
          <w:rFonts w:ascii="Simplified Arabic" w:hAnsi="Simplified Arabic"/>
          <w:b/>
          <w:bCs/>
          <w:sz w:val="24"/>
          <w:rtl/>
        </w:rPr>
        <w:t>(بما في ذلك من خلال إعلان إدنبره)</w:t>
      </w:r>
      <w:r w:rsidRPr="00DC09F7">
        <w:rPr>
          <w:rFonts w:ascii="Simplified Arabic" w:hAnsi="Simplified Arabic"/>
          <w:sz w:val="24"/>
          <w:rtl/>
        </w:rPr>
        <w:t>، والمجموعات النسائية، ومجموعات الشباب، والأعمال التجارية والمجتمع المالي، والمجتمع العلمي، والأوساط الأكاديمية، والمنظمات الدينية، وممثلي القطاعات المتعلقة بالتنوع البيولوجي أو التي تعتمد عليه، والمواطنين، وأصحاب المصلحة.</w:t>
      </w:r>
      <w:r w:rsidRPr="00DC09F7">
        <w:rPr>
          <w:rFonts w:ascii="Simplified Arabic" w:hAnsi="Simplified Arabic"/>
          <w:b/>
          <w:bCs/>
          <w:sz w:val="24"/>
          <w:rtl/>
        </w:rPr>
        <w:t xml:space="preserve"> وسيكون تعزيز التعاون والتآزر من خلال تعزيز الشراكات القائمة وإقامة شراكات جديدة عاملا أساسيا في التنفيذ الكامل للإطار.</w:t>
      </w:r>
    </w:p>
    <w:p w:rsidR="00FC3006" w:rsidRPr="00DC09F7" w:rsidRDefault="00FC3006" w:rsidP="00DC09F7">
      <w:pPr>
        <w:pStyle w:val="ListParagraph"/>
        <w:numPr>
          <w:ilvl w:val="0"/>
          <w:numId w:val="9"/>
        </w:numPr>
        <w:shd w:val="clear" w:color="auto" w:fill="D9D9D9" w:themeFill="background1" w:themeFillShade="D9"/>
        <w:ind w:left="0" w:firstLine="0"/>
        <w:contextualSpacing w:val="0"/>
        <w:rPr>
          <w:rFonts w:ascii="Simplified Arabic" w:hAnsi="Simplified Arabic"/>
          <w:sz w:val="24"/>
        </w:rPr>
      </w:pPr>
      <w:r w:rsidRPr="00DC09F7">
        <w:rPr>
          <w:rFonts w:ascii="Simplified Arabic" w:hAnsi="Simplified Arabic"/>
          <w:b/>
          <w:bCs/>
          <w:sz w:val="24"/>
          <w:rtl/>
        </w:rPr>
        <w:t xml:space="preserve">سيُعزز </w:t>
      </w:r>
      <w:r w:rsidRPr="00DC09F7">
        <w:rPr>
          <w:rFonts w:ascii="Simplified Arabic" w:hAnsi="Simplified Arabic"/>
          <w:sz w:val="24"/>
          <w:rtl/>
        </w:rPr>
        <w:t xml:space="preserve">[سيتم المزيد من التعزيز لـ] تنفيذ الإطار وفعاليته [بالتعاون والتنسيق بهدف تعزيز] </w:t>
      </w:r>
      <w:r w:rsidRPr="00DC09F7">
        <w:rPr>
          <w:rFonts w:ascii="Simplified Arabic" w:hAnsi="Simplified Arabic"/>
          <w:b/>
          <w:bCs/>
          <w:sz w:val="24"/>
          <w:rtl/>
        </w:rPr>
        <w:t>من خلال تعزيز</w:t>
      </w:r>
      <w:r w:rsidRPr="00DC09F7">
        <w:rPr>
          <w:rFonts w:ascii="Simplified Arabic" w:hAnsi="Simplified Arabic"/>
          <w:sz w:val="24"/>
          <w:rtl/>
        </w:rPr>
        <w:t xml:space="preserve"> التجانس وأوجه التآزر بين اتفاقية التنوع البيولوجي، وبروتوكول قرطاجنة للسلامة الأحيائية، وبروتوكول ناغويا بشأن الحصول وتقاسم المنافع، والاتفاقيات الأخرى المتعلقة بالتنوع البيولوجي واتفاقيات ريو، والاتفاقات المتعددة الأطراف الأخرى ذات الصلة والعمليات الدولية، </w:t>
      </w:r>
      <w:r w:rsidRPr="00DC09F7">
        <w:rPr>
          <w:rFonts w:ascii="Simplified Arabic" w:hAnsi="Simplified Arabic"/>
          <w:b/>
          <w:bCs/>
          <w:sz w:val="24"/>
          <w:rtl/>
        </w:rPr>
        <w:t>والمنظمات والعمليات،</w:t>
      </w:r>
      <w:r w:rsidRPr="00DC09F7">
        <w:rPr>
          <w:rFonts w:ascii="Simplified Arabic" w:hAnsi="Simplified Arabic"/>
          <w:sz w:val="24"/>
          <w:rtl/>
        </w:rPr>
        <w:t xml:space="preserve"> حسب الاقتضاء، على المستويات العالمي والإقليمي ودون الإقليمي والوطني.</w:t>
      </w:r>
    </w:p>
    <w:p w:rsidR="00FC3006" w:rsidRPr="00DC09F7" w:rsidRDefault="00515085" w:rsidP="00DC09F7">
      <w:pPr>
        <w:pStyle w:val="ListParagraph"/>
        <w:shd w:val="clear" w:color="auto" w:fill="D9D9D9" w:themeFill="background1" w:themeFillShade="D9"/>
        <w:ind w:left="0"/>
        <w:contextualSpacing w:val="0"/>
        <w:rPr>
          <w:rFonts w:ascii="Simplified Arabic" w:hAnsi="Simplified Arabic"/>
          <w:b/>
          <w:bCs/>
          <w:sz w:val="24"/>
        </w:rPr>
      </w:pPr>
      <w:r w:rsidRPr="00DC09F7">
        <w:rPr>
          <w:rFonts w:ascii="Simplified Arabic" w:hAnsi="Simplified Arabic"/>
          <w:b/>
          <w:bCs/>
          <w:sz w:val="24"/>
          <w:rtl/>
        </w:rPr>
        <w:t xml:space="preserve">2 مكرر – </w:t>
      </w:r>
      <w:r w:rsidR="00FC3006" w:rsidRPr="00DC09F7">
        <w:rPr>
          <w:rFonts w:ascii="Simplified Arabic" w:hAnsi="Simplified Arabic"/>
          <w:b/>
          <w:bCs/>
          <w:sz w:val="24"/>
          <w:rtl/>
        </w:rPr>
        <w:t xml:space="preserve">سيعتمد تنفيذ الإطار على خطط عمل وطنية تحدد مساهمة كل إجراء فيما يتعلق بالأهداف المختلفة، وتحديد أصحاب المصلحة المعنيين وتعزيز الملكية من خلال الاعتراف بالقيم المتعددة للتنوع البيولوجي ومسؤولية كل فرد عن تغيير التنوع البيولوجي. وعلاوة على ذلك، سيلزم تعميم التنفيذ عبر القطاعات الاقتصادية الرئيسية ودعمه بسياسات مناسبة على المستوى الوطني تتضمن أدوات قانونية واقتصادية وسلوكية، إلى جانب آليات مكافأة وطنية ودولية، وخطط مفصلة لحماية </w:t>
      </w:r>
      <w:r w:rsidR="00FC3006" w:rsidRPr="00DC09F7">
        <w:rPr>
          <w:rFonts w:ascii="Simplified Arabic" w:hAnsi="Simplified Arabic"/>
          <w:b/>
          <w:bCs/>
          <w:sz w:val="24"/>
          <w:rtl/>
        </w:rPr>
        <w:lastRenderedPageBreak/>
        <w:t>التنوع البيولوجي واستعادة النظم الإيكولوجية. ويتعين ضمان المساءلة من خلال التقييم المنهجي والشفاف للتقدم المحرز، مدعوما بتنفيذ الشبكات الوطنية لمراقبة ورصد التنوع البيولوجي.</w:t>
      </w:r>
    </w:p>
    <w:p w:rsidR="00FC3006" w:rsidRPr="00DC09F7" w:rsidRDefault="00FC3006" w:rsidP="00DC09F7">
      <w:pPr>
        <w:pStyle w:val="ListParagraph"/>
        <w:numPr>
          <w:ilvl w:val="0"/>
          <w:numId w:val="9"/>
        </w:numPr>
        <w:shd w:val="clear" w:color="auto" w:fill="D9D9D9" w:themeFill="background1" w:themeFillShade="D9"/>
        <w:ind w:left="0" w:firstLine="0"/>
        <w:contextualSpacing w:val="0"/>
        <w:rPr>
          <w:rFonts w:ascii="Simplified Arabic" w:hAnsi="Simplified Arabic"/>
          <w:sz w:val="24"/>
        </w:rPr>
      </w:pPr>
      <w:r w:rsidRPr="00DC09F7">
        <w:rPr>
          <w:rFonts w:ascii="Simplified Arabic" w:hAnsi="Simplified Arabic"/>
          <w:b/>
          <w:bCs/>
          <w:sz w:val="24"/>
          <w:rtl/>
        </w:rPr>
        <w:t xml:space="preserve">يتطلب تنفيذ </w:t>
      </w:r>
      <w:r w:rsidRPr="00DC09F7">
        <w:rPr>
          <w:rFonts w:ascii="Simplified Arabic" w:hAnsi="Simplified Arabic"/>
          <w:sz w:val="24"/>
          <w:rtl/>
        </w:rPr>
        <w:t>[يقر] الإطار [بالحاجة إلى] الاعتراف المناسب [بالنُهج القائمة على الحقوق]، والمساواة بين الجنسين، والنُهج المراعية للاعتبارات الجنسانية، وتمكين النساء والفتيات والشباب والشعوب الأصلية والمجتمعات المحلية، ومشاركتهم الكاملة والفعالة والمتساوية في تنفيذه واستعراضه.</w:t>
      </w:r>
    </w:p>
    <w:p w:rsidR="00FC3006" w:rsidRPr="00DC09F7" w:rsidRDefault="00FC3006" w:rsidP="00DC09F7">
      <w:pPr>
        <w:pStyle w:val="ListParagraph"/>
        <w:shd w:val="clear" w:color="auto" w:fill="D9D9D9" w:themeFill="background1" w:themeFillShade="D9"/>
        <w:ind w:left="0"/>
        <w:contextualSpacing w:val="0"/>
        <w:rPr>
          <w:rFonts w:ascii="Simplified Arabic" w:hAnsi="Simplified Arabic"/>
          <w:b/>
          <w:bCs/>
          <w:sz w:val="24"/>
          <w:rtl/>
        </w:rPr>
      </w:pPr>
      <w:r w:rsidRPr="00DC09F7">
        <w:rPr>
          <w:rFonts w:ascii="Simplified Arabic" w:hAnsi="Simplified Arabic"/>
          <w:b/>
          <w:bCs/>
          <w:sz w:val="24"/>
          <w:rtl/>
        </w:rPr>
        <w:t>3 مكرر – يقر الإطار بأن حفظ التنوع البيولوجي شاغل مشترك للبشرية. ويجب أن يسترشد تنفيذه بمبدأ الإنصاف والمسؤوليات المشتركة والمختلفة في نفس الوقت، في ضوء الظروف الوطنية المختلفة، وعلى أساس احترام سيادة البلدان</w:t>
      </w:r>
      <w:r w:rsidR="00DC09F7">
        <w:rPr>
          <w:rFonts w:ascii="Simplified Arabic" w:hAnsi="Simplified Arabic"/>
          <w:b/>
          <w:bCs/>
          <w:sz w:val="24"/>
          <w:rtl/>
        </w:rPr>
        <w:t xml:space="preserve"> على ثرواتها ومواردها الطبيعية.</w:t>
      </w:r>
    </w:p>
    <w:p w:rsidR="00FC3006" w:rsidRPr="00DC09F7" w:rsidRDefault="00FC3006" w:rsidP="00DC09F7">
      <w:pPr>
        <w:pStyle w:val="ListParagraph"/>
        <w:shd w:val="clear" w:color="auto" w:fill="D9D9D9" w:themeFill="background1" w:themeFillShade="D9"/>
        <w:ind w:left="0"/>
        <w:contextualSpacing w:val="0"/>
        <w:rPr>
          <w:rFonts w:ascii="Simplified Arabic" w:hAnsi="Simplified Arabic"/>
          <w:b/>
          <w:bCs/>
          <w:sz w:val="24"/>
        </w:rPr>
      </w:pPr>
      <w:r w:rsidRPr="00DC09F7">
        <w:rPr>
          <w:rFonts w:ascii="Simplified Arabic" w:hAnsi="Simplified Arabic"/>
          <w:b/>
          <w:bCs/>
          <w:sz w:val="24"/>
          <w:rtl/>
        </w:rPr>
        <w:t xml:space="preserve">3 مكرر ثان – احتراما لحقوق الشعوب الأصلية والمجتمعات المحلية وأدوارها ومساهماتها الهامة كحماة للتنوع البيولوجي وشركاء في استعادته وحفظه واستخدامه المستدام، سيُنفذ الإطار بما يتماشى مع التزامات حقوق الإنسان، وبطريقة تكفل احترام وحفظ وصون المعارف والابتكارات والممارسات المستدامة للشعوب الأصلية والمجتمعات المحلية، بما في ذلك من خلال مشاركتها الكاملة والفعالة في صنع القرار، وبموجب الموافقة الحرة المسبقة عن علم أو الموافقة والمشاركة، وفقا للتشريعات الوطنية ذات الصلة والالتزامات والصكوك الدولية. </w:t>
      </w:r>
    </w:p>
    <w:p w:rsidR="00FC3006" w:rsidRPr="00DC09F7" w:rsidRDefault="00FC3006" w:rsidP="00DC09F7">
      <w:pPr>
        <w:pStyle w:val="ListParagraph"/>
        <w:numPr>
          <w:ilvl w:val="0"/>
          <w:numId w:val="9"/>
        </w:numPr>
        <w:shd w:val="clear" w:color="auto" w:fill="D9D9D9" w:themeFill="background1" w:themeFillShade="D9"/>
        <w:ind w:left="0" w:firstLine="0"/>
        <w:contextualSpacing w:val="0"/>
        <w:rPr>
          <w:rFonts w:ascii="Simplified Arabic" w:hAnsi="Simplified Arabic"/>
          <w:sz w:val="24"/>
        </w:rPr>
      </w:pPr>
      <w:r w:rsidRPr="00DC09F7">
        <w:rPr>
          <w:rFonts w:ascii="Simplified Arabic" w:hAnsi="Simplified Arabic"/>
          <w:sz w:val="24"/>
          <w:rtl/>
        </w:rPr>
        <w:t xml:space="preserve">سيتم تنفيذ الإطار مع احترام </w:t>
      </w:r>
      <w:r w:rsidRPr="00DC09F7">
        <w:rPr>
          <w:rFonts w:ascii="Simplified Arabic" w:hAnsi="Simplified Arabic"/>
          <w:b/>
          <w:bCs/>
          <w:sz w:val="24"/>
          <w:rtl/>
        </w:rPr>
        <w:t>الاحترام الكامل لـ</w:t>
      </w:r>
      <w:r w:rsidRPr="00DC09F7">
        <w:rPr>
          <w:rFonts w:ascii="Simplified Arabic" w:hAnsi="Simplified Arabic"/>
          <w:sz w:val="24"/>
          <w:rtl/>
        </w:rPr>
        <w:t xml:space="preserve"> حقوق الإنسان </w:t>
      </w:r>
      <w:r w:rsidRPr="00DC09F7">
        <w:rPr>
          <w:rFonts w:ascii="Simplified Arabic" w:hAnsi="Simplified Arabic"/>
          <w:b/>
          <w:bCs/>
          <w:sz w:val="24"/>
          <w:rtl/>
        </w:rPr>
        <w:t>وحم</w:t>
      </w:r>
      <w:r w:rsidR="00DC09F7">
        <w:rPr>
          <w:rFonts w:ascii="Simplified Arabic" w:hAnsi="Simplified Arabic" w:hint="cs"/>
          <w:b/>
          <w:bCs/>
          <w:sz w:val="24"/>
          <w:rtl/>
        </w:rPr>
        <w:t>ا</w:t>
      </w:r>
      <w:r w:rsidR="00DC09F7">
        <w:rPr>
          <w:rFonts w:ascii="Simplified Arabic" w:hAnsi="Simplified Arabic"/>
          <w:b/>
          <w:bCs/>
          <w:sz w:val="24"/>
          <w:rtl/>
        </w:rPr>
        <w:t>ي</w:t>
      </w:r>
      <w:r w:rsidRPr="00DC09F7">
        <w:rPr>
          <w:rFonts w:ascii="Simplified Arabic" w:hAnsi="Simplified Arabic"/>
          <w:b/>
          <w:bCs/>
          <w:sz w:val="24"/>
          <w:rtl/>
        </w:rPr>
        <w:t>تها والوفاء بها</w:t>
      </w:r>
      <w:r w:rsidRPr="00DC09F7">
        <w:rPr>
          <w:rFonts w:ascii="Simplified Arabic" w:hAnsi="Simplified Arabic"/>
          <w:sz w:val="24"/>
          <w:rtl/>
        </w:rPr>
        <w:t xml:space="preserve">، </w:t>
      </w:r>
      <w:r w:rsidRPr="00DC09F7">
        <w:rPr>
          <w:rFonts w:ascii="Simplified Arabic" w:hAnsi="Simplified Arabic"/>
          <w:b/>
          <w:bCs/>
          <w:sz w:val="24"/>
          <w:rtl/>
        </w:rPr>
        <w:t xml:space="preserve">وكذلك احترام </w:t>
      </w:r>
      <w:r w:rsidRPr="00DC09F7">
        <w:rPr>
          <w:rFonts w:ascii="Simplified Arabic" w:hAnsi="Simplified Arabic"/>
          <w:sz w:val="24"/>
          <w:rtl/>
        </w:rPr>
        <w:t xml:space="preserve">[والحق في بيئة آمنة ونظيفة وصحية ومستدامة] </w:t>
      </w:r>
      <w:r w:rsidRPr="00DC09F7">
        <w:rPr>
          <w:rFonts w:ascii="Simplified Arabic" w:hAnsi="Simplified Arabic"/>
          <w:b/>
          <w:bCs/>
          <w:sz w:val="24"/>
          <w:rtl/>
        </w:rPr>
        <w:t>[والحق في التنمية]</w:t>
      </w:r>
      <w:r w:rsidRPr="00DC09F7">
        <w:rPr>
          <w:rFonts w:ascii="Simplified Arabic" w:hAnsi="Simplified Arabic"/>
          <w:sz w:val="24"/>
          <w:rtl/>
        </w:rPr>
        <w:t xml:space="preserve">، </w:t>
      </w:r>
      <w:r w:rsidRPr="00DC09F7">
        <w:rPr>
          <w:rFonts w:ascii="Simplified Arabic" w:hAnsi="Simplified Arabic"/>
          <w:b/>
          <w:bCs/>
          <w:sz w:val="24"/>
          <w:rtl/>
        </w:rPr>
        <w:t xml:space="preserve">حقوق الأشخاص ذوي الإعاقة والأشخاص الذين يعانون من أوضاع هشة، </w:t>
      </w:r>
      <w:r w:rsidRPr="00DC09F7">
        <w:rPr>
          <w:rFonts w:ascii="Simplified Arabic" w:hAnsi="Simplified Arabic"/>
          <w:sz w:val="24"/>
          <w:rtl/>
        </w:rPr>
        <w:t xml:space="preserve">وحقوق الشعوب الأصلية والمجتمعات المحلية في [الحيازة] </w:t>
      </w:r>
      <w:r w:rsidRPr="00DC09F7">
        <w:rPr>
          <w:rFonts w:ascii="Simplified Arabic" w:hAnsi="Simplified Arabic"/>
          <w:b/>
          <w:bCs/>
          <w:sz w:val="24"/>
          <w:rtl/>
        </w:rPr>
        <w:t>حيازة الأراضي</w:t>
      </w:r>
      <w:r w:rsidRPr="00DC09F7">
        <w:rPr>
          <w:rFonts w:ascii="Simplified Arabic" w:hAnsi="Simplified Arabic"/>
          <w:sz w:val="24"/>
          <w:rtl/>
        </w:rPr>
        <w:t xml:space="preserve"> [فضلا عن] </w:t>
      </w:r>
      <w:r w:rsidRPr="00DC09F7">
        <w:rPr>
          <w:rFonts w:ascii="Simplified Arabic" w:hAnsi="Simplified Arabic"/>
          <w:b/>
          <w:bCs/>
          <w:sz w:val="24"/>
          <w:rtl/>
        </w:rPr>
        <w:t>و</w:t>
      </w:r>
      <w:r w:rsidR="00DC09F7">
        <w:rPr>
          <w:rFonts w:ascii="Simplified Arabic" w:hAnsi="Simplified Arabic" w:hint="cs"/>
          <w:b/>
          <w:bCs/>
          <w:sz w:val="24"/>
          <w:rtl/>
        </w:rPr>
        <w:t>[</w:t>
      </w:r>
      <w:r w:rsidRPr="00DC09F7">
        <w:rPr>
          <w:rFonts w:ascii="Simplified Arabic" w:hAnsi="Simplified Arabic"/>
          <w:sz w:val="24"/>
          <w:rtl/>
        </w:rPr>
        <w:t>الحق</w:t>
      </w:r>
      <w:r w:rsidR="00DC09F7">
        <w:rPr>
          <w:rFonts w:ascii="Simplified Arabic" w:hAnsi="Simplified Arabic" w:hint="cs"/>
          <w:sz w:val="24"/>
          <w:rtl/>
        </w:rPr>
        <w:t>]</w:t>
      </w:r>
      <w:r w:rsidRPr="00DC09F7">
        <w:rPr>
          <w:rFonts w:ascii="Simplified Arabic" w:hAnsi="Simplified Arabic"/>
          <w:sz w:val="24"/>
          <w:rtl/>
        </w:rPr>
        <w:t xml:space="preserve"> في الموافقة الحرة المسبقة عن علم </w:t>
      </w:r>
      <w:r w:rsidRPr="00DC09F7">
        <w:rPr>
          <w:rFonts w:ascii="Simplified Arabic" w:hAnsi="Simplified Arabic"/>
          <w:b/>
          <w:bCs/>
          <w:sz w:val="24"/>
          <w:rtl/>
        </w:rPr>
        <w:t>من الشعوب الأصلية والمجتمعات المحلية</w:t>
      </w:r>
      <w:r w:rsidRPr="00DC09F7">
        <w:rPr>
          <w:rFonts w:ascii="Simplified Arabic" w:hAnsi="Simplified Arabic"/>
          <w:sz w:val="24"/>
          <w:rtl/>
        </w:rPr>
        <w:t xml:space="preserve"> [على النحو المبين في] </w:t>
      </w:r>
      <w:r w:rsidRPr="00DC09F7">
        <w:rPr>
          <w:rFonts w:ascii="Simplified Arabic" w:hAnsi="Simplified Arabic"/>
          <w:b/>
          <w:bCs/>
          <w:sz w:val="24"/>
          <w:rtl/>
        </w:rPr>
        <w:t>وفقا لـ</w:t>
      </w:r>
      <w:r w:rsidRPr="00DC09F7">
        <w:rPr>
          <w:rFonts w:ascii="Simplified Arabic" w:hAnsi="Simplified Arabic"/>
          <w:sz w:val="24"/>
          <w:rtl/>
        </w:rPr>
        <w:t xml:space="preserve"> إعلان الأمم المتحدة بشأن حقوق الشعوب الأصلية</w:t>
      </w:r>
      <w:r w:rsidR="00DC09F7">
        <w:rPr>
          <w:rFonts w:ascii="Simplified Arabic" w:hAnsi="Simplified Arabic"/>
          <w:b/>
          <w:bCs/>
          <w:sz w:val="24"/>
          <w:rtl/>
        </w:rPr>
        <w:t xml:space="preserve"> والقانون الدولي ل</w:t>
      </w:r>
      <w:r w:rsidRPr="00DC09F7">
        <w:rPr>
          <w:rFonts w:ascii="Simplified Arabic" w:hAnsi="Simplified Arabic"/>
          <w:b/>
          <w:bCs/>
          <w:sz w:val="24"/>
          <w:rtl/>
        </w:rPr>
        <w:t xml:space="preserve">حقوق </w:t>
      </w:r>
      <w:r w:rsidR="00DC09F7">
        <w:rPr>
          <w:rFonts w:ascii="Simplified Arabic" w:hAnsi="Simplified Arabic" w:hint="cs"/>
          <w:b/>
          <w:bCs/>
          <w:sz w:val="24"/>
          <w:rtl/>
        </w:rPr>
        <w:t>الإنسان</w:t>
      </w:r>
      <w:r w:rsidRPr="00DC09F7">
        <w:rPr>
          <w:rFonts w:ascii="Simplified Arabic" w:hAnsi="Simplified Arabic"/>
          <w:sz w:val="24"/>
          <w:rtl/>
        </w:rPr>
        <w:t xml:space="preserve">، [فضلا عن] </w:t>
      </w:r>
      <w:r w:rsidRPr="00DC09F7">
        <w:rPr>
          <w:rFonts w:ascii="Simplified Arabic" w:hAnsi="Simplified Arabic"/>
          <w:b/>
          <w:bCs/>
          <w:sz w:val="24"/>
          <w:rtl/>
        </w:rPr>
        <w:t xml:space="preserve">مع تعزيز </w:t>
      </w:r>
      <w:r w:rsidRPr="00DC09F7">
        <w:rPr>
          <w:rFonts w:ascii="Simplified Arabic" w:hAnsi="Simplified Arabic"/>
          <w:sz w:val="24"/>
          <w:rtl/>
        </w:rPr>
        <w:t xml:space="preserve">المساواة بين الأجيال، ومراعاة الآراء العالمية المتنوعة، وتظم القيم ونظم المعارف، بما في ذلك تصور مفهوم الطبيعة والتنوع البيولوجي، بما في ذلك </w:t>
      </w:r>
      <w:r w:rsidRPr="00DC09F7">
        <w:rPr>
          <w:rFonts w:ascii="Simplified Arabic" w:hAnsi="Simplified Arabic"/>
          <w:b/>
          <w:bCs/>
          <w:sz w:val="24"/>
          <w:rtl/>
        </w:rPr>
        <w:t>نُهج العيش التي تركز على البيولوجيا الكونية و</w:t>
      </w:r>
      <w:r w:rsidRPr="00DC09F7">
        <w:rPr>
          <w:rFonts w:ascii="Simplified Arabic" w:hAnsi="Simplified Arabic"/>
          <w:sz w:val="24"/>
          <w:rtl/>
        </w:rPr>
        <w:t>المفاهيم التي يعترف بها بعض الثقافات مثل أمنا الأرض.</w:t>
      </w:r>
    </w:p>
    <w:p w:rsidR="00FC3006" w:rsidRPr="00DC09F7" w:rsidRDefault="00FC3006" w:rsidP="00DC09F7">
      <w:pPr>
        <w:pStyle w:val="ListParagraph"/>
        <w:shd w:val="clear" w:color="auto" w:fill="D9D9D9" w:themeFill="background1" w:themeFillShade="D9"/>
        <w:ind w:left="0"/>
        <w:contextualSpacing w:val="0"/>
        <w:rPr>
          <w:rFonts w:ascii="Simplified Arabic" w:hAnsi="Simplified Arabic"/>
          <w:b/>
          <w:bCs/>
          <w:sz w:val="24"/>
        </w:rPr>
      </w:pPr>
      <w:r w:rsidRPr="00DC09F7">
        <w:rPr>
          <w:rFonts w:ascii="Simplified Arabic" w:hAnsi="Simplified Arabic"/>
          <w:b/>
          <w:bCs/>
          <w:sz w:val="24"/>
          <w:rtl/>
        </w:rPr>
        <w:t xml:space="preserve">4 مكرر – يجب أن يحترم تنفيذ الإطار حقوق الشعوب الأصلية والمجتمعات المحلية وفقا لإعلان الأمم المتحدة بشأن </w:t>
      </w:r>
      <w:r w:rsidR="00DC09F7">
        <w:rPr>
          <w:rFonts w:ascii="Simplified Arabic" w:hAnsi="Simplified Arabic"/>
          <w:b/>
          <w:bCs/>
          <w:sz w:val="24"/>
          <w:rtl/>
        </w:rPr>
        <w:t xml:space="preserve">حقوق الشعوب الأصلية وفي قانون </w:t>
      </w:r>
      <w:r w:rsidRPr="00DC09F7">
        <w:rPr>
          <w:rFonts w:ascii="Simplified Arabic" w:hAnsi="Simplified Arabic"/>
          <w:b/>
          <w:bCs/>
          <w:sz w:val="24"/>
          <w:rtl/>
        </w:rPr>
        <w:t xml:space="preserve">حقوق </w:t>
      </w:r>
      <w:r w:rsidR="00DC09F7">
        <w:rPr>
          <w:rFonts w:ascii="Simplified Arabic" w:hAnsi="Simplified Arabic" w:hint="cs"/>
          <w:b/>
          <w:bCs/>
          <w:sz w:val="24"/>
          <w:rtl/>
        </w:rPr>
        <w:t>الإنسان</w:t>
      </w:r>
      <w:r w:rsidRPr="00DC09F7">
        <w:rPr>
          <w:rFonts w:ascii="Simplified Arabic" w:hAnsi="Simplified Arabic"/>
          <w:b/>
          <w:bCs/>
          <w:sz w:val="24"/>
          <w:rtl/>
        </w:rPr>
        <w:t>، بما في ذلك حقها في الشعور بالأمن في التمتع بوسائل عيشها وتنميتها، والمشاركة بحرّية في جميع أنشطتها التقليدية والأنشطة الاقتصادية الأخرى، على النحو الوارد في إعلان الأمم المتحدة بشأن حقوق الشعوب الأصلية.]</w:t>
      </w:r>
    </w:p>
    <w:p w:rsidR="00FC3006" w:rsidRPr="00DC09F7" w:rsidRDefault="00FC3006" w:rsidP="00DC09F7">
      <w:pPr>
        <w:pStyle w:val="ListParagraph"/>
        <w:numPr>
          <w:ilvl w:val="0"/>
          <w:numId w:val="9"/>
        </w:numPr>
        <w:shd w:val="clear" w:color="auto" w:fill="D9D9D9" w:themeFill="background1" w:themeFillShade="D9"/>
        <w:ind w:left="0" w:firstLine="0"/>
        <w:contextualSpacing w:val="0"/>
        <w:rPr>
          <w:rFonts w:ascii="Simplified Arabic" w:hAnsi="Simplified Arabic"/>
          <w:sz w:val="24"/>
        </w:rPr>
      </w:pPr>
      <w:r w:rsidRPr="00DC09F7">
        <w:rPr>
          <w:rFonts w:ascii="Simplified Arabic" w:hAnsi="Simplified Arabic"/>
          <w:sz w:val="24"/>
          <w:rtl/>
        </w:rPr>
        <w:t xml:space="preserve">غايات وأهداف الإطار متكاملة والغرض منها تحقيق التوازن بين الأهداف الثلاثة لاتفاقية التنوع البيولوجي. وبينما قد تكون بعض الأهداف أكثر أهمية لسياقات وظروف محلية محددة، ستكون الجهود من جميع الحكومات وأصحاب المصلحة عبر جميع الغايات والأهداف ضرورية لضمان التنفيذ الناجح للإطار بأكمله. </w:t>
      </w:r>
      <w:r w:rsidRPr="00DC09F7">
        <w:rPr>
          <w:rFonts w:ascii="Simplified Arabic" w:hAnsi="Simplified Arabic"/>
          <w:b/>
          <w:bCs/>
          <w:sz w:val="24"/>
          <w:rtl/>
        </w:rPr>
        <w:t>وينبغي ألا تشكل التدابير المتخذة في هذا الإطار، بما في ذلك التدابير الأحادية، وسيلة للتمييز التعسفي أو غير المبرر أو تقييدا مستترا للتجارة الدولية.</w:t>
      </w:r>
    </w:p>
    <w:p w:rsidR="00FC3006" w:rsidRPr="00DC09F7" w:rsidRDefault="00FC3006" w:rsidP="00DC09F7">
      <w:pPr>
        <w:pStyle w:val="ListParagraph"/>
        <w:numPr>
          <w:ilvl w:val="0"/>
          <w:numId w:val="9"/>
        </w:numPr>
        <w:shd w:val="clear" w:color="auto" w:fill="D9D9D9" w:themeFill="background1" w:themeFillShade="D9"/>
        <w:ind w:left="0" w:firstLine="0"/>
        <w:contextualSpacing w:val="0"/>
        <w:rPr>
          <w:rFonts w:ascii="Simplified Arabic" w:hAnsi="Simplified Arabic"/>
          <w:sz w:val="24"/>
        </w:rPr>
      </w:pPr>
      <w:r w:rsidRPr="00DC09F7">
        <w:rPr>
          <w:rFonts w:ascii="Simplified Arabic" w:hAnsi="Simplified Arabic"/>
          <w:sz w:val="24"/>
          <w:rtl/>
        </w:rPr>
        <w:t xml:space="preserve">سيتم تنفيذ الإطار العالمي للتنوع البيولوجي وفقا لأهداف اتفاقية التنوع البيولوجي وأحكامها الأخرى، وبروتوكولي قرطاجنة وناغويا، حسب الحالة. </w:t>
      </w:r>
      <w:r w:rsidRPr="00DC09F7">
        <w:rPr>
          <w:rFonts w:ascii="Simplified Arabic" w:hAnsi="Simplified Arabic"/>
          <w:b/>
          <w:bCs/>
          <w:sz w:val="24"/>
          <w:rtl/>
        </w:rPr>
        <w:t xml:space="preserve">ولا يجوز تفسير أي شيء في هذا الإطار على أنه ينطوي على تغيير في حقوق والتزامات أي طرف بموجب أي اتفاقات دولية قائمة. </w:t>
      </w:r>
    </w:p>
    <w:p w:rsidR="00FC3006" w:rsidRPr="00DC09F7" w:rsidRDefault="00FC3006" w:rsidP="00AF768D">
      <w:pPr>
        <w:shd w:val="clear" w:color="auto" w:fill="D9D9D9" w:themeFill="background1" w:themeFillShade="D9"/>
        <w:bidi/>
        <w:spacing w:after="120" w:line="216" w:lineRule="auto"/>
        <w:jc w:val="both"/>
        <w:rPr>
          <w:rFonts w:ascii="Simplified Arabic" w:hAnsi="Simplified Arabic" w:cs="Simplified Arabic"/>
          <w:sz w:val="24"/>
          <w:szCs w:val="24"/>
          <w:rtl/>
          <w:lang w:bidi="ar-EG"/>
        </w:rPr>
      </w:pPr>
      <w:r w:rsidRPr="00DC09F7">
        <w:rPr>
          <w:rFonts w:ascii="Simplified Arabic" w:hAnsi="Simplified Arabic" w:cs="Simplified Arabic"/>
          <w:b/>
          <w:bCs/>
          <w:sz w:val="24"/>
          <w:szCs w:val="24"/>
          <w:rtl/>
          <w:lang w:bidi="ar-EG"/>
        </w:rPr>
        <w:t xml:space="preserve">6 مكرر – </w:t>
      </w:r>
      <w:r w:rsidRPr="00DC09F7">
        <w:rPr>
          <w:rFonts w:ascii="Simplified Arabic" w:hAnsi="Simplified Arabic" w:cs="Simplified Arabic"/>
          <w:sz w:val="24"/>
          <w:szCs w:val="24"/>
          <w:rtl/>
          <w:lang w:bidi="ar-EG"/>
        </w:rPr>
        <w:t xml:space="preserve">سيتم تنفيذ الإطار العالمي للتنوع البيولوجي </w:t>
      </w:r>
      <w:r w:rsidRPr="00DC09F7">
        <w:rPr>
          <w:rFonts w:ascii="Simplified Arabic" w:hAnsi="Simplified Arabic" w:cs="Simplified Arabic"/>
          <w:b/>
          <w:bCs/>
          <w:sz w:val="24"/>
          <w:szCs w:val="24"/>
          <w:rtl/>
          <w:lang w:bidi="ar-EG"/>
        </w:rPr>
        <w:t>على أساس علمي سليم</w:t>
      </w:r>
      <w:r w:rsidRPr="00DC09F7">
        <w:rPr>
          <w:rFonts w:ascii="Simplified Arabic" w:hAnsi="Simplified Arabic" w:cs="Simplified Arabic"/>
          <w:sz w:val="24"/>
          <w:szCs w:val="24"/>
          <w:rtl/>
          <w:lang w:bidi="ar-EG"/>
        </w:rPr>
        <w:t xml:space="preserve"> </w:t>
      </w:r>
      <w:r w:rsidR="00AF768D" w:rsidRPr="00AF768D">
        <w:rPr>
          <w:rFonts w:ascii="Simplified Arabic" w:hAnsi="Simplified Arabic" w:cs="Simplified Arabic" w:hint="cs"/>
          <w:sz w:val="24"/>
          <w:szCs w:val="24"/>
          <w:rtl/>
          <w:lang w:bidi="ar-EG"/>
        </w:rPr>
        <w:t>و</w:t>
      </w:r>
      <w:r w:rsidRPr="00AF768D">
        <w:rPr>
          <w:rFonts w:ascii="Simplified Arabic" w:hAnsi="Simplified Arabic" w:cs="Simplified Arabic"/>
          <w:sz w:val="24"/>
          <w:szCs w:val="24"/>
          <w:rtl/>
          <w:lang w:bidi="ar-EG"/>
        </w:rPr>
        <w:t xml:space="preserve">وفقا </w:t>
      </w:r>
      <w:r w:rsidRPr="00AF768D">
        <w:rPr>
          <w:rFonts w:ascii="Simplified Arabic" w:hAnsi="Simplified Arabic" w:cs="Simplified Arabic"/>
          <w:b/>
          <w:bCs/>
          <w:sz w:val="24"/>
          <w:szCs w:val="24"/>
          <w:rtl/>
          <w:lang w:bidi="ar-EG"/>
        </w:rPr>
        <w:t>لـ</w:t>
      </w:r>
      <w:r w:rsidR="00AF768D">
        <w:rPr>
          <w:rFonts w:ascii="Simplified Arabic" w:hAnsi="Simplified Arabic" w:cs="Simplified Arabic" w:hint="cs"/>
          <w:b/>
          <w:bCs/>
          <w:sz w:val="24"/>
          <w:szCs w:val="24"/>
          <w:rtl/>
          <w:lang w:bidi="ar-EG"/>
        </w:rPr>
        <w:t>لا</w:t>
      </w:r>
      <w:r w:rsidRPr="00DC09F7">
        <w:rPr>
          <w:rFonts w:ascii="Simplified Arabic" w:hAnsi="Simplified Arabic" w:cs="Simplified Arabic"/>
          <w:b/>
          <w:bCs/>
          <w:sz w:val="24"/>
          <w:szCs w:val="24"/>
          <w:rtl/>
          <w:lang w:bidi="ar-EG"/>
        </w:rPr>
        <w:t xml:space="preserve">حترام </w:t>
      </w:r>
      <w:r w:rsidR="00AF768D">
        <w:rPr>
          <w:rFonts w:ascii="Simplified Arabic" w:hAnsi="Simplified Arabic" w:cs="Simplified Arabic" w:hint="cs"/>
          <w:b/>
          <w:bCs/>
          <w:sz w:val="24"/>
          <w:szCs w:val="24"/>
          <w:rtl/>
          <w:lang w:bidi="ar-EG"/>
        </w:rPr>
        <w:t>ال</w:t>
      </w:r>
      <w:r w:rsidRPr="00DC09F7">
        <w:rPr>
          <w:rFonts w:ascii="Simplified Arabic" w:hAnsi="Simplified Arabic" w:cs="Simplified Arabic"/>
          <w:b/>
          <w:bCs/>
          <w:sz w:val="24"/>
          <w:szCs w:val="24"/>
          <w:rtl/>
          <w:lang w:bidi="ar-EG"/>
        </w:rPr>
        <w:t xml:space="preserve">كامل للمبدأ التحوطي وكذلك نهج النظم الإيكولوجي. </w:t>
      </w:r>
      <w:r w:rsidRPr="00AF768D">
        <w:rPr>
          <w:rFonts w:ascii="Simplified Arabic" w:hAnsi="Simplified Arabic" w:cs="Simplified Arabic"/>
          <w:sz w:val="24"/>
          <w:szCs w:val="24"/>
          <w:rtl/>
          <w:lang w:bidi="ar-EG"/>
        </w:rPr>
        <w:t>أهداف اتفاقية التنوع البيولوجي وأحكامها الأخرى، وبروتوكولي قرطاجنة وناغويا، حسب الحالة.</w:t>
      </w:r>
    </w:p>
    <w:p w:rsidR="00FC3006" w:rsidRPr="00DC09F7" w:rsidRDefault="00FC3006" w:rsidP="00AF768D">
      <w:pPr>
        <w:shd w:val="clear" w:color="auto" w:fill="D9D9D9" w:themeFill="background1" w:themeFillShade="D9"/>
        <w:bidi/>
        <w:spacing w:after="120" w:line="216" w:lineRule="auto"/>
        <w:jc w:val="both"/>
        <w:rPr>
          <w:rFonts w:ascii="Simplified Arabic" w:hAnsi="Simplified Arabic" w:cs="Simplified Arabic"/>
          <w:b/>
          <w:bCs/>
          <w:sz w:val="24"/>
          <w:szCs w:val="24"/>
          <w:rtl/>
          <w:lang w:bidi="ar-EG"/>
        </w:rPr>
      </w:pPr>
      <w:r w:rsidRPr="00DC09F7">
        <w:rPr>
          <w:rFonts w:ascii="Simplified Arabic" w:hAnsi="Simplified Arabic" w:cs="Simplified Arabic"/>
          <w:b/>
          <w:bCs/>
          <w:sz w:val="24"/>
          <w:szCs w:val="24"/>
          <w:rtl/>
          <w:lang w:bidi="ar-EG"/>
        </w:rPr>
        <w:lastRenderedPageBreak/>
        <w:t>6 مكرر ثان – سيتم تنفيذ الإطار وفقا لنهج صحة واحدة الذي يهدف إلى تحقيق التوازن المستدام والوصول بصحة ال</w:t>
      </w:r>
      <w:r w:rsidR="00AF768D">
        <w:rPr>
          <w:rFonts w:ascii="Simplified Arabic" w:hAnsi="Simplified Arabic" w:cs="Simplified Arabic" w:hint="cs"/>
          <w:b/>
          <w:bCs/>
          <w:sz w:val="24"/>
          <w:szCs w:val="24"/>
          <w:rtl/>
          <w:lang w:bidi="ar-EG"/>
        </w:rPr>
        <w:t>إنسان</w:t>
      </w:r>
      <w:r w:rsidR="00AF768D">
        <w:rPr>
          <w:rFonts w:ascii="Simplified Arabic" w:hAnsi="Simplified Arabic" w:cs="Simplified Arabic"/>
          <w:b/>
          <w:bCs/>
          <w:sz w:val="24"/>
          <w:szCs w:val="24"/>
          <w:rtl/>
          <w:lang w:bidi="ar-EG"/>
        </w:rPr>
        <w:t xml:space="preserve"> والحيوان</w:t>
      </w:r>
      <w:r w:rsidRPr="00DC09F7">
        <w:rPr>
          <w:rFonts w:ascii="Simplified Arabic" w:hAnsi="Simplified Arabic" w:cs="Simplified Arabic"/>
          <w:b/>
          <w:bCs/>
          <w:sz w:val="24"/>
          <w:szCs w:val="24"/>
          <w:rtl/>
          <w:lang w:bidi="ar-EG"/>
        </w:rPr>
        <w:t xml:space="preserve"> والنظم الإيكولوجي إلى الحالة المثلى.</w:t>
      </w:r>
    </w:p>
    <w:p w:rsidR="00FC3006" w:rsidRPr="00DC09F7" w:rsidRDefault="00FC3006" w:rsidP="00DC09F7">
      <w:pPr>
        <w:shd w:val="clear" w:color="auto" w:fill="D9D9D9" w:themeFill="background1" w:themeFillShade="D9"/>
        <w:bidi/>
        <w:spacing w:after="120" w:line="216" w:lineRule="auto"/>
        <w:jc w:val="both"/>
        <w:rPr>
          <w:rFonts w:ascii="Simplified Arabic" w:hAnsi="Simplified Arabic" w:cs="Simplified Arabic"/>
          <w:b/>
          <w:bCs/>
          <w:sz w:val="24"/>
          <w:szCs w:val="24"/>
          <w:rtl/>
          <w:lang w:val="en-GB" w:bidi="ar-EG"/>
        </w:rPr>
      </w:pPr>
      <w:r w:rsidRPr="00DC09F7">
        <w:rPr>
          <w:rFonts w:ascii="Simplified Arabic" w:hAnsi="Simplified Arabic" w:cs="Simplified Arabic"/>
          <w:b/>
          <w:bCs/>
          <w:sz w:val="24"/>
          <w:szCs w:val="24"/>
          <w:rtl/>
          <w:lang w:bidi="ar-EG"/>
        </w:rPr>
        <w:t>6 مكرر ثالث – اعتمدت جمعية الأمم المتحدة للبيئة، في دورتها الخامسة في قرارها بشأن الحلول القائمة على الطبيعة لدعم التنمية المستدامة،</w:t>
      </w:r>
      <w:r w:rsidR="00AF768D">
        <w:rPr>
          <w:rStyle w:val="FootnoteReference"/>
          <w:rFonts w:ascii="Simplified Arabic" w:hAnsi="Simplified Arabic" w:cs="Simplified Arabic"/>
          <w:b/>
          <w:bCs/>
          <w:sz w:val="24"/>
          <w:szCs w:val="24"/>
          <w:rtl/>
          <w:lang w:bidi="ar-EG"/>
        </w:rPr>
        <w:footnoteReference w:id="10"/>
      </w:r>
      <w:r w:rsidRPr="00DC09F7">
        <w:rPr>
          <w:rFonts w:ascii="Simplified Arabic" w:hAnsi="Simplified Arabic" w:cs="Simplified Arabic"/>
          <w:b/>
          <w:bCs/>
          <w:sz w:val="24"/>
          <w:szCs w:val="24"/>
          <w:rtl/>
          <w:lang w:bidi="ar-EG"/>
        </w:rPr>
        <w:t xml:space="preserve"> رسميا تعريف الحلول القائمة على الطبيعة على أنها</w:t>
      </w:r>
      <w:r w:rsidRPr="00DC09F7">
        <w:rPr>
          <w:rFonts w:ascii="Simplified Arabic" w:hAnsi="Simplified Arabic" w:cs="Simplified Arabic"/>
          <w:b/>
          <w:bCs/>
          <w:sz w:val="24"/>
          <w:szCs w:val="24"/>
          <w:rtl/>
          <w:lang w:val="en-GB" w:bidi="ar-EG"/>
        </w:rPr>
        <w:t xml:space="preserve"> "إجراءات ترمي إلى حماية الطبيعة، أو النظم الإيكولوجية الأرضية المُعدلة والنظم الإيكولوجية للمياه العذبة والبحرية والساحلية، التي تتصدى للتحديات الاجتماعية والاقتصادية والبيئية بشكل فعال وقابل للتكيف، وحفظها واستعادتها واستخدامها المستدام وإدارتها، مع القيام في نفس الوقت بتحقيق رفاه الإنسان وخدمات النظم الإيكولوجية والقدرة على الصمود ومنافع التنوع البيولوجي".</w:t>
      </w:r>
    </w:p>
    <w:p w:rsidR="00FC3006" w:rsidRPr="00DC09F7" w:rsidRDefault="00FC3006" w:rsidP="00DC09F7">
      <w:pPr>
        <w:shd w:val="clear" w:color="auto" w:fill="D9D9D9" w:themeFill="background1" w:themeFillShade="D9"/>
        <w:bidi/>
        <w:spacing w:after="120" w:line="216" w:lineRule="auto"/>
        <w:jc w:val="both"/>
        <w:rPr>
          <w:rFonts w:ascii="Simplified Arabic" w:hAnsi="Simplified Arabic" w:cs="Simplified Arabic"/>
          <w:sz w:val="24"/>
          <w:szCs w:val="24"/>
          <w:rtl/>
          <w:lang w:val="en-GB" w:bidi="ar-EG"/>
        </w:rPr>
      </w:pPr>
      <w:r w:rsidRPr="00DC09F7">
        <w:rPr>
          <w:rFonts w:ascii="Simplified Arabic" w:hAnsi="Simplified Arabic" w:cs="Simplified Arabic"/>
          <w:b/>
          <w:bCs/>
          <w:sz w:val="24"/>
          <w:szCs w:val="24"/>
          <w:rtl/>
          <w:lang w:val="en-GB" w:bidi="ar-EG"/>
        </w:rPr>
        <w:t>6 مكرر رابع – "سيُنفذ الإطار بما يتماشى مع التدابير الرامية إلى تعزيز التثقيف التحويلي والابتكاري على جميع المستويات، بما في ذلك البيئة والتنوع البيولوجي والتنوع الثقافي والمناهج المتعددة التخصصات، بالإضافة إلى دراسات الترابط بين العلوم والسياسات، التي تعمل بالكامل وتُعزز في مراحل التعليم الابتدائي والثانوي والعالي، من أجل تعميم قيم التنوع البيولوجي لدى الأجيال الحالية والمستقبلية.</w:t>
      </w:r>
    </w:p>
    <w:p w:rsidR="00FC3006" w:rsidRDefault="00FC3006" w:rsidP="00DC09F7">
      <w:pPr>
        <w:pStyle w:val="ListParagraph"/>
        <w:numPr>
          <w:ilvl w:val="0"/>
          <w:numId w:val="9"/>
        </w:numPr>
        <w:shd w:val="clear" w:color="auto" w:fill="D9D9D9" w:themeFill="background1" w:themeFillShade="D9"/>
        <w:ind w:left="0" w:firstLine="0"/>
        <w:contextualSpacing w:val="0"/>
        <w:rPr>
          <w:rFonts w:ascii="Simplified Arabic" w:hAnsi="Simplified Arabic" w:hint="cs"/>
          <w:sz w:val="24"/>
        </w:rPr>
      </w:pPr>
      <w:r w:rsidRPr="00DC09F7">
        <w:rPr>
          <w:rFonts w:ascii="Simplified Arabic" w:hAnsi="Simplified Arabic"/>
          <w:b/>
          <w:bCs/>
          <w:sz w:val="24"/>
          <w:rtl/>
        </w:rPr>
        <w:t xml:space="preserve">يتطلب التنفيذ الكامل لـ </w:t>
      </w:r>
      <w:r w:rsidR="00AF768D">
        <w:rPr>
          <w:rFonts w:ascii="Simplified Arabic" w:hAnsi="Simplified Arabic" w:hint="cs"/>
          <w:sz w:val="24"/>
          <w:rtl/>
        </w:rPr>
        <w:t>[</w:t>
      </w:r>
      <w:r w:rsidRPr="00AF768D">
        <w:rPr>
          <w:rFonts w:ascii="Simplified Arabic" w:hAnsi="Simplified Arabic"/>
          <w:sz w:val="24"/>
          <w:rtl/>
        </w:rPr>
        <w:t>يمكن تنفيذ</w:t>
      </w:r>
      <w:r w:rsidR="00AF768D">
        <w:rPr>
          <w:rFonts w:ascii="Simplified Arabic" w:hAnsi="Simplified Arabic" w:hint="cs"/>
          <w:sz w:val="24"/>
          <w:rtl/>
        </w:rPr>
        <w:t>]</w:t>
      </w:r>
      <w:r w:rsidRPr="00DC09F7">
        <w:rPr>
          <w:rFonts w:ascii="Simplified Arabic" w:hAnsi="Simplified Arabic"/>
          <w:sz w:val="24"/>
          <w:rtl/>
        </w:rPr>
        <w:t xml:space="preserve"> الإطار </w:t>
      </w:r>
      <w:r w:rsidR="00AF768D">
        <w:rPr>
          <w:rFonts w:ascii="Simplified Arabic" w:hAnsi="Simplified Arabic" w:hint="cs"/>
          <w:sz w:val="24"/>
          <w:rtl/>
        </w:rPr>
        <w:t>[</w:t>
      </w:r>
      <w:r w:rsidRPr="00AF768D">
        <w:rPr>
          <w:rFonts w:ascii="Simplified Arabic" w:hAnsi="Simplified Arabic"/>
          <w:sz w:val="24"/>
          <w:rtl/>
        </w:rPr>
        <w:t>فقط إذا توافرت</w:t>
      </w:r>
      <w:r w:rsidR="00AF768D">
        <w:rPr>
          <w:rFonts w:ascii="Simplified Arabic" w:hAnsi="Simplified Arabic" w:hint="cs"/>
          <w:sz w:val="24"/>
          <w:rtl/>
        </w:rPr>
        <w:t>]</w:t>
      </w:r>
      <w:r w:rsidRPr="00DC09F7">
        <w:rPr>
          <w:rFonts w:ascii="Simplified Arabic" w:hAnsi="Simplified Arabic"/>
          <w:sz w:val="24"/>
          <w:rtl/>
        </w:rPr>
        <w:t xml:space="preserve"> </w:t>
      </w:r>
      <w:r w:rsidRPr="00DC09F7">
        <w:rPr>
          <w:rFonts w:ascii="Simplified Arabic" w:hAnsi="Simplified Arabic"/>
          <w:b/>
          <w:bCs/>
          <w:sz w:val="24"/>
          <w:rtl/>
        </w:rPr>
        <w:t>موارد</w:t>
      </w:r>
      <w:r w:rsidRPr="00DC09F7">
        <w:rPr>
          <w:rFonts w:ascii="Simplified Arabic" w:hAnsi="Simplified Arabic"/>
          <w:sz w:val="24"/>
          <w:rtl/>
        </w:rPr>
        <w:t xml:space="preserve"> كافية </w:t>
      </w:r>
      <w:r w:rsidRPr="00DC09F7">
        <w:rPr>
          <w:rFonts w:ascii="Simplified Arabic" w:hAnsi="Simplified Arabic"/>
          <w:b/>
          <w:bCs/>
          <w:sz w:val="24"/>
          <w:rtl/>
        </w:rPr>
        <w:t>ومتاحة ويمكن الوصول إليها بسهولة</w:t>
      </w:r>
      <w:r w:rsidRPr="00DC09F7">
        <w:rPr>
          <w:rFonts w:ascii="Simplified Arabic" w:hAnsi="Simplified Arabic"/>
          <w:sz w:val="24"/>
          <w:rtl/>
        </w:rPr>
        <w:t xml:space="preserve"> </w:t>
      </w:r>
      <w:r w:rsidRPr="00DC09F7">
        <w:rPr>
          <w:rFonts w:ascii="Simplified Arabic" w:hAnsi="Simplified Arabic"/>
          <w:b/>
          <w:bCs/>
          <w:sz w:val="24"/>
          <w:rtl/>
        </w:rPr>
        <w:t>من جميع المصادر</w:t>
      </w:r>
      <w:r w:rsidRPr="00AF768D">
        <w:rPr>
          <w:rFonts w:ascii="Simplified Arabic" w:hAnsi="Simplified Arabic"/>
          <w:b/>
          <w:bCs/>
          <w:sz w:val="24"/>
          <w:rtl/>
        </w:rPr>
        <w:t>، مع خفض العبء على الحصول على الموارد</w:t>
      </w:r>
      <w:r w:rsidRPr="00DC09F7">
        <w:rPr>
          <w:rFonts w:ascii="Simplified Arabic" w:hAnsi="Simplified Arabic"/>
          <w:sz w:val="24"/>
          <w:rtl/>
        </w:rPr>
        <w:t xml:space="preserve">، </w:t>
      </w:r>
      <w:r w:rsidRPr="00DC09F7">
        <w:rPr>
          <w:rFonts w:ascii="Simplified Arabic" w:hAnsi="Simplified Arabic"/>
          <w:b/>
          <w:bCs/>
          <w:sz w:val="24"/>
          <w:rtl/>
        </w:rPr>
        <w:t>وفقا</w:t>
      </w:r>
      <w:r w:rsidRPr="00DC09F7">
        <w:rPr>
          <w:rFonts w:ascii="Simplified Arabic" w:hAnsi="Simplified Arabic" w:hint="cs"/>
          <w:b/>
          <w:bCs/>
          <w:sz w:val="24"/>
          <w:rtl/>
        </w:rPr>
        <w:t>ً</w:t>
      </w:r>
      <w:r w:rsidRPr="00DC09F7">
        <w:rPr>
          <w:rFonts w:ascii="Simplified Arabic" w:hAnsi="Simplified Arabic"/>
          <w:b/>
          <w:bCs/>
          <w:sz w:val="24"/>
          <w:rtl/>
        </w:rPr>
        <w:t xml:space="preserve"> للمادة 20 من اتفاقية التنوع البيولوجي.</w:t>
      </w:r>
    </w:p>
    <w:p w:rsidR="00EF6AB8" w:rsidRPr="00DC09F7" w:rsidRDefault="00EF6AB8" w:rsidP="00EF6AB8">
      <w:pPr>
        <w:pStyle w:val="ListParagraph"/>
        <w:shd w:val="clear" w:color="auto" w:fill="D9D9D9" w:themeFill="background1" w:themeFillShade="D9"/>
        <w:ind w:left="0"/>
        <w:contextualSpacing w:val="0"/>
        <w:rPr>
          <w:rFonts w:ascii="Simplified Arabic" w:hAnsi="Simplified Arabic"/>
          <w:sz w:val="24"/>
        </w:rPr>
      </w:pPr>
    </w:p>
    <w:p w:rsidR="00FC3006" w:rsidRDefault="00FC3006" w:rsidP="00FC3006">
      <w:pPr>
        <w:rPr>
          <w:rFonts w:ascii="Simplified Arabic" w:hAnsi="Simplified Arabic"/>
          <w:sz w:val="24"/>
        </w:rPr>
      </w:pPr>
      <w:r>
        <w:rPr>
          <w:rFonts w:ascii="Simplified Arabic" w:hAnsi="Simplified Arabic"/>
          <w:sz w:val="24"/>
          <w:rtl/>
        </w:rPr>
        <w:br w:type="page"/>
      </w:r>
    </w:p>
    <w:p w:rsidR="00FC3006" w:rsidRPr="00A43342" w:rsidRDefault="00FC3006" w:rsidP="00AF768D">
      <w:pPr>
        <w:bidi/>
        <w:spacing w:after="120" w:line="216" w:lineRule="auto"/>
        <w:jc w:val="center"/>
        <w:rPr>
          <w:rFonts w:ascii="Times New Roman" w:hAnsi="Times New Roman" w:cs="Simplified Arabic"/>
          <w:i/>
          <w:iCs/>
          <w:szCs w:val="24"/>
          <w:rtl/>
          <w:lang w:bidi="ar-EG"/>
        </w:rPr>
      </w:pPr>
      <w:r w:rsidRPr="00A43342">
        <w:rPr>
          <w:rFonts w:ascii="Times New Roman" w:hAnsi="Times New Roman" w:cs="Simplified Arabic" w:hint="cs"/>
          <w:i/>
          <w:iCs/>
          <w:szCs w:val="24"/>
          <w:rtl/>
          <w:lang w:bidi="ar-EG"/>
        </w:rPr>
        <w:lastRenderedPageBreak/>
        <w:t xml:space="preserve">التذييل </w:t>
      </w:r>
      <w:r w:rsidR="00AF768D" w:rsidRPr="00A43342">
        <w:rPr>
          <w:rFonts w:ascii="Times New Roman" w:hAnsi="Times New Roman" w:cs="Simplified Arabic"/>
          <w:i/>
          <w:iCs/>
          <w:szCs w:val="24"/>
          <w:lang w:bidi="ar-EG"/>
        </w:rPr>
        <w:t>2</w:t>
      </w:r>
    </w:p>
    <w:p w:rsidR="00FC3006" w:rsidRPr="00AF768D" w:rsidRDefault="00FC3006" w:rsidP="00AF768D">
      <w:pPr>
        <w:bidi/>
        <w:spacing w:after="120" w:line="216" w:lineRule="auto"/>
        <w:jc w:val="center"/>
        <w:rPr>
          <w:rFonts w:ascii="Times New Roman" w:hAnsi="Times New Roman" w:cs="Simplified Arabic"/>
          <w:b/>
          <w:bCs/>
          <w:sz w:val="24"/>
          <w:szCs w:val="24"/>
          <w:rtl/>
          <w:lang w:bidi="ar-EG"/>
        </w:rPr>
      </w:pPr>
      <w:r w:rsidRPr="00AF768D">
        <w:rPr>
          <w:rFonts w:ascii="Times New Roman" w:hAnsi="Times New Roman" w:cs="Simplified Arabic" w:hint="cs"/>
          <w:b/>
          <w:bCs/>
          <w:sz w:val="24"/>
          <w:szCs w:val="24"/>
          <w:rtl/>
          <w:lang w:bidi="ar-EG"/>
        </w:rPr>
        <w:t>نتيجة مجموعة أصدقاء الرئسين المشاركين لفريق الاتصال 1 بشأن المر</w:t>
      </w:r>
      <w:r w:rsidR="00923667">
        <w:rPr>
          <w:rFonts w:ascii="Times New Roman" w:hAnsi="Times New Roman" w:cs="Simplified Arabic" w:hint="cs"/>
          <w:b/>
          <w:bCs/>
          <w:sz w:val="24"/>
          <w:szCs w:val="24"/>
          <w:rtl/>
          <w:lang w:bidi="ar-EG"/>
        </w:rPr>
        <w:t>احل</w:t>
      </w:r>
      <w:r w:rsidRPr="00AF768D">
        <w:rPr>
          <w:rFonts w:ascii="Times New Roman" w:hAnsi="Times New Roman" w:cs="Simplified Arabic" w:hint="cs"/>
          <w:b/>
          <w:bCs/>
          <w:sz w:val="24"/>
          <w:szCs w:val="24"/>
          <w:rtl/>
          <w:lang w:bidi="ar-EG"/>
        </w:rPr>
        <w:t xml:space="preserve"> الرئيسية</w:t>
      </w:r>
    </w:p>
    <w:p w:rsidR="00FC3006" w:rsidRDefault="00FC3006" w:rsidP="00AF768D">
      <w:pPr>
        <w:bidi/>
        <w:spacing w:after="120" w:line="216" w:lineRule="auto"/>
        <w:jc w:val="both"/>
        <w:rPr>
          <w:rFonts w:ascii="Times New Roman" w:hAnsi="Times New Roman" w:cs="Simplified Arabic"/>
          <w:szCs w:val="24"/>
          <w:rtl/>
          <w:lang w:bidi="ar-EG"/>
        </w:rPr>
      </w:pPr>
      <w:r>
        <w:rPr>
          <w:rFonts w:ascii="Times New Roman" w:hAnsi="Times New Roman" w:cs="Simplified Arabic" w:hint="cs"/>
          <w:szCs w:val="24"/>
          <w:rtl/>
          <w:lang w:bidi="ar-EG"/>
        </w:rPr>
        <w:t>وفقاً لولاية مجموعة أصدقاء الرئيسين المشاركين المعنية بالمراحل الرئيسية، لا يمثل هذا الجدول موقف الأطراف فيما يتعلق بالمقترحات بشأن صياغة كلا من الغايات والأهداف في الإطار العالمي للتنوع البيولوجي. وتمثل الأفكار المقدمة في هذا الجدول تجميعا فحسب للجدالات المقدمة من الأطراف.</w:t>
      </w:r>
    </w:p>
    <w:p w:rsidR="00FC3006" w:rsidRDefault="00FC3006" w:rsidP="00AF768D">
      <w:pPr>
        <w:bidi/>
        <w:spacing w:after="120" w:line="216" w:lineRule="auto"/>
        <w:jc w:val="both"/>
        <w:rPr>
          <w:rFonts w:ascii="Times New Roman" w:hAnsi="Times New Roman" w:cs="Simplified Arabic"/>
          <w:szCs w:val="24"/>
          <w:rtl/>
          <w:lang w:bidi="ar-EG"/>
        </w:rPr>
      </w:pPr>
      <w:r>
        <w:rPr>
          <w:rFonts w:ascii="Times New Roman" w:hAnsi="Times New Roman" w:cs="Simplified Arabic" w:hint="cs"/>
          <w:szCs w:val="24"/>
          <w:rtl/>
          <w:lang w:bidi="ar-EG"/>
        </w:rPr>
        <w:t>ويستند هذا التمرين إلى نص المسودة الأولى وحدها للغايات والمراحل الرئيسية والأهداف ولا يمثل حكما مسبقا على موقف الأطراف فيما يتعلق بإدراج خطوة وسيطة بين الآن وعام 2050 في الإطار العالمي للتنوع البيولوجي.</w:t>
      </w:r>
    </w:p>
    <w:tbl>
      <w:tblPr>
        <w:tblStyle w:val="TableGrid"/>
        <w:bidiVisual/>
        <w:tblW w:w="9738" w:type="dxa"/>
        <w:jc w:val="center"/>
        <w:tblLook w:val="04A0"/>
      </w:tblPr>
      <w:tblGrid>
        <w:gridCol w:w="2373"/>
        <w:gridCol w:w="1515"/>
        <w:gridCol w:w="1751"/>
        <w:gridCol w:w="4099"/>
      </w:tblGrid>
      <w:tr w:rsidR="00FC3006" w:rsidRPr="00A43342" w:rsidTr="00AF768D">
        <w:trPr>
          <w:jc w:val="center"/>
        </w:trPr>
        <w:tc>
          <w:tcPr>
            <w:tcW w:w="2373" w:type="dxa"/>
            <w:tcBorders>
              <w:bottom w:val="single" w:sz="4" w:space="0" w:color="auto"/>
            </w:tcBorders>
          </w:tcPr>
          <w:p w:rsidR="00FC3006" w:rsidRPr="00A43342" w:rsidRDefault="00FC3006" w:rsidP="006176B2">
            <w:pPr>
              <w:bidi/>
              <w:spacing w:line="216" w:lineRule="auto"/>
              <w:jc w:val="both"/>
              <w:rPr>
                <w:rFonts w:ascii="Times New Roman" w:hAnsi="Times New Roman" w:cs="Simplified Arabic"/>
                <w:b/>
                <w:bCs/>
                <w:rtl/>
                <w:lang w:bidi="ar-EG"/>
              </w:rPr>
            </w:pPr>
            <w:r w:rsidRPr="00A43342">
              <w:rPr>
                <w:rFonts w:ascii="Times New Roman" w:hAnsi="Times New Roman" w:cs="Simplified Arabic" w:hint="cs"/>
                <w:b/>
                <w:bCs/>
                <w:rtl/>
                <w:lang w:bidi="ar-EG"/>
              </w:rPr>
              <w:t>الغاية</w:t>
            </w:r>
          </w:p>
        </w:tc>
        <w:tc>
          <w:tcPr>
            <w:tcW w:w="1515" w:type="dxa"/>
          </w:tcPr>
          <w:p w:rsidR="00FC3006" w:rsidRPr="00A43342" w:rsidRDefault="00FC3006" w:rsidP="006176B2">
            <w:pPr>
              <w:bidi/>
              <w:spacing w:line="216" w:lineRule="auto"/>
              <w:jc w:val="both"/>
              <w:rPr>
                <w:rFonts w:ascii="Times New Roman" w:hAnsi="Times New Roman" w:cs="Simplified Arabic"/>
                <w:b/>
                <w:bCs/>
                <w:rtl/>
                <w:lang w:bidi="ar-EG"/>
              </w:rPr>
            </w:pPr>
            <w:r w:rsidRPr="00A43342">
              <w:rPr>
                <w:rFonts w:ascii="Times New Roman" w:hAnsi="Times New Roman" w:cs="Simplified Arabic" w:hint="cs"/>
                <w:b/>
                <w:bCs/>
                <w:rtl/>
                <w:lang w:bidi="ar-EG"/>
              </w:rPr>
              <w:t>المرحلة الرئيسية</w:t>
            </w:r>
          </w:p>
        </w:tc>
        <w:tc>
          <w:tcPr>
            <w:tcW w:w="1751" w:type="dxa"/>
          </w:tcPr>
          <w:p w:rsidR="00FC3006" w:rsidRPr="00A43342" w:rsidRDefault="00FC3006" w:rsidP="006176B2">
            <w:pPr>
              <w:bidi/>
              <w:spacing w:line="216" w:lineRule="auto"/>
              <w:jc w:val="both"/>
              <w:rPr>
                <w:rFonts w:ascii="Times New Roman" w:hAnsi="Times New Roman" w:cs="Simplified Arabic"/>
                <w:b/>
                <w:bCs/>
                <w:rtl/>
                <w:lang w:bidi="ar-EG"/>
              </w:rPr>
            </w:pPr>
            <w:r w:rsidRPr="00A43342">
              <w:rPr>
                <w:rFonts w:ascii="Times New Roman" w:hAnsi="Times New Roman" w:cs="Simplified Arabic" w:hint="cs"/>
                <w:b/>
                <w:bCs/>
                <w:rtl/>
                <w:lang w:bidi="ar-EG"/>
              </w:rPr>
              <w:t>المكان المقترح</w:t>
            </w:r>
          </w:p>
        </w:tc>
        <w:tc>
          <w:tcPr>
            <w:tcW w:w="4099" w:type="dxa"/>
          </w:tcPr>
          <w:p w:rsidR="00FC3006" w:rsidRPr="00A43342" w:rsidRDefault="00FC3006" w:rsidP="006176B2">
            <w:pPr>
              <w:bidi/>
              <w:spacing w:line="216" w:lineRule="auto"/>
              <w:jc w:val="both"/>
              <w:rPr>
                <w:rFonts w:ascii="Times New Roman" w:hAnsi="Times New Roman" w:cs="Simplified Arabic"/>
                <w:b/>
                <w:bCs/>
                <w:rtl/>
                <w:lang w:bidi="ar-EG"/>
              </w:rPr>
            </w:pPr>
            <w:r w:rsidRPr="00A43342">
              <w:rPr>
                <w:rFonts w:ascii="Times New Roman" w:hAnsi="Times New Roman" w:cs="Simplified Arabic" w:hint="cs"/>
                <w:b/>
                <w:bCs/>
                <w:rtl/>
                <w:lang w:bidi="ar-EG"/>
              </w:rPr>
              <w:t>التعليقات</w:t>
            </w:r>
          </w:p>
        </w:tc>
      </w:tr>
      <w:tr w:rsidR="00FC3006" w:rsidRPr="00A43342" w:rsidTr="00AF768D">
        <w:trPr>
          <w:trHeight w:val="1196"/>
          <w:jc w:val="center"/>
        </w:trPr>
        <w:tc>
          <w:tcPr>
            <w:tcW w:w="2373" w:type="dxa"/>
            <w:vMerge w:val="restart"/>
            <w:tcBorders>
              <w:bottom w:val="single" w:sz="4" w:space="0" w:color="auto"/>
            </w:tcBorders>
          </w:tcPr>
          <w:p w:rsidR="00FC3006" w:rsidRPr="00A43342" w:rsidRDefault="00FC3006" w:rsidP="006176B2">
            <w:pPr>
              <w:bidi/>
              <w:spacing w:line="216" w:lineRule="auto"/>
              <w:rPr>
                <w:rFonts w:ascii="Times New Roman" w:hAnsi="Times New Roman" w:cs="Simplified Arabic"/>
                <w:rtl/>
              </w:rPr>
            </w:pPr>
            <w:r w:rsidRPr="00A43342">
              <w:rPr>
                <w:rFonts w:ascii="Times New Roman" w:hAnsi="Times New Roman" w:cs="Simplified Arabic"/>
                <w:rtl/>
              </w:rPr>
              <w:t>تعزيز سلامة جميع النظم الإيكولوجية، مع زيادة بنسبة 15 في المائة على الأقل في مساحة وترابط وسلامة النظم الإيكولوجية الطبيعية، مع دعم مجموعات صحية وقاد</w:t>
            </w:r>
            <w:r w:rsidRPr="00A43342">
              <w:rPr>
                <w:rFonts w:ascii="Times New Roman" w:hAnsi="Times New Roman" w:cs="Simplified Arabic" w:hint="cs"/>
                <w:rtl/>
              </w:rPr>
              <w:t>ر</w:t>
            </w:r>
            <w:r w:rsidRPr="00A43342">
              <w:rPr>
                <w:rFonts w:ascii="Times New Roman" w:hAnsi="Times New Roman" w:cs="Simplified Arabic"/>
                <w:rtl/>
              </w:rPr>
              <w:t>ة على الصمود لجميع الأنواع، وتخفيض معدل الانقراض بعشرة أضعاف على الأقل، وتقليل خطر انقراض الأنواع على مدى جميع المجموعات التصنيفية والوظيفية إلى النصف، وصون التنوع الجيني للأنواع البرية والأليفة، مع الحفاظ على 90 في المائة على الأقل من التنوع الجيني داخل جميع الأنواع.</w:t>
            </w:r>
          </w:p>
        </w:tc>
        <w:tc>
          <w:tcPr>
            <w:tcW w:w="1515" w:type="dxa"/>
            <w:vMerge w:val="restart"/>
          </w:tcPr>
          <w:p w:rsidR="00FC3006" w:rsidRPr="00A43342" w:rsidRDefault="00FC3006" w:rsidP="006176B2">
            <w:pPr>
              <w:bidi/>
              <w:spacing w:line="216" w:lineRule="auto"/>
              <w:rPr>
                <w:rFonts w:ascii="Times New Roman" w:hAnsi="Times New Roman" w:cs="Simplified Arabic"/>
                <w:rtl/>
              </w:rPr>
            </w:pPr>
            <w:r w:rsidRPr="00A43342">
              <w:rPr>
                <w:rFonts w:ascii="Times New Roman" w:hAnsi="Times New Roman" w:cs="Simplified Arabic" w:hint="cs"/>
                <w:rtl/>
                <w:lang w:bidi="ar-EG"/>
              </w:rPr>
              <w:t xml:space="preserve">ألف-1. </w:t>
            </w:r>
            <w:r w:rsidRPr="00A43342">
              <w:rPr>
                <w:rFonts w:ascii="Times New Roman" w:hAnsi="Times New Roman" w:cs="Simplified Arabic" w:hint="cs"/>
                <w:rtl/>
              </w:rPr>
              <w:t xml:space="preserve">تحقيق مكسب صافي في </w:t>
            </w:r>
            <w:r w:rsidRPr="00A43342">
              <w:rPr>
                <w:rFonts w:ascii="Times New Roman" w:hAnsi="Times New Roman" w:cs="Simplified Arabic"/>
                <w:rtl/>
              </w:rPr>
              <w:t>مساحة و</w:t>
            </w:r>
            <w:r w:rsidRPr="00A43342">
              <w:rPr>
                <w:rFonts w:ascii="Times New Roman" w:hAnsi="Times New Roman" w:cs="Simplified Arabic" w:hint="cs"/>
                <w:rtl/>
              </w:rPr>
              <w:t>ترابط</w:t>
            </w:r>
            <w:r w:rsidRPr="00A43342">
              <w:rPr>
                <w:rFonts w:ascii="Times New Roman" w:hAnsi="Times New Roman" w:cs="Simplified Arabic"/>
                <w:rtl/>
              </w:rPr>
              <w:t xml:space="preserve"> وسلامة النظم الطبيعية بنسبة 5 في المائة</w:t>
            </w:r>
            <w:r w:rsidRPr="00A43342">
              <w:rPr>
                <w:rFonts w:ascii="Times New Roman" w:hAnsi="Times New Roman" w:cs="Simplified Arabic" w:hint="cs"/>
                <w:rtl/>
              </w:rPr>
              <w:t xml:space="preserve"> على الأقل</w:t>
            </w:r>
            <w:r w:rsidRPr="00A43342">
              <w:rPr>
                <w:rFonts w:ascii="Times New Roman" w:hAnsi="Times New Roman" w:cs="Simplified Arabic"/>
                <w:rtl/>
              </w:rPr>
              <w:t>.</w:t>
            </w:r>
          </w:p>
        </w:tc>
        <w:tc>
          <w:tcPr>
            <w:tcW w:w="1751" w:type="dxa"/>
          </w:tcPr>
          <w:p w:rsidR="00FC3006" w:rsidRPr="00A43342" w:rsidRDefault="00FC3006" w:rsidP="006176B2">
            <w:pPr>
              <w:bidi/>
              <w:spacing w:line="216" w:lineRule="auto"/>
              <w:jc w:val="both"/>
              <w:rPr>
                <w:rFonts w:ascii="Times New Roman" w:hAnsi="Times New Roman" w:cs="Simplified Arabic"/>
                <w:rtl/>
                <w:lang w:bidi="ar-EG"/>
              </w:rPr>
            </w:pPr>
            <w:r w:rsidRPr="00A43342">
              <w:rPr>
                <w:rFonts w:ascii="Times New Roman" w:hAnsi="Times New Roman" w:cs="Simplified Arabic" w:hint="cs"/>
                <w:rtl/>
                <w:lang w:bidi="ar-EG"/>
              </w:rPr>
              <w:t>الغاية ألف</w:t>
            </w:r>
          </w:p>
        </w:tc>
        <w:tc>
          <w:tcPr>
            <w:tcW w:w="4099" w:type="dxa"/>
          </w:tcPr>
          <w:p w:rsidR="00FC3006" w:rsidRPr="00A43342" w:rsidRDefault="00FC3006" w:rsidP="006176B2">
            <w:pPr>
              <w:pStyle w:val="ListParagraph"/>
              <w:numPr>
                <w:ilvl w:val="0"/>
                <w:numId w:val="10"/>
              </w:numPr>
              <w:ind w:left="306" w:hanging="270"/>
              <w:rPr>
                <w:szCs w:val="22"/>
              </w:rPr>
            </w:pPr>
            <w:r w:rsidRPr="00A43342">
              <w:rPr>
                <w:rFonts w:hint="cs"/>
                <w:szCs w:val="22"/>
                <w:rtl/>
              </w:rPr>
              <w:t>خطوة وسيطة لعام 2050 في الشكل</w:t>
            </w:r>
          </w:p>
          <w:p w:rsidR="00FC3006" w:rsidRPr="00A43342" w:rsidRDefault="00FC3006" w:rsidP="006176B2">
            <w:pPr>
              <w:pStyle w:val="ListParagraph"/>
              <w:numPr>
                <w:ilvl w:val="0"/>
                <w:numId w:val="10"/>
              </w:numPr>
              <w:ind w:left="306" w:hanging="270"/>
              <w:rPr>
                <w:szCs w:val="22"/>
              </w:rPr>
            </w:pPr>
            <w:r w:rsidRPr="00A43342">
              <w:rPr>
                <w:rFonts w:hint="cs"/>
                <w:szCs w:val="22"/>
                <w:rtl/>
              </w:rPr>
              <w:t>النطاق والمقاييس هي نفسها في ألف-1 والغاية ألف ولكنها ليست في المرحلة الرئيسية ألف-1 وأي هدف فردي.</w:t>
            </w:r>
          </w:p>
          <w:p w:rsidR="00FC3006" w:rsidRPr="00A43342" w:rsidRDefault="00FC3006" w:rsidP="006176B2">
            <w:pPr>
              <w:pStyle w:val="ListParagraph"/>
              <w:numPr>
                <w:ilvl w:val="0"/>
                <w:numId w:val="10"/>
              </w:numPr>
              <w:ind w:left="306" w:hanging="270"/>
              <w:rPr>
                <w:szCs w:val="22"/>
              </w:rPr>
            </w:pPr>
            <w:r w:rsidRPr="00A43342">
              <w:rPr>
                <w:rFonts w:hint="cs"/>
                <w:szCs w:val="22"/>
                <w:rtl/>
              </w:rPr>
              <w:t xml:space="preserve">لن يحقق أي هدف فردي المرحلة الرئيسية ألف-1: هناك مكونات عديدة مطلوبة لضمان هذه النتيجة </w:t>
            </w:r>
            <w:r w:rsidRPr="00A43342">
              <w:rPr>
                <w:szCs w:val="22"/>
                <w:rtl/>
              </w:rPr>
              <w:t>–</w:t>
            </w:r>
            <w:r w:rsidRPr="00A43342">
              <w:rPr>
                <w:rFonts w:hint="cs"/>
                <w:szCs w:val="22"/>
                <w:rtl/>
              </w:rPr>
              <w:t xml:space="preserve"> المكسب الصافي، والمساحة، والترابط، والسلامة: يمكن تحقيقها فقط من خلال تنفيذ أهداف عديدة (1 و2 و3 وأهداف أخرى)</w:t>
            </w:r>
          </w:p>
          <w:p w:rsidR="00FC3006" w:rsidRPr="00A43342" w:rsidRDefault="00FC3006" w:rsidP="006176B2">
            <w:pPr>
              <w:pStyle w:val="ListParagraph"/>
              <w:numPr>
                <w:ilvl w:val="0"/>
                <w:numId w:val="10"/>
              </w:numPr>
              <w:ind w:left="306" w:hanging="270"/>
              <w:rPr>
                <w:szCs w:val="22"/>
              </w:rPr>
            </w:pPr>
            <w:r w:rsidRPr="00A43342">
              <w:rPr>
                <w:rFonts w:hint="cs"/>
                <w:szCs w:val="22"/>
                <w:rtl/>
              </w:rPr>
              <w:t>وضع ألف-1 في هدف واحد فقط سيؤدي إلى غياب الروابط بين الأهداف والغاية، ووضع ألف-1 في العديد من الأهداف سيؤدي إلى التكرار.</w:t>
            </w:r>
          </w:p>
          <w:p w:rsidR="00FC3006" w:rsidRPr="00A43342" w:rsidRDefault="00FC3006" w:rsidP="006176B2">
            <w:pPr>
              <w:pStyle w:val="ListParagraph"/>
              <w:numPr>
                <w:ilvl w:val="0"/>
                <w:numId w:val="10"/>
              </w:numPr>
              <w:ind w:left="306" w:hanging="270"/>
              <w:rPr>
                <w:szCs w:val="22"/>
              </w:rPr>
            </w:pPr>
            <w:r w:rsidRPr="00A43342">
              <w:rPr>
                <w:rFonts w:hint="cs"/>
                <w:szCs w:val="22"/>
                <w:rtl/>
              </w:rPr>
              <w:t>الغاية ألف والمرحلة الرئيسية ألف-1 هما موجهان نحو تحقيق النتائج، بينما الهدف 1 هو موجها نحو الإجراءات.</w:t>
            </w:r>
          </w:p>
          <w:p w:rsidR="00FC3006" w:rsidRPr="00A43342" w:rsidRDefault="00FC3006" w:rsidP="006176B2">
            <w:pPr>
              <w:pStyle w:val="ListParagraph"/>
              <w:numPr>
                <w:ilvl w:val="0"/>
                <w:numId w:val="10"/>
              </w:numPr>
              <w:ind w:left="306" w:hanging="270"/>
              <w:rPr>
                <w:szCs w:val="22"/>
                <w:rtl/>
              </w:rPr>
            </w:pPr>
            <w:r w:rsidRPr="00A43342">
              <w:rPr>
                <w:rFonts w:hint="cs"/>
                <w:szCs w:val="22"/>
                <w:rtl/>
              </w:rPr>
              <w:t>ما إذا كان يمكن تحويل الهدف 1 ليصبح محتوى أحكام مسبقة موجهة نحو تحقيق النتائج.</w:t>
            </w:r>
          </w:p>
        </w:tc>
      </w:tr>
      <w:tr w:rsidR="00FC3006" w:rsidRPr="00A43342" w:rsidTr="00AF768D">
        <w:trPr>
          <w:trHeight w:val="2591"/>
          <w:jc w:val="center"/>
        </w:trPr>
        <w:tc>
          <w:tcPr>
            <w:tcW w:w="2373" w:type="dxa"/>
            <w:vMerge/>
            <w:tcBorders>
              <w:bottom w:val="single" w:sz="4" w:space="0" w:color="auto"/>
            </w:tcBorders>
          </w:tcPr>
          <w:p w:rsidR="00FC3006" w:rsidRPr="00A43342" w:rsidRDefault="00FC3006" w:rsidP="006176B2">
            <w:pPr>
              <w:bidi/>
              <w:spacing w:line="216" w:lineRule="auto"/>
              <w:rPr>
                <w:rFonts w:ascii="Times New Roman" w:hAnsi="Times New Roman" w:cs="Simplified Arabic"/>
                <w:rtl/>
              </w:rPr>
            </w:pPr>
          </w:p>
        </w:tc>
        <w:tc>
          <w:tcPr>
            <w:tcW w:w="1515" w:type="dxa"/>
            <w:vMerge/>
          </w:tcPr>
          <w:p w:rsidR="00FC3006" w:rsidRPr="00A43342" w:rsidRDefault="00FC3006" w:rsidP="006176B2">
            <w:pPr>
              <w:bidi/>
              <w:spacing w:line="216" w:lineRule="auto"/>
              <w:rPr>
                <w:rFonts w:ascii="Times New Roman" w:hAnsi="Times New Roman" w:cs="Simplified Arabic"/>
                <w:rtl/>
                <w:lang w:bidi="ar-EG"/>
              </w:rPr>
            </w:pPr>
          </w:p>
        </w:tc>
        <w:tc>
          <w:tcPr>
            <w:tcW w:w="1751" w:type="dxa"/>
          </w:tcPr>
          <w:p w:rsidR="00FC3006" w:rsidRPr="00A43342" w:rsidRDefault="00FC3006" w:rsidP="006176B2">
            <w:pPr>
              <w:bidi/>
              <w:spacing w:line="216" w:lineRule="auto"/>
              <w:jc w:val="both"/>
              <w:rPr>
                <w:rFonts w:ascii="Times New Roman" w:hAnsi="Times New Roman" w:cs="Simplified Arabic"/>
                <w:rtl/>
                <w:lang w:bidi="ar-EG"/>
              </w:rPr>
            </w:pPr>
            <w:r w:rsidRPr="00A43342">
              <w:rPr>
                <w:rFonts w:ascii="Times New Roman" w:hAnsi="Times New Roman" w:cs="Simplified Arabic" w:hint="cs"/>
                <w:rtl/>
                <w:lang w:bidi="ar-EG"/>
              </w:rPr>
              <w:t>الهدف 1</w:t>
            </w:r>
          </w:p>
          <w:p w:rsidR="00FC3006" w:rsidRPr="00A43342" w:rsidRDefault="00FC3006" w:rsidP="006176B2">
            <w:pPr>
              <w:bidi/>
              <w:spacing w:line="216" w:lineRule="auto"/>
              <w:rPr>
                <w:rFonts w:ascii="Times New Roman" w:hAnsi="Times New Roman" w:cs="Simplified Arabic"/>
                <w:rtl/>
                <w:lang w:bidi="ar-EG"/>
              </w:rPr>
            </w:pPr>
            <w:r w:rsidRPr="00A43342">
              <w:rPr>
                <w:rFonts w:ascii="Times New Roman" w:hAnsi="Times New Roman" w:cs="Simplified Arabic" w:hint="cs"/>
                <w:rtl/>
                <w:lang w:bidi="ar-EG"/>
              </w:rPr>
              <w:t>نقل ألف-1 وألف-2، وألف-3 إلى الهدف 1-8</w:t>
            </w:r>
          </w:p>
        </w:tc>
        <w:tc>
          <w:tcPr>
            <w:tcW w:w="4099" w:type="dxa"/>
          </w:tcPr>
          <w:p w:rsidR="00FC3006" w:rsidRPr="00A43342" w:rsidRDefault="00FC3006" w:rsidP="006176B2">
            <w:pPr>
              <w:pStyle w:val="ListParagraph"/>
              <w:numPr>
                <w:ilvl w:val="0"/>
                <w:numId w:val="10"/>
              </w:numPr>
              <w:ind w:left="306" w:hanging="270"/>
              <w:rPr>
                <w:szCs w:val="22"/>
              </w:rPr>
            </w:pPr>
            <w:r w:rsidRPr="00A43342">
              <w:rPr>
                <w:rFonts w:hint="cs"/>
                <w:szCs w:val="22"/>
                <w:rtl/>
              </w:rPr>
              <w:t>سيوفر إدخالها في الأهداف تركيزا على الإجراءات الضرورية لتحقيق هذه النتيجة</w:t>
            </w:r>
          </w:p>
          <w:p w:rsidR="00FC3006" w:rsidRPr="00A43342" w:rsidRDefault="00FC3006" w:rsidP="006176B2">
            <w:pPr>
              <w:pStyle w:val="ListParagraph"/>
              <w:numPr>
                <w:ilvl w:val="0"/>
                <w:numId w:val="10"/>
              </w:numPr>
              <w:ind w:left="306" w:hanging="270"/>
              <w:rPr>
                <w:szCs w:val="22"/>
              </w:rPr>
            </w:pPr>
            <w:r w:rsidRPr="00A43342">
              <w:rPr>
                <w:rFonts w:hint="cs"/>
                <w:szCs w:val="22"/>
                <w:rtl/>
              </w:rPr>
              <w:t>ارتباط واضح بالهدف1 مع النتيجة الشاملة.</w:t>
            </w:r>
          </w:p>
          <w:p w:rsidR="00FC3006" w:rsidRPr="00A43342" w:rsidRDefault="00FC3006" w:rsidP="006176B2">
            <w:pPr>
              <w:pStyle w:val="ListParagraph"/>
              <w:numPr>
                <w:ilvl w:val="0"/>
                <w:numId w:val="10"/>
              </w:numPr>
              <w:ind w:left="306" w:hanging="270"/>
              <w:rPr>
                <w:szCs w:val="22"/>
              </w:rPr>
            </w:pPr>
            <w:r w:rsidRPr="00A43342">
              <w:rPr>
                <w:rFonts w:hint="cs"/>
                <w:szCs w:val="22"/>
                <w:rtl/>
              </w:rPr>
              <w:t>لم توافق جميع الأطراف على النهج للغايات الموجهة نحو تحقيق النتائج والأهداف الموجهة نحو الإجراءات.</w:t>
            </w:r>
          </w:p>
          <w:p w:rsidR="00AF768D" w:rsidRPr="00BD7009" w:rsidRDefault="00FC3006" w:rsidP="00BD7009">
            <w:pPr>
              <w:pStyle w:val="ListParagraph"/>
              <w:numPr>
                <w:ilvl w:val="0"/>
                <w:numId w:val="10"/>
              </w:numPr>
              <w:ind w:left="306" w:hanging="270"/>
              <w:rPr>
                <w:szCs w:val="22"/>
                <w:rtl/>
              </w:rPr>
            </w:pPr>
            <w:r w:rsidRPr="00A43342">
              <w:rPr>
                <w:rFonts w:hint="cs"/>
                <w:szCs w:val="22"/>
                <w:rtl/>
              </w:rPr>
              <w:t>لا يمكن أن يكون الهدف 1 موجها نحو تحقيق النتائج.</w:t>
            </w:r>
          </w:p>
        </w:tc>
      </w:tr>
      <w:tr w:rsidR="00FC3006" w:rsidRPr="00A43342" w:rsidTr="00AF768D">
        <w:trPr>
          <w:trHeight w:val="136"/>
          <w:jc w:val="center"/>
        </w:trPr>
        <w:tc>
          <w:tcPr>
            <w:tcW w:w="2373" w:type="dxa"/>
            <w:vMerge/>
            <w:tcBorders>
              <w:bottom w:val="single" w:sz="4" w:space="0" w:color="auto"/>
            </w:tcBorders>
          </w:tcPr>
          <w:p w:rsidR="00FC3006" w:rsidRPr="00A43342" w:rsidRDefault="00FC3006" w:rsidP="006176B2">
            <w:pPr>
              <w:bidi/>
              <w:spacing w:line="216" w:lineRule="auto"/>
              <w:rPr>
                <w:rFonts w:ascii="Times New Roman" w:hAnsi="Times New Roman" w:cs="Simplified Arabic"/>
                <w:rtl/>
                <w:lang w:bidi="ar-EG"/>
              </w:rPr>
            </w:pPr>
          </w:p>
        </w:tc>
        <w:tc>
          <w:tcPr>
            <w:tcW w:w="1515" w:type="dxa"/>
            <w:vMerge w:val="restart"/>
          </w:tcPr>
          <w:p w:rsidR="00FC3006" w:rsidRPr="00A43342" w:rsidRDefault="00FC3006" w:rsidP="006176B2">
            <w:pPr>
              <w:bidi/>
              <w:spacing w:line="216" w:lineRule="auto"/>
              <w:rPr>
                <w:rFonts w:ascii="Times New Roman" w:hAnsi="Times New Roman" w:cs="Simplified Arabic"/>
                <w:rtl/>
                <w:lang w:bidi="ar-EG"/>
              </w:rPr>
            </w:pPr>
            <w:r w:rsidRPr="00A43342">
              <w:rPr>
                <w:rFonts w:ascii="Times New Roman" w:hAnsi="Times New Roman" w:cs="Simplified Arabic" w:hint="cs"/>
                <w:rtl/>
                <w:lang w:bidi="ar-EG"/>
              </w:rPr>
              <w:t xml:space="preserve">ألف-2 </w:t>
            </w:r>
            <w:r w:rsidRPr="00A43342">
              <w:rPr>
                <w:rFonts w:ascii="Times New Roman" w:hAnsi="Times New Roman" w:cs="Simplified Arabic" w:hint="cs"/>
                <w:rtl/>
              </w:rPr>
              <w:t xml:space="preserve">توقف الزيادة في معدل الانقراض إلى النصف أو عكس مسارها، وتخفيض </w:t>
            </w:r>
            <w:r w:rsidRPr="00A43342">
              <w:rPr>
                <w:rFonts w:ascii="Times New Roman" w:hAnsi="Times New Roman" w:cs="Simplified Arabic" w:hint="cs"/>
                <w:rtl/>
              </w:rPr>
              <w:lastRenderedPageBreak/>
              <w:t>خطر الانقراض بنسبة 10 في المائة على الأقل، مع تحقيق انخفاض في نسبة الأنواع المعرضة للانقراض، وتعزيز</w:t>
            </w:r>
            <w:r w:rsidRPr="00A43342">
              <w:rPr>
                <w:rFonts w:ascii="Times New Roman" w:hAnsi="Times New Roman" w:cs="Simplified Arabic"/>
                <w:rtl/>
              </w:rPr>
              <w:t xml:space="preserve"> وفرة الأنواع </w:t>
            </w:r>
            <w:r w:rsidRPr="00A43342">
              <w:rPr>
                <w:rFonts w:ascii="Times New Roman" w:hAnsi="Times New Roman" w:cs="Simplified Arabic" w:hint="cs"/>
                <w:rtl/>
              </w:rPr>
              <w:t>وتوزيع أعدادها أو على الأقل الحفاظ عليهما</w:t>
            </w:r>
            <w:r w:rsidRPr="00A43342">
              <w:rPr>
                <w:rFonts w:ascii="Times New Roman" w:hAnsi="Times New Roman" w:cs="Simplified Arabic"/>
                <w:rtl/>
              </w:rPr>
              <w:t>.</w:t>
            </w:r>
          </w:p>
        </w:tc>
        <w:tc>
          <w:tcPr>
            <w:tcW w:w="1751" w:type="dxa"/>
          </w:tcPr>
          <w:p w:rsidR="00FC3006" w:rsidRPr="00A43342" w:rsidRDefault="00FC3006" w:rsidP="006176B2">
            <w:pPr>
              <w:bidi/>
              <w:spacing w:line="216" w:lineRule="auto"/>
              <w:jc w:val="both"/>
              <w:rPr>
                <w:rFonts w:ascii="Times New Roman" w:hAnsi="Times New Roman" w:cs="Simplified Arabic"/>
                <w:rtl/>
                <w:lang w:bidi="ar-EG"/>
              </w:rPr>
            </w:pPr>
            <w:r w:rsidRPr="00A43342">
              <w:rPr>
                <w:rFonts w:ascii="Times New Roman" w:hAnsi="Times New Roman" w:cs="Simplified Arabic" w:hint="cs"/>
                <w:rtl/>
                <w:lang w:bidi="ar-EG"/>
              </w:rPr>
              <w:lastRenderedPageBreak/>
              <w:t>الغاية ألف</w:t>
            </w:r>
          </w:p>
        </w:tc>
        <w:tc>
          <w:tcPr>
            <w:tcW w:w="4099" w:type="dxa"/>
          </w:tcPr>
          <w:p w:rsidR="00FC3006" w:rsidRPr="00A43342" w:rsidRDefault="00FC3006" w:rsidP="006176B2">
            <w:pPr>
              <w:pStyle w:val="ListParagraph"/>
              <w:numPr>
                <w:ilvl w:val="0"/>
                <w:numId w:val="10"/>
              </w:numPr>
              <w:ind w:left="301" w:hanging="270"/>
              <w:rPr>
                <w:szCs w:val="22"/>
              </w:rPr>
            </w:pPr>
            <w:r w:rsidRPr="00A43342">
              <w:rPr>
                <w:rFonts w:hint="cs"/>
                <w:szCs w:val="22"/>
                <w:rtl/>
              </w:rPr>
              <w:t>ألف-2 هو خطوة وسيطة لعام 2050.</w:t>
            </w:r>
          </w:p>
          <w:p w:rsidR="00FC3006" w:rsidRPr="00A43342" w:rsidRDefault="00FC3006" w:rsidP="006176B2">
            <w:pPr>
              <w:pStyle w:val="ListParagraph"/>
              <w:numPr>
                <w:ilvl w:val="0"/>
                <w:numId w:val="10"/>
              </w:numPr>
              <w:ind w:left="301" w:hanging="270"/>
              <w:rPr>
                <w:szCs w:val="22"/>
              </w:rPr>
            </w:pPr>
            <w:r w:rsidRPr="00A43342">
              <w:rPr>
                <w:rFonts w:hint="cs"/>
                <w:szCs w:val="22"/>
                <w:rtl/>
              </w:rPr>
              <w:t>النطاق والمقاييس هما نفسهما في ألف-2 والغاية ولكنها ليست في ألف-2 وأي هدف فردي.</w:t>
            </w:r>
          </w:p>
          <w:p w:rsidR="00BD7009" w:rsidRDefault="00BD7009" w:rsidP="00BD7009">
            <w:pPr>
              <w:pStyle w:val="ListParagraph"/>
              <w:ind w:left="301"/>
              <w:rPr>
                <w:szCs w:val="22"/>
              </w:rPr>
            </w:pPr>
          </w:p>
          <w:p w:rsidR="00BD7009" w:rsidRDefault="00BD7009" w:rsidP="00BD7009">
            <w:pPr>
              <w:pStyle w:val="ListParagraph"/>
              <w:ind w:left="301"/>
              <w:rPr>
                <w:szCs w:val="22"/>
                <w:rtl/>
              </w:rPr>
            </w:pPr>
          </w:p>
          <w:p w:rsidR="00BD7009" w:rsidRDefault="00BD7009" w:rsidP="00BD7009">
            <w:pPr>
              <w:pStyle w:val="ListParagraph"/>
              <w:ind w:left="301"/>
              <w:rPr>
                <w:szCs w:val="22"/>
              </w:rPr>
            </w:pPr>
          </w:p>
          <w:p w:rsidR="00FC3006" w:rsidRPr="00A43342" w:rsidRDefault="00FC3006" w:rsidP="00222561">
            <w:pPr>
              <w:pStyle w:val="ListParagraph"/>
              <w:numPr>
                <w:ilvl w:val="0"/>
                <w:numId w:val="10"/>
              </w:numPr>
              <w:ind w:left="301" w:hanging="270"/>
              <w:rPr>
                <w:szCs w:val="22"/>
              </w:rPr>
            </w:pPr>
            <w:r w:rsidRPr="00A43342">
              <w:rPr>
                <w:rFonts w:hint="cs"/>
                <w:szCs w:val="22"/>
                <w:rtl/>
              </w:rPr>
              <w:lastRenderedPageBreak/>
              <w:t xml:space="preserve">يمكن تحقيق هذه المرحلة الرئيسية بسبب الإجراءات المتخذة لجميع الأهداف. وتسهم أهداف متعددة في ألف-2 </w:t>
            </w:r>
            <w:r w:rsidR="00AF768D" w:rsidRPr="00A43342">
              <w:rPr>
                <w:rFonts w:hint="cs"/>
                <w:szCs w:val="22"/>
                <w:rtl/>
              </w:rPr>
              <w:t>(وهناك</w:t>
            </w:r>
            <w:r w:rsidRPr="00A43342">
              <w:rPr>
                <w:rFonts w:hint="cs"/>
                <w:szCs w:val="22"/>
                <w:rtl/>
              </w:rPr>
              <w:t xml:space="preserve"> خطر التكرار </w:t>
            </w:r>
            <w:r w:rsidR="00AF768D" w:rsidRPr="00A43342">
              <w:rPr>
                <w:rFonts w:hint="cs"/>
                <w:szCs w:val="22"/>
                <w:rtl/>
              </w:rPr>
              <w:t>و</w:t>
            </w:r>
            <w:r w:rsidRPr="00A43342">
              <w:rPr>
                <w:rFonts w:hint="cs"/>
                <w:szCs w:val="22"/>
                <w:rtl/>
              </w:rPr>
              <w:t>احتمال الوضوح</w:t>
            </w:r>
            <w:r w:rsidR="00222561" w:rsidRPr="00A43342">
              <w:rPr>
                <w:rFonts w:hint="cs"/>
                <w:szCs w:val="22"/>
                <w:rtl/>
              </w:rPr>
              <w:t>).</w:t>
            </w:r>
          </w:p>
          <w:p w:rsidR="00FC3006" w:rsidRPr="00A43342" w:rsidRDefault="00FC3006" w:rsidP="006176B2">
            <w:pPr>
              <w:pStyle w:val="ListParagraph"/>
              <w:numPr>
                <w:ilvl w:val="0"/>
                <w:numId w:val="11"/>
              </w:numPr>
              <w:ind w:left="301" w:hanging="270"/>
              <w:rPr>
                <w:szCs w:val="22"/>
              </w:rPr>
            </w:pPr>
            <w:r w:rsidRPr="00A43342">
              <w:rPr>
                <w:rFonts w:hint="cs"/>
                <w:szCs w:val="22"/>
                <w:rtl/>
              </w:rPr>
              <w:t xml:space="preserve">الأهداف 1 إلى 8 تساهم </w:t>
            </w:r>
            <w:r w:rsidR="00222561" w:rsidRPr="00A43342">
              <w:rPr>
                <w:rFonts w:hint="cs"/>
                <w:szCs w:val="22"/>
                <w:rtl/>
              </w:rPr>
              <w:t xml:space="preserve">جميعها </w:t>
            </w:r>
            <w:r w:rsidRPr="00A43342">
              <w:rPr>
                <w:rFonts w:hint="cs"/>
                <w:szCs w:val="22"/>
                <w:rtl/>
              </w:rPr>
              <w:t>في تحقيق ألف-2.</w:t>
            </w:r>
          </w:p>
          <w:p w:rsidR="00FC3006" w:rsidRPr="00A43342" w:rsidRDefault="00FC3006" w:rsidP="006176B2">
            <w:pPr>
              <w:pStyle w:val="ListParagraph"/>
              <w:numPr>
                <w:ilvl w:val="0"/>
                <w:numId w:val="11"/>
              </w:numPr>
              <w:ind w:left="301" w:hanging="270"/>
              <w:rPr>
                <w:szCs w:val="22"/>
              </w:rPr>
            </w:pPr>
            <w:r w:rsidRPr="00A43342">
              <w:rPr>
                <w:rFonts w:hint="cs"/>
                <w:szCs w:val="22"/>
                <w:rtl/>
              </w:rPr>
              <w:t>ألف-2 بها روابط لبعض الأهداف تحت الغاية باء بشأن الاستخدام المستدام.</w:t>
            </w:r>
          </w:p>
          <w:p w:rsidR="00FC3006" w:rsidRPr="00A43342" w:rsidRDefault="00FC3006" w:rsidP="006176B2">
            <w:pPr>
              <w:pStyle w:val="ListParagraph"/>
              <w:numPr>
                <w:ilvl w:val="0"/>
                <w:numId w:val="11"/>
              </w:numPr>
              <w:ind w:left="301" w:hanging="270"/>
              <w:rPr>
                <w:szCs w:val="22"/>
              </w:rPr>
            </w:pPr>
            <w:r w:rsidRPr="00A43342">
              <w:rPr>
                <w:rFonts w:hint="cs"/>
                <w:szCs w:val="22"/>
                <w:rtl/>
              </w:rPr>
              <w:t>أمثلة على الاختلافات في النطاق:</w:t>
            </w:r>
          </w:p>
          <w:p w:rsidR="00222561" w:rsidRPr="00A43342" w:rsidRDefault="00FC3006" w:rsidP="00222561">
            <w:pPr>
              <w:pStyle w:val="ListParagraph"/>
              <w:ind w:left="301"/>
              <w:rPr>
                <w:szCs w:val="22"/>
                <w:rtl/>
              </w:rPr>
            </w:pPr>
            <w:r w:rsidRPr="00A43342">
              <w:rPr>
                <w:rFonts w:hint="cs"/>
                <w:szCs w:val="22"/>
                <w:rtl/>
              </w:rPr>
              <w:t>وفرة الأعداد عنصر في ألف-2 ويمكن تحقيقه فقط بتنفيذ جميع الأهداف، بما في ذلك الأهداف المستندة إلى المساحة. والإجراءات الأخرى التي ستسهم تشمل</w:t>
            </w:r>
            <w:r w:rsidR="00222561" w:rsidRPr="00A43342">
              <w:rPr>
                <w:rFonts w:hint="cs"/>
                <w:szCs w:val="22"/>
                <w:rtl/>
              </w:rPr>
              <w:t xml:space="preserve"> تغير المناخ</w:t>
            </w:r>
            <w:r w:rsidRPr="00A43342">
              <w:rPr>
                <w:rFonts w:hint="cs"/>
                <w:szCs w:val="22"/>
                <w:rtl/>
              </w:rPr>
              <w:t xml:space="preserve">. </w:t>
            </w:r>
          </w:p>
          <w:p w:rsidR="00FC3006" w:rsidRPr="00A43342" w:rsidRDefault="00FC3006" w:rsidP="00222561">
            <w:pPr>
              <w:pStyle w:val="ListParagraph"/>
              <w:ind w:left="301"/>
              <w:rPr>
                <w:szCs w:val="22"/>
              </w:rPr>
            </w:pPr>
            <w:r w:rsidRPr="00A43342">
              <w:rPr>
                <w:rFonts w:hint="cs"/>
                <w:szCs w:val="22"/>
                <w:rtl/>
              </w:rPr>
              <w:t>ومكون الاستعادة والحفظ في الهدف 4 يلزم الأطراف بأن تتخذ إجراءات محددة والتي لن تحقق وحدها النتيجة في ألف-2.</w:t>
            </w:r>
          </w:p>
          <w:p w:rsidR="00FC3006" w:rsidRPr="00A43342" w:rsidRDefault="00FC3006" w:rsidP="006176B2">
            <w:pPr>
              <w:pStyle w:val="ListParagraph"/>
              <w:numPr>
                <w:ilvl w:val="0"/>
                <w:numId w:val="11"/>
              </w:numPr>
              <w:ind w:left="301" w:hanging="270"/>
              <w:rPr>
                <w:szCs w:val="22"/>
              </w:rPr>
            </w:pPr>
            <w:r w:rsidRPr="00A43342">
              <w:rPr>
                <w:rFonts w:hint="cs"/>
                <w:szCs w:val="22"/>
                <w:rtl/>
              </w:rPr>
              <w:t xml:space="preserve">وضع ألف-2 في هدف واحد </w:t>
            </w:r>
            <w:r w:rsidR="00222561" w:rsidRPr="00A43342">
              <w:rPr>
                <w:rFonts w:hint="cs"/>
                <w:szCs w:val="22"/>
                <w:rtl/>
              </w:rPr>
              <w:t xml:space="preserve">فقط </w:t>
            </w:r>
            <w:r w:rsidRPr="00A43342">
              <w:rPr>
                <w:rFonts w:hint="cs"/>
                <w:szCs w:val="22"/>
                <w:rtl/>
              </w:rPr>
              <w:t>سيغيب الروابط بين الأهداف والغاية، ووضع ألف-2 في أهداف عديدة سيؤدي إلى التكرار.</w:t>
            </w:r>
          </w:p>
          <w:p w:rsidR="00FC3006" w:rsidRPr="00A43342" w:rsidRDefault="00FC3006" w:rsidP="006176B2">
            <w:pPr>
              <w:pStyle w:val="ListParagraph"/>
              <w:numPr>
                <w:ilvl w:val="0"/>
                <w:numId w:val="12"/>
              </w:numPr>
              <w:ind w:left="301" w:hanging="270"/>
              <w:rPr>
                <w:szCs w:val="22"/>
              </w:rPr>
            </w:pPr>
            <w:r w:rsidRPr="00A43342">
              <w:rPr>
                <w:rFonts w:hint="cs"/>
                <w:szCs w:val="22"/>
                <w:rtl/>
              </w:rPr>
              <w:t>كلا الغاية ألف والمرحلة الرئيسية ألف-2 هما موجهان نحو تحقيق النتائج، بينما الأهداف 4 إلى 6 موجهة نحو الإجراءات. ويركز الهدف 4 على الاستعادة والحفظ، وليس على معدل الانقراض أو خطر الانقراض نفسه.</w:t>
            </w:r>
          </w:p>
          <w:p w:rsidR="00FC3006" w:rsidRPr="00A43342" w:rsidRDefault="00FC3006" w:rsidP="006176B2">
            <w:pPr>
              <w:pStyle w:val="ListParagraph"/>
              <w:numPr>
                <w:ilvl w:val="0"/>
                <w:numId w:val="12"/>
              </w:numPr>
              <w:ind w:left="301" w:hanging="270"/>
              <w:rPr>
                <w:szCs w:val="22"/>
                <w:rtl/>
              </w:rPr>
            </w:pPr>
            <w:r w:rsidRPr="00A43342">
              <w:rPr>
                <w:rFonts w:hint="cs"/>
                <w:szCs w:val="22"/>
                <w:rtl/>
              </w:rPr>
              <w:t>تعتمد نتيجة ألف-2 على نتيجة ألف-1 وألف-3، مما يجادل بالإبقاء عليهما معا في الغاية.</w:t>
            </w:r>
          </w:p>
        </w:tc>
      </w:tr>
      <w:tr w:rsidR="00FC3006" w:rsidRPr="00A43342" w:rsidTr="00AF768D">
        <w:trPr>
          <w:trHeight w:val="136"/>
          <w:jc w:val="center"/>
        </w:trPr>
        <w:tc>
          <w:tcPr>
            <w:tcW w:w="2373" w:type="dxa"/>
            <w:vMerge/>
            <w:tcBorders>
              <w:bottom w:val="single" w:sz="4" w:space="0" w:color="auto"/>
            </w:tcBorders>
          </w:tcPr>
          <w:p w:rsidR="00FC3006" w:rsidRPr="00A43342" w:rsidRDefault="00FC3006" w:rsidP="006176B2">
            <w:pPr>
              <w:bidi/>
              <w:spacing w:line="216" w:lineRule="auto"/>
              <w:jc w:val="both"/>
              <w:rPr>
                <w:rFonts w:ascii="Times New Roman" w:hAnsi="Times New Roman" w:cs="Simplified Arabic"/>
                <w:rtl/>
                <w:lang w:bidi="ar-EG"/>
              </w:rPr>
            </w:pPr>
          </w:p>
        </w:tc>
        <w:tc>
          <w:tcPr>
            <w:tcW w:w="1515" w:type="dxa"/>
            <w:vMerge/>
          </w:tcPr>
          <w:p w:rsidR="00FC3006" w:rsidRPr="00A43342" w:rsidRDefault="00FC3006" w:rsidP="006176B2">
            <w:pPr>
              <w:bidi/>
              <w:spacing w:line="216" w:lineRule="auto"/>
              <w:jc w:val="both"/>
              <w:rPr>
                <w:rFonts w:ascii="Times New Roman" w:hAnsi="Times New Roman" w:cs="Simplified Arabic"/>
                <w:rtl/>
                <w:lang w:bidi="ar-EG"/>
              </w:rPr>
            </w:pPr>
          </w:p>
        </w:tc>
        <w:tc>
          <w:tcPr>
            <w:tcW w:w="1751" w:type="dxa"/>
          </w:tcPr>
          <w:p w:rsidR="00FC3006" w:rsidRPr="00A43342" w:rsidRDefault="00FC3006" w:rsidP="006176B2">
            <w:pPr>
              <w:bidi/>
              <w:spacing w:line="216" w:lineRule="auto"/>
              <w:jc w:val="both"/>
              <w:rPr>
                <w:rFonts w:ascii="Times New Roman" w:hAnsi="Times New Roman" w:cs="Simplified Arabic"/>
                <w:rtl/>
                <w:lang w:bidi="ar-EG"/>
              </w:rPr>
            </w:pPr>
            <w:r w:rsidRPr="00A43342">
              <w:rPr>
                <w:rFonts w:ascii="Times New Roman" w:hAnsi="Times New Roman" w:cs="Simplified Arabic" w:hint="cs"/>
                <w:rtl/>
                <w:lang w:bidi="ar-EG"/>
              </w:rPr>
              <w:t>الهدف 4</w:t>
            </w:r>
          </w:p>
          <w:p w:rsidR="00FC3006" w:rsidRPr="00A43342" w:rsidRDefault="00FC3006" w:rsidP="006176B2">
            <w:pPr>
              <w:bidi/>
              <w:spacing w:line="216" w:lineRule="auto"/>
              <w:jc w:val="both"/>
              <w:rPr>
                <w:rFonts w:ascii="Times New Roman" w:hAnsi="Times New Roman" w:cs="Simplified Arabic"/>
                <w:rtl/>
                <w:lang w:bidi="ar-EG"/>
              </w:rPr>
            </w:pPr>
            <w:r w:rsidRPr="00A43342">
              <w:rPr>
                <w:rFonts w:ascii="Times New Roman" w:hAnsi="Times New Roman" w:cs="Simplified Arabic" w:hint="cs"/>
                <w:rtl/>
                <w:lang w:bidi="ar-EG"/>
              </w:rPr>
              <w:t>الأهداف 4 إلى 6</w:t>
            </w:r>
          </w:p>
          <w:p w:rsidR="00FC3006" w:rsidRPr="00A43342" w:rsidRDefault="00FC3006" w:rsidP="006176B2">
            <w:pPr>
              <w:bidi/>
              <w:spacing w:line="216" w:lineRule="auto"/>
              <w:jc w:val="both"/>
              <w:rPr>
                <w:rFonts w:ascii="Times New Roman" w:hAnsi="Times New Roman" w:cs="Simplified Arabic"/>
                <w:rtl/>
                <w:lang w:bidi="ar-EG"/>
              </w:rPr>
            </w:pPr>
            <w:r w:rsidRPr="00A43342">
              <w:rPr>
                <w:rFonts w:ascii="Times New Roman" w:hAnsi="Times New Roman" w:cs="Simplified Arabic" w:hint="cs"/>
                <w:rtl/>
                <w:lang w:bidi="ar-EG"/>
              </w:rPr>
              <w:t>نقل ألف-1 وألف-2 وألف-3 إلى الأهداف 1 إلى 8.</w:t>
            </w:r>
          </w:p>
        </w:tc>
        <w:tc>
          <w:tcPr>
            <w:tcW w:w="4099" w:type="dxa"/>
          </w:tcPr>
          <w:p w:rsidR="00FC3006" w:rsidRPr="00A43342" w:rsidRDefault="00FC3006" w:rsidP="00222561">
            <w:pPr>
              <w:pStyle w:val="ListParagraph"/>
              <w:numPr>
                <w:ilvl w:val="0"/>
                <w:numId w:val="10"/>
              </w:numPr>
              <w:ind w:left="301" w:hanging="301"/>
              <w:rPr>
                <w:szCs w:val="22"/>
              </w:rPr>
            </w:pPr>
            <w:r w:rsidRPr="00A43342">
              <w:rPr>
                <w:rFonts w:hint="cs"/>
                <w:szCs w:val="22"/>
                <w:rtl/>
              </w:rPr>
              <w:t>وضعه في الهدف 4 يعكس الإجراءات لمنع أو تقليل خطر الانقراض وصون الوفرة، مع إجراء مقابل النتيجة</w:t>
            </w:r>
            <w:r w:rsidR="00222561" w:rsidRPr="00A43342">
              <w:rPr>
                <w:rFonts w:hint="cs"/>
                <w:szCs w:val="22"/>
                <w:rtl/>
              </w:rPr>
              <w:t>.</w:t>
            </w:r>
            <w:r w:rsidRPr="00A43342">
              <w:rPr>
                <w:rFonts w:hint="cs"/>
                <w:szCs w:val="22"/>
                <w:rtl/>
              </w:rPr>
              <w:t xml:space="preserve"> </w:t>
            </w:r>
            <w:r w:rsidR="00222561" w:rsidRPr="00A43342">
              <w:rPr>
                <w:rFonts w:hint="cs"/>
                <w:szCs w:val="22"/>
                <w:rtl/>
              </w:rPr>
              <w:t>و</w:t>
            </w:r>
            <w:r w:rsidRPr="00A43342">
              <w:rPr>
                <w:rFonts w:hint="cs"/>
                <w:szCs w:val="22"/>
                <w:rtl/>
              </w:rPr>
              <w:t>يعالج الهدف 4 عنصرا محددا (الأنواع) لاتخاذ إجراءات.</w:t>
            </w:r>
          </w:p>
          <w:p w:rsidR="00FC3006" w:rsidRPr="00A43342" w:rsidRDefault="00FC3006" w:rsidP="006176B2">
            <w:pPr>
              <w:pStyle w:val="ListParagraph"/>
              <w:numPr>
                <w:ilvl w:val="0"/>
                <w:numId w:val="10"/>
              </w:numPr>
              <w:ind w:left="301" w:hanging="301"/>
              <w:rPr>
                <w:szCs w:val="22"/>
              </w:rPr>
            </w:pPr>
            <w:r w:rsidRPr="00A43342">
              <w:rPr>
                <w:rFonts w:hint="cs"/>
                <w:szCs w:val="22"/>
                <w:rtl/>
              </w:rPr>
              <w:t>يركز الهدف 4 على معدلات انقراض الأنواع وتقليل خطر الانقراض: ولها نفس المحتوي وستؤدي إلى تجنب التكرار.</w:t>
            </w:r>
          </w:p>
          <w:p w:rsidR="00FC3006" w:rsidRPr="00A43342" w:rsidRDefault="00FC3006" w:rsidP="006176B2">
            <w:pPr>
              <w:pStyle w:val="ListParagraph"/>
              <w:numPr>
                <w:ilvl w:val="0"/>
                <w:numId w:val="10"/>
              </w:numPr>
              <w:ind w:left="301" w:hanging="301"/>
              <w:rPr>
                <w:szCs w:val="22"/>
                <w:rtl/>
              </w:rPr>
            </w:pPr>
            <w:r w:rsidRPr="00A43342">
              <w:rPr>
                <w:rFonts w:hint="cs"/>
                <w:szCs w:val="22"/>
                <w:rtl/>
              </w:rPr>
              <w:t>الهدفان 5 و6 يتعلقان أيضا بانقراض الأنواع.</w:t>
            </w:r>
          </w:p>
        </w:tc>
      </w:tr>
      <w:tr w:rsidR="00FC3006" w:rsidRPr="00A43342" w:rsidTr="00AF768D">
        <w:trPr>
          <w:trHeight w:val="1601"/>
          <w:jc w:val="center"/>
        </w:trPr>
        <w:tc>
          <w:tcPr>
            <w:tcW w:w="2373" w:type="dxa"/>
            <w:vMerge/>
            <w:tcBorders>
              <w:bottom w:val="single" w:sz="4" w:space="0" w:color="auto"/>
            </w:tcBorders>
          </w:tcPr>
          <w:p w:rsidR="00FC3006" w:rsidRPr="00A43342" w:rsidRDefault="00FC3006" w:rsidP="006176B2">
            <w:pPr>
              <w:bidi/>
              <w:spacing w:line="216" w:lineRule="auto"/>
              <w:jc w:val="both"/>
              <w:rPr>
                <w:rFonts w:ascii="Times New Roman" w:hAnsi="Times New Roman" w:cs="Simplified Arabic"/>
                <w:rtl/>
                <w:lang w:bidi="ar-EG"/>
              </w:rPr>
            </w:pPr>
          </w:p>
        </w:tc>
        <w:tc>
          <w:tcPr>
            <w:tcW w:w="1515" w:type="dxa"/>
            <w:vMerge w:val="restart"/>
          </w:tcPr>
          <w:p w:rsidR="00FC3006" w:rsidRPr="00A43342" w:rsidRDefault="00FC3006" w:rsidP="006176B2">
            <w:pPr>
              <w:bidi/>
              <w:spacing w:line="216" w:lineRule="auto"/>
              <w:rPr>
                <w:rFonts w:ascii="Times New Roman" w:hAnsi="Times New Roman" w:cs="Simplified Arabic"/>
                <w:rtl/>
              </w:rPr>
            </w:pPr>
            <w:r w:rsidRPr="00A43342">
              <w:rPr>
                <w:rFonts w:ascii="Times New Roman" w:hAnsi="Times New Roman" w:cs="Simplified Arabic" w:hint="cs"/>
                <w:rtl/>
                <w:lang w:bidi="ar-EG"/>
              </w:rPr>
              <w:t xml:space="preserve">ألف-3 </w:t>
            </w:r>
            <w:r w:rsidRPr="00A43342">
              <w:rPr>
                <w:rFonts w:ascii="Times New Roman" w:hAnsi="Times New Roman" w:cs="Simplified Arabic" w:hint="cs"/>
                <w:rtl/>
              </w:rPr>
              <w:t xml:space="preserve">صون التنوع الجيني للأنواع البرية والأليفة، مع تحقيق زيادة في نسبة الأنواع التي يصان تنوعها الجيني </w:t>
            </w:r>
            <w:r w:rsidRPr="00A43342">
              <w:rPr>
                <w:rFonts w:ascii="Times New Roman" w:hAnsi="Times New Roman" w:cs="Simplified Arabic" w:hint="cs"/>
                <w:rtl/>
              </w:rPr>
              <w:lastRenderedPageBreak/>
              <w:t>بنسبة 90 في المائة على الأقل.</w:t>
            </w:r>
          </w:p>
        </w:tc>
        <w:tc>
          <w:tcPr>
            <w:tcW w:w="1751" w:type="dxa"/>
          </w:tcPr>
          <w:p w:rsidR="00FC3006" w:rsidRPr="00A43342" w:rsidRDefault="00FC3006" w:rsidP="006176B2">
            <w:pPr>
              <w:bidi/>
              <w:spacing w:line="216" w:lineRule="auto"/>
              <w:jc w:val="both"/>
              <w:rPr>
                <w:rFonts w:ascii="Times New Roman" w:hAnsi="Times New Roman" w:cs="Simplified Arabic"/>
                <w:rtl/>
                <w:lang w:bidi="ar-EG"/>
              </w:rPr>
            </w:pPr>
            <w:r w:rsidRPr="00A43342">
              <w:rPr>
                <w:rFonts w:ascii="Times New Roman" w:hAnsi="Times New Roman" w:cs="Simplified Arabic" w:hint="cs"/>
                <w:rtl/>
                <w:lang w:bidi="ar-EG"/>
              </w:rPr>
              <w:lastRenderedPageBreak/>
              <w:t>الغاية ألف</w:t>
            </w:r>
          </w:p>
        </w:tc>
        <w:tc>
          <w:tcPr>
            <w:tcW w:w="4099" w:type="dxa"/>
          </w:tcPr>
          <w:p w:rsidR="00FC3006" w:rsidRPr="00A43342" w:rsidRDefault="00FC3006" w:rsidP="006176B2">
            <w:pPr>
              <w:pStyle w:val="ListParagraph"/>
              <w:numPr>
                <w:ilvl w:val="0"/>
                <w:numId w:val="10"/>
              </w:numPr>
              <w:ind w:left="301" w:hanging="301"/>
              <w:rPr>
                <w:szCs w:val="22"/>
              </w:rPr>
            </w:pPr>
            <w:r w:rsidRPr="00A43342">
              <w:rPr>
                <w:rFonts w:hint="cs"/>
                <w:szCs w:val="22"/>
                <w:rtl/>
              </w:rPr>
              <w:t>ألف-3 هي خطوة وسيطة لعام 2050.</w:t>
            </w:r>
          </w:p>
          <w:p w:rsidR="00FC3006" w:rsidRPr="00A43342" w:rsidRDefault="00FC3006" w:rsidP="006176B2">
            <w:pPr>
              <w:pStyle w:val="ListParagraph"/>
              <w:numPr>
                <w:ilvl w:val="0"/>
                <w:numId w:val="10"/>
              </w:numPr>
              <w:ind w:left="301" w:hanging="270"/>
              <w:rPr>
                <w:szCs w:val="22"/>
              </w:rPr>
            </w:pPr>
            <w:r w:rsidRPr="00A43342">
              <w:rPr>
                <w:rFonts w:hint="cs"/>
                <w:szCs w:val="22"/>
                <w:rtl/>
              </w:rPr>
              <w:t>النطاق والمقاييس هما نفسه</w:t>
            </w:r>
            <w:r w:rsidR="00222561" w:rsidRPr="00A43342">
              <w:rPr>
                <w:rFonts w:hint="cs"/>
                <w:szCs w:val="22"/>
                <w:rtl/>
              </w:rPr>
              <w:t>م</w:t>
            </w:r>
            <w:r w:rsidRPr="00A43342">
              <w:rPr>
                <w:rFonts w:hint="cs"/>
                <w:szCs w:val="22"/>
                <w:rtl/>
              </w:rPr>
              <w:t>ا في ألف-3 و</w:t>
            </w:r>
            <w:r w:rsidR="00222561" w:rsidRPr="00A43342">
              <w:rPr>
                <w:rFonts w:hint="cs"/>
                <w:szCs w:val="22"/>
                <w:rtl/>
              </w:rPr>
              <w:t xml:space="preserve">في </w:t>
            </w:r>
            <w:r w:rsidRPr="00A43342">
              <w:rPr>
                <w:rFonts w:hint="cs"/>
                <w:szCs w:val="22"/>
                <w:rtl/>
              </w:rPr>
              <w:t>الغاية ولكنها ليست في ألف-3 وأي هدف فردي.</w:t>
            </w:r>
          </w:p>
          <w:p w:rsidR="00FC3006" w:rsidRPr="00A43342" w:rsidRDefault="00FC3006" w:rsidP="006176B2">
            <w:pPr>
              <w:pStyle w:val="ListParagraph"/>
              <w:numPr>
                <w:ilvl w:val="0"/>
                <w:numId w:val="13"/>
              </w:numPr>
              <w:ind w:left="301" w:hanging="270"/>
              <w:rPr>
                <w:szCs w:val="22"/>
              </w:rPr>
            </w:pPr>
            <w:r w:rsidRPr="00A43342">
              <w:rPr>
                <w:rFonts w:hint="cs"/>
                <w:szCs w:val="22"/>
                <w:rtl/>
              </w:rPr>
              <w:t>الأهداف 1 إلى 8 تساهم</w:t>
            </w:r>
            <w:r w:rsidR="00222561" w:rsidRPr="00A43342">
              <w:rPr>
                <w:rFonts w:hint="cs"/>
                <w:szCs w:val="22"/>
                <w:rtl/>
              </w:rPr>
              <w:t xml:space="preserve"> جميعها</w:t>
            </w:r>
            <w:r w:rsidRPr="00A43342">
              <w:rPr>
                <w:rFonts w:hint="cs"/>
                <w:szCs w:val="22"/>
                <w:rtl/>
              </w:rPr>
              <w:t xml:space="preserve"> في تحقيق ألف-3.</w:t>
            </w:r>
          </w:p>
          <w:p w:rsidR="00FC3006" w:rsidRPr="00A43342" w:rsidRDefault="00FC3006" w:rsidP="006176B2">
            <w:pPr>
              <w:pStyle w:val="ListParagraph"/>
              <w:numPr>
                <w:ilvl w:val="0"/>
                <w:numId w:val="13"/>
              </w:numPr>
              <w:spacing w:after="0"/>
              <w:ind w:left="303" w:hanging="274"/>
              <w:contextualSpacing w:val="0"/>
              <w:rPr>
                <w:szCs w:val="22"/>
              </w:rPr>
            </w:pPr>
            <w:r w:rsidRPr="00A43342">
              <w:rPr>
                <w:rFonts w:hint="cs"/>
                <w:szCs w:val="22"/>
                <w:rtl/>
              </w:rPr>
              <w:t>ألف-3 بها روابط لبعض الأهداف في إطار الغاية باء بشأن الاستخدام المستدام.</w:t>
            </w:r>
          </w:p>
          <w:p w:rsidR="00FC3006" w:rsidRPr="00A43342" w:rsidRDefault="00FC3006" w:rsidP="006176B2">
            <w:pPr>
              <w:pStyle w:val="ListParagraph"/>
              <w:numPr>
                <w:ilvl w:val="0"/>
                <w:numId w:val="10"/>
              </w:numPr>
              <w:ind w:left="301" w:hanging="301"/>
              <w:rPr>
                <w:szCs w:val="22"/>
              </w:rPr>
            </w:pPr>
            <w:r w:rsidRPr="00A43342">
              <w:rPr>
                <w:rFonts w:hint="cs"/>
                <w:szCs w:val="22"/>
                <w:rtl/>
              </w:rPr>
              <w:lastRenderedPageBreak/>
              <w:t>وضع ألف-3 في هدف واحد فقط سيغيب الروابط بين الأهداف والغاية، ووضع ألف-3 في أهداف عديدة سيؤدي إلى التكرار.</w:t>
            </w:r>
          </w:p>
          <w:p w:rsidR="00FC3006" w:rsidRPr="00A43342" w:rsidRDefault="00FC3006" w:rsidP="006176B2">
            <w:pPr>
              <w:pStyle w:val="ListParagraph"/>
              <w:numPr>
                <w:ilvl w:val="0"/>
                <w:numId w:val="10"/>
              </w:numPr>
              <w:ind w:left="301" w:hanging="301"/>
              <w:rPr>
                <w:szCs w:val="22"/>
              </w:rPr>
            </w:pPr>
            <w:r w:rsidRPr="00A43342">
              <w:rPr>
                <w:rFonts w:hint="cs"/>
                <w:szCs w:val="22"/>
                <w:rtl/>
              </w:rPr>
              <w:t>كلا الغاية ألف والمرحلة الرئيسية ألف-3 هما موجهان نحو تحقيق النتائج، بينما الأهداف 1 إلى 8 موجهة نحو الإجراءات. ويركز الهدف 4 على الاستعادة والحفظ، وليس على معدل الانقراض أو خطر الانقراض نفسه.</w:t>
            </w:r>
          </w:p>
          <w:p w:rsidR="00FC3006" w:rsidRPr="00A43342" w:rsidRDefault="00FC3006" w:rsidP="006176B2">
            <w:pPr>
              <w:pStyle w:val="ListParagraph"/>
              <w:numPr>
                <w:ilvl w:val="0"/>
                <w:numId w:val="10"/>
              </w:numPr>
              <w:ind w:left="301" w:hanging="301"/>
              <w:rPr>
                <w:szCs w:val="22"/>
                <w:rtl/>
              </w:rPr>
            </w:pPr>
            <w:r w:rsidRPr="00A43342">
              <w:rPr>
                <w:rFonts w:hint="cs"/>
                <w:szCs w:val="22"/>
                <w:rtl/>
              </w:rPr>
              <w:t>تعتمد نتيجة ألف-3 على نتيجة ألف-1 وألف-2، مما يجادل بالإبقاء عليهما معا في الغاية.</w:t>
            </w:r>
          </w:p>
        </w:tc>
      </w:tr>
      <w:tr w:rsidR="00FC3006" w:rsidRPr="00A43342" w:rsidTr="00AF768D">
        <w:trPr>
          <w:trHeight w:val="136"/>
          <w:jc w:val="center"/>
        </w:trPr>
        <w:tc>
          <w:tcPr>
            <w:tcW w:w="2373" w:type="dxa"/>
            <w:vMerge/>
            <w:tcBorders>
              <w:bottom w:val="single" w:sz="4" w:space="0" w:color="auto"/>
            </w:tcBorders>
          </w:tcPr>
          <w:p w:rsidR="00FC3006" w:rsidRPr="00A43342" w:rsidRDefault="00FC3006" w:rsidP="006176B2">
            <w:pPr>
              <w:bidi/>
              <w:spacing w:line="216" w:lineRule="auto"/>
              <w:jc w:val="both"/>
              <w:rPr>
                <w:rFonts w:ascii="Times New Roman" w:hAnsi="Times New Roman" w:cs="Simplified Arabic"/>
                <w:rtl/>
                <w:lang w:bidi="ar-EG"/>
              </w:rPr>
            </w:pPr>
          </w:p>
        </w:tc>
        <w:tc>
          <w:tcPr>
            <w:tcW w:w="1515" w:type="dxa"/>
            <w:vMerge/>
          </w:tcPr>
          <w:p w:rsidR="00FC3006" w:rsidRPr="00A43342" w:rsidRDefault="00FC3006" w:rsidP="006176B2">
            <w:pPr>
              <w:bidi/>
              <w:spacing w:line="216" w:lineRule="auto"/>
              <w:jc w:val="both"/>
              <w:rPr>
                <w:rFonts w:ascii="Times New Roman" w:hAnsi="Times New Roman" w:cs="Simplified Arabic"/>
                <w:rtl/>
                <w:lang w:bidi="ar-EG"/>
              </w:rPr>
            </w:pPr>
          </w:p>
        </w:tc>
        <w:tc>
          <w:tcPr>
            <w:tcW w:w="1751" w:type="dxa"/>
          </w:tcPr>
          <w:p w:rsidR="00FC3006" w:rsidRPr="00A43342" w:rsidRDefault="00FC3006" w:rsidP="006176B2">
            <w:pPr>
              <w:bidi/>
              <w:spacing w:line="216" w:lineRule="auto"/>
              <w:jc w:val="both"/>
              <w:rPr>
                <w:rFonts w:ascii="Times New Roman" w:hAnsi="Times New Roman" w:cs="Simplified Arabic"/>
                <w:rtl/>
                <w:lang w:bidi="ar-EG"/>
              </w:rPr>
            </w:pPr>
            <w:r w:rsidRPr="00A43342">
              <w:rPr>
                <w:rFonts w:ascii="Times New Roman" w:hAnsi="Times New Roman" w:cs="Simplified Arabic" w:hint="cs"/>
                <w:rtl/>
                <w:lang w:bidi="ar-EG"/>
              </w:rPr>
              <w:t>الهدف 4</w:t>
            </w:r>
          </w:p>
          <w:p w:rsidR="00FC3006" w:rsidRPr="00A43342" w:rsidRDefault="00FC3006" w:rsidP="006176B2">
            <w:pPr>
              <w:bidi/>
              <w:spacing w:line="216" w:lineRule="auto"/>
              <w:jc w:val="both"/>
              <w:rPr>
                <w:rFonts w:ascii="Times New Roman" w:hAnsi="Times New Roman" w:cs="Simplified Arabic"/>
                <w:rtl/>
                <w:lang w:bidi="ar-EG"/>
              </w:rPr>
            </w:pPr>
            <w:r w:rsidRPr="00A43342">
              <w:rPr>
                <w:rFonts w:ascii="Times New Roman" w:hAnsi="Times New Roman" w:cs="Simplified Arabic" w:hint="cs"/>
                <w:rtl/>
                <w:lang w:bidi="ar-EG"/>
              </w:rPr>
              <w:t>الأهداف 1 إلى 8</w:t>
            </w:r>
          </w:p>
        </w:tc>
        <w:tc>
          <w:tcPr>
            <w:tcW w:w="4099" w:type="dxa"/>
          </w:tcPr>
          <w:p w:rsidR="00FC3006" w:rsidRPr="00A43342" w:rsidRDefault="00FC3006" w:rsidP="006176B2">
            <w:pPr>
              <w:pStyle w:val="ListParagraph"/>
              <w:numPr>
                <w:ilvl w:val="0"/>
                <w:numId w:val="10"/>
              </w:numPr>
              <w:ind w:left="301" w:hanging="270"/>
              <w:rPr>
                <w:szCs w:val="22"/>
                <w:rtl/>
              </w:rPr>
            </w:pPr>
            <w:r w:rsidRPr="00A43342">
              <w:rPr>
                <w:rFonts w:hint="cs"/>
                <w:szCs w:val="22"/>
                <w:rtl/>
              </w:rPr>
              <w:t>هناك هدف يركز على صون التنوع الجيني</w:t>
            </w:r>
          </w:p>
        </w:tc>
      </w:tr>
      <w:tr w:rsidR="00FC3006" w:rsidRPr="00A43342" w:rsidTr="00AF768D">
        <w:trPr>
          <w:trHeight w:val="136"/>
          <w:jc w:val="center"/>
        </w:trPr>
        <w:tc>
          <w:tcPr>
            <w:tcW w:w="2373" w:type="dxa"/>
            <w:vMerge w:val="restart"/>
            <w:tcBorders>
              <w:top w:val="single" w:sz="4" w:space="0" w:color="auto"/>
            </w:tcBorders>
          </w:tcPr>
          <w:p w:rsidR="00FC3006" w:rsidRPr="00A43342" w:rsidRDefault="00FC3006" w:rsidP="00923667">
            <w:pPr>
              <w:bidi/>
              <w:spacing w:line="216" w:lineRule="auto"/>
              <w:rPr>
                <w:rFonts w:ascii="Times New Roman" w:hAnsi="Times New Roman" w:cs="Simplified Arabic"/>
                <w:rtl/>
              </w:rPr>
            </w:pPr>
            <w:r w:rsidRPr="00A43342">
              <w:rPr>
                <w:rFonts w:ascii="Times New Roman" w:hAnsi="Times New Roman" w:cs="Simplified Arabic" w:hint="cs"/>
                <w:rtl/>
                <w:lang w:bidi="ar-EG"/>
              </w:rPr>
              <w:t xml:space="preserve">الغاية باء.  </w:t>
            </w:r>
            <w:r w:rsidRPr="00A43342">
              <w:rPr>
                <w:rFonts w:ascii="Times New Roman" w:hAnsi="Times New Roman" w:cs="Simplified Arabic" w:hint="cs"/>
                <w:rtl/>
              </w:rPr>
              <w:t>تقييم مساهمات الطبيعة إلى الناس، أو صيانتها أو تعزيزها من خلال الحفظ والاستخدام المستدام مع دعم خطة التنمية العالمية لمصلحة الجميع.</w:t>
            </w:r>
          </w:p>
        </w:tc>
        <w:tc>
          <w:tcPr>
            <w:tcW w:w="1515" w:type="dxa"/>
            <w:vMerge w:val="restart"/>
          </w:tcPr>
          <w:p w:rsidR="00FC3006" w:rsidRPr="00A43342" w:rsidRDefault="00FC3006" w:rsidP="00923667">
            <w:pPr>
              <w:bidi/>
              <w:spacing w:line="216" w:lineRule="auto"/>
              <w:rPr>
                <w:rFonts w:ascii="Times New Roman" w:hAnsi="Times New Roman" w:cs="Simplified Arabic"/>
                <w:rtl/>
              </w:rPr>
            </w:pPr>
            <w:r w:rsidRPr="00A43342">
              <w:rPr>
                <w:rFonts w:ascii="Times New Roman" w:hAnsi="Times New Roman" w:cs="Simplified Arabic" w:hint="cs"/>
                <w:rtl/>
                <w:lang w:bidi="ar-EG"/>
              </w:rPr>
              <w:t xml:space="preserve">باء-1 </w:t>
            </w:r>
            <w:r w:rsidRPr="00A43342">
              <w:rPr>
                <w:rFonts w:ascii="Times New Roman" w:hAnsi="Times New Roman" w:cs="Simplified Arabic" w:hint="cs"/>
                <w:rtl/>
              </w:rPr>
              <w:t>حساب</w:t>
            </w:r>
            <w:r w:rsidRPr="00A43342">
              <w:rPr>
                <w:rFonts w:ascii="Times New Roman" w:hAnsi="Times New Roman" w:cs="Simplified Arabic"/>
                <w:rtl/>
              </w:rPr>
              <w:t xml:space="preserve"> الطبيعة </w:t>
            </w:r>
            <w:r w:rsidRPr="00A43342">
              <w:rPr>
                <w:rFonts w:ascii="Times New Roman" w:hAnsi="Times New Roman" w:cs="Simplified Arabic" w:hint="cs"/>
                <w:rtl/>
              </w:rPr>
              <w:t>ومساهماتها بالكامل وإرشاد جميع القرارات العامة والخاصة ذات الصلة.</w:t>
            </w:r>
          </w:p>
        </w:tc>
        <w:tc>
          <w:tcPr>
            <w:tcW w:w="1751" w:type="dxa"/>
          </w:tcPr>
          <w:p w:rsidR="00FC3006" w:rsidRPr="00A43342" w:rsidRDefault="00FC3006" w:rsidP="006176B2">
            <w:pPr>
              <w:bidi/>
              <w:spacing w:line="216" w:lineRule="auto"/>
              <w:jc w:val="both"/>
              <w:rPr>
                <w:rFonts w:ascii="Times New Roman" w:hAnsi="Times New Roman" w:cs="Simplified Arabic"/>
                <w:rtl/>
                <w:lang w:bidi="ar-EG"/>
              </w:rPr>
            </w:pPr>
            <w:r w:rsidRPr="00A43342">
              <w:rPr>
                <w:rFonts w:ascii="Times New Roman" w:hAnsi="Times New Roman" w:cs="Simplified Arabic" w:hint="cs"/>
                <w:rtl/>
                <w:lang w:bidi="ar-EG"/>
              </w:rPr>
              <w:t>الغاية باء</w:t>
            </w:r>
          </w:p>
        </w:tc>
        <w:tc>
          <w:tcPr>
            <w:tcW w:w="4099" w:type="dxa"/>
          </w:tcPr>
          <w:p w:rsidR="00FC3006" w:rsidRPr="00A43342" w:rsidRDefault="00FC3006" w:rsidP="006176B2">
            <w:pPr>
              <w:pStyle w:val="ListParagraph"/>
              <w:numPr>
                <w:ilvl w:val="0"/>
                <w:numId w:val="10"/>
              </w:numPr>
              <w:ind w:left="301" w:hanging="301"/>
              <w:rPr>
                <w:szCs w:val="22"/>
              </w:rPr>
            </w:pPr>
            <w:r w:rsidRPr="00A43342">
              <w:rPr>
                <w:rFonts w:hint="cs"/>
                <w:szCs w:val="22"/>
                <w:rtl/>
              </w:rPr>
              <w:t>باء-1 وباء-2 هما بيانات موجهة نحو تحقيق النتائج وبالتالي ينبغي الإبقاء عليهما في الغاية.</w:t>
            </w:r>
          </w:p>
          <w:p w:rsidR="00FC3006" w:rsidRPr="00A43342" w:rsidRDefault="00FC3006" w:rsidP="00222561">
            <w:pPr>
              <w:pStyle w:val="ListParagraph"/>
              <w:numPr>
                <w:ilvl w:val="0"/>
                <w:numId w:val="10"/>
              </w:numPr>
              <w:ind w:left="301" w:hanging="301"/>
              <w:rPr>
                <w:szCs w:val="22"/>
              </w:rPr>
            </w:pPr>
            <w:r w:rsidRPr="00A43342">
              <w:rPr>
                <w:rFonts w:hint="cs"/>
                <w:szCs w:val="22"/>
                <w:rtl/>
              </w:rPr>
              <w:t>باء-1 سيتم تحقيقها من خلال تنفيذ العديد من الأهداف الفردية: مثلا ال</w:t>
            </w:r>
            <w:r w:rsidR="00222561" w:rsidRPr="00A43342">
              <w:rPr>
                <w:rFonts w:hint="cs"/>
                <w:szCs w:val="22"/>
                <w:rtl/>
              </w:rPr>
              <w:t>أ</w:t>
            </w:r>
            <w:r w:rsidRPr="00A43342">
              <w:rPr>
                <w:rFonts w:hint="cs"/>
                <w:szCs w:val="22"/>
                <w:rtl/>
              </w:rPr>
              <w:t>هد</w:t>
            </w:r>
            <w:r w:rsidR="00222561" w:rsidRPr="00A43342">
              <w:rPr>
                <w:rFonts w:hint="cs"/>
                <w:szCs w:val="22"/>
                <w:rtl/>
              </w:rPr>
              <w:t>ا</w:t>
            </w:r>
            <w:r w:rsidRPr="00A43342">
              <w:rPr>
                <w:rFonts w:hint="cs"/>
                <w:szCs w:val="22"/>
                <w:rtl/>
              </w:rPr>
              <w:t>ف 5 و7 و11، وغيرها من الأهداف. وتغطي المرحلة الرئيسية باء-1 أيضا العناصر المتعلقة بالتعميم، والإدارة المستدامة، ولذلك يجب الإبقاء عليها على مستوى الغاية.</w:t>
            </w:r>
          </w:p>
          <w:p w:rsidR="00FC3006" w:rsidRPr="00A43342" w:rsidRDefault="00FC3006" w:rsidP="006176B2">
            <w:pPr>
              <w:pStyle w:val="ListParagraph"/>
              <w:numPr>
                <w:ilvl w:val="0"/>
                <w:numId w:val="10"/>
              </w:numPr>
              <w:ind w:left="301" w:hanging="301"/>
              <w:rPr>
                <w:szCs w:val="22"/>
                <w:rtl/>
              </w:rPr>
            </w:pPr>
            <w:r w:rsidRPr="00A43342">
              <w:rPr>
                <w:rFonts w:hint="cs"/>
                <w:szCs w:val="22"/>
                <w:rtl/>
              </w:rPr>
              <w:t>ينبغي وجود توازن بين الغايات الأربع للإطار العالمي للتنوع البيولوجي: وينبغي أيضا أن يكون لهذه الغاية خطوات وسيطة.</w:t>
            </w:r>
          </w:p>
        </w:tc>
      </w:tr>
      <w:tr w:rsidR="00FC3006" w:rsidRPr="00A43342" w:rsidTr="00AF768D">
        <w:trPr>
          <w:trHeight w:val="136"/>
          <w:jc w:val="center"/>
        </w:trPr>
        <w:tc>
          <w:tcPr>
            <w:tcW w:w="2373" w:type="dxa"/>
            <w:vMerge/>
          </w:tcPr>
          <w:p w:rsidR="00FC3006" w:rsidRPr="00A43342" w:rsidRDefault="00FC3006" w:rsidP="006176B2">
            <w:pPr>
              <w:bidi/>
              <w:spacing w:line="216" w:lineRule="auto"/>
              <w:jc w:val="both"/>
              <w:rPr>
                <w:rFonts w:ascii="Times New Roman" w:hAnsi="Times New Roman" w:cs="Simplified Arabic"/>
                <w:rtl/>
                <w:lang w:bidi="ar-EG"/>
              </w:rPr>
            </w:pPr>
          </w:p>
        </w:tc>
        <w:tc>
          <w:tcPr>
            <w:tcW w:w="1515" w:type="dxa"/>
            <w:vMerge/>
          </w:tcPr>
          <w:p w:rsidR="00FC3006" w:rsidRPr="00A43342" w:rsidRDefault="00FC3006" w:rsidP="006176B2">
            <w:pPr>
              <w:bidi/>
              <w:spacing w:line="216" w:lineRule="auto"/>
              <w:jc w:val="both"/>
              <w:rPr>
                <w:rFonts w:ascii="Times New Roman" w:hAnsi="Times New Roman" w:cs="Simplified Arabic"/>
                <w:rtl/>
                <w:lang w:bidi="ar-EG"/>
              </w:rPr>
            </w:pPr>
          </w:p>
        </w:tc>
        <w:tc>
          <w:tcPr>
            <w:tcW w:w="1751" w:type="dxa"/>
          </w:tcPr>
          <w:p w:rsidR="00FC3006" w:rsidRPr="00A43342" w:rsidRDefault="00FC3006" w:rsidP="006176B2">
            <w:pPr>
              <w:bidi/>
              <w:spacing w:line="216" w:lineRule="auto"/>
              <w:jc w:val="both"/>
              <w:rPr>
                <w:rFonts w:ascii="Times New Roman" w:hAnsi="Times New Roman" w:cs="Simplified Arabic"/>
                <w:rtl/>
                <w:lang w:bidi="ar-EG"/>
              </w:rPr>
            </w:pPr>
            <w:r w:rsidRPr="00A43342">
              <w:rPr>
                <w:rFonts w:ascii="Times New Roman" w:hAnsi="Times New Roman" w:cs="Simplified Arabic" w:hint="cs"/>
                <w:rtl/>
                <w:lang w:bidi="ar-EG"/>
              </w:rPr>
              <w:t>الهدف 14</w:t>
            </w:r>
          </w:p>
          <w:p w:rsidR="00FC3006" w:rsidRPr="00A43342" w:rsidRDefault="00FC3006" w:rsidP="006176B2">
            <w:pPr>
              <w:bidi/>
              <w:spacing w:line="216" w:lineRule="auto"/>
              <w:jc w:val="both"/>
              <w:rPr>
                <w:rFonts w:ascii="Times New Roman" w:hAnsi="Times New Roman" w:cs="Simplified Arabic"/>
                <w:rtl/>
                <w:lang w:bidi="ar-EG"/>
              </w:rPr>
            </w:pPr>
            <w:r w:rsidRPr="00A43342">
              <w:rPr>
                <w:rFonts w:ascii="Times New Roman" w:hAnsi="Times New Roman" w:cs="Simplified Arabic" w:hint="cs"/>
                <w:rtl/>
                <w:lang w:bidi="ar-EG"/>
              </w:rPr>
              <w:t>الهدف 20</w:t>
            </w:r>
          </w:p>
        </w:tc>
        <w:tc>
          <w:tcPr>
            <w:tcW w:w="4099" w:type="dxa"/>
          </w:tcPr>
          <w:p w:rsidR="00946A25" w:rsidRPr="00A43342" w:rsidRDefault="00FC3006" w:rsidP="00A43342">
            <w:pPr>
              <w:pStyle w:val="ListParagraph"/>
              <w:numPr>
                <w:ilvl w:val="0"/>
                <w:numId w:val="10"/>
              </w:numPr>
              <w:ind w:left="301" w:hanging="270"/>
              <w:rPr>
                <w:szCs w:val="22"/>
              </w:rPr>
            </w:pPr>
            <w:r w:rsidRPr="00A43342">
              <w:rPr>
                <w:rFonts w:hint="cs"/>
                <w:szCs w:val="22"/>
                <w:rtl/>
              </w:rPr>
              <w:t>يرتبط محتوي المرحلة الرئيسية باء-1 عن قرب بصياغة الهدف</w:t>
            </w:r>
            <w:r w:rsidR="00946A25" w:rsidRPr="00A43342">
              <w:rPr>
                <w:rFonts w:hint="cs"/>
                <w:szCs w:val="22"/>
                <w:rtl/>
              </w:rPr>
              <w:t>ين</w:t>
            </w:r>
            <w:r w:rsidRPr="00A43342">
              <w:rPr>
                <w:rFonts w:hint="cs"/>
                <w:szCs w:val="22"/>
                <w:rtl/>
              </w:rPr>
              <w:t xml:space="preserve"> 14 و20 ويكرر صياغتهما، ويتعلق الهدف 20 من حيث العنصر بإرشاد جميع القرارات ذات الصلة (المعارف).</w:t>
            </w:r>
          </w:p>
          <w:p w:rsidR="00FC3006" w:rsidRPr="00A43342" w:rsidRDefault="00FC3006" w:rsidP="006176B2">
            <w:pPr>
              <w:pStyle w:val="ListParagraph"/>
              <w:numPr>
                <w:ilvl w:val="0"/>
                <w:numId w:val="10"/>
              </w:numPr>
              <w:ind w:left="301" w:hanging="270"/>
              <w:rPr>
                <w:szCs w:val="22"/>
              </w:rPr>
            </w:pPr>
            <w:r w:rsidRPr="00A43342">
              <w:rPr>
                <w:rFonts w:hint="cs"/>
                <w:szCs w:val="22"/>
                <w:rtl/>
              </w:rPr>
              <w:t>يبدو أن باء-1 موجهة إلى الإجراءات، ولذلك فهي أكثر ملاءمة لوضعها في الأهداف.</w:t>
            </w:r>
          </w:p>
          <w:p w:rsidR="00FC3006" w:rsidRPr="00A43342" w:rsidRDefault="00FC3006" w:rsidP="006176B2">
            <w:pPr>
              <w:pStyle w:val="ListParagraph"/>
              <w:numPr>
                <w:ilvl w:val="0"/>
                <w:numId w:val="10"/>
              </w:numPr>
              <w:ind w:left="301" w:hanging="270"/>
              <w:rPr>
                <w:szCs w:val="22"/>
                <w:rtl/>
              </w:rPr>
            </w:pPr>
            <w:r w:rsidRPr="00A43342">
              <w:rPr>
                <w:rFonts w:hint="cs"/>
                <w:szCs w:val="22"/>
                <w:rtl/>
              </w:rPr>
              <w:t>عدم وجود نتائج واضحة في المرحلة الرئيسية جيم.</w:t>
            </w:r>
          </w:p>
        </w:tc>
      </w:tr>
      <w:tr w:rsidR="00FC3006" w:rsidRPr="00A43342" w:rsidTr="00AF768D">
        <w:trPr>
          <w:trHeight w:val="998"/>
          <w:jc w:val="center"/>
        </w:trPr>
        <w:tc>
          <w:tcPr>
            <w:tcW w:w="2373" w:type="dxa"/>
            <w:vMerge/>
          </w:tcPr>
          <w:p w:rsidR="00FC3006" w:rsidRPr="00A43342" w:rsidRDefault="00FC3006" w:rsidP="006176B2">
            <w:pPr>
              <w:bidi/>
              <w:spacing w:line="216" w:lineRule="auto"/>
              <w:jc w:val="both"/>
              <w:rPr>
                <w:rFonts w:ascii="Times New Roman" w:hAnsi="Times New Roman" w:cs="Simplified Arabic"/>
                <w:rtl/>
                <w:lang w:bidi="ar-EG"/>
              </w:rPr>
            </w:pPr>
          </w:p>
        </w:tc>
        <w:tc>
          <w:tcPr>
            <w:tcW w:w="1515" w:type="dxa"/>
            <w:vMerge w:val="restart"/>
          </w:tcPr>
          <w:p w:rsidR="00FC3006" w:rsidRPr="00A43342" w:rsidRDefault="00FC3006" w:rsidP="00923667">
            <w:pPr>
              <w:bidi/>
              <w:spacing w:line="216" w:lineRule="auto"/>
              <w:rPr>
                <w:rFonts w:ascii="Times New Roman" w:hAnsi="Times New Roman" w:cs="Simplified Arabic"/>
                <w:rtl/>
              </w:rPr>
            </w:pPr>
            <w:r w:rsidRPr="00A43342">
              <w:rPr>
                <w:rFonts w:ascii="Times New Roman" w:hAnsi="Times New Roman" w:cs="Simplified Arabic" w:hint="cs"/>
                <w:rtl/>
                <w:lang w:bidi="ar-EG"/>
              </w:rPr>
              <w:t xml:space="preserve">باء-2 </w:t>
            </w:r>
            <w:r w:rsidRPr="00A43342">
              <w:rPr>
                <w:rFonts w:ascii="Times New Roman" w:hAnsi="Times New Roman" w:cs="Simplified Arabic" w:hint="cs"/>
                <w:rtl/>
              </w:rPr>
              <w:t>ضمان الاستدامة الطويلة الأجل لجميع فئات مساهمات</w:t>
            </w:r>
            <w:r w:rsidRPr="00A43342">
              <w:rPr>
                <w:rFonts w:ascii="Times New Roman" w:hAnsi="Times New Roman" w:cs="Simplified Arabic"/>
                <w:rtl/>
              </w:rPr>
              <w:t xml:space="preserve"> الطبيعة </w:t>
            </w:r>
            <w:r w:rsidR="00825754">
              <w:rPr>
                <w:rFonts w:ascii="Times New Roman" w:hAnsi="Times New Roman" w:cs="Simplified Arabic" w:hint="cs"/>
                <w:rtl/>
              </w:rPr>
              <w:t>إلى الناس</w:t>
            </w:r>
            <w:r w:rsidRPr="00A43342">
              <w:rPr>
                <w:rFonts w:ascii="Times New Roman" w:hAnsi="Times New Roman" w:cs="Simplified Arabic" w:hint="cs"/>
                <w:rtl/>
              </w:rPr>
              <w:t>، مع استعادة الفئات المتدهورة حاليا، والمساهمة في كل هدف من أهداف التنمية المستدامة ذات الصلة.</w:t>
            </w:r>
          </w:p>
        </w:tc>
        <w:tc>
          <w:tcPr>
            <w:tcW w:w="1751" w:type="dxa"/>
          </w:tcPr>
          <w:p w:rsidR="00FC3006" w:rsidRPr="00A43342" w:rsidRDefault="00FC3006" w:rsidP="006176B2">
            <w:pPr>
              <w:bidi/>
              <w:spacing w:line="216" w:lineRule="auto"/>
              <w:jc w:val="both"/>
              <w:rPr>
                <w:rFonts w:ascii="Times New Roman" w:hAnsi="Times New Roman" w:cs="Simplified Arabic"/>
                <w:rtl/>
                <w:lang w:bidi="ar-EG"/>
              </w:rPr>
            </w:pPr>
            <w:r w:rsidRPr="00A43342">
              <w:rPr>
                <w:rFonts w:ascii="Times New Roman" w:hAnsi="Times New Roman" w:cs="Simplified Arabic" w:hint="cs"/>
                <w:rtl/>
                <w:lang w:bidi="ar-EG"/>
              </w:rPr>
              <w:t>الغاية باء</w:t>
            </w:r>
          </w:p>
        </w:tc>
        <w:tc>
          <w:tcPr>
            <w:tcW w:w="4099" w:type="dxa"/>
          </w:tcPr>
          <w:p w:rsidR="00FC3006" w:rsidRPr="00A43342" w:rsidRDefault="00FC3006" w:rsidP="006176B2">
            <w:pPr>
              <w:pStyle w:val="ListParagraph"/>
              <w:numPr>
                <w:ilvl w:val="0"/>
                <w:numId w:val="10"/>
              </w:numPr>
              <w:ind w:left="301" w:hanging="270"/>
              <w:rPr>
                <w:szCs w:val="22"/>
              </w:rPr>
            </w:pPr>
            <w:r w:rsidRPr="00A43342">
              <w:rPr>
                <w:rFonts w:hint="cs"/>
                <w:szCs w:val="22"/>
                <w:rtl/>
              </w:rPr>
              <w:t>باء-2 هي خطوة وسيطة لعام 2050.</w:t>
            </w:r>
          </w:p>
          <w:p w:rsidR="00FC3006" w:rsidRPr="00A43342" w:rsidRDefault="00FC3006" w:rsidP="006176B2">
            <w:pPr>
              <w:pStyle w:val="ListParagraph"/>
              <w:numPr>
                <w:ilvl w:val="0"/>
                <w:numId w:val="10"/>
              </w:numPr>
              <w:ind w:left="301" w:hanging="270"/>
              <w:rPr>
                <w:szCs w:val="22"/>
              </w:rPr>
            </w:pPr>
            <w:r w:rsidRPr="00A43342">
              <w:rPr>
                <w:rFonts w:hint="cs"/>
                <w:szCs w:val="22"/>
                <w:rtl/>
              </w:rPr>
              <w:t>باء-1 وباء-2 هما بيانات موجهة نحو تحقيق النتائج ولذلك ينبغي الإبقاء عليهما في الغاية.</w:t>
            </w:r>
          </w:p>
          <w:p w:rsidR="00FC3006" w:rsidRPr="00A43342" w:rsidRDefault="00FC3006" w:rsidP="006176B2">
            <w:pPr>
              <w:pStyle w:val="ListParagraph"/>
              <w:numPr>
                <w:ilvl w:val="0"/>
                <w:numId w:val="10"/>
              </w:numPr>
              <w:ind w:left="301" w:hanging="270"/>
              <w:rPr>
                <w:szCs w:val="22"/>
                <w:rtl/>
              </w:rPr>
            </w:pPr>
            <w:r w:rsidRPr="00A43342">
              <w:rPr>
                <w:rFonts w:hint="cs"/>
                <w:szCs w:val="22"/>
                <w:rtl/>
              </w:rPr>
              <w:t>يلزم أهداف متعددة لضمان توافر مساهمات الطبيعة إلى الناس على المدى الطويل. وهناك تداخل جزئي فقط مع الهدف 11. والعناصر الأخرى في باء-2 ليست مدرجة في الهدف 11.</w:t>
            </w:r>
          </w:p>
        </w:tc>
      </w:tr>
      <w:tr w:rsidR="00FC3006" w:rsidRPr="00A43342" w:rsidTr="00AF768D">
        <w:trPr>
          <w:trHeight w:val="998"/>
          <w:jc w:val="center"/>
        </w:trPr>
        <w:tc>
          <w:tcPr>
            <w:tcW w:w="2373" w:type="dxa"/>
            <w:vMerge/>
          </w:tcPr>
          <w:p w:rsidR="00FC3006" w:rsidRPr="00A43342" w:rsidRDefault="00FC3006" w:rsidP="006176B2">
            <w:pPr>
              <w:bidi/>
              <w:spacing w:line="216" w:lineRule="auto"/>
              <w:jc w:val="both"/>
              <w:rPr>
                <w:rFonts w:ascii="Times New Roman" w:hAnsi="Times New Roman" w:cs="Simplified Arabic"/>
                <w:rtl/>
                <w:lang w:bidi="ar-EG"/>
              </w:rPr>
            </w:pPr>
          </w:p>
        </w:tc>
        <w:tc>
          <w:tcPr>
            <w:tcW w:w="1515" w:type="dxa"/>
            <w:vMerge/>
          </w:tcPr>
          <w:p w:rsidR="00FC3006" w:rsidRPr="00A43342" w:rsidRDefault="00FC3006" w:rsidP="006176B2">
            <w:pPr>
              <w:bidi/>
              <w:spacing w:line="216" w:lineRule="auto"/>
              <w:jc w:val="both"/>
              <w:rPr>
                <w:rFonts w:ascii="Times New Roman" w:hAnsi="Times New Roman" w:cs="Simplified Arabic"/>
                <w:rtl/>
                <w:lang w:bidi="ar-EG"/>
              </w:rPr>
            </w:pPr>
          </w:p>
        </w:tc>
        <w:tc>
          <w:tcPr>
            <w:tcW w:w="1751" w:type="dxa"/>
          </w:tcPr>
          <w:p w:rsidR="00FC3006" w:rsidRPr="00A43342" w:rsidRDefault="00FC3006" w:rsidP="006176B2">
            <w:pPr>
              <w:bidi/>
              <w:spacing w:line="216" w:lineRule="auto"/>
              <w:jc w:val="both"/>
              <w:rPr>
                <w:rFonts w:ascii="Times New Roman" w:hAnsi="Times New Roman" w:cs="Simplified Arabic"/>
                <w:rtl/>
                <w:lang w:bidi="ar-EG"/>
              </w:rPr>
            </w:pPr>
            <w:r w:rsidRPr="00A43342">
              <w:rPr>
                <w:rFonts w:ascii="Times New Roman" w:hAnsi="Times New Roman" w:cs="Simplified Arabic" w:hint="cs"/>
                <w:rtl/>
                <w:lang w:bidi="ar-EG"/>
              </w:rPr>
              <w:t>الهدف 11</w:t>
            </w:r>
          </w:p>
        </w:tc>
        <w:tc>
          <w:tcPr>
            <w:tcW w:w="4099" w:type="dxa"/>
          </w:tcPr>
          <w:p w:rsidR="00FC3006" w:rsidRPr="00A43342" w:rsidRDefault="00FC3006" w:rsidP="006176B2">
            <w:pPr>
              <w:pStyle w:val="ListParagraph"/>
              <w:numPr>
                <w:ilvl w:val="0"/>
                <w:numId w:val="10"/>
              </w:numPr>
              <w:ind w:left="301" w:hanging="301"/>
              <w:rPr>
                <w:szCs w:val="22"/>
              </w:rPr>
            </w:pPr>
            <w:r w:rsidRPr="00A43342">
              <w:rPr>
                <w:rFonts w:hint="cs"/>
                <w:szCs w:val="22"/>
                <w:rtl/>
              </w:rPr>
              <w:t>المحتوى مكرر في الهدف 11.</w:t>
            </w:r>
          </w:p>
          <w:p w:rsidR="00FC3006" w:rsidRPr="00A43342" w:rsidRDefault="00FC3006" w:rsidP="006176B2">
            <w:pPr>
              <w:pStyle w:val="ListParagraph"/>
              <w:numPr>
                <w:ilvl w:val="0"/>
                <w:numId w:val="10"/>
              </w:numPr>
              <w:ind w:left="301" w:hanging="301"/>
              <w:rPr>
                <w:szCs w:val="22"/>
              </w:rPr>
            </w:pPr>
            <w:r w:rsidRPr="00A43342">
              <w:rPr>
                <w:rFonts w:hint="cs"/>
                <w:szCs w:val="22"/>
                <w:rtl/>
              </w:rPr>
              <w:t>تبسيط النص عن طريق استخدام الهدف 11 فقط.</w:t>
            </w:r>
          </w:p>
          <w:p w:rsidR="00FC3006" w:rsidRPr="00A43342" w:rsidRDefault="00FC3006" w:rsidP="006176B2">
            <w:pPr>
              <w:pStyle w:val="ListParagraph"/>
              <w:numPr>
                <w:ilvl w:val="0"/>
                <w:numId w:val="10"/>
              </w:numPr>
              <w:ind w:left="301" w:hanging="301"/>
              <w:rPr>
                <w:szCs w:val="22"/>
                <w:rtl/>
              </w:rPr>
            </w:pPr>
            <w:r w:rsidRPr="00A43342">
              <w:rPr>
                <w:rFonts w:hint="cs"/>
                <w:szCs w:val="22"/>
                <w:rtl/>
              </w:rPr>
              <w:t>عدم وجود نتائج واضحة في المرحلة الرئيسية باء.</w:t>
            </w:r>
          </w:p>
        </w:tc>
      </w:tr>
      <w:tr w:rsidR="00FC3006" w:rsidRPr="00A43342" w:rsidTr="00AF768D">
        <w:trPr>
          <w:trHeight w:val="567"/>
          <w:jc w:val="center"/>
        </w:trPr>
        <w:tc>
          <w:tcPr>
            <w:tcW w:w="2373" w:type="dxa"/>
            <w:vMerge w:val="restart"/>
          </w:tcPr>
          <w:p w:rsidR="00FC3006" w:rsidRPr="00A43342" w:rsidRDefault="00FC3006" w:rsidP="00923667">
            <w:pPr>
              <w:bidi/>
              <w:spacing w:line="216" w:lineRule="auto"/>
              <w:rPr>
                <w:rFonts w:ascii="Times New Roman" w:hAnsi="Times New Roman" w:cs="Simplified Arabic"/>
                <w:rtl/>
              </w:rPr>
            </w:pPr>
            <w:r w:rsidRPr="00A43342">
              <w:rPr>
                <w:rFonts w:ascii="Times New Roman" w:hAnsi="Times New Roman" w:cs="Simplified Arabic" w:hint="cs"/>
                <w:rtl/>
              </w:rPr>
              <w:lastRenderedPageBreak/>
              <w:t>تقاسم المنافع الناشئة عن استخدام الموارد الجينية بطريقة عادلة ومنصفة، مع تحقيق زيادة كبيرة في كلا المنافع النقدية وغير النقدية التي يتم تقاسمها، بما في ذلك لحفظ التنوع البيولوجي واستخدامه المستدام.</w:t>
            </w:r>
          </w:p>
        </w:tc>
        <w:tc>
          <w:tcPr>
            <w:tcW w:w="1515" w:type="dxa"/>
            <w:vMerge w:val="restart"/>
          </w:tcPr>
          <w:p w:rsidR="00FC3006" w:rsidRPr="00A43342" w:rsidRDefault="00FC3006" w:rsidP="006176B2">
            <w:pPr>
              <w:bidi/>
              <w:spacing w:line="216" w:lineRule="auto"/>
              <w:rPr>
                <w:rFonts w:ascii="Times New Roman" w:hAnsi="Times New Roman" w:cs="Simplified Arabic"/>
                <w:rtl/>
              </w:rPr>
            </w:pPr>
            <w:r w:rsidRPr="00A43342">
              <w:rPr>
                <w:rFonts w:ascii="Times New Roman" w:hAnsi="Times New Roman" w:cs="Simplified Arabic" w:hint="cs"/>
                <w:rtl/>
                <w:lang w:bidi="ar-EG"/>
              </w:rPr>
              <w:t xml:space="preserve">جيم-1 </w:t>
            </w:r>
            <w:r w:rsidRPr="00A43342">
              <w:rPr>
                <w:rFonts w:ascii="Times New Roman" w:hAnsi="Times New Roman" w:cs="Simplified Arabic" w:hint="cs"/>
                <w:rtl/>
              </w:rPr>
              <w:t>زيادة حصة المنافع النقدية التي يتلقاها المقدمون، بما في ذلك أصحاب المعارف التقليدية.</w:t>
            </w:r>
          </w:p>
        </w:tc>
        <w:tc>
          <w:tcPr>
            <w:tcW w:w="1751" w:type="dxa"/>
          </w:tcPr>
          <w:p w:rsidR="00FC3006" w:rsidRPr="00A43342" w:rsidRDefault="00FC3006" w:rsidP="006176B2">
            <w:pPr>
              <w:bidi/>
              <w:spacing w:line="216" w:lineRule="auto"/>
              <w:jc w:val="both"/>
              <w:rPr>
                <w:rFonts w:ascii="Times New Roman" w:hAnsi="Times New Roman" w:cs="Simplified Arabic"/>
                <w:lang w:bidi="ar-EG"/>
              </w:rPr>
            </w:pPr>
            <w:r w:rsidRPr="00A43342">
              <w:rPr>
                <w:rFonts w:ascii="Times New Roman" w:hAnsi="Times New Roman" w:cs="Simplified Arabic" w:hint="cs"/>
                <w:rtl/>
                <w:lang w:bidi="ar-EG"/>
              </w:rPr>
              <w:t>الغاية جيم</w:t>
            </w:r>
          </w:p>
        </w:tc>
        <w:tc>
          <w:tcPr>
            <w:tcW w:w="4099" w:type="dxa"/>
          </w:tcPr>
          <w:p w:rsidR="00FC3006" w:rsidRPr="00A43342" w:rsidRDefault="00FC3006" w:rsidP="006176B2">
            <w:pPr>
              <w:pStyle w:val="ListParagraph"/>
              <w:numPr>
                <w:ilvl w:val="0"/>
                <w:numId w:val="10"/>
              </w:numPr>
              <w:ind w:left="301" w:hanging="270"/>
              <w:rPr>
                <w:szCs w:val="22"/>
              </w:rPr>
            </w:pPr>
            <w:r w:rsidRPr="00A43342">
              <w:rPr>
                <w:rFonts w:hint="cs"/>
                <w:szCs w:val="22"/>
                <w:rtl/>
              </w:rPr>
              <w:t>جيم-1 وجيم-2 يمكن إدراجهما بسهولة في الغاية لوجود تداخل للغة في المراحل الرئيسية مع الغاية وبعض اللغة الإضافية في المراحل الرئيسية التي يمكن إلتقاطها في الغاية.</w:t>
            </w:r>
          </w:p>
          <w:p w:rsidR="00FC3006" w:rsidRPr="00A43342" w:rsidRDefault="00FC3006" w:rsidP="006176B2">
            <w:pPr>
              <w:pStyle w:val="ListParagraph"/>
              <w:numPr>
                <w:ilvl w:val="0"/>
                <w:numId w:val="10"/>
              </w:numPr>
              <w:ind w:left="301" w:hanging="270"/>
              <w:rPr>
                <w:szCs w:val="22"/>
              </w:rPr>
            </w:pPr>
            <w:r w:rsidRPr="00A43342">
              <w:rPr>
                <w:rFonts w:hint="cs"/>
                <w:szCs w:val="22"/>
                <w:rtl/>
              </w:rPr>
              <w:t>هناك حاجة إلى إيجاد نتائج واضحة لعام 2030 للغاية جيم.</w:t>
            </w:r>
          </w:p>
          <w:p w:rsidR="00FC3006" w:rsidRPr="00A43342" w:rsidRDefault="00FC3006" w:rsidP="00946A25">
            <w:pPr>
              <w:pStyle w:val="ListParagraph"/>
              <w:numPr>
                <w:ilvl w:val="0"/>
                <w:numId w:val="10"/>
              </w:numPr>
              <w:ind w:left="301" w:hanging="270"/>
              <w:rPr>
                <w:szCs w:val="22"/>
                <w:rtl/>
              </w:rPr>
            </w:pPr>
            <w:r w:rsidRPr="00A43342">
              <w:rPr>
                <w:rFonts w:hint="cs"/>
                <w:szCs w:val="22"/>
                <w:rtl/>
              </w:rPr>
              <w:t xml:space="preserve">مساعدة الأطراف التي ليست </w:t>
            </w:r>
            <w:r w:rsidR="00946A25" w:rsidRPr="00A43342">
              <w:rPr>
                <w:rFonts w:hint="cs"/>
                <w:szCs w:val="22"/>
                <w:rtl/>
              </w:rPr>
              <w:t>أطراف</w:t>
            </w:r>
            <w:r w:rsidRPr="00A43342">
              <w:rPr>
                <w:rFonts w:hint="cs"/>
                <w:szCs w:val="22"/>
                <w:rtl/>
              </w:rPr>
              <w:t xml:space="preserve"> في بروتوكول ناغويا وليست على دراية بقضايا الحصول وتقاسم المنافع، لأن وضع جيم-1 وجيم-2 في الغاية يعطي رؤية أفضل.</w:t>
            </w:r>
          </w:p>
        </w:tc>
      </w:tr>
      <w:tr w:rsidR="00FC3006" w:rsidRPr="00A43342" w:rsidTr="00AF768D">
        <w:trPr>
          <w:trHeight w:val="567"/>
          <w:jc w:val="center"/>
        </w:trPr>
        <w:tc>
          <w:tcPr>
            <w:tcW w:w="2373" w:type="dxa"/>
            <w:vMerge/>
          </w:tcPr>
          <w:p w:rsidR="00FC3006" w:rsidRPr="00A43342" w:rsidRDefault="00FC3006" w:rsidP="006176B2">
            <w:pPr>
              <w:bidi/>
              <w:spacing w:line="216" w:lineRule="auto"/>
              <w:jc w:val="both"/>
              <w:rPr>
                <w:rFonts w:ascii="Times New Roman" w:hAnsi="Times New Roman" w:cs="Simplified Arabic"/>
                <w:rtl/>
              </w:rPr>
            </w:pPr>
          </w:p>
        </w:tc>
        <w:tc>
          <w:tcPr>
            <w:tcW w:w="1515" w:type="dxa"/>
            <w:vMerge/>
          </w:tcPr>
          <w:p w:rsidR="00FC3006" w:rsidRPr="00A43342" w:rsidRDefault="00FC3006" w:rsidP="006176B2">
            <w:pPr>
              <w:bidi/>
              <w:spacing w:line="216" w:lineRule="auto"/>
              <w:jc w:val="both"/>
              <w:rPr>
                <w:rFonts w:ascii="Times New Roman" w:hAnsi="Times New Roman" w:cs="Simplified Arabic"/>
                <w:rtl/>
                <w:lang w:bidi="ar-EG"/>
              </w:rPr>
            </w:pPr>
          </w:p>
        </w:tc>
        <w:tc>
          <w:tcPr>
            <w:tcW w:w="1751" w:type="dxa"/>
          </w:tcPr>
          <w:p w:rsidR="00FC3006" w:rsidRPr="00A43342" w:rsidRDefault="00FC3006" w:rsidP="006176B2">
            <w:pPr>
              <w:bidi/>
              <w:spacing w:line="216" w:lineRule="auto"/>
              <w:jc w:val="both"/>
              <w:rPr>
                <w:rFonts w:ascii="Times New Roman" w:hAnsi="Times New Roman" w:cs="Simplified Arabic"/>
                <w:rtl/>
                <w:lang w:bidi="ar-EG"/>
              </w:rPr>
            </w:pPr>
            <w:r w:rsidRPr="00A43342">
              <w:rPr>
                <w:rFonts w:ascii="Times New Roman" w:hAnsi="Times New Roman" w:cs="Simplified Arabic" w:hint="cs"/>
                <w:rtl/>
                <w:lang w:bidi="ar-EG"/>
              </w:rPr>
              <w:t>الهدف 13</w:t>
            </w:r>
          </w:p>
        </w:tc>
        <w:tc>
          <w:tcPr>
            <w:tcW w:w="4099" w:type="dxa"/>
          </w:tcPr>
          <w:p w:rsidR="00FC3006" w:rsidRPr="00A43342" w:rsidRDefault="00FC3006" w:rsidP="006176B2">
            <w:pPr>
              <w:pStyle w:val="ListParagraph"/>
              <w:numPr>
                <w:ilvl w:val="0"/>
                <w:numId w:val="10"/>
              </w:numPr>
              <w:ind w:left="301" w:hanging="270"/>
              <w:rPr>
                <w:szCs w:val="22"/>
              </w:rPr>
            </w:pPr>
            <w:r w:rsidRPr="00A43342">
              <w:rPr>
                <w:rFonts w:hint="cs"/>
                <w:szCs w:val="22"/>
                <w:rtl/>
              </w:rPr>
              <w:t>المرحلة الرئيسية يسهل إدراجها في الهدف 12 بخصوص نطاقهما المشترك.</w:t>
            </w:r>
          </w:p>
          <w:p w:rsidR="00FC3006" w:rsidRPr="00A43342" w:rsidRDefault="00FC3006" w:rsidP="006176B2">
            <w:pPr>
              <w:pStyle w:val="ListParagraph"/>
              <w:numPr>
                <w:ilvl w:val="0"/>
                <w:numId w:val="10"/>
              </w:numPr>
              <w:ind w:left="301" w:hanging="270"/>
              <w:rPr>
                <w:szCs w:val="22"/>
              </w:rPr>
            </w:pPr>
            <w:r w:rsidRPr="00A43342">
              <w:rPr>
                <w:rFonts w:hint="cs"/>
                <w:szCs w:val="22"/>
                <w:rtl/>
              </w:rPr>
              <w:t>الإبقاء على الأمور بسيطة عن طريق تجميع جيم-1 و2 والهدف 13: مثلا: الإشارة إلى زيادة حصة المنافع النقدية وغير النقدية.</w:t>
            </w:r>
          </w:p>
          <w:p w:rsidR="00FC3006" w:rsidRPr="00A43342" w:rsidRDefault="00FC3006" w:rsidP="006176B2">
            <w:pPr>
              <w:pStyle w:val="ListParagraph"/>
              <w:numPr>
                <w:ilvl w:val="0"/>
                <w:numId w:val="10"/>
              </w:numPr>
              <w:ind w:left="301" w:hanging="270"/>
              <w:rPr>
                <w:szCs w:val="22"/>
              </w:rPr>
            </w:pPr>
            <w:r w:rsidRPr="00A43342">
              <w:rPr>
                <w:rFonts w:hint="cs"/>
                <w:szCs w:val="22"/>
                <w:rtl/>
              </w:rPr>
              <w:t>عدم وجود نتائج واضحة في المرحلة الرئيسية جيم.</w:t>
            </w:r>
          </w:p>
          <w:p w:rsidR="00FC3006" w:rsidRPr="00A43342" w:rsidRDefault="00FC3006" w:rsidP="006176B2">
            <w:pPr>
              <w:pStyle w:val="ListParagraph"/>
              <w:numPr>
                <w:ilvl w:val="0"/>
                <w:numId w:val="10"/>
              </w:numPr>
              <w:ind w:left="301" w:hanging="270"/>
              <w:rPr>
                <w:szCs w:val="22"/>
                <w:rtl/>
              </w:rPr>
            </w:pPr>
            <w:r w:rsidRPr="00A43342">
              <w:rPr>
                <w:rFonts w:hint="cs"/>
                <w:szCs w:val="22"/>
                <w:rtl/>
              </w:rPr>
              <w:t>التكرار مع الهدف.</w:t>
            </w:r>
          </w:p>
        </w:tc>
      </w:tr>
      <w:tr w:rsidR="00FC3006" w:rsidRPr="00A43342" w:rsidTr="00AF768D">
        <w:trPr>
          <w:trHeight w:val="516"/>
          <w:jc w:val="center"/>
        </w:trPr>
        <w:tc>
          <w:tcPr>
            <w:tcW w:w="2373" w:type="dxa"/>
            <w:vMerge/>
          </w:tcPr>
          <w:p w:rsidR="00FC3006" w:rsidRPr="00A43342" w:rsidRDefault="00FC3006" w:rsidP="006176B2">
            <w:pPr>
              <w:bidi/>
              <w:spacing w:line="216" w:lineRule="auto"/>
              <w:jc w:val="both"/>
              <w:rPr>
                <w:rFonts w:ascii="Times New Roman" w:hAnsi="Times New Roman" w:cs="Simplified Arabic"/>
                <w:rtl/>
              </w:rPr>
            </w:pPr>
          </w:p>
        </w:tc>
        <w:tc>
          <w:tcPr>
            <w:tcW w:w="1515" w:type="dxa"/>
            <w:vMerge w:val="restart"/>
          </w:tcPr>
          <w:p w:rsidR="00FC3006" w:rsidRPr="00A43342" w:rsidRDefault="00FC3006" w:rsidP="006176B2">
            <w:pPr>
              <w:bidi/>
              <w:spacing w:line="216" w:lineRule="auto"/>
              <w:rPr>
                <w:rFonts w:ascii="Times New Roman" w:hAnsi="Times New Roman" w:cs="Simplified Arabic"/>
                <w:rtl/>
              </w:rPr>
            </w:pPr>
            <w:r w:rsidRPr="00A43342">
              <w:rPr>
                <w:rFonts w:ascii="Times New Roman" w:hAnsi="Times New Roman" w:cs="Simplified Arabic" w:hint="cs"/>
                <w:rtl/>
                <w:lang w:bidi="ar-EG"/>
              </w:rPr>
              <w:t xml:space="preserve">جيم-2. </w:t>
            </w:r>
            <w:r w:rsidRPr="00A43342">
              <w:rPr>
                <w:rFonts w:ascii="Times New Roman" w:hAnsi="Times New Roman" w:cs="Simplified Arabic" w:hint="cs"/>
                <w:rtl/>
              </w:rPr>
              <w:t xml:space="preserve">زيادة </w:t>
            </w:r>
            <w:r w:rsidRPr="00A43342">
              <w:rPr>
                <w:rFonts w:ascii="Times New Roman" w:hAnsi="Times New Roman" w:cs="Simplified Arabic"/>
                <w:rtl/>
              </w:rPr>
              <w:t xml:space="preserve">المنافع </w:t>
            </w:r>
            <w:r w:rsidRPr="00A43342">
              <w:rPr>
                <w:rFonts w:ascii="Times New Roman" w:hAnsi="Times New Roman" w:cs="Simplified Arabic" w:hint="cs"/>
                <w:rtl/>
              </w:rPr>
              <w:t>غير النقدية، مثل مشاركة المقدمين، بما في ذلك أصحاب المعارف التقليدية، في البحث والتطوير</w:t>
            </w:r>
            <w:r w:rsidRPr="00A43342">
              <w:rPr>
                <w:rFonts w:ascii="Times New Roman" w:hAnsi="Times New Roman" w:cs="Simplified Arabic"/>
                <w:rtl/>
              </w:rPr>
              <w:t>.</w:t>
            </w:r>
          </w:p>
        </w:tc>
        <w:tc>
          <w:tcPr>
            <w:tcW w:w="1751" w:type="dxa"/>
          </w:tcPr>
          <w:p w:rsidR="00FC3006" w:rsidRPr="00A43342" w:rsidRDefault="00FC3006" w:rsidP="006176B2">
            <w:pPr>
              <w:bidi/>
              <w:spacing w:line="216" w:lineRule="auto"/>
              <w:jc w:val="both"/>
              <w:rPr>
                <w:rFonts w:ascii="Times New Roman" w:hAnsi="Times New Roman" w:cs="Simplified Arabic"/>
                <w:lang w:bidi="ar-EG"/>
              </w:rPr>
            </w:pPr>
            <w:r w:rsidRPr="00A43342">
              <w:rPr>
                <w:rFonts w:ascii="Times New Roman" w:hAnsi="Times New Roman" w:cs="Simplified Arabic" w:hint="cs"/>
                <w:rtl/>
                <w:lang w:bidi="ar-EG"/>
              </w:rPr>
              <w:t>الغاية جيم</w:t>
            </w:r>
          </w:p>
        </w:tc>
        <w:tc>
          <w:tcPr>
            <w:tcW w:w="4099" w:type="dxa"/>
          </w:tcPr>
          <w:p w:rsidR="00FC3006" w:rsidRPr="00A43342" w:rsidRDefault="00FC3006" w:rsidP="006176B2">
            <w:pPr>
              <w:pStyle w:val="ListParagraph"/>
              <w:numPr>
                <w:ilvl w:val="0"/>
                <w:numId w:val="10"/>
              </w:numPr>
              <w:ind w:left="301" w:hanging="270"/>
              <w:rPr>
                <w:szCs w:val="22"/>
              </w:rPr>
            </w:pPr>
            <w:r w:rsidRPr="00A43342">
              <w:rPr>
                <w:rFonts w:hint="cs"/>
                <w:szCs w:val="22"/>
                <w:rtl/>
              </w:rPr>
              <w:t>يمكن إدراج كلا جيم-1 وجيم-2 بسهولة في الغاية نظرا لوجود تداخل في الصياغة في المرحلة الرئيسية مع الغاية وبعض الصياغة الإضافية في المرحلة الرئيسية التي يمكن إلتقاطها في غاية.</w:t>
            </w:r>
          </w:p>
          <w:p w:rsidR="00FC3006" w:rsidRPr="00A43342" w:rsidRDefault="00FC3006" w:rsidP="006176B2">
            <w:pPr>
              <w:pStyle w:val="ListParagraph"/>
              <w:numPr>
                <w:ilvl w:val="0"/>
                <w:numId w:val="10"/>
              </w:numPr>
              <w:ind w:left="301" w:hanging="270"/>
              <w:rPr>
                <w:szCs w:val="22"/>
              </w:rPr>
            </w:pPr>
            <w:r w:rsidRPr="00A43342">
              <w:rPr>
                <w:rFonts w:hint="cs"/>
                <w:szCs w:val="22"/>
                <w:rtl/>
              </w:rPr>
              <w:t>هناك حاجة إلى وجود نتائج واضحة لعام 2030 في الغاية جيم.</w:t>
            </w:r>
          </w:p>
          <w:p w:rsidR="00FC3006" w:rsidRPr="00A43342" w:rsidRDefault="00FC3006" w:rsidP="00946A25">
            <w:pPr>
              <w:pStyle w:val="ListParagraph"/>
              <w:numPr>
                <w:ilvl w:val="0"/>
                <w:numId w:val="10"/>
              </w:numPr>
              <w:ind w:left="301" w:hanging="270"/>
              <w:rPr>
                <w:szCs w:val="22"/>
                <w:rtl/>
              </w:rPr>
            </w:pPr>
            <w:r w:rsidRPr="00A43342">
              <w:rPr>
                <w:rFonts w:hint="cs"/>
                <w:szCs w:val="22"/>
                <w:rtl/>
              </w:rPr>
              <w:t xml:space="preserve">مساعدة الأطراف التي ليست </w:t>
            </w:r>
            <w:r w:rsidR="00946A25" w:rsidRPr="00A43342">
              <w:rPr>
                <w:rFonts w:hint="cs"/>
                <w:szCs w:val="22"/>
                <w:rtl/>
              </w:rPr>
              <w:t>أطراف</w:t>
            </w:r>
            <w:r w:rsidRPr="00A43342">
              <w:rPr>
                <w:rFonts w:hint="cs"/>
                <w:szCs w:val="22"/>
                <w:rtl/>
              </w:rPr>
              <w:t xml:space="preserve"> في بروتوكول ناغويا وليست على دراية بقضايا الحصول وتقاسم المنافع، لأن وضع جيم-1 وجيم-2 في الغاية يعطي رؤية أفضل.</w:t>
            </w:r>
          </w:p>
        </w:tc>
      </w:tr>
      <w:tr w:rsidR="00FC3006" w:rsidRPr="00A43342" w:rsidTr="00AF768D">
        <w:trPr>
          <w:trHeight w:val="350"/>
          <w:jc w:val="center"/>
        </w:trPr>
        <w:tc>
          <w:tcPr>
            <w:tcW w:w="2373" w:type="dxa"/>
            <w:vMerge/>
          </w:tcPr>
          <w:p w:rsidR="00FC3006" w:rsidRPr="00A43342" w:rsidRDefault="00FC3006" w:rsidP="006176B2">
            <w:pPr>
              <w:bidi/>
              <w:spacing w:line="216" w:lineRule="auto"/>
              <w:jc w:val="both"/>
              <w:rPr>
                <w:rFonts w:ascii="Times New Roman" w:hAnsi="Times New Roman" w:cs="Simplified Arabic"/>
                <w:rtl/>
              </w:rPr>
            </w:pPr>
          </w:p>
        </w:tc>
        <w:tc>
          <w:tcPr>
            <w:tcW w:w="1515" w:type="dxa"/>
            <w:vMerge/>
          </w:tcPr>
          <w:p w:rsidR="00FC3006" w:rsidRPr="00A43342" w:rsidRDefault="00FC3006" w:rsidP="006176B2">
            <w:pPr>
              <w:bidi/>
              <w:spacing w:line="216" w:lineRule="auto"/>
              <w:jc w:val="both"/>
              <w:rPr>
                <w:rFonts w:ascii="Times New Roman" w:hAnsi="Times New Roman" w:cs="Simplified Arabic"/>
                <w:rtl/>
                <w:lang w:bidi="ar-EG"/>
              </w:rPr>
            </w:pPr>
          </w:p>
        </w:tc>
        <w:tc>
          <w:tcPr>
            <w:tcW w:w="1751" w:type="dxa"/>
          </w:tcPr>
          <w:p w:rsidR="00FC3006" w:rsidRPr="00A43342" w:rsidRDefault="00FC3006" w:rsidP="006176B2">
            <w:pPr>
              <w:bidi/>
              <w:spacing w:line="216" w:lineRule="auto"/>
              <w:jc w:val="both"/>
              <w:rPr>
                <w:rFonts w:ascii="Times New Roman" w:hAnsi="Times New Roman" w:cs="Simplified Arabic"/>
                <w:rtl/>
                <w:lang w:bidi="ar-EG"/>
              </w:rPr>
            </w:pPr>
            <w:r w:rsidRPr="00A43342">
              <w:rPr>
                <w:rFonts w:ascii="Times New Roman" w:hAnsi="Times New Roman" w:cs="Simplified Arabic" w:hint="cs"/>
                <w:rtl/>
                <w:lang w:bidi="ar-EG"/>
              </w:rPr>
              <w:t>الهدف 13</w:t>
            </w:r>
          </w:p>
          <w:p w:rsidR="00FC3006" w:rsidRPr="00A43342" w:rsidRDefault="00FC3006" w:rsidP="006176B2">
            <w:pPr>
              <w:bidi/>
              <w:spacing w:line="216" w:lineRule="auto"/>
              <w:jc w:val="both"/>
              <w:rPr>
                <w:rFonts w:ascii="Times New Roman" w:hAnsi="Times New Roman" w:cs="Simplified Arabic"/>
                <w:lang w:bidi="ar-EG"/>
              </w:rPr>
            </w:pPr>
            <w:r w:rsidRPr="00A43342">
              <w:rPr>
                <w:rFonts w:ascii="Times New Roman" w:hAnsi="Times New Roman" w:cs="Simplified Arabic" w:hint="cs"/>
                <w:rtl/>
                <w:lang w:bidi="ar-EG"/>
              </w:rPr>
              <w:t>الهدف 15</w:t>
            </w:r>
          </w:p>
        </w:tc>
        <w:tc>
          <w:tcPr>
            <w:tcW w:w="4099" w:type="dxa"/>
          </w:tcPr>
          <w:p w:rsidR="00FC3006" w:rsidRPr="00A43342" w:rsidRDefault="00FC3006" w:rsidP="006176B2">
            <w:pPr>
              <w:pStyle w:val="ListParagraph"/>
              <w:numPr>
                <w:ilvl w:val="0"/>
                <w:numId w:val="10"/>
              </w:numPr>
              <w:ind w:left="301" w:hanging="270"/>
              <w:rPr>
                <w:szCs w:val="22"/>
              </w:rPr>
            </w:pPr>
            <w:r w:rsidRPr="00A43342">
              <w:rPr>
                <w:rFonts w:hint="cs"/>
                <w:szCs w:val="22"/>
                <w:rtl/>
              </w:rPr>
              <w:t>المرحلة الرئيسية يسهل إدراجها في الهدف 13 بخصوص نطاقهما المشترك.</w:t>
            </w:r>
          </w:p>
          <w:p w:rsidR="00FC3006" w:rsidRPr="00A43342" w:rsidRDefault="00FC3006" w:rsidP="006176B2">
            <w:pPr>
              <w:pStyle w:val="ListParagraph"/>
              <w:numPr>
                <w:ilvl w:val="0"/>
                <w:numId w:val="10"/>
              </w:numPr>
              <w:ind w:left="301" w:hanging="270"/>
              <w:rPr>
                <w:szCs w:val="22"/>
              </w:rPr>
            </w:pPr>
            <w:r w:rsidRPr="00A43342">
              <w:rPr>
                <w:rFonts w:hint="cs"/>
                <w:szCs w:val="22"/>
                <w:rtl/>
              </w:rPr>
              <w:t>الإبقاء على الأمور بسيطة عن طريق تجميع جيم-1 و2 والهدف 13: مثلا: الإشارة إلى زيادة حصة المنافع النقدية وغير النقدية.</w:t>
            </w:r>
          </w:p>
          <w:p w:rsidR="00FC3006" w:rsidRPr="00A43342" w:rsidRDefault="00FC3006" w:rsidP="006176B2">
            <w:pPr>
              <w:pStyle w:val="ListParagraph"/>
              <w:numPr>
                <w:ilvl w:val="0"/>
                <w:numId w:val="10"/>
              </w:numPr>
              <w:ind w:left="301" w:hanging="270"/>
              <w:rPr>
                <w:szCs w:val="22"/>
              </w:rPr>
            </w:pPr>
            <w:r w:rsidRPr="00A43342">
              <w:rPr>
                <w:rFonts w:hint="cs"/>
                <w:szCs w:val="22"/>
                <w:rtl/>
              </w:rPr>
              <w:t>عدم وجود نتائج واضحة في المرحلة الرئيسية جيم.</w:t>
            </w:r>
          </w:p>
          <w:p w:rsidR="00FC3006" w:rsidRPr="00A43342" w:rsidRDefault="00FC3006" w:rsidP="006176B2">
            <w:pPr>
              <w:pStyle w:val="ListParagraph"/>
              <w:numPr>
                <w:ilvl w:val="0"/>
                <w:numId w:val="10"/>
              </w:numPr>
              <w:ind w:left="301" w:hanging="270"/>
              <w:rPr>
                <w:szCs w:val="22"/>
                <w:rtl/>
              </w:rPr>
            </w:pPr>
            <w:r w:rsidRPr="00A43342">
              <w:rPr>
                <w:rFonts w:hint="cs"/>
                <w:szCs w:val="22"/>
                <w:rtl/>
              </w:rPr>
              <w:t>التكرار مع الهدف.</w:t>
            </w:r>
          </w:p>
        </w:tc>
      </w:tr>
      <w:tr w:rsidR="00FC3006" w:rsidRPr="00A43342" w:rsidTr="00AF768D">
        <w:trPr>
          <w:trHeight w:val="834"/>
          <w:jc w:val="center"/>
        </w:trPr>
        <w:tc>
          <w:tcPr>
            <w:tcW w:w="2373" w:type="dxa"/>
            <w:vMerge w:val="restart"/>
          </w:tcPr>
          <w:p w:rsidR="00FC3006" w:rsidRPr="00A43342" w:rsidRDefault="00FC3006" w:rsidP="006176B2">
            <w:pPr>
              <w:bidi/>
              <w:spacing w:line="216" w:lineRule="auto"/>
              <w:jc w:val="both"/>
              <w:rPr>
                <w:rFonts w:ascii="Times New Roman" w:hAnsi="Times New Roman" w:cs="Simplified Arabic"/>
                <w:rtl/>
              </w:rPr>
            </w:pPr>
            <w:r w:rsidRPr="00A43342">
              <w:rPr>
                <w:rFonts w:ascii="Times New Roman" w:hAnsi="Times New Roman" w:cs="Simplified Arabic" w:hint="cs"/>
                <w:rtl/>
              </w:rPr>
              <w:t>سد الفجوة بين الموارد المالية المتوافرة ووسائل التنفيذ الأخرى والوسائل اللازمة لتحقيق رؤية عام 2050.</w:t>
            </w:r>
          </w:p>
        </w:tc>
        <w:tc>
          <w:tcPr>
            <w:tcW w:w="1515" w:type="dxa"/>
            <w:vMerge w:val="restart"/>
          </w:tcPr>
          <w:p w:rsidR="00FC3006" w:rsidRPr="00A43342" w:rsidRDefault="00FC3006" w:rsidP="00923667">
            <w:pPr>
              <w:bidi/>
              <w:spacing w:line="216" w:lineRule="auto"/>
              <w:rPr>
                <w:rFonts w:ascii="Times New Roman" w:hAnsi="Times New Roman" w:cs="Simplified Arabic"/>
                <w:rtl/>
              </w:rPr>
            </w:pPr>
            <w:r w:rsidRPr="00A43342">
              <w:rPr>
                <w:rFonts w:ascii="Times New Roman" w:hAnsi="Times New Roman" w:cs="Simplified Arabic" w:hint="cs"/>
                <w:rtl/>
                <w:lang w:bidi="ar-EG"/>
              </w:rPr>
              <w:t xml:space="preserve">دال-1. </w:t>
            </w:r>
            <w:r w:rsidRPr="00A43342">
              <w:rPr>
                <w:rFonts w:ascii="Times New Roman" w:hAnsi="Times New Roman" w:cs="Simplified Arabic" w:hint="cs"/>
                <w:rtl/>
              </w:rPr>
              <w:t xml:space="preserve">توافر ونشر الموارد المالية الكافية لتنفيذ الإطار، مع سد الفجوة التمويلية </w:t>
            </w:r>
            <w:r w:rsidRPr="00A43342">
              <w:rPr>
                <w:rFonts w:ascii="Times New Roman" w:hAnsi="Times New Roman" w:cs="Simplified Arabic" w:hint="cs"/>
                <w:rtl/>
              </w:rPr>
              <w:lastRenderedPageBreak/>
              <w:t>تدريجيا حتى 700 مليار دولار أمريكي سنويا على الأقل بحلول عام 2030.</w:t>
            </w:r>
          </w:p>
        </w:tc>
        <w:tc>
          <w:tcPr>
            <w:tcW w:w="1751" w:type="dxa"/>
          </w:tcPr>
          <w:p w:rsidR="00FC3006" w:rsidRPr="00A43342" w:rsidRDefault="00FC3006" w:rsidP="006176B2">
            <w:pPr>
              <w:bidi/>
              <w:spacing w:line="216" w:lineRule="auto"/>
              <w:jc w:val="both"/>
              <w:rPr>
                <w:rFonts w:ascii="Times New Roman" w:hAnsi="Times New Roman" w:cs="Simplified Arabic"/>
                <w:rtl/>
                <w:lang w:bidi="ar-EG"/>
              </w:rPr>
            </w:pPr>
            <w:r w:rsidRPr="00A43342">
              <w:rPr>
                <w:rFonts w:ascii="Times New Roman" w:hAnsi="Times New Roman" w:cs="Simplified Arabic" w:hint="cs"/>
                <w:rtl/>
                <w:lang w:bidi="ar-EG"/>
              </w:rPr>
              <w:lastRenderedPageBreak/>
              <w:t>الغاية دال</w:t>
            </w:r>
          </w:p>
        </w:tc>
        <w:tc>
          <w:tcPr>
            <w:tcW w:w="4099" w:type="dxa"/>
          </w:tcPr>
          <w:p w:rsidR="00FC3006" w:rsidRPr="00A43342" w:rsidRDefault="00FC3006" w:rsidP="006176B2">
            <w:pPr>
              <w:pStyle w:val="ListParagraph"/>
              <w:numPr>
                <w:ilvl w:val="0"/>
                <w:numId w:val="10"/>
              </w:numPr>
              <w:ind w:left="301" w:hanging="270"/>
              <w:rPr>
                <w:szCs w:val="22"/>
              </w:rPr>
            </w:pPr>
            <w:r w:rsidRPr="00A43342">
              <w:rPr>
                <w:rFonts w:hint="cs"/>
                <w:szCs w:val="22"/>
                <w:rtl/>
              </w:rPr>
              <w:t>دال-1 خطوة وسيطة لعام 2050.</w:t>
            </w:r>
          </w:p>
          <w:p w:rsidR="00FC3006" w:rsidRPr="00A43342" w:rsidRDefault="00FC3006" w:rsidP="006176B2">
            <w:pPr>
              <w:pStyle w:val="ListParagraph"/>
              <w:numPr>
                <w:ilvl w:val="0"/>
                <w:numId w:val="10"/>
              </w:numPr>
              <w:ind w:left="301" w:hanging="270"/>
              <w:rPr>
                <w:szCs w:val="22"/>
              </w:rPr>
            </w:pPr>
            <w:r w:rsidRPr="00A43342">
              <w:rPr>
                <w:rFonts w:hint="cs"/>
                <w:szCs w:val="22"/>
                <w:rtl/>
              </w:rPr>
              <w:t>قد تكون هناك حاجة إلى أهداف متعددة لإدراج المراحل الرئيسية دال-1 ودال-2 ودال-3 كنتيجة إجمالية للإجراءات المشتقة من الأهداف 14 و15 و18 و19.</w:t>
            </w:r>
          </w:p>
          <w:p w:rsidR="00FC3006" w:rsidRPr="00A43342" w:rsidRDefault="00FC3006" w:rsidP="006176B2">
            <w:pPr>
              <w:pStyle w:val="ListParagraph"/>
              <w:numPr>
                <w:ilvl w:val="0"/>
                <w:numId w:val="10"/>
              </w:numPr>
              <w:ind w:left="301" w:hanging="270"/>
              <w:rPr>
                <w:szCs w:val="22"/>
                <w:rtl/>
              </w:rPr>
            </w:pPr>
            <w:r w:rsidRPr="00A43342">
              <w:rPr>
                <w:rFonts w:hint="cs"/>
                <w:szCs w:val="22"/>
                <w:rtl/>
              </w:rPr>
              <w:lastRenderedPageBreak/>
              <w:t>تتناسب دال-1 و</w:t>
            </w:r>
            <w:r w:rsidR="00946A25" w:rsidRPr="00A43342">
              <w:rPr>
                <w:rFonts w:hint="cs"/>
                <w:szCs w:val="22"/>
                <w:rtl/>
              </w:rPr>
              <w:t>دال-</w:t>
            </w:r>
            <w:r w:rsidRPr="00A43342">
              <w:rPr>
                <w:rFonts w:hint="cs"/>
                <w:szCs w:val="22"/>
                <w:rtl/>
              </w:rPr>
              <w:t>2 على نحو أفضل في الغاية دال إذ إنهما يسمحان "بسد الفجوة" في النهاية.</w:t>
            </w:r>
          </w:p>
        </w:tc>
      </w:tr>
      <w:tr w:rsidR="00FC3006" w:rsidRPr="00A43342" w:rsidTr="00AF768D">
        <w:trPr>
          <w:trHeight w:val="833"/>
          <w:jc w:val="center"/>
        </w:trPr>
        <w:tc>
          <w:tcPr>
            <w:tcW w:w="2373" w:type="dxa"/>
            <w:vMerge/>
          </w:tcPr>
          <w:p w:rsidR="00FC3006" w:rsidRPr="00A43342" w:rsidRDefault="00FC3006" w:rsidP="006176B2">
            <w:pPr>
              <w:bidi/>
              <w:spacing w:line="216" w:lineRule="auto"/>
              <w:jc w:val="both"/>
              <w:rPr>
                <w:rFonts w:ascii="Times New Roman" w:hAnsi="Times New Roman" w:cs="Simplified Arabic"/>
                <w:rtl/>
              </w:rPr>
            </w:pPr>
          </w:p>
        </w:tc>
        <w:tc>
          <w:tcPr>
            <w:tcW w:w="1515" w:type="dxa"/>
            <w:vMerge/>
          </w:tcPr>
          <w:p w:rsidR="00FC3006" w:rsidRPr="00A43342" w:rsidRDefault="00FC3006" w:rsidP="006176B2">
            <w:pPr>
              <w:bidi/>
              <w:spacing w:line="216" w:lineRule="auto"/>
              <w:jc w:val="both"/>
              <w:rPr>
                <w:rFonts w:ascii="Times New Roman" w:hAnsi="Times New Roman" w:cs="Simplified Arabic"/>
                <w:rtl/>
                <w:lang w:bidi="ar-EG"/>
              </w:rPr>
            </w:pPr>
          </w:p>
        </w:tc>
        <w:tc>
          <w:tcPr>
            <w:tcW w:w="1751" w:type="dxa"/>
          </w:tcPr>
          <w:p w:rsidR="00FC3006" w:rsidRPr="00A43342" w:rsidRDefault="00FC3006" w:rsidP="006176B2">
            <w:pPr>
              <w:bidi/>
              <w:spacing w:line="216" w:lineRule="auto"/>
              <w:jc w:val="both"/>
              <w:rPr>
                <w:rFonts w:ascii="Times New Roman" w:hAnsi="Times New Roman" w:cs="Simplified Arabic"/>
                <w:rtl/>
                <w:lang w:bidi="ar-EG"/>
              </w:rPr>
            </w:pPr>
            <w:r w:rsidRPr="00A43342">
              <w:rPr>
                <w:rFonts w:ascii="Times New Roman" w:hAnsi="Times New Roman" w:cs="Simplified Arabic" w:hint="cs"/>
                <w:rtl/>
                <w:lang w:bidi="ar-EG"/>
              </w:rPr>
              <w:t>الهدفان 18 و19</w:t>
            </w:r>
          </w:p>
        </w:tc>
        <w:tc>
          <w:tcPr>
            <w:tcW w:w="4099" w:type="dxa"/>
          </w:tcPr>
          <w:p w:rsidR="00FC3006" w:rsidRPr="00A43342" w:rsidRDefault="00923667" w:rsidP="006176B2">
            <w:pPr>
              <w:pStyle w:val="ListParagraph"/>
              <w:numPr>
                <w:ilvl w:val="0"/>
                <w:numId w:val="10"/>
              </w:numPr>
              <w:ind w:left="301" w:hanging="270"/>
              <w:rPr>
                <w:szCs w:val="22"/>
                <w:rtl/>
              </w:rPr>
            </w:pPr>
            <w:r>
              <w:rPr>
                <w:rFonts w:hint="cs"/>
                <w:szCs w:val="22"/>
                <w:rtl/>
              </w:rPr>
              <w:t>تكرر دال-1 الهدف</w:t>
            </w:r>
            <w:r w:rsidR="00FC3006" w:rsidRPr="00A43342">
              <w:rPr>
                <w:rFonts w:hint="cs"/>
                <w:szCs w:val="22"/>
                <w:rtl/>
              </w:rPr>
              <w:t xml:space="preserve"> 18 و</w:t>
            </w:r>
            <w:r>
              <w:rPr>
                <w:rFonts w:hint="cs"/>
                <w:szCs w:val="22"/>
                <w:rtl/>
              </w:rPr>
              <w:t xml:space="preserve">الهدف </w:t>
            </w:r>
            <w:r w:rsidR="00FC3006" w:rsidRPr="00A43342">
              <w:rPr>
                <w:rFonts w:hint="cs"/>
                <w:szCs w:val="22"/>
                <w:rtl/>
              </w:rPr>
              <w:t>19، والعناصر مدرجة بالفعل في الهدفين.</w:t>
            </w:r>
          </w:p>
        </w:tc>
      </w:tr>
      <w:tr w:rsidR="00FC3006" w:rsidRPr="00A43342" w:rsidTr="00AF768D">
        <w:trPr>
          <w:trHeight w:val="913"/>
          <w:jc w:val="center"/>
        </w:trPr>
        <w:tc>
          <w:tcPr>
            <w:tcW w:w="2373" w:type="dxa"/>
            <w:vMerge/>
          </w:tcPr>
          <w:p w:rsidR="00FC3006" w:rsidRPr="00A43342" w:rsidRDefault="00FC3006" w:rsidP="006176B2">
            <w:pPr>
              <w:bidi/>
              <w:spacing w:line="216" w:lineRule="auto"/>
              <w:jc w:val="both"/>
              <w:rPr>
                <w:rFonts w:ascii="Times New Roman" w:hAnsi="Times New Roman" w:cs="Simplified Arabic"/>
                <w:rtl/>
                <w:lang w:bidi="ar-EG"/>
              </w:rPr>
            </w:pPr>
          </w:p>
        </w:tc>
        <w:tc>
          <w:tcPr>
            <w:tcW w:w="1515" w:type="dxa"/>
            <w:vMerge w:val="restart"/>
          </w:tcPr>
          <w:p w:rsidR="00FC3006" w:rsidRPr="00A43342" w:rsidRDefault="00FC3006" w:rsidP="00923667">
            <w:pPr>
              <w:bidi/>
              <w:spacing w:line="216" w:lineRule="auto"/>
              <w:rPr>
                <w:rFonts w:ascii="Times New Roman" w:hAnsi="Times New Roman" w:cs="Simplified Arabic"/>
                <w:rtl/>
              </w:rPr>
            </w:pPr>
            <w:r w:rsidRPr="00A43342">
              <w:rPr>
                <w:rFonts w:ascii="Times New Roman" w:hAnsi="Times New Roman" w:cs="Simplified Arabic" w:hint="cs"/>
                <w:rtl/>
                <w:lang w:bidi="ar-EG"/>
              </w:rPr>
              <w:t xml:space="preserve">دال-2. </w:t>
            </w:r>
            <w:r w:rsidRPr="00A43342">
              <w:rPr>
                <w:rFonts w:ascii="Times New Roman" w:hAnsi="Times New Roman" w:cs="Simplified Arabic" w:hint="cs"/>
                <w:rtl/>
              </w:rPr>
              <w:t>توافر ونشر الوسائل الأخرى الملائمة، بما في ذلك بناء القدرات وتنمية القدرات، والتعاون التقني والعلمي ونقل التكنولوجيا من أجل تنفيذ الإطار حتى عام 2030.</w:t>
            </w:r>
          </w:p>
        </w:tc>
        <w:tc>
          <w:tcPr>
            <w:tcW w:w="1751" w:type="dxa"/>
          </w:tcPr>
          <w:p w:rsidR="00FC3006" w:rsidRPr="00A43342" w:rsidRDefault="00FC3006" w:rsidP="006176B2">
            <w:pPr>
              <w:bidi/>
              <w:spacing w:line="216" w:lineRule="auto"/>
              <w:jc w:val="both"/>
              <w:rPr>
                <w:rFonts w:ascii="Times New Roman" w:hAnsi="Times New Roman" w:cs="Simplified Arabic"/>
                <w:rtl/>
                <w:lang w:bidi="ar-EG"/>
              </w:rPr>
            </w:pPr>
            <w:r w:rsidRPr="00A43342">
              <w:rPr>
                <w:rFonts w:ascii="Times New Roman" w:hAnsi="Times New Roman" w:cs="Simplified Arabic" w:hint="cs"/>
                <w:rtl/>
                <w:lang w:bidi="ar-EG"/>
              </w:rPr>
              <w:t>الغاية دال</w:t>
            </w:r>
          </w:p>
        </w:tc>
        <w:tc>
          <w:tcPr>
            <w:tcW w:w="4099" w:type="dxa"/>
          </w:tcPr>
          <w:p w:rsidR="00FC3006" w:rsidRPr="00A43342" w:rsidRDefault="00FC3006" w:rsidP="006176B2">
            <w:pPr>
              <w:pStyle w:val="ListParagraph"/>
              <w:numPr>
                <w:ilvl w:val="0"/>
                <w:numId w:val="10"/>
              </w:numPr>
              <w:ind w:left="301" w:hanging="270"/>
              <w:rPr>
                <w:szCs w:val="22"/>
              </w:rPr>
            </w:pPr>
            <w:r w:rsidRPr="00A43342">
              <w:rPr>
                <w:rFonts w:hint="cs"/>
                <w:szCs w:val="22"/>
                <w:rtl/>
              </w:rPr>
              <w:t>دال-2 هي خطوة وسيطة لعام 2050.</w:t>
            </w:r>
          </w:p>
          <w:p w:rsidR="00FC3006" w:rsidRPr="00A43342" w:rsidRDefault="00FC3006" w:rsidP="006176B2">
            <w:pPr>
              <w:pStyle w:val="ListParagraph"/>
              <w:numPr>
                <w:ilvl w:val="0"/>
                <w:numId w:val="10"/>
              </w:numPr>
              <w:ind w:left="301" w:hanging="270"/>
              <w:rPr>
                <w:szCs w:val="22"/>
              </w:rPr>
            </w:pPr>
            <w:r w:rsidRPr="00A43342">
              <w:rPr>
                <w:rFonts w:hint="cs"/>
                <w:szCs w:val="22"/>
                <w:rtl/>
              </w:rPr>
              <w:t>ستكون أهداف متعددة لازمة لدمج المراحل الرئيسية دال-1 ودال-2 ودال-3 كنتيجة إجمالية للإجراءات المشتقة من الأهداف 14 و15 و18 و19.</w:t>
            </w:r>
          </w:p>
          <w:p w:rsidR="00FC3006" w:rsidRPr="00A43342" w:rsidRDefault="00FC3006" w:rsidP="006176B2">
            <w:pPr>
              <w:pStyle w:val="ListParagraph"/>
              <w:numPr>
                <w:ilvl w:val="0"/>
                <w:numId w:val="10"/>
              </w:numPr>
              <w:ind w:left="301" w:hanging="270"/>
              <w:rPr>
                <w:szCs w:val="22"/>
                <w:rtl/>
              </w:rPr>
            </w:pPr>
            <w:r w:rsidRPr="00A43342">
              <w:rPr>
                <w:rFonts w:hint="cs"/>
                <w:szCs w:val="22"/>
                <w:rtl/>
              </w:rPr>
              <w:t>دال-1 و</w:t>
            </w:r>
            <w:r w:rsidR="00946A25" w:rsidRPr="00A43342">
              <w:rPr>
                <w:rFonts w:hint="cs"/>
                <w:szCs w:val="22"/>
                <w:rtl/>
              </w:rPr>
              <w:t>دال-</w:t>
            </w:r>
            <w:r w:rsidRPr="00A43342">
              <w:rPr>
                <w:rFonts w:hint="cs"/>
                <w:szCs w:val="22"/>
                <w:rtl/>
              </w:rPr>
              <w:t>2 هما أفضل في الغاية دال إذ إنهما يسمحان "بسد الفجوة" في النهاية.</w:t>
            </w:r>
          </w:p>
        </w:tc>
      </w:tr>
      <w:tr w:rsidR="00FC3006" w:rsidRPr="00A43342" w:rsidTr="00AF768D">
        <w:trPr>
          <w:trHeight w:val="913"/>
          <w:jc w:val="center"/>
        </w:trPr>
        <w:tc>
          <w:tcPr>
            <w:tcW w:w="2373" w:type="dxa"/>
            <w:vMerge/>
          </w:tcPr>
          <w:p w:rsidR="00FC3006" w:rsidRPr="00A43342" w:rsidRDefault="00FC3006" w:rsidP="006176B2">
            <w:pPr>
              <w:bidi/>
              <w:spacing w:line="216" w:lineRule="auto"/>
              <w:jc w:val="both"/>
              <w:rPr>
                <w:rFonts w:ascii="Times New Roman" w:hAnsi="Times New Roman" w:cs="Simplified Arabic"/>
                <w:rtl/>
                <w:lang w:bidi="ar-EG"/>
              </w:rPr>
            </w:pPr>
          </w:p>
        </w:tc>
        <w:tc>
          <w:tcPr>
            <w:tcW w:w="1515" w:type="dxa"/>
            <w:vMerge/>
          </w:tcPr>
          <w:p w:rsidR="00FC3006" w:rsidRPr="00A43342" w:rsidRDefault="00FC3006" w:rsidP="006176B2">
            <w:pPr>
              <w:bidi/>
              <w:spacing w:line="216" w:lineRule="auto"/>
              <w:jc w:val="both"/>
              <w:rPr>
                <w:rFonts w:ascii="Times New Roman" w:hAnsi="Times New Roman" w:cs="Simplified Arabic"/>
                <w:rtl/>
                <w:lang w:bidi="ar-EG"/>
              </w:rPr>
            </w:pPr>
          </w:p>
        </w:tc>
        <w:tc>
          <w:tcPr>
            <w:tcW w:w="1751" w:type="dxa"/>
          </w:tcPr>
          <w:p w:rsidR="00FC3006" w:rsidRPr="00A43342" w:rsidRDefault="00FC3006" w:rsidP="006176B2">
            <w:pPr>
              <w:bidi/>
              <w:spacing w:line="216" w:lineRule="auto"/>
              <w:jc w:val="both"/>
              <w:rPr>
                <w:rFonts w:ascii="Times New Roman" w:hAnsi="Times New Roman" w:cs="Simplified Arabic"/>
                <w:rtl/>
                <w:lang w:bidi="ar-EG"/>
              </w:rPr>
            </w:pPr>
            <w:r w:rsidRPr="00A43342">
              <w:rPr>
                <w:rFonts w:ascii="Times New Roman" w:hAnsi="Times New Roman" w:cs="Simplified Arabic" w:hint="cs"/>
                <w:rtl/>
                <w:lang w:bidi="ar-EG"/>
              </w:rPr>
              <w:t>الهدف 19</w:t>
            </w:r>
          </w:p>
        </w:tc>
        <w:tc>
          <w:tcPr>
            <w:tcW w:w="4099" w:type="dxa"/>
          </w:tcPr>
          <w:p w:rsidR="00FC3006" w:rsidRPr="00A43342" w:rsidRDefault="00FC3006" w:rsidP="006176B2">
            <w:pPr>
              <w:pStyle w:val="ListParagraph"/>
              <w:numPr>
                <w:ilvl w:val="0"/>
                <w:numId w:val="10"/>
              </w:numPr>
              <w:ind w:left="301" w:hanging="270"/>
              <w:rPr>
                <w:szCs w:val="22"/>
                <w:rtl/>
              </w:rPr>
            </w:pPr>
            <w:r w:rsidRPr="00A43342">
              <w:rPr>
                <w:rFonts w:hint="cs"/>
                <w:szCs w:val="22"/>
                <w:rtl/>
              </w:rPr>
              <w:t>تكرر دال-2 العناصر المدرجة بالفعل في الهدف 19، وبها عناصر إضافية للهدف 19 يمكن تعزيزها.</w:t>
            </w:r>
          </w:p>
        </w:tc>
      </w:tr>
      <w:tr w:rsidR="00FC3006" w:rsidRPr="00A43342" w:rsidTr="00AF768D">
        <w:trPr>
          <w:trHeight w:val="664"/>
          <w:jc w:val="center"/>
        </w:trPr>
        <w:tc>
          <w:tcPr>
            <w:tcW w:w="2373" w:type="dxa"/>
            <w:vMerge/>
          </w:tcPr>
          <w:p w:rsidR="00FC3006" w:rsidRPr="00A43342" w:rsidRDefault="00FC3006" w:rsidP="006176B2">
            <w:pPr>
              <w:bidi/>
              <w:spacing w:line="216" w:lineRule="auto"/>
              <w:jc w:val="both"/>
              <w:rPr>
                <w:rFonts w:ascii="Times New Roman" w:hAnsi="Times New Roman" w:cs="Simplified Arabic"/>
                <w:rtl/>
                <w:lang w:bidi="ar-EG"/>
              </w:rPr>
            </w:pPr>
          </w:p>
        </w:tc>
        <w:tc>
          <w:tcPr>
            <w:tcW w:w="1515" w:type="dxa"/>
            <w:vMerge w:val="restart"/>
          </w:tcPr>
          <w:p w:rsidR="00FC3006" w:rsidRPr="00A43342" w:rsidRDefault="00FC3006" w:rsidP="00923667">
            <w:pPr>
              <w:bidi/>
              <w:spacing w:line="216" w:lineRule="auto"/>
              <w:rPr>
                <w:rFonts w:ascii="Times New Roman" w:hAnsi="Times New Roman" w:cs="Simplified Arabic"/>
                <w:rtl/>
              </w:rPr>
            </w:pPr>
            <w:r w:rsidRPr="00A43342">
              <w:rPr>
                <w:rFonts w:ascii="Times New Roman" w:hAnsi="Times New Roman" w:cs="Simplified Arabic" w:hint="cs"/>
                <w:rtl/>
                <w:lang w:bidi="ar-EG"/>
              </w:rPr>
              <w:t xml:space="preserve">دال-3. </w:t>
            </w:r>
            <w:r w:rsidRPr="00A43342">
              <w:rPr>
                <w:rFonts w:ascii="Times New Roman" w:hAnsi="Times New Roman" w:cs="Simplified Arabic" w:hint="cs"/>
                <w:rtl/>
              </w:rPr>
              <w:t>تخطيط الموارد المالية الكافية والموارد الأخرى للفترة من 2030 إلى 2040 أو الالتزام بها بحلول عام 2030.</w:t>
            </w:r>
          </w:p>
        </w:tc>
        <w:tc>
          <w:tcPr>
            <w:tcW w:w="1751" w:type="dxa"/>
          </w:tcPr>
          <w:p w:rsidR="00FC3006" w:rsidRPr="00A43342" w:rsidRDefault="00FC3006" w:rsidP="006176B2">
            <w:pPr>
              <w:bidi/>
              <w:spacing w:line="216" w:lineRule="auto"/>
              <w:jc w:val="both"/>
              <w:rPr>
                <w:rFonts w:ascii="Times New Roman" w:hAnsi="Times New Roman" w:cs="Simplified Arabic"/>
                <w:rtl/>
                <w:lang w:bidi="ar-EG"/>
              </w:rPr>
            </w:pPr>
            <w:r w:rsidRPr="00A43342">
              <w:rPr>
                <w:rFonts w:ascii="Times New Roman" w:hAnsi="Times New Roman" w:cs="Simplified Arabic" w:hint="cs"/>
                <w:rtl/>
                <w:lang w:bidi="ar-EG"/>
              </w:rPr>
              <w:t>الغاية دال</w:t>
            </w:r>
          </w:p>
        </w:tc>
        <w:tc>
          <w:tcPr>
            <w:tcW w:w="4099" w:type="dxa"/>
          </w:tcPr>
          <w:p w:rsidR="00FC3006" w:rsidRPr="00A43342" w:rsidRDefault="00FC3006" w:rsidP="006176B2">
            <w:pPr>
              <w:pStyle w:val="ListParagraph"/>
              <w:numPr>
                <w:ilvl w:val="0"/>
                <w:numId w:val="10"/>
              </w:numPr>
              <w:ind w:left="301" w:hanging="270"/>
              <w:rPr>
                <w:szCs w:val="22"/>
              </w:rPr>
            </w:pPr>
            <w:r w:rsidRPr="00A43342">
              <w:rPr>
                <w:rFonts w:hint="cs"/>
                <w:szCs w:val="22"/>
                <w:rtl/>
              </w:rPr>
              <w:t>دال-3 خطوة وسيطة لعام 2050، تضمن الدعم المالي المستمر.</w:t>
            </w:r>
          </w:p>
          <w:p w:rsidR="00FC3006" w:rsidRPr="00A43342" w:rsidRDefault="00FC3006" w:rsidP="006176B2">
            <w:pPr>
              <w:pStyle w:val="ListParagraph"/>
              <w:numPr>
                <w:ilvl w:val="0"/>
                <w:numId w:val="10"/>
              </w:numPr>
              <w:ind w:left="301" w:hanging="270"/>
              <w:rPr>
                <w:szCs w:val="22"/>
                <w:rtl/>
              </w:rPr>
            </w:pPr>
            <w:r w:rsidRPr="00A43342">
              <w:rPr>
                <w:rFonts w:hint="cs"/>
                <w:szCs w:val="22"/>
                <w:rtl/>
              </w:rPr>
              <w:t>التجانس لمعالجة دال-3 مثل دال-1 و</w:t>
            </w:r>
            <w:r w:rsidR="006C0FCC" w:rsidRPr="00A43342">
              <w:rPr>
                <w:rFonts w:hint="cs"/>
                <w:szCs w:val="22"/>
                <w:rtl/>
              </w:rPr>
              <w:t>دال-</w:t>
            </w:r>
            <w:r w:rsidRPr="00A43342">
              <w:rPr>
                <w:rFonts w:hint="cs"/>
                <w:szCs w:val="22"/>
                <w:rtl/>
              </w:rPr>
              <w:t>2 لأنها تتعلق بالوسائل المالية التي يتم تخطيطها / الالتزام بها.</w:t>
            </w:r>
          </w:p>
        </w:tc>
      </w:tr>
      <w:tr w:rsidR="00FC3006" w:rsidRPr="00A43342" w:rsidTr="00AF768D">
        <w:trPr>
          <w:trHeight w:val="663"/>
          <w:jc w:val="center"/>
        </w:trPr>
        <w:tc>
          <w:tcPr>
            <w:tcW w:w="2373" w:type="dxa"/>
            <w:vMerge/>
          </w:tcPr>
          <w:p w:rsidR="00FC3006" w:rsidRPr="00A43342" w:rsidRDefault="00FC3006" w:rsidP="006176B2">
            <w:pPr>
              <w:bidi/>
              <w:spacing w:line="216" w:lineRule="auto"/>
              <w:jc w:val="both"/>
              <w:rPr>
                <w:rFonts w:ascii="Times New Roman" w:hAnsi="Times New Roman" w:cs="Simplified Arabic"/>
                <w:rtl/>
                <w:lang w:bidi="ar-EG"/>
              </w:rPr>
            </w:pPr>
          </w:p>
        </w:tc>
        <w:tc>
          <w:tcPr>
            <w:tcW w:w="1515" w:type="dxa"/>
            <w:vMerge/>
          </w:tcPr>
          <w:p w:rsidR="00FC3006" w:rsidRPr="00A43342" w:rsidRDefault="00FC3006" w:rsidP="006176B2">
            <w:pPr>
              <w:bidi/>
              <w:spacing w:line="216" w:lineRule="auto"/>
              <w:jc w:val="both"/>
              <w:rPr>
                <w:rFonts w:ascii="Times New Roman" w:hAnsi="Times New Roman" w:cs="Simplified Arabic"/>
                <w:rtl/>
                <w:lang w:bidi="ar-EG"/>
              </w:rPr>
            </w:pPr>
          </w:p>
        </w:tc>
        <w:tc>
          <w:tcPr>
            <w:tcW w:w="1751" w:type="dxa"/>
          </w:tcPr>
          <w:p w:rsidR="00FC3006" w:rsidRPr="00A43342" w:rsidRDefault="00FC3006" w:rsidP="006176B2">
            <w:pPr>
              <w:bidi/>
              <w:spacing w:line="216" w:lineRule="auto"/>
              <w:jc w:val="both"/>
              <w:rPr>
                <w:rFonts w:ascii="Times New Roman" w:hAnsi="Times New Roman" w:cs="Simplified Arabic"/>
                <w:rtl/>
                <w:lang w:bidi="ar-EG"/>
              </w:rPr>
            </w:pPr>
            <w:r w:rsidRPr="00A43342">
              <w:rPr>
                <w:rFonts w:ascii="Times New Roman" w:hAnsi="Times New Roman" w:cs="Simplified Arabic" w:hint="cs"/>
                <w:rtl/>
                <w:lang w:bidi="ar-EG"/>
              </w:rPr>
              <w:t>الهدف 19</w:t>
            </w:r>
          </w:p>
        </w:tc>
        <w:tc>
          <w:tcPr>
            <w:tcW w:w="4099" w:type="dxa"/>
          </w:tcPr>
          <w:p w:rsidR="00FC3006" w:rsidRPr="00A43342" w:rsidRDefault="00FC3006" w:rsidP="006176B2">
            <w:pPr>
              <w:pStyle w:val="ListParagraph"/>
              <w:numPr>
                <w:ilvl w:val="0"/>
                <w:numId w:val="10"/>
              </w:numPr>
              <w:ind w:left="301" w:hanging="270"/>
              <w:rPr>
                <w:szCs w:val="22"/>
              </w:rPr>
            </w:pPr>
            <w:r w:rsidRPr="00A43342">
              <w:rPr>
                <w:rFonts w:hint="cs"/>
                <w:szCs w:val="22"/>
                <w:rtl/>
              </w:rPr>
              <w:t>دال-3 إجراء سابق للقيام به من أجل الوصول إلى الغاية؛ وهي جزء من الأساس للهدف لتحقيق الغاية.</w:t>
            </w:r>
          </w:p>
          <w:p w:rsidR="00FC3006" w:rsidRPr="00A43342" w:rsidRDefault="00FC3006" w:rsidP="006C0FCC">
            <w:pPr>
              <w:pStyle w:val="ListParagraph"/>
              <w:numPr>
                <w:ilvl w:val="0"/>
                <w:numId w:val="10"/>
              </w:numPr>
              <w:ind w:left="301" w:hanging="270"/>
              <w:rPr>
                <w:szCs w:val="22"/>
                <w:rtl/>
              </w:rPr>
            </w:pPr>
            <w:r w:rsidRPr="00A43342">
              <w:rPr>
                <w:rFonts w:hint="cs"/>
                <w:szCs w:val="22"/>
                <w:rtl/>
              </w:rPr>
              <w:t xml:space="preserve">تختلف دال-3 عن دال-1 ودال-2: والسؤال هنا ما هي درجة التفصيل التي يلزم أن </w:t>
            </w:r>
            <w:r w:rsidR="006C0FCC" w:rsidRPr="00A43342">
              <w:rPr>
                <w:rFonts w:hint="cs"/>
                <w:szCs w:val="22"/>
                <w:rtl/>
              </w:rPr>
              <w:t>توفر</w:t>
            </w:r>
            <w:r w:rsidRPr="00A43342">
              <w:rPr>
                <w:rFonts w:hint="cs"/>
                <w:szCs w:val="22"/>
                <w:rtl/>
              </w:rPr>
              <w:t>ه دال-3.</w:t>
            </w:r>
          </w:p>
        </w:tc>
      </w:tr>
    </w:tbl>
    <w:p w:rsidR="00FC3006" w:rsidRDefault="00FC3006" w:rsidP="00FC3006">
      <w:pPr>
        <w:bidi/>
        <w:spacing w:after="0" w:line="216" w:lineRule="auto"/>
        <w:jc w:val="both"/>
        <w:rPr>
          <w:rFonts w:ascii="Times New Roman" w:hAnsi="Times New Roman" w:cs="Simplified Arabic" w:hint="cs"/>
          <w:szCs w:val="24"/>
          <w:rtl/>
          <w:lang w:bidi="ar-EG"/>
        </w:rPr>
      </w:pPr>
    </w:p>
    <w:p w:rsidR="00EF6AB8" w:rsidRDefault="00EF6AB8" w:rsidP="00EF6AB8">
      <w:pPr>
        <w:bidi/>
        <w:spacing w:after="0" w:line="216" w:lineRule="auto"/>
        <w:jc w:val="both"/>
        <w:rPr>
          <w:rFonts w:ascii="Times New Roman" w:hAnsi="Times New Roman" w:cs="Simplified Arabic"/>
          <w:szCs w:val="24"/>
          <w:rtl/>
          <w:lang w:bidi="ar-EG"/>
        </w:rPr>
      </w:pPr>
    </w:p>
    <w:p w:rsidR="00F27994" w:rsidRPr="008E1307" w:rsidRDefault="00003A49" w:rsidP="005D5988">
      <w:pPr>
        <w:jc w:val="center"/>
        <w:rPr>
          <w:rFonts w:ascii="Times New Roman" w:hAnsi="Times New Roman" w:cs="Simplified Arabic"/>
          <w:rtl/>
        </w:rPr>
      </w:pPr>
      <w:r w:rsidRPr="008E1307">
        <w:rPr>
          <w:rFonts w:ascii="Times New Roman" w:hAnsi="Times New Roman" w:cs="Simplified Arabic"/>
        </w:rPr>
        <w:t>__________</w:t>
      </w:r>
    </w:p>
    <w:sectPr w:rsidR="00F27994" w:rsidRPr="008E1307" w:rsidSect="00494A1A">
      <w:headerReference w:type="even" r:id="rId11"/>
      <w:headerReference w:type="default" r:id="rId12"/>
      <w:headerReference w:type="first" r:id="rId13"/>
      <w:pgSz w:w="12240" w:h="15840" w:code="1"/>
      <w:pgMar w:top="1008" w:right="1440" w:bottom="1008" w:left="1440" w:header="461"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108F" w:rsidRDefault="00E4108F" w:rsidP="00294CA2">
      <w:pPr>
        <w:spacing w:after="0" w:line="240" w:lineRule="auto"/>
      </w:pPr>
      <w:r>
        <w:separator/>
      </w:r>
    </w:p>
  </w:endnote>
  <w:endnote w:type="continuationSeparator" w:id="0">
    <w:p w:rsidR="00E4108F" w:rsidRDefault="00E4108F" w:rsidP="00294C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charset w:val="00"/>
    <w:family w:val="roman"/>
    <w:pitch w:val="variable"/>
    <w:sig w:usb0="E0002AEF" w:usb1="C0007841" w:usb2="00000009" w:usb3="00000000" w:csb0="000001FF" w:csb1="00000000"/>
  </w:font>
  <w:font w:name="YouYuan">
    <w:altName w:val="Arial Unicode MS"/>
    <w:charset w:val="86"/>
    <w:family w:val="modern"/>
    <w:pitch w:val="fixed"/>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A00002BF" w:usb1="68C7FCFB" w:usb2="00000010"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108F" w:rsidRDefault="00E4108F" w:rsidP="00294CA2">
      <w:pPr>
        <w:bidi/>
        <w:spacing w:after="0" w:line="240" w:lineRule="auto"/>
      </w:pPr>
      <w:r>
        <w:separator/>
      </w:r>
    </w:p>
  </w:footnote>
  <w:footnote w:type="continuationSeparator" w:id="0">
    <w:p w:rsidR="00E4108F" w:rsidRDefault="00E4108F" w:rsidP="00294CA2">
      <w:pPr>
        <w:spacing w:after="0" w:line="240" w:lineRule="auto"/>
      </w:pPr>
      <w:r>
        <w:continuationSeparator/>
      </w:r>
    </w:p>
  </w:footnote>
  <w:footnote w:id="1">
    <w:p w:rsidR="00FC3006" w:rsidRPr="002027BB" w:rsidRDefault="00FC3006" w:rsidP="00F931F3">
      <w:pPr>
        <w:pStyle w:val="FootnoteText"/>
        <w:spacing w:line="216" w:lineRule="auto"/>
        <w:rPr>
          <w:rFonts w:eastAsia="Times New Roman"/>
        </w:rPr>
      </w:pPr>
      <w:r w:rsidRPr="003A1C2A">
        <w:rPr>
          <w:rFonts w:eastAsia="Times New Roman"/>
          <w:vertAlign w:val="superscript"/>
        </w:rPr>
        <w:t>*</w:t>
      </w:r>
      <w:r>
        <w:rPr>
          <w:rFonts w:eastAsia="Times New Roman" w:hint="cs"/>
          <w:rtl/>
        </w:rPr>
        <w:t xml:space="preserve"> أ</w:t>
      </w:r>
      <w:r w:rsidRPr="002027BB">
        <w:rPr>
          <w:rFonts w:eastAsia="Times New Roman"/>
          <w:rtl/>
        </w:rPr>
        <w:t xml:space="preserve">ثناء المداولات حول الإطار الزمني للإطار العالمي للتنوع البيولوجي لما بعد عام 2020 </w:t>
      </w:r>
      <w:r>
        <w:rPr>
          <w:rFonts w:eastAsia="Times New Roman" w:hint="cs"/>
          <w:rtl/>
        </w:rPr>
        <w:t xml:space="preserve">التي جرت بين </w:t>
      </w:r>
      <w:r w:rsidRPr="002027BB">
        <w:rPr>
          <w:rFonts w:eastAsia="Times New Roman"/>
          <w:rtl/>
        </w:rPr>
        <w:t xml:space="preserve">فريق الاتصال 1، أشار المندوبون بوضوح إلى أن عام 2030 كان </w:t>
      </w:r>
      <w:r>
        <w:rPr>
          <w:rFonts w:eastAsia="Times New Roman" w:hint="cs"/>
          <w:rtl/>
        </w:rPr>
        <w:t xml:space="preserve">عاماً </w:t>
      </w:r>
      <w:r w:rsidRPr="002027BB">
        <w:rPr>
          <w:rFonts w:eastAsia="Times New Roman"/>
          <w:rtl/>
        </w:rPr>
        <w:t>مفضلًا على عام 2032 كإطار زمني للإطار.</w:t>
      </w:r>
    </w:p>
  </w:footnote>
  <w:footnote w:id="2">
    <w:p w:rsidR="00FC3006" w:rsidRPr="00C00AA0" w:rsidRDefault="00FC3006" w:rsidP="00F931F3">
      <w:pPr>
        <w:pStyle w:val="FootnoteText"/>
        <w:spacing w:line="216" w:lineRule="auto"/>
        <w:rPr>
          <w:rFonts w:eastAsia="Times New Roman"/>
          <w:rtl/>
        </w:rPr>
      </w:pPr>
      <w:r w:rsidRPr="003A1C2A">
        <w:rPr>
          <w:rFonts w:eastAsia="Times New Roman"/>
          <w:vertAlign w:val="superscript"/>
        </w:rPr>
        <w:footnoteRef/>
      </w:r>
      <w:r w:rsidR="00F931F3">
        <w:rPr>
          <w:rFonts w:eastAsia="Times New Roman" w:hint="cs"/>
          <w:rtl/>
        </w:rPr>
        <w:t xml:space="preserve"> </w:t>
      </w:r>
      <w:r w:rsidRPr="00C00AA0">
        <w:rPr>
          <w:rFonts w:eastAsia="Times New Roman"/>
          <w:rtl/>
        </w:rPr>
        <w:t xml:space="preserve">بانتظار الحاجة إلى النظر في الجوانب العددية لجميع </w:t>
      </w:r>
      <w:r>
        <w:rPr>
          <w:rFonts w:eastAsia="Times New Roman" w:hint="cs"/>
          <w:rtl/>
        </w:rPr>
        <w:t>الغايات</w:t>
      </w:r>
      <w:r w:rsidRPr="00C00AA0">
        <w:rPr>
          <w:rFonts w:eastAsia="Times New Roman"/>
          <w:rtl/>
        </w:rPr>
        <w:t xml:space="preserve"> (</w:t>
      </w:r>
      <w:r>
        <w:rPr>
          <w:rFonts w:eastAsia="Times New Roman" w:hint="cs"/>
          <w:rtl/>
        </w:rPr>
        <w:t>من ألف</w:t>
      </w:r>
      <w:r w:rsidRPr="00C00AA0">
        <w:rPr>
          <w:rFonts w:eastAsia="Times New Roman"/>
          <w:rtl/>
        </w:rPr>
        <w:t xml:space="preserve"> إلى د</w:t>
      </w:r>
      <w:r>
        <w:rPr>
          <w:rFonts w:eastAsia="Times New Roman" w:hint="cs"/>
          <w:rtl/>
        </w:rPr>
        <w:t>ال</w:t>
      </w:r>
      <w:r w:rsidRPr="00C00AA0">
        <w:rPr>
          <w:rFonts w:eastAsia="Times New Roman"/>
          <w:rtl/>
        </w:rPr>
        <w:t xml:space="preserve">). </w:t>
      </w:r>
      <w:r>
        <w:rPr>
          <w:rFonts w:eastAsia="Times New Roman" w:hint="cs"/>
          <w:rtl/>
        </w:rPr>
        <w:t>و</w:t>
      </w:r>
      <w:r w:rsidRPr="00C00AA0">
        <w:rPr>
          <w:rFonts w:eastAsia="Times New Roman"/>
          <w:rtl/>
        </w:rPr>
        <w:t xml:space="preserve">علاوة على ذلك، لا يوجد تسلسل هرمي بين </w:t>
      </w:r>
      <w:r>
        <w:rPr>
          <w:rFonts w:eastAsia="Times New Roman" w:hint="cs"/>
          <w:rtl/>
        </w:rPr>
        <w:t>الغايات</w:t>
      </w:r>
      <w:r w:rsidRPr="00C00AA0">
        <w:rPr>
          <w:rFonts w:eastAsia="Times New Roman"/>
          <w:rtl/>
        </w:rPr>
        <w:t xml:space="preserve">. </w:t>
      </w:r>
      <w:r>
        <w:rPr>
          <w:rFonts w:eastAsia="Times New Roman" w:hint="cs"/>
          <w:rtl/>
        </w:rPr>
        <w:t xml:space="preserve">وتعتبر </w:t>
      </w:r>
      <w:r w:rsidRPr="00C00AA0">
        <w:rPr>
          <w:rFonts w:eastAsia="Times New Roman"/>
          <w:rtl/>
        </w:rPr>
        <w:t>الأرقام إرشادية ولم تتم مناقشتها.</w:t>
      </w:r>
    </w:p>
  </w:footnote>
  <w:footnote w:id="3">
    <w:p w:rsidR="00FC3006" w:rsidRPr="004A1A7E" w:rsidRDefault="00FC3006" w:rsidP="00F931F3">
      <w:pPr>
        <w:pStyle w:val="FootnoteText"/>
        <w:spacing w:line="216" w:lineRule="auto"/>
        <w:rPr>
          <w:rtl/>
        </w:rPr>
      </w:pPr>
      <w:r w:rsidRPr="00E21CC0">
        <w:rPr>
          <w:rStyle w:val="FootnoteReference"/>
        </w:rPr>
        <w:footnoteRef/>
      </w:r>
      <w:r w:rsidR="00F931F3">
        <w:rPr>
          <w:rFonts w:eastAsia="Times New Roman" w:hint="cs"/>
          <w:rtl/>
        </w:rPr>
        <w:t xml:space="preserve"> </w:t>
      </w:r>
      <w:r w:rsidRPr="00C00AA0">
        <w:rPr>
          <w:rFonts w:eastAsia="Times New Roman"/>
          <w:rtl/>
        </w:rPr>
        <w:t xml:space="preserve">بانتظار الحاجة إلى النظر في الجوانب العددية لجميع </w:t>
      </w:r>
      <w:r>
        <w:rPr>
          <w:rFonts w:eastAsia="Times New Roman" w:hint="cs"/>
          <w:rtl/>
        </w:rPr>
        <w:t>الغايات</w:t>
      </w:r>
      <w:r w:rsidRPr="00C00AA0">
        <w:rPr>
          <w:rFonts w:eastAsia="Times New Roman"/>
          <w:rtl/>
        </w:rPr>
        <w:t xml:space="preserve"> (</w:t>
      </w:r>
      <w:r>
        <w:rPr>
          <w:rFonts w:eastAsia="Times New Roman" w:hint="cs"/>
          <w:rtl/>
        </w:rPr>
        <w:t>من ألف</w:t>
      </w:r>
      <w:r w:rsidRPr="00C00AA0">
        <w:rPr>
          <w:rFonts w:eastAsia="Times New Roman"/>
          <w:rtl/>
        </w:rPr>
        <w:t xml:space="preserve"> إلى د</w:t>
      </w:r>
      <w:r>
        <w:rPr>
          <w:rFonts w:eastAsia="Times New Roman" w:hint="cs"/>
          <w:rtl/>
        </w:rPr>
        <w:t>ال</w:t>
      </w:r>
      <w:r w:rsidRPr="00C00AA0">
        <w:rPr>
          <w:rFonts w:eastAsia="Times New Roman"/>
          <w:rtl/>
        </w:rPr>
        <w:t xml:space="preserve">). </w:t>
      </w:r>
      <w:r>
        <w:rPr>
          <w:rFonts w:eastAsia="Times New Roman" w:hint="cs"/>
          <w:rtl/>
        </w:rPr>
        <w:t>و</w:t>
      </w:r>
      <w:r w:rsidRPr="00C00AA0">
        <w:rPr>
          <w:rFonts w:eastAsia="Times New Roman"/>
          <w:rtl/>
        </w:rPr>
        <w:t xml:space="preserve">علاوة على ذلك، لا يوجد تسلسل هرمي بين </w:t>
      </w:r>
      <w:r>
        <w:rPr>
          <w:rFonts w:eastAsia="Times New Roman" w:hint="cs"/>
          <w:rtl/>
        </w:rPr>
        <w:t>الغايات</w:t>
      </w:r>
      <w:r w:rsidRPr="00C00AA0">
        <w:rPr>
          <w:rFonts w:eastAsia="Times New Roman"/>
          <w:rtl/>
        </w:rPr>
        <w:t xml:space="preserve">. </w:t>
      </w:r>
      <w:r>
        <w:rPr>
          <w:rFonts w:eastAsia="Times New Roman" w:hint="cs"/>
          <w:rtl/>
        </w:rPr>
        <w:t xml:space="preserve">وتعتبر </w:t>
      </w:r>
      <w:r w:rsidRPr="00C00AA0">
        <w:rPr>
          <w:rFonts w:eastAsia="Times New Roman"/>
          <w:rtl/>
        </w:rPr>
        <w:t>الأرقام إرشادية ولم تتم مناقشتها.</w:t>
      </w:r>
    </w:p>
  </w:footnote>
  <w:footnote w:id="4">
    <w:p w:rsidR="00FC3006" w:rsidRPr="008A5A51" w:rsidRDefault="00FC3006" w:rsidP="00F931F3">
      <w:pPr>
        <w:pStyle w:val="FootnoteText"/>
        <w:spacing w:line="216" w:lineRule="auto"/>
      </w:pPr>
      <w:r w:rsidRPr="00E21CC0">
        <w:rPr>
          <w:rStyle w:val="FootnoteReference"/>
        </w:rPr>
        <w:footnoteRef/>
      </w:r>
      <w:r w:rsidR="00F931F3">
        <w:rPr>
          <w:rFonts w:eastAsia="Times New Roman" w:hint="cs"/>
          <w:rtl/>
        </w:rPr>
        <w:t xml:space="preserve"> </w:t>
      </w:r>
      <w:r w:rsidRPr="00C00AA0">
        <w:rPr>
          <w:rFonts w:eastAsia="Times New Roman"/>
          <w:rtl/>
        </w:rPr>
        <w:t xml:space="preserve">بانتظار الحاجة إلى النظر في الجوانب العددية لجميع </w:t>
      </w:r>
      <w:r>
        <w:rPr>
          <w:rFonts w:eastAsia="Times New Roman" w:hint="cs"/>
          <w:rtl/>
        </w:rPr>
        <w:t>الغايات</w:t>
      </w:r>
      <w:r w:rsidRPr="00C00AA0">
        <w:rPr>
          <w:rFonts w:eastAsia="Times New Roman"/>
          <w:rtl/>
        </w:rPr>
        <w:t xml:space="preserve"> (</w:t>
      </w:r>
      <w:r>
        <w:rPr>
          <w:rFonts w:eastAsia="Times New Roman" w:hint="cs"/>
          <w:rtl/>
        </w:rPr>
        <w:t>من ألف</w:t>
      </w:r>
      <w:r w:rsidRPr="00C00AA0">
        <w:rPr>
          <w:rFonts w:eastAsia="Times New Roman"/>
          <w:rtl/>
        </w:rPr>
        <w:t xml:space="preserve"> إلى د</w:t>
      </w:r>
      <w:r>
        <w:rPr>
          <w:rFonts w:eastAsia="Times New Roman" w:hint="cs"/>
          <w:rtl/>
        </w:rPr>
        <w:t>ال</w:t>
      </w:r>
      <w:r w:rsidRPr="00C00AA0">
        <w:rPr>
          <w:rFonts w:eastAsia="Times New Roman"/>
          <w:rtl/>
        </w:rPr>
        <w:t xml:space="preserve">). </w:t>
      </w:r>
      <w:r>
        <w:rPr>
          <w:rFonts w:eastAsia="Times New Roman" w:hint="cs"/>
          <w:rtl/>
        </w:rPr>
        <w:t>و</w:t>
      </w:r>
      <w:r w:rsidRPr="00C00AA0">
        <w:rPr>
          <w:rFonts w:eastAsia="Times New Roman"/>
          <w:rtl/>
        </w:rPr>
        <w:t xml:space="preserve">علاوة على ذلك، لا يوجد تسلسل هرمي بين </w:t>
      </w:r>
      <w:r>
        <w:rPr>
          <w:rFonts w:eastAsia="Times New Roman" w:hint="cs"/>
          <w:rtl/>
        </w:rPr>
        <w:t>الغايات</w:t>
      </w:r>
      <w:r w:rsidRPr="00C00AA0">
        <w:rPr>
          <w:rFonts w:eastAsia="Times New Roman"/>
          <w:rtl/>
        </w:rPr>
        <w:t xml:space="preserve">. </w:t>
      </w:r>
      <w:r>
        <w:rPr>
          <w:rFonts w:eastAsia="Times New Roman" w:hint="cs"/>
          <w:rtl/>
        </w:rPr>
        <w:t xml:space="preserve">وتعتبر </w:t>
      </w:r>
      <w:r w:rsidRPr="00C00AA0">
        <w:rPr>
          <w:rFonts w:eastAsia="Times New Roman"/>
          <w:rtl/>
        </w:rPr>
        <w:t>الأرقام إرشادية ولم تتم مناقشتها.</w:t>
      </w:r>
    </w:p>
  </w:footnote>
  <w:footnote w:id="5">
    <w:p w:rsidR="00FC3006" w:rsidRPr="0082540D" w:rsidRDefault="00FC3006" w:rsidP="003E3475">
      <w:pPr>
        <w:pStyle w:val="FootnoteText"/>
        <w:spacing w:line="216" w:lineRule="auto"/>
        <w:rPr>
          <w:rFonts w:ascii="Simplified Arabic" w:hAnsi="Simplified Arabic"/>
        </w:rPr>
      </w:pPr>
      <w:r w:rsidRPr="006E3971">
        <w:rPr>
          <w:rStyle w:val="FootnoteReference"/>
        </w:rPr>
        <w:footnoteRef/>
      </w:r>
      <w:r>
        <w:rPr>
          <w:rFonts w:hint="cs"/>
          <w:rtl/>
        </w:rPr>
        <w:t xml:space="preserve"> </w:t>
      </w:r>
      <w:r w:rsidRPr="0082540D">
        <w:rPr>
          <w:rFonts w:ascii="Simplified Arabic" w:hAnsi="Simplified Arabic"/>
          <w:sz w:val="14"/>
          <w:rtl/>
        </w:rPr>
        <w:t xml:space="preserve">أعد هذا الاقتراح مجموعة صغيرة غير رسمية من الأطراف. </w:t>
      </w:r>
      <w:r>
        <w:rPr>
          <w:rFonts w:ascii="Simplified Arabic" w:hAnsi="Simplified Arabic" w:hint="cs"/>
          <w:sz w:val="14"/>
          <w:rtl/>
        </w:rPr>
        <w:t>و</w:t>
      </w:r>
      <w:r w:rsidRPr="0082540D">
        <w:rPr>
          <w:rFonts w:ascii="Simplified Arabic" w:hAnsi="Simplified Arabic"/>
          <w:sz w:val="14"/>
          <w:rtl/>
        </w:rPr>
        <w:t>وافق فريق الاتصال على هذا النص البديل كأساس لمزيد من المداولات حول الهدف 10 وطلب أن ي</w:t>
      </w:r>
      <w:r>
        <w:rPr>
          <w:rFonts w:ascii="Simplified Arabic" w:hAnsi="Simplified Arabic" w:hint="cs"/>
          <w:sz w:val="14"/>
          <w:rtl/>
        </w:rPr>
        <w:t>سلِّم</w:t>
      </w:r>
      <w:r w:rsidRPr="0082540D">
        <w:rPr>
          <w:rFonts w:ascii="Simplified Arabic" w:hAnsi="Simplified Arabic"/>
          <w:sz w:val="14"/>
          <w:rtl/>
        </w:rPr>
        <w:t xml:space="preserve"> الر</w:t>
      </w:r>
      <w:r>
        <w:rPr>
          <w:rFonts w:ascii="Simplified Arabic" w:hAnsi="Simplified Arabic" w:hint="cs"/>
          <w:sz w:val="14"/>
          <w:rtl/>
        </w:rPr>
        <w:t>ئيسان</w:t>
      </w:r>
      <w:r w:rsidRPr="0082540D">
        <w:rPr>
          <w:rFonts w:ascii="Simplified Arabic" w:hAnsi="Simplified Arabic"/>
          <w:sz w:val="14"/>
          <w:rtl/>
        </w:rPr>
        <w:t xml:space="preserve"> المشارك</w:t>
      </w:r>
      <w:r>
        <w:rPr>
          <w:rFonts w:ascii="Simplified Arabic" w:hAnsi="Simplified Arabic" w:hint="cs"/>
          <w:sz w:val="14"/>
          <w:rtl/>
        </w:rPr>
        <w:t>ا</w:t>
      </w:r>
      <w:r w:rsidRPr="0082540D">
        <w:rPr>
          <w:rFonts w:ascii="Simplified Arabic" w:hAnsi="Simplified Arabic"/>
          <w:sz w:val="14"/>
          <w:rtl/>
        </w:rPr>
        <w:t>ن في تقريرهم</w:t>
      </w:r>
      <w:r>
        <w:rPr>
          <w:rFonts w:ascii="Simplified Arabic" w:hAnsi="Simplified Arabic" w:hint="cs"/>
          <w:sz w:val="14"/>
          <w:rtl/>
        </w:rPr>
        <w:t>ا</w:t>
      </w:r>
      <w:r w:rsidRPr="0082540D">
        <w:rPr>
          <w:rFonts w:ascii="Simplified Arabic" w:hAnsi="Simplified Arabic"/>
          <w:sz w:val="14"/>
          <w:rtl/>
        </w:rPr>
        <w:t xml:space="preserve"> </w:t>
      </w:r>
      <w:r>
        <w:rPr>
          <w:rFonts w:ascii="Simplified Arabic" w:hAnsi="Simplified Arabic" w:hint="cs"/>
          <w:sz w:val="14"/>
          <w:rtl/>
        </w:rPr>
        <w:t>ب</w:t>
      </w:r>
      <w:r w:rsidRPr="0082540D">
        <w:rPr>
          <w:rFonts w:ascii="Simplified Arabic" w:hAnsi="Simplified Arabic"/>
          <w:sz w:val="14"/>
          <w:rtl/>
        </w:rPr>
        <w:t xml:space="preserve">أنه لا تزال هناك بعض العناصر التي تود الأطراف </w:t>
      </w:r>
      <w:r>
        <w:rPr>
          <w:rFonts w:ascii="Simplified Arabic" w:hAnsi="Simplified Arabic" w:hint="cs"/>
          <w:sz w:val="14"/>
          <w:rtl/>
        </w:rPr>
        <w:t>إدراجها</w:t>
      </w:r>
      <w:r w:rsidRPr="0082540D">
        <w:rPr>
          <w:rFonts w:ascii="Simplified Arabic" w:hAnsi="Simplified Arabic"/>
          <w:sz w:val="14"/>
          <w:rtl/>
        </w:rPr>
        <w:t xml:space="preserve"> والتي لم يتم تناولها </w:t>
      </w:r>
      <w:r>
        <w:rPr>
          <w:rFonts w:ascii="Simplified Arabic" w:hAnsi="Simplified Arabic" w:hint="cs"/>
          <w:sz w:val="14"/>
          <w:rtl/>
        </w:rPr>
        <w:t>بعد</w:t>
      </w:r>
      <w:r w:rsidRPr="0082540D">
        <w:rPr>
          <w:rFonts w:ascii="Simplified Arabic" w:hAnsi="Simplified Arabic"/>
          <w:sz w:val="14"/>
          <w:rtl/>
        </w:rPr>
        <w:t>، بما في ذلك كيفية جعل الهدف أكثر قابلية للقياس.</w:t>
      </w:r>
    </w:p>
  </w:footnote>
  <w:footnote w:id="6">
    <w:p w:rsidR="00FC3006" w:rsidRPr="005C669D" w:rsidRDefault="00FC3006" w:rsidP="003E3475">
      <w:pPr>
        <w:pStyle w:val="FootnoteText"/>
        <w:spacing w:line="216" w:lineRule="auto"/>
        <w:rPr>
          <w:rFonts w:cstheme="minorBidi"/>
          <w:rtl/>
        </w:rPr>
      </w:pPr>
      <w:r w:rsidRPr="005C669D">
        <w:rPr>
          <w:rStyle w:val="FootnoteReference"/>
        </w:rPr>
        <w:footnoteRef/>
      </w:r>
      <w:r w:rsidR="003E3475">
        <w:rPr>
          <w:rFonts w:ascii="Simplified Arabic" w:hAnsi="Simplified Arabic" w:hint="cs"/>
          <w:szCs w:val="18"/>
          <w:rtl/>
        </w:rPr>
        <w:t xml:space="preserve"> </w:t>
      </w:r>
      <w:r w:rsidRPr="005C669D">
        <w:rPr>
          <w:rFonts w:ascii="Simplified Arabic" w:hAnsi="Simplified Arabic"/>
          <w:szCs w:val="18"/>
          <w:rtl/>
        </w:rPr>
        <w:t>تشير الحلول القائمة على الطبيعة إلى "إجراءات حماية وحفظ واستعادة والاستخدام المستدام وإدارة النظم الإيكولوجية الط</w:t>
      </w:r>
      <w:r w:rsidR="003E3475">
        <w:rPr>
          <w:rFonts w:ascii="Simplified Arabic" w:hAnsi="Simplified Arabic"/>
          <w:szCs w:val="18"/>
          <w:rtl/>
        </w:rPr>
        <w:t xml:space="preserve">بيعية أو المعدلة الأرضية </w:t>
      </w:r>
      <w:r>
        <w:rPr>
          <w:rFonts w:ascii="Simplified Arabic" w:hAnsi="Simplified Arabic" w:hint="cs"/>
          <w:szCs w:val="18"/>
          <w:rtl/>
        </w:rPr>
        <w:t>والنظم الإيكولوجية ل</w:t>
      </w:r>
      <w:r w:rsidRPr="005C669D">
        <w:rPr>
          <w:rFonts w:ascii="Simplified Arabic" w:hAnsi="Simplified Arabic"/>
          <w:szCs w:val="18"/>
          <w:rtl/>
        </w:rPr>
        <w:t>لمياه العذبة و</w:t>
      </w:r>
      <w:r>
        <w:rPr>
          <w:rFonts w:ascii="Simplified Arabic" w:hAnsi="Simplified Arabic" w:hint="cs"/>
          <w:szCs w:val="18"/>
          <w:rtl/>
        </w:rPr>
        <w:t xml:space="preserve">النظم الإيكولوجية </w:t>
      </w:r>
      <w:r>
        <w:rPr>
          <w:rFonts w:ascii="Simplified Arabic" w:hAnsi="Simplified Arabic"/>
          <w:szCs w:val="18"/>
          <w:rtl/>
        </w:rPr>
        <w:t>الساحلية والبحرية</w:t>
      </w:r>
      <w:r w:rsidRPr="005C669D">
        <w:rPr>
          <w:rFonts w:ascii="Simplified Arabic" w:hAnsi="Simplified Arabic"/>
          <w:szCs w:val="18"/>
          <w:rtl/>
        </w:rPr>
        <w:t xml:space="preserve">، والتي تتصدى للتحديات الاجتماعية والاقتصادية </w:t>
      </w:r>
      <w:r>
        <w:rPr>
          <w:rFonts w:ascii="Simplified Arabic" w:hAnsi="Simplified Arabic"/>
          <w:szCs w:val="18"/>
          <w:rtl/>
        </w:rPr>
        <w:t>والبيئية بشكل فعال وقابل للتكيف</w:t>
      </w:r>
      <w:r w:rsidRPr="005C669D">
        <w:rPr>
          <w:rFonts w:ascii="Simplified Arabic" w:hAnsi="Simplified Arabic"/>
          <w:szCs w:val="18"/>
          <w:rtl/>
        </w:rPr>
        <w:t>، مع توفير رفاهية الإنسان في الوقت</w:t>
      </w:r>
      <w:r>
        <w:rPr>
          <w:rFonts w:ascii="Simplified Arabic" w:hAnsi="Simplified Arabic" w:hint="cs"/>
          <w:szCs w:val="18"/>
          <w:rtl/>
        </w:rPr>
        <w:t xml:space="preserve"> ذاته</w:t>
      </w:r>
      <w:r w:rsidRPr="005C669D">
        <w:rPr>
          <w:rFonts w:ascii="Simplified Arabic" w:hAnsi="Simplified Arabic"/>
          <w:szCs w:val="18"/>
          <w:rtl/>
        </w:rPr>
        <w:t xml:space="preserve"> وخدمات النظم الإيكولوجية والقدرة على الصمود </w:t>
      </w:r>
      <w:r w:rsidR="003E3475">
        <w:rPr>
          <w:rFonts w:ascii="Simplified Arabic" w:hAnsi="Simplified Arabic"/>
          <w:szCs w:val="18"/>
          <w:rtl/>
        </w:rPr>
        <w:t>ومنافع التنوع البيولوجي</w:t>
      </w:r>
      <w:r w:rsidRPr="005C669D">
        <w:rPr>
          <w:rFonts w:ascii="Simplified Arabic" w:hAnsi="Simplified Arabic"/>
          <w:szCs w:val="18"/>
          <w:rtl/>
        </w:rPr>
        <w:t>"</w:t>
      </w:r>
      <w:r w:rsidR="003E3475">
        <w:rPr>
          <w:rFonts w:cs="Times New Roman" w:hint="cs"/>
          <w:sz w:val="18"/>
          <w:szCs w:val="18"/>
          <w:rtl/>
        </w:rPr>
        <w:t xml:space="preserve"> </w:t>
      </w:r>
      <w:r w:rsidRPr="003E3475">
        <w:rPr>
          <w:rFonts w:cs="Times New Roman"/>
          <w:sz w:val="18"/>
          <w:szCs w:val="18"/>
          <w:rtl/>
        </w:rPr>
        <w:t>(</w:t>
      </w:r>
      <w:r w:rsidRPr="003E3475">
        <w:rPr>
          <w:rFonts w:cs="Times New Roman"/>
          <w:sz w:val="18"/>
          <w:szCs w:val="18"/>
        </w:rPr>
        <w:t>UNEP/EA5/L9/REV.1</w:t>
      </w:r>
      <w:r w:rsidRPr="003E3475">
        <w:rPr>
          <w:rFonts w:cs="Times New Roman"/>
          <w:sz w:val="18"/>
          <w:szCs w:val="18"/>
          <w:rtl/>
        </w:rPr>
        <w:t>)</w:t>
      </w:r>
      <w:r w:rsidRPr="005C669D">
        <w:rPr>
          <w:rFonts w:ascii="Simplified Arabic" w:hAnsi="Simplified Arabic"/>
          <w:szCs w:val="18"/>
          <w:rtl/>
        </w:rPr>
        <w:t>.</w:t>
      </w:r>
      <w:r>
        <w:rPr>
          <w:rFonts w:hint="cs"/>
          <w:vertAlign w:val="superscript"/>
          <w:rtl/>
        </w:rPr>
        <w:t xml:space="preserve"> </w:t>
      </w:r>
    </w:p>
  </w:footnote>
  <w:footnote w:id="7">
    <w:p w:rsidR="00FC3006" w:rsidRPr="001900A5" w:rsidRDefault="00FC3006" w:rsidP="003E3475">
      <w:pPr>
        <w:pStyle w:val="FootnoteText"/>
        <w:spacing w:line="216" w:lineRule="auto"/>
        <w:rPr>
          <w:rFonts w:cstheme="minorBidi"/>
          <w:vertAlign w:val="superscript"/>
          <w:rtl/>
        </w:rPr>
      </w:pPr>
      <w:r w:rsidRPr="001900A5">
        <w:rPr>
          <w:rStyle w:val="FootnoteReference"/>
        </w:rPr>
        <w:footnoteRef/>
      </w:r>
      <w:r>
        <w:rPr>
          <w:rFonts w:hint="cs"/>
          <w:vertAlign w:val="superscript"/>
          <w:rtl/>
        </w:rPr>
        <w:t xml:space="preserve"> </w:t>
      </w:r>
      <w:r w:rsidRPr="001900A5">
        <w:rPr>
          <w:rFonts w:ascii="Simplified Arabic" w:hAnsi="Simplified Arabic"/>
          <w:sz w:val="14"/>
          <w:rtl/>
        </w:rPr>
        <w:t>نهج النظم الإيكولوجي</w:t>
      </w:r>
      <w:r>
        <w:rPr>
          <w:rFonts w:ascii="Simplified Arabic" w:hAnsi="Simplified Arabic" w:hint="cs"/>
          <w:sz w:val="14"/>
          <w:rtl/>
        </w:rPr>
        <w:t>ة</w:t>
      </w:r>
      <w:r w:rsidRPr="001900A5">
        <w:rPr>
          <w:rFonts w:ascii="Simplified Arabic" w:hAnsi="Simplified Arabic"/>
          <w:sz w:val="14"/>
          <w:rtl/>
        </w:rPr>
        <w:t xml:space="preserve"> هو استراتيجية للإدارة المتكاملة للأراضي والمياه والموارد الحية التي تعزز الحفظ والاستخدام المستدام بطريقة منصفة (المقرر 5/6).</w:t>
      </w:r>
      <w:r w:rsidRPr="001900A5">
        <w:rPr>
          <w:sz w:val="14"/>
          <w:vertAlign w:val="superscript"/>
        </w:rPr>
        <w:t xml:space="preserve"> </w:t>
      </w:r>
    </w:p>
  </w:footnote>
  <w:footnote w:id="8">
    <w:p w:rsidR="00FC3006" w:rsidRPr="00A14337" w:rsidRDefault="00FC3006" w:rsidP="003E3475">
      <w:pPr>
        <w:pStyle w:val="FootnoteText"/>
        <w:spacing w:line="216" w:lineRule="auto"/>
        <w:rPr>
          <w:rFonts w:cstheme="minorBidi"/>
          <w:rtl/>
        </w:rPr>
      </w:pPr>
      <w:r w:rsidRPr="001879EC">
        <w:rPr>
          <w:rStyle w:val="FootnoteReference"/>
        </w:rPr>
        <w:footnoteRef/>
      </w:r>
      <w:r>
        <w:rPr>
          <w:rFonts w:hint="cs"/>
          <w:vertAlign w:val="superscript"/>
          <w:rtl/>
        </w:rPr>
        <w:t xml:space="preserve"> </w:t>
      </w:r>
      <w:r w:rsidRPr="00A14337">
        <w:rPr>
          <w:rFonts w:ascii="Simplified Arabic" w:hAnsi="Simplified Arabic"/>
          <w:sz w:val="14"/>
          <w:rtl/>
        </w:rPr>
        <w:t>لم يكن لدى فريق الاتصال الوقت ال</w:t>
      </w:r>
      <w:r>
        <w:rPr>
          <w:rFonts w:ascii="Simplified Arabic" w:hAnsi="Simplified Arabic"/>
          <w:sz w:val="14"/>
          <w:rtl/>
        </w:rPr>
        <w:t xml:space="preserve">كافي لمناقشة </w:t>
      </w:r>
      <w:r>
        <w:rPr>
          <w:rFonts w:ascii="Simplified Arabic" w:hAnsi="Simplified Arabic" w:hint="cs"/>
          <w:sz w:val="14"/>
          <w:rtl/>
        </w:rPr>
        <w:t xml:space="preserve">الهدف </w:t>
      </w:r>
      <w:r>
        <w:rPr>
          <w:rFonts w:ascii="Simplified Arabic" w:hAnsi="Simplified Arabic"/>
          <w:sz w:val="14"/>
          <w:rtl/>
        </w:rPr>
        <w:t>13 مكرر</w:t>
      </w:r>
      <w:r w:rsidRPr="00A14337">
        <w:rPr>
          <w:rFonts w:ascii="Simplified Arabic" w:hAnsi="Simplified Arabic"/>
          <w:sz w:val="14"/>
          <w:rtl/>
        </w:rPr>
        <w:t>ا ال</w:t>
      </w:r>
      <w:r>
        <w:rPr>
          <w:rFonts w:ascii="Simplified Arabic" w:hAnsi="Simplified Arabic" w:hint="cs"/>
          <w:sz w:val="14"/>
          <w:rtl/>
        </w:rPr>
        <w:t>ذ</w:t>
      </w:r>
      <w:r>
        <w:rPr>
          <w:rFonts w:ascii="Simplified Arabic" w:hAnsi="Simplified Arabic"/>
          <w:sz w:val="14"/>
          <w:rtl/>
        </w:rPr>
        <w:t>ي اقترحه</w:t>
      </w:r>
      <w:r w:rsidRPr="00A14337">
        <w:rPr>
          <w:rFonts w:ascii="Simplified Arabic" w:hAnsi="Simplified Arabic"/>
          <w:sz w:val="14"/>
          <w:rtl/>
        </w:rPr>
        <w:t xml:space="preserve"> الر</w:t>
      </w:r>
      <w:r>
        <w:rPr>
          <w:rFonts w:ascii="Simplified Arabic" w:hAnsi="Simplified Arabic" w:hint="cs"/>
          <w:sz w:val="14"/>
          <w:rtl/>
        </w:rPr>
        <w:t>ئي</w:t>
      </w:r>
      <w:r w:rsidRPr="00A14337">
        <w:rPr>
          <w:rFonts w:ascii="Simplified Arabic" w:hAnsi="Simplified Arabic"/>
          <w:sz w:val="14"/>
          <w:rtl/>
        </w:rPr>
        <w:t>سا</w:t>
      </w:r>
      <w:r>
        <w:rPr>
          <w:rFonts w:ascii="Simplified Arabic" w:hAnsi="Simplified Arabic" w:hint="cs"/>
          <w:sz w:val="14"/>
          <w:rtl/>
        </w:rPr>
        <w:t>ن</w:t>
      </w:r>
      <w:r w:rsidRPr="00A14337">
        <w:rPr>
          <w:rFonts w:ascii="Simplified Arabic" w:hAnsi="Simplified Arabic"/>
          <w:sz w:val="14"/>
          <w:rtl/>
        </w:rPr>
        <w:t xml:space="preserve"> المشارك</w:t>
      </w:r>
      <w:r>
        <w:rPr>
          <w:rFonts w:ascii="Simplified Arabic" w:hAnsi="Simplified Arabic" w:hint="cs"/>
          <w:sz w:val="14"/>
          <w:rtl/>
        </w:rPr>
        <w:t>ا</w:t>
      </w:r>
      <w:r w:rsidRPr="00A14337">
        <w:rPr>
          <w:rFonts w:ascii="Simplified Arabic" w:hAnsi="Simplified Arabic"/>
          <w:sz w:val="14"/>
          <w:rtl/>
        </w:rPr>
        <w:t>ن في ورقتهم</w:t>
      </w:r>
      <w:r>
        <w:rPr>
          <w:rFonts w:ascii="Simplified Arabic" w:hAnsi="Simplified Arabic" w:hint="cs"/>
          <w:sz w:val="14"/>
          <w:rtl/>
        </w:rPr>
        <w:t>ا</w:t>
      </w:r>
      <w:r>
        <w:rPr>
          <w:rFonts w:ascii="Simplified Arabic" w:hAnsi="Simplified Arabic"/>
          <w:sz w:val="14"/>
          <w:rtl/>
        </w:rPr>
        <w:t xml:space="preserve"> غير الرسمية، ومع ذلك</w:t>
      </w:r>
      <w:r w:rsidRPr="00A14337">
        <w:rPr>
          <w:rFonts w:ascii="Simplified Arabic" w:hAnsi="Simplified Arabic"/>
          <w:sz w:val="14"/>
          <w:rtl/>
        </w:rPr>
        <w:t xml:space="preserve">، تم تقديم بعض المقترحات بما في ذلك بعض الإضافات النصية إلى 13 مكرر بينما تم جمع 13 مكرر بديل و 13. </w:t>
      </w:r>
      <w:r>
        <w:rPr>
          <w:rFonts w:ascii="Simplified Arabic" w:hAnsi="Simplified Arabic" w:hint="cs"/>
          <w:sz w:val="14"/>
          <w:rtl/>
        </w:rPr>
        <w:t>ثالثا</w:t>
      </w:r>
      <w:r w:rsidRPr="00A14337">
        <w:rPr>
          <w:rFonts w:ascii="Simplified Arabic" w:hAnsi="Simplified Arabic"/>
          <w:sz w:val="14"/>
          <w:rtl/>
        </w:rPr>
        <w:t xml:space="preserve"> لكن لم تتم مناقشته</w:t>
      </w:r>
      <w:r>
        <w:rPr>
          <w:rFonts w:ascii="Simplified Arabic" w:hAnsi="Simplified Arabic" w:hint="cs"/>
          <w:sz w:val="14"/>
          <w:rtl/>
        </w:rPr>
        <w:t>م</w:t>
      </w:r>
      <w:r>
        <w:rPr>
          <w:rFonts w:ascii="Simplified Arabic" w:hAnsi="Simplified Arabic"/>
          <w:sz w:val="14"/>
          <w:rtl/>
        </w:rPr>
        <w:t>ا</w:t>
      </w:r>
      <w:r w:rsidRPr="00A14337">
        <w:rPr>
          <w:rFonts w:ascii="Simplified Arabic" w:hAnsi="Simplified Arabic"/>
          <w:sz w:val="14"/>
          <w:rtl/>
        </w:rPr>
        <w:t xml:space="preserve">. </w:t>
      </w:r>
      <w:r>
        <w:rPr>
          <w:rFonts w:ascii="Simplified Arabic" w:hAnsi="Simplified Arabic" w:hint="cs"/>
          <w:sz w:val="14"/>
          <w:rtl/>
        </w:rPr>
        <w:t>و</w:t>
      </w:r>
      <w:r w:rsidRPr="00A14337">
        <w:rPr>
          <w:rFonts w:ascii="Simplified Arabic" w:hAnsi="Simplified Arabic"/>
          <w:sz w:val="14"/>
          <w:rtl/>
        </w:rPr>
        <w:t xml:space="preserve">تم </w:t>
      </w:r>
      <w:r>
        <w:rPr>
          <w:rFonts w:ascii="Simplified Arabic" w:hAnsi="Simplified Arabic" w:hint="cs"/>
          <w:sz w:val="14"/>
          <w:rtl/>
        </w:rPr>
        <w:t>إدراج</w:t>
      </w:r>
      <w:r w:rsidRPr="00A14337">
        <w:rPr>
          <w:rFonts w:ascii="Simplified Arabic" w:hAnsi="Simplified Arabic"/>
          <w:sz w:val="14"/>
          <w:rtl/>
        </w:rPr>
        <w:t xml:space="preserve"> هذه المقترحات هنا </w:t>
      </w:r>
      <w:r>
        <w:rPr>
          <w:rFonts w:ascii="Simplified Arabic" w:hAnsi="Simplified Arabic" w:hint="cs"/>
          <w:sz w:val="14"/>
          <w:rtl/>
        </w:rPr>
        <w:t>للمرجعية</w:t>
      </w:r>
      <w:r w:rsidRPr="00A14337">
        <w:rPr>
          <w:rFonts w:ascii="Simplified Arabic" w:hAnsi="Simplified Arabic"/>
          <w:sz w:val="14"/>
          <w:rtl/>
        </w:rPr>
        <w:t>.</w:t>
      </w:r>
    </w:p>
  </w:footnote>
  <w:footnote w:id="9">
    <w:p w:rsidR="00FC3006" w:rsidRPr="00A43342" w:rsidRDefault="00FC3006" w:rsidP="00FC3006">
      <w:pPr>
        <w:pStyle w:val="FootnoteText"/>
        <w:rPr>
          <w:sz w:val="18"/>
          <w:rtl/>
          <w:lang w:val="en-CA"/>
        </w:rPr>
      </w:pPr>
      <w:r w:rsidRPr="00A43342">
        <w:rPr>
          <w:rStyle w:val="FootnoteReference"/>
          <w:sz w:val="18"/>
        </w:rPr>
        <w:footnoteRef/>
      </w:r>
      <w:r w:rsidRPr="00A43342">
        <w:rPr>
          <w:sz w:val="18"/>
          <w:rtl/>
        </w:rPr>
        <w:t xml:space="preserve"> </w:t>
      </w:r>
      <w:r w:rsidRPr="00A43342">
        <w:rPr>
          <w:rFonts w:hint="cs"/>
          <w:sz w:val="18"/>
          <w:rtl/>
        </w:rPr>
        <w:t xml:space="preserve">وردت تقديمات من: الاتحاد الأوروبي، والأرجنتين، وأستراليا، وأوغندا، والبرازيل، وبوليفيا (دولية </w:t>
      </w:r>
      <w:r w:rsidRPr="00A43342">
        <w:rPr>
          <w:sz w:val="18"/>
          <w:rtl/>
        </w:rPr>
        <w:t>–</w:t>
      </w:r>
      <w:r w:rsidRPr="00A43342">
        <w:rPr>
          <w:rFonts w:hint="cs"/>
          <w:sz w:val="18"/>
          <w:rtl/>
        </w:rPr>
        <w:t xml:space="preserve"> المتعددة القوميات)، وتايلند، وشيلي، وكوستاريكا، والمملكة المتحدة لبريطانيا العظمى وأيرلندا الشمالية، وناميبيا، واليابان؛ بالإضافة إلى شبكة البحث والتطوير للمحيطات الساحلية </w:t>
      </w:r>
      <w:r w:rsidRPr="00A43342">
        <w:rPr>
          <w:sz w:val="18"/>
          <w:rtl/>
        </w:rPr>
        <w:t>–</w:t>
      </w:r>
      <w:r w:rsidRPr="00A43342">
        <w:rPr>
          <w:rFonts w:hint="cs"/>
          <w:sz w:val="18"/>
          <w:rtl/>
        </w:rPr>
        <w:t xml:space="preserve"> المحيط الهندي </w:t>
      </w:r>
      <w:r w:rsidRPr="00A43342">
        <w:rPr>
          <w:sz w:val="18"/>
          <w:lang w:val="en-GB"/>
        </w:rPr>
        <w:t>(CORDIO)</w:t>
      </w:r>
      <w:r w:rsidRPr="00A43342">
        <w:rPr>
          <w:rFonts w:hint="cs"/>
          <w:sz w:val="18"/>
          <w:rtl/>
          <w:lang w:val="en-GB"/>
        </w:rPr>
        <w:t xml:space="preserve">، وشبكة أرض المستقبل التابعة لشبكة رصد التنوع البيولوجي التابعة للفريق المعني بعمليات رصد الأرض، ومركز </w:t>
      </w:r>
      <w:r w:rsidRPr="00A43342">
        <w:rPr>
          <w:sz w:val="18"/>
          <w:lang w:val="en-GB"/>
        </w:rPr>
        <w:t>iDiv</w:t>
      </w:r>
      <w:r w:rsidRPr="00A43342">
        <w:rPr>
          <w:rFonts w:hint="cs"/>
          <w:sz w:val="18"/>
          <w:rtl/>
          <w:lang w:val="en-GB"/>
        </w:rPr>
        <w:t>، والمنتدى الدولي للشعوب الأصلية المعني بالتنوع البيولوجي</w:t>
      </w:r>
      <w:r w:rsidRPr="00A43342">
        <w:rPr>
          <w:rFonts w:hint="cs"/>
          <w:sz w:val="18"/>
          <w:rtl/>
          <w:lang w:val="en-CA"/>
        </w:rPr>
        <w:t>.</w:t>
      </w:r>
    </w:p>
  </w:footnote>
  <w:footnote w:id="10">
    <w:p w:rsidR="00AF768D" w:rsidRDefault="00AF768D">
      <w:pPr>
        <w:pStyle w:val="FootnoteText"/>
      </w:pPr>
      <w:r>
        <w:rPr>
          <w:rStyle w:val="FootnoteReference"/>
        </w:rPr>
        <w:footnoteRef/>
      </w:r>
      <w:r>
        <w:rPr>
          <w:rtl/>
        </w:rPr>
        <w:t xml:space="preserve"> </w:t>
      </w:r>
      <w:r w:rsidRPr="00AF768D">
        <w:rPr>
          <w:rFonts w:cs="Times New Roman"/>
          <w:sz w:val="18"/>
          <w:szCs w:val="18"/>
          <w:shd w:val="clear" w:color="auto" w:fill="FFFFFF" w:themeFill="background1"/>
        </w:rPr>
        <w:t>UNEP/EA.5/Res.5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52D" w:rsidRPr="005D5988" w:rsidRDefault="00FC3006" w:rsidP="00D00839">
    <w:pPr>
      <w:spacing w:after="0" w:line="240" w:lineRule="auto"/>
      <w:jc w:val="right"/>
      <w:rPr>
        <w:rFonts w:asciiTheme="majorBidi" w:eastAsia="Times New Roman" w:hAnsiTheme="majorBidi" w:cstheme="majorBidi"/>
        <w:lang w:val="en-GB"/>
      </w:rPr>
    </w:pPr>
    <w:r>
      <w:rPr>
        <w:rFonts w:ascii="Times New Roman" w:eastAsia="Times New Roman" w:hAnsi="Times New Roman" w:cs="Times New Roman"/>
        <w:lang w:val="en-CA" w:eastAsia="en-CA"/>
      </w:rPr>
      <w:t>CBD/WG2020/</w:t>
    </w:r>
    <w:r w:rsidR="00D00839">
      <w:rPr>
        <w:rFonts w:ascii="Times New Roman" w:eastAsia="Times New Roman" w:hAnsi="Times New Roman" w:cs="Times New Roman"/>
        <w:lang w:val="en-CA" w:eastAsia="en-CA"/>
      </w:rPr>
      <w:t>REC/3/1</w:t>
    </w:r>
  </w:p>
  <w:p w:rsidR="00A0152D" w:rsidRPr="00497CFE" w:rsidRDefault="00A0152D" w:rsidP="00D00839">
    <w:pPr>
      <w:pStyle w:val="Header"/>
      <w:tabs>
        <w:tab w:val="clear" w:pos="4680"/>
        <w:tab w:val="clear" w:pos="9360"/>
      </w:tabs>
      <w:kinsoku w:val="0"/>
      <w:overflowPunct w:val="0"/>
      <w:autoSpaceDE w:val="0"/>
      <w:autoSpaceDN w:val="0"/>
      <w:adjustRightInd w:val="0"/>
      <w:jc w:val="right"/>
      <w:rPr>
        <w:rFonts w:ascii="Times New Roman" w:hAnsi="Times New Roman" w:cs="Times New Roman"/>
        <w:noProof/>
      </w:rPr>
    </w:pPr>
    <w:r w:rsidRPr="00497CFE">
      <w:rPr>
        <w:rFonts w:ascii="Times New Roman" w:hAnsi="Times New Roman" w:cs="Times New Roman"/>
        <w:noProof/>
      </w:rPr>
      <w:t xml:space="preserve">Page </w:t>
    </w:r>
    <w:r w:rsidR="00EA7E6B" w:rsidRPr="00497CFE">
      <w:rPr>
        <w:rFonts w:ascii="Times New Roman" w:hAnsi="Times New Roman" w:cs="Times New Roman"/>
        <w:noProof/>
      </w:rPr>
      <w:fldChar w:fldCharType="begin"/>
    </w:r>
    <w:r w:rsidRPr="00497CFE">
      <w:rPr>
        <w:rFonts w:ascii="Times New Roman" w:hAnsi="Times New Roman" w:cs="Times New Roman"/>
        <w:noProof/>
      </w:rPr>
      <w:instrText xml:space="preserve"> PAGE   \* MERGEFORMAT </w:instrText>
    </w:r>
    <w:r w:rsidR="00EA7E6B" w:rsidRPr="00497CFE">
      <w:rPr>
        <w:rFonts w:ascii="Times New Roman" w:hAnsi="Times New Roman" w:cs="Times New Roman"/>
        <w:noProof/>
      </w:rPr>
      <w:fldChar w:fldCharType="separate"/>
    </w:r>
    <w:r w:rsidR="00EF6AB8">
      <w:rPr>
        <w:rFonts w:ascii="Times New Roman" w:hAnsi="Times New Roman" w:cs="Times New Roman"/>
        <w:noProof/>
      </w:rPr>
      <w:t>22</w:t>
    </w:r>
    <w:r w:rsidR="00EA7E6B" w:rsidRPr="00497CFE">
      <w:rPr>
        <w:rFonts w:ascii="Times New Roman" w:hAnsi="Times New Roman" w:cs="Times New Roman"/>
        <w:noProof/>
      </w:rPr>
      <w:fldChar w:fldCharType="end"/>
    </w:r>
  </w:p>
  <w:p w:rsidR="00A0152D" w:rsidRDefault="00A0152D" w:rsidP="00D00839">
    <w:pPr>
      <w:pStyle w:val="Header"/>
      <w:spacing w:line="216" w:lineRule="auto"/>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52D" w:rsidRPr="005D5988" w:rsidRDefault="00FC3006" w:rsidP="00D00839">
    <w:pPr>
      <w:spacing w:after="0" w:line="240" w:lineRule="auto"/>
      <w:rPr>
        <w:rFonts w:asciiTheme="majorBidi" w:eastAsia="Times New Roman" w:hAnsiTheme="majorBidi" w:cstheme="majorBidi"/>
        <w:lang w:val="en-GB"/>
      </w:rPr>
    </w:pPr>
    <w:r>
      <w:rPr>
        <w:rFonts w:ascii="Times New Roman" w:eastAsia="Times New Roman" w:hAnsi="Times New Roman" w:cs="Times New Roman"/>
        <w:lang w:val="en-CA" w:eastAsia="en-CA"/>
      </w:rPr>
      <w:t>CBD/WG2020/</w:t>
    </w:r>
    <w:r w:rsidR="00D00839">
      <w:rPr>
        <w:rFonts w:ascii="Times New Roman" w:eastAsia="Times New Roman" w:hAnsi="Times New Roman" w:cs="Times New Roman"/>
        <w:lang w:val="en-CA" w:eastAsia="en-CA"/>
      </w:rPr>
      <w:t>REC/3/1</w:t>
    </w:r>
  </w:p>
  <w:p w:rsidR="00A0152D" w:rsidRPr="00497CFE" w:rsidRDefault="00A0152D" w:rsidP="00D00839">
    <w:pPr>
      <w:pStyle w:val="Header"/>
      <w:tabs>
        <w:tab w:val="clear" w:pos="4680"/>
        <w:tab w:val="clear" w:pos="9360"/>
      </w:tabs>
      <w:rPr>
        <w:rFonts w:ascii="Times New Roman" w:hAnsi="Times New Roman" w:cs="Times New Roman"/>
        <w:noProof/>
      </w:rPr>
    </w:pPr>
    <w:r w:rsidRPr="00497CFE">
      <w:rPr>
        <w:rFonts w:ascii="Times New Roman" w:hAnsi="Times New Roman" w:cs="Times New Roman"/>
        <w:noProof/>
      </w:rPr>
      <w:t xml:space="preserve">Page </w:t>
    </w:r>
    <w:r w:rsidR="00EA7E6B" w:rsidRPr="00497CFE">
      <w:rPr>
        <w:rFonts w:ascii="Times New Roman" w:hAnsi="Times New Roman" w:cs="Times New Roman"/>
        <w:noProof/>
      </w:rPr>
      <w:fldChar w:fldCharType="begin"/>
    </w:r>
    <w:r w:rsidRPr="00497CFE">
      <w:rPr>
        <w:rFonts w:ascii="Times New Roman" w:hAnsi="Times New Roman" w:cs="Times New Roman"/>
        <w:noProof/>
      </w:rPr>
      <w:instrText xml:space="preserve"> PAGE   \* MERGEFORMAT </w:instrText>
    </w:r>
    <w:r w:rsidR="00EA7E6B" w:rsidRPr="00497CFE">
      <w:rPr>
        <w:rFonts w:ascii="Times New Roman" w:hAnsi="Times New Roman" w:cs="Times New Roman"/>
        <w:noProof/>
      </w:rPr>
      <w:fldChar w:fldCharType="separate"/>
    </w:r>
    <w:r w:rsidR="00EF6AB8">
      <w:rPr>
        <w:rFonts w:ascii="Times New Roman" w:hAnsi="Times New Roman" w:cs="Times New Roman"/>
        <w:noProof/>
      </w:rPr>
      <w:t>21</w:t>
    </w:r>
    <w:r w:rsidR="00EA7E6B" w:rsidRPr="00497CFE">
      <w:rPr>
        <w:rFonts w:ascii="Times New Roman" w:hAnsi="Times New Roman" w:cs="Times New Roman"/>
        <w:noProof/>
      </w:rPr>
      <w:fldChar w:fldCharType="end"/>
    </w:r>
  </w:p>
  <w:p w:rsidR="00A0152D" w:rsidRPr="00161A50" w:rsidRDefault="00A0152D" w:rsidP="00D00839">
    <w:pPr>
      <w:pStyle w:val="Header"/>
      <w:rPr>
        <w:rFonts w:ascii="Times New Roman" w:hAnsi="Times New Roman" w:cs="Times New Roman"/>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52D" w:rsidRDefault="00A0152D" w:rsidP="00494A1A">
    <w:pPr>
      <w:pStyle w:val="Header"/>
      <w:spacing w:line="216" w:lineRule="au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43027"/>
    <w:multiLevelType w:val="hybridMultilevel"/>
    <w:tmpl w:val="29EA3C88"/>
    <w:lvl w:ilvl="0" w:tplc="7CE83E44">
      <w:start w:val="1"/>
      <w:numFmt w:val="decimal"/>
      <w:lvlText w:val="%1-"/>
      <w:lvlJc w:val="left"/>
      <w:pPr>
        <w:ind w:left="709" w:hanging="360"/>
      </w:pPr>
      <w:rPr>
        <w:rFonts w:hint="default"/>
        <w:w w:val="99"/>
        <w:sz w:val="22"/>
        <w:szCs w:val="22"/>
      </w:rPr>
    </w:lvl>
    <w:lvl w:ilvl="1" w:tplc="08090019" w:tentative="1">
      <w:start w:val="1"/>
      <w:numFmt w:val="lowerLetter"/>
      <w:lvlText w:val="%2."/>
      <w:lvlJc w:val="left"/>
      <w:pPr>
        <w:ind w:left="1429" w:hanging="360"/>
      </w:pPr>
    </w:lvl>
    <w:lvl w:ilvl="2" w:tplc="0809001B" w:tentative="1">
      <w:start w:val="1"/>
      <w:numFmt w:val="lowerRoman"/>
      <w:lvlText w:val="%3."/>
      <w:lvlJc w:val="right"/>
      <w:pPr>
        <w:ind w:left="2149" w:hanging="180"/>
      </w:pPr>
    </w:lvl>
    <w:lvl w:ilvl="3" w:tplc="0809000F" w:tentative="1">
      <w:start w:val="1"/>
      <w:numFmt w:val="decimal"/>
      <w:lvlText w:val="%4."/>
      <w:lvlJc w:val="left"/>
      <w:pPr>
        <w:ind w:left="2869" w:hanging="360"/>
      </w:pPr>
    </w:lvl>
    <w:lvl w:ilvl="4" w:tplc="08090019" w:tentative="1">
      <w:start w:val="1"/>
      <w:numFmt w:val="lowerLetter"/>
      <w:lvlText w:val="%5."/>
      <w:lvlJc w:val="left"/>
      <w:pPr>
        <w:ind w:left="3589" w:hanging="360"/>
      </w:pPr>
    </w:lvl>
    <w:lvl w:ilvl="5" w:tplc="0809001B" w:tentative="1">
      <w:start w:val="1"/>
      <w:numFmt w:val="lowerRoman"/>
      <w:lvlText w:val="%6."/>
      <w:lvlJc w:val="right"/>
      <w:pPr>
        <w:ind w:left="4309" w:hanging="180"/>
      </w:pPr>
    </w:lvl>
    <w:lvl w:ilvl="6" w:tplc="0809000F" w:tentative="1">
      <w:start w:val="1"/>
      <w:numFmt w:val="decimal"/>
      <w:lvlText w:val="%7."/>
      <w:lvlJc w:val="left"/>
      <w:pPr>
        <w:ind w:left="5029" w:hanging="360"/>
      </w:pPr>
    </w:lvl>
    <w:lvl w:ilvl="7" w:tplc="08090019" w:tentative="1">
      <w:start w:val="1"/>
      <w:numFmt w:val="lowerLetter"/>
      <w:lvlText w:val="%8."/>
      <w:lvlJc w:val="left"/>
      <w:pPr>
        <w:ind w:left="5749" w:hanging="360"/>
      </w:pPr>
    </w:lvl>
    <w:lvl w:ilvl="8" w:tplc="0809001B" w:tentative="1">
      <w:start w:val="1"/>
      <w:numFmt w:val="lowerRoman"/>
      <w:lvlText w:val="%9."/>
      <w:lvlJc w:val="right"/>
      <w:pPr>
        <w:ind w:left="6469" w:hanging="180"/>
      </w:pPr>
    </w:lvl>
  </w:abstractNum>
  <w:abstractNum w:abstractNumId="1">
    <w:nsid w:val="12836C03"/>
    <w:multiLevelType w:val="hybridMultilevel"/>
    <w:tmpl w:val="C880830A"/>
    <w:lvl w:ilvl="0" w:tplc="E4C63028">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411FA1"/>
    <w:multiLevelType w:val="hybridMultilevel"/>
    <w:tmpl w:val="422AB00C"/>
    <w:lvl w:ilvl="0" w:tplc="6C742CC6">
      <w:start w:val="1"/>
      <w:numFmt w:val="arabicAbjad"/>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nsid w:val="18BC2576"/>
    <w:multiLevelType w:val="hybridMultilevel"/>
    <w:tmpl w:val="8E0E2012"/>
    <w:lvl w:ilvl="0" w:tplc="5CB8886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5F5140"/>
    <w:multiLevelType w:val="hybridMultilevel"/>
    <w:tmpl w:val="ADDA10B6"/>
    <w:lvl w:ilvl="0" w:tplc="E4C63028">
      <w:start w:val="1"/>
      <w:numFmt w:val="arabicAbjad"/>
      <w:lvlText w:val="(%1)"/>
      <w:lvlJc w:val="left"/>
      <w:pPr>
        <w:ind w:left="720" w:hanging="360"/>
      </w:pPr>
      <w:rPr>
        <w:rFonts w:hint="default"/>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231FD6"/>
    <w:multiLevelType w:val="hybridMultilevel"/>
    <w:tmpl w:val="13A28FDA"/>
    <w:lvl w:ilvl="0" w:tplc="6C742CC6">
      <w:start w:val="1"/>
      <w:numFmt w:val="arabicAbjad"/>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nsid w:val="33690617"/>
    <w:multiLevelType w:val="hybridMultilevel"/>
    <w:tmpl w:val="B67ADD88"/>
    <w:lvl w:ilvl="0" w:tplc="C6FC32D0">
      <w:start w:val="1"/>
      <w:numFmt w:val="arabicAlpha"/>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4D62B50"/>
    <w:multiLevelType w:val="hybridMultilevel"/>
    <w:tmpl w:val="C930CF10"/>
    <w:lvl w:ilvl="0" w:tplc="04090001">
      <w:start w:val="1"/>
      <w:numFmt w:val="bullet"/>
      <w:lvlText w:val=""/>
      <w:lvlJc w:val="left"/>
      <w:pPr>
        <w:ind w:left="1021" w:hanging="360"/>
      </w:pPr>
      <w:rPr>
        <w:rFonts w:ascii="Symbol" w:hAnsi="Symbol" w:hint="default"/>
      </w:rPr>
    </w:lvl>
    <w:lvl w:ilvl="1" w:tplc="04090003" w:tentative="1">
      <w:start w:val="1"/>
      <w:numFmt w:val="bullet"/>
      <w:lvlText w:val="o"/>
      <w:lvlJc w:val="left"/>
      <w:pPr>
        <w:ind w:left="1741" w:hanging="360"/>
      </w:pPr>
      <w:rPr>
        <w:rFonts w:ascii="Courier New" w:hAnsi="Courier New" w:cs="Courier New" w:hint="default"/>
      </w:rPr>
    </w:lvl>
    <w:lvl w:ilvl="2" w:tplc="04090005" w:tentative="1">
      <w:start w:val="1"/>
      <w:numFmt w:val="bullet"/>
      <w:lvlText w:val=""/>
      <w:lvlJc w:val="left"/>
      <w:pPr>
        <w:ind w:left="2461" w:hanging="360"/>
      </w:pPr>
      <w:rPr>
        <w:rFonts w:ascii="Wingdings" w:hAnsi="Wingdings" w:hint="default"/>
      </w:rPr>
    </w:lvl>
    <w:lvl w:ilvl="3" w:tplc="04090001" w:tentative="1">
      <w:start w:val="1"/>
      <w:numFmt w:val="bullet"/>
      <w:lvlText w:val=""/>
      <w:lvlJc w:val="left"/>
      <w:pPr>
        <w:ind w:left="3181" w:hanging="360"/>
      </w:pPr>
      <w:rPr>
        <w:rFonts w:ascii="Symbol" w:hAnsi="Symbol" w:hint="default"/>
      </w:rPr>
    </w:lvl>
    <w:lvl w:ilvl="4" w:tplc="04090003" w:tentative="1">
      <w:start w:val="1"/>
      <w:numFmt w:val="bullet"/>
      <w:lvlText w:val="o"/>
      <w:lvlJc w:val="left"/>
      <w:pPr>
        <w:ind w:left="3901" w:hanging="360"/>
      </w:pPr>
      <w:rPr>
        <w:rFonts w:ascii="Courier New" w:hAnsi="Courier New" w:cs="Courier New" w:hint="default"/>
      </w:rPr>
    </w:lvl>
    <w:lvl w:ilvl="5" w:tplc="04090005" w:tentative="1">
      <w:start w:val="1"/>
      <w:numFmt w:val="bullet"/>
      <w:lvlText w:val=""/>
      <w:lvlJc w:val="left"/>
      <w:pPr>
        <w:ind w:left="4621" w:hanging="360"/>
      </w:pPr>
      <w:rPr>
        <w:rFonts w:ascii="Wingdings" w:hAnsi="Wingdings" w:hint="default"/>
      </w:rPr>
    </w:lvl>
    <w:lvl w:ilvl="6" w:tplc="04090001" w:tentative="1">
      <w:start w:val="1"/>
      <w:numFmt w:val="bullet"/>
      <w:lvlText w:val=""/>
      <w:lvlJc w:val="left"/>
      <w:pPr>
        <w:ind w:left="5341" w:hanging="360"/>
      </w:pPr>
      <w:rPr>
        <w:rFonts w:ascii="Symbol" w:hAnsi="Symbol" w:hint="default"/>
      </w:rPr>
    </w:lvl>
    <w:lvl w:ilvl="7" w:tplc="04090003" w:tentative="1">
      <w:start w:val="1"/>
      <w:numFmt w:val="bullet"/>
      <w:lvlText w:val="o"/>
      <w:lvlJc w:val="left"/>
      <w:pPr>
        <w:ind w:left="6061" w:hanging="360"/>
      </w:pPr>
      <w:rPr>
        <w:rFonts w:ascii="Courier New" w:hAnsi="Courier New" w:cs="Courier New" w:hint="default"/>
      </w:rPr>
    </w:lvl>
    <w:lvl w:ilvl="8" w:tplc="04090005" w:tentative="1">
      <w:start w:val="1"/>
      <w:numFmt w:val="bullet"/>
      <w:lvlText w:val=""/>
      <w:lvlJc w:val="left"/>
      <w:pPr>
        <w:ind w:left="6781" w:hanging="360"/>
      </w:pPr>
      <w:rPr>
        <w:rFonts w:ascii="Wingdings" w:hAnsi="Wingdings" w:hint="default"/>
      </w:rPr>
    </w:lvl>
  </w:abstractNum>
  <w:abstractNum w:abstractNumId="8">
    <w:nsid w:val="397466B5"/>
    <w:multiLevelType w:val="hybridMultilevel"/>
    <w:tmpl w:val="F7C4D922"/>
    <w:lvl w:ilvl="0" w:tplc="6C742CC6">
      <w:start w:val="1"/>
      <w:numFmt w:val="arabicAbja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FE74E9D"/>
    <w:multiLevelType w:val="hybridMultilevel"/>
    <w:tmpl w:val="0068E570"/>
    <w:lvl w:ilvl="0" w:tplc="B6464E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12327CC"/>
    <w:multiLevelType w:val="hybridMultilevel"/>
    <w:tmpl w:val="13C6F2AA"/>
    <w:lvl w:ilvl="0" w:tplc="1A08011E">
      <w:start w:val="1"/>
      <w:numFmt w:val="decimal"/>
      <w:lvlText w:val="%1-"/>
      <w:lvlJc w:val="left"/>
      <w:pPr>
        <w:ind w:left="1080" w:hanging="720"/>
      </w:pPr>
      <w:rPr>
        <w:rFonts w:hint="default"/>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525C61C4"/>
    <w:multiLevelType w:val="hybridMultilevel"/>
    <w:tmpl w:val="AE884A68"/>
    <w:lvl w:ilvl="0" w:tplc="8F36AF00">
      <w:start w:val="1"/>
      <w:numFmt w:val="decimal"/>
      <w:lvlText w:val="%1-"/>
      <w:lvlJc w:val="left"/>
      <w:pPr>
        <w:ind w:left="1440" w:hanging="360"/>
      </w:pPr>
      <w:rPr>
        <w:rFonts w:ascii="Simplified Arabic" w:hAnsi="Simplified Arabic" w:cs="Simplified Arabic" w:hint="default"/>
        <w:b w:val="0"/>
        <w:sz w:val="24"/>
        <w:szCs w:val="24"/>
        <w:vertAlign w:val="baseline"/>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nsid w:val="55A14AD9"/>
    <w:multiLevelType w:val="hybridMultilevel"/>
    <w:tmpl w:val="6C94DF94"/>
    <w:lvl w:ilvl="0" w:tplc="6C742CC6">
      <w:start w:val="1"/>
      <w:numFmt w:val="arabicAbjad"/>
      <w:lvlText w:val="(%1)"/>
      <w:lvlJc w:val="left"/>
      <w:pPr>
        <w:ind w:left="1435" w:hanging="360"/>
      </w:pPr>
      <w:rPr>
        <w:rFonts w:hint="default"/>
      </w:rPr>
    </w:lvl>
    <w:lvl w:ilvl="1" w:tplc="08090019" w:tentative="1">
      <w:start w:val="1"/>
      <w:numFmt w:val="lowerLetter"/>
      <w:lvlText w:val="%2."/>
      <w:lvlJc w:val="left"/>
      <w:pPr>
        <w:ind w:left="2155" w:hanging="360"/>
      </w:pPr>
    </w:lvl>
    <w:lvl w:ilvl="2" w:tplc="0809001B" w:tentative="1">
      <w:start w:val="1"/>
      <w:numFmt w:val="lowerRoman"/>
      <w:lvlText w:val="%3."/>
      <w:lvlJc w:val="right"/>
      <w:pPr>
        <w:ind w:left="2875" w:hanging="180"/>
      </w:pPr>
    </w:lvl>
    <w:lvl w:ilvl="3" w:tplc="0809000F" w:tentative="1">
      <w:start w:val="1"/>
      <w:numFmt w:val="decimal"/>
      <w:lvlText w:val="%4."/>
      <w:lvlJc w:val="left"/>
      <w:pPr>
        <w:ind w:left="3595" w:hanging="360"/>
      </w:pPr>
    </w:lvl>
    <w:lvl w:ilvl="4" w:tplc="08090019" w:tentative="1">
      <w:start w:val="1"/>
      <w:numFmt w:val="lowerLetter"/>
      <w:lvlText w:val="%5."/>
      <w:lvlJc w:val="left"/>
      <w:pPr>
        <w:ind w:left="4315" w:hanging="360"/>
      </w:pPr>
    </w:lvl>
    <w:lvl w:ilvl="5" w:tplc="0809001B" w:tentative="1">
      <w:start w:val="1"/>
      <w:numFmt w:val="lowerRoman"/>
      <w:lvlText w:val="%6."/>
      <w:lvlJc w:val="right"/>
      <w:pPr>
        <w:ind w:left="5035" w:hanging="180"/>
      </w:pPr>
    </w:lvl>
    <w:lvl w:ilvl="6" w:tplc="0809000F" w:tentative="1">
      <w:start w:val="1"/>
      <w:numFmt w:val="decimal"/>
      <w:lvlText w:val="%7."/>
      <w:lvlJc w:val="left"/>
      <w:pPr>
        <w:ind w:left="5755" w:hanging="360"/>
      </w:pPr>
    </w:lvl>
    <w:lvl w:ilvl="7" w:tplc="08090019" w:tentative="1">
      <w:start w:val="1"/>
      <w:numFmt w:val="lowerLetter"/>
      <w:lvlText w:val="%8."/>
      <w:lvlJc w:val="left"/>
      <w:pPr>
        <w:ind w:left="6475" w:hanging="360"/>
      </w:pPr>
    </w:lvl>
    <w:lvl w:ilvl="8" w:tplc="0809001B" w:tentative="1">
      <w:start w:val="1"/>
      <w:numFmt w:val="lowerRoman"/>
      <w:lvlText w:val="%9."/>
      <w:lvlJc w:val="right"/>
      <w:pPr>
        <w:ind w:left="7195" w:hanging="180"/>
      </w:pPr>
    </w:lvl>
  </w:abstractNum>
  <w:abstractNum w:abstractNumId="13">
    <w:nsid w:val="59C06A9C"/>
    <w:multiLevelType w:val="hybridMultilevel"/>
    <w:tmpl w:val="4D205476"/>
    <w:lvl w:ilvl="0" w:tplc="6C742CC6">
      <w:start w:val="1"/>
      <w:numFmt w:val="arabicAbjad"/>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nsid w:val="5FF6304E"/>
    <w:multiLevelType w:val="hybridMultilevel"/>
    <w:tmpl w:val="DADE0FDA"/>
    <w:lvl w:ilvl="0" w:tplc="5CD270B2">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nsid w:val="64CC3AED"/>
    <w:multiLevelType w:val="hybridMultilevel"/>
    <w:tmpl w:val="C9D218BA"/>
    <w:lvl w:ilvl="0" w:tplc="A88A3FBE">
      <w:start w:val="27"/>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59554B3"/>
    <w:multiLevelType w:val="hybridMultilevel"/>
    <w:tmpl w:val="2AB0130C"/>
    <w:lvl w:ilvl="0" w:tplc="6C742CC6">
      <w:start w:val="1"/>
      <w:numFmt w:val="arabicAbjad"/>
      <w:lvlText w:val="(%1)"/>
      <w:lvlJc w:val="left"/>
      <w:pPr>
        <w:ind w:left="1251" w:hanging="360"/>
      </w:pPr>
      <w:rPr>
        <w:rFonts w:hint="default"/>
      </w:rPr>
    </w:lvl>
    <w:lvl w:ilvl="1" w:tplc="08090019" w:tentative="1">
      <w:start w:val="1"/>
      <w:numFmt w:val="lowerLetter"/>
      <w:lvlText w:val="%2."/>
      <w:lvlJc w:val="left"/>
      <w:pPr>
        <w:ind w:left="1971" w:hanging="360"/>
      </w:pPr>
    </w:lvl>
    <w:lvl w:ilvl="2" w:tplc="0809001B" w:tentative="1">
      <w:start w:val="1"/>
      <w:numFmt w:val="lowerRoman"/>
      <w:lvlText w:val="%3."/>
      <w:lvlJc w:val="right"/>
      <w:pPr>
        <w:ind w:left="2691" w:hanging="180"/>
      </w:pPr>
    </w:lvl>
    <w:lvl w:ilvl="3" w:tplc="0809000F" w:tentative="1">
      <w:start w:val="1"/>
      <w:numFmt w:val="decimal"/>
      <w:lvlText w:val="%4."/>
      <w:lvlJc w:val="left"/>
      <w:pPr>
        <w:ind w:left="3411" w:hanging="360"/>
      </w:pPr>
    </w:lvl>
    <w:lvl w:ilvl="4" w:tplc="08090019" w:tentative="1">
      <w:start w:val="1"/>
      <w:numFmt w:val="lowerLetter"/>
      <w:lvlText w:val="%5."/>
      <w:lvlJc w:val="left"/>
      <w:pPr>
        <w:ind w:left="4131" w:hanging="360"/>
      </w:pPr>
    </w:lvl>
    <w:lvl w:ilvl="5" w:tplc="0809001B" w:tentative="1">
      <w:start w:val="1"/>
      <w:numFmt w:val="lowerRoman"/>
      <w:lvlText w:val="%6."/>
      <w:lvlJc w:val="right"/>
      <w:pPr>
        <w:ind w:left="4851" w:hanging="180"/>
      </w:pPr>
    </w:lvl>
    <w:lvl w:ilvl="6" w:tplc="0809000F" w:tentative="1">
      <w:start w:val="1"/>
      <w:numFmt w:val="decimal"/>
      <w:lvlText w:val="%7."/>
      <w:lvlJc w:val="left"/>
      <w:pPr>
        <w:ind w:left="5571" w:hanging="360"/>
      </w:pPr>
    </w:lvl>
    <w:lvl w:ilvl="7" w:tplc="08090019" w:tentative="1">
      <w:start w:val="1"/>
      <w:numFmt w:val="lowerLetter"/>
      <w:lvlText w:val="%8."/>
      <w:lvlJc w:val="left"/>
      <w:pPr>
        <w:ind w:left="6291" w:hanging="360"/>
      </w:pPr>
    </w:lvl>
    <w:lvl w:ilvl="8" w:tplc="0809001B" w:tentative="1">
      <w:start w:val="1"/>
      <w:numFmt w:val="lowerRoman"/>
      <w:lvlText w:val="%9."/>
      <w:lvlJc w:val="right"/>
      <w:pPr>
        <w:ind w:left="7011" w:hanging="180"/>
      </w:pPr>
    </w:lvl>
  </w:abstractNum>
  <w:abstractNum w:abstractNumId="17">
    <w:nsid w:val="66330272"/>
    <w:multiLevelType w:val="hybridMultilevel"/>
    <w:tmpl w:val="0F768232"/>
    <w:lvl w:ilvl="0" w:tplc="2CC4C302">
      <w:start w:val="1"/>
      <w:numFmt w:val="arabicAbjad"/>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6BB42BDC"/>
    <w:multiLevelType w:val="hybridMultilevel"/>
    <w:tmpl w:val="25F0EC80"/>
    <w:lvl w:ilvl="0" w:tplc="9600E4C6">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F527739"/>
    <w:multiLevelType w:val="hybridMultilevel"/>
    <w:tmpl w:val="44722922"/>
    <w:lvl w:ilvl="0" w:tplc="8D9623E4">
      <w:numFmt w:val="bullet"/>
      <w:lvlText w:val="-"/>
      <w:lvlJc w:val="left"/>
      <w:pPr>
        <w:ind w:left="1021" w:hanging="360"/>
      </w:pPr>
      <w:rPr>
        <w:rFonts w:ascii="Calibri" w:eastAsiaTheme="minorHAnsi" w:hAnsi="Calibri" w:cs="Calibri" w:hint="default"/>
      </w:rPr>
    </w:lvl>
    <w:lvl w:ilvl="1" w:tplc="04090003" w:tentative="1">
      <w:start w:val="1"/>
      <w:numFmt w:val="bullet"/>
      <w:lvlText w:val="o"/>
      <w:lvlJc w:val="left"/>
      <w:pPr>
        <w:ind w:left="1741" w:hanging="360"/>
      </w:pPr>
      <w:rPr>
        <w:rFonts w:ascii="Courier New" w:hAnsi="Courier New" w:cs="Courier New" w:hint="default"/>
      </w:rPr>
    </w:lvl>
    <w:lvl w:ilvl="2" w:tplc="04090005" w:tentative="1">
      <w:start w:val="1"/>
      <w:numFmt w:val="bullet"/>
      <w:lvlText w:val=""/>
      <w:lvlJc w:val="left"/>
      <w:pPr>
        <w:ind w:left="2461" w:hanging="360"/>
      </w:pPr>
      <w:rPr>
        <w:rFonts w:ascii="Wingdings" w:hAnsi="Wingdings" w:hint="default"/>
      </w:rPr>
    </w:lvl>
    <w:lvl w:ilvl="3" w:tplc="04090001" w:tentative="1">
      <w:start w:val="1"/>
      <w:numFmt w:val="bullet"/>
      <w:lvlText w:val=""/>
      <w:lvlJc w:val="left"/>
      <w:pPr>
        <w:ind w:left="3181" w:hanging="360"/>
      </w:pPr>
      <w:rPr>
        <w:rFonts w:ascii="Symbol" w:hAnsi="Symbol" w:hint="default"/>
      </w:rPr>
    </w:lvl>
    <w:lvl w:ilvl="4" w:tplc="04090003" w:tentative="1">
      <w:start w:val="1"/>
      <w:numFmt w:val="bullet"/>
      <w:lvlText w:val="o"/>
      <w:lvlJc w:val="left"/>
      <w:pPr>
        <w:ind w:left="3901" w:hanging="360"/>
      </w:pPr>
      <w:rPr>
        <w:rFonts w:ascii="Courier New" w:hAnsi="Courier New" w:cs="Courier New" w:hint="default"/>
      </w:rPr>
    </w:lvl>
    <w:lvl w:ilvl="5" w:tplc="04090005" w:tentative="1">
      <w:start w:val="1"/>
      <w:numFmt w:val="bullet"/>
      <w:lvlText w:val=""/>
      <w:lvlJc w:val="left"/>
      <w:pPr>
        <w:ind w:left="4621" w:hanging="360"/>
      </w:pPr>
      <w:rPr>
        <w:rFonts w:ascii="Wingdings" w:hAnsi="Wingdings" w:hint="default"/>
      </w:rPr>
    </w:lvl>
    <w:lvl w:ilvl="6" w:tplc="04090001" w:tentative="1">
      <w:start w:val="1"/>
      <w:numFmt w:val="bullet"/>
      <w:lvlText w:val=""/>
      <w:lvlJc w:val="left"/>
      <w:pPr>
        <w:ind w:left="5341" w:hanging="360"/>
      </w:pPr>
      <w:rPr>
        <w:rFonts w:ascii="Symbol" w:hAnsi="Symbol" w:hint="default"/>
      </w:rPr>
    </w:lvl>
    <w:lvl w:ilvl="7" w:tplc="04090003" w:tentative="1">
      <w:start w:val="1"/>
      <w:numFmt w:val="bullet"/>
      <w:lvlText w:val="o"/>
      <w:lvlJc w:val="left"/>
      <w:pPr>
        <w:ind w:left="6061" w:hanging="360"/>
      </w:pPr>
      <w:rPr>
        <w:rFonts w:ascii="Courier New" w:hAnsi="Courier New" w:cs="Courier New" w:hint="default"/>
      </w:rPr>
    </w:lvl>
    <w:lvl w:ilvl="8" w:tplc="04090005" w:tentative="1">
      <w:start w:val="1"/>
      <w:numFmt w:val="bullet"/>
      <w:lvlText w:val=""/>
      <w:lvlJc w:val="left"/>
      <w:pPr>
        <w:ind w:left="6781" w:hanging="360"/>
      </w:pPr>
      <w:rPr>
        <w:rFonts w:ascii="Wingdings" w:hAnsi="Wingdings" w:hint="default"/>
      </w:rPr>
    </w:lvl>
  </w:abstractNum>
  <w:abstractNum w:abstractNumId="20">
    <w:nsid w:val="715358F4"/>
    <w:multiLevelType w:val="hybridMultilevel"/>
    <w:tmpl w:val="52BA3F8C"/>
    <w:lvl w:ilvl="0" w:tplc="F79A8B16">
      <w:numFmt w:val="bullet"/>
      <w:lvlText w:val=""/>
      <w:lvlJc w:val="left"/>
      <w:pPr>
        <w:ind w:left="720" w:hanging="360"/>
      </w:pPr>
      <w:rPr>
        <w:rFonts w:ascii="Symbol" w:eastAsiaTheme="minorHAnsi" w:hAnsi="Symbol" w:cs="Simplified Arab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6377441"/>
    <w:multiLevelType w:val="hybridMultilevel"/>
    <w:tmpl w:val="7B000F02"/>
    <w:lvl w:ilvl="0" w:tplc="8D9623E4">
      <w:numFmt w:val="bullet"/>
      <w:lvlText w:val="-"/>
      <w:lvlJc w:val="left"/>
      <w:pPr>
        <w:ind w:left="1021" w:hanging="360"/>
      </w:pPr>
      <w:rPr>
        <w:rFonts w:ascii="Calibri" w:eastAsiaTheme="minorHAnsi" w:hAnsi="Calibri" w:cs="Calibri" w:hint="default"/>
      </w:rPr>
    </w:lvl>
    <w:lvl w:ilvl="1" w:tplc="04090003" w:tentative="1">
      <w:start w:val="1"/>
      <w:numFmt w:val="bullet"/>
      <w:lvlText w:val="o"/>
      <w:lvlJc w:val="left"/>
      <w:pPr>
        <w:ind w:left="1741" w:hanging="360"/>
      </w:pPr>
      <w:rPr>
        <w:rFonts w:ascii="Courier New" w:hAnsi="Courier New" w:cs="Courier New" w:hint="default"/>
      </w:rPr>
    </w:lvl>
    <w:lvl w:ilvl="2" w:tplc="04090005" w:tentative="1">
      <w:start w:val="1"/>
      <w:numFmt w:val="bullet"/>
      <w:lvlText w:val=""/>
      <w:lvlJc w:val="left"/>
      <w:pPr>
        <w:ind w:left="2461" w:hanging="360"/>
      </w:pPr>
      <w:rPr>
        <w:rFonts w:ascii="Wingdings" w:hAnsi="Wingdings" w:hint="default"/>
      </w:rPr>
    </w:lvl>
    <w:lvl w:ilvl="3" w:tplc="04090001" w:tentative="1">
      <w:start w:val="1"/>
      <w:numFmt w:val="bullet"/>
      <w:lvlText w:val=""/>
      <w:lvlJc w:val="left"/>
      <w:pPr>
        <w:ind w:left="3181" w:hanging="360"/>
      </w:pPr>
      <w:rPr>
        <w:rFonts w:ascii="Symbol" w:hAnsi="Symbol" w:hint="default"/>
      </w:rPr>
    </w:lvl>
    <w:lvl w:ilvl="4" w:tplc="04090003" w:tentative="1">
      <w:start w:val="1"/>
      <w:numFmt w:val="bullet"/>
      <w:lvlText w:val="o"/>
      <w:lvlJc w:val="left"/>
      <w:pPr>
        <w:ind w:left="3901" w:hanging="360"/>
      </w:pPr>
      <w:rPr>
        <w:rFonts w:ascii="Courier New" w:hAnsi="Courier New" w:cs="Courier New" w:hint="default"/>
      </w:rPr>
    </w:lvl>
    <w:lvl w:ilvl="5" w:tplc="04090005" w:tentative="1">
      <w:start w:val="1"/>
      <w:numFmt w:val="bullet"/>
      <w:lvlText w:val=""/>
      <w:lvlJc w:val="left"/>
      <w:pPr>
        <w:ind w:left="4621" w:hanging="360"/>
      </w:pPr>
      <w:rPr>
        <w:rFonts w:ascii="Wingdings" w:hAnsi="Wingdings" w:hint="default"/>
      </w:rPr>
    </w:lvl>
    <w:lvl w:ilvl="6" w:tplc="04090001" w:tentative="1">
      <w:start w:val="1"/>
      <w:numFmt w:val="bullet"/>
      <w:lvlText w:val=""/>
      <w:lvlJc w:val="left"/>
      <w:pPr>
        <w:ind w:left="5341" w:hanging="360"/>
      </w:pPr>
      <w:rPr>
        <w:rFonts w:ascii="Symbol" w:hAnsi="Symbol" w:hint="default"/>
      </w:rPr>
    </w:lvl>
    <w:lvl w:ilvl="7" w:tplc="04090003" w:tentative="1">
      <w:start w:val="1"/>
      <w:numFmt w:val="bullet"/>
      <w:lvlText w:val="o"/>
      <w:lvlJc w:val="left"/>
      <w:pPr>
        <w:ind w:left="6061" w:hanging="360"/>
      </w:pPr>
      <w:rPr>
        <w:rFonts w:ascii="Courier New" w:hAnsi="Courier New" w:cs="Courier New" w:hint="default"/>
      </w:rPr>
    </w:lvl>
    <w:lvl w:ilvl="8" w:tplc="04090005" w:tentative="1">
      <w:start w:val="1"/>
      <w:numFmt w:val="bullet"/>
      <w:lvlText w:val=""/>
      <w:lvlJc w:val="left"/>
      <w:pPr>
        <w:ind w:left="6781" w:hanging="360"/>
      </w:pPr>
      <w:rPr>
        <w:rFonts w:ascii="Wingdings" w:hAnsi="Wingdings" w:hint="default"/>
      </w:rPr>
    </w:lvl>
  </w:abstractNum>
  <w:abstractNum w:abstractNumId="22">
    <w:nsid w:val="79A155B1"/>
    <w:multiLevelType w:val="hybridMultilevel"/>
    <w:tmpl w:val="20D6FA5E"/>
    <w:lvl w:ilvl="0" w:tplc="C914B90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4"/>
  </w:num>
  <w:num w:numId="3">
    <w:abstractNumId w:val="1"/>
  </w:num>
  <w:num w:numId="4">
    <w:abstractNumId w:val="22"/>
  </w:num>
  <w:num w:numId="5">
    <w:abstractNumId w:val="18"/>
  </w:num>
  <w:num w:numId="6">
    <w:abstractNumId w:val="6"/>
  </w:num>
  <w:num w:numId="7">
    <w:abstractNumId w:val="9"/>
  </w:num>
  <w:num w:numId="8">
    <w:abstractNumId w:val="20"/>
  </w:num>
  <w:num w:numId="9">
    <w:abstractNumId w:val="11"/>
  </w:num>
  <w:num w:numId="10">
    <w:abstractNumId w:val="15"/>
  </w:num>
  <w:num w:numId="11">
    <w:abstractNumId w:val="7"/>
  </w:num>
  <w:num w:numId="12">
    <w:abstractNumId w:val="19"/>
  </w:num>
  <w:num w:numId="13">
    <w:abstractNumId w:val="21"/>
  </w:num>
  <w:num w:numId="14">
    <w:abstractNumId w:val="16"/>
  </w:num>
  <w:num w:numId="15">
    <w:abstractNumId w:val="10"/>
  </w:num>
  <w:num w:numId="16">
    <w:abstractNumId w:val="12"/>
  </w:num>
  <w:num w:numId="17">
    <w:abstractNumId w:val="13"/>
  </w:num>
  <w:num w:numId="18">
    <w:abstractNumId w:val="8"/>
  </w:num>
  <w:num w:numId="19">
    <w:abstractNumId w:val="0"/>
  </w:num>
  <w:num w:numId="20">
    <w:abstractNumId w:val="2"/>
  </w:num>
  <w:num w:numId="21">
    <w:abstractNumId w:val="14"/>
  </w:num>
  <w:num w:numId="22">
    <w:abstractNumId w:val="17"/>
  </w:num>
  <w:num w:numId="2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activeWritingStyle w:appName="MSWord" w:lang="ar-EG" w:vendorID="64" w:dllVersion="6" w:nlCheck="1" w:checkStyle="0"/>
  <w:activeWritingStyle w:appName="MSWord" w:lang="en-US" w:vendorID="64" w:dllVersion="6" w:nlCheck="1" w:checkStyle="1"/>
  <w:activeWritingStyle w:appName="MSWord" w:lang="en-GB" w:vendorID="64" w:dllVersion="6" w:nlCheck="1" w:checkStyle="1"/>
  <w:activeWritingStyle w:appName="MSWord" w:lang="ar-SA" w:vendorID="64" w:dllVersion="6" w:nlCheck="1" w:checkStyle="0"/>
  <w:activeWritingStyle w:appName="MSWord" w:lang="fr-CA" w:vendorID="64" w:dllVersion="4096" w:nlCheck="1" w:checkStyle="0"/>
  <w:activeWritingStyle w:appName="MSWord" w:lang="it-IT" w:vendorID="64" w:dllVersion="4096" w:nlCheck="1" w:checkStyle="0"/>
  <w:activeWritingStyle w:appName="MSWord" w:lang="en-CA" w:vendorID="64" w:dllVersion="4096" w:nlCheck="1" w:checkStyle="0"/>
  <w:activeWritingStyle w:appName="MSWord" w:lang="en-US" w:vendorID="64" w:dllVersion="4096" w:nlCheck="1" w:checkStyle="0"/>
  <w:activeWritingStyle w:appName="MSWord" w:lang="ar-SA" w:vendorID="64" w:dllVersion="4096" w:nlCheck="1" w:checkStyle="0"/>
  <w:activeWritingStyle w:appName="MSWord" w:lang="en-GB" w:vendorID="64" w:dllVersion="131078" w:nlCheck="1" w:checkStyle="1"/>
  <w:activeWritingStyle w:appName="MSWord" w:lang="en-CA" w:vendorID="64" w:dllVersion="131078" w:nlCheck="1" w:checkStyle="1"/>
  <w:activeWritingStyle w:appName="MSWord" w:lang="ar-SA" w:vendorID="64" w:dllVersion="131078" w:nlCheck="1" w:checkStyle="0"/>
  <w:activeWritingStyle w:appName="MSWord" w:lang="ar-EG" w:vendorID="64" w:dllVersion="131078" w:nlCheck="1" w:checkStyle="0"/>
  <w:activeWritingStyle w:appName="MSWord" w:lang="en-US" w:vendorID="64" w:dllVersion="131078" w:nlCheck="1" w:checkStyle="1"/>
  <w:activeWritingStyle w:appName="MSWord" w:lang="ar-SY" w:vendorID="64" w:dllVersion="131078" w:nlCheck="1" w:checkStyle="0"/>
  <w:activeWritingStyle w:appName="MSWord" w:lang="fr-CA" w:vendorID="64" w:dllVersion="131078" w:nlCheck="1" w:checkStyle="1"/>
  <w:proofState w:grammar="clean"/>
  <w:defaultTabStop w:val="720"/>
  <w:evenAndOddHeaders/>
  <w:characterSpacingControl w:val="doNotCompress"/>
  <w:hdrShapeDefaults>
    <o:shapedefaults v:ext="edit" spidmax="20482"/>
  </w:hdrShapeDefaults>
  <w:footnotePr>
    <w:footnote w:id="-1"/>
    <w:footnote w:id="0"/>
  </w:footnotePr>
  <w:endnotePr>
    <w:endnote w:id="-1"/>
    <w:endnote w:id="0"/>
  </w:endnotePr>
  <w:compat/>
  <w:rsids>
    <w:rsidRoot w:val="00294CA2"/>
    <w:rsid w:val="00003A49"/>
    <w:rsid w:val="00006C52"/>
    <w:rsid w:val="000115B5"/>
    <w:rsid w:val="00020F23"/>
    <w:rsid w:val="00034AE4"/>
    <w:rsid w:val="0009733D"/>
    <w:rsid w:val="000A43F3"/>
    <w:rsid w:val="000F79A8"/>
    <w:rsid w:val="00103AC8"/>
    <w:rsid w:val="001045DD"/>
    <w:rsid w:val="00112E66"/>
    <w:rsid w:val="00121550"/>
    <w:rsid w:val="001273E1"/>
    <w:rsid w:val="00132680"/>
    <w:rsid w:val="00161A50"/>
    <w:rsid w:val="00172B00"/>
    <w:rsid w:val="00177202"/>
    <w:rsid w:val="001E7565"/>
    <w:rsid w:val="001F78F6"/>
    <w:rsid w:val="002027BB"/>
    <w:rsid w:val="00222561"/>
    <w:rsid w:val="00271C1E"/>
    <w:rsid w:val="002837C8"/>
    <w:rsid w:val="002858DF"/>
    <w:rsid w:val="00294037"/>
    <w:rsid w:val="00294CA2"/>
    <w:rsid w:val="002C4499"/>
    <w:rsid w:val="002E3075"/>
    <w:rsid w:val="003129C1"/>
    <w:rsid w:val="00313F7E"/>
    <w:rsid w:val="00335057"/>
    <w:rsid w:val="003353EB"/>
    <w:rsid w:val="00344A45"/>
    <w:rsid w:val="0035404D"/>
    <w:rsid w:val="003A1C2A"/>
    <w:rsid w:val="003A4D7F"/>
    <w:rsid w:val="003E3475"/>
    <w:rsid w:val="003F176C"/>
    <w:rsid w:val="0040112F"/>
    <w:rsid w:val="00402724"/>
    <w:rsid w:val="00423540"/>
    <w:rsid w:val="00445927"/>
    <w:rsid w:val="004467AD"/>
    <w:rsid w:val="00453813"/>
    <w:rsid w:val="0046004D"/>
    <w:rsid w:val="00477839"/>
    <w:rsid w:val="00483DE3"/>
    <w:rsid w:val="00486B37"/>
    <w:rsid w:val="00494A1A"/>
    <w:rsid w:val="004970C2"/>
    <w:rsid w:val="00497CFE"/>
    <w:rsid w:val="004A668E"/>
    <w:rsid w:val="00506C1F"/>
    <w:rsid w:val="00513E85"/>
    <w:rsid w:val="00515085"/>
    <w:rsid w:val="00515B9C"/>
    <w:rsid w:val="0052056E"/>
    <w:rsid w:val="00526006"/>
    <w:rsid w:val="00567A82"/>
    <w:rsid w:val="00577541"/>
    <w:rsid w:val="00584CB2"/>
    <w:rsid w:val="0058778E"/>
    <w:rsid w:val="00590EA5"/>
    <w:rsid w:val="005A44F4"/>
    <w:rsid w:val="005B42F6"/>
    <w:rsid w:val="005C73CC"/>
    <w:rsid w:val="005D5988"/>
    <w:rsid w:val="00607366"/>
    <w:rsid w:val="00641695"/>
    <w:rsid w:val="0064432C"/>
    <w:rsid w:val="006455E2"/>
    <w:rsid w:val="006571FB"/>
    <w:rsid w:val="00695EBE"/>
    <w:rsid w:val="006A72E6"/>
    <w:rsid w:val="006C0A4F"/>
    <w:rsid w:val="006C0FCC"/>
    <w:rsid w:val="006E3FA6"/>
    <w:rsid w:val="00701265"/>
    <w:rsid w:val="007371CE"/>
    <w:rsid w:val="00767531"/>
    <w:rsid w:val="00772741"/>
    <w:rsid w:val="007A0A33"/>
    <w:rsid w:val="007A5214"/>
    <w:rsid w:val="007A7889"/>
    <w:rsid w:val="007C3E60"/>
    <w:rsid w:val="007C76AA"/>
    <w:rsid w:val="007F6A7A"/>
    <w:rsid w:val="007F78BF"/>
    <w:rsid w:val="00810FE6"/>
    <w:rsid w:val="00812CDD"/>
    <w:rsid w:val="00825754"/>
    <w:rsid w:val="00866C8B"/>
    <w:rsid w:val="00870245"/>
    <w:rsid w:val="008756EB"/>
    <w:rsid w:val="008920EC"/>
    <w:rsid w:val="008B2E0E"/>
    <w:rsid w:val="008B65C9"/>
    <w:rsid w:val="008E1307"/>
    <w:rsid w:val="0090219B"/>
    <w:rsid w:val="00913DB7"/>
    <w:rsid w:val="00923667"/>
    <w:rsid w:val="00946A25"/>
    <w:rsid w:val="00955D31"/>
    <w:rsid w:val="00965ADF"/>
    <w:rsid w:val="0098078A"/>
    <w:rsid w:val="009A5A47"/>
    <w:rsid w:val="009B3329"/>
    <w:rsid w:val="009D2793"/>
    <w:rsid w:val="00A0152D"/>
    <w:rsid w:val="00A11AFC"/>
    <w:rsid w:val="00A21FBE"/>
    <w:rsid w:val="00A25930"/>
    <w:rsid w:val="00A27603"/>
    <w:rsid w:val="00A32E30"/>
    <w:rsid w:val="00A43342"/>
    <w:rsid w:val="00A5112F"/>
    <w:rsid w:val="00A54951"/>
    <w:rsid w:val="00A5752D"/>
    <w:rsid w:val="00AA2625"/>
    <w:rsid w:val="00AB1D2D"/>
    <w:rsid w:val="00AB7BA9"/>
    <w:rsid w:val="00AD777E"/>
    <w:rsid w:val="00AE4474"/>
    <w:rsid w:val="00AF768D"/>
    <w:rsid w:val="00B10ED7"/>
    <w:rsid w:val="00B23407"/>
    <w:rsid w:val="00B27568"/>
    <w:rsid w:val="00B511E4"/>
    <w:rsid w:val="00B7255A"/>
    <w:rsid w:val="00B801C6"/>
    <w:rsid w:val="00BA538C"/>
    <w:rsid w:val="00BC0054"/>
    <w:rsid w:val="00BD7009"/>
    <w:rsid w:val="00BE2D40"/>
    <w:rsid w:val="00C31D6A"/>
    <w:rsid w:val="00C37848"/>
    <w:rsid w:val="00C406AE"/>
    <w:rsid w:val="00C618BE"/>
    <w:rsid w:val="00CB476A"/>
    <w:rsid w:val="00CB72EB"/>
    <w:rsid w:val="00CC2067"/>
    <w:rsid w:val="00CC54BB"/>
    <w:rsid w:val="00CE330C"/>
    <w:rsid w:val="00CF32A5"/>
    <w:rsid w:val="00D00839"/>
    <w:rsid w:val="00D21C45"/>
    <w:rsid w:val="00D24A05"/>
    <w:rsid w:val="00D579DB"/>
    <w:rsid w:val="00D7531E"/>
    <w:rsid w:val="00D86D37"/>
    <w:rsid w:val="00DA3158"/>
    <w:rsid w:val="00DA4C36"/>
    <w:rsid w:val="00DB2988"/>
    <w:rsid w:val="00DC09F7"/>
    <w:rsid w:val="00DE457C"/>
    <w:rsid w:val="00E03266"/>
    <w:rsid w:val="00E166C2"/>
    <w:rsid w:val="00E20A39"/>
    <w:rsid w:val="00E21042"/>
    <w:rsid w:val="00E34487"/>
    <w:rsid w:val="00E4108F"/>
    <w:rsid w:val="00E45549"/>
    <w:rsid w:val="00E46BF4"/>
    <w:rsid w:val="00EA057A"/>
    <w:rsid w:val="00EA7E6B"/>
    <w:rsid w:val="00EB2E5E"/>
    <w:rsid w:val="00EB57BA"/>
    <w:rsid w:val="00EE01A2"/>
    <w:rsid w:val="00EE5B4E"/>
    <w:rsid w:val="00EE67EF"/>
    <w:rsid w:val="00EF0503"/>
    <w:rsid w:val="00EF6AB8"/>
    <w:rsid w:val="00F0754A"/>
    <w:rsid w:val="00F13601"/>
    <w:rsid w:val="00F27994"/>
    <w:rsid w:val="00F46A9B"/>
    <w:rsid w:val="00F931F3"/>
    <w:rsid w:val="00FC3006"/>
    <w:rsid w:val="00FD4420"/>
    <w:rsid w:val="00FE30A8"/>
    <w:rsid w:val="00FE33A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67"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202"/>
  </w:style>
  <w:style w:type="paragraph" w:styleId="Heading1">
    <w:name w:val="heading 1"/>
    <w:basedOn w:val="Normal"/>
    <w:next w:val="Normal"/>
    <w:link w:val="Heading1Char"/>
    <w:uiPriority w:val="9"/>
    <w:qFormat/>
    <w:rsid w:val="0070126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EE5B4E"/>
    <w:pPr>
      <w:keepNext/>
      <w:tabs>
        <w:tab w:val="left" w:pos="720"/>
      </w:tabs>
      <w:spacing w:before="120" w:after="120" w:line="240" w:lineRule="auto"/>
      <w:jc w:val="center"/>
      <w:outlineLvl w:val="1"/>
    </w:pPr>
    <w:rPr>
      <w:rFonts w:ascii="TimesNewRomanPSMT" w:eastAsia="TimesNewRomanPSMT" w:hAnsi="TimesNewRomanPSMT" w:cs="TimesNewRomanPSMT"/>
      <w:b/>
      <w:bCs/>
      <w:iCs/>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94C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qFormat/>
    <w:rsid w:val="00294CA2"/>
    <w:pPr>
      <w:bidi/>
      <w:spacing w:after="0" w:line="240" w:lineRule="auto"/>
      <w:jc w:val="both"/>
    </w:pPr>
    <w:rPr>
      <w:rFonts w:ascii="Times New Roman" w:eastAsia="YouYuan" w:hAnsi="Times New Roman" w:cs="Simplified Arabic"/>
      <w:kern w:val="2"/>
      <w:sz w:val="20"/>
      <w:szCs w:val="20"/>
      <w:lang w:bidi="ar-EG"/>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qFormat/>
    <w:rsid w:val="00294CA2"/>
    <w:rPr>
      <w:rFonts w:ascii="Times New Roman" w:eastAsia="YouYuan" w:hAnsi="Times New Roman" w:cs="Simplified Arabic"/>
      <w:kern w:val="2"/>
      <w:sz w:val="20"/>
      <w:szCs w:val="20"/>
      <w:lang w:bidi="ar-EG"/>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basedOn w:val="DefaultParagraphFont"/>
    <w:link w:val="BVIfnrChar"/>
    <w:uiPriority w:val="99"/>
    <w:qFormat/>
    <w:rsid w:val="00294CA2"/>
    <w:rPr>
      <w:vertAlign w:val="superscript"/>
    </w:rPr>
  </w:style>
  <w:style w:type="paragraph" w:styleId="ListParagraph">
    <w:name w:val="List Paragraph"/>
    <w:basedOn w:val="Normal"/>
    <w:link w:val="ListParagraphChar"/>
    <w:uiPriority w:val="34"/>
    <w:qFormat/>
    <w:rsid w:val="006571FB"/>
    <w:pPr>
      <w:bidi/>
      <w:spacing w:after="120" w:line="216" w:lineRule="auto"/>
      <w:ind w:left="720"/>
      <w:contextualSpacing/>
      <w:jc w:val="both"/>
    </w:pPr>
    <w:rPr>
      <w:rFonts w:ascii="Times New Roman" w:eastAsia="YouYuan" w:hAnsi="Times New Roman" w:cs="Simplified Arabic"/>
      <w:kern w:val="2"/>
      <w:szCs w:val="24"/>
      <w:lang w:bidi="ar-EG"/>
    </w:rPr>
  </w:style>
  <w:style w:type="character" w:styleId="Hyperlink">
    <w:name w:val="Hyperlink"/>
    <w:rsid w:val="006571FB"/>
    <w:rPr>
      <w:color w:val="0000FF"/>
      <w:u w:val="single"/>
    </w:rPr>
  </w:style>
  <w:style w:type="paragraph" w:styleId="Header">
    <w:name w:val="header"/>
    <w:basedOn w:val="Normal"/>
    <w:link w:val="HeaderChar"/>
    <w:uiPriority w:val="99"/>
    <w:unhideWhenUsed/>
    <w:rsid w:val="00494A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4A1A"/>
  </w:style>
  <w:style w:type="paragraph" w:styleId="Footer">
    <w:name w:val="footer"/>
    <w:basedOn w:val="Normal"/>
    <w:link w:val="FooterChar"/>
    <w:uiPriority w:val="99"/>
    <w:unhideWhenUsed/>
    <w:rsid w:val="00494A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4A1A"/>
  </w:style>
  <w:style w:type="character" w:customStyle="1" w:styleId="ListParagraphChar">
    <w:name w:val="List Paragraph Char"/>
    <w:link w:val="ListParagraph"/>
    <w:uiPriority w:val="34"/>
    <w:rsid w:val="00034AE4"/>
    <w:rPr>
      <w:rFonts w:ascii="Times New Roman" w:eastAsia="YouYuan" w:hAnsi="Times New Roman" w:cs="Simplified Arabic"/>
      <w:kern w:val="2"/>
      <w:szCs w:val="24"/>
      <w:lang w:bidi="ar-EG"/>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rsid w:val="00EE5B4E"/>
    <w:pPr>
      <w:spacing w:after="160" w:line="240" w:lineRule="exact"/>
      <w:jc w:val="both"/>
    </w:pPr>
    <w:rPr>
      <w:vertAlign w:val="superscript"/>
    </w:rPr>
  </w:style>
  <w:style w:type="character" w:customStyle="1" w:styleId="Heading2Char">
    <w:name w:val="Heading 2 Char"/>
    <w:basedOn w:val="DefaultParagraphFont"/>
    <w:link w:val="Heading2"/>
    <w:rsid w:val="00EE5B4E"/>
    <w:rPr>
      <w:rFonts w:ascii="TimesNewRomanPSMT" w:eastAsia="TimesNewRomanPSMT" w:hAnsi="TimesNewRomanPSMT" w:cs="TimesNewRomanPSMT"/>
      <w:b/>
      <w:bCs/>
      <w:iCs/>
      <w:szCs w:val="24"/>
      <w:lang w:val="en-GB"/>
    </w:rPr>
  </w:style>
  <w:style w:type="character" w:customStyle="1" w:styleId="Heading1Char">
    <w:name w:val="Heading 1 Char"/>
    <w:basedOn w:val="DefaultParagraphFont"/>
    <w:link w:val="Heading1"/>
    <w:uiPriority w:val="9"/>
    <w:rsid w:val="00701265"/>
    <w:rPr>
      <w:rFonts w:asciiTheme="majorHAnsi" w:eastAsiaTheme="majorEastAsia" w:hAnsiTheme="majorHAnsi" w:cstheme="majorBidi"/>
      <w:color w:val="365F91" w:themeColor="accent1" w:themeShade="BF"/>
      <w:sz w:val="32"/>
      <w:szCs w:val="32"/>
    </w:rPr>
  </w:style>
  <w:style w:type="character" w:styleId="PlaceholderText">
    <w:name w:val="Placeholder Text"/>
    <w:basedOn w:val="DefaultParagraphFont"/>
    <w:uiPriority w:val="67"/>
    <w:rsid w:val="00701265"/>
    <w:rPr>
      <w:color w:val="808080"/>
    </w:rPr>
  </w:style>
  <w:style w:type="paragraph" w:styleId="BalloonText">
    <w:name w:val="Balloon Text"/>
    <w:basedOn w:val="Normal"/>
    <w:link w:val="BalloonTextChar"/>
    <w:uiPriority w:val="99"/>
    <w:semiHidden/>
    <w:unhideWhenUsed/>
    <w:rsid w:val="00D008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083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DA90E0-7F11-4CAA-92FC-E873AB4B1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976</TotalTime>
  <Pages>22</Pages>
  <Words>7954</Words>
  <Characters>44308</Characters>
  <Application>Microsoft Office Word</Application>
  <DocSecurity>0</DocSecurity>
  <Lines>852</Lines>
  <Paragraphs>330</Paragraphs>
  <ScaleCrop>false</ScaleCrop>
  <HeadingPairs>
    <vt:vector size="2" baseType="variant">
      <vt:variant>
        <vt:lpstr>Title</vt:lpstr>
      </vt:variant>
      <vt:variant>
        <vt:i4>1</vt:i4>
      </vt:variant>
    </vt:vector>
  </HeadingPairs>
  <TitlesOfParts>
    <vt:vector size="1" baseType="lpstr">
      <vt:lpstr>wg2020-03-rec-01</vt:lpstr>
    </vt:vector>
  </TitlesOfParts>
  <Company/>
  <LinksUpToDate>false</LinksUpToDate>
  <CharactersWithSpaces>51932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wg2020-03-rec-01</dc:title>
  <dc:creator>SCBD</dc:creator>
  <cp:lastModifiedBy>ShawkiMostafa/MahaLabib</cp:lastModifiedBy>
  <cp:revision>16</cp:revision>
  <cp:lastPrinted>2022-05-08T16:58:00Z</cp:lastPrinted>
  <dcterms:created xsi:type="dcterms:W3CDTF">2022-05-07T13:45:00Z</dcterms:created>
  <dcterms:modified xsi:type="dcterms:W3CDTF">2022-05-10T20:07:00Z</dcterms:modified>
</cp:coreProperties>
</file>