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43389A" w:rsidRPr="0043389A" w14:paraId="16B1DE30" w14:textId="77777777" w:rsidTr="00257F30">
        <w:tc>
          <w:tcPr>
            <w:tcW w:w="1371" w:type="dxa"/>
            <w:tcBorders>
              <w:bottom w:val="single" w:sz="12" w:space="0" w:color="000000"/>
            </w:tcBorders>
          </w:tcPr>
          <w:p w14:paraId="300BC531" w14:textId="77777777" w:rsidR="0043389A" w:rsidRPr="0043389A" w:rsidRDefault="0043389A" w:rsidP="0043389A">
            <w:pPr>
              <w:rPr>
                <w:noProof/>
                <w:sz w:val="24"/>
                <w:lang w:eastAsia="zh-CN"/>
              </w:rPr>
            </w:pPr>
            <w:r w:rsidRPr="0043389A">
              <w:rPr>
                <w:rFonts w:ascii="Cambria" w:hAnsi="Cambria"/>
                <w:noProof/>
                <w:snapToGrid w:val="0"/>
                <w:kern w:val="22"/>
                <w:sz w:val="24"/>
                <w:lang w:val="en-US" w:eastAsia="zh-CN"/>
              </w:rPr>
              <w:drawing>
                <wp:inline distT="0" distB="0" distL="0" distR="0" wp14:anchorId="79562854" wp14:editId="7956125A">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4E98A711" w14:textId="77777777" w:rsidR="0043389A" w:rsidRPr="0043389A" w:rsidRDefault="0043389A" w:rsidP="0043389A">
            <w:pPr>
              <w:rPr>
                <w:sz w:val="24"/>
                <w:lang w:eastAsia="zh-CN"/>
              </w:rPr>
            </w:pPr>
            <w:r w:rsidRPr="0043389A">
              <w:rPr>
                <w:noProof/>
                <w:sz w:val="24"/>
                <w:lang w:val="en-US" w:eastAsia="zh-CN"/>
              </w:rPr>
              <w:drawing>
                <wp:inline distT="0" distB="0" distL="0" distR="0" wp14:anchorId="760B0000" wp14:editId="1F0C0334">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514E0ED7" w14:textId="77777777" w:rsidR="0043389A" w:rsidRPr="0043389A" w:rsidRDefault="0043389A" w:rsidP="008756D0">
            <w:pPr>
              <w:keepNext/>
              <w:spacing w:beforeLines="30" w:before="72"/>
              <w:jc w:val="right"/>
              <w:outlineLvl w:val="7"/>
              <w:rPr>
                <w:rFonts w:ascii="Arial" w:hAnsi="Arial"/>
                <w:b/>
                <w:sz w:val="32"/>
                <w:szCs w:val="32"/>
                <w:lang w:eastAsia="zh-CN"/>
              </w:rPr>
            </w:pPr>
            <w:r w:rsidRPr="0043389A">
              <w:rPr>
                <w:rFonts w:ascii="Arial" w:hAnsi="Arial"/>
                <w:b/>
                <w:sz w:val="32"/>
                <w:szCs w:val="32"/>
                <w:lang w:eastAsia="zh-CN"/>
              </w:rPr>
              <w:t>CBD</w:t>
            </w:r>
          </w:p>
          <w:p w14:paraId="3A9C3BE0" w14:textId="77777777" w:rsidR="0043389A" w:rsidRPr="0043389A" w:rsidRDefault="0043389A" w:rsidP="0043389A">
            <w:pPr>
              <w:jc w:val="left"/>
              <w:rPr>
                <w:rFonts w:ascii="Univers" w:hAnsi="Univers"/>
                <w:b/>
                <w:sz w:val="36"/>
                <w:szCs w:val="36"/>
                <w:lang w:eastAsia="zh-CN"/>
              </w:rPr>
            </w:pPr>
          </w:p>
        </w:tc>
      </w:tr>
      <w:tr w:rsidR="0043389A" w:rsidRPr="0043389A" w14:paraId="3ADB181E" w14:textId="77777777" w:rsidTr="00257F30">
        <w:trPr>
          <w:trHeight w:val="1693"/>
        </w:trPr>
        <w:tc>
          <w:tcPr>
            <w:tcW w:w="5242" w:type="dxa"/>
            <w:gridSpan w:val="3"/>
          </w:tcPr>
          <w:p w14:paraId="40A59ACC" w14:textId="77777777" w:rsidR="0043389A" w:rsidRPr="0043389A" w:rsidRDefault="0043389A" w:rsidP="0043389A">
            <w:pPr>
              <w:rPr>
                <w:sz w:val="16"/>
                <w:szCs w:val="16"/>
                <w:lang w:eastAsia="zh-CN"/>
              </w:rPr>
            </w:pPr>
          </w:p>
          <w:p w14:paraId="2C306944" w14:textId="77777777" w:rsidR="0043389A" w:rsidRPr="0043389A" w:rsidRDefault="0043389A" w:rsidP="0043389A">
            <w:pPr>
              <w:rPr>
                <w:b/>
                <w:sz w:val="40"/>
                <w:szCs w:val="40"/>
                <w:lang w:eastAsia="zh-CN"/>
              </w:rPr>
            </w:pPr>
            <w:r w:rsidRPr="0043389A">
              <w:rPr>
                <w:b/>
                <w:noProof/>
                <w:sz w:val="40"/>
                <w:szCs w:val="40"/>
                <w:lang w:val="en-US" w:eastAsia="zh-CN"/>
              </w:rPr>
              <w:drawing>
                <wp:inline distT="0" distB="0" distL="0" distR="0" wp14:anchorId="2AE39777" wp14:editId="78368532">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5843116B" w14:textId="77777777" w:rsidR="0043389A" w:rsidRPr="0043389A" w:rsidRDefault="0043389A" w:rsidP="0043389A">
            <w:pPr>
              <w:rPr>
                <w:b/>
                <w:sz w:val="16"/>
                <w:szCs w:val="16"/>
                <w:lang w:eastAsia="zh-CN"/>
              </w:rPr>
            </w:pPr>
          </w:p>
        </w:tc>
        <w:tc>
          <w:tcPr>
            <w:tcW w:w="1710" w:type="dxa"/>
          </w:tcPr>
          <w:p w14:paraId="20002D29" w14:textId="77777777" w:rsidR="0043389A" w:rsidRPr="0043389A" w:rsidRDefault="0043389A" w:rsidP="0043389A">
            <w:pPr>
              <w:rPr>
                <w:sz w:val="24"/>
                <w:lang w:eastAsia="zh-CN"/>
              </w:rPr>
            </w:pPr>
          </w:p>
        </w:tc>
        <w:tc>
          <w:tcPr>
            <w:tcW w:w="2880" w:type="dxa"/>
          </w:tcPr>
          <w:p w14:paraId="41D137F7" w14:textId="77777777" w:rsidR="0043389A" w:rsidRPr="0043389A" w:rsidRDefault="0043389A" w:rsidP="0043389A">
            <w:pPr>
              <w:spacing w:before="120"/>
              <w:rPr>
                <w:sz w:val="24"/>
                <w:lang w:eastAsia="zh-CN"/>
              </w:rPr>
            </w:pPr>
            <w:r w:rsidRPr="0043389A">
              <w:rPr>
                <w:sz w:val="24"/>
                <w:lang w:eastAsia="zh-CN"/>
              </w:rPr>
              <w:t xml:space="preserve">Distr. </w:t>
            </w:r>
          </w:p>
          <w:p w14:paraId="125CCFCE" w14:textId="77777777" w:rsidR="0043389A" w:rsidRPr="0043389A" w:rsidRDefault="00F41BD9" w:rsidP="0043389A">
            <w:pPr>
              <w:spacing w:after="120"/>
              <w:rPr>
                <w:sz w:val="24"/>
                <w:lang w:eastAsia="zh-CN"/>
              </w:rPr>
            </w:pPr>
            <w:r>
              <w:rPr>
                <w:sz w:val="24"/>
                <w:lang w:eastAsia="zh-CN"/>
              </w:rPr>
              <w:t>LIMITED</w:t>
            </w:r>
          </w:p>
          <w:p w14:paraId="0D9CD9D8" w14:textId="0AB65DF9" w:rsidR="0043389A" w:rsidRPr="0043389A" w:rsidRDefault="0043389A" w:rsidP="0043389A">
            <w:pPr>
              <w:rPr>
                <w:sz w:val="24"/>
                <w:lang w:eastAsia="zh-CN"/>
              </w:rPr>
            </w:pPr>
            <w:r w:rsidRPr="0043389A">
              <w:rPr>
                <w:sz w:val="24"/>
                <w:lang w:eastAsia="zh-CN"/>
              </w:rPr>
              <w:t>CBD/WG2020/</w:t>
            </w:r>
            <w:r w:rsidR="00D77621">
              <w:rPr>
                <w:rFonts w:hint="eastAsia"/>
                <w:sz w:val="24"/>
                <w:lang w:eastAsia="zh-CN"/>
              </w:rPr>
              <w:t>REC</w:t>
            </w:r>
            <w:r w:rsidR="00D77621">
              <w:rPr>
                <w:sz w:val="24"/>
                <w:lang w:eastAsia="zh-CN"/>
              </w:rPr>
              <w:t>/</w:t>
            </w:r>
            <w:r w:rsidRPr="0043389A">
              <w:rPr>
                <w:sz w:val="24"/>
                <w:lang w:eastAsia="zh-CN"/>
              </w:rPr>
              <w:t>2/</w:t>
            </w:r>
            <w:r w:rsidR="00D77621">
              <w:rPr>
                <w:sz w:val="24"/>
                <w:lang w:eastAsia="zh-CN"/>
              </w:rPr>
              <w:t>1</w:t>
            </w:r>
          </w:p>
          <w:p w14:paraId="555DFC4C" w14:textId="051B1F6D" w:rsidR="0043389A" w:rsidRPr="0043389A" w:rsidRDefault="00F41BD9" w:rsidP="0043389A">
            <w:pPr>
              <w:spacing w:after="120"/>
              <w:rPr>
                <w:sz w:val="24"/>
                <w:lang w:eastAsia="zh-CN"/>
              </w:rPr>
            </w:pPr>
            <w:r w:rsidRPr="00F41BD9">
              <w:rPr>
                <w:sz w:val="24"/>
                <w:lang w:eastAsia="zh-CN"/>
              </w:rPr>
              <w:t>2</w:t>
            </w:r>
            <w:r w:rsidR="00DC1324">
              <w:rPr>
                <w:sz w:val="24"/>
                <w:lang w:eastAsia="zh-CN"/>
              </w:rPr>
              <w:t>9</w:t>
            </w:r>
            <w:r w:rsidRPr="00F41BD9">
              <w:rPr>
                <w:sz w:val="24"/>
                <w:lang w:eastAsia="zh-CN"/>
              </w:rPr>
              <w:t xml:space="preserve"> February 2020</w:t>
            </w:r>
          </w:p>
          <w:p w14:paraId="11A4DEBB" w14:textId="77777777" w:rsidR="0043389A" w:rsidRPr="0043389A" w:rsidRDefault="0043389A" w:rsidP="0043389A">
            <w:pPr>
              <w:rPr>
                <w:sz w:val="24"/>
                <w:lang w:eastAsia="zh-CN"/>
              </w:rPr>
            </w:pPr>
            <w:r w:rsidRPr="0043389A">
              <w:rPr>
                <w:rFonts w:hint="eastAsia"/>
                <w:sz w:val="24"/>
                <w:lang w:eastAsia="zh-CN"/>
              </w:rPr>
              <w:t>CHINESE</w:t>
            </w:r>
          </w:p>
          <w:p w14:paraId="7D016DB8" w14:textId="77777777" w:rsidR="0043389A" w:rsidRPr="0043389A" w:rsidRDefault="0043389A" w:rsidP="0043389A">
            <w:pPr>
              <w:spacing w:after="120"/>
              <w:rPr>
                <w:rFonts w:ascii="Courier New" w:hAnsi="Courier New"/>
                <w:szCs w:val="22"/>
                <w:lang w:eastAsia="zh-CN"/>
              </w:rPr>
            </w:pPr>
            <w:r w:rsidRPr="0043389A">
              <w:rPr>
                <w:sz w:val="24"/>
                <w:lang w:eastAsia="zh-CN"/>
              </w:rPr>
              <w:t>ORIGINAL: ENGLISH</w:t>
            </w:r>
          </w:p>
        </w:tc>
      </w:tr>
    </w:tbl>
    <w:p w14:paraId="0238FC83" w14:textId="77777777" w:rsidR="0043389A" w:rsidRPr="0043389A" w:rsidRDefault="0043389A" w:rsidP="0043389A">
      <w:pPr>
        <w:rPr>
          <w:rFonts w:ascii="仿宋体"/>
          <w:sz w:val="24"/>
          <w:lang w:eastAsia="zh-CN"/>
        </w:rPr>
      </w:pPr>
      <w:bookmarkStart w:id="0" w:name="_Hlk33449068"/>
      <w:r w:rsidRPr="0043389A">
        <w:rPr>
          <w:sz w:val="24"/>
          <w:lang w:eastAsia="zh-CN"/>
        </w:rPr>
        <w:t>2020</w:t>
      </w:r>
      <w:r w:rsidRPr="0043389A">
        <w:rPr>
          <w:sz w:val="24"/>
          <w:lang w:eastAsia="zh-CN"/>
        </w:rPr>
        <w:t>年后</w:t>
      </w:r>
      <w:r w:rsidRPr="0043389A">
        <w:rPr>
          <w:rFonts w:ascii="仿宋体" w:hint="eastAsia"/>
          <w:sz w:val="24"/>
          <w:lang w:eastAsia="zh-CN"/>
        </w:rPr>
        <w:t>全球生物多样性框架</w:t>
      </w:r>
    </w:p>
    <w:p w14:paraId="5F3BD740" w14:textId="77777777" w:rsidR="0043389A" w:rsidRPr="0043389A" w:rsidRDefault="0043389A" w:rsidP="0043389A">
      <w:pPr>
        <w:rPr>
          <w:rFonts w:ascii="仿宋体"/>
          <w:sz w:val="24"/>
          <w:lang w:eastAsia="zh-CN"/>
        </w:rPr>
      </w:pPr>
      <w:r w:rsidRPr="0043389A">
        <w:rPr>
          <w:rFonts w:ascii="仿宋体" w:hint="eastAsia"/>
          <w:sz w:val="24"/>
          <w:lang w:eastAsia="zh-CN"/>
        </w:rPr>
        <w:t>不限成员名额工作组</w:t>
      </w:r>
      <w:bookmarkEnd w:id="0"/>
    </w:p>
    <w:p w14:paraId="15BD8BCB" w14:textId="77777777" w:rsidR="0043389A" w:rsidRPr="0043389A" w:rsidRDefault="0043389A" w:rsidP="0043389A">
      <w:pPr>
        <w:rPr>
          <w:rFonts w:ascii="仿宋体"/>
          <w:sz w:val="24"/>
          <w:lang w:eastAsia="zh-CN"/>
        </w:rPr>
      </w:pPr>
      <w:r w:rsidRPr="0043389A">
        <w:rPr>
          <w:rFonts w:ascii="仿宋体" w:hint="eastAsia"/>
          <w:sz w:val="24"/>
          <w:lang w:eastAsia="zh-CN"/>
        </w:rPr>
        <w:t>第二次会议</w:t>
      </w:r>
    </w:p>
    <w:p w14:paraId="23A8B78D" w14:textId="77777777" w:rsidR="0043389A" w:rsidRPr="0043389A" w:rsidRDefault="0043389A" w:rsidP="0043389A">
      <w:pPr>
        <w:rPr>
          <w:sz w:val="24"/>
          <w:lang w:eastAsia="zh-CN"/>
        </w:rPr>
      </w:pPr>
      <w:r w:rsidRPr="0043389A">
        <w:rPr>
          <w:sz w:val="24"/>
          <w:lang w:eastAsia="zh-CN"/>
        </w:rPr>
        <w:t>2020</w:t>
      </w:r>
      <w:r w:rsidRPr="0043389A">
        <w:rPr>
          <w:rFonts w:hint="eastAsia"/>
          <w:sz w:val="24"/>
          <w:lang w:eastAsia="zh-CN"/>
        </w:rPr>
        <w:t>年</w:t>
      </w:r>
      <w:r w:rsidRPr="0043389A">
        <w:rPr>
          <w:sz w:val="24"/>
          <w:lang w:eastAsia="zh-CN"/>
        </w:rPr>
        <w:t>2</w:t>
      </w:r>
      <w:r w:rsidRPr="0043389A">
        <w:rPr>
          <w:rFonts w:hint="eastAsia"/>
          <w:sz w:val="24"/>
          <w:lang w:eastAsia="zh-CN"/>
        </w:rPr>
        <w:t>月</w:t>
      </w:r>
      <w:r w:rsidRPr="0043389A">
        <w:rPr>
          <w:sz w:val="24"/>
          <w:lang w:eastAsia="zh-CN"/>
        </w:rPr>
        <w:t>24</w:t>
      </w:r>
      <w:r w:rsidRPr="0043389A">
        <w:rPr>
          <w:rFonts w:hint="eastAsia"/>
          <w:sz w:val="24"/>
          <w:lang w:eastAsia="zh-CN"/>
        </w:rPr>
        <w:t>日至</w:t>
      </w:r>
      <w:r w:rsidRPr="0043389A">
        <w:rPr>
          <w:sz w:val="24"/>
          <w:lang w:eastAsia="zh-CN"/>
        </w:rPr>
        <w:t>29</w:t>
      </w:r>
      <w:r w:rsidRPr="0043389A">
        <w:rPr>
          <w:rFonts w:hint="eastAsia"/>
          <w:sz w:val="24"/>
          <w:lang w:eastAsia="zh-CN"/>
        </w:rPr>
        <w:t>日，罗马</w:t>
      </w:r>
    </w:p>
    <w:p w14:paraId="1A9656AB" w14:textId="77777777" w:rsidR="00CA6B87" w:rsidRPr="00F67DAA" w:rsidRDefault="00CA6B87" w:rsidP="002E1BE0">
      <w:pPr>
        <w:rPr>
          <w:snapToGrid w:val="0"/>
          <w:kern w:val="22"/>
          <w:szCs w:val="22"/>
          <w:lang w:eastAsia="nb-NO"/>
        </w:rPr>
      </w:pPr>
    </w:p>
    <w:p w14:paraId="30D96E3E" w14:textId="77777777" w:rsidR="008D4D0B" w:rsidRDefault="008D4D0B" w:rsidP="00DC1324">
      <w:pPr>
        <w:jc w:val="center"/>
        <w:rPr>
          <w:rFonts w:eastAsia="SimHei"/>
          <w:sz w:val="28"/>
          <w:szCs w:val="28"/>
          <w:lang w:eastAsia="zh-CN"/>
        </w:rPr>
      </w:pPr>
    </w:p>
    <w:p w14:paraId="46A4A73C" w14:textId="77777777" w:rsidR="00D77621" w:rsidRDefault="00E51590" w:rsidP="00D77621">
      <w:pPr>
        <w:pStyle w:val="ListParagraph"/>
        <w:snapToGrid w:val="0"/>
        <w:spacing w:before="120" w:after="120" w:line="240" w:lineRule="atLeast"/>
        <w:ind w:left="0"/>
        <w:jc w:val="center"/>
        <w:rPr>
          <w:rFonts w:eastAsia="SimHei"/>
          <w:sz w:val="28"/>
          <w:szCs w:val="28"/>
          <w:lang w:eastAsia="zh-CN"/>
        </w:rPr>
      </w:pPr>
      <w:r w:rsidRPr="00D77621">
        <w:rPr>
          <w:rFonts w:eastAsia="SimHei" w:hint="eastAsia"/>
          <w:sz w:val="28"/>
          <w:szCs w:val="28"/>
          <w:lang w:eastAsia="zh-CN"/>
        </w:rPr>
        <w:t>2020</w:t>
      </w:r>
      <w:r w:rsidRPr="00D77621">
        <w:rPr>
          <w:rFonts w:eastAsia="SimHei" w:hint="eastAsia"/>
          <w:sz w:val="28"/>
          <w:szCs w:val="28"/>
          <w:lang w:eastAsia="zh-CN"/>
        </w:rPr>
        <w:t>年后全球生物多样性框架</w:t>
      </w:r>
      <w:r w:rsidR="00D77621" w:rsidRPr="00D77621">
        <w:rPr>
          <w:rFonts w:eastAsia="SimHei" w:hint="eastAsia"/>
          <w:sz w:val="28"/>
          <w:szCs w:val="28"/>
          <w:lang w:eastAsia="zh-CN"/>
        </w:rPr>
        <w:t>不限成员名额</w:t>
      </w:r>
      <w:r w:rsidRPr="00D77621">
        <w:rPr>
          <w:rFonts w:eastAsia="SimHei" w:hint="eastAsia"/>
          <w:sz w:val="28"/>
          <w:szCs w:val="28"/>
          <w:lang w:eastAsia="zh-CN"/>
        </w:rPr>
        <w:t>工作组</w:t>
      </w:r>
    </w:p>
    <w:p w14:paraId="0C28B694" w14:textId="7C6EEDC5" w:rsidR="00E51590" w:rsidRPr="00D77621" w:rsidRDefault="00D77621" w:rsidP="00D77621">
      <w:pPr>
        <w:pStyle w:val="ListParagraph"/>
        <w:snapToGrid w:val="0"/>
        <w:spacing w:before="120" w:after="120" w:line="240" w:lineRule="atLeast"/>
        <w:ind w:left="0"/>
        <w:jc w:val="center"/>
        <w:rPr>
          <w:rFonts w:eastAsia="SimHei"/>
          <w:sz w:val="28"/>
          <w:szCs w:val="28"/>
          <w:lang w:eastAsia="zh-CN"/>
        </w:rPr>
      </w:pPr>
      <w:r w:rsidRPr="00D77621">
        <w:rPr>
          <w:rFonts w:eastAsia="SimHei" w:hint="eastAsia"/>
          <w:sz w:val="28"/>
          <w:szCs w:val="28"/>
          <w:lang w:eastAsia="zh-CN"/>
        </w:rPr>
        <w:t>通过的建议</w:t>
      </w:r>
    </w:p>
    <w:p w14:paraId="3CBC450B" w14:textId="4C09EEEF" w:rsidR="00E51590" w:rsidRPr="00D77621" w:rsidRDefault="00D77621" w:rsidP="00E51590">
      <w:pPr>
        <w:snapToGrid w:val="0"/>
        <w:spacing w:before="240" w:after="120" w:line="240" w:lineRule="atLeast"/>
        <w:jc w:val="center"/>
        <w:rPr>
          <w:rFonts w:eastAsiaTheme="minorEastAsia"/>
          <w:b/>
          <w:bCs/>
          <w:sz w:val="24"/>
          <w:lang w:eastAsia="zh-CN"/>
        </w:rPr>
      </w:pPr>
      <w:r w:rsidRPr="00D77621">
        <w:rPr>
          <w:rFonts w:eastAsiaTheme="minorEastAsia" w:hint="eastAsia"/>
          <w:b/>
          <w:bCs/>
          <w:sz w:val="24"/>
          <w:lang w:eastAsia="zh-CN"/>
        </w:rPr>
        <w:t>2</w:t>
      </w:r>
      <w:r w:rsidRPr="00D77621">
        <w:rPr>
          <w:rFonts w:eastAsiaTheme="minorEastAsia"/>
          <w:b/>
          <w:bCs/>
          <w:sz w:val="24"/>
          <w:lang w:eastAsia="zh-CN"/>
        </w:rPr>
        <w:t xml:space="preserve">/1.  </w:t>
      </w:r>
      <w:r w:rsidR="00E51590" w:rsidRPr="00D77621">
        <w:rPr>
          <w:rFonts w:eastAsiaTheme="minorEastAsia" w:hint="eastAsia"/>
          <w:b/>
          <w:bCs/>
          <w:sz w:val="24"/>
          <w:lang w:eastAsia="zh-CN"/>
        </w:rPr>
        <w:t>制定</w:t>
      </w:r>
      <w:r w:rsidR="00E51590" w:rsidRPr="00D77621">
        <w:rPr>
          <w:rFonts w:eastAsiaTheme="minorEastAsia" w:hint="eastAsia"/>
          <w:b/>
          <w:bCs/>
          <w:sz w:val="24"/>
          <w:lang w:eastAsia="zh-CN"/>
        </w:rPr>
        <w:t>2</w:t>
      </w:r>
      <w:r w:rsidR="00E51590" w:rsidRPr="00D77621">
        <w:rPr>
          <w:rFonts w:eastAsiaTheme="minorEastAsia"/>
          <w:b/>
          <w:bCs/>
          <w:sz w:val="24"/>
          <w:lang w:eastAsia="zh-CN"/>
        </w:rPr>
        <w:t>020</w:t>
      </w:r>
      <w:r w:rsidR="00E51590" w:rsidRPr="00D77621">
        <w:rPr>
          <w:rFonts w:eastAsiaTheme="minorEastAsia" w:hint="eastAsia"/>
          <w:b/>
          <w:bCs/>
          <w:sz w:val="24"/>
          <w:lang w:eastAsia="zh-CN"/>
        </w:rPr>
        <w:t>年后全球生物多样性框架</w:t>
      </w:r>
      <w:r w:rsidRPr="00D77621">
        <w:rPr>
          <w:rFonts w:eastAsiaTheme="minorEastAsia" w:hint="eastAsia"/>
          <w:b/>
          <w:bCs/>
          <w:sz w:val="24"/>
          <w:lang w:eastAsia="zh-CN"/>
        </w:rPr>
        <w:t>：工作组第二次会议的结论</w:t>
      </w:r>
    </w:p>
    <w:p w14:paraId="3E9752A9" w14:textId="77777777" w:rsidR="00257F30" w:rsidRPr="00D11758" w:rsidRDefault="00257F30" w:rsidP="00D05AE2">
      <w:pPr>
        <w:spacing w:before="240" w:after="120"/>
        <w:rPr>
          <w:iCs/>
          <w:sz w:val="24"/>
          <w:lang w:eastAsia="zh-CN"/>
        </w:rPr>
      </w:pPr>
      <w:r w:rsidRPr="00D11758">
        <w:rPr>
          <w:iCs/>
          <w:lang w:eastAsia="zh-CN"/>
        </w:rPr>
        <w:tab/>
      </w:r>
      <w:r w:rsidRPr="004E6CEB">
        <w:rPr>
          <w:rFonts w:eastAsia="KaiTi"/>
          <w:iCs/>
          <w:sz w:val="24"/>
          <w:lang w:eastAsia="zh-CN"/>
        </w:rPr>
        <w:t>2020</w:t>
      </w:r>
      <w:r w:rsidRPr="001427F3">
        <w:rPr>
          <w:rFonts w:ascii="KaiTi" w:eastAsia="KaiTi" w:hAnsi="KaiTi" w:hint="eastAsia"/>
          <w:iCs/>
          <w:sz w:val="24"/>
          <w:lang w:eastAsia="zh-CN"/>
        </w:rPr>
        <w:t>年后全球生物多样性框架不限成员名额工作组</w:t>
      </w:r>
      <w:r w:rsidRPr="00D11758">
        <w:rPr>
          <w:rFonts w:hint="eastAsia"/>
          <w:iCs/>
          <w:sz w:val="24"/>
          <w:lang w:eastAsia="zh-CN"/>
        </w:rPr>
        <w:t>，</w:t>
      </w:r>
    </w:p>
    <w:p w14:paraId="4E4AE39A" w14:textId="5B34C899" w:rsidR="00257F30" w:rsidRPr="00D11758" w:rsidRDefault="00257F30" w:rsidP="00257F30">
      <w:pPr>
        <w:spacing w:before="120" w:after="120"/>
        <w:rPr>
          <w:sz w:val="24"/>
          <w:lang w:eastAsia="zh-CN"/>
        </w:rPr>
      </w:pPr>
      <w:r w:rsidRPr="00D11758">
        <w:rPr>
          <w:sz w:val="24"/>
          <w:lang w:eastAsia="zh-CN"/>
        </w:rPr>
        <w:tab/>
      </w:r>
      <w:r w:rsidRPr="009E530D">
        <w:rPr>
          <w:rFonts w:ascii="KaiTi" w:eastAsia="KaiTi" w:hAnsi="KaiTi" w:hint="eastAsia"/>
          <w:iCs/>
          <w:sz w:val="24"/>
          <w:lang w:eastAsia="zh-CN"/>
        </w:rPr>
        <w:t>回顾</w:t>
      </w:r>
      <w:r w:rsidRPr="00D11758">
        <w:rPr>
          <w:rFonts w:hint="eastAsia"/>
          <w:sz w:val="24"/>
          <w:lang w:eastAsia="zh-CN"/>
        </w:rPr>
        <w:t>第</w:t>
      </w:r>
      <w:hyperlink r:id="rId14" w:history="1">
        <w:r w:rsidRPr="008B32A9">
          <w:rPr>
            <w:rStyle w:val="Hyperlink"/>
            <w:sz w:val="24"/>
            <w:lang w:eastAsia="zh-CN"/>
          </w:rPr>
          <w:t>14/34</w:t>
        </w:r>
      </w:hyperlink>
      <w:r w:rsidRPr="00D11758">
        <w:rPr>
          <w:rFonts w:hint="eastAsia"/>
          <w:sz w:val="24"/>
          <w:lang w:eastAsia="zh-CN"/>
        </w:rPr>
        <w:t>号决定、第</w:t>
      </w:r>
      <w:r w:rsidRPr="00D11758">
        <w:rPr>
          <w:sz w:val="24"/>
          <w:lang w:eastAsia="zh-CN"/>
        </w:rPr>
        <w:t>WG2020-1/1</w:t>
      </w:r>
      <w:r w:rsidRPr="00D11758">
        <w:rPr>
          <w:rFonts w:hint="eastAsia"/>
          <w:sz w:val="24"/>
          <w:lang w:eastAsia="zh-CN"/>
        </w:rPr>
        <w:t>号建议和第</w:t>
      </w:r>
      <w:hyperlink r:id="rId15" w:history="1">
        <w:r w:rsidRPr="008B32A9">
          <w:rPr>
            <w:rStyle w:val="Hyperlink"/>
            <w:sz w:val="24"/>
            <w:lang w:eastAsia="zh-CN"/>
          </w:rPr>
          <w:t>SBSTTA-23/1</w:t>
        </w:r>
      </w:hyperlink>
      <w:r w:rsidRPr="00D11758">
        <w:rPr>
          <w:rFonts w:hint="eastAsia"/>
          <w:sz w:val="24"/>
          <w:lang w:eastAsia="zh-CN"/>
        </w:rPr>
        <w:t>号建议，</w:t>
      </w:r>
    </w:p>
    <w:p w14:paraId="2A0A6C5B" w14:textId="77777777" w:rsidR="00257F30" w:rsidRPr="00D11758" w:rsidRDefault="00257F30" w:rsidP="00780F12">
      <w:pPr>
        <w:numPr>
          <w:ilvl w:val="0"/>
          <w:numId w:val="37"/>
        </w:numPr>
        <w:spacing w:before="120" w:after="120"/>
        <w:ind w:left="0" w:firstLine="490"/>
        <w:rPr>
          <w:sz w:val="24"/>
          <w:lang w:eastAsia="zh-CN"/>
        </w:rPr>
      </w:pPr>
      <w:r w:rsidRPr="00B13FD3">
        <w:rPr>
          <w:rFonts w:ascii="KaiTi" w:eastAsia="KaiTi" w:hAnsi="KaiTi" w:hint="eastAsia"/>
          <w:iCs/>
          <w:sz w:val="24"/>
          <w:lang w:eastAsia="zh-CN"/>
        </w:rPr>
        <w:t>注意到</w:t>
      </w:r>
      <w:r w:rsidRPr="00D11758">
        <w:rPr>
          <w:rFonts w:hint="eastAsia"/>
          <w:sz w:val="24"/>
          <w:lang w:eastAsia="zh-CN"/>
        </w:rPr>
        <w:t>第二次会议取得的进展，如会议报告所附案文所示；</w:t>
      </w:r>
      <w:r w:rsidRPr="00D11758">
        <w:rPr>
          <w:sz w:val="24"/>
          <w:vertAlign w:val="superscript"/>
        </w:rPr>
        <w:footnoteReference w:id="1"/>
      </w:r>
    </w:p>
    <w:p w14:paraId="6CEB97A1" w14:textId="57EC35F5" w:rsidR="00257F30" w:rsidRPr="00B13FD3" w:rsidRDefault="008B32A9" w:rsidP="00780F12">
      <w:pPr>
        <w:numPr>
          <w:ilvl w:val="0"/>
          <w:numId w:val="37"/>
        </w:numPr>
        <w:spacing w:before="120" w:after="120"/>
        <w:ind w:left="0" w:firstLine="490"/>
        <w:rPr>
          <w:sz w:val="24"/>
          <w:lang w:eastAsia="zh-CN"/>
        </w:rPr>
      </w:pPr>
      <w:r w:rsidRPr="003E3C04">
        <w:rPr>
          <w:rFonts w:eastAsia="KaiTi" w:hint="eastAsia"/>
          <w:sz w:val="24"/>
          <w:lang w:eastAsia="zh-CN"/>
        </w:rPr>
        <w:t>邀</w:t>
      </w:r>
      <w:r w:rsidR="00257F30" w:rsidRPr="00B13FD3">
        <w:rPr>
          <w:rFonts w:ascii="KaiTi" w:eastAsia="KaiTi" w:hAnsi="KaiTi" w:hint="eastAsia"/>
          <w:iCs/>
          <w:sz w:val="24"/>
          <w:lang w:eastAsia="zh-CN"/>
        </w:rPr>
        <w:t>请</w:t>
      </w:r>
      <w:r w:rsidR="00257F30" w:rsidRPr="00B13FD3">
        <w:rPr>
          <w:rFonts w:hint="eastAsia"/>
          <w:sz w:val="24"/>
          <w:lang w:eastAsia="zh-CN"/>
        </w:rPr>
        <w:t>执行问题附属机构第三次会议根据第</w:t>
      </w:r>
      <w:r w:rsidR="00257F30" w:rsidRPr="00B13FD3">
        <w:rPr>
          <w:sz w:val="24"/>
          <w:lang w:eastAsia="zh-CN"/>
        </w:rPr>
        <w:t>14/34</w:t>
      </w:r>
      <w:r w:rsidR="00257F30" w:rsidRPr="00B13FD3">
        <w:rPr>
          <w:rFonts w:hint="eastAsia"/>
          <w:sz w:val="24"/>
          <w:lang w:eastAsia="zh-CN"/>
        </w:rPr>
        <w:t>号决定第</w:t>
      </w:r>
      <w:r w:rsidR="00257F30" w:rsidRPr="00B13FD3">
        <w:rPr>
          <w:sz w:val="24"/>
          <w:lang w:eastAsia="zh-CN"/>
        </w:rPr>
        <w:t>18</w:t>
      </w:r>
      <w:r w:rsidR="00257F30" w:rsidRPr="00B13FD3">
        <w:rPr>
          <w:rFonts w:hint="eastAsia"/>
          <w:sz w:val="24"/>
          <w:lang w:eastAsia="zh-CN"/>
        </w:rPr>
        <w:t>段，为制定</w:t>
      </w:r>
      <w:r w:rsidR="00257F30" w:rsidRPr="00B13FD3">
        <w:rPr>
          <w:sz w:val="24"/>
          <w:lang w:eastAsia="zh-CN"/>
        </w:rPr>
        <w:t>2020</w:t>
      </w:r>
      <w:r w:rsidR="00257F30" w:rsidRPr="00B13FD3">
        <w:rPr>
          <w:rFonts w:hint="eastAsia"/>
          <w:sz w:val="24"/>
          <w:lang w:eastAsia="zh-CN"/>
        </w:rPr>
        <w:t>年后全球生物多样性框架</w:t>
      </w:r>
      <w:r>
        <w:rPr>
          <w:rFonts w:hint="eastAsia"/>
          <w:sz w:val="24"/>
          <w:lang w:eastAsia="zh-CN"/>
        </w:rPr>
        <w:t>提供</w:t>
      </w:r>
      <w:r w:rsidRPr="00B13FD3">
        <w:rPr>
          <w:rFonts w:hint="eastAsia"/>
          <w:sz w:val="24"/>
          <w:lang w:eastAsia="zh-CN"/>
        </w:rPr>
        <w:t>要素</w:t>
      </w:r>
      <w:r w:rsidR="00257F30" w:rsidRPr="00B13FD3">
        <w:rPr>
          <w:rFonts w:hint="eastAsia"/>
          <w:sz w:val="24"/>
          <w:lang w:eastAsia="zh-CN"/>
        </w:rPr>
        <w:t>，特别是</w:t>
      </w:r>
      <w:r w:rsidR="003E3C04">
        <w:rPr>
          <w:rFonts w:hint="eastAsia"/>
          <w:sz w:val="24"/>
          <w:lang w:eastAsia="zh-CN"/>
        </w:rPr>
        <w:t>关于</w:t>
      </w:r>
      <w:r>
        <w:rPr>
          <w:rFonts w:hint="eastAsia"/>
          <w:sz w:val="24"/>
          <w:lang w:eastAsia="zh-CN"/>
        </w:rPr>
        <w:t>支持和审查执行工作的手段，</w:t>
      </w:r>
      <w:r w:rsidR="003E3C04">
        <w:rPr>
          <w:rFonts w:hint="eastAsia"/>
          <w:sz w:val="24"/>
          <w:lang w:eastAsia="zh-CN"/>
        </w:rPr>
        <w:t>包括执行支助机制、有力条件、责任和透明性、外联和认识</w:t>
      </w:r>
      <w:r w:rsidR="001A37D4">
        <w:rPr>
          <w:rFonts w:hint="eastAsia"/>
          <w:sz w:val="24"/>
          <w:lang w:eastAsia="zh-CN"/>
        </w:rPr>
        <w:t>，</w:t>
      </w:r>
      <w:r w:rsidR="003E3C04">
        <w:rPr>
          <w:rFonts w:hint="eastAsia"/>
          <w:sz w:val="24"/>
          <w:lang w:eastAsia="zh-CN"/>
        </w:rPr>
        <w:t>同时考虑到第</w:t>
      </w:r>
      <w:r w:rsidR="003E3C04">
        <w:rPr>
          <w:rFonts w:hint="eastAsia"/>
          <w:sz w:val="24"/>
          <w:lang w:eastAsia="zh-CN"/>
        </w:rPr>
        <w:t>1</w:t>
      </w:r>
      <w:r w:rsidR="003E3C04">
        <w:rPr>
          <w:rFonts w:hint="eastAsia"/>
          <w:sz w:val="24"/>
          <w:lang w:eastAsia="zh-CN"/>
        </w:rPr>
        <w:t>段所述报告和第</w:t>
      </w:r>
      <w:r w:rsidR="003E3C04">
        <w:rPr>
          <w:rFonts w:hint="eastAsia"/>
          <w:sz w:val="24"/>
          <w:lang w:eastAsia="zh-CN"/>
        </w:rPr>
        <w:t>4</w:t>
      </w:r>
      <w:r w:rsidR="003E3C04">
        <w:rPr>
          <w:rFonts w:hint="eastAsia"/>
          <w:sz w:val="24"/>
          <w:lang w:eastAsia="zh-CN"/>
        </w:rPr>
        <w:t>段所述文件</w:t>
      </w:r>
      <w:r w:rsidR="00257F30" w:rsidRPr="00B13FD3">
        <w:rPr>
          <w:rFonts w:hint="eastAsia"/>
          <w:sz w:val="24"/>
          <w:lang w:eastAsia="zh-CN"/>
        </w:rPr>
        <w:t>；</w:t>
      </w:r>
    </w:p>
    <w:p w14:paraId="2524DAA6" w14:textId="2996C1F6" w:rsidR="00257F30" w:rsidRDefault="00257F30" w:rsidP="00780F12">
      <w:pPr>
        <w:numPr>
          <w:ilvl w:val="0"/>
          <w:numId w:val="37"/>
        </w:numPr>
        <w:spacing w:before="120" w:after="120"/>
        <w:ind w:left="0" w:firstLine="490"/>
        <w:rPr>
          <w:sz w:val="24"/>
          <w:lang w:eastAsia="zh-CN"/>
        </w:rPr>
      </w:pPr>
      <w:r w:rsidRPr="00B13FD3">
        <w:rPr>
          <w:rFonts w:ascii="KaiTi" w:eastAsia="KaiTi" w:hAnsi="KaiTi" w:hint="eastAsia"/>
          <w:iCs/>
          <w:sz w:val="24"/>
          <w:lang w:eastAsia="zh-CN"/>
        </w:rPr>
        <w:t>邀请</w:t>
      </w:r>
      <w:r w:rsidRPr="00D11758">
        <w:rPr>
          <w:rFonts w:hint="eastAsia"/>
          <w:sz w:val="24"/>
          <w:lang w:eastAsia="zh-CN"/>
        </w:rPr>
        <w:t>科学、技术和工艺咨询附属机构第二十四次会议对全球生物多样性框架</w:t>
      </w:r>
      <w:r>
        <w:rPr>
          <w:rFonts w:hint="eastAsia"/>
          <w:sz w:val="24"/>
          <w:lang w:eastAsia="zh-CN"/>
        </w:rPr>
        <w:t>草案</w:t>
      </w:r>
      <w:r w:rsidR="001A37D4">
        <w:rPr>
          <w:rFonts w:hint="eastAsia"/>
          <w:sz w:val="24"/>
          <w:lang w:eastAsia="zh-CN"/>
        </w:rPr>
        <w:t>所载更新后的</w:t>
      </w:r>
      <w:r w:rsidRPr="00D11758">
        <w:rPr>
          <w:rFonts w:hint="eastAsia"/>
          <w:sz w:val="24"/>
          <w:lang w:eastAsia="zh-CN"/>
        </w:rPr>
        <w:t>长期目标和行动目标、相关指标和基线以及修订后的框架附录进行一次科学和技术审查，并向工作组第三次会议提供咨询意见；</w:t>
      </w:r>
    </w:p>
    <w:p w14:paraId="11E4E029" w14:textId="5D520105" w:rsidR="00257F30" w:rsidRPr="000551F0" w:rsidRDefault="00257F30" w:rsidP="00780F12">
      <w:pPr>
        <w:numPr>
          <w:ilvl w:val="0"/>
          <w:numId w:val="37"/>
        </w:numPr>
        <w:spacing w:before="120" w:after="120"/>
        <w:ind w:left="0" w:firstLine="490"/>
        <w:rPr>
          <w:sz w:val="24"/>
          <w:lang w:eastAsia="zh-CN"/>
        </w:rPr>
      </w:pPr>
      <w:r w:rsidRPr="000551F0">
        <w:rPr>
          <w:rFonts w:ascii="KaiTi" w:eastAsia="KaiTi" w:hAnsi="KaiTi" w:hint="eastAsia"/>
          <w:iCs/>
          <w:sz w:val="24"/>
          <w:lang w:eastAsia="zh-CN"/>
        </w:rPr>
        <w:t>请</w:t>
      </w:r>
      <w:r w:rsidRPr="000551F0">
        <w:rPr>
          <w:rFonts w:hint="eastAsia"/>
          <w:sz w:val="24"/>
          <w:lang w:eastAsia="zh-CN"/>
        </w:rPr>
        <w:t>工作组共同主席和执行秘书在科学、技术和工艺咨询附属机构主席团</w:t>
      </w:r>
      <w:r w:rsidRPr="000551F0">
        <w:rPr>
          <w:sz w:val="24"/>
          <w:lang w:eastAsia="zh-CN"/>
        </w:rPr>
        <w:t>和缔约方大会的监督下</w:t>
      </w:r>
      <w:r w:rsidRPr="000551F0">
        <w:rPr>
          <w:rFonts w:hint="eastAsia"/>
          <w:sz w:val="24"/>
          <w:lang w:eastAsia="zh-CN"/>
        </w:rPr>
        <w:t>编写一份文件，</w:t>
      </w:r>
      <w:r w:rsidR="002371B0">
        <w:rPr>
          <w:rFonts w:hint="eastAsia"/>
          <w:sz w:val="24"/>
          <w:lang w:eastAsia="zh-CN"/>
        </w:rPr>
        <w:t>参考本</w:t>
      </w:r>
      <w:r w:rsidR="002371B0" w:rsidRPr="000551F0">
        <w:rPr>
          <w:rFonts w:hint="eastAsia"/>
          <w:sz w:val="24"/>
          <w:lang w:eastAsia="zh-CN"/>
        </w:rPr>
        <w:t>次会议报告的附件和</w:t>
      </w:r>
      <w:r w:rsidR="002371B0" w:rsidRPr="000551F0">
        <w:rPr>
          <w:sz w:val="24"/>
          <w:lang w:eastAsia="zh-CN"/>
        </w:rPr>
        <w:t>根据第</w:t>
      </w:r>
      <w:r w:rsidR="002371B0" w:rsidRPr="000551F0">
        <w:rPr>
          <w:kern w:val="22"/>
          <w:sz w:val="24"/>
          <w:szCs w:val="22"/>
          <w:lang w:eastAsia="zh-CN"/>
        </w:rPr>
        <w:t>2019-108</w:t>
      </w:r>
      <w:r w:rsidR="002371B0" w:rsidRPr="000551F0">
        <w:rPr>
          <w:rFonts w:hint="eastAsia"/>
          <w:kern w:val="22"/>
          <w:sz w:val="24"/>
          <w:szCs w:val="22"/>
          <w:lang w:eastAsia="zh-CN"/>
        </w:rPr>
        <w:t>号</w:t>
      </w:r>
      <w:r w:rsidR="002371B0" w:rsidRPr="000551F0">
        <w:rPr>
          <w:kern w:val="22"/>
          <w:sz w:val="24"/>
          <w:szCs w:val="22"/>
          <w:lang w:eastAsia="zh-CN"/>
        </w:rPr>
        <w:t>通知</w:t>
      </w:r>
      <w:r w:rsidR="002371B0">
        <w:rPr>
          <w:rFonts w:hint="eastAsia"/>
          <w:kern w:val="22"/>
          <w:sz w:val="24"/>
          <w:szCs w:val="22"/>
          <w:lang w:eastAsia="zh-CN"/>
        </w:rPr>
        <w:t>提交</w:t>
      </w:r>
      <w:r w:rsidR="002371B0" w:rsidRPr="000551F0">
        <w:rPr>
          <w:kern w:val="22"/>
          <w:sz w:val="24"/>
          <w:szCs w:val="22"/>
          <w:lang w:eastAsia="zh-CN"/>
        </w:rPr>
        <w:t>的来文，</w:t>
      </w:r>
      <w:r w:rsidRPr="000551F0">
        <w:rPr>
          <w:rFonts w:hint="eastAsia"/>
          <w:sz w:val="24"/>
          <w:lang w:eastAsia="zh-CN"/>
        </w:rPr>
        <w:t>更新经工作组第二次会议审查的框架要素，</w:t>
      </w:r>
      <w:r w:rsidRPr="00B13FD3">
        <w:rPr>
          <w:rStyle w:val="FootnoteReference"/>
          <w:sz w:val="24"/>
          <w:u w:val="none"/>
          <w:vertAlign w:val="superscript"/>
        </w:rPr>
        <w:footnoteReference w:id="2"/>
      </w:r>
      <w:r w:rsidR="00763C97">
        <w:rPr>
          <w:rFonts w:hint="eastAsia"/>
          <w:sz w:val="24"/>
          <w:lang w:eastAsia="zh-CN"/>
        </w:rPr>
        <w:t>并</w:t>
      </w:r>
      <w:r w:rsidR="00CA685D">
        <w:rPr>
          <w:rFonts w:hint="eastAsia"/>
          <w:sz w:val="24"/>
          <w:lang w:eastAsia="zh-CN"/>
        </w:rPr>
        <w:t>至迟于</w:t>
      </w:r>
      <w:r w:rsidRPr="000551F0">
        <w:rPr>
          <w:rFonts w:hint="eastAsia"/>
          <w:sz w:val="24"/>
          <w:lang w:eastAsia="zh-CN"/>
        </w:rPr>
        <w:t>科学、技术和工艺咨询附属机构第二十四次会议</w:t>
      </w:r>
      <w:r w:rsidR="00763C97">
        <w:rPr>
          <w:rFonts w:hint="eastAsia"/>
          <w:sz w:val="24"/>
          <w:lang w:eastAsia="zh-CN"/>
        </w:rPr>
        <w:t>之</w:t>
      </w:r>
      <w:r w:rsidR="00CA685D">
        <w:rPr>
          <w:rFonts w:hint="eastAsia"/>
          <w:sz w:val="24"/>
          <w:lang w:eastAsia="zh-CN"/>
        </w:rPr>
        <w:t>前</w:t>
      </w:r>
      <w:r w:rsidRPr="000551F0">
        <w:rPr>
          <w:rFonts w:hint="eastAsia"/>
          <w:sz w:val="24"/>
          <w:lang w:eastAsia="zh-CN"/>
        </w:rPr>
        <w:t>六个星期提交</w:t>
      </w:r>
      <w:r w:rsidR="00763C97">
        <w:rPr>
          <w:rFonts w:hint="eastAsia"/>
          <w:sz w:val="24"/>
          <w:lang w:eastAsia="zh-CN"/>
        </w:rPr>
        <w:t>此文件</w:t>
      </w:r>
      <w:r w:rsidRPr="000551F0">
        <w:rPr>
          <w:rFonts w:hint="eastAsia"/>
          <w:sz w:val="24"/>
          <w:lang w:eastAsia="zh-CN"/>
        </w:rPr>
        <w:t>；</w:t>
      </w:r>
    </w:p>
    <w:p w14:paraId="14782DCF" w14:textId="757F0739" w:rsidR="00257F30" w:rsidRPr="000551F0" w:rsidRDefault="00763C97" w:rsidP="00780F12">
      <w:pPr>
        <w:numPr>
          <w:ilvl w:val="0"/>
          <w:numId w:val="37"/>
        </w:numPr>
        <w:spacing w:before="120" w:after="120"/>
        <w:ind w:left="0" w:firstLine="490"/>
        <w:rPr>
          <w:sz w:val="24"/>
          <w:lang w:eastAsia="zh-CN"/>
        </w:rPr>
      </w:pPr>
      <w:r>
        <w:rPr>
          <w:rFonts w:ascii="KaiTi" w:eastAsia="KaiTi" w:hAnsi="KaiTi" w:hint="eastAsia"/>
          <w:iCs/>
          <w:sz w:val="24"/>
          <w:lang w:eastAsia="zh-CN"/>
        </w:rPr>
        <w:t>又</w:t>
      </w:r>
      <w:r w:rsidR="00257F30" w:rsidRPr="000551F0">
        <w:rPr>
          <w:rFonts w:ascii="KaiTi" w:eastAsia="KaiTi" w:hAnsi="KaiTi" w:hint="eastAsia"/>
          <w:iCs/>
          <w:sz w:val="24"/>
          <w:lang w:eastAsia="zh-CN"/>
        </w:rPr>
        <w:t>请</w:t>
      </w:r>
      <w:r w:rsidR="00257F30" w:rsidRPr="000551F0">
        <w:rPr>
          <w:rFonts w:hint="eastAsia"/>
          <w:sz w:val="24"/>
          <w:lang w:eastAsia="zh-CN"/>
        </w:rPr>
        <w:t>工作组共同主席和执行秘书根据第二次会议的成果</w:t>
      </w:r>
      <w:r>
        <w:rPr>
          <w:rFonts w:hint="eastAsia"/>
          <w:sz w:val="24"/>
          <w:lang w:eastAsia="zh-CN"/>
        </w:rPr>
        <w:t>并参考</w:t>
      </w:r>
      <w:r w:rsidRPr="000551F0">
        <w:rPr>
          <w:rFonts w:hint="eastAsia"/>
          <w:sz w:val="24"/>
          <w:lang w:eastAsia="zh-CN"/>
        </w:rPr>
        <w:t>根据</w:t>
      </w:r>
      <w:r w:rsidRPr="000551F0">
        <w:rPr>
          <w:sz w:val="24"/>
          <w:lang w:eastAsia="zh-CN"/>
        </w:rPr>
        <w:t>2019-108</w:t>
      </w:r>
      <w:r w:rsidRPr="000551F0">
        <w:rPr>
          <w:rFonts w:hint="eastAsia"/>
          <w:sz w:val="24"/>
          <w:lang w:eastAsia="zh-CN"/>
        </w:rPr>
        <w:t>号通知提交的投入</w:t>
      </w:r>
      <w:r>
        <w:rPr>
          <w:rFonts w:hint="eastAsia"/>
          <w:sz w:val="24"/>
          <w:lang w:eastAsia="zh-CN"/>
        </w:rPr>
        <w:t>，</w:t>
      </w:r>
      <w:r w:rsidR="00257F30" w:rsidRPr="000551F0">
        <w:rPr>
          <w:rFonts w:hint="eastAsia"/>
          <w:sz w:val="24"/>
          <w:lang w:eastAsia="zh-CN"/>
        </w:rPr>
        <w:t>更新框架草案附录中的表格</w:t>
      </w:r>
      <w:r w:rsidR="00257F30" w:rsidRPr="00EB0FFE">
        <w:rPr>
          <w:rStyle w:val="FootnoteReference"/>
          <w:sz w:val="24"/>
          <w:u w:val="none"/>
          <w:vertAlign w:val="superscript"/>
        </w:rPr>
        <w:footnoteReference w:id="3"/>
      </w:r>
      <w:r w:rsidR="00257F30" w:rsidRPr="000551F0">
        <w:rPr>
          <w:rFonts w:hint="eastAsia"/>
          <w:sz w:val="24"/>
          <w:lang w:eastAsia="zh-CN"/>
        </w:rPr>
        <w:t>，供科学、技术和工艺咨询附属机构第二十四次会议审议；</w:t>
      </w:r>
    </w:p>
    <w:p w14:paraId="6182186B" w14:textId="58596848" w:rsidR="00257F30" w:rsidRPr="008B5E60" w:rsidRDefault="00257F30" w:rsidP="00780F12">
      <w:pPr>
        <w:numPr>
          <w:ilvl w:val="0"/>
          <w:numId w:val="37"/>
        </w:numPr>
        <w:spacing w:before="120" w:after="120"/>
        <w:ind w:left="0" w:firstLine="490"/>
        <w:rPr>
          <w:sz w:val="24"/>
          <w:lang w:eastAsia="zh-CN"/>
        </w:rPr>
      </w:pPr>
      <w:r w:rsidRPr="008B5E60">
        <w:rPr>
          <w:rFonts w:ascii="KaiTi" w:eastAsia="KaiTi" w:hAnsi="KaiTi" w:hint="eastAsia"/>
          <w:iCs/>
          <w:sz w:val="24"/>
          <w:lang w:eastAsia="zh-CN"/>
        </w:rPr>
        <w:lastRenderedPageBreak/>
        <w:t>请</w:t>
      </w:r>
      <w:r w:rsidRPr="008B5E60">
        <w:rPr>
          <w:rFonts w:hint="eastAsia"/>
          <w:sz w:val="24"/>
          <w:lang w:eastAsia="zh-CN"/>
        </w:rPr>
        <w:t>执行秘书根据上文第</w:t>
      </w:r>
      <w:r w:rsidRPr="008B5E60">
        <w:rPr>
          <w:sz w:val="24"/>
          <w:lang w:eastAsia="zh-CN"/>
        </w:rPr>
        <w:t>4</w:t>
      </w:r>
      <w:r w:rsidRPr="008B5E60">
        <w:rPr>
          <w:rFonts w:hint="eastAsia"/>
          <w:sz w:val="24"/>
          <w:lang w:eastAsia="zh-CN"/>
        </w:rPr>
        <w:t>段所述文件，</w:t>
      </w:r>
      <w:r w:rsidRPr="008B5E60">
        <w:rPr>
          <w:sz w:val="24"/>
          <w:lang w:eastAsia="zh-CN"/>
        </w:rPr>
        <w:t>提供科学和技术信息支持</w:t>
      </w:r>
      <w:r w:rsidRPr="008B5E60">
        <w:rPr>
          <w:rFonts w:hint="eastAsia"/>
          <w:sz w:val="24"/>
          <w:lang w:eastAsia="zh-CN"/>
        </w:rPr>
        <w:t>科学、技术和工艺咨询附属机构的</w:t>
      </w:r>
      <w:r w:rsidRPr="008B5E60">
        <w:rPr>
          <w:sz w:val="24"/>
          <w:lang w:eastAsia="zh-CN"/>
        </w:rPr>
        <w:t>审查，包括</w:t>
      </w:r>
      <w:r w:rsidRPr="008B5E60">
        <w:rPr>
          <w:rFonts w:hint="eastAsia"/>
          <w:sz w:val="24"/>
          <w:lang w:eastAsia="zh-CN"/>
        </w:rPr>
        <w:t>分析</w:t>
      </w:r>
      <w:r w:rsidRPr="008B5E60">
        <w:rPr>
          <w:rFonts w:hint="eastAsia"/>
          <w:sz w:val="24"/>
          <w:lang w:eastAsia="zh-CN"/>
        </w:rPr>
        <w:t>2020</w:t>
      </w:r>
      <w:r w:rsidRPr="008B5E60">
        <w:rPr>
          <w:rFonts w:hint="eastAsia"/>
          <w:sz w:val="24"/>
          <w:lang w:eastAsia="zh-CN"/>
        </w:rPr>
        <w:t>年后</w:t>
      </w:r>
      <w:r w:rsidRPr="008B5E60">
        <w:rPr>
          <w:sz w:val="24"/>
          <w:lang w:eastAsia="zh-CN"/>
        </w:rPr>
        <w:t>全球生物多样性框架</w:t>
      </w:r>
      <w:r w:rsidR="00763C97">
        <w:rPr>
          <w:rFonts w:hint="eastAsia"/>
          <w:sz w:val="24"/>
          <w:lang w:eastAsia="zh-CN"/>
        </w:rPr>
        <w:t>拟议</w:t>
      </w:r>
      <w:r w:rsidRPr="008B5E60">
        <w:rPr>
          <w:sz w:val="24"/>
          <w:lang w:eastAsia="zh-CN"/>
        </w:rPr>
        <w:t>长期目标、行动目标和</w:t>
      </w:r>
      <w:r w:rsidRPr="008B5E60">
        <w:rPr>
          <w:rFonts w:hint="eastAsia"/>
          <w:sz w:val="24"/>
          <w:lang w:eastAsia="zh-CN"/>
        </w:rPr>
        <w:t>监测</w:t>
      </w:r>
      <w:r w:rsidRPr="008B5E60">
        <w:rPr>
          <w:sz w:val="24"/>
          <w:lang w:eastAsia="zh-CN"/>
        </w:rPr>
        <w:t>框架</w:t>
      </w:r>
      <w:r w:rsidR="00763C97">
        <w:rPr>
          <w:rFonts w:hint="eastAsia"/>
          <w:sz w:val="24"/>
          <w:lang w:eastAsia="zh-CN"/>
        </w:rPr>
        <w:t>与</w:t>
      </w:r>
      <w:r w:rsidRPr="008B5E60">
        <w:rPr>
          <w:sz w:val="24"/>
          <w:lang w:eastAsia="zh-CN"/>
        </w:rPr>
        <w:t>可持续发展目标</w:t>
      </w:r>
      <w:r w:rsidRPr="008B5E60">
        <w:rPr>
          <w:rFonts w:hint="eastAsia"/>
          <w:sz w:val="24"/>
          <w:lang w:eastAsia="zh-CN"/>
        </w:rPr>
        <w:t>之间</w:t>
      </w:r>
      <w:r w:rsidRPr="008B5E60">
        <w:rPr>
          <w:sz w:val="24"/>
          <w:lang w:eastAsia="zh-CN"/>
        </w:rPr>
        <w:t>在</w:t>
      </w:r>
      <w:r w:rsidRPr="008B5E60">
        <w:rPr>
          <w:rFonts w:hint="eastAsia"/>
          <w:sz w:val="24"/>
          <w:lang w:eastAsia="zh-CN"/>
        </w:rPr>
        <w:t>《</w:t>
      </w:r>
      <w:r w:rsidRPr="008B5E60">
        <w:rPr>
          <w:sz w:val="24"/>
          <w:lang w:eastAsia="zh-CN"/>
        </w:rPr>
        <w:t>公约</w:t>
      </w:r>
      <w:r w:rsidRPr="008B5E60">
        <w:rPr>
          <w:rFonts w:hint="eastAsia"/>
          <w:sz w:val="24"/>
          <w:lang w:eastAsia="zh-CN"/>
        </w:rPr>
        <w:t>》</w:t>
      </w:r>
      <w:r w:rsidRPr="008B5E60">
        <w:rPr>
          <w:sz w:val="24"/>
          <w:lang w:eastAsia="zh-CN"/>
        </w:rPr>
        <w:t>范围内的</w:t>
      </w:r>
      <w:r w:rsidRPr="008B5E60">
        <w:rPr>
          <w:rFonts w:hint="eastAsia"/>
          <w:sz w:val="24"/>
          <w:lang w:eastAsia="zh-CN"/>
        </w:rPr>
        <w:t>联系，并至</w:t>
      </w:r>
      <w:r w:rsidR="00763C97">
        <w:rPr>
          <w:rFonts w:hint="eastAsia"/>
          <w:sz w:val="24"/>
          <w:lang w:eastAsia="zh-CN"/>
        </w:rPr>
        <w:t>迟于</w:t>
      </w:r>
      <w:r w:rsidRPr="008B5E60">
        <w:rPr>
          <w:rFonts w:hint="eastAsia"/>
          <w:sz w:val="24"/>
          <w:lang w:eastAsia="zh-CN"/>
        </w:rPr>
        <w:t>科学、技术和工艺咨询附属机构第二十四次会议</w:t>
      </w:r>
      <w:r>
        <w:rPr>
          <w:rFonts w:hint="eastAsia"/>
          <w:sz w:val="24"/>
          <w:lang w:eastAsia="zh-CN"/>
        </w:rPr>
        <w:t>之前</w:t>
      </w:r>
      <w:r w:rsidR="00763C97">
        <w:rPr>
          <w:rFonts w:hint="eastAsia"/>
          <w:sz w:val="24"/>
          <w:lang w:eastAsia="zh-CN"/>
        </w:rPr>
        <w:t>六</w:t>
      </w:r>
      <w:r w:rsidRPr="008B5E60">
        <w:rPr>
          <w:rFonts w:hint="eastAsia"/>
          <w:sz w:val="24"/>
          <w:lang w:eastAsia="zh-CN"/>
        </w:rPr>
        <w:t>个星期提交这些</w:t>
      </w:r>
      <w:r w:rsidRPr="008B5E60">
        <w:rPr>
          <w:sz w:val="24"/>
          <w:lang w:eastAsia="zh-CN"/>
        </w:rPr>
        <w:t>信息和</w:t>
      </w:r>
      <w:r w:rsidRPr="008B5E60">
        <w:rPr>
          <w:rFonts w:hint="eastAsia"/>
          <w:sz w:val="24"/>
          <w:lang w:eastAsia="zh-CN"/>
        </w:rPr>
        <w:t>分析；</w:t>
      </w:r>
    </w:p>
    <w:p w14:paraId="56EF9FE1" w14:textId="13E5BAE0" w:rsidR="00257F30" w:rsidRPr="00EB0FFE" w:rsidRDefault="00257F30" w:rsidP="00780F12">
      <w:pPr>
        <w:numPr>
          <w:ilvl w:val="0"/>
          <w:numId w:val="37"/>
        </w:numPr>
        <w:spacing w:before="120" w:after="120"/>
        <w:ind w:left="0" w:firstLine="490"/>
        <w:rPr>
          <w:kern w:val="22"/>
          <w:sz w:val="24"/>
          <w:lang w:eastAsia="zh-CN"/>
        </w:rPr>
      </w:pPr>
      <w:r w:rsidRPr="00EB0FFE">
        <w:rPr>
          <w:rFonts w:ascii="KaiTi" w:eastAsia="KaiTi" w:hAnsi="KaiTi" w:hint="eastAsia"/>
          <w:iCs/>
          <w:sz w:val="24"/>
          <w:lang w:eastAsia="zh-CN"/>
        </w:rPr>
        <w:t>又请</w:t>
      </w:r>
      <w:r w:rsidRPr="00EB0FFE">
        <w:rPr>
          <w:rFonts w:hint="eastAsia"/>
          <w:sz w:val="24"/>
          <w:lang w:eastAsia="zh-CN"/>
        </w:rPr>
        <w:t>工作组共同主席和执行秘书在缔约方大会主席团的监督下编写全球生物多样性框架的初稿，同时顾及工作组</w:t>
      </w:r>
      <w:r w:rsidRPr="00EB0FFE">
        <w:rPr>
          <w:sz w:val="24"/>
          <w:lang w:eastAsia="zh-CN"/>
        </w:rPr>
        <w:t>第二次会议报告所附案文</w:t>
      </w:r>
      <w:r w:rsidRPr="00EB0FFE">
        <w:rPr>
          <w:rFonts w:hint="eastAsia"/>
          <w:sz w:val="24"/>
          <w:lang w:eastAsia="zh-CN"/>
        </w:rPr>
        <w:t>和正在进行的</w:t>
      </w:r>
      <w:r w:rsidR="00E75E57">
        <w:rPr>
          <w:rFonts w:hint="eastAsia"/>
          <w:sz w:val="24"/>
          <w:lang w:eastAsia="zh-CN"/>
        </w:rPr>
        <w:t>协商</w:t>
      </w:r>
      <w:r w:rsidRPr="00EB0FFE">
        <w:rPr>
          <w:rFonts w:hint="eastAsia"/>
          <w:sz w:val="24"/>
          <w:lang w:eastAsia="zh-CN"/>
        </w:rPr>
        <w:t>进程、数字序列</w:t>
      </w:r>
      <w:r w:rsidRPr="00EB0FFE">
        <w:rPr>
          <w:sz w:val="24"/>
          <w:lang w:eastAsia="zh-CN"/>
        </w:rPr>
        <w:t>信息问题特设技术专家组的成果、</w:t>
      </w:r>
      <w:r w:rsidRPr="00EB0FFE">
        <w:rPr>
          <w:rFonts w:hint="eastAsia"/>
          <w:sz w:val="24"/>
          <w:lang w:eastAsia="zh-CN"/>
        </w:rPr>
        <w:t>科学、技术和工艺咨询附属机构第二十四次会议的</w:t>
      </w:r>
      <w:r w:rsidRPr="00EB0FFE">
        <w:rPr>
          <w:sz w:val="24"/>
          <w:lang w:eastAsia="zh-CN"/>
        </w:rPr>
        <w:t>成果以及</w:t>
      </w:r>
      <w:r w:rsidRPr="00EB0FFE">
        <w:rPr>
          <w:rFonts w:hint="eastAsia"/>
          <w:sz w:val="24"/>
          <w:lang w:eastAsia="zh-CN"/>
        </w:rPr>
        <w:t>执行问题附属机构第三次会议的成果，</w:t>
      </w:r>
      <w:r w:rsidRPr="00EB0FFE">
        <w:rPr>
          <w:rFonts w:hint="eastAsia"/>
          <w:sz w:val="24"/>
          <w:lang w:eastAsia="zh-CN"/>
        </w:rPr>
        <w:t xml:space="preserve"> </w:t>
      </w:r>
      <w:r w:rsidRPr="00EB0FFE">
        <w:rPr>
          <w:rFonts w:hint="eastAsia"/>
          <w:sz w:val="24"/>
          <w:lang w:eastAsia="zh-CN"/>
        </w:rPr>
        <w:t>并</w:t>
      </w:r>
      <w:r w:rsidR="00763C97">
        <w:rPr>
          <w:rFonts w:hint="eastAsia"/>
          <w:sz w:val="24"/>
          <w:lang w:eastAsia="zh-CN"/>
        </w:rPr>
        <w:t>于</w:t>
      </w:r>
      <w:r w:rsidRPr="00EB0FFE">
        <w:rPr>
          <w:rFonts w:hint="eastAsia"/>
          <w:sz w:val="24"/>
          <w:lang w:eastAsia="zh-CN"/>
        </w:rPr>
        <w:t>工作组第三次会议之前</w:t>
      </w:r>
      <w:r w:rsidR="00763C97">
        <w:rPr>
          <w:rFonts w:hint="eastAsia"/>
          <w:sz w:val="24"/>
          <w:lang w:eastAsia="zh-CN"/>
        </w:rPr>
        <w:t>六</w:t>
      </w:r>
      <w:r w:rsidRPr="00EB0FFE">
        <w:rPr>
          <w:rFonts w:hint="eastAsia"/>
          <w:sz w:val="24"/>
          <w:lang w:eastAsia="zh-CN"/>
        </w:rPr>
        <w:t>个星期提交初稿。</w:t>
      </w:r>
      <w:r w:rsidRPr="00EB0FFE">
        <w:rPr>
          <w:rFonts w:hint="eastAsia"/>
          <w:sz w:val="24"/>
          <w:lang w:eastAsia="zh-CN"/>
        </w:rPr>
        <w:t xml:space="preserve">  </w:t>
      </w:r>
    </w:p>
    <w:p w14:paraId="41D560DE" w14:textId="77777777" w:rsidR="00257F30" w:rsidRPr="00D11758" w:rsidRDefault="00257F30" w:rsidP="00257F30">
      <w:pPr>
        <w:spacing w:before="120" w:after="120"/>
        <w:jc w:val="center"/>
        <w:rPr>
          <w:rFonts w:ascii="SimSun" w:hAnsi="SimSun"/>
          <w:sz w:val="24"/>
          <w:lang w:eastAsia="zh-CN"/>
        </w:rPr>
      </w:pPr>
    </w:p>
    <w:p w14:paraId="294D0F26" w14:textId="11980AF9" w:rsidR="00257F30" w:rsidRPr="00FF2EAC" w:rsidRDefault="00257F30" w:rsidP="00257F30">
      <w:pPr>
        <w:tabs>
          <w:tab w:val="left" w:pos="5930"/>
        </w:tabs>
        <w:spacing w:before="120" w:after="120"/>
        <w:jc w:val="center"/>
        <w:rPr>
          <w:rFonts w:ascii="KaiTi" w:eastAsia="KaiTi" w:hAnsi="KaiTi"/>
          <w:iCs/>
          <w:sz w:val="24"/>
          <w:lang w:eastAsia="zh-CN"/>
        </w:rPr>
      </w:pPr>
      <w:r w:rsidRPr="00FF2EAC">
        <w:rPr>
          <w:rFonts w:ascii="KaiTi" w:eastAsia="KaiTi" w:hAnsi="KaiTi"/>
          <w:iCs/>
          <w:sz w:val="24"/>
          <w:lang w:eastAsia="zh-CN"/>
        </w:rPr>
        <w:t>附件</w:t>
      </w:r>
    </w:p>
    <w:p w14:paraId="0C4AE3BF" w14:textId="488BB75D" w:rsidR="00257F30" w:rsidRPr="009E4C28" w:rsidRDefault="00FF2EAC" w:rsidP="00FF2EAC">
      <w:pPr>
        <w:adjustRightInd w:val="0"/>
        <w:snapToGrid w:val="0"/>
        <w:spacing w:before="120" w:after="120" w:line="259" w:lineRule="auto"/>
        <w:jc w:val="center"/>
        <w:rPr>
          <w:rFonts w:eastAsiaTheme="minorEastAsia"/>
          <w:b/>
          <w:sz w:val="24"/>
          <w:lang w:eastAsia="zh-CN"/>
        </w:rPr>
      </w:pPr>
      <w:r w:rsidRPr="009E4C28">
        <w:rPr>
          <w:rFonts w:eastAsiaTheme="minorEastAsia" w:hint="eastAsia"/>
          <w:b/>
          <w:sz w:val="24"/>
          <w:lang w:eastAsia="zh-CN"/>
        </w:rPr>
        <w:t>一</w:t>
      </w:r>
      <w:r w:rsidRPr="009E4C28">
        <w:rPr>
          <w:rFonts w:eastAsiaTheme="minorEastAsia" w:hint="eastAsia"/>
          <w:b/>
          <w:sz w:val="24"/>
          <w:lang w:eastAsia="zh-CN"/>
        </w:rPr>
        <w:t>.</w:t>
      </w:r>
      <w:r w:rsidRPr="009E4C28">
        <w:rPr>
          <w:rFonts w:eastAsiaTheme="minorEastAsia"/>
          <w:b/>
          <w:sz w:val="24"/>
          <w:lang w:eastAsia="zh-CN"/>
        </w:rPr>
        <w:t xml:space="preserve">  </w:t>
      </w:r>
      <w:r w:rsidR="00257F30" w:rsidRPr="009E4C28">
        <w:rPr>
          <w:rFonts w:eastAsiaTheme="minorEastAsia"/>
          <w:b/>
          <w:sz w:val="24"/>
          <w:lang w:eastAsia="zh-CN"/>
        </w:rPr>
        <w:t>2020</w:t>
      </w:r>
      <w:r w:rsidR="00257F30" w:rsidRPr="009E4C28">
        <w:rPr>
          <w:rFonts w:eastAsiaTheme="minorEastAsia"/>
          <w:b/>
          <w:sz w:val="24"/>
          <w:lang w:eastAsia="zh-CN"/>
        </w:rPr>
        <w:t>年后全球生物多样性框架的长期目标</w:t>
      </w:r>
    </w:p>
    <w:p w14:paraId="300FE00B" w14:textId="2F973E4E" w:rsidR="00257F30" w:rsidRPr="00FF2EAC" w:rsidRDefault="00FF2EAC" w:rsidP="00FF2EAC">
      <w:pPr>
        <w:pStyle w:val="Heading2"/>
        <w:suppressLineNumbers/>
        <w:tabs>
          <w:tab w:val="clear" w:pos="720"/>
        </w:tabs>
        <w:suppressAutoHyphens/>
        <w:adjustRightInd w:val="0"/>
        <w:snapToGrid w:val="0"/>
        <w:spacing w:line="259" w:lineRule="auto"/>
        <w:rPr>
          <w:sz w:val="24"/>
          <w:lang w:eastAsia="zh-CN"/>
        </w:rPr>
      </w:pPr>
      <w:r>
        <w:rPr>
          <w:rFonts w:hint="eastAsia"/>
          <w:kern w:val="22"/>
          <w:sz w:val="24"/>
          <w:lang w:eastAsia="zh-CN"/>
        </w:rPr>
        <w:t>A</w:t>
      </w:r>
      <w:r>
        <w:rPr>
          <w:kern w:val="22"/>
          <w:sz w:val="24"/>
          <w:lang w:eastAsia="zh-CN"/>
        </w:rPr>
        <w:t xml:space="preserve">.  </w:t>
      </w:r>
      <w:r w:rsidR="00257F30" w:rsidRPr="00FF2EAC">
        <w:rPr>
          <w:kern w:val="22"/>
          <w:sz w:val="24"/>
          <w:lang w:eastAsia="zh-CN"/>
        </w:rPr>
        <w:t>共同牵头人</w:t>
      </w:r>
      <w:r w:rsidR="00BB1626" w:rsidRPr="00FF2EAC">
        <w:rPr>
          <w:rFonts w:hint="eastAsia"/>
          <w:kern w:val="22"/>
          <w:sz w:val="24"/>
          <w:lang w:eastAsia="zh-CN"/>
        </w:rPr>
        <w:t>关于</w:t>
      </w:r>
      <w:r w:rsidR="00257F30" w:rsidRPr="00FF2EAC">
        <w:rPr>
          <w:kern w:val="22"/>
          <w:sz w:val="24"/>
          <w:lang w:eastAsia="zh-CN"/>
        </w:rPr>
        <w:t>长期目标总体结构和跨领域问题</w:t>
      </w:r>
      <w:r w:rsidR="00BB1626" w:rsidRPr="00FF2EAC">
        <w:rPr>
          <w:rFonts w:hint="eastAsia"/>
          <w:kern w:val="22"/>
          <w:sz w:val="24"/>
          <w:lang w:eastAsia="zh-CN"/>
        </w:rPr>
        <w:t>的</w:t>
      </w:r>
      <w:r w:rsidR="00257F30" w:rsidRPr="00FF2EAC">
        <w:rPr>
          <w:kern w:val="22"/>
          <w:sz w:val="24"/>
          <w:lang w:eastAsia="zh-CN"/>
        </w:rPr>
        <w:t>初步讨论总结</w:t>
      </w:r>
    </w:p>
    <w:p w14:paraId="6C12CEAD" w14:textId="5E9B6ADF"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仍需开展工作厘清</w:t>
      </w:r>
      <w:r w:rsidRPr="00D22D21">
        <w:rPr>
          <w:kern w:val="22"/>
          <w:sz w:val="24"/>
          <w:szCs w:val="24"/>
          <w:lang w:eastAsia="zh-CN"/>
        </w:rPr>
        <w:t>2030</w:t>
      </w:r>
      <w:r w:rsidRPr="00D22D21">
        <w:rPr>
          <w:kern w:val="22"/>
          <w:sz w:val="24"/>
          <w:szCs w:val="24"/>
          <w:lang w:eastAsia="zh-CN"/>
        </w:rPr>
        <w:t>年与</w:t>
      </w:r>
      <w:r w:rsidRPr="00D22D21">
        <w:rPr>
          <w:kern w:val="22"/>
          <w:sz w:val="24"/>
          <w:szCs w:val="24"/>
          <w:lang w:eastAsia="zh-CN"/>
        </w:rPr>
        <w:t>2050</w:t>
      </w:r>
      <w:r w:rsidRPr="00D22D21">
        <w:rPr>
          <w:kern w:val="22"/>
          <w:sz w:val="24"/>
          <w:szCs w:val="24"/>
          <w:lang w:eastAsia="zh-CN"/>
        </w:rPr>
        <w:t>年长期目标之间的关系以及这些长期目标与行动目标的关系。</w:t>
      </w:r>
    </w:p>
    <w:p w14:paraId="288FA408" w14:textId="7260D656"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有</w:t>
      </w:r>
      <w:r w:rsidR="00FF2EAC">
        <w:rPr>
          <w:rFonts w:hint="eastAsia"/>
          <w:kern w:val="22"/>
          <w:sz w:val="24"/>
          <w:szCs w:val="24"/>
          <w:lang w:eastAsia="zh-CN"/>
        </w:rPr>
        <w:t>人</w:t>
      </w:r>
      <w:r w:rsidRPr="00D22D21">
        <w:rPr>
          <w:kern w:val="22"/>
          <w:sz w:val="24"/>
          <w:szCs w:val="24"/>
          <w:lang w:eastAsia="zh-CN"/>
        </w:rPr>
        <w:t>指出长期目标需要</w:t>
      </w:r>
      <w:r w:rsidR="00FF2EAC">
        <w:rPr>
          <w:rFonts w:hint="eastAsia"/>
          <w:kern w:val="22"/>
          <w:sz w:val="24"/>
          <w:szCs w:val="24"/>
          <w:lang w:eastAsia="zh-CN"/>
        </w:rPr>
        <w:t>体现</w:t>
      </w:r>
      <w:r w:rsidRPr="00D22D21">
        <w:rPr>
          <w:kern w:val="22"/>
          <w:sz w:val="24"/>
          <w:szCs w:val="24"/>
          <w:lang w:eastAsia="zh-CN"/>
        </w:rPr>
        <w:t>《公约》的三项目标。也有</w:t>
      </w:r>
      <w:r w:rsidR="00FF2EAC">
        <w:rPr>
          <w:rFonts w:hint="eastAsia"/>
          <w:kern w:val="22"/>
          <w:sz w:val="24"/>
          <w:szCs w:val="24"/>
          <w:lang w:eastAsia="zh-CN"/>
        </w:rPr>
        <w:t>人</w:t>
      </w:r>
      <w:r w:rsidRPr="00D22D21">
        <w:rPr>
          <w:kern w:val="22"/>
          <w:sz w:val="24"/>
          <w:szCs w:val="24"/>
          <w:lang w:eastAsia="zh-CN"/>
        </w:rPr>
        <w:t>指出每项长期目标都可</w:t>
      </w:r>
      <w:r w:rsidR="00FF2EAC">
        <w:rPr>
          <w:rFonts w:hint="eastAsia"/>
          <w:kern w:val="22"/>
          <w:sz w:val="24"/>
          <w:szCs w:val="24"/>
          <w:lang w:eastAsia="zh-CN"/>
        </w:rPr>
        <w:t>体现</w:t>
      </w:r>
      <w:r w:rsidRPr="00D22D21">
        <w:rPr>
          <w:kern w:val="22"/>
          <w:sz w:val="24"/>
          <w:szCs w:val="24"/>
          <w:lang w:eastAsia="zh-CN"/>
        </w:rPr>
        <w:t>《公约》的三项目标。还有</w:t>
      </w:r>
      <w:r w:rsidR="00FF2EAC">
        <w:rPr>
          <w:rFonts w:hint="eastAsia"/>
          <w:kern w:val="22"/>
          <w:sz w:val="24"/>
          <w:szCs w:val="24"/>
          <w:lang w:eastAsia="zh-CN"/>
        </w:rPr>
        <w:t>人</w:t>
      </w:r>
      <w:r w:rsidR="00F4349E">
        <w:rPr>
          <w:rFonts w:hint="eastAsia"/>
          <w:kern w:val="22"/>
          <w:sz w:val="24"/>
          <w:szCs w:val="24"/>
          <w:lang w:eastAsia="zh-CN"/>
        </w:rPr>
        <w:t>认为应为执行</w:t>
      </w:r>
      <w:r w:rsidR="00F4349E" w:rsidRPr="00D22D21">
        <w:rPr>
          <w:kern w:val="22"/>
          <w:sz w:val="24"/>
          <w:szCs w:val="24"/>
          <w:lang w:eastAsia="zh-CN"/>
        </w:rPr>
        <w:t>工具和机制</w:t>
      </w:r>
      <w:r w:rsidR="00F4349E">
        <w:rPr>
          <w:rFonts w:hint="eastAsia"/>
          <w:kern w:val="22"/>
          <w:sz w:val="24"/>
          <w:szCs w:val="24"/>
          <w:lang w:eastAsia="zh-CN"/>
        </w:rPr>
        <w:t>制定</w:t>
      </w:r>
      <w:r w:rsidRPr="00D22D21">
        <w:rPr>
          <w:kern w:val="22"/>
          <w:sz w:val="24"/>
          <w:szCs w:val="24"/>
          <w:lang w:eastAsia="zh-CN"/>
        </w:rPr>
        <w:t>长期目标</w:t>
      </w:r>
      <w:r w:rsidR="00F4349E">
        <w:rPr>
          <w:rFonts w:hint="eastAsia"/>
          <w:kern w:val="22"/>
          <w:sz w:val="24"/>
          <w:szCs w:val="24"/>
          <w:lang w:eastAsia="zh-CN"/>
        </w:rPr>
        <w:t>。有人还</w:t>
      </w:r>
      <w:r w:rsidRPr="00D22D21">
        <w:rPr>
          <w:kern w:val="22"/>
          <w:sz w:val="24"/>
          <w:szCs w:val="24"/>
          <w:lang w:eastAsia="zh-CN"/>
        </w:rPr>
        <w:t>建议将长期目标</w:t>
      </w:r>
      <w:r w:rsidR="004B4CBF">
        <w:rPr>
          <w:kern w:val="22"/>
          <w:sz w:val="24"/>
          <w:szCs w:val="24"/>
          <w:lang w:eastAsia="zh-CN"/>
        </w:rPr>
        <w:t>（</w:t>
      </w:r>
      <w:r w:rsidRPr="00D22D21">
        <w:rPr>
          <w:kern w:val="22"/>
          <w:sz w:val="24"/>
          <w:szCs w:val="24"/>
          <w:lang w:eastAsia="zh-CN"/>
        </w:rPr>
        <w:t>a</w:t>
      </w:r>
      <w:r w:rsidR="004B4CBF">
        <w:rPr>
          <w:kern w:val="22"/>
          <w:sz w:val="24"/>
          <w:szCs w:val="24"/>
          <w:lang w:eastAsia="zh-CN"/>
        </w:rPr>
        <w:t>）</w:t>
      </w:r>
      <w:r w:rsidR="00F4349E">
        <w:rPr>
          <w:rFonts w:hint="eastAsia"/>
          <w:kern w:val="22"/>
          <w:sz w:val="24"/>
          <w:szCs w:val="24"/>
          <w:lang w:eastAsia="zh-CN"/>
        </w:rPr>
        <w:t>、</w:t>
      </w:r>
      <w:r w:rsidR="004B4CBF">
        <w:rPr>
          <w:kern w:val="22"/>
          <w:sz w:val="24"/>
          <w:szCs w:val="24"/>
          <w:lang w:eastAsia="zh-CN"/>
        </w:rPr>
        <w:t>（</w:t>
      </w:r>
      <w:r w:rsidRPr="00D22D21">
        <w:rPr>
          <w:kern w:val="22"/>
          <w:sz w:val="24"/>
          <w:szCs w:val="24"/>
          <w:lang w:eastAsia="zh-CN"/>
        </w:rPr>
        <w:t>b</w:t>
      </w:r>
      <w:r w:rsidR="004B4CBF">
        <w:rPr>
          <w:kern w:val="22"/>
          <w:sz w:val="24"/>
          <w:szCs w:val="24"/>
          <w:lang w:eastAsia="zh-CN"/>
        </w:rPr>
        <w:t>）</w:t>
      </w:r>
      <w:r w:rsidR="00F4349E">
        <w:rPr>
          <w:rFonts w:hint="eastAsia"/>
          <w:kern w:val="22"/>
          <w:sz w:val="24"/>
          <w:szCs w:val="24"/>
          <w:lang w:eastAsia="zh-CN"/>
        </w:rPr>
        <w:t>、</w:t>
      </w:r>
      <w:r w:rsidR="004B4CBF">
        <w:rPr>
          <w:kern w:val="22"/>
          <w:sz w:val="24"/>
          <w:szCs w:val="24"/>
          <w:lang w:eastAsia="zh-CN"/>
        </w:rPr>
        <w:t>（</w:t>
      </w:r>
      <w:r w:rsidRPr="00D22D21">
        <w:rPr>
          <w:kern w:val="22"/>
          <w:sz w:val="24"/>
          <w:szCs w:val="24"/>
          <w:lang w:eastAsia="zh-CN"/>
        </w:rPr>
        <w:t>c</w:t>
      </w:r>
      <w:r w:rsidR="004B4CBF">
        <w:rPr>
          <w:kern w:val="22"/>
          <w:sz w:val="24"/>
          <w:szCs w:val="24"/>
          <w:lang w:eastAsia="zh-CN"/>
        </w:rPr>
        <w:t>）</w:t>
      </w:r>
      <w:r w:rsidRPr="00D22D21">
        <w:rPr>
          <w:kern w:val="22"/>
          <w:sz w:val="24"/>
          <w:szCs w:val="24"/>
          <w:lang w:eastAsia="zh-CN"/>
        </w:rPr>
        <w:t>合并，但也有</w:t>
      </w:r>
      <w:r w:rsidR="00F4349E">
        <w:rPr>
          <w:rFonts w:hint="eastAsia"/>
          <w:kern w:val="22"/>
          <w:sz w:val="24"/>
          <w:szCs w:val="24"/>
          <w:lang w:eastAsia="zh-CN"/>
        </w:rPr>
        <w:t>人认为应保持分列而不应合并</w:t>
      </w:r>
      <w:r w:rsidRPr="00D22D21">
        <w:rPr>
          <w:kern w:val="22"/>
          <w:sz w:val="24"/>
          <w:szCs w:val="24"/>
          <w:lang w:eastAsia="zh-CN"/>
        </w:rPr>
        <w:t>。</w:t>
      </w:r>
    </w:p>
    <w:p w14:paraId="29949103" w14:textId="1C9DE360"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有</w:t>
      </w:r>
      <w:r w:rsidR="00F4349E">
        <w:rPr>
          <w:rFonts w:hint="eastAsia"/>
          <w:kern w:val="22"/>
          <w:sz w:val="24"/>
          <w:szCs w:val="24"/>
          <w:lang w:eastAsia="zh-CN"/>
        </w:rPr>
        <w:t>人</w:t>
      </w:r>
      <w:r w:rsidRPr="00D22D21">
        <w:rPr>
          <w:kern w:val="22"/>
          <w:sz w:val="24"/>
          <w:szCs w:val="24"/>
          <w:lang w:eastAsia="zh-CN"/>
        </w:rPr>
        <w:t>建议限制长期目标的数量。有</w:t>
      </w:r>
      <w:r w:rsidR="00F4349E">
        <w:rPr>
          <w:rFonts w:hint="eastAsia"/>
          <w:kern w:val="22"/>
          <w:sz w:val="24"/>
          <w:szCs w:val="24"/>
          <w:lang w:eastAsia="zh-CN"/>
        </w:rPr>
        <w:t>人</w:t>
      </w:r>
      <w:r w:rsidRPr="00D22D21">
        <w:rPr>
          <w:kern w:val="22"/>
          <w:sz w:val="24"/>
          <w:szCs w:val="24"/>
          <w:lang w:eastAsia="zh-CN"/>
        </w:rPr>
        <w:t>提出可限制</w:t>
      </w:r>
      <w:r w:rsidR="000A5CF6">
        <w:rPr>
          <w:rFonts w:hint="eastAsia"/>
          <w:kern w:val="22"/>
          <w:sz w:val="24"/>
          <w:szCs w:val="24"/>
          <w:lang w:eastAsia="zh-CN"/>
        </w:rPr>
        <w:t>为</w:t>
      </w:r>
      <w:r w:rsidRPr="00D22D21">
        <w:rPr>
          <w:kern w:val="22"/>
          <w:sz w:val="24"/>
          <w:szCs w:val="24"/>
          <w:lang w:eastAsia="zh-CN"/>
        </w:rPr>
        <w:t>5</w:t>
      </w:r>
      <w:r w:rsidRPr="00D22D21">
        <w:rPr>
          <w:kern w:val="22"/>
          <w:sz w:val="24"/>
          <w:szCs w:val="24"/>
          <w:lang w:eastAsia="zh-CN"/>
        </w:rPr>
        <w:t>项。</w:t>
      </w:r>
      <w:r w:rsidRPr="00D22D21">
        <w:rPr>
          <w:kern w:val="22"/>
          <w:sz w:val="24"/>
          <w:szCs w:val="24"/>
          <w:lang w:eastAsia="zh-CN"/>
        </w:rPr>
        <w:t xml:space="preserve"> </w:t>
      </w:r>
    </w:p>
    <w:p w14:paraId="438BEC38" w14:textId="5E78CABA"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一些</w:t>
      </w:r>
      <w:r w:rsidR="000A5CF6">
        <w:rPr>
          <w:rFonts w:hint="eastAsia"/>
          <w:kern w:val="22"/>
          <w:sz w:val="24"/>
          <w:szCs w:val="24"/>
          <w:lang w:eastAsia="zh-CN"/>
        </w:rPr>
        <w:t>人</w:t>
      </w:r>
      <w:r w:rsidRPr="00D22D21">
        <w:rPr>
          <w:kern w:val="22"/>
          <w:sz w:val="24"/>
          <w:szCs w:val="24"/>
          <w:lang w:eastAsia="zh-CN"/>
        </w:rPr>
        <w:t>还主张简化现有的拟议长期目标。</w:t>
      </w:r>
    </w:p>
    <w:p w14:paraId="69F1E8CC" w14:textId="13BC5D5E"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关于长期目标</w:t>
      </w:r>
      <w:r w:rsidR="004B4CBF">
        <w:rPr>
          <w:kern w:val="22"/>
          <w:sz w:val="24"/>
          <w:szCs w:val="24"/>
          <w:lang w:eastAsia="zh-CN"/>
        </w:rPr>
        <w:t>（</w:t>
      </w:r>
      <w:r w:rsidRPr="00D22D21">
        <w:rPr>
          <w:kern w:val="22"/>
          <w:sz w:val="24"/>
          <w:szCs w:val="24"/>
          <w:lang w:eastAsia="zh-CN"/>
        </w:rPr>
        <w:t>d</w:t>
      </w:r>
      <w:r w:rsidR="004B4CBF">
        <w:rPr>
          <w:kern w:val="22"/>
          <w:sz w:val="24"/>
          <w:szCs w:val="24"/>
          <w:lang w:eastAsia="zh-CN"/>
        </w:rPr>
        <w:t>）</w:t>
      </w:r>
      <w:r w:rsidRPr="00D22D21">
        <w:rPr>
          <w:kern w:val="22"/>
          <w:sz w:val="24"/>
          <w:szCs w:val="24"/>
          <w:lang w:eastAsia="zh-CN"/>
        </w:rPr>
        <w:t>，有</w:t>
      </w:r>
      <w:r w:rsidR="000A5CF6">
        <w:rPr>
          <w:rFonts w:hint="eastAsia"/>
          <w:kern w:val="22"/>
          <w:sz w:val="24"/>
          <w:szCs w:val="24"/>
          <w:lang w:eastAsia="zh-CN"/>
        </w:rPr>
        <w:t>人赞成</w:t>
      </w:r>
      <w:r w:rsidRPr="00D22D21">
        <w:rPr>
          <w:kern w:val="22"/>
          <w:sz w:val="24"/>
          <w:szCs w:val="24"/>
          <w:lang w:eastAsia="zh-CN"/>
        </w:rPr>
        <w:t>删除次级要素。但也有人</w:t>
      </w:r>
      <w:r w:rsidR="000A5CF6">
        <w:rPr>
          <w:rFonts w:hint="eastAsia"/>
          <w:kern w:val="22"/>
          <w:sz w:val="24"/>
          <w:szCs w:val="24"/>
          <w:lang w:eastAsia="zh-CN"/>
        </w:rPr>
        <w:t>认为</w:t>
      </w:r>
      <w:r w:rsidRPr="00D22D21">
        <w:rPr>
          <w:kern w:val="22"/>
          <w:sz w:val="24"/>
          <w:szCs w:val="24"/>
          <w:lang w:eastAsia="zh-CN"/>
        </w:rPr>
        <w:t>如删除次级要素则应保留一个与气候变化有关的长期目标。</w:t>
      </w:r>
    </w:p>
    <w:p w14:paraId="007CCCC1" w14:textId="36B39E02"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有人建议将目标</w:t>
      </w:r>
      <w:r w:rsidR="004B4CBF">
        <w:rPr>
          <w:kern w:val="22"/>
          <w:sz w:val="24"/>
          <w:szCs w:val="24"/>
          <w:lang w:eastAsia="zh-CN"/>
        </w:rPr>
        <w:t>（</w:t>
      </w:r>
      <w:r w:rsidR="000A5CF6">
        <w:rPr>
          <w:rFonts w:hint="eastAsia"/>
          <w:kern w:val="22"/>
          <w:sz w:val="24"/>
          <w:szCs w:val="24"/>
          <w:lang w:eastAsia="zh-CN"/>
        </w:rPr>
        <w:t>d</w:t>
      </w:r>
      <w:r w:rsidR="004B4CBF">
        <w:rPr>
          <w:kern w:val="22"/>
          <w:sz w:val="24"/>
          <w:szCs w:val="24"/>
          <w:lang w:eastAsia="zh-CN"/>
        </w:rPr>
        <w:t>）</w:t>
      </w:r>
      <w:r w:rsidRPr="00D22D21">
        <w:rPr>
          <w:kern w:val="22"/>
          <w:sz w:val="24"/>
          <w:szCs w:val="24"/>
          <w:lang w:eastAsia="zh-CN"/>
        </w:rPr>
        <w:t>表述为</w:t>
      </w:r>
      <w:r w:rsidRPr="00D22D21">
        <w:rPr>
          <w:kern w:val="22"/>
          <w:sz w:val="24"/>
          <w:szCs w:val="24"/>
          <w:lang w:eastAsia="zh-CN"/>
        </w:rPr>
        <w:t>“</w:t>
      </w:r>
      <w:r w:rsidRPr="00D22D21">
        <w:rPr>
          <w:kern w:val="22"/>
          <w:sz w:val="24"/>
          <w:szCs w:val="24"/>
          <w:lang w:eastAsia="zh-CN"/>
        </w:rPr>
        <w:t>可持续</w:t>
      </w:r>
      <w:r w:rsidR="000A5CF6">
        <w:rPr>
          <w:rFonts w:hint="eastAsia"/>
          <w:kern w:val="22"/>
          <w:sz w:val="24"/>
          <w:szCs w:val="24"/>
          <w:lang w:eastAsia="zh-CN"/>
        </w:rPr>
        <w:t>利用</w:t>
      </w:r>
      <w:r w:rsidRPr="00D22D21">
        <w:rPr>
          <w:kern w:val="22"/>
          <w:sz w:val="24"/>
          <w:szCs w:val="24"/>
          <w:lang w:eastAsia="zh-CN"/>
        </w:rPr>
        <w:t>”</w:t>
      </w:r>
      <w:r w:rsidRPr="00D22D21">
        <w:rPr>
          <w:kern w:val="22"/>
          <w:sz w:val="24"/>
          <w:szCs w:val="24"/>
          <w:lang w:eastAsia="zh-CN"/>
        </w:rPr>
        <w:t>目标。还有</w:t>
      </w:r>
      <w:r w:rsidR="000A5CF6">
        <w:rPr>
          <w:rFonts w:hint="eastAsia"/>
          <w:kern w:val="22"/>
          <w:sz w:val="24"/>
          <w:szCs w:val="24"/>
          <w:lang w:eastAsia="zh-CN"/>
        </w:rPr>
        <w:t>人</w:t>
      </w:r>
      <w:r w:rsidRPr="00D22D21">
        <w:rPr>
          <w:kern w:val="22"/>
          <w:sz w:val="24"/>
          <w:szCs w:val="24"/>
          <w:lang w:eastAsia="zh-CN"/>
        </w:rPr>
        <w:t>指出，目标可</w:t>
      </w:r>
      <w:r w:rsidR="006E2A03">
        <w:rPr>
          <w:rFonts w:hint="eastAsia"/>
          <w:kern w:val="22"/>
          <w:sz w:val="24"/>
          <w:szCs w:val="24"/>
          <w:lang w:eastAsia="zh-CN"/>
        </w:rPr>
        <w:t>涉及</w:t>
      </w:r>
      <w:r w:rsidRPr="00D22D21">
        <w:rPr>
          <w:kern w:val="22"/>
          <w:sz w:val="24"/>
          <w:szCs w:val="24"/>
          <w:lang w:eastAsia="zh-CN"/>
        </w:rPr>
        <w:t>“</w:t>
      </w:r>
      <w:r w:rsidRPr="00D22D21">
        <w:rPr>
          <w:kern w:val="22"/>
          <w:sz w:val="24"/>
          <w:szCs w:val="24"/>
          <w:lang w:eastAsia="zh-CN"/>
        </w:rPr>
        <w:t>生态系统服务</w:t>
      </w:r>
      <w:r w:rsidRPr="00D22D21">
        <w:rPr>
          <w:kern w:val="22"/>
          <w:sz w:val="24"/>
          <w:szCs w:val="24"/>
          <w:lang w:eastAsia="zh-CN"/>
        </w:rPr>
        <w:t>”</w:t>
      </w:r>
      <w:r w:rsidRPr="00D22D21">
        <w:rPr>
          <w:kern w:val="22"/>
          <w:sz w:val="24"/>
          <w:szCs w:val="24"/>
          <w:lang w:eastAsia="zh-CN"/>
        </w:rPr>
        <w:t>、</w:t>
      </w:r>
      <w:r w:rsidRPr="00D22D21">
        <w:rPr>
          <w:kern w:val="22"/>
          <w:sz w:val="24"/>
          <w:szCs w:val="24"/>
          <w:lang w:eastAsia="zh-CN"/>
        </w:rPr>
        <w:t>“</w:t>
      </w:r>
      <w:r w:rsidRPr="00D22D21">
        <w:rPr>
          <w:kern w:val="22"/>
          <w:sz w:val="24"/>
          <w:szCs w:val="24"/>
          <w:lang w:eastAsia="zh-CN"/>
        </w:rPr>
        <w:t>主流化</w:t>
      </w:r>
      <w:r w:rsidRPr="00D22D21">
        <w:rPr>
          <w:kern w:val="22"/>
          <w:sz w:val="24"/>
          <w:szCs w:val="24"/>
          <w:lang w:eastAsia="zh-CN"/>
        </w:rPr>
        <w:t>”</w:t>
      </w:r>
      <w:r w:rsidRPr="00D22D21">
        <w:rPr>
          <w:kern w:val="22"/>
          <w:sz w:val="24"/>
          <w:szCs w:val="24"/>
          <w:lang w:eastAsia="zh-CN"/>
        </w:rPr>
        <w:t>和</w:t>
      </w:r>
      <w:r w:rsidRPr="00D22D21">
        <w:rPr>
          <w:kern w:val="22"/>
          <w:sz w:val="24"/>
          <w:szCs w:val="24"/>
          <w:lang w:eastAsia="zh-CN"/>
        </w:rPr>
        <w:t>“</w:t>
      </w:r>
      <w:r w:rsidRPr="00D22D21">
        <w:rPr>
          <w:kern w:val="22"/>
          <w:sz w:val="24"/>
          <w:szCs w:val="24"/>
          <w:lang w:eastAsia="zh-CN"/>
        </w:rPr>
        <w:t>可持续的生产和消费模式</w:t>
      </w:r>
      <w:r w:rsidRPr="00D22D21">
        <w:rPr>
          <w:kern w:val="22"/>
          <w:sz w:val="24"/>
          <w:szCs w:val="24"/>
          <w:lang w:eastAsia="zh-CN"/>
        </w:rPr>
        <w:t>”</w:t>
      </w:r>
      <w:r w:rsidRPr="00D22D21">
        <w:rPr>
          <w:kern w:val="22"/>
          <w:sz w:val="24"/>
          <w:szCs w:val="24"/>
          <w:lang w:eastAsia="zh-CN"/>
        </w:rPr>
        <w:t>。</w:t>
      </w:r>
    </w:p>
    <w:p w14:paraId="4EC7B824" w14:textId="5BD04C6F"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有一个逐渐形成的共识是，必须有一个长期目标来</w:t>
      </w:r>
      <w:r w:rsidR="006E2A03">
        <w:rPr>
          <w:rFonts w:hint="eastAsia"/>
          <w:kern w:val="22"/>
          <w:sz w:val="24"/>
          <w:szCs w:val="24"/>
          <w:lang w:eastAsia="zh-CN"/>
        </w:rPr>
        <w:t>体现</w:t>
      </w:r>
      <w:r w:rsidRPr="00D22D21">
        <w:rPr>
          <w:kern w:val="22"/>
          <w:sz w:val="24"/>
          <w:szCs w:val="24"/>
          <w:lang w:eastAsia="zh-CN"/>
        </w:rPr>
        <w:t>《公约》的第三</w:t>
      </w:r>
      <w:r w:rsidR="006E2A03">
        <w:rPr>
          <w:rFonts w:hint="eastAsia"/>
          <w:kern w:val="22"/>
          <w:sz w:val="24"/>
          <w:szCs w:val="24"/>
          <w:lang w:eastAsia="zh-CN"/>
        </w:rPr>
        <w:t>项目标</w:t>
      </w:r>
      <w:r w:rsidRPr="00D22D21">
        <w:rPr>
          <w:kern w:val="22"/>
          <w:sz w:val="24"/>
          <w:szCs w:val="24"/>
          <w:lang w:eastAsia="zh-CN"/>
        </w:rPr>
        <w:t>。与会者为当前的长期目标</w:t>
      </w:r>
      <w:r w:rsidR="004B4CBF">
        <w:rPr>
          <w:kern w:val="22"/>
          <w:sz w:val="24"/>
          <w:szCs w:val="24"/>
          <w:lang w:eastAsia="zh-CN"/>
        </w:rPr>
        <w:t>（</w:t>
      </w:r>
      <w:r w:rsidRPr="00D22D21">
        <w:rPr>
          <w:kern w:val="22"/>
          <w:sz w:val="24"/>
          <w:szCs w:val="24"/>
          <w:lang w:eastAsia="zh-CN"/>
        </w:rPr>
        <w:t>e</w:t>
      </w:r>
      <w:r w:rsidR="004B4CBF">
        <w:rPr>
          <w:kern w:val="22"/>
          <w:sz w:val="24"/>
          <w:szCs w:val="24"/>
          <w:lang w:eastAsia="zh-CN"/>
        </w:rPr>
        <w:t>）</w:t>
      </w:r>
      <w:r w:rsidRPr="00D22D21">
        <w:rPr>
          <w:kern w:val="22"/>
          <w:sz w:val="24"/>
          <w:szCs w:val="24"/>
          <w:lang w:eastAsia="zh-CN"/>
        </w:rPr>
        <w:t>提出了一些替代方案，包括扩大其范围，</w:t>
      </w:r>
      <w:r w:rsidR="000F55E9">
        <w:rPr>
          <w:rFonts w:hint="eastAsia"/>
          <w:kern w:val="22"/>
          <w:sz w:val="24"/>
          <w:szCs w:val="24"/>
          <w:lang w:eastAsia="zh-CN"/>
        </w:rPr>
        <w:t>体现</w:t>
      </w:r>
      <w:r w:rsidRPr="00D22D21">
        <w:rPr>
          <w:kern w:val="22"/>
          <w:sz w:val="24"/>
          <w:szCs w:val="24"/>
          <w:lang w:eastAsia="zh-CN"/>
        </w:rPr>
        <w:t>对土著人民和地方社区传统知识的尊重。有</w:t>
      </w:r>
      <w:r w:rsidR="000F55E9">
        <w:rPr>
          <w:rFonts w:hint="eastAsia"/>
          <w:kern w:val="22"/>
          <w:sz w:val="24"/>
          <w:szCs w:val="24"/>
          <w:lang w:eastAsia="zh-CN"/>
        </w:rPr>
        <w:t>人</w:t>
      </w:r>
      <w:r w:rsidRPr="00D22D21">
        <w:rPr>
          <w:kern w:val="22"/>
          <w:sz w:val="24"/>
          <w:szCs w:val="24"/>
          <w:lang w:eastAsia="zh-CN"/>
        </w:rPr>
        <w:t>指出需要</w:t>
      </w:r>
      <w:r w:rsidR="000F55E9">
        <w:rPr>
          <w:rFonts w:hint="eastAsia"/>
          <w:kern w:val="22"/>
          <w:sz w:val="24"/>
          <w:szCs w:val="24"/>
          <w:lang w:eastAsia="zh-CN"/>
        </w:rPr>
        <w:t>先解决几个问题才能</w:t>
      </w:r>
      <w:r w:rsidRPr="00D22D21">
        <w:rPr>
          <w:kern w:val="22"/>
          <w:sz w:val="24"/>
          <w:szCs w:val="24"/>
          <w:lang w:eastAsia="zh-CN"/>
        </w:rPr>
        <w:t>商定</w:t>
      </w:r>
      <w:r w:rsidR="000F55E9">
        <w:rPr>
          <w:rFonts w:hint="eastAsia"/>
          <w:kern w:val="22"/>
          <w:sz w:val="24"/>
          <w:szCs w:val="24"/>
          <w:lang w:eastAsia="zh-CN"/>
        </w:rPr>
        <w:t>这一</w:t>
      </w:r>
      <w:r w:rsidRPr="00D22D21">
        <w:rPr>
          <w:kern w:val="22"/>
          <w:sz w:val="24"/>
          <w:szCs w:val="24"/>
          <w:lang w:eastAsia="zh-CN"/>
        </w:rPr>
        <w:t>长期目标的最后案文。有人</w:t>
      </w:r>
      <w:r w:rsidR="009720E0">
        <w:rPr>
          <w:rFonts w:hint="eastAsia"/>
          <w:kern w:val="22"/>
          <w:sz w:val="24"/>
          <w:szCs w:val="24"/>
          <w:lang w:eastAsia="zh-CN"/>
        </w:rPr>
        <w:t>问</w:t>
      </w:r>
      <w:r w:rsidRPr="00D22D21">
        <w:rPr>
          <w:kern w:val="22"/>
          <w:sz w:val="24"/>
          <w:szCs w:val="24"/>
          <w:lang w:eastAsia="zh-CN"/>
        </w:rPr>
        <w:t>全球生物多样性框架范围内的获取和惠益分享应仅涉及《生物多样性公约》还是也应涉及其他获取和惠益分享文书。有人指出</w:t>
      </w:r>
      <w:r w:rsidR="009720E0">
        <w:rPr>
          <w:rFonts w:hint="eastAsia"/>
          <w:kern w:val="22"/>
          <w:sz w:val="24"/>
          <w:szCs w:val="24"/>
          <w:lang w:eastAsia="zh-CN"/>
        </w:rPr>
        <w:t>在</w:t>
      </w:r>
      <w:r w:rsidRPr="00D22D21">
        <w:rPr>
          <w:kern w:val="22"/>
          <w:sz w:val="24"/>
          <w:szCs w:val="24"/>
          <w:lang w:eastAsia="zh-CN"/>
        </w:rPr>
        <w:t>基线和可</w:t>
      </w:r>
      <w:r w:rsidR="000F55E9">
        <w:rPr>
          <w:rFonts w:hint="eastAsia"/>
          <w:kern w:val="22"/>
          <w:sz w:val="24"/>
          <w:szCs w:val="24"/>
          <w:lang w:eastAsia="zh-CN"/>
        </w:rPr>
        <w:t>计量</w:t>
      </w:r>
      <w:r w:rsidRPr="00D22D21">
        <w:rPr>
          <w:kern w:val="22"/>
          <w:sz w:val="24"/>
          <w:szCs w:val="24"/>
          <w:lang w:eastAsia="zh-CN"/>
        </w:rPr>
        <w:t>性</w:t>
      </w:r>
      <w:r w:rsidR="009720E0">
        <w:rPr>
          <w:rFonts w:hint="eastAsia"/>
          <w:kern w:val="22"/>
          <w:sz w:val="24"/>
          <w:szCs w:val="24"/>
          <w:lang w:eastAsia="zh-CN"/>
        </w:rPr>
        <w:t>方面存在</w:t>
      </w:r>
      <w:r w:rsidRPr="00D22D21">
        <w:rPr>
          <w:kern w:val="22"/>
          <w:sz w:val="24"/>
          <w:szCs w:val="24"/>
          <w:lang w:eastAsia="zh-CN"/>
        </w:rPr>
        <w:t>问题。也有人指出这一长期目标必须与其他长期目标一样雄心勃勃。</w:t>
      </w:r>
    </w:p>
    <w:p w14:paraId="5EF0277A" w14:textId="62DD61E7" w:rsidR="00257F30" w:rsidRPr="00D22D21" w:rsidRDefault="009720E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Pr>
          <w:rFonts w:hint="eastAsia"/>
          <w:kern w:val="22"/>
          <w:sz w:val="24"/>
          <w:szCs w:val="24"/>
          <w:lang w:eastAsia="zh-CN"/>
        </w:rPr>
        <w:t>有人指出</w:t>
      </w:r>
      <w:r w:rsidR="00257F30" w:rsidRPr="00D22D21">
        <w:rPr>
          <w:kern w:val="22"/>
          <w:sz w:val="24"/>
          <w:szCs w:val="24"/>
          <w:lang w:eastAsia="zh-CN"/>
        </w:rPr>
        <w:t>并非所有长期目标都要用数值表示，因为数值并不是衡量进展的唯一办法。一些</w:t>
      </w:r>
      <w:r>
        <w:rPr>
          <w:rFonts w:hint="eastAsia"/>
          <w:kern w:val="22"/>
          <w:sz w:val="24"/>
          <w:szCs w:val="24"/>
          <w:lang w:eastAsia="zh-CN"/>
        </w:rPr>
        <w:t>人</w:t>
      </w:r>
      <w:r w:rsidR="00257F30" w:rsidRPr="00D22D21">
        <w:rPr>
          <w:kern w:val="22"/>
          <w:sz w:val="24"/>
          <w:szCs w:val="24"/>
          <w:lang w:eastAsia="zh-CN"/>
        </w:rPr>
        <w:t>认为只有某些长期目标应</w:t>
      </w:r>
      <w:r>
        <w:rPr>
          <w:rFonts w:hint="eastAsia"/>
          <w:kern w:val="22"/>
          <w:sz w:val="24"/>
          <w:szCs w:val="24"/>
          <w:lang w:eastAsia="zh-CN"/>
        </w:rPr>
        <w:t>开列</w:t>
      </w:r>
      <w:r w:rsidR="00257F30" w:rsidRPr="00D22D21">
        <w:rPr>
          <w:kern w:val="22"/>
          <w:sz w:val="24"/>
          <w:szCs w:val="24"/>
          <w:lang w:eastAsia="zh-CN"/>
        </w:rPr>
        <w:t>数值。另一些人则</w:t>
      </w:r>
      <w:r>
        <w:rPr>
          <w:rFonts w:hint="eastAsia"/>
          <w:kern w:val="22"/>
          <w:sz w:val="24"/>
          <w:szCs w:val="24"/>
          <w:lang w:eastAsia="zh-CN"/>
        </w:rPr>
        <w:t>赞同</w:t>
      </w:r>
      <w:r w:rsidR="00257F30" w:rsidRPr="00D22D21">
        <w:rPr>
          <w:kern w:val="22"/>
          <w:sz w:val="24"/>
          <w:szCs w:val="24"/>
          <w:lang w:eastAsia="zh-CN"/>
        </w:rPr>
        <w:t>使用数值。</w:t>
      </w:r>
      <w:r w:rsidR="00257F30" w:rsidRPr="00D22D21">
        <w:rPr>
          <w:kern w:val="22"/>
          <w:sz w:val="24"/>
          <w:szCs w:val="24"/>
          <w:lang w:eastAsia="zh-CN"/>
        </w:rPr>
        <w:t xml:space="preserve">  </w:t>
      </w:r>
    </w:p>
    <w:p w14:paraId="3E2755ED" w14:textId="2B39B211" w:rsidR="00257F30" w:rsidRPr="00D22D21" w:rsidRDefault="002E05CA"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Pr>
          <w:rFonts w:hint="eastAsia"/>
          <w:kern w:val="22"/>
          <w:sz w:val="24"/>
          <w:szCs w:val="24"/>
          <w:lang w:eastAsia="zh-CN"/>
        </w:rPr>
        <w:t>一些</w:t>
      </w:r>
      <w:r w:rsidR="009720E0">
        <w:rPr>
          <w:rFonts w:hint="eastAsia"/>
          <w:kern w:val="22"/>
          <w:sz w:val="24"/>
          <w:szCs w:val="24"/>
          <w:lang w:eastAsia="zh-CN"/>
        </w:rPr>
        <w:t>人</w:t>
      </w:r>
      <w:r w:rsidR="00257F30" w:rsidRPr="00D22D21">
        <w:rPr>
          <w:kern w:val="22"/>
          <w:sz w:val="24"/>
          <w:szCs w:val="24"/>
          <w:lang w:eastAsia="zh-CN"/>
        </w:rPr>
        <w:t>指出应将框架局限于《生物多样性公约》职权范围内的问题。</w:t>
      </w:r>
      <w:r>
        <w:rPr>
          <w:rFonts w:hint="eastAsia"/>
          <w:kern w:val="22"/>
          <w:sz w:val="24"/>
          <w:szCs w:val="24"/>
          <w:lang w:eastAsia="zh-CN"/>
        </w:rPr>
        <w:t>另一些人</w:t>
      </w:r>
      <w:r w:rsidR="00257F30" w:rsidRPr="00D22D21">
        <w:rPr>
          <w:kern w:val="22"/>
          <w:sz w:val="24"/>
          <w:szCs w:val="24"/>
          <w:lang w:eastAsia="zh-CN"/>
        </w:rPr>
        <w:t>指出框架应具有普遍性，不会损害其他公约和目标。还有</w:t>
      </w:r>
      <w:r>
        <w:rPr>
          <w:rFonts w:hint="eastAsia"/>
          <w:kern w:val="22"/>
          <w:sz w:val="24"/>
          <w:szCs w:val="24"/>
          <w:lang w:eastAsia="zh-CN"/>
        </w:rPr>
        <w:t>人</w:t>
      </w:r>
      <w:r w:rsidR="00257F30" w:rsidRPr="00D22D21">
        <w:rPr>
          <w:kern w:val="22"/>
          <w:sz w:val="24"/>
          <w:szCs w:val="24"/>
          <w:lang w:eastAsia="zh-CN"/>
        </w:rPr>
        <w:t>建议</w:t>
      </w:r>
      <w:r w:rsidR="00FD2783">
        <w:rPr>
          <w:rFonts w:hint="eastAsia"/>
          <w:kern w:val="22"/>
          <w:sz w:val="24"/>
          <w:szCs w:val="24"/>
          <w:lang w:eastAsia="zh-CN"/>
        </w:rPr>
        <w:t>搞两套目标，</w:t>
      </w:r>
      <w:r w:rsidR="00257F30" w:rsidRPr="00D22D21">
        <w:rPr>
          <w:kern w:val="22"/>
          <w:sz w:val="24"/>
          <w:szCs w:val="24"/>
          <w:lang w:eastAsia="zh-CN"/>
        </w:rPr>
        <w:t>一套</w:t>
      </w:r>
      <w:r w:rsidR="00FD2783">
        <w:rPr>
          <w:rFonts w:hint="eastAsia"/>
          <w:kern w:val="22"/>
          <w:sz w:val="24"/>
          <w:szCs w:val="24"/>
          <w:lang w:eastAsia="zh-CN"/>
        </w:rPr>
        <w:t>开列</w:t>
      </w:r>
      <w:r w:rsidR="00257F30" w:rsidRPr="00D22D21">
        <w:rPr>
          <w:kern w:val="22"/>
          <w:sz w:val="24"/>
          <w:szCs w:val="24"/>
          <w:lang w:eastAsia="zh-CN"/>
        </w:rPr>
        <w:t>与《生物多样性公约》有明确联系的主要目标</w:t>
      </w:r>
      <w:r w:rsidR="00FD2783">
        <w:rPr>
          <w:rFonts w:hint="eastAsia"/>
          <w:kern w:val="22"/>
          <w:sz w:val="24"/>
          <w:szCs w:val="24"/>
          <w:lang w:eastAsia="zh-CN"/>
        </w:rPr>
        <w:t>，</w:t>
      </w:r>
      <w:r w:rsidR="00257F30" w:rsidRPr="00D22D21">
        <w:rPr>
          <w:kern w:val="22"/>
          <w:sz w:val="24"/>
          <w:szCs w:val="24"/>
          <w:lang w:eastAsia="zh-CN"/>
        </w:rPr>
        <w:t>另一套</w:t>
      </w:r>
      <w:r w:rsidR="00FD2783">
        <w:rPr>
          <w:rFonts w:hint="eastAsia"/>
          <w:kern w:val="22"/>
          <w:sz w:val="24"/>
          <w:szCs w:val="24"/>
          <w:lang w:eastAsia="zh-CN"/>
        </w:rPr>
        <w:t>开列关于</w:t>
      </w:r>
      <w:r w:rsidR="00257F30" w:rsidRPr="00D22D21">
        <w:rPr>
          <w:kern w:val="22"/>
          <w:sz w:val="24"/>
          <w:szCs w:val="24"/>
          <w:lang w:eastAsia="zh-CN"/>
        </w:rPr>
        <w:t>其他进程</w:t>
      </w:r>
      <w:r w:rsidR="00FD2783">
        <w:rPr>
          <w:rFonts w:hint="eastAsia"/>
          <w:kern w:val="22"/>
          <w:sz w:val="24"/>
          <w:szCs w:val="24"/>
          <w:lang w:eastAsia="zh-CN"/>
        </w:rPr>
        <w:t>所涉</w:t>
      </w:r>
      <w:r w:rsidR="00257F30" w:rsidRPr="00D22D21">
        <w:rPr>
          <w:kern w:val="22"/>
          <w:sz w:val="24"/>
          <w:szCs w:val="24"/>
          <w:lang w:eastAsia="zh-CN"/>
        </w:rPr>
        <w:t>生物多样性问题的</w:t>
      </w:r>
      <w:r w:rsidR="00257F30" w:rsidRPr="00D22D21">
        <w:rPr>
          <w:kern w:val="22"/>
          <w:sz w:val="24"/>
          <w:szCs w:val="24"/>
          <w:lang w:eastAsia="zh-CN"/>
        </w:rPr>
        <w:t>“</w:t>
      </w:r>
      <w:r w:rsidR="00257F30" w:rsidRPr="00D22D21">
        <w:rPr>
          <w:kern w:val="22"/>
          <w:sz w:val="24"/>
          <w:szCs w:val="24"/>
          <w:lang w:eastAsia="zh-CN"/>
        </w:rPr>
        <w:t>补充</w:t>
      </w:r>
      <w:r w:rsidR="00257F30" w:rsidRPr="00D22D21">
        <w:rPr>
          <w:kern w:val="22"/>
          <w:sz w:val="24"/>
          <w:szCs w:val="24"/>
          <w:lang w:eastAsia="zh-CN"/>
        </w:rPr>
        <w:t>”</w:t>
      </w:r>
      <w:r w:rsidR="00257F30" w:rsidRPr="00D22D21">
        <w:rPr>
          <w:kern w:val="22"/>
          <w:sz w:val="24"/>
          <w:szCs w:val="24"/>
          <w:lang w:eastAsia="zh-CN"/>
        </w:rPr>
        <w:t>目标。</w:t>
      </w:r>
    </w:p>
    <w:p w14:paraId="06184070" w14:textId="44D96A11"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lastRenderedPageBreak/>
        <w:t>一些</w:t>
      </w:r>
      <w:r w:rsidR="00FD2783">
        <w:rPr>
          <w:rFonts w:hint="eastAsia"/>
          <w:kern w:val="22"/>
          <w:sz w:val="24"/>
          <w:szCs w:val="24"/>
          <w:lang w:eastAsia="zh-CN"/>
        </w:rPr>
        <w:t>人</w:t>
      </w:r>
      <w:r w:rsidRPr="00D22D21">
        <w:rPr>
          <w:kern w:val="22"/>
          <w:sz w:val="24"/>
          <w:szCs w:val="24"/>
          <w:lang w:eastAsia="zh-CN"/>
        </w:rPr>
        <w:t>认为框架应使用以往商定的</w:t>
      </w:r>
      <w:r w:rsidR="00FD2783">
        <w:rPr>
          <w:rFonts w:hint="eastAsia"/>
          <w:kern w:val="22"/>
          <w:sz w:val="24"/>
          <w:szCs w:val="24"/>
          <w:lang w:eastAsia="zh-CN"/>
        </w:rPr>
        <w:t>用语</w:t>
      </w:r>
      <w:r w:rsidR="004B4CBF">
        <w:rPr>
          <w:kern w:val="22"/>
          <w:sz w:val="24"/>
          <w:szCs w:val="24"/>
          <w:lang w:eastAsia="zh-CN"/>
        </w:rPr>
        <w:t>（</w:t>
      </w:r>
      <w:r w:rsidRPr="00D22D21">
        <w:rPr>
          <w:kern w:val="22"/>
          <w:sz w:val="24"/>
          <w:szCs w:val="24"/>
          <w:lang w:eastAsia="zh-CN"/>
        </w:rPr>
        <w:t>例如</w:t>
      </w:r>
      <w:r w:rsidRPr="00D22D21">
        <w:rPr>
          <w:kern w:val="22"/>
          <w:sz w:val="24"/>
          <w:szCs w:val="24"/>
          <w:lang w:eastAsia="zh-CN"/>
        </w:rPr>
        <w:t>“</w:t>
      </w:r>
      <w:r w:rsidRPr="00D22D21">
        <w:rPr>
          <w:kern w:val="22"/>
          <w:sz w:val="24"/>
          <w:szCs w:val="24"/>
          <w:lang w:eastAsia="zh-CN"/>
        </w:rPr>
        <w:t>生物多样性</w:t>
      </w:r>
      <w:r w:rsidRPr="00D22D21">
        <w:rPr>
          <w:kern w:val="22"/>
          <w:sz w:val="24"/>
          <w:szCs w:val="24"/>
          <w:lang w:eastAsia="zh-CN"/>
        </w:rPr>
        <w:t>”</w:t>
      </w:r>
      <w:r w:rsidRPr="00D22D21">
        <w:rPr>
          <w:kern w:val="22"/>
          <w:sz w:val="24"/>
          <w:szCs w:val="24"/>
          <w:lang w:eastAsia="zh-CN"/>
        </w:rPr>
        <w:t>而不是</w:t>
      </w:r>
      <w:r w:rsidRPr="00D22D21">
        <w:rPr>
          <w:kern w:val="22"/>
          <w:sz w:val="24"/>
          <w:szCs w:val="24"/>
          <w:lang w:eastAsia="zh-CN"/>
        </w:rPr>
        <w:t>“</w:t>
      </w:r>
      <w:r w:rsidRPr="00D22D21">
        <w:rPr>
          <w:kern w:val="22"/>
          <w:sz w:val="24"/>
          <w:szCs w:val="24"/>
          <w:lang w:eastAsia="zh-CN"/>
        </w:rPr>
        <w:t>自然</w:t>
      </w:r>
      <w:r w:rsidRPr="00D22D21">
        <w:rPr>
          <w:kern w:val="22"/>
          <w:sz w:val="24"/>
          <w:szCs w:val="24"/>
          <w:lang w:eastAsia="zh-CN"/>
        </w:rPr>
        <w:t>”</w:t>
      </w:r>
      <w:r w:rsidR="004B4CBF">
        <w:rPr>
          <w:kern w:val="22"/>
          <w:sz w:val="24"/>
          <w:szCs w:val="24"/>
          <w:lang w:eastAsia="zh-CN"/>
        </w:rPr>
        <w:t>）</w:t>
      </w:r>
      <w:r w:rsidRPr="00D22D21">
        <w:rPr>
          <w:kern w:val="22"/>
          <w:sz w:val="24"/>
          <w:szCs w:val="24"/>
          <w:lang w:eastAsia="zh-CN"/>
        </w:rPr>
        <w:t>。</w:t>
      </w:r>
    </w:p>
    <w:p w14:paraId="6B6CCC45" w14:textId="31687688"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一些</w:t>
      </w:r>
      <w:r w:rsidR="00FD2783">
        <w:rPr>
          <w:rFonts w:hint="eastAsia"/>
          <w:kern w:val="22"/>
          <w:sz w:val="24"/>
          <w:szCs w:val="24"/>
          <w:lang w:eastAsia="zh-CN"/>
        </w:rPr>
        <w:t>人</w:t>
      </w:r>
      <w:r w:rsidRPr="00D22D21">
        <w:rPr>
          <w:kern w:val="22"/>
          <w:sz w:val="24"/>
          <w:szCs w:val="24"/>
          <w:lang w:eastAsia="zh-CN"/>
        </w:rPr>
        <w:t>赞成</w:t>
      </w:r>
      <w:r w:rsidR="005B75EB">
        <w:rPr>
          <w:rFonts w:hint="eastAsia"/>
          <w:kern w:val="22"/>
          <w:sz w:val="24"/>
          <w:szCs w:val="24"/>
          <w:lang w:eastAsia="zh-CN"/>
        </w:rPr>
        <w:t>仅设立</w:t>
      </w:r>
      <w:r w:rsidRPr="00D22D21">
        <w:rPr>
          <w:kern w:val="22"/>
          <w:sz w:val="24"/>
          <w:szCs w:val="24"/>
          <w:lang w:eastAsia="zh-CN"/>
        </w:rPr>
        <w:t>2050</w:t>
      </w:r>
      <w:r w:rsidRPr="00D22D21">
        <w:rPr>
          <w:kern w:val="22"/>
          <w:sz w:val="24"/>
          <w:szCs w:val="24"/>
          <w:lang w:eastAsia="zh-CN"/>
        </w:rPr>
        <w:t>年长期目标，但</w:t>
      </w:r>
      <w:r w:rsidR="005B75EB">
        <w:rPr>
          <w:rFonts w:hint="eastAsia"/>
          <w:kern w:val="22"/>
          <w:sz w:val="24"/>
          <w:szCs w:val="24"/>
          <w:lang w:eastAsia="zh-CN"/>
        </w:rPr>
        <w:t>另一些</w:t>
      </w:r>
      <w:r w:rsidRPr="00D22D21">
        <w:rPr>
          <w:kern w:val="22"/>
          <w:sz w:val="24"/>
          <w:szCs w:val="24"/>
          <w:lang w:eastAsia="zh-CN"/>
        </w:rPr>
        <w:t>人倾向于仅</w:t>
      </w:r>
      <w:r w:rsidR="005B75EB">
        <w:rPr>
          <w:rFonts w:hint="eastAsia"/>
          <w:kern w:val="22"/>
          <w:sz w:val="24"/>
          <w:szCs w:val="24"/>
          <w:lang w:eastAsia="zh-CN"/>
        </w:rPr>
        <w:t>设立</w:t>
      </w:r>
      <w:r w:rsidRPr="00D22D21">
        <w:rPr>
          <w:kern w:val="22"/>
          <w:sz w:val="24"/>
          <w:szCs w:val="24"/>
          <w:lang w:eastAsia="zh-CN"/>
        </w:rPr>
        <w:t>2030</w:t>
      </w:r>
      <w:r w:rsidRPr="00D22D21">
        <w:rPr>
          <w:kern w:val="22"/>
          <w:sz w:val="24"/>
          <w:szCs w:val="24"/>
          <w:lang w:eastAsia="zh-CN"/>
        </w:rPr>
        <w:t>年长期目标。有人指出</w:t>
      </w:r>
      <w:r w:rsidRPr="00D22D21">
        <w:rPr>
          <w:kern w:val="22"/>
          <w:sz w:val="24"/>
          <w:szCs w:val="24"/>
          <w:lang w:eastAsia="zh-CN"/>
        </w:rPr>
        <w:t>2030</w:t>
      </w:r>
      <w:r w:rsidRPr="00D22D21">
        <w:rPr>
          <w:kern w:val="22"/>
          <w:sz w:val="24"/>
          <w:szCs w:val="24"/>
          <w:lang w:eastAsia="zh-CN"/>
        </w:rPr>
        <w:t>年长期目标应与相关行动目标协调</w:t>
      </w:r>
      <w:r w:rsidR="005B75EB">
        <w:rPr>
          <w:rFonts w:hint="eastAsia"/>
          <w:kern w:val="22"/>
          <w:sz w:val="24"/>
          <w:szCs w:val="24"/>
          <w:lang w:eastAsia="zh-CN"/>
        </w:rPr>
        <w:t>一致</w:t>
      </w:r>
      <w:r w:rsidRPr="00D22D21">
        <w:rPr>
          <w:kern w:val="22"/>
          <w:sz w:val="24"/>
          <w:szCs w:val="24"/>
          <w:lang w:eastAsia="zh-CN"/>
        </w:rPr>
        <w:t>。</w:t>
      </w:r>
    </w:p>
    <w:p w14:paraId="47E56D20" w14:textId="40EF92FE" w:rsidR="00257F30" w:rsidRPr="00D22D21" w:rsidRDefault="005B75EB"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Pr>
          <w:rFonts w:hint="eastAsia"/>
          <w:kern w:val="22"/>
          <w:sz w:val="24"/>
          <w:szCs w:val="24"/>
          <w:lang w:eastAsia="zh-CN"/>
        </w:rPr>
        <w:t>对</w:t>
      </w:r>
      <w:r w:rsidR="00257F30" w:rsidRPr="00D22D21">
        <w:rPr>
          <w:kern w:val="22"/>
          <w:sz w:val="24"/>
          <w:szCs w:val="24"/>
          <w:lang w:eastAsia="zh-CN"/>
        </w:rPr>
        <w:t>要适用的适当基线表示了不同意见。</w:t>
      </w:r>
      <w:r w:rsidR="00257F30" w:rsidRPr="00D22D21">
        <w:rPr>
          <w:kern w:val="22"/>
          <w:sz w:val="24"/>
          <w:szCs w:val="24"/>
          <w:lang w:eastAsia="zh-CN"/>
        </w:rPr>
        <w:t xml:space="preserve"> </w:t>
      </w:r>
    </w:p>
    <w:p w14:paraId="47983A6B" w14:textId="77777777"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提出了一些新长期目标：</w:t>
      </w:r>
    </w:p>
    <w:p w14:paraId="3605F3E3"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04"/>
        <w:rPr>
          <w:kern w:val="22"/>
          <w:sz w:val="24"/>
          <w:szCs w:val="24"/>
          <w:lang w:eastAsia="zh-CN"/>
        </w:rPr>
      </w:pPr>
      <w:r w:rsidRPr="00D22D21">
        <w:rPr>
          <w:kern w:val="22"/>
          <w:sz w:val="24"/>
          <w:szCs w:val="24"/>
          <w:lang w:eastAsia="zh-CN"/>
        </w:rPr>
        <w:t>执行工具和机制</w:t>
      </w:r>
      <w:r w:rsidRPr="00D22D21">
        <w:rPr>
          <w:kern w:val="22"/>
          <w:sz w:val="24"/>
          <w:szCs w:val="24"/>
          <w:lang w:eastAsia="zh-CN"/>
        </w:rPr>
        <w:t>/</w:t>
      </w:r>
      <w:r w:rsidRPr="00D22D21">
        <w:rPr>
          <w:kern w:val="22"/>
          <w:sz w:val="24"/>
          <w:szCs w:val="24"/>
          <w:lang w:eastAsia="zh-CN"/>
        </w:rPr>
        <w:t>财政承诺</w:t>
      </w:r>
      <w:r w:rsidRPr="00D22D21">
        <w:rPr>
          <w:kern w:val="22"/>
          <w:sz w:val="24"/>
          <w:szCs w:val="24"/>
          <w:lang w:eastAsia="zh-CN"/>
        </w:rPr>
        <w:t>/</w:t>
      </w:r>
      <w:r w:rsidRPr="00D22D21">
        <w:rPr>
          <w:kern w:val="22"/>
          <w:sz w:val="24"/>
          <w:szCs w:val="24"/>
          <w:lang w:eastAsia="zh-CN"/>
        </w:rPr>
        <w:t>财务机制</w:t>
      </w:r>
    </w:p>
    <w:p w14:paraId="1D6A1D37"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04"/>
        <w:rPr>
          <w:kern w:val="22"/>
          <w:sz w:val="24"/>
          <w:szCs w:val="24"/>
        </w:rPr>
      </w:pPr>
      <w:r w:rsidRPr="00D22D21">
        <w:rPr>
          <w:kern w:val="22"/>
          <w:sz w:val="24"/>
          <w:szCs w:val="24"/>
          <w:lang w:eastAsia="zh-CN"/>
        </w:rPr>
        <w:t>海洋</w:t>
      </w:r>
    </w:p>
    <w:p w14:paraId="0AEF80FB"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04"/>
        <w:rPr>
          <w:kern w:val="22"/>
          <w:sz w:val="24"/>
          <w:szCs w:val="24"/>
        </w:rPr>
      </w:pPr>
      <w:r w:rsidRPr="00D22D21">
        <w:rPr>
          <w:kern w:val="22"/>
          <w:sz w:val="24"/>
          <w:szCs w:val="24"/>
          <w:lang w:eastAsia="zh-CN"/>
        </w:rPr>
        <w:t>价值和足迹</w:t>
      </w:r>
    </w:p>
    <w:p w14:paraId="2133C0ED"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04"/>
        <w:rPr>
          <w:kern w:val="22"/>
          <w:sz w:val="24"/>
          <w:szCs w:val="24"/>
        </w:rPr>
      </w:pPr>
      <w:r w:rsidRPr="00D22D21">
        <w:rPr>
          <w:kern w:val="22"/>
          <w:sz w:val="24"/>
          <w:szCs w:val="24"/>
          <w:lang w:eastAsia="zh-CN"/>
        </w:rPr>
        <w:t>打击生物剽窃</w:t>
      </w:r>
    </w:p>
    <w:p w14:paraId="597D1039" w14:textId="41E6EDF8"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04"/>
        <w:rPr>
          <w:kern w:val="22"/>
          <w:sz w:val="24"/>
          <w:szCs w:val="24"/>
        </w:rPr>
      </w:pPr>
      <w:r w:rsidRPr="00D22D21">
        <w:rPr>
          <w:kern w:val="22"/>
          <w:sz w:val="24"/>
          <w:szCs w:val="24"/>
          <w:lang w:eastAsia="zh-CN"/>
        </w:rPr>
        <w:t>生产与消费模式</w:t>
      </w:r>
    </w:p>
    <w:p w14:paraId="2DE44987"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04"/>
        <w:rPr>
          <w:kern w:val="22"/>
          <w:sz w:val="24"/>
          <w:szCs w:val="24"/>
        </w:rPr>
      </w:pPr>
      <w:r w:rsidRPr="00D22D21">
        <w:rPr>
          <w:kern w:val="22"/>
          <w:sz w:val="24"/>
          <w:szCs w:val="24"/>
          <w:lang w:eastAsia="zh-CN"/>
        </w:rPr>
        <w:t>生物养殖</w:t>
      </w:r>
    </w:p>
    <w:p w14:paraId="29E58C52"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04"/>
        <w:rPr>
          <w:kern w:val="22"/>
          <w:sz w:val="24"/>
          <w:szCs w:val="24"/>
        </w:rPr>
      </w:pPr>
      <w:r w:rsidRPr="00D22D21">
        <w:rPr>
          <w:kern w:val="22"/>
          <w:sz w:val="24"/>
          <w:szCs w:val="24"/>
          <w:lang w:eastAsia="zh-CN"/>
        </w:rPr>
        <w:t>主流化。</w:t>
      </w:r>
    </w:p>
    <w:p w14:paraId="6644FC2E" w14:textId="2915F9BC" w:rsidR="00257F30" w:rsidRPr="00020358" w:rsidRDefault="00257F30" w:rsidP="00257F30">
      <w:pPr>
        <w:adjustRightInd w:val="0"/>
        <w:snapToGrid w:val="0"/>
        <w:spacing w:before="120" w:after="120" w:line="259" w:lineRule="auto"/>
        <w:jc w:val="center"/>
        <w:rPr>
          <w:rFonts w:ascii="KaiTi" w:eastAsia="KaiTi" w:hAnsi="KaiTi"/>
          <w:iCs/>
          <w:snapToGrid w:val="0"/>
          <w:kern w:val="22"/>
          <w:sz w:val="24"/>
        </w:rPr>
      </w:pPr>
      <w:r w:rsidRPr="00020358">
        <w:rPr>
          <w:rFonts w:ascii="KaiTi" w:eastAsia="KaiTi" w:hAnsi="KaiTi"/>
          <w:iCs/>
          <w:snapToGrid w:val="0"/>
          <w:kern w:val="22"/>
          <w:sz w:val="24"/>
          <w:lang w:eastAsia="zh-CN"/>
        </w:rPr>
        <w:t>第一</w:t>
      </w:r>
      <w:r w:rsidR="00BC7D60">
        <w:rPr>
          <w:rFonts w:ascii="KaiTi" w:eastAsia="KaiTi" w:hAnsi="KaiTi" w:hint="eastAsia"/>
          <w:iCs/>
          <w:snapToGrid w:val="0"/>
          <w:kern w:val="22"/>
          <w:sz w:val="24"/>
          <w:lang w:eastAsia="zh-CN"/>
        </w:rPr>
        <w:t>节</w:t>
      </w:r>
      <w:r w:rsidRPr="00020358">
        <w:rPr>
          <w:rFonts w:ascii="KaiTi" w:eastAsia="KaiTi" w:hAnsi="KaiTi"/>
          <w:iCs/>
          <w:snapToGrid w:val="0"/>
          <w:kern w:val="22"/>
          <w:sz w:val="24"/>
          <w:lang w:eastAsia="zh-CN"/>
        </w:rPr>
        <w:t>附录</w:t>
      </w:r>
    </w:p>
    <w:p w14:paraId="7F8B5B1B" w14:textId="108AAF22" w:rsidR="00257F30" w:rsidRPr="00D22D21" w:rsidRDefault="00257F30" w:rsidP="00257F30">
      <w:pPr>
        <w:keepNext/>
        <w:suppressLineNumbers/>
        <w:suppressAutoHyphens/>
        <w:adjustRightInd w:val="0"/>
        <w:snapToGrid w:val="0"/>
        <w:spacing w:before="120" w:after="120" w:line="259" w:lineRule="auto"/>
        <w:ind w:left="432" w:right="432"/>
        <w:jc w:val="left"/>
        <w:outlineLvl w:val="1"/>
        <w:rPr>
          <w:b/>
          <w:bCs/>
          <w:iCs/>
          <w:kern w:val="22"/>
          <w:sz w:val="24"/>
          <w:vertAlign w:val="superscript"/>
          <w:lang w:eastAsia="zh-CN"/>
        </w:rPr>
      </w:pPr>
      <w:r w:rsidRPr="00D22D21">
        <w:rPr>
          <w:b/>
          <w:bCs/>
          <w:iCs/>
          <w:kern w:val="22"/>
          <w:sz w:val="24"/>
          <w:lang w:eastAsia="zh-CN"/>
        </w:rPr>
        <w:t>联络小组讨论后对</w:t>
      </w:r>
      <w:r w:rsidRPr="00D22D21">
        <w:rPr>
          <w:b/>
          <w:bCs/>
          <w:iCs/>
          <w:kern w:val="22"/>
          <w:sz w:val="24"/>
          <w:lang w:eastAsia="zh-CN"/>
        </w:rPr>
        <w:t>2020</w:t>
      </w:r>
      <w:r w:rsidRPr="00D22D21">
        <w:rPr>
          <w:b/>
          <w:bCs/>
          <w:iCs/>
          <w:kern w:val="22"/>
          <w:sz w:val="24"/>
          <w:lang w:eastAsia="zh-CN"/>
        </w:rPr>
        <w:t>年后全球生物多样性框架预稿</w:t>
      </w:r>
      <w:r w:rsidRPr="00D22D21">
        <w:rPr>
          <w:b/>
          <w:bCs/>
          <w:iCs/>
          <w:kern w:val="22"/>
          <w:sz w:val="24"/>
          <w:lang w:eastAsia="zh-CN"/>
        </w:rPr>
        <w:t>B</w:t>
      </w:r>
      <w:r w:rsidRPr="00D22D21">
        <w:rPr>
          <w:b/>
          <w:bCs/>
          <w:iCs/>
          <w:kern w:val="22"/>
          <w:sz w:val="24"/>
          <w:lang w:eastAsia="zh-CN"/>
        </w:rPr>
        <w:t>节</w:t>
      </w:r>
      <w:r w:rsidR="004B4CBF">
        <w:rPr>
          <w:b/>
          <w:bCs/>
          <w:iCs/>
          <w:kern w:val="22"/>
          <w:sz w:val="24"/>
          <w:lang w:eastAsia="zh-CN"/>
        </w:rPr>
        <w:t>（</w:t>
      </w:r>
      <w:r w:rsidRPr="00D22D21">
        <w:rPr>
          <w:b/>
          <w:bCs/>
          <w:iCs/>
          <w:kern w:val="22"/>
          <w:sz w:val="24"/>
          <w:lang w:eastAsia="zh-CN"/>
        </w:rPr>
        <w:t>2030</w:t>
      </w:r>
      <w:r w:rsidRPr="00D22D21">
        <w:rPr>
          <w:b/>
          <w:bCs/>
          <w:iCs/>
          <w:kern w:val="22"/>
          <w:sz w:val="24"/>
          <w:lang w:eastAsia="zh-CN"/>
        </w:rPr>
        <w:t>年和</w:t>
      </w:r>
      <w:r w:rsidRPr="00D22D21">
        <w:rPr>
          <w:b/>
          <w:bCs/>
          <w:iCs/>
          <w:kern w:val="22"/>
          <w:sz w:val="24"/>
          <w:lang w:eastAsia="zh-CN"/>
        </w:rPr>
        <w:t>2050</w:t>
      </w:r>
      <w:r w:rsidRPr="00D22D21">
        <w:rPr>
          <w:b/>
          <w:bCs/>
          <w:iCs/>
          <w:kern w:val="22"/>
          <w:sz w:val="24"/>
          <w:lang w:eastAsia="zh-CN"/>
        </w:rPr>
        <w:t>年长期目标</w:t>
      </w:r>
      <w:r w:rsidR="004B4CBF">
        <w:rPr>
          <w:b/>
          <w:bCs/>
          <w:iCs/>
          <w:kern w:val="22"/>
          <w:sz w:val="24"/>
          <w:lang w:eastAsia="zh-CN"/>
        </w:rPr>
        <w:t>）</w:t>
      </w:r>
      <w:r w:rsidR="0043443D">
        <w:rPr>
          <w:rFonts w:hint="eastAsia"/>
          <w:b/>
          <w:bCs/>
          <w:iCs/>
          <w:kern w:val="22"/>
          <w:sz w:val="24"/>
          <w:lang w:eastAsia="zh-CN"/>
        </w:rPr>
        <w:t>提出</w:t>
      </w:r>
      <w:r w:rsidRPr="00D22D21">
        <w:rPr>
          <w:b/>
          <w:bCs/>
          <w:iCs/>
          <w:kern w:val="22"/>
          <w:sz w:val="24"/>
          <w:lang w:eastAsia="zh-CN"/>
        </w:rPr>
        <w:t>的建议</w:t>
      </w:r>
      <w:r w:rsidRPr="00D22D21">
        <w:rPr>
          <w:b/>
          <w:bCs/>
          <w:iCs/>
          <w:kern w:val="22"/>
          <w:sz w:val="24"/>
          <w:vertAlign w:val="superscript"/>
          <w:lang w:eastAsia="zh-CN"/>
        </w:rPr>
        <w:footnoteReference w:id="4"/>
      </w:r>
    </w:p>
    <w:p w14:paraId="20331851" w14:textId="443D091E" w:rsidR="00257F30" w:rsidRPr="00D22D21" w:rsidRDefault="00257F30" w:rsidP="00780F12">
      <w:pPr>
        <w:numPr>
          <w:ilvl w:val="0"/>
          <w:numId w:val="8"/>
        </w:numPr>
        <w:suppressLineNumbers/>
        <w:tabs>
          <w:tab w:val="clear" w:pos="360"/>
        </w:tabs>
        <w:suppressAutoHyphens/>
        <w:adjustRightInd w:val="0"/>
        <w:snapToGrid w:val="0"/>
        <w:spacing w:before="120" w:after="120" w:line="259" w:lineRule="auto"/>
        <w:rPr>
          <w:snapToGrid w:val="0"/>
          <w:kern w:val="22"/>
          <w:sz w:val="24"/>
          <w:lang w:eastAsia="zh-CN"/>
        </w:rPr>
      </w:pPr>
      <w:r w:rsidRPr="00D22D21">
        <w:rPr>
          <w:snapToGrid w:val="0"/>
          <w:kern w:val="22"/>
          <w:sz w:val="24"/>
          <w:lang w:eastAsia="zh-CN"/>
        </w:rPr>
        <w:t>有人指出基线对于设定长期目标和行动目标至关重要。</w:t>
      </w:r>
      <w:r w:rsidR="00261087">
        <w:rPr>
          <w:rFonts w:hint="eastAsia"/>
          <w:snapToGrid w:val="0"/>
          <w:kern w:val="22"/>
          <w:sz w:val="24"/>
          <w:lang w:eastAsia="zh-CN"/>
        </w:rPr>
        <w:t>对于</w:t>
      </w:r>
      <w:r w:rsidRPr="00D22D21">
        <w:rPr>
          <w:snapToGrid w:val="0"/>
          <w:kern w:val="22"/>
          <w:sz w:val="24"/>
          <w:lang w:eastAsia="zh-CN"/>
        </w:rPr>
        <w:t>什么是适当的</w:t>
      </w:r>
      <w:r w:rsidR="00261087">
        <w:rPr>
          <w:rFonts w:hint="eastAsia"/>
          <w:snapToGrid w:val="0"/>
          <w:kern w:val="22"/>
          <w:sz w:val="24"/>
          <w:lang w:eastAsia="zh-CN"/>
        </w:rPr>
        <w:t>基线</w:t>
      </w:r>
      <w:r w:rsidRPr="00D22D21">
        <w:rPr>
          <w:snapToGrid w:val="0"/>
          <w:kern w:val="22"/>
          <w:sz w:val="24"/>
          <w:lang w:eastAsia="zh-CN"/>
        </w:rPr>
        <w:t>存在不同</w:t>
      </w:r>
      <w:r w:rsidR="00261087">
        <w:rPr>
          <w:rFonts w:hint="eastAsia"/>
          <w:snapToGrid w:val="0"/>
          <w:kern w:val="22"/>
          <w:sz w:val="24"/>
          <w:lang w:eastAsia="zh-CN"/>
        </w:rPr>
        <w:t>看法</w:t>
      </w:r>
      <w:r w:rsidRPr="00D22D21">
        <w:rPr>
          <w:snapToGrid w:val="0"/>
          <w:kern w:val="22"/>
          <w:sz w:val="24"/>
          <w:lang w:eastAsia="zh-CN"/>
        </w:rPr>
        <w:t>。</w:t>
      </w:r>
      <w:r w:rsidRPr="00D22D21">
        <w:rPr>
          <w:snapToGrid w:val="0"/>
          <w:kern w:val="22"/>
          <w:sz w:val="24"/>
          <w:lang w:eastAsia="zh-CN"/>
        </w:rPr>
        <w:t xml:space="preserve"> </w:t>
      </w:r>
      <w:r w:rsidRPr="00D22D21">
        <w:rPr>
          <w:snapToGrid w:val="0"/>
          <w:kern w:val="22"/>
          <w:sz w:val="24"/>
          <w:lang w:eastAsia="zh-CN"/>
        </w:rPr>
        <w:t>还</w:t>
      </w:r>
      <w:r w:rsidR="00261087">
        <w:rPr>
          <w:rFonts w:hint="eastAsia"/>
          <w:snapToGrid w:val="0"/>
          <w:kern w:val="22"/>
          <w:sz w:val="24"/>
          <w:lang w:eastAsia="zh-CN"/>
        </w:rPr>
        <w:t>有人</w:t>
      </w:r>
      <w:r w:rsidRPr="00D22D21">
        <w:rPr>
          <w:snapToGrid w:val="0"/>
          <w:kern w:val="22"/>
          <w:sz w:val="24"/>
          <w:lang w:eastAsia="zh-CN"/>
        </w:rPr>
        <w:t>指出科学、技术和工艺咨询附属机构第二十四次会议和工作组第三次会议将进一步审议这一问题。</w:t>
      </w:r>
      <w:r w:rsidR="00261087">
        <w:rPr>
          <w:rFonts w:hint="eastAsia"/>
          <w:snapToGrid w:val="0"/>
          <w:kern w:val="22"/>
          <w:sz w:val="24"/>
          <w:lang w:eastAsia="zh-CN"/>
        </w:rPr>
        <w:t>以下是尚存争议的基线</w:t>
      </w:r>
      <w:r w:rsidRPr="00D22D21">
        <w:rPr>
          <w:snapToGrid w:val="0"/>
          <w:kern w:val="22"/>
          <w:sz w:val="24"/>
          <w:lang w:eastAsia="zh-CN"/>
        </w:rPr>
        <w:t>案文提案：</w:t>
      </w:r>
    </w:p>
    <w:p w14:paraId="6338987E" w14:textId="6732FC80" w:rsidR="00257F30" w:rsidRPr="0098741F" w:rsidRDefault="00257F30" w:rsidP="00257F30">
      <w:pPr>
        <w:suppressLineNumbers/>
        <w:suppressAutoHyphens/>
        <w:adjustRightInd w:val="0"/>
        <w:snapToGrid w:val="0"/>
        <w:spacing w:before="120" w:after="120" w:line="259" w:lineRule="auto"/>
        <w:ind w:left="540"/>
        <w:rPr>
          <w:snapToGrid w:val="0"/>
          <w:kern w:val="22"/>
          <w:sz w:val="24"/>
          <w:lang w:eastAsia="zh-CN"/>
        </w:rPr>
      </w:pPr>
      <w:r w:rsidRPr="0098741F">
        <w:rPr>
          <w:b/>
          <w:bCs/>
          <w:snapToGrid w:val="0"/>
          <w:kern w:val="22"/>
          <w:sz w:val="24"/>
          <w:lang w:eastAsia="zh-CN"/>
        </w:rPr>
        <w:t>基线</w:t>
      </w:r>
      <w:r w:rsidRPr="0098741F">
        <w:rPr>
          <w:snapToGrid w:val="0"/>
          <w:kern w:val="22"/>
          <w:sz w:val="24"/>
          <w:lang w:eastAsia="zh-CN"/>
        </w:rPr>
        <w:t>：</w:t>
      </w:r>
      <w:r w:rsidR="00781B37">
        <w:rPr>
          <w:rFonts w:hint="eastAsia"/>
          <w:snapToGrid w:val="0"/>
          <w:kern w:val="22"/>
          <w:sz w:val="24"/>
          <w:lang w:eastAsia="zh-CN"/>
        </w:rPr>
        <w:t>对基于</w:t>
      </w:r>
      <w:r w:rsidRPr="0098741F">
        <w:rPr>
          <w:snapToGrid w:val="0"/>
          <w:kern w:val="22"/>
          <w:sz w:val="24"/>
          <w:lang w:eastAsia="zh-CN"/>
        </w:rPr>
        <w:t>面积的行动目标和长期目标，框架将考虑在任何人为干扰之前的自然生态系统的面积和类型，把每个国家的潜在自然植被作为尺度，衡量每个缔约方无论是通过养护还是恢复而应该在《公约》下做出的贡献。</w:t>
      </w:r>
    </w:p>
    <w:p w14:paraId="0D3EF50A" w14:textId="1B1869AC" w:rsidR="00257F30" w:rsidRPr="0098741F" w:rsidRDefault="00257F30" w:rsidP="00780F12">
      <w:pPr>
        <w:numPr>
          <w:ilvl w:val="0"/>
          <w:numId w:val="8"/>
        </w:numPr>
        <w:suppressLineNumbers/>
        <w:tabs>
          <w:tab w:val="clear" w:pos="360"/>
        </w:tabs>
        <w:suppressAutoHyphens/>
        <w:adjustRightInd w:val="0"/>
        <w:snapToGrid w:val="0"/>
        <w:spacing w:before="120" w:after="120" w:line="259" w:lineRule="auto"/>
        <w:rPr>
          <w:snapToGrid w:val="0"/>
          <w:kern w:val="22"/>
          <w:sz w:val="24"/>
          <w:lang w:eastAsia="zh-CN"/>
        </w:rPr>
      </w:pPr>
      <w:r w:rsidRPr="0098741F">
        <w:rPr>
          <w:snapToGrid w:val="0"/>
          <w:kern w:val="22"/>
          <w:sz w:val="24"/>
          <w:lang w:eastAsia="zh-CN"/>
        </w:rPr>
        <w:t>联络小组审议了</w:t>
      </w:r>
      <w:r w:rsidR="00BA5427">
        <w:rPr>
          <w:rFonts w:hint="eastAsia"/>
          <w:snapToGrid w:val="0"/>
          <w:kern w:val="22"/>
          <w:sz w:val="24"/>
          <w:lang w:eastAsia="zh-CN"/>
        </w:rPr>
        <w:t>对</w:t>
      </w:r>
      <w:r w:rsidRPr="0098741F">
        <w:rPr>
          <w:snapToGrid w:val="0"/>
          <w:kern w:val="22"/>
          <w:sz w:val="24"/>
          <w:lang w:eastAsia="zh-CN"/>
        </w:rPr>
        <w:t>2020</w:t>
      </w:r>
      <w:r w:rsidRPr="0098741F">
        <w:rPr>
          <w:snapToGrid w:val="0"/>
          <w:kern w:val="22"/>
          <w:sz w:val="24"/>
          <w:lang w:eastAsia="zh-CN"/>
        </w:rPr>
        <w:t>年后全球生物多样性框架预稿</w:t>
      </w:r>
      <w:r w:rsidR="00BA5427">
        <w:rPr>
          <w:rFonts w:hint="eastAsia"/>
          <w:snapToGrid w:val="0"/>
          <w:kern w:val="22"/>
          <w:sz w:val="24"/>
          <w:lang w:eastAsia="zh-CN"/>
        </w:rPr>
        <w:t>所</w:t>
      </w:r>
      <w:r w:rsidRPr="0098741F">
        <w:rPr>
          <w:snapToGrid w:val="0"/>
          <w:kern w:val="22"/>
          <w:sz w:val="24"/>
          <w:lang w:eastAsia="zh-CN"/>
        </w:rPr>
        <w:t>拟</w:t>
      </w:r>
      <w:r w:rsidR="00BA5427">
        <w:rPr>
          <w:rFonts w:hint="eastAsia"/>
          <w:snapToGrid w:val="0"/>
          <w:kern w:val="22"/>
          <w:sz w:val="24"/>
          <w:lang w:eastAsia="zh-CN"/>
        </w:rPr>
        <w:t>每项</w:t>
      </w:r>
      <w:r w:rsidRPr="0098741F">
        <w:rPr>
          <w:snapToGrid w:val="0"/>
          <w:kern w:val="22"/>
          <w:sz w:val="24"/>
          <w:lang w:eastAsia="zh-CN"/>
        </w:rPr>
        <w:t>长期目标的建议，如下所示。</w:t>
      </w:r>
    </w:p>
    <w:p w14:paraId="2F937DA0" w14:textId="3E85EA48" w:rsidR="00443456" w:rsidRPr="001D1387" w:rsidRDefault="00443456" w:rsidP="00443456">
      <w:pPr>
        <w:suppressLineNumbers/>
        <w:suppressAutoHyphens/>
        <w:adjustRightInd w:val="0"/>
        <w:snapToGrid w:val="0"/>
        <w:spacing w:before="120" w:after="120" w:line="259" w:lineRule="auto"/>
        <w:jc w:val="center"/>
        <w:rPr>
          <w:snapToGrid w:val="0"/>
          <w:color w:val="FF0000"/>
          <w:kern w:val="22"/>
          <w:sz w:val="24"/>
          <w:lang w:eastAsia="zh-CN"/>
        </w:rPr>
      </w:pPr>
      <w:r>
        <w:rPr>
          <w:rFonts w:ascii="KaiTi" w:eastAsia="KaiTi" w:hAnsi="KaiTi" w:hint="eastAsia"/>
          <w:iCs/>
          <w:snapToGrid w:val="0"/>
          <w:sz w:val="24"/>
          <w:lang w:eastAsia="zh-CN"/>
        </w:rPr>
        <w:t>预稿</w:t>
      </w:r>
      <w:r w:rsidR="001F51CE">
        <w:rPr>
          <w:rFonts w:ascii="KaiTi" w:eastAsia="KaiTi" w:hAnsi="KaiTi" w:hint="eastAsia"/>
          <w:iCs/>
          <w:snapToGrid w:val="0"/>
          <w:sz w:val="24"/>
          <w:lang w:eastAsia="zh-CN"/>
        </w:rPr>
        <w:t>所拟</w:t>
      </w:r>
      <w:r w:rsidRPr="00020358">
        <w:rPr>
          <w:rFonts w:ascii="KaiTi" w:eastAsia="KaiTi" w:hAnsi="KaiTi"/>
          <w:iCs/>
          <w:snapToGrid w:val="0"/>
          <w:sz w:val="24"/>
          <w:lang w:eastAsia="zh-CN"/>
        </w:rPr>
        <w:t>长期目标</w:t>
      </w:r>
      <w:r>
        <w:rPr>
          <w:rFonts w:ascii="KaiTi" w:eastAsia="KaiTi" w:hAnsi="KaiTi"/>
          <w:iCs/>
          <w:snapToGrid w:val="0"/>
          <w:sz w:val="24"/>
          <w:lang w:eastAsia="zh-CN"/>
        </w:rPr>
        <w:t>A</w:t>
      </w:r>
    </w:p>
    <w:p w14:paraId="434B3D40" w14:textId="018C73FF" w:rsidR="00257F30" w:rsidRPr="00020358" w:rsidRDefault="00257F30" w:rsidP="00443456">
      <w:pPr>
        <w:suppressLineNumbers/>
        <w:tabs>
          <w:tab w:val="left" w:pos="1800"/>
        </w:tabs>
        <w:suppressAutoHyphens/>
        <w:adjustRightInd w:val="0"/>
        <w:snapToGrid w:val="0"/>
        <w:spacing w:before="120" w:after="120" w:line="240" w:lineRule="atLeast"/>
        <w:jc w:val="left"/>
        <w:rPr>
          <w:rFonts w:ascii="KaiTi" w:eastAsia="KaiTi" w:hAnsi="KaiTi"/>
          <w:iCs/>
          <w:snapToGrid w:val="0"/>
          <w:kern w:val="22"/>
          <w:sz w:val="24"/>
          <w:lang w:eastAsia="zh-CN"/>
        </w:rPr>
      </w:pPr>
      <w:r w:rsidRPr="00020358">
        <w:rPr>
          <w:rFonts w:ascii="KaiTi" w:eastAsia="KaiTi" w:hAnsi="KaiTi"/>
          <w:iCs/>
          <w:snapToGrid w:val="0"/>
          <w:sz w:val="24"/>
          <w:lang w:eastAsia="zh-CN"/>
        </w:rPr>
        <w:t>到2030年，淡水、海洋和陆地生态系统的面积和完整性没有净损失，到2050年至少增加[20％]，确保生态系统的复原力</w:t>
      </w:r>
    </w:p>
    <w:p w14:paraId="38799811" w14:textId="58D958C3" w:rsidR="00257F30" w:rsidRPr="001F51CE" w:rsidRDefault="00257F30" w:rsidP="00780F12">
      <w:pPr>
        <w:numPr>
          <w:ilvl w:val="0"/>
          <w:numId w:val="6"/>
        </w:numPr>
        <w:suppressLineNumbers/>
        <w:tabs>
          <w:tab w:val="clear" w:pos="360"/>
        </w:tabs>
        <w:suppressAutoHyphens/>
        <w:adjustRightInd w:val="0"/>
        <w:snapToGrid w:val="0"/>
        <w:spacing w:before="120" w:after="120" w:line="259" w:lineRule="auto"/>
        <w:rPr>
          <w:snapToGrid w:val="0"/>
          <w:kern w:val="22"/>
          <w:sz w:val="24"/>
          <w:lang w:eastAsia="zh-CN"/>
        </w:rPr>
      </w:pPr>
      <w:r w:rsidRPr="001F51CE">
        <w:rPr>
          <w:snapToGrid w:val="0"/>
          <w:kern w:val="22"/>
          <w:sz w:val="24"/>
          <w:lang w:eastAsia="zh-CN"/>
        </w:rPr>
        <w:t>长期目标</w:t>
      </w:r>
      <w:r w:rsidRPr="001F51CE">
        <w:rPr>
          <w:snapToGrid w:val="0"/>
          <w:kern w:val="22"/>
          <w:sz w:val="24"/>
          <w:lang w:eastAsia="zh-CN"/>
        </w:rPr>
        <w:t>A</w:t>
      </w:r>
      <w:r w:rsidRPr="001F51CE">
        <w:rPr>
          <w:snapToGrid w:val="0"/>
          <w:kern w:val="22"/>
          <w:sz w:val="24"/>
          <w:lang w:eastAsia="zh-CN"/>
        </w:rPr>
        <w:t>的其他可能要素：生态系统的保护、连通性、复原力、恢复、完整性</w:t>
      </w:r>
      <w:r w:rsidR="00BA5427">
        <w:rPr>
          <w:rFonts w:hint="eastAsia"/>
          <w:snapToGrid w:val="0"/>
          <w:kern w:val="22"/>
          <w:sz w:val="24"/>
          <w:lang w:eastAsia="zh-CN"/>
        </w:rPr>
        <w:t>、</w:t>
      </w:r>
      <w:r w:rsidRPr="001F51CE">
        <w:rPr>
          <w:snapToGrid w:val="0"/>
          <w:kern w:val="22"/>
          <w:sz w:val="24"/>
          <w:lang w:eastAsia="zh-CN"/>
        </w:rPr>
        <w:t>制止自然生态系统的损失并恢复以确保净</w:t>
      </w:r>
      <w:r w:rsidR="00492F6F">
        <w:rPr>
          <w:rFonts w:hint="eastAsia"/>
          <w:snapToGrid w:val="0"/>
          <w:kern w:val="22"/>
          <w:sz w:val="24"/>
          <w:lang w:eastAsia="zh-CN"/>
        </w:rPr>
        <w:t>增益</w:t>
      </w:r>
      <w:r w:rsidR="00BA5427">
        <w:rPr>
          <w:rFonts w:hint="eastAsia"/>
          <w:snapToGrid w:val="0"/>
          <w:kern w:val="22"/>
          <w:sz w:val="24"/>
          <w:lang w:eastAsia="zh-CN"/>
        </w:rPr>
        <w:t>、</w:t>
      </w:r>
      <w:r w:rsidRPr="001F51CE">
        <w:rPr>
          <w:snapToGrid w:val="0"/>
          <w:kern w:val="22"/>
          <w:sz w:val="24"/>
          <w:lang w:eastAsia="zh-CN"/>
        </w:rPr>
        <w:t>稀有和受威胁的生态系统、生物多样性状况和结果、脆弱生态系统</w:t>
      </w:r>
      <w:r w:rsidR="00BA5427">
        <w:rPr>
          <w:rFonts w:hint="eastAsia"/>
          <w:snapToGrid w:val="0"/>
          <w:kern w:val="22"/>
          <w:sz w:val="24"/>
          <w:lang w:eastAsia="zh-CN"/>
        </w:rPr>
        <w:t>、</w:t>
      </w:r>
      <w:r w:rsidRPr="001F51CE">
        <w:rPr>
          <w:snapToGrid w:val="0"/>
          <w:kern w:val="22"/>
          <w:sz w:val="24"/>
          <w:lang w:eastAsia="zh-CN"/>
        </w:rPr>
        <w:t>无净损失，具有高度生态完整性的生态系统、所有自然生态系统、自然生态系统、沿海生态系统、生态系统功能、完整性、生态系统服务。</w:t>
      </w:r>
      <w:r w:rsidRPr="001F51CE">
        <w:rPr>
          <w:snapToGrid w:val="0"/>
          <w:kern w:val="22"/>
          <w:sz w:val="24"/>
          <w:lang w:eastAsia="zh-CN"/>
        </w:rPr>
        <w:t xml:space="preserve"> </w:t>
      </w:r>
    </w:p>
    <w:p w14:paraId="2BCB9985" w14:textId="77777777" w:rsidR="00257F30" w:rsidRPr="00492F6F" w:rsidRDefault="00257F30" w:rsidP="00780F12">
      <w:pPr>
        <w:numPr>
          <w:ilvl w:val="0"/>
          <w:numId w:val="6"/>
        </w:numPr>
        <w:suppressLineNumbers/>
        <w:tabs>
          <w:tab w:val="clear" w:pos="360"/>
        </w:tabs>
        <w:suppressAutoHyphens/>
        <w:adjustRightInd w:val="0"/>
        <w:snapToGrid w:val="0"/>
        <w:spacing w:before="120" w:after="120" w:line="259" w:lineRule="auto"/>
        <w:rPr>
          <w:snapToGrid w:val="0"/>
          <w:color w:val="000000" w:themeColor="text1"/>
          <w:kern w:val="22"/>
          <w:sz w:val="24"/>
          <w:lang w:eastAsia="zh-CN"/>
        </w:rPr>
      </w:pPr>
      <w:r w:rsidRPr="00492F6F">
        <w:rPr>
          <w:snapToGrid w:val="0"/>
          <w:color w:val="000000" w:themeColor="text1"/>
          <w:kern w:val="22"/>
          <w:sz w:val="24"/>
          <w:lang w:eastAsia="zh-CN"/>
        </w:rPr>
        <w:t>长期目标</w:t>
      </w:r>
      <w:r w:rsidRPr="00492F6F">
        <w:rPr>
          <w:snapToGrid w:val="0"/>
          <w:color w:val="000000" w:themeColor="text1"/>
          <w:kern w:val="22"/>
          <w:sz w:val="24"/>
          <w:lang w:eastAsia="zh-CN"/>
        </w:rPr>
        <w:t>A</w:t>
      </w:r>
      <w:r w:rsidRPr="00492F6F">
        <w:rPr>
          <w:snapToGrid w:val="0"/>
          <w:color w:val="000000" w:themeColor="text1"/>
          <w:kern w:val="22"/>
          <w:sz w:val="24"/>
          <w:lang w:eastAsia="zh-CN"/>
        </w:rPr>
        <w:t>的其他拟议表述：</w:t>
      </w:r>
      <w:r w:rsidRPr="00492F6F">
        <w:rPr>
          <w:snapToGrid w:val="0"/>
          <w:color w:val="000000" w:themeColor="text1"/>
          <w:kern w:val="22"/>
          <w:sz w:val="24"/>
          <w:lang w:eastAsia="zh-CN"/>
        </w:rPr>
        <w:t xml:space="preserve"> </w:t>
      </w:r>
    </w:p>
    <w:p w14:paraId="3CCD58E3" w14:textId="4B876CC4"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lastRenderedPageBreak/>
        <w:t>到</w:t>
      </w:r>
      <w:r w:rsidRPr="00D22D21">
        <w:rPr>
          <w:snapToGrid w:val="0"/>
          <w:kern w:val="22"/>
          <w:sz w:val="24"/>
          <w:lang w:eastAsia="zh-CN"/>
        </w:rPr>
        <w:t>2030</w:t>
      </w:r>
      <w:r w:rsidRPr="00D22D21">
        <w:rPr>
          <w:snapToGrid w:val="0"/>
          <w:kern w:val="22"/>
          <w:sz w:val="24"/>
          <w:lang w:eastAsia="zh-CN"/>
        </w:rPr>
        <w:t>年，高度分散或受威胁的淡水、海洋和陆地生态系统</w:t>
      </w:r>
      <w:r w:rsidRPr="00D22D21">
        <w:rPr>
          <w:snapToGrid w:val="0"/>
          <w:kern w:val="22"/>
          <w:sz w:val="24"/>
          <w:lang w:eastAsia="zh-CN"/>
        </w:rPr>
        <w:t>[</w:t>
      </w:r>
      <w:r w:rsidRPr="00D22D21">
        <w:rPr>
          <w:snapToGrid w:val="0"/>
          <w:kern w:val="22"/>
          <w:sz w:val="24"/>
          <w:lang w:eastAsia="zh-CN"/>
        </w:rPr>
        <w:t>具有高度生态完整性的生态系统</w:t>
      </w:r>
      <w:r w:rsidRPr="00D22D21">
        <w:rPr>
          <w:snapToGrid w:val="0"/>
          <w:kern w:val="22"/>
          <w:sz w:val="24"/>
          <w:lang w:eastAsia="zh-CN"/>
        </w:rPr>
        <w:t>] [</w:t>
      </w:r>
      <w:r w:rsidRPr="00D22D21">
        <w:rPr>
          <w:snapToGrid w:val="0"/>
          <w:kern w:val="22"/>
          <w:sz w:val="24"/>
          <w:lang w:eastAsia="zh-CN"/>
        </w:rPr>
        <w:t>所有自然生态系统</w:t>
      </w:r>
      <w:r w:rsidRPr="00D22D21">
        <w:rPr>
          <w:snapToGrid w:val="0"/>
          <w:kern w:val="22"/>
          <w:sz w:val="24"/>
          <w:lang w:eastAsia="zh-CN"/>
        </w:rPr>
        <w:t>] [</w:t>
      </w:r>
      <w:r w:rsidRPr="00D22D21">
        <w:rPr>
          <w:snapToGrid w:val="0"/>
          <w:kern w:val="22"/>
          <w:sz w:val="24"/>
          <w:lang w:eastAsia="zh-CN"/>
        </w:rPr>
        <w:t>生态系统和自然</w:t>
      </w:r>
      <w:r w:rsidR="0088409C">
        <w:rPr>
          <w:rFonts w:hint="eastAsia"/>
          <w:snapToGrid w:val="0"/>
          <w:kern w:val="22"/>
          <w:sz w:val="24"/>
          <w:lang w:eastAsia="zh-CN"/>
        </w:rPr>
        <w:t>生境</w:t>
      </w:r>
      <w:r w:rsidRPr="00D22D21">
        <w:rPr>
          <w:snapToGrid w:val="0"/>
          <w:kern w:val="22"/>
          <w:sz w:val="24"/>
          <w:lang w:eastAsia="zh-CN"/>
        </w:rPr>
        <w:t>] [</w:t>
      </w:r>
      <w:r w:rsidRPr="00D22D21">
        <w:rPr>
          <w:snapToGrid w:val="0"/>
          <w:kern w:val="22"/>
          <w:sz w:val="24"/>
          <w:lang w:eastAsia="zh-CN"/>
        </w:rPr>
        <w:t>自然</w:t>
      </w:r>
      <w:r w:rsidRPr="00D22D21">
        <w:rPr>
          <w:snapToGrid w:val="0"/>
          <w:kern w:val="22"/>
          <w:sz w:val="24"/>
          <w:lang w:eastAsia="zh-CN"/>
        </w:rPr>
        <w:t>] [</w:t>
      </w:r>
      <w:r w:rsidRPr="00D22D21">
        <w:rPr>
          <w:snapToGrid w:val="0"/>
          <w:kern w:val="22"/>
          <w:sz w:val="24"/>
          <w:lang w:eastAsia="zh-CN"/>
        </w:rPr>
        <w:t>淡水、海洋和陆地</w:t>
      </w:r>
      <w:r w:rsidRPr="00D22D21">
        <w:rPr>
          <w:snapToGrid w:val="0"/>
          <w:kern w:val="22"/>
          <w:sz w:val="24"/>
          <w:lang w:eastAsia="zh-CN"/>
        </w:rPr>
        <w:t>[</w:t>
      </w:r>
      <w:r w:rsidRPr="00D22D21">
        <w:rPr>
          <w:snapToGrid w:val="0"/>
          <w:kern w:val="22"/>
          <w:sz w:val="24"/>
          <w:lang w:eastAsia="zh-CN"/>
        </w:rPr>
        <w:t>沿海</w:t>
      </w:r>
      <w:r w:rsidRPr="00D22D21">
        <w:rPr>
          <w:snapToGrid w:val="0"/>
          <w:kern w:val="22"/>
          <w:sz w:val="24"/>
          <w:lang w:eastAsia="zh-CN"/>
        </w:rPr>
        <w:t>]</w:t>
      </w:r>
      <w:r w:rsidRPr="00D22D21">
        <w:rPr>
          <w:snapToGrid w:val="0"/>
          <w:kern w:val="22"/>
          <w:sz w:val="24"/>
          <w:lang w:eastAsia="zh-CN"/>
        </w:rPr>
        <w:t>生态系统</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没有净</w:t>
      </w:r>
      <w:r w:rsidR="00492F6F">
        <w:rPr>
          <w:rFonts w:hint="eastAsia"/>
          <w:snapToGrid w:val="0"/>
          <w:kern w:val="22"/>
          <w:sz w:val="24"/>
          <w:lang w:eastAsia="zh-CN"/>
        </w:rPr>
        <w:t>损失</w:t>
      </w:r>
      <w:r w:rsidRPr="00D22D21">
        <w:rPr>
          <w:snapToGrid w:val="0"/>
          <w:kern w:val="22"/>
          <w:sz w:val="24"/>
          <w:lang w:eastAsia="zh-CN"/>
        </w:rPr>
        <w:t>]</w:t>
      </w:r>
      <w:r w:rsidRPr="00D22D21">
        <w:rPr>
          <w:snapToGrid w:val="0"/>
          <w:kern w:val="22"/>
          <w:sz w:val="24"/>
          <w:lang w:eastAsia="zh-CN"/>
        </w:rPr>
        <w:t>，</w:t>
      </w:r>
      <w:r w:rsidR="00492F6F">
        <w:rPr>
          <w:rFonts w:hint="eastAsia"/>
          <w:snapToGrid w:val="0"/>
          <w:kern w:val="22"/>
          <w:sz w:val="24"/>
          <w:lang w:eastAsia="zh-CN"/>
        </w:rPr>
        <w:t>提高</w:t>
      </w:r>
      <w:r w:rsidRPr="00D22D21">
        <w:rPr>
          <w:snapToGrid w:val="0"/>
          <w:kern w:val="22"/>
          <w:sz w:val="24"/>
          <w:lang w:eastAsia="zh-CN"/>
        </w:rPr>
        <w:t>生态系统连通性和完整性</w:t>
      </w:r>
      <w:r w:rsidR="00492F6F" w:rsidRPr="00D22D21">
        <w:rPr>
          <w:snapToGrid w:val="0"/>
          <w:kern w:val="22"/>
          <w:sz w:val="24"/>
          <w:lang w:eastAsia="zh-CN"/>
        </w:rPr>
        <w:t>[</w:t>
      </w:r>
      <w:r w:rsidR="00492F6F" w:rsidRPr="00D22D21">
        <w:rPr>
          <w:snapToGrid w:val="0"/>
          <w:kern w:val="22"/>
          <w:sz w:val="24"/>
          <w:lang w:eastAsia="zh-CN"/>
        </w:rPr>
        <w:t>净</w:t>
      </w:r>
      <w:r w:rsidR="00492F6F">
        <w:rPr>
          <w:rFonts w:hint="eastAsia"/>
          <w:snapToGrid w:val="0"/>
          <w:kern w:val="22"/>
          <w:sz w:val="24"/>
          <w:lang w:eastAsia="zh-CN"/>
        </w:rPr>
        <w:t>增</w:t>
      </w:r>
      <w:r w:rsidR="00492F6F" w:rsidRPr="00D22D21">
        <w:rPr>
          <w:snapToGrid w:val="0"/>
          <w:kern w:val="22"/>
          <w:sz w:val="24"/>
          <w:lang w:eastAsia="zh-CN"/>
        </w:rPr>
        <w:t>益</w:t>
      </w:r>
      <w:r w:rsidR="00492F6F" w:rsidRPr="00D22D21">
        <w:rPr>
          <w:snapToGrid w:val="0"/>
          <w:kern w:val="22"/>
          <w:sz w:val="24"/>
          <w:lang w:eastAsia="zh-CN"/>
        </w:rPr>
        <w:t>]</w:t>
      </w:r>
      <w:r w:rsidRPr="00D22D21">
        <w:rPr>
          <w:snapToGrid w:val="0"/>
          <w:kern w:val="22"/>
          <w:sz w:val="24"/>
          <w:lang w:eastAsia="zh-CN"/>
        </w:rPr>
        <w:t>，以便到</w:t>
      </w:r>
      <w:r w:rsidRPr="00D22D21">
        <w:rPr>
          <w:snapToGrid w:val="0"/>
          <w:kern w:val="22"/>
          <w:sz w:val="24"/>
          <w:lang w:eastAsia="zh-CN"/>
        </w:rPr>
        <w:t>2050</w:t>
      </w:r>
      <w:r w:rsidRPr="00D22D21">
        <w:rPr>
          <w:snapToGrid w:val="0"/>
          <w:kern w:val="22"/>
          <w:sz w:val="24"/>
          <w:lang w:eastAsia="zh-CN"/>
        </w:rPr>
        <w:t>年复原力至少提高</w:t>
      </w:r>
      <w:r w:rsidRPr="00D22D21">
        <w:rPr>
          <w:snapToGrid w:val="0"/>
          <w:kern w:val="22"/>
          <w:sz w:val="24"/>
          <w:lang w:eastAsia="zh-CN"/>
        </w:rPr>
        <w:t>[20</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确保生态系统</w:t>
      </w:r>
      <w:r w:rsidRPr="00D22D21">
        <w:rPr>
          <w:snapToGrid w:val="0"/>
          <w:kern w:val="22"/>
          <w:sz w:val="24"/>
          <w:lang w:eastAsia="zh-CN"/>
        </w:rPr>
        <w:t>[</w:t>
      </w:r>
      <w:r w:rsidRPr="00D22D21">
        <w:rPr>
          <w:snapToGrid w:val="0"/>
          <w:kern w:val="22"/>
          <w:sz w:val="24"/>
          <w:lang w:eastAsia="zh-CN"/>
        </w:rPr>
        <w:t>功能</w:t>
      </w:r>
      <w:r w:rsidRPr="00D22D21">
        <w:rPr>
          <w:snapToGrid w:val="0"/>
          <w:kern w:val="22"/>
          <w:sz w:val="24"/>
          <w:lang w:eastAsia="zh-CN"/>
        </w:rPr>
        <w:t>] [</w:t>
      </w:r>
      <w:r w:rsidRPr="00D22D21">
        <w:rPr>
          <w:snapToGrid w:val="0"/>
          <w:kern w:val="22"/>
          <w:sz w:val="24"/>
          <w:lang w:eastAsia="zh-CN"/>
        </w:rPr>
        <w:t>全好无损</w:t>
      </w:r>
      <w:r w:rsidRPr="00D22D21">
        <w:rPr>
          <w:snapToGrid w:val="0"/>
          <w:kern w:val="22"/>
          <w:sz w:val="24"/>
          <w:lang w:eastAsia="zh-CN"/>
        </w:rPr>
        <w:t>] [</w:t>
      </w:r>
      <w:r w:rsidRPr="00D22D21">
        <w:rPr>
          <w:snapToGrid w:val="0"/>
          <w:kern w:val="22"/>
          <w:sz w:val="24"/>
          <w:lang w:eastAsia="zh-CN"/>
        </w:rPr>
        <w:t>复原力</w:t>
      </w:r>
      <w:r w:rsidRPr="00D22D21">
        <w:rPr>
          <w:snapToGrid w:val="0"/>
          <w:kern w:val="22"/>
          <w:sz w:val="24"/>
          <w:lang w:eastAsia="zh-CN"/>
        </w:rPr>
        <w:t>] [</w:t>
      </w:r>
      <w:r w:rsidRPr="00D22D21">
        <w:rPr>
          <w:snapToGrid w:val="0"/>
          <w:kern w:val="22"/>
          <w:sz w:val="24"/>
          <w:lang w:eastAsia="zh-CN"/>
        </w:rPr>
        <w:t>服务</w:t>
      </w:r>
      <w:r w:rsidRPr="00D22D21">
        <w:rPr>
          <w:snapToGrid w:val="0"/>
          <w:kern w:val="22"/>
          <w:sz w:val="24"/>
          <w:lang w:eastAsia="zh-CN"/>
        </w:rPr>
        <w:t>]]</w:t>
      </w:r>
      <w:r w:rsidRPr="00D22D21">
        <w:rPr>
          <w:snapToGrid w:val="0"/>
          <w:kern w:val="22"/>
          <w:sz w:val="24"/>
          <w:lang w:eastAsia="zh-CN"/>
        </w:rPr>
        <w:t>；</w:t>
      </w:r>
    </w:p>
    <w:p w14:paraId="2CD7C093" w14:textId="1D4EF2F6"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2030</w:t>
      </w:r>
      <w:r w:rsidRPr="00D22D21">
        <w:rPr>
          <w:snapToGrid w:val="0"/>
          <w:kern w:val="22"/>
          <w:sz w:val="24"/>
          <w:lang w:eastAsia="zh-CN"/>
        </w:rPr>
        <w:t>年，淡水、海洋和陆地生态系统</w:t>
      </w:r>
      <w:r w:rsidR="003F2F9F">
        <w:rPr>
          <w:rFonts w:hint="eastAsia"/>
          <w:snapToGrid w:val="0"/>
          <w:kern w:val="22"/>
          <w:sz w:val="24"/>
          <w:lang w:eastAsia="zh-CN"/>
        </w:rPr>
        <w:t>无净损失，确保</w:t>
      </w:r>
      <w:r w:rsidRPr="00D22D21">
        <w:rPr>
          <w:snapToGrid w:val="0"/>
          <w:kern w:val="22"/>
          <w:sz w:val="24"/>
          <w:lang w:eastAsia="zh-CN"/>
        </w:rPr>
        <w:t>生态系统完整性和复原力</w:t>
      </w:r>
      <w:r w:rsidR="003F2F9F">
        <w:rPr>
          <w:rFonts w:hint="eastAsia"/>
          <w:snapToGrid w:val="0"/>
          <w:kern w:val="22"/>
          <w:sz w:val="24"/>
          <w:lang w:eastAsia="zh-CN"/>
        </w:rPr>
        <w:t>从预定基线提升，</w:t>
      </w:r>
      <w:r w:rsidR="003F2F9F" w:rsidRPr="00D22D21">
        <w:rPr>
          <w:snapToGrid w:val="0"/>
          <w:kern w:val="22"/>
          <w:sz w:val="24"/>
          <w:lang w:eastAsia="zh-CN"/>
        </w:rPr>
        <w:t>通过有效管理方案</w:t>
      </w:r>
      <w:r w:rsidRPr="00D22D21">
        <w:rPr>
          <w:snapToGrid w:val="0"/>
          <w:kern w:val="22"/>
          <w:sz w:val="24"/>
          <w:lang w:eastAsia="zh-CN"/>
        </w:rPr>
        <w:t>促进连通性</w:t>
      </w:r>
      <w:r w:rsidR="003F2F9F">
        <w:rPr>
          <w:rFonts w:hint="eastAsia"/>
          <w:snapToGrid w:val="0"/>
          <w:kern w:val="22"/>
          <w:sz w:val="24"/>
          <w:lang w:eastAsia="zh-CN"/>
        </w:rPr>
        <w:t>，实现保护</w:t>
      </w:r>
      <w:r w:rsidRPr="00D22D21">
        <w:rPr>
          <w:snapToGrid w:val="0"/>
          <w:kern w:val="22"/>
          <w:sz w:val="24"/>
          <w:lang w:eastAsia="zh-CN"/>
        </w:rPr>
        <w:t>；</w:t>
      </w:r>
      <w:r w:rsidR="003F2F9F" w:rsidRPr="00D22D21">
        <w:rPr>
          <w:snapToGrid w:val="0"/>
          <w:kern w:val="22"/>
          <w:sz w:val="24"/>
          <w:lang w:eastAsia="zh-CN"/>
        </w:rPr>
        <w:t xml:space="preserve"> </w:t>
      </w:r>
    </w:p>
    <w:p w14:paraId="6C03A583" w14:textId="1EF24A0F"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2030</w:t>
      </w:r>
      <w:r w:rsidRPr="00D22D21">
        <w:rPr>
          <w:snapToGrid w:val="0"/>
          <w:kern w:val="22"/>
          <w:sz w:val="24"/>
          <w:lang w:eastAsia="zh-CN"/>
        </w:rPr>
        <w:t>年，具有高度生态完整性的淡水、海洋和陆地生态系统的面积和连通性没有净损失，到</w:t>
      </w:r>
      <w:r w:rsidRPr="00D22D21">
        <w:rPr>
          <w:snapToGrid w:val="0"/>
          <w:kern w:val="22"/>
          <w:sz w:val="24"/>
          <w:lang w:eastAsia="zh-CN"/>
        </w:rPr>
        <w:t>2050</w:t>
      </w:r>
      <w:r w:rsidRPr="00D22D21">
        <w:rPr>
          <w:snapToGrid w:val="0"/>
          <w:kern w:val="22"/>
          <w:sz w:val="24"/>
          <w:lang w:eastAsia="zh-CN"/>
        </w:rPr>
        <w:t>年</w:t>
      </w:r>
      <w:r w:rsidRPr="00D22D21">
        <w:rPr>
          <w:snapToGrid w:val="0"/>
          <w:kern w:val="22"/>
          <w:sz w:val="24"/>
          <w:lang w:eastAsia="zh-CN"/>
        </w:rPr>
        <w:t>[</w:t>
      </w:r>
      <w:r w:rsidRPr="00D22D21">
        <w:rPr>
          <w:snapToGrid w:val="0"/>
          <w:kern w:val="22"/>
          <w:sz w:val="24"/>
          <w:lang w:eastAsia="zh-CN"/>
        </w:rPr>
        <w:t>通过恢复措施</w:t>
      </w:r>
      <w:r w:rsidRPr="00D22D21">
        <w:rPr>
          <w:snapToGrid w:val="0"/>
          <w:kern w:val="22"/>
          <w:sz w:val="24"/>
          <w:lang w:eastAsia="zh-CN"/>
        </w:rPr>
        <w:t>]</w:t>
      </w:r>
      <w:r w:rsidRPr="00D22D21">
        <w:rPr>
          <w:snapToGrid w:val="0"/>
          <w:kern w:val="22"/>
          <w:sz w:val="24"/>
          <w:lang w:eastAsia="zh-CN"/>
        </w:rPr>
        <w:t>至少获得</w:t>
      </w:r>
      <w:r w:rsidRPr="00D22D21">
        <w:rPr>
          <w:snapToGrid w:val="0"/>
          <w:kern w:val="22"/>
          <w:sz w:val="24"/>
          <w:lang w:eastAsia="zh-CN"/>
        </w:rPr>
        <w:t>X</w:t>
      </w:r>
      <w:r w:rsidRPr="00D22D21">
        <w:rPr>
          <w:snapToGrid w:val="0"/>
          <w:kern w:val="22"/>
          <w:sz w:val="24"/>
          <w:lang w:eastAsia="zh-CN"/>
        </w:rPr>
        <w:t>％的净</w:t>
      </w:r>
      <w:r w:rsidR="003F2F9F">
        <w:rPr>
          <w:rFonts w:hint="eastAsia"/>
          <w:snapToGrid w:val="0"/>
          <w:kern w:val="22"/>
          <w:sz w:val="24"/>
          <w:lang w:eastAsia="zh-CN"/>
        </w:rPr>
        <w:t>增益</w:t>
      </w:r>
      <w:r w:rsidRPr="00D22D21">
        <w:rPr>
          <w:snapToGrid w:val="0"/>
          <w:kern w:val="22"/>
          <w:sz w:val="24"/>
          <w:lang w:eastAsia="zh-CN"/>
        </w:rPr>
        <w:t>，确保生态系统的复原力；</w:t>
      </w:r>
    </w:p>
    <w:p w14:paraId="62F171D2" w14:textId="7B3B62AA"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2050</w:t>
      </w:r>
      <w:r w:rsidRPr="00D22D21">
        <w:rPr>
          <w:snapToGrid w:val="0"/>
          <w:kern w:val="22"/>
          <w:sz w:val="24"/>
          <w:lang w:eastAsia="zh-CN"/>
        </w:rPr>
        <w:t>年，地球上</w:t>
      </w:r>
      <w:r w:rsidR="00641077">
        <w:rPr>
          <w:rFonts w:hint="eastAsia"/>
          <w:snapToGrid w:val="0"/>
          <w:kern w:val="22"/>
          <w:sz w:val="24"/>
          <w:lang w:eastAsia="zh-CN"/>
        </w:rPr>
        <w:t>万千生命赖以</w:t>
      </w:r>
      <w:r w:rsidRPr="00D22D21">
        <w:rPr>
          <w:snapToGrid w:val="0"/>
          <w:kern w:val="22"/>
          <w:sz w:val="24"/>
          <w:lang w:eastAsia="zh-CN"/>
        </w:rPr>
        <w:t>生息的生态系统</w:t>
      </w:r>
      <w:r w:rsidR="00641077">
        <w:rPr>
          <w:rFonts w:hint="eastAsia"/>
          <w:snapToGrid w:val="0"/>
          <w:kern w:val="22"/>
          <w:sz w:val="24"/>
          <w:lang w:eastAsia="zh-CN"/>
        </w:rPr>
        <w:t>在</w:t>
      </w:r>
      <w:r w:rsidRPr="00D22D21">
        <w:rPr>
          <w:snapToGrid w:val="0"/>
          <w:kern w:val="22"/>
          <w:sz w:val="24"/>
          <w:lang w:eastAsia="zh-CN"/>
        </w:rPr>
        <w:t>范围、完整性和复原力</w:t>
      </w:r>
      <w:r w:rsidR="00641077">
        <w:rPr>
          <w:rFonts w:hint="eastAsia"/>
          <w:snapToGrid w:val="0"/>
          <w:kern w:val="22"/>
          <w:sz w:val="24"/>
          <w:lang w:eastAsia="zh-CN"/>
        </w:rPr>
        <w:t>上得到</w:t>
      </w:r>
      <w:r w:rsidRPr="00D22D21">
        <w:rPr>
          <w:snapToGrid w:val="0"/>
          <w:kern w:val="22"/>
          <w:sz w:val="24"/>
          <w:lang w:eastAsia="zh-CN"/>
        </w:rPr>
        <w:t>总体增加，包括充分保存最脆弱的生态系统，确保长期恢复的潜力</w:t>
      </w:r>
      <w:r w:rsidR="0007024A">
        <w:rPr>
          <w:rFonts w:hint="eastAsia"/>
          <w:snapToGrid w:val="0"/>
          <w:kern w:val="22"/>
          <w:sz w:val="24"/>
          <w:lang w:eastAsia="zh-CN"/>
        </w:rPr>
        <w:t>。</w:t>
      </w:r>
    </w:p>
    <w:p w14:paraId="40FA3AE7" w14:textId="6638B4E6" w:rsidR="001F51CE" w:rsidRDefault="001F51CE" w:rsidP="001F51CE">
      <w:pPr>
        <w:suppressLineNumbers/>
        <w:tabs>
          <w:tab w:val="left" w:pos="1800"/>
        </w:tabs>
        <w:suppressAutoHyphens/>
        <w:adjustRightInd w:val="0"/>
        <w:snapToGrid w:val="0"/>
        <w:spacing w:before="120" w:after="120" w:line="259" w:lineRule="auto"/>
        <w:jc w:val="center"/>
        <w:rPr>
          <w:rFonts w:ascii="KaiTi" w:eastAsia="KaiTi" w:hAnsi="KaiTi"/>
          <w:iCs/>
          <w:snapToGrid w:val="0"/>
          <w:sz w:val="24"/>
          <w:lang w:eastAsia="zh-CN"/>
        </w:rPr>
      </w:pPr>
      <w:r>
        <w:rPr>
          <w:rFonts w:ascii="KaiTi" w:eastAsia="KaiTi" w:hAnsi="KaiTi" w:hint="eastAsia"/>
          <w:iCs/>
          <w:snapToGrid w:val="0"/>
          <w:sz w:val="24"/>
          <w:lang w:eastAsia="zh-CN"/>
        </w:rPr>
        <w:t>预稿所拟</w:t>
      </w:r>
      <w:r w:rsidR="00257F30" w:rsidRPr="00020358">
        <w:rPr>
          <w:rFonts w:ascii="KaiTi" w:eastAsia="KaiTi" w:hAnsi="KaiTi"/>
          <w:iCs/>
          <w:snapToGrid w:val="0"/>
          <w:sz w:val="24"/>
          <w:lang w:eastAsia="zh-CN"/>
        </w:rPr>
        <w:t>长期目标</w:t>
      </w:r>
      <w:r w:rsidR="00257F30">
        <w:rPr>
          <w:rFonts w:ascii="KaiTi" w:eastAsia="KaiTi" w:hAnsi="KaiTi"/>
          <w:iCs/>
          <w:snapToGrid w:val="0"/>
          <w:sz w:val="24"/>
          <w:lang w:eastAsia="zh-CN"/>
        </w:rPr>
        <w:t>B</w:t>
      </w:r>
    </w:p>
    <w:p w14:paraId="63A88065" w14:textId="2F76665D" w:rsidR="00257F30" w:rsidRPr="00020358" w:rsidRDefault="00257F30" w:rsidP="001F51CE">
      <w:pPr>
        <w:suppressLineNumbers/>
        <w:tabs>
          <w:tab w:val="left" w:pos="1800"/>
        </w:tabs>
        <w:suppressAutoHyphens/>
        <w:adjustRightInd w:val="0"/>
        <w:snapToGrid w:val="0"/>
        <w:spacing w:before="120" w:after="120" w:line="259" w:lineRule="auto"/>
        <w:jc w:val="left"/>
        <w:rPr>
          <w:rFonts w:ascii="KaiTi" w:eastAsia="KaiTi" w:hAnsi="KaiTi"/>
          <w:iCs/>
          <w:snapToGrid w:val="0"/>
          <w:sz w:val="24"/>
          <w:lang w:eastAsia="zh-CN"/>
        </w:rPr>
      </w:pPr>
      <w:r w:rsidRPr="00020358">
        <w:rPr>
          <w:rFonts w:ascii="KaiTi" w:eastAsia="KaiTi" w:hAnsi="KaiTi"/>
          <w:iCs/>
          <w:snapToGrid w:val="0"/>
          <w:sz w:val="24"/>
          <w:lang w:eastAsia="zh-CN"/>
        </w:rPr>
        <w:t xml:space="preserve">濒临灭绝的物种百分比减少[X％]，到2030年物种丰度平均增加[X％]，到2050年平均增加[X％]     </w:t>
      </w:r>
    </w:p>
    <w:p w14:paraId="52528D3D" w14:textId="66187020"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snapToGrid w:val="0"/>
          <w:kern w:val="22"/>
          <w:sz w:val="24"/>
          <w:lang w:eastAsia="zh-CN"/>
        </w:rPr>
      </w:pPr>
      <w:r w:rsidRPr="00D22D21">
        <w:rPr>
          <w:snapToGrid w:val="0"/>
          <w:kern w:val="22"/>
          <w:sz w:val="24"/>
          <w:lang w:eastAsia="zh-CN"/>
        </w:rPr>
        <w:t>长期目标</w:t>
      </w:r>
      <w:r w:rsidRPr="00D22D21">
        <w:rPr>
          <w:snapToGrid w:val="0"/>
          <w:kern w:val="22"/>
          <w:sz w:val="24"/>
          <w:lang w:eastAsia="zh-CN"/>
        </w:rPr>
        <w:t>B</w:t>
      </w:r>
      <w:r w:rsidRPr="00D22D21">
        <w:rPr>
          <w:snapToGrid w:val="0"/>
          <w:kern w:val="22"/>
          <w:sz w:val="24"/>
          <w:lang w:eastAsia="zh-CN"/>
        </w:rPr>
        <w:t>的其他可能要素：圈养</w:t>
      </w:r>
      <w:r w:rsidR="00A26B86">
        <w:rPr>
          <w:rFonts w:hint="eastAsia"/>
          <w:snapToGrid w:val="0"/>
          <w:kern w:val="22"/>
          <w:sz w:val="24"/>
          <w:lang w:eastAsia="zh-CN"/>
        </w:rPr>
        <w:t>、</w:t>
      </w:r>
      <w:r w:rsidRPr="00D22D21">
        <w:rPr>
          <w:snapToGrid w:val="0"/>
          <w:kern w:val="22"/>
          <w:sz w:val="24"/>
          <w:lang w:eastAsia="zh-CN"/>
        </w:rPr>
        <w:t>异地保护</w:t>
      </w:r>
      <w:r w:rsidR="00A26B86">
        <w:rPr>
          <w:rFonts w:hint="eastAsia"/>
          <w:snapToGrid w:val="0"/>
          <w:kern w:val="22"/>
          <w:sz w:val="24"/>
          <w:lang w:eastAsia="zh-CN"/>
        </w:rPr>
        <w:t>。</w:t>
      </w:r>
    </w:p>
    <w:p w14:paraId="4401423D" w14:textId="77777777"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snapToGrid w:val="0"/>
          <w:kern w:val="22"/>
          <w:sz w:val="24"/>
          <w:lang w:eastAsia="zh-CN"/>
        </w:rPr>
      </w:pPr>
      <w:r w:rsidRPr="00D22D21">
        <w:rPr>
          <w:snapToGrid w:val="0"/>
          <w:kern w:val="22"/>
          <w:sz w:val="24"/>
          <w:lang w:eastAsia="zh-CN"/>
        </w:rPr>
        <w:t>长期目标</w:t>
      </w:r>
      <w:r w:rsidRPr="00D22D21">
        <w:rPr>
          <w:snapToGrid w:val="0"/>
          <w:kern w:val="22"/>
          <w:sz w:val="24"/>
          <w:lang w:eastAsia="zh-CN"/>
        </w:rPr>
        <w:t>B</w:t>
      </w:r>
      <w:r w:rsidRPr="00D22D21">
        <w:rPr>
          <w:snapToGrid w:val="0"/>
          <w:kern w:val="22"/>
          <w:sz w:val="24"/>
          <w:lang w:eastAsia="zh-CN"/>
        </w:rPr>
        <w:t>的其他表述：</w:t>
      </w:r>
    </w:p>
    <w:p w14:paraId="7F56F945" w14:textId="77777777"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2030</w:t>
      </w:r>
      <w:r w:rsidRPr="00D22D21">
        <w:rPr>
          <w:snapToGrid w:val="0"/>
          <w:kern w:val="22"/>
          <w:sz w:val="24"/>
          <w:lang w:eastAsia="zh-CN"/>
        </w:rPr>
        <w:t>年，物种内、物种间和生态系统的生物多样性将通过所有缔约方的养护和恢复努力而逐渐复原；</w:t>
      </w:r>
    </w:p>
    <w:p w14:paraId="46A5C779" w14:textId="1E74BFE0"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2030</w:t>
      </w:r>
      <w:r w:rsidRPr="00D22D21">
        <w:rPr>
          <w:snapToGrid w:val="0"/>
          <w:kern w:val="22"/>
          <w:sz w:val="24"/>
          <w:lang w:eastAsia="zh-CN"/>
        </w:rPr>
        <w:t>年，保护、恢复和可持续管理淡水、海洋和陆地生态系统，确保维持并增强物种动态、遗传多样性、生态系统功能和服务，确保其复原力并持续减少生物多样性丧失的驱动</w:t>
      </w:r>
      <w:r w:rsidR="00A26B86">
        <w:rPr>
          <w:rFonts w:hint="eastAsia"/>
          <w:snapToGrid w:val="0"/>
          <w:kern w:val="22"/>
          <w:sz w:val="24"/>
          <w:lang w:eastAsia="zh-CN"/>
        </w:rPr>
        <w:t>因素</w:t>
      </w:r>
      <w:r w:rsidRPr="00D22D21">
        <w:rPr>
          <w:snapToGrid w:val="0"/>
          <w:kern w:val="22"/>
          <w:sz w:val="24"/>
          <w:lang w:eastAsia="zh-CN"/>
        </w:rPr>
        <w:t>；</w:t>
      </w:r>
    </w:p>
    <w:p w14:paraId="60E24D17" w14:textId="44968D54"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2050</w:t>
      </w:r>
      <w:r w:rsidRPr="00D22D21">
        <w:rPr>
          <w:snapToGrid w:val="0"/>
          <w:kern w:val="22"/>
          <w:sz w:val="24"/>
          <w:lang w:eastAsia="zh-CN"/>
        </w:rPr>
        <w:t>年，所有人为导致物种灭绝的情况</w:t>
      </w:r>
      <w:r w:rsidR="00A26B86">
        <w:rPr>
          <w:rFonts w:hint="eastAsia"/>
          <w:snapToGrid w:val="0"/>
          <w:kern w:val="22"/>
          <w:sz w:val="24"/>
          <w:lang w:eastAsia="zh-CN"/>
        </w:rPr>
        <w:t>得到</w:t>
      </w:r>
      <w:r w:rsidRPr="00D22D21">
        <w:rPr>
          <w:snapToGrid w:val="0"/>
          <w:kern w:val="22"/>
          <w:sz w:val="24"/>
          <w:lang w:eastAsia="zh-CN"/>
        </w:rPr>
        <w:t>制止，到</w:t>
      </w:r>
      <w:r w:rsidRPr="00D22D21">
        <w:rPr>
          <w:snapToGrid w:val="0"/>
          <w:kern w:val="22"/>
          <w:sz w:val="24"/>
          <w:lang w:eastAsia="zh-CN"/>
        </w:rPr>
        <w:t>2030</w:t>
      </w:r>
      <w:r w:rsidRPr="00D22D21">
        <w:rPr>
          <w:snapToGrid w:val="0"/>
          <w:kern w:val="22"/>
          <w:sz w:val="24"/>
          <w:lang w:eastAsia="zh-CN"/>
        </w:rPr>
        <w:t>年</w:t>
      </w:r>
      <w:r w:rsidRPr="00D22D21">
        <w:rPr>
          <w:snapToGrid w:val="0"/>
          <w:kern w:val="22"/>
          <w:sz w:val="24"/>
          <w:lang w:eastAsia="zh-CN"/>
        </w:rPr>
        <w:t>[X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已知濒危物种</w:t>
      </w:r>
      <w:r w:rsidR="00A26B86">
        <w:rPr>
          <w:rFonts w:hint="eastAsia"/>
          <w:snapToGrid w:val="0"/>
          <w:kern w:val="22"/>
          <w:sz w:val="24"/>
          <w:lang w:eastAsia="zh-CN"/>
        </w:rPr>
        <w:t>得到</w:t>
      </w:r>
      <w:r w:rsidRPr="00D22D21">
        <w:rPr>
          <w:snapToGrid w:val="0"/>
          <w:kern w:val="22"/>
          <w:sz w:val="24"/>
          <w:lang w:eastAsia="zh-CN"/>
        </w:rPr>
        <w:t>恢复。生态范围内的本地物种丰度到</w:t>
      </w:r>
      <w:r w:rsidRPr="00D22D21">
        <w:rPr>
          <w:snapToGrid w:val="0"/>
          <w:kern w:val="22"/>
          <w:sz w:val="24"/>
          <w:lang w:eastAsia="zh-CN"/>
        </w:rPr>
        <w:t>2030</w:t>
      </w:r>
      <w:r w:rsidRPr="00D22D21">
        <w:rPr>
          <w:snapToGrid w:val="0"/>
          <w:kern w:val="22"/>
          <w:sz w:val="24"/>
          <w:lang w:eastAsia="zh-CN"/>
        </w:rPr>
        <w:t>年增加</w:t>
      </w:r>
      <w:r w:rsidRPr="00D22D21">
        <w:rPr>
          <w:snapToGrid w:val="0"/>
          <w:kern w:val="22"/>
          <w:sz w:val="24"/>
          <w:lang w:eastAsia="zh-CN"/>
        </w:rPr>
        <w:t xml:space="preserve"> [X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，到</w:t>
      </w:r>
      <w:r w:rsidRPr="00D22D21">
        <w:rPr>
          <w:snapToGrid w:val="0"/>
          <w:kern w:val="22"/>
          <w:sz w:val="24"/>
          <w:lang w:eastAsia="zh-CN"/>
        </w:rPr>
        <w:t>2050</w:t>
      </w:r>
      <w:r w:rsidRPr="00D22D21">
        <w:rPr>
          <w:snapToGrid w:val="0"/>
          <w:kern w:val="22"/>
          <w:sz w:val="24"/>
          <w:lang w:eastAsia="zh-CN"/>
        </w:rPr>
        <w:t>年增加</w:t>
      </w:r>
      <w:r w:rsidRPr="00D22D21">
        <w:rPr>
          <w:snapToGrid w:val="0"/>
          <w:kern w:val="22"/>
          <w:sz w:val="24"/>
          <w:lang w:eastAsia="zh-CN"/>
        </w:rPr>
        <w:t>[X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w:t>
      </w:r>
    </w:p>
    <w:p w14:paraId="64B446EA" w14:textId="76291328"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2030</w:t>
      </w:r>
      <w:r w:rsidRPr="00D22D21">
        <w:rPr>
          <w:snapToGrid w:val="0"/>
          <w:kern w:val="22"/>
          <w:sz w:val="24"/>
          <w:lang w:eastAsia="zh-CN"/>
        </w:rPr>
        <w:t>年，人为导致物种灭绝的情况</w:t>
      </w:r>
      <w:r w:rsidR="00A26B86">
        <w:rPr>
          <w:rFonts w:hint="eastAsia"/>
          <w:snapToGrid w:val="0"/>
          <w:kern w:val="22"/>
          <w:sz w:val="24"/>
          <w:lang w:eastAsia="zh-CN"/>
        </w:rPr>
        <w:t>得到</w:t>
      </w:r>
      <w:r w:rsidRPr="00D22D21">
        <w:rPr>
          <w:snapToGrid w:val="0"/>
          <w:kern w:val="22"/>
          <w:sz w:val="24"/>
          <w:lang w:eastAsia="zh-CN"/>
        </w:rPr>
        <w:t>制止，濒危物种的数目减少</w:t>
      </w:r>
      <w:r w:rsidR="00A26B86">
        <w:rPr>
          <w:rFonts w:hint="eastAsia"/>
          <w:snapToGrid w:val="0"/>
          <w:kern w:val="22"/>
          <w:sz w:val="24"/>
          <w:lang w:eastAsia="zh-CN"/>
        </w:rPr>
        <w:t>；</w:t>
      </w:r>
    </w:p>
    <w:p w14:paraId="73117DDC" w14:textId="5622717F"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2050</w:t>
      </w:r>
      <w:r w:rsidRPr="00D22D21">
        <w:rPr>
          <w:snapToGrid w:val="0"/>
          <w:kern w:val="22"/>
          <w:sz w:val="24"/>
          <w:lang w:eastAsia="zh-CN"/>
        </w:rPr>
        <w:t>年，物种种群增</w:t>
      </w:r>
      <w:r w:rsidR="00A26B86">
        <w:rPr>
          <w:rFonts w:hint="eastAsia"/>
          <w:snapToGrid w:val="0"/>
          <w:kern w:val="22"/>
          <w:sz w:val="24"/>
          <w:lang w:eastAsia="zh-CN"/>
        </w:rPr>
        <w:t>加</w:t>
      </w:r>
      <w:r w:rsidRPr="00D22D21">
        <w:rPr>
          <w:snapToGrid w:val="0"/>
          <w:kern w:val="22"/>
          <w:sz w:val="24"/>
          <w:lang w:eastAsia="zh-CN"/>
        </w:rPr>
        <w:t>，人为导致物种灭绝的情况继续</w:t>
      </w:r>
      <w:r w:rsidR="00A26B86">
        <w:rPr>
          <w:rFonts w:hint="eastAsia"/>
          <w:snapToGrid w:val="0"/>
          <w:kern w:val="22"/>
          <w:sz w:val="24"/>
          <w:lang w:eastAsia="zh-CN"/>
        </w:rPr>
        <w:t>得到</w:t>
      </w:r>
      <w:r w:rsidRPr="00D22D21">
        <w:rPr>
          <w:snapToGrid w:val="0"/>
          <w:kern w:val="22"/>
          <w:sz w:val="24"/>
          <w:lang w:eastAsia="zh-CN"/>
        </w:rPr>
        <w:t>制止，濒危物种</w:t>
      </w:r>
      <w:r w:rsidR="00A26B86">
        <w:rPr>
          <w:rFonts w:hint="eastAsia"/>
          <w:snapToGrid w:val="0"/>
          <w:kern w:val="22"/>
          <w:sz w:val="24"/>
          <w:lang w:eastAsia="zh-CN"/>
        </w:rPr>
        <w:t>数目</w:t>
      </w:r>
      <w:r w:rsidRPr="00D22D21">
        <w:rPr>
          <w:snapToGrid w:val="0"/>
          <w:kern w:val="22"/>
          <w:sz w:val="24"/>
          <w:lang w:eastAsia="zh-CN"/>
        </w:rPr>
        <w:t>继续减少；</w:t>
      </w:r>
    </w:p>
    <w:p w14:paraId="01164E9F" w14:textId="39CCA176"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从</w:t>
      </w:r>
      <w:r w:rsidRPr="00D22D21">
        <w:rPr>
          <w:snapToGrid w:val="0"/>
          <w:kern w:val="22"/>
          <w:sz w:val="24"/>
          <w:lang w:eastAsia="zh-CN"/>
        </w:rPr>
        <w:t>2020</w:t>
      </w:r>
      <w:r w:rsidRPr="00D22D21">
        <w:rPr>
          <w:snapToGrid w:val="0"/>
          <w:kern w:val="22"/>
          <w:sz w:val="24"/>
          <w:lang w:eastAsia="zh-CN"/>
        </w:rPr>
        <w:t>年开始，人为导致物种灭绝的情况减少，</w:t>
      </w:r>
      <w:r w:rsidR="00A26B86" w:rsidRPr="00D22D21">
        <w:rPr>
          <w:snapToGrid w:val="0"/>
          <w:kern w:val="22"/>
          <w:sz w:val="24"/>
          <w:lang w:eastAsia="zh-CN"/>
        </w:rPr>
        <w:t>到</w:t>
      </w:r>
      <w:r w:rsidR="00A26B86" w:rsidRPr="00D22D21">
        <w:rPr>
          <w:snapToGrid w:val="0"/>
          <w:kern w:val="22"/>
          <w:sz w:val="24"/>
          <w:lang w:eastAsia="zh-CN"/>
        </w:rPr>
        <w:t>2030</w:t>
      </w:r>
      <w:r w:rsidR="00A26B86" w:rsidRPr="00D22D21">
        <w:rPr>
          <w:snapToGrid w:val="0"/>
          <w:kern w:val="22"/>
          <w:sz w:val="24"/>
          <w:lang w:eastAsia="zh-CN"/>
        </w:rPr>
        <w:t>年</w:t>
      </w:r>
      <w:r w:rsidRPr="00D22D21">
        <w:rPr>
          <w:snapToGrid w:val="0"/>
          <w:kern w:val="22"/>
          <w:sz w:val="24"/>
          <w:lang w:eastAsia="zh-CN"/>
        </w:rPr>
        <w:t>物种灭绝净风险</w:t>
      </w:r>
      <w:r w:rsidR="00A26B86">
        <w:rPr>
          <w:rFonts w:hint="eastAsia"/>
          <w:snapToGrid w:val="0"/>
          <w:kern w:val="22"/>
          <w:sz w:val="24"/>
          <w:lang w:eastAsia="zh-CN"/>
        </w:rPr>
        <w:t>得到</w:t>
      </w:r>
      <w:r w:rsidRPr="00D22D21">
        <w:rPr>
          <w:snapToGrid w:val="0"/>
          <w:kern w:val="22"/>
          <w:sz w:val="24"/>
          <w:lang w:eastAsia="zh-CN"/>
        </w:rPr>
        <w:t>稳定，</w:t>
      </w:r>
      <w:r w:rsidR="009732C0" w:rsidRPr="00D22D21">
        <w:rPr>
          <w:snapToGrid w:val="0"/>
          <w:kern w:val="22"/>
          <w:sz w:val="24"/>
          <w:lang w:eastAsia="zh-CN"/>
        </w:rPr>
        <w:t>到</w:t>
      </w:r>
      <w:r w:rsidR="009732C0" w:rsidRPr="00D22D21">
        <w:rPr>
          <w:snapToGrid w:val="0"/>
          <w:kern w:val="22"/>
          <w:sz w:val="24"/>
          <w:lang w:eastAsia="zh-CN"/>
        </w:rPr>
        <w:t>2030</w:t>
      </w:r>
      <w:r w:rsidR="009732C0" w:rsidRPr="00D22D21">
        <w:rPr>
          <w:snapToGrid w:val="0"/>
          <w:kern w:val="22"/>
          <w:sz w:val="24"/>
          <w:lang w:eastAsia="zh-CN"/>
        </w:rPr>
        <w:t>年</w:t>
      </w:r>
      <w:r w:rsidRPr="00D22D21">
        <w:rPr>
          <w:snapToGrid w:val="0"/>
          <w:kern w:val="22"/>
          <w:sz w:val="24"/>
          <w:lang w:eastAsia="zh-CN"/>
        </w:rPr>
        <w:t>物种丰度平均增加</w:t>
      </w:r>
      <w:r w:rsidRPr="00D22D21">
        <w:rPr>
          <w:snapToGrid w:val="0"/>
          <w:kern w:val="22"/>
          <w:sz w:val="24"/>
          <w:lang w:eastAsia="zh-CN"/>
        </w:rPr>
        <w:t>[X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，到</w:t>
      </w:r>
      <w:r w:rsidRPr="00D22D21">
        <w:rPr>
          <w:snapToGrid w:val="0"/>
          <w:kern w:val="22"/>
          <w:sz w:val="24"/>
          <w:lang w:eastAsia="zh-CN"/>
        </w:rPr>
        <w:t>2050</w:t>
      </w:r>
      <w:r w:rsidRPr="00D22D21">
        <w:rPr>
          <w:snapToGrid w:val="0"/>
          <w:kern w:val="22"/>
          <w:sz w:val="24"/>
          <w:lang w:eastAsia="zh-CN"/>
        </w:rPr>
        <w:t>年平均增加</w:t>
      </w:r>
      <w:r w:rsidRPr="00D22D21">
        <w:rPr>
          <w:snapToGrid w:val="0"/>
          <w:kern w:val="22"/>
          <w:sz w:val="24"/>
          <w:lang w:eastAsia="zh-CN"/>
        </w:rPr>
        <w:t>[X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w:t>
      </w:r>
    </w:p>
    <w:p w14:paraId="4FD2DA3D" w14:textId="5C496EE1"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受人为灭绝威胁的物种所占百分比下降</w:t>
      </w:r>
      <w:r w:rsidRPr="00D22D21">
        <w:rPr>
          <w:snapToGrid w:val="0"/>
          <w:kern w:val="22"/>
          <w:sz w:val="24"/>
          <w:lang w:eastAsia="zh-CN"/>
        </w:rPr>
        <w:t>[X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，物种在其整个活动范围内的丰度到</w:t>
      </w:r>
      <w:r w:rsidRPr="00D22D21">
        <w:rPr>
          <w:snapToGrid w:val="0"/>
          <w:kern w:val="22"/>
          <w:sz w:val="24"/>
          <w:lang w:eastAsia="zh-CN"/>
        </w:rPr>
        <w:t>2030</w:t>
      </w:r>
      <w:r w:rsidRPr="00D22D21">
        <w:rPr>
          <w:snapToGrid w:val="0"/>
          <w:kern w:val="22"/>
          <w:sz w:val="24"/>
          <w:lang w:eastAsia="zh-CN"/>
        </w:rPr>
        <w:t>年平均增加</w:t>
      </w:r>
      <w:r w:rsidRPr="00D22D21">
        <w:rPr>
          <w:snapToGrid w:val="0"/>
          <w:kern w:val="22"/>
          <w:sz w:val="24"/>
          <w:lang w:eastAsia="zh-CN"/>
        </w:rPr>
        <w:t xml:space="preserve"> [X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，到</w:t>
      </w:r>
      <w:r w:rsidRPr="00D22D21">
        <w:rPr>
          <w:snapToGrid w:val="0"/>
          <w:kern w:val="22"/>
          <w:sz w:val="24"/>
          <w:lang w:eastAsia="zh-CN"/>
        </w:rPr>
        <w:t>2050</w:t>
      </w:r>
      <w:r w:rsidRPr="00D22D21">
        <w:rPr>
          <w:snapToGrid w:val="0"/>
          <w:kern w:val="22"/>
          <w:sz w:val="24"/>
          <w:lang w:eastAsia="zh-CN"/>
        </w:rPr>
        <w:t>年平均增加</w:t>
      </w:r>
      <w:r w:rsidRPr="00D22D21">
        <w:rPr>
          <w:snapToGrid w:val="0"/>
          <w:kern w:val="22"/>
          <w:sz w:val="24"/>
          <w:lang w:eastAsia="zh-CN"/>
        </w:rPr>
        <w:t xml:space="preserve"> [X</w:t>
      </w:r>
      <w:r w:rsidRPr="00D22D21">
        <w:rPr>
          <w:snapToGrid w:val="0"/>
          <w:kern w:val="22"/>
          <w:sz w:val="24"/>
          <w:lang w:eastAsia="zh-CN"/>
        </w:rPr>
        <w:t>％</w:t>
      </w:r>
      <w:r w:rsidRPr="00D22D21">
        <w:rPr>
          <w:snapToGrid w:val="0"/>
          <w:kern w:val="22"/>
          <w:sz w:val="24"/>
          <w:lang w:eastAsia="zh-CN"/>
        </w:rPr>
        <w:t>]</w:t>
      </w:r>
      <w:r w:rsidRPr="00D22D21">
        <w:rPr>
          <w:snapToGrid w:val="0"/>
          <w:kern w:val="22"/>
          <w:sz w:val="24"/>
          <w:lang w:eastAsia="zh-CN"/>
        </w:rPr>
        <w:t>。</w:t>
      </w:r>
    </w:p>
    <w:p w14:paraId="51D68C71" w14:textId="403C1809" w:rsidR="001F51CE" w:rsidRDefault="001F51CE" w:rsidP="001F51CE">
      <w:pPr>
        <w:suppressLineNumbers/>
        <w:tabs>
          <w:tab w:val="left" w:pos="2160"/>
        </w:tabs>
        <w:suppressAutoHyphens/>
        <w:adjustRightInd w:val="0"/>
        <w:snapToGrid w:val="0"/>
        <w:spacing w:before="120" w:after="120" w:line="259" w:lineRule="auto"/>
        <w:jc w:val="center"/>
        <w:rPr>
          <w:rFonts w:ascii="KaiTi" w:eastAsia="KaiTi" w:hAnsi="KaiTi"/>
          <w:iCs/>
          <w:snapToGrid w:val="0"/>
          <w:sz w:val="24"/>
          <w:lang w:eastAsia="zh-CN"/>
        </w:rPr>
      </w:pPr>
      <w:r>
        <w:rPr>
          <w:rFonts w:ascii="KaiTi" w:eastAsia="KaiTi" w:hAnsi="KaiTi" w:hint="eastAsia"/>
          <w:iCs/>
          <w:snapToGrid w:val="0"/>
          <w:sz w:val="24"/>
          <w:lang w:eastAsia="zh-CN"/>
        </w:rPr>
        <w:t>预稿所拟</w:t>
      </w:r>
      <w:r w:rsidR="00257F30" w:rsidRPr="00020358">
        <w:rPr>
          <w:rFonts w:ascii="KaiTi" w:eastAsia="KaiTi" w:hAnsi="KaiTi"/>
          <w:iCs/>
          <w:snapToGrid w:val="0"/>
          <w:sz w:val="24"/>
          <w:lang w:eastAsia="zh-CN"/>
        </w:rPr>
        <w:t>长期目标</w:t>
      </w:r>
      <w:r w:rsidR="00257F30">
        <w:rPr>
          <w:rFonts w:ascii="KaiTi" w:eastAsia="KaiTi" w:hAnsi="KaiTi"/>
          <w:iCs/>
          <w:snapToGrid w:val="0"/>
          <w:sz w:val="24"/>
          <w:lang w:eastAsia="zh-CN"/>
        </w:rPr>
        <w:t>C</w:t>
      </w:r>
    </w:p>
    <w:p w14:paraId="670B4401" w14:textId="63319C86" w:rsidR="00257F30" w:rsidRPr="00020358" w:rsidRDefault="00122107" w:rsidP="001F51CE">
      <w:pPr>
        <w:suppressLineNumbers/>
        <w:tabs>
          <w:tab w:val="left" w:pos="2160"/>
        </w:tabs>
        <w:suppressAutoHyphens/>
        <w:adjustRightInd w:val="0"/>
        <w:snapToGrid w:val="0"/>
        <w:spacing w:before="120" w:after="120" w:line="259" w:lineRule="auto"/>
        <w:jc w:val="left"/>
        <w:rPr>
          <w:rFonts w:ascii="KaiTi" w:eastAsia="KaiTi" w:hAnsi="KaiTi"/>
          <w:iCs/>
          <w:snapToGrid w:val="0"/>
          <w:sz w:val="24"/>
          <w:lang w:eastAsia="zh-CN"/>
        </w:rPr>
      </w:pPr>
      <w:r w:rsidRPr="00020358">
        <w:rPr>
          <w:rFonts w:ascii="KaiTi" w:eastAsia="KaiTi" w:hAnsi="KaiTi"/>
          <w:iCs/>
          <w:snapToGrid w:val="0"/>
          <w:sz w:val="24"/>
          <w:lang w:eastAsia="zh-CN"/>
        </w:rPr>
        <w:t>到2030年</w:t>
      </w:r>
      <w:r w:rsidR="00257F30" w:rsidRPr="00020358">
        <w:rPr>
          <w:rFonts w:ascii="KaiTi" w:eastAsia="KaiTi" w:hAnsi="KaiTi"/>
          <w:iCs/>
          <w:snapToGrid w:val="0"/>
          <w:sz w:val="24"/>
          <w:lang w:eastAsia="zh-CN"/>
        </w:rPr>
        <w:t>遗传多样性</w:t>
      </w:r>
      <w:r w:rsidR="00972C58">
        <w:rPr>
          <w:rFonts w:ascii="KaiTi" w:eastAsia="KaiTi" w:hAnsi="KaiTi" w:hint="eastAsia"/>
          <w:iCs/>
          <w:snapToGrid w:val="0"/>
          <w:sz w:val="24"/>
          <w:lang w:eastAsia="zh-CN"/>
        </w:rPr>
        <w:t>通常</w:t>
      </w:r>
      <w:r w:rsidR="00257F30" w:rsidRPr="00020358">
        <w:rPr>
          <w:rFonts w:ascii="KaiTi" w:eastAsia="KaiTi" w:hAnsi="KaiTi"/>
          <w:iCs/>
          <w:snapToGrid w:val="0"/>
          <w:sz w:val="24"/>
          <w:lang w:eastAsia="zh-CN"/>
        </w:rPr>
        <w:t>得到保持或增加，到2050年[</w:t>
      </w:r>
      <w:r w:rsidR="001F51CE">
        <w:rPr>
          <w:rFonts w:ascii="KaiTi" w:eastAsia="KaiTi" w:hAnsi="KaiTi"/>
          <w:iCs/>
          <w:snapToGrid w:val="0"/>
          <w:sz w:val="24"/>
          <w:lang w:eastAsia="zh-CN"/>
        </w:rPr>
        <w:t>90</w:t>
      </w:r>
      <w:r w:rsidR="00257F30" w:rsidRPr="00020358">
        <w:rPr>
          <w:rFonts w:ascii="KaiTi" w:eastAsia="KaiTi" w:hAnsi="KaiTi"/>
          <w:iCs/>
          <w:snapToGrid w:val="0"/>
          <w:sz w:val="24"/>
          <w:lang w:eastAsia="zh-CN"/>
        </w:rPr>
        <w:t>％]</w:t>
      </w:r>
      <w:r>
        <w:rPr>
          <w:rFonts w:ascii="KaiTi" w:eastAsia="KaiTi" w:hAnsi="KaiTi" w:hint="eastAsia"/>
          <w:iCs/>
          <w:snapToGrid w:val="0"/>
          <w:sz w:val="24"/>
          <w:lang w:eastAsia="zh-CN"/>
        </w:rPr>
        <w:t>的物种</w:t>
      </w:r>
      <w:r w:rsidR="00E9658B">
        <w:rPr>
          <w:rFonts w:ascii="KaiTi" w:eastAsia="KaiTi" w:hAnsi="KaiTi" w:hint="eastAsia"/>
          <w:iCs/>
          <w:snapToGrid w:val="0"/>
          <w:sz w:val="24"/>
          <w:lang w:eastAsia="zh-CN"/>
        </w:rPr>
        <w:t>得到</w:t>
      </w:r>
      <w:r>
        <w:rPr>
          <w:rFonts w:ascii="KaiTi" w:eastAsia="KaiTi" w:hAnsi="KaiTi" w:hint="eastAsia"/>
          <w:iCs/>
          <w:snapToGrid w:val="0"/>
          <w:sz w:val="24"/>
          <w:lang w:eastAsia="zh-CN"/>
        </w:rPr>
        <w:t>保持或</w:t>
      </w:r>
      <w:r w:rsidRPr="00020358">
        <w:rPr>
          <w:rFonts w:ascii="KaiTi" w:eastAsia="KaiTi" w:hAnsi="KaiTi"/>
          <w:iCs/>
          <w:snapToGrid w:val="0"/>
          <w:sz w:val="24"/>
          <w:lang w:eastAsia="zh-CN"/>
        </w:rPr>
        <w:t>增加</w:t>
      </w:r>
    </w:p>
    <w:p w14:paraId="363CCA9B" w14:textId="77777777"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snapToGrid w:val="0"/>
          <w:kern w:val="22"/>
          <w:sz w:val="24"/>
          <w:lang w:eastAsia="zh-CN"/>
        </w:rPr>
      </w:pPr>
      <w:r w:rsidRPr="00D22D21">
        <w:rPr>
          <w:snapToGrid w:val="0"/>
          <w:kern w:val="22"/>
          <w:sz w:val="24"/>
          <w:lang w:eastAsia="zh-CN"/>
        </w:rPr>
        <w:t>长期目标</w:t>
      </w:r>
      <w:r w:rsidRPr="00D22D21">
        <w:rPr>
          <w:snapToGrid w:val="0"/>
          <w:kern w:val="22"/>
          <w:sz w:val="24"/>
          <w:lang w:eastAsia="zh-CN"/>
        </w:rPr>
        <w:t>B</w:t>
      </w:r>
      <w:r w:rsidRPr="00D22D21">
        <w:rPr>
          <w:snapToGrid w:val="0"/>
          <w:kern w:val="22"/>
          <w:sz w:val="24"/>
          <w:lang w:eastAsia="zh-CN"/>
        </w:rPr>
        <w:t>的其他拟议表述：</w:t>
      </w:r>
    </w:p>
    <w:p w14:paraId="553579E5" w14:textId="7ACCA58B" w:rsidR="00257F30" w:rsidRPr="00D22D21"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lastRenderedPageBreak/>
        <w:t>到</w:t>
      </w:r>
      <w:r w:rsidRPr="00D22D21">
        <w:rPr>
          <w:snapToGrid w:val="0"/>
          <w:kern w:val="22"/>
          <w:sz w:val="24"/>
          <w:lang w:eastAsia="zh-CN"/>
        </w:rPr>
        <w:t>2030</w:t>
      </w:r>
      <w:r w:rsidRPr="00D22D21">
        <w:rPr>
          <w:snapToGrid w:val="0"/>
          <w:kern w:val="22"/>
          <w:sz w:val="24"/>
          <w:lang w:eastAsia="zh-CN"/>
        </w:rPr>
        <w:t>年，所有野生和驯化物种的遗传侵蚀</w:t>
      </w:r>
      <w:r w:rsidR="00972C58">
        <w:rPr>
          <w:rFonts w:hint="eastAsia"/>
          <w:snapToGrid w:val="0"/>
          <w:kern w:val="22"/>
          <w:sz w:val="24"/>
          <w:lang w:eastAsia="zh-CN"/>
        </w:rPr>
        <w:t>得到</w:t>
      </w:r>
      <w:r w:rsidRPr="00D22D21">
        <w:rPr>
          <w:snapToGrid w:val="0"/>
          <w:kern w:val="22"/>
          <w:sz w:val="24"/>
          <w:lang w:eastAsia="zh-CN"/>
        </w:rPr>
        <w:t>制止，到</w:t>
      </w:r>
      <w:r w:rsidRPr="00D22D21">
        <w:rPr>
          <w:snapToGrid w:val="0"/>
          <w:kern w:val="22"/>
          <w:sz w:val="24"/>
          <w:lang w:eastAsia="zh-CN"/>
        </w:rPr>
        <w:t>2050</w:t>
      </w:r>
      <w:r w:rsidRPr="00D22D21">
        <w:rPr>
          <w:snapToGrid w:val="0"/>
          <w:kern w:val="22"/>
          <w:sz w:val="24"/>
          <w:lang w:eastAsia="zh-CN"/>
        </w:rPr>
        <w:t>年，种群的遗传多样性得到恢复，适应潜力得到保障；</w:t>
      </w:r>
    </w:p>
    <w:p w14:paraId="7F921B02" w14:textId="1B63B73D" w:rsidR="00257F30" w:rsidRPr="00D22D21" w:rsidRDefault="00972C58"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2030</w:t>
      </w:r>
      <w:r w:rsidRPr="00D22D21">
        <w:rPr>
          <w:snapToGrid w:val="0"/>
          <w:kern w:val="22"/>
          <w:sz w:val="24"/>
          <w:lang w:eastAsia="zh-CN"/>
        </w:rPr>
        <w:t>年</w:t>
      </w:r>
      <w:r w:rsidR="00257F30" w:rsidRPr="00D22D21">
        <w:rPr>
          <w:snapToGrid w:val="0"/>
          <w:kern w:val="22"/>
          <w:sz w:val="24"/>
          <w:lang w:eastAsia="zh-CN"/>
        </w:rPr>
        <w:t>野生和驯化动植物的遗传多样性得到保持，到</w:t>
      </w:r>
      <w:r w:rsidR="00257F30" w:rsidRPr="00D22D21">
        <w:rPr>
          <w:snapToGrid w:val="0"/>
          <w:kern w:val="22"/>
          <w:sz w:val="24"/>
          <w:lang w:eastAsia="zh-CN"/>
        </w:rPr>
        <w:t>2050</w:t>
      </w:r>
      <w:r w:rsidR="00257F30" w:rsidRPr="00D22D21">
        <w:rPr>
          <w:snapToGrid w:val="0"/>
          <w:kern w:val="22"/>
          <w:sz w:val="24"/>
          <w:lang w:eastAsia="zh-CN"/>
        </w:rPr>
        <w:t>年</w:t>
      </w:r>
      <w:r w:rsidR="00257F30" w:rsidRPr="00D22D21">
        <w:rPr>
          <w:snapToGrid w:val="0"/>
          <w:kern w:val="22"/>
          <w:sz w:val="24"/>
          <w:lang w:eastAsia="zh-CN"/>
        </w:rPr>
        <w:t>[90</w:t>
      </w:r>
      <w:r w:rsidR="00257F30" w:rsidRPr="00D22D21">
        <w:rPr>
          <w:snapToGrid w:val="0"/>
          <w:kern w:val="22"/>
          <w:sz w:val="24"/>
          <w:lang w:eastAsia="zh-CN"/>
        </w:rPr>
        <w:t>％</w:t>
      </w:r>
      <w:r w:rsidR="00257F30" w:rsidRPr="00D22D21">
        <w:rPr>
          <w:snapToGrid w:val="0"/>
          <w:kern w:val="22"/>
          <w:sz w:val="24"/>
          <w:lang w:eastAsia="zh-CN"/>
        </w:rPr>
        <w:t>]</w:t>
      </w:r>
      <w:r w:rsidR="00257F30" w:rsidRPr="00D22D21">
        <w:rPr>
          <w:snapToGrid w:val="0"/>
          <w:kern w:val="22"/>
          <w:sz w:val="24"/>
          <w:lang w:eastAsia="zh-CN"/>
        </w:rPr>
        <w:t>的物种</w:t>
      </w:r>
      <w:r>
        <w:rPr>
          <w:rFonts w:hint="eastAsia"/>
          <w:snapToGrid w:val="0"/>
          <w:kern w:val="22"/>
          <w:sz w:val="24"/>
          <w:lang w:eastAsia="zh-CN"/>
        </w:rPr>
        <w:t>做到这一点；</w:t>
      </w:r>
    </w:p>
    <w:p w14:paraId="23230D3F" w14:textId="5827AB9A" w:rsidR="00257F30" w:rsidRPr="00D22D21" w:rsidRDefault="00972C58"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D22D21">
        <w:rPr>
          <w:snapToGrid w:val="0"/>
          <w:kern w:val="22"/>
          <w:sz w:val="24"/>
          <w:lang w:eastAsia="zh-CN"/>
        </w:rPr>
        <w:t>到</w:t>
      </w:r>
      <w:r w:rsidRPr="00D22D21">
        <w:rPr>
          <w:snapToGrid w:val="0"/>
          <w:kern w:val="22"/>
          <w:sz w:val="24"/>
          <w:lang w:eastAsia="zh-CN"/>
        </w:rPr>
        <w:t>2030</w:t>
      </w:r>
      <w:r w:rsidRPr="00D22D21">
        <w:rPr>
          <w:snapToGrid w:val="0"/>
          <w:kern w:val="22"/>
          <w:sz w:val="24"/>
          <w:lang w:eastAsia="zh-CN"/>
        </w:rPr>
        <w:t>年</w:t>
      </w:r>
      <w:r w:rsidR="00257F30" w:rsidRPr="00D22D21">
        <w:rPr>
          <w:snapToGrid w:val="0"/>
          <w:kern w:val="22"/>
          <w:sz w:val="24"/>
          <w:lang w:eastAsia="zh-CN"/>
        </w:rPr>
        <w:t>野生和驯化物种的遗传多样性</w:t>
      </w:r>
      <w:r>
        <w:rPr>
          <w:rFonts w:hint="eastAsia"/>
          <w:snapToGrid w:val="0"/>
          <w:kern w:val="22"/>
          <w:sz w:val="24"/>
          <w:lang w:eastAsia="zh-CN"/>
        </w:rPr>
        <w:t>通常</w:t>
      </w:r>
      <w:r w:rsidR="00257F30" w:rsidRPr="00D22D21">
        <w:rPr>
          <w:snapToGrid w:val="0"/>
          <w:kern w:val="22"/>
          <w:sz w:val="24"/>
          <w:lang w:eastAsia="zh-CN"/>
        </w:rPr>
        <w:t>得到保持或提高，</w:t>
      </w:r>
      <w:r w:rsidR="00257F30" w:rsidRPr="00D22D21">
        <w:rPr>
          <w:snapToGrid w:val="0"/>
          <w:kern w:val="22"/>
          <w:sz w:val="24"/>
          <w:lang w:eastAsia="zh-CN"/>
        </w:rPr>
        <w:t>[90</w:t>
      </w:r>
      <w:r w:rsidR="00257F30" w:rsidRPr="00D22D21">
        <w:rPr>
          <w:snapToGrid w:val="0"/>
          <w:kern w:val="22"/>
          <w:sz w:val="24"/>
          <w:lang w:eastAsia="zh-CN"/>
        </w:rPr>
        <w:t>％</w:t>
      </w:r>
      <w:r w:rsidR="00257F30" w:rsidRPr="00D22D21">
        <w:rPr>
          <w:snapToGrid w:val="0"/>
          <w:kern w:val="22"/>
          <w:sz w:val="24"/>
          <w:lang w:eastAsia="zh-CN"/>
        </w:rPr>
        <w:t>]</w:t>
      </w:r>
      <w:r w:rsidR="00257F30" w:rsidRPr="00D22D21">
        <w:rPr>
          <w:snapToGrid w:val="0"/>
          <w:kern w:val="22"/>
          <w:sz w:val="24"/>
          <w:lang w:eastAsia="zh-CN"/>
        </w:rPr>
        <w:t>的物种做到这一点。</w:t>
      </w:r>
    </w:p>
    <w:p w14:paraId="4EBFCD5E" w14:textId="497A91B3" w:rsidR="00E9658B" w:rsidRDefault="00E9658B" w:rsidP="00E9658B">
      <w:pPr>
        <w:suppressLineNumbers/>
        <w:tabs>
          <w:tab w:val="left" w:pos="2160"/>
        </w:tabs>
        <w:suppressAutoHyphens/>
        <w:adjustRightInd w:val="0"/>
        <w:snapToGrid w:val="0"/>
        <w:spacing w:before="120" w:after="120" w:line="259" w:lineRule="auto"/>
        <w:jc w:val="center"/>
        <w:rPr>
          <w:rFonts w:ascii="KaiTi" w:eastAsia="KaiTi" w:hAnsi="KaiTi"/>
          <w:iCs/>
          <w:snapToGrid w:val="0"/>
          <w:sz w:val="24"/>
          <w:lang w:eastAsia="zh-CN"/>
        </w:rPr>
      </w:pPr>
      <w:r>
        <w:rPr>
          <w:rFonts w:ascii="KaiTi" w:eastAsia="KaiTi" w:hAnsi="KaiTi" w:hint="eastAsia"/>
          <w:iCs/>
          <w:snapToGrid w:val="0"/>
          <w:sz w:val="24"/>
          <w:lang w:eastAsia="zh-CN"/>
        </w:rPr>
        <w:t>预稿所拟</w:t>
      </w:r>
      <w:r w:rsidR="00257F30" w:rsidRPr="00020358">
        <w:rPr>
          <w:rFonts w:ascii="KaiTi" w:eastAsia="KaiTi" w:hAnsi="KaiTi"/>
          <w:iCs/>
          <w:snapToGrid w:val="0"/>
          <w:sz w:val="24"/>
          <w:lang w:eastAsia="zh-CN"/>
        </w:rPr>
        <w:t>长期目标D</w:t>
      </w:r>
    </w:p>
    <w:p w14:paraId="12BFE48F" w14:textId="056A0148" w:rsidR="00257F30" w:rsidRPr="00020358" w:rsidRDefault="00257F30" w:rsidP="00E9658B">
      <w:pPr>
        <w:suppressLineNumbers/>
        <w:tabs>
          <w:tab w:val="left" w:pos="2160"/>
        </w:tabs>
        <w:suppressAutoHyphens/>
        <w:adjustRightInd w:val="0"/>
        <w:snapToGrid w:val="0"/>
        <w:spacing w:before="120" w:after="120" w:line="259" w:lineRule="auto"/>
        <w:jc w:val="left"/>
        <w:rPr>
          <w:rFonts w:ascii="KaiTi" w:eastAsia="KaiTi" w:hAnsi="KaiTi"/>
          <w:iCs/>
          <w:snapToGrid w:val="0"/>
          <w:sz w:val="24"/>
          <w:lang w:eastAsia="zh-CN"/>
        </w:rPr>
      </w:pPr>
      <w:r w:rsidRPr="00020358">
        <w:rPr>
          <w:rFonts w:ascii="KaiTi" w:eastAsia="KaiTi" w:hAnsi="KaiTi"/>
          <w:iCs/>
          <w:snapToGrid w:val="0"/>
          <w:sz w:val="24"/>
          <w:lang w:eastAsia="zh-CN"/>
        </w:rPr>
        <w:t>自然为人类提供惠益</w:t>
      </w:r>
    </w:p>
    <w:p w14:paraId="66AFFE0A" w14:textId="0CD71B05"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kern w:val="22"/>
          <w:sz w:val="24"/>
          <w:lang w:eastAsia="zh-CN"/>
        </w:rPr>
      </w:pPr>
      <w:r w:rsidRPr="00D22D21">
        <w:rPr>
          <w:kern w:val="22"/>
          <w:sz w:val="24"/>
          <w:lang w:eastAsia="zh-CN"/>
        </w:rPr>
        <w:t>长期</w:t>
      </w:r>
      <w:r w:rsidRPr="00D22D21">
        <w:rPr>
          <w:snapToGrid w:val="0"/>
          <w:kern w:val="22"/>
          <w:sz w:val="24"/>
          <w:lang w:eastAsia="zh-CN"/>
        </w:rPr>
        <w:t>目标</w:t>
      </w:r>
      <w:r w:rsidRPr="00D22D21">
        <w:rPr>
          <w:kern w:val="22"/>
          <w:sz w:val="24"/>
          <w:lang w:eastAsia="zh-CN"/>
        </w:rPr>
        <w:t>D</w:t>
      </w:r>
      <w:r w:rsidR="003F6B7E">
        <w:rPr>
          <w:rFonts w:hint="eastAsia"/>
          <w:kern w:val="22"/>
          <w:sz w:val="24"/>
          <w:lang w:eastAsia="zh-CN"/>
        </w:rPr>
        <w:t>的</w:t>
      </w:r>
      <w:r w:rsidRPr="00D22D21">
        <w:rPr>
          <w:kern w:val="22"/>
          <w:sz w:val="24"/>
          <w:lang w:eastAsia="zh-CN"/>
        </w:rPr>
        <w:t>其他可能要素：为生态系统服务估值、维护生态系统的功能和服务、主流化、可持续消费和生产形态、生态系统服务</w:t>
      </w:r>
      <w:r w:rsidR="00FA556D">
        <w:rPr>
          <w:rFonts w:hint="eastAsia"/>
          <w:kern w:val="22"/>
          <w:sz w:val="24"/>
          <w:lang w:eastAsia="zh-CN"/>
        </w:rPr>
        <w:t>付费</w:t>
      </w:r>
      <w:r w:rsidRPr="00D22D21">
        <w:rPr>
          <w:kern w:val="22"/>
          <w:sz w:val="24"/>
          <w:lang w:eastAsia="zh-CN"/>
        </w:rPr>
        <w:t>、</w:t>
      </w:r>
      <w:r w:rsidR="00FA556D">
        <w:rPr>
          <w:rFonts w:hint="eastAsia"/>
          <w:kern w:val="22"/>
          <w:sz w:val="24"/>
          <w:lang w:eastAsia="zh-CN"/>
        </w:rPr>
        <w:t>为</w:t>
      </w:r>
      <w:r w:rsidRPr="00D22D21">
        <w:rPr>
          <w:kern w:val="22"/>
          <w:sz w:val="24"/>
          <w:lang w:eastAsia="zh-CN"/>
        </w:rPr>
        <w:t>社会</w:t>
      </w:r>
      <w:r w:rsidRPr="00D22D21">
        <w:rPr>
          <w:kern w:val="22"/>
          <w:sz w:val="24"/>
          <w:lang w:eastAsia="zh-CN"/>
        </w:rPr>
        <w:t>-</w:t>
      </w:r>
      <w:r w:rsidRPr="00D22D21">
        <w:rPr>
          <w:kern w:val="22"/>
          <w:sz w:val="24"/>
          <w:lang w:eastAsia="zh-CN"/>
        </w:rPr>
        <w:t>经济发展作出贡献、气候变化</w:t>
      </w:r>
      <w:r w:rsidR="00FA556D">
        <w:rPr>
          <w:rFonts w:hint="eastAsia"/>
          <w:kern w:val="22"/>
          <w:sz w:val="24"/>
          <w:lang w:eastAsia="zh-CN"/>
        </w:rPr>
        <w:t>。</w:t>
      </w:r>
    </w:p>
    <w:p w14:paraId="08B1B967" w14:textId="77777777"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kern w:val="22"/>
          <w:sz w:val="24"/>
          <w:lang w:eastAsia="zh-CN"/>
        </w:rPr>
      </w:pPr>
      <w:r w:rsidRPr="00D22D21">
        <w:rPr>
          <w:kern w:val="22"/>
          <w:sz w:val="24"/>
          <w:lang w:eastAsia="zh-CN"/>
        </w:rPr>
        <w:t>长期目标</w:t>
      </w:r>
      <w:r w:rsidRPr="00D22D21">
        <w:rPr>
          <w:kern w:val="22"/>
          <w:sz w:val="24"/>
          <w:lang w:eastAsia="zh-CN"/>
        </w:rPr>
        <w:t>D</w:t>
      </w:r>
      <w:r w:rsidRPr="00D22D21">
        <w:rPr>
          <w:kern w:val="22"/>
          <w:sz w:val="24"/>
          <w:lang w:eastAsia="zh-CN"/>
        </w:rPr>
        <w:t>的其他拟议表述：</w:t>
      </w:r>
    </w:p>
    <w:p w14:paraId="252249E2" w14:textId="2B8FB82F"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养护、恢复和可持续利用生物多样性，</w:t>
      </w:r>
      <w:r w:rsidR="00FA556D">
        <w:rPr>
          <w:rFonts w:hint="eastAsia"/>
          <w:snapToGrid w:val="0"/>
          <w:kern w:val="22"/>
          <w:sz w:val="24"/>
          <w:lang w:eastAsia="zh-CN"/>
        </w:rPr>
        <w:t>加强自然的贡献，</w:t>
      </w: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年实现可持续发展目标</w:t>
      </w:r>
      <w:r w:rsidR="00FA556D">
        <w:rPr>
          <w:rFonts w:hint="eastAsia"/>
          <w:snapToGrid w:val="0"/>
          <w:kern w:val="22"/>
          <w:sz w:val="24"/>
          <w:lang w:eastAsia="zh-CN"/>
        </w:rPr>
        <w:t>，</w:t>
      </w:r>
      <w:r w:rsidR="00FA556D" w:rsidRPr="00020358">
        <w:rPr>
          <w:snapToGrid w:val="0"/>
          <w:kern w:val="22"/>
          <w:sz w:val="24"/>
          <w:lang w:eastAsia="zh-CN"/>
        </w:rPr>
        <w:t>到</w:t>
      </w:r>
      <w:r w:rsidR="00FA556D" w:rsidRPr="00020358">
        <w:rPr>
          <w:snapToGrid w:val="0"/>
          <w:kern w:val="22"/>
          <w:sz w:val="24"/>
          <w:lang w:eastAsia="zh-CN"/>
        </w:rPr>
        <w:t>2050</w:t>
      </w:r>
      <w:r w:rsidR="00FA556D" w:rsidRPr="00020358">
        <w:rPr>
          <w:snapToGrid w:val="0"/>
          <w:kern w:val="22"/>
          <w:sz w:val="24"/>
          <w:lang w:eastAsia="zh-CN"/>
        </w:rPr>
        <w:t>年</w:t>
      </w:r>
      <w:r w:rsidRPr="00020358">
        <w:rPr>
          <w:snapToGrid w:val="0"/>
          <w:kern w:val="22"/>
          <w:sz w:val="24"/>
          <w:lang w:eastAsia="zh-CN"/>
        </w:rPr>
        <w:t>为人类提供更多惠益，包括营养、水的获取、对自然灾害的健康复原力</w:t>
      </w:r>
      <w:r w:rsidR="00FA556D">
        <w:rPr>
          <w:rFonts w:hint="eastAsia"/>
          <w:snapToGrid w:val="0"/>
          <w:kern w:val="22"/>
          <w:sz w:val="24"/>
          <w:lang w:eastAsia="zh-CN"/>
        </w:rPr>
        <w:t>、</w:t>
      </w:r>
      <w:r w:rsidRPr="00020358">
        <w:rPr>
          <w:snapToGrid w:val="0"/>
          <w:kern w:val="22"/>
          <w:sz w:val="24"/>
          <w:lang w:eastAsia="zh-CN"/>
        </w:rPr>
        <w:t>适应和缓解气候变化</w:t>
      </w:r>
      <w:r w:rsidR="00FA556D">
        <w:rPr>
          <w:rFonts w:hint="eastAsia"/>
          <w:snapToGrid w:val="0"/>
          <w:kern w:val="22"/>
          <w:sz w:val="24"/>
          <w:lang w:eastAsia="zh-CN"/>
        </w:rPr>
        <w:t>；</w:t>
      </w:r>
    </w:p>
    <w:p w14:paraId="2F79360C" w14:textId="4399A888"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2050</w:t>
      </w:r>
      <w:r w:rsidRPr="00020358">
        <w:rPr>
          <w:snapToGrid w:val="0"/>
          <w:kern w:val="22"/>
          <w:sz w:val="24"/>
          <w:lang w:eastAsia="zh-CN"/>
        </w:rPr>
        <w:t>年，实现可持续利用生物多样性，为今世后代提供惠益；</w:t>
      </w:r>
    </w:p>
    <w:p w14:paraId="581B471F" w14:textId="78E351DA"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年，确保生物多样性的可持续利用为社会经济发展和可持续生计提供保证，同时确保对生态系统服务进行适当估值和支付；</w:t>
      </w:r>
    </w:p>
    <w:p w14:paraId="29844528" w14:textId="43C8205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年，确保可持续利用野生和驯养的生物多样性，保障长期生态系统功能和自然对人类的贡献；</w:t>
      </w:r>
    </w:p>
    <w:p w14:paraId="525DE1A7" w14:textId="3D090AF5"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将生物多样性和生态系统服务纳入主流并加以维护，向人类提供实现众多可持续发展目标不可或缺的惠益，为减缓和适应气候变化及减少灾害风险作出重大贡献；</w:t>
      </w:r>
    </w:p>
    <w:p w14:paraId="76A6A080" w14:textId="1EF62D73"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通过尊重、适应和保护自然，为地球上所有生命的共同未来而可持续利用生物多样性；</w:t>
      </w:r>
    </w:p>
    <w:p w14:paraId="716850B9" w14:textId="653A6373"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年，实现可持续利用生物多样性，提供得到适当估值的生态系统服务；</w:t>
      </w:r>
    </w:p>
    <w:p w14:paraId="49EDBDB8" w14:textId="46C6BE20" w:rsidR="00257F30" w:rsidRPr="00020358" w:rsidRDefault="00C104AC"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可持续利用</w:t>
      </w:r>
      <w:r w:rsidR="00257F30" w:rsidRPr="00020358">
        <w:rPr>
          <w:snapToGrid w:val="0"/>
          <w:kern w:val="22"/>
          <w:sz w:val="24"/>
          <w:lang w:eastAsia="zh-CN"/>
        </w:rPr>
        <w:t>生物多样性</w:t>
      </w:r>
      <w:r>
        <w:rPr>
          <w:rFonts w:hint="eastAsia"/>
          <w:snapToGrid w:val="0"/>
          <w:kern w:val="22"/>
          <w:sz w:val="24"/>
          <w:lang w:eastAsia="zh-CN"/>
        </w:rPr>
        <w:t>，保障</w:t>
      </w:r>
      <w:r w:rsidR="00257F30" w:rsidRPr="00020358">
        <w:rPr>
          <w:snapToGrid w:val="0"/>
          <w:kern w:val="22"/>
          <w:sz w:val="24"/>
          <w:lang w:eastAsia="zh-CN"/>
        </w:rPr>
        <w:t>生态系统对人类的功能和服务</w:t>
      </w:r>
      <w:r>
        <w:rPr>
          <w:rFonts w:hint="eastAsia"/>
          <w:snapToGrid w:val="0"/>
          <w:kern w:val="22"/>
          <w:sz w:val="24"/>
          <w:lang w:eastAsia="zh-CN"/>
        </w:rPr>
        <w:t>，</w:t>
      </w:r>
      <w:r w:rsidR="00257F30" w:rsidRPr="00020358">
        <w:rPr>
          <w:snapToGrid w:val="0"/>
          <w:kern w:val="22"/>
          <w:sz w:val="24"/>
          <w:lang w:eastAsia="zh-CN"/>
        </w:rPr>
        <w:t>到</w:t>
      </w:r>
      <w:r w:rsidR="00257F30" w:rsidRPr="00020358">
        <w:rPr>
          <w:snapToGrid w:val="0"/>
          <w:kern w:val="22"/>
          <w:sz w:val="24"/>
          <w:lang w:eastAsia="zh-CN"/>
        </w:rPr>
        <w:t>2030</w:t>
      </w:r>
      <w:r w:rsidR="00257F30" w:rsidRPr="00020358">
        <w:rPr>
          <w:snapToGrid w:val="0"/>
          <w:kern w:val="22"/>
          <w:sz w:val="24"/>
          <w:lang w:eastAsia="zh-CN"/>
        </w:rPr>
        <w:t>年达到</w:t>
      </w:r>
      <w:r w:rsidR="00257F30" w:rsidRPr="00020358">
        <w:rPr>
          <w:snapToGrid w:val="0"/>
          <w:kern w:val="22"/>
          <w:sz w:val="24"/>
          <w:lang w:eastAsia="zh-CN"/>
        </w:rPr>
        <w:t>X%</w:t>
      </w:r>
      <w:r w:rsidR="00257F30" w:rsidRPr="00020358">
        <w:rPr>
          <w:snapToGrid w:val="0"/>
          <w:kern w:val="22"/>
          <w:sz w:val="24"/>
          <w:lang w:eastAsia="zh-CN"/>
        </w:rPr>
        <w:t>，到</w:t>
      </w:r>
      <w:r w:rsidR="00257F30" w:rsidRPr="00020358">
        <w:rPr>
          <w:snapToGrid w:val="0"/>
          <w:kern w:val="22"/>
          <w:sz w:val="24"/>
          <w:lang w:eastAsia="zh-CN"/>
        </w:rPr>
        <w:t>2050</w:t>
      </w:r>
      <w:r w:rsidR="00257F30" w:rsidRPr="00020358">
        <w:rPr>
          <w:snapToGrid w:val="0"/>
          <w:kern w:val="22"/>
          <w:sz w:val="24"/>
          <w:lang w:eastAsia="zh-CN"/>
        </w:rPr>
        <w:t>年达到</w:t>
      </w:r>
      <w:r w:rsidR="00257F30" w:rsidRPr="00020358">
        <w:rPr>
          <w:snapToGrid w:val="0"/>
          <w:kern w:val="22"/>
          <w:sz w:val="24"/>
          <w:lang w:eastAsia="zh-CN"/>
        </w:rPr>
        <w:t>X%</w:t>
      </w:r>
      <w:r w:rsidR="00257F30" w:rsidRPr="00020358">
        <w:rPr>
          <w:snapToGrid w:val="0"/>
          <w:kern w:val="22"/>
          <w:sz w:val="24"/>
          <w:lang w:eastAsia="zh-CN"/>
        </w:rPr>
        <w:t>。</w:t>
      </w:r>
    </w:p>
    <w:p w14:paraId="0BE0B238" w14:textId="015064AF" w:rsidR="00E9658B" w:rsidRDefault="00E9658B" w:rsidP="00E9658B">
      <w:pPr>
        <w:suppressLineNumbers/>
        <w:tabs>
          <w:tab w:val="left" w:pos="2160"/>
        </w:tabs>
        <w:suppressAutoHyphens/>
        <w:adjustRightInd w:val="0"/>
        <w:snapToGrid w:val="0"/>
        <w:spacing w:before="120" w:after="120" w:line="259" w:lineRule="auto"/>
        <w:jc w:val="center"/>
        <w:rPr>
          <w:rFonts w:ascii="KaiTi" w:eastAsia="KaiTi" w:hAnsi="KaiTi"/>
          <w:iCs/>
          <w:snapToGrid w:val="0"/>
          <w:sz w:val="24"/>
          <w:lang w:eastAsia="zh-CN"/>
        </w:rPr>
      </w:pPr>
      <w:r>
        <w:rPr>
          <w:rFonts w:ascii="KaiTi" w:eastAsia="KaiTi" w:hAnsi="KaiTi" w:hint="eastAsia"/>
          <w:iCs/>
          <w:snapToGrid w:val="0"/>
          <w:sz w:val="24"/>
          <w:lang w:eastAsia="zh-CN"/>
        </w:rPr>
        <w:t>预稿所拟</w:t>
      </w:r>
      <w:r w:rsidR="00257F30" w:rsidRPr="00020358">
        <w:rPr>
          <w:rFonts w:ascii="KaiTi" w:eastAsia="KaiTi" w:hAnsi="KaiTi"/>
          <w:iCs/>
          <w:snapToGrid w:val="0"/>
          <w:sz w:val="24"/>
          <w:lang w:eastAsia="zh-CN"/>
        </w:rPr>
        <w:t>长期目标E</w:t>
      </w:r>
    </w:p>
    <w:p w14:paraId="40942711" w14:textId="44A86969" w:rsidR="00257F30" w:rsidRPr="00020358" w:rsidRDefault="00257F30" w:rsidP="00E9658B">
      <w:pPr>
        <w:suppressLineNumbers/>
        <w:tabs>
          <w:tab w:val="left" w:pos="2160"/>
        </w:tabs>
        <w:suppressAutoHyphens/>
        <w:adjustRightInd w:val="0"/>
        <w:snapToGrid w:val="0"/>
        <w:spacing w:before="120" w:after="120" w:line="259" w:lineRule="auto"/>
        <w:jc w:val="left"/>
        <w:rPr>
          <w:rFonts w:ascii="KaiTi" w:eastAsia="KaiTi" w:hAnsi="KaiTi"/>
          <w:iCs/>
          <w:snapToGrid w:val="0"/>
          <w:sz w:val="24"/>
          <w:lang w:eastAsia="zh-CN"/>
        </w:rPr>
      </w:pPr>
      <w:r w:rsidRPr="00020358">
        <w:rPr>
          <w:rFonts w:ascii="KaiTi" w:eastAsia="KaiTi" w:hAnsi="KaiTi"/>
          <w:iCs/>
          <w:snapToGrid w:val="0"/>
          <w:sz w:val="24"/>
          <w:lang w:eastAsia="zh-CN"/>
        </w:rPr>
        <w:t>供公平和公正分享的从利用遗传资源和相关传统知识中获得的惠益，到2030年增加[X]，到2050年增加[X]</w:t>
      </w:r>
    </w:p>
    <w:p w14:paraId="0EAB8E3F" w14:textId="065F9EFB"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kern w:val="22"/>
          <w:sz w:val="24"/>
          <w:lang w:eastAsia="zh-CN"/>
        </w:rPr>
      </w:pPr>
      <w:r w:rsidRPr="00D22D21">
        <w:rPr>
          <w:kern w:val="22"/>
          <w:sz w:val="24"/>
          <w:lang w:eastAsia="zh-CN"/>
        </w:rPr>
        <w:t>长期目标</w:t>
      </w:r>
      <w:r w:rsidRPr="00D22D21">
        <w:rPr>
          <w:kern w:val="22"/>
          <w:sz w:val="24"/>
          <w:lang w:eastAsia="zh-CN"/>
        </w:rPr>
        <w:t>E</w:t>
      </w:r>
      <w:r w:rsidRPr="00D22D21">
        <w:rPr>
          <w:kern w:val="22"/>
          <w:sz w:val="24"/>
          <w:lang w:eastAsia="zh-CN"/>
        </w:rPr>
        <w:t>的其他可能要素：支持《公约》的三个目标，灵活地考虑到其他有关安排，通过促进遗传资源和传统知识的获取、批准和加强执行、进展的可</w:t>
      </w:r>
      <w:r w:rsidR="00ED428C">
        <w:rPr>
          <w:rFonts w:hint="eastAsia"/>
          <w:kern w:val="22"/>
          <w:sz w:val="24"/>
          <w:lang w:eastAsia="zh-CN"/>
        </w:rPr>
        <w:t>计量</w:t>
      </w:r>
      <w:r w:rsidRPr="00D22D21">
        <w:rPr>
          <w:kern w:val="22"/>
          <w:sz w:val="24"/>
          <w:lang w:eastAsia="zh-CN"/>
        </w:rPr>
        <w:t>性来促进惠益分享，但增加遗传资源和相关传统知识的利用本身并不一定是可取的。</w:t>
      </w:r>
    </w:p>
    <w:p w14:paraId="667CBCE8" w14:textId="77777777"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kern w:val="22"/>
          <w:sz w:val="24"/>
          <w:lang w:eastAsia="zh-CN"/>
        </w:rPr>
      </w:pPr>
      <w:r w:rsidRPr="00D22D21">
        <w:rPr>
          <w:kern w:val="22"/>
          <w:sz w:val="24"/>
          <w:lang w:eastAsia="zh-CN"/>
        </w:rPr>
        <w:lastRenderedPageBreak/>
        <w:t>对长期目标</w:t>
      </w:r>
      <w:r w:rsidRPr="00D22D21">
        <w:rPr>
          <w:kern w:val="22"/>
          <w:sz w:val="24"/>
          <w:lang w:eastAsia="zh-CN"/>
        </w:rPr>
        <w:t>E</w:t>
      </w:r>
      <w:r w:rsidRPr="00D22D21">
        <w:rPr>
          <w:kern w:val="22"/>
          <w:sz w:val="24"/>
          <w:lang w:eastAsia="zh-CN"/>
        </w:rPr>
        <w:t>的其他拟议表述：</w:t>
      </w:r>
    </w:p>
    <w:p w14:paraId="5A680F0F"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年，在考虑到代际公正和性别视角的情况下，确保公平和</w:t>
      </w:r>
      <w:r w:rsidRPr="00020358">
        <w:rPr>
          <w:snapToGrid w:val="0"/>
          <w:kern w:val="22"/>
          <w:sz w:val="24"/>
          <w:lang w:eastAsia="zh-CN"/>
        </w:rPr>
        <w:t>​​</w:t>
      </w:r>
      <w:r w:rsidRPr="00020358">
        <w:rPr>
          <w:snapToGrid w:val="0"/>
          <w:kern w:val="22"/>
          <w:sz w:val="24"/>
          <w:lang w:eastAsia="zh-CN"/>
        </w:rPr>
        <w:t>公正地分享可持续利用自然对人类的贡献和相关传统知识所产生的惠益；</w:t>
      </w:r>
    </w:p>
    <w:p w14:paraId="6516992D" w14:textId="44270BDB"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w:t>
      </w:r>
      <w:r w:rsidR="00ED428C">
        <w:rPr>
          <w:rFonts w:hint="eastAsia"/>
          <w:snapToGrid w:val="0"/>
          <w:kern w:val="22"/>
          <w:sz w:val="24"/>
          <w:lang w:eastAsia="zh-CN"/>
        </w:rPr>
        <w:t>与</w:t>
      </w:r>
      <w:r w:rsidRPr="00020358">
        <w:rPr>
          <w:snapToGrid w:val="0"/>
          <w:kern w:val="22"/>
          <w:sz w:val="24"/>
          <w:lang w:eastAsia="zh-CN"/>
        </w:rPr>
        <w:t>遗传资源原产国公平和公正分享惠益的安排</w:t>
      </w:r>
      <w:r w:rsidR="00ED428C">
        <w:rPr>
          <w:rFonts w:hint="eastAsia"/>
          <w:snapToGrid w:val="0"/>
          <w:kern w:val="22"/>
          <w:sz w:val="24"/>
          <w:lang w:eastAsia="zh-CN"/>
        </w:rPr>
        <w:t>全部到位</w:t>
      </w:r>
      <w:r w:rsidRPr="00020358">
        <w:rPr>
          <w:snapToGrid w:val="0"/>
          <w:kern w:val="22"/>
          <w:sz w:val="24"/>
          <w:lang w:eastAsia="zh-CN"/>
        </w:rPr>
        <w:t>并运作，从而向这些遗传资源原产国转移</w:t>
      </w:r>
      <w:r w:rsidR="00ED428C">
        <w:rPr>
          <w:rFonts w:hint="eastAsia"/>
          <w:snapToGrid w:val="0"/>
          <w:kern w:val="22"/>
          <w:sz w:val="24"/>
          <w:lang w:eastAsia="zh-CN"/>
        </w:rPr>
        <w:t>更多财务</w:t>
      </w:r>
      <w:r w:rsidRPr="00020358">
        <w:rPr>
          <w:snapToGrid w:val="0"/>
          <w:kern w:val="22"/>
          <w:sz w:val="24"/>
          <w:lang w:eastAsia="zh-CN"/>
        </w:rPr>
        <w:t>资源；</w:t>
      </w:r>
    </w:p>
    <w:p w14:paraId="2EFF2E50"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年，使遗传资源和与遗传资源相关的传统知识的获取变得更为便利，增加对这些资源和知识的利用并增加这种利用所带来的惠益，予以公平和公正的分享，使增加幅度到</w:t>
      </w:r>
      <w:r w:rsidRPr="00020358">
        <w:rPr>
          <w:snapToGrid w:val="0"/>
          <w:kern w:val="22"/>
          <w:sz w:val="24"/>
          <w:lang w:eastAsia="zh-CN"/>
        </w:rPr>
        <w:t>2030</w:t>
      </w:r>
      <w:r w:rsidRPr="00020358">
        <w:rPr>
          <w:snapToGrid w:val="0"/>
          <w:kern w:val="22"/>
          <w:sz w:val="24"/>
          <w:lang w:eastAsia="zh-CN"/>
        </w:rPr>
        <w:t>年达到</w:t>
      </w:r>
      <w:r w:rsidRPr="00020358">
        <w:rPr>
          <w:snapToGrid w:val="0"/>
          <w:kern w:val="22"/>
          <w:sz w:val="24"/>
          <w:lang w:eastAsia="zh-CN"/>
        </w:rPr>
        <w:t>[X%]</w:t>
      </w:r>
      <w:r w:rsidRPr="00020358">
        <w:rPr>
          <w:snapToGrid w:val="0"/>
          <w:kern w:val="22"/>
          <w:sz w:val="24"/>
          <w:lang w:eastAsia="zh-CN"/>
        </w:rPr>
        <w:t>，到</w:t>
      </w:r>
      <w:r w:rsidRPr="00020358">
        <w:rPr>
          <w:snapToGrid w:val="0"/>
          <w:kern w:val="22"/>
          <w:sz w:val="24"/>
          <w:lang w:eastAsia="zh-CN"/>
        </w:rPr>
        <w:t>2050</w:t>
      </w:r>
      <w:r w:rsidRPr="00020358">
        <w:rPr>
          <w:snapToGrid w:val="0"/>
          <w:kern w:val="22"/>
          <w:sz w:val="24"/>
          <w:lang w:eastAsia="zh-CN"/>
        </w:rPr>
        <w:t>年增加</w:t>
      </w:r>
      <w:r w:rsidRPr="00020358">
        <w:rPr>
          <w:snapToGrid w:val="0"/>
          <w:kern w:val="22"/>
          <w:sz w:val="24"/>
          <w:lang w:eastAsia="zh-CN"/>
        </w:rPr>
        <w:t>[X%]</w:t>
      </w:r>
      <w:r w:rsidRPr="00020358">
        <w:rPr>
          <w:snapToGrid w:val="0"/>
          <w:kern w:val="22"/>
          <w:sz w:val="24"/>
          <w:lang w:eastAsia="zh-CN"/>
        </w:rPr>
        <w:t>，从而促进养护生物多样性，可持续利用其组成部分，满足日益增长的世界人口的粮食、健康和其他需求；</w:t>
      </w:r>
    </w:p>
    <w:p w14:paraId="0EA07A2C"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公平和公正地分享通过利用遗传资源和相关传统知识所带来的惠益，包括提供便利的获取途径；</w:t>
      </w:r>
    </w:p>
    <w:p w14:paraId="3D7BABEC"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年，建立起公平和公正分享以各种形式利用遗传资源和相关传统知识所产生惠益的安排和机制，使资源流向作为遗传多样性起源地的国家以及土著人民和地方社区；</w:t>
      </w:r>
    </w:p>
    <w:p w14:paraId="4C7F5094"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获取遗传资源和相关传统知识，公平和公正分享对其加以利用所产生的惠益，从而到</w:t>
      </w:r>
      <w:r w:rsidRPr="00020358">
        <w:rPr>
          <w:snapToGrid w:val="0"/>
          <w:kern w:val="22"/>
          <w:sz w:val="24"/>
          <w:lang w:eastAsia="zh-CN"/>
        </w:rPr>
        <w:t>2030</w:t>
      </w:r>
      <w:r w:rsidRPr="00020358">
        <w:rPr>
          <w:snapToGrid w:val="0"/>
          <w:kern w:val="22"/>
          <w:sz w:val="24"/>
          <w:lang w:eastAsia="zh-CN"/>
        </w:rPr>
        <w:t>年增加养护和可持续利用生物多样性所产生惠益在所有惠益分享中所占份额；</w:t>
      </w:r>
    </w:p>
    <w:p w14:paraId="4B43216B"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2050</w:t>
      </w:r>
      <w:r w:rsidRPr="00020358">
        <w:rPr>
          <w:snapToGrid w:val="0"/>
          <w:kern w:val="22"/>
          <w:sz w:val="24"/>
          <w:lang w:eastAsia="zh-CN"/>
        </w:rPr>
        <w:t>年，大幅度增加对利用遗传资源和相关传统知识所产生惠益的公平和公正分享；</w:t>
      </w:r>
    </w:p>
    <w:p w14:paraId="6965F609"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通过利用遗传资源、生物资源、生态系统服务和相关传统知识所产生惠益的公正和公平分享大幅度增加，到</w:t>
      </w:r>
      <w:r w:rsidRPr="00020358">
        <w:rPr>
          <w:snapToGrid w:val="0"/>
          <w:kern w:val="22"/>
          <w:sz w:val="24"/>
          <w:lang w:eastAsia="zh-CN"/>
        </w:rPr>
        <w:t>2030</w:t>
      </w:r>
      <w:r w:rsidRPr="00020358">
        <w:rPr>
          <w:snapToGrid w:val="0"/>
          <w:kern w:val="22"/>
          <w:sz w:val="24"/>
          <w:lang w:eastAsia="zh-CN"/>
        </w:rPr>
        <w:t>年增加</w:t>
      </w:r>
      <w:r w:rsidRPr="00020358">
        <w:rPr>
          <w:snapToGrid w:val="0"/>
          <w:kern w:val="22"/>
          <w:sz w:val="24"/>
          <w:lang w:eastAsia="zh-CN"/>
        </w:rPr>
        <w:t>X</w:t>
      </w:r>
      <w:r w:rsidRPr="00020358">
        <w:rPr>
          <w:snapToGrid w:val="0"/>
          <w:kern w:val="22"/>
          <w:sz w:val="24"/>
          <w:lang w:eastAsia="zh-CN"/>
        </w:rPr>
        <w:t>，到</w:t>
      </w:r>
      <w:r w:rsidRPr="00020358">
        <w:rPr>
          <w:snapToGrid w:val="0"/>
          <w:kern w:val="22"/>
          <w:sz w:val="24"/>
          <w:lang w:eastAsia="zh-CN"/>
        </w:rPr>
        <w:t>2050</w:t>
      </w:r>
      <w:r w:rsidRPr="00020358">
        <w:rPr>
          <w:snapToGrid w:val="0"/>
          <w:kern w:val="22"/>
          <w:sz w:val="24"/>
          <w:lang w:eastAsia="zh-CN"/>
        </w:rPr>
        <w:t>年增加</w:t>
      </w:r>
      <w:r w:rsidRPr="00020358">
        <w:rPr>
          <w:snapToGrid w:val="0"/>
          <w:kern w:val="22"/>
          <w:sz w:val="24"/>
          <w:lang w:eastAsia="zh-CN"/>
        </w:rPr>
        <w:t>X</w:t>
      </w:r>
      <w:r w:rsidRPr="00020358">
        <w:rPr>
          <w:snapToGrid w:val="0"/>
          <w:kern w:val="22"/>
          <w:sz w:val="24"/>
          <w:lang w:eastAsia="zh-CN"/>
        </w:rPr>
        <w:t>；</w:t>
      </w:r>
    </w:p>
    <w:p w14:paraId="079CB441" w14:textId="77777777"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年，实现以公平和公正方式分享以各种形式利用遗传资源和相关传统知识所产生的惠益，从而促进鼓励可持续利用和养护工作以及土著人民和地方社区、妇女和其他权利拥有者的生计，使分享的惠益到</w:t>
      </w:r>
      <w:r w:rsidRPr="00020358">
        <w:rPr>
          <w:snapToGrid w:val="0"/>
          <w:kern w:val="22"/>
          <w:sz w:val="24"/>
          <w:lang w:eastAsia="zh-CN"/>
        </w:rPr>
        <w:t>2030</w:t>
      </w:r>
      <w:r w:rsidRPr="00020358">
        <w:rPr>
          <w:snapToGrid w:val="0"/>
          <w:kern w:val="22"/>
          <w:sz w:val="24"/>
          <w:lang w:eastAsia="zh-CN"/>
        </w:rPr>
        <w:t>年增加</w:t>
      </w:r>
      <w:r w:rsidRPr="00020358">
        <w:rPr>
          <w:snapToGrid w:val="0"/>
          <w:kern w:val="22"/>
          <w:sz w:val="24"/>
          <w:lang w:eastAsia="zh-CN"/>
        </w:rPr>
        <w:t>X</w:t>
      </w:r>
      <w:r w:rsidRPr="00020358">
        <w:rPr>
          <w:snapToGrid w:val="0"/>
          <w:kern w:val="22"/>
          <w:sz w:val="24"/>
          <w:lang w:eastAsia="zh-CN"/>
        </w:rPr>
        <w:t>，到</w:t>
      </w:r>
      <w:r w:rsidRPr="00020358">
        <w:rPr>
          <w:snapToGrid w:val="0"/>
          <w:kern w:val="22"/>
          <w:sz w:val="24"/>
          <w:lang w:eastAsia="zh-CN"/>
        </w:rPr>
        <w:t>2050</w:t>
      </w:r>
      <w:r w:rsidRPr="00020358">
        <w:rPr>
          <w:snapToGrid w:val="0"/>
          <w:kern w:val="22"/>
          <w:sz w:val="24"/>
          <w:lang w:eastAsia="zh-CN"/>
        </w:rPr>
        <w:t>年增加</w:t>
      </w:r>
      <w:r w:rsidRPr="00020358">
        <w:rPr>
          <w:snapToGrid w:val="0"/>
          <w:kern w:val="22"/>
          <w:sz w:val="24"/>
          <w:lang w:eastAsia="zh-CN"/>
        </w:rPr>
        <w:t>X</w:t>
      </w:r>
      <w:r w:rsidRPr="00020358">
        <w:rPr>
          <w:snapToGrid w:val="0"/>
          <w:kern w:val="22"/>
          <w:sz w:val="24"/>
          <w:lang w:eastAsia="zh-CN"/>
        </w:rPr>
        <w:t>；</w:t>
      </w:r>
    </w:p>
    <w:p w14:paraId="21BBD431" w14:textId="666AA1DE" w:rsidR="00257F30" w:rsidRPr="00020358" w:rsidRDefault="00257F30" w:rsidP="00780F12">
      <w:pPr>
        <w:numPr>
          <w:ilvl w:val="1"/>
          <w:numId w:val="6"/>
        </w:numPr>
        <w:suppressLineNumbers/>
        <w:tabs>
          <w:tab w:val="clear" w:pos="1440"/>
        </w:tabs>
        <w:suppressAutoHyphens/>
        <w:adjustRightInd w:val="0"/>
        <w:snapToGrid w:val="0"/>
        <w:spacing w:before="120" w:after="120" w:line="259" w:lineRule="auto"/>
        <w:ind w:firstLine="490"/>
        <w:rPr>
          <w:snapToGrid w:val="0"/>
          <w:kern w:val="22"/>
          <w:sz w:val="24"/>
          <w:lang w:eastAsia="zh-CN"/>
        </w:rPr>
      </w:pPr>
      <w:r w:rsidRPr="00020358">
        <w:rPr>
          <w:snapToGrid w:val="0"/>
          <w:kern w:val="22"/>
          <w:sz w:val="24"/>
          <w:lang w:eastAsia="zh-CN"/>
        </w:rPr>
        <w:t>到</w:t>
      </w:r>
      <w:r w:rsidRPr="00020358">
        <w:rPr>
          <w:snapToGrid w:val="0"/>
          <w:kern w:val="22"/>
          <w:sz w:val="24"/>
          <w:lang w:eastAsia="zh-CN"/>
        </w:rPr>
        <w:t>2030</w:t>
      </w:r>
      <w:r w:rsidRPr="00020358">
        <w:rPr>
          <w:snapToGrid w:val="0"/>
          <w:kern w:val="22"/>
          <w:sz w:val="24"/>
          <w:lang w:eastAsia="zh-CN"/>
        </w:rPr>
        <w:t>年，公平和公正分享利用遗传资源和相关传统知识所产生的惠益达到</w:t>
      </w:r>
      <w:r w:rsidRPr="00020358">
        <w:rPr>
          <w:snapToGrid w:val="0"/>
          <w:kern w:val="22"/>
          <w:sz w:val="24"/>
          <w:lang w:eastAsia="zh-CN"/>
        </w:rPr>
        <w:t>3</w:t>
      </w:r>
      <w:r w:rsidR="001921B8">
        <w:rPr>
          <w:snapToGrid w:val="0"/>
          <w:kern w:val="22"/>
          <w:sz w:val="24"/>
          <w:lang w:eastAsia="zh-CN"/>
        </w:rPr>
        <w:t>,</w:t>
      </w:r>
      <w:r w:rsidRPr="00020358">
        <w:rPr>
          <w:snapToGrid w:val="0"/>
          <w:kern w:val="22"/>
          <w:sz w:val="24"/>
          <w:lang w:eastAsia="zh-CN"/>
        </w:rPr>
        <w:t>000</w:t>
      </w:r>
      <w:r w:rsidRPr="00020358">
        <w:rPr>
          <w:snapToGrid w:val="0"/>
          <w:kern w:val="22"/>
          <w:sz w:val="24"/>
          <w:lang w:eastAsia="zh-CN"/>
        </w:rPr>
        <w:t>亿美元，到</w:t>
      </w:r>
      <w:r w:rsidRPr="00020358">
        <w:rPr>
          <w:snapToGrid w:val="0"/>
          <w:kern w:val="22"/>
          <w:sz w:val="24"/>
          <w:lang w:eastAsia="zh-CN"/>
        </w:rPr>
        <w:t>2050</w:t>
      </w:r>
      <w:r w:rsidRPr="00020358">
        <w:rPr>
          <w:snapToGrid w:val="0"/>
          <w:kern w:val="22"/>
          <w:sz w:val="24"/>
          <w:lang w:eastAsia="zh-CN"/>
        </w:rPr>
        <w:t>年增至</w:t>
      </w:r>
      <w:r w:rsidRPr="00020358">
        <w:rPr>
          <w:snapToGrid w:val="0"/>
          <w:kern w:val="22"/>
          <w:sz w:val="24"/>
          <w:lang w:eastAsia="zh-CN"/>
        </w:rPr>
        <w:t>5</w:t>
      </w:r>
      <w:r w:rsidR="001921B8">
        <w:rPr>
          <w:snapToGrid w:val="0"/>
          <w:kern w:val="22"/>
          <w:sz w:val="24"/>
          <w:lang w:eastAsia="zh-CN"/>
        </w:rPr>
        <w:t>,</w:t>
      </w:r>
      <w:r w:rsidRPr="00020358">
        <w:rPr>
          <w:snapToGrid w:val="0"/>
          <w:kern w:val="22"/>
          <w:sz w:val="24"/>
          <w:lang w:eastAsia="zh-CN"/>
        </w:rPr>
        <w:t>000</w:t>
      </w:r>
      <w:r w:rsidRPr="00020358">
        <w:rPr>
          <w:snapToGrid w:val="0"/>
          <w:kern w:val="22"/>
          <w:sz w:val="24"/>
          <w:lang w:eastAsia="zh-CN"/>
        </w:rPr>
        <w:t>亿美元，以确保养护和可持续利用。</w:t>
      </w:r>
    </w:p>
    <w:p w14:paraId="3DC82694" w14:textId="77777777" w:rsidR="00257F30" w:rsidRPr="00D22D21" w:rsidRDefault="00257F30" w:rsidP="00E9658B">
      <w:pPr>
        <w:pStyle w:val="Para1"/>
        <w:numPr>
          <w:ilvl w:val="0"/>
          <w:numId w:val="0"/>
        </w:numPr>
        <w:suppressLineNumbers/>
        <w:suppressAutoHyphens/>
        <w:adjustRightInd w:val="0"/>
        <w:snapToGrid w:val="0"/>
        <w:spacing w:line="259" w:lineRule="auto"/>
        <w:jc w:val="center"/>
        <w:rPr>
          <w:b/>
          <w:bCs/>
          <w:iCs/>
          <w:snapToGrid/>
          <w:kern w:val="22"/>
          <w:sz w:val="24"/>
          <w:szCs w:val="24"/>
          <w:lang w:eastAsia="zh-CN"/>
        </w:rPr>
      </w:pPr>
      <w:r w:rsidRPr="00D22D21">
        <w:rPr>
          <w:b/>
          <w:bCs/>
          <w:iCs/>
          <w:snapToGrid/>
          <w:kern w:val="22"/>
          <w:sz w:val="24"/>
          <w:szCs w:val="24"/>
          <w:lang w:eastAsia="zh-CN"/>
        </w:rPr>
        <w:t xml:space="preserve">C. </w:t>
      </w:r>
      <w:r w:rsidRPr="00D22D21">
        <w:rPr>
          <w:b/>
          <w:bCs/>
          <w:iCs/>
          <w:snapToGrid/>
          <w:kern w:val="22"/>
          <w:sz w:val="24"/>
          <w:szCs w:val="24"/>
          <w:lang w:eastAsia="zh-CN"/>
        </w:rPr>
        <w:tab/>
      </w:r>
      <w:r w:rsidRPr="00D22D21">
        <w:rPr>
          <w:b/>
          <w:bCs/>
          <w:iCs/>
          <w:snapToGrid/>
          <w:kern w:val="22"/>
          <w:sz w:val="24"/>
          <w:szCs w:val="24"/>
          <w:lang w:eastAsia="zh-CN"/>
        </w:rPr>
        <w:t>缔约方提交的其他拟议长期目标</w:t>
      </w:r>
    </w:p>
    <w:p w14:paraId="427CE03F" w14:textId="2C112CB3" w:rsidR="00257F30" w:rsidRPr="00D22D21" w:rsidRDefault="00257F30" w:rsidP="00780F12">
      <w:pPr>
        <w:numPr>
          <w:ilvl w:val="0"/>
          <w:numId w:val="6"/>
        </w:numPr>
        <w:suppressLineNumbers/>
        <w:tabs>
          <w:tab w:val="clear" w:pos="360"/>
        </w:tabs>
        <w:suppressAutoHyphens/>
        <w:adjustRightInd w:val="0"/>
        <w:snapToGrid w:val="0"/>
        <w:spacing w:before="120" w:after="120" w:line="259" w:lineRule="auto"/>
        <w:rPr>
          <w:kern w:val="22"/>
          <w:sz w:val="24"/>
          <w:lang w:eastAsia="zh-CN"/>
        </w:rPr>
      </w:pPr>
      <w:r w:rsidRPr="00D22D21">
        <w:rPr>
          <w:kern w:val="22"/>
          <w:sz w:val="24"/>
          <w:lang w:eastAsia="zh-CN"/>
        </w:rPr>
        <w:t>到</w:t>
      </w:r>
      <w:r w:rsidRPr="00D22D21">
        <w:rPr>
          <w:kern w:val="22"/>
          <w:sz w:val="24"/>
          <w:lang w:eastAsia="zh-CN"/>
        </w:rPr>
        <w:t>2030</w:t>
      </w:r>
      <w:r w:rsidRPr="00D22D21">
        <w:rPr>
          <w:kern w:val="22"/>
          <w:sz w:val="24"/>
          <w:lang w:eastAsia="zh-CN"/>
        </w:rPr>
        <w:t>年，</w:t>
      </w:r>
      <w:r w:rsidR="00C44CC4">
        <w:rPr>
          <w:rFonts w:hint="eastAsia"/>
          <w:kern w:val="22"/>
          <w:sz w:val="24"/>
          <w:lang w:eastAsia="zh-CN"/>
        </w:rPr>
        <w:t>有充足</w:t>
      </w:r>
      <w:r w:rsidRPr="00D22D21">
        <w:rPr>
          <w:kern w:val="22"/>
          <w:sz w:val="24"/>
          <w:lang w:eastAsia="zh-CN"/>
        </w:rPr>
        <w:t>的</w:t>
      </w:r>
      <w:r w:rsidR="00C44CC4">
        <w:rPr>
          <w:rFonts w:hint="eastAsia"/>
          <w:kern w:val="22"/>
          <w:sz w:val="24"/>
          <w:lang w:eastAsia="zh-CN"/>
        </w:rPr>
        <w:t>财务</w:t>
      </w:r>
      <w:r w:rsidRPr="00D22D21">
        <w:rPr>
          <w:kern w:val="22"/>
          <w:sz w:val="24"/>
          <w:lang w:eastAsia="zh-CN"/>
        </w:rPr>
        <w:t>资源</w:t>
      </w:r>
      <w:r w:rsidR="004B4CBF">
        <w:rPr>
          <w:kern w:val="22"/>
          <w:sz w:val="24"/>
          <w:lang w:eastAsia="zh-CN"/>
        </w:rPr>
        <w:t>（</w:t>
      </w:r>
      <w:r w:rsidRPr="00D22D21">
        <w:rPr>
          <w:kern w:val="22"/>
          <w:sz w:val="24"/>
          <w:lang w:eastAsia="zh-CN"/>
        </w:rPr>
        <w:t>增加</w:t>
      </w:r>
      <w:r w:rsidRPr="00D22D21">
        <w:rPr>
          <w:kern w:val="22"/>
          <w:sz w:val="24"/>
          <w:lang w:eastAsia="zh-CN"/>
        </w:rPr>
        <w:t>X%</w:t>
      </w:r>
      <w:r w:rsidR="004B4CBF">
        <w:rPr>
          <w:kern w:val="22"/>
          <w:sz w:val="24"/>
          <w:lang w:eastAsia="zh-CN"/>
        </w:rPr>
        <w:t>）</w:t>
      </w:r>
      <w:r w:rsidRPr="00D22D21">
        <w:rPr>
          <w:kern w:val="22"/>
          <w:sz w:val="24"/>
          <w:lang w:eastAsia="zh-CN"/>
        </w:rPr>
        <w:t>、能力和技术合作，</w:t>
      </w:r>
      <w:r w:rsidR="00C44CC4">
        <w:rPr>
          <w:rFonts w:hint="eastAsia"/>
          <w:kern w:val="22"/>
          <w:sz w:val="24"/>
          <w:lang w:eastAsia="zh-CN"/>
        </w:rPr>
        <w:t>促进</w:t>
      </w:r>
      <w:r w:rsidRPr="00D22D21">
        <w:rPr>
          <w:kern w:val="22"/>
          <w:sz w:val="24"/>
          <w:lang w:eastAsia="zh-CN"/>
        </w:rPr>
        <w:t>有效和参与性地</w:t>
      </w:r>
      <w:r w:rsidR="00C44CC4">
        <w:rPr>
          <w:rFonts w:hint="eastAsia"/>
          <w:kern w:val="22"/>
          <w:sz w:val="24"/>
          <w:lang w:eastAsia="zh-CN"/>
        </w:rPr>
        <w:t>落实</w:t>
      </w:r>
      <w:r w:rsidRPr="00D22D21">
        <w:rPr>
          <w:kern w:val="22"/>
          <w:sz w:val="24"/>
          <w:lang w:eastAsia="zh-CN"/>
        </w:rPr>
        <w:t>养护、可持续利用和惠益分享</w:t>
      </w:r>
      <w:r w:rsidR="00C44CC4">
        <w:rPr>
          <w:rFonts w:hint="eastAsia"/>
          <w:kern w:val="22"/>
          <w:sz w:val="24"/>
          <w:lang w:eastAsia="zh-CN"/>
        </w:rPr>
        <w:t>目标</w:t>
      </w:r>
      <w:r w:rsidRPr="00D22D21">
        <w:rPr>
          <w:kern w:val="22"/>
          <w:sz w:val="24"/>
          <w:lang w:eastAsia="zh-CN"/>
        </w:rPr>
        <w:t>。</w:t>
      </w:r>
      <w:r w:rsidRPr="00D22D21">
        <w:rPr>
          <w:kern w:val="22"/>
          <w:sz w:val="24"/>
          <w:lang w:eastAsia="zh-CN"/>
        </w:rPr>
        <w:t> </w:t>
      </w:r>
    </w:p>
    <w:p w14:paraId="4BB39A9E" w14:textId="41523F2C"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自然的价值体现在所有部门的决策中，鼓励所有行为者为扭转生物多样性</w:t>
      </w:r>
      <w:r w:rsidR="00B76363">
        <w:rPr>
          <w:rFonts w:hint="eastAsia"/>
          <w:kern w:val="22"/>
          <w:sz w:val="24"/>
          <w:szCs w:val="24"/>
          <w:lang w:eastAsia="zh-CN"/>
        </w:rPr>
        <w:t>的</w:t>
      </w:r>
      <w:r w:rsidRPr="00D22D21">
        <w:rPr>
          <w:kern w:val="22"/>
          <w:sz w:val="24"/>
          <w:szCs w:val="24"/>
          <w:lang w:eastAsia="zh-CN"/>
        </w:rPr>
        <w:t>丧失趋势</w:t>
      </w:r>
      <w:r w:rsidR="00B76363">
        <w:rPr>
          <w:rFonts w:hint="eastAsia"/>
          <w:kern w:val="22"/>
          <w:sz w:val="24"/>
          <w:szCs w:val="24"/>
          <w:lang w:eastAsia="zh-CN"/>
        </w:rPr>
        <w:t>作</w:t>
      </w:r>
      <w:r w:rsidRPr="00D22D21">
        <w:rPr>
          <w:kern w:val="22"/>
          <w:sz w:val="24"/>
          <w:szCs w:val="24"/>
          <w:lang w:eastAsia="zh-CN"/>
        </w:rPr>
        <w:t>贡献。</w:t>
      </w:r>
    </w:p>
    <w:p w14:paraId="443F6F0C" w14:textId="5635DE8A"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养护和恢复淡水、海洋和陆地生态系统，确保维持和加强物种动态和遗传多样性，保证其复原力，持续减少生物多样性丧失的驱动因素。</w:t>
      </w:r>
    </w:p>
    <w:p w14:paraId="5093FC6B" w14:textId="77777777"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确保生物多样性的可持续利用，确保生物多样性的长期保护。</w:t>
      </w:r>
    </w:p>
    <w:p w14:paraId="584785A3" w14:textId="0A55FBB5"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确保自然对人类的贡献和相关传统知识得到公平和公正分享。</w:t>
      </w:r>
    </w:p>
    <w:p w14:paraId="4ADEA637" w14:textId="3E09AA9B"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lastRenderedPageBreak/>
        <w:t>为</w:t>
      </w:r>
      <w:r w:rsidR="00B76363">
        <w:rPr>
          <w:rFonts w:hint="eastAsia"/>
          <w:kern w:val="22"/>
          <w:sz w:val="24"/>
          <w:szCs w:val="24"/>
          <w:lang w:eastAsia="zh-CN"/>
        </w:rPr>
        <w:t>执行</w:t>
      </w:r>
      <w:r w:rsidRPr="00D22D21">
        <w:rPr>
          <w:kern w:val="22"/>
          <w:sz w:val="24"/>
          <w:szCs w:val="24"/>
          <w:lang w:eastAsia="zh-CN"/>
        </w:rPr>
        <w:t>2020</w:t>
      </w:r>
      <w:r w:rsidRPr="00D22D21">
        <w:rPr>
          <w:kern w:val="22"/>
          <w:sz w:val="24"/>
          <w:szCs w:val="24"/>
          <w:lang w:eastAsia="zh-CN"/>
        </w:rPr>
        <w:t>年后框架提供工具和机制。</w:t>
      </w:r>
    </w:p>
    <w:p w14:paraId="5A9B6A50" w14:textId="358E5DA8"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jc w:val="left"/>
        <w:rPr>
          <w:kern w:val="22"/>
          <w:sz w:val="24"/>
          <w:szCs w:val="24"/>
          <w:lang w:eastAsia="zh-CN"/>
        </w:rPr>
      </w:pPr>
      <w:r w:rsidRPr="00D22D21">
        <w:rPr>
          <w:kern w:val="22"/>
          <w:sz w:val="24"/>
          <w:szCs w:val="24"/>
          <w:lang w:eastAsia="zh-CN"/>
        </w:rPr>
        <w:t>到</w:t>
      </w:r>
      <w:r w:rsidRPr="00D22D21">
        <w:rPr>
          <w:kern w:val="22"/>
          <w:sz w:val="24"/>
          <w:szCs w:val="24"/>
          <w:lang w:eastAsia="zh-CN"/>
        </w:rPr>
        <w:t>2030</w:t>
      </w:r>
      <w:r w:rsidRPr="00D22D21">
        <w:rPr>
          <w:kern w:val="22"/>
          <w:sz w:val="24"/>
          <w:szCs w:val="24"/>
          <w:lang w:eastAsia="zh-CN"/>
        </w:rPr>
        <w:t>年，海洋</w:t>
      </w:r>
      <w:r w:rsidR="00B76363">
        <w:rPr>
          <w:rFonts w:hint="eastAsia"/>
          <w:kern w:val="22"/>
          <w:sz w:val="24"/>
          <w:szCs w:val="24"/>
          <w:lang w:eastAsia="zh-CN"/>
        </w:rPr>
        <w:t>走上</w:t>
      </w:r>
      <w:r w:rsidRPr="00D22D21">
        <w:rPr>
          <w:kern w:val="22"/>
          <w:sz w:val="24"/>
          <w:szCs w:val="24"/>
          <w:lang w:eastAsia="zh-CN"/>
        </w:rPr>
        <w:t>恢复</w:t>
      </w:r>
      <w:r w:rsidR="00B76363">
        <w:rPr>
          <w:rFonts w:hint="eastAsia"/>
          <w:kern w:val="22"/>
          <w:sz w:val="24"/>
          <w:szCs w:val="24"/>
          <w:lang w:eastAsia="zh-CN"/>
        </w:rPr>
        <w:t>之途</w:t>
      </w:r>
      <w:r w:rsidRPr="00D22D21">
        <w:rPr>
          <w:kern w:val="22"/>
          <w:sz w:val="24"/>
          <w:szCs w:val="24"/>
          <w:lang w:eastAsia="zh-CN"/>
        </w:rPr>
        <w:t>，支持健康的生态系统、蓬勃繁衍的物种和人类福祉，到</w:t>
      </w:r>
      <w:r w:rsidRPr="00D22D21">
        <w:rPr>
          <w:kern w:val="22"/>
          <w:sz w:val="24"/>
          <w:szCs w:val="24"/>
          <w:lang w:eastAsia="zh-CN"/>
        </w:rPr>
        <w:t>2050</w:t>
      </w:r>
      <w:r w:rsidRPr="00D22D21">
        <w:rPr>
          <w:kern w:val="22"/>
          <w:sz w:val="24"/>
          <w:szCs w:val="24"/>
          <w:lang w:eastAsia="zh-CN"/>
        </w:rPr>
        <w:t>年实现</w:t>
      </w:r>
      <w:r w:rsidRPr="00D22D21">
        <w:rPr>
          <w:kern w:val="22"/>
          <w:sz w:val="24"/>
          <w:szCs w:val="24"/>
          <w:lang w:eastAsia="zh-CN"/>
        </w:rPr>
        <w:t>100%[</w:t>
      </w:r>
      <w:r w:rsidRPr="00D22D21">
        <w:rPr>
          <w:kern w:val="22"/>
          <w:sz w:val="24"/>
          <w:szCs w:val="24"/>
          <w:lang w:eastAsia="zh-CN"/>
        </w:rPr>
        <w:t>负责任管理</w:t>
      </w:r>
      <w:r w:rsidRPr="00D22D21">
        <w:rPr>
          <w:kern w:val="22"/>
          <w:sz w:val="24"/>
          <w:szCs w:val="24"/>
          <w:lang w:eastAsia="zh-CN"/>
        </w:rPr>
        <w:t>/</w:t>
      </w:r>
      <w:r w:rsidRPr="00D22D21">
        <w:rPr>
          <w:kern w:val="22"/>
          <w:sz w:val="24"/>
          <w:szCs w:val="24"/>
          <w:lang w:eastAsia="zh-CN"/>
        </w:rPr>
        <w:t>生态上可持续</w:t>
      </w:r>
      <w:r w:rsidRPr="00D22D21">
        <w:rPr>
          <w:kern w:val="22"/>
          <w:sz w:val="24"/>
          <w:szCs w:val="24"/>
          <w:lang w:eastAsia="zh-CN"/>
        </w:rPr>
        <w:t>]</w:t>
      </w:r>
      <w:r w:rsidR="00B76363" w:rsidRPr="00B76363">
        <w:rPr>
          <w:kern w:val="22"/>
          <w:sz w:val="24"/>
          <w:szCs w:val="24"/>
          <w:lang w:eastAsia="zh-CN"/>
        </w:rPr>
        <w:t xml:space="preserve"> </w:t>
      </w:r>
      <w:r w:rsidR="00B76363" w:rsidRPr="00D22D21">
        <w:rPr>
          <w:kern w:val="22"/>
          <w:sz w:val="24"/>
          <w:szCs w:val="24"/>
          <w:lang w:eastAsia="zh-CN"/>
        </w:rPr>
        <w:t>的海洋</w:t>
      </w:r>
      <w:r w:rsidR="00B76363">
        <w:rPr>
          <w:rFonts w:hint="eastAsia"/>
          <w:kern w:val="22"/>
          <w:sz w:val="24"/>
          <w:szCs w:val="24"/>
          <w:lang w:eastAsia="zh-CN"/>
        </w:rPr>
        <w:t>，</w:t>
      </w:r>
      <w:r w:rsidRPr="00D22D21">
        <w:rPr>
          <w:kern w:val="22"/>
          <w:sz w:val="24"/>
          <w:szCs w:val="24"/>
          <w:lang w:eastAsia="zh-CN"/>
        </w:rPr>
        <w:t>支持《公约》</w:t>
      </w:r>
      <w:r w:rsidR="00B76363">
        <w:rPr>
          <w:rFonts w:hint="eastAsia"/>
          <w:kern w:val="22"/>
          <w:sz w:val="24"/>
          <w:szCs w:val="24"/>
          <w:lang w:eastAsia="zh-CN"/>
        </w:rPr>
        <w:t>的</w:t>
      </w:r>
      <w:r w:rsidRPr="00D22D21">
        <w:rPr>
          <w:kern w:val="22"/>
          <w:sz w:val="24"/>
          <w:szCs w:val="24"/>
          <w:lang w:eastAsia="zh-CN"/>
        </w:rPr>
        <w:t>三项目标</w:t>
      </w:r>
      <w:r w:rsidR="004B4CBF">
        <w:rPr>
          <w:kern w:val="22"/>
          <w:sz w:val="24"/>
          <w:szCs w:val="24"/>
          <w:lang w:eastAsia="zh-CN"/>
        </w:rPr>
        <w:t>（</w:t>
      </w:r>
      <w:r w:rsidRPr="00D22D21">
        <w:rPr>
          <w:kern w:val="22"/>
          <w:sz w:val="24"/>
          <w:szCs w:val="24"/>
          <w:lang w:eastAsia="zh-CN"/>
        </w:rPr>
        <w:t>养护、可持续利用、公平和公正的惠益分享</w:t>
      </w:r>
      <w:r w:rsidR="004B4CBF">
        <w:rPr>
          <w:kern w:val="22"/>
          <w:sz w:val="24"/>
          <w:szCs w:val="24"/>
          <w:lang w:eastAsia="zh-CN"/>
        </w:rPr>
        <w:t>）</w:t>
      </w:r>
      <w:r w:rsidRPr="00D22D21">
        <w:rPr>
          <w:kern w:val="22"/>
          <w:sz w:val="24"/>
          <w:szCs w:val="24"/>
          <w:lang w:eastAsia="zh-CN"/>
        </w:rPr>
        <w:t>。</w:t>
      </w:r>
    </w:p>
    <w:p w14:paraId="174A7334" w14:textId="31ABC48F"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jc w:val="left"/>
        <w:rPr>
          <w:kern w:val="22"/>
          <w:sz w:val="24"/>
          <w:szCs w:val="24"/>
          <w:lang w:eastAsia="zh-CN"/>
        </w:rPr>
      </w:pPr>
      <w:r w:rsidRPr="00D22D21">
        <w:rPr>
          <w:kern w:val="22"/>
          <w:sz w:val="24"/>
          <w:szCs w:val="24"/>
          <w:lang w:eastAsia="zh-CN"/>
        </w:rPr>
        <w:t>到</w:t>
      </w:r>
      <w:r w:rsidRPr="00D22D21">
        <w:rPr>
          <w:kern w:val="22"/>
          <w:sz w:val="24"/>
          <w:szCs w:val="24"/>
          <w:lang w:eastAsia="zh-CN"/>
        </w:rPr>
        <w:t>2030</w:t>
      </w:r>
      <w:r w:rsidRPr="00D22D21">
        <w:rPr>
          <w:kern w:val="22"/>
          <w:sz w:val="24"/>
          <w:szCs w:val="24"/>
          <w:lang w:eastAsia="zh-CN"/>
        </w:rPr>
        <w:t>年，养护、恢复和可持续管理淡水、海洋和陆地生态系统，确保物种动态、遗传多样性、生态系统功能和服务得到维护和增强，确保其复原力并持续减少造成多样性丧失的驱动因素。</w:t>
      </w:r>
    </w:p>
    <w:p w14:paraId="1E325A33" w14:textId="25A06337"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jc w:val="left"/>
        <w:rPr>
          <w:kern w:val="22"/>
          <w:sz w:val="24"/>
          <w:szCs w:val="24"/>
          <w:lang w:eastAsia="zh-CN"/>
        </w:rPr>
      </w:pPr>
      <w:r w:rsidRPr="00D22D21">
        <w:rPr>
          <w:kern w:val="22"/>
          <w:sz w:val="24"/>
          <w:szCs w:val="24"/>
          <w:lang w:eastAsia="zh-CN"/>
        </w:rPr>
        <w:t>到</w:t>
      </w:r>
      <w:r w:rsidRPr="00D22D21">
        <w:rPr>
          <w:kern w:val="22"/>
          <w:sz w:val="24"/>
          <w:szCs w:val="24"/>
          <w:lang w:eastAsia="zh-CN"/>
        </w:rPr>
        <w:t>2030</w:t>
      </w:r>
      <w:r w:rsidRPr="00D22D21">
        <w:rPr>
          <w:kern w:val="22"/>
          <w:sz w:val="24"/>
          <w:szCs w:val="24"/>
          <w:lang w:eastAsia="zh-CN"/>
        </w:rPr>
        <w:t>年，确保可持续利用野生和驯养的生物多样性，保障长期养护、生态系统功能和自然对人类的贡献。</w:t>
      </w:r>
    </w:p>
    <w:p w14:paraId="0CBB14DF" w14:textId="150AF07A"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jc w:val="left"/>
        <w:rPr>
          <w:kern w:val="22"/>
          <w:sz w:val="24"/>
          <w:szCs w:val="24"/>
          <w:lang w:eastAsia="zh-CN"/>
        </w:rPr>
      </w:pPr>
      <w:r w:rsidRPr="00D22D21">
        <w:rPr>
          <w:kern w:val="22"/>
          <w:sz w:val="24"/>
          <w:szCs w:val="24"/>
          <w:lang w:eastAsia="zh-CN"/>
        </w:rPr>
        <w:t>到</w:t>
      </w:r>
      <w:r w:rsidRPr="00D22D21">
        <w:rPr>
          <w:kern w:val="22"/>
          <w:sz w:val="24"/>
          <w:szCs w:val="24"/>
          <w:lang w:eastAsia="zh-CN"/>
        </w:rPr>
        <w:t>2030</w:t>
      </w:r>
      <w:r w:rsidRPr="00D22D21">
        <w:rPr>
          <w:kern w:val="22"/>
          <w:sz w:val="24"/>
          <w:szCs w:val="24"/>
          <w:lang w:eastAsia="zh-CN"/>
        </w:rPr>
        <w:t>年，确保在考虑到代际公正和性别视角的情况下公平和公正地分享自然对人类的贡献和相关传统知识。</w:t>
      </w:r>
      <w:r w:rsidRPr="00D22D21">
        <w:rPr>
          <w:kern w:val="22"/>
          <w:sz w:val="24"/>
          <w:szCs w:val="24"/>
          <w:lang w:eastAsia="zh-CN"/>
        </w:rPr>
        <w:t xml:space="preserve"> </w:t>
      </w:r>
    </w:p>
    <w:p w14:paraId="001C6749" w14:textId="09381C34"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jc w:val="left"/>
        <w:rPr>
          <w:kern w:val="22"/>
          <w:sz w:val="24"/>
          <w:szCs w:val="24"/>
          <w:lang w:eastAsia="zh-CN"/>
        </w:rPr>
      </w:pPr>
      <w:r w:rsidRPr="00D22D21">
        <w:rPr>
          <w:kern w:val="22"/>
          <w:sz w:val="24"/>
          <w:szCs w:val="24"/>
          <w:lang w:eastAsia="zh-CN"/>
        </w:rPr>
        <w:t>到</w:t>
      </w:r>
      <w:r w:rsidRPr="00D22D21">
        <w:rPr>
          <w:kern w:val="22"/>
          <w:sz w:val="24"/>
          <w:szCs w:val="24"/>
          <w:lang w:eastAsia="zh-CN"/>
        </w:rPr>
        <w:t>2030</w:t>
      </w:r>
      <w:r w:rsidRPr="00D22D21">
        <w:rPr>
          <w:kern w:val="22"/>
          <w:sz w:val="24"/>
          <w:szCs w:val="24"/>
          <w:lang w:eastAsia="zh-CN"/>
        </w:rPr>
        <w:t>年</w:t>
      </w:r>
      <w:r w:rsidRPr="00D22D21">
        <w:rPr>
          <w:kern w:val="22"/>
          <w:sz w:val="24"/>
          <w:szCs w:val="24"/>
          <w:lang w:eastAsia="zh-CN"/>
        </w:rPr>
        <w:t xml:space="preserve">, </w:t>
      </w:r>
      <w:r w:rsidRPr="00D22D21">
        <w:rPr>
          <w:kern w:val="22"/>
          <w:sz w:val="24"/>
          <w:szCs w:val="24"/>
          <w:lang w:eastAsia="zh-CN"/>
        </w:rPr>
        <w:t>确保通过采用适当</w:t>
      </w:r>
      <w:r w:rsidR="00B76363">
        <w:rPr>
          <w:rFonts w:hint="eastAsia"/>
          <w:kern w:val="22"/>
          <w:sz w:val="24"/>
          <w:szCs w:val="24"/>
          <w:lang w:eastAsia="zh-CN"/>
        </w:rPr>
        <w:t>而</w:t>
      </w:r>
      <w:r w:rsidRPr="00D22D21">
        <w:rPr>
          <w:kern w:val="22"/>
          <w:sz w:val="24"/>
          <w:szCs w:val="24"/>
          <w:lang w:eastAsia="zh-CN"/>
        </w:rPr>
        <w:t>有效</w:t>
      </w:r>
      <w:r w:rsidR="00B76363">
        <w:rPr>
          <w:rFonts w:hint="eastAsia"/>
          <w:kern w:val="22"/>
          <w:sz w:val="24"/>
          <w:szCs w:val="24"/>
          <w:lang w:eastAsia="zh-CN"/>
        </w:rPr>
        <w:t>的</w:t>
      </w:r>
      <w:r w:rsidRPr="00D22D21">
        <w:rPr>
          <w:kern w:val="22"/>
          <w:sz w:val="24"/>
          <w:szCs w:val="24"/>
          <w:lang w:eastAsia="zh-CN"/>
        </w:rPr>
        <w:t>工具为</w:t>
      </w:r>
      <w:r w:rsidR="00B76363">
        <w:rPr>
          <w:rFonts w:hint="eastAsia"/>
          <w:kern w:val="22"/>
          <w:sz w:val="24"/>
          <w:szCs w:val="24"/>
          <w:lang w:eastAsia="zh-CN"/>
        </w:rPr>
        <w:t>执行</w:t>
      </w:r>
      <w:r w:rsidRPr="00D22D21">
        <w:rPr>
          <w:kern w:val="22"/>
          <w:sz w:val="24"/>
          <w:szCs w:val="24"/>
          <w:lang w:eastAsia="zh-CN"/>
        </w:rPr>
        <w:t>2020</w:t>
      </w:r>
      <w:r w:rsidRPr="00D22D21">
        <w:rPr>
          <w:kern w:val="22"/>
          <w:sz w:val="24"/>
          <w:szCs w:val="24"/>
          <w:lang w:eastAsia="zh-CN"/>
        </w:rPr>
        <w:t>年后框架创造有利条件。</w:t>
      </w:r>
    </w:p>
    <w:p w14:paraId="5CB31ECE" w14:textId="6939F50D"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可持续利用生物多样性</w:t>
      </w:r>
      <w:r w:rsidR="00B76363">
        <w:rPr>
          <w:rFonts w:hint="eastAsia"/>
          <w:kern w:val="22"/>
          <w:sz w:val="24"/>
          <w:szCs w:val="24"/>
          <w:lang w:eastAsia="zh-CN"/>
        </w:rPr>
        <w:t>，保障</w:t>
      </w:r>
      <w:r w:rsidRPr="00D22D21">
        <w:rPr>
          <w:kern w:val="22"/>
          <w:sz w:val="24"/>
          <w:szCs w:val="24"/>
          <w:lang w:eastAsia="zh-CN"/>
        </w:rPr>
        <w:t>生态系统功能和服务</w:t>
      </w:r>
      <w:r w:rsidR="00B76363">
        <w:rPr>
          <w:rFonts w:hint="eastAsia"/>
          <w:kern w:val="22"/>
          <w:sz w:val="24"/>
          <w:szCs w:val="24"/>
          <w:lang w:eastAsia="zh-CN"/>
        </w:rPr>
        <w:t>，</w:t>
      </w:r>
      <w:r w:rsidR="004B4CBF">
        <w:rPr>
          <w:kern w:val="22"/>
          <w:sz w:val="24"/>
          <w:szCs w:val="24"/>
          <w:lang w:eastAsia="zh-CN"/>
        </w:rPr>
        <w:t>（</w:t>
      </w:r>
      <w:r w:rsidRPr="00D22D21">
        <w:rPr>
          <w:kern w:val="22"/>
          <w:sz w:val="24"/>
          <w:szCs w:val="24"/>
          <w:lang w:eastAsia="zh-CN"/>
        </w:rPr>
        <w:t>到</w:t>
      </w:r>
      <w:r w:rsidRPr="00D22D21">
        <w:rPr>
          <w:kern w:val="22"/>
          <w:sz w:val="24"/>
          <w:szCs w:val="24"/>
          <w:lang w:eastAsia="zh-CN"/>
        </w:rPr>
        <w:t>2050</w:t>
      </w:r>
      <w:r w:rsidRPr="00D22D21">
        <w:rPr>
          <w:kern w:val="22"/>
          <w:sz w:val="24"/>
          <w:szCs w:val="24"/>
          <w:lang w:eastAsia="zh-CN"/>
        </w:rPr>
        <w:t>年</w:t>
      </w:r>
      <w:r w:rsidR="004B4CBF">
        <w:rPr>
          <w:kern w:val="22"/>
          <w:sz w:val="24"/>
          <w:szCs w:val="24"/>
          <w:lang w:eastAsia="zh-CN"/>
        </w:rPr>
        <w:t>）</w:t>
      </w:r>
      <w:r w:rsidR="00DD6ED6">
        <w:rPr>
          <w:rFonts w:hint="eastAsia"/>
          <w:kern w:val="22"/>
          <w:sz w:val="24"/>
          <w:szCs w:val="24"/>
          <w:lang w:eastAsia="zh-CN"/>
        </w:rPr>
        <w:t>达到</w:t>
      </w:r>
      <w:r w:rsidR="00DD6ED6">
        <w:rPr>
          <w:rFonts w:hint="eastAsia"/>
          <w:kern w:val="22"/>
          <w:sz w:val="24"/>
          <w:szCs w:val="24"/>
          <w:lang w:eastAsia="zh-CN"/>
        </w:rPr>
        <w:t>xx%</w:t>
      </w:r>
      <w:r w:rsidRPr="00D22D21">
        <w:rPr>
          <w:kern w:val="22"/>
          <w:sz w:val="24"/>
          <w:szCs w:val="24"/>
          <w:lang w:eastAsia="zh-CN"/>
        </w:rPr>
        <w:t>。</w:t>
      </w:r>
    </w:p>
    <w:p w14:paraId="5EB1A305" w14:textId="6F7AE6E3"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jc w:val="left"/>
        <w:rPr>
          <w:kern w:val="22"/>
          <w:sz w:val="24"/>
          <w:szCs w:val="24"/>
          <w:lang w:eastAsia="zh-CN"/>
        </w:rPr>
      </w:pPr>
      <w:r w:rsidRPr="00D22D21">
        <w:rPr>
          <w:kern w:val="22"/>
          <w:sz w:val="24"/>
          <w:szCs w:val="24"/>
          <w:lang w:eastAsia="zh-CN"/>
        </w:rPr>
        <w:t>通过采取经济、技术、政治、文化和教育措施实现消费和生产方式的变革。</w:t>
      </w:r>
      <w:r w:rsidRPr="00D22D21">
        <w:rPr>
          <w:kern w:val="22"/>
          <w:sz w:val="24"/>
          <w:szCs w:val="24"/>
          <w:lang w:eastAsia="zh-CN"/>
        </w:rPr>
        <w:t> </w:t>
      </w:r>
    </w:p>
    <w:p w14:paraId="5FC7EB67" w14:textId="046C5939"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jc w:val="left"/>
        <w:rPr>
          <w:kern w:val="22"/>
          <w:sz w:val="24"/>
          <w:szCs w:val="24"/>
          <w:lang w:eastAsia="zh-CN"/>
        </w:rPr>
      </w:pPr>
      <w:r w:rsidRPr="00D22D21">
        <w:rPr>
          <w:kern w:val="22"/>
          <w:sz w:val="24"/>
          <w:szCs w:val="24"/>
          <w:lang w:eastAsia="zh-CN"/>
        </w:rPr>
        <w:t>到</w:t>
      </w:r>
      <w:r w:rsidRPr="00D22D21">
        <w:rPr>
          <w:kern w:val="22"/>
          <w:sz w:val="24"/>
          <w:szCs w:val="24"/>
          <w:lang w:eastAsia="zh-CN"/>
        </w:rPr>
        <w:t>2030</w:t>
      </w:r>
      <w:r w:rsidRPr="00D22D21">
        <w:rPr>
          <w:kern w:val="22"/>
          <w:sz w:val="24"/>
          <w:szCs w:val="24"/>
          <w:lang w:eastAsia="zh-CN"/>
        </w:rPr>
        <w:t>年，所有部门的公共和</w:t>
      </w:r>
      <w:r w:rsidR="00DD6ED6">
        <w:rPr>
          <w:rFonts w:hint="eastAsia"/>
          <w:kern w:val="22"/>
          <w:sz w:val="24"/>
          <w:szCs w:val="24"/>
          <w:lang w:eastAsia="zh-CN"/>
        </w:rPr>
        <w:t>私营</w:t>
      </w:r>
      <w:r w:rsidRPr="00D22D21">
        <w:rPr>
          <w:kern w:val="22"/>
          <w:sz w:val="24"/>
          <w:szCs w:val="24"/>
          <w:lang w:eastAsia="zh-CN"/>
        </w:rPr>
        <w:t>决策都考虑到生物多样性</w:t>
      </w:r>
      <w:r w:rsidR="00DD6ED6">
        <w:rPr>
          <w:rFonts w:hint="eastAsia"/>
          <w:kern w:val="22"/>
          <w:sz w:val="24"/>
          <w:szCs w:val="24"/>
          <w:lang w:eastAsia="zh-CN"/>
        </w:rPr>
        <w:t>的</w:t>
      </w:r>
      <w:r w:rsidRPr="00D22D21">
        <w:rPr>
          <w:kern w:val="22"/>
          <w:sz w:val="24"/>
          <w:szCs w:val="24"/>
          <w:lang w:eastAsia="zh-CN"/>
        </w:rPr>
        <w:t>价值，从而促进实现《公约》的三项目标，到</w:t>
      </w:r>
      <w:r w:rsidRPr="00D22D21">
        <w:rPr>
          <w:kern w:val="22"/>
          <w:sz w:val="24"/>
          <w:szCs w:val="24"/>
          <w:lang w:eastAsia="zh-CN"/>
        </w:rPr>
        <w:t>2030</w:t>
      </w:r>
      <w:r w:rsidRPr="00D22D21">
        <w:rPr>
          <w:kern w:val="22"/>
          <w:sz w:val="24"/>
          <w:szCs w:val="24"/>
          <w:lang w:eastAsia="zh-CN"/>
        </w:rPr>
        <w:t>年将生态足迹减少</w:t>
      </w:r>
      <w:r w:rsidRPr="00D22D21">
        <w:rPr>
          <w:kern w:val="22"/>
          <w:sz w:val="24"/>
          <w:szCs w:val="24"/>
          <w:lang w:eastAsia="zh-CN"/>
        </w:rPr>
        <w:t>[X]</w:t>
      </w:r>
      <w:r w:rsidR="00DD6ED6">
        <w:rPr>
          <w:rFonts w:hint="eastAsia"/>
          <w:kern w:val="22"/>
          <w:sz w:val="24"/>
          <w:szCs w:val="24"/>
          <w:lang w:eastAsia="zh-CN"/>
        </w:rPr>
        <w:t>，</w:t>
      </w:r>
      <w:r w:rsidRPr="00D22D21">
        <w:rPr>
          <w:kern w:val="22"/>
          <w:sz w:val="24"/>
          <w:szCs w:val="24"/>
          <w:lang w:eastAsia="zh-CN"/>
        </w:rPr>
        <w:t>确保到</w:t>
      </w:r>
      <w:r w:rsidRPr="00D22D21">
        <w:rPr>
          <w:kern w:val="22"/>
          <w:sz w:val="24"/>
          <w:szCs w:val="24"/>
          <w:lang w:eastAsia="zh-CN"/>
        </w:rPr>
        <w:t>2050</w:t>
      </w:r>
      <w:r w:rsidRPr="00D22D21">
        <w:rPr>
          <w:kern w:val="22"/>
          <w:sz w:val="24"/>
          <w:szCs w:val="24"/>
          <w:lang w:eastAsia="zh-CN"/>
        </w:rPr>
        <w:t>年资源消耗</w:t>
      </w:r>
      <w:r w:rsidR="00DD6ED6">
        <w:rPr>
          <w:rFonts w:hint="eastAsia"/>
          <w:kern w:val="22"/>
          <w:sz w:val="24"/>
          <w:szCs w:val="24"/>
          <w:lang w:eastAsia="zh-CN"/>
        </w:rPr>
        <w:t>不超出</w:t>
      </w:r>
      <w:r w:rsidRPr="00D22D21">
        <w:rPr>
          <w:kern w:val="22"/>
          <w:sz w:val="24"/>
          <w:szCs w:val="24"/>
          <w:lang w:eastAsia="zh-CN"/>
        </w:rPr>
        <w:t>地球</w:t>
      </w:r>
      <w:r w:rsidR="00DD6ED6">
        <w:rPr>
          <w:rFonts w:hint="eastAsia"/>
          <w:kern w:val="22"/>
          <w:sz w:val="24"/>
          <w:szCs w:val="24"/>
          <w:lang w:eastAsia="zh-CN"/>
        </w:rPr>
        <w:t>能力</w:t>
      </w:r>
      <w:r w:rsidRPr="00D22D21">
        <w:rPr>
          <w:kern w:val="22"/>
          <w:sz w:val="24"/>
          <w:szCs w:val="24"/>
          <w:lang w:eastAsia="zh-CN"/>
        </w:rPr>
        <w:t>。</w:t>
      </w:r>
      <w:r w:rsidRPr="00D22D21">
        <w:rPr>
          <w:kern w:val="22"/>
          <w:sz w:val="24"/>
          <w:szCs w:val="24"/>
          <w:lang w:eastAsia="zh-CN"/>
        </w:rPr>
        <w:t xml:space="preserve"> </w:t>
      </w:r>
    </w:p>
    <w:p w14:paraId="139EC089" w14:textId="4BA78BD7"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sz w:val="24"/>
          <w:szCs w:val="24"/>
          <w:lang w:val="zh-CN" w:eastAsia="zh-CN"/>
        </w:rPr>
        <w:t>除上文列出的拟议个别长期目标外，一些缔约方提出了以下长期目标：</w:t>
      </w:r>
    </w:p>
    <w:p w14:paraId="4C4D13BF" w14:textId="73C2C394"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40"/>
        <w:rPr>
          <w:kern w:val="22"/>
          <w:sz w:val="24"/>
          <w:szCs w:val="24"/>
          <w:lang w:eastAsia="zh-CN"/>
        </w:rPr>
      </w:pPr>
      <w:r w:rsidRPr="00D22D21">
        <w:rPr>
          <w:sz w:val="24"/>
          <w:szCs w:val="24"/>
          <w:lang w:val="zh-CN" w:eastAsia="zh-CN"/>
        </w:rPr>
        <w:t>到</w:t>
      </w:r>
      <w:r w:rsidRPr="00D22D21">
        <w:rPr>
          <w:sz w:val="24"/>
          <w:szCs w:val="24"/>
          <w:lang w:val="zh-CN" w:eastAsia="zh-CN"/>
        </w:rPr>
        <w:t>2030</w:t>
      </w:r>
      <w:r w:rsidRPr="00D22D21">
        <w:rPr>
          <w:sz w:val="24"/>
          <w:szCs w:val="24"/>
          <w:lang w:val="zh-CN" w:eastAsia="zh-CN"/>
        </w:rPr>
        <w:t>年，养护、恢复和可持续管理淡水、海洋和陆地生态系统，确保物种活力、遗传多样性、生态系统功能和服务得到维护和加强，以保证其复原力，持续减少生物多样性丧失的驱动因素；</w:t>
      </w:r>
    </w:p>
    <w:p w14:paraId="43FB6745" w14:textId="2D4C8015"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40"/>
        <w:rPr>
          <w:kern w:val="22"/>
          <w:sz w:val="24"/>
          <w:szCs w:val="24"/>
          <w:lang w:eastAsia="zh-CN"/>
        </w:rPr>
      </w:pPr>
      <w:r w:rsidRPr="00D22D21">
        <w:rPr>
          <w:sz w:val="24"/>
          <w:szCs w:val="24"/>
          <w:lang w:val="zh-CN" w:eastAsia="zh-CN"/>
        </w:rPr>
        <w:t>到</w:t>
      </w:r>
      <w:r w:rsidRPr="00D22D21">
        <w:rPr>
          <w:sz w:val="24"/>
          <w:szCs w:val="24"/>
          <w:lang w:val="zh-CN" w:eastAsia="zh-CN"/>
        </w:rPr>
        <w:t>2030</w:t>
      </w:r>
      <w:r w:rsidRPr="00D22D21">
        <w:rPr>
          <w:sz w:val="24"/>
          <w:szCs w:val="24"/>
          <w:lang w:val="zh-CN" w:eastAsia="zh-CN"/>
        </w:rPr>
        <w:t>年，确保可持续利用野生和驯养生物多样性，确保长期的生态系统功能和自然对人类的贡献；</w:t>
      </w:r>
      <w:r w:rsidRPr="00D22D21">
        <w:rPr>
          <w:rStyle w:val="FootnoteReference"/>
          <w:sz w:val="24"/>
          <w:szCs w:val="24"/>
          <w:u w:val="none"/>
          <w:vertAlign w:val="superscript"/>
          <w:lang w:val="zh-CN"/>
        </w:rPr>
        <w:footnoteReference w:id="5"/>
      </w:r>
    </w:p>
    <w:p w14:paraId="1EB59696"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40"/>
        <w:rPr>
          <w:kern w:val="22"/>
          <w:sz w:val="24"/>
          <w:szCs w:val="24"/>
          <w:lang w:eastAsia="zh-CN"/>
        </w:rPr>
      </w:pPr>
      <w:r w:rsidRPr="00D22D21">
        <w:rPr>
          <w:sz w:val="24"/>
          <w:szCs w:val="24"/>
          <w:lang w:val="zh-CN" w:eastAsia="zh-CN"/>
        </w:rPr>
        <w:t>到</w:t>
      </w:r>
      <w:r w:rsidRPr="00D22D21">
        <w:rPr>
          <w:sz w:val="24"/>
          <w:szCs w:val="24"/>
          <w:lang w:val="zh-CN" w:eastAsia="zh-CN"/>
        </w:rPr>
        <w:t>2030</w:t>
      </w:r>
      <w:r w:rsidRPr="00D22D21">
        <w:rPr>
          <w:sz w:val="24"/>
          <w:szCs w:val="24"/>
          <w:lang w:val="zh-CN" w:eastAsia="zh-CN"/>
        </w:rPr>
        <w:t>年，确保可持续利用自然对人类的贡献和相关传统知识所产生的惠益得到公平和平等的分享，同时考虑到代际公平和性别观点；</w:t>
      </w:r>
    </w:p>
    <w:p w14:paraId="375ECE23" w14:textId="3F74C7CD"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40"/>
        <w:rPr>
          <w:kern w:val="22"/>
          <w:sz w:val="24"/>
          <w:szCs w:val="24"/>
          <w:lang w:eastAsia="zh-CN"/>
        </w:rPr>
      </w:pPr>
      <w:r w:rsidRPr="00D22D21">
        <w:rPr>
          <w:sz w:val="24"/>
          <w:szCs w:val="24"/>
          <w:lang w:val="zh-CN" w:eastAsia="zh-CN"/>
        </w:rPr>
        <w:t>到</w:t>
      </w:r>
      <w:r w:rsidRPr="00D22D21">
        <w:rPr>
          <w:sz w:val="24"/>
          <w:szCs w:val="24"/>
          <w:lang w:val="zh-CN" w:eastAsia="zh-CN"/>
        </w:rPr>
        <w:t>2030</w:t>
      </w:r>
      <w:r w:rsidRPr="00D22D21">
        <w:rPr>
          <w:sz w:val="24"/>
          <w:szCs w:val="24"/>
          <w:lang w:val="zh-CN" w:eastAsia="zh-CN"/>
        </w:rPr>
        <w:t>年，确保通过适当</w:t>
      </w:r>
      <w:r w:rsidR="0048387F">
        <w:rPr>
          <w:rFonts w:hint="eastAsia"/>
          <w:sz w:val="24"/>
          <w:szCs w:val="24"/>
          <w:lang w:val="zh-CN" w:eastAsia="zh-CN"/>
        </w:rPr>
        <w:t>而</w:t>
      </w:r>
      <w:r w:rsidRPr="00D22D21">
        <w:rPr>
          <w:sz w:val="24"/>
          <w:szCs w:val="24"/>
          <w:lang w:val="zh-CN" w:eastAsia="zh-CN"/>
        </w:rPr>
        <w:t>有效的手段和有利条件，</w:t>
      </w:r>
      <w:r w:rsidR="0048387F">
        <w:rPr>
          <w:rFonts w:hint="eastAsia"/>
          <w:sz w:val="24"/>
          <w:szCs w:val="24"/>
          <w:lang w:val="zh-CN" w:eastAsia="zh-CN"/>
        </w:rPr>
        <w:t>执行</w:t>
      </w:r>
      <w:r w:rsidRPr="00D22D21">
        <w:rPr>
          <w:sz w:val="24"/>
          <w:szCs w:val="24"/>
          <w:lang w:val="zh-CN" w:eastAsia="zh-CN"/>
        </w:rPr>
        <w:t>2020</w:t>
      </w:r>
      <w:r w:rsidRPr="00D22D21">
        <w:rPr>
          <w:sz w:val="24"/>
          <w:szCs w:val="24"/>
          <w:lang w:val="zh-CN" w:eastAsia="zh-CN"/>
        </w:rPr>
        <w:t>年后框架；</w:t>
      </w:r>
    </w:p>
    <w:p w14:paraId="4B16DFCB" w14:textId="338E25B6"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540"/>
        <w:rPr>
          <w:kern w:val="22"/>
          <w:sz w:val="24"/>
          <w:szCs w:val="24"/>
          <w:lang w:eastAsia="zh-CN"/>
        </w:rPr>
      </w:pPr>
      <w:r w:rsidRPr="00D22D21">
        <w:rPr>
          <w:sz w:val="24"/>
          <w:szCs w:val="24"/>
          <w:lang w:val="zh-CN" w:eastAsia="zh-CN"/>
        </w:rPr>
        <w:t>到</w:t>
      </w:r>
      <w:r w:rsidRPr="00D22D21">
        <w:rPr>
          <w:sz w:val="24"/>
          <w:szCs w:val="24"/>
          <w:lang w:val="zh-CN" w:eastAsia="zh-CN"/>
        </w:rPr>
        <w:t>2030</w:t>
      </w:r>
      <w:r w:rsidRPr="00D22D21">
        <w:rPr>
          <w:sz w:val="24"/>
          <w:szCs w:val="24"/>
          <w:lang w:val="zh-CN" w:eastAsia="zh-CN"/>
        </w:rPr>
        <w:t>年，将生物多样性纳入生产部门主流，</w:t>
      </w:r>
      <w:r w:rsidR="0048387F">
        <w:rPr>
          <w:rFonts w:hint="eastAsia"/>
          <w:sz w:val="24"/>
          <w:szCs w:val="24"/>
          <w:lang w:val="zh-CN" w:eastAsia="zh-CN"/>
        </w:rPr>
        <w:t>以</w:t>
      </w:r>
      <w:r w:rsidRPr="00D22D21">
        <w:rPr>
          <w:sz w:val="24"/>
          <w:szCs w:val="24"/>
          <w:lang w:val="zh-CN" w:eastAsia="zh-CN"/>
        </w:rPr>
        <w:t>促进实现可持续生产和消费。</w:t>
      </w:r>
    </w:p>
    <w:p w14:paraId="479448BC" w14:textId="77777777" w:rsidR="00257F30" w:rsidRPr="00942494" w:rsidRDefault="00257F30" w:rsidP="00E9658B">
      <w:pPr>
        <w:pStyle w:val="Para1"/>
        <w:keepNext/>
        <w:numPr>
          <w:ilvl w:val="0"/>
          <w:numId w:val="0"/>
        </w:numPr>
        <w:suppressLineNumbers/>
        <w:suppressAutoHyphens/>
        <w:adjustRightInd w:val="0"/>
        <w:snapToGrid w:val="0"/>
        <w:spacing w:line="259" w:lineRule="auto"/>
        <w:jc w:val="center"/>
        <w:rPr>
          <w:b/>
          <w:bCs/>
          <w:iCs/>
          <w:snapToGrid/>
          <w:color w:val="000000" w:themeColor="text1"/>
          <w:kern w:val="22"/>
          <w:sz w:val="24"/>
          <w:szCs w:val="24"/>
          <w:lang w:eastAsia="zh-CN"/>
        </w:rPr>
      </w:pPr>
      <w:r w:rsidRPr="00942494">
        <w:rPr>
          <w:b/>
          <w:bCs/>
          <w:iCs/>
          <w:snapToGrid/>
          <w:color w:val="000000" w:themeColor="text1"/>
          <w:kern w:val="22"/>
          <w:sz w:val="24"/>
          <w:szCs w:val="24"/>
          <w:lang w:eastAsia="zh-CN"/>
        </w:rPr>
        <w:t xml:space="preserve">D. </w:t>
      </w:r>
      <w:r w:rsidRPr="00942494">
        <w:rPr>
          <w:b/>
          <w:bCs/>
          <w:iCs/>
          <w:snapToGrid/>
          <w:color w:val="000000" w:themeColor="text1"/>
          <w:kern w:val="22"/>
          <w:sz w:val="24"/>
          <w:szCs w:val="24"/>
          <w:lang w:eastAsia="zh-CN"/>
        </w:rPr>
        <w:tab/>
      </w:r>
      <w:r w:rsidRPr="00942494">
        <w:rPr>
          <w:b/>
          <w:bCs/>
          <w:iCs/>
          <w:snapToGrid/>
          <w:color w:val="000000" w:themeColor="text1"/>
          <w:kern w:val="22"/>
          <w:sz w:val="24"/>
          <w:szCs w:val="24"/>
          <w:lang w:eastAsia="zh-CN"/>
        </w:rPr>
        <w:t>观察员提出的其他拟议长期目标</w:t>
      </w:r>
    </w:p>
    <w:p w14:paraId="1EB733E8" w14:textId="77777777" w:rsidR="00257F30" w:rsidRPr="00942494" w:rsidRDefault="00257F30" w:rsidP="00780F12">
      <w:pPr>
        <w:pStyle w:val="Para1"/>
        <w:numPr>
          <w:ilvl w:val="0"/>
          <w:numId w:val="6"/>
        </w:numPr>
        <w:suppressLineNumbers/>
        <w:tabs>
          <w:tab w:val="clear" w:pos="360"/>
        </w:tabs>
        <w:suppressAutoHyphens/>
        <w:adjustRightInd w:val="0"/>
        <w:snapToGrid w:val="0"/>
        <w:spacing w:line="259" w:lineRule="auto"/>
        <w:jc w:val="left"/>
        <w:rPr>
          <w:color w:val="000000" w:themeColor="text1"/>
          <w:kern w:val="22"/>
          <w:sz w:val="24"/>
          <w:szCs w:val="24"/>
          <w:lang w:eastAsia="zh-CN"/>
        </w:rPr>
      </w:pPr>
      <w:r w:rsidRPr="00942494">
        <w:rPr>
          <w:color w:val="000000" w:themeColor="text1"/>
          <w:kern w:val="22"/>
          <w:sz w:val="24"/>
          <w:szCs w:val="24"/>
          <w:lang w:eastAsia="zh-CN"/>
        </w:rPr>
        <w:t>促进对生物多样性养护和利用及惠益分享的公正治理，包括通过透明性和问责制、公众参与决策，尤其是土著人民、地方社区、妇女和青年的参与，以及承认土著人民和地方社区对其传统土地、领土和资源的权利。</w:t>
      </w:r>
    </w:p>
    <w:p w14:paraId="754F1C6D" w14:textId="77777777"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D22D21">
        <w:rPr>
          <w:kern w:val="22"/>
          <w:sz w:val="24"/>
          <w:szCs w:val="24"/>
          <w:lang w:eastAsia="zh-CN"/>
        </w:rPr>
        <w:t>到</w:t>
      </w:r>
      <w:r w:rsidRPr="00D22D21">
        <w:rPr>
          <w:kern w:val="22"/>
          <w:sz w:val="24"/>
          <w:szCs w:val="24"/>
          <w:lang w:eastAsia="zh-CN"/>
        </w:rPr>
        <w:t>2030</w:t>
      </w:r>
      <w:r w:rsidRPr="00D22D21">
        <w:rPr>
          <w:kern w:val="22"/>
          <w:sz w:val="24"/>
          <w:szCs w:val="24"/>
          <w:lang w:eastAsia="zh-CN"/>
        </w:rPr>
        <w:t>年将生产和消费的负面足迹减少一半。</w:t>
      </w:r>
    </w:p>
    <w:p w14:paraId="770276EF" w14:textId="77777777" w:rsidR="00257F30" w:rsidRPr="00D22D21"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rPr>
      </w:pPr>
      <w:r w:rsidRPr="00D22D21">
        <w:rPr>
          <w:kern w:val="22"/>
          <w:sz w:val="24"/>
          <w:szCs w:val="24"/>
        </w:rPr>
        <w:lastRenderedPageBreak/>
        <w:t>长期目标：</w:t>
      </w:r>
    </w:p>
    <w:p w14:paraId="34999A0C"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490"/>
        <w:jc w:val="left"/>
        <w:rPr>
          <w:kern w:val="22"/>
          <w:sz w:val="24"/>
          <w:szCs w:val="24"/>
          <w:lang w:eastAsia="zh-CN"/>
        </w:rPr>
      </w:pPr>
      <w:r w:rsidRPr="00D22D21">
        <w:rPr>
          <w:kern w:val="22"/>
          <w:sz w:val="24"/>
          <w:szCs w:val="24"/>
          <w:lang w:eastAsia="zh-CN"/>
        </w:rPr>
        <w:t>长期目标</w:t>
      </w:r>
      <w:r w:rsidRPr="00D22D21">
        <w:rPr>
          <w:kern w:val="22"/>
          <w:sz w:val="24"/>
          <w:szCs w:val="24"/>
          <w:lang w:eastAsia="zh-CN"/>
        </w:rPr>
        <w:t xml:space="preserve"> 1 – </w:t>
      </w:r>
      <w:r w:rsidRPr="00D22D21">
        <w:rPr>
          <w:kern w:val="22"/>
          <w:sz w:val="24"/>
          <w:szCs w:val="24"/>
          <w:lang w:eastAsia="zh-CN"/>
        </w:rPr>
        <w:t>维护我们生命支持系统的完整性；</w:t>
      </w:r>
      <w:r w:rsidRPr="00D22D21">
        <w:rPr>
          <w:kern w:val="22"/>
          <w:sz w:val="24"/>
          <w:szCs w:val="24"/>
          <w:lang w:eastAsia="zh-CN"/>
        </w:rPr>
        <w:t xml:space="preserve"> </w:t>
      </w:r>
    </w:p>
    <w:p w14:paraId="03B79581" w14:textId="77777777" w:rsidR="00257F30" w:rsidRPr="00D22D21" w:rsidRDefault="00257F30" w:rsidP="00780F12">
      <w:pPr>
        <w:pStyle w:val="Para1"/>
        <w:numPr>
          <w:ilvl w:val="1"/>
          <w:numId w:val="6"/>
        </w:numPr>
        <w:suppressLineNumbers/>
        <w:tabs>
          <w:tab w:val="clear" w:pos="1440"/>
        </w:tabs>
        <w:suppressAutoHyphens/>
        <w:adjustRightInd w:val="0"/>
        <w:snapToGrid w:val="0"/>
        <w:spacing w:line="259" w:lineRule="auto"/>
        <w:ind w:firstLine="490"/>
        <w:rPr>
          <w:kern w:val="22"/>
          <w:sz w:val="24"/>
          <w:szCs w:val="24"/>
          <w:lang w:eastAsia="zh-CN"/>
        </w:rPr>
      </w:pPr>
      <w:r w:rsidRPr="00D22D21">
        <w:rPr>
          <w:kern w:val="22"/>
          <w:sz w:val="24"/>
          <w:szCs w:val="24"/>
          <w:lang w:eastAsia="zh-CN"/>
        </w:rPr>
        <w:t>长期目标</w:t>
      </w:r>
      <w:r w:rsidRPr="00D22D21">
        <w:rPr>
          <w:kern w:val="22"/>
          <w:sz w:val="24"/>
          <w:szCs w:val="24"/>
          <w:lang w:eastAsia="zh-CN"/>
        </w:rPr>
        <w:t xml:space="preserve"> 2 – </w:t>
      </w:r>
      <w:r w:rsidRPr="00D22D21">
        <w:rPr>
          <w:kern w:val="22"/>
          <w:sz w:val="24"/>
          <w:szCs w:val="24"/>
          <w:lang w:eastAsia="zh-CN"/>
        </w:rPr>
        <w:t>可持续生存的社会；</w:t>
      </w:r>
    </w:p>
    <w:p w14:paraId="34EF32DB" w14:textId="77777777" w:rsidR="00257F30" w:rsidRPr="004E6DED" w:rsidRDefault="00257F30" w:rsidP="00780F12">
      <w:pPr>
        <w:pStyle w:val="Para1"/>
        <w:numPr>
          <w:ilvl w:val="1"/>
          <w:numId w:val="6"/>
        </w:numPr>
        <w:suppressLineNumbers/>
        <w:tabs>
          <w:tab w:val="clear" w:pos="1440"/>
        </w:tabs>
        <w:suppressAutoHyphens/>
        <w:adjustRightInd w:val="0"/>
        <w:snapToGrid w:val="0"/>
        <w:spacing w:line="259" w:lineRule="auto"/>
        <w:ind w:firstLine="490"/>
        <w:jc w:val="left"/>
        <w:rPr>
          <w:kern w:val="22"/>
          <w:sz w:val="24"/>
          <w:szCs w:val="24"/>
          <w:lang w:eastAsia="zh-CN"/>
        </w:rPr>
      </w:pPr>
      <w:r w:rsidRPr="00D22D21">
        <w:rPr>
          <w:kern w:val="22"/>
          <w:sz w:val="24"/>
          <w:szCs w:val="24"/>
          <w:lang w:eastAsia="zh-CN"/>
        </w:rPr>
        <w:t>长期目标</w:t>
      </w:r>
      <w:r w:rsidRPr="00D22D21">
        <w:rPr>
          <w:kern w:val="22"/>
          <w:sz w:val="24"/>
          <w:szCs w:val="24"/>
          <w:lang w:eastAsia="zh-CN"/>
        </w:rPr>
        <w:t xml:space="preserve"> 3 – </w:t>
      </w:r>
      <w:r w:rsidRPr="00D22D21">
        <w:rPr>
          <w:kern w:val="22"/>
          <w:sz w:val="24"/>
          <w:szCs w:val="24"/>
          <w:lang w:eastAsia="zh-CN"/>
        </w:rPr>
        <w:t>世代相传的自然和人的公正性。</w:t>
      </w:r>
      <w:r w:rsidRPr="00D22D21">
        <w:rPr>
          <w:kern w:val="22"/>
          <w:sz w:val="24"/>
          <w:szCs w:val="24"/>
          <w:lang w:eastAsia="zh-CN"/>
        </w:rPr>
        <w:t xml:space="preserve"> </w:t>
      </w:r>
    </w:p>
    <w:p w14:paraId="622D2FEC" w14:textId="77777777" w:rsidR="00AE01B5" w:rsidRDefault="00AE01B5" w:rsidP="00AE01B5">
      <w:pPr>
        <w:jc w:val="left"/>
        <w:rPr>
          <w:b/>
          <w:bCs/>
          <w:kern w:val="22"/>
          <w:sz w:val="24"/>
          <w:lang w:eastAsia="zh-CN"/>
        </w:rPr>
      </w:pPr>
    </w:p>
    <w:p w14:paraId="577ECFDA" w14:textId="28AA2EDC" w:rsidR="00257F30" w:rsidRPr="00D05AE2" w:rsidRDefault="00257F30" w:rsidP="00AE01B5">
      <w:pPr>
        <w:tabs>
          <w:tab w:val="left" w:pos="4037"/>
        </w:tabs>
        <w:jc w:val="center"/>
        <w:rPr>
          <w:rFonts w:eastAsia="SimHei"/>
          <w:kern w:val="22"/>
          <w:sz w:val="24"/>
          <w:lang w:eastAsia="zh-CN"/>
        </w:rPr>
      </w:pPr>
      <w:r w:rsidRPr="00D05AE2">
        <w:rPr>
          <w:rFonts w:eastAsia="SimHei" w:hint="eastAsia"/>
          <w:kern w:val="22"/>
          <w:sz w:val="24"/>
          <w:lang w:eastAsia="zh-CN"/>
        </w:rPr>
        <w:t>二</w:t>
      </w:r>
      <w:r w:rsidRPr="00D05AE2">
        <w:rPr>
          <w:rFonts w:eastAsia="SimHei" w:hint="eastAsia"/>
          <w:kern w:val="22"/>
          <w:sz w:val="24"/>
          <w:lang w:eastAsia="zh-CN"/>
        </w:rPr>
        <w:t>.</w:t>
      </w:r>
      <w:r w:rsidRPr="00D05AE2">
        <w:rPr>
          <w:rFonts w:eastAsia="SimHei"/>
          <w:kern w:val="22"/>
          <w:sz w:val="24"/>
          <w:lang w:eastAsia="zh-CN"/>
        </w:rPr>
        <w:t xml:space="preserve">    2030</w:t>
      </w:r>
      <w:r w:rsidRPr="00D05AE2">
        <w:rPr>
          <w:rFonts w:eastAsia="SimHei" w:hint="eastAsia"/>
          <w:kern w:val="22"/>
          <w:sz w:val="24"/>
          <w:lang w:eastAsia="zh-CN"/>
        </w:rPr>
        <w:t>年行动目标</w:t>
      </w:r>
    </w:p>
    <w:p w14:paraId="36F8C54C" w14:textId="3757DBD9" w:rsidR="00257F30" w:rsidRPr="00D4549C" w:rsidRDefault="00E9658B" w:rsidP="00257F30">
      <w:pPr>
        <w:spacing w:before="120" w:after="120" w:line="259" w:lineRule="auto"/>
        <w:jc w:val="center"/>
        <w:rPr>
          <w:b/>
          <w:snapToGrid w:val="0"/>
          <w:sz w:val="24"/>
          <w:lang w:eastAsia="zh-CN"/>
        </w:rPr>
      </w:pPr>
      <w:r>
        <w:rPr>
          <w:b/>
          <w:snapToGrid w:val="0"/>
          <w:sz w:val="24"/>
          <w:lang w:val="zh-CN" w:eastAsia="zh-CN"/>
        </w:rPr>
        <w:t>A</w:t>
      </w:r>
      <w:r>
        <w:rPr>
          <w:rFonts w:hint="eastAsia"/>
          <w:b/>
          <w:snapToGrid w:val="0"/>
          <w:sz w:val="24"/>
          <w:lang w:val="zh-CN" w:eastAsia="zh-CN"/>
        </w:rPr>
        <w:t>．</w:t>
      </w:r>
      <w:r w:rsidR="00257F30" w:rsidRPr="00D4549C">
        <w:rPr>
          <w:b/>
          <w:snapToGrid w:val="0"/>
          <w:sz w:val="24"/>
          <w:lang w:val="zh-CN" w:eastAsia="zh-CN"/>
        </w:rPr>
        <w:t>减少对生物多样性的威胁</w:t>
      </w:r>
      <w:r w:rsidR="00257F30" w:rsidRPr="00D4549C">
        <w:rPr>
          <w:rFonts w:hint="eastAsia"/>
          <w:b/>
          <w:snapToGrid w:val="0"/>
          <w:sz w:val="24"/>
          <w:lang w:val="zh-CN" w:eastAsia="zh-CN"/>
        </w:rPr>
        <w:t xml:space="preserve"> </w:t>
      </w:r>
    </w:p>
    <w:p w14:paraId="00B5CC0E" w14:textId="6903D666" w:rsidR="00257F30" w:rsidRDefault="00E9658B" w:rsidP="00257F30">
      <w:pPr>
        <w:spacing w:before="120" w:after="120" w:line="259" w:lineRule="auto"/>
        <w:jc w:val="center"/>
        <w:rPr>
          <w:b/>
          <w:snapToGrid w:val="0"/>
          <w:sz w:val="24"/>
          <w:lang w:eastAsia="zh-CN"/>
        </w:rPr>
      </w:pPr>
      <w:r>
        <w:rPr>
          <w:rFonts w:hint="eastAsia"/>
          <w:b/>
          <w:snapToGrid w:val="0"/>
          <w:sz w:val="24"/>
          <w:lang w:val="zh-CN" w:eastAsia="zh-CN"/>
        </w:rPr>
        <w:t>预稿所拟</w:t>
      </w:r>
      <w:r w:rsidR="00257F30" w:rsidRPr="00D4549C">
        <w:rPr>
          <w:b/>
          <w:snapToGrid w:val="0"/>
          <w:sz w:val="24"/>
          <w:lang w:val="zh-CN" w:eastAsia="zh-CN"/>
        </w:rPr>
        <w:t>行动目标</w:t>
      </w:r>
      <w:r w:rsidR="00257F30" w:rsidRPr="00D4549C">
        <w:rPr>
          <w:b/>
          <w:snapToGrid w:val="0"/>
          <w:sz w:val="24"/>
          <w:lang w:eastAsia="zh-CN"/>
        </w:rPr>
        <w:t>1</w:t>
      </w:r>
    </w:p>
    <w:p w14:paraId="1EFAD190" w14:textId="503C5627" w:rsidR="00E9658B" w:rsidRPr="00E9658B" w:rsidRDefault="00E9658B" w:rsidP="00E9658B">
      <w:pPr>
        <w:adjustRightInd w:val="0"/>
        <w:snapToGrid w:val="0"/>
        <w:spacing w:before="120" w:after="120" w:line="240" w:lineRule="atLeast"/>
        <w:jc w:val="left"/>
        <w:rPr>
          <w:rFonts w:eastAsia="KaiTi"/>
          <w:sz w:val="24"/>
          <w:lang w:eastAsia="zh-CN"/>
        </w:rPr>
      </w:pPr>
      <w:r w:rsidRPr="00E9658B">
        <w:rPr>
          <w:rFonts w:eastAsia="KaiTi" w:hint="eastAsia"/>
          <w:sz w:val="24"/>
          <w:lang w:eastAsia="zh-CN"/>
        </w:rPr>
        <w:t>保持</w:t>
      </w:r>
      <w:r w:rsidRPr="00E9658B">
        <w:rPr>
          <w:rFonts w:eastAsia="KaiTi"/>
          <w:sz w:val="24"/>
          <w:lang w:eastAsia="zh-CN"/>
        </w:rPr>
        <w:t>和恢复淡水、海洋和陆地生态系统，</w:t>
      </w:r>
      <w:r w:rsidRPr="00E9658B">
        <w:rPr>
          <w:rFonts w:eastAsia="KaiTi" w:hint="eastAsia"/>
          <w:sz w:val="24"/>
          <w:lang w:eastAsia="zh-CN"/>
        </w:rPr>
        <w:t>对更多</w:t>
      </w:r>
      <w:r w:rsidRPr="00E9658B">
        <w:rPr>
          <w:rFonts w:eastAsia="KaiTi"/>
          <w:sz w:val="24"/>
          <w:lang w:eastAsia="zh-CN"/>
        </w:rPr>
        <w:t>陆地和海洋面积</w:t>
      </w:r>
      <w:r w:rsidR="00CD34DD">
        <w:rPr>
          <w:rFonts w:eastAsia="KaiTi" w:hint="eastAsia"/>
          <w:sz w:val="24"/>
          <w:lang w:eastAsia="zh-CN"/>
        </w:rPr>
        <w:t>[</w:t>
      </w:r>
      <w:r w:rsidRPr="00E9658B">
        <w:rPr>
          <w:rFonts w:eastAsia="KaiTi"/>
          <w:sz w:val="24"/>
          <w:lang w:eastAsia="zh-CN"/>
        </w:rPr>
        <w:t>至少增加</w:t>
      </w:r>
      <w:r w:rsidRPr="00E9658B">
        <w:rPr>
          <w:rFonts w:eastAsia="KaiTi"/>
          <w:sz w:val="24"/>
          <w:lang w:eastAsia="zh-CN"/>
        </w:rPr>
        <w:t>50%]</w:t>
      </w:r>
      <w:r w:rsidRPr="00E9658B">
        <w:rPr>
          <w:rFonts w:eastAsia="KaiTi" w:hint="eastAsia"/>
          <w:sz w:val="24"/>
          <w:lang w:eastAsia="zh-CN"/>
        </w:rPr>
        <w:t>进行</w:t>
      </w:r>
      <w:r w:rsidRPr="00E9658B">
        <w:rPr>
          <w:rFonts w:eastAsia="KaiTi"/>
          <w:sz w:val="24"/>
          <w:lang w:eastAsia="zh-CN"/>
        </w:rPr>
        <w:t>综合空间规划</w:t>
      </w:r>
      <w:r w:rsidRPr="00E9658B">
        <w:rPr>
          <w:rFonts w:eastAsia="KaiTi" w:hint="eastAsia"/>
          <w:sz w:val="24"/>
          <w:lang w:eastAsia="zh-CN"/>
        </w:rPr>
        <w:t>解决</w:t>
      </w:r>
      <w:r w:rsidRPr="00E9658B">
        <w:rPr>
          <w:rFonts w:eastAsia="KaiTi"/>
          <w:sz w:val="24"/>
          <w:lang w:eastAsia="zh-CN"/>
        </w:rPr>
        <w:t>土地</w:t>
      </w:r>
      <w:r w:rsidRPr="00E9658B">
        <w:rPr>
          <w:rFonts w:eastAsia="KaiTi"/>
          <w:sz w:val="24"/>
          <w:lang w:eastAsia="zh-CN"/>
        </w:rPr>
        <w:t>/</w:t>
      </w:r>
      <w:r w:rsidRPr="00E9658B">
        <w:rPr>
          <w:rFonts w:eastAsia="KaiTi"/>
          <w:sz w:val="24"/>
          <w:lang w:eastAsia="zh-CN"/>
        </w:rPr>
        <w:t>海洋</w:t>
      </w:r>
      <w:r w:rsidRPr="00E9658B">
        <w:rPr>
          <w:rFonts w:eastAsia="KaiTi" w:hint="eastAsia"/>
          <w:sz w:val="24"/>
          <w:lang w:eastAsia="zh-CN"/>
        </w:rPr>
        <w:t>用途</w:t>
      </w:r>
      <w:r w:rsidRPr="00E9658B">
        <w:rPr>
          <w:rFonts w:eastAsia="KaiTi"/>
          <w:sz w:val="24"/>
          <w:lang w:eastAsia="zh-CN"/>
        </w:rPr>
        <w:t>变化，到</w:t>
      </w:r>
      <w:r w:rsidRPr="00E9658B">
        <w:rPr>
          <w:rFonts w:eastAsia="KaiTi"/>
          <w:sz w:val="24"/>
          <w:lang w:eastAsia="zh-CN"/>
        </w:rPr>
        <w:t>2030</w:t>
      </w:r>
      <w:r w:rsidRPr="00E9658B">
        <w:rPr>
          <w:rFonts w:eastAsia="KaiTi"/>
          <w:sz w:val="24"/>
          <w:lang w:eastAsia="zh-CN"/>
        </w:rPr>
        <w:t>年实现面积、连通性和完整性的净增加，</w:t>
      </w:r>
      <w:r w:rsidRPr="00E9658B">
        <w:rPr>
          <w:rFonts w:eastAsia="KaiTi" w:hint="eastAsia"/>
          <w:sz w:val="24"/>
          <w:lang w:eastAsia="zh-CN"/>
        </w:rPr>
        <w:t>同时保持</w:t>
      </w:r>
      <w:r w:rsidRPr="00E9658B">
        <w:rPr>
          <w:rFonts w:eastAsia="KaiTi"/>
          <w:sz w:val="24"/>
          <w:lang w:eastAsia="zh-CN"/>
        </w:rPr>
        <w:t>现有的完整区域和荒野</w:t>
      </w:r>
    </w:p>
    <w:p w14:paraId="5961E796" w14:textId="1506A373" w:rsidR="00257F30" w:rsidRPr="00D4549C" w:rsidRDefault="00257F30" w:rsidP="00257F30">
      <w:pPr>
        <w:spacing w:before="120" w:after="120" w:line="259" w:lineRule="auto"/>
        <w:rPr>
          <w:b/>
          <w:snapToGrid w:val="0"/>
          <w:color w:val="000000"/>
          <w:sz w:val="24"/>
          <w:lang w:eastAsia="zh-CN"/>
        </w:rPr>
      </w:pPr>
      <w:r>
        <w:rPr>
          <w:rFonts w:hint="eastAsia"/>
          <w:b/>
          <w:snapToGrid w:val="0"/>
          <w:sz w:val="24"/>
          <w:lang w:eastAsia="zh-CN"/>
        </w:rPr>
        <w:t>共同牵头人</w:t>
      </w:r>
      <w:r w:rsidR="00BB1626">
        <w:rPr>
          <w:rFonts w:hint="eastAsia"/>
          <w:b/>
          <w:snapToGrid w:val="0"/>
          <w:sz w:val="24"/>
          <w:lang w:eastAsia="zh-CN"/>
        </w:rPr>
        <w:t>的</w:t>
      </w:r>
      <w:r>
        <w:rPr>
          <w:rFonts w:hint="eastAsia"/>
          <w:b/>
          <w:snapToGrid w:val="0"/>
          <w:sz w:val="24"/>
          <w:lang w:eastAsia="zh-CN"/>
        </w:rPr>
        <w:t>讨论</w:t>
      </w:r>
      <w:r w:rsidR="00E9658B">
        <w:rPr>
          <w:rFonts w:hint="eastAsia"/>
          <w:b/>
          <w:snapToGrid w:val="0"/>
          <w:sz w:val="24"/>
          <w:lang w:eastAsia="zh-CN"/>
        </w:rPr>
        <w:t>总结</w:t>
      </w:r>
    </w:p>
    <w:p w14:paraId="1BFE4FAB" w14:textId="64BC5343" w:rsidR="00257F30" w:rsidRPr="00D4549C" w:rsidRDefault="00257F30" w:rsidP="00780F12">
      <w:pPr>
        <w:numPr>
          <w:ilvl w:val="0"/>
          <w:numId w:val="11"/>
        </w:numPr>
        <w:spacing w:before="120" w:after="120" w:line="259" w:lineRule="auto"/>
        <w:ind w:left="0" w:firstLine="0"/>
        <w:jc w:val="left"/>
        <w:rPr>
          <w:sz w:val="24"/>
          <w:lang w:eastAsia="zh-CN"/>
        </w:rPr>
      </w:pPr>
      <w:r w:rsidRPr="00D4549C">
        <w:rPr>
          <w:sz w:val="24"/>
          <w:lang w:val="zh-CN" w:eastAsia="zh-CN"/>
        </w:rPr>
        <w:t>大家认识到</w:t>
      </w:r>
      <w:r w:rsidRPr="00D4549C">
        <w:rPr>
          <w:sz w:val="24"/>
          <w:lang w:eastAsia="zh-CN"/>
        </w:rPr>
        <w:t>，</w:t>
      </w:r>
      <w:r w:rsidRPr="00D4549C">
        <w:rPr>
          <w:sz w:val="24"/>
          <w:lang w:val="zh-CN" w:eastAsia="zh-CN"/>
        </w:rPr>
        <w:t>这一行动目标</w:t>
      </w:r>
      <w:r w:rsidR="00CD34DD">
        <w:rPr>
          <w:rFonts w:hint="eastAsia"/>
          <w:sz w:val="24"/>
          <w:lang w:val="zh-CN" w:eastAsia="zh-CN"/>
        </w:rPr>
        <w:t>很</w:t>
      </w:r>
      <w:r w:rsidRPr="00D4549C">
        <w:rPr>
          <w:sz w:val="24"/>
          <w:lang w:val="zh-CN" w:eastAsia="zh-CN"/>
        </w:rPr>
        <w:t>复杂</w:t>
      </w:r>
      <w:r w:rsidR="00CD34DD">
        <w:rPr>
          <w:rFonts w:hint="eastAsia"/>
          <w:sz w:val="24"/>
          <w:lang w:val="zh-CN" w:eastAsia="zh-CN"/>
        </w:rPr>
        <w:t>，包含好</w:t>
      </w:r>
      <w:r w:rsidRPr="00D4549C">
        <w:rPr>
          <w:sz w:val="24"/>
          <w:lang w:val="zh-CN" w:eastAsia="zh-CN"/>
        </w:rPr>
        <w:t>几个要素。一些缔约方试图理解这</w:t>
      </w:r>
      <w:r w:rsidR="00CD34DD">
        <w:rPr>
          <w:rFonts w:hint="eastAsia"/>
          <w:sz w:val="24"/>
          <w:lang w:val="zh-CN" w:eastAsia="zh-CN"/>
        </w:rPr>
        <w:t>一</w:t>
      </w:r>
      <w:r w:rsidRPr="00D4549C">
        <w:rPr>
          <w:sz w:val="24"/>
          <w:lang w:val="zh-CN" w:eastAsia="zh-CN"/>
        </w:rPr>
        <w:t>行动目标所涉的要素，指出其中有两个不同的要素：空间规划和恢复。</w:t>
      </w:r>
      <w:r w:rsidR="00CD34DD">
        <w:rPr>
          <w:rFonts w:hint="eastAsia"/>
          <w:sz w:val="24"/>
          <w:lang w:val="zh-CN" w:eastAsia="zh-CN"/>
        </w:rPr>
        <w:t>有</w:t>
      </w:r>
      <w:r w:rsidRPr="00D4549C">
        <w:rPr>
          <w:sz w:val="24"/>
          <w:lang w:val="zh-CN" w:eastAsia="zh-CN"/>
        </w:rPr>
        <w:t>人提出可</w:t>
      </w:r>
      <w:r w:rsidR="00CD34DD">
        <w:rPr>
          <w:rFonts w:hint="eastAsia"/>
          <w:sz w:val="24"/>
          <w:lang w:val="zh-CN" w:eastAsia="zh-CN"/>
        </w:rPr>
        <w:t>把</w:t>
      </w:r>
      <w:r w:rsidR="007E2E36">
        <w:rPr>
          <w:rFonts w:hint="eastAsia"/>
          <w:sz w:val="24"/>
          <w:lang w:val="zh-CN" w:eastAsia="zh-CN"/>
        </w:rPr>
        <w:t>这</w:t>
      </w:r>
      <w:r w:rsidRPr="00D4549C">
        <w:rPr>
          <w:sz w:val="24"/>
          <w:lang w:val="zh-CN" w:eastAsia="zh-CN"/>
        </w:rPr>
        <w:t>两个</w:t>
      </w:r>
      <w:r w:rsidR="00CD34DD">
        <w:rPr>
          <w:rFonts w:hint="eastAsia"/>
          <w:sz w:val="24"/>
          <w:lang w:val="zh-CN" w:eastAsia="zh-CN"/>
        </w:rPr>
        <w:t>要素放到两个</w:t>
      </w:r>
      <w:r w:rsidRPr="00D4549C">
        <w:rPr>
          <w:sz w:val="24"/>
          <w:lang w:val="zh-CN" w:eastAsia="zh-CN"/>
        </w:rPr>
        <w:t>不同的行动目标</w:t>
      </w:r>
      <w:r w:rsidR="00CD34DD">
        <w:rPr>
          <w:rFonts w:hint="eastAsia"/>
          <w:sz w:val="24"/>
          <w:lang w:val="zh-CN" w:eastAsia="zh-CN"/>
        </w:rPr>
        <w:t>中</w:t>
      </w:r>
      <w:r w:rsidRPr="00D4549C">
        <w:rPr>
          <w:sz w:val="24"/>
          <w:lang w:val="zh-CN" w:eastAsia="zh-CN"/>
        </w:rPr>
        <w:t>，其中一个行动目标侧重于恢复，</w:t>
      </w:r>
      <w:r w:rsidR="007E2E36">
        <w:rPr>
          <w:rFonts w:hint="eastAsia"/>
          <w:sz w:val="24"/>
          <w:lang w:val="zh-CN" w:eastAsia="zh-CN"/>
        </w:rPr>
        <w:t>有</w:t>
      </w:r>
      <w:r w:rsidRPr="00D4549C">
        <w:rPr>
          <w:sz w:val="24"/>
          <w:lang w:val="zh-CN" w:eastAsia="zh-CN"/>
        </w:rPr>
        <w:t>些人</w:t>
      </w:r>
      <w:r w:rsidR="007E2E36">
        <w:rPr>
          <w:rFonts w:hint="eastAsia"/>
          <w:sz w:val="24"/>
          <w:lang w:val="zh-CN" w:eastAsia="zh-CN"/>
        </w:rPr>
        <w:t>则</w:t>
      </w:r>
      <w:r w:rsidRPr="00D4549C">
        <w:rPr>
          <w:sz w:val="24"/>
          <w:lang w:val="zh-CN" w:eastAsia="zh-CN"/>
        </w:rPr>
        <w:t>主张</w:t>
      </w:r>
      <w:r w:rsidR="007E2E36">
        <w:rPr>
          <w:rFonts w:hint="eastAsia"/>
          <w:sz w:val="24"/>
          <w:lang w:val="zh-CN" w:eastAsia="zh-CN"/>
        </w:rPr>
        <w:t>列入</w:t>
      </w:r>
      <w:r w:rsidRPr="00D4549C">
        <w:rPr>
          <w:sz w:val="24"/>
          <w:lang w:val="zh-CN" w:eastAsia="zh-CN"/>
        </w:rPr>
        <w:t>一个恢复的量化目标。</w:t>
      </w:r>
    </w:p>
    <w:p w14:paraId="064320D3" w14:textId="256A7831" w:rsidR="00257F30" w:rsidRPr="00D4549C" w:rsidRDefault="00257F30" w:rsidP="00780F12">
      <w:pPr>
        <w:numPr>
          <w:ilvl w:val="0"/>
          <w:numId w:val="11"/>
        </w:numPr>
        <w:spacing w:before="120" w:after="120" w:line="259" w:lineRule="auto"/>
        <w:ind w:left="0" w:firstLine="0"/>
        <w:jc w:val="left"/>
        <w:rPr>
          <w:sz w:val="24"/>
          <w:lang w:eastAsia="zh-CN"/>
        </w:rPr>
      </w:pPr>
      <w:r w:rsidRPr="00D4549C">
        <w:rPr>
          <w:sz w:val="24"/>
          <w:lang w:val="zh-CN" w:eastAsia="zh-CN"/>
        </w:rPr>
        <w:t>有人提议</w:t>
      </w:r>
      <w:r w:rsidR="007E2E36">
        <w:rPr>
          <w:rFonts w:hint="eastAsia"/>
          <w:sz w:val="24"/>
          <w:lang w:val="zh-CN" w:eastAsia="zh-CN"/>
        </w:rPr>
        <w:t>重新组合</w:t>
      </w:r>
      <w:r w:rsidRPr="00D4549C">
        <w:rPr>
          <w:sz w:val="24"/>
          <w:lang w:val="zh-CN" w:eastAsia="zh-CN"/>
        </w:rPr>
        <w:t>行动目标</w:t>
      </w:r>
      <w:r w:rsidRPr="00D4549C">
        <w:rPr>
          <w:sz w:val="24"/>
          <w:lang w:eastAsia="zh-CN"/>
        </w:rPr>
        <w:t>1</w:t>
      </w:r>
      <w:r w:rsidRPr="00D4549C">
        <w:rPr>
          <w:sz w:val="24"/>
          <w:lang w:val="zh-CN" w:eastAsia="zh-CN"/>
        </w:rPr>
        <w:t>和</w:t>
      </w:r>
      <w:r w:rsidRPr="00D4549C">
        <w:rPr>
          <w:sz w:val="24"/>
          <w:lang w:eastAsia="zh-CN"/>
        </w:rPr>
        <w:t>2</w:t>
      </w:r>
      <w:r w:rsidRPr="00D4549C">
        <w:rPr>
          <w:sz w:val="24"/>
          <w:lang w:eastAsia="zh-CN"/>
        </w:rPr>
        <w:t>，</w:t>
      </w:r>
      <w:r w:rsidRPr="00D4549C">
        <w:rPr>
          <w:sz w:val="24"/>
          <w:vertAlign w:val="superscript"/>
          <w:lang w:eastAsia="zh-CN"/>
        </w:rPr>
        <w:footnoteReference w:id="6"/>
      </w:r>
      <w:r w:rsidR="007E2E36">
        <w:rPr>
          <w:rFonts w:hint="eastAsia"/>
          <w:sz w:val="24"/>
          <w:lang w:eastAsia="zh-CN"/>
        </w:rPr>
        <w:t xml:space="preserve"> </w:t>
      </w:r>
      <w:r w:rsidRPr="00D4549C">
        <w:rPr>
          <w:sz w:val="24"/>
          <w:lang w:val="zh-CN" w:eastAsia="zh-CN"/>
        </w:rPr>
        <w:t>将要素从一个</w:t>
      </w:r>
      <w:r w:rsidR="007E2E36">
        <w:rPr>
          <w:rFonts w:hint="eastAsia"/>
          <w:sz w:val="24"/>
          <w:lang w:val="zh-CN" w:eastAsia="zh-CN"/>
        </w:rPr>
        <w:t>目标</w:t>
      </w:r>
      <w:r w:rsidRPr="00D4549C">
        <w:rPr>
          <w:sz w:val="24"/>
          <w:lang w:val="zh-CN" w:eastAsia="zh-CN"/>
        </w:rPr>
        <w:t>移到另一个</w:t>
      </w:r>
      <w:r w:rsidRPr="00D4549C">
        <w:rPr>
          <w:sz w:val="24"/>
          <w:lang w:eastAsia="zh-CN"/>
        </w:rPr>
        <w:t>，</w:t>
      </w:r>
      <w:r w:rsidRPr="00D4549C">
        <w:rPr>
          <w:sz w:val="24"/>
          <w:lang w:val="zh-CN" w:eastAsia="zh-CN"/>
        </w:rPr>
        <w:t>将行动目标</w:t>
      </w:r>
      <w:r w:rsidRPr="00D4549C">
        <w:rPr>
          <w:sz w:val="24"/>
          <w:lang w:eastAsia="zh-CN"/>
        </w:rPr>
        <w:t>2</w:t>
      </w:r>
      <w:r w:rsidRPr="00D4549C">
        <w:rPr>
          <w:sz w:val="24"/>
          <w:lang w:val="zh-CN" w:eastAsia="zh-CN"/>
        </w:rPr>
        <w:t>的保护要素与行动目标</w:t>
      </w:r>
      <w:r w:rsidRPr="00D4549C">
        <w:rPr>
          <w:sz w:val="24"/>
          <w:lang w:eastAsia="zh-CN"/>
        </w:rPr>
        <w:t>1</w:t>
      </w:r>
      <w:r w:rsidR="006807B2" w:rsidRPr="00D4549C">
        <w:rPr>
          <w:sz w:val="24"/>
          <w:lang w:val="zh-CN" w:eastAsia="zh-CN"/>
        </w:rPr>
        <w:t>有关恢复</w:t>
      </w:r>
      <w:r w:rsidR="006807B2">
        <w:rPr>
          <w:rFonts w:hint="eastAsia"/>
          <w:sz w:val="24"/>
          <w:lang w:val="zh-CN" w:eastAsia="zh-CN"/>
        </w:rPr>
        <w:t>的</w:t>
      </w:r>
      <w:r w:rsidR="007E2E36">
        <w:rPr>
          <w:rFonts w:hint="eastAsia"/>
          <w:sz w:val="24"/>
          <w:lang w:val="zh-CN" w:eastAsia="zh-CN"/>
        </w:rPr>
        <w:t>保持</w:t>
      </w:r>
      <w:r w:rsidRPr="00D4549C">
        <w:rPr>
          <w:sz w:val="24"/>
          <w:lang w:val="zh-CN" w:eastAsia="zh-CN"/>
        </w:rPr>
        <w:t>要素合并</w:t>
      </w:r>
      <w:r w:rsidRPr="00D4549C">
        <w:rPr>
          <w:sz w:val="24"/>
          <w:lang w:eastAsia="zh-CN"/>
        </w:rPr>
        <w:t>，</w:t>
      </w:r>
      <w:r w:rsidRPr="00D4549C">
        <w:rPr>
          <w:sz w:val="24"/>
          <w:lang w:val="zh-CN" w:eastAsia="zh-CN"/>
        </w:rPr>
        <w:t>并为每个要素提供替代案文。其他人反对</w:t>
      </w:r>
      <w:r w:rsidR="006807B2">
        <w:rPr>
          <w:rFonts w:hint="eastAsia"/>
          <w:sz w:val="24"/>
          <w:lang w:val="zh-CN" w:eastAsia="zh-CN"/>
        </w:rPr>
        <w:t>融合</w:t>
      </w:r>
      <w:r w:rsidRPr="00D4549C">
        <w:rPr>
          <w:sz w:val="24"/>
          <w:lang w:val="zh-CN" w:eastAsia="zh-CN"/>
        </w:rPr>
        <w:t>这两个行动目标，</w:t>
      </w:r>
      <w:r w:rsidR="006807B2">
        <w:rPr>
          <w:rFonts w:hint="eastAsia"/>
          <w:sz w:val="24"/>
          <w:lang w:val="zh-CN" w:eastAsia="zh-CN"/>
        </w:rPr>
        <w:t>认为</w:t>
      </w:r>
      <w:r w:rsidRPr="00D4549C">
        <w:rPr>
          <w:sz w:val="24"/>
          <w:lang w:val="zh-CN" w:eastAsia="zh-CN"/>
        </w:rPr>
        <w:t>它们各有不同的</w:t>
      </w:r>
      <w:r w:rsidR="006807B2">
        <w:rPr>
          <w:rFonts w:hint="eastAsia"/>
          <w:sz w:val="24"/>
          <w:lang w:val="zh-CN" w:eastAsia="zh-CN"/>
        </w:rPr>
        <w:t>目的</w:t>
      </w:r>
      <w:r w:rsidRPr="00D4549C">
        <w:rPr>
          <w:sz w:val="24"/>
          <w:lang w:val="zh-CN" w:eastAsia="zh-CN"/>
        </w:rPr>
        <w:t>，其中一人指出</w:t>
      </w:r>
      <w:r w:rsidR="006807B2">
        <w:rPr>
          <w:rFonts w:hint="eastAsia"/>
          <w:sz w:val="24"/>
          <w:lang w:val="zh-CN" w:eastAsia="zh-CN"/>
        </w:rPr>
        <w:t>必须</w:t>
      </w:r>
      <w:r w:rsidRPr="00D4549C">
        <w:rPr>
          <w:sz w:val="24"/>
          <w:lang w:val="zh-CN" w:eastAsia="zh-CN"/>
        </w:rPr>
        <w:t>解决</w:t>
      </w:r>
      <w:r w:rsidR="00650A38" w:rsidRPr="00650A38">
        <w:rPr>
          <w:rFonts w:hint="eastAsia"/>
          <w:sz w:val="24"/>
          <w:lang w:val="zh-CN" w:eastAsia="zh-CN"/>
        </w:rPr>
        <w:t>生物多样性和生态系统服务政府间科学</w:t>
      </w:r>
      <w:r w:rsidR="00650A38" w:rsidRPr="00650A38">
        <w:rPr>
          <w:rFonts w:hint="eastAsia"/>
          <w:sz w:val="24"/>
          <w:lang w:val="zh-CN" w:eastAsia="zh-CN"/>
        </w:rPr>
        <w:t>-</w:t>
      </w:r>
      <w:r w:rsidR="00650A38" w:rsidRPr="00650A38">
        <w:rPr>
          <w:rFonts w:hint="eastAsia"/>
          <w:sz w:val="24"/>
          <w:lang w:val="zh-CN" w:eastAsia="zh-CN"/>
        </w:rPr>
        <w:t>政策平台</w:t>
      </w:r>
      <w:r w:rsidR="004B4CBF">
        <w:rPr>
          <w:rFonts w:hint="eastAsia"/>
          <w:sz w:val="24"/>
          <w:lang w:val="zh-CN" w:eastAsia="zh-CN"/>
        </w:rPr>
        <w:t>（</w:t>
      </w:r>
      <w:r w:rsidR="004B4CBF">
        <w:rPr>
          <w:rFonts w:hint="eastAsia"/>
          <w:sz w:val="24"/>
          <w:lang w:val="zh-CN" w:eastAsia="zh-CN"/>
        </w:rPr>
        <w:t>IPBES</w:t>
      </w:r>
      <w:r w:rsidR="004B4CBF">
        <w:rPr>
          <w:rFonts w:hint="eastAsia"/>
          <w:sz w:val="24"/>
          <w:lang w:val="zh-CN" w:eastAsia="zh-CN"/>
        </w:rPr>
        <w:t>）</w:t>
      </w:r>
      <w:r w:rsidRPr="00D4549C">
        <w:rPr>
          <w:sz w:val="24"/>
          <w:lang w:val="zh-CN" w:eastAsia="zh-CN"/>
        </w:rPr>
        <w:t>全球评估</w:t>
      </w:r>
      <w:r w:rsidR="006807B2">
        <w:rPr>
          <w:rFonts w:hint="eastAsia"/>
          <w:sz w:val="24"/>
          <w:lang w:val="zh-CN" w:eastAsia="zh-CN"/>
        </w:rPr>
        <w:t>报告</w:t>
      </w:r>
      <w:r w:rsidRPr="00D4549C">
        <w:rPr>
          <w:sz w:val="24"/>
          <w:lang w:val="zh-CN" w:eastAsia="zh-CN"/>
        </w:rPr>
        <w:t>确定的五个驱动要素，并尽可能准确地反映</w:t>
      </w:r>
      <w:r w:rsidR="006807B2">
        <w:rPr>
          <w:rFonts w:hint="eastAsia"/>
          <w:sz w:val="24"/>
          <w:lang w:val="zh-CN" w:eastAsia="zh-CN"/>
        </w:rPr>
        <w:t>该</w:t>
      </w:r>
      <w:r w:rsidRPr="00D4549C">
        <w:rPr>
          <w:sz w:val="24"/>
          <w:lang w:val="zh-CN" w:eastAsia="zh-CN"/>
        </w:rPr>
        <w:t>评估</w:t>
      </w:r>
      <w:r w:rsidR="006807B2">
        <w:rPr>
          <w:rFonts w:hint="eastAsia"/>
          <w:sz w:val="24"/>
          <w:lang w:val="zh-CN" w:eastAsia="zh-CN"/>
        </w:rPr>
        <w:t>报告</w:t>
      </w:r>
      <w:r w:rsidRPr="00D4549C">
        <w:rPr>
          <w:sz w:val="24"/>
          <w:lang w:val="zh-CN" w:eastAsia="zh-CN"/>
        </w:rPr>
        <w:t>及其</w:t>
      </w:r>
      <w:r w:rsidR="008B1EA3">
        <w:rPr>
          <w:sz w:val="24"/>
          <w:lang w:val="zh-CN" w:eastAsia="zh-CN"/>
        </w:rPr>
        <w:t>措辞</w:t>
      </w:r>
      <w:r w:rsidR="004B4CBF">
        <w:rPr>
          <w:rFonts w:hint="eastAsia"/>
          <w:sz w:val="24"/>
          <w:lang w:val="zh-CN" w:eastAsia="zh-CN"/>
        </w:rPr>
        <w:t>（</w:t>
      </w:r>
      <w:r w:rsidRPr="00D4549C">
        <w:rPr>
          <w:sz w:val="24"/>
          <w:lang w:val="zh-CN" w:eastAsia="zh-CN"/>
        </w:rPr>
        <w:t>“</w:t>
      </w:r>
      <w:r w:rsidRPr="00D4549C">
        <w:rPr>
          <w:sz w:val="24"/>
          <w:lang w:val="zh-CN" w:eastAsia="zh-CN"/>
        </w:rPr>
        <w:t>土地和海洋用途变化</w:t>
      </w:r>
      <w:r w:rsidRPr="00D4549C">
        <w:rPr>
          <w:sz w:val="24"/>
          <w:lang w:val="zh-CN" w:eastAsia="zh-CN"/>
        </w:rPr>
        <w:t>”</w:t>
      </w:r>
      <w:r w:rsidR="004B4CBF">
        <w:rPr>
          <w:sz w:val="24"/>
          <w:lang w:val="zh-CN" w:eastAsia="zh-CN"/>
        </w:rPr>
        <w:t>）</w:t>
      </w:r>
      <w:r w:rsidRPr="00D4549C">
        <w:rPr>
          <w:sz w:val="24"/>
          <w:lang w:val="zh-CN" w:eastAsia="zh-CN"/>
        </w:rPr>
        <w:t>。</w:t>
      </w:r>
    </w:p>
    <w:p w14:paraId="584EFFFD" w14:textId="33C7CD99" w:rsidR="00257F30" w:rsidRPr="00D4549C" w:rsidRDefault="00257F30" w:rsidP="00780F12">
      <w:pPr>
        <w:numPr>
          <w:ilvl w:val="0"/>
          <w:numId w:val="11"/>
        </w:numPr>
        <w:spacing w:before="120" w:after="120" w:line="259" w:lineRule="auto"/>
        <w:ind w:left="0" w:firstLine="0"/>
        <w:jc w:val="left"/>
        <w:rPr>
          <w:sz w:val="24"/>
          <w:lang w:eastAsia="zh-CN"/>
        </w:rPr>
      </w:pPr>
      <w:r w:rsidRPr="00D4549C">
        <w:rPr>
          <w:sz w:val="24"/>
          <w:lang w:val="zh-CN" w:eastAsia="zh-CN"/>
        </w:rPr>
        <w:t>一些人</w:t>
      </w:r>
      <w:r w:rsidR="00934FE0">
        <w:rPr>
          <w:rFonts w:hint="eastAsia"/>
          <w:sz w:val="24"/>
          <w:lang w:val="zh-CN" w:eastAsia="zh-CN"/>
        </w:rPr>
        <w:t>认为</w:t>
      </w:r>
      <w:r w:rsidR="00934FE0">
        <w:rPr>
          <w:rFonts w:hint="eastAsia"/>
          <w:sz w:val="24"/>
          <w:lang w:eastAsia="zh-CN"/>
        </w:rPr>
        <w:t>本</w:t>
      </w:r>
      <w:r w:rsidRPr="00D4549C">
        <w:rPr>
          <w:sz w:val="24"/>
          <w:lang w:val="zh-CN" w:eastAsia="zh-CN"/>
        </w:rPr>
        <w:t>行动目标应解决生境丧失问题</w:t>
      </w:r>
      <w:r w:rsidRPr="00D4549C">
        <w:rPr>
          <w:sz w:val="24"/>
          <w:lang w:eastAsia="zh-CN"/>
        </w:rPr>
        <w:t>，</w:t>
      </w:r>
      <w:r w:rsidR="00934FE0">
        <w:rPr>
          <w:rFonts w:hint="eastAsia"/>
          <w:sz w:val="24"/>
          <w:lang w:val="zh-CN" w:eastAsia="zh-CN"/>
        </w:rPr>
        <w:t>另一些</w:t>
      </w:r>
      <w:r w:rsidRPr="00D4549C">
        <w:rPr>
          <w:sz w:val="24"/>
          <w:lang w:val="zh-CN" w:eastAsia="zh-CN"/>
        </w:rPr>
        <w:t>人则主张使用</w:t>
      </w:r>
      <w:r w:rsidR="004B4CBF">
        <w:rPr>
          <w:rFonts w:hint="eastAsia"/>
          <w:sz w:val="24"/>
          <w:lang w:val="zh-CN" w:eastAsia="zh-CN"/>
        </w:rPr>
        <w:t>IPBES</w:t>
      </w:r>
      <w:r w:rsidRPr="00D4549C">
        <w:rPr>
          <w:sz w:val="24"/>
          <w:lang w:val="zh-CN" w:eastAsia="zh-CN"/>
        </w:rPr>
        <w:t>的调查结果的案文。</w:t>
      </w:r>
    </w:p>
    <w:p w14:paraId="69BF75BC" w14:textId="46242AE6" w:rsidR="00257F30" w:rsidRPr="00D4549C" w:rsidRDefault="00257F30" w:rsidP="00780F12">
      <w:pPr>
        <w:numPr>
          <w:ilvl w:val="0"/>
          <w:numId w:val="11"/>
        </w:numPr>
        <w:spacing w:before="120" w:after="120" w:line="259" w:lineRule="auto"/>
        <w:ind w:left="0" w:firstLine="0"/>
        <w:jc w:val="left"/>
        <w:rPr>
          <w:sz w:val="24"/>
          <w:lang w:eastAsia="zh-CN"/>
        </w:rPr>
      </w:pPr>
      <w:r w:rsidRPr="00D4549C">
        <w:rPr>
          <w:sz w:val="24"/>
          <w:lang w:val="zh-CN" w:eastAsia="zh-CN"/>
        </w:rPr>
        <w:t>恢复活动应该侧重</w:t>
      </w:r>
      <w:r w:rsidRPr="00D4549C">
        <w:rPr>
          <w:sz w:val="24"/>
          <w:lang w:eastAsia="zh-CN"/>
        </w:rPr>
        <w:t>“</w:t>
      </w:r>
      <w:r w:rsidRPr="00D4549C">
        <w:rPr>
          <w:sz w:val="24"/>
          <w:lang w:val="zh-CN" w:eastAsia="zh-CN"/>
        </w:rPr>
        <w:t>重要生态系统</w:t>
      </w:r>
      <w:r w:rsidRPr="00D4549C">
        <w:rPr>
          <w:sz w:val="24"/>
          <w:lang w:eastAsia="zh-CN"/>
        </w:rPr>
        <w:t>”</w:t>
      </w:r>
      <w:r w:rsidRPr="00D4549C">
        <w:rPr>
          <w:sz w:val="24"/>
          <w:lang w:val="zh-CN" w:eastAsia="zh-CN"/>
        </w:rPr>
        <w:t>还是一般生态系统</w:t>
      </w:r>
      <w:r w:rsidR="00934FE0">
        <w:rPr>
          <w:rFonts w:hint="eastAsia"/>
          <w:sz w:val="24"/>
          <w:lang w:eastAsia="zh-CN"/>
        </w:rPr>
        <w:t>也是</w:t>
      </w:r>
      <w:r w:rsidRPr="00D4549C">
        <w:rPr>
          <w:sz w:val="24"/>
          <w:lang w:val="zh-CN" w:eastAsia="zh-CN"/>
        </w:rPr>
        <w:t>讨论</w:t>
      </w:r>
      <w:r w:rsidR="00934FE0">
        <w:rPr>
          <w:rFonts w:hint="eastAsia"/>
          <w:sz w:val="24"/>
          <w:lang w:val="zh-CN" w:eastAsia="zh-CN"/>
        </w:rPr>
        <w:t>中未能解决的问题</w:t>
      </w:r>
      <w:r w:rsidRPr="00D4549C">
        <w:rPr>
          <w:sz w:val="24"/>
          <w:lang w:val="zh-CN" w:eastAsia="zh-CN"/>
        </w:rPr>
        <w:t>。</w:t>
      </w:r>
    </w:p>
    <w:p w14:paraId="71148B8E" w14:textId="39FBDF85" w:rsidR="00257F30" w:rsidRPr="00D4549C" w:rsidRDefault="00257F30" w:rsidP="00780F12">
      <w:pPr>
        <w:numPr>
          <w:ilvl w:val="0"/>
          <w:numId w:val="11"/>
        </w:numPr>
        <w:spacing w:before="120" w:after="120" w:line="259" w:lineRule="auto"/>
        <w:ind w:left="0" w:firstLine="0"/>
        <w:jc w:val="left"/>
        <w:rPr>
          <w:sz w:val="24"/>
          <w:lang w:eastAsia="zh-CN"/>
        </w:rPr>
      </w:pPr>
      <w:r w:rsidRPr="00D4549C">
        <w:rPr>
          <w:sz w:val="24"/>
          <w:lang w:val="zh-CN" w:eastAsia="zh-CN"/>
        </w:rPr>
        <w:t>一些缔约方指出</w:t>
      </w:r>
      <w:r w:rsidR="00934FE0">
        <w:rPr>
          <w:rFonts w:hint="eastAsia"/>
          <w:sz w:val="24"/>
          <w:lang w:eastAsia="zh-CN"/>
        </w:rPr>
        <w:t>应把</w:t>
      </w:r>
      <w:r w:rsidRPr="00D4549C">
        <w:rPr>
          <w:sz w:val="24"/>
          <w:lang w:val="zh-CN" w:eastAsia="zh-CN"/>
        </w:rPr>
        <w:t>这些目标视为全球</w:t>
      </w:r>
      <w:r w:rsidR="00934FE0">
        <w:rPr>
          <w:rFonts w:hint="eastAsia"/>
          <w:sz w:val="24"/>
          <w:lang w:val="zh-CN" w:eastAsia="zh-CN"/>
        </w:rPr>
        <w:t>性</w:t>
      </w:r>
      <w:r w:rsidRPr="00D4549C">
        <w:rPr>
          <w:sz w:val="24"/>
          <w:lang w:val="zh-CN" w:eastAsia="zh-CN"/>
        </w:rPr>
        <w:t>目标</w:t>
      </w:r>
      <w:r w:rsidRPr="00D4549C">
        <w:rPr>
          <w:sz w:val="24"/>
          <w:lang w:eastAsia="zh-CN"/>
        </w:rPr>
        <w:t>，</w:t>
      </w:r>
      <w:r w:rsidRPr="00D4549C">
        <w:rPr>
          <w:sz w:val="24"/>
          <w:lang w:val="zh-CN" w:eastAsia="zh-CN"/>
        </w:rPr>
        <w:t>各国可根据国情</w:t>
      </w:r>
      <w:r w:rsidR="00934FE0" w:rsidRPr="00D4549C">
        <w:rPr>
          <w:sz w:val="24"/>
          <w:lang w:val="zh-CN" w:eastAsia="zh-CN"/>
        </w:rPr>
        <w:t>灵活</w:t>
      </w:r>
      <w:r w:rsidRPr="00D4549C">
        <w:rPr>
          <w:sz w:val="24"/>
          <w:lang w:val="zh-CN" w:eastAsia="zh-CN"/>
        </w:rPr>
        <w:t>调整</w:t>
      </w:r>
      <w:r w:rsidRPr="00D4549C">
        <w:rPr>
          <w:sz w:val="24"/>
          <w:lang w:eastAsia="zh-CN"/>
        </w:rPr>
        <w:t>，</w:t>
      </w:r>
      <w:r w:rsidRPr="00D4549C">
        <w:rPr>
          <w:sz w:val="24"/>
          <w:lang w:val="zh-CN" w:eastAsia="zh-CN"/>
        </w:rPr>
        <w:t>包括量化措施。关于数值目标，一些缔约方提到</w:t>
      </w:r>
      <w:r w:rsidR="00934FE0">
        <w:rPr>
          <w:rFonts w:hint="eastAsia"/>
          <w:sz w:val="24"/>
          <w:lang w:val="zh-CN" w:eastAsia="zh-CN"/>
        </w:rPr>
        <w:t>其</w:t>
      </w:r>
      <w:r w:rsidRPr="00D4549C">
        <w:rPr>
          <w:sz w:val="24"/>
          <w:lang w:val="zh-CN" w:eastAsia="zh-CN"/>
        </w:rPr>
        <w:t>空间规划已经达到</w:t>
      </w:r>
      <w:r w:rsidRPr="00D4549C">
        <w:rPr>
          <w:sz w:val="24"/>
          <w:lang w:val="zh-CN" w:eastAsia="zh-CN"/>
        </w:rPr>
        <w:t>100%</w:t>
      </w:r>
      <w:r w:rsidRPr="00D4549C">
        <w:rPr>
          <w:sz w:val="24"/>
          <w:lang w:val="zh-CN" w:eastAsia="zh-CN"/>
        </w:rPr>
        <w:t>。</w:t>
      </w:r>
    </w:p>
    <w:p w14:paraId="3C3AB3C2" w14:textId="230B471D" w:rsidR="00257F30" w:rsidRPr="00D4549C" w:rsidRDefault="00257F30" w:rsidP="00780F12">
      <w:pPr>
        <w:numPr>
          <w:ilvl w:val="0"/>
          <w:numId w:val="11"/>
        </w:numPr>
        <w:spacing w:before="120" w:after="120" w:line="259" w:lineRule="auto"/>
        <w:ind w:left="0" w:firstLine="0"/>
        <w:jc w:val="left"/>
        <w:rPr>
          <w:sz w:val="24"/>
          <w:lang w:eastAsia="zh-CN"/>
        </w:rPr>
      </w:pPr>
      <w:r w:rsidRPr="00D4549C">
        <w:rPr>
          <w:sz w:val="24"/>
          <w:lang w:val="zh-CN" w:eastAsia="zh-CN"/>
        </w:rPr>
        <w:t>一些缔约方认为</w:t>
      </w:r>
      <w:r w:rsidR="00EC65FC">
        <w:rPr>
          <w:rFonts w:hint="eastAsia"/>
          <w:sz w:val="24"/>
          <w:lang w:eastAsia="zh-CN"/>
        </w:rPr>
        <w:t>本</w:t>
      </w:r>
      <w:r w:rsidRPr="00D4549C">
        <w:rPr>
          <w:sz w:val="24"/>
          <w:lang w:val="zh-CN" w:eastAsia="zh-CN"/>
        </w:rPr>
        <w:t>行动目标缺少一些重要要素。一些缔约方主张特别关注关键和脆弱的生态系统</w:t>
      </w:r>
      <w:r w:rsidRPr="00D4549C">
        <w:rPr>
          <w:rFonts w:hint="eastAsia"/>
          <w:sz w:val="24"/>
          <w:lang w:val="zh-CN" w:eastAsia="zh-CN"/>
        </w:rPr>
        <w:t>，包括</w:t>
      </w:r>
      <w:r w:rsidRPr="00D4549C">
        <w:rPr>
          <w:sz w:val="24"/>
          <w:lang w:val="zh-CN" w:eastAsia="zh-CN"/>
        </w:rPr>
        <w:t>在行动目标</w:t>
      </w:r>
      <w:r w:rsidRPr="00D4549C">
        <w:rPr>
          <w:sz w:val="24"/>
          <w:lang w:val="zh-CN" w:eastAsia="zh-CN"/>
        </w:rPr>
        <w:t>1</w:t>
      </w:r>
      <w:r w:rsidRPr="00D4549C">
        <w:rPr>
          <w:sz w:val="24"/>
          <w:lang w:val="zh-CN" w:eastAsia="zh-CN"/>
        </w:rPr>
        <w:t>的全面规划中</w:t>
      </w:r>
      <w:r w:rsidRPr="00D4549C">
        <w:rPr>
          <w:rFonts w:hint="eastAsia"/>
          <w:sz w:val="24"/>
          <w:lang w:val="zh-CN" w:eastAsia="zh-CN"/>
        </w:rPr>
        <w:t>予以关注</w:t>
      </w:r>
      <w:r w:rsidRPr="00D4549C">
        <w:rPr>
          <w:sz w:val="24"/>
          <w:lang w:val="zh-CN" w:eastAsia="zh-CN"/>
        </w:rPr>
        <w:t>。有人还提出</w:t>
      </w:r>
      <w:r w:rsidRPr="00D4549C">
        <w:rPr>
          <w:sz w:val="24"/>
          <w:lang w:val="zh-CN" w:eastAsia="zh-CN"/>
        </w:rPr>
        <w:t>“</w:t>
      </w:r>
      <w:r w:rsidRPr="00D4549C">
        <w:rPr>
          <w:sz w:val="24"/>
          <w:lang w:val="zh-CN" w:eastAsia="zh-CN"/>
        </w:rPr>
        <w:t>景观规划</w:t>
      </w:r>
      <w:r w:rsidRPr="00D4549C">
        <w:rPr>
          <w:sz w:val="24"/>
          <w:lang w:val="zh-CN" w:eastAsia="zh-CN"/>
        </w:rPr>
        <w:t>”</w:t>
      </w:r>
      <w:r w:rsidRPr="00D4549C">
        <w:rPr>
          <w:sz w:val="24"/>
          <w:lang w:val="zh-CN" w:eastAsia="zh-CN"/>
        </w:rPr>
        <w:t>的替代概念、</w:t>
      </w:r>
      <w:r w:rsidRPr="00D4549C">
        <w:rPr>
          <w:sz w:val="24"/>
          <w:lang w:val="zh-CN" w:eastAsia="zh-CN"/>
        </w:rPr>
        <w:t>“</w:t>
      </w:r>
      <w:r w:rsidRPr="00D4549C">
        <w:rPr>
          <w:sz w:val="24"/>
          <w:lang w:val="zh-CN" w:eastAsia="zh-CN"/>
        </w:rPr>
        <w:t>涵盖生物多样性的空间规划</w:t>
      </w:r>
      <w:r w:rsidRPr="00D4549C">
        <w:rPr>
          <w:sz w:val="24"/>
          <w:lang w:val="zh-CN" w:eastAsia="zh-CN"/>
        </w:rPr>
        <w:t>”</w:t>
      </w:r>
      <w:r w:rsidRPr="00D4549C">
        <w:rPr>
          <w:sz w:val="24"/>
          <w:lang w:val="zh-CN" w:eastAsia="zh-CN"/>
        </w:rPr>
        <w:t>和</w:t>
      </w:r>
      <w:r w:rsidRPr="00D4549C">
        <w:rPr>
          <w:sz w:val="24"/>
          <w:lang w:val="zh-CN" w:eastAsia="zh-CN"/>
        </w:rPr>
        <w:t>“</w:t>
      </w:r>
      <w:r w:rsidRPr="00D4549C">
        <w:rPr>
          <w:sz w:val="24"/>
          <w:lang w:val="zh-CN" w:eastAsia="zh-CN"/>
        </w:rPr>
        <w:t>生态</w:t>
      </w:r>
      <w:r w:rsidR="00EC65FC">
        <w:rPr>
          <w:rFonts w:hint="eastAsia"/>
          <w:sz w:val="24"/>
          <w:lang w:val="zh-CN" w:eastAsia="zh-CN"/>
        </w:rPr>
        <w:t>区划</w:t>
      </w:r>
      <w:r w:rsidRPr="00D4549C">
        <w:rPr>
          <w:sz w:val="24"/>
          <w:lang w:val="zh-CN" w:eastAsia="zh-CN"/>
        </w:rPr>
        <w:t>”</w:t>
      </w:r>
      <w:r w:rsidRPr="00D4549C">
        <w:rPr>
          <w:sz w:val="24"/>
          <w:lang w:val="zh-CN" w:eastAsia="zh-CN"/>
        </w:rPr>
        <w:t>的概念。</w:t>
      </w:r>
    </w:p>
    <w:p w14:paraId="330EE5FB" w14:textId="08465095" w:rsidR="00257F30" w:rsidRPr="00D4549C" w:rsidRDefault="00257F30" w:rsidP="00780F12">
      <w:pPr>
        <w:numPr>
          <w:ilvl w:val="0"/>
          <w:numId w:val="11"/>
        </w:numPr>
        <w:spacing w:before="120" w:after="120" w:line="259" w:lineRule="auto"/>
        <w:ind w:left="0" w:firstLine="0"/>
        <w:jc w:val="left"/>
        <w:rPr>
          <w:sz w:val="24"/>
          <w:lang w:eastAsia="zh-CN"/>
        </w:rPr>
      </w:pPr>
      <w:r w:rsidRPr="00D4549C">
        <w:rPr>
          <w:sz w:val="24"/>
          <w:lang w:val="zh-CN" w:eastAsia="zh-CN"/>
        </w:rPr>
        <w:t>若干缔约方和观察员建议扩大行动目标</w:t>
      </w:r>
      <w:r w:rsidRPr="00D4549C">
        <w:rPr>
          <w:sz w:val="24"/>
          <w:lang w:eastAsia="zh-CN"/>
        </w:rPr>
        <w:t>1</w:t>
      </w:r>
      <w:r w:rsidRPr="00D4549C">
        <w:rPr>
          <w:sz w:val="24"/>
          <w:lang w:val="zh-CN" w:eastAsia="zh-CN"/>
        </w:rPr>
        <w:t>的内容</w:t>
      </w:r>
      <w:r w:rsidRPr="00D4549C">
        <w:rPr>
          <w:sz w:val="24"/>
          <w:lang w:eastAsia="zh-CN"/>
        </w:rPr>
        <w:t>，</w:t>
      </w:r>
      <w:r w:rsidR="00EC65FC">
        <w:rPr>
          <w:rFonts w:hint="eastAsia"/>
          <w:sz w:val="24"/>
          <w:lang w:eastAsia="zh-CN"/>
        </w:rPr>
        <w:t>列入</w:t>
      </w:r>
      <w:r w:rsidRPr="00D4549C">
        <w:rPr>
          <w:sz w:val="24"/>
          <w:lang w:val="zh-CN" w:eastAsia="zh-CN"/>
        </w:rPr>
        <w:t>生产性</w:t>
      </w:r>
      <w:r w:rsidR="00EC65FC">
        <w:rPr>
          <w:rFonts w:hint="eastAsia"/>
          <w:sz w:val="24"/>
          <w:lang w:val="zh-CN" w:eastAsia="zh-CN"/>
        </w:rPr>
        <w:t>陆地</w:t>
      </w:r>
      <w:r w:rsidRPr="00D4549C">
        <w:rPr>
          <w:sz w:val="24"/>
          <w:lang w:val="zh-CN" w:eastAsia="zh-CN"/>
        </w:rPr>
        <w:t>景观和</w:t>
      </w:r>
      <w:r w:rsidR="00EC65FC">
        <w:rPr>
          <w:rFonts w:hint="eastAsia"/>
          <w:sz w:val="24"/>
          <w:lang w:val="zh-CN" w:eastAsia="zh-CN"/>
        </w:rPr>
        <w:t>海洋景观</w:t>
      </w:r>
      <w:r w:rsidRPr="00D4549C">
        <w:rPr>
          <w:sz w:val="24"/>
          <w:lang w:eastAsia="zh-CN"/>
        </w:rPr>
        <w:t>，</w:t>
      </w:r>
      <w:r w:rsidRPr="00D4549C">
        <w:rPr>
          <w:sz w:val="24"/>
          <w:lang w:val="zh-CN" w:eastAsia="zh-CN"/>
        </w:rPr>
        <w:t>包括农业和水产养殖业。一些缔约方和得到缔约方支持的观察员建议</w:t>
      </w:r>
      <w:r w:rsidR="00EC65FC" w:rsidRPr="00D4549C">
        <w:rPr>
          <w:sz w:val="24"/>
          <w:lang w:val="zh-CN" w:eastAsia="zh-CN"/>
        </w:rPr>
        <w:t>增加具体案文</w:t>
      </w:r>
      <w:r w:rsidR="002770CC">
        <w:rPr>
          <w:rFonts w:hint="eastAsia"/>
          <w:sz w:val="24"/>
          <w:lang w:val="zh-CN" w:eastAsia="zh-CN"/>
        </w:rPr>
        <w:t>规定</w:t>
      </w:r>
      <w:r w:rsidRPr="00D4549C">
        <w:rPr>
          <w:sz w:val="24"/>
          <w:lang w:val="zh-CN" w:eastAsia="zh-CN"/>
        </w:rPr>
        <w:t>到</w:t>
      </w:r>
      <w:r w:rsidRPr="00D4549C">
        <w:rPr>
          <w:sz w:val="24"/>
          <w:lang w:val="zh-CN" w:eastAsia="zh-CN"/>
        </w:rPr>
        <w:lastRenderedPageBreak/>
        <w:t>2030</w:t>
      </w:r>
      <w:r w:rsidRPr="00D4549C">
        <w:rPr>
          <w:sz w:val="24"/>
          <w:lang w:val="zh-CN" w:eastAsia="zh-CN"/>
        </w:rPr>
        <w:t>年实现</w:t>
      </w:r>
      <w:r w:rsidR="002770CC">
        <w:rPr>
          <w:rFonts w:hint="eastAsia"/>
          <w:sz w:val="24"/>
          <w:lang w:val="zh-CN" w:eastAsia="zh-CN"/>
        </w:rPr>
        <w:t>注重</w:t>
      </w:r>
      <w:r w:rsidRPr="00D4549C">
        <w:rPr>
          <w:sz w:val="24"/>
          <w:lang w:val="zh-CN" w:eastAsia="zh-CN"/>
        </w:rPr>
        <w:t>农民的农业生态系统保护和恢复</w:t>
      </w:r>
      <w:r w:rsidR="004B4CBF">
        <w:rPr>
          <w:sz w:val="24"/>
          <w:lang w:val="zh-CN" w:eastAsia="zh-CN"/>
        </w:rPr>
        <w:t>（</w:t>
      </w:r>
      <w:r w:rsidRPr="00D4549C">
        <w:rPr>
          <w:sz w:val="24"/>
          <w:lang w:val="zh-CN" w:eastAsia="zh-CN"/>
        </w:rPr>
        <w:t>关于设定</w:t>
      </w:r>
      <w:r w:rsidR="00EC65FC">
        <w:rPr>
          <w:rFonts w:hint="eastAsia"/>
          <w:sz w:val="24"/>
          <w:lang w:val="zh-CN" w:eastAsia="zh-CN"/>
        </w:rPr>
        <w:t>一个</w:t>
      </w:r>
      <w:r w:rsidRPr="00D4549C">
        <w:rPr>
          <w:sz w:val="24"/>
          <w:lang w:val="zh-CN" w:eastAsia="zh-CN"/>
        </w:rPr>
        <w:t>新行动目标的建议</w:t>
      </w:r>
      <w:r w:rsidR="004B4CBF">
        <w:rPr>
          <w:sz w:val="24"/>
          <w:lang w:val="zh-CN" w:eastAsia="zh-CN"/>
        </w:rPr>
        <w:t>）</w:t>
      </w:r>
      <w:r w:rsidRPr="00D4549C">
        <w:rPr>
          <w:sz w:val="24"/>
          <w:lang w:val="zh-CN" w:eastAsia="zh-CN"/>
        </w:rPr>
        <w:t>。有人提出增加</w:t>
      </w:r>
      <w:r w:rsidR="00EC65FC">
        <w:rPr>
          <w:rFonts w:hint="eastAsia"/>
          <w:sz w:val="24"/>
          <w:lang w:val="zh-CN" w:eastAsia="zh-CN"/>
        </w:rPr>
        <w:t>一个关于</w:t>
      </w:r>
      <w:r w:rsidRPr="00D4549C">
        <w:rPr>
          <w:sz w:val="24"/>
          <w:lang w:val="zh-CN" w:eastAsia="zh-CN"/>
        </w:rPr>
        <w:t>减少生产性土地</w:t>
      </w:r>
      <w:r w:rsidR="00EC65FC">
        <w:rPr>
          <w:rFonts w:hint="eastAsia"/>
          <w:sz w:val="24"/>
          <w:lang w:val="zh-CN" w:eastAsia="zh-CN"/>
        </w:rPr>
        <w:t>使用</w:t>
      </w:r>
      <w:r w:rsidRPr="00D4549C">
        <w:rPr>
          <w:sz w:val="24"/>
          <w:lang w:val="zh-CN" w:eastAsia="zh-CN"/>
        </w:rPr>
        <w:t>冲突的要素。</w:t>
      </w:r>
      <w:r w:rsidR="002770CC">
        <w:rPr>
          <w:rFonts w:hint="eastAsia"/>
          <w:sz w:val="24"/>
          <w:lang w:val="zh-CN" w:eastAsia="zh-CN"/>
        </w:rPr>
        <w:t>建议未获支持</w:t>
      </w:r>
      <w:r w:rsidRPr="00D4549C">
        <w:rPr>
          <w:sz w:val="24"/>
          <w:lang w:val="zh-CN" w:eastAsia="zh-CN"/>
        </w:rPr>
        <w:t>。</w:t>
      </w:r>
    </w:p>
    <w:p w14:paraId="5D99931E" w14:textId="390F9835" w:rsidR="00257F30" w:rsidRPr="00D4549C" w:rsidRDefault="00257F30" w:rsidP="00780F12">
      <w:pPr>
        <w:numPr>
          <w:ilvl w:val="0"/>
          <w:numId w:val="11"/>
        </w:numPr>
        <w:spacing w:before="120" w:after="120" w:line="259" w:lineRule="auto"/>
        <w:ind w:left="0" w:firstLine="0"/>
        <w:jc w:val="left"/>
        <w:rPr>
          <w:sz w:val="24"/>
          <w:lang w:val="zh-CN" w:eastAsia="zh-CN"/>
        </w:rPr>
      </w:pPr>
      <w:r w:rsidRPr="00D4549C">
        <w:rPr>
          <w:sz w:val="24"/>
          <w:lang w:val="zh-CN" w:eastAsia="zh-CN"/>
        </w:rPr>
        <w:t>对于如何</w:t>
      </w:r>
      <w:r w:rsidRPr="00D4549C">
        <w:rPr>
          <w:sz w:val="24"/>
          <w:lang w:val="zh-CN" w:eastAsia="zh-CN"/>
        </w:rPr>
        <w:t>“</w:t>
      </w:r>
      <w:r w:rsidRPr="00D4549C">
        <w:rPr>
          <w:sz w:val="24"/>
          <w:lang w:val="zh-CN" w:eastAsia="zh-CN"/>
        </w:rPr>
        <w:t>保持现有的完整区域和荒野</w:t>
      </w:r>
      <w:r w:rsidRPr="00D4549C">
        <w:rPr>
          <w:sz w:val="24"/>
          <w:lang w:val="zh-CN" w:eastAsia="zh-CN"/>
        </w:rPr>
        <w:t>”</w:t>
      </w:r>
      <w:r w:rsidRPr="00D4549C">
        <w:rPr>
          <w:sz w:val="24"/>
          <w:lang w:val="zh-CN" w:eastAsia="zh-CN"/>
        </w:rPr>
        <w:t>没有</w:t>
      </w:r>
      <w:r w:rsidR="002770CC">
        <w:rPr>
          <w:rFonts w:hint="eastAsia"/>
          <w:sz w:val="24"/>
          <w:lang w:val="zh-CN" w:eastAsia="zh-CN"/>
        </w:rPr>
        <w:t>指明</w:t>
      </w:r>
      <w:r w:rsidRPr="00D4549C">
        <w:rPr>
          <w:sz w:val="24"/>
          <w:lang w:val="zh-CN" w:eastAsia="zh-CN"/>
        </w:rPr>
        <w:t>方向，一些人提议删除，另一些人支持保留。</w:t>
      </w:r>
    </w:p>
    <w:p w14:paraId="67ADC3EE" w14:textId="3A54FB3D" w:rsidR="00257F30" w:rsidRPr="00D4549C" w:rsidRDefault="00257F30" w:rsidP="00780F12">
      <w:pPr>
        <w:numPr>
          <w:ilvl w:val="0"/>
          <w:numId w:val="11"/>
        </w:numPr>
        <w:spacing w:before="120" w:after="120" w:line="259" w:lineRule="auto"/>
        <w:ind w:left="0" w:firstLine="0"/>
        <w:jc w:val="left"/>
        <w:rPr>
          <w:sz w:val="24"/>
          <w:lang w:val="zh-CN" w:eastAsia="zh-CN"/>
        </w:rPr>
      </w:pPr>
      <w:r w:rsidRPr="00D4549C">
        <w:rPr>
          <w:sz w:val="24"/>
          <w:lang w:val="zh-CN" w:eastAsia="zh-CN"/>
        </w:rPr>
        <w:t>一些缔约方</w:t>
      </w:r>
      <w:r w:rsidR="002770CC">
        <w:rPr>
          <w:rFonts w:hint="eastAsia"/>
          <w:sz w:val="24"/>
          <w:lang w:val="zh-CN" w:eastAsia="zh-CN"/>
        </w:rPr>
        <w:t>认为可把</w:t>
      </w:r>
      <w:r w:rsidR="002770CC" w:rsidRPr="00D4549C">
        <w:rPr>
          <w:sz w:val="24"/>
          <w:lang w:val="zh-CN" w:eastAsia="zh-CN"/>
        </w:rPr>
        <w:t>更多细节</w:t>
      </w:r>
      <w:r w:rsidR="002770CC">
        <w:rPr>
          <w:rFonts w:hint="eastAsia"/>
          <w:sz w:val="24"/>
          <w:lang w:val="zh-CN" w:eastAsia="zh-CN"/>
        </w:rPr>
        <w:t>放到</w:t>
      </w:r>
      <w:r w:rsidRPr="00D4549C">
        <w:rPr>
          <w:sz w:val="24"/>
          <w:lang w:val="zh-CN" w:eastAsia="zh-CN"/>
        </w:rPr>
        <w:t>监测框架草案中处理</w:t>
      </w:r>
      <w:r w:rsidR="004B4CBF">
        <w:rPr>
          <w:sz w:val="24"/>
          <w:lang w:val="zh-CN" w:eastAsia="zh-CN"/>
        </w:rPr>
        <w:t>（</w:t>
      </w:r>
      <w:r w:rsidRPr="00D4549C">
        <w:rPr>
          <w:sz w:val="24"/>
          <w:lang w:val="zh-CN" w:eastAsia="zh-CN"/>
        </w:rPr>
        <w:t>如连通程度</w:t>
      </w:r>
      <w:r w:rsidR="004B4CBF">
        <w:rPr>
          <w:sz w:val="24"/>
          <w:lang w:val="zh-CN" w:eastAsia="zh-CN"/>
        </w:rPr>
        <w:t>）</w:t>
      </w:r>
      <w:r w:rsidRPr="00D4549C">
        <w:rPr>
          <w:sz w:val="24"/>
          <w:lang w:val="zh-CN" w:eastAsia="zh-CN"/>
        </w:rPr>
        <w:t>。一些缔约方强调需要编</w:t>
      </w:r>
      <w:r w:rsidR="002770CC">
        <w:rPr>
          <w:rFonts w:hint="eastAsia"/>
          <w:sz w:val="24"/>
          <w:lang w:val="zh-CN" w:eastAsia="zh-CN"/>
        </w:rPr>
        <w:t>写</w:t>
      </w:r>
      <w:r w:rsidRPr="00D4549C">
        <w:rPr>
          <w:sz w:val="24"/>
          <w:lang w:val="zh-CN" w:eastAsia="zh-CN"/>
        </w:rPr>
        <w:t>一份全面的术语，以确保对</w:t>
      </w:r>
      <w:r w:rsidR="00F8067F">
        <w:rPr>
          <w:rFonts w:hint="eastAsia"/>
          <w:sz w:val="24"/>
          <w:lang w:val="zh-CN" w:eastAsia="zh-CN"/>
        </w:rPr>
        <w:t>本</w:t>
      </w:r>
      <w:r w:rsidRPr="00D4549C">
        <w:rPr>
          <w:sz w:val="24"/>
          <w:lang w:val="zh-CN" w:eastAsia="zh-CN"/>
        </w:rPr>
        <w:t>行动目标中使用的术语取得共同理解</w:t>
      </w:r>
      <w:r w:rsidR="004B4CBF">
        <w:rPr>
          <w:sz w:val="24"/>
          <w:lang w:val="zh-CN" w:eastAsia="zh-CN"/>
        </w:rPr>
        <w:t>（</w:t>
      </w:r>
      <w:r w:rsidRPr="00D4549C">
        <w:rPr>
          <w:sz w:val="24"/>
          <w:lang w:val="zh-CN" w:eastAsia="zh-CN"/>
        </w:rPr>
        <w:t>例如，</w:t>
      </w:r>
      <w:r w:rsidRPr="00D4549C">
        <w:rPr>
          <w:sz w:val="24"/>
          <w:lang w:val="zh-CN" w:eastAsia="zh-CN"/>
        </w:rPr>
        <w:t>“</w:t>
      </w:r>
      <w:r w:rsidRPr="00D4549C">
        <w:rPr>
          <w:sz w:val="24"/>
          <w:lang w:val="zh-CN" w:eastAsia="zh-CN"/>
        </w:rPr>
        <w:t>全面空间规划</w:t>
      </w:r>
      <w:r w:rsidRPr="00D4549C">
        <w:rPr>
          <w:sz w:val="24"/>
          <w:lang w:val="zh-CN" w:eastAsia="zh-CN"/>
        </w:rPr>
        <w:t>”</w:t>
      </w:r>
      <w:r w:rsidR="004B4CBF">
        <w:rPr>
          <w:sz w:val="24"/>
          <w:lang w:val="zh-CN" w:eastAsia="zh-CN"/>
        </w:rPr>
        <w:t>）</w:t>
      </w:r>
      <w:r w:rsidRPr="00D4549C">
        <w:rPr>
          <w:sz w:val="24"/>
          <w:lang w:val="zh-CN" w:eastAsia="zh-CN"/>
        </w:rPr>
        <w:t>。</w:t>
      </w:r>
    </w:p>
    <w:p w14:paraId="10428018" w14:textId="6F5F7EE2" w:rsidR="00257F30" w:rsidRPr="00D4549C" w:rsidRDefault="00257F30" w:rsidP="00780F12">
      <w:pPr>
        <w:numPr>
          <w:ilvl w:val="0"/>
          <w:numId w:val="11"/>
        </w:numPr>
        <w:spacing w:before="120" w:after="120" w:line="259" w:lineRule="auto"/>
        <w:ind w:left="0" w:firstLine="0"/>
        <w:jc w:val="left"/>
        <w:rPr>
          <w:sz w:val="24"/>
          <w:lang w:val="zh-CN" w:eastAsia="zh-CN"/>
        </w:rPr>
      </w:pPr>
      <w:r w:rsidRPr="00D4549C">
        <w:rPr>
          <w:sz w:val="24"/>
          <w:lang w:val="zh-CN" w:eastAsia="zh-CN"/>
        </w:rPr>
        <w:t>有人提议承认生物多样性的价值也是恢复和</w:t>
      </w:r>
      <w:r w:rsidR="00F8067F">
        <w:rPr>
          <w:rFonts w:hint="eastAsia"/>
          <w:sz w:val="24"/>
          <w:lang w:val="zh-CN" w:eastAsia="zh-CN"/>
        </w:rPr>
        <w:t>保持需要</w:t>
      </w:r>
      <w:r w:rsidRPr="00D4549C">
        <w:rPr>
          <w:sz w:val="24"/>
          <w:lang w:val="zh-CN" w:eastAsia="zh-CN"/>
        </w:rPr>
        <w:t>考虑的资产。还有一项建议是，根据《公约》的</w:t>
      </w:r>
      <w:r w:rsidR="008B1EA3">
        <w:rPr>
          <w:sz w:val="24"/>
          <w:lang w:val="zh-CN" w:eastAsia="zh-CN"/>
        </w:rPr>
        <w:t>措辞</w:t>
      </w:r>
      <w:r w:rsidRPr="00D4549C">
        <w:rPr>
          <w:sz w:val="24"/>
          <w:lang w:val="zh-CN" w:eastAsia="zh-CN"/>
        </w:rPr>
        <w:t>，使用</w:t>
      </w:r>
      <w:r w:rsidRPr="00D4549C">
        <w:rPr>
          <w:sz w:val="24"/>
          <w:lang w:val="zh-CN" w:eastAsia="zh-CN"/>
        </w:rPr>
        <w:t>“</w:t>
      </w:r>
      <w:r w:rsidRPr="00D4549C">
        <w:rPr>
          <w:sz w:val="24"/>
          <w:lang w:val="zh-CN" w:eastAsia="zh-CN"/>
        </w:rPr>
        <w:t>保护</w:t>
      </w:r>
      <w:r w:rsidRPr="00D4549C">
        <w:rPr>
          <w:sz w:val="24"/>
          <w:lang w:val="zh-CN" w:eastAsia="zh-CN"/>
        </w:rPr>
        <w:t>”</w:t>
      </w:r>
      <w:r w:rsidRPr="00D4549C">
        <w:rPr>
          <w:sz w:val="24"/>
          <w:lang w:val="zh-CN" w:eastAsia="zh-CN"/>
        </w:rPr>
        <w:t>而不是</w:t>
      </w:r>
      <w:r w:rsidRPr="00D4549C">
        <w:rPr>
          <w:sz w:val="24"/>
          <w:lang w:val="zh-CN" w:eastAsia="zh-CN"/>
        </w:rPr>
        <w:t>“</w:t>
      </w:r>
      <w:r w:rsidR="00F8067F">
        <w:rPr>
          <w:rFonts w:hint="eastAsia"/>
          <w:sz w:val="24"/>
          <w:lang w:val="zh-CN" w:eastAsia="zh-CN"/>
        </w:rPr>
        <w:t>保持</w:t>
      </w:r>
      <w:r w:rsidRPr="00D4549C">
        <w:rPr>
          <w:sz w:val="24"/>
          <w:lang w:val="zh-CN" w:eastAsia="zh-CN"/>
        </w:rPr>
        <w:t>”</w:t>
      </w:r>
      <w:r w:rsidRPr="00D4549C">
        <w:rPr>
          <w:sz w:val="24"/>
          <w:lang w:val="zh-CN" w:eastAsia="zh-CN"/>
        </w:rPr>
        <w:t>。</w:t>
      </w:r>
    </w:p>
    <w:p w14:paraId="6238CB25" w14:textId="4884BD40" w:rsidR="00257F30" w:rsidRPr="00D4549C" w:rsidRDefault="00257F30" w:rsidP="00780F12">
      <w:pPr>
        <w:numPr>
          <w:ilvl w:val="0"/>
          <w:numId w:val="11"/>
        </w:numPr>
        <w:spacing w:before="120" w:after="120" w:line="259" w:lineRule="auto"/>
        <w:ind w:left="0" w:firstLine="0"/>
        <w:jc w:val="left"/>
        <w:rPr>
          <w:sz w:val="24"/>
          <w:lang w:val="zh-CN" w:eastAsia="zh-CN"/>
        </w:rPr>
      </w:pPr>
      <w:r w:rsidRPr="00D4549C">
        <w:rPr>
          <w:sz w:val="24"/>
          <w:lang w:val="zh-CN" w:eastAsia="zh-CN"/>
        </w:rPr>
        <w:t>关于上述各点，许多缔约方提出了备选案文和对案文的修改</w:t>
      </w:r>
      <w:r w:rsidR="004B4CBF">
        <w:rPr>
          <w:rFonts w:hint="eastAsia"/>
          <w:sz w:val="24"/>
          <w:lang w:val="zh-CN" w:eastAsia="zh-CN"/>
        </w:rPr>
        <w:t>（</w:t>
      </w:r>
      <w:r w:rsidRPr="00D4549C">
        <w:rPr>
          <w:sz w:val="24"/>
          <w:lang w:val="zh-CN" w:eastAsia="zh-CN"/>
        </w:rPr>
        <w:t>见下文第</w:t>
      </w:r>
      <w:r w:rsidRPr="00D4549C">
        <w:rPr>
          <w:sz w:val="24"/>
          <w:lang w:val="zh-CN" w:eastAsia="zh-CN"/>
        </w:rPr>
        <w:t>2</w:t>
      </w:r>
      <w:r w:rsidRPr="00D4549C">
        <w:rPr>
          <w:sz w:val="24"/>
          <w:lang w:val="zh-CN" w:eastAsia="zh-CN"/>
        </w:rPr>
        <w:t>节</w:t>
      </w:r>
      <w:r w:rsidR="004B4CBF">
        <w:rPr>
          <w:rFonts w:hint="eastAsia"/>
          <w:sz w:val="24"/>
          <w:lang w:val="zh-CN" w:eastAsia="zh-CN"/>
        </w:rPr>
        <w:t>）</w:t>
      </w:r>
      <w:r w:rsidRPr="00D4549C">
        <w:rPr>
          <w:sz w:val="24"/>
          <w:lang w:val="zh-CN" w:eastAsia="zh-CN"/>
        </w:rPr>
        <w:t>。</w:t>
      </w:r>
    </w:p>
    <w:p w14:paraId="37D62DA6" w14:textId="77777777" w:rsidR="00257F30" w:rsidRPr="00D4549C" w:rsidRDefault="00257F30" w:rsidP="00780F12">
      <w:pPr>
        <w:numPr>
          <w:ilvl w:val="0"/>
          <w:numId w:val="11"/>
        </w:numPr>
        <w:spacing w:before="120" w:after="120" w:line="259" w:lineRule="auto"/>
        <w:ind w:left="0" w:firstLine="0"/>
        <w:jc w:val="left"/>
        <w:rPr>
          <w:sz w:val="24"/>
          <w:lang w:val="zh-CN" w:eastAsia="zh-CN"/>
        </w:rPr>
      </w:pPr>
      <w:r w:rsidRPr="00D4549C">
        <w:rPr>
          <w:sz w:val="24"/>
          <w:lang w:val="zh-CN" w:eastAsia="zh-CN"/>
        </w:rPr>
        <w:t>建议列入行动目标的其他要素：</w:t>
      </w:r>
    </w:p>
    <w:p w14:paraId="2EA1FFAA" w14:textId="0C013314"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snapToGrid w:val="0"/>
          <w:sz w:val="24"/>
          <w:lang w:val="zh-CN" w:eastAsia="zh-CN"/>
        </w:rPr>
        <w:t>侧重点不应仅仅放在空间规划上</w:t>
      </w:r>
      <w:r w:rsidRPr="00D4549C">
        <w:rPr>
          <w:snapToGrid w:val="0"/>
          <w:sz w:val="24"/>
          <w:lang w:eastAsia="zh-CN"/>
        </w:rPr>
        <w:t>；</w:t>
      </w:r>
      <w:r w:rsidR="00F8067F">
        <w:rPr>
          <w:rFonts w:hint="eastAsia"/>
          <w:snapToGrid w:val="0"/>
          <w:sz w:val="24"/>
          <w:lang w:val="zh-CN" w:eastAsia="zh-CN"/>
        </w:rPr>
        <w:t>希望</w:t>
      </w:r>
      <w:r w:rsidRPr="00D4549C">
        <w:rPr>
          <w:snapToGrid w:val="0"/>
          <w:sz w:val="24"/>
          <w:lang w:val="zh-CN" w:eastAsia="zh-CN"/>
        </w:rPr>
        <w:t>明确指出</w:t>
      </w:r>
      <w:r w:rsidRPr="00D4549C">
        <w:rPr>
          <w:snapToGrid w:val="0"/>
          <w:sz w:val="24"/>
          <w:lang w:eastAsia="zh-CN"/>
        </w:rPr>
        <w:t>，</w:t>
      </w:r>
      <w:r w:rsidRPr="00D4549C">
        <w:rPr>
          <w:snapToGrid w:val="0"/>
          <w:sz w:val="24"/>
          <w:lang w:val="zh-CN" w:eastAsia="zh-CN"/>
        </w:rPr>
        <w:t>结果不应仅仅是空间规划</w:t>
      </w:r>
      <w:r w:rsidR="004B4CBF">
        <w:rPr>
          <w:snapToGrid w:val="0"/>
          <w:sz w:val="24"/>
          <w:lang w:eastAsia="zh-CN"/>
        </w:rPr>
        <w:t>（</w:t>
      </w:r>
      <w:r w:rsidRPr="00D4549C">
        <w:rPr>
          <w:snapToGrid w:val="0"/>
          <w:sz w:val="24"/>
          <w:lang w:val="zh-CN" w:eastAsia="zh-CN"/>
        </w:rPr>
        <w:t>可能需要更好地界定</w:t>
      </w:r>
      <w:r w:rsidRPr="00D4549C">
        <w:rPr>
          <w:snapToGrid w:val="0"/>
          <w:sz w:val="24"/>
          <w:lang w:eastAsia="zh-CN"/>
        </w:rPr>
        <w:t>“</w:t>
      </w:r>
      <w:r w:rsidRPr="00D4549C">
        <w:rPr>
          <w:snapToGrid w:val="0"/>
          <w:sz w:val="24"/>
          <w:lang w:val="zh-CN" w:eastAsia="zh-CN"/>
        </w:rPr>
        <w:t>空间规划</w:t>
      </w:r>
      <w:r w:rsidRPr="00D4549C">
        <w:rPr>
          <w:snapToGrid w:val="0"/>
          <w:sz w:val="24"/>
          <w:lang w:eastAsia="zh-CN"/>
        </w:rPr>
        <w:t>”</w:t>
      </w:r>
      <w:r w:rsidR="004B4CBF">
        <w:rPr>
          <w:snapToGrid w:val="0"/>
          <w:sz w:val="24"/>
          <w:lang w:eastAsia="zh-CN"/>
        </w:rPr>
        <w:t>）</w:t>
      </w:r>
      <w:r w:rsidRPr="00D4549C">
        <w:rPr>
          <w:rFonts w:hint="eastAsia"/>
          <w:snapToGrid w:val="0"/>
          <w:sz w:val="24"/>
          <w:lang w:eastAsia="zh-CN"/>
        </w:rPr>
        <w:t>；</w:t>
      </w:r>
    </w:p>
    <w:p w14:paraId="17D9E5BE" w14:textId="77777777"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snapToGrid w:val="0"/>
          <w:sz w:val="24"/>
          <w:lang w:val="zh-CN" w:eastAsia="zh-CN"/>
        </w:rPr>
        <w:t>侧</w:t>
      </w:r>
      <w:r w:rsidRPr="004F3192">
        <w:rPr>
          <w:rFonts w:ascii="SimSun" w:hAnsi="SimSun"/>
          <w:snapToGrid w:val="0"/>
          <w:sz w:val="24"/>
          <w:lang w:val="zh-CN" w:eastAsia="zh-CN"/>
        </w:rPr>
        <w:t>重于“自然”生</w:t>
      </w:r>
      <w:r w:rsidRPr="00D4549C">
        <w:rPr>
          <w:snapToGrid w:val="0"/>
          <w:sz w:val="24"/>
          <w:lang w:val="zh-CN" w:eastAsia="zh-CN"/>
        </w:rPr>
        <w:t>态系统</w:t>
      </w:r>
      <w:r w:rsidRPr="00D4549C">
        <w:rPr>
          <w:rFonts w:hint="eastAsia"/>
          <w:snapToGrid w:val="0"/>
          <w:sz w:val="24"/>
          <w:lang w:val="zh-CN" w:eastAsia="zh-CN"/>
        </w:rPr>
        <w:t>；</w:t>
      </w:r>
    </w:p>
    <w:p w14:paraId="1D4F5A5B" w14:textId="77777777"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rFonts w:hint="eastAsia"/>
          <w:snapToGrid w:val="0"/>
          <w:sz w:val="24"/>
          <w:lang w:val="en-US" w:eastAsia="zh-CN"/>
        </w:rPr>
        <w:t>侧重于所有生态系统；</w:t>
      </w:r>
    </w:p>
    <w:p w14:paraId="084A0E9B" w14:textId="7BC0842E"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rFonts w:hint="eastAsia"/>
          <w:snapToGrid w:val="0"/>
          <w:sz w:val="24"/>
          <w:lang w:val="en-US" w:eastAsia="zh-CN"/>
        </w:rPr>
        <w:t>实现生态系统的净</w:t>
      </w:r>
      <w:r w:rsidR="00F8067F">
        <w:rPr>
          <w:rFonts w:hint="eastAsia"/>
          <w:snapToGrid w:val="0"/>
          <w:sz w:val="24"/>
          <w:lang w:val="en-US" w:eastAsia="zh-CN"/>
        </w:rPr>
        <w:t>增益</w:t>
      </w:r>
      <w:r w:rsidRPr="00D4549C">
        <w:rPr>
          <w:rFonts w:hint="eastAsia"/>
          <w:snapToGrid w:val="0"/>
          <w:sz w:val="24"/>
          <w:lang w:val="en-US" w:eastAsia="zh-CN"/>
        </w:rPr>
        <w:t>/</w:t>
      </w:r>
      <w:r w:rsidRPr="00D4549C">
        <w:rPr>
          <w:rFonts w:hint="eastAsia"/>
          <w:snapToGrid w:val="0"/>
          <w:sz w:val="24"/>
          <w:lang w:val="en-US" w:eastAsia="zh-CN"/>
        </w:rPr>
        <w:t>增</w:t>
      </w:r>
      <w:r w:rsidR="00F8067F">
        <w:rPr>
          <w:rFonts w:hint="eastAsia"/>
          <w:snapToGrid w:val="0"/>
          <w:sz w:val="24"/>
          <w:lang w:val="en-US" w:eastAsia="zh-CN"/>
        </w:rPr>
        <w:t>加</w:t>
      </w:r>
      <w:r w:rsidRPr="00D4549C">
        <w:rPr>
          <w:rFonts w:hint="eastAsia"/>
          <w:snapToGrid w:val="0"/>
          <w:sz w:val="24"/>
          <w:lang w:val="en-US" w:eastAsia="zh-CN"/>
        </w:rPr>
        <w:t>；</w:t>
      </w:r>
    </w:p>
    <w:p w14:paraId="1C1F16F8" w14:textId="6266D4D1"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rFonts w:hint="eastAsia"/>
          <w:snapToGrid w:val="0"/>
          <w:sz w:val="24"/>
          <w:lang w:val="zh-CN" w:eastAsia="zh-CN"/>
        </w:rPr>
        <w:t>处理土地和海洋使用的变化问题</w:t>
      </w:r>
      <w:r w:rsidR="004B4CBF">
        <w:rPr>
          <w:rFonts w:hint="eastAsia"/>
          <w:snapToGrid w:val="0"/>
          <w:sz w:val="24"/>
          <w:lang w:val="zh-CN" w:eastAsia="zh-CN"/>
        </w:rPr>
        <w:t>（</w:t>
      </w:r>
      <w:r w:rsidR="00B63FBC" w:rsidRPr="00D4549C">
        <w:rPr>
          <w:snapToGrid w:val="0"/>
          <w:sz w:val="24"/>
          <w:lang w:val="zh-CN" w:eastAsia="zh-CN"/>
        </w:rPr>
        <w:t>与</w:t>
      </w:r>
      <w:r w:rsidR="00B63FBC" w:rsidRPr="00B63FBC">
        <w:rPr>
          <w:kern w:val="22"/>
          <w:sz w:val="24"/>
          <w:lang w:eastAsia="zh-CN"/>
        </w:rPr>
        <w:t>IPBES</w:t>
      </w:r>
      <w:r w:rsidR="00B63FBC">
        <w:rPr>
          <w:rFonts w:hint="eastAsia"/>
          <w:kern w:val="22"/>
          <w:szCs w:val="22"/>
          <w:lang w:eastAsia="zh-CN"/>
        </w:rPr>
        <w:t>和</w:t>
      </w:r>
      <w:r w:rsidRPr="00D4549C">
        <w:rPr>
          <w:snapToGrid w:val="0"/>
          <w:sz w:val="24"/>
          <w:lang w:val="zh-CN" w:eastAsia="zh-CN"/>
        </w:rPr>
        <w:t>可持续发展目标</w:t>
      </w:r>
      <w:r w:rsidRPr="00D4549C">
        <w:rPr>
          <w:snapToGrid w:val="0"/>
          <w:sz w:val="24"/>
          <w:lang w:val="zh-CN" w:eastAsia="zh-CN"/>
        </w:rPr>
        <w:t>14.5</w:t>
      </w:r>
      <w:r w:rsidRPr="00D4549C">
        <w:rPr>
          <w:snapToGrid w:val="0"/>
          <w:sz w:val="24"/>
          <w:lang w:val="zh-CN" w:eastAsia="zh-CN"/>
        </w:rPr>
        <w:t>的</w:t>
      </w:r>
      <w:r w:rsidR="008B1EA3">
        <w:rPr>
          <w:rFonts w:hint="eastAsia"/>
          <w:snapToGrid w:val="0"/>
          <w:sz w:val="24"/>
          <w:lang w:val="zh-CN" w:eastAsia="zh-CN"/>
        </w:rPr>
        <w:t>措辞</w:t>
      </w:r>
      <w:r w:rsidRPr="00D4549C">
        <w:rPr>
          <w:rFonts w:hint="eastAsia"/>
          <w:snapToGrid w:val="0"/>
          <w:sz w:val="24"/>
          <w:lang w:val="zh-CN" w:eastAsia="zh-CN"/>
        </w:rPr>
        <w:t>保持</w:t>
      </w:r>
      <w:r w:rsidRPr="00D4549C">
        <w:rPr>
          <w:snapToGrid w:val="0"/>
          <w:sz w:val="24"/>
          <w:lang w:val="zh-CN" w:eastAsia="zh-CN"/>
        </w:rPr>
        <w:t>一致</w:t>
      </w:r>
      <w:r w:rsidR="004B4CBF">
        <w:rPr>
          <w:rFonts w:hint="eastAsia"/>
          <w:snapToGrid w:val="0"/>
          <w:sz w:val="24"/>
          <w:lang w:val="zh-CN" w:eastAsia="zh-CN"/>
        </w:rPr>
        <w:t>）</w:t>
      </w:r>
      <w:r w:rsidRPr="00D4549C">
        <w:rPr>
          <w:rFonts w:hint="eastAsia"/>
          <w:snapToGrid w:val="0"/>
          <w:sz w:val="24"/>
          <w:lang w:val="zh-CN" w:eastAsia="zh-CN"/>
        </w:rPr>
        <w:t>；</w:t>
      </w:r>
    </w:p>
    <w:p w14:paraId="6FC0E695" w14:textId="239BC7E8"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snapToGrid w:val="0"/>
          <w:sz w:val="24"/>
          <w:lang w:val="zh-CN" w:eastAsia="zh-CN"/>
        </w:rPr>
        <w:t>根据国情调整行动目标</w:t>
      </w:r>
      <w:r w:rsidRPr="00D4549C">
        <w:rPr>
          <w:rFonts w:hint="eastAsia"/>
          <w:snapToGrid w:val="0"/>
          <w:sz w:val="24"/>
          <w:lang w:val="zh-CN" w:eastAsia="zh-CN"/>
        </w:rPr>
        <w:t>；</w:t>
      </w:r>
    </w:p>
    <w:p w14:paraId="565ACEB3" w14:textId="77777777"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rFonts w:hint="eastAsia"/>
          <w:snapToGrid w:val="0"/>
          <w:sz w:val="24"/>
          <w:lang w:val="zh-CN" w:eastAsia="zh-CN"/>
        </w:rPr>
        <w:t>“生态”连通性和完整性；</w:t>
      </w:r>
    </w:p>
    <w:p w14:paraId="74B88A82" w14:textId="77777777" w:rsidR="00257F30" w:rsidRPr="00D4549C" w:rsidRDefault="00257F30" w:rsidP="00780F12">
      <w:pPr>
        <w:numPr>
          <w:ilvl w:val="0"/>
          <w:numId w:val="12"/>
        </w:numPr>
        <w:suppressLineNumbers/>
        <w:suppressAutoHyphens/>
        <w:spacing w:before="120" w:after="120" w:line="259" w:lineRule="auto"/>
        <w:ind w:left="980" w:hanging="490"/>
        <w:jc w:val="left"/>
        <w:rPr>
          <w:snapToGrid w:val="0"/>
          <w:kern w:val="22"/>
          <w:sz w:val="24"/>
          <w:lang w:eastAsia="zh-CN"/>
        </w:rPr>
      </w:pPr>
      <w:r w:rsidRPr="00D4549C">
        <w:rPr>
          <w:snapToGrid w:val="0"/>
          <w:sz w:val="24"/>
          <w:lang w:val="zh-CN" w:eastAsia="zh-CN"/>
        </w:rPr>
        <w:t>确保百分比合乎逻辑</w:t>
      </w:r>
      <w:r w:rsidRPr="00D4549C">
        <w:rPr>
          <w:rFonts w:hint="eastAsia"/>
          <w:snapToGrid w:val="0"/>
          <w:sz w:val="24"/>
          <w:lang w:val="zh-CN" w:eastAsia="zh-CN"/>
        </w:rPr>
        <w:t>；</w:t>
      </w:r>
    </w:p>
    <w:p w14:paraId="66A68321" w14:textId="77777777" w:rsidR="00257F30" w:rsidRPr="00D4549C" w:rsidRDefault="00257F30" w:rsidP="00780F12">
      <w:pPr>
        <w:numPr>
          <w:ilvl w:val="0"/>
          <w:numId w:val="12"/>
        </w:numPr>
        <w:suppressLineNumbers/>
        <w:suppressAutoHyphens/>
        <w:spacing w:before="120" w:after="120" w:line="259" w:lineRule="auto"/>
        <w:ind w:left="980" w:hanging="490"/>
        <w:jc w:val="left"/>
        <w:rPr>
          <w:snapToGrid w:val="0"/>
          <w:color w:val="000000"/>
          <w:kern w:val="22"/>
          <w:sz w:val="24"/>
          <w:lang w:eastAsia="zh-CN"/>
        </w:rPr>
      </w:pPr>
      <w:r w:rsidRPr="00D4549C">
        <w:rPr>
          <w:snapToGrid w:val="0"/>
          <w:sz w:val="24"/>
          <w:lang w:val="zh-CN" w:eastAsia="zh-CN"/>
        </w:rPr>
        <w:t>有关监测的考虑因素</w:t>
      </w:r>
      <w:r w:rsidRPr="00D4549C">
        <w:rPr>
          <w:rFonts w:hint="eastAsia"/>
          <w:snapToGrid w:val="0"/>
          <w:sz w:val="24"/>
          <w:lang w:val="zh-CN" w:eastAsia="zh-CN"/>
        </w:rPr>
        <w:t>；</w:t>
      </w:r>
    </w:p>
    <w:p w14:paraId="1D016407" w14:textId="77777777" w:rsidR="00257F30" w:rsidRPr="00D4549C" w:rsidRDefault="00257F30" w:rsidP="00780F12">
      <w:pPr>
        <w:numPr>
          <w:ilvl w:val="0"/>
          <w:numId w:val="12"/>
        </w:numPr>
        <w:suppressLineNumbers/>
        <w:suppressAutoHyphens/>
        <w:spacing w:before="120" w:after="120" w:line="259" w:lineRule="auto"/>
        <w:ind w:left="980" w:hanging="490"/>
        <w:jc w:val="left"/>
        <w:rPr>
          <w:snapToGrid w:val="0"/>
          <w:color w:val="000000"/>
          <w:kern w:val="22"/>
          <w:sz w:val="24"/>
          <w:lang w:eastAsia="zh-CN"/>
        </w:rPr>
      </w:pPr>
      <w:r w:rsidRPr="00D4549C">
        <w:rPr>
          <w:snapToGrid w:val="0"/>
          <w:sz w:val="24"/>
          <w:lang w:val="zh-CN" w:eastAsia="zh-CN"/>
        </w:rPr>
        <w:t>程度、连通、功能和弹性</w:t>
      </w:r>
      <w:r w:rsidRPr="00D4549C">
        <w:rPr>
          <w:rFonts w:hint="eastAsia"/>
          <w:snapToGrid w:val="0"/>
          <w:sz w:val="24"/>
          <w:lang w:val="zh-CN" w:eastAsia="zh-CN"/>
        </w:rPr>
        <w:t>；</w:t>
      </w:r>
    </w:p>
    <w:p w14:paraId="59672E9E" w14:textId="77777777" w:rsidR="00257F30" w:rsidRPr="00D4549C" w:rsidRDefault="00257F30" w:rsidP="00780F12">
      <w:pPr>
        <w:numPr>
          <w:ilvl w:val="0"/>
          <w:numId w:val="12"/>
        </w:numPr>
        <w:suppressLineNumbers/>
        <w:suppressAutoHyphens/>
        <w:spacing w:before="120" w:after="120" w:line="259" w:lineRule="auto"/>
        <w:ind w:left="980" w:hanging="490"/>
        <w:jc w:val="left"/>
        <w:rPr>
          <w:snapToGrid w:val="0"/>
          <w:color w:val="000000"/>
          <w:kern w:val="22"/>
          <w:sz w:val="24"/>
          <w:lang w:eastAsia="zh-CN"/>
        </w:rPr>
      </w:pPr>
      <w:r w:rsidRPr="00D4549C">
        <w:rPr>
          <w:snapToGrid w:val="0"/>
          <w:sz w:val="24"/>
          <w:lang w:val="zh-CN" w:eastAsia="zh-CN"/>
        </w:rPr>
        <w:t>关于纳入土著管理计划以及土著人民和地方社区的自由、事先和知情同意的潜在指标。</w:t>
      </w:r>
    </w:p>
    <w:p w14:paraId="66744793" w14:textId="77777777" w:rsidR="00257F30" w:rsidRPr="00D4549C" w:rsidRDefault="00257F30" w:rsidP="00257F30">
      <w:pPr>
        <w:keepNext/>
        <w:suppressLineNumbers/>
        <w:suppressAutoHyphens/>
        <w:spacing w:before="120" w:after="120" w:line="259" w:lineRule="auto"/>
        <w:outlineLvl w:val="1"/>
        <w:rPr>
          <w:b/>
          <w:snapToGrid w:val="0"/>
          <w:color w:val="000000"/>
          <w:kern w:val="22"/>
          <w:sz w:val="24"/>
          <w:lang w:eastAsia="zh-CN"/>
        </w:rPr>
      </w:pPr>
      <w:bookmarkStart w:id="1" w:name="_Hlk33848222"/>
      <w:r w:rsidRPr="00D4549C">
        <w:rPr>
          <w:rFonts w:hint="eastAsia"/>
          <w:b/>
          <w:snapToGrid w:val="0"/>
          <w:kern w:val="22"/>
          <w:sz w:val="24"/>
          <w:lang w:eastAsia="zh-CN"/>
        </w:rPr>
        <w:t>关于</w:t>
      </w:r>
      <w:r w:rsidRPr="00D4549C">
        <w:rPr>
          <w:b/>
          <w:snapToGrid w:val="0"/>
          <w:kern w:val="22"/>
          <w:sz w:val="24"/>
          <w:lang w:val="zh-CN" w:eastAsia="zh-CN"/>
        </w:rPr>
        <w:t>行动目标</w:t>
      </w:r>
      <w:r w:rsidRPr="00D4549C">
        <w:rPr>
          <w:b/>
          <w:snapToGrid w:val="0"/>
          <w:kern w:val="22"/>
          <w:sz w:val="24"/>
          <w:lang w:eastAsia="zh-CN"/>
        </w:rPr>
        <w:t>1</w:t>
      </w:r>
      <w:r w:rsidRPr="00D4549C">
        <w:rPr>
          <w:b/>
          <w:snapToGrid w:val="0"/>
          <w:kern w:val="22"/>
          <w:sz w:val="24"/>
          <w:lang w:val="zh-CN" w:eastAsia="zh-CN"/>
        </w:rPr>
        <w:t>的建议</w:t>
      </w:r>
    </w:p>
    <w:bookmarkEnd w:id="1"/>
    <w:p w14:paraId="15EACCFD" w14:textId="73B58046"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snapToGrid w:val="0"/>
          <w:sz w:val="24"/>
          <w:lang w:eastAsia="zh-CN"/>
        </w:rPr>
      </w:pPr>
      <w:r w:rsidRPr="00871326">
        <w:rPr>
          <w:snapToGrid w:val="0"/>
          <w:kern w:val="22"/>
          <w:sz w:val="24"/>
          <w:lang w:val="zh-CN" w:eastAsia="zh-CN"/>
        </w:rPr>
        <w:t>保持和恢复淡水、海洋和陆地生态系统</w:t>
      </w:r>
      <w:r w:rsidRPr="00871326">
        <w:rPr>
          <w:snapToGrid w:val="0"/>
          <w:kern w:val="22"/>
          <w:sz w:val="24"/>
          <w:lang w:eastAsia="zh-CN"/>
        </w:rPr>
        <w:t>，</w:t>
      </w:r>
      <w:r w:rsidRPr="00871326">
        <w:rPr>
          <w:snapToGrid w:val="0"/>
          <w:kern w:val="22"/>
          <w:sz w:val="24"/>
          <w:lang w:val="zh-CN" w:eastAsia="zh-CN"/>
        </w:rPr>
        <w:t>对更多陆地和海洋面积</w:t>
      </w:r>
      <w:r w:rsidRPr="00871326">
        <w:rPr>
          <w:snapToGrid w:val="0"/>
          <w:kern w:val="22"/>
          <w:sz w:val="24"/>
          <w:lang w:eastAsia="zh-CN"/>
        </w:rPr>
        <w:t>[</w:t>
      </w:r>
      <w:r w:rsidRPr="00871326">
        <w:rPr>
          <w:snapToGrid w:val="0"/>
          <w:kern w:val="22"/>
          <w:sz w:val="24"/>
          <w:lang w:val="zh-CN" w:eastAsia="zh-CN"/>
        </w:rPr>
        <w:t>至少增加</w:t>
      </w:r>
      <w:r w:rsidRPr="00871326">
        <w:rPr>
          <w:snapToGrid w:val="0"/>
          <w:kern w:val="22"/>
          <w:sz w:val="24"/>
          <w:lang w:eastAsia="zh-CN"/>
        </w:rPr>
        <w:t>50%]</w:t>
      </w:r>
      <w:r w:rsidRPr="00871326">
        <w:rPr>
          <w:snapToGrid w:val="0"/>
          <w:kern w:val="22"/>
          <w:sz w:val="24"/>
          <w:lang w:val="zh-CN" w:eastAsia="zh-CN"/>
        </w:rPr>
        <w:t>进行综合空间规划解决土地</w:t>
      </w:r>
      <w:r w:rsidRPr="00871326">
        <w:rPr>
          <w:snapToGrid w:val="0"/>
          <w:kern w:val="22"/>
          <w:sz w:val="24"/>
          <w:lang w:eastAsia="zh-CN"/>
        </w:rPr>
        <w:t>/</w:t>
      </w:r>
      <w:r w:rsidRPr="00871326">
        <w:rPr>
          <w:snapToGrid w:val="0"/>
          <w:kern w:val="22"/>
          <w:sz w:val="24"/>
          <w:lang w:val="zh-CN" w:eastAsia="zh-CN"/>
        </w:rPr>
        <w:t>海洋用途变化</w:t>
      </w:r>
      <w:r w:rsidRPr="00871326">
        <w:rPr>
          <w:snapToGrid w:val="0"/>
          <w:kern w:val="22"/>
          <w:sz w:val="24"/>
          <w:lang w:eastAsia="zh-CN"/>
        </w:rPr>
        <w:t>，</w:t>
      </w:r>
      <w:r w:rsidRPr="00871326">
        <w:rPr>
          <w:snapToGrid w:val="0"/>
          <w:kern w:val="22"/>
          <w:sz w:val="24"/>
          <w:lang w:val="zh-CN" w:eastAsia="zh-CN"/>
        </w:rPr>
        <w:t>到</w:t>
      </w:r>
      <w:r w:rsidRPr="00871326">
        <w:rPr>
          <w:snapToGrid w:val="0"/>
          <w:kern w:val="22"/>
          <w:sz w:val="24"/>
          <w:lang w:eastAsia="zh-CN"/>
        </w:rPr>
        <w:t>2030</w:t>
      </w:r>
      <w:r w:rsidRPr="00871326">
        <w:rPr>
          <w:snapToGrid w:val="0"/>
          <w:kern w:val="22"/>
          <w:sz w:val="24"/>
          <w:lang w:val="zh-CN" w:eastAsia="zh-CN"/>
        </w:rPr>
        <w:t>年实现面积、连通性</w:t>
      </w:r>
      <w:r w:rsidR="00BA3F2F" w:rsidRPr="00871326">
        <w:rPr>
          <w:rFonts w:hint="eastAsia"/>
          <w:snapToGrid w:val="0"/>
          <w:kern w:val="22"/>
          <w:sz w:val="24"/>
          <w:lang w:val="zh-CN" w:eastAsia="zh-CN"/>
        </w:rPr>
        <w:t>[</w:t>
      </w:r>
      <w:r w:rsidRPr="00871326">
        <w:rPr>
          <w:snapToGrid w:val="0"/>
          <w:kern w:val="22"/>
          <w:sz w:val="24"/>
          <w:lang w:val="zh-CN" w:eastAsia="zh-CN"/>
        </w:rPr>
        <w:t>和健康</w:t>
      </w:r>
      <w:r w:rsidRPr="00871326">
        <w:rPr>
          <w:snapToGrid w:val="0"/>
          <w:kern w:val="22"/>
          <w:sz w:val="24"/>
          <w:lang w:eastAsia="zh-CN"/>
        </w:rPr>
        <w:t>]</w:t>
      </w:r>
      <w:r w:rsidRPr="00871326">
        <w:rPr>
          <w:snapToGrid w:val="0"/>
          <w:kern w:val="22"/>
          <w:sz w:val="24"/>
          <w:lang w:val="zh-CN" w:eastAsia="zh-CN"/>
        </w:rPr>
        <w:t>的净增加</w:t>
      </w:r>
      <w:r w:rsidRPr="00871326">
        <w:rPr>
          <w:snapToGrid w:val="0"/>
          <w:kern w:val="22"/>
          <w:sz w:val="24"/>
          <w:lang w:eastAsia="zh-CN"/>
        </w:rPr>
        <w:t>，</w:t>
      </w:r>
      <w:r w:rsidRPr="00871326">
        <w:rPr>
          <w:snapToGrid w:val="0"/>
          <w:kern w:val="22"/>
          <w:sz w:val="24"/>
          <w:lang w:val="zh-CN" w:eastAsia="zh-CN"/>
        </w:rPr>
        <w:t>同时保持现有的完整区域和荒野</w:t>
      </w:r>
      <w:r w:rsidRPr="00871326">
        <w:rPr>
          <w:snapToGrid w:val="0"/>
          <w:kern w:val="22"/>
          <w:sz w:val="24"/>
          <w:lang w:eastAsia="zh-CN"/>
        </w:rPr>
        <w:t>[</w:t>
      </w:r>
      <w:r w:rsidRPr="00871326">
        <w:rPr>
          <w:snapToGrid w:val="0"/>
          <w:kern w:val="22"/>
          <w:sz w:val="24"/>
          <w:lang w:eastAsia="zh-CN"/>
        </w:rPr>
        <w:t>，</w:t>
      </w:r>
      <w:r w:rsidRPr="00871326">
        <w:rPr>
          <w:snapToGrid w:val="0"/>
          <w:kern w:val="22"/>
          <w:sz w:val="24"/>
          <w:lang w:val="zh-CN" w:eastAsia="zh-CN"/>
        </w:rPr>
        <w:t>同时考虑到性别平等的作用和青年、穷人和</w:t>
      </w:r>
      <w:r w:rsidR="00BA3F2F" w:rsidRPr="00871326">
        <w:rPr>
          <w:rFonts w:hint="eastAsia"/>
          <w:snapToGrid w:val="0"/>
          <w:kern w:val="22"/>
          <w:sz w:val="24"/>
          <w:lang w:val="zh-CN" w:eastAsia="zh-CN"/>
        </w:rPr>
        <w:t>弱势群体</w:t>
      </w:r>
      <w:r w:rsidRPr="00871326">
        <w:rPr>
          <w:snapToGrid w:val="0"/>
          <w:kern w:val="22"/>
          <w:sz w:val="24"/>
          <w:lang w:val="zh-CN" w:eastAsia="zh-CN"/>
        </w:rPr>
        <w:t>的作用</w:t>
      </w:r>
      <w:r w:rsidRPr="00871326">
        <w:rPr>
          <w:snapToGrid w:val="0"/>
          <w:kern w:val="22"/>
          <w:sz w:val="24"/>
          <w:lang w:eastAsia="zh-CN"/>
        </w:rPr>
        <w:t>]</w:t>
      </w:r>
      <w:r w:rsidRPr="00871326">
        <w:rPr>
          <w:rFonts w:hint="eastAsia"/>
          <w:snapToGrid w:val="0"/>
          <w:kern w:val="22"/>
          <w:sz w:val="24"/>
          <w:lang w:val="zh-CN" w:eastAsia="zh-CN"/>
        </w:rPr>
        <w:t>；</w:t>
      </w:r>
    </w:p>
    <w:p w14:paraId="6BC6BFAD" w14:textId="1FEF5F86"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snapToGrid w:val="0"/>
          <w:sz w:val="24"/>
          <w:lang w:eastAsia="zh-CN"/>
        </w:rPr>
      </w:pPr>
      <w:r w:rsidRPr="00871326">
        <w:rPr>
          <w:snapToGrid w:val="0"/>
          <w:kern w:val="22"/>
          <w:sz w:val="24"/>
          <w:lang w:val="zh-CN" w:eastAsia="zh-CN"/>
        </w:rPr>
        <w:t>保持和恢复淡水、海洋和陆地生态系统</w:t>
      </w:r>
      <w:r w:rsidRPr="00871326">
        <w:rPr>
          <w:snapToGrid w:val="0"/>
          <w:kern w:val="22"/>
          <w:sz w:val="24"/>
          <w:lang w:eastAsia="zh-CN"/>
        </w:rPr>
        <w:t>，</w:t>
      </w:r>
      <w:r w:rsidRPr="00871326">
        <w:rPr>
          <w:snapToGrid w:val="0"/>
          <w:kern w:val="22"/>
          <w:sz w:val="24"/>
          <w:lang w:val="zh-CN" w:eastAsia="zh-CN"/>
        </w:rPr>
        <w:t>对更多陆地和海洋面积</w:t>
      </w:r>
      <w:r w:rsidRPr="00871326">
        <w:rPr>
          <w:snapToGrid w:val="0"/>
          <w:kern w:val="22"/>
          <w:sz w:val="24"/>
          <w:lang w:eastAsia="zh-CN"/>
        </w:rPr>
        <w:t>[</w:t>
      </w:r>
      <w:r w:rsidRPr="00871326">
        <w:rPr>
          <w:snapToGrid w:val="0"/>
          <w:kern w:val="22"/>
          <w:sz w:val="24"/>
          <w:lang w:val="zh-CN" w:eastAsia="zh-CN"/>
        </w:rPr>
        <w:t>至少增加</w:t>
      </w:r>
      <w:r w:rsidRPr="00871326">
        <w:rPr>
          <w:snapToGrid w:val="0"/>
          <w:kern w:val="22"/>
          <w:sz w:val="24"/>
          <w:lang w:eastAsia="zh-CN"/>
        </w:rPr>
        <w:t>50%]</w:t>
      </w:r>
      <w:r w:rsidRPr="00871326">
        <w:rPr>
          <w:snapToGrid w:val="0"/>
          <w:kern w:val="22"/>
          <w:sz w:val="24"/>
          <w:lang w:val="zh-CN" w:eastAsia="zh-CN"/>
        </w:rPr>
        <w:t>进行综合空间规划解决</w:t>
      </w:r>
      <w:r w:rsidRPr="00871326">
        <w:rPr>
          <w:snapToGrid w:val="0"/>
          <w:kern w:val="22"/>
          <w:sz w:val="24"/>
          <w:lang w:eastAsia="zh-CN"/>
        </w:rPr>
        <w:t>[</w:t>
      </w:r>
      <w:r w:rsidRPr="00871326">
        <w:rPr>
          <w:snapToGrid w:val="0"/>
          <w:kern w:val="22"/>
          <w:sz w:val="24"/>
          <w:lang w:val="zh-CN" w:eastAsia="zh-CN"/>
        </w:rPr>
        <w:t>生境丧失</w:t>
      </w:r>
      <w:r w:rsidRPr="00871326">
        <w:rPr>
          <w:snapToGrid w:val="0"/>
          <w:kern w:val="22"/>
          <w:sz w:val="24"/>
          <w:lang w:eastAsia="zh-CN"/>
        </w:rPr>
        <w:t>]</w:t>
      </w:r>
      <w:r w:rsidRPr="00871326">
        <w:rPr>
          <w:snapToGrid w:val="0"/>
          <w:kern w:val="22"/>
          <w:sz w:val="24"/>
          <w:lang w:eastAsia="zh-CN"/>
        </w:rPr>
        <w:t>，</w:t>
      </w:r>
      <w:r w:rsidRPr="00871326">
        <w:rPr>
          <w:snapToGrid w:val="0"/>
          <w:kern w:val="22"/>
          <w:sz w:val="24"/>
          <w:lang w:val="zh-CN" w:eastAsia="zh-CN"/>
        </w:rPr>
        <w:t>到</w:t>
      </w:r>
      <w:r w:rsidRPr="00871326">
        <w:rPr>
          <w:snapToGrid w:val="0"/>
          <w:kern w:val="22"/>
          <w:sz w:val="24"/>
          <w:lang w:eastAsia="zh-CN"/>
        </w:rPr>
        <w:t>2030</w:t>
      </w:r>
      <w:r w:rsidRPr="00871326">
        <w:rPr>
          <w:snapToGrid w:val="0"/>
          <w:kern w:val="22"/>
          <w:sz w:val="24"/>
          <w:lang w:val="zh-CN" w:eastAsia="zh-CN"/>
        </w:rPr>
        <w:t>年实现面积、连通性和完整性的净增加</w:t>
      </w:r>
      <w:r w:rsidRPr="00871326">
        <w:rPr>
          <w:snapToGrid w:val="0"/>
          <w:kern w:val="22"/>
          <w:sz w:val="24"/>
          <w:lang w:eastAsia="zh-CN"/>
        </w:rPr>
        <w:t>，</w:t>
      </w:r>
      <w:r w:rsidRPr="00871326">
        <w:rPr>
          <w:snapToGrid w:val="0"/>
          <w:kern w:val="22"/>
          <w:sz w:val="24"/>
          <w:lang w:val="zh-CN" w:eastAsia="zh-CN"/>
        </w:rPr>
        <w:t>同时保持</w:t>
      </w:r>
      <w:r w:rsidRPr="00871326">
        <w:rPr>
          <w:snapToGrid w:val="0"/>
          <w:kern w:val="22"/>
          <w:sz w:val="24"/>
          <w:lang w:eastAsia="zh-CN"/>
        </w:rPr>
        <w:t>[</w:t>
      </w:r>
      <w:r w:rsidRPr="00871326">
        <w:rPr>
          <w:snapToGrid w:val="0"/>
          <w:kern w:val="22"/>
          <w:sz w:val="24"/>
          <w:lang w:val="zh-CN" w:eastAsia="zh-CN"/>
        </w:rPr>
        <w:t>尽可能多的</w:t>
      </w:r>
      <w:r w:rsidRPr="00871326">
        <w:rPr>
          <w:snapToGrid w:val="0"/>
          <w:kern w:val="22"/>
          <w:sz w:val="24"/>
          <w:lang w:eastAsia="zh-CN"/>
        </w:rPr>
        <w:t>]</w:t>
      </w:r>
      <w:r w:rsidRPr="00871326">
        <w:rPr>
          <w:snapToGrid w:val="0"/>
          <w:kern w:val="22"/>
          <w:sz w:val="24"/>
          <w:lang w:val="zh-CN" w:eastAsia="zh-CN"/>
        </w:rPr>
        <w:t>现有完整区域和荒野</w:t>
      </w:r>
      <w:r w:rsidRPr="00871326">
        <w:rPr>
          <w:rFonts w:hint="eastAsia"/>
          <w:snapToGrid w:val="0"/>
          <w:kern w:val="22"/>
          <w:sz w:val="24"/>
          <w:lang w:val="zh-CN" w:eastAsia="zh-CN"/>
        </w:rPr>
        <w:t>；</w:t>
      </w:r>
    </w:p>
    <w:p w14:paraId="42B451C6" w14:textId="76005947" w:rsidR="00257F30" w:rsidRPr="00871326" w:rsidRDefault="00BA3F2F"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rFonts w:hint="eastAsia"/>
          <w:noProof/>
          <w:snapToGrid w:val="0"/>
          <w:kern w:val="22"/>
          <w:sz w:val="24"/>
          <w:lang w:eastAsia="zh-CN"/>
        </w:rPr>
        <w:lastRenderedPageBreak/>
        <w:t>保持</w:t>
      </w:r>
      <w:r w:rsidR="00257F30" w:rsidRPr="00871326">
        <w:rPr>
          <w:rFonts w:hint="eastAsia"/>
          <w:noProof/>
          <w:snapToGrid w:val="0"/>
          <w:kern w:val="22"/>
          <w:sz w:val="24"/>
          <w:lang w:eastAsia="zh-CN"/>
        </w:rPr>
        <w:t>、恢复</w:t>
      </w:r>
      <w:r w:rsidR="00257F30" w:rsidRPr="00871326">
        <w:rPr>
          <w:noProof/>
          <w:snapToGrid w:val="0"/>
          <w:kern w:val="22"/>
          <w:sz w:val="24"/>
          <w:lang w:eastAsia="zh-CN"/>
        </w:rPr>
        <w:t>[</w:t>
      </w:r>
      <w:r w:rsidR="00257F30" w:rsidRPr="00871326">
        <w:rPr>
          <w:rFonts w:hint="eastAsia"/>
          <w:noProof/>
          <w:snapToGrid w:val="0"/>
          <w:kern w:val="22"/>
          <w:sz w:val="24"/>
          <w:lang w:eastAsia="zh-CN"/>
        </w:rPr>
        <w:t>和珍惜</w:t>
      </w:r>
      <w:r w:rsidR="00257F30" w:rsidRPr="00871326">
        <w:rPr>
          <w:noProof/>
          <w:snapToGrid w:val="0"/>
          <w:kern w:val="22"/>
          <w:sz w:val="24"/>
          <w:lang w:eastAsia="zh-CN"/>
        </w:rPr>
        <w:t>]</w:t>
      </w:r>
      <w:r w:rsidR="00257F30" w:rsidRPr="00871326">
        <w:rPr>
          <w:rFonts w:hint="eastAsia"/>
          <w:noProof/>
          <w:snapToGrid w:val="0"/>
          <w:kern w:val="22"/>
          <w:sz w:val="24"/>
          <w:lang w:eastAsia="zh-CN"/>
        </w:rPr>
        <w:t>淡水、海洋和陆地生态系统，</w:t>
      </w:r>
      <w:r w:rsidRPr="00871326">
        <w:rPr>
          <w:snapToGrid w:val="0"/>
          <w:kern w:val="22"/>
          <w:sz w:val="24"/>
          <w:lang w:val="zh-CN" w:eastAsia="zh-CN"/>
        </w:rPr>
        <w:t>对更多陆地和海洋面积</w:t>
      </w:r>
      <w:r w:rsidRPr="00871326">
        <w:rPr>
          <w:snapToGrid w:val="0"/>
          <w:kern w:val="22"/>
          <w:sz w:val="24"/>
          <w:lang w:eastAsia="zh-CN"/>
        </w:rPr>
        <w:t>[</w:t>
      </w:r>
      <w:r w:rsidRPr="00871326">
        <w:rPr>
          <w:snapToGrid w:val="0"/>
          <w:kern w:val="22"/>
          <w:sz w:val="24"/>
          <w:lang w:val="zh-CN" w:eastAsia="zh-CN"/>
        </w:rPr>
        <w:t>至少增加</w:t>
      </w:r>
      <w:r w:rsidRPr="00871326">
        <w:rPr>
          <w:snapToGrid w:val="0"/>
          <w:kern w:val="22"/>
          <w:sz w:val="24"/>
          <w:lang w:eastAsia="zh-CN"/>
        </w:rPr>
        <w:t>50%]</w:t>
      </w:r>
      <w:r w:rsidRPr="00871326">
        <w:rPr>
          <w:snapToGrid w:val="0"/>
          <w:kern w:val="22"/>
          <w:sz w:val="24"/>
          <w:lang w:val="zh-CN" w:eastAsia="zh-CN"/>
        </w:rPr>
        <w:t>进行综合空间规划解决土地</w:t>
      </w:r>
      <w:r w:rsidRPr="00871326">
        <w:rPr>
          <w:snapToGrid w:val="0"/>
          <w:kern w:val="22"/>
          <w:sz w:val="24"/>
          <w:lang w:eastAsia="zh-CN"/>
        </w:rPr>
        <w:t>/</w:t>
      </w:r>
      <w:r w:rsidRPr="00871326">
        <w:rPr>
          <w:snapToGrid w:val="0"/>
          <w:kern w:val="22"/>
          <w:sz w:val="24"/>
          <w:lang w:val="zh-CN" w:eastAsia="zh-CN"/>
        </w:rPr>
        <w:t>海洋用途变化</w:t>
      </w:r>
      <w:r w:rsidR="00257F30" w:rsidRPr="00871326">
        <w:rPr>
          <w:rFonts w:hint="eastAsia"/>
          <w:noProof/>
          <w:snapToGrid w:val="0"/>
          <w:kern w:val="22"/>
          <w:sz w:val="24"/>
          <w:lang w:eastAsia="zh-CN"/>
        </w:rPr>
        <w:t>，到</w:t>
      </w:r>
      <w:r w:rsidR="00257F30" w:rsidRPr="00871326">
        <w:rPr>
          <w:noProof/>
          <w:snapToGrid w:val="0"/>
          <w:kern w:val="22"/>
          <w:sz w:val="24"/>
          <w:lang w:eastAsia="zh-CN"/>
        </w:rPr>
        <w:t>2030</w:t>
      </w:r>
      <w:r w:rsidR="00257F30" w:rsidRPr="00871326">
        <w:rPr>
          <w:rFonts w:hint="eastAsia"/>
          <w:noProof/>
          <w:snapToGrid w:val="0"/>
          <w:kern w:val="22"/>
          <w:sz w:val="24"/>
          <w:lang w:eastAsia="zh-CN"/>
        </w:rPr>
        <w:t>年实现面积、连通性和完整性净增加，同时</w:t>
      </w:r>
      <w:r w:rsidRPr="00871326">
        <w:rPr>
          <w:rFonts w:hint="eastAsia"/>
          <w:noProof/>
          <w:snapToGrid w:val="0"/>
          <w:kern w:val="22"/>
          <w:sz w:val="24"/>
          <w:lang w:eastAsia="zh-CN"/>
        </w:rPr>
        <w:t>保持</w:t>
      </w:r>
      <w:r w:rsidR="00257F30" w:rsidRPr="00871326">
        <w:rPr>
          <w:rFonts w:hint="eastAsia"/>
          <w:noProof/>
          <w:snapToGrid w:val="0"/>
          <w:kern w:val="22"/>
          <w:sz w:val="24"/>
          <w:lang w:eastAsia="zh-CN"/>
        </w:rPr>
        <w:t>现有的完整区域和荒野；</w:t>
      </w:r>
    </w:p>
    <w:p w14:paraId="1AB1F193" w14:textId="6EF140DC" w:rsidR="00257F30" w:rsidRPr="00871326" w:rsidRDefault="00BA3F2F"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noProof/>
          <w:snapToGrid w:val="0"/>
          <w:kern w:val="22"/>
          <w:sz w:val="24"/>
          <w:lang w:eastAsia="zh-CN"/>
        </w:rPr>
        <w:t>[</w:t>
      </w:r>
      <w:r w:rsidRPr="00871326">
        <w:rPr>
          <w:rFonts w:hint="eastAsia"/>
          <w:noProof/>
          <w:snapToGrid w:val="0"/>
          <w:kern w:val="22"/>
          <w:sz w:val="24"/>
          <w:lang w:eastAsia="zh-CN"/>
        </w:rPr>
        <w:t>到</w:t>
      </w:r>
      <w:r w:rsidRPr="00871326">
        <w:rPr>
          <w:noProof/>
          <w:snapToGrid w:val="0"/>
          <w:kern w:val="22"/>
          <w:sz w:val="24"/>
          <w:lang w:eastAsia="zh-CN"/>
        </w:rPr>
        <w:t>2030</w:t>
      </w:r>
      <w:r w:rsidRPr="00871326">
        <w:rPr>
          <w:rFonts w:hint="eastAsia"/>
          <w:noProof/>
          <w:snapToGrid w:val="0"/>
          <w:kern w:val="22"/>
          <w:sz w:val="24"/>
          <w:lang w:eastAsia="zh-CN"/>
        </w:rPr>
        <w:t>年，</w:t>
      </w:r>
      <w:r w:rsidRPr="00871326">
        <w:rPr>
          <w:rFonts w:hint="eastAsia"/>
          <w:noProof/>
          <w:snapToGrid w:val="0"/>
          <w:kern w:val="22"/>
          <w:sz w:val="24"/>
          <w:lang w:eastAsia="zh-CN"/>
        </w:rPr>
        <w:t>]</w:t>
      </w:r>
      <w:r w:rsidR="00257F30" w:rsidRPr="00871326">
        <w:rPr>
          <w:rFonts w:hint="eastAsia"/>
          <w:noProof/>
          <w:snapToGrid w:val="0"/>
          <w:kern w:val="22"/>
          <w:sz w:val="24"/>
          <w:lang w:eastAsia="zh-CN"/>
        </w:rPr>
        <w:t>淡水、海洋和陆地生态系统</w:t>
      </w:r>
      <w:r w:rsidR="00257F30" w:rsidRPr="00871326">
        <w:rPr>
          <w:noProof/>
          <w:snapToGrid w:val="0"/>
          <w:kern w:val="22"/>
          <w:sz w:val="24"/>
          <w:lang w:eastAsia="zh-CN"/>
        </w:rPr>
        <w:t>[</w:t>
      </w:r>
      <w:r w:rsidR="00257F30" w:rsidRPr="00871326">
        <w:rPr>
          <w:rFonts w:hint="eastAsia"/>
          <w:noProof/>
          <w:snapToGrid w:val="0"/>
          <w:kern w:val="22"/>
          <w:sz w:val="24"/>
          <w:lang w:eastAsia="zh-CN"/>
        </w:rPr>
        <w:t>的丧失和退化</w:t>
      </w:r>
      <w:r w:rsidRPr="00871326">
        <w:rPr>
          <w:rFonts w:hint="eastAsia"/>
          <w:noProof/>
          <w:snapToGrid w:val="0"/>
          <w:kern w:val="22"/>
          <w:sz w:val="24"/>
          <w:lang w:eastAsia="zh-CN"/>
        </w:rPr>
        <w:t>得到制止</w:t>
      </w:r>
      <w:r w:rsidR="00257F30" w:rsidRPr="00871326">
        <w:rPr>
          <w:noProof/>
          <w:snapToGrid w:val="0"/>
          <w:kern w:val="22"/>
          <w:sz w:val="24"/>
          <w:lang w:eastAsia="zh-CN"/>
        </w:rPr>
        <w:t>]</w:t>
      </w:r>
      <w:r w:rsidR="00257F30" w:rsidRPr="00871326">
        <w:rPr>
          <w:rFonts w:hint="eastAsia"/>
          <w:noProof/>
          <w:snapToGrid w:val="0"/>
          <w:kern w:val="22"/>
          <w:sz w:val="24"/>
          <w:lang w:eastAsia="zh-CN"/>
        </w:rPr>
        <w:t>，</w:t>
      </w:r>
      <w:r w:rsidR="004E168C" w:rsidRPr="00871326">
        <w:rPr>
          <w:rFonts w:hint="eastAsia"/>
          <w:noProof/>
          <w:snapToGrid w:val="0"/>
          <w:kern w:val="22"/>
          <w:sz w:val="24"/>
          <w:lang w:eastAsia="zh-CN"/>
        </w:rPr>
        <w:t>对</w:t>
      </w:r>
      <w:r w:rsidR="00257F30" w:rsidRPr="00871326">
        <w:rPr>
          <w:rFonts w:hint="eastAsia"/>
          <w:noProof/>
          <w:snapToGrid w:val="0"/>
          <w:kern w:val="22"/>
          <w:sz w:val="24"/>
          <w:lang w:eastAsia="zh-CN"/>
        </w:rPr>
        <w:t>至少</w:t>
      </w:r>
      <w:r w:rsidR="00257F30" w:rsidRPr="00871326">
        <w:rPr>
          <w:noProof/>
          <w:snapToGrid w:val="0"/>
          <w:kern w:val="22"/>
          <w:sz w:val="24"/>
          <w:lang w:eastAsia="zh-CN"/>
        </w:rPr>
        <w:t>[50</w:t>
      </w:r>
      <w:r w:rsidR="00257F30" w:rsidRPr="00871326">
        <w:rPr>
          <w:rFonts w:hint="eastAsia"/>
          <w:noProof/>
          <w:snapToGrid w:val="0"/>
          <w:kern w:val="22"/>
          <w:sz w:val="24"/>
          <w:lang w:eastAsia="zh-CN"/>
        </w:rPr>
        <w:t>％的</w:t>
      </w:r>
      <w:r w:rsidR="00257F30" w:rsidRPr="00871326">
        <w:rPr>
          <w:noProof/>
          <w:snapToGrid w:val="0"/>
          <w:kern w:val="22"/>
          <w:sz w:val="24"/>
          <w:lang w:eastAsia="zh-CN"/>
        </w:rPr>
        <w:t>] [</w:t>
      </w:r>
      <w:r w:rsidR="00257F30" w:rsidRPr="00871326">
        <w:rPr>
          <w:rFonts w:hint="eastAsia"/>
          <w:noProof/>
          <w:snapToGrid w:val="0"/>
          <w:kern w:val="22"/>
          <w:sz w:val="24"/>
          <w:lang w:eastAsia="zh-CN"/>
        </w:rPr>
        <w:t>淡水、海洋和陆地生态系统在恢复</w:t>
      </w:r>
      <w:r w:rsidR="004E168C" w:rsidRPr="00871326">
        <w:rPr>
          <w:rFonts w:hint="eastAsia"/>
          <w:noProof/>
          <w:snapToGrid w:val="0"/>
          <w:kern w:val="22"/>
          <w:sz w:val="24"/>
          <w:lang w:eastAsia="zh-CN"/>
        </w:rPr>
        <w:t>中</w:t>
      </w:r>
      <w:r w:rsidR="00257F30" w:rsidRPr="00871326">
        <w:rPr>
          <w:noProof/>
          <w:snapToGrid w:val="0"/>
          <w:kern w:val="22"/>
          <w:sz w:val="24"/>
          <w:lang w:eastAsia="zh-CN"/>
        </w:rPr>
        <w:t>]</w:t>
      </w:r>
      <w:r w:rsidR="004E168C" w:rsidRPr="00871326">
        <w:rPr>
          <w:snapToGrid w:val="0"/>
          <w:kern w:val="22"/>
          <w:sz w:val="24"/>
          <w:lang w:val="zh-CN" w:eastAsia="zh-CN"/>
        </w:rPr>
        <w:t xml:space="preserve"> </w:t>
      </w:r>
      <w:r w:rsidR="004E168C" w:rsidRPr="00871326">
        <w:rPr>
          <w:snapToGrid w:val="0"/>
          <w:kern w:val="22"/>
          <w:sz w:val="24"/>
          <w:lang w:val="zh-CN" w:eastAsia="zh-CN"/>
        </w:rPr>
        <w:t>进行综合空间规划解决土地</w:t>
      </w:r>
      <w:r w:rsidR="004E168C" w:rsidRPr="00871326">
        <w:rPr>
          <w:snapToGrid w:val="0"/>
          <w:kern w:val="22"/>
          <w:sz w:val="24"/>
          <w:lang w:eastAsia="zh-CN"/>
        </w:rPr>
        <w:t>/</w:t>
      </w:r>
      <w:r w:rsidR="004E168C" w:rsidRPr="00871326">
        <w:rPr>
          <w:snapToGrid w:val="0"/>
          <w:kern w:val="22"/>
          <w:sz w:val="24"/>
          <w:lang w:val="zh-CN" w:eastAsia="zh-CN"/>
        </w:rPr>
        <w:t>海洋用途变化</w:t>
      </w:r>
      <w:r w:rsidR="004E168C" w:rsidRPr="00871326">
        <w:rPr>
          <w:rFonts w:hint="eastAsia"/>
          <w:snapToGrid w:val="0"/>
          <w:kern w:val="22"/>
          <w:sz w:val="24"/>
          <w:lang w:val="zh-CN" w:eastAsia="zh-CN"/>
        </w:rPr>
        <w:t>，</w:t>
      </w:r>
      <w:r w:rsidR="00257F30" w:rsidRPr="00871326">
        <w:rPr>
          <w:rFonts w:hint="eastAsia"/>
          <w:noProof/>
          <w:snapToGrid w:val="0"/>
          <w:kern w:val="22"/>
          <w:sz w:val="24"/>
          <w:lang w:eastAsia="zh-CN"/>
        </w:rPr>
        <w:t>到</w:t>
      </w:r>
      <w:r w:rsidR="00257F30" w:rsidRPr="00871326">
        <w:rPr>
          <w:noProof/>
          <w:snapToGrid w:val="0"/>
          <w:kern w:val="22"/>
          <w:sz w:val="24"/>
          <w:lang w:eastAsia="zh-CN"/>
        </w:rPr>
        <w:t>2030</w:t>
      </w:r>
      <w:r w:rsidR="00257F30" w:rsidRPr="00871326">
        <w:rPr>
          <w:rFonts w:hint="eastAsia"/>
          <w:noProof/>
          <w:snapToGrid w:val="0"/>
          <w:kern w:val="22"/>
          <w:sz w:val="24"/>
          <w:lang w:eastAsia="zh-CN"/>
        </w:rPr>
        <w:t>年实现面积、连通性和完整性净增加，同时</w:t>
      </w:r>
      <w:r w:rsidR="004E168C" w:rsidRPr="00871326">
        <w:rPr>
          <w:rFonts w:hint="eastAsia"/>
          <w:noProof/>
          <w:snapToGrid w:val="0"/>
          <w:kern w:val="22"/>
          <w:sz w:val="24"/>
          <w:lang w:eastAsia="zh-CN"/>
        </w:rPr>
        <w:t>保持</w:t>
      </w:r>
      <w:r w:rsidR="00257F30" w:rsidRPr="00871326">
        <w:rPr>
          <w:rFonts w:hint="eastAsia"/>
          <w:noProof/>
          <w:snapToGrid w:val="0"/>
          <w:kern w:val="22"/>
          <w:sz w:val="24"/>
          <w:lang w:eastAsia="zh-CN"/>
        </w:rPr>
        <w:t>现有的完整区域和荒野；</w:t>
      </w:r>
    </w:p>
    <w:p w14:paraId="378D434F" w14:textId="13D24B6C"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rFonts w:hint="eastAsia"/>
          <w:noProof/>
          <w:snapToGrid w:val="0"/>
          <w:kern w:val="22"/>
          <w:sz w:val="24"/>
          <w:lang w:eastAsia="zh-CN"/>
        </w:rPr>
        <w:t>到</w:t>
      </w:r>
      <w:r w:rsidRPr="00871326">
        <w:rPr>
          <w:noProof/>
          <w:snapToGrid w:val="0"/>
          <w:kern w:val="22"/>
          <w:sz w:val="24"/>
          <w:lang w:eastAsia="zh-CN"/>
        </w:rPr>
        <w:t>2030</w:t>
      </w:r>
      <w:r w:rsidRPr="00871326">
        <w:rPr>
          <w:rFonts w:hint="eastAsia"/>
          <w:noProof/>
          <w:snapToGrid w:val="0"/>
          <w:kern w:val="22"/>
          <w:sz w:val="24"/>
          <w:lang w:eastAsia="zh-CN"/>
        </w:rPr>
        <w:t>年，通过使退化的生态系统恢复健康，</w:t>
      </w:r>
      <w:r w:rsidR="004E168C" w:rsidRPr="00871326">
        <w:rPr>
          <w:rFonts w:hint="eastAsia"/>
          <w:noProof/>
          <w:snapToGrid w:val="0"/>
          <w:kern w:val="22"/>
          <w:sz w:val="24"/>
          <w:lang w:eastAsia="zh-CN"/>
        </w:rPr>
        <w:t>保持</w:t>
      </w:r>
      <w:r w:rsidRPr="00871326">
        <w:rPr>
          <w:rFonts w:hint="eastAsia"/>
          <w:noProof/>
          <w:snapToGrid w:val="0"/>
          <w:kern w:val="22"/>
          <w:sz w:val="24"/>
          <w:lang w:eastAsia="zh-CN"/>
        </w:rPr>
        <w:t>现有的完整区域和荒野，</w:t>
      </w:r>
      <w:r w:rsidR="004E168C" w:rsidRPr="00871326">
        <w:rPr>
          <w:snapToGrid w:val="0"/>
          <w:kern w:val="22"/>
          <w:sz w:val="24"/>
          <w:lang w:val="zh-CN" w:eastAsia="zh-CN"/>
        </w:rPr>
        <w:t>对更多陆地和海洋面积</w:t>
      </w:r>
      <w:r w:rsidR="004E168C" w:rsidRPr="00871326">
        <w:rPr>
          <w:snapToGrid w:val="0"/>
          <w:kern w:val="22"/>
          <w:sz w:val="24"/>
          <w:lang w:eastAsia="zh-CN"/>
        </w:rPr>
        <w:t>[</w:t>
      </w:r>
      <w:r w:rsidR="004E168C" w:rsidRPr="00871326">
        <w:rPr>
          <w:snapToGrid w:val="0"/>
          <w:kern w:val="22"/>
          <w:sz w:val="24"/>
          <w:lang w:val="zh-CN" w:eastAsia="zh-CN"/>
        </w:rPr>
        <w:t>至少增加</w:t>
      </w:r>
      <w:r w:rsidR="004E168C" w:rsidRPr="00871326">
        <w:rPr>
          <w:snapToGrid w:val="0"/>
          <w:kern w:val="22"/>
          <w:sz w:val="24"/>
          <w:lang w:eastAsia="zh-CN"/>
        </w:rPr>
        <w:t>50%]</w:t>
      </w:r>
      <w:r w:rsidR="004E168C" w:rsidRPr="00871326">
        <w:rPr>
          <w:snapToGrid w:val="0"/>
          <w:kern w:val="22"/>
          <w:sz w:val="24"/>
          <w:lang w:val="zh-CN" w:eastAsia="zh-CN"/>
        </w:rPr>
        <w:t>进行综合空间规划解决土地</w:t>
      </w:r>
      <w:r w:rsidR="004E168C" w:rsidRPr="00871326">
        <w:rPr>
          <w:snapToGrid w:val="0"/>
          <w:kern w:val="22"/>
          <w:sz w:val="24"/>
          <w:lang w:eastAsia="zh-CN"/>
        </w:rPr>
        <w:t>/</w:t>
      </w:r>
      <w:r w:rsidR="004E168C" w:rsidRPr="00871326">
        <w:rPr>
          <w:snapToGrid w:val="0"/>
          <w:kern w:val="22"/>
          <w:sz w:val="24"/>
          <w:lang w:val="zh-CN" w:eastAsia="zh-CN"/>
        </w:rPr>
        <w:t>海洋用途变化</w:t>
      </w:r>
      <w:r w:rsidRPr="00871326">
        <w:rPr>
          <w:rFonts w:hint="eastAsia"/>
          <w:noProof/>
          <w:snapToGrid w:val="0"/>
          <w:kern w:val="22"/>
          <w:sz w:val="24"/>
          <w:lang w:eastAsia="zh-CN"/>
        </w:rPr>
        <w:t>，防止淡水、海洋和陆地生态系统的面积、完整性或连通性净</w:t>
      </w:r>
      <w:r w:rsidR="004E168C" w:rsidRPr="00871326">
        <w:rPr>
          <w:rFonts w:hint="eastAsia"/>
          <w:noProof/>
          <w:snapToGrid w:val="0"/>
          <w:kern w:val="22"/>
          <w:sz w:val="24"/>
          <w:lang w:eastAsia="zh-CN"/>
        </w:rPr>
        <w:t>损失</w:t>
      </w:r>
      <w:r w:rsidRPr="00871326">
        <w:rPr>
          <w:rFonts w:hint="eastAsia"/>
          <w:noProof/>
          <w:snapToGrid w:val="0"/>
          <w:kern w:val="22"/>
          <w:sz w:val="24"/>
          <w:lang w:eastAsia="zh-CN"/>
        </w:rPr>
        <w:t>；</w:t>
      </w:r>
    </w:p>
    <w:p w14:paraId="415BFC4D" w14:textId="58558C82"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noProof/>
          <w:snapToGrid w:val="0"/>
          <w:kern w:val="22"/>
          <w:sz w:val="24"/>
          <w:lang w:eastAsia="zh-CN"/>
        </w:rPr>
        <w:t>[</w:t>
      </w:r>
      <w:r w:rsidR="004E168C" w:rsidRPr="00871326">
        <w:rPr>
          <w:rFonts w:hint="eastAsia"/>
          <w:noProof/>
          <w:snapToGrid w:val="0"/>
          <w:kern w:val="22"/>
          <w:sz w:val="24"/>
          <w:lang w:eastAsia="zh-CN"/>
        </w:rPr>
        <w:t>保护</w:t>
      </w:r>
      <w:r w:rsidRPr="00871326">
        <w:rPr>
          <w:noProof/>
          <w:snapToGrid w:val="0"/>
          <w:kern w:val="22"/>
          <w:sz w:val="24"/>
          <w:lang w:eastAsia="zh-CN"/>
        </w:rPr>
        <w:t xml:space="preserve">] </w:t>
      </w:r>
      <w:r w:rsidRPr="00871326">
        <w:rPr>
          <w:rFonts w:hint="eastAsia"/>
          <w:noProof/>
          <w:snapToGrid w:val="0"/>
          <w:kern w:val="22"/>
          <w:sz w:val="24"/>
          <w:lang w:eastAsia="zh-CN"/>
        </w:rPr>
        <w:t>和恢复淡水、海洋和陆地生态系统，</w:t>
      </w:r>
      <w:r w:rsidR="004E168C" w:rsidRPr="00871326">
        <w:rPr>
          <w:snapToGrid w:val="0"/>
          <w:kern w:val="22"/>
          <w:sz w:val="24"/>
          <w:lang w:val="zh-CN" w:eastAsia="zh-CN"/>
        </w:rPr>
        <w:t>对更多陆地和海洋面积</w:t>
      </w:r>
      <w:r w:rsidR="004E168C" w:rsidRPr="00871326">
        <w:rPr>
          <w:snapToGrid w:val="0"/>
          <w:kern w:val="22"/>
          <w:sz w:val="24"/>
          <w:lang w:eastAsia="zh-CN"/>
        </w:rPr>
        <w:t>[</w:t>
      </w:r>
      <w:r w:rsidR="004E168C" w:rsidRPr="00871326">
        <w:rPr>
          <w:snapToGrid w:val="0"/>
          <w:kern w:val="22"/>
          <w:sz w:val="24"/>
          <w:lang w:val="zh-CN" w:eastAsia="zh-CN"/>
        </w:rPr>
        <w:t>至少增加</w:t>
      </w:r>
      <w:r w:rsidR="004E168C" w:rsidRPr="00871326">
        <w:rPr>
          <w:snapToGrid w:val="0"/>
          <w:kern w:val="22"/>
          <w:sz w:val="24"/>
          <w:lang w:eastAsia="zh-CN"/>
        </w:rPr>
        <w:t>50%]</w:t>
      </w:r>
      <w:r w:rsidR="004E168C" w:rsidRPr="00871326">
        <w:rPr>
          <w:snapToGrid w:val="0"/>
          <w:kern w:val="22"/>
          <w:sz w:val="24"/>
          <w:lang w:val="zh-CN" w:eastAsia="zh-CN"/>
        </w:rPr>
        <w:t>进行</w:t>
      </w:r>
      <w:r w:rsidR="004E168C" w:rsidRPr="00871326">
        <w:rPr>
          <w:noProof/>
          <w:snapToGrid w:val="0"/>
          <w:kern w:val="22"/>
          <w:sz w:val="24"/>
          <w:lang w:eastAsia="zh-CN"/>
        </w:rPr>
        <w:t>[</w:t>
      </w:r>
      <w:r w:rsidR="004E168C" w:rsidRPr="00871326">
        <w:rPr>
          <w:rFonts w:hint="eastAsia"/>
          <w:noProof/>
          <w:snapToGrid w:val="0"/>
          <w:kern w:val="22"/>
          <w:sz w:val="24"/>
          <w:lang w:eastAsia="zh-CN"/>
        </w:rPr>
        <w:t>除其他外</w:t>
      </w:r>
      <w:r w:rsidR="004E168C" w:rsidRPr="00871326">
        <w:rPr>
          <w:noProof/>
          <w:snapToGrid w:val="0"/>
          <w:kern w:val="22"/>
          <w:sz w:val="24"/>
          <w:lang w:eastAsia="zh-CN"/>
        </w:rPr>
        <w:t>]</w:t>
      </w:r>
      <w:r w:rsidR="004E168C" w:rsidRPr="00871326">
        <w:rPr>
          <w:snapToGrid w:val="0"/>
          <w:kern w:val="22"/>
          <w:sz w:val="24"/>
          <w:lang w:val="zh-CN" w:eastAsia="zh-CN"/>
        </w:rPr>
        <w:t>综合空间规划解决土地</w:t>
      </w:r>
      <w:r w:rsidR="004E168C" w:rsidRPr="00871326">
        <w:rPr>
          <w:snapToGrid w:val="0"/>
          <w:kern w:val="22"/>
          <w:sz w:val="24"/>
          <w:lang w:eastAsia="zh-CN"/>
        </w:rPr>
        <w:t>/</w:t>
      </w:r>
      <w:r w:rsidR="004E168C" w:rsidRPr="00871326">
        <w:rPr>
          <w:snapToGrid w:val="0"/>
          <w:kern w:val="22"/>
          <w:sz w:val="24"/>
          <w:lang w:val="zh-CN" w:eastAsia="zh-CN"/>
        </w:rPr>
        <w:t>海洋用途变化</w:t>
      </w:r>
      <w:r w:rsidRPr="00871326">
        <w:rPr>
          <w:rFonts w:hint="eastAsia"/>
          <w:noProof/>
          <w:snapToGrid w:val="0"/>
          <w:kern w:val="22"/>
          <w:sz w:val="24"/>
          <w:lang w:eastAsia="zh-CN"/>
        </w:rPr>
        <w:t>，到</w:t>
      </w:r>
      <w:r w:rsidRPr="00871326">
        <w:rPr>
          <w:noProof/>
          <w:snapToGrid w:val="0"/>
          <w:kern w:val="22"/>
          <w:sz w:val="24"/>
          <w:lang w:eastAsia="zh-CN"/>
        </w:rPr>
        <w:t>2030</w:t>
      </w:r>
      <w:r w:rsidRPr="00871326">
        <w:rPr>
          <w:rFonts w:hint="eastAsia"/>
          <w:noProof/>
          <w:snapToGrid w:val="0"/>
          <w:kern w:val="22"/>
          <w:sz w:val="24"/>
          <w:lang w:eastAsia="zh-CN"/>
        </w:rPr>
        <w:t>年实现面积、连通性和完整性净增加，</w:t>
      </w:r>
      <w:r w:rsidR="004E168C" w:rsidRPr="00871326">
        <w:rPr>
          <w:rFonts w:hint="eastAsia"/>
          <w:noProof/>
          <w:snapToGrid w:val="0"/>
          <w:kern w:val="22"/>
          <w:sz w:val="24"/>
          <w:lang w:eastAsia="zh-CN"/>
        </w:rPr>
        <w:t>保持</w:t>
      </w:r>
      <w:r w:rsidRPr="00871326">
        <w:rPr>
          <w:rFonts w:hint="eastAsia"/>
          <w:noProof/>
          <w:snapToGrid w:val="0"/>
          <w:kern w:val="22"/>
          <w:sz w:val="24"/>
          <w:lang w:eastAsia="zh-CN"/>
        </w:rPr>
        <w:t>现有的完整区域和荒野；</w:t>
      </w:r>
    </w:p>
    <w:p w14:paraId="00EADE35" w14:textId="688928F5" w:rsidR="00257F30" w:rsidRPr="00871326" w:rsidRDefault="004E168C"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rFonts w:hint="eastAsia"/>
          <w:noProof/>
          <w:snapToGrid w:val="0"/>
          <w:kern w:val="22"/>
          <w:sz w:val="24"/>
          <w:lang w:eastAsia="zh-CN"/>
        </w:rPr>
        <w:t>保持</w:t>
      </w:r>
      <w:r w:rsidR="00257F30" w:rsidRPr="00871326">
        <w:rPr>
          <w:rFonts w:hint="eastAsia"/>
          <w:noProof/>
          <w:snapToGrid w:val="0"/>
          <w:kern w:val="22"/>
          <w:sz w:val="24"/>
          <w:lang w:eastAsia="zh-CN"/>
        </w:rPr>
        <w:t>和恢复淡水、海洋和陆地生态系统，</w:t>
      </w:r>
      <w:r w:rsidR="00640A6E" w:rsidRPr="00871326">
        <w:rPr>
          <w:snapToGrid w:val="0"/>
          <w:kern w:val="22"/>
          <w:sz w:val="24"/>
          <w:lang w:val="zh-CN" w:eastAsia="zh-CN"/>
        </w:rPr>
        <w:t>对更多陆地和海洋面积</w:t>
      </w:r>
      <w:r w:rsidR="00640A6E" w:rsidRPr="00871326">
        <w:rPr>
          <w:snapToGrid w:val="0"/>
          <w:kern w:val="22"/>
          <w:sz w:val="24"/>
          <w:lang w:eastAsia="zh-CN"/>
        </w:rPr>
        <w:t>[</w:t>
      </w:r>
      <w:r w:rsidR="00640A6E" w:rsidRPr="00871326">
        <w:rPr>
          <w:snapToGrid w:val="0"/>
          <w:kern w:val="22"/>
          <w:sz w:val="24"/>
          <w:lang w:val="zh-CN" w:eastAsia="zh-CN"/>
        </w:rPr>
        <w:t>至少增加</w:t>
      </w:r>
      <w:r w:rsidR="00640A6E" w:rsidRPr="00871326">
        <w:rPr>
          <w:snapToGrid w:val="0"/>
          <w:kern w:val="22"/>
          <w:sz w:val="24"/>
          <w:lang w:eastAsia="zh-CN"/>
        </w:rPr>
        <w:t>50%]</w:t>
      </w:r>
      <w:r w:rsidR="00640A6E" w:rsidRPr="00871326">
        <w:rPr>
          <w:snapToGrid w:val="0"/>
          <w:kern w:val="22"/>
          <w:sz w:val="24"/>
          <w:lang w:val="zh-CN" w:eastAsia="zh-CN"/>
        </w:rPr>
        <w:t>进行综合空间规划解决土地</w:t>
      </w:r>
      <w:r w:rsidR="00640A6E" w:rsidRPr="00871326">
        <w:rPr>
          <w:snapToGrid w:val="0"/>
          <w:kern w:val="22"/>
          <w:sz w:val="24"/>
          <w:lang w:eastAsia="zh-CN"/>
        </w:rPr>
        <w:t>/</w:t>
      </w:r>
      <w:r w:rsidR="00640A6E" w:rsidRPr="00871326">
        <w:rPr>
          <w:snapToGrid w:val="0"/>
          <w:kern w:val="22"/>
          <w:sz w:val="24"/>
          <w:lang w:val="zh-CN" w:eastAsia="zh-CN"/>
        </w:rPr>
        <w:t>海洋用途变化</w:t>
      </w:r>
      <w:r w:rsidR="00257F30" w:rsidRPr="00871326">
        <w:rPr>
          <w:rFonts w:hint="eastAsia"/>
          <w:noProof/>
          <w:snapToGrid w:val="0"/>
          <w:kern w:val="22"/>
          <w:sz w:val="24"/>
          <w:lang w:eastAsia="zh-CN"/>
        </w:rPr>
        <w:t>，到</w:t>
      </w:r>
      <w:r w:rsidR="00257F30" w:rsidRPr="00871326">
        <w:rPr>
          <w:noProof/>
          <w:snapToGrid w:val="0"/>
          <w:kern w:val="22"/>
          <w:sz w:val="24"/>
          <w:lang w:eastAsia="zh-CN"/>
        </w:rPr>
        <w:t>2030</w:t>
      </w:r>
      <w:r w:rsidR="00257F30" w:rsidRPr="00871326">
        <w:rPr>
          <w:rFonts w:hint="eastAsia"/>
          <w:noProof/>
          <w:snapToGrid w:val="0"/>
          <w:kern w:val="22"/>
          <w:sz w:val="24"/>
          <w:lang w:eastAsia="zh-CN"/>
        </w:rPr>
        <w:t>年实现面积、连通性和完整性净增加，</w:t>
      </w:r>
      <w:r w:rsidR="00640A6E" w:rsidRPr="00871326">
        <w:rPr>
          <w:rFonts w:hint="eastAsia"/>
          <w:noProof/>
          <w:snapToGrid w:val="0"/>
          <w:kern w:val="22"/>
          <w:sz w:val="24"/>
          <w:lang w:eastAsia="zh-CN"/>
        </w:rPr>
        <w:t>保持</w:t>
      </w:r>
      <w:r w:rsidR="00257F30" w:rsidRPr="00871326">
        <w:rPr>
          <w:rFonts w:hint="eastAsia"/>
          <w:noProof/>
          <w:snapToGrid w:val="0"/>
          <w:kern w:val="22"/>
          <w:sz w:val="24"/>
          <w:lang w:eastAsia="zh-CN"/>
        </w:rPr>
        <w:t>现有的完整区域和荒野；</w:t>
      </w:r>
    </w:p>
    <w:p w14:paraId="4D5B4EA0" w14:textId="47AB6E57" w:rsidR="00257F30" w:rsidRPr="00871326" w:rsidRDefault="00640A6E"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rFonts w:hint="eastAsia"/>
          <w:noProof/>
          <w:snapToGrid w:val="0"/>
          <w:kern w:val="22"/>
          <w:sz w:val="24"/>
          <w:lang w:eastAsia="zh-CN"/>
        </w:rPr>
        <w:t>保持</w:t>
      </w:r>
      <w:r w:rsidR="00257F30" w:rsidRPr="00871326">
        <w:rPr>
          <w:rFonts w:hint="eastAsia"/>
          <w:noProof/>
          <w:snapToGrid w:val="0"/>
          <w:kern w:val="22"/>
          <w:sz w:val="24"/>
          <w:lang w:eastAsia="zh-CN"/>
        </w:rPr>
        <w:t>和恢复淡水、海洋和陆地生态系统，</w:t>
      </w:r>
      <w:r w:rsidRPr="00871326">
        <w:rPr>
          <w:snapToGrid w:val="0"/>
          <w:kern w:val="22"/>
          <w:sz w:val="24"/>
          <w:lang w:val="zh-CN" w:eastAsia="zh-CN"/>
        </w:rPr>
        <w:t>对更多陆地和海洋面积</w:t>
      </w:r>
      <w:r w:rsidRPr="00871326">
        <w:rPr>
          <w:snapToGrid w:val="0"/>
          <w:kern w:val="22"/>
          <w:sz w:val="24"/>
          <w:lang w:eastAsia="zh-CN"/>
        </w:rPr>
        <w:t>[</w:t>
      </w:r>
      <w:r w:rsidRPr="00871326">
        <w:rPr>
          <w:snapToGrid w:val="0"/>
          <w:kern w:val="22"/>
          <w:sz w:val="24"/>
          <w:lang w:val="zh-CN" w:eastAsia="zh-CN"/>
        </w:rPr>
        <w:t>至少增加</w:t>
      </w:r>
      <w:r w:rsidRPr="00871326">
        <w:rPr>
          <w:snapToGrid w:val="0"/>
          <w:kern w:val="22"/>
          <w:sz w:val="24"/>
          <w:lang w:eastAsia="zh-CN"/>
        </w:rPr>
        <w:t>50%]</w:t>
      </w:r>
      <w:r w:rsidRPr="00871326">
        <w:rPr>
          <w:snapToGrid w:val="0"/>
          <w:kern w:val="22"/>
          <w:sz w:val="24"/>
          <w:lang w:val="zh-CN" w:eastAsia="zh-CN"/>
        </w:rPr>
        <w:t>进行综合空间规划解决土地</w:t>
      </w:r>
      <w:r w:rsidRPr="00871326">
        <w:rPr>
          <w:snapToGrid w:val="0"/>
          <w:kern w:val="22"/>
          <w:sz w:val="24"/>
          <w:lang w:eastAsia="zh-CN"/>
        </w:rPr>
        <w:t>/</w:t>
      </w:r>
      <w:r w:rsidRPr="00871326">
        <w:rPr>
          <w:snapToGrid w:val="0"/>
          <w:kern w:val="22"/>
          <w:sz w:val="24"/>
          <w:lang w:val="zh-CN" w:eastAsia="zh-CN"/>
        </w:rPr>
        <w:t>海洋用途变化</w:t>
      </w:r>
      <w:r w:rsidR="00257F30" w:rsidRPr="00871326">
        <w:rPr>
          <w:rFonts w:hint="eastAsia"/>
          <w:noProof/>
          <w:snapToGrid w:val="0"/>
          <w:kern w:val="22"/>
          <w:sz w:val="24"/>
          <w:lang w:eastAsia="zh-CN"/>
        </w:rPr>
        <w:t>，到</w:t>
      </w:r>
      <w:r w:rsidR="00257F30" w:rsidRPr="00871326">
        <w:rPr>
          <w:noProof/>
          <w:snapToGrid w:val="0"/>
          <w:kern w:val="22"/>
          <w:sz w:val="24"/>
          <w:lang w:eastAsia="zh-CN"/>
        </w:rPr>
        <w:t>2030</w:t>
      </w:r>
      <w:r w:rsidR="00257F30" w:rsidRPr="00871326">
        <w:rPr>
          <w:rFonts w:hint="eastAsia"/>
          <w:noProof/>
          <w:snapToGrid w:val="0"/>
          <w:kern w:val="22"/>
          <w:sz w:val="24"/>
          <w:lang w:eastAsia="zh-CN"/>
        </w:rPr>
        <w:t>年实现面积、连通性和完整性净增加，</w:t>
      </w:r>
      <w:r w:rsidRPr="00871326">
        <w:rPr>
          <w:rFonts w:hint="eastAsia"/>
          <w:noProof/>
          <w:snapToGrid w:val="0"/>
          <w:kern w:val="22"/>
          <w:sz w:val="24"/>
          <w:lang w:eastAsia="zh-CN"/>
        </w:rPr>
        <w:t>保持</w:t>
      </w:r>
      <w:r w:rsidR="00257F30" w:rsidRPr="00871326">
        <w:rPr>
          <w:rFonts w:hint="eastAsia"/>
          <w:noProof/>
          <w:snapToGrid w:val="0"/>
          <w:kern w:val="22"/>
          <w:sz w:val="24"/>
          <w:lang w:eastAsia="zh-CN"/>
        </w:rPr>
        <w:t>现有的完整区域和荒野；</w:t>
      </w:r>
    </w:p>
    <w:p w14:paraId="42E432E2" w14:textId="211CEFE6" w:rsidR="00257F30" w:rsidRPr="00871326" w:rsidRDefault="00640A6E"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rFonts w:hint="eastAsia"/>
          <w:noProof/>
          <w:snapToGrid w:val="0"/>
          <w:kern w:val="22"/>
          <w:sz w:val="24"/>
          <w:lang w:eastAsia="zh-CN"/>
        </w:rPr>
        <w:t>保持</w:t>
      </w:r>
      <w:r w:rsidR="00257F30" w:rsidRPr="00871326">
        <w:rPr>
          <w:rFonts w:hint="eastAsia"/>
          <w:noProof/>
          <w:snapToGrid w:val="0"/>
          <w:kern w:val="22"/>
          <w:sz w:val="24"/>
          <w:lang w:eastAsia="zh-CN"/>
        </w:rPr>
        <w:t>和恢复淡水、海洋和陆地生态系统，</w:t>
      </w:r>
      <w:r w:rsidRPr="00871326">
        <w:rPr>
          <w:snapToGrid w:val="0"/>
          <w:kern w:val="22"/>
          <w:sz w:val="24"/>
          <w:lang w:val="zh-CN" w:eastAsia="zh-CN"/>
        </w:rPr>
        <w:t>对更多陆地和海洋面积</w:t>
      </w:r>
      <w:r w:rsidRPr="00871326">
        <w:rPr>
          <w:snapToGrid w:val="0"/>
          <w:kern w:val="22"/>
          <w:sz w:val="24"/>
          <w:lang w:eastAsia="zh-CN"/>
        </w:rPr>
        <w:t>[</w:t>
      </w:r>
      <w:r w:rsidRPr="00871326">
        <w:rPr>
          <w:snapToGrid w:val="0"/>
          <w:kern w:val="22"/>
          <w:sz w:val="24"/>
          <w:lang w:val="zh-CN" w:eastAsia="zh-CN"/>
        </w:rPr>
        <w:t>至少增加</w:t>
      </w:r>
      <w:r w:rsidRPr="00871326">
        <w:rPr>
          <w:snapToGrid w:val="0"/>
          <w:kern w:val="22"/>
          <w:sz w:val="24"/>
          <w:lang w:eastAsia="zh-CN"/>
        </w:rPr>
        <w:t>50%]</w:t>
      </w:r>
      <w:r w:rsidRPr="00871326">
        <w:rPr>
          <w:snapToGrid w:val="0"/>
          <w:kern w:val="22"/>
          <w:sz w:val="24"/>
          <w:lang w:val="zh-CN" w:eastAsia="zh-CN"/>
        </w:rPr>
        <w:t>进行综合空间规划解决土地</w:t>
      </w:r>
      <w:r w:rsidRPr="00871326">
        <w:rPr>
          <w:snapToGrid w:val="0"/>
          <w:kern w:val="22"/>
          <w:sz w:val="24"/>
          <w:lang w:eastAsia="zh-CN"/>
        </w:rPr>
        <w:t>/</w:t>
      </w:r>
      <w:r w:rsidRPr="00871326">
        <w:rPr>
          <w:snapToGrid w:val="0"/>
          <w:kern w:val="22"/>
          <w:sz w:val="24"/>
          <w:lang w:val="zh-CN" w:eastAsia="zh-CN"/>
        </w:rPr>
        <w:t>海洋用途变化</w:t>
      </w:r>
      <w:r w:rsidR="00257F30" w:rsidRPr="00871326">
        <w:rPr>
          <w:rFonts w:hint="eastAsia"/>
          <w:noProof/>
          <w:snapToGrid w:val="0"/>
          <w:kern w:val="22"/>
          <w:sz w:val="24"/>
          <w:lang w:eastAsia="zh-CN"/>
        </w:rPr>
        <w:t>，到</w:t>
      </w:r>
      <w:r w:rsidR="00257F30" w:rsidRPr="00871326">
        <w:rPr>
          <w:noProof/>
          <w:snapToGrid w:val="0"/>
          <w:kern w:val="22"/>
          <w:sz w:val="24"/>
          <w:lang w:eastAsia="zh-CN"/>
        </w:rPr>
        <w:t>2030</w:t>
      </w:r>
      <w:r w:rsidR="00257F30" w:rsidRPr="00871326">
        <w:rPr>
          <w:rFonts w:hint="eastAsia"/>
          <w:noProof/>
          <w:snapToGrid w:val="0"/>
          <w:kern w:val="22"/>
          <w:sz w:val="24"/>
          <w:lang w:eastAsia="zh-CN"/>
        </w:rPr>
        <w:t>年实现面积、连通性和完整性净增加，</w:t>
      </w:r>
      <w:r w:rsidRPr="00871326">
        <w:rPr>
          <w:rFonts w:hint="eastAsia"/>
          <w:noProof/>
          <w:snapToGrid w:val="0"/>
          <w:kern w:val="22"/>
          <w:sz w:val="24"/>
          <w:lang w:eastAsia="zh-CN"/>
        </w:rPr>
        <w:t>保持</w:t>
      </w:r>
      <w:r w:rsidR="00257F30" w:rsidRPr="00871326">
        <w:rPr>
          <w:rFonts w:hint="eastAsia"/>
          <w:noProof/>
          <w:snapToGrid w:val="0"/>
          <w:kern w:val="22"/>
          <w:sz w:val="24"/>
          <w:lang w:eastAsia="zh-CN"/>
        </w:rPr>
        <w:t>现有的完整区域和荒野</w:t>
      </w:r>
      <w:r w:rsidRPr="00871326">
        <w:rPr>
          <w:rFonts w:hint="eastAsia"/>
          <w:noProof/>
          <w:snapToGrid w:val="0"/>
          <w:kern w:val="22"/>
          <w:sz w:val="24"/>
          <w:lang w:eastAsia="zh-CN"/>
        </w:rPr>
        <w:t>[</w:t>
      </w:r>
      <w:r w:rsidR="00257F30" w:rsidRPr="00871326">
        <w:rPr>
          <w:rFonts w:hint="eastAsia"/>
          <w:noProof/>
          <w:snapToGrid w:val="0"/>
          <w:kern w:val="22"/>
          <w:sz w:val="24"/>
          <w:lang w:eastAsia="zh-CN"/>
        </w:rPr>
        <w:t>，减少生产活动用途</w:t>
      </w:r>
      <w:r w:rsidR="00871326" w:rsidRPr="00871326">
        <w:rPr>
          <w:rFonts w:hint="eastAsia"/>
          <w:noProof/>
          <w:snapToGrid w:val="0"/>
          <w:kern w:val="22"/>
          <w:sz w:val="24"/>
          <w:lang w:eastAsia="zh-CN"/>
        </w:rPr>
        <w:t>相关</w:t>
      </w:r>
      <w:r w:rsidR="00257F30" w:rsidRPr="00871326">
        <w:rPr>
          <w:rFonts w:hint="eastAsia"/>
          <w:noProof/>
          <w:snapToGrid w:val="0"/>
          <w:kern w:val="22"/>
          <w:sz w:val="24"/>
          <w:lang w:eastAsia="zh-CN"/>
        </w:rPr>
        <w:t>冲突</w:t>
      </w:r>
      <w:r w:rsidR="00257F30" w:rsidRPr="00871326">
        <w:rPr>
          <w:noProof/>
          <w:snapToGrid w:val="0"/>
          <w:kern w:val="22"/>
          <w:sz w:val="24"/>
          <w:lang w:eastAsia="zh-CN"/>
        </w:rPr>
        <w:t>]</w:t>
      </w:r>
      <w:r w:rsidR="00257F30" w:rsidRPr="00871326">
        <w:rPr>
          <w:rFonts w:hint="eastAsia"/>
          <w:noProof/>
          <w:snapToGrid w:val="0"/>
          <w:kern w:val="22"/>
          <w:sz w:val="24"/>
          <w:lang w:eastAsia="zh-CN"/>
        </w:rPr>
        <w:t>；</w:t>
      </w:r>
    </w:p>
    <w:p w14:paraId="4780D67A" w14:textId="1BBA1B1A"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noProof/>
          <w:snapToGrid w:val="0"/>
          <w:kern w:val="22"/>
          <w:sz w:val="24"/>
          <w:lang w:eastAsia="zh-CN"/>
        </w:rPr>
        <w:t>[</w:t>
      </w:r>
      <w:r w:rsidRPr="00871326">
        <w:rPr>
          <w:rFonts w:hint="eastAsia"/>
          <w:noProof/>
          <w:snapToGrid w:val="0"/>
          <w:kern w:val="22"/>
          <w:sz w:val="24"/>
          <w:lang w:eastAsia="zh-CN"/>
        </w:rPr>
        <w:t>到</w:t>
      </w:r>
      <w:r w:rsidRPr="00871326">
        <w:rPr>
          <w:noProof/>
          <w:snapToGrid w:val="0"/>
          <w:kern w:val="22"/>
          <w:sz w:val="24"/>
          <w:lang w:eastAsia="zh-CN"/>
        </w:rPr>
        <w:t>2030</w:t>
      </w:r>
      <w:r w:rsidRPr="00871326">
        <w:rPr>
          <w:rFonts w:hint="eastAsia"/>
          <w:noProof/>
          <w:snapToGrid w:val="0"/>
          <w:kern w:val="22"/>
          <w:sz w:val="24"/>
          <w:lang w:eastAsia="zh-CN"/>
        </w:rPr>
        <w:t>年</w:t>
      </w:r>
      <w:r w:rsidRPr="00871326">
        <w:rPr>
          <w:noProof/>
          <w:snapToGrid w:val="0"/>
          <w:kern w:val="22"/>
          <w:sz w:val="24"/>
          <w:lang w:eastAsia="zh-CN"/>
        </w:rPr>
        <w:t xml:space="preserve">] </w:t>
      </w:r>
      <w:r w:rsidR="00640A6E" w:rsidRPr="00871326">
        <w:rPr>
          <w:rFonts w:hint="eastAsia"/>
          <w:noProof/>
          <w:snapToGrid w:val="0"/>
          <w:kern w:val="22"/>
          <w:sz w:val="24"/>
          <w:lang w:eastAsia="zh-CN"/>
        </w:rPr>
        <w:t>保持</w:t>
      </w:r>
      <w:r w:rsidRPr="00871326">
        <w:rPr>
          <w:rFonts w:hint="eastAsia"/>
          <w:noProof/>
          <w:snapToGrid w:val="0"/>
          <w:kern w:val="22"/>
          <w:sz w:val="24"/>
          <w:lang w:eastAsia="zh-CN"/>
        </w:rPr>
        <w:t>和恢复</w:t>
      </w:r>
      <w:r w:rsidR="00640A6E" w:rsidRPr="00871326">
        <w:rPr>
          <w:rFonts w:hint="eastAsia"/>
          <w:noProof/>
          <w:snapToGrid w:val="0"/>
          <w:kern w:val="22"/>
          <w:sz w:val="24"/>
          <w:lang w:eastAsia="zh-CN"/>
        </w:rPr>
        <w:t>进行</w:t>
      </w:r>
      <w:r w:rsidRPr="00871326">
        <w:rPr>
          <w:rFonts w:hint="eastAsia"/>
          <w:noProof/>
          <w:snapToGrid w:val="0"/>
          <w:kern w:val="22"/>
          <w:sz w:val="24"/>
          <w:lang w:eastAsia="zh-CN"/>
        </w:rPr>
        <w:t>综合空间规划中的淡水、海洋和陆地生态系统</w:t>
      </w:r>
      <w:r w:rsidR="00640A6E" w:rsidRPr="00871326">
        <w:rPr>
          <w:rFonts w:hint="eastAsia"/>
          <w:noProof/>
          <w:snapToGrid w:val="0"/>
          <w:kern w:val="22"/>
          <w:sz w:val="24"/>
          <w:lang w:eastAsia="zh-CN"/>
        </w:rPr>
        <w:t>[</w:t>
      </w:r>
      <w:r w:rsidRPr="00871326">
        <w:rPr>
          <w:rFonts w:hint="eastAsia"/>
          <w:noProof/>
          <w:snapToGrid w:val="0"/>
          <w:kern w:val="22"/>
          <w:sz w:val="24"/>
          <w:lang w:eastAsia="zh-CN"/>
        </w:rPr>
        <w:t>的</w:t>
      </w:r>
      <w:r w:rsidRPr="00871326">
        <w:rPr>
          <w:noProof/>
          <w:snapToGrid w:val="0"/>
          <w:kern w:val="22"/>
          <w:sz w:val="24"/>
          <w:lang w:eastAsia="zh-CN"/>
        </w:rPr>
        <w:t>50</w:t>
      </w:r>
      <w:r w:rsidRPr="00871326">
        <w:rPr>
          <w:rFonts w:hint="eastAsia"/>
          <w:noProof/>
          <w:snapToGrid w:val="0"/>
          <w:kern w:val="22"/>
          <w:sz w:val="24"/>
          <w:lang w:eastAsia="zh-CN"/>
        </w:rPr>
        <w:t>％</w:t>
      </w:r>
      <w:r w:rsidRPr="00871326">
        <w:rPr>
          <w:noProof/>
          <w:snapToGrid w:val="0"/>
          <w:kern w:val="22"/>
          <w:sz w:val="24"/>
          <w:lang w:eastAsia="zh-CN"/>
        </w:rPr>
        <w:t>]</w:t>
      </w:r>
      <w:r w:rsidRPr="00871326">
        <w:rPr>
          <w:rFonts w:hint="eastAsia"/>
          <w:noProof/>
          <w:snapToGrid w:val="0"/>
          <w:kern w:val="22"/>
          <w:sz w:val="24"/>
          <w:lang w:eastAsia="zh-CN"/>
        </w:rPr>
        <w:t>，</w:t>
      </w:r>
      <w:r w:rsidRPr="00871326">
        <w:rPr>
          <w:noProof/>
          <w:snapToGrid w:val="0"/>
          <w:kern w:val="22"/>
          <w:sz w:val="24"/>
          <w:lang w:eastAsia="zh-CN"/>
        </w:rPr>
        <w:t>[</w:t>
      </w:r>
      <w:r w:rsidRPr="00871326">
        <w:rPr>
          <w:rFonts w:hint="eastAsia"/>
          <w:noProof/>
          <w:snapToGrid w:val="0"/>
          <w:kern w:val="22"/>
          <w:sz w:val="24"/>
          <w:lang w:eastAsia="zh-CN"/>
        </w:rPr>
        <w:t>维持和增加连通性和完整性</w:t>
      </w:r>
      <w:r w:rsidR="00640A6E" w:rsidRPr="00871326">
        <w:rPr>
          <w:rFonts w:hint="eastAsia"/>
          <w:noProof/>
          <w:snapToGrid w:val="0"/>
          <w:kern w:val="22"/>
          <w:sz w:val="24"/>
          <w:lang w:eastAsia="zh-CN"/>
        </w:rPr>
        <w:t>以及</w:t>
      </w:r>
      <w:r w:rsidRPr="00871326">
        <w:rPr>
          <w:rFonts w:hint="eastAsia"/>
          <w:noProof/>
          <w:snapToGrid w:val="0"/>
          <w:kern w:val="22"/>
          <w:sz w:val="24"/>
          <w:lang w:eastAsia="zh-CN"/>
        </w:rPr>
        <w:t>现有完整区域及其他相关高</w:t>
      </w:r>
      <w:r w:rsidR="00640A6E" w:rsidRPr="00871326">
        <w:rPr>
          <w:rFonts w:hint="eastAsia"/>
          <w:noProof/>
          <w:snapToGrid w:val="0"/>
          <w:kern w:val="22"/>
          <w:sz w:val="24"/>
          <w:lang w:eastAsia="zh-CN"/>
        </w:rPr>
        <w:t>保</w:t>
      </w:r>
      <w:r w:rsidRPr="00871326">
        <w:rPr>
          <w:rFonts w:hint="eastAsia"/>
          <w:noProof/>
          <w:snapToGrid w:val="0"/>
          <w:kern w:val="22"/>
          <w:sz w:val="24"/>
          <w:lang w:eastAsia="zh-CN"/>
        </w:rPr>
        <w:t>护值区域的可持续利用</w:t>
      </w:r>
      <w:r w:rsidRPr="00871326">
        <w:rPr>
          <w:noProof/>
          <w:snapToGrid w:val="0"/>
          <w:kern w:val="22"/>
          <w:sz w:val="24"/>
          <w:lang w:eastAsia="zh-CN"/>
        </w:rPr>
        <w:t>]</w:t>
      </w:r>
      <w:r w:rsidRPr="00871326">
        <w:rPr>
          <w:rFonts w:hint="eastAsia"/>
          <w:noProof/>
          <w:snapToGrid w:val="0"/>
          <w:kern w:val="22"/>
          <w:sz w:val="24"/>
          <w:lang w:eastAsia="zh-CN"/>
        </w:rPr>
        <w:t>；</w:t>
      </w:r>
    </w:p>
    <w:p w14:paraId="34B0E003" w14:textId="67FF16DA"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noProof/>
          <w:snapToGrid w:val="0"/>
          <w:kern w:val="22"/>
          <w:sz w:val="24"/>
          <w:lang w:eastAsia="zh-CN"/>
        </w:rPr>
      </w:pPr>
      <w:r w:rsidRPr="00871326">
        <w:rPr>
          <w:rFonts w:hint="eastAsia"/>
          <w:noProof/>
          <w:snapToGrid w:val="0"/>
          <w:kern w:val="22"/>
          <w:sz w:val="24"/>
          <w:lang w:eastAsia="zh-CN"/>
        </w:rPr>
        <w:t>到</w:t>
      </w:r>
      <w:r w:rsidRPr="00871326">
        <w:rPr>
          <w:rFonts w:hint="eastAsia"/>
          <w:noProof/>
          <w:snapToGrid w:val="0"/>
          <w:kern w:val="22"/>
          <w:sz w:val="24"/>
          <w:lang w:eastAsia="zh-CN"/>
        </w:rPr>
        <w:t>2030</w:t>
      </w:r>
      <w:r w:rsidRPr="00871326">
        <w:rPr>
          <w:rFonts w:hint="eastAsia"/>
          <w:noProof/>
          <w:snapToGrid w:val="0"/>
          <w:kern w:val="22"/>
          <w:sz w:val="24"/>
          <w:lang w:eastAsia="zh-CN"/>
        </w:rPr>
        <w:t>年，在基于参与式空间规划的基础上增加陆地和海洋面积的比例，保持生态高度完整的现有面积，恢复</w:t>
      </w:r>
      <w:r w:rsidRPr="00871326">
        <w:rPr>
          <w:rFonts w:hint="eastAsia"/>
          <w:noProof/>
          <w:snapToGrid w:val="0"/>
          <w:kern w:val="22"/>
          <w:sz w:val="24"/>
          <w:lang w:eastAsia="zh-CN"/>
        </w:rPr>
        <w:t>x</w:t>
      </w:r>
      <w:r w:rsidRPr="00871326">
        <w:rPr>
          <w:rFonts w:hint="eastAsia"/>
          <w:noProof/>
          <w:snapToGrid w:val="0"/>
          <w:kern w:val="22"/>
          <w:sz w:val="24"/>
          <w:lang w:eastAsia="zh-CN"/>
        </w:rPr>
        <w:t>％的面积；</w:t>
      </w:r>
    </w:p>
    <w:p w14:paraId="334A2BF9" w14:textId="74252577"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snapToGrid w:val="0"/>
          <w:sz w:val="24"/>
          <w:lang w:val="zh-CN" w:eastAsia="zh-CN"/>
        </w:rPr>
      </w:pPr>
      <w:r w:rsidRPr="00871326">
        <w:rPr>
          <w:rFonts w:hint="eastAsia"/>
          <w:noProof/>
          <w:snapToGrid w:val="0"/>
          <w:kern w:val="22"/>
          <w:sz w:val="24"/>
          <w:lang w:eastAsia="zh-CN"/>
        </w:rPr>
        <w:t>到</w:t>
      </w:r>
      <w:r w:rsidRPr="00871326">
        <w:rPr>
          <w:rFonts w:hint="eastAsia"/>
          <w:noProof/>
          <w:snapToGrid w:val="0"/>
          <w:kern w:val="22"/>
          <w:sz w:val="24"/>
          <w:lang w:eastAsia="zh-CN"/>
        </w:rPr>
        <w:t>2030</w:t>
      </w:r>
      <w:r w:rsidRPr="00871326">
        <w:rPr>
          <w:rFonts w:hint="eastAsia"/>
          <w:noProof/>
          <w:snapToGrid w:val="0"/>
          <w:kern w:val="22"/>
          <w:sz w:val="24"/>
          <w:lang w:eastAsia="zh-CN"/>
        </w:rPr>
        <w:t>年改善生物多样性的状况，增强生态系统的适应力和连通性，增强生态系统服务：</w:t>
      </w:r>
      <w:r w:rsidR="004B4CBF" w:rsidRPr="00871326">
        <w:rPr>
          <w:rFonts w:hint="eastAsia"/>
          <w:noProof/>
          <w:snapToGrid w:val="0"/>
          <w:kern w:val="22"/>
          <w:sz w:val="24"/>
          <w:lang w:eastAsia="zh-CN"/>
        </w:rPr>
        <w:t>（</w:t>
      </w:r>
      <w:r w:rsidR="00B63FBC" w:rsidRPr="00871326">
        <w:rPr>
          <w:rFonts w:hint="eastAsia"/>
          <w:noProof/>
          <w:snapToGrid w:val="0"/>
          <w:kern w:val="22"/>
          <w:sz w:val="24"/>
          <w:lang w:eastAsia="zh-CN"/>
        </w:rPr>
        <w:t>一</w:t>
      </w:r>
      <w:r w:rsidR="004B4CBF" w:rsidRPr="00871326">
        <w:rPr>
          <w:rFonts w:hint="eastAsia"/>
          <w:noProof/>
          <w:snapToGrid w:val="0"/>
          <w:kern w:val="22"/>
          <w:sz w:val="24"/>
          <w:lang w:eastAsia="zh-CN"/>
        </w:rPr>
        <w:t>）</w:t>
      </w:r>
      <w:r w:rsidR="00640A6E" w:rsidRPr="00871326">
        <w:rPr>
          <w:rFonts w:hint="eastAsia"/>
          <w:snapToGrid w:val="0"/>
          <w:sz w:val="24"/>
          <w:lang w:val="zh-CN" w:eastAsia="zh-CN"/>
        </w:rPr>
        <w:t>保护</w:t>
      </w:r>
      <w:r w:rsidRPr="00871326">
        <w:rPr>
          <w:rFonts w:hint="eastAsia"/>
          <w:snapToGrid w:val="0"/>
          <w:sz w:val="24"/>
          <w:lang w:val="zh-CN" w:eastAsia="zh-CN"/>
        </w:rPr>
        <w:t>现有</w:t>
      </w:r>
      <w:r w:rsidR="00640A6E" w:rsidRPr="00871326">
        <w:rPr>
          <w:rFonts w:hint="eastAsia"/>
          <w:snapToGrid w:val="0"/>
          <w:sz w:val="24"/>
          <w:lang w:val="zh-CN" w:eastAsia="zh-CN"/>
        </w:rPr>
        <w:t>的</w:t>
      </w:r>
      <w:r w:rsidRPr="00871326">
        <w:rPr>
          <w:rFonts w:hint="eastAsia"/>
          <w:snapToGrid w:val="0"/>
          <w:sz w:val="24"/>
          <w:lang w:val="zh-CN" w:eastAsia="zh-CN"/>
        </w:rPr>
        <w:t>完整重要生态系统</w:t>
      </w:r>
      <w:r w:rsidR="00640A6E" w:rsidRPr="00871326">
        <w:rPr>
          <w:rFonts w:hint="eastAsia"/>
          <w:snapToGrid w:val="0"/>
          <w:sz w:val="24"/>
          <w:lang w:val="zh-CN" w:eastAsia="zh-CN"/>
        </w:rPr>
        <w:t>防止</w:t>
      </w:r>
      <w:r w:rsidRPr="00871326">
        <w:rPr>
          <w:rFonts w:hint="eastAsia"/>
          <w:snapToGrid w:val="0"/>
          <w:sz w:val="24"/>
          <w:lang w:val="zh-CN" w:eastAsia="zh-CN"/>
        </w:rPr>
        <w:t>进一步退化或破碎；</w:t>
      </w:r>
      <w:r w:rsidR="004B4CBF" w:rsidRPr="00871326">
        <w:rPr>
          <w:rFonts w:hint="eastAsia"/>
          <w:snapToGrid w:val="0"/>
          <w:sz w:val="24"/>
          <w:lang w:val="zh-CN" w:eastAsia="zh-CN"/>
        </w:rPr>
        <w:t>（</w:t>
      </w:r>
      <w:r w:rsidR="00B63FBC" w:rsidRPr="00871326">
        <w:rPr>
          <w:rFonts w:hint="eastAsia"/>
          <w:snapToGrid w:val="0"/>
          <w:sz w:val="24"/>
          <w:lang w:val="zh-CN" w:eastAsia="zh-CN"/>
        </w:rPr>
        <w:t>二</w:t>
      </w:r>
      <w:r w:rsidR="004B4CBF" w:rsidRPr="00871326">
        <w:rPr>
          <w:rFonts w:hint="eastAsia"/>
          <w:snapToGrid w:val="0"/>
          <w:sz w:val="24"/>
          <w:lang w:val="zh-CN" w:eastAsia="zh-CN"/>
        </w:rPr>
        <w:t>）</w:t>
      </w:r>
      <w:r w:rsidRPr="00871326">
        <w:rPr>
          <w:snapToGrid w:val="0"/>
          <w:sz w:val="24"/>
          <w:lang w:val="zh-CN" w:eastAsia="zh-CN"/>
        </w:rPr>
        <w:t xml:space="preserve"> [</w:t>
      </w:r>
      <w:r w:rsidRPr="00871326">
        <w:rPr>
          <w:rFonts w:hint="eastAsia"/>
          <w:snapToGrid w:val="0"/>
          <w:sz w:val="24"/>
          <w:lang w:val="zh-CN" w:eastAsia="zh-CN"/>
        </w:rPr>
        <w:t>XX</w:t>
      </w:r>
      <w:r w:rsidRPr="00871326">
        <w:rPr>
          <w:snapToGrid w:val="0"/>
          <w:sz w:val="24"/>
          <w:lang w:val="zh-CN" w:eastAsia="zh-CN"/>
        </w:rPr>
        <w:t xml:space="preserve"> ]</w:t>
      </w:r>
      <w:r w:rsidRPr="00871326">
        <w:rPr>
          <w:rFonts w:hint="eastAsia"/>
          <w:snapToGrid w:val="0"/>
          <w:sz w:val="24"/>
          <w:lang w:val="zh-CN" w:eastAsia="zh-CN"/>
        </w:rPr>
        <w:t>平方公里的退化自然生态系统和转化生态系统均已恢复或正在积极恢复中；</w:t>
      </w:r>
      <w:r w:rsidR="004B4CBF" w:rsidRPr="00871326">
        <w:rPr>
          <w:rFonts w:hint="eastAsia"/>
          <w:snapToGrid w:val="0"/>
          <w:sz w:val="24"/>
          <w:lang w:val="zh-CN" w:eastAsia="zh-CN"/>
        </w:rPr>
        <w:t>（</w:t>
      </w:r>
      <w:r w:rsidR="00B63FBC" w:rsidRPr="00871326">
        <w:rPr>
          <w:rFonts w:hint="eastAsia"/>
          <w:snapToGrid w:val="0"/>
          <w:sz w:val="24"/>
          <w:lang w:val="zh-CN" w:eastAsia="zh-CN"/>
        </w:rPr>
        <w:t>三</w:t>
      </w:r>
      <w:r w:rsidR="004B4CBF" w:rsidRPr="00871326">
        <w:rPr>
          <w:rFonts w:hint="eastAsia"/>
          <w:snapToGrid w:val="0"/>
          <w:sz w:val="24"/>
          <w:lang w:val="zh-CN" w:eastAsia="zh-CN"/>
        </w:rPr>
        <w:t>）</w:t>
      </w:r>
      <w:r w:rsidRPr="00871326">
        <w:rPr>
          <w:rFonts w:hint="eastAsia"/>
          <w:snapToGrid w:val="0"/>
          <w:sz w:val="24"/>
          <w:lang w:val="zh-CN" w:eastAsia="zh-CN"/>
        </w:rPr>
        <w:t>提高最脆弱生态系统的复原力和恢复潜力</w:t>
      </w:r>
      <w:r w:rsidR="00B63FBC" w:rsidRPr="00871326">
        <w:rPr>
          <w:rFonts w:hint="eastAsia"/>
          <w:snapToGrid w:val="0"/>
          <w:sz w:val="24"/>
          <w:lang w:val="zh-CN" w:eastAsia="zh-CN"/>
        </w:rPr>
        <w:t>；</w:t>
      </w:r>
    </w:p>
    <w:p w14:paraId="3F85BD3C" w14:textId="4CFEC8EB" w:rsidR="00257F30" w:rsidRPr="00871326" w:rsidRDefault="00871326" w:rsidP="00F85EFD">
      <w:pPr>
        <w:pStyle w:val="ListParagraph"/>
        <w:numPr>
          <w:ilvl w:val="0"/>
          <w:numId w:val="85"/>
        </w:numPr>
        <w:suppressLineNumbers/>
        <w:suppressAutoHyphens/>
        <w:snapToGrid w:val="0"/>
        <w:spacing w:before="120" w:after="120" w:line="259" w:lineRule="auto"/>
        <w:ind w:left="0" w:firstLine="360"/>
        <w:contextualSpacing w:val="0"/>
        <w:rPr>
          <w:snapToGrid w:val="0"/>
          <w:sz w:val="24"/>
          <w:lang w:val="zh-CN" w:eastAsia="zh-CN"/>
        </w:rPr>
      </w:pPr>
      <w:r w:rsidRPr="00871326">
        <w:rPr>
          <w:snapToGrid w:val="0"/>
          <w:kern w:val="22"/>
          <w:sz w:val="24"/>
          <w:lang w:val="zh-CN" w:eastAsia="zh-CN"/>
        </w:rPr>
        <w:t>对更多陆地和海洋面积</w:t>
      </w:r>
      <w:r w:rsidRPr="00871326">
        <w:rPr>
          <w:snapToGrid w:val="0"/>
          <w:kern w:val="22"/>
          <w:sz w:val="24"/>
          <w:lang w:eastAsia="zh-CN"/>
        </w:rPr>
        <w:t>[</w:t>
      </w:r>
      <w:r w:rsidRPr="00871326">
        <w:rPr>
          <w:snapToGrid w:val="0"/>
          <w:kern w:val="22"/>
          <w:sz w:val="24"/>
          <w:lang w:val="zh-CN" w:eastAsia="zh-CN"/>
        </w:rPr>
        <w:t>至少增加</w:t>
      </w:r>
      <w:r w:rsidRPr="00871326">
        <w:rPr>
          <w:snapToGrid w:val="0"/>
          <w:kern w:val="22"/>
          <w:sz w:val="24"/>
          <w:lang w:eastAsia="zh-CN"/>
        </w:rPr>
        <w:t>50%]</w:t>
      </w:r>
      <w:r w:rsidRPr="00871326">
        <w:rPr>
          <w:snapToGrid w:val="0"/>
          <w:kern w:val="22"/>
          <w:sz w:val="24"/>
          <w:lang w:val="zh-CN" w:eastAsia="zh-CN"/>
        </w:rPr>
        <w:t>进行综合空间规划解决土地</w:t>
      </w:r>
      <w:r w:rsidRPr="00871326">
        <w:rPr>
          <w:snapToGrid w:val="0"/>
          <w:kern w:val="22"/>
          <w:sz w:val="24"/>
          <w:lang w:eastAsia="zh-CN"/>
        </w:rPr>
        <w:t>/</w:t>
      </w:r>
      <w:r w:rsidRPr="00871326">
        <w:rPr>
          <w:snapToGrid w:val="0"/>
          <w:kern w:val="22"/>
          <w:sz w:val="24"/>
          <w:lang w:val="zh-CN" w:eastAsia="zh-CN"/>
        </w:rPr>
        <w:t>海洋用途变化</w:t>
      </w:r>
      <w:r w:rsidR="00257F30" w:rsidRPr="00871326">
        <w:rPr>
          <w:rFonts w:hint="eastAsia"/>
          <w:snapToGrid w:val="0"/>
          <w:sz w:val="24"/>
          <w:lang w:val="zh-CN" w:eastAsia="zh-CN"/>
        </w:rPr>
        <w:t>，到</w:t>
      </w:r>
      <w:r w:rsidR="00257F30" w:rsidRPr="00871326">
        <w:rPr>
          <w:rFonts w:hint="eastAsia"/>
          <w:snapToGrid w:val="0"/>
          <w:sz w:val="24"/>
          <w:lang w:val="zh-CN" w:eastAsia="zh-CN"/>
        </w:rPr>
        <w:t>2030</w:t>
      </w:r>
      <w:r w:rsidR="00257F30" w:rsidRPr="00871326">
        <w:rPr>
          <w:rFonts w:hint="eastAsia"/>
          <w:snapToGrid w:val="0"/>
          <w:sz w:val="24"/>
          <w:lang w:val="zh-CN" w:eastAsia="zh-CN"/>
        </w:rPr>
        <w:t>年</w:t>
      </w:r>
      <w:r w:rsidRPr="00871326">
        <w:rPr>
          <w:rFonts w:hint="eastAsia"/>
          <w:snapToGrid w:val="0"/>
          <w:sz w:val="24"/>
          <w:lang w:val="zh-CN" w:eastAsia="zh-CN"/>
        </w:rPr>
        <w:t>实现</w:t>
      </w:r>
      <w:r w:rsidR="00257F30" w:rsidRPr="00871326">
        <w:rPr>
          <w:rFonts w:hint="eastAsia"/>
          <w:snapToGrid w:val="0"/>
          <w:sz w:val="24"/>
          <w:lang w:val="zh-CN" w:eastAsia="zh-CN"/>
        </w:rPr>
        <w:t>面积、连通性和完整性净增加，</w:t>
      </w:r>
      <w:r w:rsidRPr="00871326">
        <w:rPr>
          <w:rFonts w:hint="eastAsia"/>
          <w:snapToGrid w:val="0"/>
          <w:sz w:val="24"/>
          <w:lang w:val="zh-CN" w:eastAsia="zh-CN"/>
        </w:rPr>
        <w:t>保持</w:t>
      </w:r>
      <w:r w:rsidR="00257F30" w:rsidRPr="00871326">
        <w:rPr>
          <w:rFonts w:hint="eastAsia"/>
          <w:snapToGrid w:val="0"/>
          <w:sz w:val="24"/>
          <w:lang w:val="zh-CN" w:eastAsia="zh-CN"/>
        </w:rPr>
        <w:t>现有</w:t>
      </w:r>
      <w:r w:rsidRPr="00871326">
        <w:rPr>
          <w:rFonts w:hint="eastAsia"/>
          <w:snapToGrid w:val="0"/>
          <w:sz w:val="24"/>
          <w:lang w:val="zh-CN" w:eastAsia="zh-CN"/>
        </w:rPr>
        <w:t>完整</w:t>
      </w:r>
      <w:r w:rsidR="00257F30" w:rsidRPr="00871326">
        <w:rPr>
          <w:rFonts w:hint="eastAsia"/>
          <w:snapToGrid w:val="0"/>
          <w:sz w:val="24"/>
          <w:lang w:val="zh-CN" w:eastAsia="zh-CN"/>
        </w:rPr>
        <w:t>区域和荒野</w:t>
      </w:r>
      <w:r w:rsidR="00257F30" w:rsidRPr="00871326">
        <w:rPr>
          <w:rFonts w:hint="eastAsia"/>
          <w:snapToGrid w:val="0"/>
          <w:sz w:val="24"/>
          <w:lang w:val="zh-CN" w:eastAsia="zh-CN"/>
        </w:rPr>
        <w:t>[</w:t>
      </w:r>
      <w:r w:rsidR="00257F30" w:rsidRPr="00871326">
        <w:rPr>
          <w:rFonts w:hint="eastAsia"/>
          <w:snapToGrid w:val="0"/>
          <w:sz w:val="24"/>
          <w:lang w:val="zh-CN" w:eastAsia="zh-CN"/>
        </w:rPr>
        <w:t>减少生产活动用途</w:t>
      </w:r>
      <w:r w:rsidRPr="00871326">
        <w:rPr>
          <w:rFonts w:hint="eastAsia"/>
          <w:snapToGrid w:val="0"/>
          <w:sz w:val="24"/>
          <w:lang w:val="zh-CN" w:eastAsia="zh-CN"/>
        </w:rPr>
        <w:t>相关</w:t>
      </w:r>
      <w:r w:rsidR="00257F30" w:rsidRPr="00871326">
        <w:rPr>
          <w:rFonts w:hint="eastAsia"/>
          <w:snapToGrid w:val="0"/>
          <w:sz w:val="24"/>
          <w:lang w:val="zh-CN" w:eastAsia="zh-CN"/>
        </w:rPr>
        <w:t>冲突</w:t>
      </w:r>
      <w:r w:rsidR="00257F30" w:rsidRPr="00871326">
        <w:rPr>
          <w:snapToGrid w:val="0"/>
          <w:sz w:val="24"/>
          <w:lang w:val="zh-CN" w:eastAsia="zh-CN"/>
        </w:rPr>
        <w:t>]</w:t>
      </w:r>
      <w:r w:rsidR="00257F30" w:rsidRPr="00871326">
        <w:rPr>
          <w:rFonts w:hint="eastAsia"/>
          <w:snapToGrid w:val="0"/>
          <w:sz w:val="24"/>
          <w:lang w:val="zh-CN" w:eastAsia="zh-CN"/>
        </w:rPr>
        <w:t>；</w:t>
      </w:r>
    </w:p>
    <w:p w14:paraId="08B96F1B" w14:textId="1D3F8E52" w:rsidR="00257F30" w:rsidRPr="00871326" w:rsidRDefault="00257F30" w:rsidP="00F85EFD">
      <w:pPr>
        <w:pStyle w:val="ListParagraph"/>
        <w:numPr>
          <w:ilvl w:val="0"/>
          <w:numId w:val="85"/>
        </w:numPr>
        <w:suppressLineNumbers/>
        <w:suppressAutoHyphens/>
        <w:snapToGrid w:val="0"/>
        <w:spacing w:before="120" w:after="120" w:line="259" w:lineRule="auto"/>
        <w:ind w:left="0" w:firstLine="360"/>
        <w:contextualSpacing w:val="0"/>
        <w:rPr>
          <w:snapToGrid w:val="0"/>
          <w:sz w:val="24"/>
          <w:lang w:val="zh-CN" w:eastAsia="zh-CN"/>
        </w:rPr>
      </w:pPr>
      <w:r w:rsidRPr="00871326">
        <w:rPr>
          <w:rFonts w:hint="eastAsia"/>
          <w:snapToGrid w:val="0"/>
          <w:sz w:val="24"/>
          <w:lang w:val="zh-CN" w:eastAsia="zh-CN"/>
        </w:rPr>
        <w:t>[</w:t>
      </w:r>
      <w:r w:rsidRPr="00871326">
        <w:rPr>
          <w:rFonts w:hint="eastAsia"/>
          <w:snapToGrid w:val="0"/>
          <w:sz w:val="24"/>
          <w:lang w:val="zh-CN" w:eastAsia="zh-CN"/>
        </w:rPr>
        <w:t>到</w:t>
      </w:r>
      <w:r w:rsidRPr="00871326">
        <w:rPr>
          <w:rFonts w:hint="eastAsia"/>
          <w:snapToGrid w:val="0"/>
          <w:sz w:val="24"/>
          <w:lang w:val="zh-CN" w:eastAsia="zh-CN"/>
        </w:rPr>
        <w:t>2030</w:t>
      </w:r>
      <w:r w:rsidRPr="00871326">
        <w:rPr>
          <w:rFonts w:hint="eastAsia"/>
          <w:snapToGrid w:val="0"/>
          <w:sz w:val="24"/>
          <w:lang w:val="zh-CN" w:eastAsia="zh-CN"/>
        </w:rPr>
        <w:t>年，</w:t>
      </w:r>
      <w:r w:rsidRPr="00871326">
        <w:rPr>
          <w:snapToGrid w:val="0"/>
          <w:sz w:val="24"/>
          <w:lang w:val="zh-CN" w:eastAsia="zh-CN"/>
        </w:rPr>
        <w:t>]</w:t>
      </w:r>
      <w:r w:rsidRPr="00871326">
        <w:rPr>
          <w:rFonts w:hint="eastAsia"/>
          <w:snapToGrid w:val="0"/>
          <w:sz w:val="24"/>
          <w:lang w:val="zh-CN" w:eastAsia="zh-CN"/>
        </w:rPr>
        <w:t>淡水、海洋和陆地生态系统</w:t>
      </w:r>
      <w:r w:rsidRPr="00871326">
        <w:rPr>
          <w:rFonts w:hint="eastAsia"/>
          <w:snapToGrid w:val="0"/>
          <w:sz w:val="24"/>
          <w:lang w:val="zh-CN" w:eastAsia="zh-CN"/>
        </w:rPr>
        <w:t>[</w:t>
      </w:r>
      <w:r w:rsidRPr="00871326">
        <w:rPr>
          <w:rFonts w:hint="eastAsia"/>
          <w:snapToGrid w:val="0"/>
          <w:sz w:val="24"/>
          <w:lang w:val="zh-CN" w:eastAsia="zh-CN"/>
        </w:rPr>
        <w:t>的丧失和退化</w:t>
      </w:r>
      <w:r w:rsidRPr="00871326">
        <w:rPr>
          <w:snapToGrid w:val="0"/>
          <w:sz w:val="24"/>
          <w:lang w:val="zh-CN" w:eastAsia="zh-CN"/>
        </w:rPr>
        <w:t>][</w:t>
      </w:r>
      <w:r w:rsidR="00871326" w:rsidRPr="00871326">
        <w:rPr>
          <w:rFonts w:hint="eastAsia"/>
          <w:snapToGrid w:val="0"/>
          <w:sz w:val="24"/>
          <w:lang w:val="zh-CN" w:eastAsia="zh-CN"/>
        </w:rPr>
        <w:t>得到</w:t>
      </w:r>
      <w:r w:rsidRPr="00871326">
        <w:rPr>
          <w:rFonts w:hint="eastAsia"/>
          <w:snapToGrid w:val="0"/>
          <w:sz w:val="24"/>
          <w:lang w:val="zh-CN" w:eastAsia="zh-CN"/>
        </w:rPr>
        <w:t>制止，</w:t>
      </w:r>
      <w:r w:rsidRPr="00871326">
        <w:rPr>
          <w:snapToGrid w:val="0"/>
          <w:sz w:val="24"/>
          <w:lang w:val="zh-CN" w:eastAsia="zh-CN"/>
        </w:rPr>
        <w:t>]</w:t>
      </w:r>
      <w:r w:rsidRPr="00871326">
        <w:rPr>
          <w:rFonts w:hint="eastAsia"/>
          <w:snapToGrid w:val="0"/>
          <w:sz w:val="24"/>
          <w:lang w:val="zh-CN" w:eastAsia="zh-CN"/>
        </w:rPr>
        <w:t>至少</w:t>
      </w:r>
      <w:r w:rsidRPr="00871326">
        <w:rPr>
          <w:rFonts w:hint="eastAsia"/>
          <w:snapToGrid w:val="0"/>
          <w:sz w:val="24"/>
          <w:lang w:val="zh-CN" w:eastAsia="zh-CN"/>
        </w:rPr>
        <w:t>[</w:t>
      </w:r>
      <w:r w:rsidRPr="00871326">
        <w:rPr>
          <w:snapToGrid w:val="0"/>
          <w:sz w:val="24"/>
          <w:lang w:val="zh-CN" w:eastAsia="zh-CN"/>
        </w:rPr>
        <w:t>50</w:t>
      </w:r>
      <w:r w:rsidRPr="00871326">
        <w:rPr>
          <w:rFonts w:hint="eastAsia"/>
          <w:snapToGrid w:val="0"/>
          <w:sz w:val="24"/>
          <w:lang w:val="zh-CN" w:eastAsia="zh-CN"/>
        </w:rPr>
        <w:t>%</w:t>
      </w:r>
      <w:r w:rsidRPr="00871326">
        <w:rPr>
          <w:rFonts w:hint="eastAsia"/>
          <w:snapToGrid w:val="0"/>
          <w:sz w:val="24"/>
          <w:lang w:val="zh-CN" w:eastAsia="zh-CN"/>
        </w:rPr>
        <w:t>的</w:t>
      </w:r>
      <w:r w:rsidRPr="00871326">
        <w:rPr>
          <w:snapToGrid w:val="0"/>
          <w:sz w:val="24"/>
          <w:lang w:val="zh-CN" w:eastAsia="zh-CN"/>
        </w:rPr>
        <w:t>][</w:t>
      </w:r>
      <w:r w:rsidRPr="00871326">
        <w:rPr>
          <w:rFonts w:hint="eastAsia"/>
          <w:snapToGrid w:val="0"/>
          <w:sz w:val="24"/>
          <w:lang w:val="zh-CN" w:eastAsia="zh-CN"/>
        </w:rPr>
        <w:t>淡水、海洋和陆地生态系统</w:t>
      </w:r>
      <w:r w:rsidRPr="00871326">
        <w:rPr>
          <w:snapToGrid w:val="0"/>
          <w:sz w:val="24"/>
          <w:lang w:val="zh-CN" w:eastAsia="zh-CN"/>
        </w:rPr>
        <w:t>]</w:t>
      </w:r>
      <w:r w:rsidRPr="00871326">
        <w:rPr>
          <w:rFonts w:hint="eastAsia"/>
          <w:snapToGrid w:val="0"/>
          <w:sz w:val="24"/>
          <w:lang w:val="zh-CN" w:eastAsia="zh-CN"/>
        </w:rPr>
        <w:t>在综合空间规划管理之下；</w:t>
      </w:r>
    </w:p>
    <w:p w14:paraId="4CE81D26" w14:textId="5621DBDF" w:rsidR="00257F30" w:rsidRPr="00871326" w:rsidRDefault="00871326" w:rsidP="00F85EFD">
      <w:pPr>
        <w:pStyle w:val="ListParagraph"/>
        <w:numPr>
          <w:ilvl w:val="0"/>
          <w:numId w:val="85"/>
        </w:numPr>
        <w:suppressLineNumbers/>
        <w:suppressAutoHyphens/>
        <w:snapToGrid w:val="0"/>
        <w:spacing w:before="120" w:after="120" w:line="259" w:lineRule="auto"/>
        <w:ind w:left="0" w:firstLine="360"/>
        <w:contextualSpacing w:val="0"/>
        <w:rPr>
          <w:snapToGrid w:val="0"/>
          <w:sz w:val="24"/>
          <w:lang w:val="zh-CN" w:eastAsia="zh-CN"/>
        </w:rPr>
      </w:pPr>
      <w:r w:rsidRPr="00871326">
        <w:rPr>
          <w:rFonts w:hint="eastAsia"/>
          <w:snapToGrid w:val="0"/>
          <w:sz w:val="24"/>
          <w:lang w:val="zh-CN" w:eastAsia="zh-CN"/>
        </w:rPr>
        <w:lastRenderedPageBreak/>
        <w:t>保持</w:t>
      </w:r>
      <w:r w:rsidR="00257F30" w:rsidRPr="00871326">
        <w:rPr>
          <w:rFonts w:hint="eastAsia"/>
          <w:snapToGrid w:val="0"/>
          <w:sz w:val="24"/>
          <w:lang w:val="zh-CN" w:eastAsia="zh-CN"/>
        </w:rPr>
        <w:t>和恢复</w:t>
      </w:r>
      <w:r w:rsidR="00257F30" w:rsidRPr="00871326">
        <w:rPr>
          <w:rFonts w:hint="eastAsia"/>
          <w:snapToGrid w:val="0"/>
          <w:sz w:val="24"/>
          <w:lang w:val="zh-CN" w:eastAsia="zh-CN"/>
        </w:rPr>
        <w:t>[</w:t>
      </w:r>
      <w:r w:rsidR="00257F30" w:rsidRPr="00871326">
        <w:rPr>
          <w:rFonts w:hint="eastAsia"/>
          <w:snapToGrid w:val="0"/>
          <w:sz w:val="24"/>
          <w:lang w:val="zh-CN" w:eastAsia="zh-CN"/>
        </w:rPr>
        <w:t>受威胁的</w:t>
      </w:r>
      <w:r w:rsidR="00257F30" w:rsidRPr="00871326">
        <w:rPr>
          <w:snapToGrid w:val="0"/>
          <w:sz w:val="24"/>
          <w:lang w:val="zh-CN" w:eastAsia="zh-CN"/>
        </w:rPr>
        <w:t>]</w:t>
      </w:r>
      <w:r w:rsidR="00257F30" w:rsidRPr="00871326">
        <w:rPr>
          <w:rFonts w:hint="eastAsia"/>
          <w:snapToGrid w:val="0"/>
          <w:sz w:val="24"/>
          <w:lang w:val="zh-CN" w:eastAsia="zh-CN"/>
        </w:rPr>
        <w:t>淡水、</w:t>
      </w:r>
      <w:r w:rsidR="00257F30" w:rsidRPr="00871326">
        <w:rPr>
          <w:rFonts w:hint="eastAsia"/>
          <w:snapToGrid w:val="0"/>
          <w:sz w:val="24"/>
          <w:lang w:val="zh-CN" w:eastAsia="zh-CN"/>
        </w:rPr>
        <w:t>[</w:t>
      </w:r>
      <w:r w:rsidR="00257F30" w:rsidRPr="00871326">
        <w:rPr>
          <w:rFonts w:hint="eastAsia"/>
          <w:snapToGrid w:val="0"/>
          <w:sz w:val="24"/>
          <w:lang w:val="zh-CN" w:eastAsia="zh-CN"/>
        </w:rPr>
        <w:t>湿地、</w:t>
      </w:r>
      <w:r w:rsidR="00257F30" w:rsidRPr="00871326">
        <w:rPr>
          <w:snapToGrid w:val="0"/>
          <w:sz w:val="24"/>
          <w:lang w:val="zh-CN" w:eastAsia="zh-CN"/>
        </w:rPr>
        <w:t>]</w:t>
      </w:r>
      <w:r w:rsidR="00257F30" w:rsidRPr="00871326">
        <w:rPr>
          <w:rFonts w:hint="eastAsia"/>
          <w:snapToGrid w:val="0"/>
          <w:sz w:val="24"/>
          <w:lang w:val="zh-CN" w:eastAsia="zh-CN"/>
        </w:rPr>
        <w:t>海洋和陆地生态系统，</w:t>
      </w:r>
      <w:r w:rsidRPr="00871326">
        <w:rPr>
          <w:rFonts w:hint="eastAsia"/>
          <w:snapToGrid w:val="0"/>
          <w:sz w:val="24"/>
          <w:lang w:val="zh-CN" w:eastAsia="zh-CN"/>
        </w:rPr>
        <w:t>对更多陆地和海洋面积进行综合空间规划</w:t>
      </w:r>
      <w:r w:rsidR="00257F30" w:rsidRPr="00871326">
        <w:rPr>
          <w:rFonts w:hint="eastAsia"/>
          <w:snapToGrid w:val="0"/>
          <w:sz w:val="24"/>
          <w:lang w:val="zh-CN" w:eastAsia="zh-CN"/>
        </w:rPr>
        <w:t>[</w:t>
      </w:r>
      <w:r w:rsidRPr="00871326">
        <w:rPr>
          <w:rFonts w:hint="eastAsia"/>
          <w:snapToGrid w:val="0"/>
          <w:sz w:val="24"/>
          <w:lang w:val="zh-CN" w:eastAsia="zh-CN"/>
        </w:rPr>
        <w:t>解决</w:t>
      </w:r>
      <w:r w:rsidR="00257F30" w:rsidRPr="00871326">
        <w:rPr>
          <w:rFonts w:hint="eastAsia"/>
          <w:snapToGrid w:val="0"/>
          <w:sz w:val="24"/>
          <w:lang w:val="zh-CN" w:eastAsia="zh-CN"/>
        </w:rPr>
        <w:t>可持续的陆地和海洋使用和</w:t>
      </w:r>
      <w:r w:rsidRPr="00871326">
        <w:rPr>
          <w:rFonts w:hint="eastAsia"/>
          <w:snapToGrid w:val="0"/>
          <w:sz w:val="24"/>
          <w:lang w:val="zh-CN" w:eastAsia="zh-CN"/>
        </w:rPr>
        <w:t>保护</w:t>
      </w:r>
      <w:r w:rsidR="00257F30" w:rsidRPr="00871326">
        <w:rPr>
          <w:rFonts w:hint="eastAsia"/>
          <w:snapToGrid w:val="0"/>
          <w:sz w:val="24"/>
          <w:lang w:val="zh-CN" w:eastAsia="zh-CN"/>
        </w:rPr>
        <w:t>需求</w:t>
      </w:r>
      <w:r w:rsidR="00257F30" w:rsidRPr="00871326">
        <w:rPr>
          <w:snapToGrid w:val="0"/>
          <w:sz w:val="24"/>
          <w:lang w:val="zh-CN" w:eastAsia="zh-CN"/>
        </w:rPr>
        <w:t>]</w:t>
      </w:r>
      <w:r w:rsidR="00257F30" w:rsidRPr="00871326">
        <w:rPr>
          <w:rFonts w:hint="eastAsia"/>
          <w:snapToGrid w:val="0"/>
          <w:sz w:val="24"/>
          <w:lang w:val="zh-CN" w:eastAsia="zh-CN"/>
        </w:rPr>
        <w:t>，到</w:t>
      </w:r>
      <w:r w:rsidR="00257F30" w:rsidRPr="00871326">
        <w:rPr>
          <w:rFonts w:hint="eastAsia"/>
          <w:snapToGrid w:val="0"/>
          <w:sz w:val="24"/>
          <w:lang w:val="zh-CN" w:eastAsia="zh-CN"/>
        </w:rPr>
        <w:t>2030</w:t>
      </w:r>
      <w:r w:rsidR="00257F30" w:rsidRPr="00871326">
        <w:rPr>
          <w:rFonts w:hint="eastAsia"/>
          <w:snapToGrid w:val="0"/>
          <w:sz w:val="24"/>
          <w:lang w:val="zh-CN" w:eastAsia="zh-CN"/>
        </w:rPr>
        <w:t>年</w:t>
      </w:r>
      <w:r w:rsidRPr="00871326">
        <w:rPr>
          <w:rFonts w:hint="eastAsia"/>
          <w:snapToGrid w:val="0"/>
          <w:sz w:val="24"/>
          <w:lang w:val="zh-CN" w:eastAsia="zh-CN"/>
        </w:rPr>
        <w:t>实现</w:t>
      </w:r>
      <w:r w:rsidR="00257F30" w:rsidRPr="00871326">
        <w:rPr>
          <w:rFonts w:hint="eastAsia"/>
          <w:snapToGrid w:val="0"/>
          <w:sz w:val="24"/>
          <w:lang w:val="zh-CN" w:eastAsia="zh-CN"/>
        </w:rPr>
        <w:t>面积、连通性和完整性净增加</w:t>
      </w:r>
      <w:r w:rsidRPr="00871326">
        <w:rPr>
          <w:rFonts w:hint="eastAsia"/>
          <w:snapToGrid w:val="0"/>
          <w:sz w:val="24"/>
          <w:lang w:val="zh-CN" w:eastAsia="zh-CN"/>
        </w:rPr>
        <w:t>。</w:t>
      </w:r>
    </w:p>
    <w:p w14:paraId="7FB31970" w14:textId="7F892A99" w:rsidR="00257F30" w:rsidRDefault="00B63FBC" w:rsidP="00257F30">
      <w:pPr>
        <w:spacing w:before="120" w:after="120" w:line="259" w:lineRule="auto"/>
        <w:jc w:val="center"/>
        <w:rPr>
          <w:b/>
          <w:bCs/>
          <w:sz w:val="24"/>
          <w:lang w:eastAsia="zh-CN"/>
        </w:rPr>
      </w:pPr>
      <w:r>
        <w:rPr>
          <w:rFonts w:hint="eastAsia"/>
          <w:b/>
          <w:bCs/>
          <w:sz w:val="24"/>
          <w:lang w:eastAsia="zh-CN"/>
        </w:rPr>
        <w:t>预稿所拟</w:t>
      </w:r>
      <w:r w:rsidR="00257F30" w:rsidRPr="00D4549C">
        <w:rPr>
          <w:rFonts w:hint="eastAsia"/>
          <w:b/>
          <w:bCs/>
          <w:sz w:val="24"/>
          <w:lang w:eastAsia="zh-CN"/>
        </w:rPr>
        <w:t>行动</w:t>
      </w:r>
      <w:r w:rsidR="00257F30" w:rsidRPr="00D4549C">
        <w:rPr>
          <w:b/>
          <w:bCs/>
          <w:sz w:val="24"/>
          <w:lang w:eastAsia="zh-CN"/>
        </w:rPr>
        <w:t>目标</w:t>
      </w:r>
      <w:r w:rsidR="00257F30" w:rsidRPr="00D4549C">
        <w:rPr>
          <w:b/>
          <w:bCs/>
          <w:sz w:val="24"/>
          <w:lang w:eastAsia="zh-CN"/>
        </w:rPr>
        <w:t>2</w:t>
      </w:r>
    </w:p>
    <w:p w14:paraId="1738C1B9" w14:textId="218009FE" w:rsidR="00BA3D37" w:rsidRPr="00BA3D37" w:rsidRDefault="00BA3D37" w:rsidP="00BA3D37">
      <w:pPr>
        <w:adjustRightInd w:val="0"/>
        <w:snapToGrid w:val="0"/>
        <w:spacing w:before="120" w:after="120" w:line="240" w:lineRule="atLeast"/>
        <w:jc w:val="left"/>
        <w:rPr>
          <w:rFonts w:eastAsia="KaiTi"/>
          <w:sz w:val="24"/>
          <w:lang w:eastAsia="zh-CN"/>
        </w:rPr>
      </w:pPr>
      <w:r w:rsidRPr="00BA3D37">
        <w:rPr>
          <w:rFonts w:eastAsia="KaiTi"/>
          <w:sz w:val="24"/>
          <w:lang w:eastAsia="zh-CN"/>
        </w:rPr>
        <w:t>通过保护区和其他有效</w:t>
      </w:r>
      <w:r w:rsidRPr="00BA3D37">
        <w:rPr>
          <w:rFonts w:eastAsia="KaiTi" w:hint="eastAsia"/>
          <w:sz w:val="24"/>
          <w:lang w:eastAsia="zh-CN"/>
        </w:rPr>
        <w:t>地区</w:t>
      </w:r>
      <w:r w:rsidRPr="00BA3D37">
        <w:rPr>
          <w:rFonts w:eastAsia="KaiTi"/>
          <w:sz w:val="24"/>
          <w:lang w:eastAsia="zh-CN"/>
        </w:rPr>
        <w:t>保护措施保护对生物多样性特别重要的地点，到</w:t>
      </w:r>
      <w:r w:rsidRPr="00BA3D37">
        <w:rPr>
          <w:rFonts w:eastAsia="KaiTi"/>
          <w:sz w:val="24"/>
          <w:lang w:eastAsia="zh-CN"/>
        </w:rPr>
        <w:t>2030</w:t>
      </w:r>
      <w:r w:rsidRPr="00BA3D37">
        <w:rPr>
          <w:rFonts w:eastAsia="KaiTi"/>
          <w:sz w:val="24"/>
          <w:lang w:eastAsia="zh-CN"/>
        </w:rPr>
        <w:t>年至少覆盖此类地点</w:t>
      </w:r>
      <w:r w:rsidRPr="00BA3D37">
        <w:rPr>
          <w:rFonts w:eastAsia="KaiTi" w:hint="eastAsia"/>
          <w:sz w:val="24"/>
          <w:lang w:eastAsia="zh-CN"/>
        </w:rPr>
        <w:t>的</w:t>
      </w:r>
      <w:r w:rsidRPr="00BA3D37">
        <w:rPr>
          <w:rFonts w:eastAsia="KaiTi"/>
          <w:sz w:val="24"/>
          <w:lang w:eastAsia="zh-CN"/>
        </w:rPr>
        <w:t>[60%</w:t>
      </w:r>
      <w:r w:rsidRPr="00BA3D37">
        <w:rPr>
          <w:rFonts w:eastAsia="KaiTi" w:hint="eastAsia"/>
          <w:sz w:val="24"/>
          <w:lang w:eastAsia="zh-CN"/>
        </w:rPr>
        <w:t>]</w:t>
      </w:r>
      <w:r w:rsidRPr="00BA3D37">
        <w:rPr>
          <w:rFonts w:eastAsia="KaiTi"/>
          <w:sz w:val="24"/>
          <w:lang w:eastAsia="zh-CN"/>
        </w:rPr>
        <w:t>和</w:t>
      </w:r>
      <w:r w:rsidRPr="00BA3D37">
        <w:rPr>
          <w:rFonts w:eastAsia="KaiTi" w:hint="eastAsia"/>
          <w:sz w:val="24"/>
          <w:lang w:eastAsia="zh-CN"/>
        </w:rPr>
        <w:t>至少</w:t>
      </w:r>
      <w:r w:rsidRPr="00BA3D37">
        <w:rPr>
          <w:rFonts w:eastAsia="KaiTi"/>
          <w:sz w:val="24"/>
          <w:lang w:eastAsia="zh-CN"/>
        </w:rPr>
        <w:t>[30%</w:t>
      </w:r>
      <w:r w:rsidRPr="00BA3D37">
        <w:rPr>
          <w:rFonts w:eastAsia="KaiTi" w:hint="eastAsia"/>
          <w:sz w:val="24"/>
          <w:lang w:eastAsia="zh-CN"/>
        </w:rPr>
        <w:t>]</w:t>
      </w:r>
      <w:r w:rsidRPr="00BA3D37">
        <w:rPr>
          <w:rFonts w:eastAsia="KaiTi"/>
          <w:sz w:val="24"/>
          <w:lang w:eastAsia="zh-CN"/>
        </w:rPr>
        <w:t>的陆地和海洋</w:t>
      </w:r>
      <w:r w:rsidR="000F68EB">
        <w:rPr>
          <w:rFonts w:eastAsia="KaiTi" w:hint="eastAsia"/>
          <w:sz w:val="24"/>
          <w:lang w:eastAsia="zh-CN"/>
        </w:rPr>
        <w:t>面积</w:t>
      </w:r>
      <w:r w:rsidRPr="00BA3D37">
        <w:rPr>
          <w:rFonts w:eastAsia="KaiTi"/>
          <w:sz w:val="24"/>
          <w:lang w:eastAsia="zh-CN"/>
        </w:rPr>
        <w:t>，</w:t>
      </w:r>
      <w:r w:rsidRPr="00BA3D37">
        <w:rPr>
          <w:rFonts w:eastAsia="KaiTi" w:hint="eastAsia"/>
          <w:sz w:val="24"/>
          <w:lang w:eastAsia="zh-CN"/>
        </w:rPr>
        <w:t>至少</w:t>
      </w:r>
      <w:r w:rsidRPr="00BA3D37">
        <w:rPr>
          <w:rFonts w:eastAsia="KaiTi"/>
          <w:sz w:val="24"/>
          <w:lang w:eastAsia="zh-CN"/>
        </w:rPr>
        <w:t>[10%</w:t>
      </w:r>
      <w:r w:rsidRPr="00BA3D37">
        <w:rPr>
          <w:rFonts w:eastAsia="KaiTi" w:hint="eastAsia"/>
          <w:sz w:val="24"/>
          <w:lang w:eastAsia="zh-CN"/>
        </w:rPr>
        <w:t>]</w:t>
      </w:r>
      <w:r w:rsidRPr="00BA3D37">
        <w:rPr>
          <w:rFonts w:eastAsia="KaiTi"/>
          <w:sz w:val="24"/>
          <w:lang w:eastAsia="zh-CN"/>
        </w:rPr>
        <w:t>受到严格保护</w:t>
      </w:r>
    </w:p>
    <w:p w14:paraId="14E3C757" w14:textId="74165827" w:rsidR="00257F30" w:rsidRPr="00D4549C" w:rsidRDefault="00257F30" w:rsidP="00257F30">
      <w:pPr>
        <w:spacing w:before="120" w:after="120" w:line="259" w:lineRule="auto"/>
        <w:rPr>
          <w:b/>
          <w:snapToGrid w:val="0"/>
          <w:color w:val="000000"/>
          <w:sz w:val="24"/>
          <w:lang w:eastAsia="zh-CN"/>
        </w:rPr>
      </w:pPr>
      <w:r>
        <w:rPr>
          <w:rFonts w:hint="eastAsia"/>
          <w:b/>
          <w:snapToGrid w:val="0"/>
          <w:sz w:val="24"/>
          <w:lang w:eastAsia="zh-CN"/>
        </w:rPr>
        <w:t>共同牵头人</w:t>
      </w:r>
      <w:r w:rsidR="00BB1626">
        <w:rPr>
          <w:rFonts w:hint="eastAsia"/>
          <w:b/>
          <w:snapToGrid w:val="0"/>
          <w:sz w:val="24"/>
          <w:lang w:eastAsia="zh-CN"/>
        </w:rPr>
        <w:t>的</w:t>
      </w:r>
      <w:r>
        <w:rPr>
          <w:rFonts w:hint="eastAsia"/>
          <w:b/>
          <w:snapToGrid w:val="0"/>
          <w:sz w:val="24"/>
          <w:lang w:eastAsia="zh-CN"/>
        </w:rPr>
        <w:t>讨论</w:t>
      </w:r>
      <w:r w:rsidR="00147B95">
        <w:rPr>
          <w:rFonts w:hint="eastAsia"/>
          <w:b/>
          <w:snapToGrid w:val="0"/>
          <w:sz w:val="24"/>
          <w:lang w:eastAsia="zh-CN"/>
        </w:rPr>
        <w:t>总结</w:t>
      </w:r>
    </w:p>
    <w:p w14:paraId="01630C95" w14:textId="0E9075A4"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缔约方欢迎框架</w:t>
      </w:r>
      <w:r w:rsidRPr="00D4549C">
        <w:rPr>
          <w:rFonts w:hint="eastAsia"/>
          <w:sz w:val="24"/>
          <w:lang w:val="zh-CN" w:eastAsia="zh-CN"/>
        </w:rPr>
        <w:t>预稿中</w:t>
      </w:r>
      <w:r w:rsidRPr="00D4549C">
        <w:rPr>
          <w:sz w:val="24"/>
          <w:lang w:val="zh-CN" w:eastAsia="zh-CN"/>
        </w:rPr>
        <w:t>的这一</w:t>
      </w:r>
      <w:r w:rsidRPr="00D4549C">
        <w:rPr>
          <w:rFonts w:hint="eastAsia"/>
          <w:sz w:val="24"/>
          <w:lang w:val="zh-CN" w:eastAsia="zh-CN"/>
        </w:rPr>
        <w:t>行动</w:t>
      </w:r>
      <w:r w:rsidRPr="00D4549C">
        <w:rPr>
          <w:sz w:val="24"/>
          <w:lang w:val="zh-CN" w:eastAsia="zh-CN"/>
        </w:rPr>
        <w:t>目标及其</w:t>
      </w:r>
      <w:r w:rsidR="008B1EA3">
        <w:rPr>
          <w:rFonts w:hint="eastAsia"/>
          <w:sz w:val="24"/>
          <w:lang w:val="zh-CN" w:eastAsia="zh-CN"/>
        </w:rPr>
        <w:t>要素</w:t>
      </w:r>
      <w:r w:rsidRPr="00D4549C">
        <w:rPr>
          <w:sz w:val="24"/>
          <w:lang w:val="zh-CN" w:eastAsia="zh-CN"/>
        </w:rPr>
        <w:t>。一些缔约方指出，</w:t>
      </w:r>
      <w:r w:rsidR="008B1EA3">
        <w:rPr>
          <w:rFonts w:hint="eastAsia"/>
          <w:sz w:val="24"/>
          <w:lang w:val="zh-CN" w:eastAsia="zh-CN"/>
        </w:rPr>
        <w:t>本</w:t>
      </w:r>
      <w:r w:rsidRPr="00D4549C">
        <w:rPr>
          <w:rFonts w:hint="eastAsia"/>
          <w:sz w:val="24"/>
          <w:lang w:val="zh-CN" w:eastAsia="zh-CN"/>
        </w:rPr>
        <w:t>行动目标</w:t>
      </w:r>
      <w:r w:rsidRPr="00D4549C">
        <w:rPr>
          <w:sz w:val="24"/>
          <w:lang w:val="zh-CN" w:eastAsia="zh-CN"/>
        </w:rPr>
        <w:t>忽略了爱知生物多样性目标</w:t>
      </w:r>
      <w:r w:rsidRPr="00D4549C">
        <w:rPr>
          <w:sz w:val="24"/>
          <w:lang w:val="zh-CN" w:eastAsia="zh-CN"/>
        </w:rPr>
        <w:t>11</w:t>
      </w:r>
      <w:r w:rsidRPr="00D4549C">
        <w:rPr>
          <w:sz w:val="24"/>
          <w:lang w:val="zh-CN" w:eastAsia="zh-CN"/>
        </w:rPr>
        <w:t>的一些要素，如管理</w:t>
      </w:r>
      <w:r w:rsidRPr="00D4549C">
        <w:rPr>
          <w:rFonts w:hint="eastAsia"/>
          <w:sz w:val="24"/>
          <w:lang w:val="zh-CN" w:eastAsia="zh-CN"/>
        </w:rPr>
        <w:t>成效</w:t>
      </w:r>
      <w:r w:rsidRPr="00D4549C">
        <w:rPr>
          <w:sz w:val="24"/>
          <w:lang w:val="zh-CN" w:eastAsia="zh-CN"/>
        </w:rPr>
        <w:t>，</w:t>
      </w:r>
      <w:r w:rsidRPr="00D4549C">
        <w:rPr>
          <w:rFonts w:hint="eastAsia"/>
          <w:sz w:val="24"/>
          <w:lang w:val="zh-CN" w:eastAsia="zh-CN"/>
        </w:rPr>
        <w:t>应进行修订使其</w:t>
      </w:r>
      <w:r w:rsidRPr="00D4549C">
        <w:rPr>
          <w:sz w:val="24"/>
          <w:lang w:val="zh-CN" w:eastAsia="zh-CN"/>
        </w:rPr>
        <w:t>更接近</w:t>
      </w:r>
      <w:r w:rsidRPr="00D4549C">
        <w:rPr>
          <w:rFonts w:hint="eastAsia"/>
          <w:sz w:val="24"/>
          <w:lang w:val="zh-CN" w:eastAsia="zh-CN"/>
        </w:rPr>
        <w:t>该目标并</w:t>
      </w:r>
      <w:r w:rsidRPr="00D4549C">
        <w:rPr>
          <w:sz w:val="24"/>
          <w:lang w:val="zh-CN" w:eastAsia="zh-CN"/>
        </w:rPr>
        <w:t>更</w:t>
      </w:r>
      <w:r w:rsidRPr="00D4549C">
        <w:rPr>
          <w:rFonts w:hint="eastAsia"/>
          <w:sz w:val="24"/>
          <w:lang w:val="zh-CN" w:eastAsia="zh-CN"/>
        </w:rPr>
        <w:t>具</w:t>
      </w:r>
      <w:r w:rsidRPr="00D4549C">
        <w:rPr>
          <w:sz w:val="24"/>
          <w:lang w:val="zh-CN" w:eastAsia="zh-CN"/>
        </w:rPr>
        <w:t>雄心。</w:t>
      </w:r>
      <w:r w:rsidRPr="00D4549C">
        <w:rPr>
          <w:rFonts w:hint="eastAsia"/>
          <w:sz w:val="24"/>
          <w:lang w:val="zh-CN" w:eastAsia="zh-CN"/>
        </w:rPr>
        <w:t xml:space="preserve"> </w:t>
      </w:r>
    </w:p>
    <w:p w14:paraId="4FE6578A" w14:textId="61A76612"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一些缔约方和得到缔约方支持的观察员认为，</w:t>
      </w:r>
      <w:r w:rsidRPr="00D4549C">
        <w:rPr>
          <w:rFonts w:hint="eastAsia"/>
          <w:sz w:val="24"/>
          <w:lang w:val="zh-CN" w:eastAsia="zh-CN"/>
        </w:rPr>
        <w:t>预稿没有关注一些</w:t>
      </w:r>
      <w:r w:rsidRPr="00D4549C">
        <w:rPr>
          <w:sz w:val="24"/>
          <w:lang w:val="zh-CN" w:eastAsia="zh-CN"/>
        </w:rPr>
        <w:t>重要</w:t>
      </w:r>
      <w:r w:rsidRPr="00D4549C">
        <w:rPr>
          <w:rFonts w:hint="eastAsia"/>
          <w:sz w:val="24"/>
          <w:lang w:val="zh-CN" w:eastAsia="zh-CN"/>
        </w:rPr>
        <w:t>问题</w:t>
      </w:r>
      <w:r w:rsidRPr="00D4549C">
        <w:rPr>
          <w:sz w:val="24"/>
          <w:lang w:val="zh-CN" w:eastAsia="zh-CN"/>
        </w:rPr>
        <w:t>，如连通性和保护区系统，应</w:t>
      </w:r>
      <w:r w:rsidRPr="00D4549C">
        <w:rPr>
          <w:rFonts w:hint="eastAsia"/>
          <w:sz w:val="24"/>
          <w:lang w:val="zh-CN" w:eastAsia="zh-CN"/>
        </w:rPr>
        <w:t>通过</w:t>
      </w:r>
      <w:r w:rsidRPr="00D4549C">
        <w:rPr>
          <w:sz w:val="24"/>
          <w:lang w:val="zh-CN" w:eastAsia="zh-CN"/>
        </w:rPr>
        <w:t>拟议的</w:t>
      </w:r>
      <w:r w:rsidR="008B1EA3">
        <w:rPr>
          <w:sz w:val="24"/>
          <w:lang w:val="zh-CN" w:eastAsia="zh-CN"/>
        </w:rPr>
        <w:t>措辞</w:t>
      </w:r>
      <w:r w:rsidRPr="00D4549C">
        <w:rPr>
          <w:rFonts w:hint="eastAsia"/>
          <w:sz w:val="24"/>
          <w:lang w:val="zh-CN" w:eastAsia="zh-CN"/>
        </w:rPr>
        <w:t>加以</w:t>
      </w:r>
      <w:r w:rsidRPr="00D4549C">
        <w:rPr>
          <w:sz w:val="24"/>
          <w:lang w:val="zh-CN" w:eastAsia="zh-CN"/>
        </w:rPr>
        <w:t>纠正。</w:t>
      </w:r>
    </w:p>
    <w:p w14:paraId="52B937CD" w14:textId="034FEC5A"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几个缔约方提议增加案文或</w:t>
      </w:r>
      <w:r w:rsidRPr="00D4549C">
        <w:rPr>
          <w:rFonts w:hint="eastAsia"/>
          <w:sz w:val="24"/>
          <w:lang w:val="zh-CN" w:eastAsia="zh-CN"/>
        </w:rPr>
        <w:t>对</w:t>
      </w:r>
      <w:r w:rsidRPr="00D4549C">
        <w:rPr>
          <w:sz w:val="24"/>
          <w:lang w:val="zh-CN" w:eastAsia="zh-CN"/>
        </w:rPr>
        <w:t>目标</w:t>
      </w:r>
      <w:r w:rsidRPr="00D4549C">
        <w:rPr>
          <w:rFonts w:hint="eastAsia"/>
          <w:sz w:val="24"/>
          <w:lang w:val="zh-CN" w:eastAsia="zh-CN"/>
        </w:rPr>
        <w:t>进行</w:t>
      </w:r>
      <w:r w:rsidRPr="00D4549C">
        <w:rPr>
          <w:sz w:val="24"/>
          <w:lang w:val="zh-CN" w:eastAsia="zh-CN"/>
        </w:rPr>
        <w:t>重新</w:t>
      </w:r>
      <w:r w:rsidRPr="00D4549C">
        <w:rPr>
          <w:rFonts w:hint="eastAsia"/>
          <w:sz w:val="24"/>
          <w:lang w:val="zh-CN" w:eastAsia="zh-CN"/>
        </w:rPr>
        <w:t>表述</w:t>
      </w:r>
      <w:r w:rsidR="004B4CBF">
        <w:rPr>
          <w:sz w:val="24"/>
          <w:lang w:val="zh-CN" w:eastAsia="zh-CN"/>
        </w:rPr>
        <w:t>（</w:t>
      </w:r>
      <w:r w:rsidRPr="00D4549C">
        <w:rPr>
          <w:sz w:val="24"/>
          <w:lang w:val="zh-CN" w:eastAsia="zh-CN"/>
        </w:rPr>
        <w:t>见下文附件</w:t>
      </w:r>
      <w:r w:rsidR="004B4CBF">
        <w:rPr>
          <w:sz w:val="24"/>
          <w:lang w:val="zh-CN" w:eastAsia="zh-CN"/>
        </w:rPr>
        <w:t>）</w:t>
      </w:r>
      <w:r w:rsidRPr="00D4549C">
        <w:rPr>
          <w:sz w:val="24"/>
          <w:lang w:val="zh-CN" w:eastAsia="zh-CN"/>
        </w:rPr>
        <w:t>。</w:t>
      </w:r>
    </w:p>
    <w:p w14:paraId="269EA3A4" w14:textId="2D8B235C"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一个缔约方提议</w:t>
      </w:r>
      <w:r w:rsidRPr="00D4549C">
        <w:rPr>
          <w:rFonts w:hint="eastAsia"/>
          <w:sz w:val="24"/>
          <w:lang w:val="zh-CN" w:eastAsia="zh-CN"/>
        </w:rPr>
        <w:t>重新组合行动</w:t>
      </w:r>
      <w:r w:rsidRPr="00D4549C">
        <w:rPr>
          <w:sz w:val="24"/>
          <w:lang w:val="zh-CN" w:eastAsia="zh-CN"/>
        </w:rPr>
        <w:t>目标</w:t>
      </w:r>
      <w:r w:rsidRPr="00D4549C">
        <w:rPr>
          <w:sz w:val="24"/>
          <w:lang w:val="zh-CN" w:eastAsia="zh-CN"/>
        </w:rPr>
        <w:t>1</w:t>
      </w:r>
      <w:r w:rsidRPr="008B1EA3">
        <w:rPr>
          <w:sz w:val="24"/>
          <w:vertAlign w:val="superscript"/>
          <w:lang w:val="zh-CN" w:eastAsia="zh-CN"/>
        </w:rPr>
        <w:footnoteReference w:id="7"/>
      </w:r>
      <w:r w:rsidRPr="00D4549C">
        <w:rPr>
          <w:sz w:val="24"/>
          <w:lang w:val="zh-CN" w:eastAsia="zh-CN"/>
        </w:rPr>
        <w:t>和</w:t>
      </w:r>
      <w:r w:rsidRPr="00D4549C">
        <w:rPr>
          <w:sz w:val="24"/>
          <w:lang w:val="zh-CN" w:eastAsia="zh-CN"/>
        </w:rPr>
        <w:t>2</w:t>
      </w:r>
      <w:r w:rsidRPr="00D4549C">
        <w:rPr>
          <w:sz w:val="24"/>
          <w:lang w:val="zh-CN" w:eastAsia="zh-CN"/>
        </w:rPr>
        <w:t>，</w:t>
      </w:r>
      <w:r w:rsidRPr="00D4549C">
        <w:rPr>
          <w:rFonts w:hint="eastAsia"/>
          <w:sz w:val="24"/>
          <w:lang w:val="zh-CN" w:eastAsia="zh-CN"/>
        </w:rPr>
        <w:t>把</w:t>
      </w:r>
      <w:r w:rsidR="008B1EA3">
        <w:rPr>
          <w:rFonts w:hint="eastAsia"/>
          <w:sz w:val="24"/>
          <w:lang w:val="zh-CN" w:eastAsia="zh-CN"/>
        </w:rPr>
        <w:t>要素</w:t>
      </w:r>
      <w:r w:rsidRPr="00D4549C">
        <w:rPr>
          <w:sz w:val="24"/>
          <w:lang w:val="zh-CN" w:eastAsia="zh-CN"/>
        </w:rPr>
        <w:t>从一个</w:t>
      </w:r>
      <w:r w:rsidRPr="00D4549C">
        <w:rPr>
          <w:rFonts w:hint="eastAsia"/>
          <w:sz w:val="24"/>
          <w:lang w:val="zh-CN" w:eastAsia="zh-CN"/>
        </w:rPr>
        <w:t>目标</w:t>
      </w:r>
      <w:r w:rsidRPr="00D4549C">
        <w:rPr>
          <w:sz w:val="24"/>
          <w:lang w:val="zh-CN" w:eastAsia="zh-CN"/>
        </w:rPr>
        <w:t>移至另一个</w:t>
      </w:r>
      <w:r w:rsidRPr="00D4549C">
        <w:rPr>
          <w:rFonts w:hint="eastAsia"/>
          <w:sz w:val="24"/>
          <w:lang w:val="zh-CN" w:eastAsia="zh-CN"/>
        </w:rPr>
        <w:t>目标</w:t>
      </w:r>
      <w:r w:rsidRPr="00D4549C">
        <w:rPr>
          <w:sz w:val="24"/>
          <w:lang w:val="zh-CN" w:eastAsia="zh-CN"/>
        </w:rPr>
        <w:t>，并为每个目标提供了备选</w:t>
      </w:r>
      <w:r w:rsidR="008B1EA3">
        <w:rPr>
          <w:sz w:val="24"/>
          <w:lang w:val="zh-CN" w:eastAsia="zh-CN"/>
        </w:rPr>
        <w:t>措辞</w:t>
      </w:r>
      <w:r w:rsidRPr="00D4549C">
        <w:rPr>
          <w:sz w:val="24"/>
          <w:lang w:val="zh-CN" w:eastAsia="zh-CN"/>
        </w:rPr>
        <w:t>。</w:t>
      </w:r>
    </w:p>
    <w:p w14:paraId="2EF8A132" w14:textId="71F47677"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其他</w:t>
      </w:r>
      <w:r w:rsidRPr="00D4549C">
        <w:rPr>
          <w:rFonts w:hint="eastAsia"/>
          <w:sz w:val="24"/>
          <w:lang w:val="zh-CN" w:eastAsia="zh-CN"/>
        </w:rPr>
        <w:t>缔约方</w:t>
      </w:r>
      <w:r w:rsidRPr="00D4549C">
        <w:rPr>
          <w:sz w:val="24"/>
          <w:lang w:val="zh-CN" w:eastAsia="zh-CN"/>
        </w:rPr>
        <w:t>反对</w:t>
      </w:r>
      <w:r w:rsidR="008B1EA3">
        <w:rPr>
          <w:rFonts w:hint="eastAsia"/>
          <w:sz w:val="24"/>
          <w:lang w:val="zh-CN" w:eastAsia="zh-CN"/>
        </w:rPr>
        <w:t>融合</w:t>
      </w:r>
      <w:r w:rsidRPr="00D4549C">
        <w:rPr>
          <w:rFonts w:hint="eastAsia"/>
          <w:sz w:val="24"/>
          <w:lang w:val="zh-CN" w:eastAsia="zh-CN"/>
        </w:rPr>
        <w:t>这</w:t>
      </w:r>
      <w:r w:rsidRPr="00D4549C">
        <w:rPr>
          <w:sz w:val="24"/>
          <w:lang w:val="zh-CN" w:eastAsia="zh-CN"/>
        </w:rPr>
        <w:t>两个</w:t>
      </w:r>
      <w:r w:rsidRPr="00D4549C">
        <w:rPr>
          <w:rFonts w:hint="eastAsia"/>
          <w:sz w:val="24"/>
          <w:lang w:val="zh-CN" w:eastAsia="zh-CN"/>
        </w:rPr>
        <w:t>行动</w:t>
      </w:r>
      <w:r w:rsidRPr="00D4549C">
        <w:rPr>
          <w:sz w:val="24"/>
          <w:lang w:val="zh-CN" w:eastAsia="zh-CN"/>
        </w:rPr>
        <w:t>目标，</w:t>
      </w:r>
      <w:r w:rsidRPr="00D4549C">
        <w:rPr>
          <w:rFonts w:hint="eastAsia"/>
          <w:sz w:val="24"/>
          <w:lang w:val="zh-CN" w:eastAsia="zh-CN"/>
        </w:rPr>
        <w:t>认为两个目标各有不同的目的</w:t>
      </w:r>
      <w:r w:rsidRPr="00D4549C">
        <w:rPr>
          <w:sz w:val="24"/>
          <w:lang w:val="zh-CN" w:eastAsia="zh-CN"/>
        </w:rPr>
        <w:t>，</w:t>
      </w:r>
      <w:r w:rsidR="008B1EA3">
        <w:rPr>
          <w:rFonts w:hint="eastAsia"/>
          <w:sz w:val="24"/>
          <w:lang w:val="zh-CN" w:eastAsia="zh-CN"/>
        </w:rPr>
        <w:t>其中</w:t>
      </w:r>
      <w:r w:rsidRPr="00D4549C">
        <w:rPr>
          <w:rFonts w:hint="eastAsia"/>
          <w:sz w:val="24"/>
          <w:lang w:val="zh-CN" w:eastAsia="zh-CN"/>
        </w:rPr>
        <w:t>一个缔约方</w:t>
      </w:r>
      <w:r w:rsidRPr="00D4549C">
        <w:rPr>
          <w:sz w:val="24"/>
          <w:lang w:val="zh-CN" w:eastAsia="zh-CN"/>
        </w:rPr>
        <w:t>指出必须解决</w:t>
      </w:r>
      <w:r w:rsidRPr="00D4549C">
        <w:rPr>
          <w:sz w:val="24"/>
          <w:lang w:val="zh-CN" w:eastAsia="zh-CN"/>
        </w:rPr>
        <w:t>IPBES</w:t>
      </w:r>
      <w:r w:rsidRPr="00D4549C">
        <w:rPr>
          <w:sz w:val="24"/>
          <w:lang w:val="zh-CN" w:eastAsia="zh-CN"/>
        </w:rPr>
        <w:t>全球评估</w:t>
      </w:r>
      <w:r w:rsidRPr="00D4549C">
        <w:rPr>
          <w:rFonts w:hint="eastAsia"/>
          <w:sz w:val="24"/>
          <w:lang w:val="zh-CN" w:eastAsia="zh-CN"/>
        </w:rPr>
        <w:t>报告</w:t>
      </w:r>
      <w:r w:rsidRPr="00D4549C">
        <w:rPr>
          <w:sz w:val="24"/>
          <w:lang w:val="zh-CN" w:eastAsia="zh-CN"/>
        </w:rPr>
        <w:t>确定的五个驱动因素，尽可能准确地</w:t>
      </w:r>
      <w:r w:rsidR="008B1EA3">
        <w:rPr>
          <w:rFonts w:hint="eastAsia"/>
          <w:sz w:val="24"/>
          <w:lang w:val="zh-CN" w:eastAsia="zh-CN"/>
        </w:rPr>
        <w:t>体现</w:t>
      </w:r>
      <w:r w:rsidRPr="00D4549C">
        <w:rPr>
          <w:sz w:val="24"/>
          <w:lang w:val="zh-CN" w:eastAsia="zh-CN"/>
        </w:rPr>
        <w:t>这一评估。</w:t>
      </w:r>
    </w:p>
    <w:p w14:paraId="134CD41B" w14:textId="07D23181"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一些缔约方质疑</w:t>
      </w:r>
      <w:r w:rsidRPr="00D4549C">
        <w:rPr>
          <w:rFonts w:hint="eastAsia"/>
          <w:sz w:val="24"/>
          <w:lang w:val="zh-CN" w:eastAsia="zh-CN"/>
        </w:rPr>
        <w:t>把对</w:t>
      </w:r>
      <w:r w:rsidRPr="00D4549C">
        <w:rPr>
          <w:sz w:val="24"/>
          <w:lang w:val="zh-CN" w:eastAsia="zh-CN"/>
        </w:rPr>
        <w:t>生物多样性特别重要的地点</w:t>
      </w:r>
      <w:r w:rsidRPr="00D4549C">
        <w:rPr>
          <w:rFonts w:hint="eastAsia"/>
          <w:sz w:val="24"/>
          <w:lang w:val="zh-CN" w:eastAsia="zh-CN"/>
        </w:rPr>
        <w:t>的覆盖率分别定为</w:t>
      </w:r>
      <w:r w:rsidRPr="00D4549C">
        <w:rPr>
          <w:sz w:val="24"/>
          <w:lang w:val="zh-CN" w:eastAsia="zh-CN"/>
        </w:rPr>
        <w:t>陆地</w:t>
      </w:r>
      <w:r w:rsidRPr="00D4549C">
        <w:rPr>
          <w:sz w:val="24"/>
          <w:lang w:val="zh-CN" w:eastAsia="zh-CN"/>
        </w:rPr>
        <w:t>60%</w:t>
      </w:r>
      <w:r w:rsidRPr="00D4549C">
        <w:rPr>
          <w:rFonts w:hint="eastAsia"/>
          <w:sz w:val="24"/>
          <w:lang w:val="zh-CN" w:eastAsia="zh-CN"/>
        </w:rPr>
        <w:t>、</w:t>
      </w:r>
      <w:r w:rsidRPr="00D4549C">
        <w:rPr>
          <w:sz w:val="24"/>
          <w:lang w:val="zh-CN" w:eastAsia="zh-CN"/>
        </w:rPr>
        <w:t>海洋</w:t>
      </w:r>
      <w:r w:rsidRPr="00D4549C">
        <w:rPr>
          <w:sz w:val="24"/>
          <w:lang w:val="zh-CN" w:eastAsia="zh-CN"/>
        </w:rPr>
        <w:t>30%</w:t>
      </w:r>
      <w:r w:rsidRPr="00D4549C">
        <w:rPr>
          <w:rFonts w:hint="eastAsia"/>
          <w:sz w:val="24"/>
          <w:lang w:val="zh-CN" w:eastAsia="zh-CN"/>
        </w:rPr>
        <w:t>、</w:t>
      </w:r>
      <w:r w:rsidRPr="00D4549C">
        <w:rPr>
          <w:sz w:val="24"/>
          <w:lang w:val="zh-CN" w:eastAsia="zh-CN"/>
        </w:rPr>
        <w:t>严格保护区</w:t>
      </w:r>
      <w:r w:rsidRPr="00D4549C">
        <w:rPr>
          <w:sz w:val="24"/>
          <w:lang w:val="zh-CN" w:eastAsia="zh-CN"/>
        </w:rPr>
        <w:t>10%</w:t>
      </w:r>
      <w:r w:rsidRPr="00D4549C">
        <w:rPr>
          <w:sz w:val="24"/>
          <w:lang w:val="zh-CN" w:eastAsia="zh-CN"/>
        </w:rPr>
        <w:t>的理由。有</w:t>
      </w:r>
      <w:r w:rsidRPr="00D4549C">
        <w:rPr>
          <w:rFonts w:hint="eastAsia"/>
          <w:sz w:val="24"/>
          <w:lang w:val="zh-CN" w:eastAsia="zh-CN"/>
        </w:rPr>
        <w:t>缔约方</w:t>
      </w:r>
      <w:r w:rsidRPr="00D4549C">
        <w:rPr>
          <w:sz w:val="24"/>
          <w:lang w:val="zh-CN" w:eastAsia="zh-CN"/>
        </w:rPr>
        <w:t>提议</w:t>
      </w:r>
      <w:r w:rsidRPr="00D4549C">
        <w:rPr>
          <w:rFonts w:hint="eastAsia"/>
          <w:sz w:val="24"/>
          <w:lang w:val="zh-CN" w:eastAsia="zh-CN"/>
        </w:rPr>
        <w:t>通过</w:t>
      </w:r>
      <w:r w:rsidRPr="00D4549C">
        <w:rPr>
          <w:sz w:val="24"/>
          <w:lang w:val="zh-CN" w:eastAsia="zh-CN"/>
        </w:rPr>
        <w:t>重新</w:t>
      </w:r>
      <w:r w:rsidR="008B1EA3">
        <w:rPr>
          <w:sz w:val="24"/>
          <w:lang w:val="zh-CN" w:eastAsia="zh-CN"/>
        </w:rPr>
        <w:t>措辞</w:t>
      </w:r>
      <w:r w:rsidRPr="00D4549C">
        <w:rPr>
          <w:sz w:val="24"/>
          <w:lang w:val="zh-CN" w:eastAsia="zh-CN"/>
        </w:rPr>
        <w:t>来解决这个问题。有</w:t>
      </w:r>
      <w:r w:rsidRPr="00D4549C">
        <w:rPr>
          <w:rFonts w:hint="eastAsia"/>
          <w:sz w:val="24"/>
          <w:lang w:val="zh-CN" w:eastAsia="zh-CN"/>
        </w:rPr>
        <w:t>缔约方</w:t>
      </w:r>
      <w:r w:rsidRPr="00D4549C">
        <w:rPr>
          <w:sz w:val="24"/>
          <w:lang w:val="zh-CN" w:eastAsia="zh-CN"/>
        </w:rPr>
        <w:t>支持</w:t>
      </w:r>
      <w:r w:rsidR="00867A31">
        <w:rPr>
          <w:rFonts w:hint="eastAsia"/>
          <w:sz w:val="24"/>
          <w:lang w:val="zh-CN" w:eastAsia="zh-CN"/>
        </w:rPr>
        <w:t>本</w:t>
      </w:r>
      <w:r w:rsidRPr="00D4549C">
        <w:rPr>
          <w:sz w:val="24"/>
          <w:lang w:val="zh-CN" w:eastAsia="zh-CN"/>
        </w:rPr>
        <w:t>目标</w:t>
      </w:r>
      <w:r w:rsidRPr="00D4549C">
        <w:rPr>
          <w:rFonts w:hint="eastAsia"/>
          <w:sz w:val="24"/>
          <w:lang w:val="zh-CN" w:eastAsia="zh-CN"/>
        </w:rPr>
        <w:t>只把重点放在通过保护区和其他有效地区保护措施达到</w:t>
      </w:r>
      <w:r w:rsidRPr="00D4549C">
        <w:rPr>
          <w:sz w:val="24"/>
          <w:lang w:val="zh-CN" w:eastAsia="zh-CN"/>
        </w:rPr>
        <w:t>30%</w:t>
      </w:r>
      <w:r w:rsidRPr="00D4549C">
        <w:rPr>
          <w:sz w:val="24"/>
          <w:lang w:val="zh-CN" w:eastAsia="zh-CN"/>
        </w:rPr>
        <w:t>覆盖率</w:t>
      </w:r>
      <w:r w:rsidRPr="00D4549C">
        <w:rPr>
          <w:rFonts w:hint="eastAsia"/>
          <w:sz w:val="24"/>
          <w:lang w:val="zh-CN" w:eastAsia="zh-CN"/>
        </w:rPr>
        <w:t>。</w:t>
      </w:r>
    </w:p>
    <w:p w14:paraId="0571DA97" w14:textId="19670DAB"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rFonts w:hint="eastAsia"/>
          <w:sz w:val="24"/>
          <w:lang w:val="zh-CN" w:eastAsia="zh-CN"/>
        </w:rPr>
        <w:t xml:space="preserve"> </w:t>
      </w:r>
      <w:r w:rsidRPr="00D4549C">
        <w:rPr>
          <w:sz w:val="24"/>
          <w:lang w:val="zh-CN" w:eastAsia="zh-CN"/>
        </w:rPr>
        <w:t>一个缔约方建议</w:t>
      </w:r>
      <w:r w:rsidRPr="00D4549C">
        <w:rPr>
          <w:rFonts w:hint="eastAsia"/>
          <w:sz w:val="24"/>
          <w:lang w:val="zh-CN" w:eastAsia="zh-CN"/>
        </w:rPr>
        <w:t>在</w:t>
      </w:r>
      <w:r w:rsidR="00867A31">
        <w:rPr>
          <w:rFonts w:hint="eastAsia"/>
          <w:sz w:val="24"/>
          <w:lang w:val="zh-CN" w:eastAsia="zh-CN"/>
        </w:rPr>
        <w:t>本</w:t>
      </w:r>
      <w:r w:rsidRPr="00D4549C">
        <w:rPr>
          <w:sz w:val="24"/>
          <w:lang w:val="zh-CN" w:eastAsia="zh-CN"/>
        </w:rPr>
        <w:t>目标</w:t>
      </w:r>
      <w:r w:rsidRPr="00D4549C">
        <w:rPr>
          <w:rFonts w:hint="eastAsia"/>
          <w:sz w:val="24"/>
          <w:lang w:val="zh-CN" w:eastAsia="zh-CN"/>
        </w:rPr>
        <w:t>下增列关于</w:t>
      </w:r>
      <w:r w:rsidRPr="00D4549C">
        <w:rPr>
          <w:sz w:val="24"/>
          <w:lang w:val="zh-CN" w:eastAsia="zh-CN"/>
        </w:rPr>
        <w:t>通过建立特别区域</w:t>
      </w:r>
      <w:r w:rsidRPr="00D4549C">
        <w:rPr>
          <w:rFonts w:hint="eastAsia"/>
          <w:sz w:val="24"/>
          <w:lang w:val="zh-CN" w:eastAsia="zh-CN"/>
        </w:rPr>
        <w:t>来</w:t>
      </w:r>
      <w:r w:rsidRPr="00D4549C">
        <w:rPr>
          <w:sz w:val="24"/>
          <w:lang w:val="zh-CN" w:eastAsia="zh-CN"/>
        </w:rPr>
        <w:t>减少</w:t>
      </w:r>
      <w:r w:rsidRPr="00D4549C">
        <w:rPr>
          <w:sz w:val="24"/>
          <w:lang w:val="zh-CN" w:eastAsia="zh-CN"/>
        </w:rPr>
        <w:t>“</w:t>
      </w:r>
      <w:r w:rsidRPr="00D4549C">
        <w:rPr>
          <w:rFonts w:hint="eastAsia"/>
          <w:sz w:val="24"/>
          <w:lang w:val="zh-CN" w:eastAsia="zh-CN"/>
        </w:rPr>
        <w:t>生物剽窃</w:t>
      </w:r>
      <w:r w:rsidRPr="00D4549C">
        <w:rPr>
          <w:sz w:val="24"/>
          <w:lang w:val="zh-CN" w:eastAsia="zh-CN"/>
        </w:rPr>
        <w:t>”</w:t>
      </w:r>
      <w:r w:rsidRPr="00D4549C">
        <w:rPr>
          <w:sz w:val="24"/>
          <w:lang w:val="zh-CN" w:eastAsia="zh-CN"/>
        </w:rPr>
        <w:t>的</w:t>
      </w:r>
      <w:r w:rsidRPr="00D4549C">
        <w:rPr>
          <w:rFonts w:hint="eastAsia"/>
          <w:sz w:val="24"/>
          <w:lang w:val="zh-CN" w:eastAsia="zh-CN"/>
        </w:rPr>
        <w:t>案文</w:t>
      </w:r>
      <w:r w:rsidRPr="00D4549C">
        <w:rPr>
          <w:sz w:val="24"/>
          <w:lang w:val="zh-CN" w:eastAsia="zh-CN"/>
        </w:rPr>
        <w:t>。</w:t>
      </w:r>
    </w:p>
    <w:p w14:paraId="7BDB90F8" w14:textId="77777777"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有</w:t>
      </w:r>
      <w:r w:rsidRPr="00D4549C">
        <w:rPr>
          <w:rFonts w:hint="eastAsia"/>
          <w:sz w:val="24"/>
          <w:lang w:val="zh-CN" w:eastAsia="zh-CN"/>
        </w:rPr>
        <w:t>缔约方</w:t>
      </w:r>
      <w:r w:rsidRPr="00D4549C">
        <w:rPr>
          <w:sz w:val="24"/>
          <w:lang w:val="zh-CN" w:eastAsia="zh-CN"/>
        </w:rPr>
        <w:t>建议列入</w:t>
      </w:r>
      <w:r w:rsidRPr="00D4549C">
        <w:rPr>
          <w:rFonts w:hint="eastAsia"/>
          <w:sz w:val="24"/>
          <w:lang w:val="zh-CN" w:eastAsia="zh-CN"/>
        </w:rPr>
        <w:t>关于保护地点</w:t>
      </w:r>
      <w:r w:rsidRPr="00D4549C">
        <w:rPr>
          <w:sz w:val="24"/>
          <w:lang w:val="zh-CN" w:eastAsia="zh-CN"/>
        </w:rPr>
        <w:t>的适足性和可行性的</w:t>
      </w:r>
      <w:r w:rsidRPr="00D4549C">
        <w:rPr>
          <w:rFonts w:hint="eastAsia"/>
          <w:sz w:val="24"/>
          <w:lang w:val="zh-CN" w:eastAsia="zh-CN"/>
        </w:rPr>
        <w:t>内容</w:t>
      </w:r>
      <w:r w:rsidRPr="00D4549C">
        <w:rPr>
          <w:sz w:val="24"/>
          <w:lang w:val="zh-CN" w:eastAsia="zh-CN"/>
        </w:rPr>
        <w:t>。</w:t>
      </w:r>
    </w:p>
    <w:p w14:paraId="31556A30" w14:textId="6106C536"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几个缔约方建议</w:t>
      </w:r>
      <w:r w:rsidR="00867A31">
        <w:rPr>
          <w:rFonts w:hint="eastAsia"/>
          <w:sz w:val="24"/>
          <w:lang w:val="zh-CN" w:eastAsia="zh-CN"/>
        </w:rPr>
        <w:t>本</w:t>
      </w:r>
      <w:r w:rsidRPr="00D4549C">
        <w:rPr>
          <w:sz w:val="24"/>
          <w:lang w:val="zh-CN" w:eastAsia="zh-CN"/>
        </w:rPr>
        <w:t>目标具体承认土著人民和</w:t>
      </w:r>
      <w:r w:rsidRPr="00D4549C">
        <w:rPr>
          <w:rFonts w:hint="eastAsia"/>
          <w:sz w:val="24"/>
          <w:lang w:val="zh-CN" w:eastAsia="zh-CN"/>
        </w:rPr>
        <w:t>地方</w:t>
      </w:r>
      <w:r w:rsidRPr="00D4549C">
        <w:rPr>
          <w:sz w:val="24"/>
          <w:lang w:val="zh-CN" w:eastAsia="zh-CN"/>
        </w:rPr>
        <w:t>社区，另一个缔约方指出保护</w:t>
      </w:r>
      <w:r w:rsidRPr="00D4549C">
        <w:rPr>
          <w:rFonts w:hint="eastAsia"/>
          <w:sz w:val="24"/>
          <w:lang w:val="zh-CN" w:eastAsia="zh-CN"/>
        </w:rPr>
        <w:t>地点</w:t>
      </w:r>
      <w:r w:rsidRPr="00D4549C">
        <w:rPr>
          <w:sz w:val="24"/>
          <w:lang w:val="zh-CN" w:eastAsia="zh-CN"/>
        </w:rPr>
        <w:t>对生物和文化多样性的重要性。</w:t>
      </w:r>
    </w:p>
    <w:p w14:paraId="34D78316" w14:textId="5BC88C6C"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一个缔约方指出</w:t>
      </w:r>
      <w:r w:rsidRPr="00D4549C">
        <w:rPr>
          <w:rFonts w:hint="eastAsia"/>
          <w:sz w:val="24"/>
          <w:lang w:val="zh-CN" w:eastAsia="zh-CN"/>
        </w:rPr>
        <w:t>本行动</w:t>
      </w:r>
      <w:r w:rsidRPr="00D4549C">
        <w:rPr>
          <w:sz w:val="24"/>
          <w:lang w:val="zh-CN" w:eastAsia="zh-CN"/>
        </w:rPr>
        <w:t>目标</w:t>
      </w:r>
      <w:r w:rsidRPr="00D4549C">
        <w:rPr>
          <w:rFonts w:hint="eastAsia"/>
          <w:sz w:val="24"/>
          <w:lang w:val="zh-CN" w:eastAsia="zh-CN"/>
        </w:rPr>
        <w:t>和</w:t>
      </w:r>
      <w:r w:rsidRPr="00D4549C">
        <w:rPr>
          <w:sz w:val="24"/>
          <w:lang w:val="zh-CN" w:eastAsia="zh-CN"/>
        </w:rPr>
        <w:t>其他五个</w:t>
      </w:r>
      <w:r w:rsidRPr="00D4549C">
        <w:rPr>
          <w:rFonts w:hint="eastAsia"/>
          <w:sz w:val="24"/>
          <w:lang w:val="zh-CN" w:eastAsia="zh-CN"/>
        </w:rPr>
        <w:t>涉及威胁的行动</w:t>
      </w:r>
      <w:r w:rsidRPr="00D4549C">
        <w:rPr>
          <w:sz w:val="24"/>
          <w:lang w:val="zh-CN" w:eastAsia="zh-CN"/>
        </w:rPr>
        <w:t>目标</w:t>
      </w:r>
      <w:r w:rsidRPr="00D4549C">
        <w:rPr>
          <w:rFonts w:hint="eastAsia"/>
          <w:sz w:val="24"/>
          <w:lang w:val="zh-CN" w:eastAsia="zh-CN"/>
        </w:rPr>
        <w:t>都</w:t>
      </w:r>
      <w:r w:rsidRPr="00D4549C">
        <w:rPr>
          <w:sz w:val="24"/>
          <w:lang w:val="zh-CN" w:eastAsia="zh-CN"/>
        </w:rPr>
        <w:t>没有提到物种层面的威胁，这</w:t>
      </w:r>
      <w:r w:rsidRPr="00D4549C">
        <w:rPr>
          <w:rFonts w:hint="eastAsia"/>
          <w:sz w:val="24"/>
          <w:lang w:val="zh-CN" w:eastAsia="zh-CN"/>
        </w:rPr>
        <w:t>方面</w:t>
      </w:r>
      <w:r w:rsidRPr="00D4549C">
        <w:rPr>
          <w:sz w:val="24"/>
          <w:lang w:val="zh-CN" w:eastAsia="zh-CN"/>
        </w:rPr>
        <w:t>可</w:t>
      </w:r>
      <w:r w:rsidRPr="00D4549C">
        <w:rPr>
          <w:rFonts w:hint="eastAsia"/>
          <w:sz w:val="24"/>
          <w:lang w:val="zh-CN" w:eastAsia="zh-CN"/>
        </w:rPr>
        <w:t>再予</w:t>
      </w:r>
      <w:r w:rsidRPr="00D4549C">
        <w:rPr>
          <w:sz w:val="24"/>
          <w:lang w:val="zh-CN" w:eastAsia="zh-CN"/>
        </w:rPr>
        <w:t>考虑。</w:t>
      </w:r>
    </w:p>
    <w:p w14:paraId="4ACCC00E" w14:textId="074E332B"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几个缔约方提议在监测框架和指标草案中</w:t>
      </w:r>
      <w:r w:rsidRPr="00D4549C">
        <w:rPr>
          <w:rFonts w:hint="eastAsia"/>
          <w:sz w:val="24"/>
          <w:lang w:val="zh-CN" w:eastAsia="zh-CN"/>
        </w:rPr>
        <w:t>列</w:t>
      </w:r>
      <w:r w:rsidRPr="00D4549C">
        <w:rPr>
          <w:sz w:val="24"/>
          <w:lang w:val="zh-CN" w:eastAsia="zh-CN"/>
        </w:rPr>
        <w:t>入</w:t>
      </w:r>
      <w:r w:rsidRPr="00D4549C">
        <w:rPr>
          <w:rFonts w:hint="eastAsia"/>
          <w:sz w:val="24"/>
          <w:lang w:val="zh-CN" w:eastAsia="zh-CN"/>
        </w:rPr>
        <w:t>更多</w:t>
      </w:r>
      <w:r w:rsidRPr="00D4549C">
        <w:rPr>
          <w:sz w:val="24"/>
          <w:lang w:val="zh-CN" w:eastAsia="zh-CN"/>
        </w:rPr>
        <w:t xml:space="preserve"> </w:t>
      </w:r>
      <w:r w:rsidR="004B4CBF">
        <w:rPr>
          <w:sz w:val="24"/>
          <w:lang w:val="zh-CN" w:eastAsia="zh-CN"/>
        </w:rPr>
        <w:t>（</w:t>
      </w:r>
      <w:r w:rsidRPr="00D4549C">
        <w:rPr>
          <w:sz w:val="24"/>
          <w:lang w:val="zh-CN" w:eastAsia="zh-CN"/>
        </w:rPr>
        <w:t>来自爱知目标</w:t>
      </w:r>
      <w:r w:rsidRPr="00D4549C">
        <w:rPr>
          <w:sz w:val="24"/>
          <w:lang w:val="zh-CN" w:eastAsia="zh-CN"/>
        </w:rPr>
        <w:t>11</w:t>
      </w:r>
      <w:r w:rsidRPr="00D4549C">
        <w:rPr>
          <w:rFonts w:hint="eastAsia"/>
          <w:sz w:val="24"/>
          <w:lang w:val="zh-CN" w:eastAsia="zh-CN"/>
        </w:rPr>
        <w:t>的</w:t>
      </w:r>
      <w:r w:rsidR="004B4CBF">
        <w:rPr>
          <w:sz w:val="24"/>
          <w:lang w:val="zh-CN" w:eastAsia="zh-CN"/>
        </w:rPr>
        <w:t>）</w:t>
      </w:r>
      <w:r w:rsidRPr="00D4549C">
        <w:rPr>
          <w:sz w:val="24"/>
          <w:lang w:val="zh-CN" w:eastAsia="zh-CN"/>
        </w:rPr>
        <w:t xml:space="preserve"> </w:t>
      </w:r>
      <w:r w:rsidRPr="00D4549C">
        <w:rPr>
          <w:sz w:val="24"/>
          <w:lang w:val="zh-CN" w:eastAsia="zh-CN"/>
        </w:rPr>
        <w:t>资格要素。</w:t>
      </w:r>
    </w:p>
    <w:p w14:paraId="2BF0A37E" w14:textId="37BFE2FA"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rFonts w:hint="eastAsia"/>
          <w:sz w:val="24"/>
          <w:lang w:val="zh-CN" w:eastAsia="zh-CN"/>
        </w:rPr>
        <w:lastRenderedPageBreak/>
        <w:t>有缔约方</w:t>
      </w:r>
      <w:r w:rsidRPr="00D4549C">
        <w:rPr>
          <w:sz w:val="24"/>
          <w:lang w:val="zh-CN" w:eastAsia="zh-CN"/>
        </w:rPr>
        <w:t>强调所有类型的生态系统都很重要，因此建议不要只注重</w:t>
      </w:r>
      <w:r w:rsidRPr="00D4549C">
        <w:rPr>
          <w:sz w:val="24"/>
          <w:lang w:val="zh-CN" w:eastAsia="zh-CN"/>
        </w:rPr>
        <w:t>“</w:t>
      </w:r>
      <w:r w:rsidRPr="00D4549C">
        <w:rPr>
          <w:sz w:val="24"/>
          <w:lang w:val="zh-CN" w:eastAsia="zh-CN"/>
        </w:rPr>
        <w:t>特别重要</w:t>
      </w:r>
      <w:r w:rsidRPr="00D4549C">
        <w:rPr>
          <w:sz w:val="24"/>
          <w:lang w:val="zh-CN" w:eastAsia="zh-CN"/>
        </w:rPr>
        <w:t>”</w:t>
      </w:r>
      <w:r w:rsidRPr="00D4549C">
        <w:rPr>
          <w:sz w:val="24"/>
          <w:lang w:val="zh-CN" w:eastAsia="zh-CN"/>
        </w:rPr>
        <w:t>。一些</w:t>
      </w:r>
      <w:r w:rsidRPr="00D4549C">
        <w:rPr>
          <w:rFonts w:hint="eastAsia"/>
          <w:sz w:val="24"/>
          <w:lang w:val="zh-CN" w:eastAsia="zh-CN"/>
        </w:rPr>
        <w:t>缔约方</w:t>
      </w:r>
      <w:r w:rsidRPr="00D4549C">
        <w:rPr>
          <w:sz w:val="24"/>
          <w:lang w:val="zh-CN" w:eastAsia="zh-CN"/>
        </w:rPr>
        <w:t>还建议增加</w:t>
      </w:r>
      <w:r w:rsidRPr="00D4549C">
        <w:rPr>
          <w:rFonts w:hint="eastAsia"/>
          <w:sz w:val="24"/>
          <w:lang w:val="zh-CN" w:eastAsia="zh-CN"/>
        </w:rPr>
        <w:t>关于一并保护</w:t>
      </w:r>
      <w:r w:rsidRPr="00D4549C">
        <w:rPr>
          <w:sz w:val="24"/>
          <w:lang w:val="zh-CN" w:eastAsia="zh-CN"/>
        </w:rPr>
        <w:t>文化多样性和生物多样性的重要性</w:t>
      </w:r>
      <w:r w:rsidRPr="00D4549C">
        <w:rPr>
          <w:rFonts w:hint="eastAsia"/>
          <w:sz w:val="24"/>
          <w:lang w:val="zh-CN" w:eastAsia="zh-CN"/>
        </w:rPr>
        <w:t>的内容</w:t>
      </w:r>
      <w:r w:rsidRPr="00D4549C">
        <w:rPr>
          <w:sz w:val="24"/>
          <w:lang w:val="zh-CN" w:eastAsia="zh-CN"/>
        </w:rPr>
        <w:t>。</w:t>
      </w:r>
      <w:r w:rsidRPr="00D4549C">
        <w:rPr>
          <w:rFonts w:hint="eastAsia"/>
          <w:sz w:val="24"/>
          <w:lang w:val="zh-CN" w:eastAsia="zh-CN"/>
        </w:rPr>
        <w:t>有的缔约方提议在这个行动目标中提到“关键的生物多样性区域”。</w:t>
      </w:r>
    </w:p>
    <w:p w14:paraId="49BCDA69" w14:textId="77777777" w:rsidR="00257F30" w:rsidRPr="00D4549C" w:rsidRDefault="00257F30" w:rsidP="00780F12">
      <w:pPr>
        <w:numPr>
          <w:ilvl w:val="0"/>
          <w:numId w:val="13"/>
        </w:numPr>
        <w:spacing w:before="120" w:after="120" w:line="259" w:lineRule="auto"/>
        <w:ind w:left="0" w:firstLine="0"/>
        <w:jc w:val="left"/>
        <w:rPr>
          <w:sz w:val="24"/>
          <w:lang w:val="zh-CN" w:eastAsia="zh-CN"/>
        </w:rPr>
      </w:pPr>
      <w:r w:rsidRPr="00D4549C">
        <w:rPr>
          <w:sz w:val="24"/>
          <w:lang w:val="zh-CN" w:eastAsia="zh-CN"/>
        </w:rPr>
        <w:t>几个缔约方建议</w:t>
      </w:r>
      <w:r w:rsidRPr="00D4549C">
        <w:rPr>
          <w:rFonts w:hint="eastAsia"/>
          <w:sz w:val="24"/>
          <w:lang w:val="zh-CN" w:eastAsia="zh-CN"/>
        </w:rPr>
        <w:t>把</w:t>
      </w:r>
      <w:r w:rsidRPr="00D4549C">
        <w:rPr>
          <w:sz w:val="24"/>
          <w:lang w:val="zh-CN" w:eastAsia="zh-CN"/>
        </w:rPr>
        <w:t>陆地和海洋保护区以及</w:t>
      </w:r>
      <w:r w:rsidRPr="00D4549C">
        <w:rPr>
          <w:rFonts w:hint="eastAsia"/>
          <w:sz w:val="24"/>
          <w:lang w:val="zh-CN" w:eastAsia="zh-CN"/>
        </w:rPr>
        <w:t>其他有效地区保护措施分开处理</w:t>
      </w:r>
      <w:r w:rsidRPr="00D4549C">
        <w:rPr>
          <w:sz w:val="24"/>
          <w:lang w:val="zh-CN" w:eastAsia="zh-CN"/>
        </w:rPr>
        <w:t>。</w:t>
      </w:r>
    </w:p>
    <w:p w14:paraId="6D13CC7A" w14:textId="5D362092" w:rsidR="00257F30" w:rsidRPr="00D4549C" w:rsidRDefault="00257F30" w:rsidP="00780F12">
      <w:pPr>
        <w:numPr>
          <w:ilvl w:val="0"/>
          <w:numId w:val="13"/>
        </w:numPr>
        <w:spacing w:before="120" w:after="120" w:line="259" w:lineRule="auto"/>
        <w:ind w:left="0" w:firstLine="0"/>
        <w:jc w:val="left"/>
        <w:rPr>
          <w:sz w:val="24"/>
          <w:lang w:eastAsia="zh-CN"/>
        </w:rPr>
      </w:pPr>
      <w:r w:rsidRPr="00D4549C">
        <w:rPr>
          <w:sz w:val="24"/>
          <w:lang w:val="zh-CN" w:eastAsia="zh-CN"/>
        </w:rPr>
        <w:t>一些缔约方再次</w:t>
      </w:r>
      <w:r w:rsidRPr="00D4549C">
        <w:rPr>
          <w:rFonts w:hint="eastAsia"/>
          <w:sz w:val="24"/>
          <w:lang w:val="zh-CN" w:eastAsia="zh-CN"/>
        </w:rPr>
        <w:t>倡导应编写</w:t>
      </w:r>
      <w:r w:rsidRPr="00D4549C">
        <w:rPr>
          <w:sz w:val="24"/>
          <w:lang w:val="zh-CN" w:eastAsia="zh-CN"/>
        </w:rPr>
        <w:t>术语</w:t>
      </w:r>
      <w:r w:rsidR="003E01E1">
        <w:rPr>
          <w:rFonts w:hint="eastAsia"/>
          <w:sz w:val="24"/>
          <w:lang w:val="zh-CN" w:eastAsia="zh-CN"/>
        </w:rPr>
        <w:t>词汇</w:t>
      </w:r>
      <w:r w:rsidRPr="00D4549C">
        <w:rPr>
          <w:sz w:val="24"/>
          <w:lang w:eastAsia="zh-CN"/>
        </w:rPr>
        <w:t>，确保对术语的共同理</w:t>
      </w:r>
      <w:r w:rsidRPr="000A70BC">
        <w:rPr>
          <w:rFonts w:ascii="SimSun" w:hAnsi="SimSun"/>
          <w:sz w:val="24"/>
          <w:lang w:eastAsia="zh-CN"/>
        </w:rPr>
        <w:t>解</w:t>
      </w:r>
      <w:r w:rsidRPr="000A70BC">
        <w:rPr>
          <w:rFonts w:ascii="SimSun" w:hAnsi="SimSun" w:hint="eastAsia"/>
          <w:sz w:val="24"/>
          <w:lang w:eastAsia="zh-CN"/>
        </w:rPr>
        <w:t>，例如</w:t>
      </w:r>
      <w:r w:rsidRPr="000A70BC">
        <w:rPr>
          <w:rFonts w:ascii="SimSun" w:hAnsi="SimSun"/>
          <w:sz w:val="24"/>
          <w:lang w:eastAsia="zh-CN"/>
        </w:rPr>
        <w:t>“严格保护”</w:t>
      </w:r>
      <w:r w:rsidR="004B4CBF">
        <w:rPr>
          <w:rFonts w:ascii="SimSun" w:hAnsi="SimSun"/>
          <w:sz w:val="24"/>
          <w:lang w:eastAsia="zh-CN"/>
        </w:rPr>
        <w:t>（</w:t>
      </w:r>
      <w:r w:rsidRPr="000A70BC">
        <w:rPr>
          <w:rFonts w:ascii="SimSun" w:hAnsi="SimSun"/>
          <w:sz w:val="24"/>
          <w:lang w:eastAsia="zh-CN"/>
        </w:rPr>
        <w:t>一些缔约方对此感到不舒服，建议从目标中删除</w:t>
      </w:r>
      <w:r w:rsidR="004B4CBF">
        <w:rPr>
          <w:rFonts w:ascii="SimSun" w:hAnsi="SimSun"/>
          <w:sz w:val="24"/>
          <w:lang w:eastAsia="zh-CN"/>
        </w:rPr>
        <w:t>）</w:t>
      </w:r>
      <w:r w:rsidRPr="000A70BC">
        <w:rPr>
          <w:rFonts w:ascii="SimSun" w:hAnsi="SimSun" w:hint="eastAsia"/>
          <w:sz w:val="24"/>
          <w:lang w:eastAsia="zh-CN"/>
        </w:rPr>
        <w:t>和</w:t>
      </w:r>
      <w:r w:rsidRPr="000A70BC">
        <w:rPr>
          <w:rFonts w:ascii="SimSun" w:hAnsi="SimSun"/>
          <w:sz w:val="24"/>
          <w:lang w:eastAsia="zh-CN"/>
        </w:rPr>
        <w:t>“特别重要”</w:t>
      </w:r>
      <w:r w:rsidRPr="000A70BC">
        <w:rPr>
          <w:rFonts w:ascii="SimSun" w:hAnsi="SimSun" w:hint="eastAsia"/>
          <w:sz w:val="24"/>
          <w:lang w:eastAsia="zh-CN"/>
        </w:rPr>
        <w:t>等</w:t>
      </w:r>
      <w:r w:rsidRPr="00D4549C">
        <w:rPr>
          <w:sz w:val="24"/>
          <w:lang w:eastAsia="zh-CN"/>
        </w:rPr>
        <w:t>等。一些</w:t>
      </w:r>
      <w:r w:rsidRPr="00D4549C">
        <w:rPr>
          <w:rFonts w:hint="eastAsia"/>
          <w:sz w:val="24"/>
          <w:lang w:eastAsia="zh-CN"/>
        </w:rPr>
        <w:t>缔约方</w:t>
      </w:r>
      <w:r w:rsidRPr="00D4549C">
        <w:rPr>
          <w:sz w:val="24"/>
          <w:lang w:eastAsia="zh-CN"/>
        </w:rPr>
        <w:t>还强调，特别重要的</w:t>
      </w:r>
      <w:r w:rsidRPr="00D4549C">
        <w:rPr>
          <w:rFonts w:hint="eastAsia"/>
          <w:sz w:val="24"/>
          <w:lang w:eastAsia="zh-CN"/>
        </w:rPr>
        <w:t>地区</w:t>
      </w:r>
      <w:r w:rsidRPr="00D4549C">
        <w:rPr>
          <w:sz w:val="24"/>
          <w:lang w:eastAsia="zh-CN"/>
        </w:rPr>
        <w:t>应包括陆地、海洋和淡水。有</w:t>
      </w:r>
      <w:r w:rsidRPr="00D4549C">
        <w:rPr>
          <w:rFonts w:hint="eastAsia"/>
          <w:sz w:val="24"/>
          <w:lang w:eastAsia="zh-CN"/>
        </w:rPr>
        <w:t>缔约方</w:t>
      </w:r>
      <w:r w:rsidRPr="00D4549C">
        <w:rPr>
          <w:sz w:val="24"/>
          <w:lang w:eastAsia="zh-CN"/>
        </w:rPr>
        <w:t>建议将土著人民和</w:t>
      </w:r>
      <w:r w:rsidRPr="00D4549C">
        <w:rPr>
          <w:rFonts w:hint="eastAsia"/>
          <w:sz w:val="24"/>
          <w:lang w:eastAsia="zh-CN"/>
        </w:rPr>
        <w:t>地方</w:t>
      </w:r>
      <w:r w:rsidRPr="00D4549C">
        <w:rPr>
          <w:sz w:val="24"/>
          <w:lang w:eastAsia="zh-CN"/>
        </w:rPr>
        <w:t>社区管理的地区纳入</w:t>
      </w:r>
      <w:r w:rsidR="00867A31">
        <w:rPr>
          <w:rFonts w:hint="eastAsia"/>
          <w:sz w:val="24"/>
          <w:lang w:eastAsia="zh-CN"/>
        </w:rPr>
        <w:t>本</w:t>
      </w:r>
      <w:r w:rsidRPr="00D4549C">
        <w:rPr>
          <w:rFonts w:hint="eastAsia"/>
          <w:sz w:val="24"/>
          <w:lang w:eastAsia="zh-CN"/>
        </w:rPr>
        <w:t>行动</w:t>
      </w:r>
      <w:r w:rsidRPr="00D4549C">
        <w:rPr>
          <w:sz w:val="24"/>
          <w:lang w:eastAsia="zh-CN"/>
        </w:rPr>
        <w:t>目标。</w:t>
      </w:r>
    </w:p>
    <w:p w14:paraId="2B985876" w14:textId="77777777" w:rsidR="00257F30" w:rsidRPr="00D4549C" w:rsidRDefault="00257F30" w:rsidP="00257F30">
      <w:pPr>
        <w:spacing w:before="120" w:after="120" w:line="259" w:lineRule="auto"/>
        <w:rPr>
          <w:b/>
          <w:snapToGrid w:val="0"/>
          <w:sz w:val="24"/>
          <w:lang w:eastAsia="zh-CN"/>
        </w:rPr>
      </w:pPr>
      <w:bookmarkStart w:id="2" w:name="_Hlk33848340"/>
      <w:r w:rsidRPr="00D4549C">
        <w:rPr>
          <w:rFonts w:hint="eastAsia"/>
          <w:b/>
          <w:snapToGrid w:val="0"/>
          <w:sz w:val="24"/>
          <w:lang w:eastAsia="zh-CN"/>
        </w:rPr>
        <w:t>关于行动目标</w:t>
      </w:r>
      <w:r>
        <w:rPr>
          <w:rFonts w:hint="eastAsia"/>
          <w:b/>
          <w:snapToGrid w:val="0"/>
          <w:sz w:val="24"/>
          <w:lang w:eastAsia="zh-CN"/>
        </w:rPr>
        <w:t>2</w:t>
      </w:r>
      <w:r w:rsidRPr="00D4549C">
        <w:rPr>
          <w:rFonts w:hint="eastAsia"/>
          <w:b/>
          <w:snapToGrid w:val="0"/>
          <w:sz w:val="24"/>
          <w:lang w:eastAsia="zh-CN"/>
        </w:rPr>
        <w:t>的建议</w:t>
      </w:r>
      <w:bookmarkEnd w:id="2"/>
    </w:p>
    <w:p w14:paraId="0E866F54" w14:textId="53C47F93" w:rsidR="00257F30" w:rsidRPr="00867A31" w:rsidRDefault="00257F30" w:rsidP="00EC3C8B">
      <w:pPr>
        <w:pStyle w:val="ListParagraph"/>
        <w:numPr>
          <w:ilvl w:val="1"/>
          <w:numId w:val="88"/>
        </w:numPr>
        <w:suppressLineNumbers/>
        <w:suppressAutoHyphens/>
        <w:adjustRightInd w:val="0"/>
        <w:snapToGrid w:val="0"/>
        <w:spacing w:before="120" w:after="120" w:line="259" w:lineRule="auto"/>
        <w:ind w:left="0" w:firstLine="360"/>
        <w:contextualSpacing w:val="0"/>
        <w:rPr>
          <w:kern w:val="22"/>
          <w:sz w:val="24"/>
          <w:lang w:eastAsia="zh-CN"/>
        </w:rPr>
      </w:pPr>
      <w:r w:rsidRPr="00867A31">
        <w:rPr>
          <w:sz w:val="24"/>
          <w:lang w:val="zh-CN" w:eastAsia="zh-CN"/>
        </w:rPr>
        <w:t>[</w:t>
      </w:r>
      <w:r w:rsidRPr="00867A31">
        <w:rPr>
          <w:sz w:val="24"/>
          <w:lang w:val="zh-CN" w:eastAsia="zh-CN"/>
        </w:rPr>
        <w:t>到</w:t>
      </w:r>
      <w:r w:rsidRPr="00867A31">
        <w:rPr>
          <w:sz w:val="24"/>
          <w:lang w:val="zh-CN" w:eastAsia="zh-CN"/>
        </w:rPr>
        <w:t>2030</w:t>
      </w:r>
      <w:r w:rsidRPr="00867A31">
        <w:rPr>
          <w:sz w:val="24"/>
          <w:lang w:val="zh-CN" w:eastAsia="zh-CN"/>
        </w:rPr>
        <w:t>年，</w:t>
      </w:r>
      <w:r w:rsidRPr="00867A31">
        <w:rPr>
          <w:sz w:val="24"/>
          <w:lang w:val="zh-CN" w:eastAsia="zh-CN"/>
        </w:rPr>
        <w:t>]</w:t>
      </w:r>
      <w:r w:rsidRPr="00867A31">
        <w:rPr>
          <w:sz w:val="24"/>
          <w:lang w:val="zh-CN" w:eastAsia="zh-CN"/>
        </w:rPr>
        <w:t>通过</w:t>
      </w:r>
      <w:r w:rsidRPr="00867A31">
        <w:rPr>
          <w:sz w:val="24"/>
          <w:lang w:val="zh-CN" w:eastAsia="zh-CN"/>
        </w:rPr>
        <w:t>[</w:t>
      </w:r>
      <w:r w:rsidRPr="00867A31">
        <w:rPr>
          <w:sz w:val="24"/>
          <w:lang w:val="zh-CN" w:eastAsia="zh-CN"/>
        </w:rPr>
        <w:t>有效和公平地管理</w:t>
      </w:r>
      <w:r w:rsidRPr="00867A31">
        <w:rPr>
          <w:sz w:val="24"/>
          <w:lang w:val="zh-CN" w:eastAsia="zh-CN"/>
        </w:rPr>
        <w:t>]</w:t>
      </w:r>
      <w:r w:rsidRPr="00867A31">
        <w:rPr>
          <w:sz w:val="24"/>
          <w:lang w:val="zh-CN" w:eastAsia="zh-CN"/>
        </w:rPr>
        <w:t>保护区和其他有效地区保护措施，</w:t>
      </w:r>
      <w:r w:rsidRPr="00867A31">
        <w:rPr>
          <w:sz w:val="24"/>
          <w:lang w:val="zh-CN" w:eastAsia="zh-CN"/>
        </w:rPr>
        <w:t>[</w:t>
      </w:r>
      <w:r w:rsidRPr="00867A31">
        <w:rPr>
          <w:sz w:val="24"/>
          <w:lang w:val="zh-CN" w:eastAsia="zh-CN"/>
        </w:rPr>
        <w:t>按照保护区系统的生态代表性和连通性原则，同时包括</w:t>
      </w:r>
      <w:r w:rsidRPr="00867A31">
        <w:rPr>
          <w:sz w:val="24"/>
          <w:lang w:val="zh-CN" w:eastAsia="zh-CN"/>
        </w:rPr>
        <w:t>]</w:t>
      </w:r>
      <w:r w:rsidRPr="00867A31">
        <w:rPr>
          <w:sz w:val="24"/>
          <w:lang w:val="zh-CN" w:eastAsia="zh-CN"/>
        </w:rPr>
        <w:t>至少</w:t>
      </w:r>
      <w:r w:rsidRPr="00867A31">
        <w:rPr>
          <w:sz w:val="24"/>
          <w:lang w:val="zh-CN" w:eastAsia="zh-CN"/>
        </w:rPr>
        <w:t>[60%]</w:t>
      </w:r>
      <w:r w:rsidRPr="00867A31">
        <w:rPr>
          <w:sz w:val="24"/>
          <w:lang w:val="zh-CN" w:eastAsia="zh-CN"/>
        </w:rPr>
        <w:t>的</w:t>
      </w:r>
      <w:r w:rsidRPr="00867A31">
        <w:rPr>
          <w:sz w:val="24"/>
          <w:lang w:val="zh-CN" w:eastAsia="zh-CN"/>
        </w:rPr>
        <w:t>[</w:t>
      </w:r>
      <w:r w:rsidRPr="00867A31">
        <w:rPr>
          <w:sz w:val="24"/>
          <w:lang w:val="zh-CN" w:eastAsia="zh-CN"/>
        </w:rPr>
        <w:t>对生物多样性特别重要的地点</w:t>
      </w:r>
      <w:r w:rsidRPr="00867A31">
        <w:rPr>
          <w:sz w:val="24"/>
          <w:lang w:val="zh-CN" w:eastAsia="zh-CN"/>
        </w:rPr>
        <w:t>]</w:t>
      </w:r>
      <w:r w:rsidRPr="00867A31">
        <w:rPr>
          <w:sz w:val="24"/>
          <w:lang w:val="zh-CN" w:eastAsia="zh-CN"/>
        </w:rPr>
        <w:t>和至少</w:t>
      </w:r>
      <w:r w:rsidRPr="00867A31">
        <w:rPr>
          <w:sz w:val="24"/>
          <w:lang w:val="zh-CN" w:eastAsia="zh-CN"/>
        </w:rPr>
        <w:t>[10%][</w:t>
      </w:r>
      <w:r w:rsidRPr="00867A31">
        <w:rPr>
          <w:sz w:val="24"/>
          <w:lang w:val="zh-CN" w:eastAsia="zh-CN"/>
        </w:rPr>
        <w:t>陆地和海域</w:t>
      </w:r>
      <w:r w:rsidRPr="00867A31">
        <w:rPr>
          <w:sz w:val="24"/>
          <w:lang w:val="zh-CN" w:eastAsia="zh-CN"/>
        </w:rPr>
        <w:t>]</w:t>
      </w:r>
      <w:r w:rsidRPr="00867A31">
        <w:rPr>
          <w:sz w:val="24"/>
          <w:lang w:val="zh-CN" w:eastAsia="zh-CN"/>
        </w:rPr>
        <w:t>受到严格保护</w:t>
      </w:r>
      <w:r w:rsidR="004B4CBF" w:rsidRPr="00867A31">
        <w:rPr>
          <w:sz w:val="24"/>
          <w:lang w:val="zh-CN" w:eastAsia="zh-CN"/>
        </w:rPr>
        <w:t>（</w:t>
      </w:r>
      <w:r w:rsidRPr="00867A31">
        <w:rPr>
          <w:sz w:val="24"/>
          <w:lang w:val="zh-CN" w:eastAsia="zh-CN"/>
        </w:rPr>
        <w:t>酌情通过</w:t>
      </w:r>
      <w:r w:rsidR="00867A31" w:rsidRPr="00867A31">
        <w:rPr>
          <w:rFonts w:hint="eastAsia"/>
          <w:sz w:val="24"/>
          <w:lang w:val="zh-CN" w:eastAsia="zh-CN"/>
        </w:rPr>
        <w:t>区划</w:t>
      </w:r>
      <w:r w:rsidR="004B4CBF" w:rsidRPr="00867A31">
        <w:rPr>
          <w:sz w:val="24"/>
          <w:lang w:val="zh-CN" w:eastAsia="zh-CN"/>
        </w:rPr>
        <w:t>）</w:t>
      </w:r>
      <w:r w:rsidRPr="00867A31">
        <w:rPr>
          <w:sz w:val="24"/>
          <w:lang w:val="zh-CN" w:eastAsia="zh-CN"/>
        </w:rPr>
        <w:t>，保护</w:t>
      </w:r>
      <w:r w:rsidRPr="00867A31">
        <w:rPr>
          <w:sz w:val="24"/>
          <w:lang w:val="zh-CN" w:eastAsia="zh-CN"/>
        </w:rPr>
        <w:t>[</w:t>
      </w:r>
      <w:r w:rsidRPr="00867A31">
        <w:rPr>
          <w:sz w:val="24"/>
          <w:lang w:val="zh-CN" w:eastAsia="zh-CN"/>
        </w:rPr>
        <w:t>至少</w:t>
      </w:r>
      <w:r w:rsidRPr="00867A31">
        <w:rPr>
          <w:sz w:val="24"/>
          <w:lang w:val="zh-CN" w:eastAsia="zh-CN"/>
        </w:rPr>
        <w:t>[30%]</w:t>
      </w:r>
      <w:r w:rsidRPr="00867A31">
        <w:rPr>
          <w:sz w:val="24"/>
          <w:lang w:val="zh-CN" w:eastAsia="zh-CN"/>
        </w:rPr>
        <w:t>的陆地和海域</w:t>
      </w:r>
      <w:r w:rsidRPr="00867A31">
        <w:rPr>
          <w:sz w:val="24"/>
          <w:lang w:val="zh-CN" w:eastAsia="zh-CN"/>
        </w:rPr>
        <w:t>]</w:t>
      </w:r>
      <w:r w:rsidRPr="00867A31">
        <w:rPr>
          <w:rFonts w:hint="eastAsia"/>
          <w:sz w:val="24"/>
          <w:lang w:val="zh-CN" w:eastAsia="zh-CN"/>
        </w:rPr>
        <w:t>；</w:t>
      </w:r>
    </w:p>
    <w:p w14:paraId="56698F6E" w14:textId="7907C237" w:rsidR="00257F30" w:rsidRPr="00867A31" w:rsidRDefault="00257F30" w:rsidP="00EC3C8B">
      <w:pPr>
        <w:pStyle w:val="ListParagraph"/>
        <w:numPr>
          <w:ilvl w:val="1"/>
          <w:numId w:val="88"/>
        </w:numPr>
        <w:suppressLineNumbers/>
        <w:suppressAutoHyphens/>
        <w:adjustRightInd w:val="0"/>
        <w:snapToGrid w:val="0"/>
        <w:spacing w:before="120" w:after="120" w:line="259" w:lineRule="auto"/>
        <w:ind w:left="0" w:firstLine="360"/>
        <w:contextualSpacing w:val="0"/>
        <w:rPr>
          <w:kern w:val="22"/>
          <w:sz w:val="24"/>
          <w:lang w:eastAsia="zh-CN"/>
        </w:rPr>
      </w:pPr>
      <w:r w:rsidRPr="00867A31">
        <w:rPr>
          <w:sz w:val="24"/>
          <w:lang w:val="zh-CN" w:eastAsia="zh-CN"/>
        </w:rPr>
        <w:t>通过</w:t>
      </w:r>
      <w:r w:rsidRPr="00867A31">
        <w:rPr>
          <w:sz w:val="24"/>
          <w:lang w:val="zh-CN" w:eastAsia="zh-CN"/>
        </w:rPr>
        <w:t>[</w:t>
      </w:r>
      <w:r w:rsidRPr="00867A31">
        <w:rPr>
          <w:sz w:val="24"/>
          <w:lang w:val="zh-CN" w:eastAsia="zh-CN"/>
        </w:rPr>
        <w:t>保护区</w:t>
      </w:r>
      <w:r w:rsidRPr="00867A31">
        <w:rPr>
          <w:sz w:val="24"/>
          <w:lang w:val="zh-CN" w:eastAsia="zh-CN"/>
        </w:rPr>
        <w:t>]</w:t>
      </w:r>
      <w:r w:rsidRPr="00867A31">
        <w:rPr>
          <w:sz w:val="24"/>
          <w:lang w:val="zh-CN" w:eastAsia="zh-CN"/>
        </w:rPr>
        <w:t>系统和其他有效地区保护措施，保护对生物多样性</w:t>
      </w:r>
      <w:r w:rsidRPr="00867A31">
        <w:rPr>
          <w:sz w:val="24"/>
          <w:lang w:val="zh-CN" w:eastAsia="zh-CN"/>
        </w:rPr>
        <w:t>[</w:t>
      </w:r>
      <w:r w:rsidRPr="00867A31">
        <w:rPr>
          <w:sz w:val="24"/>
          <w:lang w:val="zh-CN" w:eastAsia="zh-CN"/>
        </w:rPr>
        <w:t>和文化多样性</w:t>
      </w:r>
      <w:r w:rsidRPr="00867A31">
        <w:rPr>
          <w:sz w:val="24"/>
          <w:lang w:val="zh-CN" w:eastAsia="zh-CN"/>
        </w:rPr>
        <w:t>]</w:t>
      </w:r>
      <w:r w:rsidRPr="00867A31">
        <w:rPr>
          <w:sz w:val="24"/>
          <w:lang w:val="zh-CN" w:eastAsia="zh-CN"/>
        </w:rPr>
        <w:t>特别重要的地点，到</w:t>
      </w:r>
      <w:r w:rsidRPr="00867A31">
        <w:rPr>
          <w:sz w:val="24"/>
          <w:lang w:val="zh-CN" w:eastAsia="zh-CN"/>
        </w:rPr>
        <w:t>2030</w:t>
      </w:r>
      <w:r w:rsidRPr="00867A31">
        <w:rPr>
          <w:sz w:val="24"/>
          <w:lang w:val="zh-CN" w:eastAsia="zh-CN"/>
        </w:rPr>
        <w:t>年，覆盖至少</w:t>
      </w:r>
      <w:r w:rsidRPr="00867A31">
        <w:rPr>
          <w:sz w:val="24"/>
          <w:lang w:val="zh-CN" w:eastAsia="zh-CN"/>
        </w:rPr>
        <w:t>[60%]</w:t>
      </w:r>
      <w:r w:rsidRPr="00867A31">
        <w:rPr>
          <w:sz w:val="24"/>
          <w:lang w:val="zh-CN" w:eastAsia="zh-CN"/>
        </w:rPr>
        <w:t>此类地点和至少</w:t>
      </w:r>
      <w:r w:rsidRPr="00867A31">
        <w:rPr>
          <w:sz w:val="24"/>
          <w:lang w:val="zh-CN" w:eastAsia="zh-CN"/>
        </w:rPr>
        <w:t>[30%]</w:t>
      </w:r>
      <w:r w:rsidRPr="00867A31">
        <w:rPr>
          <w:sz w:val="24"/>
          <w:lang w:val="zh-CN" w:eastAsia="zh-CN"/>
        </w:rPr>
        <w:t>受到严格保护的陆地和海域</w:t>
      </w:r>
      <w:r w:rsidRPr="00867A31">
        <w:rPr>
          <w:rFonts w:hint="eastAsia"/>
          <w:sz w:val="24"/>
          <w:lang w:val="zh-CN" w:eastAsia="zh-CN"/>
        </w:rPr>
        <w:t>；</w:t>
      </w:r>
    </w:p>
    <w:p w14:paraId="2AB0455B" w14:textId="3E7E0A8F" w:rsidR="00257F30" w:rsidRPr="00867A31" w:rsidRDefault="00257F30" w:rsidP="00EC3C8B">
      <w:pPr>
        <w:pStyle w:val="ListParagraph"/>
        <w:numPr>
          <w:ilvl w:val="1"/>
          <w:numId w:val="88"/>
        </w:numPr>
        <w:suppressLineNumbers/>
        <w:suppressAutoHyphens/>
        <w:adjustRightInd w:val="0"/>
        <w:snapToGrid w:val="0"/>
        <w:spacing w:before="120" w:after="120" w:line="259" w:lineRule="auto"/>
        <w:ind w:left="0" w:firstLine="360"/>
        <w:contextualSpacing w:val="0"/>
        <w:rPr>
          <w:kern w:val="22"/>
          <w:sz w:val="24"/>
          <w:lang w:eastAsia="zh-CN"/>
        </w:rPr>
      </w:pPr>
      <w:r w:rsidRPr="00867A31">
        <w:rPr>
          <w:sz w:val="24"/>
          <w:lang w:val="zh-CN" w:eastAsia="zh-CN"/>
        </w:rPr>
        <w:t>[</w:t>
      </w:r>
      <w:r w:rsidRPr="00867A31">
        <w:rPr>
          <w:sz w:val="24"/>
          <w:lang w:val="zh-CN" w:eastAsia="zh-CN"/>
        </w:rPr>
        <w:t>到</w:t>
      </w:r>
      <w:r w:rsidRPr="00867A31">
        <w:rPr>
          <w:sz w:val="24"/>
          <w:lang w:val="zh-CN" w:eastAsia="zh-CN"/>
        </w:rPr>
        <w:t>2030</w:t>
      </w:r>
      <w:r w:rsidRPr="00867A31">
        <w:rPr>
          <w:sz w:val="24"/>
          <w:lang w:val="zh-CN" w:eastAsia="zh-CN"/>
        </w:rPr>
        <w:t>年，</w:t>
      </w:r>
      <w:r w:rsidRPr="00867A31">
        <w:rPr>
          <w:sz w:val="24"/>
          <w:lang w:val="zh-CN" w:eastAsia="zh-CN"/>
        </w:rPr>
        <w:t>]</w:t>
      </w:r>
      <w:r w:rsidRPr="00867A31">
        <w:rPr>
          <w:sz w:val="24"/>
          <w:lang w:val="zh-CN" w:eastAsia="zh-CN"/>
        </w:rPr>
        <w:t>保护</w:t>
      </w:r>
      <w:r w:rsidRPr="00867A31">
        <w:rPr>
          <w:sz w:val="24"/>
          <w:lang w:val="zh-CN" w:eastAsia="zh-CN"/>
        </w:rPr>
        <w:t>[</w:t>
      </w:r>
      <w:r w:rsidRPr="00867A31">
        <w:rPr>
          <w:sz w:val="24"/>
          <w:lang w:val="zh-CN" w:eastAsia="zh-CN"/>
        </w:rPr>
        <w:t>、连接和有效管理</w:t>
      </w:r>
      <w:r w:rsidRPr="00867A31">
        <w:rPr>
          <w:sz w:val="24"/>
          <w:lang w:val="zh-CN" w:eastAsia="zh-CN"/>
        </w:rPr>
        <w:t>]</w:t>
      </w:r>
      <w:r w:rsidRPr="00867A31">
        <w:rPr>
          <w:sz w:val="24"/>
          <w:lang w:val="zh-CN" w:eastAsia="zh-CN"/>
        </w:rPr>
        <w:t>保护区和其他有效地区保护措施，</w:t>
      </w:r>
      <w:r w:rsidRPr="00867A31">
        <w:rPr>
          <w:sz w:val="24"/>
          <w:lang w:val="zh-CN" w:eastAsia="zh-CN"/>
        </w:rPr>
        <w:t>[</w:t>
      </w:r>
      <w:r w:rsidRPr="00867A31">
        <w:rPr>
          <w:sz w:val="24"/>
          <w:lang w:val="zh-CN" w:eastAsia="zh-CN"/>
        </w:rPr>
        <w:t>与土著人民和地方社区以及其他陆地和海洋</w:t>
      </w:r>
      <w:r w:rsidR="00867A31" w:rsidRPr="00867A31">
        <w:rPr>
          <w:rFonts w:hint="eastAsia"/>
          <w:sz w:val="24"/>
          <w:lang w:val="zh-CN" w:eastAsia="zh-CN"/>
        </w:rPr>
        <w:t>拥有</w:t>
      </w:r>
      <w:r w:rsidRPr="00867A31">
        <w:rPr>
          <w:sz w:val="24"/>
          <w:lang w:val="zh-CN" w:eastAsia="zh-CN"/>
        </w:rPr>
        <w:t>者和管理者合作，覆盖</w:t>
      </w:r>
      <w:r w:rsidRPr="00867A31">
        <w:rPr>
          <w:sz w:val="24"/>
          <w:lang w:val="zh-CN" w:eastAsia="zh-CN"/>
        </w:rPr>
        <w:t>]</w:t>
      </w:r>
      <w:r w:rsidRPr="00867A31">
        <w:rPr>
          <w:sz w:val="24"/>
          <w:lang w:val="zh-CN" w:eastAsia="zh-CN"/>
        </w:rPr>
        <w:t>至少</w:t>
      </w:r>
      <w:r w:rsidRPr="00867A31">
        <w:rPr>
          <w:sz w:val="24"/>
          <w:lang w:val="zh-CN" w:eastAsia="zh-CN"/>
        </w:rPr>
        <w:t>[30%]</w:t>
      </w:r>
      <w:r w:rsidRPr="00867A31">
        <w:rPr>
          <w:sz w:val="24"/>
          <w:lang w:val="zh-CN" w:eastAsia="zh-CN"/>
        </w:rPr>
        <w:t>的</w:t>
      </w:r>
      <w:r w:rsidRPr="00867A31">
        <w:rPr>
          <w:sz w:val="24"/>
          <w:lang w:val="zh-CN" w:eastAsia="zh-CN"/>
        </w:rPr>
        <w:t>[</w:t>
      </w:r>
      <w:r w:rsidRPr="00867A31">
        <w:rPr>
          <w:sz w:val="24"/>
          <w:lang w:val="zh-CN" w:eastAsia="zh-CN"/>
        </w:rPr>
        <w:t>陆地和海洋区域，重点是重要生物区域</w:t>
      </w:r>
      <w:r w:rsidRPr="00867A31">
        <w:rPr>
          <w:sz w:val="24"/>
          <w:lang w:val="zh-CN" w:eastAsia="zh-CN"/>
        </w:rPr>
        <w:t>]</w:t>
      </w:r>
      <w:r w:rsidRPr="00867A31">
        <w:rPr>
          <w:rFonts w:hint="eastAsia"/>
          <w:sz w:val="24"/>
          <w:lang w:val="zh-CN" w:eastAsia="zh-CN"/>
        </w:rPr>
        <w:t>；</w:t>
      </w:r>
    </w:p>
    <w:p w14:paraId="47617818" w14:textId="12BD63F4" w:rsidR="00257F30" w:rsidRPr="00867A31" w:rsidRDefault="00257F30" w:rsidP="00EC3C8B">
      <w:pPr>
        <w:pStyle w:val="ListParagraph"/>
        <w:numPr>
          <w:ilvl w:val="1"/>
          <w:numId w:val="88"/>
        </w:numPr>
        <w:suppressLineNumbers/>
        <w:suppressAutoHyphens/>
        <w:adjustRightInd w:val="0"/>
        <w:snapToGrid w:val="0"/>
        <w:spacing w:before="120" w:after="120" w:line="259" w:lineRule="auto"/>
        <w:ind w:left="0" w:firstLine="360"/>
        <w:contextualSpacing w:val="0"/>
        <w:rPr>
          <w:kern w:val="22"/>
          <w:sz w:val="24"/>
          <w:lang w:eastAsia="zh-CN"/>
        </w:rPr>
      </w:pPr>
      <w:r w:rsidRPr="00867A31">
        <w:rPr>
          <w:sz w:val="24"/>
          <w:lang w:val="zh-CN" w:eastAsia="zh-CN"/>
        </w:rPr>
        <w:t>通过保护区、其他有效地区保护措施</w:t>
      </w:r>
      <w:r w:rsidRPr="00867A31">
        <w:rPr>
          <w:sz w:val="24"/>
          <w:lang w:val="zh-CN" w:eastAsia="zh-CN"/>
        </w:rPr>
        <w:t>[</w:t>
      </w:r>
      <w:r w:rsidRPr="00867A31">
        <w:rPr>
          <w:sz w:val="24"/>
          <w:lang w:val="zh-CN" w:eastAsia="zh-CN"/>
        </w:rPr>
        <w:t>以及土著人民拥有或管理的土地和水域</w:t>
      </w:r>
      <w:r w:rsidRPr="00867A31">
        <w:rPr>
          <w:sz w:val="24"/>
          <w:lang w:val="zh-CN" w:eastAsia="zh-CN"/>
        </w:rPr>
        <w:t>]</w:t>
      </w:r>
      <w:r w:rsidRPr="00867A31">
        <w:rPr>
          <w:sz w:val="24"/>
          <w:lang w:val="zh-CN" w:eastAsia="zh-CN"/>
        </w:rPr>
        <w:t>，到</w:t>
      </w:r>
      <w:r w:rsidRPr="00867A31">
        <w:rPr>
          <w:sz w:val="24"/>
          <w:lang w:val="zh-CN" w:eastAsia="zh-CN"/>
        </w:rPr>
        <w:t>2030</w:t>
      </w:r>
      <w:r w:rsidRPr="00867A31">
        <w:rPr>
          <w:sz w:val="24"/>
          <w:lang w:val="zh-CN" w:eastAsia="zh-CN"/>
        </w:rPr>
        <w:t>年保护对生物多样性特别重要的地点，覆盖至少</w:t>
      </w:r>
      <w:r w:rsidRPr="00867A31">
        <w:rPr>
          <w:sz w:val="24"/>
          <w:lang w:val="zh-CN" w:eastAsia="zh-CN"/>
        </w:rPr>
        <w:t>[60%]</w:t>
      </w:r>
      <w:r w:rsidRPr="00867A31">
        <w:rPr>
          <w:sz w:val="24"/>
          <w:lang w:val="zh-CN" w:eastAsia="zh-CN"/>
        </w:rPr>
        <w:t>这样的地点以及至少</w:t>
      </w:r>
      <w:r w:rsidRPr="00867A31">
        <w:rPr>
          <w:sz w:val="24"/>
          <w:lang w:val="zh-CN" w:eastAsia="zh-CN"/>
        </w:rPr>
        <w:t>[30%]</w:t>
      </w:r>
      <w:r w:rsidRPr="00867A31">
        <w:rPr>
          <w:sz w:val="24"/>
          <w:lang w:val="zh-CN" w:eastAsia="zh-CN"/>
        </w:rPr>
        <w:t>的陆地和海域</w:t>
      </w:r>
      <w:r w:rsidRPr="00867A31">
        <w:rPr>
          <w:rFonts w:hint="eastAsia"/>
          <w:sz w:val="24"/>
          <w:lang w:val="zh-CN" w:eastAsia="zh-CN"/>
        </w:rPr>
        <w:t>；</w:t>
      </w:r>
    </w:p>
    <w:p w14:paraId="014907DD" w14:textId="7FA67F51" w:rsidR="00257F30" w:rsidRPr="00867A31" w:rsidRDefault="00257F30" w:rsidP="00EC3C8B">
      <w:pPr>
        <w:pStyle w:val="ListParagraph"/>
        <w:numPr>
          <w:ilvl w:val="1"/>
          <w:numId w:val="88"/>
        </w:numPr>
        <w:suppressLineNumbers/>
        <w:suppressAutoHyphens/>
        <w:adjustRightInd w:val="0"/>
        <w:snapToGrid w:val="0"/>
        <w:spacing w:before="120" w:after="120" w:line="259" w:lineRule="auto"/>
        <w:ind w:left="0" w:firstLine="360"/>
        <w:contextualSpacing w:val="0"/>
        <w:rPr>
          <w:kern w:val="22"/>
          <w:sz w:val="24"/>
          <w:lang w:eastAsia="zh-CN"/>
        </w:rPr>
      </w:pPr>
      <w:r w:rsidRPr="00867A31">
        <w:rPr>
          <w:sz w:val="24"/>
          <w:lang w:val="zh-CN" w:eastAsia="zh-CN"/>
        </w:rPr>
        <w:t>[</w:t>
      </w:r>
      <w:r w:rsidRPr="00867A31">
        <w:rPr>
          <w:sz w:val="24"/>
          <w:lang w:val="zh-CN" w:eastAsia="zh-CN"/>
        </w:rPr>
        <w:t>到</w:t>
      </w:r>
      <w:r w:rsidRPr="00867A31">
        <w:rPr>
          <w:sz w:val="24"/>
          <w:lang w:val="zh-CN" w:eastAsia="zh-CN"/>
        </w:rPr>
        <w:t>2030</w:t>
      </w:r>
      <w:r w:rsidRPr="00867A31">
        <w:rPr>
          <w:sz w:val="24"/>
          <w:lang w:val="zh-CN" w:eastAsia="zh-CN"/>
        </w:rPr>
        <w:t>年，至少</w:t>
      </w:r>
      <w:r w:rsidRPr="00867A31">
        <w:rPr>
          <w:sz w:val="24"/>
          <w:lang w:val="zh-CN" w:eastAsia="zh-CN"/>
        </w:rPr>
        <w:t>XX%</w:t>
      </w:r>
      <w:r w:rsidRPr="00867A31">
        <w:rPr>
          <w:sz w:val="24"/>
          <w:lang w:val="zh-CN" w:eastAsia="zh-CN"/>
        </w:rPr>
        <w:t>的陆地面积和</w:t>
      </w:r>
      <w:r w:rsidRPr="00867A31">
        <w:rPr>
          <w:sz w:val="24"/>
          <w:lang w:val="zh-CN" w:eastAsia="zh-CN"/>
        </w:rPr>
        <w:t>XX%</w:t>
      </w:r>
      <w:r w:rsidRPr="00867A31">
        <w:rPr>
          <w:sz w:val="24"/>
          <w:lang w:val="zh-CN" w:eastAsia="zh-CN"/>
        </w:rPr>
        <w:t>的海域通过保护区和其他有效地区保护措施得到保护和有效管理，努力纳入特别重要的地点，确保生态系统代表性</w:t>
      </w:r>
      <w:r w:rsidRPr="00867A31">
        <w:rPr>
          <w:sz w:val="24"/>
          <w:lang w:val="zh-CN" w:eastAsia="zh-CN"/>
        </w:rPr>
        <w:t>]</w:t>
      </w:r>
      <w:r w:rsidRPr="00867A31">
        <w:rPr>
          <w:rFonts w:hint="eastAsia"/>
          <w:sz w:val="24"/>
          <w:lang w:val="zh-CN" w:eastAsia="zh-CN"/>
        </w:rPr>
        <w:t>；</w:t>
      </w:r>
    </w:p>
    <w:p w14:paraId="69BF6646" w14:textId="1ADB919A" w:rsidR="00257F30" w:rsidRPr="00867A31" w:rsidRDefault="00257F30" w:rsidP="00EC3C8B">
      <w:pPr>
        <w:pStyle w:val="ListParagraph"/>
        <w:numPr>
          <w:ilvl w:val="1"/>
          <w:numId w:val="88"/>
        </w:numPr>
        <w:suppressLineNumbers/>
        <w:suppressAutoHyphens/>
        <w:adjustRightInd w:val="0"/>
        <w:snapToGrid w:val="0"/>
        <w:spacing w:before="120" w:after="120" w:line="259" w:lineRule="auto"/>
        <w:ind w:left="0" w:firstLine="360"/>
        <w:contextualSpacing w:val="0"/>
        <w:rPr>
          <w:kern w:val="22"/>
          <w:sz w:val="24"/>
          <w:lang w:eastAsia="zh-CN"/>
        </w:rPr>
      </w:pPr>
      <w:r w:rsidRPr="00867A31">
        <w:rPr>
          <w:sz w:val="24"/>
          <w:lang w:val="zh-CN" w:eastAsia="zh-CN"/>
        </w:rPr>
        <w:t>[</w:t>
      </w:r>
      <w:r w:rsidRPr="00867A31">
        <w:rPr>
          <w:sz w:val="24"/>
          <w:lang w:val="zh-CN" w:eastAsia="zh-CN"/>
        </w:rPr>
        <w:t>保护对生物多样性特别重要的地点免遭生物剽窃，确保到</w:t>
      </w:r>
      <w:r w:rsidRPr="00867A31">
        <w:rPr>
          <w:sz w:val="24"/>
          <w:lang w:val="zh-CN" w:eastAsia="zh-CN"/>
        </w:rPr>
        <w:t>2030</w:t>
      </w:r>
      <w:r w:rsidRPr="00867A31">
        <w:rPr>
          <w:sz w:val="24"/>
          <w:lang w:val="zh-CN" w:eastAsia="zh-CN"/>
        </w:rPr>
        <w:t>年此类非法掠夺活动至少减少</w:t>
      </w:r>
      <w:r w:rsidRPr="00867A31">
        <w:rPr>
          <w:sz w:val="24"/>
          <w:lang w:val="zh-CN" w:eastAsia="zh-CN"/>
        </w:rPr>
        <w:t>75%]</w:t>
      </w:r>
      <w:r w:rsidR="00894424">
        <w:rPr>
          <w:rFonts w:hint="eastAsia"/>
          <w:sz w:val="24"/>
          <w:lang w:val="zh-CN" w:eastAsia="zh-CN"/>
        </w:rPr>
        <w:t>。</w:t>
      </w:r>
    </w:p>
    <w:p w14:paraId="5DFBEC8E" w14:textId="2AA9E8E6" w:rsidR="00257F30" w:rsidRDefault="00BA3D37" w:rsidP="00257F30">
      <w:pPr>
        <w:adjustRightInd w:val="0"/>
        <w:snapToGrid w:val="0"/>
        <w:spacing w:before="120" w:after="120" w:line="259" w:lineRule="auto"/>
        <w:jc w:val="center"/>
        <w:rPr>
          <w:rFonts w:ascii="SimSun" w:hAnsi="SimSun" w:cstheme="minorBidi"/>
          <w:b/>
          <w:sz w:val="24"/>
          <w:lang w:eastAsia="zh-CN"/>
        </w:rPr>
      </w:pPr>
      <w:r>
        <w:rPr>
          <w:rFonts w:ascii="SimSun" w:hAnsi="SimSun" w:cs="SimSun" w:hint="eastAsia"/>
          <w:b/>
          <w:sz w:val="24"/>
          <w:lang w:eastAsia="zh-CN"/>
        </w:rPr>
        <w:t>预稿所拟</w:t>
      </w:r>
      <w:r w:rsidR="00257F30" w:rsidRPr="00D4549C">
        <w:rPr>
          <w:rFonts w:ascii="SimSun" w:hAnsi="SimSun" w:cs="SimSun" w:hint="eastAsia"/>
          <w:b/>
          <w:sz w:val="24"/>
          <w:lang w:eastAsia="zh-CN"/>
        </w:rPr>
        <w:t>行动目标</w:t>
      </w:r>
      <w:r w:rsidR="00257F30" w:rsidRPr="00D4549C">
        <w:rPr>
          <w:rFonts w:ascii="SimSun" w:hAnsi="SimSun" w:cstheme="minorBidi"/>
          <w:b/>
          <w:sz w:val="24"/>
          <w:lang w:eastAsia="zh-CN"/>
        </w:rPr>
        <w:t>3</w:t>
      </w:r>
      <w:r w:rsidR="00257F30" w:rsidRPr="00D4549C">
        <w:rPr>
          <w:rFonts w:ascii="SimSun" w:hAnsi="SimSun" w:cstheme="minorBidi" w:hint="eastAsia"/>
          <w:b/>
          <w:sz w:val="24"/>
          <w:lang w:eastAsia="zh-CN"/>
        </w:rPr>
        <w:t xml:space="preserve"> </w:t>
      </w:r>
    </w:p>
    <w:p w14:paraId="7568EABC" w14:textId="5C1B7215" w:rsidR="00BA3D37" w:rsidRPr="00BA3D37" w:rsidRDefault="00BA3D37" w:rsidP="00BA3D37">
      <w:pPr>
        <w:adjustRightInd w:val="0"/>
        <w:snapToGrid w:val="0"/>
        <w:spacing w:before="120" w:after="120" w:line="240" w:lineRule="atLeast"/>
        <w:jc w:val="left"/>
        <w:rPr>
          <w:rFonts w:eastAsia="KaiTi"/>
          <w:sz w:val="24"/>
          <w:lang w:eastAsia="zh-CN"/>
        </w:rPr>
      </w:pPr>
      <w:r w:rsidRPr="00BA3D37">
        <w:rPr>
          <w:rFonts w:eastAsia="KaiTi"/>
          <w:sz w:val="24"/>
          <w:lang w:eastAsia="zh-CN"/>
        </w:rPr>
        <w:t>控制外来入侵物种的所有</w:t>
      </w:r>
      <w:r w:rsidRPr="00BA3D37">
        <w:rPr>
          <w:rFonts w:eastAsia="KaiTi" w:hint="eastAsia"/>
          <w:sz w:val="24"/>
          <w:lang w:eastAsia="zh-CN"/>
        </w:rPr>
        <w:t>引入</w:t>
      </w:r>
      <w:r w:rsidRPr="00BA3D37">
        <w:rPr>
          <w:rFonts w:eastAsia="KaiTi"/>
          <w:sz w:val="24"/>
          <w:lang w:eastAsia="zh-CN"/>
        </w:rPr>
        <w:t>途径，到</w:t>
      </w:r>
      <w:r w:rsidRPr="00BA3D37">
        <w:rPr>
          <w:rFonts w:eastAsia="KaiTi"/>
          <w:sz w:val="24"/>
          <w:lang w:eastAsia="zh-CN"/>
        </w:rPr>
        <w:t>2030</w:t>
      </w:r>
      <w:r w:rsidRPr="00BA3D37">
        <w:rPr>
          <w:rFonts w:eastAsia="KaiTi"/>
          <w:sz w:val="24"/>
          <w:lang w:eastAsia="zh-CN"/>
        </w:rPr>
        <w:t>年</w:t>
      </w:r>
      <w:r w:rsidRPr="00BA3D37">
        <w:rPr>
          <w:rFonts w:eastAsia="KaiTi" w:hint="eastAsia"/>
          <w:sz w:val="24"/>
          <w:lang w:eastAsia="zh-CN"/>
        </w:rPr>
        <w:t>使新引入率减少</w:t>
      </w:r>
      <w:r w:rsidRPr="00BA3D37">
        <w:rPr>
          <w:rFonts w:eastAsia="KaiTi"/>
          <w:sz w:val="24"/>
          <w:lang w:eastAsia="zh-CN"/>
        </w:rPr>
        <w:t>[50%</w:t>
      </w:r>
      <w:r w:rsidRPr="00BA3D37">
        <w:rPr>
          <w:rFonts w:eastAsia="KaiTi" w:hint="eastAsia"/>
          <w:sz w:val="24"/>
          <w:lang w:eastAsia="zh-CN"/>
        </w:rPr>
        <w:t>]</w:t>
      </w:r>
      <w:r w:rsidRPr="00BA3D37">
        <w:rPr>
          <w:rFonts w:eastAsia="KaiTi"/>
          <w:sz w:val="24"/>
          <w:lang w:eastAsia="zh-CN"/>
        </w:rPr>
        <w:t>，到</w:t>
      </w:r>
      <w:r w:rsidRPr="00BA3D37">
        <w:rPr>
          <w:rFonts w:eastAsia="KaiTi"/>
          <w:sz w:val="24"/>
          <w:lang w:eastAsia="zh-CN"/>
        </w:rPr>
        <w:t>2030</w:t>
      </w:r>
      <w:r w:rsidRPr="00BA3D37">
        <w:rPr>
          <w:rFonts w:eastAsia="KaiTi"/>
          <w:sz w:val="24"/>
          <w:lang w:eastAsia="zh-CN"/>
        </w:rPr>
        <w:t>年</w:t>
      </w:r>
      <w:r w:rsidRPr="00BA3D37">
        <w:rPr>
          <w:rFonts w:eastAsia="KaiTi" w:hint="eastAsia"/>
          <w:sz w:val="24"/>
          <w:lang w:eastAsia="zh-CN"/>
        </w:rPr>
        <w:t>在</w:t>
      </w:r>
      <w:r w:rsidRPr="00BA3D37">
        <w:rPr>
          <w:rFonts w:eastAsia="KaiTi"/>
          <w:sz w:val="24"/>
          <w:lang w:eastAsia="zh-CN"/>
        </w:rPr>
        <w:t>至少</w:t>
      </w:r>
      <w:r w:rsidRPr="00BA3D37">
        <w:rPr>
          <w:rFonts w:eastAsia="KaiTi"/>
          <w:sz w:val="24"/>
          <w:lang w:eastAsia="zh-CN"/>
        </w:rPr>
        <w:t>[50%</w:t>
      </w:r>
      <w:r w:rsidRPr="00BA3D37">
        <w:rPr>
          <w:rFonts w:eastAsia="KaiTi" w:hint="eastAsia"/>
          <w:sz w:val="24"/>
          <w:lang w:eastAsia="zh-CN"/>
        </w:rPr>
        <w:t>]</w:t>
      </w:r>
      <w:r w:rsidRPr="00BA3D37">
        <w:rPr>
          <w:rFonts w:eastAsia="KaiTi"/>
          <w:sz w:val="24"/>
          <w:lang w:eastAsia="zh-CN"/>
        </w:rPr>
        <w:t>的</w:t>
      </w:r>
      <w:r w:rsidRPr="00BA3D37">
        <w:rPr>
          <w:rFonts w:eastAsia="KaiTi" w:hint="eastAsia"/>
          <w:sz w:val="24"/>
          <w:lang w:eastAsia="zh-CN"/>
        </w:rPr>
        <w:t>重要</w:t>
      </w:r>
      <w:r w:rsidRPr="00BA3D37">
        <w:rPr>
          <w:rFonts w:eastAsia="KaiTi"/>
          <w:sz w:val="24"/>
          <w:lang w:eastAsia="zh-CN"/>
        </w:rPr>
        <w:t>地点根除或控制外来入侵物种，消除或减少其影响</w:t>
      </w:r>
    </w:p>
    <w:p w14:paraId="24AEF973" w14:textId="70B70CB3" w:rsidR="00257F30" w:rsidRPr="00D4549C" w:rsidRDefault="00257F30" w:rsidP="00257F30">
      <w:pPr>
        <w:adjustRightInd w:val="0"/>
        <w:snapToGrid w:val="0"/>
        <w:spacing w:before="120" w:after="120" w:line="259" w:lineRule="auto"/>
        <w:rPr>
          <w:rFonts w:ascii="SimSun" w:hAnsi="SimSun" w:cstheme="minorBidi"/>
          <w:b/>
          <w:sz w:val="24"/>
          <w:lang w:eastAsia="zh-CN"/>
        </w:rPr>
      </w:pPr>
      <w:r>
        <w:rPr>
          <w:rFonts w:hint="eastAsia"/>
          <w:b/>
          <w:snapToGrid w:val="0"/>
          <w:sz w:val="24"/>
          <w:lang w:eastAsia="zh-CN"/>
        </w:rPr>
        <w:t>共同牵头人</w:t>
      </w:r>
      <w:r w:rsidR="00BA3D37">
        <w:rPr>
          <w:rFonts w:hint="eastAsia"/>
          <w:b/>
          <w:snapToGrid w:val="0"/>
          <w:sz w:val="24"/>
          <w:lang w:eastAsia="zh-CN"/>
        </w:rPr>
        <w:t>的</w:t>
      </w:r>
      <w:r>
        <w:rPr>
          <w:rFonts w:hint="eastAsia"/>
          <w:b/>
          <w:snapToGrid w:val="0"/>
          <w:sz w:val="24"/>
          <w:lang w:eastAsia="zh-CN"/>
        </w:rPr>
        <w:t>讨论</w:t>
      </w:r>
      <w:r w:rsidR="00BA3D37">
        <w:rPr>
          <w:rFonts w:hint="eastAsia"/>
          <w:b/>
          <w:snapToGrid w:val="0"/>
          <w:sz w:val="24"/>
          <w:lang w:eastAsia="zh-CN"/>
        </w:rPr>
        <w:t>总结</w:t>
      </w:r>
    </w:p>
    <w:p w14:paraId="67A47FE6" w14:textId="54DAC255"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所有就这一行动目标发言的缔约方和观察员都支持列入一个关于外来入侵物种的具体和独立的目标。</w:t>
      </w:r>
    </w:p>
    <w:p w14:paraId="2CCB9391" w14:textId="2191338A"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一些缔约方支持</w:t>
      </w:r>
      <w:r w:rsidR="00BF06CF">
        <w:rPr>
          <w:rFonts w:hint="eastAsia"/>
          <w:sz w:val="24"/>
          <w:lang w:eastAsia="zh-CN"/>
        </w:rPr>
        <w:t>现有</w:t>
      </w:r>
      <w:r w:rsidR="00894424">
        <w:rPr>
          <w:rFonts w:hint="eastAsia"/>
          <w:sz w:val="24"/>
          <w:lang w:eastAsia="zh-CN"/>
        </w:rPr>
        <w:t>拟议</w:t>
      </w:r>
      <w:r w:rsidRPr="00D4549C">
        <w:rPr>
          <w:rFonts w:hint="eastAsia"/>
          <w:sz w:val="24"/>
          <w:lang w:eastAsia="zh-CN"/>
        </w:rPr>
        <w:t>目标。几个缔约方提出替代</w:t>
      </w:r>
      <w:r w:rsidR="008B1EA3">
        <w:rPr>
          <w:rFonts w:hint="eastAsia"/>
          <w:sz w:val="24"/>
          <w:lang w:eastAsia="zh-CN"/>
        </w:rPr>
        <w:t>措辞</w:t>
      </w:r>
      <w:r w:rsidR="004B4CBF">
        <w:rPr>
          <w:rFonts w:hint="eastAsia"/>
          <w:sz w:val="24"/>
          <w:lang w:eastAsia="zh-CN"/>
        </w:rPr>
        <w:t>（</w:t>
      </w:r>
      <w:r w:rsidRPr="00D4549C">
        <w:rPr>
          <w:rFonts w:hint="eastAsia"/>
          <w:sz w:val="24"/>
          <w:lang w:eastAsia="zh-CN"/>
        </w:rPr>
        <w:t>见下文附件</w:t>
      </w:r>
      <w:r w:rsidR="004B4CBF">
        <w:rPr>
          <w:rFonts w:hint="eastAsia"/>
          <w:sz w:val="24"/>
          <w:lang w:eastAsia="zh-CN"/>
        </w:rPr>
        <w:t>）</w:t>
      </w:r>
      <w:r w:rsidRPr="00D4549C">
        <w:rPr>
          <w:rFonts w:hint="eastAsia"/>
          <w:sz w:val="24"/>
          <w:lang w:eastAsia="zh-CN"/>
        </w:rPr>
        <w:t>。</w:t>
      </w:r>
    </w:p>
    <w:p w14:paraId="18E8E291" w14:textId="5A72FF76"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lastRenderedPageBreak/>
        <w:t>一些缔约方主张，该目标应承认有意和无意引入以及潜在的入侵物种，其目的是防止外来入侵物种建立种群，并且不仅着眼于重点地点，而是适用于所有生态系统。其他缔约方支持承认重点地点，尤其是岛屿、海洋生态系统和生物多样性重要区域。</w:t>
      </w:r>
    </w:p>
    <w:p w14:paraId="394893B1" w14:textId="0D82369E"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一些缔约方表示，</w:t>
      </w:r>
      <w:r w:rsidR="00894424">
        <w:rPr>
          <w:rFonts w:hint="eastAsia"/>
          <w:sz w:val="24"/>
          <w:lang w:eastAsia="zh-CN"/>
        </w:rPr>
        <w:t>本</w:t>
      </w:r>
      <w:r w:rsidRPr="00D4549C">
        <w:rPr>
          <w:rFonts w:hint="eastAsia"/>
          <w:sz w:val="24"/>
          <w:lang w:eastAsia="zh-CN"/>
        </w:rPr>
        <w:t>目标应侧重人为因素造成的渠道。另一缔约方则建议应侧重高风险或重要渠道。也有</w:t>
      </w:r>
      <w:r w:rsidR="00894424">
        <w:rPr>
          <w:rFonts w:hint="eastAsia"/>
          <w:sz w:val="24"/>
          <w:lang w:eastAsia="zh-CN"/>
        </w:rPr>
        <w:t>缔约方</w:t>
      </w:r>
      <w:r w:rsidRPr="00D4549C">
        <w:rPr>
          <w:rFonts w:hint="eastAsia"/>
          <w:sz w:val="24"/>
          <w:lang w:eastAsia="zh-CN"/>
        </w:rPr>
        <w:t>建议提及陆地、海洋和空中渠道。一些缔约方建议提及所有渠道。</w:t>
      </w:r>
    </w:p>
    <w:p w14:paraId="3056BDED" w14:textId="5D10EA2F"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一些缔约方主张，</w:t>
      </w:r>
      <w:r w:rsidR="00894424">
        <w:rPr>
          <w:rFonts w:hint="eastAsia"/>
          <w:sz w:val="24"/>
          <w:lang w:eastAsia="zh-CN"/>
        </w:rPr>
        <w:t>本</w:t>
      </w:r>
      <w:r w:rsidRPr="00D4549C">
        <w:rPr>
          <w:rFonts w:hint="eastAsia"/>
          <w:sz w:val="24"/>
          <w:lang w:eastAsia="zh-CN"/>
        </w:rPr>
        <w:t>目标应设法“管理”引入外来入侵物种的所有渠道，而不是“控制”所有渠道，因为这是无法实现的。其他</w:t>
      </w:r>
      <w:r w:rsidR="00894424">
        <w:rPr>
          <w:rFonts w:hint="eastAsia"/>
          <w:sz w:val="24"/>
          <w:lang w:eastAsia="zh-CN"/>
        </w:rPr>
        <w:t>缔约方</w:t>
      </w:r>
      <w:r w:rsidRPr="00D4549C">
        <w:rPr>
          <w:rFonts w:hint="eastAsia"/>
          <w:sz w:val="24"/>
          <w:lang w:eastAsia="zh-CN"/>
        </w:rPr>
        <w:t>则倾向于其原有表述的“控制”，而另一些</w:t>
      </w:r>
      <w:r w:rsidR="00894424">
        <w:rPr>
          <w:rFonts w:hint="eastAsia"/>
          <w:sz w:val="24"/>
          <w:lang w:eastAsia="zh-CN"/>
        </w:rPr>
        <w:t>缔约方</w:t>
      </w:r>
      <w:r w:rsidRPr="00D4549C">
        <w:rPr>
          <w:rFonts w:hint="eastAsia"/>
          <w:sz w:val="24"/>
          <w:lang w:eastAsia="zh-CN"/>
        </w:rPr>
        <w:t>则认为目的应既是管理又是控制。</w:t>
      </w:r>
      <w:r w:rsidRPr="00D4549C">
        <w:rPr>
          <w:rFonts w:hint="eastAsia"/>
          <w:sz w:val="24"/>
          <w:lang w:eastAsia="zh-CN"/>
        </w:rPr>
        <w:t xml:space="preserve"> </w:t>
      </w:r>
    </w:p>
    <w:p w14:paraId="0AC0F1A9" w14:textId="77777777"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一些缔约方主张增加量化目标，以减少新引入率。</w:t>
      </w:r>
    </w:p>
    <w:p w14:paraId="27039B97" w14:textId="4E4EC17D"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一个缔约方提议</w:t>
      </w:r>
      <w:r w:rsidR="00894424">
        <w:rPr>
          <w:rFonts w:hint="eastAsia"/>
          <w:sz w:val="24"/>
          <w:lang w:eastAsia="zh-CN"/>
        </w:rPr>
        <w:t>本</w:t>
      </w:r>
      <w:r w:rsidRPr="00D4549C">
        <w:rPr>
          <w:rFonts w:hint="eastAsia"/>
          <w:sz w:val="24"/>
          <w:lang w:eastAsia="zh-CN"/>
        </w:rPr>
        <w:t>行动目标应特别提及陆地、淡水和海洋系统以及</w:t>
      </w:r>
      <w:r w:rsidR="00BF06CF">
        <w:rPr>
          <w:rFonts w:hint="eastAsia"/>
          <w:sz w:val="24"/>
          <w:lang w:eastAsia="zh-CN"/>
        </w:rPr>
        <w:t>外联入侵物种</w:t>
      </w:r>
      <w:r w:rsidRPr="00D4549C">
        <w:rPr>
          <w:rFonts w:hint="eastAsia"/>
          <w:sz w:val="24"/>
          <w:lang w:eastAsia="zh-CN"/>
        </w:rPr>
        <w:t>的影响。</w:t>
      </w:r>
    </w:p>
    <w:p w14:paraId="5074B65D" w14:textId="44CC5540"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有</w:t>
      </w:r>
      <w:r w:rsidR="00894424">
        <w:rPr>
          <w:rFonts w:hint="eastAsia"/>
          <w:sz w:val="24"/>
          <w:lang w:eastAsia="zh-CN"/>
        </w:rPr>
        <w:t>缔约方</w:t>
      </w:r>
      <w:r w:rsidRPr="00D4549C">
        <w:rPr>
          <w:rFonts w:hint="eastAsia"/>
          <w:sz w:val="24"/>
          <w:lang w:eastAsia="zh-CN"/>
        </w:rPr>
        <w:t>建议目标应包括国家之间以及其他相关国际文书之间的信息共享与合作。</w:t>
      </w:r>
    </w:p>
    <w:p w14:paraId="2884E4B4" w14:textId="10BA1334"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一名观察员在一缔约方的支持下提议增加考虑到土著人民和地方社区对入侵物种的使用的</w:t>
      </w:r>
      <w:r w:rsidR="008B1EA3">
        <w:rPr>
          <w:rFonts w:hint="eastAsia"/>
          <w:sz w:val="24"/>
          <w:lang w:eastAsia="zh-CN"/>
        </w:rPr>
        <w:t>措辞</w:t>
      </w:r>
      <w:r w:rsidRPr="00D4549C">
        <w:rPr>
          <w:rFonts w:hint="eastAsia"/>
          <w:sz w:val="24"/>
          <w:lang w:eastAsia="zh-CN"/>
        </w:rPr>
        <w:t>。</w:t>
      </w:r>
    </w:p>
    <w:p w14:paraId="0D469BD8" w14:textId="1E9B8D4D"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一些缔约方</w:t>
      </w:r>
      <w:r w:rsidR="00894424">
        <w:rPr>
          <w:rFonts w:hint="eastAsia"/>
          <w:sz w:val="24"/>
          <w:lang w:eastAsia="zh-CN"/>
        </w:rPr>
        <w:t>认为可把</w:t>
      </w:r>
      <w:r w:rsidR="00894424" w:rsidRPr="00D4549C">
        <w:rPr>
          <w:rFonts w:hint="eastAsia"/>
          <w:sz w:val="24"/>
          <w:lang w:eastAsia="zh-CN"/>
        </w:rPr>
        <w:t>更多细节</w:t>
      </w:r>
      <w:r w:rsidR="00894424">
        <w:rPr>
          <w:rFonts w:hint="eastAsia"/>
          <w:sz w:val="24"/>
          <w:lang w:eastAsia="zh-CN"/>
        </w:rPr>
        <w:t>放到</w:t>
      </w:r>
      <w:r w:rsidRPr="00D4549C">
        <w:rPr>
          <w:rFonts w:hint="eastAsia"/>
          <w:sz w:val="24"/>
          <w:lang w:eastAsia="zh-CN"/>
        </w:rPr>
        <w:t>监测框架和指标草案下</w:t>
      </w:r>
      <w:r w:rsidR="00894424">
        <w:rPr>
          <w:rFonts w:hint="eastAsia"/>
          <w:sz w:val="24"/>
          <w:lang w:eastAsia="zh-CN"/>
        </w:rPr>
        <w:t>处理</w:t>
      </w:r>
      <w:r w:rsidRPr="00D4549C">
        <w:rPr>
          <w:rFonts w:hint="eastAsia"/>
          <w:sz w:val="24"/>
          <w:lang w:eastAsia="zh-CN"/>
        </w:rPr>
        <w:t>，例如增加一个岛屿指标和一个关于海洋渠道的指标。</w:t>
      </w:r>
    </w:p>
    <w:p w14:paraId="68D567C3" w14:textId="4D518E6F" w:rsidR="00257F30" w:rsidRPr="00D4549C" w:rsidRDefault="00257F30" w:rsidP="00780F12">
      <w:pPr>
        <w:numPr>
          <w:ilvl w:val="0"/>
          <w:numId w:val="9"/>
        </w:numPr>
        <w:adjustRightInd w:val="0"/>
        <w:snapToGrid w:val="0"/>
        <w:spacing w:before="120" w:after="120" w:line="259" w:lineRule="auto"/>
        <w:ind w:left="0" w:firstLine="0"/>
        <w:jc w:val="left"/>
        <w:rPr>
          <w:sz w:val="24"/>
          <w:lang w:eastAsia="zh-CN"/>
        </w:rPr>
      </w:pPr>
      <w:r w:rsidRPr="00D4549C">
        <w:rPr>
          <w:rFonts w:hint="eastAsia"/>
          <w:sz w:val="24"/>
          <w:lang w:eastAsia="zh-CN"/>
        </w:rPr>
        <w:t>此外，缔约方建议在重</w:t>
      </w:r>
      <w:r w:rsidR="00894424">
        <w:rPr>
          <w:rFonts w:hint="eastAsia"/>
          <w:sz w:val="24"/>
          <w:lang w:eastAsia="zh-CN"/>
        </w:rPr>
        <w:t>拟</w:t>
      </w:r>
      <w:r w:rsidRPr="00D4549C">
        <w:rPr>
          <w:rFonts w:hint="eastAsia"/>
          <w:sz w:val="24"/>
          <w:lang w:eastAsia="zh-CN"/>
        </w:rPr>
        <w:t>目标时反映以下要素：</w:t>
      </w:r>
    </w:p>
    <w:p w14:paraId="5DFA89D1" w14:textId="485FC259" w:rsidR="00257F30" w:rsidRPr="00D4549C" w:rsidRDefault="00894424" w:rsidP="00780F12">
      <w:pPr>
        <w:numPr>
          <w:ilvl w:val="0"/>
          <w:numId w:val="14"/>
        </w:numPr>
        <w:suppressLineNumbers/>
        <w:suppressAutoHyphens/>
        <w:spacing w:before="120" w:after="120" w:line="259" w:lineRule="auto"/>
        <w:ind w:left="980" w:hanging="490"/>
        <w:jc w:val="left"/>
        <w:rPr>
          <w:snapToGrid w:val="0"/>
          <w:sz w:val="24"/>
          <w:lang w:val="zh-CN" w:eastAsia="zh-CN"/>
        </w:rPr>
      </w:pPr>
      <w:r>
        <w:rPr>
          <w:rFonts w:hint="eastAsia"/>
          <w:snapToGrid w:val="0"/>
          <w:sz w:val="24"/>
          <w:lang w:val="zh-CN" w:eastAsia="zh-CN"/>
        </w:rPr>
        <w:t>加强</w:t>
      </w:r>
      <w:r w:rsidR="00257F30" w:rsidRPr="00D4549C">
        <w:rPr>
          <w:rFonts w:hint="eastAsia"/>
          <w:snapToGrid w:val="0"/>
          <w:sz w:val="24"/>
          <w:lang w:val="zh-CN" w:eastAsia="zh-CN"/>
        </w:rPr>
        <w:t>发现</w:t>
      </w:r>
      <w:r>
        <w:rPr>
          <w:rFonts w:hint="eastAsia"/>
          <w:snapToGrid w:val="0"/>
          <w:sz w:val="24"/>
          <w:lang w:val="zh-CN" w:eastAsia="zh-CN"/>
        </w:rPr>
        <w:t>、</w:t>
      </w:r>
      <w:r w:rsidR="00257F30" w:rsidRPr="00D4549C">
        <w:rPr>
          <w:rFonts w:hint="eastAsia"/>
          <w:snapToGrid w:val="0"/>
          <w:sz w:val="24"/>
          <w:lang w:val="zh-CN" w:eastAsia="zh-CN"/>
        </w:rPr>
        <w:t>根除和控制；</w:t>
      </w:r>
    </w:p>
    <w:p w14:paraId="6F85F8EE" w14:textId="77777777"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snapToGrid w:val="0"/>
          <w:sz w:val="24"/>
          <w:lang w:val="zh-CN" w:eastAsia="zh-CN"/>
        </w:rPr>
        <w:t>及早发现</w:t>
      </w:r>
      <w:r w:rsidRPr="00D4549C">
        <w:rPr>
          <w:rFonts w:hint="eastAsia"/>
          <w:snapToGrid w:val="0"/>
          <w:sz w:val="24"/>
          <w:lang w:val="zh-CN" w:eastAsia="zh-CN"/>
        </w:rPr>
        <w:t>和快速应对；</w:t>
      </w:r>
    </w:p>
    <w:p w14:paraId="01ABB2C8" w14:textId="5C7B4D39" w:rsidR="00257F30" w:rsidRPr="00D4549C" w:rsidRDefault="00894424" w:rsidP="00780F12">
      <w:pPr>
        <w:numPr>
          <w:ilvl w:val="0"/>
          <w:numId w:val="14"/>
        </w:numPr>
        <w:suppressLineNumbers/>
        <w:suppressAutoHyphens/>
        <w:spacing w:before="120" w:after="120" w:line="259" w:lineRule="auto"/>
        <w:ind w:left="980" w:hanging="490"/>
        <w:jc w:val="left"/>
        <w:rPr>
          <w:snapToGrid w:val="0"/>
          <w:sz w:val="24"/>
          <w:lang w:val="zh-CN" w:eastAsia="zh-CN"/>
        </w:rPr>
      </w:pPr>
      <w:r>
        <w:rPr>
          <w:rFonts w:hint="eastAsia"/>
          <w:snapToGrid w:val="0"/>
          <w:sz w:val="24"/>
          <w:lang w:val="zh-CN" w:eastAsia="zh-CN"/>
        </w:rPr>
        <w:t>列入</w:t>
      </w:r>
      <w:r w:rsidR="00257F30" w:rsidRPr="00D4549C">
        <w:rPr>
          <w:rFonts w:hint="eastAsia"/>
          <w:snapToGrid w:val="0"/>
          <w:sz w:val="24"/>
          <w:lang w:val="zh-CN" w:eastAsia="zh-CN"/>
        </w:rPr>
        <w:t>早期预警、快速应对和天际线扫描；</w:t>
      </w:r>
    </w:p>
    <w:p w14:paraId="32F660EC" w14:textId="77777777"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rFonts w:hint="eastAsia"/>
          <w:snapToGrid w:val="0"/>
          <w:sz w:val="24"/>
          <w:lang w:val="zh-CN" w:eastAsia="zh-CN"/>
        </w:rPr>
        <w:t>减少引入外来入侵物种的风险；</w:t>
      </w:r>
    </w:p>
    <w:p w14:paraId="30F11567" w14:textId="1FA85805"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rFonts w:hint="eastAsia"/>
          <w:snapToGrid w:val="0"/>
          <w:sz w:val="24"/>
          <w:lang w:val="zh-CN" w:eastAsia="zh-CN"/>
        </w:rPr>
        <w:t>所有重</w:t>
      </w:r>
      <w:r w:rsidR="00894424">
        <w:rPr>
          <w:rFonts w:hint="eastAsia"/>
          <w:snapToGrid w:val="0"/>
          <w:sz w:val="24"/>
          <w:lang w:val="zh-CN" w:eastAsia="zh-CN"/>
        </w:rPr>
        <w:t>要</w:t>
      </w:r>
      <w:r w:rsidRPr="00D4549C">
        <w:rPr>
          <w:rFonts w:hint="eastAsia"/>
          <w:snapToGrid w:val="0"/>
          <w:sz w:val="24"/>
          <w:lang w:val="zh-CN" w:eastAsia="zh-CN"/>
        </w:rPr>
        <w:t>地点的措施；</w:t>
      </w:r>
    </w:p>
    <w:p w14:paraId="2BCEEED4" w14:textId="77777777"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snapToGrid w:val="0"/>
          <w:sz w:val="24"/>
          <w:lang w:val="zh-CN" w:eastAsia="zh-CN"/>
        </w:rPr>
        <w:t>高风险外来入侵物种</w:t>
      </w:r>
      <w:r w:rsidRPr="00D4549C">
        <w:rPr>
          <w:rFonts w:hint="eastAsia"/>
          <w:snapToGrid w:val="0"/>
          <w:sz w:val="24"/>
          <w:lang w:val="zh-CN" w:eastAsia="zh-CN"/>
        </w:rPr>
        <w:t>；</w:t>
      </w:r>
      <w:r w:rsidRPr="00D4549C">
        <w:rPr>
          <w:snapToGrid w:val="0"/>
          <w:sz w:val="24"/>
          <w:lang w:val="zh-CN" w:eastAsia="zh-CN"/>
        </w:rPr>
        <w:t xml:space="preserve"> </w:t>
      </w:r>
    </w:p>
    <w:p w14:paraId="3CAD0FC3" w14:textId="77777777"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snapToGrid w:val="0"/>
          <w:sz w:val="24"/>
          <w:lang w:val="zh-CN" w:eastAsia="zh-CN"/>
        </w:rPr>
        <w:t>最有害的外来入侵物种</w:t>
      </w:r>
      <w:r w:rsidRPr="00D4549C">
        <w:rPr>
          <w:rFonts w:hint="eastAsia"/>
          <w:snapToGrid w:val="0"/>
          <w:sz w:val="24"/>
          <w:lang w:val="zh-CN" w:eastAsia="zh-CN"/>
        </w:rPr>
        <w:t>；</w:t>
      </w:r>
    </w:p>
    <w:p w14:paraId="56427006" w14:textId="77777777"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snapToGrid w:val="0"/>
          <w:sz w:val="24"/>
          <w:lang w:val="zh-CN" w:eastAsia="zh-CN"/>
        </w:rPr>
        <w:t>重要入侵热点</w:t>
      </w:r>
      <w:r w:rsidRPr="00D4549C">
        <w:rPr>
          <w:rFonts w:hint="eastAsia"/>
          <w:snapToGrid w:val="0"/>
          <w:sz w:val="24"/>
          <w:lang w:val="zh-CN" w:eastAsia="zh-CN"/>
        </w:rPr>
        <w:t>；</w:t>
      </w:r>
    </w:p>
    <w:p w14:paraId="4DD07B42" w14:textId="51E73C62"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rFonts w:hint="eastAsia"/>
          <w:snapToGrid w:val="0"/>
          <w:sz w:val="24"/>
          <w:lang w:val="zh-CN" w:eastAsia="zh-CN"/>
        </w:rPr>
        <w:t>通过环境友好方法消除外来入侵物种，尽量减少对生物多样性的负面影响；</w:t>
      </w:r>
    </w:p>
    <w:p w14:paraId="52156E17" w14:textId="0C5E23B0" w:rsidR="00257F30" w:rsidRPr="00D4549C" w:rsidRDefault="00257F30" w:rsidP="00780F12">
      <w:pPr>
        <w:numPr>
          <w:ilvl w:val="0"/>
          <w:numId w:val="14"/>
        </w:numPr>
        <w:suppressLineNumbers/>
        <w:suppressAutoHyphens/>
        <w:spacing w:before="120" w:after="120" w:line="259" w:lineRule="auto"/>
        <w:ind w:left="980" w:hanging="490"/>
        <w:jc w:val="left"/>
        <w:rPr>
          <w:snapToGrid w:val="0"/>
          <w:sz w:val="24"/>
          <w:lang w:val="zh-CN" w:eastAsia="zh-CN"/>
        </w:rPr>
      </w:pPr>
      <w:r w:rsidRPr="00D4549C">
        <w:rPr>
          <w:rFonts w:hint="eastAsia"/>
          <w:snapToGrid w:val="0"/>
          <w:sz w:val="24"/>
          <w:lang w:val="zh-CN" w:eastAsia="zh-CN"/>
        </w:rPr>
        <w:t>采取措施解决所有生态系统</w:t>
      </w:r>
      <w:r w:rsidR="004B4CBF">
        <w:rPr>
          <w:rFonts w:hint="eastAsia"/>
          <w:snapToGrid w:val="0"/>
          <w:sz w:val="24"/>
          <w:lang w:val="zh-CN" w:eastAsia="zh-CN"/>
        </w:rPr>
        <w:t>（</w:t>
      </w:r>
      <w:r w:rsidRPr="00D4549C">
        <w:rPr>
          <w:rFonts w:hint="eastAsia"/>
          <w:snapToGrid w:val="0"/>
          <w:sz w:val="24"/>
          <w:lang w:val="zh-CN" w:eastAsia="zh-CN"/>
        </w:rPr>
        <w:t>即陆地、淡水和海洋生态系统</w:t>
      </w:r>
      <w:r w:rsidR="004B4CBF">
        <w:rPr>
          <w:rFonts w:hint="eastAsia"/>
          <w:snapToGrid w:val="0"/>
          <w:sz w:val="24"/>
          <w:lang w:val="zh-CN" w:eastAsia="zh-CN"/>
        </w:rPr>
        <w:t>）</w:t>
      </w:r>
      <w:r w:rsidRPr="00D4549C">
        <w:rPr>
          <w:rFonts w:hint="eastAsia"/>
          <w:snapToGrid w:val="0"/>
          <w:sz w:val="24"/>
          <w:lang w:val="zh-CN" w:eastAsia="zh-CN"/>
        </w:rPr>
        <w:t>中的外来入侵物种问题，而不只是关注重点生态系统</w:t>
      </w:r>
      <w:r w:rsidR="00BF06CF">
        <w:rPr>
          <w:rFonts w:hint="eastAsia"/>
          <w:snapToGrid w:val="0"/>
          <w:sz w:val="24"/>
          <w:lang w:val="zh-CN" w:eastAsia="zh-CN"/>
        </w:rPr>
        <w:t>。</w:t>
      </w:r>
    </w:p>
    <w:p w14:paraId="1B2D3D67" w14:textId="77777777" w:rsidR="00257F30" w:rsidRPr="00D4549C" w:rsidRDefault="00257F30" w:rsidP="00257F30">
      <w:pPr>
        <w:keepNext/>
        <w:suppressLineNumbers/>
        <w:tabs>
          <w:tab w:val="left" w:pos="1440"/>
        </w:tabs>
        <w:suppressAutoHyphens/>
        <w:adjustRightInd w:val="0"/>
        <w:snapToGrid w:val="0"/>
        <w:spacing w:before="120" w:after="120" w:line="259" w:lineRule="auto"/>
        <w:outlineLvl w:val="1"/>
        <w:rPr>
          <w:b/>
          <w:bCs/>
          <w:iCs/>
          <w:kern w:val="22"/>
          <w:sz w:val="24"/>
          <w:lang w:eastAsia="zh-CN"/>
        </w:rPr>
      </w:pPr>
      <w:r w:rsidRPr="00D4549C">
        <w:rPr>
          <w:rFonts w:hint="eastAsia"/>
          <w:b/>
          <w:snapToGrid w:val="0"/>
          <w:sz w:val="24"/>
          <w:lang w:eastAsia="zh-CN"/>
        </w:rPr>
        <w:t>关于行动目标</w:t>
      </w:r>
      <w:r>
        <w:rPr>
          <w:rFonts w:hint="eastAsia"/>
          <w:b/>
          <w:snapToGrid w:val="0"/>
          <w:sz w:val="24"/>
          <w:lang w:eastAsia="zh-CN"/>
        </w:rPr>
        <w:t>3</w:t>
      </w:r>
      <w:r w:rsidRPr="00D4549C">
        <w:rPr>
          <w:rFonts w:hint="eastAsia"/>
          <w:b/>
          <w:snapToGrid w:val="0"/>
          <w:sz w:val="24"/>
          <w:lang w:eastAsia="zh-CN"/>
        </w:rPr>
        <w:t>的建议</w:t>
      </w:r>
    </w:p>
    <w:p w14:paraId="3199521D" w14:textId="0A6C7778"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w:t>
      </w:r>
      <w:r w:rsidRPr="00D4549C">
        <w:rPr>
          <w:kern w:val="22"/>
          <w:sz w:val="24"/>
          <w:lang w:eastAsia="zh-CN"/>
        </w:rPr>
        <w:t>[</w:t>
      </w:r>
      <w:r w:rsidRPr="00D4549C">
        <w:rPr>
          <w:rFonts w:hint="eastAsia"/>
          <w:kern w:val="22"/>
          <w:sz w:val="24"/>
          <w:lang w:eastAsia="zh-CN"/>
        </w:rPr>
        <w:t>和管理</w:t>
      </w:r>
      <w:r w:rsidRPr="00D4549C">
        <w:rPr>
          <w:kern w:val="22"/>
          <w:sz w:val="24"/>
          <w:lang w:eastAsia="zh-CN"/>
        </w:rPr>
        <w:t>]</w:t>
      </w:r>
      <w:r w:rsidRPr="00D4549C">
        <w:rPr>
          <w:kern w:val="22"/>
          <w:sz w:val="24"/>
          <w:lang w:eastAsia="zh-CN"/>
        </w:rPr>
        <w:t>外来入侵</w:t>
      </w:r>
      <w:r w:rsidRPr="00D4549C">
        <w:rPr>
          <w:rFonts w:hint="eastAsia"/>
          <w:kern w:val="22"/>
          <w:sz w:val="24"/>
          <w:lang w:eastAsia="zh-CN"/>
        </w:rPr>
        <w:t>[</w:t>
      </w:r>
      <w:r w:rsidRPr="00D4549C">
        <w:rPr>
          <w:rFonts w:hint="eastAsia"/>
          <w:kern w:val="22"/>
          <w:sz w:val="24"/>
          <w:lang w:eastAsia="zh-CN"/>
        </w:rPr>
        <w:t>和</w:t>
      </w:r>
      <w:r w:rsidRPr="00D4549C">
        <w:rPr>
          <w:kern w:val="22"/>
          <w:sz w:val="24"/>
          <w:lang w:eastAsia="zh-CN"/>
        </w:rPr>
        <w:t>地方</w:t>
      </w:r>
      <w:r w:rsidRPr="00D4549C">
        <w:rPr>
          <w:rFonts w:hint="eastAsia"/>
          <w:kern w:val="22"/>
          <w:sz w:val="24"/>
          <w:lang w:eastAsia="zh-CN"/>
        </w:rPr>
        <w:t>]</w:t>
      </w:r>
      <w:r w:rsidRPr="00D4549C">
        <w:rPr>
          <w:kern w:val="22"/>
          <w:sz w:val="24"/>
          <w:lang w:eastAsia="zh-CN"/>
        </w:rPr>
        <w:t>物种</w:t>
      </w:r>
      <w:r w:rsidRPr="00D4549C">
        <w:rPr>
          <w:rFonts w:hint="eastAsia"/>
          <w:kern w:val="22"/>
          <w:sz w:val="24"/>
          <w:lang w:eastAsia="zh-CN"/>
        </w:rPr>
        <w:t>的</w:t>
      </w:r>
      <w:r w:rsidRPr="00D4549C">
        <w:rPr>
          <w:kern w:val="22"/>
          <w:sz w:val="24"/>
          <w:lang w:eastAsia="zh-CN"/>
        </w:rPr>
        <w:t>所有</w:t>
      </w:r>
      <w:r w:rsidRPr="00D4549C">
        <w:rPr>
          <w:rFonts w:hint="eastAsia"/>
          <w:kern w:val="22"/>
          <w:sz w:val="24"/>
          <w:lang w:eastAsia="zh-CN"/>
        </w:rPr>
        <w:t>引入途径</w:t>
      </w:r>
      <w:r w:rsidRPr="00D4549C">
        <w:rPr>
          <w:kern w:val="22"/>
          <w:sz w:val="24"/>
          <w:lang w:eastAsia="zh-CN"/>
        </w:rPr>
        <w:t>[</w:t>
      </w:r>
      <w:r w:rsidRPr="00D4549C">
        <w:rPr>
          <w:rFonts w:hint="eastAsia"/>
          <w:kern w:val="22"/>
          <w:sz w:val="24"/>
          <w:lang w:eastAsia="zh-CN"/>
        </w:rPr>
        <w:t>并</w:t>
      </w:r>
      <w:r w:rsidRPr="00D4549C">
        <w:rPr>
          <w:kern w:val="22"/>
          <w:sz w:val="24"/>
          <w:lang w:eastAsia="zh-CN"/>
        </w:rPr>
        <w:t>减少其引入率</w:t>
      </w:r>
      <w:r w:rsidRPr="00D4549C">
        <w:rPr>
          <w:kern w:val="22"/>
          <w:sz w:val="24"/>
          <w:lang w:eastAsia="zh-CN"/>
        </w:rPr>
        <w:t>]</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w:t>
      </w:r>
      <w:r w:rsidRPr="00D4549C">
        <w:rPr>
          <w:kern w:val="22"/>
          <w:sz w:val="24"/>
          <w:lang w:eastAsia="zh-CN"/>
        </w:rPr>
        <w:t>新</w:t>
      </w:r>
      <w:r w:rsidRPr="00D4549C">
        <w:rPr>
          <w:rFonts w:hint="eastAsia"/>
          <w:kern w:val="22"/>
          <w:sz w:val="24"/>
          <w:lang w:eastAsia="zh-CN"/>
        </w:rPr>
        <w:t>引入</w:t>
      </w:r>
      <w:r w:rsidRPr="00D4549C">
        <w:rPr>
          <w:kern w:val="22"/>
          <w:sz w:val="24"/>
          <w:lang w:eastAsia="zh-CN"/>
        </w:rPr>
        <w:t>率</w:t>
      </w:r>
      <w:r w:rsidRPr="00D4549C">
        <w:rPr>
          <w:rFonts w:hint="eastAsia"/>
          <w:kern w:val="22"/>
          <w:sz w:val="24"/>
          <w:lang w:eastAsia="zh-CN"/>
        </w:rPr>
        <w:t>减少</w:t>
      </w:r>
      <w:r w:rsidRPr="00D4549C">
        <w:rPr>
          <w:rFonts w:hint="eastAsia"/>
          <w:kern w:val="22"/>
          <w:sz w:val="24"/>
          <w:lang w:eastAsia="zh-CN"/>
        </w:rPr>
        <w:t>[</w:t>
      </w:r>
      <w:r w:rsidRPr="00D4549C">
        <w:rPr>
          <w:kern w:val="22"/>
          <w:sz w:val="24"/>
          <w:lang w:eastAsia="zh-CN"/>
        </w:rPr>
        <w:t>50%</w:t>
      </w:r>
      <w:r w:rsidRPr="00D4549C">
        <w:rPr>
          <w:rFonts w:hint="eastAsia"/>
          <w:kern w:val="22"/>
          <w:sz w:val="24"/>
          <w:lang w:eastAsia="zh-CN"/>
        </w:rPr>
        <w:t>]</w:t>
      </w:r>
      <w:r w:rsidRPr="00D4549C">
        <w:rPr>
          <w:rFonts w:hint="eastAsia"/>
          <w:kern w:val="22"/>
          <w:sz w:val="24"/>
          <w:lang w:eastAsia="zh-CN"/>
        </w:rPr>
        <w:t>，根除</w:t>
      </w:r>
      <w:r w:rsidRPr="00D4549C">
        <w:rPr>
          <w:kern w:val="22"/>
          <w:sz w:val="24"/>
          <w:lang w:eastAsia="zh-CN"/>
        </w:rPr>
        <w:t>或控制外来入侵</w:t>
      </w:r>
      <w:r w:rsidRPr="00D4549C">
        <w:rPr>
          <w:rFonts w:hint="eastAsia"/>
          <w:kern w:val="22"/>
          <w:sz w:val="24"/>
          <w:lang w:eastAsia="zh-CN"/>
        </w:rPr>
        <w:t>[</w:t>
      </w:r>
      <w:r w:rsidRPr="00D4549C">
        <w:rPr>
          <w:rFonts w:hint="eastAsia"/>
          <w:kern w:val="22"/>
          <w:sz w:val="24"/>
          <w:lang w:eastAsia="zh-CN"/>
        </w:rPr>
        <w:t>和</w:t>
      </w:r>
      <w:r w:rsidRPr="00D4549C">
        <w:rPr>
          <w:kern w:val="22"/>
          <w:sz w:val="24"/>
          <w:lang w:eastAsia="zh-CN"/>
        </w:rPr>
        <w:t>地方</w:t>
      </w:r>
      <w:r w:rsidRPr="00D4549C">
        <w:rPr>
          <w:rFonts w:hint="eastAsia"/>
          <w:kern w:val="22"/>
          <w:sz w:val="24"/>
          <w:lang w:eastAsia="zh-CN"/>
        </w:rPr>
        <w:t>]</w:t>
      </w:r>
      <w:r w:rsidRPr="00D4549C">
        <w:rPr>
          <w:kern w:val="22"/>
          <w:sz w:val="24"/>
          <w:lang w:eastAsia="zh-CN"/>
        </w:rPr>
        <w:t>物种</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w:t>
      </w:r>
      <w:r w:rsidRPr="00D4549C">
        <w:rPr>
          <w:kern w:val="22"/>
          <w:sz w:val="24"/>
          <w:lang w:eastAsia="zh-CN"/>
        </w:rPr>
        <w:t>至少</w:t>
      </w:r>
      <w:r w:rsidRPr="00D4549C">
        <w:rPr>
          <w:rFonts w:hint="eastAsia"/>
          <w:kern w:val="22"/>
          <w:sz w:val="24"/>
          <w:lang w:eastAsia="zh-CN"/>
        </w:rPr>
        <w:t>在</w:t>
      </w:r>
      <w:r w:rsidRPr="00D4549C">
        <w:rPr>
          <w:kern w:val="22"/>
          <w:sz w:val="24"/>
          <w:lang w:eastAsia="zh-CN"/>
        </w:rPr>
        <w:t>[50%]</w:t>
      </w:r>
      <w:r w:rsidRPr="00D4549C">
        <w:rPr>
          <w:rFonts w:hint="eastAsia"/>
          <w:kern w:val="22"/>
          <w:sz w:val="24"/>
          <w:lang w:eastAsia="zh-CN"/>
        </w:rPr>
        <w:t>的</w:t>
      </w:r>
      <w:r w:rsidRPr="00D4549C">
        <w:rPr>
          <w:kern w:val="22"/>
          <w:sz w:val="24"/>
          <w:lang w:eastAsia="zh-CN"/>
        </w:rPr>
        <w:t>重点</w:t>
      </w:r>
      <w:r w:rsidRPr="00D4549C">
        <w:rPr>
          <w:rFonts w:hint="eastAsia"/>
          <w:kern w:val="22"/>
          <w:sz w:val="24"/>
          <w:lang w:eastAsia="zh-CN"/>
        </w:rPr>
        <w:t>[</w:t>
      </w:r>
      <w:r w:rsidRPr="00D4549C">
        <w:rPr>
          <w:rFonts w:hint="eastAsia"/>
          <w:kern w:val="22"/>
          <w:sz w:val="24"/>
          <w:lang w:eastAsia="zh-CN"/>
        </w:rPr>
        <w:t>入侵</w:t>
      </w:r>
      <w:r w:rsidRPr="00D4549C">
        <w:rPr>
          <w:kern w:val="22"/>
          <w:sz w:val="24"/>
          <w:lang w:eastAsia="zh-CN"/>
        </w:rPr>
        <w:t>热点</w:t>
      </w:r>
      <w:r w:rsidRPr="00D4549C">
        <w:rPr>
          <w:rFonts w:hint="eastAsia"/>
          <w:kern w:val="22"/>
          <w:sz w:val="24"/>
          <w:lang w:eastAsia="zh-CN"/>
        </w:rPr>
        <w:t>]</w:t>
      </w:r>
      <w:r w:rsidRPr="00D4549C">
        <w:rPr>
          <w:kern w:val="22"/>
          <w:sz w:val="24"/>
          <w:lang w:eastAsia="zh-CN"/>
        </w:rPr>
        <w:t>[</w:t>
      </w:r>
      <w:r w:rsidRPr="00D4549C">
        <w:rPr>
          <w:rFonts w:hint="eastAsia"/>
          <w:kern w:val="22"/>
          <w:sz w:val="24"/>
          <w:lang w:eastAsia="zh-CN"/>
        </w:rPr>
        <w:t>所有</w:t>
      </w:r>
      <w:r w:rsidRPr="00D4549C">
        <w:rPr>
          <w:kern w:val="22"/>
          <w:sz w:val="24"/>
          <w:lang w:eastAsia="zh-CN"/>
        </w:rPr>
        <w:t>][</w:t>
      </w:r>
      <w:r w:rsidRPr="00D4549C">
        <w:rPr>
          <w:rFonts w:hint="eastAsia"/>
          <w:kern w:val="22"/>
          <w:sz w:val="24"/>
          <w:lang w:eastAsia="zh-CN"/>
        </w:rPr>
        <w:t>主要</w:t>
      </w:r>
      <w:r w:rsidRPr="00D4549C">
        <w:rPr>
          <w:kern w:val="22"/>
          <w:sz w:val="24"/>
          <w:lang w:eastAsia="zh-CN"/>
        </w:rPr>
        <w:t>生物多样性地区</w:t>
      </w:r>
      <w:r w:rsidRPr="00D4549C">
        <w:rPr>
          <w:kern w:val="22"/>
          <w:sz w:val="24"/>
          <w:lang w:eastAsia="zh-CN"/>
        </w:rPr>
        <w:t>][</w:t>
      </w:r>
      <w:r w:rsidRPr="00D4549C">
        <w:rPr>
          <w:rFonts w:hint="eastAsia"/>
          <w:kern w:val="22"/>
          <w:sz w:val="24"/>
          <w:lang w:eastAsia="zh-CN"/>
        </w:rPr>
        <w:t>以及</w:t>
      </w:r>
      <w:r w:rsidRPr="00D4549C">
        <w:rPr>
          <w:rFonts w:hint="eastAsia"/>
          <w:kern w:val="22"/>
          <w:sz w:val="24"/>
          <w:lang w:eastAsia="zh-CN"/>
        </w:rPr>
        <w:t>[</w:t>
      </w:r>
      <w:r w:rsidRPr="00D4549C">
        <w:rPr>
          <w:kern w:val="22"/>
          <w:sz w:val="24"/>
          <w:lang w:eastAsia="zh-CN"/>
        </w:rPr>
        <w:t>50%</w:t>
      </w:r>
      <w:r w:rsidRPr="00D4549C">
        <w:rPr>
          <w:rFonts w:hint="eastAsia"/>
          <w:kern w:val="22"/>
          <w:sz w:val="24"/>
          <w:lang w:eastAsia="zh-CN"/>
        </w:rPr>
        <w:t>]</w:t>
      </w:r>
      <w:r w:rsidRPr="00D4549C">
        <w:rPr>
          <w:rFonts w:hint="eastAsia"/>
          <w:kern w:val="22"/>
          <w:sz w:val="24"/>
          <w:lang w:eastAsia="zh-CN"/>
        </w:rPr>
        <w:t>的</w:t>
      </w:r>
      <w:r w:rsidRPr="00D4549C">
        <w:rPr>
          <w:kern w:val="22"/>
          <w:sz w:val="24"/>
          <w:lang w:eastAsia="zh-CN"/>
        </w:rPr>
        <w:t>岛屿</w:t>
      </w:r>
      <w:r w:rsidRPr="00D4549C">
        <w:rPr>
          <w:kern w:val="22"/>
          <w:sz w:val="24"/>
          <w:lang w:eastAsia="zh-CN"/>
        </w:rPr>
        <w:t>]</w:t>
      </w:r>
      <w:r w:rsidR="006B4C2C">
        <w:rPr>
          <w:rFonts w:hint="eastAsia"/>
          <w:kern w:val="22"/>
          <w:sz w:val="24"/>
          <w:lang w:eastAsia="zh-CN"/>
        </w:rPr>
        <w:t>消除或</w:t>
      </w:r>
      <w:r w:rsidRPr="00D4549C">
        <w:rPr>
          <w:kern w:val="22"/>
          <w:sz w:val="24"/>
          <w:lang w:eastAsia="zh-CN"/>
        </w:rPr>
        <w:t>减少</w:t>
      </w:r>
      <w:r w:rsidRPr="00D4549C">
        <w:rPr>
          <w:rFonts w:hint="eastAsia"/>
          <w:kern w:val="22"/>
          <w:sz w:val="24"/>
          <w:lang w:eastAsia="zh-CN"/>
        </w:rPr>
        <w:t>其</w:t>
      </w:r>
      <w:r w:rsidRPr="00D4549C">
        <w:rPr>
          <w:kern w:val="22"/>
          <w:sz w:val="24"/>
          <w:lang w:eastAsia="zh-CN"/>
        </w:rPr>
        <w:t>影响</w:t>
      </w:r>
      <w:r w:rsidRPr="00D4549C">
        <w:rPr>
          <w:rFonts w:hint="eastAsia"/>
          <w:kern w:val="22"/>
          <w:sz w:val="24"/>
          <w:lang w:eastAsia="zh-CN"/>
        </w:rPr>
        <w:t>；</w:t>
      </w:r>
    </w:p>
    <w:p w14:paraId="61EFF721" w14:textId="7E2FDC47"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kern w:val="22"/>
          <w:sz w:val="24"/>
          <w:lang w:eastAsia="zh-CN"/>
        </w:rPr>
        <w:lastRenderedPageBreak/>
        <w:t xml:space="preserve"> [</w:t>
      </w:r>
      <w:r w:rsidRPr="00D4549C">
        <w:rPr>
          <w:rFonts w:hint="eastAsia"/>
          <w:kern w:val="22"/>
          <w:sz w:val="24"/>
          <w:lang w:eastAsia="zh-CN"/>
        </w:rPr>
        <w:t>管理</w:t>
      </w:r>
      <w:r w:rsidRPr="00D4549C">
        <w:rPr>
          <w:kern w:val="22"/>
          <w:sz w:val="24"/>
          <w:lang w:eastAsia="zh-CN"/>
        </w:rPr>
        <w:t>]</w:t>
      </w:r>
      <w:r w:rsidRPr="00D4549C">
        <w:rPr>
          <w:kern w:val="22"/>
          <w:sz w:val="24"/>
          <w:lang w:eastAsia="zh-CN"/>
        </w:rPr>
        <w:t>外来入侵物种的所有</w:t>
      </w:r>
      <w:r w:rsidRPr="00D4549C">
        <w:rPr>
          <w:rFonts w:hint="eastAsia"/>
          <w:kern w:val="22"/>
          <w:sz w:val="24"/>
          <w:lang w:eastAsia="zh-CN"/>
        </w:rPr>
        <w:t>引入</w:t>
      </w:r>
      <w:r w:rsidRPr="00D4549C">
        <w:rPr>
          <w:kern w:val="22"/>
          <w:sz w:val="24"/>
          <w:lang w:eastAsia="zh-CN"/>
        </w:rPr>
        <w:t>途径，到</w:t>
      </w:r>
      <w:r w:rsidRPr="00D4549C">
        <w:rPr>
          <w:rFonts w:hint="eastAsia"/>
          <w:kern w:val="22"/>
          <w:sz w:val="24"/>
          <w:lang w:eastAsia="zh-CN"/>
        </w:rPr>
        <w:t>2030</w:t>
      </w:r>
      <w:r w:rsidRPr="00D4549C">
        <w:rPr>
          <w:rFonts w:hint="eastAsia"/>
          <w:kern w:val="22"/>
          <w:sz w:val="24"/>
          <w:lang w:eastAsia="zh-CN"/>
        </w:rPr>
        <w:t>年</w:t>
      </w:r>
      <w:r w:rsidRPr="00D4549C">
        <w:rPr>
          <w:kern w:val="22"/>
          <w:sz w:val="24"/>
          <w:lang w:eastAsia="zh-CN"/>
        </w:rPr>
        <w:t>实现</w:t>
      </w:r>
      <w:r w:rsidRPr="00D4549C">
        <w:rPr>
          <w:kern w:val="22"/>
          <w:sz w:val="24"/>
          <w:lang w:eastAsia="zh-CN"/>
        </w:rPr>
        <w:t>[50%</w:t>
      </w:r>
      <w:r w:rsidRPr="00D4549C">
        <w:rPr>
          <w:rFonts w:hint="eastAsia"/>
          <w:kern w:val="22"/>
          <w:sz w:val="24"/>
          <w:lang w:eastAsia="zh-CN"/>
        </w:rPr>
        <w:t>的</w:t>
      </w:r>
      <w:r w:rsidRPr="00D4549C">
        <w:rPr>
          <w:kern w:val="22"/>
          <w:sz w:val="24"/>
          <w:lang w:eastAsia="zh-CN"/>
        </w:rPr>
        <w:t>] [</w:t>
      </w:r>
      <w:r w:rsidRPr="00D4549C">
        <w:rPr>
          <w:rFonts w:hint="eastAsia"/>
          <w:kern w:val="22"/>
          <w:sz w:val="24"/>
          <w:lang w:eastAsia="zh-CN"/>
        </w:rPr>
        <w:t>增加成功</w:t>
      </w:r>
      <w:r w:rsidRPr="00D4549C">
        <w:rPr>
          <w:kern w:val="22"/>
          <w:sz w:val="24"/>
          <w:lang w:eastAsia="zh-CN"/>
        </w:rPr>
        <w:t>预防和</w:t>
      </w:r>
      <w:r w:rsidRPr="00D4549C">
        <w:rPr>
          <w:rFonts w:hint="eastAsia"/>
          <w:kern w:val="22"/>
          <w:sz w:val="24"/>
          <w:lang w:eastAsia="zh-CN"/>
        </w:rPr>
        <w:t>根除</w:t>
      </w:r>
      <w:r w:rsidRPr="00D4549C">
        <w:rPr>
          <w:kern w:val="22"/>
          <w:sz w:val="24"/>
          <w:lang w:eastAsia="zh-CN"/>
        </w:rPr>
        <w:t>]</w:t>
      </w:r>
      <w:r w:rsidRPr="00D4549C">
        <w:rPr>
          <w:rFonts w:hint="eastAsia"/>
          <w:kern w:val="22"/>
          <w:sz w:val="24"/>
          <w:lang w:eastAsia="zh-CN"/>
        </w:rPr>
        <w:t>外来入侵物种的</w:t>
      </w:r>
      <w:r w:rsidRPr="00D4549C">
        <w:rPr>
          <w:kern w:val="22"/>
          <w:sz w:val="24"/>
          <w:lang w:eastAsia="zh-CN"/>
        </w:rPr>
        <w:t>比率，</w:t>
      </w:r>
      <w:r w:rsidRPr="00D4549C">
        <w:rPr>
          <w:rFonts w:hint="eastAsia"/>
          <w:kern w:val="22"/>
          <w:sz w:val="24"/>
          <w:lang w:eastAsia="zh-CN"/>
        </w:rPr>
        <w:t>根除</w:t>
      </w:r>
      <w:r w:rsidRPr="00D4549C">
        <w:rPr>
          <w:kern w:val="22"/>
          <w:sz w:val="24"/>
          <w:lang w:eastAsia="zh-CN"/>
        </w:rPr>
        <w:t>或控制外来入侵物种，到</w:t>
      </w:r>
      <w:r w:rsidRPr="00D4549C">
        <w:rPr>
          <w:rFonts w:hint="eastAsia"/>
          <w:kern w:val="22"/>
          <w:sz w:val="24"/>
          <w:lang w:eastAsia="zh-CN"/>
        </w:rPr>
        <w:t>2030</w:t>
      </w:r>
      <w:r w:rsidRPr="00D4549C">
        <w:rPr>
          <w:rFonts w:hint="eastAsia"/>
          <w:kern w:val="22"/>
          <w:sz w:val="24"/>
          <w:lang w:eastAsia="zh-CN"/>
        </w:rPr>
        <w:t>年</w:t>
      </w:r>
      <w:r w:rsidRPr="00D4549C">
        <w:rPr>
          <w:kern w:val="22"/>
          <w:sz w:val="24"/>
          <w:lang w:eastAsia="zh-CN"/>
        </w:rPr>
        <w:t>在至少</w:t>
      </w:r>
      <w:r w:rsidRPr="00D4549C">
        <w:rPr>
          <w:kern w:val="22"/>
          <w:sz w:val="24"/>
          <w:lang w:eastAsia="zh-CN"/>
        </w:rPr>
        <w:t xml:space="preserve"> [50%]</w:t>
      </w:r>
      <w:r w:rsidRPr="00D4549C">
        <w:rPr>
          <w:rFonts w:hint="eastAsia"/>
          <w:kern w:val="22"/>
          <w:sz w:val="24"/>
          <w:lang w:eastAsia="zh-CN"/>
        </w:rPr>
        <w:t>的</w:t>
      </w:r>
      <w:r w:rsidRPr="00D4549C">
        <w:rPr>
          <w:kern w:val="22"/>
          <w:sz w:val="24"/>
          <w:lang w:eastAsia="zh-CN"/>
        </w:rPr>
        <w:t>重</w:t>
      </w:r>
      <w:r w:rsidR="006B4C2C">
        <w:rPr>
          <w:rFonts w:hint="eastAsia"/>
          <w:kern w:val="22"/>
          <w:sz w:val="24"/>
          <w:lang w:eastAsia="zh-CN"/>
        </w:rPr>
        <w:t>要</w:t>
      </w:r>
      <w:r w:rsidRPr="00D4549C">
        <w:rPr>
          <w:rFonts w:hint="eastAsia"/>
          <w:kern w:val="22"/>
          <w:sz w:val="24"/>
          <w:lang w:eastAsia="zh-CN"/>
        </w:rPr>
        <w:t>地点</w:t>
      </w:r>
      <w:r w:rsidRPr="00D4549C">
        <w:rPr>
          <w:kern w:val="22"/>
          <w:sz w:val="24"/>
          <w:lang w:eastAsia="zh-CN"/>
        </w:rPr>
        <w:t>[</w:t>
      </w:r>
      <w:r w:rsidRPr="00D4549C">
        <w:rPr>
          <w:rFonts w:hint="eastAsia"/>
          <w:kern w:val="22"/>
          <w:sz w:val="24"/>
          <w:lang w:eastAsia="zh-CN"/>
        </w:rPr>
        <w:t>包括</w:t>
      </w:r>
      <w:r w:rsidRPr="00D4549C">
        <w:rPr>
          <w:kern w:val="22"/>
          <w:sz w:val="24"/>
          <w:lang w:eastAsia="zh-CN"/>
        </w:rPr>
        <w:t>岛屿</w:t>
      </w:r>
      <w:r w:rsidRPr="00D4549C">
        <w:rPr>
          <w:kern w:val="22"/>
          <w:sz w:val="24"/>
          <w:lang w:eastAsia="zh-CN"/>
        </w:rPr>
        <w:t>]</w:t>
      </w:r>
      <w:r w:rsidRPr="00D4549C">
        <w:rPr>
          <w:rFonts w:hint="eastAsia"/>
          <w:kern w:val="22"/>
          <w:sz w:val="24"/>
          <w:lang w:eastAsia="zh-CN"/>
        </w:rPr>
        <w:t>根除</w:t>
      </w:r>
      <w:r w:rsidRPr="00D4549C">
        <w:rPr>
          <w:kern w:val="22"/>
          <w:sz w:val="24"/>
          <w:lang w:eastAsia="zh-CN"/>
        </w:rPr>
        <w:t>或减少其影响</w:t>
      </w:r>
      <w:r w:rsidRPr="00D4549C">
        <w:rPr>
          <w:rFonts w:hint="eastAsia"/>
          <w:kern w:val="22"/>
          <w:sz w:val="24"/>
          <w:lang w:eastAsia="zh-CN"/>
        </w:rPr>
        <w:t>；</w:t>
      </w:r>
    </w:p>
    <w:p w14:paraId="4DE88999" w14:textId="11C93F27"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w:t>
      </w:r>
      <w:r w:rsidRPr="00D4549C">
        <w:rPr>
          <w:kern w:val="22"/>
          <w:sz w:val="24"/>
          <w:lang w:eastAsia="zh-CN"/>
        </w:rPr>
        <w:t>外来入侵物种的所有</w:t>
      </w:r>
      <w:r w:rsidRPr="00D4549C">
        <w:rPr>
          <w:rFonts w:hint="eastAsia"/>
          <w:kern w:val="22"/>
          <w:sz w:val="24"/>
          <w:lang w:eastAsia="zh-CN"/>
        </w:rPr>
        <w:t>引入</w:t>
      </w:r>
      <w:r w:rsidRPr="00D4549C">
        <w:rPr>
          <w:kern w:val="22"/>
          <w:sz w:val="24"/>
          <w:lang w:eastAsia="zh-CN"/>
        </w:rPr>
        <w:t>途径，</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w:t>
      </w:r>
      <w:r w:rsidRPr="00D4549C">
        <w:rPr>
          <w:kern w:val="22"/>
          <w:sz w:val="24"/>
          <w:lang w:eastAsia="zh-CN"/>
        </w:rPr>
        <w:t>新</w:t>
      </w:r>
      <w:r w:rsidRPr="00D4549C">
        <w:rPr>
          <w:rFonts w:hint="eastAsia"/>
          <w:kern w:val="22"/>
          <w:sz w:val="24"/>
          <w:lang w:eastAsia="zh-CN"/>
        </w:rPr>
        <w:t>引入对于</w:t>
      </w:r>
      <w:r w:rsidRPr="00D4549C">
        <w:rPr>
          <w:rFonts w:hint="eastAsia"/>
          <w:kern w:val="22"/>
          <w:sz w:val="24"/>
          <w:lang w:eastAsia="zh-CN"/>
        </w:rPr>
        <w:t>[</w:t>
      </w:r>
      <w:r w:rsidRPr="00D4549C">
        <w:rPr>
          <w:rFonts w:hint="eastAsia"/>
          <w:kern w:val="22"/>
          <w:sz w:val="24"/>
          <w:lang w:eastAsia="zh-CN"/>
        </w:rPr>
        <w:t>生物多样性</w:t>
      </w:r>
      <w:r w:rsidRPr="00D4549C">
        <w:rPr>
          <w:kern w:val="22"/>
          <w:sz w:val="24"/>
          <w:lang w:eastAsia="zh-CN"/>
        </w:rPr>
        <w:t>的</w:t>
      </w:r>
      <w:r w:rsidRPr="00D4549C">
        <w:rPr>
          <w:rFonts w:hint="eastAsia"/>
          <w:kern w:val="22"/>
          <w:sz w:val="24"/>
          <w:lang w:eastAsia="zh-CN"/>
        </w:rPr>
        <w:t>负面影响的</w:t>
      </w:r>
      <w:r w:rsidRPr="00D4549C">
        <w:rPr>
          <w:kern w:val="22"/>
          <w:sz w:val="24"/>
          <w:lang w:eastAsia="zh-CN"/>
        </w:rPr>
        <w:t>总体风险</w:t>
      </w:r>
      <w:r w:rsidRPr="00D4549C">
        <w:rPr>
          <w:rFonts w:hint="eastAsia"/>
          <w:kern w:val="22"/>
          <w:sz w:val="24"/>
          <w:lang w:eastAsia="zh-CN"/>
        </w:rPr>
        <w:t>]</w:t>
      </w:r>
      <w:r w:rsidRPr="00D4549C">
        <w:rPr>
          <w:rFonts w:hint="eastAsia"/>
          <w:kern w:val="22"/>
          <w:sz w:val="24"/>
          <w:lang w:eastAsia="zh-CN"/>
        </w:rPr>
        <w:t>减少</w:t>
      </w:r>
      <w:r w:rsidRPr="00D4549C">
        <w:rPr>
          <w:kern w:val="22"/>
          <w:sz w:val="24"/>
          <w:lang w:eastAsia="zh-CN"/>
        </w:rPr>
        <w:t>[50%]</w:t>
      </w:r>
      <w:r w:rsidRPr="00D4549C">
        <w:rPr>
          <w:rFonts w:hint="eastAsia"/>
          <w:kern w:val="22"/>
          <w:sz w:val="24"/>
          <w:lang w:eastAsia="zh-CN"/>
        </w:rPr>
        <w:t>，</w:t>
      </w:r>
      <w:r w:rsidRPr="00D4549C">
        <w:rPr>
          <w:rFonts w:hint="eastAsia"/>
          <w:kern w:val="22"/>
          <w:sz w:val="24"/>
          <w:lang w:eastAsia="zh-CN"/>
        </w:rPr>
        <w:t>[</w:t>
      </w:r>
      <w:r w:rsidRPr="00D4549C">
        <w:rPr>
          <w:kern w:val="22"/>
          <w:sz w:val="24"/>
          <w:lang w:eastAsia="zh-CN"/>
        </w:rPr>
        <w:t>到</w:t>
      </w:r>
      <w:r w:rsidRPr="00D4549C">
        <w:rPr>
          <w:rFonts w:hint="eastAsia"/>
          <w:kern w:val="22"/>
          <w:sz w:val="24"/>
          <w:lang w:eastAsia="zh-CN"/>
        </w:rPr>
        <w:t>2030</w:t>
      </w:r>
      <w:r w:rsidRPr="00D4549C">
        <w:rPr>
          <w:rFonts w:hint="eastAsia"/>
          <w:kern w:val="22"/>
          <w:sz w:val="24"/>
          <w:lang w:eastAsia="zh-CN"/>
        </w:rPr>
        <w:t>年</w:t>
      </w:r>
      <w:r w:rsidRPr="00D4549C">
        <w:rPr>
          <w:rFonts w:hint="eastAsia"/>
          <w:kern w:val="22"/>
          <w:sz w:val="24"/>
          <w:lang w:eastAsia="zh-CN"/>
        </w:rPr>
        <w:t>]</w:t>
      </w:r>
      <w:r w:rsidRPr="00D4549C">
        <w:rPr>
          <w:rFonts w:hint="eastAsia"/>
          <w:kern w:val="22"/>
          <w:sz w:val="24"/>
          <w:lang w:eastAsia="zh-CN"/>
        </w:rPr>
        <w:t>在</w:t>
      </w:r>
      <w:r w:rsidRPr="00D4549C">
        <w:rPr>
          <w:kern w:val="22"/>
          <w:sz w:val="24"/>
          <w:lang w:eastAsia="zh-CN"/>
        </w:rPr>
        <w:t>至少</w:t>
      </w:r>
      <w:r w:rsidRPr="00D4549C">
        <w:rPr>
          <w:rFonts w:hint="eastAsia"/>
          <w:kern w:val="22"/>
          <w:sz w:val="24"/>
          <w:lang w:eastAsia="zh-CN"/>
        </w:rPr>
        <w:t>[</w:t>
      </w:r>
      <w:r w:rsidRPr="00D4549C">
        <w:rPr>
          <w:kern w:val="22"/>
          <w:sz w:val="24"/>
          <w:lang w:eastAsia="zh-CN"/>
        </w:rPr>
        <w:t>50%</w:t>
      </w:r>
      <w:r w:rsidRPr="00D4549C">
        <w:rPr>
          <w:rFonts w:hint="eastAsia"/>
          <w:kern w:val="22"/>
          <w:sz w:val="24"/>
          <w:lang w:eastAsia="zh-CN"/>
        </w:rPr>
        <w:t>]</w:t>
      </w:r>
      <w:r w:rsidRPr="00D4549C">
        <w:rPr>
          <w:rFonts w:hint="eastAsia"/>
          <w:kern w:val="22"/>
          <w:sz w:val="24"/>
          <w:lang w:eastAsia="zh-CN"/>
        </w:rPr>
        <w:t>的</w:t>
      </w:r>
      <w:r w:rsidR="006B4C2C">
        <w:rPr>
          <w:rFonts w:hint="eastAsia"/>
          <w:kern w:val="22"/>
          <w:sz w:val="24"/>
          <w:lang w:eastAsia="zh-CN"/>
        </w:rPr>
        <w:t>重要</w:t>
      </w:r>
      <w:r w:rsidRPr="00D4549C">
        <w:rPr>
          <w:rFonts w:hint="eastAsia"/>
          <w:kern w:val="22"/>
          <w:sz w:val="24"/>
          <w:lang w:eastAsia="zh-CN"/>
        </w:rPr>
        <w:t>地点</w:t>
      </w:r>
      <w:r w:rsidR="006B4C2C">
        <w:rPr>
          <w:rFonts w:hint="eastAsia"/>
          <w:kern w:val="22"/>
          <w:sz w:val="24"/>
          <w:lang w:eastAsia="zh-CN"/>
        </w:rPr>
        <w:t>消</w:t>
      </w:r>
      <w:r w:rsidRPr="00D4549C">
        <w:rPr>
          <w:rFonts w:hint="eastAsia"/>
          <w:kern w:val="22"/>
          <w:sz w:val="24"/>
          <w:lang w:eastAsia="zh-CN"/>
        </w:rPr>
        <w:t>除</w:t>
      </w:r>
      <w:r w:rsidRPr="00D4549C">
        <w:rPr>
          <w:kern w:val="22"/>
          <w:sz w:val="24"/>
          <w:lang w:eastAsia="zh-CN"/>
        </w:rPr>
        <w:t>或减少其</w:t>
      </w:r>
      <w:r w:rsidRPr="00D4549C">
        <w:rPr>
          <w:rFonts w:hint="eastAsia"/>
          <w:kern w:val="22"/>
          <w:sz w:val="24"/>
          <w:lang w:eastAsia="zh-CN"/>
        </w:rPr>
        <w:t>[</w:t>
      </w:r>
      <w:r w:rsidRPr="00D4549C">
        <w:rPr>
          <w:rFonts w:hint="eastAsia"/>
          <w:kern w:val="22"/>
          <w:sz w:val="24"/>
          <w:lang w:eastAsia="zh-CN"/>
        </w:rPr>
        <w:t>目前的</w:t>
      </w:r>
      <w:r w:rsidRPr="00D4549C">
        <w:rPr>
          <w:kern w:val="22"/>
          <w:sz w:val="24"/>
          <w:lang w:eastAsia="zh-CN"/>
        </w:rPr>
        <w:t>]</w:t>
      </w:r>
      <w:r w:rsidRPr="00D4549C">
        <w:rPr>
          <w:kern w:val="22"/>
          <w:sz w:val="24"/>
          <w:lang w:eastAsia="zh-CN"/>
        </w:rPr>
        <w:t>影响</w:t>
      </w:r>
      <w:r w:rsidRPr="00D4549C">
        <w:rPr>
          <w:rFonts w:hint="eastAsia"/>
          <w:kern w:val="22"/>
          <w:sz w:val="24"/>
          <w:lang w:eastAsia="zh-CN"/>
        </w:rPr>
        <w:t>][</w:t>
      </w:r>
      <w:r w:rsidRPr="00D4549C">
        <w:rPr>
          <w:rFonts w:hint="eastAsia"/>
          <w:kern w:val="22"/>
          <w:sz w:val="24"/>
          <w:lang w:eastAsia="zh-CN"/>
        </w:rPr>
        <w:t>并</w:t>
      </w:r>
      <w:r w:rsidRPr="00D4549C">
        <w:rPr>
          <w:kern w:val="22"/>
          <w:sz w:val="24"/>
          <w:lang w:eastAsia="zh-CN"/>
        </w:rPr>
        <w:t>使</w:t>
      </w:r>
      <w:r w:rsidRPr="00D4549C">
        <w:rPr>
          <w:rFonts w:hint="eastAsia"/>
          <w:kern w:val="22"/>
          <w:sz w:val="24"/>
          <w:lang w:eastAsia="zh-CN"/>
        </w:rPr>
        <w:t>来自当前处于早期扩散阶段的</w:t>
      </w:r>
      <w:r w:rsidRPr="00D4549C">
        <w:rPr>
          <w:kern w:val="22"/>
          <w:sz w:val="24"/>
          <w:lang w:eastAsia="zh-CN"/>
        </w:rPr>
        <w:t>外来入侵物种</w:t>
      </w:r>
      <w:r w:rsidRPr="00D4549C">
        <w:rPr>
          <w:rFonts w:hint="eastAsia"/>
          <w:kern w:val="22"/>
          <w:sz w:val="24"/>
          <w:lang w:eastAsia="zh-CN"/>
        </w:rPr>
        <w:t>未来</w:t>
      </w:r>
      <w:r w:rsidRPr="00D4549C">
        <w:rPr>
          <w:kern w:val="22"/>
          <w:sz w:val="24"/>
          <w:lang w:eastAsia="zh-CN"/>
        </w:rPr>
        <w:t>影响的风险率减少</w:t>
      </w:r>
      <w:r w:rsidRPr="00D4549C">
        <w:rPr>
          <w:kern w:val="22"/>
          <w:sz w:val="24"/>
          <w:lang w:eastAsia="zh-CN"/>
        </w:rPr>
        <w:t>[XX%]]</w:t>
      </w:r>
      <w:r w:rsidRPr="00D4549C">
        <w:rPr>
          <w:rFonts w:hint="eastAsia"/>
          <w:kern w:val="22"/>
          <w:sz w:val="24"/>
          <w:lang w:eastAsia="zh-CN"/>
        </w:rPr>
        <w:t>；</w:t>
      </w:r>
    </w:p>
    <w:p w14:paraId="6CF39FE6" w14:textId="0D229E03"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控制外来入侵物种的</w:t>
      </w:r>
      <w:r w:rsidRPr="00D4549C">
        <w:rPr>
          <w:kern w:val="22"/>
          <w:sz w:val="24"/>
          <w:lang w:eastAsia="zh-CN"/>
        </w:rPr>
        <w:t>所有</w:t>
      </w:r>
      <w:r w:rsidRPr="00D4549C">
        <w:rPr>
          <w:kern w:val="22"/>
          <w:sz w:val="24"/>
          <w:lang w:eastAsia="zh-CN"/>
        </w:rPr>
        <w:t>[</w:t>
      </w:r>
      <w:r w:rsidRPr="00D4549C">
        <w:rPr>
          <w:rFonts w:hint="eastAsia"/>
          <w:kern w:val="22"/>
          <w:sz w:val="24"/>
          <w:lang w:eastAsia="zh-CN"/>
        </w:rPr>
        <w:t>人类因素</w:t>
      </w:r>
      <w:r w:rsidRPr="00D4549C">
        <w:rPr>
          <w:kern w:val="22"/>
          <w:sz w:val="24"/>
          <w:lang w:eastAsia="zh-CN"/>
        </w:rPr>
        <w:t>引起</w:t>
      </w:r>
      <w:r w:rsidRPr="00D4549C">
        <w:rPr>
          <w:rFonts w:hint="eastAsia"/>
          <w:kern w:val="22"/>
          <w:sz w:val="24"/>
          <w:lang w:eastAsia="zh-CN"/>
        </w:rPr>
        <w:t>的</w:t>
      </w:r>
      <w:r w:rsidRPr="00D4549C">
        <w:rPr>
          <w:kern w:val="22"/>
          <w:sz w:val="24"/>
          <w:lang w:eastAsia="zh-CN"/>
        </w:rPr>
        <w:t>[</w:t>
      </w:r>
      <w:r w:rsidRPr="00D4549C">
        <w:rPr>
          <w:rFonts w:hint="eastAsia"/>
          <w:kern w:val="22"/>
          <w:sz w:val="24"/>
          <w:lang w:eastAsia="zh-CN"/>
        </w:rPr>
        <w:t>高风险</w:t>
      </w:r>
      <w:r w:rsidRPr="00D4549C">
        <w:rPr>
          <w:kern w:val="22"/>
          <w:sz w:val="24"/>
          <w:lang w:eastAsia="zh-CN"/>
        </w:rPr>
        <w:t>]</w:t>
      </w:r>
      <w:r w:rsidRPr="00D4549C">
        <w:rPr>
          <w:rFonts w:hint="eastAsia"/>
          <w:kern w:val="22"/>
          <w:sz w:val="24"/>
          <w:lang w:eastAsia="zh-CN"/>
        </w:rPr>
        <w:t>引入途径，到</w:t>
      </w:r>
      <w:r w:rsidRPr="00D4549C">
        <w:rPr>
          <w:rFonts w:hint="eastAsia"/>
          <w:kern w:val="22"/>
          <w:sz w:val="24"/>
          <w:lang w:eastAsia="zh-CN"/>
        </w:rPr>
        <w:t>2030</w:t>
      </w:r>
      <w:r w:rsidRPr="00D4549C">
        <w:rPr>
          <w:rFonts w:hint="eastAsia"/>
          <w:kern w:val="22"/>
          <w:sz w:val="24"/>
          <w:lang w:eastAsia="zh-CN"/>
        </w:rPr>
        <w:t>年使新引入率减少</w:t>
      </w:r>
      <w:r w:rsidRPr="00D4549C">
        <w:rPr>
          <w:kern w:val="22"/>
          <w:sz w:val="24"/>
          <w:lang w:eastAsia="zh-CN"/>
        </w:rPr>
        <w:t>[50%]</w:t>
      </w:r>
      <w:r w:rsidRPr="00D4549C">
        <w:rPr>
          <w:rFonts w:hint="eastAsia"/>
          <w:kern w:val="22"/>
          <w:sz w:val="24"/>
          <w:lang w:eastAsia="zh-CN"/>
        </w:rPr>
        <w:t>，</w:t>
      </w:r>
      <w:r w:rsidRPr="00D4549C">
        <w:rPr>
          <w:kern w:val="22"/>
          <w:sz w:val="24"/>
          <w:lang w:eastAsia="zh-CN"/>
        </w:rPr>
        <w:t>根除或控制外来入侵物种，到</w:t>
      </w:r>
      <w:r w:rsidRPr="00D4549C">
        <w:rPr>
          <w:kern w:val="22"/>
          <w:sz w:val="24"/>
          <w:lang w:eastAsia="zh-CN"/>
        </w:rPr>
        <w:t>2030</w:t>
      </w:r>
      <w:r w:rsidRPr="00D4549C">
        <w:rPr>
          <w:kern w:val="22"/>
          <w:sz w:val="24"/>
          <w:lang w:eastAsia="zh-CN"/>
        </w:rPr>
        <w:t>年在至少</w:t>
      </w:r>
      <w:r w:rsidRPr="00D4549C">
        <w:rPr>
          <w:kern w:val="22"/>
          <w:sz w:val="24"/>
          <w:lang w:eastAsia="zh-CN"/>
        </w:rPr>
        <w:t>[50%</w:t>
      </w:r>
      <w:r w:rsidRPr="00D4549C">
        <w:rPr>
          <w:kern w:val="22"/>
          <w:sz w:val="24"/>
          <w:lang w:eastAsia="zh-CN"/>
        </w:rPr>
        <w:t>的</w:t>
      </w:r>
      <w:r w:rsidRPr="00D4549C">
        <w:rPr>
          <w:kern w:val="22"/>
          <w:sz w:val="24"/>
          <w:lang w:eastAsia="zh-CN"/>
        </w:rPr>
        <w:t>]</w:t>
      </w:r>
      <w:r w:rsidRPr="00D4549C">
        <w:rPr>
          <w:rFonts w:hint="eastAsia"/>
          <w:kern w:val="22"/>
          <w:sz w:val="24"/>
          <w:lang w:eastAsia="zh-CN"/>
        </w:rPr>
        <w:t>重</w:t>
      </w:r>
      <w:r w:rsidR="006B4C2C">
        <w:rPr>
          <w:rFonts w:hint="eastAsia"/>
          <w:kern w:val="22"/>
          <w:sz w:val="24"/>
          <w:lang w:eastAsia="zh-CN"/>
        </w:rPr>
        <w:t>要</w:t>
      </w:r>
      <w:r w:rsidRPr="00D4549C">
        <w:rPr>
          <w:kern w:val="22"/>
          <w:sz w:val="24"/>
          <w:lang w:eastAsia="zh-CN"/>
        </w:rPr>
        <w:t>地点</w:t>
      </w:r>
      <w:r w:rsidR="006B4C2C">
        <w:rPr>
          <w:rFonts w:hint="eastAsia"/>
          <w:kern w:val="22"/>
          <w:sz w:val="24"/>
          <w:lang w:eastAsia="zh-CN"/>
        </w:rPr>
        <w:t>消</w:t>
      </w:r>
      <w:r w:rsidRPr="00D4549C">
        <w:rPr>
          <w:kern w:val="22"/>
          <w:sz w:val="24"/>
          <w:lang w:eastAsia="zh-CN"/>
        </w:rPr>
        <w:t>除或减少其影响</w:t>
      </w:r>
      <w:r w:rsidRPr="00D4549C">
        <w:rPr>
          <w:rFonts w:hint="eastAsia"/>
          <w:kern w:val="22"/>
          <w:sz w:val="24"/>
          <w:lang w:eastAsia="zh-CN"/>
        </w:rPr>
        <w:t>；</w:t>
      </w:r>
    </w:p>
    <w:p w14:paraId="594A3B48" w14:textId="04148347"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w:t>
      </w:r>
      <w:r w:rsidRPr="00D4549C">
        <w:rPr>
          <w:kern w:val="22"/>
          <w:sz w:val="24"/>
          <w:lang w:eastAsia="zh-CN"/>
        </w:rPr>
        <w:t>外来入侵物种的所有</w:t>
      </w:r>
      <w:r w:rsidRPr="00D4549C">
        <w:rPr>
          <w:rFonts w:hint="eastAsia"/>
          <w:kern w:val="22"/>
          <w:sz w:val="24"/>
          <w:lang w:eastAsia="zh-CN"/>
        </w:rPr>
        <w:t>[</w:t>
      </w:r>
      <w:r w:rsidRPr="00D4549C">
        <w:rPr>
          <w:rFonts w:hint="eastAsia"/>
          <w:kern w:val="22"/>
          <w:sz w:val="24"/>
          <w:lang w:eastAsia="zh-CN"/>
        </w:rPr>
        <w:t>高风险</w:t>
      </w:r>
      <w:r w:rsidRPr="00D4549C">
        <w:rPr>
          <w:rFonts w:hint="eastAsia"/>
          <w:kern w:val="22"/>
          <w:sz w:val="24"/>
          <w:lang w:eastAsia="zh-CN"/>
        </w:rPr>
        <w:t>]</w:t>
      </w:r>
      <w:r w:rsidRPr="00D4549C">
        <w:rPr>
          <w:rFonts w:hint="eastAsia"/>
          <w:kern w:val="22"/>
          <w:sz w:val="24"/>
          <w:lang w:eastAsia="zh-CN"/>
        </w:rPr>
        <w:t>引入</w:t>
      </w:r>
      <w:r w:rsidRPr="00D4549C">
        <w:rPr>
          <w:kern w:val="22"/>
          <w:sz w:val="24"/>
          <w:lang w:eastAsia="zh-CN"/>
        </w:rPr>
        <w:t>途径，</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年使新引入率减少</w:t>
      </w:r>
      <w:r w:rsidRPr="00D4549C">
        <w:rPr>
          <w:kern w:val="22"/>
          <w:sz w:val="24"/>
          <w:lang w:eastAsia="zh-CN"/>
        </w:rPr>
        <w:t>[50%]</w:t>
      </w:r>
      <w:r w:rsidRPr="00D4549C">
        <w:rPr>
          <w:rFonts w:hint="eastAsia"/>
          <w:kern w:val="22"/>
          <w:sz w:val="24"/>
          <w:lang w:eastAsia="zh-CN"/>
        </w:rPr>
        <w:t>，</w:t>
      </w:r>
      <w:r w:rsidRPr="00D4549C">
        <w:rPr>
          <w:kern w:val="22"/>
          <w:sz w:val="24"/>
          <w:lang w:eastAsia="zh-CN"/>
        </w:rPr>
        <w:t>根除或控制外来入侵物种，到</w:t>
      </w:r>
      <w:r w:rsidRPr="00D4549C">
        <w:rPr>
          <w:kern w:val="22"/>
          <w:sz w:val="24"/>
          <w:lang w:eastAsia="zh-CN"/>
        </w:rPr>
        <w:t>2030</w:t>
      </w:r>
      <w:r w:rsidRPr="00D4549C">
        <w:rPr>
          <w:kern w:val="22"/>
          <w:sz w:val="24"/>
          <w:lang w:eastAsia="zh-CN"/>
        </w:rPr>
        <w:t>年在至少</w:t>
      </w:r>
      <w:r w:rsidRPr="00D4549C">
        <w:rPr>
          <w:kern w:val="22"/>
          <w:sz w:val="24"/>
          <w:lang w:eastAsia="zh-CN"/>
        </w:rPr>
        <w:t>[50%</w:t>
      </w:r>
      <w:r w:rsidRPr="00D4549C">
        <w:rPr>
          <w:kern w:val="22"/>
          <w:sz w:val="24"/>
          <w:lang w:eastAsia="zh-CN"/>
        </w:rPr>
        <w:t>的</w:t>
      </w:r>
      <w:r w:rsidRPr="00D4549C">
        <w:rPr>
          <w:kern w:val="22"/>
          <w:sz w:val="24"/>
          <w:lang w:eastAsia="zh-CN"/>
        </w:rPr>
        <w:t>]</w:t>
      </w:r>
      <w:r w:rsidRPr="00D4549C">
        <w:rPr>
          <w:rFonts w:hint="eastAsia"/>
          <w:kern w:val="22"/>
          <w:sz w:val="24"/>
          <w:lang w:eastAsia="zh-CN"/>
        </w:rPr>
        <w:t>重</w:t>
      </w:r>
      <w:r w:rsidR="006B4C2C">
        <w:rPr>
          <w:rFonts w:hint="eastAsia"/>
          <w:kern w:val="22"/>
          <w:sz w:val="24"/>
          <w:lang w:eastAsia="zh-CN"/>
        </w:rPr>
        <w:t>要</w:t>
      </w:r>
      <w:r w:rsidRPr="00D4549C">
        <w:rPr>
          <w:kern w:val="22"/>
          <w:sz w:val="24"/>
          <w:lang w:eastAsia="zh-CN"/>
        </w:rPr>
        <w:t>地点</w:t>
      </w:r>
      <w:r w:rsidR="006B4C2C">
        <w:rPr>
          <w:rFonts w:hint="eastAsia"/>
          <w:kern w:val="22"/>
          <w:sz w:val="24"/>
          <w:lang w:eastAsia="zh-CN"/>
        </w:rPr>
        <w:t>消</w:t>
      </w:r>
      <w:r w:rsidRPr="00D4549C">
        <w:rPr>
          <w:kern w:val="22"/>
          <w:sz w:val="24"/>
          <w:lang w:eastAsia="zh-CN"/>
        </w:rPr>
        <w:t>除或减少其影响</w:t>
      </w:r>
      <w:r w:rsidRPr="00D4549C">
        <w:rPr>
          <w:rFonts w:hint="eastAsia"/>
          <w:kern w:val="22"/>
          <w:sz w:val="24"/>
          <w:lang w:eastAsia="zh-CN"/>
        </w:rPr>
        <w:t>；</w:t>
      </w:r>
    </w:p>
    <w:p w14:paraId="0FD11565" w14:textId="21FCF863"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w:t>
      </w:r>
      <w:r w:rsidRPr="00D4549C">
        <w:rPr>
          <w:kern w:val="22"/>
          <w:sz w:val="24"/>
          <w:lang w:eastAsia="zh-CN"/>
        </w:rPr>
        <w:t>外来入侵物种的所有</w:t>
      </w:r>
      <w:r w:rsidRPr="00D4549C">
        <w:rPr>
          <w:rFonts w:hint="eastAsia"/>
          <w:kern w:val="22"/>
          <w:sz w:val="24"/>
          <w:lang w:eastAsia="zh-CN"/>
        </w:rPr>
        <w:t>[</w:t>
      </w:r>
      <w:r w:rsidRPr="00D4549C">
        <w:rPr>
          <w:rFonts w:hint="eastAsia"/>
          <w:kern w:val="22"/>
          <w:sz w:val="24"/>
          <w:lang w:eastAsia="zh-CN"/>
        </w:rPr>
        <w:t>已确定并</w:t>
      </w:r>
      <w:r w:rsidRPr="00D4549C">
        <w:rPr>
          <w:kern w:val="22"/>
          <w:sz w:val="24"/>
          <w:lang w:eastAsia="zh-CN"/>
        </w:rPr>
        <w:t>列为重点的</w:t>
      </w:r>
      <w:r w:rsidRPr="00D4549C">
        <w:rPr>
          <w:rFonts w:hint="eastAsia"/>
          <w:kern w:val="22"/>
          <w:sz w:val="24"/>
          <w:lang w:eastAsia="zh-CN"/>
        </w:rPr>
        <w:t>]</w:t>
      </w:r>
      <w:r w:rsidRPr="00D4549C">
        <w:rPr>
          <w:rFonts w:hint="eastAsia"/>
          <w:kern w:val="22"/>
          <w:sz w:val="24"/>
          <w:lang w:eastAsia="zh-CN"/>
        </w:rPr>
        <w:t>引入</w:t>
      </w:r>
      <w:r w:rsidRPr="00D4549C">
        <w:rPr>
          <w:kern w:val="22"/>
          <w:sz w:val="24"/>
          <w:lang w:eastAsia="zh-CN"/>
        </w:rPr>
        <w:t>途径，</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年使新引入率减少</w:t>
      </w:r>
      <w:r w:rsidRPr="00D4549C">
        <w:rPr>
          <w:kern w:val="22"/>
          <w:sz w:val="24"/>
          <w:lang w:eastAsia="zh-CN"/>
        </w:rPr>
        <w:t>[50%]</w:t>
      </w:r>
      <w:r w:rsidRPr="00D4549C">
        <w:rPr>
          <w:rFonts w:hint="eastAsia"/>
          <w:kern w:val="22"/>
          <w:sz w:val="24"/>
          <w:lang w:eastAsia="zh-CN"/>
        </w:rPr>
        <w:t>，</w:t>
      </w:r>
      <w:r w:rsidRPr="00D4549C">
        <w:rPr>
          <w:kern w:val="22"/>
          <w:sz w:val="24"/>
          <w:lang w:eastAsia="zh-CN"/>
        </w:rPr>
        <w:t>根除或控制外来入侵物种，到</w:t>
      </w:r>
      <w:r w:rsidRPr="00D4549C">
        <w:rPr>
          <w:kern w:val="22"/>
          <w:sz w:val="24"/>
          <w:lang w:eastAsia="zh-CN"/>
        </w:rPr>
        <w:t>2030</w:t>
      </w:r>
      <w:r w:rsidRPr="00D4549C">
        <w:rPr>
          <w:kern w:val="22"/>
          <w:sz w:val="24"/>
          <w:lang w:eastAsia="zh-CN"/>
        </w:rPr>
        <w:t>年在至少</w:t>
      </w:r>
      <w:r w:rsidRPr="00D4549C">
        <w:rPr>
          <w:kern w:val="22"/>
          <w:sz w:val="24"/>
          <w:lang w:eastAsia="zh-CN"/>
        </w:rPr>
        <w:t>[50%</w:t>
      </w:r>
      <w:r w:rsidRPr="00D4549C">
        <w:rPr>
          <w:kern w:val="22"/>
          <w:sz w:val="24"/>
          <w:lang w:eastAsia="zh-CN"/>
        </w:rPr>
        <w:t>的</w:t>
      </w:r>
      <w:r w:rsidRPr="00D4549C">
        <w:rPr>
          <w:kern w:val="22"/>
          <w:sz w:val="24"/>
          <w:lang w:eastAsia="zh-CN"/>
        </w:rPr>
        <w:t>]</w:t>
      </w:r>
      <w:r w:rsidRPr="00D4549C">
        <w:rPr>
          <w:rFonts w:hint="eastAsia"/>
          <w:kern w:val="22"/>
          <w:sz w:val="24"/>
          <w:lang w:eastAsia="zh-CN"/>
        </w:rPr>
        <w:t>重</w:t>
      </w:r>
      <w:r w:rsidR="006B4C2C">
        <w:rPr>
          <w:rFonts w:hint="eastAsia"/>
          <w:kern w:val="22"/>
          <w:sz w:val="24"/>
          <w:lang w:eastAsia="zh-CN"/>
        </w:rPr>
        <w:t>要</w:t>
      </w:r>
      <w:r w:rsidRPr="00D4549C">
        <w:rPr>
          <w:kern w:val="22"/>
          <w:sz w:val="24"/>
          <w:lang w:eastAsia="zh-CN"/>
        </w:rPr>
        <w:t>地点</w:t>
      </w:r>
      <w:r w:rsidR="006B4C2C">
        <w:rPr>
          <w:rFonts w:hint="eastAsia"/>
          <w:kern w:val="22"/>
          <w:sz w:val="24"/>
          <w:lang w:eastAsia="zh-CN"/>
        </w:rPr>
        <w:t>消</w:t>
      </w:r>
      <w:r w:rsidRPr="00D4549C">
        <w:rPr>
          <w:kern w:val="22"/>
          <w:sz w:val="24"/>
          <w:lang w:eastAsia="zh-CN"/>
        </w:rPr>
        <w:t>除或减少其影响</w:t>
      </w:r>
      <w:r w:rsidRPr="00D4549C">
        <w:rPr>
          <w:rFonts w:hint="eastAsia"/>
          <w:kern w:val="22"/>
          <w:sz w:val="24"/>
          <w:lang w:eastAsia="zh-CN"/>
        </w:rPr>
        <w:t>；</w:t>
      </w:r>
    </w:p>
    <w:p w14:paraId="632E8E2B" w14:textId="3B0BBB71"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kern w:val="22"/>
          <w:sz w:val="24"/>
          <w:lang w:eastAsia="zh-CN"/>
        </w:rPr>
        <w:t>[</w:t>
      </w:r>
      <w:r w:rsidRPr="00D4549C">
        <w:rPr>
          <w:rFonts w:hint="eastAsia"/>
          <w:kern w:val="22"/>
          <w:sz w:val="24"/>
          <w:lang w:eastAsia="zh-CN"/>
        </w:rPr>
        <w:t>限制</w:t>
      </w:r>
      <w:r w:rsidRPr="00D4549C">
        <w:rPr>
          <w:kern w:val="22"/>
          <w:sz w:val="24"/>
          <w:lang w:eastAsia="zh-CN"/>
        </w:rPr>
        <w:t>]</w:t>
      </w:r>
      <w:r w:rsidRPr="00D4549C">
        <w:rPr>
          <w:rFonts w:hint="eastAsia"/>
          <w:kern w:val="22"/>
          <w:sz w:val="24"/>
          <w:lang w:eastAsia="zh-CN"/>
        </w:rPr>
        <w:t>外来入侵物种</w:t>
      </w:r>
      <w:r w:rsidRPr="00D4549C">
        <w:rPr>
          <w:kern w:val="22"/>
          <w:sz w:val="24"/>
          <w:lang w:eastAsia="zh-CN"/>
        </w:rPr>
        <w:t>的</w:t>
      </w:r>
      <w:r w:rsidRPr="00D4549C">
        <w:rPr>
          <w:rFonts w:hint="eastAsia"/>
          <w:kern w:val="22"/>
          <w:sz w:val="24"/>
          <w:lang w:eastAsia="zh-CN"/>
        </w:rPr>
        <w:t>[</w:t>
      </w:r>
      <w:r w:rsidRPr="00D4549C">
        <w:rPr>
          <w:rFonts w:hint="eastAsia"/>
          <w:kern w:val="22"/>
          <w:sz w:val="24"/>
          <w:lang w:eastAsia="zh-CN"/>
        </w:rPr>
        <w:t>传播</w:t>
      </w:r>
      <w:r w:rsidRPr="00D4549C">
        <w:rPr>
          <w:rFonts w:hint="eastAsia"/>
          <w:kern w:val="22"/>
          <w:sz w:val="24"/>
          <w:lang w:eastAsia="zh-CN"/>
        </w:rPr>
        <w:t>]</w:t>
      </w:r>
      <w:r w:rsidRPr="00D4549C">
        <w:rPr>
          <w:rFonts w:hint="eastAsia"/>
          <w:kern w:val="22"/>
          <w:sz w:val="24"/>
          <w:lang w:eastAsia="zh-CN"/>
        </w:rPr>
        <w:t>，</w:t>
      </w:r>
      <w:r w:rsidRPr="00D4549C">
        <w:rPr>
          <w:kern w:val="22"/>
          <w:sz w:val="24"/>
          <w:lang w:eastAsia="zh-CN"/>
        </w:rPr>
        <w:t>[</w:t>
      </w:r>
      <w:r w:rsidRPr="00D4549C">
        <w:rPr>
          <w:rFonts w:hint="eastAsia"/>
          <w:kern w:val="22"/>
          <w:sz w:val="24"/>
          <w:lang w:eastAsia="zh-CN"/>
        </w:rPr>
        <w:t>包括</w:t>
      </w:r>
      <w:r w:rsidRPr="00D4549C">
        <w:rPr>
          <w:kern w:val="22"/>
          <w:sz w:val="24"/>
          <w:lang w:eastAsia="zh-CN"/>
        </w:rPr>
        <w:t>通过贸易和运输，</w:t>
      </w:r>
      <w:r w:rsidRPr="00D4549C">
        <w:rPr>
          <w:rFonts w:hint="eastAsia"/>
          <w:kern w:val="22"/>
          <w:sz w:val="24"/>
          <w:lang w:eastAsia="zh-CN"/>
        </w:rPr>
        <w:t>并</w:t>
      </w:r>
      <w:r w:rsidRPr="00D4549C">
        <w:rPr>
          <w:kern w:val="22"/>
          <w:sz w:val="24"/>
          <w:lang w:eastAsia="zh-CN"/>
        </w:rPr>
        <w:t>通过管理重点</w:t>
      </w:r>
      <w:r w:rsidRPr="00D4549C">
        <w:rPr>
          <w:rFonts w:hint="eastAsia"/>
          <w:kern w:val="22"/>
          <w:sz w:val="24"/>
          <w:lang w:eastAsia="zh-CN"/>
        </w:rPr>
        <w:t>途径</w:t>
      </w:r>
      <w:r w:rsidRPr="00D4549C">
        <w:rPr>
          <w:kern w:val="22"/>
          <w:sz w:val="24"/>
          <w:lang w:eastAsia="zh-CN"/>
        </w:rPr>
        <w:t>防止</w:t>
      </w:r>
      <w:r w:rsidRPr="00D4549C">
        <w:rPr>
          <w:rFonts w:hint="eastAsia"/>
          <w:kern w:val="22"/>
          <w:sz w:val="24"/>
          <w:lang w:eastAsia="zh-CN"/>
        </w:rPr>
        <w:t>其</w:t>
      </w:r>
      <w:r w:rsidRPr="00D4549C">
        <w:rPr>
          <w:kern w:val="22"/>
          <w:sz w:val="24"/>
          <w:lang w:eastAsia="zh-CN"/>
        </w:rPr>
        <w:t>引入</w:t>
      </w:r>
      <w:r w:rsidRPr="00D4549C">
        <w:rPr>
          <w:rFonts w:hint="eastAsia"/>
          <w:kern w:val="22"/>
          <w:sz w:val="24"/>
          <w:lang w:eastAsia="zh-CN"/>
        </w:rPr>
        <w:t>，</w:t>
      </w:r>
      <w:r w:rsidRPr="00D4549C">
        <w:rPr>
          <w:kern w:val="22"/>
          <w:sz w:val="24"/>
          <w:lang w:eastAsia="zh-CN"/>
        </w:rPr>
        <w:t>]</w:t>
      </w:r>
      <w:r w:rsidRPr="00D4549C">
        <w:rPr>
          <w:rFonts w:hint="eastAsia"/>
          <w:kern w:val="22"/>
          <w:sz w:val="24"/>
          <w:lang w:eastAsia="zh-CN"/>
        </w:rPr>
        <w:t xml:space="preserve"> </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年使新引入率减少</w:t>
      </w:r>
      <w:r w:rsidRPr="00D4549C">
        <w:rPr>
          <w:kern w:val="22"/>
          <w:sz w:val="24"/>
          <w:lang w:eastAsia="zh-CN"/>
        </w:rPr>
        <w:t>[50%]</w:t>
      </w:r>
      <w:r w:rsidRPr="00D4549C">
        <w:rPr>
          <w:rFonts w:hint="eastAsia"/>
          <w:kern w:val="22"/>
          <w:sz w:val="24"/>
          <w:lang w:eastAsia="zh-CN"/>
        </w:rPr>
        <w:t>，</w:t>
      </w:r>
      <w:r w:rsidRPr="00D4549C">
        <w:rPr>
          <w:kern w:val="22"/>
          <w:sz w:val="24"/>
          <w:lang w:eastAsia="zh-CN"/>
        </w:rPr>
        <w:t>[</w:t>
      </w:r>
      <w:r w:rsidRPr="00D4549C">
        <w:rPr>
          <w:kern w:val="22"/>
          <w:sz w:val="24"/>
          <w:lang w:eastAsia="zh-CN"/>
        </w:rPr>
        <w:t>使</w:t>
      </w:r>
      <w:r w:rsidRPr="00D4549C">
        <w:rPr>
          <w:rFonts w:hint="eastAsia"/>
          <w:kern w:val="22"/>
          <w:sz w:val="24"/>
          <w:lang w:eastAsia="zh-CN"/>
        </w:rPr>
        <w:t>入侵物种</w:t>
      </w:r>
      <w:r w:rsidRPr="00D4549C">
        <w:rPr>
          <w:kern w:val="22"/>
          <w:sz w:val="24"/>
          <w:lang w:eastAsia="zh-CN"/>
        </w:rPr>
        <w:t>的</w:t>
      </w:r>
      <w:r w:rsidR="007B2E7F">
        <w:rPr>
          <w:rFonts w:hint="eastAsia"/>
          <w:kern w:val="22"/>
          <w:sz w:val="24"/>
          <w:lang w:eastAsia="zh-CN"/>
        </w:rPr>
        <w:t>定居</w:t>
      </w:r>
      <w:r w:rsidRPr="00D4549C">
        <w:rPr>
          <w:kern w:val="22"/>
          <w:sz w:val="24"/>
          <w:lang w:eastAsia="zh-CN"/>
        </w:rPr>
        <w:t>率减少</w:t>
      </w:r>
      <w:r w:rsidRPr="00D4549C">
        <w:rPr>
          <w:kern w:val="22"/>
          <w:sz w:val="24"/>
          <w:lang w:eastAsia="zh-CN"/>
        </w:rPr>
        <w:t>[100%]</w:t>
      </w:r>
      <w:r w:rsidRPr="00D4549C">
        <w:rPr>
          <w:rFonts w:hint="eastAsia"/>
          <w:kern w:val="22"/>
          <w:sz w:val="24"/>
          <w:lang w:eastAsia="zh-CN"/>
        </w:rPr>
        <w:t>；</w:t>
      </w:r>
      <w:r w:rsidRPr="00D4549C">
        <w:rPr>
          <w:kern w:val="22"/>
          <w:sz w:val="24"/>
          <w:lang w:eastAsia="zh-CN"/>
        </w:rPr>
        <w:t>到</w:t>
      </w:r>
      <w:r w:rsidRPr="00D4549C">
        <w:rPr>
          <w:kern w:val="22"/>
          <w:sz w:val="24"/>
          <w:lang w:eastAsia="zh-CN"/>
        </w:rPr>
        <w:t>2030</w:t>
      </w:r>
      <w:r w:rsidRPr="00D4549C">
        <w:rPr>
          <w:kern w:val="22"/>
          <w:sz w:val="24"/>
          <w:lang w:eastAsia="zh-CN"/>
        </w:rPr>
        <w:t>年</w:t>
      </w:r>
      <w:r w:rsidRPr="00D4549C">
        <w:rPr>
          <w:rFonts w:hint="eastAsia"/>
          <w:kern w:val="22"/>
          <w:sz w:val="24"/>
          <w:lang w:eastAsia="zh-CN"/>
        </w:rPr>
        <w:t>使重点</w:t>
      </w:r>
      <w:r w:rsidRPr="00D4549C">
        <w:rPr>
          <w:kern w:val="22"/>
          <w:sz w:val="24"/>
          <w:lang w:eastAsia="zh-CN"/>
        </w:rPr>
        <w:t>外来入侵物种的影响减少</w:t>
      </w:r>
      <w:r w:rsidRPr="00D4549C">
        <w:rPr>
          <w:kern w:val="22"/>
          <w:sz w:val="24"/>
          <w:lang w:eastAsia="zh-CN"/>
        </w:rPr>
        <w:t>[50%]]</w:t>
      </w:r>
      <w:r w:rsidRPr="00D4549C">
        <w:rPr>
          <w:rFonts w:hint="eastAsia"/>
          <w:kern w:val="22"/>
          <w:sz w:val="24"/>
          <w:lang w:eastAsia="zh-CN"/>
        </w:rPr>
        <w:t>；</w:t>
      </w:r>
    </w:p>
    <w:p w14:paraId="0C10F698" w14:textId="3DEB641D"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kern w:val="22"/>
          <w:sz w:val="24"/>
          <w:lang w:eastAsia="zh-CN"/>
        </w:rPr>
        <w:t xml:space="preserve"> [</w:t>
      </w:r>
      <w:r w:rsidRPr="00D4549C">
        <w:rPr>
          <w:rFonts w:hint="eastAsia"/>
          <w:kern w:val="22"/>
          <w:sz w:val="24"/>
          <w:lang w:eastAsia="zh-CN"/>
        </w:rPr>
        <w:t>管理</w:t>
      </w:r>
      <w:r w:rsidRPr="00D4549C">
        <w:rPr>
          <w:kern w:val="22"/>
          <w:sz w:val="24"/>
          <w:lang w:eastAsia="zh-CN"/>
        </w:rPr>
        <w:t>]</w:t>
      </w:r>
      <w:r w:rsidRPr="00D4549C">
        <w:rPr>
          <w:rFonts w:hint="eastAsia"/>
          <w:kern w:val="22"/>
          <w:sz w:val="24"/>
          <w:lang w:eastAsia="zh-CN"/>
        </w:rPr>
        <w:t>外来入侵物种</w:t>
      </w:r>
      <w:r w:rsidRPr="00D4549C">
        <w:rPr>
          <w:kern w:val="22"/>
          <w:sz w:val="24"/>
          <w:lang w:eastAsia="zh-CN"/>
        </w:rPr>
        <w:t>的所有</w:t>
      </w:r>
      <w:r w:rsidRPr="00D4549C">
        <w:rPr>
          <w:rFonts w:hint="eastAsia"/>
          <w:kern w:val="22"/>
          <w:sz w:val="24"/>
          <w:lang w:eastAsia="zh-CN"/>
        </w:rPr>
        <w:t>引入</w:t>
      </w:r>
      <w:r w:rsidRPr="00D4549C">
        <w:rPr>
          <w:kern w:val="22"/>
          <w:sz w:val="24"/>
          <w:lang w:eastAsia="zh-CN"/>
        </w:rPr>
        <w:t>途径，到</w:t>
      </w:r>
      <w:r w:rsidRPr="00D4549C">
        <w:rPr>
          <w:rFonts w:hint="eastAsia"/>
          <w:kern w:val="22"/>
          <w:sz w:val="24"/>
          <w:lang w:eastAsia="zh-CN"/>
        </w:rPr>
        <w:t>203</w:t>
      </w:r>
      <w:r w:rsidRPr="00D4549C">
        <w:rPr>
          <w:kern w:val="22"/>
          <w:sz w:val="24"/>
          <w:lang w:eastAsia="zh-CN"/>
        </w:rPr>
        <w:t>0</w:t>
      </w:r>
      <w:r w:rsidRPr="00D4549C">
        <w:rPr>
          <w:rFonts w:hint="eastAsia"/>
          <w:kern w:val="22"/>
          <w:sz w:val="24"/>
          <w:lang w:eastAsia="zh-CN"/>
        </w:rPr>
        <w:t>年使新的</w:t>
      </w:r>
      <w:r w:rsidRPr="00D4549C">
        <w:rPr>
          <w:kern w:val="22"/>
          <w:sz w:val="24"/>
          <w:lang w:eastAsia="zh-CN"/>
        </w:rPr>
        <w:t>引入减少</w:t>
      </w:r>
      <w:r w:rsidRPr="00D4549C">
        <w:rPr>
          <w:kern w:val="22"/>
          <w:sz w:val="24"/>
          <w:lang w:eastAsia="zh-CN"/>
        </w:rPr>
        <w:t>[50%]</w:t>
      </w:r>
      <w:r w:rsidRPr="00D4549C">
        <w:rPr>
          <w:rFonts w:hint="eastAsia"/>
          <w:kern w:val="22"/>
          <w:sz w:val="24"/>
          <w:lang w:eastAsia="zh-CN"/>
        </w:rPr>
        <w:t>，</w:t>
      </w:r>
      <w:r w:rsidRPr="00D4549C">
        <w:rPr>
          <w:kern w:val="22"/>
          <w:sz w:val="24"/>
          <w:lang w:eastAsia="zh-CN"/>
        </w:rPr>
        <w:t>[</w:t>
      </w:r>
      <w:r w:rsidRPr="00D4549C">
        <w:rPr>
          <w:rFonts w:hint="eastAsia"/>
          <w:kern w:val="22"/>
          <w:sz w:val="24"/>
          <w:lang w:eastAsia="zh-CN"/>
        </w:rPr>
        <w:t>在</w:t>
      </w:r>
      <w:r w:rsidRPr="00D4549C">
        <w:rPr>
          <w:kern w:val="22"/>
          <w:sz w:val="24"/>
          <w:lang w:eastAsia="zh-CN"/>
        </w:rPr>
        <w:t>所有重</w:t>
      </w:r>
      <w:r w:rsidR="006B4C2C">
        <w:rPr>
          <w:rFonts w:hint="eastAsia"/>
          <w:kern w:val="22"/>
          <w:sz w:val="24"/>
          <w:lang w:eastAsia="zh-CN"/>
        </w:rPr>
        <w:t>要</w:t>
      </w:r>
      <w:r w:rsidRPr="00D4549C">
        <w:rPr>
          <w:kern w:val="22"/>
          <w:sz w:val="24"/>
          <w:lang w:eastAsia="zh-CN"/>
        </w:rPr>
        <w:t>地点</w:t>
      </w:r>
      <w:r w:rsidRPr="00D4549C">
        <w:rPr>
          <w:kern w:val="22"/>
          <w:sz w:val="24"/>
          <w:lang w:eastAsia="zh-CN"/>
        </w:rPr>
        <w:t>]</w:t>
      </w:r>
      <w:r w:rsidRPr="00D4549C">
        <w:rPr>
          <w:rFonts w:hint="eastAsia"/>
          <w:kern w:val="22"/>
          <w:sz w:val="24"/>
          <w:lang w:eastAsia="zh-CN"/>
        </w:rPr>
        <w:t>根除</w:t>
      </w:r>
      <w:r w:rsidRPr="00D4549C">
        <w:rPr>
          <w:kern w:val="22"/>
          <w:sz w:val="24"/>
          <w:lang w:eastAsia="zh-CN"/>
        </w:rPr>
        <w:t>或控制外来入侵物种，到</w:t>
      </w:r>
      <w:r w:rsidRPr="00D4549C">
        <w:rPr>
          <w:rFonts w:hint="eastAsia"/>
          <w:kern w:val="22"/>
          <w:sz w:val="24"/>
          <w:lang w:eastAsia="zh-CN"/>
        </w:rPr>
        <w:t>2030</w:t>
      </w:r>
      <w:r w:rsidRPr="00D4549C">
        <w:rPr>
          <w:rFonts w:hint="eastAsia"/>
          <w:kern w:val="22"/>
          <w:sz w:val="24"/>
          <w:lang w:eastAsia="zh-CN"/>
        </w:rPr>
        <w:t>年在</w:t>
      </w:r>
      <w:r w:rsidRPr="00D4549C">
        <w:rPr>
          <w:kern w:val="22"/>
          <w:sz w:val="24"/>
          <w:lang w:eastAsia="zh-CN"/>
        </w:rPr>
        <w:t>[XX%]</w:t>
      </w:r>
      <w:r w:rsidR="006B4C2C">
        <w:rPr>
          <w:rFonts w:hint="eastAsia"/>
          <w:kern w:val="22"/>
          <w:sz w:val="24"/>
          <w:lang w:eastAsia="zh-CN"/>
        </w:rPr>
        <w:t>消</w:t>
      </w:r>
      <w:r w:rsidRPr="00D4549C">
        <w:rPr>
          <w:kern w:val="22"/>
          <w:sz w:val="24"/>
          <w:lang w:eastAsia="zh-CN"/>
        </w:rPr>
        <w:t>除或减少</w:t>
      </w:r>
      <w:r w:rsidRPr="00D4549C">
        <w:rPr>
          <w:rFonts w:hint="eastAsia"/>
          <w:kern w:val="22"/>
          <w:sz w:val="24"/>
          <w:lang w:eastAsia="zh-CN"/>
        </w:rPr>
        <w:t>其影响；</w:t>
      </w:r>
    </w:p>
    <w:p w14:paraId="01D0D913" w14:textId="1F59F54F"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控制外来入侵物种</w:t>
      </w:r>
      <w:r w:rsidRPr="00D4549C">
        <w:rPr>
          <w:kern w:val="22"/>
          <w:sz w:val="24"/>
          <w:lang w:eastAsia="zh-CN"/>
        </w:rPr>
        <w:t>的</w:t>
      </w:r>
      <w:r w:rsidRPr="00D4549C">
        <w:rPr>
          <w:rFonts w:hint="eastAsia"/>
          <w:kern w:val="22"/>
          <w:sz w:val="24"/>
          <w:lang w:eastAsia="zh-CN"/>
        </w:rPr>
        <w:t>[</w:t>
      </w:r>
      <w:r w:rsidRPr="00D4549C">
        <w:rPr>
          <w:kern w:val="22"/>
          <w:sz w:val="24"/>
          <w:lang w:eastAsia="zh-CN"/>
        </w:rPr>
        <w:t>海洋、陆地</w:t>
      </w:r>
      <w:r w:rsidRPr="00D4549C">
        <w:rPr>
          <w:rFonts w:hint="eastAsia"/>
          <w:kern w:val="22"/>
          <w:sz w:val="24"/>
          <w:lang w:eastAsia="zh-CN"/>
        </w:rPr>
        <w:t>和</w:t>
      </w:r>
      <w:r w:rsidRPr="00D4549C">
        <w:rPr>
          <w:kern w:val="22"/>
          <w:sz w:val="24"/>
          <w:lang w:eastAsia="zh-CN"/>
        </w:rPr>
        <w:t>空中</w:t>
      </w:r>
      <w:r w:rsidRPr="00D4549C">
        <w:rPr>
          <w:kern w:val="22"/>
          <w:sz w:val="24"/>
          <w:lang w:eastAsia="zh-CN"/>
        </w:rPr>
        <w:t>]</w:t>
      </w:r>
      <w:r w:rsidRPr="00D4549C">
        <w:rPr>
          <w:rFonts w:hint="eastAsia"/>
          <w:kern w:val="22"/>
          <w:sz w:val="24"/>
          <w:lang w:eastAsia="zh-CN"/>
        </w:rPr>
        <w:t>引入</w:t>
      </w:r>
      <w:r w:rsidRPr="00D4549C">
        <w:rPr>
          <w:kern w:val="22"/>
          <w:sz w:val="24"/>
          <w:lang w:eastAsia="zh-CN"/>
        </w:rPr>
        <w:t>途径，到</w:t>
      </w:r>
      <w:r w:rsidRPr="00D4549C">
        <w:rPr>
          <w:rFonts w:hint="eastAsia"/>
          <w:kern w:val="22"/>
          <w:sz w:val="24"/>
          <w:lang w:eastAsia="zh-CN"/>
        </w:rPr>
        <w:t>2030</w:t>
      </w:r>
      <w:r w:rsidRPr="00D4549C">
        <w:rPr>
          <w:rFonts w:hint="eastAsia"/>
          <w:kern w:val="22"/>
          <w:sz w:val="24"/>
          <w:lang w:eastAsia="zh-CN"/>
        </w:rPr>
        <w:t>年</w:t>
      </w:r>
      <w:r w:rsidRPr="00D4549C">
        <w:rPr>
          <w:kern w:val="22"/>
          <w:sz w:val="24"/>
          <w:lang w:eastAsia="zh-CN"/>
        </w:rPr>
        <w:t>至少</w:t>
      </w:r>
      <w:r w:rsidRPr="00D4549C">
        <w:rPr>
          <w:rFonts w:hint="eastAsia"/>
          <w:kern w:val="22"/>
          <w:sz w:val="24"/>
          <w:lang w:eastAsia="zh-CN"/>
        </w:rPr>
        <w:t>有</w:t>
      </w:r>
      <w:r w:rsidRPr="00D4549C">
        <w:rPr>
          <w:kern w:val="22"/>
          <w:sz w:val="24"/>
          <w:lang w:eastAsia="zh-CN"/>
        </w:rPr>
        <w:t>[50%</w:t>
      </w:r>
      <w:r w:rsidRPr="00D4549C">
        <w:rPr>
          <w:rFonts w:hint="eastAsia"/>
          <w:kern w:val="22"/>
          <w:sz w:val="24"/>
          <w:lang w:eastAsia="zh-CN"/>
        </w:rPr>
        <w:t>的</w:t>
      </w:r>
      <w:r w:rsidRPr="00D4549C">
        <w:rPr>
          <w:kern w:val="22"/>
          <w:sz w:val="24"/>
          <w:lang w:eastAsia="zh-CN"/>
        </w:rPr>
        <w:t>][</w:t>
      </w:r>
      <w:r w:rsidRPr="00D4549C">
        <w:rPr>
          <w:rFonts w:hint="eastAsia"/>
          <w:kern w:val="22"/>
          <w:sz w:val="24"/>
          <w:lang w:eastAsia="zh-CN"/>
        </w:rPr>
        <w:t>海关</w:t>
      </w:r>
      <w:r w:rsidRPr="00D4549C">
        <w:rPr>
          <w:kern w:val="22"/>
          <w:sz w:val="24"/>
          <w:lang w:eastAsia="zh-CN"/>
        </w:rPr>
        <w:t>][</w:t>
      </w:r>
      <w:r w:rsidRPr="00D4549C">
        <w:rPr>
          <w:rFonts w:hint="eastAsia"/>
          <w:kern w:val="22"/>
          <w:sz w:val="24"/>
          <w:lang w:eastAsia="zh-CN"/>
        </w:rPr>
        <w:t>实施</w:t>
      </w:r>
      <w:r w:rsidRPr="00D4549C">
        <w:rPr>
          <w:kern w:val="22"/>
          <w:sz w:val="24"/>
          <w:lang w:eastAsia="zh-CN"/>
        </w:rPr>
        <w:t>控制和</w:t>
      </w:r>
      <w:r w:rsidRPr="00D4549C">
        <w:rPr>
          <w:rFonts w:hint="eastAsia"/>
          <w:kern w:val="22"/>
          <w:sz w:val="24"/>
          <w:lang w:eastAsia="zh-CN"/>
        </w:rPr>
        <w:t>检查</w:t>
      </w:r>
      <w:r w:rsidRPr="00D4549C">
        <w:rPr>
          <w:kern w:val="22"/>
          <w:sz w:val="24"/>
          <w:lang w:eastAsia="zh-CN"/>
        </w:rPr>
        <w:t>机制</w:t>
      </w:r>
      <w:r w:rsidRPr="00D4549C">
        <w:rPr>
          <w:kern w:val="22"/>
          <w:sz w:val="24"/>
          <w:lang w:eastAsia="zh-CN"/>
        </w:rPr>
        <w:t>]</w:t>
      </w:r>
      <w:r w:rsidRPr="00D4549C">
        <w:rPr>
          <w:rFonts w:hint="eastAsia"/>
          <w:kern w:val="22"/>
          <w:sz w:val="24"/>
          <w:lang w:eastAsia="zh-CN"/>
        </w:rPr>
        <w:t>，</w:t>
      </w:r>
      <w:r w:rsidRPr="00D4549C">
        <w:rPr>
          <w:kern w:val="22"/>
          <w:sz w:val="24"/>
          <w:lang w:eastAsia="zh-CN"/>
        </w:rPr>
        <w:t>到</w:t>
      </w:r>
      <w:r w:rsidRPr="00D4549C">
        <w:rPr>
          <w:kern w:val="22"/>
          <w:sz w:val="24"/>
          <w:lang w:eastAsia="zh-CN"/>
        </w:rPr>
        <w:t>2030</w:t>
      </w:r>
      <w:r w:rsidRPr="00D4549C">
        <w:rPr>
          <w:kern w:val="22"/>
          <w:sz w:val="24"/>
          <w:lang w:eastAsia="zh-CN"/>
        </w:rPr>
        <w:t>年在至少</w:t>
      </w:r>
      <w:r w:rsidRPr="00D4549C">
        <w:rPr>
          <w:kern w:val="22"/>
          <w:sz w:val="24"/>
          <w:lang w:eastAsia="zh-CN"/>
        </w:rPr>
        <w:t>[50%</w:t>
      </w:r>
      <w:r w:rsidRPr="00D4549C">
        <w:rPr>
          <w:kern w:val="22"/>
          <w:sz w:val="24"/>
          <w:lang w:eastAsia="zh-CN"/>
        </w:rPr>
        <w:t>的</w:t>
      </w:r>
      <w:r w:rsidRPr="00D4549C">
        <w:rPr>
          <w:kern w:val="22"/>
          <w:sz w:val="24"/>
          <w:lang w:eastAsia="zh-CN"/>
        </w:rPr>
        <w:t>]</w:t>
      </w:r>
      <w:r w:rsidRPr="00D4549C">
        <w:rPr>
          <w:rFonts w:hint="eastAsia"/>
          <w:kern w:val="22"/>
          <w:sz w:val="24"/>
          <w:lang w:eastAsia="zh-CN"/>
        </w:rPr>
        <w:t>重</w:t>
      </w:r>
      <w:r w:rsidR="006B4C2C">
        <w:rPr>
          <w:rFonts w:hint="eastAsia"/>
          <w:kern w:val="22"/>
          <w:sz w:val="24"/>
          <w:lang w:eastAsia="zh-CN"/>
        </w:rPr>
        <w:t>要</w:t>
      </w:r>
      <w:r w:rsidRPr="00D4549C">
        <w:rPr>
          <w:kern w:val="22"/>
          <w:sz w:val="24"/>
          <w:lang w:eastAsia="zh-CN"/>
        </w:rPr>
        <w:t>地点</w:t>
      </w:r>
      <w:r w:rsidR="006B4C2C">
        <w:rPr>
          <w:rFonts w:hint="eastAsia"/>
          <w:kern w:val="22"/>
          <w:sz w:val="24"/>
          <w:lang w:eastAsia="zh-CN"/>
        </w:rPr>
        <w:t>消</w:t>
      </w:r>
      <w:r w:rsidRPr="00D4549C">
        <w:rPr>
          <w:kern w:val="22"/>
          <w:sz w:val="24"/>
          <w:lang w:eastAsia="zh-CN"/>
        </w:rPr>
        <w:t>除或</w:t>
      </w:r>
      <w:r w:rsidRPr="00D4549C">
        <w:rPr>
          <w:rFonts w:hint="eastAsia"/>
          <w:kern w:val="22"/>
          <w:sz w:val="24"/>
          <w:lang w:eastAsia="zh-CN"/>
        </w:rPr>
        <w:t>控制外来入侵物种</w:t>
      </w:r>
      <w:r w:rsidRPr="00D4549C">
        <w:rPr>
          <w:rFonts w:hint="eastAsia"/>
          <w:kern w:val="22"/>
          <w:sz w:val="24"/>
          <w:lang w:eastAsia="zh-CN"/>
        </w:rPr>
        <w:t>[</w:t>
      </w:r>
      <w:r w:rsidRPr="00D4549C">
        <w:rPr>
          <w:rFonts w:hint="eastAsia"/>
          <w:kern w:val="22"/>
          <w:sz w:val="24"/>
          <w:lang w:eastAsia="zh-CN"/>
        </w:rPr>
        <w:t>的</w:t>
      </w:r>
      <w:r w:rsidRPr="00D4549C">
        <w:rPr>
          <w:kern w:val="22"/>
          <w:sz w:val="24"/>
          <w:lang w:eastAsia="zh-CN"/>
        </w:rPr>
        <w:t>影响</w:t>
      </w:r>
      <w:r w:rsidRPr="00D4549C">
        <w:rPr>
          <w:rFonts w:hint="eastAsia"/>
          <w:kern w:val="22"/>
          <w:sz w:val="24"/>
          <w:lang w:eastAsia="zh-CN"/>
        </w:rPr>
        <w:t>]</w:t>
      </w:r>
      <w:r w:rsidRPr="00D4549C">
        <w:rPr>
          <w:rFonts w:hint="eastAsia"/>
          <w:kern w:val="22"/>
          <w:sz w:val="24"/>
          <w:lang w:eastAsia="zh-CN"/>
        </w:rPr>
        <w:t>；</w:t>
      </w:r>
    </w:p>
    <w:p w14:paraId="442455B0" w14:textId="3353647C"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w:t>
      </w:r>
      <w:r w:rsidRPr="00D4549C">
        <w:rPr>
          <w:kern w:val="22"/>
          <w:sz w:val="24"/>
          <w:lang w:eastAsia="zh-CN"/>
        </w:rPr>
        <w:t xml:space="preserve"> [</w:t>
      </w:r>
      <w:r w:rsidRPr="00D4549C">
        <w:rPr>
          <w:rFonts w:hint="eastAsia"/>
          <w:kern w:val="22"/>
          <w:sz w:val="24"/>
          <w:lang w:eastAsia="zh-CN"/>
        </w:rPr>
        <w:t>或管理</w:t>
      </w:r>
      <w:r w:rsidRPr="00D4549C">
        <w:rPr>
          <w:kern w:val="22"/>
          <w:sz w:val="24"/>
          <w:lang w:eastAsia="zh-CN"/>
        </w:rPr>
        <w:t>]</w:t>
      </w:r>
      <w:r w:rsidRPr="00D4549C">
        <w:rPr>
          <w:rFonts w:hint="eastAsia"/>
          <w:kern w:val="22"/>
          <w:sz w:val="24"/>
          <w:lang w:eastAsia="zh-CN"/>
        </w:rPr>
        <w:t>外来入侵物种</w:t>
      </w:r>
      <w:r w:rsidRPr="00D4549C">
        <w:rPr>
          <w:kern w:val="22"/>
          <w:sz w:val="24"/>
          <w:lang w:eastAsia="zh-CN"/>
        </w:rPr>
        <w:t>的</w:t>
      </w:r>
      <w:r w:rsidRPr="00D4549C">
        <w:rPr>
          <w:rFonts w:hint="eastAsia"/>
          <w:kern w:val="22"/>
          <w:sz w:val="24"/>
          <w:lang w:eastAsia="zh-CN"/>
        </w:rPr>
        <w:t>[</w:t>
      </w:r>
      <w:r w:rsidRPr="00D4549C">
        <w:rPr>
          <w:rFonts w:hint="eastAsia"/>
          <w:kern w:val="22"/>
          <w:sz w:val="24"/>
          <w:lang w:eastAsia="zh-CN"/>
        </w:rPr>
        <w:t>人</w:t>
      </w:r>
      <w:r w:rsidR="006B4C2C">
        <w:rPr>
          <w:rFonts w:hint="eastAsia"/>
          <w:kern w:val="22"/>
          <w:sz w:val="24"/>
          <w:lang w:eastAsia="zh-CN"/>
        </w:rPr>
        <w:t>为</w:t>
      </w:r>
      <w:r w:rsidRPr="00D4549C">
        <w:rPr>
          <w:rFonts w:hint="eastAsia"/>
          <w:kern w:val="22"/>
          <w:sz w:val="24"/>
          <w:lang w:eastAsia="zh-CN"/>
        </w:rPr>
        <w:t>]</w:t>
      </w:r>
      <w:r w:rsidRPr="00D4549C">
        <w:rPr>
          <w:rFonts w:hint="eastAsia"/>
          <w:kern w:val="22"/>
          <w:sz w:val="24"/>
          <w:lang w:eastAsia="zh-CN"/>
        </w:rPr>
        <w:t>引入途径</w:t>
      </w:r>
      <w:r w:rsidRPr="00D4549C">
        <w:rPr>
          <w:kern w:val="22"/>
          <w:sz w:val="24"/>
          <w:lang w:eastAsia="zh-CN"/>
        </w:rPr>
        <w:t>，到</w:t>
      </w:r>
      <w:r w:rsidRPr="00D4549C">
        <w:rPr>
          <w:rFonts w:hint="eastAsia"/>
          <w:kern w:val="22"/>
          <w:sz w:val="24"/>
          <w:lang w:eastAsia="zh-CN"/>
        </w:rPr>
        <w:t>2030</w:t>
      </w:r>
      <w:r w:rsidRPr="00D4549C">
        <w:rPr>
          <w:rFonts w:hint="eastAsia"/>
          <w:kern w:val="22"/>
          <w:sz w:val="24"/>
          <w:lang w:eastAsia="zh-CN"/>
        </w:rPr>
        <w:t>年实现对</w:t>
      </w:r>
      <w:r w:rsidRPr="00D4549C">
        <w:rPr>
          <w:rFonts w:hint="eastAsia"/>
          <w:kern w:val="22"/>
          <w:sz w:val="24"/>
          <w:lang w:eastAsia="zh-CN"/>
        </w:rPr>
        <w:t>[</w:t>
      </w:r>
      <w:r w:rsidRPr="00D4549C">
        <w:rPr>
          <w:rFonts w:hint="eastAsia"/>
          <w:kern w:val="22"/>
          <w:sz w:val="24"/>
          <w:lang w:eastAsia="zh-CN"/>
        </w:rPr>
        <w:t>高风险</w:t>
      </w:r>
      <w:r w:rsidRPr="00D4549C">
        <w:rPr>
          <w:rFonts w:hint="eastAsia"/>
          <w:kern w:val="22"/>
          <w:sz w:val="24"/>
          <w:lang w:eastAsia="zh-CN"/>
        </w:rPr>
        <w:t>][</w:t>
      </w:r>
      <w:r w:rsidRPr="00D4549C">
        <w:rPr>
          <w:rFonts w:hint="eastAsia"/>
          <w:kern w:val="22"/>
          <w:sz w:val="24"/>
          <w:lang w:eastAsia="zh-CN"/>
        </w:rPr>
        <w:t>重点</w:t>
      </w:r>
      <w:r w:rsidRPr="00D4549C">
        <w:rPr>
          <w:rFonts w:hint="eastAsia"/>
          <w:kern w:val="22"/>
          <w:sz w:val="24"/>
          <w:lang w:eastAsia="zh-CN"/>
        </w:rPr>
        <w:t>]</w:t>
      </w:r>
      <w:r w:rsidRPr="00D4549C">
        <w:rPr>
          <w:rFonts w:hint="eastAsia"/>
          <w:kern w:val="22"/>
          <w:sz w:val="24"/>
          <w:lang w:eastAsia="zh-CN"/>
        </w:rPr>
        <w:t>外来入侵物种</w:t>
      </w:r>
      <w:r w:rsidRPr="00D4549C">
        <w:rPr>
          <w:kern w:val="22"/>
          <w:sz w:val="24"/>
          <w:lang w:eastAsia="zh-CN"/>
        </w:rPr>
        <w:t>的</w:t>
      </w:r>
      <w:r w:rsidRPr="00D4549C">
        <w:rPr>
          <w:kern w:val="22"/>
          <w:sz w:val="24"/>
          <w:lang w:eastAsia="zh-CN"/>
        </w:rPr>
        <w:t>[</w:t>
      </w:r>
      <w:r w:rsidRPr="00D4549C">
        <w:rPr>
          <w:rFonts w:hint="eastAsia"/>
          <w:kern w:val="22"/>
          <w:sz w:val="24"/>
          <w:lang w:eastAsia="zh-CN"/>
        </w:rPr>
        <w:t>管理</w:t>
      </w:r>
      <w:r w:rsidRPr="00D4549C">
        <w:rPr>
          <w:kern w:val="22"/>
          <w:sz w:val="24"/>
          <w:lang w:eastAsia="zh-CN"/>
        </w:rPr>
        <w:t>、</w:t>
      </w:r>
      <w:r w:rsidRPr="00D4549C">
        <w:rPr>
          <w:rFonts w:hint="eastAsia"/>
          <w:kern w:val="22"/>
          <w:sz w:val="24"/>
          <w:lang w:eastAsia="zh-CN"/>
        </w:rPr>
        <w:t>根除</w:t>
      </w:r>
      <w:r w:rsidRPr="00D4549C">
        <w:rPr>
          <w:kern w:val="22"/>
          <w:sz w:val="24"/>
          <w:lang w:eastAsia="zh-CN"/>
        </w:rPr>
        <w:t>或控制</w:t>
      </w:r>
      <w:r w:rsidRPr="00D4549C">
        <w:rPr>
          <w:rFonts w:hint="eastAsia"/>
          <w:kern w:val="22"/>
          <w:sz w:val="24"/>
          <w:lang w:eastAsia="zh-CN"/>
        </w:rPr>
        <w:t>]</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w:t>
      </w:r>
      <w:r w:rsidRPr="00D4549C">
        <w:rPr>
          <w:rFonts w:hint="eastAsia"/>
          <w:kern w:val="22"/>
          <w:sz w:val="24"/>
          <w:lang w:eastAsia="zh-CN"/>
        </w:rPr>
        <w:t>[</w:t>
      </w:r>
      <w:r w:rsidRPr="00D4549C">
        <w:rPr>
          <w:rFonts w:hint="eastAsia"/>
          <w:kern w:val="22"/>
          <w:sz w:val="24"/>
          <w:lang w:eastAsia="zh-CN"/>
        </w:rPr>
        <w:t>在至少</w:t>
      </w:r>
      <w:r w:rsidRPr="00D4549C">
        <w:rPr>
          <w:kern w:val="22"/>
          <w:sz w:val="24"/>
          <w:lang w:eastAsia="zh-CN"/>
        </w:rPr>
        <w:t>[50%</w:t>
      </w:r>
      <w:r w:rsidRPr="00D4549C">
        <w:rPr>
          <w:rFonts w:hint="eastAsia"/>
          <w:kern w:val="22"/>
          <w:sz w:val="24"/>
          <w:lang w:eastAsia="zh-CN"/>
        </w:rPr>
        <w:t>的</w:t>
      </w:r>
      <w:r w:rsidRPr="00D4549C">
        <w:rPr>
          <w:kern w:val="22"/>
          <w:sz w:val="24"/>
          <w:lang w:eastAsia="zh-CN"/>
        </w:rPr>
        <w:t>] [</w:t>
      </w:r>
      <w:r w:rsidRPr="00D4549C">
        <w:rPr>
          <w:rFonts w:hint="eastAsia"/>
          <w:kern w:val="22"/>
          <w:sz w:val="24"/>
          <w:lang w:eastAsia="zh-CN"/>
        </w:rPr>
        <w:t>所有</w:t>
      </w:r>
      <w:r w:rsidRPr="00D4549C">
        <w:rPr>
          <w:kern w:val="22"/>
          <w:sz w:val="24"/>
          <w:lang w:eastAsia="zh-CN"/>
        </w:rPr>
        <w:t>]</w:t>
      </w:r>
      <w:r w:rsidRPr="00D4549C">
        <w:rPr>
          <w:rFonts w:hint="eastAsia"/>
          <w:kern w:val="22"/>
          <w:sz w:val="24"/>
          <w:lang w:eastAsia="zh-CN"/>
        </w:rPr>
        <w:t>重</w:t>
      </w:r>
      <w:r w:rsidR="007B2E7F">
        <w:rPr>
          <w:rFonts w:hint="eastAsia"/>
          <w:kern w:val="22"/>
          <w:sz w:val="24"/>
          <w:lang w:eastAsia="zh-CN"/>
        </w:rPr>
        <w:t>要</w:t>
      </w:r>
      <w:r w:rsidRPr="00D4549C">
        <w:rPr>
          <w:kern w:val="22"/>
          <w:sz w:val="24"/>
          <w:lang w:eastAsia="zh-CN"/>
        </w:rPr>
        <w:t>地点</w:t>
      </w:r>
      <w:r w:rsidR="007B2E7F">
        <w:rPr>
          <w:rFonts w:hint="eastAsia"/>
          <w:kern w:val="22"/>
          <w:sz w:val="24"/>
          <w:lang w:eastAsia="zh-CN"/>
        </w:rPr>
        <w:t>消</w:t>
      </w:r>
      <w:r w:rsidRPr="00D4549C">
        <w:rPr>
          <w:rFonts w:hint="eastAsia"/>
          <w:kern w:val="22"/>
          <w:sz w:val="24"/>
          <w:lang w:eastAsia="zh-CN"/>
        </w:rPr>
        <w:t>除</w:t>
      </w:r>
      <w:r w:rsidRPr="00D4549C">
        <w:rPr>
          <w:kern w:val="22"/>
          <w:sz w:val="24"/>
          <w:lang w:eastAsia="zh-CN"/>
        </w:rPr>
        <w:t>或减少其影响</w:t>
      </w:r>
      <w:r w:rsidRPr="00D4549C">
        <w:rPr>
          <w:rFonts w:hint="eastAsia"/>
          <w:kern w:val="22"/>
          <w:sz w:val="24"/>
          <w:lang w:eastAsia="zh-CN"/>
        </w:rPr>
        <w:t>；</w:t>
      </w:r>
    </w:p>
    <w:p w14:paraId="40F82C16" w14:textId="4C229FFD"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控制外来入侵物种</w:t>
      </w:r>
      <w:r w:rsidRPr="00D4549C">
        <w:rPr>
          <w:kern w:val="22"/>
          <w:sz w:val="24"/>
          <w:lang w:eastAsia="zh-CN"/>
        </w:rPr>
        <w:t>[</w:t>
      </w:r>
      <w:r w:rsidRPr="00D4549C">
        <w:rPr>
          <w:rFonts w:hint="eastAsia"/>
          <w:kern w:val="22"/>
          <w:sz w:val="24"/>
          <w:lang w:eastAsia="zh-CN"/>
        </w:rPr>
        <w:t>有意</w:t>
      </w:r>
      <w:r w:rsidRPr="00D4549C">
        <w:rPr>
          <w:kern w:val="22"/>
          <w:sz w:val="24"/>
          <w:lang w:eastAsia="zh-CN"/>
        </w:rPr>
        <w:t>或无意造成的</w:t>
      </w:r>
      <w:r w:rsidRPr="00D4549C">
        <w:rPr>
          <w:kern w:val="22"/>
          <w:sz w:val="24"/>
          <w:lang w:eastAsia="zh-CN"/>
        </w:rPr>
        <w:t>]</w:t>
      </w:r>
      <w:r w:rsidRPr="00D4549C">
        <w:rPr>
          <w:rFonts w:hint="eastAsia"/>
          <w:kern w:val="22"/>
          <w:sz w:val="24"/>
          <w:lang w:eastAsia="zh-CN"/>
        </w:rPr>
        <w:t>的</w:t>
      </w:r>
      <w:r w:rsidRPr="00D4549C">
        <w:rPr>
          <w:kern w:val="22"/>
          <w:sz w:val="24"/>
          <w:lang w:eastAsia="zh-CN"/>
        </w:rPr>
        <w:t>引入，</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年使新引入率减少</w:t>
      </w:r>
      <w:r w:rsidRPr="00D4549C">
        <w:rPr>
          <w:kern w:val="22"/>
          <w:sz w:val="24"/>
          <w:lang w:eastAsia="zh-CN"/>
        </w:rPr>
        <w:t>[50%]</w:t>
      </w:r>
      <w:r w:rsidRPr="00D4549C">
        <w:rPr>
          <w:rFonts w:hint="eastAsia"/>
          <w:kern w:val="22"/>
          <w:sz w:val="24"/>
          <w:lang w:eastAsia="zh-CN"/>
        </w:rPr>
        <w:t>，</w:t>
      </w:r>
      <w:r w:rsidRPr="00D4549C">
        <w:rPr>
          <w:kern w:val="22"/>
          <w:sz w:val="24"/>
          <w:lang w:eastAsia="zh-CN"/>
        </w:rPr>
        <w:t>根除或控制外来入侵物种，到</w:t>
      </w:r>
      <w:r w:rsidRPr="00D4549C">
        <w:rPr>
          <w:kern w:val="22"/>
          <w:sz w:val="24"/>
          <w:lang w:eastAsia="zh-CN"/>
        </w:rPr>
        <w:t>2030</w:t>
      </w:r>
      <w:r w:rsidRPr="00D4549C">
        <w:rPr>
          <w:kern w:val="22"/>
          <w:sz w:val="24"/>
          <w:lang w:eastAsia="zh-CN"/>
        </w:rPr>
        <w:t>年在至少</w:t>
      </w:r>
      <w:r w:rsidRPr="00D4549C">
        <w:rPr>
          <w:kern w:val="22"/>
          <w:sz w:val="24"/>
          <w:lang w:eastAsia="zh-CN"/>
        </w:rPr>
        <w:t>[50%</w:t>
      </w:r>
      <w:r w:rsidRPr="00D4549C">
        <w:rPr>
          <w:kern w:val="22"/>
          <w:sz w:val="24"/>
          <w:lang w:eastAsia="zh-CN"/>
        </w:rPr>
        <w:t>的</w:t>
      </w:r>
      <w:r w:rsidRPr="00D4549C">
        <w:rPr>
          <w:kern w:val="22"/>
          <w:sz w:val="24"/>
          <w:lang w:eastAsia="zh-CN"/>
        </w:rPr>
        <w:t>]</w:t>
      </w:r>
      <w:r w:rsidRPr="00D4549C">
        <w:rPr>
          <w:rFonts w:hint="eastAsia"/>
          <w:kern w:val="22"/>
          <w:sz w:val="24"/>
          <w:lang w:eastAsia="zh-CN"/>
        </w:rPr>
        <w:t>土地</w:t>
      </w:r>
      <w:r w:rsidRPr="00D4549C">
        <w:rPr>
          <w:kern w:val="22"/>
          <w:sz w:val="24"/>
          <w:lang w:eastAsia="zh-CN"/>
        </w:rPr>
        <w:t>和海洋地区</w:t>
      </w:r>
      <w:r w:rsidRPr="00D4549C">
        <w:rPr>
          <w:rFonts w:hint="eastAsia"/>
          <w:kern w:val="22"/>
          <w:sz w:val="24"/>
          <w:lang w:eastAsia="zh-CN"/>
        </w:rPr>
        <w:t>[</w:t>
      </w:r>
      <w:r w:rsidRPr="00D4549C">
        <w:rPr>
          <w:rFonts w:hint="eastAsia"/>
          <w:kern w:val="22"/>
          <w:sz w:val="24"/>
          <w:lang w:eastAsia="zh-CN"/>
        </w:rPr>
        <w:t>陆地</w:t>
      </w:r>
      <w:r w:rsidRPr="00D4549C">
        <w:rPr>
          <w:kern w:val="22"/>
          <w:sz w:val="24"/>
          <w:lang w:eastAsia="zh-CN"/>
        </w:rPr>
        <w:t>、淡水和海洋地区</w:t>
      </w:r>
      <w:r w:rsidRPr="00D4549C">
        <w:rPr>
          <w:rFonts w:hint="eastAsia"/>
          <w:kern w:val="22"/>
          <w:sz w:val="24"/>
          <w:lang w:eastAsia="zh-CN"/>
        </w:rPr>
        <w:t>]</w:t>
      </w:r>
      <w:r w:rsidR="007B2E7F">
        <w:rPr>
          <w:rFonts w:hint="eastAsia"/>
          <w:kern w:val="22"/>
          <w:sz w:val="24"/>
          <w:lang w:eastAsia="zh-CN"/>
        </w:rPr>
        <w:t>消</w:t>
      </w:r>
      <w:r w:rsidRPr="00D4549C">
        <w:rPr>
          <w:kern w:val="22"/>
          <w:sz w:val="24"/>
          <w:lang w:eastAsia="zh-CN"/>
        </w:rPr>
        <w:t>除或减少其</w:t>
      </w:r>
      <w:r w:rsidRPr="00D4549C">
        <w:rPr>
          <w:rFonts w:hint="eastAsia"/>
          <w:kern w:val="22"/>
          <w:sz w:val="24"/>
          <w:lang w:eastAsia="zh-CN"/>
        </w:rPr>
        <w:t>[</w:t>
      </w:r>
      <w:r w:rsidRPr="00D4549C">
        <w:rPr>
          <w:rFonts w:hint="eastAsia"/>
          <w:kern w:val="22"/>
          <w:sz w:val="24"/>
          <w:lang w:eastAsia="zh-CN"/>
        </w:rPr>
        <w:t>社会、</w:t>
      </w:r>
      <w:r w:rsidRPr="00D4549C">
        <w:rPr>
          <w:kern w:val="22"/>
          <w:sz w:val="24"/>
          <w:lang w:eastAsia="zh-CN"/>
        </w:rPr>
        <w:t>经济和环境</w:t>
      </w:r>
      <w:r w:rsidRPr="00D4549C">
        <w:rPr>
          <w:rFonts w:hint="eastAsia"/>
          <w:kern w:val="22"/>
          <w:sz w:val="24"/>
          <w:lang w:eastAsia="zh-CN"/>
        </w:rPr>
        <w:t>]</w:t>
      </w:r>
      <w:r w:rsidRPr="00D4549C">
        <w:rPr>
          <w:kern w:val="22"/>
          <w:sz w:val="24"/>
          <w:lang w:eastAsia="zh-CN"/>
        </w:rPr>
        <w:t>影响</w:t>
      </w:r>
      <w:r w:rsidRPr="00D4549C">
        <w:rPr>
          <w:rFonts w:hint="eastAsia"/>
          <w:kern w:val="22"/>
          <w:sz w:val="24"/>
          <w:lang w:eastAsia="zh-CN"/>
        </w:rPr>
        <w:t>；</w:t>
      </w:r>
    </w:p>
    <w:p w14:paraId="0BC02F19" w14:textId="676080C1"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控制</w:t>
      </w:r>
      <w:r w:rsidRPr="00D4549C">
        <w:rPr>
          <w:kern w:val="22"/>
          <w:sz w:val="24"/>
          <w:lang w:eastAsia="zh-CN"/>
        </w:rPr>
        <w:t>外来入侵物种的所有</w:t>
      </w:r>
      <w:r w:rsidRPr="00D4549C">
        <w:rPr>
          <w:rFonts w:hint="eastAsia"/>
          <w:kern w:val="22"/>
          <w:sz w:val="24"/>
          <w:lang w:eastAsia="zh-CN"/>
        </w:rPr>
        <w:t>引入</w:t>
      </w:r>
      <w:r w:rsidRPr="00D4549C">
        <w:rPr>
          <w:kern w:val="22"/>
          <w:sz w:val="24"/>
          <w:lang w:eastAsia="zh-CN"/>
        </w:rPr>
        <w:t>途径，</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年使新引入率减少</w:t>
      </w:r>
      <w:r w:rsidRPr="00D4549C">
        <w:rPr>
          <w:kern w:val="22"/>
          <w:sz w:val="24"/>
          <w:lang w:eastAsia="zh-CN"/>
        </w:rPr>
        <w:t>[50%]</w:t>
      </w:r>
      <w:r w:rsidRPr="00D4549C">
        <w:rPr>
          <w:rFonts w:hint="eastAsia"/>
          <w:kern w:val="22"/>
          <w:sz w:val="24"/>
          <w:lang w:eastAsia="zh-CN"/>
        </w:rPr>
        <w:t>，</w:t>
      </w:r>
      <w:r w:rsidRPr="00D4549C">
        <w:rPr>
          <w:kern w:val="22"/>
          <w:sz w:val="24"/>
          <w:lang w:eastAsia="zh-CN"/>
        </w:rPr>
        <w:t>根除或控制外来入侵物种，到</w:t>
      </w:r>
      <w:r w:rsidRPr="00D4549C">
        <w:rPr>
          <w:kern w:val="22"/>
          <w:sz w:val="24"/>
          <w:lang w:eastAsia="zh-CN"/>
        </w:rPr>
        <w:t>2030</w:t>
      </w:r>
      <w:r w:rsidRPr="00D4549C">
        <w:rPr>
          <w:kern w:val="22"/>
          <w:sz w:val="24"/>
          <w:lang w:eastAsia="zh-CN"/>
        </w:rPr>
        <w:t>年在至少</w:t>
      </w:r>
      <w:r w:rsidRPr="00D4549C">
        <w:rPr>
          <w:kern w:val="22"/>
          <w:sz w:val="24"/>
          <w:lang w:eastAsia="zh-CN"/>
        </w:rPr>
        <w:t>[50%</w:t>
      </w:r>
      <w:r w:rsidRPr="00D4549C">
        <w:rPr>
          <w:kern w:val="22"/>
          <w:sz w:val="24"/>
          <w:lang w:eastAsia="zh-CN"/>
        </w:rPr>
        <w:t>的</w:t>
      </w:r>
      <w:r w:rsidRPr="00D4549C">
        <w:rPr>
          <w:kern w:val="22"/>
          <w:sz w:val="24"/>
          <w:lang w:eastAsia="zh-CN"/>
        </w:rPr>
        <w:t>]</w:t>
      </w:r>
      <w:r w:rsidRPr="00D4549C">
        <w:rPr>
          <w:rFonts w:hint="eastAsia"/>
          <w:kern w:val="22"/>
          <w:sz w:val="24"/>
          <w:lang w:eastAsia="zh-CN"/>
        </w:rPr>
        <w:t>重</w:t>
      </w:r>
      <w:r w:rsidR="007B2E7F">
        <w:rPr>
          <w:rFonts w:hint="eastAsia"/>
          <w:kern w:val="22"/>
          <w:sz w:val="24"/>
          <w:lang w:eastAsia="zh-CN"/>
        </w:rPr>
        <w:t>要</w:t>
      </w:r>
      <w:r w:rsidRPr="00D4549C">
        <w:rPr>
          <w:kern w:val="22"/>
          <w:sz w:val="24"/>
          <w:lang w:eastAsia="zh-CN"/>
        </w:rPr>
        <w:t>地点</w:t>
      </w:r>
      <w:r w:rsidR="007B2E7F">
        <w:rPr>
          <w:rFonts w:hint="eastAsia"/>
          <w:kern w:val="22"/>
          <w:sz w:val="24"/>
          <w:lang w:eastAsia="zh-CN"/>
        </w:rPr>
        <w:t>消</w:t>
      </w:r>
      <w:r w:rsidRPr="00D4549C">
        <w:rPr>
          <w:kern w:val="22"/>
          <w:sz w:val="24"/>
          <w:lang w:eastAsia="zh-CN"/>
        </w:rPr>
        <w:t>除或减少其影响</w:t>
      </w:r>
      <w:r w:rsidRPr="00D4549C">
        <w:rPr>
          <w:rFonts w:hint="eastAsia"/>
          <w:kern w:val="22"/>
          <w:sz w:val="24"/>
          <w:lang w:eastAsia="zh-CN"/>
        </w:rPr>
        <w:t>，</w:t>
      </w:r>
      <w:r w:rsidRPr="00D4549C">
        <w:rPr>
          <w:rFonts w:hint="eastAsia"/>
          <w:kern w:val="22"/>
          <w:sz w:val="24"/>
          <w:lang w:eastAsia="zh-CN"/>
        </w:rPr>
        <w:t>[</w:t>
      </w:r>
      <w:r w:rsidRPr="00D4549C">
        <w:rPr>
          <w:rFonts w:hint="eastAsia"/>
          <w:kern w:val="22"/>
          <w:sz w:val="24"/>
          <w:lang w:eastAsia="zh-CN"/>
        </w:rPr>
        <w:t>同时考虑到</w:t>
      </w:r>
      <w:r w:rsidRPr="00D4549C">
        <w:rPr>
          <w:kern w:val="22"/>
          <w:sz w:val="24"/>
          <w:lang w:eastAsia="zh-CN"/>
        </w:rPr>
        <w:t>控制或根除措施对生物多样性和生态系统的可能负面影响</w:t>
      </w:r>
      <w:r w:rsidRPr="00D4549C">
        <w:rPr>
          <w:rFonts w:hint="eastAsia"/>
          <w:kern w:val="22"/>
          <w:sz w:val="24"/>
          <w:lang w:eastAsia="zh-CN"/>
        </w:rPr>
        <w:t>]</w:t>
      </w:r>
      <w:r w:rsidRPr="00D4549C">
        <w:rPr>
          <w:rFonts w:hint="eastAsia"/>
          <w:kern w:val="22"/>
          <w:sz w:val="24"/>
          <w:lang w:eastAsia="zh-CN"/>
        </w:rPr>
        <w:t>；</w:t>
      </w:r>
    </w:p>
    <w:p w14:paraId="66DB8328" w14:textId="7C384FC4"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年尽量降低潜在外来入侵物种的新引入和定居速度，通过及早发现和快速应对来解决所有引入途径的问题，采取根除或管理措施，减少已经定居的外来入侵物种对生物多样性的负面影响；</w:t>
      </w:r>
    </w:p>
    <w:p w14:paraId="0E4394C3" w14:textId="1E52532D"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kern w:val="22"/>
          <w:sz w:val="24"/>
          <w:lang w:eastAsia="zh-CN"/>
        </w:rPr>
      </w:pPr>
      <w:r w:rsidRPr="00D4549C">
        <w:rPr>
          <w:kern w:val="22"/>
          <w:sz w:val="24"/>
          <w:lang w:eastAsia="zh-CN"/>
        </w:rPr>
        <w:lastRenderedPageBreak/>
        <w:t>[</w:t>
      </w:r>
      <w:r w:rsidRPr="00D4549C">
        <w:rPr>
          <w:rFonts w:hint="eastAsia"/>
          <w:kern w:val="22"/>
          <w:sz w:val="24"/>
          <w:lang w:eastAsia="zh-CN"/>
        </w:rPr>
        <w:t>到</w:t>
      </w:r>
      <w:r w:rsidRPr="00D4549C">
        <w:rPr>
          <w:rFonts w:hint="eastAsia"/>
          <w:kern w:val="22"/>
          <w:sz w:val="24"/>
          <w:lang w:eastAsia="zh-CN"/>
        </w:rPr>
        <w:t>2030</w:t>
      </w:r>
      <w:r w:rsidRPr="00D4549C">
        <w:rPr>
          <w:rFonts w:hint="eastAsia"/>
          <w:kern w:val="22"/>
          <w:sz w:val="24"/>
          <w:lang w:eastAsia="zh-CN"/>
        </w:rPr>
        <w:t>年使引入外来入侵物种的</w:t>
      </w:r>
      <w:r w:rsidRPr="00D4549C">
        <w:rPr>
          <w:rFonts w:hint="eastAsia"/>
          <w:kern w:val="22"/>
          <w:sz w:val="24"/>
          <w:lang w:eastAsia="zh-CN"/>
        </w:rPr>
        <w:t>[</w:t>
      </w:r>
      <w:r w:rsidRPr="00D4549C">
        <w:rPr>
          <w:rFonts w:hint="eastAsia"/>
          <w:kern w:val="22"/>
          <w:sz w:val="24"/>
          <w:lang w:eastAsia="zh-CN"/>
        </w:rPr>
        <w:t>高风险</w:t>
      </w:r>
      <w:r w:rsidRPr="00D4549C">
        <w:rPr>
          <w:kern w:val="22"/>
          <w:sz w:val="24"/>
          <w:lang w:eastAsia="zh-CN"/>
        </w:rPr>
        <w:t>]</w:t>
      </w:r>
      <w:r w:rsidRPr="00D4549C">
        <w:rPr>
          <w:rFonts w:hint="eastAsia"/>
          <w:kern w:val="22"/>
          <w:sz w:val="24"/>
          <w:lang w:eastAsia="zh-CN"/>
        </w:rPr>
        <w:t>途径</w:t>
      </w:r>
      <w:r w:rsidRPr="00D4549C">
        <w:rPr>
          <w:rFonts w:hint="eastAsia"/>
          <w:kern w:val="22"/>
          <w:sz w:val="24"/>
          <w:lang w:eastAsia="zh-CN"/>
        </w:rPr>
        <w:t>[</w:t>
      </w:r>
      <w:r w:rsidRPr="00D4549C">
        <w:rPr>
          <w:rFonts w:hint="eastAsia"/>
          <w:kern w:val="22"/>
          <w:sz w:val="24"/>
          <w:lang w:eastAsia="zh-CN"/>
        </w:rPr>
        <w:t>得到控制，</w:t>
      </w:r>
      <w:r w:rsidRPr="00D4549C">
        <w:rPr>
          <w:kern w:val="22"/>
          <w:sz w:val="24"/>
          <w:lang w:eastAsia="zh-CN"/>
        </w:rPr>
        <w:t>]</w:t>
      </w:r>
      <w:bookmarkStart w:id="3" w:name="_Hlk33786351"/>
      <w:r w:rsidRPr="00D4549C">
        <w:rPr>
          <w:rFonts w:hint="eastAsia"/>
          <w:kern w:val="22"/>
          <w:sz w:val="24"/>
          <w:lang w:eastAsia="zh-CN"/>
        </w:rPr>
        <w:t>使新引入率降低</w:t>
      </w:r>
      <w:r w:rsidRPr="00D4549C">
        <w:rPr>
          <w:rFonts w:hint="eastAsia"/>
          <w:kern w:val="22"/>
          <w:sz w:val="24"/>
          <w:lang w:eastAsia="zh-CN"/>
        </w:rPr>
        <w:t>[</w:t>
      </w:r>
      <w:r w:rsidRPr="00D4549C">
        <w:rPr>
          <w:kern w:val="22"/>
          <w:sz w:val="24"/>
          <w:lang w:eastAsia="zh-CN"/>
        </w:rPr>
        <w:t>50%]</w:t>
      </w:r>
      <w:r w:rsidRPr="00D4549C">
        <w:rPr>
          <w:rFonts w:hint="eastAsia"/>
          <w:kern w:val="22"/>
          <w:sz w:val="24"/>
          <w:lang w:eastAsia="zh-CN"/>
        </w:rPr>
        <w:t>，根除或控制外来入侵物种，消除其在重</w:t>
      </w:r>
      <w:r w:rsidR="007B2E7F">
        <w:rPr>
          <w:rFonts w:hint="eastAsia"/>
          <w:kern w:val="22"/>
          <w:sz w:val="24"/>
          <w:lang w:eastAsia="zh-CN"/>
        </w:rPr>
        <w:t>要</w:t>
      </w:r>
      <w:r w:rsidRPr="00D4549C">
        <w:rPr>
          <w:rFonts w:hint="eastAsia"/>
          <w:kern w:val="22"/>
          <w:sz w:val="24"/>
          <w:lang w:eastAsia="zh-CN"/>
        </w:rPr>
        <w:t>地点的影响或使这种影响至少减少</w:t>
      </w:r>
      <w:r w:rsidRPr="00D4549C">
        <w:rPr>
          <w:rFonts w:hint="eastAsia"/>
          <w:kern w:val="22"/>
          <w:sz w:val="24"/>
          <w:lang w:eastAsia="zh-CN"/>
        </w:rPr>
        <w:t>[</w:t>
      </w:r>
      <w:r w:rsidRPr="00D4549C">
        <w:rPr>
          <w:kern w:val="22"/>
          <w:sz w:val="24"/>
          <w:lang w:eastAsia="zh-CN"/>
        </w:rPr>
        <w:t>50%]]</w:t>
      </w:r>
      <w:r w:rsidRPr="00D4549C">
        <w:rPr>
          <w:rFonts w:hint="eastAsia"/>
          <w:kern w:val="22"/>
          <w:sz w:val="24"/>
          <w:lang w:eastAsia="zh-CN"/>
        </w:rPr>
        <w:t>；</w:t>
      </w:r>
    </w:p>
    <w:bookmarkEnd w:id="3"/>
    <w:p w14:paraId="51AEC0A6" w14:textId="59200EFA" w:rsidR="00257F30" w:rsidRPr="00D4549C" w:rsidRDefault="00257F30" w:rsidP="00780F12">
      <w:pPr>
        <w:numPr>
          <w:ilvl w:val="1"/>
          <w:numId w:val="9"/>
        </w:numPr>
        <w:suppressLineNumbers/>
        <w:suppressAutoHyphens/>
        <w:adjustRightInd w:val="0"/>
        <w:snapToGrid w:val="0"/>
        <w:spacing w:before="120" w:after="120" w:line="259" w:lineRule="auto"/>
        <w:ind w:left="0" w:firstLine="490"/>
        <w:jc w:val="left"/>
        <w:rPr>
          <w:snapToGrid w:val="0"/>
          <w:kern w:val="22"/>
          <w:sz w:val="24"/>
          <w:lang w:val="en-CA" w:eastAsia="zh-CN"/>
        </w:rPr>
      </w:pPr>
      <w:r w:rsidRPr="00D4549C">
        <w:rPr>
          <w:kern w:val="22"/>
          <w:sz w:val="24"/>
          <w:lang w:eastAsia="zh-CN"/>
        </w:rPr>
        <w:t>控制所有引入外来入侵物种的途径，到</w:t>
      </w:r>
      <w:r w:rsidRPr="00D4549C">
        <w:rPr>
          <w:kern w:val="22"/>
          <w:sz w:val="24"/>
          <w:lang w:eastAsia="zh-CN"/>
        </w:rPr>
        <w:t>2030</w:t>
      </w:r>
      <w:r w:rsidRPr="00D4549C">
        <w:rPr>
          <w:kern w:val="22"/>
          <w:sz w:val="24"/>
          <w:lang w:eastAsia="zh-CN"/>
        </w:rPr>
        <w:t>年</w:t>
      </w:r>
      <w:r w:rsidRPr="00D4549C">
        <w:rPr>
          <w:snapToGrid w:val="0"/>
          <w:kern w:val="22"/>
          <w:sz w:val="24"/>
          <w:lang w:val="en-CA" w:eastAsia="zh-CN"/>
        </w:rPr>
        <w:t>使新引入率降低</w:t>
      </w:r>
      <w:r w:rsidRPr="00D4549C">
        <w:rPr>
          <w:snapToGrid w:val="0"/>
          <w:kern w:val="22"/>
          <w:sz w:val="24"/>
          <w:lang w:val="en-CA" w:eastAsia="zh-CN"/>
        </w:rPr>
        <w:t>[50%]</w:t>
      </w:r>
      <w:r w:rsidRPr="00D4549C">
        <w:rPr>
          <w:snapToGrid w:val="0"/>
          <w:kern w:val="22"/>
          <w:sz w:val="24"/>
          <w:lang w:val="en-CA" w:eastAsia="zh-CN"/>
        </w:rPr>
        <w:t>，根除</w:t>
      </w:r>
      <w:r w:rsidRPr="00D4549C">
        <w:rPr>
          <w:rFonts w:hint="eastAsia"/>
          <w:snapToGrid w:val="0"/>
          <w:kern w:val="22"/>
          <w:sz w:val="24"/>
          <w:lang w:val="en-CA" w:eastAsia="zh-CN"/>
        </w:rPr>
        <w:t>、</w:t>
      </w:r>
      <w:r w:rsidRPr="00D4549C">
        <w:rPr>
          <w:snapToGrid w:val="0"/>
          <w:kern w:val="22"/>
          <w:sz w:val="24"/>
          <w:lang w:val="en-CA" w:eastAsia="zh-CN"/>
        </w:rPr>
        <w:t>控制</w:t>
      </w:r>
      <w:r w:rsidRPr="00D4549C">
        <w:rPr>
          <w:rFonts w:hint="eastAsia"/>
          <w:snapToGrid w:val="0"/>
          <w:kern w:val="22"/>
          <w:sz w:val="24"/>
          <w:lang w:val="en-CA" w:eastAsia="zh-CN"/>
        </w:rPr>
        <w:t>和管理</w:t>
      </w:r>
      <w:r w:rsidRPr="00D4549C">
        <w:rPr>
          <w:snapToGrid w:val="0"/>
          <w:kern w:val="22"/>
          <w:sz w:val="24"/>
          <w:lang w:val="en-CA" w:eastAsia="zh-CN"/>
        </w:rPr>
        <w:t>外来入侵物种，</w:t>
      </w:r>
      <w:r w:rsidRPr="00D4549C">
        <w:rPr>
          <w:rFonts w:hint="eastAsia"/>
          <w:snapToGrid w:val="0"/>
          <w:kern w:val="22"/>
          <w:sz w:val="24"/>
          <w:lang w:val="en-CA" w:eastAsia="zh-CN"/>
        </w:rPr>
        <w:t>到</w:t>
      </w:r>
      <w:r w:rsidRPr="00D4549C">
        <w:rPr>
          <w:rFonts w:hint="eastAsia"/>
          <w:snapToGrid w:val="0"/>
          <w:kern w:val="22"/>
          <w:sz w:val="24"/>
          <w:lang w:val="en-CA" w:eastAsia="zh-CN"/>
        </w:rPr>
        <w:t>2030</w:t>
      </w:r>
      <w:r w:rsidRPr="00D4549C">
        <w:rPr>
          <w:rFonts w:hint="eastAsia"/>
          <w:snapToGrid w:val="0"/>
          <w:kern w:val="22"/>
          <w:sz w:val="24"/>
          <w:lang w:val="en-CA" w:eastAsia="zh-CN"/>
        </w:rPr>
        <w:t>年</w:t>
      </w:r>
      <w:r w:rsidRPr="00D4549C">
        <w:rPr>
          <w:snapToGrid w:val="0"/>
          <w:kern w:val="22"/>
          <w:sz w:val="24"/>
          <w:lang w:val="en-CA" w:eastAsia="zh-CN"/>
        </w:rPr>
        <w:t>消除其在重</w:t>
      </w:r>
      <w:r w:rsidR="007B2E7F">
        <w:rPr>
          <w:rFonts w:hint="eastAsia"/>
          <w:snapToGrid w:val="0"/>
          <w:kern w:val="22"/>
          <w:sz w:val="24"/>
          <w:lang w:val="en-CA" w:eastAsia="zh-CN"/>
        </w:rPr>
        <w:t>要</w:t>
      </w:r>
      <w:r w:rsidRPr="00D4549C">
        <w:rPr>
          <w:snapToGrid w:val="0"/>
          <w:kern w:val="22"/>
          <w:sz w:val="24"/>
          <w:lang w:val="en-CA" w:eastAsia="zh-CN"/>
        </w:rPr>
        <w:t>地点的影响或使这种影响至少减少</w:t>
      </w:r>
      <w:r w:rsidRPr="00D4549C">
        <w:rPr>
          <w:snapToGrid w:val="0"/>
          <w:kern w:val="22"/>
          <w:sz w:val="24"/>
          <w:lang w:val="en-CA" w:eastAsia="zh-CN"/>
        </w:rPr>
        <w:t>[50%]</w:t>
      </w:r>
      <w:r w:rsidRPr="00D4549C">
        <w:rPr>
          <w:rFonts w:hint="eastAsia"/>
          <w:snapToGrid w:val="0"/>
          <w:kern w:val="22"/>
          <w:sz w:val="24"/>
          <w:lang w:val="en-CA" w:eastAsia="zh-CN"/>
        </w:rPr>
        <w:t>，同时考虑到土著人民和地方社区对</w:t>
      </w:r>
      <w:r w:rsidR="00BF06CF">
        <w:rPr>
          <w:rFonts w:hint="eastAsia"/>
          <w:snapToGrid w:val="0"/>
          <w:kern w:val="22"/>
          <w:sz w:val="24"/>
          <w:lang w:val="en-CA" w:eastAsia="zh-CN"/>
        </w:rPr>
        <w:t>入侵</w:t>
      </w:r>
      <w:r w:rsidRPr="00D4549C">
        <w:rPr>
          <w:rFonts w:hint="eastAsia"/>
          <w:snapToGrid w:val="0"/>
          <w:kern w:val="22"/>
          <w:sz w:val="24"/>
          <w:lang w:val="en-CA" w:eastAsia="zh-CN"/>
        </w:rPr>
        <w:t>物种的利用。</w:t>
      </w:r>
    </w:p>
    <w:p w14:paraId="382188E8" w14:textId="17590260" w:rsidR="00257F30" w:rsidRDefault="00BF06CF" w:rsidP="00257F30">
      <w:pPr>
        <w:adjustRightInd w:val="0"/>
        <w:snapToGrid w:val="0"/>
        <w:spacing w:before="120" w:after="120" w:line="259" w:lineRule="auto"/>
        <w:jc w:val="center"/>
        <w:rPr>
          <w:rFonts w:ascii="SimSun" w:hAnsi="SimSun"/>
          <w:b/>
          <w:snapToGrid w:val="0"/>
          <w:color w:val="000000" w:themeColor="text1"/>
          <w:sz w:val="24"/>
          <w:lang w:eastAsia="zh-CN"/>
        </w:rPr>
      </w:pPr>
      <w:r>
        <w:rPr>
          <w:rFonts w:ascii="SimSun" w:hAnsi="SimSun" w:hint="eastAsia"/>
          <w:b/>
          <w:snapToGrid w:val="0"/>
          <w:color w:val="000000" w:themeColor="text1"/>
          <w:sz w:val="24"/>
          <w:lang w:eastAsia="zh-CN"/>
        </w:rPr>
        <w:t>预稿所拟</w:t>
      </w:r>
      <w:r w:rsidR="00257F30" w:rsidRPr="00D4549C">
        <w:rPr>
          <w:rFonts w:ascii="SimSun" w:hAnsi="SimSun" w:hint="eastAsia"/>
          <w:b/>
          <w:snapToGrid w:val="0"/>
          <w:color w:val="000000" w:themeColor="text1"/>
          <w:sz w:val="24"/>
          <w:lang w:eastAsia="zh-CN"/>
        </w:rPr>
        <w:t>行动目标4</w:t>
      </w:r>
    </w:p>
    <w:p w14:paraId="59D16899" w14:textId="6C358425" w:rsidR="00BF06CF" w:rsidRPr="00BF06CF" w:rsidRDefault="00BF06CF" w:rsidP="00BF06CF">
      <w:pPr>
        <w:adjustRightInd w:val="0"/>
        <w:snapToGrid w:val="0"/>
        <w:spacing w:before="120" w:after="120" w:line="240" w:lineRule="atLeast"/>
        <w:jc w:val="left"/>
        <w:rPr>
          <w:rFonts w:eastAsia="KaiTi"/>
          <w:sz w:val="24"/>
          <w:lang w:eastAsia="zh-CN"/>
        </w:rPr>
      </w:pPr>
      <w:bookmarkStart w:id="4" w:name="_Hlk33848658"/>
      <w:r w:rsidRPr="00BF06CF">
        <w:rPr>
          <w:rFonts w:eastAsia="KaiTi"/>
          <w:sz w:val="24"/>
          <w:lang w:eastAsia="zh-CN"/>
        </w:rPr>
        <w:t>到</w:t>
      </w:r>
      <w:r w:rsidRPr="00BF06CF">
        <w:rPr>
          <w:rFonts w:eastAsia="KaiTi"/>
          <w:sz w:val="24"/>
          <w:lang w:eastAsia="zh-CN"/>
        </w:rPr>
        <w:t>2030</w:t>
      </w:r>
      <w:r w:rsidRPr="00BF06CF">
        <w:rPr>
          <w:rFonts w:eastAsia="KaiTi"/>
          <w:sz w:val="24"/>
          <w:lang w:eastAsia="zh-CN"/>
        </w:rPr>
        <w:t>年将过量</w:t>
      </w:r>
      <w:r w:rsidRPr="00BF06CF">
        <w:rPr>
          <w:rFonts w:eastAsia="KaiTi" w:hint="eastAsia"/>
          <w:sz w:val="24"/>
          <w:lang w:eastAsia="zh-CN"/>
        </w:rPr>
        <w:t>养分</w:t>
      </w:r>
      <w:r w:rsidRPr="00BF06CF">
        <w:rPr>
          <w:rFonts w:eastAsia="KaiTi"/>
          <w:sz w:val="24"/>
          <w:lang w:eastAsia="zh-CN"/>
        </w:rPr>
        <w:t>、杀虫剂、塑料废物和其他来源的污染至少减少</w:t>
      </w:r>
      <w:r w:rsidRPr="00BF06CF">
        <w:rPr>
          <w:rFonts w:eastAsia="KaiTi" w:hint="eastAsia"/>
          <w:sz w:val="24"/>
          <w:lang w:eastAsia="zh-CN"/>
        </w:rPr>
        <w:t>[</w:t>
      </w:r>
      <w:r w:rsidRPr="00BF06CF">
        <w:rPr>
          <w:rFonts w:eastAsia="KaiTi"/>
          <w:sz w:val="24"/>
          <w:lang w:eastAsia="zh-CN"/>
        </w:rPr>
        <w:t>50%]</w:t>
      </w:r>
    </w:p>
    <w:p w14:paraId="798DF5A2" w14:textId="26923373" w:rsidR="00257F30" w:rsidRPr="00D4549C" w:rsidRDefault="00257F30" w:rsidP="00257F30">
      <w:pPr>
        <w:adjustRightInd w:val="0"/>
        <w:snapToGrid w:val="0"/>
        <w:spacing w:before="120" w:after="120" w:line="259" w:lineRule="auto"/>
        <w:rPr>
          <w:rFonts w:ascii="SimSun" w:hAnsi="SimSun"/>
          <w:b/>
          <w:snapToGrid w:val="0"/>
          <w:color w:val="000000" w:themeColor="text1"/>
          <w:sz w:val="24"/>
          <w:lang w:eastAsia="zh-CN"/>
        </w:rPr>
      </w:pPr>
      <w:r>
        <w:rPr>
          <w:rFonts w:hint="eastAsia"/>
          <w:b/>
          <w:snapToGrid w:val="0"/>
          <w:sz w:val="24"/>
          <w:lang w:eastAsia="zh-CN"/>
        </w:rPr>
        <w:t>共同牵头人</w:t>
      </w:r>
      <w:bookmarkEnd w:id="4"/>
      <w:r w:rsidR="00BF06CF">
        <w:rPr>
          <w:rFonts w:hint="eastAsia"/>
          <w:b/>
          <w:snapToGrid w:val="0"/>
          <w:sz w:val="24"/>
          <w:lang w:eastAsia="zh-CN"/>
        </w:rPr>
        <w:t>的讨论总结</w:t>
      </w:r>
    </w:p>
    <w:p w14:paraId="56154162" w14:textId="7843FDD6"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所有就</w:t>
      </w:r>
      <w:r w:rsidR="008B121B">
        <w:rPr>
          <w:rFonts w:ascii="SimSun" w:hAnsi="SimSun" w:cs="SimSun" w:hint="eastAsia"/>
          <w:sz w:val="24"/>
          <w:szCs w:val="20"/>
          <w:lang w:eastAsia="zh-CN"/>
        </w:rPr>
        <w:t>本</w:t>
      </w:r>
      <w:r w:rsidRPr="00D4549C">
        <w:rPr>
          <w:rFonts w:ascii="SimSun" w:hAnsi="SimSun" w:cs="SimSun" w:hint="eastAsia"/>
          <w:sz w:val="24"/>
          <w:szCs w:val="20"/>
          <w:lang w:eastAsia="zh-CN"/>
        </w:rPr>
        <w:t>行动目标发言的缔约方和观察员一致支持列入</w:t>
      </w:r>
      <w:r w:rsidR="008B121B">
        <w:rPr>
          <w:rFonts w:ascii="SimSun" w:hAnsi="SimSun" w:cs="SimSun" w:hint="eastAsia"/>
          <w:sz w:val="24"/>
          <w:szCs w:val="20"/>
          <w:lang w:eastAsia="zh-CN"/>
        </w:rPr>
        <w:t>一</w:t>
      </w:r>
      <w:r w:rsidRPr="00D4549C">
        <w:rPr>
          <w:rFonts w:ascii="SimSun" w:hAnsi="SimSun" w:cs="SimSun" w:hint="eastAsia"/>
          <w:sz w:val="24"/>
          <w:szCs w:val="20"/>
          <w:lang w:eastAsia="zh-CN"/>
        </w:rPr>
        <w:t>项</w:t>
      </w:r>
      <w:r w:rsidR="008B121B">
        <w:rPr>
          <w:rFonts w:ascii="SimSun" w:hAnsi="SimSun" w:cs="SimSun" w:hint="eastAsia"/>
          <w:sz w:val="24"/>
          <w:szCs w:val="20"/>
          <w:lang w:eastAsia="zh-CN"/>
        </w:rPr>
        <w:t>关于污染的</w:t>
      </w:r>
      <w:r w:rsidRPr="00D4549C">
        <w:rPr>
          <w:rFonts w:ascii="SimSun" w:hAnsi="SimSun" w:cs="SimSun" w:hint="eastAsia"/>
          <w:sz w:val="24"/>
          <w:szCs w:val="20"/>
          <w:lang w:eastAsia="zh-CN"/>
        </w:rPr>
        <w:t>目标。</w:t>
      </w:r>
    </w:p>
    <w:p w14:paraId="087A3E6C" w14:textId="01AF5274" w:rsidR="00257F30" w:rsidRPr="00D4549C" w:rsidRDefault="008B121B"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Pr>
          <w:rFonts w:ascii="SimSun" w:hAnsi="SimSun" w:cs="SimSun" w:hint="eastAsia"/>
          <w:sz w:val="24"/>
          <w:szCs w:val="20"/>
          <w:lang w:eastAsia="zh-CN"/>
        </w:rPr>
        <w:t>几个</w:t>
      </w:r>
      <w:r w:rsidR="00257F30" w:rsidRPr="00D4549C">
        <w:rPr>
          <w:rFonts w:ascii="SimSun" w:hAnsi="SimSun" w:cs="SimSun" w:hint="eastAsia"/>
          <w:sz w:val="24"/>
          <w:szCs w:val="20"/>
          <w:lang w:eastAsia="zh-CN"/>
        </w:rPr>
        <w:t>缔约方指出这为加强与化学品公约和废物公约及进程的联系和协同作用提供了机会，</w:t>
      </w:r>
      <w:r w:rsidR="00257F30" w:rsidRPr="00D4549C">
        <w:rPr>
          <w:rFonts w:ascii="SimSun" w:hAnsi="SimSun" w:cs="SimSun" w:hint="eastAsia"/>
          <w:sz w:val="24"/>
          <w:szCs w:val="20"/>
          <w:lang w:val="x-none" w:eastAsia="zh-CN"/>
        </w:rPr>
        <w:t>也</w:t>
      </w:r>
      <w:r w:rsidR="00257F30" w:rsidRPr="00D4549C">
        <w:rPr>
          <w:rFonts w:ascii="SimSun" w:hAnsi="SimSun" w:cs="SimSun" w:hint="eastAsia"/>
          <w:sz w:val="24"/>
          <w:szCs w:val="20"/>
          <w:lang w:eastAsia="zh-CN"/>
        </w:rPr>
        <w:t>为进一步将生物多样性纳入生产部门的主流</w:t>
      </w:r>
      <w:r w:rsidR="00257F30" w:rsidRPr="00D4549C">
        <w:rPr>
          <w:rFonts w:ascii="SimSun" w:hAnsi="SimSun" w:cs="SimSun" w:hint="eastAsia"/>
          <w:sz w:val="24"/>
          <w:szCs w:val="20"/>
          <w:lang w:val="x-none" w:eastAsia="zh-CN"/>
        </w:rPr>
        <w:t>提供了</w:t>
      </w:r>
      <w:r w:rsidR="00257F30" w:rsidRPr="00D4549C">
        <w:rPr>
          <w:rFonts w:ascii="SimSun" w:hAnsi="SimSun" w:cs="SimSun" w:hint="eastAsia"/>
          <w:sz w:val="24"/>
          <w:szCs w:val="20"/>
          <w:lang w:eastAsia="zh-CN"/>
        </w:rPr>
        <w:t>机会。</w:t>
      </w:r>
    </w:p>
    <w:p w14:paraId="54B96556" w14:textId="1F8A5020"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一些缔约方强调</w:t>
      </w:r>
      <w:r w:rsidR="008B121B">
        <w:rPr>
          <w:rFonts w:ascii="SimSun" w:hAnsi="SimSun" w:cs="SimSun" w:hint="eastAsia"/>
          <w:sz w:val="24"/>
          <w:szCs w:val="20"/>
          <w:lang w:eastAsia="zh-CN"/>
        </w:rPr>
        <w:t>本</w:t>
      </w:r>
      <w:r w:rsidRPr="00D4549C">
        <w:rPr>
          <w:rFonts w:ascii="SimSun" w:hAnsi="SimSun" w:cs="SimSun" w:hint="eastAsia"/>
          <w:sz w:val="24"/>
          <w:szCs w:val="20"/>
          <w:lang w:eastAsia="zh-CN"/>
        </w:rPr>
        <w:t>行动目标应</w:t>
      </w:r>
      <w:r w:rsidR="008B121B">
        <w:rPr>
          <w:rFonts w:ascii="SimSun" w:hAnsi="SimSun" w:cs="SimSun" w:hint="eastAsia"/>
          <w:sz w:val="24"/>
          <w:szCs w:val="20"/>
          <w:lang w:eastAsia="zh-CN"/>
        </w:rPr>
        <w:t>涉及</w:t>
      </w:r>
      <w:r w:rsidRPr="00D4549C">
        <w:rPr>
          <w:rFonts w:ascii="SimSun" w:hAnsi="SimSun" w:cs="SimSun" w:hint="eastAsia"/>
          <w:sz w:val="24"/>
          <w:szCs w:val="20"/>
          <w:lang w:eastAsia="zh-CN"/>
        </w:rPr>
        <w:t>所有来源的污染。其他缔约方支持对过量养分、杀虫剂和塑料废物给予特别关注，同时</w:t>
      </w:r>
      <w:r w:rsidR="008B121B">
        <w:rPr>
          <w:rFonts w:ascii="SimSun" w:hAnsi="SimSun" w:cs="SimSun" w:hint="eastAsia"/>
          <w:sz w:val="24"/>
          <w:szCs w:val="20"/>
          <w:lang w:eastAsia="zh-CN"/>
        </w:rPr>
        <w:t>认为本</w:t>
      </w:r>
      <w:r w:rsidRPr="00D4549C">
        <w:rPr>
          <w:rFonts w:ascii="SimSun" w:hAnsi="SimSun" w:cs="SimSun" w:hint="eastAsia"/>
          <w:sz w:val="24"/>
          <w:szCs w:val="20"/>
          <w:lang w:eastAsia="zh-CN"/>
        </w:rPr>
        <w:t>目标应</w:t>
      </w:r>
      <w:r w:rsidR="008B121B">
        <w:rPr>
          <w:rFonts w:ascii="SimSun" w:hAnsi="SimSun" w:cs="SimSun" w:hint="eastAsia"/>
          <w:sz w:val="24"/>
          <w:szCs w:val="20"/>
          <w:lang w:eastAsia="zh-CN"/>
        </w:rPr>
        <w:t>涉及</w:t>
      </w:r>
      <w:r w:rsidRPr="00D4549C">
        <w:rPr>
          <w:rFonts w:ascii="SimSun" w:hAnsi="SimSun" w:cs="SimSun" w:hint="eastAsia"/>
          <w:sz w:val="24"/>
          <w:szCs w:val="20"/>
          <w:lang w:eastAsia="zh-CN"/>
        </w:rPr>
        <w:t>一切形式的污染，并允许</w:t>
      </w:r>
      <w:r w:rsidR="008B121B" w:rsidRPr="00D4549C">
        <w:rPr>
          <w:rFonts w:ascii="SimSun" w:hAnsi="SimSun" w:cs="SimSun" w:hint="eastAsia"/>
          <w:sz w:val="24"/>
          <w:szCs w:val="20"/>
          <w:lang w:eastAsia="zh-CN"/>
        </w:rPr>
        <w:t>确定</w:t>
      </w:r>
      <w:r w:rsidRPr="00D4549C">
        <w:rPr>
          <w:rFonts w:ascii="SimSun" w:hAnsi="SimSun" w:cs="SimSun" w:hint="eastAsia"/>
          <w:sz w:val="24"/>
          <w:szCs w:val="20"/>
          <w:lang w:eastAsia="zh-CN"/>
        </w:rPr>
        <w:t>国家</w:t>
      </w:r>
      <w:r w:rsidR="008B121B">
        <w:rPr>
          <w:rFonts w:ascii="SimSun" w:hAnsi="SimSun" w:cs="SimSun" w:hint="eastAsia"/>
          <w:sz w:val="24"/>
          <w:szCs w:val="20"/>
          <w:lang w:eastAsia="zh-CN"/>
        </w:rPr>
        <w:t>层面的</w:t>
      </w:r>
      <w:r w:rsidRPr="00D4549C">
        <w:rPr>
          <w:rFonts w:ascii="SimSun" w:hAnsi="SimSun" w:cs="SimSun" w:hint="eastAsia"/>
          <w:sz w:val="24"/>
          <w:szCs w:val="20"/>
          <w:lang w:eastAsia="zh-CN"/>
        </w:rPr>
        <w:t>优先事项。</w:t>
      </w:r>
    </w:p>
    <w:p w14:paraId="6771859B" w14:textId="60F75F28"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一些缔约方建议将塑料污染和塑料回收列</w:t>
      </w:r>
      <w:r w:rsidR="008B121B">
        <w:rPr>
          <w:rFonts w:ascii="SimSun" w:hAnsi="SimSun" w:cs="SimSun" w:hint="eastAsia"/>
          <w:sz w:val="24"/>
          <w:szCs w:val="20"/>
          <w:lang w:eastAsia="zh-CN"/>
        </w:rPr>
        <w:t>为本</w:t>
      </w:r>
      <w:r w:rsidRPr="00D4549C">
        <w:rPr>
          <w:rFonts w:ascii="SimSun" w:hAnsi="SimSun" w:cs="SimSun" w:hint="eastAsia"/>
          <w:sz w:val="24"/>
          <w:szCs w:val="20"/>
          <w:lang w:eastAsia="zh-CN"/>
        </w:rPr>
        <w:t>行动目标的一个单独组成部分，并</w:t>
      </w:r>
      <w:r w:rsidR="008B121B">
        <w:rPr>
          <w:rFonts w:ascii="SimSun" w:hAnsi="SimSun" w:cs="SimSun" w:hint="eastAsia"/>
          <w:sz w:val="24"/>
          <w:szCs w:val="20"/>
          <w:lang w:eastAsia="zh-CN"/>
        </w:rPr>
        <w:t>列出本身</w:t>
      </w:r>
      <w:r w:rsidRPr="00D4549C">
        <w:rPr>
          <w:rFonts w:ascii="SimSun" w:hAnsi="SimSun" w:cs="SimSun" w:hint="eastAsia"/>
          <w:sz w:val="24"/>
          <w:szCs w:val="20"/>
          <w:lang w:eastAsia="zh-CN"/>
        </w:rPr>
        <w:t xml:space="preserve">的量化措施。 </w:t>
      </w:r>
    </w:p>
    <w:p w14:paraId="091F84B2" w14:textId="45AC4B42"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一些缔约方建议扩大</w:t>
      </w:r>
      <w:r w:rsidR="008B121B">
        <w:rPr>
          <w:rFonts w:ascii="SimSun" w:hAnsi="SimSun" w:cs="SimSun" w:hint="eastAsia"/>
          <w:sz w:val="24"/>
          <w:szCs w:val="20"/>
          <w:lang w:eastAsia="zh-CN"/>
        </w:rPr>
        <w:t>本</w:t>
      </w:r>
      <w:r w:rsidRPr="00D4549C">
        <w:rPr>
          <w:rFonts w:ascii="SimSun" w:hAnsi="SimSun" w:cs="SimSun" w:hint="eastAsia"/>
          <w:sz w:val="24"/>
          <w:szCs w:val="20"/>
          <w:lang w:eastAsia="zh-CN"/>
        </w:rPr>
        <w:t>行动目标，</w:t>
      </w:r>
      <w:r w:rsidR="008B121B">
        <w:rPr>
          <w:rFonts w:ascii="SimSun" w:hAnsi="SimSun" w:cs="SimSun" w:hint="eastAsia"/>
          <w:sz w:val="24"/>
          <w:szCs w:val="20"/>
          <w:lang w:eastAsia="zh-CN"/>
        </w:rPr>
        <w:t>纳入</w:t>
      </w:r>
      <w:r w:rsidRPr="00D4549C">
        <w:rPr>
          <w:rFonts w:ascii="SimSun" w:hAnsi="SimSun" w:cs="SimSun" w:hint="eastAsia"/>
          <w:sz w:val="24"/>
          <w:szCs w:val="20"/>
          <w:lang w:eastAsia="zh-CN"/>
        </w:rPr>
        <w:t>回收利用、负责任的消费和生产以及循环经济的概念。其他</w:t>
      </w:r>
      <w:r w:rsidR="008B121B">
        <w:rPr>
          <w:rFonts w:ascii="SimSun" w:hAnsi="SimSun" w:cs="SimSun" w:hint="eastAsia"/>
          <w:sz w:val="24"/>
          <w:szCs w:val="20"/>
          <w:lang w:eastAsia="zh-CN"/>
        </w:rPr>
        <w:t>缔约方</w:t>
      </w:r>
      <w:r w:rsidRPr="00D4549C">
        <w:rPr>
          <w:rFonts w:ascii="SimSun" w:hAnsi="SimSun" w:cs="SimSun" w:hint="eastAsia"/>
          <w:sz w:val="24"/>
          <w:szCs w:val="20"/>
          <w:lang w:eastAsia="zh-CN"/>
        </w:rPr>
        <w:t>建议扩大</w:t>
      </w:r>
      <w:r w:rsidR="008B121B">
        <w:rPr>
          <w:rFonts w:ascii="SimSun" w:hAnsi="SimSun" w:cs="SimSun" w:hint="eastAsia"/>
          <w:sz w:val="24"/>
          <w:szCs w:val="20"/>
          <w:lang w:eastAsia="zh-CN"/>
        </w:rPr>
        <w:t>本</w:t>
      </w:r>
      <w:r w:rsidRPr="00D4549C">
        <w:rPr>
          <w:rFonts w:ascii="SimSun" w:hAnsi="SimSun" w:cs="SimSun" w:hint="eastAsia"/>
          <w:sz w:val="24"/>
          <w:szCs w:val="20"/>
          <w:lang w:eastAsia="zh-CN"/>
        </w:rPr>
        <w:t>目标</w:t>
      </w:r>
      <w:r w:rsidR="008B121B">
        <w:rPr>
          <w:rFonts w:ascii="SimSun" w:hAnsi="SimSun" w:cs="SimSun" w:hint="eastAsia"/>
          <w:sz w:val="24"/>
          <w:szCs w:val="20"/>
          <w:lang w:eastAsia="zh-CN"/>
        </w:rPr>
        <w:t>的</w:t>
      </w:r>
      <w:r w:rsidRPr="00D4549C">
        <w:rPr>
          <w:rFonts w:ascii="SimSun" w:hAnsi="SimSun" w:cs="SimSun" w:hint="eastAsia"/>
          <w:sz w:val="24"/>
          <w:szCs w:val="20"/>
          <w:lang w:eastAsia="zh-CN"/>
        </w:rPr>
        <w:t>范围，</w:t>
      </w:r>
      <w:r w:rsidR="008B121B">
        <w:rPr>
          <w:rFonts w:ascii="SimSun" w:hAnsi="SimSun" w:cs="SimSun" w:hint="eastAsia"/>
          <w:sz w:val="24"/>
          <w:szCs w:val="20"/>
          <w:lang w:eastAsia="zh-CN"/>
        </w:rPr>
        <w:t>纳入</w:t>
      </w:r>
      <w:r w:rsidRPr="00D4549C">
        <w:rPr>
          <w:rFonts w:ascii="SimSun" w:hAnsi="SimSun" w:cs="SimSun" w:hint="eastAsia"/>
          <w:sz w:val="24"/>
          <w:szCs w:val="20"/>
          <w:lang w:eastAsia="zh-CN"/>
        </w:rPr>
        <w:t>采矿和旅游业等生产部门。</w:t>
      </w:r>
    </w:p>
    <w:p w14:paraId="19325E08" w14:textId="63111176"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一些缔约方主张</w:t>
      </w:r>
      <w:r w:rsidR="008B121B">
        <w:rPr>
          <w:rFonts w:ascii="SimSun" w:hAnsi="SimSun" w:cs="SimSun" w:hint="eastAsia"/>
          <w:sz w:val="24"/>
          <w:szCs w:val="20"/>
          <w:lang w:eastAsia="zh-CN"/>
        </w:rPr>
        <w:t>本</w:t>
      </w:r>
      <w:r w:rsidRPr="00D4549C">
        <w:rPr>
          <w:rFonts w:ascii="SimSun" w:hAnsi="SimSun" w:cs="SimSun" w:hint="eastAsia"/>
          <w:sz w:val="24"/>
          <w:szCs w:val="20"/>
          <w:lang w:eastAsia="zh-CN"/>
        </w:rPr>
        <w:t>行动目标</w:t>
      </w:r>
      <w:r w:rsidR="008B121B">
        <w:rPr>
          <w:rFonts w:ascii="SimSun" w:hAnsi="SimSun" w:cs="SimSun" w:hint="eastAsia"/>
          <w:sz w:val="24"/>
          <w:szCs w:val="20"/>
          <w:lang w:eastAsia="zh-CN"/>
        </w:rPr>
        <w:t>列入措辞</w:t>
      </w:r>
      <w:r w:rsidRPr="00D4549C">
        <w:rPr>
          <w:rFonts w:ascii="SimSun" w:hAnsi="SimSun" w:cs="SimSun" w:hint="eastAsia"/>
          <w:sz w:val="24"/>
          <w:szCs w:val="20"/>
          <w:lang w:eastAsia="zh-CN"/>
        </w:rPr>
        <w:t>具体</w:t>
      </w:r>
      <w:r w:rsidR="00D05E62">
        <w:rPr>
          <w:rFonts w:ascii="SimSun" w:hAnsi="SimSun" w:cs="SimSun" w:hint="eastAsia"/>
          <w:sz w:val="24"/>
          <w:szCs w:val="20"/>
          <w:lang w:eastAsia="zh-CN"/>
        </w:rPr>
        <w:t>提及</w:t>
      </w:r>
      <w:r w:rsidRPr="00D4549C">
        <w:rPr>
          <w:rFonts w:ascii="SimSun" w:hAnsi="SimSun" w:cs="SimSun" w:hint="eastAsia"/>
          <w:sz w:val="24"/>
          <w:szCs w:val="20"/>
          <w:lang w:eastAsia="zh-CN"/>
        </w:rPr>
        <w:t>对生物多样性、生态系统服务和功能以及人类健康</w:t>
      </w:r>
      <w:r w:rsidR="008B121B">
        <w:rPr>
          <w:rFonts w:ascii="SimSun" w:hAnsi="SimSun" w:cs="SimSun" w:hint="eastAsia"/>
          <w:sz w:val="24"/>
          <w:szCs w:val="20"/>
          <w:lang w:eastAsia="zh-CN"/>
        </w:rPr>
        <w:t>的影响</w:t>
      </w:r>
      <w:r w:rsidRPr="00D4549C">
        <w:rPr>
          <w:rFonts w:ascii="SimSun" w:hAnsi="SimSun" w:cs="SimSun" w:hint="eastAsia"/>
          <w:sz w:val="24"/>
          <w:szCs w:val="20"/>
          <w:lang w:eastAsia="zh-CN"/>
        </w:rPr>
        <w:t>。</w:t>
      </w:r>
    </w:p>
    <w:p w14:paraId="3C4E29AE" w14:textId="77777777"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一个缔约方建议具体提及陆地、淡水和海洋系统的污染，另一个缔约方建议具体提及污染源，即水、土壤和空气。</w:t>
      </w:r>
    </w:p>
    <w:p w14:paraId="1DA1CAB6" w14:textId="112012E0"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一些缔约方建议</w:t>
      </w:r>
      <w:r w:rsidR="00D05E62">
        <w:rPr>
          <w:rFonts w:ascii="SimSun" w:hAnsi="SimSun" w:cs="SimSun" w:hint="eastAsia"/>
          <w:sz w:val="24"/>
          <w:szCs w:val="20"/>
          <w:lang w:eastAsia="zh-CN"/>
        </w:rPr>
        <w:t>本</w:t>
      </w:r>
      <w:r w:rsidRPr="00D4549C">
        <w:rPr>
          <w:rFonts w:ascii="SimSun" w:hAnsi="SimSun" w:cs="SimSun" w:hint="eastAsia"/>
          <w:sz w:val="24"/>
          <w:szCs w:val="20"/>
          <w:lang w:eastAsia="zh-CN"/>
        </w:rPr>
        <w:t>行动目标具体提及其他具体形式的污染</w:t>
      </w:r>
      <w:r w:rsidRPr="00D4549C">
        <w:rPr>
          <w:rFonts w:ascii="SimSun" w:hAnsi="SimSun" w:cs="SimSun" w:hint="eastAsia"/>
          <w:sz w:val="24"/>
          <w:szCs w:val="20"/>
          <w:lang w:val="x-none" w:eastAsia="zh-CN"/>
        </w:rPr>
        <w:t>：</w:t>
      </w:r>
      <w:r w:rsidRPr="00D4549C">
        <w:rPr>
          <w:rFonts w:ascii="SimSun" w:hAnsi="SimSun" w:cs="SimSun" w:hint="eastAsia"/>
          <w:sz w:val="24"/>
          <w:szCs w:val="20"/>
          <w:lang w:eastAsia="zh-CN"/>
        </w:rPr>
        <w:t>人造光、噪音</w:t>
      </w:r>
      <w:r w:rsidRPr="00D4549C">
        <w:rPr>
          <w:rFonts w:ascii="SimSun" w:hAnsi="SimSun" w:hint="eastAsia"/>
          <w:sz w:val="24"/>
          <w:szCs w:val="20"/>
          <w:lang w:eastAsia="zh-CN"/>
        </w:rPr>
        <w:t>/</w:t>
      </w:r>
      <w:r w:rsidRPr="00D4549C">
        <w:rPr>
          <w:rFonts w:ascii="SimSun" w:hAnsi="SimSun" w:cs="SimSun" w:hint="eastAsia"/>
          <w:sz w:val="24"/>
          <w:szCs w:val="20"/>
          <w:lang w:eastAsia="zh-CN"/>
        </w:rPr>
        <w:t>水下噪声和沉积物。</w:t>
      </w:r>
    </w:p>
    <w:p w14:paraId="62EA5B11" w14:textId="5017E436"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一位观察员</w:t>
      </w:r>
      <w:r w:rsidR="00D05E62">
        <w:rPr>
          <w:rFonts w:ascii="SimSun" w:hAnsi="SimSun" w:cs="SimSun" w:hint="eastAsia"/>
          <w:sz w:val="24"/>
          <w:szCs w:val="20"/>
          <w:lang w:eastAsia="zh-CN"/>
        </w:rPr>
        <w:t>在</w:t>
      </w:r>
      <w:r w:rsidR="00D05E62" w:rsidRPr="00D4549C">
        <w:rPr>
          <w:rFonts w:ascii="SimSun" w:hAnsi="SimSun" w:cs="SimSun" w:hint="eastAsia"/>
          <w:sz w:val="24"/>
          <w:szCs w:val="20"/>
          <w:lang w:eastAsia="zh-CN"/>
        </w:rPr>
        <w:t>一个缔约方的支持</w:t>
      </w:r>
      <w:r w:rsidR="00D05E62">
        <w:rPr>
          <w:rFonts w:ascii="SimSun" w:hAnsi="SimSun" w:cs="SimSun" w:hint="eastAsia"/>
          <w:sz w:val="24"/>
          <w:szCs w:val="20"/>
          <w:lang w:eastAsia="zh-CN"/>
        </w:rPr>
        <w:t>下</w:t>
      </w:r>
      <w:r w:rsidRPr="00D4549C">
        <w:rPr>
          <w:rFonts w:ascii="SimSun" w:hAnsi="SimSun" w:cs="SimSun" w:hint="eastAsia"/>
          <w:sz w:val="24"/>
          <w:szCs w:val="20"/>
          <w:lang w:eastAsia="zh-CN"/>
        </w:rPr>
        <w:t>建议</w:t>
      </w:r>
      <w:r w:rsidR="00D05E62">
        <w:rPr>
          <w:rFonts w:ascii="SimSun" w:hAnsi="SimSun" w:cs="SimSun" w:hint="eastAsia"/>
          <w:sz w:val="24"/>
          <w:szCs w:val="20"/>
          <w:lang w:eastAsia="zh-CN"/>
        </w:rPr>
        <w:t>列入措辞</w:t>
      </w:r>
      <w:r w:rsidRPr="00D4549C">
        <w:rPr>
          <w:rFonts w:ascii="SimSun" w:hAnsi="SimSun" w:cs="SimSun" w:hint="eastAsia"/>
          <w:sz w:val="24"/>
          <w:szCs w:val="20"/>
          <w:lang w:eastAsia="zh-CN"/>
        </w:rPr>
        <w:t>优先考虑对影响穷人和弱势群体以及土著人民和地方社区的污染物采取行动。</w:t>
      </w:r>
    </w:p>
    <w:p w14:paraId="53B488CC" w14:textId="7C1DC2B4" w:rsidR="00257F30" w:rsidRPr="00D4549C" w:rsidRDefault="00D05E62"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Pr>
          <w:rFonts w:ascii="SimSun" w:hAnsi="SimSun" w:cs="SimSun" w:hint="eastAsia"/>
          <w:sz w:val="24"/>
          <w:szCs w:val="20"/>
          <w:lang w:eastAsia="zh-CN"/>
        </w:rPr>
        <w:t>几个</w:t>
      </w:r>
      <w:r w:rsidR="00257F30" w:rsidRPr="00D4549C">
        <w:rPr>
          <w:rFonts w:ascii="SimSun" w:hAnsi="SimSun" w:cs="SimSun" w:hint="eastAsia"/>
          <w:sz w:val="24"/>
          <w:szCs w:val="20"/>
          <w:lang w:eastAsia="zh-CN"/>
        </w:rPr>
        <w:t>缔约方指出</w:t>
      </w:r>
      <w:r>
        <w:rPr>
          <w:rFonts w:ascii="SimSun" w:hAnsi="SimSun" w:cs="SimSun" w:hint="eastAsia"/>
          <w:sz w:val="24"/>
          <w:szCs w:val="20"/>
          <w:lang w:eastAsia="zh-CN"/>
        </w:rPr>
        <w:t>其他具体细节</w:t>
      </w:r>
      <w:r w:rsidR="00257F30" w:rsidRPr="00D4549C">
        <w:rPr>
          <w:rFonts w:ascii="SimSun" w:hAnsi="SimSun" w:cs="SimSun" w:hint="eastAsia"/>
          <w:sz w:val="24"/>
          <w:szCs w:val="20"/>
          <w:lang w:eastAsia="zh-CN"/>
        </w:rPr>
        <w:t>可</w:t>
      </w:r>
      <w:r>
        <w:rPr>
          <w:rFonts w:ascii="SimSun" w:hAnsi="SimSun" w:cs="SimSun" w:hint="eastAsia"/>
          <w:sz w:val="24"/>
          <w:szCs w:val="20"/>
          <w:lang w:eastAsia="zh-CN"/>
        </w:rPr>
        <w:t>放到</w:t>
      </w:r>
      <w:r w:rsidR="00257F30" w:rsidRPr="00D4549C">
        <w:rPr>
          <w:rFonts w:ascii="SimSun" w:hAnsi="SimSun" w:cs="SimSun" w:hint="eastAsia"/>
          <w:sz w:val="24"/>
          <w:szCs w:val="20"/>
          <w:lang w:eastAsia="zh-CN"/>
        </w:rPr>
        <w:t>监测框架和指标草案中。一个缔约方建议在监测框架中具体提及工业倾倒和城市住区倾倒问题。</w:t>
      </w:r>
    </w:p>
    <w:p w14:paraId="4FF0C9FB" w14:textId="305B2477"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cs="SimSun" w:hint="eastAsia"/>
          <w:sz w:val="24"/>
          <w:szCs w:val="20"/>
          <w:lang w:eastAsia="zh-CN"/>
        </w:rPr>
        <w:t>一个缔约方</w:t>
      </w:r>
      <w:r w:rsidR="003E01E1">
        <w:rPr>
          <w:rFonts w:ascii="SimSun" w:hAnsi="SimSun" w:cs="SimSun" w:hint="eastAsia"/>
          <w:sz w:val="24"/>
          <w:szCs w:val="20"/>
          <w:lang w:val="x-none" w:eastAsia="zh-CN"/>
        </w:rPr>
        <w:t>倡导</w:t>
      </w:r>
      <w:r w:rsidR="00867A31">
        <w:rPr>
          <w:rFonts w:ascii="SimSun" w:hAnsi="SimSun" w:cs="SimSun" w:hint="eastAsia"/>
          <w:sz w:val="24"/>
          <w:szCs w:val="20"/>
          <w:lang w:eastAsia="zh-CN"/>
        </w:rPr>
        <w:t>编写</w:t>
      </w:r>
      <w:r w:rsidRPr="00D4549C">
        <w:rPr>
          <w:rFonts w:ascii="SimSun" w:hAnsi="SimSun" w:cs="SimSun" w:hint="eastAsia"/>
          <w:sz w:val="24"/>
          <w:szCs w:val="20"/>
          <w:lang w:eastAsia="zh-CN"/>
        </w:rPr>
        <w:t>术语</w:t>
      </w:r>
      <w:r w:rsidR="003E01E1">
        <w:rPr>
          <w:rFonts w:ascii="SimSun" w:hAnsi="SimSun" w:cs="SimSun" w:hint="eastAsia"/>
          <w:sz w:val="24"/>
          <w:szCs w:val="20"/>
          <w:lang w:eastAsia="zh-CN"/>
        </w:rPr>
        <w:t>词汇</w:t>
      </w:r>
      <w:r w:rsidRPr="00D4549C">
        <w:rPr>
          <w:rFonts w:ascii="SimSun" w:hAnsi="SimSun" w:cs="SimSun" w:hint="eastAsia"/>
          <w:sz w:val="24"/>
          <w:szCs w:val="20"/>
          <w:lang w:eastAsia="zh-CN"/>
        </w:rPr>
        <w:t>，</w:t>
      </w:r>
      <w:r w:rsidR="003E01E1">
        <w:rPr>
          <w:rFonts w:ascii="SimSun" w:hAnsi="SimSun" w:cs="SimSun" w:hint="eastAsia"/>
          <w:sz w:val="24"/>
          <w:szCs w:val="20"/>
          <w:lang w:eastAsia="zh-CN"/>
        </w:rPr>
        <w:t>以</w:t>
      </w:r>
      <w:r w:rsidRPr="00D4549C">
        <w:rPr>
          <w:rFonts w:ascii="SimSun" w:hAnsi="SimSun" w:cs="SimSun" w:hint="eastAsia"/>
          <w:sz w:val="24"/>
          <w:szCs w:val="20"/>
          <w:lang w:eastAsia="zh-CN"/>
        </w:rPr>
        <w:t>确保对“杀</w:t>
      </w:r>
      <w:r w:rsidR="00D05E62">
        <w:rPr>
          <w:rFonts w:ascii="SimSun" w:hAnsi="SimSun" w:cs="SimSun" w:hint="eastAsia"/>
          <w:sz w:val="24"/>
          <w:szCs w:val="20"/>
          <w:lang w:eastAsia="zh-CN"/>
        </w:rPr>
        <w:t>生物</w:t>
      </w:r>
      <w:r w:rsidRPr="00D4549C">
        <w:rPr>
          <w:rFonts w:ascii="SimSun" w:hAnsi="SimSun" w:cs="SimSun" w:hint="eastAsia"/>
          <w:sz w:val="24"/>
          <w:szCs w:val="20"/>
          <w:lang w:eastAsia="zh-CN"/>
        </w:rPr>
        <w:t>剂</w:t>
      </w:r>
      <w:r w:rsidR="00D05E62">
        <w:rPr>
          <w:rFonts w:ascii="SimSun" w:hAnsi="SimSun" w:cs="SimSun" w:hint="eastAsia"/>
          <w:sz w:val="24"/>
          <w:szCs w:val="20"/>
          <w:lang w:eastAsia="zh-CN"/>
        </w:rPr>
        <w:t>（</w:t>
      </w:r>
      <w:r w:rsidR="00D05E62" w:rsidRPr="001C67EF">
        <w:rPr>
          <w:kern w:val="22"/>
          <w:szCs w:val="22"/>
          <w:lang w:eastAsia="zh-CN"/>
        </w:rPr>
        <w:t>biocide</w:t>
      </w:r>
      <w:r w:rsidR="00D05E62">
        <w:rPr>
          <w:rFonts w:ascii="SimSun" w:hAnsi="SimSun" w:cs="SimSun" w:hint="eastAsia"/>
          <w:sz w:val="24"/>
          <w:szCs w:val="20"/>
          <w:lang w:eastAsia="zh-CN"/>
        </w:rPr>
        <w:t>）</w:t>
      </w:r>
      <w:r w:rsidRPr="00D4549C">
        <w:rPr>
          <w:rFonts w:ascii="SimSun" w:hAnsi="SimSun" w:cs="SimSun" w:hint="eastAsia"/>
          <w:sz w:val="24"/>
          <w:szCs w:val="20"/>
          <w:lang w:eastAsia="zh-CN"/>
        </w:rPr>
        <w:t>”等术语</w:t>
      </w:r>
      <w:r w:rsidR="003E01E1">
        <w:rPr>
          <w:rFonts w:ascii="SimSun" w:hAnsi="SimSun" w:cs="SimSun" w:hint="eastAsia"/>
          <w:sz w:val="24"/>
          <w:szCs w:val="20"/>
          <w:lang w:eastAsia="zh-CN"/>
        </w:rPr>
        <w:t>的</w:t>
      </w:r>
      <w:r w:rsidRPr="00D4549C">
        <w:rPr>
          <w:rFonts w:ascii="SimSun" w:hAnsi="SimSun" w:cs="SimSun" w:hint="eastAsia"/>
          <w:sz w:val="24"/>
          <w:szCs w:val="20"/>
          <w:lang w:eastAsia="zh-CN"/>
        </w:rPr>
        <w:t>共同理解。</w:t>
      </w:r>
    </w:p>
    <w:p w14:paraId="63819426" w14:textId="4D0269A7"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sz w:val="24"/>
          <w:szCs w:val="20"/>
          <w:lang w:eastAsia="zh-CN"/>
        </w:rPr>
      </w:pPr>
      <w:r w:rsidRPr="00D4549C">
        <w:rPr>
          <w:rFonts w:ascii="SimSun" w:hAnsi="SimSun" w:hint="eastAsia"/>
          <w:sz w:val="24"/>
          <w:szCs w:val="20"/>
          <w:lang w:eastAsia="zh-CN"/>
        </w:rPr>
        <w:t>有缔约方指出</w:t>
      </w:r>
      <w:r w:rsidR="003E01E1">
        <w:rPr>
          <w:rFonts w:ascii="SimSun" w:hAnsi="SimSun" w:hint="eastAsia"/>
          <w:sz w:val="24"/>
          <w:szCs w:val="20"/>
          <w:lang w:eastAsia="zh-CN"/>
        </w:rPr>
        <w:t>应</w:t>
      </w:r>
      <w:r w:rsidRPr="00D4549C">
        <w:rPr>
          <w:rFonts w:ascii="SimSun" w:hAnsi="SimSun" w:hint="eastAsia"/>
          <w:sz w:val="24"/>
          <w:szCs w:val="20"/>
          <w:lang w:eastAsia="zh-CN"/>
        </w:rPr>
        <w:t>使</w:t>
      </w:r>
      <w:r w:rsidR="003E01E1">
        <w:rPr>
          <w:rFonts w:ascii="SimSun" w:hAnsi="SimSun" w:hint="eastAsia"/>
          <w:sz w:val="24"/>
          <w:szCs w:val="20"/>
          <w:lang w:eastAsia="zh-CN"/>
        </w:rPr>
        <w:t>本</w:t>
      </w:r>
      <w:r w:rsidRPr="00D4549C">
        <w:rPr>
          <w:rFonts w:ascii="SimSun" w:hAnsi="SimSun" w:hint="eastAsia"/>
          <w:sz w:val="24"/>
          <w:szCs w:val="20"/>
          <w:lang w:eastAsia="zh-CN"/>
        </w:rPr>
        <w:t>行动目标与其他处理污染和废物问题的国际进程保持一致。</w:t>
      </w:r>
    </w:p>
    <w:p w14:paraId="7D1D5A35" w14:textId="48454A64" w:rsidR="00257F30" w:rsidRPr="00D4549C" w:rsidRDefault="00257F30" w:rsidP="00780F12">
      <w:pPr>
        <w:numPr>
          <w:ilvl w:val="0"/>
          <w:numId w:val="10"/>
        </w:numPr>
        <w:adjustRightInd w:val="0"/>
        <w:snapToGrid w:val="0"/>
        <w:spacing w:before="120" w:after="120" w:line="259" w:lineRule="auto"/>
        <w:ind w:left="0" w:firstLine="0"/>
        <w:jc w:val="left"/>
        <w:rPr>
          <w:rFonts w:ascii="SimSun" w:hAnsi="SimSun"/>
          <w:color w:val="000000" w:themeColor="text1"/>
          <w:sz w:val="24"/>
          <w:szCs w:val="20"/>
          <w:u w:val="single"/>
          <w:lang w:eastAsia="zh-CN"/>
        </w:rPr>
      </w:pPr>
      <w:r w:rsidRPr="00D4549C">
        <w:rPr>
          <w:rFonts w:ascii="SimSun" w:hAnsi="SimSun" w:cs="SimSun" w:hint="eastAsia"/>
          <w:sz w:val="24"/>
          <w:szCs w:val="20"/>
          <w:lang w:eastAsia="zh-CN"/>
        </w:rPr>
        <w:t>建议</w:t>
      </w:r>
      <w:r w:rsidR="003E01E1">
        <w:rPr>
          <w:rFonts w:ascii="SimSun" w:hAnsi="SimSun" w:cs="SimSun" w:hint="eastAsia"/>
          <w:sz w:val="24"/>
          <w:szCs w:val="20"/>
          <w:lang w:eastAsia="zh-CN"/>
        </w:rPr>
        <w:t>本</w:t>
      </w:r>
      <w:r w:rsidRPr="00D4549C">
        <w:rPr>
          <w:rFonts w:ascii="SimSun" w:hAnsi="SimSun" w:cs="SimSun" w:hint="eastAsia"/>
          <w:sz w:val="24"/>
          <w:szCs w:val="20"/>
          <w:lang w:eastAsia="zh-CN"/>
        </w:rPr>
        <w:t>行动目标反映</w:t>
      </w:r>
      <w:r w:rsidR="003E01E1">
        <w:rPr>
          <w:rFonts w:ascii="SimSun" w:hAnsi="SimSun" w:cs="SimSun" w:hint="eastAsia"/>
          <w:sz w:val="24"/>
          <w:szCs w:val="20"/>
          <w:lang w:eastAsia="zh-CN"/>
        </w:rPr>
        <w:t>以下</w:t>
      </w:r>
      <w:r w:rsidRPr="00D4549C">
        <w:rPr>
          <w:rFonts w:ascii="SimSun" w:hAnsi="SimSun" w:cs="SimSun" w:hint="eastAsia"/>
          <w:sz w:val="24"/>
          <w:szCs w:val="20"/>
          <w:lang w:eastAsia="zh-CN"/>
        </w:rPr>
        <w:t>其他要素：</w:t>
      </w:r>
      <w:r w:rsidRPr="00D4549C">
        <w:rPr>
          <w:rFonts w:ascii="SimSun" w:hAnsi="SimSun"/>
          <w:color w:val="000000" w:themeColor="text1"/>
          <w:sz w:val="24"/>
          <w:szCs w:val="20"/>
          <w:u w:val="single"/>
          <w:lang w:eastAsia="zh-CN"/>
        </w:rPr>
        <w:t xml:space="preserve"> </w:t>
      </w:r>
    </w:p>
    <w:p w14:paraId="6A1A8C60" w14:textId="32A3D3CB" w:rsidR="00257F30" w:rsidRPr="00D4549C" w:rsidRDefault="00257F30" w:rsidP="00780F12">
      <w:pPr>
        <w:numPr>
          <w:ilvl w:val="0"/>
          <w:numId w:val="15"/>
        </w:numPr>
        <w:suppressLineNumbers/>
        <w:suppressAutoHyphens/>
        <w:adjustRightInd w:val="0"/>
        <w:snapToGrid w:val="0"/>
        <w:spacing w:before="120" w:after="120" w:line="259" w:lineRule="auto"/>
        <w:ind w:left="980" w:hanging="490"/>
        <w:jc w:val="left"/>
        <w:rPr>
          <w:kern w:val="22"/>
          <w:sz w:val="24"/>
          <w:lang w:eastAsia="zh-CN"/>
        </w:rPr>
      </w:pPr>
      <w:r w:rsidRPr="00D4549C">
        <w:rPr>
          <w:rFonts w:hint="eastAsia"/>
          <w:kern w:val="22"/>
          <w:sz w:val="24"/>
          <w:lang w:eastAsia="zh-CN"/>
        </w:rPr>
        <w:lastRenderedPageBreak/>
        <w:t>侧重于影响生物多样性和生态系统的主要污染物：氮、磷、有机废物、铅、塑料、杀虫剂；</w:t>
      </w:r>
    </w:p>
    <w:p w14:paraId="17883916" w14:textId="77777777" w:rsidR="00257F30" w:rsidRPr="00D4549C" w:rsidRDefault="00257F30" w:rsidP="00780F12">
      <w:pPr>
        <w:numPr>
          <w:ilvl w:val="0"/>
          <w:numId w:val="15"/>
        </w:numPr>
        <w:suppressLineNumbers/>
        <w:suppressAutoHyphens/>
        <w:adjustRightInd w:val="0"/>
        <w:snapToGrid w:val="0"/>
        <w:spacing w:before="120" w:after="120" w:line="259" w:lineRule="auto"/>
        <w:ind w:left="980" w:hanging="490"/>
        <w:jc w:val="left"/>
        <w:rPr>
          <w:kern w:val="22"/>
          <w:sz w:val="24"/>
          <w:lang w:eastAsia="zh-CN"/>
        </w:rPr>
      </w:pPr>
      <w:r w:rsidRPr="00D4549C">
        <w:rPr>
          <w:rFonts w:hint="eastAsia"/>
          <w:kern w:val="22"/>
          <w:sz w:val="24"/>
          <w:lang w:eastAsia="zh-CN"/>
        </w:rPr>
        <w:t>减少水、土壤和空气污染；</w:t>
      </w:r>
    </w:p>
    <w:p w14:paraId="6002BE48" w14:textId="64AF77BB" w:rsidR="00257F30" w:rsidRPr="00D4549C" w:rsidRDefault="00257F30" w:rsidP="00780F12">
      <w:pPr>
        <w:numPr>
          <w:ilvl w:val="0"/>
          <w:numId w:val="15"/>
        </w:numPr>
        <w:suppressLineNumbers/>
        <w:suppressAutoHyphens/>
        <w:adjustRightInd w:val="0"/>
        <w:snapToGrid w:val="0"/>
        <w:spacing w:before="120" w:after="120" w:line="259" w:lineRule="auto"/>
        <w:ind w:left="980" w:hanging="490"/>
        <w:jc w:val="left"/>
        <w:rPr>
          <w:kern w:val="22"/>
          <w:sz w:val="24"/>
          <w:lang w:eastAsia="zh-CN"/>
        </w:rPr>
      </w:pPr>
      <w:r w:rsidRPr="00D4549C">
        <w:rPr>
          <w:rFonts w:hint="eastAsia"/>
          <w:kern w:val="22"/>
          <w:sz w:val="24"/>
          <w:lang w:eastAsia="zh-CN"/>
        </w:rPr>
        <w:t>将污染程度</w:t>
      </w:r>
      <w:r w:rsidR="003E01E1">
        <w:rPr>
          <w:rFonts w:hint="eastAsia"/>
          <w:kern w:val="22"/>
          <w:sz w:val="24"/>
          <w:lang w:eastAsia="zh-CN"/>
        </w:rPr>
        <w:t>降</w:t>
      </w:r>
      <w:r w:rsidRPr="00D4549C">
        <w:rPr>
          <w:rFonts w:hint="eastAsia"/>
          <w:kern w:val="22"/>
          <w:sz w:val="24"/>
          <w:lang w:eastAsia="zh-CN"/>
        </w:rPr>
        <w:t>低到对生态系统功能和生物多样性</w:t>
      </w:r>
      <w:r w:rsidR="003C66C9">
        <w:rPr>
          <w:rFonts w:hint="eastAsia"/>
          <w:kern w:val="22"/>
          <w:sz w:val="24"/>
          <w:lang w:eastAsia="zh-CN"/>
        </w:rPr>
        <w:t>不构成</w:t>
      </w:r>
      <w:r w:rsidR="003C66C9" w:rsidRPr="00D4549C">
        <w:rPr>
          <w:rFonts w:hint="eastAsia"/>
          <w:kern w:val="22"/>
          <w:sz w:val="24"/>
          <w:lang w:eastAsia="zh-CN"/>
        </w:rPr>
        <w:t>危害</w:t>
      </w:r>
      <w:r w:rsidR="004B4CBF">
        <w:rPr>
          <w:rFonts w:hint="eastAsia"/>
          <w:kern w:val="22"/>
          <w:sz w:val="24"/>
          <w:lang w:eastAsia="zh-CN"/>
        </w:rPr>
        <w:t>（</w:t>
      </w:r>
      <w:r w:rsidRPr="00D4549C">
        <w:rPr>
          <w:rFonts w:hint="eastAsia"/>
          <w:kern w:val="22"/>
          <w:sz w:val="24"/>
          <w:lang w:eastAsia="zh-CN"/>
        </w:rPr>
        <w:t>或</w:t>
      </w:r>
      <w:r w:rsidR="003C66C9" w:rsidRPr="00D4549C">
        <w:rPr>
          <w:rFonts w:hint="eastAsia"/>
          <w:kern w:val="22"/>
          <w:sz w:val="24"/>
          <w:lang w:eastAsia="zh-CN"/>
        </w:rPr>
        <w:t>损害</w:t>
      </w:r>
      <w:r w:rsidR="004B4CBF">
        <w:rPr>
          <w:rFonts w:hint="eastAsia"/>
          <w:kern w:val="22"/>
          <w:sz w:val="24"/>
          <w:lang w:eastAsia="zh-CN"/>
        </w:rPr>
        <w:t>）</w:t>
      </w:r>
      <w:r w:rsidRPr="00D4549C">
        <w:rPr>
          <w:rFonts w:hint="eastAsia"/>
          <w:kern w:val="22"/>
          <w:sz w:val="24"/>
          <w:lang w:eastAsia="zh-CN"/>
        </w:rPr>
        <w:t>的水平</w:t>
      </w:r>
      <w:r w:rsidR="004B4CBF">
        <w:rPr>
          <w:rFonts w:hint="eastAsia"/>
          <w:kern w:val="22"/>
          <w:sz w:val="24"/>
          <w:lang w:eastAsia="zh-CN"/>
        </w:rPr>
        <w:t>（</w:t>
      </w:r>
      <w:r w:rsidRPr="00D4549C">
        <w:rPr>
          <w:rFonts w:hint="eastAsia"/>
          <w:kern w:val="22"/>
          <w:sz w:val="24"/>
          <w:lang w:eastAsia="zh-CN"/>
        </w:rPr>
        <w:t>爱知目标</w:t>
      </w:r>
      <w:r w:rsidRPr="00D4549C">
        <w:rPr>
          <w:rFonts w:hint="eastAsia"/>
          <w:kern w:val="22"/>
          <w:sz w:val="24"/>
          <w:lang w:eastAsia="zh-CN"/>
        </w:rPr>
        <w:t>8</w:t>
      </w:r>
      <w:r w:rsidR="003C66C9">
        <w:rPr>
          <w:rFonts w:hint="eastAsia"/>
          <w:kern w:val="22"/>
          <w:sz w:val="24"/>
          <w:lang w:eastAsia="zh-CN"/>
        </w:rPr>
        <w:t>用语</w:t>
      </w:r>
      <w:r w:rsidR="004B4CBF">
        <w:rPr>
          <w:rFonts w:hint="eastAsia"/>
          <w:kern w:val="22"/>
          <w:sz w:val="24"/>
          <w:lang w:eastAsia="zh-CN"/>
        </w:rPr>
        <w:t>）</w:t>
      </w:r>
      <w:r w:rsidRPr="00D4549C">
        <w:rPr>
          <w:rFonts w:hint="eastAsia"/>
          <w:kern w:val="22"/>
          <w:sz w:val="24"/>
          <w:lang w:eastAsia="zh-CN"/>
        </w:rPr>
        <w:t>；</w:t>
      </w:r>
    </w:p>
    <w:p w14:paraId="644AC052" w14:textId="6759B08D" w:rsidR="00257F30" w:rsidRPr="00D4549C" w:rsidRDefault="00257F30" w:rsidP="00780F12">
      <w:pPr>
        <w:numPr>
          <w:ilvl w:val="0"/>
          <w:numId w:val="15"/>
        </w:numPr>
        <w:suppressLineNumbers/>
        <w:suppressAutoHyphens/>
        <w:adjustRightInd w:val="0"/>
        <w:snapToGrid w:val="0"/>
        <w:spacing w:before="120" w:after="120" w:line="259" w:lineRule="auto"/>
        <w:ind w:left="980" w:hanging="490"/>
        <w:jc w:val="left"/>
        <w:rPr>
          <w:kern w:val="22"/>
          <w:sz w:val="24"/>
          <w:lang w:eastAsia="zh-CN"/>
        </w:rPr>
      </w:pPr>
      <w:r w:rsidRPr="00D4549C">
        <w:rPr>
          <w:rFonts w:hint="eastAsia"/>
          <w:kern w:val="22"/>
          <w:sz w:val="24"/>
          <w:lang w:eastAsia="zh-CN"/>
        </w:rPr>
        <w:t>解决采矿、工业</w:t>
      </w:r>
      <w:r w:rsidR="004B4CBF">
        <w:rPr>
          <w:rFonts w:hint="eastAsia"/>
          <w:kern w:val="22"/>
          <w:sz w:val="24"/>
          <w:lang w:eastAsia="zh-CN"/>
        </w:rPr>
        <w:t>（</w:t>
      </w:r>
      <w:r w:rsidRPr="00D4549C">
        <w:rPr>
          <w:rFonts w:hint="eastAsia"/>
          <w:kern w:val="22"/>
          <w:sz w:val="24"/>
          <w:lang w:eastAsia="zh-CN"/>
        </w:rPr>
        <w:t>特别是制造业</w:t>
      </w:r>
      <w:r w:rsidR="004B4CBF">
        <w:rPr>
          <w:rFonts w:hint="eastAsia"/>
          <w:kern w:val="22"/>
          <w:sz w:val="24"/>
          <w:lang w:eastAsia="zh-CN"/>
        </w:rPr>
        <w:t>）</w:t>
      </w:r>
      <w:r w:rsidRPr="00D4549C">
        <w:rPr>
          <w:rFonts w:hint="eastAsia"/>
          <w:kern w:val="22"/>
          <w:sz w:val="24"/>
          <w:lang w:eastAsia="zh-CN"/>
        </w:rPr>
        <w:t>、旅游业、生活垃圾、废物倾倒等活动的影响和对地下水的影响；</w:t>
      </w:r>
    </w:p>
    <w:p w14:paraId="22C106C6" w14:textId="77777777" w:rsidR="00257F30" w:rsidRPr="00D4549C" w:rsidRDefault="00257F30" w:rsidP="00780F12">
      <w:pPr>
        <w:numPr>
          <w:ilvl w:val="0"/>
          <w:numId w:val="15"/>
        </w:numPr>
        <w:suppressLineNumbers/>
        <w:suppressAutoHyphens/>
        <w:adjustRightInd w:val="0"/>
        <w:snapToGrid w:val="0"/>
        <w:spacing w:before="120" w:after="120" w:line="259" w:lineRule="auto"/>
        <w:ind w:left="980" w:hanging="490"/>
        <w:jc w:val="left"/>
        <w:rPr>
          <w:kern w:val="22"/>
          <w:sz w:val="24"/>
          <w:lang w:eastAsia="zh-CN"/>
        </w:rPr>
      </w:pPr>
      <w:r w:rsidRPr="00D4549C">
        <w:rPr>
          <w:rFonts w:hint="eastAsia"/>
          <w:kern w:val="22"/>
          <w:sz w:val="24"/>
          <w:lang w:eastAsia="zh-CN"/>
        </w:rPr>
        <w:t>实行谁污染谁付费原则；</w:t>
      </w:r>
    </w:p>
    <w:p w14:paraId="622D8C81" w14:textId="77777777" w:rsidR="00257F30" w:rsidRPr="00D4549C" w:rsidRDefault="00257F30" w:rsidP="00780F12">
      <w:pPr>
        <w:numPr>
          <w:ilvl w:val="0"/>
          <w:numId w:val="15"/>
        </w:numPr>
        <w:suppressLineNumbers/>
        <w:suppressAutoHyphens/>
        <w:adjustRightInd w:val="0"/>
        <w:snapToGrid w:val="0"/>
        <w:spacing w:before="120" w:after="120" w:line="259" w:lineRule="auto"/>
        <w:ind w:left="980" w:hanging="490"/>
        <w:jc w:val="left"/>
        <w:rPr>
          <w:kern w:val="22"/>
          <w:sz w:val="24"/>
          <w:lang w:eastAsia="zh-CN"/>
        </w:rPr>
      </w:pPr>
      <w:r w:rsidRPr="00D4549C">
        <w:rPr>
          <w:rFonts w:hint="eastAsia"/>
          <w:kern w:val="22"/>
          <w:sz w:val="24"/>
          <w:lang w:eastAsia="zh-CN"/>
        </w:rPr>
        <w:t>针对不同类型的污染设定不同的数字目标，</w:t>
      </w:r>
      <w:r w:rsidRPr="00D4549C">
        <w:rPr>
          <w:rFonts w:hint="eastAsia"/>
          <w:kern w:val="22"/>
          <w:sz w:val="24"/>
          <w:lang w:eastAsia="zh-CN"/>
        </w:rPr>
        <w:t>100%</w:t>
      </w:r>
      <w:r w:rsidRPr="00D4549C">
        <w:rPr>
          <w:rFonts w:hint="eastAsia"/>
          <w:kern w:val="22"/>
          <w:sz w:val="24"/>
          <w:lang w:eastAsia="zh-CN"/>
        </w:rPr>
        <w:t>减少塑料废物；</w:t>
      </w:r>
    </w:p>
    <w:p w14:paraId="08742202" w14:textId="6D75B256" w:rsidR="00257F30" w:rsidRPr="00D4549C" w:rsidRDefault="00257F30" w:rsidP="00780F12">
      <w:pPr>
        <w:numPr>
          <w:ilvl w:val="0"/>
          <w:numId w:val="15"/>
        </w:numPr>
        <w:suppressLineNumbers/>
        <w:suppressAutoHyphens/>
        <w:adjustRightInd w:val="0"/>
        <w:snapToGrid w:val="0"/>
        <w:spacing w:before="120" w:after="120" w:line="259" w:lineRule="auto"/>
        <w:ind w:left="980" w:hanging="490"/>
        <w:jc w:val="left"/>
        <w:rPr>
          <w:kern w:val="22"/>
          <w:sz w:val="24"/>
          <w:lang w:eastAsia="zh-CN"/>
        </w:rPr>
      </w:pPr>
      <w:r w:rsidRPr="00D4549C">
        <w:rPr>
          <w:rFonts w:hint="eastAsia"/>
          <w:kern w:val="22"/>
          <w:sz w:val="24"/>
          <w:lang w:eastAsia="zh-CN"/>
        </w:rPr>
        <w:t>监控考虑因素：</w:t>
      </w:r>
    </w:p>
    <w:p w14:paraId="6A4964D7" w14:textId="3357192F" w:rsidR="00257F30" w:rsidRPr="00D4549C" w:rsidRDefault="00257F30" w:rsidP="00780F12">
      <w:pPr>
        <w:numPr>
          <w:ilvl w:val="0"/>
          <w:numId w:val="16"/>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针对特定来源</w:t>
      </w:r>
      <w:r w:rsidR="004B4CBF">
        <w:rPr>
          <w:rFonts w:hint="eastAsia"/>
          <w:snapToGrid w:val="0"/>
          <w:sz w:val="24"/>
          <w:lang w:val="zh-CN" w:eastAsia="zh-CN"/>
        </w:rPr>
        <w:t>（</w:t>
      </w:r>
      <w:r w:rsidRPr="00D4549C">
        <w:rPr>
          <w:rFonts w:hint="eastAsia"/>
          <w:snapToGrid w:val="0"/>
          <w:sz w:val="24"/>
          <w:lang w:val="zh-CN" w:eastAsia="zh-CN"/>
        </w:rPr>
        <w:t>例如，氮、磷、有机物、塑料、杀虫剂</w:t>
      </w:r>
      <w:r w:rsidR="004B4CBF">
        <w:rPr>
          <w:rFonts w:hint="eastAsia"/>
          <w:snapToGrid w:val="0"/>
          <w:sz w:val="24"/>
          <w:lang w:val="zh-CN" w:eastAsia="zh-CN"/>
        </w:rPr>
        <w:t>）</w:t>
      </w:r>
      <w:r w:rsidRPr="00D4549C">
        <w:rPr>
          <w:rFonts w:hint="eastAsia"/>
          <w:snapToGrid w:val="0"/>
          <w:sz w:val="24"/>
          <w:lang w:val="zh-CN" w:eastAsia="zh-CN"/>
        </w:rPr>
        <w:t>的指标，并根据国情灵活增加指标；</w:t>
      </w:r>
    </w:p>
    <w:p w14:paraId="1CAE7C33" w14:textId="77777777" w:rsidR="00257F30" w:rsidRPr="00D4549C" w:rsidRDefault="00257F30" w:rsidP="00780F12">
      <w:pPr>
        <w:numPr>
          <w:ilvl w:val="0"/>
          <w:numId w:val="16"/>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行动目标中的指标和来源必须相吻合；</w:t>
      </w:r>
    </w:p>
    <w:p w14:paraId="6CDF802C" w14:textId="77777777" w:rsidR="00257F30" w:rsidRPr="00D4549C" w:rsidRDefault="00257F30" w:rsidP="00780F12">
      <w:pPr>
        <w:numPr>
          <w:ilvl w:val="0"/>
          <w:numId w:val="16"/>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使用其他国际进程的相关指标；</w:t>
      </w:r>
    </w:p>
    <w:p w14:paraId="55451B68" w14:textId="77777777" w:rsidR="00257F30" w:rsidRPr="00D4549C" w:rsidRDefault="00257F30" w:rsidP="00780F12">
      <w:pPr>
        <w:numPr>
          <w:ilvl w:val="0"/>
          <w:numId w:val="16"/>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关于工业倾倒和城市废物的指标；</w:t>
      </w:r>
    </w:p>
    <w:p w14:paraId="573955B2" w14:textId="19A230C3" w:rsidR="00257F30" w:rsidRPr="00D4549C" w:rsidRDefault="00257F30" w:rsidP="00780F12">
      <w:pPr>
        <w:numPr>
          <w:ilvl w:val="0"/>
          <w:numId w:val="16"/>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关于行动目标的可</w:t>
      </w:r>
      <w:r w:rsidR="003C66C9">
        <w:rPr>
          <w:rFonts w:hint="eastAsia"/>
          <w:snapToGrid w:val="0"/>
          <w:sz w:val="24"/>
          <w:lang w:val="zh-CN" w:eastAsia="zh-CN"/>
        </w:rPr>
        <w:t>计</w:t>
      </w:r>
      <w:r w:rsidRPr="00D4549C">
        <w:rPr>
          <w:rFonts w:hint="eastAsia"/>
          <w:snapToGrid w:val="0"/>
          <w:sz w:val="24"/>
          <w:lang w:val="zh-CN" w:eastAsia="zh-CN"/>
        </w:rPr>
        <w:t>量性的考虑因素。</w:t>
      </w:r>
    </w:p>
    <w:p w14:paraId="4D99839A" w14:textId="77777777" w:rsidR="00257F30" w:rsidRPr="00D4549C" w:rsidRDefault="00257F30" w:rsidP="00257F30">
      <w:pPr>
        <w:keepNext/>
        <w:suppressLineNumbers/>
        <w:tabs>
          <w:tab w:val="left" w:pos="1440"/>
        </w:tabs>
        <w:suppressAutoHyphens/>
        <w:adjustRightInd w:val="0"/>
        <w:snapToGrid w:val="0"/>
        <w:spacing w:before="120" w:after="120" w:line="259" w:lineRule="auto"/>
        <w:outlineLvl w:val="1"/>
        <w:rPr>
          <w:b/>
          <w:bCs/>
          <w:iCs/>
          <w:kern w:val="22"/>
          <w:sz w:val="24"/>
          <w:lang w:eastAsia="zh-CN"/>
        </w:rPr>
      </w:pPr>
      <w:bookmarkStart w:id="5" w:name="_Hlk33848677"/>
      <w:r w:rsidRPr="00D4549C">
        <w:rPr>
          <w:rFonts w:hint="eastAsia"/>
          <w:b/>
          <w:snapToGrid w:val="0"/>
          <w:sz w:val="24"/>
          <w:lang w:eastAsia="zh-CN"/>
        </w:rPr>
        <w:t>关于行动目标</w:t>
      </w:r>
      <w:r>
        <w:rPr>
          <w:rFonts w:hint="eastAsia"/>
          <w:b/>
          <w:snapToGrid w:val="0"/>
          <w:sz w:val="24"/>
          <w:lang w:eastAsia="zh-CN"/>
        </w:rPr>
        <w:t>4</w:t>
      </w:r>
      <w:r w:rsidRPr="00D4549C">
        <w:rPr>
          <w:rFonts w:hint="eastAsia"/>
          <w:b/>
          <w:snapToGrid w:val="0"/>
          <w:sz w:val="24"/>
          <w:lang w:eastAsia="zh-CN"/>
        </w:rPr>
        <w:t>的建议</w:t>
      </w:r>
      <w:bookmarkEnd w:id="5"/>
    </w:p>
    <w:p w14:paraId="155A810A" w14:textId="7EBDD154"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年，将过量养分、杀生物剂、塑料废物和其他来源造成的污染至少减少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r w:rsidRPr="003237B3">
        <w:rPr>
          <w:snapToGrid w:val="0"/>
          <w:color w:val="000000" w:themeColor="text1"/>
          <w:kern w:val="22"/>
          <w:sz w:val="24"/>
          <w:lang w:eastAsia="zh-CN"/>
        </w:rPr>
        <w:t>[</w:t>
      </w:r>
      <w:r w:rsidRPr="003237B3">
        <w:rPr>
          <w:snapToGrid w:val="0"/>
          <w:color w:val="000000" w:themeColor="text1"/>
          <w:kern w:val="22"/>
          <w:sz w:val="24"/>
          <w:lang w:eastAsia="zh-CN"/>
        </w:rPr>
        <w:t>同时解决它们对生物多样性、生态系统服务、生态系统功能和人类健康的影响</w:t>
      </w:r>
      <w:r w:rsidRPr="003237B3">
        <w:rPr>
          <w:snapToGrid w:val="0"/>
          <w:color w:val="000000" w:themeColor="text1"/>
          <w:kern w:val="22"/>
          <w:sz w:val="24"/>
          <w:lang w:eastAsia="zh-CN"/>
        </w:rPr>
        <w:t>]</w:t>
      </w:r>
      <w:r w:rsidRPr="003237B3">
        <w:rPr>
          <w:snapToGrid w:val="0"/>
          <w:color w:val="000000" w:themeColor="text1"/>
          <w:kern w:val="22"/>
          <w:sz w:val="24"/>
          <w:lang w:eastAsia="zh-CN"/>
        </w:rPr>
        <w:t>；</w:t>
      </w:r>
    </w:p>
    <w:p w14:paraId="4C152B28" w14:textId="6F647515"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w:t>
      </w:r>
      <w:r w:rsidRPr="003237B3">
        <w:rPr>
          <w:snapToGrid w:val="0"/>
          <w:color w:val="000000" w:themeColor="text1"/>
          <w:kern w:val="22"/>
          <w:sz w:val="24"/>
          <w:lang w:eastAsia="zh-CN"/>
        </w:rPr>
        <w:t>[</w:t>
      </w:r>
      <w:r w:rsidRPr="003237B3">
        <w:rPr>
          <w:snapToGrid w:val="0"/>
          <w:color w:val="000000" w:themeColor="text1"/>
          <w:kern w:val="22"/>
          <w:sz w:val="24"/>
          <w:lang w:eastAsia="zh-CN"/>
        </w:rPr>
        <w:t>通过在生产部门的生产和消费模式方面执行最佳做法，将陆地和海洋生态系统中的</w:t>
      </w:r>
      <w:r w:rsidRPr="003237B3">
        <w:rPr>
          <w:snapToGrid w:val="0"/>
          <w:color w:val="000000" w:themeColor="text1"/>
          <w:kern w:val="22"/>
          <w:sz w:val="24"/>
          <w:lang w:eastAsia="zh-CN"/>
        </w:rPr>
        <w:t>]</w:t>
      </w:r>
      <w:r w:rsidRPr="003237B3">
        <w:rPr>
          <w:snapToGrid w:val="0"/>
          <w:color w:val="000000" w:themeColor="text1"/>
          <w:kern w:val="22"/>
          <w:sz w:val="24"/>
          <w:lang w:eastAsia="zh-CN"/>
        </w:rPr>
        <w:t>污染至少减少</w:t>
      </w:r>
      <w:r w:rsidRPr="003237B3">
        <w:rPr>
          <w:snapToGrid w:val="0"/>
          <w:color w:val="000000" w:themeColor="text1"/>
          <w:kern w:val="22"/>
          <w:sz w:val="24"/>
          <w:lang w:eastAsia="zh-CN"/>
        </w:rPr>
        <w:t>[XX%]</w:t>
      </w:r>
      <w:r w:rsidRPr="003237B3">
        <w:rPr>
          <w:snapToGrid w:val="0"/>
          <w:color w:val="000000" w:themeColor="text1"/>
          <w:kern w:val="22"/>
          <w:sz w:val="24"/>
          <w:lang w:eastAsia="zh-CN"/>
        </w:rPr>
        <w:t>；</w:t>
      </w:r>
    </w:p>
    <w:p w14:paraId="63258528" w14:textId="4D8BAD36"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w:t>
      </w:r>
      <w:r w:rsidRPr="003237B3">
        <w:rPr>
          <w:snapToGrid w:val="0"/>
          <w:color w:val="000000" w:themeColor="text1"/>
          <w:kern w:val="22"/>
          <w:sz w:val="24"/>
          <w:lang w:eastAsia="zh-CN"/>
        </w:rPr>
        <w:t>[</w:t>
      </w:r>
      <w:r w:rsidRPr="003237B3">
        <w:rPr>
          <w:snapToGrid w:val="0"/>
          <w:color w:val="000000" w:themeColor="text1"/>
          <w:kern w:val="22"/>
          <w:sz w:val="24"/>
          <w:lang w:eastAsia="zh-CN"/>
        </w:rPr>
        <w:t>水、土壤和空气中</w:t>
      </w:r>
      <w:r w:rsidRPr="003237B3">
        <w:rPr>
          <w:snapToGrid w:val="0"/>
          <w:color w:val="000000" w:themeColor="text1"/>
          <w:kern w:val="22"/>
          <w:sz w:val="24"/>
          <w:lang w:eastAsia="zh-CN"/>
        </w:rPr>
        <w:t>]</w:t>
      </w:r>
      <w:r w:rsidRPr="003237B3">
        <w:rPr>
          <w:snapToGrid w:val="0"/>
          <w:color w:val="000000" w:themeColor="text1"/>
          <w:kern w:val="22"/>
          <w:sz w:val="24"/>
          <w:lang w:eastAsia="zh-CN"/>
        </w:rPr>
        <w:t>过量养分、杀生物剂、塑料废物和其他来源造成的污染至少减少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p>
    <w:p w14:paraId="31723164" w14:textId="263AE8D2"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w:t>
      </w:r>
      <w:r w:rsidRPr="003237B3">
        <w:rPr>
          <w:snapToGrid w:val="0"/>
          <w:color w:val="000000" w:themeColor="text1"/>
          <w:kern w:val="22"/>
          <w:sz w:val="24"/>
          <w:lang w:eastAsia="zh-CN"/>
        </w:rPr>
        <w:t>[</w:t>
      </w:r>
      <w:r w:rsidRPr="003237B3">
        <w:rPr>
          <w:snapToGrid w:val="0"/>
          <w:color w:val="000000" w:themeColor="text1"/>
          <w:kern w:val="22"/>
          <w:sz w:val="24"/>
          <w:lang w:eastAsia="zh-CN"/>
        </w:rPr>
        <w:t>来自所有来源，特别是</w:t>
      </w:r>
      <w:r w:rsidRPr="003237B3">
        <w:rPr>
          <w:snapToGrid w:val="0"/>
          <w:color w:val="000000" w:themeColor="text1"/>
          <w:kern w:val="22"/>
          <w:sz w:val="24"/>
          <w:lang w:eastAsia="zh-CN"/>
        </w:rPr>
        <w:t>]</w:t>
      </w:r>
      <w:r w:rsidRPr="003237B3">
        <w:rPr>
          <w:snapToGrid w:val="0"/>
          <w:color w:val="000000" w:themeColor="text1"/>
          <w:kern w:val="22"/>
          <w:sz w:val="24"/>
          <w:lang w:eastAsia="zh-CN"/>
        </w:rPr>
        <w:t>过量养分、杀生物剂、塑料废物和其他来源造成的污染至少减少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p>
    <w:p w14:paraId="04DD855A" w14:textId="19E39651"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年，将过量养分、杀生物剂、塑料废物、</w:t>
      </w:r>
      <w:r w:rsidRPr="003237B3">
        <w:rPr>
          <w:snapToGrid w:val="0"/>
          <w:color w:val="000000" w:themeColor="text1"/>
          <w:kern w:val="22"/>
          <w:sz w:val="24"/>
          <w:lang w:eastAsia="zh-CN"/>
        </w:rPr>
        <w:t>[</w:t>
      </w:r>
      <w:r w:rsidRPr="003237B3">
        <w:rPr>
          <w:snapToGrid w:val="0"/>
          <w:color w:val="000000" w:themeColor="text1"/>
          <w:kern w:val="22"/>
          <w:sz w:val="24"/>
          <w:lang w:eastAsia="zh-CN"/>
        </w:rPr>
        <w:t>人造光、水下噪声、沉积物</w:t>
      </w:r>
      <w:r w:rsidRPr="003237B3">
        <w:rPr>
          <w:snapToGrid w:val="0"/>
          <w:color w:val="000000" w:themeColor="text1"/>
          <w:kern w:val="22"/>
          <w:sz w:val="24"/>
          <w:lang w:eastAsia="zh-CN"/>
        </w:rPr>
        <w:t>]</w:t>
      </w:r>
      <w:r w:rsidRPr="003237B3">
        <w:rPr>
          <w:snapToGrid w:val="0"/>
          <w:color w:val="000000" w:themeColor="text1"/>
          <w:kern w:val="22"/>
          <w:sz w:val="24"/>
          <w:lang w:eastAsia="zh-CN"/>
        </w:rPr>
        <w:t>和其他来源造成的污染至少减少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p>
    <w:p w14:paraId="41516DC4" w14:textId="217AFB95"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年，将过量养分、杀生物剂、塑料废物和其他来源特别是采矿活动、工业</w:t>
      </w:r>
      <w:r w:rsidRPr="003237B3">
        <w:rPr>
          <w:snapToGrid w:val="0"/>
          <w:color w:val="000000" w:themeColor="text1"/>
          <w:kern w:val="22"/>
          <w:sz w:val="24"/>
          <w:lang w:eastAsia="zh-CN"/>
        </w:rPr>
        <w:t>/</w:t>
      </w:r>
      <w:r w:rsidRPr="003237B3">
        <w:rPr>
          <w:snapToGrid w:val="0"/>
          <w:color w:val="000000" w:themeColor="text1"/>
          <w:kern w:val="22"/>
          <w:sz w:val="24"/>
          <w:lang w:eastAsia="zh-CN"/>
        </w:rPr>
        <w:t>制造业、旅游业和家庭废物造成的污染至少减少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p>
    <w:p w14:paraId="6BECC826" w14:textId="202E81B1"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年，将过量养分、杀生物剂、塑料废物、氮、磷、废物、农药和其他来源造成的污染至少减少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p>
    <w:p w14:paraId="75C752BC" w14:textId="6731BA5A"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lastRenderedPageBreak/>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年，将过量养分、化学品、塑料废物和其他来源造成的污染降低至对生物多样性和生态系统功能</w:t>
      </w:r>
      <w:r w:rsidR="003237B3" w:rsidRPr="003237B3">
        <w:rPr>
          <w:rFonts w:hint="eastAsia"/>
          <w:snapToGrid w:val="0"/>
          <w:color w:val="000000" w:themeColor="text1"/>
          <w:kern w:val="22"/>
          <w:sz w:val="24"/>
          <w:lang w:eastAsia="zh-CN"/>
        </w:rPr>
        <w:t>不构成危害</w:t>
      </w:r>
      <w:r w:rsidRPr="003237B3">
        <w:rPr>
          <w:snapToGrid w:val="0"/>
          <w:color w:val="000000" w:themeColor="text1"/>
          <w:kern w:val="22"/>
          <w:sz w:val="24"/>
          <w:lang w:eastAsia="zh-CN"/>
        </w:rPr>
        <w:t>的水平，每一种至少减少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p>
    <w:p w14:paraId="7ABDFD17" w14:textId="5C9AAA89"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w:t>
      </w:r>
      <w:r w:rsidRPr="003237B3">
        <w:rPr>
          <w:snapToGrid w:val="0"/>
          <w:color w:val="000000" w:themeColor="text1"/>
          <w:kern w:val="22"/>
          <w:sz w:val="24"/>
          <w:lang w:eastAsia="zh-CN"/>
        </w:rPr>
        <w:t>[</w:t>
      </w:r>
      <w:r w:rsidRPr="003237B3">
        <w:rPr>
          <w:snapToGrid w:val="0"/>
          <w:color w:val="000000" w:themeColor="text1"/>
          <w:kern w:val="22"/>
          <w:sz w:val="24"/>
          <w:lang w:eastAsia="zh-CN"/>
        </w:rPr>
        <w:t>完成淘汰有问题和不必要的塑料品的生产和使用，所有废料的回收率提高</w:t>
      </w:r>
      <w:r w:rsidRPr="003237B3">
        <w:rPr>
          <w:snapToGrid w:val="0"/>
          <w:color w:val="000000" w:themeColor="text1"/>
          <w:kern w:val="22"/>
          <w:sz w:val="24"/>
          <w:lang w:eastAsia="zh-CN"/>
        </w:rPr>
        <w:t>[x%]</w:t>
      </w:r>
      <w:r w:rsidRPr="003237B3">
        <w:rPr>
          <w:snapToGrid w:val="0"/>
          <w:color w:val="000000" w:themeColor="text1"/>
          <w:kern w:val="22"/>
          <w:sz w:val="24"/>
          <w:lang w:eastAsia="zh-CN"/>
        </w:rPr>
        <w:t>，将过量养分、杀生物剂、废物和其他来源造成的污染至少</w:t>
      </w:r>
      <w:r w:rsidRPr="003237B3">
        <w:rPr>
          <w:snapToGrid w:val="0"/>
          <w:color w:val="000000" w:themeColor="text1"/>
          <w:kern w:val="22"/>
          <w:sz w:val="24"/>
          <w:lang w:eastAsia="zh-CN"/>
        </w:rPr>
        <w:t>[</w:t>
      </w:r>
      <w:r w:rsidRPr="003237B3">
        <w:rPr>
          <w:snapToGrid w:val="0"/>
          <w:color w:val="000000" w:themeColor="text1"/>
          <w:kern w:val="22"/>
          <w:sz w:val="24"/>
          <w:lang w:eastAsia="zh-CN"/>
        </w:rPr>
        <w:t>减</w:t>
      </w:r>
      <w:r w:rsidR="003237B3" w:rsidRPr="003237B3">
        <w:rPr>
          <w:rFonts w:hint="eastAsia"/>
          <w:snapToGrid w:val="0"/>
          <w:color w:val="000000" w:themeColor="text1"/>
          <w:kern w:val="22"/>
          <w:sz w:val="24"/>
          <w:lang w:eastAsia="zh-CN"/>
        </w:rPr>
        <w:t>少</w:t>
      </w:r>
      <w:r w:rsidRPr="003237B3">
        <w:rPr>
          <w:snapToGrid w:val="0"/>
          <w:color w:val="000000" w:themeColor="text1"/>
          <w:kern w:val="22"/>
          <w:sz w:val="24"/>
          <w:lang w:eastAsia="zh-CN"/>
        </w:rPr>
        <w:t>]</w:t>
      </w:r>
      <w:r w:rsidR="003237B3" w:rsidRPr="003237B3">
        <w:rPr>
          <w:snapToGrid w:val="0"/>
          <w:color w:val="000000" w:themeColor="text1"/>
          <w:kern w:val="22"/>
          <w:sz w:val="24"/>
          <w:lang w:eastAsia="zh-CN"/>
        </w:rPr>
        <w:t xml:space="preserve"> </w:t>
      </w:r>
      <w:r w:rsidRPr="003237B3">
        <w:rPr>
          <w:snapToGrid w:val="0"/>
          <w:color w:val="000000" w:themeColor="text1"/>
          <w:kern w:val="22"/>
          <w:sz w:val="24"/>
          <w:lang w:eastAsia="zh-CN"/>
        </w:rPr>
        <w:t>[50%]</w:t>
      </w:r>
      <w:r w:rsidRPr="003237B3">
        <w:rPr>
          <w:snapToGrid w:val="0"/>
          <w:color w:val="000000" w:themeColor="text1"/>
          <w:kern w:val="22"/>
          <w:sz w:val="24"/>
          <w:lang w:eastAsia="zh-CN"/>
        </w:rPr>
        <w:t>；</w:t>
      </w:r>
    </w:p>
    <w:p w14:paraId="65A352DD" w14:textId="1138E9CF"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w:t>
      </w:r>
      <w:r w:rsidRPr="003237B3">
        <w:rPr>
          <w:snapToGrid w:val="0"/>
          <w:color w:val="000000" w:themeColor="text1"/>
          <w:kern w:val="22"/>
          <w:sz w:val="24"/>
          <w:lang w:eastAsia="zh-CN"/>
        </w:rPr>
        <w:t>[</w:t>
      </w:r>
      <w:r w:rsidRPr="003237B3">
        <w:rPr>
          <w:snapToGrid w:val="0"/>
          <w:color w:val="000000" w:themeColor="text1"/>
          <w:kern w:val="22"/>
          <w:sz w:val="24"/>
          <w:lang w:eastAsia="zh-CN"/>
        </w:rPr>
        <w:t>根据现行或未来的特定国际流程</w:t>
      </w:r>
      <w:r w:rsidRPr="003237B3">
        <w:rPr>
          <w:snapToGrid w:val="0"/>
          <w:color w:val="000000" w:themeColor="text1"/>
          <w:kern w:val="22"/>
          <w:sz w:val="24"/>
          <w:lang w:eastAsia="zh-CN"/>
        </w:rPr>
        <w:t>]</w:t>
      </w:r>
      <w:r w:rsidRPr="003237B3">
        <w:rPr>
          <w:snapToGrid w:val="0"/>
          <w:color w:val="000000" w:themeColor="text1"/>
          <w:kern w:val="22"/>
          <w:sz w:val="24"/>
          <w:lang w:eastAsia="zh-CN"/>
        </w:rPr>
        <w:t>，将过量养分、</w:t>
      </w:r>
      <w:r w:rsidRPr="003237B3">
        <w:rPr>
          <w:snapToGrid w:val="0"/>
          <w:color w:val="000000" w:themeColor="text1"/>
          <w:kern w:val="22"/>
          <w:sz w:val="24"/>
          <w:lang w:eastAsia="zh-CN"/>
        </w:rPr>
        <w:t>[</w:t>
      </w:r>
      <w:r w:rsidRPr="003237B3">
        <w:rPr>
          <w:snapToGrid w:val="0"/>
          <w:color w:val="000000" w:themeColor="text1"/>
          <w:kern w:val="22"/>
          <w:sz w:val="24"/>
          <w:lang w:eastAsia="zh-CN"/>
        </w:rPr>
        <w:t>不适当使用</w:t>
      </w:r>
      <w:r w:rsidRPr="003237B3">
        <w:rPr>
          <w:snapToGrid w:val="0"/>
          <w:color w:val="000000" w:themeColor="text1"/>
          <w:kern w:val="22"/>
          <w:sz w:val="24"/>
          <w:lang w:eastAsia="zh-CN"/>
        </w:rPr>
        <w:t>]</w:t>
      </w:r>
      <w:r w:rsidRPr="003237B3">
        <w:rPr>
          <w:snapToGrid w:val="0"/>
          <w:color w:val="000000" w:themeColor="text1"/>
          <w:kern w:val="22"/>
          <w:sz w:val="24"/>
          <w:lang w:eastAsia="zh-CN"/>
        </w:rPr>
        <w:t>杀生物剂、塑料废物和其他来源造成的污染至少减少</w:t>
      </w:r>
      <w:r w:rsidRPr="003237B3">
        <w:rPr>
          <w:snapToGrid w:val="0"/>
          <w:color w:val="000000" w:themeColor="text1"/>
          <w:kern w:val="22"/>
          <w:sz w:val="24"/>
          <w:lang w:eastAsia="zh-CN"/>
        </w:rPr>
        <w:t>[50%]</w:t>
      </w:r>
      <w:r w:rsidRPr="003237B3">
        <w:rPr>
          <w:snapToGrid w:val="0"/>
          <w:color w:val="000000" w:themeColor="text1"/>
          <w:kern w:val="22"/>
          <w:sz w:val="24"/>
          <w:lang w:eastAsia="zh-CN"/>
        </w:rPr>
        <w:t>；</w:t>
      </w:r>
      <w:r w:rsidRPr="003237B3">
        <w:rPr>
          <w:snapToGrid w:val="0"/>
          <w:kern w:val="22"/>
          <w:sz w:val="24"/>
          <w:lang w:eastAsia="zh-CN"/>
        </w:rPr>
        <w:t>;</w:t>
      </w:r>
    </w:p>
    <w:p w14:paraId="45AEDDB3" w14:textId="28965C89" w:rsidR="00257F30" w:rsidRPr="003237B3"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kern w:val="22"/>
          <w:sz w:val="24"/>
          <w:lang w:eastAsia="zh-CN"/>
        </w:rPr>
      </w:pPr>
      <w:r w:rsidRPr="003237B3">
        <w:rPr>
          <w:snapToGrid w:val="0"/>
          <w:color w:val="000000" w:themeColor="text1"/>
          <w:kern w:val="22"/>
          <w:sz w:val="24"/>
          <w:lang w:eastAsia="zh-CN"/>
        </w:rPr>
        <w:t>[</w:t>
      </w:r>
      <w:r w:rsidRPr="003237B3">
        <w:rPr>
          <w:snapToGrid w:val="0"/>
          <w:color w:val="000000" w:themeColor="text1"/>
          <w:kern w:val="22"/>
          <w:sz w:val="24"/>
          <w:lang w:eastAsia="zh-CN"/>
        </w:rPr>
        <w:t>到</w:t>
      </w:r>
      <w:r w:rsidRPr="003237B3">
        <w:rPr>
          <w:snapToGrid w:val="0"/>
          <w:color w:val="000000" w:themeColor="text1"/>
          <w:kern w:val="22"/>
          <w:sz w:val="24"/>
          <w:lang w:eastAsia="zh-CN"/>
        </w:rPr>
        <w:t>2030</w:t>
      </w:r>
      <w:r w:rsidRPr="003237B3">
        <w:rPr>
          <w:snapToGrid w:val="0"/>
          <w:color w:val="000000" w:themeColor="text1"/>
          <w:kern w:val="22"/>
          <w:sz w:val="24"/>
          <w:lang w:eastAsia="zh-CN"/>
        </w:rPr>
        <w:t>年，将所有来源的污染降低至对生态系统功能和生物多样性</w:t>
      </w:r>
      <w:r w:rsidR="003237B3" w:rsidRPr="003237B3">
        <w:rPr>
          <w:rFonts w:hint="eastAsia"/>
          <w:snapToGrid w:val="0"/>
          <w:color w:val="000000" w:themeColor="text1"/>
          <w:kern w:val="22"/>
          <w:sz w:val="24"/>
          <w:lang w:eastAsia="zh-CN"/>
        </w:rPr>
        <w:t>不构成危害</w:t>
      </w:r>
      <w:r w:rsidRPr="003237B3">
        <w:rPr>
          <w:snapToGrid w:val="0"/>
          <w:color w:val="000000" w:themeColor="text1"/>
          <w:kern w:val="22"/>
          <w:sz w:val="24"/>
          <w:lang w:eastAsia="zh-CN"/>
        </w:rPr>
        <w:t>的水平，特别是：</w:t>
      </w:r>
    </w:p>
    <w:p w14:paraId="607BE7B4" w14:textId="1EEC4FFC" w:rsidR="00257F30" w:rsidRPr="00D4549C" w:rsidRDefault="00257F30" w:rsidP="00780F12">
      <w:pPr>
        <w:numPr>
          <w:ilvl w:val="0"/>
          <w:numId w:val="17"/>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有效减少化肥</w:t>
      </w:r>
      <w:r w:rsidR="003237B3">
        <w:rPr>
          <w:rFonts w:hint="eastAsia"/>
          <w:snapToGrid w:val="0"/>
          <w:sz w:val="24"/>
          <w:lang w:val="zh-CN" w:eastAsia="zh-CN"/>
        </w:rPr>
        <w:t>造成</w:t>
      </w:r>
      <w:r w:rsidRPr="00D4549C">
        <w:rPr>
          <w:rFonts w:hint="eastAsia"/>
          <w:snapToGrid w:val="0"/>
          <w:sz w:val="24"/>
          <w:lang w:val="zh-CN" w:eastAsia="zh-CN"/>
        </w:rPr>
        <w:t>的污染并消除过量使用现象；</w:t>
      </w:r>
    </w:p>
    <w:p w14:paraId="0C74CFC4" w14:textId="77777777" w:rsidR="00257F30" w:rsidRPr="00D4549C" w:rsidRDefault="00257F30" w:rsidP="00780F12">
      <w:pPr>
        <w:numPr>
          <w:ilvl w:val="0"/>
          <w:numId w:val="17"/>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减少使用化学农药的风险和影响并更多地采用病虫害综合管理和生物防治方法；</w:t>
      </w:r>
    </w:p>
    <w:p w14:paraId="785350D7" w14:textId="77777777" w:rsidR="00257F30" w:rsidRPr="00D4549C" w:rsidRDefault="00257F30" w:rsidP="00780F12">
      <w:pPr>
        <w:numPr>
          <w:ilvl w:val="0"/>
          <w:numId w:val="17"/>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增加不依靠农药进行管理的农业用地的比例；</w:t>
      </w:r>
    </w:p>
    <w:p w14:paraId="2F51429D" w14:textId="77777777" w:rsidR="00257F30" w:rsidRPr="00D4549C" w:rsidRDefault="00257F30" w:rsidP="00780F12">
      <w:pPr>
        <w:numPr>
          <w:ilvl w:val="0"/>
          <w:numId w:val="17"/>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停止将塑料污染物输入陆地和水生生态系统；</w:t>
      </w:r>
    </w:p>
    <w:p w14:paraId="5B755A46" w14:textId="77777777" w:rsidR="00257F30" w:rsidRPr="00D4549C" w:rsidRDefault="00257F30" w:rsidP="00780F12">
      <w:pPr>
        <w:numPr>
          <w:ilvl w:val="0"/>
          <w:numId w:val="17"/>
        </w:numPr>
        <w:suppressLineNumbers/>
        <w:suppressAutoHyphens/>
        <w:spacing w:before="120" w:after="120" w:line="259" w:lineRule="auto"/>
        <w:ind w:left="1872" w:hanging="490"/>
        <w:jc w:val="left"/>
        <w:rPr>
          <w:snapToGrid w:val="0"/>
          <w:sz w:val="24"/>
          <w:lang w:val="zh-CN" w:eastAsia="zh-CN"/>
        </w:rPr>
      </w:pPr>
      <w:r w:rsidRPr="00D4549C">
        <w:rPr>
          <w:rFonts w:hint="eastAsia"/>
          <w:snapToGrid w:val="0"/>
          <w:sz w:val="24"/>
          <w:lang w:val="zh-CN" w:eastAsia="zh-CN"/>
        </w:rPr>
        <w:t>将噪声和光污染降低至与生物多样性保护相适应的水平</w:t>
      </w:r>
      <w:r w:rsidRPr="00D4549C">
        <w:rPr>
          <w:snapToGrid w:val="0"/>
          <w:sz w:val="24"/>
          <w:lang w:val="zh-CN" w:eastAsia="zh-CN"/>
        </w:rPr>
        <w:t>]</w:t>
      </w:r>
      <w:r w:rsidRPr="00D4549C">
        <w:rPr>
          <w:rFonts w:hint="eastAsia"/>
          <w:snapToGrid w:val="0"/>
          <w:sz w:val="24"/>
          <w:lang w:val="zh-CN" w:eastAsia="zh-CN"/>
        </w:rPr>
        <w:t>；</w:t>
      </w:r>
    </w:p>
    <w:p w14:paraId="40151615" w14:textId="03652711" w:rsidR="00257F30" w:rsidRPr="00D4549C"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sz w:val="24"/>
          <w:lang w:eastAsia="zh-CN"/>
        </w:rPr>
      </w:pPr>
      <w:r w:rsidRPr="00D4549C">
        <w:rPr>
          <w:snapToGrid w:val="0"/>
          <w:color w:val="000000" w:themeColor="text1"/>
          <w:sz w:val="24"/>
          <w:lang w:eastAsia="zh-CN"/>
        </w:rPr>
        <w:t>[</w:t>
      </w:r>
      <w:r w:rsidRPr="00D4549C">
        <w:rPr>
          <w:snapToGrid w:val="0"/>
          <w:color w:val="000000" w:themeColor="text1"/>
          <w:sz w:val="24"/>
          <w:lang w:eastAsia="zh-CN"/>
        </w:rPr>
        <w:t>到</w:t>
      </w:r>
      <w:r w:rsidRPr="003237B3">
        <w:rPr>
          <w:snapToGrid w:val="0"/>
          <w:color w:val="000000" w:themeColor="text1"/>
          <w:kern w:val="22"/>
          <w:sz w:val="24"/>
          <w:lang w:eastAsia="zh-CN"/>
        </w:rPr>
        <w:t>2030</w:t>
      </w:r>
      <w:r w:rsidRPr="00D4549C">
        <w:rPr>
          <w:snapToGrid w:val="0"/>
          <w:color w:val="000000" w:themeColor="text1"/>
          <w:sz w:val="24"/>
          <w:lang w:eastAsia="zh-CN"/>
        </w:rPr>
        <w:t>年，将环境中对生态系统功能和生物多样性产生不利影响的关键污染物的水平</w:t>
      </w:r>
      <w:r w:rsidRPr="00D4549C">
        <w:rPr>
          <w:snapToGrid w:val="0"/>
          <w:color w:val="000000" w:themeColor="text1"/>
          <w:sz w:val="24"/>
          <w:lang w:eastAsia="zh-CN"/>
        </w:rPr>
        <w:t>[</w:t>
      </w:r>
      <w:r w:rsidRPr="00D4549C">
        <w:rPr>
          <w:snapToGrid w:val="0"/>
          <w:color w:val="000000" w:themeColor="text1"/>
          <w:sz w:val="24"/>
          <w:lang w:eastAsia="zh-CN"/>
        </w:rPr>
        <w:t>减少</w:t>
      </w:r>
      <w:r w:rsidRPr="00D4549C">
        <w:rPr>
          <w:snapToGrid w:val="0"/>
          <w:color w:val="000000" w:themeColor="text1"/>
          <w:sz w:val="24"/>
          <w:lang w:eastAsia="zh-CN"/>
        </w:rPr>
        <w:t>x%][</w:t>
      </w:r>
      <w:r w:rsidRPr="00D4549C">
        <w:rPr>
          <w:snapToGrid w:val="0"/>
          <w:color w:val="000000" w:themeColor="text1"/>
          <w:sz w:val="24"/>
          <w:lang w:eastAsia="zh-CN"/>
        </w:rPr>
        <w:t>大幅度减少</w:t>
      </w:r>
      <w:r w:rsidRPr="00D4549C">
        <w:rPr>
          <w:snapToGrid w:val="0"/>
          <w:color w:val="000000" w:themeColor="text1"/>
          <w:sz w:val="24"/>
          <w:lang w:eastAsia="zh-CN"/>
        </w:rPr>
        <w:t>]];</w:t>
      </w:r>
    </w:p>
    <w:p w14:paraId="03FCF7A1" w14:textId="61ABA42C" w:rsidR="00257F30" w:rsidRPr="00D4549C"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sz w:val="24"/>
          <w:lang w:eastAsia="zh-CN"/>
        </w:rPr>
      </w:pPr>
      <w:r w:rsidRPr="00D4549C">
        <w:rPr>
          <w:snapToGrid w:val="0"/>
          <w:color w:val="000000"/>
          <w:sz w:val="24"/>
          <w:lang w:eastAsia="zh-CN"/>
        </w:rPr>
        <w:t>[</w:t>
      </w:r>
      <w:r w:rsidRPr="00D4549C">
        <w:rPr>
          <w:snapToGrid w:val="0"/>
          <w:color w:val="000000" w:themeColor="text1"/>
          <w:sz w:val="24"/>
          <w:lang w:eastAsia="zh-CN"/>
        </w:rPr>
        <w:t>到</w:t>
      </w:r>
      <w:r w:rsidRPr="003237B3">
        <w:rPr>
          <w:snapToGrid w:val="0"/>
          <w:color w:val="000000" w:themeColor="text1"/>
          <w:kern w:val="22"/>
          <w:sz w:val="24"/>
          <w:lang w:eastAsia="zh-CN"/>
        </w:rPr>
        <w:t>2030</w:t>
      </w:r>
      <w:r w:rsidRPr="00D4549C">
        <w:rPr>
          <w:snapToGrid w:val="0"/>
          <w:color w:val="000000" w:themeColor="text1"/>
          <w:sz w:val="24"/>
          <w:lang w:eastAsia="zh-CN"/>
        </w:rPr>
        <w:t>年，</w:t>
      </w:r>
      <w:r w:rsidRPr="00D4549C">
        <w:rPr>
          <w:snapToGrid w:val="0"/>
          <w:color w:val="000000" w:themeColor="text1"/>
          <w:sz w:val="24"/>
          <w:lang w:eastAsia="zh-CN"/>
        </w:rPr>
        <w:t xml:space="preserve"> </w:t>
      </w:r>
      <w:r w:rsidRPr="00D4549C">
        <w:rPr>
          <w:snapToGrid w:val="0"/>
          <w:color w:val="000000" w:themeColor="text1"/>
          <w:sz w:val="24"/>
          <w:lang w:eastAsia="zh-CN"/>
        </w:rPr>
        <w:t>缔约方完成评估影响生物多样性和生态系统的污染情况，并制定和开始执行战略，以将污染物至少减少</w:t>
      </w:r>
      <w:r w:rsidRPr="00D4549C">
        <w:rPr>
          <w:snapToGrid w:val="0"/>
          <w:color w:val="000000" w:themeColor="text1"/>
          <w:sz w:val="24"/>
          <w:lang w:eastAsia="zh-CN"/>
        </w:rPr>
        <w:t>[50%]];</w:t>
      </w:r>
    </w:p>
    <w:p w14:paraId="1AB4805B" w14:textId="1C93147F" w:rsidR="00257F30" w:rsidRPr="00D4549C"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sz w:val="24"/>
          <w:lang w:val="en-CA" w:eastAsia="zh-CN"/>
        </w:rPr>
      </w:pPr>
      <w:r w:rsidRPr="00D4549C">
        <w:rPr>
          <w:snapToGrid w:val="0"/>
          <w:color w:val="000000"/>
          <w:sz w:val="24"/>
          <w:lang w:eastAsia="zh-CN"/>
        </w:rPr>
        <w:t>[</w:t>
      </w:r>
      <w:r w:rsidRPr="00D4549C">
        <w:rPr>
          <w:snapToGrid w:val="0"/>
          <w:color w:val="000000" w:themeColor="text1"/>
          <w:sz w:val="24"/>
          <w:lang w:eastAsia="zh-CN"/>
        </w:rPr>
        <w:t>到</w:t>
      </w:r>
      <w:r w:rsidRPr="00D4549C">
        <w:rPr>
          <w:snapToGrid w:val="0"/>
          <w:color w:val="000000" w:themeColor="text1"/>
          <w:sz w:val="24"/>
          <w:lang w:eastAsia="zh-CN"/>
        </w:rPr>
        <w:t>2030</w:t>
      </w:r>
      <w:r w:rsidRPr="00D4549C">
        <w:rPr>
          <w:snapToGrid w:val="0"/>
          <w:color w:val="000000" w:themeColor="text1"/>
          <w:sz w:val="24"/>
          <w:lang w:eastAsia="zh-CN"/>
        </w:rPr>
        <w:t>年，将过量养分、杀生物剂、塑料废物和所有其他来源造成的污染至少减少</w:t>
      </w:r>
      <w:r w:rsidRPr="00D4549C">
        <w:rPr>
          <w:snapToGrid w:val="0"/>
          <w:color w:val="000000"/>
          <w:sz w:val="24"/>
          <w:lang w:eastAsia="zh-CN"/>
        </w:rPr>
        <w:t xml:space="preserve"> [50%]</w:t>
      </w:r>
      <w:r w:rsidRPr="00D4549C">
        <w:rPr>
          <w:snapToGrid w:val="0"/>
          <w:color w:val="000000"/>
          <w:sz w:val="24"/>
          <w:lang w:eastAsia="zh-CN"/>
        </w:rPr>
        <w:t>，同时优先考虑减少对易受伤害群体如妇女、儿童、土著人民和地方社区有影响的污染物</w:t>
      </w:r>
      <w:r w:rsidRPr="00D4549C">
        <w:rPr>
          <w:snapToGrid w:val="0"/>
          <w:color w:val="000000"/>
          <w:sz w:val="24"/>
          <w:lang w:val="en-CA" w:eastAsia="x-none"/>
        </w:rPr>
        <w:t>]</w:t>
      </w:r>
      <w:r w:rsidRPr="00D4549C">
        <w:rPr>
          <w:rFonts w:hint="eastAsia"/>
          <w:snapToGrid w:val="0"/>
          <w:color w:val="000000"/>
          <w:sz w:val="24"/>
          <w:lang w:val="en-CA" w:eastAsia="zh-CN"/>
        </w:rPr>
        <w:t>；</w:t>
      </w:r>
    </w:p>
    <w:p w14:paraId="19ACE4A0" w14:textId="2BABB9B4" w:rsidR="00257F30" w:rsidRPr="00D4549C" w:rsidRDefault="00257F30" w:rsidP="003237B3">
      <w:pPr>
        <w:pStyle w:val="ListParagraph"/>
        <w:numPr>
          <w:ilvl w:val="1"/>
          <w:numId w:val="90"/>
        </w:numPr>
        <w:suppressLineNumbers/>
        <w:suppressAutoHyphens/>
        <w:adjustRightInd w:val="0"/>
        <w:snapToGrid w:val="0"/>
        <w:spacing w:before="120" w:after="120" w:line="259" w:lineRule="auto"/>
        <w:ind w:left="0" w:firstLine="360"/>
        <w:contextualSpacing w:val="0"/>
        <w:jc w:val="left"/>
        <w:rPr>
          <w:snapToGrid w:val="0"/>
          <w:color w:val="000000" w:themeColor="text1"/>
          <w:sz w:val="24"/>
          <w:lang w:eastAsia="zh-CN"/>
        </w:rPr>
      </w:pPr>
      <w:r w:rsidRPr="00D4549C">
        <w:rPr>
          <w:rFonts w:hint="eastAsia"/>
          <w:snapToGrid w:val="0"/>
          <w:color w:val="000000" w:themeColor="text1"/>
          <w:sz w:val="24"/>
          <w:lang w:eastAsia="zh-CN"/>
        </w:rPr>
        <w:t>到</w:t>
      </w:r>
      <w:r w:rsidRPr="00D4549C">
        <w:rPr>
          <w:rFonts w:hint="eastAsia"/>
          <w:snapToGrid w:val="0"/>
          <w:color w:val="000000" w:themeColor="text1"/>
          <w:sz w:val="24"/>
          <w:lang w:eastAsia="zh-CN"/>
        </w:rPr>
        <w:t>2030</w:t>
      </w:r>
      <w:r w:rsidRPr="00D4549C">
        <w:rPr>
          <w:rFonts w:hint="eastAsia"/>
          <w:snapToGrid w:val="0"/>
          <w:color w:val="000000" w:themeColor="text1"/>
          <w:sz w:val="24"/>
          <w:lang w:eastAsia="zh-CN"/>
        </w:rPr>
        <w:t>年将过量养分、杀生物剂、塑料废物和其他来源造成的水、土壤和空气污染至少减少</w:t>
      </w:r>
      <w:r w:rsidRPr="00D4549C">
        <w:rPr>
          <w:rFonts w:hint="eastAsia"/>
          <w:snapToGrid w:val="0"/>
          <w:color w:val="000000" w:themeColor="text1"/>
          <w:sz w:val="24"/>
          <w:lang w:eastAsia="zh-CN"/>
        </w:rPr>
        <w:t>[</w:t>
      </w:r>
      <w:r w:rsidRPr="00D4549C">
        <w:rPr>
          <w:snapToGrid w:val="0"/>
          <w:color w:val="000000" w:themeColor="text1"/>
          <w:sz w:val="24"/>
          <w:lang w:eastAsia="zh-CN"/>
        </w:rPr>
        <w:t>50%]</w:t>
      </w:r>
      <w:r w:rsidRPr="00D4549C">
        <w:rPr>
          <w:rFonts w:hint="eastAsia"/>
          <w:snapToGrid w:val="0"/>
          <w:color w:val="000000" w:themeColor="text1"/>
          <w:sz w:val="24"/>
          <w:lang w:eastAsia="zh-CN"/>
        </w:rPr>
        <w:t>。</w:t>
      </w:r>
    </w:p>
    <w:p w14:paraId="18CB7F21" w14:textId="5C52A6B4" w:rsidR="00257F30" w:rsidRPr="00F92A95" w:rsidRDefault="00BF06CF" w:rsidP="00257F30">
      <w:pPr>
        <w:keepNext/>
        <w:spacing w:before="120" w:after="120" w:line="259" w:lineRule="auto"/>
        <w:jc w:val="center"/>
        <w:rPr>
          <w:rFonts w:eastAsia="Times New Roman"/>
          <w:b/>
          <w:kern w:val="22"/>
          <w:sz w:val="24"/>
          <w:lang w:eastAsia="zh-CN"/>
        </w:rPr>
      </w:pPr>
      <w:r>
        <w:rPr>
          <w:rFonts w:ascii="SimSun" w:hAnsi="SimSun" w:cs="SimSun" w:hint="eastAsia"/>
          <w:b/>
          <w:kern w:val="22"/>
          <w:sz w:val="24"/>
          <w:lang w:eastAsia="zh-CN"/>
        </w:rPr>
        <w:t>预稿所拟</w:t>
      </w:r>
      <w:r w:rsidR="00257F30" w:rsidRPr="00F92A95">
        <w:rPr>
          <w:rFonts w:ascii="SimSun" w:hAnsi="SimSun" w:cs="SimSun" w:hint="eastAsia"/>
          <w:b/>
          <w:kern w:val="22"/>
          <w:sz w:val="24"/>
          <w:lang w:eastAsia="zh-CN"/>
        </w:rPr>
        <w:t>行动目标</w:t>
      </w:r>
      <w:r w:rsidR="00257F30" w:rsidRPr="00F92A95">
        <w:rPr>
          <w:rFonts w:eastAsia="Times New Roman"/>
          <w:b/>
          <w:kern w:val="22"/>
          <w:sz w:val="24"/>
          <w:lang w:eastAsia="zh-CN"/>
        </w:rPr>
        <w:t xml:space="preserve"> 5</w:t>
      </w:r>
    </w:p>
    <w:p w14:paraId="11F31F2B" w14:textId="577A641E" w:rsidR="00BF06CF" w:rsidRPr="00BF06CF" w:rsidRDefault="00BF06CF" w:rsidP="00BF06CF">
      <w:pPr>
        <w:adjustRightInd w:val="0"/>
        <w:snapToGrid w:val="0"/>
        <w:spacing w:before="120" w:after="120" w:line="240" w:lineRule="atLeast"/>
        <w:jc w:val="left"/>
        <w:rPr>
          <w:rFonts w:eastAsia="KaiTi"/>
          <w:sz w:val="24"/>
          <w:lang w:eastAsia="zh-CN"/>
        </w:rPr>
      </w:pPr>
      <w:r w:rsidRPr="00BF06CF">
        <w:rPr>
          <w:rFonts w:eastAsia="KaiTi"/>
          <w:sz w:val="24"/>
          <w:lang w:eastAsia="zh-CN"/>
        </w:rPr>
        <w:t>确保到</w:t>
      </w:r>
      <w:r w:rsidRPr="00BF06CF">
        <w:rPr>
          <w:rFonts w:eastAsia="KaiTi"/>
          <w:sz w:val="24"/>
          <w:lang w:eastAsia="zh-CN"/>
        </w:rPr>
        <w:t>2030</w:t>
      </w:r>
      <w:r w:rsidRPr="00BF06CF">
        <w:rPr>
          <w:rFonts w:eastAsia="KaiTi"/>
          <w:sz w:val="24"/>
          <w:lang w:eastAsia="zh-CN"/>
        </w:rPr>
        <w:t>年野生物种的收获、贸易和使用是合法和可持续的</w:t>
      </w:r>
    </w:p>
    <w:p w14:paraId="51D8E6E2" w14:textId="2F946D65" w:rsidR="00257F30" w:rsidRPr="00F92A95" w:rsidRDefault="00257F30" w:rsidP="00257F30">
      <w:pPr>
        <w:spacing w:before="120" w:after="120" w:line="259" w:lineRule="auto"/>
        <w:jc w:val="left"/>
        <w:rPr>
          <w:rFonts w:eastAsia="Times New Roman"/>
          <w:kern w:val="22"/>
          <w:sz w:val="24"/>
          <w:lang w:eastAsia="zh-CN"/>
        </w:rPr>
      </w:pPr>
      <w:r>
        <w:rPr>
          <w:rFonts w:hint="eastAsia"/>
          <w:b/>
          <w:snapToGrid w:val="0"/>
          <w:sz w:val="24"/>
          <w:lang w:eastAsia="zh-CN"/>
        </w:rPr>
        <w:t>共同牵头人</w:t>
      </w:r>
      <w:r w:rsidR="00BF06CF">
        <w:rPr>
          <w:rFonts w:hint="eastAsia"/>
          <w:b/>
          <w:snapToGrid w:val="0"/>
          <w:sz w:val="24"/>
          <w:lang w:eastAsia="zh-CN"/>
        </w:rPr>
        <w:t>的讨论总结</w:t>
      </w:r>
    </w:p>
    <w:p w14:paraId="091E5A66" w14:textId="1403251E"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一些缔约方</w:t>
      </w:r>
      <w:r w:rsidR="00515B2E">
        <w:rPr>
          <w:rFonts w:ascii="SimSun" w:hAnsi="SimSun" w:cs="SimSun" w:hint="eastAsia"/>
          <w:kern w:val="22"/>
          <w:sz w:val="24"/>
          <w:lang w:val="en-US" w:eastAsia="zh-CN"/>
        </w:rPr>
        <w:t>确认应设定</w:t>
      </w:r>
      <w:r w:rsidRPr="00F92A95">
        <w:rPr>
          <w:rFonts w:ascii="SimSun" w:hAnsi="SimSun" w:cs="SimSun" w:hint="eastAsia"/>
          <w:kern w:val="22"/>
          <w:sz w:val="24"/>
          <w:lang w:val="en-US" w:eastAsia="zh-CN"/>
        </w:rPr>
        <w:t>一个明确的单独目标来处理过度开发问题，</w:t>
      </w:r>
      <w:r w:rsidR="00515B2E">
        <w:rPr>
          <w:rFonts w:ascii="SimSun" w:hAnsi="SimSun" w:cs="SimSun" w:hint="eastAsia"/>
          <w:kern w:val="22"/>
          <w:sz w:val="24"/>
          <w:lang w:val="en-US" w:eastAsia="zh-CN"/>
        </w:rPr>
        <w:t>因为</w:t>
      </w:r>
      <w:r w:rsidR="00515B2E" w:rsidRPr="00F92A95">
        <w:rPr>
          <w:rFonts w:ascii="SimSun" w:hAnsi="SimSun" w:cs="SimSun" w:hint="eastAsia"/>
          <w:kern w:val="22"/>
          <w:sz w:val="24"/>
          <w:lang w:val="en-US" w:eastAsia="zh-CN"/>
        </w:rPr>
        <w:t>过度开发</w:t>
      </w:r>
      <w:r w:rsidRPr="00F92A95">
        <w:rPr>
          <w:rFonts w:ascii="SimSun" w:hAnsi="SimSun" w:cs="SimSun" w:hint="eastAsia"/>
          <w:kern w:val="22"/>
          <w:sz w:val="24"/>
          <w:lang w:val="en-US" w:eastAsia="zh-CN"/>
        </w:rPr>
        <w:t>是造成生物多样性丧失的五个直接驱动因素之一。</w:t>
      </w:r>
    </w:p>
    <w:p w14:paraId="6C7EBCEA" w14:textId="012009D4"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一些缔约方指出这一导致生物多样性丧失的驱动因素与可持续利用生物多样性之间的关系，并在这方面注意到行动目标</w:t>
      </w:r>
      <w:r w:rsidRPr="00F92A95">
        <w:rPr>
          <w:rFonts w:eastAsia="Times New Roman"/>
          <w:kern w:val="22"/>
          <w:sz w:val="24"/>
          <w:lang w:val="en-US" w:eastAsia="zh-CN"/>
        </w:rPr>
        <w:t>5</w:t>
      </w:r>
      <w:r w:rsidR="00DA4658">
        <w:rPr>
          <w:rFonts w:ascii="SimSun" w:hAnsi="SimSun" w:cs="SimSun" w:hint="eastAsia"/>
          <w:kern w:val="22"/>
          <w:sz w:val="24"/>
          <w:lang w:val="en-US" w:eastAsia="zh-CN"/>
        </w:rPr>
        <w:t>草案</w:t>
      </w:r>
      <w:r w:rsidRPr="00F92A95">
        <w:rPr>
          <w:rFonts w:ascii="SimSun" w:hAnsi="SimSun" w:cs="SimSun" w:hint="eastAsia"/>
          <w:kern w:val="22"/>
          <w:sz w:val="24"/>
          <w:lang w:val="en-US" w:eastAsia="zh-CN"/>
        </w:rPr>
        <w:t>与行动目标</w:t>
      </w:r>
      <w:r w:rsidRPr="00F92A95">
        <w:rPr>
          <w:rFonts w:eastAsia="Times New Roman"/>
          <w:kern w:val="22"/>
          <w:sz w:val="24"/>
          <w:lang w:val="en-US" w:eastAsia="zh-CN"/>
        </w:rPr>
        <w:t>7</w:t>
      </w:r>
      <w:r w:rsidRPr="00F92A95">
        <w:rPr>
          <w:rFonts w:ascii="SimSun" w:hAnsi="SimSun" w:cs="SimSun" w:hint="eastAsia"/>
          <w:kern w:val="22"/>
          <w:sz w:val="24"/>
          <w:lang w:val="en-US" w:eastAsia="zh-CN"/>
        </w:rPr>
        <w:t>、</w:t>
      </w:r>
      <w:r w:rsidRPr="00F92A95">
        <w:rPr>
          <w:rFonts w:eastAsia="Times New Roman"/>
          <w:kern w:val="22"/>
          <w:sz w:val="24"/>
          <w:lang w:val="en-US" w:eastAsia="zh-CN"/>
        </w:rPr>
        <w:t>8</w:t>
      </w:r>
      <w:r w:rsidR="00DA4658">
        <w:rPr>
          <w:rFonts w:ascii="SimSun" w:hAnsi="SimSun" w:cs="SimSun" w:hint="eastAsia"/>
          <w:kern w:val="22"/>
          <w:sz w:val="24"/>
          <w:lang w:val="en-US" w:eastAsia="zh-CN"/>
        </w:rPr>
        <w:t>、</w:t>
      </w:r>
      <w:r w:rsidRPr="00F92A95">
        <w:rPr>
          <w:rFonts w:eastAsia="Times New Roman"/>
          <w:kern w:val="22"/>
          <w:sz w:val="24"/>
          <w:lang w:val="en-US" w:eastAsia="zh-CN"/>
        </w:rPr>
        <w:t>14</w:t>
      </w:r>
      <w:r w:rsidRPr="00F92A95">
        <w:rPr>
          <w:rFonts w:ascii="SimSun" w:hAnsi="SimSun" w:cs="SimSun" w:hint="eastAsia"/>
          <w:kern w:val="22"/>
          <w:sz w:val="24"/>
          <w:lang w:val="en-US" w:eastAsia="zh-CN"/>
        </w:rPr>
        <w:t>草案之间有重叠之处。他们指出行动目标</w:t>
      </w:r>
      <w:r w:rsidRPr="00F92A95">
        <w:rPr>
          <w:rFonts w:eastAsia="Times New Roman"/>
          <w:kern w:val="22"/>
          <w:sz w:val="24"/>
          <w:lang w:val="en-US" w:eastAsia="zh-CN"/>
        </w:rPr>
        <w:t>5</w:t>
      </w:r>
      <w:r w:rsidRPr="00F92A95">
        <w:rPr>
          <w:rFonts w:ascii="SimSun" w:hAnsi="SimSun" w:cs="SimSun" w:hint="eastAsia"/>
          <w:kern w:val="22"/>
          <w:sz w:val="24"/>
          <w:lang w:val="en-US" w:eastAsia="zh-CN"/>
        </w:rPr>
        <w:t>和</w:t>
      </w:r>
      <w:r w:rsidRPr="00F92A95">
        <w:rPr>
          <w:rFonts w:eastAsia="Times New Roman"/>
          <w:kern w:val="22"/>
          <w:sz w:val="24"/>
          <w:lang w:val="en-US" w:eastAsia="zh-CN"/>
        </w:rPr>
        <w:t>7</w:t>
      </w:r>
      <w:r w:rsidRPr="00F92A95">
        <w:rPr>
          <w:rFonts w:ascii="SimSun" w:hAnsi="SimSun" w:cs="SimSun" w:hint="eastAsia"/>
          <w:kern w:val="22"/>
          <w:sz w:val="24"/>
          <w:lang w:val="en-US" w:eastAsia="zh-CN"/>
        </w:rPr>
        <w:t>也许可以合并。其他缔约方反对合并，强调一个单独的关于过度开发的行动目标是必需的而且很重要。</w:t>
      </w:r>
    </w:p>
    <w:p w14:paraId="5522503F" w14:textId="04AC7331"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lastRenderedPageBreak/>
        <w:t>一些缔约方提议对</w:t>
      </w:r>
      <w:r w:rsidR="00DA4658">
        <w:rPr>
          <w:rFonts w:ascii="SimSun" w:hAnsi="SimSun" w:cs="SimSun" w:hint="eastAsia"/>
          <w:kern w:val="22"/>
          <w:sz w:val="24"/>
          <w:lang w:val="en-US" w:eastAsia="zh-CN"/>
        </w:rPr>
        <w:t>本</w:t>
      </w:r>
      <w:r w:rsidRPr="00F92A95">
        <w:rPr>
          <w:rFonts w:ascii="SimSun" w:hAnsi="SimSun" w:cs="SimSun" w:hint="eastAsia"/>
          <w:kern w:val="22"/>
          <w:sz w:val="24"/>
          <w:lang w:val="en-US" w:eastAsia="zh-CN"/>
        </w:rPr>
        <w:t>行动目标的</w:t>
      </w:r>
      <w:r w:rsidR="008B1EA3">
        <w:rPr>
          <w:rFonts w:ascii="SimSun" w:hAnsi="SimSun" w:cs="SimSun" w:hint="eastAsia"/>
          <w:kern w:val="22"/>
          <w:sz w:val="24"/>
          <w:lang w:val="en-US" w:eastAsia="zh-CN"/>
        </w:rPr>
        <w:t>措辞</w:t>
      </w:r>
      <w:r w:rsidRPr="00F92A95">
        <w:rPr>
          <w:rFonts w:ascii="SimSun" w:hAnsi="SimSun" w:cs="SimSun" w:hint="eastAsia"/>
          <w:kern w:val="22"/>
          <w:sz w:val="24"/>
          <w:lang w:val="en-US" w:eastAsia="zh-CN"/>
        </w:rPr>
        <w:t>略作编辑上的改动，以明确其意图是解决威胁问题，而不是促进更多的采伐和</w:t>
      </w:r>
      <w:r w:rsidR="00DA4658">
        <w:rPr>
          <w:rFonts w:ascii="SimSun" w:hAnsi="SimSun" w:cs="SimSun" w:hint="eastAsia"/>
          <w:kern w:val="22"/>
          <w:sz w:val="24"/>
          <w:lang w:val="en-US" w:eastAsia="zh-CN"/>
        </w:rPr>
        <w:t>使用</w:t>
      </w:r>
      <w:r w:rsidRPr="00F92A95">
        <w:rPr>
          <w:rFonts w:ascii="SimSun" w:hAnsi="SimSun" w:cs="SimSun" w:hint="eastAsia"/>
          <w:kern w:val="22"/>
          <w:sz w:val="24"/>
          <w:lang w:val="en-US" w:eastAsia="zh-CN"/>
        </w:rPr>
        <w:t>。一些缔约方支持确保制止对野生物种的非法采伐、非法贸易和不可持续使用。</w:t>
      </w:r>
    </w:p>
    <w:p w14:paraId="206D68D1" w14:textId="4D9DB93F"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eastAsia="zh-CN"/>
        </w:rPr>
        <w:t>几个</w:t>
      </w:r>
      <w:r w:rsidRPr="00F92A95">
        <w:rPr>
          <w:rFonts w:ascii="SimSun" w:hAnsi="SimSun" w:cs="SimSun" w:hint="eastAsia"/>
          <w:kern w:val="22"/>
          <w:sz w:val="24"/>
          <w:lang w:val="en-US" w:eastAsia="zh-CN"/>
        </w:rPr>
        <w:t>缔约方</w:t>
      </w:r>
      <w:r w:rsidR="00DA4658">
        <w:rPr>
          <w:rFonts w:ascii="SimSun" w:hAnsi="SimSun" w:cs="SimSun" w:hint="eastAsia"/>
          <w:kern w:val="22"/>
          <w:sz w:val="24"/>
          <w:lang w:val="en-US" w:eastAsia="zh-CN"/>
        </w:rPr>
        <w:t>提及本</w:t>
      </w:r>
      <w:r w:rsidRPr="00F92A95">
        <w:rPr>
          <w:rFonts w:ascii="SimSun" w:hAnsi="SimSun" w:cs="SimSun" w:hint="eastAsia"/>
          <w:kern w:val="22"/>
          <w:sz w:val="24"/>
          <w:lang w:val="en-US" w:eastAsia="zh-CN"/>
        </w:rPr>
        <w:t>行动目标的重点：一些缔约方认为应采取措施解决</w:t>
      </w:r>
      <w:r w:rsidR="004B4CBF">
        <w:rPr>
          <w:rFonts w:ascii="SimSun" w:hAnsi="SimSun" w:cs="SimSun" w:hint="eastAsia"/>
          <w:kern w:val="22"/>
          <w:sz w:val="24"/>
          <w:lang w:val="en-US" w:eastAsia="zh-CN"/>
        </w:rPr>
        <w:t>（</w:t>
      </w:r>
      <w:r w:rsidRPr="00F92A95">
        <w:rPr>
          <w:rFonts w:ascii="SimSun" w:hAnsi="SimSun" w:cs="SimSun" w:hint="eastAsia"/>
          <w:kern w:val="22"/>
          <w:sz w:val="24"/>
          <w:lang w:val="en-US" w:eastAsia="zh-CN"/>
        </w:rPr>
        <w:t>减少</w:t>
      </w:r>
      <w:r w:rsidR="004B4CBF">
        <w:rPr>
          <w:rFonts w:ascii="SimSun" w:hAnsi="SimSun" w:cs="SimSun" w:hint="eastAsia"/>
          <w:kern w:val="22"/>
          <w:sz w:val="24"/>
          <w:lang w:val="en-US" w:eastAsia="zh-CN"/>
        </w:rPr>
        <w:t>）</w:t>
      </w:r>
      <w:r w:rsidRPr="00F92A95">
        <w:rPr>
          <w:rFonts w:ascii="SimSun" w:hAnsi="SimSun" w:cs="SimSun" w:hint="eastAsia"/>
          <w:kern w:val="22"/>
          <w:sz w:val="24"/>
          <w:lang w:val="en-US" w:eastAsia="zh-CN"/>
        </w:rPr>
        <w:t>不可持续和非法销售行为；其他缔约方则认为应该确保制定措施和机制，用以保证对野生物种的可持续</w:t>
      </w:r>
      <w:r w:rsidR="00DA4658">
        <w:rPr>
          <w:rFonts w:ascii="SimSun" w:hAnsi="SimSun" w:cs="SimSun" w:hint="eastAsia"/>
          <w:kern w:val="22"/>
          <w:sz w:val="24"/>
          <w:lang w:val="en-US" w:eastAsia="zh-CN"/>
        </w:rPr>
        <w:t>使用</w:t>
      </w:r>
      <w:r w:rsidRPr="00F92A95">
        <w:rPr>
          <w:rFonts w:ascii="SimSun" w:hAnsi="SimSun" w:cs="SimSun" w:hint="eastAsia"/>
          <w:kern w:val="22"/>
          <w:sz w:val="24"/>
          <w:lang w:val="en-US" w:eastAsia="zh-CN"/>
        </w:rPr>
        <w:t>，而不是要求减少可持续</w:t>
      </w:r>
      <w:r w:rsidR="00DA4658">
        <w:rPr>
          <w:rFonts w:ascii="SimSun" w:hAnsi="SimSun" w:cs="SimSun" w:hint="eastAsia"/>
          <w:kern w:val="22"/>
          <w:sz w:val="24"/>
          <w:lang w:val="en-US" w:eastAsia="zh-CN"/>
        </w:rPr>
        <w:t>使用</w:t>
      </w:r>
      <w:r w:rsidRPr="00F92A95">
        <w:rPr>
          <w:rFonts w:ascii="SimSun" w:hAnsi="SimSun" w:cs="SimSun" w:hint="eastAsia"/>
          <w:kern w:val="22"/>
          <w:sz w:val="24"/>
          <w:lang w:val="en-US" w:eastAsia="zh-CN"/>
        </w:rPr>
        <w:t>。</w:t>
      </w:r>
    </w:p>
    <w:p w14:paraId="205ACAEE" w14:textId="268086B9"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其他缔约方倾向于</w:t>
      </w:r>
      <w:r w:rsidR="00DA4658">
        <w:rPr>
          <w:rFonts w:ascii="SimSun" w:hAnsi="SimSun" w:cs="SimSun" w:hint="eastAsia"/>
          <w:kern w:val="22"/>
          <w:sz w:val="24"/>
          <w:lang w:val="en-US" w:eastAsia="zh-CN"/>
        </w:rPr>
        <w:t>不管改动与否都</w:t>
      </w:r>
      <w:r w:rsidRPr="00F92A95">
        <w:rPr>
          <w:rFonts w:ascii="SimSun" w:hAnsi="SimSun" w:cs="SimSun" w:hint="eastAsia"/>
          <w:kern w:val="22"/>
          <w:sz w:val="24"/>
          <w:lang w:val="en-US" w:eastAsia="zh-CN"/>
        </w:rPr>
        <w:t>保持原始表述的</w:t>
      </w:r>
      <w:r w:rsidR="005836AC">
        <w:rPr>
          <w:rFonts w:ascii="SimSun" w:hAnsi="SimSun" w:cs="SimSun" w:hint="eastAsia"/>
          <w:kern w:val="22"/>
          <w:sz w:val="24"/>
          <w:lang w:val="en-US" w:eastAsia="zh-CN"/>
        </w:rPr>
        <w:t>简明性</w:t>
      </w:r>
      <w:r w:rsidRPr="00F92A95">
        <w:rPr>
          <w:rFonts w:ascii="SimSun" w:hAnsi="SimSun" w:cs="SimSun" w:hint="eastAsia"/>
          <w:kern w:val="22"/>
          <w:sz w:val="24"/>
          <w:lang w:val="en-US" w:eastAsia="zh-CN"/>
        </w:rPr>
        <w:t>。</w:t>
      </w:r>
    </w:p>
    <w:p w14:paraId="5627DE5B" w14:textId="51E0BAA2"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eastAsia="zh-CN"/>
        </w:rPr>
        <w:t>几个缔约方指出本目标提供了机会与其他国际文书包括《濒危物种公约》</w:t>
      </w:r>
      <w:r w:rsidR="008E766F">
        <w:rPr>
          <w:rFonts w:ascii="SimSun" w:hAnsi="SimSun" w:cs="SimSun" w:hint="eastAsia"/>
          <w:kern w:val="22"/>
          <w:sz w:val="24"/>
          <w:lang w:val="en-US" w:eastAsia="zh-CN"/>
        </w:rPr>
        <w:t>等</w:t>
      </w:r>
      <w:r w:rsidRPr="00F92A95">
        <w:rPr>
          <w:rFonts w:ascii="SimSun" w:hAnsi="SimSun" w:cs="SimSun" w:hint="eastAsia"/>
          <w:kern w:val="22"/>
          <w:sz w:val="24"/>
          <w:lang w:val="en-US" w:eastAsia="zh-CN"/>
        </w:rPr>
        <w:t>贸易文书</w:t>
      </w:r>
      <w:r w:rsidR="008E766F">
        <w:rPr>
          <w:rFonts w:ascii="SimSun" w:hAnsi="SimSun" w:cs="SimSun" w:hint="eastAsia"/>
          <w:kern w:val="22"/>
          <w:sz w:val="24"/>
          <w:lang w:val="en-US" w:eastAsia="zh-CN"/>
        </w:rPr>
        <w:t>和联合国粮食及农业组织等国际组织</w:t>
      </w:r>
      <w:r w:rsidRPr="00F92A95">
        <w:rPr>
          <w:rFonts w:ascii="SimSun" w:hAnsi="SimSun" w:cs="SimSun" w:hint="eastAsia"/>
          <w:kern w:val="22"/>
          <w:sz w:val="24"/>
          <w:lang w:eastAsia="zh-CN"/>
        </w:rPr>
        <w:t>建立联系，</w:t>
      </w:r>
      <w:r w:rsidR="008E766F">
        <w:rPr>
          <w:rFonts w:ascii="SimSun" w:hAnsi="SimSun" w:cs="SimSun" w:hint="eastAsia"/>
          <w:kern w:val="22"/>
          <w:sz w:val="24"/>
          <w:lang w:eastAsia="zh-CN"/>
        </w:rPr>
        <w:t>与其相互</w:t>
      </w:r>
      <w:r w:rsidRPr="00F92A95">
        <w:rPr>
          <w:rFonts w:ascii="SimSun" w:hAnsi="SimSun" w:cs="SimSun" w:hint="eastAsia"/>
          <w:kern w:val="22"/>
          <w:sz w:val="24"/>
          <w:lang w:eastAsia="zh-CN"/>
        </w:rPr>
        <w:t>协调</w:t>
      </w:r>
      <w:r w:rsidR="008E766F">
        <w:rPr>
          <w:rFonts w:ascii="SimSun" w:hAnsi="SimSun" w:cs="SimSun" w:hint="eastAsia"/>
          <w:kern w:val="22"/>
          <w:sz w:val="24"/>
          <w:lang w:eastAsia="zh-CN"/>
        </w:rPr>
        <w:t>，</w:t>
      </w:r>
      <w:r w:rsidRPr="00F92A95">
        <w:rPr>
          <w:rFonts w:ascii="SimSun" w:hAnsi="SimSun" w:cs="SimSun" w:hint="eastAsia"/>
          <w:kern w:val="22"/>
          <w:sz w:val="24"/>
          <w:lang w:eastAsia="zh-CN"/>
        </w:rPr>
        <w:t>避免重复努力。</w:t>
      </w:r>
    </w:p>
    <w:p w14:paraId="528A375A" w14:textId="27CDD595"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一些缔约方主张</w:t>
      </w:r>
      <w:r w:rsidR="008E766F">
        <w:rPr>
          <w:rFonts w:ascii="SimSun" w:hAnsi="SimSun" w:cs="SimSun" w:hint="eastAsia"/>
          <w:kern w:val="22"/>
          <w:sz w:val="24"/>
          <w:lang w:val="en-US" w:eastAsia="zh-CN"/>
        </w:rPr>
        <w:t>本</w:t>
      </w:r>
      <w:r w:rsidRPr="00F92A95">
        <w:rPr>
          <w:rFonts w:ascii="SimSun" w:hAnsi="SimSun" w:cs="SimSun" w:hint="eastAsia"/>
          <w:kern w:val="22"/>
          <w:sz w:val="24"/>
          <w:lang w:val="en-US" w:eastAsia="zh-CN"/>
        </w:rPr>
        <w:t>行动目标应该不</w:t>
      </w:r>
      <w:r w:rsidR="008E766F">
        <w:rPr>
          <w:rFonts w:ascii="SimSun" w:hAnsi="SimSun" w:cs="SimSun" w:hint="eastAsia"/>
          <w:kern w:val="22"/>
          <w:sz w:val="24"/>
          <w:lang w:val="en-US" w:eastAsia="zh-CN"/>
        </w:rPr>
        <w:t>仅仅</w:t>
      </w:r>
      <w:r w:rsidRPr="00F92A95">
        <w:rPr>
          <w:rFonts w:ascii="SimSun" w:hAnsi="SimSun" w:cs="SimSun" w:hint="eastAsia"/>
          <w:kern w:val="22"/>
          <w:sz w:val="24"/>
          <w:lang w:val="en-US" w:eastAsia="zh-CN"/>
        </w:rPr>
        <w:t>确保对野生物种的采伐、贸易和</w:t>
      </w:r>
      <w:r w:rsidR="008E766F">
        <w:rPr>
          <w:rFonts w:ascii="SimSun" w:hAnsi="SimSun" w:cs="SimSun" w:hint="eastAsia"/>
          <w:kern w:val="22"/>
          <w:sz w:val="24"/>
          <w:lang w:val="en-US" w:eastAsia="zh-CN"/>
        </w:rPr>
        <w:t>使用</w:t>
      </w:r>
      <w:r w:rsidRPr="00F92A95">
        <w:rPr>
          <w:rFonts w:ascii="SimSun" w:hAnsi="SimSun" w:cs="SimSun" w:hint="eastAsia"/>
          <w:kern w:val="22"/>
          <w:sz w:val="24"/>
          <w:lang w:val="en-US" w:eastAsia="zh-CN"/>
        </w:rPr>
        <w:t>是合法和可持续的。一个</w:t>
      </w:r>
      <w:r w:rsidR="008E766F">
        <w:rPr>
          <w:rFonts w:ascii="SimSun" w:hAnsi="SimSun" w:cs="SimSun" w:hint="eastAsia"/>
          <w:kern w:val="22"/>
          <w:sz w:val="24"/>
          <w:lang w:val="en-US" w:eastAsia="zh-CN"/>
        </w:rPr>
        <w:t>缔约方</w:t>
      </w:r>
      <w:r w:rsidRPr="00F92A95">
        <w:rPr>
          <w:rFonts w:ascii="SimSun" w:hAnsi="SimSun" w:cs="SimSun" w:hint="eastAsia"/>
          <w:kern w:val="22"/>
          <w:sz w:val="24"/>
          <w:lang w:val="en-US" w:eastAsia="zh-CN"/>
        </w:rPr>
        <w:t>建议</w:t>
      </w:r>
      <w:r w:rsidR="008E766F">
        <w:rPr>
          <w:rFonts w:ascii="SimSun" w:hAnsi="SimSun" w:cs="SimSun" w:hint="eastAsia"/>
          <w:kern w:val="22"/>
          <w:sz w:val="24"/>
          <w:lang w:val="en-US" w:eastAsia="zh-CN"/>
        </w:rPr>
        <w:t>本</w:t>
      </w:r>
      <w:r w:rsidRPr="00F92A95">
        <w:rPr>
          <w:rFonts w:ascii="SimSun" w:hAnsi="SimSun" w:cs="SimSun" w:hint="eastAsia"/>
          <w:kern w:val="22"/>
          <w:sz w:val="24"/>
          <w:lang w:val="en-US" w:eastAsia="zh-CN"/>
        </w:rPr>
        <w:t>行动目标</w:t>
      </w:r>
      <w:r w:rsidR="006728BB">
        <w:rPr>
          <w:rFonts w:ascii="SimSun" w:hAnsi="SimSun" w:cs="SimSun" w:hint="eastAsia"/>
          <w:kern w:val="22"/>
          <w:sz w:val="24"/>
          <w:lang w:val="en-US" w:eastAsia="zh-CN"/>
        </w:rPr>
        <w:t>还应是</w:t>
      </w:r>
      <w:r w:rsidRPr="00F92A95">
        <w:rPr>
          <w:rFonts w:ascii="SimSun" w:hAnsi="SimSun" w:cs="SimSun" w:hint="eastAsia"/>
          <w:kern w:val="22"/>
          <w:sz w:val="24"/>
          <w:lang w:val="en-US" w:eastAsia="zh-CN"/>
        </w:rPr>
        <w:t>可跟踪的，另一些</w:t>
      </w:r>
      <w:r w:rsidR="006728BB">
        <w:rPr>
          <w:rFonts w:ascii="SimSun" w:hAnsi="SimSun" w:cs="SimSun" w:hint="eastAsia"/>
          <w:kern w:val="22"/>
          <w:sz w:val="24"/>
          <w:lang w:val="en-US" w:eastAsia="zh-CN"/>
        </w:rPr>
        <w:t>缔约方</w:t>
      </w:r>
      <w:r w:rsidRPr="00F92A95">
        <w:rPr>
          <w:rFonts w:ascii="SimSun" w:hAnsi="SimSun" w:cs="SimSun" w:hint="eastAsia"/>
          <w:kern w:val="22"/>
          <w:sz w:val="24"/>
          <w:lang w:val="en-US" w:eastAsia="zh-CN"/>
        </w:rPr>
        <w:t>则提出本行动目标须遵守国家和国际法规和承诺。一些缔约方主张</w:t>
      </w:r>
      <w:r w:rsidR="006728BB">
        <w:rPr>
          <w:rFonts w:ascii="SimSun" w:hAnsi="SimSun" w:cs="SimSun" w:hint="eastAsia"/>
          <w:kern w:val="22"/>
          <w:sz w:val="24"/>
          <w:lang w:val="en-US" w:eastAsia="zh-CN"/>
        </w:rPr>
        <w:t>增列</w:t>
      </w:r>
      <w:r w:rsidRPr="00F92A95">
        <w:rPr>
          <w:rFonts w:ascii="SimSun" w:hAnsi="SimSun" w:cs="SimSun" w:hint="eastAsia"/>
          <w:kern w:val="22"/>
          <w:sz w:val="24"/>
          <w:lang w:val="en-US" w:eastAsia="zh-CN"/>
        </w:rPr>
        <w:t>一个目</w:t>
      </w:r>
      <w:r w:rsidR="006728BB">
        <w:rPr>
          <w:rFonts w:ascii="SimSun" w:hAnsi="SimSun" w:cs="SimSun" w:hint="eastAsia"/>
          <w:kern w:val="22"/>
          <w:sz w:val="24"/>
          <w:lang w:val="en-US" w:eastAsia="zh-CN"/>
        </w:rPr>
        <w:t>的</w:t>
      </w:r>
      <w:r w:rsidRPr="00F92A95">
        <w:rPr>
          <w:rFonts w:ascii="SimSun" w:hAnsi="SimSun" w:cs="SimSun" w:hint="eastAsia"/>
          <w:kern w:val="22"/>
          <w:sz w:val="24"/>
          <w:lang w:val="en-US" w:eastAsia="zh-CN"/>
        </w:rPr>
        <w:t>，规定种群应健康和具有复原力。</w:t>
      </w:r>
    </w:p>
    <w:p w14:paraId="1B7A5FEC" w14:textId="7B038A92"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一些缔约方</w:t>
      </w:r>
      <w:r w:rsidR="006728BB">
        <w:rPr>
          <w:rFonts w:ascii="SimSun" w:hAnsi="SimSun" w:cs="SimSun" w:hint="eastAsia"/>
          <w:kern w:val="22"/>
          <w:sz w:val="24"/>
          <w:lang w:val="en-US" w:eastAsia="zh-CN"/>
        </w:rPr>
        <w:t>倡议本</w:t>
      </w:r>
      <w:r w:rsidRPr="00F92A95">
        <w:rPr>
          <w:rFonts w:ascii="SimSun" w:hAnsi="SimSun" w:cs="SimSun" w:hint="eastAsia"/>
          <w:kern w:val="22"/>
          <w:sz w:val="24"/>
          <w:lang w:val="en-US" w:eastAsia="zh-CN"/>
        </w:rPr>
        <w:t>行动目标</w:t>
      </w:r>
      <w:r w:rsidR="006728BB">
        <w:rPr>
          <w:rFonts w:ascii="SimSun" w:hAnsi="SimSun" w:cs="SimSun" w:hint="eastAsia"/>
          <w:kern w:val="22"/>
          <w:sz w:val="24"/>
          <w:lang w:val="en-US" w:eastAsia="zh-CN"/>
        </w:rPr>
        <w:t>确认</w:t>
      </w:r>
      <w:r w:rsidRPr="00F92A95">
        <w:rPr>
          <w:rFonts w:ascii="SimSun" w:hAnsi="SimSun" w:cs="SimSun" w:hint="eastAsia"/>
          <w:kern w:val="22"/>
          <w:sz w:val="24"/>
          <w:lang w:val="en-US" w:eastAsia="zh-CN"/>
        </w:rPr>
        <w:t>为造福人类而</w:t>
      </w:r>
      <w:r w:rsidR="006728BB">
        <w:rPr>
          <w:rFonts w:ascii="SimSun" w:hAnsi="SimSun" w:cs="SimSun" w:hint="eastAsia"/>
          <w:kern w:val="22"/>
          <w:sz w:val="24"/>
          <w:lang w:val="en-US" w:eastAsia="zh-CN"/>
        </w:rPr>
        <w:t>利用</w:t>
      </w:r>
      <w:r w:rsidRPr="00F92A95">
        <w:rPr>
          <w:rFonts w:ascii="SimSun" w:hAnsi="SimSun" w:cs="SimSun" w:hint="eastAsia"/>
          <w:kern w:val="22"/>
          <w:sz w:val="24"/>
          <w:lang w:val="en-US" w:eastAsia="zh-CN"/>
        </w:rPr>
        <w:t>惠益，例如营养和生计，尊重土著人民和地方社区收集和利用野生物种的权利。许多人主张提及土著人民和地方社区。</w:t>
      </w:r>
    </w:p>
    <w:p w14:paraId="40BEAD9C" w14:textId="354FBF89"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一些缔约方提议增加关于具有重要社会经济意义的物种包括鱼类种群的</w:t>
      </w:r>
      <w:r w:rsidR="006728BB">
        <w:rPr>
          <w:rFonts w:ascii="SimSun" w:hAnsi="SimSun" w:cs="SimSun" w:hint="eastAsia"/>
          <w:kern w:val="22"/>
          <w:sz w:val="24"/>
          <w:lang w:val="en-US" w:eastAsia="zh-CN"/>
        </w:rPr>
        <w:t>文字</w:t>
      </w:r>
      <w:r w:rsidRPr="00F92A95">
        <w:rPr>
          <w:rFonts w:ascii="SimSun" w:hAnsi="SimSun" w:cs="SimSun" w:hint="eastAsia"/>
          <w:kern w:val="22"/>
          <w:sz w:val="24"/>
          <w:lang w:val="en-US" w:eastAsia="zh-CN"/>
        </w:rPr>
        <w:t>。有一缔约方</w:t>
      </w:r>
      <w:r w:rsidR="00D76DFD">
        <w:rPr>
          <w:rFonts w:ascii="SimSun" w:hAnsi="SimSun" w:cs="SimSun" w:hint="eastAsia"/>
          <w:kern w:val="22"/>
          <w:sz w:val="24"/>
          <w:lang w:val="en-US" w:eastAsia="zh-CN"/>
        </w:rPr>
        <w:t>提议加上</w:t>
      </w:r>
      <w:r w:rsidRPr="00F92A95">
        <w:rPr>
          <w:rFonts w:ascii="SimSun" w:hAnsi="SimSun" w:cs="SimSun" w:hint="eastAsia"/>
          <w:kern w:val="22"/>
          <w:sz w:val="24"/>
          <w:lang w:val="en-US" w:eastAsia="zh-CN"/>
        </w:rPr>
        <w:t>传统家畜品种。</w:t>
      </w:r>
    </w:p>
    <w:p w14:paraId="6E172172" w14:textId="7539637B"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许多缔约方建议扩大</w:t>
      </w:r>
      <w:r w:rsidR="00D539A4">
        <w:rPr>
          <w:rFonts w:ascii="SimSun" w:hAnsi="SimSun" w:cs="SimSun" w:hint="eastAsia"/>
          <w:kern w:val="22"/>
          <w:sz w:val="24"/>
          <w:lang w:val="en-US" w:eastAsia="zh-CN"/>
        </w:rPr>
        <w:t>本</w:t>
      </w:r>
      <w:r w:rsidRPr="00F92A95">
        <w:rPr>
          <w:rFonts w:ascii="SimSun" w:hAnsi="SimSun" w:cs="SimSun" w:hint="eastAsia"/>
          <w:kern w:val="22"/>
          <w:sz w:val="24"/>
          <w:lang w:val="en-US" w:eastAsia="zh-CN"/>
        </w:rPr>
        <w:t>行动目标的范围，涵盖更广泛的采伐</w:t>
      </w:r>
      <w:r w:rsidR="00D539A4">
        <w:rPr>
          <w:rFonts w:ascii="SimSun" w:hAnsi="SimSun" w:cs="SimSun" w:hint="eastAsia"/>
          <w:kern w:val="22"/>
          <w:sz w:val="24"/>
          <w:lang w:val="en-US" w:eastAsia="zh-CN"/>
        </w:rPr>
        <w:t>活动</w:t>
      </w:r>
      <w:r w:rsidRPr="00F92A95">
        <w:rPr>
          <w:rFonts w:ascii="SimSun" w:hAnsi="SimSun" w:cs="SimSun" w:hint="eastAsia"/>
          <w:kern w:val="22"/>
          <w:sz w:val="24"/>
          <w:lang w:val="en-US" w:eastAsia="zh-CN"/>
        </w:rPr>
        <w:t>。几个缔约方指出本行动目标缺少与海洋生物多样性有关的要素，</w:t>
      </w:r>
      <w:r w:rsidR="00D539A4">
        <w:rPr>
          <w:rFonts w:ascii="SimSun" w:hAnsi="SimSun" w:cs="SimSun" w:hint="eastAsia"/>
          <w:kern w:val="22"/>
          <w:sz w:val="24"/>
          <w:lang w:val="en-US" w:eastAsia="zh-CN"/>
        </w:rPr>
        <w:t>特别是</w:t>
      </w:r>
      <w:r w:rsidRPr="00F92A95">
        <w:rPr>
          <w:rFonts w:ascii="SimSun" w:hAnsi="SimSun" w:cs="SimSun" w:hint="eastAsia"/>
          <w:kern w:val="22"/>
          <w:sz w:val="24"/>
          <w:lang w:val="en-US" w:eastAsia="zh-CN"/>
        </w:rPr>
        <w:t>关于副渔获物和底拖网捕鱼等威胁的要素，可把这些要素反映在</w:t>
      </w:r>
      <w:r w:rsidR="00D539A4">
        <w:rPr>
          <w:rFonts w:ascii="SimSun" w:hAnsi="SimSun" w:cs="SimSun" w:hint="eastAsia"/>
          <w:kern w:val="22"/>
          <w:sz w:val="24"/>
          <w:lang w:val="en-US" w:eastAsia="zh-CN"/>
        </w:rPr>
        <w:t>本</w:t>
      </w:r>
      <w:r w:rsidRPr="00F92A95">
        <w:rPr>
          <w:rFonts w:ascii="SimSun" w:hAnsi="SimSun" w:cs="SimSun" w:hint="eastAsia"/>
          <w:kern w:val="22"/>
          <w:sz w:val="24"/>
          <w:lang w:val="en-US" w:eastAsia="zh-CN"/>
        </w:rPr>
        <w:t>行动目标中。几个缔约方主张本行动目标还应</w:t>
      </w:r>
      <w:r w:rsidR="00D539A4">
        <w:rPr>
          <w:rFonts w:ascii="SimSun" w:hAnsi="SimSun" w:cs="SimSun" w:hint="eastAsia"/>
          <w:kern w:val="22"/>
          <w:sz w:val="24"/>
          <w:lang w:val="en-US" w:eastAsia="zh-CN"/>
        </w:rPr>
        <w:t>具体涉及</w:t>
      </w:r>
      <w:r w:rsidRPr="00F92A95">
        <w:rPr>
          <w:rFonts w:ascii="SimSun" w:hAnsi="SimSun" w:cs="SimSun" w:hint="eastAsia"/>
          <w:kern w:val="22"/>
          <w:sz w:val="24"/>
          <w:lang w:val="en-US" w:eastAsia="zh-CN"/>
        </w:rPr>
        <w:t>非法、未管制和未报告捕捞问题，将其作为对经济和社会产生深远影响的最严重威胁之一。</w:t>
      </w:r>
    </w:p>
    <w:p w14:paraId="086B0236" w14:textId="65AC3034"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一个缔约方提议扩大本行动目标的范围，</w:t>
      </w:r>
      <w:r w:rsidR="00D539A4">
        <w:rPr>
          <w:rFonts w:ascii="SimSun" w:hAnsi="SimSun" w:cs="SimSun" w:hint="eastAsia"/>
          <w:kern w:val="22"/>
          <w:sz w:val="24"/>
          <w:lang w:val="en-US" w:eastAsia="zh-CN"/>
        </w:rPr>
        <w:t>列入</w:t>
      </w:r>
      <w:r w:rsidRPr="00F92A95">
        <w:rPr>
          <w:rFonts w:ascii="SimSun" w:hAnsi="SimSun" w:cs="SimSun" w:hint="eastAsia"/>
          <w:kern w:val="22"/>
          <w:sz w:val="24"/>
          <w:lang w:val="en-US" w:eastAsia="zh-CN"/>
        </w:rPr>
        <w:t>制止非法开采活动，例如生物剽窃，但遭到其他缔约方的反对。</w:t>
      </w:r>
      <w:r w:rsidR="00D539A4">
        <w:rPr>
          <w:rFonts w:ascii="SimSun" w:hAnsi="SimSun" w:cs="SimSun" w:hint="eastAsia"/>
          <w:kern w:val="22"/>
          <w:sz w:val="24"/>
          <w:lang w:val="en-US" w:eastAsia="zh-CN"/>
        </w:rPr>
        <w:t>几个</w:t>
      </w:r>
      <w:r w:rsidRPr="00F92A95">
        <w:rPr>
          <w:rFonts w:ascii="SimSun" w:hAnsi="SimSun" w:cs="SimSun" w:hint="eastAsia"/>
          <w:kern w:val="22"/>
          <w:sz w:val="24"/>
          <w:lang w:val="en-US" w:eastAsia="zh-CN"/>
        </w:rPr>
        <w:t>缔约方指出</w:t>
      </w:r>
      <w:r w:rsidR="00D539A4">
        <w:rPr>
          <w:rFonts w:ascii="SimSun" w:hAnsi="SimSun" w:cs="SimSun" w:hint="eastAsia"/>
          <w:kern w:val="22"/>
          <w:sz w:val="24"/>
          <w:lang w:val="en-US" w:eastAsia="zh-CN"/>
        </w:rPr>
        <w:t>应</w:t>
      </w:r>
      <w:r w:rsidRPr="00F92A95">
        <w:rPr>
          <w:rFonts w:ascii="SimSun" w:hAnsi="SimSun" w:cs="SimSun" w:hint="eastAsia"/>
          <w:kern w:val="22"/>
          <w:sz w:val="24"/>
          <w:lang w:val="en-US" w:eastAsia="zh-CN"/>
        </w:rPr>
        <w:t>在行动目标</w:t>
      </w:r>
      <w:r w:rsidRPr="00F92A95">
        <w:rPr>
          <w:rFonts w:eastAsia="Times New Roman"/>
          <w:kern w:val="22"/>
          <w:sz w:val="24"/>
          <w:lang w:val="en-US" w:eastAsia="zh-CN"/>
        </w:rPr>
        <w:t>5</w:t>
      </w:r>
      <w:r w:rsidRPr="00F92A95">
        <w:rPr>
          <w:rFonts w:ascii="SimSun" w:hAnsi="SimSun" w:cs="SimSun" w:hint="eastAsia"/>
          <w:kern w:val="22"/>
          <w:sz w:val="24"/>
          <w:lang w:val="en-US" w:eastAsia="zh-CN"/>
        </w:rPr>
        <w:t>或合并的行动目标</w:t>
      </w:r>
      <w:r w:rsidRPr="00F92A95">
        <w:rPr>
          <w:rFonts w:eastAsia="Times New Roman"/>
          <w:kern w:val="22"/>
          <w:sz w:val="24"/>
          <w:lang w:val="en-US" w:eastAsia="zh-CN"/>
        </w:rPr>
        <w:t>5</w:t>
      </w:r>
      <w:r w:rsidRPr="00F92A95">
        <w:rPr>
          <w:rFonts w:ascii="SimSun" w:hAnsi="SimSun" w:cs="SimSun" w:hint="eastAsia"/>
          <w:kern w:val="22"/>
          <w:sz w:val="24"/>
          <w:lang w:val="en-US" w:eastAsia="zh-CN"/>
        </w:rPr>
        <w:t>和</w:t>
      </w:r>
      <w:r w:rsidRPr="00F92A95">
        <w:rPr>
          <w:rFonts w:eastAsia="Times New Roman"/>
          <w:kern w:val="22"/>
          <w:sz w:val="24"/>
          <w:lang w:val="en-US" w:eastAsia="zh-CN"/>
        </w:rPr>
        <w:t>7</w:t>
      </w:r>
      <w:r w:rsidRPr="00F92A95">
        <w:rPr>
          <w:rFonts w:ascii="SimSun" w:hAnsi="SimSun" w:cs="SimSun" w:hint="eastAsia"/>
          <w:kern w:val="22"/>
          <w:sz w:val="24"/>
          <w:lang w:val="en-US" w:eastAsia="zh-CN"/>
        </w:rPr>
        <w:t>中处理人与野生动物之间</w:t>
      </w:r>
      <w:r w:rsidR="00D539A4">
        <w:rPr>
          <w:rFonts w:ascii="SimSun" w:hAnsi="SimSun" w:cs="SimSun" w:hint="eastAsia"/>
          <w:kern w:val="22"/>
          <w:sz w:val="24"/>
          <w:lang w:val="en-US" w:eastAsia="zh-CN"/>
        </w:rPr>
        <w:t>的</w:t>
      </w:r>
      <w:r w:rsidRPr="00F92A95">
        <w:rPr>
          <w:rFonts w:ascii="SimSun" w:hAnsi="SimSun" w:cs="SimSun" w:hint="eastAsia"/>
          <w:kern w:val="22"/>
          <w:sz w:val="24"/>
          <w:lang w:val="en-US" w:eastAsia="zh-CN"/>
        </w:rPr>
        <w:t>冲突问题。</w:t>
      </w:r>
    </w:p>
    <w:p w14:paraId="0C408565" w14:textId="1ADD4E99"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其他缔约方指出</w:t>
      </w:r>
      <w:r w:rsidR="00D539A4">
        <w:rPr>
          <w:rFonts w:ascii="SimSun" w:hAnsi="SimSun" w:cs="SimSun" w:hint="eastAsia"/>
          <w:kern w:val="22"/>
          <w:sz w:val="24"/>
          <w:lang w:val="en-US" w:eastAsia="zh-CN"/>
        </w:rPr>
        <w:t>其他</w:t>
      </w:r>
      <w:r w:rsidRPr="00F92A95">
        <w:rPr>
          <w:rFonts w:ascii="SimSun" w:hAnsi="SimSun" w:cs="SimSun" w:hint="eastAsia"/>
          <w:kern w:val="22"/>
          <w:sz w:val="24"/>
          <w:lang w:val="en-US" w:eastAsia="zh-CN"/>
        </w:rPr>
        <w:t>细节，例如爱知生物多样性目标</w:t>
      </w:r>
      <w:r w:rsidRPr="00F92A95">
        <w:rPr>
          <w:rFonts w:eastAsia="Times New Roman"/>
          <w:kern w:val="22"/>
          <w:sz w:val="24"/>
          <w:lang w:val="en-US" w:eastAsia="zh-CN"/>
        </w:rPr>
        <w:t>6</w:t>
      </w:r>
      <w:r w:rsidRPr="00F92A95">
        <w:rPr>
          <w:rFonts w:ascii="SimSun" w:hAnsi="SimSun" w:cs="SimSun" w:hint="eastAsia"/>
          <w:kern w:val="22"/>
          <w:sz w:val="24"/>
          <w:lang w:val="en-US" w:eastAsia="zh-CN"/>
        </w:rPr>
        <w:t>的要素，可在监测框架</w:t>
      </w:r>
      <w:r w:rsidR="00840022">
        <w:rPr>
          <w:rFonts w:ascii="SimSun" w:hAnsi="SimSun" w:cs="SimSun" w:hint="eastAsia"/>
          <w:kern w:val="22"/>
          <w:sz w:val="24"/>
          <w:lang w:val="en-US" w:eastAsia="zh-CN"/>
        </w:rPr>
        <w:t>和指标</w:t>
      </w:r>
      <w:r w:rsidRPr="00F92A95">
        <w:rPr>
          <w:rFonts w:ascii="SimSun" w:hAnsi="SimSun" w:cs="SimSun" w:hint="eastAsia"/>
          <w:kern w:val="22"/>
          <w:sz w:val="24"/>
          <w:lang w:val="en-US" w:eastAsia="zh-CN"/>
        </w:rPr>
        <w:t>草案中加以反映。本行动目标的监测框架草案包含许多要素，但仍可扩大，纳入渔业和可持续森林管理方面的要素。</w:t>
      </w:r>
    </w:p>
    <w:p w14:paraId="224A3AE0" w14:textId="66DD37D7"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一些缔约方主张纳入更多概念，包括采用生态系统方法、安全生态</w:t>
      </w:r>
      <w:r w:rsidR="00840022">
        <w:rPr>
          <w:rFonts w:ascii="SimSun" w:hAnsi="SimSun" w:cs="SimSun" w:hint="eastAsia"/>
          <w:kern w:val="22"/>
          <w:sz w:val="24"/>
          <w:lang w:val="en-US" w:eastAsia="zh-CN"/>
        </w:rPr>
        <w:t>限度</w:t>
      </w:r>
      <w:r w:rsidRPr="00F92A95">
        <w:rPr>
          <w:rFonts w:ascii="SimSun" w:hAnsi="SimSun" w:cs="SimSun" w:hint="eastAsia"/>
          <w:kern w:val="22"/>
          <w:sz w:val="24"/>
          <w:lang w:val="en-US" w:eastAsia="zh-CN"/>
        </w:rPr>
        <w:t>以及避免对非目标物种和生境产生不利影响。</w:t>
      </w:r>
    </w:p>
    <w:p w14:paraId="14C16C48" w14:textId="246CC8A8"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有缔约方提议增加</w:t>
      </w:r>
      <w:r w:rsidR="008B1EA3">
        <w:rPr>
          <w:rFonts w:ascii="SimSun" w:hAnsi="SimSun" w:cs="SimSun" w:hint="eastAsia"/>
          <w:kern w:val="22"/>
          <w:sz w:val="24"/>
          <w:lang w:val="en-US" w:eastAsia="zh-CN"/>
        </w:rPr>
        <w:t>措辞</w:t>
      </w:r>
      <w:r w:rsidRPr="00F92A95">
        <w:rPr>
          <w:rFonts w:ascii="SimSun" w:hAnsi="SimSun" w:cs="SimSun" w:hint="eastAsia"/>
          <w:kern w:val="22"/>
          <w:sz w:val="24"/>
          <w:lang w:val="en-US" w:eastAsia="zh-CN"/>
        </w:rPr>
        <w:t>，确保根据有关的科学信息实现可持续采伐。</w:t>
      </w:r>
    </w:p>
    <w:p w14:paraId="5B63D5E1" w14:textId="18A636EC"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eastAsia="zh-CN"/>
        </w:rPr>
        <w:t>有</w:t>
      </w:r>
      <w:r w:rsidRPr="00F92A95">
        <w:rPr>
          <w:rFonts w:ascii="SimSun" w:hAnsi="SimSun" w:cs="SimSun" w:hint="eastAsia"/>
          <w:kern w:val="22"/>
          <w:sz w:val="24"/>
          <w:lang w:val="en-US" w:eastAsia="zh-CN"/>
        </w:rPr>
        <w:t>缔约方</w:t>
      </w:r>
      <w:r w:rsidR="00840022">
        <w:rPr>
          <w:rFonts w:ascii="SimSun" w:hAnsi="SimSun" w:cs="SimSun" w:hint="eastAsia"/>
          <w:kern w:val="22"/>
          <w:sz w:val="24"/>
          <w:lang w:val="en-US" w:eastAsia="zh-CN"/>
        </w:rPr>
        <w:t>提出</w:t>
      </w:r>
      <w:r w:rsidRPr="00F92A95">
        <w:rPr>
          <w:rFonts w:ascii="SimSun" w:hAnsi="SimSun" w:cs="SimSun" w:hint="eastAsia"/>
          <w:kern w:val="22"/>
          <w:sz w:val="24"/>
          <w:lang w:val="en-US" w:eastAsia="zh-CN"/>
        </w:rPr>
        <w:t>环境犯罪</w:t>
      </w:r>
      <w:r w:rsidR="00840022">
        <w:rPr>
          <w:rFonts w:ascii="SimSun" w:hAnsi="SimSun" w:cs="SimSun" w:hint="eastAsia"/>
          <w:kern w:val="22"/>
          <w:sz w:val="24"/>
          <w:lang w:val="en-US" w:eastAsia="zh-CN"/>
        </w:rPr>
        <w:t>问题</w:t>
      </w:r>
      <w:r w:rsidRPr="00F92A95">
        <w:rPr>
          <w:rFonts w:ascii="SimSun" w:hAnsi="SimSun" w:cs="SimSun" w:hint="eastAsia"/>
          <w:kern w:val="22"/>
          <w:sz w:val="24"/>
          <w:lang w:val="en-US" w:eastAsia="zh-CN"/>
        </w:rPr>
        <w:t>，例如偷猎和侵犯保护区，</w:t>
      </w:r>
      <w:r w:rsidR="00840022">
        <w:rPr>
          <w:rFonts w:ascii="SimSun" w:hAnsi="SimSun" w:cs="SimSun" w:hint="eastAsia"/>
          <w:kern w:val="22"/>
          <w:sz w:val="24"/>
          <w:lang w:val="en-US" w:eastAsia="zh-CN"/>
        </w:rPr>
        <w:t>提议</w:t>
      </w:r>
      <w:r w:rsidRPr="00F92A95">
        <w:rPr>
          <w:rFonts w:ascii="SimSun" w:hAnsi="SimSun" w:cs="SimSun" w:hint="eastAsia"/>
          <w:kern w:val="22"/>
          <w:sz w:val="24"/>
          <w:lang w:val="en-US" w:eastAsia="zh-CN"/>
        </w:rPr>
        <w:t>为此</w:t>
      </w:r>
      <w:r w:rsidR="00840022">
        <w:rPr>
          <w:rFonts w:ascii="SimSun" w:hAnsi="SimSun" w:cs="SimSun" w:hint="eastAsia"/>
          <w:kern w:val="22"/>
          <w:sz w:val="24"/>
          <w:lang w:val="en-US" w:eastAsia="zh-CN"/>
        </w:rPr>
        <w:t>设定</w:t>
      </w:r>
      <w:r w:rsidRPr="00F92A95">
        <w:rPr>
          <w:rFonts w:ascii="SimSun" w:hAnsi="SimSun" w:cs="SimSun" w:hint="eastAsia"/>
          <w:kern w:val="22"/>
          <w:sz w:val="24"/>
          <w:lang w:val="en-US" w:eastAsia="zh-CN"/>
        </w:rPr>
        <w:t>一个新行动目标并</w:t>
      </w:r>
      <w:r w:rsidR="00840022">
        <w:rPr>
          <w:rFonts w:ascii="SimSun" w:hAnsi="SimSun" w:cs="SimSun" w:hint="eastAsia"/>
          <w:kern w:val="22"/>
          <w:sz w:val="24"/>
          <w:lang w:val="en-US" w:eastAsia="zh-CN"/>
        </w:rPr>
        <w:t>为之</w:t>
      </w:r>
      <w:r w:rsidRPr="00F92A95">
        <w:rPr>
          <w:rFonts w:ascii="SimSun" w:hAnsi="SimSun" w:cs="SimSun" w:hint="eastAsia"/>
          <w:kern w:val="22"/>
          <w:sz w:val="24"/>
          <w:lang w:val="en-US" w:eastAsia="zh-CN"/>
        </w:rPr>
        <w:t>提出相关</w:t>
      </w:r>
      <w:r w:rsidR="008B1EA3">
        <w:rPr>
          <w:rFonts w:ascii="SimSun" w:hAnsi="SimSun" w:cs="SimSun" w:hint="eastAsia"/>
          <w:kern w:val="22"/>
          <w:sz w:val="24"/>
          <w:lang w:val="en-US" w:eastAsia="zh-CN"/>
        </w:rPr>
        <w:t>措辞</w:t>
      </w:r>
      <w:r w:rsidRPr="00F92A95">
        <w:rPr>
          <w:rFonts w:ascii="SimSun" w:hAnsi="SimSun" w:cs="SimSun" w:hint="eastAsia"/>
          <w:kern w:val="22"/>
          <w:sz w:val="24"/>
          <w:lang w:val="en-US" w:eastAsia="zh-CN"/>
        </w:rPr>
        <w:t>，</w:t>
      </w:r>
      <w:r w:rsidR="00840022">
        <w:rPr>
          <w:rFonts w:ascii="SimSun" w:hAnsi="SimSun" w:cs="SimSun" w:hint="eastAsia"/>
          <w:kern w:val="22"/>
          <w:sz w:val="24"/>
          <w:lang w:val="en-US" w:eastAsia="zh-CN"/>
        </w:rPr>
        <w:t>措辞</w:t>
      </w:r>
      <w:r w:rsidRPr="00F92A95">
        <w:rPr>
          <w:rFonts w:ascii="SimSun" w:hAnsi="SimSun" w:cs="SimSun" w:hint="eastAsia"/>
          <w:kern w:val="22"/>
          <w:sz w:val="24"/>
          <w:lang w:val="en-US" w:eastAsia="zh-CN"/>
        </w:rPr>
        <w:t>也可</w:t>
      </w:r>
      <w:r w:rsidR="003B007A">
        <w:rPr>
          <w:rFonts w:ascii="SimSun" w:hAnsi="SimSun" w:cs="SimSun" w:hint="eastAsia"/>
          <w:kern w:val="22"/>
          <w:sz w:val="24"/>
          <w:lang w:val="en-US" w:eastAsia="zh-CN"/>
        </w:rPr>
        <w:t>作为一个要素放到</w:t>
      </w:r>
      <w:r w:rsidRPr="00F92A95">
        <w:rPr>
          <w:rFonts w:ascii="SimSun" w:hAnsi="SimSun" w:cs="SimSun" w:hint="eastAsia"/>
          <w:kern w:val="22"/>
          <w:sz w:val="24"/>
          <w:lang w:val="en-US" w:eastAsia="zh-CN"/>
        </w:rPr>
        <w:t>执行</w:t>
      </w:r>
      <w:r w:rsidR="00840022">
        <w:rPr>
          <w:rFonts w:ascii="SimSun" w:hAnsi="SimSun" w:cs="SimSun" w:hint="eastAsia"/>
          <w:kern w:val="22"/>
          <w:sz w:val="24"/>
          <w:lang w:val="en-US" w:eastAsia="zh-CN"/>
        </w:rPr>
        <w:t>支助</w:t>
      </w:r>
      <w:r w:rsidRPr="00F92A95">
        <w:rPr>
          <w:rFonts w:ascii="SimSun" w:hAnsi="SimSun" w:cs="SimSun" w:hint="eastAsia"/>
          <w:kern w:val="22"/>
          <w:sz w:val="24"/>
          <w:lang w:val="en-US" w:eastAsia="zh-CN"/>
        </w:rPr>
        <w:t>机制下。</w:t>
      </w:r>
    </w:p>
    <w:p w14:paraId="2010FCC5" w14:textId="5B1D6EB4"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en-US" w:eastAsia="zh-CN"/>
        </w:rPr>
        <w:t>有缔约方</w:t>
      </w:r>
      <w:r w:rsidR="003B007A">
        <w:rPr>
          <w:rFonts w:ascii="SimSun" w:hAnsi="SimSun" w:cs="SimSun" w:hint="eastAsia"/>
          <w:kern w:val="22"/>
          <w:sz w:val="24"/>
          <w:lang w:val="en-US" w:eastAsia="zh-CN"/>
        </w:rPr>
        <w:t>提出应</w:t>
      </w:r>
      <w:r w:rsidRPr="00F92A95">
        <w:rPr>
          <w:rFonts w:ascii="SimSun" w:hAnsi="SimSun" w:cs="SimSun" w:hint="eastAsia"/>
          <w:kern w:val="22"/>
          <w:sz w:val="24"/>
          <w:lang w:val="en-US" w:eastAsia="zh-CN"/>
        </w:rPr>
        <w:t>编写</w:t>
      </w:r>
      <w:r w:rsidR="003B007A">
        <w:rPr>
          <w:rFonts w:ascii="SimSun" w:hAnsi="SimSun" w:cs="SimSun" w:hint="eastAsia"/>
          <w:kern w:val="22"/>
          <w:sz w:val="24"/>
          <w:lang w:val="en-US" w:eastAsia="zh-CN"/>
        </w:rPr>
        <w:t>全面</w:t>
      </w:r>
      <w:r w:rsidRPr="00F92A95">
        <w:rPr>
          <w:rFonts w:ascii="SimSun" w:hAnsi="SimSun" w:cs="SimSun" w:hint="eastAsia"/>
          <w:kern w:val="22"/>
          <w:sz w:val="24"/>
          <w:lang w:val="en-US" w:eastAsia="zh-CN"/>
        </w:rPr>
        <w:t>性术语</w:t>
      </w:r>
      <w:r w:rsidR="003B007A">
        <w:rPr>
          <w:rFonts w:ascii="SimSun" w:hAnsi="SimSun" w:cs="SimSun" w:hint="eastAsia"/>
          <w:kern w:val="22"/>
          <w:sz w:val="24"/>
          <w:lang w:val="en-US" w:eastAsia="zh-CN"/>
        </w:rPr>
        <w:t>词汇</w:t>
      </w:r>
      <w:r w:rsidRPr="00F92A95">
        <w:rPr>
          <w:rFonts w:ascii="SimSun" w:hAnsi="SimSun" w:cs="SimSun" w:hint="eastAsia"/>
          <w:kern w:val="22"/>
          <w:sz w:val="24"/>
          <w:lang w:val="en-US" w:eastAsia="zh-CN"/>
        </w:rPr>
        <w:t>，确保对术语的共同理解。</w:t>
      </w:r>
    </w:p>
    <w:p w14:paraId="46BDD7D9" w14:textId="132CD78B" w:rsidR="00257F30" w:rsidRPr="00F92A95" w:rsidRDefault="00257F30" w:rsidP="00780F12">
      <w:pPr>
        <w:numPr>
          <w:ilvl w:val="0"/>
          <w:numId w:val="18"/>
        </w:numPr>
        <w:snapToGrid w:val="0"/>
        <w:spacing w:before="120" w:after="120" w:line="259" w:lineRule="auto"/>
        <w:ind w:left="0" w:firstLine="0"/>
        <w:jc w:val="left"/>
        <w:rPr>
          <w:rFonts w:eastAsia="Times New Roman"/>
          <w:kern w:val="22"/>
          <w:sz w:val="24"/>
          <w:lang w:eastAsia="zh-CN"/>
        </w:rPr>
      </w:pPr>
      <w:r w:rsidRPr="00F92A95">
        <w:rPr>
          <w:rFonts w:ascii="SimSun" w:hAnsi="SimSun" w:cs="SimSun" w:hint="eastAsia"/>
          <w:kern w:val="22"/>
          <w:sz w:val="24"/>
          <w:lang w:val="zh-CN" w:eastAsia="zh-CN"/>
        </w:rPr>
        <w:t>建议列入</w:t>
      </w:r>
      <w:r w:rsidR="003B007A">
        <w:rPr>
          <w:rFonts w:ascii="SimSun" w:hAnsi="SimSun" w:cs="SimSun" w:hint="eastAsia"/>
          <w:kern w:val="22"/>
          <w:sz w:val="24"/>
          <w:lang w:val="zh-CN" w:eastAsia="zh-CN"/>
        </w:rPr>
        <w:t>本</w:t>
      </w:r>
      <w:r w:rsidRPr="00F92A95">
        <w:rPr>
          <w:rFonts w:ascii="SimSun" w:hAnsi="SimSun" w:cs="SimSun" w:hint="eastAsia"/>
          <w:kern w:val="22"/>
          <w:sz w:val="24"/>
          <w:lang w:val="zh-CN" w:eastAsia="zh-CN"/>
        </w:rPr>
        <w:t>行动目标的其他要素：</w:t>
      </w:r>
    </w:p>
    <w:p w14:paraId="7C0E8834" w14:textId="77777777"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lastRenderedPageBreak/>
        <w:t>考虑与行动目标</w:t>
      </w:r>
      <w:r w:rsidRPr="00F92A95">
        <w:rPr>
          <w:rFonts w:eastAsia="Times New Roman" w:hint="eastAsia"/>
          <w:snapToGrid w:val="0"/>
          <w:sz w:val="24"/>
          <w:lang w:val="zh-CN" w:eastAsia="zh-CN"/>
        </w:rPr>
        <w:t>7</w:t>
      </w:r>
      <w:r w:rsidRPr="00F92A95">
        <w:rPr>
          <w:rFonts w:ascii="SimSun" w:hAnsi="SimSun" w:cs="SimSun" w:hint="eastAsia"/>
          <w:snapToGrid w:val="0"/>
          <w:sz w:val="24"/>
          <w:lang w:val="zh-CN" w:eastAsia="zh-CN"/>
        </w:rPr>
        <w:t>的重叠；</w:t>
      </w:r>
    </w:p>
    <w:p w14:paraId="548C3411" w14:textId="245C3D36" w:rsidR="00257F30" w:rsidRPr="00F92A95" w:rsidRDefault="003B007A"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Pr>
          <w:rFonts w:ascii="SimSun" w:hAnsi="SimSun" w:cs="SimSun" w:hint="eastAsia"/>
          <w:snapToGrid w:val="0"/>
          <w:sz w:val="24"/>
          <w:lang w:val="zh-CN" w:eastAsia="zh-CN"/>
        </w:rPr>
        <w:t>言及</w:t>
      </w:r>
      <w:r w:rsidR="004B4CBF">
        <w:rPr>
          <w:rFonts w:hint="eastAsia"/>
          <w:sz w:val="24"/>
          <w:lang w:val="zh-CN" w:eastAsia="zh-CN"/>
        </w:rPr>
        <w:t>IPBES</w:t>
      </w:r>
      <w:r w:rsidR="00257F30" w:rsidRPr="00F92A95">
        <w:rPr>
          <w:rFonts w:ascii="SimSun" w:hAnsi="SimSun" w:cs="SimSun" w:hint="eastAsia"/>
          <w:snapToGrid w:val="0"/>
          <w:sz w:val="24"/>
          <w:lang w:val="zh-CN" w:eastAsia="zh-CN"/>
        </w:rPr>
        <w:t>讨论的</w:t>
      </w:r>
      <w:r>
        <w:rPr>
          <w:rFonts w:ascii="SimSun" w:hAnsi="SimSun" w:cs="SimSun" w:hint="eastAsia"/>
          <w:snapToGrid w:val="0"/>
          <w:sz w:val="24"/>
          <w:lang w:val="zh-CN" w:eastAsia="zh-CN"/>
        </w:rPr>
        <w:t>广泛</w:t>
      </w:r>
      <w:r w:rsidR="00257F30" w:rsidRPr="00F92A95">
        <w:rPr>
          <w:rFonts w:ascii="SimSun" w:hAnsi="SimSun" w:cs="SimSun" w:hint="eastAsia"/>
          <w:snapToGrid w:val="0"/>
          <w:sz w:val="24"/>
          <w:lang w:val="zh-CN" w:eastAsia="zh-CN"/>
        </w:rPr>
        <w:t>直接驱动因素；</w:t>
      </w:r>
    </w:p>
    <w:p w14:paraId="21B64FB6" w14:textId="55AE6EC0"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爱知生物多样性指标</w:t>
      </w:r>
      <w:r w:rsidRPr="00F92A95">
        <w:rPr>
          <w:rFonts w:eastAsia="Times New Roman"/>
          <w:snapToGrid w:val="0"/>
          <w:sz w:val="24"/>
          <w:lang w:eastAsia="zh-CN"/>
        </w:rPr>
        <w:t>6</w:t>
      </w:r>
      <w:r w:rsidRPr="00F92A95">
        <w:rPr>
          <w:rFonts w:ascii="SimSun" w:hAnsi="SimSun" w:cs="SimSun" w:hint="eastAsia"/>
          <w:snapToGrid w:val="0"/>
          <w:sz w:val="24"/>
          <w:lang w:val="zh-CN" w:eastAsia="zh-CN"/>
        </w:rPr>
        <w:t>的其他要素</w:t>
      </w:r>
      <w:r w:rsidRPr="00F92A95">
        <w:rPr>
          <w:rFonts w:ascii="SimSun" w:hAnsi="SimSun" w:cs="SimSun" w:hint="eastAsia"/>
          <w:snapToGrid w:val="0"/>
          <w:sz w:val="24"/>
          <w:lang w:eastAsia="zh-CN"/>
        </w:rPr>
        <w:t>，</w:t>
      </w:r>
      <w:r w:rsidRPr="00F92A95">
        <w:rPr>
          <w:rFonts w:ascii="SimSun" w:hAnsi="SimSun" w:cs="SimSun" w:hint="eastAsia"/>
          <w:snapToGrid w:val="0"/>
          <w:sz w:val="24"/>
          <w:lang w:val="zh-CN" w:eastAsia="zh-CN"/>
        </w:rPr>
        <w:t>例如对非目标物种的安全生态</w:t>
      </w:r>
      <w:r w:rsidR="003B007A">
        <w:rPr>
          <w:rFonts w:ascii="SimSun" w:hAnsi="SimSun" w:cs="SimSun" w:hint="eastAsia"/>
          <w:snapToGrid w:val="0"/>
          <w:sz w:val="24"/>
          <w:lang w:val="zh-CN" w:eastAsia="zh-CN"/>
        </w:rPr>
        <w:t>限度</w:t>
      </w:r>
      <w:r w:rsidRPr="00F92A95">
        <w:rPr>
          <w:rFonts w:ascii="SimSun" w:hAnsi="SimSun" w:cs="SimSun" w:hint="eastAsia"/>
          <w:snapToGrid w:val="0"/>
          <w:sz w:val="24"/>
          <w:lang w:val="zh-CN" w:eastAsia="zh-CN"/>
        </w:rPr>
        <w:t>和</w:t>
      </w:r>
      <w:r w:rsidR="00AE01B5">
        <w:rPr>
          <w:rFonts w:ascii="SimSun" w:hAnsi="SimSun" w:cs="SimSun" w:hint="eastAsia"/>
          <w:snapToGrid w:val="0"/>
          <w:sz w:val="24"/>
          <w:lang w:val="zh-CN" w:eastAsia="zh-CN"/>
        </w:rPr>
        <w:t xml:space="preserve"> </w:t>
      </w:r>
      <w:r w:rsidR="00AE01B5">
        <w:rPr>
          <w:rFonts w:ascii="SimSun" w:hAnsi="SimSun" w:cs="SimSun"/>
          <w:snapToGrid w:val="0"/>
          <w:sz w:val="24"/>
          <w:lang w:val="zh-CN" w:eastAsia="zh-CN"/>
        </w:rPr>
        <w:t xml:space="preserve">   </w:t>
      </w:r>
      <w:r w:rsidRPr="00F92A95">
        <w:rPr>
          <w:rFonts w:ascii="SimSun" w:hAnsi="SimSun" w:cs="SimSun" w:hint="eastAsia"/>
          <w:snapToGrid w:val="0"/>
          <w:sz w:val="24"/>
          <w:lang w:val="zh-CN" w:eastAsia="zh-CN"/>
        </w:rPr>
        <w:t>影响</w:t>
      </w:r>
      <w:r w:rsidRPr="00F92A95">
        <w:rPr>
          <w:rFonts w:ascii="SimSun" w:hAnsi="SimSun" w:cs="SimSun" w:hint="eastAsia"/>
          <w:snapToGrid w:val="0"/>
          <w:sz w:val="24"/>
          <w:lang w:eastAsia="zh-CN"/>
        </w:rPr>
        <w:t>；</w:t>
      </w:r>
    </w:p>
    <w:p w14:paraId="6A1CC34B" w14:textId="428A1FAC"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不可持续的捕捞做法包括底拖网捕捞和兼捕渔获物对生境的影响</w:t>
      </w:r>
      <w:r w:rsidRPr="00F92A95">
        <w:rPr>
          <w:rFonts w:ascii="SimSun" w:hAnsi="SimSun" w:cs="SimSun" w:hint="eastAsia"/>
          <w:snapToGrid w:val="0"/>
          <w:sz w:val="24"/>
          <w:lang w:eastAsia="zh-CN"/>
        </w:rPr>
        <w:t>；</w:t>
      </w:r>
    </w:p>
    <w:p w14:paraId="6C7D0DB4" w14:textId="77777777"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解决人类与野生动物的冲突；</w:t>
      </w:r>
    </w:p>
    <w:p w14:paraId="14839D17" w14:textId="77777777"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与补贴的联系；</w:t>
      </w:r>
    </w:p>
    <w:p w14:paraId="182E4803" w14:textId="77777777"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需要根据相关科学信息来确定使用水平的可持续性</w:t>
      </w:r>
      <w:r w:rsidRPr="00F92A95">
        <w:rPr>
          <w:rFonts w:ascii="SimSun" w:hAnsi="SimSun" w:cs="SimSun" w:hint="eastAsia"/>
          <w:snapToGrid w:val="0"/>
          <w:sz w:val="24"/>
          <w:lang w:eastAsia="zh-CN"/>
        </w:rPr>
        <w:t>；</w:t>
      </w:r>
    </w:p>
    <w:p w14:paraId="428D4799" w14:textId="09179CC8"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有可靠科学依据的</w:t>
      </w:r>
      <w:r w:rsidR="003B007A">
        <w:rPr>
          <w:rFonts w:ascii="SimSun" w:hAnsi="SimSun" w:cs="SimSun" w:hint="eastAsia"/>
          <w:snapToGrid w:val="0"/>
          <w:sz w:val="24"/>
          <w:lang w:val="zh-CN" w:eastAsia="zh-CN"/>
        </w:rPr>
        <w:t>保护</w:t>
      </w:r>
      <w:r w:rsidRPr="00F92A95">
        <w:rPr>
          <w:rFonts w:ascii="SimSun" w:hAnsi="SimSun" w:cs="SimSun" w:hint="eastAsia"/>
          <w:snapToGrid w:val="0"/>
          <w:sz w:val="24"/>
          <w:lang w:val="zh-CN" w:eastAsia="zh-CN"/>
        </w:rPr>
        <w:t>和管理计划</w:t>
      </w:r>
      <w:r w:rsidRPr="00F92A95">
        <w:rPr>
          <w:rFonts w:ascii="SimSun" w:hAnsi="SimSun" w:cs="SimSun" w:hint="eastAsia"/>
          <w:snapToGrid w:val="0"/>
          <w:sz w:val="24"/>
          <w:lang w:eastAsia="zh-CN"/>
        </w:rPr>
        <w:t>；</w:t>
      </w:r>
    </w:p>
    <w:p w14:paraId="41008E60" w14:textId="77777777" w:rsidR="00257F30" w:rsidRPr="00F92A95" w:rsidRDefault="00257F30" w:rsidP="00780F12">
      <w:pPr>
        <w:numPr>
          <w:ilvl w:val="0"/>
          <w:numId w:val="19"/>
        </w:numPr>
        <w:suppressLineNumbers/>
        <w:suppressAutoHyphens/>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加强参与性管理和使用</w:t>
      </w:r>
      <w:r w:rsidRPr="00F92A95">
        <w:rPr>
          <w:rFonts w:ascii="SimSun" w:hAnsi="SimSun" w:cs="SimSun" w:hint="eastAsia"/>
          <w:snapToGrid w:val="0"/>
          <w:sz w:val="24"/>
          <w:lang w:eastAsia="zh-CN"/>
        </w:rPr>
        <w:t>，</w:t>
      </w:r>
      <w:r w:rsidRPr="00F92A95">
        <w:rPr>
          <w:rFonts w:ascii="SimSun" w:hAnsi="SimSun" w:cs="SimSun" w:hint="eastAsia"/>
          <w:snapToGrid w:val="0"/>
          <w:sz w:val="24"/>
          <w:lang w:val="zh-CN" w:eastAsia="zh-CN"/>
        </w:rPr>
        <w:t>让土著人民和地方社区、青年和妇女参与进来</w:t>
      </w:r>
      <w:r w:rsidRPr="00F92A95">
        <w:rPr>
          <w:rFonts w:ascii="SimSun" w:hAnsi="SimSun" w:cs="SimSun" w:hint="eastAsia"/>
          <w:snapToGrid w:val="0"/>
          <w:sz w:val="24"/>
          <w:lang w:eastAsia="zh-CN"/>
        </w:rPr>
        <w:t>；</w:t>
      </w:r>
    </w:p>
    <w:p w14:paraId="4D62D1E4" w14:textId="77777777"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建立管控机制</w:t>
      </w:r>
      <w:r w:rsidRPr="00F92A95">
        <w:rPr>
          <w:rFonts w:ascii="SimSun" w:hAnsi="SimSun" w:cs="SimSun" w:hint="eastAsia"/>
          <w:snapToGrid w:val="0"/>
          <w:sz w:val="24"/>
          <w:lang w:val="en-US" w:eastAsia="zh-CN"/>
        </w:rPr>
        <w:t>；</w:t>
      </w:r>
    </w:p>
    <w:p w14:paraId="631AE993" w14:textId="77777777"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国内和国际贸易；</w:t>
      </w:r>
    </w:p>
    <w:p w14:paraId="1A7F8CC3" w14:textId="393769E1" w:rsidR="00257F30" w:rsidRPr="00F92A95" w:rsidRDefault="003B007A"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Pr>
          <w:rFonts w:ascii="SimSun" w:hAnsi="SimSun" w:cs="SimSun" w:hint="eastAsia"/>
          <w:snapToGrid w:val="0"/>
          <w:kern w:val="22"/>
          <w:sz w:val="24"/>
          <w:lang w:val="zh-CN" w:eastAsia="zh-CN"/>
        </w:rPr>
        <w:t>列入</w:t>
      </w:r>
      <w:r w:rsidR="00257F30" w:rsidRPr="00F92A95">
        <w:rPr>
          <w:rFonts w:ascii="SimSun" w:hAnsi="SimSun" w:cs="SimSun" w:hint="eastAsia"/>
          <w:snapToGrid w:val="0"/>
          <w:kern w:val="22"/>
          <w:sz w:val="24"/>
          <w:lang w:val="zh-CN" w:eastAsia="zh-CN"/>
        </w:rPr>
        <w:t>间接使用</w:t>
      </w:r>
      <w:r w:rsidR="004B4CBF">
        <w:rPr>
          <w:rFonts w:ascii="SimSun" w:hAnsi="SimSun" w:cs="SimSun" w:hint="eastAsia"/>
          <w:snapToGrid w:val="0"/>
          <w:kern w:val="22"/>
          <w:sz w:val="24"/>
          <w:lang w:val="zh-CN" w:eastAsia="zh-CN"/>
        </w:rPr>
        <w:t>（</w:t>
      </w:r>
      <w:r w:rsidR="00257F30" w:rsidRPr="00F92A95">
        <w:rPr>
          <w:rFonts w:ascii="SimSun" w:hAnsi="SimSun" w:cs="SimSun" w:hint="eastAsia"/>
          <w:snapToGrid w:val="0"/>
          <w:kern w:val="22"/>
          <w:sz w:val="24"/>
          <w:lang w:val="zh-CN" w:eastAsia="zh-CN"/>
        </w:rPr>
        <w:t>例如旅游业</w:t>
      </w:r>
      <w:r w:rsidR="004B4CBF">
        <w:rPr>
          <w:rFonts w:ascii="SimSun" w:hAnsi="SimSun" w:cs="SimSun" w:hint="eastAsia"/>
          <w:snapToGrid w:val="0"/>
          <w:kern w:val="22"/>
          <w:sz w:val="24"/>
          <w:lang w:val="zh-CN" w:eastAsia="zh-CN"/>
        </w:rPr>
        <w:t>）</w:t>
      </w:r>
      <w:r w:rsidR="00257F30" w:rsidRPr="00F92A95">
        <w:rPr>
          <w:rFonts w:ascii="SimSun" w:hAnsi="SimSun" w:cs="SimSun" w:hint="eastAsia"/>
          <w:snapToGrid w:val="0"/>
          <w:kern w:val="22"/>
          <w:sz w:val="24"/>
          <w:lang w:val="zh-CN" w:eastAsia="zh-CN"/>
        </w:rPr>
        <w:t>；</w:t>
      </w:r>
    </w:p>
    <w:p w14:paraId="2A47DEF2" w14:textId="0041DDC5" w:rsidR="00257F30" w:rsidRPr="00F92A95" w:rsidRDefault="003B007A"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Pr>
          <w:rFonts w:ascii="SimSun" w:hAnsi="SimSun" w:cs="SimSun" w:hint="eastAsia"/>
          <w:snapToGrid w:val="0"/>
          <w:sz w:val="24"/>
          <w:lang w:val="zh-CN" w:eastAsia="zh-CN"/>
        </w:rPr>
        <w:t>国家</w:t>
      </w:r>
      <w:r w:rsidR="00257F30" w:rsidRPr="00F92A95">
        <w:rPr>
          <w:rFonts w:ascii="SimSun" w:hAnsi="SimSun" w:cs="SimSun" w:hint="eastAsia"/>
          <w:snapToGrid w:val="0"/>
          <w:sz w:val="24"/>
          <w:lang w:val="zh-CN" w:eastAsia="zh-CN"/>
        </w:rPr>
        <w:t>灵活采取</w:t>
      </w:r>
      <w:r>
        <w:rPr>
          <w:rFonts w:ascii="SimSun" w:hAnsi="SimSun" w:cs="SimSun" w:hint="eastAsia"/>
          <w:snapToGrid w:val="0"/>
          <w:sz w:val="24"/>
          <w:lang w:val="zh-CN" w:eastAsia="zh-CN"/>
        </w:rPr>
        <w:t>符合本身</w:t>
      </w:r>
      <w:r w:rsidR="00257F30" w:rsidRPr="00F92A95">
        <w:rPr>
          <w:rFonts w:ascii="SimSun" w:hAnsi="SimSun" w:cs="SimSun" w:hint="eastAsia"/>
          <w:snapToGrid w:val="0"/>
          <w:sz w:val="24"/>
          <w:lang w:val="zh-CN" w:eastAsia="zh-CN"/>
        </w:rPr>
        <w:t>情况和</w:t>
      </w:r>
      <w:r>
        <w:rPr>
          <w:rFonts w:ascii="SimSun" w:hAnsi="SimSun" w:cs="SimSun" w:hint="eastAsia"/>
          <w:snapToGrid w:val="0"/>
          <w:sz w:val="24"/>
          <w:lang w:val="zh-CN" w:eastAsia="zh-CN"/>
        </w:rPr>
        <w:t>需要</w:t>
      </w:r>
      <w:r w:rsidR="00257F30" w:rsidRPr="00F92A95">
        <w:rPr>
          <w:rFonts w:ascii="SimSun" w:hAnsi="SimSun" w:cs="SimSun" w:hint="eastAsia"/>
          <w:snapToGrid w:val="0"/>
          <w:sz w:val="24"/>
          <w:lang w:val="zh-CN" w:eastAsia="zh-CN"/>
        </w:rPr>
        <w:t>的措施</w:t>
      </w:r>
      <w:r w:rsidR="00257F30" w:rsidRPr="00F92A95">
        <w:rPr>
          <w:rFonts w:ascii="SimSun" w:hAnsi="SimSun" w:cs="SimSun" w:hint="eastAsia"/>
          <w:snapToGrid w:val="0"/>
          <w:sz w:val="24"/>
          <w:lang w:eastAsia="zh-CN"/>
        </w:rPr>
        <w:t>；</w:t>
      </w:r>
    </w:p>
    <w:p w14:paraId="2240B60B" w14:textId="42FF836E"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执行</w:t>
      </w:r>
      <w:r w:rsidR="003B007A">
        <w:rPr>
          <w:rFonts w:ascii="SimSun" w:hAnsi="SimSun" w:cs="SimSun" w:hint="eastAsia"/>
          <w:snapToGrid w:val="0"/>
          <w:sz w:val="24"/>
          <w:lang w:val="zh-CN" w:eastAsia="zh-CN"/>
        </w:rPr>
        <w:t>和厉行</w:t>
      </w:r>
      <w:r w:rsidRPr="00F92A95">
        <w:rPr>
          <w:rFonts w:ascii="SimSun" w:hAnsi="SimSun" w:cs="SimSun" w:hint="eastAsia"/>
          <w:snapToGrid w:val="0"/>
          <w:sz w:val="24"/>
          <w:lang w:val="zh-CN" w:eastAsia="zh-CN"/>
        </w:rPr>
        <w:t>与野生动物相关的政策；</w:t>
      </w:r>
    </w:p>
    <w:p w14:paraId="27948C74" w14:textId="51E2BD5B"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加强各多边环境协定之间的协同作用</w:t>
      </w:r>
      <w:r w:rsidRPr="00F92A95">
        <w:rPr>
          <w:rFonts w:ascii="SimSun" w:hAnsi="SimSun" w:cs="SimSun" w:hint="eastAsia"/>
          <w:snapToGrid w:val="0"/>
          <w:sz w:val="24"/>
          <w:lang w:eastAsia="zh-CN"/>
        </w:rPr>
        <w:t>，</w:t>
      </w:r>
      <w:r w:rsidRPr="00F92A95">
        <w:rPr>
          <w:rFonts w:ascii="SimSun" w:hAnsi="SimSun" w:cs="SimSun" w:hint="eastAsia"/>
          <w:snapToGrid w:val="0"/>
          <w:sz w:val="24"/>
          <w:lang w:val="zh-CN" w:eastAsia="zh-CN"/>
        </w:rPr>
        <w:t>最大限度地扩大协作</w:t>
      </w:r>
      <w:r w:rsidRPr="00F92A95">
        <w:rPr>
          <w:rFonts w:ascii="SimSun" w:hAnsi="SimSun" w:cs="SimSun" w:hint="eastAsia"/>
          <w:snapToGrid w:val="0"/>
          <w:sz w:val="24"/>
          <w:lang w:eastAsia="zh-CN"/>
        </w:rPr>
        <w:t>，</w:t>
      </w:r>
      <w:r w:rsidRPr="00F92A95">
        <w:rPr>
          <w:rFonts w:ascii="SimSun" w:hAnsi="SimSun" w:cs="SimSun" w:hint="eastAsia"/>
          <w:snapToGrid w:val="0"/>
          <w:sz w:val="24"/>
          <w:lang w:val="zh-CN" w:eastAsia="zh-CN"/>
        </w:rPr>
        <w:t>避免</w:t>
      </w:r>
      <w:r w:rsidR="003B007A">
        <w:rPr>
          <w:rFonts w:ascii="SimSun" w:hAnsi="SimSun" w:cs="SimSun" w:hint="eastAsia"/>
          <w:snapToGrid w:val="0"/>
          <w:sz w:val="24"/>
          <w:lang w:val="zh-CN" w:eastAsia="zh-CN"/>
        </w:rPr>
        <w:t>重复</w:t>
      </w:r>
      <w:r w:rsidRPr="00F92A95">
        <w:rPr>
          <w:rFonts w:ascii="SimSun" w:hAnsi="SimSun" w:cs="SimSun" w:hint="eastAsia"/>
          <w:snapToGrid w:val="0"/>
          <w:sz w:val="24"/>
          <w:lang w:val="zh-CN" w:eastAsia="zh-CN"/>
        </w:rPr>
        <w:t>工作</w:t>
      </w:r>
      <w:r w:rsidRPr="00F92A95">
        <w:rPr>
          <w:rFonts w:ascii="SimSun" w:hAnsi="SimSun" w:cs="SimSun" w:hint="eastAsia"/>
          <w:snapToGrid w:val="0"/>
          <w:sz w:val="24"/>
          <w:lang w:eastAsia="zh-CN"/>
        </w:rPr>
        <w:t>，</w:t>
      </w:r>
      <w:r w:rsidRPr="00F92A95">
        <w:rPr>
          <w:rFonts w:ascii="SimSun" w:hAnsi="SimSun" w:cs="SimSun" w:hint="eastAsia"/>
          <w:snapToGrid w:val="0"/>
          <w:sz w:val="24"/>
          <w:lang w:val="zh-CN" w:eastAsia="zh-CN"/>
        </w:rPr>
        <w:t>特别是在报告和监测方面</w:t>
      </w:r>
      <w:r w:rsidRPr="00F92A95">
        <w:rPr>
          <w:rFonts w:ascii="SimSun" w:hAnsi="SimSun" w:cs="SimSun" w:hint="eastAsia"/>
          <w:snapToGrid w:val="0"/>
          <w:sz w:val="24"/>
          <w:lang w:eastAsia="zh-CN"/>
        </w:rPr>
        <w:t>；</w:t>
      </w:r>
    </w:p>
    <w:p w14:paraId="08DD0A6C" w14:textId="77777777" w:rsidR="00257F30" w:rsidRPr="00F92A95" w:rsidRDefault="00257F30" w:rsidP="00780F12">
      <w:pPr>
        <w:numPr>
          <w:ilvl w:val="0"/>
          <w:numId w:val="19"/>
        </w:numPr>
        <w:spacing w:before="120" w:after="120" w:line="259" w:lineRule="auto"/>
        <w:ind w:left="980" w:hanging="490"/>
        <w:jc w:val="left"/>
        <w:rPr>
          <w:rFonts w:eastAsia="Times New Roman"/>
          <w:snapToGrid w:val="0"/>
          <w:color w:val="000000"/>
          <w:kern w:val="22"/>
          <w:sz w:val="24"/>
          <w:lang w:eastAsia="zh-CN"/>
        </w:rPr>
      </w:pPr>
      <w:r w:rsidRPr="00F92A95">
        <w:rPr>
          <w:rFonts w:ascii="SimSun" w:hAnsi="SimSun" w:cs="SimSun" w:hint="eastAsia"/>
          <w:snapToGrid w:val="0"/>
          <w:kern w:val="22"/>
          <w:sz w:val="24"/>
          <w:lang w:val="zh-CN" w:eastAsia="zh-CN"/>
        </w:rPr>
        <w:t>有关监测的考虑因素：</w:t>
      </w:r>
    </w:p>
    <w:p w14:paraId="22E58144" w14:textId="77777777" w:rsidR="00257F30" w:rsidRPr="00F92A95" w:rsidRDefault="00257F30" w:rsidP="00780F12">
      <w:pPr>
        <w:numPr>
          <w:ilvl w:val="1"/>
          <w:numId w:val="20"/>
        </w:numPr>
        <w:adjustRightInd w:val="0"/>
        <w:snapToGrid w:val="0"/>
        <w:spacing w:before="120" w:after="120" w:line="259" w:lineRule="auto"/>
        <w:ind w:left="1699" w:hanging="72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兼捕渔获的数量；</w:t>
      </w:r>
    </w:p>
    <w:p w14:paraId="599CD1BD" w14:textId="4088FF98" w:rsidR="00257F30" w:rsidRPr="00F92A95" w:rsidRDefault="00CA7BB4" w:rsidP="00780F12">
      <w:pPr>
        <w:numPr>
          <w:ilvl w:val="1"/>
          <w:numId w:val="20"/>
        </w:numPr>
        <w:adjustRightInd w:val="0"/>
        <w:snapToGrid w:val="0"/>
        <w:spacing w:before="120" w:after="120" w:line="259" w:lineRule="auto"/>
        <w:ind w:left="1699" w:hanging="72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渔业管理</w:t>
      </w:r>
      <w:r>
        <w:rPr>
          <w:rFonts w:ascii="SimSun" w:hAnsi="SimSun" w:cs="SimSun" w:hint="eastAsia"/>
          <w:snapToGrid w:val="0"/>
          <w:sz w:val="24"/>
          <w:lang w:val="zh-CN" w:eastAsia="zh-CN"/>
        </w:rPr>
        <w:t>的</w:t>
      </w:r>
      <w:r w:rsidR="00257F30">
        <w:rPr>
          <w:rFonts w:ascii="SimSun" w:hAnsi="SimSun" w:cs="SimSun" w:hint="eastAsia"/>
          <w:snapToGrid w:val="0"/>
          <w:sz w:val="24"/>
          <w:lang w:val="zh-CN" w:eastAsia="zh-CN"/>
        </w:rPr>
        <w:t>基于生态系统</w:t>
      </w:r>
      <w:r w:rsidR="00257F30" w:rsidRPr="00F92A95">
        <w:rPr>
          <w:rFonts w:ascii="SimSun" w:hAnsi="SimSun" w:cs="SimSun" w:hint="eastAsia"/>
          <w:snapToGrid w:val="0"/>
          <w:sz w:val="24"/>
          <w:lang w:val="zh-CN" w:eastAsia="zh-CN"/>
        </w:rPr>
        <w:t>的</w:t>
      </w:r>
      <w:r>
        <w:rPr>
          <w:rFonts w:ascii="SimSun" w:hAnsi="SimSun" w:cs="SimSun" w:hint="eastAsia"/>
          <w:snapToGrid w:val="0"/>
          <w:sz w:val="24"/>
          <w:lang w:val="zh-CN" w:eastAsia="zh-CN"/>
        </w:rPr>
        <w:t>办法</w:t>
      </w:r>
      <w:r w:rsidR="0090220C">
        <w:rPr>
          <w:rFonts w:ascii="SimSun" w:hAnsi="SimSun" w:cs="SimSun" w:hint="eastAsia"/>
          <w:snapToGrid w:val="0"/>
          <w:sz w:val="24"/>
          <w:lang w:val="zh-CN" w:eastAsia="zh-CN"/>
        </w:rPr>
        <w:t>和</w:t>
      </w:r>
      <w:r w:rsidR="00257F30" w:rsidRPr="00F92A95">
        <w:rPr>
          <w:rFonts w:ascii="SimSun" w:hAnsi="SimSun" w:cs="SimSun" w:hint="eastAsia"/>
          <w:snapToGrid w:val="0"/>
          <w:sz w:val="24"/>
          <w:lang w:val="zh-CN" w:eastAsia="zh-CN"/>
        </w:rPr>
        <w:t>生态系统</w:t>
      </w:r>
      <w:r>
        <w:rPr>
          <w:rFonts w:ascii="SimSun" w:hAnsi="SimSun" w:cs="SimSun" w:hint="eastAsia"/>
          <w:snapToGrid w:val="0"/>
          <w:sz w:val="24"/>
          <w:lang w:val="zh-CN" w:eastAsia="zh-CN"/>
        </w:rPr>
        <w:t>办</w:t>
      </w:r>
      <w:r w:rsidR="00257F30" w:rsidRPr="00F92A95">
        <w:rPr>
          <w:rFonts w:ascii="SimSun" w:hAnsi="SimSun" w:cs="SimSun" w:hint="eastAsia"/>
          <w:snapToGrid w:val="0"/>
          <w:sz w:val="24"/>
          <w:lang w:val="zh-CN" w:eastAsia="zh-CN"/>
        </w:rPr>
        <w:t>法</w:t>
      </w:r>
      <w:r w:rsidR="00257F30" w:rsidRPr="00F92A95">
        <w:rPr>
          <w:rFonts w:ascii="SimSun" w:hAnsi="SimSun" w:cs="SimSun" w:hint="eastAsia"/>
          <w:snapToGrid w:val="0"/>
          <w:sz w:val="24"/>
          <w:lang w:eastAsia="zh-CN"/>
        </w:rPr>
        <w:t>；</w:t>
      </w:r>
    </w:p>
    <w:p w14:paraId="702716CD" w14:textId="689080C4" w:rsidR="00257F30" w:rsidRPr="00F92A95" w:rsidRDefault="00A42A8B" w:rsidP="00780F12">
      <w:pPr>
        <w:numPr>
          <w:ilvl w:val="1"/>
          <w:numId w:val="20"/>
        </w:numPr>
        <w:adjustRightInd w:val="0"/>
        <w:snapToGrid w:val="0"/>
        <w:spacing w:before="120" w:after="120" w:line="259" w:lineRule="auto"/>
        <w:ind w:left="1699" w:hanging="72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新</w:t>
      </w:r>
      <w:r>
        <w:rPr>
          <w:rFonts w:ascii="SimSun" w:hAnsi="SimSun" w:cs="SimSun" w:hint="eastAsia"/>
          <w:snapToGrid w:val="0"/>
          <w:sz w:val="24"/>
          <w:lang w:val="zh-CN" w:eastAsia="zh-CN"/>
        </w:rPr>
        <w:t>的</w:t>
      </w:r>
      <w:r w:rsidR="00257F30" w:rsidRPr="00F92A95">
        <w:rPr>
          <w:rFonts w:ascii="SimSun" w:hAnsi="SimSun" w:cs="SimSun" w:hint="eastAsia"/>
          <w:snapToGrid w:val="0"/>
          <w:sz w:val="24"/>
          <w:lang w:val="zh-CN" w:eastAsia="zh-CN"/>
        </w:rPr>
        <w:t>可持续</w:t>
      </w:r>
      <w:r>
        <w:rPr>
          <w:rFonts w:ascii="SimSun" w:hAnsi="SimSun" w:cs="SimSun" w:hint="eastAsia"/>
          <w:snapToGrid w:val="0"/>
          <w:sz w:val="24"/>
          <w:lang w:val="zh-CN" w:eastAsia="zh-CN"/>
        </w:rPr>
        <w:t>收获</w:t>
      </w:r>
      <w:r w:rsidR="00257F30" w:rsidRPr="00F92A95">
        <w:rPr>
          <w:rFonts w:ascii="SimSun" w:hAnsi="SimSun" w:cs="SimSun" w:hint="eastAsia"/>
          <w:snapToGrid w:val="0"/>
          <w:sz w:val="24"/>
          <w:lang w:val="zh-CN" w:eastAsia="zh-CN"/>
        </w:rPr>
        <w:t>技术；</w:t>
      </w:r>
    </w:p>
    <w:p w14:paraId="26A299D4" w14:textId="77777777" w:rsidR="00257F30" w:rsidRPr="00F92A95" w:rsidRDefault="00257F30" w:rsidP="00780F12">
      <w:pPr>
        <w:numPr>
          <w:ilvl w:val="1"/>
          <w:numId w:val="20"/>
        </w:numPr>
        <w:adjustRightInd w:val="0"/>
        <w:snapToGrid w:val="0"/>
        <w:spacing w:before="120" w:after="120" w:line="259" w:lineRule="auto"/>
        <w:ind w:left="1699" w:hanging="720"/>
        <w:jc w:val="left"/>
        <w:rPr>
          <w:rFonts w:eastAsia="Times New Roman"/>
          <w:snapToGrid w:val="0"/>
          <w:color w:val="000000"/>
          <w:kern w:val="22"/>
          <w:sz w:val="24"/>
          <w:lang w:eastAsia="zh-CN"/>
        </w:rPr>
      </w:pPr>
      <w:r w:rsidRPr="00F92A95">
        <w:rPr>
          <w:rFonts w:ascii="SimSun" w:hAnsi="SimSun" w:cs="SimSun" w:hint="eastAsia"/>
          <w:snapToGrid w:val="0"/>
          <w:sz w:val="24"/>
          <w:lang w:val="zh-CN" w:eastAsia="zh-CN"/>
        </w:rPr>
        <w:t>关键指标物种。</w:t>
      </w:r>
    </w:p>
    <w:p w14:paraId="46F42E76" w14:textId="77777777" w:rsidR="00257F30" w:rsidRPr="00F92A95" w:rsidRDefault="00257F30" w:rsidP="00257F30">
      <w:pPr>
        <w:spacing w:before="120" w:after="120" w:line="259" w:lineRule="auto"/>
        <w:jc w:val="left"/>
        <w:rPr>
          <w:rFonts w:eastAsia="Times New Roman"/>
          <w:color w:val="000000"/>
          <w:kern w:val="22"/>
          <w:sz w:val="24"/>
          <w:lang w:val="en-CA" w:eastAsia="zh-CN"/>
        </w:rPr>
      </w:pPr>
      <w:r w:rsidRPr="00D4549C">
        <w:rPr>
          <w:rFonts w:hint="eastAsia"/>
          <w:b/>
          <w:snapToGrid w:val="0"/>
          <w:sz w:val="24"/>
          <w:lang w:eastAsia="zh-CN"/>
        </w:rPr>
        <w:t>关于行动目标</w:t>
      </w:r>
      <w:r>
        <w:rPr>
          <w:rFonts w:hint="eastAsia"/>
          <w:b/>
          <w:snapToGrid w:val="0"/>
          <w:lang w:eastAsia="zh-CN"/>
        </w:rPr>
        <w:t>5</w:t>
      </w:r>
      <w:r w:rsidRPr="00D4549C">
        <w:rPr>
          <w:rFonts w:hint="eastAsia"/>
          <w:b/>
          <w:snapToGrid w:val="0"/>
          <w:sz w:val="24"/>
          <w:lang w:eastAsia="zh-CN"/>
        </w:rPr>
        <w:t>的建议</w:t>
      </w:r>
    </w:p>
    <w:p w14:paraId="20A7338B" w14:textId="02A3D705"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符合国家和国际法律和承诺，并受到监测和监管，以便保持</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在可持续的水平；</w:t>
      </w:r>
    </w:p>
    <w:p w14:paraId="49712AB2" w14:textId="0EBAC784"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减少，和</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合法并</w:t>
      </w:r>
      <w:r w:rsidR="00D769AE">
        <w:rPr>
          <w:rFonts w:ascii="SimSun" w:hAnsi="SimSun" w:cs="SimSun" w:hint="eastAsia"/>
          <w:color w:val="000000"/>
          <w:kern w:val="22"/>
          <w:sz w:val="24"/>
          <w:lang w:val="en-CA" w:eastAsia="zh-CN"/>
        </w:rPr>
        <w:t>保持</w:t>
      </w:r>
      <w:r w:rsidRPr="00A42A8B">
        <w:rPr>
          <w:rFonts w:ascii="SimSun" w:hAnsi="SimSun" w:cs="SimSun" w:hint="eastAsia"/>
          <w:color w:val="000000"/>
          <w:kern w:val="22"/>
          <w:sz w:val="24"/>
          <w:lang w:val="en-CA" w:eastAsia="zh-CN"/>
        </w:rPr>
        <w:t>在可持续水平；</w:t>
      </w:r>
    </w:p>
    <w:p w14:paraId="157FC848" w14:textId="0B231AED"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、在社会和经济上重要的物种和本地以及传统使用的动物品种</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、贸易和使用合法并</w:t>
      </w:r>
      <w:r w:rsidR="00D769AE">
        <w:rPr>
          <w:rFonts w:ascii="SimSun" w:hAnsi="SimSun" w:cs="SimSun" w:hint="eastAsia"/>
          <w:color w:val="000000"/>
          <w:kern w:val="22"/>
          <w:sz w:val="24"/>
          <w:lang w:val="en-CA" w:eastAsia="zh-CN"/>
        </w:rPr>
        <w:t>保持</w:t>
      </w:r>
      <w:r w:rsidRPr="00A42A8B">
        <w:rPr>
          <w:rFonts w:ascii="SimSun" w:hAnsi="SimSun" w:cs="SimSun" w:hint="eastAsia"/>
          <w:color w:val="000000"/>
          <w:kern w:val="22"/>
          <w:sz w:val="24"/>
          <w:lang w:val="en-CA" w:eastAsia="zh-CN"/>
        </w:rPr>
        <w:t>在可持续水平；</w:t>
      </w:r>
    </w:p>
    <w:p w14:paraId="62332EEC" w14:textId="4A1E44B8"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采取措施解决野生物种的不可持续和非法</w:t>
      </w:r>
      <w:r w:rsidRPr="00A42A8B">
        <w:rPr>
          <w:rFonts w:eastAsia="Times New Roman"/>
          <w:color w:val="000000"/>
          <w:kern w:val="22"/>
          <w:sz w:val="24"/>
          <w:lang w:val="en-CA" w:eastAsia="zh-CN"/>
        </w:rPr>
        <w:t>]</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、贸易和使用问题</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，以解决过度开发</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w:t>
      </w:r>
    </w:p>
    <w:p w14:paraId="609BF97C" w14:textId="5CCCA740"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lastRenderedPageBreak/>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年，野生物种的</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非法</w:t>
      </w:r>
      <w:r w:rsidRPr="00A42A8B">
        <w:rPr>
          <w:rFonts w:eastAsia="Times New Roman"/>
          <w:color w:val="000000"/>
          <w:kern w:val="22"/>
          <w:sz w:val="24"/>
          <w:lang w:val="en-CA" w:eastAsia="zh-CN"/>
        </w:rPr>
        <w:t>]</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非法</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贸易和</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不可持续</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使用</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得到遏制</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w:t>
      </w:r>
    </w:p>
    <w:p w14:paraId="5ABEFD83" w14:textId="4C92AD2F"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年，野生物种的</w:t>
      </w:r>
      <w:r w:rsidR="00A42A8B">
        <w:rPr>
          <w:rFonts w:ascii="SimSun" w:hAnsi="SimSun" w:cs="SimSun" w:hint="eastAsia"/>
          <w:color w:val="000000"/>
          <w:kern w:val="22"/>
          <w:sz w:val="24"/>
          <w:lang w:val="en-CA" w:eastAsia="zh-CN"/>
        </w:rPr>
        <w:t>收获、贸易</w:t>
      </w:r>
      <w:r w:rsidRPr="00A42A8B">
        <w:rPr>
          <w:rFonts w:ascii="SimSun" w:hAnsi="SimSun" w:cs="SimSun" w:hint="eastAsia"/>
          <w:color w:val="000000"/>
          <w:kern w:val="22"/>
          <w:sz w:val="24"/>
          <w:lang w:val="en-CA" w:eastAsia="zh-CN"/>
        </w:rPr>
        <w:t>和使用合法</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、可</w:t>
      </w:r>
      <w:r w:rsidR="00A42A8B">
        <w:rPr>
          <w:rFonts w:ascii="SimSun" w:hAnsi="SimSun" w:cs="SimSun" w:hint="eastAsia"/>
          <w:color w:val="000000"/>
          <w:kern w:val="22"/>
          <w:sz w:val="24"/>
          <w:lang w:val="en-CA" w:eastAsia="zh-CN"/>
        </w:rPr>
        <w:t>跟踪</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并</w:t>
      </w:r>
      <w:r w:rsidR="00D769AE">
        <w:rPr>
          <w:rFonts w:ascii="SimSun" w:hAnsi="SimSun" w:cs="SimSun" w:hint="eastAsia"/>
          <w:color w:val="000000"/>
          <w:kern w:val="22"/>
          <w:sz w:val="24"/>
          <w:lang w:val="en-CA" w:eastAsia="zh-CN"/>
        </w:rPr>
        <w:t>保持</w:t>
      </w:r>
      <w:r w:rsidRPr="00A42A8B">
        <w:rPr>
          <w:rFonts w:ascii="SimSun" w:hAnsi="SimSun" w:cs="SimSun" w:hint="eastAsia"/>
          <w:color w:val="000000"/>
          <w:kern w:val="22"/>
          <w:sz w:val="24"/>
          <w:lang w:val="en-CA" w:eastAsia="zh-CN"/>
        </w:rPr>
        <w:t>在可持续水平；</w:t>
      </w:r>
    </w:p>
    <w:p w14:paraId="6C1060E8" w14:textId="5B72C2D0"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年，野生物种的</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任何</w:t>
      </w:r>
      <w:r w:rsidRPr="00A42A8B">
        <w:rPr>
          <w:rFonts w:eastAsia="Times New Roman"/>
          <w:color w:val="000000"/>
          <w:kern w:val="22"/>
          <w:sz w:val="24"/>
          <w:lang w:val="en-CA" w:eastAsia="zh-CN"/>
        </w:rPr>
        <w:t>]</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、贸易和使用合法并</w:t>
      </w:r>
      <w:r w:rsidR="00D769AE">
        <w:rPr>
          <w:rFonts w:ascii="SimSun" w:hAnsi="SimSun" w:cs="SimSun" w:hint="eastAsia"/>
          <w:color w:val="000000"/>
          <w:kern w:val="22"/>
          <w:sz w:val="24"/>
          <w:lang w:val="en-CA" w:eastAsia="zh-CN"/>
        </w:rPr>
        <w:t>保持</w:t>
      </w:r>
      <w:r w:rsidRPr="00A42A8B">
        <w:rPr>
          <w:rFonts w:ascii="SimSun" w:hAnsi="SimSun" w:cs="SimSun" w:hint="eastAsia"/>
          <w:color w:val="000000"/>
          <w:kern w:val="22"/>
          <w:sz w:val="24"/>
          <w:lang w:val="en-CA" w:eastAsia="zh-CN"/>
        </w:rPr>
        <w:t>在可持续水平；</w:t>
      </w:r>
    </w:p>
    <w:p w14:paraId="4B6287B6" w14:textId="5440811A"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所有有待</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或使用的野生物种的种群都是健康的、多产的和有复原力的，并且</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野生物种的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、贸易和使用是</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以</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合法的</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、预防和透明的方式进行</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以及在</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生态上</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可持续的水平</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，同时考虑到对非目标物种的影响</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w:t>
      </w:r>
    </w:p>
    <w:p w14:paraId="1DFD2C75" w14:textId="5CA882D9"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w:t>
      </w:r>
      <w:r w:rsidR="00A42A8B">
        <w:rPr>
          <w:rFonts w:ascii="SimSun" w:hAnsi="SimSun" w:cs="SimSun" w:hint="eastAsia"/>
          <w:color w:val="000000"/>
          <w:kern w:val="22"/>
          <w:sz w:val="24"/>
          <w:lang w:val="en-CA" w:eastAsia="zh-CN"/>
        </w:rPr>
        <w:t>是</w:t>
      </w:r>
      <w:r w:rsidRPr="00A42A8B">
        <w:rPr>
          <w:rFonts w:ascii="SimSun" w:hAnsi="SimSun" w:cs="SimSun" w:hint="eastAsia"/>
          <w:color w:val="000000"/>
          <w:kern w:val="22"/>
          <w:sz w:val="24"/>
          <w:lang w:val="en-CA" w:eastAsia="zh-CN"/>
        </w:rPr>
        <w:t>合法</w:t>
      </w:r>
      <w:r w:rsidR="00A42A8B">
        <w:rPr>
          <w:rFonts w:ascii="SimSun" w:hAnsi="SimSun" w:cs="SimSun" w:hint="eastAsia"/>
          <w:color w:val="000000"/>
          <w:kern w:val="22"/>
          <w:sz w:val="24"/>
          <w:lang w:val="en-CA" w:eastAsia="zh-CN"/>
        </w:rPr>
        <w:t>的</w:t>
      </w:r>
      <w:r w:rsidRPr="00A42A8B">
        <w:rPr>
          <w:rFonts w:ascii="SimSun" w:hAnsi="SimSun" w:cs="SimSun" w:hint="eastAsia"/>
          <w:color w:val="000000"/>
          <w:kern w:val="22"/>
          <w:sz w:val="24"/>
          <w:lang w:val="en-CA" w:eastAsia="zh-CN"/>
        </w:rPr>
        <w:t>并</w:t>
      </w:r>
      <w:r w:rsidR="00D769AE">
        <w:rPr>
          <w:rFonts w:ascii="SimSun" w:hAnsi="SimSun" w:cs="SimSun" w:hint="eastAsia"/>
          <w:color w:val="000000"/>
          <w:kern w:val="22"/>
          <w:sz w:val="24"/>
          <w:lang w:val="en-CA" w:eastAsia="zh-CN"/>
        </w:rPr>
        <w:t>保持</w:t>
      </w:r>
      <w:r w:rsidRPr="00A42A8B">
        <w:rPr>
          <w:rFonts w:ascii="SimSun" w:hAnsi="SimSun" w:cs="SimSun" w:hint="eastAsia"/>
          <w:color w:val="000000"/>
          <w:kern w:val="22"/>
          <w:sz w:val="24"/>
          <w:lang w:val="en-CA" w:eastAsia="zh-CN"/>
        </w:rPr>
        <w:t>在可持续水平</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，同时</w:t>
      </w:r>
      <w:r w:rsidR="00A42A8B">
        <w:rPr>
          <w:rFonts w:ascii="SimSun" w:hAnsi="SimSun" w:cs="SimSun" w:hint="eastAsia"/>
          <w:color w:val="000000"/>
          <w:kern w:val="22"/>
          <w:sz w:val="24"/>
          <w:lang w:val="en-CA" w:eastAsia="zh-CN"/>
        </w:rPr>
        <w:t>制止</w:t>
      </w:r>
      <w:r w:rsidRPr="00A42A8B">
        <w:rPr>
          <w:rFonts w:ascii="SimSun" w:hAnsi="SimSun" w:cs="SimSun" w:hint="eastAsia"/>
          <w:color w:val="000000"/>
          <w:kern w:val="22"/>
          <w:sz w:val="24"/>
          <w:lang w:val="en-CA" w:eastAsia="zh-CN"/>
        </w:rPr>
        <w:t>生物剽窃</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w:t>
      </w:r>
    </w:p>
    <w:p w14:paraId="149F4818" w14:textId="040216E8"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确保到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年，野生物种的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、贸易和使用</w:t>
      </w:r>
      <w:r w:rsidR="00D769AE">
        <w:rPr>
          <w:rFonts w:ascii="SimSun" w:hAnsi="SimSun" w:cs="SimSun" w:hint="eastAsia"/>
          <w:color w:val="000000"/>
          <w:kern w:val="22"/>
          <w:sz w:val="24"/>
          <w:lang w:val="en-CA" w:eastAsia="zh-CN"/>
        </w:rPr>
        <w:t>是</w:t>
      </w:r>
      <w:r w:rsidRPr="00A42A8B">
        <w:rPr>
          <w:rFonts w:ascii="SimSun" w:hAnsi="SimSun" w:cs="SimSun" w:hint="eastAsia"/>
          <w:color w:val="000000"/>
          <w:kern w:val="22"/>
          <w:sz w:val="24"/>
          <w:lang w:val="en-CA" w:eastAsia="zh-CN"/>
        </w:rPr>
        <w:t>合法和可持续</w:t>
      </w:r>
      <w:r w:rsidR="00D769AE">
        <w:rPr>
          <w:rFonts w:ascii="SimSun" w:hAnsi="SimSun" w:cs="SimSun" w:hint="eastAsia"/>
          <w:color w:val="000000"/>
          <w:kern w:val="22"/>
          <w:sz w:val="24"/>
          <w:lang w:val="en-CA" w:eastAsia="zh-CN"/>
        </w:rPr>
        <w:t>的</w:t>
      </w:r>
      <w:r w:rsidRPr="00A42A8B">
        <w:rPr>
          <w:rFonts w:ascii="SimSun" w:hAnsi="SimSun" w:cs="SimSun" w:hint="eastAsia"/>
          <w:color w:val="000000"/>
          <w:kern w:val="22"/>
          <w:sz w:val="24"/>
          <w:lang w:val="en-CA" w:eastAsia="zh-CN"/>
        </w:rPr>
        <w:t>，而且任何使用都在安全的生态限度内</w:t>
      </w:r>
      <w:r w:rsidR="00D769AE">
        <w:rPr>
          <w:rFonts w:ascii="SimSun" w:hAnsi="SimSun" w:cs="SimSun" w:hint="eastAsia"/>
          <w:color w:val="000000"/>
          <w:kern w:val="22"/>
          <w:sz w:val="24"/>
          <w:lang w:val="en-CA" w:eastAsia="zh-CN"/>
        </w:rPr>
        <w:t>，</w:t>
      </w:r>
      <w:r w:rsidRPr="00A42A8B">
        <w:rPr>
          <w:rFonts w:ascii="SimSun" w:hAnsi="SimSun" w:cs="SimSun" w:hint="eastAsia"/>
          <w:color w:val="000000"/>
          <w:kern w:val="22"/>
          <w:sz w:val="24"/>
          <w:lang w:val="en-CA" w:eastAsia="zh-CN"/>
        </w:rPr>
        <w:t>采用基于生态系统办法</w:t>
      </w:r>
      <w:r w:rsidR="00D769AE">
        <w:rPr>
          <w:rFonts w:ascii="SimSun" w:hAnsi="SimSun" w:cs="SimSun" w:hint="eastAsia"/>
          <w:color w:val="000000"/>
          <w:kern w:val="22"/>
          <w:sz w:val="24"/>
          <w:lang w:val="en-CA" w:eastAsia="zh-CN"/>
        </w:rPr>
        <w:t>，</w:t>
      </w:r>
      <w:r w:rsidRPr="00A42A8B">
        <w:rPr>
          <w:rFonts w:ascii="SimSun" w:hAnsi="SimSun" w:cs="SimSun" w:hint="eastAsia"/>
          <w:color w:val="000000"/>
          <w:kern w:val="22"/>
          <w:sz w:val="24"/>
          <w:lang w:val="en-CA" w:eastAsia="zh-CN"/>
        </w:rPr>
        <w:t>避免对非目标物种和生境造成有害影响；</w:t>
      </w:r>
    </w:p>
    <w:p w14:paraId="3D9D6E0D" w14:textId="523AE97A"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w:t>
      </w:r>
      <w:r w:rsidR="00D769AE">
        <w:rPr>
          <w:rFonts w:ascii="SimSun" w:hAnsi="SimSun" w:cs="SimSun" w:hint="eastAsia"/>
          <w:color w:val="000000"/>
          <w:kern w:val="22"/>
          <w:sz w:val="24"/>
          <w:lang w:val="en-CA" w:eastAsia="zh-CN"/>
        </w:rPr>
        <w:t>制定</w:t>
      </w:r>
      <w:r w:rsidRPr="00A42A8B">
        <w:rPr>
          <w:rFonts w:ascii="SimSun" w:hAnsi="SimSun" w:cs="SimSun" w:hint="eastAsia"/>
          <w:color w:val="000000"/>
          <w:kern w:val="22"/>
          <w:sz w:val="24"/>
          <w:lang w:val="en-CA" w:eastAsia="zh-CN"/>
        </w:rPr>
        <w:t>措施和机制确保野生物种的可持续利用，包括贸易和</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等直接利用和旅游等非直接利用以及非物质利用，</w:t>
      </w:r>
      <w:r w:rsidR="00D769AE">
        <w:rPr>
          <w:rFonts w:ascii="SimSun" w:hAnsi="SimSun" w:cs="SimSun" w:hint="eastAsia"/>
          <w:color w:val="000000"/>
          <w:kern w:val="22"/>
          <w:sz w:val="24"/>
          <w:lang w:val="en-CA" w:eastAsia="zh-CN"/>
        </w:rPr>
        <w:t>管理</w:t>
      </w:r>
      <w:r w:rsidRPr="00A42A8B">
        <w:rPr>
          <w:rFonts w:ascii="SimSun" w:hAnsi="SimSun" w:cs="SimSun" w:hint="eastAsia"/>
          <w:color w:val="000000"/>
          <w:kern w:val="22"/>
          <w:sz w:val="24"/>
          <w:lang w:val="en-CA" w:eastAsia="zh-CN"/>
        </w:rPr>
        <w:t>自然</w:t>
      </w:r>
      <w:r w:rsidR="00D769AE">
        <w:rPr>
          <w:rFonts w:ascii="SimSun" w:hAnsi="SimSun" w:cs="SimSun" w:hint="eastAsia"/>
          <w:color w:val="000000"/>
          <w:kern w:val="22"/>
          <w:sz w:val="24"/>
          <w:lang w:val="en-CA" w:eastAsia="zh-CN"/>
        </w:rPr>
        <w:t>的贡献以</w:t>
      </w:r>
      <w:r w:rsidRPr="00A42A8B">
        <w:rPr>
          <w:rFonts w:ascii="SimSun" w:hAnsi="SimSun" w:cs="SimSun" w:hint="eastAsia"/>
          <w:color w:val="000000"/>
          <w:kern w:val="22"/>
          <w:sz w:val="24"/>
          <w:lang w:val="en-CA" w:eastAsia="zh-CN"/>
        </w:rPr>
        <w:t>确保维持生态系统功能和服务；</w:t>
      </w:r>
    </w:p>
    <w:p w14:paraId="5B93BE70" w14:textId="66233C32"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年，确保野生生物的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、贸易和利用具有可持续性、规范性和合法性，并有效</w:t>
      </w:r>
      <w:r w:rsidR="00D769AE">
        <w:rPr>
          <w:rFonts w:ascii="SimSun" w:hAnsi="SimSun" w:cs="SimSun" w:hint="eastAsia"/>
          <w:color w:val="000000"/>
          <w:kern w:val="22"/>
          <w:sz w:val="24"/>
          <w:lang w:val="en-CA" w:eastAsia="zh-CN"/>
        </w:rPr>
        <w:t>厉行有关</w:t>
      </w:r>
      <w:r w:rsidRPr="00A42A8B">
        <w:rPr>
          <w:rFonts w:ascii="SimSun" w:hAnsi="SimSun" w:cs="SimSun" w:hint="eastAsia"/>
          <w:color w:val="000000"/>
          <w:kern w:val="22"/>
          <w:sz w:val="24"/>
          <w:lang w:val="en-CA" w:eastAsia="zh-CN"/>
        </w:rPr>
        <w:t>野生生物政策；</w:t>
      </w:r>
    </w:p>
    <w:p w14:paraId="4DFDC719" w14:textId="4DD07063"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年，采取有效措施，制止濒临灭绝物种的数量下降，恢复其种群数量，实现并维持所有野生物种的</w:t>
      </w:r>
      <w:r w:rsidR="008620EE">
        <w:rPr>
          <w:rFonts w:ascii="SimSun" w:hAnsi="SimSun" w:cs="SimSun" w:hint="eastAsia"/>
          <w:color w:val="000000"/>
          <w:kern w:val="22"/>
          <w:sz w:val="24"/>
          <w:lang w:val="en-CA" w:eastAsia="zh-CN"/>
        </w:rPr>
        <w:t>有利</w:t>
      </w:r>
      <w:r w:rsidRPr="00A42A8B">
        <w:rPr>
          <w:rFonts w:ascii="SimSun" w:hAnsi="SimSun" w:cs="SimSun" w:hint="eastAsia"/>
          <w:color w:val="000000"/>
          <w:kern w:val="22"/>
          <w:sz w:val="24"/>
          <w:lang w:val="en-CA" w:eastAsia="zh-CN"/>
        </w:rPr>
        <w:t>保护状况，为</w:t>
      </w:r>
      <w:r w:rsidR="008620EE">
        <w:rPr>
          <w:rFonts w:ascii="SimSun" w:hAnsi="SimSun" w:cs="SimSun" w:hint="eastAsia"/>
          <w:color w:val="000000"/>
          <w:kern w:val="22"/>
          <w:sz w:val="24"/>
          <w:lang w:val="en-CA" w:eastAsia="zh-CN"/>
        </w:rPr>
        <w:t>亟需挽救的物种优先采取</w:t>
      </w:r>
      <w:r w:rsidRPr="00A42A8B">
        <w:rPr>
          <w:rFonts w:ascii="SimSun" w:hAnsi="SimSun" w:cs="SimSun" w:hint="eastAsia"/>
          <w:color w:val="000000"/>
          <w:kern w:val="22"/>
          <w:sz w:val="24"/>
          <w:lang w:val="en-CA" w:eastAsia="zh-CN"/>
        </w:rPr>
        <w:t>紧急管理行动；</w:t>
      </w:r>
    </w:p>
    <w:p w14:paraId="1BCBDFF4" w14:textId="50746E90"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年，确保野生物种的贸易和利用符合法律并处于可持续水平，</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尊重土著人民和地方社区收集和利用野生物种的权利</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w:t>
      </w:r>
    </w:p>
    <w:p w14:paraId="775B4D42" w14:textId="48D05814"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年，确保野生物种的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、贸易和利用符合法律并处于可持续水平，</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并符合国家</w:t>
      </w:r>
      <w:r w:rsidR="008620EE">
        <w:rPr>
          <w:rFonts w:ascii="SimSun" w:hAnsi="SimSun" w:cs="SimSun" w:hint="eastAsia"/>
          <w:color w:val="000000"/>
          <w:kern w:val="22"/>
          <w:sz w:val="24"/>
          <w:lang w:val="en-CA" w:eastAsia="zh-CN"/>
        </w:rPr>
        <w:t>法律</w:t>
      </w:r>
      <w:r w:rsidRPr="00A42A8B">
        <w:rPr>
          <w:rFonts w:ascii="SimSun" w:hAnsi="SimSun" w:cs="SimSun" w:hint="eastAsia"/>
          <w:color w:val="000000"/>
          <w:kern w:val="22"/>
          <w:sz w:val="24"/>
          <w:lang w:val="en-CA" w:eastAsia="zh-CN"/>
        </w:rPr>
        <w:t>和国际条约</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w:t>
      </w:r>
    </w:p>
    <w:p w14:paraId="04AFD0F8" w14:textId="72296B48"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rFonts w:eastAsia="Times New Roman"/>
          <w:color w:val="000000"/>
          <w:kern w:val="22"/>
          <w:sz w:val="24"/>
          <w:lang w:val="en-CA" w:eastAsia="zh-CN"/>
        </w:rPr>
      </w:pPr>
      <w:r w:rsidRPr="00A42A8B">
        <w:rPr>
          <w:rFonts w:ascii="SimSun" w:hAnsi="SimSun" w:cs="SimSun" w:hint="eastAsia"/>
          <w:color w:val="000000"/>
          <w:kern w:val="22"/>
          <w:sz w:val="24"/>
          <w:lang w:val="en-CA" w:eastAsia="zh-CN"/>
        </w:rPr>
        <w:t>到</w:t>
      </w:r>
      <w:r w:rsidRPr="00A42A8B">
        <w:rPr>
          <w:rFonts w:eastAsia="Times New Roman"/>
          <w:color w:val="000000"/>
          <w:kern w:val="22"/>
          <w:sz w:val="24"/>
          <w:lang w:val="en-CA" w:eastAsia="zh-CN"/>
        </w:rPr>
        <w:t>2030</w:t>
      </w:r>
      <w:r w:rsidRPr="00A42A8B">
        <w:rPr>
          <w:rFonts w:ascii="SimSun" w:hAnsi="SimSun" w:cs="SimSun" w:hint="eastAsia"/>
          <w:color w:val="000000"/>
          <w:kern w:val="22"/>
          <w:sz w:val="24"/>
          <w:lang w:val="en-CA" w:eastAsia="zh-CN"/>
        </w:rPr>
        <w:t>年，确保野生物种的</w:t>
      </w:r>
      <w:r w:rsidR="00A42A8B">
        <w:rPr>
          <w:rFonts w:ascii="SimSun" w:hAnsi="SimSun" w:cs="SimSun" w:hint="eastAsia"/>
          <w:color w:val="000000"/>
          <w:kern w:val="22"/>
          <w:sz w:val="24"/>
          <w:lang w:val="en-CA" w:eastAsia="zh-CN"/>
        </w:rPr>
        <w:t>收获</w:t>
      </w:r>
      <w:r w:rsidRPr="00A42A8B">
        <w:rPr>
          <w:rFonts w:ascii="SimSun" w:hAnsi="SimSun" w:cs="SimSun" w:hint="eastAsia"/>
          <w:color w:val="000000"/>
          <w:kern w:val="22"/>
          <w:sz w:val="24"/>
          <w:lang w:val="en-CA" w:eastAsia="zh-CN"/>
        </w:rPr>
        <w:t>、</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开发</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、贸易和利用处于</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保持在</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可持续水平，</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并且不威胁生物多样性，</w:t>
      </w:r>
      <w:r w:rsidR="008620EE">
        <w:rPr>
          <w:rFonts w:ascii="SimSun" w:hAnsi="SimSun" w:cs="SimSun" w:hint="eastAsia"/>
          <w:color w:val="000000"/>
          <w:kern w:val="22"/>
          <w:sz w:val="24"/>
          <w:lang w:val="en-CA" w:eastAsia="zh-CN"/>
        </w:rPr>
        <w:t>符合</w:t>
      </w:r>
      <w:r w:rsidRPr="00A42A8B">
        <w:rPr>
          <w:rFonts w:ascii="SimSun" w:hAnsi="SimSun" w:cs="SimSun" w:hint="eastAsia"/>
          <w:color w:val="000000"/>
          <w:kern w:val="22"/>
          <w:sz w:val="24"/>
          <w:lang w:val="en-CA" w:eastAsia="zh-CN"/>
        </w:rPr>
        <w:t>相关法律，同时承认土著人民和地方社区有权按习惯可持续地利用，并有效解决人与野生动物之间的冲突</w:t>
      </w:r>
      <w:r w:rsidRPr="00A42A8B">
        <w:rPr>
          <w:rFonts w:eastAsia="Times New Roman"/>
          <w:color w:val="000000"/>
          <w:kern w:val="22"/>
          <w:sz w:val="24"/>
          <w:lang w:val="en-CA" w:eastAsia="zh-CN"/>
        </w:rPr>
        <w:t>]</w:t>
      </w:r>
      <w:r w:rsidRPr="00A42A8B">
        <w:rPr>
          <w:rFonts w:ascii="SimSun" w:hAnsi="SimSun" w:cs="SimSun" w:hint="eastAsia"/>
          <w:color w:val="000000"/>
          <w:kern w:val="22"/>
          <w:sz w:val="24"/>
          <w:lang w:val="en-CA" w:eastAsia="zh-CN"/>
        </w:rPr>
        <w:t>；</w:t>
      </w:r>
    </w:p>
    <w:p w14:paraId="67F07476" w14:textId="6E9FA9F2"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color w:val="000000"/>
          <w:kern w:val="22"/>
          <w:sz w:val="24"/>
          <w:lang w:val="en-CA" w:eastAsia="zh-CN"/>
        </w:rPr>
      </w:pPr>
      <w:r w:rsidRPr="00A42A8B">
        <w:rPr>
          <w:rFonts w:hAnsi="SimSun" w:hint="eastAsia"/>
          <w:color w:val="000000"/>
          <w:kern w:val="22"/>
          <w:sz w:val="24"/>
          <w:lang w:val="en-CA" w:eastAsia="zh-CN"/>
        </w:rPr>
        <w:t>到</w:t>
      </w:r>
      <w:r w:rsidRPr="00A42A8B">
        <w:rPr>
          <w:color w:val="000000"/>
          <w:kern w:val="22"/>
          <w:sz w:val="24"/>
          <w:lang w:val="en-CA" w:eastAsia="zh-CN"/>
        </w:rPr>
        <w:t>2030</w:t>
      </w:r>
      <w:r w:rsidRPr="00A42A8B">
        <w:rPr>
          <w:rFonts w:hAnsi="SimSun" w:hint="eastAsia"/>
          <w:color w:val="000000"/>
          <w:kern w:val="22"/>
          <w:sz w:val="24"/>
          <w:lang w:val="en-CA" w:eastAsia="zh-CN"/>
        </w:rPr>
        <w:t>年，大大减少野生动植物的贩运、非法采伐、非法、</w:t>
      </w:r>
      <w:r w:rsidR="008620EE">
        <w:rPr>
          <w:rFonts w:hAnsi="SimSun" w:hint="eastAsia"/>
          <w:color w:val="000000"/>
          <w:kern w:val="22"/>
          <w:sz w:val="24"/>
          <w:lang w:val="en-CA" w:eastAsia="zh-CN"/>
        </w:rPr>
        <w:t>未</w:t>
      </w:r>
      <w:r w:rsidRPr="00A42A8B">
        <w:rPr>
          <w:rFonts w:hAnsi="SimSun" w:hint="eastAsia"/>
          <w:color w:val="000000"/>
          <w:kern w:val="22"/>
          <w:sz w:val="24"/>
          <w:lang w:val="en-CA" w:eastAsia="zh-CN"/>
        </w:rPr>
        <w:t>报告和</w:t>
      </w:r>
      <w:r w:rsidR="008620EE">
        <w:rPr>
          <w:rFonts w:hAnsi="SimSun" w:hint="eastAsia"/>
          <w:color w:val="000000"/>
          <w:kern w:val="22"/>
          <w:sz w:val="24"/>
          <w:lang w:val="en-CA" w:eastAsia="zh-CN"/>
        </w:rPr>
        <w:t>无</w:t>
      </w:r>
      <w:r w:rsidRPr="00A42A8B">
        <w:rPr>
          <w:rFonts w:hAnsi="SimSun" w:hint="eastAsia"/>
          <w:color w:val="000000"/>
          <w:kern w:val="22"/>
          <w:sz w:val="24"/>
          <w:lang w:val="en-CA" w:eastAsia="zh-CN"/>
        </w:rPr>
        <w:t>管制捕鱼以及对野生遗传资源的非法掠夺，采取措施和鼓励办法，确保在可持续水平上进行野生物种的合法</w:t>
      </w:r>
      <w:r w:rsidR="00A42A8B">
        <w:rPr>
          <w:rFonts w:hAnsi="SimSun" w:hint="eastAsia"/>
          <w:color w:val="000000"/>
          <w:kern w:val="22"/>
          <w:sz w:val="24"/>
          <w:lang w:val="en-CA" w:eastAsia="zh-CN"/>
        </w:rPr>
        <w:t>收获</w:t>
      </w:r>
      <w:r w:rsidRPr="00A42A8B">
        <w:rPr>
          <w:rFonts w:hAnsi="SimSun" w:hint="eastAsia"/>
          <w:color w:val="000000"/>
          <w:kern w:val="22"/>
          <w:sz w:val="24"/>
          <w:lang w:val="en-CA" w:eastAsia="zh-CN"/>
        </w:rPr>
        <w:t>和贸易。</w:t>
      </w:r>
    </w:p>
    <w:p w14:paraId="0EB0BFD1" w14:textId="699BDDC6" w:rsidR="00257F30" w:rsidRPr="00A42A8B" w:rsidRDefault="00257F30" w:rsidP="00A42A8B">
      <w:pPr>
        <w:pStyle w:val="ListParagraph"/>
        <w:numPr>
          <w:ilvl w:val="0"/>
          <w:numId w:val="91"/>
        </w:numPr>
        <w:snapToGrid w:val="0"/>
        <w:spacing w:before="120" w:after="120" w:line="259" w:lineRule="auto"/>
        <w:ind w:left="0" w:firstLine="360"/>
        <w:contextualSpacing w:val="0"/>
        <w:jc w:val="left"/>
        <w:rPr>
          <w:color w:val="000000"/>
          <w:kern w:val="22"/>
          <w:sz w:val="24"/>
          <w:lang w:val="en-US" w:eastAsia="zh-CN"/>
        </w:rPr>
      </w:pPr>
      <w:r w:rsidRPr="00A42A8B">
        <w:rPr>
          <w:rFonts w:hint="eastAsia"/>
          <w:color w:val="000000"/>
          <w:kern w:val="22"/>
          <w:sz w:val="24"/>
          <w:lang w:val="en-CA" w:eastAsia="zh-CN"/>
        </w:rPr>
        <w:t>到</w:t>
      </w:r>
      <w:r w:rsidRPr="00A42A8B">
        <w:rPr>
          <w:color w:val="000000"/>
          <w:kern w:val="22"/>
          <w:sz w:val="24"/>
          <w:lang w:val="en-CA" w:eastAsia="zh-CN"/>
        </w:rPr>
        <w:t>2030</w:t>
      </w:r>
      <w:r w:rsidRPr="00A42A8B">
        <w:rPr>
          <w:rFonts w:hint="eastAsia"/>
          <w:color w:val="000000"/>
          <w:kern w:val="22"/>
          <w:sz w:val="24"/>
          <w:lang w:val="en-CA" w:eastAsia="zh-CN"/>
        </w:rPr>
        <w:t>年，野生动物的</w:t>
      </w:r>
      <w:r w:rsidR="00A42A8B">
        <w:rPr>
          <w:rFonts w:hint="eastAsia"/>
          <w:color w:val="000000"/>
          <w:kern w:val="22"/>
          <w:sz w:val="24"/>
          <w:lang w:val="en-CA" w:eastAsia="zh-CN"/>
        </w:rPr>
        <w:t>收获</w:t>
      </w:r>
      <w:r w:rsidRPr="00A42A8B">
        <w:rPr>
          <w:rFonts w:hint="eastAsia"/>
          <w:color w:val="000000"/>
          <w:kern w:val="22"/>
          <w:sz w:val="24"/>
          <w:lang w:val="en-CA" w:eastAsia="zh-CN"/>
        </w:rPr>
        <w:t>、贸易和利用符合法律并至少达到</w:t>
      </w:r>
      <w:r w:rsidRPr="00A42A8B">
        <w:rPr>
          <w:rFonts w:hint="eastAsia"/>
          <w:color w:val="000000"/>
          <w:kern w:val="22"/>
          <w:sz w:val="24"/>
          <w:lang w:val="en-US" w:eastAsia="zh-CN"/>
        </w:rPr>
        <w:t>可持续水平</w:t>
      </w:r>
      <w:r w:rsidR="008620EE">
        <w:rPr>
          <w:rFonts w:hint="eastAsia"/>
          <w:color w:val="000000"/>
          <w:kern w:val="22"/>
          <w:sz w:val="24"/>
          <w:lang w:val="en-US" w:eastAsia="zh-CN"/>
        </w:rPr>
        <w:t>的</w:t>
      </w:r>
      <w:r w:rsidR="008620EE" w:rsidRPr="00A42A8B">
        <w:rPr>
          <w:color w:val="000000"/>
          <w:kern w:val="22"/>
          <w:sz w:val="24"/>
          <w:lang w:val="en-CA" w:eastAsia="zh-CN"/>
        </w:rPr>
        <w:t>[</w:t>
      </w:r>
      <w:r w:rsidR="008620EE" w:rsidRPr="00A42A8B">
        <w:rPr>
          <w:color w:val="000000"/>
          <w:kern w:val="22"/>
          <w:sz w:val="24"/>
          <w:lang w:val="en-US" w:eastAsia="zh-CN"/>
        </w:rPr>
        <w:t>XX</w:t>
      </w:r>
      <w:r w:rsidR="008620EE" w:rsidRPr="00A42A8B">
        <w:rPr>
          <w:color w:val="000000"/>
          <w:kern w:val="22"/>
          <w:sz w:val="24"/>
          <w:lang w:val="en-CA" w:eastAsia="zh-CN"/>
        </w:rPr>
        <w:t>]</w:t>
      </w:r>
      <w:r w:rsidR="008620EE" w:rsidRPr="00A42A8B">
        <w:rPr>
          <w:color w:val="000000"/>
          <w:kern w:val="22"/>
          <w:sz w:val="24"/>
          <w:lang w:val="en-US" w:eastAsia="zh-CN"/>
        </w:rPr>
        <w:t>%</w:t>
      </w:r>
      <w:r w:rsidRPr="00A42A8B">
        <w:rPr>
          <w:rFonts w:hint="eastAsia"/>
          <w:color w:val="000000"/>
          <w:kern w:val="22"/>
          <w:sz w:val="24"/>
          <w:lang w:val="en-US" w:eastAsia="zh-CN"/>
        </w:rPr>
        <w:t>。</w:t>
      </w:r>
    </w:p>
    <w:p w14:paraId="17DD6940" w14:textId="77777777" w:rsidR="001D4E43" w:rsidRDefault="001D4E43" w:rsidP="00257F30">
      <w:pPr>
        <w:snapToGrid w:val="0"/>
        <w:spacing w:before="120" w:after="120" w:line="259" w:lineRule="auto"/>
        <w:jc w:val="center"/>
        <w:rPr>
          <w:rFonts w:ascii="SimSun" w:hAnsi="SimSun" w:cs="SimSun"/>
          <w:b/>
          <w:bCs/>
          <w:sz w:val="24"/>
          <w:lang w:val="zh-CN" w:eastAsia="zh-CN"/>
        </w:rPr>
      </w:pPr>
    </w:p>
    <w:p w14:paraId="2DBB6C73" w14:textId="2C8F7DE4" w:rsidR="00257F30" w:rsidRDefault="00826B67" w:rsidP="00257F30">
      <w:pPr>
        <w:snapToGrid w:val="0"/>
        <w:spacing w:before="120" w:after="120" w:line="259" w:lineRule="auto"/>
        <w:jc w:val="center"/>
        <w:rPr>
          <w:rFonts w:ascii="SimSun" w:eastAsiaTheme="minorEastAsia" w:hAnsi="SimSun"/>
          <w:b/>
          <w:bCs/>
          <w:sz w:val="24"/>
          <w:lang w:val="zh-CN" w:eastAsia="zh-CN"/>
        </w:rPr>
      </w:pPr>
      <w:r>
        <w:rPr>
          <w:rFonts w:ascii="SimSun" w:hAnsi="SimSun" w:cs="SimSun" w:hint="eastAsia"/>
          <w:b/>
          <w:bCs/>
          <w:sz w:val="24"/>
          <w:lang w:val="zh-CN" w:eastAsia="zh-CN"/>
        </w:rPr>
        <w:lastRenderedPageBreak/>
        <w:t>预稿所拟</w:t>
      </w:r>
      <w:r w:rsidR="00257F30" w:rsidRPr="00F92A95">
        <w:rPr>
          <w:rFonts w:ascii="SimSun" w:hAnsi="SimSun" w:cs="SimSun" w:hint="eastAsia"/>
          <w:b/>
          <w:bCs/>
          <w:sz w:val="24"/>
          <w:lang w:val="zh-CN" w:eastAsia="zh-CN"/>
        </w:rPr>
        <w:t>行动目标</w:t>
      </w:r>
      <w:r w:rsidR="00257F30" w:rsidRPr="00F92A95">
        <w:rPr>
          <w:rFonts w:ascii="SimSun" w:eastAsia="Times New Roman" w:hAnsi="SimSun" w:hint="eastAsia"/>
          <w:b/>
          <w:bCs/>
          <w:sz w:val="24"/>
          <w:lang w:val="zh-CN" w:eastAsia="zh-CN"/>
        </w:rPr>
        <w:t>6</w:t>
      </w:r>
    </w:p>
    <w:p w14:paraId="762BC863" w14:textId="08B371F5" w:rsidR="00826B67" w:rsidRPr="00826B67" w:rsidRDefault="00826B67" w:rsidP="00257F30">
      <w:pPr>
        <w:spacing w:before="120" w:after="120" w:line="259" w:lineRule="auto"/>
        <w:rPr>
          <w:rFonts w:eastAsia="KaiTi" w:cstheme="minorBidi"/>
          <w:b/>
          <w:snapToGrid w:val="0"/>
          <w:sz w:val="24"/>
          <w:lang w:val="en-US" w:eastAsia="zh-CN"/>
        </w:rPr>
      </w:pPr>
      <w:bookmarkStart w:id="6" w:name="_Hlk33848701"/>
      <w:r w:rsidRPr="00826B67">
        <w:rPr>
          <w:rFonts w:eastAsia="KaiTi" w:hint="eastAsia"/>
          <w:sz w:val="24"/>
          <w:lang w:eastAsia="zh-CN"/>
        </w:rPr>
        <w:t>采用</w:t>
      </w:r>
      <w:r w:rsidRPr="00826B67">
        <w:rPr>
          <w:rFonts w:eastAsia="KaiTi"/>
          <w:sz w:val="24"/>
          <w:lang w:eastAsia="zh-CN"/>
        </w:rPr>
        <w:t>基于自然的解决</w:t>
      </w:r>
      <w:r w:rsidRPr="00826B67">
        <w:rPr>
          <w:rFonts w:eastAsia="KaiTi" w:hint="eastAsia"/>
          <w:sz w:val="24"/>
          <w:lang w:eastAsia="zh-CN"/>
        </w:rPr>
        <w:t>办法</w:t>
      </w:r>
      <w:r w:rsidRPr="00826B67">
        <w:rPr>
          <w:rFonts w:eastAsia="KaiTi"/>
          <w:sz w:val="24"/>
          <w:lang w:eastAsia="zh-CN"/>
        </w:rPr>
        <w:t>缓解和适应气候变化</w:t>
      </w:r>
      <w:r w:rsidRPr="00826B67">
        <w:rPr>
          <w:rFonts w:eastAsia="KaiTi" w:hint="eastAsia"/>
          <w:sz w:val="24"/>
          <w:lang w:eastAsia="zh-CN"/>
        </w:rPr>
        <w:t>和</w:t>
      </w:r>
      <w:r w:rsidRPr="00826B67">
        <w:rPr>
          <w:rFonts w:eastAsia="KaiTi"/>
          <w:sz w:val="24"/>
          <w:lang w:eastAsia="zh-CN"/>
        </w:rPr>
        <w:t>减少灾害风险，</w:t>
      </w:r>
      <w:r w:rsidRPr="00826B67">
        <w:rPr>
          <w:rFonts w:eastAsia="KaiTi" w:hint="eastAsia"/>
          <w:sz w:val="24"/>
          <w:lang w:eastAsia="zh-CN"/>
        </w:rPr>
        <w:t>到</w:t>
      </w:r>
      <w:r w:rsidRPr="00826B67">
        <w:rPr>
          <w:rFonts w:eastAsia="KaiTi"/>
          <w:sz w:val="24"/>
          <w:lang w:eastAsia="zh-CN"/>
        </w:rPr>
        <w:t>2030</w:t>
      </w:r>
      <w:r w:rsidRPr="00826B67">
        <w:rPr>
          <w:rFonts w:eastAsia="KaiTi"/>
          <w:sz w:val="24"/>
          <w:lang w:eastAsia="zh-CN"/>
        </w:rPr>
        <w:t>年</w:t>
      </w:r>
      <w:r w:rsidRPr="00826B67">
        <w:rPr>
          <w:rFonts w:eastAsia="KaiTi" w:hint="eastAsia"/>
          <w:sz w:val="24"/>
          <w:lang w:eastAsia="zh-CN"/>
        </w:rPr>
        <w:t>承担</w:t>
      </w:r>
      <w:r w:rsidRPr="00826B67">
        <w:rPr>
          <w:rFonts w:eastAsia="KaiTi"/>
          <w:sz w:val="24"/>
          <w:lang w:eastAsia="zh-CN"/>
        </w:rPr>
        <w:t>实现《巴黎协定》目标</w:t>
      </w:r>
      <w:r w:rsidRPr="00826B67">
        <w:rPr>
          <w:rFonts w:eastAsia="KaiTi" w:hint="eastAsia"/>
          <w:sz w:val="24"/>
          <w:lang w:eastAsia="zh-CN"/>
        </w:rPr>
        <w:t>所需</w:t>
      </w:r>
      <w:r w:rsidRPr="00826B67">
        <w:rPr>
          <w:rFonts w:eastAsia="KaiTi"/>
          <w:sz w:val="24"/>
          <w:lang w:eastAsia="zh-CN"/>
        </w:rPr>
        <w:t>缓解努力</w:t>
      </w:r>
      <w:r w:rsidRPr="00826B67">
        <w:rPr>
          <w:rFonts w:eastAsia="KaiTi" w:hint="eastAsia"/>
          <w:sz w:val="24"/>
          <w:lang w:eastAsia="zh-CN"/>
        </w:rPr>
        <w:t>的</w:t>
      </w:r>
      <w:r w:rsidRPr="00826B67">
        <w:rPr>
          <w:rFonts w:eastAsia="KaiTi"/>
          <w:sz w:val="24"/>
          <w:lang w:eastAsia="zh-CN"/>
        </w:rPr>
        <w:t>[</w:t>
      </w:r>
      <w:r w:rsidRPr="00826B67">
        <w:rPr>
          <w:rFonts w:eastAsia="KaiTi"/>
          <w:sz w:val="24"/>
          <w:lang w:eastAsia="zh-CN"/>
        </w:rPr>
        <w:t>约</w:t>
      </w:r>
      <w:r w:rsidRPr="00826B67">
        <w:rPr>
          <w:rFonts w:eastAsia="KaiTi"/>
          <w:sz w:val="24"/>
          <w:lang w:eastAsia="zh-CN"/>
        </w:rPr>
        <w:t>30%][</w:t>
      </w:r>
      <w:r w:rsidRPr="00826B67">
        <w:rPr>
          <w:rFonts w:eastAsia="KaiTi"/>
          <w:sz w:val="24"/>
          <w:lang w:eastAsia="zh-CN"/>
        </w:rPr>
        <w:t>至少</w:t>
      </w:r>
      <w:r w:rsidRPr="00826B67">
        <w:rPr>
          <w:rFonts w:eastAsia="KaiTi" w:hint="eastAsia"/>
          <w:sz w:val="24"/>
          <w:lang w:eastAsia="zh-CN"/>
        </w:rPr>
        <w:t>XXX</w:t>
      </w:r>
      <w:r w:rsidRPr="00826B67">
        <w:rPr>
          <w:rFonts w:eastAsia="KaiTi"/>
          <w:sz w:val="24"/>
          <w:lang w:eastAsia="zh-CN"/>
        </w:rPr>
        <w:t>公吨</w:t>
      </w:r>
      <w:r w:rsidRPr="00826B67">
        <w:rPr>
          <w:rFonts w:eastAsia="KaiTi"/>
          <w:sz w:val="24"/>
          <w:lang w:eastAsia="zh-CN"/>
        </w:rPr>
        <w:t>CO2=]</w:t>
      </w:r>
      <w:r w:rsidRPr="00826B67">
        <w:rPr>
          <w:rFonts w:eastAsia="KaiTi"/>
          <w:sz w:val="24"/>
          <w:lang w:eastAsia="zh-CN"/>
        </w:rPr>
        <w:t>，</w:t>
      </w:r>
      <w:r w:rsidRPr="00826B67">
        <w:rPr>
          <w:rFonts w:eastAsia="KaiTi" w:hint="eastAsia"/>
          <w:sz w:val="24"/>
          <w:lang w:eastAsia="zh-CN"/>
        </w:rPr>
        <w:t>辅助</w:t>
      </w:r>
      <w:r w:rsidRPr="00826B67">
        <w:rPr>
          <w:rFonts w:eastAsia="KaiTi"/>
          <w:sz w:val="24"/>
          <w:lang w:eastAsia="zh-CN"/>
        </w:rPr>
        <w:t>严格减排，避免对生物多样性和粮食安全</w:t>
      </w:r>
      <w:r w:rsidRPr="00826B67">
        <w:rPr>
          <w:rFonts w:eastAsia="KaiTi" w:hint="eastAsia"/>
          <w:sz w:val="24"/>
          <w:lang w:eastAsia="zh-CN"/>
        </w:rPr>
        <w:t>造成</w:t>
      </w:r>
      <w:r w:rsidRPr="00826B67">
        <w:rPr>
          <w:rFonts w:eastAsia="KaiTi"/>
          <w:sz w:val="24"/>
          <w:lang w:eastAsia="zh-CN"/>
        </w:rPr>
        <w:t>负面影响</w:t>
      </w:r>
    </w:p>
    <w:p w14:paraId="0A3C421C" w14:textId="4063234E" w:rsidR="00257F30" w:rsidRPr="00F92A95" w:rsidRDefault="00257F30" w:rsidP="00257F30">
      <w:pPr>
        <w:spacing w:before="120" w:after="120" w:line="259" w:lineRule="auto"/>
        <w:rPr>
          <w:rFonts w:cstheme="minorBidi"/>
          <w:b/>
          <w:snapToGrid w:val="0"/>
          <w:sz w:val="24"/>
          <w:szCs w:val="22"/>
          <w:lang w:val="en-US" w:eastAsia="zh-CN"/>
        </w:rPr>
      </w:pPr>
      <w:r w:rsidRPr="00F92A95">
        <w:rPr>
          <w:rFonts w:cstheme="minorBidi"/>
          <w:b/>
          <w:snapToGrid w:val="0"/>
          <w:sz w:val="24"/>
          <w:szCs w:val="22"/>
          <w:lang w:val="en-US" w:eastAsia="zh-CN"/>
        </w:rPr>
        <w:t>共同牵头人</w:t>
      </w:r>
      <w:bookmarkEnd w:id="6"/>
      <w:r w:rsidR="00826B67">
        <w:rPr>
          <w:rFonts w:cstheme="minorBidi" w:hint="eastAsia"/>
          <w:b/>
          <w:snapToGrid w:val="0"/>
          <w:sz w:val="24"/>
          <w:szCs w:val="22"/>
          <w:lang w:val="en-US" w:eastAsia="zh-CN"/>
        </w:rPr>
        <w:t>的讨论总结</w:t>
      </w:r>
    </w:p>
    <w:p w14:paraId="44C0E6D7" w14:textId="0223E91E"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就本行动目标发言的缔约方和观察员都欢迎框架预稿列入这个目标，把气候变化以及生物多样性与气候变化之间的相互关系列为生物多样性丧失的主要直接驱动因素。</w:t>
      </w:r>
    </w:p>
    <w:p w14:paraId="3764A890" w14:textId="1C30C3AC"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然而一些缔约方强调，</w:t>
      </w:r>
      <w:r w:rsidRPr="00F92A95">
        <w:rPr>
          <w:rFonts w:ascii="SimSun" w:hAnsi="SimSun" w:hint="eastAsia"/>
          <w:bCs/>
          <w:sz w:val="24"/>
          <w:lang w:val="en-US" w:eastAsia="zh-CN"/>
        </w:rPr>
        <w:t>2020</w:t>
      </w:r>
      <w:r w:rsidRPr="00F92A95">
        <w:rPr>
          <w:rFonts w:ascii="SimSun" w:hAnsi="SimSun" w:cs="SimSun" w:hint="eastAsia"/>
          <w:bCs/>
          <w:sz w:val="24"/>
          <w:lang w:val="en-US" w:eastAsia="zh-CN"/>
        </w:rPr>
        <w:t>年后全球生物多样性框架及其应对气候变化的任何目标均不应</w:t>
      </w:r>
      <w:r w:rsidR="00CA7BB4">
        <w:rPr>
          <w:rFonts w:ascii="SimSun" w:hAnsi="SimSun" w:cs="SimSun" w:hint="eastAsia"/>
          <w:bCs/>
          <w:sz w:val="24"/>
          <w:lang w:val="en-US" w:eastAsia="zh-CN"/>
        </w:rPr>
        <w:t>闯</w:t>
      </w:r>
      <w:r w:rsidRPr="00F92A95">
        <w:rPr>
          <w:rFonts w:ascii="SimSun" w:hAnsi="SimSun" w:cs="SimSun" w:hint="eastAsia"/>
          <w:bCs/>
          <w:sz w:val="24"/>
          <w:lang w:val="en-US" w:eastAsia="zh-CN"/>
        </w:rPr>
        <w:t>入《联合国气候变化框架公约》和《巴黎协定》的任务范围。在这方面他们强调，减排目标属于上述文书的职权范围，</w:t>
      </w:r>
      <w:r w:rsidR="00CA7BB4">
        <w:rPr>
          <w:rFonts w:ascii="SimSun" w:hAnsi="SimSun" w:cs="SimSun" w:hint="eastAsia"/>
          <w:bCs/>
          <w:sz w:val="24"/>
          <w:lang w:val="en-US" w:eastAsia="zh-CN"/>
        </w:rPr>
        <w:t>预稿不应把它列入</w:t>
      </w:r>
      <w:r w:rsidRPr="00F92A95">
        <w:rPr>
          <w:rFonts w:ascii="SimSun" w:hAnsi="SimSun" w:cs="SimSun" w:hint="eastAsia"/>
          <w:bCs/>
          <w:sz w:val="24"/>
          <w:lang w:val="en-US" w:eastAsia="zh-CN"/>
        </w:rPr>
        <w:t>，也不</w:t>
      </w:r>
      <w:r w:rsidR="00CA7BB4">
        <w:rPr>
          <w:rFonts w:ascii="SimSun" w:hAnsi="SimSun" w:cs="SimSun" w:hint="eastAsia"/>
          <w:bCs/>
          <w:sz w:val="24"/>
          <w:lang w:val="en-US" w:eastAsia="zh-CN"/>
        </w:rPr>
        <w:t>应</w:t>
      </w:r>
      <w:r w:rsidRPr="00F92A95">
        <w:rPr>
          <w:rFonts w:ascii="SimSun" w:hAnsi="SimSun" w:cs="SimSun" w:hint="eastAsia"/>
          <w:bCs/>
          <w:sz w:val="24"/>
          <w:lang w:val="en-US" w:eastAsia="zh-CN"/>
        </w:rPr>
        <w:t>开列减少气候变化的数字目标。一些缔约方提议本行动目标的重点应放在生物多样性和生态系统的复原力和适应性上。</w:t>
      </w:r>
    </w:p>
    <w:p w14:paraId="2BA369B7" w14:textId="77777777"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此外一些缔约方认为，本行动目标的重点应放在气候变化对生物多样性的影响上，但目前的表述主要放在了气候变化上。一些缔约方认为，不应只局限于生物多样性对气候变化的益处。</w:t>
      </w:r>
    </w:p>
    <w:p w14:paraId="371B5D4F" w14:textId="77777777"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一些缔约方提出了解决这些和其他关切的备选案文。</w:t>
      </w:r>
      <w:r w:rsidRPr="00F92A95">
        <w:rPr>
          <w:rFonts w:ascii="SimSun" w:hAnsi="SimSun" w:hint="eastAsia"/>
          <w:bCs/>
          <w:sz w:val="24"/>
          <w:lang w:val="en-US" w:eastAsia="zh-CN"/>
        </w:rPr>
        <w:t xml:space="preserve"> </w:t>
      </w:r>
    </w:p>
    <w:p w14:paraId="2FD772A5" w14:textId="77777777"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有缔约方提议，本行动目标应加强生物多样性与气候变化之间的关联。</w:t>
      </w:r>
    </w:p>
    <w:p w14:paraId="775600B3" w14:textId="77777777"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一些缔约方质疑并反对使用</w:t>
      </w:r>
      <w:r w:rsidRPr="00F92A95">
        <w:rPr>
          <w:rFonts w:ascii="SimSun" w:hAnsi="SimSun" w:hint="eastAsia"/>
          <w:bCs/>
          <w:sz w:val="24"/>
          <w:lang w:val="en-US" w:eastAsia="zh-CN"/>
        </w:rPr>
        <w:t>“</w:t>
      </w:r>
      <w:r w:rsidRPr="00F92A95">
        <w:rPr>
          <w:rFonts w:ascii="SimSun" w:hAnsi="SimSun" w:cs="SimSun" w:hint="eastAsia"/>
          <w:bCs/>
          <w:sz w:val="24"/>
          <w:lang w:val="en-US" w:eastAsia="zh-CN"/>
        </w:rPr>
        <w:t>基于自然的解决办法</w:t>
      </w:r>
      <w:r w:rsidRPr="00F92A95">
        <w:rPr>
          <w:rFonts w:ascii="SimSun" w:hAnsi="SimSun" w:hint="eastAsia"/>
          <w:bCs/>
          <w:sz w:val="24"/>
          <w:lang w:val="en-US" w:eastAsia="zh-CN"/>
        </w:rPr>
        <w:t>”</w:t>
      </w:r>
      <w:r w:rsidRPr="00F92A95">
        <w:rPr>
          <w:rFonts w:ascii="SimSun" w:hAnsi="SimSun" w:cs="SimSun" w:hint="eastAsia"/>
          <w:bCs/>
          <w:sz w:val="24"/>
          <w:lang w:val="en-US" w:eastAsia="zh-CN"/>
        </w:rPr>
        <w:t>一词，有的认为基于自然的解决办法难以计量，有的认为没有按照《公约》范围加以明确界定。别的缔约方则支持保留</w:t>
      </w:r>
      <w:r w:rsidRPr="00F92A95">
        <w:rPr>
          <w:rFonts w:ascii="SimSun" w:hAnsi="SimSun" w:hint="eastAsia"/>
          <w:bCs/>
          <w:sz w:val="24"/>
          <w:lang w:val="en-US" w:eastAsia="zh-CN"/>
        </w:rPr>
        <w:t>“</w:t>
      </w:r>
      <w:r w:rsidRPr="00F92A95">
        <w:rPr>
          <w:rFonts w:ascii="SimSun" w:hAnsi="SimSun" w:cs="SimSun" w:hint="eastAsia"/>
          <w:bCs/>
          <w:sz w:val="24"/>
          <w:lang w:val="en-US" w:eastAsia="zh-CN"/>
        </w:rPr>
        <w:t>基于自然的解决办法</w:t>
      </w:r>
      <w:r w:rsidRPr="00F92A95">
        <w:rPr>
          <w:rFonts w:ascii="SimSun" w:hAnsi="SimSun" w:hint="eastAsia"/>
          <w:bCs/>
          <w:sz w:val="24"/>
          <w:lang w:val="en-US" w:eastAsia="zh-CN"/>
        </w:rPr>
        <w:t>”</w:t>
      </w:r>
      <w:r w:rsidRPr="00F92A95">
        <w:rPr>
          <w:rFonts w:ascii="SimSun" w:hAnsi="SimSun" w:cs="SimSun" w:hint="eastAsia"/>
          <w:bCs/>
          <w:sz w:val="24"/>
          <w:lang w:val="en-US" w:eastAsia="zh-CN"/>
        </w:rPr>
        <w:t>一词。</w:t>
      </w:r>
    </w:p>
    <w:p w14:paraId="3965CE49" w14:textId="77777777" w:rsidR="00257F30" w:rsidRPr="00CA7BB4"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CA7BB4">
        <w:rPr>
          <w:rFonts w:ascii="SimSun" w:hAnsi="SimSun" w:cs="SimSun" w:hint="eastAsia"/>
          <w:bCs/>
          <w:sz w:val="24"/>
          <w:lang w:val="en-US" w:eastAsia="zh-CN"/>
        </w:rPr>
        <w:t>几个缔约方主张使用按照《生物多样性公约》范围商定和理解的术语，包括生态系统办法、基于生态系统的办法、生态系统功能和服务。</w:t>
      </w:r>
      <w:r w:rsidRPr="00CA7BB4">
        <w:rPr>
          <w:rFonts w:ascii="SimSun" w:hAnsi="SimSun" w:hint="eastAsia"/>
          <w:bCs/>
          <w:sz w:val="24"/>
          <w:lang w:val="en-US" w:eastAsia="zh-CN"/>
        </w:rPr>
        <w:t xml:space="preserve"> </w:t>
      </w:r>
    </w:p>
    <w:p w14:paraId="11A798B8" w14:textId="5FA6020C"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一些缔约方主张本行动目标应表明加强生物多样性对气候变化不利影响的复原力、适应气候变化、加强保护碳汇和碳库的必要性，并提出了以这种方式重新表述目标的</w:t>
      </w:r>
      <w:r w:rsidR="008B1EA3">
        <w:rPr>
          <w:rFonts w:ascii="SimSun" w:hAnsi="SimSun" w:cs="SimSun" w:hint="eastAsia"/>
          <w:bCs/>
          <w:sz w:val="24"/>
          <w:lang w:val="en-US" w:eastAsia="zh-CN"/>
        </w:rPr>
        <w:t>措辞</w:t>
      </w:r>
      <w:r w:rsidRPr="00F92A95">
        <w:rPr>
          <w:rFonts w:ascii="SimSun" w:hAnsi="SimSun" w:cs="SimSun" w:hint="eastAsia"/>
          <w:bCs/>
          <w:sz w:val="24"/>
          <w:lang w:val="en-US" w:eastAsia="zh-CN"/>
        </w:rPr>
        <w:t>。</w:t>
      </w:r>
    </w:p>
    <w:p w14:paraId="659A8848" w14:textId="42581C26"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一个缔约方对将适应问题列在</w:t>
      </w:r>
      <w:r w:rsidRPr="00F92A95">
        <w:rPr>
          <w:rFonts w:ascii="SimSun" w:hAnsi="SimSun" w:hint="eastAsia"/>
          <w:bCs/>
          <w:sz w:val="24"/>
          <w:lang w:val="en-US" w:eastAsia="zh-CN"/>
        </w:rPr>
        <w:t>“</w:t>
      </w:r>
      <w:r w:rsidRPr="00F92A95">
        <w:rPr>
          <w:rFonts w:ascii="SimSun" w:hAnsi="SimSun" w:cs="SimSun" w:hint="eastAsia"/>
          <w:bCs/>
          <w:sz w:val="24"/>
          <w:lang w:val="en-US" w:eastAsia="zh-CN"/>
        </w:rPr>
        <w:t>威胁</w:t>
      </w:r>
      <w:r w:rsidRPr="00F92A95">
        <w:rPr>
          <w:rFonts w:ascii="SimSun" w:hAnsi="SimSun" w:hint="eastAsia"/>
          <w:bCs/>
          <w:sz w:val="24"/>
          <w:lang w:val="en-US" w:eastAsia="zh-CN"/>
        </w:rPr>
        <w:t>”</w:t>
      </w:r>
      <w:r w:rsidRPr="00F92A95">
        <w:rPr>
          <w:rFonts w:ascii="SimSun" w:hAnsi="SimSun" w:cs="SimSun" w:hint="eastAsia"/>
          <w:bCs/>
          <w:sz w:val="24"/>
          <w:lang w:val="en-US" w:eastAsia="zh-CN"/>
        </w:rPr>
        <w:t>之下提出质疑，建议将其作为一个新行动目标列在</w:t>
      </w:r>
      <w:r w:rsidRPr="00F92A95">
        <w:rPr>
          <w:rFonts w:ascii="SimSun" w:hAnsi="SimSun" w:hint="eastAsia"/>
          <w:bCs/>
          <w:sz w:val="24"/>
          <w:lang w:val="en-US" w:eastAsia="zh-CN"/>
        </w:rPr>
        <w:t>“</w:t>
      </w:r>
      <w:r w:rsidRPr="00F92A95">
        <w:rPr>
          <w:rFonts w:ascii="SimSun" w:hAnsi="SimSun" w:cs="SimSun" w:hint="eastAsia"/>
          <w:bCs/>
          <w:sz w:val="24"/>
          <w:lang w:val="en-US" w:eastAsia="zh-CN"/>
        </w:rPr>
        <w:t>满足人类需求</w:t>
      </w:r>
      <w:r w:rsidRPr="00F92A95">
        <w:rPr>
          <w:rFonts w:ascii="SimSun" w:hAnsi="SimSun" w:hint="eastAsia"/>
          <w:bCs/>
          <w:sz w:val="24"/>
          <w:lang w:val="en-US" w:eastAsia="zh-CN"/>
        </w:rPr>
        <w:t>”</w:t>
      </w:r>
      <w:r w:rsidRPr="00F92A95">
        <w:rPr>
          <w:rFonts w:ascii="SimSun" w:hAnsi="SimSun" w:cs="SimSun" w:hint="eastAsia"/>
          <w:bCs/>
          <w:sz w:val="24"/>
          <w:lang w:val="en-US" w:eastAsia="zh-CN"/>
        </w:rPr>
        <w:t>之下，并提供了相关</w:t>
      </w:r>
      <w:r w:rsidR="008B1EA3">
        <w:rPr>
          <w:rFonts w:ascii="SimSun" w:hAnsi="SimSun" w:cs="SimSun" w:hint="eastAsia"/>
          <w:bCs/>
          <w:sz w:val="24"/>
          <w:lang w:val="en-US" w:eastAsia="zh-CN"/>
        </w:rPr>
        <w:t>措辞</w:t>
      </w:r>
      <w:r w:rsidRPr="00F92A95">
        <w:rPr>
          <w:rFonts w:ascii="SimSun" w:hAnsi="SimSun" w:cs="SimSun" w:hint="eastAsia"/>
          <w:bCs/>
          <w:sz w:val="24"/>
          <w:lang w:val="en-US" w:eastAsia="zh-CN"/>
        </w:rPr>
        <w:t>。</w:t>
      </w:r>
    </w:p>
    <w:p w14:paraId="746B3042" w14:textId="50FDEB98"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有缔约方建议本行动目标</w:t>
      </w:r>
      <w:r w:rsidR="003944D5">
        <w:rPr>
          <w:rFonts w:ascii="SimSun" w:hAnsi="SimSun" w:cs="SimSun" w:hint="eastAsia"/>
          <w:bCs/>
          <w:sz w:val="24"/>
          <w:lang w:val="en-US" w:eastAsia="zh-CN"/>
        </w:rPr>
        <w:t>草案</w:t>
      </w:r>
      <w:r w:rsidRPr="00F92A95">
        <w:rPr>
          <w:rFonts w:ascii="SimSun" w:hAnsi="SimSun" w:cs="SimSun" w:hint="eastAsia"/>
          <w:bCs/>
          <w:sz w:val="24"/>
          <w:lang w:val="en-US" w:eastAsia="zh-CN"/>
        </w:rPr>
        <w:t>增列内容，提及生物多样性对粮食安全、营养和提供清洁水的保障。</w:t>
      </w:r>
    </w:p>
    <w:p w14:paraId="4F2748B7" w14:textId="5D3E63F1"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一些缔约方指出本行动目标</w:t>
      </w:r>
      <w:r w:rsidR="003944D5">
        <w:rPr>
          <w:rFonts w:ascii="SimSun" w:hAnsi="SimSun" w:cs="SimSun" w:hint="eastAsia"/>
          <w:bCs/>
          <w:sz w:val="24"/>
          <w:lang w:val="en-US" w:eastAsia="zh-CN"/>
        </w:rPr>
        <w:t>草案</w:t>
      </w:r>
      <w:r w:rsidRPr="00F92A95">
        <w:rPr>
          <w:rFonts w:ascii="SimSun" w:hAnsi="SimSun" w:cs="SimSun" w:hint="eastAsia"/>
          <w:bCs/>
          <w:sz w:val="24"/>
          <w:lang w:val="en-US" w:eastAsia="zh-CN"/>
        </w:rPr>
        <w:t>完全没有提及林业，认为</w:t>
      </w:r>
      <w:r w:rsidRPr="00F92A95">
        <w:rPr>
          <w:rFonts w:ascii="SimSun" w:hAnsi="SimSun" w:hint="eastAsia"/>
          <w:bCs/>
          <w:sz w:val="24"/>
          <w:lang w:val="en-US" w:eastAsia="zh-CN"/>
        </w:rPr>
        <w:t>2020</w:t>
      </w:r>
      <w:r w:rsidRPr="00F92A95">
        <w:rPr>
          <w:rFonts w:ascii="SimSun" w:hAnsi="SimSun" w:cs="SimSun" w:hint="eastAsia"/>
          <w:bCs/>
          <w:sz w:val="24"/>
          <w:lang w:val="en-US" w:eastAsia="zh-CN"/>
        </w:rPr>
        <w:t>年后全球生物多样性框架应强调林业部门在生物多样性方面的关键作用，并应插入一段内容，</w:t>
      </w:r>
      <w:r w:rsidR="003944D5">
        <w:rPr>
          <w:rFonts w:ascii="SimSun" w:hAnsi="SimSun" w:cs="SimSun" w:hint="eastAsia"/>
          <w:bCs/>
          <w:sz w:val="24"/>
          <w:lang w:val="en-US" w:eastAsia="zh-CN"/>
        </w:rPr>
        <w:t>确认</w:t>
      </w:r>
      <w:r w:rsidRPr="00F92A95">
        <w:rPr>
          <w:rFonts w:ascii="SimSun" w:hAnsi="SimSun" w:cs="SimSun" w:hint="eastAsia"/>
          <w:bCs/>
          <w:sz w:val="24"/>
          <w:lang w:val="en-US" w:eastAsia="zh-CN"/>
        </w:rPr>
        <w:t>各类森林系统的贡献。</w:t>
      </w:r>
    </w:p>
    <w:p w14:paraId="311D6E52" w14:textId="722C643E" w:rsidR="00257F30" w:rsidRPr="00F92A95" w:rsidRDefault="00257F30" w:rsidP="00780F12">
      <w:pPr>
        <w:numPr>
          <w:ilvl w:val="0"/>
          <w:numId w:val="21"/>
        </w:numPr>
        <w:adjustRightInd w:val="0"/>
        <w:snapToGrid w:val="0"/>
        <w:spacing w:before="120" w:after="120" w:line="259" w:lineRule="auto"/>
        <w:ind w:left="0" w:firstLine="0"/>
        <w:rPr>
          <w:rFonts w:ascii="SimSun" w:hAnsi="SimSun"/>
          <w:bCs/>
          <w:sz w:val="24"/>
          <w:lang w:val="en-US" w:eastAsia="zh-CN"/>
        </w:rPr>
      </w:pPr>
      <w:r w:rsidRPr="00F92A95">
        <w:rPr>
          <w:rFonts w:ascii="SimSun" w:hAnsi="SimSun" w:cs="SimSun" w:hint="eastAsia"/>
          <w:bCs/>
          <w:sz w:val="24"/>
          <w:lang w:val="en-US" w:eastAsia="zh-CN"/>
        </w:rPr>
        <w:t>建议本行动目标增列以下</w:t>
      </w:r>
      <w:r w:rsidR="00F866EE">
        <w:rPr>
          <w:rFonts w:ascii="SimSun" w:hAnsi="SimSun" w:cs="SimSun" w:hint="eastAsia"/>
          <w:bCs/>
          <w:sz w:val="24"/>
          <w:lang w:val="en-US" w:eastAsia="zh-CN"/>
        </w:rPr>
        <w:t>要素</w:t>
      </w:r>
      <w:r w:rsidRPr="00F92A95">
        <w:rPr>
          <w:rFonts w:ascii="SimSun" w:hAnsi="SimSun" w:cs="SimSun" w:hint="eastAsia"/>
          <w:bCs/>
          <w:sz w:val="24"/>
          <w:lang w:val="en-US" w:eastAsia="zh-CN"/>
        </w:rPr>
        <w:t>：</w:t>
      </w:r>
    </w:p>
    <w:p w14:paraId="511E1176" w14:textId="1CBE23EE" w:rsidR="00257F30" w:rsidRPr="00F92A95" w:rsidRDefault="00257F30" w:rsidP="00780F12">
      <w:pPr>
        <w:numPr>
          <w:ilvl w:val="0"/>
          <w:numId w:val="23"/>
        </w:numPr>
        <w:snapToGrid w:val="0"/>
        <w:spacing w:before="120" w:after="120" w:line="259" w:lineRule="auto"/>
        <w:ind w:left="980" w:hanging="490"/>
        <w:rPr>
          <w:sz w:val="24"/>
          <w:lang w:eastAsia="zh-CN"/>
        </w:rPr>
      </w:pPr>
      <w:r w:rsidRPr="00F92A95">
        <w:rPr>
          <w:sz w:val="24"/>
          <w:lang w:val="en-US" w:eastAsia="zh-CN"/>
        </w:rPr>
        <w:t>基于</w:t>
      </w:r>
      <w:r w:rsidRPr="00F92A95">
        <w:rPr>
          <w:sz w:val="24"/>
          <w:lang w:val="zh-CN" w:eastAsia="zh-CN"/>
        </w:rPr>
        <w:t>生态系统的办法</w:t>
      </w:r>
      <w:r w:rsidR="004B4CBF">
        <w:rPr>
          <w:sz w:val="24"/>
          <w:lang w:val="zh-CN" w:eastAsia="zh-CN"/>
        </w:rPr>
        <w:t>（</w:t>
      </w:r>
      <w:r w:rsidRPr="00F92A95">
        <w:rPr>
          <w:sz w:val="24"/>
          <w:lang w:val="zh-CN" w:eastAsia="zh-CN"/>
        </w:rPr>
        <w:t>而不是基于自然的解决办法</w:t>
      </w:r>
      <w:r w:rsidR="004B4CBF">
        <w:rPr>
          <w:sz w:val="24"/>
          <w:lang w:val="zh-CN" w:eastAsia="zh-CN"/>
        </w:rPr>
        <w:t>）</w:t>
      </w:r>
      <w:r w:rsidRPr="00F92A95">
        <w:rPr>
          <w:sz w:val="24"/>
          <w:lang w:val="zh-CN" w:eastAsia="zh-CN"/>
        </w:rPr>
        <w:t>；</w:t>
      </w:r>
    </w:p>
    <w:p w14:paraId="0990B543" w14:textId="77777777" w:rsidR="00257F30" w:rsidRPr="00F92A95" w:rsidRDefault="00257F30" w:rsidP="00780F12">
      <w:pPr>
        <w:numPr>
          <w:ilvl w:val="0"/>
          <w:numId w:val="23"/>
        </w:numPr>
        <w:snapToGrid w:val="0"/>
        <w:spacing w:before="120" w:after="120" w:line="259" w:lineRule="auto"/>
        <w:ind w:left="980" w:hanging="490"/>
        <w:rPr>
          <w:sz w:val="24"/>
          <w:lang w:eastAsia="zh-CN"/>
        </w:rPr>
      </w:pPr>
      <w:r w:rsidRPr="00F92A95">
        <w:rPr>
          <w:sz w:val="24"/>
          <w:lang w:val="zh-CN" w:eastAsia="zh-CN"/>
        </w:rPr>
        <w:t>可持续利用对应对气候变化的重要性；</w:t>
      </w:r>
    </w:p>
    <w:p w14:paraId="0F867334" w14:textId="3A9C6B3C" w:rsidR="00257F30" w:rsidRPr="00F92A95" w:rsidRDefault="00257F30" w:rsidP="00780F12">
      <w:pPr>
        <w:numPr>
          <w:ilvl w:val="0"/>
          <w:numId w:val="23"/>
        </w:numPr>
        <w:snapToGrid w:val="0"/>
        <w:spacing w:before="120" w:after="120" w:line="259" w:lineRule="auto"/>
        <w:ind w:left="980" w:hanging="490"/>
        <w:rPr>
          <w:sz w:val="24"/>
          <w:lang w:eastAsia="zh-CN"/>
        </w:rPr>
      </w:pPr>
      <w:r w:rsidRPr="00F92A95">
        <w:rPr>
          <w:sz w:val="24"/>
          <w:lang w:val="zh-CN" w:eastAsia="zh-CN"/>
        </w:rPr>
        <w:lastRenderedPageBreak/>
        <w:t>复原力和适应性</w:t>
      </w:r>
      <w:r w:rsidR="004B4CBF">
        <w:rPr>
          <w:sz w:val="24"/>
          <w:lang w:val="zh-CN" w:eastAsia="zh-CN"/>
        </w:rPr>
        <w:t>（</w:t>
      </w:r>
      <w:r w:rsidRPr="00F92A95">
        <w:rPr>
          <w:sz w:val="24"/>
          <w:lang w:val="zh-CN" w:eastAsia="zh-CN"/>
        </w:rPr>
        <w:t>作为本行动目标的关键概念</w:t>
      </w:r>
      <w:r w:rsidR="004B4CBF">
        <w:rPr>
          <w:sz w:val="24"/>
          <w:lang w:val="zh-CN" w:eastAsia="zh-CN"/>
        </w:rPr>
        <w:t>）</w:t>
      </w:r>
      <w:r w:rsidRPr="00F92A95">
        <w:rPr>
          <w:sz w:val="24"/>
          <w:lang w:val="zh-CN" w:eastAsia="zh-CN"/>
        </w:rPr>
        <w:t>；</w:t>
      </w:r>
    </w:p>
    <w:p w14:paraId="33FE5DA5" w14:textId="77777777" w:rsidR="00257F30" w:rsidRPr="00F92A95" w:rsidRDefault="00257F30" w:rsidP="00780F12">
      <w:pPr>
        <w:numPr>
          <w:ilvl w:val="0"/>
          <w:numId w:val="23"/>
        </w:numPr>
        <w:snapToGrid w:val="0"/>
        <w:spacing w:before="120" w:after="120" w:line="259" w:lineRule="auto"/>
        <w:ind w:left="980" w:hanging="490"/>
        <w:rPr>
          <w:sz w:val="24"/>
          <w:lang w:eastAsia="zh-CN"/>
        </w:rPr>
      </w:pPr>
      <w:r w:rsidRPr="00F92A95">
        <w:rPr>
          <w:sz w:val="24"/>
          <w:lang w:val="zh-CN" w:eastAsia="zh-CN"/>
        </w:rPr>
        <w:t>降低脆弱性，增强生态系统对气候变化影响的适应能力；</w:t>
      </w:r>
    </w:p>
    <w:p w14:paraId="405B4EEB" w14:textId="77777777" w:rsidR="00257F30" w:rsidRPr="00F92A95" w:rsidRDefault="00257F30" w:rsidP="00780F12">
      <w:pPr>
        <w:numPr>
          <w:ilvl w:val="0"/>
          <w:numId w:val="23"/>
        </w:numPr>
        <w:snapToGrid w:val="0"/>
        <w:spacing w:before="120" w:after="120" w:line="259" w:lineRule="auto"/>
        <w:ind w:left="980" w:hanging="490"/>
        <w:rPr>
          <w:sz w:val="24"/>
          <w:lang w:eastAsia="zh-CN"/>
        </w:rPr>
      </w:pPr>
      <w:r w:rsidRPr="00F92A95">
        <w:rPr>
          <w:sz w:val="24"/>
          <w:lang w:val="zh-CN" w:eastAsia="zh-CN"/>
        </w:rPr>
        <w:t>健康而有复原力的生态系统对支持生物多样性适应气候变化的作用；</w:t>
      </w:r>
    </w:p>
    <w:p w14:paraId="09EF6E42" w14:textId="77777777" w:rsidR="00257F30" w:rsidRPr="00F92A95" w:rsidRDefault="00257F30" w:rsidP="00780F12">
      <w:pPr>
        <w:numPr>
          <w:ilvl w:val="0"/>
          <w:numId w:val="23"/>
        </w:numPr>
        <w:snapToGrid w:val="0"/>
        <w:spacing w:before="120" w:after="120" w:line="259" w:lineRule="auto"/>
        <w:ind w:left="980" w:hanging="490"/>
        <w:rPr>
          <w:sz w:val="24"/>
          <w:lang w:eastAsia="zh-CN"/>
        </w:rPr>
      </w:pPr>
      <w:r w:rsidRPr="00F92A95">
        <w:rPr>
          <w:sz w:val="24"/>
          <w:lang w:val="zh-CN" w:eastAsia="zh-CN"/>
        </w:rPr>
        <w:t>减少气候变化对生物多样性和生计的负面影响；</w:t>
      </w:r>
    </w:p>
    <w:p w14:paraId="41658822" w14:textId="77777777" w:rsidR="00257F30" w:rsidRPr="00F92A95" w:rsidRDefault="00257F30" w:rsidP="00780F12">
      <w:pPr>
        <w:numPr>
          <w:ilvl w:val="0"/>
          <w:numId w:val="23"/>
        </w:numPr>
        <w:snapToGrid w:val="0"/>
        <w:spacing w:before="120" w:after="120" w:line="259" w:lineRule="auto"/>
        <w:ind w:left="980" w:hanging="490"/>
        <w:rPr>
          <w:sz w:val="24"/>
          <w:lang w:eastAsia="zh-CN"/>
        </w:rPr>
      </w:pPr>
      <w:r w:rsidRPr="00F92A95">
        <w:rPr>
          <w:sz w:val="24"/>
          <w:lang w:val="zh-CN" w:eastAsia="zh-CN"/>
        </w:rPr>
        <w:t>避免为减缓和适应气候变化而牺牲生物多样性和这方面的保障措施</w:t>
      </w:r>
      <w:r>
        <w:rPr>
          <w:rFonts w:hint="eastAsia"/>
          <w:sz w:val="24"/>
          <w:lang w:val="zh-CN" w:eastAsia="zh-CN"/>
        </w:rPr>
        <w:t>。</w:t>
      </w:r>
    </w:p>
    <w:p w14:paraId="6F2455FE" w14:textId="2C0E8986" w:rsidR="00257F30" w:rsidRPr="00F92A95" w:rsidRDefault="00257F30" w:rsidP="00257F30">
      <w:pPr>
        <w:snapToGrid w:val="0"/>
        <w:spacing w:before="120" w:after="120" w:line="259" w:lineRule="auto"/>
        <w:rPr>
          <w:sz w:val="24"/>
          <w:lang w:eastAsia="zh-CN"/>
        </w:rPr>
      </w:pPr>
      <w:bookmarkStart w:id="7" w:name="_Hlk33848759"/>
      <w:r w:rsidRPr="00D4549C">
        <w:rPr>
          <w:rFonts w:hint="eastAsia"/>
          <w:b/>
          <w:snapToGrid w:val="0"/>
          <w:sz w:val="24"/>
          <w:lang w:eastAsia="zh-CN"/>
        </w:rPr>
        <w:t>关于行动目标</w:t>
      </w:r>
      <w:r>
        <w:rPr>
          <w:rFonts w:hint="eastAsia"/>
          <w:b/>
          <w:snapToGrid w:val="0"/>
          <w:lang w:eastAsia="zh-CN"/>
        </w:rPr>
        <w:t>6</w:t>
      </w:r>
      <w:r w:rsidRPr="00D4549C">
        <w:rPr>
          <w:rFonts w:hint="eastAsia"/>
          <w:b/>
          <w:snapToGrid w:val="0"/>
          <w:sz w:val="24"/>
          <w:lang w:eastAsia="zh-CN"/>
        </w:rPr>
        <w:t>的建议</w:t>
      </w:r>
      <w:bookmarkEnd w:id="7"/>
    </w:p>
    <w:p w14:paraId="6003E2B7" w14:textId="57AEF7C6"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到</w:t>
      </w:r>
      <w:r w:rsidRPr="00B51E31">
        <w:rPr>
          <w:sz w:val="24"/>
          <w:lang w:val="zh-CN" w:eastAsia="zh-CN"/>
        </w:rPr>
        <w:t>2030</w:t>
      </w:r>
      <w:r w:rsidRPr="00B51E31">
        <w:rPr>
          <w:rFonts w:hint="eastAsia"/>
          <w:sz w:val="24"/>
          <w:lang w:val="zh-CN" w:eastAsia="zh-CN"/>
        </w:rPr>
        <w:t>年，实现养护和恢复生态系统和基于自然的解决</w:t>
      </w:r>
      <w:r w:rsidR="00CE31A7">
        <w:rPr>
          <w:rFonts w:hint="eastAsia"/>
          <w:sz w:val="24"/>
          <w:lang w:val="zh-CN" w:eastAsia="zh-CN"/>
        </w:rPr>
        <w:t>办法</w:t>
      </w:r>
      <w:r w:rsidRPr="00B51E31">
        <w:rPr>
          <w:rFonts w:hint="eastAsia"/>
          <w:sz w:val="24"/>
          <w:lang w:val="zh-CN" w:eastAsia="zh-CN"/>
        </w:rPr>
        <w:t>的全部潜力，以增强陆地和水生生态系统的碳固存能力，综合缓解和适应气候变化及减少灾害风险，同时增强生物多样性</w:t>
      </w:r>
      <w:r w:rsidR="00CE31A7">
        <w:rPr>
          <w:rFonts w:hint="eastAsia"/>
          <w:sz w:val="24"/>
          <w:lang w:val="zh-CN" w:eastAsia="zh-CN"/>
        </w:rPr>
        <w:t>，</w:t>
      </w:r>
      <w:r w:rsidRPr="00B51E31">
        <w:rPr>
          <w:rFonts w:hint="eastAsia"/>
          <w:sz w:val="24"/>
          <w:lang w:val="zh-CN" w:eastAsia="zh-CN"/>
        </w:rPr>
        <w:t>保障粮食安全</w:t>
      </w:r>
      <w:r w:rsidR="00CE31A7">
        <w:rPr>
          <w:rFonts w:hint="eastAsia"/>
          <w:sz w:val="24"/>
          <w:lang w:val="zh-CN" w:eastAsia="zh-CN"/>
        </w:rPr>
        <w:t>和</w:t>
      </w:r>
      <w:r w:rsidRPr="00B51E31">
        <w:rPr>
          <w:rFonts w:hint="eastAsia"/>
          <w:sz w:val="24"/>
          <w:lang w:val="zh-CN" w:eastAsia="zh-CN"/>
        </w:rPr>
        <w:t>营养</w:t>
      </w:r>
      <w:r w:rsidR="00CE31A7">
        <w:rPr>
          <w:rFonts w:hint="eastAsia"/>
          <w:sz w:val="24"/>
          <w:lang w:val="zh-CN" w:eastAsia="zh-CN"/>
        </w:rPr>
        <w:t>，</w:t>
      </w:r>
      <w:r w:rsidRPr="00B51E31">
        <w:rPr>
          <w:rFonts w:hint="eastAsia"/>
          <w:sz w:val="24"/>
          <w:lang w:val="zh-CN" w:eastAsia="zh-CN"/>
        </w:rPr>
        <w:t>提供</w:t>
      </w:r>
      <w:r w:rsidR="00CE31A7">
        <w:rPr>
          <w:rFonts w:hint="eastAsia"/>
          <w:sz w:val="24"/>
          <w:lang w:val="zh-CN" w:eastAsia="zh-CN"/>
        </w:rPr>
        <w:t>清洁</w:t>
      </w:r>
      <w:r w:rsidRPr="00B51E31">
        <w:rPr>
          <w:rFonts w:hint="eastAsia"/>
          <w:sz w:val="24"/>
          <w:lang w:val="zh-CN" w:eastAsia="zh-CN"/>
        </w:rPr>
        <w:t>水；</w:t>
      </w:r>
    </w:p>
    <w:p w14:paraId="101D609F" w14:textId="6CB1C2FB"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到</w:t>
      </w:r>
      <w:r w:rsidRPr="00B51E31">
        <w:rPr>
          <w:rFonts w:hint="eastAsia"/>
          <w:sz w:val="24"/>
          <w:lang w:val="zh-CN" w:eastAsia="zh-CN"/>
        </w:rPr>
        <w:t>2030</w:t>
      </w:r>
      <w:r w:rsidRPr="00B51E31">
        <w:rPr>
          <w:rFonts w:hint="eastAsia"/>
          <w:sz w:val="24"/>
          <w:lang w:val="zh-CN" w:eastAsia="zh-CN"/>
        </w:rPr>
        <w:t>年，实现基于自然的解决</w:t>
      </w:r>
      <w:r w:rsidR="00CE31A7">
        <w:rPr>
          <w:rFonts w:hint="eastAsia"/>
          <w:sz w:val="24"/>
          <w:lang w:val="zh-CN" w:eastAsia="zh-CN"/>
        </w:rPr>
        <w:t>办法</w:t>
      </w:r>
      <w:r w:rsidRPr="00B51E31">
        <w:rPr>
          <w:rFonts w:hint="eastAsia"/>
          <w:sz w:val="24"/>
          <w:lang w:val="zh-CN" w:eastAsia="zh-CN"/>
        </w:rPr>
        <w:t>的全部潜力，包括通过优先养护和恢复能在陆地和海洋进行碳固存的生态系统，以综合缓解和适应气候变化，同时增强生物多样性，保障粮食安全</w:t>
      </w:r>
      <w:r w:rsidR="00CE31A7">
        <w:rPr>
          <w:rFonts w:hint="eastAsia"/>
          <w:sz w:val="24"/>
          <w:lang w:val="zh-CN" w:eastAsia="zh-CN"/>
        </w:rPr>
        <w:t>和</w:t>
      </w:r>
      <w:r w:rsidRPr="00B51E31">
        <w:rPr>
          <w:rFonts w:hint="eastAsia"/>
          <w:sz w:val="24"/>
          <w:lang w:val="zh-CN" w:eastAsia="zh-CN"/>
        </w:rPr>
        <w:t>营养</w:t>
      </w:r>
      <w:r w:rsidR="00CE31A7">
        <w:rPr>
          <w:rFonts w:hint="eastAsia"/>
          <w:sz w:val="24"/>
          <w:lang w:val="zh-CN" w:eastAsia="zh-CN"/>
        </w:rPr>
        <w:t>，</w:t>
      </w:r>
      <w:r w:rsidRPr="00B51E31">
        <w:rPr>
          <w:rFonts w:hint="eastAsia"/>
          <w:sz w:val="24"/>
          <w:lang w:val="zh-CN" w:eastAsia="zh-CN"/>
        </w:rPr>
        <w:t>提供</w:t>
      </w:r>
      <w:r w:rsidR="00CE31A7">
        <w:rPr>
          <w:rFonts w:hint="eastAsia"/>
          <w:sz w:val="24"/>
          <w:lang w:val="zh-CN" w:eastAsia="zh-CN"/>
        </w:rPr>
        <w:t>清洁</w:t>
      </w:r>
      <w:r w:rsidRPr="00B51E31">
        <w:rPr>
          <w:rFonts w:hint="eastAsia"/>
          <w:sz w:val="24"/>
          <w:lang w:val="zh-CN" w:eastAsia="zh-CN"/>
        </w:rPr>
        <w:t>水；</w:t>
      </w:r>
    </w:p>
    <w:p w14:paraId="52107AF1"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强调自然对解决气候变化及其影响的重要贡献和必须以综合方式应对生物多样性丧失和气候变化问题；</w:t>
      </w:r>
    </w:p>
    <w:p w14:paraId="5D495ED1" w14:textId="6B0B4541"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通过基于自然的解决</w:t>
      </w:r>
      <w:r w:rsidR="00CE31A7">
        <w:rPr>
          <w:rFonts w:hint="eastAsia"/>
          <w:sz w:val="24"/>
          <w:lang w:val="zh-CN" w:eastAsia="zh-CN"/>
        </w:rPr>
        <w:t>办法</w:t>
      </w:r>
      <w:r w:rsidRPr="00B51E31">
        <w:rPr>
          <w:rFonts w:hint="eastAsia"/>
          <w:sz w:val="24"/>
          <w:lang w:val="zh-CN" w:eastAsia="zh-CN"/>
        </w:rPr>
        <w:t>，以增强生态系统中的碳固存能力的方法促进缓解气候变化和气候适应，减少灾害风险，通过</w:t>
      </w:r>
      <w:r>
        <w:rPr>
          <w:rFonts w:hint="eastAsia"/>
          <w:sz w:val="24"/>
          <w:lang w:val="zh-CN" w:eastAsia="zh-CN"/>
        </w:rPr>
        <w:t>基于生态系统</w:t>
      </w:r>
      <w:r w:rsidR="00CE31A7">
        <w:rPr>
          <w:rFonts w:hint="eastAsia"/>
          <w:sz w:val="24"/>
          <w:lang w:val="zh-CN" w:eastAsia="zh-CN"/>
        </w:rPr>
        <w:t>的</w:t>
      </w:r>
      <w:r>
        <w:rPr>
          <w:rFonts w:hint="eastAsia"/>
          <w:sz w:val="24"/>
          <w:lang w:val="zh-CN" w:eastAsia="zh-CN"/>
        </w:rPr>
        <w:t>办法</w:t>
      </w:r>
      <w:r w:rsidRPr="00B51E31">
        <w:rPr>
          <w:rFonts w:hint="eastAsia"/>
          <w:sz w:val="24"/>
          <w:lang w:val="zh-CN" w:eastAsia="zh-CN"/>
        </w:rPr>
        <w:t>到</w:t>
      </w:r>
      <w:r w:rsidRPr="00B51E31">
        <w:rPr>
          <w:rFonts w:hint="eastAsia"/>
          <w:sz w:val="24"/>
          <w:lang w:val="zh-CN" w:eastAsia="zh-CN"/>
        </w:rPr>
        <w:t>2030</w:t>
      </w:r>
      <w:r w:rsidRPr="00B51E31">
        <w:rPr>
          <w:rFonts w:hint="eastAsia"/>
          <w:sz w:val="24"/>
          <w:lang w:val="zh-CN" w:eastAsia="zh-CN"/>
        </w:rPr>
        <w:t>年把生态系统抵御气候变化的能力至少提高</w:t>
      </w:r>
      <w:r w:rsidRPr="00B51E31">
        <w:rPr>
          <w:rFonts w:hint="eastAsia"/>
          <w:sz w:val="24"/>
          <w:lang w:val="zh-CN" w:eastAsia="zh-CN"/>
        </w:rPr>
        <w:t>[XX]%</w:t>
      </w:r>
      <w:r w:rsidRPr="00B51E31">
        <w:rPr>
          <w:rFonts w:hint="eastAsia"/>
          <w:sz w:val="24"/>
          <w:lang w:val="zh-CN" w:eastAsia="zh-CN"/>
        </w:rPr>
        <w:t>；</w:t>
      </w:r>
      <w:r w:rsidRPr="00B51E31">
        <w:rPr>
          <w:rFonts w:hint="eastAsia"/>
          <w:sz w:val="24"/>
          <w:lang w:val="zh-CN" w:eastAsia="zh-CN"/>
        </w:rPr>
        <w:t xml:space="preserve"> </w:t>
      </w:r>
    </w:p>
    <w:p w14:paraId="62C76E03" w14:textId="5E010BF1"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避免气候变化对生物多样性和粮食安全产生负面影响，通过基于自然的解决</w:t>
      </w:r>
      <w:r w:rsidR="00CE31A7">
        <w:rPr>
          <w:rFonts w:hint="eastAsia"/>
          <w:sz w:val="24"/>
          <w:lang w:val="zh-CN" w:eastAsia="zh-CN"/>
        </w:rPr>
        <w:t>办法</w:t>
      </w:r>
      <w:r w:rsidRPr="00B51E31">
        <w:rPr>
          <w:rFonts w:hint="eastAsia"/>
          <w:sz w:val="24"/>
          <w:lang w:val="zh-CN" w:eastAsia="zh-CN"/>
        </w:rPr>
        <w:t>增强缓解、适应能力和减少灾害风险，</w:t>
      </w:r>
      <w:r w:rsidR="0036399D" w:rsidRPr="0036399D">
        <w:rPr>
          <w:rFonts w:eastAsiaTheme="minorEastAsia" w:hint="eastAsia"/>
          <w:sz w:val="24"/>
          <w:lang w:eastAsia="zh-CN"/>
        </w:rPr>
        <w:t>到</w:t>
      </w:r>
      <w:r w:rsidR="0036399D" w:rsidRPr="0036399D">
        <w:rPr>
          <w:rFonts w:eastAsiaTheme="minorEastAsia"/>
          <w:sz w:val="24"/>
          <w:lang w:eastAsia="zh-CN"/>
        </w:rPr>
        <w:t>2030</w:t>
      </w:r>
      <w:r w:rsidR="0036399D" w:rsidRPr="0036399D">
        <w:rPr>
          <w:rFonts w:eastAsiaTheme="minorEastAsia"/>
          <w:sz w:val="24"/>
          <w:lang w:eastAsia="zh-CN"/>
        </w:rPr>
        <w:t>年</w:t>
      </w:r>
      <w:r w:rsidR="0036399D" w:rsidRPr="0036399D">
        <w:rPr>
          <w:rFonts w:eastAsiaTheme="minorEastAsia" w:hint="eastAsia"/>
          <w:sz w:val="24"/>
          <w:lang w:eastAsia="zh-CN"/>
        </w:rPr>
        <w:t>承担</w:t>
      </w:r>
      <w:r w:rsidR="0036399D" w:rsidRPr="0036399D">
        <w:rPr>
          <w:rFonts w:eastAsiaTheme="minorEastAsia"/>
          <w:sz w:val="24"/>
          <w:lang w:eastAsia="zh-CN"/>
        </w:rPr>
        <w:t>实现《巴黎协定》目标</w:t>
      </w:r>
      <w:r w:rsidR="0036399D" w:rsidRPr="0036399D">
        <w:rPr>
          <w:rFonts w:eastAsiaTheme="minorEastAsia" w:hint="eastAsia"/>
          <w:sz w:val="24"/>
          <w:lang w:eastAsia="zh-CN"/>
        </w:rPr>
        <w:t>所需</w:t>
      </w:r>
      <w:r w:rsidR="0036399D" w:rsidRPr="0036399D">
        <w:rPr>
          <w:rFonts w:eastAsiaTheme="minorEastAsia"/>
          <w:sz w:val="24"/>
          <w:lang w:eastAsia="zh-CN"/>
        </w:rPr>
        <w:t>缓解努力</w:t>
      </w:r>
      <w:r w:rsidR="0036399D" w:rsidRPr="0036399D">
        <w:rPr>
          <w:rFonts w:eastAsiaTheme="minorEastAsia" w:hint="eastAsia"/>
          <w:sz w:val="24"/>
          <w:lang w:eastAsia="zh-CN"/>
        </w:rPr>
        <w:t>的</w:t>
      </w:r>
      <w:r w:rsidR="0036399D" w:rsidRPr="0036399D">
        <w:rPr>
          <w:rFonts w:eastAsiaTheme="minorEastAsia"/>
          <w:sz w:val="24"/>
          <w:lang w:eastAsia="zh-CN"/>
        </w:rPr>
        <w:t>[</w:t>
      </w:r>
      <w:r w:rsidR="0036399D" w:rsidRPr="0036399D">
        <w:rPr>
          <w:rFonts w:eastAsiaTheme="minorEastAsia"/>
          <w:sz w:val="24"/>
          <w:lang w:eastAsia="zh-CN"/>
        </w:rPr>
        <w:t>约</w:t>
      </w:r>
      <w:r w:rsidR="0036399D" w:rsidRPr="0036399D">
        <w:rPr>
          <w:rFonts w:eastAsiaTheme="minorEastAsia"/>
          <w:sz w:val="24"/>
          <w:lang w:eastAsia="zh-CN"/>
        </w:rPr>
        <w:t>30%][</w:t>
      </w:r>
      <w:r w:rsidR="0036399D" w:rsidRPr="0036399D">
        <w:rPr>
          <w:rFonts w:eastAsiaTheme="minorEastAsia"/>
          <w:sz w:val="24"/>
          <w:lang w:eastAsia="zh-CN"/>
        </w:rPr>
        <w:t>至少</w:t>
      </w:r>
      <w:r w:rsidR="0036399D" w:rsidRPr="0036399D">
        <w:rPr>
          <w:rFonts w:eastAsiaTheme="minorEastAsia" w:hint="eastAsia"/>
          <w:sz w:val="24"/>
          <w:lang w:eastAsia="zh-CN"/>
        </w:rPr>
        <w:t>XXX</w:t>
      </w:r>
      <w:r w:rsidR="0036399D" w:rsidRPr="0036399D">
        <w:rPr>
          <w:rFonts w:eastAsiaTheme="minorEastAsia"/>
          <w:sz w:val="24"/>
          <w:lang w:eastAsia="zh-CN"/>
        </w:rPr>
        <w:t>公吨</w:t>
      </w:r>
      <w:r w:rsidR="0036399D" w:rsidRPr="0036399D">
        <w:rPr>
          <w:rFonts w:eastAsiaTheme="minorEastAsia"/>
          <w:sz w:val="24"/>
          <w:lang w:eastAsia="zh-CN"/>
        </w:rPr>
        <w:t>CO2=]</w:t>
      </w:r>
      <w:r w:rsidR="0036399D" w:rsidRPr="0036399D">
        <w:rPr>
          <w:rFonts w:eastAsiaTheme="minorEastAsia"/>
          <w:sz w:val="24"/>
          <w:lang w:eastAsia="zh-CN"/>
        </w:rPr>
        <w:t>，</w:t>
      </w:r>
      <w:r w:rsidR="0036399D" w:rsidRPr="0036399D">
        <w:rPr>
          <w:rFonts w:eastAsiaTheme="minorEastAsia" w:hint="eastAsia"/>
          <w:sz w:val="24"/>
          <w:lang w:eastAsia="zh-CN"/>
        </w:rPr>
        <w:t>辅助</w:t>
      </w:r>
      <w:r w:rsidR="0036399D" w:rsidRPr="0036399D">
        <w:rPr>
          <w:rFonts w:eastAsiaTheme="minorEastAsia"/>
          <w:sz w:val="24"/>
          <w:lang w:eastAsia="zh-CN"/>
        </w:rPr>
        <w:t>严格减排</w:t>
      </w:r>
      <w:r w:rsidR="0036399D" w:rsidRPr="0036399D">
        <w:rPr>
          <w:rFonts w:eastAsiaTheme="minorEastAsia" w:hint="eastAsia"/>
          <w:sz w:val="24"/>
          <w:lang w:eastAsia="zh-CN"/>
        </w:rPr>
        <w:t>；</w:t>
      </w:r>
    </w:p>
    <w:p w14:paraId="17D44D1F" w14:textId="2352B4FC" w:rsidR="00257F30" w:rsidRPr="00B51E31" w:rsidRDefault="0036399D" w:rsidP="00780F12">
      <w:pPr>
        <w:numPr>
          <w:ilvl w:val="0"/>
          <w:numId w:val="38"/>
        </w:numPr>
        <w:snapToGrid w:val="0"/>
        <w:spacing w:before="120" w:after="120" w:line="259" w:lineRule="auto"/>
        <w:ind w:left="0" w:firstLine="540"/>
        <w:rPr>
          <w:sz w:val="24"/>
          <w:lang w:val="zh-CN" w:eastAsia="zh-CN"/>
        </w:rPr>
      </w:pPr>
      <w:r>
        <w:rPr>
          <w:rFonts w:hint="eastAsia"/>
          <w:sz w:val="24"/>
          <w:lang w:val="zh-CN" w:eastAsia="zh-CN"/>
        </w:rPr>
        <w:t>为</w:t>
      </w:r>
      <w:r w:rsidR="00257F30" w:rsidRPr="00B51E31">
        <w:rPr>
          <w:rFonts w:hint="eastAsia"/>
          <w:sz w:val="24"/>
          <w:lang w:val="zh-CN" w:eastAsia="zh-CN"/>
        </w:rPr>
        <w:t>提高生物多样性、生态系统和生计的复原力至少作出</w:t>
      </w:r>
      <w:r w:rsidR="00257F30" w:rsidRPr="00B51E31">
        <w:rPr>
          <w:sz w:val="24"/>
          <w:lang w:val="zh-CN" w:eastAsia="zh-CN"/>
        </w:rPr>
        <w:t>[30%]</w:t>
      </w:r>
      <w:r w:rsidR="00257F30" w:rsidRPr="00B51E31">
        <w:rPr>
          <w:rFonts w:hint="eastAsia"/>
          <w:sz w:val="24"/>
          <w:lang w:val="zh-CN" w:eastAsia="zh-CN"/>
        </w:rPr>
        <w:t>的努力以期到</w:t>
      </w:r>
      <w:r w:rsidR="00257F30" w:rsidRPr="00B51E31">
        <w:rPr>
          <w:rFonts w:hint="eastAsia"/>
          <w:sz w:val="24"/>
          <w:lang w:val="zh-CN" w:eastAsia="zh-CN"/>
        </w:rPr>
        <w:t>2030</w:t>
      </w:r>
      <w:r w:rsidR="00257F30" w:rsidRPr="00B51E31">
        <w:rPr>
          <w:rFonts w:hint="eastAsia"/>
          <w:sz w:val="24"/>
          <w:lang w:val="zh-CN" w:eastAsia="zh-CN"/>
        </w:rPr>
        <w:t>年解决气候变化的不利影响</w:t>
      </w:r>
      <w:r>
        <w:rPr>
          <w:rFonts w:hint="eastAsia"/>
          <w:sz w:val="24"/>
          <w:lang w:val="zh-CN" w:eastAsia="zh-CN"/>
        </w:rPr>
        <w:t>，</w:t>
      </w:r>
      <w:r w:rsidR="00257F30" w:rsidRPr="00B51E31">
        <w:rPr>
          <w:rFonts w:hint="eastAsia"/>
          <w:sz w:val="24"/>
          <w:lang w:val="zh-CN" w:eastAsia="zh-CN"/>
        </w:rPr>
        <w:t>确保到</w:t>
      </w:r>
      <w:r w:rsidR="00257F30" w:rsidRPr="00B51E31">
        <w:rPr>
          <w:rFonts w:hint="eastAsia"/>
          <w:sz w:val="24"/>
          <w:lang w:val="zh-CN" w:eastAsia="zh-CN"/>
        </w:rPr>
        <w:t>2050</w:t>
      </w:r>
      <w:r w:rsidR="00257F30" w:rsidRPr="00B51E31">
        <w:rPr>
          <w:rFonts w:hint="eastAsia"/>
          <w:sz w:val="24"/>
          <w:lang w:val="zh-CN" w:eastAsia="zh-CN"/>
        </w:rPr>
        <w:t>年温室气体汇和</w:t>
      </w:r>
      <w:r w:rsidRPr="00B51E31">
        <w:rPr>
          <w:rFonts w:hint="eastAsia"/>
          <w:sz w:val="24"/>
          <w:lang w:val="zh-CN" w:eastAsia="zh-CN"/>
        </w:rPr>
        <w:t>温室气体</w:t>
      </w:r>
      <w:r w:rsidR="00257F30" w:rsidRPr="00B51E31">
        <w:rPr>
          <w:rFonts w:hint="eastAsia"/>
          <w:sz w:val="24"/>
          <w:lang w:val="zh-CN" w:eastAsia="zh-CN"/>
        </w:rPr>
        <w:t>库得到保护和加强，以建立生态系统的适应能力；</w:t>
      </w:r>
    </w:p>
    <w:p w14:paraId="469F648B" w14:textId="198B6E29"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评估基于自然的解决</w:t>
      </w:r>
      <w:r w:rsidR="0036399D">
        <w:rPr>
          <w:rFonts w:hint="eastAsia"/>
          <w:sz w:val="24"/>
          <w:lang w:val="zh-CN" w:eastAsia="zh-CN"/>
        </w:rPr>
        <w:t>办法</w:t>
      </w:r>
      <w:r w:rsidRPr="00B51E31">
        <w:rPr>
          <w:rFonts w:hint="eastAsia"/>
          <w:sz w:val="24"/>
          <w:lang w:val="zh-CN" w:eastAsia="zh-CN"/>
        </w:rPr>
        <w:t>对气候行动作出贡献的潜力，并</w:t>
      </w:r>
      <w:r w:rsidR="0036399D">
        <w:rPr>
          <w:rFonts w:hint="eastAsia"/>
          <w:sz w:val="24"/>
          <w:lang w:val="zh-CN" w:eastAsia="zh-CN"/>
        </w:rPr>
        <w:t>实施</w:t>
      </w:r>
      <w:r w:rsidRPr="00B51E31">
        <w:rPr>
          <w:rFonts w:hint="eastAsia"/>
          <w:sz w:val="24"/>
          <w:lang w:val="zh-CN" w:eastAsia="zh-CN"/>
        </w:rPr>
        <w:t>这类评估结果；</w:t>
      </w:r>
    </w:p>
    <w:p w14:paraId="6BE110DE" w14:textId="0FC9B68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通过基于自然或有管理的自然系统解决</w:t>
      </w:r>
      <w:r w:rsidR="0036399D">
        <w:rPr>
          <w:rFonts w:hint="eastAsia"/>
          <w:sz w:val="24"/>
          <w:lang w:val="zh-CN" w:eastAsia="zh-CN"/>
        </w:rPr>
        <w:t>办法</w:t>
      </w:r>
      <w:r w:rsidRPr="00B51E31">
        <w:rPr>
          <w:rFonts w:hint="eastAsia"/>
          <w:sz w:val="24"/>
          <w:lang w:val="zh-CN" w:eastAsia="zh-CN"/>
        </w:rPr>
        <w:t>提高气候变化适应能力，减少灾害风险</w:t>
      </w:r>
      <w:r w:rsidR="0036399D">
        <w:rPr>
          <w:rFonts w:hint="eastAsia"/>
          <w:sz w:val="24"/>
          <w:lang w:val="zh-CN" w:eastAsia="zh-CN"/>
        </w:rPr>
        <w:t>，缓解</w:t>
      </w:r>
      <w:r w:rsidRPr="00B51E31">
        <w:rPr>
          <w:rFonts w:hint="eastAsia"/>
          <w:sz w:val="24"/>
          <w:lang w:val="zh-CN" w:eastAsia="zh-CN"/>
        </w:rPr>
        <w:t>气候变化，到</w:t>
      </w:r>
      <w:r w:rsidRPr="00B51E31">
        <w:rPr>
          <w:rFonts w:hint="eastAsia"/>
          <w:sz w:val="24"/>
          <w:lang w:val="zh-CN" w:eastAsia="zh-CN"/>
        </w:rPr>
        <w:t>2030</w:t>
      </w:r>
      <w:r w:rsidRPr="00B51E31">
        <w:rPr>
          <w:rFonts w:hint="eastAsia"/>
          <w:sz w:val="24"/>
          <w:lang w:val="zh-CN" w:eastAsia="zh-CN"/>
        </w:rPr>
        <w:t>年将气候变化对生物多样性和生态系统服务的负面影响减少</w:t>
      </w:r>
      <w:r w:rsidRPr="00B51E31">
        <w:rPr>
          <w:rFonts w:hint="eastAsia"/>
          <w:sz w:val="24"/>
          <w:lang w:val="zh-CN" w:eastAsia="zh-CN"/>
        </w:rPr>
        <w:t>[%]</w:t>
      </w:r>
      <w:r w:rsidR="004B4CBF">
        <w:rPr>
          <w:rFonts w:hint="eastAsia"/>
          <w:sz w:val="24"/>
          <w:lang w:val="zh-CN" w:eastAsia="zh-CN"/>
        </w:rPr>
        <w:t>（</w:t>
      </w:r>
      <w:r w:rsidRPr="00B51E31">
        <w:rPr>
          <w:rFonts w:hint="eastAsia"/>
          <w:sz w:val="24"/>
          <w:lang w:val="zh-CN" w:eastAsia="zh-CN"/>
        </w:rPr>
        <w:t>确保生态系统的复原力</w:t>
      </w:r>
      <w:r w:rsidR="004B4CBF">
        <w:rPr>
          <w:rFonts w:hint="eastAsia"/>
          <w:sz w:val="24"/>
          <w:lang w:val="zh-CN" w:eastAsia="zh-CN"/>
        </w:rPr>
        <w:t>）</w:t>
      </w:r>
      <w:r w:rsidRPr="00B51E31">
        <w:rPr>
          <w:rFonts w:hint="eastAsia"/>
          <w:sz w:val="24"/>
          <w:lang w:val="zh-CN" w:eastAsia="zh-CN"/>
        </w:rPr>
        <w:t>；</w:t>
      </w:r>
    </w:p>
    <w:p w14:paraId="345115D3" w14:textId="7B205E00"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铭记气候变化是导致生物多样性丧失的一个主要直接驱动因素，缔约方将通过</w:t>
      </w:r>
      <w:r w:rsidR="0056076B">
        <w:rPr>
          <w:rFonts w:hint="eastAsia"/>
          <w:sz w:val="24"/>
          <w:lang w:val="zh-CN" w:eastAsia="zh-CN"/>
        </w:rPr>
        <w:t>在</w:t>
      </w:r>
      <w:r w:rsidR="0056076B" w:rsidRPr="00B51E31">
        <w:rPr>
          <w:rFonts w:hint="eastAsia"/>
          <w:sz w:val="24"/>
          <w:lang w:val="zh-CN" w:eastAsia="zh-CN"/>
        </w:rPr>
        <w:t>所有国家</w:t>
      </w:r>
      <w:r w:rsidR="0036399D">
        <w:rPr>
          <w:rFonts w:hint="eastAsia"/>
          <w:sz w:val="24"/>
          <w:lang w:val="zh-CN" w:eastAsia="zh-CN"/>
        </w:rPr>
        <w:t>保护</w:t>
      </w:r>
      <w:r w:rsidRPr="00B51E31">
        <w:rPr>
          <w:rFonts w:hint="eastAsia"/>
          <w:sz w:val="24"/>
          <w:lang w:val="zh-CN" w:eastAsia="zh-CN"/>
        </w:rPr>
        <w:t>、恢复和可持续利用生态系统</w:t>
      </w:r>
      <w:r w:rsidR="0056076B">
        <w:rPr>
          <w:rFonts w:hint="eastAsia"/>
          <w:sz w:val="24"/>
          <w:lang w:val="zh-CN" w:eastAsia="zh-CN"/>
        </w:rPr>
        <w:t>，</w:t>
      </w:r>
      <w:r w:rsidR="0056076B" w:rsidRPr="00B51E31">
        <w:rPr>
          <w:rFonts w:hint="eastAsia"/>
          <w:sz w:val="24"/>
          <w:lang w:val="zh-CN" w:eastAsia="zh-CN"/>
        </w:rPr>
        <w:t>特别是通过对这类生态系统提供的功能和服务进行估值</w:t>
      </w:r>
      <w:r w:rsidR="0056076B">
        <w:rPr>
          <w:rFonts w:hint="eastAsia"/>
          <w:sz w:val="24"/>
          <w:lang w:val="zh-CN" w:eastAsia="zh-CN"/>
        </w:rPr>
        <w:t>，</w:t>
      </w:r>
      <w:r w:rsidRPr="00B51E31">
        <w:rPr>
          <w:rFonts w:hint="eastAsia"/>
          <w:sz w:val="24"/>
          <w:lang w:val="zh-CN" w:eastAsia="zh-CN"/>
        </w:rPr>
        <w:t>加强生态系统的复原力和适应能力。为此目的，到</w:t>
      </w:r>
      <w:r w:rsidRPr="00B51E31">
        <w:rPr>
          <w:rFonts w:hint="eastAsia"/>
          <w:sz w:val="24"/>
          <w:lang w:val="zh-CN" w:eastAsia="zh-CN"/>
        </w:rPr>
        <w:t>2030</w:t>
      </w:r>
      <w:r w:rsidRPr="00B51E31">
        <w:rPr>
          <w:rFonts w:hint="eastAsia"/>
          <w:sz w:val="24"/>
          <w:lang w:val="zh-CN" w:eastAsia="zh-CN"/>
        </w:rPr>
        <w:t>年，对生态系统服务的付费将增加</w:t>
      </w:r>
      <w:r w:rsidRPr="00B51E31">
        <w:rPr>
          <w:rFonts w:hint="eastAsia"/>
          <w:sz w:val="24"/>
          <w:lang w:val="zh-CN" w:eastAsia="zh-CN"/>
        </w:rPr>
        <w:t>[XX]%</w:t>
      </w:r>
      <w:r w:rsidRPr="00B51E31">
        <w:rPr>
          <w:rFonts w:hint="eastAsia"/>
          <w:sz w:val="24"/>
          <w:lang w:val="zh-CN" w:eastAsia="zh-CN"/>
        </w:rPr>
        <w:t>，发达国家向发展中国家提供的适应资金每年将增加</w:t>
      </w:r>
      <w:r w:rsidRPr="00B51E31">
        <w:rPr>
          <w:rFonts w:hint="eastAsia"/>
          <w:sz w:val="24"/>
          <w:lang w:val="zh-CN" w:eastAsia="zh-CN"/>
        </w:rPr>
        <w:t>[XXX]</w:t>
      </w:r>
      <w:r w:rsidRPr="00B51E31">
        <w:rPr>
          <w:rFonts w:hint="eastAsia"/>
          <w:sz w:val="24"/>
          <w:lang w:val="zh-CN" w:eastAsia="zh-CN"/>
        </w:rPr>
        <w:t>亿美元；</w:t>
      </w:r>
    </w:p>
    <w:p w14:paraId="25BF1F30" w14:textId="0FAED54D"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通过</w:t>
      </w:r>
      <w:r w:rsidR="0056076B">
        <w:rPr>
          <w:rFonts w:hint="eastAsia"/>
          <w:sz w:val="24"/>
          <w:lang w:val="zh-CN" w:eastAsia="zh-CN"/>
        </w:rPr>
        <w:t>保护</w:t>
      </w:r>
      <w:r w:rsidRPr="00B51E31">
        <w:rPr>
          <w:rFonts w:hint="eastAsia"/>
          <w:sz w:val="24"/>
          <w:lang w:val="zh-CN" w:eastAsia="zh-CN"/>
        </w:rPr>
        <w:t>和恢复生态系统，增强生物多样性对气候变化的抵御能力，使生物多样性为缓解和适应气候变化及为减少灾害风险作出更大的贡献；</w:t>
      </w:r>
    </w:p>
    <w:p w14:paraId="301C3E9E" w14:textId="715F9786"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lastRenderedPageBreak/>
        <w:t>到</w:t>
      </w:r>
      <w:r w:rsidRPr="00B51E31">
        <w:rPr>
          <w:rFonts w:hint="eastAsia"/>
          <w:sz w:val="24"/>
          <w:lang w:val="zh-CN" w:eastAsia="zh-CN"/>
        </w:rPr>
        <w:t>2030</w:t>
      </w:r>
      <w:r w:rsidRPr="00B51E31">
        <w:rPr>
          <w:rFonts w:hint="eastAsia"/>
          <w:sz w:val="24"/>
          <w:lang w:val="zh-CN" w:eastAsia="zh-CN"/>
        </w:rPr>
        <w:t>年，</w:t>
      </w:r>
      <w:r>
        <w:rPr>
          <w:rFonts w:hint="eastAsia"/>
          <w:sz w:val="24"/>
          <w:lang w:val="zh-CN" w:eastAsia="zh-CN"/>
        </w:rPr>
        <w:t>基于生态系统</w:t>
      </w:r>
      <w:r w:rsidR="0056076B">
        <w:rPr>
          <w:rFonts w:hint="eastAsia"/>
          <w:sz w:val="24"/>
          <w:lang w:val="zh-CN" w:eastAsia="zh-CN"/>
        </w:rPr>
        <w:t>的</w:t>
      </w:r>
      <w:r>
        <w:rPr>
          <w:rFonts w:hint="eastAsia"/>
          <w:sz w:val="24"/>
          <w:lang w:val="zh-CN" w:eastAsia="zh-CN"/>
        </w:rPr>
        <w:t>办法</w:t>
      </w:r>
      <w:r w:rsidRPr="00B51E31">
        <w:rPr>
          <w:rFonts w:hint="eastAsia"/>
          <w:sz w:val="24"/>
          <w:lang w:val="zh-CN" w:eastAsia="zh-CN"/>
        </w:rPr>
        <w:t>将大大有助于缓解和适应气候变化，有助于国家气候变化政策，包括为减少气候变化对生物多样性的影响而采取的措施；</w:t>
      </w:r>
    </w:p>
    <w:p w14:paraId="469B067E"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采用基于自然的解决办法</w:t>
      </w:r>
      <w:r w:rsidRPr="00B51E31">
        <w:rPr>
          <w:sz w:val="24"/>
          <w:lang w:val="zh-CN" w:eastAsia="zh-CN"/>
        </w:rPr>
        <w:t>[</w:t>
      </w:r>
      <w:r w:rsidRPr="00B51E31">
        <w:rPr>
          <w:rFonts w:hint="eastAsia"/>
          <w:sz w:val="24"/>
          <w:lang w:val="zh-CN" w:eastAsia="zh-CN"/>
        </w:rPr>
        <w:t>增强生态系统恢复</w:t>
      </w:r>
      <w:r w:rsidRPr="00B51E31">
        <w:rPr>
          <w:sz w:val="24"/>
          <w:lang w:val="zh-CN" w:eastAsia="zh-CN"/>
        </w:rPr>
        <w:t>]</w:t>
      </w:r>
      <w:r w:rsidRPr="00B51E31">
        <w:rPr>
          <w:rFonts w:hint="eastAsia"/>
          <w:sz w:val="24"/>
          <w:lang w:val="zh-CN" w:eastAsia="zh-CN"/>
        </w:rPr>
        <w:t>，到</w:t>
      </w:r>
      <w:r w:rsidRPr="00B51E31">
        <w:rPr>
          <w:sz w:val="24"/>
          <w:lang w:val="zh-CN" w:eastAsia="zh-CN"/>
        </w:rPr>
        <w:t>2030</w:t>
      </w:r>
      <w:r w:rsidRPr="00B51E31">
        <w:rPr>
          <w:rFonts w:hint="eastAsia"/>
          <w:sz w:val="24"/>
          <w:lang w:val="zh-CN" w:eastAsia="zh-CN"/>
        </w:rPr>
        <w:t>年提供</w:t>
      </w:r>
      <w:r w:rsidRPr="00B51E31">
        <w:rPr>
          <w:sz w:val="24"/>
          <w:lang w:val="zh-CN" w:eastAsia="zh-CN"/>
        </w:rPr>
        <w:t>[</w:t>
      </w:r>
      <w:r w:rsidRPr="00B51E31">
        <w:rPr>
          <w:rFonts w:hint="eastAsia"/>
          <w:sz w:val="24"/>
          <w:lang w:val="zh-CN" w:eastAsia="zh-CN"/>
        </w:rPr>
        <w:t>至少</w:t>
      </w:r>
      <w:r w:rsidRPr="00B51E31">
        <w:rPr>
          <w:sz w:val="24"/>
          <w:lang w:val="zh-CN" w:eastAsia="zh-CN"/>
        </w:rPr>
        <w:t>XXX</w:t>
      </w:r>
      <w:r w:rsidRPr="00B51E31">
        <w:rPr>
          <w:rFonts w:hint="eastAsia"/>
          <w:sz w:val="24"/>
          <w:lang w:val="zh-CN" w:eastAsia="zh-CN"/>
        </w:rPr>
        <w:t>公吨</w:t>
      </w:r>
      <w:r w:rsidRPr="00B51E31">
        <w:rPr>
          <w:sz w:val="24"/>
          <w:lang w:val="zh-CN" w:eastAsia="zh-CN"/>
        </w:rPr>
        <w:t>CO2=][</w:t>
      </w:r>
      <w:r w:rsidRPr="00B51E31">
        <w:rPr>
          <w:rFonts w:hint="eastAsia"/>
          <w:sz w:val="24"/>
          <w:lang w:val="zh-CN" w:eastAsia="zh-CN"/>
        </w:rPr>
        <w:t>碳汇</w:t>
      </w:r>
      <w:r w:rsidRPr="00B51E31">
        <w:rPr>
          <w:sz w:val="24"/>
          <w:lang w:val="zh-CN" w:eastAsia="zh-CN"/>
        </w:rPr>
        <w:t>]</w:t>
      </w:r>
      <w:r w:rsidRPr="00B51E31">
        <w:rPr>
          <w:rFonts w:hint="eastAsia"/>
          <w:sz w:val="24"/>
          <w:lang w:val="zh-CN" w:eastAsia="zh-CN"/>
        </w:rPr>
        <w:t>，为减缓和适应气候变化以及减少灾害风险作出贡献；</w:t>
      </w:r>
    </w:p>
    <w:p w14:paraId="4454FA79"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采用基于自然的解决办法，提高生态系统的适应能力，建立复原力，降低对气候变化影响的脆弱性，制止温室气体汇</w:t>
      </w:r>
      <w:r w:rsidRPr="00B51E31">
        <w:rPr>
          <w:sz w:val="24"/>
          <w:lang w:val="zh-CN" w:eastAsia="zh-CN"/>
        </w:rPr>
        <w:t>/</w:t>
      </w:r>
      <w:r w:rsidRPr="00B51E31">
        <w:rPr>
          <w:rFonts w:hint="eastAsia"/>
          <w:sz w:val="24"/>
          <w:lang w:val="zh-CN" w:eastAsia="zh-CN"/>
        </w:rPr>
        <w:t>库的退化；</w:t>
      </w:r>
    </w:p>
    <w:p w14:paraId="0B19C09D"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采用基于生态系统的解决办法为减缓和适应气候变化以及减少灾害风险作出贡献，包括在蓝碳生态系统中，同时避免对生物多样性、粮食安全以及土著人民和地方社区的权利产生影响；</w:t>
      </w:r>
    </w:p>
    <w:p w14:paraId="75FEF38A"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采用基于自然的解决办法缓解和适应气候变化和减少灾害风险，到</w:t>
      </w:r>
      <w:r w:rsidRPr="00B51E31">
        <w:rPr>
          <w:sz w:val="24"/>
          <w:lang w:val="zh-CN" w:eastAsia="zh-CN"/>
        </w:rPr>
        <w:t>2030</w:t>
      </w:r>
      <w:r w:rsidRPr="00B51E31">
        <w:rPr>
          <w:rFonts w:hint="eastAsia"/>
          <w:sz w:val="24"/>
          <w:lang w:val="zh-CN" w:eastAsia="zh-CN"/>
        </w:rPr>
        <w:t>年承担实现《巴黎协定》目标所需缓解努力的</w:t>
      </w:r>
      <w:r w:rsidRPr="00B51E31">
        <w:rPr>
          <w:sz w:val="24"/>
          <w:lang w:val="zh-CN" w:eastAsia="zh-CN"/>
        </w:rPr>
        <w:t>[</w:t>
      </w:r>
      <w:r w:rsidRPr="00B51E31">
        <w:rPr>
          <w:rFonts w:hint="eastAsia"/>
          <w:sz w:val="24"/>
          <w:lang w:val="zh-CN" w:eastAsia="zh-CN"/>
        </w:rPr>
        <w:t>约</w:t>
      </w:r>
      <w:r w:rsidRPr="00B51E31">
        <w:rPr>
          <w:sz w:val="24"/>
          <w:lang w:val="zh-CN" w:eastAsia="zh-CN"/>
        </w:rPr>
        <w:t>30%][</w:t>
      </w:r>
      <w:r w:rsidRPr="00B51E31">
        <w:rPr>
          <w:rFonts w:hint="eastAsia"/>
          <w:sz w:val="24"/>
          <w:lang w:val="zh-CN" w:eastAsia="zh-CN"/>
        </w:rPr>
        <w:t>至少</w:t>
      </w:r>
      <w:r w:rsidRPr="00B51E31">
        <w:rPr>
          <w:sz w:val="24"/>
          <w:lang w:val="zh-CN" w:eastAsia="zh-CN"/>
        </w:rPr>
        <w:t>XXX</w:t>
      </w:r>
      <w:r w:rsidRPr="00B51E31">
        <w:rPr>
          <w:rFonts w:hint="eastAsia"/>
          <w:sz w:val="24"/>
          <w:lang w:val="zh-CN" w:eastAsia="zh-CN"/>
        </w:rPr>
        <w:t>公吨</w:t>
      </w:r>
      <w:r w:rsidRPr="00B51E31">
        <w:rPr>
          <w:sz w:val="24"/>
          <w:lang w:val="zh-CN" w:eastAsia="zh-CN"/>
        </w:rPr>
        <w:t>CO2=]</w:t>
      </w:r>
      <w:r w:rsidRPr="00B51E31">
        <w:rPr>
          <w:rFonts w:hint="eastAsia"/>
          <w:sz w:val="24"/>
          <w:lang w:val="zh-CN" w:eastAsia="zh-CN"/>
        </w:rPr>
        <w:t>，辅助严格减排，避免对生物多样性和粮食安全产生负面影响。</w:t>
      </w:r>
    </w:p>
    <w:p w14:paraId="50D1F14A"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采用基于生态系统的解决办法为减缓和适应气候变化、加强复原力、减少灾害风险作出贡献，到</w:t>
      </w:r>
      <w:r w:rsidRPr="00B51E31">
        <w:rPr>
          <w:sz w:val="24"/>
          <w:lang w:val="zh-CN" w:eastAsia="zh-CN"/>
        </w:rPr>
        <w:t>2030</w:t>
      </w:r>
      <w:r w:rsidRPr="00B51E31">
        <w:rPr>
          <w:rFonts w:hint="eastAsia"/>
          <w:sz w:val="24"/>
          <w:lang w:val="zh-CN" w:eastAsia="zh-CN"/>
        </w:rPr>
        <w:t>年将保护和可持续利用生物多样性的区域增加</w:t>
      </w:r>
      <w:r w:rsidRPr="00B51E31">
        <w:rPr>
          <w:sz w:val="24"/>
          <w:lang w:val="zh-CN" w:eastAsia="zh-CN"/>
        </w:rPr>
        <w:t>[</w:t>
      </w:r>
      <w:r w:rsidRPr="00B51E31">
        <w:rPr>
          <w:rFonts w:hint="eastAsia"/>
          <w:sz w:val="24"/>
          <w:lang w:val="zh-CN" w:eastAsia="zh-CN"/>
        </w:rPr>
        <w:t>约</w:t>
      </w:r>
      <w:r w:rsidRPr="00B51E31">
        <w:rPr>
          <w:sz w:val="24"/>
          <w:lang w:val="zh-CN" w:eastAsia="zh-CN"/>
        </w:rPr>
        <w:t>50%]</w:t>
      </w:r>
      <w:r w:rsidRPr="00B51E31">
        <w:rPr>
          <w:rFonts w:hint="eastAsia"/>
          <w:sz w:val="24"/>
          <w:lang w:val="zh-CN" w:eastAsia="zh-CN"/>
        </w:rPr>
        <w:t>，同时加强其他生态系统的功能和服务；</w:t>
      </w:r>
    </w:p>
    <w:p w14:paraId="21227CFA" w14:textId="74189E39"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到</w:t>
      </w:r>
      <w:r w:rsidRPr="00B51E31">
        <w:rPr>
          <w:sz w:val="24"/>
          <w:lang w:val="zh-CN" w:eastAsia="zh-CN"/>
        </w:rPr>
        <w:t>2030</w:t>
      </w:r>
      <w:r w:rsidRPr="00B51E31">
        <w:rPr>
          <w:rFonts w:hint="eastAsia"/>
          <w:sz w:val="24"/>
          <w:lang w:val="zh-CN" w:eastAsia="zh-CN"/>
        </w:rPr>
        <w:t>年生态系统的保护和恢复为</w:t>
      </w:r>
      <w:r w:rsidR="0056076B">
        <w:rPr>
          <w:rFonts w:hint="eastAsia"/>
          <w:sz w:val="24"/>
          <w:lang w:val="zh-CN" w:eastAsia="zh-CN"/>
        </w:rPr>
        <w:t>缓解</w:t>
      </w:r>
      <w:r w:rsidRPr="00B51E31">
        <w:rPr>
          <w:rFonts w:hint="eastAsia"/>
          <w:sz w:val="24"/>
          <w:lang w:val="zh-CN" w:eastAsia="zh-CN"/>
        </w:rPr>
        <w:t>和适应气候变化</w:t>
      </w:r>
      <w:r w:rsidR="0056076B">
        <w:rPr>
          <w:rFonts w:hint="eastAsia"/>
          <w:sz w:val="24"/>
          <w:lang w:val="zh-CN" w:eastAsia="zh-CN"/>
        </w:rPr>
        <w:t>作出</w:t>
      </w:r>
      <w:r w:rsidRPr="00B51E31">
        <w:rPr>
          <w:rFonts w:hint="eastAsia"/>
          <w:sz w:val="24"/>
          <w:lang w:val="zh-CN" w:eastAsia="zh-CN"/>
        </w:rPr>
        <w:t>巨大贡献，为全球全面应对气候变化提供解决办法，辅助严格减排，避免对生物多样性产生负面影响；</w:t>
      </w:r>
    </w:p>
    <w:p w14:paraId="4321352C" w14:textId="7D14F5A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确保到</w:t>
      </w:r>
      <w:r w:rsidRPr="00B51E31">
        <w:rPr>
          <w:sz w:val="24"/>
          <w:lang w:val="zh-CN" w:eastAsia="zh-CN"/>
        </w:rPr>
        <w:t>2030</w:t>
      </w:r>
      <w:r w:rsidRPr="00B51E31">
        <w:rPr>
          <w:rFonts w:hint="eastAsia"/>
          <w:sz w:val="24"/>
          <w:lang w:val="zh-CN" w:eastAsia="zh-CN"/>
        </w:rPr>
        <w:t>年充分</w:t>
      </w:r>
      <w:r w:rsidR="0056076B">
        <w:rPr>
          <w:rFonts w:hint="eastAsia"/>
          <w:sz w:val="24"/>
          <w:lang w:val="zh-CN" w:eastAsia="zh-CN"/>
        </w:rPr>
        <w:t>保持</w:t>
      </w:r>
      <w:r w:rsidRPr="00B51E31">
        <w:rPr>
          <w:rFonts w:hint="eastAsia"/>
          <w:sz w:val="24"/>
          <w:lang w:val="zh-CN" w:eastAsia="zh-CN"/>
        </w:rPr>
        <w:t>自然碳储量，所有基于生态系统的气候减缓和适应办法</w:t>
      </w:r>
      <w:r w:rsidR="0056076B">
        <w:rPr>
          <w:rFonts w:hint="eastAsia"/>
          <w:sz w:val="24"/>
          <w:lang w:val="zh-CN" w:eastAsia="zh-CN"/>
        </w:rPr>
        <w:t>避免对</w:t>
      </w:r>
      <w:r w:rsidRPr="00B51E31">
        <w:rPr>
          <w:rFonts w:hint="eastAsia"/>
          <w:sz w:val="24"/>
          <w:lang w:val="zh-CN" w:eastAsia="zh-CN"/>
        </w:rPr>
        <w:t>生物多样性和人类产生负面影响；</w:t>
      </w:r>
    </w:p>
    <w:p w14:paraId="6C01B538"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使基于生态系统和文化的解决办法主流化，将这些解决办法纳入自然和人为陆地景观和海洋景观，避免对生物多样性和粮食主权产生负面影响，为减缓和适应气候变化以及减少灾害风险作出贡献；</w:t>
      </w:r>
    </w:p>
    <w:p w14:paraId="18921630"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到</w:t>
      </w:r>
      <w:r w:rsidRPr="00B51E31">
        <w:rPr>
          <w:sz w:val="24"/>
          <w:lang w:val="zh-CN" w:eastAsia="zh-CN"/>
        </w:rPr>
        <w:t>2030</w:t>
      </w:r>
      <w:r w:rsidRPr="00B51E31">
        <w:rPr>
          <w:rFonts w:hint="eastAsia"/>
          <w:sz w:val="24"/>
          <w:lang w:val="zh-CN" w:eastAsia="zh-CN"/>
        </w:rPr>
        <w:t>年，通过改善保护、养护管理和恢复碳密集原始生态系统和其他自然生态系统，包括森林、泥炭地、湿地、海草、红树林和珊瑚礁，为减缓和适应气候变化以及减少灾害风险作出贡献，辅助其他部门严格减排，避免对生物多样性和粮食安全产生负面影响；</w:t>
      </w:r>
    </w:p>
    <w:p w14:paraId="3769F832" w14:textId="77777777" w:rsidR="00257F30" w:rsidRPr="00B51E31" w:rsidRDefault="00257F30" w:rsidP="00780F12">
      <w:pPr>
        <w:numPr>
          <w:ilvl w:val="0"/>
          <w:numId w:val="38"/>
        </w:numPr>
        <w:snapToGrid w:val="0"/>
        <w:spacing w:before="120" w:after="120" w:line="259" w:lineRule="auto"/>
        <w:ind w:left="0" w:firstLine="540"/>
        <w:rPr>
          <w:sz w:val="24"/>
          <w:lang w:val="zh-CN" w:eastAsia="zh-CN"/>
        </w:rPr>
      </w:pPr>
      <w:r w:rsidRPr="00B51E31">
        <w:rPr>
          <w:rFonts w:hint="eastAsia"/>
          <w:sz w:val="24"/>
          <w:lang w:val="zh-CN" w:eastAsia="zh-CN"/>
        </w:rPr>
        <w:t>到</w:t>
      </w:r>
      <w:r w:rsidRPr="00B51E31">
        <w:rPr>
          <w:sz w:val="24"/>
          <w:lang w:val="zh-CN" w:eastAsia="zh-CN"/>
        </w:rPr>
        <w:t>2030</w:t>
      </w:r>
      <w:r w:rsidRPr="00B51E31">
        <w:rPr>
          <w:rFonts w:hint="eastAsia"/>
          <w:sz w:val="24"/>
          <w:lang w:val="zh-CN" w:eastAsia="zh-CN"/>
        </w:rPr>
        <w:t>年扩大基于自然的解决办法的规模，低成本高效益地缓解人为气候变化，将平均气温上升限制在</w:t>
      </w:r>
      <w:r w:rsidRPr="00B51E31">
        <w:rPr>
          <w:sz w:val="24"/>
          <w:lang w:val="zh-CN" w:eastAsia="zh-CN"/>
        </w:rPr>
        <w:t>1.5</w:t>
      </w:r>
      <w:r w:rsidRPr="00B51E31">
        <w:rPr>
          <w:rFonts w:hint="eastAsia"/>
          <w:sz w:val="24"/>
          <w:lang w:val="zh-CN" w:eastAsia="zh-CN"/>
        </w:rPr>
        <w:t>摄氏度，达到每年</w:t>
      </w:r>
      <w:r w:rsidRPr="00B51E31">
        <w:rPr>
          <w:sz w:val="24"/>
          <w:lang w:val="zh-CN" w:eastAsia="zh-CN"/>
        </w:rPr>
        <w:t>100-120</w:t>
      </w:r>
      <w:r w:rsidRPr="00B51E31">
        <w:rPr>
          <w:rFonts w:hint="eastAsia"/>
          <w:sz w:val="24"/>
          <w:lang w:val="zh-CN" w:eastAsia="zh-CN"/>
        </w:rPr>
        <w:t>亿吨</w:t>
      </w:r>
      <w:r w:rsidRPr="00B51E31">
        <w:rPr>
          <w:sz w:val="24"/>
          <w:lang w:val="zh-CN" w:eastAsia="zh-CN"/>
        </w:rPr>
        <w:t>CO</w:t>
      </w:r>
      <w:r w:rsidRPr="008E309C">
        <w:rPr>
          <w:sz w:val="24"/>
          <w:vertAlign w:val="subscript"/>
          <w:lang w:val="zh-CN" w:eastAsia="zh-CN"/>
        </w:rPr>
        <w:t>2</w:t>
      </w:r>
      <w:r w:rsidRPr="00B51E31">
        <w:rPr>
          <w:rFonts w:hint="eastAsia"/>
          <w:sz w:val="24"/>
          <w:lang w:val="zh-CN" w:eastAsia="zh-CN"/>
        </w:rPr>
        <w:t>的缓解潜力。</w:t>
      </w:r>
    </w:p>
    <w:p w14:paraId="776357F3" w14:textId="77777777" w:rsidR="00257F30" w:rsidRPr="0049755E" w:rsidRDefault="00257F30" w:rsidP="00257F30">
      <w:pPr>
        <w:spacing w:before="120" w:after="120" w:line="259" w:lineRule="auto"/>
        <w:jc w:val="left"/>
        <w:rPr>
          <w:b/>
          <w:bCs/>
          <w:kern w:val="22"/>
          <w:sz w:val="24"/>
          <w:lang w:val="en-US" w:eastAsia="zh-CN"/>
        </w:rPr>
      </w:pPr>
      <w:r w:rsidRPr="0049755E">
        <w:rPr>
          <w:rFonts w:hAnsi="SimSun" w:hint="eastAsia"/>
          <w:b/>
          <w:bCs/>
          <w:kern w:val="22"/>
          <w:sz w:val="24"/>
          <w:lang w:val="en-US" w:eastAsia="zh-CN"/>
        </w:rPr>
        <w:t>拟议的新行动目标</w:t>
      </w:r>
    </w:p>
    <w:p w14:paraId="3931F18D" w14:textId="40AFA1F3" w:rsidR="00257F30" w:rsidRPr="0049755E" w:rsidRDefault="00257F30" w:rsidP="00780F12">
      <w:pPr>
        <w:numPr>
          <w:ilvl w:val="0"/>
          <w:numId w:val="22"/>
        </w:numPr>
        <w:suppressLineNumbers/>
        <w:suppressAutoHyphens/>
        <w:spacing w:before="120" w:after="120"/>
        <w:ind w:left="0" w:firstLine="490"/>
        <w:rPr>
          <w:kern w:val="22"/>
          <w:sz w:val="24"/>
          <w:lang w:eastAsia="zh-CN"/>
        </w:rPr>
      </w:pPr>
      <w:r w:rsidRPr="0049755E">
        <w:rPr>
          <w:rFonts w:hAnsi="SimSun" w:hint="eastAsia"/>
          <w:kern w:val="22"/>
          <w:sz w:val="24"/>
          <w:lang w:val="zh-CN" w:eastAsia="zh-CN"/>
        </w:rPr>
        <w:t>到</w:t>
      </w:r>
      <w:r w:rsidRPr="0049755E">
        <w:rPr>
          <w:kern w:val="22"/>
          <w:sz w:val="24"/>
          <w:lang w:eastAsia="zh-CN"/>
        </w:rPr>
        <w:t>2030</w:t>
      </w:r>
      <w:r w:rsidRPr="0049755E">
        <w:rPr>
          <w:rFonts w:hAnsi="SimSun" w:hint="eastAsia"/>
          <w:kern w:val="22"/>
          <w:sz w:val="24"/>
          <w:lang w:val="zh-CN" w:eastAsia="zh-CN"/>
        </w:rPr>
        <w:t>年</w:t>
      </w:r>
      <w:r w:rsidRPr="0049755E">
        <w:rPr>
          <w:rFonts w:hAnsi="SimSun" w:hint="eastAsia"/>
          <w:kern w:val="22"/>
          <w:sz w:val="24"/>
          <w:lang w:eastAsia="zh-CN"/>
        </w:rPr>
        <w:t>，</w:t>
      </w:r>
      <w:r w:rsidRPr="0049755E">
        <w:rPr>
          <w:rFonts w:hAnsi="SimSun" w:hint="eastAsia"/>
          <w:kern w:val="22"/>
          <w:sz w:val="24"/>
          <w:lang w:val="zh-CN" w:eastAsia="zh-CN"/>
        </w:rPr>
        <w:t>通过在国家和国际两级共同努力</w:t>
      </w:r>
      <w:r w:rsidR="0049755E" w:rsidRPr="0049755E">
        <w:rPr>
          <w:rFonts w:hAnsi="SimSun" w:hint="eastAsia"/>
          <w:kern w:val="22"/>
          <w:sz w:val="24"/>
          <w:lang w:val="zh-CN" w:eastAsia="zh-CN"/>
        </w:rPr>
        <w:t>，</w:t>
      </w:r>
      <w:r w:rsidRPr="0049755E">
        <w:rPr>
          <w:rFonts w:hAnsi="SimSun" w:hint="eastAsia"/>
          <w:kern w:val="22"/>
          <w:sz w:val="24"/>
          <w:lang w:val="zh-CN" w:eastAsia="zh-CN"/>
        </w:rPr>
        <w:t>预防和打击影响生物多样性的环境犯罪</w:t>
      </w:r>
      <w:r w:rsidRPr="0049755E">
        <w:rPr>
          <w:rFonts w:hAnsi="SimSun" w:hint="eastAsia"/>
          <w:kern w:val="22"/>
          <w:sz w:val="24"/>
          <w:lang w:eastAsia="zh-CN"/>
        </w:rPr>
        <w:t>，</w:t>
      </w:r>
      <w:r w:rsidRPr="0049755E">
        <w:rPr>
          <w:rFonts w:hAnsi="SimSun" w:hint="eastAsia"/>
          <w:kern w:val="22"/>
          <w:sz w:val="24"/>
          <w:lang w:val="zh-CN" w:eastAsia="zh-CN"/>
        </w:rPr>
        <w:t>将此类犯罪减少到微不足道的水平</w:t>
      </w:r>
      <w:r w:rsidRPr="0049755E">
        <w:rPr>
          <w:rFonts w:hAnsi="SimSun" w:hint="eastAsia"/>
          <w:kern w:val="22"/>
          <w:sz w:val="24"/>
          <w:lang w:eastAsia="zh-CN"/>
        </w:rPr>
        <w:t>；</w:t>
      </w:r>
    </w:p>
    <w:p w14:paraId="4C0C73D5" w14:textId="77777777" w:rsidR="00257F30" w:rsidRPr="00F92A95" w:rsidRDefault="00257F30" w:rsidP="00780F12">
      <w:pPr>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濒临灭绝物种的百分比减少</w:t>
      </w:r>
      <w:r w:rsidRPr="00F92A95">
        <w:rPr>
          <w:kern w:val="22"/>
          <w:sz w:val="24"/>
          <w:lang w:eastAsia="zh-CN"/>
        </w:rPr>
        <w:t>[XX]</w:t>
      </w:r>
      <w:r w:rsidRPr="00F92A95">
        <w:rPr>
          <w:rFonts w:hAnsi="SimSun" w:hint="eastAsia"/>
          <w:kern w:val="22"/>
          <w:sz w:val="24"/>
          <w:lang w:eastAsia="zh-CN"/>
        </w:rPr>
        <w:t>％；</w:t>
      </w:r>
    </w:p>
    <w:p w14:paraId="14C48268" w14:textId="60B7E16A" w:rsidR="00257F30" w:rsidRPr="00F92A95" w:rsidRDefault="00257F30" w:rsidP="00780F12">
      <w:pPr>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制止人</w:t>
      </w:r>
      <w:r w:rsidR="00D911EB">
        <w:rPr>
          <w:rFonts w:hAnsi="SimSun" w:hint="eastAsia"/>
          <w:kern w:val="22"/>
          <w:sz w:val="24"/>
          <w:lang w:val="zh-CN" w:eastAsia="zh-CN"/>
        </w:rPr>
        <w:t>为</w:t>
      </w:r>
      <w:r w:rsidRPr="00F92A95">
        <w:rPr>
          <w:rFonts w:hAnsi="SimSun" w:hint="eastAsia"/>
          <w:kern w:val="22"/>
          <w:sz w:val="24"/>
          <w:lang w:val="zh-CN" w:eastAsia="zh-CN"/>
        </w:rPr>
        <w:t>的物种灭绝</w:t>
      </w:r>
      <w:r w:rsidRPr="00F92A95">
        <w:rPr>
          <w:rFonts w:hAnsi="SimSun" w:hint="eastAsia"/>
          <w:kern w:val="22"/>
          <w:sz w:val="24"/>
          <w:lang w:eastAsia="zh-CN"/>
        </w:rPr>
        <w:t>，</w:t>
      </w:r>
      <w:r w:rsidRPr="00F92A95">
        <w:rPr>
          <w:rFonts w:hAnsi="SimSun" w:hint="eastAsia"/>
          <w:kern w:val="22"/>
          <w:sz w:val="24"/>
          <w:lang w:val="zh-CN" w:eastAsia="zh-CN"/>
        </w:rPr>
        <w:t>濒临灭绝的物种减少</w:t>
      </w:r>
      <w:r w:rsidRPr="00F92A95">
        <w:rPr>
          <w:rFonts w:hAnsi="SimSun" w:hint="eastAsia"/>
          <w:kern w:val="22"/>
          <w:sz w:val="24"/>
          <w:lang w:eastAsia="zh-CN"/>
        </w:rPr>
        <w:t>；</w:t>
      </w:r>
    </w:p>
    <w:p w14:paraId="51CB82F5" w14:textId="4A87EABD" w:rsidR="00257F30" w:rsidRPr="00F92A95" w:rsidRDefault="00257F30" w:rsidP="00780F12">
      <w:pPr>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采取有效措施</w:t>
      </w:r>
      <w:r w:rsidRPr="00F92A95">
        <w:rPr>
          <w:rFonts w:hAnsi="SimSun" w:hint="eastAsia"/>
          <w:kern w:val="22"/>
          <w:sz w:val="24"/>
          <w:lang w:eastAsia="zh-CN"/>
        </w:rPr>
        <w:t>，</w:t>
      </w:r>
      <w:r w:rsidRPr="00F92A95">
        <w:rPr>
          <w:rFonts w:hAnsi="SimSun" w:hint="eastAsia"/>
          <w:kern w:val="22"/>
          <w:sz w:val="24"/>
          <w:lang w:val="zh-CN" w:eastAsia="zh-CN"/>
        </w:rPr>
        <w:t>制止濒危物种的数量下降</w:t>
      </w:r>
      <w:r w:rsidRPr="00F92A95">
        <w:rPr>
          <w:rFonts w:hAnsi="SimSun" w:hint="eastAsia"/>
          <w:kern w:val="22"/>
          <w:sz w:val="24"/>
          <w:lang w:eastAsia="zh-CN"/>
        </w:rPr>
        <w:t>，</w:t>
      </w:r>
      <w:r w:rsidRPr="00F92A95">
        <w:rPr>
          <w:rFonts w:hAnsi="SimSun" w:hint="eastAsia"/>
          <w:kern w:val="22"/>
          <w:sz w:val="24"/>
          <w:lang w:val="zh-CN" w:eastAsia="zh-CN"/>
        </w:rPr>
        <w:t>恢复其种群数量</w:t>
      </w:r>
      <w:r w:rsidRPr="00F92A95">
        <w:rPr>
          <w:rFonts w:hAnsi="SimSun" w:hint="eastAsia"/>
          <w:kern w:val="22"/>
          <w:sz w:val="24"/>
          <w:lang w:eastAsia="zh-CN"/>
        </w:rPr>
        <w:t>，</w:t>
      </w:r>
      <w:r w:rsidRPr="00F92A95">
        <w:rPr>
          <w:rFonts w:hAnsi="SimSun" w:hint="eastAsia"/>
          <w:kern w:val="22"/>
          <w:sz w:val="24"/>
          <w:lang w:val="zh-CN" w:eastAsia="zh-CN"/>
        </w:rPr>
        <w:t>实现并维持所有野生物种的</w:t>
      </w:r>
      <w:r w:rsidR="00D911EB">
        <w:rPr>
          <w:rFonts w:hAnsi="SimSun" w:hint="eastAsia"/>
          <w:kern w:val="22"/>
          <w:sz w:val="24"/>
          <w:lang w:val="zh-CN" w:eastAsia="zh-CN"/>
        </w:rPr>
        <w:t>有利</w:t>
      </w:r>
      <w:r w:rsidRPr="00F92A95">
        <w:rPr>
          <w:rFonts w:hAnsi="SimSun" w:hint="eastAsia"/>
          <w:kern w:val="22"/>
          <w:sz w:val="24"/>
          <w:lang w:val="zh-CN" w:eastAsia="zh-CN"/>
        </w:rPr>
        <w:t>保护状况</w:t>
      </w:r>
      <w:r w:rsidRPr="00F92A95">
        <w:rPr>
          <w:rFonts w:hAnsi="SimSun" w:hint="eastAsia"/>
          <w:kern w:val="22"/>
          <w:sz w:val="24"/>
          <w:lang w:eastAsia="zh-CN"/>
        </w:rPr>
        <w:t>，</w:t>
      </w:r>
      <w:r w:rsidRPr="00F92A95">
        <w:rPr>
          <w:rFonts w:hAnsi="SimSun" w:hint="eastAsia"/>
          <w:kern w:val="22"/>
          <w:sz w:val="24"/>
          <w:lang w:val="zh-CN" w:eastAsia="zh-CN"/>
        </w:rPr>
        <w:t>为</w:t>
      </w:r>
      <w:r w:rsidR="00D911EB">
        <w:rPr>
          <w:rFonts w:hAnsi="SimSun" w:hint="eastAsia"/>
          <w:kern w:val="22"/>
          <w:sz w:val="24"/>
          <w:lang w:val="zh-CN" w:eastAsia="zh-CN"/>
        </w:rPr>
        <w:t>亟需挽救的物种优先采取紧急管理行动</w:t>
      </w:r>
      <w:r w:rsidRPr="00F92A95">
        <w:rPr>
          <w:rFonts w:hAnsi="SimSun" w:hint="eastAsia"/>
          <w:kern w:val="22"/>
          <w:sz w:val="24"/>
          <w:lang w:eastAsia="zh-CN"/>
        </w:rPr>
        <w:t>；</w:t>
      </w:r>
    </w:p>
    <w:p w14:paraId="076BCD2B" w14:textId="36339F04" w:rsidR="00257F30" w:rsidRPr="00F92A95" w:rsidRDefault="00257F30" w:rsidP="00780F12">
      <w:pPr>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lastRenderedPageBreak/>
        <w:t>对</w:t>
      </w:r>
      <w:r w:rsidR="00D911EB">
        <w:rPr>
          <w:rFonts w:hAnsi="SimSun" w:hint="eastAsia"/>
          <w:kern w:val="22"/>
          <w:sz w:val="24"/>
          <w:lang w:val="zh-CN" w:eastAsia="zh-CN"/>
        </w:rPr>
        <w:t>亟需挽救否则无法恢复或维持恢复的物种就</w:t>
      </w:r>
      <w:r w:rsidR="00D911EB" w:rsidRPr="00F92A95">
        <w:rPr>
          <w:rFonts w:hAnsi="SimSun" w:hint="eastAsia"/>
          <w:kern w:val="22"/>
          <w:sz w:val="24"/>
          <w:lang w:val="zh-CN" w:eastAsia="zh-CN"/>
        </w:rPr>
        <w:t>地</w:t>
      </w:r>
      <w:r w:rsidR="00D911EB">
        <w:rPr>
          <w:rFonts w:hAnsi="SimSun" w:hint="eastAsia"/>
          <w:kern w:val="22"/>
          <w:sz w:val="24"/>
          <w:lang w:val="zh-CN" w:eastAsia="zh-CN"/>
        </w:rPr>
        <w:t>和移</w:t>
      </w:r>
      <w:r w:rsidR="00D911EB" w:rsidRPr="00F92A95">
        <w:rPr>
          <w:rFonts w:hAnsi="SimSun" w:hint="eastAsia"/>
          <w:kern w:val="22"/>
          <w:sz w:val="24"/>
          <w:lang w:val="zh-CN" w:eastAsia="zh-CN"/>
        </w:rPr>
        <w:t>地</w:t>
      </w:r>
      <w:r w:rsidR="00D911EB">
        <w:rPr>
          <w:rFonts w:hAnsi="SimSun" w:hint="eastAsia"/>
          <w:kern w:val="22"/>
          <w:sz w:val="24"/>
          <w:lang w:val="zh-CN" w:eastAsia="zh-CN"/>
        </w:rPr>
        <w:t>采取紧急管理</w:t>
      </w:r>
      <w:r w:rsidRPr="00F92A95">
        <w:rPr>
          <w:rFonts w:hAnsi="SimSun" w:hint="eastAsia"/>
          <w:kern w:val="22"/>
          <w:sz w:val="24"/>
          <w:lang w:val="zh-CN" w:eastAsia="zh-CN"/>
        </w:rPr>
        <w:t>行动</w:t>
      </w:r>
      <w:r w:rsidR="00D911EB">
        <w:rPr>
          <w:rFonts w:hAnsi="SimSun" w:hint="eastAsia"/>
          <w:kern w:val="22"/>
          <w:sz w:val="24"/>
          <w:lang w:eastAsia="zh-CN"/>
        </w:rPr>
        <w:t>；</w:t>
      </w:r>
      <w:r w:rsidR="00D911EB" w:rsidRPr="00F92A95">
        <w:rPr>
          <w:kern w:val="22"/>
          <w:sz w:val="24"/>
          <w:lang w:eastAsia="zh-CN"/>
        </w:rPr>
        <w:t xml:space="preserve"> </w:t>
      </w:r>
    </w:p>
    <w:p w14:paraId="4DAAAE22" w14:textId="6389063B" w:rsidR="00257F30" w:rsidRPr="00F92A95" w:rsidRDefault="00D911EB" w:rsidP="00780F12">
      <w:pPr>
        <w:keepNext/>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对</w:t>
      </w:r>
      <w:r>
        <w:rPr>
          <w:rFonts w:hAnsi="SimSun" w:hint="eastAsia"/>
          <w:kern w:val="22"/>
          <w:sz w:val="24"/>
          <w:lang w:val="zh-CN" w:eastAsia="zh-CN"/>
        </w:rPr>
        <w:t>亟需挽救否则</w:t>
      </w:r>
      <w:r w:rsidR="00FA4B67">
        <w:rPr>
          <w:rFonts w:hAnsi="SimSun" w:hint="eastAsia"/>
          <w:kern w:val="22"/>
          <w:sz w:val="24"/>
          <w:lang w:val="zh-CN" w:eastAsia="zh-CN"/>
        </w:rPr>
        <w:t>仅靠解决对生物多样性的直接威胁</w:t>
      </w:r>
      <w:r>
        <w:rPr>
          <w:rFonts w:hAnsi="SimSun" w:hint="eastAsia"/>
          <w:kern w:val="22"/>
          <w:sz w:val="24"/>
          <w:lang w:val="zh-CN" w:eastAsia="zh-CN"/>
        </w:rPr>
        <w:t>无法恢复的物种</w:t>
      </w:r>
      <w:r w:rsidR="00FA4B67">
        <w:rPr>
          <w:rFonts w:hAnsi="SimSun" w:hint="eastAsia"/>
          <w:kern w:val="22"/>
          <w:sz w:val="24"/>
          <w:lang w:val="zh-CN" w:eastAsia="zh-CN"/>
        </w:rPr>
        <w:t>酌情</w:t>
      </w:r>
      <w:r>
        <w:rPr>
          <w:rFonts w:hAnsi="SimSun" w:hint="eastAsia"/>
          <w:kern w:val="22"/>
          <w:sz w:val="24"/>
          <w:lang w:val="zh-CN" w:eastAsia="zh-CN"/>
        </w:rPr>
        <w:t>就</w:t>
      </w:r>
      <w:r w:rsidRPr="00F92A95">
        <w:rPr>
          <w:rFonts w:hAnsi="SimSun" w:hint="eastAsia"/>
          <w:kern w:val="22"/>
          <w:sz w:val="24"/>
          <w:lang w:val="zh-CN" w:eastAsia="zh-CN"/>
        </w:rPr>
        <w:t>地</w:t>
      </w:r>
      <w:r>
        <w:rPr>
          <w:rFonts w:hAnsi="SimSun" w:hint="eastAsia"/>
          <w:kern w:val="22"/>
          <w:sz w:val="24"/>
          <w:lang w:val="zh-CN" w:eastAsia="zh-CN"/>
        </w:rPr>
        <w:t>和移</w:t>
      </w:r>
      <w:r w:rsidRPr="00F92A95">
        <w:rPr>
          <w:rFonts w:hAnsi="SimSun" w:hint="eastAsia"/>
          <w:kern w:val="22"/>
          <w:sz w:val="24"/>
          <w:lang w:val="zh-CN" w:eastAsia="zh-CN"/>
        </w:rPr>
        <w:t>地</w:t>
      </w:r>
      <w:r>
        <w:rPr>
          <w:rFonts w:hAnsi="SimSun" w:hint="eastAsia"/>
          <w:kern w:val="22"/>
          <w:sz w:val="24"/>
          <w:lang w:val="zh-CN" w:eastAsia="zh-CN"/>
        </w:rPr>
        <w:t>采取紧急管理</w:t>
      </w:r>
      <w:r w:rsidRPr="00F92A95">
        <w:rPr>
          <w:rFonts w:hAnsi="SimSun" w:hint="eastAsia"/>
          <w:kern w:val="22"/>
          <w:sz w:val="24"/>
          <w:lang w:val="zh-CN" w:eastAsia="zh-CN"/>
        </w:rPr>
        <w:t>行动</w:t>
      </w:r>
      <w:r w:rsidR="00257F30" w:rsidRPr="00F92A95">
        <w:rPr>
          <w:rFonts w:hAnsi="SimSun" w:hint="eastAsia"/>
          <w:kern w:val="22"/>
          <w:sz w:val="24"/>
          <w:lang w:eastAsia="zh-CN"/>
        </w:rPr>
        <w:t>；</w:t>
      </w:r>
    </w:p>
    <w:p w14:paraId="27E71B14" w14:textId="6629F503" w:rsidR="00257F30" w:rsidRPr="00F92A95" w:rsidRDefault="00257F30" w:rsidP="00780F12">
      <w:pPr>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确保到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野生物种的</w:t>
      </w:r>
      <w:r w:rsidR="00A42A8B">
        <w:rPr>
          <w:rFonts w:hAnsi="SimSun" w:hint="eastAsia"/>
          <w:kern w:val="22"/>
          <w:sz w:val="24"/>
          <w:lang w:val="zh-CN" w:eastAsia="zh-CN"/>
        </w:rPr>
        <w:t>收获</w:t>
      </w:r>
      <w:r w:rsidRPr="00F92A95">
        <w:rPr>
          <w:rFonts w:hAnsi="SimSun" w:hint="eastAsia"/>
          <w:kern w:val="22"/>
          <w:sz w:val="24"/>
          <w:lang w:val="zh-CN" w:eastAsia="zh-CN"/>
        </w:rPr>
        <w:t>、贸易和使用</w:t>
      </w:r>
      <w:r w:rsidR="00FA4B67">
        <w:rPr>
          <w:rFonts w:hAnsi="SimSun" w:hint="eastAsia"/>
          <w:kern w:val="22"/>
          <w:sz w:val="24"/>
          <w:lang w:val="zh-CN" w:eastAsia="zh-CN"/>
        </w:rPr>
        <w:t>是</w:t>
      </w:r>
      <w:r w:rsidRPr="00F92A95">
        <w:rPr>
          <w:rFonts w:hAnsi="SimSun" w:hint="eastAsia"/>
          <w:kern w:val="22"/>
          <w:sz w:val="24"/>
          <w:lang w:val="zh-CN" w:eastAsia="zh-CN"/>
        </w:rPr>
        <w:t>符合法律和可持续</w:t>
      </w:r>
      <w:r w:rsidR="00FA4B67">
        <w:rPr>
          <w:rFonts w:hAnsi="SimSun" w:hint="eastAsia"/>
          <w:kern w:val="22"/>
          <w:sz w:val="24"/>
          <w:lang w:val="zh-CN" w:eastAsia="zh-CN"/>
        </w:rPr>
        <w:t>的</w:t>
      </w:r>
      <w:r w:rsidRPr="00F92A95">
        <w:rPr>
          <w:rFonts w:hAnsi="SimSun" w:hint="eastAsia"/>
          <w:kern w:val="22"/>
          <w:sz w:val="24"/>
          <w:lang w:eastAsia="zh-CN"/>
        </w:rPr>
        <w:t>；</w:t>
      </w:r>
    </w:p>
    <w:p w14:paraId="6806A81A" w14:textId="77777777" w:rsidR="00257F30" w:rsidRPr="00F92A95" w:rsidRDefault="00257F30" w:rsidP="00780F12">
      <w:pPr>
        <w:keepNext/>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加强所有类型森林对生物多样性保护以及减缓和适应气候变化的贡献</w:t>
      </w:r>
      <w:r w:rsidRPr="00F92A95">
        <w:rPr>
          <w:rFonts w:hAnsi="SimSun" w:hint="eastAsia"/>
          <w:kern w:val="22"/>
          <w:sz w:val="24"/>
          <w:lang w:eastAsia="zh-CN"/>
        </w:rPr>
        <w:t>，</w:t>
      </w:r>
      <w:r w:rsidRPr="00F92A95">
        <w:rPr>
          <w:rFonts w:hAnsi="SimSun" w:hint="eastAsia"/>
          <w:kern w:val="22"/>
          <w:sz w:val="24"/>
          <w:lang w:val="zh-CN" w:eastAsia="zh-CN"/>
        </w:rPr>
        <w:t>同时考虑到相关公约和文书的任务和正在进行的工作</w:t>
      </w:r>
      <w:r w:rsidRPr="00F92A95">
        <w:rPr>
          <w:rFonts w:hAnsi="SimSun" w:hint="eastAsia"/>
          <w:kern w:val="22"/>
          <w:sz w:val="24"/>
          <w:lang w:eastAsia="zh-CN"/>
        </w:rPr>
        <w:t>；</w:t>
      </w:r>
    </w:p>
    <w:p w14:paraId="626BE57B" w14:textId="65C8E1FE" w:rsidR="00257F30" w:rsidRPr="00F92A95" w:rsidRDefault="00257F30" w:rsidP="00780F12">
      <w:pPr>
        <w:keepNext/>
        <w:numPr>
          <w:ilvl w:val="0"/>
          <w:numId w:val="22"/>
        </w:numPr>
        <w:suppressLineNumbers/>
        <w:suppressAutoHyphens/>
        <w:spacing w:before="120" w:after="120"/>
        <w:ind w:left="0" w:firstLine="490"/>
        <w:rPr>
          <w:color w:val="000000"/>
          <w:kern w:val="22"/>
          <w:sz w:val="24"/>
          <w:lang w:eastAsia="zh-CN"/>
        </w:rPr>
      </w:pPr>
      <w:r w:rsidRPr="00F92A95">
        <w:rPr>
          <w:rFonts w:hAnsi="SimSun" w:hint="eastAsia"/>
          <w:sz w:val="24"/>
          <w:lang w:val="zh-CN" w:eastAsia="zh-CN"/>
        </w:rPr>
        <w:t>到</w:t>
      </w:r>
      <w:r w:rsidRPr="00F92A95">
        <w:rPr>
          <w:sz w:val="24"/>
          <w:lang w:eastAsia="zh-CN"/>
        </w:rPr>
        <w:t>2030</w:t>
      </w:r>
      <w:r w:rsidRPr="00F92A95">
        <w:rPr>
          <w:rFonts w:hAnsi="SimSun" w:hint="eastAsia"/>
          <w:sz w:val="24"/>
          <w:lang w:val="zh-CN" w:eastAsia="zh-CN"/>
        </w:rPr>
        <w:t>年</w:t>
      </w:r>
      <w:r w:rsidRPr="00F92A95">
        <w:rPr>
          <w:rFonts w:hAnsi="SimSun" w:hint="eastAsia"/>
          <w:sz w:val="24"/>
          <w:lang w:eastAsia="zh-CN"/>
        </w:rPr>
        <w:t>，</w:t>
      </w:r>
      <w:r w:rsidRPr="00F92A95">
        <w:rPr>
          <w:rFonts w:hAnsi="SimSun" w:hint="eastAsia"/>
          <w:sz w:val="24"/>
          <w:lang w:val="zh-CN" w:eastAsia="zh-CN"/>
        </w:rPr>
        <w:t>恢复至少</w:t>
      </w:r>
      <w:r w:rsidRPr="00F92A95">
        <w:rPr>
          <w:sz w:val="24"/>
          <w:lang w:eastAsia="zh-CN"/>
        </w:rPr>
        <w:t>[X%]</w:t>
      </w:r>
      <w:r w:rsidRPr="00F92A95">
        <w:rPr>
          <w:rFonts w:hAnsi="SimSun" w:hint="eastAsia"/>
          <w:sz w:val="24"/>
          <w:lang w:val="zh-CN" w:eastAsia="zh-CN"/>
        </w:rPr>
        <w:t>退化的生态系统</w:t>
      </w:r>
      <w:r w:rsidRPr="00F92A95">
        <w:rPr>
          <w:rFonts w:hAnsi="SimSun" w:hint="eastAsia"/>
          <w:sz w:val="24"/>
          <w:lang w:eastAsia="zh-CN"/>
        </w:rPr>
        <w:t>，</w:t>
      </w:r>
      <w:r w:rsidRPr="00F92A95">
        <w:rPr>
          <w:rFonts w:hAnsi="SimSun" w:hint="eastAsia"/>
          <w:sz w:val="24"/>
          <w:lang w:val="zh-CN" w:eastAsia="zh-CN"/>
        </w:rPr>
        <w:t>实现面积、连通性和完整性的净增</w:t>
      </w:r>
      <w:r w:rsidR="00FA4B67">
        <w:rPr>
          <w:rFonts w:hAnsi="SimSun" w:hint="eastAsia"/>
          <w:sz w:val="24"/>
          <w:lang w:val="zh-CN" w:eastAsia="zh-CN"/>
        </w:rPr>
        <w:t>加</w:t>
      </w:r>
      <w:r w:rsidRPr="00F92A95">
        <w:rPr>
          <w:rFonts w:hAnsi="SimSun" w:hint="eastAsia"/>
          <w:sz w:val="24"/>
          <w:lang w:eastAsia="zh-CN"/>
        </w:rPr>
        <w:t>；</w:t>
      </w:r>
    </w:p>
    <w:p w14:paraId="604F7912" w14:textId="6692AAB5" w:rsidR="00257F30" w:rsidRPr="00F92A95" w:rsidRDefault="00257F30" w:rsidP="00780F12">
      <w:pPr>
        <w:keepNext/>
        <w:numPr>
          <w:ilvl w:val="0"/>
          <w:numId w:val="22"/>
        </w:numPr>
        <w:suppressLineNumbers/>
        <w:suppressAutoHyphens/>
        <w:spacing w:before="120" w:after="120"/>
        <w:ind w:left="0" w:firstLine="490"/>
        <w:rPr>
          <w:color w:val="000000"/>
          <w:kern w:val="22"/>
          <w:sz w:val="24"/>
          <w:lang w:eastAsia="zh-CN"/>
        </w:rPr>
      </w:pPr>
      <w:r w:rsidRPr="00F92A95">
        <w:rPr>
          <w:rFonts w:hAnsi="SimSun" w:hint="eastAsia"/>
          <w:kern w:val="22"/>
          <w:sz w:val="24"/>
          <w:lang w:val="zh-CN" w:eastAsia="zh-CN"/>
        </w:rPr>
        <w:t>保持和恢复淡水、海洋和陆地生态系统</w:t>
      </w:r>
      <w:r w:rsidRPr="00F92A95">
        <w:rPr>
          <w:rFonts w:hAnsi="SimSun" w:hint="eastAsia"/>
          <w:kern w:val="22"/>
          <w:sz w:val="24"/>
          <w:lang w:eastAsia="zh-CN"/>
        </w:rPr>
        <w:t>，</w:t>
      </w:r>
      <w:r w:rsidRPr="00F92A95">
        <w:rPr>
          <w:kern w:val="22"/>
          <w:sz w:val="24"/>
          <w:lang w:eastAsia="zh-CN"/>
        </w:rPr>
        <w:t>[</w:t>
      </w:r>
      <w:r w:rsidRPr="00F92A95">
        <w:rPr>
          <w:rFonts w:hAnsi="SimSun" w:hint="eastAsia"/>
          <w:kern w:val="22"/>
          <w:sz w:val="24"/>
          <w:lang w:val="zh-CN" w:eastAsia="zh-CN"/>
        </w:rPr>
        <w:t>通过</w:t>
      </w:r>
      <w:r w:rsidRPr="00F92A95">
        <w:rPr>
          <w:kern w:val="22"/>
          <w:sz w:val="24"/>
          <w:lang w:eastAsia="zh-CN"/>
        </w:rPr>
        <w:t>]</w:t>
      </w:r>
      <w:r w:rsidRPr="00F92A95">
        <w:rPr>
          <w:rFonts w:hAnsi="SimSun" w:hint="eastAsia"/>
          <w:kern w:val="22"/>
          <w:sz w:val="24"/>
          <w:lang w:val="zh-CN" w:eastAsia="zh-CN"/>
        </w:rPr>
        <w:t>全面空间规划办法</w:t>
      </w:r>
      <w:r w:rsidRPr="00F92A95">
        <w:rPr>
          <w:rFonts w:hAnsi="SimSun" w:hint="eastAsia"/>
          <w:kern w:val="22"/>
          <w:sz w:val="24"/>
          <w:lang w:eastAsia="zh-CN"/>
        </w:rPr>
        <w:t>，</w:t>
      </w:r>
      <w:r w:rsidRPr="00F92A95">
        <w:rPr>
          <w:rFonts w:hAnsi="SimSun" w:hint="eastAsia"/>
          <w:kern w:val="22"/>
          <w:sz w:val="24"/>
          <w:lang w:val="zh-CN" w:eastAsia="zh-CN"/>
        </w:rPr>
        <w:t>解决</w:t>
      </w:r>
      <w:r w:rsidRPr="00F92A95">
        <w:rPr>
          <w:kern w:val="22"/>
          <w:sz w:val="24"/>
          <w:lang w:eastAsia="zh-CN"/>
        </w:rPr>
        <w:t>[</w:t>
      </w:r>
      <w:r w:rsidRPr="00F92A95">
        <w:rPr>
          <w:rFonts w:hAnsi="SimSun" w:hint="eastAsia"/>
          <w:kern w:val="22"/>
          <w:sz w:val="24"/>
          <w:lang w:val="zh-CN" w:eastAsia="zh-CN"/>
        </w:rPr>
        <w:t>内陆水域</w:t>
      </w:r>
      <w:r w:rsidRPr="00F92A95">
        <w:rPr>
          <w:kern w:val="22"/>
          <w:sz w:val="24"/>
          <w:lang w:eastAsia="zh-CN"/>
        </w:rPr>
        <w:t>/]</w:t>
      </w:r>
      <w:r w:rsidRPr="00F92A95">
        <w:rPr>
          <w:rFonts w:hAnsi="SimSun" w:hint="eastAsia"/>
          <w:kern w:val="22"/>
          <w:sz w:val="24"/>
          <w:lang w:val="zh-CN" w:eastAsia="zh-CN"/>
        </w:rPr>
        <w:t>土地</w:t>
      </w:r>
      <w:r w:rsidRPr="00F92A95">
        <w:rPr>
          <w:kern w:val="22"/>
          <w:sz w:val="24"/>
          <w:lang w:eastAsia="zh-CN"/>
        </w:rPr>
        <w:t>/</w:t>
      </w:r>
      <w:r w:rsidRPr="00F92A95">
        <w:rPr>
          <w:rFonts w:hAnsi="SimSun" w:hint="eastAsia"/>
          <w:kern w:val="22"/>
          <w:sz w:val="24"/>
          <w:lang w:val="zh-CN" w:eastAsia="zh-CN"/>
        </w:rPr>
        <w:t>海洋用途的变化</w:t>
      </w:r>
      <w:r w:rsidRPr="00F92A95">
        <w:rPr>
          <w:rFonts w:hAnsi="SimSun" w:hint="eastAsia"/>
          <w:kern w:val="22"/>
          <w:sz w:val="24"/>
          <w:lang w:eastAsia="zh-CN"/>
        </w:rPr>
        <w:t>，</w:t>
      </w: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年实现面积、连通性和完整性的净增加</w:t>
      </w:r>
      <w:r w:rsidRPr="00F92A95">
        <w:rPr>
          <w:rFonts w:hAnsi="SimSun" w:hint="eastAsia"/>
          <w:kern w:val="22"/>
          <w:sz w:val="24"/>
          <w:lang w:eastAsia="zh-CN"/>
        </w:rPr>
        <w:t>，</w:t>
      </w:r>
      <w:r w:rsidRPr="00F92A95">
        <w:rPr>
          <w:rFonts w:hAnsi="SimSun" w:hint="eastAsia"/>
          <w:kern w:val="22"/>
          <w:sz w:val="24"/>
          <w:lang w:val="zh-CN" w:eastAsia="zh-CN"/>
        </w:rPr>
        <w:t>同时保持现有的完整区域和荒野</w:t>
      </w:r>
      <w:r w:rsidRPr="00F92A95">
        <w:rPr>
          <w:rFonts w:hAnsi="SimSun" w:hint="eastAsia"/>
          <w:kern w:val="22"/>
          <w:sz w:val="24"/>
          <w:lang w:eastAsia="zh-CN"/>
        </w:rPr>
        <w:t>；</w:t>
      </w:r>
    </w:p>
    <w:p w14:paraId="63E49C20" w14:textId="20CF30E7" w:rsidR="00257F30" w:rsidRPr="00F92A95" w:rsidRDefault="00257F30" w:rsidP="00780F12">
      <w:pPr>
        <w:keepNext/>
        <w:numPr>
          <w:ilvl w:val="0"/>
          <w:numId w:val="22"/>
        </w:numPr>
        <w:suppressLineNumbers/>
        <w:suppressAutoHyphens/>
        <w:spacing w:before="120" w:after="120"/>
        <w:ind w:left="0" w:firstLine="490"/>
        <w:rPr>
          <w:color w:val="000000"/>
          <w:kern w:val="22"/>
          <w:sz w:val="24"/>
          <w:lang w:eastAsia="zh-CN"/>
        </w:rPr>
      </w:pPr>
      <w:r w:rsidRPr="00F92A95">
        <w:rPr>
          <w:rFonts w:hAnsi="SimSun" w:hint="eastAsia"/>
          <w:kern w:val="22"/>
          <w:sz w:val="24"/>
          <w:lang w:val="zh-CN" w:eastAsia="zh-CN"/>
        </w:rPr>
        <w:t>保持和恢复淡水、海洋和陆地生态系统</w:t>
      </w:r>
      <w:r w:rsidRPr="00F92A95">
        <w:rPr>
          <w:rFonts w:hAnsi="SimSun" w:hint="eastAsia"/>
          <w:kern w:val="22"/>
          <w:sz w:val="24"/>
          <w:lang w:eastAsia="zh-CN"/>
        </w:rPr>
        <w:t>，</w:t>
      </w:r>
      <w:r w:rsidRPr="00F92A95">
        <w:rPr>
          <w:rFonts w:hAnsi="SimSun" w:hint="eastAsia"/>
          <w:kern w:val="22"/>
          <w:sz w:val="24"/>
          <w:lang w:val="zh-CN" w:eastAsia="zh-CN"/>
        </w:rPr>
        <w:t>对</w:t>
      </w:r>
      <w:r w:rsidRPr="00F92A95">
        <w:rPr>
          <w:kern w:val="22"/>
          <w:sz w:val="24"/>
          <w:lang w:eastAsia="zh-CN"/>
        </w:rPr>
        <w:t>[</w:t>
      </w:r>
      <w:r w:rsidRPr="00F92A95">
        <w:rPr>
          <w:rFonts w:hAnsi="SimSun" w:hint="eastAsia"/>
          <w:kern w:val="22"/>
          <w:sz w:val="24"/>
          <w:lang w:val="zh-CN" w:eastAsia="zh-CN"/>
        </w:rPr>
        <w:t>至少</w:t>
      </w:r>
      <w:r w:rsidRPr="00F92A95">
        <w:rPr>
          <w:kern w:val="22"/>
          <w:sz w:val="24"/>
          <w:lang w:eastAsia="zh-CN"/>
        </w:rPr>
        <w:t>50%]</w:t>
      </w:r>
      <w:r w:rsidRPr="00F92A95">
        <w:rPr>
          <w:rFonts w:hAnsi="SimSun" w:hint="eastAsia"/>
          <w:kern w:val="22"/>
          <w:sz w:val="24"/>
          <w:lang w:val="zh-CN" w:eastAsia="zh-CN"/>
        </w:rPr>
        <w:t>的陆地和海洋面积进行综合空间规划</w:t>
      </w:r>
      <w:r w:rsidRPr="00F92A95">
        <w:rPr>
          <w:rFonts w:hAnsi="SimSun" w:hint="eastAsia"/>
          <w:kern w:val="22"/>
          <w:sz w:val="24"/>
          <w:lang w:eastAsia="zh-CN"/>
        </w:rPr>
        <w:t>，</w:t>
      </w:r>
      <w:r w:rsidRPr="00F92A95">
        <w:rPr>
          <w:rFonts w:hAnsi="SimSun" w:hint="eastAsia"/>
          <w:kern w:val="22"/>
          <w:sz w:val="24"/>
          <w:lang w:val="zh-CN" w:eastAsia="zh-CN"/>
        </w:rPr>
        <w:t>解决土地</w:t>
      </w:r>
      <w:r w:rsidRPr="00F92A95">
        <w:rPr>
          <w:kern w:val="22"/>
          <w:sz w:val="24"/>
          <w:lang w:eastAsia="zh-CN"/>
        </w:rPr>
        <w:t>/</w:t>
      </w:r>
      <w:r w:rsidRPr="00F92A95">
        <w:rPr>
          <w:rFonts w:hAnsi="SimSun" w:hint="eastAsia"/>
          <w:kern w:val="22"/>
          <w:sz w:val="24"/>
          <w:lang w:val="zh-CN" w:eastAsia="zh-CN"/>
        </w:rPr>
        <w:t>海洋用途变化</w:t>
      </w:r>
      <w:r w:rsidRPr="00F92A95">
        <w:rPr>
          <w:rFonts w:hAnsi="SimSun" w:hint="eastAsia"/>
          <w:kern w:val="22"/>
          <w:sz w:val="24"/>
          <w:lang w:eastAsia="zh-CN"/>
        </w:rPr>
        <w:t>，</w:t>
      </w: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年实现面积、连通性和完整性的净增加</w:t>
      </w:r>
      <w:r w:rsidRPr="00F92A95">
        <w:rPr>
          <w:rFonts w:hAnsi="SimSun" w:hint="eastAsia"/>
          <w:kern w:val="22"/>
          <w:sz w:val="24"/>
          <w:lang w:eastAsia="zh-CN"/>
        </w:rPr>
        <w:t>，</w:t>
      </w:r>
      <w:r w:rsidRPr="00F92A95">
        <w:rPr>
          <w:rFonts w:hAnsi="SimSun" w:hint="eastAsia"/>
          <w:kern w:val="22"/>
          <w:sz w:val="24"/>
          <w:lang w:val="zh-CN" w:eastAsia="zh-CN"/>
        </w:rPr>
        <w:t>同时保持现有的完整区域和荒野</w:t>
      </w:r>
      <w:r w:rsidRPr="00F92A95">
        <w:rPr>
          <w:kern w:val="22"/>
          <w:sz w:val="24"/>
          <w:lang w:eastAsia="zh-CN"/>
        </w:rPr>
        <w:t>[</w:t>
      </w:r>
      <w:r w:rsidRPr="00F92A95">
        <w:rPr>
          <w:rFonts w:hAnsi="SimSun" w:hint="eastAsia"/>
          <w:kern w:val="22"/>
          <w:sz w:val="24"/>
          <w:lang w:eastAsia="zh-CN"/>
        </w:rPr>
        <w:t>，</w:t>
      </w:r>
      <w:r w:rsidRPr="00F92A95">
        <w:rPr>
          <w:rFonts w:hAnsi="SimSun" w:hint="eastAsia"/>
          <w:kern w:val="22"/>
          <w:sz w:val="24"/>
          <w:lang w:val="zh-CN" w:eastAsia="zh-CN"/>
        </w:rPr>
        <w:t>同时确保土著人民和地方社区的权利和生活</w:t>
      </w:r>
      <w:r w:rsidR="00FA4B67">
        <w:rPr>
          <w:rFonts w:hAnsi="SimSun" w:hint="eastAsia"/>
          <w:kern w:val="22"/>
          <w:sz w:val="24"/>
          <w:lang w:val="zh-CN" w:eastAsia="zh-CN"/>
        </w:rPr>
        <w:t>方式体系</w:t>
      </w:r>
      <w:r w:rsidRPr="00F92A95">
        <w:rPr>
          <w:kern w:val="22"/>
          <w:sz w:val="24"/>
          <w:lang w:eastAsia="zh-CN"/>
        </w:rPr>
        <w:t>]</w:t>
      </w:r>
      <w:r w:rsidRPr="00F92A95">
        <w:rPr>
          <w:rFonts w:hAnsi="SimSun" w:hint="eastAsia"/>
          <w:kern w:val="22"/>
          <w:sz w:val="24"/>
          <w:lang w:eastAsia="zh-CN"/>
        </w:rPr>
        <w:t>；</w:t>
      </w:r>
    </w:p>
    <w:p w14:paraId="544669BD" w14:textId="345790C6" w:rsidR="00257F30" w:rsidRPr="00F92A95" w:rsidRDefault="00257F30" w:rsidP="00780F12">
      <w:pPr>
        <w:keepNext/>
        <w:numPr>
          <w:ilvl w:val="0"/>
          <w:numId w:val="22"/>
        </w:numPr>
        <w:suppressLineNumbers/>
        <w:suppressAutoHyphens/>
        <w:spacing w:before="120" w:after="120"/>
        <w:ind w:left="0" w:firstLine="490"/>
        <w:rPr>
          <w:color w:val="000000"/>
          <w:kern w:val="22"/>
          <w:sz w:val="24"/>
          <w:lang w:eastAsia="zh-CN"/>
        </w:rPr>
      </w:pPr>
      <w:bookmarkStart w:id="8" w:name="_Hlk41122201"/>
      <w:r w:rsidRPr="00F92A95">
        <w:rPr>
          <w:rFonts w:hAnsi="SimSun" w:hint="eastAsia"/>
          <w:kern w:val="22"/>
          <w:sz w:val="24"/>
          <w:lang w:val="zh-CN" w:eastAsia="zh-CN"/>
        </w:rPr>
        <w:t>到</w:t>
      </w:r>
      <w:r w:rsidRPr="00F92A95">
        <w:rPr>
          <w:kern w:val="22"/>
          <w:sz w:val="24"/>
          <w:lang w:eastAsia="zh-CN"/>
        </w:rPr>
        <w:t>2025</w:t>
      </w:r>
      <w:r w:rsidRPr="00F92A95">
        <w:rPr>
          <w:rFonts w:hAnsi="SimSun" w:hint="eastAsia"/>
          <w:kern w:val="22"/>
          <w:sz w:val="24"/>
          <w:lang w:val="zh-CN" w:eastAsia="zh-CN"/>
        </w:rPr>
        <w:t>年保护所有现有自然淡水、海洋和陆地生态系统</w:t>
      </w:r>
      <w:r w:rsidRPr="00F92A95">
        <w:rPr>
          <w:rFonts w:hAnsi="SimSun" w:hint="eastAsia"/>
          <w:kern w:val="22"/>
          <w:sz w:val="24"/>
          <w:lang w:eastAsia="zh-CN"/>
        </w:rPr>
        <w:t>，</w:t>
      </w:r>
      <w:r w:rsidR="00FA4B67">
        <w:rPr>
          <w:rFonts w:hAnsi="SimSun" w:hint="eastAsia"/>
          <w:kern w:val="22"/>
          <w:sz w:val="24"/>
          <w:lang w:val="zh-CN" w:eastAsia="zh-CN"/>
        </w:rPr>
        <w:t>保持</w:t>
      </w:r>
      <w:r w:rsidRPr="00F92A95">
        <w:rPr>
          <w:rFonts w:hAnsi="SimSun" w:hint="eastAsia"/>
          <w:kern w:val="22"/>
          <w:sz w:val="24"/>
          <w:lang w:val="zh-CN" w:eastAsia="zh-CN"/>
        </w:rPr>
        <w:t>现有完整</w:t>
      </w:r>
      <w:r w:rsidR="00FA4B67">
        <w:rPr>
          <w:rFonts w:hAnsi="SimSun" w:hint="eastAsia"/>
          <w:kern w:val="22"/>
          <w:sz w:val="24"/>
          <w:lang w:val="zh-CN" w:eastAsia="zh-CN"/>
        </w:rPr>
        <w:t>区域</w:t>
      </w:r>
      <w:r w:rsidRPr="00F92A95">
        <w:rPr>
          <w:rFonts w:hAnsi="SimSun" w:hint="eastAsia"/>
          <w:kern w:val="22"/>
          <w:sz w:val="24"/>
          <w:lang w:val="zh-CN" w:eastAsia="zh-CN"/>
        </w:rPr>
        <w:t>和荒野</w:t>
      </w:r>
      <w:r w:rsidRPr="00F92A95">
        <w:rPr>
          <w:rFonts w:hAnsi="SimSun" w:hint="eastAsia"/>
          <w:kern w:val="22"/>
          <w:sz w:val="24"/>
          <w:lang w:eastAsia="zh-CN"/>
        </w:rPr>
        <w:t>，</w:t>
      </w:r>
      <w:r w:rsidRPr="00F92A95">
        <w:rPr>
          <w:rFonts w:hAnsi="SimSun" w:hint="eastAsia"/>
          <w:kern w:val="22"/>
          <w:sz w:val="24"/>
          <w:lang w:val="zh-CN" w:eastAsia="zh-CN"/>
        </w:rPr>
        <w:t>恢复至少</w:t>
      </w:r>
      <w:r w:rsidRPr="00F92A95">
        <w:rPr>
          <w:kern w:val="22"/>
          <w:sz w:val="24"/>
          <w:lang w:eastAsia="zh-CN"/>
        </w:rPr>
        <w:t>[X%]</w:t>
      </w:r>
      <w:r w:rsidRPr="00F92A95">
        <w:rPr>
          <w:rFonts w:hAnsi="SimSun" w:hint="eastAsia"/>
          <w:kern w:val="22"/>
          <w:sz w:val="24"/>
          <w:lang w:val="zh-CN" w:eastAsia="zh-CN"/>
        </w:rPr>
        <w:t>的退化生境</w:t>
      </w:r>
      <w:r w:rsidRPr="00F92A95">
        <w:rPr>
          <w:rFonts w:hAnsi="SimSun" w:hint="eastAsia"/>
          <w:kern w:val="22"/>
          <w:sz w:val="24"/>
          <w:lang w:eastAsia="zh-CN"/>
        </w:rPr>
        <w:t>，</w:t>
      </w:r>
      <w:r w:rsidRPr="00F92A95">
        <w:rPr>
          <w:rFonts w:hAnsi="SimSun" w:hint="eastAsia"/>
          <w:kern w:val="22"/>
          <w:sz w:val="24"/>
          <w:lang w:val="zh-CN" w:eastAsia="zh-CN"/>
        </w:rPr>
        <w:t>以便到</w:t>
      </w:r>
      <w:r w:rsidRPr="00F92A95">
        <w:rPr>
          <w:kern w:val="22"/>
          <w:sz w:val="24"/>
          <w:lang w:eastAsia="zh-CN"/>
        </w:rPr>
        <w:t>2030</w:t>
      </w:r>
      <w:r w:rsidRPr="00F92A95">
        <w:rPr>
          <w:rFonts w:hAnsi="SimSun" w:hint="eastAsia"/>
          <w:kern w:val="22"/>
          <w:sz w:val="24"/>
          <w:lang w:val="zh-CN" w:eastAsia="zh-CN"/>
        </w:rPr>
        <w:t>年通过具体的保护措施</w:t>
      </w:r>
      <w:r w:rsidRPr="00F92A95">
        <w:rPr>
          <w:rFonts w:hAnsi="SimSun" w:hint="eastAsia"/>
          <w:kern w:val="22"/>
          <w:sz w:val="24"/>
          <w:lang w:eastAsia="zh-CN"/>
        </w:rPr>
        <w:t>，</w:t>
      </w:r>
      <w:r w:rsidRPr="00F92A95">
        <w:rPr>
          <w:rFonts w:hAnsi="SimSun" w:hint="eastAsia"/>
          <w:kern w:val="22"/>
          <w:sz w:val="24"/>
          <w:lang w:val="zh-CN" w:eastAsia="zh-CN"/>
        </w:rPr>
        <w:t>包括土著人民和地方社区采取的措施</w:t>
      </w:r>
      <w:r w:rsidRPr="00F92A95">
        <w:rPr>
          <w:rFonts w:hAnsi="SimSun" w:hint="eastAsia"/>
          <w:kern w:val="22"/>
          <w:sz w:val="24"/>
          <w:lang w:eastAsia="zh-CN"/>
        </w:rPr>
        <w:t>，</w:t>
      </w:r>
      <w:r w:rsidRPr="00F92A95">
        <w:rPr>
          <w:rFonts w:hAnsi="SimSun" w:hint="eastAsia"/>
          <w:kern w:val="22"/>
          <w:sz w:val="24"/>
          <w:lang w:val="zh-CN" w:eastAsia="zh-CN"/>
        </w:rPr>
        <w:t>增加生境的面积、连通性和完整性</w:t>
      </w:r>
      <w:r w:rsidRPr="00F92A95">
        <w:rPr>
          <w:rFonts w:hAnsi="SimSun" w:hint="eastAsia"/>
          <w:kern w:val="22"/>
          <w:sz w:val="24"/>
          <w:lang w:eastAsia="zh-CN"/>
        </w:rPr>
        <w:t>，</w:t>
      </w:r>
      <w:r w:rsidRPr="00F92A95">
        <w:rPr>
          <w:rFonts w:hAnsi="SimSun" w:hint="eastAsia"/>
          <w:kern w:val="22"/>
          <w:sz w:val="24"/>
          <w:lang w:val="zh-CN" w:eastAsia="zh-CN"/>
        </w:rPr>
        <w:t>在应对陆地</w:t>
      </w:r>
      <w:r w:rsidRPr="00F92A95">
        <w:rPr>
          <w:kern w:val="22"/>
          <w:sz w:val="24"/>
          <w:lang w:eastAsia="zh-CN"/>
        </w:rPr>
        <w:t>/</w:t>
      </w:r>
      <w:r w:rsidRPr="00F92A95">
        <w:rPr>
          <w:rFonts w:hAnsi="SimSun" w:hint="eastAsia"/>
          <w:kern w:val="22"/>
          <w:sz w:val="24"/>
          <w:lang w:val="zh-CN" w:eastAsia="zh-CN"/>
        </w:rPr>
        <w:t>海洋变化的全面空间规划下</w:t>
      </w:r>
      <w:r w:rsidRPr="00F92A95">
        <w:rPr>
          <w:rFonts w:hAnsi="SimSun" w:hint="eastAsia"/>
          <w:kern w:val="22"/>
          <w:sz w:val="24"/>
          <w:lang w:eastAsia="zh-CN"/>
        </w:rPr>
        <w:t>，</w:t>
      </w:r>
      <w:r w:rsidRPr="00F92A95">
        <w:rPr>
          <w:rFonts w:hAnsi="SimSun" w:hint="eastAsia"/>
          <w:kern w:val="22"/>
          <w:sz w:val="24"/>
          <w:lang w:val="zh-CN" w:eastAsia="zh-CN"/>
        </w:rPr>
        <w:t>增加至少</w:t>
      </w:r>
      <w:r w:rsidRPr="00F92A95">
        <w:rPr>
          <w:kern w:val="22"/>
          <w:sz w:val="24"/>
          <w:lang w:eastAsia="zh-CN"/>
        </w:rPr>
        <w:t>50%</w:t>
      </w:r>
      <w:r w:rsidRPr="00F92A95">
        <w:rPr>
          <w:rFonts w:hAnsi="SimSun" w:hint="eastAsia"/>
          <w:kern w:val="22"/>
          <w:sz w:val="24"/>
          <w:lang w:val="zh-CN" w:eastAsia="zh-CN"/>
        </w:rPr>
        <w:t>的面积</w:t>
      </w:r>
      <w:r w:rsidRPr="00F92A95">
        <w:rPr>
          <w:rFonts w:hAnsi="SimSun" w:hint="eastAsia"/>
          <w:kern w:val="22"/>
          <w:sz w:val="24"/>
          <w:lang w:eastAsia="zh-CN"/>
        </w:rPr>
        <w:t>；</w:t>
      </w:r>
    </w:p>
    <w:p w14:paraId="2C536A01" w14:textId="77777777" w:rsidR="00257F30" w:rsidRPr="00F92A95" w:rsidRDefault="00257F30" w:rsidP="00780F12">
      <w:pPr>
        <w:keepNext/>
        <w:numPr>
          <w:ilvl w:val="0"/>
          <w:numId w:val="22"/>
        </w:numPr>
        <w:suppressLineNumbers/>
        <w:suppressAutoHyphens/>
        <w:spacing w:before="120" w:after="120"/>
        <w:ind w:left="0" w:firstLine="490"/>
        <w:rPr>
          <w:color w:val="000000"/>
          <w:kern w:val="22"/>
          <w:sz w:val="24"/>
          <w:lang w:eastAsia="zh-CN"/>
        </w:rPr>
      </w:pPr>
      <w:r w:rsidRPr="00F92A95">
        <w:rPr>
          <w:rFonts w:hAnsi="SimSun" w:hint="eastAsia"/>
          <w:kern w:val="22"/>
          <w:sz w:val="24"/>
          <w:lang w:val="zh-CN" w:eastAsia="zh-CN"/>
        </w:rPr>
        <w:t>恢复</w:t>
      </w:r>
      <w:r w:rsidRPr="00F92A95">
        <w:rPr>
          <w:kern w:val="22"/>
          <w:sz w:val="24"/>
          <w:lang w:eastAsia="zh-CN"/>
        </w:rPr>
        <w:t>[x%]</w:t>
      </w:r>
      <w:r w:rsidRPr="00F92A95">
        <w:rPr>
          <w:rFonts w:hAnsi="SimSun" w:hint="eastAsia"/>
          <w:kern w:val="22"/>
          <w:sz w:val="24"/>
          <w:lang w:val="zh-CN" w:eastAsia="zh-CN"/>
        </w:rPr>
        <w:t>的淡水、海洋和陆地退化生态系统</w:t>
      </w:r>
      <w:r w:rsidRPr="00F92A95">
        <w:rPr>
          <w:rFonts w:hAnsi="SimSun" w:hint="eastAsia"/>
          <w:kern w:val="22"/>
          <w:sz w:val="24"/>
          <w:lang w:eastAsia="zh-CN"/>
        </w:rPr>
        <w:t>；</w:t>
      </w:r>
    </w:p>
    <w:p w14:paraId="171662E3" w14:textId="7E6F4909" w:rsidR="00257F30" w:rsidRPr="00F92A95" w:rsidRDefault="00257F30" w:rsidP="00780F12">
      <w:pPr>
        <w:keepNext/>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通过</w:t>
      </w:r>
      <w:r w:rsidR="00FA4B67">
        <w:rPr>
          <w:rFonts w:hAnsi="SimSun" w:hint="eastAsia"/>
          <w:kern w:val="22"/>
          <w:sz w:val="24"/>
          <w:lang w:val="zh-CN" w:eastAsia="zh-CN"/>
        </w:rPr>
        <w:t>采用</w:t>
      </w:r>
      <w:r w:rsidRPr="00F92A95">
        <w:rPr>
          <w:rFonts w:hAnsi="SimSun" w:hint="eastAsia"/>
          <w:kern w:val="22"/>
          <w:sz w:val="24"/>
          <w:lang w:val="zh-CN" w:eastAsia="zh-CN"/>
        </w:rPr>
        <w:t>农业生态方法和基于自然的解决</w:t>
      </w:r>
      <w:r w:rsidR="00FA4B67">
        <w:rPr>
          <w:rFonts w:hAnsi="SimSun" w:hint="eastAsia"/>
          <w:kern w:val="22"/>
          <w:sz w:val="24"/>
          <w:lang w:val="zh-CN" w:eastAsia="zh-CN"/>
        </w:rPr>
        <w:t>部分</w:t>
      </w:r>
      <w:r w:rsidRPr="00F92A95">
        <w:rPr>
          <w:rFonts w:hAnsi="SimSun" w:hint="eastAsia"/>
          <w:kern w:val="22"/>
          <w:sz w:val="24"/>
          <w:lang w:eastAsia="zh-CN"/>
        </w:rPr>
        <w:t>，</w:t>
      </w:r>
      <w:r w:rsidRPr="00F92A95">
        <w:rPr>
          <w:rFonts w:hAnsi="SimSun" w:hint="eastAsia"/>
          <w:kern w:val="22"/>
          <w:sz w:val="24"/>
          <w:lang w:val="zh-CN" w:eastAsia="zh-CN"/>
        </w:rPr>
        <w:t>确保对</w:t>
      </w:r>
      <w:r w:rsidRPr="00F92A95">
        <w:rPr>
          <w:kern w:val="22"/>
          <w:sz w:val="24"/>
          <w:lang w:eastAsia="zh-CN"/>
        </w:rPr>
        <w:t>100</w:t>
      </w:r>
      <w:r w:rsidRPr="00F92A95">
        <w:rPr>
          <w:rFonts w:hAnsi="SimSun" w:hint="eastAsia"/>
          <w:kern w:val="22"/>
          <w:sz w:val="24"/>
          <w:lang w:eastAsia="zh-CN"/>
        </w:rPr>
        <w:t>％</w:t>
      </w:r>
      <w:r w:rsidRPr="00F92A95">
        <w:rPr>
          <w:rFonts w:hAnsi="SimSun" w:hint="eastAsia"/>
          <w:kern w:val="22"/>
          <w:sz w:val="24"/>
          <w:lang w:val="zh-CN" w:eastAsia="zh-CN"/>
        </w:rPr>
        <w:t>的农业和水产养殖区域进行可持续管理</w:t>
      </w:r>
      <w:r w:rsidRPr="00F92A95">
        <w:rPr>
          <w:rFonts w:hAnsi="SimSun" w:hint="eastAsia"/>
          <w:kern w:val="22"/>
          <w:sz w:val="24"/>
          <w:lang w:eastAsia="zh-CN"/>
        </w:rPr>
        <w:t>，</w:t>
      </w:r>
      <w:r w:rsidRPr="00F92A95">
        <w:rPr>
          <w:rFonts w:hAnsi="SimSun" w:hint="eastAsia"/>
          <w:kern w:val="22"/>
          <w:sz w:val="24"/>
          <w:lang w:val="zh-CN" w:eastAsia="zh-CN"/>
        </w:rPr>
        <w:t>实现零新生境转换或零毁林</w:t>
      </w:r>
      <w:r w:rsidRPr="00F92A95">
        <w:rPr>
          <w:rFonts w:hAnsi="SimSun" w:hint="eastAsia"/>
          <w:kern w:val="22"/>
          <w:sz w:val="24"/>
          <w:lang w:eastAsia="zh-CN"/>
        </w:rPr>
        <w:t>，</w:t>
      </w:r>
      <w:r w:rsidRPr="00F92A95">
        <w:rPr>
          <w:rFonts w:hAnsi="SimSun" w:hint="eastAsia"/>
          <w:kern w:val="22"/>
          <w:sz w:val="24"/>
          <w:lang w:val="zh-CN" w:eastAsia="zh-CN"/>
        </w:rPr>
        <w:t>大规模修复土壤</w:t>
      </w:r>
      <w:r w:rsidRPr="00F92A95">
        <w:rPr>
          <w:rFonts w:hAnsi="SimSun" w:hint="eastAsia"/>
          <w:kern w:val="22"/>
          <w:sz w:val="24"/>
          <w:lang w:eastAsia="zh-CN"/>
        </w:rPr>
        <w:t>，</w:t>
      </w:r>
      <w:r w:rsidRPr="00F92A95">
        <w:rPr>
          <w:rFonts w:hAnsi="SimSun" w:hint="eastAsia"/>
          <w:kern w:val="22"/>
          <w:sz w:val="24"/>
          <w:lang w:val="zh-CN" w:eastAsia="zh-CN"/>
        </w:rPr>
        <w:t>维护和加强生态连通性</w:t>
      </w:r>
      <w:r w:rsidRPr="00F92A95">
        <w:rPr>
          <w:rFonts w:hAnsi="SimSun" w:hint="eastAsia"/>
          <w:kern w:val="22"/>
          <w:sz w:val="24"/>
          <w:lang w:eastAsia="zh-CN"/>
        </w:rPr>
        <w:t>，</w:t>
      </w:r>
      <w:r w:rsidRPr="00F92A95">
        <w:rPr>
          <w:rFonts w:hAnsi="SimSun" w:hint="eastAsia"/>
          <w:kern w:val="22"/>
          <w:sz w:val="24"/>
          <w:lang w:val="zh-CN" w:eastAsia="zh-CN"/>
        </w:rPr>
        <w:t>扩展生态系统服务</w:t>
      </w:r>
      <w:r w:rsidR="00EF234E">
        <w:rPr>
          <w:rFonts w:hAnsi="SimSun" w:hint="eastAsia"/>
          <w:kern w:val="22"/>
          <w:sz w:val="24"/>
          <w:lang w:val="zh-CN" w:eastAsia="zh-CN"/>
        </w:rPr>
        <w:t>，</w:t>
      </w:r>
      <w:r w:rsidRPr="00F92A95">
        <w:rPr>
          <w:rFonts w:hAnsi="SimSun" w:hint="eastAsia"/>
          <w:kern w:val="22"/>
          <w:sz w:val="24"/>
          <w:lang w:val="zh-CN" w:eastAsia="zh-CN"/>
        </w:rPr>
        <w:t>增强对气候变化的适应力</w:t>
      </w:r>
      <w:r w:rsidR="00EF234E">
        <w:rPr>
          <w:rFonts w:hAnsi="SimSun" w:hint="eastAsia"/>
          <w:kern w:val="22"/>
          <w:sz w:val="24"/>
          <w:lang w:eastAsia="zh-CN"/>
        </w:rPr>
        <w:t>，</w:t>
      </w:r>
      <w:r w:rsidRPr="00F92A95">
        <w:rPr>
          <w:rFonts w:hAnsi="SimSun" w:hint="eastAsia"/>
          <w:kern w:val="22"/>
          <w:sz w:val="24"/>
          <w:lang w:val="zh-CN" w:eastAsia="zh-CN"/>
        </w:rPr>
        <w:t>把</w:t>
      </w:r>
      <w:r w:rsidR="00EF234E">
        <w:rPr>
          <w:rFonts w:hAnsi="SimSun" w:hint="eastAsia"/>
          <w:kern w:val="22"/>
          <w:sz w:val="24"/>
          <w:lang w:val="zh-CN" w:eastAsia="zh-CN"/>
        </w:rPr>
        <w:t>粮食</w:t>
      </w:r>
      <w:r w:rsidRPr="00F92A95">
        <w:rPr>
          <w:rFonts w:hAnsi="SimSun" w:hint="eastAsia"/>
          <w:kern w:val="22"/>
          <w:sz w:val="24"/>
          <w:lang w:val="zh-CN" w:eastAsia="zh-CN"/>
        </w:rPr>
        <w:t>浪费和收获后损失减少</w:t>
      </w:r>
      <w:r w:rsidRPr="00F92A95">
        <w:rPr>
          <w:kern w:val="22"/>
          <w:sz w:val="24"/>
          <w:lang w:eastAsia="zh-CN"/>
        </w:rPr>
        <w:t>50</w:t>
      </w:r>
      <w:r w:rsidRPr="00F92A95">
        <w:rPr>
          <w:rFonts w:hAnsi="SimSun" w:hint="eastAsia"/>
          <w:kern w:val="22"/>
          <w:sz w:val="24"/>
          <w:lang w:eastAsia="zh-CN"/>
        </w:rPr>
        <w:t>％</w:t>
      </w:r>
      <w:r w:rsidR="00EF234E">
        <w:rPr>
          <w:rFonts w:hAnsi="SimSun" w:hint="eastAsia"/>
          <w:kern w:val="22"/>
          <w:sz w:val="24"/>
          <w:lang w:eastAsia="zh-CN"/>
        </w:rPr>
        <w:t>，把</w:t>
      </w:r>
      <w:r w:rsidR="00EF234E" w:rsidRPr="00F92A95">
        <w:rPr>
          <w:rFonts w:hAnsi="SimSun" w:hint="eastAsia"/>
          <w:kern w:val="22"/>
          <w:sz w:val="24"/>
          <w:lang w:val="zh-CN" w:eastAsia="zh-CN"/>
        </w:rPr>
        <w:t>全球</w:t>
      </w:r>
      <w:r w:rsidRPr="00F92A95">
        <w:rPr>
          <w:rFonts w:hAnsi="SimSun" w:hint="eastAsia"/>
          <w:kern w:val="22"/>
          <w:sz w:val="24"/>
          <w:lang w:val="zh-CN" w:eastAsia="zh-CN"/>
        </w:rPr>
        <w:t>饮食足迹减少</w:t>
      </w:r>
      <w:r w:rsidRPr="00F92A95">
        <w:rPr>
          <w:kern w:val="22"/>
          <w:sz w:val="24"/>
          <w:lang w:eastAsia="zh-CN"/>
        </w:rPr>
        <w:t>50</w:t>
      </w:r>
      <w:r w:rsidRPr="00F92A95">
        <w:rPr>
          <w:rFonts w:hAnsi="SimSun" w:hint="eastAsia"/>
          <w:kern w:val="22"/>
          <w:sz w:val="24"/>
          <w:lang w:eastAsia="zh-CN"/>
        </w:rPr>
        <w:t>％，</w:t>
      </w:r>
      <w:r w:rsidRPr="00F92A95">
        <w:rPr>
          <w:rFonts w:hAnsi="SimSun" w:hint="eastAsia"/>
          <w:kern w:val="22"/>
          <w:sz w:val="24"/>
          <w:lang w:val="zh-CN" w:eastAsia="zh-CN"/>
        </w:rPr>
        <w:t>使人类与地球同趋健康</w:t>
      </w:r>
      <w:r w:rsidRPr="00F92A95">
        <w:rPr>
          <w:rFonts w:hAnsi="SimSun" w:hint="eastAsia"/>
          <w:kern w:val="22"/>
          <w:sz w:val="24"/>
          <w:lang w:eastAsia="zh-CN"/>
        </w:rPr>
        <w:t>；</w:t>
      </w:r>
    </w:p>
    <w:p w14:paraId="50DC4C9F" w14:textId="732A3839" w:rsidR="00257F30" w:rsidRPr="00F92A95" w:rsidRDefault="00257F30" w:rsidP="00780F12">
      <w:pPr>
        <w:keepNext/>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恢复至少</w:t>
      </w:r>
      <w:r w:rsidRPr="00F92A95">
        <w:rPr>
          <w:kern w:val="22"/>
          <w:sz w:val="24"/>
          <w:lang w:eastAsia="zh-CN"/>
        </w:rPr>
        <w:t>[XX%]</w:t>
      </w:r>
      <w:r w:rsidRPr="00F92A95">
        <w:rPr>
          <w:rFonts w:hAnsi="SimSun" w:hint="eastAsia"/>
          <w:kern w:val="22"/>
          <w:sz w:val="24"/>
          <w:lang w:val="zh-CN" w:eastAsia="zh-CN"/>
        </w:rPr>
        <w:t>退化的生态系统</w:t>
      </w:r>
      <w:r w:rsidRPr="00F92A95">
        <w:rPr>
          <w:rFonts w:hAnsi="SimSun" w:hint="eastAsia"/>
          <w:kern w:val="22"/>
          <w:sz w:val="24"/>
          <w:lang w:eastAsia="zh-CN"/>
        </w:rPr>
        <w:t>，</w:t>
      </w:r>
      <w:r w:rsidRPr="00F92A95">
        <w:rPr>
          <w:rFonts w:hAnsi="SimSun" w:hint="eastAsia"/>
          <w:kern w:val="22"/>
          <w:sz w:val="24"/>
          <w:lang w:val="zh-CN" w:eastAsia="zh-CN"/>
        </w:rPr>
        <w:t>实现面积、连通性和完整性的净增</w:t>
      </w:r>
      <w:r w:rsidR="00EF234E">
        <w:rPr>
          <w:rFonts w:hAnsi="SimSun" w:hint="eastAsia"/>
          <w:kern w:val="22"/>
          <w:sz w:val="24"/>
          <w:lang w:val="zh-CN" w:eastAsia="zh-CN"/>
        </w:rPr>
        <w:t>加</w:t>
      </w:r>
      <w:r w:rsidRPr="00F92A95">
        <w:rPr>
          <w:rFonts w:hAnsi="SimSun" w:hint="eastAsia"/>
          <w:kern w:val="22"/>
          <w:sz w:val="24"/>
          <w:lang w:eastAsia="zh-CN"/>
        </w:rPr>
        <w:t>；</w:t>
      </w:r>
    </w:p>
    <w:p w14:paraId="2E744568" w14:textId="77777777" w:rsidR="00257F30" w:rsidRPr="00F92A95" w:rsidRDefault="00257F30" w:rsidP="00780F12">
      <w:pPr>
        <w:keepNext/>
        <w:numPr>
          <w:ilvl w:val="0"/>
          <w:numId w:val="22"/>
        </w:numPr>
        <w:suppressLineNumbers/>
        <w:suppressAutoHyphens/>
        <w:spacing w:before="120" w:after="120"/>
        <w:ind w:left="0" w:firstLine="490"/>
        <w:rPr>
          <w:color w:val="000000"/>
          <w:kern w:val="22"/>
          <w:sz w:val="24"/>
          <w:lang w:eastAsia="zh-CN"/>
        </w:rPr>
      </w:pP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识别和恢复退化的生态系统</w:t>
      </w:r>
      <w:r w:rsidRPr="00F92A95">
        <w:rPr>
          <w:rFonts w:hAnsi="SimSun" w:hint="eastAsia"/>
          <w:kern w:val="22"/>
          <w:sz w:val="24"/>
          <w:lang w:eastAsia="zh-CN"/>
        </w:rPr>
        <w:t>，</w:t>
      </w:r>
      <w:r w:rsidRPr="00F92A95">
        <w:rPr>
          <w:rFonts w:hAnsi="SimSun" w:hint="eastAsia"/>
          <w:kern w:val="22"/>
          <w:sz w:val="24"/>
          <w:lang w:val="zh-CN" w:eastAsia="zh-CN"/>
        </w:rPr>
        <w:t>确保其生态完整性得到支持</w:t>
      </w:r>
      <w:r w:rsidRPr="00F92A95">
        <w:rPr>
          <w:rFonts w:hAnsi="SimSun" w:hint="eastAsia"/>
          <w:kern w:val="22"/>
          <w:sz w:val="24"/>
          <w:lang w:eastAsia="zh-CN"/>
        </w:rPr>
        <w:t>；</w:t>
      </w:r>
    </w:p>
    <w:p w14:paraId="3D9771DC" w14:textId="35BBD08E" w:rsidR="00257F30" w:rsidRPr="00F92A95" w:rsidRDefault="00257F30" w:rsidP="00780F12">
      <w:pPr>
        <w:keepNext/>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通过</w:t>
      </w:r>
      <w:r w:rsidRPr="00F92A95">
        <w:rPr>
          <w:kern w:val="22"/>
          <w:sz w:val="24"/>
          <w:lang w:eastAsia="zh-CN"/>
        </w:rPr>
        <w:t>[</w:t>
      </w:r>
      <w:r w:rsidRPr="00F92A95">
        <w:rPr>
          <w:rFonts w:hAnsi="SimSun" w:hint="eastAsia"/>
          <w:kern w:val="22"/>
          <w:sz w:val="24"/>
          <w:lang w:val="zh-CN" w:eastAsia="zh-CN"/>
        </w:rPr>
        <w:t>有效和公平管理</w:t>
      </w:r>
      <w:r w:rsidRPr="00F92A95">
        <w:rPr>
          <w:kern w:val="22"/>
          <w:sz w:val="24"/>
          <w:lang w:eastAsia="zh-CN"/>
        </w:rPr>
        <w:t>]</w:t>
      </w:r>
      <w:r w:rsidRPr="00F92A95">
        <w:rPr>
          <w:rFonts w:hAnsi="SimSun" w:hint="eastAsia"/>
          <w:kern w:val="22"/>
          <w:sz w:val="24"/>
          <w:lang w:val="zh-CN" w:eastAsia="zh-CN"/>
        </w:rPr>
        <w:t>保护区和其他有效地区保护措施</w:t>
      </w:r>
      <w:r w:rsidRPr="00F92A95">
        <w:rPr>
          <w:rFonts w:hAnsi="SimSun" w:hint="eastAsia"/>
          <w:kern w:val="22"/>
          <w:sz w:val="24"/>
          <w:lang w:eastAsia="zh-CN"/>
        </w:rPr>
        <w:t>，</w:t>
      </w:r>
      <w:r w:rsidRPr="00F92A95">
        <w:rPr>
          <w:rFonts w:hAnsi="SimSun" w:hint="eastAsia"/>
          <w:kern w:val="22"/>
          <w:sz w:val="24"/>
          <w:lang w:val="zh-CN" w:eastAsia="zh-CN"/>
        </w:rPr>
        <w:t>保护对生物多样性特别重要的</w:t>
      </w:r>
      <w:r w:rsidRPr="00F92A95">
        <w:rPr>
          <w:kern w:val="22"/>
          <w:sz w:val="24"/>
          <w:lang w:eastAsia="zh-CN"/>
        </w:rPr>
        <w:t>[</w:t>
      </w:r>
      <w:r w:rsidRPr="00F92A95">
        <w:rPr>
          <w:rFonts w:hAnsi="SimSun" w:hint="eastAsia"/>
          <w:kern w:val="22"/>
          <w:sz w:val="24"/>
          <w:lang w:val="zh-CN" w:eastAsia="zh-CN"/>
        </w:rPr>
        <w:t>生物多样性重要区域和其他</w:t>
      </w:r>
      <w:r w:rsidRPr="00F92A95">
        <w:rPr>
          <w:kern w:val="22"/>
          <w:sz w:val="24"/>
          <w:lang w:eastAsia="zh-CN"/>
        </w:rPr>
        <w:t>]</w:t>
      </w:r>
      <w:r w:rsidRPr="00F92A95">
        <w:rPr>
          <w:rFonts w:hAnsi="SimSun" w:hint="eastAsia"/>
          <w:kern w:val="22"/>
          <w:sz w:val="24"/>
          <w:lang w:val="zh-CN" w:eastAsia="zh-CN"/>
        </w:rPr>
        <w:t>地点的价值</w:t>
      </w:r>
      <w:r w:rsidRPr="00F92A95">
        <w:rPr>
          <w:rFonts w:hAnsi="SimSun" w:hint="eastAsia"/>
          <w:kern w:val="22"/>
          <w:sz w:val="24"/>
          <w:lang w:eastAsia="zh-CN"/>
        </w:rPr>
        <w:t>，</w:t>
      </w: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年覆盖至少</w:t>
      </w:r>
      <w:r w:rsidRPr="00F92A95">
        <w:rPr>
          <w:kern w:val="22"/>
          <w:sz w:val="24"/>
          <w:lang w:eastAsia="zh-CN"/>
        </w:rPr>
        <w:t>[30%]</w:t>
      </w:r>
      <w:r w:rsidRPr="00F92A95">
        <w:rPr>
          <w:rFonts w:hAnsi="SimSun" w:hint="eastAsia"/>
          <w:kern w:val="22"/>
          <w:sz w:val="24"/>
          <w:lang w:val="zh-CN" w:eastAsia="zh-CN"/>
        </w:rPr>
        <w:t>的</w:t>
      </w:r>
      <w:r w:rsidRPr="00F92A95">
        <w:rPr>
          <w:kern w:val="22"/>
          <w:sz w:val="24"/>
          <w:lang w:eastAsia="zh-CN"/>
        </w:rPr>
        <w:t>[</w:t>
      </w:r>
      <w:r w:rsidRPr="00F92A95">
        <w:rPr>
          <w:rFonts w:hAnsi="SimSun" w:hint="eastAsia"/>
          <w:kern w:val="22"/>
          <w:sz w:val="24"/>
          <w:lang w:val="zh-CN" w:eastAsia="zh-CN"/>
        </w:rPr>
        <w:t>淡水、陆地和海域</w:t>
      </w:r>
      <w:r w:rsidRPr="00F92A95">
        <w:rPr>
          <w:kern w:val="22"/>
          <w:sz w:val="24"/>
          <w:lang w:eastAsia="zh-CN"/>
        </w:rPr>
        <w:t>]</w:t>
      </w:r>
      <w:r w:rsidRPr="00F92A95">
        <w:rPr>
          <w:rFonts w:hAnsi="SimSun" w:hint="eastAsia"/>
          <w:kern w:val="22"/>
          <w:sz w:val="24"/>
          <w:lang w:eastAsia="zh-CN"/>
        </w:rPr>
        <w:t>；</w:t>
      </w:r>
    </w:p>
    <w:p w14:paraId="75F7DEE8" w14:textId="77777777" w:rsidR="00257F30" w:rsidRPr="00F92A95" w:rsidRDefault="00257F30" w:rsidP="00780F12">
      <w:pPr>
        <w:keepNext/>
        <w:numPr>
          <w:ilvl w:val="0"/>
          <w:numId w:val="22"/>
        </w:numPr>
        <w:suppressLineNumbers/>
        <w:suppressAutoHyphens/>
        <w:spacing w:before="120" w:after="120"/>
        <w:ind w:left="0" w:firstLine="490"/>
        <w:rPr>
          <w:kern w:val="22"/>
          <w:sz w:val="24"/>
          <w:lang w:eastAsia="zh-CN"/>
        </w:rPr>
      </w:pPr>
      <w:r w:rsidRPr="00F92A95">
        <w:rPr>
          <w:rFonts w:hAnsi="SimSun" w:hint="eastAsia"/>
          <w:kern w:val="22"/>
          <w:sz w:val="24"/>
          <w:lang w:val="zh-CN" w:eastAsia="zh-CN"/>
        </w:rPr>
        <w:t>通过保护区和其他有效地区保护措施</w:t>
      </w:r>
      <w:r w:rsidRPr="00F92A95">
        <w:rPr>
          <w:rFonts w:hAnsi="SimSun" w:hint="eastAsia"/>
          <w:kern w:val="22"/>
          <w:sz w:val="24"/>
          <w:lang w:eastAsia="zh-CN"/>
        </w:rPr>
        <w:t>，</w:t>
      </w:r>
      <w:r w:rsidRPr="00F92A95">
        <w:rPr>
          <w:kern w:val="22"/>
          <w:sz w:val="24"/>
          <w:lang w:eastAsia="zh-CN"/>
        </w:rPr>
        <w:t>[</w:t>
      </w:r>
      <w:r w:rsidRPr="00F92A95">
        <w:rPr>
          <w:rFonts w:hAnsi="SimSun" w:hint="eastAsia"/>
          <w:kern w:val="22"/>
          <w:sz w:val="24"/>
          <w:lang w:val="zh-CN" w:eastAsia="zh-CN"/>
        </w:rPr>
        <w:t>有效保护、恢复和记录生物多样性重要区域和其他对生物多样性特别重要地点的价值</w:t>
      </w:r>
      <w:r w:rsidRPr="00F92A95">
        <w:rPr>
          <w:kern w:val="22"/>
          <w:sz w:val="24"/>
          <w:lang w:eastAsia="zh-CN"/>
        </w:rPr>
        <w:t>]</w:t>
      </w:r>
      <w:r w:rsidRPr="00F92A95">
        <w:rPr>
          <w:rFonts w:hAnsi="SimSun" w:hint="eastAsia"/>
          <w:kern w:val="22"/>
          <w:sz w:val="24"/>
          <w:lang w:eastAsia="zh-CN"/>
        </w:rPr>
        <w:t>，</w:t>
      </w: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覆盖至少</w:t>
      </w:r>
      <w:r w:rsidRPr="00F92A95">
        <w:rPr>
          <w:kern w:val="22"/>
          <w:sz w:val="24"/>
          <w:lang w:eastAsia="zh-CN"/>
        </w:rPr>
        <w:t>[60%]</w:t>
      </w:r>
      <w:r w:rsidRPr="00F92A95">
        <w:rPr>
          <w:rFonts w:hAnsi="SimSun" w:hint="eastAsia"/>
          <w:kern w:val="22"/>
          <w:sz w:val="24"/>
          <w:lang w:val="zh-CN" w:eastAsia="zh-CN"/>
        </w:rPr>
        <w:t>此类地点</w:t>
      </w:r>
      <w:r w:rsidRPr="00F92A95">
        <w:rPr>
          <w:rFonts w:hAnsi="SimSun" w:hint="eastAsia"/>
          <w:kern w:val="22"/>
          <w:sz w:val="24"/>
          <w:lang w:eastAsia="zh-CN"/>
        </w:rPr>
        <w:t>，</w:t>
      </w:r>
      <w:r w:rsidRPr="00F92A95">
        <w:rPr>
          <w:rFonts w:hAnsi="SimSun" w:hint="eastAsia"/>
          <w:kern w:val="22"/>
          <w:sz w:val="24"/>
          <w:lang w:val="zh-CN" w:eastAsia="zh-CN"/>
        </w:rPr>
        <w:t>至少</w:t>
      </w:r>
      <w:r w:rsidRPr="00F92A95">
        <w:rPr>
          <w:kern w:val="22"/>
          <w:sz w:val="24"/>
          <w:lang w:eastAsia="zh-CN"/>
        </w:rPr>
        <w:t>[30%]</w:t>
      </w:r>
      <w:r w:rsidRPr="00F92A95">
        <w:rPr>
          <w:rFonts w:hAnsi="SimSun" w:hint="eastAsia"/>
          <w:kern w:val="22"/>
          <w:sz w:val="24"/>
          <w:lang w:val="zh-CN" w:eastAsia="zh-CN"/>
        </w:rPr>
        <w:t>陆地和海域</w:t>
      </w:r>
      <w:r w:rsidRPr="00F92A95">
        <w:rPr>
          <w:rFonts w:hAnsi="SimSun" w:hint="eastAsia"/>
          <w:kern w:val="22"/>
          <w:sz w:val="24"/>
          <w:lang w:eastAsia="zh-CN"/>
        </w:rPr>
        <w:t>，</w:t>
      </w:r>
      <w:r w:rsidRPr="00F92A95">
        <w:rPr>
          <w:rFonts w:hAnsi="SimSun" w:hint="eastAsia"/>
          <w:kern w:val="22"/>
          <w:sz w:val="24"/>
          <w:lang w:val="zh-CN" w:eastAsia="zh-CN"/>
        </w:rPr>
        <w:t>至少</w:t>
      </w:r>
      <w:r w:rsidRPr="00F92A95">
        <w:rPr>
          <w:kern w:val="22"/>
          <w:sz w:val="24"/>
          <w:lang w:eastAsia="zh-CN"/>
        </w:rPr>
        <w:t>[10%]</w:t>
      </w:r>
      <w:r w:rsidRPr="00F92A95">
        <w:rPr>
          <w:rFonts w:hAnsi="SimSun" w:hint="eastAsia"/>
          <w:kern w:val="22"/>
          <w:sz w:val="24"/>
          <w:lang w:val="zh-CN" w:eastAsia="zh-CN"/>
        </w:rPr>
        <w:t>受到严格保护。</w:t>
      </w:r>
    </w:p>
    <w:bookmarkEnd w:id="8"/>
    <w:p w14:paraId="412F7041" w14:textId="77777777" w:rsidR="00257F30" w:rsidRPr="00F92A95" w:rsidRDefault="00257F30" w:rsidP="00257F30">
      <w:pPr>
        <w:keepNext/>
        <w:suppressLineNumbers/>
        <w:suppressAutoHyphens/>
        <w:spacing w:before="120" w:after="120"/>
        <w:rPr>
          <w:b/>
          <w:sz w:val="24"/>
          <w:lang w:eastAsia="zh-CN"/>
        </w:rPr>
      </w:pPr>
      <w:r w:rsidRPr="00F92A95">
        <w:rPr>
          <w:rFonts w:hAnsi="SimSun" w:hint="eastAsia"/>
          <w:b/>
          <w:sz w:val="24"/>
          <w:lang w:val="zh-CN" w:eastAsia="zh-CN"/>
        </w:rPr>
        <w:t>关于合并行动目标的建议</w:t>
      </w:r>
    </w:p>
    <w:p w14:paraId="53F23EC2" w14:textId="77777777" w:rsidR="00257F30" w:rsidRPr="00B356BE" w:rsidRDefault="00257F30" w:rsidP="00257F30">
      <w:pPr>
        <w:keepNext/>
        <w:suppressLineNumbers/>
        <w:suppressAutoHyphens/>
        <w:spacing w:before="120" w:after="120"/>
        <w:rPr>
          <w:rFonts w:eastAsia="KaiTi"/>
          <w:bCs/>
          <w:sz w:val="24"/>
          <w:lang w:eastAsia="zh-CN"/>
        </w:rPr>
      </w:pPr>
      <w:r w:rsidRPr="00B356BE">
        <w:rPr>
          <w:rFonts w:eastAsia="KaiTi" w:hAnsi="SimSun" w:hint="eastAsia"/>
          <w:bCs/>
          <w:sz w:val="24"/>
          <w:lang w:val="zh-CN" w:eastAsia="zh-CN"/>
        </w:rPr>
        <w:t>拟议合并行动目标</w:t>
      </w:r>
      <w:r w:rsidRPr="00B356BE">
        <w:rPr>
          <w:rFonts w:eastAsia="KaiTi"/>
          <w:bCs/>
          <w:sz w:val="24"/>
          <w:lang w:eastAsia="zh-CN"/>
        </w:rPr>
        <w:t>1</w:t>
      </w:r>
      <w:r w:rsidRPr="00B356BE">
        <w:rPr>
          <w:rFonts w:eastAsia="KaiTi" w:hAnsi="SimSun" w:hint="eastAsia"/>
          <w:bCs/>
          <w:sz w:val="24"/>
          <w:lang w:val="zh-CN" w:eastAsia="zh-CN"/>
        </w:rPr>
        <w:t>和</w:t>
      </w:r>
      <w:r w:rsidRPr="00B356BE">
        <w:rPr>
          <w:rFonts w:eastAsia="KaiTi"/>
          <w:bCs/>
          <w:sz w:val="24"/>
          <w:lang w:eastAsia="zh-CN"/>
        </w:rPr>
        <w:t>2</w:t>
      </w:r>
    </w:p>
    <w:p w14:paraId="0F5E8DD1" w14:textId="14CBD629" w:rsidR="00257F30" w:rsidRPr="00F92A95" w:rsidRDefault="00257F30" w:rsidP="00257F30">
      <w:pPr>
        <w:suppressLineNumbers/>
        <w:suppressAutoHyphens/>
        <w:spacing w:before="120" w:after="120" w:line="259" w:lineRule="auto"/>
        <w:ind w:left="490"/>
        <w:contextualSpacing/>
        <w:rPr>
          <w:color w:val="000000"/>
          <w:kern w:val="22"/>
          <w:sz w:val="24"/>
          <w:lang w:eastAsia="zh-CN"/>
        </w:rPr>
      </w:pPr>
      <w:r w:rsidRPr="00F92A95">
        <w:rPr>
          <w:rFonts w:hAnsi="SimSun" w:hint="eastAsia"/>
          <w:kern w:val="22"/>
          <w:sz w:val="24"/>
          <w:lang w:val="zh-CN" w:eastAsia="zh-CN"/>
        </w:rPr>
        <w:t>到</w:t>
      </w:r>
      <w:r w:rsidRPr="00F92A95">
        <w:rPr>
          <w:kern w:val="22"/>
          <w:sz w:val="24"/>
          <w:lang w:eastAsia="zh-CN"/>
        </w:rPr>
        <w:t>2030</w:t>
      </w:r>
      <w:r w:rsidRPr="00F92A95">
        <w:rPr>
          <w:rFonts w:hAnsi="SimSun" w:hint="eastAsia"/>
          <w:kern w:val="22"/>
          <w:sz w:val="24"/>
          <w:lang w:val="zh-CN" w:eastAsia="zh-CN"/>
        </w:rPr>
        <w:t>年</w:t>
      </w:r>
      <w:r w:rsidRPr="00F92A95">
        <w:rPr>
          <w:rFonts w:hAnsi="SimSun" w:hint="eastAsia"/>
          <w:kern w:val="22"/>
          <w:sz w:val="24"/>
          <w:lang w:eastAsia="zh-CN"/>
        </w:rPr>
        <w:t>，</w:t>
      </w:r>
      <w:r w:rsidRPr="00F92A95">
        <w:rPr>
          <w:rFonts w:hAnsi="SimSun" w:hint="eastAsia"/>
          <w:kern w:val="22"/>
          <w:sz w:val="24"/>
          <w:lang w:val="zh-CN" w:eastAsia="zh-CN"/>
        </w:rPr>
        <w:t>至少</w:t>
      </w:r>
      <w:r w:rsidRPr="00F92A95">
        <w:rPr>
          <w:kern w:val="22"/>
          <w:sz w:val="24"/>
          <w:lang w:eastAsia="zh-CN"/>
        </w:rPr>
        <w:t>[50%]</w:t>
      </w:r>
      <w:r w:rsidRPr="00F92A95">
        <w:rPr>
          <w:rFonts w:hAnsi="SimSun" w:hint="eastAsia"/>
          <w:kern w:val="22"/>
          <w:sz w:val="24"/>
          <w:lang w:val="zh-CN" w:eastAsia="zh-CN"/>
        </w:rPr>
        <w:t>的陆地和海洋区域处于景观规模的空间规划之下</w:t>
      </w:r>
      <w:r w:rsidRPr="00F92A95">
        <w:rPr>
          <w:rFonts w:hAnsi="SimSun" w:hint="eastAsia"/>
          <w:kern w:val="22"/>
          <w:sz w:val="24"/>
          <w:lang w:eastAsia="zh-CN"/>
        </w:rPr>
        <w:t>，</w:t>
      </w:r>
      <w:r w:rsidRPr="00F92A95">
        <w:rPr>
          <w:rFonts w:hAnsi="SimSun" w:hint="eastAsia"/>
          <w:kern w:val="22"/>
          <w:sz w:val="24"/>
          <w:lang w:val="zh-CN" w:eastAsia="zh-CN"/>
        </w:rPr>
        <w:t>以便进行综合管理</w:t>
      </w:r>
      <w:r w:rsidRPr="00F92A95">
        <w:rPr>
          <w:rFonts w:hAnsi="SimSun" w:hint="eastAsia"/>
          <w:kern w:val="22"/>
          <w:sz w:val="24"/>
          <w:lang w:eastAsia="zh-CN"/>
        </w:rPr>
        <w:t>，</w:t>
      </w:r>
      <w:r w:rsidRPr="00F92A95">
        <w:rPr>
          <w:rFonts w:hAnsi="SimSun" w:hint="eastAsia"/>
          <w:kern w:val="22"/>
          <w:sz w:val="24"/>
          <w:lang w:val="zh-CN" w:eastAsia="zh-CN"/>
        </w:rPr>
        <w:t>通过保护区和其他有效地区保护措施保护对生物多样性特别重要的地点</w:t>
      </w:r>
      <w:r w:rsidRPr="00F92A95">
        <w:rPr>
          <w:rFonts w:hAnsi="SimSun" w:hint="eastAsia"/>
          <w:kern w:val="22"/>
          <w:sz w:val="24"/>
          <w:lang w:eastAsia="zh-CN"/>
        </w:rPr>
        <w:t>，</w:t>
      </w:r>
      <w:r w:rsidRPr="00F92A95">
        <w:rPr>
          <w:rFonts w:hAnsi="SimSun" w:hint="eastAsia"/>
          <w:kern w:val="22"/>
          <w:sz w:val="24"/>
          <w:lang w:val="zh-CN" w:eastAsia="zh-CN"/>
        </w:rPr>
        <w:lastRenderedPageBreak/>
        <w:t>并覆盖至少</w:t>
      </w:r>
      <w:r w:rsidRPr="00F92A95">
        <w:rPr>
          <w:kern w:val="22"/>
          <w:sz w:val="24"/>
          <w:lang w:eastAsia="zh-CN"/>
        </w:rPr>
        <w:t>[60%]</w:t>
      </w:r>
      <w:r w:rsidRPr="00F92A95">
        <w:rPr>
          <w:rFonts w:hAnsi="SimSun" w:hint="eastAsia"/>
          <w:kern w:val="22"/>
          <w:sz w:val="24"/>
          <w:lang w:val="zh-CN" w:eastAsia="zh-CN"/>
        </w:rPr>
        <w:t>的此类地点</w:t>
      </w:r>
      <w:r w:rsidR="00EF234E">
        <w:rPr>
          <w:rFonts w:hAnsi="SimSun" w:hint="eastAsia"/>
          <w:kern w:val="22"/>
          <w:sz w:val="24"/>
          <w:lang w:val="zh-CN" w:eastAsia="zh-CN"/>
        </w:rPr>
        <w:t>，</w:t>
      </w:r>
      <w:r w:rsidRPr="00F92A95">
        <w:rPr>
          <w:rFonts w:hAnsi="SimSun" w:hint="eastAsia"/>
          <w:kern w:val="22"/>
          <w:sz w:val="24"/>
          <w:lang w:val="zh-CN" w:eastAsia="zh-CN"/>
        </w:rPr>
        <w:t>至少</w:t>
      </w:r>
      <w:r w:rsidRPr="00F92A95">
        <w:rPr>
          <w:kern w:val="22"/>
          <w:sz w:val="24"/>
          <w:lang w:eastAsia="zh-CN"/>
        </w:rPr>
        <w:t>[30%]</w:t>
      </w:r>
      <w:r w:rsidRPr="00F92A95">
        <w:rPr>
          <w:rFonts w:hAnsi="SimSun" w:hint="eastAsia"/>
          <w:kern w:val="22"/>
          <w:sz w:val="24"/>
          <w:lang w:val="zh-CN" w:eastAsia="zh-CN"/>
        </w:rPr>
        <w:t>的陆地和海洋区域</w:t>
      </w:r>
      <w:r w:rsidR="00EF234E">
        <w:rPr>
          <w:rFonts w:hAnsi="SimSun" w:hint="eastAsia"/>
          <w:kern w:val="22"/>
          <w:sz w:val="24"/>
          <w:lang w:val="zh-CN" w:eastAsia="zh-CN"/>
        </w:rPr>
        <w:t>，</w:t>
      </w:r>
      <w:r w:rsidRPr="00F92A95">
        <w:rPr>
          <w:rFonts w:hAnsi="SimSun" w:hint="eastAsia"/>
          <w:kern w:val="22"/>
          <w:sz w:val="24"/>
          <w:lang w:val="zh-CN" w:eastAsia="zh-CN"/>
        </w:rPr>
        <w:t>至少</w:t>
      </w:r>
      <w:r w:rsidRPr="00F92A95">
        <w:rPr>
          <w:kern w:val="22"/>
          <w:sz w:val="24"/>
          <w:lang w:eastAsia="zh-CN"/>
        </w:rPr>
        <w:t>[10%]</w:t>
      </w:r>
      <w:r w:rsidR="00EF234E">
        <w:rPr>
          <w:rFonts w:hAnsi="SimSun" w:hint="eastAsia"/>
          <w:kern w:val="22"/>
          <w:sz w:val="24"/>
          <w:lang w:eastAsia="zh-CN"/>
        </w:rPr>
        <w:t>受到</w:t>
      </w:r>
      <w:r w:rsidRPr="00F92A95">
        <w:rPr>
          <w:rFonts w:hAnsi="SimSun" w:hint="eastAsia"/>
          <w:kern w:val="22"/>
          <w:sz w:val="24"/>
          <w:lang w:val="zh-CN" w:eastAsia="zh-CN"/>
        </w:rPr>
        <w:t>严格</w:t>
      </w:r>
      <w:r w:rsidR="00AE01B5">
        <w:rPr>
          <w:rFonts w:hAnsi="SimSun" w:hint="eastAsia"/>
          <w:kern w:val="22"/>
          <w:sz w:val="24"/>
          <w:lang w:val="zh-CN" w:eastAsia="zh-CN"/>
        </w:rPr>
        <w:t xml:space="preserve"> </w:t>
      </w:r>
      <w:r w:rsidR="00AE01B5">
        <w:rPr>
          <w:rFonts w:hAnsi="SimSun"/>
          <w:kern w:val="22"/>
          <w:sz w:val="24"/>
          <w:lang w:val="zh-CN" w:eastAsia="zh-CN"/>
        </w:rPr>
        <w:t xml:space="preserve">  </w:t>
      </w:r>
      <w:r w:rsidRPr="00F92A95">
        <w:rPr>
          <w:rFonts w:hAnsi="SimSun" w:hint="eastAsia"/>
          <w:kern w:val="22"/>
          <w:sz w:val="24"/>
          <w:lang w:val="zh-CN" w:eastAsia="zh-CN"/>
        </w:rPr>
        <w:t>保护。</w:t>
      </w:r>
    </w:p>
    <w:p w14:paraId="39734FA3" w14:textId="77777777" w:rsidR="00257F30" w:rsidRPr="00B356BE" w:rsidRDefault="00257F30" w:rsidP="00257F30">
      <w:pPr>
        <w:keepNext/>
        <w:suppressLineNumbers/>
        <w:suppressAutoHyphens/>
        <w:spacing w:before="120" w:after="120" w:line="259" w:lineRule="auto"/>
        <w:rPr>
          <w:rFonts w:eastAsia="KaiTi"/>
          <w:bCs/>
          <w:sz w:val="24"/>
          <w:lang w:eastAsia="zh-CN"/>
        </w:rPr>
      </w:pPr>
      <w:r w:rsidRPr="00B356BE">
        <w:rPr>
          <w:rFonts w:eastAsia="KaiTi" w:hAnsi="SimSun" w:hint="eastAsia"/>
          <w:bCs/>
          <w:sz w:val="24"/>
          <w:lang w:val="zh-CN" w:eastAsia="zh-CN"/>
        </w:rPr>
        <w:t>拟议合并行动目标</w:t>
      </w:r>
      <w:r w:rsidRPr="00B356BE">
        <w:rPr>
          <w:rFonts w:eastAsia="KaiTi" w:hint="eastAsia"/>
          <w:bCs/>
          <w:sz w:val="24"/>
          <w:lang w:val="zh-CN" w:eastAsia="zh-CN"/>
        </w:rPr>
        <w:t>5</w:t>
      </w:r>
      <w:r w:rsidRPr="00B356BE">
        <w:rPr>
          <w:rFonts w:eastAsia="KaiTi" w:hAnsi="SimSun" w:hint="eastAsia"/>
          <w:bCs/>
          <w:sz w:val="24"/>
          <w:lang w:val="zh-CN" w:eastAsia="zh-CN"/>
        </w:rPr>
        <w:t>和</w:t>
      </w:r>
      <w:r w:rsidRPr="00B356BE">
        <w:rPr>
          <w:rFonts w:eastAsia="KaiTi" w:hint="eastAsia"/>
          <w:bCs/>
          <w:sz w:val="24"/>
          <w:lang w:val="zh-CN" w:eastAsia="zh-CN"/>
        </w:rPr>
        <w:t>7</w:t>
      </w:r>
    </w:p>
    <w:p w14:paraId="17C2E959" w14:textId="486E1E15" w:rsidR="00257F30" w:rsidRPr="00F92A95" w:rsidRDefault="00257F30" w:rsidP="00257F30">
      <w:pPr>
        <w:suppressLineNumbers/>
        <w:suppressAutoHyphens/>
        <w:spacing w:before="120" w:after="120"/>
        <w:ind w:left="490"/>
        <w:rPr>
          <w:sz w:val="24"/>
          <w:lang w:eastAsia="zh-CN"/>
        </w:rPr>
      </w:pPr>
      <w:r w:rsidRPr="00F92A95">
        <w:rPr>
          <w:rFonts w:hAnsi="SimSun" w:hint="eastAsia"/>
          <w:sz w:val="24"/>
          <w:lang w:val="zh-CN" w:eastAsia="zh-CN"/>
        </w:rPr>
        <w:t>到</w:t>
      </w:r>
      <w:r w:rsidRPr="00F92A95">
        <w:rPr>
          <w:sz w:val="24"/>
          <w:lang w:eastAsia="zh-CN"/>
        </w:rPr>
        <w:t>2030</w:t>
      </w:r>
      <w:r w:rsidRPr="00F92A95">
        <w:rPr>
          <w:rFonts w:hAnsi="SimSun" w:hint="eastAsia"/>
          <w:sz w:val="24"/>
          <w:lang w:val="zh-CN" w:eastAsia="zh-CN"/>
        </w:rPr>
        <w:t>年</w:t>
      </w:r>
      <w:r w:rsidRPr="00F92A95">
        <w:rPr>
          <w:rFonts w:hAnsi="SimSun" w:hint="eastAsia"/>
          <w:sz w:val="24"/>
          <w:lang w:eastAsia="zh-CN"/>
        </w:rPr>
        <w:t>，</w:t>
      </w:r>
      <w:r w:rsidR="00EF234E">
        <w:rPr>
          <w:rFonts w:hAnsi="SimSun" w:hint="eastAsia"/>
          <w:sz w:val="24"/>
          <w:lang w:eastAsia="zh-CN"/>
        </w:rPr>
        <w:t>停止</w:t>
      </w:r>
      <w:r w:rsidRPr="00F92A95">
        <w:rPr>
          <w:rFonts w:hAnsi="SimSun" w:hint="eastAsia"/>
          <w:sz w:val="24"/>
          <w:lang w:val="zh-CN" w:eastAsia="zh-CN"/>
        </w:rPr>
        <w:t>野生物种的非法</w:t>
      </w:r>
      <w:r w:rsidR="00A42A8B">
        <w:rPr>
          <w:rFonts w:hAnsi="SimSun" w:hint="eastAsia"/>
          <w:sz w:val="24"/>
          <w:lang w:val="zh-CN" w:eastAsia="zh-CN"/>
        </w:rPr>
        <w:t>收获</w:t>
      </w:r>
      <w:r w:rsidRPr="00F92A95">
        <w:rPr>
          <w:rFonts w:hAnsi="SimSun" w:hint="eastAsia"/>
          <w:sz w:val="24"/>
          <w:lang w:val="zh-CN" w:eastAsia="zh-CN"/>
        </w:rPr>
        <w:t>和贸易</w:t>
      </w:r>
      <w:r w:rsidRPr="00F92A95">
        <w:rPr>
          <w:rFonts w:hAnsi="SimSun" w:hint="eastAsia"/>
          <w:sz w:val="24"/>
          <w:lang w:eastAsia="zh-CN"/>
        </w:rPr>
        <w:t>，</w:t>
      </w:r>
      <w:r w:rsidRPr="00F92A95">
        <w:rPr>
          <w:rFonts w:hAnsi="SimSun" w:hint="eastAsia"/>
          <w:sz w:val="24"/>
          <w:lang w:val="zh-CN" w:eastAsia="zh-CN"/>
        </w:rPr>
        <w:t>确保野生物种的所有</w:t>
      </w:r>
      <w:r w:rsidR="00A42A8B">
        <w:rPr>
          <w:rFonts w:hAnsi="SimSun" w:hint="eastAsia"/>
          <w:sz w:val="24"/>
          <w:lang w:val="zh-CN" w:eastAsia="zh-CN"/>
        </w:rPr>
        <w:t>收获</w:t>
      </w:r>
      <w:r w:rsidRPr="00F92A95">
        <w:rPr>
          <w:rFonts w:hAnsi="SimSun" w:hint="eastAsia"/>
          <w:sz w:val="24"/>
          <w:lang w:val="zh-CN" w:eastAsia="zh-CN"/>
        </w:rPr>
        <w:t>、</w:t>
      </w:r>
      <w:r w:rsidRPr="002C184E">
        <w:rPr>
          <w:rFonts w:hAnsi="SimSun" w:hint="eastAsia"/>
          <w:kern w:val="22"/>
          <w:sz w:val="24"/>
          <w:lang w:val="zh-CN" w:eastAsia="zh-CN"/>
        </w:rPr>
        <w:t>贸易和使用都是可持续的</w:t>
      </w:r>
      <w:r w:rsidRPr="00F92A95">
        <w:rPr>
          <w:rFonts w:hAnsi="SimSun" w:hint="eastAsia"/>
          <w:sz w:val="24"/>
          <w:lang w:eastAsia="zh-CN"/>
        </w:rPr>
        <w:t>，</w:t>
      </w:r>
      <w:r w:rsidRPr="00F92A95">
        <w:rPr>
          <w:rFonts w:hAnsi="SimSun" w:hint="eastAsia"/>
          <w:sz w:val="24"/>
          <w:lang w:val="zh-CN" w:eastAsia="zh-CN"/>
        </w:rPr>
        <w:t>受到有效监管</w:t>
      </w:r>
      <w:r w:rsidRPr="00F92A95">
        <w:rPr>
          <w:rFonts w:hAnsi="SimSun" w:hint="eastAsia"/>
          <w:sz w:val="24"/>
          <w:lang w:eastAsia="zh-CN"/>
        </w:rPr>
        <w:t>，</w:t>
      </w:r>
      <w:r w:rsidRPr="00F92A95">
        <w:rPr>
          <w:rFonts w:hAnsi="SimSun" w:hint="eastAsia"/>
          <w:sz w:val="24"/>
          <w:lang w:val="zh-CN" w:eastAsia="zh-CN"/>
        </w:rPr>
        <w:t>符合国家和国际法规和承诺</w:t>
      </w:r>
      <w:r w:rsidRPr="00F92A95">
        <w:rPr>
          <w:rFonts w:hAnsi="SimSun" w:hint="eastAsia"/>
          <w:sz w:val="24"/>
          <w:lang w:eastAsia="zh-CN"/>
        </w:rPr>
        <w:t>，</w:t>
      </w:r>
      <w:r w:rsidRPr="00F92A95">
        <w:rPr>
          <w:rFonts w:hAnsi="SimSun" w:hint="eastAsia"/>
          <w:sz w:val="24"/>
          <w:lang w:val="zh-CN" w:eastAsia="zh-CN"/>
        </w:rPr>
        <w:t>同时为人们提供营养和生计等好处。</w:t>
      </w:r>
    </w:p>
    <w:p w14:paraId="2B7EB999" w14:textId="51EC9519" w:rsidR="00257F30" w:rsidRPr="00F92A95" w:rsidRDefault="00257F30" w:rsidP="00257F30">
      <w:pPr>
        <w:adjustRightInd w:val="0"/>
        <w:snapToGrid w:val="0"/>
        <w:spacing w:before="120" w:after="120"/>
        <w:rPr>
          <w:b/>
          <w:bCs/>
          <w:sz w:val="24"/>
          <w:lang w:eastAsia="zh-CN"/>
        </w:rPr>
      </w:pPr>
      <w:r w:rsidRPr="00F92A95">
        <w:rPr>
          <w:rFonts w:ascii="SimSun" w:hAnsi="SimSun" w:cs="SimSun" w:hint="eastAsia"/>
          <w:b/>
          <w:bCs/>
          <w:sz w:val="24"/>
          <w:lang w:eastAsia="zh-CN"/>
        </w:rPr>
        <w:t>拟列入</w:t>
      </w:r>
      <w:r w:rsidR="004B4CBF">
        <w:rPr>
          <w:b/>
          <w:bCs/>
          <w:sz w:val="24"/>
          <w:lang w:eastAsia="zh-CN"/>
        </w:rPr>
        <w:t>（</w:t>
      </w:r>
      <w:r w:rsidRPr="00F92A95">
        <w:rPr>
          <w:b/>
          <w:bCs/>
          <w:sz w:val="24"/>
          <w:lang w:eastAsia="zh-CN"/>
        </w:rPr>
        <w:t>b</w:t>
      </w:r>
      <w:r w:rsidR="004B4CBF">
        <w:rPr>
          <w:b/>
          <w:bCs/>
          <w:sz w:val="24"/>
          <w:lang w:eastAsia="zh-CN"/>
        </w:rPr>
        <w:t>）</w:t>
      </w:r>
      <w:r w:rsidRPr="00F92A95">
        <w:rPr>
          <w:rFonts w:ascii="SimSun" w:hAnsi="SimSun" w:cs="SimSun" w:hint="eastAsia"/>
          <w:b/>
          <w:bCs/>
          <w:sz w:val="24"/>
          <w:lang w:eastAsia="zh-CN"/>
        </w:rPr>
        <w:t>节</w:t>
      </w:r>
      <w:r w:rsidRPr="00F92A95">
        <w:rPr>
          <w:b/>
          <w:bCs/>
          <w:sz w:val="24"/>
          <w:lang w:eastAsia="zh-CN"/>
        </w:rPr>
        <w:t xml:space="preserve"> </w:t>
      </w:r>
      <w:r w:rsidR="004B4CBF">
        <w:rPr>
          <w:rFonts w:ascii="SimSun" w:hAnsi="SimSun"/>
          <w:b/>
          <w:bCs/>
          <w:sz w:val="24"/>
          <w:lang w:eastAsia="zh-CN"/>
        </w:rPr>
        <w:t>（</w:t>
      </w:r>
      <w:r w:rsidRPr="00B51E31">
        <w:rPr>
          <w:rFonts w:ascii="SimSun" w:hAnsi="SimSun"/>
          <w:b/>
          <w:bCs/>
          <w:sz w:val="24"/>
          <w:lang w:eastAsia="zh-CN"/>
        </w:rPr>
        <w:t>“</w:t>
      </w:r>
      <w:r w:rsidRPr="00B51E31">
        <w:rPr>
          <w:rFonts w:ascii="SimSun" w:hAnsi="SimSun" w:cs="SimSun" w:hint="eastAsia"/>
          <w:b/>
          <w:bCs/>
          <w:sz w:val="24"/>
          <w:lang w:eastAsia="zh-CN"/>
        </w:rPr>
        <w:t>满足人类需求</w:t>
      </w:r>
      <w:r w:rsidRPr="00B51E31">
        <w:rPr>
          <w:rFonts w:ascii="SimSun" w:hAnsi="SimSun"/>
          <w:b/>
          <w:bCs/>
          <w:sz w:val="24"/>
          <w:lang w:eastAsia="zh-CN"/>
        </w:rPr>
        <w:t>”</w:t>
      </w:r>
      <w:r w:rsidR="004B4CBF">
        <w:rPr>
          <w:b/>
          <w:bCs/>
          <w:sz w:val="24"/>
          <w:lang w:eastAsia="zh-CN"/>
        </w:rPr>
        <w:t>）</w:t>
      </w:r>
      <w:r w:rsidRPr="00F92A95">
        <w:rPr>
          <w:rFonts w:ascii="SimSun" w:hAnsi="SimSun" w:cs="SimSun" w:hint="eastAsia"/>
          <w:b/>
          <w:bCs/>
          <w:sz w:val="24"/>
          <w:lang w:eastAsia="zh-CN"/>
        </w:rPr>
        <w:t>的行动目标</w:t>
      </w:r>
    </w:p>
    <w:p w14:paraId="5889EBF5" w14:textId="77777777" w:rsidR="00EF234E" w:rsidRDefault="00257F30" w:rsidP="00AE01B5">
      <w:pPr>
        <w:keepNext/>
        <w:suppressLineNumbers/>
        <w:suppressAutoHyphens/>
        <w:spacing w:before="120" w:after="120"/>
        <w:rPr>
          <w:rFonts w:hAnsi="SimSun"/>
          <w:kern w:val="22"/>
          <w:sz w:val="24"/>
          <w:lang w:val="zh-CN" w:eastAsia="zh-CN"/>
        </w:rPr>
      </w:pPr>
      <w:r w:rsidRPr="00B51E31">
        <w:rPr>
          <w:rFonts w:hAnsi="SimSun" w:hint="eastAsia"/>
          <w:kern w:val="22"/>
          <w:sz w:val="24"/>
          <w:lang w:val="zh-CN" w:eastAsia="zh-CN"/>
        </w:rPr>
        <w:t>将生物多样性对适应气候变化的价值和基于生态系统的办法对减少灾害风险的价值纳入国家和地方的基本政策和战略，包括国家生物多样性战略和行动计划、地方生物多样性战略和行动计划以及灾害规划。</w:t>
      </w:r>
    </w:p>
    <w:p w14:paraId="4BC27AD7" w14:textId="5F8720F5" w:rsidR="00257F30" w:rsidRPr="002846E9" w:rsidRDefault="00826B67" w:rsidP="00EF234E">
      <w:pPr>
        <w:keepNext/>
        <w:suppressLineNumbers/>
        <w:suppressAutoHyphens/>
        <w:spacing w:before="240" w:after="120"/>
        <w:ind w:firstLine="490"/>
        <w:jc w:val="center"/>
        <w:rPr>
          <w:rFonts w:ascii="SimSun" w:hAnsi="SimSun"/>
          <w:b/>
          <w:color w:val="000000" w:themeColor="text1"/>
          <w:sz w:val="24"/>
          <w:lang w:eastAsia="zh-CN"/>
        </w:rPr>
      </w:pPr>
      <w:r w:rsidRPr="002846E9">
        <w:rPr>
          <w:rFonts w:ascii="SimSun" w:hAnsi="SimSun" w:hint="eastAsia"/>
          <w:b/>
          <w:color w:val="000000" w:themeColor="text1"/>
          <w:sz w:val="24"/>
          <w:lang w:eastAsia="zh-CN"/>
        </w:rPr>
        <w:t>B．</w:t>
      </w:r>
      <w:r w:rsidR="00257F30" w:rsidRPr="002846E9">
        <w:rPr>
          <w:rFonts w:ascii="SimSun" w:hAnsi="SimSun" w:hint="eastAsia"/>
          <w:b/>
          <w:color w:val="000000" w:themeColor="text1"/>
          <w:sz w:val="24"/>
          <w:lang w:eastAsia="zh-CN"/>
        </w:rPr>
        <w:t>通过可持续利用和惠益分享来满足人类需求</w:t>
      </w:r>
    </w:p>
    <w:p w14:paraId="7EEF73D4" w14:textId="03A8BCD8" w:rsidR="00257F30" w:rsidRPr="002846E9" w:rsidRDefault="00257F30" w:rsidP="00257F30">
      <w:pPr>
        <w:pStyle w:val="Heading2"/>
        <w:suppressLineNumbers/>
        <w:tabs>
          <w:tab w:val="clear" w:pos="720"/>
        </w:tabs>
        <w:suppressAutoHyphens/>
        <w:spacing w:line="259" w:lineRule="auto"/>
        <w:rPr>
          <w:color w:val="000000" w:themeColor="text1"/>
          <w:kern w:val="22"/>
          <w:sz w:val="24"/>
          <w:lang w:eastAsia="zh-CN"/>
        </w:rPr>
      </w:pPr>
      <w:r w:rsidRPr="002846E9">
        <w:rPr>
          <w:rFonts w:hint="eastAsia"/>
          <w:color w:val="000000" w:themeColor="text1"/>
          <w:kern w:val="22"/>
          <w:sz w:val="24"/>
          <w:lang w:eastAsia="zh-CN"/>
        </w:rPr>
        <w:t>共同牵头人关于框架总体要素以及行动目标</w:t>
      </w:r>
      <w:r w:rsidRPr="002846E9">
        <w:rPr>
          <w:rFonts w:hint="eastAsia"/>
          <w:color w:val="000000" w:themeColor="text1"/>
          <w:kern w:val="22"/>
          <w:sz w:val="24"/>
          <w:lang w:eastAsia="zh-CN"/>
        </w:rPr>
        <w:t>7</w:t>
      </w:r>
      <w:r w:rsidRPr="002846E9">
        <w:rPr>
          <w:rFonts w:hint="eastAsia"/>
          <w:color w:val="000000" w:themeColor="text1"/>
          <w:kern w:val="22"/>
          <w:sz w:val="24"/>
          <w:lang w:eastAsia="zh-CN"/>
        </w:rPr>
        <w:t>至</w:t>
      </w:r>
      <w:r w:rsidRPr="002846E9">
        <w:rPr>
          <w:rFonts w:hint="eastAsia"/>
          <w:color w:val="000000" w:themeColor="text1"/>
          <w:kern w:val="22"/>
          <w:sz w:val="24"/>
          <w:lang w:eastAsia="zh-CN"/>
        </w:rPr>
        <w:t>11</w:t>
      </w:r>
      <w:r w:rsidRPr="002846E9">
        <w:rPr>
          <w:rFonts w:hint="eastAsia"/>
          <w:color w:val="000000" w:themeColor="text1"/>
          <w:kern w:val="22"/>
          <w:sz w:val="24"/>
          <w:lang w:eastAsia="zh-CN"/>
        </w:rPr>
        <w:t>所涉跨领域问题的</w:t>
      </w:r>
      <w:r w:rsidR="00826B67" w:rsidRPr="002846E9">
        <w:rPr>
          <w:rFonts w:hint="eastAsia"/>
          <w:color w:val="000000" w:themeColor="text1"/>
          <w:kern w:val="22"/>
          <w:sz w:val="24"/>
          <w:lang w:eastAsia="zh-CN"/>
        </w:rPr>
        <w:t>总结</w:t>
      </w:r>
    </w:p>
    <w:p w14:paraId="433B882C" w14:textId="11E6CAC2" w:rsidR="00257F30" w:rsidRPr="002846E9" w:rsidRDefault="00257F30" w:rsidP="00780F12">
      <w:pPr>
        <w:pStyle w:val="Para1"/>
        <w:numPr>
          <w:ilvl w:val="0"/>
          <w:numId w:val="29"/>
        </w:numPr>
        <w:suppressLineNumbers/>
        <w:tabs>
          <w:tab w:val="clear" w:pos="360"/>
          <w:tab w:val="left" w:pos="540"/>
        </w:tabs>
        <w:suppressAutoHyphens/>
        <w:spacing w:line="259" w:lineRule="auto"/>
        <w:rPr>
          <w:color w:val="000000" w:themeColor="text1"/>
          <w:kern w:val="22"/>
          <w:sz w:val="24"/>
          <w:szCs w:val="24"/>
          <w:lang w:eastAsia="zh-CN"/>
        </w:rPr>
      </w:pPr>
      <w:r w:rsidRPr="002846E9">
        <w:rPr>
          <w:color w:val="000000" w:themeColor="text1"/>
          <w:kern w:val="22"/>
          <w:sz w:val="24"/>
          <w:szCs w:val="24"/>
          <w:lang w:val="en-US" w:eastAsia="zh-CN"/>
        </w:rPr>
        <w:t>有人</w:t>
      </w:r>
      <w:r w:rsidRPr="002846E9">
        <w:rPr>
          <w:rFonts w:hint="eastAsia"/>
          <w:color w:val="000000" w:themeColor="text1"/>
          <w:kern w:val="22"/>
          <w:sz w:val="24"/>
          <w:szCs w:val="24"/>
          <w:lang w:val="en-US" w:eastAsia="zh-CN"/>
        </w:rPr>
        <w:t>建议将《公约》的第二</w:t>
      </w:r>
      <w:r w:rsidRPr="002846E9">
        <w:rPr>
          <w:color w:val="000000" w:themeColor="text1"/>
          <w:kern w:val="22"/>
          <w:sz w:val="24"/>
          <w:szCs w:val="24"/>
          <w:lang w:val="en-US" w:eastAsia="zh-CN"/>
        </w:rPr>
        <w:t>长期</w:t>
      </w:r>
      <w:r w:rsidRPr="002846E9">
        <w:rPr>
          <w:rFonts w:hint="eastAsia"/>
          <w:color w:val="000000" w:themeColor="text1"/>
          <w:kern w:val="22"/>
          <w:sz w:val="24"/>
          <w:szCs w:val="24"/>
          <w:lang w:val="en-US" w:eastAsia="zh-CN"/>
        </w:rPr>
        <w:t>目标</w:t>
      </w:r>
      <w:r w:rsidR="004B4CBF" w:rsidRPr="002846E9">
        <w:rPr>
          <w:rFonts w:hint="eastAsia"/>
          <w:color w:val="000000" w:themeColor="text1"/>
          <w:kern w:val="22"/>
          <w:sz w:val="24"/>
          <w:szCs w:val="24"/>
          <w:lang w:val="en-US" w:eastAsia="zh-CN"/>
        </w:rPr>
        <w:t>（</w:t>
      </w:r>
      <w:r w:rsidRPr="002846E9">
        <w:rPr>
          <w:color w:val="000000" w:themeColor="text1"/>
          <w:kern w:val="22"/>
          <w:sz w:val="24"/>
          <w:szCs w:val="24"/>
          <w:lang w:val="en-US" w:eastAsia="zh-CN"/>
        </w:rPr>
        <w:t>可持续利用</w:t>
      </w:r>
      <w:r w:rsidR="004B4CBF" w:rsidRPr="002846E9">
        <w:rPr>
          <w:rFonts w:hint="eastAsia"/>
          <w:color w:val="000000" w:themeColor="text1"/>
          <w:kern w:val="22"/>
          <w:sz w:val="24"/>
          <w:szCs w:val="24"/>
          <w:lang w:val="en-US" w:eastAsia="zh-CN"/>
        </w:rPr>
        <w:t>）</w:t>
      </w:r>
      <w:r w:rsidRPr="002846E9">
        <w:rPr>
          <w:rFonts w:hint="eastAsia"/>
          <w:color w:val="000000" w:themeColor="text1"/>
          <w:kern w:val="22"/>
          <w:sz w:val="24"/>
          <w:szCs w:val="24"/>
          <w:lang w:val="en-US" w:eastAsia="zh-CN"/>
        </w:rPr>
        <w:t>与第三</w:t>
      </w:r>
      <w:r w:rsidRPr="002846E9">
        <w:rPr>
          <w:color w:val="000000" w:themeColor="text1"/>
          <w:kern w:val="22"/>
          <w:sz w:val="24"/>
          <w:szCs w:val="24"/>
          <w:lang w:val="en-US" w:eastAsia="zh-CN"/>
        </w:rPr>
        <w:t>长期</w:t>
      </w:r>
      <w:r w:rsidRPr="002846E9">
        <w:rPr>
          <w:rFonts w:hint="eastAsia"/>
          <w:color w:val="000000" w:themeColor="text1"/>
          <w:kern w:val="22"/>
          <w:sz w:val="24"/>
          <w:szCs w:val="24"/>
          <w:lang w:val="en-US" w:eastAsia="zh-CN"/>
        </w:rPr>
        <w:t>目标</w:t>
      </w:r>
      <w:r w:rsidR="004B4CBF" w:rsidRPr="002846E9">
        <w:rPr>
          <w:color w:val="000000" w:themeColor="text1"/>
          <w:kern w:val="22"/>
          <w:sz w:val="24"/>
          <w:szCs w:val="24"/>
          <w:lang w:val="en-US" w:eastAsia="zh-CN"/>
        </w:rPr>
        <w:t>（</w:t>
      </w:r>
      <w:r w:rsidRPr="002846E9">
        <w:rPr>
          <w:rFonts w:hint="eastAsia"/>
          <w:color w:val="000000" w:themeColor="text1"/>
          <w:kern w:val="22"/>
          <w:sz w:val="24"/>
          <w:szCs w:val="24"/>
          <w:lang w:val="en-US" w:eastAsia="zh-CN"/>
        </w:rPr>
        <w:t>惠益分享</w:t>
      </w:r>
      <w:r w:rsidR="004B4CBF" w:rsidRPr="002846E9">
        <w:rPr>
          <w:color w:val="000000" w:themeColor="text1"/>
          <w:kern w:val="22"/>
          <w:sz w:val="24"/>
          <w:szCs w:val="24"/>
          <w:lang w:val="en-US" w:eastAsia="zh-CN"/>
        </w:rPr>
        <w:t>）</w:t>
      </w:r>
      <w:r w:rsidRPr="002846E9">
        <w:rPr>
          <w:color w:val="000000" w:themeColor="text1"/>
          <w:kern w:val="22"/>
          <w:sz w:val="24"/>
          <w:szCs w:val="24"/>
          <w:lang w:val="en-US" w:eastAsia="zh-CN"/>
        </w:rPr>
        <w:t>分开</w:t>
      </w:r>
      <w:r w:rsidRPr="002846E9">
        <w:rPr>
          <w:rFonts w:hint="eastAsia"/>
          <w:color w:val="000000" w:themeColor="text1"/>
          <w:kern w:val="22"/>
          <w:sz w:val="24"/>
          <w:szCs w:val="24"/>
          <w:lang w:val="en-US" w:eastAsia="zh-CN"/>
        </w:rPr>
        <w:t>。</w:t>
      </w:r>
      <w:r w:rsidRPr="002846E9">
        <w:rPr>
          <w:color w:val="000000" w:themeColor="text1"/>
          <w:kern w:val="22"/>
          <w:sz w:val="24"/>
          <w:szCs w:val="24"/>
          <w:lang w:val="en-US" w:eastAsia="zh-CN"/>
        </w:rPr>
        <w:t>他们</w:t>
      </w:r>
      <w:r w:rsidRPr="002846E9">
        <w:rPr>
          <w:rFonts w:hint="eastAsia"/>
          <w:color w:val="000000" w:themeColor="text1"/>
          <w:kern w:val="22"/>
          <w:sz w:val="24"/>
          <w:szCs w:val="24"/>
          <w:lang w:val="en-US" w:eastAsia="zh-CN"/>
        </w:rPr>
        <w:t>认为</w:t>
      </w:r>
      <w:r w:rsidRPr="002846E9">
        <w:rPr>
          <w:color w:val="000000" w:themeColor="text1"/>
          <w:kern w:val="22"/>
          <w:sz w:val="24"/>
          <w:szCs w:val="24"/>
          <w:lang w:val="en-US" w:eastAsia="zh-CN"/>
        </w:rPr>
        <w:t>现在的</w:t>
      </w:r>
      <w:r w:rsidRPr="002846E9">
        <w:rPr>
          <w:rFonts w:hint="eastAsia"/>
          <w:color w:val="000000" w:themeColor="text1"/>
          <w:kern w:val="22"/>
          <w:sz w:val="24"/>
          <w:szCs w:val="24"/>
          <w:lang w:val="en-US" w:eastAsia="zh-CN"/>
        </w:rPr>
        <w:t>目标</w:t>
      </w:r>
      <w:r w:rsidRPr="002846E9">
        <w:rPr>
          <w:color w:val="000000" w:themeColor="text1"/>
          <w:kern w:val="22"/>
          <w:sz w:val="24"/>
          <w:szCs w:val="24"/>
          <w:lang w:val="en-US" w:eastAsia="zh-CN"/>
        </w:rPr>
        <w:t>编组</w:t>
      </w:r>
      <w:r w:rsidRPr="002846E9">
        <w:rPr>
          <w:rFonts w:hint="eastAsia"/>
          <w:color w:val="000000" w:themeColor="text1"/>
          <w:kern w:val="22"/>
          <w:sz w:val="24"/>
          <w:szCs w:val="24"/>
          <w:lang w:val="en-US" w:eastAsia="zh-CN"/>
        </w:rPr>
        <w:t>在两者之间造成</w:t>
      </w:r>
      <w:r w:rsidRPr="002846E9">
        <w:rPr>
          <w:color w:val="000000" w:themeColor="text1"/>
          <w:kern w:val="22"/>
          <w:sz w:val="24"/>
          <w:szCs w:val="24"/>
          <w:lang w:val="en-US" w:eastAsia="zh-CN"/>
        </w:rPr>
        <w:t>混淆</w:t>
      </w:r>
      <w:r w:rsidRPr="002846E9">
        <w:rPr>
          <w:rFonts w:hint="eastAsia"/>
          <w:color w:val="000000" w:themeColor="text1"/>
          <w:kern w:val="22"/>
          <w:sz w:val="24"/>
          <w:szCs w:val="24"/>
          <w:lang w:val="en-US" w:eastAsia="zh-CN"/>
        </w:rPr>
        <w:t>。</w:t>
      </w:r>
      <w:r w:rsidRPr="002846E9">
        <w:rPr>
          <w:color w:val="000000" w:themeColor="text1"/>
          <w:kern w:val="22"/>
          <w:sz w:val="24"/>
          <w:szCs w:val="24"/>
          <w:lang w:eastAsia="zh-CN"/>
        </w:rPr>
        <w:t xml:space="preserve"> </w:t>
      </w:r>
    </w:p>
    <w:p w14:paraId="5DE3D913" w14:textId="05D0C9D6" w:rsidR="00257F30" w:rsidRPr="0036283A" w:rsidRDefault="004B4CBF" w:rsidP="00780F12">
      <w:pPr>
        <w:pStyle w:val="Para1"/>
        <w:numPr>
          <w:ilvl w:val="0"/>
          <w:numId w:val="6"/>
        </w:numPr>
        <w:suppressLineNumbers/>
        <w:tabs>
          <w:tab w:val="clear" w:pos="360"/>
          <w:tab w:val="left" w:pos="540"/>
        </w:tabs>
        <w:suppressAutoHyphens/>
        <w:spacing w:line="259" w:lineRule="auto"/>
        <w:rPr>
          <w:kern w:val="22"/>
          <w:sz w:val="24"/>
          <w:szCs w:val="24"/>
          <w:lang w:eastAsia="zh-CN"/>
        </w:rPr>
      </w:pPr>
      <w:r>
        <w:rPr>
          <w:rFonts w:hint="eastAsia"/>
          <w:kern w:val="22"/>
          <w:sz w:val="24"/>
          <w:szCs w:val="24"/>
          <w:lang w:val="en-US" w:eastAsia="zh-CN"/>
        </w:rPr>
        <w:t>（</w:t>
      </w:r>
      <w:r w:rsidR="00257F30" w:rsidRPr="003731A0">
        <w:rPr>
          <w:rFonts w:hint="eastAsia"/>
          <w:kern w:val="22"/>
          <w:sz w:val="24"/>
          <w:szCs w:val="24"/>
          <w:lang w:val="en-US" w:eastAsia="zh-CN"/>
        </w:rPr>
        <w:t>a</w:t>
      </w:r>
      <w:r>
        <w:rPr>
          <w:rFonts w:hint="eastAsia"/>
          <w:kern w:val="22"/>
          <w:sz w:val="24"/>
          <w:szCs w:val="24"/>
          <w:lang w:val="en-US" w:eastAsia="zh-CN"/>
        </w:rPr>
        <w:t>）</w:t>
      </w:r>
      <w:r w:rsidR="00257F30" w:rsidRPr="003731A0">
        <w:rPr>
          <w:kern w:val="22"/>
          <w:sz w:val="24"/>
          <w:szCs w:val="24"/>
          <w:lang w:val="en-US" w:eastAsia="zh-CN"/>
        </w:rPr>
        <w:t>节的行动</w:t>
      </w:r>
      <w:r w:rsidR="00257F30" w:rsidRPr="003731A0">
        <w:rPr>
          <w:rFonts w:hint="eastAsia"/>
          <w:kern w:val="22"/>
          <w:sz w:val="24"/>
          <w:szCs w:val="24"/>
          <w:lang w:val="en-US" w:eastAsia="zh-CN"/>
        </w:rPr>
        <w:t>目标</w:t>
      </w:r>
      <w:r w:rsidR="00257F30" w:rsidRPr="003731A0">
        <w:rPr>
          <w:rFonts w:hint="eastAsia"/>
          <w:kern w:val="22"/>
          <w:sz w:val="24"/>
          <w:szCs w:val="24"/>
          <w:lang w:val="en-US" w:eastAsia="zh-CN"/>
        </w:rPr>
        <w:t>5</w:t>
      </w:r>
      <w:r w:rsidR="00257F30" w:rsidRPr="003731A0">
        <w:rPr>
          <w:rFonts w:hint="eastAsia"/>
          <w:kern w:val="22"/>
          <w:sz w:val="24"/>
          <w:szCs w:val="24"/>
          <w:lang w:val="en-US" w:eastAsia="zh-CN"/>
        </w:rPr>
        <w:t>可以与</w:t>
      </w:r>
      <w:r w:rsidR="00257F30" w:rsidRPr="003731A0">
        <w:rPr>
          <w:kern w:val="22"/>
          <w:sz w:val="24"/>
          <w:szCs w:val="24"/>
          <w:lang w:val="en-US" w:eastAsia="zh-CN"/>
        </w:rPr>
        <w:t>行动</w:t>
      </w:r>
      <w:r w:rsidR="00257F30" w:rsidRPr="003731A0">
        <w:rPr>
          <w:rFonts w:hint="eastAsia"/>
          <w:kern w:val="22"/>
          <w:sz w:val="24"/>
          <w:szCs w:val="24"/>
          <w:lang w:val="en-US" w:eastAsia="zh-CN"/>
        </w:rPr>
        <w:t>目标</w:t>
      </w:r>
      <w:r w:rsidR="00257F30" w:rsidRPr="003731A0">
        <w:rPr>
          <w:rFonts w:hint="eastAsia"/>
          <w:kern w:val="22"/>
          <w:sz w:val="24"/>
          <w:szCs w:val="24"/>
          <w:lang w:val="en-US" w:eastAsia="zh-CN"/>
        </w:rPr>
        <w:t>7</w:t>
      </w:r>
      <w:r w:rsidR="00257F30" w:rsidRPr="003731A0">
        <w:rPr>
          <w:rFonts w:hint="eastAsia"/>
          <w:kern w:val="22"/>
          <w:sz w:val="24"/>
          <w:szCs w:val="24"/>
          <w:lang w:val="en-US" w:eastAsia="zh-CN"/>
        </w:rPr>
        <w:t>合并。</w:t>
      </w:r>
      <w:r w:rsidR="00257F30" w:rsidRPr="003731A0">
        <w:rPr>
          <w:kern w:val="22"/>
          <w:sz w:val="24"/>
          <w:szCs w:val="24"/>
          <w:lang w:val="en-US" w:eastAsia="zh-CN"/>
        </w:rPr>
        <w:t>与此</w:t>
      </w:r>
      <w:r w:rsidR="00257F30" w:rsidRPr="003731A0">
        <w:rPr>
          <w:rFonts w:hint="eastAsia"/>
          <w:kern w:val="22"/>
          <w:sz w:val="24"/>
          <w:szCs w:val="24"/>
          <w:lang w:val="en-US" w:eastAsia="zh-CN"/>
        </w:rPr>
        <w:t>同时，人们认识到行动目标</w:t>
      </w:r>
      <w:r w:rsidR="00257F30" w:rsidRPr="003731A0">
        <w:rPr>
          <w:rFonts w:hint="eastAsia"/>
          <w:kern w:val="22"/>
          <w:sz w:val="24"/>
          <w:szCs w:val="24"/>
          <w:lang w:val="en-US" w:eastAsia="zh-CN"/>
        </w:rPr>
        <w:t>5</w:t>
      </w:r>
      <w:r w:rsidR="00257F30" w:rsidRPr="003731A0">
        <w:rPr>
          <w:rFonts w:hint="eastAsia"/>
          <w:kern w:val="22"/>
          <w:sz w:val="24"/>
          <w:szCs w:val="24"/>
          <w:lang w:val="en-US" w:eastAsia="zh-CN"/>
        </w:rPr>
        <w:t>是关于过度开发，而</w:t>
      </w:r>
      <w:r w:rsidR="00257F30" w:rsidRPr="003731A0">
        <w:rPr>
          <w:kern w:val="22"/>
          <w:sz w:val="24"/>
          <w:szCs w:val="24"/>
          <w:lang w:val="en-US" w:eastAsia="zh-CN"/>
        </w:rPr>
        <w:t>行动</w:t>
      </w:r>
      <w:r w:rsidR="00257F30" w:rsidRPr="003731A0">
        <w:rPr>
          <w:rFonts w:hint="eastAsia"/>
          <w:kern w:val="22"/>
          <w:sz w:val="24"/>
          <w:szCs w:val="24"/>
          <w:lang w:val="en-US" w:eastAsia="zh-CN"/>
        </w:rPr>
        <w:t>目标</w:t>
      </w:r>
      <w:r w:rsidR="00257F30" w:rsidRPr="003731A0">
        <w:rPr>
          <w:rFonts w:hint="eastAsia"/>
          <w:kern w:val="22"/>
          <w:sz w:val="24"/>
          <w:szCs w:val="24"/>
          <w:lang w:val="en-US" w:eastAsia="zh-CN"/>
        </w:rPr>
        <w:t>7</w:t>
      </w:r>
      <w:r w:rsidR="00257F30" w:rsidRPr="003731A0">
        <w:rPr>
          <w:kern w:val="22"/>
          <w:sz w:val="24"/>
          <w:szCs w:val="24"/>
          <w:lang w:val="en-US" w:eastAsia="zh-CN"/>
        </w:rPr>
        <w:t>则</w:t>
      </w:r>
      <w:r w:rsidR="00257F30" w:rsidRPr="003731A0">
        <w:rPr>
          <w:rFonts w:hint="eastAsia"/>
          <w:kern w:val="22"/>
          <w:sz w:val="24"/>
          <w:szCs w:val="24"/>
          <w:lang w:val="en-US" w:eastAsia="zh-CN"/>
        </w:rPr>
        <w:t>与可持续利用</w:t>
      </w:r>
      <w:r w:rsidR="00257F30" w:rsidRPr="003731A0">
        <w:rPr>
          <w:kern w:val="22"/>
          <w:sz w:val="24"/>
          <w:szCs w:val="24"/>
          <w:lang w:val="en-US" w:eastAsia="zh-CN"/>
        </w:rPr>
        <w:t>相关</w:t>
      </w:r>
      <w:r w:rsidR="00257F30" w:rsidRPr="003731A0">
        <w:rPr>
          <w:rFonts w:hint="eastAsia"/>
          <w:kern w:val="22"/>
          <w:sz w:val="24"/>
          <w:szCs w:val="24"/>
          <w:lang w:val="en-US" w:eastAsia="zh-CN"/>
        </w:rPr>
        <w:t>，</w:t>
      </w:r>
      <w:r w:rsidR="00257F30" w:rsidRPr="003731A0">
        <w:rPr>
          <w:kern w:val="22"/>
          <w:sz w:val="24"/>
          <w:szCs w:val="24"/>
          <w:lang w:val="en-US" w:eastAsia="zh-CN"/>
        </w:rPr>
        <w:t>可以把这</w:t>
      </w:r>
      <w:r w:rsidR="00257F30" w:rsidRPr="003731A0">
        <w:rPr>
          <w:rFonts w:hint="eastAsia"/>
          <w:kern w:val="22"/>
          <w:sz w:val="24"/>
          <w:szCs w:val="24"/>
          <w:lang w:val="en-US" w:eastAsia="zh-CN"/>
        </w:rPr>
        <w:t>两个要素都保留在框架中。</w:t>
      </w:r>
      <w:r w:rsidR="00257F30" w:rsidRPr="0036283A">
        <w:rPr>
          <w:kern w:val="22"/>
          <w:sz w:val="24"/>
          <w:szCs w:val="24"/>
          <w:lang w:eastAsia="zh-CN"/>
        </w:rPr>
        <w:t xml:space="preserve"> </w:t>
      </w:r>
    </w:p>
    <w:p w14:paraId="090B869F" w14:textId="77777777" w:rsidR="00257F30" w:rsidRPr="00E1409A" w:rsidRDefault="00257F30" w:rsidP="00780F12">
      <w:pPr>
        <w:pStyle w:val="Para1"/>
        <w:numPr>
          <w:ilvl w:val="0"/>
          <w:numId w:val="6"/>
        </w:numPr>
        <w:suppressLineNumbers/>
        <w:tabs>
          <w:tab w:val="clear" w:pos="360"/>
          <w:tab w:val="left" w:pos="540"/>
        </w:tabs>
        <w:suppressAutoHyphens/>
        <w:spacing w:line="259" w:lineRule="auto"/>
        <w:rPr>
          <w:kern w:val="22"/>
          <w:sz w:val="24"/>
          <w:szCs w:val="24"/>
          <w:lang w:val="en-US" w:eastAsia="zh-CN"/>
        </w:rPr>
      </w:pPr>
      <w:r w:rsidRPr="00E1409A">
        <w:rPr>
          <w:rFonts w:hint="eastAsia"/>
          <w:kern w:val="22"/>
          <w:sz w:val="24"/>
          <w:szCs w:val="24"/>
          <w:lang w:val="en-US" w:eastAsia="zh-CN"/>
        </w:rPr>
        <w:t>还有人建议合并行动目标</w:t>
      </w:r>
      <w:r w:rsidRPr="00E1409A">
        <w:rPr>
          <w:rFonts w:hint="eastAsia"/>
          <w:kern w:val="22"/>
          <w:sz w:val="24"/>
          <w:szCs w:val="24"/>
          <w:lang w:val="en-US" w:eastAsia="zh-CN"/>
        </w:rPr>
        <w:t>6</w:t>
      </w:r>
      <w:r w:rsidRPr="00E1409A">
        <w:rPr>
          <w:rFonts w:hint="eastAsia"/>
          <w:kern w:val="22"/>
          <w:sz w:val="24"/>
          <w:szCs w:val="24"/>
          <w:lang w:val="en-US" w:eastAsia="zh-CN"/>
        </w:rPr>
        <w:t>和</w:t>
      </w:r>
      <w:r w:rsidRPr="00E1409A">
        <w:rPr>
          <w:rFonts w:hint="eastAsia"/>
          <w:kern w:val="22"/>
          <w:sz w:val="24"/>
          <w:szCs w:val="24"/>
          <w:lang w:val="en-US" w:eastAsia="zh-CN"/>
        </w:rPr>
        <w:t>9</w:t>
      </w:r>
      <w:r w:rsidRPr="00E1409A">
        <w:rPr>
          <w:rFonts w:hint="eastAsia"/>
          <w:kern w:val="22"/>
          <w:sz w:val="24"/>
          <w:szCs w:val="24"/>
          <w:lang w:val="en-US" w:eastAsia="zh-CN"/>
        </w:rPr>
        <w:t>。</w:t>
      </w:r>
    </w:p>
    <w:p w14:paraId="1A3837A3" w14:textId="50831C3E" w:rsidR="00257F30" w:rsidRPr="00E1409A" w:rsidRDefault="00257F30" w:rsidP="00780F12">
      <w:pPr>
        <w:pStyle w:val="Para1"/>
        <w:numPr>
          <w:ilvl w:val="0"/>
          <w:numId w:val="6"/>
        </w:numPr>
        <w:suppressLineNumbers/>
        <w:tabs>
          <w:tab w:val="clear" w:pos="360"/>
          <w:tab w:val="left" w:pos="540"/>
        </w:tabs>
        <w:suppressAutoHyphens/>
        <w:spacing w:line="259" w:lineRule="auto"/>
        <w:rPr>
          <w:kern w:val="22"/>
          <w:sz w:val="24"/>
          <w:szCs w:val="24"/>
          <w:lang w:val="en-US" w:eastAsia="zh-CN"/>
        </w:rPr>
      </w:pPr>
      <w:r w:rsidRPr="00E1409A">
        <w:rPr>
          <w:rFonts w:hint="eastAsia"/>
          <w:kern w:val="22"/>
          <w:sz w:val="24"/>
          <w:szCs w:val="24"/>
          <w:lang w:val="en-US" w:eastAsia="zh-CN"/>
        </w:rPr>
        <w:t>人们对这组行动目标侧重于实用主义以及对有关保护生物多样性的因素关注不够感到关切，认为因此失去了以爱知</w:t>
      </w:r>
      <w:r w:rsidR="002846E9">
        <w:rPr>
          <w:rFonts w:hint="eastAsia"/>
          <w:kern w:val="22"/>
          <w:sz w:val="24"/>
          <w:szCs w:val="24"/>
          <w:lang w:val="en-US" w:eastAsia="zh-CN"/>
        </w:rPr>
        <w:t>目标</w:t>
      </w:r>
      <w:r w:rsidRPr="00E1409A">
        <w:rPr>
          <w:rFonts w:hint="eastAsia"/>
          <w:kern w:val="22"/>
          <w:sz w:val="24"/>
          <w:szCs w:val="24"/>
          <w:lang w:val="en-US" w:eastAsia="zh-CN"/>
        </w:rPr>
        <w:t>12</w:t>
      </w:r>
      <w:r w:rsidRPr="00E1409A">
        <w:rPr>
          <w:rFonts w:hint="eastAsia"/>
          <w:kern w:val="22"/>
          <w:sz w:val="24"/>
          <w:szCs w:val="24"/>
          <w:lang w:val="en-US" w:eastAsia="zh-CN"/>
        </w:rPr>
        <w:t>和相关的</w:t>
      </w:r>
      <w:r w:rsidR="002846E9">
        <w:rPr>
          <w:rFonts w:hint="eastAsia"/>
          <w:kern w:val="22"/>
          <w:sz w:val="24"/>
          <w:szCs w:val="24"/>
          <w:lang w:val="en-US" w:eastAsia="zh-CN"/>
        </w:rPr>
        <w:t>战略</w:t>
      </w:r>
      <w:r w:rsidRPr="00E1409A">
        <w:rPr>
          <w:rFonts w:hint="eastAsia"/>
          <w:kern w:val="22"/>
          <w:sz w:val="24"/>
          <w:szCs w:val="24"/>
          <w:lang w:val="en-US" w:eastAsia="zh-CN"/>
        </w:rPr>
        <w:t>目标</w:t>
      </w:r>
      <w:r w:rsidR="004B4CBF">
        <w:rPr>
          <w:rFonts w:hint="eastAsia"/>
          <w:kern w:val="22"/>
          <w:sz w:val="24"/>
          <w:szCs w:val="24"/>
          <w:lang w:val="en-US" w:eastAsia="zh-CN"/>
        </w:rPr>
        <w:t>（</w:t>
      </w:r>
      <w:r w:rsidRPr="00E1409A">
        <w:rPr>
          <w:rFonts w:hint="eastAsia"/>
          <w:kern w:val="22"/>
          <w:sz w:val="24"/>
          <w:szCs w:val="24"/>
          <w:lang w:val="en-US" w:eastAsia="zh-CN"/>
        </w:rPr>
        <w:t>b</w:t>
      </w:r>
      <w:r w:rsidR="004B4CBF">
        <w:rPr>
          <w:rFonts w:hint="eastAsia"/>
          <w:kern w:val="22"/>
          <w:sz w:val="24"/>
          <w:szCs w:val="24"/>
          <w:lang w:val="en-US" w:eastAsia="zh-CN"/>
        </w:rPr>
        <w:t>）</w:t>
      </w:r>
      <w:r w:rsidRPr="00E1409A">
        <w:rPr>
          <w:rFonts w:hint="eastAsia"/>
          <w:kern w:val="22"/>
          <w:sz w:val="24"/>
          <w:szCs w:val="24"/>
          <w:lang w:val="en-US" w:eastAsia="zh-CN"/>
        </w:rPr>
        <w:t>为基础更进一步的机会。框架中缺少</w:t>
      </w:r>
      <w:r>
        <w:rPr>
          <w:rFonts w:hint="eastAsia"/>
          <w:kern w:val="22"/>
          <w:sz w:val="24"/>
          <w:szCs w:val="24"/>
          <w:lang w:val="en-US" w:eastAsia="zh-CN"/>
        </w:rPr>
        <w:t>针对</w:t>
      </w:r>
      <w:r w:rsidRPr="00E1409A">
        <w:rPr>
          <w:rFonts w:hint="eastAsia"/>
          <w:kern w:val="22"/>
          <w:sz w:val="24"/>
          <w:szCs w:val="24"/>
          <w:lang w:val="en-US" w:eastAsia="zh-CN"/>
        </w:rPr>
        <w:t>专门的物种</w:t>
      </w:r>
      <w:r>
        <w:rPr>
          <w:rFonts w:hint="eastAsia"/>
          <w:kern w:val="22"/>
          <w:sz w:val="24"/>
          <w:szCs w:val="24"/>
          <w:lang w:val="en-US" w:eastAsia="zh-CN"/>
        </w:rPr>
        <w:t>包括</w:t>
      </w:r>
      <w:r w:rsidRPr="00C67004">
        <w:rPr>
          <w:rFonts w:hint="eastAsia"/>
          <w:kern w:val="22"/>
          <w:sz w:val="24"/>
          <w:szCs w:val="24"/>
          <w:lang w:val="en-US" w:eastAsia="zh-CN"/>
        </w:rPr>
        <w:t>授粉媒介</w:t>
      </w:r>
      <w:r>
        <w:rPr>
          <w:rFonts w:hint="eastAsia"/>
          <w:kern w:val="22"/>
          <w:sz w:val="24"/>
          <w:szCs w:val="24"/>
          <w:lang w:val="en-US" w:eastAsia="zh-CN"/>
        </w:rPr>
        <w:t>和遗传多样性的</w:t>
      </w:r>
      <w:r w:rsidRPr="00E1409A">
        <w:rPr>
          <w:rFonts w:hint="eastAsia"/>
          <w:kern w:val="22"/>
          <w:sz w:val="24"/>
          <w:szCs w:val="24"/>
          <w:lang w:val="en-US" w:eastAsia="zh-CN"/>
        </w:rPr>
        <w:t>行动目标。</w:t>
      </w:r>
    </w:p>
    <w:p w14:paraId="79BB32B1" w14:textId="77777777" w:rsidR="00257F30" w:rsidRPr="00E1409A" w:rsidRDefault="00257F30" w:rsidP="00780F12">
      <w:pPr>
        <w:pStyle w:val="Para1"/>
        <w:numPr>
          <w:ilvl w:val="0"/>
          <w:numId w:val="6"/>
        </w:numPr>
        <w:suppressLineNumbers/>
        <w:tabs>
          <w:tab w:val="clear" w:pos="360"/>
          <w:tab w:val="left" w:pos="540"/>
        </w:tabs>
        <w:suppressAutoHyphens/>
        <w:spacing w:line="259" w:lineRule="auto"/>
        <w:rPr>
          <w:kern w:val="22"/>
          <w:sz w:val="24"/>
          <w:szCs w:val="24"/>
          <w:lang w:val="en-US" w:eastAsia="zh-CN"/>
        </w:rPr>
      </w:pPr>
      <w:r w:rsidRPr="00E1409A">
        <w:rPr>
          <w:rFonts w:hint="eastAsia"/>
          <w:kern w:val="22"/>
          <w:sz w:val="24"/>
          <w:szCs w:val="24"/>
          <w:lang w:val="en-US" w:eastAsia="zh-CN"/>
        </w:rPr>
        <w:t>在行动目标中使用百分比可能比使用绝对数字更有用。</w:t>
      </w:r>
    </w:p>
    <w:p w14:paraId="1D949F46" w14:textId="169376D8" w:rsidR="00257F30" w:rsidRPr="00E1409A" w:rsidRDefault="00257F30" w:rsidP="00780F12">
      <w:pPr>
        <w:pStyle w:val="Para1"/>
        <w:numPr>
          <w:ilvl w:val="0"/>
          <w:numId w:val="6"/>
        </w:numPr>
        <w:suppressLineNumbers/>
        <w:tabs>
          <w:tab w:val="clear" w:pos="360"/>
          <w:tab w:val="left" w:pos="540"/>
        </w:tabs>
        <w:suppressAutoHyphens/>
        <w:spacing w:line="259" w:lineRule="auto"/>
        <w:rPr>
          <w:kern w:val="22"/>
          <w:sz w:val="24"/>
          <w:szCs w:val="24"/>
          <w:lang w:val="en-US" w:eastAsia="zh-CN"/>
        </w:rPr>
      </w:pPr>
      <w:r w:rsidRPr="00E1409A">
        <w:rPr>
          <w:rFonts w:hint="eastAsia"/>
          <w:kern w:val="22"/>
          <w:sz w:val="24"/>
          <w:szCs w:val="24"/>
          <w:lang w:val="en-US" w:eastAsia="zh-CN"/>
        </w:rPr>
        <w:t>有人提出需要更新</w:t>
      </w:r>
      <w:r w:rsidR="00BB5B47">
        <w:rPr>
          <w:rFonts w:hint="eastAsia"/>
          <w:kern w:val="22"/>
          <w:sz w:val="24"/>
          <w:szCs w:val="24"/>
          <w:lang w:val="en-US" w:eastAsia="zh-CN"/>
        </w:rPr>
        <w:t>术语</w:t>
      </w:r>
      <w:r w:rsidRPr="00E1409A">
        <w:rPr>
          <w:rFonts w:hint="eastAsia"/>
          <w:kern w:val="22"/>
          <w:sz w:val="24"/>
          <w:szCs w:val="24"/>
          <w:lang w:val="en-US" w:eastAsia="zh-CN"/>
        </w:rPr>
        <w:t>词汇，以进一步澄清框架中使用的概念和术语。</w:t>
      </w:r>
    </w:p>
    <w:p w14:paraId="69AEF45A" w14:textId="77777777" w:rsidR="00257F30" w:rsidRDefault="00257F30" w:rsidP="00780F12">
      <w:pPr>
        <w:pStyle w:val="Para1"/>
        <w:numPr>
          <w:ilvl w:val="0"/>
          <w:numId w:val="6"/>
        </w:numPr>
        <w:suppressLineNumbers/>
        <w:tabs>
          <w:tab w:val="clear" w:pos="360"/>
          <w:tab w:val="left" w:pos="540"/>
        </w:tabs>
        <w:suppressAutoHyphens/>
        <w:spacing w:line="259" w:lineRule="auto"/>
        <w:rPr>
          <w:kern w:val="22"/>
          <w:sz w:val="24"/>
          <w:szCs w:val="24"/>
          <w:lang w:val="en-US" w:eastAsia="zh-CN"/>
        </w:rPr>
      </w:pPr>
      <w:r w:rsidRPr="00E1409A">
        <w:rPr>
          <w:rFonts w:hint="eastAsia"/>
          <w:kern w:val="22"/>
          <w:sz w:val="24"/>
          <w:szCs w:val="24"/>
          <w:lang w:val="en-US" w:eastAsia="zh-CN"/>
        </w:rPr>
        <w:t>有人建议将惠益概念作为框架内的生态系统服务来处理。</w:t>
      </w:r>
    </w:p>
    <w:p w14:paraId="77E11C2D" w14:textId="73208B4E" w:rsidR="00257F30" w:rsidRDefault="00257F30" w:rsidP="00780F12">
      <w:pPr>
        <w:pStyle w:val="Para1"/>
        <w:numPr>
          <w:ilvl w:val="0"/>
          <w:numId w:val="6"/>
        </w:numPr>
        <w:suppressLineNumbers/>
        <w:tabs>
          <w:tab w:val="clear" w:pos="360"/>
          <w:tab w:val="left" w:pos="540"/>
        </w:tabs>
        <w:suppressAutoHyphens/>
        <w:spacing w:line="259" w:lineRule="auto"/>
        <w:rPr>
          <w:kern w:val="22"/>
          <w:sz w:val="24"/>
          <w:szCs w:val="24"/>
          <w:lang w:val="en-US" w:eastAsia="zh-CN"/>
        </w:rPr>
      </w:pPr>
      <w:r>
        <w:rPr>
          <w:rFonts w:hint="eastAsia"/>
          <w:kern w:val="22"/>
          <w:sz w:val="24"/>
          <w:szCs w:val="24"/>
          <w:lang w:val="en-US" w:eastAsia="zh-CN"/>
        </w:rPr>
        <w:t>有人</w:t>
      </w:r>
      <w:r>
        <w:rPr>
          <w:kern w:val="22"/>
          <w:sz w:val="24"/>
          <w:szCs w:val="24"/>
          <w:lang w:val="en-US" w:eastAsia="zh-CN"/>
        </w:rPr>
        <w:t>表示支持这一组行动目标；但有人认为其标题过于狭隘，</w:t>
      </w:r>
      <w:r>
        <w:rPr>
          <w:rFonts w:hint="eastAsia"/>
          <w:kern w:val="22"/>
          <w:sz w:val="24"/>
          <w:szCs w:val="24"/>
          <w:lang w:val="en-US" w:eastAsia="zh-CN"/>
        </w:rPr>
        <w:t>它</w:t>
      </w:r>
      <w:r>
        <w:rPr>
          <w:kern w:val="22"/>
          <w:sz w:val="24"/>
          <w:szCs w:val="24"/>
          <w:lang w:val="en-US" w:eastAsia="zh-CN"/>
        </w:rPr>
        <w:t>不仅应当</w:t>
      </w:r>
      <w:r>
        <w:rPr>
          <w:rFonts w:hint="eastAsia"/>
          <w:kern w:val="22"/>
          <w:sz w:val="24"/>
          <w:szCs w:val="24"/>
          <w:lang w:val="en-US" w:eastAsia="zh-CN"/>
        </w:rPr>
        <w:t>体现</w:t>
      </w:r>
      <w:r>
        <w:rPr>
          <w:kern w:val="22"/>
          <w:sz w:val="24"/>
          <w:szCs w:val="24"/>
          <w:lang w:val="en-US" w:eastAsia="zh-CN"/>
        </w:rPr>
        <w:t>自然对</w:t>
      </w:r>
      <w:r w:rsidR="00F75D27">
        <w:rPr>
          <w:rFonts w:hint="eastAsia"/>
          <w:kern w:val="22"/>
          <w:sz w:val="24"/>
          <w:szCs w:val="24"/>
          <w:lang w:val="en-US" w:eastAsia="zh-CN"/>
        </w:rPr>
        <w:t>人类</w:t>
      </w:r>
      <w:r>
        <w:rPr>
          <w:kern w:val="22"/>
          <w:sz w:val="24"/>
          <w:szCs w:val="24"/>
          <w:lang w:val="en-US" w:eastAsia="zh-CN"/>
        </w:rPr>
        <w:t>的惠益，而且应体现对养护、对自然和对各国的惠益。</w:t>
      </w:r>
      <w:r>
        <w:rPr>
          <w:rFonts w:hint="eastAsia"/>
          <w:kern w:val="22"/>
          <w:sz w:val="24"/>
          <w:szCs w:val="24"/>
          <w:lang w:val="en-US" w:eastAsia="zh-CN"/>
        </w:rPr>
        <w:t>他们倾向于</w:t>
      </w:r>
      <w:r>
        <w:rPr>
          <w:kern w:val="22"/>
          <w:sz w:val="24"/>
          <w:szCs w:val="24"/>
          <w:lang w:val="en-US" w:eastAsia="zh-CN"/>
        </w:rPr>
        <w:t>使用</w:t>
      </w:r>
      <w:r>
        <w:rPr>
          <w:rFonts w:hint="eastAsia"/>
          <w:kern w:val="22"/>
          <w:sz w:val="24"/>
          <w:szCs w:val="24"/>
          <w:lang w:val="en-US" w:eastAsia="zh-CN"/>
        </w:rPr>
        <w:t>“</w:t>
      </w:r>
      <w:r>
        <w:rPr>
          <w:kern w:val="22"/>
          <w:sz w:val="24"/>
          <w:szCs w:val="24"/>
          <w:lang w:val="en-US" w:eastAsia="zh-CN"/>
        </w:rPr>
        <w:t>可持续利</w:t>
      </w:r>
      <w:r w:rsidRPr="003B784D">
        <w:rPr>
          <w:rFonts w:ascii="SimSun" w:hAnsi="SimSun"/>
          <w:kern w:val="22"/>
          <w:sz w:val="24"/>
          <w:szCs w:val="24"/>
          <w:lang w:val="en-US" w:eastAsia="zh-CN"/>
        </w:rPr>
        <w:t>用”和“获取遗传资源和惠益分享”</w:t>
      </w:r>
      <w:r>
        <w:rPr>
          <w:kern w:val="22"/>
          <w:sz w:val="24"/>
          <w:szCs w:val="24"/>
          <w:lang w:val="en-US" w:eastAsia="zh-CN"/>
        </w:rPr>
        <w:t>等</w:t>
      </w:r>
      <w:r w:rsidR="008B1EA3">
        <w:rPr>
          <w:kern w:val="22"/>
          <w:sz w:val="24"/>
          <w:szCs w:val="24"/>
          <w:lang w:val="en-US" w:eastAsia="zh-CN"/>
        </w:rPr>
        <w:t>措辞</w:t>
      </w:r>
      <w:r>
        <w:rPr>
          <w:kern w:val="22"/>
          <w:sz w:val="24"/>
          <w:szCs w:val="24"/>
          <w:lang w:val="en-US" w:eastAsia="zh-CN"/>
        </w:rPr>
        <w:t>。</w:t>
      </w:r>
      <w:r>
        <w:rPr>
          <w:rFonts w:hint="eastAsia"/>
          <w:kern w:val="22"/>
          <w:sz w:val="24"/>
          <w:szCs w:val="24"/>
          <w:lang w:val="en-US" w:eastAsia="zh-CN"/>
        </w:rPr>
        <w:t>对于整个</w:t>
      </w:r>
      <w:r>
        <w:rPr>
          <w:kern w:val="22"/>
          <w:sz w:val="24"/>
          <w:szCs w:val="24"/>
          <w:lang w:val="en-US" w:eastAsia="zh-CN"/>
        </w:rPr>
        <w:t>框架特别是本组行动目标</w:t>
      </w:r>
      <w:r>
        <w:rPr>
          <w:rFonts w:hint="eastAsia"/>
          <w:kern w:val="22"/>
          <w:sz w:val="24"/>
          <w:szCs w:val="24"/>
          <w:lang w:val="en-US" w:eastAsia="zh-CN"/>
        </w:rPr>
        <w:t>普遍</w:t>
      </w:r>
      <w:r>
        <w:rPr>
          <w:kern w:val="22"/>
          <w:sz w:val="24"/>
          <w:szCs w:val="24"/>
          <w:lang w:val="en-US" w:eastAsia="zh-CN"/>
        </w:rPr>
        <w:t>表达了这种看法。</w:t>
      </w:r>
    </w:p>
    <w:p w14:paraId="1202D161" w14:textId="21F78353" w:rsidR="00257F30" w:rsidRDefault="00257F30" w:rsidP="00780F12">
      <w:pPr>
        <w:pStyle w:val="Para1"/>
        <w:numPr>
          <w:ilvl w:val="0"/>
          <w:numId w:val="6"/>
        </w:numPr>
        <w:suppressLineNumbers/>
        <w:tabs>
          <w:tab w:val="clear" w:pos="360"/>
          <w:tab w:val="left" w:pos="540"/>
        </w:tabs>
        <w:suppressAutoHyphens/>
        <w:spacing w:line="259" w:lineRule="auto"/>
        <w:rPr>
          <w:kern w:val="22"/>
          <w:sz w:val="24"/>
          <w:szCs w:val="24"/>
          <w:lang w:val="en-US" w:eastAsia="zh-CN"/>
        </w:rPr>
      </w:pPr>
      <w:r w:rsidRPr="001172C5">
        <w:rPr>
          <w:rFonts w:hint="eastAsia"/>
          <w:kern w:val="22"/>
          <w:sz w:val="24"/>
          <w:szCs w:val="24"/>
          <w:lang w:val="en-US" w:eastAsia="zh-CN"/>
        </w:rPr>
        <w:t>行动目标</w:t>
      </w:r>
      <w:r w:rsidRPr="001172C5">
        <w:rPr>
          <w:rFonts w:hint="eastAsia"/>
          <w:kern w:val="22"/>
          <w:sz w:val="24"/>
          <w:szCs w:val="24"/>
          <w:lang w:val="en-US" w:eastAsia="zh-CN"/>
        </w:rPr>
        <w:t>11</w:t>
      </w:r>
      <w:r w:rsidRPr="001172C5">
        <w:rPr>
          <w:rFonts w:hint="eastAsia"/>
          <w:kern w:val="22"/>
          <w:sz w:val="24"/>
          <w:szCs w:val="24"/>
          <w:lang w:val="en-US" w:eastAsia="zh-CN"/>
        </w:rPr>
        <w:t>的</w:t>
      </w:r>
      <w:r w:rsidRPr="001172C5">
        <w:rPr>
          <w:kern w:val="22"/>
          <w:sz w:val="24"/>
          <w:szCs w:val="24"/>
          <w:lang w:val="en-US" w:eastAsia="zh-CN"/>
        </w:rPr>
        <w:t>范围和</w:t>
      </w:r>
      <w:r w:rsidR="00F75D27">
        <w:rPr>
          <w:rFonts w:hint="eastAsia"/>
          <w:kern w:val="22"/>
          <w:sz w:val="24"/>
          <w:szCs w:val="24"/>
          <w:lang w:val="en-US" w:eastAsia="zh-CN"/>
        </w:rPr>
        <w:t>表述</w:t>
      </w:r>
      <w:r w:rsidR="00BB5B47">
        <w:rPr>
          <w:rFonts w:hint="eastAsia"/>
          <w:kern w:val="22"/>
          <w:sz w:val="24"/>
          <w:szCs w:val="24"/>
          <w:lang w:val="en-US" w:eastAsia="zh-CN"/>
        </w:rPr>
        <w:t>可改变</w:t>
      </w:r>
      <w:r w:rsidRPr="001172C5">
        <w:rPr>
          <w:rFonts w:hint="eastAsia"/>
          <w:kern w:val="22"/>
          <w:sz w:val="24"/>
          <w:szCs w:val="24"/>
          <w:lang w:val="en-US" w:eastAsia="zh-CN"/>
        </w:rPr>
        <w:t>，</w:t>
      </w:r>
      <w:r w:rsidR="00BB5B47">
        <w:rPr>
          <w:rFonts w:hint="eastAsia"/>
          <w:kern w:val="22"/>
          <w:sz w:val="24"/>
          <w:szCs w:val="24"/>
          <w:lang w:val="en-US" w:eastAsia="zh-CN"/>
        </w:rPr>
        <w:t>视其仍然作为</w:t>
      </w:r>
      <w:r w:rsidR="00BB5B47" w:rsidRPr="001172C5">
        <w:rPr>
          <w:kern w:val="22"/>
          <w:sz w:val="24"/>
          <w:szCs w:val="24"/>
          <w:lang w:val="en-US" w:eastAsia="zh-CN"/>
        </w:rPr>
        <w:t>全球生物多样性框架中</w:t>
      </w:r>
      <w:r w:rsidR="00BB5B47" w:rsidRPr="001172C5">
        <w:rPr>
          <w:rFonts w:hint="eastAsia"/>
          <w:kern w:val="22"/>
          <w:sz w:val="24"/>
          <w:szCs w:val="24"/>
          <w:lang w:val="en-US" w:eastAsia="zh-CN"/>
        </w:rPr>
        <w:t>的</w:t>
      </w:r>
      <w:r w:rsidR="00BB5B47">
        <w:rPr>
          <w:rFonts w:hint="eastAsia"/>
          <w:kern w:val="22"/>
          <w:sz w:val="24"/>
          <w:szCs w:val="24"/>
          <w:lang w:val="en-US" w:eastAsia="zh-CN"/>
        </w:rPr>
        <w:t>一项</w:t>
      </w:r>
      <w:r w:rsidRPr="001172C5">
        <w:rPr>
          <w:kern w:val="22"/>
          <w:sz w:val="24"/>
          <w:szCs w:val="24"/>
          <w:lang w:val="en-US" w:eastAsia="zh-CN"/>
        </w:rPr>
        <w:t>行动目标</w:t>
      </w:r>
      <w:r w:rsidR="00BB5B47">
        <w:rPr>
          <w:rFonts w:hint="eastAsia"/>
          <w:kern w:val="22"/>
          <w:sz w:val="24"/>
          <w:szCs w:val="24"/>
          <w:lang w:val="en-US" w:eastAsia="zh-CN"/>
        </w:rPr>
        <w:t>还是</w:t>
      </w:r>
      <w:r w:rsidRPr="001172C5">
        <w:rPr>
          <w:rFonts w:hint="eastAsia"/>
          <w:kern w:val="22"/>
          <w:sz w:val="24"/>
          <w:szCs w:val="24"/>
          <w:lang w:val="en-US" w:eastAsia="zh-CN"/>
        </w:rPr>
        <w:t>变成</w:t>
      </w:r>
      <w:r w:rsidRPr="001172C5">
        <w:rPr>
          <w:kern w:val="22"/>
          <w:sz w:val="24"/>
          <w:szCs w:val="24"/>
          <w:lang w:val="en-US" w:eastAsia="zh-CN"/>
        </w:rPr>
        <w:t>一项</w:t>
      </w:r>
      <w:r w:rsidR="00F75D27">
        <w:rPr>
          <w:rFonts w:hint="eastAsia"/>
          <w:kern w:val="22"/>
          <w:sz w:val="24"/>
          <w:szCs w:val="24"/>
          <w:lang w:val="en-US" w:eastAsia="zh-CN"/>
        </w:rPr>
        <w:t>全球</w:t>
      </w:r>
      <w:r w:rsidRPr="001172C5">
        <w:rPr>
          <w:kern w:val="22"/>
          <w:sz w:val="24"/>
          <w:szCs w:val="24"/>
          <w:lang w:val="en-US" w:eastAsia="zh-CN"/>
        </w:rPr>
        <w:t>目标而</w:t>
      </w:r>
      <w:r w:rsidR="00BB5B47">
        <w:rPr>
          <w:rFonts w:hint="eastAsia"/>
          <w:kern w:val="22"/>
          <w:sz w:val="24"/>
          <w:szCs w:val="24"/>
          <w:lang w:val="en-US" w:eastAsia="zh-CN"/>
        </w:rPr>
        <w:t>定</w:t>
      </w:r>
      <w:r w:rsidRPr="001172C5">
        <w:rPr>
          <w:kern w:val="22"/>
          <w:sz w:val="24"/>
          <w:szCs w:val="24"/>
          <w:lang w:val="en-US" w:eastAsia="zh-CN"/>
        </w:rPr>
        <w:t>。</w:t>
      </w:r>
    </w:p>
    <w:p w14:paraId="1127206D" w14:textId="4F194F1B" w:rsidR="00257F30" w:rsidRPr="001B67C5" w:rsidRDefault="00257F30" w:rsidP="00780F12">
      <w:pPr>
        <w:pStyle w:val="Para1"/>
        <w:numPr>
          <w:ilvl w:val="0"/>
          <w:numId w:val="6"/>
        </w:numPr>
        <w:suppressLineNumbers/>
        <w:suppressAutoHyphens/>
        <w:spacing w:line="259" w:lineRule="auto"/>
        <w:rPr>
          <w:kern w:val="22"/>
          <w:sz w:val="24"/>
          <w:szCs w:val="24"/>
          <w:lang w:val="en-US" w:eastAsia="zh-CN"/>
        </w:rPr>
      </w:pPr>
      <w:r w:rsidRPr="001B67C5">
        <w:rPr>
          <w:rFonts w:hint="eastAsia"/>
          <w:kern w:val="22"/>
          <w:sz w:val="24"/>
          <w:szCs w:val="24"/>
          <w:lang w:val="en-US" w:eastAsia="zh-CN"/>
        </w:rPr>
        <w:t>“基于自然的解决办法”的概念</w:t>
      </w:r>
      <w:r w:rsidR="002127D9">
        <w:rPr>
          <w:rFonts w:hint="eastAsia"/>
          <w:kern w:val="22"/>
          <w:sz w:val="24"/>
          <w:szCs w:val="24"/>
          <w:lang w:val="en-US" w:eastAsia="zh-CN"/>
        </w:rPr>
        <w:t>不普及</w:t>
      </w:r>
      <w:r w:rsidRPr="001B67C5">
        <w:rPr>
          <w:rFonts w:hint="eastAsia"/>
          <w:kern w:val="22"/>
          <w:sz w:val="24"/>
          <w:szCs w:val="24"/>
          <w:lang w:val="en-US" w:eastAsia="zh-CN"/>
        </w:rPr>
        <w:t>，因此有人提议使用</w:t>
      </w:r>
      <w:r w:rsidR="00F75D27" w:rsidRPr="001B67C5">
        <w:rPr>
          <w:rFonts w:hint="eastAsia"/>
          <w:kern w:val="22"/>
          <w:sz w:val="24"/>
          <w:szCs w:val="24"/>
          <w:lang w:val="en-US" w:eastAsia="zh-CN"/>
        </w:rPr>
        <w:t>《公约》</w:t>
      </w:r>
      <w:r w:rsidR="002127D9">
        <w:rPr>
          <w:rFonts w:hint="eastAsia"/>
          <w:kern w:val="22"/>
          <w:sz w:val="24"/>
          <w:szCs w:val="24"/>
          <w:lang w:val="en-US" w:eastAsia="zh-CN"/>
        </w:rPr>
        <w:t>用</w:t>
      </w:r>
      <w:r w:rsidR="00F75D27">
        <w:rPr>
          <w:rFonts w:hint="eastAsia"/>
          <w:kern w:val="22"/>
          <w:sz w:val="24"/>
          <w:szCs w:val="24"/>
          <w:lang w:val="en-US" w:eastAsia="zh-CN"/>
        </w:rPr>
        <w:t>语</w:t>
      </w:r>
      <w:r w:rsidRPr="001B67C5">
        <w:rPr>
          <w:rFonts w:hint="eastAsia"/>
          <w:kern w:val="22"/>
          <w:sz w:val="24"/>
          <w:szCs w:val="24"/>
          <w:lang w:val="en-US" w:eastAsia="zh-CN"/>
        </w:rPr>
        <w:t>“基于生态系统的办法”。</w:t>
      </w:r>
      <w:r w:rsidR="00F75D27">
        <w:rPr>
          <w:rFonts w:hint="eastAsia"/>
          <w:kern w:val="22"/>
          <w:sz w:val="24"/>
          <w:szCs w:val="24"/>
          <w:lang w:val="en-US" w:eastAsia="zh-CN"/>
        </w:rPr>
        <w:t>而</w:t>
      </w:r>
      <w:r w:rsidRPr="001B67C5">
        <w:rPr>
          <w:rFonts w:hint="eastAsia"/>
          <w:kern w:val="22"/>
          <w:sz w:val="24"/>
          <w:szCs w:val="24"/>
          <w:lang w:val="en-US" w:eastAsia="zh-CN"/>
        </w:rPr>
        <w:t>对其他人来说，基于自然的解决</w:t>
      </w:r>
      <w:r w:rsidR="00F75D27">
        <w:rPr>
          <w:rFonts w:hint="eastAsia"/>
          <w:kern w:val="22"/>
          <w:sz w:val="24"/>
          <w:szCs w:val="24"/>
          <w:lang w:val="en-US" w:eastAsia="zh-CN"/>
        </w:rPr>
        <w:t>办法</w:t>
      </w:r>
      <w:r w:rsidRPr="001B67C5">
        <w:rPr>
          <w:rFonts w:hint="eastAsia"/>
          <w:kern w:val="22"/>
          <w:sz w:val="24"/>
          <w:szCs w:val="24"/>
          <w:lang w:val="en-US" w:eastAsia="zh-CN"/>
        </w:rPr>
        <w:t>是一个重要概念。</w:t>
      </w:r>
    </w:p>
    <w:p w14:paraId="5F33DFF7" w14:textId="77777777" w:rsidR="00197509" w:rsidRDefault="00197509">
      <w:pPr>
        <w:jc w:val="left"/>
        <w:rPr>
          <w:b/>
          <w:bCs/>
          <w:snapToGrid w:val="0"/>
          <w:kern w:val="22"/>
          <w:sz w:val="24"/>
          <w:lang w:eastAsia="zh-CN"/>
        </w:rPr>
      </w:pPr>
      <w:r>
        <w:rPr>
          <w:b/>
          <w:bCs/>
          <w:kern w:val="22"/>
          <w:sz w:val="24"/>
          <w:lang w:eastAsia="zh-CN"/>
        </w:rPr>
        <w:br w:type="page"/>
      </w:r>
    </w:p>
    <w:p w14:paraId="2513B331" w14:textId="395078B7" w:rsidR="00257F30" w:rsidRDefault="00826B67" w:rsidP="00826B67">
      <w:pPr>
        <w:pStyle w:val="Para1"/>
        <w:numPr>
          <w:ilvl w:val="0"/>
          <w:numId w:val="0"/>
        </w:numPr>
        <w:suppressLineNumbers/>
        <w:suppressAutoHyphens/>
        <w:spacing w:line="259" w:lineRule="auto"/>
        <w:jc w:val="center"/>
        <w:rPr>
          <w:b/>
          <w:bCs/>
          <w:kern w:val="22"/>
          <w:sz w:val="24"/>
          <w:szCs w:val="24"/>
          <w:lang w:eastAsia="zh-CN"/>
        </w:rPr>
      </w:pPr>
      <w:r>
        <w:rPr>
          <w:rFonts w:hint="eastAsia"/>
          <w:b/>
          <w:bCs/>
          <w:kern w:val="22"/>
          <w:sz w:val="24"/>
          <w:szCs w:val="24"/>
          <w:lang w:eastAsia="zh-CN"/>
        </w:rPr>
        <w:lastRenderedPageBreak/>
        <w:t>预稿所拟</w:t>
      </w:r>
      <w:r w:rsidR="00257F30">
        <w:rPr>
          <w:rFonts w:hint="eastAsia"/>
          <w:b/>
          <w:bCs/>
          <w:kern w:val="22"/>
          <w:sz w:val="24"/>
          <w:szCs w:val="24"/>
          <w:lang w:eastAsia="zh-CN"/>
        </w:rPr>
        <w:t>行动目标</w:t>
      </w:r>
      <w:r w:rsidR="00257F30" w:rsidRPr="0036283A">
        <w:rPr>
          <w:b/>
          <w:bCs/>
          <w:kern w:val="22"/>
          <w:sz w:val="24"/>
          <w:szCs w:val="24"/>
          <w:lang w:eastAsia="zh-CN"/>
        </w:rPr>
        <w:t xml:space="preserve"> 7</w:t>
      </w:r>
    </w:p>
    <w:p w14:paraId="7EEACAD2" w14:textId="350EF60D" w:rsidR="00826B67" w:rsidRPr="00826B67" w:rsidRDefault="00826B67" w:rsidP="00826B67">
      <w:pPr>
        <w:pStyle w:val="Para1"/>
        <w:numPr>
          <w:ilvl w:val="0"/>
          <w:numId w:val="0"/>
        </w:numPr>
        <w:suppressLineNumbers/>
        <w:suppressAutoHyphens/>
        <w:spacing w:line="259" w:lineRule="auto"/>
        <w:jc w:val="left"/>
        <w:rPr>
          <w:rFonts w:eastAsia="KaiTi"/>
          <w:b/>
          <w:bCs/>
          <w:kern w:val="22"/>
          <w:sz w:val="24"/>
          <w:szCs w:val="24"/>
          <w:lang w:eastAsia="zh-CN"/>
        </w:rPr>
      </w:pPr>
      <w:r w:rsidRPr="00826B67">
        <w:rPr>
          <w:rFonts w:eastAsia="KaiTi"/>
          <w:sz w:val="24"/>
          <w:szCs w:val="24"/>
          <w:lang w:eastAsia="zh-CN"/>
        </w:rPr>
        <w:t>加强可持续利用野生物种，到</w:t>
      </w:r>
      <w:r w:rsidRPr="00826B67">
        <w:rPr>
          <w:rFonts w:eastAsia="KaiTi"/>
          <w:sz w:val="24"/>
          <w:szCs w:val="24"/>
          <w:lang w:eastAsia="zh-CN"/>
        </w:rPr>
        <w:t>2030</w:t>
      </w:r>
      <w:r w:rsidRPr="00826B67">
        <w:rPr>
          <w:rFonts w:eastAsia="KaiTi"/>
          <w:sz w:val="24"/>
          <w:szCs w:val="24"/>
          <w:lang w:eastAsia="zh-CN"/>
        </w:rPr>
        <w:t>年为至少</w:t>
      </w:r>
      <w:r w:rsidRPr="00826B67">
        <w:rPr>
          <w:rFonts w:eastAsia="KaiTi" w:hint="eastAsia"/>
          <w:sz w:val="24"/>
          <w:szCs w:val="24"/>
          <w:lang w:eastAsia="zh-CN"/>
        </w:rPr>
        <w:t>[</w:t>
      </w:r>
      <w:r w:rsidRPr="00826B67">
        <w:rPr>
          <w:rFonts w:eastAsia="KaiTi"/>
          <w:sz w:val="24"/>
          <w:szCs w:val="24"/>
          <w:lang w:eastAsia="zh-CN"/>
        </w:rPr>
        <w:t>X</w:t>
      </w:r>
      <w:r w:rsidRPr="00826B67">
        <w:rPr>
          <w:rFonts w:eastAsia="KaiTi" w:hint="eastAsia"/>
          <w:sz w:val="24"/>
          <w:szCs w:val="24"/>
          <w:lang w:eastAsia="zh-CN"/>
        </w:rPr>
        <w:t>百万</w:t>
      </w:r>
      <w:r w:rsidRPr="00826B67">
        <w:rPr>
          <w:rFonts w:eastAsia="KaiTi"/>
          <w:sz w:val="24"/>
          <w:szCs w:val="24"/>
          <w:lang w:eastAsia="zh-CN"/>
        </w:rPr>
        <w:t>]</w:t>
      </w:r>
      <w:r w:rsidRPr="00826B67">
        <w:rPr>
          <w:rFonts w:eastAsia="KaiTi"/>
          <w:sz w:val="24"/>
          <w:szCs w:val="24"/>
          <w:lang w:eastAsia="zh-CN"/>
        </w:rPr>
        <w:t>人，特别是最弱势群体提供</w:t>
      </w:r>
      <w:r w:rsidRPr="00826B67">
        <w:rPr>
          <w:rFonts w:eastAsia="KaiTi" w:hint="eastAsia"/>
          <w:sz w:val="24"/>
          <w:szCs w:val="24"/>
          <w:lang w:eastAsia="zh-CN"/>
        </w:rPr>
        <w:t>惠益</w:t>
      </w:r>
      <w:r w:rsidRPr="00826B67">
        <w:rPr>
          <w:rFonts w:eastAsia="KaiTi"/>
          <w:sz w:val="24"/>
          <w:szCs w:val="24"/>
          <w:lang w:eastAsia="zh-CN"/>
        </w:rPr>
        <w:t>，包括</w:t>
      </w:r>
      <w:r w:rsidRPr="00826B67">
        <w:rPr>
          <w:rFonts w:eastAsia="KaiTi" w:hint="eastAsia"/>
          <w:sz w:val="24"/>
          <w:szCs w:val="24"/>
          <w:lang w:eastAsia="zh-CN"/>
        </w:rPr>
        <w:t>更多</w:t>
      </w:r>
      <w:r w:rsidRPr="00826B67">
        <w:rPr>
          <w:rFonts w:eastAsia="KaiTi"/>
          <w:sz w:val="24"/>
          <w:szCs w:val="24"/>
          <w:lang w:eastAsia="zh-CN"/>
        </w:rPr>
        <w:t>营养、粮食安全和生计，</w:t>
      </w:r>
      <w:r w:rsidRPr="00826B67">
        <w:rPr>
          <w:rFonts w:eastAsia="KaiTi" w:hint="eastAsia"/>
          <w:sz w:val="24"/>
          <w:szCs w:val="24"/>
          <w:lang w:eastAsia="zh-CN"/>
        </w:rPr>
        <w:t>使</w:t>
      </w:r>
      <w:r w:rsidRPr="00826B67">
        <w:rPr>
          <w:rFonts w:eastAsia="KaiTi"/>
          <w:sz w:val="24"/>
          <w:szCs w:val="24"/>
          <w:lang w:eastAsia="zh-CN"/>
        </w:rPr>
        <w:t>人类</w:t>
      </w:r>
      <w:r w:rsidRPr="00826B67">
        <w:rPr>
          <w:rFonts w:eastAsia="KaiTi" w:hint="eastAsia"/>
          <w:sz w:val="24"/>
          <w:szCs w:val="24"/>
          <w:lang w:eastAsia="zh-CN"/>
        </w:rPr>
        <w:t>和</w:t>
      </w:r>
      <w:r w:rsidRPr="00826B67">
        <w:rPr>
          <w:rFonts w:eastAsia="KaiTi"/>
          <w:sz w:val="24"/>
          <w:szCs w:val="24"/>
          <w:lang w:eastAsia="zh-CN"/>
        </w:rPr>
        <w:t>野生</w:t>
      </w:r>
      <w:r w:rsidR="006D1718">
        <w:rPr>
          <w:rFonts w:eastAsia="KaiTi" w:hint="eastAsia"/>
          <w:sz w:val="24"/>
          <w:szCs w:val="24"/>
          <w:lang w:eastAsia="zh-CN"/>
        </w:rPr>
        <w:t>动</w:t>
      </w:r>
      <w:r w:rsidRPr="00826B67">
        <w:rPr>
          <w:rFonts w:eastAsia="KaiTi" w:hint="eastAsia"/>
          <w:sz w:val="24"/>
          <w:szCs w:val="24"/>
          <w:lang w:eastAsia="zh-CN"/>
        </w:rPr>
        <w:t>物</w:t>
      </w:r>
      <w:r w:rsidRPr="00826B67">
        <w:rPr>
          <w:rFonts w:eastAsia="KaiTi"/>
          <w:sz w:val="24"/>
          <w:szCs w:val="24"/>
          <w:lang w:eastAsia="zh-CN"/>
        </w:rPr>
        <w:t>的冲突</w:t>
      </w:r>
      <w:r w:rsidRPr="00826B67">
        <w:rPr>
          <w:rFonts w:eastAsia="KaiTi" w:hint="eastAsia"/>
          <w:sz w:val="24"/>
          <w:szCs w:val="24"/>
          <w:lang w:eastAsia="zh-CN"/>
        </w:rPr>
        <w:t>减少</w:t>
      </w:r>
      <w:r w:rsidRPr="00826B67">
        <w:rPr>
          <w:rFonts w:eastAsia="KaiTi"/>
          <w:sz w:val="24"/>
          <w:szCs w:val="24"/>
          <w:lang w:eastAsia="zh-CN"/>
        </w:rPr>
        <w:t>[X %]</w:t>
      </w:r>
    </w:p>
    <w:p w14:paraId="7FCE1E1D" w14:textId="77777777" w:rsidR="00257F30" w:rsidRPr="00450A07" w:rsidRDefault="00257F30" w:rsidP="004B5DBF">
      <w:pPr>
        <w:pStyle w:val="Para1"/>
        <w:numPr>
          <w:ilvl w:val="0"/>
          <w:numId w:val="0"/>
        </w:numPr>
        <w:spacing w:line="259" w:lineRule="auto"/>
        <w:rPr>
          <w:b/>
          <w:bCs/>
          <w:kern w:val="22"/>
          <w:sz w:val="24"/>
          <w:lang w:eastAsia="zh-CN"/>
        </w:rPr>
      </w:pPr>
      <w:r w:rsidRPr="00450A07">
        <w:rPr>
          <w:rFonts w:hint="eastAsia"/>
          <w:b/>
          <w:bCs/>
          <w:kern w:val="22"/>
          <w:sz w:val="24"/>
          <w:lang w:eastAsia="zh-CN"/>
        </w:rPr>
        <w:t>与行动目标</w:t>
      </w:r>
      <w:r>
        <w:rPr>
          <w:rFonts w:hint="eastAsia"/>
          <w:b/>
          <w:bCs/>
          <w:kern w:val="22"/>
          <w:sz w:val="24"/>
          <w:lang w:eastAsia="zh-CN"/>
        </w:rPr>
        <w:t>7</w:t>
      </w:r>
      <w:r w:rsidRPr="00450A07">
        <w:rPr>
          <w:rFonts w:hint="eastAsia"/>
          <w:b/>
          <w:bCs/>
          <w:kern w:val="22"/>
          <w:sz w:val="24"/>
          <w:lang w:eastAsia="zh-CN"/>
        </w:rPr>
        <w:t>有关的要素</w:t>
      </w:r>
    </w:p>
    <w:p w14:paraId="21662B09" w14:textId="3BF46286" w:rsidR="00257F30" w:rsidRPr="00697BCD" w:rsidRDefault="00257F30" w:rsidP="00780F12">
      <w:pPr>
        <w:pStyle w:val="Para1"/>
        <w:numPr>
          <w:ilvl w:val="0"/>
          <w:numId w:val="30"/>
        </w:numPr>
        <w:suppressLineNumbers/>
        <w:tabs>
          <w:tab w:val="clear" w:pos="360"/>
        </w:tabs>
        <w:suppressAutoHyphens/>
        <w:spacing w:line="259" w:lineRule="auto"/>
        <w:rPr>
          <w:kern w:val="22"/>
          <w:sz w:val="24"/>
          <w:szCs w:val="24"/>
          <w:lang w:val="en-US" w:eastAsia="zh-CN"/>
        </w:rPr>
      </w:pPr>
      <w:r w:rsidRPr="00697BCD">
        <w:rPr>
          <w:rFonts w:hint="eastAsia"/>
          <w:kern w:val="22"/>
          <w:sz w:val="24"/>
          <w:szCs w:val="24"/>
          <w:lang w:val="en-US" w:eastAsia="zh-CN"/>
        </w:rPr>
        <w:t>有人对</w:t>
      </w:r>
      <w:r w:rsidR="00197509">
        <w:rPr>
          <w:rFonts w:hint="eastAsia"/>
          <w:kern w:val="22"/>
          <w:sz w:val="24"/>
          <w:szCs w:val="24"/>
          <w:lang w:val="en-US" w:eastAsia="zh-CN"/>
        </w:rPr>
        <w:t>本</w:t>
      </w:r>
      <w:r w:rsidRPr="00697BCD">
        <w:rPr>
          <w:rFonts w:hint="eastAsia"/>
          <w:kern w:val="22"/>
          <w:sz w:val="24"/>
          <w:szCs w:val="24"/>
          <w:lang w:val="en-US" w:eastAsia="zh-CN"/>
        </w:rPr>
        <w:t>行动目标的某些要素，例如健康和营养，所涉范围可能超出《公约》的范围表示关注。</w:t>
      </w:r>
      <w:r>
        <w:rPr>
          <w:rFonts w:hint="eastAsia"/>
          <w:kern w:val="22"/>
          <w:sz w:val="24"/>
          <w:szCs w:val="24"/>
          <w:lang w:val="en-US" w:eastAsia="zh-CN"/>
        </w:rPr>
        <w:t>还有</w:t>
      </w:r>
      <w:r w:rsidR="006D1718">
        <w:rPr>
          <w:rFonts w:hint="eastAsia"/>
          <w:kern w:val="22"/>
          <w:sz w:val="24"/>
          <w:szCs w:val="24"/>
          <w:lang w:val="en-US" w:eastAsia="zh-CN"/>
        </w:rPr>
        <w:t>则</w:t>
      </w:r>
      <w:r>
        <w:rPr>
          <w:rFonts w:hint="eastAsia"/>
          <w:kern w:val="22"/>
          <w:sz w:val="24"/>
          <w:szCs w:val="24"/>
          <w:lang w:val="en-US" w:eastAsia="zh-CN"/>
        </w:rPr>
        <w:t>指出可持续利用</w:t>
      </w:r>
      <w:r w:rsidR="006D1718">
        <w:rPr>
          <w:rFonts w:hint="eastAsia"/>
          <w:kern w:val="22"/>
          <w:sz w:val="24"/>
          <w:szCs w:val="24"/>
          <w:lang w:val="en-US" w:eastAsia="zh-CN"/>
        </w:rPr>
        <w:t>涉及</w:t>
      </w:r>
      <w:r>
        <w:rPr>
          <w:rFonts w:hint="eastAsia"/>
          <w:kern w:val="22"/>
          <w:sz w:val="24"/>
          <w:szCs w:val="24"/>
          <w:lang w:val="en-US" w:eastAsia="zh-CN"/>
        </w:rPr>
        <w:t>更广泛的社会、经济和文化</w:t>
      </w:r>
      <w:bookmarkStart w:id="9" w:name="_Hlk33798638"/>
      <w:r>
        <w:rPr>
          <w:rFonts w:hint="eastAsia"/>
          <w:kern w:val="22"/>
          <w:sz w:val="24"/>
          <w:szCs w:val="24"/>
          <w:lang w:val="en-US" w:eastAsia="zh-CN"/>
        </w:rPr>
        <w:t>惠</w:t>
      </w:r>
      <w:bookmarkEnd w:id="9"/>
      <w:r>
        <w:rPr>
          <w:rFonts w:hint="eastAsia"/>
          <w:kern w:val="22"/>
          <w:sz w:val="24"/>
          <w:szCs w:val="24"/>
          <w:lang w:val="en-US" w:eastAsia="zh-CN"/>
        </w:rPr>
        <w:t>益，不限于营养和粮食安全。</w:t>
      </w:r>
    </w:p>
    <w:p w14:paraId="678DAC58" w14:textId="177B3CAF" w:rsidR="00257F30" w:rsidRPr="00697BCD"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697BCD">
        <w:rPr>
          <w:rFonts w:hint="eastAsia"/>
          <w:kern w:val="22"/>
          <w:sz w:val="24"/>
          <w:szCs w:val="24"/>
          <w:lang w:val="en-US" w:eastAsia="zh-CN"/>
        </w:rPr>
        <w:t>有人提出，</w:t>
      </w:r>
      <w:r w:rsidR="00375AE8">
        <w:rPr>
          <w:rFonts w:hint="eastAsia"/>
          <w:kern w:val="22"/>
          <w:sz w:val="24"/>
          <w:szCs w:val="24"/>
          <w:lang w:val="en-US" w:eastAsia="zh-CN"/>
        </w:rPr>
        <w:t>人类</w:t>
      </w:r>
      <w:r w:rsidRPr="00697BCD">
        <w:rPr>
          <w:rFonts w:hint="eastAsia"/>
          <w:kern w:val="22"/>
          <w:sz w:val="24"/>
          <w:szCs w:val="24"/>
          <w:lang w:val="en-US" w:eastAsia="zh-CN"/>
        </w:rPr>
        <w:t>与</w:t>
      </w:r>
      <w:r>
        <w:rPr>
          <w:rFonts w:hint="eastAsia"/>
          <w:kern w:val="22"/>
          <w:sz w:val="24"/>
          <w:szCs w:val="24"/>
          <w:lang w:val="en-US" w:eastAsia="zh-CN"/>
        </w:rPr>
        <w:t>野生</w:t>
      </w:r>
      <w:r w:rsidR="006D1718">
        <w:rPr>
          <w:rFonts w:hint="eastAsia"/>
          <w:kern w:val="22"/>
          <w:sz w:val="24"/>
          <w:szCs w:val="24"/>
          <w:lang w:val="en-US" w:eastAsia="zh-CN"/>
        </w:rPr>
        <w:t>动</w:t>
      </w:r>
      <w:r>
        <w:rPr>
          <w:rFonts w:hint="eastAsia"/>
          <w:kern w:val="22"/>
          <w:sz w:val="24"/>
          <w:szCs w:val="24"/>
          <w:lang w:val="en-US" w:eastAsia="zh-CN"/>
        </w:rPr>
        <w:t>物</w:t>
      </w:r>
      <w:r w:rsidRPr="00697BCD">
        <w:rPr>
          <w:rFonts w:hint="eastAsia"/>
          <w:kern w:val="22"/>
          <w:sz w:val="24"/>
          <w:szCs w:val="24"/>
          <w:lang w:val="en-US" w:eastAsia="zh-CN"/>
        </w:rPr>
        <w:t>相互作用的概念比</w:t>
      </w:r>
      <w:r w:rsidR="00375AE8">
        <w:rPr>
          <w:rFonts w:hint="eastAsia"/>
          <w:kern w:val="22"/>
          <w:sz w:val="24"/>
          <w:szCs w:val="24"/>
          <w:lang w:val="en-US" w:eastAsia="zh-CN"/>
        </w:rPr>
        <w:t>人类</w:t>
      </w:r>
      <w:r w:rsidRPr="00697BCD">
        <w:rPr>
          <w:rFonts w:hint="eastAsia"/>
          <w:kern w:val="22"/>
          <w:sz w:val="24"/>
          <w:szCs w:val="24"/>
          <w:lang w:val="en-US" w:eastAsia="zh-CN"/>
        </w:rPr>
        <w:t>与</w:t>
      </w:r>
      <w:r>
        <w:rPr>
          <w:rFonts w:hint="eastAsia"/>
          <w:kern w:val="22"/>
          <w:sz w:val="24"/>
          <w:szCs w:val="24"/>
          <w:lang w:val="en-US" w:eastAsia="zh-CN"/>
        </w:rPr>
        <w:t>野生</w:t>
      </w:r>
      <w:r w:rsidR="006D1718">
        <w:rPr>
          <w:rFonts w:hint="eastAsia"/>
          <w:kern w:val="22"/>
          <w:sz w:val="24"/>
          <w:szCs w:val="24"/>
          <w:lang w:val="en-US" w:eastAsia="zh-CN"/>
        </w:rPr>
        <w:t>动物</w:t>
      </w:r>
      <w:r w:rsidRPr="00697BCD">
        <w:rPr>
          <w:rFonts w:hint="eastAsia"/>
          <w:kern w:val="22"/>
          <w:sz w:val="24"/>
          <w:szCs w:val="24"/>
          <w:lang w:val="en-US" w:eastAsia="zh-CN"/>
        </w:rPr>
        <w:t>之间冲突的概念</w:t>
      </w:r>
      <w:r>
        <w:rPr>
          <w:rFonts w:hint="eastAsia"/>
          <w:kern w:val="22"/>
          <w:sz w:val="24"/>
          <w:szCs w:val="24"/>
          <w:lang w:val="en-US" w:eastAsia="zh-CN"/>
        </w:rPr>
        <w:t>更加</w:t>
      </w:r>
      <w:r w:rsidRPr="00697BCD">
        <w:rPr>
          <w:rFonts w:hint="eastAsia"/>
          <w:kern w:val="22"/>
          <w:sz w:val="24"/>
          <w:szCs w:val="24"/>
          <w:lang w:val="en-US" w:eastAsia="zh-CN"/>
        </w:rPr>
        <w:t>可取</w:t>
      </w:r>
      <w:r>
        <w:rPr>
          <w:rFonts w:hint="eastAsia"/>
          <w:kern w:val="22"/>
          <w:sz w:val="24"/>
          <w:szCs w:val="24"/>
          <w:lang w:val="en-US" w:eastAsia="zh-CN"/>
        </w:rPr>
        <w:t>。</w:t>
      </w:r>
    </w:p>
    <w:p w14:paraId="41198F06" w14:textId="489D6767" w:rsidR="00257F30" w:rsidRPr="00E1409A"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697BCD">
        <w:rPr>
          <w:rFonts w:hint="eastAsia"/>
          <w:kern w:val="22"/>
          <w:sz w:val="24"/>
          <w:szCs w:val="24"/>
          <w:lang w:val="en-US" w:eastAsia="zh-CN"/>
        </w:rPr>
        <w:t>有人建议用“野生物种”代替“</w:t>
      </w:r>
      <w:r>
        <w:rPr>
          <w:rFonts w:hint="eastAsia"/>
          <w:kern w:val="22"/>
          <w:sz w:val="24"/>
          <w:szCs w:val="24"/>
          <w:lang w:val="en-US" w:eastAsia="zh-CN"/>
        </w:rPr>
        <w:t>野生</w:t>
      </w:r>
      <w:r w:rsidR="00344CA6">
        <w:rPr>
          <w:rFonts w:hint="eastAsia"/>
          <w:kern w:val="22"/>
          <w:sz w:val="24"/>
          <w:szCs w:val="24"/>
          <w:lang w:val="en-US" w:eastAsia="zh-CN"/>
        </w:rPr>
        <w:t>动物</w:t>
      </w:r>
      <w:r w:rsidRPr="00697BCD">
        <w:rPr>
          <w:rFonts w:hint="eastAsia"/>
          <w:kern w:val="22"/>
          <w:sz w:val="24"/>
          <w:szCs w:val="24"/>
          <w:lang w:val="en-US" w:eastAsia="zh-CN"/>
        </w:rPr>
        <w:t>”。</w:t>
      </w:r>
      <w:r w:rsidRPr="00E1409A">
        <w:rPr>
          <w:kern w:val="22"/>
          <w:sz w:val="24"/>
          <w:szCs w:val="24"/>
          <w:lang w:val="en-US" w:eastAsia="zh-CN"/>
        </w:rPr>
        <w:t xml:space="preserve"> </w:t>
      </w:r>
    </w:p>
    <w:p w14:paraId="0C90B7F8" w14:textId="0285B0B9" w:rsidR="00257F30" w:rsidRPr="00E1409A"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697BCD">
        <w:rPr>
          <w:rFonts w:hint="eastAsia"/>
          <w:kern w:val="22"/>
          <w:sz w:val="24"/>
          <w:szCs w:val="24"/>
          <w:lang w:val="en-US" w:eastAsia="zh-CN"/>
        </w:rPr>
        <w:t>目前的案文不涉及驯化物种，包括地方品种以及半驯化物种，</w:t>
      </w:r>
      <w:r w:rsidR="006D1718">
        <w:rPr>
          <w:rFonts w:hint="eastAsia"/>
          <w:kern w:val="22"/>
          <w:sz w:val="24"/>
          <w:szCs w:val="24"/>
          <w:lang w:val="en-US" w:eastAsia="zh-CN"/>
        </w:rPr>
        <w:t>而</w:t>
      </w:r>
      <w:r w:rsidRPr="00697BCD">
        <w:rPr>
          <w:rFonts w:hint="eastAsia"/>
          <w:kern w:val="22"/>
          <w:sz w:val="24"/>
          <w:szCs w:val="24"/>
          <w:lang w:val="en-US" w:eastAsia="zh-CN"/>
        </w:rPr>
        <w:t>这些物种也面临风险或濒临灭绝，</w:t>
      </w:r>
      <w:r w:rsidR="006D1718">
        <w:rPr>
          <w:rFonts w:hint="eastAsia"/>
          <w:kern w:val="22"/>
          <w:sz w:val="24"/>
          <w:szCs w:val="24"/>
          <w:lang w:val="en-US" w:eastAsia="zh-CN"/>
        </w:rPr>
        <w:t>处于</w:t>
      </w:r>
      <w:r w:rsidRPr="00697BCD">
        <w:rPr>
          <w:rFonts w:hint="eastAsia"/>
          <w:kern w:val="22"/>
          <w:sz w:val="24"/>
          <w:szCs w:val="24"/>
          <w:lang w:val="en-US" w:eastAsia="zh-CN"/>
        </w:rPr>
        <w:t>农业主流化之外，但也为土著人民和地方社区提供生态系统惠益，包括营养、生计和文化惠益。</w:t>
      </w:r>
    </w:p>
    <w:p w14:paraId="26EE4FF4" w14:textId="3AC56347" w:rsidR="00257F30" w:rsidRPr="00E1409A" w:rsidRDefault="006D1718" w:rsidP="00780F12">
      <w:pPr>
        <w:pStyle w:val="Para1"/>
        <w:numPr>
          <w:ilvl w:val="0"/>
          <w:numId w:val="6"/>
        </w:numPr>
        <w:suppressLineNumbers/>
        <w:tabs>
          <w:tab w:val="clear" w:pos="360"/>
        </w:tabs>
        <w:suppressAutoHyphens/>
        <w:spacing w:line="259" w:lineRule="auto"/>
        <w:rPr>
          <w:kern w:val="22"/>
          <w:sz w:val="24"/>
          <w:szCs w:val="24"/>
          <w:lang w:val="en-US" w:eastAsia="zh-CN"/>
        </w:rPr>
      </w:pPr>
      <w:r>
        <w:rPr>
          <w:rFonts w:hint="eastAsia"/>
          <w:kern w:val="22"/>
          <w:sz w:val="24"/>
          <w:szCs w:val="24"/>
          <w:lang w:val="en-US" w:eastAsia="zh-CN"/>
        </w:rPr>
        <w:t>本</w:t>
      </w:r>
      <w:r w:rsidR="00257F30">
        <w:rPr>
          <w:rFonts w:hint="eastAsia"/>
          <w:kern w:val="22"/>
          <w:sz w:val="24"/>
          <w:szCs w:val="24"/>
          <w:lang w:val="en-US" w:eastAsia="zh-CN"/>
        </w:rPr>
        <w:t>行动</w:t>
      </w:r>
      <w:r w:rsidR="00257F30" w:rsidRPr="00697BCD">
        <w:rPr>
          <w:rFonts w:hint="eastAsia"/>
          <w:kern w:val="22"/>
          <w:sz w:val="24"/>
          <w:szCs w:val="24"/>
          <w:lang w:val="en-US" w:eastAsia="zh-CN"/>
        </w:rPr>
        <w:t>目标可包括生物多样性的非消费性用途，例如</w:t>
      </w:r>
      <w:r w:rsidR="00257F30">
        <w:rPr>
          <w:rFonts w:hint="eastAsia"/>
          <w:kern w:val="22"/>
          <w:sz w:val="24"/>
          <w:szCs w:val="24"/>
          <w:lang w:val="en-US" w:eastAsia="zh-CN"/>
        </w:rPr>
        <w:t>野生</w:t>
      </w:r>
      <w:r w:rsidR="00344CA6">
        <w:rPr>
          <w:rFonts w:hint="eastAsia"/>
          <w:kern w:val="22"/>
          <w:sz w:val="24"/>
          <w:szCs w:val="24"/>
          <w:lang w:val="en-US" w:eastAsia="zh-CN"/>
        </w:rPr>
        <w:t>动物</w:t>
      </w:r>
      <w:r w:rsidR="00257F30" w:rsidRPr="00697BCD">
        <w:rPr>
          <w:rFonts w:hint="eastAsia"/>
          <w:kern w:val="22"/>
          <w:sz w:val="24"/>
          <w:szCs w:val="24"/>
          <w:lang w:val="en-US" w:eastAsia="zh-CN"/>
        </w:rPr>
        <w:t>旅游。</w:t>
      </w:r>
    </w:p>
    <w:p w14:paraId="1F7E1996" w14:textId="59BDBBD6" w:rsidR="00257F30" w:rsidRPr="00E1409A" w:rsidRDefault="006D1718" w:rsidP="00780F12">
      <w:pPr>
        <w:pStyle w:val="Para1"/>
        <w:numPr>
          <w:ilvl w:val="0"/>
          <w:numId w:val="6"/>
        </w:numPr>
        <w:suppressLineNumbers/>
        <w:tabs>
          <w:tab w:val="clear" w:pos="360"/>
        </w:tabs>
        <w:suppressAutoHyphens/>
        <w:spacing w:line="259" w:lineRule="auto"/>
        <w:rPr>
          <w:kern w:val="22"/>
          <w:sz w:val="24"/>
          <w:szCs w:val="24"/>
          <w:lang w:val="en-US" w:eastAsia="zh-CN"/>
        </w:rPr>
      </w:pPr>
      <w:r>
        <w:rPr>
          <w:rFonts w:hint="eastAsia"/>
          <w:kern w:val="22"/>
          <w:sz w:val="24"/>
          <w:szCs w:val="24"/>
          <w:lang w:val="en-US" w:eastAsia="zh-CN"/>
        </w:rPr>
        <w:t>本</w:t>
      </w:r>
      <w:r w:rsidR="00257F30">
        <w:rPr>
          <w:rFonts w:hint="eastAsia"/>
          <w:kern w:val="22"/>
          <w:sz w:val="24"/>
          <w:szCs w:val="24"/>
          <w:lang w:val="en-US" w:eastAsia="zh-CN"/>
        </w:rPr>
        <w:t>行动</w:t>
      </w:r>
      <w:r w:rsidR="00257F30" w:rsidRPr="001700AA">
        <w:rPr>
          <w:rFonts w:hint="eastAsia"/>
          <w:kern w:val="22"/>
          <w:sz w:val="24"/>
          <w:szCs w:val="24"/>
          <w:lang w:val="en-US" w:eastAsia="zh-CN"/>
        </w:rPr>
        <w:t>目标</w:t>
      </w:r>
      <w:r>
        <w:rPr>
          <w:rFonts w:hint="eastAsia"/>
          <w:kern w:val="22"/>
          <w:sz w:val="24"/>
          <w:szCs w:val="24"/>
          <w:lang w:val="en-US" w:eastAsia="zh-CN"/>
        </w:rPr>
        <w:t>的现有</w:t>
      </w:r>
      <w:r w:rsidR="00257F30">
        <w:rPr>
          <w:rFonts w:hint="eastAsia"/>
          <w:kern w:val="22"/>
          <w:sz w:val="24"/>
          <w:szCs w:val="24"/>
          <w:lang w:val="en-US" w:eastAsia="zh-CN"/>
        </w:rPr>
        <w:t>案文</w:t>
      </w:r>
      <w:r w:rsidR="00257F30" w:rsidRPr="001700AA">
        <w:rPr>
          <w:rFonts w:hint="eastAsia"/>
          <w:kern w:val="22"/>
          <w:sz w:val="24"/>
          <w:szCs w:val="24"/>
          <w:lang w:val="en-US" w:eastAsia="zh-CN"/>
        </w:rPr>
        <w:t>可能产生意想不到的后果。例如，可以通过选择性宰杀来减少人类与野生动物之间的冲突。</w:t>
      </w:r>
      <w:r w:rsidR="00257F30" w:rsidRPr="00E1409A">
        <w:rPr>
          <w:kern w:val="22"/>
          <w:sz w:val="24"/>
          <w:szCs w:val="24"/>
          <w:lang w:val="en-US" w:eastAsia="zh-CN"/>
        </w:rPr>
        <w:t xml:space="preserve"> </w:t>
      </w:r>
    </w:p>
    <w:p w14:paraId="43A85015" w14:textId="27E083F8" w:rsidR="00257F30" w:rsidRPr="00E1409A"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2802C5">
        <w:rPr>
          <w:rFonts w:hint="eastAsia"/>
          <w:kern w:val="22"/>
          <w:sz w:val="24"/>
          <w:szCs w:val="24"/>
          <w:lang w:val="en-US" w:eastAsia="zh-CN"/>
        </w:rPr>
        <w:t>有人提到“生活在脆弱状况中的人”而不是“弱势</w:t>
      </w:r>
      <w:r w:rsidR="00344CA6">
        <w:rPr>
          <w:rFonts w:hint="eastAsia"/>
          <w:kern w:val="22"/>
          <w:sz w:val="24"/>
          <w:szCs w:val="24"/>
          <w:lang w:val="en-US" w:eastAsia="zh-CN"/>
        </w:rPr>
        <w:t>群体</w:t>
      </w:r>
      <w:r w:rsidRPr="002802C5">
        <w:rPr>
          <w:rFonts w:hint="eastAsia"/>
          <w:kern w:val="22"/>
          <w:sz w:val="24"/>
          <w:szCs w:val="24"/>
          <w:lang w:val="en-US" w:eastAsia="zh-CN"/>
        </w:rPr>
        <w:t>”。</w:t>
      </w:r>
    </w:p>
    <w:p w14:paraId="2B14FF23" w14:textId="7D404FE3" w:rsidR="00257F30" w:rsidRPr="00E1409A" w:rsidRDefault="006D1718" w:rsidP="00780F12">
      <w:pPr>
        <w:pStyle w:val="Para1"/>
        <w:numPr>
          <w:ilvl w:val="0"/>
          <w:numId w:val="6"/>
        </w:numPr>
        <w:suppressLineNumbers/>
        <w:tabs>
          <w:tab w:val="clear" w:pos="360"/>
        </w:tabs>
        <w:suppressAutoHyphens/>
        <w:spacing w:line="259" w:lineRule="auto"/>
        <w:rPr>
          <w:kern w:val="22"/>
          <w:sz w:val="24"/>
          <w:szCs w:val="24"/>
          <w:lang w:val="en-US" w:eastAsia="zh-CN"/>
        </w:rPr>
      </w:pPr>
      <w:r>
        <w:rPr>
          <w:rFonts w:hint="eastAsia"/>
          <w:kern w:val="22"/>
          <w:sz w:val="24"/>
          <w:szCs w:val="24"/>
          <w:lang w:val="en-US" w:eastAsia="zh-CN"/>
        </w:rPr>
        <w:t>本</w:t>
      </w:r>
      <w:r w:rsidR="00257F30">
        <w:rPr>
          <w:rFonts w:hint="eastAsia"/>
          <w:kern w:val="22"/>
          <w:sz w:val="24"/>
          <w:szCs w:val="24"/>
          <w:lang w:val="en-US" w:eastAsia="zh-CN"/>
        </w:rPr>
        <w:t>行动</w:t>
      </w:r>
      <w:r w:rsidR="00257F30" w:rsidRPr="002802C5">
        <w:rPr>
          <w:rFonts w:hint="eastAsia"/>
          <w:kern w:val="22"/>
          <w:sz w:val="24"/>
          <w:szCs w:val="24"/>
          <w:lang w:val="en-US" w:eastAsia="zh-CN"/>
        </w:rPr>
        <w:t>目标也可</w:t>
      </w:r>
      <w:r w:rsidR="00257F30">
        <w:rPr>
          <w:rFonts w:hint="eastAsia"/>
          <w:kern w:val="22"/>
          <w:sz w:val="24"/>
          <w:szCs w:val="24"/>
          <w:lang w:val="en-US" w:eastAsia="zh-CN"/>
        </w:rPr>
        <w:t>涉及</w:t>
      </w:r>
      <w:r w:rsidR="00257F30" w:rsidRPr="002802C5">
        <w:rPr>
          <w:rFonts w:hint="eastAsia"/>
          <w:kern w:val="22"/>
          <w:sz w:val="24"/>
          <w:szCs w:val="24"/>
          <w:lang w:val="en-US" w:eastAsia="zh-CN"/>
        </w:rPr>
        <w:t>贸易</w:t>
      </w:r>
      <w:r w:rsidR="00257F30">
        <w:rPr>
          <w:rFonts w:hint="eastAsia"/>
          <w:kern w:val="22"/>
          <w:sz w:val="24"/>
          <w:szCs w:val="24"/>
          <w:lang w:val="en-US" w:eastAsia="zh-CN"/>
        </w:rPr>
        <w:t>。</w:t>
      </w:r>
    </w:p>
    <w:p w14:paraId="5F8C9C75" w14:textId="4A33BC20" w:rsidR="00257F30" w:rsidRPr="0036283A" w:rsidRDefault="00257F30" w:rsidP="00AE1B7A">
      <w:pPr>
        <w:pStyle w:val="Para1"/>
        <w:keepNext/>
        <w:numPr>
          <w:ilvl w:val="0"/>
          <w:numId w:val="0"/>
        </w:numPr>
        <w:suppressLineNumbers/>
        <w:suppressAutoHyphens/>
        <w:spacing w:line="259" w:lineRule="auto"/>
        <w:rPr>
          <w:b/>
          <w:bCs/>
          <w:kern w:val="22"/>
          <w:sz w:val="24"/>
          <w:szCs w:val="24"/>
          <w:lang w:eastAsia="zh-CN"/>
        </w:rPr>
      </w:pPr>
      <w:r>
        <w:rPr>
          <w:rFonts w:hint="eastAsia"/>
          <w:b/>
          <w:bCs/>
          <w:kern w:val="22"/>
          <w:sz w:val="24"/>
          <w:szCs w:val="24"/>
          <w:lang w:eastAsia="zh-CN"/>
        </w:rPr>
        <w:t>行动目标</w:t>
      </w:r>
      <w:r>
        <w:rPr>
          <w:rFonts w:hint="eastAsia"/>
          <w:b/>
          <w:bCs/>
          <w:kern w:val="22"/>
          <w:sz w:val="24"/>
          <w:szCs w:val="24"/>
          <w:lang w:eastAsia="zh-CN"/>
        </w:rPr>
        <w:t>7</w:t>
      </w:r>
      <w:r w:rsidR="008B1EA3">
        <w:rPr>
          <w:rFonts w:hint="eastAsia"/>
          <w:b/>
          <w:bCs/>
          <w:kern w:val="22"/>
          <w:sz w:val="24"/>
          <w:szCs w:val="24"/>
          <w:lang w:eastAsia="zh-CN"/>
        </w:rPr>
        <w:t>措辞</w:t>
      </w:r>
      <w:r w:rsidR="007448FF">
        <w:rPr>
          <w:rFonts w:hint="eastAsia"/>
          <w:b/>
          <w:bCs/>
          <w:kern w:val="22"/>
          <w:sz w:val="24"/>
          <w:szCs w:val="24"/>
          <w:lang w:eastAsia="zh-CN"/>
        </w:rPr>
        <w:t>的改进选项</w:t>
      </w:r>
    </w:p>
    <w:p w14:paraId="305B1DEE" w14:textId="5FB87080" w:rsidR="00257F30" w:rsidRPr="00293F8B" w:rsidRDefault="00257F30" w:rsidP="00257F30">
      <w:pPr>
        <w:pStyle w:val="Para1"/>
        <w:suppressLineNumbers/>
        <w:suppressAutoHyphens/>
        <w:spacing w:line="259" w:lineRule="auto"/>
        <w:rPr>
          <w:bCs/>
          <w:kern w:val="22"/>
          <w:sz w:val="24"/>
          <w:szCs w:val="24"/>
          <w:lang w:eastAsia="zh-CN"/>
        </w:rPr>
      </w:pPr>
      <w:bookmarkStart w:id="10" w:name="_Hlk33703491"/>
      <w:r w:rsidRPr="00293F8B">
        <w:rPr>
          <w:rFonts w:hint="eastAsia"/>
          <w:bCs/>
          <w:kern w:val="22"/>
          <w:sz w:val="24"/>
          <w:szCs w:val="24"/>
          <w:lang w:val="en-US" w:eastAsia="zh-CN"/>
        </w:rPr>
        <w:t>共同牵头人编写本节</w:t>
      </w:r>
      <w:r w:rsidR="00E502C2">
        <w:rPr>
          <w:rFonts w:hint="eastAsia"/>
          <w:bCs/>
          <w:kern w:val="22"/>
          <w:sz w:val="24"/>
          <w:szCs w:val="24"/>
          <w:lang w:val="en-US" w:eastAsia="zh-CN"/>
        </w:rPr>
        <w:t>是为了</w:t>
      </w:r>
      <w:r w:rsidRPr="00293F8B">
        <w:rPr>
          <w:rFonts w:hint="eastAsia"/>
          <w:bCs/>
          <w:kern w:val="22"/>
          <w:sz w:val="24"/>
          <w:szCs w:val="24"/>
          <w:lang w:val="en-US" w:eastAsia="zh-CN"/>
        </w:rPr>
        <w:t>说明在讨论</w:t>
      </w:r>
      <w:r w:rsidR="00E502C2">
        <w:rPr>
          <w:rFonts w:hint="eastAsia"/>
          <w:bCs/>
          <w:kern w:val="22"/>
          <w:sz w:val="24"/>
          <w:szCs w:val="24"/>
          <w:lang w:val="en-US" w:eastAsia="zh-CN"/>
        </w:rPr>
        <w:t>本</w:t>
      </w:r>
      <w:r w:rsidRPr="00293F8B">
        <w:rPr>
          <w:rFonts w:hint="eastAsia"/>
          <w:bCs/>
          <w:kern w:val="22"/>
          <w:sz w:val="24"/>
          <w:szCs w:val="24"/>
          <w:lang w:val="en-US" w:eastAsia="zh-CN"/>
        </w:rPr>
        <w:t>行动目标</w:t>
      </w:r>
      <w:r w:rsidR="00E502C2">
        <w:rPr>
          <w:rFonts w:hint="eastAsia"/>
          <w:bCs/>
          <w:kern w:val="22"/>
          <w:sz w:val="24"/>
          <w:szCs w:val="24"/>
          <w:lang w:val="en-US" w:eastAsia="zh-CN"/>
        </w:rPr>
        <w:t>时</w:t>
      </w:r>
      <w:r w:rsidRPr="00293F8B">
        <w:rPr>
          <w:rFonts w:hint="eastAsia"/>
          <w:bCs/>
          <w:kern w:val="22"/>
          <w:sz w:val="24"/>
          <w:szCs w:val="24"/>
          <w:lang w:val="en-US" w:eastAsia="zh-CN"/>
        </w:rPr>
        <w:t>就可能采用的</w:t>
      </w:r>
      <w:r w:rsidR="008B1EA3">
        <w:rPr>
          <w:rFonts w:hint="eastAsia"/>
          <w:bCs/>
          <w:kern w:val="22"/>
          <w:sz w:val="24"/>
          <w:szCs w:val="24"/>
          <w:lang w:val="en-US" w:eastAsia="zh-CN"/>
        </w:rPr>
        <w:t>措辞</w:t>
      </w:r>
      <w:r w:rsidRPr="00293F8B">
        <w:rPr>
          <w:rFonts w:hint="eastAsia"/>
          <w:bCs/>
          <w:kern w:val="22"/>
          <w:sz w:val="24"/>
          <w:szCs w:val="24"/>
          <w:lang w:val="en-US" w:eastAsia="zh-CN"/>
        </w:rPr>
        <w:t>进行的</w:t>
      </w:r>
      <w:r w:rsidR="004440B5">
        <w:rPr>
          <w:rFonts w:hint="eastAsia"/>
          <w:bCs/>
          <w:kern w:val="22"/>
          <w:sz w:val="24"/>
          <w:szCs w:val="24"/>
          <w:lang w:val="en-US" w:eastAsia="zh-CN"/>
        </w:rPr>
        <w:t>各种</w:t>
      </w:r>
      <w:r w:rsidRPr="00293F8B">
        <w:rPr>
          <w:rFonts w:hint="eastAsia"/>
          <w:bCs/>
          <w:kern w:val="22"/>
          <w:sz w:val="24"/>
          <w:szCs w:val="24"/>
          <w:lang w:val="en-US" w:eastAsia="zh-CN"/>
        </w:rPr>
        <w:t>交流。本节并不是任何文本谈判的结果，而是</w:t>
      </w:r>
      <w:r w:rsidR="004440B5">
        <w:rPr>
          <w:rFonts w:hint="eastAsia"/>
          <w:bCs/>
          <w:kern w:val="22"/>
          <w:sz w:val="24"/>
          <w:szCs w:val="24"/>
          <w:lang w:val="en-US" w:eastAsia="zh-CN"/>
        </w:rPr>
        <w:t>为了</w:t>
      </w:r>
      <w:r w:rsidRPr="00293F8B">
        <w:rPr>
          <w:rFonts w:hint="eastAsia"/>
          <w:bCs/>
          <w:kern w:val="22"/>
          <w:sz w:val="24"/>
          <w:szCs w:val="24"/>
          <w:lang w:val="en-US" w:eastAsia="zh-CN"/>
        </w:rPr>
        <w:t>考虑用于改进</w:t>
      </w:r>
      <w:r w:rsidR="008B1EA3">
        <w:rPr>
          <w:rFonts w:hint="eastAsia"/>
          <w:bCs/>
          <w:kern w:val="22"/>
          <w:sz w:val="24"/>
          <w:szCs w:val="24"/>
          <w:lang w:val="en-US" w:eastAsia="zh-CN"/>
        </w:rPr>
        <w:t>措辞</w:t>
      </w:r>
      <w:r w:rsidRPr="00293F8B">
        <w:rPr>
          <w:rFonts w:hint="eastAsia"/>
          <w:bCs/>
          <w:kern w:val="22"/>
          <w:sz w:val="24"/>
          <w:szCs w:val="24"/>
          <w:lang w:val="en-US" w:eastAsia="zh-CN"/>
        </w:rPr>
        <w:t>的更多要素，从而为进一步讨论做准备。</w:t>
      </w:r>
      <w:bookmarkEnd w:id="10"/>
    </w:p>
    <w:p w14:paraId="3297FCBE" w14:textId="499C64D5" w:rsidR="00257F30" w:rsidRPr="00293F8B" w:rsidRDefault="00257F30" w:rsidP="00257F30">
      <w:pPr>
        <w:pStyle w:val="Para1"/>
        <w:suppressLineNumbers/>
        <w:suppressAutoHyphens/>
        <w:spacing w:line="259" w:lineRule="auto"/>
        <w:rPr>
          <w:b/>
          <w:bCs/>
          <w:kern w:val="22"/>
          <w:sz w:val="24"/>
          <w:szCs w:val="24"/>
          <w:lang w:eastAsia="zh-CN"/>
        </w:rPr>
      </w:pPr>
      <w:r w:rsidRPr="00293F8B">
        <w:rPr>
          <w:rFonts w:hint="eastAsia"/>
          <w:sz w:val="24"/>
          <w:szCs w:val="24"/>
          <w:lang w:eastAsia="zh-CN"/>
        </w:rPr>
        <w:t>投资于加强可持续利用</w:t>
      </w:r>
      <w:r w:rsidRPr="00293F8B">
        <w:rPr>
          <w:rFonts w:hint="eastAsia"/>
          <w:sz w:val="24"/>
          <w:szCs w:val="24"/>
          <w:lang w:eastAsia="zh-CN"/>
        </w:rPr>
        <w:t>/</w:t>
      </w:r>
      <w:r w:rsidRPr="00293F8B">
        <w:rPr>
          <w:rFonts w:hint="eastAsia"/>
          <w:sz w:val="24"/>
          <w:szCs w:val="24"/>
          <w:lang w:eastAsia="zh-CN"/>
        </w:rPr>
        <w:t>确保</w:t>
      </w:r>
      <w:r w:rsidRPr="00293F8B">
        <w:rPr>
          <w:rFonts w:hint="eastAsia"/>
          <w:sz w:val="24"/>
          <w:szCs w:val="24"/>
          <w:lang w:eastAsia="zh-CN"/>
        </w:rPr>
        <w:t>/</w:t>
      </w:r>
      <w:r w:rsidRPr="00293F8B">
        <w:rPr>
          <w:rFonts w:hint="eastAsia"/>
          <w:b/>
          <w:bCs/>
          <w:sz w:val="24"/>
          <w:szCs w:val="24"/>
          <w:lang w:eastAsia="zh-CN"/>
        </w:rPr>
        <w:t>加强</w:t>
      </w:r>
      <w:r w:rsidRPr="00293F8B">
        <w:rPr>
          <w:rFonts w:hint="eastAsia"/>
          <w:sz w:val="24"/>
          <w:szCs w:val="24"/>
          <w:lang w:eastAsia="zh-CN"/>
        </w:rPr>
        <w:t>/</w:t>
      </w:r>
      <w:r w:rsidRPr="00293F8B">
        <w:rPr>
          <w:rFonts w:hint="eastAsia"/>
          <w:sz w:val="24"/>
          <w:szCs w:val="24"/>
          <w:lang w:eastAsia="zh-CN"/>
        </w:rPr>
        <w:t>所有物种的保护状况</w:t>
      </w:r>
      <w:r w:rsidRPr="00293F8B">
        <w:rPr>
          <w:rFonts w:hint="eastAsia"/>
          <w:sz w:val="24"/>
          <w:szCs w:val="24"/>
          <w:lang w:eastAsia="zh-CN"/>
        </w:rPr>
        <w:t>/</w:t>
      </w:r>
      <w:r w:rsidRPr="00293F8B">
        <w:rPr>
          <w:rFonts w:hint="eastAsia"/>
          <w:sz w:val="24"/>
          <w:szCs w:val="24"/>
          <w:lang w:eastAsia="zh-CN"/>
        </w:rPr>
        <w:t>从</w:t>
      </w:r>
      <w:r w:rsidRPr="00293F8B">
        <w:rPr>
          <w:rFonts w:hint="eastAsia"/>
          <w:sz w:val="24"/>
          <w:szCs w:val="24"/>
          <w:lang w:eastAsia="zh-CN"/>
        </w:rPr>
        <w:t>/</w:t>
      </w:r>
      <w:r w:rsidRPr="00293F8B">
        <w:rPr>
          <w:rFonts w:hint="eastAsia"/>
          <w:sz w:val="24"/>
          <w:szCs w:val="24"/>
          <w:lang w:eastAsia="zh-CN"/>
        </w:rPr>
        <w:t>管理</w:t>
      </w:r>
      <w:r w:rsidRPr="00293F8B">
        <w:rPr>
          <w:rFonts w:hint="eastAsia"/>
          <w:sz w:val="24"/>
          <w:szCs w:val="24"/>
          <w:lang w:eastAsia="zh-CN"/>
        </w:rPr>
        <w:t>/</w:t>
      </w:r>
      <w:r w:rsidRPr="00293F8B">
        <w:rPr>
          <w:rFonts w:hint="eastAsia"/>
          <w:sz w:val="24"/>
          <w:szCs w:val="24"/>
          <w:lang w:eastAsia="zh-CN"/>
        </w:rPr>
        <w:t>传统</w:t>
      </w:r>
      <w:r w:rsidRPr="00293F8B">
        <w:rPr>
          <w:rFonts w:hint="eastAsia"/>
          <w:sz w:val="24"/>
          <w:szCs w:val="24"/>
          <w:lang w:eastAsia="zh-CN"/>
        </w:rPr>
        <w:t>/</w:t>
      </w:r>
      <w:r w:rsidRPr="00293F8B">
        <w:rPr>
          <w:rFonts w:hint="eastAsia"/>
          <w:sz w:val="24"/>
          <w:szCs w:val="24"/>
          <w:lang w:eastAsia="zh-CN"/>
        </w:rPr>
        <w:t>习俗</w:t>
      </w:r>
      <w:r w:rsidRPr="00293F8B">
        <w:rPr>
          <w:rFonts w:hint="eastAsia"/>
          <w:sz w:val="24"/>
          <w:szCs w:val="24"/>
          <w:lang w:eastAsia="zh-CN"/>
        </w:rPr>
        <w:t>/</w:t>
      </w:r>
      <w:r w:rsidRPr="00293F8B">
        <w:rPr>
          <w:rFonts w:hint="eastAsia"/>
          <w:b/>
          <w:bCs/>
          <w:sz w:val="24"/>
          <w:szCs w:val="24"/>
          <w:lang w:eastAsia="zh-CN"/>
        </w:rPr>
        <w:t>可持续利用</w:t>
      </w:r>
      <w:r w:rsidRPr="00293F8B">
        <w:rPr>
          <w:rFonts w:hint="eastAsia"/>
          <w:sz w:val="24"/>
          <w:szCs w:val="24"/>
          <w:lang w:eastAsia="zh-CN"/>
        </w:rPr>
        <w:t>/</w:t>
      </w:r>
      <w:r w:rsidRPr="00293F8B">
        <w:rPr>
          <w:rFonts w:hint="eastAsia"/>
          <w:sz w:val="24"/>
          <w:szCs w:val="24"/>
          <w:lang w:eastAsia="zh-CN"/>
        </w:rPr>
        <w:t>和贸易</w:t>
      </w:r>
      <w:r w:rsidRPr="00293F8B">
        <w:rPr>
          <w:rFonts w:hint="eastAsia"/>
          <w:sz w:val="24"/>
          <w:szCs w:val="24"/>
          <w:lang w:eastAsia="zh-CN"/>
        </w:rPr>
        <w:t>/</w:t>
      </w:r>
      <w:r w:rsidRPr="00293F8B">
        <w:rPr>
          <w:rFonts w:hint="eastAsia"/>
          <w:b/>
          <w:bCs/>
          <w:sz w:val="24"/>
          <w:szCs w:val="24"/>
          <w:lang w:eastAsia="zh-CN"/>
        </w:rPr>
        <w:t>野生物种</w:t>
      </w:r>
      <w:r w:rsidRPr="00293F8B">
        <w:rPr>
          <w:rFonts w:hint="eastAsia"/>
          <w:sz w:val="24"/>
          <w:szCs w:val="24"/>
          <w:lang w:eastAsia="zh-CN"/>
        </w:rPr>
        <w:t>/</w:t>
      </w:r>
      <w:r w:rsidRPr="00293F8B">
        <w:rPr>
          <w:rFonts w:hint="eastAsia"/>
          <w:sz w:val="24"/>
          <w:szCs w:val="24"/>
          <w:lang w:eastAsia="zh-CN"/>
        </w:rPr>
        <w:t>生物资源</w:t>
      </w:r>
      <w:r w:rsidRPr="00293F8B">
        <w:rPr>
          <w:rFonts w:hint="eastAsia"/>
          <w:sz w:val="24"/>
          <w:szCs w:val="24"/>
          <w:lang w:eastAsia="zh-CN"/>
        </w:rPr>
        <w:t>/</w:t>
      </w:r>
      <w:r w:rsidRPr="00293F8B">
        <w:rPr>
          <w:rFonts w:hint="eastAsia"/>
          <w:sz w:val="24"/>
          <w:szCs w:val="24"/>
          <w:lang w:eastAsia="zh-CN"/>
        </w:rPr>
        <w:t>所产生的惠益，</w:t>
      </w:r>
      <w:r w:rsidRPr="001D4E43">
        <w:rPr>
          <w:rFonts w:hint="eastAsia"/>
          <w:b/>
          <w:bCs/>
          <w:sz w:val="24"/>
          <w:szCs w:val="24"/>
          <w:lang w:eastAsia="zh-CN"/>
        </w:rPr>
        <w:t>到</w:t>
      </w:r>
      <w:r w:rsidRPr="001D4E43">
        <w:rPr>
          <w:rFonts w:hint="eastAsia"/>
          <w:b/>
          <w:bCs/>
          <w:sz w:val="24"/>
          <w:szCs w:val="24"/>
          <w:lang w:eastAsia="zh-CN"/>
        </w:rPr>
        <w:t>2030</w:t>
      </w:r>
      <w:r w:rsidRPr="001D4E43">
        <w:rPr>
          <w:rFonts w:hint="eastAsia"/>
          <w:b/>
          <w:bCs/>
          <w:sz w:val="24"/>
          <w:szCs w:val="24"/>
          <w:lang w:eastAsia="zh-CN"/>
        </w:rPr>
        <w:t>年</w:t>
      </w:r>
      <w:r w:rsidR="004440B5">
        <w:rPr>
          <w:rFonts w:hint="eastAsia"/>
          <w:sz w:val="24"/>
          <w:szCs w:val="24"/>
          <w:lang w:eastAsia="zh-CN"/>
        </w:rPr>
        <w:t>为</w:t>
      </w:r>
      <w:r w:rsidR="004440B5" w:rsidRPr="00293F8B">
        <w:rPr>
          <w:rFonts w:hint="eastAsia"/>
          <w:sz w:val="24"/>
          <w:szCs w:val="24"/>
          <w:lang w:eastAsia="zh-CN"/>
        </w:rPr>
        <w:t>至少</w:t>
      </w:r>
      <w:r w:rsidR="004440B5" w:rsidRPr="00293F8B">
        <w:rPr>
          <w:rFonts w:hint="eastAsia"/>
          <w:sz w:val="24"/>
          <w:szCs w:val="24"/>
          <w:lang w:eastAsia="zh-CN"/>
        </w:rPr>
        <w:t>[X</w:t>
      </w:r>
      <w:r w:rsidR="004440B5" w:rsidRPr="00293F8B">
        <w:rPr>
          <w:rFonts w:hint="eastAsia"/>
          <w:sz w:val="24"/>
          <w:szCs w:val="24"/>
          <w:lang w:eastAsia="zh-CN"/>
        </w:rPr>
        <w:t>百万</w:t>
      </w:r>
      <w:r w:rsidR="004440B5" w:rsidRPr="00293F8B">
        <w:rPr>
          <w:rFonts w:hint="eastAsia"/>
          <w:sz w:val="24"/>
          <w:szCs w:val="24"/>
          <w:lang w:eastAsia="zh-CN"/>
        </w:rPr>
        <w:t>]</w:t>
      </w:r>
      <w:r w:rsidR="004440B5" w:rsidRPr="00293F8B">
        <w:rPr>
          <w:rFonts w:hint="eastAsia"/>
          <w:sz w:val="24"/>
          <w:szCs w:val="24"/>
          <w:lang w:eastAsia="zh-CN"/>
        </w:rPr>
        <w:t>人，</w:t>
      </w:r>
      <w:r w:rsidR="004440B5" w:rsidRPr="00293F8B">
        <w:rPr>
          <w:rFonts w:hint="eastAsia"/>
          <w:b/>
          <w:bCs/>
          <w:sz w:val="24"/>
          <w:szCs w:val="24"/>
          <w:lang w:eastAsia="zh-CN"/>
        </w:rPr>
        <w:t>尤其是</w:t>
      </w:r>
      <w:r w:rsidR="004440B5" w:rsidRPr="00293F8B">
        <w:rPr>
          <w:rFonts w:hint="eastAsia"/>
          <w:sz w:val="24"/>
          <w:szCs w:val="24"/>
          <w:lang w:eastAsia="zh-CN"/>
        </w:rPr>
        <w:t>弱势群体</w:t>
      </w:r>
      <w:r w:rsidR="004440B5" w:rsidRPr="00293F8B">
        <w:rPr>
          <w:rFonts w:hint="eastAsia"/>
          <w:sz w:val="24"/>
          <w:szCs w:val="24"/>
          <w:lang w:eastAsia="zh-CN"/>
        </w:rPr>
        <w:t>/</w:t>
      </w:r>
      <w:r w:rsidR="004440B5" w:rsidRPr="00293F8B">
        <w:rPr>
          <w:rFonts w:hint="eastAsia"/>
          <w:b/>
          <w:bCs/>
          <w:sz w:val="24"/>
          <w:szCs w:val="24"/>
          <w:lang w:eastAsia="zh-CN"/>
        </w:rPr>
        <w:t>最脆弱人群</w:t>
      </w:r>
      <w:r w:rsidRPr="001D4E43">
        <w:rPr>
          <w:rFonts w:hint="eastAsia"/>
          <w:b/>
          <w:bCs/>
          <w:sz w:val="24"/>
          <w:szCs w:val="24"/>
          <w:lang w:eastAsia="zh-CN"/>
        </w:rPr>
        <w:t>提供</w:t>
      </w:r>
      <w:r w:rsidRPr="00293F8B">
        <w:rPr>
          <w:rFonts w:hint="eastAsia"/>
          <w:sz w:val="24"/>
          <w:szCs w:val="24"/>
          <w:lang w:eastAsia="zh-CN"/>
        </w:rPr>
        <w:t>惠益和</w:t>
      </w:r>
      <w:r w:rsidRPr="00293F8B">
        <w:rPr>
          <w:rFonts w:hint="eastAsia"/>
          <w:sz w:val="24"/>
          <w:szCs w:val="24"/>
          <w:lang w:eastAsia="zh-CN"/>
        </w:rPr>
        <w:t>/</w:t>
      </w:r>
      <w:r w:rsidRPr="00293F8B">
        <w:rPr>
          <w:rFonts w:hint="eastAsia"/>
          <w:sz w:val="24"/>
          <w:szCs w:val="24"/>
          <w:lang w:eastAsia="zh-CN"/>
        </w:rPr>
        <w:t>服务</w:t>
      </w:r>
      <w:r w:rsidRPr="00293F8B">
        <w:rPr>
          <w:rFonts w:hint="eastAsia"/>
          <w:sz w:val="24"/>
          <w:szCs w:val="24"/>
          <w:lang w:eastAsia="zh-CN"/>
        </w:rPr>
        <w:t>/</w:t>
      </w:r>
      <w:r w:rsidRPr="00293F8B">
        <w:rPr>
          <w:rFonts w:hint="eastAsia"/>
          <w:sz w:val="24"/>
          <w:szCs w:val="24"/>
          <w:lang w:eastAsia="zh-CN"/>
        </w:rPr>
        <w:t>，</w:t>
      </w:r>
      <w:r w:rsidRPr="001D4E43">
        <w:rPr>
          <w:rFonts w:hint="eastAsia"/>
          <w:b/>
          <w:bCs/>
          <w:sz w:val="24"/>
          <w:szCs w:val="24"/>
          <w:lang w:eastAsia="zh-CN"/>
        </w:rPr>
        <w:t>包括</w:t>
      </w:r>
      <w:r w:rsidR="001D4E43">
        <w:rPr>
          <w:rFonts w:hint="eastAsia"/>
          <w:b/>
          <w:bCs/>
          <w:sz w:val="24"/>
          <w:szCs w:val="24"/>
          <w:lang w:eastAsia="zh-CN"/>
        </w:rPr>
        <w:t>加强</w:t>
      </w:r>
      <w:r w:rsidRPr="00293F8B">
        <w:rPr>
          <w:rFonts w:hint="eastAsia"/>
          <w:b/>
          <w:bCs/>
          <w:sz w:val="24"/>
          <w:szCs w:val="24"/>
          <w:lang w:eastAsia="zh-CN"/>
        </w:rPr>
        <w:t>营养、粮食安全</w:t>
      </w:r>
      <w:r w:rsidRPr="00293F8B">
        <w:rPr>
          <w:rFonts w:hint="eastAsia"/>
          <w:sz w:val="24"/>
          <w:szCs w:val="24"/>
          <w:lang w:eastAsia="zh-CN"/>
        </w:rPr>
        <w:t>/</w:t>
      </w:r>
      <w:r w:rsidRPr="00293F8B">
        <w:rPr>
          <w:rFonts w:hint="eastAsia"/>
          <w:sz w:val="24"/>
          <w:szCs w:val="24"/>
          <w:lang w:eastAsia="zh-CN"/>
        </w:rPr>
        <w:t>健康</w:t>
      </w:r>
      <w:r w:rsidRPr="00293F8B">
        <w:rPr>
          <w:rFonts w:hint="eastAsia"/>
          <w:sz w:val="24"/>
          <w:szCs w:val="24"/>
          <w:lang w:eastAsia="zh-CN"/>
        </w:rPr>
        <w:t>/</w:t>
      </w:r>
      <w:r w:rsidRPr="00293F8B">
        <w:rPr>
          <w:rFonts w:hint="eastAsia"/>
          <w:b/>
          <w:bCs/>
          <w:sz w:val="24"/>
          <w:szCs w:val="24"/>
          <w:lang w:eastAsia="zh-CN"/>
        </w:rPr>
        <w:t>和生计</w:t>
      </w:r>
      <w:r w:rsidRPr="00293F8B">
        <w:rPr>
          <w:rFonts w:hint="eastAsia"/>
          <w:sz w:val="24"/>
          <w:szCs w:val="24"/>
          <w:lang w:eastAsia="zh-CN"/>
        </w:rPr>
        <w:t>，把</w:t>
      </w:r>
      <w:r w:rsidR="00375AE8">
        <w:rPr>
          <w:rFonts w:hint="eastAsia"/>
          <w:b/>
          <w:bCs/>
          <w:sz w:val="24"/>
          <w:szCs w:val="24"/>
          <w:lang w:eastAsia="zh-CN"/>
        </w:rPr>
        <w:t>人类</w:t>
      </w:r>
      <w:r w:rsidRPr="00293F8B">
        <w:rPr>
          <w:rFonts w:hint="eastAsia"/>
          <w:b/>
          <w:bCs/>
          <w:sz w:val="24"/>
          <w:szCs w:val="24"/>
          <w:lang w:eastAsia="zh-CN"/>
        </w:rPr>
        <w:t>与野生动物</w:t>
      </w:r>
      <w:r w:rsidRPr="00293F8B">
        <w:rPr>
          <w:rFonts w:hint="eastAsia"/>
          <w:sz w:val="24"/>
          <w:szCs w:val="24"/>
          <w:lang w:eastAsia="zh-CN"/>
        </w:rPr>
        <w:t>/</w:t>
      </w:r>
      <w:r w:rsidRPr="00293F8B">
        <w:rPr>
          <w:rFonts w:hint="eastAsia"/>
          <w:sz w:val="24"/>
          <w:szCs w:val="24"/>
          <w:lang w:eastAsia="zh-CN"/>
        </w:rPr>
        <w:t>管理</w:t>
      </w:r>
      <w:r w:rsidR="00375AE8">
        <w:rPr>
          <w:rFonts w:hint="eastAsia"/>
          <w:sz w:val="24"/>
          <w:szCs w:val="24"/>
          <w:lang w:eastAsia="zh-CN"/>
        </w:rPr>
        <w:t>人类</w:t>
      </w:r>
      <w:r w:rsidRPr="00293F8B">
        <w:rPr>
          <w:rFonts w:hint="eastAsia"/>
          <w:sz w:val="24"/>
          <w:szCs w:val="24"/>
          <w:lang w:eastAsia="zh-CN"/>
        </w:rPr>
        <w:t>与野生</w:t>
      </w:r>
      <w:r w:rsidR="004440B5">
        <w:rPr>
          <w:rFonts w:hint="eastAsia"/>
          <w:sz w:val="24"/>
          <w:szCs w:val="24"/>
          <w:lang w:eastAsia="zh-CN"/>
        </w:rPr>
        <w:t>动</w:t>
      </w:r>
      <w:r w:rsidRPr="00293F8B">
        <w:rPr>
          <w:rFonts w:hint="eastAsia"/>
          <w:sz w:val="24"/>
          <w:szCs w:val="24"/>
          <w:lang w:eastAsia="zh-CN"/>
        </w:rPr>
        <w:t>物的相互作用</w:t>
      </w:r>
      <w:r w:rsidRPr="00293F8B">
        <w:rPr>
          <w:rFonts w:hint="eastAsia"/>
          <w:sz w:val="24"/>
          <w:szCs w:val="24"/>
          <w:lang w:eastAsia="zh-CN"/>
        </w:rPr>
        <w:t>/</w:t>
      </w:r>
      <w:r w:rsidRPr="00293F8B">
        <w:rPr>
          <w:rFonts w:hint="eastAsia"/>
          <w:b/>
          <w:bCs/>
          <w:sz w:val="24"/>
          <w:szCs w:val="24"/>
          <w:lang w:eastAsia="zh-CN"/>
        </w:rPr>
        <w:t>冲突</w:t>
      </w:r>
      <w:r w:rsidRPr="00293F8B">
        <w:rPr>
          <w:rFonts w:hint="eastAsia"/>
          <w:sz w:val="24"/>
          <w:szCs w:val="24"/>
          <w:lang w:eastAsia="zh-CN"/>
        </w:rPr>
        <w:t>减少</w:t>
      </w:r>
      <w:r w:rsidRPr="00293F8B">
        <w:rPr>
          <w:rFonts w:hint="eastAsia"/>
          <w:sz w:val="24"/>
          <w:szCs w:val="24"/>
          <w:lang w:eastAsia="zh-CN"/>
        </w:rPr>
        <w:t xml:space="preserve"> [X</w:t>
      </w:r>
      <w:r w:rsidRPr="00293F8B">
        <w:rPr>
          <w:rFonts w:hint="eastAsia"/>
          <w:sz w:val="24"/>
          <w:szCs w:val="24"/>
          <w:lang w:eastAsia="zh-CN"/>
        </w:rPr>
        <w:t>％</w:t>
      </w:r>
      <w:r w:rsidRPr="00293F8B">
        <w:rPr>
          <w:rFonts w:hint="eastAsia"/>
          <w:sz w:val="24"/>
          <w:szCs w:val="24"/>
          <w:lang w:eastAsia="zh-CN"/>
        </w:rPr>
        <w:t>]</w:t>
      </w:r>
      <w:r w:rsidRPr="00293F8B">
        <w:rPr>
          <w:rFonts w:hint="eastAsia"/>
          <w:sz w:val="24"/>
          <w:szCs w:val="24"/>
          <w:lang w:eastAsia="zh-CN"/>
        </w:rPr>
        <w:t>，</w:t>
      </w:r>
      <w:r w:rsidRPr="00293F8B">
        <w:rPr>
          <w:rFonts w:hint="eastAsia"/>
          <w:sz w:val="24"/>
          <w:szCs w:val="24"/>
          <w:lang w:eastAsia="zh-CN"/>
        </w:rPr>
        <w:t xml:space="preserve">/ </w:t>
      </w:r>
      <w:r w:rsidRPr="00293F8B">
        <w:rPr>
          <w:rFonts w:hint="eastAsia"/>
          <w:sz w:val="24"/>
          <w:szCs w:val="24"/>
          <w:lang w:eastAsia="zh-CN"/>
        </w:rPr>
        <w:t>使</w:t>
      </w:r>
      <w:r w:rsidRPr="00293F8B">
        <w:rPr>
          <w:rFonts w:hint="eastAsia"/>
          <w:sz w:val="24"/>
          <w:szCs w:val="24"/>
          <w:lang w:eastAsia="zh-CN"/>
        </w:rPr>
        <w:t>X</w:t>
      </w:r>
      <w:r w:rsidRPr="00293F8B">
        <w:rPr>
          <w:rFonts w:hint="eastAsia"/>
          <w:sz w:val="24"/>
          <w:szCs w:val="24"/>
          <w:lang w:eastAsia="zh-CN"/>
        </w:rPr>
        <w:t>％的生物多样性的得到保护。</w:t>
      </w:r>
    </w:p>
    <w:p w14:paraId="0BC7D13B" w14:textId="77777777" w:rsidR="00257F30" w:rsidRPr="0036283A" w:rsidRDefault="00257F30" w:rsidP="00AE1B7A">
      <w:pPr>
        <w:pStyle w:val="Para1"/>
        <w:numPr>
          <w:ilvl w:val="0"/>
          <w:numId w:val="0"/>
        </w:numPr>
        <w:suppressLineNumbers/>
        <w:suppressAutoHyphens/>
        <w:spacing w:line="259" w:lineRule="auto"/>
        <w:rPr>
          <w:b/>
          <w:bCs/>
          <w:kern w:val="22"/>
          <w:sz w:val="24"/>
          <w:szCs w:val="24"/>
        </w:rPr>
      </w:pPr>
      <w:r w:rsidRPr="0042061A">
        <w:rPr>
          <w:rFonts w:hint="eastAsia"/>
          <w:b/>
          <w:bCs/>
          <w:kern w:val="22"/>
          <w:sz w:val="24"/>
          <w:szCs w:val="24"/>
          <w:lang w:val="en-US"/>
        </w:rPr>
        <w:t>关于行动目标</w:t>
      </w:r>
      <w:r>
        <w:rPr>
          <w:rFonts w:hint="eastAsia"/>
          <w:b/>
          <w:bCs/>
          <w:kern w:val="22"/>
          <w:sz w:val="24"/>
          <w:szCs w:val="24"/>
          <w:lang w:val="en-US" w:eastAsia="zh-CN"/>
        </w:rPr>
        <w:t>7</w:t>
      </w:r>
      <w:r w:rsidRPr="0042061A">
        <w:rPr>
          <w:rFonts w:hint="eastAsia"/>
          <w:b/>
          <w:bCs/>
          <w:kern w:val="22"/>
          <w:sz w:val="24"/>
          <w:szCs w:val="24"/>
          <w:lang w:val="en-US"/>
        </w:rPr>
        <w:t>的建议</w:t>
      </w:r>
    </w:p>
    <w:p w14:paraId="0BB26D7F" w14:textId="6C0245CF" w:rsidR="00257F30" w:rsidRPr="00414005" w:rsidRDefault="00257F30" w:rsidP="00780F12">
      <w:pPr>
        <w:pStyle w:val="Para1"/>
        <w:numPr>
          <w:ilvl w:val="0"/>
          <w:numId w:val="31"/>
        </w:numPr>
        <w:suppressLineNumbers/>
        <w:tabs>
          <w:tab w:val="clear" w:pos="360"/>
        </w:tabs>
        <w:suppressAutoHyphens/>
        <w:spacing w:line="259" w:lineRule="auto"/>
        <w:rPr>
          <w:kern w:val="22"/>
          <w:sz w:val="24"/>
          <w:szCs w:val="24"/>
          <w:lang w:val="en-US" w:eastAsia="zh-CN"/>
        </w:rPr>
      </w:pPr>
      <w:r w:rsidRPr="00852C98">
        <w:rPr>
          <w:rFonts w:hint="eastAsia"/>
          <w:kern w:val="22"/>
          <w:sz w:val="24"/>
          <w:szCs w:val="24"/>
          <w:lang w:val="en-US" w:eastAsia="zh-CN"/>
        </w:rPr>
        <w:t>到</w:t>
      </w:r>
      <w:r w:rsidRPr="00852C98">
        <w:rPr>
          <w:rFonts w:hint="eastAsia"/>
          <w:kern w:val="22"/>
          <w:sz w:val="24"/>
          <w:szCs w:val="24"/>
          <w:lang w:val="en-US" w:eastAsia="zh-CN"/>
        </w:rPr>
        <w:t>2030</w:t>
      </w:r>
      <w:r w:rsidRPr="00852C98">
        <w:rPr>
          <w:rFonts w:hint="eastAsia"/>
          <w:kern w:val="22"/>
          <w:sz w:val="24"/>
          <w:szCs w:val="24"/>
          <w:lang w:val="en-US" w:eastAsia="zh-CN"/>
        </w:rPr>
        <w:t>年，可持续利用的野生物种数量至少增加</w:t>
      </w:r>
      <w:r w:rsidRPr="00852C98">
        <w:rPr>
          <w:rFonts w:hint="eastAsia"/>
          <w:kern w:val="22"/>
          <w:sz w:val="24"/>
          <w:szCs w:val="24"/>
          <w:lang w:val="en-US" w:eastAsia="zh-CN"/>
        </w:rPr>
        <w:t>[X</w:t>
      </w:r>
      <w:r w:rsidRPr="00852C98">
        <w:rPr>
          <w:rFonts w:hint="eastAsia"/>
          <w:kern w:val="22"/>
          <w:sz w:val="24"/>
          <w:szCs w:val="24"/>
          <w:lang w:val="en-US" w:eastAsia="zh-CN"/>
        </w:rPr>
        <w:t>％</w:t>
      </w:r>
      <w:r w:rsidRPr="00852C98">
        <w:rPr>
          <w:rFonts w:hint="eastAsia"/>
          <w:kern w:val="22"/>
          <w:sz w:val="24"/>
          <w:szCs w:val="24"/>
          <w:lang w:val="en-US" w:eastAsia="zh-CN"/>
        </w:rPr>
        <w:t>]</w:t>
      </w:r>
      <w:r w:rsidRPr="00852C98">
        <w:rPr>
          <w:rFonts w:hint="eastAsia"/>
          <w:kern w:val="22"/>
          <w:sz w:val="24"/>
          <w:szCs w:val="24"/>
          <w:lang w:val="en-US" w:eastAsia="zh-CN"/>
        </w:rPr>
        <w:t>，从而改善人们特别是最弱势群体的福利和生计，减少</w:t>
      </w:r>
      <w:r w:rsidR="00375AE8">
        <w:rPr>
          <w:rFonts w:hint="eastAsia"/>
          <w:kern w:val="22"/>
          <w:sz w:val="24"/>
          <w:szCs w:val="24"/>
          <w:lang w:val="en-US" w:eastAsia="zh-CN"/>
        </w:rPr>
        <w:t>人类</w:t>
      </w:r>
      <w:r w:rsidRPr="00852C98">
        <w:rPr>
          <w:rFonts w:hint="eastAsia"/>
          <w:kern w:val="22"/>
          <w:sz w:val="24"/>
          <w:szCs w:val="24"/>
          <w:lang w:val="en-US" w:eastAsia="zh-CN"/>
        </w:rPr>
        <w:t>与野生动物之间的冲突。</w:t>
      </w:r>
    </w:p>
    <w:p w14:paraId="571F694B" w14:textId="71127C01" w:rsidR="00257F30" w:rsidRPr="0041400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852C98">
        <w:rPr>
          <w:rFonts w:hint="eastAsia"/>
          <w:kern w:val="22"/>
          <w:sz w:val="24"/>
          <w:szCs w:val="24"/>
          <w:lang w:val="en-US" w:eastAsia="zh-CN"/>
        </w:rPr>
        <w:t>改善所有人使用的所有物种的保护状况，确保最弱势群体有机会获得更大比例的惠益，包括改善营养、粮食安全和生计。</w:t>
      </w:r>
    </w:p>
    <w:p w14:paraId="6B173903" w14:textId="6D2C23CD" w:rsidR="00257F30" w:rsidRPr="0041400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852C98">
        <w:rPr>
          <w:rFonts w:hint="eastAsia"/>
          <w:kern w:val="22"/>
          <w:sz w:val="24"/>
          <w:szCs w:val="24"/>
          <w:lang w:val="en-US" w:eastAsia="zh-CN"/>
        </w:rPr>
        <w:t>到</w:t>
      </w:r>
      <w:r w:rsidRPr="00852C98">
        <w:rPr>
          <w:rFonts w:hint="eastAsia"/>
          <w:kern w:val="22"/>
          <w:sz w:val="24"/>
          <w:szCs w:val="24"/>
          <w:lang w:val="en-US" w:eastAsia="zh-CN"/>
        </w:rPr>
        <w:t>2030</w:t>
      </w:r>
      <w:r w:rsidRPr="00852C98">
        <w:rPr>
          <w:rFonts w:hint="eastAsia"/>
          <w:kern w:val="22"/>
          <w:sz w:val="24"/>
          <w:szCs w:val="24"/>
          <w:lang w:val="en-US" w:eastAsia="zh-CN"/>
        </w:rPr>
        <w:t>年，野生物种的可持续利用所产生的惠益提高至少</w:t>
      </w:r>
      <w:r w:rsidRPr="00852C98">
        <w:rPr>
          <w:rFonts w:hint="eastAsia"/>
          <w:kern w:val="22"/>
          <w:sz w:val="24"/>
          <w:szCs w:val="24"/>
          <w:lang w:val="en-US" w:eastAsia="zh-CN"/>
        </w:rPr>
        <w:t>X</w:t>
      </w:r>
      <w:r w:rsidRPr="00852C98">
        <w:rPr>
          <w:rFonts w:hint="eastAsia"/>
          <w:kern w:val="22"/>
          <w:sz w:val="24"/>
          <w:szCs w:val="24"/>
          <w:lang w:val="en-US" w:eastAsia="zh-CN"/>
        </w:rPr>
        <w:t>％，人们</w:t>
      </w:r>
      <w:r>
        <w:rPr>
          <w:rFonts w:hint="eastAsia"/>
          <w:kern w:val="22"/>
          <w:sz w:val="24"/>
          <w:szCs w:val="24"/>
          <w:lang w:val="en-US" w:eastAsia="zh-CN"/>
        </w:rPr>
        <w:t>的生计</w:t>
      </w:r>
      <w:r w:rsidRPr="00852C98">
        <w:rPr>
          <w:rFonts w:hint="eastAsia"/>
          <w:kern w:val="22"/>
          <w:sz w:val="24"/>
          <w:szCs w:val="24"/>
          <w:lang w:val="en-US" w:eastAsia="zh-CN"/>
        </w:rPr>
        <w:t>特别是处境最脆弱者的生计</w:t>
      </w:r>
      <w:r>
        <w:rPr>
          <w:rFonts w:hint="eastAsia"/>
          <w:kern w:val="22"/>
          <w:sz w:val="24"/>
          <w:szCs w:val="24"/>
          <w:lang w:val="en-US" w:eastAsia="zh-CN"/>
        </w:rPr>
        <w:t>得到改善</w:t>
      </w:r>
      <w:r w:rsidRPr="00852C98">
        <w:rPr>
          <w:rFonts w:hint="eastAsia"/>
          <w:kern w:val="22"/>
          <w:sz w:val="24"/>
          <w:szCs w:val="24"/>
          <w:lang w:val="en-US" w:eastAsia="zh-CN"/>
        </w:rPr>
        <w:t>，人类与野生动物的冲突</w:t>
      </w:r>
      <w:r>
        <w:rPr>
          <w:rFonts w:hint="eastAsia"/>
          <w:kern w:val="22"/>
          <w:sz w:val="24"/>
          <w:szCs w:val="24"/>
          <w:lang w:val="en-US" w:eastAsia="zh-CN"/>
        </w:rPr>
        <w:t>减少。</w:t>
      </w:r>
      <w:r w:rsidRPr="00414005">
        <w:rPr>
          <w:kern w:val="22"/>
          <w:sz w:val="24"/>
          <w:szCs w:val="24"/>
          <w:lang w:val="en-US" w:eastAsia="zh-CN"/>
        </w:rPr>
        <w:t xml:space="preserve"> </w:t>
      </w:r>
    </w:p>
    <w:p w14:paraId="74F30EF7" w14:textId="1EB03D2E" w:rsidR="00257F30" w:rsidRPr="00414005" w:rsidRDefault="00375AE8" w:rsidP="00780F12">
      <w:pPr>
        <w:pStyle w:val="Para1"/>
        <w:numPr>
          <w:ilvl w:val="0"/>
          <w:numId w:val="6"/>
        </w:numPr>
        <w:suppressLineNumbers/>
        <w:tabs>
          <w:tab w:val="clear" w:pos="360"/>
        </w:tabs>
        <w:suppressAutoHyphens/>
        <w:spacing w:line="259" w:lineRule="auto"/>
        <w:rPr>
          <w:kern w:val="22"/>
          <w:sz w:val="24"/>
          <w:szCs w:val="24"/>
          <w:lang w:val="en-US" w:eastAsia="zh-CN"/>
        </w:rPr>
      </w:pPr>
      <w:r>
        <w:rPr>
          <w:rFonts w:hint="eastAsia"/>
          <w:kern w:val="22"/>
          <w:sz w:val="24"/>
          <w:szCs w:val="24"/>
          <w:lang w:val="en-US" w:eastAsia="zh-CN"/>
        </w:rPr>
        <w:lastRenderedPageBreak/>
        <w:t>到</w:t>
      </w:r>
      <w:r w:rsidR="00257F30" w:rsidRPr="00852C98">
        <w:rPr>
          <w:rFonts w:hint="eastAsia"/>
          <w:kern w:val="22"/>
          <w:sz w:val="24"/>
          <w:szCs w:val="24"/>
          <w:lang w:val="en-US" w:eastAsia="zh-CN"/>
        </w:rPr>
        <w:t>2030</w:t>
      </w:r>
      <w:r w:rsidR="00257F30" w:rsidRPr="00852C98">
        <w:rPr>
          <w:rFonts w:hint="eastAsia"/>
          <w:kern w:val="22"/>
          <w:sz w:val="24"/>
          <w:szCs w:val="24"/>
          <w:lang w:val="en-US" w:eastAsia="zh-CN"/>
        </w:rPr>
        <w:t>年采取措施确保对野生物种的可持续利用，从而帮助改善人们特别是最弱势群体的营养、粮食安全和生计。</w:t>
      </w:r>
    </w:p>
    <w:p w14:paraId="2B9202B5" w14:textId="76421A24" w:rsidR="00257F30" w:rsidRPr="0041400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265EE">
        <w:rPr>
          <w:rFonts w:hint="eastAsia"/>
          <w:kern w:val="22"/>
          <w:sz w:val="24"/>
          <w:szCs w:val="24"/>
          <w:lang w:val="en-US" w:eastAsia="zh-CN"/>
        </w:rPr>
        <w:t>到</w:t>
      </w:r>
      <w:r w:rsidRPr="00A265EE">
        <w:rPr>
          <w:rFonts w:hint="eastAsia"/>
          <w:kern w:val="22"/>
          <w:sz w:val="24"/>
          <w:szCs w:val="24"/>
          <w:lang w:val="en-US" w:eastAsia="zh-CN"/>
        </w:rPr>
        <w:t>2030</w:t>
      </w:r>
      <w:r w:rsidRPr="00A265EE">
        <w:rPr>
          <w:rFonts w:hint="eastAsia"/>
          <w:kern w:val="22"/>
          <w:sz w:val="24"/>
          <w:szCs w:val="24"/>
          <w:lang w:val="en-US" w:eastAsia="zh-CN"/>
        </w:rPr>
        <w:t>年，对野生物种的利用在生态以及经济和社会</w:t>
      </w:r>
      <w:r w:rsidRPr="00A265EE">
        <w:rPr>
          <w:rFonts w:hint="eastAsia"/>
          <w:kern w:val="22"/>
          <w:sz w:val="24"/>
          <w:szCs w:val="24"/>
          <w:lang w:val="en-US" w:eastAsia="zh-CN"/>
        </w:rPr>
        <w:t>/</w:t>
      </w:r>
      <w:r w:rsidRPr="00A265EE">
        <w:rPr>
          <w:rFonts w:hint="eastAsia"/>
          <w:kern w:val="22"/>
          <w:sz w:val="24"/>
          <w:szCs w:val="24"/>
          <w:lang w:val="en-US" w:eastAsia="zh-CN"/>
        </w:rPr>
        <w:t>文化上都是可持续的，同时结合对人类与野生动物之间冲突的有效管理，促进</w:t>
      </w:r>
      <w:r w:rsidR="00375AE8">
        <w:rPr>
          <w:rFonts w:hint="eastAsia"/>
          <w:kern w:val="22"/>
          <w:sz w:val="24"/>
          <w:szCs w:val="24"/>
          <w:lang w:val="en-US" w:eastAsia="zh-CN"/>
        </w:rPr>
        <w:t>人们</w:t>
      </w:r>
      <w:r w:rsidRPr="00A265EE">
        <w:rPr>
          <w:rFonts w:hint="eastAsia"/>
          <w:kern w:val="22"/>
          <w:sz w:val="24"/>
          <w:szCs w:val="24"/>
          <w:lang w:val="en-US" w:eastAsia="zh-CN"/>
        </w:rPr>
        <w:t>特别是最弱势人群的福祉和权利享受，包括增强营养、粮食安全和生计。</w:t>
      </w:r>
    </w:p>
    <w:p w14:paraId="1B7E9FAA" w14:textId="3655F414"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265EE">
        <w:rPr>
          <w:rFonts w:hint="eastAsia"/>
          <w:kern w:val="22"/>
          <w:sz w:val="24"/>
          <w:szCs w:val="24"/>
          <w:lang w:val="en-US" w:eastAsia="zh-CN"/>
        </w:rPr>
        <w:t>生物多样性为人类提供生态系统服务和促进可持续发展。牢记共同但有区别的责任原则，到</w:t>
      </w:r>
      <w:r w:rsidRPr="00A265EE">
        <w:rPr>
          <w:rFonts w:hint="eastAsia"/>
          <w:kern w:val="22"/>
          <w:sz w:val="24"/>
          <w:szCs w:val="24"/>
          <w:lang w:val="en-US" w:eastAsia="zh-CN"/>
        </w:rPr>
        <w:t>2030</w:t>
      </w:r>
      <w:r w:rsidRPr="00A265EE">
        <w:rPr>
          <w:rFonts w:hint="eastAsia"/>
          <w:kern w:val="22"/>
          <w:sz w:val="24"/>
          <w:szCs w:val="24"/>
          <w:lang w:val="en-US" w:eastAsia="zh-CN"/>
        </w:rPr>
        <w:t>年使为此类服务支付的</w:t>
      </w:r>
      <w:r w:rsidR="00375AE8">
        <w:rPr>
          <w:rFonts w:hint="eastAsia"/>
          <w:kern w:val="22"/>
          <w:sz w:val="24"/>
          <w:szCs w:val="24"/>
          <w:lang w:val="en-US" w:eastAsia="zh-CN"/>
        </w:rPr>
        <w:t>费用</w:t>
      </w:r>
      <w:r w:rsidRPr="00A265EE">
        <w:rPr>
          <w:rFonts w:hint="eastAsia"/>
          <w:kern w:val="22"/>
          <w:sz w:val="24"/>
          <w:szCs w:val="24"/>
          <w:lang w:val="en-US" w:eastAsia="zh-CN"/>
        </w:rPr>
        <w:t>每年至少增加</w:t>
      </w:r>
      <w:r w:rsidRPr="00A265EE">
        <w:rPr>
          <w:rFonts w:hint="eastAsia"/>
          <w:kern w:val="22"/>
          <w:sz w:val="24"/>
          <w:szCs w:val="24"/>
          <w:lang w:val="en-US" w:eastAsia="zh-CN"/>
        </w:rPr>
        <w:t>500</w:t>
      </w:r>
      <w:r w:rsidRPr="00A265EE">
        <w:rPr>
          <w:rFonts w:hint="eastAsia"/>
          <w:kern w:val="22"/>
          <w:sz w:val="24"/>
          <w:szCs w:val="24"/>
          <w:lang w:val="en-US" w:eastAsia="zh-CN"/>
        </w:rPr>
        <w:t>亿美元。</w:t>
      </w:r>
      <w:r w:rsidRPr="00414005">
        <w:rPr>
          <w:kern w:val="22"/>
          <w:sz w:val="24"/>
          <w:szCs w:val="24"/>
          <w:lang w:val="en-US" w:eastAsia="zh-CN"/>
        </w:rPr>
        <w:t xml:space="preserve"> </w:t>
      </w:r>
    </w:p>
    <w:p w14:paraId="63C0024A" w14:textId="139E5EDD"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640B3C">
        <w:rPr>
          <w:rFonts w:hint="eastAsia"/>
          <w:kern w:val="22"/>
          <w:sz w:val="24"/>
          <w:szCs w:val="24"/>
          <w:lang w:val="en-US" w:eastAsia="zh-CN"/>
        </w:rPr>
        <w:t>[</w:t>
      </w:r>
      <w:r w:rsidRPr="00640B3C">
        <w:rPr>
          <w:rFonts w:hint="eastAsia"/>
          <w:kern w:val="22"/>
          <w:sz w:val="24"/>
          <w:szCs w:val="24"/>
          <w:lang w:val="en-US" w:eastAsia="zh-CN"/>
        </w:rPr>
        <w:t>到</w:t>
      </w:r>
      <w:r w:rsidRPr="00640B3C">
        <w:rPr>
          <w:rFonts w:hint="eastAsia"/>
          <w:kern w:val="22"/>
          <w:sz w:val="24"/>
          <w:szCs w:val="24"/>
          <w:lang w:val="en-US" w:eastAsia="zh-CN"/>
        </w:rPr>
        <w:t>2030</w:t>
      </w:r>
      <w:r w:rsidRPr="00640B3C">
        <w:rPr>
          <w:rFonts w:hint="eastAsia"/>
          <w:kern w:val="22"/>
          <w:sz w:val="24"/>
          <w:szCs w:val="24"/>
          <w:lang w:val="en-US" w:eastAsia="zh-CN"/>
        </w:rPr>
        <w:t>年</w:t>
      </w:r>
      <w:r>
        <w:rPr>
          <w:rFonts w:hint="eastAsia"/>
          <w:kern w:val="22"/>
          <w:sz w:val="24"/>
          <w:szCs w:val="24"/>
          <w:lang w:val="en-US" w:eastAsia="zh-CN"/>
        </w:rPr>
        <w:t>，</w:t>
      </w:r>
      <w:r w:rsidRPr="00640B3C">
        <w:rPr>
          <w:rFonts w:hint="eastAsia"/>
          <w:kern w:val="22"/>
          <w:sz w:val="24"/>
          <w:szCs w:val="24"/>
          <w:lang w:val="en-US" w:eastAsia="zh-CN"/>
        </w:rPr>
        <w:t>]</w:t>
      </w:r>
      <w:r w:rsidRPr="00640B3C">
        <w:rPr>
          <w:rFonts w:hint="eastAsia"/>
          <w:kern w:val="22"/>
          <w:sz w:val="24"/>
          <w:szCs w:val="24"/>
          <w:lang w:val="en-US" w:eastAsia="zh-CN"/>
        </w:rPr>
        <w:t>确保野生物种的可持续利用和贸易，通过特别是为最弱势群体提供粮食安全</w:t>
      </w:r>
      <w:r>
        <w:rPr>
          <w:rFonts w:hint="eastAsia"/>
          <w:kern w:val="22"/>
          <w:sz w:val="24"/>
          <w:szCs w:val="24"/>
          <w:lang w:val="en-US" w:eastAsia="zh-CN"/>
        </w:rPr>
        <w:t>、</w:t>
      </w:r>
      <w:r w:rsidRPr="00640B3C">
        <w:rPr>
          <w:rFonts w:hint="eastAsia"/>
          <w:kern w:val="22"/>
          <w:sz w:val="24"/>
          <w:szCs w:val="24"/>
          <w:lang w:val="en-US" w:eastAsia="zh-CN"/>
        </w:rPr>
        <w:t>营养和生计，增加对人类的惠益，并</w:t>
      </w:r>
      <w:r w:rsidR="00375AE8">
        <w:rPr>
          <w:rFonts w:hint="eastAsia"/>
          <w:kern w:val="22"/>
          <w:sz w:val="24"/>
          <w:szCs w:val="24"/>
          <w:lang w:val="en-US" w:eastAsia="zh-CN"/>
        </w:rPr>
        <w:t>减少人类</w:t>
      </w:r>
      <w:r w:rsidRPr="00640B3C">
        <w:rPr>
          <w:rFonts w:hint="eastAsia"/>
          <w:kern w:val="22"/>
          <w:sz w:val="24"/>
          <w:szCs w:val="24"/>
          <w:lang w:val="en-US" w:eastAsia="zh-CN"/>
        </w:rPr>
        <w:t>与野生生物之间的冲突。</w:t>
      </w:r>
    </w:p>
    <w:p w14:paraId="5824C04D" w14:textId="758D791A"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C5202">
        <w:rPr>
          <w:rFonts w:hint="eastAsia"/>
          <w:kern w:val="22"/>
          <w:sz w:val="24"/>
          <w:szCs w:val="24"/>
          <w:lang w:val="en-US" w:eastAsia="zh-CN"/>
        </w:rPr>
        <w:t>加强野生物种的可持续利用，包括传统的可持续利用，到</w:t>
      </w:r>
      <w:r w:rsidRPr="00AC5202">
        <w:rPr>
          <w:rFonts w:hint="eastAsia"/>
          <w:kern w:val="22"/>
          <w:sz w:val="24"/>
          <w:szCs w:val="24"/>
          <w:lang w:val="en-US" w:eastAsia="zh-CN"/>
        </w:rPr>
        <w:t>2030</w:t>
      </w:r>
      <w:r w:rsidRPr="00AC5202">
        <w:rPr>
          <w:rFonts w:hint="eastAsia"/>
          <w:kern w:val="22"/>
          <w:sz w:val="24"/>
          <w:szCs w:val="24"/>
          <w:lang w:val="en-US" w:eastAsia="zh-CN"/>
        </w:rPr>
        <w:t>年为至少</w:t>
      </w:r>
      <w:r w:rsidRPr="00AC5202">
        <w:rPr>
          <w:rFonts w:hint="eastAsia"/>
          <w:kern w:val="22"/>
          <w:sz w:val="24"/>
          <w:szCs w:val="24"/>
          <w:lang w:val="en-US" w:eastAsia="zh-CN"/>
        </w:rPr>
        <w:t>[X</w:t>
      </w:r>
      <w:r>
        <w:rPr>
          <w:rFonts w:hint="eastAsia"/>
          <w:kern w:val="22"/>
          <w:sz w:val="24"/>
          <w:szCs w:val="24"/>
          <w:lang w:val="en-US" w:eastAsia="zh-CN"/>
        </w:rPr>
        <w:t>百万</w:t>
      </w:r>
      <w:r w:rsidRPr="00AC5202">
        <w:rPr>
          <w:rFonts w:hint="eastAsia"/>
          <w:kern w:val="22"/>
          <w:sz w:val="24"/>
          <w:szCs w:val="24"/>
          <w:lang w:val="en-US" w:eastAsia="zh-CN"/>
        </w:rPr>
        <w:t>％</w:t>
      </w:r>
      <w:r w:rsidRPr="00AC5202">
        <w:rPr>
          <w:rFonts w:hint="eastAsia"/>
          <w:kern w:val="22"/>
          <w:sz w:val="24"/>
          <w:szCs w:val="24"/>
          <w:lang w:val="en-US" w:eastAsia="zh-CN"/>
        </w:rPr>
        <w:t>]</w:t>
      </w:r>
      <w:r w:rsidRPr="00AC5202">
        <w:rPr>
          <w:rFonts w:hint="eastAsia"/>
          <w:kern w:val="22"/>
          <w:sz w:val="24"/>
          <w:szCs w:val="24"/>
          <w:lang w:val="en-US" w:eastAsia="zh-CN"/>
        </w:rPr>
        <w:t>的人特别是</w:t>
      </w:r>
      <w:r w:rsidRPr="00CB3EC8">
        <w:rPr>
          <w:rFonts w:hint="eastAsia"/>
          <w:kern w:val="22"/>
          <w:sz w:val="24"/>
          <w:szCs w:val="24"/>
          <w:lang w:val="en-US" w:eastAsia="zh-CN"/>
        </w:rPr>
        <w:t>最弱势群体</w:t>
      </w:r>
      <w:r w:rsidRPr="00AC5202">
        <w:rPr>
          <w:rFonts w:hint="eastAsia"/>
          <w:kern w:val="22"/>
          <w:sz w:val="24"/>
          <w:szCs w:val="24"/>
          <w:lang w:val="en-US" w:eastAsia="zh-CN"/>
        </w:rPr>
        <w:t>提供</w:t>
      </w:r>
      <w:r w:rsidR="00375AE8">
        <w:rPr>
          <w:rFonts w:hint="eastAsia"/>
          <w:kern w:val="22"/>
          <w:sz w:val="24"/>
          <w:szCs w:val="24"/>
          <w:lang w:val="en-US" w:eastAsia="zh-CN"/>
        </w:rPr>
        <w:t>惠</w:t>
      </w:r>
      <w:r w:rsidR="00375AE8" w:rsidRPr="00AC5202">
        <w:rPr>
          <w:rFonts w:hint="eastAsia"/>
          <w:kern w:val="22"/>
          <w:sz w:val="24"/>
          <w:szCs w:val="24"/>
          <w:lang w:val="en-US" w:eastAsia="zh-CN"/>
        </w:rPr>
        <w:t>益</w:t>
      </w:r>
      <w:r w:rsidR="00375AE8">
        <w:rPr>
          <w:rFonts w:hint="eastAsia"/>
          <w:kern w:val="22"/>
          <w:sz w:val="24"/>
          <w:szCs w:val="24"/>
          <w:lang w:val="en-US" w:eastAsia="zh-CN"/>
        </w:rPr>
        <w:t>，</w:t>
      </w:r>
      <w:r w:rsidRPr="00AC5202">
        <w:rPr>
          <w:rFonts w:hint="eastAsia"/>
          <w:kern w:val="22"/>
          <w:sz w:val="24"/>
          <w:szCs w:val="24"/>
          <w:lang w:val="en-US" w:eastAsia="zh-CN"/>
        </w:rPr>
        <w:t>包括增强营养</w:t>
      </w:r>
      <w:r>
        <w:rPr>
          <w:rFonts w:hint="eastAsia"/>
          <w:kern w:val="22"/>
          <w:sz w:val="24"/>
          <w:szCs w:val="24"/>
          <w:lang w:val="en-US" w:eastAsia="zh-CN"/>
        </w:rPr>
        <w:t>、</w:t>
      </w:r>
      <w:r w:rsidRPr="00AC5202">
        <w:rPr>
          <w:rFonts w:hint="eastAsia"/>
          <w:kern w:val="22"/>
          <w:sz w:val="24"/>
          <w:szCs w:val="24"/>
          <w:lang w:val="en-US" w:eastAsia="zh-CN"/>
        </w:rPr>
        <w:t>粮食安全和生计。</w:t>
      </w:r>
    </w:p>
    <w:p w14:paraId="14F227A3" w14:textId="77777777"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9C422C">
        <w:rPr>
          <w:rFonts w:hint="eastAsia"/>
          <w:kern w:val="22"/>
          <w:sz w:val="24"/>
          <w:szCs w:val="24"/>
          <w:lang w:val="en-US" w:eastAsia="zh-CN"/>
        </w:rPr>
        <w:t>加强对人类和野生生物</w:t>
      </w:r>
      <w:bookmarkStart w:id="11" w:name="_Hlk33799030"/>
      <w:r w:rsidRPr="009C422C">
        <w:rPr>
          <w:rFonts w:hint="eastAsia"/>
          <w:kern w:val="22"/>
          <w:sz w:val="24"/>
          <w:szCs w:val="24"/>
          <w:lang w:val="en-US" w:eastAsia="zh-CN"/>
        </w:rPr>
        <w:t>互动</w:t>
      </w:r>
      <w:bookmarkEnd w:id="11"/>
      <w:r w:rsidRPr="009C422C">
        <w:rPr>
          <w:rFonts w:hint="eastAsia"/>
          <w:kern w:val="22"/>
          <w:sz w:val="24"/>
          <w:szCs w:val="24"/>
          <w:lang w:val="en-US" w:eastAsia="zh-CN"/>
        </w:rPr>
        <w:t>的管理，包括监测机制。</w:t>
      </w:r>
    </w:p>
    <w:p w14:paraId="28E74DA4" w14:textId="77777777"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507A17">
        <w:rPr>
          <w:rFonts w:hint="eastAsia"/>
          <w:kern w:val="22"/>
          <w:sz w:val="24"/>
          <w:szCs w:val="24"/>
          <w:lang w:val="en-US" w:eastAsia="zh-CN"/>
        </w:rPr>
        <w:t>考虑到植物检疫和流行病学方面的关切，加强对不同物种的可持续利用，到</w:t>
      </w:r>
      <w:r w:rsidRPr="00507A17">
        <w:rPr>
          <w:rFonts w:hint="eastAsia"/>
          <w:kern w:val="22"/>
          <w:sz w:val="24"/>
          <w:szCs w:val="24"/>
          <w:lang w:val="en-US" w:eastAsia="zh-CN"/>
        </w:rPr>
        <w:t>2030</w:t>
      </w:r>
      <w:r w:rsidRPr="00507A17">
        <w:rPr>
          <w:rFonts w:hint="eastAsia"/>
          <w:kern w:val="22"/>
          <w:sz w:val="24"/>
          <w:szCs w:val="24"/>
          <w:lang w:val="en-US" w:eastAsia="zh-CN"/>
        </w:rPr>
        <w:t>年</w:t>
      </w:r>
      <w:r>
        <w:rPr>
          <w:rFonts w:hint="eastAsia"/>
          <w:kern w:val="22"/>
          <w:sz w:val="24"/>
          <w:szCs w:val="24"/>
          <w:lang w:val="en-US" w:eastAsia="zh-CN"/>
        </w:rPr>
        <w:t>，</w:t>
      </w:r>
      <w:r w:rsidRPr="00507A17">
        <w:rPr>
          <w:rFonts w:hint="eastAsia"/>
          <w:kern w:val="22"/>
          <w:sz w:val="24"/>
          <w:szCs w:val="24"/>
          <w:lang w:val="en-US" w:eastAsia="zh-CN"/>
        </w:rPr>
        <w:t>提供各种服务，包括加强营养</w:t>
      </w:r>
      <w:r>
        <w:rPr>
          <w:rFonts w:hint="eastAsia"/>
          <w:kern w:val="22"/>
          <w:sz w:val="24"/>
          <w:szCs w:val="24"/>
          <w:lang w:val="en-US" w:eastAsia="zh-CN"/>
        </w:rPr>
        <w:t>、</w:t>
      </w:r>
      <w:r w:rsidRPr="00507A17">
        <w:rPr>
          <w:rFonts w:hint="eastAsia"/>
          <w:kern w:val="22"/>
          <w:sz w:val="24"/>
          <w:szCs w:val="24"/>
          <w:lang w:val="en-US" w:eastAsia="zh-CN"/>
        </w:rPr>
        <w:t>粮食安全和生计。</w:t>
      </w:r>
    </w:p>
    <w:p w14:paraId="4C9A539C" w14:textId="16058120" w:rsidR="00257F30" w:rsidRPr="0041400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CB3EC8">
        <w:rPr>
          <w:rFonts w:hint="eastAsia"/>
          <w:kern w:val="22"/>
          <w:sz w:val="24"/>
          <w:szCs w:val="24"/>
          <w:lang w:val="en-US" w:eastAsia="zh-CN"/>
        </w:rPr>
        <w:t>投资</w:t>
      </w:r>
      <w:r>
        <w:rPr>
          <w:rFonts w:hint="eastAsia"/>
          <w:kern w:val="22"/>
          <w:sz w:val="24"/>
          <w:szCs w:val="24"/>
          <w:lang w:val="en-US" w:eastAsia="zh-CN"/>
        </w:rPr>
        <w:t>于</w:t>
      </w:r>
      <w:r w:rsidRPr="00CB3EC8">
        <w:rPr>
          <w:rFonts w:hint="eastAsia"/>
          <w:kern w:val="22"/>
          <w:sz w:val="24"/>
          <w:szCs w:val="24"/>
          <w:lang w:val="en-US" w:eastAsia="zh-CN"/>
        </w:rPr>
        <w:t>扩大和加强对生物资源的可持续利用，到</w:t>
      </w:r>
      <w:r w:rsidRPr="00CB3EC8">
        <w:rPr>
          <w:rFonts w:hint="eastAsia"/>
          <w:kern w:val="22"/>
          <w:sz w:val="24"/>
          <w:szCs w:val="24"/>
          <w:lang w:val="en-US" w:eastAsia="zh-CN"/>
        </w:rPr>
        <w:t>2030</w:t>
      </w:r>
      <w:r w:rsidRPr="00CB3EC8">
        <w:rPr>
          <w:rFonts w:hint="eastAsia"/>
          <w:kern w:val="22"/>
          <w:sz w:val="24"/>
          <w:szCs w:val="24"/>
          <w:lang w:val="en-US" w:eastAsia="zh-CN"/>
        </w:rPr>
        <w:t>年为至少</w:t>
      </w:r>
      <w:r w:rsidRPr="00CB3EC8">
        <w:rPr>
          <w:rFonts w:hint="eastAsia"/>
          <w:kern w:val="22"/>
          <w:sz w:val="24"/>
          <w:szCs w:val="24"/>
          <w:lang w:val="en-US" w:eastAsia="zh-CN"/>
        </w:rPr>
        <w:t>[xx</w:t>
      </w:r>
      <w:r w:rsidRPr="00CB3EC8">
        <w:rPr>
          <w:rFonts w:hint="eastAsia"/>
          <w:kern w:val="22"/>
          <w:sz w:val="24"/>
          <w:szCs w:val="24"/>
          <w:lang w:val="en-US" w:eastAsia="zh-CN"/>
        </w:rPr>
        <w:t>百万</w:t>
      </w:r>
      <w:r w:rsidRPr="00CB3EC8">
        <w:rPr>
          <w:rFonts w:hint="eastAsia"/>
          <w:kern w:val="22"/>
          <w:sz w:val="24"/>
          <w:szCs w:val="24"/>
          <w:lang w:val="en-US" w:eastAsia="zh-CN"/>
        </w:rPr>
        <w:t>]</w:t>
      </w:r>
      <w:r w:rsidRPr="00CB3EC8">
        <w:rPr>
          <w:rFonts w:hint="eastAsia"/>
          <w:kern w:val="22"/>
          <w:sz w:val="24"/>
          <w:szCs w:val="24"/>
          <w:lang w:val="en-US" w:eastAsia="zh-CN"/>
        </w:rPr>
        <w:t>人特别是</w:t>
      </w:r>
      <w:bookmarkStart w:id="12" w:name="_Hlk33798968"/>
      <w:r w:rsidRPr="00CB3EC8">
        <w:rPr>
          <w:rFonts w:hint="eastAsia"/>
          <w:kern w:val="22"/>
          <w:sz w:val="24"/>
          <w:szCs w:val="24"/>
          <w:lang w:val="en-US" w:eastAsia="zh-CN"/>
        </w:rPr>
        <w:t>最弱势群体</w:t>
      </w:r>
      <w:bookmarkEnd w:id="12"/>
      <w:r w:rsidRPr="00CB3EC8">
        <w:rPr>
          <w:rFonts w:hint="eastAsia"/>
          <w:kern w:val="22"/>
          <w:sz w:val="24"/>
          <w:szCs w:val="24"/>
          <w:lang w:val="en-US" w:eastAsia="zh-CN"/>
        </w:rPr>
        <w:t>提供惠益，包括增强营养</w:t>
      </w:r>
      <w:r>
        <w:rPr>
          <w:rFonts w:hint="eastAsia"/>
          <w:kern w:val="22"/>
          <w:sz w:val="24"/>
          <w:szCs w:val="24"/>
          <w:lang w:val="en-US" w:eastAsia="zh-CN"/>
        </w:rPr>
        <w:t>、</w:t>
      </w:r>
      <w:r w:rsidRPr="00CB3EC8">
        <w:rPr>
          <w:rFonts w:hint="eastAsia"/>
          <w:kern w:val="22"/>
          <w:sz w:val="24"/>
          <w:szCs w:val="24"/>
          <w:lang w:val="en-US" w:eastAsia="zh-CN"/>
        </w:rPr>
        <w:t>粮食安全，健康和生计，并管理</w:t>
      </w:r>
      <w:r w:rsidR="00375AE8">
        <w:rPr>
          <w:rFonts w:hint="eastAsia"/>
          <w:kern w:val="22"/>
          <w:sz w:val="24"/>
          <w:szCs w:val="24"/>
          <w:lang w:val="en-US" w:eastAsia="zh-CN"/>
        </w:rPr>
        <w:t>人类</w:t>
      </w:r>
      <w:r w:rsidRPr="00CB3EC8">
        <w:rPr>
          <w:rFonts w:hint="eastAsia"/>
          <w:kern w:val="22"/>
          <w:sz w:val="24"/>
          <w:szCs w:val="24"/>
          <w:lang w:val="en-US" w:eastAsia="zh-CN"/>
        </w:rPr>
        <w:t>与野生生物</w:t>
      </w:r>
      <w:r w:rsidRPr="00CB3EC8">
        <w:rPr>
          <w:rFonts w:hint="eastAsia"/>
          <w:kern w:val="22"/>
          <w:sz w:val="24"/>
          <w:szCs w:val="24"/>
          <w:lang w:val="en-US" w:eastAsia="zh-CN"/>
        </w:rPr>
        <w:t>[xx</w:t>
      </w:r>
      <w:r w:rsidRPr="00CB3EC8">
        <w:rPr>
          <w:rFonts w:hint="eastAsia"/>
          <w:kern w:val="22"/>
          <w:sz w:val="24"/>
          <w:szCs w:val="24"/>
          <w:lang w:val="en-US" w:eastAsia="zh-CN"/>
        </w:rPr>
        <w:t>％</w:t>
      </w:r>
      <w:r w:rsidRPr="00CB3EC8">
        <w:rPr>
          <w:rFonts w:hint="eastAsia"/>
          <w:kern w:val="22"/>
          <w:sz w:val="24"/>
          <w:szCs w:val="24"/>
          <w:lang w:val="en-US" w:eastAsia="zh-CN"/>
        </w:rPr>
        <w:t>]</w:t>
      </w:r>
      <w:r w:rsidRPr="00CB3EC8">
        <w:rPr>
          <w:rFonts w:hint="eastAsia"/>
          <w:kern w:val="22"/>
          <w:sz w:val="24"/>
          <w:szCs w:val="24"/>
          <w:lang w:val="en-US" w:eastAsia="zh-CN"/>
        </w:rPr>
        <w:t>的</w:t>
      </w:r>
      <w:r w:rsidRPr="009C422C">
        <w:rPr>
          <w:rFonts w:hint="eastAsia"/>
          <w:kern w:val="22"/>
          <w:sz w:val="24"/>
          <w:szCs w:val="24"/>
          <w:lang w:val="en-US" w:eastAsia="zh-CN"/>
        </w:rPr>
        <w:t>互动</w:t>
      </w:r>
      <w:r w:rsidRPr="00CB3EC8">
        <w:rPr>
          <w:rFonts w:hint="eastAsia"/>
          <w:kern w:val="22"/>
          <w:sz w:val="24"/>
          <w:szCs w:val="24"/>
          <w:lang w:val="en-US" w:eastAsia="zh-CN"/>
        </w:rPr>
        <w:t>。</w:t>
      </w:r>
    </w:p>
    <w:p w14:paraId="57866901" w14:textId="2253D471" w:rsidR="00257F30" w:rsidRPr="0036283A" w:rsidRDefault="00257F30" w:rsidP="00AE1B7A">
      <w:pPr>
        <w:pStyle w:val="Para1"/>
        <w:numPr>
          <w:ilvl w:val="0"/>
          <w:numId w:val="0"/>
        </w:numPr>
        <w:suppressLineNumbers/>
        <w:suppressAutoHyphens/>
        <w:spacing w:line="259" w:lineRule="auto"/>
        <w:rPr>
          <w:kern w:val="22"/>
          <w:sz w:val="24"/>
          <w:szCs w:val="24"/>
          <w:lang w:eastAsia="zh-CN"/>
        </w:rPr>
      </w:pPr>
      <w:r w:rsidRPr="00BF35D6">
        <w:rPr>
          <w:rFonts w:hint="eastAsia"/>
          <w:b/>
          <w:bCs/>
          <w:kern w:val="22"/>
          <w:sz w:val="24"/>
          <w:szCs w:val="24"/>
          <w:lang w:val="en-US" w:eastAsia="zh-CN"/>
        </w:rPr>
        <w:t>与行动目标</w:t>
      </w:r>
      <w:r w:rsidRPr="00BF35D6">
        <w:rPr>
          <w:rFonts w:hint="eastAsia"/>
          <w:b/>
          <w:bCs/>
          <w:kern w:val="22"/>
          <w:sz w:val="24"/>
          <w:szCs w:val="24"/>
          <w:lang w:val="en-US" w:eastAsia="zh-CN"/>
        </w:rPr>
        <w:t>7</w:t>
      </w:r>
      <w:r w:rsidRPr="00BF35D6">
        <w:rPr>
          <w:rFonts w:hint="eastAsia"/>
          <w:b/>
          <w:bCs/>
          <w:kern w:val="22"/>
          <w:sz w:val="24"/>
          <w:szCs w:val="24"/>
          <w:lang w:val="en-US" w:eastAsia="zh-CN"/>
        </w:rPr>
        <w:t>的</w:t>
      </w:r>
      <w:r w:rsidR="00375AE8">
        <w:rPr>
          <w:rFonts w:hint="eastAsia"/>
          <w:b/>
          <w:bCs/>
          <w:kern w:val="22"/>
          <w:sz w:val="24"/>
          <w:szCs w:val="24"/>
          <w:lang w:val="en-US" w:eastAsia="zh-CN"/>
        </w:rPr>
        <w:t>执行</w:t>
      </w:r>
      <w:r w:rsidRPr="00BF35D6">
        <w:rPr>
          <w:rFonts w:hint="eastAsia"/>
          <w:b/>
          <w:bCs/>
          <w:kern w:val="22"/>
          <w:sz w:val="24"/>
          <w:szCs w:val="24"/>
          <w:lang w:val="en-US" w:eastAsia="zh-CN"/>
        </w:rPr>
        <w:t>或监测框架有关的</w:t>
      </w:r>
      <w:r w:rsidR="001128A7">
        <w:rPr>
          <w:rFonts w:hint="eastAsia"/>
          <w:b/>
          <w:bCs/>
          <w:kern w:val="22"/>
          <w:sz w:val="24"/>
          <w:szCs w:val="24"/>
          <w:lang w:val="en-US" w:eastAsia="zh-CN"/>
        </w:rPr>
        <w:t>提示</w:t>
      </w:r>
    </w:p>
    <w:p w14:paraId="5A772354" w14:textId="3438F3EA" w:rsidR="00257F30" w:rsidRPr="0036283A" w:rsidRDefault="00257F30" w:rsidP="00AE1B7A">
      <w:pPr>
        <w:pStyle w:val="Para1"/>
        <w:numPr>
          <w:ilvl w:val="0"/>
          <w:numId w:val="0"/>
        </w:numPr>
        <w:suppressLineNumbers/>
        <w:suppressAutoHyphens/>
        <w:spacing w:line="259" w:lineRule="auto"/>
        <w:rPr>
          <w:kern w:val="22"/>
          <w:sz w:val="24"/>
          <w:szCs w:val="24"/>
          <w:lang w:eastAsia="zh-CN"/>
        </w:rPr>
      </w:pPr>
      <w:r w:rsidRPr="00BF35D6">
        <w:rPr>
          <w:rFonts w:hint="eastAsia"/>
          <w:kern w:val="22"/>
          <w:sz w:val="24"/>
          <w:szCs w:val="24"/>
          <w:lang w:val="en-US" w:eastAsia="zh-CN"/>
        </w:rPr>
        <w:t>提出了能力建设和使用参与性方法支持落实管理计划以处理</w:t>
      </w:r>
      <w:r w:rsidR="00375AE8">
        <w:rPr>
          <w:rFonts w:hint="eastAsia"/>
          <w:kern w:val="22"/>
          <w:sz w:val="24"/>
          <w:szCs w:val="24"/>
          <w:lang w:val="en-US" w:eastAsia="zh-CN"/>
        </w:rPr>
        <w:t>人类</w:t>
      </w:r>
      <w:r w:rsidRPr="00BF35D6">
        <w:rPr>
          <w:rFonts w:hint="eastAsia"/>
          <w:kern w:val="22"/>
          <w:sz w:val="24"/>
          <w:szCs w:val="24"/>
          <w:lang w:val="en-US" w:eastAsia="zh-CN"/>
        </w:rPr>
        <w:t>与野生动物之间相互作用的问题。</w:t>
      </w:r>
    </w:p>
    <w:p w14:paraId="279330CC" w14:textId="5C6DEE56" w:rsidR="00257F30" w:rsidRPr="0036283A" w:rsidRDefault="00AE1B7A" w:rsidP="00AE1B7A">
      <w:pPr>
        <w:pStyle w:val="Para1"/>
        <w:numPr>
          <w:ilvl w:val="0"/>
          <w:numId w:val="0"/>
        </w:numPr>
        <w:suppressLineNumbers/>
        <w:suppressAutoHyphens/>
        <w:spacing w:line="259" w:lineRule="auto"/>
        <w:jc w:val="center"/>
        <w:rPr>
          <w:b/>
          <w:bCs/>
          <w:kern w:val="22"/>
          <w:sz w:val="24"/>
          <w:szCs w:val="24"/>
          <w:lang w:eastAsia="zh-CN"/>
        </w:rPr>
      </w:pPr>
      <w:r>
        <w:rPr>
          <w:rFonts w:hint="eastAsia"/>
          <w:b/>
          <w:bCs/>
          <w:kern w:val="22"/>
          <w:sz w:val="24"/>
          <w:szCs w:val="24"/>
          <w:lang w:eastAsia="zh-CN"/>
        </w:rPr>
        <w:t>预稿所拟</w:t>
      </w:r>
      <w:r w:rsidR="00257F30">
        <w:rPr>
          <w:rFonts w:hint="eastAsia"/>
          <w:b/>
          <w:bCs/>
          <w:kern w:val="22"/>
          <w:sz w:val="24"/>
          <w:szCs w:val="24"/>
          <w:lang w:eastAsia="zh-CN"/>
        </w:rPr>
        <w:t>行动目标</w:t>
      </w:r>
      <w:r w:rsidR="00257F30" w:rsidRPr="0036283A">
        <w:rPr>
          <w:b/>
          <w:bCs/>
          <w:kern w:val="22"/>
          <w:sz w:val="24"/>
          <w:szCs w:val="24"/>
          <w:lang w:eastAsia="zh-CN"/>
        </w:rPr>
        <w:t xml:space="preserve"> 8</w:t>
      </w:r>
    </w:p>
    <w:p w14:paraId="6A5733D4" w14:textId="2E6C33A5" w:rsidR="00AE1B7A" w:rsidRPr="00AE1B7A" w:rsidRDefault="00AE1B7A" w:rsidP="00AE1B7A">
      <w:pPr>
        <w:pStyle w:val="Para1"/>
        <w:numPr>
          <w:ilvl w:val="0"/>
          <w:numId w:val="0"/>
        </w:numPr>
        <w:spacing w:line="259" w:lineRule="auto"/>
        <w:rPr>
          <w:rFonts w:eastAsia="KaiTi"/>
          <w:b/>
          <w:bCs/>
          <w:kern w:val="22"/>
          <w:sz w:val="24"/>
          <w:szCs w:val="24"/>
          <w:lang w:eastAsia="zh-CN"/>
        </w:rPr>
      </w:pPr>
      <w:r w:rsidRPr="00AE1B7A">
        <w:rPr>
          <w:rFonts w:eastAsia="KaiTi"/>
          <w:sz w:val="24"/>
          <w:szCs w:val="24"/>
          <w:lang w:eastAsia="zh-CN"/>
        </w:rPr>
        <w:t>保护和加强农业和其他管理生态系统中生物多样性的可持续利用，支持此类系统的生产力、可持续性和复原力，到</w:t>
      </w:r>
      <w:r w:rsidRPr="00AE1B7A">
        <w:rPr>
          <w:rFonts w:eastAsia="KaiTi"/>
          <w:sz w:val="24"/>
          <w:szCs w:val="24"/>
          <w:lang w:eastAsia="zh-CN"/>
        </w:rPr>
        <w:t>2030</w:t>
      </w:r>
      <w:r w:rsidRPr="00AE1B7A">
        <w:rPr>
          <w:rFonts w:eastAsia="KaiTi"/>
          <w:sz w:val="24"/>
          <w:szCs w:val="24"/>
          <w:lang w:eastAsia="zh-CN"/>
        </w:rPr>
        <w:t>年将相关的生产力差距至少缩小</w:t>
      </w:r>
      <w:r w:rsidRPr="00AE1B7A">
        <w:rPr>
          <w:rFonts w:eastAsia="KaiTi" w:hint="eastAsia"/>
          <w:sz w:val="24"/>
          <w:szCs w:val="24"/>
          <w:lang w:eastAsia="zh-CN"/>
        </w:rPr>
        <w:t>[</w:t>
      </w:r>
      <w:r w:rsidRPr="00AE1B7A">
        <w:rPr>
          <w:rFonts w:eastAsia="KaiTi"/>
          <w:sz w:val="24"/>
          <w:szCs w:val="24"/>
          <w:lang w:eastAsia="zh-CN"/>
        </w:rPr>
        <w:t>50%]</w:t>
      </w:r>
    </w:p>
    <w:p w14:paraId="54C3CF6F" w14:textId="266ACD6A" w:rsidR="00257F30" w:rsidRPr="00450A07" w:rsidRDefault="00257F30" w:rsidP="00AE1B7A">
      <w:pPr>
        <w:pStyle w:val="Para1"/>
        <w:numPr>
          <w:ilvl w:val="0"/>
          <w:numId w:val="0"/>
        </w:numPr>
        <w:spacing w:line="259" w:lineRule="auto"/>
        <w:rPr>
          <w:b/>
          <w:bCs/>
          <w:kern w:val="22"/>
          <w:sz w:val="24"/>
          <w:lang w:eastAsia="zh-CN"/>
        </w:rPr>
      </w:pPr>
      <w:r w:rsidRPr="00450A07">
        <w:rPr>
          <w:rFonts w:hint="eastAsia"/>
          <w:b/>
          <w:bCs/>
          <w:kern w:val="22"/>
          <w:sz w:val="24"/>
          <w:lang w:eastAsia="zh-CN"/>
        </w:rPr>
        <w:t>与行动目标</w:t>
      </w:r>
      <w:r>
        <w:rPr>
          <w:rFonts w:hint="eastAsia"/>
          <w:b/>
          <w:bCs/>
          <w:kern w:val="22"/>
          <w:sz w:val="24"/>
          <w:lang w:eastAsia="zh-CN"/>
        </w:rPr>
        <w:t>8</w:t>
      </w:r>
      <w:r w:rsidRPr="00450A07">
        <w:rPr>
          <w:rFonts w:hint="eastAsia"/>
          <w:b/>
          <w:bCs/>
          <w:kern w:val="22"/>
          <w:sz w:val="24"/>
          <w:lang w:eastAsia="zh-CN"/>
        </w:rPr>
        <w:t>有关的要素</w:t>
      </w:r>
    </w:p>
    <w:p w14:paraId="76F9C08B" w14:textId="341CC7B4" w:rsidR="00257F30" w:rsidRPr="00D60A0E" w:rsidRDefault="00257F30" w:rsidP="00780F12">
      <w:pPr>
        <w:pStyle w:val="Para1"/>
        <w:numPr>
          <w:ilvl w:val="0"/>
          <w:numId w:val="32"/>
        </w:numPr>
        <w:suppressLineNumbers/>
        <w:tabs>
          <w:tab w:val="clear" w:pos="360"/>
        </w:tabs>
        <w:suppressAutoHyphens/>
        <w:spacing w:line="259" w:lineRule="auto"/>
        <w:rPr>
          <w:kern w:val="22"/>
          <w:sz w:val="24"/>
          <w:szCs w:val="24"/>
          <w:lang w:val="en-US" w:eastAsia="zh-CN"/>
        </w:rPr>
      </w:pPr>
      <w:r w:rsidRPr="00D60A0E">
        <w:rPr>
          <w:rFonts w:hint="eastAsia"/>
          <w:kern w:val="22"/>
          <w:sz w:val="24"/>
          <w:szCs w:val="24"/>
          <w:lang w:val="en-US" w:eastAsia="zh-CN"/>
        </w:rPr>
        <w:t>生产力差距的概念</w:t>
      </w:r>
      <w:r>
        <w:rPr>
          <w:rFonts w:hint="eastAsia"/>
          <w:kern w:val="22"/>
          <w:sz w:val="24"/>
          <w:szCs w:val="24"/>
          <w:lang w:val="en-US" w:eastAsia="zh-CN"/>
        </w:rPr>
        <w:t>还没有</w:t>
      </w:r>
      <w:r w:rsidRPr="00D60A0E">
        <w:rPr>
          <w:rFonts w:hint="eastAsia"/>
          <w:kern w:val="22"/>
          <w:sz w:val="24"/>
          <w:szCs w:val="24"/>
          <w:lang w:val="en-US" w:eastAsia="zh-CN"/>
        </w:rPr>
        <w:t>得到很好理解，需要更多的解释，包括基线和相关指标。可以将这个概念纳入词汇表。</w:t>
      </w:r>
      <w:r>
        <w:rPr>
          <w:rFonts w:hint="eastAsia"/>
          <w:kern w:val="22"/>
          <w:sz w:val="24"/>
          <w:szCs w:val="24"/>
          <w:lang w:val="en-US" w:eastAsia="zh-CN"/>
        </w:rPr>
        <w:t>有人</w:t>
      </w:r>
      <w:r w:rsidRPr="000E1CB0">
        <w:rPr>
          <w:rFonts w:hint="eastAsia"/>
          <w:kern w:val="22"/>
          <w:sz w:val="24"/>
          <w:szCs w:val="24"/>
          <w:lang w:val="en-US" w:eastAsia="zh-CN"/>
        </w:rPr>
        <w:t>还</w:t>
      </w:r>
      <w:r>
        <w:rPr>
          <w:rFonts w:hint="eastAsia"/>
          <w:kern w:val="22"/>
          <w:sz w:val="24"/>
          <w:szCs w:val="24"/>
          <w:lang w:val="en-US" w:eastAsia="zh-CN"/>
        </w:rPr>
        <w:t>要</w:t>
      </w:r>
      <w:r w:rsidRPr="000E1CB0">
        <w:rPr>
          <w:rFonts w:hint="eastAsia"/>
          <w:kern w:val="22"/>
          <w:sz w:val="24"/>
          <w:szCs w:val="24"/>
          <w:lang w:val="en-US" w:eastAsia="zh-CN"/>
        </w:rPr>
        <w:t>求从框架中删除此概念</w:t>
      </w:r>
      <w:r w:rsidR="0096458C">
        <w:rPr>
          <w:rFonts w:hint="eastAsia"/>
          <w:kern w:val="22"/>
          <w:sz w:val="24"/>
          <w:szCs w:val="24"/>
          <w:lang w:val="en-US" w:eastAsia="zh-CN"/>
        </w:rPr>
        <w:t>，认为</w:t>
      </w:r>
      <w:r w:rsidRPr="000E1CB0">
        <w:rPr>
          <w:rFonts w:hint="eastAsia"/>
          <w:kern w:val="22"/>
          <w:sz w:val="24"/>
          <w:szCs w:val="24"/>
          <w:lang w:val="en-US" w:eastAsia="zh-CN"/>
        </w:rPr>
        <w:t>可持续利用的概念</w:t>
      </w:r>
      <w:r>
        <w:rPr>
          <w:rFonts w:hint="eastAsia"/>
          <w:kern w:val="22"/>
          <w:sz w:val="24"/>
          <w:szCs w:val="24"/>
          <w:lang w:val="en-US" w:eastAsia="zh-CN"/>
        </w:rPr>
        <w:t>更好</w:t>
      </w:r>
      <w:r w:rsidRPr="000E1CB0">
        <w:rPr>
          <w:rFonts w:hint="eastAsia"/>
          <w:kern w:val="22"/>
          <w:sz w:val="24"/>
          <w:szCs w:val="24"/>
          <w:lang w:val="en-US" w:eastAsia="zh-CN"/>
        </w:rPr>
        <w:t>，</w:t>
      </w:r>
      <w:r>
        <w:rPr>
          <w:rFonts w:hint="eastAsia"/>
          <w:kern w:val="22"/>
          <w:sz w:val="24"/>
          <w:szCs w:val="24"/>
          <w:lang w:val="en-US" w:eastAsia="zh-CN"/>
        </w:rPr>
        <w:t>无须</w:t>
      </w:r>
      <w:r w:rsidRPr="000E1CB0">
        <w:rPr>
          <w:rFonts w:hint="eastAsia"/>
          <w:kern w:val="22"/>
          <w:sz w:val="24"/>
          <w:szCs w:val="24"/>
          <w:lang w:val="en-US" w:eastAsia="zh-CN"/>
        </w:rPr>
        <w:t>提及生产。</w:t>
      </w:r>
      <w:r w:rsidRPr="00D60A0E">
        <w:rPr>
          <w:kern w:val="22"/>
          <w:sz w:val="24"/>
          <w:szCs w:val="24"/>
          <w:lang w:val="en-US" w:eastAsia="zh-CN"/>
        </w:rPr>
        <w:t xml:space="preserve"> </w:t>
      </w:r>
    </w:p>
    <w:p w14:paraId="665C91ED" w14:textId="6C61082F" w:rsidR="00257F30" w:rsidRPr="00D60A0E"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61BBE">
        <w:rPr>
          <w:rFonts w:hint="eastAsia"/>
          <w:kern w:val="22"/>
          <w:sz w:val="24"/>
          <w:szCs w:val="24"/>
          <w:lang w:val="en-US" w:eastAsia="zh-CN"/>
        </w:rPr>
        <w:t>可以将主流化</w:t>
      </w:r>
      <w:r w:rsidR="0096458C">
        <w:rPr>
          <w:rFonts w:hint="eastAsia"/>
          <w:kern w:val="22"/>
          <w:sz w:val="24"/>
          <w:szCs w:val="24"/>
          <w:lang w:val="en-US" w:eastAsia="zh-CN"/>
        </w:rPr>
        <w:t>列为</w:t>
      </w:r>
      <w:r w:rsidRPr="00761BBE">
        <w:rPr>
          <w:rFonts w:hint="eastAsia"/>
          <w:kern w:val="22"/>
          <w:sz w:val="24"/>
          <w:szCs w:val="24"/>
          <w:lang w:val="en-US" w:eastAsia="zh-CN"/>
        </w:rPr>
        <w:t>行动目标</w:t>
      </w:r>
      <w:r w:rsidRPr="00761BBE">
        <w:rPr>
          <w:rFonts w:hint="eastAsia"/>
          <w:kern w:val="22"/>
          <w:sz w:val="24"/>
          <w:szCs w:val="24"/>
          <w:lang w:val="en-US" w:eastAsia="zh-CN"/>
        </w:rPr>
        <w:t>8</w:t>
      </w:r>
      <w:r w:rsidRPr="00761BBE">
        <w:rPr>
          <w:rFonts w:hint="eastAsia"/>
          <w:kern w:val="22"/>
          <w:sz w:val="24"/>
          <w:szCs w:val="24"/>
          <w:lang w:val="en-US" w:eastAsia="zh-CN"/>
        </w:rPr>
        <w:t>的要素，扩大其范围，使生物多样性主流化的长期方法涉及所有部门，从而从实质上改进</w:t>
      </w:r>
      <w:r w:rsidR="0096458C">
        <w:rPr>
          <w:rFonts w:hint="eastAsia"/>
          <w:kern w:val="22"/>
          <w:sz w:val="24"/>
          <w:szCs w:val="24"/>
          <w:lang w:val="en-US" w:eastAsia="zh-CN"/>
        </w:rPr>
        <w:t>本</w:t>
      </w:r>
      <w:r w:rsidRPr="00761BBE">
        <w:rPr>
          <w:rFonts w:hint="eastAsia"/>
          <w:kern w:val="22"/>
          <w:sz w:val="24"/>
          <w:szCs w:val="24"/>
          <w:lang w:val="en-US" w:eastAsia="zh-CN"/>
        </w:rPr>
        <w:t>行动目标。</w:t>
      </w:r>
    </w:p>
    <w:p w14:paraId="08570DA3" w14:textId="1983F14F" w:rsidR="00257F30" w:rsidRPr="00D60A0E"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013D6">
        <w:rPr>
          <w:rFonts w:hint="eastAsia"/>
          <w:kern w:val="22"/>
          <w:sz w:val="24"/>
          <w:szCs w:val="24"/>
          <w:lang w:val="en-US" w:eastAsia="zh-CN"/>
        </w:rPr>
        <w:t>可持续利用行动可包括恢复生态系统或</w:t>
      </w:r>
      <w:r>
        <w:rPr>
          <w:rFonts w:hint="eastAsia"/>
          <w:kern w:val="22"/>
          <w:sz w:val="24"/>
          <w:szCs w:val="24"/>
          <w:lang w:val="en-US" w:eastAsia="zh-CN"/>
        </w:rPr>
        <w:t>基于生态系统</w:t>
      </w:r>
      <w:r w:rsidR="0096458C">
        <w:rPr>
          <w:rFonts w:hint="eastAsia"/>
          <w:kern w:val="22"/>
          <w:sz w:val="24"/>
          <w:szCs w:val="24"/>
          <w:lang w:val="en-US" w:eastAsia="zh-CN"/>
        </w:rPr>
        <w:t>的</w:t>
      </w:r>
      <w:r>
        <w:rPr>
          <w:rFonts w:hint="eastAsia"/>
          <w:kern w:val="22"/>
          <w:sz w:val="24"/>
          <w:szCs w:val="24"/>
          <w:lang w:val="en-US" w:eastAsia="zh-CN"/>
        </w:rPr>
        <w:t>办法</w:t>
      </w:r>
      <w:r w:rsidRPr="00A013D6">
        <w:rPr>
          <w:rFonts w:hint="eastAsia"/>
          <w:kern w:val="22"/>
          <w:sz w:val="24"/>
          <w:szCs w:val="24"/>
          <w:lang w:val="en-US" w:eastAsia="zh-CN"/>
        </w:rPr>
        <w:t>。</w:t>
      </w:r>
      <w:r w:rsidRPr="00D60A0E">
        <w:rPr>
          <w:kern w:val="22"/>
          <w:sz w:val="24"/>
          <w:szCs w:val="24"/>
          <w:lang w:val="en-US" w:eastAsia="zh-CN"/>
        </w:rPr>
        <w:t xml:space="preserve"> </w:t>
      </w:r>
    </w:p>
    <w:p w14:paraId="0EB2E635" w14:textId="10176726" w:rsidR="00257F30" w:rsidRPr="00D60A0E"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013D6">
        <w:rPr>
          <w:rFonts w:hint="eastAsia"/>
          <w:kern w:val="22"/>
          <w:sz w:val="24"/>
          <w:szCs w:val="24"/>
          <w:lang w:val="en-US" w:eastAsia="zh-CN"/>
        </w:rPr>
        <w:t>可</w:t>
      </w:r>
      <w:r w:rsidR="0096458C">
        <w:rPr>
          <w:rFonts w:hint="eastAsia"/>
          <w:kern w:val="22"/>
          <w:sz w:val="24"/>
          <w:szCs w:val="24"/>
          <w:lang w:val="en-US" w:eastAsia="zh-CN"/>
        </w:rPr>
        <w:t>确认</w:t>
      </w:r>
      <w:r w:rsidRPr="00A013D6">
        <w:rPr>
          <w:rFonts w:hint="eastAsia"/>
          <w:kern w:val="22"/>
          <w:sz w:val="24"/>
          <w:szCs w:val="24"/>
          <w:lang w:val="en-US" w:eastAsia="zh-CN"/>
        </w:rPr>
        <w:t>土著人民和地方社区以及小农的贡献。</w:t>
      </w:r>
    </w:p>
    <w:p w14:paraId="00363761" w14:textId="6CDCE7F5" w:rsidR="00257F30" w:rsidRPr="00D60A0E"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013D6">
        <w:rPr>
          <w:rFonts w:hint="eastAsia"/>
          <w:kern w:val="22"/>
          <w:sz w:val="24"/>
          <w:szCs w:val="24"/>
          <w:lang w:val="en-US" w:eastAsia="zh-CN"/>
        </w:rPr>
        <w:t>提到了可持续农业、农业生态</w:t>
      </w:r>
      <w:r>
        <w:rPr>
          <w:rFonts w:hint="eastAsia"/>
          <w:kern w:val="22"/>
          <w:sz w:val="24"/>
          <w:szCs w:val="24"/>
          <w:lang w:val="en-US" w:eastAsia="zh-CN"/>
        </w:rPr>
        <w:t>、</w:t>
      </w:r>
      <w:r w:rsidRPr="00B85138">
        <w:rPr>
          <w:rFonts w:hint="eastAsia"/>
          <w:kern w:val="22"/>
          <w:sz w:val="24"/>
          <w:szCs w:val="24"/>
          <w:lang w:val="en-US" w:eastAsia="zh-CN"/>
        </w:rPr>
        <w:t>基于生态系统的创新方法</w:t>
      </w:r>
      <w:r>
        <w:rPr>
          <w:rFonts w:hint="eastAsia"/>
          <w:kern w:val="22"/>
          <w:sz w:val="24"/>
          <w:szCs w:val="24"/>
          <w:lang w:val="en-US" w:eastAsia="zh-CN"/>
        </w:rPr>
        <w:t>、</w:t>
      </w:r>
      <w:r w:rsidRPr="00B85138">
        <w:rPr>
          <w:rFonts w:hint="eastAsia"/>
          <w:kern w:val="22"/>
          <w:sz w:val="24"/>
          <w:szCs w:val="24"/>
          <w:lang w:val="en-US" w:eastAsia="zh-CN"/>
        </w:rPr>
        <w:t>农林业和有机农业，</w:t>
      </w:r>
      <w:r w:rsidRPr="00A013D6">
        <w:rPr>
          <w:rFonts w:hint="eastAsia"/>
          <w:kern w:val="22"/>
          <w:sz w:val="24"/>
          <w:szCs w:val="24"/>
          <w:lang w:val="en-US" w:eastAsia="zh-CN"/>
        </w:rPr>
        <w:t>以及所有类型的农业。</w:t>
      </w:r>
      <w:r w:rsidRPr="00D60A0E">
        <w:rPr>
          <w:kern w:val="22"/>
          <w:sz w:val="24"/>
          <w:szCs w:val="24"/>
          <w:lang w:val="en-US" w:eastAsia="zh-CN"/>
        </w:rPr>
        <w:t xml:space="preserve"> </w:t>
      </w:r>
    </w:p>
    <w:p w14:paraId="3AF73996" w14:textId="06A0FFDC" w:rsidR="00257F30" w:rsidRPr="0036283A" w:rsidRDefault="00257F30" w:rsidP="00257F30">
      <w:pPr>
        <w:pStyle w:val="Para3"/>
        <w:keepNext/>
        <w:numPr>
          <w:ilvl w:val="0"/>
          <w:numId w:val="0"/>
        </w:numPr>
        <w:suppressLineNumbers/>
        <w:tabs>
          <w:tab w:val="clear" w:pos="1980"/>
        </w:tabs>
        <w:suppressAutoHyphens/>
        <w:spacing w:before="120" w:after="120" w:line="259" w:lineRule="auto"/>
        <w:rPr>
          <w:b/>
          <w:bCs/>
          <w:kern w:val="22"/>
          <w:sz w:val="24"/>
          <w:szCs w:val="24"/>
          <w:lang w:eastAsia="zh-CN"/>
        </w:rPr>
      </w:pPr>
      <w:r w:rsidRPr="00A013D6">
        <w:rPr>
          <w:rFonts w:hint="eastAsia"/>
          <w:b/>
          <w:bCs/>
          <w:kern w:val="22"/>
          <w:sz w:val="24"/>
          <w:szCs w:val="24"/>
          <w:lang w:val="en-US" w:eastAsia="zh-CN"/>
        </w:rPr>
        <w:lastRenderedPageBreak/>
        <w:t>行动目标</w:t>
      </w:r>
      <w:r w:rsidRPr="00A013D6">
        <w:rPr>
          <w:rFonts w:hint="eastAsia"/>
          <w:b/>
          <w:bCs/>
          <w:kern w:val="22"/>
          <w:sz w:val="24"/>
          <w:szCs w:val="24"/>
          <w:lang w:val="en-US" w:eastAsia="zh-CN"/>
        </w:rPr>
        <w:t>8</w:t>
      </w:r>
      <w:r w:rsidR="008B1EA3">
        <w:rPr>
          <w:rFonts w:hint="eastAsia"/>
          <w:b/>
          <w:bCs/>
          <w:kern w:val="22"/>
          <w:sz w:val="24"/>
          <w:szCs w:val="24"/>
          <w:lang w:val="en-US" w:eastAsia="zh-CN"/>
        </w:rPr>
        <w:t>措辞</w:t>
      </w:r>
      <w:r w:rsidR="007448FF">
        <w:rPr>
          <w:rFonts w:hint="eastAsia"/>
          <w:b/>
          <w:bCs/>
          <w:kern w:val="22"/>
          <w:sz w:val="24"/>
          <w:szCs w:val="24"/>
          <w:lang w:val="en-US" w:eastAsia="zh-CN"/>
        </w:rPr>
        <w:t>的改进选项</w:t>
      </w:r>
    </w:p>
    <w:p w14:paraId="396915EC" w14:textId="68E7DDFA" w:rsidR="00257F30" w:rsidRPr="00AE1B7A" w:rsidRDefault="00257F30" w:rsidP="00780F12">
      <w:pPr>
        <w:pStyle w:val="Para1"/>
        <w:numPr>
          <w:ilvl w:val="0"/>
          <w:numId w:val="39"/>
        </w:numPr>
        <w:suppressLineNumbers/>
        <w:suppressAutoHyphens/>
        <w:spacing w:line="259" w:lineRule="auto"/>
        <w:rPr>
          <w:bCs/>
          <w:kern w:val="22"/>
          <w:sz w:val="24"/>
          <w:szCs w:val="24"/>
          <w:lang w:eastAsia="zh-CN"/>
        </w:rPr>
      </w:pPr>
      <w:r w:rsidRPr="00AE1B7A">
        <w:rPr>
          <w:rFonts w:hint="eastAsia"/>
          <w:bCs/>
          <w:kern w:val="22"/>
          <w:sz w:val="24"/>
          <w:szCs w:val="24"/>
          <w:lang w:val="en-US" w:eastAsia="zh-CN"/>
        </w:rPr>
        <w:t>共同牵头人编写本节</w:t>
      </w:r>
      <w:r w:rsidR="0096458C">
        <w:rPr>
          <w:rFonts w:hint="eastAsia"/>
          <w:bCs/>
          <w:kern w:val="22"/>
          <w:sz w:val="24"/>
          <w:szCs w:val="24"/>
          <w:lang w:val="en-US" w:eastAsia="zh-CN"/>
        </w:rPr>
        <w:t>是为了</w:t>
      </w:r>
      <w:r w:rsidRPr="00AE1B7A">
        <w:rPr>
          <w:rFonts w:hint="eastAsia"/>
          <w:bCs/>
          <w:kern w:val="22"/>
          <w:sz w:val="24"/>
          <w:szCs w:val="24"/>
          <w:lang w:val="en-US" w:eastAsia="zh-CN"/>
        </w:rPr>
        <w:t>说明在讨论</w:t>
      </w:r>
      <w:r w:rsidR="0096458C">
        <w:rPr>
          <w:rFonts w:hint="eastAsia"/>
          <w:bCs/>
          <w:kern w:val="22"/>
          <w:sz w:val="24"/>
          <w:szCs w:val="24"/>
          <w:lang w:val="en-US" w:eastAsia="zh-CN"/>
        </w:rPr>
        <w:t>本</w:t>
      </w:r>
      <w:r w:rsidRPr="00AE1B7A">
        <w:rPr>
          <w:rFonts w:hint="eastAsia"/>
          <w:bCs/>
          <w:kern w:val="22"/>
          <w:sz w:val="24"/>
          <w:szCs w:val="24"/>
          <w:lang w:val="en-US" w:eastAsia="zh-CN"/>
        </w:rPr>
        <w:t>行动目标</w:t>
      </w:r>
      <w:r w:rsidR="0096458C">
        <w:rPr>
          <w:rFonts w:hint="eastAsia"/>
          <w:bCs/>
          <w:kern w:val="22"/>
          <w:sz w:val="24"/>
          <w:szCs w:val="24"/>
          <w:lang w:val="en-US" w:eastAsia="zh-CN"/>
        </w:rPr>
        <w:t>时</w:t>
      </w:r>
      <w:r w:rsidRPr="00AE1B7A">
        <w:rPr>
          <w:rFonts w:hint="eastAsia"/>
          <w:bCs/>
          <w:kern w:val="22"/>
          <w:sz w:val="24"/>
          <w:szCs w:val="24"/>
          <w:lang w:val="en-US" w:eastAsia="zh-CN"/>
        </w:rPr>
        <w:t>就可能采用的</w:t>
      </w:r>
      <w:r w:rsidR="008B1EA3">
        <w:rPr>
          <w:rFonts w:hint="eastAsia"/>
          <w:bCs/>
          <w:kern w:val="22"/>
          <w:sz w:val="24"/>
          <w:szCs w:val="24"/>
          <w:lang w:val="en-US" w:eastAsia="zh-CN"/>
        </w:rPr>
        <w:t>措辞</w:t>
      </w:r>
      <w:r w:rsidRPr="00AE1B7A">
        <w:rPr>
          <w:rFonts w:hint="eastAsia"/>
          <w:bCs/>
          <w:kern w:val="22"/>
          <w:sz w:val="24"/>
          <w:szCs w:val="24"/>
          <w:lang w:val="en-US" w:eastAsia="zh-CN"/>
        </w:rPr>
        <w:t>进行的</w:t>
      </w:r>
      <w:r w:rsidR="0096458C">
        <w:rPr>
          <w:rFonts w:hint="eastAsia"/>
          <w:bCs/>
          <w:kern w:val="22"/>
          <w:sz w:val="24"/>
          <w:szCs w:val="24"/>
          <w:lang w:val="en-US" w:eastAsia="zh-CN"/>
        </w:rPr>
        <w:t>各种</w:t>
      </w:r>
      <w:r w:rsidRPr="00AE1B7A">
        <w:rPr>
          <w:rFonts w:hint="eastAsia"/>
          <w:bCs/>
          <w:kern w:val="22"/>
          <w:sz w:val="24"/>
          <w:szCs w:val="24"/>
          <w:lang w:val="en-US" w:eastAsia="zh-CN"/>
        </w:rPr>
        <w:t>交流。本节并不是任何文本谈判的结果，而是</w:t>
      </w:r>
      <w:r w:rsidR="0096458C">
        <w:rPr>
          <w:rFonts w:hint="eastAsia"/>
          <w:bCs/>
          <w:kern w:val="22"/>
          <w:sz w:val="24"/>
          <w:szCs w:val="24"/>
          <w:lang w:val="en-US" w:eastAsia="zh-CN"/>
        </w:rPr>
        <w:t>为了</w:t>
      </w:r>
      <w:r w:rsidRPr="00AE1B7A">
        <w:rPr>
          <w:rFonts w:hint="eastAsia"/>
          <w:bCs/>
          <w:kern w:val="22"/>
          <w:sz w:val="24"/>
          <w:szCs w:val="24"/>
          <w:lang w:val="en-US" w:eastAsia="zh-CN"/>
        </w:rPr>
        <w:t>考虑用于改进</w:t>
      </w:r>
      <w:r w:rsidR="008B1EA3">
        <w:rPr>
          <w:rFonts w:hint="eastAsia"/>
          <w:bCs/>
          <w:kern w:val="22"/>
          <w:sz w:val="24"/>
          <w:szCs w:val="24"/>
          <w:lang w:val="en-US" w:eastAsia="zh-CN"/>
        </w:rPr>
        <w:t>措辞</w:t>
      </w:r>
      <w:r w:rsidRPr="00AE1B7A">
        <w:rPr>
          <w:rFonts w:hint="eastAsia"/>
          <w:bCs/>
          <w:kern w:val="22"/>
          <w:sz w:val="24"/>
          <w:szCs w:val="24"/>
          <w:lang w:val="en-US" w:eastAsia="zh-CN"/>
        </w:rPr>
        <w:t>的更多要素，从而为进一步讨论做准备。</w:t>
      </w:r>
    </w:p>
    <w:p w14:paraId="0F7ACC37" w14:textId="3A43F5B4" w:rsidR="00257F30" w:rsidRPr="00071CC9" w:rsidRDefault="00257F30" w:rsidP="00257F30">
      <w:pPr>
        <w:pStyle w:val="Para1"/>
        <w:suppressLineNumbers/>
        <w:suppressAutoHyphens/>
        <w:spacing w:line="259" w:lineRule="auto"/>
        <w:rPr>
          <w:b/>
          <w:bCs/>
          <w:kern w:val="22"/>
          <w:sz w:val="24"/>
          <w:szCs w:val="24"/>
          <w:lang w:eastAsia="zh-CN"/>
        </w:rPr>
      </w:pPr>
      <w:r w:rsidRPr="000C5295">
        <w:rPr>
          <w:rFonts w:hint="eastAsia"/>
          <w:sz w:val="24"/>
          <w:szCs w:val="24"/>
          <w:lang w:eastAsia="zh-CN"/>
        </w:rPr>
        <w:t>到</w:t>
      </w:r>
      <w:r w:rsidRPr="000C5295">
        <w:rPr>
          <w:rFonts w:hint="eastAsia"/>
          <w:sz w:val="24"/>
          <w:szCs w:val="24"/>
          <w:lang w:eastAsia="zh-CN"/>
        </w:rPr>
        <w:t>2030</w:t>
      </w:r>
      <w:r w:rsidRPr="000C5295">
        <w:rPr>
          <w:rFonts w:hint="eastAsia"/>
          <w:sz w:val="24"/>
          <w:szCs w:val="24"/>
          <w:lang w:eastAsia="zh-CN"/>
        </w:rPr>
        <w:t>年，将</w:t>
      </w:r>
      <w:r w:rsidRPr="000C5295">
        <w:rPr>
          <w:rFonts w:hint="eastAsia"/>
          <w:b/>
          <w:bCs/>
          <w:sz w:val="24"/>
          <w:szCs w:val="24"/>
          <w:lang w:eastAsia="zh-CN"/>
        </w:rPr>
        <w:t>保护和加强</w:t>
      </w:r>
      <w:r w:rsidRPr="000C5295">
        <w:rPr>
          <w:rFonts w:hint="eastAsia"/>
          <w:sz w:val="24"/>
          <w:szCs w:val="24"/>
          <w:lang w:eastAsia="zh-CN"/>
        </w:rPr>
        <w:t>/</w:t>
      </w:r>
      <w:r w:rsidRPr="000C5295">
        <w:rPr>
          <w:rFonts w:hint="eastAsia"/>
          <w:sz w:val="24"/>
          <w:szCs w:val="24"/>
          <w:lang w:eastAsia="zh-CN"/>
        </w:rPr>
        <w:t>确保</w:t>
      </w:r>
      <w:r w:rsidRPr="000C5295">
        <w:rPr>
          <w:rFonts w:hint="eastAsia"/>
          <w:b/>
          <w:bCs/>
          <w:sz w:val="24"/>
          <w:szCs w:val="24"/>
          <w:lang w:eastAsia="zh-CN"/>
        </w:rPr>
        <w:t>可持续利用生物多样性</w:t>
      </w:r>
      <w:r w:rsidRPr="000C5295">
        <w:rPr>
          <w:rFonts w:hint="eastAsia"/>
          <w:sz w:val="24"/>
          <w:szCs w:val="24"/>
          <w:lang w:eastAsia="zh-CN"/>
        </w:rPr>
        <w:t>纳入各生产部门的主流，这些部门包括农业、林业、渔业、旅游业、能源和采矿、基础设施、制造和加工部门以及卫生</w:t>
      </w:r>
      <w:r w:rsidRPr="000C5295">
        <w:rPr>
          <w:rFonts w:hint="eastAsia"/>
          <w:sz w:val="24"/>
          <w:szCs w:val="24"/>
          <w:lang w:eastAsia="zh-CN"/>
        </w:rPr>
        <w:t>/</w:t>
      </w:r>
      <w:r w:rsidRPr="000C5295">
        <w:rPr>
          <w:rFonts w:hint="eastAsia"/>
          <w:b/>
          <w:bCs/>
          <w:sz w:val="24"/>
          <w:szCs w:val="24"/>
          <w:lang w:eastAsia="zh-CN"/>
        </w:rPr>
        <w:t>农业</w:t>
      </w:r>
      <w:r w:rsidRPr="000C5295">
        <w:rPr>
          <w:rFonts w:hint="eastAsia"/>
          <w:sz w:val="24"/>
          <w:szCs w:val="24"/>
          <w:lang w:eastAsia="zh-CN"/>
        </w:rPr>
        <w:t>/</w:t>
      </w:r>
      <w:r w:rsidRPr="000C5295">
        <w:rPr>
          <w:rFonts w:hint="eastAsia"/>
          <w:sz w:val="24"/>
          <w:szCs w:val="24"/>
          <w:lang w:eastAsia="zh-CN"/>
        </w:rPr>
        <w:t>水产养殖</w:t>
      </w:r>
      <w:r w:rsidRPr="000C5295">
        <w:rPr>
          <w:rFonts w:hint="eastAsia"/>
          <w:sz w:val="24"/>
          <w:szCs w:val="24"/>
          <w:lang w:eastAsia="zh-CN"/>
        </w:rPr>
        <w:t>/</w:t>
      </w:r>
      <w:r w:rsidRPr="000C5295">
        <w:rPr>
          <w:rFonts w:hint="eastAsia"/>
          <w:b/>
          <w:bCs/>
          <w:sz w:val="24"/>
          <w:szCs w:val="24"/>
          <w:lang w:eastAsia="zh-CN"/>
        </w:rPr>
        <w:t>和其他</w:t>
      </w:r>
      <w:r w:rsidR="00071CC9">
        <w:rPr>
          <w:rFonts w:hint="eastAsia"/>
          <w:b/>
          <w:bCs/>
          <w:sz w:val="24"/>
          <w:szCs w:val="24"/>
          <w:lang w:eastAsia="zh-CN"/>
        </w:rPr>
        <w:t>受控</w:t>
      </w:r>
      <w:r w:rsidRPr="000C5295">
        <w:rPr>
          <w:rFonts w:hint="eastAsia"/>
          <w:b/>
          <w:bCs/>
          <w:sz w:val="24"/>
          <w:szCs w:val="24"/>
          <w:lang w:eastAsia="zh-CN"/>
        </w:rPr>
        <w:t>生态系统</w:t>
      </w:r>
      <w:r w:rsidRPr="000C5295">
        <w:rPr>
          <w:rFonts w:hint="eastAsia"/>
          <w:sz w:val="24"/>
          <w:szCs w:val="24"/>
          <w:lang w:eastAsia="zh-CN"/>
        </w:rPr>
        <w:t>/</w:t>
      </w:r>
      <w:r w:rsidRPr="000C5295">
        <w:rPr>
          <w:rFonts w:hint="eastAsia"/>
          <w:sz w:val="24"/>
          <w:szCs w:val="24"/>
          <w:lang w:eastAsia="zh-CN"/>
        </w:rPr>
        <w:t>特别是就地保护，</w:t>
      </w:r>
      <w:r w:rsidRPr="000C5295">
        <w:rPr>
          <w:rFonts w:hint="eastAsia"/>
          <w:sz w:val="24"/>
          <w:szCs w:val="24"/>
          <w:lang w:eastAsia="zh-CN"/>
        </w:rPr>
        <w:t>/</w:t>
      </w:r>
      <w:r w:rsidRPr="000C5295">
        <w:rPr>
          <w:rFonts w:hint="eastAsia"/>
          <w:sz w:val="24"/>
          <w:szCs w:val="24"/>
          <w:lang w:eastAsia="zh-CN"/>
        </w:rPr>
        <w:t>包括有管理的渔业和水产养殖业，</w:t>
      </w:r>
      <w:r w:rsidRPr="000C5295">
        <w:rPr>
          <w:rFonts w:hint="eastAsia"/>
          <w:b/>
          <w:bCs/>
          <w:sz w:val="24"/>
          <w:szCs w:val="24"/>
          <w:lang w:eastAsia="zh-CN"/>
        </w:rPr>
        <w:t>以支持</w:t>
      </w:r>
      <w:r w:rsidRPr="000C5295">
        <w:rPr>
          <w:rFonts w:hint="eastAsia"/>
          <w:sz w:val="24"/>
          <w:szCs w:val="24"/>
          <w:lang w:eastAsia="zh-CN"/>
        </w:rPr>
        <w:t>/</w:t>
      </w:r>
      <w:r w:rsidRPr="000C5295">
        <w:rPr>
          <w:rFonts w:hint="eastAsia"/>
          <w:sz w:val="24"/>
          <w:szCs w:val="24"/>
          <w:lang w:eastAsia="zh-CN"/>
        </w:rPr>
        <w:t>增强</w:t>
      </w:r>
      <w:r w:rsidRPr="000C5295">
        <w:rPr>
          <w:rFonts w:hint="eastAsia"/>
          <w:sz w:val="24"/>
          <w:szCs w:val="24"/>
          <w:lang w:eastAsia="zh-CN"/>
        </w:rPr>
        <w:t>/</w:t>
      </w:r>
      <w:r w:rsidRPr="000C5295">
        <w:rPr>
          <w:rFonts w:hint="eastAsia"/>
          <w:sz w:val="24"/>
          <w:szCs w:val="24"/>
          <w:lang w:eastAsia="zh-CN"/>
        </w:rPr>
        <w:t>增加</w:t>
      </w:r>
      <w:r w:rsidRPr="000C5295">
        <w:rPr>
          <w:rFonts w:hint="eastAsia"/>
          <w:sz w:val="24"/>
          <w:szCs w:val="24"/>
          <w:lang w:eastAsia="zh-CN"/>
        </w:rPr>
        <w:t>/</w:t>
      </w:r>
      <w:r w:rsidRPr="000C5295">
        <w:rPr>
          <w:rFonts w:hint="eastAsia"/>
          <w:b/>
          <w:bCs/>
          <w:sz w:val="24"/>
          <w:szCs w:val="24"/>
          <w:lang w:eastAsia="zh-CN"/>
        </w:rPr>
        <w:t>确保这些系统的生产力、可持续性和复原力</w:t>
      </w:r>
      <w:r w:rsidRPr="000C5295">
        <w:rPr>
          <w:rFonts w:hint="eastAsia"/>
          <w:sz w:val="24"/>
          <w:szCs w:val="24"/>
          <w:lang w:eastAsia="zh-CN"/>
        </w:rPr>
        <w:t>，</w:t>
      </w:r>
      <w:r w:rsidRPr="000C5295">
        <w:rPr>
          <w:rFonts w:hint="eastAsia"/>
          <w:sz w:val="24"/>
          <w:szCs w:val="24"/>
          <w:lang w:eastAsia="zh-CN"/>
        </w:rPr>
        <w:t>/</w:t>
      </w:r>
      <w:r w:rsidRPr="000C5295">
        <w:rPr>
          <w:rFonts w:hint="eastAsia"/>
          <w:sz w:val="24"/>
          <w:szCs w:val="24"/>
          <w:lang w:eastAsia="zh-CN"/>
        </w:rPr>
        <w:t>为此采用基于生态系统</w:t>
      </w:r>
      <w:r w:rsidR="000C5295" w:rsidRPr="000C5295">
        <w:rPr>
          <w:rFonts w:hint="eastAsia"/>
          <w:sz w:val="24"/>
          <w:szCs w:val="24"/>
          <w:lang w:eastAsia="zh-CN"/>
        </w:rPr>
        <w:t>的</w:t>
      </w:r>
      <w:r w:rsidRPr="000C5295">
        <w:rPr>
          <w:rFonts w:hint="eastAsia"/>
          <w:sz w:val="24"/>
          <w:szCs w:val="24"/>
          <w:lang w:eastAsia="zh-CN"/>
        </w:rPr>
        <w:t>办法</w:t>
      </w:r>
      <w:r w:rsidRPr="000C5295">
        <w:rPr>
          <w:rFonts w:hint="eastAsia"/>
          <w:sz w:val="24"/>
          <w:szCs w:val="24"/>
          <w:lang w:eastAsia="zh-CN"/>
        </w:rPr>
        <w:t>/</w:t>
      </w:r>
      <w:r w:rsidR="000C5295" w:rsidRPr="000C5295">
        <w:rPr>
          <w:rFonts w:hint="eastAsia"/>
          <w:sz w:val="24"/>
          <w:szCs w:val="24"/>
          <w:lang w:eastAsia="zh-CN"/>
        </w:rPr>
        <w:t>确认</w:t>
      </w:r>
      <w:r w:rsidRPr="000C5295">
        <w:rPr>
          <w:rFonts w:hint="eastAsia"/>
          <w:sz w:val="24"/>
          <w:szCs w:val="24"/>
          <w:lang w:eastAsia="zh-CN"/>
        </w:rPr>
        <w:t>/</w:t>
      </w:r>
      <w:r w:rsidRPr="000C5295">
        <w:rPr>
          <w:rFonts w:hint="eastAsia"/>
          <w:sz w:val="24"/>
          <w:szCs w:val="24"/>
          <w:lang w:eastAsia="zh-CN"/>
        </w:rPr>
        <w:t>土著人民的独特贡献和小农户的保护做法，</w:t>
      </w:r>
      <w:r w:rsidRPr="000C5295">
        <w:rPr>
          <w:rFonts w:hint="eastAsia"/>
          <w:sz w:val="24"/>
          <w:szCs w:val="24"/>
          <w:lang w:eastAsia="zh-CN"/>
        </w:rPr>
        <w:t>/</w:t>
      </w:r>
      <w:r w:rsidRPr="000C5295">
        <w:rPr>
          <w:rFonts w:hint="eastAsia"/>
          <w:sz w:val="24"/>
          <w:szCs w:val="24"/>
          <w:lang w:eastAsia="zh-CN"/>
        </w:rPr>
        <w:t>避免对最弱势的农民造成</w:t>
      </w:r>
      <w:r w:rsidR="000C5295" w:rsidRPr="00071CC9">
        <w:rPr>
          <w:rFonts w:hint="eastAsia"/>
          <w:sz w:val="24"/>
          <w:szCs w:val="24"/>
          <w:lang w:eastAsia="zh-CN"/>
        </w:rPr>
        <w:t>意外</w:t>
      </w:r>
      <w:r w:rsidRPr="00071CC9">
        <w:rPr>
          <w:rFonts w:hint="eastAsia"/>
          <w:sz w:val="24"/>
          <w:szCs w:val="24"/>
          <w:lang w:eastAsia="zh-CN"/>
        </w:rPr>
        <w:t>影响</w:t>
      </w:r>
      <w:r w:rsidR="000C5295" w:rsidRPr="00071CC9">
        <w:rPr>
          <w:rFonts w:hint="eastAsia"/>
          <w:sz w:val="24"/>
          <w:szCs w:val="24"/>
          <w:lang w:eastAsia="zh-CN"/>
        </w:rPr>
        <w:t>，</w:t>
      </w:r>
      <w:r w:rsidRPr="00071CC9">
        <w:rPr>
          <w:rFonts w:hint="eastAsia"/>
          <w:sz w:val="24"/>
          <w:szCs w:val="24"/>
          <w:lang w:eastAsia="zh-CN"/>
        </w:rPr>
        <w:t>/</w:t>
      </w:r>
      <w:r w:rsidRPr="00071CC9">
        <w:rPr>
          <w:rFonts w:hint="eastAsia"/>
          <w:b/>
          <w:bCs/>
          <w:sz w:val="24"/>
          <w:szCs w:val="24"/>
          <w:lang w:eastAsia="zh-CN"/>
        </w:rPr>
        <w:t>到</w:t>
      </w:r>
      <w:r w:rsidRPr="00071CC9">
        <w:rPr>
          <w:rFonts w:hint="eastAsia"/>
          <w:b/>
          <w:bCs/>
          <w:sz w:val="24"/>
          <w:szCs w:val="24"/>
          <w:lang w:eastAsia="zh-CN"/>
        </w:rPr>
        <w:t>2030</w:t>
      </w:r>
      <w:r w:rsidRPr="00071CC9">
        <w:rPr>
          <w:rFonts w:hint="eastAsia"/>
          <w:b/>
          <w:bCs/>
          <w:sz w:val="24"/>
          <w:szCs w:val="24"/>
          <w:lang w:eastAsia="zh-CN"/>
        </w:rPr>
        <w:t>年将与生产力有关的差距至少缩小</w:t>
      </w:r>
      <w:r w:rsidRPr="00071CC9">
        <w:rPr>
          <w:rFonts w:hint="eastAsia"/>
          <w:b/>
          <w:bCs/>
          <w:sz w:val="24"/>
          <w:szCs w:val="24"/>
          <w:lang w:eastAsia="zh-CN"/>
        </w:rPr>
        <w:t>[50</w:t>
      </w:r>
      <w:r w:rsidRPr="00071CC9">
        <w:rPr>
          <w:rFonts w:hint="eastAsia"/>
          <w:b/>
          <w:bCs/>
          <w:sz w:val="24"/>
          <w:szCs w:val="24"/>
          <w:lang w:eastAsia="zh-CN"/>
        </w:rPr>
        <w:t>％</w:t>
      </w:r>
      <w:r w:rsidRPr="00071CC9">
        <w:rPr>
          <w:rFonts w:hint="eastAsia"/>
          <w:b/>
          <w:bCs/>
          <w:sz w:val="24"/>
          <w:szCs w:val="24"/>
          <w:lang w:eastAsia="zh-CN"/>
        </w:rPr>
        <w:t>]</w:t>
      </w:r>
      <w:r w:rsidRPr="00071CC9">
        <w:rPr>
          <w:rFonts w:hint="eastAsia"/>
          <w:sz w:val="24"/>
          <w:szCs w:val="24"/>
          <w:lang w:eastAsia="zh-CN"/>
        </w:rPr>
        <w:t>。</w:t>
      </w:r>
    </w:p>
    <w:p w14:paraId="74F90669" w14:textId="77777777" w:rsidR="00257F30" w:rsidRPr="00071CC9" w:rsidRDefault="00257F30" w:rsidP="00257F30">
      <w:pPr>
        <w:suppressLineNumbers/>
        <w:suppressAutoHyphens/>
        <w:spacing w:before="120" w:after="120" w:line="259" w:lineRule="auto"/>
        <w:rPr>
          <w:snapToGrid w:val="0"/>
          <w:kern w:val="22"/>
          <w:sz w:val="24"/>
          <w:lang w:eastAsia="zh-CN"/>
        </w:rPr>
      </w:pPr>
      <w:r w:rsidRPr="00071CC9">
        <w:rPr>
          <w:rFonts w:hint="eastAsia"/>
          <w:b/>
          <w:snapToGrid w:val="0"/>
          <w:kern w:val="22"/>
          <w:sz w:val="24"/>
          <w:lang w:eastAsia="zh-CN"/>
        </w:rPr>
        <w:t>关于</w:t>
      </w:r>
      <w:r w:rsidRPr="00071CC9">
        <w:rPr>
          <w:rFonts w:ascii="SimSun" w:hint="eastAsia"/>
          <w:b/>
          <w:snapToGrid w:val="0"/>
          <w:kern w:val="22"/>
          <w:sz w:val="24"/>
          <w:lang w:val="zh-CN" w:eastAsia="zh-CN"/>
        </w:rPr>
        <w:t>行动目标</w:t>
      </w:r>
      <w:r w:rsidRPr="00071CC9">
        <w:rPr>
          <w:rFonts w:ascii="SimSun"/>
          <w:b/>
          <w:snapToGrid w:val="0"/>
          <w:kern w:val="22"/>
          <w:sz w:val="24"/>
          <w:lang w:eastAsia="zh-CN"/>
        </w:rPr>
        <w:t>8</w:t>
      </w:r>
      <w:r w:rsidRPr="00071CC9">
        <w:rPr>
          <w:rFonts w:ascii="SimSun" w:hint="eastAsia"/>
          <w:b/>
          <w:snapToGrid w:val="0"/>
          <w:kern w:val="22"/>
          <w:sz w:val="24"/>
          <w:lang w:val="zh-CN" w:eastAsia="zh-CN"/>
        </w:rPr>
        <w:t>的建议</w:t>
      </w:r>
    </w:p>
    <w:p w14:paraId="1077DF56" w14:textId="57BB6E02" w:rsidR="00257F30" w:rsidRPr="00071CC9" w:rsidRDefault="00257F30" w:rsidP="00780F12">
      <w:pPr>
        <w:pStyle w:val="Para1"/>
        <w:widowControl w:val="0"/>
        <w:numPr>
          <w:ilvl w:val="0"/>
          <w:numId w:val="33"/>
        </w:numPr>
        <w:suppressLineNumbers/>
        <w:tabs>
          <w:tab w:val="clear" w:pos="360"/>
        </w:tabs>
        <w:suppressAutoHyphens/>
        <w:spacing w:line="259" w:lineRule="auto"/>
        <w:rPr>
          <w:kern w:val="22"/>
          <w:sz w:val="24"/>
          <w:szCs w:val="24"/>
          <w:lang w:val="en-US" w:eastAsia="zh-CN"/>
        </w:rPr>
      </w:pPr>
      <w:r w:rsidRPr="00071CC9">
        <w:rPr>
          <w:rFonts w:hint="eastAsia"/>
          <w:kern w:val="22"/>
          <w:sz w:val="24"/>
          <w:szCs w:val="24"/>
          <w:lang w:val="en-US" w:eastAsia="zh-CN"/>
        </w:rPr>
        <w:t>通过支持农民种子系统和基于生态系统的办法，例如农业生态学和土著人民的粮食系统，保护和加强农业和其他</w:t>
      </w:r>
      <w:r w:rsidR="00BF7DA3">
        <w:rPr>
          <w:rFonts w:hint="eastAsia"/>
          <w:kern w:val="22"/>
          <w:sz w:val="24"/>
          <w:szCs w:val="24"/>
          <w:lang w:val="en-US" w:eastAsia="zh-CN"/>
        </w:rPr>
        <w:t>有</w:t>
      </w:r>
      <w:r w:rsidR="00071CC9" w:rsidRPr="00071CC9">
        <w:rPr>
          <w:rFonts w:hint="eastAsia"/>
          <w:kern w:val="22"/>
          <w:sz w:val="24"/>
          <w:szCs w:val="24"/>
          <w:lang w:val="en-US" w:eastAsia="zh-CN"/>
        </w:rPr>
        <w:t>控</w:t>
      </w:r>
      <w:r w:rsidRPr="00071CC9">
        <w:rPr>
          <w:rFonts w:hint="eastAsia"/>
          <w:kern w:val="22"/>
          <w:sz w:val="24"/>
          <w:szCs w:val="24"/>
          <w:lang w:val="en-US" w:eastAsia="zh-CN"/>
        </w:rPr>
        <w:t>生态系统</w:t>
      </w:r>
      <w:r w:rsidR="00BF7DA3">
        <w:rPr>
          <w:rFonts w:hint="eastAsia"/>
          <w:kern w:val="22"/>
          <w:sz w:val="24"/>
          <w:szCs w:val="24"/>
          <w:lang w:val="en-US" w:eastAsia="zh-CN"/>
        </w:rPr>
        <w:t>中</w:t>
      </w:r>
      <w:r w:rsidRPr="00071CC9">
        <w:rPr>
          <w:rFonts w:hint="eastAsia"/>
          <w:kern w:val="22"/>
          <w:sz w:val="24"/>
          <w:szCs w:val="24"/>
          <w:lang w:val="en-US" w:eastAsia="zh-CN"/>
        </w:rPr>
        <w:t>的生物多样性</w:t>
      </w:r>
      <w:r w:rsidR="00BF7DA3">
        <w:rPr>
          <w:rFonts w:hint="eastAsia"/>
          <w:kern w:val="22"/>
          <w:sz w:val="24"/>
          <w:szCs w:val="24"/>
          <w:lang w:val="en-US" w:eastAsia="zh-CN"/>
        </w:rPr>
        <w:t>的</w:t>
      </w:r>
      <w:r w:rsidR="00BF7DA3" w:rsidRPr="00071CC9">
        <w:rPr>
          <w:rFonts w:hint="eastAsia"/>
          <w:kern w:val="22"/>
          <w:sz w:val="24"/>
          <w:szCs w:val="24"/>
          <w:lang w:val="en-US" w:eastAsia="zh-CN"/>
        </w:rPr>
        <w:t>可持续利用</w:t>
      </w:r>
      <w:r w:rsidRPr="00071CC9">
        <w:rPr>
          <w:rFonts w:hint="eastAsia"/>
          <w:kern w:val="22"/>
          <w:sz w:val="24"/>
          <w:szCs w:val="24"/>
          <w:lang w:val="en-US" w:eastAsia="zh-CN"/>
        </w:rPr>
        <w:t>，作为提高可持续性、生产力和复原力的手段</w:t>
      </w:r>
      <w:r w:rsidR="001231E8">
        <w:rPr>
          <w:rFonts w:hint="eastAsia"/>
          <w:kern w:val="22"/>
          <w:sz w:val="24"/>
          <w:szCs w:val="24"/>
          <w:lang w:val="en-US" w:eastAsia="zh-CN"/>
        </w:rPr>
        <w:t>，将</w:t>
      </w:r>
      <w:r w:rsidR="001231E8" w:rsidRPr="00071CC9">
        <w:rPr>
          <w:rFonts w:hint="eastAsia"/>
          <w:kern w:val="22"/>
          <w:sz w:val="24"/>
          <w:szCs w:val="24"/>
          <w:lang w:val="en-US" w:eastAsia="zh-CN"/>
        </w:rPr>
        <w:t>这些系统的</w:t>
      </w:r>
      <w:r w:rsidR="001231E8">
        <w:rPr>
          <w:rFonts w:hint="eastAsia"/>
          <w:kern w:val="22"/>
          <w:sz w:val="24"/>
          <w:szCs w:val="24"/>
          <w:lang w:val="en-US" w:eastAsia="zh-CN"/>
        </w:rPr>
        <w:t>专用</w:t>
      </w:r>
      <w:r w:rsidR="001231E8" w:rsidRPr="00071CC9">
        <w:rPr>
          <w:rFonts w:hint="eastAsia"/>
          <w:kern w:val="22"/>
          <w:sz w:val="24"/>
          <w:szCs w:val="24"/>
          <w:lang w:val="en-US" w:eastAsia="zh-CN"/>
        </w:rPr>
        <w:t>面积增加</w:t>
      </w:r>
      <w:r w:rsidR="001231E8" w:rsidRPr="00071CC9">
        <w:rPr>
          <w:kern w:val="22"/>
          <w:sz w:val="24"/>
          <w:szCs w:val="24"/>
          <w:lang w:val="en-US" w:eastAsia="zh-CN"/>
        </w:rPr>
        <w:t>[x%]</w:t>
      </w:r>
      <w:r w:rsidRPr="00071CC9">
        <w:rPr>
          <w:rFonts w:hint="eastAsia"/>
          <w:kern w:val="22"/>
          <w:sz w:val="24"/>
          <w:szCs w:val="24"/>
          <w:lang w:val="en-US" w:eastAsia="zh-CN"/>
        </w:rPr>
        <w:t>。</w:t>
      </w:r>
    </w:p>
    <w:p w14:paraId="61BF9D03" w14:textId="47E574DD" w:rsidR="00257F30" w:rsidRPr="001B67C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保护和加强农业和其他</w:t>
      </w:r>
      <w:r w:rsidR="00BF7DA3">
        <w:rPr>
          <w:rFonts w:hint="eastAsia"/>
          <w:kern w:val="22"/>
          <w:sz w:val="24"/>
          <w:szCs w:val="24"/>
          <w:lang w:val="en-US" w:eastAsia="zh-CN"/>
        </w:rPr>
        <w:t>有</w:t>
      </w:r>
      <w:r w:rsidR="00071CC9">
        <w:rPr>
          <w:rFonts w:hint="eastAsia"/>
          <w:kern w:val="22"/>
          <w:sz w:val="24"/>
          <w:szCs w:val="24"/>
          <w:lang w:val="en-US" w:eastAsia="zh-CN"/>
        </w:rPr>
        <w:t>控</w:t>
      </w:r>
      <w:r w:rsidRPr="001B67C5">
        <w:rPr>
          <w:rFonts w:hint="eastAsia"/>
          <w:kern w:val="22"/>
          <w:sz w:val="24"/>
          <w:szCs w:val="24"/>
          <w:lang w:val="en-US" w:eastAsia="zh-CN"/>
        </w:rPr>
        <w:t>生态系统生物多样性</w:t>
      </w:r>
      <w:r w:rsidR="001231E8" w:rsidRPr="001B67C5">
        <w:rPr>
          <w:rFonts w:hint="eastAsia"/>
          <w:kern w:val="22"/>
          <w:sz w:val="24"/>
          <w:szCs w:val="24"/>
          <w:lang w:val="en-US" w:eastAsia="zh-CN"/>
        </w:rPr>
        <w:t>的可持续利用</w:t>
      </w:r>
      <w:r w:rsidRPr="001B67C5">
        <w:rPr>
          <w:rFonts w:hint="eastAsia"/>
          <w:kern w:val="22"/>
          <w:sz w:val="24"/>
          <w:szCs w:val="24"/>
          <w:lang w:val="en-US" w:eastAsia="zh-CN"/>
        </w:rPr>
        <w:t>，</w:t>
      </w:r>
      <w:r w:rsidR="001231E8">
        <w:rPr>
          <w:rFonts w:hint="eastAsia"/>
          <w:kern w:val="22"/>
          <w:sz w:val="24"/>
          <w:szCs w:val="24"/>
          <w:lang w:val="en-US" w:eastAsia="zh-CN"/>
        </w:rPr>
        <w:t>促进</w:t>
      </w:r>
      <w:r w:rsidRPr="001B67C5">
        <w:rPr>
          <w:rFonts w:hint="eastAsia"/>
          <w:kern w:val="22"/>
          <w:sz w:val="24"/>
          <w:szCs w:val="24"/>
          <w:lang w:val="en-US" w:eastAsia="zh-CN"/>
        </w:rPr>
        <w:t>其生产力、可持续性和复原力</w:t>
      </w:r>
      <w:r w:rsidR="001231E8">
        <w:rPr>
          <w:rFonts w:hint="eastAsia"/>
          <w:kern w:val="22"/>
          <w:sz w:val="24"/>
          <w:szCs w:val="24"/>
          <w:lang w:val="en-US" w:eastAsia="zh-CN"/>
        </w:rPr>
        <w:t>，</w:t>
      </w:r>
      <w:r w:rsidR="001231E8" w:rsidRPr="001B67C5">
        <w:rPr>
          <w:rFonts w:hint="eastAsia"/>
          <w:kern w:val="22"/>
          <w:sz w:val="24"/>
          <w:szCs w:val="24"/>
          <w:lang w:val="en-US" w:eastAsia="zh-CN"/>
        </w:rPr>
        <w:t>到</w:t>
      </w:r>
      <w:r w:rsidR="001231E8" w:rsidRPr="001B67C5">
        <w:rPr>
          <w:kern w:val="22"/>
          <w:sz w:val="24"/>
          <w:szCs w:val="24"/>
          <w:lang w:val="en-US" w:eastAsia="zh-CN"/>
        </w:rPr>
        <w:t>2030</w:t>
      </w:r>
      <w:r w:rsidR="001231E8" w:rsidRPr="001B67C5">
        <w:rPr>
          <w:rFonts w:hint="eastAsia"/>
          <w:kern w:val="22"/>
          <w:sz w:val="24"/>
          <w:szCs w:val="24"/>
          <w:lang w:val="en-US" w:eastAsia="zh-CN"/>
        </w:rPr>
        <w:t>年</w:t>
      </w:r>
      <w:r w:rsidR="001231E8">
        <w:rPr>
          <w:rFonts w:hint="eastAsia"/>
          <w:kern w:val="22"/>
          <w:sz w:val="24"/>
          <w:szCs w:val="24"/>
          <w:lang w:val="en-US" w:eastAsia="zh-CN"/>
        </w:rPr>
        <w:t>此类</w:t>
      </w:r>
      <w:r w:rsidR="001231E8" w:rsidRPr="001B67C5">
        <w:rPr>
          <w:rFonts w:hint="eastAsia"/>
          <w:kern w:val="22"/>
          <w:sz w:val="24"/>
          <w:szCs w:val="24"/>
          <w:lang w:val="en-US" w:eastAsia="zh-CN"/>
        </w:rPr>
        <w:t>生产性和可持续管理下的系统至少增加</w:t>
      </w:r>
      <w:r w:rsidR="001231E8" w:rsidRPr="001B67C5">
        <w:rPr>
          <w:kern w:val="22"/>
          <w:sz w:val="24"/>
          <w:szCs w:val="24"/>
          <w:lang w:val="en-US" w:eastAsia="zh-CN"/>
        </w:rPr>
        <w:t>[50%]</w:t>
      </w:r>
      <w:r w:rsidR="001231E8">
        <w:rPr>
          <w:rFonts w:hint="eastAsia"/>
          <w:kern w:val="22"/>
          <w:sz w:val="24"/>
          <w:szCs w:val="24"/>
          <w:lang w:val="en-US" w:eastAsia="zh-CN"/>
        </w:rPr>
        <w:t>。</w:t>
      </w:r>
    </w:p>
    <w:p w14:paraId="0EF773D4" w14:textId="7BAC6345" w:rsidR="00257F30" w:rsidRPr="001B67C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到</w:t>
      </w:r>
      <w:r w:rsidRPr="001B67C5">
        <w:rPr>
          <w:kern w:val="22"/>
          <w:sz w:val="24"/>
          <w:szCs w:val="24"/>
          <w:lang w:val="en-US" w:eastAsia="zh-CN"/>
        </w:rPr>
        <w:t>2030</w:t>
      </w:r>
      <w:r w:rsidRPr="001B67C5">
        <w:rPr>
          <w:rFonts w:hint="eastAsia"/>
          <w:kern w:val="22"/>
          <w:sz w:val="24"/>
          <w:szCs w:val="24"/>
          <w:lang w:val="en-US" w:eastAsia="zh-CN"/>
        </w:rPr>
        <w:t>年，农业生态系统和其他通过保护和可持续利用生物多样性的</w:t>
      </w:r>
      <w:r w:rsidR="00BF7DA3">
        <w:rPr>
          <w:rFonts w:hint="eastAsia"/>
          <w:kern w:val="22"/>
          <w:sz w:val="24"/>
          <w:szCs w:val="24"/>
          <w:lang w:val="en-US" w:eastAsia="zh-CN"/>
        </w:rPr>
        <w:t>有</w:t>
      </w:r>
      <w:r w:rsidRPr="001B67C5">
        <w:rPr>
          <w:rFonts w:hint="eastAsia"/>
          <w:kern w:val="22"/>
          <w:sz w:val="24"/>
          <w:szCs w:val="24"/>
          <w:lang w:val="en-US" w:eastAsia="zh-CN"/>
        </w:rPr>
        <w:t>控生态系统的生产力、可持续性和复原力至少</w:t>
      </w:r>
      <w:r w:rsidR="002264E9">
        <w:rPr>
          <w:rFonts w:hint="eastAsia"/>
          <w:kern w:val="22"/>
          <w:sz w:val="24"/>
          <w:szCs w:val="24"/>
          <w:lang w:val="en-US" w:eastAsia="zh-CN"/>
        </w:rPr>
        <w:t>提高</w:t>
      </w:r>
      <w:r w:rsidRPr="001B67C5">
        <w:rPr>
          <w:kern w:val="22"/>
          <w:sz w:val="24"/>
          <w:szCs w:val="24"/>
          <w:lang w:val="en-US" w:eastAsia="zh-CN"/>
        </w:rPr>
        <w:t>[x%]</w:t>
      </w:r>
      <w:r w:rsidRPr="001B67C5">
        <w:rPr>
          <w:rFonts w:hint="eastAsia"/>
          <w:kern w:val="22"/>
          <w:sz w:val="24"/>
          <w:szCs w:val="24"/>
          <w:lang w:val="en-US" w:eastAsia="zh-CN"/>
        </w:rPr>
        <w:t>。</w:t>
      </w:r>
    </w:p>
    <w:p w14:paraId="46234988" w14:textId="472F1FCA" w:rsidR="00257F30" w:rsidRPr="001B67C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到</w:t>
      </w:r>
      <w:r w:rsidRPr="001B67C5">
        <w:rPr>
          <w:kern w:val="22"/>
          <w:sz w:val="24"/>
          <w:szCs w:val="24"/>
          <w:lang w:val="en-US" w:eastAsia="zh-CN"/>
        </w:rPr>
        <w:t>2030</w:t>
      </w:r>
      <w:r w:rsidRPr="001B67C5">
        <w:rPr>
          <w:rFonts w:hint="eastAsia"/>
          <w:kern w:val="22"/>
          <w:sz w:val="24"/>
          <w:szCs w:val="24"/>
          <w:lang w:val="en-US" w:eastAsia="zh-CN"/>
        </w:rPr>
        <w:t>年相关生产力差距至少</w:t>
      </w:r>
      <w:r w:rsidR="002264E9" w:rsidRPr="001B67C5">
        <w:rPr>
          <w:rFonts w:hint="eastAsia"/>
          <w:kern w:val="22"/>
          <w:sz w:val="24"/>
          <w:szCs w:val="24"/>
          <w:lang w:val="en-US" w:eastAsia="zh-CN"/>
        </w:rPr>
        <w:t>缩小</w:t>
      </w:r>
      <w:r w:rsidRPr="001B67C5">
        <w:rPr>
          <w:kern w:val="22"/>
          <w:sz w:val="24"/>
          <w:szCs w:val="24"/>
          <w:lang w:val="en-US" w:eastAsia="zh-CN"/>
        </w:rPr>
        <w:t>[x%]</w:t>
      </w:r>
      <w:r w:rsidRPr="001B67C5">
        <w:rPr>
          <w:rFonts w:hint="eastAsia"/>
          <w:kern w:val="22"/>
          <w:sz w:val="24"/>
          <w:szCs w:val="24"/>
          <w:lang w:val="en-US" w:eastAsia="zh-CN"/>
        </w:rPr>
        <w:t>，加强可持续农业，保护生物多样性的可持续利用</w:t>
      </w:r>
      <w:r w:rsidR="002264E9">
        <w:rPr>
          <w:rFonts w:hint="eastAsia"/>
          <w:kern w:val="22"/>
          <w:sz w:val="24"/>
          <w:szCs w:val="24"/>
          <w:lang w:val="en-US" w:eastAsia="zh-CN"/>
        </w:rPr>
        <w:t>，</w:t>
      </w:r>
      <w:r w:rsidRPr="001B67C5">
        <w:rPr>
          <w:rFonts w:hint="eastAsia"/>
          <w:kern w:val="22"/>
          <w:sz w:val="24"/>
          <w:szCs w:val="24"/>
          <w:lang w:val="en-US" w:eastAsia="zh-CN"/>
        </w:rPr>
        <w:t>恢复其他受损生态系统，支持生物多样化农业生态系统的生产力、可持续性和复原力。</w:t>
      </w:r>
      <w:r w:rsidRPr="001B67C5">
        <w:rPr>
          <w:kern w:val="22"/>
          <w:sz w:val="24"/>
          <w:szCs w:val="24"/>
          <w:lang w:val="en-US" w:eastAsia="zh-CN"/>
        </w:rPr>
        <w:t xml:space="preserve">  </w:t>
      </w:r>
    </w:p>
    <w:p w14:paraId="52C8C51D" w14:textId="3DAAA8B3" w:rsidR="00257F30" w:rsidRPr="001B67C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保护生物多样性并促进其在农业和其他</w:t>
      </w:r>
      <w:r w:rsidR="002264E9">
        <w:rPr>
          <w:rFonts w:hint="eastAsia"/>
          <w:kern w:val="22"/>
          <w:sz w:val="24"/>
          <w:szCs w:val="24"/>
          <w:lang w:val="en-US" w:eastAsia="zh-CN"/>
        </w:rPr>
        <w:t>有</w:t>
      </w:r>
      <w:r w:rsidRPr="001B67C5">
        <w:rPr>
          <w:rFonts w:hint="eastAsia"/>
          <w:kern w:val="22"/>
          <w:sz w:val="24"/>
          <w:szCs w:val="24"/>
          <w:lang w:val="en-US" w:eastAsia="zh-CN"/>
        </w:rPr>
        <w:t>控生态系统中的可持续利用，确保到</w:t>
      </w:r>
      <w:r w:rsidRPr="001B67C5">
        <w:rPr>
          <w:kern w:val="22"/>
          <w:sz w:val="24"/>
          <w:szCs w:val="24"/>
          <w:lang w:val="en-US" w:eastAsia="zh-CN"/>
        </w:rPr>
        <w:t>2030</w:t>
      </w:r>
      <w:r w:rsidRPr="001B67C5">
        <w:rPr>
          <w:rFonts w:hint="eastAsia"/>
          <w:kern w:val="22"/>
          <w:sz w:val="24"/>
          <w:szCs w:val="24"/>
          <w:lang w:val="en-US" w:eastAsia="zh-CN"/>
        </w:rPr>
        <w:t>年至少</w:t>
      </w:r>
      <w:r w:rsidRPr="001B67C5">
        <w:rPr>
          <w:kern w:val="22"/>
          <w:sz w:val="24"/>
          <w:szCs w:val="24"/>
          <w:lang w:val="en-US" w:eastAsia="zh-CN"/>
        </w:rPr>
        <w:t>[xx%]</w:t>
      </w:r>
      <w:r w:rsidRPr="001B67C5">
        <w:rPr>
          <w:rFonts w:hint="eastAsia"/>
          <w:kern w:val="22"/>
          <w:sz w:val="24"/>
          <w:szCs w:val="24"/>
          <w:lang w:val="en-US" w:eastAsia="zh-CN"/>
        </w:rPr>
        <w:t>的全部</w:t>
      </w:r>
      <w:r>
        <w:rPr>
          <w:rFonts w:hint="eastAsia"/>
          <w:kern w:val="22"/>
          <w:sz w:val="24"/>
          <w:szCs w:val="24"/>
          <w:lang w:val="en-US" w:eastAsia="zh-CN"/>
        </w:rPr>
        <w:t>[</w:t>
      </w:r>
      <w:r w:rsidRPr="001B67C5">
        <w:rPr>
          <w:rFonts w:hint="eastAsia"/>
          <w:kern w:val="22"/>
          <w:sz w:val="24"/>
          <w:szCs w:val="24"/>
          <w:lang w:val="en-US" w:eastAsia="zh-CN"/>
        </w:rPr>
        <w:t>粮食</w:t>
      </w:r>
      <w:r w:rsidR="002264E9">
        <w:rPr>
          <w:rFonts w:hint="eastAsia"/>
          <w:kern w:val="22"/>
          <w:sz w:val="24"/>
          <w:szCs w:val="24"/>
          <w:lang w:val="en-US" w:eastAsia="zh-CN"/>
        </w:rPr>
        <w:t>产品</w:t>
      </w:r>
      <w:r>
        <w:rPr>
          <w:rFonts w:hint="eastAsia"/>
          <w:kern w:val="22"/>
          <w:sz w:val="24"/>
          <w:szCs w:val="24"/>
          <w:lang w:val="en-US" w:eastAsia="zh-CN"/>
        </w:rPr>
        <w:t>]</w:t>
      </w:r>
      <w:r w:rsidRPr="001B67C5">
        <w:rPr>
          <w:rFonts w:hint="eastAsia"/>
          <w:kern w:val="22"/>
          <w:sz w:val="24"/>
          <w:szCs w:val="24"/>
          <w:lang w:val="en-US" w:eastAsia="zh-CN"/>
        </w:rPr>
        <w:t>来自多样化、有复原力和可持续的生产系统，以便</w:t>
      </w:r>
      <w:r w:rsidRPr="001B67C5">
        <w:rPr>
          <w:kern w:val="22"/>
          <w:sz w:val="24"/>
          <w:szCs w:val="24"/>
          <w:lang w:val="en-US" w:eastAsia="zh-CN"/>
        </w:rPr>
        <w:t>[</w:t>
      </w:r>
      <w:r w:rsidRPr="001B67C5">
        <w:rPr>
          <w:rFonts w:hint="eastAsia"/>
          <w:kern w:val="22"/>
          <w:sz w:val="24"/>
          <w:szCs w:val="24"/>
          <w:lang w:val="en-US" w:eastAsia="zh-CN"/>
        </w:rPr>
        <w:t>提供健康和可持续的饮食</w:t>
      </w:r>
      <w:r w:rsidRPr="001B67C5">
        <w:rPr>
          <w:kern w:val="22"/>
          <w:sz w:val="24"/>
          <w:szCs w:val="24"/>
          <w:lang w:val="en-US" w:eastAsia="zh-CN"/>
        </w:rPr>
        <w:t>]</w:t>
      </w:r>
      <w:r w:rsidRPr="001B67C5">
        <w:rPr>
          <w:rFonts w:hint="eastAsia"/>
          <w:kern w:val="22"/>
          <w:sz w:val="24"/>
          <w:szCs w:val="24"/>
          <w:lang w:val="en-US" w:eastAsia="zh-CN"/>
        </w:rPr>
        <w:t>，满足人们的需求。</w:t>
      </w:r>
      <w:r w:rsidRPr="001B67C5">
        <w:rPr>
          <w:kern w:val="22"/>
          <w:sz w:val="24"/>
          <w:szCs w:val="24"/>
          <w:lang w:val="en-US" w:eastAsia="zh-CN"/>
        </w:rPr>
        <w:t xml:space="preserve"> </w:t>
      </w:r>
    </w:p>
    <w:p w14:paraId="7B3EDA26" w14:textId="16C594DF" w:rsidR="00257F30" w:rsidRPr="001B67C5"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在所有类型的农业系统中促进生物多样性</w:t>
      </w:r>
      <w:r w:rsidR="002264E9">
        <w:rPr>
          <w:rFonts w:hint="eastAsia"/>
          <w:kern w:val="22"/>
          <w:sz w:val="24"/>
          <w:szCs w:val="24"/>
          <w:lang w:val="en-US" w:eastAsia="zh-CN"/>
        </w:rPr>
        <w:t>的</w:t>
      </w:r>
      <w:r w:rsidR="002264E9" w:rsidRPr="001B67C5">
        <w:rPr>
          <w:rFonts w:hint="eastAsia"/>
          <w:kern w:val="22"/>
          <w:sz w:val="24"/>
          <w:szCs w:val="24"/>
          <w:lang w:val="en-US" w:eastAsia="zh-CN"/>
        </w:rPr>
        <w:t>可持续利用</w:t>
      </w:r>
      <w:r w:rsidRPr="001B67C5">
        <w:rPr>
          <w:rFonts w:hint="eastAsia"/>
          <w:kern w:val="22"/>
          <w:sz w:val="24"/>
          <w:szCs w:val="24"/>
          <w:lang w:val="en-US" w:eastAsia="zh-CN"/>
        </w:rPr>
        <w:t>，同时考虑到保障粮食和营养安全的必要性，到</w:t>
      </w:r>
      <w:r w:rsidRPr="001B67C5">
        <w:rPr>
          <w:kern w:val="22"/>
          <w:sz w:val="24"/>
          <w:szCs w:val="24"/>
          <w:lang w:val="en-US" w:eastAsia="zh-CN"/>
        </w:rPr>
        <w:t>2030</w:t>
      </w:r>
      <w:r w:rsidRPr="001B67C5">
        <w:rPr>
          <w:rFonts w:hint="eastAsia"/>
          <w:kern w:val="22"/>
          <w:sz w:val="24"/>
          <w:szCs w:val="24"/>
          <w:lang w:val="en-US" w:eastAsia="zh-CN"/>
        </w:rPr>
        <w:t>年，生产性和可持续管理下的农业增加至少</w:t>
      </w:r>
      <w:r w:rsidRPr="001B67C5">
        <w:rPr>
          <w:kern w:val="22"/>
          <w:sz w:val="24"/>
          <w:szCs w:val="24"/>
          <w:lang w:val="en-US" w:eastAsia="zh-CN"/>
        </w:rPr>
        <w:t>[20%]</w:t>
      </w:r>
      <w:r>
        <w:rPr>
          <w:rFonts w:hint="eastAsia"/>
          <w:kern w:val="22"/>
          <w:sz w:val="24"/>
          <w:szCs w:val="24"/>
          <w:lang w:val="en-US" w:eastAsia="zh-CN"/>
        </w:rPr>
        <w:t>。</w:t>
      </w:r>
      <w:r w:rsidRPr="001B67C5">
        <w:rPr>
          <w:kern w:val="22"/>
          <w:sz w:val="24"/>
          <w:szCs w:val="24"/>
          <w:lang w:val="en-US" w:eastAsia="zh-CN"/>
        </w:rPr>
        <w:t xml:space="preserve"> </w:t>
      </w:r>
    </w:p>
    <w:p w14:paraId="3543E43C" w14:textId="3A89E2F4"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到</w:t>
      </w:r>
      <w:r w:rsidRPr="001B67C5">
        <w:rPr>
          <w:kern w:val="22"/>
          <w:sz w:val="24"/>
          <w:szCs w:val="24"/>
          <w:lang w:val="en-US" w:eastAsia="zh-CN"/>
        </w:rPr>
        <w:t>2030</w:t>
      </w:r>
      <w:r w:rsidRPr="001B67C5">
        <w:rPr>
          <w:rFonts w:hint="eastAsia"/>
          <w:kern w:val="22"/>
          <w:sz w:val="24"/>
          <w:szCs w:val="24"/>
          <w:lang w:val="en-US" w:eastAsia="zh-CN"/>
        </w:rPr>
        <w:t>年，渔业、农业、水产养殖业和林业等关键性可再生自然资源部门通过</w:t>
      </w:r>
      <w:r>
        <w:rPr>
          <w:rFonts w:hint="eastAsia"/>
          <w:kern w:val="22"/>
          <w:sz w:val="24"/>
          <w:szCs w:val="24"/>
          <w:lang w:val="en-US" w:eastAsia="zh-CN"/>
        </w:rPr>
        <w:t>基于生态系统</w:t>
      </w:r>
      <w:r w:rsidR="002264E9">
        <w:rPr>
          <w:rFonts w:hint="eastAsia"/>
          <w:kern w:val="22"/>
          <w:sz w:val="24"/>
          <w:szCs w:val="24"/>
          <w:lang w:val="en-US" w:eastAsia="zh-CN"/>
        </w:rPr>
        <w:t>的</w:t>
      </w:r>
      <w:r>
        <w:rPr>
          <w:rFonts w:hint="eastAsia"/>
          <w:kern w:val="22"/>
          <w:sz w:val="24"/>
          <w:szCs w:val="24"/>
          <w:lang w:val="en-US" w:eastAsia="zh-CN"/>
        </w:rPr>
        <w:t>办法</w:t>
      </w:r>
      <w:r w:rsidRPr="001B67C5">
        <w:rPr>
          <w:rFonts w:hint="eastAsia"/>
          <w:kern w:val="22"/>
          <w:sz w:val="24"/>
          <w:szCs w:val="24"/>
          <w:lang w:val="en-US" w:eastAsia="zh-CN"/>
        </w:rPr>
        <w:t>得到可持续管理。</w:t>
      </w:r>
      <w:r w:rsidRPr="001B67C5">
        <w:rPr>
          <w:kern w:val="22"/>
          <w:sz w:val="24"/>
          <w:szCs w:val="24"/>
          <w:lang w:val="en-US" w:eastAsia="zh-CN"/>
        </w:rPr>
        <w:t xml:space="preserve"> </w:t>
      </w:r>
    </w:p>
    <w:p w14:paraId="0897922A" w14:textId="69097FD7"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02F19">
        <w:rPr>
          <w:rFonts w:hint="eastAsia"/>
          <w:kern w:val="22"/>
          <w:sz w:val="24"/>
          <w:szCs w:val="24"/>
          <w:lang w:val="en-US" w:eastAsia="zh-CN"/>
        </w:rPr>
        <w:t>到</w:t>
      </w:r>
      <w:r w:rsidRPr="00A02F19">
        <w:rPr>
          <w:rFonts w:hint="eastAsia"/>
          <w:kern w:val="22"/>
          <w:sz w:val="24"/>
          <w:szCs w:val="24"/>
          <w:lang w:val="en-US" w:eastAsia="zh-CN"/>
        </w:rPr>
        <w:t>2030</w:t>
      </w:r>
      <w:r w:rsidRPr="00A02F19">
        <w:rPr>
          <w:rFonts w:hint="eastAsia"/>
          <w:kern w:val="22"/>
          <w:sz w:val="24"/>
          <w:szCs w:val="24"/>
          <w:lang w:val="en-US" w:eastAsia="zh-CN"/>
        </w:rPr>
        <w:t>年，将生物多样性的可持续利用纳入生产部门的主流，包括农业</w:t>
      </w:r>
      <w:r>
        <w:rPr>
          <w:rFonts w:hint="eastAsia"/>
          <w:kern w:val="22"/>
          <w:sz w:val="24"/>
          <w:szCs w:val="24"/>
          <w:lang w:val="x-none" w:eastAsia="zh-CN"/>
        </w:rPr>
        <w:t>、</w:t>
      </w:r>
      <w:r w:rsidRPr="00A02F19">
        <w:rPr>
          <w:rFonts w:hint="eastAsia"/>
          <w:kern w:val="22"/>
          <w:sz w:val="24"/>
          <w:szCs w:val="24"/>
          <w:lang w:val="en-US" w:eastAsia="zh-CN"/>
        </w:rPr>
        <w:t>林业</w:t>
      </w:r>
      <w:r>
        <w:rPr>
          <w:rFonts w:hint="eastAsia"/>
          <w:kern w:val="22"/>
          <w:sz w:val="24"/>
          <w:szCs w:val="24"/>
          <w:lang w:val="en-US" w:eastAsia="zh-CN"/>
        </w:rPr>
        <w:t>、</w:t>
      </w:r>
      <w:r w:rsidRPr="00A02F19">
        <w:rPr>
          <w:rFonts w:hint="eastAsia"/>
          <w:kern w:val="22"/>
          <w:sz w:val="24"/>
          <w:szCs w:val="24"/>
          <w:lang w:val="en-US" w:eastAsia="zh-CN"/>
        </w:rPr>
        <w:t>渔业</w:t>
      </w:r>
      <w:r>
        <w:rPr>
          <w:rFonts w:hint="eastAsia"/>
          <w:kern w:val="22"/>
          <w:sz w:val="24"/>
          <w:szCs w:val="24"/>
          <w:lang w:val="en-US" w:eastAsia="zh-CN"/>
        </w:rPr>
        <w:t>、</w:t>
      </w:r>
      <w:r w:rsidRPr="00A02F19">
        <w:rPr>
          <w:rFonts w:hint="eastAsia"/>
          <w:kern w:val="22"/>
          <w:sz w:val="24"/>
          <w:szCs w:val="24"/>
          <w:lang w:val="en-US" w:eastAsia="zh-CN"/>
        </w:rPr>
        <w:t>旅游业</w:t>
      </w:r>
      <w:r>
        <w:rPr>
          <w:rFonts w:hint="eastAsia"/>
          <w:kern w:val="22"/>
          <w:sz w:val="24"/>
          <w:szCs w:val="24"/>
          <w:lang w:val="en-US" w:eastAsia="zh-CN"/>
        </w:rPr>
        <w:t>、</w:t>
      </w:r>
      <w:r w:rsidRPr="00A02F19">
        <w:rPr>
          <w:rFonts w:hint="eastAsia"/>
          <w:kern w:val="22"/>
          <w:sz w:val="24"/>
          <w:szCs w:val="24"/>
          <w:lang w:val="en-US" w:eastAsia="zh-CN"/>
        </w:rPr>
        <w:t>能源</w:t>
      </w:r>
      <w:r w:rsidR="002264E9">
        <w:rPr>
          <w:rFonts w:hint="eastAsia"/>
          <w:kern w:val="22"/>
          <w:sz w:val="24"/>
          <w:szCs w:val="24"/>
          <w:lang w:val="en-US" w:eastAsia="zh-CN"/>
        </w:rPr>
        <w:t>和采矿</w:t>
      </w:r>
      <w:r>
        <w:rPr>
          <w:rFonts w:hint="eastAsia"/>
          <w:kern w:val="22"/>
          <w:sz w:val="24"/>
          <w:szCs w:val="24"/>
          <w:lang w:val="en-US" w:eastAsia="zh-CN"/>
        </w:rPr>
        <w:t>、</w:t>
      </w:r>
      <w:r w:rsidRPr="00A02F19">
        <w:rPr>
          <w:rFonts w:hint="eastAsia"/>
          <w:kern w:val="22"/>
          <w:sz w:val="24"/>
          <w:szCs w:val="24"/>
          <w:lang w:val="en-US" w:eastAsia="zh-CN"/>
        </w:rPr>
        <w:t>基础设施</w:t>
      </w:r>
      <w:r>
        <w:rPr>
          <w:rFonts w:hint="eastAsia"/>
          <w:kern w:val="22"/>
          <w:sz w:val="24"/>
          <w:szCs w:val="24"/>
          <w:lang w:val="en-US" w:eastAsia="zh-CN"/>
        </w:rPr>
        <w:t>、</w:t>
      </w:r>
      <w:r w:rsidRPr="00A02F19">
        <w:rPr>
          <w:rFonts w:hint="eastAsia"/>
          <w:kern w:val="22"/>
          <w:sz w:val="24"/>
          <w:szCs w:val="24"/>
          <w:lang w:val="en-US" w:eastAsia="zh-CN"/>
        </w:rPr>
        <w:t>制造和加工部门以及健康部门，支持此类系统的生产力</w:t>
      </w:r>
      <w:r>
        <w:rPr>
          <w:rFonts w:hint="eastAsia"/>
          <w:kern w:val="22"/>
          <w:sz w:val="24"/>
          <w:szCs w:val="24"/>
          <w:lang w:val="en-US" w:eastAsia="zh-CN"/>
        </w:rPr>
        <w:t>、</w:t>
      </w:r>
      <w:r w:rsidRPr="00A02F19">
        <w:rPr>
          <w:rFonts w:hint="eastAsia"/>
          <w:kern w:val="22"/>
          <w:sz w:val="24"/>
          <w:szCs w:val="24"/>
          <w:lang w:val="en-US" w:eastAsia="zh-CN"/>
        </w:rPr>
        <w:t>可持续性和复原力，避免处于最脆弱状态的人受到意</w:t>
      </w:r>
      <w:r>
        <w:rPr>
          <w:rFonts w:hint="eastAsia"/>
          <w:kern w:val="22"/>
          <w:sz w:val="24"/>
          <w:szCs w:val="24"/>
          <w:lang w:val="en-US" w:eastAsia="zh-CN"/>
        </w:rPr>
        <w:t>外</w:t>
      </w:r>
      <w:r w:rsidRPr="00A02F19">
        <w:rPr>
          <w:rFonts w:hint="eastAsia"/>
          <w:kern w:val="22"/>
          <w:sz w:val="24"/>
          <w:szCs w:val="24"/>
          <w:lang w:val="en-US" w:eastAsia="zh-CN"/>
        </w:rPr>
        <w:t>影响。</w:t>
      </w:r>
    </w:p>
    <w:p w14:paraId="39CF09DC" w14:textId="1F4F6C49" w:rsidR="00257F30" w:rsidRPr="001B67C5" w:rsidRDefault="002264E9" w:rsidP="00780F12">
      <w:pPr>
        <w:pStyle w:val="Para1"/>
        <w:numPr>
          <w:ilvl w:val="0"/>
          <w:numId w:val="6"/>
        </w:numPr>
        <w:suppressLineNumbers/>
        <w:tabs>
          <w:tab w:val="clear" w:pos="360"/>
        </w:tabs>
        <w:suppressAutoHyphens/>
        <w:spacing w:line="259" w:lineRule="auto"/>
        <w:rPr>
          <w:kern w:val="22"/>
          <w:sz w:val="24"/>
          <w:szCs w:val="24"/>
          <w:lang w:val="en-US" w:eastAsia="zh-CN"/>
        </w:rPr>
      </w:pPr>
      <w:r>
        <w:rPr>
          <w:rFonts w:hint="eastAsia"/>
          <w:kern w:val="22"/>
          <w:sz w:val="24"/>
          <w:szCs w:val="24"/>
          <w:lang w:val="en-US" w:eastAsia="zh-CN"/>
        </w:rPr>
        <w:t>保护</w:t>
      </w:r>
      <w:r w:rsidR="00257F30" w:rsidRPr="00E172D1">
        <w:rPr>
          <w:rFonts w:hint="eastAsia"/>
          <w:kern w:val="22"/>
          <w:sz w:val="24"/>
          <w:szCs w:val="24"/>
          <w:lang w:val="en-US" w:eastAsia="zh-CN"/>
        </w:rPr>
        <w:t>和加强农业和其他受</w:t>
      </w:r>
      <w:r>
        <w:rPr>
          <w:rFonts w:hint="eastAsia"/>
          <w:kern w:val="22"/>
          <w:sz w:val="24"/>
          <w:szCs w:val="24"/>
          <w:lang w:val="en-US" w:eastAsia="zh-CN"/>
        </w:rPr>
        <w:t>控</w:t>
      </w:r>
      <w:r w:rsidR="00257F30" w:rsidRPr="00E172D1">
        <w:rPr>
          <w:rFonts w:hint="eastAsia"/>
          <w:kern w:val="22"/>
          <w:sz w:val="24"/>
          <w:szCs w:val="24"/>
          <w:lang w:val="en-US" w:eastAsia="zh-CN"/>
        </w:rPr>
        <w:t>生态系统中生物多样性的可持续利用，支持此类系统的生产力，可持续性和复原力，到</w:t>
      </w:r>
      <w:r w:rsidR="00257F30" w:rsidRPr="00E172D1">
        <w:rPr>
          <w:rFonts w:hint="eastAsia"/>
          <w:kern w:val="22"/>
          <w:sz w:val="24"/>
          <w:szCs w:val="24"/>
          <w:lang w:val="en-US" w:eastAsia="zh-CN"/>
        </w:rPr>
        <w:t>2030</w:t>
      </w:r>
      <w:r w:rsidR="00257F30" w:rsidRPr="00E172D1">
        <w:rPr>
          <w:rFonts w:hint="eastAsia"/>
          <w:kern w:val="22"/>
          <w:sz w:val="24"/>
          <w:szCs w:val="24"/>
          <w:lang w:val="en-US" w:eastAsia="zh-CN"/>
        </w:rPr>
        <w:t>年生产力至少提高</w:t>
      </w:r>
      <w:r w:rsidR="00257F30" w:rsidRPr="00E172D1">
        <w:rPr>
          <w:rFonts w:hint="eastAsia"/>
          <w:kern w:val="22"/>
          <w:sz w:val="24"/>
          <w:szCs w:val="24"/>
          <w:lang w:val="en-US" w:eastAsia="zh-CN"/>
        </w:rPr>
        <w:t>[50</w:t>
      </w:r>
      <w:r w:rsidR="00257F30" w:rsidRPr="00E172D1">
        <w:rPr>
          <w:rFonts w:hint="eastAsia"/>
          <w:kern w:val="22"/>
          <w:sz w:val="24"/>
          <w:szCs w:val="24"/>
          <w:lang w:val="en-US" w:eastAsia="zh-CN"/>
        </w:rPr>
        <w:t>％</w:t>
      </w:r>
      <w:r w:rsidR="00257F30" w:rsidRPr="00E172D1">
        <w:rPr>
          <w:rFonts w:hint="eastAsia"/>
          <w:kern w:val="22"/>
          <w:sz w:val="24"/>
          <w:szCs w:val="24"/>
          <w:lang w:val="en-US" w:eastAsia="zh-CN"/>
        </w:rPr>
        <w:t>]</w:t>
      </w:r>
      <w:r w:rsidR="00257F30" w:rsidRPr="00E172D1">
        <w:rPr>
          <w:rFonts w:hint="eastAsia"/>
          <w:kern w:val="22"/>
          <w:sz w:val="24"/>
          <w:szCs w:val="24"/>
          <w:lang w:val="en-US" w:eastAsia="zh-CN"/>
        </w:rPr>
        <w:t>。</w:t>
      </w:r>
    </w:p>
    <w:p w14:paraId="56BA0407" w14:textId="5C373C83" w:rsidR="00257F30" w:rsidRPr="001B67C5" w:rsidRDefault="00257F30" w:rsidP="00257F30">
      <w:pPr>
        <w:keepNext/>
        <w:suppressLineNumbers/>
        <w:suppressAutoHyphens/>
        <w:spacing w:before="120" w:after="120" w:line="259" w:lineRule="auto"/>
        <w:rPr>
          <w:b/>
          <w:snapToGrid w:val="0"/>
          <w:kern w:val="22"/>
          <w:sz w:val="24"/>
          <w:lang w:eastAsia="zh-CN"/>
        </w:rPr>
      </w:pPr>
      <w:r w:rsidRPr="001B67C5">
        <w:rPr>
          <w:rFonts w:hint="eastAsia"/>
          <w:b/>
          <w:snapToGrid w:val="0"/>
          <w:kern w:val="22"/>
          <w:sz w:val="24"/>
          <w:lang w:eastAsia="zh-CN"/>
        </w:rPr>
        <w:lastRenderedPageBreak/>
        <w:t>与行动目标</w:t>
      </w:r>
      <w:r w:rsidRPr="001B67C5">
        <w:rPr>
          <w:b/>
          <w:snapToGrid w:val="0"/>
          <w:kern w:val="22"/>
          <w:sz w:val="24"/>
          <w:lang w:eastAsia="zh-CN"/>
        </w:rPr>
        <w:t>8</w:t>
      </w:r>
      <w:r w:rsidRPr="001B67C5">
        <w:rPr>
          <w:rFonts w:hint="eastAsia"/>
          <w:b/>
          <w:snapToGrid w:val="0"/>
          <w:kern w:val="22"/>
          <w:sz w:val="24"/>
          <w:lang w:eastAsia="zh-CN"/>
        </w:rPr>
        <w:t>的实施或监测框架有关的</w:t>
      </w:r>
      <w:r w:rsidR="00B47628">
        <w:rPr>
          <w:rFonts w:hint="eastAsia"/>
          <w:b/>
          <w:snapToGrid w:val="0"/>
          <w:kern w:val="22"/>
          <w:sz w:val="24"/>
          <w:lang w:eastAsia="zh-CN"/>
        </w:rPr>
        <w:t>提示</w:t>
      </w:r>
      <w:r w:rsidRPr="001B67C5">
        <w:rPr>
          <w:b/>
          <w:snapToGrid w:val="0"/>
          <w:kern w:val="22"/>
          <w:sz w:val="24"/>
          <w:lang w:eastAsia="zh-CN"/>
        </w:rPr>
        <w:tab/>
      </w:r>
    </w:p>
    <w:p w14:paraId="393968D8" w14:textId="07F23329" w:rsidR="00257F30" w:rsidRPr="001B67C5" w:rsidRDefault="00257F30" w:rsidP="007347FD">
      <w:pPr>
        <w:pStyle w:val="Para1"/>
        <w:numPr>
          <w:ilvl w:val="0"/>
          <w:numId w:val="0"/>
        </w:numPr>
        <w:suppressLineNumbers/>
        <w:suppressAutoHyphens/>
        <w:spacing w:line="259" w:lineRule="auto"/>
        <w:rPr>
          <w:kern w:val="22"/>
          <w:sz w:val="24"/>
          <w:szCs w:val="24"/>
          <w:lang w:eastAsia="zh-CN"/>
        </w:rPr>
      </w:pPr>
      <w:r w:rsidRPr="001B67C5">
        <w:rPr>
          <w:rFonts w:hint="eastAsia"/>
          <w:bCs/>
          <w:kern w:val="22"/>
          <w:sz w:val="24"/>
          <w:szCs w:val="24"/>
          <w:lang w:eastAsia="zh-CN"/>
        </w:rPr>
        <w:t>监测框架</w:t>
      </w:r>
      <w:r w:rsidR="001128A7">
        <w:rPr>
          <w:rFonts w:hint="eastAsia"/>
          <w:bCs/>
          <w:kern w:val="22"/>
          <w:sz w:val="24"/>
          <w:szCs w:val="24"/>
          <w:lang w:eastAsia="zh-CN"/>
        </w:rPr>
        <w:t>有一点</w:t>
      </w:r>
      <w:r w:rsidRPr="001B67C5">
        <w:rPr>
          <w:rFonts w:hint="eastAsia"/>
          <w:bCs/>
          <w:kern w:val="22"/>
          <w:sz w:val="24"/>
          <w:szCs w:val="24"/>
          <w:lang w:eastAsia="zh-CN"/>
        </w:rPr>
        <w:t>需要纠正</w:t>
      </w:r>
      <w:r w:rsidRPr="001B67C5">
        <w:rPr>
          <w:rFonts w:ascii="SimSun" w:hint="eastAsia"/>
          <w:kern w:val="22"/>
          <w:sz w:val="24"/>
          <w:szCs w:val="24"/>
          <w:lang w:eastAsia="zh-CN"/>
        </w:rPr>
        <w:t>，</w:t>
      </w:r>
      <w:r w:rsidR="001128A7">
        <w:rPr>
          <w:rFonts w:ascii="SimSun" w:hint="eastAsia"/>
          <w:kern w:val="22"/>
          <w:sz w:val="24"/>
          <w:szCs w:val="24"/>
          <w:lang w:val="zh-CN" w:eastAsia="zh-CN"/>
        </w:rPr>
        <w:t>应</w:t>
      </w:r>
      <w:r w:rsidR="007347FD">
        <w:rPr>
          <w:rFonts w:ascii="SimSun" w:hint="eastAsia"/>
          <w:kern w:val="22"/>
          <w:sz w:val="24"/>
          <w:szCs w:val="24"/>
          <w:lang w:val="zh-CN" w:eastAsia="zh-CN"/>
        </w:rPr>
        <w:t>提及</w:t>
      </w:r>
      <w:r w:rsidR="001128A7">
        <w:rPr>
          <w:rFonts w:ascii="SimSun" w:hint="eastAsia"/>
          <w:kern w:val="22"/>
          <w:sz w:val="24"/>
          <w:szCs w:val="24"/>
          <w:lang w:val="zh-CN" w:eastAsia="zh-CN"/>
        </w:rPr>
        <w:t>联合国粮食及农业</w:t>
      </w:r>
      <w:r w:rsidRPr="001B67C5">
        <w:rPr>
          <w:rFonts w:ascii="SimSun" w:hint="eastAsia"/>
          <w:kern w:val="22"/>
          <w:sz w:val="24"/>
          <w:szCs w:val="24"/>
          <w:lang w:val="zh-CN" w:eastAsia="zh-CN"/>
        </w:rPr>
        <w:t>组织</w:t>
      </w:r>
      <w:r w:rsidR="001128A7">
        <w:rPr>
          <w:rFonts w:ascii="SimSun" w:hint="eastAsia"/>
          <w:kern w:val="22"/>
          <w:sz w:val="24"/>
          <w:szCs w:val="24"/>
          <w:lang w:val="zh-CN" w:eastAsia="zh-CN"/>
        </w:rPr>
        <w:t>负责</w:t>
      </w:r>
      <w:r w:rsidRPr="001B67C5">
        <w:rPr>
          <w:rFonts w:ascii="SimSun" w:hint="eastAsia"/>
          <w:kern w:val="22"/>
          <w:sz w:val="24"/>
          <w:szCs w:val="24"/>
          <w:lang w:val="zh-CN" w:eastAsia="zh-CN"/>
        </w:rPr>
        <w:t>的可持续发展目标</w:t>
      </w:r>
      <w:r w:rsidRPr="001B67C5">
        <w:rPr>
          <w:kern w:val="22"/>
          <w:sz w:val="24"/>
          <w:szCs w:val="24"/>
          <w:lang w:eastAsia="zh-CN"/>
        </w:rPr>
        <w:t>2</w:t>
      </w:r>
      <w:r w:rsidRPr="001B67C5">
        <w:rPr>
          <w:rFonts w:ascii="SimSun" w:hint="eastAsia"/>
          <w:kern w:val="22"/>
          <w:sz w:val="24"/>
          <w:szCs w:val="24"/>
          <w:lang w:val="zh-CN" w:eastAsia="zh-CN"/>
        </w:rPr>
        <w:t>的指标</w:t>
      </w:r>
      <w:r w:rsidRPr="001B67C5">
        <w:rPr>
          <w:rFonts w:ascii="SimSun" w:hint="eastAsia"/>
          <w:kern w:val="22"/>
          <w:sz w:val="24"/>
          <w:szCs w:val="24"/>
          <w:lang w:eastAsia="zh-CN"/>
        </w:rPr>
        <w:t>，</w:t>
      </w:r>
      <w:r w:rsidRPr="001B67C5">
        <w:rPr>
          <w:rFonts w:ascii="SimSun" w:hint="eastAsia"/>
          <w:kern w:val="22"/>
          <w:sz w:val="24"/>
          <w:szCs w:val="24"/>
          <w:lang w:val="zh-CN" w:eastAsia="zh-CN"/>
        </w:rPr>
        <w:t>而不是可持续发展目标</w:t>
      </w:r>
      <w:r w:rsidRPr="001B67C5">
        <w:rPr>
          <w:kern w:val="22"/>
          <w:sz w:val="24"/>
          <w:szCs w:val="24"/>
          <w:lang w:eastAsia="zh-CN"/>
        </w:rPr>
        <w:t>15.2</w:t>
      </w:r>
      <w:r w:rsidRPr="001B67C5">
        <w:rPr>
          <w:rFonts w:ascii="SimSun" w:hint="eastAsia"/>
          <w:kern w:val="22"/>
          <w:sz w:val="24"/>
          <w:szCs w:val="24"/>
          <w:lang w:val="zh-CN" w:eastAsia="zh-CN"/>
        </w:rPr>
        <w:t>的指标。</w:t>
      </w:r>
      <w:r w:rsidRPr="001B67C5">
        <w:rPr>
          <w:kern w:val="22"/>
          <w:sz w:val="24"/>
          <w:szCs w:val="24"/>
          <w:lang w:eastAsia="zh-CN"/>
        </w:rPr>
        <w:t xml:space="preserve"> </w:t>
      </w:r>
    </w:p>
    <w:p w14:paraId="6A77FA50" w14:textId="28BA0042" w:rsidR="00257F30" w:rsidRPr="001128A7" w:rsidRDefault="001128A7" w:rsidP="00257F30">
      <w:pPr>
        <w:keepNext/>
        <w:suppressLineNumbers/>
        <w:suppressAutoHyphens/>
        <w:spacing w:before="120" w:after="120" w:line="259" w:lineRule="auto"/>
        <w:jc w:val="center"/>
        <w:rPr>
          <w:b/>
          <w:snapToGrid w:val="0"/>
          <w:kern w:val="22"/>
          <w:sz w:val="24"/>
          <w:lang w:eastAsia="zh-CN"/>
        </w:rPr>
      </w:pPr>
      <w:r w:rsidRPr="001128A7">
        <w:rPr>
          <w:rFonts w:hint="eastAsia"/>
          <w:b/>
          <w:snapToGrid w:val="0"/>
          <w:kern w:val="22"/>
          <w:sz w:val="24"/>
          <w:lang w:eastAsia="zh-CN"/>
        </w:rPr>
        <w:t>预稿所拟</w:t>
      </w:r>
      <w:r w:rsidR="00257F30" w:rsidRPr="001128A7">
        <w:rPr>
          <w:rFonts w:hint="eastAsia"/>
          <w:b/>
          <w:snapToGrid w:val="0"/>
          <w:kern w:val="22"/>
          <w:sz w:val="24"/>
          <w:lang w:eastAsia="zh-CN"/>
        </w:rPr>
        <w:t>行动目标</w:t>
      </w:r>
      <w:r w:rsidR="00257F30" w:rsidRPr="001128A7">
        <w:rPr>
          <w:b/>
          <w:snapToGrid w:val="0"/>
          <w:kern w:val="22"/>
          <w:sz w:val="24"/>
          <w:lang w:eastAsia="zh-CN"/>
        </w:rPr>
        <w:t>9</w:t>
      </w:r>
    </w:p>
    <w:p w14:paraId="4C22D75B" w14:textId="16FFBEB7" w:rsidR="001128A7" w:rsidRPr="001128A7" w:rsidRDefault="001128A7" w:rsidP="00257F30">
      <w:pPr>
        <w:keepNext/>
        <w:suppressLineNumbers/>
        <w:suppressAutoHyphens/>
        <w:spacing w:before="120" w:after="120" w:line="259" w:lineRule="auto"/>
        <w:rPr>
          <w:rFonts w:eastAsia="KaiTi"/>
          <w:b/>
          <w:snapToGrid w:val="0"/>
          <w:kern w:val="22"/>
          <w:sz w:val="24"/>
          <w:lang w:eastAsia="zh-CN"/>
        </w:rPr>
      </w:pPr>
      <w:bookmarkStart w:id="13" w:name="_Hlk33849804"/>
      <w:r w:rsidRPr="001128A7">
        <w:rPr>
          <w:rFonts w:eastAsia="KaiTi"/>
          <w:sz w:val="24"/>
          <w:lang w:eastAsia="zh-CN"/>
        </w:rPr>
        <w:t>加强基于自然的解决</w:t>
      </w:r>
      <w:r w:rsidRPr="001128A7">
        <w:rPr>
          <w:rFonts w:eastAsia="KaiTi" w:hint="eastAsia"/>
          <w:sz w:val="24"/>
          <w:lang w:eastAsia="zh-CN"/>
        </w:rPr>
        <w:t>办法</w:t>
      </w:r>
      <w:r w:rsidRPr="001128A7">
        <w:rPr>
          <w:rFonts w:eastAsia="KaiTi"/>
          <w:sz w:val="24"/>
          <w:lang w:eastAsia="zh-CN"/>
        </w:rPr>
        <w:t>，到</w:t>
      </w:r>
      <w:r w:rsidRPr="001128A7">
        <w:rPr>
          <w:rFonts w:eastAsia="KaiTi"/>
          <w:sz w:val="24"/>
          <w:lang w:eastAsia="zh-CN"/>
        </w:rPr>
        <w:t>2030</w:t>
      </w:r>
      <w:r w:rsidRPr="001128A7">
        <w:rPr>
          <w:rFonts w:eastAsia="KaiTi"/>
          <w:sz w:val="24"/>
          <w:lang w:eastAsia="zh-CN"/>
        </w:rPr>
        <w:t>年至少为</w:t>
      </w:r>
      <w:r w:rsidRPr="001128A7">
        <w:rPr>
          <w:rFonts w:eastAsia="KaiTi"/>
          <w:sz w:val="24"/>
          <w:lang w:eastAsia="zh-CN"/>
        </w:rPr>
        <w:t>[</w:t>
      </w:r>
      <w:r w:rsidRPr="001128A7">
        <w:rPr>
          <w:rFonts w:eastAsia="KaiTi" w:hint="eastAsia"/>
          <w:sz w:val="24"/>
          <w:lang w:eastAsia="zh-CN"/>
        </w:rPr>
        <w:t>XXX</w:t>
      </w:r>
      <w:r w:rsidRPr="001128A7">
        <w:rPr>
          <w:rFonts w:eastAsia="KaiTi" w:hint="eastAsia"/>
          <w:sz w:val="24"/>
          <w:lang w:eastAsia="zh-CN"/>
        </w:rPr>
        <w:t>百万</w:t>
      </w:r>
      <w:r w:rsidRPr="001128A7">
        <w:rPr>
          <w:rFonts w:eastAsia="KaiTi" w:hint="eastAsia"/>
          <w:sz w:val="24"/>
          <w:lang w:eastAsia="zh-CN"/>
        </w:rPr>
        <w:t>]</w:t>
      </w:r>
      <w:r w:rsidRPr="001128A7">
        <w:rPr>
          <w:rFonts w:eastAsia="KaiTi"/>
          <w:sz w:val="24"/>
          <w:lang w:eastAsia="zh-CN"/>
        </w:rPr>
        <w:t>人提供清洁</w:t>
      </w:r>
      <w:r w:rsidR="002127D9">
        <w:rPr>
          <w:rFonts w:eastAsia="KaiTi" w:hint="eastAsia"/>
          <w:sz w:val="24"/>
          <w:lang w:eastAsia="zh-CN"/>
        </w:rPr>
        <w:t>饮</w:t>
      </w:r>
      <w:r w:rsidRPr="001128A7">
        <w:rPr>
          <w:rFonts w:eastAsia="KaiTi"/>
          <w:sz w:val="24"/>
          <w:lang w:eastAsia="zh-CN"/>
        </w:rPr>
        <w:t>水</w:t>
      </w:r>
    </w:p>
    <w:p w14:paraId="17CAB2B8" w14:textId="07406301" w:rsidR="00257F30" w:rsidRPr="001B67C5" w:rsidRDefault="00257F30" w:rsidP="00257F30">
      <w:pPr>
        <w:keepNext/>
        <w:suppressLineNumbers/>
        <w:suppressAutoHyphens/>
        <w:spacing w:before="120" w:after="120" w:line="259" w:lineRule="auto"/>
        <w:rPr>
          <w:b/>
          <w:snapToGrid w:val="0"/>
          <w:kern w:val="22"/>
          <w:sz w:val="24"/>
          <w:lang w:eastAsia="zh-CN"/>
        </w:rPr>
      </w:pPr>
      <w:r>
        <w:rPr>
          <w:rFonts w:hint="eastAsia"/>
          <w:b/>
          <w:snapToGrid w:val="0"/>
          <w:kern w:val="22"/>
          <w:sz w:val="24"/>
          <w:lang w:eastAsia="zh-CN"/>
        </w:rPr>
        <w:t>与</w:t>
      </w:r>
      <w:r w:rsidRPr="001B67C5">
        <w:rPr>
          <w:rFonts w:hint="eastAsia"/>
          <w:b/>
          <w:snapToGrid w:val="0"/>
          <w:kern w:val="22"/>
          <w:sz w:val="24"/>
          <w:lang w:eastAsia="zh-CN"/>
        </w:rPr>
        <w:t>行动目标</w:t>
      </w:r>
      <w:r w:rsidRPr="001B67C5">
        <w:rPr>
          <w:b/>
          <w:snapToGrid w:val="0"/>
          <w:kern w:val="22"/>
          <w:sz w:val="24"/>
          <w:lang w:eastAsia="zh-CN"/>
        </w:rPr>
        <w:t>9</w:t>
      </w:r>
      <w:r w:rsidRPr="001B67C5">
        <w:rPr>
          <w:rFonts w:hint="eastAsia"/>
          <w:b/>
          <w:snapToGrid w:val="0"/>
          <w:kern w:val="22"/>
          <w:sz w:val="24"/>
          <w:lang w:eastAsia="zh-CN"/>
        </w:rPr>
        <w:t>有关的要素</w:t>
      </w:r>
    </w:p>
    <w:p w14:paraId="563706A6" w14:textId="748FAECC"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bookmarkStart w:id="14" w:name="_Hlk33799925"/>
      <w:bookmarkEnd w:id="13"/>
      <w:r w:rsidRPr="001B67C5">
        <w:rPr>
          <w:rFonts w:hint="eastAsia"/>
          <w:kern w:val="22"/>
          <w:sz w:val="24"/>
          <w:szCs w:val="24"/>
          <w:lang w:val="en-US" w:eastAsia="zh-CN"/>
        </w:rPr>
        <w:t>“基于自然的解决办法”</w:t>
      </w:r>
      <w:r w:rsidR="002127D9">
        <w:rPr>
          <w:rFonts w:hint="eastAsia"/>
          <w:kern w:val="22"/>
          <w:sz w:val="24"/>
          <w:szCs w:val="24"/>
          <w:lang w:val="en-US" w:eastAsia="zh-CN"/>
        </w:rPr>
        <w:t>的</w:t>
      </w:r>
      <w:r w:rsidRPr="001B67C5">
        <w:rPr>
          <w:rFonts w:hint="eastAsia"/>
          <w:kern w:val="22"/>
          <w:sz w:val="24"/>
          <w:szCs w:val="24"/>
          <w:lang w:val="en-US" w:eastAsia="zh-CN"/>
        </w:rPr>
        <w:t>概念</w:t>
      </w:r>
      <w:r w:rsidR="002127D9">
        <w:rPr>
          <w:rFonts w:hint="eastAsia"/>
          <w:kern w:val="22"/>
          <w:sz w:val="24"/>
          <w:szCs w:val="24"/>
          <w:lang w:val="en-US" w:eastAsia="zh-CN"/>
        </w:rPr>
        <w:t>不普及</w:t>
      </w:r>
      <w:r w:rsidRPr="001B67C5">
        <w:rPr>
          <w:rFonts w:hint="eastAsia"/>
          <w:kern w:val="22"/>
          <w:sz w:val="24"/>
          <w:szCs w:val="24"/>
          <w:lang w:val="en-US" w:eastAsia="zh-CN"/>
        </w:rPr>
        <w:t>，因此有人提议使用</w:t>
      </w:r>
      <w:r w:rsidR="002127D9" w:rsidRPr="001B67C5">
        <w:rPr>
          <w:rFonts w:hint="eastAsia"/>
          <w:kern w:val="22"/>
          <w:sz w:val="24"/>
          <w:szCs w:val="24"/>
          <w:lang w:val="en-US" w:eastAsia="zh-CN"/>
        </w:rPr>
        <w:t>《公约》</w:t>
      </w:r>
      <w:r w:rsidR="002127D9">
        <w:rPr>
          <w:rFonts w:hint="eastAsia"/>
          <w:kern w:val="22"/>
          <w:sz w:val="24"/>
          <w:szCs w:val="24"/>
          <w:lang w:val="en-US" w:eastAsia="zh-CN"/>
        </w:rPr>
        <w:t>用语</w:t>
      </w:r>
      <w:r w:rsidRPr="001B67C5">
        <w:rPr>
          <w:rFonts w:hint="eastAsia"/>
          <w:kern w:val="22"/>
          <w:sz w:val="24"/>
          <w:szCs w:val="24"/>
          <w:lang w:val="en-US" w:eastAsia="zh-CN"/>
        </w:rPr>
        <w:t>“基于生态系统的办法”。</w:t>
      </w:r>
      <w:r w:rsidR="002127D9">
        <w:rPr>
          <w:rFonts w:hint="eastAsia"/>
          <w:kern w:val="22"/>
          <w:sz w:val="24"/>
          <w:szCs w:val="24"/>
          <w:lang w:val="en-US" w:eastAsia="zh-CN"/>
        </w:rPr>
        <w:t>而</w:t>
      </w:r>
      <w:r w:rsidRPr="001B67C5">
        <w:rPr>
          <w:rFonts w:hint="eastAsia"/>
          <w:kern w:val="22"/>
          <w:sz w:val="24"/>
          <w:szCs w:val="24"/>
          <w:lang w:val="en-US" w:eastAsia="zh-CN"/>
        </w:rPr>
        <w:t>对其他人来说，基于自然的解决方案是一个重要概念。</w:t>
      </w:r>
    </w:p>
    <w:bookmarkEnd w:id="14"/>
    <w:p w14:paraId="1806E4ED" w14:textId="2E0E207D"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有人建议</w:t>
      </w:r>
      <w:r w:rsidR="002127D9">
        <w:rPr>
          <w:rFonts w:hint="eastAsia"/>
          <w:kern w:val="22"/>
          <w:sz w:val="24"/>
          <w:szCs w:val="24"/>
          <w:lang w:val="en-US" w:eastAsia="zh-CN"/>
        </w:rPr>
        <w:t>本</w:t>
      </w:r>
      <w:r w:rsidR="002127D9" w:rsidRPr="001B67C5">
        <w:rPr>
          <w:rFonts w:hint="eastAsia"/>
          <w:kern w:val="22"/>
          <w:sz w:val="24"/>
          <w:szCs w:val="24"/>
          <w:lang w:val="en-US" w:eastAsia="zh-CN"/>
        </w:rPr>
        <w:t>行动目标</w:t>
      </w:r>
      <w:r w:rsidR="002127D9">
        <w:rPr>
          <w:rFonts w:hint="eastAsia"/>
          <w:kern w:val="22"/>
          <w:sz w:val="24"/>
          <w:szCs w:val="24"/>
          <w:lang w:val="en-US" w:eastAsia="zh-CN"/>
        </w:rPr>
        <w:t>可更</w:t>
      </w:r>
      <w:r w:rsidR="002127D9" w:rsidRPr="001B67C5">
        <w:rPr>
          <w:rFonts w:hint="eastAsia"/>
          <w:kern w:val="22"/>
          <w:sz w:val="24"/>
          <w:szCs w:val="24"/>
          <w:lang w:val="en-US" w:eastAsia="zh-CN"/>
        </w:rPr>
        <w:t>广泛</w:t>
      </w:r>
      <w:r w:rsidR="002127D9">
        <w:rPr>
          <w:rFonts w:hint="eastAsia"/>
          <w:kern w:val="22"/>
          <w:sz w:val="24"/>
          <w:szCs w:val="24"/>
          <w:lang w:val="en-US" w:eastAsia="zh-CN"/>
        </w:rPr>
        <w:t>地</w:t>
      </w:r>
      <w:r w:rsidR="002127D9" w:rsidRPr="001B67C5">
        <w:rPr>
          <w:rFonts w:hint="eastAsia"/>
          <w:kern w:val="22"/>
          <w:sz w:val="24"/>
          <w:szCs w:val="24"/>
          <w:lang w:val="en-US" w:eastAsia="zh-CN"/>
        </w:rPr>
        <w:t>体现</w:t>
      </w:r>
      <w:r w:rsidRPr="001B67C5">
        <w:rPr>
          <w:rFonts w:hint="eastAsia"/>
          <w:kern w:val="22"/>
          <w:sz w:val="24"/>
          <w:szCs w:val="24"/>
          <w:lang w:val="en-US" w:eastAsia="zh-CN"/>
        </w:rPr>
        <w:t>生态系统服务的多重效益，而不仅仅侧重于一种服务，例如供水。</w:t>
      </w:r>
      <w:r w:rsidRPr="001B67C5">
        <w:rPr>
          <w:kern w:val="22"/>
          <w:sz w:val="24"/>
          <w:szCs w:val="24"/>
          <w:lang w:val="en-US" w:eastAsia="zh-CN"/>
        </w:rPr>
        <w:t xml:space="preserve">  </w:t>
      </w:r>
    </w:p>
    <w:p w14:paraId="5B890AAC" w14:textId="14B618E7"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有人提出使用</w:t>
      </w:r>
      <w:r w:rsidRPr="001B67C5">
        <w:rPr>
          <w:kern w:val="22"/>
          <w:sz w:val="24"/>
          <w:szCs w:val="24"/>
          <w:lang w:val="en-US" w:eastAsia="zh-CN"/>
        </w:rPr>
        <w:t>"</w:t>
      </w:r>
      <w:r w:rsidRPr="001B67C5">
        <w:rPr>
          <w:rFonts w:hint="eastAsia"/>
          <w:kern w:val="22"/>
          <w:sz w:val="24"/>
          <w:szCs w:val="24"/>
          <w:lang w:val="en-US" w:eastAsia="zh-CN"/>
        </w:rPr>
        <w:t>安全</w:t>
      </w:r>
      <w:r w:rsidRPr="001B67C5">
        <w:rPr>
          <w:kern w:val="22"/>
          <w:sz w:val="24"/>
          <w:szCs w:val="24"/>
          <w:lang w:val="en-US" w:eastAsia="zh-CN"/>
        </w:rPr>
        <w:t>"</w:t>
      </w:r>
      <w:r w:rsidR="002127D9">
        <w:rPr>
          <w:rFonts w:hint="eastAsia"/>
          <w:kern w:val="22"/>
          <w:sz w:val="24"/>
          <w:szCs w:val="24"/>
          <w:lang w:val="en-US" w:eastAsia="zh-CN"/>
        </w:rPr>
        <w:t>饮水</w:t>
      </w:r>
      <w:r w:rsidRPr="001B67C5">
        <w:rPr>
          <w:rFonts w:hint="eastAsia"/>
          <w:kern w:val="22"/>
          <w:sz w:val="24"/>
          <w:szCs w:val="24"/>
          <w:lang w:val="en-US" w:eastAsia="zh-CN"/>
        </w:rPr>
        <w:t>而非</w:t>
      </w:r>
      <w:r w:rsidRPr="001B67C5">
        <w:rPr>
          <w:kern w:val="22"/>
          <w:sz w:val="24"/>
          <w:szCs w:val="24"/>
          <w:lang w:val="en-US" w:eastAsia="zh-CN"/>
        </w:rPr>
        <w:t>"</w:t>
      </w:r>
      <w:r w:rsidRPr="001B67C5">
        <w:rPr>
          <w:rFonts w:hint="eastAsia"/>
          <w:kern w:val="22"/>
          <w:sz w:val="24"/>
          <w:szCs w:val="24"/>
          <w:lang w:val="en-US" w:eastAsia="zh-CN"/>
        </w:rPr>
        <w:t>清洁</w:t>
      </w:r>
      <w:r w:rsidRPr="001B67C5">
        <w:rPr>
          <w:kern w:val="22"/>
          <w:sz w:val="24"/>
          <w:szCs w:val="24"/>
          <w:lang w:val="en-US" w:eastAsia="zh-CN"/>
        </w:rPr>
        <w:t>"</w:t>
      </w:r>
      <w:r w:rsidR="002127D9">
        <w:rPr>
          <w:rFonts w:hint="eastAsia"/>
          <w:kern w:val="22"/>
          <w:sz w:val="24"/>
          <w:szCs w:val="24"/>
          <w:lang w:val="en-US" w:eastAsia="zh-CN"/>
        </w:rPr>
        <w:t>饮水</w:t>
      </w:r>
      <w:r w:rsidRPr="001B67C5">
        <w:rPr>
          <w:rFonts w:hint="eastAsia"/>
          <w:kern w:val="22"/>
          <w:sz w:val="24"/>
          <w:szCs w:val="24"/>
          <w:lang w:val="en-US" w:eastAsia="zh-CN"/>
        </w:rPr>
        <w:t>以及相关问题，如确保饮水的数量和质量。</w:t>
      </w:r>
      <w:r w:rsidRPr="001B67C5">
        <w:rPr>
          <w:kern w:val="22"/>
          <w:sz w:val="24"/>
          <w:szCs w:val="24"/>
          <w:lang w:val="en-US" w:eastAsia="zh-CN"/>
        </w:rPr>
        <w:t xml:space="preserve"> </w:t>
      </w:r>
    </w:p>
    <w:p w14:paraId="336B59A1" w14:textId="28E62558"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“饮水安全”的概念所涉范围更广。</w:t>
      </w:r>
      <w:r w:rsidRPr="001B67C5">
        <w:rPr>
          <w:kern w:val="22"/>
          <w:sz w:val="24"/>
          <w:szCs w:val="24"/>
          <w:lang w:val="en-US" w:eastAsia="zh-CN"/>
        </w:rPr>
        <w:t xml:space="preserve"> </w:t>
      </w:r>
    </w:p>
    <w:p w14:paraId="385A339B" w14:textId="62AC7F61" w:rsidR="00257F30" w:rsidRPr="001B67C5" w:rsidRDefault="002127D9" w:rsidP="00780F12">
      <w:pPr>
        <w:pStyle w:val="Para1"/>
        <w:numPr>
          <w:ilvl w:val="0"/>
          <w:numId w:val="34"/>
        </w:numPr>
        <w:suppressLineNumbers/>
        <w:tabs>
          <w:tab w:val="clear" w:pos="360"/>
        </w:tabs>
        <w:suppressAutoHyphens/>
        <w:spacing w:line="259" w:lineRule="auto"/>
        <w:rPr>
          <w:kern w:val="22"/>
          <w:sz w:val="24"/>
          <w:szCs w:val="24"/>
          <w:lang w:val="en-US" w:eastAsia="zh-CN"/>
        </w:rPr>
      </w:pPr>
      <w:r>
        <w:rPr>
          <w:rFonts w:hint="eastAsia"/>
          <w:kern w:val="22"/>
          <w:sz w:val="24"/>
          <w:szCs w:val="24"/>
          <w:lang w:val="en-US" w:eastAsia="zh-CN"/>
        </w:rPr>
        <w:t>认为</w:t>
      </w:r>
      <w:r w:rsidR="00257F30" w:rsidRPr="001B67C5">
        <w:rPr>
          <w:rFonts w:hint="eastAsia"/>
          <w:kern w:val="22"/>
          <w:sz w:val="24"/>
          <w:szCs w:val="24"/>
          <w:lang w:val="en-US" w:eastAsia="zh-CN"/>
        </w:rPr>
        <w:t>景观规划可</w:t>
      </w:r>
      <w:r w:rsidR="00E56BBC">
        <w:rPr>
          <w:rFonts w:hint="eastAsia"/>
          <w:kern w:val="22"/>
          <w:sz w:val="24"/>
          <w:szCs w:val="24"/>
          <w:lang w:val="en-US" w:eastAsia="zh-CN"/>
        </w:rPr>
        <w:t>列为本</w:t>
      </w:r>
      <w:r w:rsidR="00257F30" w:rsidRPr="001B67C5">
        <w:rPr>
          <w:rFonts w:hint="eastAsia"/>
          <w:kern w:val="22"/>
          <w:sz w:val="24"/>
          <w:szCs w:val="24"/>
          <w:lang w:val="en-US" w:eastAsia="zh-CN"/>
        </w:rPr>
        <w:t>行动目标的一个要素。</w:t>
      </w:r>
      <w:r w:rsidR="00257F30" w:rsidRPr="001B67C5">
        <w:rPr>
          <w:kern w:val="22"/>
          <w:sz w:val="24"/>
          <w:szCs w:val="24"/>
          <w:lang w:val="en-US" w:eastAsia="zh-CN"/>
        </w:rPr>
        <w:t xml:space="preserve"> </w:t>
      </w:r>
    </w:p>
    <w:p w14:paraId="777A8B09" w14:textId="71D0A5C0"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提到基于自然的解决</w:t>
      </w:r>
      <w:r w:rsidR="00E56BBC">
        <w:rPr>
          <w:rFonts w:hint="eastAsia"/>
          <w:kern w:val="22"/>
          <w:sz w:val="24"/>
          <w:szCs w:val="24"/>
          <w:lang w:val="en-US" w:eastAsia="zh-CN"/>
        </w:rPr>
        <w:t>办法</w:t>
      </w:r>
      <w:r w:rsidRPr="001B67C5">
        <w:rPr>
          <w:rFonts w:hint="eastAsia"/>
          <w:kern w:val="22"/>
          <w:sz w:val="24"/>
          <w:szCs w:val="24"/>
          <w:lang w:val="en-US" w:eastAsia="zh-CN"/>
        </w:rPr>
        <w:t>时，可考虑环境和社会经济的保障措施。</w:t>
      </w:r>
      <w:r w:rsidRPr="001B67C5">
        <w:rPr>
          <w:kern w:val="22"/>
          <w:sz w:val="24"/>
          <w:szCs w:val="24"/>
          <w:lang w:val="en-US" w:eastAsia="zh-CN"/>
        </w:rPr>
        <w:t xml:space="preserve"> </w:t>
      </w:r>
    </w:p>
    <w:p w14:paraId="3334CE48" w14:textId="0DFE9CE3"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有人对</w:t>
      </w:r>
      <w:r w:rsidR="00E56BBC">
        <w:rPr>
          <w:rFonts w:hint="eastAsia"/>
          <w:kern w:val="22"/>
          <w:sz w:val="24"/>
          <w:szCs w:val="24"/>
          <w:lang w:val="en-US" w:eastAsia="zh-CN"/>
        </w:rPr>
        <w:t>本</w:t>
      </w:r>
      <w:r w:rsidRPr="001B67C5">
        <w:rPr>
          <w:rFonts w:hint="eastAsia"/>
          <w:kern w:val="22"/>
          <w:sz w:val="24"/>
          <w:szCs w:val="24"/>
          <w:lang w:val="en-US" w:eastAsia="zh-CN"/>
        </w:rPr>
        <w:t>行动目标一些要素的范围可能超出《公约》的范围表示关切，例如环境和社会经济保障措施。</w:t>
      </w:r>
    </w:p>
    <w:p w14:paraId="0BDA7D4C" w14:textId="7BD570C0"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可考虑提及生态系统功能和联合国生态系统恢复十年提供的机会。</w:t>
      </w:r>
      <w:r w:rsidRPr="001B67C5">
        <w:rPr>
          <w:kern w:val="22"/>
          <w:sz w:val="24"/>
          <w:szCs w:val="24"/>
          <w:lang w:val="en-US" w:eastAsia="zh-CN"/>
        </w:rPr>
        <w:t xml:space="preserve"> </w:t>
      </w:r>
    </w:p>
    <w:p w14:paraId="5805779E" w14:textId="16174315" w:rsidR="00257F30" w:rsidRPr="001B67C5" w:rsidRDefault="00257F30" w:rsidP="00780F12">
      <w:pPr>
        <w:pStyle w:val="Para1"/>
        <w:numPr>
          <w:ilvl w:val="0"/>
          <w:numId w:val="34"/>
        </w:numPr>
        <w:suppressLineNumbers/>
        <w:tabs>
          <w:tab w:val="clear" w:pos="360"/>
        </w:tabs>
        <w:suppressAutoHyphens/>
        <w:spacing w:line="259" w:lineRule="auto"/>
        <w:rPr>
          <w:kern w:val="22"/>
          <w:sz w:val="24"/>
          <w:szCs w:val="24"/>
          <w:lang w:val="en-US" w:eastAsia="zh-CN"/>
        </w:rPr>
      </w:pPr>
      <w:r w:rsidRPr="001B67C5">
        <w:rPr>
          <w:rFonts w:hint="eastAsia"/>
          <w:kern w:val="22"/>
          <w:sz w:val="24"/>
          <w:szCs w:val="24"/>
          <w:lang w:val="en-US" w:eastAsia="zh-CN"/>
        </w:rPr>
        <w:t>还提出</w:t>
      </w:r>
      <w:r w:rsidR="00E56BBC">
        <w:rPr>
          <w:rFonts w:hint="eastAsia"/>
          <w:kern w:val="22"/>
          <w:sz w:val="24"/>
          <w:szCs w:val="24"/>
          <w:lang w:val="en-US" w:eastAsia="zh-CN"/>
        </w:rPr>
        <w:t>在本</w:t>
      </w:r>
      <w:r w:rsidR="00E56BBC" w:rsidRPr="001B67C5">
        <w:rPr>
          <w:rFonts w:hint="eastAsia"/>
          <w:kern w:val="22"/>
          <w:sz w:val="24"/>
          <w:szCs w:val="24"/>
          <w:lang w:val="en-US" w:eastAsia="zh-CN"/>
        </w:rPr>
        <w:t>行动目标</w:t>
      </w:r>
      <w:r w:rsidR="00E56BBC">
        <w:rPr>
          <w:rFonts w:hint="eastAsia"/>
          <w:kern w:val="22"/>
          <w:sz w:val="24"/>
          <w:szCs w:val="24"/>
          <w:lang w:val="en-US" w:eastAsia="zh-CN"/>
        </w:rPr>
        <w:t>中列入</w:t>
      </w:r>
      <w:r w:rsidRPr="001B67C5">
        <w:rPr>
          <w:rFonts w:hint="eastAsia"/>
          <w:kern w:val="22"/>
          <w:sz w:val="24"/>
          <w:szCs w:val="24"/>
          <w:lang w:val="en-US" w:eastAsia="zh-CN"/>
        </w:rPr>
        <w:t>生物多样性主流</w:t>
      </w:r>
      <w:r w:rsidR="00E56BBC">
        <w:rPr>
          <w:rFonts w:hint="eastAsia"/>
          <w:kern w:val="22"/>
          <w:sz w:val="24"/>
          <w:szCs w:val="24"/>
          <w:lang w:val="en-US" w:eastAsia="zh-CN"/>
        </w:rPr>
        <w:t>化</w:t>
      </w:r>
      <w:r w:rsidRPr="001B67C5">
        <w:rPr>
          <w:rFonts w:hint="eastAsia"/>
          <w:kern w:val="22"/>
          <w:sz w:val="24"/>
          <w:szCs w:val="24"/>
          <w:lang w:val="en-US" w:eastAsia="zh-CN"/>
        </w:rPr>
        <w:t>。</w:t>
      </w:r>
    </w:p>
    <w:p w14:paraId="64CACC47" w14:textId="5FFF76C1" w:rsidR="00257F30" w:rsidRPr="007D7180" w:rsidRDefault="00257F30" w:rsidP="00257F30">
      <w:pPr>
        <w:keepNext/>
        <w:suppressLineNumbers/>
        <w:suppressAutoHyphens/>
        <w:spacing w:before="120" w:after="120" w:line="259" w:lineRule="auto"/>
        <w:rPr>
          <w:b/>
          <w:snapToGrid w:val="0"/>
          <w:kern w:val="22"/>
          <w:sz w:val="24"/>
          <w:lang w:eastAsia="zh-CN"/>
        </w:rPr>
      </w:pPr>
      <w:r w:rsidRPr="007D7180">
        <w:rPr>
          <w:rFonts w:hint="eastAsia"/>
          <w:b/>
          <w:snapToGrid w:val="0"/>
          <w:kern w:val="22"/>
          <w:sz w:val="24"/>
          <w:lang w:eastAsia="zh-CN"/>
        </w:rPr>
        <w:t>行动目标</w:t>
      </w:r>
      <w:r w:rsidRPr="007D7180">
        <w:rPr>
          <w:rFonts w:hint="eastAsia"/>
          <w:b/>
          <w:snapToGrid w:val="0"/>
          <w:kern w:val="22"/>
          <w:sz w:val="24"/>
          <w:lang w:eastAsia="zh-CN"/>
        </w:rPr>
        <w:t>9</w:t>
      </w:r>
      <w:r w:rsidR="008B1EA3">
        <w:rPr>
          <w:rFonts w:hint="eastAsia"/>
          <w:b/>
          <w:snapToGrid w:val="0"/>
          <w:kern w:val="22"/>
          <w:sz w:val="24"/>
          <w:lang w:eastAsia="zh-CN"/>
        </w:rPr>
        <w:t>措辞</w:t>
      </w:r>
      <w:r w:rsidR="007448FF">
        <w:rPr>
          <w:rFonts w:hint="eastAsia"/>
          <w:b/>
          <w:snapToGrid w:val="0"/>
          <w:kern w:val="22"/>
          <w:sz w:val="24"/>
          <w:lang w:eastAsia="zh-CN"/>
        </w:rPr>
        <w:t>的改进选项</w:t>
      </w:r>
    </w:p>
    <w:p w14:paraId="530B9E80" w14:textId="21438AEC" w:rsidR="00257F30" w:rsidRPr="001128A7" w:rsidRDefault="00257F30" w:rsidP="00780F12">
      <w:pPr>
        <w:pStyle w:val="Para1"/>
        <w:numPr>
          <w:ilvl w:val="0"/>
          <w:numId w:val="40"/>
        </w:numPr>
        <w:suppressLineNumbers/>
        <w:suppressAutoHyphens/>
        <w:spacing w:line="259" w:lineRule="auto"/>
        <w:rPr>
          <w:bCs/>
          <w:kern w:val="22"/>
          <w:sz w:val="24"/>
          <w:szCs w:val="24"/>
          <w:lang w:eastAsia="zh-CN"/>
        </w:rPr>
      </w:pPr>
      <w:r w:rsidRPr="001128A7">
        <w:rPr>
          <w:bCs/>
          <w:kern w:val="22"/>
          <w:sz w:val="24"/>
          <w:szCs w:val="24"/>
          <w:lang w:eastAsia="zh-CN"/>
        </w:rPr>
        <w:tab/>
      </w:r>
      <w:r w:rsidRPr="001128A7">
        <w:rPr>
          <w:rFonts w:hint="eastAsia"/>
          <w:bCs/>
          <w:kern w:val="22"/>
          <w:sz w:val="24"/>
          <w:szCs w:val="24"/>
          <w:lang w:val="en-US" w:eastAsia="zh-CN"/>
        </w:rPr>
        <w:t>共同牵头人编写本节</w:t>
      </w:r>
      <w:r w:rsidR="00970607">
        <w:rPr>
          <w:rFonts w:hint="eastAsia"/>
          <w:bCs/>
          <w:kern w:val="22"/>
          <w:sz w:val="24"/>
          <w:szCs w:val="24"/>
          <w:lang w:val="en-US" w:eastAsia="zh-CN"/>
        </w:rPr>
        <w:t>是为了</w:t>
      </w:r>
      <w:r w:rsidRPr="001128A7">
        <w:rPr>
          <w:rFonts w:hint="eastAsia"/>
          <w:bCs/>
          <w:kern w:val="22"/>
          <w:sz w:val="24"/>
          <w:szCs w:val="24"/>
          <w:lang w:val="en-US" w:eastAsia="zh-CN"/>
        </w:rPr>
        <w:t>说明在讨论</w:t>
      </w:r>
      <w:r w:rsidR="00970607">
        <w:rPr>
          <w:rFonts w:hint="eastAsia"/>
          <w:bCs/>
          <w:kern w:val="22"/>
          <w:sz w:val="24"/>
          <w:szCs w:val="24"/>
          <w:lang w:val="en-US" w:eastAsia="zh-CN"/>
        </w:rPr>
        <w:t>本</w:t>
      </w:r>
      <w:r w:rsidRPr="001128A7">
        <w:rPr>
          <w:rFonts w:hint="eastAsia"/>
          <w:bCs/>
          <w:kern w:val="22"/>
          <w:sz w:val="24"/>
          <w:szCs w:val="24"/>
          <w:lang w:val="en-US" w:eastAsia="zh-CN"/>
        </w:rPr>
        <w:t>行动目标</w:t>
      </w:r>
      <w:r w:rsidR="00970607">
        <w:rPr>
          <w:rFonts w:hint="eastAsia"/>
          <w:bCs/>
          <w:kern w:val="22"/>
          <w:sz w:val="24"/>
          <w:szCs w:val="24"/>
          <w:lang w:val="en-US" w:eastAsia="zh-CN"/>
        </w:rPr>
        <w:t>时</w:t>
      </w:r>
      <w:r w:rsidRPr="001128A7">
        <w:rPr>
          <w:rFonts w:hint="eastAsia"/>
          <w:bCs/>
          <w:kern w:val="22"/>
          <w:sz w:val="24"/>
          <w:szCs w:val="24"/>
          <w:lang w:val="en-US" w:eastAsia="zh-CN"/>
        </w:rPr>
        <w:t>就可能采用的</w:t>
      </w:r>
      <w:r w:rsidR="008B1EA3">
        <w:rPr>
          <w:rFonts w:hint="eastAsia"/>
          <w:bCs/>
          <w:kern w:val="22"/>
          <w:sz w:val="24"/>
          <w:szCs w:val="24"/>
          <w:lang w:val="en-US" w:eastAsia="zh-CN"/>
        </w:rPr>
        <w:t>措辞</w:t>
      </w:r>
      <w:r w:rsidRPr="001128A7">
        <w:rPr>
          <w:rFonts w:hint="eastAsia"/>
          <w:bCs/>
          <w:kern w:val="22"/>
          <w:sz w:val="24"/>
          <w:szCs w:val="24"/>
          <w:lang w:val="en-US" w:eastAsia="zh-CN"/>
        </w:rPr>
        <w:t>进行的</w:t>
      </w:r>
      <w:r w:rsidR="00970607">
        <w:rPr>
          <w:rFonts w:hint="eastAsia"/>
          <w:bCs/>
          <w:kern w:val="22"/>
          <w:sz w:val="24"/>
          <w:szCs w:val="24"/>
          <w:lang w:val="en-US" w:eastAsia="zh-CN"/>
        </w:rPr>
        <w:t>各种</w:t>
      </w:r>
      <w:r w:rsidRPr="001128A7">
        <w:rPr>
          <w:rFonts w:hint="eastAsia"/>
          <w:bCs/>
          <w:kern w:val="22"/>
          <w:sz w:val="24"/>
          <w:szCs w:val="24"/>
          <w:lang w:val="en-US" w:eastAsia="zh-CN"/>
        </w:rPr>
        <w:t>交流。本节并不是任何文本谈判的结果，而是</w:t>
      </w:r>
      <w:r w:rsidR="00970607">
        <w:rPr>
          <w:rFonts w:hint="eastAsia"/>
          <w:bCs/>
          <w:kern w:val="22"/>
          <w:sz w:val="24"/>
          <w:szCs w:val="24"/>
          <w:lang w:val="en-US" w:eastAsia="zh-CN"/>
        </w:rPr>
        <w:t>为了</w:t>
      </w:r>
      <w:r w:rsidRPr="001128A7">
        <w:rPr>
          <w:rFonts w:hint="eastAsia"/>
          <w:bCs/>
          <w:kern w:val="22"/>
          <w:sz w:val="24"/>
          <w:szCs w:val="24"/>
          <w:lang w:val="en-US" w:eastAsia="zh-CN"/>
        </w:rPr>
        <w:t>考虑用于改进</w:t>
      </w:r>
      <w:r w:rsidR="008B1EA3">
        <w:rPr>
          <w:rFonts w:hint="eastAsia"/>
          <w:bCs/>
          <w:kern w:val="22"/>
          <w:sz w:val="24"/>
          <w:szCs w:val="24"/>
          <w:lang w:val="en-US" w:eastAsia="zh-CN"/>
        </w:rPr>
        <w:t>措辞</w:t>
      </w:r>
      <w:r w:rsidRPr="001128A7">
        <w:rPr>
          <w:rFonts w:hint="eastAsia"/>
          <w:bCs/>
          <w:kern w:val="22"/>
          <w:sz w:val="24"/>
          <w:szCs w:val="24"/>
          <w:lang w:val="en-US" w:eastAsia="zh-CN"/>
        </w:rPr>
        <w:t>的更多要素，从而为进一步讨论做准备。</w:t>
      </w:r>
    </w:p>
    <w:p w14:paraId="7FCC851D" w14:textId="2925B988" w:rsidR="00257F30" w:rsidRPr="007D7180" w:rsidRDefault="00257F30" w:rsidP="00257F30">
      <w:pPr>
        <w:pStyle w:val="Para1"/>
        <w:suppressLineNumbers/>
        <w:suppressAutoHyphens/>
        <w:spacing w:line="259" w:lineRule="auto"/>
        <w:rPr>
          <w:bCs/>
          <w:kern w:val="22"/>
          <w:sz w:val="24"/>
          <w:szCs w:val="24"/>
          <w:lang w:eastAsia="zh-CN"/>
        </w:rPr>
      </w:pPr>
      <w:r>
        <w:rPr>
          <w:bCs/>
          <w:kern w:val="22"/>
          <w:sz w:val="24"/>
          <w:szCs w:val="24"/>
          <w:lang w:eastAsia="zh-CN"/>
        </w:rPr>
        <w:tab/>
      </w:r>
      <w:r w:rsidRPr="007D7180">
        <w:rPr>
          <w:rFonts w:hint="eastAsia"/>
          <w:b/>
          <w:kern w:val="22"/>
          <w:sz w:val="24"/>
          <w:szCs w:val="24"/>
          <w:lang w:eastAsia="zh-CN"/>
        </w:rPr>
        <w:t>加强基于自然的解决</w:t>
      </w:r>
      <w:r w:rsidR="00970607">
        <w:rPr>
          <w:rFonts w:hint="eastAsia"/>
          <w:b/>
          <w:kern w:val="22"/>
          <w:sz w:val="24"/>
          <w:szCs w:val="24"/>
          <w:lang w:eastAsia="zh-CN"/>
        </w:rPr>
        <w:t>办法</w:t>
      </w:r>
      <w:r w:rsidRPr="007D7180">
        <w:rPr>
          <w:rFonts w:hint="eastAsia"/>
          <w:bCs/>
          <w:kern w:val="22"/>
          <w:sz w:val="24"/>
          <w:szCs w:val="24"/>
          <w:lang w:eastAsia="zh-CN"/>
        </w:rPr>
        <w:t>/</w:t>
      </w:r>
      <w:r>
        <w:rPr>
          <w:rFonts w:hint="eastAsia"/>
          <w:bCs/>
          <w:kern w:val="22"/>
          <w:sz w:val="24"/>
          <w:szCs w:val="24"/>
          <w:lang w:eastAsia="zh-CN"/>
        </w:rPr>
        <w:t>基于生态系统</w:t>
      </w:r>
      <w:r w:rsidR="00970607">
        <w:rPr>
          <w:rFonts w:hint="eastAsia"/>
          <w:bCs/>
          <w:kern w:val="22"/>
          <w:sz w:val="24"/>
          <w:szCs w:val="24"/>
          <w:lang w:eastAsia="zh-CN"/>
        </w:rPr>
        <w:t>的</w:t>
      </w:r>
      <w:r>
        <w:rPr>
          <w:rFonts w:hint="eastAsia"/>
          <w:bCs/>
          <w:kern w:val="22"/>
          <w:sz w:val="24"/>
          <w:szCs w:val="24"/>
          <w:lang w:eastAsia="zh-CN"/>
        </w:rPr>
        <w:t>办法</w:t>
      </w:r>
      <w:r w:rsidRPr="007D7180">
        <w:rPr>
          <w:rFonts w:hint="eastAsia"/>
          <w:bCs/>
          <w:kern w:val="22"/>
          <w:sz w:val="24"/>
          <w:szCs w:val="24"/>
          <w:lang w:eastAsia="zh-CN"/>
        </w:rPr>
        <w:t>/</w:t>
      </w:r>
      <w:r w:rsidRPr="007D7180">
        <w:rPr>
          <w:rFonts w:hint="eastAsia"/>
          <w:bCs/>
          <w:kern w:val="22"/>
          <w:sz w:val="24"/>
          <w:szCs w:val="24"/>
          <w:lang w:eastAsia="zh-CN"/>
        </w:rPr>
        <w:t>养护和增强生物多样性，保护和恢复与水有关的</w:t>
      </w:r>
      <w:r w:rsidRPr="007D7180">
        <w:rPr>
          <w:rFonts w:hint="eastAsia"/>
          <w:bCs/>
          <w:kern w:val="22"/>
          <w:sz w:val="24"/>
          <w:szCs w:val="24"/>
          <w:lang w:eastAsia="zh-CN"/>
        </w:rPr>
        <w:t>/</w:t>
      </w:r>
      <w:r w:rsidRPr="007D7180">
        <w:rPr>
          <w:rFonts w:hint="eastAsia"/>
          <w:bCs/>
          <w:kern w:val="22"/>
          <w:sz w:val="24"/>
          <w:szCs w:val="24"/>
          <w:lang w:eastAsia="zh-CN"/>
        </w:rPr>
        <w:t>流域和内陆生态系统，确保维持和增强生态系统功能和服务，</w:t>
      </w:r>
      <w:r w:rsidRPr="007D7180">
        <w:rPr>
          <w:rFonts w:hint="eastAsia"/>
          <w:bCs/>
          <w:kern w:val="22"/>
          <w:sz w:val="24"/>
          <w:szCs w:val="24"/>
          <w:lang w:eastAsia="zh-CN"/>
        </w:rPr>
        <w:t>/</w:t>
      </w:r>
      <w:r w:rsidRPr="007D7180">
        <w:rPr>
          <w:rFonts w:hint="eastAsia"/>
          <w:bCs/>
          <w:kern w:val="22"/>
          <w:sz w:val="24"/>
          <w:szCs w:val="24"/>
          <w:lang w:eastAsia="zh-CN"/>
        </w:rPr>
        <w:t>通过确保养护和可持续管理与水</w:t>
      </w:r>
      <w:r w:rsidR="00970607">
        <w:rPr>
          <w:rFonts w:hint="eastAsia"/>
          <w:bCs/>
          <w:kern w:val="22"/>
          <w:sz w:val="24"/>
          <w:szCs w:val="24"/>
          <w:lang w:eastAsia="zh-CN"/>
        </w:rPr>
        <w:t>的</w:t>
      </w:r>
      <w:r w:rsidRPr="007D7180">
        <w:rPr>
          <w:rFonts w:hint="eastAsia"/>
          <w:bCs/>
          <w:kern w:val="22"/>
          <w:sz w:val="24"/>
          <w:szCs w:val="24"/>
          <w:lang w:eastAsia="zh-CN"/>
        </w:rPr>
        <w:t>数量和质量有关的生态系统，</w:t>
      </w:r>
      <w:r w:rsidRPr="00FA6207">
        <w:rPr>
          <w:rFonts w:hint="eastAsia"/>
          <w:b/>
          <w:kern w:val="22"/>
          <w:sz w:val="24"/>
          <w:szCs w:val="24"/>
          <w:lang w:eastAsia="zh-CN"/>
        </w:rPr>
        <w:t>到</w:t>
      </w:r>
      <w:r w:rsidRPr="00FA6207">
        <w:rPr>
          <w:rFonts w:hint="eastAsia"/>
          <w:b/>
          <w:kern w:val="22"/>
          <w:sz w:val="24"/>
          <w:szCs w:val="24"/>
          <w:lang w:eastAsia="zh-CN"/>
        </w:rPr>
        <w:t>2030</w:t>
      </w:r>
      <w:r w:rsidRPr="00FA6207">
        <w:rPr>
          <w:rFonts w:hint="eastAsia"/>
          <w:b/>
          <w:kern w:val="22"/>
          <w:sz w:val="24"/>
          <w:szCs w:val="24"/>
          <w:lang w:eastAsia="zh-CN"/>
        </w:rPr>
        <w:t>年</w:t>
      </w:r>
      <w:r w:rsidRPr="007D7180">
        <w:rPr>
          <w:rFonts w:hint="eastAsia"/>
          <w:bCs/>
          <w:kern w:val="22"/>
          <w:sz w:val="24"/>
          <w:szCs w:val="24"/>
          <w:lang w:eastAsia="zh-CN"/>
        </w:rPr>
        <w:t>/</w:t>
      </w:r>
      <w:r w:rsidR="00970607">
        <w:rPr>
          <w:rFonts w:hint="eastAsia"/>
          <w:bCs/>
          <w:kern w:val="22"/>
          <w:sz w:val="24"/>
          <w:szCs w:val="24"/>
          <w:lang w:eastAsia="zh-CN"/>
        </w:rPr>
        <w:t>至少</w:t>
      </w:r>
      <w:r w:rsidRPr="007D7180">
        <w:rPr>
          <w:rFonts w:hint="eastAsia"/>
          <w:b/>
          <w:kern w:val="22"/>
          <w:sz w:val="24"/>
          <w:szCs w:val="24"/>
          <w:lang w:eastAsia="zh-CN"/>
        </w:rPr>
        <w:t>实现</w:t>
      </w:r>
      <w:r w:rsidRPr="007D7180">
        <w:rPr>
          <w:rFonts w:hint="eastAsia"/>
          <w:bCs/>
          <w:kern w:val="22"/>
          <w:sz w:val="24"/>
          <w:szCs w:val="24"/>
          <w:lang w:eastAsia="zh-CN"/>
        </w:rPr>
        <w:t>/</w:t>
      </w:r>
      <w:r w:rsidRPr="007D7180">
        <w:rPr>
          <w:rFonts w:hint="eastAsia"/>
          <w:bCs/>
          <w:kern w:val="22"/>
          <w:sz w:val="24"/>
          <w:szCs w:val="24"/>
          <w:lang w:eastAsia="zh-CN"/>
        </w:rPr>
        <w:t>提高</w:t>
      </w:r>
      <w:r w:rsidRPr="007D7180">
        <w:rPr>
          <w:rFonts w:hint="eastAsia"/>
          <w:bCs/>
          <w:kern w:val="22"/>
          <w:sz w:val="24"/>
          <w:szCs w:val="24"/>
          <w:lang w:eastAsia="zh-CN"/>
        </w:rPr>
        <w:t>/</w:t>
      </w:r>
      <w:r w:rsidR="00970607" w:rsidRPr="007D7180">
        <w:rPr>
          <w:rFonts w:hint="eastAsia"/>
          <w:bCs/>
          <w:kern w:val="22"/>
          <w:sz w:val="24"/>
          <w:szCs w:val="24"/>
          <w:lang w:eastAsia="zh-CN"/>
        </w:rPr>
        <w:t xml:space="preserve"> </w:t>
      </w:r>
      <w:r w:rsidRPr="007D7180">
        <w:rPr>
          <w:rFonts w:hint="eastAsia"/>
          <w:bCs/>
          <w:kern w:val="22"/>
          <w:sz w:val="24"/>
          <w:szCs w:val="24"/>
          <w:lang w:eastAsia="zh-CN"/>
        </w:rPr>
        <w:t>xx</w:t>
      </w:r>
      <w:r w:rsidRPr="007D7180">
        <w:rPr>
          <w:rFonts w:hint="eastAsia"/>
          <w:bCs/>
          <w:kern w:val="22"/>
          <w:sz w:val="24"/>
          <w:szCs w:val="24"/>
          <w:lang w:eastAsia="zh-CN"/>
        </w:rPr>
        <w:t>％的</w:t>
      </w:r>
      <w:r w:rsidRPr="007D7180">
        <w:rPr>
          <w:rFonts w:hint="eastAsia"/>
          <w:bCs/>
          <w:kern w:val="22"/>
          <w:sz w:val="24"/>
          <w:szCs w:val="24"/>
          <w:lang w:eastAsia="zh-CN"/>
        </w:rPr>
        <w:t>/</w:t>
      </w:r>
      <w:r w:rsidRPr="007D7180">
        <w:rPr>
          <w:rFonts w:hint="eastAsia"/>
          <w:b/>
          <w:kern w:val="22"/>
          <w:sz w:val="24"/>
          <w:szCs w:val="24"/>
          <w:lang w:eastAsia="zh-CN"/>
        </w:rPr>
        <w:t>清洁</w:t>
      </w:r>
      <w:r w:rsidRPr="007D7180">
        <w:rPr>
          <w:rFonts w:hint="eastAsia"/>
          <w:bCs/>
          <w:kern w:val="22"/>
          <w:sz w:val="24"/>
          <w:szCs w:val="24"/>
          <w:lang w:eastAsia="zh-CN"/>
        </w:rPr>
        <w:t>/</w:t>
      </w:r>
      <w:r w:rsidRPr="007D7180">
        <w:rPr>
          <w:rFonts w:hint="eastAsia"/>
          <w:bCs/>
          <w:kern w:val="22"/>
          <w:sz w:val="24"/>
          <w:szCs w:val="24"/>
          <w:lang w:eastAsia="zh-CN"/>
        </w:rPr>
        <w:t>安全</w:t>
      </w:r>
      <w:r w:rsidRPr="007D7180">
        <w:rPr>
          <w:rFonts w:hint="eastAsia"/>
          <w:bCs/>
          <w:kern w:val="22"/>
          <w:sz w:val="24"/>
          <w:szCs w:val="24"/>
          <w:lang w:eastAsia="zh-CN"/>
        </w:rPr>
        <w:t>/</w:t>
      </w:r>
      <w:r w:rsidRPr="007D7180">
        <w:rPr>
          <w:rFonts w:hint="eastAsia"/>
          <w:b/>
          <w:kern w:val="22"/>
          <w:sz w:val="24"/>
          <w:szCs w:val="24"/>
          <w:lang w:eastAsia="zh-CN"/>
        </w:rPr>
        <w:t>供水</w:t>
      </w:r>
      <w:r w:rsidRPr="007D7180">
        <w:rPr>
          <w:rFonts w:hint="eastAsia"/>
          <w:bCs/>
          <w:kern w:val="22"/>
          <w:sz w:val="24"/>
          <w:szCs w:val="24"/>
          <w:lang w:eastAsia="zh-CN"/>
        </w:rPr>
        <w:t>/</w:t>
      </w:r>
      <w:r w:rsidRPr="007D7180">
        <w:rPr>
          <w:rFonts w:hint="eastAsia"/>
          <w:bCs/>
          <w:kern w:val="22"/>
          <w:sz w:val="24"/>
          <w:szCs w:val="24"/>
          <w:lang w:eastAsia="zh-CN"/>
        </w:rPr>
        <w:t>水安全</w:t>
      </w:r>
      <w:r w:rsidRPr="007D7180">
        <w:rPr>
          <w:rFonts w:hint="eastAsia"/>
          <w:bCs/>
          <w:kern w:val="22"/>
          <w:sz w:val="24"/>
          <w:szCs w:val="24"/>
          <w:lang w:eastAsia="zh-CN"/>
        </w:rPr>
        <w:t>/</w:t>
      </w:r>
      <w:r w:rsidRPr="007D7180">
        <w:rPr>
          <w:rFonts w:hint="eastAsia"/>
          <w:bCs/>
          <w:kern w:val="22"/>
          <w:sz w:val="24"/>
          <w:szCs w:val="24"/>
          <w:lang w:eastAsia="zh-CN"/>
        </w:rPr>
        <w:t>足适数量和质量的水</w:t>
      </w:r>
      <w:r w:rsidR="00970607">
        <w:rPr>
          <w:rFonts w:hint="eastAsia"/>
          <w:bCs/>
          <w:kern w:val="22"/>
          <w:sz w:val="24"/>
          <w:szCs w:val="24"/>
          <w:lang w:eastAsia="zh-CN"/>
        </w:rPr>
        <w:t>，</w:t>
      </w:r>
      <w:r w:rsidRPr="007D7180">
        <w:rPr>
          <w:rFonts w:hint="eastAsia"/>
          <w:bCs/>
          <w:kern w:val="22"/>
          <w:sz w:val="24"/>
          <w:szCs w:val="24"/>
          <w:lang w:eastAsia="zh-CN"/>
        </w:rPr>
        <w:t>/</w:t>
      </w:r>
      <w:r w:rsidRPr="00FA6207">
        <w:rPr>
          <w:rFonts w:hint="eastAsia"/>
          <w:b/>
          <w:kern w:val="22"/>
          <w:sz w:val="24"/>
          <w:szCs w:val="24"/>
          <w:lang w:eastAsia="zh-CN"/>
        </w:rPr>
        <w:t>至少</w:t>
      </w:r>
      <w:r w:rsidRPr="007D7180">
        <w:rPr>
          <w:rFonts w:hint="eastAsia"/>
          <w:bCs/>
          <w:kern w:val="22"/>
          <w:sz w:val="24"/>
          <w:szCs w:val="24"/>
          <w:lang w:eastAsia="zh-CN"/>
        </w:rPr>
        <w:t>惠及</w:t>
      </w:r>
      <w:r w:rsidRPr="007D7180">
        <w:rPr>
          <w:rFonts w:hint="eastAsia"/>
          <w:b/>
          <w:kern w:val="22"/>
          <w:sz w:val="24"/>
          <w:szCs w:val="24"/>
          <w:lang w:eastAsia="zh-CN"/>
        </w:rPr>
        <w:t>[XXX</w:t>
      </w:r>
      <w:r w:rsidRPr="007D7180">
        <w:rPr>
          <w:rFonts w:hint="eastAsia"/>
          <w:b/>
          <w:kern w:val="22"/>
          <w:sz w:val="24"/>
          <w:szCs w:val="24"/>
          <w:lang w:eastAsia="zh-CN"/>
        </w:rPr>
        <w:t>百万</w:t>
      </w:r>
      <w:r w:rsidRPr="007D7180">
        <w:rPr>
          <w:rFonts w:hint="eastAsia"/>
          <w:b/>
          <w:kern w:val="22"/>
          <w:sz w:val="24"/>
          <w:szCs w:val="24"/>
          <w:lang w:eastAsia="zh-CN"/>
        </w:rPr>
        <w:t>]</w:t>
      </w:r>
      <w:r w:rsidRPr="007D7180">
        <w:rPr>
          <w:rFonts w:hint="eastAsia"/>
          <w:b/>
          <w:kern w:val="22"/>
          <w:sz w:val="24"/>
          <w:szCs w:val="24"/>
          <w:lang w:eastAsia="zh-CN"/>
        </w:rPr>
        <w:t>人</w:t>
      </w:r>
      <w:r w:rsidRPr="007D7180">
        <w:rPr>
          <w:rFonts w:hint="eastAsia"/>
          <w:bCs/>
          <w:kern w:val="22"/>
          <w:sz w:val="24"/>
          <w:szCs w:val="24"/>
          <w:lang w:eastAsia="zh-CN"/>
        </w:rPr>
        <w:t xml:space="preserve"> </w:t>
      </w:r>
      <w:r w:rsidRPr="007D7180">
        <w:rPr>
          <w:rFonts w:hint="eastAsia"/>
          <w:bCs/>
          <w:kern w:val="22"/>
          <w:sz w:val="24"/>
          <w:szCs w:val="24"/>
          <w:lang w:eastAsia="zh-CN"/>
        </w:rPr>
        <w:t>。</w:t>
      </w:r>
    </w:p>
    <w:p w14:paraId="641BA9F6" w14:textId="77777777" w:rsidR="00257F30" w:rsidRPr="007D7180" w:rsidRDefault="00257F30" w:rsidP="00257F30">
      <w:pPr>
        <w:keepNext/>
        <w:suppressLineNumbers/>
        <w:suppressAutoHyphens/>
        <w:spacing w:before="120" w:after="120" w:line="259" w:lineRule="auto"/>
        <w:rPr>
          <w:b/>
          <w:snapToGrid w:val="0"/>
          <w:kern w:val="22"/>
          <w:sz w:val="24"/>
          <w:lang w:eastAsia="zh-CN"/>
        </w:rPr>
      </w:pPr>
      <w:r>
        <w:rPr>
          <w:rFonts w:hint="eastAsia"/>
          <w:b/>
          <w:snapToGrid w:val="0"/>
          <w:kern w:val="22"/>
          <w:sz w:val="24"/>
          <w:lang w:eastAsia="zh-CN"/>
        </w:rPr>
        <w:t>关于</w:t>
      </w:r>
      <w:r w:rsidRPr="007D7180">
        <w:rPr>
          <w:rFonts w:hint="eastAsia"/>
          <w:b/>
          <w:snapToGrid w:val="0"/>
          <w:kern w:val="22"/>
          <w:sz w:val="24"/>
          <w:lang w:eastAsia="zh-CN"/>
        </w:rPr>
        <w:t>行动目标</w:t>
      </w:r>
      <w:r w:rsidRPr="007D7180">
        <w:rPr>
          <w:rFonts w:hint="eastAsia"/>
          <w:b/>
          <w:snapToGrid w:val="0"/>
          <w:kern w:val="22"/>
          <w:sz w:val="24"/>
          <w:lang w:eastAsia="zh-CN"/>
        </w:rPr>
        <w:t>9</w:t>
      </w:r>
      <w:r w:rsidRPr="007D7180">
        <w:rPr>
          <w:rFonts w:hint="eastAsia"/>
          <w:b/>
          <w:snapToGrid w:val="0"/>
          <w:kern w:val="22"/>
          <w:sz w:val="24"/>
          <w:lang w:eastAsia="zh-CN"/>
        </w:rPr>
        <w:t>的建议</w:t>
      </w:r>
    </w:p>
    <w:p w14:paraId="14542919" w14:textId="2EA093BC" w:rsidR="00257F30" w:rsidRPr="007D7180" w:rsidRDefault="00257F30" w:rsidP="00780F12">
      <w:pPr>
        <w:pStyle w:val="Para1"/>
        <w:numPr>
          <w:ilvl w:val="0"/>
          <w:numId w:val="35"/>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w:t>
      </w:r>
      <w:r>
        <w:rPr>
          <w:rFonts w:hint="eastAsia"/>
          <w:kern w:val="22"/>
          <w:sz w:val="24"/>
          <w:szCs w:val="24"/>
          <w:lang w:val="en-US" w:eastAsia="zh-CN"/>
        </w:rPr>
        <w:t>基于生态系统</w:t>
      </w:r>
      <w:r w:rsidR="00970607">
        <w:rPr>
          <w:rFonts w:hint="eastAsia"/>
          <w:kern w:val="22"/>
          <w:sz w:val="24"/>
          <w:szCs w:val="24"/>
          <w:lang w:val="en-US" w:eastAsia="zh-CN"/>
        </w:rPr>
        <w:t>的</w:t>
      </w:r>
      <w:r>
        <w:rPr>
          <w:rFonts w:hint="eastAsia"/>
          <w:kern w:val="22"/>
          <w:sz w:val="24"/>
          <w:szCs w:val="24"/>
          <w:lang w:val="en-US" w:eastAsia="zh-CN"/>
        </w:rPr>
        <w:t>办法</w:t>
      </w:r>
      <w:r w:rsidRPr="007D7180">
        <w:rPr>
          <w:rFonts w:hint="eastAsia"/>
          <w:kern w:val="22"/>
          <w:sz w:val="24"/>
          <w:szCs w:val="24"/>
          <w:lang w:val="en-US" w:eastAsia="zh-CN"/>
        </w:rPr>
        <w:t>已纳入恢复和增强生态系统服务和功能</w:t>
      </w:r>
      <w:r w:rsidR="00A74BA1" w:rsidRPr="007D7180">
        <w:rPr>
          <w:rFonts w:hint="eastAsia"/>
          <w:kern w:val="22"/>
          <w:sz w:val="24"/>
          <w:szCs w:val="24"/>
          <w:lang w:val="en-US" w:eastAsia="zh-CN"/>
        </w:rPr>
        <w:t>例如</w:t>
      </w:r>
      <w:r w:rsidR="00A74BA1">
        <w:rPr>
          <w:rFonts w:hint="eastAsia"/>
          <w:kern w:val="22"/>
          <w:sz w:val="24"/>
          <w:szCs w:val="24"/>
          <w:lang w:val="en-US" w:eastAsia="zh-CN"/>
        </w:rPr>
        <w:t>提供</w:t>
      </w:r>
      <w:r w:rsidR="00A74BA1" w:rsidRPr="007D7180">
        <w:rPr>
          <w:rFonts w:hint="eastAsia"/>
          <w:kern w:val="22"/>
          <w:sz w:val="24"/>
          <w:szCs w:val="24"/>
          <w:lang w:val="en-US" w:eastAsia="zh-CN"/>
        </w:rPr>
        <w:t>清洁</w:t>
      </w:r>
      <w:r w:rsidR="00A74BA1">
        <w:rPr>
          <w:rFonts w:hint="eastAsia"/>
          <w:kern w:val="22"/>
          <w:sz w:val="24"/>
          <w:szCs w:val="24"/>
          <w:lang w:val="en-US" w:eastAsia="zh-CN"/>
        </w:rPr>
        <w:t>饮水</w:t>
      </w:r>
      <w:r w:rsidR="00A74BA1" w:rsidRPr="007D7180">
        <w:rPr>
          <w:rFonts w:hint="eastAsia"/>
          <w:kern w:val="22"/>
          <w:sz w:val="24"/>
          <w:szCs w:val="24"/>
          <w:lang w:val="en-US" w:eastAsia="zh-CN"/>
        </w:rPr>
        <w:t>和其他惠益</w:t>
      </w:r>
      <w:r w:rsidRPr="007D7180">
        <w:rPr>
          <w:rFonts w:hint="eastAsia"/>
          <w:kern w:val="22"/>
          <w:sz w:val="24"/>
          <w:szCs w:val="24"/>
          <w:lang w:val="en-US" w:eastAsia="zh-CN"/>
        </w:rPr>
        <w:t>的国家规划，同时考虑到联合国生态系统恢复十年。</w:t>
      </w:r>
    </w:p>
    <w:p w14:paraId="7BB958AE" w14:textId="104B730C"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鼓励使用基于自然的解决</w:t>
      </w:r>
      <w:r w:rsidR="00A74BA1">
        <w:rPr>
          <w:rFonts w:hint="eastAsia"/>
          <w:kern w:val="22"/>
          <w:sz w:val="24"/>
          <w:szCs w:val="24"/>
          <w:lang w:val="en-US" w:eastAsia="zh-CN"/>
        </w:rPr>
        <w:t>办法，</w:t>
      </w:r>
      <w:r w:rsidRPr="007D7180">
        <w:rPr>
          <w:rFonts w:hint="eastAsia"/>
          <w:kern w:val="22"/>
          <w:sz w:val="24"/>
          <w:szCs w:val="24"/>
          <w:lang w:val="en-US" w:eastAsia="zh-CN"/>
        </w:rPr>
        <w:t>加强与水相关的生态系统的保护、养护和恢复，到</w:t>
      </w:r>
      <w:r w:rsidRPr="007D7180">
        <w:rPr>
          <w:rFonts w:hint="eastAsia"/>
          <w:kern w:val="22"/>
          <w:sz w:val="24"/>
          <w:szCs w:val="24"/>
          <w:lang w:val="en-US" w:eastAsia="zh-CN"/>
        </w:rPr>
        <w:t>2030</w:t>
      </w:r>
      <w:r w:rsidRPr="007D7180">
        <w:rPr>
          <w:rFonts w:hint="eastAsia"/>
          <w:kern w:val="22"/>
          <w:sz w:val="24"/>
          <w:szCs w:val="24"/>
          <w:lang w:val="en-US" w:eastAsia="zh-CN"/>
        </w:rPr>
        <w:t>年为至少</w:t>
      </w:r>
      <w:r w:rsidRPr="007D7180">
        <w:rPr>
          <w:rFonts w:hint="eastAsia"/>
          <w:kern w:val="22"/>
          <w:sz w:val="24"/>
          <w:szCs w:val="24"/>
          <w:lang w:val="en-US" w:eastAsia="zh-CN"/>
        </w:rPr>
        <w:t>[XXX</w:t>
      </w:r>
      <w:r w:rsidRPr="007D7180">
        <w:rPr>
          <w:rFonts w:hint="eastAsia"/>
          <w:kern w:val="22"/>
          <w:sz w:val="24"/>
          <w:szCs w:val="24"/>
          <w:lang w:val="en-US" w:eastAsia="zh-CN"/>
        </w:rPr>
        <w:t>百万</w:t>
      </w:r>
      <w:r w:rsidRPr="007D7180">
        <w:rPr>
          <w:rFonts w:hint="eastAsia"/>
          <w:kern w:val="22"/>
          <w:sz w:val="24"/>
          <w:szCs w:val="24"/>
          <w:lang w:val="en-US" w:eastAsia="zh-CN"/>
        </w:rPr>
        <w:t>]</w:t>
      </w:r>
      <w:r w:rsidRPr="007D7180">
        <w:rPr>
          <w:rFonts w:hint="eastAsia"/>
          <w:kern w:val="22"/>
          <w:sz w:val="24"/>
          <w:szCs w:val="24"/>
          <w:lang w:val="en-US" w:eastAsia="zh-CN"/>
        </w:rPr>
        <w:t>人提供清洁</w:t>
      </w:r>
      <w:r w:rsidR="00A74BA1">
        <w:rPr>
          <w:rFonts w:hint="eastAsia"/>
          <w:kern w:val="22"/>
          <w:sz w:val="24"/>
          <w:szCs w:val="24"/>
          <w:lang w:val="en-US" w:eastAsia="zh-CN"/>
        </w:rPr>
        <w:t>饮</w:t>
      </w:r>
      <w:r w:rsidRPr="007D7180">
        <w:rPr>
          <w:rFonts w:hint="eastAsia"/>
          <w:kern w:val="22"/>
          <w:sz w:val="24"/>
          <w:szCs w:val="24"/>
          <w:lang w:val="en-US" w:eastAsia="zh-CN"/>
        </w:rPr>
        <w:t>水。</w:t>
      </w:r>
    </w:p>
    <w:p w14:paraId="108BF8AF" w14:textId="58A5ACE8"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w:t>
      </w:r>
      <w:r w:rsidR="00A74BA1">
        <w:rPr>
          <w:rFonts w:hint="eastAsia"/>
          <w:kern w:val="22"/>
          <w:sz w:val="24"/>
          <w:szCs w:val="24"/>
          <w:lang w:val="en-US" w:eastAsia="zh-CN"/>
        </w:rPr>
        <w:t>，</w:t>
      </w:r>
      <w:r w:rsidR="00A74BA1" w:rsidRPr="007D7180">
        <w:rPr>
          <w:rFonts w:hint="eastAsia"/>
          <w:kern w:val="22"/>
          <w:sz w:val="24"/>
          <w:szCs w:val="24"/>
          <w:lang w:val="en-US" w:eastAsia="zh-CN"/>
        </w:rPr>
        <w:t>包括通过基于自然的解决</w:t>
      </w:r>
      <w:r w:rsidR="00A74BA1">
        <w:rPr>
          <w:rFonts w:hint="eastAsia"/>
          <w:kern w:val="22"/>
          <w:sz w:val="24"/>
          <w:szCs w:val="24"/>
          <w:lang w:val="en-US" w:eastAsia="zh-CN"/>
        </w:rPr>
        <w:t>办法</w:t>
      </w:r>
      <w:r w:rsidRPr="007D7180">
        <w:rPr>
          <w:rFonts w:hint="eastAsia"/>
          <w:kern w:val="22"/>
          <w:sz w:val="24"/>
          <w:szCs w:val="24"/>
          <w:lang w:val="en-US" w:eastAsia="zh-CN"/>
        </w:rPr>
        <w:t>提供特别重要服务的关键生态系统</w:t>
      </w:r>
      <w:r w:rsidR="00A74BA1">
        <w:rPr>
          <w:rFonts w:hint="eastAsia"/>
          <w:kern w:val="22"/>
          <w:sz w:val="24"/>
          <w:szCs w:val="24"/>
          <w:lang w:val="en-US" w:eastAsia="zh-CN"/>
        </w:rPr>
        <w:t>得到确认</w:t>
      </w:r>
      <w:r w:rsidRPr="007D7180">
        <w:rPr>
          <w:rFonts w:hint="eastAsia"/>
          <w:kern w:val="22"/>
          <w:sz w:val="24"/>
          <w:szCs w:val="24"/>
          <w:lang w:val="en-US" w:eastAsia="zh-CN"/>
        </w:rPr>
        <w:t>，并采取措施对其进行恢复和保护。</w:t>
      </w:r>
    </w:p>
    <w:p w14:paraId="64D01396" w14:textId="1BD86132"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lastRenderedPageBreak/>
        <w:t>加强基于自然的解决</w:t>
      </w:r>
      <w:r w:rsidR="00A74BA1">
        <w:rPr>
          <w:rFonts w:hint="eastAsia"/>
          <w:kern w:val="22"/>
          <w:sz w:val="24"/>
          <w:szCs w:val="24"/>
          <w:lang w:val="en-US" w:eastAsia="zh-CN"/>
        </w:rPr>
        <w:t>办法</w:t>
      </w: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年致力实现水清洁，为至少</w:t>
      </w:r>
      <w:r w:rsidRPr="007D7180">
        <w:rPr>
          <w:rFonts w:hint="eastAsia"/>
          <w:kern w:val="22"/>
          <w:sz w:val="24"/>
          <w:szCs w:val="24"/>
          <w:lang w:val="en-US" w:eastAsia="zh-CN"/>
        </w:rPr>
        <w:t>[XXX</w:t>
      </w:r>
      <w:r w:rsidRPr="007D7180">
        <w:rPr>
          <w:rFonts w:hint="eastAsia"/>
          <w:kern w:val="22"/>
          <w:sz w:val="24"/>
          <w:szCs w:val="24"/>
          <w:lang w:val="en-US" w:eastAsia="zh-CN"/>
        </w:rPr>
        <w:t>百万或</w:t>
      </w:r>
      <w:r w:rsidRPr="007D7180">
        <w:rPr>
          <w:rFonts w:hint="eastAsia"/>
          <w:kern w:val="22"/>
          <w:sz w:val="24"/>
          <w:szCs w:val="24"/>
          <w:lang w:val="en-US" w:eastAsia="zh-CN"/>
        </w:rPr>
        <w:t>XX</w:t>
      </w:r>
      <w:r>
        <w:rPr>
          <w:rFonts w:hint="eastAsia"/>
          <w:kern w:val="22"/>
          <w:sz w:val="24"/>
          <w:szCs w:val="24"/>
          <w:lang w:val="en-US" w:eastAsia="zh-CN"/>
        </w:rPr>
        <w:t>%</w:t>
      </w:r>
      <w:r w:rsidRPr="007D7180">
        <w:rPr>
          <w:rFonts w:hint="eastAsia"/>
          <w:kern w:val="22"/>
          <w:sz w:val="24"/>
          <w:szCs w:val="24"/>
          <w:lang w:val="en-US" w:eastAsia="zh-CN"/>
        </w:rPr>
        <w:t>]</w:t>
      </w:r>
      <w:r w:rsidRPr="007D7180">
        <w:rPr>
          <w:rFonts w:hint="eastAsia"/>
          <w:kern w:val="22"/>
          <w:sz w:val="24"/>
          <w:szCs w:val="24"/>
          <w:lang w:val="en-US" w:eastAsia="zh-CN"/>
        </w:rPr>
        <w:t>的人和</w:t>
      </w:r>
      <w:r w:rsidRPr="007D7180">
        <w:rPr>
          <w:rFonts w:hint="eastAsia"/>
          <w:kern w:val="22"/>
          <w:sz w:val="24"/>
          <w:szCs w:val="24"/>
          <w:lang w:val="en-US" w:eastAsia="zh-CN"/>
        </w:rPr>
        <w:t>[X</w:t>
      </w:r>
      <w:r w:rsidRPr="007D7180">
        <w:rPr>
          <w:rFonts w:hint="eastAsia"/>
          <w:kern w:val="22"/>
          <w:sz w:val="24"/>
          <w:szCs w:val="24"/>
          <w:lang w:val="en-US" w:eastAsia="zh-CN"/>
        </w:rPr>
        <w:t>％</w:t>
      </w:r>
      <w:r w:rsidRPr="007D7180">
        <w:rPr>
          <w:rFonts w:hint="eastAsia"/>
          <w:kern w:val="22"/>
          <w:sz w:val="24"/>
          <w:szCs w:val="24"/>
          <w:lang w:val="en-US" w:eastAsia="zh-CN"/>
        </w:rPr>
        <w:t>]</w:t>
      </w:r>
      <w:r w:rsidRPr="007D7180">
        <w:rPr>
          <w:rFonts w:hint="eastAsia"/>
          <w:kern w:val="22"/>
          <w:sz w:val="24"/>
          <w:szCs w:val="24"/>
          <w:lang w:val="en-US" w:eastAsia="zh-CN"/>
        </w:rPr>
        <w:t>的</w:t>
      </w:r>
      <w:r w:rsidR="00A74BA1">
        <w:rPr>
          <w:rFonts w:hint="eastAsia"/>
          <w:kern w:val="22"/>
          <w:sz w:val="24"/>
          <w:szCs w:val="24"/>
          <w:lang w:val="en-US" w:eastAsia="zh-CN"/>
        </w:rPr>
        <w:t>粮食</w:t>
      </w:r>
      <w:r w:rsidRPr="007D7180">
        <w:rPr>
          <w:rFonts w:hint="eastAsia"/>
          <w:kern w:val="22"/>
          <w:sz w:val="24"/>
          <w:szCs w:val="24"/>
          <w:lang w:val="en-US" w:eastAsia="zh-CN"/>
        </w:rPr>
        <w:t>生产优先地区提供足适数量和质量的水。</w:t>
      </w:r>
    </w:p>
    <w:p w14:paraId="1D8C3C4F" w14:textId="77777777"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年，通过水资源综合管理和景观规划，改善淡水管理，改善淡水生态系统的保护和连通性。</w:t>
      </w:r>
    </w:p>
    <w:p w14:paraId="27F25BDF" w14:textId="5001B871"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加强基于自然的解决</w:t>
      </w:r>
      <w:r w:rsidR="00A74BA1">
        <w:rPr>
          <w:rFonts w:hint="eastAsia"/>
          <w:kern w:val="22"/>
          <w:sz w:val="24"/>
          <w:szCs w:val="24"/>
          <w:lang w:val="en-US" w:eastAsia="zh-CN"/>
        </w:rPr>
        <w:t>能否</w:t>
      </w:r>
      <w:r w:rsidRPr="007D7180">
        <w:rPr>
          <w:rFonts w:hint="eastAsia"/>
          <w:kern w:val="22"/>
          <w:sz w:val="24"/>
          <w:szCs w:val="24"/>
          <w:lang w:val="en-US" w:eastAsia="zh-CN"/>
        </w:rPr>
        <w:t>，通过社会和环境保障措施来实现多种</w:t>
      </w:r>
      <w:r w:rsidR="00A74BA1">
        <w:rPr>
          <w:rFonts w:hint="eastAsia"/>
          <w:kern w:val="22"/>
          <w:sz w:val="24"/>
          <w:szCs w:val="24"/>
          <w:lang w:val="en-US" w:eastAsia="zh-CN"/>
        </w:rPr>
        <w:t>惠益</w:t>
      </w:r>
      <w:r w:rsidRPr="007D7180">
        <w:rPr>
          <w:rFonts w:hint="eastAsia"/>
          <w:kern w:val="22"/>
          <w:sz w:val="24"/>
          <w:szCs w:val="24"/>
          <w:lang w:val="en-US" w:eastAsia="zh-CN"/>
        </w:rPr>
        <w:t>，例如水和粮食安全</w:t>
      </w:r>
      <w:r w:rsidR="00A74BA1">
        <w:rPr>
          <w:rFonts w:hint="eastAsia"/>
          <w:kern w:val="22"/>
          <w:sz w:val="24"/>
          <w:szCs w:val="24"/>
          <w:lang w:val="en-US" w:eastAsia="zh-CN"/>
        </w:rPr>
        <w:t>、</w:t>
      </w:r>
      <w:r w:rsidRPr="007D7180">
        <w:rPr>
          <w:rFonts w:hint="eastAsia"/>
          <w:kern w:val="22"/>
          <w:sz w:val="24"/>
          <w:szCs w:val="24"/>
          <w:lang w:val="en-US" w:eastAsia="zh-CN"/>
        </w:rPr>
        <w:t>减少灾害风险</w:t>
      </w:r>
      <w:r w:rsidR="00A74BA1">
        <w:rPr>
          <w:rFonts w:hint="eastAsia"/>
          <w:kern w:val="22"/>
          <w:sz w:val="24"/>
          <w:szCs w:val="24"/>
          <w:lang w:val="en-US" w:eastAsia="zh-CN"/>
        </w:rPr>
        <w:t>、</w:t>
      </w:r>
      <w:r w:rsidRPr="007D7180">
        <w:rPr>
          <w:rFonts w:hint="eastAsia"/>
          <w:kern w:val="22"/>
          <w:sz w:val="24"/>
          <w:szCs w:val="24"/>
          <w:lang w:val="en-US" w:eastAsia="zh-CN"/>
        </w:rPr>
        <w:t>适应和缓解气候变化。</w:t>
      </w:r>
    </w:p>
    <w:p w14:paraId="17BB4432" w14:textId="29C5544B"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加强基于自然的解决</w:t>
      </w:r>
      <w:r w:rsidR="00A74BA1">
        <w:rPr>
          <w:rFonts w:hint="eastAsia"/>
          <w:kern w:val="22"/>
          <w:sz w:val="24"/>
          <w:szCs w:val="24"/>
          <w:lang w:val="en-US" w:eastAsia="zh-CN"/>
        </w:rPr>
        <w:t>办法</w:t>
      </w: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年可持续管理提供饮水的生态系统</w:t>
      </w:r>
      <w:r w:rsidRPr="007D7180">
        <w:rPr>
          <w:rFonts w:hint="eastAsia"/>
          <w:kern w:val="22"/>
          <w:sz w:val="24"/>
          <w:szCs w:val="24"/>
          <w:lang w:val="en-US" w:eastAsia="zh-CN"/>
        </w:rPr>
        <w:t>[</w:t>
      </w:r>
      <w:r w:rsidRPr="007D7180">
        <w:rPr>
          <w:rFonts w:hint="eastAsia"/>
          <w:kern w:val="22"/>
          <w:sz w:val="24"/>
          <w:szCs w:val="24"/>
          <w:lang w:val="en-US" w:eastAsia="zh-CN"/>
        </w:rPr>
        <w:t>的</w:t>
      </w:r>
      <w:r w:rsidRPr="007D7180">
        <w:rPr>
          <w:rFonts w:hint="eastAsia"/>
          <w:kern w:val="22"/>
          <w:sz w:val="24"/>
          <w:szCs w:val="24"/>
          <w:lang w:val="en-US" w:eastAsia="zh-CN"/>
        </w:rPr>
        <w:t>x</w:t>
      </w:r>
      <w:r w:rsidRPr="007D7180">
        <w:rPr>
          <w:rFonts w:hint="eastAsia"/>
          <w:kern w:val="22"/>
          <w:sz w:val="24"/>
          <w:szCs w:val="24"/>
          <w:lang w:val="en-US" w:eastAsia="zh-CN"/>
        </w:rPr>
        <w:t>％</w:t>
      </w:r>
      <w:r w:rsidRPr="007D7180">
        <w:rPr>
          <w:rFonts w:hint="eastAsia"/>
          <w:kern w:val="22"/>
          <w:sz w:val="24"/>
          <w:szCs w:val="24"/>
          <w:lang w:val="en-US" w:eastAsia="zh-CN"/>
        </w:rPr>
        <w:t>]</w:t>
      </w:r>
      <w:r w:rsidRPr="007D7180">
        <w:rPr>
          <w:rFonts w:hint="eastAsia"/>
          <w:kern w:val="22"/>
          <w:sz w:val="24"/>
          <w:szCs w:val="24"/>
          <w:lang w:val="en-US" w:eastAsia="zh-CN"/>
        </w:rPr>
        <w:t>，至少惠及</w:t>
      </w:r>
      <w:r w:rsidRPr="007D7180">
        <w:rPr>
          <w:rFonts w:hint="eastAsia"/>
          <w:kern w:val="22"/>
          <w:sz w:val="24"/>
          <w:szCs w:val="24"/>
          <w:lang w:val="en-US" w:eastAsia="zh-CN"/>
        </w:rPr>
        <w:t>[XXX</w:t>
      </w:r>
      <w:r w:rsidRPr="007D7180">
        <w:rPr>
          <w:rFonts w:hint="eastAsia"/>
          <w:kern w:val="22"/>
          <w:sz w:val="24"/>
          <w:szCs w:val="24"/>
          <w:lang w:val="en-US" w:eastAsia="zh-CN"/>
        </w:rPr>
        <w:t>百万</w:t>
      </w:r>
      <w:r w:rsidRPr="007D7180">
        <w:rPr>
          <w:rFonts w:hint="eastAsia"/>
          <w:kern w:val="22"/>
          <w:sz w:val="24"/>
          <w:szCs w:val="24"/>
          <w:lang w:val="en-US" w:eastAsia="zh-CN"/>
        </w:rPr>
        <w:t>]</w:t>
      </w:r>
      <w:r w:rsidRPr="007D7180">
        <w:rPr>
          <w:rFonts w:hint="eastAsia"/>
          <w:kern w:val="22"/>
          <w:sz w:val="24"/>
          <w:szCs w:val="24"/>
          <w:lang w:val="en-US" w:eastAsia="zh-CN"/>
        </w:rPr>
        <w:t>人。</w:t>
      </w:r>
    </w:p>
    <w:p w14:paraId="0633DEE6" w14:textId="28E15EEA"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年，充分</w:t>
      </w:r>
      <w:r w:rsidR="00A74BA1">
        <w:rPr>
          <w:rFonts w:hint="eastAsia"/>
          <w:kern w:val="22"/>
          <w:sz w:val="24"/>
          <w:szCs w:val="24"/>
          <w:lang w:val="en-US" w:eastAsia="zh-CN"/>
        </w:rPr>
        <w:t>发挥</w:t>
      </w:r>
      <w:r w:rsidRPr="007D7180">
        <w:rPr>
          <w:rFonts w:hint="eastAsia"/>
          <w:kern w:val="22"/>
          <w:sz w:val="24"/>
          <w:szCs w:val="24"/>
          <w:lang w:val="en-US" w:eastAsia="zh-CN"/>
        </w:rPr>
        <w:t>基于自然的解决</w:t>
      </w:r>
      <w:r w:rsidR="00A74BA1">
        <w:rPr>
          <w:rFonts w:hint="eastAsia"/>
          <w:kern w:val="22"/>
          <w:sz w:val="24"/>
          <w:szCs w:val="24"/>
          <w:lang w:val="en-US" w:eastAsia="zh-CN"/>
        </w:rPr>
        <w:t>办法</w:t>
      </w:r>
      <w:r w:rsidRPr="007D7180">
        <w:rPr>
          <w:rFonts w:hint="eastAsia"/>
          <w:kern w:val="22"/>
          <w:sz w:val="24"/>
          <w:szCs w:val="24"/>
          <w:lang w:val="en-US" w:eastAsia="zh-CN"/>
        </w:rPr>
        <w:t>的潜力，包括优先保护和恢复</w:t>
      </w:r>
      <w:r w:rsidR="00A74BA1" w:rsidRPr="007D7180">
        <w:rPr>
          <w:rFonts w:hint="eastAsia"/>
          <w:kern w:val="22"/>
          <w:sz w:val="24"/>
          <w:szCs w:val="24"/>
          <w:lang w:val="en-US" w:eastAsia="zh-CN"/>
        </w:rPr>
        <w:t>在陆地和海洋中实现碳固存</w:t>
      </w:r>
      <w:r w:rsidR="00A74BA1">
        <w:rPr>
          <w:rFonts w:hint="eastAsia"/>
          <w:kern w:val="22"/>
          <w:sz w:val="24"/>
          <w:szCs w:val="24"/>
          <w:lang w:val="en-US" w:eastAsia="zh-CN"/>
        </w:rPr>
        <w:t>的</w:t>
      </w:r>
      <w:r w:rsidRPr="007D7180">
        <w:rPr>
          <w:rFonts w:hint="eastAsia"/>
          <w:kern w:val="22"/>
          <w:sz w:val="24"/>
          <w:szCs w:val="24"/>
          <w:lang w:val="en-US" w:eastAsia="zh-CN"/>
        </w:rPr>
        <w:t>生态系统，减轻和适应气候变化的综合影响，在减少灾害风险的同时增强生物多样性，维护粮食安全和水。</w:t>
      </w:r>
    </w:p>
    <w:p w14:paraId="0EFAE1E5" w14:textId="2F2E34DB"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促进和加强基于自然的解决</w:t>
      </w:r>
      <w:r w:rsidR="007C03CB">
        <w:rPr>
          <w:rFonts w:hint="eastAsia"/>
          <w:kern w:val="22"/>
          <w:sz w:val="24"/>
          <w:szCs w:val="24"/>
          <w:lang w:val="en-US" w:eastAsia="zh-CN"/>
        </w:rPr>
        <w:t>办法</w:t>
      </w:r>
      <w:r w:rsidRPr="007D7180">
        <w:rPr>
          <w:rFonts w:hint="eastAsia"/>
          <w:kern w:val="22"/>
          <w:sz w:val="24"/>
          <w:szCs w:val="24"/>
          <w:lang w:val="en-US" w:eastAsia="zh-CN"/>
        </w:rPr>
        <w:t>，也称为</w:t>
      </w:r>
      <w:r>
        <w:rPr>
          <w:rFonts w:hint="eastAsia"/>
          <w:kern w:val="22"/>
          <w:sz w:val="24"/>
          <w:szCs w:val="24"/>
          <w:lang w:val="en-US" w:eastAsia="zh-CN"/>
        </w:rPr>
        <w:t>基于生态系统</w:t>
      </w:r>
      <w:r w:rsidR="007C03CB">
        <w:rPr>
          <w:rFonts w:hint="eastAsia"/>
          <w:kern w:val="22"/>
          <w:sz w:val="24"/>
          <w:szCs w:val="24"/>
          <w:lang w:val="en-US" w:eastAsia="zh-CN"/>
        </w:rPr>
        <w:t>的</w:t>
      </w:r>
      <w:r>
        <w:rPr>
          <w:rFonts w:hint="eastAsia"/>
          <w:kern w:val="22"/>
          <w:sz w:val="24"/>
          <w:szCs w:val="24"/>
          <w:lang w:val="en-US" w:eastAsia="zh-CN"/>
        </w:rPr>
        <w:t>办法</w:t>
      </w: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年为至少</w:t>
      </w:r>
      <w:r w:rsidRPr="007D7180">
        <w:rPr>
          <w:rFonts w:hint="eastAsia"/>
          <w:kern w:val="22"/>
          <w:sz w:val="24"/>
          <w:szCs w:val="24"/>
          <w:lang w:val="en-US" w:eastAsia="zh-CN"/>
        </w:rPr>
        <w:t>[XXX</w:t>
      </w:r>
      <w:r w:rsidRPr="007D7180">
        <w:rPr>
          <w:rFonts w:hint="eastAsia"/>
          <w:kern w:val="22"/>
          <w:sz w:val="24"/>
          <w:szCs w:val="24"/>
          <w:lang w:val="en-US" w:eastAsia="zh-CN"/>
        </w:rPr>
        <w:t>百万</w:t>
      </w:r>
      <w:r w:rsidRPr="007D7180">
        <w:rPr>
          <w:rFonts w:hint="eastAsia"/>
          <w:kern w:val="22"/>
          <w:sz w:val="24"/>
          <w:szCs w:val="24"/>
          <w:lang w:val="en-US" w:eastAsia="zh-CN"/>
        </w:rPr>
        <w:t>]</w:t>
      </w:r>
      <w:r w:rsidRPr="007D7180">
        <w:rPr>
          <w:rFonts w:hint="eastAsia"/>
          <w:kern w:val="22"/>
          <w:sz w:val="24"/>
          <w:szCs w:val="24"/>
          <w:lang w:val="en-US" w:eastAsia="zh-CN"/>
        </w:rPr>
        <w:t>人提供清洁</w:t>
      </w:r>
      <w:r w:rsidR="007C03CB">
        <w:rPr>
          <w:rFonts w:hint="eastAsia"/>
          <w:kern w:val="22"/>
          <w:sz w:val="24"/>
          <w:szCs w:val="24"/>
          <w:lang w:val="en-US" w:eastAsia="zh-CN"/>
        </w:rPr>
        <w:t>饮</w:t>
      </w:r>
      <w:r w:rsidRPr="007D7180">
        <w:rPr>
          <w:rFonts w:hint="eastAsia"/>
          <w:kern w:val="22"/>
          <w:sz w:val="24"/>
          <w:szCs w:val="24"/>
          <w:lang w:val="en-US" w:eastAsia="zh-CN"/>
        </w:rPr>
        <w:t>水，同时解决生物多样性丧失、气候变化和土地退化。</w:t>
      </w:r>
    </w:p>
    <w:p w14:paraId="49B8B47B" w14:textId="262A2AE1"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7D7180">
        <w:rPr>
          <w:rFonts w:hint="eastAsia"/>
          <w:kern w:val="22"/>
          <w:sz w:val="24"/>
          <w:szCs w:val="24"/>
          <w:lang w:val="en-US" w:eastAsia="zh-CN"/>
        </w:rPr>
        <w:t>养护、保护、维护和恢复与水有关的生态系统，包括山脉、森林、湿地、湖泊</w:t>
      </w:r>
      <w:r>
        <w:rPr>
          <w:rFonts w:hint="eastAsia"/>
          <w:kern w:val="22"/>
          <w:sz w:val="24"/>
          <w:szCs w:val="24"/>
          <w:lang w:val="en-US" w:eastAsia="zh-CN"/>
        </w:rPr>
        <w:t>、</w:t>
      </w:r>
      <w:r w:rsidRPr="007D7180">
        <w:rPr>
          <w:rFonts w:hint="eastAsia"/>
          <w:kern w:val="22"/>
          <w:sz w:val="24"/>
          <w:szCs w:val="24"/>
          <w:lang w:val="en-US" w:eastAsia="zh-CN"/>
        </w:rPr>
        <w:t>河流，加强基于自然的解决</w:t>
      </w:r>
      <w:r w:rsidR="007C03CB">
        <w:rPr>
          <w:rFonts w:hint="eastAsia"/>
          <w:kern w:val="22"/>
          <w:sz w:val="24"/>
          <w:szCs w:val="24"/>
          <w:lang w:val="en-US" w:eastAsia="zh-CN"/>
        </w:rPr>
        <w:t>办法</w:t>
      </w:r>
      <w:r w:rsidRPr="007D7180">
        <w:rPr>
          <w:rFonts w:hint="eastAsia"/>
          <w:kern w:val="22"/>
          <w:sz w:val="24"/>
          <w:szCs w:val="24"/>
          <w:lang w:val="en-US" w:eastAsia="zh-CN"/>
        </w:rPr>
        <w:t>，到</w:t>
      </w:r>
      <w:r w:rsidRPr="007D7180">
        <w:rPr>
          <w:rFonts w:hint="eastAsia"/>
          <w:kern w:val="22"/>
          <w:sz w:val="24"/>
          <w:szCs w:val="24"/>
          <w:lang w:val="en-US" w:eastAsia="zh-CN"/>
        </w:rPr>
        <w:t>2030</w:t>
      </w:r>
      <w:r w:rsidRPr="007D7180">
        <w:rPr>
          <w:rFonts w:hint="eastAsia"/>
          <w:kern w:val="22"/>
          <w:sz w:val="24"/>
          <w:szCs w:val="24"/>
          <w:lang w:val="en-US" w:eastAsia="zh-CN"/>
        </w:rPr>
        <w:t>年为所有人提供安全</w:t>
      </w:r>
      <w:r w:rsidR="007C03CB">
        <w:rPr>
          <w:rFonts w:hint="eastAsia"/>
          <w:kern w:val="22"/>
          <w:sz w:val="24"/>
          <w:szCs w:val="24"/>
          <w:lang w:val="en-US" w:eastAsia="zh-CN"/>
        </w:rPr>
        <w:t>饮</w:t>
      </w:r>
      <w:r w:rsidRPr="007D7180">
        <w:rPr>
          <w:rFonts w:hint="eastAsia"/>
          <w:kern w:val="22"/>
          <w:sz w:val="24"/>
          <w:szCs w:val="24"/>
          <w:lang w:val="en-US" w:eastAsia="zh-CN"/>
        </w:rPr>
        <w:t>水。</w:t>
      </w:r>
    </w:p>
    <w:p w14:paraId="4DF0A58E" w14:textId="2A8A54E9"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A64AEA">
        <w:rPr>
          <w:rFonts w:hint="eastAsia"/>
          <w:kern w:val="22"/>
          <w:sz w:val="24"/>
          <w:szCs w:val="24"/>
          <w:lang w:val="en-US" w:eastAsia="zh-CN"/>
        </w:rPr>
        <w:t>到</w:t>
      </w:r>
      <w:r w:rsidRPr="00A64AEA">
        <w:rPr>
          <w:rFonts w:hint="eastAsia"/>
          <w:kern w:val="22"/>
          <w:sz w:val="24"/>
          <w:szCs w:val="24"/>
          <w:lang w:val="en-US" w:eastAsia="zh-CN"/>
        </w:rPr>
        <w:t>2030</w:t>
      </w:r>
      <w:r w:rsidRPr="00A64AEA">
        <w:rPr>
          <w:rFonts w:hint="eastAsia"/>
          <w:kern w:val="22"/>
          <w:sz w:val="24"/>
          <w:szCs w:val="24"/>
          <w:lang w:val="en-US" w:eastAsia="zh-CN"/>
        </w:rPr>
        <w:t>年，</w:t>
      </w:r>
      <w:r>
        <w:rPr>
          <w:rFonts w:hint="eastAsia"/>
          <w:kern w:val="22"/>
          <w:sz w:val="24"/>
          <w:szCs w:val="24"/>
          <w:lang w:val="en-US" w:eastAsia="zh-CN"/>
        </w:rPr>
        <w:t>采用</w:t>
      </w:r>
      <w:r w:rsidRPr="00A64AEA">
        <w:rPr>
          <w:rFonts w:hint="eastAsia"/>
          <w:kern w:val="22"/>
          <w:sz w:val="24"/>
          <w:szCs w:val="24"/>
          <w:lang w:val="en-US" w:eastAsia="zh-CN"/>
        </w:rPr>
        <w:t>基于自然的解决</w:t>
      </w:r>
      <w:r w:rsidR="007C03CB">
        <w:rPr>
          <w:rFonts w:hint="eastAsia"/>
          <w:kern w:val="22"/>
          <w:sz w:val="24"/>
          <w:szCs w:val="24"/>
          <w:lang w:val="en-US" w:eastAsia="zh-CN"/>
        </w:rPr>
        <w:t>办法</w:t>
      </w:r>
      <w:r w:rsidRPr="00A64AEA">
        <w:rPr>
          <w:rFonts w:hint="eastAsia"/>
          <w:kern w:val="22"/>
          <w:sz w:val="24"/>
          <w:szCs w:val="24"/>
          <w:lang w:val="en-US" w:eastAsia="zh-CN"/>
        </w:rPr>
        <w:t>应对社会挑战，包括水</w:t>
      </w:r>
      <w:r>
        <w:rPr>
          <w:rFonts w:hint="eastAsia"/>
          <w:kern w:val="22"/>
          <w:sz w:val="24"/>
          <w:szCs w:val="24"/>
          <w:lang w:val="en-US" w:eastAsia="zh-CN"/>
        </w:rPr>
        <w:t>、</w:t>
      </w:r>
      <w:r w:rsidRPr="00A64AEA">
        <w:rPr>
          <w:rFonts w:hint="eastAsia"/>
          <w:kern w:val="22"/>
          <w:sz w:val="24"/>
          <w:szCs w:val="24"/>
          <w:lang w:val="en-US" w:eastAsia="zh-CN"/>
        </w:rPr>
        <w:t>粮食和纤维生产</w:t>
      </w:r>
      <w:r>
        <w:rPr>
          <w:rFonts w:hint="eastAsia"/>
          <w:kern w:val="22"/>
          <w:sz w:val="24"/>
          <w:szCs w:val="24"/>
          <w:lang w:val="en-US" w:eastAsia="zh-CN"/>
        </w:rPr>
        <w:t>、</w:t>
      </w:r>
      <w:r w:rsidRPr="00A64AEA">
        <w:rPr>
          <w:rFonts w:hint="eastAsia"/>
          <w:kern w:val="22"/>
          <w:sz w:val="24"/>
          <w:szCs w:val="24"/>
          <w:lang w:val="en-US" w:eastAsia="zh-CN"/>
        </w:rPr>
        <w:t>生产系统</w:t>
      </w:r>
      <w:r w:rsidR="007C03CB">
        <w:rPr>
          <w:rFonts w:hint="eastAsia"/>
          <w:kern w:val="22"/>
          <w:sz w:val="24"/>
          <w:szCs w:val="24"/>
          <w:lang w:val="en-US" w:eastAsia="zh-CN"/>
        </w:rPr>
        <w:t>、</w:t>
      </w:r>
      <w:r w:rsidRPr="00A64AEA">
        <w:rPr>
          <w:rFonts w:hint="eastAsia"/>
          <w:kern w:val="22"/>
          <w:sz w:val="24"/>
          <w:szCs w:val="24"/>
          <w:lang w:val="en-US" w:eastAsia="zh-CN"/>
        </w:rPr>
        <w:t>经济和社会发展</w:t>
      </w:r>
      <w:r w:rsidR="007C03CB">
        <w:rPr>
          <w:rFonts w:hint="eastAsia"/>
          <w:kern w:val="22"/>
          <w:sz w:val="24"/>
          <w:szCs w:val="24"/>
          <w:lang w:val="en-US" w:eastAsia="zh-CN"/>
        </w:rPr>
        <w:t>、减灾方面</w:t>
      </w:r>
      <w:r w:rsidRPr="00A64AEA">
        <w:rPr>
          <w:rFonts w:hint="eastAsia"/>
          <w:kern w:val="22"/>
          <w:sz w:val="24"/>
          <w:szCs w:val="24"/>
          <w:lang w:val="en-US" w:eastAsia="zh-CN"/>
        </w:rPr>
        <w:t>的服务</w:t>
      </w:r>
      <w:r>
        <w:rPr>
          <w:rFonts w:hint="eastAsia"/>
          <w:kern w:val="22"/>
          <w:sz w:val="24"/>
          <w:szCs w:val="24"/>
          <w:lang w:val="en-US" w:eastAsia="zh-CN"/>
        </w:rPr>
        <w:t>，</w:t>
      </w:r>
      <w:r w:rsidR="007C03CB">
        <w:rPr>
          <w:rFonts w:hint="eastAsia"/>
          <w:kern w:val="22"/>
          <w:sz w:val="24"/>
          <w:szCs w:val="24"/>
          <w:lang w:val="en-US" w:eastAsia="zh-CN"/>
        </w:rPr>
        <w:t>采用率</w:t>
      </w:r>
      <w:r>
        <w:rPr>
          <w:rFonts w:hint="eastAsia"/>
          <w:kern w:val="22"/>
          <w:sz w:val="24"/>
          <w:szCs w:val="24"/>
          <w:lang w:val="en-US" w:eastAsia="zh-CN"/>
        </w:rPr>
        <w:t>增</w:t>
      </w:r>
      <w:r w:rsidR="007C03CB">
        <w:rPr>
          <w:rFonts w:hint="eastAsia"/>
          <w:kern w:val="22"/>
          <w:sz w:val="24"/>
          <w:szCs w:val="24"/>
          <w:lang w:val="en-US" w:eastAsia="zh-CN"/>
        </w:rPr>
        <w:t>加</w:t>
      </w:r>
      <w:r w:rsidRPr="00A64AEA">
        <w:rPr>
          <w:rFonts w:hint="eastAsia"/>
          <w:kern w:val="22"/>
          <w:sz w:val="24"/>
          <w:szCs w:val="24"/>
          <w:lang w:val="en-US" w:eastAsia="zh-CN"/>
        </w:rPr>
        <w:t>[</w:t>
      </w:r>
      <w:r>
        <w:rPr>
          <w:kern w:val="22"/>
          <w:sz w:val="24"/>
          <w:szCs w:val="24"/>
          <w:lang w:val="en-US" w:eastAsia="zh-CN"/>
        </w:rPr>
        <w:t>xx%</w:t>
      </w:r>
      <w:r w:rsidRPr="00A64AEA">
        <w:rPr>
          <w:rFonts w:hint="eastAsia"/>
          <w:kern w:val="22"/>
          <w:sz w:val="24"/>
          <w:szCs w:val="24"/>
          <w:lang w:val="en-US" w:eastAsia="zh-CN"/>
        </w:rPr>
        <w:t>]</w:t>
      </w:r>
      <w:r w:rsidRPr="00A64AEA">
        <w:rPr>
          <w:rFonts w:hint="eastAsia"/>
          <w:kern w:val="22"/>
          <w:sz w:val="24"/>
          <w:szCs w:val="24"/>
          <w:lang w:val="en-US" w:eastAsia="zh-CN"/>
        </w:rPr>
        <w:t>，</w:t>
      </w:r>
      <w:r>
        <w:rPr>
          <w:rFonts w:hint="eastAsia"/>
          <w:kern w:val="22"/>
          <w:sz w:val="24"/>
          <w:szCs w:val="24"/>
          <w:lang w:val="en-US" w:eastAsia="zh-CN"/>
        </w:rPr>
        <w:t>造福</w:t>
      </w:r>
      <w:r w:rsidRPr="00A64AEA">
        <w:rPr>
          <w:rFonts w:hint="eastAsia"/>
          <w:kern w:val="22"/>
          <w:sz w:val="24"/>
          <w:szCs w:val="24"/>
          <w:lang w:val="en-US" w:eastAsia="zh-CN"/>
        </w:rPr>
        <w:t>所有人。</w:t>
      </w:r>
    </w:p>
    <w:p w14:paraId="240C0E62" w14:textId="2D1659AA" w:rsidR="00257F3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sidRPr="006F0E40">
        <w:rPr>
          <w:rFonts w:hint="eastAsia"/>
          <w:kern w:val="22"/>
          <w:sz w:val="24"/>
          <w:szCs w:val="24"/>
          <w:lang w:val="en-US" w:eastAsia="zh-CN"/>
        </w:rPr>
        <w:t>到</w:t>
      </w:r>
      <w:r w:rsidRPr="006F0E40">
        <w:rPr>
          <w:rFonts w:hint="eastAsia"/>
          <w:kern w:val="22"/>
          <w:sz w:val="24"/>
          <w:szCs w:val="24"/>
          <w:lang w:val="en-US" w:eastAsia="zh-CN"/>
        </w:rPr>
        <w:t>2030</w:t>
      </w:r>
      <w:r w:rsidRPr="006F0E40">
        <w:rPr>
          <w:rFonts w:hint="eastAsia"/>
          <w:kern w:val="22"/>
          <w:sz w:val="24"/>
          <w:szCs w:val="24"/>
          <w:lang w:val="en-US" w:eastAsia="zh-CN"/>
        </w:rPr>
        <w:t>年，</w:t>
      </w:r>
      <w:r>
        <w:rPr>
          <w:rFonts w:hint="eastAsia"/>
          <w:kern w:val="22"/>
          <w:sz w:val="24"/>
          <w:szCs w:val="24"/>
          <w:lang w:val="en-US" w:eastAsia="zh-CN"/>
        </w:rPr>
        <w:t>养</w:t>
      </w:r>
      <w:r w:rsidRPr="006F0E40">
        <w:rPr>
          <w:rFonts w:hint="eastAsia"/>
          <w:kern w:val="22"/>
          <w:sz w:val="24"/>
          <w:szCs w:val="24"/>
          <w:lang w:val="en-US" w:eastAsia="zh-CN"/>
        </w:rPr>
        <w:t>护和加强流域集水区和</w:t>
      </w:r>
      <w:r>
        <w:rPr>
          <w:rFonts w:hint="eastAsia"/>
          <w:kern w:val="22"/>
          <w:sz w:val="24"/>
          <w:szCs w:val="24"/>
          <w:lang w:val="en-US" w:eastAsia="zh-CN"/>
        </w:rPr>
        <w:t>基于生态系统</w:t>
      </w:r>
      <w:r w:rsidR="00405F91">
        <w:rPr>
          <w:rFonts w:hint="eastAsia"/>
          <w:kern w:val="22"/>
          <w:sz w:val="24"/>
          <w:szCs w:val="24"/>
          <w:lang w:val="en-US" w:eastAsia="zh-CN"/>
        </w:rPr>
        <w:t>的</w:t>
      </w:r>
      <w:r>
        <w:rPr>
          <w:rFonts w:hint="eastAsia"/>
          <w:kern w:val="22"/>
          <w:sz w:val="24"/>
          <w:szCs w:val="24"/>
          <w:lang w:val="en-US" w:eastAsia="zh-CN"/>
        </w:rPr>
        <w:t>办法</w:t>
      </w:r>
      <w:r w:rsidRPr="006F0E40">
        <w:rPr>
          <w:rFonts w:hint="eastAsia"/>
          <w:kern w:val="22"/>
          <w:sz w:val="24"/>
          <w:szCs w:val="24"/>
          <w:lang w:val="en-US" w:eastAsia="zh-CN"/>
        </w:rPr>
        <w:t>，</w:t>
      </w:r>
      <w:r>
        <w:rPr>
          <w:rFonts w:hint="eastAsia"/>
          <w:kern w:val="22"/>
          <w:sz w:val="24"/>
          <w:szCs w:val="24"/>
          <w:lang w:val="en-US" w:eastAsia="zh-CN"/>
        </w:rPr>
        <w:t>用以</w:t>
      </w:r>
      <w:r w:rsidRPr="006F0E40">
        <w:rPr>
          <w:rFonts w:hint="eastAsia"/>
          <w:kern w:val="22"/>
          <w:sz w:val="24"/>
          <w:szCs w:val="24"/>
          <w:lang w:val="en-US" w:eastAsia="zh-CN"/>
        </w:rPr>
        <w:t>提供清洁</w:t>
      </w:r>
      <w:r w:rsidR="00405F91">
        <w:rPr>
          <w:rFonts w:hint="eastAsia"/>
          <w:kern w:val="22"/>
          <w:sz w:val="24"/>
          <w:szCs w:val="24"/>
          <w:lang w:val="en-US" w:eastAsia="zh-CN"/>
        </w:rPr>
        <w:t>饮</w:t>
      </w:r>
      <w:r w:rsidRPr="006F0E40">
        <w:rPr>
          <w:rFonts w:hint="eastAsia"/>
          <w:kern w:val="22"/>
          <w:sz w:val="24"/>
          <w:szCs w:val="24"/>
          <w:lang w:val="en-US" w:eastAsia="zh-CN"/>
        </w:rPr>
        <w:t>水和其他生态系统服务</w:t>
      </w:r>
      <w:r>
        <w:rPr>
          <w:rFonts w:hint="eastAsia"/>
          <w:kern w:val="22"/>
          <w:sz w:val="24"/>
          <w:szCs w:val="24"/>
          <w:lang w:val="en-US" w:eastAsia="zh-CN"/>
        </w:rPr>
        <w:t>，造福</w:t>
      </w:r>
      <w:r w:rsidRPr="006F0E40">
        <w:rPr>
          <w:rFonts w:hint="eastAsia"/>
          <w:kern w:val="22"/>
          <w:sz w:val="24"/>
          <w:szCs w:val="24"/>
          <w:lang w:val="en-US" w:eastAsia="zh-CN"/>
        </w:rPr>
        <w:t>[x</w:t>
      </w:r>
      <w:r w:rsidRPr="006F0E40">
        <w:rPr>
          <w:rFonts w:hint="eastAsia"/>
          <w:kern w:val="22"/>
          <w:sz w:val="24"/>
          <w:szCs w:val="24"/>
          <w:lang w:val="en-US" w:eastAsia="zh-CN"/>
        </w:rPr>
        <w:t>百万</w:t>
      </w:r>
      <w:r w:rsidRPr="006F0E40">
        <w:rPr>
          <w:rFonts w:hint="eastAsia"/>
          <w:kern w:val="22"/>
          <w:sz w:val="24"/>
          <w:szCs w:val="24"/>
          <w:lang w:val="en-US" w:eastAsia="zh-CN"/>
        </w:rPr>
        <w:t>]</w:t>
      </w:r>
      <w:r w:rsidRPr="006F0E40">
        <w:rPr>
          <w:rFonts w:hint="eastAsia"/>
          <w:kern w:val="22"/>
          <w:sz w:val="24"/>
          <w:szCs w:val="24"/>
          <w:lang w:val="en-US" w:eastAsia="zh-CN"/>
        </w:rPr>
        <w:t>人。</w:t>
      </w:r>
    </w:p>
    <w:p w14:paraId="7D907840" w14:textId="258C7480" w:rsidR="00257F30" w:rsidRPr="007D7180" w:rsidRDefault="00257F30" w:rsidP="00780F12">
      <w:pPr>
        <w:pStyle w:val="Para1"/>
        <w:numPr>
          <w:ilvl w:val="0"/>
          <w:numId w:val="6"/>
        </w:numPr>
        <w:suppressLineNumbers/>
        <w:tabs>
          <w:tab w:val="clear" w:pos="360"/>
        </w:tabs>
        <w:suppressAutoHyphens/>
        <w:spacing w:line="259" w:lineRule="auto"/>
        <w:rPr>
          <w:kern w:val="22"/>
          <w:sz w:val="24"/>
          <w:szCs w:val="24"/>
          <w:lang w:val="en-US" w:eastAsia="zh-CN"/>
        </w:rPr>
      </w:pPr>
      <w:r>
        <w:rPr>
          <w:rFonts w:hint="eastAsia"/>
          <w:kern w:val="22"/>
          <w:sz w:val="24"/>
          <w:szCs w:val="24"/>
          <w:lang w:val="en-US" w:eastAsia="zh-CN"/>
        </w:rPr>
        <w:t>养</w:t>
      </w:r>
      <w:r w:rsidRPr="005835AA">
        <w:rPr>
          <w:rFonts w:hint="eastAsia"/>
          <w:kern w:val="22"/>
          <w:sz w:val="24"/>
          <w:szCs w:val="24"/>
          <w:lang w:val="en-US" w:eastAsia="zh-CN"/>
        </w:rPr>
        <w:t>护和改善流域和内陆水域生态系统，到</w:t>
      </w:r>
      <w:r w:rsidRPr="005835AA">
        <w:rPr>
          <w:rFonts w:hint="eastAsia"/>
          <w:kern w:val="22"/>
          <w:sz w:val="24"/>
          <w:szCs w:val="24"/>
          <w:lang w:val="en-US" w:eastAsia="zh-CN"/>
        </w:rPr>
        <w:t>2030</w:t>
      </w:r>
      <w:r w:rsidRPr="005835AA">
        <w:rPr>
          <w:rFonts w:hint="eastAsia"/>
          <w:kern w:val="22"/>
          <w:sz w:val="24"/>
          <w:szCs w:val="24"/>
          <w:lang w:val="en-US" w:eastAsia="zh-CN"/>
        </w:rPr>
        <w:t>年清洁</w:t>
      </w:r>
      <w:r w:rsidR="00405F91">
        <w:rPr>
          <w:rFonts w:hint="eastAsia"/>
          <w:kern w:val="22"/>
          <w:sz w:val="24"/>
          <w:szCs w:val="24"/>
          <w:lang w:val="en-US" w:eastAsia="zh-CN"/>
        </w:rPr>
        <w:t>饮</w:t>
      </w:r>
      <w:r w:rsidRPr="005835AA">
        <w:rPr>
          <w:rFonts w:hint="eastAsia"/>
          <w:kern w:val="22"/>
          <w:sz w:val="24"/>
          <w:szCs w:val="24"/>
          <w:lang w:val="en-US" w:eastAsia="zh-CN"/>
        </w:rPr>
        <w:t>水供应至少</w:t>
      </w:r>
      <w:r>
        <w:rPr>
          <w:rFonts w:hint="eastAsia"/>
          <w:kern w:val="22"/>
          <w:sz w:val="24"/>
          <w:szCs w:val="24"/>
          <w:lang w:val="en-US" w:eastAsia="zh-CN"/>
        </w:rPr>
        <w:t>提高</w:t>
      </w:r>
      <w:r>
        <w:rPr>
          <w:rFonts w:hint="eastAsia"/>
          <w:kern w:val="22"/>
          <w:sz w:val="24"/>
          <w:szCs w:val="24"/>
          <w:lang w:val="en-US" w:eastAsia="zh-CN"/>
        </w:rPr>
        <w:t xml:space="preserve"> </w:t>
      </w:r>
      <w:r w:rsidRPr="005835AA">
        <w:rPr>
          <w:rFonts w:hint="eastAsia"/>
          <w:kern w:val="22"/>
          <w:sz w:val="24"/>
          <w:szCs w:val="24"/>
          <w:lang w:val="en-US" w:eastAsia="zh-CN"/>
        </w:rPr>
        <w:t>[xx</w:t>
      </w:r>
      <w:r>
        <w:rPr>
          <w:rFonts w:hint="eastAsia"/>
          <w:kern w:val="22"/>
          <w:sz w:val="24"/>
          <w:szCs w:val="24"/>
          <w:lang w:val="en-US" w:eastAsia="zh-CN"/>
        </w:rPr>
        <w:t>%</w:t>
      </w:r>
      <w:r w:rsidRPr="005835AA">
        <w:rPr>
          <w:rFonts w:hint="eastAsia"/>
          <w:kern w:val="22"/>
          <w:sz w:val="24"/>
          <w:szCs w:val="24"/>
          <w:lang w:val="en-US" w:eastAsia="zh-CN"/>
        </w:rPr>
        <w:t>]</w:t>
      </w:r>
      <w:r>
        <w:rPr>
          <w:rFonts w:hint="eastAsia"/>
          <w:kern w:val="22"/>
          <w:sz w:val="24"/>
          <w:szCs w:val="24"/>
          <w:lang w:val="en-US" w:eastAsia="zh-CN"/>
        </w:rPr>
        <w:t>。</w:t>
      </w:r>
    </w:p>
    <w:p w14:paraId="2A62275D" w14:textId="6E878668" w:rsidR="00257F30" w:rsidRPr="007D7180" w:rsidRDefault="00257F30" w:rsidP="00257F30">
      <w:pPr>
        <w:keepNext/>
        <w:suppressLineNumbers/>
        <w:suppressAutoHyphens/>
        <w:spacing w:before="120" w:after="120" w:line="259" w:lineRule="auto"/>
        <w:rPr>
          <w:b/>
          <w:snapToGrid w:val="0"/>
          <w:kern w:val="22"/>
          <w:sz w:val="24"/>
          <w:lang w:eastAsia="zh-CN"/>
        </w:rPr>
      </w:pPr>
      <w:r w:rsidRPr="007D7180">
        <w:rPr>
          <w:rFonts w:hint="eastAsia"/>
          <w:b/>
          <w:snapToGrid w:val="0"/>
          <w:kern w:val="22"/>
          <w:sz w:val="24"/>
          <w:lang w:eastAsia="zh-CN"/>
        </w:rPr>
        <w:t>与行动目标</w:t>
      </w:r>
      <w:r w:rsidRPr="007D7180">
        <w:rPr>
          <w:rFonts w:hint="eastAsia"/>
          <w:b/>
          <w:snapToGrid w:val="0"/>
          <w:kern w:val="22"/>
          <w:sz w:val="24"/>
          <w:lang w:eastAsia="zh-CN"/>
        </w:rPr>
        <w:t>9</w:t>
      </w:r>
      <w:r w:rsidRPr="007D7180">
        <w:rPr>
          <w:rFonts w:hint="eastAsia"/>
          <w:b/>
          <w:snapToGrid w:val="0"/>
          <w:kern w:val="22"/>
          <w:sz w:val="24"/>
          <w:lang w:eastAsia="zh-CN"/>
        </w:rPr>
        <w:t>的</w:t>
      </w:r>
      <w:r w:rsidR="00405F91">
        <w:rPr>
          <w:rFonts w:hint="eastAsia"/>
          <w:b/>
          <w:snapToGrid w:val="0"/>
          <w:kern w:val="22"/>
          <w:sz w:val="24"/>
          <w:lang w:eastAsia="zh-CN"/>
        </w:rPr>
        <w:t>执行</w:t>
      </w:r>
      <w:r w:rsidRPr="007D7180">
        <w:rPr>
          <w:rFonts w:hint="eastAsia"/>
          <w:b/>
          <w:snapToGrid w:val="0"/>
          <w:kern w:val="22"/>
          <w:sz w:val="24"/>
          <w:lang w:eastAsia="zh-CN"/>
        </w:rPr>
        <w:t>或监测框架有关的</w:t>
      </w:r>
      <w:r w:rsidR="001128A7">
        <w:rPr>
          <w:rFonts w:hint="eastAsia"/>
          <w:b/>
          <w:snapToGrid w:val="0"/>
          <w:kern w:val="22"/>
          <w:sz w:val="24"/>
          <w:lang w:eastAsia="zh-CN"/>
        </w:rPr>
        <w:t>提示</w:t>
      </w:r>
    </w:p>
    <w:p w14:paraId="128CD4DC" w14:textId="77777777" w:rsidR="00257F30" w:rsidRPr="00405F91" w:rsidRDefault="00257F30" w:rsidP="00405F91">
      <w:pPr>
        <w:pStyle w:val="Para1"/>
        <w:numPr>
          <w:ilvl w:val="0"/>
          <w:numId w:val="92"/>
        </w:numPr>
        <w:suppressLineNumbers/>
        <w:suppressAutoHyphens/>
        <w:spacing w:line="259" w:lineRule="auto"/>
        <w:rPr>
          <w:kern w:val="22"/>
          <w:sz w:val="24"/>
          <w:szCs w:val="24"/>
          <w:lang w:val="en-US" w:eastAsia="zh-CN"/>
        </w:rPr>
      </w:pPr>
      <w:r w:rsidRPr="00405F91">
        <w:rPr>
          <w:rFonts w:hint="eastAsia"/>
          <w:kern w:val="22"/>
          <w:sz w:val="24"/>
          <w:szCs w:val="24"/>
          <w:lang w:val="en-US" w:eastAsia="zh-CN"/>
        </w:rPr>
        <w:t>监测框架可参照可持续发展目标</w:t>
      </w:r>
      <w:r w:rsidRPr="00405F91">
        <w:rPr>
          <w:rFonts w:hint="eastAsia"/>
          <w:kern w:val="22"/>
          <w:sz w:val="24"/>
          <w:szCs w:val="24"/>
          <w:lang w:val="en-US" w:eastAsia="zh-CN"/>
        </w:rPr>
        <w:t>6.2</w:t>
      </w:r>
      <w:r w:rsidRPr="00405F91">
        <w:rPr>
          <w:rFonts w:hint="eastAsia"/>
          <w:kern w:val="22"/>
          <w:sz w:val="24"/>
          <w:szCs w:val="24"/>
          <w:lang w:val="en-US" w:eastAsia="zh-CN"/>
        </w:rPr>
        <w:t>。</w:t>
      </w:r>
    </w:p>
    <w:p w14:paraId="3FCEA6A2" w14:textId="363D453F" w:rsidR="00257F30" w:rsidRDefault="00257F30" w:rsidP="001128A7">
      <w:pPr>
        <w:pStyle w:val="Para1"/>
        <w:suppressLineNumbers/>
        <w:suppressAutoHyphens/>
        <w:spacing w:line="259" w:lineRule="auto"/>
        <w:rPr>
          <w:kern w:val="22"/>
          <w:sz w:val="24"/>
          <w:szCs w:val="24"/>
          <w:lang w:val="en-US" w:eastAsia="zh-CN"/>
        </w:rPr>
      </w:pPr>
      <w:r w:rsidRPr="007D7180">
        <w:rPr>
          <w:rFonts w:hint="eastAsia"/>
          <w:kern w:val="22"/>
          <w:sz w:val="24"/>
          <w:szCs w:val="24"/>
          <w:lang w:val="en-US" w:eastAsia="zh-CN"/>
        </w:rPr>
        <w:t>监测框架</w:t>
      </w:r>
      <w:r w:rsidR="00405F91">
        <w:rPr>
          <w:rFonts w:hint="eastAsia"/>
          <w:kern w:val="22"/>
          <w:sz w:val="24"/>
          <w:szCs w:val="24"/>
          <w:lang w:val="en-US" w:eastAsia="zh-CN"/>
        </w:rPr>
        <w:t>可分列数据，以记录</w:t>
      </w:r>
      <w:r w:rsidR="00405F91" w:rsidRPr="007D7180">
        <w:rPr>
          <w:rFonts w:hint="eastAsia"/>
          <w:kern w:val="22"/>
          <w:sz w:val="24"/>
          <w:szCs w:val="24"/>
          <w:lang w:val="en-US" w:eastAsia="zh-CN"/>
        </w:rPr>
        <w:t>行动目标</w:t>
      </w:r>
      <w:r w:rsidR="00405F91">
        <w:rPr>
          <w:rFonts w:hint="eastAsia"/>
          <w:kern w:val="22"/>
          <w:sz w:val="24"/>
          <w:szCs w:val="24"/>
          <w:lang w:val="en-US" w:eastAsia="zh-CN"/>
        </w:rPr>
        <w:t>按</w:t>
      </w:r>
      <w:r w:rsidRPr="007D7180">
        <w:rPr>
          <w:rFonts w:hint="eastAsia"/>
          <w:kern w:val="22"/>
          <w:sz w:val="24"/>
          <w:szCs w:val="24"/>
          <w:lang w:val="en-US" w:eastAsia="zh-CN"/>
        </w:rPr>
        <w:t>性别、青年、脆弱群体</w:t>
      </w:r>
      <w:r w:rsidRPr="007D7180">
        <w:rPr>
          <w:rFonts w:hint="eastAsia"/>
          <w:kern w:val="22"/>
          <w:sz w:val="24"/>
          <w:szCs w:val="24"/>
          <w:lang w:val="en-US" w:eastAsia="zh-CN"/>
        </w:rPr>
        <w:t>/</w:t>
      </w:r>
      <w:r w:rsidRPr="007D7180">
        <w:rPr>
          <w:rFonts w:hint="eastAsia"/>
          <w:kern w:val="22"/>
          <w:sz w:val="24"/>
          <w:szCs w:val="24"/>
          <w:lang w:val="en-US" w:eastAsia="zh-CN"/>
        </w:rPr>
        <w:t>处于脆弱境况</w:t>
      </w:r>
      <w:r w:rsidR="009318B4">
        <w:rPr>
          <w:rFonts w:hint="eastAsia"/>
          <w:kern w:val="22"/>
          <w:sz w:val="24"/>
          <w:szCs w:val="24"/>
          <w:lang w:val="en-US" w:eastAsia="zh-CN"/>
        </w:rPr>
        <w:t>群体</w:t>
      </w:r>
      <w:r w:rsidR="00405F91" w:rsidRPr="007D7180">
        <w:rPr>
          <w:rFonts w:hint="eastAsia"/>
          <w:kern w:val="22"/>
          <w:sz w:val="24"/>
          <w:szCs w:val="24"/>
          <w:lang w:val="en-US" w:eastAsia="zh-CN"/>
        </w:rPr>
        <w:t>的进展</w:t>
      </w:r>
      <w:r w:rsidR="00405F91">
        <w:rPr>
          <w:rFonts w:hint="eastAsia"/>
          <w:kern w:val="22"/>
          <w:sz w:val="24"/>
          <w:szCs w:val="24"/>
          <w:lang w:val="en-US" w:eastAsia="zh-CN"/>
        </w:rPr>
        <w:t>情况</w:t>
      </w:r>
      <w:r w:rsidRPr="007D7180">
        <w:rPr>
          <w:rFonts w:hint="eastAsia"/>
          <w:kern w:val="22"/>
          <w:sz w:val="24"/>
          <w:szCs w:val="24"/>
          <w:lang w:val="en-US" w:eastAsia="zh-CN"/>
        </w:rPr>
        <w:t>。</w:t>
      </w:r>
    </w:p>
    <w:p w14:paraId="75DB5CDB" w14:textId="10CD368F" w:rsidR="00257F30" w:rsidRPr="00B86710" w:rsidRDefault="001128A7" w:rsidP="001128A7">
      <w:pPr>
        <w:pStyle w:val="Para1"/>
        <w:numPr>
          <w:ilvl w:val="0"/>
          <w:numId w:val="0"/>
        </w:numPr>
        <w:suppressLineNumbers/>
        <w:suppressAutoHyphens/>
        <w:adjustRightInd w:val="0"/>
        <w:snapToGrid w:val="0"/>
        <w:spacing w:line="259" w:lineRule="auto"/>
        <w:jc w:val="center"/>
        <w:rPr>
          <w:b/>
          <w:bCs/>
          <w:kern w:val="22"/>
          <w:sz w:val="24"/>
          <w:szCs w:val="24"/>
          <w:lang w:eastAsia="zh-CN"/>
        </w:rPr>
      </w:pPr>
      <w:r>
        <w:rPr>
          <w:rFonts w:hint="eastAsia"/>
          <w:b/>
          <w:bCs/>
          <w:kern w:val="22"/>
          <w:sz w:val="24"/>
          <w:szCs w:val="24"/>
          <w:lang w:eastAsia="zh-CN"/>
        </w:rPr>
        <w:t>预稿所拟</w:t>
      </w:r>
      <w:r w:rsidR="00257F30">
        <w:rPr>
          <w:rFonts w:hint="eastAsia"/>
          <w:b/>
          <w:bCs/>
          <w:kern w:val="22"/>
          <w:sz w:val="24"/>
          <w:szCs w:val="24"/>
          <w:lang w:eastAsia="zh-CN"/>
        </w:rPr>
        <w:t>行动</w:t>
      </w:r>
      <w:r w:rsidR="00257F30" w:rsidRPr="00B86710">
        <w:rPr>
          <w:rFonts w:hint="eastAsia"/>
          <w:b/>
          <w:bCs/>
          <w:kern w:val="22"/>
          <w:sz w:val="24"/>
          <w:szCs w:val="24"/>
          <w:lang w:eastAsia="zh-CN"/>
        </w:rPr>
        <w:t>目标</w:t>
      </w:r>
      <w:r w:rsidR="00257F30" w:rsidRPr="00B86710">
        <w:rPr>
          <w:b/>
          <w:bCs/>
          <w:kern w:val="22"/>
          <w:sz w:val="24"/>
          <w:szCs w:val="24"/>
          <w:lang w:eastAsia="zh-CN"/>
        </w:rPr>
        <w:t xml:space="preserve"> 10</w:t>
      </w:r>
    </w:p>
    <w:p w14:paraId="5E9702C6" w14:textId="62525186" w:rsidR="001128A7" w:rsidRPr="001128A7" w:rsidRDefault="001128A7" w:rsidP="001128A7">
      <w:pPr>
        <w:pStyle w:val="Para1"/>
        <w:numPr>
          <w:ilvl w:val="0"/>
          <w:numId w:val="0"/>
        </w:numPr>
        <w:suppressLineNumbers/>
        <w:suppressAutoHyphens/>
        <w:adjustRightInd w:val="0"/>
        <w:snapToGrid w:val="0"/>
        <w:spacing w:line="259" w:lineRule="auto"/>
        <w:rPr>
          <w:rFonts w:eastAsia="KaiTi"/>
          <w:b/>
          <w:bCs/>
          <w:kern w:val="22"/>
          <w:sz w:val="24"/>
          <w:szCs w:val="24"/>
          <w:lang w:eastAsia="zh-CN"/>
        </w:rPr>
      </w:pPr>
      <w:r w:rsidRPr="001128A7">
        <w:rPr>
          <w:rFonts w:eastAsia="KaiTi"/>
          <w:sz w:val="24"/>
          <w:szCs w:val="24"/>
          <w:lang w:eastAsia="zh-CN"/>
        </w:rPr>
        <w:t>增</w:t>
      </w:r>
      <w:r w:rsidRPr="001128A7">
        <w:rPr>
          <w:rFonts w:eastAsia="KaiTi" w:hint="eastAsia"/>
          <w:sz w:val="24"/>
          <w:szCs w:val="24"/>
          <w:lang w:eastAsia="zh-CN"/>
        </w:rPr>
        <w:t>加</w:t>
      </w:r>
      <w:r w:rsidRPr="001128A7">
        <w:rPr>
          <w:rFonts w:eastAsia="KaiTi"/>
          <w:sz w:val="24"/>
          <w:szCs w:val="24"/>
          <w:lang w:eastAsia="zh-CN"/>
        </w:rPr>
        <w:t>绿色空间对</w:t>
      </w:r>
      <w:r w:rsidRPr="001128A7">
        <w:rPr>
          <w:rFonts w:eastAsia="KaiTi" w:hint="eastAsia"/>
          <w:sz w:val="24"/>
          <w:szCs w:val="24"/>
          <w:lang w:eastAsia="zh-CN"/>
        </w:rPr>
        <w:t>人类</w:t>
      </w:r>
      <w:r w:rsidRPr="001128A7">
        <w:rPr>
          <w:rFonts w:eastAsia="KaiTi"/>
          <w:sz w:val="24"/>
          <w:szCs w:val="24"/>
          <w:lang w:eastAsia="zh-CN"/>
        </w:rPr>
        <w:t>健康和福祉的益处，特别是对城市居民的益处，到</w:t>
      </w:r>
      <w:r w:rsidRPr="001128A7">
        <w:rPr>
          <w:rFonts w:eastAsia="KaiTi"/>
          <w:sz w:val="24"/>
          <w:szCs w:val="24"/>
          <w:lang w:eastAsia="zh-CN"/>
        </w:rPr>
        <w:t>2030</w:t>
      </w:r>
      <w:r w:rsidRPr="001128A7">
        <w:rPr>
          <w:rFonts w:eastAsia="KaiTi"/>
          <w:sz w:val="24"/>
          <w:szCs w:val="24"/>
          <w:lang w:eastAsia="zh-CN"/>
        </w:rPr>
        <w:t>年使能够</w:t>
      </w:r>
      <w:r w:rsidRPr="001128A7">
        <w:rPr>
          <w:rFonts w:eastAsia="KaiTi" w:hint="eastAsia"/>
          <w:sz w:val="24"/>
          <w:szCs w:val="24"/>
          <w:lang w:eastAsia="zh-CN"/>
        </w:rPr>
        <w:t>享用</w:t>
      </w:r>
      <w:r w:rsidRPr="001128A7">
        <w:rPr>
          <w:rFonts w:eastAsia="KaiTi"/>
          <w:sz w:val="24"/>
          <w:szCs w:val="24"/>
          <w:lang w:eastAsia="zh-CN"/>
        </w:rPr>
        <w:t>这种空间的人口比例至少增加</w:t>
      </w:r>
      <w:r w:rsidRPr="001128A7">
        <w:rPr>
          <w:rFonts w:eastAsia="KaiTi" w:hint="eastAsia"/>
          <w:sz w:val="24"/>
          <w:szCs w:val="24"/>
          <w:lang w:eastAsia="zh-CN"/>
        </w:rPr>
        <w:t>[</w:t>
      </w:r>
      <w:r w:rsidRPr="001128A7">
        <w:rPr>
          <w:rFonts w:eastAsia="KaiTi"/>
          <w:sz w:val="24"/>
          <w:szCs w:val="24"/>
          <w:lang w:eastAsia="zh-CN"/>
        </w:rPr>
        <w:t>100%]</w:t>
      </w:r>
    </w:p>
    <w:p w14:paraId="7B862CC0" w14:textId="664E22B9" w:rsidR="00257F30" w:rsidRPr="00B86710" w:rsidRDefault="00257F30" w:rsidP="001128A7">
      <w:pPr>
        <w:pStyle w:val="Para1"/>
        <w:numPr>
          <w:ilvl w:val="0"/>
          <w:numId w:val="0"/>
        </w:numPr>
        <w:suppressLineNumbers/>
        <w:suppressAutoHyphens/>
        <w:adjustRightInd w:val="0"/>
        <w:snapToGrid w:val="0"/>
        <w:spacing w:line="259" w:lineRule="auto"/>
        <w:rPr>
          <w:b/>
          <w:bCs/>
          <w:kern w:val="22"/>
          <w:sz w:val="24"/>
          <w:szCs w:val="24"/>
          <w:lang w:eastAsia="zh-CN"/>
        </w:rPr>
      </w:pPr>
      <w:r>
        <w:rPr>
          <w:rFonts w:hint="eastAsia"/>
          <w:b/>
          <w:bCs/>
          <w:kern w:val="22"/>
          <w:sz w:val="24"/>
          <w:szCs w:val="24"/>
          <w:lang w:eastAsia="zh-CN"/>
        </w:rPr>
        <w:t>与</w:t>
      </w:r>
      <w:r>
        <w:rPr>
          <w:rFonts w:ascii="SimSun" w:hAnsi="SimSun" w:cs="SimSun" w:hint="eastAsia"/>
          <w:b/>
          <w:kern w:val="22"/>
          <w:sz w:val="24"/>
          <w:szCs w:val="24"/>
          <w:lang w:eastAsia="zh-CN"/>
        </w:rPr>
        <w:t>行动</w:t>
      </w:r>
      <w:r w:rsidRPr="00B86710">
        <w:rPr>
          <w:rFonts w:ascii="SimSun" w:hAnsi="SimSun" w:cs="Malgun Gothic" w:hint="eastAsia"/>
          <w:b/>
          <w:kern w:val="22"/>
          <w:sz w:val="24"/>
          <w:szCs w:val="24"/>
          <w:lang w:eastAsia="zh-CN"/>
        </w:rPr>
        <w:t>目</w:t>
      </w:r>
      <w:r w:rsidRPr="00B86710">
        <w:rPr>
          <w:rFonts w:ascii="SimSun" w:hAnsi="SimSun" w:cs="SimSun" w:hint="eastAsia"/>
          <w:b/>
          <w:kern w:val="22"/>
          <w:sz w:val="24"/>
          <w:szCs w:val="24"/>
          <w:lang w:eastAsia="zh-CN"/>
        </w:rPr>
        <w:t>标</w:t>
      </w:r>
      <w:r>
        <w:rPr>
          <w:rFonts w:ascii="SimSun" w:hAnsi="SimSun" w:cs="SimSun" w:hint="eastAsia"/>
          <w:b/>
          <w:kern w:val="22"/>
          <w:sz w:val="24"/>
          <w:szCs w:val="24"/>
          <w:lang w:eastAsia="zh-CN"/>
        </w:rPr>
        <w:t>1</w:t>
      </w:r>
      <w:r>
        <w:rPr>
          <w:rFonts w:ascii="SimSun" w:hAnsi="SimSun" w:cs="SimSun"/>
          <w:b/>
          <w:kern w:val="22"/>
          <w:sz w:val="24"/>
          <w:szCs w:val="24"/>
          <w:lang w:eastAsia="zh-CN"/>
        </w:rPr>
        <w:t>0</w:t>
      </w:r>
      <w:r w:rsidRPr="00B86710">
        <w:rPr>
          <w:rFonts w:ascii="SimSun" w:hAnsi="SimSun" w:hint="eastAsia"/>
          <w:b/>
          <w:kern w:val="22"/>
          <w:sz w:val="24"/>
          <w:szCs w:val="24"/>
          <w:lang w:eastAsia="zh-CN"/>
        </w:rPr>
        <w:t>有</w:t>
      </w:r>
      <w:r w:rsidRPr="00B86710">
        <w:rPr>
          <w:rFonts w:ascii="SimSun" w:hAnsi="SimSun" w:cs="SimSun" w:hint="eastAsia"/>
          <w:b/>
          <w:kern w:val="22"/>
          <w:sz w:val="24"/>
          <w:szCs w:val="24"/>
          <w:lang w:eastAsia="zh-CN"/>
        </w:rPr>
        <w:t>关的要素</w:t>
      </w:r>
    </w:p>
    <w:p w14:paraId="656FB0DE" w14:textId="3C78D279" w:rsidR="00257F30" w:rsidRPr="00B86710" w:rsidRDefault="009318B4" w:rsidP="00780F12">
      <w:pPr>
        <w:pStyle w:val="Para1"/>
        <w:numPr>
          <w:ilvl w:val="0"/>
          <w:numId w:val="36"/>
        </w:numPr>
        <w:suppressLineNumbers/>
        <w:tabs>
          <w:tab w:val="clear" w:pos="360"/>
        </w:tabs>
        <w:suppressAutoHyphens/>
        <w:adjustRightInd w:val="0"/>
        <w:snapToGrid w:val="0"/>
        <w:spacing w:line="259" w:lineRule="auto"/>
        <w:rPr>
          <w:kern w:val="22"/>
          <w:sz w:val="24"/>
          <w:szCs w:val="24"/>
          <w:lang w:eastAsia="zh-CN"/>
        </w:rPr>
      </w:pPr>
      <w:r>
        <w:rPr>
          <w:rFonts w:hint="eastAsia"/>
          <w:kern w:val="22"/>
          <w:sz w:val="24"/>
          <w:szCs w:val="24"/>
          <w:lang w:eastAsia="zh-CN"/>
        </w:rPr>
        <w:t>把</w:t>
      </w:r>
      <w:r w:rsidR="00257F30" w:rsidRPr="00B86710">
        <w:rPr>
          <w:rFonts w:hint="eastAsia"/>
          <w:kern w:val="22"/>
          <w:sz w:val="24"/>
          <w:szCs w:val="24"/>
          <w:lang w:eastAsia="zh-CN"/>
        </w:rPr>
        <w:t>主流化和恢复作为</w:t>
      </w:r>
      <w:r>
        <w:rPr>
          <w:rFonts w:hint="eastAsia"/>
          <w:kern w:val="22"/>
          <w:sz w:val="24"/>
          <w:szCs w:val="24"/>
          <w:lang w:eastAsia="zh-CN"/>
        </w:rPr>
        <w:t>本</w:t>
      </w:r>
      <w:r w:rsidR="00257F30" w:rsidRPr="00B86710">
        <w:rPr>
          <w:rFonts w:hint="eastAsia"/>
          <w:kern w:val="22"/>
          <w:sz w:val="24"/>
          <w:szCs w:val="24"/>
          <w:lang w:eastAsia="zh-CN"/>
        </w:rPr>
        <w:t>目标的要素。</w:t>
      </w:r>
      <w:r w:rsidR="00257F30" w:rsidRPr="00B86710">
        <w:rPr>
          <w:kern w:val="22"/>
          <w:sz w:val="24"/>
          <w:szCs w:val="24"/>
          <w:lang w:eastAsia="zh-CN"/>
        </w:rPr>
        <w:t xml:space="preserve"> </w:t>
      </w:r>
    </w:p>
    <w:p w14:paraId="08E11CE1" w14:textId="522B1259" w:rsidR="00257F30" w:rsidRPr="00B86710"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B86710">
        <w:rPr>
          <w:rFonts w:hint="eastAsia"/>
          <w:kern w:val="22"/>
          <w:sz w:val="24"/>
          <w:szCs w:val="24"/>
          <w:lang w:eastAsia="zh-CN"/>
        </w:rPr>
        <w:t>目标可包括质量、程度、数量、连通性和空间规划机会等要素。同样，方便使用要素，包括为弱势群体、城市贫民、妇女和青年提供方便使用绿色空间的机会，也可以纳入目标，并提供了一个现有指标的例子。</w:t>
      </w:r>
      <w:r w:rsidRPr="00B86710">
        <w:rPr>
          <w:kern w:val="22"/>
          <w:sz w:val="24"/>
          <w:szCs w:val="24"/>
          <w:lang w:eastAsia="zh-CN"/>
        </w:rPr>
        <w:t xml:space="preserve"> </w:t>
      </w:r>
    </w:p>
    <w:p w14:paraId="3F1D8A40" w14:textId="6D568FEC" w:rsidR="00257F30" w:rsidRPr="00B86710"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B86710">
        <w:rPr>
          <w:rFonts w:hint="eastAsia"/>
          <w:kern w:val="22"/>
          <w:sz w:val="24"/>
          <w:szCs w:val="24"/>
          <w:lang w:eastAsia="zh-CN"/>
        </w:rPr>
        <w:t>空间质量和这些</w:t>
      </w:r>
      <w:r w:rsidR="009318B4">
        <w:rPr>
          <w:rFonts w:hint="eastAsia"/>
          <w:kern w:val="22"/>
          <w:sz w:val="24"/>
          <w:szCs w:val="24"/>
          <w:lang w:eastAsia="zh-CN"/>
        </w:rPr>
        <w:t>空间的</w:t>
      </w:r>
      <w:r w:rsidRPr="00B86710">
        <w:rPr>
          <w:rFonts w:hint="eastAsia"/>
          <w:kern w:val="22"/>
          <w:sz w:val="24"/>
          <w:szCs w:val="24"/>
          <w:lang w:eastAsia="zh-CN"/>
        </w:rPr>
        <w:t>物种</w:t>
      </w:r>
      <w:r w:rsidR="009318B4">
        <w:rPr>
          <w:rFonts w:hint="eastAsia"/>
          <w:kern w:val="22"/>
          <w:sz w:val="24"/>
          <w:szCs w:val="24"/>
          <w:lang w:eastAsia="zh-CN"/>
        </w:rPr>
        <w:t>丰度</w:t>
      </w:r>
      <w:r w:rsidRPr="00B86710">
        <w:rPr>
          <w:rFonts w:hint="eastAsia"/>
          <w:kern w:val="22"/>
          <w:sz w:val="24"/>
          <w:szCs w:val="24"/>
          <w:lang w:eastAsia="zh-CN"/>
        </w:rPr>
        <w:t>问题。</w:t>
      </w:r>
    </w:p>
    <w:p w14:paraId="6B4DA106" w14:textId="6D5264E3" w:rsidR="00257F30" w:rsidRPr="00BB41E2" w:rsidRDefault="009318B4"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Pr>
          <w:rFonts w:hint="eastAsia"/>
          <w:kern w:val="22"/>
          <w:sz w:val="24"/>
          <w:szCs w:val="24"/>
          <w:lang w:eastAsia="zh-CN"/>
        </w:rPr>
        <w:lastRenderedPageBreak/>
        <w:t>本</w:t>
      </w:r>
      <w:r w:rsidR="00257F30" w:rsidRPr="00BB41E2">
        <w:rPr>
          <w:rFonts w:hint="eastAsia"/>
          <w:kern w:val="22"/>
          <w:sz w:val="24"/>
          <w:szCs w:val="24"/>
          <w:lang w:eastAsia="zh-CN"/>
        </w:rPr>
        <w:t>目标可以更广阔一些，承认</w:t>
      </w:r>
      <w:r w:rsidR="00257F30" w:rsidRPr="00BB41E2">
        <w:rPr>
          <w:kern w:val="22"/>
          <w:sz w:val="24"/>
          <w:szCs w:val="24"/>
          <w:lang w:eastAsia="zh-CN"/>
        </w:rPr>
        <w:t>生态系统服务的贡献以及</w:t>
      </w:r>
      <w:r w:rsidR="00257F30" w:rsidRPr="00BB41E2">
        <w:rPr>
          <w:rFonts w:hint="eastAsia"/>
          <w:kern w:val="22"/>
          <w:sz w:val="24"/>
          <w:szCs w:val="24"/>
          <w:lang w:eastAsia="zh-CN"/>
        </w:rPr>
        <w:t>绿色空间的多重好处，比如对复原力、适应气候变化、减少灾害风险、</w:t>
      </w:r>
      <w:r w:rsidR="00D84333">
        <w:rPr>
          <w:rFonts w:hint="eastAsia"/>
          <w:kern w:val="22"/>
          <w:sz w:val="24"/>
          <w:szCs w:val="24"/>
          <w:lang w:eastAsia="zh-CN"/>
        </w:rPr>
        <w:t>滞留</w:t>
      </w:r>
      <w:r w:rsidR="00257F30" w:rsidRPr="00BB41E2">
        <w:rPr>
          <w:rFonts w:ascii="Arial" w:hAnsi="Arial" w:cs="Arial"/>
          <w:sz w:val="24"/>
          <w:szCs w:val="24"/>
          <w:shd w:val="clear" w:color="auto" w:fill="FFFFFF"/>
          <w:lang w:eastAsia="zh-CN"/>
        </w:rPr>
        <w:t>雨水</w:t>
      </w:r>
      <w:r w:rsidR="00257F30" w:rsidRPr="00BB41E2">
        <w:rPr>
          <w:rFonts w:hint="eastAsia"/>
          <w:kern w:val="22"/>
          <w:sz w:val="24"/>
          <w:szCs w:val="24"/>
          <w:lang w:eastAsia="zh-CN"/>
        </w:rPr>
        <w:t>的贡献以及对可持续发展目标</w:t>
      </w:r>
      <w:r w:rsidR="00257F30" w:rsidRPr="00BB41E2">
        <w:rPr>
          <w:rFonts w:hint="eastAsia"/>
          <w:kern w:val="22"/>
          <w:sz w:val="24"/>
          <w:szCs w:val="24"/>
          <w:lang w:eastAsia="zh-CN"/>
        </w:rPr>
        <w:t>11</w:t>
      </w:r>
      <w:r w:rsidR="004B4CBF">
        <w:rPr>
          <w:rFonts w:hint="eastAsia"/>
          <w:kern w:val="22"/>
          <w:sz w:val="24"/>
          <w:szCs w:val="24"/>
          <w:lang w:eastAsia="zh-CN"/>
        </w:rPr>
        <w:t>（</w:t>
      </w:r>
      <w:r w:rsidR="00257F30" w:rsidRPr="00BB41E2">
        <w:rPr>
          <w:rFonts w:hint="eastAsia"/>
          <w:kern w:val="22"/>
          <w:sz w:val="24"/>
          <w:szCs w:val="24"/>
          <w:lang w:eastAsia="zh-CN"/>
        </w:rPr>
        <w:t>特别是可持续发展目标</w:t>
      </w:r>
      <w:r w:rsidR="00257F30" w:rsidRPr="00BB41E2">
        <w:rPr>
          <w:rFonts w:hint="eastAsia"/>
          <w:kern w:val="22"/>
          <w:sz w:val="24"/>
          <w:szCs w:val="24"/>
          <w:lang w:eastAsia="zh-CN"/>
        </w:rPr>
        <w:t>11.b</w:t>
      </w:r>
      <w:r w:rsidR="004B4CBF">
        <w:rPr>
          <w:rFonts w:hint="eastAsia"/>
          <w:kern w:val="22"/>
          <w:sz w:val="24"/>
          <w:szCs w:val="24"/>
          <w:lang w:eastAsia="zh-CN"/>
        </w:rPr>
        <w:t>）</w:t>
      </w:r>
      <w:r w:rsidR="00257F30" w:rsidRPr="00BB41E2">
        <w:rPr>
          <w:rFonts w:hint="eastAsia"/>
          <w:kern w:val="22"/>
          <w:sz w:val="24"/>
          <w:szCs w:val="24"/>
          <w:lang w:eastAsia="zh-CN"/>
        </w:rPr>
        <w:t>的贡献。还提到</w:t>
      </w:r>
      <w:r>
        <w:rPr>
          <w:rFonts w:hint="eastAsia"/>
          <w:kern w:val="22"/>
          <w:sz w:val="24"/>
          <w:szCs w:val="24"/>
          <w:lang w:eastAsia="zh-CN"/>
        </w:rPr>
        <w:t>诸如</w:t>
      </w:r>
      <w:r w:rsidR="00257F30" w:rsidRPr="00BB41E2">
        <w:rPr>
          <w:rFonts w:hint="eastAsia"/>
          <w:kern w:val="22"/>
          <w:sz w:val="24"/>
          <w:szCs w:val="24"/>
          <w:lang w:eastAsia="zh-CN"/>
        </w:rPr>
        <w:t>社会生态、社会经济以及文化和生物多样性等其他益处。</w:t>
      </w:r>
      <w:r w:rsidR="00257F30" w:rsidRPr="00BB41E2">
        <w:rPr>
          <w:kern w:val="22"/>
          <w:sz w:val="24"/>
          <w:szCs w:val="24"/>
          <w:lang w:eastAsia="zh-CN"/>
        </w:rPr>
        <w:t xml:space="preserve">  </w:t>
      </w:r>
    </w:p>
    <w:p w14:paraId="1C2752FA" w14:textId="3F8A49E9" w:rsidR="00257F30" w:rsidRPr="00BB41E2"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BB41E2">
        <w:rPr>
          <w:rFonts w:hint="eastAsia"/>
          <w:kern w:val="22"/>
          <w:sz w:val="24"/>
          <w:szCs w:val="24"/>
          <w:lang w:eastAsia="zh-CN"/>
        </w:rPr>
        <w:t>基于城市自然生态旅游的概念。</w:t>
      </w:r>
    </w:p>
    <w:p w14:paraId="2BA6F499" w14:textId="016392C5" w:rsidR="00257F30" w:rsidRPr="00BB41E2"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BB41E2">
        <w:rPr>
          <w:rFonts w:hint="eastAsia"/>
          <w:kern w:val="22"/>
          <w:sz w:val="24"/>
          <w:szCs w:val="24"/>
          <w:lang w:eastAsia="zh-CN"/>
        </w:rPr>
        <w:t>“</w:t>
      </w:r>
      <w:r w:rsidR="0049571D">
        <w:rPr>
          <w:rFonts w:ascii="SimSun" w:hAnsi="SimSun" w:cs="SimSun" w:hint="eastAsia"/>
          <w:spacing w:val="2"/>
          <w:sz w:val="24"/>
          <w:szCs w:val="24"/>
          <w:lang w:val="en-US" w:eastAsia="zh-CN"/>
        </w:rPr>
        <w:t>聚居</w:t>
      </w:r>
      <w:r w:rsidR="00D84333">
        <w:rPr>
          <w:rFonts w:ascii="SimSun" w:hAnsi="SimSun" w:cs="SimSun" w:hint="eastAsia"/>
          <w:spacing w:val="2"/>
          <w:sz w:val="24"/>
          <w:szCs w:val="24"/>
          <w:lang w:val="en-US" w:eastAsia="zh-CN"/>
        </w:rPr>
        <w:t>区</w:t>
      </w:r>
      <w:r w:rsidRPr="00BB41E2">
        <w:rPr>
          <w:rFonts w:ascii="SimSun" w:hAnsi="SimSun" w:cs="SimSun" w:hint="eastAsia"/>
          <w:spacing w:val="2"/>
          <w:sz w:val="24"/>
          <w:szCs w:val="24"/>
          <w:lang w:val="en-US" w:eastAsia="zh-CN"/>
        </w:rPr>
        <w:t>”</w:t>
      </w:r>
      <w:r w:rsidRPr="00BB41E2">
        <w:rPr>
          <w:rFonts w:ascii="SimSun" w:hAnsi="SimSun" w:cs="SimSun"/>
          <w:spacing w:val="2"/>
          <w:sz w:val="24"/>
          <w:szCs w:val="24"/>
          <w:lang w:val="en-US" w:eastAsia="zh-CN"/>
        </w:rPr>
        <w:t>概念扩展到非城市居民，可作为</w:t>
      </w:r>
      <w:r w:rsidR="00D84333">
        <w:rPr>
          <w:rFonts w:ascii="SimSun" w:hAnsi="SimSun" w:cs="SimSun" w:hint="eastAsia"/>
          <w:spacing w:val="2"/>
          <w:sz w:val="24"/>
          <w:szCs w:val="24"/>
          <w:lang w:val="en-US" w:eastAsia="zh-CN"/>
        </w:rPr>
        <w:t>本</w:t>
      </w:r>
      <w:r w:rsidRPr="00BB41E2">
        <w:rPr>
          <w:rFonts w:ascii="SimSun" w:hAnsi="SimSun" w:cs="SimSun"/>
          <w:spacing w:val="2"/>
          <w:sz w:val="24"/>
          <w:szCs w:val="24"/>
          <w:lang w:val="en-US" w:eastAsia="zh-CN"/>
        </w:rPr>
        <w:t>目标的一个要</w:t>
      </w:r>
      <w:r w:rsidRPr="00BB41E2">
        <w:rPr>
          <w:rFonts w:ascii="SimSun" w:hAnsi="SimSun" w:cs="SimSun" w:hint="eastAsia"/>
          <w:spacing w:val="2"/>
          <w:sz w:val="24"/>
          <w:szCs w:val="24"/>
          <w:lang w:val="en-US" w:eastAsia="zh-CN"/>
        </w:rPr>
        <w:t>素。</w:t>
      </w:r>
      <w:r w:rsidRPr="00BB41E2">
        <w:rPr>
          <w:kern w:val="22"/>
          <w:sz w:val="24"/>
          <w:szCs w:val="24"/>
          <w:lang w:eastAsia="zh-CN"/>
        </w:rPr>
        <w:t xml:space="preserve"> </w:t>
      </w:r>
    </w:p>
    <w:p w14:paraId="3F0258C4" w14:textId="5A381D88" w:rsidR="00257F30" w:rsidRPr="00BB41E2" w:rsidRDefault="00D84333"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Pr>
          <w:rFonts w:hint="eastAsia"/>
          <w:kern w:val="22"/>
          <w:sz w:val="24"/>
          <w:szCs w:val="24"/>
          <w:lang w:eastAsia="zh-CN"/>
        </w:rPr>
        <w:t>本</w:t>
      </w:r>
      <w:r w:rsidR="00257F30" w:rsidRPr="00BB41E2">
        <w:rPr>
          <w:rFonts w:hint="eastAsia"/>
          <w:kern w:val="22"/>
          <w:sz w:val="24"/>
          <w:szCs w:val="24"/>
          <w:lang w:eastAsia="zh-CN"/>
        </w:rPr>
        <w:t>目标可更注重城市生物多样性以及绿色空间对加强和保护生物多样性的益处。</w:t>
      </w:r>
    </w:p>
    <w:p w14:paraId="5814201B" w14:textId="7B6789E4" w:rsidR="00257F30" w:rsidRPr="00BB41E2" w:rsidRDefault="00D84333"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Pr>
          <w:rFonts w:ascii="Helvetica" w:hAnsi="Helvetica" w:hint="eastAsia"/>
          <w:spacing w:val="2"/>
          <w:sz w:val="24"/>
          <w:szCs w:val="24"/>
          <w:lang w:eastAsia="zh-CN"/>
        </w:rPr>
        <w:t>列入</w:t>
      </w:r>
      <w:r w:rsidR="00257F30" w:rsidRPr="00BB41E2">
        <w:rPr>
          <w:rFonts w:ascii="Helvetica" w:hAnsi="Helvetica" w:hint="eastAsia"/>
          <w:spacing w:val="2"/>
          <w:sz w:val="24"/>
          <w:szCs w:val="24"/>
          <w:lang w:eastAsia="zh-CN"/>
        </w:rPr>
        <w:t>本地物种、野生动物和对自然的益处。</w:t>
      </w:r>
    </w:p>
    <w:p w14:paraId="1720A1E6" w14:textId="2B2F53F5" w:rsidR="00257F30" w:rsidRPr="00BB41E2" w:rsidRDefault="00D84333" w:rsidP="00780F12">
      <w:pPr>
        <w:pStyle w:val="Para1"/>
        <w:numPr>
          <w:ilvl w:val="0"/>
          <w:numId w:val="6"/>
        </w:numPr>
        <w:suppressLineNumbers/>
        <w:tabs>
          <w:tab w:val="clear" w:pos="360"/>
        </w:tabs>
        <w:suppressAutoHyphens/>
        <w:adjustRightInd w:val="0"/>
        <w:snapToGrid w:val="0"/>
        <w:spacing w:line="259" w:lineRule="auto"/>
        <w:rPr>
          <w:rFonts w:ascii="Helvetica" w:hAnsi="Helvetica"/>
          <w:spacing w:val="2"/>
          <w:sz w:val="24"/>
          <w:szCs w:val="24"/>
          <w:lang w:eastAsia="zh-CN"/>
        </w:rPr>
      </w:pPr>
      <w:r>
        <w:rPr>
          <w:rFonts w:ascii="Helvetica" w:hAnsi="Helvetica" w:hint="eastAsia"/>
          <w:spacing w:val="2"/>
          <w:sz w:val="24"/>
          <w:szCs w:val="24"/>
          <w:lang w:eastAsia="zh-CN"/>
        </w:rPr>
        <w:t>本</w:t>
      </w:r>
      <w:r w:rsidR="00257F30" w:rsidRPr="00BB41E2">
        <w:rPr>
          <w:rFonts w:ascii="Helvetica" w:hAnsi="Helvetica"/>
          <w:spacing w:val="2"/>
          <w:sz w:val="24"/>
          <w:szCs w:val="24"/>
          <w:lang w:eastAsia="zh-CN"/>
        </w:rPr>
        <w:t>目标可</w:t>
      </w:r>
      <w:r>
        <w:rPr>
          <w:rFonts w:ascii="Helvetica" w:hAnsi="Helvetica" w:hint="eastAsia"/>
          <w:spacing w:val="2"/>
          <w:sz w:val="24"/>
          <w:szCs w:val="24"/>
          <w:lang w:eastAsia="zh-CN"/>
        </w:rPr>
        <w:t>列入</w:t>
      </w:r>
      <w:r w:rsidR="00257F30" w:rsidRPr="00BB41E2">
        <w:rPr>
          <w:rFonts w:ascii="Helvetica" w:hAnsi="Helvetica" w:hint="eastAsia"/>
          <w:spacing w:val="2"/>
          <w:sz w:val="24"/>
          <w:szCs w:val="24"/>
          <w:lang w:eastAsia="zh-CN"/>
        </w:rPr>
        <w:t>“</w:t>
      </w:r>
      <w:r w:rsidR="00257F30" w:rsidRPr="00BB41E2">
        <w:rPr>
          <w:rFonts w:ascii="Helvetica" w:hAnsi="Helvetica"/>
          <w:spacing w:val="2"/>
          <w:sz w:val="24"/>
          <w:szCs w:val="24"/>
          <w:lang w:eastAsia="zh-CN"/>
        </w:rPr>
        <w:t>蓝色空间</w:t>
      </w:r>
      <w:r w:rsidR="00257F30" w:rsidRPr="00BB41E2">
        <w:rPr>
          <w:rFonts w:ascii="Helvetica" w:hAnsi="Helvetica" w:hint="eastAsia"/>
          <w:spacing w:val="2"/>
          <w:sz w:val="24"/>
          <w:szCs w:val="24"/>
          <w:lang w:eastAsia="zh-CN"/>
        </w:rPr>
        <w:t>”</w:t>
      </w:r>
      <w:r w:rsidR="00257F30" w:rsidRPr="00BB41E2">
        <w:rPr>
          <w:rFonts w:ascii="Helvetica" w:hAnsi="Helvetica"/>
          <w:spacing w:val="2"/>
          <w:sz w:val="24"/>
          <w:szCs w:val="24"/>
          <w:lang w:eastAsia="zh-CN"/>
        </w:rPr>
        <w:t>，如湖泊、河流、运河、海岸线、湿地和海</w:t>
      </w:r>
      <w:r w:rsidR="00257F30" w:rsidRPr="00BB41E2">
        <w:rPr>
          <w:rFonts w:ascii="Helvetica" w:hAnsi="Helvetica" w:hint="eastAsia"/>
          <w:spacing w:val="2"/>
          <w:sz w:val="24"/>
          <w:szCs w:val="24"/>
          <w:lang w:eastAsia="zh-CN"/>
        </w:rPr>
        <w:t>滩，“绿地”概念可以扩大，可称为“生态完整的城市开放空间”。</w:t>
      </w:r>
      <w:r w:rsidR="00257F30" w:rsidRPr="00BB41E2">
        <w:rPr>
          <w:rFonts w:ascii="Helvetica" w:hAnsi="Helvetica"/>
          <w:spacing w:val="2"/>
          <w:sz w:val="24"/>
          <w:szCs w:val="24"/>
          <w:lang w:eastAsia="zh-CN"/>
        </w:rPr>
        <w:t xml:space="preserve"> </w:t>
      </w:r>
    </w:p>
    <w:p w14:paraId="59EFB238" w14:textId="2174FF10" w:rsidR="00257F30" w:rsidRPr="00BB41E2" w:rsidRDefault="00D84333" w:rsidP="00780F12">
      <w:pPr>
        <w:pStyle w:val="Para1"/>
        <w:numPr>
          <w:ilvl w:val="0"/>
          <w:numId w:val="6"/>
        </w:numPr>
        <w:suppressLineNumbers/>
        <w:tabs>
          <w:tab w:val="clear" w:pos="360"/>
        </w:tabs>
        <w:suppressAutoHyphens/>
        <w:adjustRightInd w:val="0"/>
        <w:snapToGrid w:val="0"/>
        <w:spacing w:line="259" w:lineRule="auto"/>
        <w:rPr>
          <w:rFonts w:ascii="Helvetica" w:hAnsi="Helvetica"/>
          <w:spacing w:val="2"/>
          <w:sz w:val="24"/>
          <w:szCs w:val="24"/>
          <w:lang w:eastAsia="zh-CN"/>
        </w:rPr>
      </w:pPr>
      <w:r>
        <w:rPr>
          <w:rFonts w:ascii="Helvetica" w:hAnsi="Helvetica" w:hint="eastAsia"/>
          <w:spacing w:val="2"/>
          <w:sz w:val="24"/>
          <w:szCs w:val="24"/>
          <w:lang w:eastAsia="zh-CN"/>
        </w:rPr>
        <w:t>把</w:t>
      </w:r>
      <w:r w:rsidR="00257F30" w:rsidRPr="00BB41E2">
        <w:rPr>
          <w:rFonts w:ascii="Helvetica" w:hAnsi="Helvetica"/>
          <w:spacing w:val="2"/>
          <w:sz w:val="24"/>
          <w:szCs w:val="24"/>
          <w:lang w:eastAsia="zh-CN"/>
        </w:rPr>
        <w:t>城市的作用和地方一级的行动</w:t>
      </w:r>
      <w:r>
        <w:rPr>
          <w:rFonts w:ascii="Helvetica" w:hAnsi="Helvetica" w:hint="eastAsia"/>
          <w:spacing w:val="2"/>
          <w:sz w:val="24"/>
          <w:szCs w:val="24"/>
          <w:lang w:eastAsia="zh-CN"/>
        </w:rPr>
        <w:t>列为</w:t>
      </w:r>
      <w:r w:rsidR="00257F30" w:rsidRPr="00BB41E2">
        <w:rPr>
          <w:rFonts w:ascii="Helvetica" w:hAnsi="Helvetica"/>
          <w:spacing w:val="2"/>
          <w:sz w:val="24"/>
          <w:szCs w:val="24"/>
          <w:lang w:eastAsia="zh-CN"/>
        </w:rPr>
        <w:t>目标要素</w:t>
      </w:r>
      <w:r w:rsidR="00257F30" w:rsidRPr="00BB41E2">
        <w:rPr>
          <w:rFonts w:ascii="Helvetica" w:hAnsi="Helvetica" w:hint="eastAsia"/>
          <w:spacing w:val="2"/>
          <w:sz w:val="24"/>
          <w:szCs w:val="24"/>
          <w:lang w:eastAsia="zh-CN"/>
        </w:rPr>
        <w:t>。</w:t>
      </w:r>
    </w:p>
    <w:p w14:paraId="5B94FAFD" w14:textId="7CD906EB" w:rsidR="00257F30" w:rsidRPr="00BB41E2" w:rsidRDefault="00257F30" w:rsidP="00780F12">
      <w:pPr>
        <w:pStyle w:val="Para1"/>
        <w:numPr>
          <w:ilvl w:val="0"/>
          <w:numId w:val="6"/>
        </w:numPr>
        <w:suppressLineNumbers/>
        <w:tabs>
          <w:tab w:val="clear" w:pos="360"/>
        </w:tabs>
        <w:suppressAutoHyphens/>
        <w:adjustRightInd w:val="0"/>
        <w:snapToGrid w:val="0"/>
        <w:spacing w:line="259" w:lineRule="auto"/>
        <w:rPr>
          <w:rFonts w:ascii="Helvetica" w:hAnsi="Helvetica"/>
          <w:spacing w:val="2"/>
          <w:sz w:val="24"/>
          <w:szCs w:val="24"/>
          <w:lang w:eastAsia="zh-CN"/>
        </w:rPr>
      </w:pPr>
      <w:r w:rsidRPr="00BB41E2">
        <w:rPr>
          <w:rFonts w:ascii="Helvetica" w:hAnsi="Helvetica" w:hint="eastAsia"/>
          <w:spacing w:val="2"/>
          <w:sz w:val="24"/>
          <w:szCs w:val="24"/>
          <w:lang w:eastAsia="zh-CN"/>
        </w:rPr>
        <w:t>关于</w:t>
      </w:r>
      <w:r w:rsidR="00207602">
        <w:rPr>
          <w:rFonts w:ascii="Helvetica" w:hAnsi="Helvetica" w:hint="eastAsia"/>
          <w:spacing w:val="2"/>
          <w:sz w:val="24"/>
          <w:szCs w:val="24"/>
          <w:lang w:eastAsia="zh-CN"/>
        </w:rPr>
        <w:t>城乡</w:t>
      </w:r>
      <w:r w:rsidRPr="00BB41E2">
        <w:rPr>
          <w:rFonts w:ascii="Helvetica" w:hAnsi="Helvetica"/>
          <w:spacing w:val="2"/>
          <w:sz w:val="24"/>
          <w:szCs w:val="24"/>
          <w:lang w:eastAsia="zh-CN"/>
        </w:rPr>
        <w:t>之间连</w:t>
      </w:r>
      <w:r w:rsidRPr="00BB41E2">
        <w:rPr>
          <w:rFonts w:ascii="Helvetica" w:hAnsi="Helvetica" w:hint="eastAsia"/>
          <w:spacing w:val="2"/>
          <w:sz w:val="24"/>
          <w:szCs w:val="24"/>
          <w:lang w:eastAsia="zh-CN"/>
        </w:rPr>
        <w:t>接</w:t>
      </w:r>
      <w:r w:rsidRPr="00BB41E2">
        <w:rPr>
          <w:rFonts w:ascii="Helvetica" w:hAnsi="Helvetica"/>
          <w:spacing w:val="2"/>
          <w:sz w:val="24"/>
          <w:szCs w:val="24"/>
          <w:lang w:eastAsia="zh-CN"/>
        </w:rPr>
        <w:t>及绿地</w:t>
      </w:r>
      <w:r w:rsidRPr="00BB41E2">
        <w:rPr>
          <w:rFonts w:ascii="Helvetica" w:hAnsi="Helvetica" w:hint="eastAsia"/>
          <w:spacing w:val="2"/>
          <w:sz w:val="24"/>
          <w:szCs w:val="24"/>
          <w:lang w:eastAsia="zh-CN"/>
        </w:rPr>
        <w:t>与</w:t>
      </w:r>
      <w:r w:rsidRPr="00BB41E2">
        <w:rPr>
          <w:rFonts w:ascii="Helvetica" w:hAnsi="Helvetica"/>
          <w:spacing w:val="2"/>
          <w:sz w:val="24"/>
          <w:szCs w:val="24"/>
          <w:lang w:eastAsia="zh-CN"/>
        </w:rPr>
        <w:t>自然生态系统</w:t>
      </w:r>
      <w:r w:rsidRPr="00BB41E2">
        <w:rPr>
          <w:rFonts w:ascii="Helvetica" w:hAnsi="Helvetica" w:hint="eastAsia"/>
          <w:spacing w:val="2"/>
          <w:sz w:val="24"/>
          <w:szCs w:val="24"/>
          <w:lang w:eastAsia="zh-CN"/>
        </w:rPr>
        <w:t>连接的</w:t>
      </w:r>
      <w:r w:rsidRPr="00BB41E2">
        <w:rPr>
          <w:rFonts w:ascii="Helvetica" w:hAnsi="Helvetica"/>
          <w:spacing w:val="2"/>
          <w:sz w:val="24"/>
          <w:szCs w:val="24"/>
          <w:lang w:eastAsia="zh-CN"/>
        </w:rPr>
        <w:t>作用</w:t>
      </w:r>
      <w:r w:rsidRPr="00BB41E2">
        <w:rPr>
          <w:rFonts w:ascii="Helvetica" w:hAnsi="Helvetica" w:hint="eastAsia"/>
          <w:spacing w:val="2"/>
          <w:sz w:val="24"/>
          <w:szCs w:val="24"/>
          <w:lang w:eastAsia="zh-CN"/>
        </w:rPr>
        <w:t>。</w:t>
      </w:r>
      <w:r w:rsidRPr="00BB41E2">
        <w:rPr>
          <w:rFonts w:ascii="Helvetica" w:hAnsi="Helvetica"/>
          <w:spacing w:val="2"/>
          <w:sz w:val="24"/>
          <w:szCs w:val="24"/>
          <w:lang w:eastAsia="zh-CN"/>
        </w:rPr>
        <w:t xml:space="preserve">   </w:t>
      </w:r>
    </w:p>
    <w:p w14:paraId="7D6DA448" w14:textId="0F67202F" w:rsidR="00257F30" w:rsidRPr="00BB41E2" w:rsidRDefault="00257F30" w:rsidP="00780F12">
      <w:pPr>
        <w:pStyle w:val="Para1"/>
        <w:numPr>
          <w:ilvl w:val="0"/>
          <w:numId w:val="6"/>
        </w:numPr>
        <w:suppressLineNumbers/>
        <w:tabs>
          <w:tab w:val="clear" w:pos="360"/>
        </w:tabs>
        <w:suppressAutoHyphens/>
        <w:adjustRightInd w:val="0"/>
        <w:snapToGrid w:val="0"/>
        <w:spacing w:line="259" w:lineRule="auto"/>
        <w:rPr>
          <w:kern w:val="22"/>
          <w:sz w:val="24"/>
          <w:szCs w:val="24"/>
          <w:lang w:eastAsia="zh-CN"/>
        </w:rPr>
      </w:pPr>
      <w:r w:rsidRPr="00BB41E2">
        <w:rPr>
          <w:rFonts w:ascii="SimSun" w:hAnsi="SimSun" w:cs="SimSun" w:hint="eastAsia"/>
          <w:spacing w:val="2"/>
          <w:sz w:val="24"/>
          <w:szCs w:val="24"/>
          <w:lang w:val="en-US" w:eastAsia="zh-CN"/>
        </w:rPr>
        <w:t>有必要</w:t>
      </w:r>
      <w:r w:rsidRPr="00BB41E2">
        <w:rPr>
          <w:rFonts w:ascii="SimSun" w:hAnsi="SimSun" w:cs="SimSun"/>
          <w:spacing w:val="2"/>
          <w:sz w:val="24"/>
          <w:szCs w:val="24"/>
          <w:lang w:val="en-US" w:eastAsia="zh-CN"/>
        </w:rPr>
        <w:t>将</w:t>
      </w:r>
      <w:r w:rsidR="00D84333">
        <w:rPr>
          <w:rFonts w:ascii="SimSun" w:hAnsi="SimSun" w:cs="SimSun" w:hint="eastAsia"/>
          <w:spacing w:val="2"/>
          <w:sz w:val="24"/>
          <w:szCs w:val="24"/>
          <w:lang w:val="en-US" w:eastAsia="zh-CN"/>
        </w:rPr>
        <w:t>本</w:t>
      </w:r>
      <w:r w:rsidRPr="00BB41E2">
        <w:rPr>
          <w:rFonts w:ascii="SimSun" w:hAnsi="SimSun" w:cs="SimSun"/>
          <w:spacing w:val="2"/>
          <w:sz w:val="24"/>
          <w:szCs w:val="24"/>
          <w:lang w:val="en-US" w:eastAsia="zh-CN"/>
        </w:rPr>
        <w:t>目标作为</w:t>
      </w:r>
      <w:r w:rsidRPr="00BB41E2">
        <w:rPr>
          <w:rFonts w:ascii="SimSun" w:hAnsi="SimSun" w:cs="SimSun" w:hint="eastAsia"/>
          <w:spacing w:val="2"/>
          <w:sz w:val="24"/>
          <w:szCs w:val="24"/>
          <w:lang w:val="en-US" w:eastAsia="zh-CN"/>
        </w:rPr>
        <w:t>一个</w:t>
      </w:r>
      <w:r w:rsidRPr="00BB41E2">
        <w:rPr>
          <w:rFonts w:ascii="SimSun" w:hAnsi="SimSun" w:cs="SimSun"/>
          <w:spacing w:val="2"/>
          <w:sz w:val="24"/>
          <w:szCs w:val="24"/>
          <w:lang w:val="en-US" w:eastAsia="zh-CN"/>
        </w:rPr>
        <w:t>独立</w:t>
      </w:r>
      <w:r w:rsidR="00D84333">
        <w:rPr>
          <w:rFonts w:ascii="SimSun" w:hAnsi="SimSun" w:cs="SimSun" w:hint="eastAsia"/>
          <w:spacing w:val="2"/>
          <w:sz w:val="24"/>
          <w:szCs w:val="24"/>
          <w:lang w:val="en-US" w:eastAsia="zh-CN"/>
        </w:rPr>
        <w:t>行动</w:t>
      </w:r>
      <w:r w:rsidRPr="00BB41E2">
        <w:rPr>
          <w:rFonts w:ascii="SimSun" w:hAnsi="SimSun" w:cs="SimSun"/>
          <w:spacing w:val="2"/>
          <w:sz w:val="24"/>
          <w:szCs w:val="24"/>
          <w:lang w:val="en-US" w:eastAsia="zh-CN"/>
        </w:rPr>
        <w:t>目标，或将其</w:t>
      </w:r>
      <w:r w:rsidRPr="00BB41E2">
        <w:rPr>
          <w:rFonts w:ascii="SimSun" w:hAnsi="SimSun" w:cs="SimSun" w:hint="eastAsia"/>
          <w:spacing w:val="2"/>
          <w:sz w:val="24"/>
          <w:szCs w:val="24"/>
          <w:lang w:val="en-US" w:eastAsia="zh-CN"/>
        </w:rPr>
        <w:t>并入</w:t>
      </w:r>
      <w:r w:rsidR="00D84333">
        <w:rPr>
          <w:rFonts w:ascii="SimSun" w:hAnsi="SimSun" w:cs="SimSun" w:hint="eastAsia"/>
          <w:spacing w:val="2"/>
          <w:sz w:val="24"/>
          <w:szCs w:val="24"/>
          <w:lang w:val="en-US" w:eastAsia="zh-CN"/>
        </w:rPr>
        <w:t>行动</w:t>
      </w:r>
      <w:r w:rsidRPr="00BB41E2">
        <w:rPr>
          <w:rFonts w:ascii="SimSun" w:hAnsi="SimSun" w:cs="SimSun"/>
          <w:spacing w:val="2"/>
          <w:sz w:val="24"/>
          <w:szCs w:val="24"/>
          <w:lang w:val="en-US" w:eastAsia="zh-CN"/>
        </w:rPr>
        <w:t>目标</w:t>
      </w:r>
      <w:r w:rsidRPr="00BB41E2">
        <w:rPr>
          <w:rFonts w:ascii="Helvetica" w:hAnsi="Helvetica" w:cs="Helvetica"/>
          <w:spacing w:val="2"/>
          <w:sz w:val="24"/>
          <w:szCs w:val="24"/>
          <w:lang w:val="en-US" w:eastAsia="zh-CN"/>
        </w:rPr>
        <w:t xml:space="preserve"> 1 </w:t>
      </w:r>
      <w:r w:rsidRPr="00BB41E2">
        <w:rPr>
          <w:rFonts w:ascii="SimSun" w:hAnsi="SimSun" w:cs="SimSun" w:hint="eastAsia"/>
          <w:spacing w:val="2"/>
          <w:sz w:val="24"/>
          <w:szCs w:val="24"/>
          <w:lang w:val="en-US" w:eastAsia="zh-CN"/>
        </w:rPr>
        <w:t>。</w:t>
      </w:r>
    </w:p>
    <w:p w14:paraId="72445F54" w14:textId="42A00F9B" w:rsidR="00257F30" w:rsidRPr="00B86710" w:rsidRDefault="00257F30" w:rsidP="001128A7">
      <w:pPr>
        <w:pStyle w:val="Para1"/>
        <w:numPr>
          <w:ilvl w:val="0"/>
          <w:numId w:val="0"/>
        </w:numPr>
        <w:suppressLineNumbers/>
        <w:suppressAutoHyphens/>
        <w:adjustRightInd w:val="0"/>
        <w:snapToGrid w:val="0"/>
        <w:spacing w:line="259" w:lineRule="auto"/>
        <w:rPr>
          <w:b/>
          <w:bCs/>
          <w:kern w:val="22"/>
          <w:sz w:val="24"/>
          <w:szCs w:val="24"/>
          <w:lang w:eastAsia="zh-CN"/>
        </w:rPr>
      </w:pPr>
      <w:r>
        <w:rPr>
          <w:rFonts w:hint="eastAsia"/>
          <w:b/>
          <w:bCs/>
          <w:kern w:val="22"/>
          <w:sz w:val="24"/>
          <w:szCs w:val="24"/>
          <w:lang w:eastAsia="zh-CN"/>
        </w:rPr>
        <w:t>行动</w:t>
      </w:r>
      <w:r w:rsidRPr="00B86710">
        <w:rPr>
          <w:rFonts w:hint="eastAsia"/>
          <w:b/>
          <w:bCs/>
          <w:kern w:val="22"/>
          <w:sz w:val="24"/>
          <w:szCs w:val="24"/>
          <w:lang w:eastAsia="zh-CN"/>
        </w:rPr>
        <w:t>目标</w:t>
      </w:r>
      <w:r w:rsidRPr="00B86710">
        <w:rPr>
          <w:rFonts w:hint="eastAsia"/>
          <w:b/>
          <w:bCs/>
          <w:kern w:val="22"/>
          <w:sz w:val="24"/>
          <w:szCs w:val="24"/>
          <w:lang w:eastAsia="zh-CN"/>
        </w:rPr>
        <w:t>10</w:t>
      </w:r>
      <w:r w:rsidR="008B1EA3">
        <w:rPr>
          <w:rFonts w:hint="eastAsia"/>
          <w:b/>
          <w:bCs/>
          <w:kern w:val="22"/>
          <w:sz w:val="24"/>
          <w:szCs w:val="24"/>
          <w:lang w:eastAsia="zh-CN"/>
        </w:rPr>
        <w:t>措辞</w:t>
      </w:r>
      <w:r w:rsidR="007448FF">
        <w:rPr>
          <w:rFonts w:hint="eastAsia"/>
          <w:b/>
          <w:bCs/>
          <w:kern w:val="22"/>
          <w:sz w:val="24"/>
          <w:szCs w:val="24"/>
          <w:lang w:eastAsia="zh-CN"/>
        </w:rPr>
        <w:t>的改进选项</w:t>
      </w:r>
    </w:p>
    <w:p w14:paraId="319E092C" w14:textId="2CDC2CE7" w:rsidR="00895DFA" w:rsidRPr="00895DFA" w:rsidRDefault="00895DFA" w:rsidP="00780F12">
      <w:pPr>
        <w:pStyle w:val="Para1"/>
        <w:numPr>
          <w:ilvl w:val="0"/>
          <w:numId w:val="27"/>
        </w:numPr>
        <w:suppressLineNumbers/>
        <w:suppressAutoHyphens/>
        <w:adjustRightInd w:val="0"/>
        <w:snapToGrid w:val="0"/>
        <w:spacing w:line="259" w:lineRule="auto"/>
        <w:ind w:left="0" w:firstLine="0"/>
        <w:rPr>
          <w:kern w:val="22"/>
          <w:sz w:val="24"/>
          <w:szCs w:val="24"/>
          <w:lang w:eastAsia="zh-CN"/>
        </w:rPr>
      </w:pPr>
      <w:r w:rsidRPr="001128A7">
        <w:rPr>
          <w:rFonts w:hint="eastAsia"/>
          <w:bCs/>
          <w:kern w:val="22"/>
          <w:sz w:val="24"/>
          <w:szCs w:val="24"/>
          <w:lang w:val="en-US" w:eastAsia="zh-CN"/>
        </w:rPr>
        <w:t>共同牵头人编写本节</w:t>
      </w:r>
      <w:r>
        <w:rPr>
          <w:rFonts w:hint="eastAsia"/>
          <w:bCs/>
          <w:kern w:val="22"/>
          <w:sz w:val="24"/>
          <w:szCs w:val="24"/>
          <w:lang w:val="en-US" w:eastAsia="zh-CN"/>
        </w:rPr>
        <w:t>是为了</w:t>
      </w:r>
      <w:r w:rsidRPr="001128A7">
        <w:rPr>
          <w:rFonts w:hint="eastAsia"/>
          <w:bCs/>
          <w:kern w:val="22"/>
          <w:sz w:val="24"/>
          <w:szCs w:val="24"/>
          <w:lang w:val="en-US" w:eastAsia="zh-CN"/>
        </w:rPr>
        <w:t>说明在讨论</w:t>
      </w:r>
      <w:r>
        <w:rPr>
          <w:rFonts w:hint="eastAsia"/>
          <w:bCs/>
          <w:kern w:val="22"/>
          <w:sz w:val="24"/>
          <w:szCs w:val="24"/>
          <w:lang w:val="en-US" w:eastAsia="zh-CN"/>
        </w:rPr>
        <w:t>本</w:t>
      </w:r>
      <w:r w:rsidRPr="001128A7">
        <w:rPr>
          <w:rFonts w:hint="eastAsia"/>
          <w:bCs/>
          <w:kern w:val="22"/>
          <w:sz w:val="24"/>
          <w:szCs w:val="24"/>
          <w:lang w:val="en-US" w:eastAsia="zh-CN"/>
        </w:rPr>
        <w:t>行动目标</w:t>
      </w:r>
      <w:r>
        <w:rPr>
          <w:rFonts w:hint="eastAsia"/>
          <w:bCs/>
          <w:kern w:val="22"/>
          <w:sz w:val="24"/>
          <w:szCs w:val="24"/>
          <w:lang w:val="en-US" w:eastAsia="zh-CN"/>
        </w:rPr>
        <w:t>时</w:t>
      </w:r>
      <w:r w:rsidRPr="001128A7">
        <w:rPr>
          <w:rFonts w:hint="eastAsia"/>
          <w:bCs/>
          <w:kern w:val="22"/>
          <w:sz w:val="24"/>
          <w:szCs w:val="24"/>
          <w:lang w:val="en-US" w:eastAsia="zh-CN"/>
        </w:rPr>
        <w:t>就可能的</w:t>
      </w:r>
      <w:r>
        <w:rPr>
          <w:rFonts w:hint="eastAsia"/>
          <w:bCs/>
          <w:kern w:val="22"/>
          <w:sz w:val="24"/>
          <w:szCs w:val="24"/>
          <w:lang w:val="en-US" w:eastAsia="zh-CN"/>
        </w:rPr>
        <w:t>措辞</w:t>
      </w:r>
      <w:r w:rsidRPr="001128A7">
        <w:rPr>
          <w:rFonts w:hint="eastAsia"/>
          <w:bCs/>
          <w:kern w:val="22"/>
          <w:sz w:val="24"/>
          <w:szCs w:val="24"/>
          <w:lang w:val="en-US" w:eastAsia="zh-CN"/>
        </w:rPr>
        <w:t>进行的</w:t>
      </w:r>
      <w:r>
        <w:rPr>
          <w:rFonts w:hint="eastAsia"/>
          <w:bCs/>
          <w:kern w:val="22"/>
          <w:sz w:val="24"/>
          <w:szCs w:val="24"/>
          <w:lang w:val="en-US" w:eastAsia="zh-CN"/>
        </w:rPr>
        <w:t>各种</w:t>
      </w:r>
      <w:r w:rsidRPr="001128A7">
        <w:rPr>
          <w:rFonts w:hint="eastAsia"/>
          <w:bCs/>
          <w:kern w:val="22"/>
          <w:sz w:val="24"/>
          <w:szCs w:val="24"/>
          <w:lang w:val="en-US" w:eastAsia="zh-CN"/>
        </w:rPr>
        <w:t>交流。本节并不是任何文本谈判的结果，而是</w:t>
      </w:r>
      <w:r>
        <w:rPr>
          <w:rFonts w:hint="eastAsia"/>
          <w:bCs/>
          <w:kern w:val="22"/>
          <w:sz w:val="24"/>
          <w:szCs w:val="24"/>
          <w:lang w:val="en-US" w:eastAsia="zh-CN"/>
        </w:rPr>
        <w:t>为了</w:t>
      </w:r>
      <w:r w:rsidRPr="001128A7">
        <w:rPr>
          <w:rFonts w:hint="eastAsia"/>
          <w:bCs/>
          <w:kern w:val="22"/>
          <w:sz w:val="24"/>
          <w:szCs w:val="24"/>
          <w:lang w:val="en-US" w:eastAsia="zh-CN"/>
        </w:rPr>
        <w:t>考虑用于改进</w:t>
      </w:r>
      <w:r>
        <w:rPr>
          <w:rFonts w:hint="eastAsia"/>
          <w:bCs/>
          <w:kern w:val="22"/>
          <w:sz w:val="24"/>
          <w:szCs w:val="24"/>
          <w:lang w:val="en-US" w:eastAsia="zh-CN"/>
        </w:rPr>
        <w:t>措辞</w:t>
      </w:r>
      <w:r w:rsidRPr="001128A7">
        <w:rPr>
          <w:rFonts w:hint="eastAsia"/>
          <w:bCs/>
          <w:kern w:val="22"/>
          <w:sz w:val="24"/>
          <w:szCs w:val="24"/>
          <w:lang w:val="en-US" w:eastAsia="zh-CN"/>
        </w:rPr>
        <w:t>的更多要素，从而为进一步讨论做准备。</w:t>
      </w:r>
    </w:p>
    <w:p w14:paraId="5363EFC3" w14:textId="1F955023" w:rsidR="00257F30" w:rsidRPr="00B86710" w:rsidRDefault="00257F30" w:rsidP="00780F12">
      <w:pPr>
        <w:pStyle w:val="Para1"/>
        <w:numPr>
          <w:ilvl w:val="0"/>
          <w:numId w:val="27"/>
        </w:numPr>
        <w:suppressLineNumbers/>
        <w:suppressAutoHyphens/>
        <w:adjustRightInd w:val="0"/>
        <w:snapToGrid w:val="0"/>
        <w:spacing w:line="259" w:lineRule="auto"/>
        <w:ind w:left="0" w:firstLine="0"/>
        <w:rPr>
          <w:kern w:val="22"/>
          <w:sz w:val="24"/>
          <w:szCs w:val="24"/>
          <w:lang w:eastAsia="zh-CN"/>
        </w:rPr>
      </w:pPr>
      <w:r w:rsidRPr="00B86710">
        <w:rPr>
          <w:rFonts w:hint="eastAsia"/>
          <w:kern w:val="22"/>
          <w:sz w:val="24"/>
          <w:szCs w:val="24"/>
          <w:lang w:eastAsia="zh-CN"/>
        </w:rPr>
        <w:t>到</w:t>
      </w:r>
      <w:r w:rsidRPr="00B86710">
        <w:rPr>
          <w:rFonts w:hint="eastAsia"/>
          <w:kern w:val="22"/>
          <w:sz w:val="24"/>
          <w:szCs w:val="24"/>
          <w:lang w:eastAsia="zh-CN"/>
        </w:rPr>
        <w:t>2030</w:t>
      </w:r>
      <w:r w:rsidRPr="00B86710">
        <w:rPr>
          <w:rFonts w:hint="eastAsia"/>
          <w:kern w:val="22"/>
          <w:sz w:val="24"/>
          <w:szCs w:val="24"/>
          <w:lang w:eastAsia="zh-CN"/>
        </w:rPr>
        <w:t>年，</w:t>
      </w:r>
      <w:r w:rsidRPr="00B86710">
        <w:rPr>
          <w:rFonts w:hint="eastAsia"/>
          <w:b/>
          <w:kern w:val="22"/>
          <w:sz w:val="24"/>
          <w:szCs w:val="24"/>
          <w:lang w:eastAsia="zh-CN"/>
        </w:rPr>
        <w:t>特别是为城市居民的</w:t>
      </w:r>
      <w:r w:rsidRPr="00B86710">
        <w:rPr>
          <w:rFonts w:hint="eastAsia"/>
          <w:kern w:val="22"/>
          <w:sz w:val="24"/>
          <w:szCs w:val="24"/>
          <w:lang w:eastAsia="zh-CN"/>
        </w:rPr>
        <w:t>/</w:t>
      </w:r>
      <w:r w:rsidRPr="00B86710">
        <w:rPr>
          <w:rFonts w:hint="eastAsia"/>
          <w:b/>
          <w:kern w:val="22"/>
          <w:sz w:val="24"/>
          <w:szCs w:val="24"/>
          <w:lang w:eastAsia="zh-CN"/>
        </w:rPr>
        <w:t>健康和福祉</w:t>
      </w:r>
      <w:r w:rsidRPr="00B86710">
        <w:rPr>
          <w:rFonts w:hint="eastAsia"/>
          <w:b/>
          <w:kern w:val="22"/>
          <w:sz w:val="24"/>
          <w:szCs w:val="24"/>
          <w:lang w:eastAsia="zh-CN"/>
        </w:rPr>
        <w:t>/</w:t>
      </w:r>
      <w:r w:rsidRPr="00B86710">
        <w:rPr>
          <w:rFonts w:hint="eastAsia"/>
          <w:b/>
          <w:kern w:val="22"/>
          <w:sz w:val="24"/>
          <w:szCs w:val="24"/>
          <w:lang w:eastAsia="zh-CN"/>
        </w:rPr>
        <w:t>增加</w:t>
      </w:r>
      <w:r w:rsidRPr="00B86710">
        <w:rPr>
          <w:rFonts w:hint="eastAsia"/>
          <w:kern w:val="22"/>
          <w:sz w:val="24"/>
          <w:szCs w:val="24"/>
          <w:lang w:eastAsia="zh-CN"/>
        </w:rPr>
        <w:t xml:space="preserve">/ </w:t>
      </w:r>
      <w:r w:rsidRPr="00B86710">
        <w:rPr>
          <w:rFonts w:hint="eastAsia"/>
          <w:kern w:val="22"/>
          <w:sz w:val="24"/>
          <w:szCs w:val="24"/>
          <w:lang w:eastAsia="zh-CN"/>
        </w:rPr>
        <w:t>物种</w:t>
      </w:r>
      <w:r w:rsidR="00207602">
        <w:rPr>
          <w:rFonts w:hint="eastAsia"/>
          <w:kern w:val="22"/>
          <w:sz w:val="24"/>
          <w:szCs w:val="24"/>
          <w:lang w:eastAsia="zh-CN"/>
        </w:rPr>
        <w:t>丰度</w:t>
      </w:r>
      <w:r w:rsidRPr="00B86710">
        <w:rPr>
          <w:rFonts w:hint="eastAsia"/>
          <w:kern w:val="22"/>
          <w:sz w:val="24"/>
          <w:szCs w:val="24"/>
          <w:lang w:eastAsia="zh-CN"/>
        </w:rPr>
        <w:t>，生态系统服务的提供</w:t>
      </w:r>
      <w:r w:rsidRPr="00B86710">
        <w:rPr>
          <w:rFonts w:hint="eastAsia"/>
          <w:kern w:val="22"/>
          <w:sz w:val="24"/>
          <w:szCs w:val="24"/>
          <w:lang w:eastAsia="zh-CN"/>
        </w:rPr>
        <w:t>/</w:t>
      </w:r>
      <w:r w:rsidRPr="00B86710">
        <w:rPr>
          <w:rFonts w:hint="eastAsia"/>
          <w:kern w:val="22"/>
          <w:sz w:val="24"/>
          <w:szCs w:val="24"/>
          <w:lang w:eastAsia="zh-CN"/>
        </w:rPr>
        <w:t>提高</w:t>
      </w:r>
      <w:r w:rsidRPr="00B86710">
        <w:rPr>
          <w:rFonts w:hint="eastAsia"/>
          <w:kern w:val="22"/>
          <w:sz w:val="24"/>
          <w:szCs w:val="24"/>
          <w:lang w:eastAsia="zh-CN"/>
        </w:rPr>
        <w:t>/</w:t>
      </w:r>
      <w:r w:rsidRPr="00B86710">
        <w:rPr>
          <w:rFonts w:hint="eastAsia"/>
          <w:kern w:val="22"/>
          <w:sz w:val="24"/>
          <w:szCs w:val="24"/>
          <w:lang w:eastAsia="zh-CN"/>
        </w:rPr>
        <w:t>生物多样性</w:t>
      </w:r>
      <w:r w:rsidRPr="00B86710">
        <w:rPr>
          <w:rFonts w:hint="eastAsia"/>
          <w:kern w:val="22"/>
          <w:sz w:val="24"/>
          <w:szCs w:val="24"/>
          <w:lang w:eastAsia="zh-CN"/>
        </w:rPr>
        <w:t>/</w:t>
      </w:r>
      <w:r w:rsidRPr="00B86710">
        <w:rPr>
          <w:rFonts w:hint="eastAsia"/>
          <w:b/>
          <w:kern w:val="22"/>
          <w:sz w:val="24"/>
          <w:szCs w:val="24"/>
          <w:lang w:eastAsia="zh-CN"/>
        </w:rPr>
        <w:t>绿色</w:t>
      </w:r>
      <w:r w:rsidRPr="00B86710">
        <w:rPr>
          <w:rFonts w:hint="eastAsia"/>
          <w:kern w:val="22"/>
          <w:sz w:val="24"/>
          <w:szCs w:val="24"/>
          <w:lang w:eastAsia="zh-CN"/>
        </w:rPr>
        <w:t>/</w:t>
      </w:r>
      <w:r w:rsidRPr="00B86710">
        <w:rPr>
          <w:rFonts w:hint="eastAsia"/>
          <w:kern w:val="22"/>
          <w:sz w:val="24"/>
          <w:szCs w:val="24"/>
          <w:lang w:eastAsia="zh-CN"/>
        </w:rPr>
        <w:t>和蓝色</w:t>
      </w:r>
      <w:r w:rsidRPr="00B86710">
        <w:rPr>
          <w:rFonts w:hint="eastAsia"/>
          <w:kern w:val="22"/>
          <w:sz w:val="24"/>
          <w:szCs w:val="24"/>
          <w:lang w:eastAsia="zh-CN"/>
        </w:rPr>
        <w:t>/</w:t>
      </w:r>
      <w:r w:rsidRPr="00B86710">
        <w:rPr>
          <w:rFonts w:hint="eastAsia"/>
          <w:b/>
          <w:kern w:val="22"/>
          <w:sz w:val="24"/>
          <w:szCs w:val="24"/>
          <w:lang w:eastAsia="zh-CN"/>
        </w:rPr>
        <w:t>空间</w:t>
      </w:r>
      <w:r w:rsidRPr="00B86710">
        <w:rPr>
          <w:rFonts w:hint="eastAsia"/>
          <w:kern w:val="22"/>
          <w:sz w:val="24"/>
          <w:szCs w:val="24"/>
          <w:lang w:eastAsia="zh-CN"/>
        </w:rPr>
        <w:t>/</w:t>
      </w:r>
      <w:r w:rsidRPr="00B86710">
        <w:rPr>
          <w:rFonts w:hint="eastAsia"/>
          <w:b/>
          <w:kern w:val="22"/>
          <w:sz w:val="24"/>
          <w:szCs w:val="24"/>
          <w:lang w:eastAsia="zh-CN"/>
        </w:rPr>
        <w:t>具有生态完整性的城市开放空间</w:t>
      </w:r>
      <w:r w:rsidRPr="00B86710">
        <w:rPr>
          <w:rFonts w:hint="eastAsia"/>
          <w:kern w:val="22"/>
          <w:sz w:val="24"/>
          <w:szCs w:val="24"/>
          <w:lang w:eastAsia="zh-CN"/>
        </w:rPr>
        <w:t>/</w:t>
      </w:r>
      <w:r w:rsidRPr="00B86710">
        <w:rPr>
          <w:rFonts w:hint="eastAsia"/>
          <w:kern w:val="22"/>
          <w:sz w:val="24"/>
          <w:szCs w:val="24"/>
          <w:lang w:eastAsia="zh-CN"/>
        </w:rPr>
        <w:t>和生态走廊</w:t>
      </w:r>
      <w:r w:rsidRPr="00B86710">
        <w:rPr>
          <w:rFonts w:hint="eastAsia"/>
          <w:kern w:val="22"/>
          <w:sz w:val="24"/>
          <w:szCs w:val="24"/>
          <w:lang w:eastAsia="zh-CN"/>
        </w:rPr>
        <w:t>/</w:t>
      </w:r>
      <w:r w:rsidRPr="00B86710">
        <w:rPr>
          <w:rFonts w:hint="eastAsia"/>
          <w:kern w:val="22"/>
          <w:sz w:val="24"/>
          <w:szCs w:val="24"/>
          <w:lang w:eastAsia="zh-CN"/>
        </w:rPr>
        <w:t>带来的</w:t>
      </w:r>
      <w:r w:rsidR="00207602">
        <w:rPr>
          <w:rFonts w:hint="eastAsia"/>
          <w:kern w:val="22"/>
          <w:sz w:val="24"/>
          <w:szCs w:val="24"/>
          <w:lang w:eastAsia="zh-CN"/>
        </w:rPr>
        <w:t>益处</w:t>
      </w:r>
      <w:r w:rsidRPr="00B86710">
        <w:rPr>
          <w:rFonts w:hint="eastAsia"/>
          <w:kern w:val="22"/>
          <w:sz w:val="24"/>
          <w:szCs w:val="24"/>
          <w:lang w:eastAsia="zh-CN"/>
        </w:rPr>
        <w:t>，</w:t>
      </w:r>
      <w:r w:rsidRPr="00B86710">
        <w:rPr>
          <w:rFonts w:hint="eastAsia"/>
          <w:kern w:val="22"/>
          <w:sz w:val="24"/>
          <w:szCs w:val="24"/>
          <w:lang w:eastAsia="zh-CN"/>
        </w:rPr>
        <w:t>/</w:t>
      </w:r>
      <w:r w:rsidRPr="00B86710">
        <w:rPr>
          <w:rFonts w:hint="eastAsia"/>
          <w:b/>
          <w:kern w:val="22"/>
          <w:sz w:val="24"/>
          <w:szCs w:val="24"/>
          <w:lang w:eastAsia="zh-CN"/>
        </w:rPr>
        <w:t>到</w:t>
      </w:r>
      <w:r w:rsidRPr="00B86710">
        <w:rPr>
          <w:rFonts w:hint="eastAsia"/>
          <w:b/>
          <w:kern w:val="22"/>
          <w:sz w:val="24"/>
          <w:szCs w:val="24"/>
          <w:lang w:eastAsia="zh-CN"/>
        </w:rPr>
        <w:t>2030</w:t>
      </w:r>
      <w:r w:rsidRPr="00B86710">
        <w:rPr>
          <w:rFonts w:hint="eastAsia"/>
          <w:b/>
          <w:kern w:val="22"/>
          <w:sz w:val="24"/>
          <w:szCs w:val="24"/>
          <w:lang w:eastAsia="zh-CN"/>
        </w:rPr>
        <w:t>年</w:t>
      </w:r>
      <w:r w:rsidRPr="00B86710">
        <w:rPr>
          <w:rFonts w:hint="eastAsia"/>
          <w:kern w:val="22"/>
          <w:sz w:val="24"/>
          <w:szCs w:val="24"/>
          <w:lang w:eastAsia="zh-CN"/>
        </w:rPr>
        <w:t>使拥有</w:t>
      </w:r>
      <w:r w:rsidRPr="00B86710">
        <w:rPr>
          <w:rFonts w:hint="eastAsia"/>
          <w:kern w:val="22"/>
          <w:sz w:val="24"/>
          <w:szCs w:val="24"/>
          <w:lang w:eastAsia="zh-CN"/>
        </w:rPr>
        <w:t>/</w:t>
      </w:r>
      <w:r w:rsidRPr="00B86710">
        <w:rPr>
          <w:rFonts w:hint="eastAsia"/>
          <w:kern w:val="22"/>
          <w:sz w:val="24"/>
          <w:szCs w:val="24"/>
          <w:lang w:eastAsia="zh-CN"/>
        </w:rPr>
        <w:t>平等</w:t>
      </w:r>
      <w:r w:rsidRPr="00B86710">
        <w:rPr>
          <w:rFonts w:hint="eastAsia"/>
          <w:kern w:val="22"/>
          <w:sz w:val="24"/>
          <w:szCs w:val="24"/>
          <w:lang w:eastAsia="zh-CN"/>
        </w:rPr>
        <w:t>/</w:t>
      </w:r>
      <w:r w:rsidRPr="00B86710">
        <w:rPr>
          <w:rFonts w:hint="eastAsia"/>
          <w:kern w:val="22"/>
          <w:sz w:val="24"/>
          <w:szCs w:val="24"/>
          <w:lang w:eastAsia="zh-CN"/>
        </w:rPr>
        <w:t>方便使用此类空间的人口比例以及城乡之间的连通性</w:t>
      </w:r>
      <w:r w:rsidRPr="00B86710">
        <w:rPr>
          <w:rFonts w:hint="eastAsia"/>
          <w:b/>
          <w:kern w:val="22"/>
          <w:sz w:val="24"/>
          <w:szCs w:val="24"/>
          <w:lang w:eastAsia="zh-CN"/>
        </w:rPr>
        <w:t>至少达到</w:t>
      </w:r>
      <w:r w:rsidRPr="00B86710">
        <w:rPr>
          <w:rFonts w:hint="eastAsia"/>
          <w:b/>
          <w:kern w:val="22"/>
          <w:sz w:val="24"/>
          <w:szCs w:val="24"/>
          <w:lang w:eastAsia="zh-CN"/>
        </w:rPr>
        <w:t>[100</w:t>
      </w:r>
      <w:r w:rsidRPr="00B86710">
        <w:rPr>
          <w:rFonts w:hint="eastAsia"/>
          <w:b/>
          <w:kern w:val="22"/>
          <w:sz w:val="24"/>
          <w:szCs w:val="24"/>
          <w:lang w:eastAsia="zh-CN"/>
        </w:rPr>
        <w:t>％</w:t>
      </w:r>
      <w:r w:rsidRPr="00B86710">
        <w:rPr>
          <w:rFonts w:hint="eastAsia"/>
          <w:b/>
          <w:kern w:val="22"/>
          <w:sz w:val="24"/>
          <w:szCs w:val="24"/>
          <w:lang w:eastAsia="zh-CN"/>
        </w:rPr>
        <w:t>]</w:t>
      </w:r>
      <w:r w:rsidRPr="00B86710">
        <w:rPr>
          <w:rFonts w:hint="eastAsia"/>
          <w:kern w:val="22"/>
          <w:sz w:val="24"/>
          <w:szCs w:val="24"/>
          <w:lang w:eastAsia="zh-CN"/>
        </w:rPr>
        <w:t>。</w:t>
      </w:r>
    </w:p>
    <w:p w14:paraId="3BF1E5E7" w14:textId="77777777" w:rsidR="00257F30" w:rsidRPr="00B86710" w:rsidRDefault="00257F30" w:rsidP="00257F30">
      <w:pPr>
        <w:keepNext/>
        <w:suppressLineNumbers/>
        <w:suppressAutoHyphens/>
        <w:adjustRightInd w:val="0"/>
        <w:snapToGrid w:val="0"/>
        <w:spacing w:before="120" w:after="120" w:line="259" w:lineRule="auto"/>
        <w:rPr>
          <w:b/>
          <w:bCs/>
          <w:snapToGrid w:val="0"/>
          <w:kern w:val="22"/>
          <w:sz w:val="24"/>
          <w:lang w:eastAsia="x-none"/>
        </w:rPr>
      </w:pPr>
      <w:r>
        <w:rPr>
          <w:rFonts w:hint="eastAsia"/>
          <w:b/>
          <w:bCs/>
          <w:snapToGrid w:val="0"/>
          <w:kern w:val="22"/>
          <w:sz w:val="24"/>
          <w:lang w:eastAsia="zh-CN"/>
        </w:rPr>
        <w:t>关于行动</w:t>
      </w:r>
      <w:r w:rsidRPr="00B86710">
        <w:rPr>
          <w:b/>
          <w:bCs/>
          <w:snapToGrid w:val="0"/>
          <w:kern w:val="22"/>
          <w:sz w:val="24"/>
          <w:lang w:eastAsia="zh-CN"/>
        </w:rPr>
        <w:t>目标</w:t>
      </w:r>
      <w:r w:rsidRPr="00B86710">
        <w:rPr>
          <w:rFonts w:hint="eastAsia"/>
          <w:b/>
          <w:bCs/>
          <w:snapToGrid w:val="0"/>
          <w:kern w:val="22"/>
          <w:sz w:val="24"/>
          <w:lang w:eastAsia="zh-CN"/>
        </w:rPr>
        <w:t>10</w:t>
      </w:r>
      <w:r w:rsidRPr="00B86710">
        <w:rPr>
          <w:rFonts w:hint="eastAsia"/>
          <w:b/>
          <w:bCs/>
          <w:snapToGrid w:val="0"/>
          <w:kern w:val="22"/>
          <w:sz w:val="24"/>
          <w:lang w:eastAsia="zh-CN"/>
        </w:rPr>
        <w:t>的</w:t>
      </w:r>
      <w:r w:rsidRPr="00B86710">
        <w:rPr>
          <w:b/>
          <w:bCs/>
          <w:snapToGrid w:val="0"/>
          <w:kern w:val="22"/>
          <w:sz w:val="24"/>
          <w:lang w:eastAsia="zh-CN"/>
        </w:rPr>
        <w:t>建议</w:t>
      </w:r>
    </w:p>
    <w:p w14:paraId="4A0DB57F" w14:textId="3E2BEB7F" w:rsidR="00257F30" w:rsidRPr="003C61BB" w:rsidRDefault="00257F30" w:rsidP="00780F12">
      <w:pPr>
        <w:pStyle w:val="ListParagraph"/>
        <w:numPr>
          <w:ilvl w:val="0"/>
          <w:numId w:val="24"/>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到</w:t>
      </w:r>
      <w:r w:rsidRPr="003C61BB">
        <w:rPr>
          <w:snapToGrid w:val="0"/>
          <w:kern w:val="22"/>
          <w:sz w:val="24"/>
          <w:lang w:eastAsia="zh-CN"/>
        </w:rPr>
        <w:t>2030</w:t>
      </w:r>
      <w:r w:rsidRPr="003C61BB">
        <w:rPr>
          <w:rFonts w:hint="eastAsia"/>
          <w:snapToGrid w:val="0"/>
          <w:kern w:val="22"/>
          <w:sz w:val="24"/>
          <w:lang w:eastAsia="zh-CN"/>
        </w:rPr>
        <w:t>年</w:t>
      </w:r>
      <w:r w:rsidRPr="003C61BB">
        <w:rPr>
          <w:snapToGrid w:val="0"/>
          <w:kern w:val="22"/>
          <w:sz w:val="24"/>
          <w:lang w:eastAsia="zh-CN"/>
        </w:rPr>
        <w:t>，</w:t>
      </w:r>
      <w:r w:rsidR="0049571D" w:rsidRPr="003C61BB">
        <w:rPr>
          <w:snapToGrid w:val="0"/>
          <w:kern w:val="22"/>
          <w:sz w:val="24"/>
          <w:lang w:eastAsia="zh-CN"/>
        </w:rPr>
        <w:t>[100 %]</w:t>
      </w:r>
      <w:r w:rsidR="0049571D">
        <w:rPr>
          <w:rFonts w:hint="eastAsia"/>
          <w:snapToGrid w:val="0"/>
          <w:kern w:val="22"/>
          <w:sz w:val="24"/>
          <w:lang w:eastAsia="zh-CN"/>
        </w:rPr>
        <w:t>的</w:t>
      </w:r>
      <w:r w:rsidRPr="003C61BB">
        <w:rPr>
          <w:snapToGrid w:val="0"/>
          <w:kern w:val="22"/>
          <w:sz w:val="24"/>
          <w:lang w:eastAsia="zh-CN"/>
        </w:rPr>
        <w:t>城市</w:t>
      </w:r>
      <w:r w:rsidRPr="003C61BB">
        <w:rPr>
          <w:rFonts w:hint="eastAsia"/>
          <w:snapToGrid w:val="0"/>
          <w:kern w:val="22"/>
          <w:sz w:val="24"/>
          <w:lang w:eastAsia="zh-CN"/>
        </w:rPr>
        <w:t>人口距离</w:t>
      </w:r>
      <w:r w:rsidRPr="003C61BB">
        <w:rPr>
          <w:snapToGrid w:val="0"/>
          <w:kern w:val="22"/>
          <w:sz w:val="24"/>
          <w:lang w:eastAsia="zh-CN"/>
        </w:rPr>
        <w:t>公园或自然</w:t>
      </w:r>
      <w:r w:rsidRPr="003C61BB">
        <w:rPr>
          <w:rFonts w:hint="eastAsia"/>
          <w:snapToGrid w:val="0"/>
          <w:kern w:val="22"/>
          <w:sz w:val="24"/>
          <w:lang w:eastAsia="zh-CN"/>
        </w:rPr>
        <w:t>保护区在</w:t>
      </w:r>
      <w:r w:rsidRPr="003C61BB">
        <w:rPr>
          <w:rFonts w:hint="eastAsia"/>
          <w:snapToGrid w:val="0"/>
          <w:kern w:val="22"/>
          <w:sz w:val="24"/>
          <w:lang w:eastAsia="zh-CN"/>
        </w:rPr>
        <w:t>400</w:t>
      </w:r>
      <w:r w:rsidRPr="003C61BB">
        <w:rPr>
          <w:rFonts w:hint="eastAsia"/>
          <w:snapToGrid w:val="0"/>
          <w:kern w:val="22"/>
          <w:sz w:val="24"/>
          <w:lang w:eastAsia="zh-CN"/>
        </w:rPr>
        <w:t>米</w:t>
      </w:r>
      <w:r w:rsidRPr="003C61BB">
        <w:rPr>
          <w:snapToGrid w:val="0"/>
          <w:kern w:val="22"/>
          <w:sz w:val="24"/>
          <w:lang w:eastAsia="zh-CN"/>
        </w:rPr>
        <w:t>或</w:t>
      </w:r>
      <w:r w:rsidRPr="003C61BB">
        <w:rPr>
          <w:rFonts w:hint="eastAsia"/>
          <w:snapToGrid w:val="0"/>
          <w:kern w:val="22"/>
          <w:sz w:val="24"/>
          <w:lang w:eastAsia="zh-CN"/>
        </w:rPr>
        <w:t>10</w:t>
      </w:r>
      <w:r w:rsidRPr="003C61BB">
        <w:rPr>
          <w:rFonts w:hint="eastAsia"/>
          <w:snapToGrid w:val="0"/>
          <w:kern w:val="22"/>
          <w:sz w:val="24"/>
          <w:lang w:eastAsia="zh-CN"/>
        </w:rPr>
        <w:t>分钟的</w:t>
      </w:r>
      <w:r w:rsidRPr="003C61BB">
        <w:rPr>
          <w:snapToGrid w:val="0"/>
          <w:kern w:val="22"/>
          <w:sz w:val="24"/>
          <w:lang w:eastAsia="zh-CN"/>
        </w:rPr>
        <w:t>路程之内。</w:t>
      </w:r>
    </w:p>
    <w:p w14:paraId="0AF8962B" w14:textId="3CA6FA2F" w:rsidR="00257F30" w:rsidRPr="003C61BB" w:rsidRDefault="00257F30" w:rsidP="00780F12">
      <w:pPr>
        <w:pStyle w:val="ListParagraph"/>
        <w:numPr>
          <w:ilvl w:val="0"/>
          <w:numId w:val="24"/>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养护</w:t>
      </w:r>
      <w:r w:rsidR="00B907F4">
        <w:rPr>
          <w:rFonts w:hint="eastAsia"/>
          <w:snapToGrid w:val="0"/>
          <w:kern w:val="22"/>
          <w:sz w:val="24"/>
          <w:lang w:eastAsia="zh-CN"/>
        </w:rPr>
        <w:t>和加强</w:t>
      </w:r>
      <w:r w:rsidRPr="003C61BB">
        <w:rPr>
          <w:rFonts w:hint="eastAsia"/>
          <w:snapToGrid w:val="0"/>
          <w:kern w:val="22"/>
          <w:sz w:val="24"/>
          <w:lang w:eastAsia="zh-CN"/>
        </w:rPr>
        <w:t>对</w:t>
      </w:r>
      <w:r w:rsidRPr="003C61BB">
        <w:rPr>
          <w:snapToGrid w:val="0"/>
          <w:kern w:val="22"/>
          <w:sz w:val="24"/>
          <w:lang w:eastAsia="zh-CN"/>
        </w:rPr>
        <w:t>生物多样性、健康和</w:t>
      </w:r>
      <w:r w:rsidRPr="003C61BB">
        <w:rPr>
          <w:rFonts w:hint="eastAsia"/>
          <w:snapToGrid w:val="0"/>
          <w:kern w:val="22"/>
          <w:sz w:val="24"/>
          <w:lang w:eastAsia="zh-CN"/>
        </w:rPr>
        <w:t>福祉</w:t>
      </w:r>
      <w:r w:rsidR="00B907F4">
        <w:rPr>
          <w:rFonts w:hint="eastAsia"/>
          <w:snapToGrid w:val="0"/>
          <w:kern w:val="22"/>
          <w:sz w:val="24"/>
          <w:lang w:eastAsia="zh-CN"/>
        </w:rPr>
        <w:t>至关重要的聚居</w:t>
      </w:r>
      <w:r w:rsidR="00B907F4" w:rsidRPr="003C61BB">
        <w:rPr>
          <w:rFonts w:hint="eastAsia"/>
          <w:snapToGrid w:val="0"/>
          <w:kern w:val="22"/>
          <w:sz w:val="24"/>
          <w:lang w:eastAsia="zh-CN"/>
        </w:rPr>
        <w:t>区</w:t>
      </w:r>
      <w:r w:rsidR="00B907F4" w:rsidRPr="003C61BB">
        <w:rPr>
          <w:snapToGrid w:val="0"/>
          <w:kern w:val="22"/>
          <w:sz w:val="24"/>
          <w:lang w:eastAsia="zh-CN"/>
        </w:rPr>
        <w:t>绿色空间</w:t>
      </w:r>
      <w:r w:rsidR="00B907F4">
        <w:rPr>
          <w:rFonts w:hint="eastAsia"/>
          <w:snapToGrid w:val="0"/>
          <w:kern w:val="22"/>
          <w:sz w:val="24"/>
          <w:lang w:eastAsia="zh-CN"/>
        </w:rPr>
        <w:t>的</w:t>
      </w:r>
      <w:r w:rsidR="00B907F4" w:rsidRPr="003C61BB">
        <w:rPr>
          <w:snapToGrid w:val="0"/>
          <w:kern w:val="22"/>
          <w:sz w:val="24"/>
          <w:lang w:eastAsia="zh-CN"/>
        </w:rPr>
        <w:t>质量、</w:t>
      </w:r>
      <w:r w:rsidR="00B907F4" w:rsidRPr="003C61BB">
        <w:rPr>
          <w:rFonts w:hint="eastAsia"/>
          <w:snapToGrid w:val="0"/>
          <w:kern w:val="22"/>
          <w:sz w:val="24"/>
          <w:lang w:eastAsia="zh-CN"/>
        </w:rPr>
        <w:t>扩展度</w:t>
      </w:r>
      <w:r w:rsidR="00B907F4" w:rsidRPr="003C61BB">
        <w:rPr>
          <w:snapToGrid w:val="0"/>
          <w:kern w:val="22"/>
          <w:sz w:val="24"/>
          <w:lang w:eastAsia="zh-CN"/>
        </w:rPr>
        <w:t>、连通性和空间分布</w:t>
      </w:r>
      <w:r w:rsidR="00B907F4">
        <w:rPr>
          <w:rFonts w:hint="eastAsia"/>
          <w:snapToGrid w:val="0"/>
          <w:kern w:val="22"/>
          <w:sz w:val="24"/>
          <w:lang w:eastAsia="zh-CN"/>
        </w:rPr>
        <w:t>，</w:t>
      </w:r>
      <w:r w:rsidR="004B4CBF">
        <w:rPr>
          <w:rFonts w:hint="eastAsia"/>
          <w:snapToGrid w:val="0"/>
          <w:kern w:val="22"/>
          <w:sz w:val="24"/>
          <w:lang w:eastAsia="zh-CN"/>
        </w:rPr>
        <w:t>（</w:t>
      </w:r>
      <w:r w:rsidRPr="003C61BB">
        <w:rPr>
          <w:rFonts w:hint="eastAsia"/>
          <w:snapToGrid w:val="0"/>
          <w:kern w:val="22"/>
          <w:sz w:val="24"/>
          <w:lang w:eastAsia="zh-CN"/>
        </w:rPr>
        <w:t>到</w:t>
      </w:r>
      <w:r w:rsidRPr="003C61BB">
        <w:rPr>
          <w:rFonts w:hint="eastAsia"/>
          <w:snapToGrid w:val="0"/>
          <w:kern w:val="22"/>
          <w:sz w:val="24"/>
          <w:lang w:eastAsia="zh-CN"/>
        </w:rPr>
        <w:t>2030</w:t>
      </w:r>
      <w:r w:rsidRPr="003C61BB">
        <w:rPr>
          <w:rFonts w:hint="eastAsia"/>
          <w:snapToGrid w:val="0"/>
          <w:kern w:val="22"/>
          <w:sz w:val="24"/>
          <w:lang w:eastAsia="zh-CN"/>
        </w:rPr>
        <w:t>年</w:t>
      </w:r>
      <w:r w:rsidR="004B4CBF">
        <w:rPr>
          <w:snapToGrid w:val="0"/>
          <w:kern w:val="22"/>
          <w:sz w:val="24"/>
          <w:lang w:eastAsia="zh-CN"/>
        </w:rPr>
        <w:t>）</w:t>
      </w:r>
      <w:r w:rsidRPr="003C61BB">
        <w:rPr>
          <w:snapToGrid w:val="0"/>
          <w:kern w:val="22"/>
          <w:sz w:val="24"/>
          <w:lang w:eastAsia="zh-CN"/>
        </w:rPr>
        <w:t>使</w:t>
      </w:r>
      <w:r w:rsidRPr="003C61BB">
        <w:rPr>
          <w:rFonts w:hint="eastAsia"/>
          <w:snapToGrid w:val="0"/>
          <w:kern w:val="22"/>
          <w:sz w:val="24"/>
          <w:lang w:eastAsia="zh-CN"/>
        </w:rPr>
        <w:t>享有</w:t>
      </w:r>
      <w:r w:rsidRPr="003C61BB">
        <w:rPr>
          <w:snapToGrid w:val="0"/>
          <w:kern w:val="22"/>
          <w:sz w:val="24"/>
          <w:lang w:eastAsia="zh-CN"/>
        </w:rPr>
        <w:t>绿地空间的人口比例</w:t>
      </w:r>
      <w:r w:rsidR="00B907F4">
        <w:rPr>
          <w:rFonts w:hint="eastAsia"/>
          <w:snapToGrid w:val="0"/>
          <w:kern w:val="22"/>
          <w:sz w:val="24"/>
          <w:lang w:eastAsia="zh-CN"/>
        </w:rPr>
        <w:t>至少</w:t>
      </w:r>
      <w:r w:rsidRPr="003C61BB">
        <w:rPr>
          <w:snapToGrid w:val="0"/>
          <w:kern w:val="22"/>
          <w:sz w:val="24"/>
          <w:lang w:eastAsia="zh-CN"/>
        </w:rPr>
        <w:t>增加</w:t>
      </w:r>
      <w:r w:rsidRPr="003C61BB">
        <w:rPr>
          <w:snapToGrid w:val="0"/>
          <w:kern w:val="22"/>
          <w:sz w:val="24"/>
          <w:lang w:eastAsia="zh-CN"/>
        </w:rPr>
        <w:t>[xx%]</w:t>
      </w:r>
      <w:r w:rsidRPr="003C61BB">
        <w:rPr>
          <w:rFonts w:hint="eastAsia"/>
          <w:snapToGrid w:val="0"/>
          <w:kern w:val="22"/>
          <w:sz w:val="24"/>
          <w:lang w:eastAsia="zh-CN"/>
        </w:rPr>
        <w:t>。</w:t>
      </w:r>
    </w:p>
    <w:p w14:paraId="7DA5989A" w14:textId="29ACBA04" w:rsidR="00257F30" w:rsidRPr="003C61BB" w:rsidRDefault="00257F30" w:rsidP="00780F12">
      <w:pPr>
        <w:pStyle w:val="ListParagraph"/>
        <w:numPr>
          <w:ilvl w:val="0"/>
          <w:numId w:val="24"/>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保护</w:t>
      </w:r>
      <w:r w:rsidRPr="003C61BB">
        <w:rPr>
          <w:snapToGrid w:val="0"/>
          <w:kern w:val="22"/>
          <w:sz w:val="24"/>
          <w:lang w:eastAsia="zh-CN"/>
        </w:rPr>
        <w:t>、恢复和增加城市生物多样性，包括</w:t>
      </w:r>
      <w:r w:rsidRPr="003C61BB">
        <w:rPr>
          <w:rFonts w:hint="eastAsia"/>
          <w:snapToGrid w:val="0"/>
          <w:kern w:val="22"/>
          <w:sz w:val="24"/>
          <w:lang w:eastAsia="zh-CN"/>
        </w:rPr>
        <w:t>通过</w:t>
      </w:r>
      <w:r w:rsidRPr="003C61BB">
        <w:rPr>
          <w:snapToGrid w:val="0"/>
          <w:kern w:val="22"/>
          <w:sz w:val="24"/>
          <w:lang w:eastAsia="zh-CN"/>
        </w:rPr>
        <w:t>开发城市绿色空间，</w:t>
      </w:r>
      <w:r w:rsidRPr="003C61BB">
        <w:rPr>
          <w:rFonts w:hint="eastAsia"/>
          <w:snapToGrid w:val="0"/>
          <w:kern w:val="22"/>
          <w:sz w:val="24"/>
          <w:lang w:eastAsia="zh-CN"/>
        </w:rPr>
        <w:t>增进</w:t>
      </w:r>
      <w:r w:rsidRPr="003C61BB">
        <w:rPr>
          <w:snapToGrid w:val="0"/>
          <w:kern w:val="22"/>
          <w:sz w:val="24"/>
          <w:lang w:eastAsia="zh-CN"/>
        </w:rPr>
        <w:t>对人类健康、气候变化</w:t>
      </w:r>
      <w:r w:rsidRPr="003C61BB">
        <w:rPr>
          <w:rFonts w:hint="eastAsia"/>
          <w:snapToGrid w:val="0"/>
          <w:kern w:val="22"/>
          <w:sz w:val="24"/>
          <w:lang w:eastAsia="zh-CN"/>
        </w:rPr>
        <w:t>、</w:t>
      </w:r>
      <w:r w:rsidR="00B907F4">
        <w:rPr>
          <w:rFonts w:hint="eastAsia"/>
          <w:snapToGrid w:val="0"/>
          <w:kern w:val="22"/>
          <w:sz w:val="24"/>
          <w:lang w:eastAsia="zh-CN"/>
        </w:rPr>
        <w:t>气候</w:t>
      </w:r>
      <w:r w:rsidRPr="003C61BB">
        <w:rPr>
          <w:snapToGrid w:val="0"/>
          <w:kern w:val="22"/>
          <w:sz w:val="24"/>
          <w:lang w:eastAsia="zh-CN"/>
        </w:rPr>
        <w:t>适应的</w:t>
      </w:r>
      <w:r w:rsidR="00B907F4">
        <w:rPr>
          <w:rFonts w:hint="eastAsia"/>
          <w:snapToGrid w:val="0"/>
          <w:kern w:val="22"/>
          <w:sz w:val="24"/>
          <w:lang w:eastAsia="zh-CN"/>
        </w:rPr>
        <w:t>益处</w:t>
      </w:r>
      <w:r w:rsidRPr="003C61BB">
        <w:rPr>
          <w:snapToGrid w:val="0"/>
          <w:kern w:val="22"/>
          <w:sz w:val="24"/>
          <w:lang w:eastAsia="zh-CN"/>
        </w:rPr>
        <w:t>，</w:t>
      </w:r>
      <w:r w:rsidRPr="003C61BB">
        <w:rPr>
          <w:rFonts w:hint="eastAsia"/>
          <w:snapToGrid w:val="0"/>
          <w:kern w:val="22"/>
          <w:sz w:val="24"/>
          <w:lang w:eastAsia="zh-CN"/>
        </w:rPr>
        <w:t>到</w:t>
      </w:r>
      <w:r w:rsidRPr="003C61BB">
        <w:rPr>
          <w:rFonts w:hint="eastAsia"/>
          <w:snapToGrid w:val="0"/>
          <w:kern w:val="22"/>
          <w:sz w:val="24"/>
          <w:lang w:eastAsia="zh-CN"/>
        </w:rPr>
        <w:t>2030</w:t>
      </w:r>
      <w:r w:rsidRPr="003C61BB">
        <w:rPr>
          <w:rFonts w:hint="eastAsia"/>
          <w:snapToGrid w:val="0"/>
          <w:kern w:val="22"/>
          <w:sz w:val="24"/>
          <w:lang w:eastAsia="zh-CN"/>
        </w:rPr>
        <w:t>年</w:t>
      </w:r>
      <w:r w:rsidRPr="003C61BB">
        <w:rPr>
          <w:snapToGrid w:val="0"/>
          <w:kern w:val="22"/>
          <w:sz w:val="24"/>
          <w:lang w:eastAsia="zh-CN"/>
        </w:rPr>
        <w:t>使</w:t>
      </w:r>
      <w:r w:rsidRPr="003C61BB">
        <w:rPr>
          <w:rFonts w:hint="eastAsia"/>
          <w:snapToGrid w:val="0"/>
          <w:kern w:val="22"/>
          <w:sz w:val="24"/>
          <w:lang w:eastAsia="zh-CN"/>
        </w:rPr>
        <w:t>能够</w:t>
      </w:r>
      <w:r w:rsidRPr="003C61BB">
        <w:rPr>
          <w:snapToGrid w:val="0"/>
          <w:kern w:val="22"/>
          <w:sz w:val="24"/>
          <w:lang w:eastAsia="zh-CN"/>
        </w:rPr>
        <w:t>平等</w:t>
      </w:r>
      <w:r w:rsidRPr="003C61BB">
        <w:rPr>
          <w:rFonts w:hint="eastAsia"/>
          <w:snapToGrid w:val="0"/>
          <w:kern w:val="22"/>
          <w:sz w:val="24"/>
          <w:lang w:eastAsia="zh-CN"/>
        </w:rPr>
        <w:t>享有</w:t>
      </w:r>
      <w:r w:rsidRPr="003C61BB">
        <w:rPr>
          <w:snapToGrid w:val="0"/>
          <w:kern w:val="22"/>
          <w:sz w:val="24"/>
          <w:lang w:eastAsia="zh-CN"/>
        </w:rPr>
        <w:t>这种空间的人口比例</w:t>
      </w:r>
      <w:r w:rsidR="00B907F4">
        <w:rPr>
          <w:rFonts w:hint="eastAsia"/>
          <w:snapToGrid w:val="0"/>
          <w:kern w:val="22"/>
          <w:sz w:val="24"/>
          <w:lang w:eastAsia="zh-CN"/>
        </w:rPr>
        <w:t>至少</w:t>
      </w:r>
      <w:r w:rsidRPr="003C61BB">
        <w:rPr>
          <w:snapToGrid w:val="0"/>
          <w:kern w:val="22"/>
          <w:sz w:val="24"/>
          <w:lang w:eastAsia="zh-CN"/>
        </w:rPr>
        <w:t>增加</w:t>
      </w:r>
      <w:r w:rsidRPr="003C61BB">
        <w:rPr>
          <w:snapToGrid w:val="0"/>
          <w:kern w:val="22"/>
          <w:sz w:val="24"/>
          <w:lang w:eastAsia="zh-CN"/>
        </w:rPr>
        <w:t>[100%]</w:t>
      </w:r>
      <w:r w:rsidRPr="003C61BB">
        <w:rPr>
          <w:rFonts w:hint="eastAsia"/>
          <w:snapToGrid w:val="0"/>
          <w:kern w:val="22"/>
          <w:sz w:val="24"/>
          <w:lang w:eastAsia="zh-CN"/>
        </w:rPr>
        <w:t>。</w:t>
      </w:r>
    </w:p>
    <w:p w14:paraId="54DC59DC" w14:textId="757C3E7C" w:rsidR="00257F30" w:rsidRPr="003C61BB" w:rsidRDefault="00257F30" w:rsidP="00780F12">
      <w:pPr>
        <w:pStyle w:val="ListParagraph"/>
        <w:numPr>
          <w:ilvl w:val="0"/>
          <w:numId w:val="24"/>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到</w:t>
      </w:r>
      <w:r w:rsidRPr="003C61BB">
        <w:rPr>
          <w:snapToGrid w:val="0"/>
          <w:kern w:val="22"/>
          <w:sz w:val="24"/>
          <w:lang w:eastAsia="zh-CN"/>
        </w:rPr>
        <w:t>2030</w:t>
      </w:r>
      <w:r w:rsidR="00B907F4">
        <w:rPr>
          <w:rFonts w:hint="eastAsia"/>
          <w:snapToGrid w:val="0"/>
          <w:kern w:val="22"/>
          <w:sz w:val="24"/>
          <w:lang w:eastAsia="zh-CN"/>
        </w:rPr>
        <w:t>年</w:t>
      </w:r>
      <w:r w:rsidRPr="003C61BB">
        <w:rPr>
          <w:rFonts w:hint="eastAsia"/>
          <w:snapToGrid w:val="0"/>
          <w:kern w:val="22"/>
          <w:sz w:val="24"/>
          <w:lang w:eastAsia="zh-CN"/>
        </w:rPr>
        <w:t>，</w:t>
      </w:r>
      <w:r w:rsidR="00B907F4">
        <w:rPr>
          <w:rFonts w:hint="eastAsia"/>
          <w:snapToGrid w:val="0"/>
          <w:kern w:val="22"/>
          <w:sz w:val="24"/>
          <w:lang w:eastAsia="zh-CN"/>
        </w:rPr>
        <w:t>提供</w:t>
      </w:r>
      <w:r w:rsidRPr="003C61BB">
        <w:rPr>
          <w:rFonts w:hint="eastAsia"/>
          <w:snapToGrid w:val="0"/>
          <w:kern w:val="22"/>
          <w:sz w:val="24"/>
          <w:lang w:eastAsia="zh-CN"/>
        </w:rPr>
        <w:t>健康</w:t>
      </w:r>
      <w:r w:rsidRPr="003C61BB">
        <w:rPr>
          <w:snapToGrid w:val="0"/>
          <w:kern w:val="22"/>
          <w:sz w:val="24"/>
          <w:lang w:eastAsia="zh-CN"/>
        </w:rPr>
        <w:t>和福祉</w:t>
      </w:r>
      <w:r w:rsidR="00B907F4" w:rsidRPr="003C61BB">
        <w:rPr>
          <w:rFonts w:hint="eastAsia"/>
          <w:snapToGrid w:val="0"/>
          <w:kern w:val="22"/>
          <w:sz w:val="24"/>
          <w:lang w:eastAsia="zh-CN"/>
        </w:rPr>
        <w:t>的</w:t>
      </w:r>
      <w:r w:rsidR="00B907F4" w:rsidRPr="003C61BB">
        <w:rPr>
          <w:snapToGrid w:val="0"/>
          <w:kern w:val="22"/>
          <w:sz w:val="24"/>
          <w:lang w:eastAsia="zh-CN"/>
        </w:rPr>
        <w:t>绿色空间</w:t>
      </w:r>
      <w:r w:rsidR="00B907F4">
        <w:rPr>
          <w:rFonts w:hint="eastAsia"/>
          <w:snapToGrid w:val="0"/>
          <w:kern w:val="22"/>
          <w:sz w:val="24"/>
          <w:lang w:eastAsia="zh-CN"/>
        </w:rPr>
        <w:t>，</w:t>
      </w:r>
      <w:r w:rsidRPr="003C61BB">
        <w:rPr>
          <w:snapToGrid w:val="0"/>
          <w:kern w:val="22"/>
          <w:sz w:val="24"/>
          <w:lang w:eastAsia="zh-CN"/>
        </w:rPr>
        <w:t>特别是</w:t>
      </w:r>
      <w:r w:rsidR="00B907F4">
        <w:rPr>
          <w:rFonts w:hint="eastAsia"/>
          <w:snapToGrid w:val="0"/>
          <w:kern w:val="22"/>
          <w:sz w:val="24"/>
          <w:lang w:eastAsia="zh-CN"/>
        </w:rPr>
        <w:t>对</w:t>
      </w:r>
      <w:r w:rsidRPr="003C61BB">
        <w:rPr>
          <w:snapToGrid w:val="0"/>
          <w:kern w:val="22"/>
          <w:sz w:val="24"/>
          <w:lang w:eastAsia="zh-CN"/>
        </w:rPr>
        <w:t>城市居民</w:t>
      </w:r>
      <w:r w:rsidR="00B907F4">
        <w:rPr>
          <w:rFonts w:hint="eastAsia"/>
          <w:snapToGrid w:val="0"/>
          <w:kern w:val="22"/>
          <w:sz w:val="24"/>
          <w:lang w:eastAsia="zh-CN"/>
        </w:rPr>
        <w:t>而言，</w:t>
      </w:r>
      <w:r w:rsidRPr="003C61BB">
        <w:rPr>
          <w:snapToGrid w:val="0"/>
          <w:kern w:val="22"/>
          <w:sz w:val="24"/>
          <w:lang w:eastAsia="zh-CN"/>
        </w:rPr>
        <w:t>至少增加</w:t>
      </w:r>
      <w:r w:rsidRPr="003C61BB">
        <w:rPr>
          <w:snapToGrid w:val="0"/>
          <w:kern w:val="22"/>
          <w:sz w:val="24"/>
          <w:lang w:eastAsia="zh-CN"/>
        </w:rPr>
        <w:t>[100 %]</w:t>
      </w:r>
      <w:r w:rsidRPr="003C61BB">
        <w:rPr>
          <w:rFonts w:hint="eastAsia"/>
          <w:snapToGrid w:val="0"/>
          <w:kern w:val="22"/>
          <w:sz w:val="24"/>
          <w:lang w:eastAsia="zh-CN"/>
        </w:rPr>
        <w:t>。</w:t>
      </w:r>
    </w:p>
    <w:p w14:paraId="247027F6" w14:textId="41EDBF89" w:rsidR="00257F30" w:rsidRPr="003C61BB" w:rsidRDefault="00257F30" w:rsidP="00780F12">
      <w:pPr>
        <w:pStyle w:val="ListParagraph"/>
        <w:numPr>
          <w:ilvl w:val="0"/>
          <w:numId w:val="24"/>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增</w:t>
      </w:r>
      <w:r w:rsidR="00B907F4">
        <w:rPr>
          <w:rFonts w:hint="eastAsia"/>
          <w:snapToGrid w:val="0"/>
          <w:kern w:val="22"/>
          <w:sz w:val="24"/>
          <w:lang w:eastAsia="zh-CN"/>
        </w:rPr>
        <w:t>加</w:t>
      </w:r>
      <w:r w:rsidRPr="003C61BB">
        <w:rPr>
          <w:snapToGrid w:val="0"/>
          <w:kern w:val="22"/>
          <w:sz w:val="24"/>
          <w:lang w:eastAsia="zh-CN"/>
        </w:rPr>
        <w:t>绿色空间对健康和福祉</w:t>
      </w:r>
      <w:r w:rsidR="00B907F4" w:rsidRPr="003C61BB">
        <w:rPr>
          <w:snapToGrid w:val="0"/>
          <w:kern w:val="22"/>
          <w:sz w:val="24"/>
          <w:lang w:eastAsia="zh-CN"/>
        </w:rPr>
        <w:t>的</w:t>
      </w:r>
      <w:r w:rsidR="00B907F4" w:rsidRPr="003C61BB">
        <w:rPr>
          <w:rFonts w:hint="eastAsia"/>
          <w:snapToGrid w:val="0"/>
          <w:kern w:val="22"/>
          <w:sz w:val="24"/>
          <w:lang w:eastAsia="zh-CN"/>
        </w:rPr>
        <w:t>益处</w:t>
      </w:r>
      <w:r w:rsidR="00B907F4">
        <w:rPr>
          <w:rFonts w:hint="eastAsia"/>
          <w:snapToGrid w:val="0"/>
          <w:kern w:val="22"/>
          <w:sz w:val="24"/>
          <w:lang w:eastAsia="zh-CN"/>
        </w:rPr>
        <w:t>，</w:t>
      </w:r>
      <w:r w:rsidRPr="003C61BB">
        <w:rPr>
          <w:snapToGrid w:val="0"/>
          <w:kern w:val="22"/>
          <w:sz w:val="24"/>
          <w:lang w:eastAsia="zh-CN"/>
        </w:rPr>
        <w:t>特别是</w:t>
      </w:r>
      <w:r w:rsidR="00B907F4">
        <w:rPr>
          <w:rFonts w:hint="eastAsia"/>
          <w:snapToGrid w:val="0"/>
          <w:kern w:val="22"/>
          <w:sz w:val="24"/>
          <w:lang w:eastAsia="zh-CN"/>
        </w:rPr>
        <w:t>对</w:t>
      </w:r>
      <w:r w:rsidRPr="003C61BB">
        <w:rPr>
          <w:snapToGrid w:val="0"/>
          <w:kern w:val="22"/>
          <w:sz w:val="24"/>
          <w:lang w:eastAsia="zh-CN"/>
        </w:rPr>
        <w:t>城市居民</w:t>
      </w:r>
      <w:r w:rsidR="00B907F4">
        <w:rPr>
          <w:rFonts w:hint="eastAsia"/>
          <w:snapToGrid w:val="0"/>
          <w:kern w:val="22"/>
          <w:sz w:val="24"/>
          <w:lang w:eastAsia="zh-CN"/>
        </w:rPr>
        <w:t>而言</w:t>
      </w:r>
      <w:r w:rsidRPr="003C61BB">
        <w:rPr>
          <w:snapToGrid w:val="0"/>
          <w:kern w:val="22"/>
          <w:sz w:val="24"/>
          <w:lang w:eastAsia="zh-CN"/>
        </w:rPr>
        <w:t>，</w:t>
      </w:r>
      <w:r w:rsidRPr="003C61BB">
        <w:rPr>
          <w:rFonts w:hint="eastAsia"/>
          <w:snapToGrid w:val="0"/>
          <w:kern w:val="22"/>
          <w:sz w:val="24"/>
          <w:lang w:eastAsia="zh-CN"/>
        </w:rPr>
        <w:t>到</w:t>
      </w:r>
      <w:r w:rsidRPr="003C61BB">
        <w:rPr>
          <w:rFonts w:hint="eastAsia"/>
          <w:snapToGrid w:val="0"/>
          <w:kern w:val="22"/>
          <w:sz w:val="24"/>
          <w:lang w:eastAsia="zh-CN"/>
        </w:rPr>
        <w:t>2030</w:t>
      </w:r>
      <w:r w:rsidRPr="003C61BB">
        <w:rPr>
          <w:rFonts w:hint="eastAsia"/>
          <w:snapToGrid w:val="0"/>
          <w:kern w:val="22"/>
          <w:sz w:val="24"/>
          <w:lang w:eastAsia="zh-CN"/>
        </w:rPr>
        <w:t>年</w:t>
      </w:r>
      <w:r w:rsidRPr="003C61BB">
        <w:rPr>
          <w:snapToGrid w:val="0"/>
          <w:kern w:val="22"/>
          <w:sz w:val="24"/>
          <w:lang w:eastAsia="zh-CN"/>
        </w:rPr>
        <w:t>使</w:t>
      </w:r>
      <w:r w:rsidRPr="003C61BB">
        <w:rPr>
          <w:rFonts w:hint="eastAsia"/>
          <w:snapToGrid w:val="0"/>
          <w:kern w:val="22"/>
          <w:sz w:val="24"/>
          <w:lang w:eastAsia="zh-CN"/>
        </w:rPr>
        <w:t>能够</w:t>
      </w:r>
      <w:r w:rsidRPr="003C61BB">
        <w:rPr>
          <w:snapToGrid w:val="0"/>
          <w:kern w:val="22"/>
          <w:sz w:val="24"/>
          <w:lang w:eastAsia="zh-CN"/>
        </w:rPr>
        <w:t>平等享有此种空间的人口比例至少增加</w:t>
      </w:r>
      <w:r w:rsidRPr="003C61BB">
        <w:rPr>
          <w:snapToGrid w:val="0"/>
          <w:kern w:val="22"/>
          <w:sz w:val="24"/>
          <w:lang w:eastAsia="zh-CN"/>
        </w:rPr>
        <w:t>[100%]</w:t>
      </w:r>
      <w:r w:rsidRPr="003C61BB">
        <w:rPr>
          <w:rFonts w:hint="eastAsia"/>
          <w:snapToGrid w:val="0"/>
          <w:kern w:val="22"/>
          <w:sz w:val="24"/>
          <w:lang w:eastAsia="zh-CN"/>
        </w:rPr>
        <w:t>，</w:t>
      </w:r>
      <w:r w:rsidRPr="003C61BB">
        <w:rPr>
          <w:snapToGrid w:val="0"/>
          <w:kern w:val="22"/>
          <w:sz w:val="24"/>
          <w:lang w:eastAsia="zh-CN"/>
        </w:rPr>
        <w:t>加强</w:t>
      </w:r>
      <w:r w:rsidR="00B907F4">
        <w:rPr>
          <w:rFonts w:hint="eastAsia"/>
          <w:snapToGrid w:val="0"/>
          <w:kern w:val="22"/>
          <w:sz w:val="24"/>
          <w:lang w:eastAsia="zh-CN"/>
        </w:rPr>
        <w:t>城乡</w:t>
      </w:r>
      <w:r w:rsidRPr="003C61BB">
        <w:rPr>
          <w:snapToGrid w:val="0"/>
          <w:kern w:val="22"/>
          <w:sz w:val="24"/>
          <w:lang w:eastAsia="zh-CN"/>
        </w:rPr>
        <w:t>的</w:t>
      </w:r>
      <w:r w:rsidRPr="003C61BB">
        <w:rPr>
          <w:rFonts w:hint="eastAsia"/>
          <w:snapToGrid w:val="0"/>
          <w:kern w:val="22"/>
          <w:sz w:val="24"/>
          <w:lang w:eastAsia="zh-CN"/>
        </w:rPr>
        <w:t>连通性</w:t>
      </w:r>
      <w:r w:rsidRPr="003C61BB">
        <w:rPr>
          <w:snapToGrid w:val="0"/>
          <w:kern w:val="22"/>
          <w:sz w:val="24"/>
          <w:lang w:eastAsia="zh-CN"/>
        </w:rPr>
        <w:t>。</w:t>
      </w:r>
    </w:p>
    <w:p w14:paraId="7DB9D670" w14:textId="0D64C3C0" w:rsidR="00257F30" w:rsidRPr="003C61BB" w:rsidRDefault="00B907F4" w:rsidP="00780F12">
      <w:pPr>
        <w:pStyle w:val="ListParagraph"/>
        <w:numPr>
          <w:ilvl w:val="0"/>
          <w:numId w:val="24"/>
        </w:numPr>
        <w:suppressLineNumbers/>
        <w:suppressAutoHyphens/>
        <w:adjustRightInd w:val="0"/>
        <w:snapToGrid w:val="0"/>
        <w:spacing w:before="120" w:after="120" w:line="259" w:lineRule="auto"/>
        <w:ind w:left="0" w:firstLine="0"/>
        <w:contextualSpacing w:val="0"/>
        <w:rPr>
          <w:kern w:val="22"/>
          <w:sz w:val="24"/>
          <w:lang w:eastAsia="zh-CN"/>
        </w:rPr>
      </w:pPr>
      <w:r>
        <w:rPr>
          <w:rFonts w:hint="eastAsia"/>
          <w:snapToGrid w:val="0"/>
          <w:kern w:val="22"/>
          <w:sz w:val="24"/>
          <w:lang w:eastAsia="zh-CN"/>
        </w:rPr>
        <w:lastRenderedPageBreak/>
        <w:t>改善</w:t>
      </w:r>
      <w:r w:rsidR="00257F30" w:rsidRPr="003C61BB">
        <w:rPr>
          <w:snapToGrid w:val="0"/>
          <w:kern w:val="22"/>
          <w:sz w:val="24"/>
          <w:lang w:eastAsia="zh-CN"/>
        </w:rPr>
        <w:t>、保护和恢复城</w:t>
      </w:r>
      <w:r>
        <w:rPr>
          <w:rFonts w:hint="eastAsia"/>
          <w:snapToGrid w:val="0"/>
          <w:kern w:val="22"/>
          <w:sz w:val="24"/>
          <w:lang w:eastAsia="zh-CN"/>
        </w:rPr>
        <w:t>区</w:t>
      </w:r>
      <w:r w:rsidR="00257F30" w:rsidRPr="003C61BB">
        <w:rPr>
          <w:snapToGrid w:val="0"/>
          <w:kern w:val="22"/>
          <w:sz w:val="24"/>
          <w:lang w:eastAsia="zh-CN"/>
        </w:rPr>
        <w:t>的生物多样性，包括</w:t>
      </w:r>
      <w:r w:rsidR="00257F30" w:rsidRPr="003C61BB">
        <w:rPr>
          <w:rFonts w:hint="eastAsia"/>
          <w:snapToGrid w:val="0"/>
          <w:kern w:val="22"/>
          <w:sz w:val="24"/>
          <w:lang w:eastAsia="zh-CN"/>
        </w:rPr>
        <w:t>增</w:t>
      </w:r>
      <w:r>
        <w:rPr>
          <w:rFonts w:hint="eastAsia"/>
          <w:snapToGrid w:val="0"/>
          <w:kern w:val="22"/>
          <w:sz w:val="24"/>
          <w:lang w:eastAsia="zh-CN"/>
        </w:rPr>
        <w:t>加</w:t>
      </w:r>
      <w:r w:rsidR="00257F30" w:rsidRPr="003C61BB">
        <w:rPr>
          <w:snapToGrid w:val="0"/>
          <w:kern w:val="22"/>
          <w:sz w:val="24"/>
          <w:lang w:eastAsia="zh-CN"/>
        </w:rPr>
        <w:t>绿色空间对健康和福祉的益处</w:t>
      </w:r>
      <w:r w:rsidR="00257F30" w:rsidRPr="003C61BB">
        <w:rPr>
          <w:rFonts w:hint="eastAsia"/>
          <w:snapToGrid w:val="0"/>
          <w:kern w:val="22"/>
          <w:sz w:val="24"/>
          <w:lang w:eastAsia="zh-CN"/>
        </w:rPr>
        <w:t>，</w:t>
      </w:r>
      <w:r w:rsidR="00257F30" w:rsidRPr="003C61BB">
        <w:rPr>
          <w:rFonts w:hint="eastAsia"/>
          <w:kern w:val="22"/>
          <w:sz w:val="24"/>
          <w:lang w:eastAsia="zh-CN"/>
        </w:rPr>
        <w:t>到</w:t>
      </w:r>
      <w:r w:rsidR="00257F30" w:rsidRPr="003C61BB">
        <w:rPr>
          <w:rFonts w:hint="eastAsia"/>
          <w:kern w:val="22"/>
          <w:sz w:val="24"/>
          <w:lang w:eastAsia="zh-CN"/>
        </w:rPr>
        <w:t>2030</w:t>
      </w:r>
      <w:r w:rsidR="00257F30" w:rsidRPr="003C61BB">
        <w:rPr>
          <w:rFonts w:hint="eastAsia"/>
          <w:kern w:val="22"/>
          <w:sz w:val="24"/>
          <w:lang w:eastAsia="zh-CN"/>
        </w:rPr>
        <w:t>年</w:t>
      </w:r>
      <w:r w:rsidR="00257F30" w:rsidRPr="003C61BB">
        <w:rPr>
          <w:kern w:val="22"/>
          <w:sz w:val="24"/>
          <w:lang w:eastAsia="zh-CN"/>
        </w:rPr>
        <w:t>使</w:t>
      </w:r>
      <w:r w:rsidR="00257F30" w:rsidRPr="003C61BB">
        <w:rPr>
          <w:rFonts w:hint="eastAsia"/>
          <w:kern w:val="22"/>
          <w:sz w:val="24"/>
          <w:lang w:eastAsia="zh-CN"/>
        </w:rPr>
        <w:t>能够</w:t>
      </w:r>
      <w:r w:rsidR="00257F30" w:rsidRPr="003C61BB">
        <w:rPr>
          <w:kern w:val="22"/>
          <w:sz w:val="24"/>
          <w:lang w:eastAsia="zh-CN"/>
        </w:rPr>
        <w:t>平等</w:t>
      </w:r>
      <w:r w:rsidR="00257F30" w:rsidRPr="003C61BB">
        <w:rPr>
          <w:rFonts w:hint="eastAsia"/>
          <w:kern w:val="22"/>
          <w:sz w:val="24"/>
          <w:lang w:eastAsia="zh-CN"/>
        </w:rPr>
        <w:t>享有</w:t>
      </w:r>
      <w:r w:rsidR="00257F30" w:rsidRPr="003C61BB">
        <w:rPr>
          <w:kern w:val="22"/>
          <w:sz w:val="24"/>
          <w:lang w:eastAsia="zh-CN"/>
        </w:rPr>
        <w:t>这种空间的人口比例</w:t>
      </w:r>
      <w:r>
        <w:rPr>
          <w:rFonts w:hint="eastAsia"/>
          <w:kern w:val="22"/>
          <w:sz w:val="24"/>
          <w:lang w:eastAsia="zh-CN"/>
        </w:rPr>
        <w:t>至少</w:t>
      </w:r>
      <w:r w:rsidR="00257F30" w:rsidRPr="003C61BB">
        <w:rPr>
          <w:kern w:val="22"/>
          <w:sz w:val="24"/>
          <w:lang w:eastAsia="zh-CN"/>
        </w:rPr>
        <w:t>增加</w:t>
      </w:r>
      <w:r w:rsidR="00257F30" w:rsidRPr="003C61BB">
        <w:rPr>
          <w:kern w:val="22"/>
          <w:sz w:val="24"/>
          <w:lang w:eastAsia="zh-CN"/>
        </w:rPr>
        <w:t>[100%]</w:t>
      </w:r>
      <w:r w:rsidR="00257F30" w:rsidRPr="003C61BB">
        <w:rPr>
          <w:rFonts w:hint="eastAsia"/>
          <w:kern w:val="22"/>
          <w:sz w:val="24"/>
          <w:lang w:eastAsia="zh-CN"/>
        </w:rPr>
        <w:t>。</w:t>
      </w:r>
    </w:p>
    <w:p w14:paraId="5D64913A" w14:textId="2E0CCD90" w:rsidR="00257F30" w:rsidRPr="003C61BB" w:rsidRDefault="00257F30" w:rsidP="00780F12">
      <w:pPr>
        <w:pStyle w:val="ListParagraph"/>
        <w:numPr>
          <w:ilvl w:val="0"/>
          <w:numId w:val="24"/>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到</w:t>
      </w:r>
      <w:r w:rsidRPr="003C61BB">
        <w:rPr>
          <w:rFonts w:hint="eastAsia"/>
          <w:snapToGrid w:val="0"/>
          <w:kern w:val="22"/>
          <w:sz w:val="24"/>
          <w:lang w:eastAsia="zh-CN"/>
        </w:rPr>
        <w:t>2030</w:t>
      </w:r>
      <w:r w:rsidRPr="003C61BB">
        <w:rPr>
          <w:rFonts w:hint="eastAsia"/>
          <w:snapToGrid w:val="0"/>
          <w:kern w:val="22"/>
          <w:sz w:val="24"/>
          <w:lang w:eastAsia="zh-CN"/>
        </w:rPr>
        <w:t>年增</w:t>
      </w:r>
      <w:r w:rsidR="00B907F4">
        <w:rPr>
          <w:rFonts w:hint="eastAsia"/>
          <w:snapToGrid w:val="0"/>
          <w:kern w:val="22"/>
          <w:sz w:val="24"/>
          <w:lang w:eastAsia="zh-CN"/>
        </w:rPr>
        <w:t>加</w:t>
      </w:r>
      <w:r w:rsidRPr="003C61BB">
        <w:rPr>
          <w:snapToGrid w:val="0"/>
          <w:kern w:val="22"/>
          <w:sz w:val="24"/>
          <w:lang w:eastAsia="zh-CN"/>
        </w:rPr>
        <w:t>生物多样性绿色和蓝色空间对健康和福祉的益处</w:t>
      </w:r>
      <w:r w:rsidR="00B907F4">
        <w:rPr>
          <w:rFonts w:hint="eastAsia"/>
          <w:snapToGrid w:val="0"/>
          <w:kern w:val="22"/>
          <w:sz w:val="24"/>
          <w:lang w:eastAsia="zh-CN"/>
        </w:rPr>
        <w:t>，</w:t>
      </w:r>
      <w:r w:rsidR="00B907F4" w:rsidRPr="003C61BB">
        <w:rPr>
          <w:snapToGrid w:val="0"/>
          <w:kern w:val="22"/>
          <w:sz w:val="24"/>
          <w:lang w:eastAsia="zh-CN"/>
        </w:rPr>
        <w:t>特别是</w:t>
      </w:r>
      <w:r w:rsidR="00B907F4">
        <w:rPr>
          <w:rFonts w:hint="eastAsia"/>
          <w:snapToGrid w:val="0"/>
          <w:kern w:val="22"/>
          <w:sz w:val="24"/>
          <w:lang w:eastAsia="zh-CN"/>
        </w:rPr>
        <w:t>对</w:t>
      </w:r>
      <w:r w:rsidR="00B907F4" w:rsidRPr="003C61BB">
        <w:rPr>
          <w:snapToGrid w:val="0"/>
          <w:kern w:val="22"/>
          <w:sz w:val="24"/>
          <w:lang w:eastAsia="zh-CN"/>
        </w:rPr>
        <w:t>城市居民</w:t>
      </w:r>
      <w:r w:rsidR="0045031B">
        <w:rPr>
          <w:rFonts w:hint="eastAsia"/>
          <w:snapToGrid w:val="0"/>
          <w:kern w:val="22"/>
          <w:sz w:val="24"/>
          <w:lang w:eastAsia="zh-CN"/>
        </w:rPr>
        <w:t>而言</w:t>
      </w:r>
      <w:r w:rsidRPr="003C61BB">
        <w:rPr>
          <w:snapToGrid w:val="0"/>
          <w:kern w:val="22"/>
          <w:sz w:val="24"/>
          <w:lang w:eastAsia="zh-CN"/>
        </w:rPr>
        <w:t>，</w:t>
      </w:r>
      <w:r w:rsidRPr="003C61BB">
        <w:rPr>
          <w:rFonts w:hint="eastAsia"/>
          <w:snapToGrid w:val="0"/>
          <w:kern w:val="22"/>
          <w:sz w:val="24"/>
          <w:lang w:eastAsia="zh-CN"/>
        </w:rPr>
        <w:t>使</w:t>
      </w:r>
      <w:r w:rsidRPr="003C61BB">
        <w:rPr>
          <w:snapToGrid w:val="0"/>
          <w:kern w:val="22"/>
          <w:sz w:val="24"/>
          <w:lang w:eastAsia="zh-CN"/>
        </w:rPr>
        <w:t>物种的</w:t>
      </w:r>
      <w:r w:rsidR="0045031B">
        <w:rPr>
          <w:rFonts w:hint="eastAsia"/>
          <w:snapToGrid w:val="0"/>
          <w:kern w:val="22"/>
          <w:sz w:val="24"/>
          <w:lang w:eastAsia="zh-CN"/>
        </w:rPr>
        <w:t>丰度</w:t>
      </w:r>
      <w:r w:rsidRPr="003C61BB">
        <w:rPr>
          <w:snapToGrid w:val="0"/>
          <w:kern w:val="22"/>
          <w:sz w:val="24"/>
          <w:lang w:eastAsia="zh-CN"/>
        </w:rPr>
        <w:t>、生态系统服务的提供</w:t>
      </w:r>
      <w:r w:rsidRPr="003C61BB">
        <w:rPr>
          <w:rFonts w:hint="eastAsia"/>
          <w:snapToGrid w:val="0"/>
          <w:kern w:val="22"/>
          <w:sz w:val="24"/>
          <w:lang w:eastAsia="zh-CN"/>
        </w:rPr>
        <w:t>以及</w:t>
      </w:r>
      <w:r w:rsidRPr="003C61BB">
        <w:rPr>
          <w:snapToGrid w:val="0"/>
          <w:kern w:val="22"/>
          <w:sz w:val="24"/>
          <w:lang w:eastAsia="zh-CN"/>
        </w:rPr>
        <w:t>每人享有此种空间的面积至少</w:t>
      </w:r>
      <w:r w:rsidRPr="003C61BB">
        <w:rPr>
          <w:rFonts w:hint="eastAsia"/>
          <w:snapToGrid w:val="0"/>
          <w:kern w:val="22"/>
          <w:sz w:val="24"/>
          <w:lang w:eastAsia="zh-CN"/>
        </w:rPr>
        <w:t>提高</w:t>
      </w:r>
      <w:r w:rsidRPr="003C61BB">
        <w:rPr>
          <w:kern w:val="22"/>
          <w:sz w:val="24"/>
          <w:lang w:eastAsia="zh-CN"/>
        </w:rPr>
        <w:t>[100%]</w:t>
      </w:r>
      <w:r w:rsidRPr="003C61BB">
        <w:rPr>
          <w:rFonts w:hint="eastAsia"/>
          <w:kern w:val="22"/>
          <w:sz w:val="24"/>
          <w:lang w:eastAsia="zh-CN"/>
        </w:rPr>
        <w:t>。</w:t>
      </w:r>
    </w:p>
    <w:p w14:paraId="6B6CBEAB" w14:textId="4357AA21" w:rsidR="00257F30" w:rsidRPr="00B86710" w:rsidRDefault="00257F30" w:rsidP="00257F30">
      <w:pPr>
        <w:suppressLineNumbers/>
        <w:suppressAutoHyphens/>
        <w:adjustRightInd w:val="0"/>
        <w:snapToGrid w:val="0"/>
        <w:spacing w:before="120" w:after="120" w:line="259" w:lineRule="auto"/>
        <w:rPr>
          <w:b/>
          <w:bCs/>
          <w:snapToGrid w:val="0"/>
          <w:kern w:val="22"/>
          <w:sz w:val="24"/>
          <w:lang w:eastAsia="zh-CN"/>
        </w:rPr>
      </w:pPr>
      <w:r w:rsidRPr="00B86710">
        <w:rPr>
          <w:rFonts w:hint="eastAsia"/>
          <w:b/>
          <w:bCs/>
          <w:snapToGrid w:val="0"/>
          <w:kern w:val="22"/>
          <w:sz w:val="24"/>
          <w:lang w:eastAsia="zh-CN"/>
        </w:rPr>
        <w:t>与</w:t>
      </w:r>
      <w:r>
        <w:rPr>
          <w:rFonts w:hint="eastAsia"/>
          <w:b/>
          <w:bCs/>
          <w:snapToGrid w:val="0"/>
          <w:kern w:val="22"/>
          <w:sz w:val="24"/>
          <w:lang w:eastAsia="zh-CN"/>
        </w:rPr>
        <w:t>行动</w:t>
      </w:r>
      <w:r w:rsidRPr="00B86710">
        <w:rPr>
          <w:b/>
          <w:bCs/>
          <w:snapToGrid w:val="0"/>
          <w:kern w:val="22"/>
          <w:sz w:val="24"/>
          <w:lang w:eastAsia="zh-CN"/>
        </w:rPr>
        <w:t>目标</w:t>
      </w:r>
      <w:r w:rsidRPr="00B86710">
        <w:rPr>
          <w:rFonts w:hint="eastAsia"/>
          <w:b/>
          <w:bCs/>
          <w:snapToGrid w:val="0"/>
          <w:kern w:val="22"/>
          <w:sz w:val="24"/>
          <w:lang w:eastAsia="zh-CN"/>
        </w:rPr>
        <w:t>10</w:t>
      </w:r>
      <w:r w:rsidRPr="00B86710">
        <w:rPr>
          <w:rFonts w:hint="eastAsia"/>
          <w:b/>
          <w:bCs/>
          <w:snapToGrid w:val="0"/>
          <w:kern w:val="22"/>
          <w:sz w:val="24"/>
          <w:lang w:eastAsia="zh-CN"/>
        </w:rPr>
        <w:t>的</w:t>
      </w:r>
      <w:r>
        <w:rPr>
          <w:rFonts w:hint="eastAsia"/>
          <w:b/>
          <w:bCs/>
          <w:snapToGrid w:val="0"/>
          <w:kern w:val="22"/>
          <w:sz w:val="24"/>
          <w:lang w:eastAsia="zh-CN"/>
        </w:rPr>
        <w:t>执行</w:t>
      </w:r>
      <w:r w:rsidRPr="00B86710">
        <w:rPr>
          <w:b/>
          <w:bCs/>
          <w:snapToGrid w:val="0"/>
          <w:kern w:val="22"/>
          <w:sz w:val="24"/>
          <w:lang w:eastAsia="zh-CN"/>
        </w:rPr>
        <w:t>或监测框架</w:t>
      </w:r>
      <w:r>
        <w:rPr>
          <w:rFonts w:hint="eastAsia"/>
          <w:b/>
          <w:bCs/>
          <w:snapToGrid w:val="0"/>
          <w:kern w:val="22"/>
          <w:sz w:val="24"/>
          <w:lang w:eastAsia="zh-CN"/>
        </w:rPr>
        <w:t>有</w:t>
      </w:r>
      <w:r w:rsidRPr="00B86710">
        <w:rPr>
          <w:b/>
          <w:bCs/>
          <w:snapToGrid w:val="0"/>
          <w:kern w:val="22"/>
          <w:sz w:val="24"/>
          <w:lang w:eastAsia="zh-CN"/>
        </w:rPr>
        <w:t>关的</w:t>
      </w:r>
      <w:r w:rsidR="00873064">
        <w:rPr>
          <w:rFonts w:hint="eastAsia"/>
          <w:b/>
          <w:bCs/>
          <w:snapToGrid w:val="0"/>
          <w:kern w:val="22"/>
          <w:sz w:val="24"/>
          <w:lang w:eastAsia="zh-CN"/>
        </w:rPr>
        <w:t>提示</w:t>
      </w:r>
    </w:p>
    <w:p w14:paraId="45DBA3ED" w14:textId="59822257" w:rsidR="00257F30" w:rsidRDefault="0045031B" w:rsidP="0045031B">
      <w:pPr>
        <w:suppressLineNumbers/>
        <w:suppressAutoHyphens/>
        <w:adjustRightInd w:val="0"/>
        <w:snapToGrid w:val="0"/>
        <w:spacing w:before="120" w:after="120" w:line="259" w:lineRule="auto"/>
        <w:rPr>
          <w:snapToGrid w:val="0"/>
          <w:kern w:val="22"/>
          <w:sz w:val="24"/>
          <w:lang w:eastAsia="zh-CN"/>
        </w:rPr>
      </w:pPr>
      <w:r>
        <w:rPr>
          <w:rFonts w:hint="eastAsia"/>
          <w:snapToGrid w:val="0"/>
          <w:kern w:val="22"/>
          <w:sz w:val="24"/>
          <w:lang w:eastAsia="zh-CN"/>
        </w:rPr>
        <w:t>本</w:t>
      </w:r>
      <w:r w:rsidR="00257F30" w:rsidRPr="00B86710">
        <w:rPr>
          <w:snapToGrid w:val="0"/>
          <w:kern w:val="22"/>
          <w:sz w:val="24"/>
          <w:lang w:eastAsia="zh-CN"/>
        </w:rPr>
        <w:t>目标的监测可</w:t>
      </w:r>
      <w:r w:rsidR="008A1DA3">
        <w:rPr>
          <w:rFonts w:hint="eastAsia"/>
          <w:snapToGrid w:val="0"/>
          <w:kern w:val="22"/>
          <w:sz w:val="24"/>
          <w:lang w:eastAsia="zh-CN"/>
        </w:rPr>
        <w:t>列入</w:t>
      </w:r>
      <w:r w:rsidR="00257F30">
        <w:rPr>
          <w:rFonts w:hint="eastAsia"/>
          <w:snapToGrid w:val="0"/>
          <w:kern w:val="22"/>
          <w:sz w:val="24"/>
          <w:lang w:eastAsia="zh-CN"/>
        </w:rPr>
        <w:t>对</w:t>
      </w:r>
      <w:r w:rsidR="00257F30" w:rsidRPr="00B86710">
        <w:rPr>
          <w:snapToGrid w:val="0"/>
          <w:kern w:val="22"/>
          <w:sz w:val="24"/>
          <w:lang w:eastAsia="zh-CN"/>
        </w:rPr>
        <w:t>这些</w:t>
      </w:r>
      <w:r w:rsidR="00257F30">
        <w:rPr>
          <w:rFonts w:hint="eastAsia"/>
          <w:snapToGrid w:val="0"/>
          <w:kern w:val="22"/>
          <w:sz w:val="24"/>
          <w:lang w:eastAsia="zh-CN"/>
        </w:rPr>
        <w:t>空间</w:t>
      </w:r>
      <w:r w:rsidR="00257F30" w:rsidRPr="00B86710">
        <w:rPr>
          <w:snapToGrid w:val="0"/>
          <w:kern w:val="22"/>
          <w:sz w:val="24"/>
          <w:lang w:eastAsia="zh-CN"/>
        </w:rPr>
        <w:t>的</w:t>
      </w:r>
      <w:r w:rsidR="00257F30">
        <w:rPr>
          <w:rFonts w:hint="eastAsia"/>
          <w:snapToGrid w:val="0"/>
          <w:kern w:val="22"/>
          <w:sz w:val="24"/>
          <w:lang w:eastAsia="zh-CN"/>
        </w:rPr>
        <w:t>到访次数</w:t>
      </w:r>
      <w:r w:rsidR="00257F30" w:rsidRPr="00B86710">
        <w:rPr>
          <w:snapToGrid w:val="0"/>
          <w:kern w:val="22"/>
          <w:sz w:val="24"/>
          <w:lang w:eastAsia="zh-CN"/>
        </w:rPr>
        <w:t>。</w:t>
      </w:r>
    </w:p>
    <w:p w14:paraId="162C940A" w14:textId="389601E6" w:rsidR="00257F30" w:rsidRPr="008B5025" w:rsidRDefault="008B5025" w:rsidP="00257F30">
      <w:pPr>
        <w:suppressLineNumbers/>
        <w:suppressAutoHyphens/>
        <w:adjustRightInd w:val="0"/>
        <w:snapToGrid w:val="0"/>
        <w:spacing w:before="120" w:after="120" w:line="259" w:lineRule="auto"/>
        <w:jc w:val="center"/>
        <w:rPr>
          <w:b/>
          <w:bCs/>
          <w:snapToGrid w:val="0"/>
          <w:color w:val="000000" w:themeColor="text1"/>
          <w:kern w:val="22"/>
          <w:sz w:val="24"/>
          <w:lang w:eastAsia="x-none"/>
        </w:rPr>
      </w:pPr>
      <w:r w:rsidRPr="008B5025">
        <w:rPr>
          <w:rFonts w:hint="eastAsia"/>
          <w:b/>
          <w:bCs/>
          <w:snapToGrid w:val="0"/>
          <w:color w:val="000000" w:themeColor="text1"/>
          <w:kern w:val="22"/>
          <w:sz w:val="24"/>
          <w:lang w:eastAsia="zh-CN"/>
        </w:rPr>
        <w:t>预稿所拟</w:t>
      </w:r>
      <w:r w:rsidR="00257F30" w:rsidRPr="008B5025">
        <w:rPr>
          <w:rFonts w:hint="eastAsia"/>
          <w:b/>
          <w:bCs/>
          <w:snapToGrid w:val="0"/>
          <w:color w:val="000000" w:themeColor="text1"/>
          <w:kern w:val="22"/>
          <w:sz w:val="24"/>
          <w:lang w:eastAsia="zh-CN"/>
        </w:rPr>
        <w:t>行动目标</w:t>
      </w:r>
      <w:r w:rsidR="00257F30" w:rsidRPr="008B5025">
        <w:rPr>
          <w:b/>
          <w:bCs/>
          <w:snapToGrid w:val="0"/>
          <w:color w:val="000000" w:themeColor="text1"/>
          <w:kern w:val="22"/>
          <w:sz w:val="24"/>
          <w:lang w:eastAsia="x-none"/>
        </w:rPr>
        <w:t>11</w:t>
      </w:r>
    </w:p>
    <w:p w14:paraId="2846C934" w14:textId="3EA1A54F" w:rsidR="008B5025" w:rsidRPr="008B5025" w:rsidRDefault="008B5025" w:rsidP="00257F30">
      <w:pPr>
        <w:suppressLineNumbers/>
        <w:suppressAutoHyphens/>
        <w:adjustRightInd w:val="0"/>
        <w:snapToGrid w:val="0"/>
        <w:spacing w:before="120" w:after="120" w:line="259" w:lineRule="auto"/>
        <w:rPr>
          <w:rFonts w:eastAsia="KaiTi"/>
          <w:b/>
          <w:bCs/>
          <w:snapToGrid w:val="0"/>
          <w:color w:val="000000" w:themeColor="text1"/>
          <w:kern w:val="22"/>
          <w:sz w:val="24"/>
          <w:lang w:eastAsia="zh-CN"/>
        </w:rPr>
      </w:pPr>
      <w:r w:rsidRPr="008B5025">
        <w:rPr>
          <w:rFonts w:eastAsia="KaiTi"/>
          <w:sz w:val="24"/>
          <w:lang w:eastAsia="zh-CN"/>
        </w:rPr>
        <w:t>确保利用遗传资源和相关传统知识</w:t>
      </w:r>
      <w:r w:rsidRPr="008B5025">
        <w:rPr>
          <w:rFonts w:eastAsia="KaiTi" w:hint="eastAsia"/>
          <w:sz w:val="24"/>
          <w:lang w:eastAsia="zh-CN"/>
        </w:rPr>
        <w:t>所产生的</w:t>
      </w:r>
      <w:r w:rsidRPr="008B5025">
        <w:rPr>
          <w:rFonts w:eastAsia="KaiTi"/>
          <w:sz w:val="24"/>
          <w:lang w:eastAsia="zh-CN"/>
        </w:rPr>
        <w:t>惠益</w:t>
      </w:r>
      <w:r w:rsidRPr="008B5025">
        <w:rPr>
          <w:rFonts w:eastAsia="KaiTi" w:hint="eastAsia"/>
          <w:sz w:val="24"/>
          <w:lang w:eastAsia="zh-CN"/>
        </w:rPr>
        <w:t>得到</w:t>
      </w:r>
      <w:r w:rsidRPr="008B5025">
        <w:rPr>
          <w:rFonts w:eastAsia="KaiTi"/>
          <w:sz w:val="24"/>
          <w:lang w:eastAsia="zh-CN"/>
        </w:rPr>
        <w:t>公平和公正分享，到</w:t>
      </w:r>
      <w:r w:rsidRPr="008B5025">
        <w:rPr>
          <w:rFonts w:eastAsia="KaiTi"/>
          <w:sz w:val="24"/>
          <w:lang w:eastAsia="zh-CN"/>
        </w:rPr>
        <w:t>2030</w:t>
      </w:r>
      <w:r w:rsidRPr="008B5025">
        <w:rPr>
          <w:rFonts w:eastAsia="KaiTi"/>
          <w:sz w:val="24"/>
          <w:lang w:eastAsia="zh-CN"/>
        </w:rPr>
        <w:t>年</w:t>
      </w:r>
      <w:r w:rsidRPr="008B5025">
        <w:rPr>
          <w:rFonts w:eastAsia="KaiTi" w:hint="eastAsia"/>
          <w:sz w:val="24"/>
          <w:lang w:eastAsia="zh-CN"/>
        </w:rPr>
        <w:t>使</w:t>
      </w:r>
      <w:r w:rsidRPr="008B5025">
        <w:rPr>
          <w:rFonts w:eastAsia="KaiTi"/>
          <w:sz w:val="24"/>
          <w:lang w:eastAsia="zh-CN"/>
        </w:rPr>
        <w:t>惠益</w:t>
      </w:r>
      <w:r w:rsidRPr="008B5025">
        <w:rPr>
          <w:rFonts w:eastAsia="KaiTi" w:hint="eastAsia"/>
          <w:sz w:val="24"/>
          <w:lang w:eastAsia="zh-CN"/>
        </w:rPr>
        <w:t>增长</w:t>
      </w:r>
      <w:r w:rsidRPr="008B5025">
        <w:rPr>
          <w:rFonts w:eastAsia="KaiTi"/>
          <w:sz w:val="24"/>
          <w:lang w:eastAsia="zh-CN"/>
        </w:rPr>
        <w:t>[</w:t>
      </w:r>
      <w:r w:rsidRPr="008B5025">
        <w:rPr>
          <w:rFonts w:eastAsia="KaiTi" w:hint="eastAsia"/>
          <w:sz w:val="24"/>
          <w:lang w:eastAsia="zh-CN"/>
        </w:rPr>
        <w:t>X]</w:t>
      </w:r>
    </w:p>
    <w:p w14:paraId="47380E69" w14:textId="12036BAF" w:rsidR="00257F30" w:rsidRPr="008B5025" w:rsidRDefault="00257F30" w:rsidP="00257F30">
      <w:pPr>
        <w:suppressLineNumbers/>
        <w:suppressAutoHyphens/>
        <w:adjustRightInd w:val="0"/>
        <w:snapToGrid w:val="0"/>
        <w:spacing w:before="120" w:after="120" w:line="259" w:lineRule="auto"/>
        <w:rPr>
          <w:b/>
          <w:bCs/>
          <w:snapToGrid w:val="0"/>
          <w:color w:val="000000" w:themeColor="text1"/>
          <w:kern w:val="22"/>
          <w:sz w:val="24"/>
          <w:lang w:eastAsia="x-none"/>
        </w:rPr>
      </w:pPr>
      <w:r w:rsidRPr="008B5025">
        <w:rPr>
          <w:rFonts w:hint="eastAsia"/>
          <w:b/>
          <w:bCs/>
          <w:snapToGrid w:val="0"/>
          <w:color w:val="000000" w:themeColor="text1"/>
          <w:kern w:val="22"/>
          <w:sz w:val="24"/>
          <w:lang w:eastAsia="zh-CN"/>
        </w:rPr>
        <w:t>与</w:t>
      </w:r>
      <w:r w:rsidRPr="008B5025">
        <w:rPr>
          <w:b/>
          <w:bCs/>
          <w:snapToGrid w:val="0"/>
          <w:color w:val="000000" w:themeColor="text1"/>
          <w:kern w:val="22"/>
          <w:sz w:val="24"/>
          <w:lang w:eastAsia="zh-CN"/>
        </w:rPr>
        <w:t>行动目标</w:t>
      </w:r>
      <w:r w:rsidRPr="008B5025">
        <w:rPr>
          <w:rFonts w:hint="eastAsia"/>
          <w:b/>
          <w:bCs/>
          <w:snapToGrid w:val="0"/>
          <w:color w:val="000000" w:themeColor="text1"/>
          <w:kern w:val="22"/>
          <w:sz w:val="24"/>
          <w:lang w:eastAsia="zh-CN"/>
        </w:rPr>
        <w:t>1</w:t>
      </w:r>
      <w:r w:rsidRPr="008B5025">
        <w:rPr>
          <w:b/>
          <w:bCs/>
          <w:snapToGrid w:val="0"/>
          <w:color w:val="000000" w:themeColor="text1"/>
          <w:kern w:val="22"/>
          <w:sz w:val="24"/>
          <w:lang w:eastAsia="zh-CN"/>
        </w:rPr>
        <w:t>1</w:t>
      </w:r>
      <w:r w:rsidRPr="008B5025">
        <w:rPr>
          <w:b/>
          <w:bCs/>
          <w:snapToGrid w:val="0"/>
          <w:color w:val="000000" w:themeColor="text1"/>
          <w:kern w:val="22"/>
          <w:sz w:val="24"/>
          <w:lang w:eastAsia="zh-CN"/>
        </w:rPr>
        <w:t>相关的要素</w:t>
      </w:r>
    </w:p>
    <w:p w14:paraId="4C8DB69F" w14:textId="1F21368A" w:rsidR="00257F30" w:rsidRPr="008B5025"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color w:val="000000" w:themeColor="text1"/>
          <w:kern w:val="22"/>
          <w:sz w:val="24"/>
          <w:lang w:eastAsia="zh-CN"/>
        </w:rPr>
      </w:pPr>
      <w:r w:rsidRPr="008B5025">
        <w:rPr>
          <w:rFonts w:hint="eastAsia"/>
          <w:snapToGrid w:val="0"/>
          <w:color w:val="000000" w:themeColor="text1"/>
          <w:kern w:val="22"/>
          <w:sz w:val="24"/>
          <w:lang w:eastAsia="zh-CN"/>
        </w:rPr>
        <w:t>有人</w:t>
      </w:r>
      <w:r w:rsidRPr="008B5025">
        <w:rPr>
          <w:snapToGrid w:val="0"/>
          <w:color w:val="000000" w:themeColor="text1"/>
          <w:kern w:val="22"/>
          <w:sz w:val="24"/>
          <w:lang w:eastAsia="zh-CN"/>
        </w:rPr>
        <w:t>指出，</w:t>
      </w:r>
      <w:r w:rsidRPr="008B5025">
        <w:rPr>
          <w:rFonts w:hint="eastAsia"/>
          <w:snapToGrid w:val="0"/>
          <w:color w:val="000000" w:themeColor="text1"/>
          <w:kern w:val="22"/>
          <w:sz w:val="24"/>
          <w:lang w:eastAsia="zh-CN"/>
        </w:rPr>
        <w:t>可持续利用</w:t>
      </w:r>
      <w:r w:rsidR="00E02042">
        <w:rPr>
          <w:rFonts w:hint="eastAsia"/>
          <w:snapToGrid w:val="0"/>
          <w:color w:val="000000" w:themeColor="text1"/>
          <w:kern w:val="22"/>
          <w:sz w:val="24"/>
          <w:lang w:eastAsia="zh-CN"/>
        </w:rPr>
        <w:t>、</w:t>
      </w:r>
      <w:r w:rsidRPr="008B5025">
        <w:rPr>
          <w:snapToGrid w:val="0"/>
          <w:color w:val="000000" w:themeColor="text1"/>
          <w:kern w:val="22"/>
          <w:sz w:val="24"/>
          <w:lang w:eastAsia="zh-CN"/>
        </w:rPr>
        <w:t>获取和惠益分享分别是《公约</w:t>
      </w:r>
      <w:r w:rsidRPr="008B5025">
        <w:rPr>
          <w:rFonts w:hint="eastAsia"/>
          <w:snapToGrid w:val="0"/>
          <w:color w:val="000000" w:themeColor="text1"/>
          <w:kern w:val="22"/>
          <w:sz w:val="24"/>
          <w:lang w:eastAsia="zh-CN"/>
        </w:rPr>
        <w:t>》的</w:t>
      </w:r>
      <w:r w:rsidRPr="008B5025">
        <w:rPr>
          <w:snapToGrid w:val="0"/>
          <w:color w:val="000000" w:themeColor="text1"/>
          <w:kern w:val="22"/>
          <w:sz w:val="24"/>
          <w:lang w:eastAsia="zh-CN"/>
        </w:rPr>
        <w:t>第二和第三项目标，应当有</w:t>
      </w:r>
      <w:r w:rsidR="00E02042">
        <w:rPr>
          <w:rFonts w:hint="eastAsia"/>
          <w:snapToGrid w:val="0"/>
          <w:color w:val="000000" w:themeColor="text1"/>
          <w:kern w:val="22"/>
          <w:sz w:val="24"/>
          <w:lang w:eastAsia="zh-CN"/>
        </w:rPr>
        <w:t>各自的</w:t>
      </w:r>
      <w:r w:rsidRPr="008B5025">
        <w:rPr>
          <w:snapToGrid w:val="0"/>
          <w:color w:val="000000" w:themeColor="text1"/>
          <w:kern w:val="22"/>
          <w:sz w:val="24"/>
          <w:lang w:eastAsia="zh-CN"/>
        </w:rPr>
        <w:t>行动目标。在框架结构中应更加突出和可见，并与</w:t>
      </w:r>
      <w:r w:rsidR="00E02042">
        <w:rPr>
          <w:rFonts w:hint="eastAsia"/>
          <w:snapToGrid w:val="0"/>
          <w:color w:val="000000" w:themeColor="text1"/>
          <w:kern w:val="22"/>
          <w:sz w:val="24"/>
          <w:lang w:eastAsia="zh-CN"/>
        </w:rPr>
        <w:t>预稿</w:t>
      </w:r>
      <w:r w:rsidRPr="008B5025">
        <w:rPr>
          <w:snapToGrid w:val="0"/>
          <w:color w:val="000000" w:themeColor="text1"/>
          <w:kern w:val="22"/>
          <w:sz w:val="24"/>
          <w:lang w:eastAsia="zh-CN"/>
        </w:rPr>
        <w:t>中提出的变革理论保持一致。</w:t>
      </w:r>
    </w:p>
    <w:p w14:paraId="73A3E1DA" w14:textId="77777777"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Pr>
          <w:rFonts w:hint="eastAsia"/>
          <w:snapToGrid w:val="0"/>
          <w:kern w:val="22"/>
          <w:sz w:val="24"/>
          <w:lang w:eastAsia="zh-CN"/>
        </w:rPr>
        <w:t>有人</w:t>
      </w:r>
      <w:r>
        <w:rPr>
          <w:snapToGrid w:val="0"/>
          <w:kern w:val="22"/>
          <w:sz w:val="24"/>
          <w:lang w:eastAsia="zh-CN"/>
        </w:rPr>
        <w:t>提出</w:t>
      </w:r>
      <w:r>
        <w:rPr>
          <w:rFonts w:hint="eastAsia"/>
          <w:snapToGrid w:val="0"/>
          <w:kern w:val="22"/>
          <w:sz w:val="24"/>
          <w:lang w:eastAsia="zh-CN"/>
        </w:rPr>
        <w:t>需要将</w:t>
      </w:r>
      <w:r w:rsidRPr="003C61BB">
        <w:rPr>
          <w:rFonts w:hint="eastAsia"/>
          <w:snapToGrid w:val="0"/>
          <w:kern w:val="22"/>
          <w:sz w:val="24"/>
          <w:lang w:eastAsia="zh-CN"/>
        </w:rPr>
        <w:t>货币</w:t>
      </w:r>
      <w:r w:rsidRPr="003C61BB">
        <w:rPr>
          <w:snapToGrid w:val="0"/>
          <w:kern w:val="22"/>
          <w:sz w:val="24"/>
          <w:lang w:eastAsia="zh-CN"/>
        </w:rPr>
        <w:t>和非货币惠益</w:t>
      </w:r>
      <w:r>
        <w:rPr>
          <w:rFonts w:hint="eastAsia"/>
          <w:snapToGrid w:val="0"/>
          <w:kern w:val="22"/>
          <w:sz w:val="24"/>
          <w:lang w:eastAsia="zh-CN"/>
        </w:rPr>
        <w:t>加以</w:t>
      </w:r>
      <w:r w:rsidRPr="003C61BB">
        <w:rPr>
          <w:rFonts w:hint="eastAsia"/>
          <w:snapToGrid w:val="0"/>
          <w:kern w:val="22"/>
          <w:sz w:val="24"/>
          <w:lang w:eastAsia="zh-CN"/>
        </w:rPr>
        <w:t>区分</w:t>
      </w:r>
      <w:r w:rsidRPr="003C61BB">
        <w:rPr>
          <w:snapToGrid w:val="0"/>
          <w:kern w:val="22"/>
          <w:sz w:val="24"/>
          <w:lang w:eastAsia="zh-CN"/>
        </w:rPr>
        <w:t>。</w:t>
      </w:r>
      <w:r w:rsidRPr="003C61BB">
        <w:rPr>
          <w:snapToGrid w:val="0"/>
          <w:kern w:val="22"/>
          <w:sz w:val="24"/>
          <w:lang w:eastAsia="zh-CN"/>
        </w:rPr>
        <w:t xml:space="preserve"> </w:t>
      </w:r>
    </w:p>
    <w:p w14:paraId="711C5E34" w14:textId="2F5A5387"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Pr>
          <w:rFonts w:hint="eastAsia"/>
          <w:snapToGrid w:val="0"/>
          <w:kern w:val="22"/>
          <w:sz w:val="24"/>
          <w:lang w:eastAsia="zh-CN"/>
        </w:rPr>
        <w:t>长期目标</w:t>
      </w:r>
      <w:r w:rsidRPr="003C61BB">
        <w:rPr>
          <w:snapToGrid w:val="0"/>
          <w:kern w:val="22"/>
          <w:sz w:val="24"/>
          <w:lang w:eastAsia="zh-CN"/>
        </w:rPr>
        <w:t>E</w:t>
      </w:r>
      <w:r w:rsidRPr="003C61BB">
        <w:rPr>
          <w:snapToGrid w:val="0"/>
          <w:kern w:val="22"/>
          <w:sz w:val="24"/>
          <w:lang w:eastAsia="zh-CN"/>
        </w:rPr>
        <w:t>与行动目标</w:t>
      </w:r>
      <w:r w:rsidRPr="003C61BB">
        <w:rPr>
          <w:rFonts w:hint="eastAsia"/>
          <w:snapToGrid w:val="0"/>
          <w:kern w:val="22"/>
          <w:sz w:val="24"/>
          <w:lang w:eastAsia="zh-CN"/>
        </w:rPr>
        <w:t>11</w:t>
      </w:r>
      <w:r w:rsidR="00DD38B3" w:rsidRPr="003C61BB">
        <w:rPr>
          <w:rFonts w:hint="eastAsia"/>
          <w:snapToGrid w:val="0"/>
          <w:kern w:val="22"/>
          <w:sz w:val="24"/>
          <w:lang w:eastAsia="zh-CN"/>
        </w:rPr>
        <w:t>几乎</w:t>
      </w:r>
      <w:r w:rsidRPr="003C61BB">
        <w:rPr>
          <w:rFonts w:hint="eastAsia"/>
          <w:snapToGrid w:val="0"/>
          <w:kern w:val="22"/>
          <w:sz w:val="24"/>
          <w:lang w:eastAsia="zh-CN"/>
        </w:rPr>
        <w:t>相同</w:t>
      </w:r>
      <w:r w:rsidRPr="003C61BB">
        <w:rPr>
          <w:snapToGrid w:val="0"/>
          <w:kern w:val="22"/>
          <w:sz w:val="24"/>
          <w:lang w:eastAsia="zh-CN"/>
        </w:rPr>
        <w:t>，需要</w:t>
      </w:r>
      <w:r w:rsidR="00DD38B3">
        <w:rPr>
          <w:rFonts w:hint="eastAsia"/>
          <w:snapToGrid w:val="0"/>
          <w:kern w:val="22"/>
          <w:sz w:val="24"/>
          <w:lang w:eastAsia="zh-CN"/>
        </w:rPr>
        <w:t>简化</w:t>
      </w:r>
      <w:r w:rsidRPr="003C61BB">
        <w:rPr>
          <w:snapToGrid w:val="0"/>
          <w:kern w:val="22"/>
          <w:sz w:val="24"/>
          <w:lang w:eastAsia="zh-CN"/>
        </w:rPr>
        <w:t>。目前长期目标和行动目标相互重复。</w:t>
      </w:r>
    </w:p>
    <w:p w14:paraId="6856F463" w14:textId="77777777" w:rsidR="00257F30"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Pr>
          <w:rFonts w:hint="eastAsia"/>
          <w:snapToGrid w:val="0"/>
          <w:kern w:val="22"/>
          <w:sz w:val="24"/>
          <w:lang w:eastAsia="zh-CN"/>
        </w:rPr>
        <w:t>有人</w:t>
      </w:r>
      <w:r w:rsidRPr="003C61BB">
        <w:rPr>
          <w:snapToGrid w:val="0"/>
          <w:kern w:val="22"/>
          <w:sz w:val="24"/>
          <w:lang w:eastAsia="zh-CN"/>
        </w:rPr>
        <w:t>建议</w:t>
      </w:r>
      <w:r>
        <w:rPr>
          <w:rFonts w:hint="eastAsia"/>
          <w:snapToGrid w:val="0"/>
          <w:kern w:val="22"/>
          <w:sz w:val="24"/>
          <w:lang w:eastAsia="zh-CN"/>
        </w:rPr>
        <w:t>纳入</w:t>
      </w:r>
      <w:r w:rsidRPr="003C61BB">
        <w:rPr>
          <w:rFonts w:hint="eastAsia"/>
          <w:snapToGrid w:val="0"/>
          <w:kern w:val="22"/>
          <w:sz w:val="24"/>
          <w:lang w:eastAsia="zh-CN"/>
        </w:rPr>
        <w:t>事先知情同意</w:t>
      </w:r>
      <w:r w:rsidRPr="003C61BB">
        <w:rPr>
          <w:snapToGrid w:val="0"/>
          <w:kern w:val="22"/>
          <w:sz w:val="24"/>
          <w:lang w:eastAsia="zh-CN"/>
        </w:rPr>
        <w:t>和共同商定的条件</w:t>
      </w:r>
      <w:r>
        <w:rPr>
          <w:rFonts w:hint="eastAsia"/>
          <w:snapToGrid w:val="0"/>
          <w:kern w:val="22"/>
          <w:sz w:val="24"/>
          <w:lang w:eastAsia="zh-CN"/>
        </w:rPr>
        <w:t>等</w:t>
      </w:r>
      <w:r w:rsidRPr="003C61BB">
        <w:rPr>
          <w:snapToGrid w:val="0"/>
          <w:kern w:val="22"/>
          <w:sz w:val="24"/>
          <w:lang w:eastAsia="zh-CN"/>
        </w:rPr>
        <w:t>概念。</w:t>
      </w:r>
    </w:p>
    <w:p w14:paraId="6AEA71C6" w14:textId="64BCEE9C" w:rsidR="00257F30" w:rsidRPr="00EE41C7"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EE41C7">
        <w:rPr>
          <w:rFonts w:hint="eastAsia"/>
          <w:snapToGrid w:val="0"/>
          <w:kern w:val="22"/>
          <w:sz w:val="24"/>
          <w:lang w:eastAsia="zh-CN"/>
        </w:rPr>
        <w:t>有人</w:t>
      </w:r>
      <w:r w:rsidRPr="00EE41C7">
        <w:rPr>
          <w:snapToGrid w:val="0"/>
          <w:kern w:val="22"/>
          <w:sz w:val="24"/>
          <w:lang w:eastAsia="zh-CN"/>
        </w:rPr>
        <w:t>提出</w:t>
      </w:r>
      <w:r w:rsidR="00DD38B3">
        <w:rPr>
          <w:rFonts w:hint="eastAsia"/>
          <w:snapToGrid w:val="0"/>
          <w:kern w:val="22"/>
          <w:sz w:val="24"/>
          <w:lang w:eastAsia="zh-CN"/>
        </w:rPr>
        <w:t>应</w:t>
      </w:r>
      <w:r w:rsidRPr="00EE41C7">
        <w:rPr>
          <w:snapToGrid w:val="0"/>
          <w:kern w:val="22"/>
          <w:sz w:val="24"/>
          <w:lang w:eastAsia="zh-CN"/>
        </w:rPr>
        <w:t>增加对来源国的</w:t>
      </w:r>
      <w:r w:rsidR="00DD38B3">
        <w:rPr>
          <w:rFonts w:hint="eastAsia"/>
          <w:snapToGrid w:val="0"/>
          <w:kern w:val="22"/>
          <w:sz w:val="24"/>
          <w:lang w:eastAsia="zh-CN"/>
        </w:rPr>
        <w:t>惠益</w:t>
      </w:r>
      <w:r w:rsidRPr="00EE41C7">
        <w:rPr>
          <w:rFonts w:hint="eastAsia"/>
          <w:snapToGrid w:val="0"/>
          <w:kern w:val="22"/>
          <w:sz w:val="24"/>
          <w:lang w:eastAsia="zh-CN"/>
        </w:rPr>
        <w:t>。</w:t>
      </w:r>
    </w:p>
    <w:p w14:paraId="3F1BA3C7" w14:textId="77777777"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惠益分享</w:t>
      </w:r>
      <w:r w:rsidRPr="003C61BB">
        <w:rPr>
          <w:snapToGrid w:val="0"/>
          <w:kern w:val="22"/>
          <w:sz w:val="24"/>
          <w:lang w:eastAsia="zh-CN"/>
        </w:rPr>
        <w:t>不能脱离便利获取和</w:t>
      </w:r>
      <w:r w:rsidRPr="003C61BB">
        <w:rPr>
          <w:rFonts w:hint="eastAsia"/>
          <w:snapToGrid w:val="0"/>
          <w:kern w:val="22"/>
          <w:sz w:val="24"/>
          <w:lang w:eastAsia="zh-CN"/>
        </w:rPr>
        <w:t>对</w:t>
      </w:r>
      <w:r w:rsidRPr="003C61BB">
        <w:rPr>
          <w:snapToGrid w:val="0"/>
          <w:kern w:val="22"/>
          <w:sz w:val="24"/>
          <w:lang w:eastAsia="zh-CN"/>
        </w:rPr>
        <w:t>遗传资源和相关传统知识的利用。</w:t>
      </w:r>
    </w:p>
    <w:p w14:paraId="2266E409" w14:textId="50E3F453" w:rsidR="00257F30" w:rsidRPr="003C61BB" w:rsidRDefault="00DD38B3"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Pr>
          <w:rFonts w:hint="eastAsia"/>
          <w:snapToGrid w:val="0"/>
          <w:kern w:val="22"/>
          <w:sz w:val="24"/>
          <w:lang w:eastAsia="zh-CN"/>
        </w:rPr>
        <w:t>本</w:t>
      </w:r>
      <w:r w:rsidR="00257F30">
        <w:rPr>
          <w:rFonts w:hint="eastAsia"/>
          <w:snapToGrid w:val="0"/>
          <w:kern w:val="22"/>
          <w:sz w:val="24"/>
          <w:lang w:eastAsia="zh-CN"/>
        </w:rPr>
        <w:t>行动目标</w:t>
      </w:r>
      <w:r w:rsidR="00257F30">
        <w:rPr>
          <w:snapToGrid w:val="0"/>
          <w:kern w:val="22"/>
          <w:sz w:val="24"/>
          <w:lang w:eastAsia="zh-CN"/>
        </w:rPr>
        <w:t>的两个要素</w:t>
      </w:r>
      <w:r w:rsidR="00257F30" w:rsidRPr="003C61BB">
        <w:rPr>
          <w:snapToGrid w:val="0"/>
          <w:kern w:val="22"/>
          <w:sz w:val="24"/>
          <w:lang w:eastAsia="zh-CN"/>
        </w:rPr>
        <w:t>之间应有</w:t>
      </w:r>
      <w:r w:rsidR="00257F30" w:rsidRPr="003C61BB">
        <w:rPr>
          <w:rFonts w:hint="eastAsia"/>
          <w:snapToGrid w:val="0"/>
          <w:kern w:val="22"/>
          <w:sz w:val="24"/>
          <w:lang w:eastAsia="zh-CN"/>
        </w:rPr>
        <w:t>同样</w:t>
      </w:r>
      <w:r w:rsidR="00257F30" w:rsidRPr="003C61BB">
        <w:rPr>
          <w:snapToGrid w:val="0"/>
          <w:kern w:val="22"/>
          <w:sz w:val="24"/>
          <w:lang w:eastAsia="zh-CN"/>
        </w:rPr>
        <w:t>的权重</w:t>
      </w:r>
      <w:r w:rsidR="00257F30">
        <w:rPr>
          <w:rFonts w:hint="eastAsia"/>
          <w:snapToGrid w:val="0"/>
          <w:kern w:val="22"/>
          <w:sz w:val="24"/>
          <w:lang w:eastAsia="zh-CN"/>
        </w:rPr>
        <w:t>，</w:t>
      </w:r>
      <w:r w:rsidR="00257F30">
        <w:rPr>
          <w:snapToGrid w:val="0"/>
          <w:kern w:val="22"/>
          <w:sz w:val="24"/>
          <w:lang w:eastAsia="zh-CN"/>
        </w:rPr>
        <w:t>一个涉及</w:t>
      </w:r>
      <w:r w:rsidR="00257F30" w:rsidRPr="003C61BB">
        <w:rPr>
          <w:rFonts w:hint="eastAsia"/>
          <w:snapToGrid w:val="0"/>
          <w:kern w:val="22"/>
          <w:sz w:val="24"/>
          <w:lang w:eastAsia="zh-CN"/>
        </w:rPr>
        <w:t>增</w:t>
      </w:r>
      <w:r>
        <w:rPr>
          <w:rFonts w:hint="eastAsia"/>
          <w:snapToGrid w:val="0"/>
          <w:kern w:val="22"/>
          <w:sz w:val="24"/>
          <w:lang w:eastAsia="zh-CN"/>
        </w:rPr>
        <w:t>加</w:t>
      </w:r>
      <w:r w:rsidR="00257F30" w:rsidRPr="003C61BB">
        <w:rPr>
          <w:snapToGrid w:val="0"/>
          <w:kern w:val="22"/>
          <w:sz w:val="24"/>
          <w:lang w:eastAsia="zh-CN"/>
        </w:rPr>
        <w:t>惠益</w:t>
      </w:r>
      <w:r w:rsidR="00257F30">
        <w:rPr>
          <w:rFonts w:hint="eastAsia"/>
          <w:snapToGrid w:val="0"/>
          <w:kern w:val="22"/>
          <w:sz w:val="24"/>
          <w:lang w:eastAsia="zh-CN"/>
        </w:rPr>
        <w:t>，</w:t>
      </w:r>
      <w:r w:rsidR="00257F30">
        <w:rPr>
          <w:snapToGrid w:val="0"/>
          <w:kern w:val="22"/>
          <w:sz w:val="24"/>
          <w:lang w:eastAsia="zh-CN"/>
        </w:rPr>
        <w:t>另一个涉及</w:t>
      </w:r>
      <w:r w:rsidR="00257F30" w:rsidRPr="003C61BB">
        <w:rPr>
          <w:snapToGrid w:val="0"/>
          <w:kern w:val="22"/>
          <w:sz w:val="24"/>
          <w:lang w:eastAsia="zh-CN"/>
        </w:rPr>
        <w:t>分享惠益</w:t>
      </w:r>
      <w:r w:rsidR="00257F30">
        <w:rPr>
          <w:rFonts w:hint="eastAsia"/>
          <w:snapToGrid w:val="0"/>
          <w:kern w:val="22"/>
          <w:sz w:val="24"/>
          <w:lang w:eastAsia="zh-CN"/>
        </w:rPr>
        <w:t>。</w:t>
      </w:r>
    </w:p>
    <w:p w14:paraId="6046DF78" w14:textId="7DCD177D"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Pr>
          <w:rFonts w:hint="eastAsia"/>
          <w:snapToGrid w:val="0"/>
          <w:kern w:val="22"/>
          <w:sz w:val="24"/>
          <w:lang w:eastAsia="zh-CN"/>
        </w:rPr>
        <w:t>有人</w:t>
      </w:r>
      <w:r w:rsidRPr="003C61BB">
        <w:rPr>
          <w:snapToGrid w:val="0"/>
          <w:kern w:val="22"/>
          <w:sz w:val="24"/>
          <w:lang w:eastAsia="zh-CN"/>
        </w:rPr>
        <w:t>假定</w:t>
      </w:r>
      <w:r w:rsidR="00DD38B3">
        <w:rPr>
          <w:rFonts w:hint="eastAsia"/>
          <w:snapToGrid w:val="0"/>
          <w:kern w:val="22"/>
          <w:sz w:val="24"/>
          <w:lang w:eastAsia="zh-CN"/>
        </w:rPr>
        <w:t>在</w:t>
      </w:r>
      <w:r w:rsidRPr="003C61BB">
        <w:rPr>
          <w:snapToGrid w:val="0"/>
          <w:kern w:val="22"/>
          <w:sz w:val="24"/>
          <w:lang w:eastAsia="zh-CN"/>
        </w:rPr>
        <w:t>所有情况下</w:t>
      </w:r>
      <w:r w:rsidRPr="003C61BB">
        <w:rPr>
          <w:rFonts w:hint="eastAsia"/>
          <w:snapToGrid w:val="0"/>
          <w:kern w:val="22"/>
          <w:sz w:val="24"/>
          <w:lang w:eastAsia="zh-CN"/>
        </w:rPr>
        <w:t>利用</w:t>
      </w:r>
      <w:r w:rsidR="00DD38B3">
        <w:rPr>
          <w:rFonts w:hint="eastAsia"/>
          <w:snapToGrid w:val="0"/>
          <w:kern w:val="22"/>
          <w:sz w:val="24"/>
          <w:lang w:eastAsia="zh-CN"/>
        </w:rPr>
        <w:t>的越多就越好</w:t>
      </w:r>
      <w:r w:rsidRPr="003C61BB">
        <w:rPr>
          <w:snapToGrid w:val="0"/>
          <w:kern w:val="22"/>
          <w:sz w:val="24"/>
          <w:lang w:eastAsia="zh-CN"/>
        </w:rPr>
        <w:t>，</w:t>
      </w:r>
      <w:r>
        <w:rPr>
          <w:rFonts w:hint="eastAsia"/>
          <w:snapToGrid w:val="0"/>
          <w:kern w:val="22"/>
          <w:sz w:val="24"/>
          <w:lang w:eastAsia="zh-CN"/>
        </w:rPr>
        <w:t>然而</w:t>
      </w:r>
      <w:r w:rsidRPr="003C61BB">
        <w:rPr>
          <w:snapToGrid w:val="0"/>
          <w:kern w:val="22"/>
          <w:sz w:val="24"/>
          <w:lang w:eastAsia="zh-CN"/>
        </w:rPr>
        <w:t>情况</w:t>
      </w:r>
      <w:r>
        <w:rPr>
          <w:rFonts w:hint="eastAsia"/>
          <w:snapToGrid w:val="0"/>
          <w:kern w:val="22"/>
          <w:sz w:val="24"/>
          <w:lang w:eastAsia="zh-CN"/>
        </w:rPr>
        <w:t>并非</w:t>
      </w:r>
      <w:r w:rsidRPr="003C61BB">
        <w:rPr>
          <w:rFonts w:hint="eastAsia"/>
          <w:snapToGrid w:val="0"/>
          <w:kern w:val="22"/>
          <w:sz w:val="24"/>
          <w:lang w:eastAsia="zh-CN"/>
        </w:rPr>
        <w:t>都</w:t>
      </w:r>
      <w:r>
        <w:rPr>
          <w:rFonts w:hint="eastAsia"/>
          <w:snapToGrid w:val="0"/>
          <w:kern w:val="22"/>
          <w:sz w:val="24"/>
          <w:lang w:eastAsia="zh-CN"/>
        </w:rPr>
        <w:t>是</w:t>
      </w:r>
      <w:r w:rsidRPr="003C61BB">
        <w:rPr>
          <w:snapToGrid w:val="0"/>
          <w:kern w:val="22"/>
          <w:sz w:val="24"/>
          <w:lang w:eastAsia="zh-CN"/>
        </w:rPr>
        <w:t>如此，土著人民和地方社区可能并不希望</w:t>
      </w:r>
      <w:r w:rsidRPr="003C61BB">
        <w:rPr>
          <w:rFonts w:hint="eastAsia"/>
          <w:snapToGrid w:val="0"/>
          <w:kern w:val="22"/>
          <w:sz w:val="24"/>
          <w:lang w:eastAsia="zh-CN"/>
        </w:rPr>
        <w:t>为</w:t>
      </w:r>
      <w:r w:rsidRPr="003C61BB">
        <w:rPr>
          <w:snapToGrid w:val="0"/>
          <w:kern w:val="22"/>
          <w:sz w:val="24"/>
          <w:lang w:eastAsia="zh-CN"/>
        </w:rPr>
        <w:t>商业目的分享所有遗传资源的相关</w:t>
      </w:r>
      <w:r w:rsidRPr="003C61BB">
        <w:rPr>
          <w:rFonts w:hint="eastAsia"/>
          <w:snapToGrid w:val="0"/>
          <w:kern w:val="22"/>
          <w:sz w:val="24"/>
          <w:lang w:eastAsia="zh-CN"/>
        </w:rPr>
        <w:t>传统知识</w:t>
      </w:r>
      <w:r w:rsidRPr="003C61BB">
        <w:rPr>
          <w:snapToGrid w:val="0"/>
          <w:kern w:val="22"/>
          <w:sz w:val="24"/>
          <w:lang w:eastAsia="zh-CN"/>
        </w:rPr>
        <w:t>。</w:t>
      </w:r>
    </w:p>
    <w:p w14:paraId="19F7F342" w14:textId="031BCF4B"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根据</w:t>
      </w:r>
      <w:r w:rsidRPr="003C61BB">
        <w:rPr>
          <w:snapToGrid w:val="0"/>
          <w:kern w:val="22"/>
          <w:sz w:val="24"/>
          <w:lang w:eastAsia="zh-CN"/>
        </w:rPr>
        <w:t>《公约</w:t>
      </w:r>
      <w:r w:rsidRPr="003C61BB">
        <w:rPr>
          <w:rFonts w:hint="eastAsia"/>
          <w:snapToGrid w:val="0"/>
          <w:kern w:val="22"/>
          <w:sz w:val="24"/>
          <w:lang w:eastAsia="zh-CN"/>
        </w:rPr>
        <w:t>》</w:t>
      </w:r>
      <w:r w:rsidRPr="003C61BB">
        <w:rPr>
          <w:snapToGrid w:val="0"/>
          <w:kern w:val="22"/>
          <w:sz w:val="24"/>
          <w:lang w:eastAsia="zh-CN"/>
        </w:rPr>
        <w:t>，第三项目标</w:t>
      </w:r>
      <w:r w:rsidRPr="003C61BB">
        <w:rPr>
          <w:rFonts w:hint="eastAsia"/>
          <w:snapToGrid w:val="0"/>
          <w:kern w:val="22"/>
          <w:sz w:val="24"/>
          <w:lang w:eastAsia="zh-CN"/>
        </w:rPr>
        <w:t>意在</w:t>
      </w:r>
      <w:r w:rsidRPr="003C61BB">
        <w:rPr>
          <w:snapToGrid w:val="0"/>
          <w:kern w:val="22"/>
          <w:sz w:val="24"/>
          <w:lang w:eastAsia="zh-CN"/>
        </w:rPr>
        <w:t>促进</w:t>
      </w:r>
      <w:r w:rsidR="00DD38B3">
        <w:rPr>
          <w:rFonts w:hint="eastAsia"/>
          <w:snapToGrid w:val="0"/>
          <w:kern w:val="22"/>
          <w:sz w:val="24"/>
          <w:lang w:eastAsia="zh-CN"/>
        </w:rPr>
        <w:t>实现</w:t>
      </w:r>
      <w:r w:rsidRPr="003C61BB">
        <w:rPr>
          <w:rFonts w:hint="eastAsia"/>
          <w:snapToGrid w:val="0"/>
          <w:kern w:val="22"/>
          <w:sz w:val="24"/>
          <w:lang w:eastAsia="zh-CN"/>
        </w:rPr>
        <w:t>头</w:t>
      </w:r>
      <w:r w:rsidRPr="003C61BB">
        <w:rPr>
          <w:snapToGrid w:val="0"/>
          <w:kern w:val="22"/>
          <w:sz w:val="24"/>
          <w:lang w:eastAsia="zh-CN"/>
        </w:rPr>
        <w:t>两项目标</w:t>
      </w:r>
      <w:r w:rsidR="004B4CBF">
        <w:rPr>
          <w:rFonts w:hint="eastAsia"/>
          <w:snapToGrid w:val="0"/>
          <w:kern w:val="22"/>
          <w:sz w:val="24"/>
          <w:lang w:eastAsia="zh-CN"/>
        </w:rPr>
        <w:t>（</w:t>
      </w:r>
      <w:r w:rsidRPr="003C61BB">
        <w:rPr>
          <w:snapToGrid w:val="0"/>
          <w:kern w:val="22"/>
          <w:sz w:val="24"/>
          <w:lang w:eastAsia="zh-CN"/>
        </w:rPr>
        <w:t>即</w:t>
      </w:r>
      <w:r w:rsidR="00DD38B3">
        <w:rPr>
          <w:rFonts w:hint="eastAsia"/>
          <w:snapToGrid w:val="0"/>
          <w:kern w:val="22"/>
          <w:sz w:val="24"/>
          <w:lang w:eastAsia="zh-CN"/>
        </w:rPr>
        <w:t>保护</w:t>
      </w:r>
      <w:r w:rsidRPr="003C61BB">
        <w:rPr>
          <w:snapToGrid w:val="0"/>
          <w:kern w:val="22"/>
          <w:sz w:val="24"/>
          <w:lang w:eastAsia="zh-CN"/>
        </w:rPr>
        <w:t>和可持续利用</w:t>
      </w:r>
      <w:r w:rsidR="004B4CBF">
        <w:rPr>
          <w:rFonts w:hint="eastAsia"/>
          <w:snapToGrid w:val="0"/>
          <w:kern w:val="22"/>
          <w:sz w:val="24"/>
          <w:lang w:eastAsia="zh-CN"/>
        </w:rPr>
        <w:t>）</w:t>
      </w:r>
      <w:r w:rsidRPr="003C61BB">
        <w:rPr>
          <w:snapToGrid w:val="0"/>
          <w:kern w:val="22"/>
          <w:sz w:val="24"/>
          <w:lang w:eastAsia="zh-CN"/>
        </w:rPr>
        <w:t>。</w:t>
      </w:r>
    </w:p>
    <w:p w14:paraId="583BFDB2" w14:textId="77777777"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可</w:t>
      </w:r>
      <w:r w:rsidRPr="003C61BB">
        <w:rPr>
          <w:snapToGrid w:val="0"/>
          <w:kern w:val="22"/>
          <w:sz w:val="24"/>
          <w:lang w:eastAsia="zh-CN"/>
        </w:rPr>
        <w:t>通过建立</w:t>
      </w:r>
      <w:r w:rsidRPr="003C61BB">
        <w:rPr>
          <w:rFonts w:hint="eastAsia"/>
          <w:snapToGrid w:val="0"/>
          <w:kern w:val="22"/>
          <w:sz w:val="24"/>
          <w:lang w:eastAsia="zh-CN"/>
        </w:rPr>
        <w:t>一个</w:t>
      </w:r>
      <w:r w:rsidRPr="003C61BB">
        <w:rPr>
          <w:snapToGrid w:val="0"/>
          <w:kern w:val="22"/>
          <w:sz w:val="24"/>
          <w:lang w:eastAsia="zh-CN"/>
        </w:rPr>
        <w:t>促进生物多样性的</w:t>
      </w:r>
      <w:r w:rsidRPr="003C61BB">
        <w:rPr>
          <w:rFonts w:hint="eastAsia"/>
          <w:snapToGrid w:val="0"/>
          <w:kern w:val="22"/>
          <w:sz w:val="24"/>
          <w:lang w:eastAsia="zh-CN"/>
        </w:rPr>
        <w:t>全球</w:t>
      </w:r>
      <w:r w:rsidRPr="003C61BB">
        <w:rPr>
          <w:snapToGrid w:val="0"/>
          <w:kern w:val="22"/>
          <w:sz w:val="24"/>
          <w:lang w:eastAsia="zh-CN"/>
        </w:rPr>
        <w:t>惠益分享基金</w:t>
      </w:r>
      <w:r w:rsidRPr="003C61BB">
        <w:rPr>
          <w:rFonts w:hint="eastAsia"/>
          <w:snapToGrid w:val="0"/>
          <w:kern w:val="22"/>
          <w:sz w:val="24"/>
          <w:lang w:eastAsia="zh-CN"/>
        </w:rPr>
        <w:t>落实</w:t>
      </w:r>
      <w:r w:rsidRPr="003C61BB">
        <w:rPr>
          <w:snapToGrid w:val="0"/>
          <w:kern w:val="22"/>
          <w:sz w:val="24"/>
          <w:lang w:eastAsia="zh-CN"/>
        </w:rPr>
        <w:t>惠益分享。</w:t>
      </w:r>
    </w:p>
    <w:p w14:paraId="108083E3" w14:textId="25C6DCC2"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有必要对</w:t>
      </w:r>
      <w:r>
        <w:rPr>
          <w:rFonts w:hint="eastAsia"/>
          <w:snapToGrid w:val="0"/>
          <w:kern w:val="22"/>
          <w:sz w:val="24"/>
          <w:lang w:eastAsia="zh-CN"/>
        </w:rPr>
        <w:t>本</w:t>
      </w:r>
      <w:r w:rsidRPr="003C61BB">
        <w:rPr>
          <w:snapToGrid w:val="0"/>
          <w:kern w:val="22"/>
          <w:sz w:val="24"/>
          <w:lang w:eastAsia="zh-CN"/>
        </w:rPr>
        <w:t>行动目标</w:t>
      </w:r>
      <w:r w:rsidRPr="003C61BB">
        <w:rPr>
          <w:rFonts w:hint="eastAsia"/>
          <w:snapToGrid w:val="0"/>
          <w:kern w:val="22"/>
          <w:sz w:val="24"/>
          <w:lang w:eastAsia="zh-CN"/>
        </w:rPr>
        <w:t>作较大</w:t>
      </w:r>
      <w:r w:rsidRPr="003C61BB">
        <w:rPr>
          <w:snapToGrid w:val="0"/>
          <w:kern w:val="22"/>
          <w:sz w:val="24"/>
          <w:lang w:eastAsia="zh-CN"/>
        </w:rPr>
        <w:t>的改写</w:t>
      </w:r>
      <w:r w:rsidRPr="003C61BB">
        <w:rPr>
          <w:rFonts w:hint="eastAsia"/>
          <w:snapToGrid w:val="0"/>
          <w:kern w:val="22"/>
          <w:sz w:val="24"/>
          <w:lang w:eastAsia="zh-CN"/>
        </w:rPr>
        <w:t>。</w:t>
      </w:r>
      <w:r>
        <w:rPr>
          <w:rFonts w:hint="eastAsia"/>
          <w:snapToGrid w:val="0"/>
          <w:kern w:val="22"/>
          <w:sz w:val="24"/>
          <w:lang w:eastAsia="zh-CN"/>
        </w:rPr>
        <w:t>可以考虑</w:t>
      </w:r>
      <w:r w:rsidRPr="003C61BB">
        <w:rPr>
          <w:rFonts w:hint="eastAsia"/>
          <w:snapToGrid w:val="0"/>
          <w:kern w:val="22"/>
          <w:sz w:val="24"/>
          <w:lang w:eastAsia="zh-CN"/>
        </w:rPr>
        <w:t>三个</w:t>
      </w:r>
      <w:r w:rsidRPr="003C61BB">
        <w:rPr>
          <w:snapToGrid w:val="0"/>
          <w:kern w:val="22"/>
          <w:sz w:val="24"/>
          <w:lang w:eastAsia="zh-CN"/>
        </w:rPr>
        <w:t>面向行动的要素，即便利获取</w:t>
      </w:r>
      <w:r w:rsidR="00DD38B3">
        <w:rPr>
          <w:rFonts w:hint="eastAsia"/>
          <w:snapToGrid w:val="0"/>
          <w:kern w:val="22"/>
          <w:sz w:val="24"/>
          <w:lang w:eastAsia="zh-CN"/>
        </w:rPr>
        <w:t>，</w:t>
      </w:r>
      <w:r w:rsidRPr="003C61BB">
        <w:rPr>
          <w:rFonts w:hint="eastAsia"/>
          <w:snapToGrid w:val="0"/>
          <w:kern w:val="22"/>
          <w:sz w:val="24"/>
          <w:lang w:eastAsia="zh-CN"/>
        </w:rPr>
        <w:t>促进</w:t>
      </w:r>
      <w:r w:rsidRPr="003C61BB">
        <w:rPr>
          <w:snapToGrid w:val="0"/>
          <w:kern w:val="22"/>
          <w:sz w:val="24"/>
          <w:lang w:eastAsia="zh-CN"/>
        </w:rPr>
        <w:t>遗传资源和相关</w:t>
      </w:r>
      <w:r w:rsidRPr="003C61BB">
        <w:rPr>
          <w:rFonts w:hint="eastAsia"/>
          <w:snapToGrid w:val="0"/>
          <w:kern w:val="22"/>
          <w:sz w:val="24"/>
          <w:lang w:eastAsia="zh-CN"/>
        </w:rPr>
        <w:t>传统知识</w:t>
      </w:r>
      <w:r w:rsidRPr="003C61BB">
        <w:rPr>
          <w:snapToGrid w:val="0"/>
          <w:kern w:val="22"/>
          <w:sz w:val="24"/>
          <w:lang w:eastAsia="zh-CN"/>
        </w:rPr>
        <w:t>的利用</w:t>
      </w:r>
      <w:r w:rsidR="00DD38B3">
        <w:rPr>
          <w:rFonts w:hint="eastAsia"/>
          <w:snapToGrid w:val="0"/>
          <w:kern w:val="22"/>
          <w:sz w:val="24"/>
          <w:lang w:eastAsia="zh-CN"/>
        </w:rPr>
        <w:t>，</w:t>
      </w:r>
      <w:r w:rsidRPr="003C61BB">
        <w:rPr>
          <w:snapToGrid w:val="0"/>
          <w:kern w:val="22"/>
          <w:sz w:val="24"/>
          <w:lang w:eastAsia="zh-CN"/>
        </w:rPr>
        <w:t>以及</w:t>
      </w:r>
      <w:r w:rsidRPr="003C61BB">
        <w:rPr>
          <w:rFonts w:hint="eastAsia"/>
          <w:snapToGrid w:val="0"/>
          <w:kern w:val="22"/>
          <w:sz w:val="24"/>
          <w:lang w:eastAsia="zh-CN"/>
        </w:rPr>
        <w:t>为</w:t>
      </w:r>
      <w:r w:rsidRPr="003C61BB">
        <w:rPr>
          <w:snapToGrid w:val="0"/>
          <w:kern w:val="22"/>
          <w:sz w:val="24"/>
          <w:lang w:eastAsia="zh-CN"/>
        </w:rPr>
        <w:t>支持《公约</w:t>
      </w:r>
      <w:r w:rsidRPr="003C61BB">
        <w:rPr>
          <w:rFonts w:hint="eastAsia"/>
          <w:snapToGrid w:val="0"/>
          <w:kern w:val="22"/>
          <w:sz w:val="24"/>
          <w:lang w:eastAsia="zh-CN"/>
        </w:rPr>
        <w:t>》</w:t>
      </w:r>
      <w:r w:rsidRPr="003C61BB">
        <w:rPr>
          <w:snapToGrid w:val="0"/>
          <w:kern w:val="22"/>
          <w:sz w:val="24"/>
          <w:lang w:eastAsia="zh-CN"/>
        </w:rPr>
        <w:t>的</w:t>
      </w:r>
      <w:r w:rsidR="008B5025">
        <w:rPr>
          <w:rFonts w:hint="eastAsia"/>
          <w:snapToGrid w:val="0"/>
          <w:kern w:val="22"/>
          <w:sz w:val="24"/>
          <w:lang w:eastAsia="zh-CN"/>
        </w:rPr>
        <w:t>另两项目标</w:t>
      </w:r>
      <w:r w:rsidR="004B4CBF">
        <w:rPr>
          <w:rFonts w:hint="eastAsia"/>
          <w:snapToGrid w:val="0"/>
          <w:kern w:val="22"/>
          <w:sz w:val="24"/>
          <w:lang w:eastAsia="zh-CN"/>
        </w:rPr>
        <w:t>（</w:t>
      </w:r>
      <w:r w:rsidR="008B5025">
        <w:rPr>
          <w:rFonts w:hint="eastAsia"/>
          <w:snapToGrid w:val="0"/>
          <w:kern w:val="22"/>
          <w:sz w:val="24"/>
          <w:lang w:eastAsia="zh-CN"/>
        </w:rPr>
        <w:t>即</w:t>
      </w:r>
      <w:r w:rsidR="00DD38B3">
        <w:rPr>
          <w:rFonts w:hint="eastAsia"/>
          <w:snapToGrid w:val="0"/>
          <w:kern w:val="22"/>
          <w:sz w:val="24"/>
          <w:lang w:eastAsia="zh-CN"/>
        </w:rPr>
        <w:t>保护</w:t>
      </w:r>
      <w:r w:rsidRPr="003C61BB">
        <w:rPr>
          <w:snapToGrid w:val="0"/>
          <w:kern w:val="22"/>
          <w:sz w:val="24"/>
          <w:lang w:eastAsia="zh-CN"/>
        </w:rPr>
        <w:t>和可持续利用</w:t>
      </w:r>
      <w:r w:rsidR="004B4CBF">
        <w:rPr>
          <w:rFonts w:hint="eastAsia"/>
          <w:snapToGrid w:val="0"/>
          <w:kern w:val="22"/>
          <w:sz w:val="24"/>
          <w:lang w:eastAsia="zh-CN"/>
        </w:rPr>
        <w:t>）</w:t>
      </w:r>
      <w:r w:rsidRPr="003C61BB">
        <w:rPr>
          <w:snapToGrid w:val="0"/>
          <w:kern w:val="22"/>
          <w:sz w:val="24"/>
          <w:lang w:eastAsia="zh-CN"/>
        </w:rPr>
        <w:t>而分享惠益。</w:t>
      </w:r>
    </w:p>
    <w:p w14:paraId="2D50565C" w14:textId="28A0F625"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Pr>
          <w:rFonts w:hint="eastAsia"/>
          <w:snapToGrid w:val="0"/>
          <w:kern w:val="22"/>
          <w:sz w:val="24"/>
          <w:lang w:eastAsia="zh-CN"/>
        </w:rPr>
        <w:t>有人</w:t>
      </w:r>
      <w:r>
        <w:rPr>
          <w:snapToGrid w:val="0"/>
          <w:kern w:val="22"/>
          <w:sz w:val="24"/>
          <w:lang w:eastAsia="zh-CN"/>
        </w:rPr>
        <w:t>提出，</w:t>
      </w:r>
      <w:r w:rsidRPr="003C61BB">
        <w:rPr>
          <w:snapToGrid w:val="0"/>
          <w:kern w:val="22"/>
          <w:sz w:val="24"/>
          <w:lang w:eastAsia="zh-CN"/>
        </w:rPr>
        <w:t>关于</w:t>
      </w:r>
      <w:r w:rsidRPr="003C61BB">
        <w:rPr>
          <w:rFonts w:hint="eastAsia"/>
          <w:snapToGrid w:val="0"/>
          <w:kern w:val="22"/>
          <w:sz w:val="24"/>
          <w:lang w:eastAsia="zh-CN"/>
        </w:rPr>
        <w:t>分享惠益</w:t>
      </w:r>
      <w:r w:rsidRPr="003C61BB">
        <w:rPr>
          <w:snapToGrid w:val="0"/>
          <w:kern w:val="22"/>
          <w:sz w:val="24"/>
          <w:lang w:eastAsia="zh-CN"/>
        </w:rPr>
        <w:t>的义务，</w:t>
      </w:r>
      <w:r w:rsidRPr="003C61BB">
        <w:rPr>
          <w:rFonts w:hint="eastAsia"/>
          <w:snapToGrid w:val="0"/>
          <w:kern w:val="22"/>
          <w:sz w:val="24"/>
          <w:lang w:eastAsia="zh-CN"/>
        </w:rPr>
        <w:t>任何</w:t>
      </w:r>
      <w:r w:rsidRPr="003C61BB">
        <w:rPr>
          <w:snapToGrid w:val="0"/>
          <w:kern w:val="22"/>
          <w:sz w:val="24"/>
          <w:lang w:eastAsia="zh-CN"/>
        </w:rPr>
        <w:t>国家都可以既是遗</w:t>
      </w:r>
      <w:r w:rsidRPr="003C61BB">
        <w:rPr>
          <w:rFonts w:ascii="SimSun" w:hAnsi="SimSun"/>
          <w:snapToGrid w:val="0"/>
          <w:kern w:val="22"/>
          <w:sz w:val="24"/>
          <w:lang w:eastAsia="zh-CN"/>
        </w:rPr>
        <w:t>传资源的“提供者”，也是“</w:t>
      </w:r>
      <w:r w:rsidRPr="003C61BB">
        <w:rPr>
          <w:rFonts w:ascii="SimSun" w:hAnsi="SimSun" w:hint="eastAsia"/>
          <w:snapToGrid w:val="0"/>
          <w:kern w:val="22"/>
          <w:sz w:val="24"/>
          <w:lang w:eastAsia="zh-CN"/>
        </w:rPr>
        <w:t>使用</w:t>
      </w:r>
      <w:r w:rsidRPr="003C61BB">
        <w:rPr>
          <w:rFonts w:ascii="SimSun" w:hAnsi="SimSun"/>
          <w:snapToGrid w:val="0"/>
          <w:kern w:val="22"/>
          <w:sz w:val="24"/>
          <w:lang w:eastAsia="zh-CN"/>
        </w:rPr>
        <w:t>者”。</w:t>
      </w:r>
    </w:p>
    <w:p w14:paraId="7E0DD86A" w14:textId="420FA0D0"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可</w:t>
      </w:r>
      <w:r w:rsidRPr="003C61BB">
        <w:rPr>
          <w:snapToGrid w:val="0"/>
          <w:kern w:val="22"/>
          <w:sz w:val="24"/>
          <w:lang w:eastAsia="zh-CN"/>
        </w:rPr>
        <w:t>扩大惠益分享，使之包括利用生物资源所产生的惠益。</w:t>
      </w:r>
    </w:p>
    <w:p w14:paraId="74346845" w14:textId="77777777"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t>根据《</w:t>
      </w:r>
      <w:r w:rsidRPr="003C61BB">
        <w:rPr>
          <w:snapToGrid w:val="0"/>
          <w:kern w:val="22"/>
          <w:sz w:val="24"/>
          <w:lang w:eastAsia="zh-CN"/>
        </w:rPr>
        <w:t>公约</w:t>
      </w:r>
      <w:r w:rsidRPr="003C61BB">
        <w:rPr>
          <w:rFonts w:hint="eastAsia"/>
          <w:snapToGrid w:val="0"/>
          <w:kern w:val="22"/>
          <w:sz w:val="24"/>
          <w:lang w:eastAsia="zh-CN"/>
        </w:rPr>
        <w:t>》</w:t>
      </w:r>
      <w:r w:rsidRPr="003C61BB">
        <w:rPr>
          <w:snapToGrid w:val="0"/>
          <w:kern w:val="22"/>
          <w:sz w:val="24"/>
          <w:lang w:eastAsia="zh-CN"/>
        </w:rPr>
        <w:t>第三项目标和</w:t>
      </w:r>
      <w:r w:rsidRPr="003C61BB">
        <w:rPr>
          <w:rFonts w:hint="eastAsia"/>
          <w:snapToGrid w:val="0"/>
          <w:kern w:val="22"/>
          <w:sz w:val="24"/>
          <w:lang w:eastAsia="zh-CN"/>
        </w:rPr>
        <w:t>其他</w:t>
      </w:r>
      <w:r w:rsidRPr="003C61BB">
        <w:rPr>
          <w:snapToGrid w:val="0"/>
          <w:kern w:val="22"/>
          <w:sz w:val="24"/>
          <w:lang w:eastAsia="zh-CN"/>
        </w:rPr>
        <w:t>相关条款的规定，《公约</w:t>
      </w:r>
      <w:r w:rsidRPr="003C61BB">
        <w:rPr>
          <w:rFonts w:hint="eastAsia"/>
          <w:snapToGrid w:val="0"/>
          <w:kern w:val="22"/>
          <w:sz w:val="24"/>
          <w:lang w:eastAsia="zh-CN"/>
        </w:rPr>
        <w:t>》</w:t>
      </w:r>
      <w:r w:rsidRPr="003C61BB">
        <w:rPr>
          <w:snapToGrid w:val="0"/>
          <w:kern w:val="22"/>
          <w:sz w:val="24"/>
          <w:lang w:eastAsia="zh-CN"/>
        </w:rPr>
        <w:t>内惠益分享的范围是为遗传资源而设定。</w:t>
      </w:r>
      <w:r w:rsidRPr="003C61BB">
        <w:rPr>
          <w:snapToGrid w:val="0"/>
          <w:kern w:val="22"/>
          <w:sz w:val="24"/>
          <w:lang w:eastAsia="zh-CN"/>
        </w:rPr>
        <w:t xml:space="preserve">  </w:t>
      </w:r>
    </w:p>
    <w:p w14:paraId="19911262" w14:textId="1870B00F" w:rsidR="00257F30" w:rsidRPr="003C61BB"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snapToGrid w:val="0"/>
          <w:kern w:val="22"/>
          <w:sz w:val="24"/>
          <w:lang w:eastAsia="zh-CN"/>
        </w:rPr>
      </w:pPr>
      <w:r w:rsidRPr="003C61BB">
        <w:rPr>
          <w:rFonts w:hint="eastAsia"/>
          <w:snapToGrid w:val="0"/>
          <w:kern w:val="22"/>
          <w:sz w:val="24"/>
          <w:lang w:eastAsia="zh-CN"/>
        </w:rPr>
        <w:lastRenderedPageBreak/>
        <w:t>数字序列信息</w:t>
      </w:r>
      <w:r w:rsidR="00DD38B3">
        <w:rPr>
          <w:rFonts w:hint="eastAsia"/>
          <w:snapToGrid w:val="0"/>
          <w:kern w:val="22"/>
          <w:sz w:val="24"/>
          <w:lang w:eastAsia="zh-CN"/>
        </w:rPr>
        <w:t>和</w:t>
      </w:r>
      <w:r w:rsidRPr="003C61BB">
        <w:rPr>
          <w:rFonts w:hint="eastAsia"/>
          <w:snapToGrid w:val="0"/>
          <w:kern w:val="22"/>
          <w:sz w:val="24"/>
          <w:lang w:eastAsia="zh-CN"/>
        </w:rPr>
        <w:t>相关</w:t>
      </w:r>
      <w:r w:rsidRPr="003C61BB">
        <w:rPr>
          <w:snapToGrid w:val="0"/>
          <w:kern w:val="22"/>
          <w:sz w:val="24"/>
          <w:lang w:eastAsia="zh-CN"/>
        </w:rPr>
        <w:t>问题</w:t>
      </w:r>
      <w:r w:rsidR="00DD38B3">
        <w:rPr>
          <w:rFonts w:hint="eastAsia"/>
          <w:snapToGrid w:val="0"/>
          <w:kern w:val="22"/>
          <w:sz w:val="24"/>
          <w:lang w:eastAsia="zh-CN"/>
        </w:rPr>
        <w:t>的澄清</w:t>
      </w:r>
      <w:r>
        <w:rPr>
          <w:rFonts w:hint="eastAsia"/>
          <w:snapToGrid w:val="0"/>
          <w:kern w:val="22"/>
          <w:sz w:val="24"/>
          <w:lang w:eastAsia="zh-CN"/>
        </w:rPr>
        <w:t>将</w:t>
      </w:r>
      <w:r w:rsidR="00DD38B3">
        <w:rPr>
          <w:rFonts w:hint="eastAsia"/>
          <w:snapToGrid w:val="0"/>
          <w:kern w:val="22"/>
          <w:sz w:val="24"/>
          <w:lang w:eastAsia="zh-CN"/>
        </w:rPr>
        <w:t>放到</w:t>
      </w:r>
      <w:r w:rsidRPr="003C61BB">
        <w:rPr>
          <w:snapToGrid w:val="0"/>
          <w:kern w:val="22"/>
          <w:sz w:val="24"/>
          <w:lang w:eastAsia="zh-CN"/>
        </w:rPr>
        <w:t>缔约方大会建立的单独进程包括非正式进程</w:t>
      </w:r>
      <w:r w:rsidR="00222B5A">
        <w:rPr>
          <w:rFonts w:hint="eastAsia"/>
          <w:snapToGrid w:val="0"/>
          <w:kern w:val="22"/>
          <w:sz w:val="24"/>
          <w:lang w:eastAsia="zh-CN"/>
        </w:rPr>
        <w:t>中进行</w:t>
      </w:r>
      <w:r w:rsidRPr="003C61BB">
        <w:rPr>
          <w:snapToGrid w:val="0"/>
          <w:kern w:val="22"/>
          <w:sz w:val="24"/>
          <w:lang w:eastAsia="zh-CN"/>
        </w:rPr>
        <w:t>。</w:t>
      </w:r>
    </w:p>
    <w:p w14:paraId="6D7B020E" w14:textId="361EEF5D" w:rsidR="00257F30" w:rsidRPr="00B86710" w:rsidRDefault="00257F30" w:rsidP="00780F12">
      <w:pPr>
        <w:pStyle w:val="ListParagraph"/>
        <w:numPr>
          <w:ilvl w:val="0"/>
          <w:numId w:val="25"/>
        </w:numPr>
        <w:suppressLineNumbers/>
        <w:suppressAutoHyphens/>
        <w:adjustRightInd w:val="0"/>
        <w:snapToGrid w:val="0"/>
        <w:spacing w:before="120" w:after="120" w:line="259" w:lineRule="auto"/>
        <w:ind w:left="0" w:firstLine="0"/>
        <w:contextualSpacing w:val="0"/>
        <w:rPr>
          <w:kern w:val="22"/>
          <w:sz w:val="24"/>
          <w:lang w:eastAsia="zh-CN"/>
        </w:rPr>
      </w:pPr>
      <w:r w:rsidRPr="00B86710">
        <w:rPr>
          <w:rFonts w:hint="eastAsia"/>
          <w:kern w:val="22"/>
          <w:sz w:val="24"/>
          <w:lang w:eastAsia="zh-CN"/>
        </w:rPr>
        <w:t>生物多样性</w:t>
      </w:r>
      <w:r w:rsidRPr="00B86710">
        <w:rPr>
          <w:kern w:val="22"/>
          <w:sz w:val="24"/>
          <w:lang w:eastAsia="zh-CN"/>
        </w:rPr>
        <w:t>常常集中于贫困地区；因此</w:t>
      </w:r>
      <w:r w:rsidRPr="00B86710">
        <w:rPr>
          <w:rFonts w:hint="eastAsia"/>
          <w:kern w:val="22"/>
          <w:sz w:val="24"/>
          <w:lang w:eastAsia="zh-CN"/>
        </w:rPr>
        <w:t>应</w:t>
      </w:r>
      <w:r w:rsidRPr="00B86710">
        <w:rPr>
          <w:kern w:val="22"/>
          <w:sz w:val="24"/>
          <w:lang w:eastAsia="zh-CN"/>
        </w:rPr>
        <w:t>将惠益</w:t>
      </w:r>
      <w:r w:rsidRPr="00B86710">
        <w:rPr>
          <w:rFonts w:hint="eastAsia"/>
          <w:kern w:val="22"/>
          <w:sz w:val="24"/>
          <w:lang w:eastAsia="zh-CN"/>
        </w:rPr>
        <w:t>给予</w:t>
      </w:r>
      <w:r w:rsidRPr="00B86710">
        <w:rPr>
          <w:kern w:val="22"/>
          <w:sz w:val="24"/>
          <w:lang w:eastAsia="zh-CN"/>
        </w:rPr>
        <w:t>这</w:t>
      </w:r>
      <w:r w:rsidRPr="00B86710">
        <w:rPr>
          <w:rFonts w:hint="eastAsia"/>
          <w:kern w:val="22"/>
          <w:sz w:val="24"/>
          <w:lang w:eastAsia="zh-CN"/>
        </w:rPr>
        <w:t>里</w:t>
      </w:r>
      <w:r w:rsidRPr="00B86710">
        <w:rPr>
          <w:kern w:val="22"/>
          <w:sz w:val="24"/>
          <w:lang w:eastAsia="zh-CN"/>
        </w:rPr>
        <w:t>的</w:t>
      </w:r>
      <w:r w:rsidRPr="00B86710">
        <w:rPr>
          <w:rFonts w:hint="eastAsia"/>
          <w:kern w:val="22"/>
          <w:sz w:val="24"/>
          <w:lang w:eastAsia="zh-CN"/>
        </w:rPr>
        <w:t>人民</w:t>
      </w:r>
      <w:r w:rsidRPr="00B86710">
        <w:rPr>
          <w:kern w:val="22"/>
          <w:sz w:val="24"/>
          <w:lang w:eastAsia="zh-CN"/>
        </w:rPr>
        <w:t>，</w:t>
      </w:r>
      <w:r w:rsidR="008B5025">
        <w:rPr>
          <w:rFonts w:hint="eastAsia"/>
          <w:kern w:val="22"/>
          <w:sz w:val="24"/>
          <w:lang w:eastAsia="zh-CN"/>
        </w:rPr>
        <w:t>使</w:t>
      </w:r>
      <w:r w:rsidRPr="00B86710">
        <w:rPr>
          <w:rFonts w:hint="eastAsia"/>
          <w:kern w:val="22"/>
          <w:sz w:val="24"/>
          <w:lang w:eastAsia="zh-CN"/>
        </w:rPr>
        <w:t>他们</w:t>
      </w:r>
      <w:r w:rsidR="008B5025">
        <w:rPr>
          <w:rFonts w:hint="eastAsia"/>
          <w:kern w:val="22"/>
          <w:sz w:val="24"/>
          <w:lang w:eastAsia="zh-CN"/>
        </w:rPr>
        <w:t>能够</w:t>
      </w:r>
      <w:r w:rsidRPr="00B86710">
        <w:rPr>
          <w:kern w:val="22"/>
          <w:sz w:val="24"/>
          <w:lang w:eastAsia="zh-CN"/>
        </w:rPr>
        <w:t>保护生物多样性。</w:t>
      </w:r>
    </w:p>
    <w:p w14:paraId="230AC5BA" w14:textId="5F685EE9" w:rsidR="00257F30" w:rsidRPr="00B86710" w:rsidRDefault="00257F30" w:rsidP="008B5025">
      <w:pPr>
        <w:pStyle w:val="Para1"/>
        <w:numPr>
          <w:ilvl w:val="0"/>
          <w:numId w:val="0"/>
        </w:numPr>
        <w:suppressLineNumbers/>
        <w:suppressAutoHyphens/>
        <w:adjustRightInd w:val="0"/>
        <w:snapToGrid w:val="0"/>
        <w:spacing w:line="259" w:lineRule="auto"/>
        <w:rPr>
          <w:rFonts w:asciiTheme="minorEastAsia" w:hAnsiTheme="minorEastAsia"/>
          <w:b/>
          <w:bCs/>
          <w:kern w:val="22"/>
          <w:sz w:val="24"/>
          <w:szCs w:val="24"/>
          <w:lang w:eastAsia="zh-CN"/>
        </w:rPr>
      </w:pPr>
      <w:r>
        <w:rPr>
          <w:rFonts w:asciiTheme="minorEastAsia" w:hAnsiTheme="minorEastAsia" w:cs="SimSun" w:hint="eastAsia"/>
          <w:b/>
          <w:bCs/>
          <w:kern w:val="22"/>
          <w:sz w:val="24"/>
          <w:szCs w:val="24"/>
          <w:lang w:eastAsia="zh-CN"/>
        </w:rPr>
        <w:t>行动</w:t>
      </w:r>
      <w:r w:rsidRPr="00B86710">
        <w:rPr>
          <w:rFonts w:asciiTheme="minorEastAsia" w:hAnsiTheme="minorEastAsia" w:cs="SimSun" w:hint="eastAsia"/>
          <w:b/>
          <w:bCs/>
          <w:kern w:val="22"/>
          <w:sz w:val="24"/>
          <w:szCs w:val="24"/>
          <w:lang w:eastAsia="zh-CN"/>
        </w:rPr>
        <w:t>目标</w:t>
      </w:r>
      <w:r w:rsidRPr="00B86710">
        <w:rPr>
          <w:rFonts w:asciiTheme="minorEastAsia" w:hAnsiTheme="minorEastAsia" w:hint="eastAsia"/>
          <w:b/>
          <w:bCs/>
          <w:kern w:val="22"/>
          <w:sz w:val="24"/>
          <w:szCs w:val="24"/>
          <w:lang w:eastAsia="zh-CN"/>
        </w:rPr>
        <w:t>11</w:t>
      </w:r>
      <w:r w:rsidR="008B1EA3">
        <w:rPr>
          <w:rFonts w:asciiTheme="minorEastAsia" w:hAnsiTheme="minorEastAsia" w:cs="SimSun" w:hint="eastAsia"/>
          <w:b/>
          <w:bCs/>
          <w:kern w:val="22"/>
          <w:sz w:val="24"/>
          <w:szCs w:val="24"/>
          <w:lang w:eastAsia="zh-CN"/>
        </w:rPr>
        <w:t>措辞</w:t>
      </w:r>
      <w:r>
        <w:rPr>
          <w:rFonts w:asciiTheme="minorEastAsia" w:hAnsiTheme="minorEastAsia" w:cs="SimSun" w:hint="eastAsia"/>
          <w:b/>
          <w:bCs/>
          <w:kern w:val="22"/>
          <w:sz w:val="24"/>
          <w:szCs w:val="24"/>
          <w:lang w:eastAsia="zh-CN"/>
        </w:rPr>
        <w:t>的</w:t>
      </w:r>
      <w:r w:rsidR="008B5025" w:rsidRPr="00B86710">
        <w:rPr>
          <w:rFonts w:asciiTheme="minorEastAsia" w:hAnsiTheme="minorEastAsia" w:cs="SimSun" w:hint="eastAsia"/>
          <w:b/>
          <w:bCs/>
          <w:kern w:val="22"/>
          <w:sz w:val="24"/>
          <w:szCs w:val="24"/>
          <w:lang w:eastAsia="zh-CN"/>
        </w:rPr>
        <w:t>改进</w:t>
      </w:r>
      <w:r>
        <w:rPr>
          <w:rFonts w:asciiTheme="minorEastAsia" w:hAnsiTheme="minorEastAsia" w:cs="SimSun" w:hint="eastAsia"/>
          <w:b/>
          <w:bCs/>
          <w:kern w:val="22"/>
          <w:sz w:val="24"/>
          <w:szCs w:val="24"/>
          <w:lang w:eastAsia="zh-CN"/>
        </w:rPr>
        <w:t>选项</w:t>
      </w:r>
    </w:p>
    <w:p w14:paraId="1ACE7807" w14:textId="77777777" w:rsidR="00B6787F" w:rsidRPr="00895DFA" w:rsidRDefault="00B6787F" w:rsidP="00B6787F">
      <w:pPr>
        <w:pStyle w:val="Para1"/>
        <w:numPr>
          <w:ilvl w:val="0"/>
          <w:numId w:val="28"/>
        </w:numPr>
        <w:suppressLineNumbers/>
        <w:suppressAutoHyphens/>
        <w:adjustRightInd w:val="0"/>
        <w:snapToGrid w:val="0"/>
        <w:spacing w:line="259" w:lineRule="auto"/>
        <w:ind w:left="0" w:firstLine="0"/>
        <w:rPr>
          <w:kern w:val="22"/>
          <w:sz w:val="24"/>
          <w:szCs w:val="24"/>
          <w:lang w:eastAsia="zh-CN"/>
        </w:rPr>
      </w:pPr>
      <w:r w:rsidRPr="001128A7">
        <w:rPr>
          <w:rFonts w:hint="eastAsia"/>
          <w:bCs/>
          <w:kern w:val="22"/>
          <w:sz w:val="24"/>
          <w:szCs w:val="24"/>
          <w:lang w:val="en-US" w:eastAsia="zh-CN"/>
        </w:rPr>
        <w:t>共同牵头人编写本节</w:t>
      </w:r>
      <w:r>
        <w:rPr>
          <w:rFonts w:hint="eastAsia"/>
          <w:bCs/>
          <w:kern w:val="22"/>
          <w:sz w:val="24"/>
          <w:szCs w:val="24"/>
          <w:lang w:val="en-US" w:eastAsia="zh-CN"/>
        </w:rPr>
        <w:t>是为了</w:t>
      </w:r>
      <w:r w:rsidRPr="001128A7">
        <w:rPr>
          <w:rFonts w:hint="eastAsia"/>
          <w:bCs/>
          <w:kern w:val="22"/>
          <w:sz w:val="24"/>
          <w:szCs w:val="24"/>
          <w:lang w:val="en-US" w:eastAsia="zh-CN"/>
        </w:rPr>
        <w:t>说明在讨论</w:t>
      </w:r>
      <w:r>
        <w:rPr>
          <w:rFonts w:hint="eastAsia"/>
          <w:bCs/>
          <w:kern w:val="22"/>
          <w:sz w:val="24"/>
          <w:szCs w:val="24"/>
          <w:lang w:val="en-US" w:eastAsia="zh-CN"/>
        </w:rPr>
        <w:t>本</w:t>
      </w:r>
      <w:r w:rsidRPr="001128A7">
        <w:rPr>
          <w:rFonts w:hint="eastAsia"/>
          <w:bCs/>
          <w:kern w:val="22"/>
          <w:sz w:val="24"/>
          <w:szCs w:val="24"/>
          <w:lang w:val="en-US" w:eastAsia="zh-CN"/>
        </w:rPr>
        <w:t>行动目标</w:t>
      </w:r>
      <w:r>
        <w:rPr>
          <w:rFonts w:hint="eastAsia"/>
          <w:bCs/>
          <w:kern w:val="22"/>
          <w:sz w:val="24"/>
          <w:szCs w:val="24"/>
          <w:lang w:val="en-US" w:eastAsia="zh-CN"/>
        </w:rPr>
        <w:t>时</w:t>
      </w:r>
      <w:r w:rsidRPr="001128A7">
        <w:rPr>
          <w:rFonts w:hint="eastAsia"/>
          <w:bCs/>
          <w:kern w:val="22"/>
          <w:sz w:val="24"/>
          <w:szCs w:val="24"/>
          <w:lang w:val="en-US" w:eastAsia="zh-CN"/>
        </w:rPr>
        <w:t>就可能的</w:t>
      </w:r>
      <w:r>
        <w:rPr>
          <w:rFonts w:hint="eastAsia"/>
          <w:bCs/>
          <w:kern w:val="22"/>
          <w:sz w:val="24"/>
          <w:szCs w:val="24"/>
          <w:lang w:val="en-US" w:eastAsia="zh-CN"/>
        </w:rPr>
        <w:t>措辞</w:t>
      </w:r>
      <w:r w:rsidRPr="001128A7">
        <w:rPr>
          <w:rFonts w:hint="eastAsia"/>
          <w:bCs/>
          <w:kern w:val="22"/>
          <w:sz w:val="24"/>
          <w:szCs w:val="24"/>
          <w:lang w:val="en-US" w:eastAsia="zh-CN"/>
        </w:rPr>
        <w:t>进行的</w:t>
      </w:r>
      <w:r>
        <w:rPr>
          <w:rFonts w:hint="eastAsia"/>
          <w:bCs/>
          <w:kern w:val="22"/>
          <w:sz w:val="24"/>
          <w:szCs w:val="24"/>
          <w:lang w:val="en-US" w:eastAsia="zh-CN"/>
        </w:rPr>
        <w:t>各种</w:t>
      </w:r>
      <w:r w:rsidRPr="001128A7">
        <w:rPr>
          <w:rFonts w:hint="eastAsia"/>
          <w:bCs/>
          <w:kern w:val="22"/>
          <w:sz w:val="24"/>
          <w:szCs w:val="24"/>
          <w:lang w:val="en-US" w:eastAsia="zh-CN"/>
        </w:rPr>
        <w:t>交流。本节并不是任何文本谈判的结果，而是</w:t>
      </w:r>
      <w:r>
        <w:rPr>
          <w:rFonts w:hint="eastAsia"/>
          <w:bCs/>
          <w:kern w:val="22"/>
          <w:sz w:val="24"/>
          <w:szCs w:val="24"/>
          <w:lang w:val="en-US" w:eastAsia="zh-CN"/>
        </w:rPr>
        <w:t>为了</w:t>
      </w:r>
      <w:r w:rsidRPr="001128A7">
        <w:rPr>
          <w:rFonts w:hint="eastAsia"/>
          <w:bCs/>
          <w:kern w:val="22"/>
          <w:sz w:val="24"/>
          <w:szCs w:val="24"/>
          <w:lang w:val="en-US" w:eastAsia="zh-CN"/>
        </w:rPr>
        <w:t>考虑用于改进</w:t>
      </w:r>
      <w:r>
        <w:rPr>
          <w:rFonts w:hint="eastAsia"/>
          <w:bCs/>
          <w:kern w:val="22"/>
          <w:sz w:val="24"/>
          <w:szCs w:val="24"/>
          <w:lang w:val="en-US" w:eastAsia="zh-CN"/>
        </w:rPr>
        <w:t>措辞</w:t>
      </w:r>
      <w:r w:rsidRPr="001128A7">
        <w:rPr>
          <w:rFonts w:hint="eastAsia"/>
          <w:bCs/>
          <w:kern w:val="22"/>
          <w:sz w:val="24"/>
          <w:szCs w:val="24"/>
          <w:lang w:val="en-US" w:eastAsia="zh-CN"/>
        </w:rPr>
        <w:t>的更多要素，从而为进一步讨论做准备。</w:t>
      </w:r>
    </w:p>
    <w:p w14:paraId="75C4F581" w14:textId="69ED2467" w:rsidR="00257F30" w:rsidRPr="00B86710" w:rsidRDefault="00257F30" w:rsidP="00B6787F">
      <w:pPr>
        <w:pStyle w:val="Para1"/>
        <w:numPr>
          <w:ilvl w:val="0"/>
          <w:numId w:val="28"/>
        </w:numPr>
        <w:suppressLineNumbers/>
        <w:suppressAutoHyphens/>
        <w:adjustRightInd w:val="0"/>
        <w:snapToGrid w:val="0"/>
        <w:spacing w:line="259" w:lineRule="auto"/>
        <w:ind w:left="0" w:firstLine="0"/>
        <w:rPr>
          <w:rFonts w:asciiTheme="minorEastAsia" w:hAnsiTheme="minorEastAsia"/>
          <w:b/>
          <w:sz w:val="24"/>
          <w:szCs w:val="24"/>
          <w:lang w:eastAsia="zh-CN"/>
        </w:rPr>
      </w:pPr>
      <w:r w:rsidRPr="00B86710">
        <w:rPr>
          <w:rFonts w:asciiTheme="minorEastAsia" w:hAnsiTheme="minorEastAsia" w:cs="SimSun" w:hint="eastAsia"/>
          <w:b/>
          <w:kern w:val="22"/>
          <w:sz w:val="24"/>
          <w:szCs w:val="24"/>
          <w:lang w:eastAsia="zh-CN"/>
        </w:rPr>
        <w:t>确保</w:t>
      </w:r>
      <w:r w:rsidRPr="00EC555A">
        <w:rPr>
          <w:rFonts w:asciiTheme="minorEastAsia" w:hAnsiTheme="minorEastAsia" w:cs="SimSun" w:hint="eastAsia"/>
          <w:kern w:val="22"/>
          <w:sz w:val="24"/>
          <w:szCs w:val="24"/>
          <w:lang w:eastAsia="zh-CN"/>
        </w:rPr>
        <w:t>为</w:t>
      </w:r>
      <w:r w:rsidRPr="00EC555A">
        <w:rPr>
          <w:rFonts w:asciiTheme="minorEastAsia" w:hAnsiTheme="minorEastAsia" w:cs="SimSun"/>
          <w:kern w:val="22"/>
          <w:sz w:val="24"/>
          <w:szCs w:val="24"/>
          <w:lang w:eastAsia="zh-CN"/>
        </w:rPr>
        <w:t>获取遗传资源和相关传统知识提供便利</w:t>
      </w:r>
      <w:r w:rsidRPr="00EC555A">
        <w:rPr>
          <w:rFonts w:asciiTheme="minorEastAsia" w:hAnsiTheme="minorEastAsia" w:cs="SimSun" w:hint="eastAsia"/>
          <w:kern w:val="22"/>
          <w:sz w:val="24"/>
          <w:szCs w:val="24"/>
          <w:lang w:eastAsia="zh-CN"/>
        </w:rPr>
        <w:t>/</w:t>
      </w:r>
      <w:r w:rsidRPr="00B86710">
        <w:rPr>
          <w:rFonts w:asciiTheme="minorEastAsia" w:hAnsiTheme="minorEastAsia" w:cs="SimSun" w:hint="eastAsia"/>
          <w:b/>
          <w:kern w:val="22"/>
          <w:sz w:val="24"/>
          <w:szCs w:val="24"/>
          <w:lang w:eastAsia="zh-CN"/>
        </w:rPr>
        <w:t>利用遗传资源</w:t>
      </w:r>
      <w:r>
        <w:rPr>
          <w:rFonts w:asciiTheme="minorEastAsia" w:hAnsiTheme="minorEastAsia" w:cs="SimSun" w:hint="eastAsia"/>
          <w:b/>
          <w:kern w:val="22"/>
          <w:sz w:val="24"/>
          <w:szCs w:val="24"/>
          <w:lang w:eastAsia="zh-CN"/>
        </w:rPr>
        <w:t>所产生</w:t>
      </w:r>
      <w:r w:rsidRPr="00EC555A">
        <w:rPr>
          <w:rFonts w:asciiTheme="minorEastAsia" w:hAnsiTheme="minorEastAsia" w:cs="SimSun"/>
          <w:kern w:val="22"/>
          <w:sz w:val="24"/>
          <w:szCs w:val="24"/>
          <w:lang w:eastAsia="zh-CN"/>
        </w:rPr>
        <w:t>的货币和非货币惠益</w:t>
      </w:r>
      <w:r w:rsidRPr="00B86710">
        <w:rPr>
          <w:rFonts w:asciiTheme="minorEastAsia" w:hAnsiTheme="minorEastAsia" w:cs="SimSun" w:hint="eastAsia"/>
          <w:bCs/>
          <w:kern w:val="22"/>
          <w:sz w:val="24"/>
          <w:szCs w:val="24"/>
          <w:lang w:eastAsia="zh-CN"/>
        </w:rPr>
        <w:t>/各种形式的遗传资源</w:t>
      </w:r>
      <w:r w:rsidRPr="00B86710">
        <w:rPr>
          <w:rFonts w:asciiTheme="minorEastAsia" w:hAnsiTheme="minorEastAsia" w:cs="SimSun" w:hint="eastAsia"/>
          <w:b/>
          <w:kern w:val="22"/>
          <w:sz w:val="24"/>
          <w:szCs w:val="24"/>
          <w:lang w:eastAsia="zh-CN"/>
        </w:rPr>
        <w:t>和相关的传统知识</w:t>
      </w:r>
      <w:r w:rsidRPr="00B86710">
        <w:rPr>
          <w:rFonts w:asciiTheme="minorEastAsia" w:hAnsiTheme="minorEastAsia" w:hint="eastAsia"/>
          <w:bCs/>
          <w:kern w:val="22"/>
          <w:sz w:val="24"/>
          <w:szCs w:val="24"/>
          <w:lang w:eastAsia="zh-CN"/>
        </w:rPr>
        <w:t>/</w:t>
      </w:r>
      <w:r w:rsidRPr="00B86710">
        <w:rPr>
          <w:rFonts w:asciiTheme="minorEastAsia" w:hAnsiTheme="minorEastAsia" w:cs="SimSun" w:hint="eastAsia"/>
          <w:bCs/>
          <w:kern w:val="22"/>
          <w:sz w:val="24"/>
          <w:szCs w:val="24"/>
          <w:lang w:eastAsia="zh-CN"/>
        </w:rPr>
        <w:t>生物资源产生的货币和非货币</w:t>
      </w:r>
      <w:r w:rsidRPr="00B86710">
        <w:rPr>
          <w:rFonts w:asciiTheme="minorEastAsia" w:hAnsiTheme="minorEastAsia" w:cs="SimSun" w:hint="eastAsia"/>
          <w:b/>
          <w:kern w:val="22"/>
          <w:sz w:val="24"/>
          <w:szCs w:val="24"/>
          <w:lang w:eastAsia="zh-CN"/>
        </w:rPr>
        <w:t>惠益得到</w:t>
      </w:r>
      <w:r w:rsidRPr="00B86710">
        <w:rPr>
          <w:rFonts w:asciiTheme="minorEastAsia" w:hAnsiTheme="minorEastAsia" w:cs="SimSun" w:hint="eastAsia"/>
          <w:bCs/>
          <w:kern w:val="22"/>
          <w:sz w:val="24"/>
          <w:szCs w:val="24"/>
          <w:lang w:eastAsia="zh-CN"/>
        </w:rPr>
        <w:t>增加和</w:t>
      </w:r>
      <w:r w:rsidR="004B4CBF">
        <w:rPr>
          <w:rFonts w:asciiTheme="minorEastAsia" w:hAnsiTheme="minorEastAsia" w:cs="SimSun" w:hint="eastAsia"/>
          <w:bCs/>
          <w:kern w:val="22"/>
          <w:sz w:val="24"/>
          <w:szCs w:val="24"/>
          <w:lang w:val="en-US" w:eastAsia="zh-CN"/>
        </w:rPr>
        <w:t>（</w:t>
      </w:r>
      <w:r w:rsidRPr="00B86710">
        <w:rPr>
          <w:rFonts w:asciiTheme="minorEastAsia" w:hAnsiTheme="minorEastAsia" w:cs="SimSun" w:hint="eastAsia"/>
          <w:bCs/>
          <w:kern w:val="22"/>
          <w:sz w:val="24"/>
          <w:szCs w:val="24"/>
          <w:lang w:val="en-US" w:eastAsia="zh-CN"/>
        </w:rPr>
        <w:t>或</w:t>
      </w:r>
      <w:r w:rsidR="004B4CBF">
        <w:rPr>
          <w:rFonts w:asciiTheme="minorEastAsia" w:hAnsiTheme="minorEastAsia" w:cs="SimSun" w:hint="eastAsia"/>
          <w:bCs/>
          <w:kern w:val="22"/>
          <w:sz w:val="24"/>
          <w:szCs w:val="24"/>
          <w:lang w:val="en-US" w:eastAsia="zh-CN"/>
        </w:rPr>
        <w:t>）</w:t>
      </w:r>
      <w:r w:rsidRPr="00B86710">
        <w:rPr>
          <w:rFonts w:asciiTheme="minorEastAsia" w:hAnsiTheme="minorEastAsia" w:cs="SimSun" w:hint="eastAsia"/>
          <w:bCs/>
          <w:kern w:val="22"/>
          <w:sz w:val="24"/>
          <w:szCs w:val="24"/>
          <w:lang w:eastAsia="zh-CN"/>
        </w:rPr>
        <w:t>按照共同商定的条件与提供国和</w:t>
      </w:r>
      <w:r w:rsidR="004B4CBF">
        <w:rPr>
          <w:rFonts w:asciiTheme="minorEastAsia" w:hAnsiTheme="minorEastAsia" w:cs="SimSun" w:hint="eastAsia"/>
          <w:bCs/>
          <w:kern w:val="22"/>
          <w:sz w:val="24"/>
          <w:szCs w:val="24"/>
          <w:lang w:eastAsia="zh-CN"/>
        </w:rPr>
        <w:t>（</w:t>
      </w:r>
      <w:r w:rsidRPr="00B86710">
        <w:rPr>
          <w:rFonts w:asciiTheme="minorEastAsia" w:hAnsiTheme="minorEastAsia" w:cs="SimSun" w:hint="eastAsia"/>
          <w:bCs/>
          <w:kern w:val="22"/>
          <w:sz w:val="24"/>
          <w:szCs w:val="24"/>
          <w:lang w:eastAsia="zh-CN"/>
        </w:rPr>
        <w:t>或</w:t>
      </w:r>
      <w:r w:rsidR="004B4CBF">
        <w:rPr>
          <w:rFonts w:asciiTheme="minorEastAsia" w:hAnsiTheme="minorEastAsia" w:cs="SimSun" w:hint="eastAsia"/>
          <w:bCs/>
          <w:kern w:val="22"/>
          <w:sz w:val="24"/>
          <w:szCs w:val="24"/>
          <w:lang w:eastAsia="zh-CN"/>
        </w:rPr>
        <w:t>）</w:t>
      </w:r>
      <w:r w:rsidRPr="00B86710">
        <w:rPr>
          <w:rFonts w:asciiTheme="minorEastAsia" w:hAnsiTheme="minorEastAsia" w:cs="SimSun" w:hint="eastAsia"/>
          <w:bCs/>
          <w:kern w:val="22"/>
          <w:sz w:val="24"/>
          <w:szCs w:val="24"/>
          <w:lang w:eastAsia="zh-CN"/>
        </w:rPr>
        <w:t>土著人民和</w:t>
      </w:r>
      <w:r w:rsidR="00B6787F">
        <w:rPr>
          <w:rFonts w:asciiTheme="minorEastAsia" w:hAnsiTheme="minorEastAsia" w:cs="SimSun" w:hint="eastAsia"/>
          <w:bCs/>
          <w:kern w:val="22"/>
          <w:sz w:val="24"/>
          <w:szCs w:val="24"/>
          <w:lang w:eastAsia="zh-CN"/>
        </w:rPr>
        <w:t>地方</w:t>
      </w:r>
      <w:r w:rsidRPr="00B86710">
        <w:rPr>
          <w:rFonts w:asciiTheme="minorEastAsia" w:hAnsiTheme="minorEastAsia" w:cs="SimSun" w:hint="eastAsia"/>
          <w:bCs/>
          <w:kern w:val="22"/>
          <w:sz w:val="24"/>
          <w:szCs w:val="24"/>
          <w:lang w:eastAsia="zh-CN"/>
        </w:rPr>
        <w:t>社区</w:t>
      </w:r>
      <w:r w:rsidRPr="00B86710">
        <w:rPr>
          <w:rFonts w:asciiTheme="minorEastAsia" w:hAnsiTheme="minorEastAsia" w:cs="SimSun" w:hint="eastAsia"/>
          <w:b/>
          <w:kern w:val="22"/>
          <w:sz w:val="24"/>
          <w:szCs w:val="24"/>
          <w:lang w:eastAsia="zh-CN"/>
        </w:rPr>
        <w:t>公平公正地分享</w:t>
      </w:r>
      <w:r w:rsidRPr="00B86710">
        <w:rPr>
          <w:rFonts w:asciiTheme="minorEastAsia" w:hAnsiTheme="minorEastAsia" w:cs="SimSun" w:hint="eastAsia"/>
          <w:bCs/>
          <w:kern w:val="22"/>
          <w:sz w:val="24"/>
          <w:szCs w:val="24"/>
          <w:lang w:eastAsia="zh-CN"/>
        </w:rPr>
        <w:t>，</w:t>
      </w:r>
      <w:r w:rsidRPr="00B86710">
        <w:rPr>
          <w:rFonts w:asciiTheme="minorEastAsia" w:hAnsiTheme="minorEastAsia" w:cs="SimSun" w:hint="eastAsia"/>
          <w:b/>
          <w:kern w:val="22"/>
          <w:sz w:val="24"/>
          <w:szCs w:val="24"/>
          <w:lang w:eastAsia="zh-CN"/>
        </w:rPr>
        <w:t>到</w:t>
      </w:r>
      <w:r w:rsidRPr="00051CE8">
        <w:rPr>
          <w:b/>
          <w:kern w:val="22"/>
          <w:sz w:val="24"/>
          <w:szCs w:val="24"/>
          <w:lang w:eastAsia="zh-CN"/>
        </w:rPr>
        <w:t>2030</w:t>
      </w:r>
      <w:r w:rsidRPr="00051CE8">
        <w:rPr>
          <w:b/>
          <w:kern w:val="22"/>
          <w:sz w:val="24"/>
          <w:szCs w:val="24"/>
          <w:lang w:eastAsia="zh-CN"/>
        </w:rPr>
        <w:t>年使惠益增长</w:t>
      </w:r>
      <w:r w:rsidRPr="00051CE8">
        <w:rPr>
          <w:b/>
          <w:kern w:val="22"/>
          <w:sz w:val="24"/>
          <w:szCs w:val="24"/>
          <w:lang w:eastAsia="zh-CN"/>
        </w:rPr>
        <w:t>[X]</w:t>
      </w:r>
      <w:r w:rsidRPr="00B86710">
        <w:rPr>
          <w:rFonts w:asciiTheme="minorEastAsia" w:hAnsiTheme="minorEastAsia" w:cs="SimSun" w:hint="eastAsia"/>
          <w:bCs/>
          <w:kern w:val="22"/>
          <w:sz w:val="24"/>
          <w:szCs w:val="24"/>
          <w:lang w:eastAsia="zh-CN"/>
        </w:rPr>
        <w:t>，并为保护和可持续利用生物多样性的目的更多地分享这些惠益。</w:t>
      </w:r>
      <w:r w:rsidRPr="00B86710">
        <w:rPr>
          <w:rFonts w:asciiTheme="minorEastAsia" w:hAnsiTheme="minorEastAsia"/>
          <w:kern w:val="22"/>
          <w:sz w:val="24"/>
          <w:szCs w:val="24"/>
          <w:lang w:eastAsia="zh-CN"/>
        </w:rPr>
        <w:t xml:space="preserve"> </w:t>
      </w:r>
    </w:p>
    <w:p w14:paraId="200B4B47" w14:textId="77777777" w:rsidR="00257F30" w:rsidRPr="00BB41E2" w:rsidRDefault="00257F30" w:rsidP="00257F30">
      <w:pPr>
        <w:pStyle w:val="Para3"/>
        <w:numPr>
          <w:ilvl w:val="0"/>
          <w:numId w:val="0"/>
        </w:numPr>
        <w:tabs>
          <w:tab w:val="clear" w:pos="1980"/>
        </w:tabs>
        <w:adjustRightInd w:val="0"/>
        <w:snapToGrid w:val="0"/>
        <w:spacing w:before="120" w:after="120"/>
        <w:rPr>
          <w:b/>
          <w:sz w:val="24"/>
          <w:szCs w:val="24"/>
        </w:rPr>
      </w:pPr>
      <w:r w:rsidRPr="00BB41E2">
        <w:rPr>
          <w:b/>
          <w:sz w:val="24"/>
          <w:szCs w:val="24"/>
          <w:lang w:eastAsia="zh-CN"/>
        </w:rPr>
        <w:t>关于行动目标</w:t>
      </w:r>
      <w:r w:rsidRPr="00BB41E2">
        <w:rPr>
          <w:b/>
          <w:sz w:val="24"/>
          <w:szCs w:val="24"/>
          <w:lang w:eastAsia="zh-CN"/>
        </w:rPr>
        <w:t>11</w:t>
      </w:r>
      <w:r w:rsidRPr="00BB41E2">
        <w:rPr>
          <w:b/>
          <w:sz w:val="24"/>
          <w:szCs w:val="24"/>
          <w:lang w:eastAsia="zh-CN"/>
        </w:rPr>
        <w:t>的建议</w:t>
      </w:r>
    </w:p>
    <w:p w14:paraId="6C53AE8B" w14:textId="26FF3B2D"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确保利用任何形式遗传资源和相关传统知识产生的惠益按照共同商定的条件公平公正地分享，到</w:t>
      </w:r>
      <w:r w:rsidRPr="00BB41E2">
        <w:rPr>
          <w:kern w:val="22"/>
          <w:sz w:val="24"/>
          <w:szCs w:val="24"/>
          <w:lang w:eastAsia="zh-CN"/>
        </w:rPr>
        <w:t>2030</w:t>
      </w:r>
      <w:r w:rsidRPr="00BB41E2">
        <w:rPr>
          <w:kern w:val="22"/>
          <w:sz w:val="24"/>
          <w:szCs w:val="24"/>
          <w:lang w:eastAsia="zh-CN"/>
        </w:rPr>
        <w:t>年原产国和遗传多样性国以及土著人民和</w:t>
      </w:r>
      <w:r w:rsidR="00B6787F">
        <w:rPr>
          <w:rFonts w:hint="eastAsia"/>
          <w:kern w:val="22"/>
          <w:sz w:val="24"/>
          <w:szCs w:val="24"/>
          <w:lang w:eastAsia="zh-CN"/>
        </w:rPr>
        <w:t>地方</w:t>
      </w:r>
      <w:r w:rsidRPr="00BB41E2">
        <w:rPr>
          <w:kern w:val="22"/>
          <w:sz w:val="24"/>
          <w:szCs w:val="24"/>
          <w:lang w:eastAsia="zh-CN"/>
        </w:rPr>
        <w:t>社区惠益分享</w:t>
      </w:r>
      <w:r w:rsidR="009A36B5" w:rsidRPr="00BB41E2">
        <w:rPr>
          <w:kern w:val="22"/>
          <w:sz w:val="24"/>
          <w:szCs w:val="24"/>
          <w:lang w:eastAsia="zh-CN"/>
        </w:rPr>
        <w:t>参与</w:t>
      </w:r>
      <w:r w:rsidR="009A36B5">
        <w:rPr>
          <w:rFonts w:hint="eastAsia"/>
          <w:kern w:val="22"/>
          <w:sz w:val="24"/>
          <w:szCs w:val="24"/>
          <w:lang w:eastAsia="zh-CN"/>
        </w:rPr>
        <w:t>程度</w:t>
      </w:r>
      <w:r w:rsidRPr="00BB41E2">
        <w:rPr>
          <w:kern w:val="22"/>
          <w:sz w:val="24"/>
          <w:szCs w:val="24"/>
          <w:lang w:eastAsia="zh-CN"/>
        </w:rPr>
        <w:t>增长</w:t>
      </w:r>
      <w:r w:rsidRPr="00BB41E2">
        <w:rPr>
          <w:kern w:val="22"/>
          <w:sz w:val="24"/>
          <w:szCs w:val="24"/>
          <w:lang w:eastAsia="zh-CN"/>
        </w:rPr>
        <w:t>[X]</w:t>
      </w:r>
      <w:r w:rsidRPr="00BB41E2">
        <w:rPr>
          <w:kern w:val="22"/>
          <w:sz w:val="24"/>
          <w:szCs w:val="24"/>
          <w:lang w:eastAsia="zh-CN"/>
        </w:rPr>
        <w:t>。</w:t>
      </w:r>
    </w:p>
    <w:p w14:paraId="615BFCD6" w14:textId="78FFCA57"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作为遗传资源使用者的发达国家缔约方将承诺确保到</w:t>
      </w:r>
      <w:r w:rsidRPr="00BB41E2">
        <w:rPr>
          <w:kern w:val="22"/>
          <w:sz w:val="24"/>
          <w:szCs w:val="24"/>
          <w:lang w:eastAsia="zh-CN"/>
        </w:rPr>
        <w:t>2030</w:t>
      </w:r>
      <w:r w:rsidRPr="00BB41E2">
        <w:rPr>
          <w:kern w:val="22"/>
          <w:sz w:val="24"/>
          <w:szCs w:val="24"/>
          <w:lang w:eastAsia="zh-CN"/>
        </w:rPr>
        <w:t>年与遗传资源</w:t>
      </w:r>
      <w:r w:rsidR="009A36B5">
        <w:rPr>
          <w:rFonts w:hint="eastAsia"/>
          <w:kern w:val="22"/>
          <w:sz w:val="24"/>
          <w:szCs w:val="24"/>
          <w:lang w:eastAsia="zh-CN"/>
        </w:rPr>
        <w:t>原产</w:t>
      </w:r>
      <w:r w:rsidRPr="00BB41E2">
        <w:rPr>
          <w:kern w:val="22"/>
          <w:sz w:val="24"/>
          <w:szCs w:val="24"/>
          <w:lang w:eastAsia="zh-CN"/>
        </w:rPr>
        <w:t>国公平公正地分享使用任何形式遗传资源</w:t>
      </w:r>
      <w:r w:rsidR="004B4CBF">
        <w:rPr>
          <w:kern w:val="22"/>
          <w:sz w:val="24"/>
          <w:szCs w:val="24"/>
          <w:lang w:val="en-US" w:eastAsia="zh-CN"/>
        </w:rPr>
        <w:t>（</w:t>
      </w:r>
      <w:r w:rsidRPr="00BB41E2">
        <w:rPr>
          <w:kern w:val="22"/>
          <w:sz w:val="24"/>
          <w:szCs w:val="24"/>
          <w:lang w:eastAsia="zh-CN"/>
        </w:rPr>
        <w:t>包括数字序列信息</w:t>
      </w:r>
      <w:r w:rsidR="004B4CBF">
        <w:rPr>
          <w:kern w:val="22"/>
          <w:sz w:val="24"/>
          <w:szCs w:val="24"/>
          <w:lang w:val="en-US" w:eastAsia="zh-CN"/>
        </w:rPr>
        <w:t>）</w:t>
      </w:r>
      <w:r w:rsidRPr="00BB41E2">
        <w:rPr>
          <w:kern w:val="22"/>
          <w:sz w:val="24"/>
          <w:szCs w:val="24"/>
          <w:lang w:eastAsia="zh-CN"/>
        </w:rPr>
        <w:t>所带来的</w:t>
      </w:r>
      <w:r w:rsidR="009A36B5">
        <w:rPr>
          <w:rFonts w:hint="eastAsia"/>
          <w:kern w:val="22"/>
          <w:sz w:val="24"/>
          <w:szCs w:val="24"/>
          <w:lang w:eastAsia="zh-CN"/>
        </w:rPr>
        <w:t>财务惠益</w:t>
      </w:r>
      <w:r w:rsidRPr="00BB41E2">
        <w:rPr>
          <w:kern w:val="22"/>
          <w:sz w:val="24"/>
          <w:szCs w:val="24"/>
          <w:lang w:eastAsia="zh-CN"/>
        </w:rPr>
        <w:t>。</w:t>
      </w:r>
    </w:p>
    <w:p w14:paraId="20FF7EC7" w14:textId="1BB913C2"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到</w:t>
      </w:r>
      <w:r w:rsidRPr="00BB41E2">
        <w:rPr>
          <w:kern w:val="22"/>
          <w:sz w:val="24"/>
          <w:szCs w:val="24"/>
          <w:lang w:eastAsia="zh-CN"/>
        </w:rPr>
        <w:t>2030</w:t>
      </w:r>
      <w:r w:rsidRPr="00BB41E2">
        <w:rPr>
          <w:kern w:val="22"/>
          <w:sz w:val="24"/>
          <w:szCs w:val="24"/>
          <w:lang w:eastAsia="zh-CN"/>
        </w:rPr>
        <w:t>年一个总额至少</w:t>
      </w:r>
      <w:r w:rsidRPr="00BB41E2">
        <w:rPr>
          <w:kern w:val="22"/>
          <w:sz w:val="24"/>
          <w:szCs w:val="24"/>
          <w:lang w:eastAsia="zh-CN"/>
        </w:rPr>
        <w:t>500</w:t>
      </w:r>
      <w:r w:rsidRPr="00BB41E2">
        <w:rPr>
          <w:kern w:val="22"/>
          <w:sz w:val="24"/>
          <w:szCs w:val="24"/>
          <w:lang w:eastAsia="zh-CN"/>
        </w:rPr>
        <w:t>亿美元的全球惠益分享基金将全面投入运作，用于落实与遗传资源</w:t>
      </w:r>
      <w:r w:rsidR="009A36B5">
        <w:rPr>
          <w:rFonts w:hint="eastAsia"/>
          <w:kern w:val="22"/>
          <w:sz w:val="24"/>
          <w:szCs w:val="24"/>
          <w:lang w:eastAsia="zh-CN"/>
        </w:rPr>
        <w:t>原产</w:t>
      </w:r>
      <w:r w:rsidRPr="00BB41E2">
        <w:rPr>
          <w:kern w:val="22"/>
          <w:sz w:val="24"/>
          <w:szCs w:val="24"/>
          <w:lang w:eastAsia="zh-CN"/>
        </w:rPr>
        <w:t>国分享</w:t>
      </w:r>
      <w:r w:rsidR="009A36B5" w:rsidRPr="00BB41E2">
        <w:rPr>
          <w:kern w:val="22"/>
          <w:sz w:val="24"/>
          <w:szCs w:val="24"/>
          <w:lang w:eastAsia="zh-CN"/>
        </w:rPr>
        <w:t>惠益</w:t>
      </w:r>
      <w:r w:rsidRPr="00BB41E2">
        <w:rPr>
          <w:kern w:val="22"/>
          <w:sz w:val="24"/>
          <w:szCs w:val="24"/>
          <w:lang w:eastAsia="zh-CN"/>
        </w:rPr>
        <w:t>的安排。</w:t>
      </w:r>
    </w:p>
    <w:p w14:paraId="04AF5464" w14:textId="42FE06C6"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确保公平公正地分享利用生物和遗传资源及相关传统知识</w:t>
      </w:r>
      <w:r w:rsidR="009A36B5">
        <w:rPr>
          <w:rFonts w:hint="eastAsia"/>
          <w:kern w:val="22"/>
          <w:sz w:val="24"/>
          <w:szCs w:val="24"/>
          <w:lang w:eastAsia="zh-CN"/>
        </w:rPr>
        <w:t>所</w:t>
      </w:r>
      <w:r w:rsidRPr="00BB41E2">
        <w:rPr>
          <w:kern w:val="22"/>
          <w:sz w:val="24"/>
          <w:szCs w:val="24"/>
          <w:lang w:eastAsia="zh-CN"/>
        </w:rPr>
        <w:t>产生的惠益，到</w:t>
      </w:r>
      <w:r w:rsidRPr="00BB41E2">
        <w:rPr>
          <w:kern w:val="22"/>
          <w:sz w:val="24"/>
          <w:szCs w:val="24"/>
          <w:lang w:eastAsia="zh-CN"/>
        </w:rPr>
        <w:t>2030</w:t>
      </w:r>
      <w:r w:rsidRPr="00BB41E2">
        <w:rPr>
          <w:kern w:val="22"/>
          <w:sz w:val="24"/>
          <w:szCs w:val="24"/>
          <w:lang w:eastAsia="zh-CN"/>
        </w:rPr>
        <w:t>年使惠益增长</w:t>
      </w:r>
      <w:r w:rsidRPr="00BB41E2">
        <w:rPr>
          <w:kern w:val="22"/>
          <w:sz w:val="24"/>
          <w:szCs w:val="24"/>
          <w:lang w:eastAsia="zh-CN"/>
        </w:rPr>
        <w:t>[X]</w:t>
      </w:r>
      <w:r w:rsidRPr="00BB41E2">
        <w:rPr>
          <w:kern w:val="22"/>
          <w:sz w:val="24"/>
          <w:szCs w:val="24"/>
          <w:lang w:eastAsia="zh-CN"/>
        </w:rPr>
        <w:t>。</w:t>
      </w:r>
      <w:r w:rsidR="009A36B5">
        <w:rPr>
          <w:rFonts w:hint="eastAsia"/>
          <w:kern w:val="22"/>
          <w:sz w:val="24"/>
          <w:szCs w:val="24"/>
          <w:lang w:eastAsia="zh-CN"/>
        </w:rPr>
        <w:t xml:space="preserve"> </w:t>
      </w:r>
    </w:p>
    <w:p w14:paraId="5545275D" w14:textId="77777777"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确保公平公正地分享利用遗传资源和相关传统知识产生的货币和非货币惠益，到</w:t>
      </w:r>
      <w:r w:rsidRPr="00BB41E2">
        <w:rPr>
          <w:kern w:val="22"/>
          <w:sz w:val="24"/>
          <w:szCs w:val="24"/>
          <w:lang w:eastAsia="zh-CN"/>
        </w:rPr>
        <w:t>2030</w:t>
      </w:r>
      <w:r w:rsidRPr="00BB41E2">
        <w:rPr>
          <w:kern w:val="22"/>
          <w:sz w:val="24"/>
          <w:szCs w:val="24"/>
          <w:lang w:eastAsia="zh-CN"/>
        </w:rPr>
        <w:t>年使惠益增长</w:t>
      </w:r>
      <w:r w:rsidRPr="00BB41E2">
        <w:rPr>
          <w:kern w:val="22"/>
          <w:sz w:val="24"/>
          <w:szCs w:val="24"/>
          <w:lang w:eastAsia="zh-CN"/>
        </w:rPr>
        <w:t>[X]</w:t>
      </w:r>
      <w:r w:rsidRPr="00BB41E2">
        <w:rPr>
          <w:kern w:val="22"/>
          <w:sz w:val="24"/>
          <w:szCs w:val="24"/>
          <w:lang w:eastAsia="zh-CN"/>
        </w:rPr>
        <w:t>。</w:t>
      </w:r>
    </w:p>
    <w:p w14:paraId="59040CFA" w14:textId="6937CB0E"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确保在惠益分享方面与其他全球文书的协同作用，确保在权利持有人和知识持有人自由、事先和知情同意的基础上，公平公正地分享利用遗传资源、生物资源和相关传统知识</w:t>
      </w:r>
      <w:r w:rsidR="009A36B5">
        <w:rPr>
          <w:rFonts w:hint="eastAsia"/>
          <w:kern w:val="22"/>
          <w:sz w:val="24"/>
          <w:szCs w:val="24"/>
          <w:lang w:eastAsia="zh-CN"/>
        </w:rPr>
        <w:t>所</w:t>
      </w:r>
      <w:r w:rsidRPr="00BB41E2">
        <w:rPr>
          <w:kern w:val="22"/>
          <w:sz w:val="24"/>
          <w:szCs w:val="24"/>
          <w:lang w:eastAsia="zh-CN"/>
        </w:rPr>
        <w:t>产生的惠益，到</w:t>
      </w:r>
      <w:r w:rsidRPr="00BB41E2">
        <w:rPr>
          <w:kern w:val="22"/>
          <w:sz w:val="24"/>
          <w:szCs w:val="24"/>
          <w:lang w:eastAsia="zh-CN"/>
        </w:rPr>
        <w:t>2030</w:t>
      </w:r>
      <w:r w:rsidRPr="00BB41E2">
        <w:rPr>
          <w:kern w:val="22"/>
          <w:sz w:val="24"/>
          <w:szCs w:val="24"/>
          <w:lang w:eastAsia="zh-CN"/>
        </w:rPr>
        <w:t>年使惠益增长</w:t>
      </w:r>
      <w:r w:rsidRPr="00BB41E2">
        <w:rPr>
          <w:kern w:val="22"/>
          <w:sz w:val="24"/>
          <w:szCs w:val="24"/>
          <w:lang w:eastAsia="zh-CN"/>
        </w:rPr>
        <w:t>[X]</w:t>
      </w:r>
      <w:r w:rsidRPr="00BB41E2">
        <w:rPr>
          <w:kern w:val="22"/>
          <w:sz w:val="24"/>
          <w:szCs w:val="24"/>
          <w:lang w:eastAsia="zh-CN"/>
        </w:rPr>
        <w:t>。</w:t>
      </w:r>
      <w:r w:rsidRPr="00BB41E2">
        <w:rPr>
          <w:kern w:val="22"/>
          <w:sz w:val="24"/>
          <w:szCs w:val="24"/>
          <w:lang w:eastAsia="zh-CN"/>
        </w:rPr>
        <w:t xml:space="preserve"> </w:t>
      </w:r>
    </w:p>
    <w:p w14:paraId="0B72A5C5" w14:textId="6F4DC82F"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确保在权利持有人和知识持有人自由、事先和知情同意的基础上，公平公正地分享利用生物多样性</w:t>
      </w:r>
      <w:r w:rsidR="004B4CBF">
        <w:rPr>
          <w:kern w:val="22"/>
          <w:sz w:val="24"/>
          <w:szCs w:val="24"/>
          <w:lang w:eastAsia="zh-CN"/>
        </w:rPr>
        <w:t>（</w:t>
      </w:r>
      <w:r w:rsidRPr="00BB41E2">
        <w:rPr>
          <w:kern w:val="22"/>
          <w:sz w:val="24"/>
          <w:szCs w:val="24"/>
          <w:lang w:eastAsia="zh-CN"/>
        </w:rPr>
        <w:t>基因、物种、生态系统</w:t>
      </w:r>
      <w:r w:rsidR="004B4CBF">
        <w:rPr>
          <w:kern w:val="22"/>
          <w:sz w:val="24"/>
          <w:szCs w:val="24"/>
          <w:lang w:eastAsia="zh-CN"/>
        </w:rPr>
        <w:t>）</w:t>
      </w:r>
      <w:r w:rsidRPr="00BB41E2">
        <w:rPr>
          <w:kern w:val="22"/>
          <w:sz w:val="24"/>
          <w:szCs w:val="24"/>
          <w:lang w:eastAsia="zh-CN"/>
        </w:rPr>
        <w:t>和相关传统知识</w:t>
      </w:r>
      <w:r w:rsidR="009A36B5">
        <w:rPr>
          <w:rFonts w:hint="eastAsia"/>
          <w:kern w:val="22"/>
          <w:sz w:val="24"/>
          <w:szCs w:val="24"/>
          <w:lang w:eastAsia="zh-CN"/>
        </w:rPr>
        <w:t>所</w:t>
      </w:r>
      <w:r w:rsidRPr="00BB41E2">
        <w:rPr>
          <w:kern w:val="22"/>
          <w:sz w:val="24"/>
          <w:szCs w:val="24"/>
          <w:lang w:eastAsia="zh-CN"/>
        </w:rPr>
        <w:t>产生的惠益，到</w:t>
      </w:r>
      <w:r w:rsidRPr="00BB41E2">
        <w:rPr>
          <w:kern w:val="22"/>
          <w:sz w:val="24"/>
          <w:szCs w:val="24"/>
          <w:lang w:eastAsia="zh-CN"/>
        </w:rPr>
        <w:t>2030</w:t>
      </w:r>
      <w:r w:rsidRPr="00BB41E2">
        <w:rPr>
          <w:kern w:val="22"/>
          <w:sz w:val="24"/>
          <w:szCs w:val="24"/>
          <w:lang w:eastAsia="zh-CN"/>
        </w:rPr>
        <w:t>年使惠益增加，包括与养护有关的惠益。</w:t>
      </w:r>
    </w:p>
    <w:p w14:paraId="484E2CF7" w14:textId="6FDBC93B"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确保公平</w:t>
      </w:r>
      <w:r w:rsidR="009A36B5">
        <w:rPr>
          <w:rFonts w:hint="eastAsia"/>
          <w:kern w:val="22"/>
          <w:sz w:val="24"/>
          <w:szCs w:val="24"/>
          <w:lang w:eastAsia="zh-CN"/>
        </w:rPr>
        <w:t>公正</w:t>
      </w:r>
      <w:r w:rsidRPr="00BB41E2">
        <w:rPr>
          <w:kern w:val="22"/>
          <w:sz w:val="24"/>
          <w:szCs w:val="24"/>
          <w:lang w:eastAsia="zh-CN"/>
        </w:rPr>
        <w:t>地分享遗传资源利用带来的惠益，包括与公共卫生、气候适应和粮食安全及传统知识有关的惠益，到</w:t>
      </w:r>
      <w:r w:rsidRPr="00BB41E2">
        <w:rPr>
          <w:kern w:val="22"/>
          <w:sz w:val="24"/>
          <w:szCs w:val="24"/>
          <w:lang w:eastAsia="zh-CN"/>
        </w:rPr>
        <w:t>2030</w:t>
      </w:r>
      <w:r w:rsidRPr="00BB41E2">
        <w:rPr>
          <w:kern w:val="22"/>
          <w:sz w:val="24"/>
          <w:szCs w:val="24"/>
          <w:lang w:eastAsia="zh-CN"/>
        </w:rPr>
        <w:t>年把惠益提高</w:t>
      </w:r>
      <w:r w:rsidRPr="00BB41E2">
        <w:rPr>
          <w:kern w:val="22"/>
          <w:sz w:val="24"/>
          <w:szCs w:val="24"/>
          <w:lang w:eastAsia="zh-CN"/>
        </w:rPr>
        <w:t>[X]</w:t>
      </w:r>
      <w:r w:rsidRPr="00BB41E2">
        <w:rPr>
          <w:kern w:val="22"/>
          <w:sz w:val="24"/>
          <w:szCs w:val="24"/>
          <w:lang w:eastAsia="zh-CN"/>
        </w:rPr>
        <w:t>。</w:t>
      </w:r>
    </w:p>
    <w:p w14:paraId="7A1FD49F" w14:textId="554D9B7C"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确保</w:t>
      </w:r>
      <w:r w:rsidR="009A36B5" w:rsidRPr="00BB41E2">
        <w:rPr>
          <w:kern w:val="22"/>
          <w:sz w:val="24"/>
          <w:szCs w:val="24"/>
          <w:lang w:eastAsia="zh-CN"/>
        </w:rPr>
        <w:t>利用</w:t>
      </w:r>
      <w:r w:rsidRPr="00BB41E2">
        <w:rPr>
          <w:kern w:val="22"/>
          <w:sz w:val="24"/>
          <w:szCs w:val="24"/>
          <w:lang w:eastAsia="zh-CN"/>
        </w:rPr>
        <w:t>任何形式包括数字序列信息和传统知识在内</w:t>
      </w:r>
      <w:r w:rsidR="009A36B5">
        <w:rPr>
          <w:rFonts w:hint="eastAsia"/>
          <w:kern w:val="22"/>
          <w:sz w:val="24"/>
          <w:szCs w:val="24"/>
          <w:lang w:eastAsia="zh-CN"/>
        </w:rPr>
        <w:t>的</w:t>
      </w:r>
      <w:r w:rsidRPr="00BB41E2">
        <w:rPr>
          <w:kern w:val="22"/>
          <w:sz w:val="24"/>
          <w:szCs w:val="24"/>
          <w:lang w:eastAsia="zh-CN"/>
        </w:rPr>
        <w:t>遗传资源所产生的货币和非货币惠益，都同遗传资源的原产国以及土著人民和地方社区公平和公正地分享，到</w:t>
      </w:r>
      <w:r w:rsidRPr="00BB41E2">
        <w:rPr>
          <w:kern w:val="22"/>
          <w:sz w:val="24"/>
          <w:szCs w:val="24"/>
          <w:lang w:eastAsia="zh-CN"/>
        </w:rPr>
        <w:t>2030</w:t>
      </w:r>
      <w:r w:rsidRPr="00BB41E2">
        <w:rPr>
          <w:kern w:val="22"/>
          <w:sz w:val="24"/>
          <w:szCs w:val="24"/>
          <w:lang w:eastAsia="zh-CN"/>
        </w:rPr>
        <w:t>年把惠益提高</w:t>
      </w:r>
      <w:r w:rsidRPr="00BB41E2">
        <w:rPr>
          <w:kern w:val="22"/>
          <w:sz w:val="24"/>
          <w:szCs w:val="24"/>
          <w:lang w:eastAsia="zh-CN"/>
        </w:rPr>
        <w:t>[X</w:t>
      </w:r>
      <w:r w:rsidRPr="00BB41E2">
        <w:rPr>
          <w:kern w:val="22"/>
          <w:sz w:val="24"/>
          <w:szCs w:val="24"/>
          <w:lang w:eastAsia="zh-CN"/>
        </w:rPr>
        <w:t>％</w:t>
      </w:r>
      <w:r w:rsidRPr="00BB41E2">
        <w:rPr>
          <w:kern w:val="22"/>
          <w:sz w:val="24"/>
          <w:szCs w:val="24"/>
          <w:lang w:eastAsia="zh-CN"/>
        </w:rPr>
        <w:t>]</w:t>
      </w:r>
      <w:r w:rsidRPr="00BB41E2">
        <w:rPr>
          <w:kern w:val="22"/>
          <w:sz w:val="24"/>
          <w:szCs w:val="24"/>
          <w:lang w:eastAsia="zh-CN"/>
        </w:rPr>
        <w:t>，从而通过可持续利用为</w:t>
      </w:r>
      <w:r w:rsidR="009A36B5">
        <w:rPr>
          <w:rFonts w:hint="eastAsia"/>
          <w:kern w:val="22"/>
          <w:sz w:val="24"/>
          <w:szCs w:val="24"/>
          <w:lang w:eastAsia="zh-CN"/>
        </w:rPr>
        <w:t>保护</w:t>
      </w:r>
      <w:r w:rsidRPr="00BB41E2">
        <w:rPr>
          <w:kern w:val="22"/>
          <w:sz w:val="24"/>
          <w:szCs w:val="24"/>
          <w:lang w:eastAsia="zh-CN"/>
        </w:rPr>
        <w:t>提供动力。</w:t>
      </w:r>
    </w:p>
    <w:p w14:paraId="322CD03F" w14:textId="77777777"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lastRenderedPageBreak/>
        <w:t>确保利用遗传资源和相关传统知识导致获取及公平和公正的惠益分享，到</w:t>
      </w:r>
      <w:r w:rsidRPr="00BB41E2">
        <w:rPr>
          <w:kern w:val="22"/>
          <w:sz w:val="24"/>
          <w:szCs w:val="24"/>
          <w:lang w:eastAsia="zh-CN"/>
        </w:rPr>
        <w:t>2030</w:t>
      </w:r>
      <w:r w:rsidRPr="00BB41E2">
        <w:rPr>
          <w:kern w:val="22"/>
          <w:sz w:val="24"/>
          <w:szCs w:val="24"/>
          <w:lang w:eastAsia="zh-CN"/>
        </w:rPr>
        <w:t>年，分享养护和可持续利用生物多样性</w:t>
      </w:r>
      <w:r w:rsidRPr="00BB41E2">
        <w:rPr>
          <w:kern w:val="22"/>
          <w:sz w:val="24"/>
          <w:szCs w:val="24"/>
          <w:lang w:eastAsia="zh-CN"/>
        </w:rPr>
        <w:t>[X</w:t>
      </w:r>
      <w:r w:rsidRPr="00BB41E2">
        <w:rPr>
          <w:kern w:val="22"/>
          <w:sz w:val="24"/>
          <w:szCs w:val="24"/>
          <w:lang w:eastAsia="zh-CN"/>
        </w:rPr>
        <w:t>％</w:t>
      </w:r>
      <w:r w:rsidRPr="00BB41E2">
        <w:rPr>
          <w:kern w:val="22"/>
          <w:sz w:val="24"/>
          <w:szCs w:val="24"/>
          <w:lang w:eastAsia="zh-CN"/>
        </w:rPr>
        <w:t>]</w:t>
      </w:r>
      <w:r w:rsidRPr="00BB41E2">
        <w:rPr>
          <w:kern w:val="22"/>
          <w:sz w:val="24"/>
          <w:szCs w:val="24"/>
          <w:lang w:eastAsia="zh-CN"/>
        </w:rPr>
        <w:t>的惠益。</w:t>
      </w:r>
    </w:p>
    <w:p w14:paraId="7C3DDDB8" w14:textId="77777777" w:rsidR="00257F30" w:rsidRPr="00BB41E2" w:rsidRDefault="00257F30" w:rsidP="00780F12">
      <w:pPr>
        <w:pStyle w:val="Para3"/>
        <w:numPr>
          <w:ilvl w:val="0"/>
          <w:numId w:val="26"/>
        </w:numPr>
        <w:tabs>
          <w:tab w:val="clear" w:pos="1980"/>
        </w:tabs>
        <w:adjustRightInd w:val="0"/>
        <w:snapToGrid w:val="0"/>
        <w:spacing w:before="120" w:after="120"/>
        <w:ind w:left="0" w:firstLine="0"/>
        <w:rPr>
          <w:kern w:val="22"/>
          <w:sz w:val="24"/>
          <w:szCs w:val="24"/>
          <w:lang w:eastAsia="zh-CN"/>
        </w:rPr>
      </w:pPr>
      <w:r w:rsidRPr="00BB41E2">
        <w:rPr>
          <w:kern w:val="22"/>
          <w:sz w:val="24"/>
          <w:szCs w:val="24"/>
          <w:lang w:eastAsia="zh-CN"/>
        </w:rPr>
        <w:t>到</w:t>
      </w:r>
      <w:r w:rsidRPr="00BB41E2">
        <w:rPr>
          <w:kern w:val="22"/>
          <w:sz w:val="24"/>
          <w:szCs w:val="24"/>
          <w:lang w:eastAsia="zh-CN"/>
        </w:rPr>
        <w:t>2030</w:t>
      </w:r>
      <w:r w:rsidRPr="00BB41E2">
        <w:rPr>
          <w:kern w:val="22"/>
          <w:sz w:val="24"/>
          <w:szCs w:val="24"/>
          <w:lang w:eastAsia="zh-CN"/>
        </w:rPr>
        <w:t>年，利用遗传资源和相关传统知识的惠益将得到公平和公正的分享。</w:t>
      </w:r>
    </w:p>
    <w:p w14:paraId="6C6FDE11" w14:textId="559E1FB0" w:rsidR="00257F30" w:rsidRPr="00BB41E2" w:rsidRDefault="00257F30" w:rsidP="00257F30">
      <w:pPr>
        <w:pStyle w:val="Para3"/>
        <w:numPr>
          <w:ilvl w:val="0"/>
          <w:numId w:val="0"/>
        </w:numPr>
        <w:tabs>
          <w:tab w:val="clear" w:pos="1980"/>
        </w:tabs>
        <w:adjustRightInd w:val="0"/>
        <w:snapToGrid w:val="0"/>
        <w:spacing w:before="120" w:after="120"/>
        <w:rPr>
          <w:b/>
          <w:sz w:val="24"/>
          <w:szCs w:val="24"/>
          <w:lang w:eastAsia="zh-CN"/>
        </w:rPr>
      </w:pPr>
      <w:r w:rsidRPr="00BB41E2">
        <w:rPr>
          <w:b/>
          <w:sz w:val="24"/>
          <w:szCs w:val="24"/>
          <w:lang w:eastAsia="zh-CN"/>
        </w:rPr>
        <w:t>与行动目标</w:t>
      </w:r>
      <w:r w:rsidRPr="00BB41E2">
        <w:rPr>
          <w:b/>
          <w:sz w:val="24"/>
          <w:szCs w:val="24"/>
          <w:lang w:eastAsia="zh-CN"/>
        </w:rPr>
        <w:t>11</w:t>
      </w:r>
      <w:r w:rsidRPr="00BB41E2">
        <w:rPr>
          <w:b/>
          <w:sz w:val="24"/>
          <w:szCs w:val="24"/>
          <w:lang w:eastAsia="zh-CN"/>
        </w:rPr>
        <w:t>的执行和监测框架有关的</w:t>
      </w:r>
      <w:r w:rsidR="007448FF">
        <w:rPr>
          <w:rFonts w:hint="eastAsia"/>
          <w:b/>
          <w:sz w:val="24"/>
          <w:szCs w:val="24"/>
          <w:lang w:eastAsia="zh-CN"/>
        </w:rPr>
        <w:t>提示</w:t>
      </w:r>
    </w:p>
    <w:p w14:paraId="1AA726B1" w14:textId="2034BC67" w:rsidR="00941785" w:rsidRDefault="00257F30" w:rsidP="00FD5BB3">
      <w:pPr>
        <w:pStyle w:val="Para3"/>
        <w:numPr>
          <w:ilvl w:val="0"/>
          <w:numId w:val="0"/>
        </w:numPr>
        <w:tabs>
          <w:tab w:val="clear" w:pos="1980"/>
        </w:tabs>
        <w:adjustRightInd w:val="0"/>
        <w:snapToGrid w:val="0"/>
        <w:spacing w:before="120" w:after="120"/>
        <w:rPr>
          <w:sz w:val="24"/>
          <w:szCs w:val="24"/>
          <w:lang w:eastAsia="zh-CN"/>
        </w:rPr>
      </w:pPr>
      <w:r w:rsidRPr="00BB41E2">
        <w:rPr>
          <w:sz w:val="24"/>
          <w:szCs w:val="24"/>
          <w:lang w:eastAsia="zh-CN"/>
        </w:rPr>
        <w:t>需要仔细审议如何计量惠益增加和惠益分享的问题。本行动目标在货币和非货币惠益方面的可计量性充满挑战</w:t>
      </w:r>
      <w:r w:rsidR="007448FF">
        <w:rPr>
          <w:rFonts w:hint="eastAsia"/>
          <w:sz w:val="24"/>
          <w:szCs w:val="24"/>
          <w:lang w:eastAsia="zh-CN"/>
        </w:rPr>
        <w:t>性</w:t>
      </w:r>
      <w:r w:rsidRPr="00BB41E2">
        <w:rPr>
          <w:sz w:val="24"/>
          <w:szCs w:val="24"/>
          <w:lang w:eastAsia="zh-CN"/>
        </w:rPr>
        <w:t>，需要</w:t>
      </w:r>
      <w:r w:rsidR="00FD5BB3">
        <w:rPr>
          <w:rFonts w:hint="eastAsia"/>
          <w:sz w:val="24"/>
          <w:szCs w:val="24"/>
          <w:lang w:eastAsia="zh-CN"/>
        </w:rPr>
        <w:t>设立</w:t>
      </w:r>
      <w:r w:rsidRPr="00BB41E2">
        <w:rPr>
          <w:sz w:val="24"/>
          <w:szCs w:val="24"/>
          <w:lang w:eastAsia="zh-CN"/>
        </w:rPr>
        <w:t>一种</w:t>
      </w:r>
      <w:r w:rsidR="007448FF">
        <w:rPr>
          <w:rFonts w:hint="eastAsia"/>
          <w:sz w:val="24"/>
          <w:szCs w:val="24"/>
          <w:lang w:eastAsia="zh-CN"/>
        </w:rPr>
        <w:t>机制来</w:t>
      </w:r>
      <w:r w:rsidRPr="00BB41E2">
        <w:rPr>
          <w:sz w:val="24"/>
          <w:szCs w:val="24"/>
          <w:lang w:eastAsia="zh-CN"/>
        </w:rPr>
        <w:t>评价货币和非货币惠益。</w:t>
      </w:r>
      <w:r w:rsidRPr="00BB41E2">
        <w:rPr>
          <w:sz w:val="24"/>
          <w:szCs w:val="24"/>
          <w:lang w:eastAsia="zh-CN"/>
        </w:rPr>
        <w:t xml:space="preserve"> </w:t>
      </w:r>
    </w:p>
    <w:p w14:paraId="2D4F3F5F" w14:textId="77777777" w:rsidR="00FD5BB3" w:rsidRDefault="00FD5BB3" w:rsidP="00FD5BB3">
      <w:pPr>
        <w:jc w:val="left"/>
        <w:rPr>
          <w:sz w:val="24"/>
          <w:lang w:eastAsia="zh-CN"/>
        </w:rPr>
      </w:pPr>
    </w:p>
    <w:p w14:paraId="0B981BA9" w14:textId="24FB084B" w:rsidR="00941785" w:rsidRPr="00941785" w:rsidRDefault="00FD5BB3" w:rsidP="00FD5BB3">
      <w:pPr>
        <w:tabs>
          <w:tab w:val="left" w:pos="3635"/>
        </w:tabs>
        <w:jc w:val="center"/>
        <w:rPr>
          <w:rFonts w:eastAsiaTheme="majorEastAsia"/>
          <w:b/>
          <w:kern w:val="22"/>
          <w:sz w:val="24"/>
          <w:lang w:eastAsia="zh-CN"/>
        </w:rPr>
      </w:pPr>
      <w:r>
        <w:rPr>
          <w:rFonts w:hint="eastAsia"/>
          <w:sz w:val="24"/>
          <w:lang w:eastAsia="zh-CN"/>
        </w:rPr>
        <w:t>C</w:t>
      </w:r>
      <w:r>
        <w:rPr>
          <w:sz w:val="24"/>
          <w:lang w:eastAsia="zh-CN"/>
        </w:rPr>
        <w:t xml:space="preserve">.  </w:t>
      </w:r>
      <w:r w:rsidR="00941785" w:rsidRPr="00941785">
        <w:rPr>
          <w:rFonts w:eastAsiaTheme="majorEastAsia"/>
          <w:b/>
          <w:kern w:val="22"/>
          <w:sz w:val="24"/>
          <w:lang w:eastAsia="zh-CN"/>
        </w:rPr>
        <w:t>执行工作和主流化的工具和解决办法</w:t>
      </w:r>
    </w:p>
    <w:p w14:paraId="2B271C31" w14:textId="77777777" w:rsidR="00941785" w:rsidRPr="00684633" w:rsidRDefault="00941785" w:rsidP="003314D8">
      <w:pPr>
        <w:suppressLineNumbers/>
        <w:suppressAutoHyphens/>
        <w:adjustRightInd w:val="0"/>
        <w:snapToGrid w:val="0"/>
        <w:spacing w:before="240" w:after="120" w:line="240" w:lineRule="atLeast"/>
        <w:jc w:val="left"/>
        <w:rPr>
          <w:b/>
          <w:bCs/>
          <w:sz w:val="24"/>
          <w:lang w:eastAsia="zh-CN"/>
        </w:rPr>
      </w:pPr>
      <w:r w:rsidRPr="00684633">
        <w:rPr>
          <w:rFonts w:hint="eastAsia"/>
          <w:b/>
          <w:bCs/>
          <w:sz w:val="24"/>
          <w:lang w:eastAsia="zh-CN"/>
        </w:rPr>
        <w:t>提出</w:t>
      </w:r>
      <w:r w:rsidRPr="00684633">
        <w:rPr>
          <w:b/>
          <w:bCs/>
          <w:sz w:val="24"/>
          <w:lang w:eastAsia="zh-CN"/>
        </w:rPr>
        <w:t>的总体</w:t>
      </w:r>
      <w:r w:rsidRPr="00684633">
        <w:rPr>
          <w:rFonts w:hint="eastAsia"/>
          <w:b/>
          <w:bCs/>
          <w:sz w:val="24"/>
          <w:lang w:eastAsia="zh-CN"/>
        </w:rPr>
        <w:t>性</w:t>
      </w:r>
      <w:r>
        <w:rPr>
          <w:rFonts w:hint="eastAsia"/>
          <w:b/>
          <w:bCs/>
          <w:sz w:val="24"/>
          <w:lang w:eastAsia="zh-CN"/>
        </w:rPr>
        <w:t>要点</w:t>
      </w:r>
      <w:r w:rsidRPr="00684633">
        <w:rPr>
          <w:b/>
          <w:bCs/>
          <w:sz w:val="24"/>
          <w:lang w:eastAsia="zh-CN"/>
        </w:rPr>
        <w:t>和</w:t>
      </w:r>
      <w:r>
        <w:rPr>
          <w:rFonts w:hint="eastAsia"/>
          <w:b/>
          <w:bCs/>
          <w:sz w:val="24"/>
          <w:lang w:eastAsia="zh-CN"/>
        </w:rPr>
        <w:t>想法</w:t>
      </w:r>
    </w:p>
    <w:p w14:paraId="16713DA6" w14:textId="712A46FA" w:rsidR="00941785" w:rsidRPr="002E58BB" w:rsidRDefault="00941785" w:rsidP="00780F12">
      <w:pPr>
        <w:pStyle w:val="ListParagraph"/>
        <w:numPr>
          <w:ilvl w:val="0"/>
          <w:numId w:val="42"/>
        </w:numPr>
        <w:suppressLineNumbers/>
        <w:suppressAutoHyphens/>
        <w:adjustRightInd w:val="0"/>
        <w:snapToGrid w:val="0"/>
        <w:spacing w:before="120" w:after="120" w:line="240" w:lineRule="atLeast"/>
        <w:ind w:left="0" w:firstLine="0"/>
        <w:contextualSpacing w:val="0"/>
        <w:jc w:val="left"/>
        <w:rPr>
          <w:sz w:val="24"/>
          <w:lang w:eastAsia="zh-CN"/>
        </w:rPr>
      </w:pPr>
      <w:r w:rsidRPr="002E58BB">
        <w:rPr>
          <w:sz w:val="24"/>
          <w:lang w:eastAsia="zh-CN"/>
        </w:rPr>
        <w:t>有人指出，</w:t>
      </w:r>
      <w:r w:rsidRPr="002E58BB">
        <w:rPr>
          <w:rFonts w:hint="eastAsia"/>
          <w:sz w:val="24"/>
          <w:lang w:eastAsia="zh-CN"/>
        </w:rPr>
        <w:t>当前</w:t>
      </w:r>
      <w:r w:rsidRPr="002E58BB">
        <w:rPr>
          <w:sz w:val="24"/>
          <w:lang w:eastAsia="zh-CN"/>
        </w:rPr>
        <w:t>的技术性进程</w:t>
      </w:r>
      <w:r w:rsidRPr="002E58BB">
        <w:rPr>
          <w:rFonts w:hint="eastAsia"/>
          <w:sz w:val="24"/>
          <w:lang w:eastAsia="zh-CN"/>
        </w:rPr>
        <w:t>是</w:t>
      </w:r>
      <w:r w:rsidR="00CB520A">
        <w:rPr>
          <w:rFonts w:hint="eastAsia"/>
          <w:sz w:val="24"/>
          <w:lang w:eastAsia="zh-CN"/>
        </w:rPr>
        <w:t>处理</w:t>
      </w:r>
      <w:r w:rsidRPr="002E58BB">
        <w:rPr>
          <w:sz w:val="24"/>
          <w:lang w:eastAsia="zh-CN"/>
        </w:rPr>
        <w:t>D</w:t>
      </w:r>
      <w:r w:rsidR="004B4CBF">
        <w:rPr>
          <w:sz w:val="24"/>
          <w:lang w:eastAsia="zh-CN"/>
        </w:rPr>
        <w:t>（</w:t>
      </w:r>
      <w:r w:rsidRPr="002E58BB">
        <w:rPr>
          <w:sz w:val="24"/>
          <w:lang w:eastAsia="zh-CN"/>
        </w:rPr>
        <w:t>c</w:t>
      </w:r>
      <w:r w:rsidR="004B4CBF">
        <w:rPr>
          <w:sz w:val="24"/>
          <w:lang w:eastAsia="zh-CN"/>
        </w:rPr>
        <w:t>）</w:t>
      </w:r>
      <w:r w:rsidRPr="002E58BB">
        <w:rPr>
          <w:rFonts w:hint="eastAsia"/>
          <w:sz w:val="24"/>
          <w:lang w:eastAsia="zh-CN"/>
        </w:rPr>
        <w:t>节</w:t>
      </w:r>
      <w:r w:rsidRPr="002E58BB">
        <w:rPr>
          <w:sz w:val="24"/>
          <w:lang w:eastAsia="zh-CN"/>
        </w:rPr>
        <w:t>中的许多行动目标，</w:t>
      </w:r>
      <w:r w:rsidRPr="002E58BB">
        <w:rPr>
          <w:rFonts w:hint="eastAsia"/>
          <w:sz w:val="24"/>
          <w:lang w:eastAsia="zh-CN"/>
        </w:rPr>
        <w:t>最终</w:t>
      </w:r>
      <w:r w:rsidRPr="002E58BB">
        <w:rPr>
          <w:sz w:val="24"/>
          <w:lang w:eastAsia="zh-CN"/>
        </w:rPr>
        <w:t>供</w:t>
      </w:r>
      <w:r w:rsidRPr="002E58BB">
        <w:rPr>
          <w:rFonts w:hint="eastAsia"/>
          <w:sz w:val="24"/>
          <w:lang w:eastAsia="zh-CN"/>
        </w:rPr>
        <w:t>执行问题</w:t>
      </w:r>
      <w:r w:rsidRPr="002E58BB">
        <w:rPr>
          <w:sz w:val="24"/>
          <w:lang w:eastAsia="zh-CN"/>
        </w:rPr>
        <w:t>附属机构第三次会议审议，</w:t>
      </w:r>
      <w:r w:rsidRPr="002E58BB">
        <w:rPr>
          <w:rFonts w:hint="eastAsia"/>
          <w:sz w:val="24"/>
          <w:lang w:eastAsia="zh-CN"/>
        </w:rPr>
        <w:t>因此</w:t>
      </w:r>
      <w:r w:rsidRPr="002E58BB">
        <w:rPr>
          <w:sz w:val="24"/>
          <w:lang w:eastAsia="zh-CN"/>
        </w:rPr>
        <w:t>，不应先于这项工作采取行动。</w:t>
      </w:r>
    </w:p>
    <w:p w14:paraId="1156C57A" w14:textId="74EAD4D8" w:rsidR="00941785" w:rsidRPr="00684633" w:rsidRDefault="00941785" w:rsidP="00780F12">
      <w:pPr>
        <w:pStyle w:val="ListParagraph"/>
        <w:numPr>
          <w:ilvl w:val="0"/>
          <w:numId w:val="42"/>
        </w:numPr>
        <w:suppressLineNumbers/>
        <w:suppressAutoHyphens/>
        <w:adjustRightInd w:val="0"/>
        <w:snapToGrid w:val="0"/>
        <w:spacing w:before="120" w:after="120" w:line="240" w:lineRule="atLeast"/>
        <w:ind w:left="0" w:firstLine="0"/>
        <w:contextualSpacing w:val="0"/>
        <w:jc w:val="left"/>
        <w:rPr>
          <w:sz w:val="24"/>
          <w:lang w:eastAsia="zh-CN"/>
        </w:rPr>
      </w:pPr>
      <w:r w:rsidRPr="00684633">
        <w:rPr>
          <w:sz w:val="24"/>
          <w:lang w:eastAsia="zh-CN"/>
        </w:rPr>
        <w:t>有人</w:t>
      </w:r>
      <w:r>
        <w:rPr>
          <w:rFonts w:hint="eastAsia"/>
          <w:sz w:val="24"/>
          <w:lang w:eastAsia="zh-CN"/>
        </w:rPr>
        <w:t>提议合并</w:t>
      </w:r>
      <w:r w:rsidRPr="00684633">
        <w:rPr>
          <w:sz w:val="24"/>
          <w:lang w:eastAsia="zh-CN"/>
        </w:rPr>
        <w:t>行动目标</w:t>
      </w:r>
      <w:r w:rsidRPr="00684633">
        <w:rPr>
          <w:sz w:val="24"/>
          <w:lang w:eastAsia="zh-CN"/>
        </w:rPr>
        <w:t>12</w:t>
      </w:r>
      <w:r w:rsidR="00562529">
        <w:rPr>
          <w:rFonts w:hint="eastAsia"/>
          <w:sz w:val="24"/>
          <w:lang w:eastAsia="zh-CN"/>
        </w:rPr>
        <w:t>至</w:t>
      </w:r>
      <w:r w:rsidRPr="00684633">
        <w:rPr>
          <w:sz w:val="24"/>
          <w:lang w:eastAsia="zh-CN"/>
        </w:rPr>
        <w:t>14</w:t>
      </w:r>
      <w:r w:rsidRPr="00684633">
        <w:rPr>
          <w:sz w:val="24"/>
          <w:lang w:eastAsia="zh-CN"/>
        </w:rPr>
        <w:t>，使之成为</w:t>
      </w:r>
      <w:r w:rsidRPr="00684633">
        <w:rPr>
          <w:rFonts w:hint="eastAsia"/>
          <w:sz w:val="24"/>
          <w:lang w:eastAsia="zh-CN"/>
        </w:rPr>
        <w:t>一项</w:t>
      </w:r>
      <w:r w:rsidRPr="00684633">
        <w:rPr>
          <w:sz w:val="24"/>
          <w:lang w:eastAsia="zh-CN"/>
        </w:rPr>
        <w:t>目标</w:t>
      </w:r>
      <w:r>
        <w:rPr>
          <w:rFonts w:hint="eastAsia"/>
          <w:sz w:val="24"/>
          <w:lang w:eastAsia="zh-CN"/>
        </w:rPr>
        <w:t>，如下</w:t>
      </w:r>
      <w:r w:rsidRPr="00684633">
        <w:rPr>
          <w:sz w:val="24"/>
          <w:lang w:eastAsia="zh-CN"/>
        </w:rPr>
        <w:t>：</w:t>
      </w:r>
    </w:p>
    <w:p w14:paraId="48E28753" w14:textId="77777777" w:rsidR="00941785" w:rsidRPr="00CB520A" w:rsidRDefault="00941785" w:rsidP="00941785">
      <w:pPr>
        <w:suppressLineNumbers/>
        <w:suppressAutoHyphens/>
        <w:adjustRightInd w:val="0"/>
        <w:snapToGrid w:val="0"/>
        <w:spacing w:before="120" w:after="120" w:line="240" w:lineRule="atLeast"/>
        <w:ind w:left="490"/>
        <w:jc w:val="left"/>
        <w:rPr>
          <w:rFonts w:eastAsiaTheme="minorEastAsia"/>
          <w:sz w:val="24"/>
          <w:lang w:eastAsia="zh-CN"/>
        </w:rPr>
      </w:pPr>
      <w:r w:rsidRPr="00CB520A">
        <w:rPr>
          <w:rFonts w:eastAsiaTheme="minorEastAsia" w:hint="eastAsia"/>
          <w:sz w:val="24"/>
          <w:lang w:eastAsia="zh-CN"/>
        </w:rPr>
        <w:t>将</w:t>
      </w:r>
      <w:r w:rsidRPr="00CB520A">
        <w:rPr>
          <w:rFonts w:eastAsiaTheme="minorEastAsia"/>
          <w:sz w:val="24"/>
          <w:lang w:eastAsia="zh-CN"/>
        </w:rPr>
        <w:t>生物多样性纳入国家和地方规划、发展进程、减贫战略和账户，确保到</w:t>
      </w:r>
      <w:r w:rsidRPr="00CB520A">
        <w:rPr>
          <w:rFonts w:eastAsiaTheme="minorEastAsia" w:hint="eastAsia"/>
          <w:sz w:val="24"/>
          <w:lang w:eastAsia="zh-CN"/>
        </w:rPr>
        <w:t>2030</w:t>
      </w:r>
      <w:r w:rsidRPr="00CB520A">
        <w:rPr>
          <w:rFonts w:eastAsiaTheme="minorEastAsia" w:hint="eastAsia"/>
          <w:sz w:val="24"/>
          <w:lang w:eastAsia="zh-CN"/>
        </w:rPr>
        <w:t>年确定</w:t>
      </w:r>
      <w:r w:rsidRPr="00CB520A">
        <w:rPr>
          <w:rFonts w:eastAsiaTheme="minorEastAsia"/>
          <w:sz w:val="24"/>
          <w:lang w:eastAsia="zh-CN"/>
        </w:rPr>
        <w:t>生态系统服务并为</w:t>
      </w:r>
      <w:r w:rsidRPr="00CB520A">
        <w:rPr>
          <w:rFonts w:eastAsiaTheme="minorEastAsia" w:hint="eastAsia"/>
          <w:sz w:val="24"/>
          <w:lang w:eastAsia="zh-CN"/>
        </w:rPr>
        <w:t>之</w:t>
      </w:r>
      <w:r w:rsidRPr="00CB520A">
        <w:rPr>
          <w:rFonts w:eastAsiaTheme="minorEastAsia"/>
          <w:sz w:val="24"/>
          <w:lang w:eastAsia="zh-CN"/>
        </w:rPr>
        <w:t>估值，并全面</w:t>
      </w:r>
      <w:r w:rsidRPr="00CB520A">
        <w:rPr>
          <w:rFonts w:eastAsiaTheme="minorEastAsia" w:hint="eastAsia"/>
          <w:sz w:val="24"/>
          <w:lang w:eastAsia="zh-CN"/>
        </w:rPr>
        <w:t>实行涵盖</w:t>
      </w:r>
      <w:r w:rsidRPr="00CB520A">
        <w:rPr>
          <w:rFonts w:eastAsiaTheme="minorEastAsia"/>
          <w:sz w:val="24"/>
          <w:lang w:eastAsia="zh-CN"/>
        </w:rPr>
        <w:t>生物多样性的战略环境评估和环境影响评估。</w:t>
      </w:r>
    </w:p>
    <w:p w14:paraId="356E6939" w14:textId="0651480B" w:rsidR="00941785" w:rsidRDefault="00941785" w:rsidP="00780F12">
      <w:pPr>
        <w:pStyle w:val="ListParagraph"/>
        <w:numPr>
          <w:ilvl w:val="0"/>
          <w:numId w:val="42"/>
        </w:numPr>
        <w:suppressLineNumbers/>
        <w:suppressAutoHyphens/>
        <w:adjustRightInd w:val="0"/>
        <w:snapToGrid w:val="0"/>
        <w:spacing w:before="120" w:after="120" w:line="240" w:lineRule="atLeast"/>
        <w:ind w:left="0" w:firstLine="0"/>
        <w:contextualSpacing w:val="0"/>
        <w:jc w:val="left"/>
        <w:rPr>
          <w:sz w:val="24"/>
          <w:lang w:eastAsia="zh-CN"/>
        </w:rPr>
      </w:pPr>
      <w:r>
        <w:rPr>
          <w:rFonts w:hint="eastAsia"/>
          <w:sz w:val="24"/>
          <w:lang w:eastAsia="zh-CN"/>
        </w:rPr>
        <w:t>还</w:t>
      </w:r>
      <w:r w:rsidRPr="00684633">
        <w:rPr>
          <w:rFonts w:hint="eastAsia"/>
          <w:sz w:val="24"/>
          <w:lang w:eastAsia="zh-CN"/>
        </w:rPr>
        <w:t>有人</w:t>
      </w:r>
      <w:r w:rsidRPr="00684633">
        <w:rPr>
          <w:sz w:val="24"/>
          <w:lang w:eastAsia="zh-CN"/>
        </w:rPr>
        <w:t>建议</w:t>
      </w:r>
      <w:r>
        <w:rPr>
          <w:rFonts w:hint="eastAsia"/>
          <w:sz w:val="24"/>
          <w:lang w:eastAsia="zh-CN"/>
        </w:rPr>
        <w:t>使</w:t>
      </w:r>
      <w:r w:rsidRPr="00684633">
        <w:rPr>
          <w:sz w:val="24"/>
          <w:lang w:eastAsia="zh-CN"/>
        </w:rPr>
        <w:t>行动目标</w:t>
      </w:r>
      <w:r w:rsidRPr="00684633">
        <w:rPr>
          <w:rFonts w:hint="eastAsia"/>
          <w:sz w:val="24"/>
          <w:lang w:eastAsia="zh-CN"/>
        </w:rPr>
        <w:t>14</w:t>
      </w:r>
      <w:r w:rsidR="00562529">
        <w:rPr>
          <w:rFonts w:hint="eastAsia"/>
          <w:sz w:val="24"/>
          <w:lang w:eastAsia="zh-CN"/>
        </w:rPr>
        <w:t>和</w:t>
      </w:r>
      <w:r w:rsidRPr="00684633">
        <w:rPr>
          <w:rFonts w:hint="eastAsia"/>
          <w:sz w:val="24"/>
          <w:lang w:eastAsia="zh-CN"/>
        </w:rPr>
        <w:t>1</w:t>
      </w:r>
      <w:r w:rsidRPr="00684633">
        <w:rPr>
          <w:sz w:val="24"/>
          <w:lang w:eastAsia="zh-CN"/>
        </w:rPr>
        <w:t>7</w:t>
      </w:r>
      <w:r w:rsidR="00562529">
        <w:rPr>
          <w:rFonts w:hint="eastAsia"/>
          <w:sz w:val="24"/>
          <w:lang w:eastAsia="zh-CN"/>
        </w:rPr>
        <w:t>靠近</w:t>
      </w:r>
      <w:r w:rsidRPr="00684633">
        <w:rPr>
          <w:sz w:val="24"/>
          <w:lang w:eastAsia="zh-CN"/>
        </w:rPr>
        <w:t>，</w:t>
      </w:r>
      <w:r w:rsidRPr="00684633">
        <w:rPr>
          <w:rFonts w:hint="eastAsia"/>
          <w:sz w:val="24"/>
          <w:lang w:eastAsia="zh-CN"/>
        </w:rPr>
        <w:t>可能</w:t>
      </w:r>
      <w:r w:rsidRPr="00684633">
        <w:rPr>
          <w:sz w:val="24"/>
          <w:lang w:eastAsia="zh-CN"/>
        </w:rPr>
        <w:t>时将</w:t>
      </w:r>
      <w:r w:rsidRPr="00684633">
        <w:rPr>
          <w:rFonts w:hint="eastAsia"/>
          <w:sz w:val="24"/>
          <w:lang w:eastAsia="zh-CN"/>
        </w:rPr>
        <w:t>其</w:t>
      </w:r>
      <w:r w:rsidRPr="00684633">
        <w:rPr>
          <w:sz w:val="24"/>
          <w:lang w:eastAsia="zh-CN"/>
        </w:rPr>
        <w:t>合并。</w:t>
      </w:r>
    </w:p>
    <w:p w14:paraId="7745715C" w14:textId="0707F988" w:rsidR="00562529" w:rsidRPr="00562529" w:rsidRDefault="00562529" w:rsidP="00562529">
      <w:pPr>
        <w:suppressLineNumbers/>
        <w:suppressAutoHyphens/>
        <w:adjustRightInd w:val="0"/>
        <w:snapToGrid w:val="0"/>
        <w:spacing w:before="120" w:after="120" w:line="240" w:lineRule="atLeast"/>
        <w:jc w:val="center"/>
        <w:rPr>
          <w:b/>
          <w:bCs/>
          <w:sz w:val="24"/>
          <w:lang w:eastAsia="zh-CN"/>
        </w:rPr>
      </w:pPr>
      <w:r w:rsidRPr="00562529">
        <w:rPr>
          <w:rFonts w:hint="eastAsia"/>
          <w:b/>
          <w:bCs/>
          <w:sz w:val="24"/>
          <w:lang w:eastAsia="zh-CN"/>
        </w:rPr>
        <w:t>预稿所拟行动目标</w:t>
      </w:r>
      <w:r w:rsidRPr="00562529">
        <w:rPr>
          <w:rFonts w:hint="eastAsia"/>
          <w:b/>
          <w:bCs/>
          <w:sz w:val="24"/>
          <w:lang w:eastAsia="zh-CN"/>
        </w:rPr>
        <w:t>1</w:t>
      </w:r>
      <w:r w:rsidRPr="00562529">
        <w:rPr>
          <w:b/>
          <w:bCs/>
          <w:sz w:val="24"/>
          <w:lang w:eastAsia="zh-CN"/>
        </w:rPr>
        <w:t>2</w:t>
      </w:r>
    </w:p>
    <w:p w14:paraId="67C78306" w14:textId="4BCDB2B3" w:rsidR="00941785" w:rsidRPr="00562529" w:rsidRDefault="00941785" w:rsidP="00562529">
      <w:pPr>
        <w:pStyle w:val="ListParagraph"/>
        <w:suppressLineNumbers/>
        <w:suppressAutoHyphens/>
        <w:adjustRightInd w:val="0"/>
        <w:snapToGrid w:val="0"/>
        <w:spacing w:before="120" w:after="120" w:line="240" w:lineRule="atLeast"/>
        <w:ind w:left="0"/>
        <w:jc w:val="left"/>
        <w:rPr>
          <w:rFonts w:eastAsia="KaiTi"/>
          <w:kern w:val="22"/>
          <w:sz w:val="24"/>
          <w:lang w:eastAsia="zh-CN"/>
        </w:rPr>
      </w:pPr>
      <w:bookmarkStart w:id="15" w:name="_Hlk33777889"/>
      <w:r w:rsidRPr="00562529">
        <w:rPr>
          <w:rFonts w:eastAsia="KaiTi"/>
          <w:sz w:val="24"/>
          <w:lang w:eastAsia="zh-CN"/>
        </w:rPr>
        <w:t>改革激励措施，取消对生物多样性最有害的补贴，确保到</w:t>
      </w:r>
      <w:r w:rsidRPr="00562529">
        <w:rPr>
          <w:rFonts w:eastAsia="KaiTi"/>
          <w:sz w:val="24"/>
          <w:lang w:eastAsia="zh-CN"/>
        </w:rPr>
        <w:t>2030</w:t>
      </w:r>
      <w:r w:rsidRPr="00562529">
        <w:rPr>
          <w:rFonts w:eastAsia="KaiTi"/>
          <w:sz w:val="24"/>
          <w:lang w:eastAsia="zh-CN"/>
        </w:rPr>
        <w:t>年</w:t>
      </w:r>
      <w:r w:rsidRPr="00562529">
        <w:rPr>
          <w:rFonts w:eastAsia="KaiTi" w:hint="eastAsia"/>
          <w:sz w:val="24"/>
          <w:lang w:eastAsia="zh-CN"/>
        </w:rPr>
        <w:t>各种</w:t>
      </w:r>
      <w:r w:rsidRPr="00562529">
        <w:rPr>
          <w:rFonts w:eastAsia="KaiTi"/>
          <w:sz w:val="24"/>
          <w:lang w:eastAsia="zh-CN"/>
        </w:rPr>
        <w:t>激励措施</w:t>
      </w:r>
      <w:r w:rsidRPr="00562529">
        <w:rPr>
          <w:rFonts w:eastAsia="KaiTi" w:hint="eastAsia"/>
          <w:sz w:val="24"/>
          <w:lang w:eastAsia="zh-CN"/>
        </w:rPr>
        <w:t>，包括</w:t>
      </w:r>
      <w:r w:rsidRPr="00562529">
        <w:rPr>
          <w:rFonts w:eastAsia="KaiTi"/>
          <w:sz w:val="24"/>
          <w:lang w:eastAsia="zh-CN"/>
        </w:rPr>
        <w:t>公共和私营</w:t>
      </w:r>
      <w:r w:rsidRPr="00562529">
        <w:rPr>
          <w:rFonts w:eastAsia="KaiTi" w:hint="eastAsia"/>
          <w:sz w:val="24"/>
          <w:lang w:eastAsia="zh-CN"/>
        </w:rPr>
        <w:t>部门的经济</w:t>
      </w:r>
      <w:r w:rsidRPr="00562529">
        <w:rPr>
          <w:rFonts w:eastAsia="KaiTi"/>
          <w:sz w:val="24"/>
          <w:lang w:eastAsia="zh-CN"/>
        </w:rPr>
        <w:t>和监管激励措施</w:t>
      </w:r>
      <w:r w:rsidRPr="00562529">
        <w:rPr>
          <w:rFonts w:eastAsia="KaiTi" w:hint="eastAsia"/>
          <w:sz w:val="24"/>
          <w:lang w:eastAsia="zh-CN"/>
        </w:rPr>
        <w:t>，或</w:t>
      </w:r>
      <w:r w:rsidRPr="00562529">
        <w:rPr>
          <w:rFonts w:eastAsia="KaiTi"/>
          <w:sz w:val="24"/>
          <w:lang w:eastAsia="zh-CN"/>
        </w:rPr>
        <w:t>对生物多样性</w:t>
      </w:r>
      <w:r w:rsidRPr="00562529">
        <w:rPr>
          <w:rFonts w:eastAsia="KaiTi" w:hint="eastAsia"/>
          <w:sz w:val="24"/>
          <w:lang w:eastAsia="zh-CN"/>
        </w:rPr>
        <w:t>具有积极意义，或无害生物多样性</w:t>
      </w:r>
    </w:p>
    <w:p w14:paraId="6BFA7CC8" w14:textId="0D7FB836" w:rsidR="00941785" w:rsidRPr="00684633" w:rsidRDefault="00941785" w:rsidP="00562529">
      <w:pPr>
        <w:pStyle w:val="Para1"/>
        <w:numPr>
          <w:ilvl w:val="0"/>
          <w:numId w:val="0"/>
        </w:numPr>
        <w:suppressLineNumbers/>
        <w:suppressAutoHyphens/>
        <w:adjustRightInd w:val="0"/>
        <w:snapToGrid w:val="0"/>
        <w:spacing w:line="240" w:lineRule="atLeast"/>
        <w:jc w:val="left"/>
        <w:rPr>
          <w:rFonts w:ascii="SimSun" w:hAnsi="SimSun"/>
          <w:b/>
          <w:kern w:val="22"/>
          <w:sz w:val="24"/>
          <w:szCs w:val="24"/>
          <w:lang w:eastAsia="zh-CN"/>
        </w:rPr>
      </w:pPr>
      <w:bookmarkStart w:id="16" w:name="_Hlk33814819"/>
      <w:bookmarkEnd w:id="15"/>
      <w:r w:rsidRPr="00684633">
        <w:rPr>
          <w:rFonts w:ascii="SimSun" w:hAnsi="SimSun" w:hint="eastAsia"/>
          <w:b/>
          <w:kern w:val="22"/>
          <w:sz w:val="24"/>
          <w:szCs w:val="24"/>
          <w:lang w:eastAsia="zh-CN"/>
        </w:rPr>
        <w:t>共同</w:t>
      </w:r>
      <w:r w:rsidRPr="00684633">
        <w:rPr>
          <w:rFonts w:ascii="SimSun" w:hAnsi="SimSun"/>
          <w:b/>
          <w:kern w:val="22"/>
          <w:sz w:val="24"/>
          <w:szCs w:val="24"/>
          <w:lang w:eastAsia="zh-CN"/>
        </w:rPr>
        <w:t>牵头人</w:t>
      </w:r>
      <w:r w:rsidR="00BB1626">
        <w:rPr>
          <w:rFonts w:ascii="SimSun" w:hAnsi="SimSun" w:hint="eastAsia"/>
          <w:b/>
          <w:kern w:val="22"/>
          <w:sz w:val="24"/>
          <w:szCs w:val="24"/>
          <w:lang w:eastAsia="zh-CN"/>
        </w:rPr>
        <w:t>关于</w:t>
      </w:r>
      <w:r w:rsidRPr="00684633">
        <w:rPr>
          <w:rFonts w:ascii="SimSun" w:hAnsi="SimSun"/>
          <w:b/>
          <w:kern w:val="22"/>
          <w:sz w:val="24"/>
          <w:szCs w:val="24"/>
          <w:lang w:eastAsia="zh-CN"/>
        </w:rPr>
        <w:t>行动目标</w:t>
      </w:r>
      <w:r w:rsidRPr="00684633">
        <w:rPr>
          <w:rFonts w:ascii="SimSun" w:hAnsi="SimSun" w:hint="eastAsia"/>
          <w:b/>
          <w:kern w:val="22"/>
          <w:sz w:val="24"/>
          <w:szCs w:val="24"/>
          <w:lang w:eastAsia="zh-CN"/>
        </w:rPr>
        <w:t>12</w:t>
      </w:r>
      <w:r w:rsidR="00BB1626">
        <w:rPr>
          <w:rFonts w:ascii="SimSun" w:hAnsi="SimSun" w:hint="eastAsia"/>
          <w:b/>
          <w:kern w:val="22"/>
          <w:sz w:val="24"/>
          <w:szCs w:val="24"/>
          <w:lang w:eastAsia="zh-CN"/>
        </w:rPr>
        <w:t>的</w:t>
      </w:r>
      <w:r w:rsidRPr="00684633">
        <w:rPr>
          <w:rFonts w:ascii="SimSun" w:hAnsi="SimSun"/>
          <w:b/>
          <w:kern w:val="22"/>
          <w:sz w:val="24"/>
          <w:szCs w:val="24"/>
          <w:lang w:eastAsia="zh-CN"/>
        </w:rPr>
        <w:t>讨论总结</w:t>
      </w:r>
    </w:p>
    <w:bookmarkEnd w:id="16"/>
    <w:p w14:paraId="0391EB50" w14:textId="463AF042"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rFonts w:hint="eastAsia"/>
          <w:bCs/>
          <w:kern w:val="22"/>
          <w:sz w:val="24"/>
          <w:szCs w:val="24"/>
          <w:lang w:eastAsia="zh-CN"/>
        </w:rPr>
        <w:t>很多人</w:t>
      </w:r>
      <w:r>
        <w:rPr>
          <w:rFonts w:hint="eastAsia"/>
          <w:bCs/>
          <w:kern w:val="22"/>
          <w:sz w:val="24"/>
          <w:szCs w:val="24"/>
          <w:lang w:eastAsia="zh-CN"/>
        </w:rPr>
        <w:t>都</w:t>
      </w:r>
      <w:r w:rsidRPr="00684633">
        <w:rPr>
          <w:rFonts w:hint="eastAsia"/>
          <w:bCs/>
          <w:kern w:val="22"/>
          <w:sz w:val="24"/>
          <w:szCs w:val="24"/>
          <w:lang w:eastAsia="zh-CN"/>
        </w:rPr>
        <w:t>表示</w:t>
      </w:r>
      <w:r w:rsidRPr="00684633">
        <w:rPr>
          <w:bCs/>
          <w:kern w:val="22"/>
          <w:sz w:val="24"/>
          <w:szCs w:val="24"/>
          <w:lang w:eastAsia="zh-CN"/>
        </w:rPr>
        <w:t>支持</w:t>
      </w:r>
      <w:r>
        <w:rPr>
          <w:rFonts w:hint="eastAsia"/>
          <w:bCs/>
          <w:kern w:val="22"/>
          <w:sz w:val="24"/>
          <w:szCs w:val="24"/>
          <w:lang w:eastAsia="zh-CN"/>
        </w:rPr>
        <w:t>本</w:t>
      </w:r>
      <w:r w:rsidRPr="00684633">
        <w:rPr>
          <w:bCs/>
          <w:kern w:val="22"/>
          <w:sz w:val="24"/>
          <w:szCs w:val="24"/>
          <w:lang w:eastAsia="zh-CN"/>
        </w:rPr>
        <w:t>行动目标。有人</w:t>
      </w:r>
      <w:r w:rsidRPr="00684633">
        <w:rPr>
          <w:rFonts w:hint="eastAsia"/>
          <w:bCs/>
          <w:kern w:val="22"/>
          <w:sz w:val="24"/>
          <w:szCs w:val="24"/>
          <w:lang w:eastAsia="zh-CN"/>
        </w:rPr>
        <w:t>表示有必要强化本</w:t>
      </w:r>
      <w:r w:rsidRPr="00684633">
        <w:rPr>
          <w:bCs/>
          <w:kern w:val="22"/>
          <w:sz w:val="24"/>
          <w:szCs w:val="24"/>
          <w:lang w:eastAsia="zh-CN"/>
        </w:rPr>
        <w:t>行动目标</w:t>
      </w:r>
      <w:r w:rsidRPr="00684633">
        <w:rPr>
          <w:rFonts w:hint="eastAsia"/>
          <w:bCs/>
          <w:kern w:val="22"/>
          <w:sz w:val="24"/>
          <w:szCs w:val="24"/>
          <w:lang w:eastAsia="zh-CN"/>
        </w:rPr>
        <w:t>，</w:t>
      </w:r>
      <w:r w:rsidRPr="00684633">
        <w:rPr>
          <w:bCs/>
          <w:kern w:val="22"/>
          <w:sz w:val="24"/>
          <w:szCs w:val="24"/>
          <w:lang w:eastAsia="zh-CN"/>
        </w:rPr>
        <w:t>使其</w:t>
      </w:r>
      <w:r>
        <w:rPr>
          <w:rFonts w:hint="eastAsia"/>
          <w:bCs/>
          <w:kern w:val="22"/>
          <w:sz w:val="24"/>
          <w:szCs w:val="24"/>
          <w:lang w:eastAsia="zh-CN"/>
        </w:rPr>
        <w:t>宏伟程度</w:t>
      </w:r>
      <w:r w:rsidR="00CB520A">
        <w:rPr>
          <w:rFonts w:hint="eastAsia"/>
          <w:bCs/>
          <w:kern w:val="22"/>
          <w:sz w:val="24"/>
          <w:szCs w:val="24"/>
          <w:lang w:eastAsia="zh-CN"/>
        </w:rPr>
        <w:t>不逊于</w:t>
      </w:r>
      <w:r w:rsidRPr="00684633">
        <w:rPr>
          <w:bCs/>
          <w:kern w:val="22"/>
          <w:sz w:val="24"/>
          <w:szCs w:val="24"/>
          <w:lang w:eastAsia="zh-CN"/>
        </w:rPr>
        <w:t>爱知生物多样性目标</w:t>
      </w:r>
      <w:r w:rsidRPr="00684633">
        <w:rPr>
          <w:rFonts w:hint="eastAsia"/>
          <w:bCs/>
          <w:kern w:val="22"/>
          <w:sz w:val="24"/>
          <w:szCs w:val="24"/>
          <w:lang w:eastAsia="zh-CN"/>
        </w:rPr>
        <w:t>3</w:t>
      </w:r>
      <w:r w:rsidRPr="00684633">
        <w:rPr>
          <w:rFonts w:hint="eastAsia"/>
          <w:bCs/>
          <w:kern w:val="22"/>
          <w:sz w:val="24"/>
          <w:szCs w:val="24"/>
          <w:lang w:eastAsia="zh-CN"/>
        </w:rPr>
        <w:t>。</w:t>
      </w:r>
    </w:p>
    <w:p w14:paraId="0FFD09D9"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bCs/>
          <w:kern w:val="22"/>
          <w:sz w:val="24"/>
          <w:szCs w:val="24"/>
          <w:lang w:eastAsia="zh-CN"/>
        </w:rPr>
        <w:t>有人建议</w:t>
      </w:r>
      <w:r w:rsidRPr="00684633">
        <w:rPr>
          <w:rFonts w:hint="eastAsia"/>
          <w:bCs/>
          <w:kern w:val="22"/>
          <w:sz w:val="24"/>
          <w:szCs w:val="24"/>
          <w:lang w:eastAsia="zh-CN"/>
        </w:rPr>
        <w:t>本</w:t>
      </w:r>
      <w:r w:rsidRPr="00684633">
        <w:rPr>
          <w:bCs/>
          <w:kern w:val="22"/>
          <w:sz w:val="24"/>
          <w:szCs w:val="24"/>
          <w:lang w:eastAsia="zh-CN"/>
        </w:rPr>
        <w:t>行动目标需要顾及</w:t>
      </w:r>
      <w:r w:rsidRPr="00684633">
        <w:rPr>
          <w:rFonts w:hint="eastAsia"/>
          <w:bCs/>
          <w:kern w:val="22"/>
          <w:sz w:val="24"/>
          <w:szCs w:val="24"/>
          <w:lang w:eastAsia="zh-CN"/>
        </w:rPr>
        <w:t>国家的</w:t>
      </w:r>
      <w:r w:rsidRPr="00684633">
        <w:rPr>
          <w:bCs/>
          <w:kern w:val="22"/>
          <w:sz w:val="24"/>
          <w:szCs w:val="24"/>
          <w:lang w:eastAsia="zh-CN"/>
        </w:rPr>
        <w:t>经济情况，为</w:t>
      </w:r>
      <w:r>
        <w:rPr>
          <w:rFonts w:hint="eastAsia"/>
          <w:bCs/>
          <w:kern w:val="22"/>
          <w:sz w:val="24"/>
          <w:szCs w:val="24"/>
          <w:lang w:eastAsia="zh-CN"/>
        </w:rPr>
        <w:t>达到</w:t>
      </w:r>
      <w:r w:rsidRPr="00684633">
        <w:rPr>
          <w:rFonts w:hint="eastAsia"/>
          <w:bCs/>
          <w:kern w:val="22"/>
          <w:sz w:val="24"/>
          <w:szCs w:val="24"/>
          <w:lang w:eastAsia="zh-CN"/>
        </w:rPr>
        <w:t>相辅相成</w:t>
      </w:r>
      <w:r w:rsidRPr="00684633">
        <w:rPr>
          <w:bCs/>
          <w:kern w:val="22"/>
          <w:sz w:val="24"/>
          <w:szCs w:val="24"/>
          <w:lang w:eastAsia="zh-CN"/>
        </w:rPr>
        <w:t>还需顾及</w:t>
      </w:r>
      <w:r w:rsidRPr="00684633">
        <w:rPr>
          <w:rFonts w:hint="eastAsia"/>
          <w:bCs/>
          <w:kern w:val="22"/>
          <w:sz w:val="24"/>
          <w:szCs w:val="24"/>
          <w:lang w:eastAsia="zh-CN"/>
        </w:rPr>
        <w:t>其他</w:t>
      </w:r>
      <w:r w:rsidRPr="00684633">
        <w:rPr>
          <w:bCs/>
          <w:kern w:val="22"/>
          <w:sz w:val="24"/>
          <w:szCs w:val="24"/>
          <w:lang w:eastAsia="zh-CN"/>
        </w:rPr>
        <w:t>国际进程。在这方面</w:t>
      </w:r>
      <w:r w:rsidRPr="00684633">
        <w:rPr>
          <w:rFonts w:hint="eastAsia"/>
          <w:bCs/>
          <w:kern w:val="22"/>
          <w:sz w:val="24"/>
          <w:szCs w:val="24"/>
          <w:lang w:eastAsia="zh-CN"/>
        </w:rPr>
        <w:t>，可</w:t>
      </w:r>
      <w:r w:rsidRPr="00684633">
        <w:rPr>
          <w:bCs/>
          <w:kern w:val="22"/>
          <w:sz w:val="24"/>
          <w:szCs w:val="24"/>
          <w:lang w:eastAsia="zh-CN"/>
        </w:rPr>
        <w:t>使用爱知生物多样性目标</w:t>
      </w:r>
      <w:r w:rsidRPr="00684633">
        <w:rPr>
          <w:rFonts w:hint="eastAsia"/>
          <w:bCs/>
          <w:kern w:val="22"/>
          <w:sz w:val="24"/>
          <w:szCs w:val="24"/>
          <w:lang w:eastAsia="zh-CN"/>
        </w:rPr>
        <w:t>3</w:t>
      </w:r>
      <w:r w:rsidRPr="00684633">
        <w:rPr>
          <w:bCs/>
          <w:kern w:val="22"/>
          <w:sz w:val="24"/>
          <w:szCs w:val="24"/>
          <w:lang w:eastAsia="zh-CN"/>
        </w:rPr>
        <w:t>的文字。</w:t>
      </w:r>
    </w:p>
    <w:p w14:paraId="796F7CA1" w14:textId="51993D25"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bCs/>
          <w:kern w:val="22"/>
          <w:sz w:val="24"/>
          <w:szCs w:val="24"/>
          <w:lang w:eastAsia="zh-CN"/>
        </w:rPr>
        <w:t>有人指出</w:t>
      </w:r>
      <w:r>
        <w:rPr>
          <w:rFonts w:hint="eastAsia"/>
          <w:bCs/>
          <w:kern w:val="22"/>
          <w:sz w:val="24"/>
          <w:szCs w:val="24"/>
          <w:lang w:eastAsia="zh-CN"/>
        </w:rPr>
        <w:t>本</w:t>
      </w:r>
      <w:r w:rsidRPr="00684633">
        <w:rPr>
          <w:bCs/>
          <w:kern w:val="22"/>
          <w:sz w:val="24"/>
          <w:szCs w:val="24"/>
          <w:lang w:eastAsia="zh-CN"/>
        </w:rPr>
        <w:t>行动目标</w:t>
      </w:r>
      <w:r w:rsidR="00D36C3F">
        <w:rPr>
          <w:rFonts w:hint="eastAsia"/>
          <w:bCs/>
          <w:kern w:val="22"/>
          <w:sz w:val="24"/>
          <w:szCs w:val="24"/>
          <w:lang w:eastAsia="zh-CN"/>
        </w:rPr>
        <w:t>要在文字上</w:t>
      </w:r>
      <w:r w:rsidR="009A2A2C">
        <w:rPr>
          <w:rFonts w:hint="eastAsia"/>
          <w:bCs/>
          <w:kern w:val="22"/>
          <w:sz w:val="24"/>
          <w:szCs w:val="24"/>
          <w:lang w:eastAsia="zh-CN"/>
        </w:rPr>
        <w:t>明示</w:t>
      </w:r>
      <w:r>
        <w:rPr>
          <w:rFonts w:hint="eastAsia"/>
          <w:bCs/>
          <w:kern w:val="22"/>
          <w:sz w:val="24"/>
          <w:szCs w:val="24"/>
          <w:lang w:eastAsia="zh-CN"/>
        </w:rPr>
        <w:t>其</w:t>
      </w:r>
      <w:r w:rsidRPr="00684633">
        <w:rPr>
          <w:bCs/>
          <w:kern w:val="22"/>
          <w:sz w:val="24"/>
          <w:szCs w:val="24"/>
          <w:lang w:eastAsia="zh-CN"/>
        </w:rPr>
        <w:t>目的是帮助实现</w:t>
      </w:r>
      <w:r w:rsidRPr="00684633">
        <w:rPr>
          <w:rFonts w:hint="eastAsia"/>
          <w:bCs/>
          <w:kern w:val="22"/>
          <w:sz w:val="24"/>
          <w:szCs w:val="24"/>
          <w:lang w:eastAsia="zh-CN"/>
        </w:rPr>
        <w:t>生物多样性</w:t>
      </w:r>
      <w:r w:rsidRPr="00684633">
        <w:rPr>
          <w:bCs/>
          <w:kern w:val="22"/>
          <w:sz w:val="24"/>
          <w:szCs w:val="24"/>
          <w:lang w:eastAsia="zh-CN"/>
        </w:rPr>
        <w:t>的</w:t>
      </w:r>
      <w:r w:rsidRPr="00684633">
        <w:rPr>
          <w:rFonts w:hint="eastAsia"/>
          <w:bCs/>
          <w:kern w:val="22"/>
          <w:sz w:val="24"/>
          <w:szCs w:val="24"/>
          <w:lang w:eastAsia="zh-CN"/>
        </w:rPr>
        <w:t>保护</w:t>
      </w:r>
      <w:r w:rsidRPr="00684633">
        <w:rPr>
          <w:bCs/>
          <w:kern w:val="22"/>
          <w:sz w:val="24"/>
          <w:szCs w:val="24"/>
          <w:lang w:eastAsia="zh-CN"/>
        </w:rPr>
        <w:t>和可持续利用。</w:t>
      </w:r>
    </w:p>
    <w:p w14:paraId="450D3289"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bCs/>
          <w:kern w:val="22"/>
          <w:sz w:val="24"/>
          <w:szCs w:val="24"/>
          <w:lang w:eastAsia="zh-CN"/>
        </w:rPr>
        <w:t>有人指出</w:t>
      </w:r>
      <w:r w:rsidRPr="00684633">
        <w:rPr>
          <w:rFonts w:hint="eastAsia"/>
          <w:bCs/>
          <w:kern w:val="22"/>
          <w:sz w:val="24"/>
          <w:szCs w:val="24"/>
          <w:lang w:eastAsia="zh-CN"/>
        </w:rPr>
        <w:t>可</w:t>
      </w:r>
      <w:r w:rsidRPr="00684633">
        <w:rPr>
          <w:bCs/>
          <w:kern w:val="22"/>
          <w:sz w:val="24"/>
          <w:szCs w:val="24"/>
          <w:lang w:eastAsia="zh-CN"/>
        </w:rPr>
        <w:t>考虑主流化问题非正式咨询小组</w:t>
      </w:r>
      <w:r w:rsidRPr="00684633">
        <w:rPr>
          <w:rFonts w:hint="eastAsia"/>
          <w:bCs/>
          <w:kern w:val="22"/>
          <w:sz w:val="24"/>
          <w:szCs w:val="24"/>
          <w:lang w:eastAsia="zh-CN"/>
        </w:rPr>
        <w:t>目前</w:t>
      </w:r>
      <w:r w:rsidRPr="00684633">
        <w:rPr>
          <w:bCs/>
          <w:kern w:val="22"/>
          <w:sz w:val="24"/>
          <w:szCs w:val="24"/>
          <w:lang w:eastAsia="zh-CN"/>
        </w:rPr>
        <w:t>正在拟订</w:t>
      </w:r>
      <w:r w:rsidRPr="00684633">
        <w:rPr>
          <w:rFonts w:hint="eastAsia"/>
          <w:bCs/>
          <w:kern w:val="22"/>
          <w:sz w:val="24"/>
          <w:szCs w:val="24"/>
          <w:lang w:eastAsia="zh-CN"/>
        </w:rPr>
        <w:t>的</w:t>
      </w:r>
      <w:r w:rsidRPr="00684633">
        <w:rPr>
          <w:bCs/>
          <w:kern w:val="22"/>
          <w:sz w:val="24"/>
          <w:szCs w:val="24"/>
          <w:lang w:eastAsia="zh-CN"/>
        </w:rPr>
        <w:t>生物多样性主流化长期战略办法</w:t>
      </w:r>
      <w:r w:rsidRPr="00684633">
        <w:rPr>
          <w:rFonts w:hint="eastAsia"/>
          <w:bCs/>
          <w:kern w:val="22"/>
          <w:sz w:val="24"/>
          <w:szCs w:val="24"/>
          <w:lang w:eastAsia="zh-CN"/>
        </w:rPr>
        <w:t>目标</w:t>
      </w:r>
      <w:r w:rsidRPr="00684633">
        <w:rPr>
          <w:rFonts w:hint="eastAsia"/>
          <w:bCs/>
          <w:kern w:val="22"/>
          <w:sz w:val="24"/>
          <w:szCs w:val="24"/>
          <w:lang w:eastAsia="zh-CN"/>
        </w:rPr>
        <w:t>2</w:t>
      </w:r>
      <w:r w:rsidRPr="00684633">
        <w:rPr>
          <w:rFonts w:hint="eastAsia"/>
          <w:bCs/>
          <w:kern w:val="22"/>
          <w:sz w:val="24"/>
          <w:szCs w:val="24"/>
          <w:lang w:eastAsia="zh-CN"/>
        </w:rPr>
        <w:t>的</w:t>
      </w:r>
      <w:r w:rsidRPr="00684633">
        <w:rPr>
          <w:bCs/>
          <w:kern w:val="22"/>
          <w:sz w:val="24"/>
          <w:szCs w:val="24"/>
          <w:lang w:eastAsia="zh-CN"/>
        </w:rPr>
        <w:t>文字</w:t>
      </w:r>
      <w:r w:rsidRPr="00684633">
        <w:rPr>
          <w:rFonts w:hint="eastAsia"/>
          <w:bCs/>
          <w:kern w:val="22"/>
          <w:sz w:val="24"/>
          <w:szCs w:val="24"/>
          <w:lang w:eastAsia="zh-CN"/>
        </w:rPr>
        <w:t>。</w:t>
      </w:r>
    </w:p>
    <w:p w14:paraId="265889F6"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Pr>
          <w:rFonts w:hint="eastAsia"/>
          <w:bCs/>
          <w:kern w:val="22"/>
          <w:sz w:val="24"/>
          <w:szCs w:val="24"/>
          <w:lang w:eastAsia="zh-CN"/>
        </w:rPr>
        <w:t>有人</w:t>
      </w:r>
      <w:r w:rsidRPr="00BE5B2E">
        <w:rPr>
          <w:rFonts w:hint="eastAsia"/>
          <w:bCs/>
          <w:kern w:val="22"/>
          <w:sz w:val="24"/>
          <w:szCs w:val="24"/>
          <w:lang w:eastAsia="zh-CN"/>
        </w:rPr>
        <w:t>强调</w:t>
      </w:r>
      <w:r>
        <w:rPr>
          <w:rFonts w:hint="eastAsia"/>
          <w:bCs/>
          <w:kern w:val="22"/>
          <w:sz w:val="24"/>
          <w:szCs w:val="24"/>
          <w:lang w:eastAsia="zh-CN"/>
        </w:rPr>
        <w:t>需要</w:t>
      </w:r>
      <w:r w:rsidRPr="00BE5B2E">
        <w:rPr>
          <w:rFonts w:hint="eastAsia"/>
          <w:bCs/>
          <w:kern w:val="22"/>
          <w:sz w:val="24"/>
          <w:szCs w:val="24"/>
          <w:lang w:eastAsia="zh-CN"/>
        </w:rPr>
        <w:t>加强保护和可持续利用生物多样性的积极激励措施。还有人</w:t>
      </w:r>
      <w:r>
        <w:rPr>
          <w:rFonts w:hint="eastAsia"/>
          <w:bCs/>
          <w:kern w:val="22"/>
          <w:sz w:val="24"/>
          <w:szCs w:val="24"/>
          <w:lang w:eastAsia="zh-CN"/>
        </w:rPr>
        <w:t>提出</w:t>
      </w:r>
      <w:r w:rsidRPr="00BE5B2E">
        <w:rPr>
          <w:rFonts w:hint="eastAsia"/>
          <w:bCs/>
          <w:kern w:val="22"/>
          <w:sz w:val="24"/>
          <w:szCs w:val="24"/>
          <w:lang w:eastAsia="zh-CN"/>
        </w:rPr>
        <w:t>，作为一项长期选择，</w:t>
      </w:r>
      <w:r>
        <w:rPr>
          <w:rFonts w:hint="eastAsia"/>
          <w:bCs/>
          <w:kern w:val="22"/>
          <w:sz w:val="24"/>
          <w:szCs w:val="24"/>
          <w:lang w:eastAsia="zh-CN"/>
        </w:rPr>
        <w:t>可把取消</w:t>
      </w:r>
      <w:r w:rsidRPr="00BE5B2E">
        <w:rPr>
          <w:rFonts w:hint="eastAsia"/>
          <w:bCs/>
          <w:kern w:val="22"/>
          <w:sz w:val="24"/>
          <w:szCs w:val="24"/>
          <w:lang w:eastAsia="zh-CN"/>
        </w:rPr>
        <w:t>有害补贴节省</w:t>
      </w:r>
      <w:r>
        <w:rPr>
          <w:rFonts w:hint="eastAsia"/>
          <w:bCs/>
          <w:kern w:val="22"/>
          <w:sz w:val="24"/>
          <w:szCs w:val="24"/>
          <w:lang w:eastAsia="zh-CN"/>
        </w:rPr>
        <w:t>下来的</w:t>
      </w:r>
      <w:r w:rsidRPr="00BE5B2E">
        <w:rPr>
          <w:rFonts w:hint="eastAsia"/>
          <w:bCs/>
          <w:kern w:val="22"/>
          <w:sz w:val="24"/>
          <w:szCs w:val="24"/>
          <w:lang w:eastAsia="zh-CN"/>
        </w:rPr>
        <w:t>资源</w:t>
      </w:r>
      <w:r>
        <w:rPr>
          <w:rFonts w:hint="eastAsia"/>
          <w:bCs/>
          <w:kern w:val="22"/>
          <w:sz w:val="24"/>
          <w:szCs w:val="24"/>
          <w:lang w:eastAsia="zh-CN"/>
        </w:rPr>
        <w:t>转用或改用于加强</w:t>
      </w:r>
      <w:r w:rsidRPr="00BE5B2E">
        <w:rPr>
          <w:rFonts w:hint="eastAsia"/>
          <w:bCs/>
          <w:kern w:val="22"/>
          <w:sz w:val="24"/>
          <w:szCs w:val="24"/>
          <w:lang w:eastAsia="zh-CN"/>
        </w:rPr>
        <w:t>积极激励措施。</w:t>
      </w:r>
    </w:p>
    <w:p w14:paraId="2DB17431"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rFonts w:hint="eastAsia"/>
          <w:bCs/>
          <w:kern w:val="22"/>
          <w:sz w:val="24"/>
          <w:szCs w:val="24"/>
          <w:lang w:eastAsia="zh-CN"/>
        </w:rPr>
        <w:t>需要</w:t>
      </w:r>
      <w:r w:rsidRPr="00684633">
        <w:rPr>
          <w:bCs/>
          <w:kern w:val="22"/>
          <w:sz w:val="24"/>
          <w:szCs w:val="24"/>
          <w:lang w:eastAsia="zh-CN"/>
        </w:rPr>
        <w:t>拟订指导意见使</w:t>
      </w:r>
      <w:r>
        <w:rPr>
          <w:rFonts w:hint="eastAsia"/>
          <w:bCs/>
          <w:kern w:val="22"/>
          <w:sz w:val="24"/>
          <w:szCs w:val="24"/>
          <w:lang w:eastAsia="zh-CN"/>
        </w:rPr>
        <w:t>本</w:t>
      </w:r>
      <w:r w:rsidRPr="00684633">
        <w:rPr>
          <w:bCs/>
          <w:kern w:val="22"/>
          <w:sz w:val="24"/>
          <w:szCs w:val="24"/>
          <w:lang w:eastAsia="zh-CN"/>
        </w:rPr>
        <w:t>行动目标更加务实和面向行动，例如</w:t>
      </w:r>
      <w:r w:rsidRPr="00684633">
        <w:rPr>
          <w:rFonts w:hint="eastAsia"/>
          <w:bCs/>
          <w:kern w:val="22"/>
          <w:sz w:val="24"/>
          <w:szCs w:val="24"/>
          <w:lang w:eastAsia="zh-CN"/>
        </w:rPr>
        <w:t>拟订</w:t>
      </w:r>
      <w:r w:rsidRPr="00684633">
        <w:rPr>
          <w:bCs/>
          <w:kern w:val="22"/>
          <w:sz w:val="24"/>
          <w:szCs w:val="24"/>
          <w:lang w:eastAsia="zh-CN"/>
        </w:rPr>
        <w:t>关于</w:t>
      </w:r>
      <w:r w:rsidRPr="00684633">
        <w:rPr>
          <w:rFonts w:hint="eastAsia"/>
          <w:bCs/>
          <w:kern w:val="22"/>
          <w:sz w:val="24"/>
          <w:szCs w:val="24"/>
          <w:lang w:eastAsia="zh-CN"/>
        </w:rPr>
        <w:t>各种</w:t>
      </w:r>
      <w:r w:rsidRPr="00684633">
        <w:rPr>
          <w:bCs/>
          <w:kern w:val="22"/>
          <w:sz w:val="24"/>
          <w:szCs w:val="24"/>
          <w:lang w:eastAsia="zh-CN"/>
        </w:rPr>
        <w:t>有效机制</w:t>
      </w:r>
      <w:r w:rsidRPr="00684633">
        <w:rPr>
          <w:rFonts w:hint="eastAsia"/>
          <w:bCs/>
          <w:kern w:val="22"/>
          <w:sz w:val="24"/>
          <w:szCs w:val="24"/>
          <w:lang w:eastAsia="zh-CN"/>
        </w:rPr>
        <w:t>或</w:t>
      </w:r>
      <w:r w:rsidRPr="00684633">
        <w:rPr>
          <w:bCs/>
          <w:kern w:val="22"/>
          <w:sz w:val="24"/>
          <w:szCs w:val="24"/>
          <w:lang w:eastAsia="zh-CN"/>
        </w:rPr>
        <w:t>监管办法的指导意见，或关于</w:t>
      </w:r>
      <w:r w:rsidRPr="00684633">
        <w:rPr>
          <w:rFonts w:hint="eastAsia"/>
          <w:bCs/>
          <w:kern w:val="22"/>
          <w:sz w:val="24"/>
          <w:szCs w:val="24"/>
          <w:lang w:eastAsia="zh-CN"/>
        </w:rPr>
        <w:t>什么是</w:t>
      </w:r>
      <w:r w:rsidRPr="00684633">
        <w:rPr>
          <w:bCs/>
          <w:kern w:val="22"/>
          <w:sz w:val="24"/>
          <w:szCs w:val="24"/>
          <w:lang w:eastAsia="zh-CN"/>
        </w:rPr>
        <w:t>有害生物多样性</w:t>
      </w:r>
      <w:r>
        <w:rPr>
          <w:rFonts w:hint="eastAsia"/>
          <w:bCs/>
          <w:kern w:val="22"/>
          <w:sz w:val="24"/>
          <w:szCs w:val="24"/>
          <w:lang w:eastAsia="zh-CN"/>
        </w:rPr>
        <w:t>的</w:t>
      </w:r>
      <w:r w:rsidRPr="00684633">
        <w:rPr>
          <w:bCs/>
          <w:kern w:val="22"/>
          <w:sz w:val="24"/>
          <w:szCs w:val="24"/>
          <w:lang w:eastAsia="zh-CN"/>
        </w:rPr>
        <w:t>补贴和如何加以</w:t>
      </w:r>
      <w:r>
        <w:rPr>
          <w:rFonts w:hint="eastAsia"/>
          <w:bCs/>
          <w:kern w:val="22"/>
          <w:sz w:val="24"/>
          <w:szCs w:val="24"/>
          <w:lang w:eastAsia="zh-CN"/>
        </w:rPr>
        <w:t>计量</w:t>
      </w:r>
      <w:r w:rsidRPr="00684633">
        <w:rPr>
          <w:bCs/>
          <w:kern w:val="22"/>
          <w:sz w:val="24"/>
          <w:szCs w:val="24"/>
          <w:lang w:eastAsia="zh-CN"/>
        </w:rPr>
        <w:t>的指导意见。</w:t>
      </w:r>
      <w:r w:rsidRPr="00684633">
        <w:rPr>
          <w:rFonts w:hint="eastAsia"/>
          <w:bCs/>
          <w:kern w:val="22"/>
          <w:sz w:val="24"/>
          <w:szCs w:val="24"/>
          <w:lang w:eastAsia="zh-CN"/>
        </w:rPr>
        <w:t>本行动目标</w:t>
      </w:r>
      <w:r w:rsidRPr="00684633">
        <w:rPr>
          <w:bCs/>
          <w:kern w:val="22"/>
          <w:sz w:val="24"/>
          <w:szCs w:val="24"/>
          <w:lang w:eastAsia="zh-CN"/>
        </w:rPr>
        <w:t>需</w:t>
      </w:r>
      <w:r w:rsidRPr="00684633">
        <w:rPr>
          <w:rFonts w:hint="eastAsia"/>
          <w:bCs/>
          <w:kern w:val="22"/>
          <w:sz w:val="24"/>
          <w:szCs w:val="24"/>
          <w:lang w:eastAsia="zh-CN"/>
        </w:rPr>
        <w:t>包括</w:t>
      </w:r>
      <w:r w:rsidRPr="00684633">
        <w:rPr>
          <w:bCs/>
          <w:kern w:val="22"/>
          <w:sz w:val="24"/>
          <w:szCs w:val="24"/>
          <w:lang w:eastAsia="zh-CN"/>
        </w:rPr>
        <w:t>关于</w:t>
      </w:r>
      <w:r w:rsidRPr="00684633">
        <w:rPr>
          <w:rFonts w:hint="eastAsia"/>
          <w:bCs/>
          <w:kern w:val="22"/>
          <w:sz w:val="24"/>
          <w:szCs w:val="24"/>
          <w:lang w:eastAsia="zh-CN"/>
        </w:rPr>
        <w:t>识别</w:t>
      </w:r>
      <w:r w:rsidRPr="00684633">
        <w:rPr>
          <w:bCs/>
          <w:kern w:val="22"/>
          <w:sz w:val="24"/>
          <w:szCs w:val="24"/>
          <w:lang w:eastAsia="zh-CN"/>
        </w:rPr>
        <w:t>的</w:t>
      </w:r>
      <w:r>
        <w:rPr>
          <w:rFonts w:hint="eastAsia"/>
          <w:bCs/>
          <w:kern w:val="22"/>
          <w:sz w:val="24"/>
          <w:szCs w:val="24"/>
          <w:lang w:eastAsia="zh-CN"/>
        </w:rPr>
        <w:t>文字</w:t>
      </w:r>
      <w:r w:rsidRPr="00684633">
        <w:rPr>
          <w:bCs/>
          <w:kern w:val="22"/>
          <w:sz w:val="24"/>
          <w:szCs w:val="24"/>
          <w:lang w:eastAsia="zh-CN"/>
        </w:rPr>
        <w:t>。</w:t>
      </w:r>
    </w:p>
    <w:p w14:paraId="0BC33CC4"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rFonts w:hint="eastAsia"/>
          <w:bCs/>
          <w:kern w:val="22"/>
          <w:sz w:val="24"/>
          <w:szCs w:val="24"/>
          <w:lang w:eastAsia="zh-CN"/>
        </w:rPr>
        <w:t>执行</w:t>
      </w:r>
      <w:r w:rsidRPr="00684633">
        <w:rPr>
          <w:bCs/>
          <w:kern w:val="22"/>
          <w:sz w:val="24"/>
          <w:szCs w:val="24"/>
          <w:lang w:eastAsia="zh-CN"/>
        </w:rPr>
        <w:t>本行动目标需要采取一种</w:t>
      </w:r>
      <w:r w:rsidRPr="00684633">
        <w:rPr>
          <w:rFonts w:hint="eastAsia"/>
          <w:bCs/>
          <w:kern w:val="22"/>
          <w:sz w:val="24"/>
          <w:szCs w:val="24"/>
          <w:lang w:eastAsia="zh-CN"/>
        </w:rPr>
        <w:t>“整个政府</w:t>
      </w:r>
      <w:r w:rsidRPr="00684633">
        <w:rPr>
          <w:rFonts w:ascii="SimSun" w:hAnsi="SimSun"/>
          <w:bCs/>
          <w:kern w:val="22"/>
          <w:sz w:val="24"/>
          <w:szCs w:val="24"/>
          <w:lang w:eastAsia="zh-CN"/>
        </w:rPr>
        <w:t>”</w:t>
      </w:r>
      <w:r w:rsidRPr="00684633">
        <w:rPr>
          <w:bCs/>
          <w:kern w:val="22"/>
          <w:sz w:val="24"/>
          <w:szCs w:val="24"/>
          <w:lang w:eastAsia="zh-CN"/>
        </w:rPr>
        <w:t>办法，让其他</w:t>
      </w:r>
      <w:r w:rsidRPr="00684633">
        <w:rPr>
          <w:rFonts w:hint="eastAsia"/>
          <w:bCs/>
          <w:kern w:val="22"/>
          <w:sz w:val="24"/>
          <w:szCs w:val="24"/>
          <w:lang w:eastAsia="zh-CN"/>
        </w:rPr>
        <w:t>部委</w:t>
      </w:r>
      <w:r w:rsidRPr="00684633">
        <w:rPr>
          <w:bCs/>
          <w:kern w:val="22"/>
          <w:sz w:val="24"/>
          <w:szCs w:val="24"/>
          <w:lang w:eastAsia="zh-CN"/>
        </w:rPr>
        <w:t>参与其中。</w:t>
      </w:r>
    </w:p>
    <w:p w14:paraId="5BFEF12F"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bCs/>
          <w:kern w:val="22"/>
          <w:sz w:val="24"/>
          <w:szCs w:val="24"/>
          <w:lang w:eastAsia="zh-CN"/>
        </w:rPr>
        <w:t>激励措施的</w:t>
      </w:r>
      <w:r>
        <w:rPr>
          <w:rFonts w:hint="eastAsia"/>
          <w:bCs/>
          <w:kern w:val="22"/>
          <w:sz w:val="24"/>
          <w:szCs w:val="24"/>
          <w:lang w:eastAsia="zh-CN"/>
        </w:rPr>
        <w:t>改革过程</w:t>
      </w:r>
      <w:r w:rsidRPr="00684633">
        <w:rPr>
          <w:bCs/>
          <w:kern w:val="22"/>
          <w:sz w:val="24"/>
          <w:szCs w:val="24"/>
          <w:lang w:eastAsia="zh-CN"/>
        </w:rPr>
        <w:t>应当公正。</w:t>
      </w:r>
    </w:p>
    <w:p w14:paraId="5E778AF0"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rFonts w:hint="eastAsia"/>
          <w:bCs/>
          <w:kern w:val="22"/>
          <w:sz w:val="24"/>
          <w:szCs w:val="24"/>
          <w:lang w:eastAsia="zh-CN"/>
        </w:rPr>
        <w:lastRenderedPageBreak/>
        <w:t>需要</w:t>
      </w:r>
      <w:r w:rsidRPr="00684633">
        <w:rPr>
          <w:bCs/>
          <w:kern w:val="22"/>
          <w:sz w:val="24"/>
          <w:szCs w:val="24"/>
          <w:lang w:eastAsia="zh-CN"/>
        </w:rPr>
        <w:t>把握好</w:t>
      </w:r>
      <w:r w:rsidRPr="00684633">
        <w:rPr>
          <w:rFonts w:hint="eastAsia"/>
          <w:bCs/>
          <w:kern w:val="22"/>
          <w:sz w:val="24"/>
          <w:szCs w:val="24"/>
          <w:lang w:eastAsia="zh-CN"/>
        </w:rPr>
        <w:t>与</w:t>
      </w:r>
      <w:r w:rsidRPr="00684633">
        <w:rPr>
          <w:bCs/>
          <w:kern w:val="22"/>
          <w:sz w:val="24"/>
          <w:szCs w:val="24"/>
          <w:lang w:eastAsia="zh-CN"/>
        </w:rPr>
        <w:t>可持续发展目标</w:t>
      </w:r>
      <w:r>
        <w:rPr>
          <w:rFonts w:hint="eastAsia"/>
          <w:bCs/>
          <w:kern w:val="22"/>
          <w:sz w:val="24"/>
          <w:szCs w:val="24"/>
          <w:lang w:eastAsia="zh-CN"/>
        </w:rPr>
        <w:t>下</w:t>
      </w:r>
      <w:r w:rsidRPr="00684633">
        <w:rPr>
          <w:bCs/>
          <w:kern w:val="22"/>
          <w:sz w:val="24"/>
          <w:szCs w:val="24"/>
          <w:lang w:eastAsia="zh-CN"/>
        </w:rPr>
        <w:t>各</w:t>
      </w:r>
      <w:r w:rsidRPr="00684633">
        <w:rPr>
          <w:rFonts w:hint="eastAsia"/>
          <w:bCs/>
          <w:kern w:val="22"/>
          <w:sz w:val="24"/>
          <w:szCs w:val="24"/>
          <w:lang w:eastAsia="zh-CN"/>
        </w:rPr>
        <w:t>相关</w:t>
      </w:r>
      <w:r>
        <w:rPr>
          <w:rFonts w:hint="eastAsia"/>
          <w:bCs/>
          <w:kern w:val="22"/>
          <w:sz w:val="24"/>
          <w:szCs w:val="24"/>
          <w:lang w:eastAsia="zh-CN"/>
        </w:rPr>
        <w:t>具体</w:t>
      </w:r>
      <w:r w:rsidRPr="00684633">
        <w:rPr>
          <w:rFonts w:hint="eastAsia"/>
          <w:bCs/>
          <w:kern w:val="22"/>
          <w:sz w:val="24"/>
          <w:szCs w:val="24"/>
          <w:lang w:eastAsia="zh-CN"/>
        </w:rPr>
        <w:t>目标的</w:t>
      </w:r>
      <w:r w:rsidRPr="00684633">
        <w:rPr>
          <w:bCs/>
          <w:kern w:val="22"/>
          <w:sz w:val="24"/>
          <w:szCs w:val="24"/>
          <w:lang w:eastAsia="zh-CN"/>
        </w:rPr>
        <w:t>协同作用。</w:t>
      </w:r>
      <w:bookmarkStart w:id="17" w:name="_Hlk33814807"/>
    </w:p>
    <w:bookmarkEnd w:id="17"/>
    <w:p w14:paraId="2B1A047D" w14:textId="140A5A08"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sidRPr="00684633">
        <w:rPr>
          <w:rFonts w:hint="eastAsia"/>
          <w:bCs/>
          <w:kern w:val="22"/>
          <w:sz w:val="24"/>
          <w:szCs w:val="24"/>
          <w:lang w:eastAsia="zh-CN"/>
        </w:rPr>
        <w:t>有人</w:t>
      </w:r>
      <w:r>
        <w:rPr>
          <w:rFonts w:hint="eastAsia"/>
          <w:bCs/>
          <w:kern w:val="22"/>
          <w:sz w:val="24"/>
          <w:szCs w:val="24"/>
          <w:lang w:eastAsia="zh-CN"/>
        </w:rPr>
        <w:t>建议提及</w:t>
      </w:r>
      <w:r w:rsidRPr="00684633">
        <w:rPr>
          <w:rFonts w:hint="eastAsia"/>
          <w:bCs/>
          <w:kern w:val="22"/>
          <w:sz w:val="24"/>
          <w:szCs w:val="24"/>
          <w:lang w:eastAsia="zh-CN"/>
        </w:rPr>
        <w:t>农业</w:t>
      </w:r>
      <w:r w:rsidRPr="00684633">
        <w:rPr>
          <w:bCs/>
          <w:kern w:val="22"/>
          <w:sz w:val="24"/>
          <w:szCs w:val="24"/>
          <w:lang w:eastAsia="zh-CN"/>
        </w:rPr>
        <w:t>和渔业等特定部门，</w:t>
      </w:r>
      <w:r>
        <w:rPr>
          <w:rFonts w:hint="eastAsia"/>
          <w:bCs/>
          <w:kern w:val="22"/>
          <w:sz w:val="24"/>
          <w:szCs w:val="24"/>
          <w:lang w:eastAsia="zh-CN"/>
        </w:rPr>
        <w:t>因为有其他正在开展的进程，例如</w:t>
      </w:r>
      <w:r w:rsidR="00D36C3F">
        <w:rPr>
          <w:rFonts w:hint="eastAsia"/>
          <w:bCs/>
          <w:kern w:val="22"/>
          <w:sz w:val="24"/>
          <w:szCs w:val="24"/>
          <w:lang w:eastAsia="zh-CN"/>
        </w:rPr>
        <w:t>世界贸易</w:t>
      </w:r>
      <w:r w:rsidRPr="00684633">
        <w:rPr>
          <w:bCs/>
          <w:kern w:val="22"/>
          <w:sz w:val="24"/>
          <w:szCs w:val="24"/>
          <w:lang w:eastAsia="zh-CN"/>
        </w:rPr>
        <w:t>组织多哈议程下的谈判，但</w:t>
      </w:r>
      <w:r>
        <w:rPr>
          <w:rFonts w:hint="eastAsia"/>
          <w:bCs/>
          <w:kern w:val="22"/>
          <w:sz w:val="24"/>
          <w:szCs w:val="24"/>
          <w:lang w:eastAsia="zh-CN"/>
        </w:rPr>
        <w:t>有</w:t>
      </w:r>
      <w:r w:rsidRPr="00684633">
        <w:rPr>
          <w:bCs/>
          <w:kern w:val="22"/>
          <w:sz w:val="24"/>
          <w:szCs w:val="24"/>
          <w:lang w:eastAsia="zh-CN"/>
        </w:rPr>
        <w:t>人不主张这样做。</w:t>
      </w:r>
    </w:p>
    <w:p w14:paraId="202AE716" w14:textId="77777777" w:rsidR="00941785"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Pr>
          <w:rFonts w:hint="eastAsia"/>
          <w:bCs/>
          <w:kern w:val="22"/>
          <w:sz w:val="24"/>
          <w:szCs w:val="24"/>
          <w:lang w:eastAsia="zh-CN"/>
        </w:rPr>
        <w:t>有</w:t>
      </w:r>
      <w:r w:rsidRPr="00684633">
        <w:rPr>
          <w:rFonts w:hint="eastAsia"/>
          <w:bCs/>
          <w:kern w:val="22"/>
          <w:sz w:val="24"/>
          <w:szCs w:val="24"/>
          <w:lang w:eastAsia="zh-CN"/>
        </w:rPr>
        <w:t>人</w:t>
      </w:r>
      <w:r>
        <w:rPr>
          <w:rFonts w:hint="eastAsia"/>
          <w:bCs/>
          <w:kern w:val="22"/>
          <w:sz w:val="24"/>
          <w:szCs w:val="24"/>
          <w:lang w:eastAsia="zh-CN"/>
        </w:rPr>
        <w:t>对列入私营</w:t>
      </w:r>
      <w:r w:rsidRPr="00684633">
        <w:rPr>
          <w:bCs/>
          <w:kern w:val="22"/>
          <w:sz w:val="24"/>
          <w:szCs w:val="24"/>
          <w:lang w:eastAsia="zh-CN"/>
        </w:rPr>
        <w:t>激励措施</w:t>
      </w:r>
      <w:r>
        <w:rPr>
          <w:rFonts w:hint="eastAsia"/>
          <w:bCs/>
          <w:kern w:val="22"/>
          <w:sz w:val="24"/>
          <w:szCs w:val="24"/>
          <w:lang w:eastAsia="zh-CN"/>
        </w:rPr>
        <w:t>提出质疑</w:t>
      </w:r>
      <w:r w:rsidRPr="00684633">
        <w:rPr>
          <w:bCs/>
          <w:kern w:val="22"/>
          <w:sz w:val="24"/>
          <w:szCs w:val="24"/>
          <w:lang w:eastAsia="zh-CN"/>
        </w:rPr>
        <w:t>，</w:t>
      </w:r>
      <w:r>
        <w:rPr>
          <w:rFonts w:hint="eastAsia"/>
          <w:bCs/>
          <w:kern w:val="22"/>
          <w:sz w:val="24"/>
          <w:szCs w:val="24"/>
          <w:lang w:eastAsia="zh-CN"/>
        </w:rPr>
        <w:t>认为</w:t>
      </w:r>
      <w:r w:rsidRPr="00684633">
        <w:rPr>
          <w:bCs/>
          <w:kern w:val="22"/>
          <w:sz w:val="24"/>
          <w:szCs w:val="24"/>
          <w:lang w:eastAsia="zh-CN"/>
        </w:rPr>
        <w:t>这种激励措施超出了缔约方的</w:t>
      </w:r>
      <w:r w:rsidRPr="00684633">
        <w:rPr>
          <w:rFonts w:hint="eastAsia"/>
          <w:bCs/>
          <w:kern w:val="22"/>
          <w:sz w:val="24"/>
          <w:szCs w:val="24"/>
          <w:lang w:eastAsia="zh-CN"/>
        </w:rPr>
        <w:t>职权范围</w:t>
      </w:r>
      <w:r w:rsidRPr="00684633">
        <w:rPr>
          <w:bCs/>
          <w:kern w:val="22"/>
          <w:sz w:val="24"/>
          <w:szCs w:val="24"/>
          <w:lang w:eastAsia="zh-CN"/>
        </w:rPr>
        <w:t>，</w:t>
      </w:r>
      <w:r>
        <w:rPr>
          <w:rFonts w:hint="eastAsia"/>
          <w:bCs/>
          <w:kern w:val="22"/>
          <w:sz w:val="24"/>
          <w:szCs w:val="24"/>
          <w:lang w:eastAsia="zh-CN"/>
        </w:rPr>
        <w:t>而有人</w:t>
      </w:r>
      <w:r w:rsidRPr="00684633">
        <w:rPr>
          <w:bCs/>
          <w:kern w:val="22"/>
          <w:sz w:val="24"/>
          <w:szCs w:val="24"/>
          <w:lang w:eastAsia="zh-CN"/>
        </w:rPr>
        <w:t>则强调</w:t>
      </w:r>
      <w:r>
        <w:rPr>
          <w:rFonts w:hint="eastAsia"/>
          <w:bCs/>
          <w:kern w:val="22"/>
          <w:sz w:val="24"/>
          <w:szCs w:val="24"/>
          <w:lang w:eastAsia="zh-CN"/>
        </w:rPr>
        <w:t>私营</w:t>
      </w:r>
      <w:r w:rsidRPr="00684633">
        <w:rPr>
          <w:bCs/>
          <w:kern w:val="22"/>
          <w:sz w:val="24"/>
          <w:szCs w:val="24"/>
          <w:lang w:eastAsia="zh-CN"/>
        </w:rPr>
        <w:t>部门的重要性。</w:t>
      </w:r>
    </w:p>
    <w:p w14:paraId="28EFE8E5" w14:textId="77777777" w:rsidR="00941785" w:rsidRPr="00684633" w:rsidRDefault="00941785" w:rsidP="00780F12">
      <w:pPr>
        <w:pStyle w:val="Para1"/>
        <w:numPr>
          <w:ilvl w:val="0"/>
          <w:numId w:val="43"/>
        </w:numPr>
        <w:suppressLineNumbers/>
        <w:suppressAutoHyphens/>
        <w:adjustRightInd w:val="0"/>
        <w:snapToGrid w:val="0"/>
        <w:spacing w:line="240" w:lineRule="atLeast"/>
        <w:ind w:left="0" w:firstLine="0"/>
        <w:rPr>
          <w:bCs/>
          <w:kern w:val="22"/>
          <w:sz w:val="24"/>
          <w:szCs w:val="24"/>
          <w:lang w:eastAsia="zh-CN"/>
        </w:rPr>
      </w:pPr>
      <w:r>
        <w:rPr>
          <w:rFonts w:hint="eastAsia"/>
          <w:bCs/>
          <w:kern w:val="22"/>
          <w:sz w:val="24"/>
          <w:szCs w:val="24"/>
          <w:lang w:eastAsia="zh-CN"/>
        </w:rPr>
        <w:t>有人认为本行动目标的重点是有害补贴，不是“最”有害补贴。</w:t>
      </w:r>
    </w:p>
    <w:p w14:paraId="16C671FC" w14:textId="7CE95D7E" w:rsidR="00941785" w:rsidRPr="00684633" w:rsidRDefault="00941785" w:rsidP="00D36C3F">
      <w:pPr>
        <w:pStyle w:val="Para1"/>
        <w:numPr>
          <w:ilvl w:val="0"/>
          <w:numId w:val="0"/>
        </w:numPr>
        <w:suppressLineNumbers/>
        <w:suppressAutoHyphens/>
        <w:adjustRightInd w:val="0"/>
        <w:snapToGrid w:val="0"/>
        <w:spacing w:line="240" w:lineRule="atLeast"/>
        <w:jc w:val="left"/>
        <w:rPr>
          <w:b/>
          <w:kern w:val="22"/>
          <w:sz w:val="24"/>
          <w:szCs w:val="24"/>
        </w:rPr>
      </w:pPr>
      <w:r>
        <w:rPr>
          <w:b/>
          <w:kern w:val="22"/>
          <w:sz w:val="24"/>
          <w:szCs w:val="24"/>
          <w:lang w:eastAsia="zh-CN"/>
        </w:rPr>
        <w:t>文本提案</w:t>
      </w:r>
    </w:p>
    <w:p w14:paraId="560F8D63" w14:textId="0492FF55" w:rsidR="00941785" w:rsidRPr="001B333F"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sz w:val="24"/>
          <w:szCs w:val="24"/>
          <w:lang w:eastAsia="zh-CN"/>
        </w:rPr>
      </w:pPr>
      <w:r w:rsidRPr="001B333F">
        <w:rPr>
          <w:sz w:val="24"/>
          <w:szCs w:val="24"/>
          <w:lang w:eastAsia="zh-CN"/>
        </w:rPr>
        <w:t>改革激励措施，取消对生物多样性</w:t>
      </w:r>
      <w:r w:rsidR="00401CD6" w:rsidRPr="00401CD6">
        <w:rPr>
          <w:rFonts w:hint="eastAsia"/>
          <w:strike/>
          <w:sz w:val="24"/>
          <w:szCs w:val="24"/>
          <w:lang w:eastAsia="zh-CN"/>
        </w:rPr>
        <w:t>最</w:t>
      </w:r>
      <w:r w:rsidRPr="001B333F">
        <w:rPr>
          <w:sz w:val="24"/>
          <w:szCs w:val="24"/>
          <w:lang w:eastAsia="zh-CN"/>
        </w:rPr>
        <w:t>有害的补贴，确保到</w:t>
      </w:r>
      <w:r w:rsidRPr="001B333F">
        <w:rPr>
          <w:sz w:val="24"/>
          <w:szCs w:val="24"/>
          <w:lang w:eastAsia="zh-CN"/>
        </w:rPr>
        <w:t>2030</w:t>
      </w:r>
      <w:r w:rsidRPr="001B333F">
        <w:rPr>
          <w:sz w:val="24"/>
          <w:szCs w:val="24"/>
          <w:lang w:eastAsia="zh-CN"/>
        </w:rPr>
        <w:t>年</w:t>
      </w:r>
      <w:r w:rsidRPr="001B333F">
        <w:rPr>
          <w:rFonts w:hint="eastAsia"/>
          <w:sz w:val="24"/>
          <w:szCs w:val="24"/>
          <w:lang w:eastAsia="zh-CN"/>
        </w:rPr>
        <w:t>各种</w:t>
      </w:r>
      <w:r w:rsidRPr="001B333F">
        <w:rPr>
          <w:sz w:val="24"/>
          <w:szCs w:val="24"/>
          <w:lang w:eastAsia="zh-CN"/>
        </w:rPr>
        <w:t>激励措施</w:t>
      </w:r>
      <w:r w:rsidRPr="001B333F">
        <w:rPr>
          <w:rFonts w:hint="eastAsia"/>
          <w:sz w:val="24"/>
          <w:szCs w:val="24"/>
          <w:lang w:eastAsia="zh-CN"/>
        </w:rPr>
        <w:t>，</w:t>
      </w:r>
      <w:r>
        <w:rPr>
          <w:rFonts w:hint="eastAsia"/>
          <w:sz w:val="24"/>
          <w:szCs w:val="24"/>
          <w:lang w:eastAsia="zh-CN"/>
        </w:rPr>
        <w:t>包括</w:t>
      </w:r>
      <w:r w:rsidRPr="001B333F">
        <w:rPr>
          <w:sz w:val="24"/>
          <w:szCs w:val="24"/>
          <w:lang w:eastAsia="zh-CN"/>
        </w:rPr>
        <w:t>公共和私营</w:t>
      </w:r>
      <w:r w:rsidRPr="001B333F">
        <w:rPr>
          <w:rFonts w:hint="eastAsia"/>
          <w:sz w:val="24"/>
          <w:szCs w:val="24"/>
          <w:lang w:eastAsia="zh-CN"/>
        </w:rPr>
        <w:t>部门的经济</w:t>
      </w:r>
      <w:r w:rsidRPr="001B333F">
        <w:rPr>
          <w:sz w:val="24"/>
          <w:szCs w:val="24"/>
          <w:lang w:eastAsia="zh-CN"/>
        </w:rPr>
        <w:t>和监管激励措施</w:t>
      </w:r>
      <w:r w:rsidRPr="001B333F">
        <w:rPr>
          <w:rFonts w:hint="eastAsia"/>
          <w:sz w:val="24"/>
          <w:szCs w:val="24"/>
          <w:lang w:eastAsia="zh-CN"/>
        </w:rPr>
        <w:t>，或</w:t>
      </w:r>
      <w:r w:rsidRPr="001B333F">
        <w:rPr>
          <w:sz w:val="24"/>
          <w:szCs w:val="24"/>
          <w:lang w:eastAsia="zh-CN"/>
        </w:rPr>
        <w:t>对生物多样性</w:t>
      </w:r>
      <w:r w:rsidRPr="001B333F">
        <w:rPr>
          <w:rFonts w:hint="eastAsia"/>
          <w:sz w:val="24"/>
          <w:szCs w:val="24"/>
          <w:lang w:eastAsia="zh-CN"/>
        </w:rPr>
        <w:t>具有积极意义，或无害生物多样性。</w:t>
      </w:r>
    </w:p>
    <w:p w14:paraId="2DAFFBB0" w14:textId="77777777" w:rsidR="00941785" w:rsidRPr="00684633"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684633">
        <w:rPr>
          <w:iCs/>
          <w:kern w:val="22"/>
          <w:sz w:val="24"/>
          <w:szCs w:val="24"/>
          <w:lang w:eastAsia="zh-CN"/>
        </w:rPr>
        <w:t>改革激励措施，取消</w:t>
      </w:r>
      <w:r>
        <w:rPr>
          <w:rFonts w:hint="eastAsia"/>
          <w:iCs/>
          <w:kern w:val="22"/>
          <w:sz w:val="24"/>
          <w:szCs w:val="24"/>
          <w:lang w:eastAsia="zh-CN"/>
        </w:rPr>
        <w:t>对</w:t>
      </w:r>
      <w:r w:rsidRPr="00684633">
        <w:rPr>
          <w:iCs/>
          <w:kern w:val="22"/>
          <w:sz w:val="24"/>
          <w:szCs w:val="24"/>
          <w:lang w:eastAsia="zh-CN"/>
        </w:rPr>
        <w:t>生物多样性</w:t>
      </w:r>
      <w:r w:rsidRPr="00DE052B">
        <w:rPr>
          <w:strike/>
          <w:color w:val="000000" w:themeColor="text1"/>
          <w:sz w:val="24"/>
          <w:szCs w:val="24"/>
          <w:lang w:eastAsia="zh-CN"/>
        </w:rPr>
        <w:t>最</w:t>
      </w:r>
      <w:r>
        <w:rPr>
          <w:rFonts w:hint="eastAsia"/>
          <w:iCs/>
          <w:kern w:val="22"/>
          <w:sz w:val="24"/>
          <w:szCs w:val="24"/>
          <w:lang w:eastAsia="zh-CN"/>
        </w:rPr>
        <w:t>有害</w:t>
      </w:r>
      <w:r w:rsidRPr="00684633">
        <w:rPr>
          <w:iCs/>
          <w:kern w:val="22"/>
          <w:sz w:val="24"/>
          <w:szCs w:val="24"/>
          <w:lang w:eastAsia="zh-CN"/>
        </w:rPr>
        <w:t>的补贴，</w:t>
      </w:r>
      <w:r w:rsidRPr="00401CD6">
        <w:rPr>
          <w:rFonts w:hint="eastAsia"/>
          <w:iCs/>
          <w:kern w:val="22"/>
          <w:sz w:val="24"/>
          <w:szCs w:val="24"/>
          <w:u w:val="single"/>
          <w:lang w:eastAsia="zh-CN"/>
        </w:rPr>
        <w:t>并</w:t>
      </w:r>
      <w:r w:rsidRPr="00401CD6">
        <w:rPr>
          <w:iCs/>
          <w:kern w:val="22"/>
          <w:sz w:val="24"/>
          <w:szCs w:val="24"/>
          <w:u w:val="single"/>
          <w:lang w:eastAsia="zh-CN"/>
        </w:rPr>
        <w:t>通过</w:t>
      </w:r>
      <w:r w:rsidRPr="00401CD6">
        <w:rPr>
          <w:rFonts w:hint="eastAsia"/>
          <w:iCs/>
          <w:kern w:val="22"/>
          <w:sz w:val="24"/>
          <w:szCs w:val="24"/>
          <w:u w:val="single"/>
          <w:lang w:eastAsia="zh-CN"/>
        </w:rPr>
        <w:t>加强</w:t>
      </w:r>
      <w:r w:rsidRPr="00401CD6">
        <w:rPr>
          <w:iCs/>
          <w:kern w:val="22"/>
          <w:sz w:val="24"/>
          <w:szCs w:val="24"/>
          <w:u w:val="single"/>
          <w:lang w:eastAsia="zh-CN"/>
        </w:rPr>
        <w:t>积极的激励措施鼓励保护和可持续利用，</w:t>
      </w:r>
      <w:r w:rsidRPr="00684633">
        <w:rPr>
          <w:iCs/>
          <w:kern w:val="22"/>
          <w:sz w:val="24"/>
          <w:szCs w:val="24"/>
          <w:lang w:eastAsia="zh-CN"/>
        </w:rPr>
        <w:t>确保</w:t>
      </w:r>
      <w:r w:rsidRPr="00401CD6">
        <w:rPr>
          <w:iCs/>
          <w:kern w:val="22"/>
          <w:sz w:val="24"/>
          <w:szCs w:val="24"/>
          <w:u w:val="single"/>
          <w:lang w:eastAsia="zh-CN"/>
        </w:rPr>
        <w:t>到</w:t>
      </w:r>
      <w:r w:rsidRPr="00401CD6">
        <w:rPr>
          <w:iCs/>
          <w:kern w:val="22"/>
          <w:sz w:val="24"/>
          <w:szCs w:val="24"/>
          <w:u w:val="single"/>
          <w:lang w:eastAsia="zh-CN"/>
        </w:rPr>
        <w:t>2030</w:t>
      </w:r>
      <w:r w:rsidRPr="00401CD6">
        <w:rPr>
          <w:iCs/>
          <w:kern w:val="22"/>
          <w:sz w:val="24"/>
          <w:szCs w:val="24"/>
          <w:u w:val="single"/>
          <w:lang w:eastAsia="zh-CN"/>
        </w:rPr>
        <w:t>年</w:t>
      </w:r>
      <w:r w:rsidRPr="00684633">
        <w:rPr>
          <w:iCs/>
          <w:kern w:val="22"/>
          <w:sz w:val="24"/>
          <w:szCs w:val="24"/>
          <w:lang w:eastAsia="zh-CN"/>
        </w:rPr>
        <w:t>公共和</w:t>
      </w:r>
      <w:r>
        <w:rPr>
          <w:rFonts w:hint="eastAsia"/>
          <w:iCs/>
          <w:kern w:val="22"/>
          <w:sz w:val="24"/>
          <w:szCs w:val="24"/>
          <w:lang w:eastAsia="zh-CN"/>
        </w:rPr>
        <w:t>私营部门的</w:t>
      </w:r>
      <w:r w:rsidRPr="00684633">
        <w:rPr>
          <w:iCs/>
          <w:kern w:val="22"/>
          <w:sz w:val="24"/>
          <w:szCs w:val="24"/>
          <w:lang w:eastAsia="zh-CN"/>
        </w:rPr>
        <w:t>经济和监管激励措施，或无害生物多样性</w:t>
      </w:r>
      <w:r>
        <w:rPr>
          <w:rFonts w:hint="eastAsia"/>
          <w:iCs/>
          <w:kern w:val="22"/>
          <w:sz w:val="24"/>
          <w:szCs w:val="24"/>
          <w:lang w:eastAsia="zh-CN"/>
        </w:rPr>
        <w:t>，</w:t>
      </w:r>
      <w:r w:rsidRPr="00684633">
        <w:rPr>
          <w:iCs/>
          <w:kern w:val="22"/>
          <w:sz w:val="24"/>
          <w:szCs w:val="24"/>
          <w:lang w:eastAsia="zh-CN"/>
        </w:rPr>
        <w:t>或对生物多样性具有积极意义</w:t>
      </w:r>
      <w:r w:rsidRPr="00684633">
        <w:rPr>
          <w:iCs/>
          <w:kern w:val="22"/>
          <w:sz w:val="24"/>
          <w:szCs w:val="24"/>
          <w:lang w:eastAsia="zh-CN"/>
        </w:rPr>
        <w:t xml:space="preserve"> </w:t>
      </w:r>
      <w:r w:rsidRPr="00684633">
        <w:rPr>
          <w:iCs/>
          <w:kern w:val="22"/>
          <w:sz w:val="24"/>
          <w:szCs w:val="24"/>
          <w:lang w:eastAsia="zh-CN"/>
        </w:rPr>
        <w:t>。</w:t>
      </w:r>
    </w:p>
    <w:p w14:paraId="535757EB" w14:textId="77777777" w:rsidR="00941785" w:rsidRPr="00684633"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684633">
        <w:rPr>
          <w:iCs/>
          <w:kern w:val="22"/>
          <w:sz w:val="24"/>
          <w:szCs w:val="24"/>
          <w:lang w:eastAsia="zh-CN"/>
        </w:rPr>
        <w:t>改革</w:t>
      </w:r>
      <w:r w:rsidRPr="00401CD6">
        <w:rPr>
          <w:rFonts w:hint="eastAsia"/>
          <w:iCs/>
          <w:kern w:val="22"/>
          <w:sz w:val="24"/>
          <w:szCs w:val="24"/>
          <w:u w:val="single"/>
          <w:lang w:eastAsia="zh-CN"/>
        </w:rPr>
        <w:t>或</w:t>
      </w:r>
      <w:r w:rsidRPr="00401CD6">
        <w:rPr>
          <w:iCs/>
          <w:kern w:val="22"/>
          <w:sz w:val="24"/>
          <w:szCs w:val="24"/>
          <w:u w:val="single"/>
          <w:lang w:eastAsia="zh-CN"/>
        </w:rPr>
        <w:t>取消</w:t>
      </w:r>
      <w:r w:rsidRPr="00684633">
        <w:rPr>
          <w:iCs/>
          <w:kern w:val="22"/>
          <w:sz w:val="24"/>
          <w:szCs w:val="24"/>
          <w:lang w:eastAsia="zh-CN"/>
        </w:rPr>
        <w:t>对生物多样性最有害的补贴，确保到</w:t>
      </w:r>
      <w:r w:rsidRPr="00684633">
        <w:rPr>
          <w:iCs/>
          <w:kern w:val="22"/>
          <w:sz w:val="24"/>
          <w:szCs w:val="24"/>
          <w:lang w:eastAsia="zh-CN"/>
        </w:rPr>
        <w:t>2030</w:t>
      </w:r>
      <w:r w:rsidRPr="00684633">
        <w:rPr>
          <w:iCs/>
          <w:kern w:val="22"/>
          <w:sz w:val="24"/>
          <w:szCs w:val="24"/>
          <w:lang w:eastAsia="zh-CN"/>
        </w:rPr>
        <w:t>年各种激励措施，</w:t>
      </w:r>
      <w:r>
        <w:rPr>
          <w:rFonts w:hint="eastAsia"/>
          <w:sz w:val="24"/>
          <w:szCs w:val="24"/>
          <w:lang w:eastAsia="zh-CN"/>
        </w:rPr>
        <w:t>包括</w:t>
      </w:r>
      <w:r w:rsidRPr="001B333F">
        <w:rPr>
          <w:sz w:val="24"/>
          <w:szCs w:val="24"/>
          <w:lang w:eastAsia="zh-CN"/>
        </w:rPr>
        <w:t>公共和私营</w:t>
      </w:r>
      <w:r w:rsidRPr="001B333F">
        <w:rPr>
          <w:rFonts w:hint="eastAsia"/>
          <w:sz w:val="24"/>
          <w:szCs w:val="24"/>
          <w:lang w:eastAsia="zh-CN"/>
        </w:rPr>
        <w:t>部门的经济</w:t>
      </w:r>
      <w:r w:rsidRPr="001B333F">
        <w:rPr>
          <w:sz w:val="24"/>
          <w:szCs w:val="24"/>
          <w:lang w:eastAsia="zh-CN"/>
        </w:rPr>
        <w:t>和监管激励措施</w:t>
      </w:r>
      <w:r w:rsidRPr="001B333F">
        <w:rPr>
          <w:rFonts w:hint="eastAsia"/>
          <w:sz w:val="24"/>
          <w:szCs w:val="24"/>
          <w:lang w:eastAsia="zh-CN"/>
        </w:rPr>
        <w:t>，或</w:t>
      </w:r>
      <w:r w:rsidRPr="001B333F">
        <w:rPr>
          <w:sz w:val="24"/>
          <w:szCs w:val="24"/>
          <w:lang w:eastAsia="zh-CN"/>
        </w:rPr>
        <w:t>对生物多样性</w:t>
      </w:r>
      <w:r w:rsidRPr="001B333F">
        <w:rPr>
          <w:rFonts w:hint="eastAsia"/>
          <w:sz w:val="24"/>
          <w:szCs w:val="24"/>
          <w:lang w:eastAsia="zh-CN"/>
        </w:rPr>
        <w:t>具有积极意义，或无害生物多样性</w:t>
      </w:r>
      <w:r w:rsidRPr="00684633">
        <w:rPr>
          <w:iCs/>
          <w:kern w:val="22"/>
          <w:sz w:val="24"/>
          <w:szCs w:val="24"/>
          <w:lang w:eastAsia="zh-CN"/>
        </w:rPr>
        <w:t>。</w:t>
      </w:r>
    </w:p>
    <w:p w14:paraId="58D4A910" w14:textId="3E0CE83F" w:rsidR="00941785" w:rsidRPr="00DF3319"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401CD6">
        <w:rPr>
          <w:rFonts w:hint="eastAsia"/>
          <w:iCs/>
          <w:kern w:val="22"/>
          <w:sz w:val="24"/>
          <w:szCs w:val="24"/>
          <w:u w:val="single"/>
          <w:lang w:eastAsia="zh-CN"/>
        </w:rPr>
        <w:t>查明</w:t>
      </w:r>
      <w:r w:rsidRPr="00401CD6">
        <w:rPr>
          <w:iCs/>
          <w:kern w:val="22"/>
          <w:sz w:val="24"/>
          <w:szCs w:val="24"/>
          <w:u w:val="single"/>
          <w:lang w:eastAsia="zh-CN"/>
        </w:rPr>
        <w:t>、</w:t>
      </w:r>
      <w:r w:rsidRPr="00DF3319">
        <w:rPr>
          <w:iCs/>
          <w:kern w:val="22"/>
          <w:sz w:val="24"/>
          <w:szCs w:val="24"/>
          <w:lang w:eastAsia="zh-CN"/>
        </w:rPr>
        <w:t>改革</w:t>
      </w:r>
      <w:r w:rsidRPr="00401CD6">
        <w:rPr>
          <w:rFonts w:hint="eastAsia"/>
          <w:iCs/>
          <w:kern w:val="22"/>
          <w:sz w:val="24"/>
          <w:szCs w:val="24"/>
          <w:u w:val="single"/>
          <w:lang w:eastAsia="zh-CN"/>
        </w:rPr>
        <w:t>和</w:t>
      </w:r>
      <w:r w:rsidRPr="00401CD6">
        <w:rPr>
          <w:iCs/>
          <w:kern w:val="22"/>
          <w:sz w:val="24"/>
          <w:szCs w:val="24"/>
          <w:u w:val="single"/>
          <w:lang w:eastAsia="zh-CN"/>
        </w:rPr>
        <w:t>取消</w:t>
      </w:r>
      <w:r w:rsidRPr="00DF3319">
        <w:rPr>
          <w:iCs/>
          <w:kern w:val="22"/>
          <w:sz w:val="24"/>
          <w:szCs w:val="24"/>
          <w:lang w:eastAsia="zh-CN"/>
        </w:rPr>
        <w:t>对生物多样性最有害的</w:t>
      </w:r>
      <w:r w:rsidRPr="00DF3319">
        <w:rPr>
          <w:rFonts w:hint="eastAsia"/>
          <w:iCs/>
          <w:kern w:val="22"/>
          <w:sz w:val="24"/>
          <w:szCs w:val="24"/>
          <w:lang w:eastAsia="zh-CN"/>
        </w:rPr>
        <w:t>激励措施，</w:t>
      </w:r>
      <w:r w:rsidRPr="00401CD6">
        <w:rPr>
          <w:rFonts w:hint="eastAsia"/>
          <w:iCs/>
          <w:kern w:val="22"/>
          <w:sz w:val="24"/>
          <w:szCs w:val="24"/>
          <w:u w:val="single"/>
          <w:lang w:eastAsia="zh-CN"/>
        </w:rPr>
        <w:t>包括</w:t>
      </w:r>
      <w:r w:rsidR="00401CD6" w:rsidRPr="00401CD6">
        <w:rPr>
          <w:rFonts w:hint="eastAsia"/>
          <w:iCs/>
          <w:strike/>
          <w:kern w:val="22"/>
          <w:sz w:val="24"/>
          <w:szCs w:val="24"/>
          <w:lang w:eastAsia="zh-CN"/>
        </w:rPr>
        <w:t>取消</w:t>
      </w:r>
      <w:r w:rsidRPr="00DF3319">
        <w:rPr>
          <w:iCs/>
          <w:kern w:val="22"/>
          <w:sz w:val="24"/>
          <w:szCs w:val="24"/>
          <w:lang w:eastAsia="zh-CN"/>
        </w:rPr>
        <w:t>补贴，确保</w:t>
      </w:r>
      <w:r w:rsidRPr="00401CD6">
        <w:rPr>
          <w:rFonts w:hint="eastAsia"/>
          <w:iCs/>
          <w:kern w:val="22"/>
          <w:sz w:val="24"/>
          <w:szCs w:val="24"/>
          <w:u w:val="single"/>
          <w:lang w:eastAsia="zh-CN"/>
        </w:rPr>
        <w:t>取得</w:t>
      </w:r>
      <w:r w:rsidRPr="00401CD6">
        <w:rPr>
          <w:iCs/>
          <w:kern w:val="22"/>
          <w:sz w:val="24"/>
          <w:szCs w:val="24"/>
          <w:u w:val="single"/>
          <w:lang w:eastAsia="zh-CN"/>
        </w:rPr>
        <w:t>迅速进展，至</w:t>
      </w:r>
      <w:r w:rsidRPr="00401CD6">
        <w:rPr>
          <w:rFonts w:hint="eastAsia"/>
          <w:iCs/>
          <w:kern w:val="22"/>
          <w:sz w:val="24"/>
          <w:szCs w:val="24"/>
          <w:u w:val="single"/>
          <w:lang w:eastAsia="zh-CN"/>
        </w:rPr>
        <w:t>迟</w:t>
      </w:r>
      <w:r w:rsidRPr="00DF3319">
        <w:rPr>
          <w:iCs/>
          <w:kern w:val="22"/>
          <w:sz w:val="24"/>
          <w:szCs w:val="24"/>
          <w:lang w:eastAsia="zh-CN"/>
        </w:rPr>
        <w:t>到</w:t>
      </w:r>
      <w:r w:rsidRPr="00DF3319">
        <w:rPr>
          <w:iCs/>
          <w:kern w:val="22"/>
          <w:sz w:val="24"/>
          <w:szCs w:val="24"/>
          <w:lang w:eastAsia="zh-CN"/>
        </w:rPr>
        <w:t>2030</w:t>
      </w:r>
      <w:r w:rsidRPr="00DF3319">
        <w:rPr>
          <w:iCs/>
          <w:kern w:val="22"/>
          <w:sz w:val="24"/>
          <w:szCs w:val="24"/>
          <w:lang w:eastAsia="zh-CN"/>
        </w:rPr>
        <w:t>年</w:t>
      </w:r>
      <w:r w:rsidRPr="00DF3319">
        <w:rPr>
          <w:rFonts w:hint="eastAsia"/>
          <w:iCs/>
          <w:kern w:val="22"/>
          <w:sz w:val="24"/>
          <w:szCs w:val="24"/>
          <w:lang w:eastAsia="zh-CN"/>
        </w:rPr>
        <w:t>，</w:t>
      </w:r>
      <w:r w:rsidRPr="00B2714D">
        <w:rPr>
          <w:rFonts w:hint="eastAsia"/>
          <w:iCs/>
          <w:kern w:val="22"/>
          <w:sz w:val="24"/>
          <w:szCs w:val="24"/>
          <w:u w:val="single"/>
          <w:lang w:eastAsia="zh-CN"/>
        </w:rPr>
        <w:t>公共</w:t>
      </w:r>
      <w:r w:rsidRPr="00B2714D">
        <w:rPr>
          <w:iCs/>
          <w:kern w:val="22"/>
          <w:sz w:val="24"/>
          <w:szCs w:val="24"/>
          <w:u w:val="single"/>
          <w:lang w:eastAsia="zh-CN"/>
        </w:rPr>
        <w:t>和</w:t>
      </w:r>
      <w:r w:rsidRPr="00B2714D">
        <w:rPr>
          <w:rFonts w:hint="eastAsia"/>
          <w:iCs/>
          <w:kern w:val="22"/>
          <w:sz w:val="24"/>
          <w:szCs w:val="24"/>
          <w:u w:val="single"/>
          <w:lang w:eastAsia="zh-CN"/>
        </w:rPr>
        <w:t>私营部门</w:t>
      </w:r>
      <w:r w:rsidRPr="00DF3319">
        <w:rPr>
          <w:rFonts w:hint="eastAsia"/>
          <w:iCs/>
          <w:kern w:val="22"/>
          <w:sz w:val="24"/>
          <w:szCs w:val="24"/>
          <w:lang w:eastAsia="zh-CN"/>
        </w:rPr>
        <w:t>的</w:t>
      </w:r>
      <w:r w:rsidR="00B2714D" w:rsidRPr="00B2714D">
        <w:rPr>
          <w:rFonts w:hint="eastAsia"/>
          <w:strike/>
          <w:sz w:val="24"/>
          <w:szCs w:val="24"/>
          <w:lang w:eastAsia="zh-CN"/>
        </w:rPr>
        <w:t>经济</w:t>
      </w:r>
      <w:r w:rsidR="00B2714D" w:rsidRPr="00B2714D">
        <w:rPr>
          <w:strike/>
          <w:sz w:val="24"/>
          <w:szCs w:val="24"/>
          <w:lang w:eastAsia="zh-CN"/>
        </w:rPr>
        <w:t>和监管</w:t>
      </w:r>
      <w:r w:rsidRPr="00DF3319">
        <w:rPr>
          <w:iCs/>
          <w:kern w:val="22"/>
          <w:sz w:val="24"/>
          <w:szCs w:val="24"/>
          <w:lang w:eastAsia="zh-CN"/>
        </w:rPr>
        <w:t>激励措施或对生物多样性具有积极意义，或无害生物多样性。</w:t>
      </w:r>
    </w:p>
    <w:p w14:paraId="7166AAB8" w14:textId="77777777" w:rsidR="00941785" w:rsidRPr="00684633"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sz w:val="24"/>
          <w:szCs w:val="24"/>
          <w:lang w:val="en-CA" w:eastAsia="zh-CN"/>
        </w:rPr>
      </w:pPr>
      <w:r w:rsidRPr="00B2714D">
        <w:rPr>
          <w:rFonts w:hint="eastAsia"/>
          <w:iCs/>
          <w:kern w:val="22"/>
          <w:sz w:val="24"/>
          <w:szCs w:val="24"/>
          <w:u w:val="single"/>
          <w:lang w:eastAsia="zh-CN"/>
        </w:rPr>
        <w:t>根据其他</w:t>
      </w:r>
      <w:r w:rsidRPr="00B2714D">
        <w:rPr>
          <w:iCs/>
          <w:kern w:val="22"/>
          <w:sz w:val="24"/>
          <w:szCs w:val="24"/>
          <w:u w:val="single"/>
          <w:lang w:eastAsia="zh-CN"/>
        </w:rPr>
        <w:t>国际义务，</w:t>
      </w:r>
      <w:r w:rsidRPr="00684633">
        <w:rPr>
          <w:iCs/>
          <w:kern w:val="22"/>
          <w:sz w:val="24"/>
          <w:szCs w:val="24"/>
          <w:lang w:eastAsia="zh-CN"/>
        </w:rPr>
        <w:t>改革激励措施，取消对生物多样性最有害的补贴，确保到</w:t>
      </w:r>
      <w:r w:rsidRPr="00684633">
        <w:rPr>
          <w:iCs/>
          <w:kern w:val="22"/>
          <w:sz w:val="24"/>
          <w:szCs w:val="24"/>
          <w:lang w:eastAsia="zh-CN"/>
        </w:rPr>
        <w:t>2030</w:t>
      </w:r>
      <w:r w:rsidRPr="00684633">
        <w:rPr>
          <w:iCs/>
          <w:kern w:val="22"/>
          <w:sz w:val="24"/>
          <w:szCs w:val="24"/>
          <w:lang w:eastAsia="zh-CN"/>
        </w:rPr>
        <w:t>年各种激励措施</w:t>
      </w:r>
      <w:r w:rsidRPr="00684633">
        <w:rPr>
          <w:rFonts w:hint="eastAsia"/>
          <w:iCs/>
          <w:kern w:val="22"/>
          <w:sz w:val="24"/>
          <w:szCs w:val="24"/>
          <w:lang w:eastAsia="zh-CN"/>
        </w:rPr>
        <w:t>，</w:t>
      </w:r>
      <w:r w:rsidRPr="00684633">
        <w:rPr>
          <w:iCs/>
          <w:kern w:val="22"/>
          <w:sz w:val="24"/>
          <w:szCs w:val="24"/>
          <w:lang w:eastAsia="zh-CN"/>
        </w:rPr>
        <w:t>包括公共和</w:t>
      </w:r>
      <w:r>
        <w:rPr>
          <w:rFonts w:hint="eastAsia"/>
          <w:iCs/>
          <w:kern w:val="22"/>
          <w:sz w:val="24"/>
          <w:szCs w:val="24"/>
          <w:lang w:eastAsia="zh-CN"/>
        </w:rPr>
        <w:t>私营部门的经济和</w:t>
      </w:r>
      <w:r w:rsidRPr="00684633">
        <w:rPr>
          <w:iCs/>
          <w:kern w:val="22"/>
          <w:sz w:val="24"/>
          <w:szCs w:val="24"/>
          <w:lang w:eastAsia="zh-CN"/>
        </w:rPr>
        <w:t>监管激励措施，或对生物多样性具有积极意义，或无害生物多样性。</w:t>
      </w:r>
    </w:p>
    <w:p w14:paraId="0AB041DE" w14:textId="77777777" w:rsidR="00941785" w:rsidRPr="00B2714D"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iCs/>
          <w:kern w:val="22"/>
          <w:sz w:val="24"/>
          <w:u w:val="single"/>
          <w:lang w:eastAsia="zh-CN"/>
        </w:rPr>
      </w:pPr>
      <w:r w:rsidRPr="00B2714D">
        <w:rPr>
          <w:rFonts w:hint="eastAsia"/>
          <w:sz w:val="24"/>
          <w:u w:val="single"/>
          <w:lang w:val="en-CA" w:eastAsia="zh-CN"/>
        </w:rPr>
        <w:t>到</w:t>
      </w:r>
      <w:r w:rsidRPr="00B2714D">
        <w:rPr>
          <w:sz w:val="24"/>
          <w:u w:val="single"/>
          <w:lang w:val="en-CA" w:eastAsia="zh-CN"/>
        </w:rPr>
        <w:t>2030</w:t>
      </w:r>
      <w:r w:rsidRPr="00B2714D">
        <w:rPr>
          <w:rFonts w:hint="eastAsia"/>
          <w:sz w:val="24"/>
          <w:u w:val="single"/>
          <w:lang w:val="en-CA" w:eastAsia="zh-CN"/>
        </w:rPr>
        <w:t>年</w:t>
      </w:r>
      <w:r w:rsidRPr="00B2714D">
        <w:rPr>
          <w:sz w:val="24"/>
          <w:u w:val="single"/>
          <w:lang w:val="en-CA" w:eastAsia="zh-CN"/>
        </w:rPr>
        <w:t>，</w:t>
      </w:r>
      <w:r w:rsidRPr="00B2714D">
        <w:rPr>
          <w:rFonts w:hint="eastAsia"/>
          <w:sz w:val="24"/>
          <w:u w:val="single"/>
          <w:lang w:val="en-CA" w:eastAsia="zh-CN"/>
        </w:rPr>
        <w:t>查明</w:t>
      </w:r>
      <w:r w:rsidRPr="00B2714D">
        <w:rPr>
          <w:sz w:val="24"/>
          <w:u w:val="single"/>
          <w:lang w:val="en-CA" w:eastAsia="zh-CN"/>
        </w:rPr>
        <w:t>和改革</w:t>
      </w:r>
      <w:r w:rsidRPr="00B2714D">
        <w:rPr>
          <w:rFonts w:hint="eastAsia"/>
          <w:sz w:val="24"/>
          <w:u w:val="single"/>
          <w:lang w:val="en-CA" w:eastAsia="zh-CN"/>
        </w:rPr>
        <w:t>对</w:t>
      </w:r>
      <w:r w:rsidRPr="00B2714D">
        <w:rPr>
          <w:sz w:val="24"/>
          <w:u w:val="single"/>
          <w:lang w:val="en-CA" w:eastAsia="zh-CN"/>
        </w:rPr>
        <w:t>生物多样性</w:t>
      </w:r>
      <w:r w:rsidRPr="00B2714D">
        <w:rPr>
          <w:rFonts w:hint="eastAsia"/>
          <w:sz w:val="24"/>
          <w:u w:val="single"/>
          <w:lang w:val="en-CA" w:eastAsia="zh-CN"/>
        </w:rPr>
        <w:t>有害</w:t>
      </w:r>
      <w:r w:rsidRPr="00B2714D">
        <w:rPr>
          <w:sz w:val="24"/>
          <w:u w:val="single"/>
          <w:lang w:val="en-CA" w:eastAsia="zh-CN"/>
        </w:rPr>
        <w:t>的激励措施</w:t>
      </w:r>
      <w:r w:rsidRPr="00B2714D">
        <w:rPr>
          <w:rFonts w:hint="eastAsia"/>
          <w:sz w:val="24"/>
          <w:u w:val="single"/>
          <w:lang w:val="en-CA" w:eastAsia="zh-CN"/>
        </w:rPr>
        <w:t>，</w:t>
      </w:r>
      <w:r w:rsidRPr="00B2714D">
        <w:rPr>
          <w:sz w:val="24"/>
          <w:u w:val="single"/>
          <w:lang w:val="en-CA" w:eastAsia="zh-CN"/>
        </w:rPr>
        <w:t>包括补贴，</w:t>
      </w:r>
      <w:r w:rsidRPr="00B2714D">
        <w:rPr>
          <w:rFonts w:hint="eastAsia"/>
          <w:iCs/>
          <w:kern w:val="22"/>
          <w:sz w:val="24"/>
          <w:u w:val="single"/>
          <w:lang w:eastAsia="zh-CN"/>
        </w:rPr>
        <w:t>根据</w:t>
      </w:r>
      <w:r w:rsidRPr="00B2714D">
        <w:rPr>
          <w:iCs/>
          <w:kern w:val="22"/>
          <w:sz w:val="24"/>
          <w:u w:val="single"/>
          <w:lang w:eastAsia="zh-CN"/>
        </w:rPr>
        <w:t>并依照其他相关国际义务制定和实施</w:t>
      </w:r>
      <w:r w:rsidRPr="00B2714D">
        <w:rPr>
          <w:rFonts w:hint="eastAsia"/>
          <w:iCs/>
          <w:kern w:val="22"/>
          <w:sz w:val="24"/>
          <w:u w:val="single"/>
          <w:lang w:eastAsia="zh-CN"/>
        </w:rPr>
        <w:t>保护</w:t>
      </w:r>
      <w:r w:rsidRPr="00B2714D">
        <w:rPr>
          <w:iCs/>
          <w:kern w:val="22"/>
          <w:sz w:val="24"/>
          <w:u w:val="single"/>
          <w:lang w:eastAsia="zh-CN"/>
        </w:rPr>
        <w:t>和可持续利用生物多样性的积极</w:t>
      </w:r>
      <w:r w:rsidRPr="00B2714D">
        <w:rPr>
          <w:rFonts w:hint="eastAsia"/>
          <w:iCs/>
          <w:kern w:val="22"/>
          <w:sz w:val="24"/>
          <w:u w:val="single"/>
          <w:lang w:eastAsia="zh-CN"/>
        </w:rPr>
        <w:t>激励措施</w:t>
      </w:r>
      <w:r w:rsidRPr="00B2714D">
        <w:rPr>
          <w:iCs/>
          <w:kern w:val="22"/>
          <w:sz w:val="24"/>
          <w:u w:val="single"/>
          <w:lang w:eastAsia="zh-CN"/>
        </w:rPr>
        <w:t>。</w:t>
      </w:r>
      <w:r w:rsidRPr="00B2714D">
        <w:rPr>
          <w:rFonts w:hint="eastAsia"/>
          <w:iCs/>
          <w:kern w:val="22"/>
          <w:sz w:val="24"/>
          <w:u w:val="single"/>
          <w:lang w:eastAsia="zh-CN"/>
        </w:rPr>
        <w:t xml:space="preserve"> </w:t>
      </w:r>
    </w:p>
    <w:p w14:paraId="26DBA037" w14:textId="0586BA1B" w:rsidR="00941785" w:rsidRPr="00684633"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B2714D">
        <w:rPr>
          <w:rFonts w:hint="eastAsia"/>
          <w:iCs/>
          <w:kern w:val="22"/>
          <w:sz w:val="24"/>
          <w:szCs w:val="24"/>
          <w:u w:val="single"/>
          <w:lang w:eastAsia="zh-CN"/>
        </w:rPr>
        <w:t>根据</w:t>
      </w:r>
      <w:r w:rsidRPr="00B2714D">
        <w:rPr>
          <w:sz w:val="24"/>
          <w:u w:val="single"/>
          <w:lang w:val="en-CA" w:eastAsia="zh-CN"/>
        </w:rPr>
        <w:t>世界</w:t>
      </w:r>
      <w:r w:rsidRPr="00B2714D">
        <w:rPr>
          <w:iCs/>
          <w:kern w:val="22"/>
          <w:sz w:val="24"/>
          <w:szCs w:val="24"/>
          <w:u w:val="single"/>
          <w:lang w:eastAsia="zh-CN"/>
        </w:rPr>
        <w:t>贸易组织的谈判</w:t>
      </w:r>
      <w:r w:rsidRPr="00B2714D">
        <w:rPr>
          <w:rFonts w:hint="eastAsia"/>
          <w:iCs/>
          <w:kern w:val="22"/>
          <w:sz w:val="24"/>
          <w:szCs w:val="24"/>
          <w:u w:val="single"/>
          <w:lang w:eastAsia="zh-CN"/>
        </w:rPr>
        <w:t>授权</w:t>
      </w:r>
      <w:r w:rsidRPr="00B2714D">
        <w:rPr>
          <w:iCs/>
          <w:kern w:val="22"/>
          <w:sz w:val="24"/>
          <w:szCs w:val="24"/>
          <w:u w:val="single"/>
          <w:lang w:eastAsia="zh-CN"/>
        </w:rPr>
        <w:t>，</w:t>
      </w:r>
      <w:r w:rsidR="00B2714D" w:rsidRPr="00B2714D">
        <w:rPr>
          <w:rFonts w:hint="eastAsia"/>
          <w:iCs/>
          <w:kern w:val="22"/>
          <w:sz w:val="24"/>
          <w:szCs w:val="24"/>
          <w:u w:val="single"/>
          <w:lang w:eastAsia="zh-CN"/>
        </w:rPr>
        <w:t>改革激励措施，</w:t>
      </w:r>
      <w:r w:rsidRPr="00B2714D">
        <w:rPr>
          <w:iCs/>
          <w:kern w:val="22"/>
          <w:sz w:val="24"/>
          <w:szCs w:val="24"/>
          <w:u w:val="single"/>
          <w:lang w:eastAsia="zh-CN"/>
        </w:rPr>
        <w:t>取消</w:t>
      </w:r>
      <w:r w:rsidRPr="00DF3319">
        <w:rPr>
          <w:iCs/>
          <w:kern w:val="22"/>
          <w:sz w:val="24"/>
          <w:szCs w:val="24"/>
          <w:lang w:eastAsia="zh-CN"/>
        </w:rPr>
        <w:t>对生物多样性最有害的补贴，</w:t>
      </w:r>
      <w:r w:rsidRPr="00B2714D">
        <w:rPr>
          <w:rFonts w:hint="eastAsia"/>
          <w:iCs/>
          <w:kern w:val="22"/>
          <w:sz w:val="24"/>
          <w:szCs w:val="24"/>
          <w:u w:val="single"/>
          <w:lang w:eastAsia="zh-CN"/>
        </w:rPr>
        <w:t>特别是</w:t>
      </w:r>
      <w:r w:rsidRPr="00B2714D">
        <w:rPr>
          <w:iCs/>
          <w:kern w:val="22"/>
          <w:sz w:val="24"/>
          <w:szCs w:val="24"/>
          <w:u w:val="single"/>
          <w:lang w:eastAsia="zh-CN"/>
        </w:rPr>
        <w:t>农业和渔业补贴，</w:t>
      </w:r>
      <w:r w:rsidRPr="00DF3319">
        <w:rPr>
          <w:iCs/>
          <w:kern w:val="22"/>
          <w:sz w:val="24"/>
          <w:szCs w:val="24"/>
          <w:lang w:eastAsia="zh-CN"/>
        </w:rPr>
        <w:t>确保到</w:t>
      </w:r>
      <w:r w:rsidRPr="00DF3319">
        <w:rPr>
          <w:iCs/>
          <w:kern w:val="22"/>
          <w:sz w:val="24"/>
          <w:szCs w:val="24"/>
          <w:lang w:eastAsia="zh-CN"/>
        </w:rPr>
        <w:t>2030</w:t>
      </w:r>
      <w:r w:rsidRPr="00DF3319">
        <w:rPr>
          <w:iCs/>
          <w:kern w:val="22"/>
          <w:sz w:val="24"/>
          <w:szCs w:val="24"/>
          <w:lang w:eastAsia="zh-CN"/>
        </w:rPr>
        <w:t>年各种激励措施</w:t>
      </w:r>
      <w:r w:rsidRPr="00DF3319">
        <w:rPr>
          <w:rFonts w:hint="eastAsia"/>
          <w:iCs/>
          <w:kern w:val="22"/>
          <w:sz w:val="24"/>
          <w:szCs w:val="24"/>
          <w:lang w:eastAsia="zh-CN"/>
        </w:rPr>
        <w:t>，</w:t>
      </w:r>
      <w:r w:rsidRPr="00DF3319">
        <w:rPr>
          <w:iCs/>
          <w:kern w:val="22"/>
          <w:sz w:val="24"/>
          <w:szCs w:val="24"/>
          <w:lang w:eastAsia="zh-CN"/>
        </w:rPr>
        <w:t>包括公共和</w:t>
      </w:r>
      <w:r w:rsidRPr="00DF3319">
        <w:rPr>
          <w:rFonts w:hint="eastAsia"/>
          <w:iCs/>
          <w:kern w:val="22"/>
          <w:sz w:val="24"/>
          <w:szCs w:val="24"/>
          <w:lang w:eastAsia="zh-CN"/>
        </w:rPr>
        <w:t>私营部门的</w:t>
      </w:r>
      <w:r w:rsidRPr="00DF3319">
        <w:rPr>
          <w:iCs/>
          <w:kern w:val="22"/>
          <w:sz w:val="24"/>
          <w:szCs w:val="24"/>
          <w:lang w:eastAsia="zh-CN"/>
        </w:rPr>
        <w:t>经济</w:t>
      </w:r>
      <w:r w:rsidRPr="00DF3319">
        <w:rPr>
          <w:rFonts w:hint="eastAsia"/>
          <w:iCs/>
          <w:kern w:val="22"/>
          <w:sz w:val="24"/>
          <w:szCs w:val="24"/>
          <w:lang w:eastAsia="zh-CN"/>
        </w:rPr>
        <w:t>和</w:t>
      </w:r>
      <w:r w:rsidRPr="00DF3319">
        <w:rPr>
          <w:iCs/>
          <w:kern w:val="22"/>
          <w:sz w:val="24"/>
          <w:szCs w:val="24"/>
          <w:lang w:eastAsia="zh-CN"/>
        </w:rPr>
        <w:t>监管激励措施，或对生物多样性具有积极意义，或无害生物多样性</w:t>
      </w:r>
      <w:r w:rsidR="00B2714D" w:rsidRPr="00B2714D">
        <w:rPr>
          <w:rFonts w:hint="eastAsia"/>
          <w:iCs/>
          <w:kern w:val="22"/>
          <w:sz w:val="24"/>
          <w:szCs w:val="24"/>
          <w:u w:val="single"/>
          <w:lang w:eastAsia="zh-CN"/>
        </w:rPr>
        <w:t>，</w:t>
      </w:r>
      <w:r w:rsidRPr="00B2714D">
        <w:rPr>
          <w:iCs/>
          <w:kern w:val="22"/>
          <w:sz w:val="24"/>
          <w:szCs w:val="24"/>
          <w:u w:val="single"/>
          <w:lang w:eastAsia="zh-CN"/>
        </w:rPr>
        <w:t>并确保依照《公约</w:t>
      </w:r>
      <w:r w:rsidRPr="00B2714D">
        <w:rPr>
          <w:rFonts w:hint="eastAsia"/>
          <w:iCs/>
          <w:kern w:val="22"/>
          <w:sz w:val="24"/>
          <w:szCs w:val="24"/>
          <w:u w:val="single"/>
          <w:lang w:eastAsia="zh-CN"/>
        </w:rPr>
        <w:t>》</w:t>
      </w:r>
      <w:r w:rsidRPr="00B2714D">
        <w:rPr>
          <w:iCs/>
          <w:kern w:val="22"/>
          <w:sz w:val="24"/>
          <w:szCs w:val="24"/>
          <w:u w:val="single"/>
          <w:lang w:eastAsia="zh-CN"/>
        </w:rPr>
        <w:t>和其他相关国际义务制定和实施</w:t>
      </w:r>
      <w:r w:rsidRPr="00B2714D">
        <w:rPr>
          <w:rFonts w:hint="eastAsia"/>
          <w:iCs/>
          <w:kern w:val="22"/>
          <w:sz w:val="24"/>
          <w:szCs w:val="24"/>
          <w:u w:val="single"/>
          <w:lang w:eastAsia="zh-CN"/>
        </w:rPr>
        <w:t>这些激励措施，</w:t>
      </w:r>
      <w:r w:rsidRPr="00B2714D">
        <w:rPr>
          <w:iCs/>
          <w:kern w:val="22"/>
          <w:sz w:val="24"/>
          <w:szCs w:val="24"/>
          <w:u w:val="single"/>
          <w:lang w:eastAsia="zh-CN"/>
        </w:rPr>
        <w:t>同时顾及国家的社会经济</w:t>
      </w:r>
      <w:r w:rsidRPr="00B2714D">
        <w:rPr>
          <w:rFonts w:hint="eastAsia"/>
          <w:iCs/>
          <w:kern w:val="22"/>
          <w:sz w:val="24"/>
          <w:szCs w:val="24"/>
          <w:u w:val="single"/>
          <w:lang w:eastAsia="zh-CN"/>
        </w:rPr>
        <w:t>条件</w:t>
      </w:r>
      <w:r w:rsidRPr="00DF3319">
        <w:rPr>
          <w:iCs/>
          <w:kern w:val="22"/>
          <w:sz w:val="24"/>
          <w:szCs w:val="24"/>
          <w:lang w:eastAsia="zh-CN"/>
        </w:rPr>
        <w:t>。</w:t>
      </w:r>
    </w:p>
    <w:p w14:paraId="529E2B28" w14:textId="7D807E4F" w:rsidR="00941785" w:rsidRPr="00684633" w:rsidRDefault="00941785" w:rsidP="00941785">
      <w:pPr>
        <w:pStyle w:val="Para3"/>
        <w:numPr>
          <w:ilvl w:val="0"/>
          <w:numId w:val="0"/>
        </w:numPr>
        <w:suppressLineNumbers/>
        <w:tabs>
          <w:tab w:val="clear" w:pos="1980"/>
        </w:tabs>
        <w:suppressAutoHyphens/>
        <w:adjustRightInd w:val="0"/>
        <w:snapToGrid w:val="0"/>
        <w:spacing w:before="120" w:after="120" w:line="240" w:lineRule="atLeast"/>
        <w:rPr>
          <w:kern w:val="22"/>
          <w:sz w:val="24"/>
          <w:szCs w:val="24"/>
          <w:lang w:eastAsia="zh-CN"/>
        </w:rPr>
      </w:pPr>
      <w:r>
        <w:rPr>
          <w:rFonts w:ascii="SimSun" w:hAnsi="SimSun" w:cs="SimSun" w:hint="eastAsia"/>
          <w:kern w:val="22"/>
          <w:sz w:val="24"/>
          <w:szCs w:val="24"/>
          <w:lang w:val="en-US" w:eastAsia="zh-CN"/>
        </w:rPr>
        <w:t>注：有人提出一个备选办法，</w:t>
      </w:r>
      <w:r>
        <w:rPr>
          <w:rFonts w:hint="eastAsia"/>
          <w:kern w:val="22"/>
          <w:sz w:val="24"/>
          <w:szCs w:val="24"/>
          <w:lang w:eastAsia="zh-CN"/>
        </w:rPr>
        <w:t>用一个行动目标取代</w:t>
      </w:r>
      <w:r w:rsidRPr="00684633">
        <w:rPr>
          <w:rFonts w:ascii="SimSun" w:hAnsi="SimSun" w:cs="SimSun" w:hint="eastAsia"/>
          <w:kern w:val="22"/>
          <w:sz w:val="24"/>
          <w:szCs w:val="24"/>
          <w:lang w:eastAsia="zh-CN"/>
        </w:rPr>
        <w:t>目标</w:t>
      </w:r>
      <w:r w:rsidRPr="00684633">
        <w:rPr>
          <w:kern w:val="22"/>
          <w:sz w:val="24"/>
          <w:szCs w:val="24"/>
          <w:lang w:eastAsia="zh-CN"/>
        </w:rPr>
        <w:t>12</w:t>
      </w:r>
      <w:r w:rsidRPr="00684633">
        <w:rPr>
          <w:rFonts w:ascii="SimSun" w:hAnsi="SimSun" w:cs="SimSun" w:hint="eastAsia"/>
          <w:kern w:val="22"/>
          <w:sz w:val="24"/>
          <w:szCs w:val="24"/>
          <w:lang w:eastAsia="zh-CN"/>
        </w:rPr>
        <w:t>至</w:t>
      </w:r>
      <w:r w:rsidRPr="00684633">
        <w:rPr>
          <w:kern w:val="22"/>
          <w:sz w:val="24"/>
          <w:szCs w:val="24"/>
          <w:lang w:eastAsia="zh-CN"/>
        </w:rPr>
        <w:t>14</w:t>
      </w:r>
      <w:r w:rsidR="004B4CBF">
        <w:rPr>
          <w:rFonts w:ascii="SimSun" w:hAnsi="SimSun" w:cs="SimSun" w:hint="eastAsia"/>
          <w:kern w:val="22"/>
          <w:sz w:val="24"/>
          <w:szCs w:val="24"/>
          <w:lang w:eastAsia="zh-CN"/>
        </w:rPr>
        <w:t>（</w:t>
      </w:r>
      <w:r w:rsidRPr="00684633">
        <w:rPr>
          <w:rFonts w:ascii="SimSun" w:hAnsi="SimSun" w:cs="SimSun" w:hint="eastAsia"/>
          <w:kern w:val="22"/>
          <w:sz w:val="24"/>
          <w:szCs w:val="24"/>
          <w:lang w:eastAsia="zh-CN"/>
        </w:rPr>
        <w:t>见上文</w:t>
      </w:r>
      <w:r>
        <w:rPr>
          <w:rFonts w:ascii="SimSun" w:hAnsi="SimSun" w:cs="SimSun" w:hint="eastAsia"/>
          <w:kern w:val="22"/>
          <w:sz w:val="24"/>
          <w:szCs w:val="24"/>
          <w:lang w:val="en-US" w:eastAsia="zh-CN"/>
        </w:rPr>
        <w:t xml:space="preserve"> “提出的总体性要点和想法”</w:t>
      </w:r>
      <w:r w:rsidRPr="00F20AAA">
        <w:rPr>
          <w:rFonts w:ascii="SimSun" w:hAnsi="SimSun" w:cs="SimSun" w:hint="eastAsia"/>
          <w:kern w:val="22"/>
          <w:sz w:val="24"/>
          <w:szCs w:val="24"/>
          <w:lang w:eastAsia="zh-CN"/>
        </w:rPr>
        <w:t xml:space="preserve"> </w:t>
      </w:r>
      <w:r>
        <w:rPr>
          <w:rFonts w:ascii="SimSun" w:hAnsi="SimSun" w:cs="SimSun" w:hint="eastAsia"/>
          <w:kern w:val="22"/>
          <w:sz w:val="24"/>
          <w:szCs w:val="24"/>
          <w:lang w:eastAsia="zh-CN"/>
        </w:rPr>
        <w:t>第2段</w:t>
      </w:r>
      <w:r w:rsidR="004B4CBF">
        <w:rPr>
          <w:rFonts w:ascii="SimSun" w:hAnsi="SimSun" w:cs="SimSun" w:hint="eastAsia"/>
          <w:kern w:val="22"/>
          <w:sz w:val="24"/>
          <w:szCs w:val="24"/>
          <w:lang w:eastAsia="zh-CN"/>
        </w:rPr>
        <w:t>）</w:t>
      </w:r>
    </w:p>
    <w:p w14:paraId="18EA7AD2" w14:textId="77777777" w:rsidR="00941785" w:rsidRPr="00684633"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kern w:val="22"/>
          <w:sz w:val="24"/>
          <w:szCs w:val="24"/>
          <w:lang w:eastAsia="zh-CN"/>
        </w:rPr>
      </w:pPr>
      <w:r w:rsidRPr="001B333F">
        <w:rPr>
          <w:sz w:val="24"/>
          <w:szCs w:val="24"/>
          <w:lang w:eastAsia="zh-CN"/>
        </w:rPr>
        <w:t>改革激励措施，取消对生物多样性</w:t>
      </w:r>
      <w:r>
        <w:rPr>
          <w:rFonts w:hint="eastAsia"/>
          <w:sz w:val="24"/>
          <w:szCs w:val="24"/>
          <w:lang w:eastAsia="zh-CN"/>
        </w:rPr>
        <w:t>最有害</w:t>
      </w:r>
      <w:r w:rsidRPr="001B333F">
        <w:rPr>
          <w:sz w:val="24"/>
          <w:szCs w:val="24"/>
          <w:lang w:eastAsia="zh-CN"/>
        </w:rPr>
        <w:t>的补贴，确保到</w:t>
      </w:r>
      <w:r w:rsidRPr="001B333F">
        <w:rPr>
          <w:sz w:val="24"/>
          <w:szCs w:val="24"/>
          <w:lang w:eastAsia="zh-CN"/>
        </w:rPr>
        <w:t>2030</w:t>
      </w:r>
      <w:r w:rsidRPr="001B333F">
        <w:rPr>
          <w:sz w:val="24"/>
          <w:szCs w:val="24"/>
          <w:lang w:eastAsia="zh-CN"/>
        </w:rPr>
        <w:t>年</w:t>
      </w:r>
      <w:r w:rsidRPr="001B333F">
        <w:rPr>
          <w:rFonts w:hint="eastAsia"/>
          <w:sz w:val="24"/>
          <w:szCs w:val="24"/>
          <w:lang w:eastAsia="zh-CN"/>
        </w:rPr>
        <w:t>各种</w:t>
      </w:r>
      <w:r w:rsidRPr="001B333F">
        <w:rPr>
          <w:sz w:val="24"/>
          <w:szCs w:val="24"/>
          <w:lang w:eastAsia="zh-CN"/>
        </w:rPr>
        <w:t>激励措施</w:t>
      </w:r>
      <w:r w:rsidRPr="001B333F">
        <w:rPr>
          <w:rFonts w:hint="eastAsia"/>
          <w:sz w:val="24"/>
          <w:szCs w:val="24"/>
          <w:lang w:eastAsia="zh-CN"/>
        </w:rPr>
        <w:t>，</w:t>
      </w:r>
      <w:r>
        <w:rPr>
          <w:rFonts w:hint="eastAsia"/>
          <w:sz w:val="24"/>
          <w:szCs w:val="24"/>
          <w:lang w:eastAsia="zh-CN"/>
        </w:rPr>
        <w:t>包括</w:t>
      </w:r>
      <w:r w:rsidRPr="001B333F">
        <w:rPr>
          <w:sz w:val="24"/>
          <w:szCs w:val="24"/>
          <w:lang w:eastAsia="zh-CN"/>
        </w:rPr>
        <w:t>公共和私营</w:t>
      </w:r>
      <w:r w:rsidRPr="001B333F">
        <w:rPr>
          <w:rFonts w:hint="eastAsia"/>
          <w:sz w:val="24"/>
          <w:szCs w:val="24"/>
          <w:lang w:eastAsia="zh-CN"/>
        </w:rPr>
        <w:t>部门的</w:t>
      </w:r>
      <w:r w:rsidRPr="002419A5">
        <w:rPr>
          <w:rFonts w:hint="eastAsia"/>
          <w:iCs/>
          <w:kern w:val="22"/>
          <w:sz w:val="24"/>
          <w:szCs w:val="24"/>
          <w:lang w:eastAsia="zh-CN"/>
        </w:rPr>
        <w:t>经济</w:t>
      </w:r>
      <w:r w:rsidRPr="001B333F">
        <w:rPr>
          <w:sz w:val="24"/>
          <w:szCs w:val="24"/>
          <w:lang w:eastAsia="zh-CN"/>
        </w:rPr>
        <w:t>和监管激励措施</w:t>
      </w:r>
      <w:r w:rsidRPr="001B333F">
        <w:rPr>
          <w:rFonts w:hint="eastAsia"/>
          <w:sz w:val="24"/>
          <w:szCs w:val="24"/>
          <w:lang w:eastAsia="zh-CN"/>
        </w:rPr>
        <w:t>，或</w:t>
      </w:r>
      <w:r w:rsidRPr="001B333F">
        <w:rPr>
          <w:sz w:val="24"/>
          <w:szCs w:val="24"/>
          <w:lang w:eastAsia="zh-CN"/>
        </w:rPr>
        <w:t>对生物多样性</w:t>
      </w:r>
      <w:r w:rsidRPr="001B333F">
        <w:rPr>
          <w:rFonts w:hint="eastAsia"/>
          <w:sz w:val="24"/>
          <w:szCs w:val="24"/>
          <w:lang w:eastAsia="zh-CN"/>
        </w:rPr>
        <w:t>具有积极意义，或无害生物多样性</w:t>
      </w:r>
      <w:r w:rsidRPr="00B2714D">
        <w:rPr>
          <w:rFonts w:hint="eastAsia"/>
          <w:sz w:val="24"/>
          <w:szCs w:val="24"/>
          <w:u w:val="single"/>
          <w:lang w:eastAsia="zh-CN"/>
        </w:rPr>
        <w:t>，</w:t>
      </w:r>
      <w:r w:rsidRPr="00B2714D">
        <w:rPr>
          <w:rFonts w:ascii="SimSun" w:hAnsi="SimSun" w:cs="SimSun" w:hint="eastAsia"/>
          <w:kern w:val="22"/>
          <w:sz w:val="24"/>
          <w:szCs w:val="24"/>
          <w:u w:val="single"/>
          <w:lang w:eastAsia="zh-CN"/>
        </w:rPr>
        <w:t>并符合公约和其他相关国际义务</w:t>
      </w:r>
      <w:r w:rsidRPr="00684633">
        <w:rPr>
          <w:rFonts w:ascii="SimSun" w:hAnsi="SimSun" w:cs="SimSun" w:hint="eastAsia"/>
          <w:kern w:val="22"/>
          <w:sz w:val="24"/>
          <w:szCs w:val="24"/>
          <w:lang w:eastAsia="zh-CN"/>
        </w:rPr>
        <w:t>。</w:t>
      </w:r>
    </w:p>
    <w:p w14:paraId="7676833B" w14:textId="77777777" w:rsidR="00941785" w:rsidRPr="00B2714D"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B2714D">
        <w:rPr>
          <w:rFonts w:hint="eastAsia"/>
          <w:kern w:val="22"/>
          <w:sz w:val="24"/>
          <w:szCs w:val="24"/>
          <w:u w:val="single"/>
          <w:lang w:eastAsia="zh-CN"/>
        </w:rPr>
        <w:t>到</w:t>
      </w:r>
      <w:r w:rsidRPr="00B2714D">
        <w:rPr>
          <w:rFonts w:hint="eastAsia"/>
          <w:kern w:val="22"/>
          <w:sz w:val="24"/>
          <w:szCs w:val="24"/>
          <w:u w:val="single"/>
          <w:lang w:eastAsia="zh-CN"/>
        </w:rPr>
        <w:t>2030</w:t>
      </w:r>
      <w:r w:rsidRPr="00B2714D">
        <w:rPr>
          <w:rFonts w:hint="eastAsia"/>
          <w:kern w:val="22"/>
          <w:sz w:val="24"/>
          <w:szCs w:val="24"/>
          <w:u w:val="single"/>
          <w:lang w:eastAsia="zh-CN"/>
        </w:rPr>
        <w:t>年，在财务、预算和金融主流化方面取得重大进展，尤其要在关键经济部门取消、淘汰或改革对生物多样性有害的激励措施，包括补贴，并在顾及国家社会经济</w:t>
      </w:r>
      <w:r w:rsidRPr="00B2714D">
        <w:rPr>
          <w:rFonts w:hint="eastAsia"/>
          <w:sz w:val="24"/>
          <w:szCs w:val="24"/>
          <w:u w:val="single"/>
          <w:lang w:eastAsia="zh-CN"/>
        </w:rPr>
        <w:t>条件</w:t>
      </w:r>
      <w:r w:rsidRPr="00B2714D">
        <w:rPr>
          <w:rFonts w:hint="eastAsia"/>
          <w:kern w:val="22"/>
          <w:sz w:val="24"/>
          <w:szCs w:val="24"/>
          <w:u w:val="single"/>
          <w:lang w:eastAsia="zh-CN"/>
        </w:rPr>
        <w:t>的情况下，制定和实施符合《公约》和其他有关国际义务的积极激励措施，保护和可持续利用生物多样性。</w:t>
      </w:r>
    </w:p>
    <w:p w14:paraId="3B95706F" w14:textId="77777777" w:rsidR="00941785" w:rsidRPr="00B2714D"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B2714D">
        <w:rPr>
          <w:rFonts w:hint="eastAsia"/>
          <w:kern w:val="22"/>
          <w:sz w:val="24"/>
          <w:szCs w:val="24"/>
          <w:u w:val="single"/>
          <w:lang w:eastAsia="zh-CN"/>
        </w:rPr>
        <w:lastRenderedPageBreak/>
        <w:t>到</w:t>
      </w:r>
      <w:r w:rsidRPr="00B2714D">
        <w:rPr>
          <w:rFonts w:hint="eastAsia"/>
          <w:kern w:val="22"/>
          <w:sz w:val="24"/>
          <w:szCs w:val="24"/>
          <w:u w:val="single"/>
          <w:lang w:eastAsia="zh-CN"/>
        </w:rPr>
        <w:t>2030</w:t>
      </w:r>
      <w:r w:rsidRPr="00B2714D">
        <w:rPr>
          <w:rFonts w:hint="eastAsia"/>
          <w:kern w:val="22"/>
          <w:sz w:val="24"/>
          <w:szCs w:val="24"/>
          <w:u w:val="single"/>
          <w:lang w:eastAsia="zh-CN"/>
        </w:rPr>
        <w:t>年，</w:t>
      </w:r>
      <w:r w:rsidRPr="00B2714D">
        <w:rPr>
          <w:rFonts w:ascii="Arial" w:hAnsi="Arial" w:cs="Arial"/>
          <w:color w:val="333333"/>
          <w:sz w:val="24"/>
          <w:szCs w:val="24"/>
          <w:u w:val="single"/>
          <w:shd w:val="clear" w:color="auto" w:fill="FFFFFF"/>
          <w:lang w:eastAsia="zh-CN"/>
        </w:rPr>
        <w:t>消除或调整</w:t>
      </w:r>
      <w:r w:rsidRPr="00B2714D">
        <w:rPr>
          <w:rFonts w:hint="eastAsia"/>
          <w:kern w:val="22"/>
          <w:sz w:val="24"/>
          <w:szCs w:val="24"/>
          <w:u w:val="single"/>
          <w:lang w:eastAsia="zh-CN"/>
        </w:rPr>
        <w:t>对生物多样性有害的财政和监管激励措施，采用金融部门法规，确保财政、监管和金融等激励措施不影响生物多样性或对其有积极意义。</w:t>
      </w:r>
    </w:p>
    <w:p w14:paraId="6F0731DB" w14:textId="77777777" w:rsidR="00941785" w:rsidRPr="00B2714D"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B2714D">
        <w:rPr>
          <w:rFonts w:hint="eastAsia"/>
          <w:kern w:val="22"/>
          <w:sz w:val="24"/>
          <w:szCs w:val="24"/>
          <w:u w:val="single"/>
          <w:lang w:eastAsia="zh-CN"/>
        </w:rPr>
        <w:t>改革或取消对生物多样性有害的补贴，到</w:t>
      </w:r>
      <w:r w:rsidRPr="00B2714D">
        <w:rPr>
          <w:rFonts w:hint="eastAsia"/>
          <w:kern w:val="22"/>
          <w:sz w:val="24"/>
          <w:szCs w:val="24"/>
          <w:u w:val="single"/>
          <w:lang w:eastAsia="zh-CN"/>
        </w:rPr>
        <w:t>2030</w:t>
      </w:r>
      <w:r w:rsidRPr="00B2714D">
        <w:rPr>
          <w:rFonts w:hint="eastAsia"/>
          <w:kern w:val="22"/>
          <w:sz w:val="24"/>
          <w:szCs w:val="24"/>
          <w:u w:val="single"/>
          <w:lang w:eastAsia="zh-CN"/>
        </w:rPr>
        <w:t>年确保包括公共和私人经济及监管激励措施</w:t>
      </w:r>
      <w:r w:rsidRPr="00B2714D">
        <w:rPr>
          <w:rFonts w:ascii="Arial" w:hAnsi="Arial" w:cs="Arial" w:hint="eastAsia"/>
          <w:color w:val="333333"/>
          <w:sz w:val="24"/>
          <w:szCs w:val="24"/>
          <w:u w:val="single"/>
          <w:shd w:val="clear" w:color="auto" w:fill="FFFFFF"/>
          <w:lang w:eastAsia="zh-CN"/>
        </w:rPr>
        <w:t>在内</w:t>
      </w:r>
      <w:r w:rsidRPr="00B2714D">
        <w:rPr>
          <w:rFonts w:hint="eastAsia"/>
          <w:kern w:val="22"/>
          <w:sz w:val="24"/>
          <w:szCs w:val="24"/>
          <w:u w:val="single"/>
          <w:lang w:eastAsia="zh-CN"/>
        </w:rPr>
        <w:t>的激励措施对保护和可持续利用生物多样性具有积极意义。</w:t>
      </w:r>
    </w:p>
    <w:p w14:paraId="02108F1B" w14:textId="33487C30" w:rsidR="00941785" w:rsidRPr="00B2714D" w:rsidRDefault="00941785" w:rsidP="00780F12">
      <w:pPr>
        <w:pStyle w:val="Para3"/>
        <w:numPr>
          <w:ilvl w:val="0"/>
          <w:numId w:val="44"/>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B2714D">
        <w:rPr>
          <w:rFonts w:hint="eastAsia"/>
          <w:kern w:val="22"/>
          <w:sz w:val="24"/>
          <w:szCs w:val="24"/>
          <w:u w:val="single"/>
          <w:lang w:eastAsia="zh-CN"/>
        </w:rPr>
        <w:t>到</w:t>
      </w:r>
      <w:r w:rsidRPr="00B2714D">
        <w:rPr>
          <w:rFonts w:hint="eastAsia"/>
          <w:kern w:val="22"/>
          <w:sz w:val="24"/>
          <w:szCs w:val="24"/>
          <w:u w:val="single"/>
          <w:lang w:eastAsia="zh-CN"/>
        </w:rPr>
        <w:t>2030</w:t>
      </w:r>
      <w:r w:rsidRPr="00B2714D">
        <w:rPr>
          <w:rFonts w:hint="eastAsia"/>
          <w:kern w:val="22"/>
          <w:sz w:val="24"/>
          <w:szCs w:val="24"/>
          <w:u w:val="single"/>
          <w:lang w:eastAsia="zh-CN"/>
        </w:rPr>
        <w:t>年，查明对生物多样性有害的财政和监管激励措施和补贴，对其进行改革和转向，使之对生物多样性产生积极影响，一个也不遗留。</w:t>
      </w:r>
    </w:p>
    <w:p w14:paraId="7ED113D4" w14:textId="03877F7F" w:rsidR="00DF3319" w:rsidRPr="00DF3319" w:rsidRDefault="00DF3319" w:rsidP="00DF3319">
      <w:pPr>
        <w:pStyle w:val="Para3"/>
        <w:numPr>
          <w:ilvl w:val="0"/>
          <w:numId w:val="0"/>
        </w:numPr>
        <w:suppressLineNumbers/>
        <w:tabs>
          <w:tab w:val="clear" w:pos="1980"/>
        </w:tabs>
        <w:suppressAutoHyphens/>
        <w:adjustRightInd w:val="0"/>
        <w:snapToGrid w:val="0"/>
        <w:spacing w:before="120" w:after="120" w:line="240" w:lineRule="atLeast"/>
        <w:jc w:val="center"/>
        <w:rPr>
          <w:b/>
          <w:bCs/>
          <w:kern w:val="22"/>
          <w:sz w:val="24"/>
          <w:szCs w:val="24"/>
          <w:lang w:eastAsia="zh-CN"/>
        </w:rPr>
      </w:pPr>
      <w:r w:rsidRPr="00DF3319">
        <w:rPr>
          <w:rFonts w:hint="eastAsia"/>
          <w:b/>
          <w:bCs/>
          <w:kern w:val="22"/>
          <w:sz w:val="24"/>
          <w:szCs w:val="24"/>
          <w:lang w:eastAsia="zh-CN"/>
        </w:rPr>
        <w:t>预稿所拟行动目标</w:t>
      </w:r>
      <w:r w:rsidRPr="00DF3319">
        <w:rPr>
          <w:rFonts w:hint="eastAsia"/>
          <w:b/>
          <w:bCs/>
          <w:kern w:val="22"/>
          <w:sz w:val="24"/>
          <w:szCs w:val="24"/>
          <w:lang w:eastAsia="zh-CN"/>
        </w:rPr>
        <w:t>1</w:t>
      </w:r>
      <w:r w:rsidRPr="00DF3319">
        <w:rPr>
          <w:b/>
          <w:bCs/>
          <w:kern w:val="22"/>
          <w:sz w:val="24"/>
          <w:szCs w:val="24"/>
          <w:lang w:eastAsia="zh-CN"/>
        </w:rPr>
        <w:t>3</w:t>
      </w:r>
    </w:p>
    <w:p w14:paraId="504EABB1" w14:textId="2C725826" w:rsidR="00941785" w:rsidRPr="002419A5" w:rsidRDefault="00941785" w:rsidP="00DF3319">
      <w:pPr>
        <w:pStyle w:val="Para3"/>
        <w:keepNext/>
        <w:numPr>
          <w:ilvl w:val="0"/>
          <w:numId w:val="0"/>
        </w:numPr>
        <w:suppressLineNumbers/>
        <w:tabs>
          <w:tab w:val="clear" w:pos="1980"/>
        </w:tabs>
        <w:suppressAutoHyphens/>
        <w:adjustRightInd w:val="0"/>
        <w:snapToGrid w:val="0"/>
        <w:spacing w:before="120" w:after="120" w:line="240" w:lineRule="atLeast"/>
        <w:rPr>
          <w:rFonts w:eastAsia="KaiTi"/>
          <w:kern w:val="22"/>
          <w:sz w:val="24"/>
          <w:szCs w:val="24"/>
          <w:lang w:eastAsia="zh-CN"/>
        </w:rPr>
      </w:pPr>
      <w:bookmarkStart w:id="18" w:name="_Hlk33781006"/>
      <w:r w:rsidRPr="002419A5">
        <w:rPr>
          <w:rFonts w:eastAsia="KaiTi" w:hint="eastAsia"/>
          <w:kern w:val="22"/>
          <w:sz w:val="24"/>
          <w:szCs w:val="24"/>
          <w:lang w:eastAsia="zh-CN"/>
        </w:rPr>
        <w:t>将生物多样性价值纳入国家和地方规划、发展进程、减贫战略和账户，确保到</w:t>
      </w:r>
      <w:r w:rsidRPr="002419A5">
        <w:rPr>
          <w:rFonts w:eastAsia="KaiTi" w:hint="eastAsia"/>
          <w:kern w:val="22"/>
          <w:sz w:val="24"/>
          <w:szCs w:val="24"/>
          <w:lang w:eastAsia="zh-CN"/>
        </w:rPr>
        <w:t>2030</w:t>
      </w:r>
      <w:r w:rsidRPr="002419A5">
        <w:rPr>
          <w:rFonts w:eastAsia="KaiTi" w:hint="eastAsia"/>
          <w:kern w:val="22"/>
          <w:sz w:val="24"/>
          <w:szCs w:val="24"/>
          <w:lang w:eastAsia="zh-CN"/>
        </w:rPr>
        <w:t>年将生物多样性价值纳入所有部门的主流，</w:t>
      </w:r>
      <w:r w:rsidRPr="002419A5">
        <w:rPr>
          <w:rFonts w:eastAsia="KaiTi"/>
          <w:sz w:val="24"/>
          <w:szCs w:val="24"/>
          <w:lang w:eastAsia="zh-CN"/>
        </w:rPr>
        <w:t>全面</w:t>
      </w:r>
      <w:r>
        <w:rPr>
          <w:rFonts w:eastAsia="KaiTi" w:hint="eastAsia"/>
          <w:sz w:val="24"/>
          <w:szCs w:val="24"/>
          <w:lang w:eastAsia="zh-CN"/>
        </w:rPr>
        <w:t>实行</w:t>
      </w:r>
      <w:r w:rsidRPr="002419A5">
        <w:rPr>
          <w:rFonts w:eastAsia="KaiTi" w:hint="eastAsia"/>
          <w:sz w:val="24"/>
          <w:szCs w:val="24"/>
          <w:lang w:eastAsia="zh-CN"/>
        </w:rPr>
        <w:t>涵盖</w:t>
      </w:r>
      <w:r w:rsidRPr="002419A5">
        <w:rPr>
          <w:rFonts w:eastAsia="KaiTi"/>
          <w:sz w:val="24"/>
          <w:szCs w:val="24"/>
          <w:lang w:eastAsia="zh-CN"/>
        </w:rPr>
        <w:t>生物多样性的战略</w:t>
      </w:r>
      <w:r w:rsidRPr="002419A5">
        <w:rPr>
          <w:rFonts w:eastAsia="KaiTi" w:hint="eastAsia"/>
          <w:sz w:val="24"/>
          <w:szCs w:val="24"/>
          <w:lang w:eastAsia="zh-CN"/>
        </w:rPr>
        <w:t>环境</w:t>
      </w:r>
      <w:r w:rsidRPr="002419A5">
        <w:rPr>
          <w:rFonts w:eastAsia="KaiTi"/>
          <w:sz w:val="24"/>
          <w:szCs w:val="24"/>
          <w:lang w:eastAsia="zh-CN"/>
        </w:rPr>
        <w:t>评估和环境影响评估</w:t>
      </w:r>
    </w:p>
    <w:p w14:paraId="751D7792" w14:textId="4B512EDD" w:rsidR="00941785" w:rsidRPr="00684633" w:rsidRDefault="00941785" w:rsidP="00941785">
      <w:pPr>
        <w:suppressLineNumbers/>
        <w:suppressAutoHyphens/>
        <w:adjustRightInd w:val="0"/>
        <w:snapToGrid w:val="0"/>
        <w:spacing w:before="120" w:after="120" w:line="240" w:lineRule="atLeast"/>
        <w:rPr>
          <w:b/>
          <w:bCs/>
          <w:kern w:val="22"/>
          <w:sz w:val="24"/>
          <w:lang w:eastAsia="zh-CN"/>
        </w:rPr>
      </w:pPr>
      <w:bookmarkStart w:id="19" w:name="_Hlk33817815"/>
      <w:bookmarkEnd w:id="18"/>
      <w:r w:rsidRPr="00684633">
        <w:rPr>
          <w:rFonts w:hint="eastAsia"/>
          <w:b/>
          <w:bCs/>
          <w:kern w:val="22"/>
          <w:sz w:val="24"/>
          <w:lang w:eastAsia="zh-CN"/>
        </w:rPr>
        <w:t>共同</w:t>
      </w:r>
      <w:r w:rsidRPr="00684633">
        <w:rPr>
          <w:b/>
          <w:bCs/>
          <w:kern w:val="22"/>
          <w:sz w:val="24"/>
          <w:lang w:eastAsia="zh-CN"/>
        </w:rPr>
        <w:t>牵头人</w:t>
      </w:r>
      <w:r w:rsidR="00BB1626">
        <w:rPr>
          <w:rFonts w:hint="eastAsia"/>
          <w:b/>
          <w:bCs/>
          <w:kern w:val="22"/>
          <w:sz w:val="24"/>
          <w:lang w:eastAsia="zh-CN"/>
        </w:rPr>
        <w:t>关于</w:t>
      </w:r>
      <w:r>
        <w:rPr>
          <w:rFonts w:hint="eastAsia"/>
          <w:b/>
          <w:bCs/>
          <w:kern w:val="22"/>
          <w:sz w:val="24"/>
          <w:lang w:eastAsia="zh-CN"/>
        </w:rPr>
        <w:t>行动</w:t>
      </w:r>
      <w:r w:rsidRPr="00684633">
        <w:rPr>
          <w:b/>
          <w:bCs/>
          <w:kern w:val="22"/>
          <w:sz w:val="24"/>
          <w:lang w:eastAsia="zh-CN"/>
        </w:rPr>
        <w:t>目标</w:t>
      </w:r>
      <w:r w:rsidRPr="00684633">
        <w:rPr>
          <w:rFonts w:hint="eastAsia"/>
          <w:b/>
          <w:bCs/>
          <w:kern w:val="22"/>
          <w:sz w:val="24"/>
          <w:lang w:eastAsia="zh-CN"/>
        </w:rPr>
        <w:t>13</w:t>
      </w:r>
      <w:r w:rsidR="00BB1626">
        <w:rPr>
          <w:rFonts w:hint="eastAsia"/>
          <w:b/>
          <w:bCs/>
          <w:kern w:val="22"/>
          <w:sz w:val="24"/>
          <w:lang w:eastAsia="zh-CN"/>
        </w:rPr>
        <w:t>的</w:t>
      </w:r>
      <w:r w:rsidRPr="00684633">
        <w:rPr>
          <w:rFonts w:hint="eastAsia"/>
          <w:b/>
          <w:bCs/>
          <w:kern w:val="22"/>
          <w:sz w:val="24"/>
          <w:lang w:eastAsia="zh-CN"/>
        </w:rPr>
        <w:t>讨论总结</w:t>
      </w:r>
    </w:p>
    <w:bookmarkEnd w:id="19"/>
    <w:p w14:paraId="06811DD2" w14:textId="77777777" w:rsidR="00941785" w:rsidRPr="00684633" w:rsidRDefault="00941785" w:rsidP="00780F12">
      <w:pPr>
        <w:pStyle w:val="Para3"/>
        <w:numPr>
          <w:ilvl w:val="0"/>
          <w:numId w:val="45"/>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有</w:t>
      </w:r>
      <w:r>
        <w:rPr>
          <w:rFonts w:hint="eastAsia"/>
          <w:kern w:val="22"/>
          <w:sz w:val="24"/>
          <w:lang w:eastAsia="zh-CN"/>
        </w:rPr>
        <w:t>人提出本</w:t>
      </w:r>
      <w:r w:rsidRPr="00684633">
        <w:rPr>
          <w:rFonts w:hint="eastAsia"/>
          <w:kern w:val="22"/>
          <w:sz w:val="24"/>
          <w:lang w:eastAsia="zh-CN"/>
        </w:rPr>
        <w:t>目标</w:t>
      </w:r>
      <w:r>
        <w:rPr>
          <w:rFonts w:hint="eastAsia"/>
          <w:kern w:val="22"/>
          <w:sz w:val="24"/>
          <w:lang w:eastAsia="zh-CN"/>
        </w:rPr>
        <w:t>案文需简化</w:t>
      </w:r>
      <w:r w:rsidRPr="00684633">
        <w:rPr>
          <w:rFonts w:hint="eastAsia"/>
          <w:kern w:val="22"/>
          <w:sz w:val="24"/>
          <w:lang w:eastAsia="zh-CN"/>
        </w:rPr>
        <w:t>，因为并非所有缔约方都</w:t>
      </w:r>
      <w:r>
        <w:rPr>
          <w:rFonts w:hint="eastAsia"/>
          <w:kern w:val="22"/>
          <w:sz w:val="24"/>
          <w:lang w:eastAsia="zh-CN"/>
        </w:rPr>
        <w:t>能</w:t>
      </w:r>
      <w:r w:rsidRPr="00684633">
        <w:rPr>
          <w:rFonts w:hint="eastAsia"/>
          <w:kern w:val="22"/>
          <w:sz w:val="24"/>
          <w:lang w:eastAsia="zh-CN"/>
        </w:rPr>
        <w:t>使用</w:t>
      </w:r>
      <w:r>
        <w:rPr>
          <w:rFonts w:hint="eastAsia"/>
          <w:kern w:val="22"/>
          <w:sz w:val="24"/>
          <w:lang w:eastAsia="zh-CN"/>
        </w:rPr>
        <w:t>已提到</w:t>
      </w:r>
      <w:r w:rsidRPr="00684633">
        <w:rPr>
          <w:rFonts w:hint="eastAsia"/>
          <w:kern w:val="22"/>
          <w:sz w:val="24"/>
          <w:lang w:eastAsia="zh-CN"/>
        </w:rPr>
        <w:t>或可</w:t>
      </w:r>
      <w:r>
        <w:rPr>
          <w:rFonts w:hint="eastAsia"/>
          <w:kern w:val="22"/>
          <w:sz w:val="24"/>
          <w:lang w:eastAsia="zh-CN"/>
        </w:rPr>
        <w:t>能提到</w:t>
      </w:r>
      <w:r w:rsidRPr="00684633">
        <w:rPr>
          <w:rFonts w:hint="eastAsia"/>
          <w:kern w:val="22"/>
          <w:sz w:val="24"/>
          <w:lang w:eastAsia="zh-CN"/>
        </w:rPr>
        <w:t>的不同</w:t>
      </w:r>
      <w:r>
        <w:rPr>
          <w:rFonts w:hint="eastAsia"/>
          <w:kern w:val="22"/>
          <w:sz w:val="24"/>
          <w:lang w:eastAsia="zh-CN"/>
        </w:rPr>
        <w:t>工具</w:t>
      </w:r>
      <w:r w:rsidRPr="00684633">
        <w:rPr>
          <w:rFonts w:hint="eastAsia"/>
          <w:kern w:val="22"/>
          <w:sz w:val="24"/>
          <w:lang w:eastAsia="zh-CN"/>
        </w:rPr>
        <w:t>。</w:t>
      </w:r>
      <w:r w:rsidRPr="00684633">
        <w:rPr>
          <w:rFonts w:hint="eastAsia"/>
          <w:kern w:val="22"/>
          <w:sz w:val="24"/>
          <w:lang w:eastAsia="zh-CN"/>
        </w:rPr>
        <w:t xml:space="preserve"> </w:t>
      </w:r>
      <w:r w:rsidRPr="00684633">
        <w:rPr>
          <w:rFonts w:hint="eastAsia"/>
          <w:kern w:val="22"/>
          <w:sz w:val="24"/>
          <w:lang w:eastAsia="zh-CN"/>
        </w:rPr>
        <w:t>也可</w:t>
      </w:r>
      <w:r>
        <w:rPr>
          <w:rFonts w:hint="eastAsia"/>
          <w:kern w:val="22"/>
          <w:sz w:val="24"/>
          <w:lang w:eastAsia="zh-CN"/>
        </w:rPr>
        <w:t>把它</w:t>
      </w:r>
      <w:r w:rsidRPr="00684633">
        <w:rPr>
          <w:rFonts w:hint="eastAsia"/>
          <w:kern w:val="22"/>
          <w:sz w:val="24"/>
          <w:lang w:eastAsia="zh-CN"/>
        </w:rPr>
        <w:t>分为两个目标。</w:t>
      </w:r>
    </w:p>
    <w:p w14:paraId="2261A57B" w14:textId="77777777" w:rsidR="00941785" w:rsidRPr="00684633" w:rsidRDefault="00941785" w:rsidP="00780F12">
      <w:pPr>
        <w:pStyle w:val="Para3"/>
        <w:numPr>
          <w:ilvl w:val="0"/>
          <w:numId w:val="45"/>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有人指出，主流化问题非正式咨询小组目前正在制定的主流化长期战略办法的长期目标之一具有类似的</w:t>
      </w:r>
      <w:r>
        <w:rPr>
          <w:rFonts w:hint="eastAsia"/>
          <w:kern w:val="22"/>
          <w:sz w:val="24"/>
          <w:lang w:eastAsia="zh-CN"/>
        </w:rPr>
        <w:t>措辞</w:t>
      </w:r>
      <w:r w:rsidRPr="00684633">
        <w:rPr>
          <w:rFonts w:hint="eastAsia"/>
          <w:kern w:val="22"/>
          <w:sz w:val="24"/>
          <w:lang w:eastAsia="zh-CN"/>
        </w:rPr>
        <w:t>，需要考虑到与主流化长期战略办法的这些联系。主流化的长期战略办法</w:t>
      </w:r>
      <w:r>
        <w:rPr>
          <w:rFonts w:hint="eastAsia"/>
          <w:kern w:val="22"/>
          <w:sz w:val="24"/>
          <w:lang w:eastAsia="zh-CN"/>
        </w:rPr>
        <w:t>有助于</w:t>
      </w:r>
      <w:r w:rsidRPr="00684633">
        <w:rPr>
          <w:rFonts w:hint="eastAsia"/>
          <w:kern w:val="22"/>
          <w:sz w:val="24"/>
          <w:lang w:eastAsia="zh-CN"/>
        </w:rPr>
        <w:t>在</w:t>
      </w:r>
      <w:r w:rsidRPr="00684633">
        <w:rPr>
          <w:rFonts w:hint="eastAsia"/>
          <w:kern w:val="22"/>
          <w:sz w:val="24"/>
          <w:lang w:eastAsia="zh-CN"/>
        </w:rPr>
        <w:t>2020</w:t>
      </w:r>
      <w:r w:rsidRPr="00684633">
        <w:rPr>
          <w:rFonts w:hint="eastAsia"/>
          <w:kern w:val="22"/>
          <w:sz w:val="24"/>
          <w:lang w:eastAsia="zh-CN"/>
        </w:rPr>
        <w:t>年后全球生物多样性</w:t>
      </w:r>
      <w:r>
        <w:rPr>
          <w:rFonts w:hint="eastAsia"/>
          <w:kern w:val="22"/>
          <w:sz w:val="24"/>
          <w:lang w:eastAsia="zh-CN"/>
        </w:rPr>
        <w:t>框架下执行</w:t>
      </w:r>
      <w:r w:rsidRPr="00684633">
        <w:rPr>
          <w:rFonts w:hint="eastAsia"/>
          <w:kern w:val="22"/>
          <w:sz w:val="24"/>
          <w:lang w:eastAsia="zh-CN"/>
        </w:rPr>
        <w:t>一个主流化长期目标。</w:t>
      </w:r>
      <w:r>
        <w:rPr>
          <w:rFonts w:hint="eastAsia"/>
          <w:kern w:val="22"/>
          <w:sz w:val="24"/>
          <w:lang w:eastAsia="zh-CN"/>
        </w:rPr>
        <w:t>有人还强调主流化应是框架的一个重要优先事项。</w:t>
      </w:r>
    </w:p>
    <w:p w14:paraId="17162F43" w14:textId="77777777" w:rsidR="00941785" w:rsidRPr="00684633" w:rsidRDefault="00941785" w:rsidP="00780F12">
      <w:pPr>
        <w:pStyle w:val="Para3"/>
        <w:numPr>
          <w:ilvl w:val="0"/>
          <w:numId w:val="45"/>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需要利用与可持续发展目标下相关</w:t>
      </w:r>
      <w:r>
        <w:rPr>
          <w:rFonts w:hint="eastAsia"/>
          <w:kern w:val="22"/>
          <w:sz w:val="24"/>
          <w:lang w:eastAsia="zh-CN"/>
        </w:rPr>
        <w:t>具体</w:t>
      </w:r>
      <w:r w:rsidRPr="00684633">
        <w:rPr>
          <w:rFonts w:hint="eastAsia"/>
          <w:kern w:val="22"/>
          <w:sz w:val="24"/>
          <w:lang w:eastAsia="zh-CN"/>
        </w:rPr>
        <w:t>目标的协同作用。</w:t>
      </w:r>
    </w:p>
    <w:p w14:paraId="491FCD12" w14:textId="3629ED3C" w:rsidR="00941785" w:rsidRPr="00684633" w:rsidRDefault="00941785" w:rsidP="00780F12">
      <w:pPr>
        <w:pStyle w:val="Para3"/>
        <w:numPr>
          <w:ilvl w:val="0"/>
          <w:numId w:val="45"/>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建议在</w:t>
      </w:r>
      <w:r>
        <w:rPr>
          <w:rFonts w:hint="eastAsia"/>
          <w:kern w:val="22"/>
          <w:sz w:val="24"/>
          <w:lang w:eastAsia="zh-CN"/>
        </w:rPr>
        <w:t>本行动</w:t>
      </w:r>
      <w:r w:rsidRPr="00684633">
        <w:rPr>
          <w:rFonts w:hint="eastAsia"/>
          <w:kern w:val="22"/>
          <w:sz w:val="24"/>
          <w:lang w:eastAsia="zh-CN"/>
        </w:rPr>
        <w:t>目标中</w:t>
      </w:r>
      <w:r w:rsidR="001528BE">
        <w:rPr>
          <w:rFonts w:hint="eastAsia"/>
          <w:kern w:val="22"/>
          <w:sz w:val="24"/>
          <w:lang w:eastAsia="zh-CN"/>
        </w:rPr>
        <w:t>体现</w:t>
      </w:r>
      <w:r w:rsidRPr="00684633">
        <w:rPr>
          <w:rFonts w:hint="eastAsia"/>
          <w:kern w:val="22"/>
          <w:sz w:val="24"/>
          <w:lang w:eastAsia="zh-CN"/>
        </w:rPr>
        <w:t>以下</w:t>
      </w:r>
      <w:r w:rsidR="001528BE">
        <w:rPr>
          <w:rFonts w:hint="eastAsia"/>
          <w:kern w:val="22"/>
          <w:sz w:val="24"/>
          <w:lang w:eastAsia="zh-CN"/>
        </w:rPr>
        <w:t>要素</w:t>
      </w:r>
      <w:r>
        <w:rPr>
          <w:rFonts w:hint="eastAsia"/>
          <w:kern w:val="22"/>
          <w:sz w:val="24"/>
          <w:lang w:eastAsia="zh-CN"/>
        </w:rPr>
        <w:t>：</w:t>
      </w:r>
    </w:p>
    <w:p w14:paraId="640AFA10"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将生物多样性纳入有关生产部门的主流；</w:t>
      </w:r>
    </w:p>
    <w:p w14:paraId="14281F71"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rPr>
      </w:pPr>
      <w:r>
        <w:rPr>
          <w:rFonts w:hint="eastAsia"/>
          <w:kern w:val="22"/>
          <w:sz w:val="24"/>
          <w:lang w:eastAsia="zh-CN"/>
        </w:rPr>
        <w:t>次</w:t>
      </w:r>
      <w:r w:rsidRPr="00684633">
        <w:rPr>
          <w:rFonts w:hint="eastAsia"/>
          <w:kern w:val="22"/>
          <w:sz w:val="24"/>
          <w:lang w:eastAsia="zh-CN"/>
        </w:rPr>
        <w:t>国家政府的作用；</w:t>
      </w:r>
    </w:p>
    <w:p w14:paraId="624AED8B" w14:textId="5E463D7F"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lang w:eastAsia="zh-CN"/>
        </w:rPr>
      </w:pPr>
      <w:r>
        <w:rPr>
          <w:rFonts w:hint="eastAsia"/>
          <w:kern w:val="22"/>
          <w:sz w:val="24"/>
          <w:lang w:eastAsia="zh-CN"/>
        </w:rPr>
        <w:t>酌情</w:t>
      </w:r>
      <w:r w:rsidRPr="00684633">
        <w:rPr>
          <w:rFonts w:hint="eastAsia"/>
          <w:kern w:val="22"/>
          <w:sz w:val="24"/>
          <w:lang w:eastAsia="zh-CN"/>
        </w:rPr>
        <w:t>使用适当的工具，例如战略环境评估、环境影响评估和自然资本</w:t>
      </w:r>
      <w:r w:rsidR="00A53A0E">
        <w:rPr>
          <w:rFonts w:hint="eastAsia"/>
          <w:kern w:val="22"/>
          <w:sz w:val="24"/>
          <w:lang w:eastAsia="zh-CN"/>
        </w:rPr>
        <w:t>会计</w:t>
      </w:r>
      <w:r w:rsidRPr="00684633">
        <w:rPr>
          <w:rFonts w:hint="eastAsia"/>
          <w:kern w:val="22"/>
          <w:sz w:val="24"/>
          <w:lang w:eastAsia="zh-CN"/>
        </w:rPr>
        <w:t>；</w:t>
      </w:r>
    </w:p>
    <w:p w14:paraId="6F87CFE0"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自然资本财务会计制度；</w:t>
      </w:r>
    </w:p>
    <w:p w14:paraId="483EB12C"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生物多样性和生态系统服务的不同价值；</w:t>
      </w:r>
    </w:p>
    <w:p w14:paraId="281FB4EF"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rPr>
      </w:pPr>
      <w:r w:rsidRPr="00684633">
        <w:rPr>
          <w:rFonts w:hint="eastAsia"/>
          <w:kern w:val="22"/>
          <w:sz w:val="24"/>
          <w:lang w:eastAsia="zh-CN"/>
        </w:rPr>
        <w:t>生态系统服务付款；</w:t>
      </w:r>
    </w:p>
    <w:p w14:paraId="636D0765"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确保在不同部门实施环保方法；</w:t>
      </w:r>
    </w:p>
    <w:p w14:paraId="68C18DF9"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确保将生物多样性价值纳入包括高等教育在内的所有各级课程；</w:t>
      </w:r>
    </w:p>
    <w:p w14:paraId="647072F4" w14:textId="77777777" w:rsidR="00941785" w:rsidRDefault="00941785" w:rsidP="00780F12">
      <w:pPr>
        <w:numPr>
          <w:ilvl w:val="0"/>
          <w:numId w:val="46"/>
        </w:numPr>
        <w:suppressLineNumbers/>
        <w:suppressAutoHyphens/>
        <w:adjustRightInd w:val="0"/>
        <w:snapToGrid w:val="0"/>
        <w:spacing w:before="120" w:after="120" w:line="240" w:lineRule="atLeast"/>
        <w:ind w:left="0" w:firstLine="360"/>
        <w:jc w:val="left"/>
        <w:rPr>
          <w:kern w:val="22"/>
          <w:sz w:val="24"/>
          <w:lang w:eastAsia="zh-CN"/>
        </w:rPr>
      </w:pPr>
      <w:r w:rsidRPr="00684633">
        <w:rPr>
          <w:rFonts w:hint="eastAsia"/>
          <w:kern w:val="22"/>
          <w:sz w:val="24"/>
          <w:lang w:eastAsia="zh-CN"/>
        </w:rPr>
        <w:t>环境影响评估应具有参与性，应包括土著人民和地方社区</w:t>
      </w:r>
      <w:r>
        <w:rPr>
          <w:rFonts w:hint="eastAsia"/>
          <w:kern w:val="22"/>
          <w:sz w:val="24"/>
          <w:lang w:eastAsia="zh-CN"/>
        </w:rPr>
        <w:t>、</w:t>
      </w:r>
      <w:r w:rsidRPr="00684633">
        <w:rPr>
          <w:rFonts w:hint="eastAsia"/>
          <w:kern w:val="22"/>
          <w:sz w:val="24"/>
          <w:lang w:eastAsia="zh-CN"/>
        </w:rPr>
        <w:t>学术界</w:t>
      </w:r>
      <w:r>
        <w:rPr>
          <w:rFonts w:hint="eastAsia"/>
          <w:kern w:val="22"/>
          <w:sz w:val="24"/>
          <w:lang w:eastAsia="zh-CN"/>
        </w:rPr>
        <w:t>、</w:t>
      </w:r>
      <w:r w:rsidRPr="00684633">
        <w:rPr>
          <w:rFonts w:hint="eastAsia"/>
          <w:kern w:val="22"/>
          <w:sz w:val="24"/>
          <w:lang w:eastAsia="zh-CN"/>
        </w:rPr>
        <w:t>投资者和企业</w:t>
      </w:r>
      <w:r>
        <w:rPr>
          <w:rFonts w:hint="eastAsia"/>
          <w:kern w:val="22"/>
          <w:sz w:val="24"/>
          <w:lang w:eastAsia="zh-CN"/>
        </w:rPr>
        <w:t>；</w:t>
      </w:r>
    </w:p>
    <w:p w14:paraId="48F6F140" w14:textId="77777777" w:rsidR="00941785" w:rsidRPr="00684633" w:rsidRDefault="00941785" w:rsidP="00780F12">
      <w:pPr>
        <w:numPr>
          <w:ilvl w:val="0"/>
          <w:numId w:val="46"/>
        </w:numPr>
        <w:suppressLineNumbers/>
        <w:suppressAutoHyphens/>
        <w:adjustRightInd w:val="0"/>
        <w:snapToGrid w:val="0"/>
        <w:spacing w:before="120" w:after="120" w:line="240" w:lineRule="atLeast"/>
        <w:ind w:left="0" w:firstLine="360"/>
        <w:jc w:val="left"/>
        <w:rPr>
          <w:kern w:val="22"/>
          <w:sz w:val="24"/>
          <w:lang w:eastAsia="zh-CN"/>
        </w:rPr>
      </w:pPr>
      <w:r w:rsidRPr="005F550F">
        <w:rPr>
          <w:rFonts w:hint="eastAsia"/>
          <w:kern w:val="22"/>
          <w:sz w:val="24"/>
          <w:lang w:eastAsia="zh-CN"/>
        </w:rPr>
        <w:t>应从最广泛的意义上考虑“所有部门”一词，包括卫生、金融和基础设施等部门，并考虑如何将其纳入监测框架。</w:t>
      </w:r>
    </w:p>
    <w:p w14:paraId="449212B2" w14:textId="2CE1C360" w:rsidR="00941785" w:rsidRPr="00684633" w:rsidRDefault="00941785" w:rsidP="00941785">
      <w:pPr>
        <w:pStyle w:val="Para3"/>
        <w:numPr>
          <w:ilvl w:val="0"/>
          <w:numId w:val="0"/>
        </w:numPr>
        <w:suppressLineNumbers/>
        <w:tabs>
          <w:tab w:val="clear" w:pos="1980"/>
        </w:tabs>
        <w:suppressAutoHyphens/>
        <w:adjustRightInd w:val="0"/>
        <w:snapToGrid w:val="0"/>
        <w:spacing w:before="120" w:after="120" w:line="240" w:lineRule="atLeast"/>
        <w:rPr>
          <w:b/>
          <w:bCs/>
          <w:kern w:val="22"/>
          <w:sz w:val="24"/>
          <w:szCs w:val="24"/>
          <w:lang w:eastAsia="zh-CN"/>
        </w:rPr>
      </w:pPr>
      <w:r>
        <w:rPr>
          <w:b/>
          <w:kern w:val="22"/>
          <w:sz w:val="24"/>
          <w:szCs w:val="24"/>
          <w:lang w:eastAsia="zh-CN"/>
        </w:rPr>
        <w:t>文本提案</w:t>
      </w:r>
    </w:p>
    <w:p w14:paraId="32E40677" w14:textId="77777777" w:rsidR="00941785" w:rsidRPr="00A83CF8"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kern w:val="22"/>
          <w:sz w:val="24"/>
          <w:lang w:eastAsia="zh-CN"/>
        </w:rPr>
      </w:pPr>
      <w:r>
        <w:rPr>
          <w:rFonts w:hint="eastAsia"/>
          <w:kern w:val="22"/>
          <w:sz w:val="24"/>
          <w:lang w:eastAsia="zh-CN"/>
        </w:rPr>
        <w:t>备选办法</w:t>
      </w:r>
      <w:r w:rsidRPr="00F70469">
        <w:rPr>
          <w:kern w:val="22"/>
          <w:sz w:val="24"/>
          <w:lang w:eastAsia="zh-CN"/>
        </w:rPr>
        <w:t>——</w:t>
      </w:r>
      <w:r w:rsidRPr="00A83CF8">
        <w:rPr>
          <w:kern w:val="22"/>
          <w:sz w:val="24"/>
          <w:lang w:eastAsia="zh-CN"/>
        </w:rPr>
        <w:t>分为两个目标</w:t>
      </w:r>
      <w:r w:rsidRPr="00A83CF8">
        <w:rPr>
          <w:rFonts w:hint="eastAsia"/>
          <w:kern w:val="22"/>
          <w:sz w:val="24"/>
          <w:lang w:eastAsia="zh-CN"/>
        </w:rPr>
        <w:t>：</w:t>
      </w:r>
    </w:p>
    <w:p w14:paraId="70D8C7DD" w14:textId="1113433D" w:rsidR="00941785" w:rsidRPr="0092492C" w:rsidRDefault="0092492C" w:rsidP="00780F12">
      <w:pPr>
        <w:numPr>
          <w:ilvl w:val="0"/>
          <w:numId w:val="47"/>
        </w:numPr>
        <w:suppressLineNumbers/>
        <w:suppressAutoHyphens/>
        <w:adjustRightInd w:val="0"/>
        <w:snapToGrid w:val="0"/>
        <w:spacing w:before="120" w:after="120" w:line="240" w:lineRule="atLeast"/>
        <w:ind w:left="0" w:firstLine="360"/>
        <w:jc w:val="left"/>
        <w:rPr>
          <w:kern w:val="22"/>
          <w:sz w:val="24"/>
          <w:lang w:eastAsia="zh-CN"/>
        </w:rPr>
      </w:pPr>
      <w:r w:rsidRPr="0092492C">
        <w:rPr>
          <w:strike/>
          <w:spacing w:val="3"/>
          <w:sz w:val="24"/>
          <w:lang w:val="en-US" w:eastAsia="zh-CN"/>
        </w:rPr>
        <w:lastRenderedPageBreak/>
        <w:t>确保</w:t>
      </w:r>
      <w:r w:rsidR="00941785" w:rsidRPr="0092492C">
        <w:rPr>
          <w:spacing w:val="3"/>
          <w:sz w:val="24"/>
          <w:lang w:val="en-US" w:eastAsia="zh-CN"/>
        </w:rPr>
        <w:t>到</w:t>
      </w:r>
      <w:r w:rsidR="00941785" w:rsidRPr="0092492C">
        <w:rPr>
          <w:spacing w:val="3"/>
          <w:sz w:val="24"/>
          <w:lang w:val="en-US" w:eastAsia="zh-CN"/>
        </w:rPr>
        <w:t>2030</w:t>
      </w:r>
      <w:r w:rsidR="00941785" w:rsidRPr="0092492C">
        <w:rPr>
          <w:spacing w:val="3"/>
          <w:sz w:val="24"/>
          <w:lang w:val="en-US" w:eastAsia="zh-CN"/>
        </w:rPr>
        <w:t>年，</w:t>
      </w:r>
      <w:r w:rsidR="00941785" w:rsidRPr="00451040">
        <w:rPr>
          <w:spacing w:val="3"/>
          <w:sz w:val="24"/>
          <w:u w:val="single"/>
          <w:lang w:val="en-US" w:eastAsia="zh-CN"/>
        </w:rPr>
        <w:t>通过</w:t>
      </w:r>
      <w:r w:rsidR="00B46613" w:rsidRPr="00B46613">
        <w:rPr>
          <w:strike/>
          <w:spacing w:val="3"/>
          <w:sz w:val="24"/>
          <w:lang w:val="en-US" w:eastAsia="zh-CN"/>
        </w:rPr>
        <w:t>生物多样性价值</w:t>
      </w:r>
      <w:r w:rsidR="00941785" w:rsidRPr="0092492C">
        <w:rPr>
          <w:spacing w:val="3"/>
          <w:sz w:val="24"/>
          <w:lang w:val="en-US" w:eastAsia="zh-CN"/>
        </w:rPr>
        <w:t>在所有部门的</w:t>
      </w:r>
      <w:r w:rsidR="00941785" w:rsidRPr="0092492C">
        <w:rPr>
          <w:strike/>
          <w:spacing w:val="3"/>
          <w:sz w:val="24"/>
          <w:lang w:val="en-US" w:eastAsia="zh-CN"/>
        </w:rPr>
        <w:t>主流</w:t>
      </w:r>
      <w:r w:rsidR="00941785" w:rsidRPr="00092338">
        <w:rPr>
          <w:spacing w:val="3"/>
          <w:sz w:val="24"/>
          <w:u w:val="single"/>
          <w:lang w:val="en-US" w:eastAsia="zh-CN"/>
        </w:rPr>
        <w:t>主流化</w:t>
      </w:r>
      <w:r w:rsidR="00941785" w:rsidRPr="0092492C">
        <w:rPr>
          <w:spacing w:val="3"/>
          <w:sz w:val="24"/>
          <w:lang w:val="en-US" w:eastAsia="zh-CN"/>
        </w:rPr>
        <w:t>，将生物多样性价值纳入国家和地方规划、发展进程、减贫战略</w:t>
      </w:r>
      <w:r w:rsidRPr="00451040">
        <w:rPr>
          <w:spacing w:val="3"/>
          <w:sz w:val="24"/>
          <w:u w:val="single"/>
          <w:lang w:val="en-US" w:eastAsia="zh-CN"/>
        </w:rPr>
        <w:t>及</w:t>
      </w:r>
      <w:r w:rsidR="00941785" w:rsidRPr="00451040">
        <w:rPr>
          <w:spacing w:val="3"/>
          <w:sz w:val="24"/>
          <w:u w:val="single"/>
          <w:lang w:val="en-US" w:eastAsia="zh-CN"/>
        </w:rPr>
        <w:t>成果、教育、卫生</w:t>
      </w:r>
      <w:r w:rsidRPr="0092492C">
        <w:rPr>
          <w:spacing w:val="3"/>
          <w:sz w:val="24"/>
          <w:lang w:val="en-US" w:eastAsia="zh-CN"/>
        </w:rPr>
        <w:t>和</w:t>
      </w:r>
      <w:r w:rsidR="009265FC">
        <w:rPr>
          <w:rFonts w:hint="eastAsia"/>
          <w:spacing w:val="3"/>
          <w:sz w:val="24"/>
          <w:lang w:val="en-US" w:eastAsia="zh-CN"/>
        </w:rPr>
        <w:t>账户</w:t>
      </w:r>
      <w:r w:rsidR="00941785" w:rsidRPr="0092492C">
        <w:rPr>
          <w:spacing w:val="3"/>
          <w:sz w:val="24"/>
          <w:lang w:val="en-US" w:eastAsia="zh-CN"/>
        </w:rPr>
        <w:t>；</w:t>
      </w:r>
    </w:p>
    <w:p w14:paraId="477851CF" w14:textId="77777777" w:rsidR="00941785" w:rsidRPr="0092492C" w:rsidRDefault="00941785" w:rsidP="00780F12">
      <w:pPr>
        <w:numPr>
          <w:ilvl w:val="0"/>
          <w:numId w:val="47"/>
        </w:numPr>
        <w:suppressLineNumbers/>
        <w:suppressAutoHyphens/>
        <w:adjustRightInd w:val="0"/>
        <w:snapToGrid w:val="0"/>
        <w:spacing w:before="120" w:after="120" w:line="240" w:lineRule="atLeast"/>
        <w:ind w:left="0" w:firstLine="360"/>
        <w:jc w:val="left"/>
        <w:rPr>
          <w:spacing w:val="3"/>
          <w:sz w:val="24"/>
          <w:lang w:val="en-US" w:eastAsia="zh-CN"/>
        </w:rPr>
      </w:pPr>
      <w:r w:rsidRPr="00B46613">
        <w:rPr>
          <w:spacing w:val="3"/>
          <w:sz w:val="24"/>
          <w:u w:val="single"/>
          <w:lang w:val="en-US" w:eastAsia="zh-CN"/>
        </w:rPr>
        <w:t>到</w:t>
      </w:r>
      <w:r w:rsidRPr="00B46613">
        <w:rPr>
          <w:spacing w:val="3"/>
          <w:sz w:val="24"/>
          <w:u w:val="single"/>
          <w:lang w:val="en-US" w:eastAsia="zh-CN"/>
        </w:rPr>
        <w:t>2030</w:t>
      </w:r>
      <w:r w:rsidRPr="00B46613">
        <w:rPr>
          <w:spacing w:val="3"/>
          <w:sz w:val="24"/>
          <w:u w:val="single"/>
          <w:lang w:val="en-US" w:eastAsia="zh-CN"/>
        </w:rPr>
        <w:t>年</w:t>
      </w:r>
      <w:r w:rsidRPr="0092492C">
        <w:rPr>
          <w:spacing w:val="3"/>
          <w:sz w:val="24"/>
          <w:lang w:val="en-US" w:eastAsia="zh-CN"/>
        </w:rPr>
        <w:t>全面实行涵盖</w:t>
      </w:r>
      <w:r w:rsidRPr="0092492C">
        <w:rPr>
          <w:kern w:val="22"/>
          <w:sz w:val="24"/>
          <w:lang w:eastAsia="zh-CN"/>
        </w:rPr>
        <w:t>生物多样性的</w:t>
      </w:r>
      <w:r w:rsidRPr="0092492C">
        <w:rPr>
          <w:spacing w:val="3"/>
          <w:sz w:val="24"/>
          <w:lang w:val="en-US" w:eastAsia="zh-CN"/>
        </w:rPr>
        <w:t>生物多样性战略环境评估和环境影响评估。</w:t>
      </w:r>
    </w:p>
    <w:p w14:paraId="6DE75B05" w14:textId="013EBA55" w:rsidR="00941785" w:rsidRPr="00684633"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684633">
        <w:rPr>
          <w:rFonts w:hint="eastAsia"/>
          <w:kern w:val="22"/>
          <w:sz w:val="24"/>
          <w:lang w:eastAsia="zh-CN"/>
        </w:rPr>
        <w:t>将生物多样性价值纳入国家和地方</w:t>
      </w:r>
      <w:r w:rsidR="00B46613" w:rsidRPr="00B46613">
        <w:rPr>
          <w:rFonts w:hint="eastAsia"/>
          <w:kern w:val="22"/>
          <w:sz w:val="24"/>
          <w:u w:val="single"/>
          <w:lang w:eastAsia="zh-CN"/>
        </w:rPr>
        <w:t>政策</w:t>
      </w:r>
      <w:r w:rsidRPr="000B4193">
        <w:rPr>
          <w:rFonts w:hint="eastAsia"/>
          <w:strike/>
          <w:kern w:val="22"/>
          <w:sz w:val="24"/>
          <w:lang w:eastAsia="zh-CN"/>
        </w:rPr>
        <w:t>规划</w:t>
      </w:r>
      <w:r w:rsidRPr="00684633">
        <w:rPr>
          <w:rFonts w:hint="eastAsia"/>
          <w:kern w:val="22"/>
          <w:sz w:val="24"/>
          <w:lang w:eastAsia="zh-CN"/>
        </w:rPr>
        <w:t>、发展规划</w:t>
      </w:r>
      <w:r w:rsidRPr="000B4193">
        <w:rPr>
          <w:rFonts w:hint="eastAsia"/>
          <w:strike/>
          <w:kern w:val="22"/>
          <w:sz w:val="24"/>
          <w:lang w:eastAsia="zh-CN"/>
        </w:rPr>
        <w:t>进程</w:t>
      </w:r>
      <w:r w:rsidRPr="00684633">
        <w:rPr>
          <w:rFonts w:hint="eastAsia"/>
          <w:kern w:val="22"/>
          <w:sz w:val="24"/>
          <w:lang w:eastAsia="zh-CN"/>
        </w:rPr>
        <w:t>、减贫战略</w:t>
      </w:r>
      <w:r w:rsidRPr="00B46613">
        <w:rPr>
          <w:rFonts w:hint="eastAsia"/>
          <w:kern w:val="22"/>
          <w:sz w:val="24"/>
          <w:u w:val="single"/>
          <w:lang w:eastAsia="zh-CN"/>
        </w:rPr>
        <w:t>、气候变化行动计划、国民账户体系、预算编制和报告进程</w:t>
      </w:r>
      <w:r w:rsidRPr="00684633">
        <w:rPr>
          <w:rFonts w:hint="eastAsia"/>
          <w:kern w:val="22"/>
          <w:sz w:val="24"/>
          <w:lang w:eastAsia="zh-CN"/>
        </w:rPr>
        <w:t>，确保到</w:t>
      </w:r>
      <w:r w:rsidRPr="00684633">
        <w:rPr>
          <w:rFonts w:hint="eastAsia"/>
          <w:kern w:val="22"/>
          <w:sz w:val="24"/>
          <w:lang w:eastAsia="zh-CN"/>
        </w:rPr>
        <w:t>2030</w:t>
      </w:r>
      <w:r w:rsidRPr="00684633">
        <w:rPr>
          <w:rFonts w:hint="eastAsia"/>
          <w:kern w:val="22"/>
          <w:sz w:val="24"/>
          <w:lang w:eastAsia="zh-CN"/>
        </w:rPr>
        <w:t>年将生物多样性价值纳入所有部门的主流，</w:t>
      </w:r>
      <w:r w:rsidRPr="00E56E71">
        <w:rPr>
          <w:sz w:val="24"/>
          <w:lang w:eastAsia="zh-CN"/>
        </w:rPr>
        <w:t>全面</w:t>
      </w:r>
      <w:r>
        <w:rPr>
          <w:rFonts w:hint="eastAsia"/>
          <w:sz w:val="24"/>
          <w:lang w:eastAsia="zh-CN"/>
        </w:rPr>
        <w:t>实行</w:t>
      </w:r>
      <w:r w:rsidRPr="00E56E71">
        <w:rPr>
          <w:rFonts w:hint="eastAsia"/>
          <w:sz w:val="24"/>
          <w:lang w:eastAsia="zh-CN"/>
        </w:rPr>
        <w:t>涵盖</w:t>
      </w:r>
      <w:r w:rsidRPr="00E56E71">
        <w:rPr>
          <w:sz w:val="24"/>
          <w:lang w:eastAsia="zh-CN"/>
        </w:rPr>
        <w:t>生物多样性的战略</w:t>
      </w:r>
      <w:r w:rsidRPr="00E56E71">
        <w:rPr>
          <w:rFonts w:hint="eastAsia"/>
          <w:sz w:val="24"/>
          <w:lang w:eastAsia="zh-CN"/>
        </w:rPr>
        <w:t>环境</w:t>
      </w:r>
      <w:r w:rsidRPr="00E56E71">
        <w:rPr>
          <w:sz w:val="24"/>
          <w:lang w:eastAsia="zh-CN"/>
        </w:rPr>
        <w:t>评估和环境影响评估</w:t>
      </w:r>
      <w:r w:rsidRPr="00684633">
        <w:rPr>
          <w:rFonts w:hint="eastAsia"/>
          <w:kern w:val="22"/>
          <w:sz w:val="24"/>
          <w:lang w:eastAsia="zh-CN"/>
        </w:rPr>
        <w:t>。</w:t>
      </w:r>
    </w:p>
    <w:p w14:paraId="5F9BD370" w14:textId="77777777" w:rsidR="00941785" w:rsidRPr="00BC3672"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B46613">
        <w:rPr>
          <w:rFonts w:hint="eastAsia"/>
          <w:kern w:val="22"/>
          <w:sz w:val="24"/>
          <w:u w:val="single"/>
          <w:lang w:eastAsia="zh-CN"/>
        </w:rPr>
        <w:t>到</w:t>
      </w:r>
      <w:r w:rsidRPr="00B46613">
        <w:rPr>
          <w:rFonts w:hint="eastAsia"/>
          <w:kern w:val="22"/>
          <w:sz w:val="24"/>
          <w:u w:val="single"/>
          <w:lang w:eastAsia="zh-CN"/>
        </w:rPr>
        <w:t>2030</w:t>
      </w:r>
      <w:r w:rsidRPr="00B46613">
        <w:rPr>
          <w:rFonts w:hint="eastAsia"/>
          <w:kern w:val="22"/>
          <w:sz w:val="24"/>
          <w:u w:val="single"/>
          <w:lang w:eastAsia="zh-CN"/>
        </w:rPr>
        <w:t>年，国家和次国家政府</w:t>
      </w:r>
      <w:r w:rsidRPr="0092492C">
        <w:rPr>
          <w:rFonts w:hint="eastAsia"/>
          <w:kern w:val="22"/>
          <w:sz w:val="24"/>
          <w:lang w:eastAsia="zh-CN"/>
        </w:rPr>
        <w:t>将</w:t>
      </w:r>
      <w:r w:rsidRPr="00B46613">
        <w:rPr>
          <w:rFonts w:hint="eastAsia"/>
          <w:kern w:val="22"/>
          <w:sz w:val="24"/>
          <w:u w:val="single"/>
          <w:lang w:eastAsia="zh-CN"/>
        </w:rPr>
        <w:t>生物多样性的不同</w:t>
      </w:r>
      <w:r w:rsidRPr="0092492C">
        <w:rPr>
          <w:rFonts w:hint="eastAsia"/>
          <w:kern w:val="22"/>
          <w:sz w:val="24"/>
          <w:lang w:eastAsia="zh-CN"/>
        </w:rPr>
        <w:t>价值纳入</w:t>
      </w:r>
      <w:r w:rsidRPr="0092492C">
        <w:rPr>
          <w:rFonts w:hint="eastAsia"/>
          <w:strike/>
          <w:kern w:val="22"/>
          <w:sz w:val="24"/>
          <w:lang w:eastAsia="zh-CN"/>
        </w:rPr>
        <w:t>国家和地方的规划、发展进程、减贫战略和账户，确保到</w:t>
      </w:r>
      <w:r w:rsidRPr="0092492C">
        <w:rPr>
          <w:rFonts w:hint="eastAsia"/>
          <w:strike/>
          <w:kern w:val="22"/>
          <w:sz w:val="24"/>
          <w:lang w:eastAsia="zh-CN"/>
        </w:rPr>
        <w:t>2030</w:t>
      </w:r>
      <w:r w:rsidRPr="0092492C">
        <w:rPr>
          <w:rFonts w:hint="eastAsia"/>
          <w:strike/>
          <w:kern w:val="22"/>
          <w:sz w:val="24"/>
          <w:lang w:eastAsia="zh-CN"/>
        </w:rPr>
        <w:t>年将生物多样性价值纳入</w:t>
      </w:r>
      <w:r w:rsidRPr="0092492C">
        <w:rPr>
          <w:rFonts w:hint="eastAsia"/>
          <w:kern w:val="22"/>
          <w:sz w:val="24"/>
          <w:lang w:eastAsia="zh-CN"/>
        </w:rPr>
        <w:t>所有主要部门的规划进程和报告系统</w:t>
      </w:r>
      <w:r w:rsidRPr="0092492C">
        <w:rPr>
          <w:rFonts w:hint="eastAsia"/>
          <w:strike/>
          <w:kern w:val="22"/>
          <w:sz w:val="24"/>
          <w:lang w:eastAsia="zh-CN"/>
        </w:rPr>
        <w:t>，全面实行涵盖生物多样性的战略环境评估和环境影响评估</w:t>
      </w:r>
      <w:r w:rsidRPr="00BC3672">
        <w:rPr>
          <w:rFonts w:hint="eastAsia"/>
          <w:kern w:val="22"/>
          <w:sz w:val="24"/>
          <w:lang w:eastAsia="zh-CN"/>
        </w:rPr>
        <w:t>。</w:t>
      </w:r>
    </w:p>
    <w:p w14:paraId="780B5D01" w14:textId="0AD107E1" w:rsidR="00941785" w:rsidRPr="0092492C" w:rsidRDefault="00941785" w:rsidP="0092492C">
      <w:pPr>
        <w:suppressLineNumbers/>
        <w:suppressAutoHyphens/>
        <w:adjustRightInd w:val="0"/>
        <w:snapToGrid w:val="0"/>
        <w:spacing w:before="120" w:after="120" w:line="240" w:lineRule="atLeast"/>
        <w:jc w:val="left"/>
        <w:rPr>
          <w:kern w:val="22"/>
          <w:sz w:val="24"/>
          <w:lang w:eastAsia="zh-CN"/>
        </w:rPr>
      </w:pPr>
      <w:r w:rsidRPr="0092492C">
        <w:rPr>
          <w:rFonts w:ascii="SimSun" w:hAnsi="SimSun" w:cs="SimSun" w:hint="eastAsia"/>
          <w:kern w:val="22"/>
          <w:sz w:val="24"/>
          <w:lang w:val="en-US" w:eastAsia="zh-CN"/>
        </w:rPr>
        <w:t>注：有人</w:t>
      </w:r>
      <w:r w:rsidRPr="0092492C">
        <w:rPr>
          <w:rFonts w:hint="eastAsia"/>
          <w:kern w:val="22"/>
          <w:sz w:val="24"/>
          <w:lang w:eastAsia="zh-CN"/>
        </w:rPr>
        <w:t>提出</w:t>
      </w:r>
      <w:r w:rsidRPr="0092492C">
        <w:rPr>
          <w:rFonts w:ascii="SimSun" w:hAnsi="SimSun" w:cs="SimSun" w:hint="eastAsia"/>
          <w:kern w:val="22"/>
          <w:sz w:val="24"/>
          <w:lang w:val="en-US" w:eastAsia="zh-CN"/>
        </w:rPr>
        <w:t>一个备选办法，</w:t>
      </w:r>
      <w:r w:rsidRPr="0092492C">
        <w:rPr>
          <w:rFonts w:hint="eastAsia"/>
          <w:kern w:val="22"/>
          <w:sz w:val="24"/>
          <w:lang w:eastAsia="zh-CN"/>
        </w:rPr>
        <w:t>用一个行动目标取代</w:t>
      </w:r>
      <w:r w:rsidRPr="0092492C">
        <w:rPr>
          <w:rFonts w:ascii="SimSun" w:hAnsi="SimSun" w:cs="SimSun" w:hint="eastAsia"/>
          <w:kern w:val="22"/>
          <w:sz w:val="24"/>
          <w:lang w:eastAsia="zh-CN"/>
        </w:rPr>
        <w:t>目标</w:t>
      </w:r>
      <w:r w:rsidRPr="0092492C">
        <w:rPr>
          <w:kern w:val="22"/>
          <w:sz w:val="24"/>
          <w:lang w:eastAsia="zh-CN"/>
        </w:rPr>
        <w:t>12</w:t>
      </w:r>
      <w:r w:rsidRPr="0092492C">
        <w:rPr>
          <w:rFonts w:ascii="SimSun" w:hAnsi="SimSun" w:cs="SimSun" w:hint="eastAsia"/>
          <w:kern w:val="22"/>
          <w:sz w:val="24"/>
          <w:lang w:eastAsia="zh-CN"/>
        </w:rPr>
        <w:t>至</w:t>
      </w:r>
      <w:r w:rsidRPr="0092492C">
        <w:rPr>
          <w:kern w:val="22"/>
          <w:sz w:val="24"/>
          <w:lang w:eastAsia="zh-CN"/>
        </w:rPr>
        <w:t>14</w:t>
      </w:r>
      <w:r w:rsidR="004B4CBF">
        <w:rPr>
          <w:rFonts w:ascii="SimSun" w:hAnsi="SimSun" w:cs="SimSun" w:hint="eastAsia"/>
          <w:kern w:val="22"/>
          <w:sz w:val="24"/>
          <w:lang w:eastAsia="zh-CN"/>
        </w:rPr>
        <w:t>（</w:t>
      </w:r>
      <w:r w:rsidRPr="0092492C">
        <w:rPr>
          <w:rFonts w:ascii="SimSun" w:hAnsi="SimSun" w:cs="SimSun" w:hint="eastAsia"/>
          <w:kern w:val="22"/>
          <w:sz w:val="24"/>
          <w:lang w:eastAsia="zh-CN"/>
        </w:rPr>
        <w:t>见上文</w:t>
      </w:r>
      <w:r w:rsidRPr="0092492C">
        <w:rPr>
          <w:rFonts w:ascii="SimSun" w:hAnsi="SimSun" w:cs="SimSun" w:hint="eastAsia"/>
          <w:kern w:val="22"/>
          <w:sz w:val="24"/>
          <w:lang w:val="en-US" w:eastAsia="zh-CN"/>
        </w:rPr>
        <w:t xml:space="preserve"> “提出的总体性要点和想法”</w:t>
      </w:r>
      <w:r w:rsidRPr="0092492C">
        <w:rPr>
          <w:rFonts w:ascii="SimSun" w:hAnsi="SimSun" w:cs="SimSun" w:hint="eastAsia"/>
          <w:kern w:val="22"/>
          <w:sz w:val="24"/>
          <w:lang w:eastAsia="zh-CN"/>
        </w:rPr>
        <w:t xml:space="preserve"> 第2段</w:t>
      </w:r>
      <w:r w:rsidR="004B4CBF">
        <w:rPr>
          <w:rFonts w:ascii="SimSun" w:hAnsi="SimSun" w:cs="SimSun" w:hint="eastAsia"/>
          <w:kern w:val="22"/>
          <w:sz w:val="24"/>
          <w:lang w:eastAsia="zh-CN"/>
        </w:rPr>
        <w:t>）</w:t>
      </w:r>
      <w:r w:rsidRPr="0092492C">
        <w:rPr>
          <w:rFonts w:ascii="SimSun" w:hAnsi="SimSun" w:cs="SimSun" w:hint="eastAsia"/>
          <w:kern w:val="22"/>
          <w:sz w:val="24"/>
          <w:lang w:eastAsia="zh-CN"/>
        </w:rPr>
        <w:t>。</w:t>
      </w:r>
    </w:p>
    <w:p w14:paraId="66FBF017" w14:textId="3E79A859" w:rsidR="00941785" w:rsidRPr="008D0AEA"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8D0AEA">
        <w:rPr>
          <w:rFonts w:hint="eastAsia"/>
          <w:kern w:val="22"/>
          <w:sz w:val="24"/>
          <w:lang w:eastAsia="zh-CN"/>
        </w:rPr>
        <w:t>将生物多样性价值纳入国家和地方规划、发展进程、减贫战略和</w:t>
      </w:r>
      <w:r w:rsidR="009265FC">
        <w:rPr>
          <w:rFonts w:hint="eastAsia"/>
          <w:kern w:val="22"/>
          <w:sz w:val="24"/>
          <w:lang w:eastAsia="zh-CN"/>
        </w:rPr>
        <w:t>会计制度</w:t>
      </w:r>
      <w:r w:rsidRPr="008D0AEA">
        <w:rPr>
          <w:rFonts w:hint="eastAsia"/>
          <w:kern w:val="22"/>
          <w:sz w:val="24"/>
          <w:lang w:eastAsia="zh-CN"/>
        </w:rPr>
        <w:t>，确保到</w:t>
      </w:r>
      <w:r w:rsidRPr="008D0AEA">
        <w:rPr>
          <w:rFonts w:hint="eastAsia"/>
          <w:kern w:val="22"/>
          <w:sz w:val="24"/>
          <w:lang w:eastAsia="zh-CN"/>
        </w:rPr>
        <w:t>2030</w:t>
      </w:r>
      <w:r w:rsidRPr="008D0AEA">
        <w:rPr>
          <w:rFonts w:hint="eastAsia"/>
          <w:kern w:val="22"/>
          <w:sz w:val="24"/>
          <w:lang w:eastAsia="zh-CN"/>
        </w:rPr>
        <w:t>年将</w:t>
      </w:r>
      <w:r w:rsidRPr="00C80B67">
        <w:rPr>
          <w:rFonts w:ascii="SimSun" w:hAnsi="SimSun" w:cs="SimSun" w:hint="eastAsia"/>
          <w:kern w:val="22"/>
          <w:sz w:val="24"/>
          <w:lang w:val="en-US" w:eastAsia="zh-CN"/>
        </w:rPr>
        <w:t>生物多样性</w:t>
      </w:r>
      <w:r w:rsidRPr="008D0AEA">
        <w:rPr>
          <w:rFonts w:hint="eastAsia"/>
          <w:kern w:val="22"/>
          <w:sz w:val="24"/>
          <w:lang w:eastAsia="zh-CN"/>
        </w:rPr>
        <w:t>价值纳入所有部门的主流，并</w:t>
      </w:r>
      <w:r w:rsidRPr="000748A5">
        <w:rPr>
          <w:rFonts w:hint="eastAsia"/>
          <w:kern w:val="22"/>
          <w:sz w:val="24"/>
          <w:u w:val="single"/>
          <w:lang w:eastAsia="zh-CN"/>
        </w:rPr>
        <w:t>在所有相关领域</w:t>
      </w:r>
      <w:r w:rsidRPr="0092492C">
        <w:rPr>
          <w:rFonts w:hint="eastAsia"/>
          <w:kern w:val="22"/>
          <w:sz w:val="24"/>
          <w:lang w:eastAsia="zh-CN"/>
        </w:rPr>
        <w:t>进行涵盖</w:t>
      </w:r>
      <w:r w:rsidRPr="00C80B67">
        <w:rPr>
          <w:rFonts w:hint="eastAsia"/>
          <w:strike/>
          <w:kern w:val="22"/>
          <w:sz w:val="24"/>
          <w:lang w:eastAsia="zh-CN"/>
        </w:rPr>
        <w:t>全面</w:t>
      </w:r>
      <w:r>
        <w:rPr>
          <w:rFonts w:hint="eastAsia"/>
          <w:strike/>
          <w:kern w:val="22"/>
          <w:sz w:val="24"/>
          <w:lang w:eastAsia="zh-CN"/>
        </w:rPr>
        <w:t>实行</w:t>
      </w:r>
      <w:r w:rsidRPr="008D0AEA">
        <w:rPr>
          <w:rFonts w:hint="eastAsia"/>
          <w:kern w:val="22"/>
          <w:sz w:val="24"/>
          <w:lang w:eastAsia="zh-CN"/>
        </w:rPr>
        <w:t>生物多样性的战略环境评估和环境影响评估。</w:t>
      </w:r>
    </w:p>
    <w:p w14:paraId="6A367E97" w14:textId="77777777" w:rsidR="00941785" w:rsidRPr="001D4B8A"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1D4B8A">
        <w:rPr>
          <w:rFonts w:hint="eastAsia"/>
          <w:kern w:val="22"/>
          <w:sz w:val="24"/>
          <w:lang w:eastAsia="zh-CN"/>
        </w:rPr>
        <w:t>将</w:t>
      </w:r>
      <w:r w:rsidRPr="00C80B67">
        <w:rPr>
          <w:rFonts w:ascii="SimSun" w:hAnsi="SimSun" w:cs="SimSun" w:hint="eastAsia"/>
          <w:kern w:val="22"/>
          <w:sz w:val="24"/>
          <w:lang w:val="en-US" w:eastAsia="zh-CN"/>
        </w:rPr>
        <w:t>生物多样性</w:t>
      </w:r>
      <w:r w:rsidRPr="001D4B8A">
        <w:rPr>
          <w:rFonts w:hint="eastAsia"/>
          <w:kern w:val="22"/>
          <w:sz w:val="24"/>
          <w:lang w:eastAsia="zh-CN"/>
        </w:rPr>
        <w:t>价值纳入国家和地方规划、发展进程、减贫战略</w:t>
      </w:r>
      <w:r w:rsidRPr="000748A5">
        <w:rPr>
          <w:rFonts w:hint="eastAsia"/>
          <w:kern w:val="22"/>
          <w:sz w:val="24"/>
          <w:u w:val="single"/>
          <w:lang w:eastAsia="zh-CN"/>
        </w:rPr>
        <w:t>和账户体系</w:t>
      </w:r>
      <w:r w:rsidRPr="001D4B8A">
        <w:rPr>
          <w:rFonts w:hint="eastAsia"/>
          <w:kern w:val="22"/>
          <w:sz w:val="24"/>
          <w:lang w:eastAsia="zh-CN"/>
        </w:rPr>
        <w:t>，</w:t>
      </w:r>
      <w:r w:rsidRPr="001D4B8A">
        <w:rPr>
          <w:rFonts w:hint="eastAsia"/>
          <w:kern w:val="22"/>
          <w:sz w:val="24"/>
          <w:u w:val="single"/>
          <w:lang w:eastAsia="zh-CN"/>
        </w:rPr>
        <w:t>将生态优势转化为经济优势，通过发展生态工业改善生物多样性</w:t>
      </w:r>
      <w:r>
        <w:rPr>
          <w:rFonts w:hint="eastAsia"/>
          <w:kern w:val="22"/>
          <w:sz w:val="24"/>
          <w:u w:val="single"/>
          <w:lang w:eastAsia="zh-CN"/>
        </w:rPr>
        <w:t>丰富</w:t>
      </w:r>
      <w:r w:rsidRPr="001D4B8A">
        <w:rPr>
          <w:rFonts w:hint="eastAsia"/>
          <w:kern w:val="22"/>
          <w:sz w:val="24"/>
          <w:u w:val="single"/>
          <w:lang w:eastAsia="zh-CN"/>
        </w:rPr>
        <w:t>地区的生计</w:t>
      </w:r>
      <w:r w:rsidRPr="001D4B8A">
        <w:rPr>
          <w:rFonts w:hint="eastAsia"/>
          <w:kern w:val="22"/>
          <w:sz w:val="24"/>
          <w:lang w:eastAsia="zh-CN"/>
        </w:rPr>
        <w:t>，确保到</w:t>
      </w:r>
      <w:r w:rsidRPr="001D4B8A">
        <w:rPr>
          <w:rFonts w:hint="eastAsia"/>
          <w:kern w:val="22"/>
          <w:sz w:val="24"/>
          <w:lang w:eastAsia="zh-CN"/>
        </w:rPr>
        <w:t>2030</w:t>
      </w:r>
      <w:r w:rsidRPr="001D4B8A">
        <w:rPr>
          <w:rFonts w:hint="eastAsia"/>
          <w:kern w:val="22"/>
          <w:sz w:val="24"/>
          <w:lang w:eastAsia="zh-CN"/>
        </w:rPr>
        <w:t>年将生物多样性价值纳入所有部门的主流，</w:t>
      </w:r>
      <w:r w:rsidRPr="00E56E71">
        <w:rPr>
          <w:sz w:val="24"/>
          <w:lang w:eastAsia="zh-CN"/>
        </w:rPr>
        <w:t>全面</w:t>
      </w:r>
      <w:r>
        <w:rPr>
          <w:rFonts w:hint="eastAsia"/>
          <w:sz w:val="24"/>
          <w:lang w:eastAsia="zh-CN"/>
        </w:rPr>
        <w:t>实行</w:t>
      </w:r>
      <w:r w:rsidRPr="00E56E71">
        <w:rPr>
          <w:rFonts w:hint="eastAsia"/>
          <w:sz w:val="24"/>
          <w:lang w:eastAsia="zh-CN"/>
        </w:rPr>
        <w:t>涵盖</w:t>
      </w:r>
      <w:r w:rsidRPr="00E56E71">
        <w:rPr>
          <w:sz w:val="24"/>
          <w:lang w:eastAsia="zh-CN"/>
        </w:rPr>
        <w:t>生物多样性的战略</w:t>
      </w:r>
      <w:r w:rsidRPr="00E56E71">
        <w:rPr>
          <w:rFonts w:hint="eastAsia"/>
          <w:sz w:val="24"/>
          <w:lang w:eastAsia="zh-CN"/>
        </w:rPr>
        <w:t>环境</w:t>
      </w:r>
      <w:r w:rsidRPr="00E56E71">
        <w:rPr>
          <w:sz w:val="24"/>
          <w:lang w:eastAsia="zh-CN"/>
        </w:rPr>
        <w:t>评估和环境影响评估</w:t>
      </w:r>
      <w:r w:rsidRPr="001D4B8A">
        <w:rPr>
          <w:rFonts w:hint="eastAsia"/>
          <w:kern w:val="22"/>
          <w:sz w:val="24"/>
          <w:lang w:eastAsia="zh-CN"/>
        </w:rPr>
        <w:t>。</w:t>
      </w:r>
    </w:p>
    <w:p w14:paraId="47A357B3" w14:textId="77777777" w:rsidR="00941785" w:rsidRPr="00684633"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t>两个备选</w:t>
      </w:r>
      <w:r>
        <w:rPr>
          <w:rFonts w:ascii="SimSun" w:hAnsi="SimSun" w:hint="eastAsia"/>
          <w:kern w:val="22"/>
          <w:sz w:val="24"/>
          <w:lang w:eastAsia="zh-CN"/>
        </w:rPr>
        <w:t>文本</w:t>
      </w:r>
      <w:r w:rsidRPr="00684633">
        <w:rPr>
          <w:rFonts w:ascii="SimSun" w:hAnsi="SimSun" w:hint="eastAsia"/>
          <w:kern w:val="22"/>
          <w:sz w:val="24"/>
          <w:lang w:eastAsia="zh-CN"/>
        </w:rPr>
        <w:t>：</w:t>
      </w:r>
    </w:p>
    <w:p w14:paraId="606836A2" w14:textId="673075B5" w:rsidR="00941785" w:rsidRPr="00684633" w:rsidRDefault="00941785" w:rsidP="00780F12">
      <w:pPr>
        <w:pStyle w:val="ListParagraph"/>
        <w:numPr>
          <w:ilvl w:val="0"/>
          <w:numId w:val="49"/>
        </w:numPr>
        <w:suppressLineNumbers/>
        <w:suppressAutoHyphens/>
        <w:adjustRightInd w:val="0"/>
        <w:snapToGrid w:val="0"/>
        <w:spacing w:before="120" w:after="120" w:line="240" w:lineRule="atLeast"/>
        <w:ind w:left="0" w:firstLine="360"/>
        <w:contextualSpacing w:val="0"/>
        <w:jc w:val="left"/>
        <w:rPr>
          <w:rFonts w:ascii="SimSun" w:hAnsi="SimSun"/>
          <w:kern w:val="22"/>
          <w:sz w:val="24"/>
          <w:lang w:eastAsia="zh-CN"/>
        </w:rPr>
      </w:pPr>
      <w:r w:rsidRPr="00684633">
        <w:rPr>
          <w:rFonts w:ascii="SimSun" w:hAnsi="SimSun" w:hint="eastAsia"/>
          <w:kern w:val="22"/>
          <w:sz w:val="24"/>
          <w:lang w:eastAsia="zh-CN"/>
        </w:rPr>
        <w:t>将</w:t>
      </w:r>
      <w:r w:rsidRPr="00684633">
        <w:rPr>
          <w:rFonts w:ascii="SimSun" w:hAnsi="SimSun" w:cs="SimSun" w:hint="eastAsia"/>
          <w:kern w:val="22"/>
          <w:sz w:val="24"/>
          <w:lang w:eastAsia="zh-CN"/>
        </w:rPr>
        <w:t>生物多样性价值纳入国家和地方</w:t>
      </w:r>
      <w:r w:rsidR="00521DED" w:rsidRPr="001D4B8A">
        <w:rPr>
          <w:rFonts w:ascii="SimSun" w:hAnsi="SimSun" w:cs="SimSun" w:hint="eastAsia"/>
          <w:kern w:val="22"/>
          <w:sz w:val="24"/>
          <w:u w:val="single"/>
          <w:lang w:eastAsia="zh-CN"/>
        </w:rPr>
        <w:t>政策</w:t>
      </w:r>
      <w:r w:rsidRPr="00C80B67">
        <w:rPr>
          <w:rFonts w:hint="eastAsia"/>
          <w:strike/>
          <w:kern w:val="22"/>
          <w:sz w:val="24"/>
          <w:lang w:eastAsia="zh-CN"/>
        </w:rPr>
        <w:t>规划、发展进程、减贫战略和账户</w:t>
      </w:r>
      <w:r w:rsidRPr="00684633">
        <w:rPr>
          <w:rFonts w:ascii="SimSun" w:hAnsi="SimSun" w:cs="SimSun" w:hint="eastAsia"/>
          <w:kern w:val="22"/>
          <w:sz w:val="24"/>
          <w:lang w:eastAsia="zh-CN"/>
        </w:rPr>
        <w:t>，确保到</w:t>
      </w:r>
      <w:r w:rsidRPr="00684633">
        <w:rPr>
          <w:rFonts w:ascii="SimSun" w:hAnsi="SimSun"/>
          <w:kern w:val="22"/>
          <w:sz w:val="24"/>
          <w:lang w:eastAsia="zh-CN"/>
        </w:rPr>
        <w:t>2030</w:t>
      </w:r>
      <w:r w:rsidRPr="00684633">
        <w:rPr>
          <w:rFonts w:ascii="SimSun" w:hAnsi="SimSun" w:hint="eastAsia"/>
          <w:kern w:val="22"/>
          <w:sz w:val="24"/>
          <w:lang w:eastAsia="zh-CN"/>
        </w:rPr>
        <w:t>年</w:t>
      </w:r>
      <w:r w:rsidRPr="00684633">
        <w:rPr>
          <w:rFonts w:ascii="SimSun" w:hAnsi="SimSun" w:cs="SimSun" w:hint="eastAsia"/>
          <w:kern w:val="22"/>
          <w:sz w:val="24"/>
          <w:lang w:eastAsia="zh-CN"/>
        </w:rPr>
        <w:t>将生物多样性价值纳入所有部门的主流，全面</w:t>
      </w:r>
      <w:r>
        <w:rPr>
          <w:rFonts w:ascii="SimSun" w:hAnsi="SimSun" w:cs="SimSun" w:hint="eastAsia"/>
          <w:kern w:val="22"/>
          <w:sz w:val="24"/>
          <w:lang w:eastAsia="zh-CN"/>
        </w:rPr>
        <w:t>实行</w:t>
      </w:r>
      <w:r w:rsidRPr="00684633">
        <w:rPr>
          <w:rFonts w:ascii="SimSun" w:hAnsi="SimSun" w:cs="SimSun" w:hint="eastAsia"/>
          <w:kern w:val="22"/>
          <w:sz w:val="24"/>
          <w:lang w:eastAsia="zh-CN"/>
        </w:rPr>
        <w:t>涵盖生物多样性的战略环境评估和环境影响评估</w:t>
      </w:r>
      <w:r w:rsidR="008A1DA3">
        <w:rPr>
          <w:rFonts w:ascii="SimSun" w:hAnsi="SimSun" w:hint="eastAsia"/>
          <w:kern w:val="22"/>
          <w:sz w:val="24"/>
          <w:lang w:eastAsia="zh-CN"/>
        </w:rPr>
        <w:t>；</w:t>
      </w:r>
    </w:p>
    <w:p w14:paraId="1904BF11" w14:textId="053EED9F" w:rsidR="00941785" w:rsidRPr="00C80B67" w:rsidRDefault="00941785" w:rsidP="00941785">
      <w:pPr>
        <w:suppressLineNumbers/>
        <w:suppressAutoHyphens/>
        <w:adjustRightInd w:val="0"/>
        <w:snapToGrid w:val="0"/>
        <w:spacing w:before="120" w:after="120" w:line="240" w:lineRule="atLeast"/>
        <w:ind w:left="360"/>
        <w:rPr>
          <w:rFonts w:ascii="SimSun" w:hAnsi="SimSun"/>
          <w:kern w:val="22"/>
          <w:sz w:val="24"/>
        </w:rPr>
      </w:pPr>
      <w:r>
        <w:rPr>
          <w:rFonts w:ascii="SimSun" w:hAnsi="SimSun" w:hint="eastAsia"/>
          <w:kern w:val="22"/>
          <w:sz w:val="24"/>
          <w:lang w:eastAsia="zh-CN"/>
        </w:rPr>
        <w:t xml:space="preserve"> </w:t>
      </w:r>
      <w:r w:rsidRPr="00C80B67">
        <w:rPr>
          <w:rFonts w:ascii="SimSun" w:hAnsi="SimSun" w:hint="eastAsia"/>
          <w:kern w:val="22"/>
          <w:sz w:val="24"/>
          <w:lang w:eastAsia="zh-CN"/>
        </w:rPr>
        <w:t>或</w:t>
      </w:r>
    </w:p>
    <w:p w14:paraId="6622BD53" w14:textId="77777777" w:rsidR="00941785" w:rsidRPr="00684633" w:rsidRDefault="00941785" w:rsidP="00780F12">
      <w:pPr>
        <w:pStyle w:val="ListParagraph"/>
        <w:numPr>
          <w:ilvl w:val="0"/>
          <w:numId w:val="49"/>
        </w:numPr>
        <w:suppressLineNumbers/>
        <w:suppressAutoHyphens/>
        <w:adjustRightInd w:val="0"/>
        <w:snapToGrid w:val="0"/>
        <w:spacing w:before="120" w:after="120" w:line="240" w:lineRule="atLeast"/>
        <w:ind w:left="0" w:firstLine="360"/>
        <w:contextualSpacing w:val="0"/>
        <w:jc w:val="left"/>
        <w:rPr>
          <w:rFonts w:ascii="SimSun" w:hAnsi="SimSun"/>
          <w:kern w:val="22"/>
          <w:sz w:val="24"/>
          <w:lang w:eastAsia="zh-CN"/>
        </w:rPr>
      </w:pPr>
      <w:r w:rsidRPr="00521DED">
        <w:rPr>
          <w:rFonts w:ascii="SimSun" w:hAnsi="SimSun" w:cs="MS Gothic" w:hint="eastAsia"/>
          <w:kern w:val="22"/>
          <w:sz w:val="24"/>
          <w:u w:val="single"/>
          <w:lang w:eastAsia="zh-CN"/>
        </w:rPr>
        <w:t>酌情</w:t>
      </w:r>
      <w:r w:rsidRPr="00684633">
        <w:rPr>
          <w:rFonts w:ascii="SimSun" w:hAnsi="SimSun" w:hint="eastAsia"/>
          <w:kern w:val="22"/>
          <w:sz w:val="24"/>
          <w:lang w:eastAsia="zh-CN"/>
        </w:rPr>
        <w:t>将</w:t>
      </w:r>
      <w:r w:rsidRPr="00684633">
        <w:rPr>
          <w:rFonts w:ascii="SimSun" w:hAnsi="SimSun" w:cs="SimSun" w:hint="eastAsia"/>
          <w:kern w:val="22"/>
          <w:sz w:val="24"/>
          <w:lang w:eastAsia="zh-CN"/>
        </w:rPr>
        <w:t>生物多样性价值纳入国家和地方规划、发展进程、减贫战略和账户，确保到</w:t>
      </w:r>
      <w:r w:rsidRPr="00684633">
        <w:rPr>
          <w:rFonts w:ascii="SimSun" w:hAnsi="SimSun"/>
          <w:kern w:val="22"/>
          <w:sz w:val="24"/>
          <w:lang w:eastAsia="zh-CN"/>
        </w:rPr>
        <w:t>2030</w:t>
      </w:r>
      <w:r w:rsidRPr="00684633">
        <w:rPr>
          <w:rFonts w:ascii="SimSun" w:hAnsi="SimSun" w:hint="eastAsia"/>
          <w:kern w:val="22"/>
          <w:sz w:val="24"/>
          <w:lang w:eastAsia="zh-CN"/>
        </w:rPr>
        <w:t>年</w:t>
      </w:r>
      <w:r w:rsidRPr="00684633">
        <w:rPr>
          <w:rFonts w:ascii="SimSun" w:hAnsi="SimSun" w:cs="SimSun" w:hint="eastAsia"/>
          <w:kern w:val="22"/>
          <w:sz w:val="24"/>
          <w:lang w:eastAsia="zh-CN"/>
        </w:rPr>
        <w:t>将生物多样性价值纳入所有部门的主流，并</w:t>
      </w:r>
      <w:r w:rsidRPr="003841D2">
        <w:rPr>
          <w:rFonts w:ascii="SimSun" w:hAnsi="SimSun" w:cs="SimSun" w:hint="eastAsia"/>
          <w:kern w:val="22"/>
          <w:sz w:val="24"/>
          <w:u w:val="single"/>
          <w:lang w:eastAsia="zh-CN"/>
        </w:rPr>
        <w:t>根据国际法</w:t>
      </w:r>
      <w:r w:rsidRPr="00684633">
        <w:rPr>
          <w:rFonts w:ascii="SimSun" w:hAnsi="SimSun" w:cs="SimSun" w:hint="eastAsia"/>
          <w:kern w:val="22"/>
          <w:sz w:val="24"/>
          <w:lang w:eastAsia="zh-CN"/>
        </w:rPr>
        <w:t>全面</w:t>
      </w:r>
      <w:r>
        <w:rPr>
          <w:rFonts w:ascii="SimSun" w:hAnsi="SimSun" w:cs="SimSun" w:hint="eastAsia"/>
          <w:kern w:val="22"/>
          <w:sz w:val="24"/>
          <w:lang w:eastAsia="zh-CN"/>
        </w:rPr>
        <w:t>实行</w:t>
      </w:r>
      <w:r w:rsidRPr="00684633">
        <w:rPr>
          <w:rFonts w:ascii="SimSun" w:hAnsi="SimSun" w:cs="SimSun" w:hint="eastAsia"/>
          <w:kern w:val="22"/>
          <w:sz w:val="24"/>
          <w:lang w:eastAsia="zh-CN"/>
        </w:rPr>
        <w:t>涵盖生物多样性的战略环境评估和环境影响评估</w:t>
      </w:r>
      <w:r w:rsidRPr="00684633">
        <w:rPr>
          <w:rFonts w:ascii="SimSun" w:hAnsi="SimSun" w:cs="MS Gothic" w:hint="eastAsia"/>
          <w:kern w:val="22"/>
          <w:sz w:val="24"/>
          <w:lang w:eastAsia="zh-CN"/>
        </w:rPr>
        <w:t>。</w:t>
      </w:r>
    </w:p>
    <w:p w14:paraId="5DC6044C" w14:textId="77777777" w:rsidR="00941785" w:rsidRPr="0092492C"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92492C">
        <w:rPr>
          <w:rFonts w:ascii="SimSun" w:hAnsi="SimSun" w:hint="eastAsia"/>
          <w:strike/>
          <w:kern w:val="22"/>
          <w:sz w:val="24"/>
          <w:lang w:eastAsia="zh-CN"/>
        </w:rPr>
        <w:t>确保到2</w:t>
      </w:r>
      <w:r w:rsidRPr="0092492C">
        <w:rPr>
          <w:rFonts w:ascii="SimSun" w:hAnsi="SimSun"/>
          <w:strike/>
          <w:kern w:val="22"/>
          <w:sz w:val="24"/>
          <w:lang w:eastAsia="zh-CN"/>
        </w:rPr>
        <w:t>030</w:t>
      </w:r>
      <w:r w:rsidRPr="0092492C">
        <w:rPr>
          <w:rFonts w:ascii="SimSun" w:hAnsi="SimSun" w:hint="eastAsia"/>
          <w:strike/>
          <w:kern w:val="22"/>
          <w:sz w:val="24"/>
          <w:lang w:eastAsia="zh-CN"/>
        </w:rPr>
        <w:t>年生物多样性价值成为所有部门的主流</w:t>
      </w:r>
      <w:r w:rsidRPr="00521DED">
        <w:rPr>
          <w:rFonts w:ascii="SimSun" w:hAnsi="SimSun" w:hint="eastAsia"/>
          <w:kern w:val="22"/>
          <w:sz w:val="24"/>
          <w:u w:val="single"/>
          <w:lang w:eastAsia="zh-CN"/>
        </w:rPr>
        <w:t>到2030年，</w:t>
      </w:r>
      <w:r w:rsidRPr="0092492C">
        <w:rPr>
          <w:rFonts w:ascii="SimSun" w:hAnsi="SimSun" w:hint="eastAsia"/>
          <w:kern w:val="22"/>
          <w:sz w:val="24"/>
          <w:lang w:eastAsia="zh-CN"/>
        </w:rPr>
        <w:t>生物多样性价值纳入国家和地方规划、发展进程、减贫战略、账户</w:t>
      </w:r>
      <w:r w:rsidRPr="00521DED">
        <w:rPr>
          <w:rFonts w:ascii="SimSun" w:hAnsi="SimSun" w:hint="eastAsia"/>
          <w:kern w:val="22"/>
          <w:sz w:val="24"/>
          <w:u w:val="single"/>
          <w:lang w:eastAsia="zh-CN"/>
        </w:rPr>
        <w:t>和决策工具，包括</w:t>
      </w:r>
      <w:r w:rsidRPr="0092492C">
        <w:rPr>
          <w:rFonts w:ascii="SimSun" w:hAnsi="SimSun" w:hint="eastAsia"/>
          <w:strike/>
          <w:kern w:val="22"/>
          <w:sz w:val="24"/>
          <w:lang w:eastAsia="zh-CN"/>
        </w:rPr>
        <w:t>全面实行</w:t>
      </w:r>
      <w:r w:rsidRPr="0092492C">
        <w:rPr>
          <w:rFonts w:ascii="SimSun" w:hAnsi="SimSun" w:hint="eastAsia"/>
          <w:kern w:val="22"/>
          <w:sz w:val="24"/>
          <w:lang w:eastAsia="zh-CN"/>
        </w:rPr>
        <w:t>涵盖生物多样性的战略环境评估和环境影响评估。</w:t>
      </w:r>
    </w:p>
    <w:p w14:paraId="109FCE13" w14:textId="7E6BDB8C" w:rsidR="00941785" w:rsidRPr="00EF769A"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EF769A">
        <w:rPr>
          <w:rFonts w:ascii="SimSun" w:hAnsi="SimSun" w:hint="eastAsia"/>
          <w:kern w:val="22"/>
          <w:sz w:val="24"/>
          <w:lang w:eastAsia="zh-CN"/>
        </w:rPr>
        <w:t xml:space="preserve">将生物多样性价值 </w:t>
      </w:r>
      <w:r w:rsidRPr="00521DED">
        <w:rPr>
          <w:rFonts w:ascii="SimSun" w:hAnsi="SimSun" w:hint="eastAsia"/>
          <w:kern w:val="22"/>
          <w:sz w:val="24"/>
          <w:u w:val="single"/>
          <w:lang w:eastAsia="zh-CN"/>
        </w:rPr>
        <w:t>[100%]</w:t>
      </w:r>
      <w:r w:rsidRPr="00EF769A">
        <w:rPr>
          <w:rFonts w:ascii="SimSun" w:hAnsi="SimSun" w:hint="eastAsia"/>
          <w:kern w:val="22"/>
          <w:sz w:val="24"/>
          <w:lang w:eastAsia="zh-CN"/>
        </w:rPr>
        <w:t>纳入国家</w:t>
      </w:r>
      <w:r w:rsidRPr="00521DED">
        <w:rPr>
          <w:rFonts w:ascii="SimSun" w:hAnsi="SimSun" w:hint="eastAsia"/>
          <w:kern w:val="22"/>
          <w:sz w:val="24"/>
          <w:u w:val="single"/>
          <w:lang w:eastAsia="zh-CN"/>
        </w:rPr>
        <w:t>、次国家</w:t>
      </w:r>
      <w:r w:rsidRPr="00EF769A">
        <w:rPr>
          <w:rFonts w:ascii="SimSun" w:hAnsi="SimSun" w:hint="eastAsia"/>
          <w:kern w:val="22"/>
          <w:sz w:val="24"/>
          <w:lang w:eastAsia="zh-CN"/>
        </w:rPr>
        <w:t>和地方规划</w:t>
      </w:r>
      <w:r w:rsidR="00521DED">
        <w:rPr>
          <w:rFonts w:ascii="SimSun" w:hAnsi="SimSun" w:hint="eastAsia"/>
          <w:kern w:val="22"/>
          <w:sz w:val="24"/>
          <w:u w:val="single"/>
          <w:lang w:eastAsia="zh-CN"/>
        </w:rPr>
        <w:t>文件</w:t>
      </w:r>
      <w:r w:rsidRPr="00EF769A">
        <w:rPr>
          <w:rFonts w:ascii="SimSun" w:hAnsi="SimSun" w:hint="eastAsia"/>
          <w:kern w:val="22"/>
          <w:sz w:val="24"/>
          <w:lang w:eastAsia="zh-CN"/>
        </w:rPr>
        <w:t>、发展进程、减贫战略和账户，确保到2030年将生物多样性价值</w:t>
      </w:r>
      <w:r w:rsidRPr="00521DED">
        <w:rPr>
          <w:rFonts w:ascii="SimSun" w:hAnsi="SimSun" w:hint="eastAsia"/>
          <w:kern w:val="22"/>
          <w:sz w:val="24"/>
          <w:u w:val="single"/>
          <w:lang w:eastAsia="zh-CN"/>
        </w:rPr>
        <w:t>作为结构要素</w:t>
      </w:r>
      <w:r w:rsidRPr="00EF769A">
        <w:rPr>
          <w:rFonts w:ascii="SimSun" w:hAnsi="SimSun" w:hint="eastAsia"/>
          <w:kern w:val="22"/>
          <w:sz w:val="24"/>
          <w:lang w:eastAsia="zh-CN"/>
        </w:rPr>
        <w:t>纳入所有部门的主流，并</w:t>
      </w:r>
      <w:r w:rsidRPr="00521DED">
        <w:rPr>
          <w:rFonts w:ascii="SimSun" w:hAnsi="SimSun" w:hint="eastAsia"/>
          <w:kern w:val="22"/>
          <w:sz w:val="24"/>
          <w:u w:val="single"/>
          <w:lang w:eastAsia="zh-CN"/>
        </w:rPr>
        <w:t>在所有相关领域进行</w:t>
      </w:r>
      <w:r w:rsidRPr="00EF769A">
        <w:rPr>
          <w:rFonts w:ascii="SimSun" w:hAnsi="SimSun" w:hint="eastAsia"/>
          <w:strike/>
          <w:kern w:val="22"/>
          <w:sz w:val="24"/>
          <w:lang w:eastAsia="zh-CN"/>
        </w:rPr>
        <w:t>全面实行</w:t>
      </w:r>
      <w:r w:rsidRPr="00EF769A">
        <w:rPr>
          <w:rFonts w:ascii="SimSun" w:hAnsi="SimSun" w:hint="eastAsia"/>
          <w:kern w:val="22"/>
          <w:sz w:val="24"/>
          <w:lang w:eastAsia="zh-CN"/>
        </w:rPr>
        <w:t>涵盖生物多样性的战略环境评估和环境影响评估。</w:t>
      </w:r>
    </w:p>
    <w:p w14:paraId="5DB1690C" w14:textId="77777777" w:rsidR="00941785" w:rsidRPr="00684633"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t>将</w:t>
      </w:r>
      <w:r w:rsidRPr="00EF769A">
        <w:rPr>
          <w:rFonts w:ascii="SimSun" w:hAnsi="SimSun" w:hint="eastAsia"/>
          <w:kern w:val="22"/>
          <w:sz w:val="24"/>
          <w:lang w:eastAsia="zh-CN"/>
        </w:rPr>
        <w:t>生物多样性的</w:t>
      </w:r>
      <w:r w:rsidRPr="000E4597">
        <w:rPr>
          <w:rFonts w:ascii="SimSun" w:hAnsi="SimSun" w:hint="eastAsia"/>
          <w:kern w:val="22"/>
          <w:sz w:val="24"/>
          <w:u w:val="single"/>
          <w:lang w:eastAsia="zh-CN"/>
        </w:rPr>
        <w:t>重要性</w:t>
      </w:r>
      <w:r w:rsidRPr="00EF769A">
        <w:rPr>
          <w:rFonts w:ascii="SimSun" w:hAnsi="SimSun" w:hint="eastAsia"/>
          <w:strike/>
          <w:kern w:val="22"/>
          <w:sz w:val="24"/>
          <w:lang w:eastAsia="zh-CN"/>
        </w:rPr>
        <w:t>价值</w:t>
      </w:r>
      <w:r w:rsidRPr="00EF769A">
        <w:rPr>
          <w:rFonts w:ascii="SimSun" w:hAnsi="SimSun" w:hint="eastAsia"/>
          <w:kern w:val="22"/>
          <w:sz w:val="24"/>
          <w:lang w:eastAsia="zh-CN"/>
        </w:rPr>
        <w:t>纳入国家和地方规划、发展进程、减贫战略和账户，确保到2030年将生物多样性</w:t>
      </w:r>
      <w:r w:rsidRPr="00EF769A">
        <w:rPr>
          <w:rFonts w:ascii="SimSun" w:hAnsi="SimSun" w:hint="eastAsia"/>
          <w:strike/>
          <w:kern w:val="22"/>
          <w:sz w:val="24"/>
          <w:lang w:eastAsia="zh-CN"/>
        </w:rPr>
        <w:t>价值</w:t>
      </w:r>
      <w:r w:rsidRPr="00EF769A">
        <w:rPr>
          <w:rFonts w:ascii="SimSun" w:hAnsi="SimSun" w:hint="eastAsia"/>
          <w:kern w:val="22"/>
          <w:sz w:val="24"/>
          <w:lang w:eastAsia="zh-CN"/>
        </w:rPr>
        <w:t>纳入所有部门的主流，全面实行涵盖生物多样性的战略环境评估和环境影响评估</w:t>
      </w:r>
      <w:r w:rsidRPr="000E4597">
        <w:rPr>
          <w:rFonts w:ascii="SimSun" w:hAnsi="SimSun" w:hint="eastAsia"/>
          <w:kern w:val="22"/>
          <w:sz w:val="24"/>
          <w:u w:val="single"/>
          <w:lang w:eastAsia="zh-CN"/>
        </w:rPr>
        <w:t>，包括在文化和精神层面</w:t>
      </w:r>
      <w:r w:rsidRPr="00EF769A">
        <w:rPr>
          <w:rFonts w:ascii="SimSun" w:hAnsi="SimSun" w:hint="eastAsia"/>
          <w:kern w:val="22"/>
          <w:sz w:val="24"/>
          <w:lang w:eastAsia="zh-CN"/>
        </w:rPr>
        <w:t>。</w:t>
      </w:r>
    </w:p>
    <w:p w14:paraId="7A17C966" w14:textId="77777777" w:rsidR="00941785" w:rsidRPr="00684633"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lastRenderedPageBreak/>
        <w:t>将</w:t>
      </w:r>
      <w:r w:rsidRPr="000E4597">
        <w:rPr>
          <w:rFonts w:ascii="SimSun" w:hAnsi="SimSun" w:hint="eastAsia"/>
          <w:kern w:val="22"/>
          <w:sz w:val="24"/>
          <w:u w:val="single"/>
          <w:lang w:eastAsia="zh-CN"/>
        </w:rPr>
        <w:t>不同的</w:t>
      </w:r>
      <w:r w:rsidRPr="00EF769A">
        <w:rPr>
          <w:rFonts w:ascii="SimSun" w:hAnsi="SimSun" w:hint="eastAsia"/>
          <w:kern w:val="22"/>
          <w:sz w:val="24"/>
          <w:lang w:eastAsia="zh-CN"/>
        </w:rPr>
        <w:t>生物多样性</w:t>
      </w:r>
      <w:r w:rsidRPr="000E4597">
        <w:rPr>
          <w:rFonts w:ascii="SimSun" w:hAnsi="SimSun" w:hint="eastAsia"/>
          <w:kern w:val="22"/>
          <w:sz w:val="24"/>
          <w:u w:val="single"/>
          <w:lang w:eastAsia="zh-CN"/>
        </w:rPr>
        <w:t>和文化</w:t>
      </w:r>
      <w:r w:rsidRPr="00EF769A">
        <w:rPr>
          <w:rFonts w:ascii="SimSun" w:hAnsi="SimSun" w:hint="eastAsia"/>
          <w:kern w:val="22"/>
          <w:sz w:val="24"/>
          <w:lang w:eastAsia="zh-CN"/>
        </w:rPr>
        <w:t>价值纳入国家和地方规划、发展进程、减贫战略和账户，确保到2030年将生物多样性价值纳入所有部门的主流，全面实行涵盖生物多样性的战略环境评估以及</w:t>
      </w:r>
      <w:r w:rsidRPr="000E4597">
        <w:rPr>
          <w:rFonts w:ascii="SimSun" w:hAnsi="SimSun" w:hint="eastAsia"/>
          <w:kern w:val="22"/>
          <w:sz w:val="24"/>
          <w:u w:val="single"/>
          <w:lang w:eastAsia="zh-CN"/>
        </w:rPr>
        <w:t>文化、</w:t>
      </w:r>
      <w:r w:rsidRPr="00EF769A">
        <w:rPr>
          <w:rFonts w:ascii="SimSun" w:hAnsi="SimSun" w:hint="eastAsia"/>
          <w:kern w:val="22"/>
          <w:sz w:val="24"/>
          <w:lang w:eastAsia="zh-CN"/>
        </w:rPr>
        <w:t>环境</w:t>
      </w:r>
      <w:r w:rsidRPr="000E4597">
        <w:rPr>
          <w:rFonts w:ascii="SimSun" w:hAnsi="SimSun" w:hint="eastAsia"/>
          <w:kern w:val="22"/>
          <w:sz w:val="24"/>
          <w:u w:val="single"/>
          <w:lang w:eastAsia="zh-CN"/>
        </w:rPr>
        <w:t>和社会</w:t>
      </w:r>
      <w:r w:rsidRPr="00EF769A">
        <w:rPr>
          <w:rFonts w:ascii="SimSun" w:hAnsi="SimSun" w:hint="eastAsia"/>
          <w:kern w:val="22"/>
          <w:sz w:val="24"/>
          <w:lang w:eastAsia="zh-CN"/>
        </w:rPr>
        <w:t>影响评估。</w:t>
      </w:r>
    </w:p>
    <w:p w14:paraId="7D96384D" w14:textId="4AFD5ED0" w:rsidR="00941785" w:rsidRPr="00EF769A"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EF769A">
        <w:rPr>
          <w:rFonts w:ascii="SimSun" w:hAnsi="SimSun" w:hint="eastAsia"/>
          <w:kern w:val="22"/>
          <w:sz w:val="24"/>
          <w:lang w:eastAsia="zh-CN"/>
        </w:rPr>
        <w:t>将生物多样性价值纳入</w:t>
      </w:r>
      <w:r w:rsidRPr="000E4597">
        <w:rPr>
          <w:rFonts w:ascii="SimSun" w:hAnsi="SimSun" w:hint="eastAsia"/>
          <w:kern w:val="22"/>
          <w:sz w:val="24"/>
          <w:u w:val="single"/>
          <w:lang w:eastAsia="zh-CN"/>
        </w:rPr>
        <w:t>旨在消除一切形式贫困的</w:t>
      </w:r>
      <w:r w:rsidRPr="00EF769A">
        <w:rPr>
          <w:rFonts w:ascii="SimSun" w:hAnsi="SimSun" w:hint="eastAsia"/>
          <w:kern w:val="22"/>
          <w:sz w:val="24"/>
          <w:lang w:eastAsia="zh-CN"/>
        </w:rPr>
        <w:t>国家和地方规划和发展进程</w:t>
      </w:r>
      <w:r w:rsidRPr="00EF769A">
        <w:rPr>
          <w:rFonts w:ascii="SimSun" w:hAnsi="SimSun" w:hint="eastAsia"/>
          <w:strike/>
          <w:kern w:val="22"/>
          <w:sz w:val="24"/>
          <w:lang w:eastAsia="zh-CN"/>
        </w:rPr>
        <w:t>减贫战略和账户</w:t>
      </w:r>
      <w:r w:rsidRPr="00EF769A">
        <w:rPr>
          <w:rFonts w:ascii="SimSun" w:hAnsi="SimSun" w:hint="eastAsia"/>
          <w:kern w:val="22"/>
          <w:sz w:val="24"/>
          <w:lang w:eastAsia="zh-CN"/>
        </w:rPr>
        <w:t>，确保到2030年将生物多样性价值纳入所有部门的主流，</w:t>
      </w:r>
      <w:r w:rsidRPr="000E4597">
        <w:rPr>
          <w:rFonts w:ascii="SimSun" w:hAnsi="SimSun" w:hint="eastAsia"/>
          <w:kern w:val="22"/>
          <w:sz w:val="24"/>
          <w:u w:val="single"/>
          <w:lang w:eastAsia="zh-CN"/>
        </w:rPr>
        <w:t>并在相关利益攸关方有意义、知情和有效参与下，</w:t>
      </w:r>
      <w:r w:rsidRPr="00EF769A">
        <w:rPr>
          <w:rFonts w:ascii="SimSun" w:hAnsi="SimSun" w:hint="eastAsia"/>
          <w:kern w:val="22"/>
          <w:sz w:val="24"/>
          <w:lang w:eastAsia="zh-CN"/>
        </w:rPr>
        <w:t>全面实行涵盖生物多样性的</w:t>
      </w:r>
      <w:r w:rsidRPr="000E4597">
        <w:rPr>
          <w:rFonts w:ascii="SimSun" w:hAnsi="SimSun" w:hint="eastAsia"/>
          <w:kern w:val="22"/>
          <w:sz w:val="24"/>
          <w:u w:val="single"/>
          <w:lang w:eastAsia="zh-CN"/>
        </w:rPr>
        <w:t>社会、</w:t>
      </w:r>
      <w:r w:rsidRPr="00EF769A">
        <w:rPr>
          <w:rFonts w:ascii="SimSun" w:hAnsi="SimSun" w:hint="eastAsia"/>
          <w:kern w:val="22"/>
          <w:sz w:val="24"/>
          <w:lang w:eastAsia="zh-CN"/>
        </w:rPr>
        <w:t>环境和人权影响评估</w:t>
      </w:r>
      <w:r w:rsidRPr="00EF769A">
        <w:rPr>
          <w:rFonts w:ascii="SimSun" w:hAnsi="SimSun" w:hint="eastAsia"/>
          <w:strike/>
          <w:kern w:val="22"/>
          <w:sz w:val="24"/>
          <w:lang w:eastAsia="zh-CN"/>
        </w:rPr>
        <w:t>和环境影响评估</w:t>
      </w:r>
      <w:r w:rsidRPr="00EF769A">
        <w:rPr>
          <w:rFonts w:ascii="SimSun" w:hAnsi="SimSun" w:hint="eastAsia"/>
          <w:kern w:val="22"/>
          <w:sz w:val="24"/>
          <w:lang w:eastAsia="zh-CN"/>
        </w:rPr>
        <w:t>。</w:t>
      </w:r>
    </w:p>
    <w:p w14:paraId="06FAD1B2" w14:textId="3156B0E8" w:rsidR="00941785" w:rsidRDefault="00941785" w:rsidP="00780F12">
      <w:pPr>
        <w:pStyle w:val="ListParagraph"/>
        <w:numPr>
          <w:ilvl w:val="0"/>
          <w:numId w:val="48"/>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AF02B6">
        <w:rPr>
          <w:rFonts w:ascii="SimSun" w:hAnsi="SimSun" w:hint="eastAsia"/>
          <w:kern w:val="22"/>
          <w:sz w:val="24"/>
          <w:lang w:eastAsia="zh-CN"/>
        </w:rPr>
        <w:t>将</w:t>
      </w:r>
      <w:r w:rsidRPr="000E4597">
        <w:rPr>
          <w:rFonts w:ascii="SimSun" w:hAnsi="SimSun" w:hint="eastAsia"/>
          <w:kern w:val="22"/>
          <w:sz w:val="24"/>
          <w:u w:val="single"/>
          <w:lang w:eastAsia="zh-CN"/>
        </w:rPr>
        <w:t>不同的</w:t>
      </w:r>
      <w:r w:rsidRPr="00AF02B6">
        <w:rPr>
          <w:rFonts w:ascii="SimSun" w:hAnsi="SimSun" w:hint="eastAsia"/>
          <w:kern w:val="22"/>
          <w:sz w:val="24"/>
          <w:lang w:eastAsia="zh-CN"/>
        </w:rPr>
        <w:t>生物多样性</w:t>
      </w:r>
      <w:r w:rsidRPr="00AF02B6">
        <w:rPr>
          <w:rFonts w:ascii="SimSun" w:hAnsi="SimSun" w:hint="eastAsia"/>
          <w:strike/>
          <w:kern w:val="22"/>
          <w:sz w:val="24"/>
          <w:lang w:eastAsia="zh-CN"/>
        </w:rPr>
        <w:t>生物多样性</w:t>
      </w:r>
      <w:r w:rsidRPr="00AF02B6">
        <w:rPr>
          <w:rFonts w:ascii="SimSun" w:hAnsi="SimSun" w:hint="eastAsia"/>
          <w:kern w:val="22"/>
          <w:sz w:val="24"/>
          <w:lang w:eastAsia="zh-CN"/>
        </w:rPr>
        <w:t>价值纳入国家和地方规划、发展进程、减贫战略、</w:t>
      </w:r>
      <w:r w:rsidR="0005058D">
        <w:rPr>
          <w:rFonts w:ascii="SimSun" w:hAnsi="SimSun" w:hint="eastAsia"/>
          <w:kern w:val="22"/>
          <w:sz w:val="24"/>
          <w:u w:val="single"/>
          <w:lang w:eastAsia="zh-CN"/>
        </w:rPr>
        <w:t>会计制度</w:t>
      </w:r>
      <w:r w:rsidRPr="009F4181">
        <w:rPr>
          <w:rFonts w:ascii="SimSun" w:hAnsi="SimSun" w:hint="eastAsia"/>
          <w:kern w:val="22"/>
          <w:sz w:val="24"/>
          <w:u w:val="single"/>
          <w:lang w:eastAsia="zh-CN"/>
        </w:rPr>
        <w:t>、空间规划和其他决策进程</w:t>
      </w:r>
      <w:r w:rsidRPr="009F4181">
        <w:rPr>
          <w:rFonts w:ascii="SimSun" w:hAnsi="SimSun" w:hint="eastAsia"/>
          <w:strike/>
          <w:kern w:val="22"/>
          <w:sz w:val="24"/>
          <w:lang w:eastAsia="zh-CN"/>
        </w:rPr>
        <w:t>和账户</w:t>
      </w:r>
      <w:r w:rsidRPr="00AF02B6">
        <w:rPr>
          <w:rFonts w:ascii="SimSun" w:hAnsi="SimSun" w:hint="eastAsia"/>
          <w:kern w:val="22"/>
          <w:sz w:val="24"/>
          <w:lang w:eastAsia="zh-CN"/>
        </w:rPr>
        <w:t>，确保到2030年生物多样性价值纳入所有部门的主流，</w:t>
      </w:r>
      <w:r w:rsidRPr="009F4181">
        <w:rPr>
          <w:rFonts w:ascii="SimSun" w:hAnsi="SimSun" w:hint="eastAsia"/>
          <w:kern w:val="22"/>
          <w:sz w:val="24"/>
          <w:lang w:eastAsia="zh-CN"/>
        </w:rPr>
        <w:t>全面</w:t>
      </w:r>
      <w:r>
        <w:rPr>
          <w:rFonts w:ascii="SimSun" w:hAnsi="SimSun" w:hint="eastAsia"/>
          <w:kern w:val="22"/>
          <w:sz w:val="24"/>
          <w:lang w:eastAsia="zh-CN"/>
        </w:rPr>
        <w:t>实行</w:t>
      </w:r>
      <w:r w:rsidRPr="00684633">
        <w:rPr>
          <w:rFonts w:ascii="SimSun" w:hAnsi="SimSun" w:hint="eastAsia"/>
          <w:kern w:val="22"/>
          <w:sz w:val="24"/>
          <w:lang w:eastAsia="zh-CN"/>
        </w:rPr>
        <w:t>涵盖生物多样性的战略环境评估和环境影响评估</w:t>
      </w:r>
      <w:r w:rsidRPr="00AF02B6">
        <w:rPr>
          <w:rFonts w:ascii="SimSun" w:hAnsi="SimSun" w:hint="eastAsia"/>
          <w:kern w:val="22"/>
          <w:sz w:val="24"/>
          <w:lang w:eastAsia="zh-CN"/>
        </w:rPr>
        <w:t>。</w:t>
      </w:r>
    </w:p>
    <w:p w14:paraId="1ACA3C52" w14:textId="7C8A6832" w:rsidR="00EF769A" w:rsidRPr="00EF769A" w:rsidRDefault="00EF769A" w:rsidP="00497FE1">
      <w:pPr>
        <w:suppressLineNumbers/>
        <w:suppressAutoHyphens/>
        <w:adjustRightInd w:val="0"/>
        <w:snapToGrid w:val="0"/>
        <w:spacing w:before="240" w:after="120" w:line="240" w:lineRule="atLeast"/>
        <w:jc w:val="center"/>
        <w:rPr>
          <w:rFonts w:ascii="SimSun" w:hAnsi="SimSun"/>
          <w:b/>
          <w:bCs/>
          <w:color w:val="000000" w:themeColor="text1"/>
          <w:kern w:val="22"/>
          <w:sz w:val="24"/>
          <w:lang w:eastAsia="zh-CN"/>
        </w:rPr>
      </w:pPr>
      <w:r w:rsidRPr="00EF769A">
        <w:rPr>
          <w:rFonts w:ascii="SimSun" w:hAnsi="SimSun" w:hint="eastAsia"/>
          <w:b/>
          <w:bCs/>
          <w:color w:val="000000" w:themeColor="text1"/>
          <w:kern w:val="22"/>
          <w:sz w:val="24"/>
          <w:lang w:eastAsia="zh-CN"/>
        </w:rPr>
        <w:t>预稿所拟行动目标1</w:t>
      </w:r>
      <w:r w:rsidRPr="00EF769A">
        <w:rPr>
          <w:rFonts w:ascii="SimSun" w:hAnsi="SimSun"/>
          <w:b/>
          <w:bCs/>
          <w:color w:val="000000" w:themeColor="text1"/>
          <w:kern w:val="22"/>
          <w:sz w:val="24"/>
          <w:lang w:eastAsia="zh-CN"/>
        </w:rPr>
        <w:t>4</w:t>
      </w:r>
    </w:p>
    <w:p w14:paraId="5F4B468B" w14:textId="22CEE795" w:rsidR="00941785" w:rsidRPr="009F4181" w:rsidRDefault="00941785" w:rsidP="00497FE1">
      <w:pPr>
        <w:pStyle w:val="Para3"/>
        <w:numPr>
          <w:ilvl w:val="0"/>
          <w:numId w:val="0"/>
        </w:numPr>
        <w:suppressLineNumbers/>
        <w:tabs>
          <w:tab w:val="clear" w:pos="1980"/>
        </w:tabs>
        <w:suppressAutoHyphens/>
        <w:adjustRightInd w:val="0"/>
        <w:snapToGrid w:val="0"/>
        <w:spacing w:before="120" w:after="120" w:line="240" w:lineRule="atLeast"/>
        <w:rPr>
          <w:rFonts w:ascii="SimSun" w:eastAsia="KaiTi" w:hAnsi="SimSun"/>
          <w:color w:val="191919"/>
          <w:kern w:val="22"/>
          <w:sz w:val="24"/>
          <w:szCs w:val="24"/>
          <w:lang w:eastAsia="zh-CN"/>
        </w:rPr>
      </w:pPr>
      <w:bookmarkStart w:id="20" w:name="_Hlk33784371"/>
      <w:r w:rsidRPr="009F4181">
        <w:rPr>
          <w:rFonts w:ascii="楷体" w:eastAsia="KaiTi" w:hAnsi="楷体" w:hint="eastAsia"/>
          <w:kern w:val="22"/>
          <w:sz w:val="24"/>
          <w:szCs w:val="24"/>
          <w:lang w:eastAsia="zh-CN"/>
        </w:rPr>
        <w:t>改</w:t>
      </w:r>
      <w:r w:rsidRPr="009F4181">
        <w:rPr>
          <w:rFonts w:ascii="楷体" w:eastAsia="KaiTi" w:hAnsi="楷体" w:cs="SimSun" w:hint="eastAsia"/>
          <w:kern w:val="22"/>
          <w:sz w:val="24"/>
          <w:szCs w:val="24"/>
          <w:lang w:eastAsia="zh-CN"/>
        </w:rPr>
        <w:t>革经济部门，实行可持续做法，包括其国内和跨国供应链，到</w:t>
      </w:r>
      <w:r w:rsidRPr="009F4181">
        <w:rPr>
          <w:rFonts w:eastAsia="KaiTi"/>
          <w:kern w:val="22"/>
          <w:sz w:val="24"/>
          <w:szCs w:val="24"/>
          <w:lang w:eastAsia="zh-CN"/>
        </w:rPr>
        <w:t>2030</w:t>
      </w:r>
      <w:r w:rsidRPr="009F4181">
        <w:rPr>
          <w:rFonts w:ascii="楷体" w:eastAsia="KaiTi" w:hAnsi="楷体" w:hint="eastAsia"/>
          <w:kern w:val="22"/>
          <w:sz w:val="24"/>
          <w:szCs w:val="24"/>
          <w:lang w:eastAsia="zh-CN"/>
        </w:rPr>
        <w:t>年</w:t>
      </w:r>
      <w:r w:rsidRPr="009F4181">
        <w:rPr>
          <w:rFonts w:ascii="楷体" w:eastAsia="KaiTi" w:hAnsi="楷体" w:cs="SimSun" w:hint="eastAsia"/>
          <w:kern w:val="22"/>
          <w:sz w:val="24"/>
          <w:szCs w:val="24"/>
          <w:lang w:eastAsia="zh-CN"/>
        </w:rPr>
        <w:t>将对生物多样性的负面影响至少减少</w:t>
      </w:r>
      <w:r w:rsidRPr="009F4181">
        <w:rPr>
          <w:rFonts w:eastAsia="KaiTi"/>
          <w:kern w:val="22"/>
          <w:sz w:val="24"/>
          <w:szCs w:val="24"/>
          <w:lang w:eastAsia="zh-CN"/>
        </w:rPr>
        <w:t>[50%]</w:t>
      </w:r>
    </w:p>
    <w:bookmarkEnd w:id="20"/>
    <w:p w14:paraId="65DE3B21" w14:textId="07E9FEA7" w:rsidR="00941785" w:rsidRPr="0053592B" w:rsidRDefault="00941785" w:rsidP="00941785">
      <w:pPr>
        <w:pStyle w:val="Para3"/>
        <w:numPr>
          <w:ilvl w:val="0"/>
          <w:numId w:val="0"/>
        </w:numPr>
        <w:suppressLineNumbers/>
        <w:tabs>
          <w:tab w:val="clear" w:pos="1980"/>
        </w:tabs>
        <w:suppressAutoHyphens/>
        <w:adjustRightInd w:val="0"/>
        <w:snapToGrid w:val="0"/>
        <w:spacing w:before="120" w:after="120" w:line="240" w:lineRule="atLeast"/>
        <w:rPr>
          <w:rFonts w:ascii="SimSun" w:hAnsi="SimSun"/>
          <w:b/>
          <w:bCs/>
          <w:color w:val="000000" w:themeColor="text1"/>
          <w:kern w:val="22"/>
          <w:sz w:val="24"/>
          <w:szCs w:val="24"/>
          <w:lang w:eastAsia="zh-CN"/>
        </w:rPr>
      </w:pPr>
      <w:r w:rsidRPr="0053592B">
        <w:rPr>
          <w:rFonts w:ascii="SimSun" w:hAnsi="SimSun" w:hint="eastAsia"/>
          <w:b/>
          <w:bCs/>
          <w:color w:val="000000" w:themeColor="text1"/>
          <w:kern w:val="22"/>
          <w:sz w:val="24"/>
          <w:szCs w:val="24"/>
          <w:lang w:eastAsia="zh-CN"/>
        </w:rPr>
        <w:t>共同牵头人</w:t>
      </w:r>
      <w:r w:rsidR="00BB1626">
        <w:rPr>
          <w:rFonts w:ascii="SimSun" w:hAnsi="SimSun" w:hint="eastAsia"/>
          <w:b/>
          <w:bCs/>
          <w:color w:val="000000" w:themeColor="text1"/>
          <w:kern w:val="22"/>
          <w:sz w:val="24"/>
          <w:szCs w:val="24"/>
          <w:lang w:eastAsia="zh-CN"/>
        </w:rPr>
        <w:t>关于</w:t>
      </w:r>
      <w:r w:rsidRPr="0053592B">
        <w:rPr>
          <w:rFonts w:ascii="SimSun" w:hAnsi="SimSun" w:hint="eastAsia"/>
          <w:b/>
          <w:bCs/>
          <w:color w:val="000000" w:themeColor="text1"/>
          <w:kern w:val="22"/>
          <w:sz w:val="24"/>
          <w:szCs w:val="24"/>
          <w:lang w:eastAsia="zh-CN"/>
        </w:rPr>
        <w:t>行动目标14</w:t>
      </w:r>
      <w:r w:rsidR="00BB1626">
        <w:rPr>
          <w:rFonts w:ascii="SimSun" w:hAnsi="SimSun" w:hint="eastAsia"/>
          <w:b/>
          <w:bCs/>
          <w:color w:val="000000" w:themeColor="text1"/>
          <w:kern w:val="22"/>
          <w:sz w:val="24"/>
          <w:szCs w:val="24"/>
          <w:lang w:eastAsia="zh-CN"/>
        </w:rPr>
        <w:t>的</w:t>
      </w:r>
      <w:r w:rsidRPr="0053592B">
        <w:rPr>
          <w:rFonts w:ascii="SimSun" w:hAnsi="SimSun" w:hint="eastAsia"/>
          <w:b/>
          <w:bCs/>
          <w:color w:val="000000" w:themeColor="text1"/>
          <w:kern w:val="22"/>
          <w:sz w:val="24"/>
          <w:szCs w:val="24"/>
          <w:lang w:eastAsia="zh-CN"/>
        </w:rPr>
        <w:t>讨论总结</w:t>
      </w:r>
    </w:p>
    <w:p w14:paraId="198F4BC4" w14:textId="017EE63A" w:rsidR="00941785" w:rsidRPr="0053592B"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sidRPr="0053592B">
        <w:rPr>
          <w:rFonts w:ascii="SimSun" w:hAnsi="SimSun" w:cs="SimSun" w:hint="eastAsia"/>
          <w:sz w:val="24"/>
          <w:lang w:val="en-CA" w:eastAsia="zh-CN"/>
        </w:rPr>
        <w:t>许多</w:t>
      </w:r>
      <w:r>
        <w:rPr>
          <w:rFonts w:ascii="SimSun" w:hAnsi="SimSun" w:cs="SimSun" w:hint="eastAsia"/>
          <w:sz w:val="24"/>
          <w:lang w:val="en-CA" w:eastAsia="zh-CN"/>
        </w:rPr>
        <w:t>人</w:t>
      </w:r>
      <w:r w:rsidRPr="0053592B">
        <w:rPr>
          <w:rFonts w:ascii="SimSun" w:hAnsi="SimSun" w:cs="SimSun" w:hint="eastAsia"/>
          <w:sz w:val="24"/>
          <w:lang w:val="en-CA" w:eastAsia="zh-CN"/>
        </w:rPr>
        <w:t>表示支持这一目标，指出必须将经济和商业问题纳入</w:t>
      </w:r>
      <w:r w:rsidRPr="0053592B">
        <w:rPr>
          <w:rFonts w:ascii="SimSun" w:hAnsi="SimSun" w:hint="eastAsia"/>
          <w:sz w:val="24"/>
          <w:lang w:val="en-CA" w:eastAsia="zh-CN"/>
        </w:rPr>
        <w:t>2020</w:t>
      </w:r>
      <w:r w:rsidRPr="0053592B">
        <w:rPr>
          <w:rFonts w:ascii="SimSun" w:hAnsi="SimSun" w:cs="SimSun" w:hint="eastAsia"/>
          <w:sz w:val="24"/>
          <w:lang w:val="en-CA" w:eastAsia="zh-CN"/>
        </w:rPr>
        <w:t>年后全球生物多样性框架，以实现可持续性，包括跨供应链的可持续性。在这方面，提到了</w:t>
      </w:r>
      <w:r w:rsidRPr="001528BE">
        <w:rPr>
          <w:sz w:val="24"/>
          <w:lang w:val="en-CA" w:eastAsia="zh-CN"/>
        </w:rPr>
        <w:t>IPBES</w:t>
      </w:r>
      <w:r>
        <w:rPr>
          <w:rFonts w:ascii="SimSun" w:hAnsi="SimSun" w:hint="eastAsia"/>
          <w:sz w:val="24"/>
          <w:lang w:val="en-CA" w:eastAsia="zh-CN"/>
        </w:rPr>
        <w:t>的</w:t>
      </w:r>
      <w:r w:rsidRPr="0053592B">
        <w:rPr>
          <w:rFonts w:ascii="SimSun" w:hAnsi="SimSun" w:cs="SimSun" w:hint="eastAsia"/>
          <w:sz w:val="24"/>
          <w:lang w:val="en-CA" w:eastAsia="zh-CN"/>
        </w:rPr>
        <w:t>全球评估</w:t>
      </w:r>
      <w:r w:rsidR="001528BE">
        <w:rPr>
          <w:rFonts w:ascii="SimSun" w:hAnsi="SimSun" w:cs="SimSun" w:hint="eastAsia"/>
          <w:sz w:val="24"/>
          <w:lang w:val="en-CA" w:eastAsia="zh-CN"/>
        </w:rPr>
        <w:t>报告</w:t>
      </w:r>
      <w:r w:rsidRPr="0053592B">
        <w:rPr>
          <w:rFonts w:ascii="SimSun" w:hAnsi="SimSun" w:cs="SimSun" w:hint="eastAsia"/>
          <w:sz w:val="24"/>
          <w:lang w:val="en-CA" w:eastAsia="zh-CN"/>
        </w:rPr>
        <w:t>。</w:t>
      </w:r>
    </w:p>
    <w:p w14:paraId="295A4B76" w14:textId="3443E773" w:rsidR="00941785" w:rsidRPr="00684633"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为了使</w:t>
      </w:r>
      <w:r>
        <w:rPr>
          <w:rFonts w:ascii="SimSun" w:hAnsi="SimSun" w:cs="SimSun" w:hint="eastAsia"/>
          <w:sz w:val="24"/>
          <w:lang w:val="en-CA" w:eastAsia="zh-CN"/>
        </w:rPr>
        <w:t>本</w:t>
      </w:r>
      <w:r w:rsidRPr="00684633">
        <w:rPr>
          <w:rFonts w:ascii="SimSun" w:hAnsi="SimSun" w:cs="SimSun" w:hint="eastAsia"/>
          <w:sz w:val="24"/>
          <w:lang w:val="en-CA" w:eastAsia="zh-CN"/>
        </w:rPr>
        <w:t>目标更</w:t>
      </w:r>
      <w:r>
        <w:rPr>
          <w:rFonts w:ascii="SimSun" w:hAnsi="SimSun" w:cs="SimSun" w:hint="eastAsia"/>
          <w:sz w:val="24"/>
          <w:lang w:val="en-CA" w:eastAsia="zh-CN"/>
        </w:rPr>
        <w:t>切合</w:t>
      </w:r>
      <w:r w:rsidRPr="00684633">
        <w:rPr>
          <w:rFonts w:ascii="SimSun" w:hAnsi="SimSun" w:cs="SimSun" w:hint="eastAsia"/>
          <w:sz w:val="24"/>
          <w:lang w:val="en-CA" w:eastAsia="zh-CN"/>
        </w:rPr>
        <w:t>实际</w:t>
      </w:r>
      <w:r>
        <w:rPr>
          <w:rFonts w:ascii="SimSun" w:hAnsi="SimSun" w:cs="SimSun" w:hint="eastAsia"/>
          <w:sz w:val="24"/>
          <w:lang w:val="en-CA" w:eastAsia="zh-CN"/>
        </w:rPr>
        <w:t>和面向</w:t>
      </w:r>
      <w:r w:rsidRPr="00684633">
        <w:rPr>
          <w:rFonts w:ascii="SimSun" w:hAnsi="SimSun" w:cs="SimSun" w:hint="eastAsia"/>
          <w:sz w:val="24"/>
          <w:lang w:val="en-CA" w:eastAsia="zh-CN"/>
        </w:rPr>
        <w:t>行动，有</w:t>
      </w:r>
      <w:r>
        <w:rPr>
          <w:rFonts w:ascii="SimSun" w:hAnsi="SimSun" w:cs="SimSun" w:hint="eastAsia"/>
          <w:sz w:val="24"/>
          <w:lang w:val="en-CA" w:eastAsia="zh-CN"/>
        </w:rPr>
        <w:t>人</w:t>
      </w:r>
      <w:r w:rsidRPr="00684633">
        <w:rPr>
          <w:rFonts w:ascii="SimSun" w:hAnsi="SimSun" w:cs="SimSun" w:hint="eastAsia"/>
          <w:sz w:val="24"/>
          <w:lang w:val="en-CA" w:eastAsia="zh-CN"/>
        </w:rPr>
        <w:t>指出需要澄清一些概念，如经济部门的含义、目标针对哪些部门、或对生物多样性有哪些负面影响。这些概念</w:t>
      </w:r>
      <w:r w:rsidR="001528BE" w:rsidRPr="00684633">
        <w:rPr>
          <w:rFonts w:ascii="SimSun" w:hAnsi="SimSun" w:cs="SimSun" w:hint="eastAsia"/>
          <w:sz w:val="24"/>
          <w:lang w:val="en-CA" w:eastAsia="zh-CN"/>
        </w:rPr>
        <w:t>如</w:t>
      </w:r>
      <w:r w:rsidRPr="00684633">
        <w:rPr>
          <w:rFonts w:ascii="SimSun" w:hAnsi="SimSun" w:cs="SimSun" w:hint="eastAsia"/>
          <w:sz w:val="24"/>
          <w:lang w:val="en-CA" w:eastAsia="zh-CN"/>
        </w:rPr>
        <w:t>得不到澄清，很难用数量来</w:t>
      </w:r>
      <w:r>
        <w:rPr>
          <w:rFonts w:ascii="SimSun" w:hAnsi="SimSun" w:cs="SimSun" w:hint="eastAsia"/>
          <w:sz w:val="24"/>
          <w:lang w:val="en-CA" w:eastAsia="zh-CN"/>
        </w:rPr>
        <w:t>计量</w:t>
      </w:r>
      <w:r w:rsidRPr="00684633">
        <w:rPr>
          <w:rFonts w:ascii="SimSun" w:hAnsi="SimSun" w:cs="SimSun" w:hint="eastAsia"/>
          <w:sz w:val="24"/>
          <w:lang w:val="en-CA" w:eastAsia="zh-CN"/>
        </w:rPr>
        <w:t>进展情况。</w:t>
      </w:r>
    </w:p>
    <w:p w14:paraId="080DBC9F" w14:textId="77777777" w:rsidR="00941785" w:rsidRPr="00684633"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有</w:t>
      </w:r>
      <w:r>
        <w:rPr>
          <w:rFonts w:ascii="SimSun" w:hAnsi="SimSun" w:cs="SimSun" w:hint="eastAsia"/>
          <w:sz w:val="24"/>
          <w:lang w:val="en-CA" w:eastAsia="zh-CN"/>
        </w:rPr>
        <w:t>人</w:t>
      </w:r>
      <w:r w:rsidRPr="00684633">
        <w:rPr>
          <w:rFonts w:ascii="SimSun" w:hAnsi="SimSun" w:cs="SimSun" w:hint="eastAsia"/>
          <w:sz w:val="24"/>
          <w:lang w:val="en-CA" w:eastAsia="zh-CN"/>
        </w:rPr>
        <w:t>指出，</w:t>
      </w:r>
      <w:r>
        <w:rPr>
          <w:rFonts w:ascii="SimSun" w:hAnsi="SimSun" w:cs="SimSun" w:hint="eastAsia"/>
          <w:sz w:val="24"/>
          <w:lang w:val="en-CA" w:eastAsia="zh-CN"/>
        </w:rPr>
        <w:t>本</w:t>
      </w:r>
      <w:r w:rsidRPr="00684633">
        <w:rPr>
          <w:rFonts w:ascii="SimSun" w:hAnsi="SimSun" w:cs="SimSun" w:hint="eastAsia"/>
          <w:sz w:val="24"/>
          <w:lang w:val="en-CA" w:eastAsia="zh-CN"/>
        </w:rPr>
        <w:t>目标</w:t>
      </w:r>
      <w:r>
        <w:rPr>
          <w:rFonts w:ascii="SimSun" w:hAnsi="SimSun" w:cs="SimSun" w:hint="eastAsia"/>
          <w:sz w:val="24"/>
          <w:lang w:val="en-CA" w:eastAsia="zh-CN"/>
        </w:rPr>
        <w:t>和</w:t>
      </w:r>
      <w:r w:rsidRPr="00684633">
        <w:rPr>
          <w:rFonts w:ascii="SimSun" w:hAnsi="SimSun" w:cs="SimSun" w:hint="eastAsia"/>
          <w:sz w:val="24"/>
          <w:lang w:val="en-CA" w:eastAsia="zh-CN"/>
        </w:rPr>
        <w:t>目标</w:t>
      </w:r>
      <w:r w:rsidRPr="00684633">
        <w:rPr>
          <w:rFonts w:ascii="SimSun" w:hAnsi="SimSun" w:hint="eastAsia"/>
          <w:sz w:val="24"/>
          <w:lang w:val="en-CA" w:eastAsia="zh-CN"/>
        </w:rPr>
        <w:t>17</w:t>
      </w:r>
      <w:r>
        <w:rPr>
          <w:rFonts w:ascii="SimSun" w:hAnsi="SimSun" w:hint="eastAsia"/>
          <w:sz w:val="24"/>
          <w:lang w:val="en-CA" w:eastAsia="zh-CN"/>
        </w:rPr>
        <w:t>的</w:t>
      </w:r>
      <w:r w:rsidRPr="00684633">
        <w:rPr>
          <w:rFonts w:ascii="SimSun" w:hAnsi="SimSun" w:cs="SimSun" w:hint="eastAsia"/>
          <w:sz w:val="24"/>
          <w:lang w:val="en-CA" w:eastAsia="zh-CN"/>
        </w:rPr>
        <w:t>主题密切相关，</w:t>
      </w:r>
      <w:r>
        <w:rPr>
          <w:rFonts w:ascii="SimSun" w:hAnsi="SimSun" w:cs="SimSun" w:hint="eastAsia"/>
          <w:sz w:val="24"/>
          <w:lang w:val="en-CA" w:eastAsia="zh-CN"/>
        </w:rPr>
        <w:t>两者可</w:t>
      </w:r>
      <w:r>
        <w:rPr>
          <w:rFonts w:ascii="SimSun" w:hAnsi="SimSun" w:hint="eastAsia"/>
          <w:sz w:val="24"/>
          <w:lang w:val="en-CA" w:eastAsia="zh-CN"/>
        </w:rPr>
        <w:t>靠拢</w:t>
      </w:r>
      <w:r w:rsidRPr="00684633">
        <w:rPr>
          <w:rFonts w:ascii="SimSun" w:hAnsi="SimSun" w:cs="SimSun" w:hint="eastAsia"/>
          <w:sz w:val="24"/>
          <w:lang w:val="en-CA" w:eastAsia="zh-CN"/>
        </w:rPr>
        <w:t>，</w:t>
      </w:r>
      <w:r>
        <w:rPr>
          <w:rFonts w:ascii="SimSun" w:hAnsi="SimSun" w:cs="SimSun" w:hint="eastAsia"/>
          <w:sz w:val="24"/>
          <w:lang w:val="en-CA" w:eastAsia="zh-CN"/>
        </w:rPr>
        <w:t>也</w:t>
      </w:r>
      <w:r w:rsidRPr="00684633">
        <w:rPr>
          <w:rFonts w:ascii="SimSun" w:hAnsi="SimSun" w:cs="SimSun" w:hint="eastAsia"/>
          <w:sz w:val="24"/>
          <w:lang w:val="en-CA" w:eastAsia="zh-CN"/>
        </w:rPr>
        <w:t>有可能</w:t>
      </w:r>
      <w:r>
        <w:rPr>
          <w:rFonts w:ascii="SimSun" w:hAnsi="SimSun" w:cs="SimSun" w:hint="eastAsia"/>
          <w:sz w:val="24"/>
          <w:lang w:val="en-CA" w:eastAsia="zh-CN"/>
        </w:rPr>
        <w:t>合二为一</w:t>
      </w:r>
      <w:r w:rsidRPr="00684633">
        <w:rPr>
          <w:rFonts w:ascii="SimSun" w:hAnsi="SimSun" w:cs="SimSun" w:hint="eastAsia"/>
          <w:sz w:val="24"/>
          <w:lang w:val="en-CA" w:eastAsia="zh-CN"/>
        </w:rPr>
        <w:t>。</w:t>
      </w:r>
    </w:p>
    <w:p w14:paraId="1209CF92" w14:textId="693A00D9" w:rsidR="00941785" w:rsidRPr="00684633"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还有</w:t>
      </w:r>
      <w:r>
        <w:rPr>
          <w:rFonts w:ascii="SimSun" w:hAnsi="SimSun" w:cs="SimSun" w:hint="eastAsia"/>
          <w:sz w:val="24"/>
          <w:lang w:val="en-CA" w:eastAsia="zh-CN"/>
        </w:rPr>
        <w:t>人</w:t>
      </w:r>
      <w:r w:rsidRPr="00684633">
        <w:rPr>
          <w:rFonts w:ascii="SimSun" w:hAnsi="SimSun" w:cs="SimSun" w:hint="eastAsia"/>
          <w:sz w:val="24"/>
          <w:lang w:val="en-CA" w:eastAsia="zh-CN"/>
        </w:rPr>
        <w:t>认为目标</w:t>
      </w:r>
      <w:r w:rsidRPr="00684633">
        <w:rPr>
          <w:rFonts w:ascii="SimSun" w:hAnsi="SimSun" w:hint="eastAsia"/>
          <w:sz w:val="24"/>
          <w:lang w:val="en-CA" w:eastAsia="zh-CN"/>
        </w:rPr>
        <w:t>14</w:t>
      </w:r>
      <w:r w:rsidRPr="00684633">
        <w:rPr>
          <w:rFonts w:ascii="SimSun" w:hAnsi="SimSun" w:cs="SimSun" w:hint="eastAsia"/>
          <w:sz w:val="24"/>
          <w:lang w:val="en-CA" w:eastAsia="zh-CN"/>
        </w:rPr>
        <w:t>与目标</w:t>
      </w:r>
      <w:r w:rsidRPr="00684633">
        <w:rPr>
          <w:rFonts w:ascii="SimSun" w:hAnsi="SimSun" w:hint="eastAsia"/>
          <w:sz w:val="24"/>
          <w:lang w:val="en-CA" w:eastAsia="zh-CN"/>
        </w:rPr>
        <w:t>12</w:t>
      </w:r>
      <w:r>
        <w:rPr>
          <w:rFonts w:ascii="SimSun" w:hAnsi="SimSun" w:cs="SimSun" w:hint="eastAsia"/>
          <w:sz w:val="24"/>
          <w:lang w:val="en-CA" w:eastAsia="zh-CN"/>
        </w:rPr>
        <w:t>、</w:t>
      </w:r>
      <w:r w:rsidRPr="00684633">
        <w:rPr>
          <w:rFonts w:ascii="SimSun" w:hAnsi="SimSun" w:hint="eastAsia"/>
          <w:sz w:val="24"/>
          <w:lang w:val="en-CA" w:eastAsia="zh-CN"/>
        </w:rPr>
        <w:t>13</w:t>
      </w:r>
      <w:r>
        <w:rPr>
          <w:rFonts w:ascii="SimSun" w:hAnsi="SimSun" w:cs="SimSun" w:hint="eastAsia"/>
          <w:sz w:val="24"/>
          <w:lang w:val="en-CA" w:eastAsia="zh-CN"/>
        </w:rPr>
        <w:t>内容</w:t>
      </w:r>
      <w:r w:rsidRPr="00684633">
        <w:rPr>
          <w:rFonts w:ascii="SimSun" w:hAnsi="SimSun" w:cs="SimSun" w:hint="eastAsia"/>
          <w:sz w:val="24"/>
          <w:lang w:val="en-CA" w:eastAsia="zh-CN"/>
        </w:rPr>
        <w:t>重叠，可用一个目标取代这三个目标</w:t>
      </w:r>
      <w:r w:rsidRPr="00684633">
        <w:rPr>
          <w:rFonts w:ascii="SimSun" w:hAnsi="SimSun" w:hint="eastAsia"/>
          <w:sz w:val="24"/>
          <w:lang w:val="en-CA" w:eastAsia="zh-CN"/>
        </w:rPr>
        <w:t xml:space="preserve"> </w:t>
      </w:r>
      <w:r w:rsidR="004B4CBF">
        <w:rPr>
          <w:rFonts w:ascii="SimSun" w:hAnsi="SimSun" w:hint="eastAsia"/>
          <w:sz w:val="24"/>
          <w:lang w:val="en-CA" w:eastAsia="zh-CN"/>
        </w:rPr>
        <w:t>（</w:t>
      </w:r>
      <w:r w:rsidRPr="00684633">
        <w:rPr>
          <w:rFonts w:ascii="SimSun" w:hAnsi="SimSun" w:cs="SimSun" w:hint="eastAsia"/>
          <w:sz w:val="24"/>
          <w:lang w:val="en-CA" w:eastAsia="zh-CN"/>
        </w:rPr>
        <w:t>见上文</w:t>
      </w:r>
      <w:r w:rsidR="004B4CBF">
        <w:rPr>
          <w:rFonts w:ascii="SimSun" w:hAnsi="SimSun" w:hint="eastAsia"/>
          <w:sz w:val="24"/>
          <w:lang w:val="en-CA" w:eastAsia="zh-CN"/>
        </w:rPr>
        <w:t>）</w:t>
      </w:r>
      <w:r w:rsidRPr="00684633">
        <w:rPr>
          <w:rFonts w:ascii="SimSun" w:hAnsi="SimSun" w:cs="SimSun" w:hint="eastAsia"/>
          <w:sz w:val="24"/>
          <w:lang w:val="en-CA" w:eastAsia="zh-CN"/>
        </w:rPr>
        <w:t>。</w:t>
      </w:r>
    </w:p>
    <w:p w14:paraId="1D6CC32C" w14:textId="77777777" w:rsidR="00941785" w:rsidRPr="00684633"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有</w:t>
      </w:r>
      <w:r>
        <w:rPr>
          <w:rFonts w:ascii="SimSun" w:hAnsi="SimSun" w:cs="SimSun" w:hint="eastAsia"/>
          <w:sz w:val="24"/>
          <w:lang w:val="en-CA" w:eastAsia="zh-CN"/>
        </w:rPr>
        <w:t>人</w:t>
      </w:r>
      <w:r w:rsidRPr="00684633">
        <w:rPr>
          <w:rFonts w:ascii="SimSun" w:hAnsi="SimSun" w:cs="SimSun" w:hint="eastAsia"/>
          <w:sz w:val="24"/>
          <w:lang w:val="en-CA" w:eastAsia="zh-CN"/>
        </w:rPr>
        <w:t>指出，由缔约方驱动的进程不能对私营部门提出强行要求，需要相应地修改目标的措辞。</w:t>
      </w:r>
    </w:p>
    <w:p w14:paraId="70882C20" w14:textId="77777777" w:rsidR="00941785" w:rsidRPr="00684633"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建议</w:t>
      </w:r>
      <w:r>
        <w:rPr>
          <w:rFonts w:ascii="SimSun" w:hAnsi="SimSun" w:cs="SimSun" w:hint="eastAsia"/>
          <w:sz w:val="24"/>
          <w:lang w:val="en-CA" w:eastAsia="zh-CN"/>
        </w:rPr>
        <w:t>本</w:t>
      </w:r>
      <w:r w:rsidRPr="00684633">
        <w:rPr>
          <w:rFonts w:ascii="SimSun" w:hAnsi="SimSun" w:cs="SimSun" w:hint="eastAsia"/>
          <w:sz w:val="24"/>
          <w:lang w:val="en-CA" w:eastAsia="zh-CN"/>
        </w:rPr>
        <w:t>目标</w:t>
      </w:r>
      <w:r>
        <w:rPr>
          <w:rFonts w:ascii="SimSun" w:hAnsi="SimSun" w:cs="SimSun" w:hint="eastAsia"/>
          <w:sz w:val="24"/>
          <w:lang w:val="en-CA" w:eastAsia="zh-CN"/>
        </w:rPr>
        <w:t>涉及</w:t>
      </w:r>
      <w:r w:rsidRPr="00684633">
        <w:rPr>
          <w:rFonts w:ascii="SimSun" w:hAnsi="SimSun" w:cs="SimSun" w:hint="eastAsia"/>
          <w:sz w:val="24"/>
          <w:lang w:val="en-CA" w:eastAsia="zh-CN"/>
        </w:rPr>
        <w:t>以下</w:t>
      </w:r>
      <w:r>
        <w:rPr>
          <w:rFonts w:ascii="SimSun" w:hAnsi="SimSun" w:cs="SimSun" w:hint="eastAsia"/>
          <w:sz w:val="24"/>
          <w:lang w:val="en-CA" w:eastAsia="zh-CN"/>
        </w:rPr>
        <w:t>内容</w:t>
      </w:r>
      <w:r w:rsidRPr="00684633">
        <w:rPr>
          <w:rFonts w:ascii="SimSun" w:hAnsi="SimSun" w:cs="SimSun" w:hint="eastAsia"/>
          <w:sz w:val="24"/>
          <w:lang w:val="en-CA" w:eastAsia="zh-CN"/>
        </w:rPr>
        <w:t>：</w:t>
      </w:r>
    </w:p>
    <w:p w14:paraId="3311A9DB" w14:textId="77777777" w:rsidR="00941785" w:rsidRPr="00684633" w:rsidRDefault="00941785" w:rsidP="00780F12">
      <w:pPr>
        <w:pStyle w:val="ListParagraph"/>
        <w:numPr>
          <w:ilvl w:val="0"/>
          <w:numId w:val="51"/>
        </w:numPr>
        <w:suppressLineNumbers/>
        <w:suppressAutoHyphens/>
        <w:adjustRightInd w:val="0"/>
        <w:snapToGrid w:val="0"/>
        <w:spacing w:before="120" w:after="120" w:line="240" w:lineRule="atLeast"/>
        <w:ind w:left="0" w:firstLine="360"/>
        <w:contextualSpacing w:val="0"/>
        <w:jc w:val="left"/>
        <w:rPr>
          <w:rFonts w:ascii="SimSun" w:hAnsi="SimSun"/>
          <w:sz w:val="24"/>
          <w:lang w:val="en-CA" w:eastAsia="zh-CN"/>
        </w:rPr>
      </w:pPr>
      <w:r w:rsidRPr="000A00E5">
        <w:rPr>
          <w:rFonts w:ascii="SimSun" w:hAnsi="SimSun" w:cs="SimSun" w:hint="eastAsia"/>
          <w:kern w:val="22"/>
          <w:sz w:val="24"/>
          <w:lang w:eastAsia="zh-CN"/>
        </w:rPr>
        <w:t>循环经济理念</w:t>
      </w:r>
      <w:r>
        <w:rPr>
          <w:rFonts w:ascii="SimSun" w:hAnsi="SimSun" w:cs="SimSun" w:hint="eastAsia"/>
          <w:kern w:val="22"/>
          <w:sz w:val="24"/>
          <w:lang w:eastAsia="zh-CN"/>
        </w:rPr>
        <w:t>，包括考虑产品和服务的生命周期，以及</w:t>
      </w:r>
      <w:r w:rsidRPr="000A00E5">
        <w:rPr>
          <w:rFonts w:ascii="SimSun" w:hAnsi="SimSun" w:cs="SimSun" w:hint="eastAsia"/>
          <w:kern w:val="22"/>
          <w:sz w:val="24"/>
          <w:lang w:eastAsia="zh-CN"/>
        </w:rPr>
        <w:t>其他可持续做法</w:t>
      </w:r>
      <w:r w:rsidRPr="00684633">
        <w:rPr>
          <w:rFonts w:ascii="SimSun" w:hAnsi="SimSun" w:cs="SimSun" w:hint="eastAsia"/>
          <w:sz w:val="24"/>
          <w:lang w:val="en-CA" w:eastAsia="zh-CN"/>
        </w:rPr>
        <w:t>；</w:t>
      </w:r>
    </w:p>
    <w:p w14:paraId="47AE157E" w14:textId="77777777" w:rsidR="00941785" w:rsidRPr="00684633" w:rsidRDefault="00941785" w:rsidP="00780F12">
      <w:pPr>
        <w:pStyle w:val="ListParagraph"/>
        <w:numPr>
          <w:ilvl w:val="0"/>
          <w:numId w:val="51"/>
        </w:numPr>
        <w:suppressLineNumbers/>
        <w:suppressAutoHyphens/>
        <w:adjustRightInd w:val="0"/>
        <w:snapToGrid w:val="0"/>
        <w:spacing w:before="120" w:after="120" w:line="240" w:lineRule="atLeast"/>
        <w:ind w:left="0" w:firstLine="360"/>
        <w:contextualSpacing w:val="0"/>
        <w:jc w:val="left"/>
        <w:rPr>
          <w:rFonts w:ascii="SimSun" w:hAnsi="SimSun"/>
          <w:sz w:val="24"/>
          <w:lang w:val="en-CA" w:eastAsia="zh-CN"/>
        </w:rPr>
      </w:pPr>
      <w:r w:rsidRPr="00684633">
        <w:rPr>
          <w:rFonts w:ascii="SimSun" w:hAnsi="SimSun" w:cs="SimSun" w:hint="eastAsia"/>
          <w:sz w:val="24"/>
          <w:lang w:val="en-CA" w:eastAsia="zh-CN"/>
        </w:rPr>
        <w:t>金融部门和金融体系的作用；</w:t>
      </w:r>
    </w:p>
    <w:p w14:paraId="7C7B61EE" w14:textId="77777777" w:rsidR="00941785" w:rsidRPr="00684633" w:rsidRDefault="00941785" w:rsidP="00780F12">
      <w:pPr>
        <w:pStyle w:val="ListParagraph"/>
        <w:numPr>
          <w:ilvl w:val="0"/>
          <w:numId w:val="51"/>
        </w:numPr>
        <w:suppressLineNumbers/>
        <w:suppressAutoHyphens/>
        <w:adjustRightInd w:val="0"/>
        <w:snapToGrid w:val="0"/>
        <w:spacing w:before="120" w:after="120" w:line="240" w:lineRule="atLeast"/>
        <w:ind w:left="0" w:firstLine="360"/>
        <w:contextualSpacing w:val="0"/>
        <w:jc w:val="left"/>
        <w:rPr>
          <w:rFonts w:ascii="SimSun" w:hAnsi="SimSun"/>
          <w:sz w:val="24"/>
          <w:lang w:val="en-CA" w:eastAsia="zh-CN"/>
        </w:rPr>
      </w:pPr>
      <w:r>
        <w:rPr>
          <w:rFonts w:ascii="SimSun" w:hAnsi="SimSun" w:cs="SimSun" w:hint="eastAsia"/>
          <w:sz w:val="24"/>
          <w:lang w:val="en-CA" w:eastAsia="zh-CN"/>
        </w:rPr>
        <w:t>计量</w:t>
      </w:r>
      <w:r w:rsidRPr="00684633">
        <w:rPr>
          <w:rFonts w:ascii="SimSun" w:hAnsi="SimSun" w:cs="SimSun" w:hint="eastAsia"/>
          <w:sz w:val="24"/>
          <w:lang w:val="en-CA" w:eastAsia="zh-CN"/>
        </w:rPr>
        <w:t>、监测和报告企业对生物多样性的依赖性、风险和影响的必要性，包括跨供应链；</w:t>
      </w:r>
    </w:p>
    <w:p w14:paraId="2468DB87" w14:textId="77777777" w:rsidR="00941785" w:rsidRPr="00925E4A" w:rsidRDefault="00941785" w:rsidP="00780F12">
      <w:pPr>
        <w:pStyle w:val="ListParagraph"/>
        <w:numPr>
          <w:ilvl w:val="0"/>
          <w:numId w:val="51"/>
        </w:numPr>
        <w:suppressLineNumbers/>
        <w:suppressAutoHyphens/>
        <w:adjustRightInd w:val="0"/>
        <w:snapToGrid w:val="0"/>
        <w:spacing w:before="120" w:after="120" w:line="240" w:lineRule="atLeast"/>
        <w:ind w:left="0" w:firstLine="360"/>
        <w:contextualSpacing w:val="0"/>
        <w:jc w:val="left"/>
        <w:rPr>
          <w:rFonts w:ascii="SimSun" w:hAnsi="SimSun"/>
          <w:sz w:val="24"/>
          <w:lang w:val="en-CA" w:eastAsia="zh-CN"/>
        </w:rPr>
      </w:pPr>
      <w:r w:rsidRPr="00684633">
        <w:rPr>
          <w:rFonts w:ascii="SimSun" w:hAnsi="SimSun" w:cs="SimSun" w:hint="eastAsia"/>
          <w:sz w:val="24"/>
          <w:lang w:val="en-CA" w:eastAsia="zh-CN"/>
        </w:rPr>
        <w:t>对国际供应链采取行动时与贸易有关的局限性</w:t>
      </w:r>
      <w:r>
        <w:rPr>
          <w:rFonts w:ascii="SimSun" w:hAnsi="SimSun" w:cs="SimSun" w:hint="eastAsia"/>
          <w:sz w:val="24"/>
          <w:lang w:val="en-CA" w:eastAsia="zh-CN"/>
        </w:rPr>
        <w:t>；</w:t>
      </w:r>
    </w:p>
    <w:p w14:paraId="65BA8B74" w14:textId="77777777" w:rsidR="00941785" w:rsidRDefault="00941785" w:rsidP="00780F12">
      <w:pPr>
        <w:pStyle w:val="ListParagraph"/>
        <w:numPr>
          <w:ilvl w:val="0"/>
          <w:numId w:val="51"/>
        </w:numPr>
        <w:suppressLineNumbers/>
        <w:suppressAutoHyphens/>
        <w:adjustRightInd w:val="0"/>
        <w:snapToGrid w:val="0"/>
        <w:spacing w:before="120" w:after="120" w:line="240" w:lineRule="atLeast"/>
        <w:ind w:left="0" w:firstLine="360"/>
        <w:contextualSpacing w:val="0"/>
        <w:jc w:val="left"/>
        <w:rPr>
          <w:rFonts w:ascii="SimSun" w:hAnsi="SimSun"/>
          <w:sz w:val="24"/>
          <w:lang w:val="en-CA"/>
        </w:rPr>
      </w:pPr>
      <w:r>
        <w:rPr>
          <w:rFonts w:ascii="SimSun" w:hAnsi="SimSun" w:hint="eastAsia"/>
          <w:sz w:val="24"/>
          <w:lang w:val="en-CA" w:eastAsia="zh-CN"/>
        </w:rPr>
        <w:t>为</w:t>
      </w:r>
      <w:r w:rsidRPr="00925E4A">
        <w:rPr>
          <w:rFonts w:ascii="SimSun" w:hAnsi="SimSun" w:hint="eastAsia"/>
          <w:sz w:val="24"/>
          <w:lang w:val="en-CA"/>
        </w:rPr>
        <w:t>生态系统服务付费</w:t>
      </w:r>
      <w:r>
        <w:rPr>
          <w:rFonts w:ascii="SimSun" w:hAnsi="SimSun" w:hint="eastAsia"/>
          <w:sz w:val="24"/>
          <w:lang w:val="en-CA" w:eastAsia="zh-CN"/>
        </w:rPr>
        <w:t>；</w:t>
      </w:r>
    </w:p>
    <w:p w14:paraId="4084D0EF" w14:textId="77777777" w:rsidR="00941785" w:rsidRPr="00684633" w:rsidRDefault="00941785" w:rsidP="00780F12">
      <w:pPr>
        <w:pStyle w:val="ListParagraph"/>
        <w:numPr>
          <w:ilvl w:val="0"/>
          <w:numId w:val="51"/>
        </w:numPr>
        <w:suppressLineNumbers/>
        <w:suppressAutoHyphens/>
        <w:adjustRightInd w:val="0"/>
        <w:snapToGrid w:val="0"/>
        <w:spacing w:before="120" w:after="120" w:line="240" w:lineRule="atLeast"/>
        <w:ind w:left="0" w:firstLine="360"/>
        <w:contextualSpacing w:val="0"/>
        <w:jc w:val="left"/>
        <w:rPr>
          <w:rFonts w:ascii="SimSun" w:hAnsi="SimSun"/>
          <w:sz w:val="24"/>
          <w:lang w:val="en-CA"/>
        </w:rPr>
      </w:pPr>
      <w:r>
        <w:rPr>
          <w:rFonts w:ascii="SimSun" w:hAnsi="SimSun" w:hint="eastAsia"/>
          <w:sz w:val="24"/>
          <w:lang w:val="en-CA" w:eastAsia="zh-CN"/>
        </w:rPr>
        <w:t>惠益分享。</w:t>
      </w:r>
    </w:p>
    <w:p w14:paraId="42503AF7" w14:textId="77777777" w:rsidR="00941785" w:rsidRPr="00925E4A"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Pr>
          <w:rFonts w:ascii="SimSun" w:hAnsi="SimSun" w:hint="eastAsia"/>
          <w:sz w:val="24"/>
          <w:lang w:val="en-CA" w:eastAsia="zh-CN"/>
        </w:rPr>
        <w:t>有人认为就本目标而言</w:t>
      </w:r>
      <w:r w:rsidRPr="00925E4A">
        <w:rPr>
          <w:rFonts w:ascii="SimSun" w:hAnsi="SimSun" w:hint="eastAsia"/>
          <w:sz w:val="24"/>
          <w:lang w:val="en-CA" w:eastAsia="zh-CN"/>
        </w:rPr>
        <w:t>不同部门有不同的责任。</w:t>
      </w:r>
    </w:p>
    <w:p w14:paraId="1AF2DCEA" w14:textId="77777777" w:rsidR="00941785" w:rsidRPr="00684633" w:rsidRDefault="00941785" w:rsidP="00780F12">
      <w:pPr>
        <w:pStyle w:val="ListParagraph"/>
        <w:numPr>
          <w:ilvl w:val="0"/>
          <w:numId w:val="50"/>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有</w:t>
      </w:r>
      <w:r>
        <w:rPr>
          <w:rFonts w:ascii="SimSun" w:hAnsi="SimSun" w:cs="SimSun" w:hint="eastAsia"/>
          <w:sz w:val="24"/>
          <w:lang w:val="en-CA" w:eastAsia="zh-CN"/>
        </w:rPr>
        <w:t>人表示目标定为</w:t>
      </w:r>
      <w:r w:rsidRPr="00684633">
        <w:rPr>
          <w:rFonts w:ascii="SimSun" w:hAnsi="SimSun" w:hint="eastAsia"/>
          <w:sz w:val="24"/>
          <w:lang w:val="en-CA" w:eastAsia="zh-CN"/>
        </w:rPr>
        <w:t>50%</w:t>
      </w:r>
      <w:r>
        <w:rPr>
          <w:rFonts w:ascii="SimSun" w:hAnsi="SimSun" w:cs="SimSun" w:hint="eastAsia"/>
          <w:sz w:val="24"/>
          <w:lang w:val="en-CA" w:eastAsia="zh-CN"/>
        </w:rPr>
        <w:t>不够宏伟，</w:t>
      </w:r>
      <w:r w:rsidRPr="00684633">
        <w:rPr>
          <w:rFonts w:ascii="SimSun" w:hAnsi="SimSun" w:cs="SimSun" w:hint="eastAsia"/>
          <w:sz w:val="24"/>
          <w:lang w:val="en-CA" w:eastAsia="zh-CN"/>
        </w:rPr>
        <w:t>尽管到</w:t>
      </w:r>
      <w:r w:rsidRPr="00684633">
        <w:rPr>
          <w:rFonts w:ascii="SimSun" w:hAnsi="SimSun" w:hint="eastAsia"/>
          <w:sz w:val="24"/>
          <w:lang w:val="en-CA" w:eastAsia="zh-CN"/>
        </w:rPr>
        <w:t>2030</w:t>
      </w:r>
      <w:r w:rsidRPr="00684633">
        <w:rPr>
          <w:rFonts w:ascii="SimSun" w:hAnsi="SimSun" w:cs="SimSun" w:hint="eastAsia"/>
          <w:sz w:val="24"/>
          <w:lang w:val="en-CA" w:eastAsia="zh-CN"/>
        </w:rPr>
        <w:t>年可能</w:t>
      </w:r>
      <w:r>
        <w:rPr>
          <w:rFonts w:ascii="SimSun" w:hAnsi="SimSun" w:cs="SimSun" w:hint="eastAsia"/>
          <w:sz w:val="24"/>
          <w:lang w:val="en-CA" w:eastAsia="zh-CN"/>
        </w:rPr>
        <w:t>切实可行</w:t>
      </w:r>
      <w:r w:rsidRPr="00684633">
        <w:rPr>
          <w:rFonts w:ascii="SimSun" w:hAnsi="SimSun" w:cs="SimSun" w:hint="eastAsia"/>
          <w:sz w:val="24"/>
          <w:lang w:val="en-CA" w:eastAsia="zh-CN"/>
        </w:rPr>
        <w:t>。</w:t>
      </w:r>
    </w:p>
    <w:p w14:paraId="7211C5E9" w14:textId="728E71A0" w:rsidR="00941785" w:rsidRPr="00684633" w:rsidRDefault="00941785" w:rsidP="00941785">
      <w:pPr>
        <w:autoSpaceDE w:val="0"/>
        <w:autoSpaceDN w:val="0"/>
        <w:adjustRightInd w:val="0"/>
        <w:snapToGrid w:val="0"/>
        <w:spacing w:before="120" w:after="120" w:line="240" w:lineRule="atLeast"/>
        <w:rPr>
          <w:rFonts w:ascii="SimSun" w:hAnsi="SimSun"/>
          <w:b/>
          <w:bCs/>
          <w:sz w:val="24"/>
          <w:lang w:val="en-CA" w:eastAsia="zh-CN"/>
        </w:rPr>
      </w:pPr>
      <w:r>
        <w:rPr>
          <w:b/>
          <w:kern w:val="22"/>
          <w:sz w:val="24"/>
          <w:lang w:eastAsia="zh-CN"/>
        </w:rPr>
        <w:lastRenderedPageBreak/>
        <w:t>文本提案</w:t>
      </w:r>
    </w:p>
    <w:p w14:paraId="2EE271BC" w14:textId="6B6800C6" w:rsidR="00941785" w:rsidRPr="008D3FA2" w:rsidRDefault="008D3FA2"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8D3FA2">
        <w:rPr>
          <w:rFonts w:ascii="SimSun" w:hAnsi="SimSun" w:cs="SimSun" w:hint="eastAsia"/>
          <w:strike/>
          <w:sz w:val="24"/>
          <w:lang w:val="en-CA" w:eastAsia="zh-CN"/>
        </w:rPr>
        <w:t>改革</w:t>
      </w:r>
      <w:r w:rsidR="00941785" w:rsidRPr="005E72AC">
        <w:rPr>
          <w:rFonts w:ascii="SimSun" w:hAnsi="SimSun" w:cs="SimSun" w:hint="eastAsia"/>
          <w:sz w:val="24"/>
          <w:u w:val="single"/>
          <w:lang w:val="en-CA" w:eastAsia="zh-CN"/>
        </w:rPr>
        <w:t>促进合作，推动</w:t>
      </w:r>
      <w:r w:rsidR="00941785" w:rsidRPr="008D3FA2">
        <w:rPr>
          <w:rFonts w:ascii="SimSun" w:hAnsi="SimSun" w:cs="SimSun" w:hint="eastAsia"/>
          <w:sz w:val="24"/>
          <w:lang w:val="en-CA" w:eastAsia="zh-CN"/>
        </w:rPr>
        <w:t>经济部门</w:t>
      </w:r>
      <w:r w:rsidR="00941785" w:rsidRPr="005E72AC">
        <w:rPr>
          <w:rFonts w:ascii="SimSun" w:hAnsi="SimSun" w:cs="SimSun" w:hint="eastAsia"/>
          <w:sz w:val="24"/>
          <w:u w:val="single"/>
          <w:lang w:val="en-CA" w:eastAsia="zh-CN"/>
        </w:rPr>
        <w:t>改革</w:t>
      </w:r>
      <w:r w:rsidR="00941785" w:rsidRPr="008D3FA2">
        <w:rPr>
          <w:rFonts w:ascii="SimSun" w:hAnsi="SimSun" w:cs="SimSun" w:hint="eastAsia"/>
          <w:sz w:val="24"/>
          <w:lang w:val="en-CA" w:eastAsia="zh-CN"/>
        </w:rPr>
        <w:t>，</w:t>
      </w:r>
      <w:r w:rsidR="00941785" w:rsidRPr="005E72AC">
        <w:rPr>
          <w:rFonts w:ascii="SimSun" w:hAnsi="SimSun" w:cs="SimSun" w:hint="eastAsia"/>
          <w:sz w:val="24"/>
          <w:u w:val="single"/>
          <w:lang w:val="en-CA" w:eastAsia="zh-CN"/>
        </w:rPr>
        <w:t>酌情</w:t>
      </w:r>
      <w:r w:rsidR="00941785" w:rsidRPr="008D3FA2">
        <w:rPr>
          <w:rFonts w:hint="eastAsia"/>
          <w:sz w:val="24"/>
          <w:lang w:eastAsia="zh-CN"/>
        </w:rPr>
        <w:t>实行</w:t>
      </w:r>
      <w:r w:rsidR="00941785" w:rsidRPr="008D3FA2">
        <w:rPr>
          <w:sz w:val="24"/>
          <w:lang w:eastAsia="zh-CN"/>
        </w:rPr>
        <w:t>可持续做法，包括其国内和跨国供应链，到</w:t>
      </w:r>
      <w:r w:rsidR="00941785" w:rsidRPr="008D3FA2">
        <w:rPr>
          <w:sz w:val="24"/>
          <w:lang w:eastAsia="zh-CN"/>
        </w:rPr>
        <w:t>2030</w:t>
      </w:r>
      <w:r w:rsidR="00941785" w:rsidRPr="008D3FA2">
        <w:rPr>
          <w:sz w:val="24"/>
          <w:lang w:eastAsia="zh-CN"/>
        </w:rPr>
        <w:t>年将对生物多样性的负面影响至少减少</w:t>
      </w:r>
      <w:r w:rsidR="00941785" w:rsidRPr="008D3FA2">
        <w:rPr>
          <w:rFonts w:hint="eastAsia"/>
          <w:sz w:val="24"/>
          <w:lang w:eastAsia="zh-CN"/>
        </w:rPr>
        <w:t>[</w:t>
      </w:r>
      <w:r w:rsidR="00941785" w:rsidRPr="008D3FA2">
        <w:rPr>
          <w:sz w:val="24"/>
          <w:lang w:eastAsia="zh-CN"/>
        </w:rPr>
        <w:t>50%]</w:t>
      </w:r>
      <w:r w:rsidR="005E72AC">
        <w:rPr>
          <w:rFonts w:hint="eastAsia"/>
          <w:sz w:val="24"/>
          <w:lang w:eastAsia="zh-CN"/>
        </w:rPr>
        <w:t>。</w:t>
      </w:r>
    </w:p>
    <w:p w14:paraId="4031F6F7" w14:textId="10D00943" w:rsidR="00941785" w:rsidRPr="00684633"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5E72AC">
        <w:rPr>
          <w:rFonts w:ascii="SimSun" w:hAnsi="SimSun" w:cs="SimSun" w:hint="eastAsia"/>
          <w:sz w:val="24"/>
          <w:u w:val="single"/>
          <w:lang w:val="en-CA" w:eastAsia="zh-CN"/>
        </w:rPr>
        <w:t>支持各部门和实体</w:t>
      </w:r>
      <w:r w:rsidRPr="008D3FA2">
        <w:rPr>
          <w:rFonts w:ascii="SimSun" w:hAnsi="SimSun" w:cs="SimSun" w:hint="eastAsia"/>
          <w:sz w:val="24"/>
          <w:lang w:val="en-CA" w:eastAsia="zh-CN"/>
        </w:rPr>
        <w:t>向</w:t>
      </w:r>
      <w:r w:rsidRPr="008D3FA2">
        <w:rPr>
          <w:rFonts w:ascii="SimSun" w:hAnsi="SimSun" w:cs="SimSun" w:hint="eastAsia"/>
          <w:strike/>
          <w:sz w:val="24"/>
          <w:lang w:val="en-CA" w:eastAsia="zh-CN"/>
        </w:rPr>
        <w:t>实行</w:t>
      </w:r>
      <w:r w:rsidRPr="008D3FA2">
        <w:rPr>
          <w:rFonts w:ascii="SimSun" w:hAnsi="SimSun" w:cs="SimSun" w:hint="eastAsia"/>
          <w:sz w:val="24"/>
          <w:lang w:val="en-CA" w:eastAsia="zh-CN"/>
        </w:rPr>
        <w:t>可持续做法</w:t>
      </w:r>
      <w:r w:rsidRPr="005E72AC">
        <w:rPr>
          <w:rFonts w:ascii="SimSun" w:hAnsi="SimSun" w:cs="SimSun" w:hint="eastAsia"/>
          <w:sz w:val="24"/>
          <w:u w:val="single"/>
          <w:lang w:val="en-CA" w:eastAsia="zh-CN"/>
        </w:rPr>
        <w:t>和循环经济</w:t>
      </w:r>
      <w:r w:rsidRPr="008D3FA2">
        <w:rPr>
          <w:rFonts w:ascii="SimSun" w:hAnsi="SimSun" w:cs="SimSun" w:hint="eastAsia"/>
          <w:sz w:val="24"/>
          <w:lang w:val="en-CA" w:eastAsia="zh-CN"/>
        </w:rPr>
        <w:t>过渡，</w:t>
      </w:r>
      <w:r w:rsidRPr="005E72AC">
        <w:rPr>
          <w:sz w:val="24"/>
          <w:u w:val="single"/>
          <w:lang w:eastAsia="zh-CN"/>
        </w:rPr>
        <w:t>包括</w:t>
      </w:r>
      <w:r w:rsidRPr="008D3FA2">
        <w:rPr>
          <w:strike/>
          <w:sz w:val="24"/>
          <w:lang w:eastAsia="zh-CN"/>
        </w:rPr>
        <w:t>其国内和跨国供应链</w:t>
      </w:r>
      <w:r w:rsidRPr="005E72AC">
        <w:rPr>
          <w:rFonts w:ascii="SimSun" w:hAnsi="SimSun" w:cs="SimSun" w:hint="eastAsia"/>
          <w:sz w:val="24"/>
          <w:u w:val="single"/>
          <w:lang w:val="en-CA" w:eastAsia="zh-CN"/>
        </w:rPr>
        <w:t>将可持续性信息纳入其报告周期</w:t>
      </w:r>
      <w:r w:rsidRPr="00684633">
        <w:rPr>
          <w:rFonts w:ascii="SimSun" w:hAnsi="SimSun" w:cs="SimSun" w:hint="eastAsia"/>
          <w:sz w:val="24"/>
          <w:lang w:val="en-CA" w:eastAsia="zh-CN"/>
        </w:rPr>
        <w:t>，到</w:t>
      </w:r>
      <w:r w:rsidRPr="00684633">
        <w:rPr>
          <w:rFonts w:ascii="SimSun" w:hAnsi="SimSun" w:hint="eastAsia"/>
          <w:sz w:val="24"/>
          <w:lang w:val="en-CA" w:eastAsia="zh-CN"/>
        </w:rPr>
        <w:t>2030</w:t>
      </w:r>
      <w:r w:rsidRPr="00684633">
        <w:rPr>
          <w:rFonts w:ascii="SimSun" w:hAnsi="SimSun" w:cs="SimSun" w:hint="eastAsia"/>
          <w:sz w:val="24"/>
          <w:lang w:val="en-CA" w:eastAsia="zh-CN"/>
        </w:rPr>
        <w:t>年将对生物多样性的负面影响至少减少</w:t>
      </w:r>
      <w:r w:rsidRPr="00684633">
        <w:rPr>
          <w:rFonts w:ascii="SimSun" w:hAnsi="SimSun" w:hint="eastAsia"/>
          <w:sz w:val="24"/>
          <w:lang w:val="en-CA" w:eastAsia="zh-CN"/>
        </w:rPr>
        <w:t>[</w:t>
      </w:r>
      <w:r w:rsidRPr="008D3FA2">
        <w:rPr>
          <w:rFonts w:ascii="SimSun" w:hAnsi="SimSun" w:hint="eastAsia"/>
          <w:sz w:val="24"/>
          <w:u w:val="single"/>
          <w:lang w:val="en-CA" w:eastAsia="zh-CN"/>
        </w:rPr>
        <w:t>X%</w:t>
      </w:r>
      <w:r w:rsidRPr="00684633">
        <w:rPr>
          <w:rFonts w:ascii="SimSun" w:hAnsi="SimSun" w:hint="eastAsia"/>
          <w:sz w:val="24"/>
          <w:lang w:val="en-CA" w:eastAsia="zh-CN"/>
        </w:rPr>
        <w:t>]</w:t>
      </w:r>
      <w:r w:rsidR="005E72AC">
        <w:rPr>
          <w:rFonts w:ascii="SimSun" w:hAnsi="SimSun" w:cs="SimSun" w:hint="eastAsia"/>
          <w:sz w:val="24"/>
          <w:lang w:val="en-CA" w:eastAsia="zh-CN"/>
        </w:rPr>
        <w:t>。</w:t>
      </w:r>
    </w:p>
    <w:p w14:paraId="57DC2803" w14:textId="72BB5274" w:rsidR="00941785" w:rsidRPr="008D3FA2" w:rsidRDefault="00941785" w:rsidP="008D3FA2">
      <w:pPr>
        <w:autoSpaceDE w:val="0"/>
        <w:autoSpaceDN w:val="0"/>
        <w:adjustRightInd w:val="0"/>
        <w:snapToGrid w:val="0"/>
        <w:spacing w:before="120" w:after="120" w:line="240" w:lineRule="atLeast"/>
        <w:rPr>
          <w:kern w:val="22"/>
          <w:sz w:val="24"/>
          <w:lang w:eastAsia="zh-CN"/>
        </w:rPr>
      </w:pPr>
      <w:r w:rsidRPr="008D3FA2">
        <w:rPr>
          <w:rFonts w:ascii="SimSun" w:hAnsi="SimSun" w:cs="SimSun" w:hint="eastAsia"/>
          <w:kern w:val="22"/>
          <w:sz w:val="24"/>
          <w:lang w:val="en-US" w:eastAsia="zh-CN"/>
        </w:rPr>
        <w:t>注：有人提出一个备选办法，</w:t>
      </w:r>
      <w:r w:rsidRPr="008D3FA2">
        <w:rPr>
          <w:rFonts w:hint="eastAsia"/>
          <w:kern w:val="22"/>
          <w:sz w:val="24"/>
          <w:lang w:eastAsia="zh-CN"/>
        </w:rPr>
        <w:t>用一个目标取代</w:t>
      </w:r>
      <w:r w:rsidRPr="008D3FA2">
        <w:rPr>
          <w:rFonts w:ascii="SimSun" w:hAnsi="SimSun" w:cs="SimSun" w:hint="eastAsia"/>
          <w:kern w:val="22"/>
          <w:sz w:val="24"/>
          <w:lang w:eastAsia="zh-CN"/>
        </w:rPr>
        <w:t>目标</w:t>
      </w:r>
      <w:r w:rsidRPr="008D3FA2">
        <w:rPr>
          <w:kern w:val="22"/>
          <w:sz w:val="24"/>
          <w:lang w:eastAsia="zh-CN"/>
        </w:rPr>
        <w:t>12</w:t>
      </w:r>
      <w:r w:rsidRPr="008D3FA2">
        <w:rPr>
          <w:rFonts w:ascii="SimSun" w:hAnsi="SimSun" w:cs="SimSun" w:hint="eastAsia"/>
          <w:kern w:val="22"/>
          <w:sz w:val="24"/>
          <w:lang w:eastAsia="zh-CN"/>
        </w:rPr>
        <w:t>至</w:t>
      </w:r>
      <w:r w:rsidRPr="008D3FA2">
        <w:rPr>
          <w:kern w:val="22"/>
          <w:sz w:val="24"/>
          <w:lang w:eastAsia="zh-CN"/>
        </w:rPr>
        <w:t>14</w:t>
      </w:r>
      <w:r w:rsidR="004B4CBF">
        <w:rPr>
          <w:rFonts w:ascii="SimSun" w:hAnsi="SimSun" w:cs="SimSun" w:hint="eastAsia"/>
          <w:kern w:val="22"/>
          <w:sz w:val="24"/>
          <w:lang w:eastAsia="zh-CN"/>
        </w:rPr>
        <w:t>（</w:t>
      </w:r>
      <w:r w:rsidRPr="008D3FA2">
        <w:rPr>
          <w:rFonts w:ascii="SimSun" w:hAnsi="SimSun" w:cs="SimSun" w:hint="eastAsia"/>
          <w:kern w:val="22"/>
          <w:sz w:val="24"/>
          <w:lang w:eastAsia="zh-CN"/>
        </w:rPr>
        <w:t>见上文</w:t>
      </w:r>
      <w:r w:rsidRPr="008D3FA2">
        <w:rPr>
          <w:rFonts w:ascii="SimSun" w:hAnsi="SimSun" w:cs="SimSun" w:hint="eastAsia"/>
          <w:kern w:val="22"/>
          <w:sz w:val="24"/>
          <w:lang w:val="en-US" w:eastAsia="zh-CN"/>
        </w:rPr>
        <w:t>“提出的总体性要点和想法”</w:t>
      </w:r>
      <w:r w:rsidRPr="008D3FA2">
        <w:rPr>
          <w:rFonts w:ascii="SimSun" w:hAnsi="SimSun" w:cs="SimSun" w:hint="eastAsia"/>
          <w:kern w:val="22"/>
          <w:sz w:val="24"/>
          <w:lang w:eastAsia="zh-CN"/>
        </w:rPr>
        <w:t xml:space="preserve"> 第2段</w:t>
      </w:r>
      <w:r w:rsidR="004B4CBF">
        <w:rPr>
          <w:rFonts w:ascii="SimSun" w:hAnsi="SimSun" w:cs="SimSun" w:hint="eastAsia"/>
          <w:kern w:val="22"/>
          <w:sz w:val="24"/>
          <w:lang w:eastAsia="zh-CN"/>
        </w:rPr>
        <w:t>）</w:t>
      </w:r>
      <w:r w:rsidR="005E72AC">
        <w:rPr>
          <w:rFonts w:ascii="SimSun" w:hAnsi="SimSun" w:cs="SimSun" w:hint="eastAsia"/>
          <w:kern w:val="22"/>
          <w:sz w:val="24"/>
          <w:lang w:eastAsia="zh-CN"/>
        </w:rPr>
        <w:t>。</w:t>
      </w:r>
    </w:p>
    <w:p w14:paraId="33F7E377" w14:textId="7B274B48" w:rsidR="00941785" w:rsidRPr="00684633"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021F8A">
        <w:rPr>
          <w:rFonts w:ascii="SimSun" w:hAnsi="SimSun"/>
          <w:sz w:val="24"/>
          <w:u w:val="single"/>
          <w:lang w:val="en-CA" w:eastAsia="zh-CN"/>
        </w:rPr>
        <w:t>在产品和服务的生命周期中加强生产和私营部门的可持续做法，</w:t>
      </w:r>
      <w:r w:rsidRPr="00684633">
        <w:rPr>
          <w:rFonts w:ascii="SimSun" w:hAnsi="SimSun"/>
          <w:sz w:val="24"/>
          <w:lang w:val="en-CA" w:eastAsia="zh-CN"/>
        </w:rPr>
        <w:t>到2030年将对生物多样性的负面影响至少减少[50%]</w:t>
      </w:r>
      <w:r w:rsidR="005E72AC">
        <w:rPr>
          <w:rFonts w:ascii="SimSun" w:hAnsi="SimSun" w:hint="eastAsia"/>
          <w:sz w:val="24"/>
          <w:lang w:val="en-CA" w:eastAsia="zh-CN"/>
        </w:rPr>
        <w:t>。</w:t>
      </w:r>
    </w:p>
    <w:p w14:paraId="47DE270B" w14:textId="4233BDF2" w:rsidR="00941785" w:rsidRPr="00684633"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F20AAA">
        <w:rPr>
          <w:rFonts w:ascii="SimSun" w:hAnsi="SimSun" w:hint="eastAsia"/>
          <w:strike/>
          <w:sz w:val="24"/>
          <w:lang w:val="en-CA" w:eastAsia="zh-CN"/>
        </w:rPr>
        <w:t>改革</w:t>
      </w:r>
      <w:r w:rsidRPr="00021F8A">
        <w:rPr>
          <w:rFonts w:ascii="SimSun" w:hAnsi="SimSun"/>
          <w:sz w:val="24"/>
          <w:u w:val="single"/>
          <w:lang w:val="en-CA" w:eastAsia="zh-CN"/>
        </w:rPr>
        <w:t>促进</w:t>
      </w:r>
      <w:r w:rsidRPr="00593633">
        <w:rPr>
          <w:rFonts w:ascii="SimSun" w:hAnsi="SimSun"/>
          <w:sz w:val="24"/>
          <w:lang w:val="en-CA" w:eastAsia="zh-CN"/>
        </w:rPr>
        <w:t>所有</w:t>
      </w:r>
      <w:r w:rsidRPr="00684633">
        <w:rPr>
          <w:rFonts w:ascii="SimSun" w:hAnsi="SimSun"/>
          <w:sz w:val="24"/>
          <w:lang w:val="en-CA" w:eastAsia="zh-CN"/>
        </w:rPr>
        <w:t>经济部门</w:t>
      </w:r>
      <w:r w:rsidRPr="00021F8A">
        <w:rPr>
          <w:rFonts w:ascii="SimSun" w:hAnsi="SimSun"/>
          <w:sz w:val="24"/>
          <w:u w:val="single"/>
          <w:lang w:val="en-CA" w:eastAsia="zh-CN"/>
        </w:rPr>
        <w:t>采用和加强可持续做法</w:t>
      </w:r>
      <w:r w:rsidRPr="00684633">
        <w:rPr>
          <w:rFonts w:ascii="SimSun" w:hAnsi="SimSun"/>
          <w:sz w:val="24"/>
          <w:lang w:val="en-CA" w:eastAsia="zh-CN"/>
        </w:rPr>
        <w:t>，包括在其国家和跨国供应链中，到2030年将对生物多样性的负面影响至少减少[50%]</w:t>
      </w:r>
      <w:r w:rsidR="005E72AC">
        <w:rPr>
          <w:rFonts w:ascii="SimSun" w:hAnsi="SimSun" w:hint="eastAsia"/>
          <w:sz w:val="24"/>
          <w:lang w:val="en-CA" w:eastAsia="zh-CN"/>
        </w:rPr>
        <w:t>。</w:t>
      </w:r>
    </w:p>
    <w:p w14:paraId="308CB088" w14:textId="435822A5" w:rsidR="00941785" w:rsidRPr="00684633"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sz w:val="24"/>
          <w:lang w:val="en-CA" w:eastAsia="zh-CN"/>
        </w:rPr>
        <w:t>改革</w:t>
      </w:r>
      <w:r w:rsidRPr="00021F8A">
        <w:rPr>
          <w:rFonts w:ascii="SimSun" w:hAnsi="SimSun"/>
          <w:sz w:val="24"/>
          <w:u w:val="single"/>
          <w:lang w:val="en-CA" w:eastAsia="zh-CN"/>
        </w:rPr>
        <w:t>国家、区域和国际经济部门</w:t>
      </w:r>
      <w:r>
        <w:rPr>
          <w:rFonts w:ascii="SimSun" w:hAnsi="SimSun" w:hint="eastAsia"/>
          <w:sz w:val="24"/>
          <w:u w:val="single"/>
          <w:lang w:val="en-CA" w:eastAsia="zh-CN"/>
        </w:rPr>
        <w:t>、</w:t>
      </w:r>
      <w:r w:rsidRPr="00021F8A">
        <w:rPr>
          <w:rFonts w:ascii="SimSun" w:hAnsi="SimSun"/>
          <w:sz w:val="24"/>
          <w:u w:val="single"/>
          <w:lang w:val="en-CA" w:eastAsia="zh-CN"/>
        </w:rPr>
        <w:t>商业模式和供应链，</w:t>
      </w:r>
      <w:r w:rsidRPr="00021F8A">
        <w:rPr>
          <w:rFonts w:ascii="SimSun" w:hAnsi="SimSun" w:hint="eastAsia"/>
          <w:sz w:val="24"/>
          <w:u w:val="single"/>
          <w:lang w:val="en-CA" w:eastAsia="zh-CN"/>
        </w:rPr>
        <w:t>纳入对生态系统服务的支付，公平和公正分享惠益及其他可持续做法</w:t>
      </w:r>
      <w:r w:rsidRPr="00684633">
        <w:rPr>
          <w:rFonts w:ascii="SimSun" w:hAnsi="SimSun" w:hint="eastAsia"/>
          <w:sz w:val="24"/>
          <w:lang w:val="en-CA" w:eastAsia="zh-CN"/>
        </w:rPr>
        <w:t>，</w:t>
      </w:r>
      <w:r w:rsidRPr="00684633">
        <w:rPr>
          <w:rFonts w:ascii="SimSun" w:hAnsi="SimSun"/>
          <w:sz w:val="24"/>
          <w:lang w:val="en-CA" w:eastAsia="zh-CN"/>
        </w:rPr>
        <w:t>到2030年将对生物多样性的负面影响至少减少[50%]</w:t>
      </w:r>
      <w:r w:rsidRPr="00684633">
        <w:rPr>
          <w:rFonts w:ascii="SimSun" w:hAnsi="SimSun" w:hint="eastAsia"/>
          <w:sz w:val="24"/>
          <w:lang w:val="en-CA" w:eastAsia="zh-CN"/>
        </w:rPr>
        <w:t>，</w:t>
      </w:r>
      <w:r w:rsidRPr="00021F8A">
        <w:rPr>
          <w:rFonts w:ascii="SimSun" w:hAnsi="SimSun" w:hint="eastAsia"/>
          <w:sz w:val="24"/>
          <w:u w:val="single"/>
          <w:lang w:val="en-CA" w:eastAsia="zh-CN"/>
        </w:rPr>
        <w:t>大幅度增加分享</w:t>
      </w:r>
      <w:r>
        <w:rPr>
          <w:rFonts w:ascii="SimSun" w:hAnsi="SimSun" w:hint="eastAsia"/>
          <w:sz w:val="24"/>
          <w:u w:val="single"/>
          <w:lang w:val="en-CA" w:eastAsia="zh-CN"/>
        </w:rPr>
        <w:t>的</w:t>
      </w:r>
      <w:r w:rsidRPr="00021F8A">
        <w:rPr>
          <w:rFonts w:ascii="SimSun" w:hAnsi="SimSun" w:hint="eastAsia"/>
          <w:sz w:val="24"/>
          <w:u w:val="single"/>
          <w:lang w:val="en-CA" w:eastAsia="zh-CN"/>
        </w:rPr>
        <w:t>惠益和</w:t>
      </w:r>
      <w:r>
        <w:rPr>
          <w:rFonts w:ascii="SimSun" w:hAnsi="SimSun" w:hint="eastAsia"/>
          <w:sz w:val="24"/>
          <w:u w:val="single"/>
          <w:lang w:val="en-CA" w:eastAsia="zh-CN"/>
        </w:rPr>
        <w:t>保护</w:t>
      </w:r>
      <w:r w:rsidRPr="00021F8A">
        <w:rPr>
          <w:rFonts w:ascii="SimSun" w:hAnsi="SimSun" w:hint="eastAsia"/>
          <w:sz w:val="24"/>
          <w:u w:val="single"/>
          <w:lang w:val="en-CA" w:eastAsia="zh-CN"/>
        </w:rPr>
        <w:t>生物多样性的</w:t>
      </w:r>
      <w:r>
        <w:rPr>
          <w:rFonts w:ascii="SimSun" w:hAnsi="SimSun" w:hint="eastAsia"/>
          <w:sz w:val="24"/>
          <w:u w:val="single"/>
          <w:lang w:val="en-CA" w:eastAsia="zh-CN"/>
        </w:rPr>
        <w:t>可见积极</w:t>
      </w:r>
      <w:r w:rsidRPr="00021F8A">
        <w:rPr>
          <w:rFonts w:ascii="SimSun" w:hAnsi="SimSun" w:hint="eastAsia"/>
          <w:sz w:val="24"/>
          <w:u w:val="single"/>
          <w:lang w:val="en-CA" w:eastAsia="zh-CN"/>
        </w:rPr>
        <w:t>激励措施</w:t>
      </w:r>
      <w:r w:rsidR="003064B5">
        <w:rPr>
          <w:rFonts w:ascii="SimSun" w:hAnsi="SimSun" w:hint="eastAsia"/>
          <w:sz w:val="24"/>
          <w:lang w:val="en-CA" w:eastAsia="zh-CN"/>
        </w:rPr>
        <w:t>。</w:t>
      </w:r>
    </w:p>
    <w:p w14:paraId="205D1B96" w14:textId="497B0C36" w:rsidR="00941785" w:rsidRPr="00684633"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sz w:val="24"/>
          <w:lang w:val="en-CA" w:eastAsia="zh-CN"/>
        </w:rPr>
        <w:t>改革</w:t>
      </w:r>
      <w:r w:rsidRPr="00021F8A">
        <w:rPr>
          <w:rFonts w:ascii="SimSun" w:hAnsi="SimSun"/>
          <w:sz w:val="24"/>
          <w:u w:val="single"/>
          <w:lang w:val="en-CA" w:eastAsia="zh-CN"/>
        </w:rPr>
        <w:t>国家、区域和国际经济部门</w:t>
      </w:r>
      <w:r>
        <w:rPr>
          <w:rFonts w:ascii="SimSun" w:hAnsi="SimSun" w:hint="eastAsia"/>
          <w:sz w:val="24"/>
          <w:u w:val="single"/>
          <w:lang w:val="en-CA" w:eastAsia="zh-CN"/>
        </w:rPr>
        <w:t>、</w:t>
      </w:r>
      <w:r w:rsidRPr="00021F8A">
        <w:rPr>
          <w:rFonts w:ascii="SimSun" w:hAnsi="SimSun"/>
          <w:sz w:val="24"/>
          <w:u w:val="single"/>
          <w:lang w:val="en-CA" w:eastAsia="zh-CN"/>
        </w:rPr>
        <w:t>商业模式和供应链，</w:t>
      </w:r>
      <w:r w:rsidRPr="00021F8A">
        <w:rPr>
          <w:rFonts w:ascii="SimSun" w:hAnsi="SimSun" w:hint="eastAsia"/>
          <w:sz w:val="24"/>
          <w:u w:val="single"/>
          <w:lang w:val="en-CA" w:eastAsia="zh-CN"/>
        </w:rPr>
        <w:t>纳入对生态系统服务和生态系统功能的支付，公平和公正分享惠益及其他可持续做法</w:t>
      </w:r>
      <w:r w:rsidRPr="00684633">
        <w:rPr>
          <w:rFonts w:ascii="SimSun" w:hAnsi="SimSun" w:hint="eastAsia"/>
          <w:sz w:val="24"/>
          <w:lang w:val="en-CA" w:eastAsia="zh-CN"/>
        </w:rPr>
        <w:t>，</w:t>
      </w:r>
      <w:r w:rsidRPr="00684633">
        <w:rPr>
          <w:rFonts w:ascii="SimSun" w:hAnsi="SimSun"/>
          <w:sz w:val="24"/>
          <w:lang w:val="en-CA" w:eastAsia="zh-CN"/>
        </w:rPr>
        <w:t>到2030年将对生物多样性的负面影响至少减少</w:t>
      </w:r>
      <w:r w:rsidR="004B4CBF">
        <w:rPr>
          <w:rFonts w:ascii="SimSun" w:hAnsi="SimSun" w:hint="eastAsia"/>
          <w:sz w:val="24"/>
          <w:lang w:val="en-CA" w:eastAsia="zh-CN"/>
        </w:rPr>
        <w:t>（</w:t>
      </w:r>
      <w:r w:rsidRPr="00684633">
        <w:rPr>
          <w:rFonts w:ascii="SimSun" w:hAnsi="SimSun"/>
          <w:sz w:val="24"/>
          <w:lang w:val="en-CA" w:eastAsia="zh-CN"/>
        </w:rPr>
        <w:t>50%</w:t>
      </w:r>
      <w:r w:rsidR="004B4CBF">
        <w:rPr>
          <w:rFonts w:ascii="SimSun" w:hAnsi="SimSun"/>
          <w:sz w:val="24"/>
          <w:lang w:val="en-CA" w:eastAsia="zh-CN"/>
        </w:rPr>
        <w:t>）</w:t>
      </w:r>
      <w:r w:rsidRPr="00684633">
        <w:rPr>
          <w:rFonts w:ascii="SimSun" w:hAnsi="SimSun" w:hint="eastAsia"/>
          <w:sz w:val="24"/>
          <w:lang w:val="en-CA" w:eastAsia="zh-CN"/>
        </w:rPr>
        <w:t>，</w:t>
      </w:r>
      <w:r w:rsidRPr="00021F8A">
        <w:rPr>
          <w:rFonts w:ascii="SimSun" w:hAnsi="SimSun" w:hint="eastAsia"/>
          <w:sz w:val="24"/>
          <w:u w:val="single"/>
          <w:lang w:val="en-CA" w:eastAsia="zh-CN"/>
        </w:rPr>
        <w:t>大幅度增加分享</w:t>
      </w:r>
      <w:r>
        <w:rPr>
          <w:rFonts w:ascii="SimSun" w:hAnsi="SimSun" w:hint="eastAsia"/>
          <w:sz w:val="24"/>
          <w:u w:val="single"/>
          <w:lang w:val="en-CA" w:eastAsia="zh-CN"/>
        </w:rPr>
        <w:t>的</w:t>
      </w:r>
      <w:r w:rsidRPr="00021F8A">
        <w:rPr>
          <w:rFonts w:ascii="SimSun" w:hAnsi="SimSun" w:hint="eastAsia"/>
          <w:sz w:val="24"/>
          <w:u w:val="single"/>
          <w:lang w:val="en-CA" w:eastAsia="zh-CN"/>
        </w:rPr>
        <w:t>惠益和用于养护生物多样性的</w:t>
      </w:r>
      <w:r>
        <w:rPr>
          <w:rFonts w:ascii="SimSun" w:hAnsi="SimSun" w:hint="eastAsia"/>
          <w:sz w:val="24"/>
          <w:u w:val="single"/>
          <w:lang w:val="en-CA" w:eastAsia="zh-CN"/>
        </w:rPr>
        <w:t>可见积极</w:t>
      </w:r>
      <w:r w:rsidRPr="00021F8A">
        <w:rPr>
          <w:rFonts w:ascii="SimSun" w:hAnsi="SimSun" w:hint="eastAsia"/>
          <w:sz w:val="24"/>
          <w:u w:val="single"/>
          <w:lang w:val="en-CA" w:eastAsia="zh-CN"/>
        </w:rPr>
        <w:t>激励措施</w:t>
      </w:r>
      <w:r w:rsidR="003064B5">
        <w:rPr>
          <w:rFonts w:ascii="SimSun" w:hAnsi="SimSun" w:hint="eastAsia"/>
          <w:sz w:val="24"/>
          <w:lang w:val="en-CA" w:eastAsia="zh-CN"/>
        </w:rPr>
        <w:t>。</w:t>
      </w:r>
    </w:p>
    <w:p w14:paraId="2EF81C97" w14:textId="25C77D94" w:rsidR="00941785" w:rsidRPr="00684633"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color w:val="000000" w:themeColor="text1"/>
          <w:sz w:val="24"/>
          <w:lang w:val="en-CA" w:eastAsia="zh-CN"/>
        </w:rPr>
      </w:pPr>
      <w:r w:rsidRPr="003064B5">
        <w:rPr>
          <w:rFonts w:ascii="SimSun" w:hAnsi="SimSun" w:hint="eastAsia"/>
          <w:color w:val="000000" w:themeColor="text1"/>
          <w:sz w:val="24"/>
          <w:u w:val="single"/>
          <w:lang w:val="en-CA" w:eastAsia="zh-CN"/>
        </w:rPr>
        <w:t>到2030年，</w:t>
      </w:r>
      <w:r w:rsidRPr="00F20AAA">
        <w:rPr>
          <w:rFonts w:ascii="SimSun" w:hAnsi="SimSun" w:hint="eastAsia"/>
          <w:strike/>
          <w:color w:val="000000" w:themeColor="text1"/>
          <w:sz w:val="24"/>
          <w:lang w:val="en-CA" w:eastAsia="zh-CN"/>
        </w:rPr>
        <w:t>改革经济</w:t>
      </w:r>
      <w:r w:rsidRPr="00021F8A">
        <w:rPr>
          <w:rFonts w:ascii="SimSun" w:hAnsi="SimSun" w:hint="eastAsia"/>
          <w:color w:val="000000" w:themeColor="text1"/>
          <w:sz w:val="24"/>
          <w:u w:val="single"/>
          <w:lang w:val="en-CA" w:eastAsia="zh-CN"/>
        </w:rPr>
        <w:t>生产</w:t>
      </w:r>
      <w:r w:rsidRPr="00684633">
        <w:rPr>
          <w:rFonts w:ascii="SimSun" w:hAnsi="SimSun" w:hint="eastAsia"/>
          <w:color w:val="000000" w:themeColor="text1"/>
          <w:sz w:val="24"/>
          <w:lang w:val="en-CA" w:eastAsia="zh-CN"/>
        </w:rPr>
        <w:t>部门</w:t>
      </w:r>
      <w:r w:rsidRPr="00021F8A">
        <w:rPr>
          <w:rFonts w:ascii="SimSun" w:hAnsi="SimSun" w:hint="eastAsia"/>
          <w:color w:val="000000" w:themeColor="text1"/>
          <w:sz w:val="24"/>
          <w:u w:val="single"/>
          <w:lang w:val="en-CA" w:eastAsia="zh-CN"/>
        </w:rPr>
        <w:t>采用</w:t>
      </w:r>
      <w:r w:rsidRPr="00684633">
        <w:rPr>
          <w:rFonts w:ascii="SimSun" w:hAnsi="SimSun" w:hint="eastAsia"/>
          <w:color w:val="000000" w:themeColor="text1"/>
          <w:sz w:val="24"/>
          <w:lang w:val="en-CA" w:eastAsia="zh-CN"/>
        </w:rPr>
        <w:t>可持续做法，包括在其国家和跨国供应</w:t>
      </w:r>
      <w:r w:rsidRPr="00021F8A">
        <w:rPr>
          <w:rFonts w:ascii="SimSun" w:hAnsi="SimSun" w:hint="eastAsia"/>
          <w:color w:val="000000" w:themeColor="text1"/>
          <w:sz w:val="24"/>
          <w:u w:val="single"/>
          <w:lang w:val="en-CA" w:eastAsia="zh-CN"/>
        </w:rPr>
        <w:t>价值</w:t>
      </w:r>
      <w:r w:rsidRPr="00684633">
        <w:rPr>
          <w:rFonts w:ascii="SimSun" w:hAnsi="SimSun" w:hint="eastAsia"/>
          <w:color w:val="000000" w:themeColor="text1"/>
          <w:sz w:val="24"/>
          <w:lang w:val="en-CA" w:eastAsia="zh-CN"/>
        </w:rPr>
        <w:t>链中，到2030年</w:t>
      </w:r>
      <w:r>
        <w:rPr>
          <w:rFonts w:ascii="SimSun" w:hAnsi="SimSun" w:hint="eastAsia"/>
          <w:color w:val="000000" w:themeColor="text1"/>
          <w:sz w:val="24"/>
          <w:lang w:val="en-CA" w:eastAsia="zh-CN"/>
        </w:rPr>
        <w:t>将</w:t>
      </w:r>
      <w:r w:rsidRPr="00021F8A">
        <w:rPr>
          <w:rFonts w:ascii="SimSun" w:hAnsi="SimSun" w:hint="eastAsia"/>
          <w:color w:val="000000" w:themeColor="text1"/>
          <w:sz w:val="24"/>
          <w:u w:val="single"/>
          <w:lang w:val="en-CA" w:eastAsia="zh-CN"/>
        </w:rPr>
        <w:t>其</w:t>
      </w:r>
      <w:r w:rsidRPr="00593633">
        <w:rPr>
          <w:rFonts w:ascii="SimSun" w:hAnsi="SimSun" w:hint="eastAsia"/>
          <w:sz w:val="24"/>
          <w:u w:val="single"/>
          <w:lang w:val="en-CA" w:eastAsia="zh-CN"/>
        </w:rPr>
        <w:t>生态</w:t>
      </w:r>
      <w:r w:rsidRPr="00021F8A">
        <w:rPr>
          <w:rFonts w:ascii="SimSun" w:hAnsi="SimSun" w:hint="eastAsia"/>
          <w:color w:val="000000" w:themeColor="text1"/>
          <w:sz w:val="24"/>
          <w:u w:val="single"/>
          <w:lang w:val="en-CA" w:eastAsia="zh-CN"/>
        </w:rPr>
        <w:t>足迹</w:t>
      </w:r>
      <w:r w:rsidRPr="003064B5">
        <w:rPr>
          <w:rFonts w:ascii="SimSun" w:hAnsi="SimSun" w:hint="eastAsia"/>
          <w:color w:val="000000" w:themeColor="text1"/>
          <w:sz w:val="24"/>
          <w:u w:val="single"/>
          <w:lang w:val="en-CA" w:eastAsia="zh-CN"/>
        </w:rPr>
        <w:t>至少减少</w:t>
      </w:r>
      <w:r w:rsidRPr="003064B5">
        <w:rPr>
          <w:rFonts w:ascii="SimSun" w:hAnsi="SimSun"/>
          <w:color w:val="000000" w:themeColor="text1"/>
          <w:sz w:val="24"/>
          <w:u w:val="single"/>
          <w:lang w:val="en-CA" w:eastAsia="zh-CN"/>
        </w:rPr>
        <w:t>[50%][</w:t>
      </w:r>
      <w:r w:rsidRPr="003064B5">
        <w:rPr>
          <w:rFonts w:ascii="SimSun" w:hAnsi="SimSun" w:hint="eastAsia"/>
          <w:color w:val="000000" w:themeColor="text1"/>
          <w:sz w:val="24"/>
          <w:u w:val="single"/>
          <w:lang w:val="en-CA" w:eastAsia="zh-CN"/>
        </w:rPr>
        <w:t>至少减少</w:t>
      </w:r>
      <w:r w:rsidRPr="003064B5">
        <w:rPr>
          <w:rFonts w:ascii="SimSun" w:hAnsi="SimSun"/>
          <w:color w:val="000000" w:themeColor="text1"/>
          <w:sz w:val="24"/>
          <w:u w:val="single"/>
          <w:lang w:val="en-CA" w:eastAsia="zh-CN"/>
        </w:rPr>
        <w:t>[X%]</w:t>
      </w:r>
      <w:r w:rsidR="003064B5">
        <w:rPr>
          <w:rFonts w:ascii="SimSun" w:hAnsi="SimSun" w:hint="eastAsia"/>
          <w:color w:val="000000" w:themeColor="text1"/>
          <w:sz w:val="24"/>
          <w:lang w:val="en-CA" w:eastAsia="zh-CN"/>
        </w:rPr>
        <w:t>。</w:t>
      </w:r>
    </w:p>
    <w:p w14:paraId="7F6D9130" w14:textId="1065AA43" w:rsidR="00941785" w:rsidRPr="00021F8A"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iCs/>
          <w:sz w:val="24"/>
          <w:u w:val="single"/>
          <w:lang w:val="en-CA" w:eastAsia="zh-CN"/>
        </w:rPr>
      </w:pPr>
      <w:r w:rsidRPr="00021F8A">
        <w:rPr>
          <w:rFonts w:ascii="SimSun" w:hAnsi="SimSun" w:hint="eastAsia"/>
          <w:iCs/>
          <w:sz w:val="24"/>
          <w:u w:val="single"/>
          <w:lang w:val="en-CA" w:eastAsia="zh-CN"/>
        </w:rPr>
        <w:t>到2030年，政府、</w:t>
      </w:r>
      <w:r w:rsidRPr="00593633">
        <w:rPr>
          <w:rFonts w:ascii="SimSun" w:hAnsi="SimSun" w:hint="eastAsia"/>
          <w:sz w:val="24"/>
          <w:u w:val="single"/>
          <w:lang w:val="en-CA" w:eastAsia="zh-CN"/>
        </w:rPr>
        <w:t>企业</w:t>
      </w:r>
      <w:r w:rsidRPr="00021F8A">
        <w:rPr>
          <w:rFonts w:ascii="SimSun" w:hAnsi="SimSun" w:hint="eastAsia"/>
          <w:iCs/>
          <w:sz w:val="24"/>
          <w:u w:val="single"/>
          <w:lang w:val="en-CA" w:eastAsia="zh-CN"/>
        </w:rPr>
        <w:t>和利益攸关方采取行动促进循环经济，避免并</w:t>
      </w:r>
      <w:r>
        <w:rPr>
          <w:rFonts w:ascii="SimSun" w:hAnsi="SimSun" w:hint="eastAsia"/>
          <w:iCs/>
          <w:sz w:val="24"/>
          <w:u w:val="single"/>
          <w:lang w:val="en-CA" w:eastAsia="zh-CN"/>
        </w:rPr>
        <w:t>尽量减少</w:t>
      </w:r>
      <w:r w:rsidRPr="00021F8A">
        <w:rPr>
          <w:rFonts w:ascii="SimSun" w:hAnsi="SimSun" w:hint="eastAsia"/>
          <w:iCs/>
          <w:sz w:val="24"/>
          <w:u w:val="single"/>
          <w:lang w:val="en-CA" w:eastAsia="zh-CN"/>
        </w:rPr>
        <w:t>其国</w:t>
      </w:r>
      <w:r>
        <w:rPr>
          <w:rFonts w:ascii="SimSun" w:hAnsi="SimSun" w:hint="eastAsia"/>
          <w:iCs/>
          <w:sz w:val="24"/>
          <w:u w:val="single"/>
          <w:lang w:val="en-CA" w:eastAsia="zh-CN"/>
        </w:rPr>
        <w:t>内</w:t>
      </w:r>
      <w:r w:rsidRPr="00021F8A">
        <w:rPr>
          <w:rFonts w:ascii="SimSun" w:hAnsi="SimSun" w:hint="eastAsia"/>
          <w:iCs/>
          <w:sz w:val="24"/>
          <w:u w:val="single"/>
          <w:lang w:val="en-CA" w:eastAsia="zh-CN"/>
        </w:rPr>
        <w:t>和跨国供应链对生物多样性的负面影响</w:t>
      </w:r>
      <w:r w:rsidR="003064B5">
        <w:rPr>
          <w:rFonts w:ascii="SimSun" w:hAnsi="SimSun" w:hint="eastAsia"/>
          <w:iCs/>
          <w:sz w:val="24"/>
          <w:lang w:val="en-CA" w:eastAsia="zh-CN"/>
        </w:rPr>
        <w:t>。</w:t>
      </w:r>
    </w:p>
    <w:p w14:paraId="2967D174" w14:textId="77A9FD8B" w:rsidR="00941785" w:rsidRPr="00021F8A"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iCs/>
          <w:sz w:val="24"/>
          <w:u w:val="single"/>
          <w:lang w:val="en-CA" w:eastAsia="zh-CN"/>
        </w:rPr>
      </w:pPr>
      <w:r>
        <w:rPr>
          <w:rFonts w:ascii="SimSun" w:hAnsi="SimSun" w:hint="eastAsia"/>
          <w:iCs/>
          <w:sz w:val="24"/>
          <w:u w:val="single"/>
          <w:lang w:val="en-CA" w:eastAsia="zh-CN"/>
        </w:rPr>
        <w:t>识别</w:t>
      </w:r>
      <w:r w:rsidRPr="00021F8A">
        <w:rPr>
          <w:rFonts w:ascii="SimSun" w:hAnsi="SimSun" w:hint="eastAsia"/>
          <w:iCs/>
          <w:sz w:val="24"/>
          <w:u w:val="single"/>
          <w:lang w:val="en-CA" w:eastAsia="zh-CN"/>
        </w:rPr>
        <w:t>、</w:t>
      </w:r>
      <w:r>
        <w:rPr>
          <w:rFonts w:ascii="SimSun" w:hAnsi="SimSun" w:hint="eastAsia"/>
          <w:iCs/>
          <w:sz w:val="24"/>
          <w:u w:val="single"/>
          <w:lang w:val="en-CA" w:eastAsia="zh-CN"/>
        </w:rPr>
        <w:t>计量</w:t>
      </w:r>
      <w:r w:rsidRPr="00021F8A">
        <w:rPr>
          <w:rFonts w:ascii="SimSun" w:hAnsi="SimSun" w:hint="eastAsia"/>
          <w:iCs/>
          <w:sz w:val="24"/>
          <w:u w:val="single"/>
          <w:lang w:val="en-CA" w:eastAsia="zh-CN"/>
        </w:rPr>
        <w:t>并报告私营部门及其全球供应链对生物多样性的影响，并采取措施到2030年将负面影响减少</w:t>
      </w:r>
      <w:r w:rsidRPr="00021F8A">
        <w:rPr>
          <w:rFonts w:ascii="SimSun" w:hAnsi="SimSun"/>
          <w:iCs/>
          <w:sz w:val="24"/>
          <w:u w:val="single"/>
          <w:lang w:val="en-CA" w:eastAsia="zh-CN"/>
        </w:rPr>
        <w:t>[X]</w:t>
      </w:r>
      <w:r w:rsidRPr="00021F8A">
        <w:rPr>
          <w:rFonts w:ascii="SimSun" w:hAnsi="SimSun" w:hint="eastAsia"/>
          <w:iCs/>
          <w:sz w:val="24"/>
          <w:u w:val="single"/>
          <w:lang w:val="en-CA" w:eastAsia="zh-CN"/>
        </w:rPr>
        <w:t>%</w:t>
      </w:r>
      <w:r w:rsidR="003064B5">
        <w:rPr>
          <w:rFonts w:ascii="SimSun" w:hAnsi="SimSun" w:hint="eastAsia"/>
          <w:iCs/>
          <w:sz w:val="24"/>
          <w:lang w:val="en-CA" w:eastAsia="zh-CN"/>
        </w:rPr>
        <w:t>。</w:t>
      </w:r>
    </w:p>
    <w:p w14:paraId="0EDB2217" w14:textId="70BCAA16" w:rsidR="00941785" w:rsidRPr="00936D4B"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u w:val="single"/>
          <w:lang w:val="en-CA" w:eastAsia="zh-CN"/>
        </w:rPr>
      </w:pPr>
      <w:r w:rsidRPr="00021F8A">
        <w:rPr>
          <w:rFonts w:ascii="SimSun" w:hAnsi="SimSun" w:hint="eastAsia"/>
          <w:sz w:val="24"/>
          <w:u w:val="single"/>
          <w:lang w:val="en-CA" w:eastAsia="zh-CN"/>
        </w:rPr>
        <w:t>通过</w:t>
      </w:r>
      <w:r w:rsidRPr="00684633">
        <w:rPr>
          <w:rFonts w:ascii="SimSun" w:hAnsi="SimSun" w:hint="eastAsia"/>
          <w:sz w:val="24"/>
          <w:lang w:val="en-CA" w:eastAsia="zh-CN"/>
        </w:rPr>
        <w:t>改革经济</w:t>
      </w:r>
      <w:r w:rsidRPr="00021F8A">
        <w:rPr>
          <w:rFonts w:ascii="SimSun" w:hAnsi="SimSun" w:hint="eastAsia"/>
          <w:sz w:val="24"/>
          <w:u w:val="single"/>
          <w:lang w:val="en-CA" w:eastAsia="zh-CN"/>
        </w:rPr>
        <w:t>和金融</w:t>
      </w:r>
      <w:r w:rsidRPr="00684633">
        <w:rPr>
          <w:rFonts w:ascii="SimSun" w:hAnsi="SimSun" w:hint="eastAsia"/>
          <w:sz w:val="24"/>
          <w:lang w:val="en-CA" w:eastAsia="zh-CN"/>
        </w:rPr>
        <w:t>部门使其采用可持续做法，包括在其国</w:t>
      </w:r>
      <w:r>
        <w:rPr>
          <w:rFonts w:ascii="SimSun" w:hAnsi="SimSun" w:hint="eastAsia"/>
          <w:sz w:val="24"/>
          <w:lang w:val="en-CA" w:eastAsia="zh-CN"/>
        </w:rPr>
        <w:t>内</w:t>
      </w:r>
      <w:r w:rsidRPr="00684633">
        <w:rPr>
          <w:rFonts w:ascii="SimSun" w:hAnsi="SimSun" w:hint="eastAsia"/>
          <w:sz w:val="24"/>
          <w:lang w:val="en-CA" w:eastAsia="zh-CN"/>
        </w:rPr>
        <w:t>和跨国供应链中，</w:t>
      </w:r>
      <w:r w:rsidRPr="003064B5">
        <w:rPr>
          <w:rFonts w:ascii="SimSun" w:hAnsi="SimSun" w:hint="eastAsia"/>
          <w:sz w:val="24"/>
          <w:u w:val="single"/>
          <w:lang w:val="en-CA" w:eastAsia="zh-CN"/>
        </w:rPr>
        <w:t>确保到2030年将</w:t>
      </w:r>
      <w:r w:rsidRPr="00021F8A">
        <w:rPr>
          <w:rFonts w:ascii="SimSun" w:hAnsi="SimSun" w:hint="eastAsia"/>
          <w:sz w:val="24"/>
          <w:u w:val="single"/>
          <w:lang w:val="en-CA" w:eastAsia="zh-CN"/>
        </w:rPr>
        <w:t>生产部门对生物多样性的影响减至地球</w:t>
      </w:r>
      <w:r>
        <w:rPr>
          <w:rFonts w:ascii="SimSun" w:hAnsi="SimSun" w:hint="eastAsia"/>
          <w:sz w:val="24"/>
          <w:u w:val="single"/>
          <w:lang w:val="en-CA" w:eastAsia="zh-CN"/>
        </w:rPr>
        <w:t>界限</w:t>
      </w:r>
      <w:r w:rsidRPr="00021F8A">
        <w:rPr>
          <w:rFonts w:ascii="SimSun" w:hAnsi="SimSun" w:hint="eastAsia"/>
          <w:sz w:val="24"/>
          <w:u w:val="single"/>
          <w:lang w:val="en-CA" w:eastAsia="zh-CN"/>
        </w:rPr>
        <w:t>水平，并减少其在境内外的生态足迹</w:t>
      </w:r>
      <w:r w:rsidR="003064B5">
        <w:rPr>
          <w:rFonts w:ascii="SimSun" w:hAnsi="SimSun" w:hint="eastAsia"/>
          <w:sz w:val="24"/>
          <w:lang w:val="en-CA" w:eastAsia="zh-CN"/>
        </w:rPr>
        <w:t>。</w:t>
      </w:r>
    </w:p>
    <w:p w14:paraId="07B782C2" w14:textId="59658412" w:rsidR="00941785" w:rsidRDefault="00941785" w:rsidP="00780F12">
      <w:pPr>
        <w:pStyle w:val="ListParagraph"/>
        <w:numPr>
          <w:ilvl w:val="0"/>
          <w:numId w:val="52"/>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936D4B">
        <w:rPr>
          <w:rFonts w:ascii="SimSun" w:hAnsi="SimSun" w:hint="eastAsia"/>
          <w:sz w:val="24"/>
          <w:lang w:val="en-CA" w:eastAsia="zh-CN"/>
        </w:rPr>
        <w:t>改革经济和金融部门，包括使资金</w:t>
      </w:r>
      <w:r>
        <w:rPr>
          <w:rFonts w:ascii="SimSun" w:hAnsi="SimSun" w:hint="eastAsia"/>
          <w:sz w:val="24"/>
          <w:lang w:val="en-CA" w:eastAsia="zh-CN"/>
        </w:rPr>
        <w:t>流向</w:t>
      </w:r>
      <w:r w:rsidRPr="00936D4B">
        <w:rPr>
          <w:rFonts w:ascii="SimSun" w:hAnsi="SimSun" w:hint="eastAsia"/>
          <w:sz w:val="24"/>
          <w:lang w:val="en-CA" w:eastAsia="zh-CN"/>
        </w:rPr>
        <w:t>可持续做法，包括</w:t>
      </w:r>
      <w:r>
        <w:rPr>
          <w:rFonts w:ascii="SimSun" w:hAnsi="SimSun" w:hint="eastAsia"/>
          <w:sz w:val="24"/>
          <w:lang w:val="en-CA" w:eastAsia="zh-CN"/>
        </w:rPr>
        <w:t>在</w:t>
      </w:r>
      <w:r w:rsidRPr="00936D4B">
        <w:rPr>
          <w:rFonts w:ascii="SimSun" w:hAnsi="SimSun" w:hint="eastAsia"/>
          <w:sz w:val="24"/>
          <w:lang w:val="en-CA" w:eastAsia="zh-CN"/>
        </w:rPr>
        <w:t>其国</w:t>
      </w:r>
      <w:r>
        <w:rPr>
          <w:rFonts w:ascii="SimSun" w:hAnsi="SimSun" w:hint="eastAsia"/>
          <w:sz w:val="24"/>
          <w:lang w:val="en-CA" w:eastAsia="zh-CN"/>
        </w:rPr>
        <w:t>内</w:t>
      </w:r>
      <w:r w:rsidRPr="00936D4B">
        <w:rPr>
          <w:rFonts w:ascii="SimSun" w:hAnsi="SimSun" w:hint="eastAsia"/>
          <w:sz w:val="24"/>
          <w:lang w:val="en-CA" w:eastAsia="zh-CN"/>
        </w:rPr>
        <w:t>和跨国供应链</w:t>
      </w:r>
      <w:r>
        <w:rPr>
          <w:rFonts w:ascii="SimSun" w:hAnsi="SimSun" w:hint="eastAsia"/>
          <w:sz w:val="24"/>
          <w:lang w:val="en-CA" w:eastAsia="zh-CN"/>
        </w:rPr>
        <w:t>中</w:t>
      </w:r>
      <w:r w:rsidRPr="00936D4B">
        <w:rPr>
          <w:rFonts w:ascii="SimSun" w:hAnsi="SimSun" w:hint="eastAsia"/>
          <w:sz w:val="24"/>
          <w:lang w:val="en-CA" w:eastAsia="zh-CN"/>
        </w:rPr>
        <w:t>，到2030年将对生物多样性的负面影响至少减少[50%]。</w:t>
      </w:r>
    </w:p>
    <w:p w14:paraId="268879F0" w14:textId="0F40DF1D" w:rsidR="008D3FA2" w:rsidRPr="008D3FA2" w:rsidRDefault="008D3FA2" w:rsidP="008D3FA2">
      <w:pPr>
        <w:autoSpaceDE w:val="0"/>
        <w:autoSpaceDN w:val="0"/>
        <w:adjustRightInd w:val="0"/>
        <w:snapToGrid w:val="0"/>
        <w:spacing w:before="120" w:after="120" w:line="240" w:lineRule="atLeast"/>
        <w:jc w:val="center"/>
        <w:rPr>
          <w:rFonts w:ascii="SimSun" w:hAnsi="SimSun"/>
          <w:b/>
          <w:bCs/>
          <w:sz w:val="24"/>
          <w:lang w:val="en-CA" w:eastAsia="zh-CN"/>
        </w:rPr>
      </w:pPr>
      <w:r w:rsidRPr="008D3FA2">
        <w:rPr>
          <w:rFonts w:ascii="SimSun" w:hAnsi="SimSun" w:hint="eastAsia"/>
          <w:b/>
          <w:bCs/>
          <w:sz w:val="24"/>
          <w:lang w:val="en-CA" w:eastAsia="zh-CN"/>
        </w:rPr>
        <w:t>预稿所拟行动目标1</w:t>
      </w:r>
      <w:r w:rsidRPr="008D3FA2">
        <w:rPr>
          <w:rFonts w:ascii="SimSun" w:hAnsi="SimSun"/>
          <w:b/>
          <w:bCs/>
          <w:sz w:val="24"/>
          <w:lang w:val="en-CA" w:eastAsia="zh-CN"/>
        </w:rPr>
        <w:t>5</w:t>
      </w:r>
    </w:p>
    <w:p w14:paraId="261FFB02" w14:textId="5C121128" w:rsidR="00941785" w:rsidRPr="00936D4B" w:rsidRDefault="00941785" w:rsidP="00497FE1">
      <w:pPr>
        <w:pStyle w:val="Para3"/>
        <w:numPr>
          <w:ilvl w:val="0"/>
          <w:numId w:val="0"/>
        </w:numPr>
        <w:suppressLineNumbers/>
        <w:tabs>
          <w:tab w:val="clear" w:pos="1980"/>
        </w:tabs>
        <w:suppressAutoHyphens/>
        <w:adjustRightInd w:val="0"/>
        <w:snapToGrid w:val="0"/>
        <w:spacing w:before="120" w:after="120" w:line="240" w:lineRule="atLeast"/>
        <w:jc w:val="left"/>
        <w:rPr>
          <w:rFonts w:ascii="SimSun" w:eastAsia="KaiTi" w:hAnsi="SimSun"/>
          <w:color w:val="000000"/>
          <w:kern w:val="22"/>
          <w:sz w:val="24"/>
          <w:szCs w:val="24"/>
          <w:lang w:eastAsia="zh-CN"/>
        </w:rPr>
      </w:pPr>
      <w:bookmarkStart w:id="21" w:name="_Hlk33828838"/>
      <w:bookmarkStart w:id="22" w:name="_Hlk33786917"/>
      <w:r w:rsidRPr="00936D4B">
        <w:rPr>
          <w:rFonts w:ascii="SimSun" w:eastAsia="KaiTi" w:hAnsi="SimSun" w:hint="eastAsia"/>
          <w:color w:val="000000"/>
          <w:kern w:val="22"/>
          <w:sz w:val="24"/>
          <w:szCs w:val="24"/>
          <w:lang w:eastAsia="zh-CN"/>
        </w:rPr>
        <w:t>为执行框架从各种来源调动更多资源，包括能力建设，到</w:t>
      </w:r>
      <w:r w:rsidRPr="00936D4B">
        <w:rPr>
          <w:rFonts w:ascii="SimSun" w:eastAsia="KaiTi" w:hAnsi="SimSun" w:hint="eastAsia"/>
          <w:color w:val="000000"/>
          <w:kern w:val="22"/>
          <w:sz w:val="24"/>
          <w:szCs w:val="24"/>
          <w:lang w:eastAsia="zh-CN"/>
        </w:rPr>
        <w:t>2030</w:t>
      </w:r>
      <w:r w:rsidRPr="00936D4B">
        <w:rPr>
          <w:rFonts w:ascii="SimSun" w:eastAsia="KaiTi" w:hAnsi="SimSun" w:hint="eastAsia"/>
          <w:color w:val="000000"/>
          <w:kern w:val="22"/>
          <w:sz w:val="24"/>
          <w:szCs w:val="24"/>
          <w:lang w:eastAsia="zh-CN"/>
        </w:rPr>
        <w:t>年资源增加</w:t>
      </w:r>
      <w:r w:rsidRPr="00936D4B">
        <w:rPr>
          <w:rFonts w:ascii="SimSun" w:eastAsia="KaiTi" w:hAnsi="SimSun" w:hint="eastAsia"/>
          <w:color w:val="000000"/>
          <w:kern w:val="22"/>
          <w:sz w:val="24"/>
          <w:szCs w:val="24"/>
          <w:lang w:eastAsia="zh-CN"/>
        </w:rPr>
        <w:t>[</w:t>
      </w:r>
      <w:r w:rsidRPr="00936D4B">
        <w:rPr>
          <w:rFonts w:ascii="SimSun" w:eastAsia="KaiTi" w:hAnsi="SimSun"/>
          <w:color w:val="000000"/>
          <w:kern w:val="22"/>
          <w:sz w:val="24"/>
          <w:szCs w:val="24"/>
          <w:lang w:eastAsia="zh-CN"/>
        </w:rPr>
        <w:t>X%]</w:t>
      </w:r>
      <w:r w:rsidRPr="00936D4B">
        <w:rPr>
          <w:rFonts w:ascii="SimSun" w:eastAsia="KaiTi" w:hAnsi="SimSun" w:hint="eastAsia"/>
          <w:color w:val="000000"/>
          <w:kern w:val="22"/>
          <w:sz w:val="24"/>
          <w:szCs w:val="24"/>
          <w:lang w:eastAsia="zh-CN"/>
        </w:rPr>
        <w:t>，使之与框架目标的宏伟规模相称</w:t>
      </w:r>
      <w:bookmarkEnd w:id="21"/>
      <w:r w:rsidRPr="00A4687A">
        <w:rPr>
          <w:rFonts w:eastAsia="KaiTi"/>
          <w:color w:val="000000"/>
          <w:kern w:val="22"/>
          <w:sz w:val="24"/>
          <w:szCs w:val="24"/>
          <w:lang w:eastAsia="zh-CN"/>
        </w:rPr>
        <w:t xml:space="preserve"> </w:t>
      </w:r>
      <w:bookmarkEnd w:id="22"/>
      <w:r w:rsidRPr="00877AC0">
        <w:rPr>
          <w:rStyle w:val="FootnoteReference"/>
          <w:rFonts w:eastAsia="KaiTi"/>
          <w:color w:val="000000"/>
          <w:kern w:val="22"/>
          <w:sz w:val="24"/>
          <w:szCs w:val="24"/>
          <w:u w:val="none"/>
          <w:vertAlign w:val="superscript"/>
        </w:rPr>
        <w:footnoteReference w:id="8"/>
      </w:r>
    </w:p>
    <w:p w14:paraId="14A5071D" w14:textId="77777777" w:rsidR="009F379C" w:rsidRDefault="009F379C" w:rsidP="00941785">
      <w:pPr>
        <w:pStyle w:val="Para3"/>
        <w:numPr>
          <w:ilvl w:val="0"/>
          <w:numId w:val="0"/>
        </w:numPr>
        <w:suppressLineNumbers/>
        <w:tabs>
          <w:tab w:val="clear" w:pos="1980"/>
        </w:tabs>
        <w:suppressAutoHyphens/>
        <w:adjustRightInd w:val="0"/>
        <w:snapToGrid w:val="0"/>
        <w:spacing w:before="120" w:after="120" w:line="240" w:lineRule="atLeast"/>
        <w:jc w:val="left"/>
        <w:rPr>
          <w:rFonts w:ascii="SimSun" w:hAnsi="SimSun"/>
          <w:b/>
          <w:bCs/>
          <w:kern w:val="22"/>
          <w:sz w:val="24"/>
          <w:szCs w:val="24"/>
          <w:lang w:eastAsia="zh-CN"/>
        </w:rPr>
      </w:pPr>
    </w:p>
    <w:p w14:paraId="3DE672B3" w14:textId="77777777" w:rsidR="009F379C" w:rsidRDefault="009F379C" w:rsidP="00941785">
      <w:pPr>
        <w:pStyle w:val="Para3"/>
        <w:numPr>
          <w:ilvl w:val="0"/>
          <w:numId w:val="0"/>
        </w:numPr>
        <w:suppressLineNumbers/>
        <w:tabs>
          <w:tab w:val="clear" w:pos="1980"/>
        </w:tabs>
        <w:suppressAutoHyphens/>
        <w:adjustRightInd w:val="0"/>
        <w:snapToGrid w:val="0"/>
        <w:spacing w:before="120" w:after="120" w:line="240" w:lineRule="atLeast"/>
        <w:jc w:val="left"/>
        <w:rPr>
          <w:rFonts w:ascii="SimSun" w:hAnsi="SimSun"/>
          <w:b/>
          <w:bCs/>
          <w:kern w:val="22"/>
          <w:sz w:val="24"/>
          <w:szCs w:val="24"/>
          <w:lang w:eastAsia="zh-CN"/>
        </w:rPr>
      </w:pPr>
    </w:p>
    <w:p w14:paraId="33ED4DD9" w14:textId="1A0E9E95" w:rsidR="00941785" w:rsidRPr="00684633" w:rsidRDefault="00941785" w:rsidP="00941785">
      <w:pPr>
        <w:pStyle w:val="Para3"/>
        <w:numPr>
          <w:ilvl w:val="0"/>
          <w:numId w:val="0"/>
        </w:numPr>
        <w:suppressLineNumbers/>
        <w:tabs>
          <w:tab w:val="clear" w:pos="1980"/>
        </w:tabs>
        <w:suppressAutoHyphens/>
        <w:adjustRightInd w:val="0"/>
        <w:snapToGrid w:val="0"/>
        <w:spacing w:before="120" w:after="120" w:line="240" w:lineRule="atLeast"/>
        <w:jc w:val="left"/>
        <w:rPr>
          <w:rFonts w:ascii="SimSun" w:hAnsi="SimSun"/>
          <w:b/>
          <w:bCs/>
          <w:kern w:val="22"/>
          <w:sz w:val="24"/>
          <w:szCs w:val="24"/>
          <w:lang w:eastAsia="zh-CN"/>
        </w:rPr>
      </w:pPr>
      <w:r w:rsidRPr="00684633">
        <w:rPr>
          <w:rFonts w:ascii="SimSun" w:hAnsi="SimSun" w:hint="eastAsia"/>
          <w:b/>
          <w:bCs/>
          <w:kern w:val="22"/>
          <w:sz w:val="24"/>
          <w:szCs w:val="24"/>
          <w:lang w:eastAsia="zh-CN"/>
        </w:rPr>
        <w:lastRenderedPageBreak/>
        <w:t>共同牵头</w:t>
      </w:r>
      <w:r>
        <w:rPr>
          <w:rFonts w:ascii="SimSun" w:hAnsi="SimSun" w:hint="eastAsia"/>
          <w:b/>
          <w:bCs/>
          <w:kern w:val="22"/>
          <w:sz w:val="24"/>
          <w:szCs w:val="24"/>
          <w:lang w:eastAsia="zh-CN"/>
        </w:rPr>
        <w:t>人</w:t>
      </w:r>
      <w:r w:rsidR="00BB1626">
        <w:rPr>
          <w:rFonts w:ascii="SimSun" w:hAnsi="SimSun" w:hint="eastAsia"/>
          <w:b/>
          <w:bCs/>
          <w:kern w:val="22"/>
          <w:sz w:val="24"/>
          <w:szCs w:val="24"/>
          <w:lang w:eastAsia="zh-CN"/>
        </w:rPr>
        <w:t>关于</w:t>
      </w:r>
      <w:r w:rsidRPr="00684633">
        <w:rPr>
          <w:rFonts w:ascii="SimSun" w:hAnsi="SimSun" w:hint="eastAsia"/>
          <w:b/>
          <w:bCs/>
          <w:kern w:val="22"/>
          <w:sz w:val="24"/>
          <w:szCs w:val="24"/>
          <w:lang w:eastAsia="zh-CN"/>
        </w:rPr>
        <w:t>行动目标15</w:t>
      </w:r>
      <w:r w:rsidR="00BB1626">
        <w:rPr>
          <w:rFonts w:ascii="SimSun" w:hAnsi="SimSun" w:hint="eastAsia"/>
          <w:b/>
          <w:bCs/>
          <w:kern w:val="22"/>
          <w:sz w:val="24"/>
          <w:szCs w:val="24"/>
          <w:lang w:eastAsia="zh-CN"/>
        </w:rPr>
        <w:t>的</w:t>
      </w:r>
      <w:r w:rsidRPr="00684633">
        <w:rPr>
          <w:rFonts w:ascii="SimSun" w:hAnsi="SimSun" w:hint="eastAsia"/>
          <w:b/>
          <w:bCs/>
          <w:kern w:val="22"/>
          <w:sz w:val="24"/>
          <w:szCs w:val="24"/>
          <w:lang w:eastAsia="zh-CN"/>
        </w:rPr>
        <w:t>讨论</w:t>
      </w:r>
      <w:r>
        <w:rPr>
          <w:rFonts w:ascii="SimSun" w:hAnsi="SimSun" w:hint="eastAsia"/>
          <w:b/>
          <w:bCs/>
          <w:kern w:val="22"/>
          <w:sz w:val="24"/>
          <w:szCs w:val="24"/>
          <w:lang w:eastAsia="zh-CN"/>
        </w:rPr>
        <w:t>总结</w:t>
      </w:r>
    </w:p>
    <w:p w14:paraId="31D05AAB" w14:textId="7777777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很多人指出</w:t>
      </w:r>
      <w:r>
        <w:rPr>
          <w:rFonts w:ascii="SimSun" w:hAnsi="SimSun" w:hint="eastAsia"/>
          <w:kern w:val="22"/>
          <w:sz w:val="24"/>
          <w:szCs w:val="24"/>
          <w:lang w:eastAsia="zh-CN"/>
        </w:rPr>
        <w:t>本</w:t>
      </w:r>
      <w:r w:rsidRPr="00684633">
        <w:rPr>
          <w:rFonts w:ascii="SimSun" w:hAnsi="SimSun" w:hint="eastAsia"/>
          <w:kern w:val="22"/>
          <w:sz w:val="24"/>
          <w:szCs w:val="24"/>
          <w:lang w:eastAsia="zh-CN"/>
        </w:rPr>
        <w:t>目标的重要性，认为必须将其提升至宏伟的水平，使之与2020年后全球生物多样性框架的宏伟规模相称。</w:t>
      </w:r>
    </w:p>
    <w:p w14:paraId="21332DFC" w14:textId="7777777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有人指出现有的资源调动战略和目标仍然具有现实意义，应仔细</w:t>
      </w:r>
      <w:r>
        <w:rPr>
          <w:rFonts w:ascii="SimSun" w:hAnsi="SimSun" w:hint="eastAsia"/>
          <w:kern w:val="22"/>
          <w:sz w:val="24"/>
          <w:szCs w:val="24"/>
          <w:lang w:eastAsia="zh-CN"/>
        </w:rPr>
        <w:t>审视</w:t>
      </w:r>
      <w:r w:rsidRPr="00684633">
        <w:rPr>
          <w:rFonts w:ascii="SimSun" w:hAnsi="SimSun" w:hint="eastAsia"/>
          <w:kern w:val="22"/>
          <w:sz w:val="24"/>
          <w:szCs w:val="24"/>
          <w:lang w:eastAsia="zh-CN"/>
        </w:rPr>
        <w:t>有关经验。</w:t>
      </w:r>
      <w:r>
        <w:rPr>
          <w:rFonts w:ascii="SimSun" w:hAnsi="SimSun" w:hint="eastAsia"/>
          <w:kern w:val="22"/>
          <w:sz w:val="24"/>
          <w:szCs w:val="24"/>
          <w:lang w:eastAsia="zh-CN"/>
        </w:rPr>
        <w:t>在这方面</w:t>
      </w:r>
      <w:r w:rsidRPr="00684633">
        <w:rPr>
          <w:rFonts w:ascii="SimSun" w:hAnsi="SimSun" w:hint="eastAsia"/>
          <w:kern w:val="22"/>
          <w:sz w:val="24"/>
          <w:szCs w:val="24"/>
          <w:lang w:eastAsia="zh-CN"/>
        </w:rPr>
        <w:t>还提到资源调动问题专家小组的工作</w:t>
      </w:r>
      <w:r>
        <w:rPr>
          <w:rFonts w:ascii="SimSun" w:hAnsi="SimSun" w:hint="eastAsia"/>
          <w:kern w:val="22"/>
          <w:sz w:val="24"/>
          <w:szCs w:val="24"/>
          <w:lang w:eastAsia="zh-CN"/>
        </w:rPr>
        <w:t>。</w:t>
      </w:r>
      <w:r w:rsidRPr="00684633">
        <w:rPr>
          <w:rFonts w:ascii="SimSun" w:hAnsi="SimSun" w:hint="eastAsia"/>
          <w:kern w:val="22"/>
          <w:sz w:val="24"/>
          <w:szCs w:val="24"/>
          <w:lang w:eastAsia="zh-CN"/>
        </w:rPr>
        <w:t>执行问题附属机构第三次会议将审议该专家小组的工作。</w:t>
      </w:r>
    </w:p>
    <w:p w14:paraId="4377EA8C" w14:textId="19FB647D"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w:t>
      </w:r>
      <w:r>
        <w:rPr>
          <w:rFonts w:ascii="SimSun" w:hAnsi="SimSun" w:hint="eastAsia"/>
          <w:kern w:val="22"/>
          <w:sz w:val="24"/>
          <w:szCs w:val="24"/>
          <w:lang w:eastAsia="zh-CN"/>
        </w:rPr>
        <w:t>提出本</w:t>
      </w:r>
      <w:r w:rsidRPr="00684633">
        <w:rPr>
          <w:rFonts w:ascii="SimSun" w:hAnsi="SimSun" w:hint="eastAsia"/>
          <w:kern w:val="22"/>
          <w:sz w:val="24"/>
          <w:szCs w:val="24"/>
          <w:lang w:eastAsia="zh-CN"/>
        </w:rPr>
        <w:t>目标还应包括技术转让和科学技术合作。目标可分成三个部分：</w:t>
      </w:r>
      <w:r w:rsidR="004B4CBF">
        <w:rPr>
          <w:rFonts w:ascii="SimSun" w:hAnsi="SimSun"/>
          <w:kern w:val="22"/>
          <w:sz w:val="24"/>
          <w:szCs w:val="24"/>
          <w:lang w:eastAsia="zh-CN"/>
        </w:rPr>
        <w:t>（</w:t>
      </w:r>
      <w:r w:rsidR="00877AC0">
        <w:rPr>
          <w:rFonts w:ascii="SimSun" w:hAnsi="SimSun" w:hint="eastAsia"/>
          <w:kern w:val="22"/>
          <w:sz w:val="24"/>
          <w:szCs w:val="24"/>
          <w:lang w:eastAsia="zh-CN"/>
        </w:rPr>
        <w:t>a</w:t>
      </w:r>
      <w:r w:rsidR="004B4CBF">
        <w:rPr>
          <w:rFonts w:ascii="SimSun" w:hAnsi="SimSun"/>
          <w:kern w:val="22"/>
          <w:sz w:val="24"/>
          <w:szCs w:val="24"/>
          <w:lang w:eastAsia="zh-CN"/>
        </w:rPr>
        <w:t>）</w:t>
      </w:r>
      <w:r w:rsidRPr="00684633">
        <w:rPr>
          <w:rFonts w:ascii="SimSun" w:hAnsi="SimSun" w:hint="eastAsia"/>
          <w:kern w:val="22"/>
          <w:sz w:val="24"/>
          <w:szCs w:val="24"/>
          <w:lang w:eastAsia="zh-CN"/>
        </w:rPr>
        <w:t>财务资源；</w:t>
      </w:r>
      <w:r w:rsidR="004B4CBF">
        <w:rPr>
          <w:rFonts w:ascii="SimSun" w:hAnsi="SimSun"/>
          <w:kern w:val="22"/>
          <w:sz w:val="24"/>
          <w:szCs w:val="24"/>
          <w:lang w:eastAsia="zh-CN"/>
        </w:rPr>
        <w:t>（</w:t>
      </w:r>
      <w:r w:rsidR="00877AC0">
        <w:rPr>
          <w:rFonts w:ascii="SimSun" w:hAnsi="SimSun" w:hint="eastAsia"/>
          <w:kern w:val="22"/>
          <w:sz w:val="24"/>
          <w:szCs w:val="24"/>
          <w:lang w:eastAsia="zh-CN"/>
        </w:rPr>
        <w:t>b</w:t>
      </w:r>
      <w:r w:rsidR="004B4CBF">
        <w:rPr>
          <w:rFonts w:ascii="SimSun" w:hAnsi="SimSun"/>
          <w:kern w:val="22"/>
          <w:sz w:val="24"/>
          <w:szCs w:val="24"/>
          <w:lang w:eastAsia="zh-CN"/>
        </w:rPr>
        <w:t>）</w:t>
      </w:r>
      <w:r w:rsidRPr="00684633">
        <w:rPr>
          <w:rFonts w:ascii="SimSun" w:hAnsi="SimSun" w:hint="eastAsia"/>
          <w:kern w:val="22"/>
          <w:sz w:val="24"/>
          <w:szCs w:val="24"/>
          <w:lang w:eastAsia="zh-CN"/>
        </w:rPr>
        <w:t>技术转让和科学技术合作以及创新；</w:t>
      </w:r>
      <w:r w:rsidR="004B4CBF">
        <w:rPr>
          <w:rFonts w:ascii="SimSun" w:hAnsi="SimSun"/>
          <w:kern w:val="22"/>
          <w:sz w:val="24"/>
          <w:szCs w:val="24"/>
          <w:lang w:eastAsia="zh-CN"/>
        </w:rPr>
        <w:t>（</w:t>
      </w:r>
      <w:r w:rsidR="00877AC0">
        <w:rPr>
          <w:rFonts w:ascii="SimSun" w:hAnsi="SimSun" w:hint="eastAsia"/>
          <w:kern w:val="22"/>
          <w:sz w:val="24"/>
          <w:szCs w:val="24"/>
          <w:lang w:eastAsia="zh-CN"/>
        </w:rPr>
        <w:t>c</w:t>
      </w:r>
      <w:r w:rsidR="004B4CBF">
        <w:rPr>
          <w:rFonts w:ascii="SimSun" w:hAnsi="SimSun"/>
          <w:kern w:val="22"/>
          <w:sz w:val="24"/>
          <w:szCs w:val="24"/>
          <w:lang w:eastAsia="zh-CN"/>
        </w:rPr>
        <w:t>）</w:t>
      </w:r>
      <w:r w:rsidRPr="00684633">
        <w:rPr>
          <w:rFonts w:ascii="SimSun" w:hAnsi="SimSun" w:hint="eastAsia"/>
          <w:kern w:val="22"/>
          <w:sz w:val="24"/>
          <w:szCs w:val="24"/>
          <w:lang w:eastAsia="zh-CN"/>
        </w:rPr>
        <w:t>能力建设。</w:t>
      </w:r>
    </w:p>
    <w:p w14:paraId="6A6DDA11" w14:textId="180515CF"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有人指出资源调动与所有缔约方有关，所有国家都必须在考虑到各自能力的情况下作出承诺。有人</w:t>
      </w:r>
      <w:r>
        <w:rPr>
          <w:rFonts w:ascii="SimSun" w:hAnsi="SimSun" w:hint="eastAsia"/>
          <w:kern w:val="22"/>
          <w:sz w:val="24"/>
          <w:szCs w:val="24"/>
          <w:lang w:eastAsia="zh-CN"/>
        </w:rPr>
        <w:t>提出本</w:t>
      </w:r>
      <w:r w:rsidRPr="00684633">
        <w:rPr>
          <w:rFonts w:ascii="SimSun" w:hAnsi="SimSun" w:hint="eastAsia"/>
          <w:kern w:val="22"/>
          <w:sz w:val="24"/>
          <w:szCs w:val="24"/>
          <w:lang w:eastAsia="zh-CN"/>
        </w:rPr>
        <w:t>目标应包括从所有区域和所有来源</w:t>
      </w:r>
      <w:r w:rsidR="004B4CBF">
        <w:rPr>
          <w:rFonts w:ascii="SimSun" w:hAnsi="SimSun" w:hint="eastAsia"/>
          <w:kern w:val="22"/>
          <w:sz w:val="24"/>
          <w:szCs w:val="24"/>
          <w:lang w:eastAsia="zh-CN"/>
        </w:rPr>
        <w:t>（</w:t>
      </w:r>
      <w:r w:rsidRPr="00684633">
        <w:rPr>
          <w:rFonts w:ascii="SimSun" w:hAnsi="SimSun" w:hint="eastAsia"/>
          <w:kern w:val="22"/>
          <w:sz w:val="24"/>
          <w:szCs w:val="24"/>
          <w:lang w:eastAsia="zh-CN"/>
        </w:rPr>
        <w:t>金融和非金融；国际和国内；公共和私人</w:t>
      </w:r>
      <w:r w:rsidR="004B4CBF">
        <w:rPr>
          <w:rFonts w:ascii="SimSun" w:hAnsi="SimSun"/>
          <w:kern w:val="22"/>
          <w:sz w:val="24"/>
          <w:szCs w:val="24"/>
          <w:lang w:eastAsia="zh-CN"/>
        </w:rPr>
        <w:t>）</w:t>
      </w:r>
      <w:r w:rsidRPr="00684633">
        <w:rPr>
          <w:rFonts w:ascii="SimSun" w:hAnsi="SimSun" w:hint="eastAsia"/>
          <w:kern w:val="22"/>
          <w:sz w:val="24"/>
          <w:szCs w:val="24"/>
          <w:lang w:eastAsia="zh-CN"/>
        </w:rPr>
        <w:t>调动资源。</w:t>
      </w:r>
    </w:p>
    <w:p w14:paraId="1353BCE2" w14:textId="43AB270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有人提议</w:t>
      </w:r>
      <w:r>
        <w:rPr>
          <w:rFonts w:ascii="SimSun" w:hAnsi="SimSun" w:hint="eastAsia"/>
          <w:kern w:val="22"/>
          <w:sz w:val="24"/>
          <w:szCs w:val="24"/>
          <w:lang w:eastAsia="zh-CN"/>
        </w:rPr>
        <w:t>本</w:t>
      </w:r>
      <w:r w:rsidRPr="00684633">
        <w:rPr>
          <w:rFonts w:ascii="SimSun" w:hAnsi="SimSun" w:hint="eastAsia"/>
          <w:kern w:val="22"/>
          <w:sz w:val="24"/>
          <w:szCs w:val="24"/>
          <w:lang w:eastAsia="zh-CN"/>
        </w:rPr>
        <w:t>目标可涉及三个内容：</w:t>
      </w:r>
      <w:r w:rsidR="004B4CBF">
        <w:rPr>
          <w:rFonts w:ascii="SimSun" w:hAnsi="SimSun"/>
          <w:kern w:val="22"/>
          <w:sz w:val="24"/>
          <w:szCs w:val="24"/>
          <w:lang w:eastAsia="zh-CN"/>
        </w:rPr>
        <w:t>（</w:t>
      </w:r>
      <w:r w:rsidR="00877AC0">
        <w:rPr>
          <w:rFonts w:ascii="SimSun" w:hAnsi="SimSun" w:hint="eastAsia"/>
          <w:kern w:val="22"/>
          <w:sz w:val="24"/>
          <w:szCs w:val="24"/>
          <w:lang w:eastAsia="zh-CN"/>
        </w:rPr>
        <w:t>a</w:t>
      </w:r>
      <w:r w:rsidR="004B4CBF">
        <w:rPr>
          <w:rFonts w:ascii="SimSun" w:hAnsi="SimSun"/>
          <w:kern w:val="22"/>
          <w:sz w:val="24"/>
          <w:szCs w:val="24"/>
          <w:lang w:eastAsia="zh-CN"/>
        </w:rPr>
        <w:t>）</w:t>
      </w:r>
      <w:r w:rsidR="001528BE">
        <w:rPr>
          <w:rFonts w:ascii="SimSun" w:hAnsi="SimSun" w:hint="eastAsia"/>
          <w:kern w:val="22"/>
          <w:sz w:val="24"/>
          <w:szCs w:val="24"/>
          <w:lang w:eastAsia="zh-CN"/>
        </w:rPr>
        <w:t>发达</w:t>
      </w:r>
      <w:r w:rsidRPr="00684633">
        <w:rPr>
          <w:rFonts w:ascii="SimSun" w:hAnsi="SimSun" w:hint="eastAsia"/>
          <w:kern w:val="22"/>
          <w:sz w:val="24"/>
          <w:szCs w:val="24"/>
          <w:lang w:eastAsia="zh-CN"/>
        </w:rPr>
        <w:t>国家继续按照第20条提供国际资源；</w:t>
      </w:r>
      <w:r w:rsidR="004B4CBF">
        <w:rPr>
          <w:rFonts w:ascii="SimSun" w:hAnsi="SimSun"/>
          <w:kern w:val="22"/>
          <w:sz w:val="24"/>
          <w:szCs w:val="24"/>
          <w:lang w:eastAsia="zh-CN"/>
        </w:rPr>
        <w:t>（</w:t>
      </w:r>
      <w:r w:rsidR="00877AC0">
        <w:rPr>
          <w:rFonts w:ascii="SimSun" w:hAnsi="SimSun" w:hint="eastAsia"/>
          <w:kern w:val="22"/>
          <w:sz w:val="24"/>
          <w:szCs w:val="24"/>
          <w:lang w:eastAsia="zh-CN"/>
        </w:rPr>
        <w:t>b</w:t>
      </w:r>
      <w:r w:rsidR="004B4CBF">
        <w:rPr>
          <w:rFonts w:ascii="SimSun" w:hAnsi="SimSun"/>
          <w:kern w:val="22"/>
          <w:sz w:val="24"/>
          <w:szCs w:val="24"/>
          <w:lang w:eastAsia="zh-CN"/>
        </w:rPr>
        <w:t>）</w:t>
      </w:r>
      <w:r w:rsidRPr="00684633">
        <w:rPr>
          <w:rFonts w:ascii="SimSun" w:hAnsi="SimSun" w:hint="eastAsia"/>
          <w:kern w:val="22"/>
          <w:sz w:val="24"/>
          <w:szCs w:val="24"/>
          <w:lang w:eastAsia="zh-CN"/>
        </w:rPr>
        <w:t>包括从创新来源调动国内资源，作为补充；</w:t>
      </w:r>
      <w:r w:rsidR="004B4CBF">
        <w:rPr>
          <w:rFonts w:ascii="SimSun" w:hAnsi="SimSun"/>
          <w:kern w:val="22"/>
          <w:sz w:val="24"/>
          <w:szCs w:val="24"/>
          <w:lang w:eastAsia="zh-CN"/>
        </w:rPr>
        <w:t>（</w:t>
      </w:r>
      <w:r w:rsidR="00877AC0">
        <w:rPr>
          <w:rFonts w:ascii="SimSun" w:hAnsi="SimSun" w:hint="eastAsia"/>
          <w:kern w:val="22"/>
          <w:sz w:val="24"/>
          <w:szCs w:val="24"/>
          <w:lang w:eastAsia="zh-CN"/>
        </w:rPr>
        <w:t>c</w:t>
      </w:r>
      <w:r w:rsidR="004B4CBF">
        <w:rPr>
          <w:rFonts w:ascii="SimSun" w:hAnsi="SimSun"/>
          <w:kern w:val="22"/>
          <w:sz w:val="24"/>
          <w:szCs w:val="24"/>
          <w:lang w:eastAsia="zh-CN"/>
        </w:rPr>
        <w:t>）</w:t>
      </w:r>
      <w:r w:rsidRPr="00684633">
        <w:rPr>
          <w:rFonts w:ascii="SimSun" w:hAnsi="SimSun" w:hint="eastAsia"/>
          <w:kern w:val="22"/>
          <w:sz w:val="24"/>
          <w:szCs w:val="24"/>
          <w:lang w:eastAsia="zh-CN"/>
        </w:rPr>
        <w:t>利用现有机制，并加强监测和审查。</w:t>
      </w:r>
    </w:p>
    <w:p w14:paraId="0E81E380" w14:textId="31DF5393"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还有人</w:t>
      </w:r>
      <w:r>
        <w:rPr>
          <w:rFonts w:ascii="SimSun" w:hAnsi="SimSun" w:hint="eastAsia"/>
          <w:kern w:val="22"/>
          <w:sz w:val="24"/>
          <w:szCs w:val="24"/>
          <w:lang w:eastAsia="zh-CN"/>
        </w:rPr>
        <w:t>提出本</w:t>
      </w:r>
      <w:r w:rsidRPr="00684633">
        <w:rPr>
          <w:rFonts w:ascii="SimSun" w:hAnsi="SimSun" w:hint="eastAsia"/>
          <w:kern w:val="22"/>
          <w:sz w:val="24"/>
          <w:szCs w:val="24"/>
          <w:lang w:eastAsia="zh-CN"/>
        </w:rPr>
        <w:t>目标可涉及以下内容：</w:t>
      </w:r>
      <w:r w:rsidR="004B4CBF">
        <w:rPr>
          <w:rFonts w:ascii="SimSun" w:hAnsi="SimSun"/>
          <w:kern w:val="22"/>
          <w:sz w:val="24"/>
          <w:szCs w:val="24"/>
          <w:lang w:eastAsia="zh-CN"/>
        </w:rPr>
        <w:t>（</w:t>
      </w:r>
      <w:r w:rsidR="00877AC0">
        <w:rPr>
          <w:rFonts w:ascii="SimSun" w:hAnsi="SimSun" w:hint="eastAsia"/>
          <w:kern w:val="22"/>
          <w:sz w:val="24"/>
          <w:szCs w:val="24"/>
          <w:lang w:eastAsia="zh-CN"/>
        </w:rPr>
        <w:t>a</w:t>
      </w:r>
      <w:r w:rsidR="004B4CBF">
        <w:rPr>
          <w:rFonts w:ascii="SimSun" w:hAnsi="SimSun"/>
          <w:kern w:val="22"/>
          <w:sz w:val="24"/>
          <w:szCs w:val="24"/>
          <w:lang w:eastAsia="zh-CN"/>
        </w:rPr>
        <w:t>）</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通过</w:t>
      </w:r>
      <w:r>
        <w:rPr>
          <w:rFonts w:ascii="SimSun" w:hAnsi="SimSun" w:hint="eastAsia"/>
          <w:kern w:val="22"/>
          <w:sz w:val="24"/>
          <w:szCs w:val="24"/>
          <w:lang w:eastAsia="zh-CN"/>
        </w:rPr>
        <w:t>取消有害激励</w:t>
      </w:r>
      <w:r w:rsidRPr="00684633">
        <w:rPr>
          <w:rFonts w:ascii="SimSun" w:hAnsi="SimSun" w:hint="eastAsia"/>
          <w:kern w:val="22"/>
          <w:sz w:val="24"/>
          <w:szCs w:val="24"/>
          <w:lang w:eastAsia="zh-CN"/>
        </w:rPr>
        <w:t>措施和补贴来减少资源需求；</w:t>
      </w:r>
      <w:r w:rsidRPr="00684633">
        <w:rPr>
          <w:rFonts w:ascii="SimSun" w:hAnsi="SimSun"/>
          <w:kern w:val="22"/>
          <w:sz w:val="24"/>
          <w:szCs w:val="24"/>
          <w:lang w:eastAsia="zh-CN"/>
        </w:rPr>
        <w:t xml:space="preserve"> </w:t>
      </w:r>
      <w:r w:rsidR="004B4CBF">
        <w:rPr>
          <w:rFonts w:ascii="SimSun" w:hAnsi="SimSun"/>
          <w:kern w:val="22"/>
          <w:sz w:val="24"/>
          <w:szCs w:val="24"/>
          <w:lang w:eastAsia="zh-CN"/>
        </w:rPr>
        <w:t>（</w:t>
      </w:r>
      <w:r w:rsidR="00877AC0">
        <w:rPr>
          <w:rFonts w:ascii="SimSun" w:hAnsi="SimSun" w:hint="eastAsia"/>
          <w:kern w:val="22"/>
          <w:sz w:val="24"/>
          <w:szCs w:val="24"/>
          <w:lang w:eastAsia="zh-CN"/>
        </w:rPr>
        <w:t>b</w:t>
      </w:r>
      <w:r w:rsidR="004B4CBF">
        <w:rPr>
          <w:rFonts w:ascii="SimSun" w:hAnsi="SimSun"/>
          <w:kern w:val="22"/>
          <w:sz w:val="24"/>
          <w:szCs w:val="24"/>
          <w:lang w:eastAsia="zh-CN"/>
        </w:rPr>
        <w:t>）</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调动新的和额外的资源；</w:t>
      </w:r>
      <w:r w:rsidR="004B4CBF">
        <w:rPr>
          <w:rFonts w:ascii="SimSun" w:hAnsi="SimSun"/>
          <w:kern w:val="22"/>
          <w:sz w:val="24"/>
          <w:szCs w:val="24"/>
          <w:lang w:eastAsia="zh-CN"/>
        </w:rPr>
        <w:t>（</w:t>
      </w:r>
      <w:r w:rsidR="00877AC0">
        <w:rPr>
          <w:rFonts w:ascii="SimSun" w:hAnsi="SimSun" w:hint="eastAsia"/>
          <w:kern w:val="22"/>
          <w:sz w:val="24"/>
          <w:szCs w:val="24"/>
          <w:lang w:eastAsia="zh-CN"/>
        </w:rPr>
        <w:t>c</w:t>
      </w:r>
      <w:r w:rsidR="004B4CBF">
        <w:rPr>
          <w:rFonts w:ascii="SimSun" w:hAnsi="SimSun"/>
          <w:kern w:val="22"/>
          <w:sz w:val="24"/>
          <w:szCs w:val="24"/>
          <w:lang w:eastAsia="zh-CN"/>
        </w:rPr>
        <w:t>）</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改</w:t>
      </w:r>
      <w:r>
        <w:rPr>
          <w:rFonts w:ascii="SimSun" w:hAnsi="SimSun" w:hint="eastAsia"/>
          <w:kern w:val="22"/>
          <w:sz w:val="24"/>
          <w:szCs w:val="24"/>
          <w:lang w:eastAsia="zh-CN"/>
        </w:rPr>
        <w:t>进</w:t>
      </w:r>
      <w:r w:rsidRPr="00684633">
        <w:rPr>
          <w:rFonts w:ascii="SimSun" w:hAnsi="SimSun" w:hint="eastAsia"/>
          <w:kern w:val="22"/>
          <w:sz w:val="24"/>
          <w:szCs w:val="24"/>
          <w:lang w:eastAsia="zh-CN"/>
        </w:rPr>
        <w:t>资源的获取和利用</w:t>
      </w:r>
      <w:r>
        <w:rPr>
          <w:rFonts w:ascii="SimSun" w:hAnsi="SimSun" w:hint="eastAsia"/>
          <w:kern w:val="22"/>
          <w:sz w:val="24"/>
          <w:szCs w:val="24"/>
          <w:lang w:eastAsia="zh-CN"/>
        </w:rPr>
        <w:t>，</w:t>
      </w:r>
      <w:r w:rsidRPr="00684633">
        <w:rPr>
          <w:rFonts w:ascii="SimSun" w:hAnsi="SimSun" w:hint="eastAsia"/>
          <w:kern w:val="22"/>
          <w:sz w:val="24"/>
          <w:szCs w:val="24"/>
          <w:lang w:eastAsia="zh-CN"/>
        </w:rPr>
        <w:t>提高效率，例如通过能力建设。关于后者，有人指出必须优先考虑向发展中国家提供资源。</w:t>
      </w:r>
    </w:p>
    <w:p w14:paraId="28015E39" w14:textId="7777777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有人强调，将生物多样性纳入主流，包括进入私营部门，是最大的资源调动。</w:t>
      </w:r>
    </w:p>
    <w:p w14:paraId="57887770" w14:textId="7777777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有人指出，《公约》的财务机制必须在未来十年中对全球生物多样性框架的宏伟规模作出响应，包括与绿色气候基金协同合作。另有人强调，必须在财务机制之外调动资源。</w:t>
      </w:r>
    </w:p>
    <w:p w14:paraId="295AEF83" w14:textId="7777777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有人指出与后面各节的联系：关于执行支助机制的E节、关于有利条件的F节，关于责任和透明度的G节。有人说，监测进程可成为生物多样性评估的组成部分。</w:t>
      </w:r>
    </w:p>
    <w:p w14:paraId="20A336AE" w14:textId="1ED7E2A4" w:rsidR="00941785"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有人强调</w:t>
      </w:r>
      <w:r w:rsidR="00FD428B">
        <w:rPr>
          <w:rFonts w:ascii="SimSun" w:hAnsi="SimSun" w:hint="eastAsia"/>
          <w:kern w:val="22"/>
          <w:sz w:val="24"/>
          <w:szCs w:val="24"/>
          <w:lang w:eastAsia="zh-CN"/>
        </w:rPr>
        <w:t>经济合作与发展</w:t>
      </w:r>
      <w:r w:rsidRPr="00684633">
        <w:rPr>
          <w:rFonts w:ascii="SimSun" w:hAnsi="SimSun" w:hint="eastAsia"/>
          <w:kern w:val="22"/>
          <w:sz w:val="24"/>
          <w:szCs w:val="24"/>
          <w:lang w:eastAsia="zh-CN"/>
        </w:rPr>
        <w:t>组织和</w:t>
      </w:r>
      <w:r w:rsidR="00FD428B">
        <w:rPr>
          <w:rFonts w:ascii="SimSun" w:hAnsi="SimSun" w:hint="eastAsia"/>
          <w:kern w:val="22"/>
          <w:sz w:val="24"/>
          <w:szCs w:val="24"/>
          <w:lang w:eastAsia="zh-CN"/>
        </w:rPr>
        <w:t>联合国开发计划</w:t>
      </w:r>
      <w:r w:rsidRPr="00684633">
        <w:rPr>
          <w:rFonts w:ascii="SimSun" w:hAnsi="SimSun" w:hint="eastAsia"/>
          <w:kern w:val="22"/>
          <w:sz w:val="24"/>
          <w:szCs w:val="24"/>
          <w:lang w:eastAsia="zh-CN"/>
        </w:rPr>
        <w:t>署生物多样性筹资倡议开展的</w:t>
      </w:r>
      <w:r w:rsidR="002F315B">
        <w:rPr>
          <w:rFonts w:ascii="SimSun" w:hAnsi="SimSun" w:hint="eastAsia"/>
          <w:kern w:val="22"/>
          <w:sz w:val="24"/>
          <w:szCs w:val="24"/>
          <w:lang w:eastAsia="zh-CN"/>
        </w:rPr>
        <w:t>技术</w:t>
      </w:r>
      <w:r w:rsidRPr="00684633">
        <w:rPr>
          <w:rFonts w:ascii="SimSun" w:hAnsi="SimSun" w:hint="eastAsia"/>
          <w:kern w:val="22"/>
          <w:sz w:val="24"/>
          <w:szCs w:val="24"/>
          <w:lang w:eastAsia="zh-CN"/>
        </w:rPr>
        <w:t>工作</w:t>
      </w:r>
      <w:r>
        <w:rPr>
          <w:rFonts w:ascii="SimSun" w:hAnsi="SimSun" w:hint="eastAsia"/>
          <w:kern w:val="22"/>
          <w:sz w:val="24"/>
          <w:szCs w:val="24"/>
          <w:lang w:eastAsia="zh-CN"/>
        </w:rPr>
        <w:t>有助于</w:t>
      </w:r>
      <w:r w:rsidRPr="00684633">
        <w:rPr>
          <w:rFonts w:ascii="SimSun" w:hAnsi="SimSun" w:hint="eastAsia"/>
          <w:kern w:val="22"/>
          <w:sz w:val="24"/>
          <w:szCs w:val="24"/>
          <w:lang w:eastAsia="zh-CN"/>
        </w:rPr>
        <w:t>本目标</w:t>
      </w:r>
      <w:r>
        <w:rPr>
          <w:rFonts w:ascii="SimSun" w:hAnsi="SimSun" w:hint="eastAsia"/>
          <w:kern w:val="22"/>
          <w:sz w:val="24"/>
          <w:szCs w:val="24"/>
          <w:lang w:eastAsia="zh-CN"/>
        </w:rPr>
        <w:t>的执行</w:t>
      </w:r>
      <w:r w:rsidRPr="00684633">
        <w:rPr>
          <w:rFonts w:ascii="SimSun" w:hAnsi="SimSun" w:hint="eastAsia"/>
          <w:kern w:val="22"/>
          <w:sz w:val="24"/>
          <w:szCs w:val="24"/>
          <w:lang w:eastAsia="zh-CN"/>
        </w:rPr>
        <w:t>。</w:t>
      </w:r>
    </w:p>
    <w:p w14:paraId="30756CA1" w14:textId="388F3B79"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561FE6">
        <w:rPr>
          <w:rFonts w:ascii="SimSun" w:hAnsi="SimSun" w:hint="eastAsia"/>
          <w:kern w:val="22"/>
          <w:sz w:val="24"/>
          <w:szCs w:val="24"/>
          <w:lang w:eastAsia="zh-CN"/>
        </w:rPr>
        <w:t>有人</w:t>
      </w:r>
      <w:r>
        <w:rPr>
          <w:rFonts w:ascii="SimSun" w:hAnsi="SimSun" w:hint="eastAsia"/>
          <w:kern w:val="22"/>
          <w:sz w:val="24"/>
          <w:szCs w:val="24"/>
          <w:lang w:eastAsia="zh-CN"/>
        </w:rPr>
        <w:t>认为</w:t>
      </w:r>
      <w:r w:rsidRPr="00561FE6">
        <w:rPr>
          <w:rFonts w:ascii="SimSun" w:hAnsi="SimSun" w:hint="eastAsia"/>
          <w:kern w:val="22"/>
          <w:sz w:val="24"/>
          <w:szCs w:val="24"/>
          <w:lang w:eastAsia="zh-CN"/>
        </w:rPr>
        <w:t>，量化私营部门在生产模式转变中的投资，可能</w:t>
      </w:r>
      <w:r>
        <w:rPr>
          <w:rFonts w:ascii="SimSun" w:hAnsi="SimSun" w:hint="eastAsia"/>
          <w:kern w:val="22"/>
          <w:sz w:val="24"/>
          <w:szCs w:val="24"/>
          <w:lang w:eastAsia="zh-CN"/>
        </w:rPr>
        <w:t>有助于为</w:t>
      </w:r>
      <w:r w:rsidRPr="00561FE6">
        <w:rPr>
          <w:rFonts w:ascii="SimSun" w:hAnsi="SimSun" w:hint="eastAsia"/>
          <w:kern w:val="22"/>
          <w:sz w:val="24"/>
          <w:szCs w:val="24"/>
          <w:lang w:eastAsia="zh-CN"/>
        </w:rPr>
        <w:t>框架调动资源。</w:t>
      </w:r>
      <w:r>
        <w:rPr>
          <w:rFonts w:ascii="SimSun" w:hAnsi="SimSun" w:hint="eastAsia"/>
          <w:kern w:val="22"/>
          <w:sz w:val="24"/>
          <w:szCs w:val="24"/>
          <w:lang w:eastAsia="zh-CN"/>
        </w:rPr>
        <w:t>此外</w:t>
      </w:r>
      <w:r w:rsidRPr="00561FE6">
        <w:rPr>
          <w:rFonts w:ascii="SimSun" w:hAnsi="SimSun" w:hint="eastAsia"/>
          <w:kern w:val="22"/>
          <w:sz w:val="24"/>
          <w:szCs w:val="24"/>
          <w:lang w:eastAsia="zh-CN"/>
        </w:rPr>
        <w:t>有必要量化银行</w:t>
      </w:r>
      <w:r>
        <w:rPr>
          <w:rFonts w:ascii="SimSun" w:hAnsi="SimSun" w:hint="eastAsia"/>
          <w:kern w:val="22"/>
          <w:sz w:val="24"/>
          <w:szCs w:val="24"/>
          <w:lang w:eastAsia="zh-CN"/>
        </w:rPr>
        <w:t>向</w:t>
      </w:r>
      <w:r w:rsidRPr="00561FE6">
        <w:rPr>
          <w:rFonts w:ascii="SimSun" w:hAnsi="SimSun" w:hint="eastAsia"/>
          <w:kern w:val="22"/>
          <w:sz w:val="24"/>
          <w:szCs w:val="24"/>
          <w:lang w:eastAsia="zh-CN"/>
        </w:rPr>
        <w:t>具有积极环境影响的项目和</w:t>
      </w:r>
      <w:r>
        <w:rPr>
          <w:rFonts w:ascii="SimSun" w:hAnsi="SimSun" w:hint="eastAsia"/>
          <w:kern w:val="22"/>
          <w:sz w:val="24"/>
          <w:szCs w:val="24"/>
          <w:lang w:eastAsia="zh-CN"/>
        </w:rPr>
        <w:t>举措</w:t>
      </w:r>
      <w:r w:rsidRPr="00561FE6">
        <w:rPr>
          <w:rFonts w:ascii="SimSun" w:hAnsi="SimSun" w:hint="eastAsia"/>
          <w:kern w:val="22"/>
          <w:sz w:val="24"/>
          <w:szCs w:val="24"/>
          <w:lang w:eastAsia="zh-CN"/>
        </w:rPr>
        <w:t>发放的贷款。</w:t>
      </w:r>
    </w:p>
    <w:p w14:paraId="23D537E7" w14:textId="3973D423"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Pr>
          <w:rFonts w:asciiTheme="minorEastAsia" w:hAnsiTheme="minorEastAsia" w:hint="eastAsia"/>
          <w:sz w:val="24"/>
          <w:szCs w:val="24"/>
          <w:lang w:val="zh-CN" w:eastAsia="zh-CN"/>
        </w:rPr>
        <w:t>提议在本</w:t>
      </w:r>
      <w:r w:rsidRPr="00684633">
        <w:rPr>
          <w:rFonts w:asciiTheme="minorEastAsia" w:hAnsiTheme="minorEastAsia"/>
          <w:sz w:val="24"/>
          <w:szCs w:val="24"/>
          <w:lang w:val="zh-CN" w:eastAsia="zh-CN"/>
        </w:rPr>
        <w:t>行动目标</w:t>
      </w:r>
      <w:r>
        <w:rPr>
          <w:rFonts w:asciiTheme="minorEastAsia" w:hAnsiTheme="minorEastAsia" w:hint="eastAsia"/>
          <w:sz w:val="24"/>
          <w:szCs w:val="24"/>
          <w:lang w:val="zh-CN" w:eastAsia="zh-CN"/>
        </w:rPr>
        <w:t>中列入</w:t>
      </w:r>
      <w:r w:rsidRPr="00684633">
        <w:rPr>
          <w:rFonts w:asciiTheme="minorEastAsia" w:hAnsiTheme="minorEastAsia"/>
          <w:sz w:val="24"/>
          <w:szCs w:val="24"/>
          <w:lang w:val="zh-CN" w:eastAsia="zh-CN"/>
        </w:rPr>
        <w:t>以下</w:t>
      </w:r>
      <w:r w:rsidR="002F315B">
        <w:rPr>
          <w:rFonts w:asciiTheme="minorEastAsia" w:hAnsiTheme="minorEastAsia" w:hint="eastAsia"/>
          <w:sz w:val="24"/>
          <w:szCs w:val="24"/>
          <w:lang w:val="zh-CN" w:eastAsia="zh-CN"/>
        </w:rPr>
        <w:t>要素</w:t>
      </w:r>
      <w:r w:rsidRPr="00684633">
        <w:rPr>
          <w:rFonts w:asciiTheme="minorEastAsia" w:hAnsiTheme="minorEastAsia"/>
          <w:sz w:val="24"/>
          <w:szCs w:val="24"/>
          <w:lang w:val="zh-CN" w:eastAsia="zh-CN"/>
        </w:rPr>
        <w:t>：</w:t>
      </w:r>
    </w:p>
    <w:p w14:paraId="45CE6379" w14:textId="77777777" w:rsidR="00941785" w:rsidRPr="00C51782" w:rsidRDefault="00941785" w:rsidP="00780F12">
      <w:pPr>
        <w:pStyle w:val="ListParagraph"/>
        <w:numPr>
          <w:ilvl w:val="0"/>
          <w:numId w:val="54"/>
        </w:numPr>
        <w:suppressLineNumbers/>
        <w:suppressAutoHyphens/>
        <w:adjustRightInd w:val="0"/>
        <w:snapToGrid w:val="0"/>
        <w:spacing w:before="120" w:after="120" w:line="240" w:lineRule="atLeast"/>
        <w:ind w:left="0" w:firstLine="360"/>
        <w:contextualSpacing w:val="0"/>
        <w:jc w:val="left"/>
        <w:rPr>
          <w:kern w:val="22"/>
          <w:sz w:val="24"/>
          <w:lang w:eastAsia="zh-CN"/>
        </w:rPr>
      </w:pPr>
      <w:r w:rsidRPr="00C51782">
        <w:rPr>
          <w:sz w:val="24"/>
          <w:lang w:val="zh-CN" w:eastAsia="zh-CN"/>
        </w:rPr>
        <w:t>《公约》第</w:t>
      </w:r>
      <w:r w:rsidRPr="00C51782">
        <w:rPr>
          <w:sz w:val="24"/>
          <w:lang w:val="zh-CN" w:eastAsia="zh-CN"/>
        </w:rPr>
        <w:t>20</w:t>
      </w:r>
      <w:r w:rsidRPr="00C51782">
        <w:rPr>
          <w:sz w:val="24"/>
          <w:lang w:val="zh-CN" w:eastAsia="zh-CN"/>
        </w:rPr>
        <w:t>条、第</w:t>
      </w:r>
      <w:r w:rsidRPr="00C51782">
        <w:rPr>
          <w:sz w:val="24"/>
          <w:lang w:val="zh-CN" w:eastAsia="zh-CN"/>
        </w:rPr>
        <w:t>16</w:t>
      </w:r>
      <w:r w:rsidRPr="00C51782">
        <w:rPr>
          <w:sz w:val="24"/>
          <w:lang w:val="zh-CN" w:eastAsia="zh-CN"/>
        </w:rPr>
        <w:t>条、第</w:t>
      </w:r>
      <w:r w:rsidRPr="00C51782">
        <w:rPr>
          <w:sz w:val="24"/>
          <w:lang w:val="zh-CN" w:eastAsia="zh-CN"/>
        </w:rPr>
        <w:t>12</w:t>
      </w:r>
      <w:r w:rsidRPr="00C51782">
        <w:rPr>
          <w:sz w:val="24"/>
          <w:lang w:val="zh-CN" w:eastAsia="zh-CN"/>
        </w:rPr>
        <w:t>条和第</w:t>
      </w:r>
      <w:r w:rsidRPr="00C51782">
        <w:rPr>
          <w:sz w:val="24"/>
          <w:lang w:val="zh-CN" w:eastAsia="zh-CN"/>
        </w:rPr>
        <w:t>18</w:t>
      </w:r>
      <w:r w:rsidRPr="00C51782">
        <w:rPr>
          <w:sz w:val="24"/>
          <w:lang w:val="zh-CN" w:eastAsia="zh-CN"/>
        </w:rPr>
        <w:t>条；</w:t>
      </w:r>
    </w:p>
    <w:p w14:paraId="19CAE889" w14:textId="77777777" w:rsidR="00941785" w:rsidRPr="00684633" w:rsidRDefault="00941785" w:rsidP="00780F12">
      <w:pPr>
        <w:pStyle w:val="ListParagraph"/>
        <w:numPr>
          <w:ilvl w:val="0"/>
          <w:numId w:val="54"/>
        </w:numPr>
        <w:suppressLineNumbers/>
        <w:suppressAutoHyphens/>
        <w:adjustRightInd w:val="0"/>
        <w:snapToGrid w:val="0"/>
        <w:spacing w:before="120" w:after="120" w:line="240" w:lineRule="atLeast"/>
        <w:ind w:left="0" w:firstLine="36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全额增量成本的概念；</w:t>
      </w:r>
    </w:p>
    <w:p w14:paraId="18477F80" w14:textId="77777777" w:rsidR="00941785" w:rsidRPr="00684633" w:rsidRDefault="00941785" w:rsidP="00780F12">
      <w:pPr>
        <w:pStyle w:val="ListParagraph"/>
        <w:numPr>
          <w:ilvl w:val="0"/>
          <w:numId w:val="54"/>
        </w:numPr>
        <w:suppressLineNumbers/>
        <w:suppressAutoHyphens/>
        <w:adjustRightInd w:val="0"/>
        <w:snapToGrid w:val="0"/>
        <w:spacing w:before="120" w:after="120" w:line="240" w:lineRule="atLeast"/>
        <w:ind w:left="0" w:firstLine="36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实际提供资源的概念；</w:t>
      </w:r>
    </w:p>
    <w:p w14:paraId="09F32007" w14:textId="77777777" w:rsidR="00941785" w:rsidRPr="00684633" w:rsidRDefault="00941785" w:rsidP="00780F12">
      <w:pPr>
        <w:pStyle w:val="ListParagraph"/>
        <w:numPr>
          <w:ilvl w:val="0"/>
          <w:numId w:val="54"/>
        </w:numPr>
        <w:suppressLineNumbers/>
        <w:suppressAutoHyphens/>
        <w:adjustRightInd w:val="0"/>
        <w:snapToGrid w:val="0"/>
        <w:spacing w:before="120" w:after="120" w:line="240" w:lineRule="atLeast"/>
        <w:ind w:left="0" w:firstLine="36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以</w:t>
      </w:r>
      <w:r>
        <w:rPr>
          <w:rFonts w:asciiTheme="minorEastAsia" w:hAnsiTheme="minorEastAsia" w:hint="eastAsia"/>
          <w:sz w:val="24"/>
          <w:lang w:val="zh-CN" w:eastAsia="zh-CN"/>
        </w:rPr>
        <w:t>财务</w:t>
      </w:r>
      <w:r w:rsidRPr="00684633">
        <w:rPr>
          <w:rFonts w:asciiTheme="minorEastAsia" w:hAnsiTheme="minorEastAsia"/>
          <w:sz w:val="24"/>
          <w:lang w:val="zh-CN" w:eastAsia="zh-CN"/>
        </w:rPr>
        <w:t>资源为前提调动其他资源，例如能力建设；</w:t>
      </w:r>
    </w:p>
    <w:p w14:paraId="4F206DCE" w14:textId="77777777" w:rsidR="00941785" w:rsidRPr="00684633" w:rsidRDefault="00941785" w:rsidP="00780F12">
      <w:pPr>
        <w:pStyle w:val="ListParagraph"/>
        <w:numPr>
          <w:ilvl w:val="0"/>
          <w:numId w:val="54"/>
        </w:numPr>
        <w:suppressLineNumbers/>
        <w:suppressAutoHyphens/>
        <w:adjustRightInd w:val="0"/>
        <w:snapToGrid w:val="0"/>
        <w:spacing w:before="120" w:after="120" w:line="240" w:lineRule="atLeast"/>
        <w:ind w:left="0" w:firstLine="36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惠益分享；</w:t>
      </w:r>
    </w:p>
    <w:p w14:paraId="2A2159B2" w14:textId="77777777" w:rsidR="00941785" w:rsidRPr="00684633" w:rsidRDefault="00941785" w:rsidP="00780F12">
      <w:pPr>
        <w:pStyle w:val="ListParagraph"/>
        <w:numPr>
          <w:ilvl w:val="0"/>
          <w:numId w:val="54"/>
        </w:numPr>
        <w:suppressLineNumbers/>
        <w:suppressAutoHyphens/>
        <w:adjustRightInd w:val="0"/>
        <w:snapToGrid w:val="0"/>
        <w:spacing w:before="120" w:after="120" w:line="240" w:lineRule="atLeast"/>
        <w:ind w:left="0" w:firstLine="36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非市场</w:t>
      </w:r>
      <w:r>
        <w:rPr>
          <w:rFonts w:asciiTheme="minorEastAsia" w:hAnsiTheme="minorEastAsia" w:hint="eastAsia"/>
          <w:sz w:val="24"/>
          <w:lang w:val="zh-CN" w:eastAsia="zh-CN"/>
        </w:rPr>
        <w:t>工具</w:t>
      </w:r>
      <w:r w:rsidRPr="00684633">
        <w:rPr>
          <w:rFonts w:asciiTheme="minorEastAsia" w:hAnsiTheme="minorEastAsia"/>
          <w:sz w:val="24"/>
          <w:lang w:val="zh-CN" w:eastAsia="zh-CN"/>
        </w:rPr>
        <w:t>；</w:t>
      </w:r>
    </w:p>
    <w:p w14:paraId="5C7ABDAE" w14:textId="77777777" w:rsidR="00941785" w:rsidRPr="004A3435" w:rsidRDefault="00941785" w:rsidP="00780F12">
      <w:pPr>
        <w:pStyle w:val="ListParagraph"/>
        <w:numPr>
          <w:ilvl w:val="0"/>
          <w:numId w:val="54"/>
        </w:numPr>
        <w:suppressLineNumbers/>
        <w:suppressAutoHyphens/>
        <w:adjustRightInd w:val="0"/>
        <w:snapToGrid w:val="0"/>
        <w:spacing w:before="120" w:after="120" w:line="240" w:lineRule="atLeast"/>
        <w:ind w:left="0" w:firstLine="360"/>
        <w:contextualSpacing w:val="0"/>
        <w:jc w:val="left"/>
        <w:rPr>
          <w:rFonts w:asciiTheme="minorEastAsia" w:hAnsiTheme="minorEastAsia"/>
          <w:kern w:val="22"/>
          <w:sz w:val="24"/>
          <w:lang w:eastAsia="zh-CN"/>
        </w:rPr>
      </w:pPr>
      <w:r w:rsidRPr="004A3435">
        <w:rPr>
          <w:rFonts w:asciiTheme="minorEastAsia" w:hAnsiTheme="minorEastAsia"/>
          <w:sz w:val="24"/>
          <w:lang w:val="zh-CN" w:eastAsia="zh-CN"/>
        </w:rPr>
        <w:t>制定和实施国内资源调动战略的次级目标，作为国家生物多样性战略和行动计划的一部分。</w:t>
      </w:r>
    </w:p>
    <w:p w14:paraId="6BCBA901" w14:textId="7777777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sz w:val="24"/>
          <w:szCs w:val="24"/>
          <w:lang w:val="zh-CN" w:eastAsia="zh-CN"/>
        </w:rPr>
        <w:lastRenderedPageBreak/>
        <w:t>代表们讨论了量化目标的理由和制定量化目标的可能方式。</w:t>
      </w:r>
      <w:r>
        <w:rPr>
          <w:rFonts w:asciiTheme="minorEastAsia" w:hAnsiTheme="minorEastAsia" w:hint="eastAsia"/>
          <w:sz w:val="24"/>
          <w:szCs w:val="24"/>
          <w:lang w:val="zh-CN" w:eastAsia="zh-CN"/>
        </w:rPr>
        <w:t>一些</w:t>
      </w:r>
      <w:r w:rsidRPr="00684633">
        <w:rPr>
          <w:rFonts w:asciiTheme="minorEastAsia" w:hAnsiTheme="minorEastAsia"/>
          <w:sz w:val="24"/>
          <w:szCs w:val="24"/>
          <w:lang w:val="zh-CN" w:eastAsia="zh-CN"/>
        </w:rPr>
        <w:t>人强调量化目标的重要性，</w:t>
      </w:r>
      <w:r>
        <w:rPr>
          <w:rFonts w:asciiTheme="minorEastAsia" w:hAnsiTheme="minorEastAsia" w:hint="eastAsia"/>
          <w:sz w:val="24"/>
          <w:szCs w:val="24"/>
          <w:lang w:val="zh-CN" w:eastAsia="zh-CN"/>
        </w:rPr>
        <w:t>认为只有量化才能表明宏伟的</w:t>
      </w:r>
      <w:r w:rsidRPr="00C51782">
        <w:rPr>
          <w:sz w:val="24"/>
          <w:szCs w:val="24"/>
          <w:lang w:val="zh-CN" w:eastAsia="zh-CN"/>
        </w:rPr>
        <w:t>2020</w:t>
      </w:r>
      <w:r w:rsidRPr="00684633">
        <w:rPr>
          <w:rFonts w:asciiTheme="minorEastAsia" w:hAnsiTheme="minorEastAsia"/>
          <w:sz w:val="24"/>
          <w:szCs w:val="24"/>
          <w:lang w:val="zh-CN" w:eastAsia="zh-CN"/>
        </w:rPr>
        <w:t>年后</w:t>
      </w:r>
      <w:r>
        <w:rPr>
          <w:rFonts w:asciiTheme="minorEastAsia" w:hAnsiTheme="minorEastAsia" w:hint="eastAsia"/>
          <w:sz w:val="24"/>
          <w:szCs w:val="24"/>
          <w:lang w:val="zh-CN" w:eastAsia="zh-CN"/>
        </w:rPr>
        <w:t>全球生物多样性框架和进度监测</w:t>
      </w:r>
      <w:r w:rsidRPr="00684633">
        <w:rPr>
          <w:rFonts w:asciiTheme="minorEastAsia" w:hAnsiTheme="minorEastAsia"/>
          <w:sz w:val="24"/>
          <w:szCs w:val="24"/>
          <w:lang w:val="zh-CN" w:eastAsia="zh-CN"/>
        </w:rPr>
        <w:t>所需</w:t>
      </w:r>
      <w:r>
        <w:rPr>
          <w:rFonts w:asciiTheme="minorEastAsia" w:hAnsiTheme="minorEastAsia" w:hint="eastAsia"/>
          <w:sz w:val="24"/>
          <w:szCs w:val="24"/>
          <w:lang w:val="zh-CN" w:eastAsia="zh-CN"/>
        </w:rPr>
        <w:t>资源</w:t>
      </w:r>
      <w:r w:rsidRPr="00684633">
        <w:rPr>
          <w:rFonts w:asciiTheme="minorEastAsia" w:hAnsiTheme="minorEastAsia"/>
          <w:sz w:val="24"/>
          <w:szCs w:val="24"/>
          <w:lang w:val="zh-CN" w:eastAsia="zh-CN"/>
        </w:rPr>
        <w:t>的</w:t>
      </w:r>
      <w:r>
        <w:rPr>
          <w:rFonts w:asciiTheme="minorEastAsia" w:hAnsiTheme="minorEastAsia" w:hint="eastAsia"/>
          <w:sz w:val="24"/>
          <w:szCs w:val="24"/>
          <w:lang w:val="zh-CN" w:eastAsia="zh-CN"/>
        </w:rPr>
        <w:t>相称</w:t>
      </w:r>
      <w:r w:rsidRPr="00684633">
        <w:rPr>
          <w:rFonts w:asciiTheme="minorEastAsia" w:hAnsiTheme="minorEastAsia"/>
          <w:sz w:val="24"/>
          <w:szCs w:val="24"/>
          <w:lang w:val="zh-CN" w:eastAsia="zh-CN"/>
        </w:rPr>
        <w:t>度。</w:t>
      </w:r>
      <w:r>
        <w:rPr>
          <w:rFonts w:asciiTheme="minorEastAsia" w:hAnsiTheme="minorEastAsia" w:hint="eastAsia"/>
          <w:sz w:val="24"/>
          <w:szCs w:val="24"/>
          <w:lang w:val="zh-CN" w:eastAsia="zh-CN"/>
        </w:rPr>
        <w:t>另一些</w:t>
      </w:r>
      <w:r w:rsidRPr="00684633">
        <w:rPr>
          <w:rFonts w:asciiTheme="minorEastAsia" w:hAnsiTheme="minorEastAsia"/>
          <w:sz w:val="24"/>
          <w:szCs w:val="24"/>
          <w:lang w:val="zh-CN" w:eastAsia="zh-CN"/>
        </w:rPr>
        <w:t>人</w:t>
      </w:r>
      <w:r>
        <w:rPr>
          <w:rFonts w:asciiTheme="minorEastAsia" w:hAnsiTheme="minorEastAsia" w:hint="eastAsia"/>
          <w:sz w:val="24"/>
          <w:szCs w:val="24"/>
          <w:lang w:val="zh-CN" w:eastAsia="zh-CN"/>
        </w:rPr>
        <w:t>认为</w:t>
      </w:r>
      <w:r w:rsidRPr="00684633">
        <w:rPr>
          <w:rFonts w:asciiTheme="minorEastAsia" w:hAnsiTheme="minorEastAsia"/>
          <w:sz w:val="24"/>
          <w:szCs w:val="24"/>
          <w:lang w:val="zh-CN" w:eastAsia="zh-CN"/>
        </w:rPr>
        <w:t>这样的讨论为时</w:t>
      </w:r>
      <w:r w:rsidRPr="00684633">
        <w:rPr>
          <w:rFonts w:asciiTheme="minorEastAsia" w:hAnsiTheme="minorEastAsia" w:hint="eastAsia"/>
          <w:sz w:val="24"/>
          <w:szCs w:val="24"/>
          <w:lang w:val="zh-CN" w:eastAsia="zh-CN"/>
        </w:rPr>
        <w:t>尚</w:t>
      </w:r>
      <w:r w:rsidRPr="00684633">
        <w:rPr>
          <w:rFonts w:asciiTheme="minorEastAsia" w:hAnsiTheme="minorEastAsia"/>
          <w:sz w:val="24"/>
          <w:szCs w:val="24"/>
          <w:lang w:val="zh-CN" w:eastAsia="zh-CN"/>
        </w:rPr>
        <w:t>早。有人指出，需要进一步开展技术工作，包括数据收集，例如更充分的技术评估。在这方面有人指出量化私营部门和其他非官方发展援助指标贡献的重要性。其他人则表示更注重结果</w:t>
      </w:r>
      <w:r>
        <w:rPr>
          <w:rFonts w:asciiTheme="minorEastAsia" w:hAnsiTheme="minorEastAsia" w:hint="eastAsia"/>
          <w:sz w:val="24"/>
          <w:szCs w:val="24"/>
          <w:lang w:val="zh-CN" w:eastAsia="zh-CN"/>
        </w:rPr>
        <w:t>和影响</w:t>
      </w:r>
      <w:r w:rsidRPr="00684633">
        <w:rPr>
          <w:rFonts w:asciiTheme="minorEastAsia" w:hAnsiTheme="minorEastAsia"/>
          <w:sz w:val="24"/>
          <w:szCs w:val="24"/>
          <w:lang w:val="zh-CN" w:eastAsia="zh-CN"/>
        </w:rPr>
        <w:t>。</w:t>
      </w:r>
    </w:p>
    <w:p w14:paraId="7F1F81AC" w14:textId="4066491E"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sz w:val="24"/>
          <w:szCs w:val="24"/>
          <w:lang w:val="zh-CN" w:eastAsia="zh-CN"/>
        </w:rPr>
        <w:t>关于如何制定量化目标，有</w:t>
      </w:r>
      <w:r>
        <w:rPr>
          <w:rFonts w:asciiTheme="minorEastAsia" w:hAnsiTheme="minorEastAsia" w:hint="eastAsia"/>
          <w:sz w:val="24"/>
          <w:szCs w:val="24"/>
          <w:lang w:val="zh-CN" w:eastAsia="zh-CN"/>
        </w:rPr>
        <w:t>人</w:t>
      </w:r>
      <w:r w:rsidRPr="00684633">
        <w:rPr>
          <w:rFonts w:asciiTheme="minorEastAsia" w:hAnsiTheme="minorEastAsia"/>
          <w:sz w:val="24"/>
          <w:szCs w:val="24"/>
          <w:lang w:val="zh-CN" w:eastAsia="zh-CN"/>
        </w:rPr>
        <w:t>建议采用</w:t>
      </w:r>
      <w:r w:rsidR="00FD428B">
        <w:rPr>
          <w:rFonts w:asciiTheme="minorEastAsia" w:hAnsiTheme="minorEastAsia" w:hint="eastAsia"/>
          <w:sz w:val="24"/>
          <w:szCs w:val="24"/>
          <w:lang w:val="zh-CN" w:eastAsia="zh-CN"/>
        </w:rPr>
        <w:t>国内生产总值</w:t>
      </w:r>
      <w:r w:rsidRPr="00684633">
        <w:rPr>
          <w:rFonts w:asciiTheme="minorEastAsia" w:hAnsiTheme="minorEastAsia"/>
          <w:sz w:val="24"/>
          <w:szCs w:val="24"/>
          <w:lang w:val="zh-CN" w:eastAsia="zh-CN"/>
        </w:rPr>
        <w:t>的百分比数字，另一些人则表示倾向于绝对数字，因为难以确定可靠的基线。</w:t>
      </w:r>
    </w:p>
    <w:p w14:paraId="76BE9C7E" w14:textId="77777777" w:rsidR="00941785" w:rsidRPr="00684633" w:rsidRDefault="00941785" w:rsidP="00780F12">
      <w:pPr>
        <w:pStyle w:val="Para3"/>
        <w:numPr>
          <w:ilvl w:val="0"/>
          <w:numId w:val="53"/>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hint="eastAsia"/>
          <w:sz w:val="24"/>
          <w:szCs w:val="24"/>
          <w:lang w:val="zh-CN" w:eastAsia="zh-CN"/>
        </w:rPr>
        <w:t>有</w:t>
      </w:r>
      <w:r>
        <w:rPr>
          <w:rFonts w:asciiTheme="minorEastAsia" w:hAnsiTheme="minorEastAsia" w:hint="eastAsia"/>
          <w:sz w:val="24"/>
          <w:szCs w:val="24"/>
          <w:lang w:val="zh-CN" w:eastAsia="zh-CN"/>
        </w:rPr>
        <w:t>人</w:t>
      </w:r>
      <w:r w:rsidRPr="00684633">
        <w:rPr>
          <w:rFonts w:asciiTheme="minorEastAsia" w:hAnsiTheme="minorEastAsia"/>
          <w:sz w:val="24"/>
          <w:szCs w:val="24"/>
          <w:lang w:val="zh-CN" w:eastAsia="zh-CN"/>
        </w:rPr>
        <w:t>强调及时提供</w:t>
      </w:r>
      <w:r>
        <w:rPr>
          <w:rFonts w:asciiTheme="minorEastAsia" w:hAnsiTheme="minorEastAsia" w:hint="eastAsia"/>
          <w:sz w:val="24"/>
          <w:szCs w:val="24"/>
          <w:lang w:val="zh-CN" w:eastAsia="zh-CN"/>
        </w:rPr>
        <w:t>财务</w:t>
      </w:r>
      <w:r w:rsidRPr="00684633">
        <w:rPr>
          <w:rFonts w:asciiTheme="minorEastAsia" w:hAnsiTheme="minorEastAsia"/>
          <w:sz w:val="24"/>
          <w:szCs w:val="24"/>
          <w:lang w:val="zh-CN" w:eastAsia="zh-CN"/>
        </w:rPr>
        <w:t>资源的重要性，并为此提出了一个里程碑量化目标。</w:t>
      </w:r>
    </w:p>
    <w:p w14:paraId="0986751A" w14:textId="1177EE98" w:rsidR="00941785" w:rsidRPr="00684633" w:rsidRDefault="00941785" w:rsidP="00941785">
      <w:pPr>
        <w:pStyle w:val="Para3"/>
        <w:numPr>
          <w:ilvl w:val="0"/>
          <w:numId w:val="0"/>
        </w:numPr>
        <w:suppressLineNumbers/>
        <w:tabs>
          <w:tab w:val="clear" w:pos="1980"/>
        </w:tabs>
        <w:suppressAutoHyphens/>
        <w:adjustRightInd w:val="0"/>
        <w:snapToGrid w:val="0"/>
        <w:spacing w:before="120" w:after="120" w:line="240" w:lineRule="atLeast"/>
        <w:rPr>
          <w:rFonts w:asciiTheme="minorEastAsia" w:hAnsiTheme="minorEastAsia"/>
          <w:b/>
          <w:bCs/>
          <w:kern w:val="22"/>
          <w:sz w:val="24"/>
          <w:szCs w:val="24"/>
          <w:lang w:eastAsia="zh-CN"/>
        </w:rPr>
      </w:pPr>
      <w:r>
        <w:rPr>
          <w:rFonts w:asciiTheme="minorEastAsia" w:hAnsiTheme="minorEastAsia"/>
          <w:b/>
          <w:bCs/>
          <w:sz w:val="24"/>
          <w:szCs w:val="24"/>
          <w:lang w:val="zh-CN" w:eastAsia="zh-CN"/>
        </w:rPr>
        <w:t>文本提案</w:t>
      </w:r>
    </w:p>
    <w:p w14:paraId="06472C82" w14:textId="77777777" w:rsidR="00941785" w:rsidRPr="00F70CCA"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sz w:val="24"/>
          <w:lang w:val="zh-CN" w:eastAsia="zh-CN"/>
        </w:rPr>
      </w:pPr>
      <w:r w:rsidRPr="00F70CCA">
        <w:rPr>
          <w:rFonts w:hint="eastAsia"/>
          <w:sz w:val="24"/>
          <w:lang w:eastAsia="zh-CN"/>
        </w:rPr>
        <w:t>为</w:t>
      </w:r>
      <w:r w:rsidRPr="00F70CCA">
        <w:rPr>
          <w:sz w:val="24"/>
          <w:lang w:eastAsia="zh-CN"/>
        </w:rPr>
        <w:t>执行框架</w:t>
      </w:r>
      <w:r w:rsidRPr="00F70CCA">
        <w:rPr>
          <w:rFonts w:hint="eastAsia"/>
          <w:sz w:val="24"/>
          <w:lang w:eastAsia="zh-CN"/>
        </w:rPr>
        <w:t>从各种来源调动更多</w:t>
      </w:r>
      <w:r w:rsidRPr="00F70CCA">
        <w:rPr>
          <w:sz w:val="24"/>
          <w:lang w:eastAsia="zh-CN"/>
        </w:rPr>
        <w:t>资源，包括</w:t>
      </w:r>
      <w:r w:rsidRPr="00F70CCA">
        <w:rPr>
          <w:rFonts w:asciiTheme="minorEastAsia" w:hAnsiTheme="minorEastAsia"/>
          <w:sz w:val="24"/>
          <w:lang w:val="zh-CN" w:eastAsia="zh-CN"/>
        </w:rPr>
        <w:t>能力建设</w:t>
      </w:r>
      <w:r w:rsidRPr="00F70CCA">
        <w:rPr>
          <w:rFonts w:asciiTheme="minorEastAsia" w:hAnsiTheme="minorEastAsia"/>
          <w:sz w:val="24"/>
          <w:u w:val="single"/>
          <w:lang w:val="zh-CN" w:eastAsia="zh-CN"/>
        </w:rPr>
        <w:t>、技术和财</w:t>
      </w:r>
      <w:r w:rsidRPr="00F70CCA">
        <w:rPr>
          <w:rFonts w:asciiTheme="minorEastAsia" w:hAnsiTheme="minorEastAsia" w:hint="eastAsia"/>
          <w:sz w:val="24"/>
          <w:u w:val="single"/>
          <w:lang w:val="zh-CN" w:eastAsia="zh-CN"/>
        </w:rPr>
        <w:t>务</w:t>
      </w:r>
      <w:r w:rsidRPr="00F70CCA">
        <w:rPr>
          <w:rFonts w:asciiTheme="minorEastAsia" w:hAnsiTheme="minorEastAsia"/>
          <w:sz w:val="24"/>
          <w:u w:val="single"/>
          <w:lang w:val="zh-CN" w:eastAsia="zh-CN"/>
        </w:rPr>
        <w:t>资源</w:t>
      </w:r>
      <w:r w:rsidRPr="00F70CCA">
        <w:rPr>
          <w:sz w:val="24"/>
          <w:lang w:eastAsia="zh-CN"/>
        </w:rPr>
        <w:t>，到</w:t>
      </w:r>
      <w:r w:rsidRPr="00F70CCA">
        <w:rPr>
          <w:sz w:val="24"/>
          <w:lang w:eastAsia="zh-CN"/>
        </w:rPr>
        <w:t>2030</w:t>
      </w:r>
      <w:r w:rsidRPr="00F70CCA">
        <w:rPr>
          <w:sz w:val="24"/>
          <w:lang w:eastAsia="zh-CN"/>
        </w:rPr>
        <w:t>年资源增加</w:t>
      </w:r>
      <w:r w:rsidRPr="00F70CCA">
        <w:rPr>
          <w:sz w:val="24"/>
          <w:lang w:eastAsia="zh-CN"/>
        </w:rPr>
        <w:t>[</w:t>
      </w:r>
      <w:r w:rsidRPr="00F70CCA">
        <w:rPr>
          <w:rFonts w:hint="eastAsia"/>
          <w:sz w:val="24"/>
          <w:lang w:eastAsia="zh-CN"/>
        </w:rPr>
        <w:t>X</w:t>
      </w:r>
      <w:r w:rsidRPr="00F70CCA">
        <w:rPr>
          <w:sz w:val="24"/>
          <w:lang w:eastAsia="zh-CN"/>
        </w:rPr>
        <w:t>%</w:t>
      </w:r>
      <w:r w:rsidRPr="00F70CCA">
        <w:rPr>
          <w:rFonts w:hint="eastAsia"/>
          <w:sz w:val="24"/>
          <w:lang w:eastAsia="zh-CN"/>
        </w:rPr>
        <w:t>]</w:t>
      </w:r>
      <w:r w:rsidRPr="00F70CCA">
        <w:rPr>
          <w:sz w:val="24"/>
          <w:lang w:eastAsia="zh-CN"/>
        </w:rPr>
        <w:t>，</w:t>
      </w:r>
      <w:r w:rsidRPr="00F70CCA">
        <w:rPr>
          <w:rFonts w:hint="eastAsia"/>
          <w:sz w:val="24"/>
          <w:lang w:eastAsia="zh-CN"/>
        </w:rPr>
        <w:t>使之</w:t>
      </w:r>
      <w:r w:rsidRPr="00F70CCA">
        <w:rPr>
          <w:sz w:val="24"/>
          <w:lang w:eastAsia="zh-CN"/>
        </w:rPr>
        <w:t>与框架目标的宏伟</w:t>
      </w:r>
      <w:r w:rsidRPr="00F70CCA">
        <w:rPr>
          <w:rFonts w:hint="eastAsia"/>
          <w:sz w:val="24"/>
          <w:lang w:eastAsia="zh-CN"/>
        </w:rPr>
        <w:t>规模</w:t>
      </w:r>
      <w:r w:rsidRPr="00F70CCA">
        <w:rPr>
          <w:sz w:val="24"/>
          <w:lang w:eastAsia="zh-CN"/>
        </w:rPr>
        <w:t>相称</w:t>
      </w:r>
      <w:r w:rsidRPr="00F70CCA">
        <w:rPr>
          <w:rFonts w:hint="eastAsia"/>
          <w:sz w:val="24"/>
          <w:lang w:eastAsia="zh-CN"/>
        </w:rPr>
        <w:t>。</w:t>
      </w:r>
    </w:p>
    <w:p w14:paraId="73832455" w14:textId="77777777" w:rsidR="00941785" w:rsidRPr="000D4118"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kern w:val="22"/>
          <w:sz w:val="24"/>
          <w:szCs w:val="24"/>
          <w:lang w:eastAsia="zh-CN"/>
        </w:rPr>
      </w:pPr>
      <w:r w:rsidRPr="000D4118">
        <w:rPr>
          <w:sz w:val="24"/>
          <w:szCs w:val="24"/>
          <w:lang w:val="zh-CN" w:eastAsia="zh-CN"/>
        </w:rPr>
        <w:t>备选办法</w:t>
      </w:r>
      <w:r w:rsidRPr="000D4118">
        <w:rPr>
          <w:sz w:val="24"/>
          <w:szCs w:val="24"/>
          <w:lang w:val="zh-CN" w:eastAsia="zh-CN"/>
        </w:rPr>
        <w:t>——</w:t>
      </w:r>
      <w:r w:rsidRPr="000D4118">
        <w:rPr>
          <w:sz w:val="24"/>
          <w:szCs w:val="24"/>
          <w:lang w:val="zh-CN" w:eastAsia="zh-CN"/>
        </w:rPr>
        <w:t>用三个目标</w:t>
      </w:r>
      <w:r w:rsidRPr="000D4118">
        <w:rPr>
          <w:sz w:val="24"/>
          <w:lang w:eastAsia="zh-CN"/>
        </w:rPr>
        <w:t>取代</w:t>
      </w:r>
      <w:r w:rsidRPr="000D4118">
        <w:rPr>
          <w:sz w:val="24"/>
          <w:szCs w:val="24"/>
          <w:lang w:val="zh-CN" w:eastAsia="zh-CN"/>
        </w:rPr>
        <w:t>目标</w:t>
      </w:r>
      <w:r w:rsidRPr="000D4118">
        <w:rPr>
          <w:sz w:val="24"/>
          <w:szCs w:val="24"/>
          <w:lang w:val="zh-CN" w:eastAsia="zh-CN"/>
        </w:rPr>
        <w:t>15</w:t>
      </w:r>
      <w:r w:rsidRPr="000D4118">
        <w:rPr>
          <w:sz w:val="24"/>
          <w:szCs w:val="24"/>
          <w:lang w:val="zh-CN" w:eastAsia="zh-CN"/>
        </w:rPr>
        <w:t>：</w:t>
      </w:r>
    </w:p>
    <w:p w14:paraId="0915B80F" w14:textId="77777777" w:rsidR="00941785" w:rsidRPr="000D4118" w:rsidRDefault="00941785" w:rsidP="00780F12">
      <w:pPr>
        <w:pStyle w:val="Para3"/>
        <w:numPr>
          <w:ilvl w:val="1"/>
          <w:numId w:val="56"/>
        </w:numPr>
        <w:suppressLineNumbers/>
        <w:tabs>
          <w:tab w:val="clear" w:pos="1980"/>
        </w:tabs>
        <w:suppressAutoHyphens/>
        <w:adjustRightInd w:val="0"/>
        <w:snapToGrid w:val="0"/>
        <w:spacing w:before="120" w:after="120" w:line="240" w:lineRule="atLeast"/>
        <w:ind w:left="0" w:firstLine="360"/>
        <w:jc w:val="left"/>
        <w:rPr>
          <w:kern w:val="22"/>
          <w:sz w:val="24"/>
          <w:szCs w:val="24"/>
          <w:u w:val="single"/>
          <w:lang w:eastAsia="zh-CN"/>
        </w:rPr>
      </w:pPr>
      <w:r w:rsidRPr="000D4118">
        <w:rPr>
          <w:sz w:val="24"/>
          <w:szCs w:val="24"/>
          <w:u w:val="single"/>
          <w:lang w:val="zh-CN" w:eastAsia="zh-CN"/>
        </w:rPr>
        <w:t>增加并提供来自所有来源的生物多样性追加资源，从</w:t>
      </w:r>
      <w:r w:rsidRPr="000D4118">
        <w:rPr>
          <w:sz w:val="24"/>
          <w:szCs w:val="24"/>
          <w:u w:val="single"/>
          <w:lang w:val="zh-CN" w:eastAsia="zh-CN"/>
        </w:rPr>
        <w:t>2025</w:t>
      </w:r>
      <w:r w:rsidRPr="000D4118">
        <w:rPr>
          <w:sz w:val="24"/>
          <w:szCs w:val="24"/>
          <w:u w:val="single"/>
          <w:lang w:val="zh-CN" w:eastAsia="zh-CN"/>
        </w:rPr>
        <w:t>年的</w:t>
      </w:r>
      <w:r w:rsidRPr="000D4118">
        <w:rPr>
          <w:sz w:val="24"/>
          <w:szCs w:val="24"/>
          <w:u w:val="single"/>
          <w:lang w:val="zh-CN" w:eastAsia="zh-CN"/>
        </w:rPr>
        <w:t>[X</w:t>
      </w:r>
      <w:r w:rsidRPr="000D4118">
        <w:rPr>
          <w:sz w:val="24"/>
          <w:szCs w:val="24"/>
          <w:u w:val="single"/>
          <w:lang w:val="zh-CN" w:eastAsia="zh-CN"/>
        </w:rPr>
        <w:t>美元</w:t>
      </w:r>
      <w:r w:rsidRPr="000D4118">
        <w:rPr>
          <w:sz w:val="24"/>
          <w:szCs w:val="24"/>
          <w:u w:val="single"/>
          <w:lang w:val="zh-CN" w:eastAsia="zh-CN"/>
        </w:rPr>
        <w:t>]</w:t>
      </w:r>
      <w:r w:rsidRPr="000D4118">
        <w:rPr>
          <w:sz w:val="24"/>
          <w:szCs w:val="24"/>
          <w:u w:val="single"/>
          <w:lang w:val="zh-CN" w:eastAsia="zh-CN"/>
        </w:rPr>
        <w:t>增加到</w:t>
      </w:r>
      <w:r w:rsidRPr="000D4118">
        <w:rPr>
          <w:sz w:val="24"/>
          <w:szCs w:val="24"/>
          <w:u w:val="single"/>
          <w:lang w:val="zh-CN" w:eastAsia="zh-CN"/>
        </w:rPr>
        <w:t>2030</w:t>
      </w:r>
      <w:r w:rsidRPr="000D4118">
        <w:rPr>
          <w:sz w:val="24"/>
          <w:szCs w:val="24"/>
          <w:u w:val="single"/>
          <w:lang w:val="zh-CN" w:eastAsia="zh-CN"/>
        </w:rPr>
        <w:t>年的</w:t>
      </w:r>
      <w:r w:rsidRPr="000D4118">
        <w:rPr>
          <w:sz w:val="24"/>
          <w:szCs w:val="24"/>
          <w:u w:val="single"/>
          <w:lang w:val="zh-CN" w:eastAsia="zh-CN"/>
        </w:rPr>
        <w:t>[X</w:t>
      </w:r>
      <w:r w:rsidRPr="000D4118">
        <w:rPr>
          <w:sz w:val="24"/>
          <w:szCs w:val="24"/>
          <w:u w:val="single"/>
          <w:lang w:val="zh-CN" w:eastAsia="zh-CN"/>
        </w:rPr>
        <w:t>美元</w:t>
      </w:r>
      <w:r w:rsidRPr="000D4118">
        <w:rPr>
          <w:sz w:val="24"/>
          <w:szCs w:val="24"/>
          <w:u w:val="single"/>
          <w:lang w:val="zh-CN" w:eastAsia="zh-CN"/>
        </w:rPr>
        <w:t>]</w:t>
      </w:r>
      <w:r w:rsidRPr="000D4118">
        <w:rPr>
          <w:sz w:val="24"/>
          <w:szCs w:val="24"/>
          <w:u w:val="single"/>
          <w:lang w:val="zh-CN" w:eastAsia="zh-CN"/>
        </w:rPr>
        <w:t>，其中至少</w:t>
      </w:r>
      <w:r w:rsidRPr="000D4118">
        <w:rPr>
          <w:sz w:val="24"/>
          <w:szCs w:val="24"/>
          <w:u w:val="single"/>
          <w:lang w:val="zh-CN" w:eastAsia="zh-CN"/>
        </w:rPr>
        <w:t>[x%]</w:t>
      </w:r>
      <w:r w:rsidRPr="000D4118">
        <w:rPr>
          <w:sz w:val="24"/>
          <w:szCs w:val="24"/>
          <w:u w:val="single"/>
          <w:lang w:val="zh-CN" w:eastAsia="zh-CN"/>
        </w:rPr>
        <w:t>来自私人来源，用于在发展中国家和</w:t>
      </w:r>
      <w:r w:rsidRPr="000D4118">
        <w:rPr>
          <w:color w:val="000000"/>
          <w:sz w:val="24"/>
          <w:szCs w:val="24"/>
          <w:u w:val="single"/>
          <w:lang w:eastAsia="zh-CN"/>
        </w:rPr>
        <w:t>土著人民和地方社区</w:t>
      </w:r>
      <w:r w:rsidRPr="000D4118">
        <w:rPr>
          <w:sz w:val="24"/>
          <w:szCs w:val="24"/>
          <w:u w:val="single"/>
          <w:lang w:val="zh-CN" w:eastAsia="zh-CN"/>
        </w:rPr>
        <w:t>执行框架和相关工作方案，这种资源应与框架目标的宏伟规模相</w:t>
      </w:r>
      <w:r w:rsidRPr="000D4118">
        <w:rPr>
          <w:sz w:val="24"/>
          <w:szCs w:val="24"/>
          <w:lang w:val="zh-CN" w:eastAsia="zh-CN"/>
        </w:rPr>
        <w:t>称；</w:t>
      </w:r>
    </w:p>
    <w:p w14:paraId="2142CF93" w14:textId="77777777" w:rsidR="00941785" w:rsidRPr="00684633" w:rsidRDefault="00941785" w:rsidP="00780F12">
      <w:pPr>
        <w:pStyle w:val="Para3"/>
        <w:numPr>
          <w:ilvl w:val="1"/>
          <w:numId w:val="56"/>
        </w:numPr>
        <w:suppressLineNumbers/>
        <w:tabs>
          <w:tab w:val="clear" w:pos="1980"/>
        </w:tabs>
        <w:suppressAutoHyphens/>
        <w:adjustRightInd w:val="0"/>
        <w:snapToGrid w:val="0"/>
        <w:spacing w:before="120" w:after="120" w:line="240" w:lineRule="atLeast"/>
        <w:ind w:left="0" w:firstLine="360"/>
        <w:rPr>
          <w:rFonts w:asciiTheme="minorEastAsia" w:hAnsiTheme="minorEastAsia"/>
          <w:kern w:val="22"/>
          <w:sz w:val="24"/>
          <w:szCs w:val="24"/>
          <w:u w:val="single"/>
          <w:lang w:eastAsia="zh-CN"/>
        </w:rPr>
      </w:pPr>
      <w:r w:rsidRPr="00684633">
        <w:rPr>
          <w:rFonts w:asciiTheme="minorEastAsia" w:hAnsiTheme="minorEastAsia"/>
          <w:sz w:val="24"/>
          <w:szCs w:val="24"/>
          <w:u w:val="single"/>
          <w:lang w:val="zh-CN" w:eastAsia="zh-CN"/>
        </w:rPr>
        <w:t>到</w:t>
      </w:r>
      <w:r w:rsidRPr="00FE4DB3">
        <w:rPr>
          <w:sz w:val="24"/>
          <w:szCs w:val="24"/>
          <w:u w:val="single"/>
          <w:lang w:val="zh-CN" w:eastAsia="zh-CN"/>
        </w:rPr>
        <w:t>2030</w:t>
      </w:r>
      <w:r w:rsidRPr="00684633">
        <w:rPr>
          <w:rFonts w:asciiTheme="minorEastAsia" w:hAnsiTheme="minorEastAsia"/>
          <w:sz w:val="24"/>
          <w:szCs w:val="24"/>
          <w:u w:val="single"/>
          <w:lang w:val="zh-CN" w:eastAsia="zh-CN"/>
        </w:rPr>
        <w:t>年，缔约方按照国家生物安全、获取和惠益分享等监管框架，在科学、技术和创新方面开展有效合作，增加相关知识、专门知识、适当技术和创新解决方案的获取和利用，以实现</w:t>
      </w:r>
      <w:r w:rsidRPr="00FE4DB3">
        <w:rPr>
          <w:sz w:val="24"/>
          <w:szCs w:val="24"/>
          <w:u w:val="single"/>
          <w:lang w:val="zh-CN" w:eastAsia="zh-CN"/>
        </w:rPr>
        <w:t>2020</w:t>
      </w:r>
      <w:r w:rsidRPr="00684633">
        <w:rPr>
          <w:rFonts w:asciiTheme="minorEastAsia" w:hAnsiTheme="minorEastAsia"/>
          <w:sz w:val="24"/>
          <w:szCs w:val="24"/>
          <w:u w:val="single"/>
          <w:lang w:val="zh-CN" w:eastAsia="zh-CN"/>
        </w:rPr>
        <w:t>年后生物多样性的长期目标和行动目标</w:t>
      </w:r>
      <w:r w:rsidRPr="00FE4DB3">
        <w:rPr>
          <w:rFonts w:asciiTheme="minorEastAsia" w:hAnsiTheme="minorEastAsia" w:hint="eastAsia"/>
          <w:sz w:val="24"/>
          <w:szCs w:val="24"/>
          <w:u w:val="single"/>
          <w:lang w:val="zh-CN" w:eastAsia="zh-CN"/>
        </w:rPr>
        <w:t>；</w:t>
      </w:r>
    </w:p>
    <w:p w14:paraId="1B21EFC1" w14:textId="77777777" w:rsidR="00941785" w:rsidRPr="00684633" w:rsidRDefault="00941785" w:rsidP="00780F12">
      <w:pPr>
        <w:pStyle w:val="Para3"/>
        <w:numPr>
          <w:ilvl w:val="1"/>
          <w:numId w:val="56"/>
        </w:numPr>
        <w:suppressLineNumbers/>
        <w:tabs>
          <w:tab w:val="clear" w:pos="1980"/>
        </w:tabs>
        <w:suppressAutoHyphens/>
        <w:adjustRightInd w:val="0"/>
        <w:snapToGrid w:val="0"/>
        <w:spacing w:before="120" w:after="120" w:line="240" w:lineRule="atLeast"/>
        <w:ind w:left="0" w:firstLine="360"/>
        <w:rPr>
          <w:rFonts w:asciiTheme="minorEastAsia" w:hAnsiTheme="minorEastAsia"/>
          <w:kern w:val="22"/>
          <w:sz w:val="24"/>
          <w:szCs w:val="24"/>
          <w:u w:val="single"/>
          <w:lang w:eastAsia="zh-CN"/>
        </w:rPr>
      </w:pPr>
      <w:r w:rsidRPr="00684633">
        <w:rPr>
          <w:rFonts w:asciiTheme="minorEastAsia" w:hAnsiTheme="minorEastAsia"/>
          <w:sz w:val="24"/>
          <w:szCs w:val="24"/>
          <w:u w:val="single"/>
          <w:lang w:val="zh-CN" w:eastAsia="zh-CN"/>
        </w:rPr>
        <w:t>加强对发展中国家</w:t>
      </w:r>
      <w:r w:rsidRPr="00684633">
        <w:rPr>
          <w:rFonts w:asciiTheme="minorEastAsia" w:hAnsiTheme="minorEastAsia" w:hint="eastAsia"/>
          <w:sz w:val="24"/>
          <w:szCs w:val="24"/>
          <w:u w:val="single"/>
          <w:lang w:val="zh-CN" w:eastAsia="zh-CN"/>
        </w:rPr>
        <w:t>开展</w:t>
      </w:r>
      <w:r w:rsidRPr="00684633">
        <w:rPr>
          <w:rFonts w:asciiTheme="minorEastAsia" w:hAnsiTheme="minorEastAsia"/>
          <w:sz w:val="24"/>
          <w:szCs w:val="24"/>
          <w:u w:val="single"/>
          <w:lang w:val="zh-CN" w:eastAsia="zh-CN"/>
        </w:rPr>
        <w:t>有效和有针对性的能力建设的国际支持，支持国家框架</w:t>
      </w:r>
      <w:r>
        <w:rPr>
          <w:rFonts w:asciiTheme="minorEastAsia" w:hAnsiTheme="minorEastAsia" w:hint="eastAsia"/>
          <w:sz w:val="24"/>
          <w:szCs w:val="24"/>
          <w:u w:val="single"/>
          <w:lang w:val="zh-CN" w:eastAsia="zh-CN"/>
        </w:rPr>
        <w:t>执行</w:t>
      </w:r>
      <w:r w:rsidRPr="00684633">
        <w:rPr>
          <w:rFonts w:asciiTheme="minorEastAsia" w:hAnsiTheme="minorEastAsia"/>
          <w:sz w:val="24"/>
          <w:szCs w:val="24"/>
          <w:u w:val="single"/>
          <w:lang w:val="zh-CN" w:eastAsia="zh-CN"/>
        </w:rPr>
        <w:t>计划，到</w:t>
      </w:r>
      <w:r w:rsidRPr="00FE4DB3">
        <w:rPr>
          <w:sz w:val="24"/>
          <w:szCs w:val="24"/>
          <w:u w:val="single"/>
          <w:lang w:val="zh-CN" w:eastAsia="zh-CN"/>
        </w:rPr>
        <w:t>2022</w:t>
      </w:r>
      <w:r w:rsidRPr="00684633">
        <w:rPr>
          <w:rFonts w:asciiTheme="minorEastAsia" w:hAnsiTheme="minorEastAsia"/>
          <w:sz w:val="24"/>
          <w:szCs w:val="24"/>
          <w:u w:val="single"/>
          <w:lang w:val="zh-CN" w:eastAsia="zh-CN"/>
        </w:rPr>
        <w:t>年缔约方谈判建立技术转让和能力发展机制，到</w:t>
      </w:r>
      <w:r w:rsidRPr="00FE4DB3">
        <w:rPr>
          <w:sz w:val="24"/>
          <w:szCs w:val="24"/>
          <w:u w:val="single"/>
          <w:lang w:val="zh-CN" w:eastAsia="zh-CN"/>
        </w:rPr>
        <w:t>2030</w:t>
      </w:r>
      <w:r w:rsidRPr="00684633">
        <w:rPr>
          <w:rFonts w:asciiTheme="minorEastAsia" w:hAnsiTheme="minorEastAsia"/>
          <w:sz w:val="24"/>
          <w:szCs w:val="24"/>
          <w:u w:val="single"/>
          <w:lang w:val="zh-CN" w:eastAsia="zh-CN"/>
        </w:rPr>
        <w:t>年至少</w:t>
      </w:r>
      <w:r w:rsidRPr="00FE4DB3">
        <w:rPr>
          <w:sz w:val="24"/>
          <w:szCs w:val="24"/>
          <w:u w:val="single"/>
          <w:lang w:val="zh-CN" w:eastAsia="zh-CN"/>
        </w:rPr>
        <w:t>80%</w:t>
      </w:r>
      <w:r w:rsidRPr="00684633">
        <w:rPr>
          <w:rFonts w:asciiTheme="minorEastAsia" w:hAnsiTheme="minorEastAsia"/>
          <w:sz w:val="24"/>
          <w:szCs w:val="24"/>
          <w:u w:val="single"/>
          <w:lang w:val="zh-CN" w:eastAsia="zh-CN"/>
        </w:rPr>
        <w:t>的公约缔约方批准和</w:t>
      </w:r>
      <w:r>
        <w:rPr>
          <w:rFonts w:asciiTheme="minorEastAsia" w:hAnsiTheme="minorEastAsia" w:hint="eastAsia"/>
          <w:sz w:val="24"/>
          <w:szCs w:val="24"/>
          <w:u w:val="single"/>
          <w:lang w:val="zh-CN" w:eastAsia="zh-CN"/>
        </w:rPr>
        <w:t>执行</w:t>
      </w:r>
      <w:r w:rsidRPr="00684633">
        <w:rPr>
          <w:rFonts w:asciiTheme="minorEastAsia" w:hAnsiTheme="minorEastAsia"/>
          <w:sz w:val="24"/>
          <w:szCs w:val="24"/>
          <w:u w:val="single"/>
          <w:lang w:val="zh-CN" w:eastAsia="zh-CN"/>
        </w:rPr>
        <w:t>机制</w:t>
      </w:r>
      <w:r w:rsidRPr="00FE4DB3">
        <w:rPr>
          <w:rFonts w:asciiTheme="minorEastAsia" w:hAnsiTheme="minorEastAsia"/>
          <w:sz w:val="24"/>
          <w:szCs w:val="24"/>
          <w:u w:val="single"/>
          <w:lang w:val="zh-CN" w:eastAsia="zh-CN"/>
        </w:rPr>
        <w:t>。</w:t>
      </w:r>
    </w:p>
    <w:p w14:paraId="7FF77F2C" w14:textId="1945AA05" w:rsidR="00941785" w:rsidRPr="00684633"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sz w:val="24"/>
          <w:szCs w:val="24"/>
          <w:lang w:val="zh-CN" w:eastAsia="zh-CN"/>
        </w:rPr>
        <w:t>用于</w:t>
      </w:r>
      <w:r>
        <w:rPr>
          <w:rFonts w:asciiTheme="minorEastAsia" w:hAnsiTheme="minorEastAsia" w:hint="eastAsia"/>
          <w:sz w:val="24"/>
          <w:szCs w:val="24"/>
          <w:lang w:val="zh-CN" w:eastAsia="zh-CN"/>
        </w:rPr>
        <w:t>执行</w:t>
      </w:r>
      <w:r w:rsidRPr="00684633">
        <w:rPr>
          <w:rFonts w:asciiTheme="minorEastAsia" w:hAnsiTheme="minorEastAsia"/>
          <w:sz w:val="24"/>
          <w:szCs w:val="24"/>
          <w:lang w:val="zh-CN" w:eastAsia="zh-CN"/>
        </w:rPr>
        <w:t>框架的</w:t>
      </w:r>
      <w:r>
        <w:rPr>
          <w:rFonts w:asciiTheme="minorEastAsia" w:hAnsiTheme="minorEastAsia" w:hint="eastAsia"/>
          <w:sz w:val="24"/>
          <w:szCs w:val="24"/>
          <w:lang w:val="zh-CN" w:eastAsia="zh-CN"/>
        </w:rPr>
        <w:t>所有来源的</w:t>
      </w:r>
      <w:r w:rsidRPr="00684633">
        <w:rPr>
          <w:rFonts w:asciiTheme="minorEastAsia" w:hAnsiTheme="minorEastAsia"/>
          <w:sz w:val="24"/>
          <w:szCs w:val="24"/>
          <w:lang w:val="zh-CN" w:eastAsia="zh-CN"/>
        </w:rPr>
        <w:t>资源，包括能力建设</w:t>
      </w:r>
      <w:r w:rsidRPr="0033731C">
        <w:rPr>
          <w:rFonts w:asciiTheme="minorEastAsia" w:hAnsiTheme="minorEastAsia"/>
          <w:sz w:val="24"/>
          <w:szCs w:val="24"/>
          <w:u w:val="single"/>
          <w:lang w:val="zh-CN" w:eastAsia="zh-CN"/>
        </w:rPr>
        <w:t>、</w:t>
      </w:r>
      <w:r w:rsidRPr="0033731C">
        <w:rPr>
          <w:rFonts w:asciiTheme="minorEastAsia" w:hAnsiTheme="minorEastAsia" w:hint="eastAsia"/>
          <w:sz w:val="24"/>
          <w:szCs w:val="24"/>
          <w:u w:val="single"/>
          <w:lang w:val="zh-CN" w:eastAsia="zh-CN"/>
        </w:rPr>
        <w:t>科学和</w:t>
      </w:r>
      <w:r w:rsidRPr="0033731C">
        <w:rPr>
          <w:rFonts w:asciiTheme="minorEastAsia" w:hAnsiTheme="minorEastAsia"/>
          <w:sz w:val="24"/>
          <w:szCs w:val="24"/>
          <w:u w:val="single"/>
          <w:lang w:val="zh-CN" w:eastAsia="zh-CN"/>
        </w:rPr>
        <w:t>技术</w:t>
      </w:r>
      <w:r w:rsidRPr="0033731C">
        <w:rPr>
          <w:rFonts w:asciiTheme="minorEastAsia" w:hAnsiTheme="minorEastAsia" w:hint="eastAsia"/>
          <w:sz w:val="24"/>
          <w:szCs w:val="24"/>
          <w:u w:val="single"/>
          <w:lang w:val="zh-CN" w:eastAsia="zh-CN"/>
        </w:rPr>
        <w:t>合作</w:t>
      </w:r>
      <w:r w:rsidRPr="00684633">
        <w:rPr>
          <w:rFonts w:asciiTheme="minorEastAsia" w:hAnsiTheme="minorEastAsia"/>
          <w:sz w:val="24"/>
          <w:szCs w:val="24"/>
          <w:lang w:val="zh-CN" w:eastAsia="zh-CN"/>
        </w:rPr>
        <w:t>资源，都有所增加。</w:t>
      </w:r>
      <w:r w:rsidRPr="00684633">
        <w:rPr>
          <w:rFonts w:asciiTheme="minorEastAsia" w:hAnsiTheme="minorEastAsia" w:hint="eastAsia"/>
          <w:sz w:val="24"/>
          <w:szCs w:val="24"/>
          <w:lang w:val="zh-CN" w:eastAsia="zh-CN"/>
        </w:rPr>
        <w:t>这样</w:t>
      </w:r>
      <w:r w:rsidRPr="00684633">
        <w:rPr>
          <w:rFonts w:asciiTheme="minorEastAsia" w:hAnsiTheme="minorEastAsia"/>
          <w:sz w:val="24"/>
          <w:szCs w:val="24"/>
          <w:lang w:val="zh-CN" w:eastAsia="zh-CN"/>
        </w:rPr>
        <w:t>到</w:t>
      </w:r>
      <w:r w:rsidRPr="00FE4DB3">
        <w:rPr>
          <w:sz w:val="24"/>
          <w:szCs w:val="24"/>
          <w:lang w:val="zh-CN" w:eastAsia="zh-CN"/>
        </w:rPr>
        <w:t>2030</w:t>
      </w:r>
      <w:r w:rsidRPr="00684633">
        <w:rPr>
          <w:rFonts w:asciiTheme="minorEastAsia" w:hAnsiTheme="minorEastAsia"/>
          <w:sz w:val="24"/>
          <w:szCs w:val="24"/>
          <w:lang w:val="zh-CN" w:eastAsia="zh-CN"/>
        </w:rPr>
        <w:t>年资源增加</w:t>
      </w:r>
      <w:r w:rsidR="004B4CBF">
        <w:rPr>
          <w:rFonts w:asciiTheme="minorEastAsia" w:hAnsiTheme="minorEastAsia"/>
          <w:sz w:val="24"/>
          <w:szCs w:val="24"/>
          <w:lang w:val="zh-CN" w:eastAsia="zh-CN"/>
        </w:rPr>
        <w:t>（</w:t>
      </w:r>
      <w:r w:rsidRPr="00FE4DB3">
        <w:rPr>
          <w:sz w:val="24"/>
          <w:szCs w:val="24"/>
          <w:lang w:val="zh-CN" w:eastAsia="zh-CN"/>
        </w:rPr>
        <w:t>X%</w:t>
      </w:r>
      <w:r w:rsidR="004B4CBF">
        <w:rPr>
          <w:rFonts w:asciiTheme="minorEastAsia" w:hAnsiTheme="minorEastAsia"/>
          <w:sz w:val="24"/>
          <w:szCs w:val="24"/>
          <w:lang w:val="zh-CN" w:eastAsia="zh-CN"/>
        </w:rPr>
        <w:t>）</w:t>
      </w:r>
      <w:r w:rsidRPr="00684633">
        <w:rPr>
          <w:rFonts w:asciiTheme="minorEastAsia" w:hAnsiTheme="minorEastAsia" w:hint="eastAsia"/>
          <w:sz w:val="24"/>
          <w:szCs w:val="24"/>
          <w:lang w:val="zh-CN" w:eastAsia="zh-CN"/>
        </w:rPr>
        <w:t>，</w:t>
      </w:r>
      <w:r w:rsidRPr="00F70CCA">
        <w:rPr>
          <w:sz w:val="24"/>
          <w:szCs w:val="24"/>
          <w:lang w:eastAsia="zh-CN"/>
        </w:rPr>
        <w:t>与框架目标的宏伟</w:t>
      </w:r>
      <w:r w:rsidRPr="00F70CCA">
        <w:rPr>
          <w:rFonts w:hint="eastAsia"/>
          <w:sz w:val="24"/>
          <w:szCs w:val="24"/>
          <w:lang w:eastAsia="zh-CN"/>
        </w:rPr>
        <w:t>规模</w:t>
      </w:r>
      <w:r w:rsidRPr="00F70CCA">
        <w:rPr>
          <w:sz w:val="24"/>
          <w:szCs w:val="24"/>
          <w:lang w:eastAsia="zh-CN"/>
        </w:rPr>
        <w:t>相称</w:t>
      </w:r>
      <w:r w:rsidRPr="00684633">
        <w:rPr>
          <w:rFonts w:asciiTheme="minorEastAsia" w:hAnsiTheme="minorEastAsia"/>
          <w:sz w:val="24"/>
          <w:szCs w:val="24"/>
          <w:lang w:val="zh-CN" w:eastAsia="zh-CN"/>
        </w:rPr>
        <w:t>。</w:t>
      </w:r>
    </w:p>
    <w:p w14:paraId="54D6C6CD" w14:textId="77777777" w:rsidR="00941785" w:rsidRPr="00684633"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u w:val="single"/>
          <w:lang w:eastAsia="zh-CN"/>
        </w:rPr>
      </w:pPr>
      <w:r w:rsidRPr="00684633">
        <w:rPr>
          <w:rFonts w:asciiTheme="minorEastAsia" w:hAnsiTheme="minorEastAsia"/>
          <w:sz w:val="24"/>
          <w:szCs w:val="24"/>
          <w:u w:val="single"/>
          <w:lang w:val="zh-CN" w:eastAsia="zh-CN"/>
        </w:rPr>
        <w:t>到</w:t>
      </w:r>
      <w:r w:rsidRPr="00FE4DB3">
        <w:rPr>
          <w:sz w:val="24"/>
          <w:szCs w:val="24"/>
          <w:u w:val="single"/>
          <w:lang w:val="zh-CN" w:eastAsia="zh-CN"/>
        </w:rPr>
        <w:t>2030</w:t>
      </w:r>
      <w:r w:rsidRPr="00684633">
        <w:rPr>
          <w:rFonts w:asciiTheme="minorEastAsia" w:hAnsiTheme="minorEastAsia"/>
          <w:sz w:val="24"/>
          <w:szCs w:val="24"/>
          <w:u w:val="single"/>
          <w:lang w:val="zh-CN" w:eastAsia="zh-CN"/>
        </w:rPr>
        <w:t>年，所有来源的</w:t>
      </w:r>
      <w:r w:rsidRPr="00FE4DB3">
        <w:rPr>
          <w:rFonts w:asciiTheme="minorEastAsia" w:hAnsiTheme="minorEastAsia" w:hint="eastAsia"/>
          <w:sz w:val="24"/>
          <w:szCs w:val="24"/>
          <w:u w:val="single"/>
          <w:lang w:val="zh-CN" w:eastAsia="zh-CN"/>
        </w:rPr>
        <w:t>执行</w:t>
      </w:r>
      <w:r w:rsidRPr="00684633">
        <w:rPr>
          <w:rFonts w:asciiTheme="minorEastAsia" w:hAnsiTheme="minorEastAsia"/>
          <w:sz w:val="24"/>
          <w:szCs w:val="24"/>
          <w:u w:val="single"/>
          <w:lang w:val="zh-CN" w:eastAsia="zh-CN"/>
        </w:rPr>
        <w:t>手段，包括资源、能力建设和技术转让，都通过来自发达国家、其他捐助者和来源的新的、额外的和有效的</w:t>
      </w:r>
      <w:r>
        <w:rPr>
          <w:rFonts w:asciiTheme="minorEastAsia" w:hAnsiTheme="minorEastAsia" w:hint="eastAsia"/>
          <w:sz w:val="24"/>
          <w:szCs w:val="24"/>
          <w:u w:val="single"/>
          <w:lang w:val="zh-CN" w:eastAsia="zh-CN"/>
        </w:rPr>
        <w:t>财务</w:t>
      </w:r>
      <w:r w:rsidRPr="00684633">
        <w:rPr>
          <w:rFonts w:asciiTheme="minorEastAsia" w:hAnsiTheme="minorEastAsia"/>
          <w:sz w:val="24"/>
          <w:szCs w:val="24"/>
          <w:u w:val="single"/>
          <w:lang w:val="zh-CN" w:eastAsia="zh-CN"/>
        </w:rPr>
        <w:t>资源而增加</w:t>
      </w:r>
      <w:r w:rsidRPr="00684633">
        <w:rPr>
          <w:rFonts w:asciiTheme="minorEastAsia" w:hAnsiTheme="minorEastAsia" w:hint="eastAsia"/>
          <w:sz w:val="24"/>
          <w:szCs w:val="24"/>
          <w:u w:val="single"/>
          <w:lang w:val="zh-CN" w:eastAsia="zh-CN"/>
        </w:rPr>
        <w:t>。这样，</w:t>
      </w:r>
      <w:r w:rsidRPr="00684633">
        <w:rPr>
          <w:rFonts w:asciiTheme="minorEastAsia" w:hAnsiTheme="minorEastAsia"/>
          <w:sz w:val="24"/>
          <w:szCs w:val="24"/>
          <w:u w:val="single"/>
          <w:lang w:val="zh-CN" w:eastAsia="zh-CN"/>
        </w:rPr>
        <w:t>到</w:t>
      </w:r>
      <w:r w:rsidRPr="00FE4DB3">
        <w:rPr>
          <w:sz w:val="24"/>
          <w:szCs w:val="24"/>
          <w:u w:val="single"/>
          <w:lang w:val="zh-CN" w:eastAsia="zh-CN"/>
        </w:rPr>
        <w:t>2030</w:t>
      </w:r>
      <w:r w:rsidRPr="00684633">
        <w:rPr>
          <w:rFonts w:asciiTheme="minorEastAsia" w:hAnsiTheme="minorEastAsia"/>
          <w:sz w:val="24"/>
          <w:szCs w:val="24"/>
          <w:u w:val="single"/>
          <w:lang w:val="zh-CN" w:eastAsia="zh-CN"/>
        </w:rPr>
        <w:t>年这些资源增加[</w:t>
      </w:r>
      <w:r w:rsidRPr="00FE4DB3">
        <w:rPr>
          <w:sz w:val="24"/>
          <w:szCs w:val="24"/>
          <w:u w:val="single"/>
          <w:lang w:val="zh-CN" w:eastAsia="zh-CN"/>
        </w:rPr>
        <w:t>X%</w:t>
      </w:r>
      <w:r w:rsidRPr="00684633">
        <w:rPr>
          <w:rFonts w:asciiTheme="minorEastAsia" w:hAnsiTheme="minorEastAsia"/>
          <w:sz w:val="24"/>
          <w:szCs w:val="24"/>
          <w:u w:val="single"/>
          <w:lang w:val="zh-CN" w:eastAsia="zh-CN"/>
        </w:rPr>
        <w:t>]，满足执行</w:t>
      </w:r>
      <w:r w:rsidRPr="00FE4DB3">
        <w:rPr>
          <w:sz w:val="24"/>
          <w:szCs w:val="24"/>
          <w:u w:val="single"/>
          <w:lang w:val="zh-CN" w:eastAsia="zh-CN"/>
        </w:rPr>
        <w:t>2020</w:t>
      </w:r>
      <w:r w:rsidRPr="00684633">
        <w:rPr>
          <w:rFonts w:asciiTheme="minorEastAsia" w:hAnsiTheme="minorEastAsia"/>
          <w:sz w:val="24"/>
          <w:szCs w:val="24"/>
          <w:u w:val="single"/>
          <w:lang w:val="zh-CN" w:eastAsia="zh-CN"/>
        </w:rPr>
        <w:t>年后全球生物多样性框架商定的全部增量</w:t>
      </w:r>
      <w:r>
        <w:rPr>
          <w:rFonts w:asciiTheme="minorEastAsia" w:hAnsiTheme="minorEastAsia" w:hint="eastAsia"/>
          <w:sz w:val="24"/>
          <w:szCs w:val="24"/>
          <w:u w:val="single"/>
          <w:lang w:val="zh-CN" w:eastAsia="zh-CN"/>
        </w:rPr>
        <w:t>费用</w:t>
      </w:r>
      <w:r w:rsidRPr="00684633">
        <w:rPr>
          <w:rFonts w:asciiTheme="minorEastAsia" w:hAnsiTheme="minorEastAsia"/>
          <w:sz w:val="24"/>
          <w:szCs w:val="24"/>
          <w:u w:val="single"/>
          <w:lang w:val="zh-CN" w:eastAsia="zh-CN"/>
        </w:rPr>
        <w:t>，与</w:t>
      </w:r>
      <w:r w:rsidRPr="00F70CCA">
        <w:rPr>
          <w:sz w:val="24"/>
          <w:szCs w:val="24"/>
          <w:u w:val="single"/>
          <w:lang w:eastAsia="zh-CN"/>
        </w:rPr>
        <w:t>框架目标的宏伟</w:t>
      </w:r>
      <w:r w:rsidRPr="00F70CCA">
        <w:rPr>
          <w:rFonts w:hint="eastAsia"/>
          <w:sz w:val="24"/>
          <w:szCs w:val="24"/>
          <w:u w:val="single"/>
          <w:lang w:eastAsia="zh-CN"/>
        </w:rPr>
        <w:t>规模</w:t>
      </w:r>
      <w:r w:rsidRPr="00F70CCA">
        <w:rPr>
          <w:sz w:val="24"/>
          <w:szCs w:val="24"/>
          <w:u w:val="single"/>
          <w:lang w:eastAsia="zh-CN"/>
        </w:rPr>
        <w:t>相称</w:t>
      </w:r>
      <w:r w:rsidRPr="00F70CCA">
        <w:rPr>
          <w:rFonts w:asciiTheme="minorEastAsia" w:hAnsiTheme="minorEastAsia"/>
          <w:sz w:val="24"/>
          <w:szCs w:val="24"/>
          <w:u w:val="single"/>
          <w:lang w:val="zh-CN" w:eastAsia="zh-CN"/>
        </w:rPr>
        <w:t>。</w:t>
      </w:r>
    </w:p>
    <w:p w14:paraId="4E957E37" w14:textId="77777777" w:rsidR="00941785" w:rsidRPr="00684633"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FE4DB3">
        <w:rPr>
          <w:sz w:val="24"/>
          <w:szCs w:val="24"/>
          <w:lang w:val="zh-CN" w:eastAsia="zh-CN"/>
        </w:rPr>
        <w:t>用于执行框架的</w:t>
      </w:r>
      <w:r>
        <w:rPr>
          <w:rFonts w:hint="eastAsia"/>
          <w:sz w:val="24"/>
          <w:szCs w:val="24"/>
          <w:lang w:val="zh-CN" w:eastAsia="zh-CN"/>
        </w:rPr>
        <w:t>所有来源的</w:t>
      </w:r>
      <w:r w:rsidRPr="00FE4DB3">
        <w:rPr>
          <w:sz w:val="24"/>
          <w:szCs w:val="24"/>
          <w:lang w:val="zh-CN" w:eastAsia="zh-CN"/>
        </w:rPr>
        <w:t>资源，</w:t>
      </w:r>
      <w:r w:rsidRPr="00A14859">
        <w:rPr>
          <w:sz w:val="24"/>
          <w:szCs w:val="24"/>
          <w:u w:val="single"/>
          <w:lang w:val="zh-CN" w:eastAsia="zh-CN"/>
        </w:rPr>
        <w:t>包括财务资源、</w:t>
      </w:r>
      <w:r w:rsidRPr="00FE4DB3">
        <w:rPr>
          <w:sz w:val="24"/>
          <w:szCs w:val="24"/>
          <w:lang w:val="zh-CN" w:eastAsia="zh-CN"/>
        </w:rPr>
        <w:t>能力建设</w:t>
      </w:r>
      <w:r w:rsidRPr="0033731C">
        <w:rPr>
          <w:sz w:val="24"/>
          <w:szCs w:val="24"/>
          <w:u w:val="single"/>
          <w:lang w:val="zh-CN" w:eastAsia="zh-CN"/>
        </w:rPr>
        <w:t>和技术转让</w:t>
      </w:r>
      <w:r w:rsidRPr="00FE4DB3">
        <w:rPr>
          <w:sz w:val="24"/>
          <w:szCs w:val="24"/>
          <w:lang w:val="zh-CN" w:eastAsia="zh-CN"/>
        </w:rPr>
        <w:t>都有所增加，这样到</w:t>
      </w:r>
      <w:r w:rsidRPr="00FE4DB3">
        <w:rPr>
          <w:sz w:val="24"/>
          <w:szCs w:val="24"/>
          <w:lang w:val="zh-CN" w:eastAsia="zh-CN"/>
        </w:rPr>
        <w:t>2030</w:t>
      </w:r>
      <w:r w:rsidRPr="00FE4DB3">
        <w:rPr>
          <w:sz w:val="24"/>
          <w:szCs w:val="24"/>
          <w:lang w:val="zh-CN" w:eastAsia="zh-CN"/>
        </w:rPr>
        <w:t>年资源增加</w:t>
      </w:r>
      <w:r w:rsidRPr="00FE4DB3">
        <w:rPr>
          <w:sz w:val="24"/>
          <w:szCs w:val="24"/>
          <w:lang w:val="zh-CN" w:eastAsia="zh-CN"/>
        </w:rPr>
        <w:t>[X%]</w:t>
      </w:r>
      <w:r w:rsidRPr="00FE4DB3">
        <w:rPr>
          <w:sz w:val="24"/>
          <w:szCs w:val="24"/>
          <w:lang w:val="zh-CN" w:eastAsia="zh-CN"/>
        </w:rPr>
        <w:t>，</w:t>
      </w:r>
      <w:r w:rsidRPr="00A14859">
        <w:rPr>
          <w:sz w:val="24"/>
          <w:szCs w:val="24"/>
          <w:u w:val="single"/>
          <w:lang w:val="zh-CN" w:eastAsia="zh-CN"/>
        </w:rPr>
        <w:t>满足商定的执行</w:t>
      </w:r>
      <w:r w:rsidRPr="00A14859">
        <w:rPr>
          <w:sz w:val="24"/>
          <w:szCs w:val="24"/>
          <w:u w:val="single"/>
          <w:lang w:val="zh-CN" w:eastAsia="zh-CN"/>
        </w:rPr>
        <w:t>2020</w:t>
      </w:r>
      <w:r w:rsidRPr="00A14859">
        <w:rPr>
          <w:sz w:val="24"/>
          <w:szCs w:val="24"/>
          <w:u w:val="single"/>
          <w:lang w:val="zh-CN" w:eastAsia="zh-CN"/>
        </w:rPr>
        <w:t>年后全球生物多样性框架的全额增量</w:t>
      </w:r>
      <w:r>
        <w:rPr>
          <w:rFonts w:hint="eastAsia"/>
          <w:sz w:val="24"/>
          <w:szCs w:val="24"/>
          <w:u w:val="single"/>
          <w:lang w:val="zh-CN" w:eastAsia="zh-CN"/>
        </w:rPr>
        <w:t>费用</w:t>
      </w:r>
      <w:r w:rsidRPr="00A14859">
        <w:rPr>
          <w:sz w:val="24"/>
          <w:szCs w:val="24"/>
          <w:u w:val="single"/>
          <w:lang w:val="zh-CN" w:eastAsia="zh-CN"/>
        </w:rPr>
        <w:t>，</w:t>
      </w:r>
      <w:r w:rsidRPr="00FE4DB3">
        <w:rPr>
          <w:sz w:val="24"/>
          <w:szCs w:val="24"/>
          <w:lang w:val="zh-CN" w:eastAsia="zh-CN"/>
        </w:rPr>
        <w:t>以与其宏伟规模相称</w:t>
      </w:r>
      <w:r w:rsidRPr="00684633">
        <w:rPr>
          <w:rFonts w:asciiTheme="minorEastAsia" w:hAnsiTheme="minorEastAsia"/>
          <w:sz w:val="24"/>
          <w:szCs w:val="24"/>
          <w:lang w:val="zh-CN" w:eastAsia="zh-CN"/>
        </w:rPr>
        <w:t>。</w:t>
      </w:r>
    </w:p>
    <w:p w14:paraId="5817D25B" w14:textId="093BBBB1" w:rsidR="00941785" w:rsidRPr="00A14859"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kern w:val="22"/>
          <w:sz w:val="24"/>
          <w:szCs w:val="24"/>
          <w:u w:val="single"/>
          <w:lang w:eastAsia="zh-CN"/>
        </w:rPr>
      </w:pPr>
      <w:r w:rsidRPr="00B23509">
        <w:rPr>
          <w:sz w:val="24"/>
          <w:szCs w:val="24"/>
          <w:u w:val="single"/>
          <w:lang w:val="zh-CN" w:eastAsia="zh-CN"/>
        </w:rPr>
        <w:t>根据《公约》第</w:t>
      </w:r>
      <w:r w:rsidRPr="00B23509">
        <w:rPr>
          <w:sz w:val="24"/>
          <w:szCs w:val="24"/>
          <w:u w:val="single"/>
          <w:lang w:val="zh-CN" w:eastAsia="zh-CN"/>
        </w:rPr>
        <w:t>20</w:t>
      </w:r>
      <w:r>
        <w:rPr>
          <w:sz w:val="24"/>
          <w:szCs w:val="24"/>
          <w:u w:val="single"/>
          <w:lang w:val="zh-CN" w:eastAsia="zh-CN"/>
        </w:rPr>
        <w:t>.4</w:t>
      </w:r>
      <w:r w:rsidRPr="00A14859">
        <w:rPr>
          <w:sz w:val="24"/>
          <w:szCs w:val="24"/>
          <w:u w:val="single"/>
          <w:lang w:val="zh-CN" w:eastAsia="zh-CN"/>
        </w:rPr>
        <w:t>条，</w:t>
      </w:r>
      <w:r>
        <w:rPr>
          <w:rFonts w:hint="eastAsia"/>
          <w:sz w:val="24"/>
          <w:szCs w:val="24"/>
          <w:u w:val="single"/>
          <w:lang w:val="zh-CN" w:eastAsia="zh-CN"/>
        </w:rPr>
        <w:t>到</w:t>
      </w:r>
      <w:r w:rsidRPr="00A14859">
        <w:rPr>
          <w:sz w:val="24"/>
          <w:szCs w:val="24"/>
          <w:u w:val="single"/>
          <w:lang w:val="zh-CN" w:eastAsia="zh-CN"/>
        </w:rPr>
        <w:t>2030</w:t>
      </w:r>
      <w:r w:rsidRPr="00A14859">
        <w:rPr>
          <w:sz w:val="24"/>
          <w:szCs w:val="24"/>
          <w:u w:val="single"/>
          <w:lang w:val="zh-CN" w:eastAsia="zh-CN"/>
        </w:rPr>
        <w:t>年，来自所有资源的用于执行框架</w:t>
      </w:r>
      <w:r w:rsidR="004B4CBF">
        <w:rPr>
          <w:rFonts w:hint="eastAsia"/>
          <w:sz w:val="24"/>
          <w:szCs w:val="24"/>
          <w:u w:val="single"/>
          <w:lang w:val="zh-CN" w:eastAsia="zh-CN"/>
        </w:rPr>
        <w:t>（</w:t>
      </w:r>
      <w:r w:rsidRPr="00A14859">
        <w:rPr>
          <w:sz w:val="24"/>
          <w:szCs w:val="24"/>
          <w:u w:val="single"/>
          <w:lang w:val="zh-CN" w:eastAsia="zh-CN"/>
        </w:rPr>
        <w:t>包括能力建设</w:t>
      </w:r>
      <w:r w:rsidR="004B4CBF">
        <w:rPr>
          <w:rFonts w:hint="eastAsia"/>
          <w:sz w:val="24"/>
          <w:szCs w:val="24"/>
          <w:u w:val="single"/>
          <w:lang w:val="zh-CN" w:eastAsia="zh-CN"/>
        </w:rPr>
        <w:t>）</w:t>
      </w:r>
      <w:r w:rsidRPr="00A14859">
        <w:rPr>
          <w:sz w:val="24"/>
          <w:szCs w:val="24"/>
          <w:u w:val="single"/>
          <w:lang w:val="zh-CN" w:eastAsia="zh-CN"/>
        </w:rPr>
        <w:t>的财务资源每年增加</w:t>
      </w:r>
      <w:r w:rsidRPr="00A14859">
        <w:rPr>
          <w:sz w:val="24"/>
          <w:szCs w:val="24"/>
          <w:u w:val="single"/>
          <w:lang w:val="zh-CN" w:eastAsia="zh-CN"/>
        </w:rPr>
        <w:t>[X</w:t>
      </w:r>
      <w:r w:rsidRPr="00A14859">
        <w:rPr>
          <w:sz w:val="24"/>
          <w:szCs w:val="24"/>
          <w:u w:val="single"/>
          <w:lang w:val="zh-CN" w:eastAsia="zh-CN"/>
        </w:rPr>
        <w:t>十亿美元</w:t>
      </w:r>
      <w:r w:rsidRPr="00A14859">
        <w:rPr>
          <w:sz w:val="24"/>
          <w:szCs w:val="24"/>
          <w:u w:val="single"/>
          <w:lang w:val="zh-CN" w:eastAsia="zh-CN"/>
        </w:rPr>
        <w:t>]</w:t>
      </w:r>
      <w:r w:rsidRPr="00A14859">
        <w:rPr>
          <w:sz w:val="24"/>
          <w:szCs w:val="24"/>
          <w:u w:val="single"/>
          <w:lang w:val="zh-CN" w:eastAsia="zh-CN"/>
        </w:rPr>
        <w:t>，与框架行动目标的宏伟规模相称。</w:t>
      </w:r>
    </w:p>
    <w:p w14:paraId="24EDC6C0" w14:textId="77777777" w:rsidR="00941785" w:rsidRPr="00A14859"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rFonts w:eastAsia="Times New Roman"/>
          <w:sz w:val="24"/>
          <w:u w:val="single"/>
          <w:lang w:val="en-US" w:eastAsia="zh-CN"/>
        </w:rPr>
      </w:pPr>
      <w:r w:rsidRPr="00A14859">
        <w:rPr>
          <w:rFonts w:ascii="SimSun" w:hAnsi="SimSun" w:cs="SimSun"/>
          <w:sz w:val="24"/>
          <w:u w:val="single"/>
          <w:lang w:val="en-US" w:eastAsia="zh-CN"/>
        </w:rPr>
        <w:t>到</w:t>
      </w:r>
      <w:r w:rsidRPr="00A14859">
        <w:rPr>
          <w:rFonts w:eastAsia="Times New Roman"/>
          <w:sz w:val="24"/>
          <w:u w:val="single"/>
          <w:lang w:val="en-US" w:eastAsia="zh-CN"/>
        </w:rPr>
        <w:t>2030</w:t>
      </w:r>
      <w:r w:rsidRPr="00A14859">
        <w:rPr>
          <w:rFonts w:ascii="SimSun" w:hAnsi="SimSun" w:cs="SimSun"/>
          <w:sz w:val="24"/>
          <w:u w:val="single"/>
          <w:lang w:val="en-US" w:eastAsia="zh-CN"/>
        </w:rPr>
        <w:t>年，确保所有国家的预算足以满足遏制生物多样性丧失的</w:t>
      </w:r>
      <w:r>
        <w:rPr>
          <w:rFonts w:ascii="SimSun" w:hAnsi="SimSun" w:cs="SimSun" w:hint="eastAsia"/>
          <w:sz w:val="24"/>
          <w:u w:val="single"/>
          <w:lang w:val="en-US" w:eastAsia="zh-CN"/>
        </w:rPr>
        <w:t>需要</w:t>
      </w:r>
      <w:r w:rsidRPr="00A14859">
        <w:rPr>
          <w:rFonts w:ascii="SimSun" w:hAnsi="SimSun" w:cs="SimSun"/>
          <w:sz w:val="24"/>
          <w:u w:val="single"/>
          <w:lang w:val="en-US" w:eastAsia="zh-CN"/>
        </w:rPr>
        <w:t>。发达国家应为此做出贡献，提供新的、</w:t>
      </w:r>
      <w:r>
        <w:rPr>
          <w:rFonts w:ascii="SimSun" w:hAnsi="SimSun" w:cs="SimSun" w:hint="eastAsia"/>
          <w:sz w:val="24"/>
          <w:u w:val="single"/>
          <w:lang w:val="en-US" w:eastAsia="zh-CN"/>
        </w:rPr>
        <w:t>更多</w:t>
      </w:r>
      <w:r w:rsidRPr="00A14859">
        <w:rPr>
          <w:rFonts w:ascii="SimSun" w:hAnsi="SimSun" w:cs="SimSun"/>
          <w:sz w:val="24"/>
          <w:u w:val="single"/>
          <w:lang w:val="en-US" w:eastAsia="zh-CN"/>
        </w:rPr>
        <w:t>的、</w:t>
      </w:r>
      <w:r>
        <w:rPr>
          <w:rFonts w:ascii="SimSun" w:hAnsi="SimSun" w:cs="SimSun" w:hint="eastAsia"/>
          <w:sz w:val="24"/>
          <w:u w:val="single"/>
          <w:lang w:val="en-US" w:eastAsia="zh-CN"/>
        </w:rPr>
        <w:t>可靠</w:t>
      </w:r>
      <w:r w:rsidRPr="00A14859">
        <w:rPr>
          <w:rFonts w:ascii="SimSun" w:hAnsi="SimSun" w:cs="SimSun"/>
          <w:sz w:val="24"/>
          <w:u w:val="single"/>
          <w:lang w:val="en-US" w:eastAsia="zh-CN"/>
        </w:rPr>
        <w:t>的、公共的</w:t>
      </w:r>
      <w:r>
        <w:rPr>
          <w:rFonts w:ascii="SimSun" w:hAnsi="SimSun" w:cs="SimSun" w:hint="eastAsia"/>
          <w:sz w:val="24"/>
          <w:u w:val="single"/>
          <w:lang w:val="en-US" w:eastAsia="zh-CN"/>
        </w:rPr>
        <w:t>、</w:t>
      </w:r>
      <w:r w:rsidRPr="00A14859">
        <w:rPr>
          <w:rFonts w:ascii="SimSun" w:hAnsi="SimSun" w:cs="SimSun"/>
          <w:sz w:val="24"/>
          <w:u w:val="single"/>
          <w:lang w:val="en-US" w:eastAsia="zh-CN"/>
        </w:rPr>
        <w:t>稳定的</w:t>
      </w:r>
      <w:r>
        <w:rPr>
          <w:rFonts w:ascii="SimSun" w:hAnsi="SimSun" w:cs="SimSun" w:hint="eastAsia"/>
          <w:sz w:val="24"/>
          <w:u w:val="single"/>
          <w:lang w:val="en-US" w:eastAsia="zh-CN"/>
        </w:rPr>
        <w:t>财务</w:t>
      </w:r>
      <w:r w:rsidRPr="00A14859">
        <w:rPr>
          <w:rFonts w:ascii="SimSun" w:hAnsi="SimSun" w:cs="SimSun"/>
          <w:sz w:val="24"/>
          <w:u w:val="single"/>
          <w:lang w:val="en-US" w:eastAsia="zh-CN"/>
        </w:rPr>
        <w:t>资源，确保发展中国家的生物多样性方案能够长期持续。</w:t>
      </w:r>
    </w:p>
    <w:p w14:paraId="50EE777C" w14:textId="77777777" w:rsidR="00941785" w:rsidRPr="00684633"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Pr>
          <w:rFonts w:asciiTheme="minorEastAsia" w:hAnsiTheme="minorEastAsia" w:hint="eastAsia"/>
          <w:sz w:val="24"/>
          <w:szCs w:val="24"/>
          <w:lang w:val="zh-CN" w:eastAsia="zh-CN"/>
        </w:rPr>
        <w:t>备选</w:t>
      </w:r>
      <w:r w:rsidRPr="0068352F">
        <w:rPr>
          <w:sz w:val="24"/>
          <w:szCs w:val="24"/>
          <w:lang w:val="zh-CN" w:eastAsia="zh-CN"/>
        </w:rPr>
        <w:t>——</w:t>
      </w:r>
      <w:r w:rsidRPr="00684633">
        <w:rPr>
          <w:rFonts w:asciiTheme="minorEastAsia" w:hAnsiTheme="minorEastAsia"/>
          <w:sz w:val="24"/>
          <w:szCs w:val="24"/>
          <w:lang w:val="zh-CN" w:eastAsia="zh-CN"/>
        </w:rPr>
        <w:t>里程碑行动目标：</w:t>
      </w:r>
    </w:p>
    <w:p w14:paraId="676AB1AD" w14:textId="5979FBD1" w:rsidR="00941785" w:rsidRPr="0068352F" w:rsidRDefault="00941785" w:rsidP="00941785">
      <w:pPr>
        <w:pStyle w:val="ListParagraph"/>
        <w:suppressLineNumbers/>
        <w:suppressAutoHyphens/>
        <w:adjustRightInd w:val="0"/>
        <w:snapToGrid w:val="0"/>
        <w:spacing w:before="120" w:after="120" w:line="240" w:lineRule="atLeast"/>
        <w:ind w:left="490"/>
        <w:contextualSpacing w:val="0"/>
        <w:jc w:val="left"/>
        <w:rPr>
          <w:kern w:val="22"/>
          <w:sz w:val="24"/>
          <w:u w:val="single"/>
          <w:lang w:eastAsia="zh-CN"/>
        </w:rPr>
      </w:pPr>
      <w:r w:rsidRPr="0068352F">
        <w:rPr>
          <w:sz w:val="24"/>
          <w:u w:val="single"/>
          <w:lang w:val="zh-CN" w:eastAsia="zh-CN"/>
        </w:rPr>
        <w:t>到</w:t>
      </w:r>
      <w:r w:rsidRPr="0068352F">
        <w:rPr>
          <w:sz w:val="24"/>
          <w:u w:val="single"/>
          <w:lang w:val="zh-CN" w:eastAsia="zh-CN"/>
        </w:rPr>
        <w:t>2022</w:t>
      </w:r>
      <w:r w:rsidRPr="0068352F">
        <w:rPr>
          <w:sz w:val="24"/>
          <w:u w:val="single"/>
          <w:lang w:val="zh-CN" w:eastAsia="zh-CN"/>
        </w:rPr>
        <w:t>年，为执行框架调动</w:t>
      </w:r>
      <w:r w:rsidRPr="0068352F">
        <w:rPr>
          <w:sz w:val="24"/>
          <w:u w:val="single"/>
          <w:lang w:val="zh-CN" w:eastAsia="zh-CN"/>
        </w:rPr>
        <w:t>[40/X%]</w:t>
      </w:r>
      <w:r w:rsidRPr="0068352F">
        <w:rPr>
          <w:sz w:val="24"/>
          <w:u w:val="single"/>
          <w:lang w:val="zh-CN" w:eastAsia="zh-CN"/>
        </w:rPr>
        <w:t>的财务资源，到</w:t>
      </w:r>
      <w:r w:rsidRPr="0068352F">
        <w:rPr>
          <w:sz w:val="24"/>
          <w:u w:val="single"/>
          <w:lang w:val="zh-CN" w:eastAsia="zh-CN"/>
        </w:rPr>
        <w:t>2025</w:t>
      </w:r>
      <w:r w:rsidRPr="0068352F">
        <w:rPr>
          <w:sz w:val="24"/>
          <w:u w:val="single"/>
          <w:lang w:val="zh-CN" w:eastAsia="zh-CN"/>
        </w:rPr>
        <w:t>年获得</w:t>
      </w:r>
      <w:r w:rsidRPr="0068352F">
        <w:rPr>
          <w:rFonts w:hint="eastAsia"/>
          <w:sz w:val="24"/>
          <w:u w:val="single"/>
          <w:lang w:val="zh-CN" w:eastAsia="zh-CN"/>
        </w:rPr>
        <w:t>剩下的</w:t>
      </w:r>
      <w:r w:rsidRPr="0068352F">
        <w:rPr>
          <w:sz w:val="24"/>
          <w:u w:val="single"/>
          <w:lang w:val="zh-CN" w:eastAsia="zh-CN"/>
        </w:rPr>
        <w:t>[60/X%]</w:t>
      </w:r>
      <w:r w:rsidR="00823FDB">
        <w:rPr>
          <w:rFonts w:hint="eastAsia"/>
          <w:sz w:val="24"/>
          <w:u w:val="single"/>
          <w:lang w:val="zh-CN" w:eastAsia="zh-CN"/>
        </w:rPr>
        <w:t>。</w:t>
      </w:r>
    </w:p>
    <w:p w14:paraId="032F2DB1" w14:textId="424F3760" w:rsidR="00941785" w:rsidRPr="00684633" w:rsidRDefault="00941785" w:rsidP="00780F12">
      <w:pPr>
        <w:pStyle w:val="Para3"/>
        <w:numPr>
          <w:ilvl w:val="0"/>
          <w:numId w:val="55"/>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Pr>
          <w:rFonts w:asciiTheme="minorEastAsia" w:hAnsiTheme="minorEastAsia" w:hint="eastAsia"/>
          <w:sz w:val="24"/>
          <w:szCs w:val="24"/>
          <w:lang w:val="zh-CN" w:eastAsia="zh-CN"/>
        </w:rPr>
        <w:lastRenderedPageBreak/>
        <w:t>备选</w:t>
      </w:r>
      <w:r w:rsidRPr="0068352F">
        <w:rPr>
          <w:sz w:val="24"/>
          <w:szCs w:val="24"/>
          <w:lang w:val="zh-CN" w:eastAsia="zh-CN"/>
        </w:rPr>
        <w:t>——</w:t>
      </w:r>
      <w:r w:rsidRPr="00684633">
        <w:rPr>
          <w:rFonts w:asciiTheme="minorEastAsia" w:hAnsiTheme="minorEastAsia"/>
          <w:sz w:val="24"/>
          <w:szCs w:val="24"/>
          <w:lang w:val="zh-CN" w:eastAsia="zh-CN"/>
        </w:rPr>
        <w:t>可能</w:t>
      </w:r>
      <w:r w:rsidR="002F315B">
        <w:rPr>
          <w:rFonts w:asciiTheme="minorEastAsia" w:hAnsiTheme="minorEastAsia" w:hint="eastAsia"/>
          <w:sz w:val="24"/>
          <w:szCs w:val="24"/>
          <w:lang w:val="zh-CN" w:eastAsia="zh-CN"/>
        </w:rPr>
        <w:t>列入</w:t>
      </w:r>
      <w:r>
        <w:rPr>
          <w:rFonts w:asciiTheme="minorEastAsia" w:hAnsiTheme="minorEastAsia" w:hint="eastAsia"/>
          <w:sz w:val="24"/>
          <w:szCs w:val="24"/>
          <w:lang w:val="zh-CN" w:eastAsia="zh-CN"/>
        </w:rPr>
        <w:t>的</w:t>
      </w:r>
      <w:r w:rsidR="002F315B">
        <w:rPr>
          <w:rFonts w:asciiTheme="minorEastAsia" w:hAnsiTheme="minorEastAsia" w:hint="eastAsia"/>
          <w:sz w:val="24"/>
          <w:szCs w:val="24"/>
          <w:lang w:val="zh-CN" w:eastAsia="zh-CN"/>
        </w:rPr>
        <w:t>要素</w:t>
      </w:r>
    </w:p>
    <w:p w14:paraId="43F88BBC" w14:textId="078AEE46" w:rsidR="00941785" w:rsidRPr="0068352F" w:rsidRDefault="00941785" w:rsidP="00941785">
      <w:pPr>
        <w:pStyle w:val="ListParagraph"/>
        <w:suppressLineNumbers/>
        <w:suppressAutoHyphens/>
        <w:adjustRightInd w:val="0"/>
        <w:snapToGrid w:val="0"/>
        <w:spacing w:before="120" w:after="120" w:line="240" w:lineRule="atLeast"/>
        <w:ind w:left="490"/>
        <w:contextualSpacing w:val="0"/>
        <w:jc w:val="left"/>
        <w:rPr>
          <w:rFonts w:asciiTheme="minorEastAsia" w:hAnsiTheme="minorEastAsia"/>
          <w:kern w:val="22"/>
          <w:sz w:val="24"/>
          <w:u w:val="single"/>
          <w:lang w:eastAsia="zh-CN"/>
        </w:rPr>
      </w:pPr>
      <w:r w:rsidRPr="0068352F">
        <w:rPr>
          <w:rFonts w:asciiTheme="minorEastAsia" w:hAnsiTheme="minorEastAsia"/>
          <w:sz w:val="24"/>
          <w:u w:val="single"/>
          <w:lang w:val="zh-CN" w:eastAsia="zh-CN"/>
        </w:rPr>
        <w:t>制定绿色投资分类和财务披露</w:t>
      </w:r>
      <w:r>
        <w:rPr>
          <w:rFonts w:asciiTheme="minorEastAsia" w:hAnsiTheme="minorEastAsia" w:hint="eastAsia"/>
          <w:sz w:val="24"/>
          <w:u w:val="single"/>
          <w:lang w:val="zh-CN" w:eastAsia="zh-CN"/>
        </w:rPr>
        <w:t>规定</w:t>
      </w:r>
      <w:r w:rsidRPr="0068352F">
        <w:rPr>
          <w:rFonts w:asciiTheme="minorEastAsia" w:hAnsiTheme="minorEastAsia"/>
          <w:sz w:val="24"/>
          <w:u w:val="single"/>
          <w:lang w:val="zh-CN" w:eastAsia="zh-CN"/>
        </w:rPr>
        <w:t>，以利用私营部门融资</w:t>
      </w:r>
      <w:r w:rsidR="00823FDB">
        <w:rPr>
          <w:rFonts w:asciiTheme="minorEastAsia" w:hAnsiTheme="minorEastAsia" w:hint="eastAsia"/>
          <w:sz w:val="24"/>
          <w:u w:val="single"/>
          <w:lang w:val="zh-CN" w:eastAsia="zh-CN"/>
        </w:rPr>
        <w:t>。</w:t>
      </w:r>
    </w:p>
    <w:p w14:paraId="2FCF7E04" w14:textId="5DF8A6E0" w:rsidR="005056A1" w:rsidRPr="005056A1" w:rsidRDefault="005056A1" w:rsidP="005056A1">
      <w:pPr>
        <w:adjustRightInd w:val="0"/>
        <w:snapToGrid w:val="0"/>
        <w:spacing w:before="240" w:after="120" w:line="240" w:lineRule="atLeast"/>
        <w:jc w:val="center"/>
        <w:rPr>
          <w:rFonts w:eastAsiaTheme="minorEastAsia"/>
          <w:b/>
          <w:bCs/>
          <w:sz w:val="24"/>
          <w:lang w:eastAsia="zh-CN"/>
        </w:rPr>
      </w:pPr>
      <w:r w:rsidRPr="005056A1">
        <w:rPr>
          <w:rFonts w:eastAsiaTheme="minorEastAsia" w:hint="eastAsia"/>
          <w:b/>
          <w:bCs/>
          <w:sz w:val="24"/>
          <w:lang w:eastAsia="zh-CN"/>
        </w:rPr>
        <w:t>预稿所拟行动目标</w:t>
      </w:r>
      <w:r w:rsidRPr="005056A1">
        <w:rPr>
          <w:rFonts w:eastAsiaTheme="minorEastAsia" w:hint="eastAsia"/>
          <w:b/>
          <w:bCs/>
          <w:sz w:val="24"/>
          <w:lang w:eastAsia="zh-CN"/>
        </w:rPr>
        <w:t>1</w:t>
      </w:r>
      <w:r w:rsidRPr="005056A1">
        <w:rPr>
          <w:rFonts w:eastAsiaTheme="minorEastAsia"/>
          <w:b/>
          <w:bCs/>
          <w:sz w:val="24"/>
          <w:lang w:eastAsia="zh-CN"/>
        </w:rPr>
        <w:t>6</w:t>
      </w:r>
    </w:p>
    <w:p w14:paraId="31157A20" w14:textId="46221B78" w:rsidR="00941785" w:rsidRPr="0022615A" w:rsidRDefault="00941785" w:rsidP="005056A1">
      <w:pPr>
        <w:adjustRightInd w:val="0"/>
        <w:snapToGrid w:val="0"/>
        <w:spacing w:before="240" w:after="120" w:line="240" w:lineRule="atLeast"/>
        <w:jc w:val="left"/>
        <w:rPr>
          <w:rFonts w:eastAsia="KaiTi"/>
          <w:sz w:val="24"/>
          <w:lang w:eastAsia="zh-CN"/>
        </w:rPr>
      </w:pPr>
      <w:r w:rsidRPr="0022615A">
        <w:rPr>
          <w:rFonts w:eastAsia="KaiTi"/>
          <w:sz w:val="24"/>
          <w:lang w:eastAsia="zh-CN"/>
        </w:rPr>
        <w:t>到</w:t>
      </w:r>
      <w:r w:rsidRPr="0022615A">
        <w:rPr>
          <w:rFonts w:eastAsia="KaiTi"/>
          <w:sz w:val="24"/>
          <w:lang w:eastAsia="zh-CN"/>
        </w:rPr>
        <w:t>2030</w:t>
      </w:r>
      <w:r w:rsidRPr="0022615A">
        <w:rPr>
          <w:rFonts w:eastAsia="KaiTi"/>
          <w:sz w:val="24"/>
          <w:lang w:eastAsia="zh-CN"/>
        </w:rPr>
        <w:t>年所有国家制定和</w:t>
      </w:r>
      <w:r w:rsidRPr="0022615A">
        <w:rPr>
          <w:rFonts w:eastAsia="KaiTi" w:hint="eastAsia"/>
          <w:sz w:val="24"/>
          <w:lang w:eastAsia="zh-CN"/>
        </w:rPr>
        <w:t>执行</w:t>
      </w:r>
      <w:r w:rsidRPr="0022615A">
        <w:rPr>
          <w:rFonts w:eastAsia="KaiTi"/>
          <w:sz w:val="24"/>
          <w:lang w:eastAsia="zh-CN"/>
        </w:rPr>
        <w:t>措施，防止生物技术对生物多样性的潜在不利影响</w:t>
      </w:r>
    </w:p>
    <w:p w14:paraId="1FFAEB67" w14:textId="11248686" w:rsidR="00941785" w:rsidRPr="00257696" w:rsidRDefault="00941785" w:rsidP="00941785">
      <w:pPr>
        <w:suppressLineNumbers/>
        <w:suppressAutoHyphens/>
        <w:adjustRightInd w:val="0"/>
        <w:snapToGrid w:val="0"/>
        <w:spacing w:before="120" w:after="120" w:line="240" w:lineRule="atLeast"/>
        <w:jc w:val="left"/>
        <w:rPr>
          <w:rFonts w:asciiTheme="minorEastAsia" w:hAnsiTheme="minorEastAsia"/>
          <w:b/>
          <w:bCs/>
          <w:kern w:val="22"/>
          <w:sz w:val="24"/>
          <w:lang w:eastAsia="zh-CN"/>
        </w:rPr>
      </w:pPr>
      <w:r w:rsidRPr="00257696">
        <w:rPr>
          <w:rFonts w:asciiTheme="minorEastAsia" w:hAnsiTheme="minorEastAsia" w:hint="eastAsia"/>
          <w:b/>
          <w:bCs/>
          <w:kern w:val="22"/>
          <w:sz w:val="24"/>
          <w:lang w:eastAsia="zh-CN"/>
        </w:rPr>
        <w:t>共同牵头人</w:t>
      </w:r>
      <w:r w:rsidR="00BB1626">
        <w:rPr>
          <w:rFonts w:asciiTheme="minorEastAsia" w:hAnsiTheme="minorEastAsia" w:hint="eastAsia"/>
          <w:b/>
          <w:bCs/>
          <w:kern w:val="22"/>
          <w:sz w:val="24"/>
          <w:lang w:eastAsia="zh-CN"/>
        </w:rPr>
        <w:t>关于</w:t>
      </w:r>
      <w:r w:rsidRPr="00257696">
        <w:rPr>
          <w:rFonts w:asciiTheme="minorEastAsia" w:hAnsiTheme="minorEastAsia" w:hint="eastAsia"/>
          <w:b/>
          <w:bCs/>
          <w:kern w:val="22"/>
          <w:sz w:val="24"/>
          <w:lang w:eastAsia="zh-CN"/>
        </w:rPr>
        <w:t>行动目标</w:t>
      </w:r>
      <w:r w:rsidRPr="00257696">
        <w:rPr>
          <w:b/>
          <w:bCs/>
          <w:kern w:val="22"/>
          <w:sz w:val="24"/>
          <w:lang w:eastAsia="zh-CN"/>
        </w:rPr>
        <w:t>16</w:t>
      </w:r>
      <w:r w:rsidR="00BB1626">
        <w:rPr>
          <w:rFonts w:hint="eastAsia"/>
          <w:b/>
          <w:bCs/>
          <w:kern w:val="22"/>
          <w:sz w:val="24"/>
          <w:lang w:eastAsia="zh-CN"/>
        </w:rPr>
        <w:t>的</w:t>
      </w:r>
      <w:r w:rsidRPr="00257696">
        <w:rPr>
          <w:rFonts w:asciiTheme="minorEastAsia" w:hAnsiTheme="minorEastAsia" w:hint="eastAsia"/>
          <w:b/>
          <w:bCs/>
          <w:kern w:val="22"/>
          <w:sz w:val="24"/>
          <w:lang w:eastAsia="zh-CN"/>
        </w:rPr>
        <w:t>讨论总结</w:t>
      </w:r>
    </w:p>
    <w:p w14:paraId="782596B8" w14:textId="77777777" w:rsidR="00941785" w:rsidRPr="00257696"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lang w:eastAsia="zh-CN"/>
        </w:rPr>
      </w:pPr>
      <w:r w:rsidRPr="00257696">
        <w:rPr>
          <w:rFonts w:asciiTheme="minorEastAsia" w:hAnsiTheme="minorEastAsia" w:hint="eastAsia"/>
          <w:kern w:val="22"/>
          <w:sz w:val="24"/>
          <w:lang w:eastAsia="zh-CN"/>
        </w:rPr>
        <w:t>有人回顾说本目标的案文</w:t>
      </w:r>
      <w:r>
        <w:rPr>
          <w:rFonts w:asciiTheme="minorEastAsia" w:hAnsiTheme="minorEastAsia" w:hint="eastAsia"/>
          <w:kern w:val="22"/>
          <w:sz w:val="24"/>
          <w:lang w:eastAsia="zh-CN"/>
        </w:rPr>
        <w:t>由</w:t>
      </w:r>
      <w:r w:rsidRPr="00257696">
        <w:rPr>
          <w:rFonts w:asciiTheme="minorEastAsia" w:hAnsiTheme="minorEastAsia" w:hint="eastAsia"/>
          <w:kern w:val="22"/>
          <w:sz w:val="24"/>
          <w:lang w:eastAsia="zh-CN"/>
        </w:rPr>
        <w:t>卡塔赫纳生物安全议定书联络小组提出</w:t>
      </w:r>
      <w:r>
        <w:rPr>
          <w:rFonts w:asciiTheme="minorEastAsia" w:hAnsiTheme="minorEastAsia" w:hint="eastAsia"/>
          <w:kern w:val="22"/>
          <w:sz w:val="24"/>
          <w:lang w:eastAsia="zh-CN"/>
        </w:rPr>
        <w:t>供讨论</w:t>
      </w:r>
      <w:r w:rsidRPr="00257696">
        <w:rPr>
          <w:rFonts w:asciiTheme="minorEastAsia" w:hAnsiTheme="minorEastAsia" w:hint="eastAsia"/>
          <w:kern w:val="22"/>
          <w:sz w:val="24"/>
          <w:lang w:eastAsia="zh-CN"/>
        </w:rPr>
        <w:t>，“生物技术”一词</w:t>
      </w:r>
      <w:r>
        <w:rPr>
          <w:rFonts w:asciiTheme="minorEastAsia" w:hAnsiTheme="minorEastAsia" w:hint="eastAsia"/>
          <w:kern w:val="22"/>
          <w:sz w:val="24"/>
          <w:lang w:eastAsia="zh-CN"/>
        </w:rPr>
        <w:t>只是临时</w:t>
      </w:r>
      <w:r w:rsidRPr="00257696">
        <w:rPr>
          <w:rFonts w:asciiTheme="minorEastAsia" w:hAnsiTheme="minorEastAsia" w:hint="eastAsia"/>
          <w:kern w:val="22"/>
          <w:sz w:val="24"/>
          <w:lang w:eastAsia="zh-CN"/>
        </w:rPr>
        <w:t>占位符。</w:t>
      </w:r>
    </w:p>
    <w:p w14:paraId="55141BE9" w14:textId="1078B255" w:rsidR="00941785" w:rsidRPr="00257696"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sidRPr="00257696">
        <w:rPr>
          <w:rFonts w:hint="eastAsia"/>
          <w:kern w:val="22"/>
          <w:sz w:val="24"/>
          <w:lang w:eastAsia="zh-CN"/>
        </w:rPr>
        <w:t>有</w:t>
      </w:r>
      <w:r w:rsidRPr="00257696">
        <w:rPr>
          <w:kern w:val="22"/>
          <w:sz w:val="24"/>
          <w:lang w:eastAsia="zh-CN"/>
        </w:rPr>
        <w:t>些人表示支持目标</w:t>
      </w:r>
      <w:r w:rsidRPr="00257696">
        <w:rPr>
          <w:kern w:val="22"/>
          <w:sz w:val="24"/>
          <w:lang w:eastAsia="zh-CN"/>
        </w:rPr>
        <w:t>16</w:t>
      </w:r>
      <w:r w:rsidRPr="00257696">
        <w:rPr>
          <w:kern w:val="22"/>
          <w:sz w:val="24"/>
          <w:lang w:eastAsia="zh-CN"/>
        </w:rPr>
        <w:t>的现有措辞。</w:t>
      </w:r>
    </w:p>
    <w:p w14:paraId="7F7F9847" w14:textId="27795B9D" w:rsidR="00941785" w:rsidRPr="009022B6"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w:t>
      </w:r>
      <w:r w:rsidRPr="009022B6">
        <w:rPr>
          <w:kern w:val="22"/>
          <w:sz w:val="24"/>
          <w:lang w:eastAsia="zh-CN"/>
        </w:rPr>
        <w:t>些</w:t>
      </w:r>
      <w:r>
        <w:rPr>
          <w:rFonts w:hint="eastAsia"/>
          <w:kern w:val="22"/>
          <w:sz w:val="24"/>
          <w:lang w:eastAsia="zh-CN"/>
        </w:rPr>
        <w:t>人</w:t>
      </w:r>
      <w:r w:rsidRPr="009022B6">
        <w:rPr>
          <w:kern w:val="22"/>
          <w:sz w:val="24"/>
          <w:lang w:eastAsia="zh-CN"/>
        </w:rPr>
        <w:t>指出</w:t>
      </w:r>
      <w:r>
        <w:rPr>
          <w:rFonts w:hint="eastAsia"/>
          <w:kern w:val="22"/>
          <w:sz w:val="24"/>
          <w:lang w:eastAsia="zh-CN"/>
        </w:rPr>
        <w:t>本</w:t>
      </w:r>
      <w:r w:rsidRPr="009022B6">
        <w:rPr>
          <w:kern w:val="22"/>
          <w:sz w:val="24"/>
          <w:lang w:eastAsia="zh-CN"/>
        </w:rPr>
        <w:t>目标需</w:t>
      </w:r>
      <w:r>
        <w:rPr>
          <w:rFonts w:hint="eastAsia"/>
          <w:kern w:val="22"/>
          <w:sz w:val="24"/>
          <w:lang w:eastAsia="zh-CN"/>
        </w:rPr>
        <w:t>与</w:t>
      </w:r>
      <w:r w:rsidRPr="009022B6">
        <w:rPr>
          <w:kern w:val="22"/>
          <w:sz w:val="24"/>
          <w:lang w:eastAsia="zh-CN"/>
        </w:rPr>
        <w:t>《公约》第</w:t>
      </w:r>
      <w:r w:rsidRPr="009022B6">
        <w:rPr>
          <w:kern w:val="22"/>
          <w:sz w:val="24"/>
          <w:lang w:eastAsia="zh-CN"/>
        </w:rPr>
        <w:t>16</w:t>
      </w:r>
      <w:r w:rsidRPr="009022B6">
        <w:rPr>
          <w:kern w:val="22"/>
          <w:sz w:val="24"/>
          <w:lang w:eastAsia="zh-CN"/>
        </w:rPr>
        <w:t>条和第</w:t>
      </w:r>
      <w:r w:rsidRPr="009022B6">
        <w:rPr>
          <w:kern w:val="22"/>
          <w:sz w:val="24"/>
          <w:lang w:eastAsia="zh-CN"/>
        </w:rPr>
        <w:t>19</w:t>
      </w:r>
      <w:r w:rsidRPr="009022B6">
        <w:rPr>
          <w:kern w:val="22"/>
          <w:sz w:val="24"/>
          <w:lang w:eastAsia="zh-CN"/>
        </w:rPr>
        <w:t>条</w:t>
      </w:r>
      <w:r>
        <w:rPr>
          <w:rFonts w:hint="eastAsia"/>
          <w:kern w:val="22"/>
          <w:sz w:val="24"/>
          <w:lang w:eastAsia="zh-CN"/>
        </w:rPr>
        <w:t>相一致并确认</w:t>
      </w:r>
      <w:r w:rsidRPr="009022B6">
        <w:rPr>
          <w:kern w:val="22"/>
          <w:sz w:val="24"/>
          <w:lang w:eastAsia="zh-CN"/>
        </w:rPr>
        <w:t>对《公约》目标的积极贡献，特别是生物技术带来的惠益分享</w:t>
      </w:r>
      <w:r w:rsidR="004B4CBF">
        <w:rPr>
          <w:rFonts w:hint="eastAsia"/>
          <w:kern w:val="22"/>
          <w:sz w:val="24"/>
          <w:lang w:eastAsia="zh-CN"/>
        </w:rPr>
        <w:t>（</w:t>
      </w:r>
      <w:r w:rsidRPr="009022B6">
        <w:rPr>
          <w:kern w:val="22"/>
          <w:sz w:val="24"/>
          <w:lang w:eastAsia="zh-CN"/>
        </w:rPr>
        <w:t>与数字序列信息的联系以及由此产生的惠益分享</w:t>
      </w:r>
      <w:r w:rsidR="004B4CBF">
        <w:rPr>
          <w:rFonts w:hint="eastAsia"/>
          <w:kern w:val="22"/>
          <w:sz w:val="24"/>
          <w:lang w:eastAsia="zh-CN"/>
        </w:rPr>
        <w:t>）</w:t>
      </w:r>
      <w:r w:rsidRPr="009022B6">
        <w:rPr>
          <w:kern w:val="22"/>
          <w:sz w:val="24"/>
          <w:lang w:eastAsia="zh-CN"/>
        </w:rPr>
        <w:t>。</w:t>
      </w:r>
    </w:p>
    <w:p w14:paraId="5D01C571" w14:textId="77777777" w:rsidR="00941785"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w:t>
      </w:r>
      <w:r w:rsidRPr="009022B6">
        <w:rPr>
          <w:kern w:val="22"/>
          <w:sz w:val="24"/>
          <w:lang w:eastAsia="zh-CN"/>
        </w:rPr>
        <w:t>些人</w:t>
      </w:r>
      <w:r>
        <w:rPr>
          <w:rFonts w:hint="eastAsia"/>
          <w:kern w:val="22"/>
          <w:sz w:val="24"/>
          <w:lang w:eastAsia="zh-CN"/>
        </w:rPr>
        <w:t>说本</w:t>
      </w:r>
      <w:r w:rsidRPr="009022B6">
        <w:rPr>
          <w:kern w:val="22"/>
          <w:sz w:val="24"/>
          <w:lang w:eastAsia="zh-CN"/>
        </w:rPr>
        <w:t>目标应涵盖生物技术的积极方面，</w:t>
      </w:r>
      <w:r>
        <w:rPr>
          <w:rFonts w:hint="eastAsia"/>
          <w:kern w:val="22"/>
          <w:sz w:val="24"/>
          <w:lang w:eastAsia="zh-CN"/>
        </w:rPr>
        <w:t>例如</w:t>
      </w:r>
      <w:r w:rsidRPr="009022B6">
        <w:rPr>
          <w:kern w:val="22"/>
          <w:sz w:val="24"/>
          <w:lang w:eastAsia="zh-CN"/>
        </w:rPr>
        <w:t>促进生物经济</w:t>
      </w:r>
      <w:r>
        <w:rPr>
          <w:rFonts w:hint="eastAsia"/>
          <w:kern w:val="22"/>
          <w:sz w:val="24"/>
          <w:lang w:eastAsia="zh-CN"/>
        </w:rPr>
        <w:t>。有</w:t>
      </w:r>
      <w:r w:rsidRPr="009022B6">
        <w:rPr>
          <w:kern w:val="22"/>
          <w:sz w:val="24"/>
          <w:lang w:eastAsia="zh-CN"/>
        </w:rPr>
        <w:t>些人</w:t>
      </w:r>
      <w:r>
        <w:rPr>
          <w:rFonts w:hint="eastAsia"/>
          <w:kern w:val="22"/>
          <w:sz w:val="24"/>
          <w:lang w:eastAsia="zh-CN"/>
        </w:rPr>
        <w:t>说应把</w:t>
      </w:r>
      <w:r w:rsidRPr="009022B6">
        <w:rPr>
          <w:kern w:val="22"/>
          <w:sz w:val="24"/>
          <w:lang w:eastAsia="zh-CN"/>
        </w:rPr>
        <w:t>风险评估</w:t>
      </w:r>
      <w:r>
        <w:rPr>
          <w:rFonts w:hint="eastAsia"/>
          <w:kern w:val="22"/>
          <w:sz w:val="24"/>
          <w:lang w:eastAsia="zh-CN"/>
        </w:rPr>
        <w:t>列入本</w:t>
      </w:r>
      <w:r w:rsidRPr="009022B6">
        <w:rPr>
          <w:kern w:val="22"/>
          <w:sz w:val="24"/>
          <w:lang w:eastAsia="zh-CN"/>
        </w:rPr>
        <w:t>目标。有人指出风险评估应基于科学分析并符合国际法。</w:t>
      </w:r>
    </w:p>
    <w:p w14:paraId="28005E63" w14:textId="13569906" w:rsidR="00941785" w:rsidRPr="00ED7EE8"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w:t>
      </w:r>
      <w:r w:rsidRPr="00ED7EE8">
        <w:rPr>
          <w:kern w:val="22"/>
          <w:sz w:val="24"/>
          <w:lang w:eastAsia="zh-CN"/>
        </w:rPr>
        <w:t>些人提到，</w:t>
      </w:r>
      <w:r>
        <w:rPr>
          <w:rFonts w:hint="eastAsia"/>
          <w:kern w:val="22"/>
          <w:sz w:val="24"/>
          <w:lang w:eastAsia="zh-CN"/>
        </w:rPr>
        <w:t>本</w:t>
      </w:r>
      <w:r w:rsidRPr="00ED7EE8">
        <w:rPr>
          <w:kern w:val="22"/>
          <w:sz w:val="24"/>
          <w:lang w:eastAsia="zh-CN"/>
        </w:rPr>
        <w:t>目标应侧重生物安全，</w:t>
      </w:r>
      <w:r w:rsidR="00823FDB">
        <w:rPr>
          <w:rFonts w:hint="eastAsia"/>
          <w:kern w:val="22"/>
          <w:sz w:val="24"/>
          <w:lang w:eastAsia="zh-CN"/>
        </w:rPr>
        <w:t>体现</w:t>
      </w:r>
      <w:r w:rsidRPr="00ED7EE8">
        <w:rPr>
          <w:kern w:val="22"/>
          <w:sz w:val="24"/>
          <w:lang w:eastAsia="zh-CN"/>
        </w:rPr>
        <w:t>《公约》第</w:t>
      </w:r>
      <w:r w:rsidRPr="00ED7EE8">
        <w:rPr>
          <w:kern w:val="22"/>
          <w:sz w:val="24"/>
          <w:lang w:eastAsia="zh-CN"/>
        </w:rPr>
        <w:t xml:space="preserve">8 </w:t>
      </w:r>
      <w:r w:rsidR="004B4CBF">
        <w:rPr>
          <w:kern w:val="22"/>
          <w:sz w:val="24"/>
          <w:lang w:eastAsia="zh-CN"/>
        </w:rPr>
        <w:t>（</w:t>
      </w:r>
      <w:r w:rsidRPr="00ED7EE8">
        <w:rPr>
          <w:kern w:val="22"/>
          <w:sz w:val="24"/>
          <w:lang w:eastAsia="zh-CN"/>
        </w:rPr>
        <w:t>g</w:t>
      </w:r>
      <w:r w:rsidR="004B4CBF">
        <w:rPr>
          <w:kern w:val="22"/>
          <w:sz w:val="24"/>
          <w:lang w:eastAsia="zh-CN"/>
        </w:rPr>
        <w:t>）</w:t>
      </w:r>
      <w:r>
        <w:rPr>
          <w:rFonts w:hint="eastAsia"/>
          <w:kern w:val="22"/>
          <w:sz w:val="24"/>
          <w:lang w:eastAsia="zh-CN"/>
        </w:rPr>
        <w:t>条</w:t>
      </w:r>
      <w:r w:rsidRPr="00ED7EE8">
        <w:rPr>
          <w:kern w:val="22"/>
          <w:sz w:val="24"/>
          <w:lang w:eastAsia="zh-CN"/>
        </w:rPr>
        <w:t>，而</w:t>
      </w:r>
      <w:r>
        <w:rPr>
          <w:rFonts w:hint="eastAsia"/>
          <w:kern w:val="22"/>
          <w:sz w:val="24"/>
          <w:lang w:eastAsia="zh-CN"/>
        </w:rPr>
        <w:t>有</w:t>
      </w:r>
      <w:r w:rsidRPr="00ED7EE8">
        <w:rPr>
          <w:kern w:val="22"/>
          <w:sz w:val="24"/>
          <w:lang w:eastAsia="zh-CN"/>
        </w:rPr>
        <w:t>些人</w:t>
      </w:r>
      <w:r>
        <w:rPr>
          <w:rFonts w:hint="eastAsia"/>
          <w:kern w:val="22"/>
          <w:sz w:val="24"/>
          <w:lang w:eastAsia="zh-CN"/>
        </w:rPr>
        <w:t>则</w:t>
      </w:r>
      <w:r w:rsidRPr="00ED7EE8">
        <w:rPr>
          <w:kern w:val="22"/>
          <w:sz w:val="24"/>
          <w:lang w:eastAsia="zh-CN"/>
        </w:rPr>
        <w:t>说</w:t>
      </w:r>
      <w:r>
        <w:rPr>
          <w:rFonts w:hint="eastAsia"/>
          <w:kern w:val="22"/>
          <w:sz w:val="24"/>
          <w:lang w:eastAsia="zh-CN"/>
        </w:rPr>
        <w:t>本</w:t>
      </w:r>
      <w:r w:rsidRPr="00ED7EE8">
        <w:rPr>
          <w:kern w:val="22"/>
          <w:sz w:val="24"/>
          <w:lang w:eastAsia="zh-CN"/>
        </w:rPr>
        <w:t>目标</w:t>
      </w:r>
      <w:r>
        <w:rPr>
          <w:rFonts w:hint="eastAsia"/>
          <w:kern w:val="22"/>
          <w:sz w:val="24"/>
          <w:lang w:eastAsia="zh-CN"/>
        </w:rPr>
        <w:t>的范围</w:t>
      </w:r>
      <w:r w:rsidRPr="00ED7EE8">
        <w:rPr>
          <w:kern w:val="22"/>
          <w:sz w:val="24"/>
          <w:lang w:eastAsia="zh-CN"/>
        </w:rPr>
        <w:t>比生物安全更广泛。</w:t>
      </w:r>
    </w:p>
    <w:p w14:paraId="3131C9BE" w14:textId="7A0B51BA" w:rsidR="00941785" w:rsidRPr="00ED7EE8"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有些</w:t>
      </w:r>
      <w:r w:rsidRPr="00ED7EE8">
        <w:rPr>
          <w:kern w:val="22"/>
          <w:sz w:val="24"/>
          <w:lang w:eastAsia="zh-CN"/>
        </w:rPr>
        <w:t>人提到</w:t>
      </w:r>
      <w:r>
        <w:rPr>
          <w:rFonts w:hint="eastAsia"/>
          <w:kern w:val="22"/>
          <w:sz w:val="24"/>
          <w:lang w:eastAsia="zh-CN"/>
        </w:rPr>
        <w:t>本</w:t>
      </w:r>
      <w:r w:rsidRPr="00ED7EE8">
        <w:rPr>
          <w:kern w:val="22"/>
          <w:sz w:val="24"/>
          <w:lang w:eastAsia="zh-CN"/>
        </w:rPr>
        <w:t>目标及其指标与《卡塔赫纳议定书》相关，</w:t>
      </w:r>
      <w:r>
        <w:rPr>
          <w:rFonts w:hint="eastAsia"/>
          <w:kern w:val="22"/>
          <w:sz w:val="24"/>
          <w:lang w:eastAsia="zh-CN"/>
        </w:rPr>
        <w:t>提议</w:t>
      </w:r>
      <w:r w:rsidRPr="00ED7EE8">
        <w:rPr>
          <w:kern w:val="22"/>
          <w:sz w:val="24"/>
          <w:lang w:eastAsia="zh-CN"/>
        </w:rPr>
        <w:t>用《卡塔赫纳议定书》中定义的</w:t>
      </w:r>
      <w:r w:rsidR="00823FDB">
        <w:rPr>
          <w:rFonts w:hint="eastAsia"/>
          <w:kern w:val="22"/>
          <w:sz w:val="24"/>
          <w:lang w:eastAsia="zh-CN"/>
        </w:rPr>
        <w:t>“</w:t>
      </w:r>
      <w:r w:rsidRPr="00ED7EE8">
        <w:rPr>
          <w:kern w:val="22"/>
          <w:sz w:val="24"/>
          <w:lang w:eastAsia="zh-CN"/>
        </w:rPr>
        <w:t>现代生物技术</w:t>
      </w:r>
      <w:r w:rsidR="00823FDB">
        <w:rPr>
          <w:rFonts w:hint="eastAsia"/>
          <w:kern w:val="22"/>
          <w:sz w:val="24"/>
          <w:lang w:eastAsia="zh-CN"/>
        </w:rPr>
        <w:t>”</w:t>
      </w:r>
      <w:r w:rsidRPr="00ED7EE8">
        <w:rPr>
          <w:kern w:val="22"/>
          <w:sz w:val="24"/>
          <w:lang w:eastAsia="zh-CN"/>
        </w:rPr>
        <w:t>取代</w:t>
      </w:r>
      <w:r w:rsidR="00823FDB">
        <w:rPr>
          <w:rFonts w:hint="eastAsia"/>
          <w:kern w:val="22"/>
          <w:sz w:val="24"/>
          <w:lang w:eastAsia="zh-CN"/>
        </w:rPr>
        <w:t>“</w:t>
      </w:r>
      <w:r w:rsidRPr="00ED7EE8">
        <w:rPr>
          <w:kern w:val="22"/>
          <w:sz w:val="24"/>
          <w:lang w:eastAsia="zh-CN"/>
        </w:rPr>
        <w:t>生物技术</w:t>
      </w:r>
      <w:r w:rsidR="00823FDB">
        <w:rPr>
          <w:rFonts w:hint="eastAsia"/>
          <w:kern w:val="22"/>
          <w:sz w:val="24"/>
          <w:lang w:eastAsia="zh-CN"/>
        </w:rPr>
        <w:t>”</w:t>
      </w:r>
      <w:r w:rsidRPr="00ED7EE8">
        <w:rPr>
          <w:kern w:val="22"/>
          <w:sz w:val="24"/>
          <w:lang w:eastAsia="zh-CN"/>
        </w:rPr>
        <w:t>一词，或澄清</w:t>
      </w:r>
      <w:r>
        <w:rPr>
          <w:rFonts w:hint="eastAsia"/>
          <w:kern w:val="22"/>
          <w:sz w:val="24"/>
          <w:lang w:eastAsia="zh-CN"/>
        </w:rPr>
        <w:t>本</w:t>
      </w:r>
      <w:r w:rsidRPr="00ED7EE8">
        <w:rPr>
          <w:kern w:val="22"/>
          <w:sz w:val="24"/>
          <w:lang w:eastAsia="zh-CN"/>
        </w:rPr>
        <w:t>目标草案旨在处理的生物技术类型。</w:t>
      </w:r>
      <w:r>
        <w:rPr>
          <w:rFonts w:hint="eastAsia"/>
          <w:kern w:val="22"/>
          <w:sz w:val="24"/>
          <w:lang w:eastAsia="zh-CN"/>
        </w:rPr>
        <w:t>有些人</w:t>
      </w:r>
      <w:r w:rsidRPr="00ED7EE8">
        <w:rPr>
          <w:kern w:val="22"/>
          <w:sz w:val="24"/>
          <w:lang w:eastAsia="zh-CN"/>
        </w:rPr>
        <w:t>指出</w:t>
      </w:r>
      <w:r>
        <w:rPr>
          <w:rFonts w:hint="eastAsia"/>
          <w:kern w:val="22"/>
          <w:sz w:val="24"/>
          <w:lang w:eastAsia="zh-CN"/>
        </w:rPr>
        <w:t>本目标</w:t>
      </w:r>
      <w:r w:rsidRPr="00ED7EE8">
        <w:rPr>
          <w:kern w:val="22"/>
          <w:sz w:val="24"/>
          <w:lang w:eastAsia="zh-CN"/>
        </w:rPr>
        <w:t>不限于《卡塔赫纳议定书》，必须</w:t>
      </w:r>
      <w:r>
        <w:rPr>
          <w:rFonts w:hint="eastAsia"/>
          <w:kern w:val="22"/>
          <w:sz w:val="24"/>
          <w:lang w:eastAsia="zh-CN"/>
        </w:rPr>
        <w:t>在</w:t>
      </w:r>
      <w:r w:rsidRPr="00ED7EE8">
        <w:rPr>
          <w:kern w:val="22"/>
          <w:sz w:val="24"/>
          <w:lang w:eastAsia="zh-CN"/>
        </w:rPr>
        <w:t>《公约》</w:t>
      </w:r>
      <w:r>
        <w:rPr>
          <w:rFonts w:hint="eastAsia"/>
          <w:kern w:val="22"/>
          <w:sz w:val="24"/>
          <w:lang w:eastAsia="zh-CN"/>
        </w:rPr>
        <w:t>下加以考虑</w:t>
      </w:r>
      <w:r w:rsidRPr="00ED7EE8">
        <w:rPr>
          <w:kern w:val="22"/>
          <w:sz w:val="24"/>
          <w:lang w:eastAsia="zh-CN"/>
        </w:rPr>
        <w:t>，包括</w:t>
      </w:r>
      <w:r>
        <w:rPr>
          <w:rFonts w:hint="eastAsia"/>
          <w:kern w:val="22"/>
          <w:sz w:val="24"/>
          <w:lang w:eastAsia="zh-CN"/>
        </w:rPr>
        <w:t>所涉</w:t>
      </w:r>
      <w:r w:rsidRPr="00ED7EE8">
        <w:rPr>
          <w:kern w:val="22"/>
          <w:sz w:val="24"/>
          <w:lang w:eastAsia="zh-CN"/>
        </w:rPr>
        <w:t>合成生物学</w:t>
      </w:r>
      <w:r w:rsidR="004B4CBF">
        <w:rPr>
          <w:rFonts w:hint="eastAsia"/>
          <w:kern w:val="22"/>
          <w:sz w:val="24"/>
          <w:lang w:eastAsia="zh-CN"/>
        </w:rPr>
        <w:t>（</w:t>
      </w:r>
      <w:r w:rsidRPr="00ED7EE8">
        <w:rPr>
          <w:kern w:val="22"/>
          <w:sz w:val="24"/>
          <w:lang w:eastAsia="zh-CN"/>
        </w:rPr>
        <w:t>和其他新兴技术</w:t>
      </w:r>
      <w:r w:rsidR="004B4CBF">
        <w:rPr>
          <w:rFonts w:hint="eastAsia"/>
          <w:kern w:val="22"/>
          <w:sz w:val="24"/>
          <w:lang w:eastAsia="zh-CN"/>
        </w:rPr>
        <w:t>）</w:t>
      </w:r>
      <w:r w:rsidRPr="00ED7EE8">
        <w:rPr>
          <w:kern w:val="22"/>
          <w:sz w:val="24"/>
          <w:lang w:eastAsia="zh-CN"/>
        </w:rPr>
        <w:t>。其他人</w:t>
      </w:r>
      <w:r>
        <w:rPr>
          <w:rFonts w:hint="eastAsia"/>
          <w:kern w:val="22"/>
          <w:sz w:val="24"/>
          <w:lang w:eastAsia="zh-CN"/>
        </w:rPr>
        <w:t>说</w:t>
      </w:r>
      <w:r w:rsidRPr="00ED7EE8">
        <w:rPr>
          <w:kern w:val="22"/>
          <w:sz w:val="24"/>
          <w:lang w:eastAsia="zh-CN"/>
        </w:rPr>
        <w:t>合成生物学是否</w:t>
      </w:r>
      <w:r>
        <w:rPr>
          <w:rFonts w:hint="eastAsia"/>
          <w:kern w:val="22"/>
          <w:sz w:val="24"/>
          <w:lang w:eastAsia="zh-CN"/>
        </w:rPr>
        <w:t>属于</w:t>
      </w:r>
      <w:r w:rsidRPr="00ED7EE8">
        <w:rPr>
          <w:kern w:val="22"/>
          <w:sz w:val="24"/>
          <w:lang w:eastAsia="zh-CN"/>
        </w:rPr>
        <w:t>《公约》下新出现的问题</w:t>
      </w:r>
      <w:r>
        <w:rPr>
          <w:rFonts w:hint="eastAsia"/>
          <w:kern w:val="22"/>
          <w:sz w:val="24"/>
          <w:lang w:eastAsia="zh-CN"/>
        </w:rPr>
        <w:t>仍在讨论之</w:t>
      </w:r>
      <w:r w:rsidRPr="00ED7EE8">
        <w:rPr>
          <w:kern w:val="22"/>
          <w:sz w:val="24"/>
          <w:lang w:eastAsia="zh-CN"/>
        </w:rPr>
        <w:t>中。</w:t>
      </w:r>
    </w:p>
    <w:p w14:paraId="5E154654" w14:textId="31B88350" w:rsidR="00941785" w:rsidRPr="00ED7EE8"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sidRPr="00ED7EE8">
        <w:rPr>
          <w:kern w:val="22"/>
          <w:sz w:val="24"/>
          <w:lang w:eastAsia="zh-CN"/>
        </w:rPr>
        <w:t>有人指出，在国际一级，包括在《公约》下，没有制定或商定</w:t>
      </w:r>
      <w:r w:rsidR="004B4CBF">
        <w:rPr>
          <w:kern w:val="22"/>
          <w:sz w:val="24"/>
          <w:lang w:eastAsia="zh-CN"/>
        </w:rPr>
        <w:t>（</w:t>
      </w:r>
      <w:r w:rsidRPr="00ED7EE8">
        <w:rPr>
          <w:kern w:val="22"/>
          <w:sz w:val="24"/>
          <w:lang w:eastAsia="zh-CN"/>
        </w:rPr>
        <w:t>潜在</w:t>
      </w:r>
      <w:r w:rsidR="004B4CBF">
        <w:rPr>
          <w:kern w:val="22"/>
          <w:sz w:val="24"/>
          <w:lang w:eastAsia="zh-CN"/>
        </w:rPr>
        <w:t>）</w:t>
      </w:r>
      <w:r>
        <w:rPr>
          <w:rFonts w:hint="eastAsia"/>
          <w:kern w:val="22"/>
          <w:sz w:val="24"/>
          <w:lang w:eastAsia="zh-CN"/>
        </w:rPr>
        <w:t>惠益</w:t>
      </w:r>
      <w:r w:rsidRPr="00ED7EE8">
        <w:rPr>
          <w:kern w:val="22"/>
          <w:sz w:val="24"/>
          <w:lang w:eastAsia="zh-CN"/>
        </w:rPr>
        <w:t>评估的方法。作为这方面的一部分，有人</w:t>
      </w:r>
      <w:r w:rsidR="005056A1">
        <w:rPr>
          <w:rFonts w:hint="eastAsia"/>
          <w:kern w:val="22"/>
          <w:sz w:val="24"/>
          <w:lang w:eastAsia="zh-CN"/>
        </w:rPr>
        <w:t>指出</w:t>
      </w:r>
      <w:r w:rsidRPr="00ED7EE8">
        <w:rPr>
          <w:kern w:val="22"/>
          <w:sz w:val="24"/>
          <w:lang w:eastAsia="zh-CN"/>
        </w:rPr>
        <w:t>很难制定生物多样性和人类健康</w:t>
      </w:r>
      <w:r>
        <w:rPr>
          <w:rFonts w:hint="eastAsia"/>
          <w:kern w:val="22"/>
          <w:sz w:val="24"/>
          <w:lang w:eastAsia="zh-CN"/>
        </w:rPr>
        <w:t>的惠益</w:t>
      </w:r>
      <w:r w:rsidRPr="00ED7EE8">
        <w:rPr>
          <w:kern w:val="22"/>
          <w:sz w:val="24"/>
          <w:lang w:eastAsia="zh-CN"/>
        </w:rPr>
        <w:t>指标，除非</w:t>
      </w:r>
      <w:r>
        <w:rPr>
          <w:rFonts w:hint="eastAsia"/>
          <w:kern w:val="22"/>
          <w:sz w:val="24"/>
          <w:lang w:eastAsia="zh-CN"/>
        </w:rPr>
        <w:t>把惠益</w:t>
      </w:r>
      <w:r w:rsidR="00EF4037">
        <w:rPr>
          <w:rFonts w:hint="eastAsia"/>
          <w:kern w:val="22"/>
          <w:sz w:val="24"/>
          <w:lang w:eastAsia="zh-CN"/>
        </w:rPr>
        <w:t>视为</w:t>
      </w:r>
      <w:r w:rsidRPr="00ED7EE8">
        <w:rPr>
          <w:kern w:val="22"/>
          <w:sz w:val="24"/>
          <w:lang w:eastAsia="zh-CN"/>
        </w:rPr>
        <w:t>《公约》</w:t>
      </w:r>
      <w:r>
        <w:rPr>
          <w:rFonts w:hint="eastAsia"/>
          <w:kern w:val="22"/>
          <w:sz w:val="24"/>
          <w:lang w:eastAsia="zh-CN"/>
        </w:rPr>
        <w:t>涉及</w:t>
      </w:r>
      <w:r w:rsidRPr="00ED7EE8">
        <w:rPr>
          <w:kern w:val="22"/>
          <w:sz w:val="24"/>
          <w:lang w:eastAsia="zh-CN"/>
        </w:rPr>
        <w:t>遗传资源的第三个目标</w:t>
      </w:r>
      <w:r w:rsidR="00EF4037">
        <w:rPr>
          <w:rFonts w:hint="eastAsia"/>
          <w:kern w:val="22"/>
          <w:sz w:val="24"/>
          <w:lang w:eastAsia="zh-CN"/>
        </w:rPr>
        <w:t>的范围</w:t>
      </w:r>
      <w:r w:rsidRPr="00ED7EE8">
        <w:rPr>
          <w:kern w:val="22"/>
          <w:sz w:val="24"/>
          <w:lang w:eastAsia="zh-CN"/>
        </w:rPr>
        <w:t>。</w:t>
      </w:r>
    </w:p>
    <w:p w14:paraId="7137E937" w14:textId="77777777" w:rsidR="00941785" w:rsidRPr="00ED7EE8" w:rsidRDefault="00941785" w:rsidP="00780F12">
      <w:pPr>
        <w:pStyle w:val="Para3"/>
        <w:numPr>
          <w:ilvl w:val="0"/>
          <w:numId w:val="57"/>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sidRPr="00ED7EE8">
        <w:rPr>
          <w:kern w:val="22"/>
          <w:sz w:val="24"/>
          <w:lang w:eastAsia="zh-CN"/>
        </w:rPr>
        <w:t>还有人</w:t>
      </w:r>
      <w:r>
        <w:rPr>
          <w:rFonts w:hint="eastAsia"/>
          <w:kern w:val="22"/>
          <w:sz w:val="24"/>
          <w:lang w:eastAsia="zh-CN"/>
        </w:rPr>
        <w:t>认为本</w:t>
      </w:r>
      <w:r w:rsidRPr="00ED7EE8">
        <w:rPr>
          <w:kern w:val="22"/>
          <w:sz w:val="24"/>
          <w:lang w:eastAsia="zh-CN"/>
        </w:rPr>
        <w:t>目标</w:t>
      </w:r>
      <w:r>
        <w:rPr>
          <w:rFonts w:hint="eastAsia"/>
          <w:kern w:val="22"/>
          <w:sz w:val="24"/>
          <w:lang w:eastAsia="zh-CN"/>
        </w:rPr>
        <w:t>应</w:t>
      </w:r>
      <w:r w:rsidRPr="00ED7EE8">
        <w:rPr>
          <w:kern w:val="22"/>
          <w:sz w:val="24"/>
          <w:lang w:eastAsia="zh-CN"/>
        </w:rPr>
        <w:t>提及人类健康，而其他人则表示人类健康</w:t>
      </w:r>
      <w:r>
        <w:rPr>
          <w:rFonts w:hint="eastAsia"/>
          <w:kern w:val="22"/>
          <w:sz w:val="24"/>
          <w:lang w:eastAsia="zh-CN"/>
        </w:rPr>
        <w:t>是</w:t>
      </w:r>
      <w:r w:rsidRPr="00ED7EE8">
        <w:rPr>
          <w:kern w:val="22"/>
          <w:sz w:val="24"/>
          <w:lang w:eastAsia="zh-CN"/>
        </w:rPr>
        <w:t>世界卫生组织监管</w:t>
      </w:r>
      <w:r>
        <w:rPr>
          <w:rFonts w:hint="eastAsia"/>
          <w:kern w:val="22"/>
          <w:sz w:val="24"/>
          <w:lang w:eastAsia="zh-CN"/>
        </w:rPr>
        <w:t>的问题</w:t>
      </w:r>
      <w:r w:rsidRPr="00ED7EE8">
        <w:rPr>
          <w:kern w:val="22"/>
          <w:sz w:val="24"/>
          <w:lang w:eastAsia="zh-CN"/>
        </w:rPr>
        <w:t>。</w:t>
      </w:r>
    </w:p>
    <w:p w14:paraId="08FAE7FB" w14:textId="7BE7A6B9" w:rsidR="00941785" w:rsidRPr="00ED7EE8" w:rsidRDefault="00941785" w:rsidP="00941785">
      <w:pPr>
        <w:pStyle w:val="Para3"/>
        <w:numPr>
          <w:ilvl w:val="0"/>
          <w:numId w:val="0"/>
        </w:numPr>
        <w:suppressLineNumbers/>
        <w:tabs>
          <w:tab w:val="clear" w:pos="1980"/>
        </w:tabs>
        <w:suppressAutoHyphens/>
        <w:adjustRightInd w:val="0"/>
        <w:snapToGrid w:val="0"/>
        <w:spacing w:before="120" w:after="120" w:line="240" w:lineRule="atLeast"/>
        <w:jc w:val="left"/>
        <w:rPr>
          <w:b/>
          <w:bCs/>
          <w:kern w:val="22"/>
          <w:sz w:val="24"/>
          <w:lang w:eastAsia="zh-CN"/>
        </w:rPr>
      </w:pPr>
      <w:r>
        <w:rPr>
          <w:rFonts w:hint="eastAsia"/>
          <w:b/>
          <w:bCs/>
          <w:kern w:val="22"/>
          <w:sz w:val="24"/>
          <w:lang w:eastAsia="zh-CN"/>
        </w:rPr>
        <w:t>文本提案</w:t>
      </w:r>
    </w:p>
    <w:p w14:paraId="1CA24B8C" w14:textId="77777777" w:rsidR="00941785" w:rsidRPr="00B516EA"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B516EA">
        <w:rPr>
          <w:sz w:val="24"/>
          <w:lang w:eastAsia="zh-CN"/>
        </w:rPr>
        <w:t>到</w:t>
      </w:r>
      <w:r w:rsidRPr="00B516EA">
        <w:rPr>
          <w:sz w:val="24"/>
          <w:lang w:eastAsia="zh-CN"/>
        </w:rPr>
        <w:t>2030</w:t>
      </w:r>
      <w:r w:rsidRPr="00B516EA">
        <w:rPr>
          <w:sz w:val="24"/>
          <w:lang w:eastAsia="zh-CN"/>
        </w:rPr>
        <w:t>年所有</w:t>
      </w:r>
      <w:r>
        <w:rPr>
          <w:rFonts w:hint="eastAsia"/>
          <w:sz w:val="24"/>
          <w:u w:val="single"/>
          <w:lang w:eastAsia="zh-CN"/>
        </w:rPr>
        <w:t>缔约方</w:t>
      </w:r>
      <w:r w:rsidRPr="00B516EA">
        <w:rPr>
          <w:strike/>
          <w:sz w:val="24"/>
          <w:lang w:eastAsia="zh-CN"/>
        </w:rPr>
        <w:t>国家</w:t>
      </w:r>
      <w:r w:rsidRPr="00B516EA">
        <w:rPr>
          <w:sz w:val="24"/>
          <w:lang w:eastAsia="zh-CN"/>
        </w:rPr>
        <w:t>制定和</w:t>
      </w:r>
      <w:r w:rsidRPr="00B516EA">
        <w:rPr>
          <w:rFonts w:hint="eastAsia"/>
          <w:sz w:val="24"/>
          <w:lang w:eastAsia="zh-CN"/>
        </w:rPr>
        <w:t>执行</w:t>
      </w:r>
      <w:r w:rsidRPr="00B516EA">
        <w:rPr>
          <w:sz w:val="24"/>
          <w:lang w:eastAsia="zh-CN"/>
        </w:rPr>
        <w:t>措施，</w:t>
      </w:r>
      <w:r w:rsidRPr="00B516EA">
        <w:rPr>
          <w:rFonts w:hint="eastAsia"/>
          <w:sz w:val="24"/>
          <w:u w:val="single"/>
          <w:lang w:eastAsia="zh-CN"/>
        </w:rPr>
        <w:t>以国际法为准则，以科学证据为基础，评估和管理生物技术的风险</w:t>
      </w:r>
      <w:r w:rsidRPr="00B516EA">
        <w:rPr>
          <w:strike/>
          <w:sz w:val="24"/>
          <w:lang w:eastAsia="zh-CN"/>
        </w:rPr>
        <w:t>防止生物技术对生物多样性的潜在不利影响</w:t>
      </w:r>
      <w:r w:rsidRPr="00B516EA">
        <w:rPr>
          <w:sz w:val="24"/>
          <w:lang w:eastAsia="zh-CN"/>
        </w:rPr>
        <w:t>。</w:t>
      </w:r>
    </w:p>
    <w:p w14:paraId="1938F8A7" w14:textId="77777777" w:rsidR="00941785"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u w:val="single"/>
          <w:lang w:eastAsia="zh-CN"/>
        </w:rPr>
      </w:pPr>
      <w:r w:rsidRPr="00381F2E">
        <w:rPr>
          <w:sz w:val="24"/>
          <w:lang w:eastAsia="zh-CN"/>
        </w:rPr>
        <w:t>到</w:t>
      </w:r>
      <w:r w:rsidRPr="00381F2E">
        <w:rPr>
          <w:sz w:val="24"/>
          <w:lang w:eastAsia="zh-CN"/>
        </w:rPr>
        <w:t>2030</w:t>
      </w:r>
      <w:r w:rsidRPr="00381F2E">
        <w:rPr>
          <w:sz w:val="24"/>
          <w:lang w:eastAsia="zh-CN"/>
        </w:rPr>
        <w:t>年所有</w:t>
      </w:r>
      <w:r>
        <w:rPr>
          <w:rFonts w:hint="eastAsia"/>
          <w:sz w:val="24"/>
          <w:u w:val="single"/>
          <w:lang w:eastAsia="zh-CN"/>
        </w:rPr>
        <w:t>缔约方</w:t>
      </w:r>
      <w:r w:rsidRPr="00B516EA">
        <w:rPr>
          <w:strike/>
          <w:sz w:val="24"/>
          <w:lang w:eastAsia="zh-CN"/>
        </w:rPr>
        <w:t>国家</w:t>
      </w:r>
      <w:r w:rsidRPr="00381F2E">
        <w:rPr>
          <w:sz w:val="24"/>
          <w:lang w:eastAsia="zh-CN"/>
        </w:rPr>
        <w:t>制定和</w:t>
      </w:r>
      <w:r w:rsidRPr="00381F2E">
        <w:rPr>
          <w:rFonts w:hint="eastAsia"/>
          <w:sz w:val="24"/>
          <w:lang w:eastAsia="zh-CN"/>
        </w:rPr>
        <w:t>执行</w:t>
      </w:r>
      <w:r w:rsidRPr="00381F2E">
        <w:rPr>
          <w:sz w:val="24"/>
          <w:lang w:eastAsia="zh-CN"/>
        </w:rPr>
        <w:t>措施，</w:t>
      </w:r>
      <w:r w:rsidRPr="00E3265A">
        <w:rPr>
          <w:rFonts w:hint="eastAsia"/>
          <w:sz w:val="24"/>
          <w:u w:val="single"/>
          <w:lang w:eastAsia="zh-CN"/>
        </w:rPr>
        <w:t>管理或控制生物技术产生的改性活生物体的使用和释放对生物多样性的不利影响，同时认识到</w:t>
      </w:r>
      <w:r w:rsidRPr="00B31ADA">
        <w:rPr>
          <w:rFonts w:hint="eastAsia"/>
          <w:sz w:val="24"/>
          <w:lang w:eastAsia="zh-CN"/>
        </w:rPr>
        <w:t>生物技术对生物多样性的</w:t>
      </w:r>
      <w:r w:rsidRPr="00E3265A">
        <w:rPr>
          <w:rFonts w:hint="eastAsia"/>
          <w:sz w:val="24"/>
          <w:u w:val="single"/>
          <w:lang w:eastAsia="zh-CN"/>
        </w:rPr>
        <w:t>潜在积极</w:t>
      </w:r>
      <w:r w:rsidRPr="00B31ADA">
        <w:rPr>
          <w:rFonts w:hint="eastAsia"/>
          <w:sz w:val="24"/>
          <w:lang w:eastAsia="zh-CN"/>
        </w:rPr>
        <w:t>影响</w:t>
      </w:r>
      <w:r w:rsidRPr="00B31ADA">
        <w:rPr>
          <w:sz w:val="24"/>
          <w:lang w:eastAsia="zh-CN"/>
        </w:rPr>
        <w:t>。</w:t>
      </w:r>
    </w:p>
    <w:p w14:paraId="39A7DA63" w14:textId="77777777" w:rsidR="00941785" w:rsidRPr="00E3265A"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E3265A">
        <w:rPr>
          <w:sz w:val="24"/>
          <w:lang w:eastAsia="zh-CN"/>
        </w:rPr>
        <w:t>到</w:t>
      </w:r>
      <w:r w:rsidRPr="00E3265A">
        <w:rPr>
          <w:sz w:val="24"/>
          <w:lang w:eastAsia="zh-CN"/>
        </w:rPr>
        <w:t>2030</w:t>
      </w:r>
      <w:r w:rsidRPr="00E3265A">
        <w:rPr>
          <w:sz w:val="24"/>
          <w:lang w:eastAsia="zh-CN"/>
        </w:rPr>
        <w:t>年所有国家制定和</w:t>
      </w:r>
      <w:r w:rsidRPr="00E3265A">
        <w:rPr>
          <w:rFonts w:hint="eastAsia"/>
          <w:sz w:val="24"/>
          <w:lang w:eastAsia="zh-CN"/>
        </w:rPr>
        <w:t>执行</w:t>
      </w:r>
      <w:r>
        <w:rPr>
          <w:rFonts w:hint="eastAsia"/>
          <w:sz w:val="24"/>
          <w:lang w:eastAsia="zh-CN"/>
        </w:rPr>
        <w:t>措施，控制基因工程活动</w:t>
      </w:r>
      <w:r w:rsidRPr="00E3265A">
        <w:rPr>
          <w:strike/>
          <w:sz w:val="24"/>
          <w:lang w:eastAsia="zh-CN"/>
        </w:rPr>
        <w:t>，防止生物技术对生物多样性的潜在不利影响</w:t>
      </w:r>
      <w:r w:rsidRPr="00E3265A">
        <w:rPr>
          <w:sz w:val="24"/>
          <w:lang w:eastAsia="zh-CN"/>
        </w:rPr>
        <w:t>。</w:t>
      </w:r>
    </w:p>
    <w:p w14:paraId="7771D8E2" w14:textId="77777777" w:rsidR="00941785" w:rsidRPr="007C7E5A" w:rsidRDefault="00941785" w:rsidP="00780F12">
      <w:pPr>
        <w:pStyle w:val="ListParagraph"/>
        <w:numPr>
          <w:ilvl w:val="0"/>
          <w:numId w:val="58"/>
        </w:numPr>
        <w:adjustRightInd w:val="0"/>
        <w:snapToGrid w:val="0"/>
        <w:spacing w:before="120" w:after="120" w:line="240" w:lineRule="atLeast"/>
        <w:ind w:left="0" w:firstLine="0"/>
        <w:contextualSpacing w:val="0"/>
        <w:jc w:val="left"/>
        <w:rPr>
          <w:lang w:eastAsia="zh-CN"/>
        </w:rPr>
      </w:pPr>
      <w:r w:rsidRPr="007C7E5A">
        <w:rPr>
          <w:lang w:eastAsia="zh-CN"/>
        </w:rPr>
        <w:t>到</w:t>
      </w:r>
      <w:r w:rsidRPr="00257696">
        <w:rPr>
          <w:sz w:val="24"/>
          <w:lang w:eastAsia="zh-CN"/>
        </w:rPr>
        <w:t>2030</w:t>
      </w:r>
      <w:r w:rsidRPr="00A66066">
        <w:rPr>
          <w:sz w:val="24"/>
          <w:lang w:eastAsia="zh-CN"/>
        </w:rPr>
        <w:t>年所有国家制定和</w:t>
      </w:r>
      <w:r w:rsidRPr="00A66066">
        <w:rPr>
          <w:rFonts w:hint="eastAsia"/>
          <w:sz w:val="24"/>
          <w:lang w:eastAsia="zh-CN"/>
        </w:rPr>
        <w:t>执行</w:t>
      </w:r>
      <w:r w:rsidRPr="00A66066">
        <w:rPr>
          <w:sz w:val="24"/>
          <w:lang w:eastAsia="zh-CN"/>
        </w:rPr>
        <w:t>措施</w:t>
      </w:r>
      <w:r w:rsidRPr="007C7E5A">
        <w:rPr>
          <w:lang w:eastAsia="zh-CN"/>
        </w:rPr>
        <w:t>，</w:t>
      </w:r>
      <w:r w:rsidRPr="00A66066">
        <w:rPr>
          <w:rFonts w:hint="eastAsia"/>
          <w:u w:val="single"/>
          <w:lang w:eastAsia="zh-CN"/>
        </w:rPr>
        <w:t>以可持续方式处理生物技术问题</w:t>
      </w:r>
      <w:r w:rsidRPr="00A66066">
        <w:rPr>
          <w:strike/>
          <w:lang w:eastAsia="zh-CN"/>
        </w:rPr>
        <w:t>防止生物技术对生物多样性的潜在不利影响</w:t>
      </w:r>
      <w:r w:rsidRPr="007C7E5A">
        <w:rPr>
          <w:lang w:eastAsia="zh-CN"/>
        </w:rPr>
        <w:t>。</w:t>
      </w:r>
    </w:p>
    <w:p w14:paraId="659A5CE5" w14:textId="77777777" w:rsidR="00941785" w:rsidRPr="007C7E5A" w:rsidRDefault="00941785" w:rsidP="00780F12">
      <w:pPr>
        <w:pStyle w:val="ListParagraph"/>
        <w:numPr>
          <w:ilvl w:val="0"/>
          <w:numId w:val="58"/>
        </w:numPr>
        <w:adjustRightInd w:val="0"/>
        <w:snapToGrid w:val="0"/>
        <w:spacing w:before="120" w:after="120" w:line="240" w:lineRule="atLeast"/>
        <w:ind w:left="0" w:firstLine="0"/>
        <w:contextualSpacing w:val="0"/>
        <w:jc w:val="left"/>
        <w:rPr>
          <w:lang w:eastAsia="zh-CN"/>
        </w:rPr>
      </w:pPr>
      <w:r w:rsidRPr="007C7E5A">
        <w:rPr>
          <w:lang w:eastAsia="zh-CN"/>
        </w:rPr>
        <w:lastRenderedPageBreak/>
        <w:t>到</w:t>
      </w:r>
      <w:r w:rsidRPr="00257696">
        <w:rPr>
          <w:sz w:val="24"/>
          <w:lang w:eastAsia="zh-CN"/>
        </w:rPr>
        <w:t>2030</w:t>
      </w:r>
      <w:r w:rsidRPr="00A66066">
        <w:rPr>
          <w:sz w:val="24"/>
          <w:lang w:eastAsia="zh-CN"/>
        </w:rPr>
        <w:t>年所有</w:t>
      </w:r>
      <w:r>
        <w:rPr>
          <w:rFonts w:hint="eastAsia"/>
          <w:sz w:val="24"/>
          <w:u w:val="single"/>
          <w:lang w:eastAsia="zh-CN"/>
        </w:rPr>
        <w:t>缔约方</w:t>
      </w:r>
      <w:r w:rsidRPr="00A66066">
        <w:rPr>
          <w:strike/>
          <w:sz w:val="24"/>
          <w:lang w:eastAsia="zh-CN"/>
        </w:rPr>
        <w:t>国家</w:t>
      </w:r>
      <w:r w:rsidRPr="00A66066">
        <w:rPr>
          <w:sz w:val="24"/>
          <w:lang w:eastAsia="zh-CN"/>
        </w:rPr>
        <w:t>制定和</w:t>
      </w:r>
      <w:r w:rsidRPr="00A66066">
        <w:rPr>
          <w:rFonts w:hint="eastAsia"/>
          <w:sz w:val="24"/>
          <w:lang w:eastAsia="zh-CN"/>
        </w:rPr>
        <w:t>执行</w:t>
      </w:r>
      <w:r w:rsidRPr="00A66066">
        <w:rPr>
          <w:rFonts w:hint="eastAsia"/>
          <w:sz w:val="24"/>
          <w:u w:val="single"/>
          <w:lang w:eastAsia="zh-CN"/>
        </w:rPr>
        <w:t>适当</w:t>
      </w:r>
      <w:r w:rsidRPr="00A66066">
        <w:rPr>
          <w:sz w:val="24"/>
          <w:lang w:eastAsia="zh-CN"/>
        </w:rPr>
        <w:t>措施</w:t>
      </w:r>
      <w:r w:rsidRPr="007C7E5A">
        <w:rPr>
          <w:lang w:eastAsia="zh-CN"/>
        </w:rPr>
        <w:t>，防止生物技术对生物多样性的</w:t>
      </w:r>
      <w:r w:rsidRPr="009F339A">
        <w:rPr>
          <w:rFonts w:hint="eastAsia"/>
          <w:u w:val="single"/>
          <w:lang w:eastAsia="zh-CN"/>
        </w:rPr>
        <w:t>保护和可持续利用</w:t>
      </w:r>
      <w:r>
        <w:rPr>
          <w:rFonts w:hint="eastAsia"/>
          <w:u w:val="single"/>
          <w:lang w:eastAsia="zh-CN"/>
        </w:rPr>
        <w:t>的</w:t>
      </w:r>
      <w:r w:rsidRPr="007C7E5A">
        <w:rPr>
          <w:lang w:eastAsia="zh-CN"/>
        </w:rPr>
        <w:t>潜在不利影响。</w:t>
      </w:r>
    </w:p>
    <w:p w14:paraId="6DEAB4B3" w14:textId="77777777" w:rsidR="00941785" w:rsidRPr="007C7E5A" w:rsidRDefault="00941785" w:rsidP="00780F12">
      <w:pPr>
        <w:pStyle w:val="ListParagraph"/>
        <w:numPr>
          <w:ilvl w:val="0"/>
          <w:numId w:val="58"/>
        </w:numPr>
        <w:adjustRightInd w:val="0"/>
        <w:snapToGrid w:val="0"/>
        <w:spacing w:before="120" w:after="120" w:line="240" w:lineRule="atLeast"/>
        <w:ind w:left="0" w:firstLine="0"/>
        <w:contextualSpacing w:val="0"/>
        <w:jc w:val="left"/>
        <w:rPr>
          <w:lang w:eastAsia="zh-CN"/>
        </w:rPr>
      </w:pPr>
      <w:r w:rsidRPr="00AF194B">
        <w:rPr>
          <w:rFonts w:hint="eastAsia"/>
          <w:u w:val="single"/>
          <w:lang w:eastAsia="zh-CN"/>
        </w:rPr>
        <w:t>到</w:t>
      </w:r>
      <w:r w:rsidRPr="00AF194B">
        <w:rPr>
          <w:rFonts w:hint="eastAsia"/>
          <w:sz w:val="24"/>
          <w:u w:val="single"/>
          <w:lang w:eastAsia="zh-CN"/>
        </w:rPr>
        <w:t>2030</w:t>
      </w:r>
      <w:r w:rsidRPr="00AF194B">
        <w:rPr>
          <w:rFonts w:hint="eastAsia"/>
          <w:u w:val="single"/>
          <w:lang w:eastAsia="zh-CN"/>
        </w:rPr>
        <w:t>年，</w:t>
      </w:r>
      <w:r w:rsidRPr="009F339A">
        <w:rPr>
          <w:rFonts w:hint="eastAsia"/>
          <w:u w:val="single"/>
          <w:lang w:eastAsia="zh-CN"/>
        </w:rPr>
        <w:t>使生物经济在</w:t>
      </w:r>
      <w:r w:rsidRPr="009F339A">
        <w:rPr>
          <w:rFonts w:hint="eastAsia"/>
          <w:u w:val="single"/>
          <w:lang w:eastAsia="zh-CN"/>
        </w:rPr>
        <w:t>GDP</w:t>
      </w:r>
      <w:r w:rsidRPr="009F339A">
        <w:rPr>
          <w:rFonts w:hint="eastAsia"/>
          <w:u w:val="single"/>
          <w:lang w:eastAsia="zh-CN"/>
        </w:rPr>
        <w:t>中的占比至少达到</w:t>
      </w:r>
      <w:r w:rsidRPr="009F339A">
        <w:rPr>
          <w:rFonts w:hint="eastAsia"/>
          <w:sz w:val="24"/>
          <w:u w:val="single"/>
          <w:lang w:eastAsia="zh-CN"/>
        </w:rPr>
        <w:t>[</w:t>
      </w:r>
      <w:r w:rsidRPr="009F339A">
        <w:rPr>
          <w:rFonts w:eastAsiaTheme="minorHAnsi"/>
          <w:kern w:val="22"/>
          <w:sz w:val="24"/>
          <w:u w:val="single"/>
          <w:lang w:val="en-CA" w:eastAsia="zh-CN"/>
        </w:rPr>
        <w:t>X%</w:t>
      </w:r>
      <w:r w:rsidRPr="009F339A">
        <w:rPr>
          <w:rFonts w:hint="eastAsia"/>
          <w:sz w:val="24"/>
          <w:u w:val="single"/>
          <w:lang w:eastAsia="zh-CN"/>
        </w:rPr>
        <w:t>]</w:t>
      </w:r>
      <w:r w:rsidRPr="009F339A">
        <w:rPr>
          <w:rFonts w:hint="eastAsia"/>
          <w:u w:val="single"/>
          <w:lang w:eastAsia="zh-CN"/>
        </w:rPr>
        <w:t>，同时在</w:t>
      </w:r>
      <w:r w:rsidRPr="009F339A">
        <w:rPr>
          <w:rFonts w:hint="eastAsia"/>
          <w:lang w:eastAsia="zh-CN"/>
        </w:rPr>
        <w:t>所有国家</w:t>
      </w:r>
      <w:r w:rsidRPr="00AF194B">
        <w:rPr>
          <w:rFonts w:hint="eastAsia"/>
          <w:u w:val="single"/>
          <w:lang w:eastAsia="zh-CN"/>
        </w:rPr>
        <w:t>制定和</w:t>
      </w:r>
      <w:r w:rsidRPr="00AF194B">
        <w:rPr>
          <w:rFonts w:hint="eastAsia"/>
          <w:u w:val="single"/>
          <w:lang w:val="x-none" w:eastAsia="zh-CN"/>
        </w:rPr>
        <w:t>执行</w:t>
      </w:r>
      <w:r w:rsidRPr="00AF194B">
        <w:rPr>
          <w:rFonts w:hint="eastAsia"/>
          <w:u w:val="single"/>
          <w:lang w:eastAsia="zh-CN"/>
        </w:rPr>
        <w:t>措施，</w:t>
      </w:r>
      <w:r w:rsidRPr="009F339A">
        <w:rPr>
          <w:rFonts w:hint="eastAsia"/>
          <w:lang w:eastAsia="zh-CN"/>
        </w:rPr>
        <w:t>防止</w:t>
      </w:r>
      <w:r w:rsidRPr="009F339A">
        <w:rPr>
          <w:rFonts w:hint="eastAsia"/>
          <w:u w:val="single"/>
          <w:lang w:eastAsia="zh-CN"/>
        </w:rPr>
        <w:t>现代</w:t>
      </w:r>
      <w:r w:rsidRPr="009F339A">
        <w:rPr>
          <w:rFonts w:hint="eastAsia"/>
          <w:lang w:eastAsia="zh-CN"/>
        </w:rPr>
        <w:t>生物技术对生物多样性的潜在不利影响。</w:t>
      </w:r>
    </w:p>
    <w:p w14:paraId="60232C5D" w14:textId="46EBBB99" w:rsidR="00941785" w:rsidRPr="009F339A" w:rsidRDefault="004B4CBF" w:rsidP="00941785">
      <w:pPr>
        <w:adjustRightInd w:val="0"/>
        <w:snapToGrid w:val="0"/>
        <w:spacing w:before="120" w:after="120" w:line="240" w:lineRule="atLeast"/>
        <w:jc w:val="left"/>
        <w:rPr>
          <w:sz w:val="24"/>
          <w:lang w:eastAsia="zh-CN"/>
        </w:rPr>
      </w:pPr>
      <w:r>
        <w:rPr>
          <w:rFonts w:hint="eastAsia"/>
          <w:sz w:val="24"/>
          <w:lang w:eastAsia="zh-CN"/>
        </w:rPr>
        <w:t>（</w:t>
      </w:r>
      <w:r w:rsidR="00941785" w:rsidRPr="009F339A">
        <w:rPr>
          <w:rFonts w:eastAsia="KaiTi" w:hint="eastAsia"/>
          <w:sz w:val="24"/>
          <w:lang w:eastAsia="zh-CN"/>
        </w:rPr>
        <w:t>也可分成两个目标</w:t>
      </w:r>
      <w:r w:rsidR="00941785" w:rsidRPr="009F339A">
        <w:rPr>
          <w:rFonts w:eastAsia="KaiTi"/>
          <w:sz w:val="24"/>
          <w:lang w:eastAsia="zh-CN"/>
        </w:rPr>
        <w:t>——</w:t>
      </w:r>
      <w:r w:rsidR="00941785" w:rsidRPr="009F339A">
        <w:rPr>
          <w:rFonts w:eastAsia="KaiTi" w:hint="eastAsia"/>
          <w:sz w:val="24"/>
          <w:lang w:eastAsia="zh-CN"/>
        </w:rPr>
        <w:t>一个</w:t>
      </w:r>
      <w:r w:rsidR="00823FDB">
        <w:rPr>
          <w:rFonts w:eastAsia="KaiTi" w:hint="eastAsia"/>
          <w:sz w:val="24"/>
          <w:lang w:eastAsia="zh-CN"/>
        </w:rPr>
        <w:t>涉及</w:t>
      </w:r>
      <w:r w:rsidR="00941785" w:rsidRPr="009F339A">
        <w:rPr>
          <w:rFonts w:eastAsia="KaiTi" w:hint="eastAsia"/>
          <w:sz w:val="24"/>
          <w:lang w:eastAsia="zh-CN"/>
        </w:rPr>
        <w:t>生物经济，另一个</w:t>
      </w:r>
      <w:r w:rsidR="00823FDB">
        <w:rPr>
          <w:rFonts w:eastAsia="KaiTi" w:hint="eastAsia"/>
          <w:sz w:val="24"/>
          <w:lang w:eastAsia="zh-CN"/>
        </w:rPr>
        <w:t>涉及</w:t>
      </w:r>
      <w:r w:rsidR="00941785" w:rsidRPr="009F339A">
        <w:rPr>
          <w:rFonts w:eastAsia="KaiTi" w:hint="eastAsia"/>
          <w:sz w:val="24"/>
          <w:lang w:eastAsia="zh-CN"/>
        </w:rPr>
        <w:t>生物安全</w:t>
      </w:r>
      <w:r>
        <w:rPr>
          <w:rFonts w:hint="eastAsia"/>
          <w:sz w:val="24"/>
          <w:lang w:eastAsia="zh-CN"/>
        </w:rPr>
        <w:t>）</w:t>
      </w:r>
    </w:p>
    <w:p w14:paraId="4069D702" w14:textId="77777777" w:rsidR="00941785" w:rsidRDefault="00941785" w:rsidP="00780F12">
      <w:pPr>
        <w:pStyle w:val="ListParagraph"/>
        <w:numPr>
          <w:ilvl w:val="0"/>
          <w:numId w:val="58"/>
        </w:numPr>
        <w:adjustRightInd w:val="0"/>
        <w:snapToGrid w:val="0"/>
        <w:spacing w:before="120" w:after="120" w:line="240" w:lineRule="atLeast"/>
        <w:ind w:left="0" w:firstLine="0"/>
        <w:contextualSpacing w:val="0"/>
        <w:jc w:val="left"/>
        <w:rPr>
          <w:lang w:eastAsia="zh-CN"/>
        </w:rPr>
      </w:pPr>
      <w:r w:rsidRPr="00FF1350">
        <w:rPr>
          <w:lang w:eastAsia="zh-CN"/>
        </w:rPr>
        <w:t>到</w:t>
      </w:r>
      <w:r w:rsidRPr="00257696">
        <w:rPr>
          <w:sz w:val="24"/>
          <w:lang w:eastAsia="zh-CN"/>
        </w:rPr>
        <w:t>2030</w:t>
      </w:r>
      <w:r w:rsidRPr="00FF1350">
        <w:rPr>
          <w:sz w:val="24"/>
          <w:lang w:eastAsia="zh-CN"/>
        </w:rPr>
        <w:t>年所有国家制定和</w:t>
      </w:r>
      <w:r w:rsidRPr="00FF1350">
        <w:rPr>
          <w:rFonts w:hint="eastAsia"/>
          <w:sz w:val="24"/>
          <w:lang w:eastAsia="zh-CN"/>
        </w:rPr>
        <w:t>执行</w:t>
      </w:r>
      <w:r w:rsidRPr="00FF1350">
        <w:rPr>
          <w:sz w:val="24"/>
          <w:lang w:eastAsia="zh-CN"/>
        </w:rPr>
        <w:t>措施</w:t>
      </w:r>
      <w:r w:rsidRPr="00FF1350">
        <w:rPr>
          <w:lang w:eastAsia="zh-CN"/>
        </w:rPr>
        <w:t>，</w:t>
      </w:r>
      <w:r w:rsidRPr="00FF1350">
        <w:rPr>
          <w:rFonts w:hint="eastAsia"/>
          <w:u w:val="single"/>
          <w:lang w:eastAsia="zh-CN"/>
        </w:rPr>
        <w:t>确保充分保护现代生物技术产生的改性活生物体的安全转移、处理和使用，避免对生物多样性的保护和可持续利用产生不利影响，并考虑到人类健康风险</w:t>
      </w:r>
      <w:r w:rsidRPr="00FF1350">
        <w:rPr>
          <w:strike/>
          <w:lang w:eastAsia="zh-CN"/>
        </w:rPr>
        <w:t>防止生物技术对生物多样性的潜在不利影响</w:t>
      </w:r>
      <w:r w:rsidRPr="00FF1350">
        <w:rPr>
          <w:lang w:eastAsia="zh-CN"/>
        </w:rPr>
        <w:t>。</w:t>
      </w:r>
    </w:p>
    <w:p w14:paraId="376A3ECB" w14:textId="77777777" w:rsidR="00941785" w:rsidRPr="00A158AB" w:rsidRDefault="00941785" w:rsidP="00780F12">
      <w:pPr>
        <w:pStyle w:val="ListParagraph"/>
        <w:numPr>
          <w:ilvl w:val="0"/>
          <w:numId w:val="58"/>
        </w:numPr>
        <w:adjustRightInd w:val="0"/>
        <w:snapToGrid w:val="0"/>
        <w:spacing w:before="120" w:after="120" w:line="240" w:lineRule="atLeast"/>
        <w:ind w:left="0" w:firstLine="0"/>
        <w:contextualSpacing w:val="0"/>
        <w:jc w:val="left"/>
        <w:rPr>
          <w:lang w:eastAsia="zh-CN"/>
        </w:rPr>
      </w:pPr>
      <w:r w:rsidRPr="00FF1350">
        <w:rPr>
          <w:lang w:eastAsia="zh-CN"/>
        </w:rPr>
        <w:t>到</w:t>
      </w:r>
      <w:r w:rsidRPr="00257696">
        <w:rPr>
          <w:sz w:val="24"/>
          <w:lang w:eastAsia="zh-CN"/>
        </w:rPr>
        <w:t>2030</w:t>
      </w:r>
      <w:r w:rsidRPr="00FF1350">
        <w:rPr>
          <w:sz w:val="24"/>
          <w:lang w:eastAsia="zh-CN"/>
        </w:rPr>
        <w:t>年所有国家制定和</w:t>
      </w:r>
      <w:r w:rsidRPr="00FF1350">
        <w:rPr>
          <w:rFonts w:hint="eastAsia"/>
          <w:sz w:val="24"/>
          <w:lang w:eastAsia="zh-CN"/>
        </w:rPr>
        <w:t>执行</w:t>
      </w:r>
      <w:r w:rsidRPr="00FF1350">
        <w:rPr>
          <w:sz w:val="24"/>
          <w:lang w:eastAsia="zh-CN"/>
        </w:rPr>
        <w:t>措施</w:t>
      </w:r>
      <w:r>
        <w:rPr>
          <w:rFonts w:hint="eastAsia"/>
          <w:sz w:val="24"/>
          <w:lang w:eastAsia="zh-CN"/>
        </w:rPr>
        <w:t>，</w:t>
      </w:r>
      <w:r w:rsidRPr="00A158AB">
        <w:rPr>
          <w:rFonts w:hint="eastAsia"/>
          <w:sz w:val="24"/>
          <w:u w:val="single"/>
          <w:lang w:eastAsia="zh-CN"/>
        </w:rPr>
        <w:t>作出必要安排，确保获取生物技术及其惠益，并制定适当程序，处理</w:t>
      </w:r>
      <w:r w:rsidRPr="00AF194B">
        <w:rPr>
          <w:rFonts w:hint="eastAsia"/>
          <w:sz w:val="24"/>
          <w:lang w:eastAsia="zh-CN"/>
        </w:rPr>
        <w:t>生物技术对生物多样性的影响</w:t>
      </w:r>
      <w:r w:rsidRPr="00FF1350">
        <w:rPr>
          <w:rFonts w:hint="eastAsia"/>
          <w:sz w:val="24"/>
          <w:lang w:eastAsia="zh-CN"/>
        </w:rPr>
        <w:t>。</w:t>
      </w:r>
    </w:p>
    <w:p w14:paraId="01F7CE23" w14:textId="77777777" w:rsidR="00941785" w:rsidRPr="00257696"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257696">
        <w:rPr>
          <w:sz w:val="24"/>
          <w:lang w:eastAsia="zh-CN"/>
        </w:rPr>
        <w:t>到</w:t>
      </w:r>
      <w:r w:rsidRPr="00257696">
        <w:rPr>
          <w:sz w:val="24"/>
          <w:lang w:eastAsia="zh-CN"/>
        </w:rPr>
        <w:t>2030</w:t>
      </w:r>
      <w:r w:rsidRPr="00257696">
        <w:rPr>
          <w:sz w:val="24"/>
          <w:lang w:eastAsia="zh-CN"/>
        </w:rPr>
        <w:t>年所有国家制定和</w:t>
      </w:r>
      <w:r w:rsidRPr="00257696">
        <w:rPr>
          <w:rFonts w:hint="eastAsia"/>
          <w:sz w:val="24"/>
          <w:lang w:eastAsia="zh-CN"/>
        </w:rPr>
        <w:t>执行</w:t>
      </w:r>
      <w:r w:rsidRPr="00257696">
        <w:rPr>
          <w:sz w:val="24"/>
          <w:lang w:eastAsia="zh-CN"/>
        </w:rPr>
        <w:t>措施，防止</w:t>
      </w:r>
      <w:r w:rsidRPr="00257696">
        <w:rPr>
          <w:rFonts w:hint="eastAsia"/>
          <w:sz w:val="24"/>
          <w:u w:val="single"/>
          <w:lang w:eastAsia="zh-CN"/>
        </w:rPr>
        <w:t>现代</w:t>
      </w:r>
      <w:r w:rsidRPr="00257696">
        <w:rPr>
          <w:sz w:val="24"/>
          <w:lang w:eastAsia="zh-CN"/>
        </w:rPr>
        <w:t>生物技术对生物多样性的潜在不利影响。</w:t>
      </w:r>
    </w:p>
    <w:p w14:paraId="1AABC6C5" w14:textId="77777777" w:rsidR="00941785" w:rsidRPr="00257696"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257696">
        <w:rPr>
          <w:sz w:val="24"/>
          <w:lang w:eastAsia="zh-CN"/>
        </w:rPr>
        <w:t>到</w:t>
      </w:r>
      <w:r w:rsidRPr="00257696">
        <w:rPr>
          <w:sz w:val="24"/>
          <w:lang w:eastAsia="zh-CN"/>
        </w:rPr>
        <w:t>2030</w:t>
      </w:r>
      <w:r w:rsidRPr="00257696">
        <w:rPr>
          <w:sz w:val="24"/>
          <w:lang w:eastAsia="zh-CN"/>
        </w:rPr>
        <w:t>年所有国家制定和</w:t>
      </w:r>
      <w:r w:rsidRPr="00257696">
        <w:rPr>
          <w:rFonts w:hint="eastAsia"/>
          <w:sz w:val="24"/>
          <w:lang w:eastAsia="zh-CN"/>
        </w:rPr>
        <w:t>执行</w:t>
      </w:r>
      <w:r w:rsidRPr="00257696">
        <w:rPr>
          <w:sz w:val="24"/>
          <w:lang w:eastAsia="zh-CN"/>
        </w:rPr>
        <w:t>措施，防止生物技术对生物多样性</w:t>
      </w:r>
      <w:r w:rsidRPr="00257696">
        <w:rPr>
          <w:rFonts w:hint="eastAsia"/>
          <w:sz w:val="24"/>
          <w:u w:val="single"/>
          <w:lang w:eastAsia="zh-CN"/>
        </w:rPr>
        <w:t>、生计和人类健康</w:t>
      </w:r>
      <w:r w:rsidRPr="00257696">
        <w:rPr>
          <w:sz w:val="24"/>
          <w:lang w:eastAsia="zh-CN"/>
        </w:rPr>
        <w:t>的潜在不利影响</w:t>
      </w:r>
      <w:r w:rsidRPr="00257696">
        <w:rPr>
          <w:rFonts w:hint="eastAsia"/>
          <w:sz w:val="24"/>
          <w:u w:val="single"/>
          <w:lang w:eastAsia="zh-CN"/>
        </w:rPr>
        <w:t>，同时利用此类技术带来的惠益，包括酌情通过双边和多边办法利用数字序列信息的惠益</w:t>
      </w:r>
      <w:r w:rsidRPr="00257696">
        <w:rPr>
          <w:sz w:val="24"/>
          <w:lang w:eastAsia="zh-CN"/>
        </w:rPr>
        <w:t>。</w:t>
      </w:r>
    </w:p>
    <w:p w14:paraId="4AF533EF" w14:textId="77777777" w:rsidR="00941785" w:rsidRPr="00257696"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257696">
        <w:rPr>
          <w:sz w:val="24"/>
          <w:lang w:eastAsia="zh-CN"/>
        </w:rPr>
        <w:t>到</w:t>
      </w:r>
      <w:r w:rsidRPr="00257696">
        <w:rPr>
          <w:sz w:val="24"/>
          <w:lang w:eastAsia="zh-CN"/>
        </w:rPr>
        <w:t>2030</w:t>
      </w:r>
      <w:r w:rsidRPr="00257696">
        <w:rPr>
          <w:sz w:val="24"/>
          <w:lang w:eastAsia="zh-CN"/>
        </w:rPr>
        <w:t>年所有国家制定和</w:t>
      </w:r>
      <w:r w:rsidRPr="00257696">
        <w:rPr>
          <w:rFonts w:hint="eastAsia"/>
          <w:sz w:val="24"/>
          <w:lang w:eastAsia="zh-CN"/>
        </w:rPr>
        <w:t>执行</w:t>
      </w:r>
      <w:r w:rsidRPr="00AF194B">
        <w:rPr>
          <w:rFonts w:hint="eastAsia"/>
          <w:sz w:val="24"/>
          <w:u w:val="single"/>
          <w:lang w:eastAsia="zh-CN"/>
        </w:rPr>
        <w:t>生物安全</w:t>
      </w:r>
      <w:r w:rsidRPr="00257696">
        <w:rPr>
          <w:sz w:val="24"/>
          <w:lang w:eastAsia="zh-CN"/>
        </w:rPr>
        <w:t>措施</w:t>
      </w:r>
      <w:r w:rsidRPr="00257696">
        <w:rPr>
          <w:strike/>
          <w:sz w:val="24"/>
          <w:lang w:eastAsia="zh-CN"/>
        </w:rPr>
        <w:t>，防止生物技术对生物多样性的潜在不利影响</w:t>
      </w:r>
      <w:r w:rsidRPr="00257696">
        <w:rPr>
          <w:sz w:val="24"/>
          <w:lang w:eastAsia="zh-CN"/>
        </w:rPr>
        <w:t>。</w:t>
      </w:r>
    </w:p>
    <w:p w14:paraId="3BD6236D" w14:textId="77777777" w:rsidR="00941785" w:rsidRPr="00257696"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257696">
        <w:rPr>
          <w:sz w:val="24"/>
          <w:lang w:eastAsia="zh-CN"/>
        </w:rPr>
        <w:t>到</w:t>
      </w:r>
      <w:r w:rsidRPr="00257696">
        <w:rPr>
          <w:sz w:val="24"/>
          <w:lang w:eastAsia="zh-CN"/>
        </w:rPr>
        <w:t>2030</w:t>
      </w:r>
      <w:r w:rsidRPr="00257696">
        <w:rPr>
          <w:sz w:val="24"/>
          <w:lang w:eastAsia="zh-CN"/>
        </w:rPr>
        <w:t>年所有国家制定和</w:t>
      </w:r>
      <w:r w:rsidRPr="00257696">
        <w:rPr>
          <w:rFonts w:hint="eastAsia"/>
          <w:sz w:val="24"/>
          <w:lang w:eastAsia="zh-CN"/>
        </w:rPr>
        <w:t>执行</w:t>
      </w:r>
      <w:r w:rsidRPr="00257696">
        <w:rPr>
          <w:sz w:val="24"/>
          <w:lang w:eastAsia="zh-CN"/>
        </w:rPr>
        <w:t>措施，防止生物技术对生物多样性的潜在不利影响</w:t>
      </w:r>
      <w:r w:rsidRPr="00257696">
        <w:rPr>
          <w:rFonts w:hint="eastAsia"/>
          <w:sz w:val="24"/>
          <w:u w:val="single"/>
          <w:lang w:eastAsia="zh-CN"/>
        </w:rPr>
        <w:t>，同时考虑到对人类健康的风险、社会经济因素，特别是生物多样性对土著人民和地方社区的价值</w:t>
      </w:r>
      <w:r w:rsidRPr="00257696">
        <w:rPr>
          <w:rFonts w:hint="eastAsia"/>
          <w:sz w:val="24"/>
          <w:lang w:eastAsia="zh-CN"/>
        </w:rPr>
        <w:t>。</w:t>
      </w:r>
    </w:p>
    <w:p w14:paraId="2119F101" w14:textId="77777777" w:rsidR="00941785" w:rsidRPr="00D26095"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D26095">
        <w:rPr>
          <w:sz w:val="24"/>
          <w:lang w:eastAsia="zh-CN"/>
        </w:rPr>
        <w:t>到</w:t>
      </w:r>
      <w:r w:rsidRPr="00D26095">
        <w:rPr>
          <w:sz w:val="24"/>
          <w:lang w:eastAsia="zh-CN"/>
        </w:rPr>
        <w:t>2030</w:t>
      </w:r>
      <w:r w:rsidRPr="00D26095">
        <w:rPr>
          <w:sz w:val="24"/>
          <w:lang w:eastAsia="zh-CN"/>
        </w:rPr>
        <w:t>年所有国家制定和</w:t>
      </w:r>
      <w:r w:rsidRPr="00D26095">
        <w:rPr>
          <w:rFonts w:hint="eastAsia"/>
          <w:sz w:val="24"/>
          <w:lang w:eastAsia="zh-CN"/>
        </w:rPr>
        <w:t>执行</w:t>
      </w:r>
      <w:r w:rsidRPr="00D26095">
        <w:rPr>
          <w:sz w:val="24"/>
          <w:lang w:eastAsia="zh-CN"/>
        </w:rPr>
        <w:t>措施，防止生物技术</w:t>
      </w:r>
      <w:r w:rsidRPr="00D26095">
        <w:rPr>
          <w:rFonts w:hint="eastAsia"/>
          <w:sz w:val="24"/>
          <w:u w:val="single"/>
          <w:lang w:eastAsia="zh-CN"/>
        </w:rPr>
        <w:t>包括合成生物学和其他新兴技术</w:t>
      </w:r>
      <w:r w:rsidRPr="00D26095">
        <w:rPr>
          <w:sz w:val="24"/>
          <w:lang w:eastAsia="zh-CN"/>
        </w:rPr>
        <w:t>对生物多样性</w:t>
      </w:r>
      <w:r w:rsidRPr="00D26095">
        <w:rPr>
          <w:rFonts w:hint="eastAsia"/>
          <w:sz w:val="24"/>
          <w:u w:val="single"/>
          <w:lang w:eastAsia="zh-CN"/>
        </w:rPr>
        <w:t>和人类健康</w:t>
      </w:r>
      <w:r w:rsidRPr="00D26095">
        <w:rPr>
          <w:sz w:val="24"/>
          <w:lang w:eastAsia="zh-CN"/>
        </w:rPr>
        <w:t>的潜在不利影响</w:t>
      </w:r>
      <w:r w:rsidRPr="00D26095">
        <w:rPr>
          <w:rFonts w:hint="eastAsia"/>
          <w:sz w:val="24"/>
          <w:u w:val="single"/>
          <w:lang w:eastAsia="zh-CN"/>
        </w:rPr>
        <w:t>，同时也考虑到社会经济影响</w:t>
      </w:r>
      <w:r w:rsidRPr="00D26095">
        <w:rPr>
          <w:rFonts w:hint="eastAsia"/>
          <w:sz w:val="24"/>
          <w:lang w:eastAsia="zh-CN"/>
        </w:rPr>
        <w:t>。</w:t>
      </w:r>
    </w:p>
    <w:p w14:paraId="7B3F761F" w14:textId="77777777" w:rsidR="00941785" w:rsidRPr="00D26095"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D26095">
        <w:rPr>
          <w:rFonts w:hint="eastAsia"/>
          <w:sz w:val="24"/>
          <w:lang w:eastAsia="zh-CN"/>
        </w:rPr>
        <w:t>到</w:t>
      </w:r>
      <w:r w:rsidRPr="00D26095">
        <w:rPr>
          <w:rFonts w:hint="eastAsia"/>
          <w:sz w:val="24"/>
          <w:lang w:eastAsia="zh-CN"/>
        </w:rPr>
        <w:t>2030</w:t>
      </w:r>
      <w:r w:rsidRPr="00D26095">
        <w:rPr>
          <w:rFonts w:hint="eastAsia"/>
          <w:sz w:val="24"/>
          <w:lang w:eastAsia="zh-CN"/>
        </w:rPr>
        <w:t>年所有国家制定和执行措施，</w:t>
      </w:r>
      <w:r w:rsidRPr="00D26095">
        <w:rPr>
          <w:rFonts w:hint="eastAsia"/>
          <w:sz w:val="24"/>
          <w:u w:val="single"/>
          <w:lang w:eastAsia="zh-CN"/>
        </w:rPr>
        <w:t>管制、管理和控制</w:t>
      </w:r>
      <w:r w:rsidRPr="00D26095">
        <w:rPr>
          <w:rFonts w:hint="eastAsia"/>
          <w:sz w:val="24"/>
          <w:lang w:eastAsia="zh-CN"/>
        </w:rPr>
        <w:t>生物技术对生物多样性的</w:t>
      </w:r>
      <w:r w:rsidRPr="00D26095">
        <w:rPr>
          <w:rFonts w:hint="eastAsia"/>
          <w:sz w:val="24"/>
          <w:u w:val="single"/>
          <w:lang w:eastAsia="zh-CN"/>
        </w:rPr>
        <w:t>风险和</w:t>
      </w:r>
      <w:r w:rsidRPr="00D26095">
        <w:rPr>
          <w:rFonts w:hint="eastAsia"/>
          <w:sz w:val="24"/>
          <w:lang w:eastAsia="zh-CN"/>
        </w:rPr>
        <w:t>不利影响</w:t>
      </w:r>
      <w:r w:rsidRPr="00D26095">
        <w:rPr>
          <w:rFonts w:hint="eastAsia"/>
          <w:sz w:val="24"/>
          <w:u w:val="single"/>
          <w:lang w:eastAsia="zh-CN"/>
        </w:rPr>
        <w:t>，保护和可持续利用生物多样性，同时考虑到人类健康，并符合《卡塔赫纳生物安全议定书》执行计划及其能力建设行动计划</w:t>
      </w:r>
      <w:r w:rsidRPr="00D26095">
        <w:rPr>
          <w:rFonts w:hint="eastAsia"/>
          <w:sz w:val="24"/>
          <w:lang w:eastAsia="zh-CN"/>
        </w:rPr>
        <w:t>。</w:t>
      </w:r>
    </w:p>
    <w:p w14:paraId="4CA37D65" w14:textId="77777777" w:rsidR="00941785" w:rsidRPr="00D26095" w:rsidRDefault="00941785" w:rsidP="00780F12">
      <w:pPr>
        <w:pStyle w:val="ListParagraph"/>
        <w:numPr>
          <w:ilvl w:val="0"/>
          <w:numId w:val="58"/>
        </w:numPr>
        <w:adjustRightInd w:val="0"/>
        <w:snapToGrid w:val="0"/>
        <w:spacing w:before="120" w:after="120" w:line="240" w:lineRule="atLeast"/>
        <w:ind w:left="0" w:firstLine="0"/>
        <w:contextualSpacing w:val="0"/>
        <w:jc w:val="left"/>
        <w:rPr>
          <w:sz w:val="24"/>
          <w:lang w:eastAsia="zh-CN"/>
        </w:rPr>
      </w:pPr>
      <w:r w:rsidRPr="00D26095">
        <w:rPr>
          <w:sz w:val="24"/>
          <w:lang w:eastAsia="zh-CN"/>
        </w:rPr>
        <w:t>到</w:t>
      </w:r>
      <w:r w:rsidRPr="00D26095">
        <w:rPr>
          <w:sz w:val="24"/>
          <w:lang w:eastAsia="zh-CN"/>
        </w:rPr>
        <w:t>2030</w:t>
      </w:r>
      <w:r w:rsidRPr="00D26095">
        <w:rPr>
          <w:sz w:val="24"/>
          <w:lang w:eastAsia="zh-CN"/>
        </w:rPr>
        <w:t>年所有</w:t>
      </w:r>
      <w:r w:rsidRPr="00AF194B">
        <w:rPr>
          <w:rFonts w:hint="eastAsia"/>
          <w:sz w:val="24"/>
          <w:u w:val="single"/>
          <w:lang w:eastAsia="zh-CN"/>
        </w:rPr>
        <w:t>缔约方</w:t>
      </w:r>
      <w:r w:rsidRPr="00D26095">
        <w:rPr>
          <w:strike/>
          <w:sz w:val="24"/>
          <w:lang w:eastAsia="zh-CN"/>
        </w:rPr>
        <w:t>国家</w:t>
      </w:r>
      <w:r w:rsidRPr="00D26095">
        <w:rPr>
          <w:sz w:val="24"/>
          <w:lang w:eastAsia="zh-CN"/>
        </w:rPr>
        <w:t>制定和</w:t>
      </w:r>
      <w:r w:rsidRPr="00D26095">
        <w:rPr>
          <w:rFonts w:hint="eastAsia"/>
          <w:sz w:val="24"/>
          <w:lang w:eastAsia="zh-CN"/>
        </w:rPr>
        <w:t>执行生物安全</w:t>
      </w:r>
      <w:r w:rsidRPr="00D26095">
        <w:rPr>
          <w:sz w:val="24"/>
          <w:lang w:eastAsia="zh-CN"/>
        </w:rPr>
        <w:t>措施，</w:t>
      </w:r>
      <w:r w:rsidRPr="00D26095">
        <w:rPr>
          <w:rFonts w:hint="eastAsia"/>
          <w:sz w:val="24"/>
          <w:u w:val="single"/>
          <w:lang w:eastAsia="zh-CN"/>
        </w:rPr>
        <w:t>使其能够评估</w:t>
      </w:r>
      <w:r w:rsidRPr="00D26095">
        <w:rPr>
          <w:strike/>
          <w:sz w:val="24"/>
          <w:lang w:eastAsia="zh-CN"/>
        </w:rPr>
        <w:t>防止</w:t>
      </w:r>
      <w:r w:rsidRPr="00D26095">
        <w:rPr>
          <w:sz w:val="24"/>
          <w:lang w:eastAsia="zh-CN"/>
        </w:rPr>
        <w:t>生物技术对生物多样性的潜在</w:t>
      </w:r>
      <w:r w:rsidRPr="00D26095">
        <w:rPr>
          <w:rFonts w:hint="eastAsia"/>
          <w:sz w:val="24"/>
          <w:u w:val="single"/>
          <w:lang w:eastAsia="zh-CN"/>
        </w:rPr>
        <w:t>有利和</w:t>
      </w:r>
      <w:r w:rsidRPr="00D26095">
        <w:rPr>
          <w:sz w:val="24"/>
          <w:lang w:eastAsia="zh-CN"/>
        </w:rPr>
        <w:t>不利影响</w:t>
      </w:r>
      <w:r w:rsidRPr="00D26095">
        <w:rPr>
          <w:rFonts w:hint="eastAsia"/>
          <w:sz w:val="24"/>
          <w:lang w:eastAsia="zh-CN"/>
        </w:rPr>
        <w:t>。</w:t>
      </w:r>
    </w:p>
    <w:p w14:paraId="51271958" w14:textId="3B502CF5" w:rsidR="00EF4037" w:rsidRPr="00EF4037" w:rsidRDefault="00EF4037" w:rsidP="00EF4037">
      <w:pPr>
        <w:adjustRightInd w:val="0"/>
        <w:snapToGrid w:val="0"/>
        <w:spacing w:before="120" w:after="120" w:line="240" w:lineRule="atLeast"/>
        <w:jc w:val="center"/>
        <w:rPr>
          <w:rFonts w:eastAsiaTheme="minorEastAsia"/>
          <w:b/>
          <w:bCs/>
          <w:sz w:val="24"/>
          <w:lang w:eastAsia="zh-CN"/>
        </w:rPr>
      </w:pPr>
      <w:r w:rsidRPr="00EF4037">
        <w:rPr>
          <w:rFonts w:eastAsiaTheme="minorEastAsia" w:hint="eastAsia"/>
          <w:b/>
          <w:bCs/>
          <w:sz w:val="24"/>
          <w:lang w:eastAsia="zh-CN"/>
        </w:rPr>
        <w:t>预稿所拟行动目标</w:t>
      </w:r>
      <w:r w:rsidRPr="00EF4037">
        <w:rPr>
          <w:rFonts w:eastAsiaTheme="minorEastAsia" w:hint="eastAsia"/>
          <w:b/>
          <w:bCs/>
          <w:sz w:val="24"/>
          <w:lang w:eastAsia="zh-CN"/>
        </w:rPr>
        <w:t>1</w:t>
      </w:r>
      <w:r w:rsidRPr="00EF4037">
        <w:rPr>
          <w:rFonts w:eastAsiaTheme="minorEastAsia"/>
          <w:b/>
          <w:bCs/>
          <w:sz w:val="24"/>
          <w:lang w:eastAsia="zh-CN"/>
        </w:rPr>
        <w:t>7</w:t>
      </w:r>
      <w:r>
        <w:rPr>
          <w:rFonts w:eastAsiaTheme="minorEastAsia" w:hint="eastAsia"/>
          <w:b/>
          <w:bCs/>
          <w:sz w:val="24"/>
          <w:lang w:eastAsia="zh-CN"/>
        </w:rPr>
        <w:t>和</w:t>
      </w:r>
      <w:r>
        <w:rPr>
          <w:rFonts w:eastAsiaTheme="minorEastAsia" w:hint="eastAsia"/>
          <w:b/>
          <w:bCs/>
          <w:sz w:val="24"/>
          <w:lang w:eastAsia="zh-CN"/>
        </w:rPr>
        <w:t>2</w:t>
      </w:r>
      <w:r>
        <w:rPr>
          <w:rFonts w:eastAsiaTheme="minorEastAsia"/>
          <w:b/>
          <w:bCs/>
          <w:sz w:val="24"/>
          <w:lang w:eastAsia="zh-CN"/>
        </w:rPr>
        <w:t>0</w:t>
      </w:r>
    </w:p>
    <w:p w14:paraId="370E6887" w14:textId="5005C026" w:rsidR="00941785" w:rsidRPr="00CE0234" w:rsidRDefault="00941785" w:rsidP="00EF4037">
      <w:pPr>
        <w:adjustRightInd w:val="0"/>
        <w:snapToGrid w:val="0"/>
        <w:spacing w:before="120" w:after="120" w:line="240" w:lineRule="atLeast"/>
        <w:jc w:val="left"/>
        <w:rPr>
          <w:rFonts w:eastAsia="KaiTi"/>
          <w:sz w:val="24"/>
          <w:lang w:eastAsia="zh-CN"/>
        </w:rPr>
      </w:pPr>
      <w:r w:rsidRPr="00CE0234">
        <w:rPr>
          <w:rFonts w:eastAsia="KaiTi"/>
          <w:sz w:val="24"/>
          <w:lang w:eastAsia="zh-CN"/>
        </w:rPr>
        <w:t>世界各地</w:t>
      </w:r>
      <w:r w:rsidRPr="00CE0234">
        <w:rPr>
          <w:rFonts w:eastAsia="KaiTi" w:hint="eastAsia"/>
          <w:sz w:val="24"/>
          <w:lang w:eastAsia="zh-CN"/>
        </w:rPr>
        <w:t>居民</w:t>
      </w:r>
      <w:r w:rsidRPr="00CE0234">
        <w:rPr>
          <w:rFonts w:eastAsia="KaiTi"/>
          <w:sz w:val="24"/>
          <w:lang w:eastAsia="zh-CN"/>
        </w:rPr>
        <w:t>采取可</w:t>
      </w:r>
      <w:r w:rsidRPr="00CE0234">
        <w:rPr>
          <w:rFonts w:eastAsia="KaiTi" w:hint="eastAsia"/>
          <w:sz w:val="24"/>
          <w:lang w:eastAsia="zh-CN"/>
        </w:rPr>
        <w:t>计</w:t>
      </w:r>
      <w:r w:rsidRPr="00CE0234">
        <w:rPr>
          <w:rFonts w:eastAsia="KaiTi"/>
          <w:sz w:val="24"/>
          <w:lang w:eastAsia="zh-CN"/>
        </w:rPr>
        <w:t>量的步骤实现可持续</w:t>
      </w:r>
      <w:r w:rsidRPr="00CE0234">
        <w:rPr>
          <w:rFonts w:eastAsia="KaiTi" w:hint="eastAsia"/>
          <w:sz w:val="24"/>
          <w:lang w:eastAsia="zh-CN"/>
        </w:rPr>
        <w:t>的</w:t>
      </w:r>
      <w:r w:rsidRPr="00CE0234">
        <w:rPr>
          <w:rFonts w:eastAsia="KaiTi"/>
          <w:sz w:val="24"/>
          <w:lang w:eastAsia="zh-CN"/>
        </w:rPr>
        <w:t>消费和生活方式，同时考虑到个人和国家的文化和社会经济条件，到</w:t>
      </w:r>
      <w:r w:rsidRPr="00CE0234">
        <w:rPr>
          <w:rFonts w:eastAsia="KaiTi"/>
          <w:sz w:val="24"/>
          <w:lang w:eastAsia="zh-CN"/>
        </w:rPr>
        <w:t>2030</w:t>
      </w:r>
      <w:r w:rsidRPr="00CE0234">
        <w:rPr>
          <w:rFonts w:eastAsia="KaiTi"/>
          <w:sz w:val="24"/>
          <w:lang w:eastAsia="zh-CN"/>
        </w:rPr>
        <w:t>年实现公正和可持续的消费水平</w:t>
      </w:r>
    </w:p>
    <w:p w14:paraId="3ECCDEE8" w14:textId="780286FE" w:rsidR="00941785" w:rsidRPr="00747CD1" w:rsidRDefault="00941785" w:rsidP="00EF4037">
      <w:pPr>
        <w:adjustRightInd w:val="0"/>
        <w:snapToGrid w:val="0"/>
        <w:spacing w:before="120" w:after="120" w:line="240" w:lineRule="atLeast"/>
        <w:jc w:val="left"/>
        <w:rPr>
          <w:rFonts w:eastAsia="KaiTi"/>
          <w:sz w:val="24"/>
          <w:lang w:eastAsia="zh-CN"/>
        </w:rPr>
      </w:pPr>
      <w:r w:rsidRPr="00747CD1">
        <w:rPr>
          <w:rFonts w:eastAsia="KaiTi"/>
          <w:sz w:val="24"/>
          <w:lang w:eastAsia="zh-CN"/>
        </w:rPr>
        <w:t>培养</w:t>
      </w:r>
      <w:r w:rsidRPr="00747CD1">
        <w:rPr>
          <w:rFonts w:eastAsia="KaiTi" w:hint="eastAsia"/>
          <w:sz w:val="24"/>
          <w:lang w:eastAsia="zh-CN"/>
        </w:rPr>
        <w:t>各种美好</w:t>
      </w:r>
      <w:r w:rsidRPr="00747CD1">
        <w:rPr>
          <w:rFonts w:eastAsia="KaiTi"/>
          <w:sz w:val="24"/>
          <w:lang w:eastAsia="zh-CN"/>
        </w:rPr>
        <w:t>生活质量愿景，</w:t>
      </w:r>
      <w:r w:rsidRPr="00747CD1">
        <w:rPr>
          <w:rFonts w:eastAsia="KaiTi" w:hint="eastAsia"/>
          <w:sz w:val="24"/>
          <w:lang w:eastAsia="zh-CN"/>
        </w:rPr>
        <w:t>弘扬</w:t>
      </w:r>
      <w:r w:rsidRPr="00747CD1">
        <w:rPr>
          <w:rFonts w:eastAsia="KaiTi"/>
          <w:sz w:val="24"/>
          <w:lang w:eastAsia="zh-CN"/>
        </w:rPr>
        <w:t>责任价值观，到</w:t>
      </w:r>
      <w:r w:rsidRPr="00747CD1">
        <w:rPr>
          <w:rFonts w:eastAsia="KaiTi"/>
          <w:sz w:val="24"/>
          <w:lang w:eastAsia="zh-CN"/>
        </w:rPr>
        <w:t>2030</w:t>
      </w:r>
      <w:r w:rsidRPr="00747CD1">
        <w:rPr>
          <w:rFonts w:eastAsia="KaiTi"/>
          <w:sz w:val="24"/>
          <w:lang w:eastAsia="zh-CN"/>
        </w:rPr>
        <w:t>年</w:t>
      </w:r>
      <w:r w:rsidRPr="00747CD1">
        <w:rPr>
          <w:rFonts w:eastAsia="KaiTi" w:hint="eastAsia"/>
          <w:sz w:val="24"/>
          <w:lang w:eastAsia="zh-CN"/>
        </w:rPr>
        <w:t>形成</w:t>
      </w:r>
      <w:r w:rsidRPr="00747CD1">
        <w:rPr>
          <w:rFonts w:eastAsia="KaiTi"/>
          <w:sz w:val="24"/>
          <w:lang w:eastAsia="zh-CN"/>
        </w:rPr>
        <w:t>新的可持续发展社会规范</w:t>
      </w:r>
    </w:p>
    <w:p w14:paraId="54903848" w14:textId="77777777" w:rsidR="00941785" w:rsidRDefault="00941785" w:rsidP="00941785">
      <w:pPr>
        <w:pStyle w:val="Para3"/>
        <w:numPr>
          <w:ilvl w:val="0"/>
          <w:numId w:val="0"/>
        </w:numPr>
        <w:suppressLineNumbers/>
        <w:tabs>
          <w:tab w:val="clear" w:pos="1980"/>
        </w:tabs>
        <w:suppressAutoHyphens/>
        <w:spacing w:before="120" w:after="120"/>
        <w:rPr>
          <w:sz w:val="24"/>
          <w:szCs w:val="22"/>
          <w:lang w:eastAsia="zh-CN"/>
        </w:rPr>
      </w:pPr>
      <w:r>
        <w:rPr>
          <w:rFonts w:hint="eastAsia"/>
          <w:sz w:val="24"/>
          <w:szCs w:val="22"/>
          <w:lang w:eastAsia="zh-CN"/>
        </w:rPr>
        <w:t>注：两者主题相似，因此放在一起审议。</w:t>
      </w:r>
    </w:p>
    <w:p w14:paraId="3BCBFF5E" w14:textId="58C2E2C0" w:rsidR="00941785" w:rsidRPr="003B4D3C" w:rsidRDefault="00941785" w:rsidP="00941785">
      <w:pPr>
        <w:pStyle w:val="Para3"/>
        <w:numPr>
          <w:ilvl w:val="0"/>
          <w:numId w:val="0"/>
        </w:numPr>
        <w:suppressLineNumbers/>
        <w:tabs>
          <w:tab w:val="clear" w:pos="1980"/>
        </w:tabs>
        <w:suppressAutoHyphens/>
        <w:spacing w:before="120" w:after="120"/>
        <w:rPr>
          <w:b/>
          <w:bCs/>
          <w:sz w:val="24"/>
          <w:szCs w:val="22"/>
          <w:lang w:eastAsia="zh-CN"/>
        </w:rPr>
      </w:pPr>
      <w:r w:rsidRPr="003B4D3C">
        <w:rPr>
          <w:b/>
          <w:bCs/>
          <w:sz w:val="24"/>
          <w:szCs w:val="22"/>
          <w:lang w:eastAsia="zh-CN"/>
        </w:rPr>
        <w:t>共同牵头人</w:t>
      </w:r>
      <w:r w:rsidR="00BB1626">
        <w:rPr>
          <w:rFonts w:hint="eastAsia"/>
          <w:b/>
          <w:bCs/>
          <w:sz w:val="24"/>
          <w:szCs w:val="22"/>
          <w:lang w:eastAsia="zh-CN"/>
        </w:rPr>
        <w:t>关于</w:t>
      </w:r>
      <w:r w:rsidRPr="003B4D3C">
        <w:rPr>
          <w:b/>
          <w:bCs/>
          <w:sz w:val="24"/>
          <w:szCs w:val="22"/>
          <w:lang w:eastAsia="zh-CN"/>
        </w:rPr>
        <w:t>行动目标</w:t>
      </w:r>
      <w:r w:rsidRPr="003B4D3C">
        <w:rPr>
          <w:b/>
          <w:bCs/>
          <w:sz w:val="24"/>
          <w:szCs w:val="22"/>
          <w:lang w:eastAsia="zh-CN"/>
        </w:rPr>
        <w:t>17</w:t>
      </w:r>
      <w:r w:rsidRPr="003B4D3C">
        <w:rPr>
          <w:b/>
          <w:bCs/>
          <w:sz w:val="24"/>
          <w:szCs w:val="22"/>
          <w:lang w:eastAsia="zh-CN"/>
        </w:rPr>
        <w:t>和</w:t>
      </w:r>
      <w:r w:rsidRPr="003B4D3C">
        <w:rPr>
          <w:b/>
          <w:bCs/>
          <w:sz w:val="24"/>
          <w:szCs w:val="22"/>
          <w:lang w:eastAsia="zh-CN"/>
        </w:rPr>
        <w:t>20</w:t>
      </w:r>
      <w:r w:rsidR="00BB1626">
        <w:rPr>
          <w:rFonts w:hint="eastAsia"/>
          <w:b/>
          <w:bCs/>
          <w:sz w:val="24"/>
          <w:szCs w:val="22"/>
          <w:lang w:eastAsia="zh-CN"/>
        </w:rPr>
        <w:t>的</w:t>
      </w:r>
      <w:r w:rsidRPr="003B4D3C">
        <w:rPr>
          <w:b/>
          <w:bCs/>
          <w:sz w:val="24"/>
          <w:szCs w:val="22"/>
          <w:lang w:eastAsia="zh-CN"/>
        </w:rPr>
        <w:t>讨论总结</w:t>
      </w:r>
    </w:p>
    <w:p w14:paraId="1C10917E" w14:textId="762D0AA3" w:rsidR="00941785" w:rsidRPr="003B4D3C"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几位代表</w:t>
      </w:r>
      <w:r w:rsidR="00EF4037">
        <w:rPr>
          <w:rFonts w:hint="eastAsia"/>
          <w:sz w:val="24"/>
          <w:szCs w:val="22"/>
          <w:lang w:eastAsia="zh-CN"/>
        </w:rPr>
        <w:t>表示</w:t>
      </w:r>
      <w:r w:rsidRPr="003B4D3C">
        <w:rPr>
          <w:sz w:val="24"/>
          <w:szCs w:val="22"/>
          <w:lang w:eastAsia="zh-CN"/>
        </w:rPr>
        <w:t>，这两个目标过于宽泛，</w:t>
      </w:r>
      <w:r>
        <w:rPr>
          <w:rFonts w:hint="eastAsia"/>
          <w:sz w:val="24"/>
          <w:szCs w:val="22"/>
          <w:lang w:eastAsia="zh-CN"/>
        </w:rPr>
        <w:t>对</w:t>
      </w:r>
      <w:r w:rsidRPr="003B4D3C">
        <w:rPr>
          <w:sz w:val="24"/>
          <w:szCs w:val="22"/>
          <w:lang w:eastAsia="zh-CN"/>
        </w:rPr>
        <w:t>提出的概念</w:t>
      </w:r>
      <w:r>
        <w:rPr>
          <w:rFonts w:hint="eastAsia"/>
          <w:sz w:val="24"/>
          <w:szCs w:val="22"/>
          <w:lang w:eastAsia="zh-CN"/>
        </w:rPr>
        <w:t>未作</w:t>
      </w:r>
      <w:r w:rsidRPr="003B4D3C">
        <w:rPr>
          <w:sz w:val="24"/>
          <w:szCs w:val="22"/>
          <w:lang w:eastAsia="zh-CN"/>
        </w:rPr>
        <w:t>明确界定，如</w:t>
      </w:r>
      <w:r w:rsidR="00823FDB">
        <w:rPr>
          <w:rFonts w:hint="eastAsia"/>
          <w:sz w:val="24"/>
          <w:szCs w:val="22"/>
          <w:lang w:eastAsia="zh-CN"/>
        </w:rPr>
        <w:t>“</w:t>
      </w:r>
      <w:r>
        <w:rPr>
          <w:rFonts w:hint="eastAsia"/>
          <w:sz w:val="24"/>
          <w:szCs w:val="22"/>
          <w:lang w:eastAsia="zh-CN"/>
        </w:rPr>
        <w:t>公正</w:t>
      </w:r>
      <w:r w:rsidRPr="003B4D3C">
        <w:rPr>
          <w:sz w:val="24"/>
          <w:szCs w:val="22"/>
          <w:lang w:eastAsia="zh-CN"/>
        </w:rPr>
        <w:t>消费</w:t>
      </w:r>
      <w:r w:rsidR="00823FDB">
        <w:rPr>
          <w:rFonts w:hint="eastAsia"/>
          <w:sz w:val="24"/>
          <w:szCs w:val="22"/>
          <w:lang w:eastAsia="zh-CN"/>
        </w:rPr>
        <w:t>”</w:t>
      </w:r>
      <w:r w:rsidRPr="003B4D3C">
        <w:rPr>
          <w:sz w:val="24"/>
          <w:szCs w:val="22"/>
          <w:lang w:eastAsia="zh-CN"/>
        </w:rPr>
        <w:t>和</w:t>
      </w:r>
      <w:r w:rsidR="00823FDB">
        <w:rPr>
          <w:rFonts w:hint="eastAsia"/>
          <w:sz w:val="24"/>
          <w:szCs w:val="22"/>
          <w:lang w:eastAsia="zh-CN"/>
        </w:rPr>
        <w:t>“</w:t>
      </w:r>
      <w:r w:rsidRPr="003B4D3C">
        <w:rPr>
          <w:sz w:val="24"/>
          <w:szCs w:val="22"/>
          <w:lang w:eastAsia="zh-CN"/>
        </w:rPr>
        <w:t>新的社会规范</w:t>
      </w:r>
      <w:r w:rsidR="00823FDB">
        <w:rPr>
          <w:rFonts w:hint="eastAsia"/>
          <w:sz w:val="24"/>
          <w:szCs w:val="22"/>
          <w:lang w:eastAsia="zh-CN"/>
        </w:rPr>
        <w:t>”</w:t>
      </w:r>
      <w:r w:rsidRPr="003B4D3C">
        <w:rPr>
          <w:sz w:val="24"/>
          <w:szCs w:val="22"/>
          <w:lang w:eastAsia="zh-CN"/>
        </w:rPr>
        <w:t>。企业的社会责任可能更有意义。还有人提出目标</w:t>
      </w:r>
      <w:r>
        <w:rPr>
          <w:rFonts w:hint="eastAsia"/>
          <w:sz w:val="24"/>
          <w:szCs w:val="22"/>
          <w:lang w:eastAsia="zh-CN"/>
        </w:rPr>
        <w:t>需要在</w:t>
      </w:r>
      <w:r w:rsidRPr="003B4D3C">
        <w:rPr>
          <w:sz w:val="24"/>
          <w:szCs w:val="22"/>
          <w:lang w:eastAsia="zh-CN"/>
        </w:rPr>
        <w:t>措辞</w:t>
      </w:r>
      <w:r>
        <w:rPr>
          <w:rFonts w:hint="eastAsia"/>
          <w:sz w:val="24"/>
          <w:szCs w:val="22"/>
          <w:lang w:eastAsia="zh-CN"/>
        </w:rPr>
        <w:t>上加强</w:t>
      </w:r>
      <w:r w:rsidRPr="003B4D3C">
        <w:rPr>
          <w:sz w:val="24"/>
          <w:szCs w:val="22"/>
          <w:lang w:eastAsia="zh-CN"/>
        </w:rPr>
        <w:t>与保护的联系。</w:t>
      </w:r>
    </w:p>
    <w:p w14:paraId="42AA482B" w14:textId="77777777" w:rsidR="00941785" w:rsidRPr="003B4D3C"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lastRenderedPageBreak/>
        <w:t>许多</w:t>
      </w:r>
      <w:r>
        <w:rPr>
          <w:rFonts w:hint="eastAsia"/>
          <w:sz w:val="24"/>
          <w:szCs w:val="22"/>
          <w:lang w:eastAsia="zh-CN"/>
        </w:rPr>
        <w:t>代表</w:t>
      </w:r>
      <w:r w:rsidRPr="003B4D3C">
        <w:rPr>
          <w:sz w:val="24"/>
          <w:szCs w:val="22"/>
          <w:lang w:eastAsia="zh-CN"/>
        </w:rPr>
        <w:t>还提出</w:t>
      </w:r>
      <w:r>
        <w:rPr>
          <w:rFonts w:hint="eastAsia"/>
          <w:sz w:val="24"/>
          <w:szCs w:val="22"/>
          <w:lang w:eastAsia="zh-CN"/>
        </w:rPr>
        <w:t>框架没有充分反映</w:t>
      </w:r>
      <w:r w:rsidRPr="003B4D3C">
        <w:rPr>
          <w:sz w:val="24"/>
          <w:szCs w:val="22"/>
          <w:lang w:eastAsia="zh-CN"/>
        </w:rPr>
        <w:t>教育</w:t>
      </w:r>
      <w:r>
        <w:rPr>
          <w:rFonts w:hint="eastAsia"/>
          <w:sz w:val="24"/>
          <w:szCs w:val="22"/>
          <w:lang w:eastAsia="zh-CN"/>
        </w:rPr>
        <w:t>的作用</w:t>
      </w:r>
      <w:r w:rsidRPr="003B4D3C">
        <w:rPr>
          <w:sz w:val="24"/>
          <w:szCs w:val="22"/>
          <w:lang w:eastAsia="zh-CN"/>
        </w:rPr>
        <w:t>。</w:t>
      </w:r>
      <w:r>
        <w:rPr>
          <w:rFonts w:hint="eastAsia"/>
          <w:sz w:val="24"/>
          <w:szCs w:val="22"/>
          <w:lang w:eastAsia="zh-CN"/>
        </w:rPr>
        <w:t>有人提议</w:t>
      </w:r>
      <w:r w:rsidRPr="003B4D3C">
        <w:rPr>
          <w:sz w:val="24"/>
          <w:szCs w:val="22"/>
          <w:lang w:eastAsia="zh-CN"/>
        </w:rPr>
        <w:t>将教育内容</w:t>
      </w:r>
      <w:r>
        <w:rPr>
          <w:rFonts w:hint="eastAsia"/>
          <w:sz w:val="24"/>
          <w:szCs w:val="22"/>
          <w:lang w:eastAsia="zh-CN"/>
        </w:rPr>
        <w:t>移出</w:t>
      </w:r>
      <w:r w:rsidRPr="003B4D3C">
        <w:rPr>
          <w:sz w:val="24"/>
          <w:szCs w:val="22"/>
          <w:lang w:eastAsia="zh-CN"/>
        </w:rPr>
        <w:t>目标</w:t>
      </w:r>
      <w:r w:rsidRPr="003B4D3C">
        <w:rPr>
          <w:sz w:val="24"/>
          <w:szCs w:val="22"/>
          <w:lang w:eastAsia="zh-CN"/>
        </w:rPr>
        <w:t>18</w:t>
      </w:r>
      <w:r>
        <w:rPr>
          <w:rFonts w:hint="eastAsia"/>
          <w:sz w:val="24"/>
          <w:szCs w:val="22"/>
          <w:lang w:eastAsia="zh-CN"/>
        </w:rPr>
        <w:t>，专定一个转型</w:t>
      </w:r>
      <w:r w:rsidRPr="003B4D3C">
        <w:rPr>
          <w:sz w:val="24"/>
          <w:szCs w:val="22"/>
          <w:lang w:eastAsia="zh-CN"/>
        </w:rPr>
        <w:t>教育目标，</w:t>
      </w:r>
      <w:r>
        <w:rPr>
          <w:rFonts w:hint="eastAsia"/>
          <w:sz w:val="24"/>
          <w:szCs w:val="22"/>
          <w:lang w:eastAsia="zh-CN"/>
        </w:rPr>
        <w:t>用以</w:t>
      </w:r>
      <w:r w:rsidRPr="003B4D3C">
        <w:rPr>
          <w:sz w:val="24"/>
          <w:szCs w:val="22"/>
          <w:lang w:eastAsia="zh-CN"/>
        </w:rPr>
        <w:t>取代目标</w:t>
      </w:r>
      <w:r w:rsidRPr="003B4D3C">
        <w:rPr>
          <w:sz w:val="24"/>
          <w:szCs w:val="22"/>
          <w:lang w:eastAsia="zh-CN"/>
        </w:rPr>
        <w:t>20</w:t>
      </w:r>
      <w:r w:rsidRPr="003B4D3C">
        <w:rPr>
          <w:sz w:val="24"/>
          <w:szCs w:val="22"/>
          <w:lang w:eastAsia="zh-CN"/>
        </w:rPr>
        <w:t>。</w:t>
      </w:r>
    </w:p>
    <w:p w14:paraId="199F78B5" w14:textId="77777777" w:rsidR="00941785" w:rsidRPr="003B4D3C"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几位代表</w:t>
      </w:r>
      <w:r>
        <w:rPr>
          <w:rFonts w:hint="eastAsia"/>
          <w:sz w:val="24"/>
          <w:szCs w:val="22"/>
          <w:lang w:eastAsia="zh-CN"/>
        </w:rPr>
        <w:t>说到</w:t>
      </w:r>
      <w:r w:rsidRPr="003B4D3C">
        <w:rPr>
          <w:sz w:val="24"/>
          <w:szCs w:val="22"/>
          <w:lang w:eastAsia="zh-CN"/>
        </w:rPr>
        <w:t>解决消费模式的重要性。</w:t>
      </w:r>
      <w:r>
        <w:rPr>
          <w:rFonts w:hint="eastAsia"/>
          <w:sz w:val="24"/>
          <w:szCs w:val="22"/>
          <w:lang w:eastAsia="zh-CN"/>
        </w:rPr>
        <w:t>其他代表也</w:t>
      </w:r>
      <w:r w:rsidRPr="003B4D3C">
        <w:rPr>
          <w:sz w:val="24"/>
          <w:szCs w:val="22"/>
          <w:lang w:eastAsia="zh-CN"/>
        </w:rPr>
        <w:t>认为有必要促进可持续</w:t>
      </w:r>
      <w:r>
        <w:rPr>
          <w:rFonts w:hint="eastAsia"/>
          <w:sz w:val="24"/>
          <w:szCs w:val="22"/>
          <w:lang w:eastAsia="zh-CN"/>
        </w:rPr>
        <w:t>的</w:t>
      </w:r>
      <w:r w:rsidRPr="003B4D3C">
        <w:rPr>
          <w:sz w:val="24"/>
          <w:szCs w:val="22"/>
          <w:lang w:eastAsia="zh-CN"/>
        </w:rPr>
        <w:t>消费和生产模式以及生活方式。这</w:t>
      </w:r>
      <w:r>
        <w:rPr>
          <w:rFonts w:hint="eastAsia"/>
          <w:sz w:val="24"/>
          <w:szCs w:val="22"/>
          <w:lang w:eastAsia="zh-CN"/>
        </w:rPr>
        <w:t>需要采取</w:t>
      </w:r>
      <w:r w:rsidRPr="003B4D3C">
        <w:rPr>
          <w:sz w:val="24"/>
          <w:szCs w:val="22"/>
          <w:lang w:eastAsia="zh-CN"/>
        </w:rPr>
        <w:t>必要的财政和监管措施。一些代表希望看到消费率的</w:t>
      </w:r>
      <w:r>
        <w:rPr>
          <w:rFonts w:hint="eastAsia"/>
          <w:sz w:val="24"/>
          <w:szCs w:val="22"/>
          <w:lang w:eastAsia="zh-CN"/>
        </w:rPr>
        <w:t>计量</w:t>
      </w:r>
      <w:r w:rsidRPr="003B4D3C">
        <w:rPr>
          <w:sz w:val="24"/>
          <w:szCs w:val="22"/>
          <w:lang w:eastAsia="zh-CN"/>
        </w:rPr>
        <w:t>。</w:t>
      </w:r>
    </w:p>
    <w:p w14:paraId="15E67E7D" w14:textId="3D62A6FC" w:rsidR="00941785" w:rsidRPr="003B4D3C"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一些代表提到可持续发展目标</w:t>
      </w:r>
      <w:r w:rsidRPr="003B4D3C">
        <w:rPr>
          <w:sz w:val="24"/>
          <w:szCs w:val="22"/>
          <w:lang w:eastAsia="zh-CN"/>
        </w:rPr>
        <w:t>12</w:t>
      </w:r>
      <w:r w:rsidRPr="003B4D3C">
        <w:rPr>
          <w:sz w:val="24"/>
          <w:szCs w:val="22"/>
          <w:lang w:eastAsia="zh-CN"/>
        </w:rPr>
        <w:t>，</w:t>
      </w:r>
      <w:r>
        <w:rPr>
          <w:rFonts w:hint="eastAsia"/>
          <w:sz w:val="24"/>
          <w:szCs w:val="22"/>
          <w:lang w:eastAsia="zh-CN"/>
        </w:rPr>
        <w:t>表示</w:t>
      </w:r>
      <w:r w:rsidRPr="003B4D3C">
        <w:rPr>
          <w:sz w:val="24"/>
          <w:szCs w:val="22"/>
          <w:lang w:eastAsia="zh-CN"/>
        </w:rPr>
        <w:t>他们倾向于使用可持续发展目标</w:t>
      </w:r>
      <w:r w:rsidRPr="003B4D3C">
        <w:rPr>
          <w:sz w:val="24"/>
          <w:szCs w:val="22"/>
          <w:lang w:eastAsia="zh-CN"/>
        </w:rPr>
        <w:t>12</w:t>
      </w:r>
      <w:r w:rsidRPr="003B4D3C">
        <w:rPr>
          <w:sz w:val="24"/>
          <w:szCs w:val="22"/>
          <w:lang w:eastAsia="zh-CN"/>
        </w:rPr>
        <w:t>的</w:t>
      </w:r>
      <w:r w:rsidR="00EF4037">
        <w:rPr>
          <w:rFonts w:hint="eastAsia"/>
          <w:sz w:val="24"/>
          <w:szCs w:val="22"/>
          <w:lang w:eastAsia="zh-CN"/>
        </w:rPr>
        <w:t>文字</w:t>
      </w:r>
      <w:r w:rsidRPr="003B4D3C">
        <w:rPr>
          <w:sz w:val="24"/>
          <w:szCs w:val="22"/>
          <w:lang w:eastAsia="zh-CN"/>
        </w:rPr>
        <w:t>。具体提到</w:t>
      </w:r>
      <w:r>
        <w:rPr>
          <w:rFonts w:hint="eastAsia"/>
          <w:sz w:val="24"/>
          <w:szCs w:val="22"/>
          <w:lang w:eastAsia="zh-CN"/>
        </w:rPr>
        <w:t>可持续</w:t>
      </w:r>
      <w:r w:rsidRPr="003B4D3C">
        <w:rPr>
          <w:sz w:val="24"/>
          <w:szCs w:val="22"/>
          <w:lang w:eastAsia="zh-CN"/>
        </w:rPr>
        <w:t>发展目标</w:t>
      </w:r>
      <w:r w:rsidRPr="003B4D3C">
        <w:rPr>
          <w:sz w:val="24"/>
          <w:szCs w:val="22"/>
          <w:lang w:eastAsia="zh-CN"/>
        </w:rPr>
        <w:t>12</w:t>
      </w:r>
      <w:r w:rsidRPr="003B4D3C">
        <w:rPr>
          <w:sz w:val="24"/>
          <w:szCs w:val="22"/>
          <w:lang w:eastAsia="zh-CN"/>
        </w:rPr>
        <w:t>的具体目标</w:t>
      </w:r>
      <w:r w:rsidRPr="003B4D3C">
        <w:rPr>
          <w:sz w:val="24"/>
          <w:szCs w:val="22"/>
          <w:lang w:eastAsia="zh-CN"/>
        </w:rPr>
        <w:t>12.1</w:t>
      </w:r>
      <w:r w:rsidRPr="003B4D3C">
        <w:rPr>
          <w:sz w:val="24"/>
          <w:szCs w:val="22"/>
          <w:lang w:eastAsia="zh-CN"/>
        </w:rPr>
        <w:t>和</w:t>
      </w:r>
      <w:r w:rsidRPr="003B4D3C">
        <w:rPr>
          <w:sz w:val="24"/>
          <w:szCs w:val="22"/>
          <w:lang w:eastAsia="zh-CN"/>
        </w:rPr>
        <w:t>12.8</w:t>
      </w:r>
      <w:r w:rsidRPr="003B4D3C">
        <w:rPr>
          <w:sz w:val="24"/>
          <w:szCs w:val="22"/>
          <w:lang w:eastAsia="zh-CN"/>
        </w:rPr>
        <w:t>。</w:t>
      </w:r>
    </w:p>
    <w:p w14:paraId="468F46DE" w14:textId="7ADBE203" w:rsidR="00941785" w:rsidRPr="003B4D3C"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关于具体措辞，一些</w:t>
      </w:r>
      <w:r>
        <w:rPr>
          <w:rFonts w:hint="eastAsia"/>
          <w:sz w:val="24"/>
          <w:szCs w:val="22"/>
          <w:lang w:eastAsia="zh-CN"/>
        </w:rPr>
        <w:t>代表说谈人应如何做</w:t>
      </w:r>
      <w:r w:rsidRPr="003B4D3C">
        <w:rPr>
          <w:sz w:val="24"/>
          <w:szCs w:val="22"/>
          <w:lang w:eastAsia="zh-CN"/>
        </w:rPr>
        <w:t>超出了缔约方的职权范围，而另一些</w:t>
      </w:r>
      <w:r>
        <w:rPr>
          <w:rFonts w:hint="eastAsia"/>
          <w:sz w:val="24"/>
          <w:szCs w:val="22"/>
          <w:lang w:eastAsia="zh-CN"/>
        </w:rPr>
        <w:t>代表则说</w:t>
      </w:r>
      <w:r w:rsidRPr="003B4D3C">
        <w:rPr>
          <w:sz w:val="24"/>
          <w:szCs w:val="22"/>
          <w:lang w:eastAsia="zh-CN"/>
        </w:rPr>
        <w:t>每个人都必须参与，表示支持</w:t>
      </w:r>
      <w:r>
        <w:rPr>
          <w:rFonts w:hint="eastAsia"/>
          <w:sz w:val="24"/>
          <w:szCs w:val="22"/>
          <w:lang w:eastAsia="zh-CN"/>
        </w:rPr>
        <w:t>涉及到人，一个可能的方式是设定指标</w:t>
      </w:r>
      <w:r w:rsidRPr="003B4D3C">
        <w:rPr>
          <w:sz w:val="24"/>
          <w:szCs w:val="22"/>
          <w:lang w:eastAsia="zh-CN"/>
        </w:rPr>
        <w:t>。其他</w:t>
      </w:r>
      <w:r>
        <w:rPr>
          <w:rFonts w:hint="eastAsia"/>
          <w:sz w:val="24"/>
          <w:szCs w:val="22"/>
          <w:lang w:eastAsia="zh-CN"/>
        </w:rPr>
        <w:t>代表</w:t>
      </w:r>
      <w:r w:rsidRPr="003B4D3C">
        <w:rPr>
          <w:sz w:val="24"/>
          <w:szCs w:val="22"/>
          <w:lang w:eastAsia="zh-CN"/>
        </w:rPr>
        <w:t>指出目标可以侧重于执行政策和计划的有效措施，并确定相关行为者</w:t>
      </w:r>
      <w:r w:rsidR="004B4CBF">
        <w:rPr>
          <w:sz w:val="24"/>
          <w:szCs w:val="22"/>
          <w:lang w:eastAsia="zh-CN"/>
        </w:rPr>
        <w:t>（</w:t>
      </w:r>
      <w:r w:rsidRPr="003B4D3C">
        <w:rPr>
          <w:sz w:val="24"/>
          <w:szCs w:val="22"/>
          <w:lang w:eastAsia="zh-CN"/>
        </w:rPr>
        <w:t>各级政府、企业和利益攸关方</w:t>
      </w:r>
      <w:r w:rsidR="004B4CBF">
        <w:rPr>
          <w:sz w:val="24"/>
          <w:szCs w:val="22"/>
          <w:lang w:eastAsia="zh-CN"/>
        </w:rPr>
        <w:t>）</w:t>
      </w:r>
      <w:r w:rsidRPr="003B4D3C">
        <w:rPr>
          <w:sz w:val="24"/>
          <w:szCs w:val="22"/>
          <w:lang w:eastAsia="zh-CN"/>
        </w:rPr>
        <w:t>。</w:t>
      </w:r>
    </w:p>
    <w:p w14:paraId="019E9B1A" w14:textId="77777777" w:rsidR="00941785" w:rsidRPr="003B4D3C"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有</w:t>
      </w:r>
      <w:r>
        <w:rPr>
          <w:rFonts w:hint="eastAsia"/>
          <w:sz w:val="24"/>
          <w:szCs w:val="22"/>
          <w:lang w:eastAsia="zh-CN"/>
        </w:rPr>
        <w:t>代表提出</w:t>
      </w:r>
      <w:r w:rsidRPr="003B4D3C">
        <w:rPr>
          <w:sz w:val="24"/>
          <w:szCs w:val="22"/>
          <w:lang w:eastAsia="zh-CN"/>
        </w:rPr>
        <w:t>将两个目标合并。</w:t>
      </w:r>
    </w:p>
    <w:p w14:paraId="3CB0EFDD" w14:textId="77777777" w:rsidR="00941785"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t>有代表提出可把有多少个国家</w:t>
      </w:r>
      <w:r w:rsidRPr="003B4D3C">
        <w:rPr>
          <w:sz w:val="24"/>
          <w:szCs w:val="22"/>
          <w:lang w:eastAsia="zh-CN"/>
        </w:rPr>
        <w:t>要求私营部门报告其对生物多样性</w:t>
      </w:r>
      <w:r>
        <w:rPr>
          <w:rFonts w:hint="eastAsia"/>
          <w:sz w:val="24"/>
          <w:szCs w:val="22"/>
          <w:lang w:eastAsia="zh-CN"/>
        </w:rPr>
        <w:t>的</w:t>
      </w:r>
      <w:r w:rsidRPr="003B4D3C">
        <w:rPr>
          <w:sz w:val="24"/>
          <w:szCs w:val="22"/>
          <w:lang w:eastAsia="zh-CN"/>
        </w:rPr>
        <w:t>影响作为</w:t>
      </w:r>
      <w:r>
        <w:rPr>
          <w:rFonts w:hint="eastAsia"/>
          <w:sz w:val="24"/>
          <w:szCs w:val="22"/>
          <w:lang w:eastAsia="zh-CN"/>
        </w:rPr>
        <w:t>本</w:t>
      </w:r>
      <w:r w:rsidRPr="003B4D3C">
        <w:rPr>
          <w:sz w:val="24"/>
          <w:szCs w:val="22"/>
          <w:lang w:eastAsia="zh-CN"/>
        </w:rPr>
        <w:t>目标的一项指标。</w:t>
      </w:r>
    </w:p>
    <w:p w14:paraId="6AEECCB2" w14:textId="77777777" w:rsidR="00941785" w:rsidRDefault="00941785" w:rsidP="00780F12">
      <w:pPr>
        <w:pStyle w:val="Para3"/>
        <w:numPr>
          <w:ilvl w:val="0"/>
          <w:numId w:val="59"/>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t>有代表认为本目标涉及转型变革，应放到</w:t>
      </w:r>
      <w:r>
        <w:rPr>
          <w:rFonts w:hint="eastAsia"/>
          <w:sz w:val="24"/>
          <w:szCs w:val="22"/>
          <w:lang w:eastAsia="zh-CN"/>
        </w:rPr>
        <w:t>2</w:t>
      </w:r>
      <w:r>
        <w:rPr>
          <w:sz w:val="24"/>
          <w:szCs w:val="22"/>
          <w:lang w:eastAsia="zh-CN"/>
        </w:rPr>
        <w:t>030</w:t>
      </w:r>
      <w:r>
        <w:rPr>
          <w:rFonts w:hint="eastAsia"/>
          <w:sz w:val="24"/>
          <w:szCs w:val="22"/>
          <w:lang w:eastAsia="zh-CN"/>
        </w:rPr>
        <w:t>年使命中而不应设为一个行动目标。</w:t>
      </w:r>
    </w:p>
    <w:p w14:paraId="662FC50B" w14:textId="5C35C82A" w:rsidR="00941785" w:rsidRDefault="00941785" w:rsidP="00941785">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Pr>
          <w:rFonts w:hint="eastAsia"/>
          <w:b/>
          <w:bCs/>
          <w:sz w:val="24"/>
          <w:szCs w:val="22"/>
          <w:lang w:eastAsia="zh-CN"/>
        </w:rPr>
        <w:t>文本提案</w:t>
      </w:r>
    </w:p>
    <w:p w14:paraId="51A724EA"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和</w:t>
      </w:r>
      <w:r w:rsidRPr="00CA3430">
        <w:rPr>
          <w:sz w:val="24"/>
          <w:szCs w:val="22"/>
          <w:lang w:eastAsia="zh-CN"/>
        </w:rPr>
        <w:t>20</w:t>
      </w:r>
      <w:r w:rsidRPr="00CA3430">
        <w:rPr>
          <w:sz w:val="24"/>
          <w:szCs w:val="22"/>
          <w:lang w:eastAsia="zh-CN"/>
        </w:rPr>
        <w:t>：</w:t>
      </w:r>
    </w:p>
    <w:p w14:paraId="144010C2" w14:textId="77777777" w:rsidR="00941785" w:rsidRPr="006813C3"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lang w:eastAsia="zh-CN"/>
        </w:rPr>
      </w:pPr>
      <w:r w:rsidRPr="006813C3">
        <w:rPr>
          <w:sz w:val="24"/>
          <w:szCs w:val="24"/>
          <w:lang w:eastAsia="zh-CN"/>
        </w:rPr>
        <w:t>世界各地</w:t>
      </w:r>
      <w:r w:rsidRPr="006813C3">
        <w:rPr>
          <w:rFonts w:hint="eastAsia"/>
          <w:sz w:val="24"/>
          <w:szCs w:val="24"/>
          <w:lang w:eastAsia="zh-CN"/>
        </w:rPr>
        <w:t>居民</w:t>
      </w:r>
      <w:r w:rsidRPr="006813C3">
        <w:rPr>
          <w:rFonts w:hint="eastAsia"/>
          <w:sz w:val="24"/>
          <w:szCs w:val="22"/>
          <w:u w:val="single"/>
          <w:lang w:eastAsia="zh-CN"/>
        </w:rPr>
        <w:t>理解和欣赏生物多样性的价值，</w:t>
      </w:r>
      <w:r w:rsidRPr="006813C3">
        <w:rPr>
          <w:sz w:val="24"/>
          <w:szCs w:val="24"/>
          <w:lang w:eastAsia="zh-CN"/>
        </w:rPr>
        <w:t>采取可</w:t>
      </w:r>
      <w:r w:rsidRPr="006813C3">
        <w:rPr>
          <w:rFonts w:hint="eastAsia"/>
          <w:sz w:val="24"/>
          <w:szCs w:val="24"/>
          <w:lang w:eastAsia="zh-CN"/>
        </w:rPr>
        <w:t>计</w:t>
      </w:r>
      <w:r w:rsidRPr="006813C3">
        <w:rPr>
          <w:sz w:val="24"/>
          <w:szCs w:val="24"/>
          <w:lang w:eastAsia="zh-CN"/>
        </w:rPr>
        <w:t>量的步骤实现可持续</w:t>
      </w:r>
      <w:r w:rsidRPr="006813C3">
        <w:rPr>
          <w:rFonts w:hint="eastAsia"/>
          <w:sz w:val="24"/>
          <w:szCs w:val="24"/>
          <w:lang w:eastAsia="zh-CN"/>
        </w:rPr>
        <w:t>的</w:t>
      </w:r>
      <w:r w:rsidRPr="006813C3">
        <w:rPr>
          <w:sz w:val="24"/>
          <w:szCs w:val="24"/>
          <w:lang w:eastAsia="zh-CN"/>
        </w:rPr>
        <w:t>消费和生活方式，到</w:t>
      </w:r>
      <w:r w:rsidRPr="006813C3">
        <w:rPr>
          <w:sz w:val="24"/>
          <w:szCs w:val="24"/>
          <w:lang w:eastAsia="zh-CN"/>
        </w:rPr>
        <w:t>2030</w:t>
      </w:r>
      <w:r w:rsidRPr="006813C3">
        <w:rPr>
          <w:sz w:val="24"/>
          <w:szCs w:val="24"/>
          <w:lang w:eastAsia="zh-CN"/>
        </w:rPr>
        <w:t>年</w:t>
      </w:r>
      <w:r w:rsidRPr="006813C3">
        <w:rPr>
          <w:rFonts w:hint="eastAsia"/>
          <w:sz w:val="24"/>
          <w:szCs w:val="24"/>
          <w:lang w:eastAsia="zh-CN"/>
        </w:rPr>
        <w:t>在</w:t>
      </w:r>
      <w:r w:rsidRPr="006813C3">
        <w:rPr>
          <w:rFonts w:hint="eastAsia"/>
          <w:sz w:val="24"/>
          <w:szCs w:val="22"/>
          <w:lang w:eastAsia="zh-CN"/>
        </w:rPr>
        <w:t>可持续消费水平上达成</w:t>
      </w:r>
      <w:r w:rsidRPr="006813C3">
        <w:rPr>
          <w:rFonts w:hint="eastAsia"/>
          <w:sz w:val="24"/>
          <w:szCs w:val="22"/>
          <w:u w:val="single"/>
          <w:lang w:eastAsia="zh-CN"/>
        </w:rPr>
        <w:t>积极轨迹</w:t>
      </w:r>
      <w:r w:rsidRPr="006813C3">
        <w:rPr>
          <w:rFonts w:hint="eastAsia"/>
          <w:sz w:val="24"/>
          <w:lang w:eastAsia="zh-CN"/>
        </w:rPr>
        <w:t>。</w:t>
      </w:r>
    </w:p>
    <w:p w14:paraId="78CF9D98"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和</w:t>
      </w:r>
      <w:r w:rsidRPr="00CA3430">
        <w:rPr>
          <w:sz w:val="24"/>
          <w:szCs w:val="22"/>
          <w:lang w:eastAsia="zh-CN"/>
        </w:rPr>
        <w:t>20</w:t>
      </w:r>
      <w:r w:rsidRPr="00CA3430">
        <w:rPr>
          <w:sz w:val="24"/>
          <w:szCs w:val="22"/>
          <w:lang w:eastAsia="zh-CN"/>
        </w:rPr>
        <w:t>：</w:t>
      </w:r>
    </w:p>
    <w:p w14:paraId="4FDDB61F" w14:textId="77777777" w:rsidR="00941785"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C97835">
        <w:rPr>
          <w:rFonts w:hint="eastAsia"/>
          <w:sz w:val="24"/>
          <w:szCs w:val="22"/>
          <w:u w:val="single"/>
          <w:lang w:eastAsia="zh-CN"/>
        </w:rPr>
        <w:t>执行</w:t>
      </w:r>
      <w:r w:rsidRPr="00C97835">
        <w:rPr>
          <w:rFonts w:hint="eastAsia"/>
          <w:sz w:val="24"/>
          <w:szCs w:val="22"/>
          <w:lang w:eastAsia="zh-CN"/>
        </w:rPr>
        <w:t>可持续消费和</w:t>
      </w:r>
      <w:r w:rsidRPr="00AF194B">
        <w:rPr>
          <w:rFonts w:hint="eastAsia"/>
          <w:sz w:val="24"/>
          <w:szCs w:val="24"/>
          <w:u w:val="single"/>
          <w:lang w:eastAsia="zh-CN"/>
        </w:rPr>
        <w:t>生产</w:t>
      </w:r>
      <w:r w:rsidRPr="00C97835">
        <w:rPr>
          <w:rFonts w:hint="eastAsia"/>
          <w:sz w:val="24"/>
          <w:szCs w:val="22"/>
          <w:u w:val="single"/>
          <w:lang w:eastAsia="zh-CN"/>
        </w:rPr>
        <w:t>方案</w:t>
      </w:r>
      <w:r w:rsidRPr="00C97835">
        <w:rPr>
          <w:rFonts w:hint="eastAsia"/>
          <w:sz w:val="24"/>
          <w:szCs w:val="22"/>
          <w:lang w:eastAsia="zh-CN"/>
        </w:rPr>
        <w:t>，</w:t>
      </w:r>
      <w:r w:rsidRPr="00C97835">
        <w:rPr>
          <w:rFonts w:hint="eastAsia"/>
          <w:sz w:val="24"/>
          <w:szCs w:val="22"/>
          <w:u w:val="single"/>
          <w:lang w:eastAsia="zh-CN"/>
        </w:rPr>
        <w:t>所有国家都采取行动，由发达国家带头，同时考虑到发展中国家的发展和能力</w:t>
      </w:r>
      <w:r w:rsidRPr="00C97835">
        <w:rPr>
          <w:rFonts w:hint="eastAsia"/>
          <w:sz w:val="24"/>
          <w:szCs w:val="22"/>
          <w:lang w:eastAsia="zh-CN"/>
        </w:rPr>
        <w:t>。</w:t>
      </w:r>
    </w:p>
    <w:p w14:paraId="07A09E4E"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w:t>
      </w:r>
    </w:p>
    <w:p w14:paraId="37E5BE0C" w14:textId="0F8FC4EC" w:rsidR="00941785"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C97835">
        <w:rPr>
          <w:rFonts w:hint="eastAsia"/>
          <w:sz w:val="24"/>
          <w:szCs w:val="22"/>
          <w:u w:val="single"/>
          <w:lang w:eastAsia="zh-CN"/>
        </w:rPr>
        <w:t>采取适当措施，包括财政和监管政策相结合的措施，通过</w:t>
      </w:r>
      <w:r w:rsidRPr="00C97835">
        <w:rPr>
          <w:rFonts w:hint="eastAsia"/>
          <w:sz w:val="24"/>
          <w:szCs w:val="22"/>
          <w:lang w:eastAsia="zh-CN"/>
        </w:rPr>
        <w:t>可持续消费和生活方式</w:t>
      </w:r>
      <w:r w:rsidRPr="00C97835">
        <w:rPr>
          <w:rFonts w:hint="eastAsia"/>
          <w:sz w:val="24"/>
          <w:szCs w:val="22"/>
          <w:u w:val="single"/>
          <w:lang w:eastAsia="zh-CN"/>
        </w:rPr>
        <w:t>以及生产水平来加强生物多样性保护</w:t>
      </w:r>
      <w:r w:rsidRPr="00C97835">
        <w:rPr>
          <w:rFonts w:hint="eastAsia"/>
          <w:sz w:val="24"/>
          <w:szCs w:val="22"/>
          <w:lang w:eastAsia="zh-CN"/>
        </w:rPr>
        <w:t>，同时考虑到</w:t>
      </w:r>
      <w:r w:rsidRPr="00C97835">
        <w:rPr>
          <w:rFonts w:hint="eastAsia"/>
          <w:strike/>
          <w:sz w:val="24"/>
          <w:szCs w:val="22"/>
          <w:lang w:eastAsia="zh-CN"/>
        </w:rPr>
        <w:t>个人和</w:t>
      </w:r>
      <w:r w:rsidRPr="00C97835">
        <w:rPr>
          <w:rFonts w:hint="eastAsia"/>
          <w:sz w:val="24"/>
          <w:szCs w:val="22"/>
          <w:lang w:eastAsia="zh-CN"/>
        </w:rPr>
        <w:t>国家、文化和社会经济条件，到</w:t>
      </w:r>
      <w:r w:rsidRPr="00C97835">
        <w:rPr>
          <w:rFonts w:hint="eastAsia"/>
          <w:sz w:val="24"/>
          <w:szCs w:val="22"/>
          <w:lang w:eastAsia="zh-CN"/>
        </w:rPr>
        <w:t>2030</w:t>
      </w:r>
      <w:r w:rsidRPr="00C97835">
        <w:rPr>
          <w:rFonts w:hint="eastAsia"/>
          <w:sz w:val="24"/>
          <w:szCs w:val="22"/>
          <w:lang w:eastAsia="zh-CN"/>
        </w:rPr>
        <w:t>年实现</w:t>
      </w:r>
      <w:r w:rsidRPr="00AF194B">
        <w:rPr>
          <w:rFonts w:hint="eastAsia"/>
          <w:sz w:val="24"/>
          <w:szCs w:val="22"/>
          <w:u w:val="single"/>
          <w:lang w:eastAsia="zh-CN"/>
        </w:rPr>
        <w:t>公正和</w:t>
      </w:r>
      <w:r w:rsidRPr="00C97835">
        <w:rPr>
          <w:rFonts w:hint="eastAsia"/>
          <w:sz w:val="24"/>
          <w:szCs w:val="22"/>
          <w:lang w:eastAsia="zh-CN"/>
        </w:rPr>
        <w:t>可持续的消费</w:t>
      </w:r>
      <w:r w:rsidRPr="00C97835">
        <w:rPr>
          <w:rFonts w:hint="eastAsia"/>
          <w:sz w:val="24"/>
          <w:szCs w:val="22"/>
          <w:u w:val="single"/>
          <w:lang w:eastAsia="zh-CN"/>
        </w:rPr>
        <w:t>和生产</w:t>
      </w:r>
      <w:r w:rsidRPr="00C97835">
        <w:rPr>
          <w:rFonts w:hint="eastAsia"/>
          <w:sz w:val="24"/>
          <w:szCs w:val="22"/>
          <w:lang w:eastAsia="zh-CN"/>
        </w:rPr>
        <w:t>水平。</w:t>
      </w:r>
    </w:p>
    <w:p w14:paraId="03B8B68B"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w:t>
      </w:r>
    </w:p>
    <w:p w14:paraId="603FA05A" w14:textId="77777777" w:rsidR="00941785"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B90035">
        <w:rPr>
          <w:rFonts w:hint="eastAsia"/>
          <w:sz w:val="24"/>
          <w:szCs w:val="22"/>
          <w:u w:val="single"/>
          <w:lang w:eastAsia="zh-CN"/>
        </w:rPr>
        <w:t>促进</w:t>
      </w:r>
      <w:r>
        <w:rPr>
          <w:rFonts w:hint="eastAsia"/>
          <w:sz w:val="24"/>
          <w:szCs w:val="22"/>
          <w:lang w:eastAsia="zh-CN"/>
        </w:rPr>
        <w:t>世界</w:t>
      </w:r>
      <w:r w:rsidRPr="00C97835">
        <w:rPr>
          <w:rFonts w:hint="eastAsia"/>
          <w:sz w:val="24"/>
          <w:szCs w:val="22"/>
          <w:lang w:eastAsia="zh-CN"/>
        </w:rPr>
        <w:t>各地</w:t>
      </w:r>
      <w:r>
        <w:rPr>
          <w:rFonts w:hint="eastAsia"/>
          <w:sz w:val="24"/>
          <w:szCs w:val="22"/>
          <w:lang w:eastAsia="zh-CN"/>
        </w:rPr>
        <w:t>居民</w:t>
      </w:r>
      <w:r w:rsidRPr="00C97835">
        <w:rPr>
          <w:rFonts w:hint="eastAsia"/>
          <w:sz w:val="24"/>
          <w:szCs w:val="22"/>
          <w:lang w:eastAsia="zh-CN"/>
        </w:rPr>
        <w:t>采取可</w:t>
      </w:r>
      <w:r>
        <w:rPr>
          <w:rFonts w:hint="eastAsia"/>
          <w:sz w:val="24"/>
          <w:szCs w:val="22"/>
          <w:lang w:eastAsia="zh-CN"/>
        </w:rPr>
        <w:t>计量</w:t>
      </w:r>
      <w:r w:rsidRPr="00C97835">
        <w:rPr>
          <w:rFonts w:hint="eastAsia"/>
          <w:sz w:val="24"/>
          <w:szCs w:val="22"/>
          <w:lang w:eastAsia="zh-CN"/>
        </w:rPr>
        <w:t>的步骤，实现可持续消费和</w:t>
      </w:r>
      <w:r w:rsidRPr="00B90035">
        <w:rPr>
          <w:rFonts w:hint="eastAsia"/>
          <w:sz w:val="24"/>
          <w:szCs w:val="22"/>
          <w:u w:val="single"/>
          <w:lang w:eastAsia="zh-CN"/>
        </w:rPr>
        <w:t>有助于生物多样性保护和可持续利用的</w:t>
      </w:r>
      <w:r w:rsidRPr="00C97835">
        <w:rPr>
          <w:rFonts w:hint="eastAsia"/>
          <w:sz w:val="24"/>
          <w:szCs w:val="22"/>
          <w:lang w:eastAsia="zh-CN"/>
        </w:rPr>
        <w:t>生活方式，同时考虑到个人和国家的文化和社会经济条件，到</w:t>
      </w:r>
      <w:r w:rsidRPr="00C97835">
        <w:rPr>
          <w:rFonts w:hint="eastAsia"/>
          <w:sz w:val="24"/>
          <w:szCs w:val="22"/>
          <w:lang w:eastAsia="zh-CN"/>
        </w:rPr>
        <w:t>2030</w:t>
      </w:r>
      <w:r w:rsidRPr="00C97835">
        <w:rPr>
          <w:rFonts w:hint="eastAsia"/>
          <w:sz w:val="24"/>
          <w:szCs w:val="22"/>
          <w:lang w:eastAsia="zh-CN"/>
        </w:rPr>
        <w:t>年实现公正和可持续的消费水平。</w:t>
      </w:r>
    </w:p>
    <w:p w14:paraId="03F77CD5"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487CAC94" w14:textId="77777777" w:rsidR="00941785"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B90035">
        <w:rPr>
          <w:rFonts w:hint="eastAsia"/>
          <w:sz w:val="24"/>
          <w:szCs w:val="22"/>
          <w:u w:val="single"/>
          <w:lang w:eastAsia="zh-CN"/>
        </w:rPr>
        <w:t>到</w:t>
      </w:r>
      <w:r w:rsidRPr="00B90035">
        <w:rPr>
          <w:rFonts w:hint="eastAsia"/>
          <w:sz w:val="24"/>
          <w:szCs w:val="22"/>
          <w:u w:val="single"/>
          <w:lang w:eastAsia="zh-CN"/>
        </w:rPr>
        <w:t>2030</w:t>
      </w:r>
      <w:r w:rsidRPr="00B90035">
        <w:rPr>
          <w:rFonts w:hint="eastAsia"/>
          <w:sz w:val="24"/>
          <w:szCs w:val="22"/>
          <w:u w:val="single"/>
          <w:lang w:eastAsia="zh-CN"/>
        </w:rPr>
        <w:t>年，通过改变消费和生产模式，包括避免浪费和将全球生态足迹减少</w:t>
      </w:r>
      <w:r w:rsidRPr="00B90035">
        <w:rPr>
          <w:rFonts w:hint="eastAsia"/>
          <w:sz w:val="24"/>
          <w:szCs w:val="22"/>
          <w:u w:val="single"/>
          <w:lang w:eastAsia="zh-CN"/>
        </w:rPr>
        <w:t>[X%]</w:t>
      </w:r>
      <w:r w:rsidRPr="00B90035">
        <w:rPr>
          <w:rFonts w:hint="eastAsia"/>
          <w:sz w:val="24"/>
          <w:szCs w:val="22"/>
          <w:u w:val="single"/>
          <w:lang w:eastAsia="zh-CN"/>
        </w:rPr>
        <w:t>，</w:t>
      </w:r>
      <w:r w:rsidRPr="00B90035">
        <w:rPr>
          <w:rFonts w:hint="eastAsia"/>
          <w:sz w:val="24"/>
          <w:szCs w:val="22"/>
          <w:lang w:eastAsia="zh-CN"/>
        </w:rPr>
        <w:t>采取可</w:t>
      </w:r>
      <w:r>
        <w:rPr>
          <w:rFonts w:hint="eastAsia"/>
          <w:sz w:val="24"/>
          <w:szCs w:val="22"/>
          <w:lang w:eastAsia="zh-CN"/>
        </w:rPr>
        <w:t>计量</w:t>
      </w:r>
      <w:r w:rsidRPr="00B90035">
        <w:rPr>
          <w:rFonts w:hint="eastAsia"/>
          <w:sz w:val="24"/>
          <w:szCs w:val="22"/>
          <w:lang w:eastAsia="zh-CN"/>
        </w:rPr>
        <w:t>的步骤实现可持续的生活方式。</w:t>
      </w:r>
    </w:p>
    <w:p w14:paraId="71F58241"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2</w:t>
      </w:r>
      <w:r>
        <w:rPr>
          <w:sz w:val="24"/>
          <w:szCs w:val="22"/>
          <w:lang w:eastAsia="zh-CN"/>
        </w:rPr>
        <w:t>0</w:t>
      </w:r>
      <w:r w:rsidRPr="00CA3430">
        <w:rPr>
          <w:sz w:val="24"/>
          <w:szCs w:val="22"/>
          <w:lang w:eastAsia="zh-CN"/>
        </w:rPr>
        <w:t>：</w:t>
      </w:r>
    </w:p>
    <w:p w14:paraId="7292E54E" w14:textId="142A531A" w:rsidR="00941785" w:rsidRDefault="00941785" w:rsidP="00941785">
      <w:pPr>
        <w:pStyle w:val="Para3"/>
        <w:numPr>
          <w:ilvl w:val="0"/>
          <w:numId w:val="0"/>
        </w:numPr>
        <w:suppressLineNumbers/>
        <w:tabs>
          <w:tab w:val="clear" w:pos="1980"/>
        </w:tabs>
        <w:suppressAutoHyphens/>
        <w:snapToGrid w:val="0"/>
        <w:spacing w:before="120" w:after="120" w:line="240" w:lineRule="atLeast"/>
        <w:ind w:left="490"/>
        <w:rPr>
          <w:rFonts w:ascii="SimSun" w:hAnsi="SimSun" w:cs="SimSun"/>
          <w:sz w:val="24"/>
          <w:u w:val="single"/>
          <w:lang w:val="en-US" w:eastAsia="zh-CN"/>
        </w:rPr>
      </w:pPr>
      <w:r w:rsidRPr="00B90035">
        <w:rPr>
          <w:rFonts w:ascii="SimSun" w:hAnsi="SimSun" w:cs="SimSun"/>
          <w:sz w:val="24"/>
          <w:u w:val="single"/>
          <w:lang w:val="en-US" w:eastAsia="zh-CN"/>
        </w:rPr>
        <w:t>到</w:t>
      </w:r>
      <w:r w:rsidRPr="00B90035">
        <w:rPr>
          <w:rFonts w:eastAsia="Times New Roman"/>
          <w:sz w:val="24"/>
          <w:u w:val="single"/>
          <w:lang w:val="en-US" w:eastAsia="zh-CN"/>
        </w:rPr>
        <w:t>2030</w:t>
      </w:r>
      <w:r w:rsidRPr="00B90035">
        <w:rPr>
          <w:rFonts w:ascii="SimSun" w:hAnsi="SimSun" w:cs="SimSun"/>
          <w:sz w:val="24"/>
          <w:u w:val="single"/>
          <w:lang w:val="en-US" w:eastAsia="zh-CN"/>
        </w:rPr>
        <w:t>年，人们</w:t>
      </w:r>
      <w:r w:rsidR="00F13638">
        <w:rPr>
          <w:rFonts w:ascii="SimSun" w:hAnsi="SimSun" w:cs="SimSun" w:hint="eastAsia"/>
          <w:sz w:val="24"/>
          <w:u w:val="single"/>
          <w:lang w:val="en-US" w:eastAsia="zh-CN"/>
        </w:rPr>
        <w:t>认识</w:t>
      </w:r>
      <w:r w:rsidRPr="00B90035">
        <w:rPr>
          <w:rFonts w:ascii="SimSun" w:hAnsi="SimSun" w:cs="SimSun"/>
          <w:sz w:val="24"/>
          <w:u w:val="single"/>
          <w:lang w:val="en-US" w:eastAsia="zh-CN"/>
        </w:rPr>
        <w:t>到生物多样性的多重价值以及他们可以采取哪些措施从可持续利用和保护生物多样性中获益。</w:t>
      </w:r>
    </w:p>
    <w:p w14:paraId="0873DE8B"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lastRenderedPageBreak/>
        <w:t>取代行动目标</w:t>
      </w:r>
      <w:r>
        <w:rPr>
          <w:rFonts w:hint="eastAsia"/>
          <w:sz w:val="24"/>
          <w:szCs w:val="22"/>
          <w:lang w:eastAsia="zh-CN"/>
        </w:rPr>
        <w:t>2</w:t>
      </w:r>
      <w:r>
        <w:rPr>
          <w:sz w:val="24"/>
          <w:szCs w:val="22"/>
          <w:lang w:eastAsia="zh-CN"/>
        </w:rPr>
        <w:t>0</w:t>
      </w:r>
      <w:r w:rsidRPr="00CA3430">
        <w:rPr>
          <w:sz w:val="24"/>
          <w:szCs w:val="22"/>
          <w:lang w:eastAsia="zh-CN"/>
        </w:rPr>
        <w:t>：</w:t>
      </w:r>
    </w:p>
    <w:p w14:paraId="602D420D" w14:textId="77777777" w:rsidR="00941785" w:rsidRPr="00B90035" w:rsidRDefault="00941785" w:rsidP="00941785">
      <w:pPr>
        <w:pStyle w:val="Para3"/>
        <w:numPr>
          <w:ilvl w:val="0"/>
          <w:numId w:val="0"/>
        </w:numPr>
        <w:suppressLineNumbers/>
        <w:tabs>
          <w:tab w:val="clear" w:pos="1980"/>
        </w:tabs>
        <w:suppressAutoHyphens/>
        <w:snapToGrid w:val="0"/>
        <w:spacing w:before="120" w:after="120" w:line="240" w:lineRule="atLeast"/>
        <w:ind w:left="490"/>
        <w:rPr>
          <w:rFonts w:eastAsia="Times New Roman"/>
          <w:sz w:val="24"/>
          <w:u w:val="single"/>
          <w:lang w:val="en-US" w:eastAsia="zh-CN"/>
        </w:rPr>
      </w:pPr>
      <w:r w:rsidRPr="00B90035">
        <w:rPr>
          <w:rFonts w:ascii="SimSun" w:hAnsi="SimSun" w:cs="SimSun" w:hint="eastAsia"/>
          <w:sz w:val="24"/>
          <w:u w:val="single"/>
          <w:lang w:val="en-US" w:eastAsia="zh-CN"/>
        </w:rPr>
        <w:t>促进公共服务生态设计，提高</w:t>
      </w:r>
      <w:r w:rsidRPr="00B90035">
        <w:rPr>
          <w:rFonts w:ascii="SimSun" w:hAnsi="SimSun" w:cs="SimSun" w:hint="eastAsia"/>
          <w:sz w:val="24"/>
          <w:lang w:val="en-US" w:eastAsia="zh-CN"/>
        </w:rPr>
        <w:t>生活质量，</w:t>
      </w:r>
      <w:r w:rsidRPr="00B90035">
        <w:rPr>
          <w:rFonts w:ascii="SimSun" w:hAnsi="SimSun" w:cs="SimSun" w:hint="eastAsia"/>
          <w:sz w:val="24"/>
          <w:u w:val="single"/>
          <w:lang w:val="en-US" w:eastAsia="zh-CN"/>
        </w:rPr>
        <w:t>承认生物多样性和生物文化多样性的价值。</w:t>
      </w:r>
    </w:p>
    <w:p w14:paraId="434BD878"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1</w:t>
      </w:r>
      <w:r>
        <w:rPr>
          <w:sz w:val="24"/>
          <w:szCs w:val="22"/>
          <w:lang w:eastAsia="zh-CN"/>
        </w:rPr>
        <w:t>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4FBC5513" w14:textId="683BBC44" w:rsidR="00941785" w:rsidRPr="00B90035" w:rsidRDefault="00941785" w:rsidP="00941785">
      <w:pPr>
        <w:pStyle w:val="Para3"/>
        <w:numPr>
          <w:ilvl w:val="0"/>
          <w:numId w:val="0"/>
        </w:numPr>
        <w:suppressLineNumbers/>
        <w:tabs>
          <w:tab w:val="clear" w:pos="1980"/>
        </w:tabs>
        <w:suppressAutoHyphens/>
        <w:snapToGrid w:val="0"/>
        <w:spacing w:before="120" w:after="120" w:line="240" w:lineRule="atLeast"/>
        <w:ind w:left="490"/>
        <w:rPr>
          <w:rFonts w:eastAsia="Times New Roman"/>
          <w:sz w:val="24"/>
          <w:u w:val="single"/>
          <w:lang w:val="en-US" w:eastAsia="zh-CN"/>
        </w:rPr>
      </w:pPr>
      <w:r w:rsidRPr="00B90035">
        <w:rPr>
          <w:rFonts w:ascii="SimSun" w:hAnsi="SimSun" w:cs="SimSun" w:hint="eastAsia"/>
          <w:sz w:val="24"/>
          <w:u w:val="single"/>
          <w:lang w:val="en-US" w:eastAsia="zh-CN"/>
        </w:rPr>
        <w:t>通过加强</w:t>
      </w:r>
      <w:r>
        <w:rPr>
          <w:rFonts w:ascii="SimSun" w:hAnsi="SimSun" w:cs="SimSun" w:hint="eastAsia"/>
          <w:sz w:val="24"/>
          <w:u w:val="single"/>
          <w:lang w:val="en-US" w:eastAsia="zh-CN"/>
        </w:rPr>
        <w:t>努力提高</w:t>
      </w:r>
      <w:r w:rsidRPr="00B90035">
        <w:rPr>
          <w:rFonts w:ascii="SimSun" w:hAnsi="SimSun" w:cs="SimSun" w:hint="eastAsia"/>
          <w:sz w:val="24"/>
          <w:u w:val="single"/>
          <w:lang w:val="en-US" w:eastAsia="zh-CN"/>
        </w:rPr>
        <w:t>公众</w:t>
      </w:r>
      <w:r w:rsidR="00F13638">
        <w:rPr>
          <w:rFonts w:ascii="SimSun" w:hAnsi="SimSun" w:cs="SimSun" w:hint="eastAsia"/>
          <w:sz w:val="24"/>
          <w:u w:val="single"/>
          <w:lang w:val="en-US" w:eastAsia="zh-CN"/>
        </w:rPr>
        <w:t>认识</w:t>
      </w:r>
      <w:r>
        <w:rPr>
          <w:rFonts w:ascii="SimSun" w:hAnsi="SimSun" w:cs="SimSun" w:hint="eastAsia"/>
          <w:sz w:val="24"/>
          <w:u w:val="single"/>
          <w:lang w:val="en-US" w:eastAsia="zh-CN"/>
        </w:rPr>
        <w:t>，</w:t>
      </w:r>
      <w:r w:rsidRPr="00B90035">
        <w:rPr>
          <w:rFonts w:ascii="SimSun" w:hAnsi="SimSun" w:cs="SimSun" w:hint="eastAsia"/>
          <w:sz w:val="24"/>
          <w:u w:val="single"/>
          <w:lang w:val="en-US" w:eastAsia="zh-CN"/>
        </w:rPr>
        <w:t>将生物多样性纳入世界各级教育课程</w:t>
      </w:r>
      <w:r>
        <w:rPr>
          <w:rFonts w:ascii="SimSun" w:hAnsi="SimSun" w:cs="SimSun" w:hint="eastAsia"/>
          <w:sz w:val="24"/>
          <w:u w:val="single"/>
          <w:lang w:val="en-US" w:eastAsia="zh-CN"/>
        </w:rPr>
        <w:t>，</w:t>
      </w:r>
      <w:r w:rsidRPr="00B90035">
        <w:rPr>
          <w:rFonts w:ascii="SimSun" w:hAnsi="SimSun" w:cs="SimSun" w:hint="eastAsia"/>
          <w:sz w:val="24"/>
          <w:u w:val="single"/>
          <w:lang w:val="en-US" w:eastAsia="zh-CN"/>
        </w:rPr>
        <w:t>到</w:t>
      </w:r>
      <w:r w:rsidRPr="00B90035">
        <w:rPr>
          <w:rFonts w:eastAsia="Times New Roman" w:hint="eastAsia"/>
          <w:sz w:val="24"/>
          <w:u w:val="single"/>
          <w:lang w:val="en-US" w:eastAsia="zh-CN"/>
        </w:rPr>
        <w:t>2030</w:t>
      </w:r>
      <w:r w:rsidRPr="00B90035">
        <w:rPr>
          <w:rFonts w:ascii="SimSun" w:hAnsi="SimSun" w:cs="SimSun" w:hint="eastAsia"/>
          <w:sz w:val="24"/>
          <w:u w:val="single"/>
          <w:lang w:val="en-US" w:eastAsia="zh-CN"/>
        </w:rPr>
        <w:t>年每个人都应认识到生物多样性对人类生存、健康和</w:t>
      </w:r>
      <w:r w:rsidRPr="00B90035">
        <w:rPr>
          <w:rFonts w:ascii="SimSun" w:hAnsi="SimSun" w:cs="SimSun" w:hint="eastAsia"/>
          <w:sz w:val="24"/>
          <w:lang w:val="en-US" w:eastAsia="zh-CN"/>
        </w:rPr>
        <w:t>生活质量</w:t>
      </w:r>
      <w:r w:rsidRPr="00B90035">
        <w:rPr>
          <w:rFonts w:ascii="SimSun" w:hAnsi="SimSun" w:cs="SimSun" w:hint="eastAsia"/>
          <w:sz w:val="24"/>
          <w:u w:val="single"/>
          <w:lang w:val="en-US" w:eastAsia="zh-CN"/>
        </w:rPr>
        <w:t>至关重要，因此</w:t>
      </w:r>
      <w:r>
        <w:rPr>
          <w:rFonts w:ascii="SimSun" w:hAnsi="SimSun" w:cs="SimSun" w:hint="eastAsia"/>
          <w:sz w:val="24"/>
          <w:u w:val="single"/>
          <w:lang w:val="en-US" w:eastAsia="zh-CN"/>
        </w:rPr>
        <w:t>热爱生命</w:t>
      </w:r>
      <w:r w:rsidRPr="000F68EB">
        <w:rPr>
          <w:rStyle w:val="FootnoteReference"/>
          <w:sz w:val="24"/>
          <w:szCs w:val="24"/>
          <w:vertAlign w:val="superscript"/>
          <w:lang w:val="en-US" w:eastAsia="zh-CN"/>
        </w:rPr>
        <w:footnoteReference w:id="9"/>
      </w:r>
      <w:r>
        <w:rPr>
          <w:rFonts w:ascii="SimSun" w:hAnsi="SimSun" w:cs="SimSun" w:hint="eastAsia"/>
          <w:sz w:val="24"/>
          <w:u w:val="single"/>
          <w:lang w:val="en-US" w:eastAsia="zh-CN"/>
        </w:rPr>
        <w:t>。</w:t>
      </w:r>
    </w:p>
    <w:p w14:paraId="07189FCF"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1</w:t>
      </w:r>
      <w:r>
        <w:rPr>
          <w:sz w:val="24"/>
          <w:szCs w:val="22"/>
          <w:lang w:eastAsia="zh-CN"/>
        </w:rPr>
        <w:t>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56B77CDF" w14:textId="77777777" w:rsidR="00941785" w:rsidRPr="00A235CB"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u w:val="single"/>
          <w:lang w:val="en-US" w:eastAsia="zh-CN"/>
        </w:rPr>
      </w:pPr>
      <w:r w:rsidRPr="00A235CB">
        <w:rPr>
          <w:rFonts w:hint="eastAsia"/>
          <w:sz w:val="24"/>
          <w:szCs w:val="22"/>
          <w:u w:val="single"/>
          <w:lang w:val="en-US" w:eastAsia="zh-CN"/>
        </w:rPr>
        <w:t>到</w:t>
      </w:r>
      <w:r w:rsidRPr="00A235CB">
        <w:rPr>
          <w:rFonts w:hint="eastAsia"/>
          <w:sz w:val="24"/>
          <w:szCs w:val="22"/>
          <w:u w:val="single"/>
          <w:lang w:val="en-US" w:eastAsia="zh-CN"/>
        </w:rPr>
        <w:t>2030</w:t>
      </w:r>
      <w:r w:rsidRPr="00A235CB">
        <w:rPr>
          <w:rFonts w:hint="eastAsia"/>
          <w:sz w:val="24"/>
          <w:szCs w:val="22"/>
          <w:u w:val="single"/>
          <w:lang w:val="en-US" w:eastAsia="zh-CN"/>
        </w:rPr>
        <w:t>年各级政府、企业和利益攸关方采取有效措施，促进和执行政策和计划，实现</w:t>
      </w:r>
      <w:r w:rsidRPr="00A235CB">
        <w:rPr>
          <w:rFonts w:hint="eastAsia"/>
          <w:sz w:val="24"/>
          <w:szCs w:val="22"/>
          <w:lang w:val="en-US" w:eastAsia="zh-CN"/>
        </w:rPr>
        <w:t>可持续</w:t>
      </w:r>
      <w:r w:rsidRPr="00A235CB">
        <w:rPr>
          <w:rFonts w:hint="eastAsia"/>
          <w:sz w:val="24"/>
          <w:szCs w:val="22"/>
          <w:u w:val="single"/>
          <w:lang w:val="en-US" w:eastAsia="zh-CN"/>
        </w:rPr>
        <w:t>生产和</w:t>
      </w:r>
      <w:r w:rsidRPr="00A235CB">
        <w:rPr>
          <w:rFonts w:hint="eastAsia"/>
          <w:sz w:val="24"/>
          <w:szCs w:val="22"/>
          <w:lang w:val="en-US" w:eastAsia="zh-CN"/>
        </w:rPr>
        <w:t>消费</w:t>
      </w:r>
      <w:r w:rsidRPr="00A235CB">
        <w:rPr>
          <w:rFonts w:hint="eastAsia"/>
          <w:sz w:val="24"/>
          <w:szCs w:val="22"/>
          <w:u w:val="single"/>
          <w:lang w:val="en-US" w:eastAsia="zh-CN"/>
        </w:rPr>
        <w:t>，</w:t>
      </w:r>
      <w:r>
        <w:rPr>
          <w:rFonts w:hint="eastAsia"/>
          <w:sz w:val="24"/>
          <w:szCs w:val="22"/>
          <w:u w:val="single"/>
          <w:lang w:val="en-US" w:eastAsia="zh-CN"/>
        </w:rPr>
        <w:t>把因</w:t>
      </w:r>
      <w:r w:rsidRPr="00A235CB">
        <w:rPr>
          <w:rFonts w:hint="eastAsia"/>
          <w:sz w:val="24"/>
          <w:szCs w:val="22"/>
          <w:u w:val="single"/>
          <w:lang w:val="en-US" w:eastAsia="zh-CN"/>
        </w:rPr>
        <w:t>利用生物多样性</w:t>
      </w:r>
      <w:r>
        <w:rPr>
          <w:rFonts w:hint="eastAsia"/>
          <w:sz w:val="24"/>
          <w:szCs w:val="22"/>
          <w:u w:val="single"/>
          <w:lang w:val="en-US" w:eastAsia="zh-CN"/>
        </w:rPr>
        <w:t>而产生</w:t>
      </w:r>
      <w:r w:rsidRPr="00A235CB">
        <w:rPr>
          <w:rFonts w:hint="eastAsia"/>
          <w:sz w:val="24"/>
          <w:szCs w:val="22"/>
          <w:u w:val="single"/>
          <w:lang w:val="en-US" w:eastAsia="zh-CN"/>
        </w:rPr>
        <w:t>的影响</w:t>
      </w:r>
      <w:r>
        <w:rPr>
          <w:rFonts w:hint="eastAsia"/>
          <w:sz w:val="24"/>
          <w:szCs w:val="22"/>
          <w:u w:val="single"/>
          <w:lang w:val="en-US" w:eastAsia="zh-CN"/>
        </w:rPr>
        <w:t>远远</w:t>
      </w:r>
      <w:r w:rsidRPr="00A235CB">
        <w:rPr>
          <w:rFonts w:hint="eastAsia"/>
          <w:sz w:val="24"/>
          <w:szCs w:val="22"/>
          <w:u w:val="single"/>
          <w:lang w:val="en-US" w:eastAsia="zh-CN"/>
        </w:rPr>
        <w:t>保持在安全的生态限度内和地球</w:t>
      </w:r>
      <w:r>
        <w:rPr>
          <w:rFonts w:hint="eastAsia"/>
          <w:sz w:val="24"/>
          <w:szCs w:val="22"/>
          <w:u w:val="single"/>
          <w:lang w:val="en-US" w:eastAsia="zh-CN"/>
        </w:rPr>
        <w:t>界限</w:t>
      </w:r>
      <w:r w:rsidRPr="00A235CB">
        <w:rPr>
          <w:rFonts w:hint="eastAsia"/>
          <w:sz w:val="24"/>
          <w:szCs w:val="22"/>
          <w:u w:val="single"/>
          <w:lang w:val="en-US" w:eastAsia="zh-CN"/>
        </w:rPr>
        <w:t>内。</w:t>
      </w:r>
    </w:p>
    <w:p w14:paraId="583E6B73"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1</w:t>
      </w:r>
      <w:r>
        <w:rPr>
          <w:sz w:val="24"/>
          <w:szCs w:val="22"/>
          <w:lang w:eastAsia="zh-CN"/>
        </w:rPr>
        <w:t>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6DACFEF4" w14:textId="77777777" w:rsidR="00941785"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lang w:val="en-US" w:eastAsia="zh-CN"/>
        </w:rPr>
      </w:pPr>
      <w:r w:rsidRPr="00A235CB">
        <w:rPr>
          <w:rFonts w:hint="eastAsia"/>
          <w:sz w:val="24"/>
          <w:szCs w:val="22"/>
          <w:u w:val="single"/>
          <w:lang w:val="en-US" w:eastAsia="zh-CN"/>
        </w:rPr>
        <w:t>通过教育等方式促进对环境负责的</w:t>
      </w:r>
      <w:r w:rsidRPr="00A235CB">
        <w:rPr>
          <w:rFonts w:hint="eastAsia"/>
          <w:sz w:val="24"/>
          <w:szCs w:val="22"/>
          <w:lang w:val="en-US" w:eastAsia="zh-CN"/>
        </w:rPr>
        <w:t>美好生活质量愿景，</w:t>
      </w:r>
      <w:r w:rsidRPr="00A235CB">
        <w:rPr>
          <w:rFonts w:hint="eastAsia"/>
          <w:sz w:val="24"/>
          <w:szCs w:val="22"/>
          <w:u w:val="single"/>
          <w:lang w:val="en-US" w:eastAsia="zh-CN"/>
        </w:rPr>
        <w:t>鼓励</w:t>
      </w:r>
      <w:r>
        <w:rPr>
          <w:rFonts w:hint="eastAsia"/>
          <w:sz w:val="24"/>
          <w:szCs w:val="22"/>
          <w:u w:val="single"/>
          <w:lang w:val="en-US" w:eastAsia="zh-CN"/>
        </w:rPr>
        <w:t>从行为上</w:t>
      </w:r>
      <w:r w:rsidRPr="00A235CB">
        <w:rPr>
          <w:rFonts w:hint="eastAsia"/>
          <w:sz w:val="24"/>
          <w:szCs w:val="22"/>
          <w:u w:val="single"/>
          <w:lang w:val="en-US" w:eastAsia="zh-CN"/>
        </w:rPr>
        <w:t>向</w:t>
      </w:r>
      <w:r w:rsidRPr="00805F3A">
        <w:rPr>
          <w:rFonts w:hint="eastAsia"/>
          <w:sz w:val="24"/>
          <w:szCs w:val="22"/>
          <w:lang w:val="en-US" w:eastAsia="zh-CN"/>
        </w:rPr>
        <w:t>可持续消费和生活方式</w:t>
      </w:r>
      <w:r w:rsidRPr="00805F3A">
        <w:rPr>
          <w:rFonts w:hint="eastAsia"/>
          <w:sz w:val="24"/>
          <w:szCs w:val="22"/>
          <w:u w:val="single"/>
          <w:lang w:val="en-US" w:eastAsia="zh-CN"/>
        </w:rPr>
        <w:t>转变</w:t>
      </w:r>
      <w:r w:rsidRPr="00805F3A">
        <w:rPr>
          <w:rFonts w:hint="eastAsia"/>
          <w:sz w:val="24"/>
          <w:szCs w:val="22"/>
          <w:lang w:val="en-US" w:eastAsia="zh-CN"/>
        </w:rPr>
        <w:t>。</w:t>
      </w:r>
    </w:p>
    <w:p w14:paraId="20BDD13A"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2</w:t>
      </w:r>
      <w:r>
        <w:rPr>
          <w:sz w:val="24"/>
          <w:szCs w:val="22"/>
          <w:lang w:eastAsia="zh-CN"/>
        </w:rPr>
        <w:t>0</w:t>
      </w:r>
      <w:r w:rsidRPr="00CA3430">
        <w:rPr>
          <w:sz w:val="24"/>
          <w:szCs w:val="22"/>
          <w:lang w:eastAsia="zh-CN"/>
        </w:rPr>
        <w:t>：</w:t>
      </w:r>
    </w:p>
    <w:p w14:paraId="2D1057D7" w14:textId="77777777" w:rsidR="00941785" w:rsidRPr="004610A6"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lang w:val="en-US" w:eastAsia="zh-CN"/>
        </w:rPr>
      </w:pPr>
      <w:r w:rsidRPr="00AF194B">
        <w:rPr>
          <w:rFonts w:hint="eastAsia"/>
          <w:sz w:val="24"/>
          <w:szCs w:val="22"/>
          <w:u w:val="single"/>
          <w:lang w:val="en-US" w:eastAsia="zh-CN"/>
        </w:rPr>
        <w:t>到</w:t>
      </w:r>
      <w:r w:rsidRPr="00AF194B">
        <w:rPr>
          <w:rFonts w:hint="eastAsia"/>
          <w:sz w:val="24"/>
          <w:szCs w:val="22"/>
          <w:u w:val="single"/>
          <w:lang w:val="en-US" w:eastAsia="zh-CN"/>
        </w:rPr>
        <w:t>2025</w:t>
      </w:r>
      <w:r w:rsidRPr="00AF194B">
        <w:rPr>
          <w:rFonts w:hint="eastAsia"/>
          <w:sz w:val="24"/>
          <w:szCs w:val="22"/>
          <w:u w:val="single"/>
          <w:lang w:val="en-US" w:eastAsia="zh-CN"/>
        </w:rPr>
        <w:t>年制定新的全球财富衡量标准，其中包括生物多样性和美好</w:t>
      </w:r>
      <w:r w:rsidRPr="00AF194B">
        <w:rPr>
          <w:rFonts w:hint="eastAsia"/>
          <w:sz w:val="24"/>
          <w:szCs w:val="22"/>
          <w:lang w:val="en-US" w:eastAsia="zh-CN"/>
        </w:rPr>
        <w:t>生活质量</w:t>
      </w:r>
      <w:r w:rsidRPr="00AF194B">
        <w:rPr>
          <w:rFonts w:hint="eastAsia"/>
          <w:sz w:val="24"/>
          <w:szCs w:val="22"/>
          <w:u w:val="single"/>
          <w:lang w:val="en-US" w:eastAsia="zh-CN"/>
        </w:rPr>
        <w:t>，到</w:t>
      </w:r>
      <w:r w:rsidRPr="00AF194B">
        <w:rPr>
          <w:rFonts w:hint="eastAsia"/>
          <w:sz w:val="24"/>
          <w:szCs w:val="22"/>
          <w:u w:val="single"/>
          <w:lang w:val="en-US" w:eastAsia="zh-CN"/>
        </w:rPr>
        <w:t>2030</w:t>
      </w:r>
      <w:r w:rsidRPr="00AF194B">
        <w:rPr>
          <w:rFonts w:hint="eastAsia"/>
          <w:sz w:val="24"/>
          <w:szCs w:val="22"/>
          <w:u w:val="single"/>
          <w:lang w:val="en-US" w:eastAsia="zh-CN"/>
        </w:rPr>
        <w:t>年实行</w:t>
      </w:r>
      <w:r w:rsidRPr="004610A6">
        <w:rPr>
          <w:rFonts w:hint="eastAsia"/>
          <w:sz w:val="24"/>
          <w:szCs w:val="22"/>
          <w:lang w:val="en-US" w:eastAsia="zh-CN"/>
        </w:rPr>
        <w:t>。</w:t>
      </w:r>
    </w:p>
    <w:p w14:paraId="6706AEAA" w14:textId="77777777" w:rsidR="00941785" w:rsidRDefault="00941785" w:rsidP="00780F12">
      <w:pPr>
        <w:pStyle w:val="Para3"/>
        <w:numPr>
          <w:ilvl w:val="0"/>
          <w:numId w:val="60"/>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sz w:val="24"/>
          <w:szCs w:val="22"/>
          <w:lang w:eastAsia="zh-CN"/>
        </w:rPr>
        <w:t>17</w:t>
      </w:r>
      <w:r w:rsidRPr="00CA3430">
        <w:rPr>
          <w:sz w:val="24"/>
          <w:szCs w:val="22"/>
          <w:lang w:eastAsia="zh-CN"/>
        </w:rPr>
        <w:t>：</w:t>
      </w:r>
    </w:p>
    <w:p w14:paraId="0667AE9E" w14:textId="77777777" w:rsidR="00941785" w:rsidRPr="004610A6"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lang w:val="en-US" w:eastAsia="zh-CN"/>
        </w:rPr>
      </w:pPr>
      <w:r w:rsidRPr="008D612B">
        <w:rPr>
          <w:rFonts w:hint="eastAsia"/>
          <w:sz w:val="24"/>
          <w:szCs w:val="22"/>
          <w:u w:val="single"/>
          <w:lang w:val="en-US" w:eastAsia="zh-CN"/>
        </w:rPr>
        <w:t>到</w:t>
      </w:r>
      <w:r w:rsidRPr="008D612B">
        <w:rPr>
          <w:rFonts w:hint="eastAsia"/>
          <w:sz w:val="24"/>
          <w:szCs w:val="22"/>
          <w:u w:val="single"/>
          <w:lang w:val="en-US" w:eastAsia="zh-CN"/>
        </w:rPr>
        <w:t>2030</w:t>
      </w:r>
      <w:r w:rsidRPr="008D612B">
        <w:rPr>
          <w:rFonts w:hint="eastAsia"/>
          <w:sz w:val="24"/>
          <w:szCs w:val="22"/>
          <w:u w:val="single"/>
          <w:lang w:val="en-US" w:eastAsia="zh-CN"/>
        </w:rPr>
        <w:t>年所有国家根据共同但有区别的责任，采取措施推进公正和</w:t>
      </w:r>
      <w:r w:rsidRPr="004610A6">
        <w:rPr>
          <w:rFonts w:hint="eastAsia"/>
          <w:sz w:val="24"/>
          <w:szCs w:val="22"/>
          <w:lang w:val="en-US" w:eastAsia="zh-CN"/>
        </w:rPr>
        <w:t>可持续的生产和消费</w:t>
      </w:r>
      <w:r w:rsidRPr="008D612B">
        <w:rPr>
          <w:rFonts w:hint="eastAsia"/>
          <w:sz w:val="24"/>
          <w:szCs w:val="22"/>
          <w:u w:val="single"/>
          <w:lang w:val="en-US" w:eastAsia="zh-CN"/>
        </w:rPr>
        <w:t>模式和</w:t>
      </w:r>
      <w:r w:rsidRPr="004610A6">
        <w:rPr>
          <w:rFonts w:hint="eastAsia"/>
          <w:sz w:val="24"/>
          <w:szCs w:val="22"/>
          <w:lang w:val="en-US" w:eastAsia="zh-CN"/>
        </w:rPr>
        <w:t>生活方式，同时考虑到代际公平以及个人和国家的文化和社会经济条件。</w:t>
      </w:r>
    </w:p>
    <w:p w14:paraId="3FBCE0FE" w14:textId="77777777" w:rsidR="00941785" w:rsidRDefault="00941785" w:rsidP="00941785">
      <w:pPr>
        <w:pStyle w:val="Para3"/>
        <w:numPr>
          <w:ilvl w:val="0"/>
          <w:numId w:val="0"/>
        </w:numPr>
        <w:suppressLineNumbers/>
        <w:tabs>
          <w:tab w:val="clear" w:pos="1980"/>
        </w:tabs>
        <w:suppressAutoHyphens/>
        <w:snapToGrid w:val="0"/>
        <w:spacing w:before="120" w:after="120" w:line="240" w:lineRule="atLeast"/>
        <w:rPr>
          <w:sz w:val="24"/>
          <w:szCs w:val="22"/>
          <w:lang w:val="en-US" w:eastAsia="zh-CN"/>
        </w:rPr>
      </w:pPr>
      <w:r w:rsidRPr="00EF4037">
        <w:rPr>
          <w:sz w:val="24"/>
          <w:szCs w:val="22"/>
          <w:lang w:val="en-US" w:eastAsia="zh-CN"/>
        </w:rPr>
        <w:t>13.</w:t>
      </w:r>
      <w:r w:rsidRPr="00EF4037">
        <w:rPr>
          <w:sz w:val="24"/>
          <w:szCs w:val="22"/>
          <w:lang w:val="en-US" w:eastAsia="zh-CN"/>
        </w:rPr>
        <w:tab/>
      </w:r>
      <w:r w:rsidRPr="004610A6">
        <w:rPr>
          <w:rFonts w:hint="eastAsia"/>
          <w:sz w:val="24"/>
          <w:szCs w:val="22"/>
          <w:lang w:val="en-US" w:eastAsia="zh-CN"/>
        </w:rPr>
        <w:t>修</w:t>
      </w:r>
      <w:r>
        <w:rPr>
          <w:rFonts w:hint="eastAsia"/>
          <w:sz w:val="24"/>
          <w:szCs w:val="22"/>
          <w:lang w:val="en-US" w:eastAsia="zh-CN"/>
        </w:rPr>
        <w:t>订行动</w:t>
      </w:r>
      <w:r w:rsidRPr="004610A6">
        <w:rPr>
          <w:rFonts w:hint="eastAsia"/>
          <w:sz w:val="24"/>
          <w:szCs w:val="22"/>
          <w:lang w:val="en-US" w:eastAsia="zh-CN"/>
        </w:rPr>
        <w:t>目标</w:t>
      </w:r>
      <w:r w:rsidRPr="008D612B">
        <w:rPr>
          <w:rFonts w:hint="eastAsia"/>
          <w:sz w:val="24"/>
          <w:szCs w:val="22"/>
          <w:lang w:eastAsia="zh-CN"/>
        </w:rPr>
        <w:t>17</w:t>
      </w:r>
      <w:r w:rsidRPr="004610A6">
        <w:rPr>
          <w:rFonts w:hint="eastAsia"/>
          <w:sz w:val="24"/>
          <w:szCs w:val="22"/>
          <w:lang w:val="en-US" w:eastAsia="zh-CN"/>
        </w:rPr>
        <w:t>的要素</w:t>
      </w:r>
      <w:r>
        <w:rPr>
          <w:rFonts w:hint="eastAsia"/>
          <w:sz w:val="24"/>
          <w:szCs w:val="22"/>
          <w:lang w:val="en-US" w:eastAsia="zh-CN"/>
        </w:rPr>
        <w:t>：</w:t>
      </w:r>
    </w:p>
    <w:p w14:paraId="4C1037C1" w14:textId="77777777" w:rsidR="00941785" w:rsidRPr="00BF1F9C"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u w:val="single"/>
          <w:lang w:val="en-US" w:eastAsia="zh-CN"/>
        </w:rPr>
      </w:pPr>
      <w:r w:rsidRPr="00BF1F9C">
        <w:rPr>
          <w:rFonts w:hint="eastAsia"/>
          <w:sz w:val="24"/>
          <w:szCs w:val="22"/>
          <w:u w:val="single"/>
          <w:lang w:val="en-US" w:eastAsia="zh-CN"/>
        </w:rPr>
        <w:t>支持制定标准，将生物多样性标准纳入采购指南，促进零售食品、服装和</w:t>
      </w:r>
      <w:r w:rsidRPr="00BF1F9C">
        <w:rPr>
          <w:rFonts w:hint="eastAsia"/>
          <w:sz w:val="24"/>
          <w:szCs w:val="22"/>
          <w:u w:val="single"/>
          <w:lang w:val="en-US" w:eastAsia="zh-CN"/>
        </w:rPr>
        <w:t>[</w:t>
      </w:r>
      <w:r w:rsidRPr="00BF1F9C">
        <w:rPr>
          <w:sz w:val="24"/>
          <w:szCs w:val="22"/>
          <w:u w:val="single"/>
          <w:lang w:val="en-US" w:eastAsia="zh-CN"/>
        </w:rPr>
        <w:t>……]</w:t>
      </w:r>
      <w:r w:rsidRPr="00BF1F9C">
        <w:rPr>
          <w:rFonts w:hint="eastAsia"/>
          <w:sz w:val="24"/>
          <w:szCs w:val="22"/>
          <w:u w:val="single"/>
          <w:lang w:val="en-US" w:eastAsia="zh-CN"/>
        </w:rPr>
        <w:t>行业的生物多样性性能标准和标签。</w:t>
      </w:r>
    </w:p>
    <w:p w14:paraId="2537CBE5" w14:textId="77777777" w:rsidR="00941785" w:rsidRPr="008D612B" w:rsidRDefault="00941785" w:rsidP="00780F12">
      <w:pPr>
        <w:pStyle w:val="Para3"/>
        <w:numPr>
          <w:ilvl w:val="0"/>
          <w:numId w:val="61"/>
        </w:numPr>
        <w:suppressLineNumbers/>
        <w:tabs>
          <w:tab w:val="clear" w:pos="1980"/>
        </w:tabs>
        <w:suppressAutoHyphens/>
        <w:snapToGrid w:val="0"/>
        <w:spacing w:before="120" w:after="120" w:line="240" w:lineRule="atLeast"/>
        <w:ind w:left="0" w:firstLine="0"/>
        <w:rPr>
          <w:sz w:val="24"/>
          <w:szCs w:val="22"/>
          <w:lang w:val="en-US" w:eastAsia="zh-CN"/>
        </w:rPr>
      </w:pPr>
      <w:r>
        <w:rPr>
          <w:rFonts w:hint="eastAsia"/>
          <w:sz w:val="24"/>
          <w:szCs w:val="22"/>
          <w:lang w:val="en-US" w:eastAsia="zh-CN"/>
        </w:rPr>
        <w:t>取代行动</w:t>
      </w:r>
      <w:r w:rsidRPr="008D612B">
        <w:rPr>
          <w:rFonts w:hint="eastAsia"/>
          <w:sz w:val="24"/>
          <w:szCs w:val="22"/>
          <w:lang w:val="en-US" w:eastAsia="zh-CN"/>
        </w:rPr>
        <w:t>目标</w:t>
      </w:r>
      <w:r w:rsidRPr="008D612B">
        <w:rPr>
          <w:rFonts w:hint="eastAsia"/>
          <w:sz w:val="24"/>
          <w:szCs w:val="22"/>
          <w:lang w:val="en-US" w:eastAsia="zh-CN"/>
        </w:rPr>
        <w:t>17</w:t>
      </w:r>
      <w:r w:rsidRPr="008D612B">
        <w:rPr>
          <w:rFonts w:hint="eastAsia"/>
          <w:sz w:val="24"/>
          <w:szCs w:val="22"/>
          <w:lang w:val="en-US" w:eastAsia="zh-CN"/>
        </w:rPr>
        <w:t>和</w:t>
      </w:r>
      <w:r w:rsidRPr="008D612B">
        <w:rPr>
          <w:rFonts w:hint="eastAsia"/>
          <w:sz w:val="24"/>
          <w:szCs w:val="22"/>
          <w:lang w:val="en-US" w:eastAsia="zh-CN"/>
        </w:rPr>
        <w:t>20</w:t>
      </w:r>
      <w:r>
        <w:rPr>
          <w:rFonts w:hint="eastAsia"/>
          <w:sz w:val="24"/>
          <w:szCs w:val="22"/>
          <w:lang w:val="en-US" w:eastAsia="zh-CN"/>
        </w:rPr>
        <w:t>：</w:t>
      </w:r>
    </w:p>
    <w:p w14:paraId="6895CF6E" w14:textId="77777777" w:rsidR="00941785" w:rsidRDefault="00941785" w:rsidP="00941785">
      <w:pPr>
        <w:pStyle w:val="Para3"/>
        <w:numPr>
          <w:ilvl w:val="0"/>
          <w:numId w:val="0"/>
        </w:numPr>
        <w:suppressLineNumbers/>
        <w:tabs>
          <w:tab w:val="clear" w:pos="1980"/>
        </w:tabs>
        <w:suppressAutoHyphens/>
        <w:snapToGrid w:val="0"/>
        <w:spacing w:before="120" w:after="120" w:line="240" w:lineRule="atLeast"/>
        <w:ind w:left="490"/>
        <w:rPr>
          <w:sz w:val="24"/>
          <w:szCs w:val="22"/>
          <w:u w:val="single"/>
          <w:lang w:val="en-US" w:eastAsia="zh-CN"/>
        </w:rPr>
      </w:pPr>
      <w:r w:rsidRPr="00BF1F9C">
        <w:rPr>
          <w:rFonts w:hint="eastAsia"/>
          <w:sz w:val="24"/>
          <w:szCs w:val="22"/>
          <w:u w:val="single"/>
          <w:lang w:val="en-US" w:eastAsia="zh-CN"/>
        </w:rPr>
        <w:t>到</w:t>
      </w:r>
      <w:r w:rsidRPr="00BF1F9C">
        <w:rPr>
          <w:rFonts w:hint="eastAsia"/>
          <w:sz w:val="24"/>
          <w:szCs w:val="22"/>
          <w:u w:val="single"/>
          <w:lang w:val="en-US" w:eastAsia="zh-CN"/>
        </w:rPr>
        <w:t>2030</w:t>
      </w:r>
      <w:r w:rsidRPr="00BF1F9C">
        <w:rPr>
          <w:rFonts w:hint="eastAsia"/>
          <w:sz w:val="24"/>
          <w:szCs w:val="22"/>
          <w:u w:val="single"/>
          <w:lang w:val="en-US" w:eastAsia="zh-CN"/>
        </w:rPr>
        <w:t>年</w:t>
      </w:r>
      <w:r>
        <w:rPr>
          <w:rFonts w:hint="eastAsia"/>
          <w:sz w:val="24"/>
          <w:szCs w:val="22"/>
          <w:u w:val="single"/>
          <w:lang w:val="en-US" w:eastAsia="zh-CN"/>
        </w:rPr>
        <w:t>把</w:t>
      </w:r>
      <w:r w:rsidRPr="00BF1F9C">
        <w:rPr>
          <w:rFonts w:hint="eastAsia"/>
          <w:sz w:val="24"/>
          <w:szCs w:val="22"/>
          <w:u w:val="single"/>
          <w:lang w:val="en-US" w:eastAsia="zh-CN"/>
        </w:rPr>
        <w:t>生物和文化多样性、</w:t>
      </w:r>
      <w:r>
        <w:rPr>
          <w:rFonts w:hint="eastAsia"/>
          <w:sz w:val="24"/>
          <w:szCs w:val="22"/>
          <w:u w:val="single"/>
          <w:lang w:val="en-US" w:eastAsia="zh-CN"/>
        </w:rPr>
        <w:t>用语</w:t>
      </w:r>
      <w:r w:rsidRPr="00BF1F9C">
        <w:rPr>
          <w:rFonts w:hint="eastAsia"/>
          <w:sz w:val="24"/>
          <w:szCs w:val="22"/>
          <w:u w:val="single"/>
          <w:lang w:val="en-US" w:eastAsia="zh-CN"/>
        </w:rPr>
        <w:t>、可持续性和</w:t>
      </w:r>
      <w:r>
        <w:rPr>
          <w:rFonts w:hint="eastAsia"/>
          <w:sz w:val="24"/>
          <w:szCs w:val="22"/>
          <w:u w:val="single"/>
          <w:lang w:val="en-US" w:eastAsia="zh-CN"/>
        </w:rPr>
        <w:t>传统</w:t>
      </w:r>
      <w:r w:rsidRPr="00BF1F9C">
        <w:rPr>
          <w:rFonts w:hint="eastAsia"/>
          <w:sz w:val="24"/>
          <w:szCs w:val="22"/>
          <w:u w:val="single"/>
          <w:lang w:val="en-US" w:eastAsia="zh-CN"/>
        </w:rPr>
        <w:t>转型教育纳入各级学校课程和高等教育课程，并</w:t>
      </w:r>
      <w:r>
        <w:rPr>
          <w:rFonts w:hint="eastAsia"/>
          <w:sz w:val="24"/>
          <w:szCs w:val="22"/>
          <w:u w:val="single"/>
          <w:lang w:val="en-US" w:eastAsia="zh-CN"/>
        </w:rPr>
        <w:t>推广到</w:t>
      </w:r>
      <w:r w:rsidRPr="00BF1F9C">
        <w:rPr>
          <w:rFonts w:hint="eastAsia"/>
          <w:sz w:val="24"/>
          <w:szCs w:val="22"/>
          <w:u w:val="single"/>
          <w:lang w:val="en-US" w:eastAsia="zh-CN"/>
        </w:rPr>
        <w:t>非正规教育，重点是通过</w:t>
      </w:r>
      <w:r>
        <w:rPr>
          <w:rFonts w:hint="eastAsia"/>
          <w:sz w:val="24"/>
          <w:szCs w:val="22"/>
          <w:u w:val="single"/>
          <w:lang w:val="en-US" w:eastAsia="zh-CN"/>
        </w:rPr>
        <w:t>从实践中学习</w:t>
      </w:r>
      <w:r w:rsidRPr="00BF1F9C">
        <w:rPr>
          <w:rFonts w:hint="eastAsia"/>
          <w:sz w:val="24"/>
          <w:szCs w:val="22"/>
          <w:u w:val="single"/>
          <w:lang w:val="en-US" w:eastAsia="zh-CN"/>
        </w:rPr>
        <w:t>和体验自然来重</w:t>
      </w:r>
      <w:r>
        <w:rPr>
          <w:rFonts w:hint="eastAsia"/>
          <w:sz w:val="24"/>
          <w:szCs w:val="22"/>
          <w:u w:val="single"/>
          <w:lang w:val="en-US" w:eastAsia="zh-CN"/>
        </w:rPr>
        <w:t>建与自然的联系</w:t>
      </w:r>
      <w:r w:rsidRPr="00BF1F9C">
        <w:rPr>
          <w:rFonts w:hint="eastAsia"/>
          <w:sz w:val="24"/>
          <w:szCs w:val="22"/>
          <w:u w:val="single"/>
          <w:lang w:val="en-US" w:eastAsia="zh-CN"/>
        </w:rPr>
        <w:t>。</w:t>
      </w:r>
    </w:p>
    <w:p w14:paraId="415BC46E" w14:textId="072047AB" w:rsidR="008914E0" w:rsidRPr="008914E0" w:rsidRDefault="008914E0" w:rsidP="008914E0">
      <w:pPr>
        <w:adjustRightInd w:val="0"/>
        <w:snapToGrid w:val="0"/>
        <w:spacing w:before="120" w:after="120" w:line="240" w:lineRule="atLeast"/>
        <w:jc w:val="center"/>
        <w:rPr>
          <w:rFonts w:eastAsiaTheme="minorEastAsia"/>
          <w:b/>
          <w:bCs/>
          <w:sz w:val="24"/>
          <w:lang w:val="en-US" w:eastAsia="zh-CN"/>
        </w:rPr>
      </w:pPr>
      <w:r w:rsidRPr="008914E0">
        <w:rPr>
          <w:rFonts w:eastAsiaTheme="minorEastAsia" w:hint="eastAsia"/>
          <w:b/>
          <w:bCs/>
          <w:sz w:val="24"/>
          <w:lang w:val="en-US" w:eastAsia="zh-CN"/>
        </w:rPr>
        <w:t>预稿所拟行动目标</w:t>
      </w:r>
      <w:r w:rsidRPr="008914E0">
        <w:rPr>
          <w:rFonts w:eastAsiaTheme="minorEastAsia" w:hint="eastAsia"/>
          <w:b/>
          <w:bCs/>
          <w:sz w:val="24"/>
          <w:lang w:val="en-US" w:eastAsia="zh-CN"/>
        </w:rPr>
        <w:t>1</w:t>
      </w:r>
      <w:r w:rsidRPr="008914E0">
        <w:rPr>
          <w:rFonts w:eastAsiaTheme="minorEastAsia"/>
          <w:b/>
          <w:bCs/>
          <w:sz w:val="24"/>
          <w:lang w:val="en-US" w:eastAsia="zh-CN"/>
        </w:rPr>
        <w:t>8</w:t>
      </w:r>
    </w:p>
    <w:p w14:paraId="5643947D" w14:textId="1E25ADCE" w:rsidR="00941785" w:rsidRPr="00823308" w:rsidRDefault="00941785" w:rsidP="008914E0">
      <w:pPr>
        <w:adjustRightInd w:val="0"/>
        <w:snapToGrid w:val="0"/>
        <w:spacing w:before="120" w:after="120" w:line="240" w:lineRule="atLeast"/>
        <w:jc w:val="left"/>
        <w:rPr>
          <w:rFonts w:eastAsia="KaiTi"/>
          <w:sz w:val="24"/>
          <w:lang w:eastAsia="zh-CN"/>
        </w:rPr>
      </w:pPr>
      <w:r w:rsidRPr="00823308">
        <w:rPr>
          <w:rFonts w:eastAsia="KaiTi"/>
          <w:sz w:val="24"/>
          <w:lang w:eastAsia="zh-CN"/>
        </w:rPr>
        <w:t>促进</w:t>
      </w:r>
      <w:r>
        <w:rPr>
          <w:rFonts w:eastAsia="KaiTi" w:hint="eastAsia"/>
          <w:sz w:val="24"/>
          <w:lang w:eastAsia="zh-CN"/>
        </w:rPr>
        <w:t>生物多样性知识的</w:t>
      </w:r>
      <w:r w:rsidRPr="00823308">
        <w:rPr>
          <w:rFonts w:eastAsia="KaiTi" w:hint="eastAsia"/>
          <w:sz w:val="24"/>
          <w:lang w:eastAsia="zh-CN"/>
        </w:rPr>
        <w:t>教育</w:t>
      </w:r>
      <w:r>
        <w:rPr>
          <w:rFonts w:eastAsia="KaiTi" w:hint="eastAsia"/>
          <w:sz w:val="24"/>
          <w:lang w:eastAsia="zh-CN"/>
        </w:rPr>
        <w:t>、</w:t>
      </w:r>
      <w:r w:rsidRPr="00823308">
        <w:rPr>
          <w:rFonts w:eastAsia="KaiTi" w:hint="eastAsia"/>
          <w:sz w:val="24"/>
          <w:lang w:eastAsia="zh-CN"/>
        </w:rPr>
        <w:t>生成</w:t>
      </w:r>
      <w:r w:rsidRPr="00823308">
        <w:rPr>
          <w:rFonts w:eastAsia="KaiTi"/>
          <w:sz w:val="24"/>
          <w:lang w:eastAsia="zh-CN"/>
        </w:rPr>
        <w:t>、</w:t>
      </w:r>
      <w:r w:rsidRPr="00823308">
        <w:rPr>
          <w:rFonts w:eastAsia="KaiTi" w:hint="eastAsia"/>
          <w:sz w:val="24"/>
          <w:lang w:eastAsia="zh-CN"/>
        </w:rPr>
        <w:t>分</w:t>
      </w:r>
      <w:r w:rsidRPr="00823308">
        <w:rPr>
          <w:rFonts w:eastAsia="KaiTi"/>
          <w:sz w:val="24"/>
          <w:lang w:eastAsia="zh-CN"/>
        </w:rPr>
        <w:t>享和使用，</w:t>
      </w:r>
      <w:r w:rsidRPr="00823308">
        <w:rPr>
          <w:rFonts w:eastAsia="KaiTi" w:hint="eastAsia"/>
          <w:sz w:val="24"/>
          <w:lang w:eastAsia="zh-CN"/>
        </w:rPr>
        <w:t>如涉及土著人民和地方社区的传统知识、创新和做法则需获得其</w:t>
      </w:r>
      <w:r w:rsidRPr="00823308">
        <w:rPr>
          <w:rFonts w:eastAsia="KaiTi"/>
          <w:sz w:val="24"/>
          <w:lang w:eastAsia="zh-CN"/>
        </w:rPr>
        <w:t>自由、事先和知情同意</w:t>
      </w:r>
      <w:r w:rsidRPr="00823308">
        <w:rPr>
          <w:rFonts w:eastAsia="KaiTi" w:hint="eastAsia"/>
          <w:sz w:val="24"/>
          <w:lang w:eastAsia="zh-CN"/>
        </w:rPr>
        <w:t>，</w:t>
      </w:r>
      <w:r w:rsidRPr="00823308">
        <w:rPr>
          <w:rFonts w:eastAsia="KaiTi"/>
          <w:sz w:val="24"/>
          <w:lang w:eastAsia="zh-CN"/>
        </w:rPr>
        <w:t>确保到</w:t>
      </w:r>
      <w:r w:rsidRPr="00823308">
        <w:rPr>
          <w:rFonts w:eastAsia="KaiTi"/>
          <w:sz w:val="24"/>
          <w:lang w:eastAsia="zh-CN"/>
        </w:rPr>
        <w:t>2030</w:t>
      </w:r>
      <w:r w:rsidRPr="00823308">
        <w:rPr>
          <w:rFonts w:eastAsia="KaiTi"/>
          <w:sz w:val="24"/>
          <w:lang w:eastAsia="zh-CN"/>
        </w:rPr>
        <w:t>年所有决策者都能获得可靠和最新信息</w:t>
      </w:r>
      <w:r w:rsidRPr="00823308">
        <w:rPr>
          <w:rFonts w:eastAsia="KaiTi" w:hint="eastAsia"/>
          <w:sz w:val="24"/>
          <w:lang w:eastAsia="zh-CN"/>
        </w:rPr>
        <w:t>以</w:t>
      </w:r>
      <w:r w:rsidRPr="00823308">
        <w:rPr>
          <w:rFonts w:eastAsia="KaiTi"/>
          <w:sz w:val="24"/>
          <w:lang w:eastAsia="zh-CN"/>
        </w:rPr>
        <w:t>有效管理生物多样性</w:t>
      </w:r>
    </w:p>
    <w:p w14:paraId="79A45DF7" w14:textId="5F72FF4F" w:rsidR="00941785" w:rsidRPr="00823308" w:rsidRDefault="00941785" w:rsidP="00941785">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sidRPr="00823308">
        <w:rPr>
          <w:rFonts w:hint="eastAsia"/>
          <w:b/>
          <w:bCs/>
          <w:sz w:val="24"/>
          <w:szCs w:val="22"/>
          <w:lang w:eastAsia="zh-CN"/>
        </w:rPr>
        <w:t>共同牵头人</w:t>
      </w:r>
      <w:r w:rsidR="00BB1626">
        <w:rPr>
          <w:rFonts w:hint="eastAsia"/>
          <w:b/>
          <w:bCs/>
          <w:sz w:val="24"/>
          <w:szCs w:val="22"/>
          <w:lang w:eastAsia="zh-CN"/>
        </w:rPr>
        <w:t>关于</w:t>
      </w:r>
      <w:r w:rsidRPr="00823308">
        <w:rPr>
          <w:rFonts w:hint="eastAsia"/>
          <w:b/>
          <w:bCs/>
          <w:sz w:val="24"/>
          <w:szCs w:val="22"/>
          <w:lang w:eastAsia="zh-CN"/>
        </w:rPr>
        <w:t>行动目标</w:t>
      </w:r>
      <w:r w:rsidRPr="00823308">
        <w:rPr>
          <w:rFonts w:hint="eastAsia"/>
          <w:b/>
          <w:bCs/>
          <w:sz w:val="24"/>
          <w:szCs w:val="22"/>
          <w:lang w:eastAsia="zh-CN"/>
        </w:rPr>
        <w:t>1</w:t>
      </w:r>
      <w:r w:rsidRPr="00823308">
        <w:rPr>
          <w:b/>
          <w:bCs/>
          <w:sz w:val="24"/>
          <w:szCs w:val="22"/>
          <w:lang w:eastAsia="zh-CN"/>
        </w:rPr>
        <w:t>8</w:t>
      </w:r>
      <w:r w:rsidR="00BB1626">
        <w:rPr>
          <w:rFonts w:hint="eastAsia"/>
          <w:b/>
          <w:bCs/>
          <w:sz w:val="24"/>
          <w:szCs w:val="22"/>
          <w:lang w:eastAsia="zh-CN"/>
        </w:rPr>
        <w:t>的</w:t>
      </w:r>
      <w:r w:rsidRPr="00823308">
        <w:rPr>
          <w:rFonts w:hint="eastAsia"/>
          <w:b/>
          <w:bCs/>
          <w:sz w:val="24"/>
          <w:szCs w:val="22"/>
          <w:lang w:eastAsia="zh-CN"/>
        </w:rPr>
        <w:t>讨论总结</w:t>
      </w:r>
    </w:p>
    <w:p w14:paraId="31B5D5C7" w14:textId="0A38A758" w:rsidR="00941785" w:rsidRPr="00823308" w:rsidRDefault="00941785" w:rsidP="00780F12">
      <w:pPr>
        <w:pStyle w:val="Para3"/>
        <w:numPr>
          <w:ilvl w:val="0"/>
          <w:numId w:val="62"/>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w:t>
      </w:r>
      <w:r>
        <w:rPr>
          <w:rFonts w:hint="eastAsia"/>
          <w:sz w:val="24"/>
          <w:szCs w:val="22"/>
          <w:lang w:eastAsia="zh-CN"/>
        </w:rPr>
        <w:t>认为本</w:t>
      </w:r>
      <w:r w:rsidRPr="00823308">
        <w:rPr>
          <w:sz w:val="24"/>
          <w:szCs w:val="22"/>
          <w:lang w:eastAsia="zh-CN"/>
        </w:rPr>
        <w:t>目标应包括两个关键</w:t>
      </w:r>
      <w:r w:rsidR="00F13638">
        <w:rPr>
          <w:rFonts w:hint="eastAsia"/>
          <w:sz w:val="24"/>
          <w:szCs w:val="22"/>
          <w:lang w:eastAsia="zh-CN"/>
        </w:rPr>
        <w:t>要素</w:t>
      </w:r>
      <w:r>
        <w:rPr>
          <w:rFonts w:hint="eastAsia"/>
          <w:sz w:val="24"/>
          <w:szCs w:val="22"/>
          <w:lang w:eastAsia="zh-CN"/>
        </w:rPr>
        <w:t>：</w:t>
      </w:r>
      <w:r w:rsidR="004B4CBF">
        <w:rPr>
          <w:rFonts w:hint="eastAsia"/>
          <w:sz w:val="24"/>
          <w:szCs w:val="22"/>
          <w:lang w:eastAsia="zh-CN"/>
        </w:rPr>
        <w:t>（</w:t>
      </w:r>
      <w:r>
        <w:rPr>
          <w:rFonts w:hint="eastAsia"/>
          <w:sz w:val="24"/>
          <w:szCs w:val="22"/>
          <w:lang w:eastAsia="zh-CN"/>
        </w:rPr>
        <w:t>1</w:t>
      </w:r>
      <w:r w:rsidR="004B4CBF">
        <w:rPr>
          <w:rFonts w:hint="eastAsia"/>
          <w:sz w:val="24"/>
          <w:szCs w:val="22"/>
          <w:lang w:eastAsia="zh-CN"/>
        </w:rPr>
        <w:t>）</w:t>
      </w:r>
      <w:r>
        <w:rPr>
          <w:rFonts w:hint="eastAsia"/>
          <w:sz w:val="24"/>
          <w:szCs w:val="22"/>
          <w:lang w:eastAsia="zh-CN"/>
        </w:rPr>
        <w:t>确认</w:t>
      </w:r>
      <w:r w:rsidRPr="00823308">
        <w:rPr>
          <w:sz w:val="24"/>
          <w:szCs w:val="22"/>
          <w:lang w:eastAsia="zh-CN"/>
        </w:rPr>
        <w:t>传统知识对保护和可持续利用生物多样性的贡献，</w:t>
      </w:r>
      <w:r w:rsidR="004B4CBF">
        <w:rPr>
          <w:rFonts w:hint="eastAsia"/>
          <w:sz w:val="24"/>
          <w:szCs w:val="22"/>
          <w:lang w:eastAsia="zh-CN"/>
        </w:rPr>
        <w:t>（</w:t>
      </w:r>
      <w:r>
        <w:rPr>
          <w:rFonts w:hint="eastAsia"/>
          <w:sz w:val="24"/>
          <w:szCs w:val="22"/>
          <w:lang w:eastAsia="zh-CN"/>
        </w:rPr>
        <w:t>2</w:t>
      </w:r>
      <w:r w:rsidR="004B4CBF">
        <w:rPr>
          <w:rFonts w:hint="eastAsia"/>
          <w:sz w:val="24"/>
          <w:szCs w:val="22"/>
          <w:lang w:eastAsia="zh-CN"/>
        </w:rPr>
        <w:t>）</w:t>
      </w:r>
      <w:r w:rsidRPr="00823308">
        <w:rPr>
          <w:sz w:val="24"/>
          <w:szCs w:val="22"/>
          <w:lang w:eastAsia="zh-CN"/>
        </w:rPr>
        <w:t>保护传统知识，包括</w:t>
      </w:r>
      <w:r>
        <w:rPr>
          <w:rFonts w:hint="eastAsia"/>
          <w:sz w:val="24"/>
          <w:szCs w:val="22"/>
          <w:lang w:eastAsia="zh-CN"/>
        </w:rPr>
        <w:t>确认</w:t>
      </w:r>
      <w:r w:rsidRPr="00823308">
        <w:rPr>
          <w:sz w:val="24"/>
          <w:szCs w:val="22"/>
          <w:lang w:eastAsia="zh-CN"/>
        </w:rPr>
        <w:t>需要根据国情</w:t>
      </w:r>
      <w:r>
        <w:rPr>
          <w:rFonts w:hint="eastAsia"/>
          <w:sz w:val="24"/>
          <w:szCs w:val="22"/>
          <w:lang w:eastAsia="zh-CN"/>
        </w:rPr>
        <w:t>取得</w:t>
      </w:r>
      <w:r w:rsidRPr="00823308">
        <w:rPr>
          <w:sz w:val="24"/>
          <w:szCs w:val="22"/>
          <w:lang w:eastAsia="zh-CN"/>
        </w:rPr>
        <w:t>自由事先知情同意</w:t>
      </w:r>
      <w:r>
        <w:rPr>
          <w:rFonts w:hint="eastAsia"/>
          <w:sz w:val="24"/>
          <w:szCs w:val="22"/>
          <w:lang w:eastAsia="zh-CN"/>
        </w:rPr>
        <w:t>才能</w:t>
      </w:r>
      <w:r w:rsidRPr="00823308">
        <w:rPr>
          <w:sz w:val="24"/>
          <w:szCs w:val="22"/>
          <w:lang w:eastAsia="zh-CN"/>
        </w:rPr>
        <w:lastRenderedPageBreak/>
        <w:t>获取传统知识。作为这方面的一部分，</w:t>
      </w:r>
      <w:r>
        <w:rPr>
          <w:rFonts w:hint="eastAsia"/>
          <w:sz w:val="24"/>
          <w:szCs w:val="22"/>
          <w:lang w:eastAsia="zh-CN"/>
        </w:rPr>
        <w:t>代表们</w:t>
      </w:r>
      <w:r w:rsidRPr="00823308">
        <w:rPr>
          <w:sz w:val="24"/>
          <w:szCs w:val="22"/>
          <w:lang w:eastAsia="zh-CN"/>
        </w:rPr>
        <w:t>认识到为了使目标简短，有些内容可以</w:t>
      </w:r>
      <w:r>
        <w:rPr>
          <w:rFonts w:hint="eastAsia"/>
          <w:sz w:val="24"/>
          <w:szCs w:val="22"/>
          <w:lang w:eastAsia="zh-CN"/>
        </w:rPr>
        <w:t>放到“</w:t>
      </w:r>
      <w:r w:rsidRPr="00823308">
        <w:rPr>
          <w:sz w:val="24"/>
          <w:szCs w:val="22"/>
          <w:lang w:eastAsia="zh-CN"/>
        </w:rPr>
        <w:t>执行支助机制</w:t>
      </w:r>
      <w:r>
        <w:rPr>
          <w:rFonts w:hint="eastAsia"/>
          <w:sz w:val="24"/>
          <w:szCs w:val="22"/>
          <w:lang w:eastAsia="zh-CN"/>
        </w:rPr>
        <w:t>”</w:t>
      </w:r>
      <w:r w:rsidRPr="00823308">
        <w:rPr>
          <w:sz w:val="24"/>
          <w:szCs w:val="22"/>
          <w:lang w:eastAsia="zh-CN"/>
        </w:rPr>
        <w:t>或</w:t>
      </w:r>
      <w:r>
        <w:rPr>
          <w:rFonts w:hint="eastAsia"/>
          <w:sz w:val="24"/>
          <w:szCs w:val="22"/>
          <w:lang w:eastAsia="zh-CN"/>
        </w:rPr>
        <w:t>“</w:t>
      </w:r>
      <w:r w:rsidR="00F13638">
        <w:rPr>
          <w:rFonts w:hint="eastAsia"/>
          <w:sz w:val="24"/>
          <w:szCs w:val="22"/>
          <w:lang w:eastAsia="zh-CN"/>
        </w:rPr>
        <w:t>有利</w:t>
      </w:r>
      <w:r w:rsidRPr="00823308">
        <w:rPr>
          <w:sz w:val="24"/>
          <w:szCs w:val="22"/>
          <w:lang w:eastAsia="zh-CN"/>
        </w:rPr>
        <w:t>条件</w:t>
      </w:r>
      <w:r>
        <w:rPr>
          <w:rFonts w:hint="eastAsia"/>
          <w:sz w:val="24"/>
          <w:szCs w:val="22"/>
          <w:lang w:eastAsia="zh-CN"/>
        </w:rPr>
        <w:t>”</w:t>
      </w:r>
      <w:r w:rsidRPr="00823308">
        <w:rPr>
          <w:sz w:val="24"/>
          <w:szCs w:val="22"/>
          <w:lang w:eastAsia="zh-CN"/>
        </w:rPr>
        <w:t>章节。</w:t>
      </w:r>
    </w:p>
    <w:p w14:paraId="27D6EF50" w14:textId="6FD6AC7A" w:rsidR="00941785" w:rsidRPr="00823308" w:rsidRDefault="00941785" w:rsidP="00780F12">
      <w:pPr>
        <w:pStyle w:val="Para3"/>
        <w:numPr>
          <w:ilvl w:val="0"/>
          <w:numId w:val="62"/>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关于</w:t>
      </w:r>
      <w:r>
        <w:rPr>
          <w:rFonts w:hint="eastAsia"/>
          <w:sz w:val="24"/>
          <w:szCs w:val="22"/>
          <w:lang w:eastAsia="zh-CN"/>
        </w:rPr>
        <w:t>本</w:t>
      </w:r>
      <w:r w:rsidRPr="00823308">
        <w:rPr>
          <w:sz w:val="24"/>
          <w:szCs w:val="22"/>
          <w:lang w:eastAsia="zh-CN"/>
        </w:rPr>
        <w:t>目标中更广泛的知识部分，有人指出</w:t>
      </w:r>
      <w:r w:rsidRPr="00D12C6B">
        <w:rPr>
          <w:kern w:val="22"/>
          <w:sz w:val="24"/>
          <w:szCs w:val="24"/>
          <w:lang w:eastAsia="zh-CN"/>
        </w:rPr>
        <w:t>IPBES</w:t>
      </w:r>
      <w:r>
        <w:rPr>
          <w:rFonts w:hint="eastAsia"/>
          <w:kern w:val="22"/>
          <w:sz w:val="24"/>
          <w:szCs w:val="24"/>
          <w:lang w:eastAsia="zh-CN"/>
        </w:rPr>
        <w:t>找出了</w:t>
      </w:r>
      <w:r w:rsidRPr="00823308">
        <w:rPr>
          <w:sz w:val="24"/>
          <w:szCs w:val="22"/>
          <w:lang w:eastAsia="zh-CN"/>
        </w:rPr>
        <w:t>大量</w:t>
      </w:r>
      <w:r>
        <w:rPr>
          <w:rFonts w:hint="eastAsia"/>
          <w:sz w:val="24"/>
          <w:szCs w:val="22"/>
          <w:lang w:eastAsia="zh-CN"/>
        </w:rPr>
        <w:t>的</w:t>
      </w:r>
      <w:r w:rsidRPr="00823308">
        <w:rPr>
          <w:sz w:val="24"/>
          <w:szCs w:val="22"/>
          <w:lang w:eastAsia="zh-CN"/>
        </w:rPr>
        <w:t>关键知识</w:t>
      </w:r>
      <w:r>
        <w:rPr>
          <w:rFonts w:hint="eastAsia"/>
          <w:sz w:val="24"/>
          <w:szCs w:val="22"/>
          <w:lang w:eastAsia="zh-CN"/>
        </w:rPr>
        <w:t>空白</w:t>
      </w:r>
      <w:r w:rsidRPr="00823308">
        <w:rPr>
          <w:sz w:val="24"/>
          <w:szCs w:val="22"/>
          <w:lang w:eastAsia="zh-CN"/>
        </w:rPr>
        <w:t>，包括物种分类</w:t>
      </w:r>
      <w:r w:rsidR="00F13638">
        <w:rPr>
          <w:rFonts w:hint="eastAsia"/>
          <w:sz w:val="24"/>
          <w:szCs w:val="22"/>
          <w:lang w:eastAsia="zh-CN"/>
        </w:rPr>
        <w:t>、</w:t>
      </w:r>
      <w:r>
        <w:rPr>
          <w:rFonts w:hint="eastAsia"/>
          <w:sz w:val="24"/>
          <w:szCs w:val="22"/>
          <w:lang w:eastAsia="zh-CN"/>
        </w:rPr>
        <w:t>具体</w:t>
      </w:r>
      <w:r w:rsidRPr="00823308">
        <w:rPr>
          <w:sz w:val="24"/>
          <w:szCs w:val="22"/>
          <w:lang w:eastAsia="zh-CN"/>
        </w:rPr>
        <w:t>生态系统功能对人类贡献的数据</w:t>
      </w:r>
      <w:r w:rsidR="00F13638">
        <w:rPr>
          <w:rFonts w:hint="eastAsia"/>
          <w:sz w:val="24"/>
          <w:szCs w:val="22"/>
          <w:lang w:eastAsia="zh-CN"/>
        </w:rPr>
        <w:t>、</w:t>
      </w:r>
      <w:r w:rsidRPr="00823308">
        <w:rPr>
          <w:sz w:val="24"/>
          <w:szCs w:val="22"/>
          <w:lang w:eastAsia="zh-CN"/>
        </w:rPr>
        <w:t>综合情景</w:t>
      </w:r>
      <w:r>
        <w:rPr>
          <w:rFonts w:hint="eastAsia"/>
          <w:sz w:val="24"/>
          <w:szCs w:val="22"/>
          <w:lang w:eastAsia="zh-CN"/>
        </w:rPr>
        <w:t>设想</w:t>
      </w:r>
      <w:r w:rsidRPr="00823308">
        <w:rPr>
          <w:sz w:val="24"/>
          <w:szCs w:val="22"/>
          <w:lang w:eastAsia="zh-CN"/>
        </w:rPr>
        <w:t>和建模研究</w:t>
      </w:r>
      <w:r w:rsidR="00F13638">
        <w:rPr>
          <w:rFonts w:hint="eastAsia"/>
          <w:sz w:val="24"/>
          <w:szCs w:val="22"/>
          <w:lang w:eastAsia="zh-CN"/>
        </w:rPr>
        <w:t>、</w:t>
      </w:r>
      <w:r>
        <w:rPr>
          <w:rFonts w:hint="eastAsia"/>
          <w:sz w:val="24"/>
          <w:szCs w:val="22"/>
          <w:lang w:eastAsia="zh-CN"/>
        </w:rPr>
        <w:t>潜在</w:t>
      </w:r>
      <w:r w:rsidRPr="00823308">
        <w:rPr>
          <w:sz w:val="24"/>
          <w:szCs w:val="22"/>
          <w:lang w:eastAsia="zh-CN"/>
        </w:rPr>
        <w:t>政策</w:t>
      </w:r>
      <w:r>
        <w:rPr>
          <w:rFonts w:hint="eastAsia"/>
          <w:sz w:val="24"/>
          <w:szCs w:val="22"/>
          <w:lang w:eastAsia="zh-CN"/>
        </w:rPr>
        <w:t>办法</w:t>
      </w:r>
      <w:r w:rsidRPr="00823308">
        <w:rPr>
          <w:sz w:val="24"/>
          <w:szCs w:val="22"/>
          <w:lang w:eastAsia="zh-CN"/>
        </w:rPr>
        <w:t>。</w:t>
      </w:r>
    </w:p>
    <w:p w14:paraId="7BA7967E" w14:textId="77777777" w:rsidR="00941785" w:rsidRPr="00823308" w:rsidRDefault="00941785" w:rsidP="00780F12">
      <w:pPr>
        <w:pStyle w:val="Para3"/>
        <w:numPr>
          <w:ilvl w:val="0"/>
          <w:numId w:val="62"/>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t>谈到</w:t>
      </w:r>
      <w:r w:rsidRPr="00823308">
        <w:rPr>
          <w:sz w:val="24"/>
          <w:szCs w:val="22"/>
          <w:lang w:eastAsia="zh-CN"/>
        </w:rPr>
        <w:t>将数字序列信息</w:t>
      </w:r>
      <w:r>
        <w:rPr>
          <w:rFonts w:hint="eastAsia"/>
          <w:sz w:val="24"/>
          <w:szCs w:val="22"/>
          <w:lang w:eastAsia="zh-CN"/>
        </w:rPr>
        <w:t>字样写入本</w:t>
      </w:r>
      <w:r w:rsidRPr="00823308">
        <w:rPr>
          <w:sz w:val="24"/>
          <w:szCs w:val="22"/>
          <w:lang w:eastAsia="zh-CN"/>
        </w:rPr>
        <w:t>目标</w:t>
      </w:r>
      <w:r>
        <w:rPr>
          <w:rFonts w:hint="eastAsia"/>
          <w:sz w:val="24"/>
          <w:szCs w:val="22"/>
          <w:lang w:eastAsia="zh-CN"/>
        </w:rPr>
        <w:t>的提议时</w:t>
      </w:r>
      <w:r w:rsidRPr="00823308">
        <w:rPr>
          <w:sz w:val="24"/>
          <w:szCs w:val="22"/>
          <w:lang w:eastAsia="zh-CN"/>
        </w:rPr>
        <w:t>，</w:t>
      </w:r>
      <w:r>
        <w:rPr>
          <w:rFonts w:hint="eastAsia"/>
          <w:sz w:val="24"/>
          <w:szCs w:val="22"/>
          <w:lang w:eastAsia="zh-CN"/>
        </w:rPr>
        <w:t>有人</w:t>
      </w:r>
      <w:r w:rsidRPr="00823308">
        <w:rPr>
          <w:sz w:val="24"/>
          <w:szCs w:val="22"/>
          <w:lang w:eastAsia="zh-CN"/>
        </w:rPr>
        <w:t>表示他们</w:t>
      </w:r>
      <w:r>
        <w:rPr>
          <w:rFonts w:hint="eastAsia"/>
          <w:sz w:val="24"/>
          <w:szCs w:val="22"/>
          <w:lang w:eastAsia="zh-CN"/>
        </w:rPr>
        <w:t>不</w:t>
      </w:r>
      <w:r w:rsidRPr="00823308">
        <w:rPr>
          <w:sz w:val="24"/>
          <w:szCs w:val="22"/>
          <w:lang w:eastAsia="zh-CN"/>
        </w:rPr>
        <w:t>认为</w:t>
      </w:r>
      <w:r>
        <w:rPr>
          <w:rFonts w:hint="eastAsia"/>
          <w:sz w:val="24"/>
          <w:szCs w:val="22"/>
          <w:lang w:eastAsia="zh-CN"/>
        </w:rPr>
        <w:t>应在</w:t>
      </w:r>
      <w:r w:rsidRPr="00823308">
        <w:rPr>
          <w:sz w:val="24"/>
          <w:szCs w:val="22"/>
          <w:lang w:eastAsia="zh-CN"/>
        </w:rPr>
        <w:t>这里提</w:t>
      </w:r>
      <w:r>
        <w:rPr>
          <w:rFonts w:hint="eastAsia"/>
          <w:sz w:val="24"/>
          <w:szCs w:val="22"/>
          <w:lang w:eastAsia="zh-CN"/>
        </w:rPr>
        <w:t>及</w:t>
      </w:r>
      <w:r w:rsidRPr="00823308">
        <w:rPr>
          <w:sz w:val="24"/>
          <w:szCs w:val="22"/>
          <w:lang w:eastAsia="zh-CN"/>
        </w:rPr>
        <w:t>数字序列信息。</w:t>
      </w:r>
    </w:p>
    <w:p w14:paraId="67455615" w14:textId="36280EEF" w:rsidR="00941785" w:rsidRPr="00823308" w:rsidRDefault="00941785" w:rsidP="00780F12">
      <w:pPr>
        <w:pStyle w:val="Para3"/>
        <w:numPr>
          <w:ilvl w:val="0"/>
          <w:numId w:val="62"/>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w:t>
      </w:r>
      <w:r>
        <w:rPr>
          <w:rFonts w:hint="eastAsia"/>
          <w:sz w:val="24"/>
          <w:szCs w:val="22"/>
          <w:lang w:eastAsia="zh-CN"/>
        </w:rPr>
        <w:t>认为应把</w:t>
      </w:r>
      <w:r w:rsidRPr="00823308">
        <w:rPr>
          <w:sz w:val="24"/>
          <w:szCs w:val="22"/>
          <w:lang w:eastAsia="zh-CN"/>
        </w:rPr>
        <w:t>促进教育的</w:t>
      </w:r>
      <w:r>
        <w:rPr>
          <w:rFonts w:hint="eastAsia"/>
          <w:sz w:val="24"/>
          <w:szCs w:val="22"/>
          <w:lang w:eastAsia="zh-CN"/>
        </w:rPr>
        <w:t>方法视为</w:t>
      </w:r>
      <w:r w:rsidRPr="00823308">
        <w:rPr>
          <w:sz w:val="24"/>
          <w:szCs w:val="22"/>
          <w:lang w:eastAsia="zh-CN"/>
        </w:rPr>
        <w:t>有用的</w:t>
      </w:r>
      <w:r w:rsidR="00F13638">
        <w:rPr>
          <w:rFonts w:hint="eastAsia"/>
          <w:sz w:val="24"/>
          <w:szCs w:val="22"/>
          <w:lang w:eastAsia="zh-CN"/>
        </w:rPr>
        <w:t>要素</w:t>
      </w:r>
      <w:r w:rsidRPr="00823308">
        <w:rPr>
          <w:sz w:val="24"/>
          <w:szCs w:val="22"/>
          <w:lang w:eastAsia="zh-CN"/>
        </w:rPr>
        <w:t>，包括</w:t>
      </w:r>
      <w:r>
        <w:rPr>
          <w:rFonts w:hint="eastAsia"/>
          <w:sz w:val="24"/>
          <w:szCs w:val="22"/>
          <w:lang w:eastAsia="zh-CN"/>
        </w:rPr>
        <w:t>：</w:t>
      </w:r>
      <w:r w:rsidRPr="00823308">
        <w:rPr>
          <w:sz w:val="24"/>
          <w:szCs w:val="22"/>
          <w:lang w:eastAsia="zh-CN"/>
        </w:rPr>
        <w:t>使用现代技术和社交网络；与通信和商业部门的合作；与学校和学校</w:t>
      </w:r>
      <w:r>
        <w:rPr>
          <w:rFonts w:hint="eastAsia"/>
          <w:sz w:val="24"/>
          <w:szCs w:val="22"/>
          <w:lang w:eastAsia="zh-CN"/>
        </w:rPr>
        <w:t>社团</w:t>
      </w:r>
      <w:r w:rsidRPr="00823308">
        <w:rPr>
          <w:sz w:val="24"/>
          <w:szCs w:val="22"/>
          <w:lang w:eastAsia="zh-CN"/>
        </w:rPr>
        <w:t>合作；宣传国际日；将生物多样性教育纳入各级课程。</w:t>
      </w:r>
      <w:r>
        <w:rPr>
          <w:rFonts w:hint="eastAsia"/>
          <w:sz w:val="24"/>
          <w:szCs w:val="22"/>
          <w:lang w:eastAsia="zh-CN"/>
        </w:rPr>
        <w:t>也</w:t>
      </w:r>
      <w:r w:rsidRPr="00823308">
        <w:rPr>
          <w:sz w:val="24"/>
          <w:szCs w:val="22"/>
          <w:lang w:eastAsia="zh-CN"/>
        </w:rPr>
        <w:t>有人</w:t>
      </w:r>
      <w:r>
        <w:rPr>
          <w:rFonts w:hint="eastAsia"/>
          <w:sz w:val="24"/>
          <w:szCs w:val="22"/>
          <w:lang w:eastAsia="zh-CN"/>
        </w:rPr>
        <w:t>认为</w:t>
      </w:r>
      <w:r w:rsidRPr="00823308">
        <w:rPr>
          <w:sz w:val="24"/>
          <w:szCs w:val="22"/>
          <w:lang w:eastAsia="zh-CN"/>
        </w:rPr>
        <w:t>教育最好放在</w:t>
      </w:r>
      <w:r>
        <w:rPr>
          <w:rFonts w:hint="eastAsia"/>
          <w:sz w:val="24"/>
          <w:szCs w:val="22"/>
          <w:lang w:eastAsia="zh-CN"/>
        </w:rPr>
        <w:t>行动</w:t>
      </w:r>
      <w:r w:rsidRPr="00823308">
        <w:rPr>
          <w:sz w:val="24"/>
          <w:szCs w:val="22"/>
          <w:lang w:eastAsia="zh-CN"/>
        </w:rPr>
        <w:t>目标</w:t>
      </w:r>
      <w:r w:rsidRPr="00823308">
        <w:rPr>
          <w:sz w:val="24"/>
          <w:szCs w:val="22"/>
          <w:lang w:eastAsia="zh-CN"/>
        </w:rPr>
        <w:t>17</w:t>
      </w:r>
      <w:r w:rsidRPr="00823308">
        <w:rPr>
          <w:sz w:val="24"/>
          <w:szCs w:val="22"/>
          <w:lang w:eastAsia="zh-CN"/>
        </w:rPr>
        <w:t>中。</w:t>
      </w:r>
    </w:p>
    <w:p w14:paraId="6A045CA3" w14:textId="77777777" w:rsidR="00941785" w:rsidRPr="00823308" w:rsidRDefault="00941785" w:rsidP="00780F12">
      <w:pPr>
        <w:pStyle w:val="Para3"/>
        <w:numPr>
          <w:ilvl w:val="0"/>
          <w:numId w:val="62"/>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w:t>
      </w:r>
      <w:r>
        <w:rPr>
          <w:rFonts w:hint="eastAsia"/>
          <w:sz w:val="24"/>
          <w:szCs w:val="22"/>
          <w:lang w:eastAsia="zh-CN"/>
        </w:rPr>
        <w:t>认为本目标的文字应提及关于</w:t>
      </w:r>
      <w:r w:rsidRPr="00823308">
        <w:rPr>
          <w:sz w:val="24"/>
          <w:szCs w:val="22"/>
          <w:lang w:eastAsia="zh-CN"/>
        </w:rPr>
        <w:t>土著人民和</w:t>
      </w:r>
      <w:r>
        <w:rPr>
          <w:rFonts w:hint="eastAsia"/>
          <w:sz w:val="24"/>
          <w:szCs w:val="22"/>
          <w:lang w:eastAsia="zh-CN"/>
        </w:rPr>
        <w:t>地方</w:t>
      </w:r>
      <w:r w:rsidRPr="00823308">
        <w:rPr>
          <w:sz w:val="24"/>
          <w:szCs w:val="22"/>
          <w:lang w:eastAsia="zh-CN"/>
        </w:rPr>
        <w:t>社区传统知识、创新和做法</w:t>
      </w:r>
      <w:r>
        <w:rPr>
          <w:rFonts w:hint="eastAsia"/>
          <w:sz w:val="24"/>
          <w:szCs w:val="22"/>
          <w:lang w:eastAsia="zh-CN"/>
        </w:rPr>
        <w:t>的“</w:t>
      </w:r>
      <w:r w:rsidRPr="00823308">
        <w:rPr>
          <w:sz w:val="24"/>
          <w:szCs w:val="22"/>
          <w:lang w:eastAsia="zh-CN"/>
        </w:rPr>
        <w:t>事先知情同意</w:t>
      </w:r>
      <w:r>
        <w:rPr>
          <w:rFonts w:hint="eastAsia"/>
          <w:sz w:val="24"/>
          <w:szCs w:val="22"/>
          <w:lang w:eastAsia="zh-CN"/>
        </w:rPr>
        <w:t>”</w:t>
      </w:r>
      <w:r w:rsidRPr="00823308">
        <w:rPr>
          <w:sz w:val="24"/>
          <w:szCs w:val="22"/>
          <w:lang w:eastAsia="zh-CN"/>
        </w:rPr>
        <w:t>。</w:t>
      </w:r>
    </w:p>
    <w:p w14:paraId="4462C077" w14:textId="77777777" w:rsidR="00941785" w:rsidRPr="00823308" w:rsidRDefault="00941785" w:rsidP="00780F12">
      <w:pPr>
        <w:pStyle w:val="Para3"/>
        <w:numPr>
          <w:ilvl w:val="0"/>
          <w:numId w:val="62"/>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有人认为目标</w:t>
      </w:r>
      <w:r w:rsidRPr="00823308">
        <w:rPr>
          <w:sz w:val="24"/>
          <w:szCs w:val="22"/>
          <w:lang w:eastAsia="zh-CN"/>
        </w:rPr>
        <w:t>18</w:t>
      </w:r>
      <w:r w:rsidRPr="00823308">
        <w:rPr>
          <w:sz w:val="24"/>
          <w:szCs w:val="22"/>
          <w:lang w:eastAsia="zh-CN"/>
        </w:rPr>
        <w:t>和</w:t>
      </w:r>
      <w:r>
        <w:rPr>
          <w:rFonts w:hint="eastAsia"/>
          <w:sz w:val="24"/>
          <w:szCs w:val="22"/>
          <w:lang w:eastAsia="zh-CN"/>
        </w:rPr>
        <w:t>其他行动</w:t>
      </w:r>
      <w:r w:rsidRPr="00823308">
        <w:rPr>
          <w:sz w:val="24"/>
          <w:szCs w:val="22"/>
          <w:lang w:eastAsia="zh-CN"/>
        </w:rPr>
        <w:t>目标</w:t>
      </w:r>
      <w:r>
        <w:rPr>
          <w:rFonts w:hint="eastAsia"/>
          <w:sz w:val="24"/>
          <w:szCs w:val="22"/>
          <w:lang w:eastAsia="zh-CN"/>
        </w:rPr>
        <w:t>均未谈到</w:t>
      </w:r>
      <w:r w:rsidRPr="00823308">
        <w:rPr>
          <w:sz w:val="24"/>
          <w:szCs w:val="22"/>
          <w:lang w:eastAsia="zh-CN"/>
        </w:rPr>
        <w:t>研究、知识和创新领域。有人提议在目标</w:t>
      </w:r>
      <w:r w:rsidRPr="00823308">
        <w:rPr>
          <w:sz w:val="24"/>
          <w:szCs w:val="22"/>
          <w:lang w:eastAsia="zh-CN"/>
        </w:rPr>
        <w:t>18</w:t>
      </w:r>
      <w:r w:rsidRPr="00823308">
        <w:rPr>
          <w:sz w:val="24"/>
          <w:szCs w:val="22"/>
          <w:lang w:eastAsia="zh-CN"/>
        </w:rPr>
        <w:t>中纳入相关措辞；</w:t>
      </w:r>
      <w:r>
        <w:rPr>
          <w:rFonts w:hint="eastAsia"/>
          <w:sz w:val="24"/>
          <w:szCs w:val="22"/>
          <w:lang w:eastAsia="zh-CN"/>
        </w:rPr>
        <w:t>但</w:t>
      </w:r>
      <w:r w:rsidRPr="00823308">
        <w:rPr>
          <w:sz w:val="24"/>
          <w:szCs w:val="22"/>
          <w:lang w:eastAsia="zh-CN"/>
        </w:rPr>
        <w:t>也有人</w:t>
      </w:r>
      <w:r>
        <w:rPr>
          <w:rFonts w:hint="eastAsia"/>
          <w:sz w:val="24"/>
          <w:szCs w:val="22"/>
          <w:lang w:eastAsia="zh-CN"/>
        </w:rPr>
        <w:t>认为应单定一个</w:t>
      </w:r>
      <w:r w:rsidRPr="00823308">
        <w:rPr>
          <w:sz w:val="24"/>
          <w:szCs w:val="22"/>
          <w:lang w:eastAsia="zh-CN"/>
        </w:rPr>
        <w:t>目标</w:t>
      </w:r>
      <w:r>
        <w:rPr>
          <w:rFonts w:hint="eastAsia"/>
          <w:sz w:val="24"/>
          <w:szCs w:val="22"/>
          <w:lang w:eastAsia="zh-CN"/>
        </w:rPr>
        <w:t>专谈此问题，而不应把多个问题放到一个目标中而使其复杂化。</w:t>
      </w:r>
      <w:r w:rsidRPr="00823308">
        <w:rPr>
          <w:sz w:val="24"/>
          <w:szCs w:val="22"/>
          <w:lang w:eastAsia="zh-CN"/>
        </w:rPr>
        <w:t>还有人提出</w:t>
      </w:r>
      <w:r>
        <w:rPr>
          <w:rFonts w:hint="eastAsia"/>
          <w:sz w:val="24"/>
          <w:szCs w:val="22"/>
          <w:lang w:eastAsia="zh-CN"/>
        </w:rPr>
        <w:t>本</w:t>
      </w:r>
      <w:r w:rsidRPr="00823308">
        <w:rPr>
          <w:sz w:val="24"/>
          <w:szCs w:val="22"/>
          <w:lang w:eastAsia="zh-CN"/>
        </w:rPr>
        <w:t>目标</w:t>
      </w:r>
      <w:r>
        <w:rPr>
          <w:rFonts w:hint="eastAsia"/>
          <w:sz w:val="24"/>
          <w:szCs w:val="22"/>
          <w:lang w:eastAsia="zh-CN"/>
        </w:rPr>
        <w:t>所涉范围应更广，不仅仅限于决策者</w:t>
      </w:r>
      <w:r w:rsidRPr="00823308">
        <w:rPr>
          <w:sz w:val="24"/>
          <w:szCs w:val="22"/>
          <w:lang w:eastAsia="zh-CN"/>
        </w:rPr>
        <w:t>。</w:t>
      </w:r>
    </w:p>
    <w:p w14:paraId="1B7E7A9C" w14:textId="77777777" w:rsidR="00941785" w:rsidRDefault="00941785" w:rsidP="00780F12">
      <w:pPr>
        <w:pStyle w:val="Para3"/>
        <w:numPr>
          <w:ilvl w:val="0"/>
          <w:numId w:val="62"/>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t>还有人</w:t>
      </w:r>
      <w:r w:rsidRPr="00823308">
        <w:rPr>
          <w:sz w:val="24"/>
          <w:szCs w:val="22"/>
          <w:lang w:eastAsia="zh-CN"/>
        </w:rPr>
        <w:t>指出决策需要信息，这应考虑到尊重个人数据和隐私</w:t>
      </w:r>
      <w:r>
        <w:rPr>
          <w:rFonts w:hint="eastAsia"/>
          <w:sz w:val="24"/>
          <w:szCs w:val="22"/>
          <w:lang w:eastAsia="zh-CN"/>
        </w:rPr>
        <w:t>，尊重</w:t>
      </w:r>
      <w:r w:rsidRPr="00823308">
        <w:rPr>
          <w:sz w:val="24"/>
          <w:szCs w:val="22"/>
          <w:lang w:eastAsia="zh-CN"/>
        </w:rPr>
        <w:t>对自然资源包括遗传资源的主权</w:t>
      </w:r>
      <w:r>
        <w:rPr>
          <w:rFonts w:hint="eastAsia"/>
          <w:sz w:val="24"/>
          <w:szCs w:val="22"/>
          <w:lang w:eastAsia="zh-CN"/>
        </w:rPr>
        <w:t>，</w:t>
      </w:r>
      <w:r w:rsidRPr="00823308">
        <w:rPr>
          <w:sz w:val="24"/>
          <w:szCs w:val="22"/>
          <w:lang w:eastAsia="zh-CN"/>
        </w:rPr>
        <w:t>以及国家安全</w:t>
      </w:r>
      <w:r>
        <w:rPr>
          <w:rFonts w:hint="eastAsia"/>
          <w:sz w:val="24"/>
          <w:szCs w:val="22"/>
          <w:lang w:eastAsia="zh-CN"/>
        </w:rPr>
        <w:t>方面</w:t>
      </w:r>
      <w:r w:rsidRPr="00823308">
        <w:rPr>
          <w:sz w:val="24"/>
          <w:szCs w:val="22"/>
          <w:lang w:eastAsia="zh-CN"/>
        </w:rPr>
        <w:t>问题。</w:t>
      </w:r>
    </w:p>
    <w:p w14:paraId="5E32834B" w14:textId="03067292" w:rsidR="00941785" w:rsidRDefault="00941785" w:rsidP="00941785">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Pr>
          <w:rFonts w:hint="eastAsia"/>
          <w:b/>
          <w:bCs/>
          <w:sz w:val="24"/>
          <w:szCs w:val="22"/>
          <w:lang w:eastAsia="zh-CN"/>
        </w:rPr>
        <w:t>文本提案</w:t>
      </w:r>
    </w:p>
    <w:p w14:paraId="52E3BF2B" w14:textId="77777777" w:rsidR="00941785" w:rsidRPr="00A27704" w:rsidRDefault="00941785" w:rsidP="00780F12">
      <w:pPr>
        <w:pStyle w:val="ListParagraph"/>
        <w:numPr>
          <w:ilvl w:val="0"/>
          <w:numId w:val="63"/>
        </w:numPr>
        <w:adjustRightInd w:val="0"/>
        <w:snapToGrid w:val="0"/>
        <w:spacing w:before="120" w:after="120" w:line="240" w:lineRule="atLeast"/>
        <w:ind w:left="0" w:firstLine="0"/>
        <w:contextualSpacing w:val="0"/>
        <w:jc w:val="left"/>
        <w:rPr>
          <w:lang w:eastAsia="zh-CN"/>
        </w:rPr>
      </w:pPr>
      <w:r w:rsidRPr="00A27704">
        <w:rPr>
          <w:sz w:val="24"/>
          <w:lang w:eastAsia="zh-CN"/>
        </w:rPr>
        <w:t>促进生物多样性知识的</w:t>
      </w:r>
      <w:r>
        <w:rPr>
          <w:rFonts w:hint="eastAsia"/>
          <w:sz w:val="24"/>
          <w:lang w:eastAsia="zh-CN"/>
        </w:rPr>
        <w:t>教育、</w:t>
      </w:r>
      <w:r w:rsidRPr="00A27704">
        <w:rPr>
          <w:rFonts w:hint="eastAsia"/>
          <w:sz w:val="24"/>
          <w:lang w:eastAsia="zh-CN"/>
        </w:rPr>
        <w:t>生成</w:t>
      </w:r>
      <w:r w:rsidRPr="00A27704">
        <w:rPr>
          <w:sz w:val="24"/>
          <w:lang w:eastAsia="zh-CN"/>
        </w:rPr>
        <w:t>、</w:t>
      </w:r>
      <w:r w:rsidRPr="00A27704">
        <w:rPr>
          <w:rFonts w:hint="eastAsia"/>
          <w:sz w:val="24"/>
          <w:lang w:eastAsia="zh-CN"/>
        </w:rPr>
        <w:t>分</w:t>
      </w:r>
      <w:r w:rsidRPr="00A27704">
        <w:rPr>
          <w:sz w:val="24"/>
          <w:lang w:eastAsia="zh-CN"/>
        </w:rPr>
        <w:t>享和使用，</w:t>
      </w:r>
      <w:r w:rsidRPr="00A27704">
        <w:rPr>
          <w:rFonts w:hint="eastAsia"/>
          <w:sz w:val="24"/>
          <w:lang w:eastAsia="zh-CN"/>
        </w:rPr>
        <w:t>如涉及土著</w:t>
      </w:r>
      <w:r w:rsidRPr="00A27704">
        <w:rPr>
          <w:rFonts w:hint="eastAsia"/>
          <w:strike/>
          <w:sz w:val="24"/>
          <w:lang w:eastAsia="zh-CN"/>
        </w:rPr>
        <w:t>人民</w:t>
      </w:r>
      <w:r w:rsidRPr="00A27704">
        <w:rPr>
          <w:rFonts w:hint="eastAsia"/>
          <w:sz w:val="24"/>
          <w:lang w:eastAsia="zh-CN"/>
        </w:rPr>
        <w:t>和地方社区的传统知识、创新和做法则需获得其</w:t>
      </w:r>
      <w:r w:rsidRPr="00A27704">
        <w:rPr>
          <w:strike/>
          <w:sz w:val="24"/>
          <w:lang w:eastAsia="zh-CN"/>
        </w:rPr>
        <w:t>自由、</w:t>
      </w:r>
      <w:r w:rsidRPr="00A27704">
        <w:rPr>
          <w:sz w:val="24"/>
          <w:lang w:eastAsia="zh-CN"/>
        </w:rPr>
        <w:t>事先和知情同意</w:t>
      </w:r>
      <w:r w:rsidRPr="00A27704">
        <w:rPr>
          <w:rFonts w:hint="eastAsia"/>
          <w:sz w:val="24"/>
          <w:lang w:eastAsia="zh-CN"/>
        </w:rPr>
        <w:t>，</w:t>
      </w:r>
      <w:r w:rsidRPr="00A27704">
        <w:rPr>
          <w:rFonts w:hint="eastAsia"/>
          <w:sz w:val="24"/>
          <w:u w:val="single"/>
          <w:lang w:eastAsia="zh-CN"/>
        </w:rPr>
        <w:t>如涉及遗传资源数字序列信息则遵循国家遗传资源获取和惠益分享制度，</w:t>
      </w:r>
      <w:r w:rsidRPr="00A27704">
        <w:rPr>
          <w:sz w:val="24"/>
          <w:lang w:eastAsia="zh-CN"/>
        </w:rPr>
        <w:t>确保到</w:t>
      </w:r>
      <w:r w:rsidRPr="00A27704">
        <w:rPr>
          <w:sz w:val="24"/>
          <w:lang w:eastAsia="zh-CN"/>
        </w:rPr>
        <w:t>2030</w:t>
      </w:r>
      <w:r w:rsidRPr="00A27704">
        <w:rPr>
          <w:sz w:val="24"/>
          <w:lang w:eastAsia="zh-CN"/>
        </w:rPr>
        <w:t>年所有决策者都能获得可靠和最新信息</w:t>
      </w:r>
      <w:r w:rsidRPr="00A27704">
        <w:rPr>
          <w:rFonts w:hint="eastAsia"/>
          <w:sz w:val="24"/>
          <w:lang w:eastAsia="zh-CN"/>
        </w:rPr>
        <w:t>以</w:t>
      </w:r>
      <w:r w:rsidRPr="00A27704">
        <w:rPr>
          <w:sz w:val="24"/>
          <w:lang w:eastAsia="zh-CN"/>
        </w:rPr>
        <w:t>有效管理生物多样性。</w:t>
      </w:r>
    </w:p>
    <w:p w14:paraId="0629B62E" w14:textId="03688D1B" w:rsidR="00941785" w:rsidRPr="009F13E6" w:rsidRDefault="00941785" w:rsidP="00780F12">
      <w:pPr>
        <w:pStyle w:val="ListParagraph"/>
        <w:numPr>
          <w:ilvl w:val="0"/>
          <w:numId w:val="63"/>
        </w:numPr>
        <w:adjustRightInd w:val="0"/>
        <w:snapToGrid w:val="0"/>
        <w:spacing w:before="120" w:after="120" w:line="240" w:lineRule="atLeast"/>
        <w:ind w:left="0" w:firstLine="0"/>
        <w:contextualSpacing w:val="0"/>
        <w:jc w:val="left"/>
        <w:rPr>
          <w:sz w:val="24"/>
          <w:lang w:eastAsia="zh-CN"/>
        </w:rPr>
      </w:pPr>
      <w:r w:rsidRPr="009F13E6">
        <w:rPr>
          <w:rFonts w:hint="eastAsia"/>
          <w:sz w:val="24"/>
          <w:u w:val="single"/>
          <w:lang w:eastAsia="zh-CN"/>
        </w:rPr>
        <w:t>到</w:t>
      </w:r>
      <w:r w:rsidRPr="009F13E6">
        <w:rPr>
          <w:rFonts w:hint="eastAsia"/>
          <w:sz w:val="24"/>
          <w:u w:val="single"/>
          <w:lang w:eastAsia="zh-CN"/>
        </w:rPr>
        <w:t>2</w:t>
      </w:r>
      <w:r w:rsidRPr="009F13E6">
        <w:rPr>
          <w:sz w:val="24"/>
          <w:u w:val="single"/>
          <w:lang w:eastAsia="zh-CN"/>
        </w:rPr>
        <w:t>030</w:t>
      </w:r>
      <w:r w:rsidRPr="009F13E6">
        <w:rPr>
          <w:rFonts w:hint="eastAsia"/>
          <w:sz w:val="24"/>
          <w:u w:val="single"/>
          <w:lang w:eastAsia="zh-CN"/>
        </w:rPr>
        <w:t>年</w:t>
      </w:r>
      <w:r w:rsidRPr="009F13E6">
        <w:rPr>
          <w:strike/>
          <w:sz w:val="24"/>
          <w:lang w:eastAsia="zh-CN"/>
        </w:rPr>
        <w:t>促进</w:t>
      </w:r>
      <w:r w:rsidRPr="009F13E6">
        <w:rPr>
          <w:rFonts w:hint="eastAsia"/>
          <w:strike/>
          <w:sz w:val="24"/>
          <w:lang w:eastAsia="zh-CN"/>
        </w:rPr>
        <w:t>教育和</w:t>
      </w:r>
      <w:r w:rsidRPr="009F13E6">
        <w:rPr>
          <w:strike/>
          <w:sz w:val="24"/>
          <w:lang w:eastAsia="zh-CN"/>
        </w:rPr>
        <w:t>生物多样性知识的</w:t>
      </w:r>
      <w:r w:rsidRPr="009F13E6">
        <w:rPr>
          <w:rFonts w:hint="eastAsia"/>
          <w:sz w:val="24"/>
          <w:lang w:eastAsia="zh-CN"/>
        </w:rPr>
        <w:t>生成</w:t>
      </w:r>
      <w:r w:rsidRPr="009F13E6">
        <w:rPr>
          <w:sz w:val="24"/>
          <w:lang w:eastAsia="zh-CN"/>
        </w:rPr>
        <w:t>、</w:t>
      </w:r>
      <w:r w:rsidRPr="009F13E6">
        <w:rPr>
          <w:rFonts w:hint="eastAsia"/>
          <w:sz w:val="24"/>
          <w:u w:val="single"/>
          <w:lang w:eastAsia="zh-CN"/>
        </w:rPr>
        <w:t>促进、广泛分</w:t>
      </w:r>
      <w:r w:rsidRPr="009F13E6">
        <w:rPr>
          <w:sz w:val="24"/>
          <w:u w:val="single"/>
          <w:lang w:eastAsia="zh-CN"/>
        </w:rPr>
        <w:t>享和使用</w:t>
      </w:r>
      <w:r w:rsidRPr="009F13E6">
        <w:rPr>
          <w:rFonts w:hint="eastAsia"/>
          <w:sz w:val="24"/>
          <w:u w:val="single"/>
          <w:lang w:eastAsia="zh-CN"/>
        </w:rPr>
        <w:t>生物多样性知识，包括传统知识</w:t>
      </w:r>
      <w:r w:rsidRPr="009F13E6">
        <w:rPr>
          <w:sz w:val="24"/>
          <w:u w:val="single"/>
          <w:lang w:eastAsia="zh-CN"/>
        </w:rPr>
        <w:t>，</w:t>
      </w:r>
      <w:r w:rsidRPr="009F13E6">
        <w:rPr>
          <w:rFonts w:hint="eastAsia"/>
          <w:strike/>
          <w:sz w:val="24"/>
          <w:lang w:eastAsia="zh-CN"/>
        </w:rPr>
        <w:t>如涉及土著人民和地方社区的传统知识、创新和做法则需获得其</w:t>
      </w:r>
      <w:r w:rsidRPr="009F13E6">
        <w:rPr>
          <w:strike/>
          <w:sz w:val="24"/>
          <w:lang w:eastAsia="zh-CN"/>
        </w:rPr>
        <w:t>自由、事先和知情同意</w:t>
      </w:r>
      <w:r w:rsidRPr="009F13E6">
        <w:rPr>
          <w:rFonts w:hint="eastAsia"/>
          <w:strike/>
          <w:sz w:val="24"/>
          <w:lang w:eastAsia="zh-CN"/>
        </w:rPr>
        <w:t>，</w:t>
      </w:r>
      <w:r w:rsidRPr="00BB7E27">
        <w:rPr>
          <w:sz w:val="24"/>
          <w:lang w:eastAsia="zh-CN"/>
        </w:rPr>
        <w:t>确保</w:t>
      </w:r>
      <w:r w:rsidRPr="00BB7E27">
        <w:rPr>
          <w:rFonts w:hint="eastAsia"/>
          <w:sz w:val="24"/>
          <w:u w:val="single"/>
          <w:lang w:eastAsia="zh-CN"/>
        </w:rPr>
        <w:t>全球对生物多样性丧失的</w:t>
      </w:r>
      <w:r w:rsidR="008E51FF">
        <w:rPr>
          <w:rFonts w:hint="eastAsia"/>
          <w:sz w:val="24"/>
          <w:u w:val="single"/>
          <w:lang w:eastAsia="zh-CN"/>
        </w:rPr>
        <w:t>认识</w:t>
      </w:r>
      <w:r w:rsidRPr="00BB7E27">
        <w:rPr>
          <w:rFonts w:hint="eastAsia"/>
          <w:sz w:val="24"/>
          <w:u w:val="single"/>
          <w:lang w:eastAsia="zh-CN"/>
        </w:rPr>
        <w:t>提高</w:t>
      </w:r>
      <w:r w:rsidRPr="00BB7E27">
        <w:rPr>
          <w:rFonts w:hint="eastAsia"/>
          <w:sz w:val="24"/>
          <w:u w:val="single"/>
          <w:lang w:eastAsia="zh-CN"/>
        </w:rPr>
        <w:t>X%</w:t>
      </w:r>
      <w:r w:rsidRPr="00BB7E27">
        <w:rPr>
          <w:rFonts w:hint="eastAsia"/>
          <w:sz w:val="24"/>
          <w:u w:val="single"/>
          <w:lang w:eastAsia="zh-CN"/>
        </w:rPr>
        <w:t>。</w:t>
      </w:r>
      <w:r w:rsidR="00CE2536">
        <w:rPr>
          <w:rFonts w:hint="eastAsia"/>
          <w:sz w:val="24"/>
          <w:u w:val="single"/>
          <w:lang w:eastAsia="zh-CN"/>
        </w:rPr>
        <w:t>如涉及</w:t>
      </w:r>
      <w:r w:rsidRPr="00BB7E27">
        <w:rPr>
          <w:rFonts w:hint="eastAsia"/>
          <w:sz w:val="24"/>
          <w:u w:val="single"/>
          <w:lang w:eastAsia="zh-CN"/>
        </w:rPr>
        <w:t>土著人民和地方社区的传统知识、创新和做法，应酌情获得其自由、事先和知情同意</w:t>
      </w:r>
      <w:r w:rsidRPr="009F13E6">
        <w:rPr>
          <w:strike/>
          <w:sz w:val="24"/>
          <w:lang w:eastAsia="zh-CN"/>
        </w:rPr>
        <w:t>到</w:t>
      </w:r>
      <w:r w:rsidRPr="009F13E6">
        <w:rPr>
          <w:strike/>
          <w:sz w:val="24"/>
          <w:lang w:eastAsia="zh-CN"/>
        </w:rPr>
        <w:t>2030</w:t>
      </w:r>
      <w:r w:rsidRPr="009F13E6">
        <w:rPr>
          <w:strike/>
          <w:sz w:val="24"/>
          <w:lang w:eastAsia="zh-CN"/>
        </w:rPr>
        <w:t>年所有决策者都能获得可靠和最新信息</w:t>
      </w:r>
      <w:r w:rsidRPr="009F13E6">
        <w:rPr>
          <w:rFonts w:hint="eastAsia"/>
          <w:strike/>
          <w:sz w:val="24"/>
          <w:lang w:eastAsia="zh-CN"/>
        </w:rPr>
        <w:t>以</w:t>
      </w:r>
      <w:r w:rsidRPr="009F13E6">
        <w:rPr>
          <w:strike/>
          <w:sz w:val="24"/>
          <w:lang w:eastAsia="zh-CN"/>
        </w:rPr>
        <w:t>有效管理生物多样性</w:t>
      </w:r>
      <w:r w:rsidRPr="009F13E6">
        <w:rPr>
          <w:sz w:val="24"/>
          <w:lang w:eastAsia="zh-CN"/>
        </w:rPr>
        <w:t>。</w:t>
      </w:r>
    </w:p>
    <w:p w14:paraId="093EC939" w14:textId="77777777" w:rsidR="00941785" w:rsidRPr="009F13E6" w:rsidRDefault="00941785" w:rsidP="00780F12">
      <w:pPr>
        <w:pStyle w:val="ListParagraph"/>
        <w:numPr>
          <w:ilvl w:val="0"/>
          <w:numId w:val="63"/>
        </w:numPr>
        <w:adjustRightInd w:val="0"/>
        <w:snapToGrid w:val="0"/>
        <w:spacing w:before="120" w:after="120" w:line="240" w:lineRule="atLeast"/>
        <w:ind w:left="0" w:firstLine="0"/>
        <w:contextualSpacing w:val="0"/>
        <w:jc w:val="left"/>
        <w:rPr>
          <w:sz w:val="24"/>
          <w:lang w:eastAsia="zh-CN"/>
        </w:rPr>
      </w:pPr>
      <w:r w:rsidRPr="009F13E6">
        <w:rPr>
          <w:strike/>
          <w:sz w:val="24"/>
          <w:lang w:eastAsia="zh-CN"/>
        </w:rPr>
        <w:t>促进</w:t>
      </w:r>
      <w:r w:rsidRPr="009F13E6">
        <w:rPr>
          <w:rFonts w:hint="eastAsia"/>
          <w:strike/>
          <w:sz w:val="24"/>
          <w:lang w:eastAsia="zh-CN"/>
        </w:rPr>
        <w:t>教育和</w:t>
      </w:r>
      <w:r w:rsidRPr="009F13E6">
        <w:rPr>
          <w:strike/>
          <w:sz w:val="24"/>
          <w:lang w:eastAsia="zh-CN"/>
        </w:rPr>
        <w:t>生物多样性知识的</w:t>
      </w:r>
      <w:r w:rsidRPr="009F13E6">
        <w:rPr>
          <w:rFonts w:hint="eastAsia"/>
          <w:strike/>
          <w:sz w:val="24"/>
          <w:lang w:eastAsia="zh-CN"/>
        </w:rPr>
        <w:t>生成</w:t>
      </w:r>
      <w:r w:rsidRPr="009F13E6">
        <w:rPr>
          <w:strike/>
          <w:sz w:val="24"/>
          <w:lang w:eastAsia="zh-CN"/>
        </w:rPr>
        <w:t>、</w:t>
      </w:r>
      <w:r w:rsidRPr="009F13E6">
        <w:rPr>
          <w:rFonts w:hint="eastAsia"/>
          <w:strike/>
          <w:sz w:val="24"/>
          <w:lang w:eastAsia="zh-CN"/>
        </w:rPr>
        <w:t>分</w:t>
      </w:r>
      <w:r w:rsidRPr="009F13E6">
        <w:rPr>
          <w:strike/>
          <w:sz w:val="24"/>
          <w:lang w:eastAsia="zh-CN"/>
        </w:rPr>
        <w:t>享和使用，</w:t>
      </w:r>
      <w:r w:rsidRPr="009F13E6">
        <w:rPr>
          <w:rFonts w:hint="eastAsia"/>
          <w:strike/>
          <w:sz w:val="24"/>
          <w:lang w:eastAsia="zh-CN"/>
        </w:rPr>
        <w:t>如涉及土著人民和地方社区的传统知识、创新和做法则需获得其</w:t>
      </w:r>
      <w:r w:rsidRPr="009F13E6">
        <w:rPr>
          <w:strike/>
          <w:sz w:val="24"/>
          <w:lang w:eastAsia="zh-CN"/>
        </w:rPr>
        <w:t>自由、事先和知情同意</w:t>
      </w:r>
      <w:r w:rsidRPr="009F13E6">
        <w:rPr>
          <w:rFonts w:hint="eastAsia"/>
          <w:strike/>
          <w:sz w:val="24"/>
          <w:lang w:eastAsia="zh-CN"/>
        </w:rPr>
        <w:t>，</w:t>
      </w:r>
      <w:r w:rsidRPr="009F13E6">
        <w:rPr>
          <w:strike/>
          <w:sz w:val="24"/>
          <w:lang w:eastAsia="zh-CN"/>
        </w:rPr>
        <w:t>确保</w:t>
      </w:r>
      <w:r w:rsidRPr="009F13E6">
        <w:rPr>
          <w:sz w:val="24"/>
          <w:lang w:eastAsia="zh-CN"/>
        </w:rPr>
        <w:t>到</w:t>
      </w:r>
      <w:r w:rsidRPr="009F13E6">
        <w:rPr>
          <w:sz w:val="24"/>
          <w:lang w:eastAsia="zh-CN"/>
        </w:rPr>
        <w:t>2030</w:t>
      </w:r>
      <w:r w:rsidRPr="009F13E6">
        <w:rPr>
          <w:sz w:val="24"/>
          <w:lang w:eastAsia="zh-CN"/>
        </w:rPr>
        <w:t>年</w:t>
      </w:r>
      <w:r w:rsidRPr="009F13E6">
        <w:rPr>
          <w:rFonts w:hint="eastAsia"/>
          <w:sz w:val="24"/>
          <w:lang w:eastAsia="zh-CN"/>
        </w:rPr>
        <w:t>确保</w:t>
      </w:r>
      <w:r w:rsidRPr="009F13E6">
        <w:rPr>
          <w:sz w:val="24"/>
          <w:lang w:eastAsia="zh-CN"/>
        </w:rPr>
        <w:t>所有决策者都能获得可靠和最新信息</w:t>
      </w:r>
      <w:r w:rsidRPr="009F13E6">
        <w:rPr>
          <w:rFonts w:hint="eastAsia"/>
          <w:sz w:val="24"/>
          <w:lang w:eastAsia="zh-CN"/>
        </w:rPr>
        <w:t>，</w:t>
      </w:r>
      <w:r w:rsidRPr="009F13E6">
        <w:rPr>
          <w:rFonts w:hint="eastAsia"/>
          <w:sz w:val="24"/>
          <w:u w:val="single"/>
          <w:lang w:eastAsia="zh-CN"/>
        </w:rPr>
        <w:t>通过生成、分享和使用《公约》三项目标的知识和数据</w:t>
      </w:r>
      <w:r w:rsidRPr="009F13E6">
        <w:rPr>
          <w:rFonts w:hint="eastAsia"/>
          <w:strike/>
          <w:sz w:val="24"/>
          <w:lang w:eastAsia="zh-CN"/>
        </w:rPr>
        <w:t>以</w:t>
      </w:r>
      <w:r w:rsidRPr="009F13E6">
        <w:rPr>
          <w:sz w:val="24"/>
          <w:lang w:eastAsia="zh-CN"/>
        </w:rPr>
        <w:t>有效</w:t>
      </w:r>
      <w:r w:rsidRPr="009F13E6">
        <w:rPr>
          <w:strike/>
          <w:sz w:val="24"/>
          <w:lang w:eastAsia="zh-CN"/>
        </w:rPr>
        <w:t>管理生物多样性。</w:t>
      </w:r>
      <w:r w:rsidRPr="009F13E6">
        <w:rPr>
          <w:rFonts w:hint="eastAsia"/>
          <w:sz w:val="24"/>
          <w:u w:val="single"/>
          <w:lang w:eastAsia="zh-CN"/>
        </w:rPr>
        <w:t>执行《公约》，如涉及土著人民和地方社区的传统知识、创新和做法则需获得其</w:t>
      </w:r>
      <w:r w:rsidRPr="009F13E6">
        <w:rPr>
          <w:sz w:val="24"/>
          <w:u w:val="single"/>
          <w:lang w:eastAsia="zh-CN"/>
        </w:rPr>
        <w:t>自由、事先和知情同意</w:t>
      </w:r>
      <w:r w:rsidRPr="009F13E6">
        <w:rPr>
          <w:rFonts w:hint="eastAsia"/>
          <w:sz w:val="24"/>
          <w:lang w:eastAsia="zh-CN"/>
        </w:rPr>
        <w:t>。</w:t>
      </w:r>
    </w:p>
    <w:p w14:paraId="48BA4043" w14:textId="77777777" w:rsidR="00941785" w:rsidRPr="009F13E6" w:rsidRDefault="00941785" w:rsidP="00780F12">
      <w:pPr>
        <w:pStyle w:val="ListParagraph"/>
        <w:numPr>
          <w:ilvl w:val="0"/>
          <w:numId w:val="63"/>
        </w:numPr>
        <w:adjustRightInd w:val="0"/>
        <w:snapToGrid w:val="0"/>
        <w:spacing w:before="120" w:after="120" w:line="240" w:lineRule="atLeast"/>
        <w:ind w:left="0" w:firstLine="0"/>
        <w:contextualSpacing w:val="0"/>
        <w:jc w:val="left"/>
        <w:rPr>
          <w:sz w:val="24"/>
          <w:lang w:eastAsia="zh-CN"/>
        </w:rPr>
      </w:pPr>
      <w:r w:rsidRPr="009F13E6">
        <w:rPr>
          <w:strike/>
          <w:sz w:val="24"/>
          <w:lang w:eastAsia="zh-CN"/>
        </w:rPr>
        <w:t>促进</w:t>
      </w:r>
      <w:r w:rsidRPr="009F13E6">
        <w:rPr>
          <w:rFonts w:hint="eastAsia"/>
          <w:sz w:val="24"/>
          <w:u w:val="single"/>
          <w:lang w:eastAsia="zh-CN"/>
        </w:rPr>
        <w:t>制定和执行机制，加强</w:t>
      </w:r>
      <w:r w:rsidRPr="009F13E6">
        <w:rPr>
          <w:rFonts w:hint="eastAsia"/>
          <w:strike/>
          <w:sz w:val="24"/>
          <w:lang w:eastAsia="zh-CN"/>
        </w:rPr>
        <w:t>教育和</w:t>
      </w:r>
      <w:r w:rsidRPr="009F13E6">
        <w:rPr>
          <w:sz w:val="24"/>
          <w:lang w:eastAsia="zh-CN"/>
        </w:rPr>
        <w:t>生物多样性知识的</w:t>
      </w:r>
      <w:r w:rsidRPr="009F13E6">
        <w:rPr>
          <w:rFonts w:hint="eastAsia"/>
          <w:sz w:val="24"/>
          <w:u w:val="single"/>
          <w:lang w:eastAsia="zh-CN"/>
        </w:rPr>
        <w:t>教育</w:t>
      </w:r>
      <w:r w:rsidRPr="009F13E6">
        <w:rPr>
          <w:rFonts w:hint="eastAsia"/>
          <w:sz w:val="24"/>
          <w:lang w:eastAsia="zh-CN"/>
        </w:rPr>
        <w:t>、生成</w:t>
      </w:r>
      <w:r w:rsidRPr="009F13E6">
        <w:rPr>
          <w:sz w:val="24"/>
          <w:lang w:eastAsia="zh-CN"/>
        </w:rPr>
        <w:t>、</w:t>
      </w:r>
      <w:r w:rsidRPr="009F13E6">
        <w:rPr>
          <w:rFonts w:hint="eastAsia"/>
          <w:sz w:val="24"/>
          <w:lang w:eastAsia="zh-CN"/>
        </w:rPr>
        <w:t>分</w:t>
      </w:r>
      <w:r w:rsidRPr="009F13E6">
        <w:rPr>
          <w:sz w:val="24"/>
          <w:lang w:eastAsia="zh-CN"/>
        </w:rPr>
        <w:t>享和使用，</w:t>
      </w:r>
      <w:r w:rsidRPr="009F13E6">
        <w:rPr>
          <w:rFonts w:hint="eastAsia"/>
          <w:sz w:val="24"/>
          <w:lang w:eastAsia="zh-CN"/>
        </w:rPr>
        <w:t>如涉及土著人民和地方社区的传统知识、创新和做法则需获得其</w:t>
      </w:r>
      <w:r w:rsidRPr="009F13E6">
        <w:rPr>
          <w:sz w:val="24"/>
          <w:lang w:eastAsia="zh-CN"/>
        </w:rPr>
        <w:t>自由、事先和知情同意</w:t>
      </w:r>
      <w:r w:rsidRPr="009F13E6">
        <w:rPr>
          <w:rFonts w:hint="eastAsia"/>
          <w:sz w:val="24"/>
          <w:lang w:eastAsia="zh-CN"/>
        </w:rPr>
        <w:t>，</w:t>
      </w:r>
      <w:r w:rsidRPr="009F13E6">
        <w:rPr>
          <w:sz w:val="24"/>
          <w:lang w:eastAsia="zh-CN"/>
        </w:rPr>
        <w:t>确保到</w:t>
      </w:r>
      <w:r w:rsidRPr="009F13E6">
        <w:rPr>
          <w:sz w:val="24"/>
          <w:lang w:eastAsia="zh-CN"/>
        </w:rPr>
        <w:t>2030</w:t>
      </w:r>
      <w:r w:rsidRPr="009F13E6">
        <w:rPr>
          <w:sz w:val="24"/>
          <w:lang w:eastAsia="zh-CN"/>
        </w:rPr>
        <w:t>年所有</w:t>
      </w:r>
      <w:r w:rsidRPr="009F13E6">
        <w:rPr>
          <w:rFonts w:hint="eastAsia"/>
          <w:sz w:val="24"/>
          <w:lang w:eastAsia="zh-CN"/>
        </w:rPr>
        <w:t>决策</w:t>
      </w:r>
      <w:r w:rsidRPr="009F13E6">
        <w:rPr>
          <w:rFonts w:hint="eastAsia"/>
          <w:sz w:val="24"/>
          <w:u w:val="single"/>
          <w:lang w:eastAsia="zh-CN"/>
        </w:rPr>
        <w:t>都建立在循证、适应性和基于生态系统的生物多样性管理现有最佳知识之上</w:t>
      </w:r>
      <w:r w:rsidRPr="009F13E6">
        <w:rPr>
          <w:strike/>
          <w:sz w:val="24"/>
          <w:lang w:eastAsia="zh-CN"/>
        </w:rPr>
        <w:t>者都能获得可靠和最新信息</w:t>
      </w:r>
      <w:r w:rsidRPr="009F13E6">
        <w:rPr>
          <w:rFonts w:hint="eastAsia"/>
          <w:strike/>
          <w:sz w:val="24"/>
          <w:lang w:eastAsia="zh-CN"/>
        </w:rPr>
        <w:t>以</w:t>
      </w:r>
      <w:r w:rsidRPr="009F13E6">
        <w:rPr>
          <w:strike/>
          <w:sz w:val="24"/>
          <w:lang w:eastAsia="zh-CN"/>
        </w:rPr>
        <w:t>有效管理生物多样性</w:t>
      </w:r>
      <w:r w:rsidRPr="009F13E6">
        <w:rPr>
          <w:sz w:val="24"/>
          <w:lang w:eastAsia="zh-CN"/>
        </w:rPr>
        <w:t>。</w:t>
      </w:r>
    </w:p>
    <w:p w14:paraId="2C4018CB" w14:textId="77777777" w:rsidR="00941785" w:rsidRPr="009F13E6" w:rsidRDefault="00941785" w:rsidP="00780F12">
      <w:pPr>
        <w:pStyle w:val="ListParagraph"/>
        <w:numPr>
          <w:ilvl w:val="0"/>
          <w:numId w:val="63"/>
        </w:numPr>
        <w:adjustRightInd w:val="0"/>
        <w:snapToGrid w:val="0"/>
        <w:spacing w:before="120" w:after="120" w:line="240" w:lineRule="atLeast"/>
        <w:ind w:left="0" w:firstLine="0"/>
        <w:contextualSpacing w:val="0"/>
        <w:jc w:val="left"/>
        <w:rPr>
          <w:sz w:val="24"/>
          <w:lang w:eastAsia="zh-CN"/>
        </w:rPr>
      </w:pPr>
      <w:r w:rsidRPr="009F13E6">
        <w:rPr>
          <w:strike/>
          <w:sz w:val="24"/>
          <w:lang w:eastAsia="zh-CN"/>
        </w:rPr>
        <w:lastRenderedPageBreak/>
        <w:t>促进</w:t>
      </w:r>
      <w:r w:rsidRPr="009F13E6">
        <w:rPr>
          <w:rFonts w:hint="eastAsia"/>
          <w:sz w:val="24"/>
          <w:u w:val="single"/>
          <w:lang w:eastAsia="zh-CN"/>
        </w:rPr>
        <w:t>加强</w:t>
      </w:r>
      <w:r w:rsidRPr="009F13E6">
        <w:rPr>
          <w:sz w:val="24"/>
          <w:lang w:eastAsia="zh-CN"/>
        </w:rPr>
        <w:t>生物多样性知识的</w:t>
      </w:r>
      <w:r>
        <w:rPr>
          <w:rFonts w:hint="eastAsia"/>
          <w:sz w:val="24"/>
          <w:lang w:eastAsia="zh-CN"/>
        </w:rPr>
        <w:t>教育、</w:t>
      </w:r>
      <w:r w:rsidRPr="009F13E6">
        <w:rPr>
          <w:rFonts w:hint="eastAsia"/>
          <w:sz w:val="24"/>
          <w:lang w:eastAsia="zh-CN"/>
        </w:rPr>
        <w:t>生成</w:t>
      </w:r>
      <w:r w:rsidRPr="009F13E6">
        <w:rPr>
          <w:sz w:val="24"/>
          <w:lang w:eastAsia="zh-CN"/>
        </w:rPr>
        <w:t>、</w:t>
      </w:r>
      <w:r w:rsidRPr="009F13E6">
        <w:rPr>
          <w:rFonts w:hint="eastAsia"/>
          <w:sz w:val="24"/>
          <w:lang w:eastAsia="zh-CN"/>
        </w:rPr>
        <w:t>分</w:t>
      </w:r>
      <w:r w:rsidRPr="009F13E6">
        <w:rPr>
          <w:sz w:val="24"/>
          <w:lang w:eastAsia="zh-CN"/>
        </w:rPr>
        <w:t>享和使用，</w:t>
      </w:r>
      <w:r w:rsidRPr="009F13E6">
        <w:rPr>
          <w:rFonts w:hint="eastAsia"/>
          <w:sz w:val="24"/>
          <w:lang w:eastAsia="zh-CN"/>
        </w:rPr>
        <w:t>如涉及土著人民和地方社区的传统知识、创新和做法则需获得其</w:t>
      </w:r>
      <w:r w:rsidRPr="009F13E6">
        <w:rPr>
          <w:sz w:val="24"/>
          <w:lang w:eastAsia="zh-CN"/>
        </w:rPr>
        <w:t>自由、事先和知情同意</w:t>
      </w:r>
      <w:r w:rsidRPr="009F13E6">
        <w:rPr>
          <w:rFonts w:hint="eastAsia"/>
          <w:sz w:val="24"/>
          <w:lang w:eastAsia="zh-CN"/>
        </w:rPr>
        <w:t>，</w:t>
      </w:r>
      <w:r w:rsidRPr="009F13E6">
        <w:rPr>
          <w:sz w:val="24"/>
          <w:lang w:eastAsia="zh-CN"/>
        </w:rPr>
        <w:t>确保到</w:t>
      </w:r>
      <w:r w:rsidRPr="009F13E6">
        <w:rPr>
          <w:sz w:val="24"/>
          <w:lang w:eastAsia="zh-CN"/>
        </w:rPr>
        <w:t>2030</w:t>
      </w:r>
      <w:r w:rsidRPr="009F13E6">
        <w:rPr>
          <w:sz w:val="24"/>
          <w:lang w:eastAsia="zh-CN"/>
        </w:rPr>
        <w:t>年所有决策者都能获得可靠和最新信息</w:t>
      </w:r>
      <w:r w:rsidRPr="009F13E6">
        <w:rPr>
          <w:rFonts w:hint="eastAsia"/>
          <w:sz w:val="24"/>
          <w:lang w:eastAsia="zh-CN"/>
        </w:rPr>
        <w:t>以</w:t>
      </w:r>
      <w:r w:rsidRPr="009F13E6">
        <w:rPr>
          <w:sz w:val="24"/>
          <w:lang w:eastAsia="zh-CN"/>
        </w:rPr>
        <w:t>有效管理生物多样性。</w:t>
      </w:r>
    </w:p>
    <w:p w14:paraId="3203DE0B" w14:textId="77777777" w:rsidR="00941785" w:rsidRPr="009F13E6" w:rsidRDefault="00941785" w:rsidP="00780F12">
      <w:pPr>
        <w:pStyle w:val="ListParagraph"/>
        <w:numPr>
          <w:ilvl w:val="0"/>
          <w:numId w:val="63"/>
        </w:numPr>
        <w:adjustRightInd w:val="0"/>
        <w:snapToGrid w:val="0"/>
        <w:spacing w:before="120" w:after="120" w:line="240" w:lineRule="atLeast"/>
        <w:ind w:left="0" w:firstLine="0"/>
        <w:contextualSpacing w:val="0"/>
        <w:jc w:val="left"/>
        <w:rPr>
          <w:sz w:val="24"/>
          <w:lang w:eastAsia="zh-CN"/>
        </w:rPr>
      </w:pPr>
      <w:r w:rsidRPr="009F13E6">
        <w:rPr>
          <w:rFonts w:hint="eastAsia"/>
          <w:sz w:val="24"/>
          <w:u w:val="single"/>
          <w:lang w:eastAsia="zh-CN"/>
        </w:rPr>
        <w:t>到</w:t>
      </w:r>
      <w:r w:rsidRPr="009F13E6">
        <w:rPr>
          <w:rFonts w:hint="eastAsia"/>
          <w:sz w:val="24"/>
          <w:u w:val="single"/>
          <w:lang w:eastAsia="zh-CN"/>
        </w:rPr>
        <w:t>2</w:t>
      </w:r>
      <w:r w:rsidRPr="009F13E6">
        <w:rPr>
          <w:sz w:val="24"/>
          <w:u w:val="single"/>
          <w:lang w:eastAsia="zh-CN"/>
        </w:rPr>
        <w:t>030</w:t>
      </w:r>
      <w:r w:rsidRPr="009F13E6">
        <w:rPr>
          <w:rFonts w:hint="eastAsia"/>
          <w:sz w:val="24"/>
          <w:u w:val="single"/>
          <w:lang w:eastAsia="zh-CN"/>
        </w:rPr>
        <w:t>年</w:t>
      </w:r>
      <w:r w:rsidRPr="009F13E6">
        <w:rPr>
          <w:strike/>
          <w:sz w:val="24"/>
          <w:lang w:eastAsia="zh-CN"/>
        </w:rPr>
        <w:t>促进</w:t>
      </w:r>
      <w:r w:rsidRPr="009F13E6">
        <w:rPr>
          <w:rFonts w:hint="eastAsia"/>
          <w:strike/>
          <w:sz w:val="24"/>
          <w:lang w:eastAsia="zh-CN"/>
        </w:rPr>
        <w:t>教育和</w:t>
      </w:r>
      <w:r w:rsidRPr="009F13E6">
        <w:rPr>
          <w:sz w:val="24"/>
          <w:lang w:eastAsia="zh-CN"/>
        </w:rPr>
        <w:t>生物多样性知识的</w:t>
      </w:r>
      <w:r w:rsidRPr="009F13E6">
        <w:rPr>
          <w:rFonts w:hint="eastAsia"/>
          <w:sz w:val="24"/>
          <w:u w:val="single"/>
          <w:lang w:eastAsia="zh-CN"/>
        </w:rPr>
        <w:t>教育、</w:t>
      </w:r>
      <w:r w:rsidRPr="009F13E6">
        <w:rPr>
          <w:rFonts w:hint="eastAsia"/>
          <w:sz w:val="24"/>
          <w:lang w:eastAsia="zh-CN"/>
        </w:rPr>
        <w:t>生成</w:t>
      </w:r>
      <w:r w:rsidRPr="009F13E6">
        <w:rPr>
          <w:sz w:val="24"/>
          <w:lang w:eastAsia="zh-CN"/>
        </w:rPr>
        <w:t>、</w:t>
      </w:r>
      <w:r w:rsidRPr="009F13E6">
        <w:rPr>
          <w:rFonts w:hint="eastAsia"/>
          <w:sz w:val="24"/>
          <w:lang w:eastAsia="zh-CN"/>
        </w:rPr>
        <w:t>分</w:t>
      </w:r>
      <w:r w:rsidRPr="009F13E6">
        <w:rPr>
          <w:sz w:val="24"/>
          <w:lang w:eastAsia="zh-CN"/>
        </w:rPr>
        <w:t>享和使用</w:t>
      </w:r>
      <w:r w:rsidRPr="009F13E6">
        <w:rPr>
          <w:rFonts w:hint="eastAsia"/>
          <w:sz w:val="24"/>
          <w:u w:val="single"/>
          <w:lang w:eastAsia="zh-CN"/>
        </w:rPr>
        <w:t>得到提高</w:t>
      </w:r>
      <w:r w:rsidRPr="009F13E6">
        <w:rPr>
          <w:sz w:val="24"/>
          <w:lang w:eastAsia="zh-CN"/>
        </w:rPr>
        <w:t>，</w:t>
      </w:r>
      <w:r w:rsidRPr="009F13E6">
        <w:rPr>
          <w:rFonts w:hint="eastAsia"/>
          <w:sz w:val="24"/>
          <w:lang w:eastAsia="zh-CN"/>
        </w:rPr>
        <w:t>如涉及土著人民和地方社区的传统知识、创新和做法则需获得其</w:t>
      </w:r>
      <w:r w:rsidRPr="009F13E6">
        <w:rPr>
          <w:sz w:val="24"/>
          <w:lang w:eastAsia="zh-CN"/>
        </w:rPr>
        <w:t>自由、事先和知情同意</w:t>
      </w:r>
      <w:r w:rsidRPr="009F13E6">
        <w:rPr>
          <w:rFonts w:hint="eastAsia"/>
          <w:sz w:val="24"/>
          <w:lang w:eastAsia="zh-CN"/>
        </w:rPr>
        <w:t>，</w:t>
      </w:r>
      <w:r w:rsidRPr="009F13E6">
        <w:rPr>
          <w:sz w:val="24"/>
          <w:lang w:eastAsia="zh-CN"/>
        </w:rPr>
        <w:t>确保到</w:t>
      </w:r>
      <w:r w:rsidRPr="009F13E6">
        <w:rPr>
          <w:sz w:val="24"/>
          <w:lang w:eastAsia="zh-CN"/>
        </w:rPr>
        <w:t>2030</w:t>
      </w:r>
      <w:r w:rsidRPr="009F13E6">
        <w:rPr>
          <w:sz w:val="24"/>
          <w:lang w:eastAsia="zh-CN"/>
        </w:rPr>
        <w:t>年所有决策者都能获得可靠和最新信息</w:t>
      </w:r>
      <w:r w:rsidRPr="009F13E6">
        <w:rPr>
          <w:rFonts w:hint="eastAsia"/>
          <w:sz w:val="24"/>
          <w:lang w:eastAsia="zh-CN"/>
        </w:rPr>
        <w:t>以</w:t>
      </w:r>
      <w:r w:rsidRPr="009F13E6">
        <w:rPr>
          <w:sz w:val="24"/>
          <w:lang w:eastAsia="zh-CN"/>
        </w:rPr>
        <w:t>有效管理生物多样性。</w:t>
      </w:r>
    </w:p>
    <w:p w14:paraId="596A0B9C" w14:textId="357BAEDC" w:rsidR="00941785" w:rsidRPr="00701FD0" w:rsidRDefault="00941785" w:rsidP="00941785">
      <w:pPr>
        <w:adjustRightInd w:val="0"/>
        <w:snapToGrid w:val="0"/>
        <w:spacing w:before="120" w:after="120" w:line="240" w:lineRule="atLeast"/>
        <w:jc w:val="left"/>
        <w:rPr>
          <w:sz w:val="24"/>
          <w:u w:val="single"/>
          <w:lang w:eastAsia="zh-CN"/>
        </w:rPr>
      </w:pPr>
      <w:r w:rsidRPr="00701FD0">
        <w:rPr>
          <w:rFonts w:hint="eastAsia"/>
          <w:sz w:val="24"/>
          <w:u w:val="single"/>
          <w:lang w:eastAsia="zh-CN"/>
        </w:rPr>
        <w:t>7</w:t>
      </w:r>
      <w:r w:rsidRPr="00701FD0">
        <w:rPr>
          <w:sz w:val="24"/>
          <w:u w:val="single"/>
          <w:lang w:eastAsia="zh-CN"/>
        </w:rPr>
        <w:t>.</w:t>
      </w:r>
      <w:r w:rsidRPr="00701FD0">
        <w:rPr>
          <w:sz w:val="24"/>
          <w:u w:val="single"/>
          <w:lang w:eastAsia="zh-CN"/>
        </w:rPr>
        <w:tab/>
      </w:r>
      <w:r w:rsidRPr="00701FD0">
        <w:rPr>
          <w:rFonts w:hint="eastAsia"/>
          <w:sz w:val="24"/>
          <w:u w:val="single"/>
          <w:lang w:eastAsia="zh-CN"/>
        </w:rPr>
        <w:t>加强教育、传播、公众</w:t>
      </w:r>
      <w:r w:rsidR="008E51FF">
        <w:rPr>
          <w:rFonts w:hint="eastAsia"/>
          <w:sz w:val="24"/>
          <w:u w:val="single"/>
          <w:lang w:eastAsia="zh-CN"/>
        </w:rPr>
        <w:t>认识</w:t>
      </w:r>
      <w:r w:rsidRPr="00701FD0">
        <w:rPr>
          <w:rFonts w:hint="eastAsia"/>
          <w:sz w:val="24"/>
          <w:u w:val="single"/>
          <w:lang w:eastAsia="zh-CN"/>
        </w:rPr>
        <w:t>和公</w:t>
      </w:r>
      <w:r>
        <w:rPr>
          <w:rFonts w:hint="eastAsia"/>
          <w:sz w:val="24"/>
          <w:u w:val="single"/>
          <w:lang w:eastAsia="zh-CN"/>
        </w:rPr>
        <w:t>众</w:t>
      </w:r>
      <w:r w:rsidRPr="00701FD0">
        <w:rPr>
          <w:rFonts w:hint="eastAsia"/>
          <w:sz w:val="24"/>
          <w:u w:val="single"/>
          <w:lang w:eastAsia="zh-CN"/>
        </w:rPr>
        <w:t>活动；促进生物多样性和生态系统服务的保护和可持续利用。</w:t>
      </w:r>
    </w:p>
    <w:p w14:paraId="544C41AD" w14:textId="77777777" w:rsidR="00941785" w:rsidRPr="009F13E6" w:rsidRDefault="00941785" w:rsidP="00780F12">
      <w:pPr>
        <w:pStyle w:val="ListParagraph"/>
        <w:numPr>
          <w:ilvl w:val="0"/>
          <w:numId w:val="64"/>
        </w:numPr>
        <w:adjustRightInd w:val="0"/>
        <w:snapToGrid w:val="0"/>
        <w:spacing w:before="120" w:after="120" w:line="240" w:lineRule="atLeast"/>
        <w:ind w:left="0" w:firstLine="0"/>
        <w:contextualSpacing w:val="0"/>
        <w:jc w:val="left"/>
        <w:rPr>
          <w:sz w:val="24"/>
          <w:lang w:eastAsia="zh-CN"/>
        </w:rPr>
      </w:pPr>
      <w:r w:rsidRPr="00701FD0">
        <w:rPr>
          <w:sz w:val="24"/>
          <w:lang w:eastAsia="zh-CN"/>
        </w:rPr>
        <w:t>促进</w:t>
      </w:r>
      <w:r w:rsidRPr="009F13E6">
        <w:rPr>
          <w:sz w:val="24"/>
          <w:lang w:eastAsia="zh-CN"/>
        </w:rPr>
        <w:t>生物多样性知识的</w:t>
      </w:r>
      <w:r>
        <w:rPr>
          <w:rFonts w:hint="eastAsia"/>
          <w:sz w:val="24"/>
          <w:lang w:eastAsia="zh-CN"/>
        </w:rPr>
        <w:t>教育、</w:t>
      </w:r>
      <w:r w:rsidRPr="009F13E6">
        <w:rPr>
          <w:rFonts w:hint="eastAsia"/>
          <w:sz w:val="24"/>
          <w:lang w:eastAsia="zh-CN"/>
        </w:rPr>
        <w:t>生成</w:t>
      </w:r>
      <w:r w:rsidRPr="009F13E6">
        <w:rPr>
          <w:sz w:val="24"/>
          <w:lang w:eastAsia="zh-CN"/>
        </w:rPr>
        <w:t>、</w:t>
      </w:r>
      <w:r w:rsidRPr="009F13E6">
        <w:rPr>
          <w:rFonts w:hint="eastAsia"/>
          <w:sz w:val="24"/>
          <w:lang w:eastAsia="zh-CN"/>
        </w:rPr>
        <w:t>分</w:t>
      </w:r>
      <w:r w:rsidRPr="009F13E6">
        <w:rPr>
          <w:sz w:val="24"/>
          <w:lang w:eastAsia="zh-CN"/>
        </w:rPr>
        <w:t>享和使用，</w:t>
      </w:r>
      <w:r w:rsidRPr="00BC2E0C">
        <w:rPr>
          <w:rFonts w:hint="eastAsia"/>
          <w:sz w:val="24"/>
          <w:u w:val="single"/>
          <w:lang w:eastAsia="zh-CN"/>
        </w:rPr>
        <w:t>填补知识和数据上的重要空白，</w:t>
      </w:r>
      <w:r w:rsidRPr="00BC2E0C">
        <w:rPr>
          <w:rFonts w:hint="eastAsia"/>
          <w:strike/>
          <w:sz w:val="24"/>
          <w:lang w:eastAsia="zh-CN"/>
        </w:rPr>
        <w:t>如涉及</w:t>
      </w:r>
      <w:r w:rsidRPr="00BC2E0C">
        <w:rPr>
          <w:rFonts w:hint="eastAsia"/>
          <w:sz w:val="24"/>
          <w:u w:val="single"/>
          <w:lang w:eastAsia="zh-CN"/>
        </w:rPr>
        <w:t>承认和保护</w:t>
      </w:r>
      <w:r w:rsidRPr="00BC2E0C">
        <w:rPr>
          <w:rFonts w:hint="eastAsia"/>
          <w:sz w:val="24"/>
          <w:lang w:eastAsia="zh-CN"/>
        </w:rPr>
        <w:t>土著人民和地方社区的传统知识</w:t>
      </w:r>
      <w:r w:rsidRPr="009F13E6">
        <w:rPr>
          <w:rFonts w:hint="eastAsia"/>
          <w:sz w:val="24"/>
          <w:lang w:eastAsia="zh-CN"/>
        </w:rPr>
        <w:t>、</w:t>
      </w:r>
      <w:r w:rsidRPr="00BC2E0C">
        <w:rPr>
          <w:rFonts w:hint="eastAsia"/>
          <w:sz w:val="24"/>
          <w:lang w:eastAsia="zh-CN"/>
        </w:rPr>
        <w:t>创新和做法</w:t>
      </w:r>
      <w:r w:rsidRPr="00BC2E0C">
        <w:rPr>
          <w:rFonts w:hint="eastAsia"/>
          <w:sz w:val="24"/>
          <w:u w:val="single"/>
          <w:lang w:eastAsia="zh-CN"/>
        </w:rPr>
        <w:t>对保护和可持续利用生物多样性的贡献，</w:t>
      </w:r>
      <w:r w:rsidRPr="00BC2E0C">
        <w:rPr>
          <w:rFonts w:hint="eastAsia"/>
          <w:strike/>
          <w:sz w:val="24"/>
          <w:lang w:eastAsia="zh-CN"/>
        </w:rPr>
        <w:t>则需</w:t>
      </w:r>
      <w:r w:rsidRPr="00BC2E0C">
        <w:rPr>
          <w:rFonts w:hint="eastAsia"/>
          <w:sz w:val="24"/>
          <w:u w:val="single"/>
          <w:lang w:eastAsia="zh-CN"/>
        </w:rPr>
        <w:t>只有</w:t>
      </w:r>
      <w:r w:rsidRPr="009F13E6">
        <w:rPr>
          <w:rFonts w:hint="eastAsia"/>
          <w:sz w:val="24"/>
          <w:lang w:eastAsia="zh-CN"/>
        </w:rPr>
        <w:t>获得其</w:t>
      </w:r>
      <w:r w:rsidRPr="009F13E6">
        <w:rPr>
          <w:sz w:val="24"/>
          <w:lang w:eastAsia="zh-CN"/>
        </w:rPr>
        <w:t>自由、事先和知情同意</w:t>
      </w:r>
      <w:r w:rsidRPr="00BC2E0C">
        <w:rPr>
          <w:rFonts w:hint="eastAsia"/>
          <w:sz w:val="24"/>
          <w:u w:val="single"/>
          <w:lang w:eastAsia="zh-CN"/>
        </w:rPr>
        <w:t>才能获取</w:t>
      </w:r>
      <w:r w:rsidRPr="009F13E6">
        <w:rPr>
          <w:rFonts w:hint="eastAsia"/>
          <w:sz w:val="24"/>
          <w:lang w:eastAsia="zh-CN"/>
        </w:rPr>
        <w:t>，</w:t>
      </w:r>
      <w:r w:rsidRPr="009F13E6">
        <w:rPr>
          <w:sz w:val="24"/>
          <w:lang w:eastAsia="zh-CN"/>
        </w:rPr>
        <w:t>确保到</w:t>
      </w:r>
      <w:r w:rsidRPr="009F13E6">
        <w:rPr>
          <w:sz w:val="24"/>
          <w:lang w:eastAsia="zh-CN"/>
        </w:rPr>
        <w:t>2030</w:t>
      </w:r>
      <w:r w:rsidRPr="009F13E6">
        <w:rPr>
          <w:sz w:val="24"/>
          <w:lang w:eastAsia="zh-CN"/>
        </w:rPr>
        <w:t>年所有决策者都能获得可靠和最新信息</w:t>
      </w:r>
      <w:r w:rsidRPr="009F13E6">
        <w:rPr>
          <w:rFonts w:hint="eastAsia"/>
          <w:sz w:val="24"/>
          <w:lang w:eastAsia="zh-CN"/>
        </w:rPr>
        <w:t>以</w:t>
      </w:r>
      <w:r w:rsidRPr="009F13E6">
        <w:rPr>
          <w:sz w:val="24"/>
          <w:lang w:eastAsia="zh-CN"/>
        </w:rPr>
        <w:t>有效管理生物多样性。</w:t>
      </w:r>
    </w:p>
    <w:p w14:paraId="0C807A2B" w14:textId="77777777" w:rsidR="00941785" w:rsidRPr="009F13E6" w:rsidRDefault="00941785" w:rsidP="00780F12">
      <w:pPr>
        <w:pStyle w:val="ListParagraph"/>
        <w:numPr>
          <w:ilvl w:val="0"/>
          <w:numId w:val="64"/>
        </w:numPr>
        <w:adjustRightInd w:val="0"/>
        <w:snapToGrid w:val="0"/>
        <w:spacing w:before="120" w:after="120" w:line="240" w:lineRule="atLeast"/>
        <w:ind w:left="0" w:firstLine="0"/>
        <w:contextualSpacing w:val="0"/>
        <w:jc w:val="left"/>
        <w:rPr>
          <w:sz w:val="24"/>
          <w:lang w:eastAsia="zh-CN"/>
        </w:rPr>
      </w:pPr>
      <w:r w:rsidRPr="00BC2E0C">
        <w:rPr>
          <w:sz w:val="24"/>
          <w:lang w:eastAsia="zh-CN"/>
        </w:rPr>
        <w:t>促进</w:t>
      </w:r>
      <w:r w:rsidRPr="009F13E6">
        <w:rPr>
          <w:sz w:val="24"/>
          <w:lang w:eastAsia="zh-CN"/>
        </w:rPr>
        <w:t>生物多样性知识的</w:t>
      </w:r>
      <w:r>
        <w:rPr>
          <w:rFonts w:hint="eastAsia"/>
          <w:sz w:val="24"/>
          <w:lang w:eastAsia="zh-CN"/>
        </w:rPr>
        <w:t>教育、</w:t>
      </w:r>
      <w:r w:rsidRPr="009F13E6">
        <w:rPr>
          <w:rFonts w:hint="eastAsia"/>
          <w:sz w:val="24"/>
          <w:lang w:eastAsia="zh-CN"/>
        </w:rPr>
        <w:t>生成</w:t>
      </w:r>
      <w:r w:rsidRPr="009F13E6">
        <w:rPr>
          <w:sz w:val="24"/>
          <w:lang w:eastAsia="zh-CN"/>
        </w:rPr>
        <w:t>、</w:t>
      </w:r>
      <w:r w:rsidRPr="009F13E6">
        <w:rPr>
          <w:rFonts w:hint="eastAsia"/>
          <w:sz w:val="24"/>
          <w:lang w:eastAsia="zh-CN"/>
        </w:rPr>
        <w:t>分</w:t>
      </w:r>
      <w:r w:rsidRPr="009F13E6">
        <w:rPr>
          <w:sz w:val="24"/>
          <w:lang w:eastAsia="zh-CN"/>
        </w:rPr>
        <w:t>享和使用，</w:t>
      </w:r>
      <w:r w:rsidRPr="009F13E6">
        <w:rPr>
          <w:rFonts w:hint="eastAsia"/>
          <w:sz w:val="24"/>
          <w:lang w:eastAsia="zh-CN"/>
        </w:rPr>
        <w:t>如涉及土著人民和地方社区的传统知识、</w:t>
      </w:r>
      <w:r w:rsidRPr="00BC2E0C">
        <w:rPr>
          <w:rFonts w:hint="eastAsia"/>
          <w:sz w:val="24"/>
          <w:lang w:eastAsia="zh-CN"/>
        </w:rPr>
        <w:t>创新和做法则需获得其</w:t>
      </w:r>
      <w:r w:rsidRPr="00BC2E0C">
        <w:rPr>
          <w:sz w:val="24"/>
          <w:lang w:eastAsia="zh-CN"/>
        </w:rPr>
        <w:t>自由</w:t>
      </w:r>
      <w:r w:rsidRPr="009F13E6">
        <w:rPr>
          <w:sz w:val="24"/>
          <w:lang w:eastAsia="zh-CN"/>
        </w:rPr>
        <w:t>、事先和知情同意</w:t>
      </w:r>
      <w:r w:rsidRPr="009F13E6">
        <w:rPr>
          <w:rFonts w:hint="eastAsia"/>
          <w:sz w:val="24"/>
          <w:lang w:eastAsia="zh-CN"/>
        </w:rPr>
        <w:t>，</w:t>
      </w:r>
      <w:r w:rsidRPr="009F13E6">
        <w:rPr>
          <w:sz w:val="24"/>
          <w:lang w:eastAsia="zh-CN"/>
        </w:rPr>
        <w:t>确保到</w:t>
      </w:r>
      <w:r w:rsidRPr="009F13E6">
        <w:rPr>
          <w:sz w:val="24"/>
          <w:lang w:eastAsia="zh-CN"/>
        </w:rPr>
        <w:t>2030</w:t>
      </w:r>
      <w:r w:rsidRPr="00BC2E0C">
        <w:rPr>
          <w:sz w:val="24"/>
          <w:u w:val="single"/>
          <w:lang w:eastAsia="zh-CN"/>
        </w:rPr>
        <w:t>年所有决策者都能</w:t>
      </w:r>
      <w:r w:rsidRPr="00BC2E0C">
        <w:rPr>
          <w:rFonts w:hint="eastAsia"/>
          <w:sz w:val="24"/>
          <w:u w:val="single"/>
          <w:lang w:eastAsia="zh-CN"/>
        </w:rPr>
        <w:t>酌情根据国家法律</w:t>
      </w:r>
      <w:r w:rsidRPr="009F13E6">
        <w:rPr>
          <w:sz w:val="24"/>
          <w:lang w:eastAsia="zh-CN"/>
        </w:rPr>
        <w:t>获得可靠和最新信息</w:t>
      </w:r>
      <w:r w:rsidRPr="009F13E6">
        <w:rPr>
          <w:rFonts w:hint="eastAsia"/>
          <w:sz w:val="24"/>
          <w:lang w:eastAsia="zh-CN"/>
        </w:rPr>
        <w:t>以</w:t>
      </w:r>
      <w:r w:rsidRPr="009F13E6">
        <w:rPr>
          <w:sz w:val="24"/>
          <w:lang w:eastAsia="zh-CN"/>
        </w:rPr>
        <w:t>有效管理生物多样性。</w:t>
      </w:r>
    </w:p>
    <w:p w14:paraId="7B0FD942" w14:textId="48E123F1" w:rsidR="00941785" w:rsidRDefault="00D376C1" w:rsidP="00941785">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Pr>
          <w:rFonts w:hint="eastAsia"/>
          <w:b/>
          <w:bCs/>
          <w:sz w:val="24"/>
          <w:szCs w:val="22"/>
          <w:lang w:eastAsia="zh-CN"/>
        </w:rPr>
        <w:t>提议的新目标</w:t>
      </w:r>
      <w:r w:rsidR="008914E0">
        <w:rPr>
          <w:rFonts w:hint="eastAsia"/>
          <w:b/>
          <w:bCs/>
          <w:sz w:val="24"/>
          <w:szCs w:val="22"/>
          <w:lang w:eastAsia="zh-CN"/>
        </w:rPr>
        <w:t>A</w:t>
      </w:r>
    </w:p>
    <w:p w14:paraId="0FBDE416" w14:textId="2BDD2519" w:rsidR="00941785" w:rsidRDefault="00941785" w:rsidP="008914E0">
      <w:pPr>
        <w:adjustRightInd w:val="0"/>
        <w:snapToGrid w:val="0"/>
        <w:spacing w:before="120" w:after="120" w:line="240" w:lineRule="atLeast"/>
        <w:jc w:val="left"/>
        <w:rPr>
          <w:sz w:val="24"/>
          <w:szCs w:val="22"/>
          <w:u w:val="single"/>
          <w:lang w:eastAsia="zh-CN"/>
        </w:rPr>
      </w:pPr>
      <w:r w:rsidRPr="0016584B">
        <w:rPr>
          <w:sz w:val="24"/>
          <w:u w:val="single"/>
          <w:lang w:eastAsia="zh-CN"/>
        </w:rPr>
        <w:t>1</w:t>
      </w:r>
      <w:r w:rsidR="008914E0">
        <w:rPr>
          <w:sz w:val="24"/>
          <w:u w:val="single"/>
          <w:lang w:eastAsia="zh-CN"/>
        </w:rPr>
        <w:t>0</w:t>
      </w:r>
      <w:r w:rsidRPr="0016584B">
        <w:rPr>
          <w:sz w:val="24"/>
          <w:u w:val="single"/>
          <w:lang w:eastAsia="zh-CN"/>
        </w:rPr>
        <w:t xml:space="preserve">.  </w:t>
      </w:r>
      <w:r w:rsidRPr="0016584B">
        <w:rPr>
          <w:rFonts w:hint="eastAsia"/>
          <w:sz w:val="24"/>
          <w:u w:val="single"/>
          <w:lang w:eastAsia="zh-CN"/>
        </w:rPr>
        <w:t xml:space="preserve"> </w:t>
      </w:r>
      <w:r w:rsidRPr="0016584B">
        <w:rPr>
          <w:sz w:val="24"/>
          <w:u w:val="single"/>
          <w:lang w:eastAsia="zh-CN"/>
        </w:rPr>
        <w:t xml:space="preserve"> </w:t>
      </w:r>
      <w:r>
        <w:rPr>
          <w:sz w:val="24"/>
          <w:u w:val="single"/>
          <w:lang w:eastAsia="zh-CN"/>
        </w:rPr>
        <w:t xml:space="preserve"> </w:t>
      </w:r>
      <w:r w:rsidRPr="0016584B">
        <w:rPr>
          <w:sz w:val="24"/>
          <w:u w:val="single"/>
          <w:lang w:eastAsia="zh-CN"/>
        </w:rPr>
        <w:t>发达国家</w:t>
      </w:r>
      <w:r w:rsidRPr="0016584B">
        <w:rPr>
          <w:sz w:val="24"/>
          <w:szCs w:val="22"/>
          <w:u w:val="single"/>
          <w:lang w:eastAsia="zh-CN"/>
        </w:rPr>
        <w:t>缔约方承诺确保以公平和公正的方式与发展中国家缔约方分享实现《公约》三个目标的科学知识和技术</w:t>
      </w:r>
      <w:r w:rsidR="008914E0">
        <w:rPr>
          <w:rFonts w:hint="eastAsia"/>
          <w:sz w:val="24"/>
          <w:szCs w:val="22"/>
          <w:u w:val="single"/>
          <w:lang w:eastAsia="zh-CN"/>
        </w:rPr>
        <w:t>；</w:t>
      </w:r>
      <w:r w:rsidRPr="0016584B">
        <w:rPr>
          <w:sz w:val="24"/>
          <w:szCs w:val="22"/>
          <w:u w:val="single"/>
          <w:lang w:eastAsia="zh-CN"/>
        </w:rPr>
        <w:t>到</w:t>
      </w:r>
      <w:r w:rsidRPr="0016584B">
        <w:rPr>
          <w:sz w:val="24"/>
          <w:szCs w:val="22"/>
          <w:u w:val="single"/>
          <w:lang w:eastAsia="zh-CN"/>
        </w:rPr>
        <w:t>2030</w:t>
      </w:r>
      <w:r w:rsidRPr="0016584B">
        <w:rPr>
          <w:sz w:val="24"/>
          <w:szCs w:val="22"/>
          <w:u w:val="single"/>
          <w:lang w:eastAsia="zh-CN"/>
        </w:rPr>
        <w:t>年所有决策者都能获得其管辖范围内</w:t>
      </w:r>
      <w:r w:rsidRPr="0016584B">
        <w:rPr>
          <w:rFonts w:hint="eastAsia"/>
          <w:sz w:val="24"/>
          <w:szCs w:val="22"/>
          <w:u w:val="single"/>
          <w:lang w:eastAsia="zh-CN"/>
        </w:rPr>
        <w:t>可靠和最新</w:t>
      </w:r>
      <w:r w:rsidRPr="0016584B">
        <w:rPr>
          <w:sz w:val="24"/>
          <w:szCs w:val="22"/>
          <w:u w:val="single"/>
          <w:lang w:eastAsia="zh-CN"/>
        </w:rPr>
        <w:t>的生物多样性信息，根据事实和科学进行有效的环境管理。</w:t>
      </w:r>
    </w:p>
    <w:p w14:paraId="09275E63" w14:textId="002CB43D" w:rsidR="008914E0" w:rsidRPr="0016584B" w:rsidRDefault="00D376C1" w:rsidP="008914E0">
      <w:pPr>
        <w:pStyle w:val="Para3"/>
        <w:numPr>
          <w:ilvl w:val="0"/>
          <w:numId w:val="0"/>
        </w:numPr>
        <w:suppressLineNumbers/>
        <w:tabs>
          <w:tab w:val="clear" w:pos="1980"/>
        </w:tabs>
        <w:suppressAutoHyphens/>
        <w:snapToGrid w:val="0"/>
        <w:spacing w:before="120" w:after="120" w:line="240" w:lineRule="atLeast"/>
        <w:rPr>
          <w:sz w:val="24"/>
          <w:szCs w:val="22"/>
          <w:u w:val="single"/>
          <w:lang w:eastAsia="zh-CN"/>
        </w:rPr>
      </w:pPr>
      <w:r>
        <w:rPr>
          <w:b/>
          <w:bCs/>
          <w:sz w:val="24"/>
          <w:szCs w:val="22"/>
          <w:lang w:eastAsia="zh-CN"/>
        </w:rPr>
        <w:t>提议的新目标</w:t>
      </w:r>
      <w:r w:rsidR="008914E0" w:rsidRPr="008914E0">
        <w:rPr>
          <w:b/>
          <w:bCs/>
          <w:sz w:val="24"/>
          <w:szCs w:val="22"/>
          <w:lang w:eastAsia="zh-CN"/>
        </w:rPr>
        <w:t>B</w:t>
      </w:r>
    </w:p>
    <w:p w14:paraId="02E3E6E1" w14:textId="0C904D5C" w:rsidR="00941785" w:rsidRPr="00E13C41" w:rsidRDefault="008914E0" w:rsidP="00941785">
      <w:pPr>
        <w:pStyle w:val="Para3"/>
        <w:numPr>
          <w:ilvl w:val="0"/>
          <w:numId w:val="0"/>
        </w:numPr>
        <w:suppressLineNumbers/>
        <w:tabs>
          <w:tab w:val="clear" w:pos="1980"/>
        </w:tabs>
        <w:suppressAutoHyphens/>
        <w:snapToGrid w:val="0"/>
        <w:spacing w:before="120" w:after="120" w:line="240" w:lineRule="atLeast"/>
        <w:rPr>
          <w:sz w:val="24"/>
          <w:szCs w:val="24"/>
          <w:u w:val="single"/>
          <w:lang w:eastAsia="zh-CN"/>
        </w:rPr>
      </w:pPr>
      <w:r>
        <w:rPr>
          <w:sz w:val="24"/>
          <w:szCs w:val="24"/>
          <w:u w:val="single"/>
          <w:lang w:eastAsia="zh-CN"/>
        </w:rPr>
        <w:t>11</w:t>
      </w:r>
      <w:r w:rsidR="00941785">
        <w:rPr>
          <w:sz w:val="24"/>
          <w:szCs w:val="24"/>
          <w:u w:val="single"/>
          <w:lang w:eastAsia="zh-CN"/>
        </w:rPr>
        <w:t xml:space="preserve">.   </w:t>
      </w:r>
      <w:r w:rsidR="00941785" w:rsidRPr="00E13C41">
        <w:rPr>
          <w:sz w:val="24"/>
          <w:szCs w:val="24"/>
          <w:u w:val="single"/>
          <w:lang w:eastAsia="zh-CN"/>
        </w:rPr>
        <w:t>促进</w:t>
      </w:r>
      <w:r w:rsidR="00941785" w:rsidRPr="00E13C41">
        <w:rPr>
          <w:rFonts w:hint="eastAsia"/>
          <w:sz w:val="24"/>
          <w:szCs w:val="24"/>
          <w:u w:val="single"/>
          <w:lang w:eastAsia="zh-CN"/>
        </w:rPr>
        <w:t>对</w:t>
      </w:r>
      <w:r w:rsidR="00941785" w:rsidRPr="00E13C41">
        <w:rPr>
          <w:sz w:val="24"/>
          <w:szCs w:val="24"/>
          <w:u w:val="single"/>
          <w:lang w:eastAsia="zh-CN"/>
        </w:rPr>
        <w:t>生物多样性知识的认识、教育、</w:t>
      </w:r>
      <w:r w:rsidR="00941785" w:rsidRPr="00E13C41">
        <w:rPr>
          <w:rFonts w:hint="eastAsia"/>
          <w:sz w:val="24"/>
          <w:szCs w:val="24"/>
          <w:u w:val="single"/>
          <w:lang w:eastAsia="zh-CN"/>
        </w:rPr>
        <w:t>生成、分享</w:t>
      </w:r>
      <w:r w:rsidR="00941785" w:rsidRPr="00E13C41">
        <w:rPr>
          <w:sz w:val="24"/>
          <w:szCs w:val="24"/>
          <w:u w:val="single"/>
          <w:lang w:eastAsia="zh-CN"/>
        </w:rPr>
        <w:t>和使用，如涉及土著人民的传统知识、创新和做法则需获得其事先和知情同意</w:t>
      </w:r>
      <w:r w:rsidR="00941785" w:rsidRPr="00E13C41">
        <w:rPr>
          <w:rFonts w:hint="eastAsia"/>
          <w:sz w:val="24"/>
          <w:szCs w:val="24"/>
          <w:u w:val="single"/>
          <w:lang w:eastAsia="zh-CN"/>
        </w:rPr>
        <w:t>，以期</w:t>
      </w:r>
      <w:r w:rsidR="00941785" w:rsidRPr="00E13C41">
        <w:rPr>
          <w:sz w:val="24"/>
          <w:szCs w:val="24"/>
          <w:u w:val="single"/>
          <w:lang w:eastAsia="zh-CN"/>
        </w:rPr>
        <w:t>保护和可持续利用生物多样性。</w:t>
      </w:r>
    </w:p>
    <w:p w14:paraId="7C1CF2C4" w14:textId="001A3A5D" w:rsidR="00941785" w:rsidRDefault="008914E0" w:rsidP="00941785">
      <w:pPr>
        <w:pStyle w:val="Para3"/>
        <w:numPr>
          <w:ilvl w:val="0"/>
          <w:numId w:val="0"/>
        </w:numPr>
        <w:suppressLineNumbers/>
        <w:tabs>
          <w:tab w:val="clear" w:pos="1980"/>
        </w:tabs>
        <w:suppressAutoHyphens/>
        <w:snapToGrid w:val="0"/>
        <w:spacing w:before="120" w:after="120" w:line="240" w:lineRule="atLeast"/>
        <w:rPr>
          <w:sz w:val="24"/>
          <w:szCs w:val="24"/>
          <w:lang w:eastAsia="zh-CN"/>
        </w:rPr>
      </w:pPr>
      <w:r>
        <w:rPr>
          <w:sz w:val="24"/>
          <w:szCs w:val="24"/>
          <w:lang w:eastAsia="zh-CN"/>
        </w:rPr>
        <w:t>12</w:t>
      </w:r>
      <w:r w:rsidR="00941785">
        <w:rPr>
          <w:sz w:val="24"/>
          <w:szCs w:val="24"/>
          <w:lang w:eastAsia="zh-CN"/>
        </w:rPr>
        <w:t xml:space="preserve">.   </w:t>
      </w:r>
      <w:r w:rsidR="00941785" w:rsidRPr="00E13C41">
        <w:rPr>
          <w:sz w:val="24"/>
          <w:szCs w:val="24"/>
          <w:lang w:eastAsia="zh-CN"/>
        </w:rPr>
        <w:t>促进生物多样性知识的</w:t>
      </w:r>
      <w:r w:rsidR="00941785">
        <w:rPr>
          <w:rFonts w:hint="eastAsia"/>
          <w:sz w:val="24"/>
          <w:szCs w:val="24"/>
          <w:lang w:eastAsia="zh-CN"/>
        </w:rPr>
        <w:t>教育、</w:t>
      </w:r>
      <w:r w:rsidR="00941785" w:rsidRPr="00FD183D">
        <w:rPr>
          <w:rFonts w:hint="eastAsia"/>
          <w:sz w:val="24"/>
          <w:szCs w:val="24"/>
          <w:u w:val="single"/>
          <w:lang w:eastAsia="zh-CN"/>
        </w:rPr>
        <w:t>保护、</w:t>
      </w:r>
      <w:r w:rsidR="00941785" w:rsidRPr="00E13C41">
        <w:rPr>
          <w:sz w:val="24"/>
          <w:szCs w:val="24"/>
          <w:lang w:eastAsia="zh-CN"/>
        </w:rPr>
        <w:t>生成、分享和使用，如涉及土著人民和地方社区的传统知识、创新和做法则需获得其</w:t>
      </w:r>
      <w:r w:rsidR="00941785" w:rsidRPr="00FD183D">
        <w:rPr>
          <w:rFonts w:hint="eastAsia"/>
          <w:sz w:val="24"/>
          <w:szCs w:val="24"/>
          <w:u w:val="single"/>
          <w:lang w:eastAsia="zh-CN"/>
        </w:rPr>
        <w:t>“</w:t>
      </w:r>
      <w:r w:rsidR="00941785" w:rsidRPr="00FD183D">
        <w:rPr>
          <w:sz w:val="24"/>
          <w:szCs w:val="24"/>
          <w:u w:val="single"/>
          <w:lang w:eastAsia="zh-CN"/>
        </w:rPr>
        <w:t>事先和知情同意</w:t>
      </w:r>
      <w:r w:rsidR="00941785" w:rsidRPr="00FD183D">
        <w:rPr>
          <w:rFonts w:hint="eastAsia"/>
          <w:sz w:val="24"/>
          <w:szCs w:val="24"/>
          <w:u w:val="single"/>
          <w:lang w:eastAsia="zh-CN"/>
        </w:rPr>
        <w:t>”、</w:t>
      </w:r>
      <w:r w:rsidR="00941785">
        <w:rPr>
          <w:rFonts w:hint="eastAsia"/>
          <w:sz w:val="24"/>
          <w:szCs w:val="24"/>
          <w:lang w:eastAsia="zh-CN"/>
        </w:rPr>
        <w:t>“</w:t>
      </w:r>
      <w:r w:rsidR="00941785" w:rsidRPr="00FD183D">
        <w:rPr>
          <w:sz w:val="24"/>
          <w:szCs w:val="24"/>
          <w:lang w:eastAsia="zh-CN"/>
        </w:rPr>
        <w:t>自由、</w:t>
      </w:r>
      <w:r w:rsidR="00941785" w:rsidRPr="00E13C41">
        <w:rPr>
          <w:sz w:val="24"/>
          <w:szCs w:val="24"/>
          <w:lang w:eastAsia="zh-CN"/>
        </w:rPr>
        <w:t>事先和知情同意</w:t>
      </w:r>
      <w:r w:rsidR="00941785">
        <w:rPr>
          <w:rFonts w:hint="eastAsia"/>
          <w:sz w:val="24"/>
          <w:szCs w:val="24"/>
          <w:lang w:eastAsia="zh-CN"/>
        </w:rPr>
        <w:t>”</w:t>
      </w:r>
      <w:r w:rsidR="00941785" w:rsidRPr="00FD183D">
        <w:rPr>
          <w:rFonts w:hint="eastAsia"/>
          <w:sz w:val="24"/>
          <w:szCs w:val="24"/>
          <w:u w:val="single"/>
          <w:lang w:eastAsia="zh-CN"/>
        </w:rPr>
        <w:t>或“批准和参与”</w:t>
      </w:r>
      <w:r w:rsidR="00941785" w:rsidRPr="00E13C41">
        <w:rPr>
          <w:sz w:val="24"/>
          <w:szCs w:val="24"/>
          <w:lang w:eastAsia="zh-CN"/>
        </w:rPr>
        <w:t>，确保到</w:t>
      </w:r>
      <w:r w:rsidR="00941785" w:rsidRPr="00E13C41">
        <w:rPr>
          <w:sz w:val="24"/>
          <w:szCs w:val="24"/>
          <w:lang w:eastAsia="zh-CN"/>
        </w:rPr>
        <w:t>2030</w:t>
      </w:r>
      <w:r w:rsidR="00941785" w:rsidRPr="00E13C41">
        <w:rPr>
          <w:sz w:val="24"/>
          <w:szCs w:val="24"/>
          <w:lang w:eastAsia="zh-CN"/>
        </w:rPr>
        <w:t>年所有决策者都能获得可靠和最新信息以有效管理生物多样性。</w:t>
      </w:r>
    </w:p>
    <w:p w14:paraId="7D9A4FC6" w14:textId="5B3F3C44" w:rsidR="00941785" w:rsidRPr="00FD183D" w:rsidRDefault="008914E0" w:rsidP="00941785">
      <w:pPr>
        <w:adjustRightInd w:val="0"/>
        <w:snapToGrid w:val="0"/>
        <w:spacing w:before="120" w:after="120" w:line="240" w:lineRule="atLeast"/>
        <w:jc w:val="left"/>
        <w:rPr>
          <w:sz w:val="24"/>
          <w:lang w:eastAsia="zh-CN"/>
        </w:rPr>
      </w:pPr>
      <w:r>
        <w:rPr>
          <w:sz w:val="24"/>
          <w:lang w:eastAsia="zh-CN"/>
        </w:rPr>
        <w:t>13</w:t>
      </w:r>
      <w:r w:rsidR="00941785">
        <w:rPr>
          <w:sz w:val="24"/>
          <w:lang w:eastAsia="zh-CN"/>
        </w:rPr>
        <w:t xml:space="preserve">.    </w:t>
      </w:r>
      <w:r w:rsidR="00941785" w:rsidRPr="00FD183D">
        <w:rPr>
          <w:sz w:val="24"/>
          <w:lang w:eastAsia="zh-CN"/>
        </w:rPr>
        <w:t>促进生物多样性</w:t>
      </w:r>
      <w:r w:rsidR="00941785" w:rsidRPr="00FD183D">
        <w:rPr>
          <w:rFonts w:hint="eastAsia"/>
          <w:sz w:val="24"/>
          <w:u w:val="single"/>
          <w:lang w:eastAsia="zh-CN"/>
        </w:rPr>
        <w:t>科学和传统</w:t>
      </w:r>
      <w:r w:rsidR="00941785" w:rsidRPr="00FD183D">
        <w:rPr>
          <w:sz w:val="24"/>
          <w:lang w:eastAsia="zh-CN"/>
        </w:rPr>
        <w:t>知识的</w:t>
      </w:r>
      <w:r w:rsidR="00941785" w:rsidRPr="00FD183D">
        <w:rPr>
          <w:rFonts w:hint="eastAsia"/>
          <w:sz w:val="24"/>
          <w:lang w:eastAsia="zh-CN"/>
        </w:rPr>
        <w:t>教育、</w:t>
      </w:r>
      <w:r w:rsidR="00941785" w:rsidRPr="00FD183D">
        <w:rPr>
          <w:rFonts w:hint="eastAsia"/>
          <w:sz w:val="24"/>
          <w:u w:val="single"/>
          <w:lang w:eastAsia="zh-CN"/>
        </w:rPr>
        <w:t>研究、</w:t>
      </w:r>
      <w:r w:rsidR="00941785" w:rsidRPr="00FD183D">
        <w:rPr>
          <w:rFonts w:hint="eastAsia"/>
          <w:sz w:val="24"/>
          <w:lang w:eastAsia="zh-CN"/>
        </w:rPr>
        <w:t>生成</w:t>
      </w:r>
      <w:r w:rsidR="00941785" w:rsidRPr="00FD183D">
        <w:rPr>
          <w:sz w:val="24"/>
          <w:lang w:eastAsia="zh-CN"/>
        </w:rPr>
        <w:t>、</w:t>
      </w:r>
      <w:r w:rsidR="00941785" w:rsidRPr="00FD183D">
        <w:rPr>
          <w:rFonts w:hint="eastAsia"/>
          <w:sz w:val="24"/>
          <w:lang w:eastAsia="zh-CN"/>
        </w:rPr>
        <w:t>分</w:t>
      </w:r>
      <w:r w:rsidR="00941785" w:rsidRPr="00FD183D">
        <w:rPr>
          <w:sz w:val="24"/>
          <w:lang w:eastAsia="zh-CN"/>
        </w:rPr>
        <w:t>享和使用，</w:t>
      </w:r>
      <w:r w:rsidR="00941785" w:rsidRPr="00FD183D">
        <w:rPr>
          <w:rFonts w:hint="eastAsia"/>
          <w:sz w:val="24"/>
          <w:lang w:eastAsia="zh-CN"/>
        </w:rPr>
        <w:t>如涉及土著人民和地方社区的传统知识、创新和做法则需获得其</w:t>
      </w:r>
      <w:r w:rsidR="00941785" w:rsidRPr="00FD183D">
        <w:rPr>
          <w:sz w:val="24"/>
          <w:lang w:eastAsia="zh-CN"/>
        </w:rPr>
        <w:t>自由、事先和知情同意</w:t>
      </w:r>
      <w:r w:rsidR="00941785" w:rsidRPr="00FD183D">
        <w:rPr>
          <w:rFonts w:hint="eastAsia"/>
          <w:sz w:val="24"/>
          <w:lang w:eastAsia="zh-CN"/>
        </w:rPr>
        <w:t>，</w:t>
      </w:r>
      <w:r w:rsidR="00941785" w:rsidRPr="00FD183D">
        <w:rPr>
          <w:sz w:val="24"/>
          <w:lang w:eastAsia="zh-CN"/>
        </w:rPr>
        <w:t>确保到</w:t>
      </w:r>
      <w:r w:rsidR="00941785" w:rsidRPr="00FD183D">
        <w:rPr>
          <w:sz w:val="24"/>
          <w:lang w:eastAsia="zh-CN"/>
        </w:rPr>
        <w:t>2030</w:t>
      </w:r>
      <w:r w:rsidR="00941785" w:rsidRPr="00FD183D">
        <w:rPr>
          <w:sz w:val="24"/>
          <w:lang w:eastAsia="zh-CN"/>
        </w:rPr>
        <w:t>年所有决策者都能获得可靠和最新信息</w:t>
      </w:r>
      <w:r w:rsidR="00941785" w:rsidRPr="00FD183D">
        <w:rPr>
          <w:rFonts w:hint="eastAsia"/>
          <w:sz w:val="24"/>
          <w:lang w:eastAsia="zh-CN"/>
        </w:rPr>
        <w:t>以</w:t>
      </w:r>
      <w:r w:rsidR="00941785" w:rsidRPr="00FD183D">
        <w:rPr>
          <w:sz w:val="24"/>
          <w:lang w:eastAsia="zh-CN"/>
        </w:rPr>
        <w:t>有效管理生物多样性。</w:t>
      </w:r>
    </w:p>
    <w:p w14:paraId="23F3588A" w14:textId="24188632" w:rsidR="00941785" w:rsidRDefault="008914E0" w:rsidP="00941785">
      <w:pPr>
        <w:adjustRightInd w:val="0"/>
        <w:snapToGrid w:val="0"/>
        <w:spacing w:before="120" w:after="120" w:line="240" w:lineRule="atLeast"/>
        <w:jc w:val="left"/>
        <w:rPr>
          <w:lang w:eastAsia="zh-CN"/>
        </w:rPr>
      </w:pPr>
      <w:r>
        <w:rPr>
          <w:lang w:eastAsia="zh-CN"/>
        </w:rPr>
        <w:t>14</w:t>
      </w:r>
      <w:r w:rsidR="00941785" w:rsidRPr="001527D2">
        <w:rPr>
          <w:sz w:val="24"/>
          <w:lang w:eastAsia="zh-CN"/>
        </w:rPr>
        <w:t xml:space="preserve">.    </w:t>
      </w:r>
      <w:r w:rsidR="00941785" w:rsidRPr="001527D2">
        <w:rPr>
          <w:strike/>
          <w:sz w:val="24"/>
          <w:lang w:eastAsia="zh-CN"/>
        </w:rPr>
        <w:t>促进生物多样性知识的</w:t>
      </w:r>
      <w:r w:rsidR="00941785" w:rsidRPr="001527D2">
        <w:rPr>
          <w:rFonts w:hint="eastAsia"/>
          <w:strike/>
          <w:sz w:val="24"/>
          <w:lang w:eastAsia="zh-CN"/>
        </w:rPr>
        <w:t>教育、生成</w:t>
      </w:r>
      <w:r w:rsidR="00941785" w:rsidRPr="001527D2">
        <w:rPr>
          <w:strike/>
          <w:sz w:val="24"/>
          <w:lang w:eastAsia="zh-CN"/>
        </w:rPr>
        <w:t>、</w:t>
      </w:r>
      <w:r w:rsidR="00941785" w:rsidRPr="001527D2">
        <w:rPr>
          <w:rFonts w:hint="eastAsia"/>
          <w:strike/>
          <w:sz w:val="24"/>
          <w:lang w:eastAsia="zh-CN"/>
        </w:rPr>
        <w:t>分</w:t>
      </w:r>
      <w:r w:rsidR="00941785" w:rsidRPr="001527D2">
        <w:rPr>
          <w:strike/>
          <w:sz w:val="24"/>
          <w:lang w:eastAsia="zh-CN"/>
        </w:rPr>
        <w:t>享和使用，</w:t>
      </w:r>
      <w:r w:rsidR="00941785" w:rsidRPr="001527D2">
        <w:rPr>
          <w:rFonts w:hint="eastAsia"/>
          <w:strike/>
          <w:sz w:val="24"/>
          <w:lang w:eastAsia="zh-CN"/>
        </w:rPr>
        <w:t>如涉及土著人民和地方社区的传统知识、创新和做法则需获得其</w:t>
      </w:r>
      <w:r w:rsidR="00941785" w:rsidRPr="001527D2">
        <w:rPr>
          <w:strike/>
          <w:sz w:val="24"/>
          <w:lang w:eastAsia="zh-CN"/>
        </w:rPr>
        <w:t>自由、事先和知情同意</w:t>
      </w:r>
      <w:r w:rsidR="00941785" w:rsidRPr="001527D2">
        <w:rPr>
          <w:rFonts w:hint="eastAsia"/>
          <w:strike/>
          <w:sz w:val="24"/>
          <w:lang w:eastAsia="zh-CN"/>
        </w:rPr>
        <w:t>，</w:t>
      </w:r>
      <w:r w:rsidR="00941785" w:rsidRPr="001527D2">
        <w:rPr>
          <w:strike/>
          <w:sz w:val="24"/>
          <w:lang w:eastAsia="zh-CN"/>
        </w:rPr>
        <w:t>确保</w:t>
      </w:r>
      <w:r w:rsidR="00941785" w:rsidRPr="001527D2">
        <w:rPr>
          <w:sz w:val="24"/>
          <w:lang w:eastAsia="zh-CN"/>
        </w:rPr>
        <w:t>到</w:t>
      </w:r>
      <w:r w:rsidR="00941785" w:rsidRPr="001527D2">
        <w:rPr>
          <w:sz w:val="24"/>
          <w:lang w:eastAsia="zh-CN"/>
        </w:rPr>
        <w:t>2030</w:t>
      </w:r>
      <w:r w:rsidR="00941785" w:rsidRPr="001527D2">
        <w:rPr>
          <w:sz w:val="24"/>
          <w:lang w:eastAsia="zh-CN"/>
        </w:rPr>
        <w:t>年</w:t>
      </w:r>
      <w:r w:rsidR="00941785" w:rsidRPr="001527D2">
        <w:rPr>
          <w:rFonts w:hint="eastAsia"/>
          <w:sz w:val="24"/>
          <w:u w:val="single"/>
          <w:lang w:eastAsia="zh-CN"/>
        </w:rPr>
        <w:t>所有国家都建立可持续和可操作的生物多样性监测系统和信息设施，生成和调动可查找、可访问、可互操作和可重复使用的数据，填补知识空白，在土著人民和地方社区的自由、事先和知情同意下分享其传统知识、创新和做法，支持</w:t>
      </w:r>
      <w:r w:rsidR="00941785" w:rsidRPr="001527D2">
        <w:rPr>
          <w:strike/>
          <w:sz w:val="24"/>
          <w:lang w:eastAsia="zh-CN"/>
        </w:rPr>
        <w:t>所有</w:t>
      </w:r>
      <w:r w:rsidR="00941785" w:rsidRPr="001527D2">
        <w:rPr>
          <w:sz w:val="24"/>
          <w:lang w:eastAsia="zh-CN"/>
        </w:rPr>
        <w:t>决策者</w:t>
      </w:r>
      <w:r w:rsidR="00941785" w:rsidRPr="001527D2">
        <w:rPr>
          <w:strike/>
          <w:sz w:val="24"/>
          <w:lang w:eastAsia="zh-CN"/>
        </w:rPr>
        <w:t>都能获得可靠和最新信息</w:t>
      </w:r>
      <w:r w:rsidR="00941785" w:rsidRPr="001527D2">
        <w:rPr>
          <w:rFonts w:hint="eastAsia"/>
          <w:strike/>
          <w:sz w:val="24"/>
          <w:lang w:eastAsia="zh-CN"/>
        </w:rPr>
        <w:t>以</w:t>
      </w:r>
      <w:r w:rsidR="00941785" w:rsidRPr="001527D2">
        <w:rPr>
          <w:sz w:val="24"/>
          <w:lang w:eastAsia="zh-CN"/>
        </w:rPr>
        <w:t>有效管理生物多样性。</w:t>
      </w:r>
    </w:p>
    <w:p w14:paraId="4998787B" w14:textId="215D95B5" w:rsidR="00941785" w:rsidRPr="008E6DD8" w:rsidRDefault="008914E0" w:rsidP="00941785">
      <w:pPr>
        <w:pStyle w:val="Para3"/>
        <w:numPr>
          <w:ilvl w:val="0"/>
          <w:numId w:val="0"/>
        </w:numPr>
        <w:suppressLineNumbers/>
        <w:suppressAutoHyphens/>
        <w:snapToGrid w:val="0"/>
        <w:spacing w:before="120" w:after="120" w:line="240" w:lineRule="atLeast"/>
        <w:rPr>
          <w:sz w:val="24"/>
          <w:szCs w:val="24"/>
          <w:u w:val="single"/>
          <w:lang w:eastAsia="zh-CN"/>
        </w:rPr>
      </w:pPr>
      <w:r>
        <w:rPr>
          <w:sz w:val="24"/>
          <w:szCs w:val="24"/>
          <w:lang w:eastAsia="zh-CN"/>
        </w:rPr>
        <w:t>15</w:t>
      </w:r>
      <w:r w:rsidR="00941785">
        <w:rPr>
          <w:sz w:val="24"/>
          <w:szCs w:val="24"/>
          <w:lang w:eastAsia="zh-CN"/>
        </w:rPr>
        <w:t xml:space="preserve">.     </w:t>
      </w:r>
      <w:r w:rsidR="00941785" w:rsidRPr="008E6DD8">
        <w:rPr>
          <w:rFonts w:hint="eastAsia"/>
          <w:sz w:val="24"/>
          <w:szCs w:val="24"/>
          <w:u w:val="single"/>
          <w:lang w:eastAsia="zh-CN"/>
        </w:rPr>
        <w:t>到</w:t>
      </w:r>
      <w:r w:rsidR="00941785" w:rsidRPr="008E6DD8">
        <w:rPr>
          <w:rFonts w:hint="eastAsia"/>
          <w:sz w:val="24"/>
          <w:szCs w:val="24"/>
          <w:u w:val="single"/>
          <w:lang w:eastAsia="zh-CN"/>
        </w:rPr>
        <w:t>2030</w:t>
      </w:r>
      <w:r w:rsidR="00941785" w:rsidRPr="008E6DD8">
        <w:rPr>
          <w:rFonts w:hint="eastAsia"/>
          <w:sz w:val="24"/>
          <w:szCs w:val="24"/>
          <w:u w:val="single"/>
          <w:lang w:eastAsia="zh-CN"/>
        </w:rPr>
        <w:t>年，</w:t>
      </w:r>
      <w:r w:rsidR="00941785">
        <w:rPr>
          <w:rFonts w:hint="eastAsia"/>
          <w:sz w:val="24"/>
          <w:szCs w:val="24"/>
          <w:u w:val="single"/>
          <w:lang w:eastAsia="zh-CN"/>
        </w:rPr>
        <w:t>把</w:t>
      </w:r>
      <w:r w:rsidR="00941785" w:rsidRPr="008E6DD8">
        <w:rPr>
          <w:rFonts w:hint="eastAsia"/>
          <w:sz w:val="24"/>
          <w:szCs w:val="24"/>
          <w:u w:val="single"/>
          <w:lang w:eastAsia="zh-CN"/>
        </w:rPr>
        <w:t>生物和文化多样性、</w:t>
      </w:r>
      <w:r w:rsidR="00941785">
        <w:rPr>
          <w:rFonts w:hint="eastAsia"/>
          <w:sz w:val="24"/>
          <w:szCs w:val="24"/>
          <w:u w:val="single"/>
          <w:lang w:eastAsia="zh-CN"/>
        </w:rPr>
        <w:t>用语</w:t>
      </w:r>
      <w:r w:rsidR="00941785" w:rsidRPr="008E6DD8">
        <w:rPr>
          <w:rFonts w:hint="eastAsia"/>
          <w:sz w:val="24"/>
          <w:szCs w:val="24"/>
          <w:u w:val="single"/>
          <w:lang w:eastAsia="zh-CN"/>
        </w:rPr>
        <w:t>、可持续性和</w:t>
      </w:r>
      <w:r w:rsidR="00941785">
        <w:rPr>
          <w:rFonts w:hint="eastAsia"/>
          <w:sz w:val="24"/>
          <w:szCs w:val="24"/>
          <w:u w:val="single"/>
          <w:lang w:eastAsia="zh-CN"/>
        </w:rPr>
        <w:t>传统</w:t>
      </w:r>
      <w:r w:rsidR="00941785" w:rsidRPr="008E6DD8">
        <w:rPr>
          <w:rFonts w:hint="eastAsia"/>
          <w:sz w:val="24"/>
          <w:szCs w:val="24"/>
          <w:u w:val="single"/>
          <w:lang w:eastAsia="zh-CN"/>
        </w:rPr>
        <w:t>的</w:t>
      </w:r>
      <w:r w:rsidR="00941785">
        <w:rPr>
          <w:rFonts w:hint="eastAsia"/>
          <w:sz w:val="24"/>
          <w:szCs w:val="24"/>
          <w:u w:val="single"/>
          <w:lang w:eastAsia="zh-CN"/>
        </w:rPr>
        <w:t>转型</w:t>
      </w:r>
      <w:r w:rsidR="00941785" w:rsidRPr="008E6DD8">
        <w:rPr>
          <w:rFonts w:hint="eastAsia"/>
          <w:sz w:val="24"/>
          <w:szCs w:val="24"/>
          <w:u w:val="single"/>
          <w:lang w:eastAsia="zh-CN"/>
        </w:rPr>
        <w:t>教育纳入各级学校课程和高等教育</w:t>
      </w:r>
      <w:r w:rsidR="00941785">
        <w:rPr>
          <w:rFonts w:hint="eastAsia"/>
          <w:sz w:val="24"/>
          <w:szCs w:val="24"/>
          <w:u w:val="single"/>
          <w:lang w:eastAsia="zh-CN"/>
        </w:rPr>
        <w:t>课程</w:t>
      </w:r>
      <w:r w:rsidR="00941785" w:rsidRPr="008E6DD8">
        <w:rPr>
          <w:rFonts w:hint="eastAsia"/>
          <w:sz w:val="24"/>
          <w:szCs w:val="24"/>
          <w:u w:val="single"/>
          <w:lang w:eastAsia="zh-CN"/>
        </w:rPr>
        <w:t>，并</w:t>
      </w:r>
      <w:r w:rsidR="00941785">
        <w:rPr>
          <w:rFonts w:hint="eastAsia"/>
          <w:sz w:val="24"/>
          <w:szCs w:val="24"/>
          <w:u w:val="single"/>
          <w:lang w:eastAsia="zh-CN"/>
        </w:rPr>
        <w:t>推广到</w:t>
      </w:r>
      <w:r w:rsidR="00941785" w:rsidRPr="008E6DD8">
        <w:rPr>
          <w:rFonts w:hint="eastAsia"/>
          <w:sz w:val="24"/>
          <w:szCs w:val="24"/>
          <w:u w:val="single"/>
          <w:lang w:eastAsia="zh-CN"/>
        </w:rPr>
        <w:t>非正规教育，重点是通过</w:t>
      </w:r>
      <w:r w:rsidR="00941785">
        <w:rPr>
          <w:rFonts w:hint="eastAsia"/>
          <w:sz w:val="24"/>
          <w:szCs w:val="24"/>
          <w:u w:val="single"/>
          <w:lang w:eastAsia="zh-CN"/>
        </w:rPr>
        <w:t>从实践中学习</w:t>
      </w:r>
      <w:r w:rsidR="00941785" w:rsidRPr="008E6DD8">
        <w:rPr>
          <w:rFonts w:hint="eastAsia"/>
          <w:sz w:val="24"/>
          <w:szCs w:val="24"/>
          <w:u w:val="single"/>
          <w:lang w:eastAsia="zh-CN"/>
        </w:rPr>
        <w:t>和体验自然来重</w:t>
      </w:r>
      <w:r w:rsidR="00941785">
        <w:rPr>
          <w:rFonts w:hint="eastAsia"/>
          <w:sz w:val="24"/>
          <w:szCs w:val="24"/>
          <w:u w:val="single"/>
          <w:lang w:eastAsia="zh-CN"/>
        </w:rPr>
        <w:t>建</w:t>
      </w:r>
      <w:r w:rsidR="00941785" w:rsidRPr="008E6DD8">
        <w:rPr>
          <w:rFonts w:hint="eastAsia"/>
          <w:sz w:val="24"/>
          <w:szCs w:val="24"/>
          <w:u w:val="single"/>
          <w:lang w:eastAsia="zh-CN"/>
        </w:rPr>
        <w:t>与自然</w:t>
      </w:r>
      <w:r w:rsidR="00941785">
        <w:rPr>
          <w:rFonts w:hint="eastAsia"/>
          <w:sz w:val="24"/>
          <w:szCs w:val="24"/>
          <w:u w:val="single"/>
          <w:lang w:eastAsia="zh-CN"/>
        </w:rPr>
        <w:t>的</w:t>
      </w:r>
      <w:r w:rsidR="00941785" w:rsidRPr="008E6DD8">
        <w:rPr>
          <w:rFonts w:hint="eastAsia"/>
          <w:sz w:val="24"/>
          <w:szCs w:val="24"/>
          <w:u w:val="single"/>
          <w:lang w:eastAsia="zh-CN"/>
        </w:rPr>
        <w:t>联系。</w:t>
      </w:r>
    </w:p>
    <w:p w14:paraId="7952D20F" w14:textId="2908AA69" w:rsidR="00941785" w:rsidRPr="008914E0" w:rsidRDefault="00D376C1" w:rsidP="00941785">
      <w:pPr>
        <w:pStyle w:val="Para3"/>
        <w:numPr>
          <w:ilvl w:val="0"/>
          <w:numId w:val="0"/>
        </w:numPr>
        <w:suppressLineNumbers/>
        <w:suppressAutoHyphens/>
        <w:snapToGrid w:val="0"/>
        <w:spacing w:before="120" w:after="120" w:line="240" w:lineRule="atLeast"/>
        <w:rPr>
          <w:b/>
          <w:bCs/>
          <w:sz w:val="24"/>
          <w:szCs w:val="24"/>
          <w:lang w:eastAsia="zh-CN"/>
        </w:rPr>
      </w:pPr>
      <w:r>
        <w:rPr>
          <w:rFonts w:hint="eastAsia"/>
          <w:b/>
          <w:bCs/>
          <w:sz w:val="24"/>
          <w:szCs w:val="24"/>
          <w:lang w:eastAsia="zh-CN"/>
        </w:rPr>
        <w:lastRenderedPageBreak/>
        <w:t>提议的</w:t>
      </w:r>
      <w:r w:rsidR="00941785" w:rsidRPr="008914E0">
        <w:rPr>
          <w:rFonts w:hint="eastAsia"/>
          <w:b/>
          <w:bCs/>
          <w:sz w:val="24"/>
          <w:szCs w:val="24"/>
          <w:lang w:eastAsia="zh-CN"/>
        </w:rPr>
        <w:t>新教育目标</w:t>
      </w:r>
    </w:p>
    <w:p w14:paraId="79517F4F" w14:textId="23749C06" w:rsidR="00941785" w:rsidRPr="00E13C41" w:rsidRDefault="008914E0" w:rsidP="00941785">
      <w:pPr>
        <w:pStyle w:val="Para3"/>
        <w:numPr>
          <w:ilvl w:val="0"/>
          <w:numId w:val="0"/>
        </w:numPr>
        <w:suppressLineNumbers/>
        <w:tabs>
          <w:tab w:val="clear" w:pos="1980"/>
        </w:tabs>
        <w:suppressAutoHyphens/>
        <w:snapToGrid w:val="0"/>
        <w:spacing w:before="120" w:after="120" w:line="240" w:lineRule="atLeast"/>
        <w:rPr>
          <w:sz w:val="24"/>
          <w:szCs w:val="24"/>
          <w:lang w:eastAsia="zh-CN"/>
        </w:rPr>
      </w:pPr>
      <w:r>
        <w:rPr>
          <w:sz w:val="24"/>
          <w:szCs w:val="24"/>
          <w:lang w:eastAsia="zh-CN"/>
        </w:rPr>
        <w:t>16</w:t>
      </w:r>
      <w:r w:rsidR="00941785">
        <w:rPr>
          <w:sz w:val="24"/>
          <w:szCs w:val="24"/>
          <w:lang w:eastAsia="zh-CN"/>
        </w:rPr>
        <w:t xml:space="preserve">.     </w:t>
      </w:r>
      <w:r w:rsidR="00941785" w:rsidRPr="008E6DD8">
        <w:rPr>
          <w:rFonts w:hint="eastAsia"/>
          <w:sz w:val="24"/>
          <w:szCs w:val="24"/>
          <w:u w:val="single"/>
          <w:lang w:eastAsia="zh-CN"/>
        </w:rPr>
        <w:t>在教育和科学部门采取措施，确保到</w:t>
      </w:r>
      <w:r w:rsidR="00941785" w:rsidRPr="008E6DD8">
        <w:rPr>
          <w:rFonts w:hint="eastAsia"/>
          <w:sz w:val="24"/>
          <w:szCs w:val="24"/>
          <w:u w:val="single"/>
          <w:lang w:eastAsia="zh-CN"/>
        </w:rPr>
        <w:t>2030</w:t>
      </w:r>
      <w:r w:rsidR="00941785" w:rsidRPr="008E6DD8">
        <w:rPr>
          <w:rFonts w:hint="eastAsia"/>
          <w:sz w:val="24"/>
          <w:szCs w:val="24"/>
          <w:u w:val="single"/>
          <w:lang w:eastAsia="zh-CN"/>
        </w:rPr>
        <w:t>年</w:t>
      </w:r>
      <w:r w:rsidR="00F13638">
        <w:rPr>
          <w:rFonts w:hint="eastAsia"/>
          <w:sz w:val="24"/>
          <w:szCs w:val="24"/>
          <w:u w:val="single"/>
          <w:lang w:eastAsia="zh-CN"/>
        </w:rPr>
        <w:t>大、中、小学和有关</w:t>
      </w:r>
      <w:r w:rsidR="00941785" w:rsidRPr="008E6DD8">
        <w:rPr>
          <w:rFonts w:hint="eastAsia"/>
          <w:sz w:val="24"/>
          <w:szCs w:val="24"/>
          <w:u w:val="single"/>
          <w:lang w:eastAsia="zh-CN"/>
        </w:rPr>
        <w:t>能力建设和研究培训</w:t>
      </w:r>
      <w:r w:rsidR="00F13638">
        <w:rPr>
          <w:rFonts w:hint="eastAsia"/>
          <w:sz w:val="24"/>
          <w:szCs w:val="24"/>
          <w:u w:val="single"/>
          <w:lang w:eastAsia="zh-CN"/>
        </w:rPr>
        <w:t>计划</w:t>
      </w:r>
      <w:r w:rsidR="00CD15AD">
        <w:rPr>
          <w:rFonts w:hint="eastAsia"/>
          <w:sz w:val="24"/>
          <w:szCs w:val="24"/>
          <w:u w:val="single"/>
          <w:lang w:eastAsia="zh-CN"/>
        </w:rPr>
        <w:t>全面</w:t>
      </w:r>
      <w:r w:rsidR="00941785">
        <w:rPr>
          <w:rFonts w:hint="eastAsia"/>
          <w:sz w:val="24"/>
          <w:szCs w:val="24"/>
          <w:u w:val="single"/>
          <w:lang w:eastAsia="zh-CN"/>
        </w:rPr>
        <w:t>开设</w:t>
      </w:r>
      <w:r w:rsidR="00941785" w:rsidRPr="008E6DD8">
        <w:rPr>
          <w:rFonts w:hint="eastAsia"/>
          <w:sz w:val="24"/>
          <w:szCs w:val="24"/>
          <w:u w:val="single"/>
          <w:lang w:eastAsia="zh-CN"/>
        </w:rPr>
        <w:t>和支持生物多样性和文化多样性专业和跨学科课程，同时考虑到：</w:t>
      </w:r>
    </w:p>
    <w:p w14:paraId="468DEF43" w14:textId="6AFF31D4" w:rsidR="00941785" w:rsidRPr="001527D2" w:rsidRDefault="004B4CBF" w:rsidP="00941785">
      <w:pPr>
        <w:pStyle w:val="Para3"/>
        <w:numPr>
          <w:ilvl w:val="0"/>
          <w:numId w:val="0"/>
        </w:numPr>
        <w:suppressLineNumbers/>
        <w:tabs>
          <w:tab w:val="clear" w:pos="1980"/>
        </w:tabs>
        <w:suppressAutoHyphens/>
        <w:snapToGrid w:val="0"/>
        <w:spacing w:before="120" w:after="120" w:line="240" w:lineRule="atLeast"/>
        <w:ind w:firstLine="490"/>
        <w:rPr>
          <w:sz w:val="24"/>
          <w:szCs w:val="22"/>
          <w:u w:val="single"/>
          <w:lang w:eastAsia="zh-CN"/>
        </w:rPr>
      </w:pPr>
      <w:r>
        <w:rPr>
          <w:rFonts w:hint="eastAsia"/>
          <w:sz w:val="24"/>
          <w:szCs w:val="22"/>
          <w:u w:val="single"/>
          <w:lang w:eastAsia="zh-CN"/>
        </w:rPr>
        <w:t>（</w:t>
      </w:r>
      <w:r w:rsidR="00941785">
        <w:rPr>
          <w:rFonts w:hint="eastAsia"/>
          <w:sz w:val="24"/>
          <w:szCs w:val="22"/>
          <w:u w:val="single"/>
          <w:lang w:eastAsia="zh-CN"/>
        </w:rPr>
        <w:t>a</w:t>
      </w:r>
      <w:r>
        <w:rPr>
          <w:rFonts w:hint="eastAsia"/>
          <w:sz w:val="24"/>
          <w:szCs w:val="22"/>
          <w:u w:val="single"/>
          <w:lang w:eastAsia="zh-CN"/>
        </w:rPr>
        <w:t>）</w:t>
      </w:r>
      <w:r w:rsidR="00941785" w:rsidRPr="001527D2">
        <w:rPr>
          <w:sz w:val="24"/>
          <w:szCs w:val="22"/>
          <w:u w:val="single"/>
          <w:lang w:eastAsia="zh-CN"/>
        </w:rPr>
        <w:t>土著人民和地方社区的学习过程和知识体系；</w:t>
      </w:r>
    </w:p>
    <w:p w14:paraId="4E20B707" w14:textId="4AA5D4BB" w:rsidR="00941785" w:rsidRPr="001527D2" w:rsidRDefault="004B4CBF" w:rsidP="00941785">
      <w:pPr>
        <w:pStyle w:val="Para3"/>
        <w:numPr>
          <w:ilvl w:val="0"/>
          <w:numId w:val="0"/>
        </w:numPr>
        <w:suppressLineNumbers/>
        <w:tabs>
          <w:tab w:val="clear" w:pos="1980"/>
        </w:tabs>
        <w:suppressAutoHyphens/>
        <w:snapToGrid w:val="0"/>
        <w:spacing w:before="120" w:after="120" w:line="240" w:lineRule="atLeast"/>
        <w:ind w:firstLine="490"/>
        <w:rPr>
          <w:sz w:val="24"/>
          <w:szCs w:val="22"/>
          <w:u w:val="single"/>
          <w:lang w:eastAsia="zh-CN"/>
        </w:rPr>
      </w:pPr>
      <w:r>
        <w:rPr>
          <w:rFonts w:hint="eastAsia"/>
          <w:sz w:val="24"/>
          <w:szCs w:val="22"/>
          <w:u w:val="single"/>
          <w:lang w:eastAsia="zh-CN"/>
        </w:rPr>
        <w:t>（</w:t>
      </w:r>
      <w:r w:rsidR="00941785">
        <w:rPr>
          <w:rFonts w:hint="eastAsia"/>
          <w:sz w:val="24"/>
          <w:szCs w:val="22"/>
          <w:u w:val="single"/>
          <w:lang w:eastAsia="zh-CN"/>
        </w:rPr>
        <w:t>b</w:t>
      </w:r>
      <w:r>
        <w:rPr>
          <w:rFonts w:hint="eastAsia"/>
          <w:sz w:val="24"/>
          <w:szCs w:val="22"/>
          <w:u w:val="single"/>
          <w:lang w:eastAsia="zh-CN"/>
        </w:rPr>
        <w:t>）</w:t>
      </w:r>
      <w:r w:rsidR="00941785" w:rsidRPr="001527D2">
        <w:rPr>
          <w:sz w:val="24"/>
          <w:szCs w:val="22"/>
          <w:u w:val="single"/>
          <w:lang w:eastAsia="zh-CN"/>
        </w:rPr>
        <w:t>获得免费、包容性、公平和优质教育的</w:t>
      </w:r>
      <w:r w:rsidR="00CD15AD">
        <w:rPr>
          <w:rFonts w:hint="eastAsia"/>
          <w:sz w:val="24"/>
          <w:szCs w:val="22"/>
          <w:u w:val="single"/>
          <w:lang w:eastAsia="zh-CN"/>
        </w:rPr>
        <w:t>权利</w:t>
      </w:r>
      <w:r w:rsidR="00941785" w:rsidRPr="001527D2">
        <w:rPr>
          <w:sz w:val="24"/>
          <w:szCs w:val="22"/>
          <w:u w:val="single"/>
          <w:lang w:eastAsia="zh-CN"/>
        </w:rPr>
        <w:t>，包括妇女和边缘化社会群体的权利；</w:t>
      </w:r>
    </w:p>
    <w:p w14:paraId="581A71A4" w14:textId="2C117AD6" w:rsidR="00941785" w:rsidRDefault="004B4CBF" w:rsidP="00941785">
      <w:pPr>
        <w:pStyle w:val="Para3"/>
        <w:numPr>
          <w:ilvl w:val="0"/>
          <w:numId w:val="0"/>
        </w:numPr>
        <w:suppressLineNumbers/>
        <w:tabs>
          <w:tab w:val="clear" w:pos="1980"/>
        </w:tabs>
        <w:suppressAutoHyphens/>
        <w:snapToGrid w:val="0"/>
        <w:spacing w:before="120" w:after="120" w:line="240" w:lineRule="atLeast"/>
        <w:ind w:firstLine="490"/>
        <w:rPr>
          <w:sz w:val="24"/>
          <w:szCs w:val="22"/>
          <w:u w:val="single"/>
          <w:lang w:eastAsia="zh-CN"/>
        </w:rPr>
      </w:pPr>
      <w:r>
        <w:rPr>
          <w:rFonts w:hint="eastAsia"/>
          <w:sz w:val="24"/>
          <w:szCs w:val="22"/>
          <w:u w:val="single"/>
          <w:lang w:eastAsia="zh-CN"/>
        </w:rPr>
        <w:t>（</w:t>
      </w:r>
      <w:r w:rsidR="00941785">
        <w:rPr>
          <w:rFonts w:hint="eastAsia"/>
          <w:sz w:val="24"/>
          <w:szCs w:val="22"/>
          <w:u w:val="single"/>
          <w:lang w:eastAsia="zh-CN"/>
        </w:rPr>
        <w:t>c</w:t>
      </w:r>
      <w:r>
        <w:rPr>
          <w:rFonts w:hint="eastAsia"/>
          <w:sz w:val="24"/>
          <w:szCs w:val="22"/>
          <w:u w:val="single"/>
          <w:lang w:eastAsia="zh-CN"/>
        </w:rPr>
        <w:t>）</w:t>
      </w:r>
      <w:r w:rsidR="00941785" w:rsidRPr="001527D2">
        <w:rPr>
          <w:sz w:val="24"/>
          <w:szCs w:val="22"/>
          <w:u w:val="single"/>
          <w:lang w:eastAsia="zh-CN"/>
        </w:rPr>
        <w:t>需要</w:t>
      </w:r>
      <w:r w:rsidR="00941785">
        <w:rPr>
          <w:rFonts w:hint="eastAsia"/>
          <w:sz w:val="24"/>
          <w:szCs w:val="22"/>
          <w:u w:val="single"/>
          <w:lang w:eastAsia="zh-CN"/>
        </w:rPr>
        <w:t>统筹</w:t>
      </w:r>
      <w:r w:rsidR="00941785" w:rsidRPr="001527D2">
        <w:rPr>
          <w:sz w:val="24"/>
          <w:szCs w:val="22"/>
          <w:u w:val="single"/>
          <w:lang w:eastAsia="zh-CN"/>
        </w:rPr>
        <w:t>教学</w:t>
      </w:r>
      <w:r w:rsidR="00941785" w:rsidRPr="001527D2">
        <w:rPr>
          <w:sz w:val="24"/>
          <w:szCs w:val="22"/>
          <w:u w:val="single"/>
          <w:lang w:eastAsia="zh-CN"/>
        </w:rPr>
        <w:t>/</w:t>
      </w:r>
      <w:r w:rsidR="00941785" w:rsidRPr="001527D2">
        <w:rPr>
          <w:sz w:val="24"/>
          <w:szCs w:val="22"/>
          <w:u w:val="single"/>
          <w:lang w:eastAsia="zh-CN"/>
        </w:rPr>
        <w:t>研究</w:t>
      </w:r>
      <w:r w:rsidR="00941785" w:rsidRPr="001527D2">
        <w:rPr>
          <w:sz w:val="24"/>
          <w:szCs w:val="22"/>
          <w:u w:val="single"/>
          <w:lang w:eastAsia="zh-CN"/>
        </w:rPr>
        <w:t>/</w:t>
      </w:r>
      <w:r w:rsidR="00941785" w:rsidRPr="001527D2">
        <w:rPr>
          <w:sz w:val="24"/>
          <w:szCs w:val="22"/>
          <w:u w:val="single"/>
          <w:lang w:eastAsia="zh-CN"/>
        </w:rPr>
        <w:t>外联活动，以便在实地和社会上产生有效影响，促进生物多样性和可持续性政策的</w:t>
      </w:r>
      <w:r w:rsidR="00941785">
        <w:rPr>
          <w:rFonts w:hint="eastAsia"/>
          <w:sz w:val="24"/>
          <w:szCs w:val="22"/>
          <w:u w:val="single"/>
          <w:lang w:eastAsia="zh-CN"/>
        </w:rPr>
        <w:t>执行</w:t>
      </w:r>
      <w:r w:rsidR="00941785" w:rsidRPr="001527D2">
        <w:rPr>
          <w:sz w:val="24"/>
          <w:szCs w:val="22"/>
          <w:u w:val="single"/>
          <w:lang w:eastAsia="zh-CN"/>
        </w:rPr>
        <w:t>。</w:t>
      </w:r>
    </w:p>
    <w:p w14:paraId="7D2527C1" w14:textId="486116A9" w:rsidR="000776B8" w:rsidRPr="000776B8" w:rsidRDefault="000776B8" w:rsidP="000776B8">
      <w:pPr>
        <w:suppressLineNumbers/>
        <w:suppressAutoHyphens/>
        <w:spacing w:before="240" w:after="120"/>
        <w:jc w:val="center"/>
        <w:rPr>
          <w:rFonts w:eastAsiaTheme="minorEastAsia"/>
          <w:b/>
          <w:bCs/>
          <w:iCs/>
          <w:kern w:val="22"/>
          <w:sz w:val="24"/>
          <w:lang w:eastAsia="zh-CN"/>
        </w:rPr>
      </w:pPr>
      <w:r w:rsidRPr="000776B8">
        <w:rPr>
          <w:rFonts w:eastAsiaTheme="minorEastAsia" w:hint="eastAsia"/>
          <w:b/>
          <w:bCs/>
          <w:iCs/>
          <w:kern w:val="22"/>
          <w:sz w:val="24"/>
          <w:lang w:eastAsia="zh-CN"/>
        </w:rPr>
        <w:t>预稿所拟行动目标</w:t>
      </w:r>
      <w:r w:rsidRPr="000776B8">
        <w:rPr>
          <w:rFonts w:eastAsiaTheme="minorEastAsia" w:hint="eastAsia"/>
          <w:b/>
          <w:bCs/>
          <w:iCs/>
          <w:kern w:val="22"/>
          <w:sz w:val="24"/>
          <w:lang w:eastAsia="zh-CN"/>
        </w:rPr>
        <w:t>1</w:t>
      </w:r>
      <w:r w:rsidRPr="000776B8">
        <w:rPr>
          <w:rFonts w:eastAsiaTheme="minorEastAsia"/>
          <w:b/>
          <w:bCs/>
          <w:iCs/>
          <w:kern w:val="22"/>
          <w:sz w:val="24"/>
          <w:lang w:eastAsia="zh-CN"/>
        </w:rPr>
        <w:t>9</w:t>
      </w:r>
    </w:p>
    <w:p w14:paraId="09868237" w14:textId="66C8CD89" w:rsidR="00941785" w:rsidRPr="004E70DD" w:rsidRDefault="00941785" w:rsidP="00497FE1">
      <w:pPr>
        <w:suppressLineNumbers/>
        <w:suppressAutoHyphens/>
        <w:spacing w:before="120" w:after="120"/>
        <w:rPr>
          <w:rFonts w:eastAsia="KaiTi"/>
          <w:i/>
          <w:iCs/>
          <w:kern w:val="22"/>
          <w:sz w:val="24"/>
          <w:lang w:eastAsia="zh-CN"/>
        </w:rPr>
      </w:pPr>
      <w:r w:rsidRPr="004E70DD">
        <w:rPr>
          <w:rFonts w:ascii="楷体" w:eastAsia="KaiTi" w:hAnsi="楷体" w:cs="SimSun" w:hint="eastAsia"/>
          <w:sz w:val="24"/>
          <w:lang w:eastAsia="zh-CN"/>
        </w:rPr>
        <w:t>促进土著人民和地方社区、妇女和女孩以及青年充分有效地参与保护和可持续利用生物多样性的</w:t>
      </w:r>
      <w:r>
        <w:rPr>
          <w:rFonts w:ascii="楷体" w:eastAsia="KaiTi" w:hAnsi="楷体" w:cs="SimSun" w:hint="eastAsia"/>
          <w:sz w:val="24"/>
          <w:lang w:eastAsia="zh-CN"/>
        </w:rPr>
        <w:t>决策</w:t>
      </w:r>
      <w:r w:rsidRPr="004E70DD">
        <w:rPr>
          <w:rFonts w:ascii="楷体" w:eastAsia="KaiTi" w:hAnsi="楷体" w:cs="SimSun" w:hint="eastAsia"/>
          <w:sz w:val="24"/>
          <w:lang w:eastAsia="zh-CN"/>
        </w:rPr>
        <w:t>，确保到</w:t>
      </w:r>
      <w:r w:rsidRPr="00BB7E27">
        <w:rPr>
          <w:rFonts w:eastAsia="KaiTi"/>
          <w:sz w:val="24"/>
          <w:lang w:eastAsia="zh-CN"/>
        </w:rPr>
        <w:t>2030</w:t>
      </w:r>
      <w:r w:rsidRPr="004E70DD">
        <w:rPr>
          <w:rFonts w:ascii="楷体" w:eastAsia="KaiTi" w:hAnsi="楷体" w:cs="SimSun" w:hint="eastAsia"/>
          <w:sz w:val="24"/>
          <w:lang w:eastAsia="zh-CN"/>
        </w:rPr>
        <w:t>年实现公平参与和对相关资源的公平权利</w:t>
      </w:r>
    </w:p>
    <w:p w14:paraId="083E1F19" w14:textId="3BE72D55" w:rsidR="00941785" w:rsidRPr="004E70DD" w:rsidRDefault="00941785" w:rsidP="00941785">
      <w:pPr>
        <w:spacing w:before="120" w:after="120"/>
        <w:rPr>
          <w:rFonts w:ascii="SimSun" w:hAnsi="SimSun"/>
          <w:b/>
          <w:bCs/>
          <w:sz w:val="24"/>
          <w:lang w:val="en-CA" w:eastAsia="zh-CN"/>
        </w:rPr>
      </w:pPr>
      <w:r w:rsidRPr="004E70DD">
        <w:rPr>
          <w:rFonts w:ascii="SimSun" w:hAnsi="SimSun"/>
          <w:b/>
          <w:bCs/>
          <w:sz w:val="24"/>
          <w:lang w:val="en-CA" w:eastAsia="zh-CN"/>
        </w:rPr>
        <w:t>共同牵头人</w:t>
      </w:r>
      <w:r w:rsidR="00BB1626">
        <w:rPr>
          <w:rFonts w:ascii="SimSun" w:hAnsi="SimSun" w:hint="eastAsia"/>
          <w:b/>
          <w:bCs/>
          <w:sz w:val="24"/>
          <w:lang w:val="en-CA" w:eastAsia="zh-CN"/>
        </w:rPr>
        <w:t>关于</w:t>
      </w:r>
      <w:r w:rsidRPr="004E70DD">
        <w:rPr>
          <w:rFonts w:ascii="SimSun" w:hAnsi="SimSun"/>
          <w:b/>
          <w:bCs/>
          <w:sz w:val="24"/>
          <w:lang w:val="en-CA" w:eastAsia="zh-CN"/>
        </w:rPr>
        <w:t>行动目标</w:t>
      </w:r>
      <w:r w:rsidRPr="004E70DD">
        <w:rPr>
          <w:rFonts w:ascii="SimSun" w:hAnsi="SimSun" w:hint="eastAsia"/>
          <w:b/>
          <w:bCs/>
          <w:sz w:val="24"/>
          <w:lang w:val="en-CA" w:eastAsia="zh-CN"/>
        </w:rPr>
        <w:t>19</w:t>
      </w:r>
      <w:r w:rsidR="00BB1626">
        <w:rPr>
          <w:rFonts w:ascii="SimSun" w:hAnsi="SimSun" w:hint="eastAsia"/>
          <w:b/>
          <w:bCs/>
          <w:sz w:val="24"/>
          <w:lang w:val="en-CA" w:eastAsia="zh-CN"/>
        </w:rPr>
        <w:t>的</w:t>
      </w:r>
      <w:r w:rsidRPr="004E70DD">
        <w:rPr>
          <w:rFonts w:ascii="SimSun" w:hAnsi="SimSun" w:hint="eastAsia"/>
          <w:b/>
          <w:bCs/>
          <w:sz w:val="24"/>
          <w:lang w:val="en-CA" w:eastAsia="zh-CN"/>
        </w:rPr>
        <w:t>讨论</w:t>
      </w:r>
      <w:r>
        <w:rPr>
          <w:rFonts w:ascii="SimSun" w:hAnsi="SimSun" w:hint="eastAsia"/>
          <w:b/>
          <w:bCs/>
          <w:sz w:val="24"/>
          <w:lang w:val="en-CA" w:eastAsia="zh-CN"/>
        </w:rPr>
        <w:t>总结</w:t>
      </w:r>
    </w:p>
    <w:p w14:paraId="523BAE84" w14:textId="77777777" w:rsidR="00941785" w:rsidRPr="004E70DD" w:rsidRDefault="00941785" w:rsidP="00941785">
      <w:pPr>
        <w:spacing w:after="120"/>
        <w:rPr>
          <w:rFonts w:ascii="SimSun" w:hAnsi="SimSun" w:cs="SimSun"/>
          <w:sz w:val="24"/>
          <w:lang w:val="en-CA" w:eastAsia="zh-CN"/>
        </w:rPr>
      </w:pPr>
      <w:r w:rsidRPr="004E70DD">
        <w:rPr>
          <w:rFonts w:eastAsiaTheme="minorHAnsi"/>
          <w:sz w:val="24"/>
          <w:lang w:val="en-CA" w:eastAsia="zh-CN"/>
        </w:rPr>
        <w:t>1.</w:t>
      </w:r>
      <w:r w:rsidRPr="004E70DD">
        <w:rPr>
          <w:rFonts w:eastAsiaTheme="minorHAnsi"/>
          <w:sz w:val="24"/>
          <w:lang w:val="en-CA" w:eastAsia="zh-CN"/>
        </w:rPr>
        <w:tab/>
      </w:r>
      <w:r w:rsidRPr="004E70DD">
        <w:rPr>
          <w:rFonts w:ascii="SimSun" w:hAnsi="SimSun" w:cs="SimSun" w:hint="eastAsia"/>
          <w:sz w:val="24"/>
          <w:lang w:val="en-CA" w:eastAsia="zh-CN"/>
        </w:rPr>
        <w:t>许多人对这一目标作出了评论，目标得到了普遍支持。</w:t>
      </w:r>
    </w:p>
    <w:p w14:paraId="56A2CCC7" w14:textId="77777777"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2.</w:t>
      </w:r>
      <w:r w:rsidRPr="004E70DD">
        <w:rPr>
          <w:rFonts w:eastAsiaTheme="minorHAnsi"/>
          <w:sz w:val="24"/>
          <w:lang w:val="en-CA" w:eastAsia="zh-CN"/>
        </w:rPr>
        <w:tab/>
      </w:r>
      <w:r w:rsidRPr="004E70DD">
        <w:rPr>
          <w:rFonts w:ascii="SimSun" w:hAnsi="SimSun" w:cs="SimSun" w:hint="eastAsia"/>
          <w:sz w:val="24"/>
          <w:lang w:val="en-CA" w:eastAsia="zh-CN"/>
        </w:rPr>
        <w:t>有人提到，土著人民和地方社区、妇女和青年是关键的利益攸关方，在各级保护和可持续利用生物多样性的</w:t>
      </w:r>
      <w:r>
        <w:rPr>
          <w:rFonts w:ascii="SimSun" w:hAnsi="SimSun" w:cs="SimSun" w:hint="eastAsia"/>
          <w:sz w:val="24"/>
          <w:lang w:val="en-CA" w:eastAsia="zh-CN"/>
        </w:rPr>
        <w:t>决策</w:t>
      </w:r>
      <w:r w:rsidRPr="004E70DD">
        <w:rPr>
          <w:rFonts w:ascii="SimSun" w:hAnsi="SimSun" w:cs="SimSun" w:hint="eastAsia"/>
          <w:sz w:val="24"/>
          <w:lang w:val="en-CA" w:eastAsia="zh-CN"/>
        </w:rPr>
        <w:t>中必须考虑到他们的呼声、观点和具体考虑因素。</w:t>
      </w:r>
    </w:p>
    <w:p w14:paraId="3E96CB6E" w14:textId="4D00FFF3" w:rsidR="00941785" w:rsidRPr="004E70DD" w:rsidRDefault="00941785" w:rsidP="00941785">
      <w:pPr>
        <w:spacing w:after="120"/>
        <w:rPr>
          <w:rFonts w:ascii="Arial" w:hAnsi="Arial" w:cs="Arial"/>
          <w:color w:val="333333"/>
          <w:sz w:val="24"/>
          <w:shd w:val="clear" w:color="auto" w:fill="FFFFFF"/>
          <w:lang w:eastAsia="zh-CN"/>
        </w:rPr>
      </w:pPr>
      <w:r w:rsidRPr="004E70DD">
        <w:rPr>
          <w:rFonts w:eastAsiaTheme="minorHAnsi"/>
          <w:sz w:val="24"/>
          <w:lang w:val="en-CA" w:eastAsia="zh-CN"/>
        </w:rPr>
        <w:t>3.</w:t>
      </w:r>
      <w:r w:rsidRPr="004E70DD">
        <w:rPr>
          <w:rFonts w:eastAsiaTheme="minorHAnsi"/>
          <w:sz w:val="24"/>
          <w:lang w:val="en-CA" w:eastAsia="zh-CN"/>
        </w:rPr>
        <w:tab/>
      </w:r>
      <w:r w:rsidRPr="004E70DD">
        <w:rPr>
          <w:rFonts w:ascii="SimSun" w:hAnsi="SimSun" w:cs="SimSun" w:hint="eastAsia"/>
          <w:sz w:val="24"/>
          <w:lang w:val="en-CA" w:eastAsia="zh-CN"/>
        </w:rPr>
        <w:t>有人称这是实现“与大自然和谐相处”愿景的一个重要目标，</w:t>
      </w:r>
      <w:r w:rsidRPr="004E70DD">
        <w:rPr>
          <w:rFonts w:ascii="Arial" w:hAnsi="Arial" w:cs="Arial"/>
          <w:color w:val="333333"/>
          <w:sz w:val="24"/>
          <w:shd w:val="clear" w:color="auto" w:fill="FFFFFF"/>
          <w:lang w:eastAsia="zh-CN"/>
        </w:rPr>
        <w:t>建议增加内容，使其</w:t>
      </w:r>
      <w:r w:rsidR="00CD15AD">
        <w:rPr>
          <w:rFonts w:ascii="Arial" w:hAnsi="Arial" w:cs="Arial" w:hint="eastAsia"/>
          <w:color w:val="333333"/>
          <w:sz w:val="24"/>
          <w:shd w:val="clear" w:color="auto" w:fill="FFFFFF"/>
          <w:lang w:eastAsia="zh-CN"/>
        </w:rPr>
        <w:t>涵盖</w:t>
      </w:r>
      <w:r w:rsidRPr="004E70DD">
        <w:rPr>
          <w:rFonts w:ascii="Arial" w:hAnsi="Arial" w:cs="Arial"/>
          <w:color w:val="333333"/>
          <w:sz w:val="24"/>
          <w:shd w:val="clear" w:color="auto" w:fill="FFFFFF"/>
          <w:lang w:eastAsia="zh-CN"/>
        </w:rPr>
        <w:t>所有关键</w:t>
      </w:r>
      <w:r w:rsidRPr="004E70DD">
        <w:rPr>
          <w:rFonts w:ascii="Arial" w:hAnsi="Arial" w:cs="Arial" w:hint="eastAsia"/>
          <w:color w:val="333333"/>
          <w:sz w:val="24"/>
          <w:shd w:val="clear" w:color="auto" w:fill="FFFFFF"/>
          <w:lang w:eastAsia="zh-CN"/>
        </w:rPr>
        <w:t>利益攸关方。</w:t>
      </w:r>
    </w:p>
    <w:p w14:paraId="3A070C55" w14:textId="53142CDA" w:rsidR="00941785" w:rsidRPr="004E70DD" w:rsidRDefault="00941785" w:rsidP="00941785">
      <w:pPr>
        <w:spacing w:after="120"/>
        <w:rPr>
          <w:rFonts w:eastAsiaTheme="minorEastAsia"/>
          <w:sz w:val="24"/>
          <w:lang w:val="en-CA" w:eastAsia="zh-CN"/>
        </w:rPr>
      </w:pPr>
      <w:r w:rsidRPr="004E70DD">
        <w:rPr>
          <w:rFonts w:eastAsiaTheme="minorHAnsi"/>
          <w:sz w:val="24"/>
          <w:lang w:val="en-CA" w:eastAsia="zh-CN"/>
        </w:rPr>
        <w:t>4.</w:t>
      </w:r>
      <w:r w:rsidRPr="004E70DD">
        <w:rPr>
          <w:rFonts w:eastAsiaTheme="minorHAnsi"/>
          <w:sz w:val="24"/>
          <w:lang w:val="en-CA" w:eastAsia="zh-CN"/>
        </w:rPr>
        <w:tab/>
      </w:r>
      <w:r w:rsidRPr="004E70DD">
        <w:rPr>
          <w:rFonts w:ascii="SimSun" w:hAnsi="SimSun" w:hint="eastAsia"/>
          <w:sz w:val="24"/>
          <w:lang w:val="en-CA" w:eastAsia="zh-CN"/>
        </w:rPr>
        <w:t>有人提出具体建议，在框架中增加一个新</w:t>
      </w:r>
      <w:r w:rsidR="00CD15AD">
        <w:rPr>
          <w:rFonts w:ascii="SimSun" w:hAnsi="SimSun" w:hint="eastAsia"/>
          <w:sz w:val="24"/>
          <w:lang w:val="en-CA" w:eastAsia="zh-CN"/>
        </w:rPr>
        <w:t>行动</w:t>
      </w:r>
      <w:r w:rsidRPr="004E70DD">
        <w:rPr>
          <w:rFonts w:ascii="SimSun" w:hAnsi="SimSun" w:hint="eastAsia"/>
          <w:sz w:val="24"/>
          <w:lang w:val="en-CA" w:eastAsia="zh-CN"/>
        </w:rPr>
        <w:t>目标，</w:t>
      </w:r>
      <w:r w:rsidR="00CD15AD">
        <w:rPr>
          <w:rFonts w:ascii="SimSun" w:hAnsi="SimSun" w:hint="eastAsia"/>
          <w:sz w:val="24"/>
          <w:lang w:val="en-CA" w:eastAsia="zh-CN"/>
        </w:rPr>
        <w:t>着重</w:t>
      </w:r>
      <w:r w:rsidRPr="004E70DD">
        <w:rPr>
          <w:rFonts w:ascii="SimSun" w:hAnsi="SimSun" w:hint="eastAsia"/>
          <w:sz w:val="24"/>
          <w:lang w:val="en-CA" w:eastAsia="zh-CN"/>
        </w:rPr>
        <w:t>支持保护站在捍卫生物多样性和人权最前列因而经常处于风险之中的个人和群体</w:t>
      </w:r>
      <w:r w:rsidRPr="004E70DD">
        <w:rPr>
          <w:rFonts w:eastAsiaTheme="minorEastAsia" w:hint="eastAsia"/>
          <w:sz w:val="24"/>
          <w:lang w:val="en-CA" w:eastAsia="zh-CN"/>
        </w:rPr>
        <w:t>。</w:t>
      </w:r>
    </w:p>
    <w:p w14:paraId="3B70FCC2" w14:textId="32E102D3"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5.</w:t>
      </w:r>
      <w:r w:rsidRPr="004E70DD">
        <w:rPr>
          <w:rFonts w:eastAsiaTheme="minorHAnsi"/>
          <w:sz w:val="24"/>
          <w:lang w:val="en-CA" w:eastAsia="zh-CN"/>
        </w:rPr>
        <w:tab/>
      </w:r>
      <w:r w:rsidRPr="004E70DD">
        <w:rPr>
          <w:rFonts w:ascii="Microsoft YaHei" w:hAnsi="Microsoft YaHei" w:cs="Microsoft YaHei" w:hint="eastAsia"/>
          <w:sz w:val="24"/>
          <w:lang w:val="en-CA" w:eastAsia="zh-CN"/>
        </w:rPr>
        <w:t>除了目标的</w:t>
      </w:r>
      <w:r>
        <w:rPr>
          <w:rFonts w:ascii="Microsoft YaHei" w:hAnsi="Microsoft YaHei" w:cs="Microsoft YaHei" w:hint="eastAsia"/>
          <w:sz w:val="24"/>
          <w:lang w:val="en-CA" w:eastAsia="zh-CN"/>
        </w:rPr>
        <w:t>文本提案</w:t>
      </w:r>
      <w:r w:rsidRPr="004E70DD">
        <w:rPr>
          <w:rFonts w:ascii="Microsoft YaHei" w:hAnsi="Microsoft YaHei" w:cs="Microsoft YaHei" w:hint="eastAsia"/>
          <w:sz w:val="24"/>
          <w:lang w:val="en-CA" w:eastAsia="zh-CN"/>
        </w:rPr>
        <w:t>外，一些代表团还提议在监测框架中</w:t>
      </w:r>
      <w:r w:rsidR="00CD15AD">
        <w:rPr>
          <w:rFonts w:ascii="Microsoft YaHei" w:hAnsi="Microsoft YaHei" w:cs="Microsoft YaHei" w:hint="eastAsia"/>
          <w:sz w:val="24"/>
          <w:lang w:val="en-CA" w:eastAsia="zh-CN"/>
        </w:rPr>
        <w:t>体现</w:t>
      </w:r>
      <w:r w:rsidRPr="004E70DD">
        <w:rPr>
          <w:rFonts w:ascii="Microsoft YaHei" w:hAnsi="Microsoft YaHei" w:cs="Microsoft YaHei" w:hint="eastAsia"/>
          <w:sz w:val="24"/>
          <w:lang w:val="en-CA" w:eastAsia="zh-CN"/>
        </w:rPr>
        <w:t>缔约方大会以往决定通过的以下指标</w:t>
      </w:r>
      <w:r w:rsidRPr="004E70DD">
        <w:rPr>
          <w:rFonts w:ascii="SimSun" w:hAnsi="SimSun" w:hint="eastAsia"/>
          <w:sz w:val="24"/>
          <w:lang w:val="en-CA" w:eastAsia="zh-CN"/>
        </w:rPr>
        <w:t>：</w:t>
      </w:r>
    </w:p>
    <w:p w14:paraId="789D7D2F" w14:textId="30B0E85B" w:rsidR="00941785" w:rsidRPr="004E70DD" w:rsidRDefault="00941785" w:rsidP="00780F12">
      <w:pPr>
        <w:numPr>
          <w:ilvl w:val="0"/>
          <w:numId w:val="74"/>
        </w:numPr>
        <w:snapToGrid w:val="0"/>
        <w:spacing w:before="120" w:after="120" w:line="259" w:lineRule="auto"/>
        <w:ind w:left="0" w:firstLine="360"/>
        <w:rPr>
          <w:rFonts w:eastAsiaTheme="minorHAnsi"/>
          <w:sz w:val="24"/>
          <w:lang w:val="en-CA" w:eastAsia="zh-CN"/>
        </w:rPr>
      </w:pPr>
      <w:r w:rsidRPr="004E70DD">
        <w:rPr>
          <w:rFonts w:ascii="SimSun" w:hAnsi="SimSun" w:hint="eastAsia"/>
          <w:sz w:val="24"/>
          <w:lang w:val="en-CA" w:eastAsia="zh-CN"/>
        </w:rPr>
        <w:t>土著和地方社区传统领土土地</w:t>
      </w:r>
      <w:r w:rsidR="00CD15AD">
        <w:rPr>
          <w:rFonts w:ascii="SimSun" w:hAnsi="SimSun" w:hint="eastAsia"/>
          <w:sz w:val="24"/>
          <w:lang w:val="en-CA" w:eastAsia="zh-CN"/>
        </w:rPr>
        <w:t>用途</w:t>
      </w:r>
      <w:r w:rsidRPr="004E70DD">
        <w:rPr>
          <w:rFonts w:ascii="SimSun" w:hAnsi="SimSun" w:hint="eastAsia"/>
          <w:sz w:val="24"/>
          <w:lang w:val="en-CA" w:eastAsia="zh-CN"/>
        </w:rPr>
        <w:t>变化和土地使用权趋势</w:t>
      </w:r>
      <w:r w:rsidR="004B4CBF">
        <w:rPr>
          <w:rFonts w:ascii="Microsoft YaHei" w:hAnsi="Microsoft YaHei" w:cs="Microsoft YaHei" w:hint="eastAsia"/>
          <w:sz w:val="24"/>
          <w:lang w:val="en-CA" w:eastAsia="zh-CN"/>
        </w:rPr>
        <w:t>（</w:t>
      </w:r>
      <w:r w:rsidRPr="004E70DD">
        <w:rPr>
          <w:rFonts w:ascii="Microsoft YaHei" w:hAnsi="Microsoft YaHei" w:cs="Microsoft YaHei" w:hint="eastAsia"/>
          <w:sz w:val="24"/>
          <w:lang w:val="en-CA" w:eastAsia="zh-CN"/>
        </w:rPr>
        <w:t>第</w:t>
      </w:r>
      <w:r w:rsidRPr="004E70DD">
        <w:rPr>
          <w:sz w:val="24"/>
          <w:lang w:val="en-CA" w:eastAsia="zh-CN"/>
        </w:rPr>
        <w:t>X/43</w:t>
      </w:r>
      <w:r w:rsidRPr="004E70DD">
        <w:rPr>
          <w:rFonts w:ascii="Microsoft YaHei" w:hAnsi="Microsoft YaHei" w:cs="Microsoft YaHei" w:hint="eastAsia"/>
          <w:sz w:val="24"/>
          <w:lang w:val="en-CA" w:eastAsia="zh-CN"/>
        </w:rPr>
        <w:t>号决定</w:t>
      </w:r>
      <w:r w:rsidR="004B4CBF">
        <w:rPr>
          <w:rFonts w:ascii="SimSun" w:hAnsi="SimSun" w:hint="eastAsia"/>
          <w:sz w:val="24"/>
          <w:lang w:val="en-CA" w:eastAsia="zh-CN"/>
        </w:rPr>
        <w:t>）</w:t>
      </w:r>
      <w:r w:rsidRPr="004E70DD">
        <w:rPr>
          <w:rFonts w:ascii="SimSun" w:hAnsi="SimSun" w:hint="eastAsia"/>
          <w:sz w:val="24"/>
          <w:lang w:val="en-CA" w:eastAsia="zh-CN"/>
        </w:rPr>
        <w:t>；</w:t>
      </w:r>
      <w:r w:rsidRPr="004E70DD">
        <w:rPr>
          <w:rFonts w:eastAsiaTheme="minorEastAsia" w:hint="eastAsia"/>
          <w:sz w:val="24"/>
          <w:lang w:val="en-CA" w:eastAsia="zh-CN"/>
        </w:rPr>
        <w:t xml:space="preserve">  </w:t>
      </w:r>
    </w:p>
    <w:p w14:paraId="4CD864B1" w14:textId="3C52D69B" w:rsidR="00941785" w:rsidRPr="004E70DD" w:rsidRDefault="00941785" w:rsidP="00780F12">
      <w:pPr>
        <w:numPr>
          <w:ilvl w:val="0"/>
          <w:numId w:val="74"/>
        </w:numPr>
        <w:snapToGrid w:val="0"/>
        <w:spacing w:before="120" w:after="120" w:line="259" w:lineRule="auto"/>
        <w:ind w:left="0" w:firstLine="360"/>
        <w:rPr>
          <w:rFonts w:eastAsiaTheme="minorHAnsi"/>
          <w:sz w:val="24"/>
          <w:lang w:val="en-CA" w:eastAsia="zh-CN"/>
        </w:rPr>
      </w:pPr>
      <w:r w:rsidRPr="004E70DD">
        <w:rPr>
          <w:rFonts w:ascii="SimSun" w:hAnsi="SimSun" w:hint="eastAsia"/>
          <w:sz w:val="24"/>
          <w:lang w:val="en-CA" w:eastAsia="zh-CN"/>
        </w:rPr>
        <w:t>传统职业做法的趋势</w:t>
      </w:r>
      <w:r w:rsidR="004B4CBF">
        <w:rPr>
          <w:rFonts w:ascii="SimSun" w:hAnsi="SimSun" w:hint="eastAsia"/>
          <w:sz w:val="24"/>
          <w:lang w:val="en-CA" w:eastAsia="zh-CN"/>
        </w:rPr>
        <w:t>（</w:t>
      </w:r>
      <w:r w:rsidRPr="004E70DD">
        <w:rPr>
          <w:rFonts w:ascii="SimSun" w:hAnsi="SimSun" w:hint="eastAsia"/>
          <w:sz w:val="24"/>
          <w:lang w:val="en-CA" w:eastAsia="zh-CN"/>
        </w:rPr>
        <w:t>第</w:t>
      </w:r>
      <w:r w:rsidRPr="004E70DD">
        <w:rPr>
          <w:rFonts w:ascii="SimSun" w:hAnsi="SimSun"/>
          <w:sz w:val="24"/>
          <w:lang w:val="en-CA" w:eastAsia="zh-CN"/>
        </w:rPr>
        <w:t>X/</w:t>
      </w:r>
      <w:r w:rsidRPr="004E70DD">
        <w:rPr>
          <w:rFonts w:ascii="SimSun" w:hAnsi="SimSun" w:hint="eastAsia"/>
          <w:sz w:val="24"/>
          <w:lang w:val="en-CA" w:eastAsia="zh-CN"/>
        </w:rPr>
        <w:t>4</w:t>
      </w:r>
      <w:r>
        <w:rPr>
          <w:rFonts w:ascii="SimSun" w:hAnsi="SimSun"/>
          <w:sz w:val="24"/>
          <w:lang w:val="en-CA" w:eastAsia="zh-CN"/>
        </w:rPr>
        <w:t>3</w:t>
      </w:r>
      <w:r w:rsidRPr="004E70DD">
        <w:rPr>
          <w:rFonts w:ascii="SimSun" w:hAnsi="SimSun" w:hint="eastAsia"/>
          <w:sz w:val="24"/>
          <w:lang w:val="en-CA" w:eastAsia="zh-CN"/>
        </w:rPr>
        <w:t>号决定</w:t>
      </w:r>
      <w:r w:rsidR="004B4CBF">
        <w:rPr>
          <w:rFonts w:ascii="SimSun" w:hAnsi="SimSun" w:hint="eastAsia"/>
          <w:sz w:val="24"/>
          <w:lang w:val="en-CA" w:eastAsia="zh-CN"/>
        </w:rPr>
        <w:t>）</w:t>
      </w:r>
      <w:r w:rsidRPr="004E70DD">
        <w:rPr>
          <w:rFonts w:ascii="SimSun" w:hAnsi="SimSun" w:hint="eastAsia"/>
          <w:sz w:val="24"/>
          <w:lang w:val="en-CA" w:eastAsia="zh-CN"/>
        </w:rPr>
        <w:t>；</w:t>
      </w:r>
    </w:p>
    <w:p w14:paraId="249BB471" w14:textId="4163042E" w:rsidR="00941785" w:rsidRPr="004E70DD" w:rsidRDefault="00941785" w:rsidP="00780F12">
      <w:pPr>
        <w:numPr>
          <w:ilvl w:val="0"/>
          <w:numId w:val="74"/>
        </w:numPr>
        <w:snapToGrid w:val="0"/>
        <w:spacing w:before="120" w:after="120" w:line="259" w:lineRule="auto"/>
        <w:ind w:left="0" w:firstLine="360"/>
        <w:rPr>
          <w:rFonts w:eastAsiaTheme="minorHAnsi"/>
          <w:szCs w:val="22"/>
          <w:lang w:val="en-CA" w:eastAsia="zh-CN"/>
        </w:rPr>
      </w:pPr>
      <w:r w:rsidRPr="004E70DD">
        <w:rPr>
          <w:rFonts w:ascii="SimSun" w:hAnsi="SimSun"/>
          <w:color w:val="000000"/>
          <w:sz w:val="24"/>
          <w:lang w:eastAsia="zh-CN"/>
        </w:rPr>
        <w:t>通过在国家执行全球生物多样性框架的过程中充分融入和保障传统知识</w:t>
      </w:r>
      <w:r w:rsidRPr="004E70DD">
        <w:rPr>
          <w:rFonts w:ascii="SimSun" w:hAnsi="SimSun" w:hint="eastAsia"/>
          <w:color w:val="000000"/>
          <w:sz w:val="24"/>
          <w:lang w:eastAsia="zh-CN"/>
        </w:rPr>
        <w:t>、</w:t>
      </w:r>
      <w:r w:rsidRPr="004E70DD">
        <w:rPr>
          <w:rFonts w:ascii="SimSun" w:hAnsi="SimSun"/>
          <w:color w:val="000000"/>
          <w:sz w:val="24"/>
          <w:lang w:eastAsia="zh-CN"/>
        </w:rPr>
        <w:t>做法</w:t>
      </w:r>
      <w:r w:rsidRPr="004E70DD">
        <w:rPr>
          <w:rFonts w:ascii="SimSun" w:hAnsi="SimSun" w:hint="eastAsia"/>
          <w:color w:val="000000"/>
          <w:sz w:val="24"/>
          <w:lang w:eastAsia="zh-CN"/>
        </w:rPr>
        <w:t>和</w:t>
      </w:r>
      <w:r w:rsidRPr="004E70DD">
        <w:rPr>
          <w:rFonts w:ascii="SimSun" w:hAnsi="SimSun"/>
          <w:color w:val="000000"/>
          <w:sz w:val="24"/>
          <w:lang w:eastAsia="zh-CN"/>
        </w:rPr>
        <w:t>技术</w:t>
      </w:r>
      <w:r w:rsidRPr="004E70DD">
        <w:rPr>
          <w:rFonts w:ascii="SimSun" w:hAnsi="SimSun" w:hint="eastAsia"/>
          <w:color w:val="000000"/>
          <w:sz w:val="24"/>
          <w:lang w:eastAsia="zh-CN"/>
        </w:rPr>
        <w:t>，</w:t>
      </w:r>
      <w:r w:rsidRPr="004E70DD">
        <w:rPr>
          <w:rFonts w:ascii="SimSun" w:hAnsi="SimSun"/>
          <w:color w:val="000000"/>
          <w:sz w:val="24"/>
          <w:lang w:eastAsia="zh-CN"/>
        </w:rPr>
        <w:t>以及土著和地方社区的全面而有效参与</w:t>
      </w:r>
      <w:r w:rsidRPr="004E70DD">
        <w:rPr>
          <w:rFonts w:ascii="SimSun" w:hAnsi="SimSun" w:hint="eastAsia"/>
          <w:color w:val="000000"/>
          <w:sz w:val="24"/>
          <w:lang w:eastAsia="zh-CN"/>
        </w:rPr>
        <w:t>，</w:t>
      </w:r>
      <w:r w:rsidRPr="004E70DD">
        <w:rPr>
          <w:rFonts w:ascii="SimSun" w:hAnsi="SimSun"/>
          <w:color w:val="000000"/>
          <w:sz w:val="24"/>
          <w:lang w:eastAsia="zh-CN"/>
        </w:rPr>
        <w:t>对传统知识</w:t>
      </w:r>
      <w:r w:rsidRPr="004E70DD">
        <w:rPr>
          <w:rFonts w:ascii="SimSun" w:hAnsi="SimSun" w:hint="eastAsia"/>
          <w:color w:val="000000"/>
          <w:sz w:val="24"/>
          <w:lang w:eastAsia="zh-CN"/>
        </w:rPr>
        <w:t>，</w:t>
      </w:r>
      <w:r w:rsidRPr="004E70DD">
        <w:rPr>
          <w:rFonts w:ascii="SimSun" w:hAnsi="SimSun"/>
          <w:color w:val="000000"/>
          <w:sz w:val="24"/>
          <w:lang w:eastAsia="zh-CN"/>
        </w:rPr>
        <w:t>做法和技术予以尊重的趋势</w:t>
      </w:r>
      <w:r w:rsidR="004B4CBF">
        <w:rPr>
          <w:rFonts w:ascii="SimSun" w:hAnsi="SimSun" w:hint="eastAsia"/>
          <w:color w:val="000000"/>
          <w:sz w:val="24"/>
          <w:lang w:eastAsia="zh-CN"/>
        </w:rPr>
        <w:t>（</w:t>
      </w:r>
      <w:r w:rsidRPr="004E70DD">
        <w:rPr>
          <w:rFonts w:ascii="SimSun" w:hAnsi="SimSun" w:hint="eastAsia"/>
          <w:color w:val="000000"/>
          <w:sz w:val="24"/>
          <w:lang w:eastAsia="zh-CN"/>
        </w:rPr>
        <w:t>摘</w:t>
      </w:r>
      <w:r w:rsidRPr="004E70DD">
        <w:rPr>
          <w:rFonts w:ascii="SimSun" w:hAnsi="SimSun" w:hint="eastAsia"/>
          <w:sz w:val="24"/>
          <w:lang w:val="en-CA" w:eastAsia="zh-CN"/>
        </w:rPr>
        <w:t>自第</w:t>
      </w:r>
      <w:r w:rsidRPr="004E70DD">
        <w:rPr>
          <w:rFonts w:eastAsiaTheme="minorHAnsi"/>
          <w:sz w:val="24"/>
          <w:lang w:val="en-CA" w:eastAsia="zh-CN"/>
        </w:rPr>
        <w:t>XIII/28</w:t>
      </w:r>
      <w:r w:rsidRPr="004E70DD">
        <w:rPr>
          <w:rFonts w:ascii="SimSun" w:hAnsi="SimSun" w:cs="SimSun" w:hint="eastAsia"/>
          <w:sz w:val="24"/>
          <w:lang w:val="en-CA" w:eastAsia="zh-CN"/>
        </w:rPr>
        <w:t>号</w:t>
      </w:r>
      <w:r w:rsidRPr="004E70DD">
        <w:rPr>
          <w:rFonts w:ascii="SimSun" w:hAnsi="SimSun" w:hint="eastAsia"/>
          <w:sz w:val="24"/>
          <w:lang w:val="en-CA" w:eastAsia="zh-CN"/>
        </w:rPr>
        <w:t>决定</w:t>
      </w:r>
      <w:r w:rsidR="004B4CBF">
        <w:rPr>
          <w:rFonts w:ascii="SimSun" w:hAnsi="SimSun" w:hint="eastAsia"/>
          <w:sz w:val="24"/>
          <w:lang w:val="en-CA" w:eastAsia="zh-CN"/>
        </w:rPr>
        <w:t>）</w:t>
      </w:r>
      <w:r w:rsidRPr="004E70DD">
        <w:rPr>
          <w:rFonts w:ascii="SimSun" w:hAnsi="SimSun" w:hint="eastAsia"/>
          <w:sz w:val="24"/>
          <w:lang w:val="en-CA" w:eastAsia="zh-CN"/>
        </w:rPr>
        <w:t>。</w:t>
      </w:r>
    </w:p>
    <w:p w14:paraId="04661A3D" w14:textId="78FA448E" w:rsidR="00941785" w:rsidRPr="004E70DD" w:rsidRDefault="00941785" w:rsidP="00941785">
      <w:pPr>
        <w:spacing w:after="120" w:line="259" w:lineRule="auto"/>
        <w:jc w:val="left"/>
        <w:rPr>
          <w:rFonts w:eastAsiaTheme="minorHAnsi"/>
          <w:b/>
          <w:bCs/>
          <w:sz w:val="24"/>
          <w:lang w:val="en-CA" w:eastAsia="zh-CN"/>
        </w:rPr>
      </w:pPr>
      <w:r>
        <w:rPr>
          <w:rFonts w:ascii="SimSun" w:hAnsi="SimSun" w:cs="SimSun" w:hint="eastAsia"/>
          <w:b/>
          <w:bCs/>
          <w:sz w:val="24"/>
          <w:lang w:val="en-CA" w:eastAsia="zh-CN"/>
        </w:rPr>
        <w:t>文本提案</w:t>
      </w:r>
    </w:p>
    <w:p w14:paraId="5C0938B3" w14:textId="3C640761"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1.</w:t>
      </w:r>
      <w:r w:rsidRPr="004E70DD">
        <w:rPr>
          <w:rFonts w:eastAsiaTheme="minorHAnsi"/>
          <w:sz w:val="24"/>
          <w:lang w:val="en-CA" w:eastAsia="zh-CN"/>
        </w:rPr>
        <w:tab/>
      </w:r>
      <w:r w:rsidRPr="004E70DD">
        <w:rPr>
          <w:rFonts w:ascii="SimSun" w:hAnsi="SimSun" w:hint="eastAsia"/>
          <w:sz w:val="24"/>
          <w:lang w:val="en-CA" w:eastAsia="zh-CN"/>
        </w:rPr>
        <w:t>促进</w:t>
      </w:r>
      <w:r w:rsidRPr="004E70DD">
        <w:rPr>
          <w:rFonts w:ascii="SimSun" w:hAnsi="SimSun" w:hint="eastAsia"/>
          <w:sz w:val="24"/>
          <w:u w:val="single"/>
          <w:lang w:val="en-CA" w:eastAsia="zh-CN"/>
        </w:rPr>
        <w:t>跨部门办法</w:t>
      </w:r>
      <w:r w:rsidRPr="004E70DD">
        <w:rPr>
          <w:rFonts w:ascii="SimSun" w:hAnsi="SimSun" w:hint="eastAsia"/>
          <w:sz w:val="24"/>
          <w:lang w:val="en-CA" w:eastAsia="zh-CN"/>
        </w:rPr>
        <w:t>，</w:t>
      </w:r>
      <w:r w:rsidRPr="004E70DD">
        <w:rPr>
          <w:rFonts w:ascii="SimSun" w:hAnsi="SimSun" w:hint="eastAsia"/>
          <w:sz w:val="24"/>
          <w:u w:val="single"/>
          <w:lang w:val="en-CA" w:eastAsia="zh-CN"/>
        </w:rPr>
        <w:t>以确保</w:t>
      </w:r>
      <w:r w:rsidRPr="004E70DD">
        <w:rPr>
          <w:rFonts w:ascii="SimSun" w:hAnsi="SimSun" w:hint="eastAsia"/>
          <w:sz w:val="24"/>
          <w:lang w:val="en-CA" w:eastAsia="zh-CN"/>
        </w:rPr>
        <w:t>利益攸关方，包括土著人民和地方社区、妇女和</w:t>
      </w:r>
      <w:r w:rsidR="00CD15AD">
        <w:rPr>
          <w:rFonts w:ascii="SimSun" w:hAnsi="SimSun" w:hint="eastAsia"/>
          <w:sz w:val="24"/>
          <w:lang w:val="en-CA" w:eastAsia="zh-CN"/>
        </w:rPr>
        <w:t>女孩</w:t>
      </w:r>
      <w:r w:rsidRPr="004E70DD">
        <w:rPr>
          <w:rFonts w:ascii="SimSun" w:hAnsi="SimSun" w:hint="eastAsia"/>
          <w:sz w:val="24"/>
          <w:lang w:val="en-CA" w:eastAsia="zh-CN"/>
        </w:rPr>
        <w:t>以及青年充分有效地参与同保护和可持续利用生物多样性相关的</w:t>
      </w:r>
      <w:r>
        <w:rPr>
          <w:rFonts w:ascii="SimSun" w:hAnsi="SimSun" w:hint="eastAsia"/>
          <w:sz w:val="24"/>
          <w:lang w:val="en-CA" w:eastAsia="zh-CN"/>
        </w:rPr>
        <w:t>决策</w:t>
      </w:r>
      <w:r w:rsidRPr="004E70DD">
        <w:rPr>
          <w:rFonts w:ascii="SimSun" w:hAnsi="SimSun" w:hint="eastAsia"/>
          <w:sz w:val="24"/>
          <w:lang w:val="en-CA" w:eastAsia="zh-CN"/>
        </w:rPr>
        <w:t>，确保到2030年公平参与和享有对相关资源的权利</w:t>
      </w:r>
      <w:r w:rsidRPr="004E70DD">
        <w:rPr>
          <w:rFonts w:asciiTheme="minorEastAsia" w:eastAsiaTheme="minorEastAsia" w:hAnsiTheme="minorEastAsia" w:hint="eastAsia"/>
          <w:sz w:val="24"/>
          <w:lang w:val="en-CA" w:eastAsia="zh-CN"/>
        </w:rPr>
        <w:t>。</w:t>
      </w:r>
    </w:p>
    <w:p w14:paraId="68D1211D" w14:textId="3544FEE0"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2.</w:t>
      </w:r>
      <w:r w:rsidRPr="004E70DD">
        <w:rPr>
          <w:rFonts w:eastAsiaTheme="minorHAnsi"/>
          <w:sz w:val="24"/>
          <w:lang w:val="en-CA" w:eastAsia="zh-CN"/>
        </w:rPr>
        <w:tab/>
      </w:r>
      <w:r w:rsidRPr="004E70DD">
        <w:rPr>
          <w:rFonts w:ascii="SimSun" w:hAnsi="SimSun" w:hint="eastAsia"/>
          <w:sz w:val="24"/>
          <w:lang w:val="en-CA" w:eastAsia="zh-CN"/>
        </w:rPr>
        <w:t>促进土著人民和地方社区以及妇女、</w:t>
      </w:r>
      <w:r w:rsidR="00CD15AD">
        <w:rPr>
          <w:rFonts w:ascii="SimSun" w:hAnsi="SimSun" w:hint="eastAsia"/>
          <w:sz w:val="24"/>
          <w:lang w:val="en-CA" w:eastAsia="zh-CN"/>
        </w:rPr>
        <w:t>女孩</w:t>
      </w:r>
      <w:r w:rsidRPr="004E70DD">
        <w:rPr>
          <w:rFonts w:ascii="SimSun" w:hAnsi="SimSun" w:hint="eastAsia"/>
          <w:sz w:val="24"/>
          <w:lang w:val="en-CA" w:eastAsia="zh-CN"/>
        </w:rPr>
        <w:t>以及青年充分和有效地参与保护和可持续利用生物多样性相关的</w:t>
      </w:r>
      <w:r>
        <w:rPr>
          <w:rFonts w:ascii="SimSun" w:hAnsi="SimSun" w:hint="eastAsia"/>
          <w:sz w:val="24"/>
          <w:lang w:val="en-CA" w:eastAsia="zh-CN"/>
        </w:rPr>
        <w:t>决策</w:t>
      </w:r>
      <w:r w:rsidRPr="004E70DD">
        <w:rPr>
          <w:rFonts w:ascii="SimSun" w:hAnsi="SimSun" w:hint="eastAsia"/>
          <w:sz w:val="24"/>
          <w:lang w:val="en-CA" w:eastAsia="zh-CN"/>
        </w:rPr>
        <w:t>，</w:t>
      </w:r>
      <w:r w:rsidRPr="004E70DD">
        <w:rPr>
          <w:rFonts w:ascii="SimSun" w:hAnsi="SimSun" w:hint="eastAsia"/>
          <w:strike/>
          <w:sz w:val="24"/>
          <w:lang w:val="en-CA" w:eastAsia="zh-CN"/>
        </w:rPr>
        <w:t>到2030年确保公平参与</w:t>
      </w:r>
      <w:r w:rsidRPr="004E70DD">
        <w:rPr>
          <w:rFonts w:ascii="SimSun" w:hAnsi="SimSun" w:cs="SimSun" w:hint="eastAsia"/>
          <w:sz w:val="24"/>
          <w:u w:val="single"/>
          <w:lang w:val="en-CA" w:eastAsia="zh-CN"/>
        </w:rPr>
        <w:t>到</w:t>
      </w:r>
      <w:r w:rsidRPr="004E70DD">
        <w:rPr>
          <w:rFonts w:ascii="SimSun" w:hAnsi="SimSun" w:hint="eastAsia"/>
          <w:sz w:val="24"/>
          <w:u w:val="single"/>
          <w:lang w:val="en-CA" w:eastAsia="zh-CN"/>
        </w:rPr>
        <w:t>2030</w:t>
      </w:r>
      <w:r w:rsidRPr="004E70DD">
        <w:rPr>
          <w:rFonts w:ascii="SimSun" w:hAnsi="SimSun" w:cs="SimSun" w:hint="eastAsia"/>
          <w:sz w:val="24"/>
          <w:u w:val="single"/>
          <w:lang w:val="en-CA" w:eastAsia="zh-CN"/>
        </w:rPr>
        <w:t>年</w:t>
      </w:r>
      <w:r w:rsidRPr="004E70DD">
        <w:rPr>
          <w:rFonts w:ascii="SimSun" w:hAnsi="SimSun" w:hint="eastAsia"/>
          <w:sz w:val="24"/>
          <w:u w:val="single"/>
          <w:lang w:val="en-CA" w:eastAsia="zh-CN"/>
        </w:rPr>
        <w:t>土著人民和地方社区</w:t>
      </w:r>
      <w:r w:rsidRPr="004E70DD">
        <w:rPr>
          <w:rFonts w:ascii="SimSun" w:hAnsi="SimSun" w:hint="eastAsia"/>
          <w:sz w:val="24"/>
          <w:lang w:val="en-CA" w:eastAsia="zh-CN"/>
        </w:rPr>
        <w:t>享有对相关资源</w:t>
      </w:r>
      <w:r w:rsidRPr="004E70DD">
        <w:rPr>
          <w:rFonts w:ascii="SimSun" w:hAnsi="SimSun" w:cs="SimSun" w:hint="eastAsia"/>
          <w:sz w:val="24"/>
          <w:lang w:val="en-CA" w:eastAsia="zh-CN"/>
        </w:rPr>
        <w:t>的权利</w:t>
      </w:r>
      <w:r w:rsidRPr="004E70DD">
        <w:rPr>
          <w:rFonts w:asciiTheme="minorEastAsia" w:eastAsiaTheme="minorEastAsia" w:hAnsiTheme="minorEastAsia" w:hint="eastAsia"/>
          <w:sz w:val="24"/>
          <w:lang w:val="en-CA" w:eastAsia="zh-CN"/>
        </w:rPr>
        <w:t>。</w:t>
      </w:r>
    </w:p>
    <w:p w14:paraId="39F03991" w14:textId="205AC120" w:rsidR="00941785" w:rsidRPr="004A12C4" w:rsidRDefault="00941785" w:rsidP="00941785">
      <w:pPr>
        <w:spacing w:after="120"/>
        <w:rPr>
          <w:sz w:val="24"/>
          <w:lang w:val="en-CA" w:eastAsia="zh-CN"/>
        </w:rPr>
      </w:pPr>
      <w:r w:rsidRPr="004E70DD">
        <w:rPr>
          <w:rFonts w:eastAsiaTheme="minorHAnsi"/>
          <w:sz w:val="24"/>
          <w:lang w:val="en-CA" w:eastAsia="zh-CN"/>
        </w:rPr>
        <w:lastRenderedPageBreak/>
        <w:t>3.</w:t>
      </w:r>
      <w:r w:rsidRPr="004E70DD">
        <w:rPr>
          <w:rFonts w:eastAsiaTheme="minorHAnsi"/>
          <w:sz w:val="24"/>
          <w:lang w:val="en-CA" w:eastAsia="zh-CN"/>
        </w:rPr>
        <w:tab/>
      </w:r>
      <w:r w:rsidRPr="004A12C4">
        <w:rPr>
          <w:rFonts w:ascii="Microsoft YaHei" w:hAnsi="Microsoft YaHei" w:cs="Microsoft YaHei" w:hint="eastAsia"/>
          <w:sz w:val="24"/>
          <w:u w:val="single"/>
          <w:lang w:val="en-CA" w:eastAsia="zh-CN"/>
        </w:rPr>
        <w:t>在适用的情况下，并根据国家立法，</w:t>
      </w:r>
      <w:r w:rsidRPr="004E70DD">
        <w:rPr>
          <w:rFonts w:ascii="SimSun" w:hAnsi="SimSun" w:hint="eastAsia"/>
          <w:sz w:val="24"/>
          <w:lang w:val="en-CA" w:eastAsia="zh-CN"/>
        </w:rPr>
        <w:t>促进土著人民和地方社区、妇女和</w:t>
      </w:r>
      <w:r w:rsidR="00CD15AD">
        <w:rPr>
          <w:rFonts w:ascii="SimSun" w:hAnsi="SimSun" w:hint="eastAsia"/>
          <w:sz w:val="24"/>
          <w:lang w:val="en-CA" w:eastAsia="zh-CN"/>
        </w:rPr>
        <w:t>女孩</w:t>
      </w:r>
      <w:r w:rsidRPr="004E70DD">
        <w:rPr>
          <w:rFonts w:ascii="SimSun" w:hAnsi="SimSun" w:hint="eastAsia"/>
          <w:sz w:val="24"/>
          <w:lang w:val="en-CA" w:eastAsia="zh-CN"/>
        </w:rPr>
        <w:t>以及青年充分和有效地参与保护和可持续利用生物多样性的</w:t>
      </w:r>
      <w:r>
        <w:rPr>
          <w:rFonts w:ascii="SimSun" w:hAnsi="SimSun" w:hint="eastAsia"/>
          <w:sz w:val="24"/>
          <w:lang w:val="en-CA" w:eastAsia="zh-CN"/>
        </w:rPr>
        <w:t>决策</w:t>
      </w:r>
      <w:r w:rsidRPr="004E70DD">
        <w:rPr>
          <w:rFonts w:ascii="SimSun" w:hAnsi="SimSun" w:hint="eastAsia"/>
          <w:sz w:val="24"/>
          <w:lang w:val="en-CA" w:eastAsia="zh-CN"/>
        </w:rPr>
        <w:t>，</w:t>
      </w:r>
      <w:r w:rsidRPr="004A12C4">
        <w:rPr>
          <w:rFonts w:ascii="Microsoft YaHei" w:hAnsi="Microsoft YaHei" w:cs="Microsoft YaHei" w:hint="eastAsia"/>
          <w:sz w:val="24"/>
          <w:lang w:val="en-CA" w:eastAsia="zh-CN"/>
        </w:rPr>
        <w:t>确保到</w:t>
      </w:r>
      <w:r w:rsidRPr="004A12C4">
        <w:rPr>
          <w:rFonts w:hint="eastAsia"/>
          <w:sz w:val="24"/>
          <w:lang w:val="en-CA" w:eastAsia="zh-CN"/>
        </w:rPr>
        <w:t>2030</w:t>
      </w:r>
      <w:r w:rsidRPr="004A12C4">
        <w:rPr>
          <w:rFonts w:ascii="Microsoft YaHei" w:hAnsi="Microsoft YaHei" w:cs="Microsoft YaHei" w:hint="eastAsia"/>
          <w:sz w:val="24"/>
          <w:lang w:val="en-CA" w:eastAsia="zh-CN"/>
        </w:rPr>
        <w:t>年实现公平参与</w:t>
      </w:r>
      <w:r w:rsidRPr="004A12C4">
        <w:rPr>
          <w:rFonts w:asciiTheme="minorEastAsia" w:hAnsiTheme="minorEastAsia" w:hint="eastAsia"/>
          <w:sz w:val="24"/>
          <w:lang w:val="en-CA" w:eastAsia="zh-CN"/>
        </w:rPr>
        <w:t>和</w:t>
      </w:r>
      <w:r w:rsidRPr="004A12C4">
        <w:rPr>
          <w:rFonts w:ascii="SimSun" w:hAnsi="SimSun" w:hint="eastAsia"/>
          <w:sz w:val="24"/>
          <w:lang w:val="en-CA" w:eastAsia="zh-CN"/>
        </w:rPr>
        <w:t>享有对相关资源的权利。</w:t>
      </w:r>
      <w:r w:rsidRPr="004A12C4">
        <w:rPr>
          <w:sz w:val="24"/>
          <w:lang w:val="en-CA" w:eastAsia="zh-CN"/>
        </w:rPr>
        <w:tab/>
      </w:r>
    </w:p>
    <w:p w14:paraId="4FDD35F5" w14:textId="71A2507E" w:rsidR="00941785" w:rsidRPr="004E70DD" w:rsidRDefault="00941785" w:rsidP="00941785">
      <w:pPr>
        <w:spacing w:after="120"/>
        <w:rPr>
          <w:rFonts w:eastAsiaTheme="minorEastAsia"/>
          <w:sz w:val="24"/>
          <w:lang w:val="en-CA" w:eastAsia="zh-CN"/>
        </w:rPr>
      </w:pPr>
      <w:r w:rsidRPr="004E70DD">
        <w:rPr>
          <w:rFonts w:eastAsiaTheme="minorEastAsia" w:hint="eastAsia"/>
          <w:sz w:val="24"/>
          <w:lang w:val="en-CA" w:eastAsia="zh-CN"/>
        </w:rPr>
        <w:t>4.</w:t>
      </w:r>
      <w:r w:rsidRPr="004E70DD">
        <w:rPr>
          <w:rFonts w:eastAsiaTheme="minorEastAsia" w:hint="eastAsia"/>
          <w:sz w:val="24"/>
          <w:lang w:val="en-CA" w:eastAsia="zh-CN"/>
        </w:rPr>
        <w:tab/>
      </w:r>
      <w:r w:rsidRPr="004E70DD">
        <w:rPr>
          <w:rFonts w:ascii="SimSun" w:hAnsi="SimSun" w:hint="eastAsia"/>
          <w:sz w:val="24"/>
          <w:lang w:val="en-CA" w:eastAsia="zh-CN"/>
        </w:rPr>
        <w:t>促进</w:t>
      </w:r>
      <w:r w:rsidRPr="004E70DD">
        <w:rPr>
          <w:rFonts w:ascii="SimSun" w:hAnsi="SimSun" w:cs="SimSun" w:hint="eastAsia"/>
          <w:sz w:val="24"/>
          <w:u w:val="single"/>
          <w:lang w:val="en-CA" w:eastAsia="zh-CN"/>
        </w:rPr>
        <w:t>权利持有</w:t>
      </w:r>
      <w:r w:rsidRPr="004E70DD">
        <w:rPr>
          <w:rFonts w:ascii="SimSun" w:hAnsi="SimSun" w:hint="eastAsia"/>
          <w:sz w:val="24"/>
          <w:u w:val="single"/>
          <w:lang w:val="en-CA" w:eastAsia="zh-CN"/>
        </w:rPr>
        <w:t>者</w:t>
      </w:r>
      <w:r w:rsidRPr="004E70DD">
        <w:rPr>
          <w:rFonts w:ascii="SimSun" w:hAnsi="SimSun" w:hint="eastAsia"/>
          <w:sz w:val="24"/>
          <w:lang w:val="en-CA" w:eastAsia="zh-CN"/>
        </w:rPr>
        <w:t>，</w:t>
      </w:r>
      <w:r w:rsidRPr="004E70DD">
        <w:rPr>
          <w:rFonts w:ascii="SimSun" w:hAnsi="SimSun" w:hint="eastAsia"/>
          <w:sz w:val="24"/>
          <w:u w:val="single"/>
          <w:lang w:val="en-CA" w:eastAsia="zh-CN"/>
        </w:rPr>
        <w:t>包括</w:t>
      </w:r>
      <w:r w:rsidRPr="004E70DD">
        <w:rPr>
          <w:rFonts w:ascii="SimSun" w:hAnsi="SimSun" w:hint="eastAsia"/>
          <w:sz w:val="24"/>
          <w:lang w:val="en-CA" w:eastAsia="zh-CN"/>
        </w:rPr>
        <w:t>土著人民和地方社区、妇女和</w:t>
      </w:r>
      <w:r w:rsidR="00CD15AD">
        <w:rPr>
          <w:rFonts w:ascii="SimSun" w:hAnsi="SimSun" w:hint="eastAsia"/>
          <w:sz w:val="24"/>
          <w:lang w:val="en-CA" w:eastAsia="zh-CN"/>
        </w:rPr>
        <w:t>女孩</w:t>
      </w:r>
      <w:r w:rsidRPr="004E70DD">
        <w:rPr>
          <w:rFonts w:ascii="SimSun" w:hAnsi="SimSun" w:hint="eastAsia"/>
          <w:sz w:val="24"/>
          <w:lang w:val="en-CA" w:eastAsia="zh-CN"/>
        </w:rPr>
        <w:t>以及青年充分有效地参与有关保护和可持续利用生物多样性的决定，确保到2030年实现</w:t>
      </w:r>
      <w:r w:rsidRPr="004E70DD">
        <w:rPr>
          <w:rFonts w:ascii="SimSun" w:hAnsi="SimSun" w:hint="eastAsia"/>
          <w:sz w:val="24"/>
          <w:u w:val="single"/>
          <w:lang w:val="en-CA" w:eastAsia="zh-CN"/>
        </w:rPr>
        <w:t>包括</w:t>
      </w:r>
      <w:r w:rsidRPr="004E70DD">
        <w:rPr>
          <w:rFonts w:ascii="SimSun" w:hAnsi="SimSun" w:hint="eastAsia"/>
          <w:sz w:val="24"/>
          <w:lang w:val="en-CA" w:eastAsia="zh-CN"/>
        </w:rPr>
        <w:t>公平参与、</w:t>
      </w:r>
      <w:r w:rsidRPr="004E70DD">
        <w:rPr>
          <w:rFonts w:ascii="SimSun" w:hAnsi="SimSun" w:hint="eastAsia"/>
          <w:sz w:val="24"/>
          <w:u w:val="single"/>
          <w:lang w:val="en-CA" w:eastAsia="zh-CN"/>
        </w:rPr>
        <w:t>惠益分享和</w:t>
      </w:r>
      <w:r w:rsidRPr="004E70DD">
        <w:rPr>
          <w:rFonts w:ascii="SimSun" w:hAnsi="SimSun" w:hint="eastAsia"/>
          <w:sz w:val="24"/>
          <w:lang w:val="en-CA" w:eastAsia="zh-CN"/>
        </w:rPr>
        <w:t>享有对相关资源权利</w:t>
      </w:r>
    </w:p>
    <w:p w14:paraId="746BE060" w14:textId="6BEAB561"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5.</w:t>
      </w:r>
      <w:r w:rsidRPr="004E70DD">
        <w:rPr>
          <w:rFonts w:eastAsiaTheme="minorHAnsi"/>
          <w:sz w:val="24"/>
          <w:lang w:val="en-CA" w:eastAsia="zh-CN"/>
        </w:rPr>
        <w:tab/>
      </w:r>
      <w:r w:rsidRPr="004A12C4">
        <w:rPr>
          <w:rFonts w:ascii="Microsoft YaHei" w:hAnsi="Microsoft YaHei" w:cs="Microsoft YaHei" w:hint="eastAsia"/>
          <w:sz w:val="24"/>
          <w:lang w:val="en-CA" w:eastAsia="zh-CN"/>
        </w:rPr>
        <w:t>促进土著人民和地方社区</w:t>
      </w:r>
      <w:r w:rsidRPr="004A12C4">
        <w:rPr>
          <w:rFonts w:asciiTheme="minorEastAsia" w:hAnsiTheme="minorEastAsia" w:hint="eastAsia"/>
          <w:sz w:val="24"/>
          <w:lang w:val="en-CA" w:eastAsia="zh-CN"/>
        </w:rPr>
        <w:t>、</w:t>
      </w:r>
      <w:r w:rsidRPr="004A12C4">
        <w:rPr>
          <w:rFonts w:ascii="Microsoft YaHei" w:hAnsi="Microsoft YaHei" w:cs="Microsoft YaHei" w:hint="eastAsia"/>
          <w:sz w:val="24"/>
          <w:lang w:val="en-CA" w:eastAsia="zh-CN"/>
        </w:rPr>
        <w:t>妇女和</w:t>
      </w:r>
      <w:r w:rsidR="00CD15AD">
        <w:rPr>
          <w:rFonts w:ascii="Microsoft YaHei" w:hAnsi="Microsoft YaHei" w:cs="Microsoft YaHei" w:hint="eastAsia"/>
          <w:sz w:val="24"/>
          <w:lang w:val="en-CA" w:eastAsia="zh-CN"/>
        </w:rPr>
        <w:t>女孩</w:t>
      </w:r>
      <w:r w:rsidRPr="004A12C4">
        <w:rPr>
          <w:rFonts w:ascii="Microsoft YaHei" w:hAnsi="Microsoft YaHei" w:cs="Microsoft YaHei" w:hint="eastAsia"/>
          <w:sz w:val="24"/>
          <w:lang w:val="en-CA" w:eastAsia="zh-CN"/>
        </w:rPr>
        <w:t>以及青年充分有效地参与保护和可持续利用生物多样性</w:t>
      </w:r>
      <w:r w:rsidRPr="004A12C4">
        <w:rPr>
          <w:rFonts w:ascii="SimSun" w:hAnsi="SimSun" w:hint="eastAsia"/>
          <w:sz w:val="24"/>
          <w:lang w:val="en-CA" w:eastAsia="zh-CN"/>
        </w:rPr>
        <w:t>相</w:t>
      </w:r>
      <w:r w:rsidRPr="004A12C4">
        <w:rPr>
          <w:rFonts w:ascii="Microsoft YaHei" w:hAnsi="Microsoft YaHei" w:cs="Microsoft YaHei" w:hint="eastAsia"/>
          <w:sz w:val="24"/>
          <w:lang w:val="en-CA" w:eastAsia="zh-CN"/>
        </w:rPr>
        <w:t>关的</w:t>
      </w:r>
      <w:r>
        <w:rPr>
          <w:rFonts w:ascii="Microsoft YaHei" w:hAnsi="Microsoft YaHei" w:cs="Microsoft YaHei" w:hint="eastAsia"/>
          <w:sz w:val="24"/>
          <w:lang w:val="en-CA" w:eastAsia="zh-CN"/>
        </w:rPr>
        <w:t>决策</w:t>
      </w:r>
      <w:r w:rsidRPr="004A12C4">
        <w:rPr>
          <w:rFonts w:ascii="Microsoft YaHei" w:hAnsi="Microsoft YaHei" w:cs="Microsoft YaHei" w:hint="eastAsia"/>
          <w:sz w:val="24"/>
          <w:lang w:val="en-CA" w:eastAsia="zh-CN"/>
        </w:rPr>
        <w:t>，确保到</w:t>
      </w:r>
      <w:r w:rsidRPr="004A12C4">
        <w:rPr>
          <w:rFonts w:hint="eastAsia"/>
          <w:sz w:val="24"/>
          <w:lang w:val="en-CA" w:eastAsia="zh-CN"/>
        </w:rPr>
        <w:t>2030</w:t>
      </w:r>
      <w:r w:rsidRPr="004A12C4">
        <w:rPr>
          <w:rFonts w:ascii="Microsoft YaHei" w:hAnsi="Microsoft YaHei" w:cs="Microsoft YaHei" w:hint="eastAsia"/>
          <w:sz w:val="24"/>
          <w:lang w:val="en-CA" w:eastAsia="zh-CN"/>
        </w:rPr>
        <w:t>年</w:t>
      </w:r>
      <w:r w:rsidRPr="004A12C4">
        <w:rPr>
          <w:rFonts w:ascii="Microsoft YaHei" w:hAnsi="Microsoft YaHei" w:cs="Microsoft YaHei" w:hint="eastAsia"/>
          <w:strike/>
          <w:sz w:val="24"/>
          <w:lang w:val="en-CA" w:eastAsia="zh-CN"/>
        </w:rPr>
        <w:t>公平参与和享有有关资源的权利</w:t>
      </w:r>
      <w:r w:rsidRPr="004A12C4">
        <w:rPr>
          <w:rFonts w:ascii="Microsoft YaHei" w:hAnsi="Microsoft YaHei" w:cs="Microsoft YaHei" w:hint="eastAsia"/>
          <w:sz w:val="24"/>
          <w:u w:val="single"/>
          <w:lang w:val="en-CA" w:eastAsia="zh-CN"/>
        </w:rPr>
        <w:t>根据国家立法享有获取环境信息，</w:t>
      </w:r>
      <w:r w:rsidRPr="004A12C4">
        <w:rPr>
          <w:rFonts w:ascii="Arial" w:hAnsi="Arial" w:cs="Arial"/>
          <w:color w:val="333333"/>
          <w:sz w:val="24"/>
          <w:u w:val="single"/>
          <w:shd w:val="clear" w:color="auto" w:fill="FFFFFF"/>
          <w:lang w:eastAsia="zh-CN"/>
        </w:rPr>
        <w:t>公众在环境问题上的参与和诉诸法律的机</w:t>
      </w:r>
      <w:r w:rsidRPr="004A12C4">
        <w:rPr>
          <w:rFonts w:ascii="SimSun" w:hAnsi="SimSun" w:cs="SimSun" w:hint="eastAsia"/>
          <w:color w:val="333333"/>
          <w:sz w:val="24"/>
          <w:u w:val="single"/>
          <w:shd w:val="clear" w:color="auto" w:fill="FFFFFF"/>
          <w:lang w:eastAsia="zh-CN"/>
        </w:rPr>
        <w:t>会</w:t>
      </w:r>
      <w:r w:rsidRPr="004A12C4">
        <w:rPr>
          <w:rFonts w:asciiTheme="minorEastAsia" w:hAnsiTheme="minorEastAsia" w:hint="eastAsia"/>
          <w:sz w:val="24"/>
          <w:lang w:val="en-CA" w:eastAsia="zh-CN"/>
        </w:rPr>
        <w:t>。</w:t>
      </w:r>
    </w:p>
    <w:p w14:paraId="698BC40D" w14:textId="160D7D71"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6.</w:t>
      </w:r>
      <w:r w:rsidRPr="004E70DD">
        <w:rPr>
          <w:rFonts w:eastAsiaTheme="minorHAnsi"/>
          <w:sz w:val="24"/>
          <w:lang w:val="en-CA" w:eastAsia="zh-CN"/>
        </w:rPr>
        <w:tab/>
      </w:r>
      <w:r w:rsidRPr="004E70DD">
        <w:rPr>
          <w:rFonts w:ascii="SimSun" w:hAnsi="SimSun" w:hint="eastAsia"/>
          <w:sz w:val="24"/>
          <w:u w:val="single"/>
          <w:lang w:val="en-CA" w:eastAsia="zh-CN"/>
        </w:rPr>
        <w:t>到2030年</w:t>
      </w:r>
      <w:r w:rsidRPr="004E70DD">
        <w:rPr>
          <w:rFonts w:ascii="SimSun" w:hAnsi="SimSun" w:hint="eastAsia"/>
          <w:sz w:val="24"/>
          <w:lang w:val="en-CA" w:eastAsia="zh-CN"/>
        </w:rPr>
        <w:t>，</w:t>
      </w:r>
      <w:r w:rsidRPr="004E70DD">
        <w:rPr>
          <w:rFonts w:ascii="SimSun" w:hAnsi="SimSun" w:hint="eastAsia"/>
          <w:sz w:val="24"/>
          <w:u w:val="single"/>
          <w:lang w:val="en-CA" w:eastAsia="zh-CN"/>
        </w:rPr>
        <w:t>确保</w:t>
      </w:r>
      <w:r w:rsidRPr="004E70DD">
        <w:rPr>
          <w:rFonts w:ascii="SimSun" w:hAnsi="SimSun" w:hint="eastAsia"/>
          <w:strike/>
          <w:sz w:val="24"/>
          <w:lang w:val="en-CA" w:eastAsia="zh-CN"/>
        </w:rPr>
        <w:t>促进</w:t>
      </w:r>
      <w:r w:rsidRPr="004E70DD">
        <w:rPr>
          <w:rFonts w:ascii="SimSun" w:hAnsi="SimSun" w:hint="eastAsia"/>
          <w:sz w:val="24"/>
          <w:lang w:val="en-CA" w:eastAsia="zh-CN"/>
        </w:rPr>
        <w:t>土著人民和地方社区以及妇女</w:t>
      </w:r>
      <w:r w:rsidRPr="004E70DD">
        <w:rPr>
          <w:rFonts w:ascii="SimSun" w:hAnsi="SimSun" w:hint="eastAsia"/>
          <w:strike/>
          <w:sz w:val="24"/>
          <w:lang w:val="en-CA" w:eastAsia="zh-CN"/>
        </w:rPr>
        <w:t>和</w:t>
      </w:r>
      <w:r w:rsidR="00CD15AD">
        <w:rPr>
          <w:rFonts w:ascii="SimSun" w:hAnsi="SimSun" w:hint="eastAsia"/>
          <w:strike/>
          <w:sz w:val="24"/>
          <w:lang w:val="en-CA" w:eastAsia="zh-CN"/>
        </w:rPr>
        <w:t>女孩</w:t>
      </w:r>
      <w:r w:rsidRPr="004E70DD">
        <w:rPr>
          <w:rFonts w:ascii="SimSun" w:hAnsi="SimSun" w:hint="eastAsia"/>
          <w:sz w:val="24"/>
          <w:lang w:val="en-CA" w:eastAsia="zh-CN"/>
        </w:rPr>
        <w:t>和青年充分有效地参与同保护和可持续利用生物多样性相关的</w:t>
      </w:r>
      <w:r>
        <w:rPr>
          <w:rFonts w:ascii="SimSun" w:hAnsi="SimSun" w:hint="eastAsia"/>
          <w:sz w:val="24"/>
          <w:lang w:val="en-CA" w:eastAsia="zh-CN"/>
        </w:rPr>
        <w:t>决策</w:t>
      </w:r>
      <w:r w:rsidRPr="004E70DD">
        <w:rPr>
          <w:rFonts w:ascii="SimSun" w:hAnsi="SimSun" w:hint="eastAsia"/>
          <w:sz w:val="24"/>
          <w:lang w:val="en-CA" w:eastAsia="zh-CN"/>
        </w:rPr>
        <w:t>。</w:t>
      </w:r>
    </w:p>
    <w:p w14:paraId="31ED0642" w14:textId="6588D7ED" w:rsidR="00941785" w:rsidRPr="004A12C4" w:rsidRDefault="00941785" w:rsidP="00941785">
      <w:pPr>
        <w:autoSpaceDE w:val="0"/>
        <w:autoSpaceDN w:val="0"/>
        <w:adjustRightInd w:val="0"/>
        <w:spacing w:after="120"/>
        <w:rPr>
          <w:rFonts w:asciiTheme="minorEastAsia" w:hAnsiTheme="minorEastAsia"/>
          <w:sz w:val="24"/>
          <w:lang w:val="en-CA" w:eastAsia="zh-CN"/>
        </w:rPr>
      </w:pPr>
      <w:r w:rsidRPr="004E70DD">
        <w:rPr>
          <w:rFonts w:eastAsiaTheme="minorHAnsi"/>
          <w:sz w:val="24"/>
          <w:u w:val="single"/>
          <w:lang w:val="en-CA" w:eastAsia="zh-CN"/>
        </w:rPr>
        <w:t>7.</w:t>
      </w:r>
      <w:r w:rsidRPr="004E70DD">
        <w:rPr>
          <w:rFonts w:eastAsiaTheme="minorHAnsi"/>
          <w:sz w:val="24"/>
          <w:u w:val="single"/>
          <w:lang w:val="en-CA" w:eastAsia="zh-CN"/>
        </w:rPr>
        <w:tab/>
      </w:r>
      <w:r w:rsidRPr="004E70DD">
        <w:rPr>
          <w:rFonts w:ascii="SimSun" w:hAnsi="SimSun" w:hint="eastAsia"/>
          <w:sz w:val="24"/>
          <w:u w:val="single"/>
          <w:lang w:val="en-CA" w:eastAsia="zh-CN"/>
        </w:rPr>
        <w:t>到2030年，</w:t>
      </w:r>
      <w:r w:rsidRPr="004E70DD">
        <w:rPr>
          <w:rFonts w:ascii="SimSun" w:hAnsi="SimSun" w:hint="eastAsia"/>
          <w:strike/>
          <w:sz w:val="24"/>
          <w:u w:val="single"/>
          <w:lang w:val="en-CA" w:eastAsia="zh-CN"/>
        </w:rPr>
        <w:t>促进</w:t>
      </w:r>
      <w:r w:rsidRPr="004E70DD">
        <w:rPr>
          <w:rFonts w:ascii="SimSun" w:hAnsi="SimSun" w:hint="eastAsia"/>
          <w:sz w:val="24"/>
          <w:lang w:val="en-CA" w:eastAsia="zh-CN"/>
        </w:rPr>
        <w:t>土著人民和地方社区、妇女和</w:t>
      </w:r>
      <w:r w:rsidR="00CD15AD">
        <w:rPr>
          <w:rFonts w:ascii="SimSun" w:hAnsi="SimSun" w:hint="eastAsia"/>
          <w:sz w:val="24"/>
          <w:lang w:val="en-CA" w:eastAsia="zh-CN"/>
        </w:rPr>
        <w:t>女孩</w:t>
      </w:r>
      <w:r w:rsidRPr="004E70DD">
        <w:rPr>
          <w:rFonts w:ascii="SimSun" w:hAnsi="SimSun" w:hint="eastAsia"/>
          <w:sz w:val="24"/>
          <w:lang w:val="en-CA" w:eastAsia="zh-CN"/>
        </w:rPr>
        <w:t>以及青年</w:t>
      </w:r>
      <w:r w:rsidRPr="004E70DD">
        <w:rPr>
          <w:rFonts w:ascii="SimSun" w:hAnsi="SimSun" w:hint="eastAsia"/>
          <w:sz w:val="24"/>
          <w:u w:val="single"/>
          <w:lang w:val="en-CA" w:eastAsia="zh-CN"/>
        </w:rPr>
        <w:t>和其他弱势群体</w:t>
      </w:r>
      <w:r w:rsidRPr="00E02FA0">
        <w:rPr>
          <w:rFonts w:ascii="SimSun" w:hAnsi="SimSun" w:hint="eastAsia"/>
          <w:strike/>
          <w:sz w:val="24"/>
          <w:lang w:val="en-CA" w:eastAsia="zh-CN"/>
        </w:rPr>
        <w:t>充分和有效参与</w:t>
      </w:r>
      <w:r w:rsidRPr="004E70DD">
        <w:rPr>
          <w:rFonts w:ascii="SimSun" w:hAnsi="SimSun" w:hint="eastAsia"/>
          <w:sz w:val="24"/>
          <w:u w:val="single"/>
          <w:lang w:val="en-CA" w:eastAsia="zh-CN"/>
        </w:rPr>
        <w:t>充分有效地参与</w:t>
      </w:r>
      <w:r w:rsidRPr="004E70DD">
        <w:rPr>
          <w:rFonts w:ascii="SimSun" w:hAnsi="SimSun" w:hint="eastAsia"/>
          <w:sz w:val="24"/>
          <w:lang w:val="en-CA" w:eastAsia="zh-CN"/>
        </w:rPr>
        <w:t>保护和可持续利用生物多样性的相关</w:t>
      </w:r>
      <w:r>
        <w:rPr>
          <w:rFonts w:ascii="SimSun" w:hAnsi="SimSun" w:hint="eastAsia"/>
          <w:sz w:val="24"/>
          <w:lang w:val="en-CA" w:eastAsia="zh-CN"/>
        </w:rPr>
        <w:t>决策</w:t>
      </w:r>
      <w:r w:rsidRPr="004E70DD">
        <w:rPr>
          <w:rFonts w:ascii="SimSun" w:hAnsi="SimSun" w:hint="eastAsia"/>
          <w:sz w:val="24"/>
          <w:lang w:val="en-CA" w:eastAsia="zh-CN"/>
        </w:rPr>
        <w:t>。</w:t>
      </w:r>
      <w:r w:rsidRPr="004A12C4">
        <w:rPr>
          <w:rFonts w:ascii="Microsoft YaHei" w:hAnsi="Microsoft YaHei" w:cs="Microsoft YaHei" w:hint="eastAsia"/>
          <w:strike/>
          <w:sz w:val="24"/>
          <w:lang w:val="en-CA" w:eastAsia="zh-CN"/>
        </w:rPr>
        <w:t>确保到</w:t>
      </w:r>
      <w:r w:rsidRPr="004A12C4">
        <w:rPr>
          <w:rFonts w:hint="eastAsia"/>
          <w:strike/>
          <w:sz w:val="24"/>
          <w:lang w:val="en-CA" w:eastAsia="zh-CN"/>
        </w:rPr>
        <w:t>2030</w:t>
      </w:r>
      <w:r w:rsidRPr="004A12C4">
        <w:rPr>
          <w:rFonts w:ascii="Microsoft YaHei" w:hAnsi="Microsoft YaHei" w:cs="Microsoft YaHei" w:hint="eastAsia"/>
          <w:strike/>
          <w:sz w:val="24"/>
          <w:lang w:val="en-CA" w:eastAsia="zh-CN"/>
        </w:rPr>
        <w:t>年公平参与</w:t>
      </w:r>
      <w:r w:rsidRPr="004A12C4">
        <w:rPr>
          <w:rFonts w:hint="eastAsia"/>
          <w:strike/>
          <w:sz w:val="24"/>
          <w:lang w:val="en-CA" w:eastAsia="zh-CN"/>
        </w:rPr>
        <w:t xml:space="preserve"> </w:t>
      </w:r>
      <w:r w:rsidRPr="004A12C4">
        <w:rPr>
          <w:rFonts w:ascii="Microsoft YaHei" w:hAnsi="Microsoft YaHei" w:cs="Microsoft YaHei" w:hint="eastAsia"/>
          <w:strike/>
          <w:sz w:val="24"/>
          <w:lang w:val="en-CA" w:eastAsia="zh-CN"/>
        </w:rPr>
        <w:t>和享有对相关资源的权利</w:t>
      </w:r>
      <w:r w:rsidRPr="004A12C4">
        <w:rPr>
          <w:szCs w:val="22"/>
          <w:lang w:val="en-CA" w:eastAsia="zh-CN"/>
        </w:rPr>
        <w:t xml:space="preserve"> </w:t>
      </w:r>
    </w:p>
    <w:p w14:paraId="6D15DC27" w14:textId="0338121F" w:rsidR="00941785" w:rsidRPr="004E70DD" w:rsidRDefault="00941785" w:rsidP="00941785">
      <w:pPr>
        <w:autoSpaceDE w:val="0"/>
        <w:autoSpaceDN w:val="0"/>
        <w:adjustRightInd w:val="0"/>
        <w:spacing w:after="120"/>
        <w:rPr>
          <w:rFonts w:eastAsiaTheme="minorEastAsia"/>
          <w:sz w:val="24"/>
          <w:lang w:val="en-CA" w:eastAsia="zh-CN"/>
        </w:rPr>
      </w:pPr>
      <w:r w:rsidRPr="004E70DD">
        <w:rPr>
          <w:rFonts w:eastAsiaTheme="minorHAnsi"/>
          <w:sz w:val="24"/>
          <w:lang w:val="en-CA" w:eastAsia="zh-CN"/>
        </w:rPr>
        <w:t>8.</w:t>
      </w:r>
      <w:r w:rsidRPr="004E70DD">
        <w:rPr>
          <w:rFonts w:eastAsiaTheme="minorHAnsi"/>
          <w:sz w:val="24"/>
          <w:lang w:val="en-CA" w:eastAsia="zh-CN"/>
        </w:rPr>
        <w:tab/>
      </w:r>
      <w:r w:rsidRPr="004E70DD">
        <w:rPr>
          <w:rFonts w:ascii="SimSun" w:hAnsi="SimSun" w:hint="eastAsia"/>
          <w:sz w:val="24"/>
          <w:lang w:val="en-CA" w:eastAsia="zh-CN"/>
        </w:rPr>
        <w:t>促进土著人民和地方社区以及妇女和</w:t>
      </w:r>
      <w:r w:rsidR="00CD15AD">
        <w:rPr>
          <w:rFonts w:ascii="SimSun" w:hAnsi="SimSun" w:hint="eastAsia"/>
          <w:sz w:val="24"/>
          <w:lang w:val="en-CA" w:eastAsia="zh-CN"/>
        </w:rPr>
        <w:t>女孩</w:t>
      </w:r>
      <w:r w:rsidRPr="004E70DD">
        <w:rPr>
          <w:rFonts w:ascii="SimSun" w:hAnsi="SimSun" w:hint="eastAsia"/>
          <w:sz w:val="24"/>
          <w:u w:val="single"/>
          <w:lang w:val="en-CA" w:eastAsia="zh-CN"/>
        </w:rPr>
        <w:t>及其他非规范性别</w:t>
      </w:r>
      <w:r w:rsidRPr="004E70DD">
        <w:rPr>
          <w:rFonts w:ascii="SimSun" w:hAnsi="SimSun" w:hint="eastAsia"/>
          <w:sz w:val="24"/>
          <w:lang w:val="en-CA" w:eastAsia="zh-CN"/>
        </w:rPr>
        <w:t>以及青年充分有效地参与保护和可持续利用生物多样性相关的</w:t>
      </w:r>
      <w:r w:rsidRPr="004E70DD">
        <w:rPr>
          <w:rFonts w:ascii="SimSun" w:hAnsi="SimSun" w:hint="eastAsia"/>
          <w:sz w:val="24"/>
          <w:u w:val="single"/>
          <w:lang w:val="en-CA" w:eastAsia="zh-CN"/>
        </w:rPr>
        <w:t>决策和</w:t>
      </w:r>
      <w:r w:rsidRPr="004E70DD">
        <w:rPr>
          <w:rFonts w:ascii="SimSun" w:hAnsi="SimSun" w:hint="eastAsia"/>
          <w:sz w:val="24"/>
          <w:lang w:val="en-CA" w:eastAsia="zh-CN"/>
        </w:rPr>
        <w:t>决定，确保到2030年</w:t>
      </w:r>
      <w:r w:rsidRPr="004E70DD">
        <w:rPr>
          <w:rFonts w:ascii="SimSun" w:hAnsi="SimSun" w:cs="SimSun" w:hint="eastAsia"/>
          <w:sz w:val="24"/>
          <w:u w:val="single"/>
          <w:lang w:val="en-CA" w:eastAsia="zh-CN"/>
        </w:rPr>
        <w:t>土著人民和地方社区</w:t>
      </w:r>
      <w:r w:rsidRPr="004E70DD">
        <w:rPr>
          <w:rFonts w:ascii="SimSun" w:hAnsi="SimSun" w:hint="eastAsia"/>
          <w:sz w:val="24"/>
          <w:lang w:val="en-CA" w:eastAsia="zh-CN"/>
        </w:rPr>
        <w:t>公平参与和享有对</w:t>
      </w:r>
      <w:r w:rsidRPr="004E70DD">
        <w:rPr>
          <w:rFonts w:ascii="SimSun" w:hAnsi="SimSun" w:hint="eastAsia"/>
          <w:sz w:val="24"/>
          <w:u w:val="single"/>
          <w:lang w:val="en-CA" w:eastAsia="zh-CN"/>
        </w:rPr>
        <w:t>其</w:t>
      </w:r>
      <w:r w:rsidRPr="00CE2536">
        <w:rPr>
          <w:rFonts w:ascii="SimSun" w:hAnsi="SimSun" w:hint="eastAsia"/>
          <w:strike/>
          <w:sz w:val="24"/>
          <w:lang w:val="en-CA" w:eastAsia="zh-CN"/>
        </w:rPr>
        <w:t>相关的</w:t>
      </w:r>
      <w:r w:rsidRPr="004E70DD">
        <w:rPr>
          <w:rFonts w:ascii="SimSun" w:hAnsi="SimSun" w:hint="eastAsia"/>
          <w:sz w:val="24"/>
          <w:u w:val="single"/>
          <w:lang w:val="en-CA" w:eastAsia="zh-CN"/>
        </w:rPr>
        <w:t>土地、领地和</w:t>
      </w:r>
      <w:r w:rsidRPr="004E70DD">
        <w:rPr>
          <w:rFonts w:ascii="SimSun" w:hAnsi="SimSun" w:hint="eastAsia"/>
          <w:sz w:val="24"/>
          <w:lang w:val="en-CA" w:eastAsia="zh-CN"/>
        </w:rPr>
        <w:t>资源的权利</w:t>
      </w:r>
      <w:r w:rsidRPr="004E70DD">
        <w:rPr>
          <w:rFonts w:asciiTheme="minorEastAsia" w:eastAsiaTheme="minorEastAsia" w:hAnsiTheme="minorEastAsia" w:hint="eastAsia"/>
          <w:sz w:val="24"/>
          <w:lang w:val="en-CA" w:eastAsia="zh-CN"/>
        </w:rPr>
        <w:t>。</w:t>
      </w:r>
    </w:p>
    <w:p w14:paraId="7AABBDA0" w14:textId="16A6DDEA"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9.</w:t>
      </w:r>
      <w:r w:rsidRPr="004E70DD">
        <w:rPr>
          <w:rFonts w:eastAsiaTheme="minorHAnsi"/>
          <w:sz w:val="24"/>
          <w:lang w:val="en-CA" w:eastAsia="zh-CN"/>
        </w:rPr>
        <w:tab/>
      </w:r>
      <w:r w:rsidRPr="004E70DD">
        <w:rPr>
          <w:rFonts w:ascii="SimSun" w:hAnsi="SimSun"/>
          <w:sz w:val="24"/>
          <w:lang w:val="en-CA" w:eastAsia="zh-CN"/>
        </w:rPr>
        <w:t>到2030年</w:t>
      </w:r>
      <w:r w:rsidRPr="004E70DD">
        <w:rPr>
          <w:rFonts w:ascii="SimSun" w:hAnsi="SimSun" w:hint="eastAsia"/>
          <w:sz w:val="24"/>
          <w:lang w:val="en-CA" w:eastAsia="zh-CN"/>
        </w:rPr>
        <w:t>，</w:t>
      </w:r>
      <w:r w:rsidR="00CE2536">
        <w:rPr>
          <w:rFonts w:ascii="SimSun" w:hAnsi="SimSun" w:cs="SimSun" w:hint="eastAsia"/>
          <w:sz w:val="24"/>
          <w:lang w:val="en-CA" w:eastAsia="zh-CN"/>
        </w:rPr>
        <w:t>在</w:t>
      </w:r>
      <w:r w:rsidR="00CE2536" w:rsidRPr="004E70DD">
        <w:rPr>
          <w:rFonts w:ascii="SimSun" w:hAnsi="SimSun" w:cs="SimSun" w:hint="eastAsia"/>
          <w:sz w:val="24"/>
          <w:lang w:val="en-CA" w:eastAsia="zh-CN"/>
        </w:rPr>
        <w:t>保护和可持续利用生物多样性的</w:t>
      </w:r>
      <w:r w:rsidR="00CE2536">
        <w:rPr>
          <w:rFonts w:ascii="SimSun" w:hAnsi="SimSun" w:cs="SimSun" w:hint="eastAsia"/>
          <w:sz w:val="24"/>
          <w:lang w:val="en-CA" w:eastAsia="zh-CN"/>
        </w:rPr>
        <w:t>决策</w:t>
      </w:r>
      <w:r w:rsidR="00CE2536" w:rsidRPr="004E70DD">
        <w:rPr>
          <w:rFonts w:ascii="SimSun" w:hAnsi="SimSun" w:cs="SimSun" w:hint="eastAsia"/>
          <w:sz w:val="24"/>
          <w:u w:val="single"/>
          <w:lang w:val="en-CA" w:eastAsia="zh-CN"/>
        </w:rPr>
        <w:t>进程</w:t>
      </w:r>
      <w:r w:rsidR="00CE2536">
        <w:rPr>
          <w:rFonts w:ascii="SimSun" w:hAnsi="SimSun" w:cs="SimSun" w:hint="eastAsia"/>
          <w:sz w:val="24"/>
          <w:u w:val="single"/>
          <w:lang w:val="en-CA" w:eastAsia="zh-CN"/>
        </w:rPr>
        <w:t>中</w:t>
      </w:r>
      <w:r w:rsidR="00E20DB4">
        <w:rPr>
          <w:rFonts w:ascii="SimSun" w:hAnsi="SimSun" w:cs="SimSun" w:hint="eastAsia"/>
          <w:sz w:val="24"/>
          <w:u w:val="single"/>
          <w:lang w:val="en-CA" w:eastAsia="zh-CN"/>
        </w:rPr>
        <w:t>，</w:t>
      </w:r>
      <w:r w:rsidRPr="004E70DD">
        <w:rPr>
          <w:rFonts w:ascii="SimSun" w:hAnsi="SimSun" w:hint="eastAsia"/>
          <w:sz w:val="24"/>
          <w:lang w:val="en-CA" w:eastAsia="zh-CN"/>
        </w:rPr>
        <w:t>促进土著人民和地方社区</w:t>
      </w:r>
      <w:r w:rsidR="00E20DB4">
        <w:rPr>
          <w:rFonts w:ascii="SimSun" w:hAnsi="SimSun" w:hint="eastAsia"/>
          <w:sz w:val="24"/>
          <w:lang w:val="en-CA" w:eastAsia="zh-CN"/>
        </w:rPr>
        <w:t>的</w:t>
      </w:r>
      <w:r w:rsidR="00E20DB4" w:rsidRPr="004E70DD">
        <w:rPr>
          <w:rFonts w:ascii="SimSun" w:hAnsi="SimSun" w:cs="SimSun" w:hint="eastAsia"/>
          <w:sz w:val="24"/>
          <w:lang w:val="en-CA" w:eastAsia="zh-CN"/>
        </w:rPr>
        <w:t>充分有效参与</w:t>
      </w:r>
      <w:r w:rsidRPr="004E70DD">
        <w:rPr>
          <w:rFonts w:ascii="SimSun" w:hAnsi="SimSun" w:hint="eastAsia"/>
          <w:sz w:val="24"/>
          <w:lang w:val="en-CA" w:eastAsia="zh-CN"/>
        </w:rPr>
        <w:t>以及</w:t>
      </w:r>
      <w:r w:rsidRPr="004E70DD">
        <w:rPr>
          <w:rFonts w:ascii="SimSun" w:hAnsi="SimSun" w:hint="eastAsia"/>
          <w:sz w:val="24"/>
          <w:u w:val="single"/>
          <w:lang w:val="en-CA" w:eastAsia="zh-CN"/>
        </w:rPr>
        <w:t>性别</w:t>
      </w:r>
      <w:r w:rsidRPr="004A12C4">
        <w:rPr>
          <w:rFonts w:ascii="SimSun" w:hAnsi="SimSun" w:hint="eastAsia"/>
          <w:strike/>
          <w:sz w:val="24"/>
          <w:lang w:val="en-CA" w:eastAsia="zh-CN"/>
        </w:rPr>
        <w:t>妇女和</w:t>
      </w:r>
      <w:r w:rsidR="00CD15AD">
        <w:rPr>
          <w:rFonts w:ascii="SimSun" w:hAnsi="SimSun" w:hint="eastAsia"/>
          <w:strike/>
          <w:sz w:val="24"/>
          <w:lang w:val="en-CA" w:eastAsia="zh-CN"/>
        </w:rPr>
        <w:t>女孩</w:t>
      </w:r>
      <w:r w:rsidRPr="004A12C4">
        <w:rPr>
          <w:rFonts w:ascii="SimSun" w:hAnsi="SimSun" w:hint="eastAsia"/>
          <w:strike/>
          <w:sz w:val="24"/>
          <w:lang w:val="en-CA" w:eastAsia="zh-CN"/>
        </w:rPr>
        <w:t>的以及青年</w:t>
      </w:r>
      <w:r w:rsidRPr="004E70DD">
        <w:rPr>
          <w:rFonts w:ascii="SimSun" w:hAnsi="SimSun" w:hint="eastAsia"/>
          <w:sz w:val="24"/>
          <w:u w:val="single"/>
          <w:lang w:val="en-CA" w:eastAsia="zh-CN"/>
        </w:rPr>
        <w:t>和代际公平</w:t>
      </w:r>
      <w:r w:rsidRPr="004E70DD">
        <w:rPr>
          <w:rFonts w:ascii="SimSun" w:hAnsi="SimSun" w:cs="SimSun" w:hint="eastAsia"/>
          <w:sz w:val="24"/>
          <w:lang w:val="en-CA" w:eastAsia="zh-CN"/>
        </w:rPr>
        <w:t>。</w:t>
      </w:r>
      <w:r w:rsidRPr="004A12C4">
        <w:rPr>
          <w:rFonts w:ascii="SimSun" w:hAnsi="SimSun" w:hint="eastAsia"/>
          <w:strike/>
          <w:sz w:val="24"/>
          <w:lang w:val="en-CA" w:eastAsia="zh-CN"/>
        </w:rPr>
        <w:t>确保到2030年公平参与和 有关资源的权利</w:t>
      </w:r>
      <w:r w:rsidRPr="004A12C4">
        <w:rPr>
          <w:rFonts w:asciiTheme="minorEastAsia" w:eastAsiaTheme="minorEastAsia" w:hAnsiTheme="minorEastAsia" w:hint="eastAsia"/>
          <w:strike/>
          <w:sz w:val="24"/>
          <w:lang w:val="en-CA" w:eastAsia="zh-CN"/>
        </w:rPr>
        <w:t>。</w:t>
      </w:r>
    </w:p>
    <w:p w14:paraId="29968DE6" w14:textId="2C5821B7"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10.</w:t>
      </w:r>
      <w:r w:rsidRPr="004E70DD">
        <w:rPr>
          <w:rFonts w:eastAsiaTheme="minorHAnsi"/>
          <w:sz w:val="24"/>
          <w:lang w:val="en-CA" w:eastAsia="zh-CN"/>
        </w:rPr>
        <w:tab/>
      </w:r>
      <w:r w:rsidRPr="004E70DD">
        <w:rPr>
          <w:rFonts w:ascii="SimSun" w:hAnsi="SimSun" w:hint="eastAsia"/>
          <w:sz w:val="24"/>
          <w:lang w:val="en-CA" w:eastAsia="zh-CN"/>
        </w:rPr>
        <w:t>促进土著人民和地方社区、妇女和</w:t>
      </w:r>
      <w:r w:rsidR="00CD15AD">
        <w:rPr>
          <w:rFonts w:ascii="SimSun" w:hAnsi="SimSun" w:hint="eastAsia"/>
          <w:sz w:val="24"/>
          <w:lang w:val="en-CA" w:eastAsia="zh-CN"/>
        </w:rPr>
        <w:t>女孩</w:t>
      </w:r>
      <w:r w:rsidRPr="004E70DD">
        <w:rPr>
          <w:rFonts w:ascii="SimSun" w:hAnsi="SimSun" w:hint="eastAsia"/>
          <w:sz w:val="24"/>
          <w:lang w:val="en-CA" w:eastAsia="zh-CN"/>
        </w:rPr>
        <w:t>以及青年充分和有效地参与保护和可持续利用生物多样性相关的</w:t>
      </w:r>
      <w:r>
        <w:rPr>
          <w:rFonts w:ascii="SimSun" w:hAnsi="SimSun" w:hint="eastAsia"/>
          <w:sz w:val="24"/>
          <w:lang w:val="en-CA" w:eastAsia="zh-CN"/>
        </w:rPr>
        <w:t>决策</w:t>
      </w:r>
      <w:r w:rsidRPr="004E70DD">
        <w:rPr>
          <w:rFonts w:ascii="SimSun" w:hAnsi="SimSun" w:hint="eastAsia"/>
          <w:sz w:val="24"/>
          <w:lang w:val="en-CA" w:eastAsia="zh-CN"/>
        </w:rPr>
        <w:t>，确保到2030年公平参与并</w:t>
      </w:r>
      <w:r w:rsidRPr="00E20DB4">
        <w:rPr>
          <w:rFonts w:ascii="SimSun" w:hAnsi="SimSun" w:hint="eastAsia"/>
          <w:sz w:val="24"/>
          <w:u w:val="single"/>
          <w:lang w:val="en-CA" w:eastAsia="zh-CN"/>
        </w:rPr>
        <w:t>享有</w:t>
      </w:r>
      <w:r w:rsidRPr="004E70DD">
        <w:rPr>
          <w:rFonts w:ascii="SimSun" w:hAnsi="SimSun" w:hint="eastAsia"/>
          <w:strike/>
          <w:sz w:val="24"/>
          <w:lang w:val="en-CA" w:eastAsia="zh-CN"/>
        </w:rPr>
        <w:t>利权</w:t>
      </w:r>
      <w:r w:rsidRPr="004E70DD">
        <w:rPr>
          <w:rFonts w:ascii="SimSun" w:hAnsi="SimSun" w:hint="eastAsia"/>
          <w:sz w:val="24"/>
          <w:u w:val="single"/>
          <w:lang w:val="en-CA" w:eastAsia="zh-CN"/>
        </w:rPr>
        <w:t>在</w:t>
      </w:r>
      <w:r w:rsidRPr="00E20DB4">
        <w:rPr>
          <w:rFonts w:ascii="SimSun" w:hAnsi="SimSun" w:hint="eastAsia"/>
          <w:sz w:val="24"/>
          <w:u w:val="single"/>
          <w:lang w:val="en-CA" w:eastAsia="zh-CN"/>
        </w:rPr>
        <w:t>相关资源</w:t>
      </w:r>
      <w:r w:rsidRPr="004E70DD">
        <w:rPr>
          <w:rFonts w:ascii="SimSun" w:hAnsi="SimSun" w:hint="eastAsia"/>
          <w:sz w:val="24"/>
          <w:u w:val="single"/>
          <w:lang w:val="en-CA" w:eastAsia="zh-CN"/>
        </w:rPr>
        <w:t>方面的权利</w:t>
      </w:r>
      <w:r w:rsidRPr="004E70DD">
        <w:rPr>
          <w:rFonts w:ascii="SimSun" w:hAnsi="SimSun" w:hint="eastAsia"/>
          <w:sz w:val="24"/>
          <w:lang w:val="en-CA" w:eastAsia="zh-CN"/>
        </w:rPr>
        <w:t>。</w:t>
      </w:r>
    </w:p>
    <w:p w14:paraId="0FCE8441" w14:textId="73B33233"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11.</w:t>
      </w:r>
      <w:r w:rsidRPr="004E70DD">
        <w:rPr>
          <w:rFonts w:eastAsiaTheme="minorHAnsi"/>
          <w:sz w:val="24"/>
          <w:lang w:val="en-CA" w:eastAsia="zh-CN"/>
        </w:rPr>
        <w:tab/>
      </w:r>
      <w:r w:rsidRPr="004E70DD">
        <w:rPr>
          <w:rFonts w:ascii="SimSun" w:hAnsi="SimSun" w:hint="eastAsia"/>
          <w:sz w:val="24"/>
          <w:lang w:val="en-CA" w:eastAsia="zh-CN"/>
        </w:rPr>
        <w:t>促进土著人民和地方社区、妇女和</w:t>
      </w:r>
      <w:r w:rsidR="00CD15AD">
        <w:rPr>
          <w:rFonts w:ascii="SimSun" w:hAnsi="SimSun" w:hint="eastAsia"/>
          <w:sz w:val="24"/>
          <w:lang w:val="en-CA" w:eastAsia="zh-CN"/>
        </w:rPr>
        <w:t>女孩</w:t>
      </w:r>
      <w:r w:rsidRPr="004E70DD">
        <w:rPr>
          <w:rFonts w:ascii="SimSun" w:hAnsi="SimSun" w:hint="eastAsia"/>
          <w:sz w:val="24"/>
          <w:lang w:val="en-CA" w:eastAsia="zh-CN"/>
        </w:rPr>
        <w:t>以及青年充分有效地参与</w:t>
      </w:r>
      <w:r w:rsidRPr="004E70DD">
        <w:rPr>
          <w:rFonts w:ascii="SimSun" w:hAnsi="SimSun" w:hint="eastAsia"/>
          <w:sz w:val="24"/>
          <w:u w:val="single"/>
          <w:lang w:val="en-CA" w:eastAsia="zh-CN"/>
        </w:rPr>
        <w:t>从地方到全球各层面</w:t>
      </w:r>
      <w:r w:rsidRPr="004E70DD">
        <w:rPr>
          <w:rFonts w:ascii="SimSun" w:hAnsi="SimSun" w:hint="eastAsia"/>
          <w:sz w:val="24"/>
          <w:lang w:val="en-CA" w:eastAsia="zh-CN"/>
        </w:rPr>
        <w:t>与生物多样性的保护和可持续利用相关的</w:t>
      </w:r>
      <w:r>
        <w:rPr>
          <w:rFonts w:ascii="SimSun" w:hAnsi="SimSun" w:hint="eastAsia"/>
          <w:sz w:val="24"/>
          <w:lang w:val="en-CA" w:eastAsia="zh-CN"/>
        </w:rPr>
        <w:t>决策</w:t>
      </w:r>
      <w:r w:rsidRPr="004E70DD">
        <w:rPr>
          <w:rFonts w:ascii="SimSun" w:hAnsi="SimSun" w:hint="eastAsia"/>
          <w:sz w:val="24"/>
          <w:lang w:val="en-CA" w:eastAsia="zh-CN"/>
        </w:rPr>
        <w:t>，确保到2030年实现公平参与和对相关资源的权利</w:t>
      </w:r>
      <w:r w:rsidRPr="004E70DD">
        <w:rPr>
          <w:rFonts w:ascii="Microsoft YaHei" w:eastAsia="Microsoft YaHei" w:hAnsi="Microsoft YaHei" w:cs="Microsoft YaHei" w:hint="eastAsia"/>
          <w:sz w:val="24"/>
          <w:lang w:val="en-CA" w:eastAsia="zh-CN"/>
        </w:rPr>
        <w:t>。</w:t>
      </w:r>
    </w:p>
    <w:p w14:paraId="00B460F9" w14:textId="724F3CAE" w:rsidR="00941785" w:rsidRPr="004E70DD" w:rsidRDefault="00941785" w:rsidP="00941785">
      <w:pPr>
        <w:spacing w:after="120"/>
        <w:rPr>
          <w:rFonts w:eastAsiaTheme="minorHAnsi"/>
          <w:kern w:val="22"/>
          <w:sz w:val="24"/>
          <w:lang w:val="en-CA" w:eastAsia="zh-CN"/>
        </w:rPr>
      </w:pPr>
      <w:r w:rsidRPr="004E70DD">
        <w:rPr>
          <w:rFonts w:eastAsiaTheme="minorHAnsi"/>
          <w:kern w:val="22"/>
          <w:sz w:val="24"/>
          <w:lang w:val="en-CA" w:eastAsia="zh-CN"/>
        </w:rPr>
        <w:t>12.</w:t>
      </w:r>
      <w:r w:rsidRPr="004E70DD">
        <w:rPr>
          <w:rFonts w:eastAsiaTheme="minorHAnsi"/>
          <w:kern w:val="22"/>
          <w:sz w:val="24"/>
          <w:lang w:val="en-CA" w:eastAsia="zh-CN"/>
        </w:rPr>
        <w:tab/>
      </w:r>
      <w:r w:rsidRPr="004E70DD">
        <w:rPr>
          <w:rFonts w:ascii="SimSun" w:hAnsi="SimSun" w:hint="eastAsia"/>
          <w:kern w:val="22"/>
          <w:sz w:val="24"/>
          <w:u w:val="single"/>
          <w:lang w:val="en-CA" w:eastAsia="zh-CN"/>
        </w:rPr>
        <w:t>争取</w:t>
      </w:r>
      <w:r w:rsidRPr="004A12C4">
        <w:rPr>
          <w:rFonts w:ascii="Microsoft YaHei" w:hAnsi="Microsoft YaHei" w:cs="Microsoft YaHei" w:hint="eastAsia"/>
          <w:strike/>
          <w:kern w:val="22"/>
          <w:sz w:val="24"/>
          <w:lang w:val="en-CA" w:eastAsia="zh-CN"/>
        </w:rPr>
        <w:t>促进</w:t>
      </w:r>
      <w:r w:rsidRPr="004E70DD">
        <w:rPr>
          <w:rFonts w:ascii="SimSun" w:hAnsi="SimSun" w:hint="eastAsia"/>
          <w:kern w:val="22"/>
          <w:sz w:val="24"/>
          <w:lang w:val="en-CA" w:eastAsia="zh-CN"/>
        </w:rPr>
        <w:t>土著人民和地方社区、妇女和</w:t>
      </w:r>
      <w:r w:rsidR="00CD15AD">
        <w:rPr>
          <w:rFonts w:ascii="SimSun" w:hAnsi="SimSun" w:hint="eastAsia"/>
          <w:kern w:val="22"/>
          <w:sz w:val="24"/>
          <w:lang w:val="en-CA" w:eastAsia="zh-CN"/>
        </w:rPr>
        <w:t>女孩</w:t>
      </w:r>
      <w:r w:rsidRPr="004E70DD">
        <w:rPr>
          <w:rFonts w:ascii="SimSun" w:hAnsi="SimSun" w:hint="eastAsia"/>
          <w:kern w:val="22"/>
          <w:sz w:val="24"/>
          <w:lang w:val="en-CA" w:eastAsia="zh-CN"/>
        </w:rPr>
        <w:t>以及青年充分有效地参与保护和可持续利用生物多样性相关的</w:t>
      </w:r>
      <w:r>
        <w:rPr>
          <w:rFonts w:ascii="SimSun" w:hAnsi="SimSun" w:hint="eastAsia"/>
          <w:kern w:val="22"/>
          <w:sz w:val="24"/>
          <w:lang w:val="en-CA" w:eastAsia="zh-CN"/>
        </w:rPr>
        <w:t>决策</w:t>
      </w:r>
      <w:r w:rsidRPr="004E70DD">
        <w:rPr>
          <w:rFonts w:ascii="SimSun" w:hAnsi="SimSun" w:hint="eastAsia"/>
          <w:kern w:val="22"/>
          <w:sz w:val="24"/>
          <w:lang w:val="en-CA" w:eastAsia="zh-CN"/>
        </w:rPr>
        <w:t>，到2030年确保</w:t>
      </w:r>
      <w:r w:rsidRPr="004E70DD">
        <w:rPr>
          <w:rFonts w:ascii="SimSun" w:hAnsi="SimSun" w:cs="SimSun" w:hint="eastAsia"/>
          <w:kern w:val="22"/>
          <w:sz w:val="24"/>
          <w:u w:val="single"/>
          <w:lang w:val="en-CA" w:eastAsia="zh-CN"/>
        </w:rPr>
        <w:t>根据国情，</w:t>
      </w:r>
      <w:r w:rsidRPr="004E70DD">
        <w:rPr>
          <w:rFonts w:ascii="SimSun" w:hAnsi="SimSun" w:cs="SimSun" w:hint="eastAsia"/>
          <w:kern w:val="22"/>
          <w:sz w:val="24"/>
          <w:lang w:val="en-CA" w:eastAsia="zh-CN"/>
        </w:rPr>
        <w:t>实现</w:t>
      </w:r>
      <w:r w:rsidRPr="004E70DD">
        <w:rPr>
          <w:rFonts w:ascii="SimSun" w:hAnsi="SimSun" w:hint="eastAsia"/>
          <w:kern w:val="22"/>
          <w:sz w:val="24"/>
          <w:lang w:val="en-CA" w:eastAsia="zh-CN"/>
        </w:rPr>
        <w:t>公平参与和享有对相关资源的权利。</w:t>
      </w:r>
    </w:p>
    <w:p w14:paraId="22F8DC24" w14:textId="46836FC6" w:rsidR="00941785" w:rsidRPr="004E70DD" w:rsidRDefault="00941785" w:rsidP="00941785">
      <w:pPr>
        <w:spacing w:after="120"/>
        <w:rPr>
          <w:rFonts w:eastAsiaTheme="minorHAnsi"/>
          <w:kern w:val="22"/>
          <w:sz w:val="24"/>
          <w:lang w:val="en-CA" w:eastAsia="zh-CN"/>
        </w:rPr>
      </w:pPr>
      <w:r w:rsidRPr="004E70DD">
        <w:rPr>
          <w:rFonts w:eastAsiaTheme="minorHAnsi"/>
          <w:kern w:val="22"/>
          <w:sz w:val="24"/>
          <w:lang w:val="en-CA" w:eastAsia="zh-CN"/>
        </w:rPr>
        <w:t>13.</w:t>
      </w:r>
      <w:r w:rsidRPr="004E70DD">
        <w:rPr>
          <w:rFonts w:eastAsiaTheme="minorHAnsi"/>
          <w:kern w:val="22"/>
          <w:sz w:val="24"/>
          <w:lang w:val="en-CA" w:eastAsia="zh-CN"/>
        </w:rPr>
        <w:tab/>
      </w:r>
      <w:r w:rsidRPr="004E70DD">
        <w:rPr>
          <w:rFonts w:ascii="SimSun" w:hAnsi="SimSun" w:hint="eastAsia"/>
          <w:strike/>
          <w:kern w:val="22"/>
          <w:sz w:val="24"/>
          <w:lang w:val="en-CA" w:eastAsia="zh-CN"/>
        </w:rPr>
        <w:t>促进</w:t>
      </w:r>
      <w:r w:rsidRPr="004E70DD">
        <w:rPr>
          <w:rFonts w:ascii="SimSun" w:hAnsi="SimSun" w:hint="eastAsia"/>
          <w:kern w:val="22"/>
          <w:sz w:val="24"/>
          <w:lang w:val="en-CA" w:eastAsia="zh-CN"/>
        </w:rPr>
        <w:t>加强土著人民和地方社区、妇女和</w:t>
      </w:r>
      <w:r w:rsidR="00CD15AD">
        <w:rPr>
          <w:rFonts w:ascii="SimSun" w:hAnsi="SimSun" w:hint="eastAsia"/>
          <w:kern w:val="22"/>
          <w:sz w:val="24"/>
          <w:lang w:val="en-CA" w:eastAsia="zh-CN"/>
        </w:rPr>
        <w:t>女孩</w:t>
      </w:r>
      <w:r w:rsidRPr="004E70DD">
        <w:rPr>
          <w:rFonts w:ascii="SimSun" w:hAnsi="SimSun" w:hint="eastAsia"/>
          <w:kern w:val="22"/>
          <w:sz w:val="24"/>
          <w:lang w:val="en-CA" w:eastAsia="zh-CN"/>
        </w:rPr>
        <w:t>以及青年充分有效地参与保护和可持续利用生物多样性相关的</w:t>
      </w:r>
      <w:r>
        <w:rPr>
          <w:rFonts w:ascii="SimSun" w:hAnsi="SimSun" w:hint="eastAsia"/>
          <w:kern w:val="22"/>
          <w:sz w:val="24"/>
          <w:lang w:val="en-CA" w:eastAsia="zh-CN"/>
        </w:rPr>
        <w:t>决策</w:t>
      </w:r>
      <w:r w:rsidRPr="004E70DD">
        <w:rPr>
          <w:rFonts w:ascii="SimSun" w:hAnsi="SimSun" w:hint="eastAsia"/>
          <w:kern w:val="22"/>
          <w:sz w:val="24"/>
          <w:lang w:val="en-CA" w:eastAsia="zh-CN"/>
        </w:rPr>
        <w:t>，到2030年确保</w:t>
      </w:r>
      <w:r w:rsidRPr="004E70DD">
        <w:rPr>
          <w:rFonts w:ascii="SimSun" w:hAnsi="SimSun" w:cs="SimSun" w:hint="eastAsia"/>
          <w:kern w:val="22"/>
          <w:sz w:val="24"/>
          <w:lang w:val="en-CA" w:eastAsia="zh-CN"/>
        </w:rPr>
        <w:t>实现</w:t>
      </w:r>
      <w:r w:rsidRPr="004E70DD">
        <w:rPr>
          <w:rFonts w:ascii="SimSun" w:hAnsi="SimSun" w:hint="eastAsia"/>
          <w:kern w:val="22"/>
          <w:sz w:val="24"/>
          <w:lang w:val="en-CA" w:eastAsia="zh-CN"/>
        </w:rPr>
        <w:t>公平参与和享有对相关资源的权利。</w:t>
      </w:r>
    </w:p>
    <w:p w14:paraId="402226F3" w14:textId="7E830620" w:rsidR="00941785" w:rsidRPr="004E70DD" w:rsidRDefault="00941785" w:rsidP="00941785">
      <w:pPr>
        <w:spacing w:after="120"/>
        <w:rPr>
          <w:rFonts w:eastAsiaTheme="minorEastAsia"/>
          <w:sz w:val="24"/>
          <w:lang w:val="en-CA" w:eastAsia="zh-CN"/>
        </w:rPr>
      </w:pPr>
      <w:r w:rsidRPr="004E70DD">
        <w:rPr>
          <w:rFonts w:eastAsiaTheme="minorHAnsi"/>
          <w:sz w:val="24"/>
          <w:lang w:val="en-CA" w:eastAsia="zh-CN"/>
        </w:rPr>
        <w:t>14.</w:t>
      </w:r>
      <w:r w:rsidRPr="004E70DD">
        <w:rPr>
          <w:rFonts w:eastAsiaTheme="minorHAnsi"/>
          <w:sz w:val="24"/>
          <w:lang w:val="en-CA" w:eastAsia="zh-CN"/>
        </w:rPr>
        <w:tab/>
      </w:r>
      <w:r w:rsidRPr="004A12C4">
        <w:rPr>
          <w:rFonts w:ascii="Microsoft YaHei" w:hAnsi="Microsoft YaHei" w:cs="Microsoft YaHei" w:hint="eastAsia"/>
          <w:sz w:val="24"/>
          <w:lang w:val="en-CA" w:eastAsia="zh-CN"/>
        </w:rPr>
        <w:t>促进</w:t>
      </w:r>
      <w:r w:rsidRPr="004A12C4">
        <w:rPr>
          <w:rFonts w:ascii="Microsoft YaHei" w:hAnsi="Microsoft YaHei" w:cs="Microsoft YaHei" w:hint="eastAsia"/>
          <w:sz w:val="24"/>
          <w:u w:val="single"/>
          <w:lang w:val="en-CA" w:eastAsia="zh-CN"/>
        </w:rPr>
        <w:t>公平治理</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保护</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可持续利用和生物多样性和生态系统的恢复</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包括通过</w:t>
      </w:r>
      <w:r w:rsidRPr="004A12C4">
        <w:rPr>
          <w:rFonts w:ascii="Microsoft YaHei" w:hAnsi="Microsoft YaHei" w:cs="Microsoft YaHei" w:hint="eastAsia"/>
          <w:strike/>
          <w:sz w:val="24"/>
          <w:lang w:val="en-CA" w:eastAsia="zh-CN"/>
        </w:rPr>
        <w:t>土著人民和地方社区以及妇女和</w:t>
      </w:r>
      <w:r w:rsidR="00CD15AD">
        <w:rPr>
          <w:rFonts w:ascii="Microsoft YaHei" w:hAnsi="Microsoft YaHei" w:cs="Microsoft YaHei" w:hint="eastAsia"/>
          <w:strike/>
          <w:sz w:val="24"/>
          <w:lang w:val="en-CA" w:eastAsia="zh-CN"/>
        </w:rPr>
        <w:t>女孩</w:t>
      </w:r>
      <w:r w:rsidRPr="004A12C4">
        <w:rPr>
          <w:rFonts w:ascii="Microsoft YaHei" w:hAnsi="Microsoft YaHei" w:cs="Microsoft YaHei" w:hint="eastAsia"/>
          <w:strike/>
          <w:sz w:val="24"/>
          <w:lang w:val="en-CA" w:eastAsia="zh-CN"/>
        </w:rPr>
        <w:t>以及青年的</w:t>
      </w:r>
      <w:r w:rsidRPr="004A12C4">
        <w:rPr>
          <w:rFonts w:ascii="Microsoft YaHei" w:hAnsi="Microsoft YaHei" w:cs="Microsoft YaHei" w:hint="eastAsia"/>
          <w:sz w:val="24"/>
          <w:lang w:val="en-CA" w:eastAsia="zh-CN"/>
        </w:rPr>
        <w:t>充分有效</w:t>
      </w:r>
      <w:r w:rsidRPr="004A12C4">
        <w:rPr>
          <w:rFonts w:hint="eastAsia"/>
          <w:sz w:val="24"/>
          <w:lang w:val="en-CA" w:eastAsia="zh-CN"/>
        </w:rPr>
        <w:t>地</w:t>
      </w:r>
      <w:r w:rsidRPr="004A12C4">
        <w:rPr>
          <w:rFonts w:ascii="Microsoft YaHei" w:hAnsi="Microsoft YaHei" w:cs="Microsoft YaHei" w:hint="eastAsia"/>
          <w:sz w:val="24"/>
          <w:lang w:val="en-CA" w:eastAsia="zh-CN"/>
        </w:rPr>
        <w:t>参与，</w:t>
      </w:r>
      <w:r w:rsidRPr="004A12C4">
        <w:rPr>
          <w:rFonts w:ascii="Microsoft YaHei" w:hAnsi="Microsoft YaHei" w:cs="Microsoft YaHei" w:hint="eastAsia"/>
          <w:sz w:val="24"/>
          <w:u w:val="single"/>
          <w:lang w:val="en-CA" w:eastAsia="zh-CN"/>
        </w:rPr>
        <w:t>尤其是土著人民和地方社区</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妇女和青年参与</w:t>
      </w:r>
      <w:r w:rsidRPr="004A12C4">
        <w:rPr>
          <w:rFonts w:ascii="SimSun" w:hAnsi="SimSun" w:cs="SimSun" w:hint="eastAsia"/>
          <w:sz w:val="24"/>
          <w:u w:val="single"/>
          <w:lang w:val="en-CA" w:eastAsia="zh-CN"/>
        </w:rPr>
        <w:t>各级</w:t>
      </w:r>
      <w:r w:rsidRPr="004A12C4">
        <w:rPr>
          <w:rFonts w:ascii="SimSun" w:hAnsi="SimSun" w:cs="SimSun" w:hint="eastAsia"/>
          <w:sz w:val="24"/>
          <w:lang w:val="en-CA" w:eastAsia="zh-CN"/>
        </w:rPr>
        <w:t>的</w:t>
      </w:r>
      <w:r>
        <w:rPr>
          <w:rFonts w:ascii="SimSun" w:hAnsi="SimSun" w:cs="SimSun" w:hint="eastAsia"/>
          <w:sz w:val="24"/>
          <w:lang w:val="en-CA" w:eastAsia="zh-CN"/>
        </w:rPr>
        <w:t>决策</w:t>
      </w:r>
      <w:r w:rsidRPr="004A12C4">
        <w:rPr>
          <w:rFonts w:ascii="Microsoft YaHei" w:hAnsi="Microsoft YaHei" w:cs="Microsoft YaHei" w:hint="eastAsia"/>
          <w:sz w:val="24"/>
          <w:u w:val="single"/>
          <w:lang w:val="en-CA" w:eastAsia="zh-CN"/>
        </w:rPr>
        <w:t>，</w:t>
      </w:r>
      <w:r w:rsidRPr="004A12C4">
        <w:rPr>
          <w:rFonts w:ascii="SimSun" w:hAnsi="SimSun" w:cs="SimSun" w:hint="eastAsia"/>
          <w:sz w:val="24"/>
          <w:u w:val="single"/>
          <w:lang w:val="en-CA" w:eastAsia="zh-CN"/>
        </w:rPr>
        <w:t>并到</w:t>
      </w:r>
      <w:r w:rsidRPr="004A12C4">
        <w:rPr>
          <w:rFonts w:hint="eastAsia"/>
          <w:sz w:val="24"/>
          <w:u w:val="single"/>
          <w:lang w:val="en-CA" w:eastAsia="zh-CN"/>
        </w:rPr>
        <w:t>2030</w:t>
      </w:r>
      <w:r w:rsidRPr="004A12C4">
        <w:rPr>
          <w:rFonts w:ascii="SimSun" w:hAnsi="SimSun" w:cs="SimSun" w:hint="eastAsia"/>
          <w:sz w:val="24"/>
          <w:u w:val="single"/>
          <w:lang w:val="en-CA" w:eastAsia="zh-CN"/>
        </w:rPr>
        <w:t>年</w:t>
      </w:r>
      <w:r w:rsidRPr="004A12C4">
        <w:rPr>
          <w:rFonts w:ascii="Microsoft YaHei" w:hAnsi="Microsoft YaHei" w:cs="Microsoft YaHei" w:hint="eastAsia"/>
          <w:strike/>
          <w:sz w:val="24"/>
          <w:lang w:val="en-CA" w:eastAsia="zh-CN"/>
        </w:rPr>
        <w:t>前确保其土地和资源的权利与生物多样性的保护和可持续利用有关，</w:t>
      </w:r>
      <w:r w:rsidRPr="004A12C4">
        <w:rPr>
          <w:rFonts w:ascii="Microsoft YaHei" w:hAnsi="Microsoft YaHei" w:cs="Microsoft YaHei" w:hint="eastAsia"/>
          <w:sz w:val="24"/>
          <w:u w:val="single"/>
          <w:lang w:val="en-CA" w:eastAsia="zh-CN"/>
        </w:rPr>
        <w:t>确保他们享有</w:t>
      </w:r>
      <w:r w:rsidRPr="004A12C4">
        <w:rPr>
          <w:rFonts w:ascii="SimSun" w:hAnsi="SimSun" w:cs="SimSun" w:hint="eastAsia"/>
          <w:sz w:val="24"/>
          <w:u w:val="single"/>
          <w:lang w:val="en-CA" w:eastAsia="zh-CN"/>
        </w:rPr>
        <w:t>对</w:t>
      </w:r>
      <w:r w:rsidRPr="004A12C4">
        <w:rPr>
          <w:rFonts w:ascii="Microsoft YaHei" w:hAnsi="Microsoft YaHei" w:cs="Microsoft YaHei" w:hint="eastAsia"/>
          <w:sz w:val="24"/>
          <w:u w:val="single"/>
          <w:lang w:val="en-CA" w:eastAsia="zh-CN"/>
        </w:rPr>
        <w:t>土地和资源的权利</w:t>
      </w:r>
      <w:r w:rsidRPr="004A12C4">
        <w:rPr>
          <w:rFonts w:ascii="Microsoft YaHei" w:hAnsi="Microsoft YaHei" w:cs="Microsoft YaHei" w:hint="eastAsia"/>
          <w:sz w:val="24"/>
          <w:lang w:val="en-CA" w:eastAsia="zh-CN"/>
        </w:rPr>
        <w:t>。</w:t>
      </w:r>
    </w:p>
    <w:p w14:paraId="793CFD65" w14:textId="561C6F30" w:rsidR="00941785" w:rsidRPr="004A12C4" w:rsidRDefault="00941785" w:rsidP="00941785">
      <w:pPr>
        <w:spacing w:after="120"/>
        <w:rPr>
          <w:rFonts w:eastAsiaTheme="minorHAnsi"/>
          <w:b/>
          <w:bCs/>
          <w:sz w:val="24"/>
          <w:lang w:val="en-CA" w:eastAsia="zh-CN"/>
        </w:rPr>
      </w:pPr>
      <w:r w:rsidRPr="004A12C4">
        <w:rPr>
          <w:rFonts w:ascii="SimSun" w:hAnsi="SimSun" w:cs="SimSun" w:hint="eastAsia"/>
          <w:b/>
          <w:bCs/>
          <w:sz w:val="24"/>
          <w:lang w:val="en-CA" w:eastAsia="zh-CN"/>
        </w:rPr>
        <w:t>提议的新目标</w:t>
      </w:r>
    </w:p>
    <w:p w14:paraId="33D20E5E" w14:textId="77777777" w:rsidR="00941785" w:rsidRPr="004E70DD" w:rsidRDefault="00941785" w:rsidP="00941785">
      <w:pPr>
        <w:spacing w:after="120"/>
        <w:rPr>
          <w:rFonts w:eastAsiaTheme="minorHAnsi"/>
          <w:sz w:val="24"/>
          <w:u w:val="single"/>
          <w:lang w:val="en-CA" w:eastAsia="zh-CN"/>
        </w:rPr>
      </w:pPr>
      <w:r w:rsidRPr="004E70DD">
        <w:rPr>
          <w:rFonts w:eastAsiaTheme="minorHAnsi"/>
          <w:sz w:val="24"/>
          <w:u w:val="single"/>
          <w:lang w:val="en-CA" w:eastAsia="zh-CN"/>
        </w:rPr>
        <w:t>15.</w:t>
      </w:r>
      <w:r w:rsidRPr="004E70DD">
        <w:rPr>
          <w:rFonts w:eastAsiaTheme="minorHAnsi"/>
          <w:sz w:val="24"/>
          <w:u w:val="single"/>
          <w:lang w:val="en-CA" w:eastAsia="zh-CN"/>
        </w:rPr>
        <w:tab/>
      </w:r>
      <w:r w:rsidRPr="004E70DD">
        <w:rPr>
          <w:rFonts w:ascii="SimSun" w:hAnsi="SimSun" w:cs="SimSun" w:hint="eastAsia"/>
          <w:sz w:val="24"/>
          <w:u w:val="single"/>
          <w:lang w:val="en-CA" w:eastAsia="zh-CN"/>
        </w:rPr>
        <w:t>到</w:t>
      </w:r>
      <w:r w:rsidRPr="004E70DD">
        <w:rPr>
          <w:rFonts w:eastAsiaTheme="minorHAnsi" w:hint="eastAsia"/>
          <w:sz w:val="24"/>
          <w:u w:val="single"/>
          <w:lang w:val="en-CA" w:eastAsia="zh-CN"/>
        </w:rPr>
        <w:t>2030</w:t>
      </w:r>
      <w:r w:rsidRPr="004E70DD">
        <w:rPr>
          <w:rFonts w:ascii="SimSun" w:hAnsi="SimSun" w:cs="SimSun" w:hint="eastAsia"/>
          <w:sz w:val="24"/>
          <w:u w:val="single"/>
          <w:lang w:val="en-CA" w:eastAsia="zh-CN"/>
        </w:rPr>
        <w:t>年，已制定并实施法律和政策框架，以保障享有安全，清洁，健康和可持续环境的人权以及环境事务中人权捍卫者的安全。</w:t>
      </w:r>
    </w:p>
    <w:p w14:paraId="1C7DFD99" w14:textId="1F15EB8F" w:rsidR="00941785" w:rsidRPr="004E70DD" w:rsidRDefault="00941785" w:rsidP="00941785">
      <w:pPr>
        <w:spacing w:after="120"/>
        <w:rPr>
          <w:rFonts w:ascii="SimSun" w:hAnsi="SimSun" w:cs="SimSun"/>
          <w:sz w:val="24"/>
          <w:lang w:val="en-CA" w:eastAsia="zh-CN"/>
        </w:rPr>
      </w:pPr>
      <w:r w:rsidRPr="004E70DD">
        <w:rPr>
          <w:rFonts w:eastAsiaTheme="minorHAnsi"/>
          <w:sz w:val="24"/>
          <w:lang w:val="en-CA" w:eastAsia="zh-CN"/>
        </w:rPr>
        <w:lastRenderedPageBreak/>
        <w:t>16.</w:t>
      </w:r>
      <w:r w:rsidRPr="004E70DD">
        <w:rPr>
          <w:rFonts w:eastAsiaTheme="minorHAnsi"/>
          <w:sz w:val="24"/>
          <w:lang w:val="en-CA" w:eastAsia="zh-CN"/>
        </w:rPr>
        <w:tab/>
      </w:r>
      <w:r w:rsidRPr="004E70DD">
        <w:rPr>
          <w:rFonts w:ascii="SimSun" w:hAnsi="SimSun" w:cs="SimSun" w:hint="eastAsia"/>
          <w:sz w:val="24"/>
          <w:lang w:val="en-CA" w:eastAsia="zh-CN"/>
        </w:rPr>
        <w:t>促进土著人民和地方社区以及妇女和</w:t>
      </w:r>
      <w:r w:rsidR="00CD15AD">
        <w:rPr>
          <w:rFonts w:ascii="SimSun" w:hAnsi="SimSun" w:cs="SimSun" w:hint="eastAsia"/>
          <w:strike/>
          <w:sz w:val="24"/>
          <w:lang w:val="en-CA" w:eastAsia="zh-CN"/>
        </w:rPr>
        <w:t>女孩</w:t>
      </w:r>
      <w:r w:rsidRPr="004E70DD">
        <w:rPr>
          <w:rFonts w:ascii="SimSun" w:hAnsi="SimSun" w:cs="SimSun" w:hint="eastAsia"/>
          <w:strike/>
          <w:sz w:val="24"/>
          <w:lang w:val="en-CA" w:eastAsia="zh-CN"/>
        </w:rPr>
        <w:t>以及</w:t>
      </w:r>
      <w:r w:rsidRPr="004E70DD">
        <w:rPr>
          <w:rFonts w:ascii="SimSun" w:hAnsi="SimSun" w:cs="SimSun" w:hint="eastAsia"/>
          <w:sz w:val="24"/>
          <w:lang w:val="en-CA" w:eastAsia="zh-CN"/>
        </w:rPr>
        <w:t>青年充分和有效地参与作出与保护和可持续利用生物多样性相关的</w:t>
      </w:r>
      <w:r>
        <w:rPr>
          <w:rFonts w:ascii="SimSun" w:hAnsi="SimSun" w:cs="SimSun" w:hint="eastAsia"/>
          <w:sz w:val="24"/>
          <w:lang w:val="en-CA" w:eastAsia="zh-CN"/>
        </w:rPr>
        <w:t>决策</w:t>
      </w:r>
      <w:r w:rsidRPr="004E70DD">
        <w:rPr>
          <w:rFonts w:ascii="SimSun" w:hAnsi="SimSun" w:cs="SimSun" w:hint="eastAsia"/>
          <w:sz w:val="24"/>
          <w:lang w:val="en-CA" w:eastAsia="zh-CN"/>
        </w:rPr>
        <w:t>，</w:t>
      </w:r>
      <w:r w:rsidRPr="004E70DD">
        <w:rPr>
          <w:rFonts w:ascii="SimSun" w:hAnsi="SimSun" w:cs="SimSun" w:hint="eastAsia"/>
          <w:sz w:val="24"/>
          <w:u w:val="single"/>
          <w:lang w:val="en-CA" w:eastAsia="zh-CN"/>
        </w:rPr>
        <w:t>到</w:t>
      </w:r>
      <w:r w:rsidRPr="004E70DD">
        <w:rPr>
          <w:rFonts w:eastAsiaTheme="minorHAnsi" w:hint="eastAsia"/>
          <w:sz w:val="24"/>
          <w:u w:val="single"/>
          <w:lang w:val="en-CA" w:eastAsia="zh-CN"/>
        </w:rPr>
        <w:t>2030</w:t>
      </w:r>
      <w:r w:rsidRPr="004E70DD">
        <w:rPr>
          <w:rFonts w:ascii="SimSun" w:hAnsi="SimSun" w:cs="SimSun" w:hint="eastAsia"/>
          <w:sz w:val="24"/>
          <w:u w:val="single"/>
          <w:lang w:val="en-CA" w:eastAsia="zh-CN"/>
        </w:rPr>
        <w:t>年确保享有其对土地和资源的权利，并通过在各级多个层面上具有充分包容性和代表性的多方利益悠关者和多部门平台，使整个社会参与</w:t>
      </w:r>
      <w:r w:rsidRPr="004A12C4">
        <w:rPr>
          <w:rFonts w:ascii="SimSun" w:hAnsi="SimSun" w:cs="SimSun" w:hint="eastAsia"/>
          <w:strike/>
          <w:sz w:val="24"/>
          <w:lang w:val="en-CA" w:eastAsia="zh-CN"/>
        </w:rPr>
        <w:t>确保到</w:t>
      </w:r>
      <w:r w:rsidRPr="004A12C4">
        <w:rPr>
          <w:rFonts w:eastAsiaTheme="minorHAnsi" w:hint="eastAsia"/>
          <w:strike/>
          <w:sz w:val="24"/>
          <w:lang w:val="en-CA" w:eastAsia="zh-CN"/>
        </w:rPr>
        <w:t>2030</w:t>
      </w:r>
      <w:r w:rsidRPr="004A12C4">
        <w:rPr>
          <w:rFonts w:ascii="SimSun" w:hAnsi="SimSun" w:cs="SimSun" w:hint="eastAsia"/>
          <w:strike/>
          <w:sz w:val="24"/>
          <w:lang w:val="en-CA" w:eastAsia="zh-CN"/>
        </w:rPr>
        <w:t>年平等参与有关资源并享有相关资源的权利</w:t>
      </w:r>
      <w:r w:rsidRPr="004E70DD">
        <w:rPr>
          <w:rFonts w:ascii="SimSun" w:hAnsi="SimSun" w:cs="SimSun" w:hint="eastAsia"/>
          <w:sz w:val="24"/>
          <w:lang w:val="en-CA" w:eastAsia="zh-CN"/>
        </w:rPr>
        <w:t>。</w:t>
      </w:r>
    </w:p>
    <w:p w14:paraId="28769B11" w14:textId="44043356"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17.</w:t>
      </w:r>
      <w:r w:rsidRPr="004E70DD">
        <w:rPr>
          <w:rFonts w:eastAsiaTheme="minorHAnsi"/>
          <w:sz w:val="24"/>
          <w:lang w:val="en-CA" w:eastAsia="zh-CN"/>
        </w:rPr>
        <w:tab/>
      </w:r>
      <w:r w:rsidRPr="004E70DD">
        <w:rPr>
          <w:rFonts w:ascii="SimSun" w:hAnsi="SimSun" w:cs="SimSun" w:hint="eastAsia"/>
          <w:sz w:val="24"/>
          <w:lang w:val="en-CA" w:eastAsia="zh-CN"/>
        </w:rPr>
        <w:t>促进土著人民和地方社区、妇女和</w:t>
      </w:r>
      <w:r w:rsidR="00CD15AD">
        <w:rPr>
          <w:rFonts w:ascii="SimSun" w:hAnsi="SimSun" w:cs="SimSun" w:hint="eastAsia"/>
          <w:sz w:val="24"/>
          <w:lang w:val="en-CA" w:eastAsia="zh-CN"/>
        </w:rPr>
        <w:t>女孩</w:t>
      </w:r>
      <w:r w:rsidRPr="004E70DD">
        <w:rPr>
          <w:rFonts w:ascii="SimSun" w:hAnsi="SimSun" w:cs="SimSun" w:hint="eastAsia"/>
          <w:sz w:val="24"/>
          <w:lang w:val="en-CA" w:eastAsia="zh-CN"/>
        </w:rPr>
        <w:t>以及青年的充分和有效参与</w:t>
      </w:r>
      <w:r w:rsidR="00E20DB4">
        <w:rPr>
          <w:rFonts w:ascii="SimSun" w:hAnsi="SimSun" w:cs="SimSun" w:hint="eastAsia"/>
          <w:sz w:val="24"/>
          <w:lang w:val="en-CA" w:eastAsia="zh-CN"/>
        </w:rPr>
        <w:t>制定</w:t>
      </w:r>
      <w:r w:rsidR="00E20DB4" w:rsidRPr="004E70DD">
        <w:rPr>
          <w:rFonts w:ascii="SimSun" w:hAnsi="SimSun" w:cs="SimSun" w:hint="eastAsia"/>
          <w:sz w:val="24"/>
          <w:lang w:val="en-CA" w:eastAsia="zh-CN"/>
        </w:rPr>
        <w:t>保护和可持续利用生物多样性的</w:t>
      </w:r>
      <w:r w:rsidR="00E20DB4">
        <w:rPr>
          <w:rFonts w:ascii="SimSun" w:hAnsi="SimSun" w:cs="SimSun" w:hint="eastAsia"/>
          <w:sz w:val="24"/>
          <w:lang w:val="en-CA" w:eastAsia="zh-CN"/>
        </w:rPr>
        <w:t>决策，</w:t>
      </w:r>
      <w:r w:rsidR="00E20DB4" w:rsidRPr="00E20DB4">
        <w:rPr>
          <w:rFonts w:ascii="SimSun" w:hAnsi="SimSun" w:cs="SimSun" w:hint="eastAsia"/>
          <w:sz w:val="24"/>
          <w:u w:val="single"/>
          <w:lang w:val="en-CA" w:eastAsia="zh-CN"/>
        </w:rPr>
        <w:t>如涉及</w:t>
      </w:r>
      <w:r w:rsidRPr="00E20DB4">
        <w:rPr>
          <w:rFonts w:ascii="SimSun" w:hAnsi="SimSun" w:cs="SimSun" w:hint="eastAsia"/>
          <w:sz w:val="24"/>
          <w:u w:val="single"/>
          <w:lang w:val="en-CA" w:eastAsia="zh-CN"/>
        </w:rPr>
        <w:t>土著</w:t>
      </w:r>
      <w:r w:rsidRPr="004E70DD">
        <w:rPr>
          <w:rFonts w:ascii="SimSun" w:hAnsi="SimSun" w:cs="SimSun" w:hint="eastAsia"/>
          <w:sz w:val="24"/>
          <w:u w:val="single"/>
          <w:lang w:val="en-CA" w:eastAsia="zh-CN"/>
        </w:rPr>
        <w:t>人民</w:t>
      </w:r>
      <w:r w:rsidR="00E20DB4">
        <w:rPr>
          <w:rFonts w:ascii="SimSun" w:hAnsi="SimSun" w:cs="SimSun" w:hint="eastAsia"/>
          <w:sz w:val="24"/>
          <w:u w:val="single"/>
          <w:lang w:val="en-CA" w:eastAsia="zh-CN"/>
        </w:rPr>
        <w:t>则应获得其</w:t>
      </w:r>
      <w:r w:rsidRPr="004E70DD">
        <w:rPr>
          <w:rFonts w:ascii="SimSun" w:hAnsi="SimSun" w:cs="SimSun" w:hint="eastAsia"/>
          <w:sz w:val="24"/>
          <w:u w:val="single"/>
          <w:lang w:val="en-CA" w:eastAsia="zh-CN"/>
        </w:rPr>
        <w:t>自由、事先和知情同意，</w:t>
      </w:r>
      <w:r w:rsidRPr="004E70DD">
        <w:rPr>
          <w:rFonts w:ascii="SimSun" w:hAnsi="SimSun" w:cs="SimSun" w:hint="eastAsia"/>
          <w:sz w:val="24"/>
          <w:lang w:val="en-CA" w:eastAsia="zh-CN"/>
        </w:rPr>
        <w:t>确保到</w:t>
      </w:r>
      <w:r w:rsidRPr="004E70DD">
        <w:rPr>
          <w:rFonts w:eastAsiaTheme="minorHAnsi" w:hint="eastAsia"/>
          <w:sz w:val="24"/>
          <w:lang w:val="en-CA" w:eastAsia="zh-CN"/>
        </w:rPr>
        <w:t>2030</w:t>
      </w:r>
      <w:r w:rsidRPr="004E70DD">
        <w:rPr>
          <w:rFonts w:ascii="SimSun" w:hAnsi="SimSun" w:cs="SimSun" w:hint="eastAsia"/>
          <w:sz w:val="24"/>
          <w:lang w:val="en-CA" w:eastAsia="zh-CN"/>
        </w:rPr>
        <w:t>年公平参与和享有对相关资源的权利。</w:t>
      </w:r>
    </w:p>
    <w:p w14:paraId="6927B5C3" w14:textId="12AF312E" w:rsidR="00941785" w:rsidRPr="004E70DD" w:rsidRDefault="00941785" w:rsidP="00941785">
      <w:pPr>
        <w:spacing w:after="120"/>
        <w:rPr>
          <w:rFonts w:eastAsiaTheme="minorHAnsi"/>
          <w:sz w:val="24"/>
          <w:lang w:val="en-CA" w:eastAsia="zh-CN"/>
        </w:rPr>
      </w:pPr>
      <w:r w:rsidRPr="004E70DD">
        <w:rPr>
          <w:rFonts w:eastAsiaTheme="minorHAnsi"/>
          <w:sz w:val="24"/>
          <w:lang w:val="en-CA" w:eastAsia="zh-CN"/>
        </w:rPr>
        <w:t>1</w:t>
      </w:r>
      <w:r w:rsidR="00D376C1">
        <w:rPr>
          <w:rFonts w:eastAsiaTheme="minorHAnsi"/>
          <w:sz w:val="24"/>
          <w:lang w:val="en-CA" w:eastAsia="zh-CN"/>
        </w:rPr>
        <w:t>8</w:t>
      </w:r>
      <w:r w:rsidRPr="004E70DD">
        <w:rPr>
          <w:rFonts w:eastAsiaTheme="minorHAnsi"/>
          <w:sz w:val="24"/>
          <w:lang w:val="en-CA" w:eastAsia="zh-CN"/>
        </w:rPr>
        <w:t xml:space="preserve">. </w:t>
      </w:r>
      <w:r w:rsidR="00D376C1">
        <w:rPr>
          <w:rFonts w:eastAsiaTheme="minorHAnsi"/>
          <w:sz w:val="24"/>
          <w:lang w:val="en-CA" w:eastAsia="zh-CN"/>
        </w:rPr>
        <w:t xml:space="preserve"> </w:t>
      </w:r>
      <w:r w:rsidRPr="004E70DD">
        <w:rPr>
          <w:rFonts w:ascii="SimSun" w:hAnsi="SimSun" w:cs="SimSun" w:hint="eastAsia"/>
          <w:sz w:val="24"/>
          <w:lang w:val="en-CA" w:eastAsia="zh-CN"/>
        </w:rPr>
        <w:t>促进</w:t>
      </w:r>
      <w:r w:rsidRPr="004E70DD">
        <w:rPr>
          <w:rFonts w:ascii="SimSun" w:hAnsi="SimSun" w:cs="SimSun" w:hint="eastAsia"/>
          <w:sz w:val="24"/>
          <w:u w:val="single"/>
          <w:lang w:val="en-CA" w:eastAsia="zh-CN"/>
        </w:rPr>
        <w:t>并确保</w:t>
      </w:r>
      <w:r w:rsidRPr="004E70DD">
        <w:rPr>
          <w:rFonts w:ascii="SimSun" w:hAnsi="SimSun" w:cs="SimSun" w:hint="eastAsia"/>
          <w:sz w:val="24"/>
          <w:lang w:val="en-CA" w:eastAsia="zh-CN"/>
        </w:rPr>
        <w:t>包括土著人民和地方社区、妇女和</w:t>
      </w:r>
      <w:r w:rsidR="00CD15AD">
        <w:rPr>
          <w:rFonts w:ascii="SimSun" w:hAnsi="SimSun" w:cs="SimSun" w:hint="eastAsia"/>
          <w:sz w:val="24"/>
          <w:lang w:val="en-CA" w:eastAsia="zh-CN"/>
        </w:rPr>
        <w:t>女孩</w:t>
      </w:r>
      <w:r w:rsidRPr="004E70DD">
        <w:rPr>
          <w:rFonts w:ascii="SimSun" w:hAnsi="SimSun" w:cs="SimSun" w:hint="eastAsia"/>
          <w:sz w:val="24"/>
          <w:lang w:val="en-CA" w:eastAsia="zh-CN"/>
        </w:rPr>
        <w:t>以及青年在内的利益悠关方充分有效地参与保护和可持续利用生物多样性相关的</w:t>
      </w:r>
      <w:r>
        <w:rPr>
          <w:rFonts w:ascii="SimSun" w:hAnsi="SimSun" w:cs="SimSun" w:hint="eastAsia"/>
          <w:sz w:val="24"/>
          <w:lang w:val="en-CA" w:eastAsia="zh-CN"/>
        </w:rPr>
        <w:t>决策</w:t>
      </w:r>
      <w:r w:rsidRPr="004E70DD">
        <w:rPr>
          <w:rFonts w:ascii="SimSun" w:hAnsi="SimSun" w:cs="SimSun" w:hint="eastAsia"/>
          <w:sz w:val="24"/>
          <w:lang w:val="en-CA" w:eastAsia="zh-CN"/>
        </w:rPr>
        <w:t>，到</w:t>
      </w:r>
      <w:r w:rsidRPr="004E70DD">
        <w:rPr>
          <w:rFonts w:eastAsiaTheme="minorHAnsi" w:hint="eastAsia"/>
          <w:sz w:val="24"/>
          <w:lang w:val="en-CA" w:eastAsia="zh-CN"/>
        </w:rPr>
        <w:t>2030</w:t>
      </w:r>
      <w:r w:rsidRPr="004E70DD">
        <w:rPr>
          <w:rFonts w:ascii="SimSun" w:hAnsi="SimSun" w:cs="SimSun" w:hint="eastAsia"/>
          <w:sz w:val="24"/>
          <w:lang w:val="en-CA" w:eastAsia="zh-CN"/>
        </w:rPr>
        <w:t>年确保公平参与和享有对相关资源的</w:t>
      </w:r>
      <w:r w:rsidRPr="004E70DD">
        <w:rPr>
          <w:rFonts w:ascii="SimSun" w:hAnsi="SimSun" w:cs="SimSun" w:hint="eastAsia"/>
          <w:sz w:val="24"/>
          <w:u w:val="single"/>
          <w:lang w:val="en-CA" w:eastAsia="zh-CN"/>
        </w:rPr>
        <w:t>保有权</w:t>
      </w:r>
      <w:r w:rsidRPr="004E70DD">
        <w:rPr>
          <w:rFonts w:ascii="SimSun" w:hAnsi="SimSun" w:cs="SimSun" w:hint="eastAsia"/>
          <w:sz w:val="24"/>
          <w:lang w:val="en-CA" w:eastAsia="zh-CN"/>
        </w:rPr>
        <w:t>。</w:t>
      </w:r>
    </w:p>
    <w:p w14:paraId="02645000" w14:textId="77777777" w:rsidR="00D376C1" w:rsidRPr="00D376C1" w:rsidRDefault="00D376C1" w:rsidP="00D376C1">
      <w:pPr>
        <w:suppressLineNumbers/>
        <w:suppressAutoHyphens/>
        <w:spacing w:before="240" w:after="120"/>
        <w:jc w:val="center"/>
        <w:rPr>
          <w:rFonts w:eastAsiaTheme="minorEastAsia"/>
          <w:b/>
          <w:bCs/>
          <w:kern w:val="22"/>
          <w:sz w:val="24"/>
          <w:lang w:eastAsia="zh-CN"/>
        </w:rPr>
      </w:pPr>
      <w:r w:rsidRPr="00D376C1">
        <w:rPr>
          <w:rFonts w:eastAsiaTheme="minorEastAsia" w:hint="eastAsia"/>
          <w:b/>
          <w:bCs/>
          <w:kern w:val="22"/>
          <w:sz w:val="24"/>
          <w:lang w:eastAsia="zh-CN"/>
        </w:rPr>
        <w:t>预稿所拟行动目标</w:t>
      </w:r>
      <w:r w:rsidR="00941785" w:rsidRPr="00D376C1">
        <w:rPr>
          <w:rFonts w:eastAsiaTheme="minorEastAsia"/>
          <w:b/>
          <w:bCs/>
          <w:kern w:val="22"/>
          <w:sz w:val="24"/>
          <w:lang w:eastAsia="zh-CN"/>
        </w:rPr>
        <w:t>20</w:t>
      </w:r>
    </w:p>
    <w:p w14:paraId="3374EAD5" w14:textId="1861CFA8" w:rsidR="00941785" w:rsidRPr="004A12C4" w:rsidRDefault="00941785" w:rsidP="00497FE1">
      <w:pPr>
        <w:suppressLineNumbers/>
        <w:suppressAutoHyphens/>
        <w:spacing w:before="120" w:after="120"/>
        <w:rPr>
          <w:rFonts w:eastAsia="KaiTi"/>
          <w:i/>
          <w:iCs/>
          <w:kern w:val="22"/>
          <w:sz w:val="24"/>
          <w:lang w:eastAsia="zh-CN"/>
        </w:rPr>
      </w:pPr>
      <w:r w:rsidRPr="004A12C4">
        <w:rPr>
          <w:rFonts w:ascii="楷体" w:eastAsia="KaiTi" w:hAnsi="楷体" w:hint="eastAsia"/>
          <w:kern w:val="22"/>
          <w:sz w:val="24"/>
          <w:lang w:eastAsia="zh-CN"/>
        </w:rPr>
        <w:t>培养</w:t>
      </w:r>
      <w:r w:rsidRPr="004A12C4">
        <w:rPr>
          <w:rFonts w:ascii="楷体" w:eastAsia="KaiTi" w:hAnsi="楷体" w:cs="Arial"/>
          <w:color w:val="333333"/>
          <w:sz w:val="24"/>
          <w:shd w:val="clear" w:color="auto" w:fill="FFFFFF"/>
          <w:lang w:eastAsia="zh-CN"/>
        </w:rPr>
        <w:t>良好生活品质</w:t>
      </w:r>
      <w:r w:rsidRPr="004A12C4">
        <w:rPr>
          <w:rFonts w:ascii="楷体" w:eastAsia="KaiTi" w:hAnsi="楷体" w:hint="eastAsia"/>
          <w:kern w:val="22"/>
          <w:sz w:val="24"/>
          <w:lang w:eastAsia="zh-CN"/>
        </w:rPr>
        <w:t>和释放责任价值观</w:t>
      </w:r>
      <w:r w:rsidRPr="004A12C4">
        <w:rPr>
          <w:rFonts w:ascii="楷体" w:eastAsia="KaiTi" w:hAnsi="楷体" w:cs="Arial"/>
          <w:color w:val="333333"/>
          <w:sz w:val="24"/>
          <w:shd w:val="clear" w:color="auto" w:fill="FFFFFF"/>
          <w:lang w:eastAsia="zh-CN"/>
        </w:rPr>
        <w:t>的多元化愿</w:t>
      </w:r>
      <w:r w:rsidRPr="004A12C4">
        <w:rPr>
          <w:rFonts w:ascii="楷体" w:eastAsia="KaiTi" w:hAnsi="楷体" w:cs="SimSun" w:hint="eastAsia"/>
          <w:color w:val="333333"/>
          <w:sz w:val="24"/>
          <w:shd w:val="clear" w:color="auto" w:fill="FFFFFF"/>
          <w:lang w:eastAsia="zh-CN"/>
        </w:rPr>
        <w:t>景</w:t>
      </w:r>
      <w:r w:rsidRPr="004A12C4">
        <w:rPr>
          <w:rFonts w:ascii="楷体" w:eastAsia="KaiTi" w:hAnsi="楷体" w:hint="eastAsia"/>
          <w:kern w:val="22"/>
          <w:sz w:val="24"/>
          <w:lang w:eastAsia="zh-CN"/>
        </w:rPr>
        <w:t>，到</w:t>
      </w:r>
      <w:r w:rsidRPr="00E02FA0">
        <w:rPr>
          <w:rFonts w:eastAsia="KaiTi"/>
          <w:kern w:val="22"/>
          <w:sz w:val="24"/>
          <w:lang w:eastAsia="zh-CN"/>
        </w:rPr>
        <w:t>2030</w:t>
      </w:r>
      <w:r w:rsidRPr="004A12C4">
        <w:rPr>
          <w:rFonts w:ascii="楷体" w:eastAsia="KaiTi" w:hAnsi="楷体" w:hint="eastAsia"/>
          <w:kern w:val="22"/>
          <w:sz w:val="24"/>
          <w:lang w:eastAsia="zh-CN"/>
        </w:rPr>
        <w:t>年</w:t>
      </w:r>
      <w:r w:rsidRPr="004A12C4">
        <w:rPr>
          <w:rFonts w:ascii="楷体" w:eastAsia="KaiTi" w:hAnsi="楷体" w:cs="Arial"/>
          <w:color w:val="333333"/>
          <w:sz w:val="24"/>
          <w:shd w:val="clear" w:color="auto" w:fill="FFFFFF"/>
          <w:lang w:eastAsia="zh-CN"/>
        </w:rPr>
        <w:t>实施新的可持续发展社会规</w:t>
      </w:r>
      <w:r w:rsidRPr="004A12C4">
        <w:rPr>
          <w:rFonts w:ascii="楷体" w:eastAsia="KaiTi" w:hAnsi="楷体" w:cs="SimSun" w:hint="eastAsia"/>
          <w:color w:val="333333"/>
          <w:sz w:val="24"/>
          <w:shd w:val="clear" w:color="auto" w:fill="FFFFFF"/>
          <w:lang w:eastAsia="zh-CN"/>
        </w:rPr>
        <w:t>范</w:t>
      </w:r>
    </w:p>
    <w:p w14:paraId="2761C3EC" w14:textId="1C75DF98" w:rsidR="00941785" w:rsidRPr="004A12C4" w:rsidRDefault="00941785" w:rsidP="00941785">
      <w:pPr>
        <w:suppressLineNumbers/>
        <w:suppressAutoHyphens/>
        <w:spacing w:before="120" w:after="120"/>
        <w:rPr>
          <w:kern w:val="22"/>
          <w:sz w:val="24"/>
          <w:lang w:eastAsia="zh-CN"/>
        </w:rPr>
      </w:pPr>
      <w:r w:rsidRPr="004A12C4">
        <w:rPr>
          <w:rFonts w:hint="eastAsia"/>
          <w:kern w:val="22"/>
          <w:sz w:val="24"/>
          <w:lang w:eastAsia="zh-CN"/>
        </w:rPr>
        <w:t>注：</w:t>
      </w:r>
      <w:r w:rsidR="00D376C1">
        <w:rPr>
          <w:rFonts w:hint="eastAsia"/>
          <w:kern w:val="22"/>
          <w:sz w:val="24"/>
          <w:lang w:eastAsia="zh-CN"/>
        </w:rPr>
        <w:t>本</w:t>
      </w:r>
      <w:r w:rsidRPr="004A12C4">
        <w:rPr>
          <w:rFonts w:hint="eastAsia"/>
          <w:kern w:val="22"/>
          <w:sz w:val="24"/>
          <w:lang w:eastAsia="zh-CN"/>
        </w:rPr>
        <w:t>目标与目标</w:t>
      </w:r>
      <w:r w:rsidRPr="004A12C4">
        <w:rPr>
          <w:rFonts w:hint="eastAsia"/>
          <w:kern w:val="22"/>
          <w:sz w:val="24"/>
          <w:lang w:eastAsia="zh-CN"/>
        </w:rPr>
        <w:t>17</w:t>
      </w:r>
      <w:r w:rsidRPr="004A12C4">
        <w:rPr>
          <w:rFonts w:hint="eastAsia"/>
          <w:kern w:val="22"/>
          <w:sz w:val="24"/>
          <w:lang w:eastAsia="zh-CN"/>
        </w:rPr>
        <w:t>一同审议</w:t>
      </w:r>
    </w:p>
    <w:p w14:paraId="6CA606B4" w14:textId="0EA43879" w:rsidR="00941785" w:rsidRPr="004E70DD" w:rsidRDefault="00941785" w:rsidP="00D376C1">
      <w:pPr>
        <w:suppressLineNumbers/>
        <w:suppressAutoHyphens/>
        <w:spacing w:before="120" w:after="120"/>
        <w:jc w:val="center"/>
        <w:rPr>
          <w:b/>
          <w:bCs/>
          <w:kern w:val="22"/>
          <w:sz w:val="24"/>
          <w:lang w:eastAsia="zh-CN"/>
        </w:rPr>
      </w:pPr>
      <w:r w:rsidRPr="004E70DD">
        <w:rPr>
          <w:rFonts w:hint="eastAsia"/>
          <w:b/>
          <w:bCs/>
          <w:kern w:val="22"/>
          <w:sz w:val="24"/>
          <w:lang w:eastAsia="zh-CN"/>
        </w:rPr>
        <w:t>提议的</w:t>
      </w:r>
      <w:r w:rsidR="00D376C1">
        <w:rPr>
          <w:rFonts w:hint="eastAsia"/>
          <w:b/>
          <w:bCs/>
          <w:kern w:val="22"/>
          <w:sz w:val="24"/>
          <w:lang w:eastAsia="zh-CN"/>
        </w:rPr>
        <w:t>额外</w:t>
      </w:r>
      <w:r w:rsidR="00CB70E8">
        <w:rPr>
          <w:rFonts w:hint="eastAsia"/>
          <w:b/>
          <w:bCs/>
          <w:kern w:val="22"/>
          <w:sz w:val="24"/>
          <w:lang w:eastAsia="zh-CN"/>
        </w:rPr>
        <w:t>行动</w:t>
      </w:r>
      <w:r w:rsidRPr="004E70DD">
        <w:rPr>
          <w:rFonts w:hint="eastAsia"/>
          <w:b/>
          <w:bCs/>
          <w:kern w:val="22"/>
          <w:sz w:val="24"/>
          <w:lang w:eastAsia="zh-CN"/>
        </w:rPr>
        <w:t>目标</w:t>
      </w:r>
    </w:p>
    <w:p w14:paraId="385C1CA7" w14:textId="31A42060" w:rsidR="00941785" w:rsidRPr="004E70DD" w:rsidRDefault="00941785" w:rsidP="00941785">
      <w:pPr>
        <w:suppressLineNumbers/>
        <w:suppressAutoHyphens/>
        <w:spacing w:before="120" w:after="120"/>
        <w:rPr>
          <w:rFonts w:ascii="Malgun Gothic" w:eastAsiaTheme="minorEastAsia" w:hAnsi="Malgun Gothic" w:cs="Malgun Gothic"/>
          <w:bCs/>
          <w:iCs/>
          <w:kern w:val="22"/>
          <w:sz w:val="24"/>
          <w:lang w:eastAsia="zh-CN"/>
        </w:rPr>
      </w:pPr>
      <w:r w:rsidRPr="004E70DD">
        <w:rPr>
          <w:rFonts w:eastAsia="Malgun Gothic"/>
          <w:bCs/>
          <w:iCs/>
          <w:kern w:val="22"/>
          <w:sz w:val="24"/>
          <w:lang w:eastAsia="zh-CN"/>
        </w:rPr>
        <w:t>1.</w:t>
      </w:r>
      <w:r w:rsidRPr="004E70DD">
        <w:rPr>
          <w:rFonts w:eastAsia="Malgun Gothic"/>
          <w:bCs/>
          <w:iCs/>
          <w:kern w:val="22"/>
          <w:sz w:val="24"/>
          <w:lang w:eastAsia="zh-CN"/>
        </w:rPr>
        <w:tab/>
      </w:r>
      <w:r w:rsidRPr="004E70DD">
        <w:rPr>
          <w:rFonts w:ascii="SimSun" w:hAnsi="SimSun" w:hint="eastAsia"/>
          <w:bCs/>
          <w:iCs/>
          <w:kern w:val="22"/>
          <w:sz w:val="24"/>
          <w:u w:val="single"/>
          <w:lang w:eastAsia="zh-CN"/>
        </w:rPr>
        <w:t>加强</w:t>
      </w:r>
      <w:r w:rsidRPr="004E70DD">
        <w:rPr>
          <w:rFonts w:ascii="SimSun" w:hAnsi="SimSun" w:cs="SimSun" w:hint="eastAsia"/>
          <w:bCs/>
          <w:iCs/>
          <w:kern w:val="22"/>
          <w:sz w:val="24"/>
          <w:u w:val="single"/>
          <w:lang w:eastAsia="zh-CN"/>
        </w:rPr>
        <w:t>与</w:t>
      </w:r>
      <w:r w:rsidRPr="004E70DD">
        <w:rPr>
          <w:rFonts w:ascii="Arial" w:hAnsi="Arial" w:cs="Arial"/>
          <w:color w:val="333333"/>
          <w:sz w:val="24"/>
          <w:u w:val="single"/>
          <w:shd w:val="clear" w:color="auto" w:fill="FFFFFF"/>
          <w:lang w:eastAsia="zh-CN"/>
        </w:rPr>
        <w:t>生物多样性</w:t>
      </w:r>
      <w:r w:rsidRPr="004E70DD">
        <w:rPr>
          <w:rFonts w:ascii="Arial" w:hAnsi="Arial" w:cs="Arial" w:hint="eastAsia"/>
          <w:color w:val="333333"/>
          <w:sz w:val="24"/>
          <w:u w:val="single"/>
          <w:shd w:val="clear" w:color="auto" w:fill="FFFFFF"/>
          <w:lang w:eastAsia="zh-CN"/>
        </w:rPr>
        <w:t>相</w:t>
      </w:r>
      <w:r w:rsidRPr="004E70DD">
        <w:rPr>
          <w:rFonts w:ascii="Arial" w:hAnsi="Arial" w:cs="Arial"/>
          <w:color w:val="333333"/>
          <w:sz w:val="24"/>
          <w:u w:val="single"/>
          <w:shd w:val="clear" w:color="auto" w:fill="FFFFFF"/>
          <w:lang w:eastAsia="zh-CN"/>
        </w:rPr>
        <w:t>关各公约和其他相关多边环境协</w:t>
      </w:r>
      <w:r w:rsidRPr="004E70DD">
        <w:rPr>
          <w:rFonts w:ascii="SimSun" w:hAnsi="SimSun" w:cs="SimSun" w:hint="eastAsia"/>
          <w:color w:val="333333"/>
          <w:sz w:val="24"/>
          <w:u w:val="single"/>
          <w:shd w:val="clear" w:color="auto" w:fill="FFFFFF"/>
          <w:lang w:eastAsia="zh-CN"/>
        </w:rPr>
        <w:t>定</w:t>
      </w:r>
      <w:r w:rsidRPr="004E70DD">
        <w:rPr>
          <w:rFonts w:ascii="SimSun" w:hAnsi="SimSun" w:cs="Malgun Gothic" w:hint="eastAsia"/>
          <w:bCs/>
          <w:iCs/>
          <w:kern w:val="22"/>
          <w:sz w:val="24"/>
          <w:u w:val="single"/>
          <w:lang w:eastAsia="zh-CN"/>
        </w:rPr>
        <w:t>之</w:t>
      </w:r>
      <w:r w:rsidRPr="004E70DD">
        <w:rPr>
          <w:rFonts w:ascii="SimSun" w:hAnsi="SimSun" w:cs="SimSun" w:hint="eastAsia"/>
          <w:bCs/>
          <w:iCs/>
          <w:kern w:val="22"/>
          <w:sz w:val="24"/>
          <w:u w:val="single"/>
          <w:lang w:eastAsia="zh-CN"/>
        </w:rPr>
        <w:t>间</w:t>
      </w:r>
      <w:r w:rsidRPr="004E70DD">
        <w:rPr>
          <w:rFonts w:ascii="SimSun" w:hAnsi="SimSun" w:cs="Malgun Gothic" w:hint="eastAsia"/>
          <w:bCs/>
          <w:iCs/>
          <w:kern w:val="22"/>
          <w:sz w:val="24"/>
          <w:u w:val="single"/>
          <w:lang w:eastAsia="zh-CN"/>
        </w:rPr>
        <w:t>的</w:t>
      </w:r>
      <w:r w:rsidRPr="004E70DD">
        <w:rPr>
          <w:rFonts w:ascii="SimSun" w:hAnsi="SimSun" w:cs="SimSun" w:hint="eastAsia"/>
          <w:bCs/>
          <w:iCs/>
          <w:kern w:val="22"/>
          <w:sz w:val="24"/>
          <w:u w:val="single"/>
          <w:lang w:eastAsia="zh-CN"/>
        </w:rPr>
        <w:t>协</w:t>
      </w:r>
      <w:r w:rsidRPr="004E70DD">
        <w:rPr>
          <w:rFonts w:ascii="SimSun" w:hAnsi="SimSun" w:cs="Malgun Gothic" w:hint="eastAsia"/>
          <w:bCs/>
          <w:iCs/>
          <w:kern w:val="22"/>
          <w:sz w:val="24"/>
          <w:u w:val="single"/>
          <w:lang w:eastAsia="zh-CN"/>
        </w:rPr>
        <w:t>同作用，以促进有效执行、</w:t>
      </w:r>
      <w:r w:rsidRPr="004E70DD">
        <w:rPr>
          <w:rFonts w:ascii="SimSun" w:hAnsi="SimSun" w:cs="SimSun" w:hint="eastAsia"/>
          <w:bCs/>
          <w:iCs/>
          <w:kern w:val="22"/>
          <w:sz w:val="24"/>
          <w:u w:val="single"/>
          <w:lang w:eastAsia="zh-CN"/>
        </w:rPr>
        <w:t>监测</w:t>
      </w:r>
      <w:r w:rsidRPr="004E70DD">
        <w:rPr>
          <w:rFonts w:ascii="SimSun" w:hAnsi="SimSun" w:cs="Malgun Gothic" w:hint="eastAsia"/>
          <w:bCs/>
          <w:iCs/>
          <w:kern w:val="22"/>
          <w:sz w:val="24"/>
          <w:u w:val="single"/>
          <w:lang w:eastAsia="zh-CN"/>
        </w:rPr>
        <w:t>和</w:t>
      </w:r>
      <w:r w:rsidRPr="004E70DD">
        <w:rPr>
          <w:rFonts w:ascii="SimSun" w:hAnsi="SimSun" w:cs="SimSun" w:hint="eastAsia"/>
          <w:bCs/>
          <w:iCs/>
          <w:kern w:val="22"/>
          <w:sz w:val="24"/>
          <w:u w:val="single"/>
          <w:lang w:eastAsia="zh-CN"/>
        </w:rPr>
        <w:t>审查</w:t>
      </w:r>
      <w:r w:rsidR="00CB70E8">
        <w:rPr>
          <w:rFonts w:ascii="SimSun" w:hAnsi="SimSun" w:cs="SimSun" w:hint="eastAsia"/>
          <w:bCs/>
          <w:iCs/>
          <w:kern w:val="22"/>
          <w:sz w:val="24"/>
          <w:u w:val="single"/>
          <w:lang w:eastAsia="zh-CN"/>
        </w:rPr>
        <w:t>本</w:t>
      </w:r>
      <w:r w:rsidRPr="004E70DD">
        <w:rPr>
          <w:rFonts w:ascii="SimSun" w:hAnsi="SimSun" w:cs="Malgun Gothic" w:hint="eastAsia"/>
          <w:bCs/>
          <w:iCs/>
          <w:kern w:val="22"/>
          <w:sz w:val="24"/>
          <w:u w:val="single"/>
          <w:lang w:eastAsia="zh-CN"/>
        </w:rPr>
        <w:t>框架</w:t>
      </w:r>
      <w:r w:rsidRPr="004E70DD">
        <w:rPr>
          <w:rFonts w:ascii="Malgun Gothic" w:eastAsia="Malgun Gothic" w:hAnsi="Malgun Gothic" w:cs="Malgun Gothic" w:hint="eastAsia"/>
          <w:bCs/>
          <w:iCs/>
          <w:kern w:val="22"/>
          <w:sz w:val="24"/>
          <w:lang w:eastAsia="zh-CN"/>
        </w:rPr>
        <w:t>。</w:t>
      </w:r>
    </w:p>
    <w:p w14:paraId="40C416D9" w14:textId="52659CE5" w:rsidR="00941785" w:rsidRPr="004E70DD" w:rsidRDefault="00941785" w:rsidP="00941785">
      <w:pPr>
        <w:suppressLineNumbers/>
        <w:suppressAutoHyphens/>
        <w:spacing w:before="120" w:after="120"/>
        <w:rPr>
          <w:rFonts w:eastAsia="Malgun Gothic"/>
          <w:bCs/>
          <w:iCs/>
          <w:kern w:val="22"/>
          <w:sz w:val="24"/>
          <w:u w:val="single"/>
          <w:lang w:eastAsia="zh-CN"/>
        </w:rPr>
      </w:pPr>
      <w:r w:rsidRPr="004E70DD">
        <w:rPr>
          <w:rFonts w:eastAsia="Malgun Gothic"/>
          <w:bCs/>
          <w:iCs/>
          <w:kern w:val="22"/>
          <w:sz w:val="24"/>
          <w:lang w:eastAsia="zh-CN"/>
        </w:rPr>
        <w:t>2.</w:t>
      </w:r>
      <w:r w:rsidRPr="004E70DD">
        <w:rPr>
          <w:rFonts w:eastAsia="Malgun Gothic"/>
          <w:bCs/>
          <w:iCs/>
          <w:kern w:val="22"/>
          <w:sz w:val="24"/>
          <w:lang w:eastAsia="zh-CN"/>
        </w:rPr>
        <w:tab/>
      </w:r>
      <w:r w:rsidRPr="004E70DD">
        <w:rPr>
          <w:rFonts w:ascii="SimSun" w:hAnsi="SimSun" w:hint="eastAsia"/>
          <w:bCs/>
          <w:iCs/>
          <w:kern w:val="22"/>
          <w:sz w:val="24"/>
          <w:u w:val="single"/>
          <w:lang w:eastAsia="zh-CN"/>
        </w:rPr>
        <w:t>确保</w:t>
      </w:r>
      <w:r w:rsidR="00CB70E8">
        <w:rPr>
          <w:rFonts w:ascii="SimSun" w:hAnsi="SimSun" w:hint="eastAsia"/>
          <w:bCs/>
          <w:iCs/>
          <w:kern w:val="22"/>
          <w:sz w:val="24"/>
          <w:u w:val="single"/>
          <w:lang w:eastAsia="zh-CN"/>
        </w:rPr>
        <w:t>、</w:t>
      </w:r>
      <w:r w:rsidRPr="004E70DD">
        <w:rPr>
          <w:rFonts w:ascii="SimSun" w:hAnsi="SimSun" w:cs="SimSun" w:hint="eastAsia"/>
          <w:bCs/>
          <w:iCs/>
          <w:kern w:val="22"/>
          <w:sz w:val="24"/>
          <w:u w:val="single"/>
          <w:lang w:eastAsia="zh-CN"/>
        </w:rPr>
        <w:t>监测</w:t>
      </w:r>
      <w:r w:rsidRPr="004E70DD">
        <w:rPr>
          <w:rFonts w:ascii="SimSun" w:hAnsi="SimSun" w:cs="Malgun Gothic" w:hint="eastAsia"/>
          <w:bCs/>
          <w:iCs/>
          <w:kern w:val="22"/>
          <w:sz w:val="24"/>
          <w:u w:val="single"/>
          <w:lang w:eastAsia="zh-CN"/>
        </w:rPr>
        <w:t>和</w:t>
      </w:r>
      <w:r w:rsidRPr="004E70DD">
        <w:rPr>
          <w:rFonts w:ascii="SimSun" w:hAnsi="SimSun" w:cs="SimSun" w:hint="eastAsia"/>
          <w:bCs/>
          <w:iCs/>
          <w:kern w:val="22"/>
          <w:sz w:val="24"/>
          <w:u w:val="single"/>
          <w:lang w:eastAsia="zh-CN"/>
        </w:rPr>
        <w:t>报</w:t>
      </w:r>
      <w:r w:rsidRPr="004E70DD">
        <w:rPr>
          <w:rFonts w:ascii="SimSun" w:hAnsi="SimSun" w:cs="Malgun Gothic" w:hint="eastAsia"/>
          <w:bCs/>
          <w:iCs/>
          <w:kern w:val="22"/>
          <w:sz w:val="24"/>
          <w:u w:val="single"/>
          <w:lang w:eastAsia="zh-CN"/>
        </w:rPr>
        <w:t>告：</w:t>
      </w:r>
      <w:r w:rsidR="004B4CBF">
        <w:rPr>
          <w:rFonts w:ascii="SimSun" w:hAnsi="SimSun" w:cs="Malgun Gothic" w:hint="eastAsia"/>
          <w:bCs/>
          <w:iCs/>
          <w:kern w:val="22"/>
          <w:sz w:val="24"/>
          <w:u w:val="single"/>
          <w:lang w:eastAsia="zh-CN"/>
        </w:rPr>
        <w:t>（</w:t>
      </w:r>
      <w:r w:rsidR="00D376C1">
        <w:rPr>
          <w:rFonts w:ascii="SimSun" w:hAnsi="SimSun" w:hint="eastAsia"/>
          <w:bCs/>
          <w:iCs/>
          <w:kern w:val="22"/>
          <w:sz w:val="24"/>
          <w:u w:val="single"/>
          <w:lang w:eastAsia="zh-CN"/>
        </w:rPr>
        <w:t>a</w:t>
      </w:r>
      <w:r w:rsidR="004B4CBF">
        <w:rPr>
          <w:rFonts w:ascii="SimSun" w:hAnsi="SimSun" w:hint="eastAsia"/>
          <w:bCs/>
          <w:iCs/>
          <w:kern w:val="22"/>
          <w:sz w:val="24"/>
          <w:u w:val="single"/>
          <w:lang w:eastAsia="zh-CN"/>
        </w:rPr>
        <w:t>）</w:t>
      </w:r>
      <w:r w:rsidRPr="004E70DD">
        <w:rPr>
          <w:rFonts w:ascii="SimSun" w:hAnsi="SimSun" w:hint="eastAsia"/>
          <w:bCs/>
          <w:iCs/>
          <w:kern w:val="22"/>
          <w:sz w:val="24"/>
          <w:u w:val="single"/>
          <w:lang w:eastAsia="zh-CN"/>
        </w:rPr>
        <w:t>平等</w:t>
      </w:r>
      <w:r w:rsidRPr="004E70DD">
        <w:rPr>
          <w:rFonts w:ascii="SimSun" w:hAnsi="SimSun" w:cs="SimSun" w:hint="eastAsia"/>
          <w:bCs/>
          <w:iCs/>
          <w:kern w:val="22"/>
          <w:sz w:val="24"/>
          <w:u w:val="single"/>
          <w:lang w:eastAsia="zh-CN"/>
        </w:rPr>
        <w:t>获</w:t>
      </w:r>
      <w:r w:rsidRPr="004E70DD">
        <w:rPr>
          <w:rFonts w:ascii="SimSun" w:hAnsi="SimSun" w:cs="Malgun Gothic" w:hint="eastAsia"/>
          <w:bCs/>
          <w:iCs/>
          <w:kern w:val="22"/>
          <w:sz w:val="24"/>
          <w:u w:val="single"/>
          <w:lang w:eastAsia="zh-CN"/>
        </w:rPr>
        <w:t>得生物</w:t>
      </w:r>
      <w:r w:rsidRPr="004E70DD">
        <w:rPr>
          <w:rFonts w:ascii="SimSun" w:hAnsi="SimSun" w:cs="SimSun" w:hint="eastAsia"/>
          <w:bCs/>
          <w:iCs/>
          <w:kern w:val="22"/>
          <w:sz w:val="24"/>
          <w:u w:val="single"/>
          <w:lang w:eastAsia="zh-CN"/>
        </w:rPr>
        <w:t>资</w:t>
      </w:r>
      <w:r w:rsidRPr="004E70DD">
        <w:rPr>
          <w:rFonts w:ascii="SimSun" w:hAnsi="SimSun" w:cs="Malgun Gothic" w:hint="eastAsia"/>
          <w:bCs/>
          <w:iCs/>
          <w:kern w:val="22"/>
          <w:sz w:val="24"/>
          <w:u w:val="single"/>
          <w:lang w:eastAsia="zh-CN"/>
        </w:rPr>
        <w:t>源；</w:t>
      </w:r>
      <w:r w:rsidR="004B4CBF">
        <w:rPr>
          <w:rFonts w:ascii="SimSun" w:hAnsi="SimSun" w:hint="eastAsia"/>
          <w:bCs/>
          <w:iCs/>
          <w:kern w:val="22"/>
          <w:sz w:val="24"/>
          <w:u w:val="single"/>
          <w:lang w:eastAsia="zh-CN"/>
        </w:rPr>
        <w:t>（</w:t>
      </w:r>
      <w:r w:rsidR="00D376C1">
        <w:rPr>
          <w:rFonts w:ascii="SimSun" w:hAnsi="SimSun" w:hint="eastAsia"/>
          <w:bCs/>
          <w:iCs/>
          <w:kern w:val="22"/>
          <w:sz w:val="24"/>
          <w:u w:val="single"/>
          <w:lang w:eastAsia="zh-CN"/>
        </w:rPr>
        <w:t>b</w:t>
      </w:r>
      <w:r w:rsidR="004B4CBF">
        <w:rPr>
          <w:rFonts w:ascii="SimSun" w:hAnsi="SimSun" w:hint="eastAsia"/>
          <w:bCs/>
          <w:iCs/>
          <w:kern w:val="22"/>
          <w:sz w:val="24"/>
          <w:u w:val="single"/>
          <w:lang w:eastAsia="zh-CN"/>
        </w:rPr>
        <w:t>）</w:t>
      </w:r>
      <w:r w:rsidRPr="004E70DD">
        <w:rPr>
          <w:rFonts w:ascii="SimSun" w:hAnsi="SimSun" w:hint="eastAsia"/>
          <w:bCs/>
          <w:iCs/>
          <w:kern w:val="22"/>
          <w:sz w:val="24"/>
          <w:u w:val="single"/>
          <w:lang w:eastAsia="zh-CN"/>
        </w:rPr>
        <w:t>公平公正地分享相</w:t>
      </w:r>
      <w:r w:rsidRPr="004E70DD">
        <w:rPr>
          <w:rFonts w:ascii="SimSun" w:hAnsi="SimSun" w:cs="SimSun" w:hint="eastAsia"/>
          <w:bCs/>
          <w:iCs/>
          <w:kern w:val="22"/>
          <w:sz w:val="24"/>
          <w:u w:val="single"/>
          <w:lang w:eastAsia="zh-CN"/>
        </w:rPr>
        <w:t>关资</w:t>
      </w:r>
      <w:r w:rsidRPr="004E70DD">
        <w:rPr>
          <w:rFonts w:ascii="SimSun" w:hAnsi="SimSun" w:cs="Malgun Gothic" w:hint="eastAsia"/>
          <w:bCs/>
          <w:iCs/>
          <w:kern w:val="22"/>
          <w:sz w:val="24"/>
          <w:u w:val="single"/>
          <w:lang w:eastAsia="zh-CN"/>
        </w:rPr>
        <w:t>源产生的惠益；</w:t>
      </w:r>
      <w:r w:rsidR="004B4CBF">
        <w:rPr>
          <w:rFonts w:ascii="SimSun" w:hAnsi="SimSun" w:hint="eastAsia"/>
          <w:bCs/>
          <w:iCs/>
          <w:kern w:val="22"/>
          <w:sz w:val="24"/>
          <w:u w:val="single"/>
          <w:lang w:eastAsia="zh-CN"/>
        </w:rPr>
        <w:t>（</w:t>
      </w:r>
      <w:r w:rsidR="00D376C1">
        <w:rPr>
          <w:rFonts w:ascii="SimSun" w:hAnsi="SimSun" w:hint="eastAsia"/>
          <w:bCs/>
          <w:iCs/>
          <w:kern w:val="22"/>
          <w:sz w:val="24"/>
          <w:u w:val="single"/>
          <w:lang w:eastAsia="zh-CN"/>
        </w:rPr>
        <w:t>c</w:t>
      </w:r>
      <w:r w:rsidR="004B4CBF">
        <w:rPr>
          <w:rFonts w:ascii="SimSun" w:hAnsi="SimSun" w:hint="eastAsia"/>
          <w:bCs/>
          <w:iCs/>
          <w:kern w:val="22"/>
          <w:sz w:val="24"/>
          <w:u w:val="single"/>
          <w:lang w:eastAsia="zh-CN"/>
        </w:rPr>
        <w:t>）</w:t>
      </w:r>
      <w:r w:rsidR="00CB70E8" w:rsidRPr="004E70DD">
        <w:rPr>
          <w:rFonts w:ascii="SimSun" w:hAnsi="SimSun" w:cs="SimSun" w:hint="eastAsia"/>
          <w:bCs/>
          <w:iCs/>
          <w:kern w:val="22"/>
          <w:sz w:val="24"/>
          <w:u w:val="single"/>
          <w:lang w:eastAsia="zh-CN"/>
        </w:rPr>
        <w:t>妇</w:t>
      </w:r>
      <w:r w:rsidR="00CB70E8" w:rsidRPr="004E70DD">
        <w:rPr>
          <w:rFonts w:ascii="SimSun" w:hAnsi="SimSun" w:cs="Malgun Gothic" w:hint="eastAsia"/>
          <w:bCs/>
          <w:iCs/>
          <w:kern w:val="22"/>
          <w:sz w:val="24"/>
          <w:u w:val="single"/>
          <w:lang w:eastAsia="zh-CN"/>
        </w:rPr>
        <w:t>女和</w:t>
      </w:r>
      <w:r w:rsidR="00CB70E8">
        <w:rPr>
          <w:rFonts w:ascii="SimSun" w:hAnsi="SimSun" w:cs="Malgun Gothic" w:hint="eastAsia"/>
          <w:bCs/>
          <w:iCs/>
          <w:kern w:val="22"/>
          <w:sz w:val="24"/>
          <w:u w:val="single"/>
          <w:lang w:eastAsia="zh-CN"/>
        </w:rPr>
        <w:t>女孩</w:t>
      </w:r>
      <w:r w:rsidR="00CB70E8" w:rsidRPr="004E70DD">
        <w:rPr>
          <w:rFonts w:ascii="SimSun" w:hAnsi="SimSun" w:cs="Malgun Gothic" w:hint="eastAsia"/>
          <w:bCs/>
          <w:iCs/>
          <w:kern w:val="22"/>
          <w:sz w:val="24"/>
          <w:u w:val="single"/>
          <w:lang w:eastAsia="zh-CN"/>
        </w:rPr>
        <w:t>平等</w:t>
      </w:r>
      <w:r w:rsidR="00CB70E8" w:rsidRPr="004E70DD">
        <w:rPr>
          <w:rFonts w:ascii="SimSun" w:hAnsi="SimSun" w:cs="SimSun" w:hint="eastAsia"/>
          <w:bCs/>
          <w:iCs/>
          <w:kern w:val="22"/>
          <w:sz w:val="24"/>
          <w:u w:val="single"/>
          <w:lang w:eastAsia="zh-CN"/>
        </w:rPr>
        <w:t>参与</w:t>
      </w:r>
      <w:r w:rsidR="00CB70E8">
        <w:rPr>
          <w:rFonts w:ascii="SimSun" w:hAnsi="SimSun" w:cs="Malgun Gothic" w:hint="eastAsia"/>
          <w:bCs/>
          <w:iCs/>
          <w:kern w:val="22"/>
          <w:sz w:val="24"/>
          <w:u w:val="single"/>
          <w:lang w:eastAsia="zh-CN"/>
        </w:rPr>
        <w:t>、</w:t>
      </w:r>
      <w:r w:rsidR="00CB70E8" w:rsidRPr="004E70DD">
        <w:rPr>
          <w:rFonts w:ascii="SimSun" w:hAnsi="SimSun" w:cs="SimSun" w:hint="eastAsia"/>
          <w:bCs/>
          <w:iCs/>
          <w:kern w:val="22"/>
          <w:sz w:val="24"/>
          <w:u w:val="single"/>
          <w:lang w:eastAsia="zh-CN"/>
        </w:rPr>
        <w:t>领导</w:t>
      </w:r>
      <w:r w:rsidRPr="004E70DD">
        <w:rPr>
          <w:rFonts w:ascii="SimSun" w:hAnsi="SimSun" w:cs="Malgun Gothic" w:hint="eastAsia"/>
          <w:bCs/>
          <w:iCs/>
          <w:kern w:val="22"/>
          <w:sz w:val="24"/>
          <w:u w:val="single"/>
          <w:lang w:eastAsia="zh-CN"/>
        </w:rPr>
        <w:t>各</w:t>
      </w:r>
      <w:r w:rsidRPr="004E70DD">
        <w:rPr>
          <w:rFonts w:ascii="SimSun" w:hAnsi="SimSun" w:cs="SimSun" w:hint="eastAsia"/>
          <w:bCs/>
          <w:iCs/>
          <w:kern w:val="22"/>
          <w:sz w:val="24"/>
          <w:u w:val="single"/>
          <w:lang w:eastAsia="zh-CN"/>
        </w:rPr>
        <w:t>级</w:t>
      </w:r>
      <w:r>
        <w:rPr>
          <w:rFonts w:ascii="SimSun" w:hAnsi="SimSun" w:cs="SimSun" w:hint="eastAsia"/>
          <w:bCs/>
          <w:iCs/>
          <w:kern w:val="22"/>
          <w:sz w:val="24"/>
          <w:u w:val="single"/>
          <w:lang w:eastAsia="zh-CN"/>
        </w:rPr>
        <w:t>决策</w:t>
      </w:r>
      <w:r w:rsidRPr="004E70DD">
        <w:rPr>
          <w:rFonts w:ascii="SimSun" w:hAnsi="SimSun" w:cs="Malgun Gothic" w:hint="eastAsia"/>
          <w:bCs/>
          <w:iCs/>
          <w:kern w:val="22"/>
          <w:sz w:val="24"/>
          <w:u w:val="single"/>
          <w:lang w:eastAsia="zh-CN"/>
        </w:rPr>
        <w:t>和治理进程</w:t>
      </w:r>
      <w:r w:rsidRPr="004E70DD">
        <w:rPr>
          <w:rFonts w:ascii="SimSun" w:hAnsi="SimSun" w:cs="SimSun" w:hint="eastAsia"/>
          <w:bCs/>
          <w:iCs/>
          <w:kern w:val="22"/>
          <w:sz w:val="24"/>
          <w:u w:val="single"/>
          <w:lang w:eastAsia="zh-CN"/>
        </w:rPr>
        <w:t>，以</w:t>
      </w:r>
      <w:r w:rsidRPr="004E70DD">
        <w:rPr>
          <w:rFonts w:ascii="SimSun" w:hAnsi="SimSun" w:hint="eastAsia"/>
          <w:bCs/>
          <w:iCs/>
          <w:kern w:val="22"/>
          <w:sz w:val="24"/>
          <w:u w:val="single"/>
          <w:lang w:eastAsia="zh-CN"/>
        </w:rPr>
        <w:t>支持《公</w:t>
      </w:r>
      <w:r w:rsidRPr="004E70DD">
        <w:rPr>
          <w:rFonts w:ascii="SimSun" w:hAnsi="SimSun" w:cs="SimSun" w:hint="eastAsia"/>
          <w:bCs/>
          <w:iCs/>
          <w:kern w:val="22"/>
          <w:sz w:val="24"/>
          <w:u w:val="single"/>
          <w:lang w:eastAsia="zh-CN"/>
        </w:rPr>
        <w:t>约</w:t>
      </w:r>
      <w:r w:rsidRPr="004E70DD">
        <w:rPr>
          <w:rFonts w:ascii="SimSun" w:hAnsi="SimSun" w:cs="Malgun Gothic" w:hint="eastAsia"/>
          <w:bCs/>
          <w:iCs/>
          <w:kern w:val="22"/>
          <w:sz w:val="24"/>
          <w:u w:val="single"/>
          <w:lang w:eastAsia="zh-CN"/>
        </w:rPr>
        <w:t>》的目</w:t>
      </w:r>
      <w:r w:rsidRPr="004E70DD">
        <w:rPr>
          <w:rFonts w:ascii="SimSun" w:hAnsi="SimSun" w:cs="SimSun" w:hint="eastAsia"/>
          <w:bCs/>
          <w:iCs/>
          <w:kern w:val="22"/>
          <w:sz w:val="24"/>
          <w:u w:val="single"/>
          <w:lang w:eastAsia="zh-CN"/>
        </w:rPr>
        <w:t>标</w:t>
      </w:r>
      <w:r w:rsidRPr="004E70DD">
        <w:rPr>
          <w:rFonts w:asciiTheme="minorEastAsia" w:eastAsiaTheme="minorEastAsia" w:hAnsiTheme="minorEastAsia" w:hint="eastAsia"/>
          <w:bCs/>
          <w:iCs/>
          <w:kern w:val="22"/>
          <w:sz w:val="24"/>
          <w:u w:val="single"/>
          <w:lang w:eastAsia="zh-CN"/>
        </w:rPr>
        <w:t>。</w:t>
      </w:r>
    </w:p>
    <w:p w14:paraId="1239BEAA" w14:textId="2B199017" w:rsidR="00923422" w:rsidRDefault="00923422" w:rsidP="00923422">
      <w:pPr>
        <w:keepNext/>
        <w:suppressLineNumbers/>
        <w:suppressAutoHyphens/>
        <w:spacing w:before="360" w:after="240"/>
        <w:jc w:val="center"/>
        <w:outlineLvl w:val="1"/>
        <w:rPr>
          <w:b/>
          <w:bCs/>
          <w:iCs/>
          <w:kern w:val="22"/>
          <w:sz w:val="24"/>
          <w:lang w:eastAsia="zh-CN"/>
        </w:rPr>
      </w:pPr>
      <w:r>
        <w:rPr>
          <w:rFonts w:hint="eastAsia"/>
          <w:b/>
          <w:bCs/>
          <w:iCs/>
          <w:kern w:val="22"/>
          <w:sz w:val="24"/>
          <w:lang w:eastAsia="zh-CN"/>
        </w:rPr>
        <w:t>三</w:t>
      </w:r>
      <w:r>
        <w:rPr>
          <w:rFonts w:hint="eastAsia"/>
          <w:b/>
          <w:bCs/>
          <w:iCs/>
          <w:kern w:val="22"/>
          <w:sz w:val="24"/>
          <w:lang w:eastAsia="zh-CN"/>
        </w:rPr>
        <w:t>.</w:t>
      </w:r>
      <w:r>
        <w:rPr>
          <w:b/>
          <w:bCs/>
          <w:iCs/>
          <w:kern w:val="22"/>
          <w:sz w:val="24"/>
          <w:lang w:eastAsia="zh-CN"/>
        </w:rPr>
        <w:t xml:space="preserve">  </w:t>
      </w:r>
      <w:r>
        <w:rPr>
          <w:rFonts w:hint="eastAsia"/>
          <w:b/>
          <w:bCs/>
          <w:iCs/>
          <w:kern w:val="22"/>
          <w:sz w:val="24"/>
          <w:lang w:eastAsia="zh-CN"/>
        </w:rPr>
        <w:t>拟议框架的其他章节</w:t>
      </w:r>
    </w:p>
    <w:p w14:paraId="3DAD570D" w14:textId="794002AC" w:rsidR="00941785" w:rsidRPr="004E70DD" w:rsidRDefault="00923422" w:rsidP="00923422">
      <w:pPr>
        <w:keepNext/>
        <w:suppressLineNumbers/>
        <w:suppressAutoHyphens/>
        <w:spacing w:before="240" w:after="240"/>
        <w:ind w:left="360"/>
        <w:jc w:val="center"/>
        <w:outlineLvl w:val="1"/>
        <w:rPr>
          <w:b/>
          <w:bCs/>
          <w:iCs/>
          <w:kern w:val="22"/>
          <w:sz w:val="24"/>
          <w:u w:val="single"/>
          <w:lang w:eastAsia="zh-CN"/>
        </w:rPr>
      </w:pPr>
      <w:r>
        <w:rPr>
          <w:rFonts w:hint="eastAsia"/>
          <w:b/>
          <w:bCs/>
          <w:iCs/>
          <w:kern w:val="22"/>
          <w:sz w:val="24"/>
          <w:lang w:eastAsia="zh-CN"/>
        </w:rPr>
        <w:t>E</w:t>
      </w:r>
      <w:r>
        <w:rPr>
          <w:rFonts w:hint="eastAsia"/>
          <w:b/>
          <w:bCs/>
          <w:iCs/>
          <w:kern w:val="22"/>
          <w:sz w:val="24"/>
          <w:lang w:eastAsia="zh-CN"/>
        </w:rPr>
        <w:t>节．</w:t>
      </w:r>
      <w:r w:rsidR="00941785" w:rsidRPr="004E70DD">
        <w:rPr>
          <w:rFonts w:hint="eastAsia"/>
          <w:b/>
          <w:bCs/>
          <w:iCs/>
          <w:kern w:val="22"/>
          <w:sz w:val="24"/>
          <w:lang w:eastAsia="zh-CN"/>
        </w:rPr>
        <w:t>执行支助机制</w:t>
      </w:r>
    </w:p>
    <w:p w14:paraId="3DF16DDB" w14:textId="27B3864F" w:rsidR="00941785" w:rsidRPr="004E70DD" w:rsidRDefault="00941785" w:rsidP="00941785">
      <w:pPr>
        <w:suppressLineNumbers/>
        <w:suppressAutoHyphens/>
        <w:snapToGrid w:val="0"/>
        <w:spacing w:before="120" w:after="120"/>
        <w:rPr>
          <w:b/>
          <w:bCs/>
          <w:snapToGrid w:val="0"/>
          <w:kern w:val="22"/>
          <w:sz w:val="24"/>
          <w:lang w:eastAsia="zh-CN"/>
        </w:rPr>
      </w:pPr>
      <w:r w:rsidRPr="004E70DD">
        <w:rPr>
          <w:rFonts w:hint="eastAsia"/>
          <w:b/>
          <w:bCs/>
          <w:snapToGrid w:val="0"/>
          <w:kern w:val="22"/>
          <w:sz w:val="24"/>
          <w:lang w:eastAsia="zh-CN"/>
        </w:rPr>
        <w:t>共同</w:t>
      </w:r>
      <w:r>
        <w:rPr>
          <w:rFonts w:hint="eastAsia"/>
          <w:b/>
          <w:bCs/>
          <w:snapToGrid w:val="0"/>
          <w:kern w:val="22"/>
          <w:sz w:val="24"/>
          <w:lang w:eastAsia="zh-CN"/>
        </w:rPr>
        <w:t>牵头</w:t>
      </w:r>
      <w:r w:rsidRPr="004E70DD">
        <w:rPr>
          <w:rFonts w:hint="eastAsia"/>
          <w:b/>
          <w:bCs/>
          <w:snapToGrid w:val="0"/>
          <w:kern w:val="22"/>
          <w:sz w:val="24"/>
          <w:lang w:eastAsia="zh-CN"/>
        </w:rPr>
        <w:t>人</w:t>
      </w:r>
      <w:r>
        <w:rPr>
          <w:rFonts w:hint="eastAsia"/>
          <w:b/>
          <w:bCs/>
          <w:snapToGrid w:val="0"/>
          <w:kern w:val="22"/>
          <w:sz w:val="24"/>
          <w:lang w:eastAsia="zh-CN"/>
        </w:rPr>
        <w:t>的总结</w:t>
      </w:r>
    </w:p>
    <w:p w14:paraId="7210461E" w14:textId="2D344810" w:rsidR="00941785" w:rsidRPr="004E70DD" w:rsidRDefault="00941785" w:rsidP="00941785">
      <w:pPr>
        <w:suppressLineNumbers/>
        <w:suppressAutoHyphens/>
        <w:snapToGrid w:val="0"/>
        <w:spacing w:before="120" w:after="120"/>
        <w:rPr>
          <w:kern w:val="22"/>
          <w:sz w:val="24"/>
          <w:lang w:eastAsia="zh-CN"/>
        </w:rPr>
      </w:pPr>
      <w:r w:rsidRPr="004E70DD">
        <w:rPr>
          <w:kern w:val="22"/>
          <w:sz w:val="24"/>
          <w:lang w:eastAsia="zh-CN"/>
        </w:rPr>
        <w:t>1.</w:t>
      </w:r>
      <w:r w:rsidRPr="004E70DD">
        <w:rPr>
          <w:kern w:val="22"/>
          <w:sz w:val="24"/>
          <w:lang w:eastAsia="zh-CN"/>
        </w:rPr>
        <w:tab/>
      </w:r>
      <w:r w:rsidRPr="004E70DD">
        <w:rPr>
          <w:rFonts w:hint="eastAsia"/>
          <w:kern w:val="22"/>
          <w:sz w:val="24"/>
          <w:lang w:eastAsia="zh-CN"/>
        </w:rPr>
        <w:t>有人指出，总的来说，本节的内容非常重要，但感到由于正在进行过程中，讨论</w:t>
      </w:r>
      <w:r w:rsidR="00923422">
        <w:rPr>
          <w:rFonts w:hint="eastAsia"/>
          <w:kern w:val="22"/>
          <w:sz w:val="24"/>
          <w:lang w:eastAsia="zh-CN"/>
        </w:rPr>
        <w:t>它</w:t>
      </w:r>
      <w:r w:rsidRPr="004E70DD">
        <w:rPr>
          <w:rFonts w:hint="eastAsia"/>
          <w:kern w:val="22"/>
          <w:sz w:val="24"/>
          <w:lang w:eastAsia="zh-CN"/>
        </w:rPr>
        <w:t>为时尚早。因此，该文本被视为占位符。还确定需要讨论与其他节潜在的重叠问题。</w:t>
      </w:r>
    </w:p>
    <w:p w14:paraId="755EEBC0" w14:textId="77777777" w:rsidR="00941785" w:rsidRPr="004E70DD" w:rsidRDefault="00941785" w:rsidP="00941785">
      <w:pPr>
        <w:suppressLineNumbers/>
        <w:suppressAutoHyphens/>
        <w:snapToGrid w:val="0"/>
        <w:spacing w:before="120" w:after="120"/>
        <w:rPr>
          <w:snapToGrid w:val="0"/>
          <w:kern w:val="22"/>
          <w:sz w:val="24"/>
          <w:u w:val="single"/>
          <w:lang w:eastAsia="zh-CN"/>
        </w:rPr>
      </w:pPr>
      <w:r w:rsidRPr="004E70DD">
        <w:rPr>
          <w:snapToGrid w:val="0"/>
          <w:kern w:val="22"/>
          <w:sz w:val="24"/>
          <w:lang w:eastAsia="zh-CN"/>
        </w:rPr>
        <w:t>2.</w:t>
      </w:r>
      <w:r w:rsidRPr="004E70DD">
        <w:rPr>
          <w:snapToGrid w:val="0"/>
          <w:kern w:val="22"/>
          <w:sz w:val="24"/>
          <w:lang w:eastAsia="zh-CN"/>
        </w:rPr>
        <w:tab/>
      </w:r>
      <w:r w:rsidRPr="004E70DD">
        <w:rPr>
          <w:rFonts w:hint="eastAsia"/>
          <w:snapToGrid w:val="0"/>
          <w:kern w:val="22"/>
          <w:sz w:val="24"/>
          <w:lang w:eastAsia="zh-CN"/>
        </w:rPr>
        <w:t>有人说，本节至关重要。已确定有必要更好地区分加强执行的工具和执行手段。</w:t>
      </w:r>
    </w:p>
    <w:p w14:paraId="55871285" w14:textId="152817B6" w:rsidR="00941785" w:rsidRPr="004E70DD" w:rsidRDefault="00941785" w:rsidP="00941785">
      <w:pPr>
        <w:keepNext/>
        <w:shd w:val="clear" w:color="auto" w:fill="FFFFFF"/>
        <w:tabs>
          <w:tab w:val="num" w:pos="360"/>
        </w:tabs>
        <w:spacing w:before="120" w:after="120"/>
        <w:jc w:val="left"/>
        <w:rPr>
          <w:bCs/>
          <w:caps/>
          <w:szCs w:val="22"/>
          <w:lang w:eastAsia="zh-CN"/>
        </w:rPr>
      </w:pPr>
      <w:r w:rsidRPr="004E70DD">
        <w:rPr>
          <w:bCs/>
          <w:caps/>
          <w:kern w:val="22"/>
          <w:sz w:val="24"/>
          <w:lang w:eastAsia="zh-CN"/>
        </w:rPr>
        <w:t>3.</w:t>
      </w:r>
      <w:r w:rsidRPr="004E70DD">
        <w:rPr>
          <w:b/>
          <w:bCs/>
          <w:caps/>
          <w:kern w:val="22"/>
          <w:sz w:val="24"/>
          <w:lang w:eastAsia="zh-CN"/>
        </w:rPr>
        <w:tab/>
      </w:r>
      <w:r w:rsidRPr="004E70DD">
        <w:rPr>
          <w:rFonts w:hint="eastAsia"/>
          <w:b/>
          <w:bCs/>
          <w:caps/>
          <w:kern w:val="22"/>
          <w:sz w:val="24"/>
          <w:lang w:eastAsia="zh-CN"/>
        </w:rPr>
        <w:tab/>
      </w:r>
      <w:r w:rsidRPr="004E70DD">
        <w:rPr>
          <w:rFonts w:hint="eastAsia"/>
          <w:bCs/>
          <w:caps/>
          <w:kern w:val="22"/>
          <w:sz w:val="24"/>
          <w:lang w:eastAsia="zh-CN"/>
        </w:rPr>
        <w:t>关于资源分段，强调指出，生物多样性托管人，包括土著人民和地方社区，必须</w:t>
      </w:r>
      <w:r w:rsidRPr="004E70DD">
        <w:rPr>
          <w:rFonts w:ascii="Arial" w:hAnsi="Arial" w:cs="Arial"/>
          <w:bCs/>
          <w:caps/>
          <w:color w:val="333333"/>
          <w:sz w:val="24"/>
          <w:shd w:val="clear" w:color="auto" w:fill="FFFFFF"/>
          <w:lang w:eastAsia="zh-CN"/>
        </w:rPr>
        <w:t>可直接使用为</w:t>
      </w:r>
      <w:r w:rsidRPr="004E70DD">
        <w:rPr>
          <w:rFonts w:hint="eastAsia"/>
          <w:bCs/>
          <w:caps/>
          <w:kern w:val="22"/>
          <w:sz w:val="24"/>
          <w:lang w:eastAsia="zh-CN"/>
        </w:rPr>
        <w:t>执行框架提供的财政资源，并且根据第</w:t>
      </w:r>
      <w:r w:rsidRPr="004E70DD">
        <w:rPr>
          <w:rFonts w:hint="eastAsia"/>
          <w:bCs/>
          <w:caps/>
          <w:kern w:val="22"/>
          <w:sz w:val="24"/>
          <w:lang w:eastAsia="zh-CN"/>
        </w:rPr>
        <w:t>XII / 3</w:t>
      </w:r>
      <w:r w:rsidRPr="004E70DD">
        <w:rPr>
          <w:rFonts w:hint="eastAsia"/>
          <w:bCs/>
          <w:caps/>
          <w:kern w:val="22"/>
          <w:sz w:val="24"/>
          <w:lang w:eastAsia="zh-CN"/>
        </w:rPr>
        <w:t>号决定通过的</w:t>
      </w:r>
      <w:r w:rsidR="00923422">
        <w:rPr>
          <w:rFonts w:hint="eastAsia"/>
          <w:bCs/>
          <w:caps/>
          <w:kern w:val="22"/>
          <w:sz w:val="24"/>
          <w:lang w:eastAsia="zh-CN"/>
        </w:rPr>
        <w:t>《生物多样性公约》</w:t>
      </w:r>
      <w:r w:rsidR="000221C0">
        <w:rPr>
          <w:rFonts w:hint="eastAsia"/>
          <w:bCs/>
          <w:caps/>
          <w:kern w:val="22"/>
          <w:sz w:val="24"/>
          <w:lang w:eastAsia="zh-CN"/>
        </w:rPr>
        <w:t>的</w:t>
      </w:r>
      <w:r w:rsidRPr="004E70DD">
        <w:rPr>
          <w:rFonts w:hint="eastAsia"/>
          <w:bCs/>
          <w:caps/>
          <w:sz w:val="24"/>
          <w:lang w:eastAsia="zh-CN"/>
        </w:rPr>
        <w:t>生物多样性</w:t>
      </w:r>
      <w:r w:rsidRPr="004E70DD">
        <w:rPr>
          <w:bCs/>
          <w:caps/>
          <w:sz w:val="24"/>
          <w:lang w:eastAsia="zh-CN"/>
        </w:rPr>
        <w:t>融资机制中</w:t>
      </w:r>
      <w:r w:rsidRPr="004E70DD">
        <w:rPr>
          <w:rFonts w:hint="eastAsia"/>
          <w:bCs/>
          <w:caps/>
          <w:sz w:val="24"/>
          <w:lang w:eastAsia="zh-CN"/>
        </w:rPr>
        <w:t>保障措施</w:t>
      </w:r>
      <w:r w:rsidRPr="004E70DD">
        <w:rPr>
          <w:bCs/>
          <w:caps/>
          <w:sz w:val="24"/>
          <w:lang w:eastAsia="zh-CN"/>
        </w:rPr>
        <w:t>的自愿</w:t>
      </w:r>
      <w:r w:rsidRPr="004E70DD">
        <w:rPr>
          <w:rFonts w:hint="eastAsia"/>
          <w:bCs/>
          <w:caps/>
          <w:sz w:val="24"/>
          <w:lang w:eastAsia="zh-CN"/>
        </w:rPr>
        <w:t>准则，</w:t>
      </w:r>
      <w:r w:rsidRPr="004E70DD">
        <w:rPr>
          <w:rFonts w:hint="eastAsia"/>
          <w:bCs/>
          <w:caps/>
          <w:kern w:val="22"/>
          <w:sz w:val="24"/>
          <w:lang w:eastAsia="zh-CN"/>
        </w:rPr>
        <w:t>任何融资机制均应包括人权保障措施。</w:t>
      </w:r>
    </w:p>
    <w:p w14:paraId="39DE5634" w14:textId="77777777" w:rsidR="00941785" w:rsidRPr="004E70DD" w:rsidRDefault="00941785" w:rsidP="00941785">
      <w:pPr>
        <w:suppressLineNumbers/>
        <w:suppressAutoHyphens/>
        <w:snapToGrid w:val="0"/>
        <w:spacing w:before="120" w:after="120"/>
        <w:rPr>
          <w:snapToGrid w:val="0"/>
          <w:kern w:val="22"/>
          <w:sz w:val="24"/>
          <w:u w:val="single"/>
          <w:lang w:eastAsia="zh-CN"/>
        </w:rPr>
      </w:pPr>
      <w:r w:rsidRPr="004E70DD">
        <w:rPr>
          <w:snapToGrid w:val="0"/>
          <w:kern w:val="22"/>
          <w:sz w:val="24"/>
        </w:rPr>
        <w:t>4.</w:t>
      </w:r>
      <w:r w:rsidRPr="004E70DD">
        <w:rPr>
          <w:snapToGrid w:val="0"/>
          <w:kern w:val="22"/>
          <w:sz w:val="24"/>
        </w:rPr>
        <w:tab/>
      </w:r>
      <w:r>
        <w:rPr>
          <w:rFonts w:hint="eastAsia"/>
          <w:snapToGrid w:val="0"/>
          <w:kern w:val="22"/>
          <w:sz w:val="24"/>
          <w:lang w:eastAsia="zh-CN"/>
        </w:rPr>
        <w:t>提议</w:t>
      </w:r>
      <w:r w:rsidRPr="004E70DD">
        <w:rPr>
          <w:rFonts w:hint="eastAsia"/>
          <w:snapToGrid w:val="0"/>
          <w:kern w:val="22"/>
          <w:sz w:val="24"/>
        </w:rPr>
        <w:t>增加以下要素</w:t>
      </w:r>
      <w:r w:rsidRPr="004E70DD">
        <w:rPr>
          <w:rFonts w:hint="eastAsia"/>
          <w:snapToGrid w:val="0"/>
          <w:kern w:val="22"/>
          <w:sz w:val="24"/>
          <w:lang w:eastAsia="zh-CN"/>
        </w:rPr>
        <w:t>：</w:t>
      </w:r>
    </w:p>
    <w:p w14:paraId="219DD339" w14:textId="77777777" w:rsidR="00941785" w:rsidRPr="004E70DD" w:rsidRDefault="00941785" w:rsidP="00780F12">
      <w:pPr>
        <w:numPr>
          <w:ilvl w:val="0"/>
          <w:numId w:val="71"/>
        </w:numPr>
        <w:suppressLineNumbers/>
        <w:suppressAutoHyphens/>
        <w:snapToGrid w:val="0"/>
        <w:spacing w:before="120" w:after="120"/>
        <w:ind w:left="0" w:firstLine="490"/>
        <w:rPr>
          <w:snapToGrid w:val="0"/>
          <w:kern w:val="22"/>
          <w:sz w:val="24"/>
          <w:lang w:eastAsia="zh-CN"/>
        </w:rPr>
      </w:pPr>
      <w:r w:rsidRPr="004E70DD">
        <w:rPr>
          <w:rFonts w:hint="eastAsia"/>
          <w:snapToGrid w:val="0"/>
          <w:kern w:val="22"/>
          <w:sz w:val="24"/>
          <w:lang w:eastAsia="zh-CN"/>
        </w:rPr>
        <w:t>加强的财务机制，根据《公约》第</w:t>
      </w:r>
      <w:r w:rsidRPr="004E70DD">
        <w:rPr>
          <w:rFonts w:hint="eastAsia"/>
          <w:snapToGrid w:val="0"/>
          <w:kern w:val="22"/>
          <w:sz w:val="24"/>
          <w:lang w:eastAsia="zh-CN"/>
        </w:rPr>
        <w:t>20</w:t>
      </w:r>
      <w:r w:rsidRPr="004E70DD">
        <w:rPr>
          <w:rFonts w:hint="eastAsia"/>
          <w:snapToGrid w:val="0"/>
          <w:kern w:val="22"/>
          <w:sz w:val="24"/>
          <w:lang w:eastAsia="zh-CN"/>
        </w:rPr>
        <w:t>条提供资源，同时考虑到土著人民和地方社区的作用；</w:t>
      </w:r>
    </w:p>
    <w:p w14:paraId="3EBCEC60" w14:textId="77777777" w:rsidR="00941785" w:rsidRPr="004E70DD" w:rsidRDefault="00941785" w:rsidP="00780F12">
      <w:pPr>
        <w:numPr>
          <w:ilvl w:val="0"/>
          <w:numId w:val="71"/>
        </w:numPr>
        <w:suppressLineNumbers/>
        <w:suppressAutoHyphens/>
        <w:snapToGrid w:val="0"/>
        <w:spacing w:before="120" w:after="120"/>
        <w:ind w:left="0" w:firstLine="490"/>
        <w:rPr>
          <w:snapToGrid w:val="0"/>
          <w:kern w:val="22"/>
          <w:sz w:val="24"/>
          <w:lang w:eastAsia="zh-CN"/>
        </w:rPr>
      </w:pPr>
      <w:r w:rsidRPr="004E70DD">
        <w:rPr>
          <w:rFonts w:hint="eastAsia"/>
          <w:snapToGrid w:val="0"/>
          <w:kern w:val="22"/>
          <w:sz w:val="24"/>
          <w:lang w:eastAsia="zh-CN"/>
        </w:rPr>
        <w:t>以《公约》第</w:t>
      </w:r>
      <w:r w:rsidRPr="004E70DD">
        <w:rPr>
          <w:rFonts w:hint="eastAsia"/>
          <w:snapToGrid w:val="0"/>
          <w:kern w:val="22"/>
          <w:sz w:val="24"/>
          <w:lang w:eastAsia="zh-CN"/>
        </w:rPr>
        <w:t>18</w:t>
      </w:r>
      <w:r w:rsidRPr="004E70DD">
        <w:rPr>
          <w:rFonts w:hint="eastAsia"/>
          <w:snapToGrid w:val="0"/>
          <w:kern w:val="22"/>
          <w:sz w:val="24"/>
          <w:lang w:eastAsia="zh-CN"/>
        </w:rPr>
        <w:t>条为基础的全球一级的可操作的科学合作与技术机制，与区域网络</w:t>
      </w:r>
      <w:r w:rsidRPr="004E70DD">
        <w:rPr>
          <w:rFonts w:hint="eastAsia"/>
          <w:snapToGrid w:val="0"/>
          <w:kern w:val="22"/>
          <w:sz w:val="24"/>
          <w:lang w:val="en-US" w:eastAsia="zh-CN"/>
        </w:rPr>
        <w:t>相连</w:t>
      </w:r>
      <w:r w:rsidRPr="004E70DD">
        <w:rPr>
          <w:rFonts w:hint="eastAsia"/>
          <w:snapToGrid w:val="0"/>
          <w:kern w:val="22"/>
          <w:sz w:val="24"/>
          <w:lang w:eastAsia="zh-CN"/>
        </w:rPr>
        <w:t>；</w:t>
      </w:r>
    </w:p>
    <w:p w14:paraId="70C50154" w14:textId="77777777" w:rsidR="00941785" w:rsidRPr="004E70DD" w:rsidRDefault="00941785" w:rsidP="00780F12">
      <w:pPr>
        <w:numPr>
          <w:ilvl w:val="0"/>
          <w:numId w:val="71"/>
        </w:numPr>
        <w:suppressLineNumbers/>
        <w:suppressAutoHyphens/>
        <w:snapToGrid w:val="0"/>
        <w:spacing w:before="120" w:after="120"/>
        <w:ind w:left="0" w:firstLine="490"/>
        <w:rPr>
          <w:snapToGrid w:val="0"/>
          <w:kern w:val="22"/>
          <w:sz w:val="24"/>
        </w:rPr>
      </w:pPr>
      <w:r w:rsidRPr="004E70DD">
        <w:rPr>
          <w:rFonts w:hint="eastAsia"/>
          <w:snapToGrid w:val="0"/>
          <w:kern w:val="22"/>
          <w:sz w:val="24"/>
          <w:lang w:eastAsia="zh-CN"/>
        </w:rPr>
        <w:lastRenderedPageBreak/>
        <w:t>可操作的</w:t>
      </w:r>
      <w:r w:rsidRPr="004E70DD">
        <w:rPr>
          <w:rFonts w:hint="eastAsia"/>
          <w:snapToGrid w:val="0"/>
          <w:kern w:val="22"/>
          <w:sz w:val="24"/>
        </w:rPr>
        <w:t>能力机制</w:t>
      </w:r>
      <w:r w:rsidRPr="004E70DD">
        <w:rPr>
          <w:rFonts w:hint="eastAsia"/>
          <w:snapToGrid w:val="0"/>
          <w:kern w:val="22"/>
          <w:sz w:val="24"/>
          <w:lang w:eastAsia="zh-CN"/>
        </w:rPr>
        <w:t>；</w:t>
      </w:r>
    </w:p>
    <w:p w14:paraId="50D0E747" w14:textId="77777777" w:rsidR="00941785" w:rsidRPr="004E70DD" w:rsidRDefault="00941785" w:rsidP="00780F12">
      <w:pPr>
        <w:numPr>
          <w:ilvl w:val="0"/>
          <w:numId w:val="71"/>
        </w:numPr>
        <w:suppressLineNumbers/>
        <w:suppressAutoHyphens/>
        <w:snapToGrid w:val="0"/>
        <w:spacing w:before="120" w:after="120"/>
        <w:ind w:left="0" w:firstLine="490"/>
        <w:rPr>
          <w:snapToGrid w:val="0"/>
          <w:kern w:val="22"/>
          <w:sz w:val="24"/>
        </w:rPr>
      </w:pPr>
      <w:r w:rsidRPr="004E70DD">
        <w:rPr>
          <w:rFonts w:hint="eastAsia"/>
          <w:snapToGrid w:val="0"/>
          <w:kern w:val="22"/>
          <w:sz w:val="24"/>
        </w:rPr>
        <w:t>有效的沟通框架</w:t>
      </w:r>
      <w:r w:rsidRPr="004E70DD">
        <w:rPr>
          <w:rFonts w:hint="eastAsia"/>
          <w:snapToGrid w:val="0"/>
          <w:kern w:val="22"/>
          <w:sz w:val="24"/>
          <w:lang w:eastAsia="zh-CN"/>
        </w:rPr>
        <w:t>；</w:t>
      </w:r>
    </w:p>
    <w:p w14:paraId="7945810E" w14:textId="179733EC" w:rsidR="00941785" w:rsidRPr="004E70DD" w:rsidRDefault="00941785" w:rsidP="00780F12">
      <w:pPr>
        <w:numPr>
          <w:ilvl w:val="0"/>
          <w:numId w:val="71"/>
        </w:numPr>
        <w:suppressLineNumbers/>
        <w:suppressAutoHyphens/>
        <w:snapToGrid w:val="0"/>
        <w:spacing w:before="120" w:after="120"/>
        <w:ind w:left="0" w:firstLine="490"/>
        <w:rPr>
          <w:snapToGrid w:val="0"/>
          <w:kern w:val="22"/>
          <w:sz w:val="24"/>
          <w:lang w:eastAsia="zh-CN"/>
        </w:rPr>
      </w:pPr>
      <w:r w:rsidRPr="004E70DD">
        <w:rPr>
          <w:rFonts w:hint="eastAsia"/>
          <w:snapToGrid w:val="0"/>
          <w:kern w:val="22"/>
          <w:sz w:val="24"/>
          <w:lang w:eastAsia="zh-CN"/>
        </w:rPr>
        <w:t>《公约》</w:t>
      </w:r>
      <w:r w:rsidR="000221C0">
        <w:rPr>
          <w:rFonts w:hint="eastAsia"/>
          <w:snapToGrid w:val="0"/>
          <w:kern w:val="22"/>
          <w:sz w:val="24"/>
          <w:lang w:eastAsia="zh-CN"/>
        </w:rPr>
        <w:t>信息</w:t>
      </w:r>
      <w:r w:rsidRPr="004E70DD">
        <w:rPr>
          <w:rFonts w:hint="eastAsia"/>
          <w:snapToGrid w:val="0"/>
          <w:kern w:val="22"/>
          <w:sz w:val="24"/>
          <w:lang w:eastAsia="zh-CN"/>
        </w:rPr>
        <w:t>交换所机制；</w:t>
      </w:r>
    </w:p>
    <w:p w14:paraId="7A74F65C" w14:textId="77777777" w:rsidR="00941785" w:rsidRPr="004E70DD" w:rsidRDefault="00941785" w:rsidP="00780F12">
      <w:pPr>
        <w:numPr>
          <w:ilvl w:val="0"/>
          <w:numId w:val="71"/>
        </w:numPr>
        <w:suppressLineNumbers/>
        <w:suppressAutoHyphens/>
        <w:snapToGrid w:val="0"/>
        <w:spacing w:before="120" w:after="120"/>
        <w:ind w:left="0" w:firstLine="490"/>
        <w:rPr>
          <w:snapToGrid w:val="0"/>
          <w:kern w:val="22"/>
          <w:sz w:val="24"/>
        </w:rPr>
      </w:pPr>
      <w:r w:rsidRPr="004E70DD">
        <w:rPr>
          <w:rFonts w:hint="eastAsia"/>
          <w:snapToGrid w:val="0"/>
          <w:kern w:val="22"/>
          <w:sz w:val="24"/>
        </w:rPr>
        <w:t>科学研究</w:t>
      </w:r>
      <w:r w:rsidRPr="004E70DD">
        <w:rPr>
          <w:rFonts w:hint="eastAsia"/>
          <w:snapToGrid w:val="0"/>
          <w:kern w:val="22"/>
          <w:sz w:val="24"/>
          <w:lang w:eastAsia="zh-CN"/>
        </w:rPr>
        <w:t>；</w:t>
      </w:r>
    </w:p>
    <w:p w14:paraId="741C266C" w14:textId="77777777" w:rsidR="00941785" w:rsidRPr="004E70DD" w:rsidRDefault="00941785" w:rsidP="00780F12">
      <w:pPr>
        <w:numPr>
          <w:ilvl w:val="0"/>
          <w:numId w:val="71"/>
        </w:numPr>
        <w:suppressLineNumbers/>
        <w:suppressAutoHyphens/>
        <w:snapToGrid w:val="0"/>
        <w:spacing w:before="120" w:after="120"/>
        <w:ind w:left="0" w:firstLine="490"/>
        <w:rPr>
          <w:snapToGrid w:val="0"/>
          <w:kern w:val="22"/>
          <w:sz w:val="24"/>
          <w:u w:val="single"/>
        </w:rPr>
      </w:pPr>
      <w:r w:rsidRPr="004E70DD">
        <w:rPr>
          <w:rFonts w:hint="eastAsia"/>
          <w:snapToGrid w:val="0"/>
          <w:kern w:val="22"/>
          <w:sz w:val="24"/>
        </w:rPr>
        <w:t>分享最佳做法</w:t>
      </w:r>
      <w:r w:rsidRPr="004E70DD">
        <w:rPr>
          <w:rFonts w:hint="eastAsia"/>
          <w:snapToGrid w:val="0"/>
          <w:kern w:val="22"/>
          <w:sz w:val="24"/>
          <w:lang w:eastAsia="zh-CN"/>
        </w:rPr>
        <w:t>。</w:t>
      </w:r>
    </w:p>
    <w:p w14:paraId="76FAF8F0" w14:textId="7B4CB271" w:rsidR="00941785" w:rsidRPr="004E70DD" w:rsidRDefault="00941785" w:rsidP="00941785">
      <w:pPr>
        <w:suppressLineNumbers/>
        <w:suppressAutoHyphens/>
        <w:snapToGrid w:val="0"/>
        <w:spacing w:before="120" w:after="120"/>
        <w:rPr>
          <w:b/>
          <w:bCs/>
          <w:snapToGrid w:val="0"/>
          <w:kern w:val="22"/>
          <w:sz w:val="24"/>
          <w:lang w:eastAsia="zh-CN"/>
        </w:rPr>
      </w:pPr>
      <w:r>
        <w:rPr>
          <w:rFonts w:hint="eastAsia"/>
          <w:b/>
          <w:bCs/>
          <w:snapToGrid w:val="0"/>
          <w:kern w:val="22"/>
          <w:sz w:val="24"/>
          <w:lang w:eastAsia="zh-CN"/>
        </w:rPr>
        <w:t>文本提案</w:t>
      </w:r>
    </w:p>
    <w:p w14:paraId="152D0B32" w14:textId="77777777" w:rsidR="00941785" w:rsidRPr="004E70DD" w:rsidRDefault="00941785" w:rsidP="00941785">
      <w:pPr>
        <w:suppressLineNumbers/>
        <w:suppressAutoHyphens/>
        <w:snapToGrid w:val="0"/>
        <w:spacing w:before="120" w:after="120"/>
        <w:rPr>
          <w:snapToGrid w:val="0"/>
          <w:kern w:val="22"/>
          <w:sz w:val="24"/>
        </w:rPr>
      </w:pPr>
      <w:r w:rsidRPr="004E70DD">
        <w:rPr>
          <w:snapToGrid w:val="0"/>
          <w:kern w:val="22"/>
          <w:sz w:val="24"/>
          <w:lang w:eastAsia="zh-CN"/>
        </w:rPr>
        <w:t>1.</w:t>
      </w:r>
      <w:r w:rsidRPr="004E70DD">
        <w:rPr>
          <w:snapToGrid w:val="0"/>
          <w:kern w:val="22"/>
          <w:sz w:val="24"/>
          <w:lang w:eastAsia="zh-CN"/>
        </w:rPr>
        <w:tab/>
      </w:r>
      <w:r w:rsidRPr="004E70DD">
        <w:rPr>
          <w:rFonts w:hint="eastAsia"/>
          <w:snapToGrid w:val="0"/>
          <w:kern w:val="22"/>
          <w:sz w:val="24"/>
          <w:lang w:eastAsia="zh-CN"/>
        </w:rPr>
        <w:t>有效执行框架需要执行支持机制，机制应与框架的目标和指标中设定的宏伟目标以及实现这些目标所需的转型变革相称。这些包括：</w:t>
      </w:r>
    </w:p>
    <w:p w14:paraId="7C134850"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lang w:eastAsia="zh-CN"/>
        </w:rPr>
      </w:pPr>
      <w:r w:rsidRPr="004E70DD">
        <w:rPr>
          <w:rFonts w:hint="eastAsia"/>
          <w:snapToGrid w:val="0"/>
          <w:kern w:val="22"/>
          <w:sz w:val="24"/>
          <w:lang w:eastAsia="zh-CN"/>
        </w:rPr>
        <w:t>可用于执行框架的资源数量必须充足。</w:t>
      </w:r>
      <w:r w:rsidRPr="004E70DD">
        <w:rPr>
          <w:rFonts w:hint="eastAsia"/>
          <w:snapToGrid w:val="0"/>
          <w:kern w:val="22"/>
          <w:sz w:val="24"/>
          <w:u w:val="single"/>
          <w:lang w:eastAsia="zh-CN"/>
        </w:rPr>
        <w:t>根据《公约》第</w:t>
      </w:r>
      <w:r w:rsidRPr="004E70DD">
        <w:rPr>
          <w:rFonts w:hint="eastAsia"/>
          <w:snapToGrid w:val="0"/>
          <w:kern w:val="22"/>
          <w:sz w:val="24"/>
          <w:u w:val="single"/>
          <w:lang w:eastAsia="zh-CN"/>
        </w:rPr>
        <w:t>20</w:t>
      </w:r>
      <w:r w:rsidRPr="004E70DD">
        <w:rPr>
          <w:rFonts w:hint="eastAsia"/>
          <w:snapToGrid w:val="0"/>
          <w:kern w:val="22"/>
          <w:sz w:val="24"/>
          <w:u w:val="single"/>
          <w:lang w:eastAsia="zh-CN"/>
        </w:rPr>
        <w:t>条，</w:t>
      </w:r>
      <w:r w:rsidRPr="004E70DD">
        <w:rPr>
          <w:rFonts w:hint="eastAsia"/>
          <w:snapToGrid w:val="0"/>
          <w:kern w:val="22"/>
          <w:sz w:val="24"/>
          <w:lang w:eastAsia="zh-CN"/>
        </w:rPr>
        <w:t>这需要增加所有来源的资源；</w:t>
      </w:r>
    </w:p>
    <w:p w14:paraId="0ACA2C63"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lang w:eastAsia="zh-CN"/>
        </w:rPr>
      </w:pPr>
      <w:r w:rsidRPr="004E70DD">
        <w:rPr>
          <w:rFonts w:hint="eastAsia"/>
          <w:snapToGrid w:val="0"/>
          <w:kern w:val="22"/>
          <w:sz w:val="24"/>
          <w:u w:val="single"/>
          <w:lang w:eastAsia="zh-CN"/>
        </w:rPr>
        <w:t>根据国家优先事项和能力并通过国家推动的方式进行</w:t>
      </w:r>
      <w:r w:rsidRPr="004E70DD">
        <w:rPr>
          <w:rFonts w:hint="eastAsia"/>
          <w:snapToGrid w:val="0"/>
          <w:kern w:val="22"/>
          <w:sz w:val="24"/>
          <w:lang w:eastAsia="zh-CN"/>
        </w:rPr>
        <w:t>能力建设；</w:t>
      </w:r>
      <w:r w:rsidRPr="004E70DD">
        <w:rPr>
          <w:snapToGrid w:val="0"/>
          <w:kern w:val="22"/>
          <w:sz w:val="24"/>
          <w:vertAlign w:val="superscript"/>
        </w:rPr>
        <w:footnoteReference w:id="10"/>
      </w:r>
      <w:r w:rsidRPr="0046052D">
        <w:rPr>
          <w:rFonts w:hint="eastAsia"/>
          <w:strike/>
          <w:snapToGrid w:val="0"/>
          <w:kern w:val="22"/>
          <w:sz w:val="24"/>
          <w:lang w:eastAsia="zh-CN"/>
        </w:rPr>
        <w:t>特别是由国家决定和</w:t>
      </w:r>
      <w:r w:rsidRPr="0046052D">
        <w:rPr>
          <w:rFonts w:hint="eastAsia"/>
          <w:strike/>
          <w:snapToGrid w:val="0"/>
          <w:kern w:val="22"/>
          <w:sz w:val="24"/>
          <w:lang w:eastAsia="zh-CN"/>
        </w:rPr>
        <w:t>/</w:t>
      </w:r>
      <w:r w:rsidRPr="0046052D">
        <w:rPr>
          <w:rFonts w:hint="eastAsia"/>
          <w:strike/>
          <w:snapToGrid w:val="0"/>
          <w:kern w:val="22"/>
          <w:sz w:val="24"/>
          <w:lang w:eastAsia="zh-CN"/>
        </w:rPr>
        <w:t>或由国家推动的能力建设</w:t>
      </w:r>
      <w:r w:rsidRPr="0046052D">
        <w:rPr>
          <w:rFonts w:hint="eastAsia"/>
          <w:snapToGrid w:val="0"/>
          <w:kern w:val="22"/>
          <w:sz w:val="24"/>
          <w:lang w:eastAsia="zh-CN"/>
        </w:rPr>
        <w:t>；</w:t>
      </w:r>
    </w:p>
    <w:p w14:paraId="0915873E" w14:textId="34572375" w:rsidR="00941785" w:rsidRPr="004E70DD" w:rsidRDefault="004B4CBF" w:rsidP="00941785">
      <w:pPr>
        <w:suppressLineNumbers/>
        <w:suppressAutoHyphens/>
        <w:snapToGrid w:val="0"/>
        <w:spacing w:before="120" w:after="120"/>
        <w:ind w:left="490"/>
        <w:rPr>
          <w:snapToGrid w:val="0"/>
          <w:kern w:val="22"/>
          <w:sz w:val="24"/>
          <w:lang w:eastAsia="zh-CN"/>
        </w:rPr>
      </w:pPr>
      <w:r>
        <w:rPr>
          <w:snapToGrid w:val="0"/>
          <w:kern w:val="22"/>
          <w:sz w:val="24"/>
          <w:u w:val="single"/>
          <w:lang w:eastAsia="zh-CN"/>
        </w:rPr>
        <w:t>（</w:t>
      </w:r>
      <w:r w:rsidR="00941785" w:rsidRPr="004E70DD">
        <w:rPr>
          <w:snapToGrid w:val="0"/>
          <w:kern w:val="22"/>
          <w:sz w:val="24"/>
          <w:u w:val="single"/>
          <w:lang w:eastAsia="zh-CN"/>
        </w:rPr>
        <w:t>b</w:t>
      </w:r>
      <w:r>
        <w:rPr>
          <w:snapToGrid w:val="0"/>
          <w:kern w:val="22"/>
          <w:sz w:val="24"/>
          <w:u w:val="single"/>
          <w:lang w:eastAsia="zh-CN"/>
        </w:rPr>
        <w:t>）</w:t>
      </w:r>
      <w:r w:rsidR="000221C0">
        <w:rPr>
          <w:rFonts w:hint="eastAsia"/>
          <w:snapToGrid w:val="0"/>
          <w:kern w:val="22"/>
          <w:sz w:val="24"/>
          <w:u w:val="single"/>
          <w:lang w:eastAsia="zh-CN"/>
        </w:rPr>
        <w:t>备选案文</w:t>
      </w:r>
      <w:r w:rsidR="00941785" w:rsidRPr="004E70DD">
        <w:rPr>
          <w:snapToGrid w:val="0"/>
          <w:kern w:val="22"/>
          <w:sz w:val="24"/>
          <w:u w:val="single"/>
          <w:lang w:eastAsia="zh-CN"/>
        </w:rPr>
        <w:t>1</w:t>
      </w:r>
      <w:r w:rsidR="00941785" w:rsidRPr="004E70DD">
        <w:rPr>
          <w:rFonts w:hint="eastAsia"/>
          <w:snapToGrid w:val="0"/>
          <w:kern w:val="22"/>
          <w:sz w:val="24"/>
          <w:u w:val="single"/>
          <w:lang w:eastAsia="zh-CN"/>
        </w:rPr>
        <w:t xml:space="preserve">  </w:t>
      </w:r>
      <w:r w:rsidR="00941785" w:rsidRPr="004E70DD">
        <w:rPr>
          <w:rFonts w:hint="eastAsia"/>
          <w:snapToGrid w:val="0"/>
          <w:kern w:val="22"/>
          <w:sz w:val="24"/>
          <w:u w:val="single"/>
          <w:lang w:eastAsia="zh-CN"/>
        </w:rPr>
        <w:t>通过国家间合作，包括分享经验和最佳做法，</w:t>
      </w:r>
      <w:r w:rsidR="00941785" w:rsidRPr="004E70DD">
        <w:rPr>
          <w:rFonts w:hint="eastAsia"/>
          <w:snapToGrid w:val="0"/>
          <w:kern w:val="22"/>
          <w:sz w:val="24"/>
          <w:lang w:eastAsia="zh-CN"/>
        </w:rPr>
        <w:t>进行能力建设，特别是由国家决定和</w:t>
      </w:r>
      <w:r w:rsidR="00941785" w:rsidRPr="004E70DD">
        <w:rPr>
          <w:rFonts w:hint="eastAsia"/>
          <w:snapToGrid w:val="0"/>
          <w:kern w:val="22"/>
          <w:sz w:val="24"/>
          <w:lang w:eastAsia="zh-CN"/>
        </w:rPr>
        <w:t>/</w:t>
      </w:r>
      <w:r w:rsidR="00941785" w:rsidRPr="004E70DD">
        <w:rPr>
          <w:rFonts w:hint="eastAsia"/>
          <w:snapToGrid w:val="0"/>
          <w:kern w:val="22"/>
          <w:sz w:val="24"/>
          <w:lang w:eastAsia="zh-CN"/>
        </w:rPr>
        <w:t>或由国家推动的能力建设；</w:t>
      </w:r>
    </w:p>
    <w:p w14:paraId="19F20E9F"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lang w:eastAsia="zh-CN"/>
        </w:rPr>
        <w:t>生</w:t>
      </w:r>
      <w:r w:rsidRPr="004E70DD">
        <w:rPr>
          <w:rFonts w:hint="eastAsia"/>
          <w:snapToGrid w:val="0"/>
          <w:kern w:val="22"/>
          <w:sz w:val="24"/>
          <w:lang w:val="en-US" w:eastAsia="zh-CN"/>
        </w:rPr>
        <w:t>成</w:t>
      </w:r>
      <w:r w:rsidRPr="004E70DD">
        <w:rPr>
          <w:rFonts w:hint="eastAsia"/>
          <w:snapToGrid w:val="0"/>
          <w:kern w:val="22"/>
          <w:sz w:val="24"/>
          <w:lang w:eastAsia="zh-CN"/>
        </w:rPr>
        <w:t>和分享对有效执行，监测和审查框架至关重要的科学</w:t>
      </w:r>
      <w:r w:rsidRPr="004E70DD">
        <w:rPr>
          <w:rFonts w:hint="eastAsia"/>
          <w:snapToGrid w:val="0"/>
          <w:kern w:val="22"/>
          <w:sz w:val="24"/>
          <w:u w:val="single"/>
          <w:lang w:eastAsia="zh-CN"/>
        </w:rPr>
        <w:t>数据、</w:t>
      </w:r>
      <w:r w:rsidRPr="004E70DD">
        <w:rPr>
          <w:rFonts w:hint="eastAsia"/>
          <w:snapToGrid w:val="0"/>
          <w:kern w:val="22"/>
          <w:sz w:val="24"/>
          <w:lang w:eastAsia="zh-CN"/>
        </w:rPr>
        <w:t>信息和知识，</w:t>
      </w:r>
      <w:r w:rsidRPr="004E70DD">
        <w:rPr>
          <w:rFonts w:hint="eastAsia"/>
          <w:snapToGrid w:val="0"/>
          <w:kern w:val="22"/>
          <w:sz w:val="24"/>
          <w:u w:val="single"/>
          <w:lang w:eastAsia="zh-CN"/>
        </w:rPr>
        <w:t>包括研究新工具和其他工具制止和扭转生物多样性丧失；</w:t>
      </w:r>
    </w:p>
    <w:p w14:paraId="7627ACF8"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lang w:eastAsia="zh-CN"/>
        </w:rPr>
      </w:pPr>
      <w:bookmarkStart w:id="23" w:name="_Hlk33835254"/>
      <w:r w:rsidRPr="004E70DD">
        <w:rPr>
          <w:rFonts w:hint="eastAsia"/>
          <w:snapToGrid w:val="0"/>
          <w:kern w:val="22"/>
          <w:sz w:val="24"/>
          <w:u w:val="single"/>
          <w:lang w:eastAsia="zh-CN"/>
        </w:rPr>
        <w:t>与按照共同商定条件，进行</w:t>
      </w:r>
      <w:r w:rsidRPr="00A4687A">
        <w:rPr>
          <w:rFonts w:hint="eastAsia"/>
          <w:strike/>
          <w:snapToGrid w:val="0"/>
          <w:kern w:val="22"/>
          <w:sz w:val="24"/>
          <w:lang w:eastAsia="zh-CN"/>
        </w:rPr>
        <w:t>与执行框架有关的</w:t>
      </w:r>
      <w:r w:rsidRPr="004E70DD">
        <w:rPr>
          <w:rFonts w:hint="eastAsia"/>
          <w:snapToGrid w:val="0"/>
          <w:kern w:val="22"/>
          <w:sz w:val="24"/>
          <w:u w:val="single"/>
          <w:lang w:eastAsia="zh-CN"/>
        </w:rPr>
        <w:t>有助于执行框架的</w:t>
      </w:r>
      <w:r w:rsidRPr="004E70DD">
        <w:rPr>
          <w:rFonts w:hint="eastAsia"/>
          <w:snapToGrid w:val="0"/>
          <w:kern w:val="22"/>
          <w:sz w:val="24"/>
          <w:lang w:eastAsia="zh-CN"/>
        </w:rPr>
        <w:t>技术和科学合作、技术转让和创新；</w:t>
      </w:r>
      <w:bookmarkEnd w:id="23"/>
    </w:p>
    <w:p w14:paraId="6B23A3AC" w14:textId="7ABA6A56" w:rsidR="00941785" w:rsidRPr="004E70DD" w:rsidRDefault="004B4CBF" w:rsidP="00941785">
      <w:pPr>
        <w:suppressLineNumbers/>
        <w:suppressAutoHyphens/>
        <w:snapToGrid w:val="0"/>
        <w:spacing w:before="120" w:after="120"/>
        <w:ind w:left="490"/>
        <w:rPr>
          <w:snapToGrid w:val="0"/>
          <w:kern w:val="22"/>
          <w:sz w:val="24"/>
          <w:u w:val="single"/>
          <w:lang w:eastAsia="zh-CN"/>
        </w:rPr>
      </w:pPr>
      <w:r>
        <w:rPr>
          <w:snapToGrid w:val="0"/>
          <w:kern w:val="22"/>
          <w:sz w:val="24"/>
          <w:lang w:eastAsia="zh-CN"/>
        </w:rPr>
        <w:t>（</w:t>
      </w:r>
      <w:r w:rsidR="00941785" w:rsidRPr="004E70DD">
        <w:rPr>
          <w:snapToGrid w:val="0"/>
          <w:kern w:val="22"/>
          <w:sz w:val="24"/>
          <w:lang w:eastAsia="zh-CN"/>
        </w:rPr>
        <w:t>d</w:t>
      </w:r>
      <w:r>
        <w:rPr>
          <w:snapToGrid w:val="0"/>
          <w:kern w:val="22"/>
          <w:sz w:val="24"/>
          <w:lang w:eastAsia="zh-CN"/>
        </w:rPr>
        <w:t>）</w:t>
      </w:r>
      <w:r w:rsidR="00941785" w:rsidRPr="004E70DD">
        <w:rPr>
          <w:rFonts w:hint="eastAsia"/>
          <w:snapToGrid w:val="0"/>
          <w:kern w:val="22"/>
          <w:sz w:val="24"/>
          <w:lang w:eastAsia="zh-CN"/>
        </w:rPr>
        <w:t>或者</w:t>
      </w:r>
      <w:r w:rsidR="00941785" w:rsidRPr="004E70DD">
        <w:rPr>
          <w:rFonts w:hint="eastAsia"/>
          <w:snapToGrid w:val="0"/>
          <w:kern w:val="22"/>
          <w:sz w:val="24"/>
          <w:u w:val="single"/>
          <w:lang w:eastAsia="zh-CN"/>
        </w:rPr>
        <w:t>考虑到南南合作和三</w:t>
      </w:r>
      <w:r w:rsidR="00DC4792">
        <w:rPr>
          <w:rFonts w:hint="eastAsia"/>
          <w:snapToGrid w:val="0"/>
          <w:kern w:val="22"/>
          <w:sz w:val="24"/>
          <w:u w:val="single"/>
          <w:lang w:eastAsia="zh-CN"/>
        </w:rPr>
        <w:t>边</w:t>
      </w:r>
      <w:r w:rsidR="00941785" w:rsidRPr="004E70DD">
        <w:rPr>
          <w:rFonts w:hint="eastAsia"/>
          <w:snapToGrid w:val="0"/>
          <w:kern w:val="22"/>
          <w:sz w:val="24"/>
          <w:u w:val="single"/>
          <w:lang w:eastAsia="zh-CN"/>
        </w:rPr>
        <w:t>合作，</w:t>
      </w:r>
      <w:r w:rsidR="00941785" w:rsidRPr="004E70DD">
        <w:rPr>
          <w:rFonts w:hint="eastAsia"/>
          <w:snapToGrid w:val="0"/>
          <w:kern w:val="22"/>
          <w:sz w:val="24"/>
          <w:lang w:eastAsia="zh-CN"/>
        </w:rPr>
        <w:t>进行与执行框架相关的技术和科学合作，技术转让与创新</w:t>
      </w:r>
    </w:p>
    <w:p w14:paraId="514AE7CF"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打击影响生物多样性的环境犯罪的行动；</w:t>
      </w:r>
    </w:p>
    <w:p w14:paraId="41ABC073"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资金流动符合《公约》的三个目标。</w:t>
      </w:r>
    </w:p>
    <w:p w14:paraId="7502C3DB"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rPr>
      </w:pPr>
      <w:r w:rsidRPr="004E70DD">
        <w:rPr>
          <w:rFonts w:hint="eastAsia"/>
          <w:snapToGrid w:val="0"/>
          <w:kern w:val="22"/>
          <w:sz w:val="24"/>
          <w:u w:val="single"/>
          <w:lang w:eastAsia="zh-CN"/>
        </w:rPr>
        <w:t>特此建立一种称为技术机制的科学合作、技术转让和创新机制，以加强技术开发和向发展中国家的转让，并就包括生物技术在内的新兴技术提供政策建议，以支持发展中国家为增强保护生物多样性和可持续技术所作的努力。该机制将由缔约方大会授权并指导；</w:t>
      </w:r>
    </w:p>
    <w:p w14:paraId="06209EB9"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特此建立了一个能力机制，以促进强化解决生物多样性丧失和支持可持续发展的行动。该机制将提升发展中国家在个人、机构和系统层面的能力，包括建设政策制定、将生物多样性在生产部门主流化，执行保护和可持续利用举措以及建立促进透明度和报告的国家系统和措施；</w:t>
      </w:r>
    </w:p>
    <w:p w14:paraId="2C75E3EB" w14:textId="73CBC14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特此建立一种沟通机制，以加强生物多样性的教育、培训、公众</w:t>
      </w:r>
      <w:r w:rsidR="008E51FF">
        <w:rPr>
          <w:rFonts w:hint="eastAsia"/>
          <w:snapToGrid w:val="0"/>
          <w:kern w:val="22"/>
          <w:sz w:val="24"/>
          <w:u w:val="single"/>
          <w:lang w:eastAsia="zh-CN"/>
        </w:rPr>
        <w:t>认识</w:t>
      </w:r>
      <w:r w:rsidRPr="004E70DD">
        <w:rPr>
          <w:rFonts w:hint="eastAsia"/>
          <w:snapToGrid w:val="0"/>
          <w:kern w:val="22"/>
          <w:sz w:val="24"/>
          <w:u w:val="single"/>
          <w:lang w:eastAsia="zh-CN"/>
        </w:rPr>
        <w:t>、公众参与和公众获取信息，并认识到这些步骤对于加强旨在执行全球生物多样性框架的行动的重要性；</w:t>
      </w:r>
    </w:p>
    <w:p w14:paraId="41B57780" w14:textId="77777777" w:rsidR="00941785" w:rsidRPr="004E70DD" w:rsidRDefault="00941785" w:rsidP="00780F12">
      <w:pPr>
        <w:numPr>
          <w:ilvl w:val="1"/>
          <w:numId w:val="66"/>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促进执行框架的国际、区域、双边和跨界合作。</w:t>
      </w:r>
    </w:p>
    <w:p w14:paraId="69B64E20" w14:textId="1AA4E984" w:rsidR="00941785" w:rsidRPr="004E70DD" w:rsidRDefault="000221C0" w:rsidP="000221C0">
      <w:pPr>
        <w:keepNext/>
        <w:suppressLineNumbers/>
        <w:suppressAutoHyphens/>
        <w:spacing w:before="240" w:after="120"/>
        <w:ind w:left="-5"/>
        <w:jc w:val="center"/>
        <w:outlineLvl w:val="1"/>
        <w:rPr>
          <w:b/>
          <w:bCs/>
          <w:iCs/>
          <w:kern w:val="22"/>
          <w:sz w:val="24"/>
          <w:lang w:eastAsia="zh-CN"/>
        </w:rPr>
      </w:pPr>
      <w:r>
        <w:rPr>
          <w:rFonts w:hint="eastAsia"/>
          <w:b/>
          <w:bCs/>
          <w:iCs/>
          <w:kern w:val="22"/>
          <w:sz w:val="24"/>
          <w:lang w:eastAsia="zh-CN"/>
        </w:rPr>
        <w:lastRenderedPageBreak/>
        <w:t>F</w:t>
      </w:r>
      <w:r>
        <w:rPr>
          <w:rFonts w:hint="eastAsia"/>
          <w:b/>
          <w:bCs/>
          <w:iCs/>
          <w:kern w:val="22"/>
          <w:sz w:val="24"/>
          <w:lang w:eastAsia="zh-CN"/>
        </w:rPr>
        <w:t>节</w:t>
      </w:r>
      <w:r>
        <w:rPr>
          <w:rFonts w:hint="eastAsia"/>
          <w:b/>
          <w:bCs/>
          <w:iCs/>
          <w:kern w:val="22"/>
          <w:sz w:val="24"/>
          <w:lang w:eastAsia="zh-CN"/>
        </w:rPr>
        <w:t>.</w:t>
      </w:r>
      <w:r>
        <w:rPr>
          <w:b/>
          <w:bCs/>
          <w:iCs/>
          <w:kern w:val="22"/>
          <w:sz w:val="24"/>
          <w:lang w:eastAsia="zh-CN"/>
        </w:rPr>
        <w:t xml:space="preserve">  </w:t>
      </w:r>
      <w:r w:rsidR="00941785" w:rsidRPr="004E70DD">
        <w:rPr>
          <w:rFonts w:hint="eastAsia"/>
          <w:b/>
          <w:bCs/>
          <w:iCs/>
          <w:kern w:val="22"/>
          <w:sz w:val="24"/>
          <w:lang w:eastAsia="zh-CN"/>
        </w:rPr>
        <w:t>有利条件</w:t>
      </w:r>
    </w:p>
    <w:p w14:paraId="11E01FA8" w14:textId="52B90741" w:rsidR="00941785" w:rsidRPr="004E70DD" w:rsidRDefault="00941785" w:rsidP="00941785">
      <w:pPr>
        <w:suppressLineNumbers/>
        <w:suppressAutoHyphens/>
        <w:snapToGrid w:val="0"/>
        <w:spacing w:before="120" w:after="120"/>
        <w:rPr>
          <w:rFonts w:eastAsia="Cambria"/>
          <w:b/>
          <w:bCs/>
          <w:snapToGrid w:val="0"/>
          <w:kern w:val="22"/>
          <w:sz w:val="24"/>
          <w:u w:val="single"/>
          <w:lang w:eastAsia="zh-CN"/>
        </w:rPr>
      </w:pPr>
      <w:r w:rsidRPr="004E70DD">
        <w:rPr>
          <w:rFonts w:ascii="SimSun" w:hAnsi="SimSun" w:cs="SimSun" w:hint="eastAsia"/>
          <w:b/>
          <w:bCs/>
          <w:snapToGrid w:val="0"/>
          <w:kern w:val="22"/>
          <w:sz w:val="24"/>
          <w:lang w:eastAsia="zh-CN"/>
        </w:rPr>
        <w:t>共同牵头人的</w:t>
      </w:r>
      <w:r>
        <w:rPr>
          <w:rFonts w:ascii="SimSun" w:hAnsi="SimSun" w:cs="SimSun" w:hint="eastAsia"/>
          <w:b/>
          <w:bCs/>
          <w:snapToGrid w:val="0"/>
          <w:kern w:val="22"/>
          <w:sz w:val="24"/>
          <w:lang w:eastAsia="zh-CN"/>
        </w:rPr>
        <w:t>总结</w:t>
      </w:r>
    </w:p>
    <w:p w14:paraId="5E2B3770" w14:textId="77777777" w:rsidR="00941785" w:rsidRPr="004E70DD" w:rsidRDefault="00941785" w:rsidP="00941785">
      <w:pPr>
        <w:suppressLineNumbers/>
        <w:suppressAutoHyphens/>
        <w:snapToGrid w:val="0"/>
        <w:spacing w:before="120" w:after="120"/>
        <w:rPr>
          <w:rFonts w:eastAsia="Cambria"/>
          <w:b/>
          <w:bCs/>
          <w:snapToGrid w:val="0"/>
          <w:kern w:val="22"/>
          <w:sz w:val="24"/>
          <w:u w:val="single"/>
          <w:lang w:eastAsia="zh-CN"/>
        </w:rPr>
      </w:pPr>
      <w:r w:rsidRPr="004E70DD">
        <w:rPr>
          <w:kern w:val="22"/>
          <w:sz w:val="24"/>
          <w:lang w:eastAsia="zh-CN"/>
        </w:rPr>
        <w:t>1.</w:t>
      </w:r>
      <w:r w:rsidRPr="004E70DD">
        <w:rPr>
          <w:kern w:val="22"/>
          <w:sz w:val="24"/>
          <w:lang w:eastAsia="zh-CN"/>
        </w:rPr>
        <w:tab/>
      </w:r>
      <w:r w:rsidRPr="004E70DD">
        <w:rPr>
          <w:rFonts w:hint="eastAsia"/>
          <w:kern w:val="22"/>
          <w:sz w:val="24"/>
          <w:lang w:eastAsia="zh-CN"/>
        </w:rPr>
        <w:t>有些人指出，总的来说，本节的内容非常重要，但感到由于正在进行的过程中，讨论为时尚早。因此，该文本被视为占位符。还确定需要讨论潜在的与其他节重叠问题。</w:t>
      </w:r>
    </w:p>
    <w:p w14:paraId="3AFAA180" w14:textId="18422476" w:rsidR="00941785" w:rsidRPr="004E70DD" w:rsidRDefault="00941785" w:rsidP="00941785">
      <w:pPr>
        <w:suppressLineNumbers/>
        <w:suppressAutoHyphens/>
        <w:snapToGrid w:val="0"/>
        <w:spacing w:before="120" w:after="120"/>
        <w:rPr>
          <w:rFonts w:eastAsia="Cambria"/>
          <w:snapToGrid w:val="0"/>
          <w:kern w:val="22"/>
          <w:sz w:val="24"/>
          <w:lang w:eastAsia="zh-CN"/>
        </w:rPr>
      </w:pPr>
      <w:r w:rsidRPr="004E70DD">
        <w:rPr>
          <w:rFonts w:eastAsia="Cambria"/>
          <w:snapToGrid w:val="0"/>
          <w:kern w:val="22"/>
          <w:sz w:val="24"/>
          <w:lang w:eastAsia="zh-CN"/>
        </w:rPr>
        <w:t>2.</w:t>
      </w:r>
      <w:r w:rsidRPr="004E70DD">
        <w:rPr>
          <w:rFonts w:eastAsia="Cambria"/>
          <w:snapToGrid w:val="0"/>
          <w:kern w:val="22"/>
          <w:sz w:val="24"/>
          <w:lang w:eastAsia="zh-CN"/>
        </w:rPr>
        <w:tab/>
      </w:r>
      <w:r w:rsidRPr="004E70DD">
        <w:rPr>
          <w:rFonts w:ascii="SimSun" w:hAnsi="SimSun" w:cs="SimSun" w:hint="eastAsia"/>
          <w:snapToGrid w:val="0"/>
          <w:kern w:val="22"/>
          <w:sz w:val="24"/>
          <w:lang w:eastAsia="zh-CN"/>
        </w:rPr>
        <w:t>有人称，</w:t>
      </w:r>
      <w:r w:rsidR="00CB0C8C">
        <w:rPr>
          <w:rFonts w:ascii="SimSun" w:hAnsi="SimSun" w:cs="SimSun" w:hint="eastAsia"/>
          <w:snapToGrid w:val="0"/>
          <w:kern w:val="22"/>
          <w:sz w:val="24"/>
          <w:lang w:eastAsia="zh-CN"/>
        </w:rPr>
        <w:t>预稿</w:t>
      </w:r>
      <w:r w:rsidR="004B4CBF">
        <w:rPr>
          <w:rFonts w:ascii="SimSun" w:hAnsi="SimSun" w:cs="SimSun" w:hint="eastAsia"/>
          <w:snapToGrid w:val="0"/>
          <w:kern w:val="22"/>
          <w:sz w:val="24"/>
          <w:lang w:eastAsia="zh-CN"/>
        </w:rPr>
        <w:t>（</w:t>
      </w:r>
      <w:r w:rsidR="0019015A" w:rsidRPr="0019015A">
        <w:rPr>
          <w:rFonts w:eastAsiaTheme="minorEastAsia"/>
          <w:snapToGrid w:val="0"/>
          <w:kern w:val="22"/>
          <w:sz w:val="24"/>
          <w:lang w:eastAsia="zh-CN"/>
        </w:rPr>
        <w:t>CBD/WG2020/2/3</w:t>
      </w:r>
      <w:r w:rsidR="0019015A" w:rsidRPr="0019015A">
        <w:rPr>
          <w:snapToGrid w:val="0"/>
          <w:kern w:val="22"/>
          <w:sz w:val="24"/>
          <w:lang w:eastAsia="zh-CN"/>
        </w:rPr>
        <w:t>，</w:t>
      </w:r>
      <w:r w:rsidR="0019015A" w:rsidRPr="0019015A">
        <w:rPr>
          <w:snapToGrid w:val="0"/>
          <w:kern w:val="22"/>
          <w:szCs w:val="22"/>
          <w:lang w:eastAsia="zh-CN"/>
        </w:rPr>
        <w:t>附件一</w:t>
      </w:r>
      <w:r w:rsidR="004B4CBF">
        <w:rPr>
          <w:rFonts w:ascii="SimSun" w:hAnsi="SimSun" w:cs="SimSun" w:hint="eastAsia"/>
          <w:snapToGrid w:val="0"/>
          <w:kern w:val="22"/>
          <w:sz w:val="24"/>
          <w:lang w:eastAsia="zh-CN"/>
        </w:rPr>
        <w:t>）</w:t>
      </w:r>
      <w:r w:rsidRPr="004E70DD">
        <w:rPr>
          <w:rFonts w:ascii="SimSun" w:hAnsi="SimSun" w:cs="SimSun" w:hint="eastAsia"/>
          <w:snapToGrid w:val="0"/>
          <w:kern w:val="22"/>
          <w:sz w:val="24"/>
          <w:lang w:eastAsia="zh-CN"/>
        </w:rPr>
        <w:t>第</w:t>
      </w:r>
      <w:r w:rsidRPr="004E70DD">
        <w:rPr>
          <w:rFonts w:eastAsia="Cambria" w:hint="eastAsia"/>
          <w:snapToGrid w:val="0"/>
          <w:kern w:val="22"/>
          <w:sz w:val="24"/>
          <w:lang w:eastAsia="zh-CN"/>
        </w:rPr>
        <w:t>14</w:t>
      </w:r>
      <w:r w:rsidRPr="004E70DD">
        <w:rPr>
          <w:rFonts w:ascii="SimSun" w:hAnsi="SimSun" w:cs="SimSun" w:hint="eastAsia"/>
          <w:snapToGrid w:val="0"/>
          <w:kern w:val="22"/>
          <w:sz w:val="24"/>
          <w:lang w:eastAsia="zh-CN"/>
        </w:rPr>
        <w:t>段起首部分提到</w:t>
      </w:r>
      <w:r w:rsidRPr="004E70DD">
        <w:rPr>
          <w:rFonts w:ascii="SimSun" w:hAnsi="SimSun" w:cs="Cambria" w:hint="eastAsia"/>
          <w:snapToGrid w:val="0"/>
          <w:kern w:val="22"/>
          <w:sz w:val="24"/>
          <w:lang w:eastAsia="zh-CN"/>
        </w:rPr>
        <w:t>“</w:t>
      </w:r>
      <w:r w:rsidRPr="004E70DD">
        <w:rPr>
          <w:rFonts w:ascii="SimSun" w:hAnsi="SimSun" w:cs="SimSun" w:hint="eastAsia"/>
          <w:snapToGrid w:val="0"/>
          <w:kern w:val="22"/>
          <w:sz w:val="24"/>
          <w:lang w:eastAsia="zh-CN"/>
        </w:rPr>
        <w:t>其他社会目标</w:t>
      </w:r>
      <w:r w:rsidRPr="004E70DD">
        <w:rPr>
          <w:rFonts w:ascii="SimSun" w:hAnsi="SimSun" w:cs="Cambria"/>
          <w:snapToGrid w:val="0"/>
          <w:kern w:val="22"/>
          <w:sz w:val="24"/>
          <w:lang w:eastAsia="zh-CN"/>
        </w:rPr>
        <w:t>”</w:t>
      </w:r>
      <w:r w:rsidR="0019015A">
        <w:rPr>
          <w:rFonts w:ascii="SimSun" w:hAnsi="SimSun" w:cs="Cambria"/>
          <w:snapToGrid w:val="0"/>
          <w:kern w:val="22"/>
          <w:sz w:val="24"/>
          <w:lang w:eastAsia="zh-CN"/>
        </w:rPr>
        <w:t>,</w:t>
      </w:r>
      <w:r w:rsidR="0019015A">
        <w:rPr>
          <w:rFonts w:ascii="SimSun" w:hAnsi="SimSun" w:cs="Cambria" w:hint="eastAsia"/>
          <w:snapToGrid w:val="0"/>
          <w:kern w:val="22"/>
          <w:sz w:val="24"/>
          <w:lang w:eastAsia="zh-CN"/>
        </w:rPr>
        <w:t>意思</w:t>
      </w:r>
      <w:r w:rsidRPr="004E70DD">
        <w:rPr>
          <w:rFonts w:ascii="SimSun" w:hAnsi="SimSun" w:cs="SimSun" w:hint="eastAsia"/>
          <w:snapToGrid w:val="0"/>
          <w:kern w:val="22"/>
          <w:sz w:val="24"/>
          <w:lang w:eastAsia="zh-CN"/>
        </w:rPr>
        <w:t>不</w:t>
      </w:r>
      <w:r w:rsidR="0019015A">
        <w:rPr>
          <w:rFonts w:ascii="SimSun" w:hAnsi="SimSun" w:cs="SimSun" w:hint="eastAsia"/>
          <w:snapToGrid w:val="0"/>
          <w:kern w:val="22"/>
          <w:sz w:val="24"/>
          <w:lang w:eastAsia="zh-CN"/>
        </w:rPr>
        <w:t>清楚</w:t>
      </w:r>
      <w:r w:rsidRPr="004E70DD">
        <w:rPr>
          <w:rFonts w:ascii="SimSun" w:hAnsi="SimSun" w:cs="SimSun" w:hint="eastAsia"/>
          <w:snapToGrid w:val="0"/>
          <w:kern w:val="22"/>
          <w:sz w:val="24"/>
          <w:lang w:eastAsia="zh-CN"/>
        </w:rPr>
        <w:t>，或许应当删除</w:t>
      </w:r>
      <w:r w:rsidRPr="004E70DD">
        <w:rPr>
          <w:rFonts w:asciiTheme="minorEastAsia" w:eastAsiaTheme="minorEastAsia" w:hAnsiTheme="minorEastAsia" w:hint="eastAsia"/>
          <w:snapToGrid w:val="0"/>
          <w:kern w:val="22"/>
          <w:sz w:val="24"/>
          <w:lang w:eastAsia="zh-CN"/>
        </w:rPr>
        <w:t>。</w:t>
      </w:r>
      <w:r w:rsidR="0019015A">
        <w:rPr>
          <w:rFonts w:asciiTheme="minorEastAsia" w:eastAsiaTheme="minorEastAsia" w:hAnsiTheme="minorEastAsia"/>
          <w:snapToGrid w:val="0"/>
          <w:kern w:val="22"/>
          <w:sz w:val="24"/>
          <w:lang w:eastAsia="zh-CN"/>
        </w:rPr>
        <w:tab/>
      </w:r>
    </w:p>
    <w:p w14:paraId="3C126EDC" w14:textId="37E39518" w:rsidR="00941785" w:rsidRPr="004E70DD" w:rsidRDefault="00941785" w:rsidP="00941785">
      <w:pPr>
        <w:suppressLineNumbers/>
        <w:suppressAutoHyphens/>
        <w:snapToGrid w:val="0"/>
        <w:spacing w:before="120" w:after="120"/>
        <w:rPr>
          <w:rFonts w:ascii="SimSun" w:hAnsi="SimSun"/>
          <w:snapToGrid w:val="0"/>
          <w:kern w:val="22"/>
          <w:sz w:val="24"/>
          <w:lang w:eastAsia="zh-CN"/>
        </w:rPr>
      </w:pPr>
      <w:r w:rsidRPr="004E70DD">
        <w:rPr>
          <w:rFonts w:eastAsia="Cambria"/>
          <w:snapToGrid w:val="0"/>
          <w:kern w:val="22"/>
          <w:sz w:val="24"/>
          <w:lang w:eastAsia="zh-CN"/>
        </w:rPr>
        <w:t>3.</w:t>
      </w:r>
      <w:r w:rsidRPr="004E70DD">
        <w:rPr>
          <w:rFonts w:eastAsia="Cambria"/>
          <w:snapToGrid w:val="0"/>
          <w:kern w:val="22"/>
          <w:sz w:val="24"/>
          <w:lang w:eastAsia="zh-CN"/>
        </w:rPr>
        <w:tab/>
      </w:r>
      <w:r w:rsidRPr="004E70DD">
        <w:rPr>
          <w:rFonts w:ascii="SimSun" w:hAnsi="SimSun" w:cs="SimSun" w:hint="eastAsia"/>
          <w:snapToGrid w:val="0"/>
          <w:kern w:val="22"/>
          <w:sz w:val="24"/>
          <w:lang w:eastAsia="zh-CN"/>
        </w:rPr>
        <w:t>有人建议，鉴于其重要性，应将第</w:t>
      </w:r>
      <w:r w:rsidRPr="004E70DD">
        <w:rPr>
          <w:rFonts w:ascii="SimSun" w:hAnsi="SimSun" w:hint="eastAsia"/>
          <w:snapToGrid w:val="0"/>
          <w:kern w:val="22"/>
          <w:sz w:val="24"/>
          <w:lang w:eastAsia="zh-CN"/>
        </w:rPr>
        <w:t>14段</w:t>
      </w:r>
      <w:r w:rsidR="004B4CBF">
        <w:rPr>
          <w:rFonts w:ascii="SimSun" w:hAnsi="SimSun" w:cs="SimSun" w:hint="eastAsia"/>
          <w:snapToGrid w:val="0"/>
          <w:kern w:val="22"/>
          <w:sz w:val="24"/>
          <w:lang w:eastAsia="zh-CN"/>
        </w:rPr>
        <w:t>（</w:t>
      </w:r>
      <w:r w:rsidRPr="004E70DD">
        <w:rPr>
          <w:rFonts w:ascii="SimSun" w:hAnsi="SimSun" w:hint="eastAsia"/>
          <w:snapToGrid w:val="0"/>
          <w:kern w:val="22"/>
          <w:sz w:val="24"/>
          <w:lang w:eastAsia="zh-CN"/>
        </w:rPr>
        <w:t>h</w:t>
      </w:r>
      <w:r w:rsidR="004B4CBF">
        <w:rPr>
          <w:rFonts w:ascii="SimSun" w:hAnsi="SimSun" w:cs="SimSun" w:hint="eastAsia"/>
          <w:snapToGrid w:val="0"/>
          <w:kern w:val="22"/>
          <w:sz w:val="24"/>
          <w:lang w:eastAsia="zh-CN"/>
        </w:rPr>
        <w:t>）</w:t>
      </w:r>
      <w:r w:rsidRPr="004E70DD">
        <w:rPr>
          <w:rFonts w:ascii="SimSun" w:hAnsi="SimSun" w:cs="SimSun" w:hint="eastAsia"/>
          <w:snapToGrid w:val="0"/>
          <w:kern w:val="22"/>
          <w:sz w:val="24"/>
          <w:lang w:eastAsia="zh-CN"/>
        </w:rPr>
        <w:t>分段项移至清单顶部。</w:t>
      </w:r>
    </w:p>
    <w:p w14:paraId="2A33D314" w14:textId="77777777" w:rsidR="00941785" w:rsidRPr="004E70DD" w:rsidRDefault="00941785" w:rsidP="00941785">
      <w:pPr>
        <w:suppressLineNumbers/>
        <w:suppressAutoHyphens/>
        <w:snapToGrid w:val="0"/>
        <w:spacing w:before="120" w:after="120"/>
        <w:rPr>
          <w:rFonts w:ascii="SimSun" w:hAnsi="SimSun"/>
          <w:snapToGrid w:val="0"/>
          <w:kern w:val="22"/>
          <w:sz w:val="24"/>
          <w:lang w:eastAsia="zh-CN"/>
        </w:rPr>
      </w:pPr>
      <w:r w:rsidRPr="004E70DD">
        <w:rPr>
          <w:rFonts w:ascii="SimSun" w:hAnsi="SimSun"/>
          <w:snapToGrid w:val="0"/>
          <w:kern w:val="22"/>
          <w:sz w:val="24"/>
          <w:lang w:eastAsia="zh-CN"/>
        </w:rPr>
        <w:t>4.</w:t>
      </w:r>
      <w:r w:rsidRPr="004E70DD">
        <w:rPr>
          <w:rFonts w:ascii="SimSun" w:hAnsi="SimSun"/>
          <w:snapToGrid w:val="0"/>
          <w:kern w:val="22"/>
          <w:sz w:val="24"/>
          <w:lang w:eastAsia="zh-CN"/>
        </w:rPr>
        <w:tab/>
        <w:t>有人</w:t>
      </w:r>
      <w:r w:rsidRPr="004E70DD">
        <w:rPr>
          <w:rFonts w:ascii="SimSun" w:hAnsi="SimSun" w:cs="SimSun" w:hint="eastAsia"/>
          <w:snapToGrid w:val="0"/>
          <w:kern w:val="22"/>
          <w:sz w:val="24"/>
          <w:lang w:eastAsia="zh-CN"/>
        </w:rPr>
        <w:t>建议在本节中需要解决以下问题：</w:t>
      </w:r>
    </w:p>
    <w:p w14:paraId="213561FC" w14:textId="77777777" w:rsidR="00941785" w:rsidRPr="004E70DD" w:rsidRDefault="00941785" w:rsidP="00780F12">
      <w:pPr>
        <w:numPr>
          <w:ilvl w:val="0"/>
          <w:numId w:val="72"/>
        </w:numPr>
        <w:suppressLineNumbers/>
        <w:suppressAutoHyphens/>
        <w:snapToGrid w:val="0"/>
        <w:spacing w:before="120" w:after="120" w:line="240" w:lineRule="atLeast"/>
        <w:ind w:left="0" w:firstLine="490"/>
        <w:rPr>
          <w:rFonts w:ascii="SimSun" w:hAnsi="SimSun"/>
          <w:snapToGrid w:val="0"/>
          <w:kern w:val="22"/>
          <w:sz w:val="24"/>
          <w:lang w:eastAsia="zh-CN"/>
        </w:rPr>
      </w:pPr>
      <w:r w:rsidRPr="004E70DD">
        <w:rPr>
          <w:rFonts w:ascii="SimSun" w:hAnsi="SimSun" w:cs="SimSun" w:hint="eastAsia"/>
          <w:snapToGrid w:val="0"/>
          <w:kern w:val="22"/>
          <w:sz w:val="24"/>
          <w:lang w:eastAsia="zh-CN"/>
        </w:rPr>
        <w:t>关于利益悠关方的参与，应增加</w:t>
      </w:r>
      <w:r w:rsidRPr="004E70DD">
        <w:rPr>
          <w:rFonts w:ascii="SimSun" w:hAnsi="SimSun" w:cs="Cambria"/>
          <w:snapToGrid w:val="0"/>
          <w:kern w:val="22"/>
          <w:sz w:val="24"/>
          <w:lang w:eastAsia="zh-CN"/>
        </w:rPr>
        <w:t>“</w:t>
      </w:r>
      <w:r w:rsidRPr="004E70DD">
        <w:rPr>
          <w:rFonts w:ascii="SimSun" w:hAnsi="SimSun" w:cs="SimSun" w:hint="eastAsia"/>
          <w:snapToGrid w:val="0"/>
          <w:kern w:val="22"/>
          <w:sz w:val="24"/>
          <w:lang w:eastAsia="zh-CN"/>
        </w:rPr>
        <w:t>权利持有者</w:t>
      </w:r>
      <w:r w:rsidRPr="004E70DD">
        <w:rPr>
          <w:rFonts w:ascii="SimSun" w:hAnsi="SimSun" w:cs="Cambria"/>
          <w:snapToGrid w:val="0"/>
          <w:kern w:val="22"/>
          <w:sz w:val="24"/>
          <w:lang w:eastAsia="zh-CN"/>
        </w:rPr>
        <w:t>”</w:t>
      </w:r>
      <w:r w:rsidRPr="004E70DD">
        <w:rPr>
          <w:rFonts w:ascii="SimSun" w:hAnsi="SimSun" w:cs="Cambria" w:hint="eastAsia"/>
          <w:snapToGrid w:val="0"/>
          <w:kern w:val="22"/>
          <w:sz w:val="24"/>
          <w:lang w:eastAsia="zh-CN"/>
        </w:rPr>
        <w:t>，</w:t>
      </w:r>
      <w:r w:rsidRPr="004E70DD">
        <w:rPr>
          <w:rFonts w:ascii="SimSun" w:hAnsi="SimSun" w:cs="SimSun" w:hint="eastAsia"/>
          <w:snapToGrid w:val="0"/>
          <w:kern w:val="22"/>
          <w:sz w:val="24"/>
          <w:lang w:eastAsia="zh-CN"/>
        </w:rPr>
        <w:t>以反映进程和互动的包容性；</w:t>
      </w:r>
    </w:p>
    <w:p w14:paraId="17FCD179" w14:textId="77777777" w:rsidR="00941785" w:rsidRPr="004E70DD" w:rsidRDefault="00941785" w:rsidP="00780F12">
      <w:pPr>
        <w:numPr>
          <w:ilvl w:val="0"/>
          <w:numId w:val="72"/>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hint="eastAsia"/>
          <w:snapToGrid w:val="0"/>
          <w:kern w:val="22"/>
          <w:sz w:val="24"/>
          <w:lang w:eastAsia="zh-CN"/>
        </w:rPr>
        <w:t>重要的不仅是确保包括所有相关利益攸关方，而且要确保对解决生物多样性丧失至关重要的所有关键部门都参与执行框架；</w:t>
      </w:r>
    </w:p>
    <w:p w14:paraId="58FCC906" w14:textId="77777777" w:rsidR="00941785" w:rsidRPr="004E70DD" w:rsidRDefault="00941785" w:rsidP="00780F12">
      <w:pPr>
        <w:numPr>
          <w:ilvl w:val="0"/>
          <w:numId w:val="72"/>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为了执行框架，需要正式地和结构性地整合</w:t>
      </w:r>
      <w:r w:rsidRPr="004E70DD">
        <w:rPr>
          <w:rFonts w:ascii="SimSun" w:hAnsi="SimSun" w:cs="SimSun" w:hint="eastAsia"/>
          <w:sz w:val="24"/>
          <w:lang w:eastAsia="zh-CN"/>
        </w:rPr>
        <w:t>性别平等，增强妇女权能</w:t>
      </w:r>
      <w:r w:rsidRPr="004E70DD">
        <w:rPr>
          <w:rFonts w:ascii="SimSun" w:hAnsi="SimSun" w:cs="SimSun" w:hint="eastAsia"/>
          <w:snapToGrid w:val="0"/>
          <w:kern w:val="22"/>
          <w:sz w:val="24"/>
          <w:lang w:eastAsia="zh-CN"/>
        </w:rPr>
        <w:t>和对性别问题敏感的办法等问题，同时考虑到需要制定将这些问题与所有相关目标联系起来的支持性指标；</w:t>
      </w:r>
    </w:p>
    <w:p w14:paraId="74B8E29D" w14:textId="4BE416D7" w:rsidR="00941785" w:rsidRPr="004E70DD" w:rsidRDefault="00941785" w:rsidP="00780F12">
      <w:pPr>
        <w:numPr>
          <w:ilvl w:val="0"/>
          <w:numId w:val="72"/>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框架应提供具体指导、承诺和机制，以确保显著增强与其他里约公约和《</w:t>
      </w:r>
      <w:r w:rsidRPr="004E70DD">
        <w:rPr>
          <w:rFonts w:eastAsia="Cambria" w:hint="eastAsia"/>
          <w:snapToGrid w:val="0"/>
          <w:kern w:val="22"/>
          <w:sz w:val="24"/>
          <w:lang w:eastAsia="zh-CN"/>
        </w:rPr>
        <w:t xml:space="preserve"> 2030</w:t>
      </w:r>
      <w:r w:rsidRPr="004E70DD">
        <w:rPr>
          <w:rFonts w:ascii="SimSun" w:hAnsi="SimSun" w:cs="SimSun" w:hint="eastAsia"/>
          <w:snapToGrid w:val="0"/>
          <w:kern w:val="22"/>
          <w:sz w:val="24"/>
          <w:lang w:eastAsia="zh-CN"/>
        </w:rPr>
        <w:t>年</w:t>
      </w:r>
      <w:r w:rsidR="0019015A">
        <w:rPr>
          <w:rFonts w:ascii="SimSun" w:hAnsi="SimSun" w:cs="SimSun" w:hint="eastAsia"/>
          <w:snapToGrid w:val="0"/>
          <w:kern w:val="22"/>
          <w:sz w:val="24"/>
          <w:lang w:eastAsia="zh-CN"/>
        </w:rPr>
        <w:t>可持续发展</w:t>
      </w:r>
      <w:r w:rsidRPr="004E70DD">
        <w:rPr>
          <w:rFonts w:ascii="SimSun" w:hAnsi="SimSun" w:cs="SimSun" w:hint="eastAsia"/>
          <w:snapToGrid w:val="0"/>
          <w:kern w:val="22"/>
          <w:sz w:val="24"/>
          <w:lang w:eastAsia="zh-CN"/>
        </w:rPr>
        <w:t>议程》的协同作用；</w:t>
      </w:r>
    </w:p>
    <w:p w14:paraId="73DA8F67" w14:textId="70B05E07" w:rsidR="00941785" w:rsidRPr="004E70DD" w:rsidRDefault="00941785" w:rsidP="00780F12">
      <w:pPr>
        <w:numPr>
          <w:ilvl w:val="0"/>
          <w:numId w:val="72"/>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hint="eastAsia"/>
          <w:snapToGrid w:val="0"/>
          <w:kern w:val="22"/>
          <w:sz w:val="24"/>
          <w:lang w:eastAsia="zh-CN"/>
        </w:rPr>
        <w:t>扭转生物多样性丧失不只</w:t>
      </w:r>
      <w:r w:rsidR="004B4CBF">
        <w:rPr>
          <w:rFonts w:ascii="SimSun" w:hAnsi="SimSun" w:hint="eastAsia"/>
          <w:snapToGrid w:val="0"/>
          <w:kern w:val="22"/>
          <w:sz w:val="24"/>
          <w:lang w:eastAsia="zh-CN"/>
        </w:rPr>
        <w:t>（</w:t>
      </w:r>
      <w:r w:rsidRPr="004E70DD">
        <w:rPr>
          <w:rFonts w:ascii="SimSun" w:hAnsi="SimSun" w:hint="eastAsia"/>
          <w:snapToGrid w:val="0"/>
          <w:kern w:val="22"/>
          <w:sz w:val="24"/>
          <w:lang w:eastAsia="zh-CN"/>
        </w:rPr>
        <w:t>不仅仅</w:t>
      </w:r>
      <w:r w:rsidR="004B4CBF">
        <w:rPr>
          <w:rFonts w:ascii="SimSun" w:hAnsi="SimSun" w:hint="eastAsia"/>
          <w:snapToGrid w:val="0"/>
          <w:kern w:val="22"/>
          <w:sz w:val="24"/>
          <w:lang w:eastAsia="zh-CN"/>
        </w:rPr>
        <w:t>）</w:t>
      </w:r>
      <w:r w:rsidRPr="004E70DD">
        <w:rPr>
          <w:rFonts w:ascii="SimSun" w:hAnsi="SimSun" w:hint="eastAsia"/>
          <w:snapToGrid w:val="0"/>
          <w:kern w:val="22"/>
          <w:sz w:val="24"/>
          <w:lang w:eastAsia="zh-CN"/>
        </w:rPr>
        <w:t>涉及活动，而且涉及政策、方案和其他行动；</w:t>
      </w:r>
    </w:p>
    <w:p w14:paraId="22BC51B0" w14:textId="77777777" w:rsidR="00941785" w:rsidRPr="004E70DD" w:rsidRDefault="00941785" w:rsidP="00780F12">
      <w:pPr>
        <w:numPr>
          <w:ilvl w:val="0"/>
          <w:numId w:val="72"/>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重点应放在制定教育、宣传和沟通方案上，并由利益攸关方参与制定方案内容，以反映每一利益攸关方的意见，争取他们遵守进程；</w:t>
      </w:r>
    </w:p>
    <w:p w14:paraId="2D969CBD" w14:textId="77777777" w:rsidR="00941785" w:rsidRPr="004E70DD" w:rsidRDefault="00941785" w:rsidP="00780F12">
      <w:pPr>
        <w:numPr>
          <w:ilvl w:val="0"/>
          <w:numId w:val="72"/>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建立一种机制，调动并提供有效且高效率的资金流动支持行动；</w:t>
      </w:r>
    </w:p>
    <w:p w14:paraId="0607C34C" w14:textId="77777777" w:rsidR="00941785" w:rsidRPr="004E70DD" w:rsidRDefault="00941785" w:rsidP="00780F12">
      <w:pPr>
        <w:numPr>
          <w:ilvl w:val="0"/>
          <w:numId w:val="72"/>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框架还必须考虑传统知识、科学成果作为创新和技术转让的基础。</w:t>
      </w:r>
    </w:p>
    <w:p w14:paraId="72DBFCC5" w14:textId="0D67E1E1" w:rsidR="00941785" w:rsidRPr="004E70DD" w:rsidRDefault="00941785" w:rsidP="00941785">
      <w:pPr>
        <w:suppressLineNumbers/>
        <w:suppressAutoHyphens/>
        <w:snapToGrid w:val="0"/>
        <w:spacing w:before="120" w:after="120"/>
        <w:rPr>
          <w:rFonts w:eastAsiaTheme="minorEastAsia"/>
          <w:b/>
          <w:bCs/>
          <w:snapToGrid w:val="0"/>
          <w:kern w:val="22"/>
          <w:sz w:val="24"/>
          <w:lang w:eastAsia="zh-CN"/>
        </w:rPr>
      </w:pPr>
      <w:r w:rsidRPr="004E70DD">
        <w:rPr>
          <w:rFonts w:ascii="SimSun" w:hAnsi="SimSun" w:cs="SimSun" w:hint="eastAsia"/>
          <w:b/>
          <w:bCs/>
          <w:snapToGrid w:val="0"/>
          <w:kern w:val="22"/>
          <w:sz w:val="24"/>
          <w:lang w:eastAsia="zh-CN"/>
        </w:rPr>
        <w:t>文本提案</w:t>
      </w:r>
      <w:r w:rsidRPr="004E70DD">
        <w:rPr>
          <w:rFonts w:eastAsiaTheme="minorEastAsia" w:hint="eastAsia"/>
          <w:b/>
          <w:bCs/>
          <w:snapToGrid w:val="0"/>
          <w:kern w:val="22"/>
          <w:sz w:val="24"/>
          <w:lang w:eastAsia="zh-CN"/>
        </w:rPr>
        <w:t xml:space="preserve"> </w:t>
      </w:r>
    </w:p>
    <w:p w14:paraId="7C7CFA50" w14:textId="77777777" w:rsidR="00941785" w:rsidRPr="004E70DD" w:rsidRDefault="00941785" w:rsidP="00941785">
      <w:pPr>
        <w:suppressLineNumbers/>
        <w:suppressAutoHyphens/>
        <w:snapToGrid w:val="0"/>
        <w:spacing w:before="120" w:after="120" w:line="259" w:lineRule="auto"/>
        <w:rPr>
          <w:rFonts w:eastAsia="Cambria"/>
          <w:snapToGrid w:val="0"/>
          <w:kern w:val="22"/>
          <w:sz w:val="24"/>
          <w:lang w:eastAsia="zh-CN"/>
        </w:rPr>
      </w:pPr>
      <w:r w:rsidRPr="004E70DD">
        <w:rPr>
          <w:rFonts w:eastAsia="Cambria"/>
          <w:snapToGrid w:val="0"/>
          <w:kern w:val="22"/>
          <w:sz w:val="24"/>
          <w:lang w:eastAsia="zh-CN"/>
        </w:rPr>
        <w:t>1.</w:t>
      </w:r>
      <w:r w:rsidRPr="004E70DD">
        <w:rPr>
          <w:rFonts w:eastAsia="Cambria"/>
          <w:snapToGrid w:val="0"/>
          <w:kern w:val="22"/>
          <w:sz w:val="24"/>
          <w:lang w:eastAsia="zh-CN"/>
        </w:rPr>
        <w:tab/>
      </w:r>
      <w:r w:rsidRPr="004E70DD">
        <w:rPr>
          <w:rFonts w:ascii="SimSun" w:hAnsi="SimSun" w:cs="SimSun" w:hint="eastAsia"/>
          <w:snapToGrid w:val="0"/>
          <w:kern w:val="22"/>
          <w:sz w:val="24"/>
          <w:lang w:eastAsia="zh-CN"/>
        </w:rPr>
        <w:t>适当审议一套有利条件会有助于框架的执行。此外，就这些有利条件采取有效行动会有助于实现其他社会目标。这些有利条件是</w:t>
      </w:r>
      <w:r w:rsidRPr="004E70DD">
        <w:rPr>
          <w:rFonts w:hint="eastAsia"/>
          <w:snapToGrid w:val="0"/>
          <w:kern w:val="22"/>
          <w:sz w:val="24"/>
          <w:lang w:eastAsia="zh-CN"/>
        </w:rPr>
        <w:t>；</w:t>
      </w:r>
    </w:p>
    <w:p w14:paraId="619BCCDE" w14:textId="4B929EAF" w:rsidR="00941785" w:rsidRPr="004E70DD" w:rsidRDefault="00941785" w:rsidP="00941785">
      <w:pPr>
        <w:suppressLineNumbers/>
        <w:suppressAutoHyphens/>
        <w:snapToGrid w:val="0"/>
        <w:spacing w:before="120" w:after="120" w:line="259" w:lineRule="auto"/>
        <w:rPr>
          <w:rFonts w:eastAsia="Cambria"/>
          <w:snapToGrid w:val="0"/>
          <w:kern w:val="22"/>
          <w:sz w:val="24"/>
          <w:lang w:eastAsia="zh-CN"/>
        </w:rPr>
      </w:pPr>
      <w:r w:rsidRPr="004E70DD">
        <w:rPr>
          <w:snapToGrid w:val="0"/>
          <w:kern w:val="22"/>
          <w:sz w:val="24"/>
          <w:lang w:eastAsia="zh-CN"/>
        </w:rPr>
        <w:t>2.</w:t>
      </w:r>
      <w:r w:rsidRPr="004E70DD">
        <w:rPr>
          <w:snapToGrid w:val="0"/>
          <w:kern w:val="22"/>
          <w:sz w:val="24"/>
          <w:lang w:eastAsia="zh-CN"/>
        </w:rPr>
        <w:tab/>
      </w:r>
      <w:r w:rsidRPr="004E70DD">
        <w:rPr>
          <w:rFonts w:hint="eastAsia"/>
          <w:snapToGrid w:val="0"/>
          <w:kern w:val="22"/>
          <w:sz w:val="24"/>
          <w:lang w:eastAsia="zh-CN"/>
        </w:rPr>
        <w:t>替代</w:t>
      </w:r>
      <w:r>
        <w:rPr>
          <w:rFonts w:hint="eastAsia"/>
          <w:snapToGrid w:val="0"/>
          <w:kern w:val="22"/>
          <w:sz w:val="24"/>
          <w:lang w:eastAsia="zh-CN"/>
        </w:rPr>
        <w:t>文本</w:t>
      </w:r>
      <w:r w:rsidRPr="004E70DD">
        <w:rPr>
          <w:rFonts w:hint="eastAsia"/>
          <w:snapToGrid w:val="0"/>
          <w:kern w:val="22"/>
          <w:sz w:val="24"/>
          <w:lang w:eastAsia="zh-CN"/>
        </w:rPr>
        <w:t>：</w:t>
      </w:r>
    </w:p>
    <w:p w14:paraId="310F3997" w14:textId="77777777" w:rsidR="00941785" w:rsidRPr="004E70DD" w:rsidRDefault="00941785" w:rsidP="00780F12">
      <w:pPr>
        <w:numPr>
          <w:ilvl w:val="0"/>
          <w:numId w:val="69"/>
        </w:numPr>
        <w:suppressLineNumbers/>
        <w:suppressAutoHyphens/>
        <w:snapToGrid w:val="0"/>
        <w:spacing w:before="120" w:after="120" w:line="259" w:lineRule="auto"/>
        <w:rPr>
          <w:rFonts w:eastAsia="Cambria"/>
          <w:snapToGrid w:val="0"/>
          <w:kern w:val="22"/>
          <w:sz w:val="24"/>
          <w:u w:val="single"/>
          <w:lang w:eastAsia="zh-CN"/>
        </w:rPr>
      </w:pPr>
      <w:r w:rsidRPr="004E70DD">
        <w:rPr>
          <w:rFonts w:hint="eastAsia"/>
          <w:snapToGrid w:val="0"/>
          <w:kern w:val="22"/>
          <w:sz w:val="24"/>
          <w:lang w:eastAsia="zh-CN"/>
        </w:rPr>
        <w:t>为了</w:t>
      </w:r>
      <w:r w:rsidRPr="004E70DD">
        <w:rPr>
          <w:rFonts w:hint="eastAsia"/>
          <w:strike/>
          <w:snapToGrid w:val="0"/>
          <w:kern w:val="22"/>
          <w:sz w:val="24"/>
          <w:lang w:eastAsia="zh-CN"/>
        </w:rPr>
        <w:t>促进</w:t>
      </w:r>
      <w:r w:rsidRPr="004E70DD">
        <w:rPr>
          <w:rFonts w:hint="eastAsia"/>
          <w:snapToGrid w:val="0"/>
          <w:kern w:val="22"/>
          <w:sz w:val="24"/>
          <w:lang w:eastAsia="zh-CN"/>
        </w:rPr>
        <w:t>执行框架，</w:t>
      </w:r>
      <w:r w:rsidRPr="004E70DD">
        <w:rPr>
          <w:rFonts w:hint="eastAsia"/>
          <w:snapToGrid w:val="0"/>
          <w:kern w:val="22"/>
          <w:sz w:val="24"/>
          <w:u w:val="single"/>
          <w:lang w:eastAsia="zh-CN"/>
        </w:rPr>
        <w:t>需要</w:t>
      </w:r>
      <w:r w:rsidRPr="004E70DD">
        <w:rPr>
          <w:rFonts w:hint="eastAsia"/>
          <w:strike/>
          <w:snapToGrid w:val="0"/>
          <w:kern w:val="22"/>
          <w:sz w:val="24"/>
          <w:lang w:eastAsia="zh-CN"/>
        </w:rPr>
        <w:t>适当考虑一系列</w:t>
      </w:r>
      <w:r w:rsidRPr="004E70DD">
        <w:rPr>
          <w:rFonts w:hint="eastAsia"/>
          <w:snapToGrid w:val="0"/>
          <w:kern w:val="22"/>
          <w:sz w:val="24"/>
          <w:u w:val="single"/>
          <w:lang w:eastAsia="zh-CN"/>
        </w:rPr>
        <w:t>创造某些</w:t>
      </w:r>
      <w:r w:rsidRPr="004E70DD">
        <w:rPr>
          <w:rFonts w:hint="eastAsia"/>
          <w:snapToGrid w:val="0"/>
          <w:kern w:val="22"/>
          <w:sz w:val="24"/>
          <w:lang w:eastAsia="zh-CN"/>
        </w:rPr>
        <w:t>有利条件。此外，针对这些有利条件采取有效行动将有助于实现其他社会目标。这些有利条件</w:t>
      </w:r>
      <w:r w:rsidRPr="004E70DD">
        <w:rPr>
          <w:rFonts w:hint="eastAsia"/>
          <w:snapToGrid w:val="0"/>
          <w:kern w:val="22"/>
          <w:sz w:val="24"/>
          <w:u w:val="single"/>
          <w:lang w:eastAsia="zh-CN"/>
        </w:rPr>
        <w:t>包括但不限于：</w:t>
      </w:r>
    </w:p>
    <w:p w14:paraId="302120A3" w14:textId="77777777" w:rsidR="00941785" w:rsidRPr="004E70DD" w:rsidRDefault="00941785" w:rsidP="00780F12">
      <w:pPr>
        <w:numPr>
          <w:ilvl w:val="0"/>
          <w:numId w:val="69"/>
        </w:numPr>
        <w:suppressLineNumbers/>
        <w:suppressAutoHyphens/>
        <w:snapToGrid w:val="0"/>
        <w:spacing w:before="120" w:after="120" w:line="259" w:lineRule="auto"/>
        <w:rPr>
          <w:rFonts w:eastAsia="Cambria"/>
          <w:snapToGrid w:val="0"/>
          <w:kern w:val="22"/>
          <w:sz w:val="24"/>
          <w:u w:val="single"/>
        </w:rPr>
      </w:pPr>
      <w:r w:rsidRPr="004E70DD">
        <w:rPr>
          <w:rFonts w:hint="eastAsia"/>
          <w:snapToGrid w:val="0"/>
          <w:kern w:val="22"/>
          <w:sz w:val="24"/>
          <w:lang w:eastAsia="zh-CN"/>
        </w:rPr>
        <w:t>适当考虑一套有利条件将有助于执行框架。而且，就这些有利条件采取有效行动将有助于实现其他社会目标。</w:t>
      </w:r>
      <w:r w:rsidRPr="004E70DD">
        <w:rPr>
          <w:rFonts w:hint="eastAsia"/>
          <w:snapToGrid w:val="0"/>
          <w:kern w:val="22"/>
          <w:sz w:val="24"/>
        </w:rPr>
        <w:t>有利条件</w:t>
      </w:r>
      <w:r w:rsidRPr="004E70DD">
        <w:rPr>
          <w:rFonts w:hint="eastAsia"/>
          <w:snapToGrid w:val="0"/>
          <w:kern w:val="22"/>
          <w:sz w:val="24"/>
          <w:u w:val="single"/>
        </w:rPr>
        <w:t>包括：</w:t>
      </w:r>
    </w:p>
    <w:p w14:paraId="01EDCB56" w14:textId="1549A3BA" w:rsidR="00941785" w:rsidRPr="004E70DD" w:rsidRDefault="00941785" w:rsidP="00780F12">
      <w:pPr>
        <w:numPr>
          <w:ilvl w:val="1"/>
          <w:numId w:val="70"/>
        </w:numPr>
        <w:suppressLineNumbers/>
        <w:suppressAutoHyphens/>
        <w:snapToGrid w:val="0"/>
        <w:spacing w:before="120" w:after="120" w:line="259" w:lineRule="auto"/>
        <w:rPr>
          <w:iCs/>
          <w:snapToGrid w:val="0"/>
          <w:kern w:val="22"/>
          <w:sz w:val="24"/>
          <w:lang w:eastAsia="zh-CN"/>
        </w:rPr>
      </w:pPr>
      <w:r w:rsidRPr="004E70DD">
        <w:rPr>
          <w:rFonts w:hint="eastAsia"/>
          <w:iCs/>
          <w:snapToGrid w:val="0"/>
          <w:kern w:val="22"/>
          <w:sz w:val="24"/>
          <w:lang w:eastAsia="zh-CN"/>
        </w:rPr>
        <w:t>土著人民和地方社区的参与，并承认他们在执行框架中的权利</w:t>
      </w:r>
      <w:r w:rsidR="005C2EE1">
        <w:rPr>
          <w:rFonts w:hint="eastAsia"/>
          <w:iCs/>
          <w:snapToGrid w:val="0"/>
          <w:kern w:val="22"/>
          <w:sz w:val="24"/>
          <w:lang w:eastAsia="zh-CN"/>
        </w:rPr>
        <w:t>。</w:t>
      </w:r>
    </w:p>
    <w:p w14:paraId="1A9E459C" w14:textId="77777777" w:rsidR="00941785" w:rsidRPr="004E70DD" w:rsidRDefault="00941785" w:rsidP="00941785">
      <w:pPr>
        <w:suppressLineNumbers/>
        <w:suppressAutoHyphens/>
        <w:snapToGrid w:val="0"/>
        <w:spacing w:before="120" w:after="120" w:line="259" w:lineRule="auto"/>
        <w:rPr>
          <w:iCs/>
          <w:snapToGrid w:val="0"/>
          <w:kern w:val="22"/>
          <w:sz w:val="24"/>
        </w:rPr>
      </w:pPr>
      <w:r w:rsidRPr="004E70DD">
        <w:rPr>
          <w:iCs/>
          <w:snapToGrid w:val="0"/>
          <w:kern w:val="22"/>
          <w:sz w:val="24"/>
        </w:rPr>
        <w:t>3.</w:t>
      </w:r>
      <w:r w:rsidRPr="004E70DD">
        <w:rPr>
          <w:iCs/>
          <w:snapToGrid w:val="0"/>
          <w:kern w:val="22"/>
          <w:sz w:val="24"/>
        </w:rPr>
        <w:tab/>
      </w:r>
      <w:r>
        <w:rPr>
          <w:rFonts w:hint="eastAsia"/>
          <w:snapToGrid w:val="0"/>
          <w:kern w:val="22"/>
          <w:sz w:val="24"/>
          <w:lang w:eastAsia="zh-CN"/>
        </w:rPr>
        <w:t>替代文本</w:t>
      </w:r>
      <w:r w:rsidRPr="004E70DD">
        <w:rPr>
          <w:rFonts w:hint="eastAsia"/>
          <w:iCs/>
          <w:snapToGrid w:val="0"/>
          <w:kern w:val="22"/>
          <w:sz w:val="24"/>
          <w:lang w:eastAsia="zh-CN"/>
        </w:rPr>
        <w:t>：</w:t>
      </w:r>
    </w:p>
    <w:p w14:paraId="44E14153" w14:textId="77777777" w:rsidR="00941785" w:rsidRPr="004E70DD" w:rsidRDefault="00941785" w:rsidP="00780F12">
      <w:pPr>
        <w:numPr>
          <w:ilvl w:val="0"/>
          <w:numId w:val="68"/>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土著人民和地方社区参与</w:t>
      </w:r>
      <w:r w:rsidRPr="004E70DD">
        <w:rPr>
          <w:rFonts w:hint="eastAsia"/>
          <w:iCs/>
          <w:strike/>
          <w:snapToGrid w:val="0"/>
          <w:kern w:val="22"/>
          <w:sz w:val="24"/>
          <w:lang w:eastAsia="zh-CN"/>
        </w:rPr>
        <w:t>并承认他们</w:t>
      </w:r>
      <w:r w:rsidRPr="004E70DD">
        <w:rPr>
          <w:rFonts w:hint="eastAsia"/>
          <w:iCs/>
          <w:snapToGrid w:val="0"/>
          <w:kern w:val="22"/>
          <w:sz w:val="24"/>
          <w:lang w:eastAsia="zh-CN"/>
        </w:rPr>
        <w:t>执行框架</w:t>
      </w:r>
      <w:r w:rsidRPr="004E70DD">
        <w:rPr>
          <w:rFonts w:hint="eastAsia"/>
          <w:iCs/>
          <w:strike/>
          <w:snapToGrid w:val="0"/>
          <w:kern w:val="22"/>
          <w:sz w:val="24"/>
          <w:lang w:eastAsia="zh-CN"/>
        </w:rPr>
        <w:t>的权利</w:t>
      </w:r>
    </w:p>
    <w:p w14:paraId="1093DADB" w14:textId="77777777" w:rsidR="00941785" w:rsidRPr="004E70DD" w:rsidRDefault="00941785" w:rsidP="00780F12">
      <w:pPr>
        <w:numPr>
          <w:ilvl w:val="0"/>
          <w:numId w:val="68"/>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土著人民和地方社区</w:t>
      </w:r>
      <w:r w:rsidRPr="004E70DD">
        <w:rPr>
          <w:rFonts w:hint="eastAsia"/>
          <w:iCs/>
          <w:snapToGrid w:val="0"/>
          <w:kern w:val="22"/>
          <w:sz w:val="24"/>
          <w:u w:val="single"/>
          <w:lang w:eastAsia="zh-CN"/>
        </w:rPr>
        <w:t>充分有效地</w:t>
      </w:r>
      <w:r w:rsidRPr="004E70DD">
        <w:rPr>
          <w:rFonts w:hint="eastAsia"/>
          <w:iCs/>
          <w:snapToGrid w:val="0"/>
          <w:kern w:val="22"/>
          <w:sz w:val="24"/>
          <w:lang w:eastAsia="zh-CN"/>
        </w:rPr>
        <w:t>参与</w:t>
      </w:r>
      <w:r w:rsidRPr="004E70DD">
        <w:rPr>
          <w:rFonts w:hint="eastAsia"/>
          <w:iCs/>
          <w:snapToGrid w:val="0"/>
          <w:kern w:val="22"/>
          <w:sz w:val="24"/>
          <w:u w:val="single"/>
          <w:lang w:eastAsia="zh-CN"/>
        </w:rPr>
        <w:t>各个层面</w:t>
      </w:r>
      <w:r w:rsidRPr="004E70DD">
        <w:rPr>
          <w:rFonts w:hint="eastAsia"/>
          <w:iCs/>
          <w:snapToGrid w:val="0"/>
          <w:kern w:val="22"/>
          <w:sz w:val="24"/>
          <w:lang w:eastAsia="zh-CN"/>
        </w:rPr>
        <w:t>的框架的执行；</w:t>
      </w:r>
    </w:p>
    <w:p w14:paraId="133FC4E6" w14:textId="77777777" w:rsidR="00941785" w:rsidRPr="004E70DD" w:rsidRDefault="00941785" w:rsidP="00780F12">
      <w:pPr>
        <w:numPr>
          <w:ilvl w:val="0"/>
          <w:numId w:val="68"/>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lastRenderedPageBreak/>
        <w:t>土著人民和地方社区的参与，承认他们在执行框架</w:t>
      </w:r>
      <w:r w:rsidRPr="004E70DD">
        <w:rPr>
          <w:rFonts w:hint="eastAsia"/>
          <w:iCs/>
          <w:snapToGrid w:val="0"/>
          <w:kern w:val="22"/>
          <w:sz w:val="24"/>
          <w:u w:val="single"/>
          <w:lang w:eastAsia="zh-CN"/>
        </w:rPr>
        <w:t>和</w:t>
      </w:r>
      <w:r>
        <w:rPr>
          <w:rFonts w:hint="eastAsia"/>
          <w:iCs/>
          <w:snapToGrid w:val="0"/>
          <w:kern w:val="22"/>
          <w:sz w:val="24"/>
          <w:u w:val="single"/>
          <w:lang w:eastAsia="zh-CN"/>
        </w:rPr>
        <w:t>决策</w:t>
      </w:r>
      <w:r w:rsidRPr="004E70DD">
        <w:rPr>
          <w:rFonts w:hint="eastAsia"/>
          <w:iCs/>
          <w:snapToGrid w:val="0"/>
          <w:kern w:val="22"/>
          <w:sz w:val="24"/>
          <w:u w:val="single"/>
          <w:lang w:eastAsia="zh-CN"/>
        </w:rPr>
        <w:t>进程中</w:t>
      </w:r>
      <w:r w:rsidRPr="004E70DD">
        <w:rPr>
          <w:rFonts w:hint="eastAsia"/>
          <w:iCs/>
          <w:snapToGrid w:val="0"/>
          <w:kern w:val="22"/>
          <w:sz w:val="24"/>
          <w:lang w:eastAsia="zh-CN"/>
        </w:rPr>
        <w:t>的权利</w:t>
      </w:r>
    </w:p>
    <w:p w14:paraId="10716E05" w14:textId="678978C8" w:rsidR="00941785" w:rsidRPr="004E70DD" w:rsidRDefault="00941785" w:rsidP="00780F12">
      <w:pPr>
        <w:numPr>
          <w:ilvl w:val="1"/>
          <w:numId w:val="6"/>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所有相关利益攸关方的参与，包括妇女、青年、民间社会、地方和次国家级主管部门、私营部门、学术界和科学机构</w:t>
      </w:r>
      <w:r w:rsidR="005C2EE1">
        <w:rPr>
          <w:rFonts w:hint="eastAsia"/>
          <w:iCs/>
          <w:snapToGrid w:val="0"/>
          <w:kern w:val="22"/>
          <w:sz w:val="24"/>
          <w:lang w:eastAsia="zh-CN"/>
        </w:rPr>
        <w:t>。</w:t>
      </w:r>
    </w:p>
    <w:p w14:paraId="6A966DB6" w14:textId="79E7DE2D" w:rsidR="00941785" w:rsidRPr="004E70DD" w:rsidRDefault="0019015A" w:rsidP="00941785">
      <w:pPr>
        <w:suppressLineNumbers/>
        <w:suppressAutoHyphens/>
        <w:snapToGrid w:val="0"/>
        <w:spacing w:before="120" w:after="120" w:line="259" w:lineRule="auto"/>
        <w:rPr>
          <w:iCs/>
          <w:snapToGrid w:val="0"/>
          <w:kern w:val="22"/>
          <w:sz w:val="24"/>
        </w:rPr>
      </w:pPr>
      <w:r>
        <w:rPr>
          <w:iCs/>
          <w:snapToGrid w:val="0"/>
          <w:kern w:val="22"/>
          <w:sz w:val="24"/>
        </w:rPr>
        <w:t>4</w:t>
      </w:r>
      <w:r w:rsidR="00941785" w:rsidRPr="004E70DD">
        <w:rPr>
          <w:iCs/>
          <w:snapToGrid w:val="0"/>
          <w:kern w:val="22"/>
          <w:sz w:val="24"/>
        </w:rPr>
        <w:t>.</w:t>
      </w:r>
      <w:r w:rsidR="00941785" w:rsidRPr="004E70DD">
        <w:rPr>
          <w:iCs/>
          <w:snapToGrid w:val="0"/>
          <w:kern w:val="22"/>
          <w:sz w:val="24"/>
        </w:rPr>
        <w:tab/>
      </w:r>
      <w:r w:rsidR="00941785">
        <w:rPr>
          <w:rFonts w:hint="eastAsia"/>
          <w:iCs/>
          <w:snapToGrid w:val="0"/>
          <w:kern w:val="22"/>
          <w:sz w:val="24"/>
          <w:lang w:eastAsia="zh-CN"/>
        </w:rPr>
        <w:t>替代文本</w:t>
      </w:r>
      <w:r w:rsidR="00941785" w:rsidRPr="004E70DD">
        <w:rPr>
          <w:rFonts w:hint="eastAsia"/>
          <w:iCs/>
          <w:snapToGrid w:val="0"/>
          <w:kern w:val="22"/>
          <w:sz w:val="24"/>
          <w:lang w:eastAsia="zh-CN"/>
        </w:rPr>
        <w:t>：</w:t>
      </w:r>
    </w:p>
    <w:p w14:paraId="27FBCC4A" w14:textId="77777777" w:rsidR="00941785" w:rsidRPr="004E70DD" w:rsidRDefault="00941785" w:rsidP="00780F12">
      <w:pPr>
        <w:numPr>
          <w:ilvl w:val="0"/>
          <w:numId w:val="67"/>
        </w:numPr>
        <w:suppressLineNumbers/>
        <w:suppressAutoHyphens/>
        <w:snapToGrid w:val="0"/>
        <w:spacing w:before="120" w:after="120" w:line="259" w:lineRule="auto"/>
        <w:rPr>
          <w:rFonts w:ascii="SimSun" w:hAnsi="SimSun"/>
          <w:iCs/>
          <w:snapToGrid w:val="0"/>
          <w:kern w:val="22"/>
          <w:sz w:val="24"/>
          <w:u w:val="single"/>
          <w:lang w:eastAsia="zh-CN"/>
        </w:rPr>
      </w:pPr>
      <w:r w:rsidRPr="004E70DD">
        <w:rPr>
          <w:rFonts w:ascii="SimSun" w:hAnsi="SimSun" w:cs="SimSun" w:hint="eastAsia"/>
          <w:lang w:eastAsia="zh-CN"/>
        </w:rPr>
        <w:t>所有相关利益攸关方的参与，包括妇女、青年、民间社会、</w:t>
      </w:r>
      <w:r w:rsidRPr="004E70DD">
        <w:rPr>
          <w:rFonts w:hint="eastAsia"/>
          <w:iCs/>
          <w:snapToGrid w:val="0"/>
          <w:kern w:val="22"/>
          <w:sz w:val="24"/>
          <w:u w:val="single"/>
          <w:lang w:eastAsia="zh-CN"/>
        </w:rPr>
        <w:t>非政府组织、</w:t>
      </w:r>
      <w:r w:rsidRPr="004E70DD">
        <w:rPr>
          <w:rFonts w:ascii="SimSun" w:hAnsi="SimSun" w:cs="SimSun" w:hint="eastAsia"/>
          <w:lang w:eastAsia="zh-CN"/>
        </w:rPr>
        <w:t>地方和次国家级</w:t>
      </w:r>
      <w:r w:rsidRPr="004E70DD">
        <w:rPr>
          <w:rFonts w:hint="eastAsia"/>
          <w:iCs/>
          <w:snapToGrid w:val="0"/>
          <w:kern w:val="22"/>
          <w:sz w:val="24"/>
          <w:lang w:eastAsia="zh-CN"/>
        </w:rPr>
        <w:t>主管部门</w:t>
      </w:r>
      <w:r w:rsidRPr="004E70DD">
        <w:rPr>
          <w:rFonts w:ascii="SimSun" w:hAnsi="SimSun" w:cs="SimSun" w:hint="eastAsia"/>
          <w:lang w:eastAsia="zh-CN"/>
        </w:rPr>
        <w:t>、私营部门、学术界和科学机构</w:t>
      </w:r>
    </w:p>
    <w:p w14:paraId="01D8FF50" w14:textId="77777777"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所有相关利益攸关方，包括妇女、青年、民间社会、地方和次国家级主管部门、私营部门、学术界和科学机构的参与，</w:t>
      </w:r>
      <w:r w:rsidRPr="004E70DD">
        <w:rPr>
          <w:rFonts w:hint="eastAsia"/>
          <w:iCs/>
          <w:snapToGrid w:val="0"/>
          <w:kern w:val="22"/>
          <w:sz w:val="24"/>
          <w:u w:val="single"/>
          <w:lang w:eastAsia="zh-CN"/>
        </w:rPr>
        <w:t>并承认领地办法</w:t>
      </w:r>
    </w:p>
    <w:p w14:paraId="7CC75E06" w14:textId="77777777"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通过包容性和代表性的多方利益攸关者和多部门平台，促进整个社会参与，</w:t>
      </w:r>
      <w:r w:rsidRPr="004E70DD">
        <w:rPr>
          <w:rFonts w:hint="eastAsia"/>
          <w:iCs/>
          <w:snapToGrid w:val="0"/>
          <w:kern w:val="22"/>
          <w:sz w:val="24"/>
          <w:lang w:eastAsia="zh-CN"/>
        </w:rPr>
        <w:t>包括妇女、青年、民间社会、地方和次国家级主管部门、私营部门、学术界和科学机构所有相关利益攸关方参与</w:t>
      </w:r>
      <w:r w:rsidRPr="004E70DD">
        <w:rPr>
          <w:iCs/>
          <w:snapToGrid w:val="0"/>
          <w:kern w:val="22"/>
          <w:sz w:val="24"/>
          <w:lang w:eastAsia="zh-CN"/>
        </w:rPr>
        <w:t xml:space="preserve"> </w:t>
      </w:r>
    </w:p>
    <w:p w14:paraId="076F14B5" w14:textId="10CAEE3E" w:rsidR="00941785" w:rsidRPr="004E70DD" w:rsidRDefault="00941785" w:rsidP="00780F12">
      <w:pPr>
        <w:numPr>
          <w:ilvl w:val="1"/>
          <w:numId w:val="6"/>
        </w:numPr>
        <w:suppressLineNumbers/>
        <w:suppressAutoHyphens/>
        <w:snapToGrid w:val="0"/>
        <w:spacing w:before="120" w:after="120" w:line="259" w:lineRule="auto"/>
        <w:rPr>
          <w:snapToGrid w:val="0"/>
          <w:kern w:val="22"/>
          <w:sz w:val="24"/>
          <w:u w:val="single"/>
          <w:lang w:eastAsia="zh-CN"/>
        </w:rPr>
      </w:pPr>
      <w:r w:rsidRPr="004E70DD">
        <w:rPr>
          <w:rFonts w:ascii="SimSun" w:hAnsi="SimSun" w:cs="SimSun" w:hint="eastAsia"/>
          <w:sz w:val="24"/>
          <w:lang w:eastAsia="zh-CN"/>
        </w:rPr>
        <w:t>性别平等，增强妇女权能，促进性别平等的办法</w:t>
      </w:r>
      <w:r w:rsidR="005C2EE1">
        <w:rPr>
          <w:rFonts w:hint="eastAsia"/>
          <w:iCs/>
          <w:snapToGrid w:val="0"/>
          <w:kern w:val="22"/>
          <w:sz w:val="24"/>
          <w:lang w:eastAsia="zh-CN"/>
        </w:rPr>
        <w:t>。</w:t>
      </w:r>
    </w:p>
    <w:p w14:paraId="4B7A05FF" w14:textId="09CCAB9A" w:rsidR="00941785" w:rsidRPr="0019015A" w:rsidRDefault="0019015A" w:rsidP="0019015A">
      <w:pPr>
        <w:suppressLineNumbers/>
        <w:suppressAutoHyphens/>
        <w:snapToGrid w:val="0"/>
        <w:spacing w:before="120" w:after="120" w:line="259" w:lineRule="auto"/>
        <w:rPr>
          <w:iCs/>
          <w:snapToGrid w:val="0"/>
          <w:kern w:val="22"/>
          <w:sz w:val="24"/>
        </w:rPr>
      </w:pPr>
      <w:r>
        <w:rPr>
          <w:rFonts w:hint="eastAsia"/>
          <w:iCs/>
          <w:snapToGrid w:val="0"/>
          <w:kern w:val="22"/>
          <w:sz w:val="24"/>
          <w:lang w:eastAsia="zh-CN"/>
        </w:rPr>
        <w:t>5</w:t>
      </w:r>
      <w:r>
        <w:rPr>
          <w:rFonts w:hint="eastAsia"/>
          <w:iCs/>
          <w:snapToGrid w:val="0"/>
          <w:kern w:val="22"/>
          <w:sz w:val="24"/>
          <w:lang w:eastAsia="zh-CN"/>
        </w:rPr>
        <w:t>．</w:t>
      </w:r>
      <w:r>
        <w:rPr>
          <w:rFonts w:hint="eastAsia"/>
          <w:iCs/>
          <w:snapToGrid w:val="0"/>
          <w:kern w:val="22"/>
          <w:sz w:val="24"/>
          <w:lang w:eastAsia="zh-CN"/>
        </w:rPr>
        <w:t xml:space="preserve"> </w:t>
      </w:r>
      <w:r w:rsidR="00941785" w:rsidRPr="0019015A">
        <w:rPr>
          <w:rFonts w:hint="eastAsia"/>
          <w:iCs/>
          <w:snapToGrid w:val="0"/>
          <w:kern w:val="22"/>
          <w:sz w:val="24"/>
          <w:lang w:eastAsia="zh-CN"/>
        </w:rPr>
        <w:t>替代文本：</w:t>
      </w:r>
    </w:p>
    <w:p w14:paraId="2344E1DA" w14:textId="6BAAB37A"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尊重、保护和实现人人享有人权，</w:t>
      </w:r>
      <w:r w:rsidRPr="004E70DD">
        <w:rPr>
          <w:rFonts w:hint="eastAsia"/>
          <w:iCs/>
          <w:snapToGrid w:val="0"/>
          <w:kern w:val="22"/>
          <w:sz w:val="24"/>
          <w:lang w:eastAsia="zh-CN"/>
        </w:rPr>
        <w:t>性别平等，增强妇女和青年权能，采用促进性别平等办法，</w:t>
      </w:r>
      <w:r w:rsidRPr="004E70DD">
        <w:rPr>
          <w:rFonts w:hint="eastAsia"/>
          <w:iCs/>
          <w:snapToGrid w:val="0"/>
          <w:kern w:val="22"/>
          <w:sz w:val="24"/>
          <w:u w:val="single"/>
          <w:lang w:eastAsia="zh-CN"/>
        </w:rPr>
        <w:t>并承认土著人民和地方社区的权利以及代际公平，包括他们充分有效地参与，这是执行这一框架的根本</w:t>
      </w:r>
      <w:r w:rsidR="0019015A">
        <w:rPr>
          <w:rFonts w:hint="eastAsia"/>
          <w:iCs/>
          <w:snapToGrid w:val="0"/>
          <w:kern w:val="22"/>
          <w:sz w:val="24"/>
          <w:u w:val="single"/>
          <w:lang w:eastAsia="zh-CN"/>
        </w:rPr>
        <w:t>；</w:t>
      </w:r>
    </w:p>
    <w:p w14:paraId="24993659" w14:textId="77777777" w:rsidR="00941785" w:rsidRPr="004E70DD" w:rsidRDefault="00941785" w:rsidP="00780F12">
      <w:pPr>
        <w:numPr>
          <w:ilvl w:val="1"/>
          <w:numId w:val="6"/>
        </w:numPr>
        <w:suppressLineNumbers/>
        <w:suppressAutoHyphens/>
        <w:snapToGrid w:val="0"/>
        <w:spacing w:before="120" w:after="120" w:line="259" w:lineRule="auto"/>
        <w:rPr>
          <w:iCs/>
          <w:snapToGrid w:val="0"/>
          <w:kern w:val="22"/>
          <w:sz w:val="24"/>
        </w:rPr>
      </w:pPr>
      <w:r w:rsidRPr="004E70DD">
        <w:rPr>
          <w:rFonts w:hint="eastAsia"/>
          <w:iCs/>
          <w:snapToGrid w:val="0"/>
          <w:kern w:val="22"/>
          <w:sz w:val="24"/>
        </w:rPr>
        <w:t>承认代际</w:t>
      </w:r>
      <w:r w:rsidRPr="004E70DD">
        <w:rPr>
          <w:rFonts w:hint="eastAsia"/>
          <w:iCs/>
          <w:snapToGrid w:val="0"/>
          <w:kern w:val="22"/>
          <w:sz w:val="24"/>
          <w:lang w:eastAsia="zh-CN"/>
        </w:rPr>
        <w:t>公平；</w:t>
      </w:r>
    </w:p>
    <w:p w14:paraId="24C6B91E" w14:textId="78D1AA3D" w:rsidR="00941785" w:rsidRPr="004E70DD" w:rsidRDefault="00941785" w:rsidP="00780F12">
      <w:pPr>
        <w:numPr>
          <w:ilvl w:val="1"/>
          <w:numId w:val="6"/>
        </w:numPr>
        <w:suppressLineNumbers/>
        <w:suppressAutoHyphens/>
        <w:snapToGrid w:val="0"/>
        <w:spacing w:before="120" w:after="120" w:line="259" w:lineRule="auto"/>
        <w:rPr>
          <w:iCs/>
          <w:snapToGrid w:val="0"/>
          <w:kern w:val="22"/>
          <w:sz w:val="24"/>
          <w:lang w:eastAsia="zh-CN"/>
        </w:rPr>
      </w:pPr>
      <w:r w:rsidRPr="004E70DD">
        <w:rPr>
          <w:rFonts w:hint="eastAsia"/>
          <w:iCs/>
          <w:snapToGrid w:val="0"/>
          <w:kern w:val="22"/>
          <w:sz w:val="24"/>
          <w:lang w:eastAsia="zh-CN"/>
        </w:rPr>
        <w:t>与其他相关多边环境协定和进程的协同作用</w:t>
      </w:r>
      <w:r w:rsidR="0019015A">
        <w:rPr>
          <w:rFonts w:hint="eastAsia"/>
          <w:iCs/>
          <w:snapToGrid w:val="0"/>
          <w:kern w:val="22"/>
          <w:sz w:val="24"/>
          <w:lang w:eastAsia="zh-CN"/>
        </w:rPr>
        <w:t>。</w:t>
      </w:r>
    </w:p>
    <w:p w14:paraId="76B883FE" w14:textId="272A53D3" w:rsidR="00941785" w:rsidRPr="004E70DD" w:rsidRDefault="0019015A" w:rsidP="00941785">
      <w:pPr>
        <w:suppressLineNumbers/>
        <w:suppressAutoHyphens/>
        <w:snapToGrid w:val="0"/>
        <w:spacing w:before="120" w:after="120" w:line="259" w:lineRule="auto"/>
        <w:rPr>
          <w:iCs/>
          <w:snapToGrid w:val="0"/>
          <w:kern w:val="22"/>
          <w:sz w:val="24"/>
          <w:u w:val="single"/>
        </w:rPr>
      </w:pPr>
      <w:r>
        <w:rPr>
          <w:iCs/>
          <w:snapToGrid w:val="0"/>
          <w:kern w:val="22"/>
          <w:sz w:val="24"/>
        </w:rPr>
        <w:t>6</w:t>
      </w:r>
      <w:r w:rsidR="00941785" w:rsidRPr="004E70DD">
        <w:rPr>
          <w:iCs/>
          <w:snapToGrid w:val="0"/>
          <w:kern w:val="22"/>
          <w:sz w:val="24"/>
        </w:rPr>
        <w:t>.</w:t>
      </w:r>
      <w:r w:rsidR="00941785" w:rsidRPr="004E70DD">
        <w:rPr>
          <w:iCs/>
          <w:snapToGrid w:val="0"/>
          <w:kern w:val="22"/>
          <w:sz w:val="24"/>
        </w:rPr>
        <w:tab/>
      </w:r>
      <w:r w:rsidR="00941785">
        <w:rPr>
          <w:rFonts w:hint="eastAsia"/>
          <w:iCs/>
          <w:snapToGrid w:val="0"/>
          <w:kern w:val="22"/>
          <w:sz w:val="24"/>
          <w:lang w:eastAsia="zh-CN"/>
        </w:rPr>
        <w:t>替代文本</w:t>
      </w:r>
      <w:r w:rsidR="00941785" w:rsidRPr="004E70DD">
        <w:rPr>
          <w:rFonts w:hint="eastAsia"/>
          <w:iCs/>
          <w:snapToGrid w:val="0"/>
          <w:kern w:val="22"/>
          <w:sz w:val="24"/>
          <w:lang w:eastAsia="zh-CN"/>
        </w:rPr>
        <w:t>：</w:t>
      </w:r>
    </w:p>
    <w:p w14:paraId="1FACAE26" w14:textId="346483D1"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与其他相关多边环境协定以及</w:t>
      </w:r>
      <w:r w:rsidRPr="004E70DD">
        <w:rPr>
          <w:rFonts w:hint="eastAsia"/>
          <w:iCs/>
          <w:snapToGrid w:val="0"/>
          <w:kern w:val="22"/>
          <w:sz w:val="24"/>
          <w:u w:val="single"/>
          <w:lang w:eastAsia="zh-CN"/>
        </w:rPr>
        <w:t>其他相关国际</w:t>
      </w:r>
      <w:r w:rsidRPr="004E70DD">
        <w:rPr>
          <w:rFonts w:hint="eastAsia"/>
          <w:iCs/>
          <w:snapToGrid w:val="0"/>
          <w:kern w:val="22"/>
          <w:sz w:val="24"/>
          <w:lang w:eastAsia="zh-CN"/>
        </w:rPr>
        <w:t>进程</w:t>
      </w:r>
      <w:r w:rsidRPr="004E70DD">
        <w:rPr>
          <w:rFonts w:hint="eastAsia"/>
          <w:iCs/>
          <w:snapToGrid w:val="0"/>
          <w:kern w:val="22"/>
          <w:sz w:val="24"/>
          <w:u w:val="single"/>
          <w:lang w:eastAsia="zh-CN"/>
        </w:rPr>
        <w:t>和文书，包括关于人权的文书</w:t>
      </w:r>
      <w:r w:rsidRPr="004E70DD">
        <w:rPr>
          <w:rFonts w:hint="eastAsia"/>
          <w:iCs/>
          <w:snapToGrid w:val="0"/>
          <w:kern w:val="22"/>
          <w:sz w:val="24"/>
          <w:lang w:eastAsia="zh-CN"/>
        </w:rPr>
        <w:t>的协同作用</w:t>
      </w:r>
      <w:r w:rsidR="0019015A">
        <w:rPr>
          <w:rFonts w:hint="eastAsia"/>
          <w:iCs/>
          <w:snapToGrid w:val="0"/>
          <w:kern w:val="22"/>
          <w:sz w:val="24"/>
          <w:lang w:eastAsia="zh-CN"/>
        </w:rPr>
        <w:t>；</w:t>
      </w:r>
    </w:p>
    <w:p w14:paraId="3EA1997C" w14:textId="42E54653"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与其他相关多边环境协定和进程的协同作用，</w:t>
      </w:r>
      <w:r w:rsidRPr="004E70DD">
        <w:rPr>
          <w:rFonts w:ascii="SimSun" w:hAnsi="SimSun" w:hint="eastAsia"/>
          <w:iCs/>
          <w:snapToGrid w:val="0"/>
          <w:kern w:val="22"/>
          <w:sz w:val="24"/>
          <w:u w:val="single"/>
          <w:lang w:eastAsia="zh-CN"/>
        </w:rPr>
        <w:t>特别是通过</w:t>
      </w:r>
      <w:r w:rsidRPr="004E70DD">
        <w:rPr>
          <w:rFonts w:hint="eastAsia"/>
          <w:iCs/>
          <w:snapToGrid w:val="0"/>
          <w:kern w:val="22"/>
          <w:sz w:val="24"/>
          <w:u w:val="single"/>
          <w:lang w:eastAsia="zh-CN"/>
        </w:rPr>
        <w:t>：</w:t>
      </w:r>
      <w:r w:rsidR="004B4CBF">
        <w:rPr>
          <w:rFonts w:hint="eastAsia"/>
          <w:iCs/>
          <w:snapToGrid w:val="0"/>
          <w:kern w:val="22"/>
          <w:sz w:val="24"/>
          <w:u w:val="single"/>
          <w:lang w:eastAsia="zh-CN"/>
        </w:rPr>
        <w:t>（</w:t>
      </w:r>
      <w:r w:rsidRPr="004E70DD">
        <w:rPr>
          <w:rFonts w:ascii="SimSun" w:hAnsi="SimSun" w:hint="eastAsia"/>
          <w:iCs/>
          <w:snapToGrid w:val="0"/>
          <w:kern w:val="22"/>
          <w:sz w:val="24"/>
          <w:u w:val="single"/>
          <w:lang w:eastAsia="zh-CN"/>
        </w:rPr>
        <w:t>1</w:t>
      </w:r>
      <w:r w:rsidR="004B4CBF">
        <w:rPr>
          <w:rFonts w:ascii="SimSun" w:hAnsi="SimSun" w:hint="eastAsia"/>
          <w:iCs/>
          <w:snapToGrid w:val="0"/>
          <w:kern w:val="22"/>
          <w:sz w:val="24"/>
          <w:u w:val="single"/>
          <w:lang w:eastAsia="zh-CN"/>
        </w:rPr>
        <w:t>）</w:t>
      </w:r>
      <w:r w:rsidRPr="004E70DD">
        <w:rPr>
          <w:rFonts w:ascii="SimSun" w:hAnsi="SimSun" w:hint="eastAsia"/>
          <w:iCs/>
          <w:snapToGrid w:val="0"/>
          <w:kern w:val="22"/>
          <w:sz w:val="24"/>
          <w:u w:val="single"/>
          <w:lang w:eastAsia="zh-CN"/>
        </w:rPr>
        <w:t>更好的资源调动的协同作用</w:t>
      </w:r>
      <w:r w:rsidRPr="004E70DD">
        <w:rPr>
          <w:rFonts w:hint="eastAsia"/>
          <w:iCs/>
          <w:snapToGrid w:val="0"/>
          <w:kern w:val="22"/>
          <w:sz w:val="24"/>
          <w:u w:val="single"/>
          <w:lang w:eastAsia="zh-CN"/>
        </w:rPr>
        <w:t>；</w:t>
      </w:r>
      <w:r w:rsidR="004B4CBF">
        <w:rPr>
          <w:rFonts w:hint="eastAsia"/>
          <w:iCs/>
          <w:snapToGrid w:val="0"/>
          <w:kern w:val="22"/>
          <w:sz w:val="24"/>
          <w:u w:val="single"/>
          <w:lang w:eastAsia="zh-CN"/>
        </w:rPr>
        <w:t>（</w:t>
      </w:r>
      <w:r w:rsidRPr="004E70DD">
        <w:rPr>
          <w:rFonts w:hint="eastAsia"/>
          <w:iCs/>
          <w:snapToGrid w:val="0"/>
          <w:kern w:val="22"/>
          <w:sz w:val="24"/>
          <w:u w:val="single"/>
          <w:lang w:eastAsia="zh-CN"/>
        </w:rPr>
        <w:t>2</w:t>
      </w:r>
      <w:r w:rsidR="004B4CBF">
        <w:rPr>
          <w:rFonts w:hint="eastAsia"/>
          <w:iCs/>
          <w:snapToGrid w:val="0"/>
          <w:kern w:val="22"/>
          <w:sz w:val="24"/>
          <w:u w:val="single"/>
          <w:lang w:eastAsia="zh-CN"/>
        </w:rPr>
        <w:t>）</w:t>
      </w:r>
      <w:r w:rsidRPr="004E70DD">
        <w:rPr>
          <w:rFonts w:hint="eastAsia"/>
          <w:iCs/>
          <w:snapToGrid w:val="0"/>
          <w:kern w:val="22"/>
          <w:sz w:val="24"/>
          <w:u w:val="single"/>
          <w:lang w:eastAsia="zh-CN"/>
        </w:rPr>
        <w:t>正式确立和加强同里约三项公约与生物多样性相关各公约之间的协作机制</w:t>
      </w:r>
      <w:r w:rsidR="0019015A">
        <w:rPr>
          <w:rFonts w:hint="eastAsia"/>
          <w:iCs/>
          <w:snapToGrid w:val="0"/>
          <w:kern w:val="22"/>
          <w:sz w:val="24"/>
          <w:u w:val="single"/>
          <w:lang w:eastAsia="zh-CN"/>
        </w:rPr>
        <w:t>；</w:t>
      </w:r>
    </w:p>
    <w:p w14:paraId="5889EDEE" w14:textId="0846003C"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在全球、区域和国家层面</w:t>
      </w:r>
      <w:r w:rsidRPr="004E70DD">
        <w:rPr>
          <w:rFonts w:hint="eastAsia"/>
          <w:iCs/>
          <w:snapToGrid w:val="0"/>
          <w:kern w:val="22"/>
          <w:sz w:val="24"/>
          <w:lang w:eastAsia="zh-CN"/>
        </w:rPr>
        <w:t>与其他相关多边环境协定和进程的协同作用</w:t>
      </w:r>
      <w:r w:rsidR="0019015A">
        <w:rPr>
          <w:rFonts w:hint="eastAsia"/>
          <w:iCs/>
          <w:snapToGrid w:val="0"/>
          <w:kern w:val="22"/>
          <w:sz w:val="24"/>
          <w:lang w:eastAsia="zh-CN"/>
        </w:rPr>
        <w:t>；</w:t>
      </w:r>
    </w:p>
    <w:p w14:paraId="3E79B308" w14:textId="042BE028" w:rsidR="00941785" w:rsidRPr="00DE7172" w:rsidRDefault="00941785" w:rsidP="00780F12">
      <w:pPr>
        <w:numPr>
          <w:ilvl w:val="1"/>
          <w:numId w:val="6"/>
        </w:numPr>
        <w:suppressLineNumbers/>
        <w:suppressAutoHyphens/>
        <w:snapToGrid w:val="0"/>
        <w:spacing w:before="120" w:after="120" w:line="259" w:lineRule="auto"/>
        <w:rPr>
          <w:iCs/>
          <w:snapToGrid w:val="0"/>
          <w:kern w:val="22"/>
          <w:sz w:val="24"/>
          <w:lang w:eastAsia="zh-CN"/>
        </w:rPr>
      </w:pPr>
      <w:r w:rsidRPr="00DE7172">
        <w:rPr>
          <w:sz w:val="24"/>
          <w:lang w:eastAsia="zh-CN"/>
        </w:rPr>
        <w:t>利用伙伴关系在地方、国家、区域和全球层面开展活动</w:t>
      </w:r>
      <w:r w:rsidR="00631875">
        <w:rPr>
          <w:rFonts w:hint="eastAsia"/>
          <w:sz w:val="24"/>
          <w:lang w:eastAsia="zh-CN"/>
        </w:rPr>
        <w:t>。</w:t>
      </w:r>
    </w:p>
    <w:p w14:paraId="5DD5FF23" w14:textId="7B413400" w:rsidR="00941785" w:rsidRPr="004E70DD" w:rsidRDefault="0019015A" w:rsidP="00941785">
      <w:pPr>
        <w:suppressLineNumbers/>
        <w:suppressAutoHyphens/>
        <w:snapToGrid w:val="0"/>
        <w:spacing w:before="120" w:after="120" w:line="259" w:lineRule="auto"/>
        <w:rPr>
          <w:iCs/>
          <w:snapToGrid w:val="0"/>
          <w:kern w:val="22"/>
          <w:sz w:val="24"/>
        </w:rPr>
      </w:pPr>
      <w:r>
        <w:rPr>
          <w:iCs/>
          <w:snapToGrid w:val="0"/>
          <w:kern w:val="22"/>
          <w:sz w:val="24"/>
        </w:rPr>
        <w:t>7</w:t>
      </w:r>
      <w:r w:rsidR="00941785" w:rsidRPr="004E70DD">
        <w:rPr>
          <w:iCs/>
          <w:snapToGrid w:val="0"/>
          <w:kern w:val="22"/>
          <w:sz w:val="24"/>
        </w:rPr>
        <w:t>.</w:t>
      </w:r>
      <w:r w:rsidR="00941785" w:rsidRPr="004E70DD">
        <w:rPr>
          <w:iCs/>
          <w:snapToGrid w:val="0"/>
          <w:kern w:val="22"/>
          <w:sz w:val="24"/>
        </w:rPr>
        <w:tab/>
      </w:r>
      <w:r w:rsidR="00941785">
        <w:rPr>
          <w:rFonts w:hint="eastAsia"/>
          <w:iCs/>
          <w:snapToGrid w:val="0"/>
          <w:kern w:val="22"/>
          <w:sz w:val="24"/>
          <w:lang w:eastAsia="zh-CN"/>
        </w:rPr>
        <w:t>替代文本</w:t>
      </w:r>
      <w:r w:rsidR="00941785" w:rsidRPr="004E70DD">
        <w:rPr>
          <w:rFonts w:hint="eastAsia"/>
          <w:iCs/>
          <w:snapToGrid w:val="0"/>
          <w:kern w:val="22"/>
          <w:sz w:val="24"/>
          <w:lang w:eastAsia="zh-CN"/>
        </w:rPr>
        <w:t>：</w:t>
      </w:r>
    </w:p>
    <w:p w14:paraId="75A9DB9F" w14:textId="2100BA0A"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利用伙伴关系在地方、国家、区域和全球层面开展活动，</w:t>
      </w:r>
      <w:r w:rsidRPr="004E70DD">
        <w:rPr>
          <w:rFonts w:hint="eastAsia"/>
          <w:iCs/>
          <w:snapToGrid w:val="0"/>
          <w:kern w:val="22"/>
          <w:sz w:val="24"/>
          <w:u w:val="single"/>
          <w:lang w:eastAsia="zh-CN"/>
        </w:rPr>
        <w:t>并且认识到要加强地方生物经济</w:t>
      </w:r>
      <w:r w:rsidR="00631875">
        <w:rPr>
          <w:rFonts w:hint="eastAsia"/>
          <w:iCs/>
          <w:snapToGrid w:val="0"/>
          <w:kern w:val="22"/>
          <w:sz w:val="24"/>
          <w:u w:val="single"/>
          <w:lang w:eastAsia="zh-CN"/>
        </w:rPr>
        <w:t>；</w:t>
      </w:r>
    </w:p>
    <w:p w14:paraId="105B50E9" w14:textId="43DF43AB" w:rsidR="00941785" w:rsidRPr="004E70DD" w:rsidRDefault="00941785" w:rsidP="00780F12">
      <w:pPr>
        <w:numPr>
          <w:ilvl w:val="1"/>
          <w:numId w:val="6"/>
        </w:numPr>
        <w:suppressLineNumbers/>
        <w:suppressAutoHyphens/>
        <w:snapToGrid w:val="0"/>
        <w:spacing w:before="120" w:after="120" w:line="259" w:lineRule="auto"/>
        <w:rPr>
          <w:iCs/>
          <w:snapToGrid w:val="0"/>
          <w:kern w:val="22"/>
          <w:sz w:val="24"/>
          <w:lang w:eastAsia="zh-CN"/>
        </w:rPr>
      </w:pPr>
      <w:r w:rsidRPr="004E70DD">
        <w:rPr>
          <w:rFonts w:ascii="SimSun" w:hAnsi="SimSun" w:cs="SimSun" w:hint="eastAsia"/>
          <w:sz w:val="24"/>
          <w:lang w:eastAsia="zh-CN"/>
        </w:rPr>
        <w:t>为执行框架实行充分包容性和一体化治理，确保政策的一致性和有效性</w:t>
      </w:r>
      <w:r w:rsidR="00631875">
        <w:rPr>
          <w:rFonts w:hint="eastAsia"/>
          <w:iCs/>
          <w:snapToGrid w:val="0"/>
          <w:kern w:val="22"/>
          <w:sz w:val="24"/>
          <w:lang w:eastAsia="zh-CN"/>
        </w:rPr>
        <w:t>。</w:t>
      </w:r>
    </w:p>
    <w:p w14:paraId="1A3BAEB9" w14:textId="48B6839F" w:rsidR="00941785" w:rsidRPr="004E70DD" w:rsidRDefault="00631875" w:rsidP="00941785">
      <w:pPr>
        <w:suppressLineNumbers/>
        <w:suppressAutoHyphens/>
        <w:snapToGrid w:val="0"/>
        <w:spacing w:before="120" w:after="120" w:line="259" w:lineRule="auto"/>
        <w:rPr>
          <w:iCs/>
          <w:snapToGrid w:val="0"/>
          <w:kern w:val="22"/>
          <w:sz w:val="24"/>
          <w:u w:val="single"/>
        </w:rPr>
      </w:pPr>
      <w:r>
        <w:rPr>
          <w:iCs/>
          <w:snapToGrid w:val="0"/>
          <w:kern w:val="22"/>
          <w:sz w:val="24"/>
        </w:rPr>
        <w:t>8</w:t>
      </w:r>
      <w:r w:rsidR="00941785" w:rsidRPr="004E70DD">
        <w:rPr>
          <w:iCs/>
          <w:snapToGrid w:val="0"/>
          <w:kern w:val="22"/>
          <w:sz w:val="24"/>
        </w:rPr>
        <w:t>.</w:t>
      </w:r>
      <w:r w:rsidR="00941785" w:rsidRPr="004E70DD">
        <w:rPr>
          <w:iCs/>
          <w:snapToGrid w:val="0"/>
          <w:kern w:val="22"/>
          <w:sz w:val="24"/>
        </w:rPr>
        <w:tab/>
      </w:r>
      <w:r w:rsidR="00941785">
        <w:rPr>
          <w:rFonts w:hint="eastAsia"/>
          <w:iCs/>
          <w:snapToGrid w:val="0"/>
          <w:kern w:val="22"/>
          <w:sz w:val="24"/>
          <w:lang w:eastAsia="zh-CN"/>
        </w:rPr>
        <w:t>替代文本</w:t>
      </w:r>
      <w:r w:rsidR="00941785" w:rsidRPr="004E70DD">
        <w:rPr>
          <w:rFonts w:hint="eastAsia"/>
          <w:iCs/>
          <w:snapToGrid w:val="0"/>
          <w:kern w:val="22"/>
          <w:sz w:val="24"/>
          <w:lang w:eastAsia="zh-CN"/>
        </w:rPr>
        <w:t>：</w:t>
      </w:r>
    </w:p>
    <w:p w14:paraId="7EAAABE5" w14:textId="5BD240B9"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lang w:eastAsia="zh-CN"/>
        </w:rPr>
      </w:pPr>
      <w:r w:rsidRPr="004E70DD">
        <w:rPr>
          <w:rFonts w:hint="eastAsia"/>
          <w:iCs/>
          <w:strike/>
          <w:snapToGrid w:val="0"/>
          <w:kern w:val="22"/>
          <w:sz w:val="24"/>
          <w:lang w:eastAsia="zh-CN"/>
        </w:rPr>
        <w:t>充分的</w:t>
      </w:r>
      <w:r w:rsidRPr="004E70DD">
        <w:rPr>
          <w:rFonts w:hint="eastAsia"/>
          <w:iCs/>
          <w:snapToGrid w:val="0"/>
          <w:kern w:val="22"/>
          <w:sz w:val="24"/>
          <w:lang w:eastAsia="zh-CN"/>
        </w:rPr>
        <w:t>包容性和</w:t>
      </w:r>
      <w:r w:rsidRPr="004E70DD">
        <w:rPr>
          <w:rFonts w:ascii="SimSun" w:hAnsi="SimSun" w:cs="SimSun" w:hint="eastAsia"/>
          <w:sz w:val="24"/>
          <w:lang w:eastAsia="zh-CN"/>
        </w:rPr>
        <w:t>一体化治理</w:t>
      </w:r>
      <w:r w:rsidRPr="004E70DD">
        <w:rPr>
          <w:rFonts w:hint="eastAsia"/>
          <w:iCs/>
          <w:snapToGrid w:val="0"/>
          <w:kern w:val="22"/>
          <w:sz w:val="24"/>
          <w:lang w:eastAsia="zh-CN"/>
        </w:rPr>
        <w:t>已到位，以确保政策的一致性和执行框架的有效性</w:t>
      </w:r>
      <w:r w:rsidR="00631875">
        <w:rPr>
          <w:rFonts w:hint="eastAsia"/>
          <w:iCs/>
          <w:snapToGrid w:val="0"/>
          <w:kern w:val="22"/>
          <w:sz w:val="24"/>
          <w:lang w:eastAsia="zh-CN"/>
        </w:rPr>
        <w:t>；</w:t>
      </w:r>
    </w:p>
    <w:p w14:paraId="74917556" w14:textId="014038B1"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trike/>
          <w:snapToGrid w:val="0"/>
          <w:kern w:val="22"/>
          <w:sz w:val="24"/>
          <w:lang w:eastAsia="zh-CN"/>
        </w:rPr>
        <w:lastRenderedPageBreak/>
        <w:t>充分的</w:t>
      </w:r>
      <w:r w:rsidRPr="004E70DD">
        <w:rPr>
          <w:rFonts w:hint="eastAsia"/>
          <w:iCs/>
          <w:snapToGrid w:val="0"/>
          <w:kern w:val="22"/>
          <w:sz w:val="24"/>
          <w:lang w:eastAsia="zh-CN"/>
        </w:rPr>
        <w:t>包容性和</w:t>
      </w:r>
      <w:r w:rsidRPr="004E70DD">
        <w:rPr>
          <w:rFonts w:ascii="SimSun" w:hAnsi="SimSun" w:cs="SimSun" w:hint="eastAsia"/>
          <w:sz w:val="24"/>
          <w:lang w:eastAsia="zh-CN"/>
        </w:rPr>
        <w:t>一体化治理</w:t>
      </w:r>
      <w:r w:rsidRPr="00DE7172">
        <w:rPr>
          <w:rFonts w:hint="eastAsia"/>
          <w:iCs/>
          <w:strike/>
          <w:snapToGrid w:val="0"/>
          <w:kern w:val="22"/>
          <w:sz w:val="24"/>
          <w:lang w:eastAsia="zh-CN"/>
        </w:rPr>
        <w:t>已到位</w:t>
      </w:r>
      <w:r w:rsidRPr="004E70DD">
        <w:rPr>
          <w:rFonts w:hint="eastAsia"/>
          <w:iCs/>
          <w:snapToGrid w:val="0"/>
          <w:kern w:val="22"/>
          <w:sz w:val="24"/>
          <w:lang w:eastAsia="zh-CN"/>
        </w:rPr>
        <w:t>，</w:t>
      </w:r>
      <w:r w:rsidRPr="004E70DD">
        <w:rPr>
          <w:rFonts w:hint="eastAsia"/>
          <w:iCs/>
          <w:snapToGrid w:val="0"/>
          <w:kern w:val="22"/>
          <w:sz w:val="24"/>
          <w:u w:val="single"/>
          <w:lang w:eastAsia="zh-CN"/>
        </w:rPr>
        <w:t>以确保</w:t>
      </w:r>
      <w:r w:rsidRPr="004E70DD">
        <w:rPr>
          <w:rFonts w:hint="eastAsia"/>
          <w:iCs/>
          <w:snapToGrid w:val="0"/>
          <w:kern w:val="22"/>
          <w:sz w:val="24"/>
          <w:lang w:eastAsia="zh-CN"/>
        </w:rPr>
        <w:t>政策的一致性和执行框架</w:t>
      </w:r>
      <w:r w:rsidRPr="004E70DD">
        <w:rPr>
          <w:rFonts w:hint="eastAsia"/>
          <w:iCs/>
          <w:snapToGrid w:val="0"/>
          <w:kern w:val="22"/>
          <w:sz w:val="24"/>
          <w:u w:val="single"/>
          <w:lang w:eastAsia="zh-CN"/>
        </w:rPr>
        <w:t>的</w:t>
      </w:r>
      <w:r w:rsidRPr="004E70DD">
        <w:rPr>
          <w:rFonts w:hint="eastAsia"/>
          <w:iCs/>
          <w:snapToGrid w:val="0"/>
          <w:kern w:val="22"/>
          <w:sz w:val="24"/>
          <w:lang w:eastAsia="zh-CN"/>
        </w:rPr>
        <w:t>有效性</w:t>
      </w:r>
      <w:r w:rsidR="00631875">
        <w:rPr>
          <w:rFonts w:hint="eastAsia"/>
          <w:iCs/>
          <w:snapToGrid w:val="0"/>
          <w:kern w:val="22"/>
          <w:sz w:val="24"/>
          <w:lang w:eastAsia="zh-CN"/>
        </w:rPr>
        <w:t>；</w:t>
      </w:r>
    </w:p>
    <w:p w14:paraId="0B4F5BE8" w14:textId="6E6727F7"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充分的包容性和</w:t>
      </w:r>
      <w:r w:rsidRPr="004E70DD">
        <w:rPr>
          <w:rFonts w:ascii="SimSun" w:hAnsi="SimSun" w:cs="SimSun" w:hint="eastAsia"/>
          <w:sz w:val="24"/>
          <w:lang w:eastAsia="zh-CN"/>
        </w:rPr>
        <w:t>一体化</w:t>
      </w:r>
      <w:r w:rsidRPr="004E70DD">
        <w:rPr>
          <w:rFonts w:ascii="SimSun" w:hAnsi="SimSun" w:cs="SimSun" w:hint="eastAsia"/>
          <w:sz w:val="24"/>
          <w:u w:val="single"/>
          <w:lang w:eastAsia="zh-CN"/>
        </w:rPr>
        <w:t>及具有代表性的</w:t>
      </w:r>
      <w:r w:rsidRPr="004E70DD">
        <w:rPr>
          <w:rFonts w:hint="eastAsia"/>
          <w:iCs/>
          <w:snapToGrid w:val="0"/>
          <w:kern w:val="22"/>
          <w:sz w:val="24"/>
          <w:lang w:eastAsia="zh-CN"/>
        </w:rPr>
        <w:t>治理已到位，以确保政策的一致性和执行框架的有效性</w:t>
      </w:r>
      <w:r w:rsidR="00631875">
        <w:rPr>
          <w:rFonts w:hint="eastAsia"/>
          <w:iCs/>
          <w:snapToGrid w:val="0"/>
          <w:kern w:val="22"/>
          <w:sz w:val="24"/>
          <w:lang w:eastAsia="zh-CN"/>
        </w:rPr>
        <w:t>；</w:t>
      </w:r>
    </w:p>
    <w:p w14:paraId="7E8589E7" w14:textId="5881552B"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充分的包容性，公正和一体化治理已到位，以确保政策的一致性和执行框架的有效性，</w:t>
      </w:r>
      <w:r w:rsidRPr="004E70DD">
        <w:rPr>
          <w:rFonts w:hint="eastAsia"/>
          <w:iCs/>
          <w:snapToGrid w:val="0"/>
          <w:kern w:val="22"/>
          <w:sz w:val="24"/>
          <w:u w:val="single"/>
          <w:lang w:eastAsia="zh-CN"/>
        </w:rPr>
        <w:t>并适当承认现有的习惯和土著治理框架</w:t>
      </w:r>
      <w:r w:rsidR="00631875">
        <w:rPr>
          <w:rFonts w:hint="eastAsia"/>
          <w:iCs/>
          <w:snapToGrid w:val="0"/>
          <w:kern w:val="22"/>
          <w:sz w:val="24"/>
          <w:u w:val="single"/>
          <w:lang w:eastAsia="zh-CN"/>
        </w:rPr>
        <w:t>；</w:t>
      </w:r>
    </w:p>
    <w:p w14:paraId="64084CB7" w14:textId="77777777" w:rsidR="00941785" w:rsidRPr="004E70DD" w:rsidRDefault="00941785" w:rsidP="00780F12">
      <w:pPr>
        <w:numPr>
          <w:ilvl w:val="1"/>
          <w:numId w:val="6"/>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充分的政治意愿和政府最高层级认识到迫切需要制止生物多样性的丧失。</w:t>
      </w:r>
    </w:p>
    <w:p w14:paraId="2D73F49A" w14:textId="3286DCEE" w:rsidR="00941785" w:rsidRPr="004E70DD" w:rsidRDefault="00631875" w:rsidP="00941785">
      <w:pPr>
        <w:suppressLineNumbers/>
        <w:suppressAutoHyphens/>
        <w:snapToGrid w:val="0"/>
        <w:spacing w:before="120" w:after="120" w:line="259" w:lineRule="auto"/>
        <w:rPr>
          <w:iCs/>
          <w:snapToGrid w:val="0"/>
          <w:kern w:val="22"/>
          <w:sz w:val="24"/>
          <w:u w:val="single"/>
        </w:rPr>
      </w:pPr>
      <w:r>
        <w:rPr>
          <w:iCs/>
          <w:snapToGrid w:val="0"/>
          <w:kern w:val="22"/>
          <w:sz w:val="24"/>
        </w:rPr>
        <w:t>9</w:t>
      </w:r>
      <w:r w:rsidR="00941785" w:rsidRPr="004E70DD">
        <w:rPr>
          <w:iCs/>
          <w:snapToGrid w:val="0"/>
          <w:kern w:val="22"/>
          <w:sz w:val="24"/>
        </w:rPr>
        <w:t>.</w:t>
      </w:r>
      <w:r w:rsidR="00941785" w:rsidRPr="004E70DD">
        <w:rPr>
          <w:iCs/>
          <w:snapToGrid w:val="0"/>
          <w:kern w:val="22"/>
          <w:sz w:val="24"/>
        </w:rPr>
        <w:tab/>
      </w:r>
      <w:r w:rsidR="00941785">
        <w:rPr>
          <w:rFonts w:hint="eastAsia"/>
          <w:iCs/>
          <w:snapToGrid w:val="0"/>
          <w:kern w:val="22"/>
          <w:sz w:val="24"/>
          <w:lang w:eastAsia="zh-CN"/>
        </w:rPr>
        <w:t>替代文本</w:t>
      </w:r>
      <w:r w:rsidR="00941785" w:rsidRPr="004E70DD">
        <w:rPr>
          <w:rFonts w:hint="eastAsia"/>
          <w:iCs/>
          <w:snapToGrid w:val="0"/>
          <w:kern w:val="22"/>
          <w:sz w:val="24"/>
          <w:lang w:eastAsia="zh-CN"/>
        </w:rPr>
        <w:t>：</w:t>
      </w:r>
    </w:p>
    <w:p w14:paraId="547B95E8" w14:textId="42BCF8F8"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lang w:eastAsia="zh-CN"/>
        </w:rPr>
      </w:pPr>
      <w:r w:rsidRPr="004E70DD">
        <w:rPr>
          <w:rFonts w:hint="eastAsia"/>
          <w:iCs/>
          <w:strike/>
          <w:snapToGrid w:val="0"/>
          <w:kern w:val="22"/>
          <w:sz w:val="24"/>
          <w:lang w:eastAsia="zh-CN"/>
        </w:rPr>
        <w:t>足够的</w:t>
      </w:r>
      <w:r w:rsidRPr="004E70DD">
        <w:rPr>
          <w:rFonts w:hint="eastAsia"/>
          <w:iCs/>
          <w:snapToGrid w:val="0"/>
          <w:kern w:val="22"/>
          <w:sz w:val="24"/>
          <w:lang w:eastAsia="zh-CN"/>
        </w:rPr>
        <w:t>政治意愿和政府最高层级认识到迫切需要制止生物多样性的丧失</w:t>
      </w:r>
      <w:r w:rsidR="00631875">
        <w:rPr>
          <w:rFonts w:hint="eastAsia"/>
          <w:iCs/>
          <w:snapToGrid w:val="0"/>
          <w:kern w:val="22"/>
          <w:sz w:val="24"/>
          <w:lang w:eastAsia="zh-CN"/>
        </w:rPr>
        <w:t>。</w:t>
      </w:r>
    </w:p>
    <w:p w14:paraId="2432B695" w14:textId="63BC7ED0" w:rsidR="00941785" w:rsidRPr="004E70DD" w:rsidRDefault="00631875" w:rsidP="00941785">
      <w:pPr>
        <w:suppressLineNumbers/>
        <w:suppressAutoHyphens/>
        <w:snapToGrid w:val="0"/>
        <w:spacing w:before="120" w:after="120" w:line="259" w:lineRule="auto"/>
        <w:rPr>
          <w:iCs/>
          <w:snapToGrid w:val="0"/>
          <w:kern w:val="22"/>
          <w:sz w:val="24"/>
          <w:lang w:eastAsia="zh-CN"/>
        </w:rPr>
      </w:pPr>
      <w:r>
        <w:rPr>
          <w:iCs/>
          <w:snapToGrid w:val="0"/>
          <w:kern w:val="22"/>
          <w:sz w:val="24"/>
        </w:rPr>
        <w:t>10</w:t>
      </w:r>
      <w:r w:rsidR="00941785" w:rsidRPr="004E70DD">
        <w:rPr>
          <w:iCs/>
          <w:snapToGrid w:val="0"/>
          <w:kern w:val="22"/>
          <w:sz w:val="24"/>
        </w:rPr>
        <w:t>.</w:t>
      </w:r>
      <w:r w:rsidR="00941785" w:rsidRPr="004E70DD">
        <w:rPr>
          <w:iCs/>
          <w:snapToGrid w:val="0"/>
          <w:kern w:val="22"/>
          <w:sz w:val="24"/>
        </w:rPr>
        <w:tab/>
      </w:r>
      <w:r>
        <w:rPr>
          <w:rFonts w:hint="eastAsia"/>
          <w:iCs/>
          <w:snapToGrid w:val="0"/>
          <w:kern w:val="22"/>
          <w:sz w:val="24"/>
          <w:lang w:eastAsia="zh-CN"/>
        </w:rPr>
        <w:t>提议的</w:t>
      </w:r>
      <w:r w:rsidR="00941785" w:rsidRPr="004E70DD">
        <w:rPr>
          <w:rFonts w:hint="eastAsia"/>
          <w:iCs/>
          <w:snapToGrid w:val="0"/>
          <w:kern w:val="22"/>
          <w:sz w:val="24"/>
        </w:rPr>
        <w:t>新分段</w:t>
      </w:r>
      <w:r w:rsidR="00941785" w:rsidRPr="004E70DD">
        <w:rPr>
          <w:rFonts w:hint="eastAsia"/>
          <w:iCs/>
          <w:snapToGrid w:val="0"/>
          <w:kern w:val="22"/>
          <w:sz w:val="24"/>
          <w:lang w:eastAsia="zh-CN"/>
        </w:rPr>
        <w:t>：</w:t>
      </w:r>
    </w:p>
    <w:p w14:paraId="489328AD" w14:textId="30DF05D3" w:rsidR="00941785" w:rsidRPr="00DC4792" w:rsidRDefault="00941785" w:rsidP="00780F12">
      <w:pPr>
        <w:pStyle w:val="ListParagraph"/>
        <w:numPr>
          <w:ilvl w:val="0"/>
          <w:numId w:val="76"/>
        </w:numPr>
        <w:suppressLineNumbers/>
        <w:suppressAutoHyphens/>
        <w:snapToGrid w:val="0"/>
        <w:spacing w:before="120" w:after="120" w:line="259" w:lineRule="auto"/>
        <w:ind w:left="0" w:firstLine="360"/>
        <w:rPr>
          <w:iCs/>
          <w:snapToGrid w:val="0"/>
          <w:kern w:val="22"/>
          <w:sz w:val="24"/>
          <w:u w:val="single"/>
          <w:lang w:eastAsia="zh-CN"/>
        </w:rPr>
      </w:pPr>
      <w:r w:rsidRPr="00DC4792">
        <w:rPr>
          <w:rFonts w:hint="eastAsia"/>
          <w:iCs/>
          <w:snapToGrid w:val="0"/>
          <w:kern w:val="22"/>
          <w:sz w:val="24"/>
          <w:u w:val="single"/>
          <w:lang w:eastAsia="zh-CN"/>
        </w:rPr>
        <w:t>次国家级政府、城市和地方当局的积极参与，并</w:t>
      </w:r>
      <w:r w:rsidRPr="00DC4792">
        <w:rPr>
          <w:rFonts w:ascii="Arial" w:hAnsi="Arial" w:cs="Arial" w:hint="eastAsia"/>
          <w:color w:val="333333"/>
          <w:sz w:val="24"/>
          <w:u w:val="single"/>
          <w:shd w:val="clear" w:color="auto" w:fill="FFFFFF"/>
          <w:lang w:eastAsia="zh-CN"/>
        </w:rPr>
        <w:t>认识到</w:t>
      </w:r>
      <w:r w:rsidRPr="00DC4792">
        <w:rPr>
          <w:rFonts w:ascii="Arial" w:hAnsi="Arial" w:cs="Arial"/>
          <w:color w:val="333333"/>
          <w:sz w:val="24"/>
          <w:u w:val="single"/>
          <w:shd w:val="clear" w:color="auto" w:fill="FFFFFF"/>
          <w:lang w:eastAsia="zh-CN"/>
        </w:rPr>
        <w:t>它们执行</w:t>
      </w:r>
      <w:r w:rsidRPr="00DC4792">
        <w:rPr>
          <w:rFonts w:ascii="Arial" w:hAnsi="Arial" w:cs="Arial" w:hint="eastAsia"/>
          <w:color w:val="333333"/>
          <w:sz w:val="24"/>
          <w:u w:val="single"/>
          <w:shd w:val="clear" w:color="auto" w:fill="FFFFFF"/>
          <w:lang w:eastAsia="zh-CN"/>
        </w:rPr>
        <w:t>《</w:t>
      </w:r>
      <w:r w:rsidRPr="00DC4792">
        <w:rPr>
          <w:rFonts w:ascii="Arial" w:hAnsi="Arial" w:cs="Arial"/>
          <w:color w:val="333333"/>
          <w:sz w:val="24"/>
          <w:u w:val="single"/>
          <w:shd w:val="clear" w:color="auto" w:fill="FFFFFF"/>
          <w:lang w:eastAsia="zh-CN"/>
        </w:rPr>
        <w:t>框架</w:t>
      </w:r>
      <w:r w:rsidRPr="00DC4792">
        <w:rPr>
          <w:rFonts w:ascii="Arial" w:hAnsi="Arial" w:cs="Arial" w:hint="eastAsia"/>
          <w:color w:val="333333"/>
          <w:sz w:val="24"/>
          <w:u w:val="single"/>
          <w:shd w:val="clear" w:color="auto" w:fill="FFFFFF"/>
          <w:lang w:eastAsia="zh-CN"/>
        </w:rPr>
        <w:t>》</w:t>
      </w:r>
      <w:r w:rsidRPr="00DC4792">
        <w:rPr>
          <w:rFonts w:ascii="Arial" w:hAnsi="Arial" w:cs="Arial"/>
          <w:color w:val="333333"/>
          <w:sz w:val="24"/>
          <w:u w:val="single"/>
          <w:shd w:val="clear" w:color="auto" w:fill="FFFFFF"/>
          <w:lang w:eastAsia="zh-CN"/>
        </w:rPr>
        <w:t>的次国家级</w:t>
      </w:r>
      <w:r w:rsidRPr="00DC4792">
        <w:rPr>
          <w:rFonts w:ascii="Arial" w:hAnsi="Arial" w:cs="Arial" w:hint="eastAsia"/>
          <w:color w:val="333333"/>
          <w:sz w:val="24"/>
          <w:u w:val="single"/>
          <w:shd w:val="clear" w:color="auto" w:fill="FFFFFF"/>
          <w:lang w:eastAsia="zh-CN"/>
        </w:rPr>
        <w:t>权限</w:t>
      </w:r>
      <w:r w:rsidR="00631875" w:rsidRPr="00DC4792">
        <w:rPr>
          <w:rFonts w:ascii="Arial" w:hAnsi="Arial" w:cs="Arial" w:hint="eastAsia"/>
          <w:color w:val="333333"/>
          <w:sz w:val="24"/>
          <w:u w:val="single"/>
          <w:shd w:val="clear" w:color="auto" w:fill="FFFFFF"/>
          <w:lang w:eastAsia="zh-CN"/>
        </w:rPr>
        <w:t>；</w:t>
      </w:r>
    </w:p>
    <w:p w14:paraId="508C57AD" w14:textId="4F5DE853" w:rsidR="00941785" w:rsidRPr="00631875" w:rsidRDefault="00941785" w:rsidP="00780F12">
      <w:pPr>
        <w:pStyle w:val="ListParagraph"/>
        <w:numPr>
          <w:ilvl w:val="0"/>
          <w:numId w:val="76"/>
        </w:numPr>
        <w:suppressLineNumbers/>
        <w:suppressAutoHyphens/>
        <w:snapToGrid w:val="0"/>
        <w:spacing w:before="120" w:after="120" w:line="259" w:lineRule="auto"/>
        <w:ind w:left="0" w:firstLine="360"/>
        <w:rPr>
          <w:iCs/>
          <w:snapToGrid w:val="0"/>
          <w:kern w:val="22"/>
          <w:sz w:val="24"/>
          <w:u w:val="single"/>
          <w:lang w:eastAsia="zh-CN"/>
        </w:rPr>
      </w:pPr>
      <w:r w:rsidRPr="00631875">
        <w:rPr>
          <w:rFonts w:hint="eastAsia"/>
          <w:iCs/>
          <w:snapToGrid w:val="0"/>
          <w:kern w:val="22"/>
          <w:sz w:val="24"/>
          <w:u w:val="single"/>
          <w:lang w:eastAsia="zh-CN"/>
        </w:rPr>
        <w:t>认识到科学和传统知识之间的对话是他们研究过程中的传统做法，从而使土著人民和地方社区成为其领地上的主要研究人员</w:t>
      </w:r>
      <w:r w:rsidR="00631875" w:rsidRPr="00631875">
        <w:rPr>
          <w:rFonts w:hint="eastAsia"/>
          <w:iCs/>
          <w:snapToGrid w:val="0"/>
          <w:kern w:val="22"/>
          <w:sz w:val="24"/>
          <w:u w:val="single"/>
          <w:lang w:eastAsia="zh-CN"/>
        </w:rPr>
        <w:t>；</w:t>
      </w:r>
    </w:p>
    <w:p w14:paraId="330C7817" w14:textId="41BE36BC" w:rsidR="00941785" w:rsidRPr="00631875" w:rsidRDefault="00941785" w:rsidP="00780F12">
      <w:pPr>
        <w:pStyle w:val="ListParagraph"/>
        <w:numPr>
          <w:ilvl w:val="0"/>
          <w:numId w:val="76"/>
        </w:numPr>
        <w:suppressLineNumbers/>
        <w:suppressAutoHyphens/>
        <w:snapToGrid w:val="0"/>
        <w:spacing w:before="120" w:after="120" w:line="259" w:lineRule="auto"/>
        <w:ind w:left="0" w:firstLine="360"/>
        <w:rPr>
          <w:iCs/>
          <w:snapToGrid w:val="0"/>
          <w:kern w:val="22"/>
          <w:sz w:val="24"/>
          <w:u w:val="single"/>
          <w:lang w:eastAsia="zh-CN"/>
        </w:rPr>
      </w:pPr>
      <w:r w:rsidRPr="00631875">
        <w:rPr>
          <w:rFonts w:hint="eastAsia"/>
          <w:iCs/>
          <w:snapToGrid w:val="0"/>
          <w:kern w:val="22"/>
          <w:sz w:val="24"/>
          <w:u w:val="single"/>
          <w:lang w:eastAsia="zh-CN"/>
        </w:rPr>
        <w:t>知识、文化、用语和生物多样性价值的代际传播，特别是土著人民和地方社区的代际传播</w:t>
      </w:r>
      <w:r w:rsidR="00631875" w:rsidRPr="00631875">
        <w:rPr>
          <w:rFonts w:hint="eastAsia"/>
          <w:iCs/>
          <w:snapToGrid w:val="0"/>
          <w:kern w:val="22"/>
          <w:sz w:val="24"/>
          <w:u w:val="single"/>
          <w:lang w:eastAsia="zh-CN"/>
        </w:rPr>
        <w:t>。</w:t>
      </w:r>
    </w:p>
    <w:p w14:paraId="0067E7F2" w14:textId="667B1FBB" w:rsidR="00941785" w:rsidRPr="004E70DD" w:rsidRDefault="00941785" w:rsidP="00941785">
      <w:pPr>
        <w:suppressLineNumbers/>
        <w:suppressAutoHyphens/>
        <w:snapToGrid w:val="0"/>
        <w:spacing w:before="120" w:after="120" w:line="259" w:lineRule="auto"/>
        <w:rPr>
          <w:iCs/>
          <w:snapToGrid w:val="0"/>
          <w:kern w:val="22"/>
          <w:sz w:val="24"/>
          <w:lang w:eastAsia="zh-CN"/>
        </w:rPr>
      </w:pPr>
      <w:r w:rsidRPr="004E70DD">
        <w:rPr>
          <w:iCs/>
          <w:snapToGrid w:val="0"/>
          <w:kern w:val="22"/>
          <w:sz w:val="24"/>
          <w:lang w:eastAsia="zh-CN"/>
        </w:rPr>
        <w:t>1</w:t>
      </w:r>
      <w:r w:rsidR="00631875">
        <w:rPr>
          <w:iCs/>
          <w:snapToGrid w:val="0"/>
          <w:kern w:val="22"/>
          <w:sz w:val="24"/>
          <w:lang w:eastAsia="zh-CN"/>
        </w:rPr>
        <w:t>1</w:t>
      </w:r>
      <w:r w:rsidRPr="004E70DD">
        <w:rPr>
          <w:iCs/>
          <w:snapToGrid w:val="0"/>
          <w:kern w:val="22"/>
          <w:sz w:val="24"/>
          <w:lang w:eastAsia="zh-CN"/>
        </w:rPr>
        <w:t>.</w:t>
      </w:r>
      <w:r w:rsidRPr="004E70DD">
        <w:rPr>
          <w:rFonts w:hint="eastAsia"/>
          <w:iCs/>
          <w:snapToGrid w:val="0"/>
          <w:kern w:val="22"/>
          <w:sz w:val="24"/>
          <w:lang w:eastAsia="zh-CN"/>
        </w:rPr>
        <w:tab/>
        <w:t xml:space="preserve">  </w:t>
      </w:r>
      <w:r w:rsidRPr="004E70DD">
        <w:rPr>
          <w:rFonts w:hint="eastAsia"/>
          <w:iCs/>
          <w:snapToGrid w:val="0"/>
          <w:kern w:val="22"/>
          <w:sz w:val="24"/>
          <w:lang w:eastAsia="zh-CN"/>
        </w:rPr>
        <w:t>执行《</w:t>
      </w:r>
      <w:r w:rsidRPr="004E70DD">
        <w:rPr>
          <w:rFonts w:hint="eastAsia"/>
          <w:iCs/>
          <w:snapToGrid w:val="0"/>
          <w:kern w:val="22"/>
          <w:sz w:val="24"/>
          <w:lang w:eastAsia="zh-CN"/>
        </w:rPr>
        <w:t xml:space="preserve"> 2030</w:t>
      </w:r>
      <w:r w:rsidRPr="004E70DD">
        <w:rPr>
          <w:rFonts w:hint="eastAsia"/>
          <w:iCs/>
          <w:snapToGrid w:val="0"/>
          <w:kern w:val="22"/>
          <w:sz w:val="24"/>
          <w:lang w:eastAsia="zh-CN"/>
        </w:rPr>
        <w:t>年可持续发展议程》实现可持续发展目标，比如优质教育、性别平等、减少不平等、和平与正义以及可持续生产和消费的目标方面的进展，</w:t>
      </w:r>
      <w:r w:rsidRPr="004E70DD">
        <w:rPr>
          <w:rFonts w:ascii="SimSun" w:hAnsi="SimSun" w:cs="SimSun" w:hint="eastAsia"/>
          <w:sz w:val="24"/>
          <w:lang w:eastAsia="zh-CN"/>
        </w:rPr>
        <w:t>将有助于为执行</w:t>
      </w:r>
      <w:r w:rsidRPr="004E70DD">
        <w:rPr>
          <w:sz w:val="24"/>
          <w:lang w:eastAsia="zh-CN"/>
        </w:rPr>
        <w:t>2020</w:t>
      </w:r>
      <w:r w:rsidRPr="004E70DD">
        <w:rPr>
          <w:rFonts w:ascii="SimSun" w:hAnsi="SimSun" w:cs="SimSun" w:hint="eastAsia"/>
          <w:sz w:val="24"/>
          <w:lang w:eastAsia="zh-CN"/>
        </w:rPr>
        <w:t>年后全球生物多样性框架创造有利条件</w:t>
      </w:r>
      <w:r w:rsidRPr="004E70DD">
        <w:rPr>
          <w:rFonts w:hint="eastAsia"/>
          <w:iCs/>
          <w:snapToGrid w:val="0"/>
          <w:kern w:val="22"/>
          <w:sz w:val="24"/>
          <w:lang w:eastAsia="zh-CN"/>
        </w:rPr>
        <w:t>。</w:t>
      </w:r>
    </w:p>
    <w:p w14:paraId="2D39DD5F" w14:textId="085E0F96" w:rsidR="00941785" w:rsidRPr="004E70DD" w:rsidRDefault="00941785" w:rsidP="00941785">
      <w:pPr>
        <w:suppressLineNumbers/>
        <w:suppressAutoHyphens/>
        <w:snapToGrid w:val="0"/>
        <w:spacing w:before="120" w:after="120" w:line="259" w:lineRule="auto"/>
        <w:rPr>
          <w:iCs/>
          <w:snapToGrid w:val="0"/>
          <w:kern w:val="22"/>
          <w:sz w:val="24"/>
          <w:u w:val="single"/>
        </w:rPr>
      </w:pPr>
      <w:r w:rsidRPr="004E70DD">
        <w:rPr>
          <w:iCs/>
          <w:snapToGrid w:val="0"/>
          <w:kern w:val="22"/>
          <w:sz w:val="24"/>
        </w:rPr>
        <w:t>1</w:t>
      </w:r>
      <w:r w:rsidR="00631875">
        <w:rPr>
          <w:iCs/>
          <w:snapToGrid w:val="0"/>
          <w:kern w:val="22"/>
          <w:sz w:val="24"/>
        </w:rPr>
        <w:t>2</w:t>
      </w:r>
      <w:r w:rsidRPr="004E70DD">
        <w:rPr>
          <w:iCs/>
          <w:snapToGrid w:val="0"/>
          <w:kern w:val="22"/>
          <w:sz w:val="24"/>
        </w:rPr>
        <w:t>.</w:t>
      </w:r>
      <w:r w:rsidRPr="004E70DD">
        <w:rPr>
          <w:iCs/>
          <w:snapToGrid w:val="0"/>
          <w:kern w:val="22"/>
          <w:sz w:val="24"/>
        </w:rPr>
        <w:tab/>
      </w:r>
      <w:r>
        <w:rPr>
          <w:rFonts w:hint="eastAsia"/>
          <w:iCs/>
          <w:snapToGrid w:val="0"/>
          <w:kern w:val="22"/>
          <w:sz w:val="24"/>
          <w:lang w:eastAsia="zh-CN"/>
        </w:rPr>
        <w:t>替代文本</w:t>
      </w:r>
      <w:r w:rsidRPr="004E70DD">
        <w:rPr>
          <w:rFonts w:hint="eastAsia"/>
          <w:iCs/>
          <w:snapToGrid w:val="0"/>
          <w:kern w:val="22"/>
          <w:sz w:val="24"/>
          <w:lang w:eastAsia="zh-CN"/>
        </w:rPr>
        <w:t>：</w:t>
      </w:r>
    </w:p>
    <w:p w14:paraId="1FEE50AB" w14:textId="77777777" w:rsidR="00941785" w:rsidRPr="004E70DD" w:rsidRDefault="00941785" w:rsidP="00780F12">
      <w:pPr>
        <w:numPr>
          <w:ilvl w:val="0"/>
          <w:numId w:val="67"/>
        </w:numPr>
        <w:suppressLineNumbers/>
        <w:suppressAutoHyphens/>
        <w:snapToGrid w:val="0"/>
        <w:spacing w:before="120" w:after="120" w:line="259" w:lineRule="auto"/>
        <w:rPr>
          <w:iCs/>
          <w:snapToGrid w:val="0"/>
          <w:kern w:val="22"/>
          <w:sz w:val="24"/>
          <w:u w:val="single"/>
          <w:lang w:eastAsia="zh-CN"/>
        </w:rPr>
      </w:pPr>
      <w:r w:rsidRPr="004E70DD">
        <w:rPr>
          <w:rFonts w:hint="eastAsia"/>
          <w:iCs/>
          <w:strike/>
          <w:snapToGrid w:val="0"/>
          <w:kern w:val="22"/>
          <w:sz w:val="24"/>
          <w:u w:val="single"/>
          <w:lang w:eastAsia="zh-CN"/>
        </w:rPr>
        <w:t>落实</w:t>
      </w:r>
      <w:r w:rsidRPr="004E70DD">
        <w:rPr>
          <w:rFonts w:hint="eastAsia"/>
          <w:iCs/>
          <w:snapToGrid w:val="0"/>
          <w:kern w:val="22"/>
          <w:sz w:val="24"/>
          <w:lang w:eastAsia="zh-CN"/>
        </w:rPr>
        <w:t>《</w:t>
      </w:r>
      <w:r w:rsidRPr="004E70DD">
        <w:rPr>
          <w:rFonts w:hint="eastAsia"/>
          <w:iCs/>
          <w:snapToGrid w:val="0"/>
          <w:kern w:val="22"/>
          <w:sz w:val="24"/>
          <w:lang w:eastAsia="zh-CN"/>
        </w:rPr>
        <w:t xml:space="preserve"> 2030</w:t>
      </w:r>
      <w:r w:rsidRPr="004E70DD">
        <w:rPr>
          <w:rFonts w:hint="eastAsia"/>
          <w:iCs/>
          <w:snapToGrid w:val="0"/>
          <w:kern w:val="22"/>
          <w:sz w:val="24"/>
          <w:lang w:eastAsia="zh-CN"/>
        </w:rPr>
        <w:t>年可持续发展议程》的</w:t>
      </w:r>
      <w:r w:rsidRPr="004E70DD">
        <w:rPr>
          <w:rFonts w:hint="eastAsia"/>
          <w:iCs/>
          <w:snapToGrid w:val="0"/>
          <w:kern w:val="22"/>
          <w:sz w:val="24"/>
          <w:u w:val="single"/>
          <w:lang w:eastAsia="zh-CN"/>
        </w:rPr>
        <w:t>推进</w:t>
      </w:r>
      <w:r w:rsidRPr="004E70DD">
        <w:rPr>
          <w:rFonts w:hint="eastAsia"/>
          <w:iCs/>
          <w:snapToGrid w:val="0"/>
          <w:kern w:val="22"/>
          <w:sz w:val="24"/>
          <w:lang w:eastAsia="zh-CN"/>
        </w:rPr>
        <w:t>以及可持续发展目标，诸如优质教育、性别平等、减少不平等、和平与正义以及可持续生产和消费的目标方面的进展，</w:t>
      </w:r>
      <w:r w:rsidRPr="004E70DD">
        <w:rPr>
          <w:rFonts w:ascii="SimSun" w:hAnsi="SimSun" w:cs="SimSun" w:hint="eastAsia"/>
          <w:sz w:val="24"/>
          <w:lang w:eastAsia="zh-CN"/>
        </w:rPr>
        <w:t>将有助于为执行</w:t>
      </w:r>
      <w:r w:rsidRPr="004E70DD">
        <w:rPr>
          <w:sz w:val="24"/>
          <w:lang w:eastAsia="zh-CN"/>
        </w:rPr>
        <w:t>2020</w:t>
      </w:r>
      <w:r w:rsidRPr="004E70DD">
        <w:rPr>
          <w:rFonts w:ascii="SimSun" w:hAnsi="SimSun" w:cs="SimSun" w:hint="eastAsia"/>
          <w:sz w:val="24"/>
          <w:lang w:eastAsia="zh-CN"/>
        </w:rPr>
        <w:t>年后全球生物多样性框架创造有利条件。</w:t>
      </w:r>
    </w:p>
    <w:p w14:paraId="1499791B" w14:textId="036EA674" w:rsidR="00941785" w:rsidRPr="003A7355" w:rsidRDefault="00631875" w:rsidP="00631875">
      <w:pPr>
        <w:keepNext/>
        <w:suppressLineNumbers/>
        <w:suppressAutoHyphens/>
        <w:spacing w:before="360" w:after="120"/>
        <w:ind w:left="-5"/>
        <w:jc w:val="center"/>
        <w:outlineLvl w:val="1"/>
        <w:rPr>
          <w:rFonts w:eastAsia="Malgun Gothic"/>
          <w:b/>
          <w:bCs/>
          <w:iCs/>
          <w:kern w:val="22"/>
          <w:sz w:val="24"/>
          <w:lang w:eastAsia="zh-CN"/>
        </w:rPr>
      </w:pPr>
      <w:r w:rsidRPr="003A7355">
        <w:rPr>
          <w:b/>
          <w:bCs/>
          <w:iCs/>
          <w:kern w:val="22"/>
          <w:sz w:val="24"/>
          <w:lang w:eastAsia="zh-CN"/>
        </w:rPr>
        <w:t>G</w:t>
      </w:r>
      <w:r w:rsidRPr="003A7355">
        <w:rPr>
          <w:rFonts w:ascii="SimSun" w:hAnsi="SimSun" w:cs="SimSun" w:hint="eastAsia"/>
          <w:b/>
          <w:bCs/>
          <w:iCs/>
          <w:kern w:val="22"/>
          <w:sz w:val="24"/>
          <w:lang w:eastAsia="zh-CN"/>
        </w:rPr>
        <w:t>节.</w:t>
      </w:r>
      <w:r w:rsidRPr="003A7355">
        <w:rPr>
          <w:rFonts w:ascii="SimSun" w:hAnsi="SimSun" w:cs="SimSun"/>
          <w:b/>
          <w:bCs/>
          <w:iCs/>
          <w:kern w:val="22"/>
          <w:sz w:val="24"/>
          <w:lang w:eastAsia="zh-CN"/>
        </w:rPr>
        <w:t xml:space="preserve"> </w:t>
      </w:r>
      <w:r w:rsidR="00941785" w:rsidRPr="003A7355">
        <w:rPr>
          <w:rFonts w:ascii="SimSun" w:hAnsi="SimSun" w:cs="SimSun" w:hint="eastAsia"/>
          <w:b/>
          <w:bCs/>
          <w:iCs/>
          <w:kern w:val="22"/>
          <w:sz w:val="24"/>
          <w:lang w:eastAsia="zh-CN"/>
        </w:rPr>
        <w:t>责</w:t>
      </w:r>
      <w:r w:rsidR="00941785" w:rsidRPr="003A7355">
        <w:rPr>
          <w:rFonts w:ascii="SimSun" w:hAnsi="SimSun" w:cs="Malgun Gothic" w:hint="eastAsia"/>
          <w:b/>
          <w:bCs/>
          <w:iCs/>
          <w:kern w:val="22"/>
          <w:sz w:val="24"/>
          <w:lang w:eastAsia="zh-CN"/>
        </w:rPr>
        <w:t>任</w:t>
      </w:r>
      <w:r w:rsidR="00941785" w:rsidRPr="003A7355">
        <w:rPr>
          <w:rFonts w:ascii="SimSun" w:hAnsi="SimSun" w:cs="SimSun" w:hint="eastAsia"/>
          <w:b/>
          <w:bCs/>
          <w:iCs/>
          <w:kern w:val="22"/>
          <w:sz w:val="24"/>
          <w:lang w:eastAsia="zh-CN"/>
        </w:rPr>
        <w:t>与</w:t>
      </w:r>
      <w:r w:rsidR="00941785" w:rsidRPr="003A7355">
        <w:rPr>
          <w:rFonts w:ascii="SimSun" w:hAnsi="SimSun" w:cs="Malgun Gothic" w:hint="eastAsia"/>
          <w:b/>
          <w:bCs/>
          <w:iCs/>
          <w:kern w:val="22"/>
          <w:sz w:val="24"/>
          <w:lang w:eastAsia="zh-CN"/>
        </w:rPr>
        <w:t>透明度</w:t>
      </w:r>
      <w:r w:rsidR="00941785" w:rsidRPr="003A7355">
        <w:rPr>
          <w:rFonts w:eastAsiaTheme="minorEastAsia" w:hint="eastAsia"/>
          <w:b/>
          <w:bCs/>
          <w:iCs/>
          <w:kern w:val="22"/>
          <w:sz w:val="24"/>
          <w:lang w:eastAsia="zh-CN"/>
        </w:rPr>
        <w:t xml:space="preserve"> </w:t>
      </w:r>
    </w:p>
    <w:p w14:paraId="5EC7B123" w14:textId="4F48FC8C" w:rsidR="00941785" w:rsidRPr="004E70DD" w:rsidRDefault="00941785" w:rsidP="00941785">
      <w:pPr>
        <w:suppressLineNumbers/>
        <w:suppressAutoHyphens/>
        <w:spacing w:before="120" w:after="120"/>
        <w:rPr>
          <w:b/>
          <w:bCs/>
          <w:snapToGrid w:val="0"/>
          <w:kern w:val="22"/>
          <w:sz w:val="24"/>
          <w:lang w:eastAsia="zh-CN"/>
        </w:rPr>
      </w:pPr>
      <w:r w:rsidRPr="004E70DD">
        <w:rPr>
          <w:rFonts w:hint="eastAsia"/>
          <w:b/>
          <w:bCs/>
          <w:snapToGrid w:val="0"/>
          <w:kern w:val="22"/>
          <w:sz w:val="24"/>
          <w:lang w:eastAsia="zh-CN"/>
        </w:rPr>
        <w:t>共同牵头人的</w:t>
      </w:r>
      <w:r>
        <w:rPr>
          <w:rFonts w:hint="eastAsia"/>
          <w:b/>
          <w:bCs/>
          <w:snapToGrid w:val="0"/>
          <w:kern w:val="22"/>
          <w:sz w:val="24"/>
          <w:lang w:eastAsia="zh-CN"/>
        </w:rPr>
        <w:t>总结</w:t>
      </w:r>
      <w:r w:rsidRPr="004E70DD">
        <w:rPr>
          <w:rFonts w:hint="eastAsia"/>
          <w:b/>
          <w:bCs/>
          <w:snapToGrid w:val="0"/>
          <w:kern w:val="22"/>
          <w:sz w:val="24"/>
          <w:lang w:eastAsia="zh-CN"/>
        </w:rPr>
        <w:t xml:space="preserve"> </w:t>
      </w:r>
    </w:p>
    <w:p w14:paraId="2DE36BA0" w14:textId="77777777" w:rsidR="00941785" w:rsidRPr="004E70DD" w:rsidRDefault="00941785" w:rsidP="00941785">
      <w:pPr>
        <w:suppressLineNumbers/>
        <w:suppressAutoHyphens/>
        <w:snapToGrid w:val="0"/>
        <w:spacing w:before="120" w:after="120"/>
        <w:rPr>
          <w:kern w:val="22"/>
          <w:sz w:val="24"/>
          <w:u w:val="single"/>
          <w:lang w:eastAsia="zh-CN"/>
        </w:rPr>
      </w:pPr>
      <w:r w:rsidRPr="004E70DD">
        <w:rPr>
          <w:kern w:val="22"/>
          <w:sz w:val="24"/>
          <w:lang w:eastAsia="zh-CN"/>
        </w:rPr>
        <w:t>1.</w:t>
      </w:r>
      <w:r w:rsidRPr="004E70DD">
        <w:rPr>
          <w:kern w:val="22"/>
          <w:sz w:val="24"/>
          <w:lang w:eastAsia="zh-CN"/>
        </w:rPr>
        <w:tab/>
      </w:r>
      <w:r w:rsidRPr="004E70DD">
        <w:rPr>
          <w:rFonts w:hint="eastAsia"/>
          <w:kern w:val="22"/>
          <w:sz w:val="24"/>
          <w:lang w:eastAsia="zh-CN"/>
        </w:rPr>
        <w:t>有些人指出，总的来说，本节的内容非常重要，但感到由于正在进行的过程中，讨论为时尚早。因此，该文本被视为占位符。还确定需要讨论潜在的与其他节重叠的问题。</w:t>
      </w:r>
      <w:r w:rsidRPr="004E70DD">
        <w:rPr>
          <w:rFonts w:hint="eastAsia"/>
          <w:kern w:val="22"/>
          <w:sz w:val="24"/>
          <w:lang w:eastAsia="zh-CN"/>
        </w:rPr>
        <w:t xml:space="preserve"> </w:t>
      </w:r>
    </w:p>
    <w:p w14:paraId="08A49FC9" w14:textId="77777777" w:rsidR="00941785" w:rsidRPr="004E70DD" w:rsidRDefault="00941785" w:rsidP="00941785">
      <w:pPr>
        <w:suppressLineNumbers/>
        <w:suppressAutoHyphens/>
        <w:spacing w:before="120" w:after="120"/>
        <w:rPr>
          <w:snapToGrid w:val="0"/>
          <w:kern w:val="22"/>
          <w:sz w:val="24"/>
          <w:lang w:eastAsia="zh-CN"/>
        </w:rPr>
      </w:pPr>
      <w:r w:rsidRPr="004E70DD">
        <w:rPr>
          <w:rFonts w:eastAsia="Cambria"/>
          <w:kern w:val="22"/>
          <w:sz w:val="24"/>
          <w:lang w:eastAsia="zh-CN"/>
        </w:rPr>
        <w:t>2.</w:t>
      </w:r>
      <w:r w:rsidRPr="004E70DD">
        <w:rPr>
          <w:rFonts w:eastAsia="Cambria"/>
          <w:kern w:val="22"/>
          <w:sz w:val="24"/>
          <w:lang w:eastAsia="zh-CN"/>
        </w:rPr>
        <w:tab/>
      </w:r>
      <w:r w:rsidRPr="004E70DD">
        <w:rPr>
          <w:rFonts w:ascii="SimSun" w:hAnsi="SimSun" w:cs="SimSun" w:hint="eastAsia"/>
          <w:kern w:val="22"/>
          <w:sz w:val="24"/>
          <w:lang w:eastAsia="zh-CN"/>
        </w:rPr>
        <w:t>一些缔约方称，他们无法提出建议，而另一些缔约方则提出了这样的建议。</w:t>
      </w:r>
    </w:p>
    <w:p w14:paraId="2E92A083" w14:textId="60D7B36B" w:rsidR="00941785" w:rsidRPr="004E70DD" w:rsidRDefault="00941785" w:rsidP="00941785">
      <w:pPr>
        <w:suppressLineNumbers/>
        <w:suppressAutoHyphens/>
        <w:spacing w:before="120" w:after="120"/>
        <w:rPr>
          <w:snapToGrid w:val="0"/>
          <w:kern w:val="22"/>
          <w:sz w:val="24"/>
          <w:lang w:eastAsia="zh-CN"/>
        </w:rPr>
      </w:pPr>
      <w:r w:rsidRPr="004E70DD">
        <w:rPr>
          <w:snapToGrid w:val="0"/>
          <w:kern w:val="22"/>
          <w:sz w:val="24"/>
          <w:lang w:eastAsia="zh-CN"/>
        </w:rPr>
        <w:t xml:space="preserve">3. </w:t>
      </w:r>
      <w:r w:rsidRPr="004E70DD">
        <w:rPr>
          <w:snapToGrid w:val="0"/>
          <w:kern w:val="22"/>
          <w:sz w:val="24"/>
          <w:lang w:eastAsia="zh-CN"/>
        </w:rPr>
        <w:tab/>
      </w:r>
      <w:r w:rsidRPr="004E70DD">
        <w:rPr>
          <w:rFonts w:hint="eastAsia"/>
          <w:snapToGrid w:val="0"/>
          <w:kern w:val="22"/>
          <w:sz w:val="24"/>
          <w:lang w:eastAsia="zh-CN"/>
        </w:rPr>
        <w:t>有人指出，在</w:t>
      </w:r>
      <w:r w:rsidR="003A7355">
        <w:rPr>
          <w:rFonts w:hint="eastAsia"/>
          <w:snapToGrid w:val="0"/>
          <w:kern w:val="22"/>
          <w:sz w:val="24"/>
          <w:lang w:eastAsia="zh-CN"/>
        </w:rPr>
        <w:t>2</w:t>
      </w:r>
      <w:r w:rsidR="003A7355">
        <w:rPr>
          <w:snapToGrid w:val="0"/>
          <w:kern w:val="22"/>
          <w:sz w:val="24"/>
          <w:lang w:eastAsia="zh-CN"/>
        </w:rPr>
        <w:t>020</w:t>
      </w:r>
      <w:r w:rsidR="003A7355">
        <w:rPr>
          <w:rFonts w:hint="eastAsia"/>
          <w:snapToGrid w:val="0"/>
          <w:kern w:val="22"/>
          <w:sz w:val="24"/>
          <w:lang w:eastAsia="zh-CN"/>
        </w:rPr>
        <w:t>年后全球生物多样性框架</w:t>
      </w:r>
      <w:r w:rsidRPr="004E70DD">
        <w:rPr>
          <w:rFonts w:hint="eastAsia"/>
          <w:snapToGrid w:val="0"/>
          <w:kern w:val="22"/>
          <w:sz w:val="24"/>
          <w:lang w:eastAsia="zh-CN"/>
        </w:rPr>
        <w:t>不限成员名额工作组第二次会议之前的一周，在关于审查机制的协商讲习班上进行了富有成果和趋同的讨论。</w:t>
      </w:r>
    </w:p>
    <w:p w14:paraId="4A2487CC" w14:textId="77777777" w:rsidR="00941785" w:rsidRPr="004E70DD" w:rsidRDefault="00941785" w:rsidP="00941785">
      <w:pPr>
        <w:suppressLineNumbers/>
        <w:suppressAutoHyphens/>
        <w:spacing w:before="120" w:after="120"/>
        <w:rPr>
          <w:snapToGrid w:val="0"/>
          <w:kern w:val="22"/>
          <w:sz w:val="24"/>
          <w:lang w:eastAsia="zh-CN"/>
        </w:rPr>
      </w:pPr>
      <w:r w:rsidRPr="004E70DD">
        <w:rPr>
          <w:snapToGrid w:val="0"/>
          <w:kern w:val="22"/>
          <w:sz w:val="24"/>
          <w:lang w:eastAsia="zh-CN"/>
        </w:rPr>
        <w:t>4.</w:t>
      </w:r>
      <w:r w:rsidRPr="004E70DD">
        <w:rPr>
          <w:snapToGrid w:val="0"/>
          <w:kern w:val="22"/>
          <w:sz w:val="24"/>
          <w:lang w:eastAsia="zh-CN"/>
        </w:rPr>
        <w:tab/>
      </w:r>
      <w:r w:rsidRPr="004E70DD">
        <w:rPr>
          <w:rFonts w:hint="eastAsia"/>
          <w:snapToGrid w:val="0"/>
          <w:kern w:val="22"/>
          <w:sz w:val="24"/>
          <w:lang w:eastAsia="zh-CN"/>
        </w:rPr>
        <w:t>已经提议，本节需要在</w:t>
      </w:r>
      <w:r>
        <w:rPr>
          <w:rFonts w:hint="eastAsia"/>
          <w:snapToGrid w:val="0"/>
          <w:kern w:val="22"/>
          <w:sz w:val="24"/>
          <w:lang w:eastAsia="zh-CN"/>
        </w:rPr>
        <w:t>执行问题附属机构第三次会议</w:t>
      </w:r>
      <w:r w:rsidRPr="004E70DD">
        <w:rPr>
          <w:rFonts w:hint="eastAsia"/>
          <w:snapToGrid w:val="0"/>
          <w:kern w:val="22"/>
          <w:sz w:val="24"/>
          <w:lang w:eastAsia="zh-CN"/>
        </w:rPr>
        <w:t>上讨论新的发展，包括类似于国家自主贡献的自愿承诺的想法。</w:t>
      </w:r>
    </w:p>
    <w:p w14:paraId="767A7E83" w14:textId="77777777" w:rsidR="00941785" w:rsidRPr="004E70DD" w:rsidRDefault="00941785" w:rsidP="00941785">
      <w:pPr>
        <w:suppressLineNumbers/>
        <w:suppressAutoHyphens/>
        <w:spacing w:before="120" w:after="120"/>
        <w:rPr>
          <w:snapToGrid w:val="0"/>
          <w:kern w:val="22"/>
          <w:sz w:val="24"/>
          <w:lang w:eastAsia="zh-CN"/>
        </w:rPr>
      </w:pPr>
      <w:r w:rsidRPr="004E70DD">
        <w:rPr>
          <w:snapToGrid w:val="0"/>
          <w:kern w:val="22"/>
          <w:sz w:val="24"/>
          <w:lang w:eastAsia="zh-CN"/>
        </w:rPr>
        <w:t>5.</w:t>
      </w:r>
      <w:r w:rsidRPr="004E70DD">
        <w:rPr>
          <w:snapToGrid w:val="0"/>
          <w:kern w:val="22"/>
          <w:sz w:val="24"/>
          <w:lang w:eastAsia="zh-CN"/>
        </w:rPr>
        <w:tab/>
      </w:r>
      <w:r w:rsidRPr="004E70DD">
        <w:rPr>
          <w:rFonts w:hint="eastAsia"/>
          <w:snapToGrid w:val="0"/>
          <w:kern w:val="22"/>
          <w:sz w:val="24"/>
          <w:lang w:eastAsia="zh-CN"/>
        </w:rPr>
        <w:t>还有人提议将本节分为两个部分：执行透明和监测，以及报告和审查。</w:t>
      </w:r>
    </w:p>
    <w:p w14:paraId="54546CE3" w14:textId="157248BF" w:rsidR="00941785" w:rsidRPr="004E70DD" w:rsidRDefault="00941785" w:rsidP="00941785">
      <w:pPr>
        <w:suppressLineNumbers/>
        <w:suppressAutoHyphens/>
        <w:spacing w:before="120" w:after="120"/>
        <w:rPr>
          <w:snapToGrid w:val="0"/>
          <w:kern w:val="22"/>
          <w:sz w:val="24"/>
          <w:lang w:eastAsia="zh-CN"/>
        </w:rPr>
      </w:pPr>
      <w:r w:rsidRPr="004E70DD">
        <w:rPr>
          <w:snapToGrid w:val="0"/>
          <w:kern w:val="22"/>
          <w:sz w:val="24"/>
          <w:lang w:eastAsia="zh-CN"/>
        </w:rPr>
        <w:t xml:space="preserve">6. </w:t>
      </w:r>
      <w:r w:rsidRPr="004E70DD">
        <w:rPr>
          <w:snapToGrid w:val="0"/>
          <w:kern w:val="22"/>
          <w:sz w:val="24"/>
          <w:lang w:eastAsia="zh-CN"/>
        </w:rPr>
        <w:tab/>
      </w:r>
      <w:r w:rsidRPr="004E70DD">
        <w:rPr>
          <w:rFonts w:hint="eastAsia"/>
          <w:snapToGrid w:val="0"/>
          <w:kern w:val="22"/>
          <w:sz w:val="24"/>
          <w:lang w:eastAsia="zh-CN"/>
        </w:rPr>
        <w:t>还有提议应区分缔约方和非缔约方参</w:t>
      </w:r>
      <w:r w:rsidR="003A7355">
        <w:rPr>
          <w:rFonts w:hint="eastAsia"/>
          <w:snapToGrid w:val="0"/>
          <w:kern w:val="22"/>
          <w:sz w:val="24"/>
          <w:lang w:eastAsia="zh-CN"/>
        </w:rPr>
        <w:t>加</w:t>
      </w:r>
      <w:r w:rsidRPr="004E70DD">
        <w:rPr>
          <w:rFonts w:hint="eastAsia"/>
          <w:snapToGrid w:val="0"/>
          <w:kern w:val="22"/>
          <w:sz w:val="24"/>
          <w:lang w:eastAsia="zh-CN"/>
        </w:rPr>
        <w:t>责任和透明度框架的方式。</w:t>
      </w:r>
    </w:p>
    <w:p w14:paraId="45E21FB3" w14:textId="583B53CC" w:rsidR="00941785" w:rsidRPr="004E70DD" w:rsidRDefault="00941785" w:rsidP="00941785">
      <w:pPr>
        <w:suppressLineNumbers/>
        <w:suppressAutoHyphens/>
        <w:spacing w:before="120" w:after="120"/>
        <w:rPr>
          <w:snapToGrid w:val="0"/>
          <w:kern w:val="22"/>
          <w:sz w:val="24"/>
          <w:lang w:eastAsia="zh-CN"/>
        </w:rPr>
      </w:pPr>
      <w:r w:rsidRPr="004E70DD">
        <w:rPr>
          <w:snapToGrid w:val="0"/>
          <w:kern w:val="22"/>
          <w:sz w:val="24"/>
          <w:lang w:eastAsia="zh-CN"/>
        </w:rPr>
        <w:lastRenderedPageBreak/>
        <w:t>7.</w:t>
      </w:r>
      <w:r w:rsidRPr="004E70DD">
        <w:rPr>
          <w:snapToGrid w:val="0"/>
          <w:kern w:val="22"/>
          <w:sz w:val="24"/>
          <w:lang w:eastAsia="zh-CN"/>
        </w:rPr>
        <w:tab/>
      </w:r>
      <w:r w:rsidRPr="004E70DD">
        <w:rPr>
          <w:rFonts w:hint="eastAsia"/>
          <w:snapToGrid w:val="0"/>
          <w:kern w:val="22"/>
          <w:sz w:val="24"/>
          <w:lang w:eastAsia="zh-CN"/>
        </w:rPr>
        <w:t>建议</w:t>
      </w:r>
      <w:r w:rsidR="00D933AC">
        <w:rPr>
          <w:rFonts w:hint="eastAsia"/>
          <w:snapToGrid w:val="0"/>
          <w:kern w:val="22"/>
          <w:sz w:val="24"/>
          <w:lang w:eastAsia="zh-CN"/>
        </w:rPr>
        <w:t>列入</w:t>
      </w:r>
      <w:r w:rsidRPr="004E70DD">
        <w:rPr>
          <w:rFonts w:hint="eastAsia"/>
          <w:snapToGrid w:val="0"/>
          <w:kern w:val="22"/>
          <w:sz w:val="24"/>
          <w:lang w:eastAsia="zh-CN"/>
        </w:rPr>
        <w:t>以下要素：</w:t>
      </w:r>
    </w:p>
    <w:p w14:paraId="0EE6EAB3"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继续将国家生物多样性战略和行动计划作为国家执行《公约》的主要工具；</w:t>
      </w:r>
    </w:p>
    <w:p w14:paraId="4BC6923E"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定期的国家报告是缔约方根据其承诺报告进展情况并反映其对</w:t>
      </w:r>
      <w:r w:rsidRPr="004E70DD">
        <w:rPr>
          <w:rFonts w:eastAsiaTheme="minorHAnsi" w:hint="eastAsia"/>
          <w:sz w:val="24"/>
          <w:lang w:val="en-CA" w:eastAsia="zh-CN"/>
        </w:rPr>
        <w:t>2020</w:t>
      </w:r>
      <w:r w:rsidRPr="004E70DD">
        <w:rPr>
          <w:rFonts w:ascii="SimSun" w:hAnsi="SimSun" w:cs="SimSun" w:hint="eastAsia"/>
          <w:sz w:val="24"/>
          <w:lang w:val="en-CA" w:eastAsia="zh-CN"/>
        </w:rPr>
        <w:t>年后新目标的贡献的主要机制；</w:t>
      </w:r>
    </w:p>
    <w:p w14:paraId="1BE53DBA"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全球主要指标，尽可能利用国家一级为管理目的而收集的现有数据，或可在全球范围内有效收集的信息；</w:t>
      </w:r>
    </w:p>
    <w:p w14:paraId="447DBCF2"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监测和审查适合我们《公约》目的的进程。</w:t>
      </w:r>
      <w:r w:rsidRPr="004E70DD">
        <w:rPr>
          <w:rFonts w:eastAsiaTheme="minorHAnsi" w:hint="eastAsia"/>
          <w:sz w:val="24"/>
          <w:lang w:val="en-CA" w:eastAsia="zh-CN"/>
        </w:rPr>
        <w:t xml:space="preserve"> </w:t>
      </w:r>
      <w:r w:rsidRPr="004E70DD">
        <w:rPr>
          <w:rFonts w:ascii="SimSun" w:hAnsi="SimSun" w:cs="SimSun" w:hint="eastAsia"/>
          <w:sz w:val="24"/>
          <w:lang w:val="en-CA" w:eastAsia="zh-CN"/>
        </w:rPr>
        <w:t>这些可以借鉴其他进程的经验，但是在采用其他模型的情况下，这些应确保与</w:t>
      </w:r>
      <w:r w:rsidRPr="004E70DD">
        <w:rPr>
          <w:rFonts w:eastAsiaTheme="minorHAnsi" w:hint="eastAsia"/>
          <w:sz w:val="24"/>
          <w:lang w:val="en-CA" w:eastAsia="zh-CN"/>
        </w:rPr>
        <w:t>2020</w:t>
      </w:r>
      <w:r w:rsidRPr="004E70DD">
        <w:rPr>
          <w:rFonts w:ascii="SimSun" w:hAnsi="SimSun" w:cs="SimSun" w:hint="eastAsia"/>
          <w:sz w:val="24"/>
          <w:lang w:val="en-CA" w:eastAsia="zh-CN"/>
        </w:rPr>
        <w:t>年后框架的其他要素很好地契合；</w:t>
      </w:r>
    </w:p>
    <w:p w14:paraId="26C6687B"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国家规划进程与</w:t>
      </w:r>
      <w:r w:rsidRPr="004E70DD">
        <w:rPr>
          <w:rFonts w:eastAsiaTheme="minorHAnsi" w:hint="eastAsia"/>
          <w:sz w:val="24"/>
          <w:lang w:val="en-CA" w:eastAsia="zh-CN"/>
        </w:rPr>
        <w:t>2020</w:t>
      </w:r>
      <w:r w:rsidRPr="004E70DD">
        <w:rPr>
          <w:rFonts w:ascii="SimSun" w:hAnsi="SimSun" w:cs="SimSun" w:hint="eastAsia"/>
          <w:sz w:val="24"/>
          <w:lang w:val="en-CA" w:eastAsia="zh-CN"/>
        </w:rPr>
        <w:t>年后全球生物多样性框架之间更好的协调；</w:t>
      </w:r>
    </w:p>
    <w:p w14:paraId="24A304FC"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增加国家承诺的透明度、问责制和可比性；</w:t>
      </w:r>
    </w:p>
    <w:p w14:paraId="1D030A45"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少量应用于国家和全球层面的可比性主要指标；</w:t>
      </w:r>
    </w:p>
    <w:p w14:paraId="18ADC0ED"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定期进行审查</w:t>
      </w:r>
      <w:r w:rsidRPr="004E70DD">
        <w:rPr>
          <w:rFonts w:ascii="SimSun" w:hAnsi="SimSun" w:cs="Calibri"/>
          <w:sz w:val="24"/>
          <w:lang w:val="en-CA" w:eastAsia="zh-CN"/>
        </w:rPr>
        <w:t>进程</w:t>
      </w:r>
      <w:r w:rsidRPr="004E70DD">
        <w:rPr>
          <w:rFonts w:ascii="SimSun" w:hAnsi="SimSun" w:cs="SimSun" w:hint="eastAsia"/>
          <w:sz w:val="24"/>
          <w:lang w:val="en-CA" w:eastAsia="zh-CN"/>
        </w:rPr>
        <w:t>或</w:t>
      </w:r>
      <w:r w:rsidRPr="004E70DD">
        <w:rPr>
          <w:rFonts w:ascii="SimSun" w:hAnsi="SimSun" w:cs="Calibri"/>
          <w:sz w:val="24"/>
          <w:lang w:val="en-CA" w:eastAsia="zh-CN"/>
        </w:rPr>
        <w:t>“</w:t>
      </w:r>
      <w:r w:rsidRPr="004E70DD">
        <w:rPr>
          <w:rFonts w:ascii="SimSun" w:hAnsi="SimSun" w:cs="SimSun" w:hint="eastAsia"/>
          <w:sz w:val="24"/>
          <w:lang w:val="en-CA" w:eastAsia="zh-CN"/>
        </w:rPr>
        <w:t>全球评估</w:t>
      </w:r>
      <w:r w:rsidRPr="004E70DD">
        <w:rPr>
          <w:rFonts w:ascii="SimSun" w:hAnsi="SimSun" w:cs="Calibri"/>
          <w:sz w:val="24"/>
          <w:lang w:val="en-CA" w:eastAsia="zh-CN"/>
        </w:rPr>
        <w:t>”</w:t>
      </w:r>
      <w:r w:rsidRPr="004E70DD">
        <w:rPr>
          <w:rFonts w:ascii="SimSun" w:hAnsi="SimSun" w:cs="SimSun" w:hint="eastAsia"/>
          <w:sz w:val="24"/>
          <w:lang w:val="en-CA" w:eastAsia="zh-CN"/>
        </w:rPr>
        <w:t>，以跟踪实现全球长期目标和行动目标的进展情况；</w:t>
      </w:r>
    </w:p>
    <w:p w14:paraId="5CCEFEFD"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某种形式的自愿同行评论进程，以帮助缔约方加强其执行；</w:t>
      </w:r>
    </w:p>
    <w:p w14:paraId="0C192746" w14:textId="77777777" w:rsidR="00941785" w:rsidRPr="004E70DD" w:rsidRDefault="00941785" w:rsidP="00780F12">
      <w:pPr>
        <w:numPr>
          <w:ilvl w:val="0"/>
          <w:numId w:val="77"/>
        </w:numPr>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土著人民和地方社区、妇女和青年的充分参与；</w:t>
      </w:r>
    </w:p>
    <w:p w14:paraId="3C046978"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国家和次国家级对实现全球行动目标的承诺；</w:t>
      </w:r>
    </w:p>
    <w:p w14:paraId="7D9B7FE0" w14:textId="77777777" w:rsidR="00FD2740"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4E70DD">
        <w:rPr>
          <w:rFonts w:ascii="SimSun" w:hAnsi="SimSun" w:cs="SimSun" w:hint="eastAsia"/>
          <w:sz w:val="24"/>
          <w:lang w:val="en-CA" w:eastAsia="zh-CN"/>
        </w:rPr>
        <w:t>对宏伟目标的原则性指导；</w:t>
      </w:r>
    </w:p>
    <w:p w14:paraId="6D79A739" w14:textId="77777777" w:rsidR="00FD2740" w:rsidRPr="00FD2740"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FD2740">
        <w:rPr>
          <w:rFonts w:ascii="SimSun" w:hAnsi="SimSun" w:cs="SimSun" w:hint="eastAsia"/>
          <w:sz w:val="24"/>
          <w:lang w:val="en-CA" w:eastAsia="zh-CN"/>
        </w:rPr>
        <w:t>确保承诺充分并得到跟进的程序性义务；</w:t>
      </w:r>
    </w:p>
    <w:p w14:paraId="3EFBDC3E" w14:textId="24F1DB60" w:rsidR="00941785" w:rsidRPr="00FD2740"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sz w:val="24"/>
          <w:lang w:val="en-CA" w:eastAsia="zh-CN"/>
        </w:rPr>
      </w:pPr>
      <w:r w:rsidRPr="00FD2740">
        <w:rPr>
          <w:rFonts w:ascii="SimSun" w:hAnsi="SimSun" w:cs="SimSun" w:hint="eastAsia"/>
          <w:sz w:val="24"/>
          <w:lang w:val="en-CA" w:eastAsia="zh-CN"/>
        </w:rPr>
        <w:t>全球生物多样性评估以评估集体进展；</w:t>
      </w:r>
    </w:p>
    <w:p w14:paraId="5F3CFBD5" w14:textId="77777777" w:rsidR="00941785" w:rsidRPr="004E70DD" w:rsidRDefault="00941785" w:rsidP="00780F12">
      <w:pPr>
        <w:numPr>
          <w:ilvl w:val="0"/>
          <w:numId w:val="77"/>
        </w:numPr>
        <w:autoSpaceDE w:val="0"/>
        <w:autoSpaceDN w:val="0"/>
        <w:adjustRightInd w:val="0"/>
        <w:snapToGrid w:val="0"/>
        <w:spacing w:before="120" w:after="120" w:line="240" w:lineRule="atLeast"/>
        <w:ind w:left="0" w:firstLine="360"/>
        <w:jc w:val="left"/>
        <w:rPr>
          <w:rFonts w:eastAsiaTheme="minorHAnsi"/>
          <w:b/>
          <w:bCs/>
          <w:sz w:val="24"/>
          <w:lang w:val="en-CA" w:eastAsia="zh-CN"/>
        </w:rPr>
      </w:pPr>
      <w:r w:rsidRPr="004E70DD">
        <w:rPr>
          <w:rFonts w:ascii="SimSun" w:hAnsi="SimSun" w:cs="SimSun" w:hint="eastAsia"/>
          <w:sz w:val="24"/>
          <w:lang w:val="en-CA" w:eastAsia="zh-CN"/>
        </w:rPr>
        <w:t>周期性重复性进程，以协调提升宏伟目标和承诺。</w:t>
      </w:r>
    </w:p>
    <w:p w14:paraId="30E0B8DA" w14:textId="25D87604" w:rsidR="00941785" w:rsidRPr="004E70DD" w:rsidRDefault="00941785" w:rsidP="00941785">
      <w:pPr>
        <w:suppressLineNumbers/>
        <w:suppressAutoHyphens/>
        <w:spacing w:before="120" w:after="120"/>
        <w:rPr>
          <w:b/>
          <w:bCs/>
          <w:snapToGrid w:val="0"/>
          <w:kern w:val="22"/>
          <w:sz w:val="24"/>
          <w:lang w:eastAsia="zh-CN"/>
        </w:rPr>
      </w:pPr>
      <w:r w:rsidRPr="004E70DD">
        <w:rPr>
          <w:rFonts w:hint="eastAsia"/>
          <w:b/>
          <w:bCs/>
          <w:snapToGrid w:val="0"/>
          <w:kern w:val="22"/>
          <w:sz w:val="24"/>
          <w:lang w:eastAsia="zh-CN"/>
        </w:rPr>
        <w:t>文本</w:t>
      </w:r>
      <w:r>
        <w:rPr>
          <w:rFonts w:hint="eastAsia"/>
          <w:b/>
          <w:bCs/>
          <w:snapToGrid w:val="0"/>
          <w:kern w:val="22"/>
          <w:sz w:val="24"/>
          <w:lang w:eastAsia="zh-CN"/>
        </w:rPr>
        <w:t>提案</w:t>
      </w:r>
      <w:r w:rsidRPr="004E70DD">
        <w:rPr>
          <w:rFonts w:hint="eastAsia"/>
          <w:b/>
          <w:bCs/>
          <w:snapToGrid w:val="0"/>
          <w:kern w:val="22"/>
          <w:sz w:val="24"/>
          <w:lang w:eastAsia="zh-CN"/>
        </w:rPr>
        <w:t xml:space="preserve"> </w:t>
      </w:r>
    </w:p>
    <w:p w14:paraId="38205DDC" w14:textId="77777777" w:rsidR="00941785" w:rsidRPr="004E70DD" w:rsidRDefault="00941785" w:rsidP="00941785">
      <w:pPr>
        <w:suppressLineNumbers/>
        <w:suppressAutoHyphens/>
        <w:spacing w:before="120" w:after="120"/>
        <w:rPr>
          <w:snapToGrid w:val="0"/>
          <w:kern w:val="22"/>
          <w:sz w:val="24"/>
          <w:lang w:eastAsia="zh-CN"/>
        </w:rPr>
      </w:pPr>
      <w:r w:rsidRPr="004E70DD">
        <w:rPr>
          <w:snapToGrid w:val="0"/>
          <w:kern w:val="22"/>
          <w:sz w:val="24"/>
          <w:lang w:eastAsia="zh-CN"/>
        </w:rPr>
        <w:t>1.</w:t>
      </w:r>
      <w:r w:rsidRPr="004E70DD">
        <w:rPr>
          <w:snapToGrid w:val="0"/>
          <w:kern w:val="22"/>
          <w:sz w:val="24"/>
          <w:lang w:eastAsia="zh-CN"/>
        </w:rPr>
        <w:tab/>
      </w:r>
      <w:r w:rsidRPr="004E70DD">
        <w:rPr>
          <w:rFonts w:hint="eastAsia"/>
          <w:snapToGrid w:val="0"/>
          <w:kern w:val="22"/>
          <w:sz w:val="24"/>
          <w:lang w:eastAsia="zh-CN"/>
        </w:rPr>
        <w:t>框架包含在国家、区域和全球层面监测、审查和报告其执行情况的措施。这些是框架的基本要素，包括：</w:t>
      </w:r>
    </w:p>
    <w:p w14:paraId="4CBD9285" w14:textId="77777777" w:rsidR="00941785" w:rsidRPr="004E70DD" w:rsidRDefault="00941785" w:rsidP="00941785">
      <w:pPr>
        <w:spacing w:after="120" w:line="259" w:lineRule="auto"/>
        <w:rPr>
          <w:rFonts w:ascii="SimSun" w:hAnsi="SimSun"/>
          <w:sz w:val="24"/>
          <w:lang w:val="en-CA" w:eastAsia="zh-CN"/>
        </w:rPr>
      </w:pPr>
      <w:r w:rsidRPr="004E70DD">
        <w:rPr>
          <w:rFonts w:eastAsiaTheme="minorHAnsi"/>
          <w:sz w:val="24"/>
          <w:lang w:val="en-CA" w:eastAsia="zh-CN"/>
        </w:rPr>
        <w:t>2.</w:t>
      </w:r>
      <w:r w:rsidRPr="004E70DD">
        <w:rPr>
          <w:rFonts w:eastAsiaTheme="minorHAnsi"/>
          <w:sz w:val="24"/>
          <w:lang w:val="en-CA" w:eastAsia="zh-CN"/>
        </w:rPr>
        <w:tab/>
      </w:r>
      <w:r>
        <w:rPr>
          <w:rFonts w:ascii="SimSun" w:hAnsi="SimSun" w:cs="SimSun" w:hint="eastAsia"/>
          <w:sz w:val="24"/>
          <w:lang w:val="en-CA" w:eastAsia="zh-CN"/>
        </w:rPr>
        <w:t>替代文本</w:t>
      </w:r>
      <w:r w:rsidRPr="004E70DD">
        <w:rPr>
          <w:rFonts w:ascii="SimSun" w:hAnsi="SimSun" w:cs="SimSun" w:hint="eastAsia"/>
          <w:sz w:val="24"/>
          <w:lang w:val="en-CA" w:eastAsia="zh-CN"/>
        </w:rPr>
        <w:t>：</w:t>
      </w:r>
    </w:p>
    <w:p w14:paraId="1FAACABD" w14:textId="77777777" w:rsidR="00941785" w:rsidRPr="00FD2740" w:rsidRDefault="00941785" w:rsidP="00A03E53">
      <w:pPr>
        <w:pStyle w:val="ListParagraph"/>
        <w:numPr>
          <w:ilvl w:val="0"/>
          <w:numId w:val="78"/>
        </w:numPr>
        <w:autoSpaceDE w:val="0"/>
        <w:autoSpaceDN w:val="0"/>
        <w:adjustRightInd w:val="0"/>
        <w:snapToGrid w:val="0"/>
        <w:spacing w:before="120" w:after="120" w:line="240" w:lineRule="atLeast"/>
        <w:contextualSpacing w:val="0"/>
        <w:rPr>
          <w:rFonts w:eastAsiaTheme="minorEastAsia"/>
          <w:sz w:val="24"/>
          <w:lang w:val="en-CA" w:eastAsia="zh-CN"/>
        </w:rPr>
      </w:pPr>
      <w:r w:rsidRPr="00FD2740">
        <w:rPr>
          <w:rFonts w:ascii="SimSun" w:hAnsi="SimSun" w:cs="SimSun" w:hint="eastAsia"/>
          <w:sz w:val="24"/>
          <w:lang w:val="en-CA" w:eastAsia="zh-CN"/>
        </w:rPr>
        <w:t>框架包含</w:t>
      </w:r>
      <w:r w:rsidRPr="00FD2740">
        <w:rPr>
          <w:rFonts w:ascii="SimSun" w:hAnsi="SimSun" w:cs="SimSun" w:hint="eastAsia"/>
          <w:strike/>
          <w:sz w:val="24"/>
          <w:lang w:val="en-CA" w:eastAsia="zh-CN"/>
        </w:rPr>
        <w:t>在国家，区域和全球各级</w:t>
      </w:r>
      <w:r w:rsidRPr="00FD2740">
        <w:rPr>
          <w:rFonts w:ascii="SimSun" w:hAnsi="SimSun" w:cs="SimSun" w:hint="eastAsia"/>
          <w:sz w:val="24"/>
          <w:lang w:val="en-CA" w:eastAsia="zh-CN"/>
        </w:rPr>
        <w:t>监测、审查和报告其执行情况的措施。这些是框架的基本要素，包括：</w:t>
      </w:r>
    </w:p>
    <w:p w14:paraId="76308701" w14:textId="77777777" w:rsidR="00941785" w:rsidRPr="00FD2740" w:rsidRDefault="00941785" w:rsidP="00A03E53">
      <w:pPr>
        <w:pStyle w:val="ListParagraph"/>
        <w:numPr>
          <w:ilvl w:val="0"/>
          <w:numId w:val="78"/>
        </w:numPr>
        <w:autoSpaceDE w:val="0"/>
        <w:autoSpaceDN w:val="0"/>
        <w:adjustRightInd w:val="0"/>
        <w:snapToGrid w:val="0"/>
        <w:spacing w:before="120" w:after="120" w:line="240" w:lineRule="atLeast"/>
        <w:contextualSpacing w:val="0"/>
        <w:rPr>
          <w:rFonts w:eastAsiaTheme="minorEastAsia"/>
          <w:sz w:val="24"/>
          <w:lang w:val="en-CA" w:eastAsia="zh-CN"/>
        </w:rPr>
      </w:pPr>
      <w:r w:rsidRPr="00FD2740">
        <w:rPr>
          <w:rFonts w:ascii="SimSun" w:hAnsi="SimSun" w:cs="SimSun" w:hint="eastAsia"/>
          <w:sz w:val="24"/>
          <w:lang w:val="en-CA" w:eastAsia="zh-CN"/>
        </w:rPr>
        <w:t>框架包含在国家、区域和全球层面监测、审查、报告</w:t>
      </w:r>
      <w:r w:rsidRPr="00A03E53">
        <w:rPr>
          <w:rFonts w:ascii="SimSun" w:hAnsi="SimSun" w:cs="SimSun" w:hint="eastAsia"/>
          <w:sz w:val="24"/>
          <w:u w:val="single"/>
          <w:lang w:val="en-CA" w:eastAsia="zh-CN"/>
        </w:rPr>
        <w:t>和评估</w:t>
      </w:r>
      <w:r w:rsidRPr="00FD2740">
        <w:rPr>
          <w:rFonts w:ascii="SimSun" w:hAnsi="SimSun" w:cs="SimSun" w:hint="eastAsia"/>
          <w:sz w:val="24"/>
          <w:lang w:val="en-CA" w:eastAsia="zh-CN"/>
        </w:rPr>
        <w:t>其执行情况的措施。这些是框架的基本要素，包括：</w:t>
      </w:r>
    </w:p>
    <w:p w14:paraId="3EB8231B" w14:textId="64AA0C88" w:rsidR="00941785" w:rsidRPr="00FD2740" w:rsidRDefault="00941785" w:rsidP="00A03E53">
      <w:pPr>
        <w:pStyle w:val="ListParagraph"/>
        <w:numPr>
          <w:ilvl w:val="0"/>
          <w:numId w:val="78"/>
        </w:numPr>
        <w:adjustRightInd w:val="0"/>
        <w:snapToGrid w:val="0"/>
        <w:spacing w:before="120" w:after="120" w:line="240" w:lineRule="atLeast"/>
        <w:contextualSpacing w:val="0"/>
        <w:rPr>
          <w:rFonts w:eastAsiaTheme="minorEastAsia"/>
          <w:sz w:val="24"/>
          <w:u w:val="single"/>
          <w:lang w:eastAsia="zh-CN"/>
        </w:rPr>
      </w:pPr>
      <w:r w:rsidRPr="00FD2740">
        <w:rPr>
          <w:rFonts w:ascii="SimSun" w:hAnsi="SimSun" w:cs="SimSun" w:hint="eastAsia"/>
          <w:sz w:val="24"/>
          <w:lang w:val="en-CA" w:eastAsia="zh-CN"/>
        </w:rPr>
        <w:t>框架</w:t>
      </w:r>
      <w:r w:rsidRPr="00FD2740">
        <w:rPr>
          <w:rFonts w:ascii="SimSun" w:hAnsi="SimSun" w:cs="SimSun" w:hint="eastAsia"/>
          <w:strike/>
          <w:sz w:val="24"/>
          <w:lang w:val="en-CA" w:eastAsia="zh-CN"/>
        </w:rPr>
        <w:t>包含</w:t>
      </w:r>
      <w:r w:rsidRPr="00FD2740">
        <w:rPr>
          <w:rFonts w:ascii="SimSun" w:hAnsi="SimSun" w:cs="SimSun" w:hint="eastAsia"/>
          <w:sz w:val="24"/>
          <w:u w:val="single"/>
          <w:lang w:val="en-CA" w:eastAsia="zh-CN"/>
        </w:rPr>
        <w:t>采用现有</w:t>
      </w:r>
      <w:r w:rsidRPr="00FD2740">
        <w:rPr>
          <w:rFonts w:ascii="SimSun" w:hAnsi="SimSun" w:cs="SimSun" w:hint="eastAsia"/>
          <w:sz w:val="24"/>
          <w:lang w:val="en-CA" w:eastAsia="zh-CN"/>
        </w:rPr>
        <w:t>措施</w:t>
      </w:r>
      <w:r w:rsidRPr="00FD2740">
        <w:rPr>
          <w:rFonts w:ascii="SimSun" w:hAnsi="SimSun" w:cs="SimSun" w:hint="eastAsia"/>
          <w:sz w:val="24"/>
          <w:u w:val="single"/>
          <w:lang w:val="en-CA" w:eastAsia="zh-CN"/>
        </w:rPr>
        <w:t>并制定新的措施，</w:t>
      </w:r>
      <w:r w:rsidRPr="00FD2740">
        <w:rPr>
          <w:rFonts w:ascii="SimSun" w:hAnsi="SimSun" w:cs="SimSun" w:hint="eastAsia"/>
          <w:sz w:val="24"/>
          <w:lang w:val="en-CA" w:eastAsia="zh-CN"/>
        </w:rPr>
        <w:t>以在国家、区域和全球层面监测、审查和报告其执行情况。</w:t>
      </w:r>
      <w:r w:rsidRPr="00FD2740">
        <w:rPr>
          <w:rFonts w:ascii="SimSun" w:hAnsi="SimSun" w:cs="SimSun" w:hint="eastAsia"/>
          <w:sz w:val="24"/>
          <w:u w:val="single"/>
          <w:lang w:val="en-CA" w:eastAsia="zh-CN"/>
        </w:rPr>
        <w:t>除正常报告外，还将进行定期审查和评估，以评估执行框架的进展和差距。</w:t>
      </w:r>
      <w:r w:rsidRPr="00FD2740">
        <w:rPr>
          <w:rFonts w:eastAsiaTheme="minorHAnsi" w:hint="eastAsia"/>
          <w:sz w:val="24"/>
          <w:u w:val="single"/>
          <w:lang w:val="en-CA" w:eastAsia="zh-CN"/>
        </w:rPr>
        <w:t xml:space="preserve"> </w:t>
      </w:r>
      <w:r w:rsidRPr="00FD2740">
        <w:rPr>
          <w:rFonts w:ascii="SimSun" w:hAnsi="SimSun" w:cs="SimSun" w:hint="eastAsia"/>
          <w:sz w:val="24"/>
          <w:u w:val="single"/>
          <w:lang w:val="en-CA" w:eastAsia="zh-CN"/>
        </w:rPr>
        <w:t>监测、审查和报告的措施应以现有机制为基础</w:t>
      </w:r>
      <w:r w:rsidR="00FD2740">
        <w:rPr>
          <w:rFonts w:ascii="SimSun" w:hAnsi="SimSun" w:cs="SimSun" w:hint="eastAsia"/>
          <w:sz w:val="24"/>
          <w:u w:val="single"/>
          <w:lang w:val="en-CA" w:eastAsia="zh-CN"/>
        </w:rPr>
        <w:t>；</w:t>
      </w:r>
    </w:p>
    <w:p w14:paraId="39279275" w14:textId="58212079" w:rsidR="00941785" w:rsidRPr="004E70DD" w:rsidRDefault="00941785" w:rsidP="00780F12">
      <w:pPr>
        <w:numPr>
          <w:ilvl w:val="1"/>
          <w:numId w:val="65"/>
        </w:numPr>
        <w:suppressLineNumbers/>
        <w:suppressAutoHyphens/>
        <w:spacing w:before="120" w:after="120" w:line="259" w:lineRule="auto"/>
        <w:jc w:val="left"/>
        <w:rPr>
          <w:snapToGrid w:val="0"/>
          <w:kern w:val="22"/>
          <w:sz w:val="24"/>
          <w:lang w:eastAsia="zh-CN"/>
        </w:rPr>
      </w:pPr>
      <w:r w:rsidRPr="004E70DD">
        <w:rPr>
          <w:rFonts w:hint="eastAsia"/>
          <w:snapToGrid w:val="0"/>
          <w:kern w:val="22"/>
          <w:sz w:val="24"/>
          <w:lang w:eastAsia="zh-CN"/>
        </w:rPr>
        <w:t>将框架反映在包括国家生物多样性战略和行动计划的相关规划进程中</w:t>
      </w:r>
      <w:r w:rsidR="00D933AC">
        <w:rPr>
          <w:rFonts w:hint="eastAsia"/>
          <w:snapToGrid w:val="0"/>
          <w:kern w:val="22"/>
          <w:sz w:val="24"/>
          <w:lang w:eastAsia="zh-CN"/>
        </w:rPr>
        <w:t>。</w:t>
      </w:r>
    </w:p>
    <w:p w14:paraId="3E2A6F91" w14:textId="77777777" w:rsidR="00941785" w:rsidRPr="004E70DD" w:rsidRDefault="00941785" w:rsidP="00941785">
      <w:pPr>
        <w:spacing w:after="120"/>
        <w:rPr>
          <w:rFonts w:eastAsiaTheme="minorHAnsi"/>
          <w:sz w:val="24"/>
          <w:lang w:eastAsia="zh-CN"/>
        </w:rPr>
      </w:pPr>
      <w:r w:rsidRPr="004E70DD">
        <w:rPr>
          <w:rFonts w:eastAsiaTheme="minorHAnsi"/>
          <w:sz w:val="24"/>
          <w:lang w:eastAsia="zh-CN"/>
        </w:rPr>
        <w:t>3.</w:t>
      </w:r>
      <w:r w:rsidRPr="004E70DD">
        <w:rPr>
          <w:rFonts w:eastAsiaTheme="minorHAnsi"/>
          <w:sz w:val="24"/>
          <w:lang w:eastAsia="zh-CN"/>
        </w:rPr>
        <w:tab/>
      </w:r>
      <w:r w:rsidRPr="004E70DD">
        <w:rPr>
          <w:rFonts w:ascii="SimSun" w:hAnsi="SimSun" w:cs="SimSun" w:hint="eastAsia"/>
          <w:sz w:val="24"/>
          <w:lang w:eastAsia="zh-CN"/>
        </w:rPr>
        <w:t>替代</w:t>
      </w:r>
      <w:r>
        <w:rPr>
          <w:rFonts w:ascii="SimSun" w:hAnsi="SimSun" w:cs="SimSun" w:hint="eastAsia"/>
          <w:sz w:val="24"/>
          <w:lang w:eastAsia="zh-CN"/>
        </w:rPr>
        <w:t>文本</w:t>
      </w:r>
      <w:r w:rsidRPr="004E70DD">
        <w:rPr>
          <w:rFonts w:asciiTheme="minorEastAsia" w:eastAsiaTheme="minorEastAsia" w:hAnsiTheme="minorEastAsia" w:hint="eastAsia"/>
          <w:sz w:val="24"/>
          <w:lang w:eastAsia="zh-CN"/>
        </w:rPr>
        <w:t>：</w:t>
      </w:r>
    </w:p>
    <w:p w14:paraId="7D06D814" w14:textId="4A990F64" w:rsidR="00941785" w:rsidRPr="002D719D" w:rsidRDefault="00941785" w:rsidP="00A03E53">
      <w:pPr>
        <w:pStyle w:val="ListParagraph"/>
        <w:numPr>
          <w:ilvl w:val="0"/>
          <w:numId w:val="79"/>
        </w:numPr>
        <w:autoSpaceDE w:val="0"/>
        <w:autoSpaceDN w:val="0"/>
        <w:adjustRightInd w:val="0"/>
        <w:snapToGrid w:val="0"/>
        <w:spacing w:before="120" w:after="120" w:line="240" w:lineRule="atLeast"/>
        <w:contextualSpacing w:val="0"/>
        <w:rPr>
          <w:rFonts w:eastAsiaTheme="minorEastAsia"/>
          <w:sz w:val="24"/>
          <w:u w:val="single"/>
          <w:lang w:val="en-CA" w:eastAsia="zh-CN"/>
        </w:rPr>
      </w:pPr>
      <w:r w:rsidRPr="002D719D">
        <w:rPr>
          <w:rFonts w:ascii="SimSun" w:hAnsi="SimSun" w:cs="SimSun" w:hint="eastAsia"/>
          <w:strike/>
          <w:sz w:val="24"/>
          <w:lang w:val="en-CA" w:eastAsia="zh-CN"/>
        </w:rPr>
        <w:lastRenderedPageBreak/>
        <w:t>在相关计划过程中</w:t>
      </w:r>
      <w:r w:rsidRPr="002D719D">
        <w:rPr>
          <w:rFonts w:ascii="SimSun" w:hAnsi="SimSun" w:cs="SimSun" w:hint="eastAsia"/>
          <w:sz w:val="24"/>
          <w:lang w:val="en-CA" w:eastAsia="zh-CN"/>
        </w:rPr>
        <w:t>，</w:t>
      </w:r>
      <w:r w:rsidRPr="002D719D">
        <w:rPr>
          <w:rFonts w:ascii="SimSun" w:hAnsi="SimSun" w:cs="SimSun" w:hint="eastAsia"/>
          <w:strike/>
          <w:sz w:val="24"/>
          <w:u w:val="single"/>
          <w:lang w:val="en-CA" w:eastAsia="zh-CN"/>
        </w:rPr>
        <w:t>包括</w:t>
      </w:r>
      <w:r w:rsidRPr="00A03E53">
        <w:rPr>
          <w:rFonts w:ascii="SimSun" w:hAnsi="SimSun" w:cs="SimSun" w:hint="eastAsia"/>
          <w:sz w:val="24"/>
          <w:lang w:val="en-CA" w:eastAsia="zh-CN"/>
        </w:rPr>
        <w:t>将框架反映在国家生物多样性战略和行动计划中</w:t>
      </w:r>
      <w:r w:rsidR="002D719D" w:rsidRPr="00A03E53">
        <w:rPr>
          <w:rFonts w:ascii="SimSun" w:hAnsi="SimSun" w:cs="SimSun" w:hint="eastAsia"/>
          <w:sz w:val="24"/>
          <w:lang w:val="en-CA" w:eastAsia="zh-CN"/>
        </w:rPr>
        <w:t>；</w:t>
      </w:r>
    </w:p>
    <w:p w14:paraId="0A9C5F45" w14:textId="3AE7260E" w:rsidR="00941785" w:rsidRPr="002D719D" w:rsidRDefault="00941785" w:rsidP="00A03E53">
      <w:pPr>
        <w:pStyle w:val="ListParagraph"/>
        <w:numPr>
          <w:ilvl w:val="0"/>
          <w:numId w:val="79"/>
        </w:numPr>
        <w:autoSpaceDE w:val="0"/>
        <w:autoSpaceDN w:val="0"/>
        <w:adjustRightInd w:val="0"/>
        <w:snapToGrid w:val="0"/>
        <w:spacing w:before="120" w:after="120" w:line="240" w:lineRule="atLeast"/>
        <w:contextualSpacing w:val="0"/>
        <w:rPr>
          <w:rFonts w:eastAsiaTheme="minorEastAsia"/>
          <w:sz w:val="24"/>
          <w:u w:val="single"/>
          <w:lang w:val="en-CA" w:eastAsia="zh-CN"/>
        </w:rPr>
      </w:pPr>
      <w:r w:rsidRPr="002D719D">
        <w:rPr>
          <w:rFonts w:ascii="SimSun" w:hAnsi="SimSun" w:cs="SimSun" w:hint="eastAsia"/>
          <w:sz w:val="24"/>
          <w:lang w:val="en-CA" w:eastAsia="zh-CN"/>
        </w:rPr>
        <w:t>将框架反映在相关规划过程中，包括国家生物多样性战略和行动计划</w:t>
      </w:r>
      <w:r w:rsidR="004B4CBF">
        <w:rPr>
          <w:rFonts w:ascii="SimSun" w:hAnsi="SimSun" w:cs="SimSun" w:hint="eastAsia"/>
          <w:sz w:val="24"/>
          <w:u w:val="single"/>
          <w:lang w:val="en-CA" w:eastAsia="zh-CN"/>
        </w:rPr>
        <w:t>（</w:t>
      </w:r>
      <w:r w:rsidRPr="002D719D">
        <w:rPr>
          <w:rFonts w:ascii="SimSun" w:hAnsi="SimSun" w:cs="SimSun" w:hint="eastAsia"/>
          <w:sz w:val="24"/>
          <w:u w:val="single"/>
          <w:lang w:val="en-CA" w:eastAsia="zh-CN"/>
        </w:rPr>
        <w:t>生物多样性公约下的国家生物多样性战略和行动计，以及气候公约下的国家自主贡献，和</w:t>
      </w:r>
      <w:r w:rsidRPr="002D719D">
        <w:rPr>
          <w:sz w:val="24"/>
          <w:u w:val="single"/>
          <w:lang w:eastAsia="zh-CN"/>
        </w:rPr>
        <w:t>防治荒漠化公</w:t>
      </w:r>
      <w:r w:rsidRPr="002D719D">
        <w:rPr>
          <w:rFonts w:ascii="SimSun" w:hAnsi="SimSun" w:cs="SimSun" w:hint="eastAsia"/>
          <w:sz w:val="24"/>
          <w:u w:val="single"/>
          <w:lang w:eastAsia="zh-CN"/>
        </w:rPr>
        <w:t>约下的国家行动方案</w:t>
      </w:r>
      <w:r w:rsidR="004B4CBF">
        <w:rPr>
          <w:rFonts w:ascii="SimSun" w:hAnsi="SimSun" w:cs="SimSun" w:hint="eastAsia"/>
          <w:sz w:val="24"/>
          <w:u w:val="single"/>
          <w:lang w:eastAsia="zh-CN"/>
        </w:rPr>
        <w:t>）</w:t>
      </w:r>
      <w:r w:rsidRPr="002D719D">
        <w:rPr>
          <w:rFonts w:ascii="SimSun" w:hAnsi="SimSun" w:cs="SimSun" w:hint="eastAsia"/>
          <w:sz w:val="24"/>
          <w:u w:val="single"/>
          <w:lang w:eastAsia="zh-CN"/>
        </w:rPr>
        <w:t>；</w:t>
      </w:r>
    </w:p>
    <w:p w14:paraId="2BFF920A" w14:textId="08B537BD" w:rsidR="00941785" w:rsidRPr="002D719D" w:rsidRDefault="00941785" w:rsidP="00A03E53">
      <w:pPr>
        <w:pStyle w:val="ListParagraph"/>
        <w:numPr>
          <w:ilvl w:val="0"/>
          <w:numId w:val="79"/>
        </w:numPr>
        <w:adjustRightInd w:val="0"/>
        <w:snapToGrid w:val="0"/>
        <w:spacing w:before="120" w:after="120" w:line="240" w:lineRule="atLeast"/>
        <w:contextualSpacing w:val="0"/>
        <w:rPr>
          <w:rFonts w:eastAsiaTheme="minorHAnsi"/>
          <w:b/>
          <w:bCs/>
          <w:sz w:val="24"/>
          <w:u w:val="single"/>
          <w:lang w:val="en-CA" w:eastAsia="zh-CN"/>
        </w:rPr>
      </w:pPr>
      <w:r w:rsidRPr="002D719D">
        <w:rPr>
          <w:rFonts w:ascii="SimSun" w:hAnsi="SimSun" w:cs="SimSun" w:hint="eastAsia"/>
          <w:kern w:val="22"/>
          <w:sz w:val="24"/>
          <w:u w:val="single"/>
          <w:lang w:val="en-CA" w:eastAsia="zh-CN"/>
        </w:rPr>
        <w:t>建立和审查国家生物多样性战略和行动计划中与框架相一致的国家目标和指标</w:t>
      </w:r>
      <w:r w:rsidR="002D719D">
        <w:rPr>
          <w:rFonts w:ascii="SimSun" w:hAnsi="SimSun" w:cs="SimSun" w:hint="eastAsia"/>
          <w:kern w:val="22"/>
          <w:sz w:val="24"/>
          <w:u w:val="single"/>
          <w:lang w:val="en-CA" w:eastAsia="zh-CN"/>
        </w:rPr>
        <w:t>：</w:t>
      </w:r>
    </w:p>
    <w:p w14:paraId="0692576A" w14:textId="5999AF59" w:rsidR="00941785" w:rsidRPr="004E70DD" w:rsidRDefault="00941785" w:rsidP="00780F12">
      <w:pPr>
        <w:numPr>
          <w:ilvl w:val="1"/>
          <w:numId w:val="65"/>
        </w:numPr>
        <w:suppressLineNumbers/>
        <w:suppressAutoHyphens/>
        <w:spacing w:before="120" w:after="120" w:line="259" w:lineRule="auto"/>
        <w:jc w:val="left"/>
        <w:rPr>
          <w:snapToGrid w:val="0"/>
          <w:kern w:val="22"/>
          <w:sz w:val="24"/>
          <w:u w:val="single"/>
          <w:lang w:eastAsia="zh-CN"/>
        </w:rPr>
      </w:pPr>
      <w:r w:rsidRPr="004E70DD">
        <w:rPr>
          <w:rFonts w:hint="eastAsia"/>
          <w:snapToGrid w:val="0"/>
          <w:kern w:val="22"/>
          <w:sz w:val="24"/>
          <w:lang w:eastAsia="zh-CN"/>
        </w:rPr>
        <w:t>各国政府、多边环境协定和其他相关国际进程、土著人民和地方社区、民间社会和私营部门，包括使用已确定的指标，定期报告为执行框架而采取的行动，取得的成功</w:t>
      </w:r>
      <w:r w:rsidRPr="004E70DD">
        <w:rPr>
          <w:rFonts w:hint="eastAsia"/>
          <w:snapToGrid w:val="0"/>
          <w:kern w:val="22"/>
          <w:sz w:val="24"/>
          <w:lang w:eastAsia="zh-CN"/>
        </w:rPr>
        <w:t xml:space="preserve"> </w:t>
      </w:r>
      <w:r w:rsidRPr="004E70DD">
        <w:rPr>
          <w:rFonts w:hint="eastAsia"/>
          <w:snapToGrid w:val="0"/>
          <w:kern w:val="22"/>
          <w:sz w:val="24"/>
          <w:lang w:eastAsia="zh-CN"/>
        </w:rPr>
        <w:t>，以及遇到的挑战</w:t>
      </w:r>
      <w:r w:rsidR="00D933AC">
        <w:rPr>
          <w:rFonts w:hint="eastAsia"/>
          <w:snapToGrid w:val="0"/>
          <w:kern w:val="22"/>
          <w:sz w:val="24"/>
          <w:lang w:eastAsia="zh-CN"/>
        </w:rPr>
        <w:t>。</w:t>
      </w:r>
    </w:p>
    <w:p w14:paraId="37301F74" w14:textId="77777777" w:rsidR="00941785" w:rsidRPr="004E70DD" w:rsidRDefault="00941785" w:rsidP="00941785">
      <w:pPr>
        <w:autoSpaceDE w:val="0"/>
        <w:autoSpaceDN w:val="0"/>
        <w:adjustRightInd w:val="0"/>
        <w:spacing w:after="120"/>
        <w:rPr>
          <w:rFonts w:ascii="SimSun" w:hAnsi="SimSun"/>
          <w:sz w:val="24"/>
          <w:lang w:eastAsia="zh-CN"/>
        </w:rPr>
      </w:pPr>
      <w:r w:rsidRPr="004E70DD">
        <w:rPr>
          <w:rFonts w:eastAsiaTheme="minorHAnsi"/>
          <w:sz w:val="24"/>
          <w:lang w:eastAsia="zh-CN"/>
        </w:rPr>
        <w:t>4.</w:t>
      </w:r>
      <w:r w:rsidRPr="004E70DD">
        <w:rPr>
          <w:rFonts w:eastAsiaTheme="minorHAnsi"/>
          <w:sz w:val="24"/>
          <w:lang w:eastAsia="zh-CN"/>
        </w:rPr>
        <w:tab/>
      </w:r>
      <w:r w:rsidRPr="004E70DD">
        <w:rPr>
          <w:rFonts w:ascii="SimSun" w:hAnsi="SimSun" w:cs="SimSun" w:hint="eastAsia"/>
          <w:sz w:val="24"/>
          <w:lang w:eastAsia="zh-CN"/>
        </w:rPr>
        <w:t>替代</w:t>
      </w:r>
      <w:r>
        <w:rPr>
          <w:rFonts w:ascii="SimSun" w:hAnsi="SimSun" w:cs="SimSun" w:hint="eastAsia"/>
          <w:sz w:val="24"/>
          <w:lang w:eastAsia="zh-CN"/>
        </w:rPr>
        <w:t>文本</w:t>
      </w:r>
      <w:r w:rsidRPr="004E70DD">
        <w:rPr>
          <w:rFonts w:ascii="SimSun" w:hAnsi="SimSun" w:cs="SimSun" w:hint="eastAsia"/>
          <w:sz w:val="24"/>
          <w:lang w:eastAsia="zh-CN"/>
        </w:rPr>
        <w:t>：</w:t>
      </w:r>
    </w:p>
    <w:p w14:paraId="4C33637B" w14:textId="3F78BCB8" w:rsidR="00941785" w:rsidRPr="002D719D" w:rsidRDefault="00941785" w:rsidP="00A03E53">
      <w:pPr>
        <w:pStyle w:val="ListParagraph"/>
        <w:numPr>
          <w:ilvl w:val="0"/>
          <w:numId w:val="80"/>
        </w:numPr>
        <w:autoSpaceDE w:val="0"/>
        <w:autoSpaceDN w:val="0"/>
        <w:adjustRightInd w:val="0"/>
        <w:snapToGrid w:val="0"/>
        <w:spacing w:before="120" w:after="120" w:line="240" w:lineRule="atLeast"/>
        <w:contextualSpacing w:val="0"/>
        <w:rPr>
          <w:rFonts w:eastAsiaTheme="minorEastAsia"/>
          <w:b/>
          <w:bCs/>
          <w:sz w:val="24"/>
          <w:u w:val="single"/>
          <w:lang w:eastAsia="zh-CN"/>
        </w:rPr>
      </w:pPr>
      <w:r w:rsidRPr="002D719D">
        <w:rPr>
          <w:rFonts w:ascii="SimSun" w:hAnsi="SimSun" w:cs="SimSun" w:hint="eastAsia"/>
          <w:sz w:val="24"/>
          <w:u w:val="single"/>
          <w:lang w:val="en-CA" w:eastAsia="zh-CN"/>
        </w:rPr>
        <w:t>缔约方</w:t>
      </w:r>
      <w:r w:rsidRPr="002D719D">
        <w:rPr>
          <w:rFonts w:ascii="SimSun" w:hAnsi="SimSun" w:cs="SimSun" w:hint="eastAsia"/>
          <w:strike/>
          <w:sz w:val="24"/>
          <w:lang w:val="en-CA" w:eastAsia="zh-CN"/>
        </w:rPr>
        <w:t>政府</w:t>
      </w:r>
      <w:r w:rsidRPr="002D719D">
        <w:rPr>
          <w:rFonts w:ascii="SimSun" w:hAnsi="SimSun" w:cs="SimSun" w:hint="eastAsia"/>
          <w:sz w:val="24"/>
          <w:lang w:val="en-CA" w:eastAsia="zh-CN"/>
        </w:rPr>
        <w:t>，</w:t>
      </w:r>
      <w:r w:rsidRPr="002D719D">
        <w:rPr>
          <w:rFonts w:ascii="SimSun" w:hAnsi="SimSun" w:cs="SimSun" w:hint="eastAsia"/>
          <w:strike/>
          <w:sz w:val="24"/>
          <w:lang w:val="en-CA" w:eastAsia="zh-CN"/>
        </w:rPr>
        <w:t>多边环境协定和其他有关国际程序</w:t>
      </w:r>
      <w:r w:rsidRPr="002D719D">
        <w:rPr>
          <w:rFonts w:ascii="SimSun" w:hAnsi="SimSun" w:cs="SimSun" w:hint="eastAsia"/>
          <w:sz w:val="24"/>
          <w:lang w:val="en-CA" w:eastAsia="zh-CN"/>
        </w:rPr>
        <w:t>，</w:t>
      </w:r>
      <w:r w:rsidRPr="002D719D">
        <w:rPr>
          <w:rFonts w:ascii="SimSun" w:hAnsi="SimSun" w:cs="SimSun" w:hint="eastAsia"/>
          <w:strike/>
          <w:sz w:val="24"/>
          <w:lang w:val="en-CA" w:eastAsia="zh-CN"/>
        </w:rPr>
        <w:t>土著人民和地方社区，民间社会和私营部门</w:t>
      </w:r>
      <w:r w:rsidRPr="002D719D">
        <w:rPr>
          <w:rFonts w:ascii="SimSun" w:hAnsi="SimSun" w:cs="SimSun" w:hint="eastAsia"/>
          <w:sz w:val="24"/>
          <w:lang w:val="en-CA" w:eastAsia="zh-CN"/>
        </w:rPr>
        <w:t>，包括通过使用已确定的指标，定期报告为执行框架而采取的行动，取得的成功和遇到的挑战</w:t>
      </w:r>
      <w:r w:rsidR="002D719D" w:rsidRPr="002D719D">
        <w:rPr>
          <w:rFonts w:ascii="SimSun" w:hAnsi="SimSun" w:cs="SimSun" w:hint="eastAsia"/>
          <w:sz w:val="24"/>
          <w:lang w:val="en-CA" w:eastAsia="zh-CN"/>
        </w:rPr>
        <w:t>；</w:t>
      </w:r>
    </w:p>
    <w:p w14:paraId="6A7C4451" w14:textId="7CDDA7CF" w:rsidR="00941785" w:rsidRPr="002D719D" w:rsidRDefault="00941785" w:rsidP="00A03E53">
      <w:pPr>
        <w:pStyle w:val="ListParagraph"/>
        <w:numPr>
          <w:ilvl w:val="0"/>
          <w:numId w:val="80"/>
        </w:numPr>
        <w:autoSpaceDE w:val="0"/>
        <w:autoSpaceDN w:val="0"/>
        <w:adjustRightInd w:val="0"/>
        <w:snapToGrid w:val="0"/>
        <w:spacing w:before="120" w:after="120" w:line="240" w:lineRule="atLeast"/>
        <w:contextualSpacing w:val="0"/>
        <w:rPr>
          <w:rFonts w:eastAsiaTheme="minorHAnsi"/>
          <w:b/>
          <w:bCs/>
          <w:sz w:val="24"/>
          <w:lang w:val="en-CA" w:eastAsia="zh-CN"/>
        </w:rPr>
      </w:pPr>
      <w:r w:rsidRPr="002D719D">
        <w:rPr>
          <w:rFonts w:ascii="SimSun" w:hAnsi="SimSun" w:cs="SimSun" w:hint="eastAsia"/>
          <w:sz w:val="24"/>
          <w:lang w:val="en-CA" w:eastAsia="zh-CN"/>
        </w:rPr>
        <w:t>各国政府、多边环境协定和其他相关国际进程，包括土著人民和地方社区、民间社会和私营部门包括通过使用</w:t>
      </w:r>
      <w:r w:rsidRPr="002D719D">
        <w:rPr>
          <w:rFonts w:ascii="SimSun" w:hAnsi="SimSun" w:cs="SimSun" w:hint="eastAsia"/>
          <w:strike/>
          <w:sz w:val="24"/>
          <w:lang w:val="en-CA" w:eastAsia="zh-CN"/>
        </w:rPr>
        <w:t>已确定</w:t>
      </w:r>
      <w:r w:rsidRPr="002D719D">
        <w:rPr>
          <w:rFonts w:ascii="SimSun" w:hAnsi="SimSun" w:cs="SimSun" w:hint="eastAsia"/>
          <w:sz w:val="24"/>
          <w:lang w:val="en-CA" w:eastAsia="zh-CN"/>
        </w:rPr>
        <w:t>的指标，</w:t>
      </w:r>
      <w:r w:rsidRPr="002D719D">
        <w:rPr>
          <w:rFonts w:ascii="SimSun" w:hAnsi="SimSun" w:cs="SimSun" w:hint="eastAsia"/>
          <w:sz w:val="24"/>
          <w:u w:val="single"/>
          <w:lang w:val="en-CA" w:eastAsia="zh-CN"/>
        </w:rPr>
        <w:t>通过适当的文化和可接触的媒体，</w:t>
      </w:r>
      <w:r w:rsidRPr="002D719D">
        <w:rPr>
          <w:rFonts w:ascii="SimSun" w:hAnsi="SimSun" w:cs="SimSun" w:hint="eastAsia"/>
          <w:sz w:val="24"/>
          <w:lang w:val="en-CA" w:eastAsia="zh-CN"/>
        </w:rPr>
        <w:t>定期报告为执行框架采取的行动，取得的成功以及遇到的挑战</w:t>
      </w:r>
      <w:r w:rsidR="002D719D" w:rsidRPr="002D719D">
        <w:rPr>
          <w:rFonts w:ascii="SimSun" w:hAnsi="SimSun" w:cs="SimSun" w:hint="eastAsia"/>
          <w:sz w:val="24"/>
          <w:lang w:val="en-CA" w:eastAsia="zh-CN"/>
        </w:rPr>
        <w:t>。</w:t>
      </w:r>
    </w:p>
    <w:p w14:paraId="3C55C113" w14:textId="67F29752" w:rsidR="00941785" w:rsidRPr="004E70DD" w:rsidRDefault="002D719D" w:rsidP="00941785">
      <w:pPr>
        <w:spacing w:after="120"/>
        <w:rPr>
          <w:rFonts w:ascii="SimSun" w:hAnsi="SimSun"/>
          <w:b/>
          <w:bCs/>
          <w:sz w:val="24"/>
          <w:u w:val="single"/>
          <w:lang w:val="en-CA" w:eastAsia="zh-CN"/>
        </w:rPr>
      </w:pPr>
      <w:r>
        <w:rPr>
          <w:rFonts w:ascii="SimSun" w:hAnsi="SimSun" w:cs="SimSun" w:hint="eastAsia"/>
          <w:b/>
          <w:bCs/>
          <w:sz w:val="24"/>
          <w:u w:val="single"/>
          <w:lang w:val="en-CA" w:eastAsia="zh-CN"/>
        </w:rPr>
        <w:t>提议</w:t>
      </w:r>
      <w:r w:rsidR="00941785" w:rsidRPr="004E70DD">
        <w:rPr>
          <w:rFonts w:ascii="SimSun" w:hAnsi="SimSun" w:cs="SimSun" w:hint="eastAsia"/>
          <w:b/>
          <w:bCs/>
          <w:sz w:val="24"/>
          <w:u w:val="single"/>
          <w:lang w:val="en-CA" w:eastAsia="zh-CN"/>
        </w:rPr>
        <w:t>将</w:t>
      </w:r>
      <w:r w:rsidR="004B4CBF">
        <w:rPr>
          <w:rFonts w:ascii="SimSun" w:hAnsi="SimSun" w:cs="SimSun" w:hint="eastAsia"/>
          <w:b/>
          <w:bCs/>
          <w:sz w:val="24"/>
          <w:u w:val="single"/>
          <w:lang w:val="en-CA" w:eastAsia="zh-CN"/>
        </w:rPr>
        <w:t>（</w:t>
      </w:r>
      <w:r w:rsidR="00941785" w:rsidRPr="004E70DD">
        <w:rPr>
          <w:rFonts w:eastAsiaTheme="minorHAnsi" w:hint="eastAsia"/>
          <w:b/>
          <w:bCs/>
          <w:sz w:val="24"/>
          <w:u w:val="single"/>
          <w:lang w:val="en-CA" w:eastAsia="zh-CN"/>
        </w:rPr>
        <w:t>b</w:t>
      </w:r>
      <w:r w:rsidR="004B4CBF">
        <w:rPr>
          <w:rFonts w:ascii="SimSun" w:hAnsi="SimSun" w:cs="SimSun" w:hint="eastAsia"/>
          <w:b/>
          <w:bCs/>
          <w:sz w:val="24"/>
          <w:u w:val="single"/>
          <w:lang w:val="en-CA" w:eastAsia="zh-CN"/>
        </w:rPr>
        <w:t>）</w:t>
      </w:r>
      <w:r w:rsidR="00941785" w:rsidRPr="004E70DD">
        <w:rPr>
          <w:rFonts w:ascii="SimSun" w:hAnsi="SimSun" w:cs="SimSun" w:hint="eastAsia"/>
          <w:b/>
          <w:bCs/>
          <w:sz w:val="24"/>
          <w:u w:val="single"/>
          <w:lang w:val="en-CA" w:eastAsia="zh-CN"/>
        </w:rPr>
        <w:t>点分为三小节</w:t>
      </w:r>
    </w:p>
    <w:p w14:paraId="40DCD416" w14:textId="100465CD" w:rsidR="00941785" w:rsidRPr="004E70DD" w:rsidRDefault="004B4CBF" w:rsidP="00941785">
      <w:pPr>
        <w:autoSpaceDE w:val="0"/>
        <w:autoSpaceDN w:val="0"/>
        <w:adjustRightInd w:val="0"/>
        <w:spacing w:after="120"/>
        <w:rPr>
          <w:rFonts w:eastAsiaTheme="minorEastAsia"/>
          <w:sz w:val="24"/>
          <w:u w:val="single"/>
          <w:lang w:val="en-CA" w:eastAsia="zh-CN"/>
        </w:rPr>
      </w:pPr>
      <w:r>
        <w:rPr>
          <w:rFonts w:ascii="SimSun" w:hAnsi="SimSun" w:cs="SimSun" w:hint="eastAsia"/>
          <w:sz w:val="24"/>
          <w:lang w:val="en-CA" w:eastAsia="zh-CN"/>
        </w:rPr>
        <w:t>（</w:t>
      </w:r>
      <w:r w:rsidR="00941785" w:rsidRPr="004E70DD">
        <w:rPr>
          <w:rFonts w:eastAsiaTheme="minorHAnsi"/>
          <w:sz w:val="24"/>
          <w:lang w:val="en-CA" w:eastAsia="zh-CN"/>
        </w:rPr>
        <w:t>b</w:t>
      </w:r>
      <w:r>
        <w:rPr>
          <w:rFonts w:ascii="SimSun" w:hAnsi="SimSun" w:cs="SimSun" w:hint="eastAsia"/>
          <w:sz w:val="24"/>
          <w:lang w:val="en-CA" w:eastAsia="zh-CN"/>
        </w:rPr>
        <w:t>）</w:t>
      </w:r>
      <w:r w:rsidR="00941785" w:rsidRPr="004E70DD">
        <w:rPr>
          <w:rFonts w:asciiTheme="minorEastAsia" w:eastAsiaTheme="minorEastAsia" w:hAnsiTheme="minorEastAsia" w:hint="eastAsia"/>
          <w:sz w:val="24"/>
          <w:lang w:val="en-CA" w:eastAsia="zh-CN"/>
        </w:rPr>
        <w:t>：</w:t>
      </w:r>
      <w:r w:rsidR="00941785" w:rsidRPr="004E70DD">
        <w:rPr>
          <w:rFonts w:eastAsiaTheme="minorHAnsi"/>
          <w:sz w:val="24"/>
          <w:u w:val="single"/>
          <w:lang w:val="en-CA" w:eastAsia="zh-CN"/>
        </w:rPr>
        <w:t xml:space="preserve"> </w:t>
      </w:r>
      <w:r w:rsidR="00941785" w:rsidRPr="004E70DD">
        <w:rPr>
          <w:rFonts w:ascii="SimSun" w:hAnsi="SimSun" w:hint="eastAsia"/>
          <w:sz w:val="24"/>
          <w:u w:val="single"/>
          <w:lang w:val="en-CA" w:eastAsia="zh-CN"/>
        </w:rPr>
        <w:t>“</w:t>
      </w:r>
      <w:r w:rsidR="00941785" w:rsidRPr="004E70DD">
        <w:rPr>
          <w:rFonts w:ascii="SimSun" w:hAnsi="SimSun" w:cs="SimSun" w:hint="eastAsia"/>
          <w:sz w:val="24"/>
          <w:u w:val="single"/>
          <w:lang w:val="en-CA" w:eastAsia="zh-CN"/>
        </w:rPr>
        <w:t>缔约方，</w:t>
      </w:r>
      <w:r w:rsidR="00941785" w:rsidRPr="004E70DD">
        <w:rPr>
          <w:rFonts w:ascii="SimSun" w:hAnsi="SimSun" w:cs="SimSun" w:hint="eastAsia"/>
          <w:sz w:val="24"/>
          <w:lang w:val="en-CA" w:eastAsia="zh-CN"/>
        </w:rPr>
        <w:t>包括通过使用已确定的指标，定期报告执行框架所采取的行动，取得的成功以及遇到的挑战；</w:t>
      </w:r>
    </w:p>
    <w:p w14:paraId="72C13631" w14:textId="1756798A" w:rsidR="00941785" w:rsidRPr="004E70DD" w:rsidRDefault="004B4CBF" w:rsidP="00941785">
      <w:pPr>
        <w:autoSpaceDE w:val="0"/>
        <w:autoSpaceDN w:val="0"/>
        <w:adjustRightInd w:val="0"/>
        <w:spacing w:after="120"/>
        <w:rPr>
          <w:rFonts w:eastAsiaTheme="minorEastAsia"/>
          <w:sz w:val="24"/>
          <w:lang w:val="en-CA" w:eastAsia="zh-CN"/>
        </w:rPr>
      </w:pPr>
      <w:r>
        <w:rPr>
          <w:rFonts w:ascii="SimSun" w:hAnsi="SimSun" w:cs="SimSun" w:hint="eastAsia"/>
          <w:sz w:val="24"/>
          <w:lang w:val="en-CA" w:eastAsia="zh-CN"/>
        </w:rPr>
        <w:t>（</w:t>
      </w:r>
      <w:r w:rsidR="00941785" w:rsidRPr="004E70DD">
        <w:rPr>
          <w:rFonts w:eastAsiaTheme="minorHAnsi"/>
          <w:sz w:val="24"/>
          <w:lang w:val="en-CA" w:eastAsia="zh-CN"/>
        </w:rPr>
        <w:t>b</w:t>
      </w:r>
      <w:r>
        <w:rPr>
          <w:rFonts w:ascii="SimSun" w:hAnsi="SimSun"/>
          <w:sz w:val="24"/>
          <w:lang w:val="en-CA" w:eastAsia="zh-CN"/>
        </w:rPr>
        <w:t>）</w:t>
      </w:r>
      <w:r w:rsidR="00941785" w:rsidRPr="004E70DD">
        <w:rPr>
          <w:rFonts w:ascii="SimSun" w:hAnsi="SimSun"/>
          <w:sz w:val="24"/>
          <w:lang w:val="en-CA" w:eastAsia="zh-CN"/>
        </w:rPr>
        <w:t xml:space="preserve"> </w:t>
      </w:r>
      <w:r w:rsidR="00941785" w:rsidRPr="004E70DD">
        <w:rPr>
          <w:rFonts w:ascii="SimSun" w:hAnsi="SimSun" w:hint="eastAsia"/>
          <w:sz w:val="24"/>
          <w:lang w:val="en-CA" w:eastAsia="zh-CN"/>
        </w:rPr>
        <w:t>之二</w:t>
      </w:r>
      <w:r w:rsidR="00941785" w:rsidRPr="004E70DD">
        <w:rPr>
          <w:rFonts w:ascii="SimSun" w:hAnsi="SimSun" w:cs="SimSun" w:hint="eastAsia"/>
          <w:sz w:val="24"/>
          <w:lang w:val="en-CA" w:eastAsia="zh-CN"/>
        </w:rPr>
        <w:t>：</w:t>
      </w:r>
      <w:r w:rsidR="00941785" w:rsidRPr="004E70DD">
        <w:rPr>
          <w:rFonts w:ascii="SimSun" w:hAnsi="SimSun" w:cs="SimSun" w:hint="eastAsia"/>
          <w:sz w:val="24"/>
          <w:u w:val="single"/>
          <w:lang w:val="en-CA" w:eastAsia="zh-CN"/>
        </w:rPr>
        <w:t>“非缔约利益攸关方，</w:t>
      </w:r>
      <w:r w:rsidR="00941785" w:rsidRPr="004E70DD">
        <w:rPr>
          <w:rFonts w:ascii="SimSun" w:hAnsi="SimSun" w:cs="SimSun" w:hint="eastAsia"/>
          <w:sz w:val="24"/>
          <w:lang w:val="en-CA" w:eastAsia="zh-CN"/>
        </w:rPr>
        <w:t>包括土著人民和地方社区、民间社会和私营部门，通过包括使用已确定的指标，定期报告为执行框架采取的行动，取得的成功以及遇到的挑战</w:t>
      </w:r>
      <w:r w:rsidR="002D719D">
        <w:rPr>
          <w:rFonts w:ascii="SimSun" w:hAnsi="SimSun" w:cs="SimSun" w:hint="eastAsia"/>
          <w:sz w:val="24"/>
          <w:lang w:val="en-CA" w:eastAsia="zh-CN"/>
        </w:rPr>
        <w:t>；</w:t>
      </w:r>
    </w:p>
    <w:p w14:paraId="7948ECB5" w14:textId="5F5408C5" w:rsidR="00941785" w:rsidRPr="004E70DD" w:rsidRDefault="004B4CBF" w:rsidP="00941785">
      <w:pPr>
        <w:autoSpaceDE w:val="0"/>
        <w:autoSpaceDN w:val="0"/>
        <w:adjustRightInd w:val="0"/>
        <w:spacing w:after="120"/>
        <w:rPr>
          <w:rFonts w:eastAsiaTheme="minorEastAsia"/>
          <w:sz w:val="24"/>
          <w:u w:val="single"/>
          <w:lang w:val="en-CA" w:eastAsia="zh-CN"/>
        </w:rPr>
      </w:pPr>
      <w:r>
        <w:rPr>
          <w:rFonts w:ascii="SimSun" w:hAnsi="SimSun" w:cs="SimSun" w:hint="eastAsia"/>
          <w:sz w:val="24"/>
          <w:lang w:val="en-CA" w:eastAsia="zh-CN"/>
        </w:rPr>
        <w:t>（</w:t>
      </w:r>
      <w:r w:rsidR="00941785" w:rsidRPr="004E70DD">
        <w:rPr>
          <w:rFonts w:eastAsiaTheme="minorHAnsi"/>
          <w:sz w:val="24"/>
          <w:lang w:val="en-CA" w:eastAsia="zh-CN"/>
        </w:rPr>
        <w:t>b</w:t>
      </w:r>
      <w:r>
        <w:rPr>
          <w:rFonts w:ascii="SimSun" w:hAnsi="SimSun" w:cs="SimSun" w:hint="eastAsia"/>
          <w:sz w:val="24"/>
          <w:lang w:val="en-CA" w:eastAsia="zh-CN"/>
        </w:rPr>
        <w:t>）</w:t>
      </w:r>
      <w:r w:rsidR="00941785" w:rsidRPr="004E70DD">
        <w:rPr>
          <w:rFonts w:eastAsiaTheme="minorHAnsi"/>
          <w:sz w:val="24"/>
          <w:lang w:val="en-CA" w:eastAsia="zh-CN"/>
        </w:rPr>
        <w:t xml:space="preserve"> </w:t>
      </w:r>
      <w:r w:rsidR="00941785" w:rsidRPr="004E70DD">
        <w:rPr>
          <w:rFonts w:ascii="SimSun" w:hAnsi="SimSun" w:hint="eastAsia"/>
          <w:sz w:val="24"/>
          <w:lang w:val="en-CA" w:eastAsia="zh-CN"/>
        </w:rPr>
        <w:t>之三</w:t>
      </w:r>
      <w:r w:rsidR="00941785" w:rsidRPr="004E70DD">
        <w:rPr>
          <w:rFonts w:ascii="SimSun" w:hAnsi="SimSun"/>
          <w:sz w:val="24"/>
          <w:lang w:val="en-CA" w:eastAsia="zh-CN"/>
        </w:rPr>
        <w:t>:</w:t>
      </w:r>
      <w:r w:rsidR="00941785" w:rsidRPr="004E70DD">
        <w:rPr>
          <w:rFonts w:eastAsiaTheme="minorHAnsi"/>
          <w:sz w:val="24"/>
          <w:u w:val="single"/>
          <w:lang w:val="en-CA" w:eastAsia="zh-CN"/>
        </w:rPr>
        <w:t xml:space="preserve"> </w:t>
      </w:r>
      <w:r w:rsidR="00941785" w:rsidRPr="004E70DD">
        <w:rPr>
          <w:rFonts w:ascii="SimSun" w:hAnsi="SimSun" w:cs="SimSun" w:hint="eastAsia"/>
          <w:sz w:val="24"/>
          <w:u w:val="single"/>
          <w:lang w:val="en-CA" w:eastAsia="zh-CN"/>
        </w:rPr>
        <w:t>占位符，用于进一步加强多边环境协定下报告系统的一致性和协同作用。</w:t>
      </w:r>
    </w:p>
    <w:p w14:paraId="7DADE625" w14:textId="7B5F3B99" w:rsidR="00941785" w:rsidRPr="002D719D" w:rsidRDefault="00941785" w:rsidP="00780F12">
      <w:pPr>
        <w:numPr>
          <w:ilvl w:val="1"/>
          <w:numId w:val="65"/>
        </w:numPr>
        <w:suppressLineNumbers/>
        <w:suppressAutoHyphens/>
        <w:spacing w:before="240" w:after="120" w:line="259" w:lineRule="auto"/>
        <w:jc w:val="left"/>
        <w:rPr>
          <w:snapToGrid w:val="0"/>
          <w:kern w:val="22"/>
          <w:sz w:val="24"/>
          <w:lang w:eastAsia="zh-CN"/>
        </w:rPr>
      </w:pPr>
      <w:r w:rsidRPr="002D719D">
        <w:rPr>
          <w:rFonts w:hint="eastAsia"/>
          <w:snapToGrid w:val="0"/>
          <w:kern w:val="22"/>
          <w:sz w:val="24"/>
          <w:lang w:eastAsia="zh-CN"/>
        </w:rPr>
        <w:t>包括使用监测框架定期审查和评估执行进展情况和取得的成功以及遇到的</w:t>
      </w:r>
      <w:r w:rsidR="009047BB">
        <w:rPr>
          <w:rFonts w:hint="eastAsia"/>
          <w:snapToGrid w:val="0"/>
          <w:kern w:val="22"/>
          <w:sz w:val="24"/>
          <w:lang w:eastAsia="zh-CN"/>
        </w:rPr>
        <w:t xml:space="preserve"> </w:t>
      </w:r>
      <w:r w:rsidRPr="002D719D">
        <w:rPr>
          <w:rFonts w:hint="eastAsia"/>
          <w:snapToGrid w:val="0"/>
          <w:kern w:val="22"/>
          <w:sz w:val="24"/>
          <w:lang w:eastAsia="zh-CN"/>
        </w:rPr>
        <w:t>挑战</w:t>
      </w:r>
      <w:r w:rsidR="002D719D" w:rsidRPr="002D719D">
        <w:rPr>
          <w:rFonts w:hint="eastAsia"/>
          <w:snapToGrid w:val="0"/>
          <w:kern w:val="22"/>
          <w:sz w:val="24"/>
          <w:lang w:eastAsia="zh-CN"/>
        </w:rPr>
        <w:t>。</w:t>
      </w:r>
    </w:p>
    <w:p w14:paraId="1363062A" w14:textId="3FB62B1E" w:rsidR="00941785" w:rsidRPr="004E70DD" w:rsidRDefault="002D719D" w:rsidP="00941785">
      <w:pPr>
        <w:autoSpaceDE w:val="0"/>
        <w:autoSpaceDN w:val="0"/>
        <w:adjustRightInd w:val="0"/>
        <w:spacing w:after="120"/>
        <w:rPr>
          <w:rFonts w:eastAsiaTheme="minorHAnsi"/>
          <w:sz w:val="24"/>
          <w:lang w:val="en-CA" w:eastAsia="zh-CN"/>
        </w:rPr>
      </w:pPr>
      <w:r>
        <w:rPr>
          <w:rFonts w:eastAsiaTheme="minorHAnsi"/>
          <w:sz w:val="24"/>
          <w:lang w:val="en-CA" w:eastAsia="zh-CN"/>
        </w:rPr>
        <w:t>5</w:t>
      </w:r>
      <w:r w:rsidR="00941785" w:rsidRPr="004E70DD">
        <w:rPr>
          <w:rFonts w:eastAsiaTheme="minorHAnsi"/>
          <w:sz w:val="24"/>
          <w:lang w:val="en-CA" w:eastAsia="zh-CN"/>
        </w:rPr>
        <w:t>.</w:t>
      </w:r>
      <w:r w:rsidR="00941785" w:rsidRPr="004E70DD">
        <w:rPr>
          <w:rFonts w:eastAsiaTheme="minorHAnsi"/>
          <w:sz w:val="24"/>
          <w:lang w:val="en-CA" w:eastAsia="zh-CN"/>
        </w:rPr>
        <w:tab/>
      </w:r>
      <w:r w:rsidR="00941785" w:rsidRPr="004E70DD">
        <w:rPr>
          <w:rFonts w:ascii="SimSun" w:hAnsi="SimSun" w:cs="SimSun" w:hint="eastAsia"/>
          <w:sz w:val="24"/>
          <w:lang w:val="en-CA" w:eastAsia="zh-CN"/>
        </w:rPr>
        <w:t>替代</w:t>
      </w:r>
      <w:r w:rsidR="00941785">
        <w:rPr>
          <w:rFonts w:ascii="SimSun" w:hAnsi="SimSun" w:cs="SimSun" w:hint="eastAsia"/>
          <w:sz w:val="24"/>
          <w:lang w:val="en-CA" w:eastAsia="zh-CN"/>
        </w:rPr>
        <w:t>文本</w:t>
      </w:r>
      <w:r w:rsidR="00941785" w:rsidRPr="004E70DD">
        <w:rPr>
          <w:rFonts w:ascii="SimSun" w:hAnsi="SimSun" w:cs="SimSun" w:hint="eastAsia"/>
          <w:sz w:val="24"/>
          <w:lang w:val="en-CA" w:eastAsia="zh-CN"/>
        </w:rPr>
        <w:t>：</w:t>
      </w:r>
    </w:p>
    <w:p w14:paraId="58F04250" w14:textId="77777777" w:rsidR="00941785" w:rsidRPr="002D719D" w:rsidRDefault="00941785" w:rsidP="00780F12">
      <w:pPr>
        <w:pStyle w:val="ListParagraph"/>
        <w:numPr>
          <w:ilvl w:val="0"/>
          <w:numId w:val="81"/>
        </w:numPr>
        <w:autoSpaceDE w:val="0"/>
        <w:autoSpaceDN w:val="0"/>
        <w:adjustRightInd w:val="0"/>
        <w:spacing w:before="120" w:after="120"/>
        <w:contextualSpacing w:val="0"/>
        <w:rPr>
          <w:rFonts w:eastAsiaTheme="minorEastAsia"/>
          <w:sz w:val="24"/>
          <w:lang w:val="en-CA" w:eastAsia="zh-CN"/>
        </w:rPr>
      </w:pPr>
      <w:r w:rsidRPr="00E053DA">
        <w:rPr>
          <w:rFonts w:ascii="SimSun" w:hAnsi="SimSun" w:cs="SimSun" w:hint="eastAsia"/>
          <w:sz w:val="24"/>
          <w:u w:val="single"/>
          <w:lang w:val="en-CA" w:eastAsia="zh-CN"/>
        </w:rPr>
        <w:t>执行问题附属机构，</w:t>
      </w:r>
      <w:r w:rsidRPr="002D719D">
        <w:rPr>
          <w:rFonts w:ascii="SimSun" w:hAnsi="SimSun" w:cs="SimSun" w:hint="eastAsia"/>
          <w:sz w:val="24"/>
          <w:lang w:val="en-CA" w:eastAsia="zh-CN"/>
        </w:rPr>
        <w:t>包括通过使用监测框架，定期审查和评估执行进展情况和取得的成功以及遇到的挑战；</w:t>
      </w:r>
    </w:p>
    <w:p w14:paraId="142CD4BA" w14:textId="77777777" w:rsidR="00941785" w:rsidRPr="002D719D" w:rsidRDefault="00941785" w:rsidP="00780F12">
      <w:pPr>
        <w:pStyle w:val="ListParagraph"/>
        <w:numPr>
          <w:ilvl w:val="0"/>
          <w:numId w:val="81"/>
        </w:numPr>
        <w:autoSpaceDE w:val="0"/>
        <w:autoSpaceDN w:val="0"/>
        <w:adjustRightInd w:val="0"/>
        <w:spacing w:before="120" w:after="120"/>
        <w:contextualSpacing w:val="0"/>
        <w:rPr>
          <w:rFonts w:eastAsiaTheme="minorEastAsia"/>
          <w:sz w:val="24"/>
          <w:lang w:val="en-CA" w:eastAsia="zh-CN"/>
        </w:rPr>
      </w:pPr>
      <w:r w:rsidRPr="002D719D">
        <w:rPr>
          <w:rFonts w:ascii="SimSun" w:hAnsi="SimSun" w:cs="SimSun" w:hint="eastAsia"/>
          <w:sz w:val="24"/>
          <w:lang w:val="en-CA" w:eastAsia="zh-CN"/>
        </w:rPr>
        <w:t>包括通过使用监测框架，定期审查和评估执行进展，取得的成功以及遇到的挑战</w:t>
      </w:r>
      <w:r w:rsidRPr="00E053DA">
        <w:rPr>
          <w:rFonts w:ascii="SimSun" w:hAnsi="SimSun" w:cs="SimSun" w:hint="eastAsia"/>
          <w:sz w:val="24"/>
          <w:u w:val="single"/>
          <w:lang w:val="en-CA" w:eastAsia="zh-CN"/>
        </w:rPr>
        <w:t>，以及数据分享，特别是关于遗传资源的数据分享</w:t>
      </w:r>
      <w:r w:rsidRPr="002D719D">
        <w:rPr>
          <w:rFonts w:ascii="SimSun" w:hAnsi="SimSun" w:cs="SimSun" w:hint="eastAsia"/>
          <w:sz w:val="24"/>
          <w:lang w:val="en-CA" w:eastAsia="zh-CN"/>
        </w:rPr>
        <w:t>；</w:t>
      </w:r>
    </w:p>
    <w:p w14:paraId="16E998FF" w14:textId="77777777" w:rsidR="00941785" w:rsidRPr="002D719D" w:rsidRDefault="00941785" w:rsidP="00780F12">
      <w:pPr>
        <w:pStyle w:val="ListParagraph"/>
        <w:numPr>
          <w:ilvl w:val="0"/>
          <w:numId w:val="81"/>
        </w:numPr>
        <w:autoSpaceDE w:val="0"/>
        <w:autoSpaceDN w:val="0"/>
        <w:adjustRightInd w:val="0"/>
        <w:spacing w:before="120" w:after="120"/>
        <w:contextualSpacing w:val="0"/>
        <w:rPr>
          <w:rFonts w:eastAsiaTheme="minorHAnsi"/>
          <w:b/>
          <w:bCs/>
          <w:sz w:val="24"/>
          <w:lang w:eastAsia="zh-CN"/>
        </w:rPr>
      </w:pPr>
      <w:r w:rsidRPr="002D719D">
        <w:rPr>
          <w:rFonts w:ascii="SimSun" w:hAnsi="SimSun" w:cs="SimSun" w:hint="eastAsia"/>
          <w:sz w:val="24"/>
          <w:lang w:val="en-CA" w:eastAsia="zh-CN"/>
        </w:rPr>
        <w:t>包括通过使用监测框架，定期审查和评估执行进展，取得的成功以及遇到的挑战，</w:t>
      </w:r>
      <w:r w:rsidRPr="00E053DA">
        <w:rPr>
          <w:rFonts w:ascii="SimSun" w:hAnsi="SimSun" w:cs="SimSun" w:hint="eastAsia"/>
          <w:sz w:val="24"/>
          <w:u w:val="single"/>
          <w:lang w:val="en-CA" w:eastAsia="zh-CN"/>
        </w:rPr>
        <w:t>鼓励缔约方积极参加自愿审查，审查和评估应以促进性、</w:t>
      </w:r>
      <w:r w:rsidRPr="00E053DA">
        <w:rPr>
          <w:rFonts w:ascii="Arial" w:hAnsi="Arial" w:cs="Arial"/>
          <w:color w:val="333333"/>
          <w:sz w:val="24"/>
          <w:u w:val="single"/>
          <w:shd w:val="clear" w:color="auto" w:fill="FFFFFF"/>
          <w:lang w:eastAsia="zh-CN"/>
        </w:rPr>
        <w:t>非侵入性、非对抗性、非惩罚性</w:t>
      </w:r>
      <w:r w:rsidRPr="00E053DA">
        <w:rPr>
          <w:rFonts w:ascii="Arial" w:hAnsi="Arial" w:cs="Arial" w:hint="eastAsia"/>
          <w:color w:val="333333"/>
          <w:sz w:val="24"/>
          <w:u w:val="single"/>
          <w:shd w:val="clear" w:color="auto" w:fill="FFFFFF"/>
          <w:lang w:eastAsia="zh-CN"/>
        </w:rPr>
        <w:t>、</w:t>
      </w:r>
      <w:r w:rsidRPr="00E053DA">
        <w:rPr>
          <w:rFonts w:ascii="SimSun" w:hAnsi="SimSun" w:cs="SimSun" w:hint="eastAsia"/>
          <w:sz w:val="24"/>
          <w:u w:val="single"/>
          <w:lang w:val="en-CA" w:eastAsia="zh-CN"/>
        </w:rPr>
        <w:t>尊重国家主权的</w:t>
      </w:r>
      <w:r w:rsidRPr="00E053DA">
        <w:rPr>
          <w:rFonts w:ascii="Arial" w:hAnsi="Arial" w:cs="Arial"/>
          <w:color w:val="333333"/>
          <w:sz w:val="24"/>
          <w:u w:val="single"/>
          <w:shd w:val="clear" w:color="auto" w:fill="FFFFFF"/>
          <w:lang w:eastAsia="zh-CN"/>
        </w:rPr>
        <w:t>方</w:t>
      </w:r>
      <w:r w:rsidRPr="00E053DA">
        <w:rPr>
          <w:rFonts w:ascii="SimSun" w:hAnsi="SimSun" w:cs="SimSun" w:hint="eastAsia"/>
          <w:color w:val="333333"/>
          <w:sz w:val="24"/>
          <w:u w:val="single"/>
          <w:shd w:val="clear" w:color="auto" w:fill="FFFFFF"/>
          <w:lang w:eastAsia="zh-CN"/>
        </w:rPr>
        <w:t>式</w:t>
      </w:r>
      <w:r w:rsidRPr="00E053DA">
        <w:rPr>
          <w:rFonts w:ascii="SimSun" w:hAnsi="SimSun" w:cs="SimSun" w:hint="eastAsia"/>
          <w:sz w:val="24"/>
          <w:u w:val="single"/>
          <w:lang w:val="en-CA" w:eastAsia="zh-CN"/>
        </w:rPr>
        <w:t>进行，并避免给缔约方造成不必要负担</w:t>
      </w:r>
      <w:r w:rsidRPr="002D719D">
        <w:rPr>
          <w:rFonts w:ascii="SimSun" w:hAnsi="SimSun" w:cs="SimSun" w:hint="eastAsia"/>
          <w:sz w:val="24"/>
          <w:lang w:val="en-CA" w:eastAsia="zh-CN"/>
        </w:rPr>
        <w:t>。</w:t>
      </w:r>
    </w:p>
    <w:p w14:paraId="1A9F35AC" w14:textId="62168F3C" w:rsidR="00941785" w:rsidRPr="004E70DD" w:rsidRDefault="002D719D" w:rsidP="00941785">
      <w:pPr>
        <w:spacing w:after="120" w:line="259" w:lineRule="auto"/>
        <w:rPr>
          <w:rFonts w:eastAsiaTheme="minorHAnsi"/>
          <w:sz w:val="24"/>
          <w:lang w:val="en-CA" w:eastAsia="zh-CN"/>
        </w:rPr>
      </w:pPr>
      <w:r>
        <w:rPr>
          <w:rFonts w:eastAsiaTheme="minorHAnsi"/>
          <w:sz w:val="24"/>
          <w:lang w:val="en-CA" w:eastAsia="zh-CN"/>
        </w:rPr>
        <w:t>6</w:t>
      </w:r>
      <w:r w:rsidR="00941785" w:rsidRPr="004E70DD">
        <w:rPr>
          <w:rFonts w:eastAsiaTheme="minorHAnsi"/>
          <w:sz w:val="24"/>
          <w:lang w:val="en-CA" w:eastAsia="zh-CN"/>
        </w:rPr>
        <w:t>.</w:t>
      </w:r>
      <w:r w:rsidR="00941785" w:rsidRPr="004E70DD">
        <w:rPr>
          <w:rFonts w:eastAsiaTheme="minorHAnsi"/>
          <w:sz w:val="24"/>
          <w:lang w:val="en-CA" w:eastAsia="zh-CN"/>
        </w:rPr>
        <w:tab/>
      </w:r>
      <w:r w:rsidR="00941785" w:rsidRPr="004E70DD">
        <w:rPr>
          <w:rFonts w:ascii="SimSun" w:hAnsi="SimSun" w:cs="SimSun" w:hint="eastAsia"/>
          <w:sz w:val="24"/>
          <w:lang w:val="en-CA" w:eastAsia="zh-CN"/>
        </w:rPr>
        <w:t>新分段：</w:t>
      </w:r>
    </w:p>
    <w:p w14:paraId="68DAC273" w14:textId="63F7ACCC" w:rsidR="00941785" w:rsidRPr="004E70DD" w:rsidRDefault="004B4CBF" w:rsidP="009047BB">
      <w:pPr>
        <w:spacing w:after="120" w:line="259" w:lineRule="auto"/>
        <w:ind w:left="1138" w:hanging="648"/>
        <w:rPr>
          <w:rFonts w:eastAsiaTheme="minorHAnsi"/>
          <w:sz w:val="24"/>
          <w:u w:val="single"/>
          <w:lang w:val="en-CA" w:eastAsia="zh-CN"/>
        </w:rPr>
      </w:pPr>
      <w:r>
        <w:rPr>
          <w:rFonts w:ascii="SimSun" w:hAnsi="SimSun" w:cs="SimSun" w:hint="eastAsia"/>
          <w:sz w:val="24"/>
          <w:lang w:val="en-CA" w:eastAsia="zh-CN"/>
        </w:rPr>
        <w:t>（</w:t>
      </w:r>
      <w:r w:rsidR="00941785" w:rsidRPr="004E70DD">
        <w:rPr>
          <w:rFonts w:eastAsiaTheme="minorHAnsi"/>
          <w:sz w:val="24"/>
          <w:lang w:val="en-CA" w:eastAsia="zh-CN"/>
        </w:rPr>
        <w:t>c</w:t>
      </w:r>
      <w:r>
        <w:rPr>
          <w:rFonts w:ascii="SimSun" w:hAnsi="SimSun" w:cs="SimSun" w:hint="eastAsia"/>
          <w:sz w:val="24"/>
          <w:lang w:val="en-CA" w:eastAsia="zh-CN"/>
        </w:rPr>
        <w:t>）</w:t>
      </w:r>
      <w:r w:rsidR="00941785" w:rsidRPr="004E70DD">
        <w:rPr>
          <w:rFonts w:eastAsiaTheme="minorHAnsi"/>
          <w:sz w:val="24"/>
          <w:lang w:val="en-CA" w:eastAsia="zh-CN"/>
        </w:rPr>
        <w:t xml:space="preserve"> </w:t>
      </w:r>
      <w:r w:rsidR="00941785" w:rsidRPr="004E70DD">
        <w:rPr>
          <w:rFonts w:ascii="SimSun" w:hAnsi="SimSun" w:hint="eastAsia"/>
          <w:sz w:val="24"/>
          <w:lang w:val="en-CA" w:eastAsia="zh-CN"/>
        </w:rPr>
        <w:t>之二</w:t>
      </w:r>
      <w:r>
        <w:rPr>
          <w:rFonts w:ascii="SimSun" w:hAnsi="SimSun" w:cs="SimSun" w:hint="eastAsia"/>
          <w:sz w:val="24"/>
          <w:lang w:val="en-CA" w:eastAsia="zh-CN"/>
        </w:rPr>
        <w:t>（</w:t>
      </w:r>
      <w:r w:rsidR="00941785" w:rsidRPr="004E70DD">
        <w:rPr>
          <w:rFonts w:ascii="SimSun" w:hAnsi="SimSun" w:cs="SimSun" w:hint="eastAsia"/>
          <w:sz w:val="24"/>
          <w:lang w:val="en-CA" w:eastAsia="zh-CN"/>
        </w:rPr>
        <w:t>新</w:t>
      </w:r>
      <w:r>
        <w:rPr>
          <w:rFonts w:ascii="SimSun" w:hAnsi="SimSun" w:cs="SimSun" w:hint="eastAsia"/>
          <w:sz w:val="24"/>
          <w:lang w:val="en-CA" w:eastAsia="zh-CN"/>
        </w:rPr>
        <w:t>）</w:t>
      </w:r>
      <w:r w:rsidR="00941785" w:rsidRPr="004E70DD">
        <w:rPr>
          <w:rFonts w:ascii="SimSun" w:hAnsi="SimSun" w:cs="SimSun" w:hint="eastAsia"/>
          <w:sz w:val="24"/>
          <w:lang w:val="en-CA" w:eastAsia="zh-CN"/>
        </w:rPr>
        <w:t>：</w:t>
      </w:r>
      <w:r w:rsidR="00941785" w:rsidRPr="004E70DD">
        <w:rPr>
          <w:rFonts w:ascii="SimSun" w:hAnsi="SimSun" w:cs="SimSun" w:hint="eastAsia"/>
          <w:sz w:val="24"/>
          <w:u w:val="single"/>
          <w:lang w:val="en-CA" w:eastAsia="zh-CN"/>
        </w:rPr>
        <w:t>标准化的指南和工具，以便在报告执行框架的进展情况和差距方面保持一致。</w:t>
      </w:r>
      <w:r w:rsidR="00941785" w:rsidRPr="004E70DD">
        <w:rPr>
          <w:rFonts w:eastAsiaTheme="minorHAnsi"/>
          <w:sz w:val="24"/>
          <w:u w:val="single"/>
          <w:lang w:val="en-CA" w:eastAsia="zh-CN"/>
        </w:rPr>
        <w:t xml:space="preserve"> </w:t>
      </w:r>
    </w:p>
    <w:p w14:paraId="2B62B41C" w14:textId="77777777" w:rsidR="00941785" w:rsidRPr="002D719D" w:rsidRDefault="00941785" w:rsidP="00780F12">
      <w:pPr>
        <w:numPr>
          <w:ilvl w:val="1"/>
          <w:numId w:val="65"/>
        </w:numPr>
        <w:suppressLineNumbers/>
        <w:suppressAutoHyphens/>
        <w:spacing w:before="120" w:after="120" w:line="259" w:lineRule="auto"/>
        <w:jc w:val="left"/>
        <w:rPr>
          <w:snapToGrid w:val="0"/>
          <w:kern w:val="22"/>
          <w:sz w:val="24"/>
          <w:lang w:eastAsia="zh-CN"/>
        </w:rPr>
      </w:pPr>
      <w:r w:rsidRPr="002D719D">
        <w:rPr>
          <w:rFonts w:hint="eastAsia"/>
          <w:snapToGrid w:val="0"/>
          <w:kern w:val="22"/>
          <w:sz w:val="24"/>
          <w:lang w:eastAsia="zh-CN"/>
        </w:rPr>
        <w:t>其他责任和透明度机制。</w:t>
      </w:r>
    </w:p>
    <w:p w14:paraId="04A45318" w14:textId="17662E6C" w:rsidR="00941785" w:rsidRPr="004E70DD" w:rsidRDefault="002D719D" w:rsidP="00941785">
      <w:pPr>
        <w:spacing w:after="120"/>
        <w:rPr>
          <w:rFonts w:eastAsiaTheme="minorEastAsia"/>
          <w:sz w:val="24"/>
          <w:lang w:val="en-CA" w:eastAsia="zh-CN"/>
        </w:rPr>
      </w:pPr>
      <w:r>
        <w:rPr>
          <w:rFonts w:eastAsiaTheme="minorHAnsi"/>
          <w:sz w:val="24"/>
          <w:lang w:val="en-CA" w:eastAsia="zh-CN"/>
        </w:rPr>
        <w:lastRenderedPageBreak/>
        <w:t>7</w:t>
      </w:r>
      <w:r w:rsidR="00941785" w:rsidRPr="004E70DD">
        <w:rPr>
          <w:rFonts w:eastAsiaTheme="minorHAnsi"/>
          <w:sz w:val="24"/>
          <w:lang w:val="en-CA" w:eastAsia="zh-CN"/>
        </w:rPr>
        <w:t>.</w:t>
      </w:r>
      <w:r w:rsidR="00941785" w:rsidRPr="004E70DD">
        <w:rPr>
          <w:rFonts w:eastAsiaTheme="minorHAnsi"/>
          <w:sz w:val="24"/>
          <w:lang w:val="en-CA" w:eastAsia="zh-CN"/>
        </w:rPr>
        <w:tab/>
      </w:r>
      <w:r w:rsidR="00941785" w:rsidRPr="004E70DD">
        <w:rPr>
          <w:rFonts w:ascii="SimSun" w:hAnsi="SimSun" w:cs="SimSun" w:hint="eastAsia"/>
          <w:sz w:val="24"/>
          <w:lang w:val="en-CA" w:eastAsia="zh-CN"/>
        </w:rPr>
        <w:t>替代</w:t>
      </w:r>
      <w:r w:rsidR="00941785">
        <w:rPr>
          <w:rFonts w:ascii="SimSun" w:hAnsi="SimSun" w:cs="SimSun" w:hint="eastAsia"/>
          <w:sz w:val="24"/>
          <w:lang w:val="en-CA" w:eastAsia="zh-CN"/>
        </w:rPr>
        <w:t>文本</w:t>
      </w:r>
      <w:r w:rsidR="00941785" w:rsidRPr="004E70DD">
        <w:rPr>
          <w:rFonts w:ascii="SimSun" w:hAnsi="SimSun" w:cs="SimSun" w:hint="eastAsia"/>
          <w:sz w:val="24"/>
          <w:lang w:val="en-CA" w:eastAsia="zh-CN"/>
        </w:rPr>
        <w:t>：</w:t>
      </w:r>
    </w:p>
    <w:p w14:paraId="2F1466AF" w14:textId="65B06A5B" w:rsidR="00941785" w:rsidRPr="002D719D" w:rsidRDefault="00941785" w:rsidP="00A03E53">
      <w:pPr>
        <w:pStyle w:val="ListParagraph"/>
        <w:numPr>
          <w:ilvl w:val="0"/>
          <w:numId w:val="82"/>
        </w:numPr>
        <w:snapToGrid w:val="0"/>
        <w:spacing w:before="120" w:after="120" w:line="240" w:lineRule="atLeast"/>
        <w:contextualSpacing w:val="0"/>
        <w:rPr>
          <w:rFonts w:eastAsiaTheme="minorEastAsia"/>
          <w:b/>
          <w:bCs/>
          <w:sz w:val="24"/>
          <w:lang w:val="en-CA" w:eastAsia="zh-CN"/>
        </w:rPr>
      </w:pPr>
      <w:r w:rsidRPr="002D719D">
        <w:rPr>
          <w:rFonts w:ascii="SimSun" w:hAnsi="SimSun" w:cs="SimSun" w:hint="eastAsia"/>
          <w:sz w:val="24"/>
          <w:lang w:val="en-CA" w:eastAsia="zh-CN"/>
        </w:rPr>
        <w:t>其他责任和透明度</w:t>
      </w:r>
      <w:r w:rsidRPr="002D719D">
        <w:rPr>
          <w:rFonts w:ascii="SimSun" w:hAnsi="SimSun" w:cs="SimSun" w:hint="eastAsia"/>
          <w:sz w:val="24"/>
          <w:u w:val="single"/>
          <w:lang w:val="en-CA" w:eastAsia="zh-CN"/>
        </w:rPr>
        <w:t>自愿</w:t>
      </w:r>
      <w:r w:rsidRPr="002D719D">
        <w:rPr>
          <w:rFonts w:ascii="SimSun" w:hAnsi="SimSun" w:cs="SimSun" w:hint="eastAsia"/>
          <w:sz w:val="24"/>
          <w:lang w:val="en-CA" w:eastAsia="zh-CN"/>
        </w:rPr>
        <w:t>机制</w:t>
      </w:r>
      <w:r w:rsidR="00D933AC">
        <w:rPr>
          <w:rFonts w:ascii="SimSun" w:hAnsi="SimSun" w:cs="SimSun" w:hint="eastAsia"/>
          <w:sz w:val="24"/>
          <w:lang w:val="en-CA" w:eastAsia="zh-CN"/>
        </w:rPr>
        <w:t>；</w:t>
      </w:r>
    </w:p>
    <w:p w14:paraId="3CB40C6F" w14:textId="52533A5E" w:rsidR="00941785" w:rsidRPr="002D719D" w:rsidRDefault="00941785" w:rsidP="00A03E53">
      <w:pPr>
        <w:pStyle w:val="ListParagraph"/>
        <w:numPr>
          <w:ilvl w:val="0"/>
          <w:numId w:val="82"/>
        </w:numPr>
        <w:snapToGrid w:val="0"/>
        <w:spacing w:before="120" w:after="120" w:line="240" w:lineRule="atLeast"/>
        <w:contextualSpacing w:val="0"/>
        <w:rPr>
          <w:rFonts w:ascii="SimSun" w:hAnsi="SimSun" w:cs="SimSun"/>
          <w:sz w:val="24"/>
          <w:lang w:val="en-CA" w:eastAsia="zh-CN"/>
        </w:rPr>
      </w:pPr>
      <w:r w:rsidRPr="002D719D">
        <w:rPr>
          <w:rFonts w:ascii="SimSun" w:hAnsi="SimSun" w:cs="SimSun" w:hint="eastAsia"/>
          <w:sz w:val="24"/>
          <w:lang w:val="en-CA" w:eastAsia="zh-CN"/>
        </w:rPr>
        <w:t>其他责任、</w:t>
      </w:r>
      <w:r w:rsidRPr="002D719D">
        <w:rPr>
          <w:rFonts w:ascii="SimSun" w:hAnsi="SimSun" w:cs="SimSun" w:hint="eastAsia"/>
          <w:sz w:val="24"/>
          <w:u w:val="single"/>
          <w:lang w:val="en-CA" w:eastAsia="zh-CN"/>
        </w:rPr>
        <w:t>信息分享、审计</w:t>
      </w:r>
      <w:r w:rsidRPr="002D719D">
        <w:rPr>
          <w:rFonts w:ascii="SimSun" w:hAnsi="SimSun" w:cs="SimSun" w:hint="eastAsia"/>
          <w:sz w:val="24"/>
          <w:lang w:val="en-CA" w:eastAsia="zh-CN"/>
        </w:rPr>
        <w:t>和透明度机制</w:t>
      </w:r>
      <w:r w:rsidR="00D933AC">
        <w:rPr>
          <w:rFonts w:ascii="SimSun" w:hAnsi="SimSun" w:cs="SimSun" w:hint="eastAsia"/>
          <w:sz w:val="24"/>
          <w:lang w:val="en-CA" w:eastAsia="zh-CN"/>
        </w:rPr>
        <w:t>；</w:t>
      </w:r>
    </w:p>
    <w:p w14:paraId="624DD564" w14:textId="77777777" w:rsidR="00941785" w:rsidRPr="002D719D" w:rsidRDefault="00941785" w:rsidP="00A03E53">
      <w:pPr>
        <w:pStyle w:val="ListParagraph"/>
        <w:numPr>
          <w:ilvl w:val="0"/>
          <w:numId w:val="82"/>
        </w:numPr>
        <w:snapToGrid w:val="0"/>
        <w:spacing w:before="120" w:after="120" w:line="240" w:lineRule="atLeast"/>
        <w:contextualSpacing w:val="0"/>
        <w:rPr>
          <w:rFonts w:eastAsiaTheme="minorHAnsi"/>
          <w:b/>
          <w:bCs/>
          <w:sz w:val="24"/>
          <w:lang w:val="en-CA" w:eastAsia="zh-CN"/>
        </w:rPr>
      </w:pPr>
      <w:r w:rsidRPr="002D719D">
        <w:rPr>
          <w:rFonts w:ascii="SimSun" w:hAnsi="SimSun" w:cs="SimSun" w:hint="eastAsia"/>
          <w:sz w:val="24"/>
          <w:lang w:val="en-CA" w:eastAsia="zh-CN"/>
        </w:rPr>
        <w:t>其他责任和透明度机制</w:t>
      </w:r>
      <w:r w:rsidRPr="002D719D">
        <w:rPr>
          <w:rFonts w:ascii="SimSun" w:hAnsi="SimSun" w:cs="SimSun" w:hint="eastAsia"/>
          <w:sz w:val="24"/>
          <w:u w:val="single"/>
          <w:lang w:val="en-CA" w:eastAsia="zh-CN"/>
        </w:rPr>
        <w:t>，包括棘轮机制</w:t>
      </w:r>
      <w:r w:rsidRPr="002D719D">
        <w:rPr>
          <w:rFonts w:asciiTheme="minorEastAsia" w:eastAsiaTheme="minorEastAsia" w:hAnsiTheme="minorEastAsia" w:hint="eastAsia"/>
          <w:sz w:val="24"/>
          <w:lang w:val="en-CA" w:eastAsia="zh-CN"/>
        </w:rPr>
        <w:t>。</w:t>
      </w:r>
    </w:p>
    <w:p w14:paraId="5F0039B7" w14:textId="7B02F238" w:rsidR="00941785" w:rsidRPr="004E70DD" w:rsidRDefault="00941785" w:rsidP="00941785">
      <w:pPr>
        <w:spacing w:after="120"/>
        <w:rPr>
          <w:rFonts w:eastAsiaTheme="minorHAnsi"/>
          <w:b/>
          <w:bCs/>
          <w:sz w:val="24"/>
          <w:lang w:val="en-CA" w:eastAsia="zh-CN"/>
        </w:rPr>
      </w:pPr>
      <w:r w:rsidRPr="004E70DD">
        <w:rPr>
          <w:rFonts w:ascii="SimSun" w:hAnsi="SimSun" w:cs="SimSun" w:hint="eastAsia"/>
          <w:b/>
          <w:bCs/>
          <w:sz w:val="24"/>
          <w:lang w:val="en-CA" w:eastAsia="zh-CN"/>
        </w:rPr>
        <w:t>新段</w:t>
      </w:r>
      <w:r w:rsidRPr="004E70DD">
        <w:rPr>
          <w:rFonts w:eastAsiaTheme="minorHAnsi"/>
          <w:b/>
          <w:bCs/>
          <w:sz w:val="24"/>
          <w:lang w:val="en-CA" w:eastAsia="zh-CN"/>
        </w:rPr>
        <w:t>:</w:t>
      </w:r>
    </w:p>
    <w:p w14:paraId="26B2F9E6" w14:textId="77777777" w:rsidR="00941785" w:rsidRPr="004E70DD" w:rsidRDefault="00941785" w:rsidP="00941785">
      <w:pPr>
        <w:autoSpaceDE w:val="0"/>
        <w:autoSpaceDN w:val="0"/>
        <w:adjustRightInd w:val="0"/>
        <w:spacing w:after="120"/>
        <w:rPr>
          <w:rFonts w:eastAsiaTheme="minorEastAsia"/>
          <w:sz w:val="24"/>
          <w:u w:val="single"/>
          <w:lang w:val="en-CA" w:eastAsia="zh-CN"/>
        </w:rPr>
      </w:pPr>
      <w:r w:rsidRPr="004E70DD">
        <w:rPr>
          <w:rFonts w:ascii="SimSun" w:hAnsi="SimSun" w:cs="SimSun" w:hint="eastAsia"/>
          <w:sz w:val="24"/>
          <w:u w:val="single"/>
          <w:lang w:val="en-CA" w:eastAsia="zh-CN"/>
        </w:rPr>
        <w:t>缔约方生物多样性公约联络点应与其他相关公约的联络点之间在国家一级建立密切协作，以使各国政府对各项公约制定</w:t>
      </w:r>
      <w:r w:rsidRPr="004E70DD">
        <w:rPr>
          <w:rFonts w:ascii="Arial" w:hAnsi="Arial" w:cs="Arial"/>
          <w:color w:val="333333"/>
          <w:sz w:val="24"/>
          <w:shd w:val="clear" w:color="auto" w:fill="FFFFFF"/>
          <w:lang w:eastAsia="zh-CN"/>
        </w:rPr>
        <w:t>连贯和协同的</w:t>
      </w:r>
      <w:r w:rsidRPr="004E70DD">
        <w:rPr>
          <w:rFonts w:ascii="Arial" w:hAnsi="Arial" w:cs="Arial" w:hint="eastAsia"/>
          <w:color w:val="333333"/>
          <w:sz w:val="24"/>
          <w:shd w:val="clear" w:color="auto" w:fill="FFFFFF"/>
          <w:lang w:eastAsia="zh-CN"/>
        </w:rPr>
        <w:t>办</w:t>
      </w:r>
      <w:r w:rsidRPr="004E70DD">
        <w:rPr>
          <w:rFonts w:ascii="SimSun" w:hAnsi="SimSun" w:cs="SimSun" w:hint="eastAsia"/>
          <w:color w:val="333333"/>
          <w:sz w:val="24"/>
          <w:shd w:val="clear" w:color="auto" w:fill="FFFFFF"/>
          <w:lang w:eastAsia="zh-CN"/>
        </w:rPr>
        <w:t>法</w:t>
      </w:r>
      <w:r w:rsidRPr="004E70DD">
        <w:rPr>
          <w:rFonts w:ascii="SimSun" w:hAnsi="SimSun" w:cs="SimSun" w:hint="eastAsia"/>
          <w:sz w:val="24"/>
          <w:u w:val="single"/>
          <w:lang w:val="en-CA" w:eastAsia="zh-CN"/>
        </w:rPr>
        <w:t>，提高国家努力的效力，并通过例如建立国家生物多样性工作组来协调相关多边环境协定和其他利益攸关方联络点的工作，</w:t>
      </w:r>
      <w:r w:rsidRPr="004E70DD">
        <w:rPr>
          <w:rFonts w:ascii="Arial" w:hAnsi="Arial" w:cs="Arial"/>
          <w:color w:val="333333"/>
          <w:sz w:val="24"/>
          <w:u w:val="single"/>
          <w:shd w:val="clear" w:color="auto" w:fill="FFFFFF"/>
          <w:lang w:eastAsia="zh-CN"/>
        </w:rPr>
        <w:t>特别是通过</w:t>
      </w:r>
      <w:r w:rsidRPr="004E70DD">
        <w:rPr>
          <w:rFonts w:ascii="SimSun" w:hAnsi="SimSun" w:hint="eastAsia"/>
          <w:sz w:val="24"/>
          <w:u w:val="single"/>
          <w:lang w:val="en-CA" w:eastAsia="zh-CN"/>
        </w:rPr>
        <w:t>国家生物多样性战略和</w:t>
      </w:r>
      <w:r w:rsidRPr="00C8692B">
        <w:rPr>
          <w:rFonts w:ascii="Microsoft YaHei" w:hAnsi="Microsoft YaHei" w:cs="Microsoft YaHei" w:hint="eastAsia"/>
          <w:sz w:val="24"/>
          <w:u w:val="single"/>
          <w:lang w:val="en-CA" w:eastAsia="zh-CN"/>
        </w:rPr>
        <w:t>行动计划中</w:t>
      </w:r>
      <w:r w:rsidRPr="004E70DD">
        <w:rPr>
          <w:rFonts w:ascii="Arial" w:hAnsi="Arial" w:cs="Arial"/>
          <w:color w:val="333333"/>
          <w:sz w:val="24"/>
          <w:u w:val="single"/>
          <w:shd w:val="clear" w:color="auto" w:fill="FFFFFF"/>
          <w:lang w:eastAsia="zh-CN"/>
        </w:rPr>
        <w:t>的相关措</w:t>
      </w:r>
      <w:r w:rsidRPr="004E70DD">
        <w:rPr>
          <w:rFonts w:ascii="SimSun" w:hAnsi="SimSun" w:cs="SimSun" w:hint="eastAsia"/>
          <w:color w:val="333333"/>
          <w:sz w:val="24"/>
          <w:u w:val="single"/>
          <w:shd w:val="clear" w:color="auto" w:fill="FFFFFF"/>
          <w:lang w:eastAsia="zh-CN"/>
        </w:rPr>
        <w:t>施</w:t>
      </w:r>
      <w:r w:rsidRPr="004E70DD">
        <w:rPr>
          <w:rFonts w:ascii="SimSun" w:hAnsi="SimSun" w:cs="SimSun" w:hint="eastAsia"/>
          <w:sz w:val="24"/>
          <w:u w:val="single"/>
          <w:lang w:val="en-CA" w:eastAsia="zh-CN"/>
        </w:rPr>
        <w:t>，利用联合国环境规划署开发的数据报告工具</w:t>
      </w:r>
      <w:r w:rsidRPr="004E70DD">
        <w:rPr>
          <w:rFonts w:eastAsiaTheme="minorHAnsi" w:hint="eastAsia"/>
          <w:sz w:val="24"/>
          <w:u w:val="single"/>
          <w:lang w:val="en-CA" w:eastAsia="zh-CN"/>
        </w:rPr>
        <w:t>DaRT</w:t>
      </w:r>
      <w:r w:rsidRPr="004E70DD">
        <w:rPr>
          <w:rFonts w:asciiTheme="minorEastAsia" w:eastAsiaTheme="minorEastAsia" w:hAnsiTheme="minorEastAsia" w:hint="eastAsia"/>
          <w:sz w:val="24"/>
          <w:u w:val="single"/>
          <w:lang w:val="en-CA" w:eastAsia="zh-CN"/>
        </w:rPr>
        <w:t>，</w:t>
      </w:r>
      <w:r w:rsidRPr="004E70DD">
        <w:rPr>
          <w:rFonts w:ascii="SimSun" w:hAnsi="SimSun" w:hint="eastAsia"/>
          <w:sz w:val="24"/>
          <w:u w:val="single"/>
          <w:lang w:val="en-CA" w:eastAsia="zh-CN"/>
        </w:rPr>
        <w:t>并通过对</w:t>
      </w:r>
      <w:r w:rsidRPr="004E70DD">
        <w:rPr>
          <w:rFonts w:ascii="SimSun" w:hAnsi="SimSun" w:cs="SimSun" w:hint="eastAsia"/>
          <w:sz w:val="24"/>
          <w:u w:val="single"/>
          <w:lang w:val="en-CA" w:eastAsia="zh-CN"/>
        </w:rPr>
        <w:t>每个多边环境协定</w:t>
      </w:r>
      <w:r w:rsidRPr="004E70DD">
        <w:rPr>
          <w:rFonts w:ascii="SimSun" w:hAnsi="SimSun" w:hint="eastAsia"/>
          <w:sz w:val="24"/>
          <w:u w:val="single"/>
          <w:lang w:val="en-CA" w:eastAsia="zh-CN"/>
        </w:rPr>
        <w:t>采用一致的</w:t>
      </w:r>
      <w:r w:rsidRPr="004E70DD">
        <w:rPr>
          <w:rFonts w:ascii="SimSun" w:hAnsi="SimSun" w:cs="SimSun" w:hint="eastAsia"/>
          <w:sz w:val="24"/>
          <w:u w:val="single"/>
          <w:lang w:val="en-CA" w:eastAsia="zh-CN"/>
        </w:rPr>
        <w:t>国家立场，协调知识管理和国家报告。</w:t>
      </w:r>
    </w:p>
    <w:p w14:paraId="3B29ACEB" w14:textId="1101C271" w:rsidR="00941785" w:rsidRPr="004E70DD" w:rsidRDefault="00941785" w:rsidP="00941785">
      <w:pPr>
        <w:keepNext/>
        <w:suppressLineNumbers/>
        <w:suppressAutoHyphens/>
        <w:spacing w:before="120" w:after="120"/>
        <w:ind w:left="720"/>
        <w:jc w:val="center"/>
        <w:outlineLvl w:val="1"/>
        <w:rPr>
          <w:rFonts w:eastAsia="Malgun Gothic"/>
          <w:bCs/>
          <w:kern w:val="22"/>
          <w:sz w:val="24"/>
          <w:lang w:eastAsia="zh-CN"/>
        </w:rPr>
      </w:pPr>
      <w:r w:rsidRPr="004E70DD">
        <w:rPr>
          <w:rFonts w:eastAsia="Malgun Gothic"/>
          <w:b/>
          <w:bCs/>
          <w:iCs/>
          <w:kern w:val="22"/>
          <w:sz w:val="24"/>
          <w:lang w:eastAsia="zh-CN"/>
        </w:rPr>
        <w:t>H</w:t>
      </w:r>
      <w:r w:rsidR="002D719D" w:rsidRPr="002D719D">
        <w:rPr>
          <w:rFonts w:ascii="Microsoft YaHei" w:eastAsiaTheme="minorEastAsia" w:hAnsi="Microsoft YaHei" w:cs="Microsoft YaHei" w:hint="eastAsia"/>
          <w:b/>
          <w:bCs/>
          <w:iCs/>
          <w:kern w:val="22"/>
          <w:sz w:val="24"/>
          <w:lang w:eastAsia="zh-CN"/>
        </w:rPr>
        <w:t>节</w:t>
      </w:r>
      <w:r w:rsidRPr="002D719D">
        <w:rPr>
          <w:rFonts w:eastAsiaTheme="minorEastAsia"/>
          <w:b/>
          <w:bCs/>
          <w:iCs/>
          <w:kern w:val="22"/>
          <w:sz w:val="24"/>
          <w:lang w:eastAsia="zh-CN"/>
        </w:rPr>
        <w:t>.</w:t>
      </w:r>
      <w:r w:rsidRPr="002D719D">
        <w:rPr>
          <w:rFonts w:eastAsiaTheme="minorEastAsia"/>
          <w:b/>
          <w:bCs/>
          <w:iCs/>
          <w:kern w:val="22"/>
          <w:sz w:val="24"/>
          <w:lang w:eastAsia="zh-CN"/>
        </w:rPr>
        <w:tab/>
      </w:r>
      <w:r>
        <w:rPr>
          <w:rFonts w:eastAsia="Malgun Gothic"/>
          <w:b/>
          <w:bCs/>
          <w:iCs/>
          <w:kern w:val="22"/>
          <w:sz w:val="24"/>
          <w:lang w:eastAsia="zh-CN"/>
        </w:rPr>
        <w:t xml:space="preserve"> </w:t>
      </w:r>
      <w:r w:rsidRPr="004E70DD">
        <w:rPr>
          <w:rFonts w:ascii="SimSun" w:hAnsi="SimSun"/>
          <w:b/>
          <w:bCs/>
          <w:iCs/>
          <w:kern w:val="22"/>
          <w:sz w:val="24"/>
          <w:lang w:eastAsia="zh-CN"/>
        </w:rPr>
        <w:t>外联</w:t>
      </w:r>
      <w:r w:rsidR="002D719D">
        <w:rPr>
          <w:rFonts w:ascii="SimSun" w:hAnsi="SimSun" w:hint="eastAsia"/>
          <w:b/>
          <w:bCs/>
          <w:iCs/>
          <w:kern w:val="22"/>
          <w:sz w:val="24"/>
          <w:lang w:eastAsia="zh-CN"/>
        </w:rPr>
        <w:t>、</w:t>
      </w:r>
      <w:r w:rsidRPr="004E70DD">
        <w:rPr>
          <w:rFonts w:ascii="SimSun" w:hAnsi="SimSun" w:cs="SimSun"/>
          <w:b/>
          <w:bCs/>
          <w:iCs/>
          <w:kern w:val="22"/>
          <w:sz w:val="24"/>
          <w:lang w:eastAsia="zh-CN"/>
        </w:rPr>
        <w:t>认识</w:t>
      </w:r>
      <w:r w:rsidRPr="004E70DD">
        <w:rPr>
          <w:rFonts w:ascii="SimSun" w:hAnsi="SimSun" w:cs="SimSun" w:hint="eastAsia"/>
          <w:b/>
          <w:bCs/>
          <w:iCs/>
          <w:kern w:val="22"/>
          <w:sz w:val="24"/>
          <w:lang w:eastAsia="zh-CN"/>
        </w:rPr>
        <w:t>和</w:t>
      </w:r>
      <w:r w:rsidRPr="004E70DD">
        <w:rPr>
          <w:rFonts w:ascii="SimSun" w:hAnsi="SimSun" w:cs="SimSun"/>
          <w:b/>
          <w:bCs/>
          <w:iCs/>
          <w:kern w:val="22"/>
          <w:sz w:val="24"/>
          <w:lang w:eastAsia="zh-CN"/>
        </w:rPr>
        <w:t>理解</w:t>
      </w:r>
    </w:p>
    <w:p w14:paraId="48DB8E55" w14:textId="1FF9D8FC" w:rsidR="00941785" w:rsidRPr="009B5905" w:rsidRDefault="00941785" w:rsidP="00941785">
      <w:pPr>
        <w:spacing w:after="120"/>
        <w:rPr>
          <w:rFonts w:eastAsiaTheme="minorHAnsi"/>
          <w:b/>
          <w:bCs/>
          <w:color w:val="000000" w:themeColor="text1"/>
          <w:sz w:val="24"/>
          <w:lang w:val="en-CA" w:eastAsia="zh-CN"/>
        </w:rPr>
      </w:pPr>
      <w:r w:rsidRPr="009B5905">
        <w:rPr>
          <w:rFonts w:ascii="SimSun" w:hAnsi="SimSun" w:cs="SimSun" w:hint="eastAsia"/>
          <w:b/>
          <w:bCs/>
          <w:color w:val="000000" w:themeColor="text1"/>
          <w:sz w:val="24"/>
          <w:lang w:val="en-CA" w:eastAsia="zh-CN"/>
        </w:rPr>
        <w:t>共同牵头人的总结</w:t>
      </w:r>
    </w:p>
    <w:p w14:paraId="29F0405A" w14:textId="23CC543C" w:rsidR="00941785" w:rsidRPr="009B5905" w:rsidRDefault="00941785" w:rsidP="00941785">
      <w:pPr>
        <w:spacing w:after="120"/>
        <w:rPr>
          <w:rFonts w:eastAsiaTheme="minorHAnsi"/>
          <w:color w:val="000000" w:themeColor="text1"/>
          <w:sz w:val="24"/>
          <w:lang w:val="en-CA" w:eastAsia="zh-CN"/>
        </w:rPr>
      </w:pPr>
      <w:r w:rsidRPr="009B5905">
        <w:rPr>
          <w:rFonts w:eastAsiaTheme="minorHAnsi"/>
          <w:color w:val="000000" w:themeColor="text1"/>
          <w:sz w:val="24"/>
          <w:lang w:val="en-CA" w:eastAsia="zh-CN"/>
        </w:rPr>
        <w:t>1.</w:t>
      </w:r>
      <w:r w:rsidRPr="009B5905">
        <w:rPr>
          <w:rFonts w:eastAsiaTheme="minorHAnsi"/>
          <w:color w:val="000000" w:themeColor="text1"/>
          <w:sz w:val="24"/>
          <w:lang w:val="en-CA" w:eastAsia="zh-CN"/>
        </w:rPr>
        <w:tab/>
      </w:r>
      <w:r w:rsidRPr="009B5905">
        <w:rPr>
          <w:rFonts w:ascii="SimSun" w:hAnsi="SimSun" w:cs="SimSun" w:hint="eastAsia"/>
          <w:color w:val="000000" w:themeColor="text1"/>
          <w:sz w:val="24"/>
          <w:lang w:val="en-CA" w:eastAsia="zh-CN"/>
        </w:rPr>
        <w:t>对本节</w:t>
      </w:r>
      <w:r w:rsidR="00D933AC">
        <w:rPr>
          <w:rFonts w:ascii="SimSun" w:hAnsi="SimSun" w:cs="SimSun" w:hint="eastAsia"/>
          <w:color w:val="000000" w:themeColor="text1"/>
          <w:sz w:val="24"/>
          <w:lang w:val="en-CA" w:eastAsia="zh-CN"/>
        </w:rPr>
        <w:t>做了</w:t>
      </w:r>
      <w:r w:rsidRPr="009B5905">
        <w:rPr>
          <w:rFonts w:ascii="SimSun" w:hAnsi="SimSun" w:cs="SimSun" w:hint="eastAsia"/>
          <w:color w:val="000000" w:themeColor="text1"/>
          <w:sz w:val="24"/>
          <w:lang w:val="en-CA" w:eastAsia="zh-CN"/>
        </w:rPr>
        <w:t>几点评论。</w:t>
      </w:r>
      <w:r w:rsidR="00D933AC">
        <w:rPr>
          <w:rFonts w:ascii="SimSun" w:hAnsi="SimSun" w:cs="SimSun" w:hint="eastAsia"/>
          <w:color w:val="000000" w:themeColor="text1"/>
          <w:sz w:val="24"/>
          <w:lang w:val="en-CA" w:eastAsia="zh-CN"/>
        </w:rPr>
        <w:t>有人认为</w:t>
      </w:r>
      <w:r w:rsidRPr="009B5905">
        <w:rPr>
          <w:rFonts w:ascii="SimSun" w:hAnsi="SimSun" w:cs="SimSun" w:hint="eastAsia"/>
          <w:color w:val="000000" w:themeColor="text1"/>
          <w:sz w:val="24"/>
          <w:lang w:val="en-CA" w:eastAsia="zh-CN"/>
        </w:rPr>
        <w:t>本节需要进一步</w:t>
      </w:r>
      <w:r w:rsidR="00D933AC">
        <w:rPr>
          <w:rFonts w:ascii="SimSun" w:hAnsi="SimSun" w:cs="SimSun" w:hint="eastAsia"/>
          <w:color w:val="000000" w:themeColor="text1"/>
          <w:sz w:val="24"/>
          <w:lang w:val="en-CA" w:eastAsia="zh-CN"/>
        </w:rPr>
        <w:t>处理</w:t>
      </w:r>
      <w:r w:rsidRPr="009B5905">
        <w:rPr>
          <w:rFonts w:ascii="SimSun" w:hAnsi="SimSun" w:cs="SimSun" w:hint="eastAsia"/>
          <w:color w:val="000000" w:themeColor="text1"/>
          <w:sz w:val="24"/>
          <w:lang w:val="en-CA" w:eastAsia="zh-CN"/>
        </w:rPr>
        <w:t>，</w:t>
      </w:r>
      <w:r w:rsidR="00D933AC">
        <w:rPr>
          <w:rFonts w:ascii="SimSun" w:hAnsi="SimSun" w:cs="SimSun" w:hint="eastAsia"/>
          <w:color w:val="000000" w:themeColor="text1"/>
          <w:sz w:val="24"/>
          <w:lang w:val="en-CA" w:eastAsia="zh-CN"/>
        </w:rPr>
        <w:t>仅</w:t>
      </w:r>
      <w:r w:rsidRPr="009B5905">
        <w:rPr>
          <w:rFonts w:ascii="SimSun" w:hAnsi="SimSun" w:cs="SimSun" w:hint="eastAsia"/>
          <w:color w:val="000000" w:themeColor="text1"/>
          <w:sz w:val="24"/>
          <w:lang w:val="en-CA" w:eastAsia="zh-CN"/>
        </w:rPr>
        <w:t>将其视为一个占位符。</w:t>
      </w:r>
    </w:p>
    <w:p w14:paraId="00E17EA3" w14:textId="791E0862" w:rsidR="00941785" w:rsidRPr="009B5905" w:rsidRDefault="00941785" w:rsidP="00941785">
      <w:pPr>
        <w:spacing w:after="120"/>
        <w:rPr>
          <w:rFonts w:eastAsiaTheme="minorEastAsia"/>
          <w:color w:val="000000" w:themeColor="text1"/>
          <w:sz w:val="24"/>
          <w:lang w:val="en-CA" w:eastAsia="zh-CN"/>
        </w:rPr>
      </w:pPr>
      <w:r w:rsidRPr="009B5905">
        <w:rPr>
          <w:rFonts w:eastAsiaTheme="minorHAnsi"/>
          <w:color w:val="000000" w:themeColor="text1"/>
          <w:sz w:val="24"/>
          <w:lang w:val="en-CA" w:eastAsia="zh-CN"/>
        </w:rPr>
        <w:t>2.</w:t>
      </w:r>
      <w:r w:rsidRPr="009B5905">
        <w:rPr>
          <w:rFonts w:eastAsiaTheme="minorHAnsi"/>
          <w:color w:val="000000" w:themeColor="text1"/>
          <w:sz w:val="24"/>
          <w:lang w:val="en-CA" w:eastAsia="zh-CN"/>
        </w:rPr>
        <w:tab/>
      </w:r>
      <w:r w:rsidRPr="009B5905">
        <w:rPr>
          <w:rFonts w:ascii="SimSun" w:hAnsi="SimSun" w:cs="SimSun" w:hint="eastAsia"/>
          <w:color w:val="000000" w:themeColor="text1"/>
          <w:sz w:val="24"/>
          <w:lang w:val="en-CA" w:eastAsia="zh-CN"/>
        </w:rPr>
        <w:t>有人指出，本节内容与框架其他部分内容之间存在联系，并</w:t>
      </w:r>
      <w:r w:rsidR="009B5905">
        <w:rPr>
          <w:rFonts w:ascii="SimSun" w:hAnsi="SimSun" w:cs="SimSun" w:hint="eastAsia"/>
          <w:color w:val="000000" w:themeColor="text1"/>
          <w:sz w:val="24"/>
          <w:lang w:val="en-CA" w:eastAsia="zh-CN"/>
        </w:rPr>
        <w:t>提问</w:t>
      </w:r>
      <w:r w:rsidRPr="009B5905">
        <w:rPr>
          <w:rFonts w:ascii="SimSun" w:hAnsi="SimSun" w:cs="SimSun" w:hint="eastAsia"/>
          <w:color w:val="000000" w:themeColor="text1"/>
          <w:sz w:val="24"/>
          <w:lang w:val="en-CA" w:eastAsia="zh-CN"/>
        </w:rPr>
        <w:t>是否有必要将其列为单独一节。特别有人提议，本节可以并入拟议的传播机制的E节中。另一方面，</w:t>
      </w:r>
      <w:r w:rsidR="00D933AC">
        <w:rPr>
          <w:rFonts w:ascii="SimSun" w:hAnsi="SimSun" w:cs="SimSun" w:hint="eastAsia"/>
          <w:color w:val="000000" w:themeColor="text1"/>
          <w:sz w:val="24"/>
          <w:lang w:val="en-CA" w:eastAsia="zh-CN"/>
        </w:rPr>
        <w:t>有些</w:t>
      </w:r>
      <w:r w:rsidRPr="009B5905">
        <w:rPr>
          <w:rFonts w:ascii="SimSun" w:hAnsi="SimSun" w:cs="SimSun" w:hint="eastAsia"/>
          <w:color w:val="000000" w:themeColor="text1"/>
          <w:sz w:val="24"/>
          <w:lang w:val="en-CA" w:eastAsia="zh-CN"/>
        </w:rPr>
        <w:t>人则建议应大大强化这一</w:t>
      </w:r>
      <w:r w:rsidR="00D933AC">
        <w:rPr>
          <w:rFonts w:ascii="SimSun" w:hAnsi="SimSun" w:cs="SimSun" w:hint="eastAsia"/>
          <w:color w:val="000000" w:themeColor="text1"/>
          <w:sz w:val="24"/>
          <w:lang w:val="en-CA" w:eastAsia="zh-CN"/>
        </w:rPr>
        <w:t>节</w:t>
      </w:r>
      <w:r w:rsidRPr="009B5905">
        <w:rPr>
          <w:rFonts w:ascii="SimSun" w:hAnsi="SimSun" w:cs="SimSun" w:hint="eastAsia"/>
          <w:color w:val="000000" w:themeColor="text1"/>
          <w:sz w:val="24"/>
          <w:lang w:val="en-CA" w:eastAsia="zh-CN"/>
        </w:rPr>
        <w:t>。还有</w:t>
      </w:r>
      <w:r w:rsidR="00D933AC">
        <w:rPr>
          <w:rFonts w:ascii="SimSun" w:hAnsi="SimSun" w:cs="SimSun" w:hint="eastAsia"/>
          <w:color w:val="000000" w:themeColor="text1"/>
          <w:sz w:val="24"/>
          <w:lang w:val="en-CA" w:eastAsia="zh-CN"/>
        </w:rPr>
        <w:t>人</w:t>
      </w:r>
      <w:r w:rsidRPr="009B5905">
        <w:rPr>
          <w:rFonts w:ascii="SimSun" w:hAnsi="SimSun" w:cs="SimSun" w:hint="eastAsia"/>
          <w:color w:val="000000" w:themeColor="text1"/>
          <w:sz w:val="24"/>
          <w:lang w:val="en-CA" w:eastAsia="zh-CN"/>
        </w:rPr>
        <w:t>建议应澄清和加强秘书处的作用。</w:t>
      </w:r>
    </w:p>
    <w:p w14:paraId="65C3E0B2" w14:textId="77777777" w:rsidR="00941785" w:rsidRPr="004E70DD" w:rsidRDefault="00941785" w:rsidP="00941785">
      <w:pPr>
        <w:spacing w:after="120"/>
        <w:rPr>
          <w:rFonts w:eastAsiaTheme="minorHAnsi"/>
          <w:sz w:val="24"/>
          <w:u w:val="single"/>
          <w:lang w:val="en-CA" w:eastAsia="zh-CN"/>
        </w:rPr>
      </w:pPr>
      <w:r w:rsidRPr="004E70DD">
        <w:rPr>
          <w:rFonts w:eastAsiaTheme="minorHAnsi"/>
          <w:sz w:val="24"/>
          <w:lang w:val="en-CA" w:eastAsia="zh-CN"/>
        </w:rPr>
        <w:t>3.</w:t>
      </w:r>
      <w:r w:rsidRPr="004E70DD">
        <w:rPr>
          <w:rFonts w:eastAsiaTheme="minorHAnsi"/>
          <w:sz w:val="24"/>
          <w:lang w:val="en-CA" w:eastAsia="zh-CN"/>
        </w:rPr>
        <w:tab/>
      </w:r>
      <w:r w:rsidRPr="00C8692B">
        <w:rPr>
          <w:rFonts w:ascii="Microsoft YaHei" w:hAnsi="Microsoft YaHei" w:cs="Microsoft YaHei" w:hint="eastAsia"/>
          <w:sz w:val="24"/>
          <w:lang w:val="en-CA" w:eastAsia="zh-CN"/>
        </w:rPr>
        <w:t>有人</w:t>
      </w:r>
      <w:r w:rsidRPr="004E70DD">
        <w:rPr>
          <w:rFonts w:ascii="SimSun" w:hAnsi="SimSun" w:cs="SimSun" w:hint="eastAsia"/>
          <w:sz w:val="24"/>
          <w:lang w:val="en-CA" w:eastAsia="zh-CN"/>
        </w:rPr>
        <w:t>指出，需要评估各种沟通渠道和信息的有效性，还需要解决沟通障碍，并需要指标以衡量各种认识举措的影响，包括人们对生物多样性价值认识的变化，以及人们如何对框架的执行产生兴趣，参与和投入。</w:t>
      </w:r>
    </w:p>
    <w:p w14:paraId="268FF052" w14:textId="39E35135" w:rsidR="00941785" w:rsidRDefault="00941785" w:rsidP="00941785">
      <w:pPr>
        <w:spacing w:after="120"/>
        <w:rPr>
          <w:rFonts w:ascii="SimSun" w:hAnsi="SimSun" w:cs="SimSun"/>
          <w:sz w:val="24"/>
          <w:lang w:val="en-CA" w:eastAsia="zh-CN"/>
        </w:rPr>
      </w:pPr>
      <w:r w:rsidRPr="004E70DD">
        <w:rPr>
          <w:rFonts w:eastAsiaTheme="minorHAnsi"/>
          <w:sz w:val="24"/>
          <w:lang w:val="en-CA" w:eastAsia="zh-CN"/>
        </w:rPr>
        <w:t xml:space="preserve">4. </w:t>
      </w:r>
      <w:r w:rsidRPr="004E70DD">
        <w:rPr>
          <w:rFonts w:eastAsiaTheme="minorHAnsi"/>
          <w:sz w:val="24"/>
          <w:lang w:val="en-CA" w:eastAsia="zh-CN"/>
        </w:rPr>
        <w:tab/>
      </w:r>
      <w:r w:rsidRPr="004E70DD">
        <w:rPr>
          <w:rFonts w:ascii="SimSun" w:hAnsi="SimSun" w:cs="SimSun" w:hint="eastAsia"/>
          <w:sz w:val="24"/>
          <w:lang w:val="en-CA" w:eastAsia="zh-CN"/>
        </w:rPr>
        <w:t>有人提出建立一个高级别政治论坛可使</w:t>
      </w:r>
      <w:r w:rsidR="00D933AC">
        <w:rPr>
          <w:rFonts w:ascii="SimSun" w:hAnsi="SimSun" w:cs="SimSun" w:hint="eastAsia"/>
          <w:sz w:val="24"/>
          <w:lang w:val="en-CA" w:eastAsia="zh-CN"/>
        </w:rPr>
        <w:t>本</w:t>
      </w:r>
      <w:r w:rsidRPr="004E70DD">
        <w:rPr>
          <w:rFonts w:ascii="SimSun" w:hAnsi="SimSun" w:cs="SimSun" w:hint="eastAsia"/>
          <w:sz w:val="24"/>
          <w:lang w:val="en-CA" w:eastAsia="zh-CN"/>
        </w:rPr>
        <w:t>节受益，论坛可帮助传播拟议的沟通机制编制的政治信息。此外</w:t>
      </w:r>
      <w:r w:rsidR="00657791">
        <w:rPr>
          <w:rFonts w:ascii="SimSun" w:hAnsi="SimSun" w:cs="SimSun" w:hint="eastAsia"/>
          <w:sz w:val="24"/>
          <w:lang w:val="en-CA" w:eastAsia="zh-CN"/>
        </w:rPr>
        <w:t>有人</w:t>
      </w:r>
      <w:r w:rsidRPr="004E70DD">
        <w:rPr>
          <w:rFonts w:ascii="SimSun" w:hAnsi="SimSun" w:cs="SimSun" w:hint="eastAsia"/>
          <w:sz w:val="24"/>
          <w:lang w:val="en-CA" w:eastAsia="zh-CN"/>
        </w:rPr>
        <w:t>提出通过</w:t>
      </w:r>
      <w:r w:rsidRPr="004E70DD">
        <w:rPr>
          <w:rFonts w:eastAsiaTheme="minorHAnsi" w:hint="eastAsia"/>
          <w:sz w:val="24"/>
          <w:lang w:val="en-CA" w:eastAsia="zh-CN"/>
        </w:rPr>
        <w:t>IPBES</w:t>
      </w:r>
      <w:r w:rsidRPr="004E70DD">
        <w:rPr>
          <w:rFonts w:ascii="SimSun" w:hAnsi="SimSun" w:cs="SimSun" w:hint="eastAsia"/>
          <w:sz w:val="24"/>
          <w:lang w:val="en-CA" w:eastAsia="zh-CN"/>
        </w:rPr>
        <w:t>进程召</w:t>
      </w:r>
      <w:r w:rsidR="00657791">
        <w:rPr>
          <w:rFonts w:ascii="SimSun" w:hAnsi="SimSun" w:cs="SimSun" w:hint="eastAsia"/>
          <w:sz w:val="24"/>
          <w:lang w:val="en-CA" w:eastAsia="zh-CN"/>
        </w:rPr>
        <w:t>开</w:t>
      </w:r>
      <w:r w:rsidRPr="004E70DD">
        <w:rPr>
          <w:rFonts w:ascii="SimSun" w:hAnsi="SimSun" w:cs="SimSun" w:hint="eastAsia"/>
          <w:sz w:val="24"/>
          <w:lang w:val="en-CA" w:eastAsia="zh-CN"/>
        </w:rPr>
        <w:t>科学家</w:t>
      </w:r>
      <w:r w:rsidR="00657791">
        <w:rPr>
          <w:rFonts w:ascii="SimSun" w:hAnsi="SimSun" w:cs="SimSun" w:hint="eastAsia"/>
          <w:sz w:val="24"/>
          <w:lang w:val="en-CA" w:eastAsia="zh-CN"/>
        </w:rPr>
        <w:t>会议</w:t>
      </w:r>
      <w:r w:rsidRPr="004E70DD">
        <w:rPr>
          <w:rFonts w:ascii="SimSun" w:hAnsi="SimSun" w:cs="SimSun" w:hint="eastAsia"/>
          <w:sz w:val="24"/>
          <w:lang w:val="en-CA" w:eastAsia="zh-CN"/>
        </w:rPr>
        <w:t>以及</w:t>
      </w:r>
      <w:r w:rsidR="00657791">
        <w:rPr>
          <w:rFonts w:ascii="SimSun" w:hAnsi="SimSun" w:cs="SimSun" w:hint="eastAsia"/>
          <w:sz w:val="24"/>
          <w:lang w:val="en-CA" w:eastAsia="zh-CN"/>
        </w:rPr>
        <w:t>加强</w:t>
      </w:r>
      <w:r w:rsidRPr="004E70DD">
        <w:rPr>
          <w:rFonts w:ascii="SimSun" w:hAnsi="SimSun" w:cs="SimSun" w:hint="eastAsia"/>
          <w:sz w:val="24"/>
          <w:lang w:val="en-CA" w:eastAsia="zh-CN"/>
        </w:rPr>
        <w:t>与其他生物多样性相关多边环境协定的协同作用的可能性。</w:t>
      </w:r>
    </w:p>
    <w:p w14:paraId="7B034F0E" w14:textId="7BB429D1" w:rsidR="00941785" w:rsidRPr="004E70DD" w:rsidRDefault="00941785" w:rsidP="00941785">
      <w:pPr>
        <w:spacing w:after="120"/>
        <w:rPr>
          <w:rFonts w:eastAsiaTheme="minorEastAsia"/>
          <w:b/>
          <w:bCs/>
          <w:sz w:val="24"/>
          <w:lang w:val="en-CA" w:eastAsia="zh-CN"/>
        </w:rPr>
      </w:pPr>
      <w:r w:rsidRPr="004E70DD">
        <w:rPr>
          <w:rFonts w:ascii="SimSun" w:hAnsi="SimSun" w:cs="SimSun" w:hint="eastAsia"/>
          <w:b/>
          <w:bCs/>
          <w:sz w:val="24"/>
          <w:lang w:val="en-CA" w:eastAsia="zh-CN"/>
        </w:rPr>
        <w:t>具体文本提案</w:t>
      </w:r>
      <w:r w:rsidRPr="004E70DD">
        <w:rPr>
          <w:rFonts w:eastAsiaTheme="minorEastAsia" w:hint="eastAsia"/>
          <w:b/>
          <w:bCs/>
          <w:sz w:val="24"/>
          <w:lang w:val="en-CA" w:eastAsia="zh-CN"/>
        </w:rPr>
        <w:t xml:space="preserve"> </w:t>
      </w:r>
    </w:p>
    <w:p w14:paraId="48FCC10C" w14:textId="4852DBD6" w:rsidR="00941785" w:rsidRPr="004E70DD" w:rsidRDefault="00F053DE" w:rsidP="00941785">
      <w:pPr>
        <w:suppressLineNumbers/>
        <w:suppressAutoHyphens/>
        <w:snapToGrid w:val="0"/>
        <w:spacing w:before="120" w:after="120"/>
        <w:rPr>
          <w:snapToGrid w:val="0"/>
          <w:kern w:val="22"/>
          <w:sz w:val="24"/>
          <w:lang w:eastAsia="zh-CN"/>
        </w:rPr>
      </w:pPr>
      <w:r>
        <w:rPr>
          <w:snapToGrid w:val="0"/>
          <w:kern w:val="22"/>
          <w:sz w:val="24"/>
          <w:lang w:eastAsia="zh-CN"/>
        </w:rPr>
        <w:t>5</w:t>
      </w:r>
      <w:r w:rsidR="00941785" w:rsidRPr="004E70DD">
        <w:rPr>
          <w:snapToGrid w:val="0"/>
          <w:kern w:val="22"/>
          <w:sz w:val="24"/>
          <w:lang w:eastAsia="zh-CN"/>
        </w:rPr>
        <w:t>.</w:t>
      </w:r>
      <w:r w:rsidR="00941785" w:rsidRPr="004E70DD">
        <w:rPr>
          <w:snapToGrid w:val="0"/>
          <w:kern w:val="22"/>
          <w:sz w:val="24"/>
          <w:lang w:eastAsia="zh-CN"/>
        </w:rPr>
        <w:tab/>
      </w:r>
      <w:r w:rsidR="00941785" w:rsidRPr="004E70DD">
        <w:rPr>
          <w:rFonts w:hint="eastAsia"/>
          <w:snapToGrid w:val="0"/>
          <w:kern w:val="22"/>
          <w:sz w:val="24"/>
          <w:lang w:eastAsia="zh-CN"/>
        </w:rPr>
        <w:t>所有行动者都需要帮助提高对该框架以及全社会参与执行框架的必要性的认识。这包括</w:t>
      </w:r>
      <w:r w:rsidR="003C0098">
        <w:rPr>
          <w:rFonts w:hint="eastAsia"/>
          <w:snapToGrid w:val="0"/>
          <w:kern w:val="22"/>
          <w:sz w:val="24"/>
          <w:lang w:eastAsia="zh-CN"/>
        </w:rPr>
        <w:t>需要</w:t>
      </w:r>
      <w:r w:rsidR="00941785" w:rsidRPr="004E70DD">
        <w:rPr>
          <w:rFonts w:hint="eastAsia"/>
          <w:snapToGrid w:val="0"/>
          <w:kern w:val="22"/>
          <w:sz w:val="24"/>
          <w:lang w:eastAsia="zh-CN"/>
        </w:rPr>
        <w:t>在地方、国家、地区和全球层面开展活动，并且需要以支持其他相关国际进程和战略的方式执行框架</w:t>
      </w:r>
      <w:r w:rsidR="003C0098">
        <w:rPr>
          <w:rFonts w:hint="eastAsia"/>
          <w:snapToGrid w:val="0"/>
          <w:kern w:val="22"/>
          <w:sz w:val="24"/>
          <w:lang w:eastAsia="zh-CN"/>
        </w:rPr>
        <w:t>。</w:t>
      </w:r>
    </w:p>
    <w:p w14:paraId="2386D808" w14:textId="77777777" w:rsidR="00941785" w:rsidRPr="00C8692B" w:rsidRDefault="00941785" w:rsidP="00941785">
      <w:pPr>
        <w:spacing w:after="120"/>
        <w:rPr>
          <w:rFonts w:eastAsia="KaiTi"/>
          <w:iCs/>
          <w:sz w:val="24"/>
          <w:lang w:val="en-CA" w:eastAsia="zh-CN"/>
        </w:rPr>
      </w:pPr>
      <w:r w:rsidRPr="00C8692B">
        <w:rPr>
          <w:rFonts w:ascii="楷体" w:eastAsia="KaiTi" w:hAnsi="楷体" w:cs="SimSun" w:hint="eastAsia"/>
          <w:iCs/>
          <w:sz w:val="24"/>
          <w:lang w:eastAsia="zh-CN"/>
        </w:rPr>
        <w:t>替代文本：</w:t>
      </w:r>
      <w:r w:rsidRPr="00C8692B">
        <w:rPr>
          <w:rFonts w:eastAsia="KaiTi" w:hint="eastAsia"/>
          <w:i/>
          <w:iCs/>
          <w:sz w:val="24"/>
          <w:lang w:eastAsia="zh-CN"/>
        </w:rPr>
        <w:t xml:space="preserve"> </w:t>
      </w:r>
    </w:p>
    <w:p w14:paraId="071A6940" w14:textId="54FB5590" w:rsidR="00941785" w:rsidRPr="009B5905" w:rsidRDefault="00941785" w:rsidP="00A03E53">
      <w:pPr>
        <w:pStyle w:val="ListParagraph"/>
        <w:numPr>
          <w:ilvl w:val="0"/>
          <w:numId w:val="83"/>
        </w:numPr>
        <w:snapToGrid w:val="0"/>
        <w:spacing w:before="120" w:after="120" w:line="240" w:lineRule="atLeast"/>
        <w:contextualSpacing w:val="0"/>
        <w:rPr>
          <w:rFonts w:eastAsiaTheme="minorHAnsi"/>
          <w:sz w:val="24"/>
          <w:u w:val="single"/>
          <w:lang w:val="en-CA" w:eastAsia="zh-CN"/>
        </w:rPr>
      </w:pPr>
      <w:r w:rsidRPr="009B5905">
        <w:rPr>
          <w:rFonts w:ascii="SimSun" w:hAnsi="SimSun" w:cs="SimSun" w:hint="eastAsia"/>
          <w:sz w:val="24"/>
          <w:lang w:val="en-CA" w:eastAsia="zh-CN"/>
        </w:rPr>
        <w:t>所有行为者</w:t>
      </w:r>
      <w:r w:rsidR="003C0098">
        <w:rPr>
          <w:rFonts w:ascii="SimSun" w:hAnsi="SimSun" w:cs="SimSun" w:hint="eastAsia"/>
          <w:sz w:val="24"/>
          <w:lang w:val="en-CA" w:eastAsia="zh-CN"/>
        </w:rPr>
        <w:t>都应</w:t>
      </w:r>
      <w:r w:rsidRPr="009B5905">
        <w:rPr>
          <w:rFonts w:ascii="SimSun" w:hAnsi="SimSun" w:cs="SimSun" w:hint="eastAsia"/>
          <w:sz w:val="24"/>
          <w:lang w:val="en-CA" w:eastAsia="zh-CN"/>
        </w:rPr>
        <w:t>帮助提高对框架的认识，提高对整个社会参与的</w:t>
      </w:r>
      <w:r w:rsidR="003C0098">
        <w:rPr>
          <w:rFonts w:ascii="SimSun" w:hAnsi="SimSun" w:cs="SimSun" w:hint="eastAsia"/>
          <w:sz w:val="24"/>
          <w:lang w:val="en-CA" w:eastAsia="zh-CN"/>
        </w:rPr>
        <w:t>必要性的</w:t>
      </w:r>
      <w:r w:rsidRPr="009B5905">
        <w:rPr>
          <w:rFonts w:ascii="SimSun" w:hAnsi="SimSun" w:cs="SimSun" w:hint="eastAsia"/>
          <w:sz w:val="24"/>
          <w:lang w:val="en-CA" w:eastAsia="zh-CN"/>
        </w:rPr>
        <w:t>认识，</w:t>
      </w:r>
      <w:r w:rsidRPr="009B5905">
        <w:rPr>
          <w:rFonts w:ascii="SimSun" w:hAnsi="SimSun" w:cs="SimSun" w:hint="eastAsia"/>
          <w:sz w:val="24"/>
          <w:u w:val="single"/>
          <w:lang w:val="en-CA" w:eastAsia="zh-CN"/>
        </w:rPr>
        <w:t>促进缔约方的执行</w:t>
      </w:r>
      <w:r w:rsidR="003C0098">
        <w:rPr>
          <w:rFonts w:ascii="SimSun" w:hAnsi="SimSun" w:cs="SimSun" w:hint="eastAsia"/>
          <w:sz w:val="24"/>
          <w:u w:val="single"/>
          <w:lang w:val="en-CA" w:eastAsia="zh-CN"/>
        </w:rPr>
        <w:t>工作</w:t>
      </w:r>
      <w:r w:rsidRPr="009B5905">
        <w:rPr>
          <w:rFonts w:ascii="SimSun" w:hAnsi="SimSun" w:cs="SimSun" w:hint="eastAsia"/>
          <w:sz w:val="24"/>
          <w:lang w:val="en-CA" w:eastAsia="zh-CN"/>
        </w:rPr>
        <w:t>。这包括需要在地方、国家、区域和全球层面开展活动，并且需要以与其他有关国际进程，战略和</w:t>
      </w:r>
      <w:r w:rsidRPr="009B5905">
        <w:rPr>
          <w:rFonts w:ascii="SimSun" w:hAnsi="SimSun" w:cs="SimSun" w:hint="eastAsia"/>
          <w:sz w:val="24"/>
          <w:u w:val="single"/>
          <w:lang w:val="en-CA" w:eastAsia="zh-CN"/>
        </w:rPr>
        <w:t>协定相一致并相互</w:t>
      </w:r>
      <w:r w:rsidRPr="009B5905">
        <w:rPr>
          <w:rFonts w:ascii="SimSun" w:hAnsi="SimSun" w:cs="SimSun" w:hint="eastAsia"/>
          <w:sz w:val="24"/>
          <w:lang w:val="en-CA" w:eastAsia="zh-CN"/>
        </w:rPr>
        <w:t>支持的方式来执行框架</w:t>
      </w:r>
      <w:r w:rsidR="00A03E53">
        <w:rPr>
          <w:rFonts w:ascii="SimSun" w:hAnsi="SimSun" w:cs="SimSun" w:hint="eastAsia"/>
          <w:sz w:val="24"/>
          <w:lang w:val="en-CA" w:eastAsia="zh-CN"/>
        </w:rPr>
        <w:t>；</w:t>
      </w:r>
    </w:p>
    <w:p w14:paraId="1B447486" w14:textId="77BFDE2E" w:rsidR="00941785" w:rsidRPr="009B5905" w:rsidRDefault="00941785" w:rsidP="00A03E53">
      <w:pPr>
        <w:pStyle w:val="ListParagraph"/>
        <w:numPr>
          <w:ilvl w:val="0"/>
          <w:numId w:val="83"/>
        </w:numPr>
        <w:snapToGrid w:val="0"/>
        <w:spacing w:before="120" w:after="120" w:line="240" w:lineRule="atLeast"/>
        <w:contextualSpacing w:val="0"/>
        <w:rPr>
          <w:rFonts w:eastAsiaTheme="minorEastAsia"/>
          <w:sz w:val="24"/>
          <w:u w:val="single"/>
          <w:lang w:val="en-CA" w:eastAsia="zh-CN"/>
        </w:rPr>
      </w:pPr>
      <w:r w:rsidRPr="009B5905">
        <w:rPr>
          <w:rFonts w:ascii="SimSun" w:hAnsi="SimSun" w:cs="SimSun" w:hint="eastAsia"/>
          <w:sz w:val="24"/>
          <w:lang w:val="en-CA" w:eastAsia="zh-CN"/>
        </w:rPr>
        <w:t>所有行动者都</w:t>
      </w:r>
      <w:r w:rsidR="003C0098">
        <w:rPr>
          <w:rFonts w:ascii="SimSun" w:hAnsi="SimSun" w:cs="SimSun" w:hint="eastAsia"/>
          <w:sz w:val="24"/>
          <w:lang w:val="en-CA" w:eastAsia="zh-CN"/>
        </w:rPr>
        <w:t>应</w:t>
      </w:r>
      <w:r w:rsidRPr="009B5905">
        <w:rPr>
          <w:rFonts w:ascii="SimSun" w:hAnsi="SimSun" w:cs="SimSun" w:hint="eastAsia"/>
          <w:sz w:val="24"/>
          <w:lang w:val="en-CA" w:eastAsia="zh-CN"/>
        </w:rPr>
        <w:t>帮助</w:t>
      </w:r>
      <w:r w:rsidRPr="009B5905">
        <w:rPr>
          <w:rFonts w:ascii="SimSun" w:hAnsi="SimSun" w:cs="SimSun" w:hint="eastAsia"/>
          <w:sz w:val="24"/>
          <w:u w:val="single"/>
          <w:lang w:val="en-CA" w:eastAsia="zh-CN"/>
        </w:rPr>
        <w:t>激发并</w:t>
      </w:r>
      <w:r w:rsidRPr="009B5905">
        <w:rPr>
          <w:rFonts w:ascii="SimSun" w:hAnsi="SimSun" w:cs="SimSun" w:hint="eastAsia"/>
          <w:sz w:val="24"/>
          <w:lang w:val="en-CA" w:eastAsia="zh-CN"/>
        </w:rPr>
        <w:t>提高人们对框架以及对全社会参与执行框架的认识。</w:t>
      </w:r>
      <w:r w:rsidRPr="009B5905">
        <w:rPr>
          <w:rFonts w:eastAsiaTheme="minorHAnsi" w:hint="eastAsia"/>
          <w:sz w:val="24"/>
          <w:lang w:val="en-CA" w:eastAsia="zh-CN"/>
        </w:rPr>
        <w:t xml:space="preserve"> </w:t>
      </w:r>
      <w:r w:rsidRPr="009B5905">
        <w:rPr>
          <w:rFonts w:ascii="SimSun" w:hAnsi="SimSun" w:cs="SimSun" w:hint="eastAsia"/>
          <w:sz w:val="24"/>
          <w:lang w:val="en-CA" w:eastAsia="zh-CN"/>
        </w:rPr>
        <w:t>这包括需要地方、国家、地区和全球层面开展活动，并且需要以支持其他相关国际进程和战略的方式执行框架</w:t>
      </w:r>
      <w:r w:rsidR="00A03E53">
        <w:rPr>
          <w:rFonts w:ascii="SimSun" w:hAnsi="SimSun" w:cs="SimSun" w:hint="eastAsia"/>
          <w:sz w:val="24"/>
          <w:lang w:val="en-CA" w:eastAsia="zh-CN"/>
        </w:rPr>
        <w:t>；</w:t>
      </w:r>
    </w:p>
    <w:p w14:paraId="2C36FBF8" w14:textId="00C97EFF" w:rsidR="00941785" w:rsidRPr="003C0098" w:rsidRDefault="00941785" w:rsidP="00A03E53">
      <w:pPr>
        <w:pStyle w:val="ListParagraph"/>
        <w:numPr>
          <w:ilvl w:val="0"/>
          <w:numId w:val="83"/>
        </w:numPr>
        <w:snapToGrid w:val="0"/>
        <w:spacing w:before="120" w:after="120" w:line="240" w:lineRule="atLeast"/>
        <w:contextualSpacing w:val="0"/>
        <w:rPr>
          <w:rFonts w:eastAsiaTheme="minorEastAsia"/>
          <w:sz w:val="24"/>
          <w:lang w:val="en-CA"/>
        </w:rPr>
      </w:pPr>
      <w:r w:rsidRPr="009B5905">
        <w:rPr>
          <w:rFonts w:ascii="SimSun" w:hAnsi="SimSun" w:cs="SimSun" w:hint="eastAsia"/>
          <w:sz w:val="24"/>
          <w:lang w:val="en-CA" w:eastAsia="zh-CN"/>
        </w:rPr>
        <w:lastRenderedPageBreak/>
        <w:t>所有行动者，</w:t>
      </w:r>
      <w:r w:rsidRPr="009B5905">
        <w:rPr>
          <w:rFonts w:ascii="SimSun" w:hAnsi="SimSun" w:cs="SimSun" w:hint="eastAsia"/>
          <w:sz w:val="24"/>
          <w:u w:val="single"/>
          <w:lang w:val="en-CA" w:eastAsia="zh-CN"/>
        </w:rPr>
        <w:t>特别是国家和地方政府，</w:t>
      </w:r>
      <w:r w:rsidR="003C0098">
        <w:rPr>
          <w:rFonts w:ascii="SimSun" w:hAnsi="SimSun" w:cs="SimSun" w:hint="eastAsia"/>
          <w:sz w:val="24"/>
          <w:lang w:val="en-CA" w:eastAsia="zh-CN"/>
        </w:rPr>
        <w:t>应</w:t>
      </w:r>
      <w:r w:rsidRPr="009B5905">
        <w:rPr>
          <w:rFonts w:ascii="SimSun" w:hAnsi="SimSun" w:cs="SimSun" w:hint="eastAsia"/>
          <w:sz w:val="24"/>
          <w:lang w:val="en-CA" w:eastAsia="zh-CN"/>
        </w:rPr>
        <w:t>帮助提高对框架的认识，提高</w:t>
      </w:r>
      <w:r w:rsidR="003C0098">
        <w:rPr>
          <w:rFonts w:ascii="SimSun" w:hAnsi="SimSun" w:cs="SimSun" w:hint="eastAsia"/>
          <w:sz w:val="24"/>
          <w:lang w:val="en-CA" w:eastAsia="zh-CN"/>
        </w:rPr>
        <w:t>对</w:t>
      </w:r>
      <w:r w:rsidRPr="009B5905">
        <w:rPr>
          <w:rFonts w:ascii="SimSun" w:hAnsi="SimSun" w:cs="SimSun" w:hint="eastAsia"/>
          <w:sz w:val="24"/>
          <w:lang w:val="en-CA" w:eastAsia="zh-CN"/>
        </w:rPr>
        <w:t>全社会参与执行框架的必要性的认识。这包括需要地方、国家、地区和全球层面开展活动，并且需要以支持其他相关国际进程和战略的方式执行框架。</w:t>
      </w:r>
      <w:r w:rsidRPr="00E053DA">
        <w:rPr>
          <w:rFonts w:ascii="SimSun" w:hAnsi="SimSun" w:cs="SimSun" w:hint="eastAsia"/>
          <w:sz w:val="24"/>
          <w:u w:val="single"/>
          <w:lang w:val="en-CA" w:eastAsia="zh-CN"/>
        </w:rPr>
        <w:t>活动应使缔约方能够：</w:t>
      </w:r>
    </w:p>
    <w:p w14:paraId="546D10EA" w14:textId="1F2420CC" w:rsidR="00941785" w:rsidRPr="004E70DD" w:rsidRDefault="003C0098" w:rsidP="0059388B">
      <w:pPr>
        <w:numPr>
          <w:ilvl w:val="0"/>
          <w:numId w:val="73"/>
        </w:numPr>
        <w:adjustRightInd w:val="0"/>
        <w:snapToGrid w:val="0"/>
        <w:spacing w:before="120" w:after="120" w:line="240" w:lineRule="atLeast"/>
        <w:ind w:left="864" w:firstLine="432"/>
        <w:jc w:val="left"/>
        <w:rPr>
          <w:rFonts w:eastAsiaTheme="minorHAnsi"/>
          <w:sz w:val="24"/>
          <w:u w:val="single"/>
          <w:lang w:val="en-CA" w:eastAsia="zh-CN"/>
        </w:rPr>
      </w:pPr>
      <w:r>
        <w:rPr>
          <w:rFonts w:ascii="SimSun" w:hAnsi="SimSun" w:cs="SimSun" w:hint="eastAsia"/>
          <w:sz w:val="24"/>
          <w:u w:val="single"/>
          <w:lang w:val="en-CA" w:eastAsia="zh-CN"/>
        </w:rPr>
        <w:t>提高</w:t>
      </w:r>
      <w:r w:rsidR="00941785" w:rsidRPr="004E70DD">
        <w:rPr>
          <w:rFonts w:ascii="SimSun" w:hAnsi="SimSun" w:cs="SimSun" w:hint="eastAsia"/>
          <w:sz w:val="24"/>
          <w:u w:val="single"/>
          <w:lang w:val="en-CA" w:eastAsia="zh-CN"/>
        </w:rPr>
        <w:t>对</w:t>
      </w:r>
      <w:r w:rsidR="00941785" w:rsidRPr="004E70DD">
        <w:rPr>
          <w:sz w:val="24"/>
          <w:u w:val="single"/>
          <w:lang w:eastAsia="zh-CN"/>
        </w:rPr>
        <w:t>土著人民和地方社</w:t>
      </w:r>
      <w:r w:rsidR="00941785" w:rsidRPr="004E70DD">
        <w:rPr>
          <w:rFonts w:ascii="SimSun" w:hAnsi="SimSun" w:cs="SimSun" w:hint="eastAsia"/>
          <w:sz w:val="24"/>
          <w:u w:val="single"/>
          <w:lang w:eastAsia="zh-CN"/>
        </w:rPr>
        <w:t>区</w:t>
      </w:r>
      <w:r w:rsidR="00941785" w:rsidRPr="004E70DD">
        <w:rPr>
          <w:rFonts w:ascii="SimSun" w:hAnsi="SimSun" w:cs="SimSun" w:hint="eastAsia"/>
          <w:sz w:val="24"/>
          <w:u w:val="single"/>
          <w:lang w:val="en-CA" w:eastAsia="zh-CN"/>
        </w:rPr>
        <w:t>的各种价值观的理解、认识和欣赏；</w:t>
      </w:r>
    </w:p>
    <w:p w14:paraId="772EC735" w14:textId="1B1053EA" w:rsidR="00941785" w:rsidRPr="004E70DD" w:rsidRDefault="00941785" w:rsidP="0059388B">
      <w:pPr>
        <w:numPr>
          <w:ilvl w:val="0"/>
          <w:numId w:val="73"/>
        </w:numPr>
        <w:adjustRightInd w:val="0"/>
        <w:snapToGrid w:val="0"/>
        <w:spacing w:before="120" w:after="120" w:line="240" w:lineRule="atLeast"/>
        <w:ind w:left="864" w:firstLine="432"/>
        <w:jc w:val="left"/>
        <w:rPr>
          <w:rFonts w:eastAsiaTheme="minorHAnsi"/>
          <w:sz w:val="24"/>
          <w:u w:val="single"/>
          <w:lang w:val="en-CA" w:eastAsia="zh-CN"/>
        </w:rPr>
      </w:pPr>
      <w:r w:rsidRPr="004E70DD">
        <w:rPr>
          <w:rFonts w:ascii="SimSun" w:hAnsi="SimSun" w:cs="SimSun" w:hint="eastAsia"/>
          <w:sz w:val="24"/>
          <w:u w:val="single"/>
          <w:lang w:val="en-CA" w:eastAsia="zh-CN"/>
        </w:rPr>
        <w:t>提高所有权利持有者和利益攸关方对</w:t>
      </w:r>
      <w:r w:rsidR="003F14C4">
        <w:rPr>
          <w:rFonts w:ascii="SimSun" w:hAnsi="SimSun" w:cs="SimSun" w:hint="eastAsia"/>
          <w:sz w:val="24"/>
          <w:u w:val="single"/>
          <w:lang w:val="en-CA" w:eastAsia="zh-CN"/>
        </w:rPr>
        <w:t>现有</w:t>
      </w:r>
      <w:r w:rsidRPr="004E70DD">
        <w:rPr>
          <w:rFonts w:ascii="SimSun" w:hAnsi="SimSun" w:cs="SimSun" w:hint="eastAsia"/>
          <w:sz w:val="24"/>
          <w:u w:val="single"/>
          <w:lang w:val="en-CA" w:eastAsia="zh-CN"/>
        </w:rPr>
        <w:t>生物多样性目标</w:t>
      </w:r>
      <w:r w:rsidR="003F14C4">
        <w:rPr>
          <w:rFonts w:ascii="SimSun" w:hAnsi="SimSun" w:cs="SimSun" w:hint="eastAsia"/>
          <w:sz w:val="24"/>
          <w:u w:val="single"/>
          <w:lang w:val="en-CA" w:eastAsia="zh-CN"/>
        </w:rPr>
        <w:t>和《</w:t>
      </w:r>
      <w:r w:rsidRPr="004E70DD">
        <w:rPr>
          <w:rFonts w:ascii="SimSun" w:hAnsi="SimSun" w:cs="SimSun" w:hint="eastAsia"/>
          <w:sz w:val="24"/>
          <w:u w:val="single"/>
          <w:lang w:val="en-CA" w:eastAsia="zh-CN"/>
        </w:rPr>
        <w:t>公约</w:t>
      </w:r>
      <w:r w:rsidR="003F14C4">
        <w:rPr>
          <w:rFonts w:ascii="SimSun" w:hAnsi="SimSun" w:cs="SimSun" w:hint="eastAsia"/>
          <w:sz w:val="24"/>
          <w:u w:val="single"/>
          <w:lang w:val="en-CA" w:eastAsia="zh-CN"/>
        </w:rPr>
        <w:t>》</w:t>
      </w:r>
      <w:r w:rsidRPr="004E70DD">
        <w:rPr>
          <w:rFonts w:eastAsiaTheme="minorHAnsi" w:hint="eastAsia"/>
          <w:sz w:val="24"/>
          <w:u w:val="single"/>
          <w:lang w:val="en-CA" w:eastAsia="zh-CN"/>
        </w:rPr>
        <w:t>2020</w:t>
      </w:r>
      <w:r w:rsidRPr="004E70DD">
        <w:rPr>
          <w:rFonts w:ascii="SimSun" w:hAnsi="SimSun" w:cs="SimSun" w:hint="eastAsia"/>
          <w:sz w:val="24"/>
          <w:u w:val="single"/>
          <w:lang w:val="en-CA" w:eastAsia="zh-CN"/>
        </w:rPr>
        <w:t>年后进程的认识；</w:t>
      </w:r>
    </w:p>
    <w:p w14:paraId="589D332A" w14:textId="77777777" w:rsidR="00941785" w:rsidRPr="004E70DD" w:rsidRDefault="00941785" w:rsidP="0059388B">
      <w:pPr>
        <w:numPr>
          <w:ilvl w:val="0"/>
          <w:numId w:val="73"/>
        </w:numPr>
        <w:adjustRightInd w:val="0"/>
        <w:snapToGrid w:val="0"/>
        <w:spacing w:before="120" w:after="120" w:line="240" w:lineRule="atLeast"/>
        <w:ind w:left="864" w:firstLine="432"/>
        <w:jc w:val="left"/>
        <w:rPr>
          <w:rFonts w:eastAsiaTheme="minorHAnsi"/>
          <w:sz w:val="24"/>
          <w:u w:val="single"/>
          <w:lang w:val="en-CA" w:eastAsia="zh-CN"/>
        </w:rPr>
      </w:pPr>
      <w:r w:rsidRPr="004E70DD">
        <w:rPr>
          <w:rFonts w:ascii="SimSun" w:hAnsi="SimSun" w:cs="SimSun" w:hint="eastAsia"/>
          <w:sz w:val="24"/>
          <w:u w:val="single"/>
          <w:lang w:val="en-CA" w:eastAsia="zh-CN"/>
        </w:rPr>
        <w:t>提高公民对</w:t>
      </w:r>
      <w:r w:rsidRPr="004E70DD">
        <w:rPr>
          <w:rFonts w:eastAsiaTheme="minorHAnsi" w:hint="eastAsia"/>
          <w:sz w:val="24"/>
          <w:u w:val="single"/>
          <w:lang w:val="en-CA" w:eastAsia="zh-CN"/>
        </w:rPr>
        <w:t>2020</w:t>
      </w:r>
      <w:r w:rsidRPr="004E70DD">
        <w:rPr>
          <w:rFonts w:ascii="SimSun" w:hAnsi="SimSun" w:cs="SimSun" w:hint="eastAsia"/>
          <w:sz w:val="24"/>
          <w:u w:val="single"/>
          <w:lang w:val="en-CA" w:eastAsia="zh-CN"/>
        </w:rPr>
        <w:t>年后目标的认识；</w:t>
      </w:r>
      <w:r w:rsidRPr="004E70DD">
        <w:rPr>
          <w:rFonts w:eastAsiaTheme="minorEastAsia" w:hint="eastAsia"/>
          <w:sz w:val="24"/>
          <w:u w:val="single"/>
          <w:lang w:val="en-CA" w:eastAsia="zh-CN"/>
        </w:rPr>
        <w:t xml:space="preserve"> </w:t>
      </w:r>
    </w:p>
    <w:p w14:paraId="21C0B64A" w14:textId="3DE5C53D" w:rsidR="00941785" w:rsidRPr="004E70DD" w:rsidRDefault="00941785" w:rsidP="0059388B">
      <w:pPr>
        <w:numPr>
          <w:ilvl w:val="0"/>
          <w:numId w:val="73"/>
        </w:numPr>
        <w:adjustRightInd w:val="0"/>
        <w:snapToGrid w:val="0"/>
        <w:spacing w:before="120" w:after="120" w:line="240" w:lineRule="atLeast"/>
        <w:ind w:left="864" w:firstLine="432"/>
        <w:jc w:val="left"/>
        <w:rPr>
          <w:rFonts w:eastAsiaTheme="minorHAnsi"/>
          <w:sz w:val="24"/>
          <w:u w:val="single"/>
          <w:lang w:val="en-CA" w:eastAsia="zh-CN"/>
        </w:rPr>
      </w:pPr>
      <w:r w:rsidRPr="004E70DD">
        <w:rPr>
          <w:rFonts w:ascii="SimSun" w:hAnsi="SimSun" w:cs="SimSun" w:hint="eastAsia"/>
          <w:sz w:val="24"/>
          <w:u w:val="single"/>
          <w:lang w:val="en-CA" w:eastAsia="zh-CN"/>
        </w:rPr>
        <w:t>促进或开发平台，分享生物多样性行动的成功</w:t>
      </w:r>
      <w:r w:rsidR="003F14C4">
        <w:rPr>
          <w:rFonts w:ascii="SimSun" w:hAnsi="SimSun" w:cs="SimSun" w:hint="eastAsia"/>
          <w:sz w:val="24"/>
          <w:u w:val="single"/>
          <w:lang w:val="en-CA" w:eastAsia="zh-CN"/>
        </w:rPr>
        <w:t>经验和</w:t>
      </w:r>
      <w:r w:rsidRPr="004E70DD">
        <w:rPr>
          <w:rFonts w:ascii="SimSun" w:hAnsi="SimSun" w:cs="SimSun" w:hint="eastAsia"/>
          <w:sz w:val="24"/>
          <w:u w:val="single"/>
          <w:lang w:val="en-CA" w:eastAsia="zh-CN"/>
        </w:rPr>
        <w:t>教训；</w:t>
      </w:r>
      <w:r w:rsidRPr="004E70DD">
        <w:rPr>
          <w:rFonts w:eastAsiaTheme="minorEastAsia" w:hint="eastAsia"/>
          <w:sz w:val="24"/>
          <w:u w:val="single"/>
          <w:lang w:val="en-CA" w:eastAsia="zh-CN"/>
        </w:rPr>
        <w:t xml:space="preserve"> </w:t>
      </w:r>
    </w:p>
    <w:p w14:paraId="791DFB2A" w14:textId="2D235873" w:rsidR="00941785" w:rsidRPr="004E70DD" w:rsidRDefault="003F14C4" w:rsidP="0059388B">
      <w:pPr>
        <w:numPr>
          <w:ilvl w:val="0"/>
          <w:numId w:val="73"/>
        </w:numPr>
        <w:adjustRightInd w:val="0"/>
        <w:snapToGrid w:val="0"/>
        <w:spacing w:before="120" w:after="120" w:line="240" w:lineRule="atLeast"/>
        <w:ind w:left="864" w:firstLine="432"/>
        <w:jc w:val="left"/>
        <w:rPr>
          <w:rFonts w:eastAsiaTheme="minorHAnsi"/>
          <w:sz w:val="24"/>
          <w:u w:val="single"/>
          <w:lang w:val="en-CA" w:eastAsia="zh-CN"/>
        </w:rPr>
      </w:pPr>
      <w:r>
        <w:rPr>
          <w:rFonts w:ascii="SimSun" w:hAnsi="SimSun" w:cs="SimSun" w:hint="eastAsia"/>
          <w:sz w:val="24"/>
          <w:u w:val="single"/>
          <w:lang w:val="en-CA" w:eastAsia="zh-CN"/>
        </w:rPr>
        <w:t>在</w:t>
      </w:r>
      <w:r w:rsidR="00941785" w:rsidRPr="004E70DD">
        <w:rPr>
          <w:rFonts w:ascii="SimSun" w:hAnsi="SimSun" w:cs="SimSun" w:hint="eastAsia"/>
          <w:sz w:val="24"/>
          <w:u w:val="single"/>
          <w:lang w:val="en-CA" w:eastAsia="zh-CN"/>
        </w:rPr>
        <w:t>学校课程</w:t>
      </w:r>
      <w:r>
        <w:rPr>
          <w:rFonts w:ascii="SimSun" w:hAnsi="SimSun" w:cs="SimSun" w:hint="eastAsia"/>
          <w:sz w:val="24"/>
          <w:u w:val="single"/>
          <w:lang w:val="en-CA" w:eastAsia="zh-CN"/>
        </w:rPr>
        <w:t>中促进</w:t>
      </w:r>
      <w:r w:rsidR="00941785" w:rsidRPr="004E70DD">
        <w:rPr>
          <w:rFonts w:ascii="SimSun" w:hAnsi="SimSun" w:cs="SimSun" w:hint="eastAsia"/>
          <w:sz w:val="24"/>
          <w:u w:val="single"/>
          <w:lang w:val="en-CA" w:eastAsia="zh-CN"/>
        </w:rPr>
        <w:t>生物多样性教育，包括</w:t>
      </w:r>
      <w:r>
        <w:rPr>
          <w:rFonts w:ascii="SimSun" w:hAnsi="SimSun" w:cs="SimSun" w:hint="eastAsia"/>
          <w:sz w:val="24"/>
          <w:u w:val="single"/>
          <w:lang w:val="en-CA" w:eastAsia="zh-CN"/>
        </w:rPr>
        <w:t>了解</w:t>
      </w:r>
      <w:r w:rsidR="00941785" w:rsidRPr="004E70DD">
        <w:rPr>
          <w:rFonts w:ascii="SimSun" w:hAnsi="SimSun" w:cs="SimSun" w:hint="eastAsia"/>
          <w:sz w:val="24"/>
          <w:u w:val="single"/>
          <w:lang w:val="en-CA" w:eastAsia="zh-CN"/>
        </w:rPr>
        <w:t>里约各公约及其</w:t>
      </w:r>
      <w:r>
        <w:rPr>
          <w:rFonts w:ascii="SimSun" w:hAnsi="SimSun" w:cs="SimSun" w:hint="eastAsia"/>
          <w:sz w:val="24"/>
          <w:u w:val="single"/>
          <w:lang w:val="en-CA" w:eastAsia="zh-CN"/>
        </w:rPr>
        <w:t>对</w:t>
      </w:r>
      <w:r w:rsidR="00941785" w:rsidRPr="004E70DD">
        <w:rPr>
          <w:rFonts w:ascii="SimSun" w:hAnsi="SimSun" w:cs="SimSun" w:hint="eastAsia"/>
          <w:sz w:val="24"/>
          <w:u w:val="single"/>
          <w:lang w:val="en-CA" w:eastAsia="zh-CN"/>
        </w:rPr>
        <w:t>国家立法的</w:t>
      </w:r>
      <w:r>
        <w:rPr>
          <w:rFonts w:ascii="SimSun" w:hAnsi="SimSun" w:cs="SimSun" w:hint="eastAsia"/>
          <w:sz w:val="24"/>
          <w:u w:val="single"/>
          <w:lang w:val="en-CA" w:eastAsia="zh-CN"/>
        </w:rPr>
        <w:t>指导</w:t>
      </w:r>
      <w:r w:rsidR="00941785" w:rsidRPr="004E70DD">
        <w:rPr>
          <w:rFonts w:ascii="SimSun" w:hAnsi="SimSun" w:cs="SimSun" w:hint="eastAsia"/>
          <w:sz w:val="24"/>
          <w:u w:val="single"/>
          <w:lang w:val="en-CA" w:eastAsia="zh-CN"/>
        </w:rPr>
        <w:t>作用。</w:t>
      </w:r>
      <w:r w:rsidR="00941785" w:rsidRPr="004E70DD">
        <w:rPr>
          <w:rFonts w:eastAsiaTheme="minorEastAsia" w:hint="eastAsia"/>
          <w:sz w:val="24"/>
          <w:u w:val="single"/>
          <w:lang w:val="en-CA" w:eastAsia="zh-CN"/>
        </w:rPr>
        <w:t xml:space="preserve">  </w:t>
      </w:r>
    </w:p>
    <w:p w14:paraId="09BE6A18" w14:textId="3CD57544" w:rsidR="00FA179C" w:rsidRPr="007D79D3" w:rsidRDefault="007D79D3" w:rsidP="00D77621">
      <w:pPr>
        <w:snapToGrid w:val="0"/>
        <w:spacing w:before="240" w:after="120" w:line="240" w:lineRule="atLeast"/>
        <w:jc w:val="center"/>
        <w:rPr>
          <w:kern w:val="22"/>
          <w:sz w:val="24"/>
          <w:lang w:eastAsia="zh-CN"/>
        </w:rPr>
      </w:pPr>
      <w:r w:rsidRPr="007D79D3">
        <w:rPr>
          <w:kern w:val="22"/>
          <w:sz w:val="24"/>
          <w:lang w:eastAsia="zh-CN"/>
        </w:rPr>
        <w:t>————</w:t>
      </w:r>
    </w:p>
    <w:p w14:paraId="28AB0E21" w14:textId="0462F884" w:rsidR="00FA179C" w:rsidRPr="00F07374" w:rsidRDefault="00FA179C" w:rsidP="007D79D3">
      <w:pPr>
        <w:jc w:val="left"/>
        <w:rPr>
          <w:snapToGrid w:val="0"/>
          <w:kern w:val="22"/>
          <w:sz w:val="24"/>
          <w:lang w:eastAsia="zh-CN"/>
        </w:rPr>
      </w:pPr>
    </w:p>
    <w:sectPr w:rsidR="00FA179C" w:rsidRPr="00F07374" w:rsidSect="001D2A90">
      <w:headerReference w:type="even" r:id="rId16"/>
      <w:headerReference w:type="default" r:id="rId17"/>
      <w:footerReference w:type="even" r:id="rId18"/>
      <w:footerReference w:type="default" r:id="rId19"/>
      <w:type w:val="continuous"/>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ED993" w14:textId="77777777" w:rsidR="00046E54" w:rsidRDefault="00046E54">
      <w:r>
        <w:separator/>
      </w:r>
    </w:p>
  </w:endnote>
  <w:endnote w:type="continuationSeparator" w:id="0">
    <w:p w14:paraId="65A1572A" w14:textId="77777777" w:rsidR="00046E54" w:rsidRDefault="0004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仿宋体">
    <w:altName w:val="SimSun"/>
    <w:charset w:val="86"/>
    <w:family w:val="roman"/>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Microsoft YaHei"/>
    <w:charset w:val="86"/>
    <w:family w:val="modern"/>
    <w:pitch w:val="fixed"/>
    <w:sig w:usb0="800002BF" w:usb1="38CF7CFA" w:usb2="00000016" w:usb3="00000000" w:csb0="00040001" w:csb1="00000000"/>
  </w:font>
  <w:font w:name="CIDFont+F4">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2880" w14:textId="77777777" w:rsidR="00A53A0E" w:rsidRDefault="00A53A0E" w:rsidP="003B24CB">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0A0E" w14:textId="77777777" w:rsidR="00A53A0E" w:rsidRDefault="00A53A0E" w:rsidP="003B24C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1B430" w14:textId="77777777" w:rsidR="00046E54" w:rsidRDefault="00046E54">
      <w:r>
        <w:separator/>
      </w:r>
    </w:p>
  </w:footnote>
  <w:footnote w:type="continuationSeparator" w:id="0">
    <w:p w14:paraId="21BC23BD" w14:textId="77777777" w:rsidR="00046E54" w:rsidRDefault="00046E54">
      <w:r>
        <w:continuationSeparator/>
      </w:r>
    </w:p>
  </w:footnote>
  <w:footnote w:id="1">
    <w:p w14:paraId="788589C0" w14:textId="10ED3A8D" w:rsidR="00A53A0E" w:rsidRPr="00D11758" w:rsidRDefault="00A53A0E" w:rsidP="00257F30">
      <w:pPr>
        <w:pStyle w:val="FootnoteText"/>
        <w:tabs>
          <w:tab w:val="left" w:pos="360"/>
        </w:tabs>
        <w:ind w:firstLine="0"/>
        <w:rPr>
          <w:rFonts w:eastAsiaTheme="minorEastAsia"/>
          <w:sz w:val="20"/>
          <w:szCs w:val="20"/>
          <w:lang w:eastAsia="zh-CN"/>
        </w:rPr>
      </w:pPr>
      <w:r w:rsidRPr="00D11758">
        <w:rPr>
          <w:rStyle w:val="FootnoteReference"/>
          <w:sz w:val="20"/>
          <w:szCs w:val="20"/>
          <w:u w:val="none"/>
          <w:vertAlign w:val="superscript"/>
        </w:rPr>
        <w:footnoteRef/>
      </w:r>
      <w:r w:rsidRPr="00D11758">
        <w:rPr>
          <w:sz w:val="20"/>
          <w:szCs w:val="20"/>
          <w:vertAlign w:val="superscript"/>
          <w:lang w:eastAsia="zh-CN"/>
        </w:rPr>
        <w:t xml:space="preserve"> </w:t>
      </w:r>
      <w:r>
        <w:rPr>
          <w:sz w:val="20"/>
          <w:szCs w:val="20"/>
          <w:lang w:eastAsia="zh-CN"/>
        </w:rPr>
        <w:t xml:space="preserve"> </w:t>
      </w:r>
      <w:r w:rsidRPr="00D11758">
        <w:rPr>
          <w:rFonts w:hint="eastAsia"/>
          <w:sz w:val="20"/>
          <w:szCs w:val="20"/>
          <w:lang w:eastAsia="zh-CN"/>
        </w:rPr>
        <w:t>见</w:t>
      </w:r>
      <w:r w:rsidRPr="00D11758">
        <w:rPr>
          <w:bCs/>
          <w:sz w:val="20"/>
          <w:szCs w:val="20"/>
          <w:lang w:val="en-US" w:eastAsia="zh-CN"/>
        </w:rPr>
        <w:t>CBD/WG2020/2</w:t>
      </w:r>
      <w:r w:rsidRPr="00D11758">
        <w:rPr>
          <w:sz w:val="20"/>
          <w:szCs w:val="20"/>
          <w:lang w:val="en-US" w:eastAsia="zh-CN"/>
        </w:rPr>
        <w:t>/</w:t>
      </w:r>
      <w:r w:rsidRPr="00D11758">
        <w:rPr>
          <w:bCs/>
          <w:sz w:val="20"/>
          <w:szCs w:val="20"/>
          <w:lang w:val="en-US" w:eastAsia="zh-CN"/>
        </w:rPr>
        <w:t>4</w:t>
      </w:r>
      <w:r w:rsidRPr="00D11758">
        <w:rPr>
          <w:rFonts w:ascii="SimSun" w:hAnsi="SimSun" w:cs="SimSun" w:hint="eastAsia"/>
          <w:sz w:val="20"/>
          <w:szCs w:val="20"/>
          <w:lang w:eastAsia="zh-CN"/>
        </w:rPr>
        <w:t>。</w:t>
      </w:r>
    </w:p>
  </w:footnote>
  <w:footnote w:id="2">
    <w:p w14:paraId="3602899B" w14:textId="307F8CE1" w:rsidR="00A53A0E" w:rsidRPr="00D11758" w:rsidRDefault="00A53A0E" w:rsidP="00257F30">
      <w:pPr>
        <w:pStyle w:val="FootnoteText"/>
        <w:tabs>
          <w:tab w:val="left" w:pos="360"/>
        </w:tabs>
        <w:ind w:firstLine="0"/>
        <w:rPr>
          <w:sz w:val="20"/>
          <w:szCs w:val="20"/>
          <w:lang w:eastAsia="zh-CN"/>
        </w:rPr>
      </w:pPr>
      <w:r w:rsidRPr="00D11758">
        <w:rPr>
          <w:rStyle w:val="FootnoteReference"/>
          <w:sz w:val="20"/>
          <w:szCs w:val="20"/>
          <w:u w:val="none"/>
          <w:vertAlign w:val="superscript"/>
        </w:rPr>
        <w:footnoteRef/>
      </w:r>
      <w:r w:rsidRPr="00D11758">
        <w:rPr>
          <w:rStyle w:val="FootnoteReference"/>
          <w:sz w:val="20"/>
          <w:u w:val="none"/>
          <w:vertAlign w:val="superscript"/>
          <w:lang w:eastAsia="zh-CN"/>
        </w:rPr>
        <w:t xml:space="preserve"> </w:t>
      </w:r>
      <w:r>
        <w:rPr>
          <w:sz w:val="20"/>
          <w:vertAlign w:val="superscript"/>
          <w:lang w:eastAsia="zh-CN"/>
        </w:rPr>
        <w:t xml:space="preserve"> </w:t>
      </w:r>
      <w:r w:rsidRPr="00D11758">
        <w:rPr>
          <w:rFonts w:hint="eastAsia"/>
          <w:sz w:val="20"/>
          <w:szCs w:val="20"/>
          <w:lang w:eastAsia="zh-CN"/>
        </w:rPr>
        <w:t>见</w:t>
      </w:r>
      <w:r w:rsidRPr="00D11758">
        <w:rPr>
          <w:sz w:val="20"/>
          <w:szCs w:val="20"/>
          <w:lang w:val="en-US" w:eastAsia="zh-CN"/>
        </w:rPr>
        <w:t>CBD/WG2020/2/3</w:t>
      </w:r>
      <w:r w:rsidRPr="00D11758">
        <w:rPr>
          <w:rFonts w:hint="eastAsia"/>
          <w:sz w:val="20"/>
          <w:szCs w:val="20"/>
          <w:lang w:val="en-US" w:eastAsia="zh-CN"/>
        </w:rPr>
        <w:t>，附件一，第二节。</w:t>
      </w:r>
    </w:p>
  </w:footnote>
  <w:footnote w:id="3">
    <w:p w14:paraId="1A65C6B8" w14:textId="0229F156" w:rsidR="00A53A0E" w:rsidRDefault="00A53A0E" w:rsidP="00257F30">
      <w:pPr>
        <w:pStyle w:val="FootnoteText"/>
        <w:tabs>
          <w:tab w:val="left" w:pos="360"/>
        </w:tabs>
        <w:ind w:firstLine="0"/>
        <w:rPr>
          <w:lang w:eastAsia="zh-CN"/>
        </w:rPr>
      </w:pPr>
      <w:r w:rsidRPr="00D11758">
        <w:rPr>
          <w:rStyle w:val="FootnoteReference"/>
          <w:sz w:val="20"/>
          <w:szCs w:val="20"/>
          <w:u w:val="none"/>
          <w:vertAlign w:val="superscript"/>
        </w:rPr>
        <w:footnoteRef/>
      </w:r>
      <w:r w:rsidRPr="00D11758">
        <w:rPr>
          <w:rStyle w:val="FootnoteReference"/>
          <w:sz w:val="20"/>
          <w:u w:val="none"/>
          <w:vertAlign w:val="superscript"/>
          <w:lang w:eastAsia="zh-CN"/>
        </w:rPr>
        <w:t xml:space="preserve"> </w:t>
      </w:r>
      <w:r>
        <w:rPr>
          <w:sz w:val="20"/>
          <w:vertAlign w:val="superscript"/>
          <w:lang w:eastAsia="zh-CN"/>
        </w:rPr>
        <w:t xml:space="preserve">  </w:t>
      </w:r>
      <w:r w:rsidRPr="00D11758">
        <w:rPr>
          <w:sz w:val="20"/>
          <w:szCs w:val="20"/>
          <w:lang w:val="en-US" w:eastAsia="zh-CN"/>
        </w:rPr>
        <w:t>CBD/WG2020/2/3/Add.1</w:t>
      </w:r>
      <w:r w:rsidRPr="00D11758">
        <w:rPr>
          <w:rFonts w:hint="eastAsia"/>
          <w:sz w:val="20"/>
          <w:szCs w:val="20"/>
          <w:lang w:val="en-US" w:eastAsia="zh-CN"/>
        </w:rPr>
        <w:t>。</w:t>
      </w:r>
    </w:p>
  </w:footnote>
  <w:footnote w:id="4">
    <w:p w14:paraId="4D85384A" w14:textId="77777777" w:rsidR="00A53A0E" w:rsidRPr="007C1142" w:rsidRDefault="00A53A0E" w:rsidP="00257F30">
      <w:pPr>
        <w:pStyle w:val="FootnoteText"/>
        <w:suppressLineNumbers/>
        <w:suppressAutoHyphens/>
        <w:ind w:firstLine="0"/>
        <w:jc w:val="left"/>
        <w:rPr>
          <w:rStyle w:val="FootnoteReference"/>
          <w:kern w:val="18"/>
          <w:sz w:val="20"/>
          <w:u w:val="none"/>
          <w:vertAlign w:val="superscript"/>
          <w:lang w:eastAsia="zh-CN"/>
        </w:rPr>
      </w:pPr>
      <w:r w:rsidRPr="007C1142">
        <w:rPr>
          <w:rStyle w:val="FootnoteReference"/>
          <w:sz w:val="20"/>
          <w:szCs w:val="20"/>
          <w:u w:val="none"/>
          <w:vertAlign w:val="superscript"/>
        </w:rPr>
        <w:footnoteRef/>
      </w:r>
      <w:r w:rsidRPr="007C1142">
        <w:rPr>
          <w:sz w:val="20"/>
          <w:szCs w:val="20"/>
          <w:vertAlign w:val="superscript"/>
          <w:lang w:eastAsia="zh-CN"/>
        </w:rPr>
        <w:t xml:space="preserve"> </w:t>
      </w:r>
      <w:r>
        <w:rPr>
          <w:sz w:val="20"/>
          <w:szCs w:val="20"/>
          <w:vertAlign w:val="superscript"/>
          <w:lang w:eastAsia="zh-CN"/>
        </w:rPr>
        <w:t xml:space="preserve"> </w:t>
      </w:r>
      <w:r>
        <w:rPr>
          <w:rFonts w:hint="eastAsia"/>
          <w:sz w:val="20"/>
          <w:szCs w:val="20"/>
          <w:lang w:eastAsia="zh-CN"/>
        </w:rPr>
        <w:t>本案文反映了缔约方和观察员就</w:t>
      </w:r>
      <w:r>
        <w:rPr>
          <w:rFonts w:hint="eastAsia"/>
          <w:sz w:val="20"/>
          <w:szCs w:val="20"/>
          <w:lang w:eastAsia="zh-CN"/>
        </w:rPr>
        <w:t>2020</w:t>
      </w:r>
      <w:r>
        <w:rPr>
          <w:rFonts w:hint="eastAsia"/>
          <w:sz w:val="20"/>
          <w:szCs w:val="20"/>
          <w:lang w:eastAsia="zh-CN"/>
        </w:rPr>
        <w:t>年后生物多样性框架的长期目标提出的意见。意见未经谈判。</w:t>
      </w:r>
      <w:r w:rsidRPr="007C1142">
        <w:rPr>
          <w:rStyle w:val="FootnoteReference"/>
          <w:kern w:val="18"/>
          <w:sz w:val="20"/>
          <w:u w:val="none"/>
          <w:vertAlign w:val="superscript"/>
          <w:lang w:eastAsia="zh-CN"/>
        </w:rPr>
        <w:tab/>
      </w:r>
    </w:p>
  </w:footnote>
  <w:footnote w:id="5">
    <w:p w14:paraId="0ACD589C" w14:textId="061FC263" w:rsidR="00A53A0E" w:rsidRPr="00100520" w:rsidRDefault="00A53A0E" w:rsidP="00257F30">
      <w:pPr>
        <w:pStyle w:val="FootnoteText"/>
        <w:tabs>
          <w:tab w:val="left" w:pos="360"/>
        </w:tabs>
        <w:ind w:firstLine="0"/>
        <w:rPr>
          <w:sz w:val="20"/>
          <w:szCs w:val="20"/>
          <w:lang w:eastAsia="zh-CN"/>
        </w:rPr>
      </w:pPr>
      <w:r w:rsidRPr="00FC1F54">
        <w:rPr>
          <w:rStyle w:val="FootnoteReference"/>
          <w:sz w:val="20"/>
          <w:szCs w:val="20"/>
          <w:u w:val="none"/>
          <w:vertAlign w:val="superscript"/>
        </w:rPr>
        <w:footnoteRef/>
      </w:r>
      <w:r w:rsidRPr="00100520">
        <w:rPr>
          <w:sz w:val="20"/>
          <w:szCs w:val="20"/>
          <w:lang w:eastAsia="zh-CN"/>
        </w:rPr>
        <w:t xml:space="preserve"> </w:t>
      </w:r>
      <w:r>
        <w:rPr>
          <w:sz w:val="20"/>
          <w:szCs w:val="20"/>
          <w:lang w:eastAsia="zh-CN"/>
        </w:rPr>
        <w:t xml:space="preserve"> </w:t>
      </w:r>
      <w:r>
        <w:rPr>
          <w:rFonts w:hint="eastAsia"/>
          <w:sz w:val="20"/>
          <w:szCs w:val="20"/>
          <w:lang w:eastAsia="zh-CN"/>
        </w:rPr>
        <w:t>但有一项谅解</w:t>
      </w:r>
      <w:r w:rsidRPr="00100520">
        <w:rPr>
          <w:rFonts w:hint="eastAsia"/>
          <w:sz w:val="20"/>
          <w:szCs w:val="20"/>
          <w:lang w:eastAsia="zh-CN"/>
        </w:rPr>
        <w:t>，即自然对人类的贡献是一个广义的概念，</w:t>
      </w:r>
      <w:r>
        <w:rPr>
          <w:rFonts w:hint="eastAsia"/>
          <w:sz w:val="20"/>
          <w:szCs w:val="20"/>
          <w:lang w:eastAsia="zh-CN"/>
        </w:rPr>
        <w:t>其中</w:t>
      </w:r>
      <w:r w:rsidRPr="00100520">
        <w:rPr>
          <w:rFonts w:hint="eastAsia"/>
          <w:sz w:val="20"/>
          <w:szCs w:val="20"/>
          <w:lang w:eastAsia="zh-CN"/>
        </w:rPr>
        <w:t>包括生态系统服务。</w:t>
      </w:r>
    </w:p>
  </w:footnote>
  <w:footnote w:id="6">
    <w:p w14:paraId="02CD1777" w14:textId="416E2A2E" w:rsidR="00A53A0E" w:rsidRDefault="00A53A0E" w:rsidP="00257F30">
      <w:pPr>
        <w:pStyle w:val="FootnoteText"/>
        <w:suppressLineNumbers/>
        <w:tabs>
          <w:tab w:val="left" w:pos="360"/>
        </w:tabs>
        <w:suppressAutoHyphens/>
        <w:spacing w:after="0"/>
        <w:ind w:firstLine="0"/>
        <w:rPr>
          <w:lang w:eastAsia="zh-CN"/>
        </w:rPr>
      </w:pPr>
      <w:r w:rsidRPr="004F3192">
        <w:rPr>
          <w:rStyle w:val="FootnoteReference"/>
          <w:kern w:val="18"/>
          <w:sz w:val="20"/>
          <w:u w:val="none"/>
          <w:vertAlign w:val="superscript"/>
        </w:rPr>
        <w:footnoteRef/>
      </w:r>
      <w:r w:rsidRPr="004F3192">
        <w:rPr>
          <w:kern w:val="18"/>
          <w:sz w:val="20"/>
          <w:vertAlign w:val="superscript"/>
          <w:lang w:eastAsia="zh-CN"/>
        </w:rPr>
        <w:t xml:space="preserve"> </w:t>
      </w:r>
      <w:r>
        <w:rPr>
          <w:kern w:val="18"/>
          <w:sz w:val="20"/>
          <w:lang w:eastAsia="zh-CN"/>
        </w:rPr>
        <w:t xml:space="preserve"> </w:t>
      </w:r>
      <w:r w:rsidRPr="004F3192">
        <w:rPr>
          <w:rFonts w:ascii="SimSun" w:hint="eastAsia"/>
          <w:kern w:val="18"/>
          <w:sz w:val="20"/>
          <w:lang w:val="zh-CN" w:eastAsia="zh-CN"/>
        </w:rPr>
        <w:t>行动目标</w:t>
      </w:r>
      <w:r w:rsidRPr="004F3192">
        <w:rPr>
          <w:kern w:val="18"/>
          <w:sz w:val="20"/>
          <w:lang w:val="zh-CN" w:eastAsia="zh-CN"/>
        </w:rPr>
        <w:t xml:space="preserve"> 2</w:t>
      </w:r>
      <w:r w:rsidRPr="004F3192">
        <w:rPr>
          <w:rFonts w:hint="eastAsia"/>
          <w:kern w:val="18"/>
          <w:sz w:val="20"/>
          <w:lang w:val="zh-CN" w:eastAsia="zh-CN"/>
        </w:rPr>
        <w:t>：</w:t>
      </w:r>
      <w:r w:rsidRPr="004F3192">
        <w:rPr>
          <w:rFonts w:ascii="SimSun" w:hint="eastAsia"/>
          <w:kern w:val="18"/>
          <w:sz w:val="20"/>
          <w:lang w:val="zh-CN" w:eastAsia="zh-CN"/>
        </w:rPr>
        <w:t>通过保护区和其他有效地区保护措施保护对生物多样性特别重要的地点，到</w:t>
      </w:r>
      <w:r w:rsidRPr="004F3192">
        <w:rPr>
          <w:kern w:val="18"/>
          <w:sz w:val="20"/>
          <w:lang w:val="zh-CN" w:eastAsia="zh-CN"/>
        </w:rPr>
        <w:t>2030</w:t>
      </w:r>
      <w:r w:rsidRPr="004F3192">
        <w:rPr>
          <w:rFonts w:ascii="SimSun" w:hint="eastAsia"/>
          <w:kern w:val="18"/>
          <w:sz w:val="20"/>
          <w:lang w:val="zh-CN" w:eastAsia="zh-CN"/>
        </w:rPr>
        <w:t>年至少覆盖此类地点的</w:t>
      </w:r>
      <w:r w:rsidRPr="004F3192">
        <w:rPr>
          <w:kern w:val="18"/>
          <w:sz w:val="20"/>
          <w:lang w:val="zh-CN" w:eastAsia="zh-CN"/>
        </w:rPr>
        <w:t>[60%]</w:t>
      </w:r>
      <w:r w:rsidRPr="004F3192">
        <w:rPr>
          <w:rFonts w:ascii="SimSun" w:hint="eastAsia"/>
          <w:kern w:val="18"/>
          <w:sz w:val="20"/>
          <w:lang w:val="zh-CN" w:eastAsia="zh-CN"/>
        </w:rPr>
        <w:t>和至少</w:t>
      </w:r>
      <w:r w:rsidRPr="004F3192">
        <w:rPr>
          <w:kern w:val="18"/>
          <w:sz w:val="20"/>
          <w:lang w:val="zh-CN" w:eastAsia="zh-CN"/>
        </w:rPr>
        <w:t>[30%]</w:t>
      </w:r>
      <w:r w:rsidRPr="004F3192">
        <w:rPr>
          <w:rFonts w:ascii="SimSun" w:hint="eastAsia"/>
          <w:kern w:val="18"/>
          <w:sz w:val="20"/>
          <w:lang w:val="zh-CN" w:eastAsia="zh-CN"/>
        </w:rPr>
        <w:t>的陆地和海洋</w:t>
      </w:r>
      <w:r>
        <w:rPr>
          <w:rFonts w:ascii="SimSun" w:hint="eastAsia"/>
          <w:kern w:val="18"/>
          <w:sz w:val="20"/>
          <w:lang w:val="zh-CN" w:eastAsia="zh-CN"/>
        </w:rPr>
        <w:t>区域</w:t>
      </w:r>
      <w:r w:rsidRPr="004F3192">
        <w:rPr>
          <w:rFonts w:ascii="SimSun" w:hint="eastAsia"/>
          <w:kern w:val="18"/>
          <w:sz w:val="20"/>
          <w:lang w:val="zh-CN" w:eastAsia="zh-CN"/>
        </w:rPr>
        <w:t>，至少</w:t>
      </w:r>
      <w:r w:rsidRPr="004F3192">
        <w:rPr>
          <w:kern w:val="18"/>
          <w:sz w:val="20"/>
          <w:lang w:val="zh-CN" w:eastAsia="zh-CN"/>
        </w:rPr>
        <w:t>[10%]</w:t>
      </w:r>
      <w:r w:rsidRPr="004F3192">
        <w:rPr>
          <w:rFonts w:ascii="SimSun" w:hint="eastAsia"/>
          <w:kern w:val="18"/>
          <w:sz w:val="20"/>
          <w:lang w:val="zh-CN" w:eastAsia="zh-CN"/>
        </w:rPr>
        <w:t>受到严格保护。</w:t>
      </w:r>
    </w:p>
  </w:footnote>
  <w:footnote w:id="7">
    <w:p w14:paraId="1109EBF4" w14:textId="18A38063" w:rsidR="00A53A0E" w:rsidRPr="000A70BC" w:rsidRDefault="00A53A0E" w:rsidP="00257F30">
      <w:pPr>
        <w:tabs>
          <w:tab w:val="left" w:pos="360"/>
        </w:tabs>
        <w:adjustRightInd w:val="0"/>
        <w:snapToGrid w:val="0"/>
        <w:spacing w:before="120" w:after="120" w:line="240" w:lineRule="atLeast"/>
        <w:rPr>
          <w:sz w:val="20"/>
          <w:szCs w:val="20"/>
          <w:lang w:eastAsia="zh-CN"/>
        </w:rPr>
      </w:pPr>
      <w:r w:rsidRPr="000A70BC">
        <w:rPr>
          <w:rStyle w:val="FootnoteReference"/>
          <w:sz w:val="20"/>
          <w:szCs w:val="20"/>
          <w:u w:val="none"/>
          <w:vertAlign w:val="superscript"/>
        </w:rPr>
        <w:footnoteRef/>
      </w:r>
      <w:r w:rsidRPr="000A70BC">
        <w:rPr>
          <w:sz w:val="20"/>
          <w:szCs w:val="20"/>
          <w:vertAlign w:val="superscript"/>
          <w:lang w:eastAsia="zh-CN"/>
        </w:rPr>
        <w:t xml:space="preserve"> </w:t>
      </w:r>
      <w:r>
        <w:rPr>
          <w:sz w:val="20"/>
          <w:szCs w:val="20"/>
          <w:lang w:eastAsia="zh-CN"/>
        </w:rPr>
        <w:t xml:space="preserve"> </w:t>
      </w:r>
      <w:r w:rsidRPr="000A70BC">
        <w:rPr>
          <w:rFonts w:hint="eastAsia"/>
          <w:sz w:val="20"/>
          <w:szCs w:val="20"/>
          <w:lang w:eastAsia="zh-CN"/>
        </w:rPr>
        <w:t>行动</w:t>
      </w:r>
      <w:r w:rsidRPr="000A70BC">
        <w:rPr>
          <w:sz w:val="20"/>
          <w:szCs w:val="20"/>
          <w:lang w:eastAsia="zh-CN"/>
        </w:rPr>
        <w:t>目标</w:t>
      </w:r>
      <w:r w:rsidRPr="000A70BC">
        <w:rPr>
          <w:sz w:val="20"/>
          <w:szCs w:val="20"/>
          <w:lang w:eastAsia="zh-CN"/>
        </w:rPr>
        <w:t>1</w:t>
      </w:r>
      <w:r w:rsidRPr="000A70BC">
        <w:rPr>
          <w:rFonts w:hint="eastAsia"/>
          <w:sz w:val="20"/>
          <w:szCs w:val="20"/>
          <w:lang w:eastAsia="zh-CN"/>
        </w:rPr>
        <w:t>：</w:t>
      </w:r>
      <w:r w:rsidRPr="000A70BC">
        <w:rPr>
          <w:sz w:val="20"/>
          <w:szCs w:val="20"/>
          <w:lang w:eastAsia="zh-CN"/>
        </w:rPr>
        <w:t xml:space="preserve"> </w:t>
      </w:r>
      <w:r w:rsidRPr="000A70BC">
        <w:rPr>
          <w:rFonts w:hint="eastAsia"/>
          <w:sz w:val="20"/>
          <w:szCs w:val="20"/>
          <w:lang w:eastAsia="zh-CN"/>
        </w:rPr>
        <w:t>保</w:t>
      </w:r>
      <w:r w:rsidRPr="000A70BC">
        <w:rPr>
          <w:rFonts w:ascii="SimSun" w:hAnsi="SimSun" w:cs="SimSun" w:hint="eastAsia"/>
          <w:sz w:val="20"/>
          <w:szCs w:val="20"/>
          <w:lang w:eastAsia="zh-CN"/>
        </w:rPr>
        <w:t>持和恢复淡水、海洋和陆地生态系统，对更多陆地和海洋面积</w:t>
      </w:r>
      <w:r w:rsidRPr="000A70BC">
        <w:rPr>
          <w:sz w:val="20"/>
          <w:szCs w:val="20"/>
          <w:lang w:eastAsia="zh-CN"/>
        </w:rPr>
        <w:t>[</w:t>
      </w:r>
      <w:r w:rsidRPr="000A70BC">
        <w:rPr>
          <w:rFonts w:hint="eastAsia"/>
          <w:sz w:val="20"/>
          <w:szCs w:val="20"/>
          <w:lang w:eastAsia="zh-CN"/>
        </w:rPr>
        <w:t>至</w:t>
      </w:r>
      <w:r w:rsidRPr="000A70BC">
        <w:rPr>
          <w:rFonts w:ascii="SimSun" w:hAnsi="SimSun" w:cs="SimSun" w:hint="eastAsia"/>
          <w:sz w:val="20"/>
          <w:szCs w:val="20"/>
          <w:lang w:eastAsia="zh-CN"/>
        </w:rPr>
        <w:t>少增加</w:t>
      </w:r>
      <w:r w:rsidRPr="000A70BC">
        <w:rPr>
          <w:sz w:val="20"/>
          <w:szCs w:val="20"/>
          <w:lang w:eastAsia="zh-CN"/>
        </w:rPr>
        <w:t>50%]</w:t>
      </w:r>
      <w:r w:rsidRPr="000A70BC">
        <w:rPr>
          <w:rFonts w:hint="eastAsia"/>
          <w:sz w:val="20"/>
          <w:szCs w:val="20"/>
          <w:lang w:eastAsia="zh-CN"/>
        </w:rPr>
        <w:t>进</w:t>
      </w:r>
      <w:r w:rsidRPr="000A70BC">
        <w:rPr>
          <w:rFonts w:ascii="SimSun" w:hAnsi="SimSun" w:cs="SimSun" w:hint="eastAsia"/>
          <w:sz w:val="20"/>
          <w:szCs w:val="20"/>
          <w:lang w:eastAsia="zh-CN"/>
        </w:rPr>
        <w:t>行综合空间规划解决土地</w:t>
      </w:r>
      <w:r w:rsidRPr="000A70BC">
        <w:rPr>
          <w:sz w:val="20"/>
          <w:szCs w:val="20"/>
          <w:lang w:eastAsia="zh-CN"/>
        </w:rPr>
        <w:t>/</w:t>
      </w:r>
      <w:r w:rsidRPr="000A70BC">
        <w:rPr>
          <w:rFonts w:hint="eastAsia"/>
          <w:sz w:val="20"/>
          <w:szCs w:val="20"/>
          <w:lang w:eastAsia="zh-CN"/>
        </w:rPr>
        <w:t>海</w:t>
      </w:r>
      <w:r w:rsidRPr="000A70BC">
        <w:rPr>
          <w:rFonts w:ascii="SimSun" w:hAnsi="SimSun" w:cs="SimSun" w:hint="eastAsia"/>
          <w:sz w:val="20"/>
          <w:szCs w:val="20"/>
          <w:lang w:eastAsia="zh-CN"/>
        </w:rPr>
        <w:t>洋用途变化，到</w:t>
      </w:r>
      <w:r w:rsidRPr="000A70BC">
        <w:rPr>
          <w:sz w:val="20"/>
          <w:szCs w:val="20"/>
          <w:lang w:eastAsia="zh-CN"/>
        </w:rPr>
        <w:t>2030</w:t>
      </w:r>
      <w:r w:rsidRPr="000A70BC">
        <w:rPr>
          <w:rFonts w:hint="eastAsia"/>
          <w:sz w:val="20"/>
          <w:szCs w:val="20"/>
          <w:lang w:eastAsia="zh-CN"/>
        </w:rPr>
        <w:t>年</w:t>
      </w:r>
      <w:r w:rsidRPr="000A70BC">
        <w:rPr>
          <w:rFonts w:ascii="SimSun" w:hAnsi="SimSun" w:cs="SimSun" w:hint="eastAsia"/>
          <w:sz w:val="20"/>
          <w:szCs w:val="20"/>
          <w:lang w:eastAsia="zh-CN"/>
        </w:rPr>
        <w:t>实现面积、连通性和完整性的净增加，同时保持现有的完整区域和荒</w:t>
      </w:r>
      <w:r w:rsidRPr="000A70BC">
        <w:rPr>
          <w:rFonts w:hint="eastAsia"/>
          <w:sz w:val="20"/>
          <w:szCs w:val="20"/>
          <w:lang w:eastAsia="zh-CN"/>
        </w:rPr>
        <w:t>野</w:t>
      </w:r>
      <w:r w:rsidRPr="000A70BC">
        <w:rPr>
          <w:sz w:val="20"/>
          <w:szCs w:val="20"/>
          <w:lang w:eastAsia="zh-CN"/>
        </w:rPr>
        <w:t>。</w:t>
      </w:r>
    </w:p>
    <w:p w14:paraId="44AD9A34" w14:textId="77777777" w:rsidR="00A53A0E" w:rsidRDefault="00A53A0E" w:rsidP="00257F30">
      <w:pPr>
        <w:pStyle w:val="FootnoteText"/>
        <w:rPr>
          <w:lang w:eastAsia="zh-CN"/>
        </w:rPr>
      </w:pPr>
    </w:p>
  </w:footnote>
  <w:footnote w:id="8">
    <w:p w14:paraId="20F4282A" w14:textId="480C0980" w:rsidR="00A53A0E" w:rsidRPr="0051480C" w:rsidRDefault="00A53A0E" w:rsidP="00941785">
      <w:pPr>
        <w:pStyle w:val="FootnoteText"/>
        <w:suppressLineNumbers/>
        <w:suppressAutoHyphens/>
        <w:ind w:firstLine="0"/>
        <w:jc w:val="left"/>
        <w:rPr>
          <w:kern w:val="18"/>
          <w:szCs w:val="18"/>
          <w:lang w:eastAsia="zh-CN"/>
        </w:rPr>
      </w:pPr>
      <w:r w:rsidRPr="00877AC0">
        <w:rPr>
          <w:rStyle w:val="FootnoteReference"/>
          <w:kern w:val="18"/>
          <w:sz w:val="20"/>
          <w:szCs w:val="20"/>
          <w:u w:val="none"/>
          <w:vertAlign w:val="superscript"/>
        </w:rPr>
        <w:footnoteRef/>
      </w:r>
      <w:r w:rsidRPr="00877AC0">
        <w:rPr>
          <w:kern w:val="18"/>
          <w:sz w:val="20"/>
          <w:szCs w:val="20"/>
          <w:vertAlign w:val="superscript"/>
          <w:lang w:eastAsia="zh-CN"/>
        </w:rPr>
        <w:t xml:space="preserve"> </w:t>
      </w:r>
      <w:r>
        <w:rPr>
          <w:kern w:val="18"/>
          <w:sz w:val="20"/>
          <w:szCs w:val="20"/>
          <w:vertAlign w:val="superscript"/>
          <w:lang w:eastAsia="zh-CN"/>
        </w:rPr>
        <w:t xml:space="preserve"> </w:t>
      </w:r>
      <w:r w:rsidRPr="00877AC0">
        <w:rPr>
          <w:rFonts w:hint="eastAsia"/>
          <w:kern w:val="18"/>
          <w:sz w:val="20"/>
          <w:szCs w:val="20"/>
          <w:lang w:eastAsia="zh-CN"/>
        </w:rPr>
        <w:t>本行动目标不对资源调动和能力建设专题协商会的结果或执行问题附属机构第三次会议的建议作任何预判</w:t>
      </w:r>
      <w:r>
        <w:rPr>
          <w:rFonts w:hint="eastAsia"/>
          <w:kern w:val="18"/>
          <w:szCs w:val="18"/>
          <w:lang w:eastAsia="zh-CN"/>
        </w:rPr>
        <w:t>。</w:t>
      </w:r>
    </w:p>
  </w:footnote>
  <w:footnote w:id="9">
    <w:p w14:paraId="51B59951" w14:textId="77777777" w:rsidR="00A53A0E" w:rsidRPr="000F68EB" w:rsidRDefault="00A53A0E" w:rsidP="00941785">
      <w:pPr>
        <w:pStyle w:val="FootnoteText"/>
        <w:ind w:firstLine="0"/>
        <w:rPr>
          <w:sz w:val="20"/>
          <w:szCs w:val="20"/>
          <w:lang w:eastAsia="zh-CN"/>
        </w:rPr>
      </w:pPr>
      <w:r w:rsidRPr="000F68EB">
        <w:rPr>
          <w:rStyle w:val="FootnoteReference"/>
          <w:sz w:val="20"/>
          <w:szCs w:val="20"/>
          <w:u w:val="none"/>
          <w:vertAlign w:val="superscript"/>
        </w:rPr>
        <w:footnoteRef/>
      </w:r>
      <w:r w:rsidRPr="000F68EB">
        <w:rPr>
          <w:sz w:val="20"/>
          <w:szCs w:val="20"/>
          <w:vertAlign w:val="superscript"/>
          <w:lang w:eastAsia="zh-CN"/>
        </w:rPr>
        <w:t xml:space="preserve">  </w:t>
      </w:r>
      <w:r w:rsidRPr="000F68EB">
        <w:rPr>
          <w:rFonts w:hint="eastAsia"/>
          <w:sz w:val="20"/>
          <w:szCs w:val="20"/>
          <w:lang w:eastAsia="zh-CN"/>
        </w:rPr>
        <w:t>热爱生命译自英文</w:t>
      </w:r>
      <w:r w:rsidRPr="000F68EB">
        <w:rPr>
          <w:rFonts w:hint="eastAsia"/>
          <w:sz w:val="20"/>
          <w:szCs w:val="20"/>
          <w:lang w:eastAsia="zh-CN"/>
        </w:rPr>
        <w:t>b</w:t>
      </w:r>
      <w:r w:rsidRPr="000F68EB">
        <w:rPr>
          <w:rFonts w:ascii="CIDFont+F4" w:hAnsi="CIDFont+F4" w:cs="CIDFont+F4"/>
          <w:sz w:val="20"/>
          <w:szCs w:val="20"/>
          <w:lang w:eastAsia="zh-CN"/>
        </w:rPr>
        <w:t>iophilic</w:t>
      </w:r>
      <w:r w:rsidRPr="000F68EB">
        <w:rPr>
          <w:rFonts w:ascii="CIDFont+F4" w:hAnsi="CIDFont+F4" w:cs="CIDFont+F4" w:hint="eastAsia"/>
          <w:sz w:val="20"/>
          <w:szCs w:val="20"/>
          <w:lang w:eastAsia="zh-CN"/>
        </w:rPr>
        <w:t>。</w:t>
      </w:r>
    </w:p>
  </w:footnote>
  <w:footnote w:id="10">
    <w:p w14:paraId="3EC78BE5" w14:textId="611D436B" w:rsidR="00A53A0E" w:rsidRPr="00CB0C8C" w:rsidRDefault="00A53A0E" w:rsidP="00941785">
      <w:pPr>
        <w:pStyle w:val="FootnoteText"/>
        <w:suppressLineNumbers/>
        <w:suppressAutoHyphens/>
        <w:ind w:firstLine="0"/>
        <w:jc w:val="left"/>
        <w:rPr>
          <w:kern w:val="18"/>
          <w:sz w:val="20"/>
          <w:szCs w:val="20"/>
          <w:lang w:eastAsia="zh-CN"/>
        </w:rPr>
      </w:pPr>
      <w:r w:rsidRPr="00CB0C8C">
        <w:rPr>
          <w:rStyle w:val="FootnoteReference"/>
          <w:kern w:val="18"/>
          <w:sz w:val="20"/>
          <w:szCs w:val="20"/>
          <w:u w:val="none"/>
          <w:vertAlign w:val="superscript"/>
        </w:rPr>
        <w:footnoteRef/>
      </w:r>
      <w:r w:rsidRPr="00CB0C8C">
        <w:rPr>
          <w:kern w:val="18"/>
          <w:sz w:val="20"/>
          <w:szCs w:val="20"/>
          <w:vertAlign w:val="superscript"/>
          <w:lang w:eastAsia="zh-CN"/>
        </w:rPr>
        <w:t xml:space="preserve"> </w:t>
      </w:r>
      <w:r>
        <w:rPr>
          <w:kern w:val="18"/>
          <w:sz w:val="20"/>
          <w:szCs w:val="20"/>
          <w:vertAlign w:val="superscript"/>
          <w:lang w:eastAsia="zh-CN"/>
        </w:rPr>
        <w:t xml:space="preserve"> </w:t>
      </w:r>
      <w:r w:rsidRPr="00CB0C8C">
        <w:rPr>
          <w:rFonts w:hint="eastAsia"/>
          <w:kern w:val="18"/>
          <w:sz w:val="20"/>
          <w:szCs w:val="20"/>
          <w:lang w:eastAsia="zh-CN"/>
        </w:rPr>
        <w:t>2020</w:t>
      </w:r>
      <w:r w:rsidRPr="00CB0C8C">
        <w:rPr>
          <w:rFonts w:hint="eastAsia"/>
          <w:kern w:val="18"/>
          <w:sz w:val="20"/>
          <w:szCs w:val="20"/>
          <w:lang w:eastAsia="zh-CN"/>
        </w:rPr>
        <w:t>年后能力建设的长期战略框架将是提供这种支持的主要机制之一（第</w:t>
      </w:r>
      <w:r w:rsidRPr="00CB0C8C">
        <w:rPr>
          <w:rFonts w:hint="eastAsia"/>
          <w:kern w:val="18"/>
          <w:sz w:val="20"/>
          <w:szCs w:val="20"/>
          <w:lang w:eastAsia="zh-CN"/>
        </w:rPr>
        <w:t>14/24</w:t>
      </w:r>
      <w:r w:rsidRPr="00CB0C8C">
        <w:rPr>
          <w:rFonts w:hint="eastAsia"/>
          <w:kern w:val="18"/>
          <w:sz w:val="20"/>
          <w:szCs w:val="20"/>
          <w:lang w:eastAsia="zh-CN"/>
        </w:rPr>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77D9D1E4" w14:textId="5B038FA3" w:rsidR="00A53A0E" w:rsidRDefault="00A53A0E" w:rsidP="005440A6">
        <w:pPr>
          <w:pStyle w:val="Header"/>
          <w:tabs>
            <w:tab w:val="clear" w:pos="4320"/>
            <w:tab w:val="clear" w:pos="8640"/>
          </w:tabs>
          <w:jc w:val="left"/>
          <w:rPr>
            <w:noProof/>
            <w:kern w:val="22"/>
          </w:rPr>
        </w:pPr>
        <w:r>
          <w:rPr>
            <w:noProof/>
            <w:kern w:val="22"/>
          </w:rPr>
          <w:t>CBD/WG2020/</w:t>
        </w:r>
        <w:r w:rsidR="00D77621">
          <w:rPr>
            <w:noProof/>
            <w:kern w:val="22"/>
          </w:rPr>
          <w:t>REC/</w:t>
        </w:r>
        <w:r>
          <w:rPr>
            <w:noProof/>
            <w:kern w:val="22"/>
          </w:rPr>
          <w:t>2/</w:t>
        </w:r>
        <w:r w:rsidR="00D77621">
          <w:rPr>
            <w:noProof/>
            <w:kern w:val="22"/>
          </w:rPr>
          <w:t>1</w:t>
        </w:r>
      </w:p>
    </w:sdtContent>
  </w:sdt>
  <w:p w14:paraId="7A55FD5A" w14:textId="77777777" w:rsidR="00A53A0E" w:rsidRPr="005440A6" w:rsidRDefault="00A53A0E" w:rsidP="005440A6">
    <w:pPr>
      <w:pStyle w:val="Header"/>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4</w:t>
    </w:r>
    <w:r w:rsidRPr="005440A6">
      <w:rPr>
        <w:noProof/>
        <w:kern w:val="22"/>
      </w:rPr>
      <w:fldChar w:fldCharType="end"/>
    </w:r>
  </w:p>
  <w:p w14:paraId="4FE56AB1" w14:textId="77777777" w:rsidR="00A53A0E" w:rsidRPr="005440A6" w:rsidRDefault="00A53A0E"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0363B556" w14:textId="67CDC079" w:rsidR="00A53A0E" w:rsidRPr="005440A6" w:rsidRDefault="00A53A0E" w:rsidP="00BE45DE">
        <w:pPr>
          <w:pStyle w:val="Header"/>
          <w:tabs>
            <w:tab w:val="clear" w:pos="4320"/>
            <w:tab w:val="clear" w:pos="8640"/>
          </w:tabs>
          <w:jc w:val="right"/>
          <w:rPr>
            <w:noProof/>
            <w:kern w:val="22"/>
          </w:rPr>
        </w:pPr>
        <w:r>
          <w:rPr>
            <w:noProof/>
            <w:kern w:val="22"/>
          </w:rPr>
          <w:t>CBD/WG2020/</w:t>
        </w:r>
        <w:r w:rsidR="00D77621">
          <w:rPr>
            <w:noProof/>
            <w:kern w:val="22"/>
          </w:rPr>
          <w:t>REC/</w:t>
        </w:r>
        <w:r>
          <w:rPr>
            <w:noProof/>
            <w:kern w:val="22"/>
          </w:rPr>
          <w:t>2/</w:t>
        </w:r>
        <w:r w:rsidR="00D77621">
          <w:rPr>
            <w:noProof/>
            <w:kern w:val="22"/>
          </w:rPr>
          <w:t>1</w:t>
        </w:r>
      </w:p>
    </w:sdtContent>
  </w:sdt>
  <w:p w14:paraId="23305FF6" w14:textId="77777777" w:rsidR="00A53A0E" w:rsidRPr="005440A6" w:rsidRDefault="00A53A0E" w:rsidP="005440A6">
    <w:pPr>
      <w:pStyle w:val="Header"/>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5</w:t>
    </w:r>
    <w:r w:rsidRPr="005440A6">
      <w:rPr>
        <w:noProof/>
        <w:kern w:val="22"/>
      </w:rPr>
      <w:fldChar w:fldCharType="end"/>
    </w:r>
  </w:p>
  <w:p w14:paraId="11DE314B" w14:textId="77777777" w:rsidR="00A53A0E" w:rsidRPr="005440A6" w:rsidRDefault="00A53A0E" w:rsidP="005440A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CCB"/>
    <w:multiLevelType w:val="hybridMultilevel"/>
    <w:tmpl w:val="CE4A966C"/>
    <w:lvl w:ilvl="0" w:tplc="8E96B51A">
      <w:start w:val="1"/>
      <w:numFmt w:val="decimal"/>
      <w:lvlText w:val="%1."/>
      <w:lvlJc w:val="left"/>
      <w:pPr>
        <w:ind w:left="720" w:hanging="360"/>
      </w:pPr>
      <w:rPr>
        <w:rFonts w:cs="Times New Roman" w:hint="default"/>
      </w:rPr>
    </w:lvl>
    <w:lvl w:ilvl="1" w:tplc="24BEEBB8">
      <w:start w:val="1"/>
      <w:numFmt w:val="lowerLetter"/>
      <w:lvlText w:val="(%2)"/>
      <w:lvlJc w:val="left"/>
      <w:pPr>
        <w:ind w:left="1440" w:hanging="360"/>
      </w:pPr>
      <w:rPr>
        <w:rFonts w:eastAsia="Times New Roman" w:hint="default"/>
        <w:sz w:val="22"/>
        <w:u w:val="none"/>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34465CB"/>
    <w:multiLevelType w:val="hybridMultilevel"/>
    <w:tmpl w:val="C6762FBE"/>
    <w:lvl w:ilvl="0" w:tplc="579C6FDA">
      <w:start w:val="1"/>
      <w:numFmt w:val="lowerLetter"/>
      <w:lvlText w:val="（%1）"/>
      <w:lvlJc w:val="left"/>
      <w:pPr>
        <w:ind w:left="1440"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49B518B"/>
    <w:multiLevelType w:val="hybridMultilevel"/>
    <w:tmpl w:val="B11028DC"/>
    <w:lvl w:ilvl="0" w:tplc="E9BA301A">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452C7"/>
    <w:multiLevelType w:val="hybridMultilevel"/>
    <w:tmpl w:val="B1301686"/>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 w15:restartNumberingAfterBreak="0">
    <w:nsid w:val="083473EC"/>
    <w:multiLevelType w:val="hybridMultilevel"/>
    <w:tmpl w:val="CC5A313A"/>
    <w:lvl w:ilvl="0" w:tplc="710C68C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559DD"/>
    <w:multiLevelType w:val="hybridMultilevel"/>
    <w:tmpl w:val="87F07140"/>
    <w:lvl w:ilvl="0" w:tplc="42484720">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CEB47C9"/>
    <w:multiLevelType w:val="hybridMultilevel"/>
    <w:tmpl w:val="499C6C20"/>
    <w:lvl w:ilvl="0" w:tplc="174AE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31C16"/>
    <w:multiLevelType w:val="hybridMultilevel"/>
    <w:tmpl w:val="5C6C0730"/>
    <w:lvl w:ilvl="0" w:tplc="0EAAF4F0">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46934"/>
    <w:multiLevelType w:val="hybridMultilevel"/>
    <w:tmpl w:val="89C48DE0"/>
    <w:lvl w:ilvl="0" w:tplc="1F1E2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E74C6"/>
    <w:multiLevelType w:val="hybridMultilevel"/>
    <w:tmpl w:val="BC082398"/>
    <w:lvl w:ilvl="0" w:tplc="D8B057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64496"/>
    <w:multiLevelType w:val="hybridMultilevel"/>
    <w:tmpl w:val="2866541A"/>
    <w:lvl w:ilvl="0" w:tplc="D9764144">
      <w:start w:val="1"/>
      <w:numFmt w:val="lowerLetter"/>
      <w:lvlText w:val="（%1）"/>
      <w:lvlJc w:val="left"/>
      <w:pPr>
        <w:ind w:left="1476" w:hanging="986"/>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 w15:restartNumberingAfterBreak="0">
    <w:nsid w:val="167957FD"/>
    <w:multiLevelType w:val="hybridMultilevel"/>
    <w:tmpl w:val="8F18FF96"/>
    <w:lvl w:ilvl="0" w:tplc="A8E856BE">
      <w:start w:val="1"/>
      <w:numFmt w:val="lowerLetter"/>
      <w:lvlText w:val="(%1)"/>
      <w:lvlJc w:val="left"/>
      <w:pPr>
        <w:ind w:left="1440" w:hanging="360"/>
      </w:pPr>
      <w:rPr>
        <w:rFonts w:ascii="Times New Roman" w:hAnsi="Times New Roman" w:cs="Times New Roman" w:hint="default"/>
        <w:b w:val="0"/>
        <w:bCs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DE8093A"/>
    <w:multiLevelType w:val="hybridMultilevel"/>
    <w:tmpl w:val="2FA64C4A"/>
    <w:lvl w:ilvl="0" w:tplc="C40C901E">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52244"/>
    <w:multiLevelType w:val="hybridMultilevel"/>
    <w:tmpl w:val="6CDCCBAC"/>
    <w:lvl w:ilvl="0" w:tplc="579C6FDA">
      <w:start w:val="1"/>
      <w:numFmt w:val="lowerLetter"/>
      <w:lvlText w:val="（%1）"/>
      <w:lvlJc w:val="left"/>
      <w:pPr>
        <w:ind w:left="1210" w:hanging="360"/>
      </w:pPr>
      <w:rPr>
        <w:rFonts w:hint="default"/>
      </w:rPr>
    </w:lvl>
    <w:lvl w:ilvl="1" w:tplc="FC68C648">
      <w:start w:val="1"/>
      <w:numFmt w:val="lowerLetter"/>
      <w:lvlText w:val="（%2）"/>
      <w:lvlJc w:val="left"/>
      <w:pPr>
        <w:ind w:left="1930" w:hanging="360"/>
      </w:pPr>
      <w:rPr>
        <w:rFonts w:hint="default"/>
        <w:sz w:val="22"/>
        <w:szCs w:val="22"/>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1FD2762D"/>
    <w:multiLevelType w:val="hybridMultilevel"/>
    <w:tmpl w:val="E83AB6E8"/>
    <w:lvl w:ilvl="0" w:tplc="42484720">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00F1C18"/>
    <w:multiLevelType w:val="hybridMultilevel"/>
    <w:tmpl w:val="DA207974"/>
    <w:lvl w:ilvl="0" w:tplc="F49213C4">
      <w:start w:val="1"/>
      <w:numFmt w:val="lowerLetter"/>
      <w:lvlText w:val="（%1）"/>
      <w:lvlJc w:val="left"/>
      <w:pPr>
        <w:ind w:left="1210" w:hanging="360"/>
      </w:pPr>
      <w:rPr>
        <w:rFonts w:hint="default"/>
        <w:sz w:val="22"/>
        <w:szCs w:val="22"/>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209351EB"/>
    <w:multiLevelType w:val="hybridMultilevel"/>
    <w:tmpl w:val="68BC77AC"/>
    <w:lvl w:ilvl="0" w:tplc="0409000F">
      <w:start w:val="1"/>
      <w:numFmt w:val="decimal"/>
      <w:lvlText w:val="%1."/>
      <w:lvlJc w:val="left"/>
      <w:pPr>
        <w:ind w:left="720" w:hanging="360"/>
      </w:pPr>
    </w:lvl>
    <w:lvl w:ilvl="1" w:tplc="640A29D0">
      <w:start w:val="1"/>
      <w:numFmt w:val="lowerLetter"/>
      <w:lvlText w:val="（%2）"/>
      <w:lvlJc w:val="left"/>
      <w:pPr>
        <w:ind w:left="2065" w:hanging="9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93E24"/>
    <w:multiLevelType w:val="hybridMultilevel"/>
    <w:tmpl w:val="587A9868"/>
    <w:lvl w:ilvl="0" w:tplc="CEE4876E">
      <w:start w:val="1"/>
      <w:numFmt w:val="lowerLetter"/>
      <w:lvlText w:val="(%1)"/>
      <w:lvlJc w:val="left"/>
      <w:pPr>
        <w:ind w:left="720" w:hanging="360"/>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8" w15:restartNumberingAfterBreak="0">
    <w:nsid w:val="28CA03A3"/>
    <w:multiLevelType w:val="hybridMultilevel"/>
    <w:tmpl w:val="F3521A0A"/>
    <w:lvl w:ilvl="0" w:tplc="48BE2216">
      <w:start w:val="1"/>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FC67DCF"/>
    <w:multiLevelType w:val="hybridMultilevel"/>
    <w:tmpl w:val="0CBAB3D8"/>
    <w:lvl w:ilvl="0" w:tplc="E94206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167EE"/>
    <w:multiLevelType w:val="hybridMultilevel"/>
    <w:tmpl w:val="E9EED920"/>
    <w:lvl w:ilvl="0" w:tplc="4AF85F2A">
      <w:start w:val="1"/>
      <w:numFmt w:val="lowerLetter"/>
      <w:lvlText w:val="（%1）"/>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D33E0B"/>
    <w:multiLevelType w:val="hybridMultilevel"/>
    <w:tmpl w:val="BB6A628C"/>
    <w:lvl w:ilvl="0" w:tplc="B4CC7F70">
      <w:start w:val="14"/>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A2BA7"/>
    <w:multiLevelType w:val="hybridMultilevel"/>
    <w:tmpl w:val="BDFA8FC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36F93BA7"/>
    <w:multiLevelType w:val="hybridMultilevel"/>
    <w:tmpl w:val="6CA43AF0"/>
    <w:lvl w:ilvl="0" w:tplc="579C6FDA">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605D38"/>
    <w:multiLevelType w:val="hybridMultilevel"/>
    <w:tmpl w:val="3DECED84"/>
    <w:lvl w:ilvl="0" w:tplc="25E4E2C4">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724C39"/>
    <w:multiLevelType w:val="hybridMultilevel"/>
    <w:tmpl w:val="94E6D0FA"/>
    <w:lvl w:ilvl="0" w:tplc="433CA9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1F2251F"/>
    <w:multiLevelType w:val="hybridMultilevel"/>
    <w:tmpl w:val="40324292"/>
    <w:lvl w:ilvl="0" w:tplc="36F6E9EC">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3E03748"/>
    <w:multiLevelType w:val="hybridMultilevel"/>
    <w:tmpl w:val="15D0442C"/>
    <w:lvl w:ilvl="0" w:tplc="42484720">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5382C49"/>
    <w:multiLevelType w:val="hybridMultilevel"/>
    <w:tmpl w:val="3D0A2970"/>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45940775"/>
    <w:multiLevelType w:val="hybridMultilevel"/>
    <w:tmpl w:val="882EC524"/>
    <w:lvl w:ilvl="0" w:tplc="9CB2F5D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02E03"/>
    <w:multiLevelType w:val="hybridMultilevel"/>
    <w:tmpl w:val="A4108B1C"/>
    <w:lvl w:ilvl="0" w:tplc="28860A88">
      <w:start w:val="1"/>
      <w:numFmt w:val="lowerLetter"/>
      <w:lvlText w:val="（%1）"/>
      <w:lvlJc w:val="left"/>
      <w:pPr>
        <w:ind w:left="1210" w:hanging="360"/>
      </w:pPr>
      <w:rPr>
        <w:rFonts w:ascii="Times New Roman" w:hAnsi="Times New Roman" w:cs="Times New Roman" w:hint="default"/>
        <w:b w:val="0"/>
        <w:bCs w:val="0"/>
        <w:sz w:val="22"/>
        <w:szCs w:val="22"/>
        <w:lang w:val="en-CA"/>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48AF1395"/>
    <w:multiLevelType w:val="hybridMultilevel"/>
    <w:tmpl w:val="7E34FCE2"/>
    <w:lvl w:ilvl="0" w:tplc="2A86A686">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97E35E9"/>
    <w:multiLevelType w:val="hybridMultilevel"/>
    <w:tmpl w:val="E860437E"/>
    <w:lvl w:ilvl="0" w:tplc="BDC48448">
      <w:start w:val="1"/>
      <w:numFmt w:val="lowerLetter"/>
      <w:lvlText w:val="(%1)"/>
      <w:lvlJc w:val="left"/>
      <w:pPr>
        <w:ind w:left="720" w:hanging="360"/>
      </w:pPr>
      <w:rPr>
        <w:rFonts w:hint="eastAsia"/>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902AA"/>
    <w:multiLevelType w:val="hybridMultilevel"/>
    <w:tmpl w:val="D5AE06C2"/>
    <w:lvl w:ilvl="0" w:tplc="24BEEBB8">
      <w:start w:val="1"/>
      <w:numFmt w:val="lowerLetter"/>
      <w:lvlText w:val="(%1)"/>
      <w:lvlJc w:val="left"/>
      <w:pPr>
        <w:ind w:left="1080" w:hanging="360"/>
      </w:pPr>
      <w:rPr>
        <w:rFonts w:eastAsia="Times New Roman" w:hint="default"/>
        <w:b w:val="0"/>
        <w:i w:val="0"/>
        <w:caps w:val="0"/>
        <w:strike w:val="0"/>
        <w:dstrike w:val="0"/>
        <w:vanish w:val="0"/>
        <w:webHidden w:val="0"/>
        <w:color w:val="auto"/>
        <w:sz w:val="22"/>
        <w:u w:val="none"/>
        <w:effect w:val="none"/>
        <w:vertAlign w:val="baseline"/>
        <w:specVanish w:val="0"/>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37" w15:restartNumberingAfterBreak="0">
    <w:nsid w:val="4B3B57B1"/>
    <w:multiLevelType w:val="hybridMultilevel"/>
    <w:tmpl w:val="1E089C32"/>
    <w:lvl w:ilvl="0" w:tplc="ACB4198C">
      <w:start w:val="1"/>
      <w:numFmt w:val="decimal"/>
      <w:lvlText w:val="%1."/>
      <w:lvlJc w:val="left"/>
      <w:pPr>
        <w:ind w:left="1210" w:hanging="360"/>
      </w:pPr>
      <w:rPr>
        <w:rFonts w:ascii="Times New Roman" w:hAnsi="Times New Roman" w:cs="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8" w15:restartNumberingAfterBreak="0">
    <w:nsid w:val="4E0442B4"/>
    <w:multiLevelType w:val="multilevel"/>
    <w:tmpl w:val="9F82B07A"/>
    <w:lvl w:ilvl="0">
      <w:start w:val="1"/>
      <w:numFmt w:val="decimal"/>
      <w:pStyle w:val="Para1"/>
      <w:lvlText w:val="%1."/>
      <w:lvlJc w:val="left"/>
      <w:pPr>
        <w:tabs>
          <w:tab w:val="num" w:pos="360"/>
        </w:tabs>
        <w:ind w:left="0" w:firstLine="0"/>
      </w:pPr>
      <w:rPr>
        <w:rFonts w:ascii="Times New Roman" w:hAnsi="Times New Roman" w:hint="default"/>
        <w:b w:val="0"/>
        <w:i w:val="0"/>
        <w:sz w:val="24"/>
        <w:szCs w:val="24"/>
        <w:lang w:val="en-US"/>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141013C"/>
    <w:multiLevelType w:val="hybridMultilevel"/>
    <w:tmpl w:val="07581C34"/>
    <w:lvl w:ilvl="0" w:tplc="3036E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52B8A"/>
    <w:multiLevelType w:val="hybridMultilevel"/>
    <w:tmpl w:val="26E6C08E"/>
    <w:lvl w:ilvl="0" w:tplc="AFCA511A">
      <w:start w:val="1"/>
      <w:numFmt w:val="chineseCountingThousand"/>
      <w:lvlText w:val="(%1)"/>
      <w:lvlJc w:val="righ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3AF367F"/>
    <w:multiLevelType w:val="hybridMultilevel"/>
    <w:tmpl w:val="AA6472EC"/>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2" w15:restartNumberingAfterBreak="0">
    <w:nsid w:val="543E1FD9"/>
    <w:multiLevelType w:val="hybridMultilevel"/>
    <w:tmpl w:val="2326BE38"/>
    <w:lvl w:ilvl="0" w:tplc="7DB29AF2">
      <w:start w:val="1"/>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245FA1"/>
    <w:multiLevelType w:val="multilevel"/>
    <w:tmpl w:val="C49E69D8"/>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440"/>
        </w:tabs>
        <w:ind w:left="0" w:firstLine="720"/>
      </w:pPr>
      <w:rPr>
        <w:rFonts w:ascii="Times New Roman" w:eastAsia="Times New Roman" w:hAnsi="Times New Roman" w:cs="Times New Roman"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AD85B03"/>
    <w:multiLevelType w:val="hybridMultilevel"/>
    <w:tmpl w:val="AA983E18"/>
    <w:lvl w:ilvl="0" w:tplc="A97EDB64">
      <w:start w:val="1"/>
      <w:numFmt w:val="chineseCountingThousand"/>
      <w:lvlText w:val="(%1)"/>
      <w:lvlJc w:val="righ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B4772E4"/>
    <w:multiLevelType w:val="hybridMultilevel"/>
    <w:tmpl w:val="C2444516"/>
    <w:lvl w:ilvl="0" w:tplc="579C6FDA">
      <w:start w:val="1"/>
      <w:numFmt w:val="lowerLetter"/>
      <w:lvlText w:val="（%1）"/>
      <w:lvlJc w:val="left"/>
      <w:pPr>
        <w:ind w:left="720" w:hanging="360"/>
      </w:pPr>
      <w:rPr>
        <w:rFonts w:hint="default"/>
      </w:rPr>
    </w:lvl>
    <w:lvl w:ilvl="1" w:tplc="579C6F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6421CE"/>
    <w:multiLevelType w:val="hybridMultilevel"/>
    <w:tmpl w:val="0A92D766"/>
    <w:lvl w:ilvl="0" w:tplc="F356CED8">
      <w:start w:val="8"/>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1A5A61"/>
    <w:multiLevelType w:val="hybridMultilevel"/>
    <w:tmpl w:val="40C066E4"/>
    <w:lvl w:ilvl="0" w:tplc="680E652C">
      <w:start w:val="1"/>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EC13AE"/>
    <w:multiLevelType w:val="hybridMultilevel"/>
    <w:tmpl w:val="750E24F2"/>
    <w:lvl w:ilvl="0" w:tplc="93A234C4">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6249E1"/>
    <w:multiLevelType w:val="hybridMultilevel"/>
    <w:tmpl w:val="FE0E21DE"/>
    <w:lvl w:ilvl="0" w:tplc="8F8EA17C">
      <w:start w:val="1"/>
      <w:numFmt w:val="decimal"/>
      <w:lvlText w:val="%1."/>
      <w:lvlJc w:val="left"/>
      <w:pPr>
        <w:ind w:left="1210" w:hanging="360"/>
      </w:pPr>
      <w:rPr>
        <w:rFonts w:ascii="Times New Roman" w:hAnsi="Times New Roman"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50" w15:restartNumberingAfterBreak="0">
    <w:nsid w:val="6669220B"/>
    <w:multiLevelType w:val="hybridMultilevel"/>
    <w:tmpl w:val="6804C60C"/>
    <w:lvl w:ilvl="0" w:tplc="2A2C34A6">
      <w:start w:val="5"/>
      <w:numFmt w:val="upperLetter"/>
      <w:lvlText w:val="%1."/>
      <w:lvlJc w:val="left"/>
      <w:pPr>
        <w:ind w:left="720" w:hanging="360"/>
      </w:pPr>
      <w:rPr>
        <w:rFonts w:hint="default"/>
        <w:b/>
      </w:rPr>
    </w:lvl>
    <w:lvl w:ilvl="1" w:tplc="2EBAFDBE">
      <w:start w:val="1"/>
      <w:numFmt w:val="lowerLetter"/>
      <w:lvlText w:val="(%2)"/>
      <w:lvlJc w:val="left"/>
      <w:pPr>
        <w:ind w:left="1440" w:hanging="360"/>
      </w:pPr>
      <w:rPr>
        <w:rFonts w:hint="default"/>
      </w:rPr>
    </w:lvl>
    <w:lvl w:ilvl="2" w:tplc="0AE0A334" w:tentative="1">
      <w:start w:val="1"/>
      <w:numFmt w:val="lowerRoman"/>
      <w:lvlText w:val="%3."/>
      <w:lvlJc w:val="right"/>
      <w:pPr>
        <w:ind w:left="2160" w:hanging="180"/>
      </w:pPr>
    </w:lvl>
    <w:lvl w:ilvl="3" w:tplc="697EA5F6" w:tentative="1">
      <w:start w:val="1"/>
      <w:numFmt w:val="decimal"/>
      <w:lvlText w:val="%4."/>
      <w:lvlJc w:val="left"/>
      <w:pPr>
        <w:ind w:left="2880" w:hanging="360"/>
      </w:pPr>
    </w:lvl>
    <w:lvl w:ilvl="4" w:tplc="61DE0FE0" w:tentative="1">
      <w:start w:val="1"/>
      <w:numFmt w:val="lowerLetter"/>
      <w:lvlText w:val="%5."/>
      <w:lvlJc w:val="left"/>
      <w:pPr>
        <w:ind w:left="3600" w:hanging="360"/>
      </w:pPr>
    </w:lvl>
    <w:lvl w:ilvl="5" w:tplc="85C20836" w:tentative="1">
      <w:start w:val="1"/>
      <w:numFmt w:val="lowerRoman"/>
      <w:lvlText w:val="%6."/>
      <w:lvlJc w:val="right"/>
      <w:pPr>
        <w:ind w:left="4320" w:hanging="180"/>
      </w:pPr>
    </w:lvl>
    <w:lvl w:ilvl="6" w:tplc="73B8D4DC" w:tentative="1">
      <w:start w:val="1"/>
      <w:numFmt w:val="decimal"/>
      <w:lvlText w:val="%7."/>
      <w:lvlJc w:val="left"/>
      <w:pPr>
        <w:ind w:left="5040" w:hanging="360"/>
      </w:pPr>
    </w:lvl>
    <w:lvl w:ilvl="7" w:tplc="B392668E" w:tentative="1">
      <w:start w:val="1"/>
      <w:numFmt w:val="lowerLetter"/>
      <w:lvlText w:val="%8."/>
      <w:lvlJc w:val="left"/>
      <w:pPr>
        <w:ind w:left="5760" w:hanging="360"/>
      </w:pPr>
    </w:lvl>
    <w:lvl w:ilvl="8" w:tplc="AAB6BDE4" w:tentative="1">
      <w:start w:val="1"/>
      <w:numFmt w:val="lowerRoman"/>
      <w:lvlText w:val="%9."/>
      <w:lvlJc w:val="right"/>
      <w:pPr>
        <w:ind w:left="6480" w:hanging="180"/>
      </w:pPr>
    </w:lvl>
  </w:abstractNum>
  <w:abstractNum w:abstractNumId="51" w15:restartNumberingAfterBreak="0">
    <w:nsid w:val="668F4C89"/>
    <w:multiLevelType w:val="hybridMultilevel"/>
    <w:tmpl w:val="F30E05DC"/>
    <w:lvl w:ilvl="0" w:tplc="43A6A6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161276"/>
    <w:multiLevelType w:val="hybridMultilevel"/>
    <w:tmpl w:val="E46A697C"/>
    <w:lvl w:ilvl="0" w:tplc="579C6FDA">
      <w:start w:val="1"/>
      <w:numFmt w:val="lowerLetter"/>
      <w:lvlText w:val="（%1）"/>
      <w:lvlJc w:val="left"/>
      <w:pPr>
        <w:ind w:left="720" w:hanging="360"/>
      </w:pPr>
      <w:rPr>
        <w:rFonts w:hint="default"/>
      </w:rPr>
    </w:lvl>
    <w:lvl w:ilvl="1" w:tplc="2B107C6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295A2D"/>
    <w:multiLevelType w:val="hybridMultilevel"/>
    <w:tmpl w:val="1ECE4328"/>
    <w:lvl w:ilvl="0" w:tplc="24BEEBB8">
      <w:start w:val="1"/>
      <w:numFmt w:val="lowerLetter"/>
      <w:lvlText w:val="(%1)"/>
      <w:lvlJc w:val="left"/>
      <w:pPr>
        <w:ind w:left="720" w:hanging="360"/>
      </w:pPr>
      <w:rPr>
        <w:rFonts w:eastAsia="Times New Roman" w:cs="Times New Roman"/>
        <w:strike w:val="0"/>
        <w:dstrike w:val="0"/>
        <w:sz w:val="22"/>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15:restartNumberingAfterBreak="0">
    <w:nsid w:val="67B560EF"/>
    <w:multiLevelType w:val="hybridMultilevel"/>
    <w:tmpl w:val="2B5E25CC"/>
    <w:lvl w:ilvl="0" w:tplc="DD8E0DF4">
      <w:start w:val="1"/>
      <w:numFmt w:val="decimal"/>
      <w:lvlText w:val="%1."/>
      <w:lvlJc w:val="left"/>
      <w:pPr>
        <w:ind w:left="720" w:hanging="360"/>
      </w:pPr>
      <w:rPr>
        <w:rFonts w:ascii="Times New Roman" w:hAnsi="Times New Roman" w:cs="Times New Roman" w:hint="default"/>
      </w:rPr>
    </w:lvl>
    <w:lvl w:ilvl="1" w:tplc="90660260">
      <w:start w:val="1"/>
      <w:numFmt w:val="japaneseCounting"/>
      <w:lvlText w:val="（%2）"/>
      <w:lvlJc w:val="left"/>
      <w:pPr>
        <w:ind w:left="1800" w:hanging="72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E8F30B5"/>
    <w:multiLevelType w:val="hybridMultilevel"/>
    <w:tmpl w:val="7414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CC66F8"/>
    <w:multiLevelType w:val="hybridMultilevel"/>
    <w:tmpl w:val="2BF499D2"/>
    <w:lvl w:ilvl="0" w:tplc="42484720">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6F427BFB"/>
    <w:multiLevelType w:val="hybridMultilevel"/>
    <w:tmpl w:val="E7D45B24"/>
    <w:lvl w:ilvl="0" w:tplc="433CA98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0E724BF"/>
    <w:multiLevelType w:val="hybridMultilevel"/>
    <w:tmpl w:val="D3E6A89A"/>
    <w:lvl w:ilvl="0" w:tplc="174AE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EF53C5"/>
    <w:multiLevelType w:val="hybridMultilevel"/>
    <w:tmpl w:val="FEDC0A6A"/>
    <w:lvl w:ilvl="0" w:tplc="BEFC4F04">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163824"/>
    <w:multiLevelType w:val="hybridMultilevel"/>
    <w:tmpl w:val="FEC0C3FA"/>
    <w:lvl w:ilvl="0" w:tplc="579C6F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2090E6E"/>
    <w:multiLevelType w:val="hybridMultilevel"/>
    <w:tmpl w:val="F2289F16"/>
    <w:lvl w:ilvl="0" w:tplc="AD1201DE">
      <w:start w:val="1"/>
      <w:numFmt w:val="lowerLetter"/>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115345"/>
    <w:multiLevelType w:val="hybridMultilevel"/>
    <w:tmpl w:val="8F2400DE"/>
    <w:lvl w:ilvl="0" w:tplc="05C21B54">
      <w:start w:val="1"/>
      <w:numFmt w:val="lowerLetter"/>
      <w:lvlText w:val="(%1)"/>
      <w:lvlJc w:val="left"/>
      <w:pPr>
        <w:ind w:left="360" w:hanging="360"/>
      </w:pPr>
      <w:rPr>
        <w:rFonts w:hint="default"/>
      </w:rPr>
    </w:lvl>
    <w:lvl w:ilvl="1" w:tplc="10090003" w:tentative="1">
      <w:start w:val="1"/>
      <w:numFmt w:val="lowerLetter"/>
      <w:lvlText w:val="%2."/>
      <w:lvlJc w:val="left"/>
      <w:pPr>
        <w:ind w:left="1080" w:hanging="360"/>
      </w:pPr>
    </w:lvl>
    <w:lvl w:ilvl="2" w:tplc="10090005" w:tentative="1">
      <w:start w:val="1"/>
      <w:numFmt w:val="lowerRoman"/>
      <w:lvlText w:val="%3."/>
      <w:lvlJc w:val="right"/>
      <w:pPr>
        <w:ind w:left="1800" w:hanging="180"/>
      </w:pPr>
    </w:lvl>
    <w:lvl w:ilvl="3" w:tplc="10090001" w:tentative="1">
      <w:start w:val="1"/>
      <w:numFmt w:val="decimal"/>
      <w:lvlText w:val="%4."/>
      <w:lvlJc w:val="left"/>
      <w:pPr>
        <w:ind w:left="2520" w:hanging="360"/>
      </w:pPr>
    </w:lvl>
    <w:lvl w:ilvl="4" w:tplc="10090003" w:tentative="1">
      <w:start w:val="1"/>
      <w:numFmt w:val="lowerLetter"/>
      <w:lvlText w:val="%5."/>
      <w:lvlJc w:val="left"/>
      <w:pPr>
        <w:ind w:left="3240" w:hanging="360"/>
      </w:pPr>
    </w:lvl>
    <w:lvl w:ilvl="5" w:tplc="10090005" w:tentative="1">
      <w:start w:val="1"/>
      <w:numFmt w:val="lowerRoman"/>
      <w:lvlText w:val="%6."/>
      <w:lvlJc w:val="right"/>
      <w:pPr>
        <w:ind w:left="3960" w:hanging="180"/>
      </w:pPr>
    </w:lvl>
    <w:lvl w:ilvl="6" w:tplc="10090001" w:tentative="1">
      <w:start w:val="1"/>
      <w:numFmt w:val="decimal"/>
      <w:lvlText w:val="%7."/>
      <w:lvlJc w:val="left"/>
      <w:pPr>
        <w:ind w:left="4680" w:hanging="360"/>
      </w:pPr>
    </w:lvl>
    <w:lvl w:ilvl="7" w:tplc="10090003" w:tentative="1">
      <w:start w:val="1"/>
      <w:numFmt w:val="lowerLetter"/>
      <w:lvlText w:val="%8."/>
      <w:lvlJc w:val="left"/>
      <w:pPr>
        <w:ind w:left="5400" w:hanging="360"/>
      </w:pPr>
    </w:lvl>
    <w:lvl w:ilvl="8" w:tplc="10090005" w:tentative="1">
      <w:start w:val="1"/>
      <w:numFmt w:val="lowerRoman"/>
      <w:lvlText w:val="%9."/>
      <w:lvlJc w:val="right"/>
      <w:pPr>
        <w:ind w:left="6120" w:hanging="180"/>
      </w:pPr>
    </w:lvl>
  </w:abstractNum>
  <w:abstractNum w:abstractNumId="64" w15:restartNumberingAfterBreak="0">
    <w:nsid w:val="726C76A2"/>
    <w:multiLevelType w:val="hybridMultilevel"/>
    <w:tmpl w:val="E72C3230"/>
    <w:lvl w:ilvl="0" w:tplc="DD721AEE">
      <w:start w:val="1"/>
      <w:numFmt w:val="lowerLetter"/>
      <w:lvlText w:val="（%1）"/>
      <w:lvlJc w:val="left"/>
      <w:pPr>
        <w:ind w:left="1210" w:hanging="360"/>
      </w:pPr>
      <w:rPr>
        <w:rFonts w:ascii="Times New Roman" w:eastAsiaTheme="minorEastAsia" w:hAnsi="Times New Roman" w:cs="Times New Roman" w:hint="default"/>
        <w:sz w:val="22"/>
        <w:szCs w:val="22"/>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5" w15:restartNumberingAfterBreak="0">
    <w:nsid w:val="7593568A"/>
    <w:multiLevelType w:val="hybridMultilevel"/>
    <w:tmpl w:val="86C826A0"/>
    <w:lvl w:ilvl="0" w:tplc="42484720">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781E6EBF"/>
    <w:multiLevelType w:val="hybridMultilevel"/>
    <w:tmpl w:val="A4C0EB88"/>
    <w:lvl w:ilvl="0" w:tplc="04090001">
      <w:start w:val="1"/>
      <w:numFmt w:val="bullet"/>
      <w:lvlText w:val=""/>
      <w:lvlJc w:val="left"/>
      <w:pPr>
        <w:ind w:left="720" w:hanging="360"/>
      </w:pPr>
      <w:rPr>
        <w:rFonts w:ascii="Symbol" w:hAnsi="Symbol" w:hint="default"/>
      </w:rPr>
    </w:lvl>
    <w:lvl w:ilvl="1" w:tplc="A80A1390">
      <w:start w:val="1"/>
      <w:numFmt w:val="chineseCountingThousand"/>
      <w:lvlText w:val="(%2)"/>
      <w:lvlJc w:val="left"/>
      <w:pPr>
        <w:ind w:left="1440" w:hanging="360"/>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86D5178"/>
    <w:multiLevelType w:val="hybridMultilevel"/>
    <w:tmpl w:val="65C24502"/>
    <w:lvl w:ilvl="0" w:tplc="174AE9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A5D0B57"/>
    <w:multiLevelType w:val="hybridMultilevel"/>
    <w:tmpl w:val="5B928A84"/>
    <w:lvl w:ilvl="0" w:tplc="579C6FDA">
      <w:start w:val="1"/>
      <w:numFmt w:val="lowerLetter"/>
      <w:lvlText w:val="（%1）"/>
      <w:lvlJc w:val="left"/>
      <w:pPr>
        <w:ind w:left="1440"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0" w15:restartNumberingAfterBreak="0">
    <w:nsid w:val="7ABB2350"/>
    <w:multiLevelType w:val="hybridMultilevel"/>
    <w:tmpl w:val="1CD0ADF0"/>
    <w:lvl w:ilvl="0" w:tplc="43A6A6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BB3810"/>
    <w:multiLevelType w:val="hybridMultilevel"/>
    <w:tmpl w:val="E23A7036"/>
    <w:lvl w:ilvl="0" w:tplc="99D4D172">
      <w:start w:val="6"/>
      <w:numFmt w:val="bullet"/>
      <w:lvlText w:val="-"/>
      <w:lvlJc w:val="left"/>
      <w:pPr>
        <w:ind w:left="720" w:hanging="360"/>
      </w:pPr>
      <w:rPr>
        <w:rFonts w:ascii="Times New Roman" w:eastAsia="Times New Roman" w:hAnsi="Times New Roman" w:cs="Times New Roman" w:hint="default"/>
      </w:rPr>
    </w:lvl>
    <w:lvl w:ilvl="1" w:tplc="9D2C2DEA" w:tentative="1">
      <w:start w:val="1"/>
      <w:numFmt w:val="bullet"/>
      <w:lvlText w:val="o"/>
      <w:lvlJc w:val="left"/>
      <w:pPr>
        <w:ind w:left="1440" w:hanging="360"/>
      </w:pPr>
      <w:rPr>
        <w:rFonts w:ascii="Courier New" w:hAnsi="Courier New" w:cs="Courier New" w:hint="default"/>
      </w:rPr>
    </w:lvl>
    <w:lvl w:ilvl="2" w:tplc="F17E0A26" w:tentative="1">
      <w:start w:val="1"/>
      <w:numFmt w:val="bullet"/>
      <w:lvlText w:val=""/>
      <w:lvlJc w:val="left"/>
      <w:pPr>
        <w:ind w:left="2160" w:hanging="360"/>
      </w:pPr>
      <w:rPr>
        <w:rFonts w:ascii="Wingdings" w:hAnsi="Wingdings" w:hint="default"/>
      </w:rPr>
    </w:lvl>
    <w:lvl w:ilvl="3" w:tplc="B184C93A" w:tentative="1">
      <w:start w:val="1"/>
      <w:numFmt w:val="bullet"/>
      <w:lvlText w:val=""/>
      <w:lvlJc w:val="left"/>
      <w:pPr>
        <w:ind w:left="2880" w:hanging="360"/>
      </w:pPr>
      <w:rPr>
        <w:rFonts w:ascii="Symbol" w:hAnsi="Symbol" w:hint="default"/>
      </w:rPr>
    </w:lvl>
    <w:lvl w:ilvl="4" w:tplc="5D9248AA" w:tentative="1">
      <w:start w:val="1"/>
      <w:numFmt w:val="bullet"/>
      <w:lvlText w:val="o"/>
      <w:lvlJc w:val="left"/>
      <w:pPr>
        <w:ind w:left="3600" w:hanging="360"/>
      </w:pPr>
      <w:rPr>
        <w:rFonts w:ascii="Courier New" w:hAnsi="Courier New" w:cs="Courier New" w:hint="default"/>
      </w:rPr>
    </w:lvl>
    <w:lvl w:ilvl="5" w:tplc="0CC2B46A" w:tentative="1">
      <w:start w:val="1"/>
      <w:numFmt w:val="bullet"/>
      <w:lvlText w:val=""/>
      <w:lvlJc w:val="left"/>
      <w:pPr>
        <w:ind w:left="4320" w:hanging="360"/>
      </w:pPr>
      <w:rPr>
        <w:rFonts w:ascii="Wingdings" w:hAnsi="Wingdings" w:hint="default"/>
      </w:rPr>
    </w:lvl>
    <w:lvl w:ilvl="6" w:tplc="F2ECC94E" w:tentative="1">
      <w:start w:val="1"/>
      <w:numFmt w:val="bullet"/>
      <w:lvlText w:val=""/>
      <w:lvlJc w:val="left"/>
      <w:pPr>
        <w:ind w:left="5040" w:hanging="360"/>
      </w:pPr>
      <w:rPr>
        <w:rFonts w:ascii="Symbol" w:hAnsi="Symbol" w:hint="default"/>
      </w:rPr>
    </w:lvl>
    <w:lvl w:ilvl="7" w:tplc="46E2C0CC" w:tentative="1">
      <w:start w:val="1"/>
      <w:numFmt w:val="bullet"/>
      <w:lvlText w:val="o"/>
      <w:lvlJc w:val="left"/>
      <w:pPr>
        <w:ind w:left="5760" w:hanging="360"/>
      </w:pPr>
      <w:rPr>
        <w:rFonts w:ascii="Courier New" w:hAnsi="Courier New" w:cs="Courier New" w:hint="default"/>
      </w:rPr>
    </w:lvl>
    <w:lvl w:ilvl="8" w:tplc="CF84A100" w:tentative="1">
      <w:start w:val="1"/>
      <w:numFmt w:val="bullet"/>
      <w:lvlText w:val=""/>
      <w:lvlJc w:val="left"/>
      <w:pPr>
        <w:ind w:left="6480" w:hanging="360"/>
      </w:pPr>
      <w:rPr>
        <w:rFonts w:ascii="Wingdings" w:hAnsi="Wingdings" w:hint="default"/>
      </w:rPr>
    </w:lvl>
  </w:abstractNum>
  <w:abstractNum w:abstractNumId="72" w15:restartNumberingAfterBreak="0">
    <w:nsid w:val="7AF84405"/>
    <w:multiLevelType w:val="hybridMultilevel"/>
    <w:tmpl w:val="6D94631C"/>
    <w:lvl w:ilvl="0" w:tplc="42484720">
      <w:start w:val="11"/>
      <w:numFmt w:val="bullet"/>
      <w:lvlText w:val="-"/>
      <w:lvlJc w:val="left"/>
      <w:pPr>
        <w:ind w:left="850" w:hanging="360"/>
      </w:pPr>
      <w:rPr>
        <w:rFonts w:ascii="Calibri" w:eastAsia="Calibri" w:hAnsi="Calibri" w:cs="Calibri"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cs="Wingdings" w:hint="default"/>
      </w:rPr>
    </w:lvl>
    <w:lvl w:ilvl="3" w:tplc="04090001" w:tentative="1">
      <w:start w:val="1"/>
      <w:numFmt w:val="bullet"/>
      <w:lvlText w:val=""/>
      <w:lvlJc w:val="left"/>
      <w:pPr>
        <w:ind w:left="3010" w:hanging="360"/>
      </w:pPr>
      <w:rPr>
        <w:rFonts w:ascii="Symbol" w:hAnsi="Symbol" w:cs="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cs="Wingdings" w:hint="default"/>
      </w:rPr>
    </w:lvl>
    <w:lvl w:ilvl="6" w:tplc="04090001" w:tentative="1">
      <w:start w:val="1"/>
      <w:numFmt w:val="bullet"/>
      <w:lvlText w:val=""/>
      <w:lvlJc w:val="left"/>
      <w:pPr>
        <w:ind w:left="5170" w:hanging="360"/>
      </w:pPr>
      <w:rPr>
        <w:rFonts w:ascii="Symbol" w:hAnsi="Symbol" w:cs="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cs="Wingdings" w:hint="default"/>
      </w:rPr>
    </w:lvl>
  </w:abstractNum>
  <w:abstractNum w:abstractNumId="73" w15:restartNumberingAfterBreak="0">
    <w:nsid w:val="7BA8235D"/>
    <w:multiLevelType w:val="hybridMultilevel"/>
    <w:tmpl w:val="BB007A52"/>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CF754C"/>
    <w:multiLevelType w:val="hybridMultilevel"/>
    <w:tmpl w:val="6E30B7A8"/>
    <w:lvl w:ilvl="0" w:tplc="24BEEBB8">
      <w:start w:val="1"/>
      <w:numFmt w:val="lowerLetter"/>
      <w:lvlText w:val="(%1)"/>
      <w:lvlJc w:val="left"/>
      <w:pPr>
        <w:ind w:left="1440" w:hanging="360"/>
      </w:pPr>
      <w:rPr>
        <w:rFonts w:eastAsia="Times New Roman"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697C69"/>
    <w:multiLevelType w:val="hybridMultilevel"/>
    <w:tmpl w:val="24BCA816"/>
    <w:lvl w:ilvl="0" w:tplc="579C6FD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FC32442"/>
    <w:multiLevelType w:val="hybridMultilevel"/>
    <w:tmpl w:val="D5AE06C2"/>
    <w:lvl w:ilvl="0" w:tplc="24BEEBB8">
      <w:start w:val="1"/>
      <w:numFmt w:val="lowerLetter"/>
      <w:lvlText w:val="(%1)"/>
      <w:lvlJc w:val="left"/>
      <w:pPr>
        <w:ind w:left="1080" w:hanging="360"/>
      </w:pPr>
      <w:rPr>
        <w:rFonts w:eastAsia="Times New Roman" w:hint="default"/>
        <w:b w:val="0"/>
        <w:i w:val="0"/>
        <w:caps w:val="0"/>
        <w:strike w:val="0"/>
        <w:dstrike w:val="0"/>
        <w:vanish w:val="0"/>
        <w:webHidden w:val="0"/>
        <w:color w:val="auto"/>
        <w:sz w:val="22"/>
        <w:u w:val="none"/>
        <w:effect w:val="none"/>
        <w:vertAlign w:val="baseline"/>
        <w:specVanish w:val="0"/>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num w:numId="1">
    <w:abstractNumId w:val="19"/>
  </w:num>
  <w:num w:numId="2">
    <w:abstractNumId w:val="29"/>
  </w:num>
  <w:num w:numId="3">
    <w:abstractNumId w:val="34"/>
  </w:num>
  <w:num w:numId="4">
    <w:abstractNumId w:val="38"/>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3"/>
  </w:num>
  <w:num w:numId="7">
    <w:abstractNumId w:val="55"/>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7"/>
  </w:num>
  <w:num w:numId="11">
    <w:abstractNumId w:val="56"/>
  </w:num>
  <w:num w:numId="12">
    <w:abstractNumId w:val="35"/>
  </w:num>
  <w:num w:numId="13">
    <w:abstractNumId w:val="16"/>
  </w:num>
  <w:num w:numId="14">
    <w:abstractNumId w:val="62"/>
  </w:num>
  <w:num w:numId="15">
    <w:abstractNumId w:val="74"/>
  </w:num>
  <w:num w:numId="16">
    <w:abstractNumId w:val="44"/>
  </w:num>
  <w:num w:numId="17">
    <w:abstractNumId w:val="4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lvlOverride w:ilvl="1">
      <w:startOverride w:val="1"/>
    </w:lvlOverride>
    <w:lvlOverride w:ilvl="2"/>
    <w:lvlOverride w:ilvl="3"/>
    <w:lvlOverride w:ilvl="4"/>
    <w:lvlOverride w:ilvl="5"/>
    <w:lvlOverride w:ilvl="6"/>
    <w:lvlOverride w:ilvl="7"/>
    <w:lvlOverride w:ilvl="8"/>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59"/>
  </w:num>
  <w:num w:numId="25">
    <w:abstractNumId w:val="6"/>
  </w:num>
  <w:num w:numId="26">
    <w:abstractNumId w:val="9"/>
  </w:num>
  <w:num w:numId="27">
    <w:abstractNumId w:val="23"/>
  </w:num>
  <w:num w:numId="28">
    <w:abstractNumId w:val="37"/>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1"/>
  </w:num>
  <w:num w:numId="43">
    <w:abstractNumId w:val="12"/>
  </w:num>
  <w:num w:numId="44">
    <w:abstractNumId w:val="60"/>
  </w:num>
  <w:num w:numId="45">
    <w:abstractNumId w:val="48"/>
  </w:num>
  <w:num w:numId="46">
    <w:abstractNumId w:val="1"/>
  </w:num>
  <w:num w:numId="47">
    <w:abstractNumId w:val="69"/>
  </w:num>
  <w:num w:numId="48">
    <w:abstractNumId w:val="7"/>
  </w:num>
  <w:num w:numId="49">
    <w:abstractNumId w:val="33"/>
  </w:num>
  <w:num w:numId="50">
    <w:abstractNumId w:val="8"/>
  </w:num>
  <w:num w:numId="51">
    <w:abstractNumId w:val="24"/>
  </w:num>
  <w:num w:numId="52">
    <w:abstractNumId w:val="39"/>
  </w:num>
  <w:num w:numId="53">
    <w:abstractNumId w:val="20"/>
  </w:num>
  <w:num w:numId="54">
    <w:abstractNumId w:val="21"/>
  </w:num>
  <w:num w:numId="55">
    <w:abstractNumId w:val="54"/>
  </w:num>
  <w:num w:numId="56">
    <w:abstractNumId w:val="52"/>
  </w:num>
  <w:num w:numId="57">
    <w:abstractNumId w:val="70"/>
  </w:num>
  <w:num w:numId="58">
    <w:abstractNumId w:val="31"/>
  </w:num>
  <w:num w:numId="59">
    <w:abstractNumId w:val="51"/>
  </w:num>
  <w:num w:numId="60">
    <w:abstractNumId w:val="18"/>
  </w:num>
  <w:num w:numId="61">
    <w:abstractNumId w:val="22"/>
  </w:num>
  <w:num w:numId="62">
    <w:abstractNumId w:val="47"/>
  </w:num>
  <w:num w:numId="63">
    <w:abstractNumId w:val="42"/>
  </w:num>
  <w:num w:numId="64">
    <w:abstractNumId w:val="46"/>
  </w:num>
  <w:num w:numId="65">
    <w:abstractNumId w:val="50"/>
  </w:num>
  <w:num w:numId="66">
    <w:abstractNumId w:val="6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71"/>
  </w:num>
  <w:num w:numId="69">
    <w:abstractNumId w:val="25"/>
  </w:num>
  <w:num w:numId="70">
    <w:abstractNumId w:val="4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11"/>
  </w:num>
  <w:num w:numId="73">
    <w:abstractNumId w:val="63"/>
  </w:num>
  <w:num w:numId="74">
    <w:abstractNumId w:val="75"/>
  </w:num>
  <w:num w:numId="75">
    <w:abstractNumId w:val="4"/>
  </w:num>
  <w:num w:numId="76">
    <w:abstractNumId w:val="61"/>
  </w:num>
  <w:num w:numId="77">
    <w:abstractNumId w:val="32"/>
  </w:num>
  <w:num w:numId="78">
    <w:abstractNumId w:val="14"/>
  </w:num>
  <w:num w:numId="79">
    <w:abstractNumId w:val="65"/>
  </w:num>
  <w:num w:numId="80">
    <w:abstractNumId w:val="5"/>
  </w:num>
  <w:num w:numId="81">
    <w:abstractNumId w:val="28"/>
  </w:num>
  <w:num w:numId="82">
    <w:abstractNumId w:val="57"/>
  </w:num>
  <w:num w:numId="83">
    <w:abstractNumId w:val="72"/>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10"/>
  </w:num>
  <w:num w:numId="87">
    <w:abstractNumId w:val="73"/>
  </w:num>
  <w:num w:numId="88">
    <w:abstractNumId w:val="45"/>
  </w:num>
  <w:num w:numId="89">
    <w:abstractNumId w:val="30"/>
  </w:num>
  <w:num w:numId="90">
    <w:abstractNumId w:val="13"/>
  </w:num>
  <w:num w:numId="91">
    <w:abstractNumId w:val="15"/>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num>
  <w:num w:numId="94">
    <w:abstractNumId w:val="3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4CE9"/>
    <w:rsid w:val="0001208E"/>
    <w:rsid w:val="000131A7"/>
    <w:rsid w:val="000219AC"/>
    <w:rsid w:val="00021F63"/>
    <w:rsid w:val="000221C0"/>
    <w:rsid w:val="00024F6D"/>
    <w:rsid w:val="00025AF8"/>
    <w:rsid w:val="00025C80"/>
    <w:rsid w:val="00031D24"/>
    <w:rsid w:val="0003737D"/>
    <w:rsid w:val="000373C9"/>
    <w:rsid w:val="00037873"/>
    <w:rsid w:val="00043BFA"/>
    <w:rsid w:val="00046E54"/>
    <w:rsid w:val="0005058D"/>
    <w:rsid w:val="000524C2"/>
    <w:rsid w:val="00054381"/>
    <w:rsid w:val="000571A9"/>
    <w:rsid w:val="00060B3E"/>
    <w:rsid w:val="00062E6D"/>
    <w:rsid w:val="00063942"/>
    <w:rsid w:val="00064908"/>
    <w:rsid w:val="00064FEE"/>
    <w:rsid w:val="000665EB"/>
    <w:rsid w:val="0007024A"/>
    <w:rsid w:val="00070293"/>
    <w:rsid w:val="00070862"/>
    <w:rsid w:val="000711E1"/>
    <w:rsid w:val="00071CC9"/>
    <w:rsid w:val="0007298A"/>
    <w:rsid w:val="0007327D"/>
    <w:rsid w:val="00073708"/>
    <w:rsid w:val="000748A5"/>
    <w:rsid w:val="00076297"/>
    <w:rsid w:val="000776B8"/>
    <w:rsid w:val="00080AC2"/>
    <w:rsid w:val="0008668F"/>
    <w:rsid w:val="00087CDA"/>
    <w:rsid w:val="00092338"/>
    <w:rsid w:val="0009347E"/>
    <w:rsid w:val="00093A7A"/>
    <w:rsid w:val="00095CA3"/>
    <w:rsid w:val="00096F6A"/>
    <w:rsid w:val="00097C8D"/>
    <w:rsid w:val="000A11E3"/>
    <w:rsid w:val="000A5CF6"/>
    <w:rsid w:val="000A6775"/>
    <w:rsid w:val="000B02D3"/>
    <w:rsid w:val="000B0903"/>
    <w:rsid w:val="000B0E39"/>
    <w:rsid w:val="000B25ED"/>
    <w:rsid w:val="000B2F00"/>
    <w:rsid w:val="000B404C"/>
    <w:rsid w:val="000C1CDA"/>
    <w:rsid w:val="000C1D95"/>
    <w:rsid w:val="000C5295"/>
    <w:rsid w:val="000C774D"/>
    <w:rsid w:val="000D36EF"/>
    <w:rsid w:val="000D5904"/>
    <w:rsid w:val="000D6EDB"/>
    <w:rsid w:val="000D7AF1"/>
    <w:rsid w:val="000E0FB7"/>
    <w:rsid w:val="000E4597"/>
    <w:rsid w:val="000E61A6"/>
    <w:rsid w:val="000E637D"/>
    <w:rsid w:val="000E7E6A"/>
    <w:rsid w:val="000F04B8"/>
    <w:rsid w:val="000F1446"/>
    <w:rsid w:val="000F1BBC"/>
    <w:rsid w:val="000F3452"/>
    <w:rsid w:val="000F4DE0"/>
    <w:rsid w:val="000F55E9"/>
    <w:rsid w:val="000F5ED4"/>
    <w:rsid w:val="000F5FF5"/>
    <w:rsid w:val="000F63AB"/>
    <w:rsid w:val="000F68EB"/>
    <w:rsid w:val="000F74B8"/>
    <w:rsid w:val="00100DDF"/>
    <w:rsid w:val="00102313"/>
    <w:rsid w:val="00102EB6"/>
    <w:rsid w:val="00106AAA"/>
    <w:rsid w:val="001118F0"/>
    <w:rsid w:val="00111B3E"/>
    <w:rsid w:val="001128A7"/>
    <w:rsid w:val="001133DC"/>
    <w:rsid w:val="001178FF"/>
    <w:rsid w:val="001211BC"/>
    <w:rsid w:val="00121FAD"/>
    <w:rsid w:val="00122107"/>
    <w:rsid w:val="0012214B"/>
    <w:rsid w:val="001222C2"/>
    <w:rsid w:val="001230C4"/>
    <w:rsid w:val="001231E8"/>
    <w:rsid w:val="001262E1"/>
    <w:rsid w:val="0013293A"/>
    <w:rsid w:val="001412F6"/>
    <w:rsid w:val="00141789"/>
    <w:rsid w:val="0014265C"/>
    <w:rsid w:val="00143C15"/>
    <w:rsid w:val="0014561D"/>
    <w:rsid w:val="00145961"/>
    <w:rsid w:val="00146CBA"/>
    <w:rsid w:val="00147B95"/>
    <w:rsid w:val="0015182F"/>
    <w:rsid w:val="001528BE"/>
    <w:rsid w:val="00153E18"/>
    <w:rsid w:val="001615C3"/>
    <w:rsid w:val="00162574"/>
    <w:rsid w:val="0016347D"/>
    <w:rsid w:val="00164834"/>
    <w:rsid w:val="001651D3"/>
    <w:rsid w:val="00166367"/>
    <w:rsid w:val="001715A9"/>
    <w:rsid w:val="00174057"/>
    <w:rsid w:val="001742CA"/>
    <w:rsid w:val="00174952"/>
    <w:rsid w:val="00174B15"/>
    <w:rsid w:val="0017589E"/>
    <w:rsid w:val="00176B8A"/>
    <w:rsid w:val="001774F8"/>
    <w:rsid w:val="0018335C"/>
    <w:rsid w:val="0018471E"/>
    <w:rsid w:val="00186351"/>
    <w:rsid w:val="00187BCA"/>
    <w:rsid w:val="0019015A"/>
    <w:rsid w:val="0019213D"/>
    <w:rsid w:val="001921B8"/>
    <w:rsid w:val="00192E06"/>
    <w:rsid w:val="001945FD"/>
    <w:rsid w:val="00195754"/>
    <w:rsid w:val="00197509"/>
    <w:rsid w:val="001A1D71"/>
    <w:rsid w:val="001A21C0"/>
    <w:rsid w:val="001A37D4"/>
    <w:rsid w:val="001A5072"/>
    <w:rsid w:val="001A6231"/>
    <w:rsid w:val="001A6BA8"/>
    <w:rsid w:val="001C0382"/>
    <w:rsid w:val="001C0A08"/>
    <w:rsid w:val="001C4BC7"/>
    <w:rsid w:val="001C5943"/>
    <w:rsid w:val="001C7000"/>
    <w:rsid w:val="001D1387"/>
    <w:rsid w:val="001D13C5"/>
    <w:rsid w:val="001D28B8"/>
    <w:rsid w:val="001D2A90"/>
    <w:rsid w:val="001D325E"/>
    <w:rsid w:val="001D3EA4"/>
    <w:rsid w:val="001D47FD"/>
    <w:rsid w:val="001D4E43"/>
    <w:rsid w:val="001D6A17"/>
    <w:rsid w:val="001D773D"/>
    <w:rsid w:val="001E0C98"/>
    <w:rsid w:val="001E13F1"/>
    <w:rsid w:val="001E51A6"/>
    <w:rsid w:val="001F230D"/>
    <w:rsid w:val="001F51CE"/>
    <w:rsid w:val="001F6379"/>
    <w:rsid w:val="001F777C"/>
    <w:rsid w:val="001F7E99"/>
    <w:rsid w:val="00202645"/>
    <w:rsid w:val="00203104"/>
    <w:rsid w:val="002032C9"/>
    <w:rsid w:val="00204415"/>
    <w:rsid w:val="00204CAE"/>
    <w:rsid w:val="00205FD2"/>
    <w:rsid w:val="00207602"/>
    <w:rsid w:val="00207A6E"/>
    <w:rsid w:val="00210C3F"/>
    <w:rsid w:val="00211412"/>
    <w:rsid w:val="00212274"/>
    <w:rsid w:val="002127D9"/>
    <w:rsid w:val="002138DE"/>
    <w:rsid w:val="002138EE"/>
    <w:rsid w:val="00217AB3"/>
    <w:rsid w:val="002203C4"/>
    <w:rsid w:val="002205C7"/>
    <w:rsid w:val="002209DA"/>
    <w:rsid w:val="00222B5A"/>
    <w:rsid w:val="002249FA"/>
    <w:rsid w:val="00224B92"/>
    <w:rsid w:val="00224C86"/>
    <w:rsid w:val="002264E9"/>
    <w:rsid w:val="002275BE"/>
    <w:rsid w:val="0023147C"/>
    <w:rsid w:val="00232A3E"/>
    <w:rsid w:val="002338DA"/>
    <w:rsid w:val="0023421A"/>
    <w:rsid w:val="002357E1"/>
    <w:rsid w:val="00235925"/>
    <w:rsid w:val="002371B0"/>
    <w:rsid w:val="0024158B"/>
    <w:rsid w:val="002430F2"/>
    <w:rsid w:val="00243608"/>
    <w:rsid w:val="00244379"/>
    <w:rsid w:val="00246851"/>
    <w:rsid w:val="00251B13"/>
    <w:rsid w:val="00252897"/>
    <w:rsid w:val="0025602A"/>
    <w:rsid w:val="002565B1"/>
    <w:rsid w:val="00257F30"/>
    <w:rsid w:val="002606C4"/>
    <w:rsid w:val="00261087"/>
    <w:rsid w:val="00267380"/>
    <w:rsid w:val="002678CF"/>
    <w:rsid w:val="00272162"/>
    <w:rsid w:val="00273CF6"/>
    <w:rsid w:val="002744A4"/>
    <w:rsid w:val="00274A19"/>
    <w:rsid w:val="00276205"/>
    <w:rsid w:val="00276305"/>
    <w:rsid w:val="002769BD"/>
    <w:rsid w:val="00276B16"/>
    <w:rsid w:val="002770CC"/>
    <w:rsid w:val="00281E2B"/>
    <w:rsid w:val="002846E9"/>
    <w:rsid w:val="00284EC2"/>
    <w:rsid w:val="0028518D"/>
    <w:rsid w:val="002854B0"/>
    <w:rsid w:val="00286E5E"/>
    <w:rsid w:val="00287B63"/>
    <w:rsid w:val="002909DC"/>
    <w:rsid w:val="00293B48"/>
    <w:rsid w:val="0029692B"/>
    <w:rsid w:val="00296A11"/>
    <w:rsid w:val="002A7272"/>
    <w:rsid w:val="002B0942"/>
    <w:rsid w:val="002B32F6"/>
    <w:rsid w:val="002B6132"/>
    <w:rsid w:val="002C453A"/>
    <w:rsid w:val="002C4BDB"/>
    <w:rsid w:val="002C5517"/>
    <w:rsid w:val="002D102D"/>
    <w:rsid w:val="002D3454"/>
    <w:rsid w:val="002D3F99"/>
    <w:rsid w:val="002D66D3"/>
    <w:rsid w:val="002D719D"/>
    <w:rsid w:val="002E03FF"/>
    <w:rsid w:val="002E05CA"/>
    <w:rsid w:val="002E0627"/>
    <w:rsid w:val="002E1BE0"/>
    <w:rsid w:val="002E391B"/>
    <w:rsid w:val="002E48E0"/>
    <w:rsid w:val="002E50F0"/>
    <w:rsid w:val="002F1185"/>
    <w:rsid w:val="002F3048"/>
    <w:rsid w:val="002F315B"/>
    <w:rsid w:val="002F41C5"/>
    <w:rsid w:val="002F477A"/>
    <w:rsid w:val="002F4908"/>
    <w:rsid w:val="00300370"/>
    <w:rsid w:val="003064B5"/>
    <w:rsid w:val="00310145"/>
    <w:rsid w:val="00310E29"/>
    <w:rsid w:val="0031732A"/>
    <w:rsid w:val="003210FF"/>
    <w:rsid w:val="00322338"/>
    <w:rsid w:val="00322A35"/>
    <w:rsid w:val="003237B3"/>
    <w:rsid w:val="00324BE1"/>
    <w:rsid w:val="00325DE3"/>
    <w:rsid w:val="00327367"/>
    <w:rsid w:val="003314D8"/>
    <w:rsid w:val="00332BBE"/>
    <w:rsid w:val="00333F63"/>
    <w:rsid w:val="00335E3F"/>
    <w:rsid w:val="00336766"/>
    <w:rsid w:val="0033731C"/>
    <w:rsid w:val="003408B8"/>
    <w:rsid w:val="003409FD"/>
    <w:rsid w:val="00344BD6"/>
    <w:rsid w:val="00344CA6"/>
    <w:rsid w:val="00345951"/>
    <w:rsid w:val="00353AFE"/>
    <w:rsid w:val="0035747D"/>
    <w:rsid w:val="0036399D"/>
    <w:rsid w:val="00364947"/>
    <w:rsid w:val="00367F81"/>
    <w:rsid w:val="003707E4"/>
    <w:rsid w:val="003715D1"/>
    <w:rsid w:val="003724E7"/>
    <w:rsid w:val="00375AE8"/>
    <w:rsid w:val="00383734"/>
    <w:rsid w:val="003848FA"/>
    <w:rsid w:val="00385457"/>
    <w:rsid w:val="0038560D"/>
    <w:rsid w:val="00387013"/>
    <w:rsid w:val="003919A2"/>
    <w:rsid w:val="003944D5"/>
    <w:rsid w:val="003A0829"/>
    <w:rsid w:val="003A1C62"/>
    <w:rsid w:val="003A2699"/>
    <w:rsid w:val="003A26C7"/>
    <w:rsid w:val="003A7355"/>
    <w:rsid w:val="003B007A"/>
    <w:rsid w:val="003B10B9"/>
    <w:rsid w:val="003B24CB"/>
    <w:rsid w:val="003B5E05"/>
    <w:rsid w:val="003B5F6A"/>
    <w:rsid w:val="003B75E5"/>
    <w:rsid w:val="003C0098"/>
    <w:rsid w:val="003C113F"/>
    <w:rsid w:val="003C1759"/>
    <w:rsid w:val="003C57B0"/>
    <w:rsid w:val="003C592F"/>
    <w:rsid w:val="003C656A"/>
    <w:rsid w:val="003C66C9"/>
    <w:rsid w:val="003C73EB"/>
    <w:rsid w:val="003C776A"/>
    <w:rsid w:val="003D000B"/>
    <w:rsid w:val="003D35B9"/>
    <w:rsid w:val="003D36E3"/>
    <w:rsid w:val="003D4F39"/>
    <w:rsid w:val="003D5B5F"/>
    <w:rsid w:val="003D701A"/>
    <w:rsid w:val="003D7C4E"/>
    <w:rsid w:val="003E01E1"/>
    <w:rsid w:val="003E077B"/>
    <w:rsid w:val="003E09DF"/>
    <w:rsid w:val="003E0FAD"/>
    <w:rsid w:val="003E2DAE"/>
    <w:rsid w:val="003E3C04"/>
    <w:rsid w:val="003F0312"/>
    <w:rsid w:val="003F14C4"/>
    <w:rsid w:val="003F2F9F"/>
    <w:rsid w:val="003F69BB"/>
    <w:rsid w:val="003F6B7E"/>
    <w:rsid w:val="003F6E44"/>
    <w:rsid w:val="003F7818"/>
    <w:rsid w:val="004004F3"/>
    <w:rsid w:val="00401CD6"/>
    <w:rsid w:val="004022D6"/>
    <w:rsid w:val="00405F91"/>
    <w:rsid w:val="00406BC6"/>
    <w:rsid w:val="00415743"/>
    <w:rsid w:val="00416AB8"/>
    <w:rsid w:val="004257AF"/>
    <w:rsid w:val="00427A63"/>
    <w:rsid w:val="00432012"/>
    <w:rsid w:val="0043389A"/>
    <w:rsid w:val="0043443D"/>
    <w:rsid w:val="00434AF7"/>
    <w:rsid w:val="004410D9"/>
    <w:rsid w:val="00442A25"/>
    <w:rsid w:val="00442A9E"/>
    <w:rsid w:val="00443456"/>
    <w:rsid w:val="00443664"/>
    <w:rsid w:val="004440B5"/>
    <w:rsid w:val="0044424E"/>
    <w:rsid w:val="00444C8C"/>
    <w:rsid w:val="004452CA"/>
    <w:rsid w:val="004467F3"/>
    <w:rsid w:val="00447A4A"/>
    <w:rsid w:val="0045031B"/>
    <w:rsid w:val="00451040"/>
    <w:rsid w:val="004546C2"/>
    <w:rsid w:val="00454A0E"/>
    <w:rsid w:val="0045655E"/>
    <w:rsid w:val="00456A8A"/>
    <w:rsid w:val="00457789"/>
    <w:rsid w:val="00463AB5"/>
    <w:rsid w:val="00463D39"/>
    <w:rsid w:val="00465BD7"/>
    <w:rsid w:val="004669B4"/>
    <w:rsid w:val="004709C0"/>
    <w:rsid w:val="0047165E"/>
    <w:rsid w:val="00481071"/>
    <w:rsid w:val="00483212"/>
    <w:rsid w:val="0048387F"/>
    <w:rsid w:val="00485943"/>
    <w:rsid w:val="00485A18"/>
    <w:rsid w:val="00490089"/>
    <w:rsid w:val="00492135"/>
    <w:rsid w:val="00492F6F"/>
    <w:rsid w:val="00493619"/>
    <w:rsid w:val="00493D8F"/>
    <w:rsid w:val="00493F36"/>
    <w:rsid w:val="0049571D"/>
    <w:rsid w:val="0049694E"/>
    <w:rsid w:val="0049755E"/>
    <w:rsid w:val="00497F55"/>
    <w:rsid w:val="00497FE1"/>
    <w:rsid w:val="004A02AC"/>
    <w:rsid w:val="004A2EFC"/>
    <w:rsid w:val="004A4393"/>
    <w:rsid w:val="004B32F3"/>
    <w:rsid w:val="004B4CBF"/>
    <w:rsid w:val="004B597A"/>
    <w:rsid w:val="004B5D78"/>
    <w:rsid w:val="004B5DBF"/>
    <w:rsid w:val="004B7083"/>
    <w:rsid w:val="004B7C4D"/>
    <w:rsid w:val="004C2235"/>
    <w:rsid w:val="004C4434"/>
    <w:rsid w:val="004C545F"/>
    <w:rsid w:val="004C68AF"/>
    <w:rsid w:val="004C6A31"/>
    <w:rsid w:val="004C74CD"/>
    <w:rsid w:val="004C7576"/>
    <w:rsid w:val="004D0865"/>
    <w:rsid w:val="004D10ED"/>
    <w:rsid w:val="004D35A0"/>
    <w:rsid w:val="004D3922"/>
    <w:rsid w:val="004D49B7"/>
    <w:rsid w:val="004D5455"/>
    <w:rsid w:val="004D576F"/>
    <w:rsid w:val="004D7874"/>
    <w:rsid w:val="004E1515"/>
    <w:rsid w:val="004E168C"/>
    <w:rsid w:val="004E43D7"/>
    <w:rsid w:val="004E6C9A"/>
    <w:rsid w:val="004E6CEB"/>
    <w:rsid w:val="004F0575"/>
    <w:rsid w:val="004F1403"/>
    <w:rsid w:val="004F288F"/>
    <w:rsid w:val="004F3268"/>
    <w:rsid w:val="004F3ABE"/>
    <w:rsid w:val="004F5C11"/>
    <w:rsid w:val="004F7E09"/>
    <w:rsid w:val="00500530"/>
    <w:rsid w:val="00501EA8"/>
    <w:rsid w:val="005032C9"/>
    <w:rsid w:val="00504AD3"/>
    <w:rsid w:val="005056A1"/>
    <w:rsid w:val="00513A4F"/>
    <w:rsid w:val="00515B2E"/>
    <w:rsid w:val="00515E92"/>
    <w:rsid w:val="00516C26"/>
    <w:rsid w:val="00517CF5"/>
    <w:rsid w:val="00521DED"/>
    <w:rsid w:val="0052270B"/>
    <w:rsid w:val="0053178F"/>
    <w:rsid w:val="00535BD1"/>
    <w:rsid w:val="00535CCE"/>
    <w:rsid w:val="00540C51"/>
    <w:rsid w:val="00542CFA"/>
    <w:rsid w:val="0054398A"/>
    <w:rsid w:val="005439E1"/>
    <w:rsid w:val="005440A6"/>
    <w:rsid w:val="0054769E"/>
    <w:rsid w:val="005508E1"/>
    <w:rsid w:val="00556460"/>
    <w:rsid w:val="005565DA"/>
    <w:rsid w:val="005567B2"/>
    <w:rsid w:val="00557690"/>
    <w:rsid w:val="00557C2F"/>
    <w:rsid w:val="0056076B"/>
    <w:rsid w:val="00562529"/>
    <w:rsid w:val="00565EBF"/>
    <w:rsid w:val="00567871"/>
    <w:rsid w:val="0057085F"/>
    <w:rsid w:val="005721B0"/>
    <w:rsid w:val="00574A6A"/>
    <w:rsid w:val="00576737"/>
    <w:rsid w:val="00576CC8"/>
    <w:rsid w:val="00577C88"/>
    <w:rsid w:val="00581E71"/>
    <w:rsid w:val="005836AC"/>
    <w:rsid w:val="005836D3"/>
    <w:rsid w:val="0058580E"/>
    <w:rsid w:val="00586871"/>
    <w:rsid w:val="00586AF2"/>
    <w:rsid w:val="005878FE"/>
    <w:rsid w:val="0059388B"/>
    <w:rsid w:val="005942D8"/>
    <w:rsid w:val="005955D2"/>
    <w:rsid w:val="005A4284"/>
    <w:rsid w:val="005A7499"/>
    <w:rsid w:val="005B453F"/>
    <w:rsid w:val="005B4DB8"/>
    <w:rsid w:val="005B6A66"/>
    <w:rsid w:val="005B7112"/>
    <w:rsid w:val="005B75EB"/>
    <w:rsid w:val="005C101F"/>
    <w:rsid w:val="005C1D09"/>
    <w:rsid w:val="005C2AB9"/>
    <w:rsid w:val="005C2EE1"/>
    <w:rsid w:val="005C614C"/>
    <w:rsid w:val="005D080B"/>
    <w:rsid w:val="005D139C"/>
    <w:rsid w:val="005D4999"/>
    <w:rsid w:val="005D64DD"/>
    <w:rsid w:val="005E0D5A"/>
    <w:rsid w:val="005E25B4"/>
    <w:rsid w:val="005E379B"/>
    <w:rsid w:val="005E37A2"/>
    <w:rsid w:val="005E5012"/>
    <w:rsid w:val="005E6D77"/>
    <w:rsid w:val="005E71E6"/>
    <w:rsid w:val="005E72AC"/>
    <w:rsid w:val="005E74ED"/>
    <w:rsid w:val="005E763F"/>
    <w:rsid w:val="005F0B07"/>
    <w:rsid w:val="005F1854"/>
    <w:rsid w:val="005F4C74"/>
    <w:rsid w:val="005F5E2F"/>
    <w:rsid w:val="005F67B3"/>
    <w:rsid w:val="00601FDE"/>
    <w:rsid w:val="00604828"/>
    <w:rsid w:val="006109CF"/>
    <w:rsid w:val="00613058"/>
    <w:rsid w:val="0061370B"/>
    <w:rsid w:val="00621437"/>
    <w:rsid w:val="0062372D"/>
    <w:rsid w:val="00623928"/>
    <w:rsid w:val="00624E78"/>
    <w:rsid w:val="006260D5"/>
    <w:rsid w:val="00631875"/>
    <w:rsid w:val="00637981"/>
    <w:rsid w:val="00640A6E"/>
    <w:rsid w:val="00641077"/>
    <w:rsid w:val="00644F7B"/>
    <w:rsid w:val="006462AA"/>
    <w:rsid w:val="006469E6"/>
    <w:rsid w:val="006507F2"/>
    <w:rsid w:val="00650A38"/>
    <w:rsid w:val="00650E04"/>
    <w:rsid w:val="00652DFD"/>
    <w:rsid w:val="00654534"/>
    <w:rsid w:val="00657791"/>
    <w:rsid w:val="006619EE"/>
    <w:rsid w:val="00661D62"/>
    <w:rsid w:val="00663A55"/>
    <w:rsid w:val="006646D9"/>
    <w:rsid w:val="006656DF"/>
    <w:rsid w:val="006728BB"/>
    <w:rsid w:val="00673738"/>
    <w:rsid w:val="00673B6C"/>
    <w:rsid w:val="00673C48"/>
    <w:rsid w:val="006744B3"/>
    <w:rsid w:val="006751E2"/>
    <w:rsid w:val="00680041"/>
    <w:rsid w:val="006807B2"/>
    <w:rsid w:val="0068544F"/>
    <w:rsid w:val="00686437"/>
    <w:rsid w:val="00690847"/>
    <w:rsid w:val="00690B4D"/>
    <w:rsid w:val="00694032"/>
    <w:rsid w:val="00697933"/>
    <w:rsid w:val="006A31EA"/>
    <w:rsid w:val="006B074E"/>
    <w:rsid w:val="006B197D"/>
    <w:rsid w:val="006B2BD5"/>
    <w:rsid w:val="006B4C2C"/>
    <w:rsid w:val="006B4E66"/>
    <w:rsid w:val="006B5179"/>
    <w:rsid w:val="006B5332"/>
    <w:rsid w:val="006B5AC9"/>
    <w:rsid w:val="006B6D3A"/>
    <w:rsid w:val="006C3063"/>
    <w:rsid w:val="006C355B"/>
    <w:rsid w:val="006C4CC7"/>
    <w:rsid w:val="006C5119"/>
    <w:rsid w:val="006C5DA7"/>
    <w:rsid w:val="006C7786"/>
    <w:rsid w:val="006C7E33"/>
    <w:rsid w:val="006D0E3D"/>
    <w:rsid w:val="006D1718"/>
    <w:rsid w:val="006D1C91"/>
    <w:rsid w:val="006D4FB1"/>
    <w:rsid w:val="006D69D3"/>
    <w:rsid w:val="006D7D5B"/>
    <w:rsid w:val="006E228C"/>
    <w:rsid w:val="006E2A03"/>
    <w:rsid w:val="006F1A63"/>
    <w:rsid w:val="006F2032"/>
    <w:rsid w:val="006F284C"/>
    <w:rsid w:val="006F28E5"/>
    <w:rsid w:val="006F3EC0"/>
    <w:rsid w:val="006F5862"/>
    <w:rsid w:val="006F5DBF"/>
    <w:rsid w:val="006F6A31"/>
    <w:rsid w:val="006F6DF4"/>
    <w:rsid w:val="006F7227"/>
    <w:rsid w:val="0070088B"/>
    <w:rsid w:val="00701552"/>
    <w:rsid w:val="00702366"/>
    <w:rsid w:val="00704776"/>
    <w:rsid w:val="00707EC7"/>
    <w:rsid w:val="00710262"/>
    <w:rsid w:val="00712AF6"/>
    <w:rsid w:val="007163BC"/>
    <w:rsid w:val="00717331"/>
    <w:rsid w:val="007206C0"/>
    <w:rsid w:val="00721785"/>
    <w:rsid w:val="00721EB9"/>
    <w:rsid w:val="007279CE"/>
    <w:rsid w:val="00730AE3"/>
    <w:rsid w:val="007326EE"/>
    <w:rsid w:val="007327DB"/>
    <w:rsid w:val="007334DA"/>
    <w:rsid w:val="00733851"/>
    <w:rsid w:val="00733FF7"/>
    <w:rsid w:val="007347FD"/>
    <w:rsid w:val="007362CC"/>
    <w:rsid w:val="00736BC2"/>
    <w:rsid w:val="007448FF"/>
    <w:rsid w:val="007463FF"/>
    <w:rsid w:val="0074789E"/>
    <w:rsid w:val="007478FC"/>
    <w:rsid w:val="007531F4"/>
    <w:rsid w:val="00760D9D"/>
    <w:rsid w:val="00762F56"/>
    <w:rsid w:val="00763C82"/>
    <w:rsid w:val="00763C97"/>
    <w:rsid w:val="00767572"/>
    <w:rsid w:val="00770910"/>
    <w:rsid w:val="00771539"/>
    <w:rsid w:val="007721B7"/>
    <w:rsid w:val="00773134"/>
    <w:rsid w:val="00773ED9"/>
    <w:rsid w:val="00775ED7"/>
    <w:rsid w:val="00776B5A"/>
    <w:rsid w:val="007802ED"/>
    <w:rsid w:val="00780F12"/>
    <w:rsid w:val="00781B37"/>
    <w:rsid w:val="0078309E"/>
    <w:rsid w:val="0079325E"/>
    <w:rsid w:val="00795514"/>
    <w:rsid w:val="00797F20"/>
    <w:rsid w:val="007A1943"/>
    <w:rsid w:val="007A3F5E"/>
    <w:rsid w:val="007A5D25"/>
    <w:rsid w:val="007B04BC"/>
    <w:rsid w:val="007B0B13"/>
    <w:rsid w:val="007B1587"/>
    <w:rsid w:val="007B2E7F"/>
    <w:rsid w:val="007B61DB"/>
    <w:rsid w:val="007B62CF"/>
    <w:rsid w:val="007C03CB"/>
    <w:rsid w:val="007C0E6D"/>
    <w:rsid w:val="007C3058"/>
    <w:rsid w:val="007C5285"/>
    <w:rsid w:val="007C633B"/>
    <w:rsid w:val="007C705A"/>
    <w:rsid w:val="007C75BB"/>
    <w:rsid w:val="007C7955"/>
    <w:rsid w:val="007D2939"/>
    <w:rsid w:val="007D3182"/>
    <w:rsid w:val="007D3D29"/>
    <w:rsid w:val="007D5984"/>
    <w:rsid w:val="007D6BB0"/>
    <w:rsid w:val="007D6CEA"/>
    <w:rsid w:val="007D79D3"/>
    <w:rsid w:val="007E2CB0"/>
    <w:rsid w:val="007E2E36"/>
    <w:rsid w:val="007E6663"/>
    <w:rsid w:val="007E754B"/>
    <w:rsid w:val="007F50C7"/>
    <w:rsid w:val="007F675B"/>
    <w:rsid w:val="007F7233"/>
    <w:rsid w:val="007F72E1"/>
    <w:rsid w:val="007F7796"/>
    <w:rsid w:val="00802BFF"/>
    <w:rsid w:val="00805A11"/>
    <w:rsid w:val="008101CD"/>
    <w:rsid w:val="00811180"/>
    <w:rsid w:val="00812730"/>
    <w:rsid w:val="00820813"/>
    <w:rsid w:val="00820C19"/>
    <w:rsid w:val="00820C92"/>
    <w:rsid w:val="00823587"/>
    <w:rsid w:val="00823FDB"/>
    <w:rsid w:val="00824612"/>
    <w:rsid w:val="00825524"/>
    <w:rsid w:val="00825552"/>
    <w:rsid w:val="00826B67"/>
    <w:rsid w:val="00830A88"/>
    <w:rsid w:val="008315E4"/>
    <w:rsid w:val="0083211E"/>
    <w:rsid w:val="00832F2B"/>
    <w:rsid w:val="00840022"/>
    <w:rsid w:val="0084016B"/>
    <w:rsid w:val="008405DD"/>
    <w:rsid w:val="008415A0"/>
    <w:rsid w:val="00843FF1"/>
    <w:rsid w:val="00845DDF"/>
    <w:rsid w:val="00846472"/>
    <w:rsid w:val="0084759F"/>
    <w:rsid w:val="00857244"/>
    <w:rsid w:val="00857D3B"/>
    <w:rsid w:val="008601B9"/>
    <w:rsid w:val="008620EE"/>
    <w:rsid w:val="00865C39"/>
    <w:rsid w:val="00867A31"/>
    <w:rsid w:val="00870C30"/>
    <w:rsid w:val="00870D40"/>
    <w:rsid w:val="00870F55"/>
    <w:rsid w:val="00871326"/>
    <w:rsid w:val="008726EC"/>
    <w:rsid w:val="008729B3"/>
    <w:rsid w:val="00873064"/>
    <w:rsid w:val="0087327A"/>
    <w:rsid w:val="0087413C"/>
    <w:rsid w:val="008756D0"/>
    <w:rsid w:val="00876001"/>
    <w:rsid w:val="00877AC0"/>
    <w:rsid w:val="008823C2"/>
    <w:rsid w:val="008825D4"/>
    <w:rsid w:val="0088409C"/>
    <w:rsid w:val="0088505C"/>
    <w:rsid w:val="00885804"/>
    <w:rsid w:val="008858B6"/>
    <w:rsid w:val="008868D3"/>
    <w:rsid w:val="008914E0"/>
    <w:rsid w:val="00891BDD"/>
    <w:rsid w:val="00892304"/>
    <w:rsid w:val="00894424"/>
    <w:rsid w:val="00895DFA"/>
    <w:rsid w:val="008975AB"/>
    <w:rsid w:val="008A1D5C"/>
    <w:rsid w:val="008A1DA3"/>
    <w:rsid w:val="008A5C3E"/>
    <w:rsid w:val="008A5DD8"/>
    <w:rsid w:val="008A6CB4"/>
    <w:rsid w:val="008B121B"/>
    <w:rsid w:val="008B1A10"/>
    <w:rsid w:val="008B1EA3"/>
    <w:rsid w:val="008B259C"/>
    <w:rsid w:val="008B2810"/>
    <w:rsid w:val="008B32A9"/>
    <w:rsid w:val="008B3A93"/>
    <w:rsid w:val="008B49B4"/>
    <w:rsid w:val="008B5025"/>
    <w:rsid w:val="008B7173"/>
    <w:rsid w:val="008C013C"/>
    <w:rsid w:val="008C10C1"/>
    <w:rsid w:val="008C15D4"/>
    <w:rsid w:val="008C1DD6"/>
    <w:rsid w:val="008C1E35"/>
    <w:rsid w:val="008C452D"/>
    <w:rsid w:val="008C5E9F"/>
    <w:rsid w:val="008C64F3"/>
    <w:rsid w:val="008D1BD0"/>
    <w:rsid w:val="008D2BA2"/>
    <w:rsid w:val="008D3FA2"/>
    <w:rsid w:val="008D4D0B"/>
    <w:rsid w:val="008D55EF"/>
    <w:rsid w:val="008D5AA2"/>
    <w:rsid w:val="008E094E"/>
    <w:rsid w:val="008E274A"/>
    <w:rsid w:val="008E309C"/>
    <w:rsid w:val="008E51FF"/>
    <w:rsid w:val="008E5E01"/>
    <w:rsid w:val="008E5F84"/>
    <w:rsid w:val="008E7206"/>
    <w:rsid w:val="008E7500"/>
    <w:rsid w:val="008E766F"/>
    <w:rsid w:val="008F11AA"/>
    <w:rsid w:val="008F1A5D"/>
    <w:rsid w:val="008F32C3"/>
    <w:rsid w:val="008F35F8"/>
    <w:rsid w:val="008F40F9"/>
    <w:rsid w:val="008F66E0"/>
    <w:rsid w:val="008F6FFF"/>
    <w:rsid w:val="008F772A"/>
    <w:rsid w:val="008F7F6B"/>
    <w:rsid w:val="0090057D"/>
    <w:rsid w:val="00901E9B"/>
    <w:rsid w:val="0090220C"/>
    <w:rsid w:val="009047BB"/>
    <w:rsid w:val="009067F8"/>
    <w:rsid w:val="009070EB"/>
    <w:rsid w:val="009137ED"/>
    <w:rsid w:val="00913B58"/>
    <w:rsid w:val="009151DA"/>
    <w:rsid w:val="009168B3"/>
    <w:rsid w:val="009218D2"/>
    <w:rsid w:val="009219B2"/>
    <w:rsid w:val="00922EAD"/>
    <w:rsid w:val="009233C5"/>
    <w:rsid w:val="00923422"/>
    <w:rsid w:val="0092492C"/>
    <w:rsid w:val="00924B4F"/>
    <w:rsid w:val="00925D7A"/>
    <w:rsid w:val="00926303"/>
    <w:rsid w:val="009265FC"/>
    <w:rsid w:val="0092794B"/>
    <w:rsid w:val="009318B4"/>
    <w:rsid w:val="009329E6"/>
    <w:rsid w:val="00934FE0"/>
    <w:rsid w:val="009357A5"/>
    <w:rsid w:val="009411DF"/>
    <w:rsid w:val="0094176F"/>
    <w:rsid w:val="00941785"/>
    <w:rsid w:val="00942494"/>
    <w:rsid w:val="009425CE"/>
    <w:rsid w:val="00944772"/>
    <w:rsid w:val="00946649"/>
    <w:rsid w:val="009515B8"/>
    <w:rsid w:val="00952110"/>
    <w:rsid w:val="00953856"/>
    <w:rsid w:val="00954EFE"/>
    <w:rsid w:val="0095507D"/>
    <w:rsid w:val="009554D5"/>
    <w:rsid w:val="00960B88"/>
    <w:rsid w:val="0096458C"/>
    <w:rsid w:val="0096541C"/>
    <w:rsid w:val="0096605A"/>
    <w:rsid w:val="00970607"/>
    <w:rsid w:val="00971391"/>
    <w:rsid w:val="009720E0"/>
    <w:rsid w:val="00972C58"/>
    <w:rsid w:val="009732C0"/>
    <w:rsid w:val="00975A50"/>
    <w:rsid w:val="00987184"/>
    <w:rsid w:val="0098741F"/>
    <w:rsid w:val="009941B8"/>
    <w:rsid w:val="0099423B"/>
    <w:rsid w:val="00994CC4"/>
    <w:rsid w:val="00995113"/>
    <w:rsid w:val="00995DF0"/>
    <w:rsid w:val="00996057"/>
    <w:rsid w:val="009976F7"/>
    <w:rsid w:val="009A0D8A"/>
    <w:rsid w:val="009A2A2C"/>
    <w:rsid w:val="009A36B5"/>
    <w:rsid w:val="009A4234"/>
    <w:rsid w:val="009A54A9"/>
    <w:rsid w:val="009A7F79"/>
    <w:rsid w:val="009B0584"/>
    <w:rsid w:val="009B0609"/>
    <w:rsid w:val="009B17D2"/>
    <w:rsid w:val="009B2333"/>
    <w:rsid w:val="009B3BE4"/>
    <w:rsid w:val="009B4302"/>
    <w:rsid w:val="009B4728"/>
    <w:rsid w:val="009B5905"/>
    <w:rsid w:val="009B5E1D"/>
    <w:rsid w:val="009B6177"/>
    <w:rsid w:val="009C1522"/>
    <w:rsid w:val="009C1B88"/>
    <w:rsid w:val="009C2469"/>
    <w:rsid w:val="009C466B"/>
    <w:rsid w:val="009D20ED"/>
    <w:rsid w:val="009D2F92"/>
    <w:rsid w:val="009D422E"/>
    <w:rsid w:val="009D508E"/>
    <w:rsid w:val="009D696D"/>
    <w:rsid w:val="009D7A79"/>
    <w:rsid w:val="009E02D5"/>
    <w:rsid w:val="009E065C"/>
    <w:rsid w:val="009E0963"/>
    <w:rsid w:val="009E1E16"/>
    <w:rsid w:val="009E2955"/>
    <w:rsid w:val="009E2B79"/>
    <w:rsid w:val="009E378D"/>
    <w:rsid w:val="009E4C28"/>
    <w:rsid w:val="009E6D75"/>
    <w:rsid w:val="009F23CC"/>
    <w:rsid w:val="009F3562"/>
    <w:rsid w:val="009F379C"/>
    <w:rsid w:val="009F5917"/>
    <w:rsid w:val="00A017B9"/>
    <w:rsid w:val="00A03CE5"/>
    <w:rsid w:val="00A03E53"/>
    <w:rsid w:val="00A10051"/>
    <w:rsid w:val="00A11F90"/>
    <w:rsid w:val="00A1374A"/>
    <w:rsid w:val="00A138DB"/>
    <w:rsid w:val="00A1743C"/>
    <w:rsid w:val="00A20F36"/>
    <w:rsid w:val="00A217D7"/>
    <w:rsid w:val="00A23B91"/>
    <w:rsid w:val="00A240AB"/>
    <w:rsid w:val="00A25732"/>
    <w:rsid w:val="00A269D3"/>
    <w:rsid w:val="00A26B86"/>
    <w:rsid w:val="00A30104"/>
    <w:rsid w:val="00A30DAD"/>
    <w:rsid w:val="00A35BCC"/>
    <w:rsid w:val="00A35E89"/>
    <w:rsid w:val="00A411D8"/>
    <w:rsid w:val="00A42A8B"/>
    <w:rsid w:val="00A4579F"/>
    <w:rsid w:val="00A468AC"/>
    <w:rsid w:val="00A46F41"/>
    <w:rsid w:val="00A534AE"/>
    <w:rsid w:val="00A53A0E"/>
    <w:rsid w:val="00A5622D"/>
    <w:rsid w:val="00A57A98"/>
    <w:rsid w:val="00A66A87"/>
    <w:rsid w:val="00A70B8D"/>
    <w:rsid w:val="00A711DF"/>
    <w:rsid w:val="00A71C4D"/>
    <w:rsid w:val="00A74AA4"/>
    <w:rsid w:val="00A74BA1"/>
    <w:rsid w:val="00A753E6"/>
    <w:rsid w:val="00A76A21"/>
    <w:rsid w:val="00A8321A"/>
    <w:rsid w:val="00A83AC2"/>
    <w:rsid w:val="00A85151"/>
    <w:rsid w:val="00A85357"/>
    <w:rsid w:val="00A86C4E"/>
    <w:rsid w:val="00A872F3"/>
    <w:rsid w:val="00A96976"/>
    <w:rsid w:val="00AA014E"/>
    <w:rsid w:val="00AA18E6"/>
    <w:rsid w:val="00AA3120"/>
    <w:rsid w:val="00AA5E51"/>
    <w:rsid w:val="00AB082D"/>
    <w:rsid w:val="00AB3BE7"/>
    <w:rsid w:val="00AB40A3"/>
    <w:rsid w:val="00AB4C2A"/>
    <w:rsid w:val="00AB5362"/>
    <w:rsid w:val="00AB665B"/>
    <w:rsid w:val="00AB76C8"/>
    <w:rsid w:val="00AC01AA"/>
    <w:rsid w:val="00AC02AD"/>
    <w:rsid w:val="00AC1E69"/>
    <w:rsid w:val="00AC3C29"/>
    <w:rsid w:val="00AD120F"/>
    <w:rsid w:val="00AD749A"/>
    <w:rsid w:val="00AE01B5"/>
    <w:rsid w:val="00AE09E5"/>
    <w:rsid w:val="00AE1B7A"/>
    <w:rsid w:val="00AE4237"/>
    <w:rsid w:val="00AE49E1"/>
    <w:rsid w:val="00AF194B"/>
    <w:rsid w:val="00AF20C7"/>
    <w:rsid w:val="00AF3783"/>
    <w:rsid w:val="00AF4B2A"/>
    <w:rsid w:val="00B00705"/>
    <w:rsid w:val="00B03DB0"/>
    <w:rsid w:val="00B04726"/>
    <w:rsid w:val="00B1027C"/>
    <w:rsid w:val="00B10421"/>
    <w:rsid w:val="00B17D8B"/>
    <w:rsid w:val="00B241DC"/>
    <w:rsid w:val="00B25CF3"/>
    <w:rsid w:val="00B2714D"/>
    <w:rsid w:val="00B271A0"/>
    <w:rsid w:val="00B27EAE"/>
    <w:rsid w:val="00B31ADA"/>
    <w:rsid w:val="00B3299A"/>
    <w:rsid w:val="00B32DDA"/>
    <w:rsid w:val="00B35010"/>
    <w:rsid w:val="00B356BE"/>
    <w:rsid w:val="00B36ADA"/>
    <w:rsid w:val="00B36D61"/>
    <w:rsid w:val="00B37C40"/>
    <w:rsid w:val="00B40225"/>
    <w:rsid w:val="00B409D5"/>
    <w:rsid w:val="00B42024"/>
    <w:rsid w:val="00B46613"/>
    <w:rsid w:val="00B46C0F"/>
    <w:rsid w:val="00B47628"/>
    <w:rsid w:val="00B5033D"/>
    <w:rsid w:val="00B51E64"/>
    <w:rsid w:val="00B5440B"/>
    <w:rsid w:val="00B54EF2"/>
    <w:rsid w:val="00B55050"/>
    <w:rsid w:val="00B56B11"/>
    <w:rsid w:val="00B60CA9"/>
    <w:rsid w:val="00B61678"/>
    <w:rsid w:val="00B62915"/>
    <w:rsid w:val="00B636D7"/>
    <w:rsid w:val="00B63FBC"/>
    <w:rsid w:val="00B6487F"/>
    <w:rsid w:val="00B6495B"/>
    <w:rsid w:val="00B67719"/>
    <w:rsid w:val="00B6787F"/>
    <w:rsid w:val="00B716CA"/>
    <w:rsid w:val="00B71E5F"/>
    <w:rsid w:val="00B73129"/>
    <w:rsid w:val="00B736B3"/>
    <w:rsid w:val="00B73940"/>
    <w:rsid w:val="00B76363"/>
    <w:rsid w:val="00B84235"/>
    <w:rsid w:val="00B8431C"/>
    <w:rsid w:val="00B84396"/>
    <w:rsid w:val="00B85F9B"/>
    <w:rsid w:val="00B87047"/>
    <w:rsid w:val="00B87426"/>
    <w:rsid w:val="00B90269"/>
    <w:rsid w:val="00B907F4"/>
    <w:rsid w:val="00B93AB2"/>
    <w:rsid w:val="00B94D19"/>
    <w:rsid w:val="00BA0472"/>
    <w:rsid w:val="00BA1498"/>
    <w:rsid w:val="00BA3233"/>
    <w:rsid w:val="00BA36BD"/>
    <w:rsid w:val="00BA3A93"/>
    <w:rsid w:val="00BA3D37"/>
    <w:rsid w:val="00BA3F2F"/>
    <w:rsid w:val="00BA5427"/>
    <w:rsid w:val="00BA6810"/>
    <w:rsid w:val="00BA7B98"/>
    <w:rsid w:val="00BB013B"/>
    <w:rsid w:val="00BB1626"/>
    <w:rsid w:val="00BB1DEB"/>
    <w:rsid w:val="00BB5B47"/>
    <w:rsid w:val="00BB624D"/>
    <w:rsid w:val="00BC06BF"/>
    <w:rsid w:val="00BC236E"/>
    <w:rsid w:val="00BC3079"/>
    <w:rsid w:val="00BC58D0"/>
    <w:rsid w:val="00BC64B4"/>
    <w:rsid w:val="00BC6F4A"/>
    <w:rsid w:val="00BC7D60"/>
    <w:rsid w:val="00BD0C7E"/>
    <w:rsid w:val="00BD1EFE"/>
    <w:rsid w:val="00BE186E"/>
    <w:rsid w:val="00BE1901"/>
    <w:rsid w:val="00BE1C64"/>
    <w:rsid w:val="00BE37A4"/>
    <w:rsid w:val="00BE45DE"/>
    <w:rsid w:val="00BE731E"/>
    <w:rsid w:val="00BF06CF"/>
    <w:rsid w:val="00BF1328"/>
    <w:rsid w:val="00BF39EE"/>
    <w:rsid w:val="00BF4745"/>
    <w:rsid w:val="00BF47F9"/>
    <w:rsid w:val="00BF5812"/>
    <w:rsid w:val="00BF5DF9"/>
    <w:rsid w:val="00BF7DA3"/>
    <w:rsid w:val="00C03CDA"/>
    <w:rsid w:val="00C0475C"/>
    <w:rsid w:val="00C05456"/>
    <w:rsid w:val="00C0548C"/>
    <w:rsid w:val="00C05F60"/>
    <w:rsid w:val="00C062DA"/>
    <w:rsid w:val="00C07020"/>
    <w:rsid w:val="00C076A9"/>
    <w:rsid w:val="00C078B0"/>
    <w:rsid w:val="00C104AC"/>
    <w:rsid w:val="00C15BBB"/>
    <w:rsid w:val="00C15E9B"/>
    <w:rsid w:val="00C16F20"/>
    <w:rsid w:val="00C22D14"/>
    <w:rsid w:val="00C240C5"/>
    <w:rsid w:val="00C267C1"/>
    <w:rsid w:val="00C30A2D"/>
    <w:rsid w:val="00C3193F"/>
    <w:rsid w:val="00C31FC0"/>
    <w:rsid w:val="00C346A7"/>
    <w:rsid w:val="00C35204"/>
    <w:rsid w:val="00C37FF1"/>
    <w:rsid w:val="00C40764"/>
    <w:rsid w:val="00C42572"/>
    <w:rsid w:val="00C44CC4"/>
    <w:rsid w:val="00C44E91"/>
    <w:rsid w:val="00C47C59"/>
    <w:rsid w:val="00C507CD"/>
    <w:rsid w:val="00C50ADB"/>
    <w:rsid w:val="00C50D24"/>
    <w:rsid w:val="00C5170D"/>
    <w:rsid w:val="00C629F5"/>
    <w:rsid w:val="00C6311C"/>
    <w:rsid w:val="00C668AD"/>
    <w:rsid w:val="00C71156"/>
    <w:rsid w:val="00C72443"/>
    <w:rsid w:val="00C744E1"/>
    <w:rsid w:val="00C76F1D"/>
    <w:rsid w:val="00C835E4"/>
    <w:rsid w:val="00C85B88"/>
    <w:rsid w:val="00C85EA4"/>
    <w:rsid w:val="00C90BAE"/>
    <w:rsid w:val="00C912FE"/>
    <w:rsid w:val="00C92E50"/>
    <w:rsid w:val="00C944BE"/>
    <w:rsid w:val="00C96E9E"/>
    <w:rsid w:val="00CA0092"/>
    <w:rsid w:val="00CA1572"/>
    <w:rsid w:val="00CA415C"/>
    <w:rsid w:val="00CA674A"/>
    <w:rsid w:val="00CA685D"/>
    <w:rsid w:val="00CA6B87"/>
    <w:rsid w:val="00CA7BB4"/>
    <w:rsid w:val="00CB0C8C"/>
    <w:rsid w:val="00CB311B"/>
    <w:rsid w:val="00CB520A"/>
    <w:rsid w:val="00CB52EA"/>
    <w:rsid w:val="00CB632F"/>
    <w:rsid w:val="00CB649F"/>
    <w:rsid w:val="00CB70E8"/>
    <w:rsid w:val="00CC0EF4"/>
    <w:rsid w:val="00CC2031"/>
    <w:rsid w:val="00CC2F78"/>
    <w:rsid w:val="00CC5E66"/>
    <w:rsid w:val="00CC6D98"/>
    <w:rsid w:val="00CD15AD"/>
    <w:rsid w:val="00CD2DA7"/>
    <w:rsid w:val="00CD34DD"/>
    <w:rsid w:val="00CD44D7"/>
    <w:rsid w:val="00CD68EE"/>
    <w:rsid w:val="00CE1C89"/>
    <w:rsid w:val="00CE2536"/>
    <w:rsid w:val="00CE31A7"/>
    <w:rsid w:val="00CE4800"/>
    <w:rsid w:val="00CE50CC"/>
    <w:rsid w:val="00CE51C3"/>
    <w:rsid w:val="00CE7329"/>
    <w:rsid w:val="00CF0928"/>
    <w:rsid w:val="00CF0EBF"/>
    <w:rsid w:val="00CF4F69"/>
    <w:rsid w:val="00CF6AD2"/>
    <w:rsid w:val="00CF7C39"/>
    <w:rsid w:val="00D025DD"/>
    <w:rsid w:val="00D05AE2"/>
    <w:rsid w:val="00D05E62"/>
    <w:rsid w:val="00D11828"/>
    <w:rsid w:val="00D128E5"/>
    <w:rsid w:val="00D13A9E"/>
    <w:rsid w:val="00D15589"/>
    <w:rsid w:val="00D1739B"/>
    <w:rsid w:val="00D2037A"/>
    <w:rsid w:val="00D205B8"/>
    <w:rsid w:val="00D22AE8"/>
    <w:rsid w:val="00D239A9"/>
    <w:rsid w:val="00D239C4"/>
    <w:rsid w:val="00D23FC3"/>
    <w:rsid w:val="00D24635"/>
    <w:rsid w:val="00D25E92"/>
    <w:rsid w:val="00D27168"/>
    <w:rsid w:val="00D278A9"/>
    <w:rsid w:val="00D30C33"/>
    <w:rsid w:val="00D31465"/>
    <w:rsid w:val="00D34156"/>
    <w:rsid w:val="00D35CA9"/>
    <w:rsid w:val="00D36C3F"/>
    <w:rsid w:val="00D36FCC"/>
    <w:rsid w:val="00D376C1"/>
    <w:rsid w:val="00D41553"/>
    <w:rsid w:val="00D41E59"/>
    <w:rsid w:val="00D4290D"/>
    <w:rsid w:val="00D432AD"/>
    <w:rsid w:val="00D439C5"/>
    <w:rsid w:val="00D46CD0"/>
    <w:rsid w:val="00D502A5"/>
    <w:rsid w:val="00D51069"/>
    <w:rsid w:val="00D52558"/>
    <w:rsid w:val="00D52C40"/>
    <w:rsid w:val="00D539A4"/>
    <w:rsid w:val="00D55FC8"/>
    <w:rsid w:val="00D56FF2"/>
    <w:rsid w:val="00D57404"/>
    <w:rsid w:val="00D57F2B"/>
    <w:rsid w:val="00D72037"/>
    <w:rsid w:val="00D73D5B"/>
    <w:rsid w:val="00D745E5"/>
    <w:rsid w:val="00D7547D"/>
    <w:rsid w:val="00D769AE"/>
    <w:rsid w:val="00D76B69"/>
    <w:rsid w:val="00D76DFD"/>
    <w:rsid w:val="00D7730A"/>
    <w:rsid w:val="00D77621"/>
    <w:rsid w:val="00D77DF5"/>
    <w:rsid w:val="00D80C44"/>
    <w:rsid w:val="00D8399C"/>
    <w:rsid w:val="00D83F13"/>
    <w:rsid w:val="00D84333"/>
    <w:rsid w:val="00D869AE"/>
    <w:rsid w:val="00D90194"/>
    <w:rsid w:val="00D9058D"/>
    <w:rsid w:val="00D906FA"/>
    <w:rsid w:val="00D9096E"/>
    <w:rsid w:val="00D911EB"/>
    <w:rsid w:val="00D914B1"/>
    <w:rsid w:val="00D933AC"/>
    <w:rsid w:val="00D9537D"/>
    <w:rsid w:val="00D97144"/>
    <w:rsid w:val="00D97AC1"/>
    <w:rsid w:val="00DA4658"/>
    <w:rsid w:val="00DA4873"/>
    <w:rsid w:val="00DA5D37"/>
    <w:rsid w:val="00DB26E7"/>
    <w:rsid w:val="00DB535E"/>
    <w:rsid w:val="00DB6F18"/>
    <w:rsid w:val="00DC117C"/>
    <w:rsid w:val="00DC1324"/>
    <w:rsid w:val="00DC28BB"/>
    <w:rsid w:val="00DC3512"/>
    <w:rsid w:val="00DC4792"/>
    <w:rsid w:val="00DC49AE"/>
    <w:rsid w:val="00DC66DD"/>
    <w:rsid w:val="00DD2285"/>
    <w:rsid w:val="00DD38B3"/>
    <w:rsid w:val="00DD45B8"/>
    <w:rsid w:val="00DD52CC"/>
    <w:rsid w:val="00DD57EE"/>
    <w:rsid w:val="00DD6ED6"/>
    <w:rsid w:val="00DE0249"/>
    <w:rsid w:val="00DE0D24"/>
    <w:rsid w:val="00DE110A"/>
    <w:rsid w:val="00DE2844"/>
    <w:rsid w:val="00DE308B"/>
    <w:rsid w:val="00DF1325"/>
    <w:rsid w:val="00DF2CAE"/>
    <w:rsid w:val="00DF3319"/>
    <w:rsid w:val="00DF40C9"/>
    <w:rsid w:val="00DF68B0"/>
    <w:rsid w:val="00E01F27"/>
    <w:rsid w:val="00E02042"/>
    <w:rsid w:val="00E03F0D"/>
    <w:rsid w:val="00E04BB1"/>
    <w:rsid w:val="00E053DA"/>
    <w:rsid w:val="00E0691A"/>
    <w:rsid w:val="00E0754A"/>
    <w:rsid w:val="00E12325"/>
    <w:rsid w:val="00E1487D"/>
    <w:rsid w:val="00E20DB4"/>
    <w:rsid w:val="00E20EA6"/>
    <w:rsid w:val="00E27BC8"/>
    <w:rsid w:val="00E34DC7"/>
    <w:rsid w:val="00E37A7A"/>
    <w:rsid w:val="00E413A4"/>
    <w:rsid w:val="00E461D4"/>
    <w:rsid w:val="00E47630"/>
    <w:rsid w:val="00E502C2"/>
    <w:rsid w:val="00E50593"/>
    <w:rsid w:val="00E51590"/>
    <w:rsid w:val="00E53637"/>
    <w:rsid w:val="00E53B89"/>
    <w:rsid w:val="00E544C2"/>
    <w:rsid w:val="00E552FD"/>
    <w:rsid w:val="00E55B3B"/>
    <w:rsid w:val="00E55C5D"/>
    <w:rsid w:val="00E55E91"/>
    <w:rsid w:val="00E56717"/>
    <w:rsid w:val="00E56BBC"/>
    <w:rsid w:val="00E5749F"/>
    <w:rsid w:val="00E61C97"/>
    <w:rsid w:val="00E648A6"/>
    <w:rsid w:val="00E71990"/>
    <w:rsid w:val="00E73836"/>
    <w:rsid w:val="00E75E57"/>
    <w:rsid w:val="00E76B9E"/>
    <w:rsid w:val="00E80DBD"/>
    <w:rsid w:val="00E82F27"/>
    <w:rsid w:val="00E83877"/>
    <w:rsid w:val="00E8676F"/>
    <w:rsid w:val="00E9658B"/>
    <w:rsid w:val="00EA3399"/>
    <w:rsid w:val="00EA410C"/>
    <w:rsid w:val="00EA538F"/>
    <w:rsid w:val="00EA644D"/>
    <w:rsid w:val="00EA7525"/>
    <w:rsid w:val="00EB427E"/>
    <w:rsid w:val="00EB515D"/>
    <w:rsid w:val="00EC0891"/>
    <w:rsid w:val="00EC3C8B"/>
    <w:rsid w:val="00EC5309"/>
    <w:rsid w:val="00EC5406"/>
    <w:rsid w:val="00EC5ACB"/>
    <w:rsid w:val="00EC65FC"/>
    <w:rsid w:val="00EC6835"/>
    <w:rsid w:val="00ED25B6"/>
    <w:rsid w:val="00ED3941"/>
    <w:rsid w:val="00ED428C"/>
    <w:rsid w:val="00ED4F4C"/>
    <w:rsid w:val="00EE0F5F"/>
    <w:rsid w:val="00EE12C8"/>
    <w:rsid w:val="00EE51DB"/>
    <w:rsid w:val="00EE5485"/>
    <w:rsid w:val="00EE5AC8"/>
    <w:rsid w:val="00EF12F2"/>
    <w:rsid w:val="00EF1C11"/>
    <w:rsid w:val="00EF234E"/>
    <w:rsid w:val="00EF32A6"/>
    <w:rsid w:val="00EF4037"/>
    <w:rsid w:val="00EF40CA"/>
    <w:rsid w:val="00EF5A08"/>
    <w:rsid w:val="00EF769A"/>
    <w:rsid w:val="00EF7C42"/>
    <w:rsid w:val="00F007A4"/>
    <w:rsid w:val="00F01ADF"/>
    <w:rsid w:val="00F0393D"/>
    <w:rsid w:val="00F04A43"/>
    <w:rsid w:val="00F053DE"/>
    <w:rsid w:val="00F060CD"/>
    <w:rsid w:val="00F06F85"/>
    <w:rsid w:val="00F07374"/>
    <w:rsid w:val="00F079DF"/>
    <w:rsid w:val="00F102D7"/>
    <w:rsid w:val="00F10CE0"/>
    <w:rsid w:val="00F12C77"/>
    <w:rsid w:val="00F131AE"/>
    <w:rsid w:val="00F13638"/>
    <w:rsid w:val="00F1363B"/>
    <w:rsid w:val="00F13DC0"/>
    <w:rsid w:val="00F14485"/>
    <w:rsid w:val="00F166EC"/>
    <w:rsid w:val="00F16D40"/>
    <w:rsid w:val="00F16F02"/>
    <w:rsid w:val="00F23196"/>
    <w:rsid w:val="00F26A60"/>
    <w:rsid w:val="00F27E4E"/>
    <w:rsid w:val="00F304D4"/>
    <w:rsid w:val="00F356FE"/>
    <w:rsid w:val="00F371FA"/>
    <w:rsid w:val="00F41BD9"/>
    <w:rsid w:val="00F4349E"/>
    <w:rsid w:val="00F465B6"/>
    <w:rsid w:val="00F502D2"/>
    <w:rsid w:val="00F51D35"/>
    <w:rsid w:val="00F52672"/>
    <w:rsid w:val="00F574B4"/>
    <w:rsid w:val="00F600FA"/>
    <w:rsid w:val="00F60318"/>
    <w:rsid w:val="00F60FEB"/>
    <w:rsid w:val="00F61729"/>
    <w:rsid w:val="00F63717"/>
    <w:rsid w:val="00F64CB9"/>
    <w:rsid w:val="00F66DD4"/>
    <w:rsid w:val="00F67181"/>
    <w:rsid w:val="00F67DAA"/>
    <w:rsid w:val="00F72A70"/>
    <w:rsid w:val="00F74176"/>
    <w:rsid w:val="00F75D27"/>
    <w:rsid w:val="00F76547"/>
    <w:rsid w:val="00F7720B"/>
    <w:rsid w:val="00F77628"/>
    <w:rsid w:val="00F7793A"/>
    <w:rsid w:val="00F779ED"/>
    <w:rsid w:val="00F8067F"/>
    <w:rsid w:val="00F82D0E"/>
    <w:rsid w:val="00F838DD"/>
    <w:rsid w:val="00F84307"/>
    <w:rsid w:val="00F84CBE"/>
    <w:rsid w:val="00F85EFD"/>
    <w:rsid w:val="00F866EE"/>
    <w:rsid w:val="00F87ADE"/>
    <w:rsid w:val="00F92C99"/>
    <w:rsid w:val="00FA178B"/>
    <w:rsid w:val="00FA179C"/>
    <w:rsid w:val="00FA2BC1"/>
    <w:rsid w:val="00FA2E49"/>
    <w:rsid w:val="00FA2FCB"/>
    <w:rsid w:val="00FA4B67"/>
    <w:rsid w:val="00FA556D"/>
    <w:rsid w:val="00FA6207"/>
    <w:rsid w:val="00FA6C63"/>
    <w:rsid w:val="00FB1B6B"/>
    <w:rsid w:val="00FB2587"/>
    <w:rsid w:val="00FB27D3"/>
    <w:rsid w:val="00FB3453"/>
    <w:rsid w:val="00FB3B70"/>
    <w:rsid w:val="00FB6425"/>
    <w:rsid w:val="00FB651D"/>
    <w:rsid w:val="00FB79A8"/>
    <w:rsid w:val="00FC370F"/>
    <w:rsid w:val="00FC3D2F"/>
    <w:rsid w:val="00FC3EEB"/>
    <w:rsid w:val="00FC6159"/>
    <w:rsid w:val="00FC6E78"/>
    <w:rsid w:val="00FD05DE"/>
    <w:rsid w:val="00FD061C"/>
    <w:rsid w:val="00FD233E"/>
    <w:rsid w:val="00FD2740"/>
    <w:rsid w:val="00FD2783"/>
    <w:rsid w:val="00FD27A9"/>
    <w:rsid w:val="00FD3FD6"/>
    <w:rsid w:val="00FD428B"/>
    <w:rsid w:val="00FD5437"/>
    <w:rsid w:val="00FD5BB3"/>
    <w:rsid w:val="00FD6902"/>
    <w:rsid w:val="00FE02D2"/>
    <w:rsid w:val="00FE0697"/>
    <w:rsid w:val="00FE27F7"/>
    <w:rsid w:val="00FE2C52"/>
    <w:rsid w:val="00FE2F88"/>
    <w:rsid w:val="00FE327B"/>
    <w:rsid w:val="00FE4AEF"/>
    <w:rsid w:val="00FF018B"/>
    <w:rsid w:val="00FF0274"/>
    <w:rsid w:val="00FF2EAC"/>
    <w:rsid w:val="00FF33F8"/>
    <w:rsid w:val="00FF36AA"/>
    <w:rsid w:val="00FF5272"/>
    <w:rsid w:val="00FF5C13"/>
    <w:rsid w:val="00FF6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E058F"/>
  <w15:docId w15:val="{C7B19AE2-9C3D-4B14-8C70-D642EC46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C9"/>
    <w:pPr>
      <w:jc w:val="both"/>
    </w:pPr>
    <w:rPr>
      <w:sz w:val="22"/>
      <w:szCs w:val="24"/>
      <w:lang w:val="en-GB"/>
    </w:rPr>
  </w:style>
  <w:style w:type="paragraph" w:styleId="Heading1">
    <w:name w:val="heading 1"/>
    <w:basedOn w:val="Normal"/>
    <w:next w:val="Heading2"/>
    <w:link w:val="Heading1Char"/>
    <w:qFormat/>
    <w:rsid w:val="0018335C"/>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18335C"/>
    <w:pPr>
      <w:keepNext/>
      <w:tabs>
        <w:tab w:val="left" w:pos="567"/>
      </w:tabs>
      <w:spacing w:before="120" w:after="120"/>
      <w:jc w:val="center"/>
      <w:outlineLvl w:val="2"/>
    </w:pPr>
    <w:rPr>
      <w:i/>
      <w:iCs/>
    </w:rPr>
  </w:style>
  <w:style w:type="paragraph" w:styleId="Heading4">
    <w:name w:val="heading 4"/>
    <w:basedOn w:val="Normal"/>
    <w:qFormat/>
    <w:rsid w:val="0018335C"/>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18335C"/>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18335C"/>
    <w:pPr>
      <w:keepNext/>
      <w:spacing w:after="240" w:line="240" w:lineRule="exact"/>
      <w:ind w:left="720"/>
      <w:outlineLvl w:val="5"/>
    </w:pPr>
    <w:rPr>
      <w:u w:val="single"/>
    </w:rPr>
  </w:style>
  <w:style w:type="paragraph" w:styleId="Heading7">
    <w:name w:val="heading 7"/>
    <w:basedOn w:val="Normal"/>
    <w:next w:val="Normal"/>
    <w:qFormat/>
    <w:rsid w:val="0018335C"/>
    <w:pPr>
      <w:keepNext/>
      <w:jc w:val="right"/>
      <w:outlineLvl w:val="6"/>
    </w:pPr>
    <w:rPr>
      <w:rFonts w:ascii="Univers" w:hAnsi="Univers"/>
      <w:b/>
      <w:sz w:val="28"/>
    </w:rPr>
  </w:style>
  <w:style w:type="paragraph" w:styleId="Heading8">
    <w:name w:val="heading 8"/>
    <w:basedOn w:val="Normal"/>
    <w:next w:val="Normal"/>
    <w:qFormat/>
    <w:rsid w:val="0018335C"/>
    <w:pPr>
      <w:keepNext/>
      <w:jc w:val="right"/>
      <w:outlineLvl w:val="7"/>
    </w:pPr>
    <w:rPr>
      <w:rFonts w:ascii="Univers" w:hAnsi="Univers"/>
      <w:b/>
      <w:sz w:val="32"/>
    </w:rPr>
  </w:style>
  <w:style w:type="paragraph" w:styleId="Heading9">
    <w:name w:val="heading 9"/>
    <w:basedOn w:val="Normal"/>
    <w:next w:val="Normal"/>
    <w:qFormat/>
    <w:rsid w:val="0018335C"/>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35C"/>
    <w:pPr>
      <w:tabs>
        <w:tab w:val="center" w:pos="4320"/>
        <w:tab w:val="right" w:pos="8640"/>
      </w:tabs>
    </w:pPr>
  </w:style>
  <w:style w:type="paragraph" w:styleId="Footer">
    <w:name w:val="footer"/>
    <w:basedOn w:val="Normal"/>
    <w:link w:val="FooterChar"/>
    <w:rsid w:val="0018335C"/>
    <w:pPr>
      <w:tabs>
        <w:tab w:val="center" w:pos="4320"/>
        <w:tab w:val="right" w:pos="8640"/>
      </w:tabs>
      <w:ind w:firstLine="720"/>
      <w:jc w:val="right"/>
    </w:pPr>
  </w:style>
  <w:style w:type="paragraph" w:customStyle="1" w:styleId="Para1">
    <w:name w:val="Para1"/>
    <w:basedOn w:val="Normal"/>
    <w:link w:val="Para1Char"/>
    <w:rsid w:val="00F13DC0"/>
    <w:pPr>
      <w:numPr>
        <w:numId w:val="41"/>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18335C"/>
    <w:pPr>
      <w:keepLines/>
      <w:spacing w:after="60"/>
      <w:ind w:firstLine="720"/>
    </w:pPr>
    <w:rPr>
      <w:sz w:val="18"/>
    </w:rPr>
  </w:style>
  <w:style w:type="paragraph" w:styleId="BodyText">
    <w:name w:val="Body Text"/>
    <w:aliases w:val="Car"/>
    <w:basedOn w:val="Normal"/>
    <w:rsid w:val="0018335C"/>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18335C"/>
    <w:rPr>
      <w:sz w:val="16"/>
    </w:rPr>
  </w:style>
  <w:style w:type="paragraph" w:styleId="CommentText">
    <w:name w:val="annotation text"/>
    <w:basedOn w:val="Normal"/>
    <w:link w:val="CommentTextChar"/>
    <w:uiPriority w:val="99"/>
    <w:semiHidden/>
    <w:rsid w:val="0018335C"/>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18335C"/>
    <w:rPr>
      <w:sz w:val="18"/>
      <w:u w:val="single"/>
      <w:vertAlign w:val="baseline"/>
    </w:rPr>
  </w:style>
  <w:style w:type="paragraph" w:styleId="BodyTextIndent">
    <w:name w:val="Body Text Indent"/>
    <w:basedOn w:val="Normal"/>
    <w:rsid w:val="0018335C"/>
    <w:pPr>
      <w:spacing w:before="120" w:after="120"/>
      <w:ind w:left="1440" w:hanging="720"/>
      <w:jc w:val="left"/>
    </w:pPr>
  </w:style>
  <w:style w:type="character" w:styleId="PageNumber">
    <w:name w:val="page number"/>
    <w:rsid w:val="0018335C"/>
    <w:rPr>
      <w:rFonts w:ascii="Times New Roman" w:hAnsi="Times New Roman"/>
      <w:sz w:val="22"/>
    </w:rPr>
  </w:style>
  <w:style w:type="paragraph" w:customStyle="1" w:styleId="HEADING">
    <w:name w:val="HEADING"/>
    <w:basedOn w:val="Normal"/>
    <w:rsid w:val="0018335C"/>
    <w:pPr>
      <w:keepNext/>
      <w:spacing w:before="240" w:after="120"/>
      <w:jc w:val="center"/>
    </w:pPr>
    <w:rPr>
      <w:b/>
      <w:bCs/>
      <w:caps/>
    </w:rPr>
  </w:style>
  <w:style w:type="paragraph" w:customStyle="1" w:styleId="para4">
    <w:name w:val="para4"/>
    <w:basedOn w:val="Normal"/>
    <w:rsid w:val="0018335C"/>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8335C"/>
    <w:pPr>
      <w:ind w:left="170" w:right="3119" w:hanging="170"/>
      <w:jc w:val="left"/>
    </w:pPr>
  </w:style>
  <w:style w:type="paragraph" w:customStyle="1" w:styleId="Para3">
    <w:name w:val="Para3"/>
    <w:basedOn w:val="Normal"/>
    <w:rsid w:val="0018335C"/>
    <w:pPr>
      <w:numPr>
        <w:ilvl w:val="2"/>
        <w:numId w:val="41"/>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18335C"/>
    <w:pPr>
      <w:spacing w:before="120"/>
    </w:pPr>
    <w:rPr>
      <w:rFonts w:cs="Arial"/>
      <w:b/>
      <w:bCs/>
      <w:sz w:val="24"/>
    </w:rPr>
  </w:style>
  <w:style w:type="paragraph" w:styleId="TOC9">
    <w:name w:val="toc 9"/>
    <w:basedOn w:val="Normal"/>
    <w:next w:val="Normal"/>
    <w:autoRedefine/>
    <w:semiHidden/>
    <w:rsid w:val="0018335C"/>
    <w:pPr>
      <w:spacing w:before="120" w:after="120"/>
      <w:ind w:left="1760"/>
      <w:jc w:val="left"/>
    </w:pPr>
  </w:style>
  <w:style w:type="paragraph" w:styleId="TOC1">
    <w:name w:val="toc 1"/>
    <w:basedOn w:val="Normal"/>
    <w:next w:val="Normal"/>
    <w:autoRedefine/>
    <w:semiHidden/>
    <w:rsid w:val="0018335C"/>
    <w:pPr>
      <w:ind w:left="720" w:hanging="720"/>
    </w:pPr>
    <w:rPr>
      <w:caps/>
    </w:rPr>
  </w:style>
  <w:style w:type="paragraph" w:styleId="TOC2">
    <w:name w:val="toc 2"/>
    <w:basedOn w:val="Normal"/>
    <w:next w:val="Normal"/>
    <w:autoRedefine/>
    <w:semiHidden/>
    <w:rsid w:val="0018335C"/>
    <w:pPr>
      <w:tabs>
        <w:tab w:val="right" w:leader="dot" w:pos="9356"/>
      </w:tabs>
      <w:ind w:left="1440" w:hanging="720"/>
    </w:pPr>
    <w:rPr>
      <w:noProof/>
      <w:szCs w:val="22"/>
    </w:rPr>
  </w:style>
  <w:style w:type="paragraph" w:styleId="TOC3">
    <w:name w:val="toc 3"/>
    <w:basedOn w:val="Normal"/>
    <w:next w:val="Normal"/>
    <w:autoRedefine/>
    <w:semiHidden/>
    <w:rsid w:val="0018335C"/>
    <w:pPr>
      <w:ind w:left="2160" w:hanging="720"/>
    </w:pPr>
  </w:style>
  <w:style w:type="paragraph" w:styleId="TOC4">
    <w:name w:val="toc 4"/>
    <w:basedOn w:val="Normal"/>
    <w:next w:val="Normal"/>
    <w:autoRedefine/>
    <w:semiHidden/>
    <w:rsid w:val="0018335C"/>
    <w:pPr>
      <w:spacing w:before="120" w:after="120"/>
      <w:ind w:left="660"/>
      <w:jc w:val="left"/>
    </w:pPr>
  </w:style>
  <w:style w:type="paragraph" w:styleId="TOC5">
    <w:name w:val="toc 5"/>
    <w:basedOn w:val="Normal"/>
    <w:next w:val="Normal"/>
    <w:autoRedefine/>
    <w:semiHidden/>
    <w:rsid w:val="0018335C"/>
    <w:pPr>
      <w:spacing w:before="120" w:after="120"/>
      <w:ind w:left="880"/>
      <w:jc w:val="left"/>
    </w:pPr>
  </w:style>
  <w:style w:type="paragraph" w:styleId="TOC6">
    <w:name w:val="toc 6"/>
    <w:basedOn w:val="Normal"/>
    <w:next w:val="Normal"/>
    <w:autoRedefine/>
    <w:semiHidden/>
    <w:rsid w:val="0018335C"/>
    <w:pPr>
      <w:spacing w:before="120" w:after="120"/>
      <w:ind w:left="1100"/>
      <w:jc w:val="left"/>
    </w:pPr>
  </w:style>
  <w:style w:type="paragraph" w:styleId="TOC7">
    <w:name w:val="toc 7"/>
    <w:basedOn w:val="Normal"/>
    <w:next w:val="Normal"/>
    <w:autoRedefine/>
    <w:semiHidden/>
    <w:rsid w:val="0018335C"/>
    <w:pPr>
      <w:spacing w:before="120" w:after="120"/>
      <w:ind w:left="1320"/>
      <w:jc w:val="left"/>
    </w:pPr>
  </w:style>
  <w:style w:type="paragraph" w:styleId="TOC8">
    <w:name w:val="toc 8"/>
    <w:basedOn w:val="Normal"/>
    <w:next w:val="Normal"/>
    <w:autoRedefine/>
    <w:semiHidden/>
    <w:rsid w:val="0018335C"/>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18335C"/>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18335C"/>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18335C"/>
    <w:rPr>
      <w:vertAlign w:val="superscript"/>
    </w:rPr>
  </w:style>
  <w:style w:type="paragraph" w:styleId="EndnoteText">
    <w:name w:val="endnote text"/>
    <w:basedOn w:val="Normal"/>
    <w:semiHidden/>
    <w:rsid w:val="0018335C"/>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18335C"/>
    <w:pPr>
      <w:ind w:left="1843" w:hanging="1134"/>
      <w:jc w:val="left"/>
    </w:pPr>
  </w:style>
  <w:style w:type="paragraph" w:customStyle="1" w:styleId="Heading1multiline">
    <w:name w:val="Heading 1 (multiline)"/>
    <w:basedOn w:val="Heading1"/>
    <w:rsid w:val="0018335C"/>
    <w:pPr>
      <w:ind w:left="1843" w:right="996" w:hanging="567"/>
      <w:jc w:val="left"/>
    </w:pPr>
  </w:style>
  <w:style w:type="paragraph" w:customStyle="1" w:styleId="Heading2multiline">
    <w:name w:val="Heading 2 (multiline)"/>
    <w:basedOn w:val="Heading1"/>
    <w:next w:val="Para1"/>
    <w:rsid w:val="0018335C"/>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18335C"/>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UnresolvedMention1">
    <w:name w:val="Unresolved Mention1"/>
    <w:basedOn w:val="DefaultParagraphFont"/>
    <w:uiPriority w:val="99"/>
    <w:semiHidden/>
    <w:unhideWhenUsed/>
    <w:rsid w:val="00E80DBD"/>
    <w:rPr>
      <w:color w:val="605E5C"/>
      <w:shd w:val="clear" w:color="auto" w:fill="E1DFDD"/>
    </w:rPr>
  </w:style>
  <w:style w:type="paragraph" w:styleId="NormalWeb">
    <w:name w:val="Normal (Web)"/>
    <w:basedOn w:val="Normal"/>
    <w:uiPriority w:val="99"/>
    <w:semiHidden/>
    <w:unhideWhenUsed/>
    <w:rsid w:val="006B4E66"/>
    <w:pPr>
      <w:spacing w:before="100" w:beforeAutospacing="1" w:after="100" w:afterAutospacing="1"/>
      <w:jc w:val="left"/>
    </w:pPr>
    <w:rPr>
      <w:sz w:val="24"/>
    </w:rPr>
  </w:style>
  <w:style w:type="paragraph" w:styleId="HTMLPreformatted">
    <w:name w:val="HTML Preformatted"/>
    <w:basedOn w:val="Normal"/>
    <w:link w:val="HTMLPreformattedChar"/>
    <w:uiPriority w:val="99"/>
    <w:unhideWhenUsed/>
    <w:rsid w:val="00A4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A4579F"/>
    <w:rPr>
      <w:rFonts w:ascii="Courier New" w:hAnsi="Courier New" w:cs="Courier New"/>
      <w:lang w:val="es-CO" w:eastAsia="es-CO"/>
    </w:rPr>
  </w:style>
  <w:style w:type="character" w:customStyle="1" w:styleId="Heading2Char">
    <w:name w:val="Heading 2 Char"/>
    <w:basedOn w:val="DefaultParagraphFont"/>
    <w:link w:val="Heading2"/>
    <w:rsid w:val="00B5033D"/>
    <w:rPr>
      <w:b/>
      <w:bCs/>
      <w:iCs/>
      <w:sz w:val="22"/>
      <w:szCs w:val="24"/>
      <w:lang w:val="en-GB"/>
    </w:rPr>
  </w:style>
  <w:style w:type="paragraph" w:customStyle="1" w:styleId="BodyA">
    <w:name w:val="Body A"/>
    <w:rsid w:val="00106AAA"/>
    <w:pPr>
      <w:jc w:val="both"/>
    </w:pPr>
    <w:rPr>
      <w:rFonts w:eastAsia="Arial Unicode MS" w:cs="Arial Unicode MS"/>
      <w:color w:val="000000"/>
      <w:sz w:val="22"/>
      <w:szCs w:val="22"/>
      <w:u w:color="000000"/>
      <w:lang w:eastAsia="en-CA"/>
    </w:rPr>
  </w:style>
  <w:style w:type="character" w:styleId="Emphasis">
    <w:name w:val="Emphasis"/>
    <w:basedOn w:val="DefaultParagraphFont"/>
    <w:uiPriority w:val="20"/>
    <w:qFormat/>
    <w:rsid w:val="009C466B"/>
    <w:rPr>
      <w:i/>
      <w:iCs/>
    </w:rPr>
  </w:style>
  <w:style w:type="paragraph" w:customStyle="1" w:styleId="paragraph">
    <w:name w:val="paragraph"/>
    <w:basedOn w:val="Normal"/>
    <w:rsid w:val="00121FAD"/>
    <w:pPr>
      <w:spacing w:before="100" w:beforeAutospacing="1" w:after="100" w:afterAutospacing="1"/>
      <w:jc w:val="left"/>
    </w:pPr>
    <w:rPr>
      <w:rFonts w:eastAsiaTheme="minorHAnsi"/>
      <w:sz w:val="20"/>
      <w:szCs w:val="20"/>
      <w:lang w:eastAsia="fr-FR"/>
    </w:rPr>
  </w:style>
  <w:style w:type="character" w:customStyle="1" w:styleId="normaltextrun">
    <w:name w:val="normaltextrun"/>
    <w:basedOn w:val="DefaultParagraphFont"/>
    <w:rsid w:val="00121FAD"/>
  </w:style>
  <w:style w:type="character" w:customStyle="1" w:styleId="eop">
    <w:name w:val="eop"/>
    <w:basedOn w:val="DefaultParagraphFont"/>
    <w:rsid w:val="00121FAD"/>
  </w:style>
  <w:style w:type="character" w:customStyle="1" w:styleId="contextualspellingandgrammarerror">
    <w:name w:val="contextualspellingandgrammarerror"/>
    <w:basedOn w:val="DefaultParagraphFont"/>
    <w:rsid w:val="00121FAD"/>
  </w:style>
  <w:style w:type="character" w:customStyle="1" w:styleId="spellingerror">
    <w:name w:val="spellingerror"/>
    <w:basedOn w:val="DefaultParagraphFont"/>
    <w:rsid w:val="00121FAD"/>
  </w:style>
  <w:style w:type="character" w:customStyle="1" w:styleId="advancedproofingissue">
    <w:name w:val="advancedproofingissue"/>
    <w:basedOn w:val="DefaultParagraphFont"/>
    <w:rsid w:val="00121FAD"/>
  </w:style>
  <w:style w:type="character" w:customStyle="1" w:styleId="UnresolvedMention2">
    <w:name w:val="Unresolved Mention2"/>
    <w:basedOn w:val="DefaultParagraphFont"/>
    <w:uiPriority w:val="99"/>
    <w:semiHidden/>
    <w:unhideWhenUsed/>
    <w:rsid w:val="00775ED7"/>
    <w:rPr>
      <w:color w:val="605E5C"/>
      <w:shd w:val="clear" w:color="auto" w:fill="E1DFDD"/>
    </w:rPr>
  </w:style>
  <w:style w:type="character" w:styleId="UnresolvedMention">
    <w:name w:val="Unresolved Mention"/>
    <w:basedOn w:val="DefaultParagraphFont"/>
    <w:uiPriority w:val="99"/>
    <w:semiHidden/>
    <w:unhideWhenUsed/>
    <w:rsid w:val="00901E9B"/>
    <w:rPr>
      <w:color w:val="605E5C"/>
      <w:shd w:val="clear" w:color="auto" w:fill="E1DFDD"/>
    </w:rPr>
  </w:style>
  <w:style w:type="character" w:customStyle="1" w:styleId="preferred">
    <w:name w:val="preferred"/>
    <w:basedOn w:val="DefaultParagraphFont"/>
    <w:rsid w:val="00FA179C"/>
  </w:style>
  <w:style w:type="character" w:customStyle="1" w:styleId="ListParagraphChar">
    <w:name w:val="List Paragraph Char"/>
    <w:aliases w:val="table bullets Char"/>
    <w:link w:val="ListParagraph"/>
    <w:uiPriority w:val="34"/>
    <w:qFormat/>
    <w:locked/>
    <w:rsid w:val="00257F30"/>
    <w:rPr>
      <w:sz w:val="22"/>
      <w:szCs w:val="24"/>
      <w:lang w:val="en-GB"/>
    </w:rPr>
  </w:style>
  <w:style w:type="character" w:customStyle="1" w:styleId="ng-binding">
    <w:name w:val="ng-binding"/>
    <w:basedOn w:val="DefaultParagraphFont"/>
    <w:rsid w:val="00257F30"/>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257F30"/>
    <w:pPr>
      <w:spacing w:after="160" w:line="240" w:lineRule="exact"/>
    </w:pPr>
    <w:rPr>
      <w:sz w:val="18"/>
      <w:szCs w:val="20"/>
      <w:u w:val="single"/>
      <w:lang w:val="en-CA"/>
    </w:rPr>
  </w:style>
  <w:style w:type="paragraph" w:customStyle="1" w:styleId="Para10">
    <w:name w:val="Para 1"/>
    <w:basedOn w:val="BodyText"/>
    <w:rsid w:val="00257F30"/>
    <w:pPr>
      <w:ind w:left="720" w:hanging="360"/>
    </w:pPr>
    <w:rPr>
      <w:rFonts w:eastAsia="MS Mincho" w:cs="Angsana New"/>
      <w:bCs/>
      <w:iCs w:val="0"/>
      <w:szCs w:val="22"/>
    </w:rPr>
  </w:style>
  <w:style w:type="character" w:customStyle="1" w:styleId="Heading1Char">
    <w:name w:val="Heading 1 Char"/>
    <w:link w:val="Heading1"/>
    <w:rsid w:val="00257F30"/>
    <w:rPr>
      <w:b/>
      <w:caps/>
      <w:sz w:val="22"/>
      <w:szCs w:val="24"/>
      <w:lang w:val="en-GB"/>
    </w:rPr>
  </w:style>
  <w:style w:type="character" w:customStyle="1" w:styleId="s5">
    <w:name w:val="s5"/>
    <w:basedOn w:val="DefaultParagraphFont"/>
    <w:rsid w:val="00257F30"/>
  </w:style>
  <w:style w:type="character" w:customStyle="1" w:styleId="s8">
    <w:name w:val="s8"/>
    <w:basedOn w:val="DefaultParagraphFont"/>
    <w:rsid w:val="00257F30"/>
  </w:style>
  <w:style w:type="character" w:customStyle="1" w:styleId="s11">
    <w:name w:val="s11"/>
    <w:basedOn w:val="DefaultParagraphFont"/>
    <w:rsid w:val="00257F30"/>
  </w:style>
  <w:style w:type="character" w:customStyle="1" w:styleId="s4">
    <w:name w:val="s4"/>
    <w:basedOn w:val="DefaultParagraphFont"/>
    <w:rsid w:val="00257F30"/>
  </w:style>
  <w:style w:type="paragraph" w:customStyle="1" w:styleId="para11">
    <w:name w:val="para1"/>
    <w:basedOn w:val="Normal"/>
    <w:rsid w:val="00257F30"/>
    <w:pPr>
      <w:spacing w:before="100" w:beforeAutospacing="1" w:after="100" w:afterAutospacing="1"/>
      <w:jc w:val="left"/>
    </w:pPr>
    <w:rPr>
      <w:sz w:val="24"/>
      <w:lang w:val="en-CA"/>
    </w:rPr>
  </w:style>
  <w:style w:type="character" w:customStyle="1" w:styleId="style21">
    <w:name w:val="style21"/>
    <w:basedOn w:val="DefaultParagraphFont"/>
    <w:rsid w:val="00941785"/>
    <w:rPr>
      <w:b w:val="0"/>
      <w:bCs w:val="0"/>
      <w:i w:val="0"/>
      <w:iCs w:val="0"/>
      <w:color w:val="000080"/>
      <w:sz w:val="24"/>
      <w:szCs w:val="24"/>
    </w:rPr>
  </w:style>
  <w:style w:type="character" w:customStyle="1" w:styleId="count">
    <w:name w:val="count"/>
    <w:basedOn w:val="DefaultParagraphFont"/>
    <w:rsid w:val="0094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180894775">
      <w:bodyDiv w:val="1"/>
      <w:marLeft w:val="0"/>
      <w:marRight w:val="0"/>
      <w:marTop w:val="0"/>
      <w:marBottom w:val="0"/>
      <w:divBdr>
        <w:top w:val="none" w:sz="0" w:space="0" w:color="auto"/>
        <w:left w:val="none" w:sz="0" w:space="0" w:color="auto"/>
        <w:bottom w:val="none" w:sz="0" w:space="0" w:color="auto"/>
        <w:right w:val="none" w:sz="0" w:space="0" w:color="auto"/>
      </w:divBdr>
      <w:divsChild>
        <w:div w:id="2089034635">
          <w:marLeft w:val="547"/>
          <w:marRight w:val="0"/>
          <w:marTop w:val="115"/>
          <w:marBottom w:val="0"/>
          <w:divBdr>
            <w:top w:val="none" w:sz="0" w:space="0" w:color="auto"/>
            <w:left w:val="none" w:sz="0" w:space="0" w:color="auto"/>
            <w:bottom w:val="none" w:sz="0" w:space="0" w:color="auto"/>
            <w:right w:val="none" w:sz="0" w:space="0" w:color="auto"/>
          </w:divBdr>
        </w:div>
        <w:div w:id="941498814">
          <w:marLeft w:val="1166"/>
          <w:marRight w:val="0"/>
          <w:marTop w:val="86"/>
          <w:marBottom w:val="0"/>
          <w:divBdr>
            <w:top w:val="none" w:sz="0" w:space="0" w:color="auto"/>
            <w:left w:val="none" w:sz="0" w:space="0" w:color="auto"/>
            <w:bottom w:val="none" w:sz="0" w:space="0" w:color="auto"/>
            <w:right w:val="none" w:sz="0" w:space="0" w:color="auto"/>
          </w:divBdr>
        </w:div>
        <w:div w:id="1578173098">
          <w:marLeft w:val="1166"/>
          <w:marRight w:val="0"/>
          <w:marTop w:val="86"/>
          <w:marBottom w:val="0"/>
          <w:divBdr>
            <w:top w:val="none" w:sz="0" w:space="0" w:color="auto"/>
            <w:left w:val="none" w:sz="0" w:space="0" w:color="auto"/>
            <w:bottom w:val="none" w:sz="0" w:space="0" w:color="auto"/>
            <w:right w:val="none" w:sz="0" w:space="0" w:color="auto"/>
          </w:divBdr>
        </w:div>
        <w:div w:id="467939382">
          <w:marLeft w:val="1800"/>
          <w:marRight w:val="0"/>
          <w:marTop w:val="67"/>
          <w:marBottom w:val="0"/>
          <w:divBdr>
            <w:top w:val="none" w:sz="0" w:space="0" w:color="auto"/>
            <w:left w:val="none" w:sz="0" w:space="0" w:color="auto"/>
            <w:bottom w:val="none" w:sz="0" w:space="0" w:color="auto"/>
            <w:right w:val="none" w:sz="0" w:space="0" w:color="auto"/>
          </w:divBdr>
        </w:div>
        <w:div w:id="910581766">
          <w:marLeft w:val="547"/>
          <w:marRight w:val="0"/>
          <w:marTop w:val="115"/>
          <w:marBottom w:val="0"/>
          <w:divBdr>
            <w:top w:val="none" w:sz="0" w:space="0" w:color="auto"/>
            <w:left w:val="none" w:sz="0" w:space="0" w:color="auto"/>
            <w:bottom w:val="none" w:sz="0" w:space="0" w:color="auto"/>
            <w:right w:val="none" w:sz="0" w:space="0" w:color="auto"/>
          </w:divBdr>
        </w:div>
        <w:div w:id="978414005">
          <w:marLeft w:val="1166"/>
          <w:marRight w:val="0"/>
          <w:marTop w:val="86"/>
          <w:marBottom w:val="0"/>
          <w:divBdr>
            <w:top w:val="none" w:sz="0" w:space="0" w:color="auto"/>
            <w:left w:val="none" w:sz="0" w:space="0" w:color="auto"/>
            <w:bottom w:val="none" w:sz="0" w:space="0" w:color="auto"/>
            <w:right w:val="none" w:sz="0" w:space="0" w:color="auto"/>
          </w:divBdr>
        </w:div>
        <w:div w:id="1202209372">
          <w:marLeft w:val="1166"/>
          <w:marRight w:val="0"/>
          <w:marTop w:val="86"/>
          <w:marBottom w:val="0"/>
          <w:divBdr>
            <w:top w:val="none" w:sz="0" w:space="0" w:color="auto"/>
            <w:left w:val="none" w:sz="0" w:space="0" w:color="auto"/>
            <w:bottom w:val="none" w:sz="0" w:space="0" w:color="auto"/>
            <w:right w:val="none" w:sz="0" w:space="0" w:color="auto"/>
          </w:divBdr>
        </w:div>
        <w:div w:id="485241218">
          <w:marLeft w:val="547"/>
          <w:marRight w:val="0"/>
          <w:marTop w:val="115"/>
          <w:marBottom w:val="0"/>
          <w:divBdr>
            <w:top w:val="none" w:sz="0" w:space="0" w:color="auto"/>
            <w:left w:val="none" w:sz="0" w:space="0" w:color="auto"/>
            <w:bottom w:val="none" w:sz="0" w:space="0" w:color="auto"/>
            <w:right w:val="none" w:sz="0" w:space="0" w:color="auto"/>
          </w:divBdr>
        </w:div>
        <w:div w:id="102649561">
          <w:marLeft w:val="1166"/>
          <w:marRight w:val="0"/>
          <w:marTop w:val="86"/>
          <w:marBottom w:val="0"/>
          <w:divBdr>
            <w:top w:val="none" w:sz="0" w:space="0" w:color="auto"/>
            <w:left w:val="none" w:sz="0" w:space="0" w:color="auto"/>
            <w:bottom w:val="none" w:sz="0" w:space="0" w:color="auto"/>
            <w:right w:val="none" w:sz="0" w:space="0" w:color="auto"/>
          </w:divBdr>
        </w:div>
        <w:div w:id="101731757">
          <w:marLeft w:val="1166"/>
          <w:marRight w:val="0"/>
          <w:marTop w:val="86"/>
          <w:marBottom w:val="0"/>
          <w:divBdr>
            <w:top w:val="none" w:sz="0" w:space="0" w:color="auto"/>
            <w:left w:val="none" w:sz="0" w:space="0" w:color="auto"/>
            <w:bottom w:val="none" w:sz="0" w:space="0" w:color="auto"/>
            <w:right w:val="none" w:sz="0" w:space="0" w:color="auto"/>
          </w:divBdr>
        </w:div>
        <w:div w:id="265845506">
          <w:marLeft w:val="1166"/>
          <w:marRight w:val="0"/>
          <w:marTop w:val="86"/>
          <w:marBottom w:val="0"/>
          <w:divBdr>
            <w:top w:val="none" w:sz="0" w:space="0" w:color="auto"/>
            <w:left w:val="none" w:sz="0" w:space="0" w:color="auto"/>
            <w:bottom w:val="none" w:sz="0" w:space="0" w:color="auto"/>
            <w:right w:val="none" w:sz="0" w:space="0" w:color="auto"/>
          </w:divBdr>
        </w:div>
        <w:div w:id="1897741860">
          <w:marLeft w:val="1166"/>
          <w:marRight w:val="0"/>
          <w:marTop w:val="86"/>
          <w:marBottom w:val="0"/>
          <w:divBdr>
            <w:top w:val="none" w:sz="0" w:space="0" w:color="auto"/>
            <w:left w:val="none" w:sz="0" w:space="0" w:color="auto"/>
            <w:bottom w:val="none" w:sz="0" w:space="0" w:color="auto"/>
            <w:right w:val="none" w:sz="0" w:space="0" w:color="auto"/>
          </w:divBdr>
        </w:div>
      </w:divsChild>
    </w:div>
    <w:div w:id="268664553">
      <w:bodyDiv w:val="1"/>
      <w:marLeft w:val="0"/>
      <w:marRight w:val="0"/>
      <w:marTop w:val="0"/>
      <w:marBottom w:val="0"/>
      <w:divBdr>
        <w:top w:val="none" w:sz="0" w:space="0" w:color="auto"/>
        <w:left w:val="none" w:sz="0" w:space="0" w:color="auto"/>
        <w:bottom w:val="none" w:sz="0" w:space="0" w:color="auto"/>
        <w:right w:val="none" w:sz="0" w:space="0" w:color="auto"/>
      </w:divBdr>
    </w:div>
    <w:div w:id="275603723">
      <w:bodyDiv w:val="1"/>
      <w:marLeft w:val="0"/>
      <w:marRight w:val="0"/>
      <w:marTop w:val="0"/>
      <w:marBottom w:val="0"/>
      <w:divBdr>
        <w:top w:val="none" w:sz="0" w:space="0" w:color="auto"/>
        <w:left w:val="none" w:sz="0" w:space="0" w:color="auto"/>
        <w:bottom w:val="none" w:sz="0" w:space="0" w:color="auto"/>
        <w:right w:val="none" w:sz="0" w:space="0" w:color="auto"/>
      </w:divBdr>
    </w:div>
    <w:div w:id="310135538">
      <w:bodyDiv w:val="1"/>
      <w:marLeft w:val="0"/>
      <w:marRight w:val="0"/>
      <w:marTop w:val="0"/>
      <w:marBottom w:val="0"/>
      <w:divBdr>
        <w:top w:val="none" w:sz="0" w:space="0" w:color="auto"/>
        <w:left w:val="none" w:sz="0" w:space="0" w:color="auto"/>
        <w:bottom w:val="none" w:sz="0" w:space="0" w:color="auto"/>
        <w:right w:val="none" w:sz="0" w:space="0" w:color="auto"/>
      </w:divBdr>
      <w:divsChild>
        <w:div w:id="920799416">
          <w:marLeft w:val="0"/>
          <w:marRight w:val="0"/>
          <w:marTop w:val="0"/>
          <w:marBottom w:val="0"/>
          <w:divBdr>
            <w:top w:val="none" w:sz="0" w:space="0" w:color="auto"/>
            <w:left w:val="none" w:sz="0" w:space="0" w:color="auto"/>
            <w:bottom w:val="none" w:sz="0" w:space="0" w:color="auto"/>
            <w:right w:val="none" w:sz="0" w:space="0" w:color="auto"/>
          </w:divBdr>
          <w:divsChild>
            <w:div w:id="281890005">
              <w:marLeft w:val="0"/>
              <w:marRight w:val="0"/>
              <w:marTop w:val="0"/>
              <w:marBottom w:val="0"/>
              <w:divBdr>
                <w:top w:val="none" w:sz="0" w:space="0" w:color="auto"/>
                <w:left w:val="none" w:sz="0" w:space="0" w:color="auto"/>
                <w:bottom w:val="none" w:sz="0" w:space="0" w:color="auto"/>
                <w:right w:val="none" w:sz="0" w:space="0" w:color="auto"/>
              </w:divBdr>
              <w:divsChild>
                <w:div w:id="1594322015">
                  <w:marLeft w:val="0"/>
                  <w:marRight w:val="0"/>
                  <w:marTop w:val="0"/>
                  <w:marBottom w:val="0"/>
                  <w:divBdr>
                    <w:top w:val="none" w:sz="0" w:space="0" w:color="auto"/>
                    <w:left w:val="none" w:sz="0" w:space="0" w:color="auto"/>
                    <w:bottom w:val="none" w:sz="0" w:space="0" w:color="auto"/>
                    <w:right w:val="none" w:sz="0" w:space="0" w:color="auto"/>
                  </w:divBdr>
                  <w:divsChild>
                    <w:div w:id="20094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5609">
          <w:marLeft w:val="0"/>
          <w:marRight w:val="0"/>
          <w:marTop w:val="0"/>
          <w:marBottom w:val="0"/>
          <w:divBdr>
            <w:top w:val="none" w:sz="0" w:space="0" w:color="auto"/>
            <w:left w:val="none" w:sz="0" w:space="0" w:color="auto"/>
            <w:bottom w:val="none" w:sz="0" w:space="0" w:color="auto"/>
            <w:right w:val="none" w:sz="0" w:space="0" w:color="auto"/>
          </w:divBdr>
          <w:divsChild>
            <w:div w:id="833685805">
              <w:marLeft w:val="0"/>
              <w:marRight w:val="0"/>
              <w:marTop w:val="0"/>
              <w:marBottom w:val="0"/>
              <w:divBdr>
                <w:top w:val="none" w:sz="0" w:space="0" w:color="auto"/>
                <w:left w:val="none" w:sz="0" w:space="0" w:color="auto"/>
                <w:bottom w:val="none" w:sz="0" w:space="0" w:color="auto"/>
                <w:right w:val="none" w:sz="0" w:space="0" w:color="auto"/>
              </w:divBdr>
              <w:divsChild>
                <w:div w:id="1647857164">
                  <w:marLeft w:val="0"/>
                  <w:marRight w:val="0"/>
                  <w:marTop w:val="0"/>
                  <w:marBottom w:val="0"/>
                  <w:divBdr>
                    <w:top w:val="none" w:sz="0" w:space="0" w:color="auto"/>
                    <w:left w:val="none" w:sz="0" w:space="0" w:color="auto"/>
                    <w:bottom w:val="none" w:sz="0" w:space="0" w:color="auto"/>
                    <w:right w:val="none" w:sz="0" w:space="0" w:color="auto"/>
                  </w:divBdr>
                  <w:divsChild>
                    <w:div w:id="12456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1603">
      <w:bodyDiv w:val="1"/>
      <w:marLeft w:val="0"/>
      <w:marRight w:val="0"/>
      <w:marTop w:val="0"/>
      <w:marBottom w:val="0"/>
      <w:divBdr>
        <w:top w:val="none" w:sz="0" w:space="0" w:color="auto"/>
        <w:left w:val="none" w:sz="0" w:space="0" w:color="auto"/>
        <w:bottom w:val="none" w:sz="0" w:space="0" w:color="auto"/>
        <w:right w:val="none" w:sz="0" w:space="0" w:color="auto"/>
      </w:divBdr>
    </w:div>
    <w:div w:id="458259949">
      <w:bodyDiv w:val="1"/>
      <w:marLeft w:val="0"/>
      <w:marRight w:val="0"/>
      <w:marTop w:val="0"/>
      <w:marBottom w:val="0"/>
      <w:divBdr>
        <w:top w:val="none" w:sz="0" w:space="0" w:color="auto"/>
        <w:left w:val="none" w:sz="0" w:space="0" w:color="auto"/>
        <w:bottom w:val="none" w:sz="0" w:space="0" w:color="auto"/>
        <w:right w:val="none" w:sz="0" w:space="0" w:color="auto"/>
      </w:divBdr>
    </w:div>
    <w:div w:id="480200648">
      <w:bodyDiv w:val="1"/>
      <w:marLeft w:val="0"/>
      <w:marRight w:val="0"/>
      <w:marTop w:val="0"/>
      <w:marBottom w:val="0"/>
      <w:divBdr>
        <w:top w:val="none" w:sz="0" w:space="0" w:color="auto"/>
        <w:left w:val="none" w:sz="0" w:space="0" w:color="auto"/>
        <w:bottom w:val="none" w:sz="0" w:space="0" w:color="auto"/>
        <w:right w:val="none" w:sz="0" w:space="0" w:color="auto"/>
      </w:divBdr>
    </w:div>
    <w:div w:id="782383425">
      <w:bodyDiv w:val="1"/>
      <w:marLeft w:val="0"/>
      <w:marRight w:val="0"/>
      <w:marTop w:val="0"/>
      <w:marBottom w:val="0"/>
      <w:divBdr>
        <w:top w:val="none" w:sz="0" w:space="0" w:color="auto"/>
        <w:left w:val="none" w:sz="0" w:space="0" w:color="auto"/>
        <w:bottom w:val="none" w:sz="0" w:space="0" w:color="auto"/>
        <w:right w:val="none" w:sz="0" w:space="0" w:color="auto"/>
      </w:divBdr>
    </w:div>
    <w:div w:id="794836961">
      <w:bodyDiv w:val="1"/>
      <w:marLeft w:val="0"/>
      <w:marRight w:val="0"/>
      <w:marTop w:val="0"/>
      <w:marBottom w:val="0"/>
      <w:divBdr>
        <w:top w:val="none" w:sz="0" w:space="0" w:color="auto"/>
        <w:left w:val="none" w:sz="0" w:space="0" w:color="auto"/>
        <w:bottom w:val="none" w:sz="0" w:space="0" w:color="auto"/>
        <w:right w:val="none" w:sz="0" w:space="0" w:color="auto"/>
      </w:divBdr>
    </w:div>
    <w:div w:id="910575351">
      <w:bodyDiv w:val="1"/>
      <w:marLeft w:val="0"/>
      <w:marRight w:val="0"/>
      <w:marTop w:val="0"/>
      <w:marBottom w:val="0"/>
      <w:divBdr>
        <w:top w:val="none" w:sz="0" w:space="0" w:color="auto"/>
        <w:left w:val="none" w:sz="0" w:space="0" w:color="auto"/>
        <w:bottom w:val="none" w:sz="0" w:space="0" w:color="auto"/>
        <w:right w:val="none" w:sz="0" w:space="0" w:color="auto"/>
      </w:divBdr>
    </w:div>
    <w:div w:id="1120955685">
      <w:bodyDiv w:val="1"/>
      <w:marLeft w:val="0"/>
      <w:marRight w:val="0"/>
      <w:marTop w:val="0"/>
      <w:marBottom w:val="0"/>
      <w:divBdr>
        <w:top w:val="none" w:sz="0" w:space="0" w:color="auto"/>
        <w:left w:val="none" w:sz="0" w:space="0" w:color="auto"/>
        <w:bottom w:val="none" w:sz="0" w:space="0" w:color="auto"/>
        <w:right w:val="none" w:sz="0" w:space="0" w:color="auto"/>
      </w:divBdr>
    </w:div>
    <w:div w:id="1158959604">
      <w:bodyDiv w:val="1"/>
      <w:marLeft w:val="0"/>
      <w:marRight w:val="0"/>
      <w:marTop w:val="0"/>
      <w:marBottom w:val="0"/>
      <w:divBdr>
        <w:top w:val="none" w:sz="0" w:space="0" w:color="auto"/>
        <w:left w:val="none" w:sz="0" w:space="0" w:color="auto"/>
        <w:bottom w:val="none" w:sz="0" w:space="0" w:color="auto"/>
        <w:right w:val="none" w:sz="0" w:space="0" w:color="auto"/>
      </w:divBdr>
    </w:div>
    <w:div w:id="1400598040">
      <w:bodyDiv w:val="1"/>
      <w:marLeft w:val="0"/>
      <w:marRight w:val="0"/>
      <w:marTop w:val="0"/>
      <w:marBottom w:val="0"/>
      <w:divBdr>
        <w:top w:val="none" w:sz="0" w:space="0" w:color="auto"/>
        <w:left w:val="none" w:sz="0" w:space="0" w:color="auto"/>
        <w:bottom w:val="none" w:sz="0" w:space="0" w:color="auto"/>
        <w:right w:val="none" w:sz="0" w:space="0" w:color="auto"/>
      </w:divBdr>
    </w:div>
    <w:div w:id="1485659406">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715881273">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59524131">
      <w:bodyDiv w:val="1"/>
      <w:marLeft w:val="0"/>
      <w:marRight w:val="0"/>
      <w:marTop w:val="0"/>
      <w:marBottom w:val="0"/>
      <w:divBdr>
        <w:top w:val="none" w:sz="0" w:space="0" w:color="auto"/>
        <w:left w:val="none" w:sz="0" w:space="0" w:color="auto"/>
        <w:bottom w:val="none" w:sz="0" w:space="0" w:color="auto"/>
        <w:right w:val="none" w:sz="0" w:space="0" w:color="auto"/>
      </w:divBdr>
      <w:divsChild>
        <w:div w:id="921530369">
          <w:marLeft w:val="547"/>
          <w:marRight w:val="0"/>
          <w:marTop w:val="82"/>
          <w:marBottom w:val="0"/>
          <w:divBdr>
            <w:top w:val="none" w:sz="0" w:space="0" w:color="auto"/>
            <w:left w:val="none" w:sz="0" w:space="0" w:color="auto"/>
            <w:bottom w:val="none" w:sz="0" w:space="0" w:color="auto"/>
            <w:right w:val="none" w:sz="0" w:space="0" w:color="auto"/>
          </w:divBdr>
        </w:div>
        <w:div w:id="1108695115">
          <w:marLeft w:val="547"/>
          <w:marRight w:val="0"/>
          <w:marTop w:val="82"/>
          <w:marBottom w:val="0"/>
          <w:divBdr>
            <w:top w:val="none" w:sz="0" w:space="0" w:color="auto"/>
            <w:left w:val="none" w:sz="0" w:space="0" w:color="auto"/>
            <w:bottom w:val="none" w:sz="0" w:space="0" w:color="auto"/>
            <w:right w:val="none" w:sz="0" w:space="0" w:color="auto"/>
          </w:divBdr>
        </w:div>
        <w:div w:id="1576282412">
          <w:marLeft w:val="547"/>
          <w:marRight w:val="0"/>
          <w:marTop w:val="82"/>
          <w:marBottom w:val="0"/>
          <w:divBdr>
            <w:top w:val="none" w:sz="0" w:space="0" w:color="auto"/>
            <w:left w:val="none" w:sz="0" w:space="0" w:color="auto"/>
            <w:bottom w:val="none" w:sz="0" w:space="0" w:color="auto"/>
            <w:right w:val="none" w:sz="0" w:space="0" w:color="auto"/>
          </w:divBdr>
        </w:div>
        <w:div w:id="2052222626">
          <w:marLeft w:val="1166"/>
          <w:marRight w:val="0"/>
          <w:marTop w:val="62"/>
          <w:marBottom w:val="0"/>
          <w:divBdr>
            <w:top w:val="none" w:sz="0" w:space="0" w:color="auto"/>
            <w:left w:val="none" w:sz="0" w:space="0" w:color="auto"/>
            <w:bottom w:val="none" w:sz="0" w:space="0" w:color="auto"/>
            <w:right w:val="none" w:sz="0" w:space="0" w:color="auto"/>
          </w:divBdr>
        </w:div>
        <w:div w:id="100926483">
          <w:marLeft w:val="1166"/>
          <w:marRight w:val="0"/>
          <w:marTop w:val="62"/>
          <w:marBottom w:val="0"/>
          <w:divBdr>
            <w:top w:val="none" w:sz="0" w:space="0" w:color="auto"/>
            <w:left w:val="none" w:sz="0" w:space="0" w:color="auto"/>
            <w:bottom w:val="none" w:sz="0" w:space="0" w:color="auto"/>
            <w:right w:val="none" w:sz="0" w:space="0" w:color="auto"/>
          </w:divBdr>
        </w:div>
        <w:div w:id="1541477514">
          <w:marLeft w:val="1166"/>
          <w:marRight w:val="0"/>
          <w:marTop w:val="62"/>
          <w:marBottom w:val="0"/>
          <w:divBdr>
            <w:top w:val="none" w:sz="0" w:space="0" w:color="auto"/>
            <w:left w:val="none" w:sz="0" w:space="0" w:color="auto"/>
            <w:bottom w:val="none" w:sz="0" w:space="0" w:color="auto"/>
            <w:right w:val="none" w:sz="0" w:space="0" w:color="auto"/>
          </w:divBdr>
        </w:div>
        <w:div w:id="432022287">
          <w:marLeft w:val="547"/>
          <w:marRight w:val="0"/>
          <w:marTop w:val="82"/>
          <w:marBottom w:val="0"/>
          <w:divBdr>
            <w:top w:val="none" w:sz="0" w:space="0" w:color="auto"/>
            <w:left w:val="none" w:sz="0" w:space="0" w:color="auto"/>
            <w:bottom w:val="none" w:sz="0" w:space="0" w:color="auto"/>
            <w:right w:val="none" w:sz="0" w:space="0" w:color="auto"/>
          </w:divBdr>
        </w:div>
        <w:div w:id="818305871">
          <w:marLeft w:val="1166"/>
          <w:marRight w:val="0"/>
          <w:marTop w:val="62"/>
          <w:marBottom w:val="0"/>
          <w:divBdr>
            <w:top w:val="none" w:sz="0" w:space="0" w:color="auto"/>
            <w:left w:val="none" w:sz="0" w:space="0" w:color="auto"/>
            <w:bottom w:val="none" w:sz="0" w:space="0" w:color="auto"/>
            <w:right w:val="none" w:sz="0" w:space="0" w:color="auto"/>
          </w:divBdr>
        </w:div>
        <w:div w:id="1862431929">
          <w:marLeft w:val="1166"/>
          <w:marRight w:val="0"/>
          <w:marTop w:val="62"/>
          <w:marBottom w:val="0"/>
          <w:divBdr>
            <w:top w:val="none" w:sz="0" w:space="0" w:color="auto"/>
            <w:left w:val="none" w:sz="0" w:space="0" w:color="auto"/>
            <w:bottom w:val="none" w:sz="0" w:space="0" w:color="auto"/>
            <w:right w:val="none" w:sz="0" w:space="0" w:color="auto"/>
          </w:divBdr>
        </w:div>
        <w:div w:id="691224818">
          <w:marLeft w:val="1166"/>
          <w:marRight w:val="0"/>
          <w:marTop w:val="62"/>
          <w:marBottom w:val="0"/>
          <w:divBdr>
            <w:top w:val="none" w:sz="0" w:space="0" w:color="auto"/>
            <w:left w:val="none" w:sz="0" w:space="0" w:color="auto"/>
            <w:bottom w:val="none" w:sz="0" w:space="0" w:color="auto"/>
            <w:right w:val="none" w:sz="0" w:space="0" w:color="auto"/>
          </w:divBdr>
        </w:div>
        <w:div w:id="1456679119">
          <w:marLeft w:val="1166"/>
          <w:marRight w:val="0"/>
          <w:marTop w:val="62"/>
          <w:marBottom w:val="0"/>
          <w:divBdr>
            <w:top w:val="none" w:sz="0" w:space="0" w:color="auto"/>
            <w:left w:val="none" w:sz="0" w:space="0" w:color="auto"/>
            <w:bottom w:val="none" w:sz="0" w:space="0" w:color="auto"/>
            <w:right w:val="none" w:sz="0" w:space="0" w:color="auto"/>
          </w:divBdr>
        </w:div>
        <w:div w:id="875115766">
          <w:marLeft w:val="547"/>
          <w:marRight w:val="0"/>
          <w:marTop w:val="82"/>
          <w:marBottom w:val="0"/>
          <w:divBdr>
            <w:top w:val="none" w:sz="0" w:space="0" w:color="auto"/>
            <w:left w:val="none" w:sz="0" w:space="0" w:color="auto"/>
            <w:bottom w:val="none" w:sz="0" w:space="0" w:color="auto"/>
            <w:right w:val="none" w:sz="0" w:space="0" w:color="auto"/>
          </w:divBdr>
        </w:div>
        <w:div w:id="842360331">
          <w:marLeft w:val="547"/>
          <w:marRight w:val="0"/>
          <w:marTop w:val="82"/>
          <w:marBottom w:val="0"/>
          <w:divBdr>
            <w:top w:val="none" w:sz="0" w:space="0" w:color="auto"/>
            <w:left w:val="none" w:sz="0" w:space="0" w:color="auto"/>
            <w:bottom w:val="none" w:sz="0" w:space="0" w:color="auto"/>
            <w:right w:val="none" w:sz="0" w:space="0" w:color="auto"/>
          </w:divBdr>
        </w:div>
      </w:divsChild>
    </w:div>
    <w:div w:id="1834906052">
      <w:bodyDiv w:val="1"/>
      <w:marLeft w:val="0"/>
      <w:marRight w:val="0"/>
      <w:marTop w:val="0"/>
      <w:marBottom w:val="0"/>
      <w:divBdr>
        <w:top w:val="none" w:sz="0" w:space="0" w:color="auto"/>
        <w:left w:val="none" w:sz="0" w:space="0" w:color="auto"/>
        <w:bottom w:val="none" w:sz="0" w:space="0" w:color="auto"/>
        <w:right w:val="none" w:sz="0" w:space="0" w:color="auto"/>
      </w:divBdr>
    </w:div>
    <w:div w:id="1838112709">
      <w:bodyDiv w:val="1"/>
      <w:marLeft w:val="0"/>
      <w:marRight w:val="0"/>
      <w:marTop w:val="0"/>
      <w:marBottom w:val="0"/>
      <w:divBdr>
        <w:top w:val="none" w:sz="0" w:space="0" w:color="auto"/>
        <w:left w:val="none" w:sz="0" w:space="0" w:color="auto"/>
        <w:bottom w:val="none" w:sz="0" w:space="0" w:color="auto"/>
        <w:right w:val="none" w:sz="0" w:space="0" w:color="auto"/>
      </w:divBdr>
    </w:div>
    <w:div w:id="2113435485">
      <w:bodyDiv w:val="1"/>
      <w:marLeft w:val="0"/>
      <w:marRight w:val="0"/>
      <w:marTop w:val="0"/>
      <w:marBottom w:val="0"/>
      <w:divBdr>
        <w:top w:val="none" w:sz="0" w:space="0" w:color="auto"/>
        <w:left w:val="none" w:sz="0" w:space="0" w:color="auto"/>
        <w:bottom w:val="none" w:sz="0" w:space="0" w:color="auto"/>
        <w:right w:val="none" w:sz="0" w:space="0" w:color="auto"/>
      </w:divBdr>
    </w:div>
    <w:div w:id="211389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recommendations/sbstta-23/sbstta-23-rec-01-zh.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4-zh.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仿宋体">
    <w:altName w:val="SimSun"/>
    <w:charset w:val="86"/>
    <w:family w:val="roman"/>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Microsoft YaHei"/>
    <w:charset w:val="86"/>
    <w:family w:val="modern"/>
    <w:pitch w:val="fixed"/>
    <w:sig w:usb0="800002BF" w:usb1="38CF7CFA" w:usb2="00000016" w:usb3="00000000" w:csb0="00040001" w:csb1="00000000"/>
  </w:font>
  <w:font w:name="CIDFont+F4">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15BC6"/>
    <w:rsid w:val="000A6B26"/>
    <w:rsid w:val="000E3496"/>
    <w:rsid w:val="00140B9A"/>
    <w:rsid w:val="001B29AF"/>
    <w:rsid w:val="001D658A"/>
    <w:rsid w:val="00224C1D"/>
    <w:rsid w:val="0024473F"/>
    <w:rsid w:val="00257C92"/>
    <w:rsid w:val="00272203"/>
    <w:rsid w:val="002A393F"/>
    <w:rsid w:val="002D4B83"/>
    <w:rsid w:val="002E2480"/>
    <w:rsid w:val="002F5C49"/>
    <w:rsid w:val="0033079A"/>
    <w:rsid w:val="0033246E"/>
    <w:rsid w:val="00354CAB"/>
    <w:rsid w:val="0037757D"/>
    <w:rsid w:val="003E75D7"/>
    <w:rsid w:val="0040648F"/>
    <w:rsid w:val="004731E5"/>
    <w:rsid w:val="00475FED"/>
    <w:rsid w:val="004A69EC"/>
    <w:rsid w:val="004C5B3D"/>
    <w:rsid w:val="004C5F72"/>
    <w:rsid w:val="00523E43"/>
    <w:rsid w:val="005302C9"/>
    <w:rsid w:val="005441F4"/>
    <w:rsid w:val="005809B1"/>
    <w:rsid w:val="0059714C"/>
    <w:rsid w:val="005A660E"/>
    <w:rsid w:val="005C6A1A"/>
    <w:rsid w:val="00655A58"/>
    <w:rsid w:val="0069023D"/>
    <w:rsid w:val="00760936"/>
    <w:rsid w:val="007C472E"/>
    <w:rsid w:val="007E501A"/>
    <w:rsid w:val="0083264A"/>
    <w:rsid w:val="008637E6"/>
    <w:rsid w:val="00874204"/>
    <w:rsid w:val="008A11DC"/>
    <w:rsid w:val="008D7F3E"/>
    <w:rsid w:val="00961672"/>
    <w:rsid w:val="009869C4"/>
    <w:rsid w:val="009B5CA1"/>
    <w:rsid w:val="00A27574"/>
    <w:rsid w:val="00B32539"/>
    <w:rsid w:val="00B36C7B"/>
    <w:rsid w:val="00B5552B"/>
    <w:rsid w:val="00BB2CFE"/>
    <w:rsid w:val="00CB61E8"/>
    <w:rsid w:val="00D1182F"/>
    <w:rsid w:val="00D22957"/>
    <w:rsid w:val="00D25921"/>
    <w:rsid w:val="00D5481D"/>
    <w:rsid w:val="00D66A0A"/>
    <w:rsid w:val="00EC17B5"/>
    <w:rsid w:val="00F15094"/>
    <w:rsid w:val="00F37E07"/>
    <w:rsid w:val="00F83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714C"/>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1FDCF08F9C3D4DAE9A5C7CB48B35048A">
    <w:name w:val="1FDCF08F9C3D4DAE9A5C7CB48B35048A"/>
    <w:rsid w:val="0059714C"/>
    <w:pPr>
      <w:spacing w:after="160" w:line="259" w:lineRule="auto"/>
    </w:pPr>
    <w:rPr>
      <w:lang w:val="en-CA" w:eastAsia="en-CA"/>
    </w:rPr>
  </w:style>
  <w:style w:type="paragraph" w:customStyle="1" w:styleId="973C774FEB504CA7A68D76604F2815C3">
    <w:name w:val="973C774FEB504CA7A68D76604F2815C3"/>
    <w:rsid w:val="0059714C"/>
    <w:pPr>
      <w:spacing w:after="160" w:line="259" w:lineRule="auto"/>
    </w:pPr>
    <w:rPr>
      <w:lang w:val="en-CA" w:eastAsia="en-CA"/>
    </w:rPr>
  </w:style>
  <w:style w:type="paragraph" w:customStyle="1" w:styleId="18BA5D9DA3994443B8146CBF083826B1">
    <w:name w:val="18BA5D9DA3994443B8146CBF083826B1"/>
    <w:rsid w:val="0059714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792D0D565E946B036836FD4DAEF31" ma:contentTypeVersion="4" ma:contentTypeDescription="Create a new document." ma:contentTypeScope="" ma:versionID="6b7000036a8e40468edba601a38dcff6">
  <xsd:schema xmlns:xsd="http://www.w3.org/2001/XMLSchema" xmlns:xs="http://www.w3.org/2001/XMLSchema" xmlns:p="http://schemas.microsoft.com/office/2006/metadata/properties" xmlns:ns2="5c1cd02d-066f-4e4a-924d-e17725aad91d" targetNamespace="http://schemas.microsoft.com/office/2006/metadata/properties" ma:root="true" ma:fieldsID="28b619dc2474e36e664736f9eccb5cb3" ns2:_="">
    <xsd:import namespace="5c1cd02d-066f-4e4a-924d-e17725aad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cd02d-066f-4e4a-924d-e17725aad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7572-29E1-4CAC-A3ED-DFFF06EAD4F0}">
  <ds:schemaRefs>
    <ds:schemaRef ds:uri="http://schemas.microsoft.com/sharepoint/v3/contenttype/forms"/>
  </ds:schemaRefs>
</ds:datastoreItem>
</file>

<file path=customXml/itemProps2.xml><?xml version="1.0" encoding="utf-8"?>
<ds:datastoreItem xmlns:ds="http://schemas.openxmlformats.org/officeDocument/2006/customXml" ds:itemID="{FC3206B8-A91E-4F05-B8E7-76956D9A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cd02d-066f-4e4a-924d-e17725aad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AC9D6-6C1E-4F06-AB96-D6ED44CEC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CB17F4-372E-46D6-BD01-B1323D98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58</Pages>
  <Words>8102</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Biodiversity</Company>
  <LinksUpToDate>false</LinksUpToDate>
  <CharactersWithSpaces>54176</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CBD/WG2020/REC/2/1</dc:subject>
  <dc:creator>SCBD</dc:creator>
  <cp:keywords>Open-ended Working Group on the Post-2020 Global Biodiversity Framework, first meeting, Nairobi, Kenya, 27-30 August 2019, Convention on Biological Diversity</cp:keywords>
  <cp:lastModifiedBy>Yunqi Jia</cp:lastModifiedBy>
  <cp:revision>9</cp:revision>
  <cp:lastPrinted>2020-05-23T13:46:00Z</cp:lastPrinted>
  <dcterms:created xsi:type="dcterms:W3CDTF">2020-05-23T13:50:00Z</dcterms:created>
  <dcterms:modified xsi:type="dcterms:W3CDTF">2020-05-23T15:15:00Z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OPEN-ENDED WORKING GROUP on the post-2020 global biodiversity framework</vt:lpwstr>
  </property>
  <property fmtid="{D5CDD505-2E9C-101B-9397-08002B2CF9AE}" pid="4" name="ContentTypeId">
    <vt:lpwstr>0x0101004E2792D0D565E946B036836FD4DAEF31</vt:lpwstr>
  </property>
</Properties>
</file>