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5" w:type="dxa"/>
        <w:tblInd w:w="-4" w:type="dxa"/>
        <w:tblBorders>
          <w:bottom w:val="single" w:sz="36" w:space="0" w:color="000000"/>
        </w:tblBorders>
        <w:tblLayout w:type="fixed"/>
        <w:tblLook w:val="04A0" w:firstRow="1" w:lastRow="0" w:firstColumn="1" w:lastColumn="0" w:noHBand="0" w:noVBand="1"/>
      </w:tblPr>
      <w:tblGrid>
        <w:gridCol w:w="1371"/>
        <w:gridCol w:w="1259"/>
        <w:gridCol w:w="2609"/>
        <w:gridCol w:w="1335"/>
        <w:gridCol w:w="3251"/>
      </w:tblGrid>
      <w:tr w:rsidR="00525CDC" w:rsidRPr="000F7A6C" w14:paraId="52E4BD3B" w14:textId="77777777" w:rsidTr="00736B36">
        <w:tc>
          <w:tcPr>
            <w:tcW w:w="1371" w:type="dxa"/>
            <w:tcBorders>
              <w:top w:val="nil"/>
              <w:left w:val="nil"/>
              <w:bottom w:val="single" w:sz="12" w:space="0" w:color="000000"/>
              <w:right w:val="nil"/>
            </w:tcBorders>
            <w:hideMark/>
          </w:tcPr>
          <w:p w14:paraId="19D81F28" w14:textId="77777777" w:rsidR="00525CDC" w:rsidRPr="000F7A6C" w:rsidRDefault="00525CDC" w:rsidP="00525CDC">
            <w:pPr>
              <w:tabs>
                <w:tab w:val="left" w:pos="720"/>
              </w:tabs>
              <w:spacing w:line="240" w:lineRule="auto"/>
              <w:rPr>
                <w:rFonts w:ascii="SimSun" w:hAnsi="SimSun"/>
                <w:noProof/>
                <w:snapToGrid w:val="0"/>
                <w:sz w:val="22"/>
                <w:szCs w:val="18"/>
                <w:lang w:eastAsia="en-US"/>
              </w:rPr>
            </w:pPr>
            <w:r w:rsidRPr="000F7A6C">
              <w:rPr>
                <w:rFonts w:ascii="SimSun" w:hAnsi="SimSun"/>
                <w:noProof/>
                <w:snapToGrid w:val="0"/>
                <w:sz w:val="22"/>
                <w:szCs w:val="18"/>
                <w:lang w:eastAsia="en-US"/>
              </w:rPr>
              <w:t xml:space="preserve">  </w:t>
            </w:r>
            <w:r w:rsidRPr="000F7A6C">
              <w:rPr>
                <w:rFonts w:ascii="SimSun" w:hAnsi="SimSun"/>
                <w:noProof/>
                <w:snapToGrid w:val="0"/>
                <w:sz w:val="22"/>
                <w:szCs w:val="18"/>
                <w:lang w:val="en-US"/>
              </w:rPr>
              <w:drawing>
                <wp:inline distT="0" distB="0" distL="0" distR="0" wp14:anchorId="430ECF25" wp14:editId="2A2D8ACC">
                  <wp:extent cx="478155" cy="407670"/>
                  <wp:effectExtent l="0" t="0" r="0" b="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407670"/>
                          </a:xfrm>
                          <a:prstGeom prst="rect">
                            <a:avLst/>
                          </a:prstGeom>
                          <a:noFill/>
                          <a:ln>
                            <a:noFill/>
                          </a:ln>
                        </pic:spPr>
                      </pic:pic>
                    </a:graphicData>
                  </a:graphic>
                </wp:inline>
              </w:drawing>
            </w:r>
          </w:p>
        </w:tc>
        <w:tc>
          <w:tcPr>
            <w:tcW w:w="1259" w:type="dxa"/>
            <w:tcBorders>
              <w:top w:val="nil"/>
              <w:left w:val="nil"/>
              <w:bottom w:val="single" w:sz="12" w:space="0" w:color="000000"/>
              <w:right w:val="nil"/>
            </w:tcBorders>
            <w:hideMark/>
          </w:tcPr>
          <w:p w14:paraId="13300FD6" w14:textId="77777777" w:rsidR="00525CDC" w:rsidRPr="000F7A6C" w:rsidRDefault="00525CDC" w:rsidP="00525CDC">
            <w:pPr>
              <w:spacing w:line="259" w:lineRule="auto"/>
              <w:jc w:val="left"/>
              <w:rPr>
                <w:rFonts w:ascii="SimSun" w:hAnsi="SimSun"/>
                <w:noProof/>
                <w:snapToGrid w:val="0"/>
                <w:kern w:val="22"/>
                <w:sz w:val="22"/>
                <w:szCs w:val="22"/>
                <w:lang w:val="en-US" w:eastAsia="en-US"/>
              </w:rPr>
            </w:pPr>
            <w:r w:rsidRPr="000F7A6C">
              <w:rPr>
                <w:rFonts w:ascii="SimSun" w:hAnsi="SimSun"/>
                <w:noProof/>
                <w:snapToGrid w:val="0"/>
                <w:kern w:val="22"/>
                <w:sz w:val="22"/>
                <w:szCs w:val="22"/>
                <w:lang w:val="en-US"/>
              </w:rPr>
              <w:drawing>
                <wp:inline distT="0" distB="0" distL="0" distR="0" wp14:anchorId="30326B1C" wp14:editId="1943D117">
                  <wp:extent cx="436245" cy="456955"/>
                  <wp:effectExtent l="0" t="0" r="1905" b="635"/>
                  <wp:docPr id="8" name="Picture 8"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211" cy="459015"/>
                          </a:xfrm>
                          <a:prstGeom prst="rect">
                            <a:avLst/>
                          </a:prstGeom>
                          <a:noFill/>
                          <a:ln>
                            <a:noFill/>
                          </a:ln>
                        </pic:spPr>
                      </pic:pic>
                    </a:graphicData>
                  </a:graphic>
                </wp:inline>
              </w:drawing>
            </w:r>
          </w:p>
        </w:tc>
        <w:tc>
          <w:tcPr>
            <w:tcW w:w="7195" w:type="dxa"/>
            <w:gridSpan w:val="3"/>
            <w:tcBorders>
              <w:top w:val="nil"/>
              <w:left w:val="nil"/>
              <w:bottom w:val="single" w:sz="12" w:space="0" w:color="000000"/>
              <w:right w:val="nil"/>
            </w:tcBorders>
          </w:tcPr>
          <w:p w14:paraId="35DC311A" w14:textId="492411DC" w:rsidR="00525CDC" w:rsidRPr="00F77276" w:rsidRDefault="004C1FC8" w:rsidP="00525CDC">
            <w:pPr>
              <w:keepNext/>
              <w:keepLines/>
              <w:spacing w:beforeLines="30" w:before="72" w:after="0" w:line="259" w:lineRule="auto"/>
              <w:jc w:val="right"/>
              <w:outlineLvl w:val="7"/>
              <w:rPr>
                <w:rFonts w:ascii="Arial" w:hAnsi="Arial" w:cs="Arial"/>
                <w:b/>
                <w:color w:val="0000BA"/>
                <w:sz w:val="32"/>
                <w:szCs w:val="21"/>
                <w:lang w:val="en-US" w:eastAsia="en-US"/>
              </w:rPr>
            </w:pPr>
            <w:r w:rsidRPr="00F77276">
              <w:rPr>
                <w:rFonts w:ascii="Arial" w:hAnsi="Arial" w:cs="Arial"/>
                <w:b/>
                <w:sz w:val="32"/>
              </w:rPr>
              <w:t>CBD</w:t>
            </w:r>
          </w:p>
          <w:p w14:paraId="5B547A4D" w14:textId="77777777" w:rsidR="00525CDC" w:rsidRPr="000F7A6C" w:rsidRDefault="00525CDC" w:rsidP="00525CDC">
            <w:pPr>
              <w:spacing w:line="259" w:lineRule="auto"/>
              <w:jc w:val="right"/>
              <w:rPr>
                <w:rFonts w:ascii="SimSun" w:hAnsi="SimSun"/>
                <w:b/>
                <w:sz w:val="32"/>
                <w:szCs w:val="22"/>
                <w:lang w:val="en-US" w:eastAsia="en-US"/>
              </w:rPr>
            </w:pPr>
          </w:p>
        </w:tc>
      </w:tr>
      <w:tr w:rsidR="00525CDC" w:rsidRPr="000F7A6C" w14:paraId="7A66566F" w14:textId="77777777" w:rsidTr="00736B36">
        <w:trPr>
          <w:trHeight w:val="1693"/>
        </w:trPr>
        <w:tc>
          <w:tcPr>
            <w:tcW w:w="5239" w:type="dxa"/>
            <w:gridSpan w:val="3"/>
            <w:tcBorders>
              <w:top w:val="nil"/>
              <w:left w:val="nil"/>
              <w:bottom w:val="single" w:sz="36" w:space="0" w:color="000000"/>
              <w:right w:val="nil"/>
            </w:tcBorders>
          </w:tcPr>
          <w:p w14:paraId="2C3C516F" w14:textId="77777777" w:rsidR="00525CDC" w:rsidRPr="000F7A6C" w:rsidRDefault="00525CDC" w:rsidP="00525CDC">
            <w:pPr>
              <w:spacing w:line="259" w:lineRule="auto"/>
              <w:jc w:val="left"/>
              <w:rPr>
                <w:rFonts w:ascii="SimSun" w:hAnsi="SimSun"/>
                <w:b/>
                <w:sz w:val="2"/>
                <w:szCs w:val="22"/>
                <w:lang w:val="en-US" w:eastAsia="en-US"/>
              </w:rPr>
            </w:pPr>
          </w:p>
          <w:p w14:paraId="210CD05D" w14:textId="77777777" w:rsidR="00525CDC" w:rsidRPr="000F7A6C" w:rsidRDefault="00525CDC" w:rsidP="00525CDC">
            <w:pPr>
              <w:spacing w:line="259" w:lineRule="auto"/>
              <w:jc w:val="left"/>
              <w:rPr>
                <w:rFonts w:ascii="SimSun" w:hAnsi="SimSun"/>
                <w:b/>
                <w:sz w:val="12"/>
                <w:szCs w:val="22"/>
                <w:lang w:val="en-US" w:eastAsia="en-US"/>
              </w:rPr>
            </w:pPr>
            <w:r w:rsidRPr="000F7A6C">
              <w:rPr>
                <w:rFonts w:ascii="SimSun" w:hAnsi="SimSun"/>
                <w:b/>
                <w:noProof/>
                <w:sz w:val="40"/>
                <w:szCs w:val="40"/>
                <w:lang w:val="en-US"/>
              </w:rPr>
              <w:drawing>
                <wp:inline distT="0" distB="0" distL="0" distR="0" wp14:anchorId="59B91082" wp14:editId="2BBB2B10">
                  <wp:extent cx="2868295" cy="1078865"/>
                  <wp:effectExtent l="0" t="0" r="8255" b="698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8295" cy="1078865"/>
                          </a:xfrm>
                          <a:prstGeom prst="rect">
                            <a:avLst/>
                          </a:prstGeom>
                          <a:noFill/>
                          <a:ln>
                            <a:noFill/>
                          </a:ln>
                        </pic:spPr>
                      </pic:pic>
                    </a:graphicData>
                  </a:graphic>
                </wp:inline>
              </w:drawing>
            </w:r>
          </w:p>
        </w:tc>
        <w:tc>
          <w:tcPr>
            <w:tcW w:w="1335" w:type="dxa"/>
            <w:tcBorders>
              <w:top w:val="nil"/>
              <w:left w:val="nil"/>
              <w:bottom w:val="single" w:sz="36" w:space="0" w:color="000000"/>
              <w:right w:val="nil"/>
            </w:tcBorders>
          </w:tcPr>
          <w:p w14:paraId="03A24CBE" w14:textId="77777777" w:rsidR="00525CDC" w:rsidRPr="000F7A6C" w:rsidRDefault="00525CDC" w:rsidP="00525CDC">
            <w:pPr>
              <w:spacing w:line="259" w:lineRule="auto"/>
              <w:jc w:val="left"/>
              <w:rPr>
                <w:rFonts w:ascii="SimSun" w:hAnsi="SimSun"/>
                <w:szCs w:val="22"/>
                <w:lang w:val="en-US" w:eastAsia="en-US"/>
              </w:rPr>
            </w:pPr>
          </w:p>
        </w:tc>
        <w:tc>
          <w:tcPr>
            <w:tcW w:w="3251" w:type="dxa"/>
            <w:tcBorders>
              <w:top w:val="nil"/>
              <w:left w:val="nil"/>
              <w:bottom w:val="single" w:sz="36" w:space="0" w:color="000000"/>
              <w:right w:val="nil"/>
            </w:tcBorders>
          </w:tcPr>
          <w:p w14:paraId="3FE78D3C" w14:textId="77777777" w:rsidR="004C1FC8" w:rsidRPr="00CD12AA" w:rsidRDefault="004C1FC8" w:rsidP="004C1FC8">
            <w:pPr>
              <w:spacing w:after="0" w:line="240" w:lineRule="auto"/>
              <w:jc w:val="left"/>
              <w:rPr>
                <w:szCs w:val="22"/>
                <w:lang w:val="en-US" w:eastAsia="en-US"/>
              </w:rPr>
            </w:pPr>
            <w:r w:rsidRPr="00CD12AA">
              <w:rPr>
                <w:szCs w:val="22"/>
                <w:lang w:val="en-US" w:eastAsia="en-US"/>
              </w:rPr>
              <w:t>Distr.</w:t>
            </w:r>
          </w:p>
          <w:p w14:paraId="31220AC1" w14:textId="77777777" w:rsidR="004C1FC8" w:rsidRPr="00CD12AA" w:rsidRDefault="004C1FC8" w:rsidP="004C1FC8">
            <w:pPr>
              <w:spacing w:before="0" w:after="0" w:line="240" w:lineRule="auto"/>
              <w:jc w:val="left"/>
              <w:rPr>
                <w:snapToGrid w:val="0"/>
                <w:kern w:val="22"/>
                <w:szCs w:val="22"/>
                <w:lang w:val="en-US" w:eastAsia="en-US"/>
              </w:rPr>
            </w:pPr>
            <w:r w:rsidRPr="00CD12AA">
              <w:rPr>
                <w:snapToGrid w:val="0"/>
                <w:kern w:val="22"/>
                <w:szCs w:val="22"/>
                <w:lang w:val="en-US" w:eastAsia="en-US"/>
              </w:rPr>
              <w:t>GENENAL</w:t>
            </w:r>
          </w:p>
          <w:p w14:paraId="02036915" w14:textId="77777777" w:rsidR="004C1FC8" w:rsidRPr="00CD12AA" w:rsidRDefault="004C1FC8" w:rsidP="004C1FC8">
            <w:pPr>
              <w:spacing w:before="0" w:after="0" w:line="240" w:lineRule="auto"/>
              <w:jc w:val="left"/>
              <w:rPr>
                <w:snapToGrid w:val="0"/>
                <w:kern w:val="22"/>
                <w:szCs w:val="22"/>
                <w:lang w:val="en-US" w:eastAsia="en-US"/>
              </w:rPr>
            </w:pPr>
          </w:p>
          <w:p w14:paraId="57E2EB5F" w14:textId="192E539A" w:rsidR="004C1FC8" w:rsidRPr="00CD12AA" w:rsidRDefault="004C1FC8" w:rsidP="004C1FC8">
            <w:pPr>
              <w:spacing w:before="0" w:after="0" w:line="240" w:lineRule="auto"/>
              <w:jc w:val="left"/>
              <w:rPr>
                <w:snapToGrid w:val="0"/>
                <w:kern w:val="22"/>
                <w:szCs w:val="22"/>
                <w:lang w:eastAsia="en-US"/>
              </w:rPr>
            </w:pPr>
            <w:r w:rsidRPr="00CD12AA">
              <w:rPr>
                <w:snapToGrid w:val="0"/>
                <w:kern w:val="22"/>
                <w:szCs w:val="22"/>
                <w:lang w:eastAsia="en-US"/>
              </w:rPr>
              <w:t>CBD/SBSTTA/REC/23/1</w:t>
            </w:r>
          </w:p>
          <w:p w14:paraId="376C83D1" w14:textId="77777777" w:rsidR="004C1FC8" w:rsidRPr="00CD12AA" w:rsidRDefault="004C1FC8" w:rsidP="004C1FC8">
            <w:pPr>
              <w:spacing w:before="0" w:after="0" w:line="240" w:lineRule="auto"/>
              <w:jc w:val="left"/>
              <w:rPr>
                <w:snapToGrid w:val="0"/>
                <w:kern w:val="22"/>
                <w:szCs w:val="22"/>
                <w:lang w:val="en-US" w:eastAsia="en-US"/>
              </w:rPr>
            </w:pPr>
            <w:r w:rsidRPr="00CD12AA">
              <w:rPr>
                <w:snapToGrid w:val="0"/>
                <w:kern w:val="22"/>
                <w:szCs w:val="22"/>
                <w:lang w:val="en-US" w:eastAsia="en-US"/>
              </w:rPr>
              <w:t>29 November 2019</w:t>
            </w:r>
          </w:p>
          <w:p w14:paraId="5909AD69" w14:textId="77777777" w:rsidR="004C1FC8" w:rsidRPr="00CD12AA" w:rsidRDefault="004C1FC8" w:rsidP="004C1FC8">
            <w:pPr>
              <w:spacing w:before="0" w:after="0" w:line="240" w:lineRule="auto"/>
              <w:jc w:val="left"/>
              <w:rPr>
                <w:szCs w:val="22"/>
                <w:lang w:val="en-US" w:eastAsia="en-US"/>
              </w:rPr>
            </w:pPr>
          </w:p>
          <w:p w14:paraId="634E6FBB" w14:textId="77777777" w:rsidR="004C1FC8" w:rsidRPr="00CD12AA" w:rsidRDefault="004C1FC8" w:rsidP="004C1FC8">
            <w:pPr>
              <w:spacing w:before="0" w:after="0" w:line="240" w:lineRule="auto"/>
              <w:jc w:val="left"/>
              <w:rPr>
                <w:szCs w:val="22"/>
                <w:lang w:val="en-US" w:eastAsia="en-US"/>
              </w:rPr>
            </w:pPr>
            <w:r w:rsidRPr="00CD12AA">
              <w:rPr>
                <w:szCs w:val="22"/>
                <w:lang w:val="en-US" w:eastAsia="en-US"/>
              </w:rPr>
              <w:t>CHINESE</w:t>
            </w:r>
          </w:p>
          <w:p w14:paraId="3986909B" w14:textId="3F1DDFA4" w:rsidR="00525CDC" w:rsidRPr="000F7A6C" w:rsidRDefault="004C1FC8" w:rsidP="004C1FC8">
            <w:pPr>
              <w:spacing w:before="0"/>
              <w:rPr>
                <w:rFonts w:ascii="SimSun" w:hAnsi="SimSun"/>
                <w:szCs w:val="22"/>
                <w:lang w:val="en-US" w:eastAsia="en-US"/>
              </w:rPr>
            </w:pPr>
            <w:r w:rsidRPr="00CD12AA">
              <w:rPr>
                <w:szCs w:val="22"/>
                <w:lang w:val="en-US" w:eastAsia="en-US"/>
              </w:rPr>
              <w:t>ORIGINAL: ENGLISH</w:t>
            </w:r>
          </w:p>
        </w:tc>
      </w:tr>
    </w:tbl>
    <w:p w14:paraId="67A8B633" w14:textId="481C5203" w:rsidR="00534EE9" w:rsidRPr="000F7A6C" w:rsidRDefault="00534EE9" w:rsidP="00486DAB">
      <w:pPr>
        <w:overflowPunct w:val="0"/>
        <w:autoSpaceDE w:val="0"/>
        <w:autoSpaceDN w:val="0"/>
        <w:spacing w:before="60" w:after="0" w:line="240" w:lineRule="auto"/>
        <w:ind w:right="4536"/>
        <w:jc w:val="left"/>
        <w:rPr>
          <w:rFonts w:ascii="SimSun" w:hAnsi="SimSun"/>
        </w:rPr>
      </w:pPr>
      <w:r w:rsidRPr="000F7A6C">
        <w:rPr>
          <w:rFonts w:ascii="SimSun" w:hAnsi="SimSun"/>
        </w:rPr>
        <w:t>科学、技术和工艺咨询附属机构</w:t>
      </w:r>
    </w:p>
    <w:p w14:paraId="4E62AF66" w14:textId="77777777" w:rsidR="00534EE9" w:rsidRPr="000F7A6C" w:rsidRDefault="00534EE9" w:rsidP="00534EE9">
      <w:pPr>
        <w:spacing w:before="0" w:after="0" w:line="240" w:lineRule="auto"/>
        <w:ind w:right="4115"/>
        <w:jc w:val="left"/>
        <w:rPr>
          <w:rFonts w:ascii="SimSun" w:hAnsi="SimSun"/>
        </w:rPr>
      </w:pPr>
      <w:r w:rsidRPr="000F7A6C">
        <w:rPr>
          <w:rFonts w:ascii="SimSun" w:hAnsi="SimSun"/>
        </w:rPr>
        <w:t>第二十三次会议</w:t>
      </w:r>
    </w:p>
    <w:p w14:paraId="3AEFB2F9" w14:textId="77777777" w:rsidR="00534EE9" w:rsidRPr="00CD12AA" w:rsidRDefault="00534EE9" w:rsidP="00534EE9">
      <w:pPr>
        <w:spacing w:before="0" w:after="0" w:line="240" w:lineRule="auto"/>
        <w:ind w:right="4115"/>
        <w:jc w:val="left"/>
      </w:pPr>
      <w:r w:rsidRPr="00CD12AA">
        <w:t>2019</w:t>
      </w:r>
      <w:r w:rsidRPr="00CD12AA">
        <w:t>年</w:t>
      </w:r>
      <w:r w:rsidRPr="00CD12AA">
        <w:t>11</w:t>
      </w:r>
      <w:r w:rsidRPr="00CD12AA">
        <w:t>月</w:t>
      </w:r>
      <w:r w:rsidRPr="00CD12AA">
        <w:t>25</w:t>
      </w:r>
      <w:r w:rsidRPr="00CD12AA">
        <w:t>日至</w:t>
      </w:r>
      <w:r w:rsidRPr="00CD12AA">
        <w:t>29</w:t>
      </w:r>
      <w:r w:rsidRPr="00CD12AA">
        <w:t>日，加拿大蒙特利尔</w:t>
      </w:r>
    </w:p>
    <w:p w14:paraId="18B1C8E9" w14:textId="168E7681" w:rsidR="00CE79D4" w:rsidRPr="00CD12AA" w:rsidRDefault="00CE79D4" w:rsidP="00534EE9">
      <w:pPr>
        <w:spacing w:before="0" w:after="0" w:line="240" w:lineRule="auto"/>
        <w:ind w:right="4115"/>
        <w:jc w:val="left"/>
      </w:pPr>
      <w:r w:rsidRPr="00CD12AA">
        <w:t>议程项目</w:t>
      </w:r>
      <w:r w:rsidR="00552357" w:rsidRPr="00CD12AA">
        <w:t>3</w:t>
      </w:r>
    </w:p>
    <w:p w14:paraId="6E440D90" w14:textId="29BC6D73" w:rsidR="00486DAB" w:rsidRPr="00CD12AA" w:rsidRDefault="00486DAB" w:rsidP="00486DAB">
      <w:pPr>
        <w:pStyle w:val="bodytextnoindent"/>
        <w:widowControl w:val="0"/>
        <w:tabs>
          <w:tab w:val="clear" w:pos="360"/>
          <w:tab w:val="left" w:pos="720"/>
        </w:tabs>
        <w:overflowPunct w:val="0"/>
        <w:autoSpaceDE w:val="0"/>
        <w:autoSpaceDN w:val="0"/>
        <w:adjustRightInd w:val="0"/>
        <w:spacing w:before="240" w:after="240"/>
        <w:jc w:val="center"/>
        <w:textAlignment w:val="baseline"/>
        <w:rPr>
          <w:rFonts w:ascii="SimHei" w:eastAsia="SimHei" w:hAnsi="SimHei"/>
          <w:b/>
          <w:bCs/>
          <w:sz w:val="28"/>
          <w:lang w:eastAsia="zh-CN"/>
        </w:rPr>
      </w:pPr>
      <w:r w:rsidRPr="00CD12AA">
        <w:rPr>
          <w:rFonts w:ascii="SimHei" w:eastAsia="SimHei" w:hAnsi="SimHei"/>
          <w:b/>
          <w:bCs/>
          <w:sz w:val="28"/>
          <w:lang w:eastAsia="zh-CN"/>
        </w:rPr>
        <w:t>科学、技术和工艺咨询附属机构</w:t>
      </w:r>
      <w:r w:rsidR="00F9008A" w:rsidRPr="00CD12AA">
        <w:rPr>
          <w:rFonts w:ascii="SimHei" w:eastAsia="SimHei" w:hAnsi="SimHei" w:hint="eastAsia"/>
          <w:b/>
          <w:bCs/>
          <w:sz w:val="28"/>
          <w:lang w:eastAsia="zh-CN"/>
        </w:rPr>
        <w:t>通过</w:t>
      </w:r>
      <w:r w:rsidR="00F9008A" w:rsidRPr="00CD12AA">
        <w:rPr>
          <w:rFonts w:ascii="SimHei" w:eastAsia="SimHei" w:hAnsi="SimHei"/>
          <w:b/>
          <w:bCs/>
          <w:sz w:val="28"/>
          <w:lang w:eastAsia="zh-CN"/>
        </w:rPr>
        <w:t>的建议</w:t>
      </w:r>
    </w:p>
    <w:p w14:paraId="77754CF0" w14:textId="22CBDE43" w:rsidR="00CE79D4" w:rsidRPr="000F7A6C" w:rsidRDefault="00486DAB" w:rsidP="00486DAB">
      <w:pPr>
        <w:pStyle w:val="bodytextnoindent"/>
        <w:widowControl w:val="0"/>
        <w:tabs>
          <w:tab w:val="clear" w:pos="360"/>
          <w:tab w:val="left" w:pos="720"/>
        </w:tabs>
        <w:overflowPunct w:val="0"/>
        <w:autoSpaceDE w:val="0"/>
        <w:autoSpaceDN w:val="0"/>
        <w:adjustRightInd w:val="0"/>
        <w:jc w:val="center"/>
        <w:textAlignment w:val="baseline"/>
        <w:rPr>
          <w:rFonts w:ascii="SimSun" w:hAnsi="SimSun"/>
          <w:b/>
          <w:bCs/>
          <w:sz w:val="24"/>
          <w:lang w:eastAsia="zh-CN"/>
        </w:rPr>
      </w:pPr>
      <w:r w:rsidRPr="00CD12AA">
        <w:rPr>
          <w:b/>
          <w:bCs/>
          <w:sz w:val="24"/>
          <w:lang w:eastAsia="zh-CN"/>
        </w:rPr>
        <w:t>23/1.</w:t>
      </w:r>
      <w:r w:rsidRPr="00CD12AA">
        <w:rPr>
          <w:b/>
          <w:bCs/>
          <w:sz w:val="24"/>
          <w:lang w:eastAsia="zh-CN"/>
        </w:rPr>
        <w:tab/>
      </w:r>
      <w:r w:rsidR="00EC4E16" w:rsidRPr="000F7A6C">
        <w:rPr>
          <w:rFonts w:ascii="SimSun" w:hAnsi="SimSun"/>
          <w:b/>
          <w:bCs/>
          <w:sz w:val="24"/>
          <w:lang w:eastAsia="zh-CN"/>
        </w:rPr>
        <w:t xml:space="preserve"> </w:t>
      </w:r>
      <w:r w:rsidR="00327487" w:rsidRPr="000F7A6C">
        <w:rPr>
          <w:rFonts w:ascii="SimSun" w:hAnsi="SimSun"/>
          <w:b/>
          <w:bCs/>
          <w:sz w:val="24"/>
          <w:lang w:eastAsia="zh-CN"/>
        </w:rPr>
        <w:t>为</w:t>
      </w:r>
      <w:r w:rsidR="00327487" w:rsidRPr="00CD12AA">
        <w:rPr>
          <w:b/>
          <w:bCs/>
          <w:sz w:val="24"/>
          <w:lang w:eastAsia="zh-CN"/>
        </w:rPr>
        <w:t>2020</w:t>
      </w:r>
      <w:r w:rsidR="00327487" w:rsidRPr="000F7A6C">
        <w:rPr>
          <w:rFonts w:ascii="SimSun" w:hAnsi="SimSun"/>
          <w:b/>
          <w:bCs/>
          <w:sz w:val="24"/>
          <w:lang w:eastAsia="zh-CN"/>
        </w:rPr>
        <w:t>年后全球生物多样性框架的科技证据基础</w:t>
      </w:r>
      <w:r w:rsidR="003B3CBC" w:rsidRPr="000F7A6C">
        <w:rPr>
          <w:rFonts w:ascii="SimSun" w:hAnsi="SimSun" w:hint="eastAsia"/>
          <w:b/>
          <w:bCs/>
          <w:sz w:val="24"/>
          <w:lang w:eastAsia="zh-CN"/>
        </w:rPr>
        <w:t>献计献策</w:t>
      </w:r>
    </w:p>
    <w:p w14:paraId="54D62257" w14:textId="4A5210C5" w:rsidR="00CE79D4" w:rsidRPr="00D2713A" w:rsidRDefault="00CE79D4" w:rsidP="00F9008A">
      <w:pPr>
        <w:pStyle w:val="bodytextnoindent"/>
        <w:tabs>
          <w:tab w:val="clear" w:pos="360"/>
        </w:tabs>
        <w:spacing w:line="240" w:lineRule="auto"/>
        <w:ind w:firstLine="720"/>
        <w:rPr>
          <w:rFonts w:ascii="SimSun" w:hAnsi="SimSun"/>
          <w:iCs/>
          <w:sz w:val="24"/>
          <w:lang w:val="en-US" w:eastAsia="zh-CN"/>
        </w:rPr>
      </w:pPr>
      <w:r w:rsidRPr="00F65CD5">
        <w:rPr>
          <w:rFonts w:ascii="KaiTi" w:eastAsia="KaiTi" w:hAnsi="KaiTi"/>
          <w:sz w:val="24"/>
          <w:lang w:eastAsia="zh-CN"/>
        </w:rPr>
        <w:t>科学、技术和工艺咨询附属机构</w:t>
      </w:r>
      <w:r w:rsidRPr="000F7A6C">
        <w:rPr>
          <w:rFonts w:ascii="SimSun" w:hAnsi="SimSun"/>
          <w:i/>
          <w:iCs/>
          <w:sz w:val="24"/>
          <w:lang w:val="en-US" w:eastAsia="zh-CN"/>
        </w:rPr>
        <w:t>，</w:t>
      </w:r>
      <w:r w:rsidR="00012CD0" w:rsidRPr="00D2713A">
        <w:rPr>
          <w:rFonts w:ascii="SimSun" w:hAnsi="SimSun"/>
          <w:iCs/>
          <w:sz w:val="24"/>
          <w:lang w:val="en-US" w:eastAsia="zh-CN"/>
        </w:rPr>
        <w:t xml:space="preserve"> </w:t>
      </w:r>
    </w:p>
    <w:p w14:paraId="35F03487" w14:textId="6EFF27F4" w:rsidR="00327487" w:rsidRPr="000F7A6C" w:rsidRDefault="00327487" w:rsidP="00F9008A">
      <w:pPr>
        <w:pStyle w:val="bodytextnoindent"/>
        <w:tabs>
          <w:tab w:val="clear" w:pos="360"/>
        </w:tabs>
        <w:spacing w:line="240" w:lineRule="auto"/>
        <w:ind w:firstLine="720"/>
        <w:rPr>
          <w:rFonts w:ascii="SimSun" w:hAnsi="SimSun"/>
          <w:i/>
          <w:iCs/>
          <w:sz w:val="24"/>
          <w:lang w:eastAsia="zh-CN"/>
        </w:rPr>
      </w:pPr>
      <w:r w:rsidRPr="00F65CD5">
        <w:rPr>
          <w:rFonts w:ascii="KaiTi" w:eastAsia="KaiTi" w:hAnsi="KaiTi"/>
          <w:sz w:val="24"/>
          <w:lang w:eastAsia="zh-CN"/>
        </w:rPr>
        <w:t>回顾</w:t>
      </w:r>
      <w:r w:rsidRPr="000F7A6C">
        <w:rPr>
          <w:rFonts w:ascii="SimSun" w:hAnsi="SimSun"/>
          <w:iCs/>
          <w:sz w:val="24"/>
          <w:lang w:eastAsia="zh-CN"/>
        </w:rPr>
        <w:t>第</w:t>
      </w:r>
      <w:hyperlink r:id="rId11" w:history="1">
        <w:r w:rsidR="00C856C9" w:rsidRPr="0004525C">
          <w:rPr>
            <w:rStyle w:val="Hyperlink"/>
            <w:rFonts w:ascii="SimSun" w:hAnsi="SimSun"/>
            <w:iCs/>
            <w:kern w:val="22"/>
            <w:sz w:val="24"/>
            <w:szCs w:val="22"/>
            <w:lang w:eastAsia="ja-JP"/>
          </w:rPr>
          <w:t>XXI/1</w:t>
        </w:r>
      </w:hyperlink>
      <w:r w:rsidRPr="0004525C">
        <w:rPr>
          <w:rFonts w:ascii="SimSun" w:hAnsi="SimSun"/>
          <w:iCs/>
          <w:sz w:val="24"/>
          <w:lang w:eastAsia="zh-CN"/>
        </w:rPr>
        <w:t>号建议以及第</w:t>
      </w:r>
      <w:hyperlink r:id="rId12" w:history="1">
        <w:r w:rsidR="00C856C9" w:rsidRPr="0004525C">
          <w:rPr>
            <w:rStyle w:val="Hyperlink"/>
            <w:rFonts w:ascii="SimSun" w:hAnsi="SimSun"/>
            <w:iCs/>
            <w:kern w:val="22"/>
            <w:sz w:val="24"/>
            <w:szCs w:val="22"/>
            <w:lang w:eastAsia="ja-JP"/>
          </w:rPr>
          <w:t>14/1</w:t>
        </w:r>
      </w:hyperlink>
      <w:r w:rsidRPr="0004525C">
        <w:rPr>
          <w:rFonts w:ascii="SimSun" w:hAnsi="SimSun"/>
          <w:iCs/>
          <w:sz w:val="24"/>
          <w:lang w:eastAsia="zh-CN"/>
        </w:rPr>
        <w:t>号和第</w:t>
      </w:r>
      <w:hyperlink r:id="rId13" w:history="1">
        <w:r w:rsidR="00C856C9" w:rsidRPr="0004525C">
          <w:rPr>
            <w:rStyle w:val="Hyperlink"/>
            <w:rFonts w:ascii="SimSun" w:hAnsi="SimSun"/>
            <w:iCs/>
            <w:kern w:val="22"/>
            <w:sz w:val="24"/>
            <w:szCs w:val="22"/>
            <w:lang w:eastAsia="ja-JP"/>
          </w:rPr>
          <w:t>14/34</w:t>
        </w:r>
      </w:hyperlink>
      <w:r w:rsidRPr="000F7A6C">
        <w:rPr>
          <w:rFonts w:ascii="SimSun" w:hAnsi="SimSun"/>
          <w:iCs/>
          <w:sz w:val="24"/>
          <w:lang w:eastAsia="zh-CN"/>
        </w:rPr>
        <w:t>号决定，</w:t>
      </w:r>
    </w:p>
    <w:p w14:paraId="5B1BFF79" w14:textId="1256173A" w:rsidR="00327487" w:rsidRPr="0004525C" w:rsidRDefault="00327487" w:rsidP="00F9008A">
      <w:pPr>
        <w:pStyle w:val="bodytextnoindent"/>
        <w:widowControl w:val="0"/>
        <w:numPr>
          <w:ilvl w:val="0"/>
          <w:numId w:val="7"/>
        </w:numPr>
        <w:tabs>
          <w:tab w:val="left" w:pos="1440"/>
        </w:tabs>
        <w:overflowPunct w:val="0"/>
        <w:autoSpaceDE w:val="0"/>
        <w:autoSpaceDN w:val="0"/>
        <w:adjustRightInd w:val="0"/>
        <w:spacing w:line="240" w:lineRule="auto"/>
        <w:ind w:left="0" w:firstLine="720"/>
        <w:textAlignment w:val="baseline"/>
        <w:rPr>
          <w:rFonts w:ascii="SimSun" w:hAnsi="SimSun"/>
          <w:i/>
          <w:iCs/>
          <w:sz w:val="24"/>
          <w:lang w:eastAsia="zh-CN"/>
        </w:rPr>
      </w:pPr>
      <w:r w:rsidRPr="00F65CD5">
        <w:rPr>
          <w:rFonts w:ascii="KaiTi" w:eastAsia="KaiTi" w:hAnsi="KaiTi"/>
          <w:sz w:val="24"/>
          <w:lang w:eastAsia="zh-CN"/>
        </w:rPr>
        <w:t>欢迎</w:t>
      </w:r>
      <w:r w:rsidR="00525CDC" w:rsidRPr="000F7A6C">
        <w:rPr>
          <w:rFonts w:ascii="SimSun" w:hAnsi="SimSun"/>
          <w:sz w:val="24"/>
          <w:lang w:eastAsia="zh-CN"/>
        </w:rPr>
        <w:t>生物多样性和生态系统服务政府间科学与政策平台问题</w:t>
      </w:r>
      <w:r w:rsidRPr="000F7A6C">
        <w:rPr>
          <w:rFonts w:ascii="SimSun" w:hAnsi="SimSun"/>
          <w:sz w:val="24"/>
          <w:lang w:eastAsia="zh-CN"/>
        </w:rPr>
        <w:t>发布的《生物多样性和生态系统服务全球评估报告</w:t>
      </w:r>
      <w:r w:rsidRPr="0004525C">
        <w:rPr>
          <w:rFonts w:ascii="SimSun" w:hAnsi="SimSun"/>
          <w:sz w:val="24"/>
          <w:lang w:eastAsia="zh-CN"/>
        </w:rPr>
        <w:t>》</w:t>
      </w:r>
      <w:r w:rsidRPr="0004525C">
        <w:rPr>
          <w:rFonts w:ascii="SimSun" w:hAnsi="SimSun"/>
          <w:sz w:val="24"/>
          <w:vertAlign w:val="superscript"/>
        </w:rPr>
        <w:footnoteReference w:id="1"/>
      </w:r>
      <w:r w:rsidR="00C856C9" w:rsidRPr="0004525C">
        <w:rPr>
          <w:rFonts w:ascii="SimSun" w:hAnsi="SimSun"/>
          <w:sz w:val="24"/>
          <w:lang w:eastAsia="zh-CN"/>
        </w:rPr>
        <w:t xml:space="preserve"> </w:t>
      </w:r>
      <w:r w:rsidR="00525CDC" w:rsidRPr="0004525C">
        <w:rPr>
          <w:rFonts w:ascii="SimSun" w:hAnsi="SimSun"/>
          <w:sz w:val="24"/>
          <w:lang w:eastAsia="zh-CN"/>
        </w:rPr>
        <w:t>及其</w:t>
      </w:r>
      <w:r w:rsidRPr="0004525C">
        <w:rPr>
          <w:rFonts w:ascii="SimSun" w:hAnsi="SimSun"/>
          <w:sz w:val="24"/>
          <w:lang w:eastAsia="zh-CN"/>
        </w:rPr>
        <w:t>区域和专题评估</w:t>
      </w:r>
      <w:r w:rsidR="00525CDC" w:rsidRPr="0004525C">
        <w:rPr>
          <w:rFonts w:ascii="SimSun" w:hAnsi="SimSun"/>
          <w:sz w:val="24"/>
          <w:lang w:eastAsia="zh-CN"/>
        </w:rPr>
        <w:t>报告</w:t>
      </w:r>
      <w:r w:rsidRPr="0004525C">
        <w:rPr>
          <w:rFonts w:ascii="SimSun" w:hAnsi="SimSun"/>
          <w:sz w:val="24"/>
          <w:lang w:eastAsia="zh-CN"/>
        </w:rPr>
        <w:t>；</w:t>
      </w:r>
      <w:r w:rsidR="00046781" w:rsidRPr="0004525C">
        <w:rPr>
          <w:rFonts w:ascii="SimSun" w:hAnsi="SimSun"/>
          <w:sz w:val="24"/>
          <w:vertAlign w:val="superscript"/>
        </w:rPr>
        <w:footnoteReference w:id="2"/>
      </w:r>
    </w:p>
    <w:p w14:paraId="5C24BC64" w14:textId="4F8F693C" w:rsidR="009C5F0A" w:rsidRPr="000F7A6C" w:rsidRDefault="00DD46F6" w:rsidP="00F9008A">
      <w:pPr>
        <w:pStyle w:val="bodytextnoindent"/>
        <w:widowControl w:val="0"/>
        <w:numPr>
          <w:ilvl w:val="0"/>
          <w:numId w:val="7"/>
        </w:numPr>
        <w:tabs>
          <w:tab w:val="left" w:pos="1440"/>
        </w:tabs>
        <w:overflowPunct w:val="0"/>
        <w:autoSpaceDE w:val="0"/>
        <w:autoSpaceDN w:val="0"/>
        <w:adjustRightInd w:val="0"/>
        <w:spacing w:line="240" w:lineRule="auto"/>
        <w:ind w:left="0" w:firstLine="720"/>
        <w:textAlignment w:val="baseline"/>
        <w:rPr>
          <w:rFonts w:ascii="SimSun" w:hAnsi="SimSun"/>
          <w:i/>
          <w:iCs/>
          <w:sz w:val="24"/>
          <w:lang w:val="en-US" w:eastAsia="zh-CN"/>
        </w:rPr>
      </w:pPr>
      <w:r w:rsidRPr="00F65CD5">
        <w:rPr>
          <w:rFonts w:ascii="KaiTi" w:eastAsia="KaiTi" w:hAnsi="KaiTi"/>
          <w:sz w:val="24"/>
          <w:lang w:eastAsia="zh-CN"/>
        </w:rPr>
        <w:t>又</w:t>
      </w:r>
      <w:r w:rsidR="00154606" w:rsidRPr="00F65CD5">
        <w:rPr>
          <w:rFonts w:ascii="KaiTi" w:eastAsia="KaiTi" w:hAnsi="KaiTi"/>
          <w:sz w:val="24"/>
          <w:lang w:eastAsia="zh-CN"/>
        </w:rPr>
        <w:t>欢迎</w:t>
      </w:r>
      <w:r w:rsidR="00154606" w:rsidRPr="000F7A6C">
        <w:rPr>
          <w:rFonts w:ascii="SimSun" w:hAnsi="SimSun"/>
          <w:sz w:val="24"/>
          <w:lang w:val="en-US" w:eastAsia="zh-CN"/>
        </w:rPr>
        <w:t>政府间气候变化专门委员会关于</w:t>
      </w:r>
      <w:r w:rsidR="009C5F0A" w:rsidRPr="000F7A6C">
        <w:rPr>
          <w:rFonts w:ascii="SimSun" w:hAnsi="SimSun"/>
          <w:sz w:val="24"/>
          <w:lang w:val="en-US" w:eastAsia="zh-CN"/>
        </w:rPr>
        <w:t>以下问题的特别报告：全球气温比工业化前水平升温1.5摄氏度所产生的影响和相关的全球温室气体排放途径；气候变化中的海洋和冰冻圈；气候变化、荒漠化、土地退化、可持续土地管理、粮食安全和陆地生态系统温室气体通量；</w:t>
      </w:r>
    </w:p>
    <w:p w14:paraId="085C36B4" w14:textId="78D0E2D7" w:rsidR="009C5F0A" w:rsidRPr="000F7A6C" w:rsidRDefault="009C5F0A" w:rsidP="00F9008A">
      <w:pPr>
        <w:pStyle w:val="bodytextnoindent"/>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表示注意到</w:t>
      </w:r>
      <w:r w:rsidRPr="000F7A6C">
        <w:rPr>
          <w:rFonts w:ascii="SimSun" w:hAnsi="SimSun"/>
          <w:sz w:val="24"/>
          <w:lang w:eastAsia="zh-CN"/>
        </w:rPr>
        <w:t>执行秘书说明</w:t>
      </w:r>
      <w:r w:rsidRPr="0004525C">
        <w:rPr>
          <w:rFonts w:ascii="SimSun" w:hAnsi="SimSun"/>
          <w:sz w:val="24"/>
          <w:vertAlign w:val="superscript"/>
        </w:rPr>
        <w:footnoteReference w:id="3"/>
      </w:r>
      <w:r w:rsidR="00F9008A" w:rsidRPr="0004525C">
        <w:rPr>
          <w:rFonts w:ascii="SimSun" w:hAnsi="SimSun" w:hint="eastAsia"/>
          <w:sz w:val="24"/>
          <w:vertAlign w:val="superscript"/>
          <w:lang w:eastAsia="zh-CN"/>
        </w:rPr>
        <w:t xml:space="preserve"> </w:t>
      </w:r>
      <w:r w:rsidRPr="000F7A6C">
        <w:rPr>
          <w:rFonts w:ascii="SimSun" w:hAnsi="SimSun"/>
          <w:sz w:val="24"/>
          <w:lang w:eastAsia="zh-CN"/>
        </w:rPr>
        <w:t>中提供的信息，特别是</w:t>
      </w:r>
      <w:r w:rsidR="00F9008A" w:rsidRPr="000F7A6C">
        <w:rPr>
          <w:rFonts w:ascii="SimSun" w:hAnsi="SimSun" w:hint="eastAsia"/>
          <w:sz w:val="24"/>
          <w:lang w:eastAsia="zh-CN"/>
        </w:rPr>
        <w:t>：</w:t>
      </w:r>
    </w:p>
    <w:p w14:paraId="54AB39DB" w14:textId="59B9B807" w:rsidR="009C5F0A" w:rsidRPr="000F7A6C" w:rsidRDefault="00525CDC" w:rsidP="00C856C9">
      <w:pPr>
        <w:pStyle w:val="ListParagraph"/>
        <w:numPr>
          <w:ilvl w:val="0"/>
          <w:numId w:val="21"/>
        </w:numPr>
        <w:spacing w:line="240" w:lineRule="auto"/>
        <w:ind w:left="0" w:firstLine="720"/>
        <w:rPr>
          <w:rFonts w:ascii="SimSun" w:hAnsi="SimSun"/>
        </w:rPr>
      </w:pPr>
      <w:r w:rsidRPr="000F7A6C">
        <w:rPr>
          <w:rFonts w:ascii="SimSun" w:hAnsi="SimSun"/>
        </w:rPr>
        <w:t>生物多样性和生态系统服务政府间科学与政策平台</w:t>
      </w:r>
      <w:r w:rsidR="009C5F0A" w:rsidRPr="000F7A6C">
        <w:rPr>
          <w:rFonts w:ascii="SimSun" w:hAnsi="SimSun"/>
        </w:rPr>
        <w:t>的全球评估</w:t>
      </w:r>
      <w:r w:rsidR="00BA56EE" w:rsidRPr="000F7A6C">
        <w:rPr>
          <w:rFonts w:ascii="SimSun" w:hAnsi="SimSun"/>
        </w:rPr>
        <w:t>结果</w:t>
      </w:r>
      <w:r w:rsidR="009C5F0A" w:rsidRPr="000F7A6C">
        <w:rPr>
          <w:rFonts w:ascii="SimSun" w:hAnsi="SimSun"/>
        </w:rPr>
        <w:t>和其他评估结果概述，以及对《公约》</w:t>
      </w:r>
      <w:r w:rsidR="009C5F0A" w:rsidRPr="00CD12AA">
        <w:t>工作和</w:t>
      </w:r>
      <w:r w:rsidR="009C5F0A" w:rsidRPr="00D2713A">
        <w:rPr>
          <w:rFonts w:ascii="SimSun" w:hAnsi="SimSun"/>
        </w:rPr>
        <w:t>2020</w:t>
      </w:r>
      <w:r w:rsidR="009C5F0A" w:rsidRPr="000F7A6C">
        <w:rPr>
          <w:rFonts w:ascii="SimSun" w:hAnsi="SimSun"/>
        </w:rPr>
        <w:t>年后全球生物多样性框架的</w:t>
      </w:r>
      <w:r w:rsidR="009C7D10" w:rsidRPr="000F7A6C">
        <w:rPr>
          <w:rFonts w:ascii="SimSun" w:hAnsi="SimSun" w:hint="eastAsia"/>
        </w:rPr>
        <w:t>影响</w:t>
      </w:r>
      <w:r w:rsidR="009C5F0A" w:rsidRPr="000F7A6C">
        <w:rPr>
          <w:rFonts w:ascii="SimSun" w:hAnsi="SimSun"/>
        </w:rPr>
        <w:t>；</w:t>
      </w:r>
    </w:p>
    <w:p w14:paraId="47D775AD" w14:textId="24038FB5" w:rsidR="009C5F0A" w:rsidRPr="000F7A6C" w:rsidRDefault="00525CDC" w:rsidP="00C856C9">
      <w:pPr>
        <w:pStyle w:val="ListParagraph"/>
        <w:numPr>
          <w:ilvl w:val="0"/>
          <w:numId w:val="21"/>
        </w:numPr>
        <w:spacing w:line="240" w:lineRule="auto"/>
        <w:ind w:left="0" w:firstLine="720"/>
        <w:rPr>
          <w:rFonts w:ascii="SimSun" w:hAnsi="SimSun"/>
        </w:rPr>
      </w:pPr>
      <w:r w:rsidRPr="000F7A6C">
        <w:rPr>
          <w:rFonts w:ascii="SimSun" w:hAnsi="SimSun"/>
        </w:rPr>
        <w:t>其他与2020年后全球生物多样性框架的证据基础有关的信息；</w:t>
      </w:r>
    </w:p>
    <w:p w14:paraId="007BC72C" w14:textId="1762FA07" w:rsidR="00E81E90" w:rsidRPr="000F7A6C" w:rsidRDefault="00BA56EE" w:rsidP="004A6FE9">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强调</w:t>
      </w:r>
      <w:r w:rsidR="00E81E90" w:rsidRPr="000F7A6C">
        <w:rPr>
          <w:rFonts w:ascii="SimSun" w:hAnsi="SimSun" w:hint="eastAsia"/>
          <w:sz w:val="24"/>
          <w:lang w:eastAsia="zh-CN"/>
        </w:rPr>
        <w:t>必须</w:t>
      </w:r>
      <w:bookmarkStart w:id="0" w:name="_Hlk25999587"/>
      <w:r w:rsidRPr="000F7A6C">
        <w:rPr>
          <w:rFonts w:ascii="SimSun" w:hAnsi="SimSun"/>
          <w:sz w:val="24"/>
          <w:lang w:eastAsia="zh-CN"/>
        </w:rPr>
        <w:t>采取紧急行动</w:t>
      </w:r>
      <w:r w:rsidR="006B7E22" w:rsidRPr="000F7A6C">
        <w:rPr>
          <w:rFonts w:ascii="SimSun" w:hAnsi="SimSun" w:hint="eastAsia"/>
          <w:sz w:val="24"/>
          <w:lang w:eastAsia="zh-CN"/>
        </w:rPr>
        <w:t>，</w:t>
      </w:r>
      <w:r w:rsidR="004A6FE9" w:rsidRPr="000F7A6C">
        <w:rPr>
          <w:rFonts w:ascii="SimSun" w:hAnsi="SimSun" w:hint="eastAsia"/>
          <w:sz w:val="24"/>
          <w:lang w:eastAsia="zh-CN"/>
        </w:rPr>
        <w:t>根据</w:t>
      </w:r>
      <w:r w:rsidR="004A6FE9" w:rsidRPr="000F7A6C">
        <w:rPr>
          <w:rFonts w:ascii="SimSun" w:hAnsi="SimSun"/>
          <w:sz w:val="24"/>
          <w:lang w:eastAsia="zh-CN"/>
        </w:rPr>
        <w:t>政府间生物多样性和生态系统服务科学政策平</w:t>
      </w:r>
      <w:r w:rsidR="004A6FE9" w:rsidRPr="000F7A6C">
        <w:rPr>
          <w:rFonts w:ascii="SimSun" w:hAnsi="SimSun" w:hint="eastAsia"/>
          <w:sz w:val="24"/>
          <w:lang w:eastAsia="zh-CN"/>
        </w:rPr>
        <w:t>台的《生物多样性和生态系统服务全球评估报告》</w:t>
      </w:r>
      <w:r w:rsidR="004A6FE9" w:rsidRPr="000F7A6C">
        <w:rPr>
          <w:rFonts w:ascii="SimSun" w:hAnsi="SimSun"/>
          <w:sz w:val="24"/>
          <w:lang w:eastAsia="zh-CN"/>
        </w:rPr>
        <w:t>的结论，</w:t>
      </w:r>
      <w:r w:rsidR="006B7E22" w:rsidRPr="000F7A6C">
        <w:rPr>
          <w:rFonts w:ascii="SimSun" w:hAnsi="SimSun"/>
          <w:sz w:val="24"/>
          <w:lang w:eastAsia="zh-CN"/>
        </w:rPr>
        <w:t>以</w:t>
      </w:r>
      <w:r w:rsidR="006B7E22" w:rsidRPr="000F7A6C">
        <w:rPr>
          <w:rFonts w:ascii="SimSun" w:hAnsi="SimSun" w:hint="eastAsia"/>
          <w:sz w:val="24"/>
          <w:lang w:eastAsia="zh-CN"/>
        </w:rPr>
        <w:t>统筹</w:t>
      </w:r>
      <w:r w:rsidR="006B7E22" w:rsidRPr="000F7A6C">
        <w:rPr>
          <w:rFonts w:ascii="SimSun" w:hAnsi="SimSun"/>
          <w:sz w:val="24"/>
          <w:lang w:eastAsia="zh-CN"/>
        </w:rPr>
        <w:t>方式</w:t>
      </w:r>
      <w:r w:rsidR="00E81E90" w:rsidRPr="000F7A6C">
        <w:rPr>
          <w:rFonts w:ascii="SimSun" w:hAnsi="SimSun" w:hint="eastAsia"/>
          <w:sz w:val="24"/>
          <w:lang w:eastAsia="zh-CN"/>
        </w:rPr>
        <w:t>解决</w:t>
      </w:r>
      <w:r w:rsidRPr="000F7A6C">
        <w:rPr>
          <w:rFonts w:ascii="SimSun" w:hAnsi="SimSun"/>
          <w:sz w:val="24"/>
          <w:lang w:eastAsia="zh-CN"/>
        </w:rPr>
        <w:t>生物多样性丧</w:t>
      </w:r>
      <w:r w:rsidRPr="000F7A6C">
        <w:rPr>
          <w:rFonts w:ascii="SimSun" w:hAnsi="SimSun"/>
          <w:sz w:val="24"/>
          <w:lang w:eastAsia="zh-CN"/>
        </w:rPr>
        <w:lastRenderedPageBreak/>
        <w:t>失</w:t>
      </w:r>
      <w:r w:rsidR="00525CDC" w:rsidRPr="000F7A6C">
        <w:rPr>
          <w:rFonts w:ascii="SimSun" w:hAnsi="SimSun"/>
          <w:sz w:val="24"/>
          <w:lang w:eastAsia="zh-CN"/>
        </w:rPr>
        <w:t>的</w:t>
      </w:r>
      <w:r w:rsidR="00E81E90" w:rsidRPr="000F7A6C">
        <w:rPr>
          <w:rFonts w:ascii="SimSun" w:hAnsi="SimSun" w:hint="eastAsia"/>
          <w:sz w:val="24"/>
          <w:lang w:eastAsia="zh-CN"/>
        </w:rPr>
        <w:t>驱</w:t>
      </w:r>
      <w:r w:rsidR="002A6DFE" w:rsidRPr="000F7A6C">
        <w:rPr>
          <w:rFonts w:ascii="SimSun" w:hAnsi="SimSun" w:hint="eastAsia"/>
          <w:sz w:val="24"/>
          <w:lang w:eastAsia="zh-CN"/>
        </w:rPr>
        <w:t>驱动因素</w:t>
      </w:r>
      <w:r w:rsidR="00E81E90" w:rsidRPr="000F7A6C">
        <w:rPr>
          <w:rFonts w:ascii="SimSun" w:hAnsi="SimSun" w:hint="eastAsia"/>
          <w:sz w:val="24"/>
          <w:lang w:eastAsia="zh-CN"/>
        </w:rPr>
        <w:t>素以及</w:t>
      </w:r>
      <w:r w:rsidRPr="000F7A6C">
        <w:rPr>
          <w:rFonts w:ascii="SimSun" w:hAnsi="SimSun"/>
          <w:sz w:val="24"/>
          <w:lang w:val="en-US" w:eastAsia="zh-CN"/>
        </w:rPr>
        <w:t>气候变化和土地退化的</w:t>
      </w:r>
      <w:r w:rsidR="00E81E90" w:rsidRPr="000F7A6C">
        <w:rPr>
          <w:rFonts w:ascii="SimSun" w:hAnsi="SimSun" w:hint="eastAsia"/>
          <w:sz w:val="24"/>
          <w:lang w:val="en-US" w:eastAsia="zh-CN"/>
        </w:rPr>
        <w:t>驱</w:t>
      </w:r>
      <w:r w:rsidR="002A6DFE" w:rsidRPr="000F7A6C">
        <w:rPr>
          <w:rFonts w:ascii="SimSun" w:hAnsi="SimSun" w:hint="eastAsia"/>
          <w:sz w:val="24"/>
          <w:lang w:val="en-US" w:eastAsia="zh-CN"/>
        </w:rPr>
        <w:t>驱动因素</w:t>
      </w:r>
      <w:r w:rsidR="00E81E90" w:rsidRPr="000F7A6C">
        <w:rPr>
          <w:rFonts w:ascii="SimSun" w:hAnsi="SimSun" w:hint="eastAsia"/>
          <w:sz w:val="24"/>
          <w:lang w:val="en-US" w:eastAsia="zh-CN"/>
        </w:rPr>
        <w:t>素</w:t>
      </w:r>
      <w:r w:rsidRPr="000F7A6C">
        <w:rPr>
          <w:rFonts w:ascii="SimSun" w:hAnsi="SimSun"/>
          <w:sz w:val="24"/>
          <w:lang w:val="en-US" w:eastAsia="zh-CN"/>
        </w:rPr>
        <w:t>，</w:t>
      </w:r>
      <w:bookmarkEnd w:id="0"/>
      <w:r w:rsidR="00E81E90" w:rsidRPr="000F7A6C">
        <w:rPr>
          <w:rFonts w:ascii="SimSun" w:hAnsi="SimSun"/>
          <w:sz w:val="24"/>
          <w:lang w:eastAsia="zh-CN"/>
        </w:rPr>
        <w:t>实现</w:t>
      </w:r>
      <w:r w:rsidR="006B7E22" w:rsidRPr="000F7A6C">
        <w:rPr>
          <w:rFonts w:ascii="SimSun" w:hAnsi="SimSun" w:hint="eastAsia"/>
          <w:sz w:val="24"/>
          <w:lang w:eastAsia="zh-CN"/>
        </w:rPr>
        <w:t>《</w:t>
      </w:r>
      <w:r w:rsidR="00E81E90" w:rsidRPr="000F7A6C">
        <w:rPr>
          <w:rFonts w:ascii="SimSun" w:hAnsi="SimSun"/>
          <w:sz w:val="24"/>
          <w:lang w:eastAsia="zh-CN"/>
        </w:rPr>
        <w:t>2050年愿景</w:t>
      </w:r>
      <w:r w:rsidR="006B7E22" w:rsidRPr="000F7A6C">
        <w:rPr>
          <w:rFonts w:ascii="SimSun" w:hAnsi="SimSun" w:hint="eastAsia"/>
          <w:sz w:val="24"/>
          <w:lang w:eastAsia="zh-CN"/>
        </w:rPr>
        <w:t>》</w:t>
      </w:r>
      <w:r w:rsidR="00E81E90" w:rsidRPr="000F7A6C">
        <w:rPr>
          <w:rFonts w:ascii="SimSun" w:hAnsi="SimSun"/>
          <w:sz w:val="24"/>
          <w:lang w:eastAsia="zh-CN"/>
        </w:rPr>
        <w:t>；</w:t>
      </w:r>
    </w:p>
    <w:p w14:paraId="0E59DDC1" w14:textId="2934C5DC" w:rsidR="004457E9" w:rsidRPr="000F7A6C" w:rsidRDefault="004A6FE9" w:rsidP="004A6FE9">
      <w:pPr>
        <w:pStyle w:val="bodytextnoindent"/>
        <w:widowControl w:val="0"/>
        <w:numPr>
          <w:ilvl w:val="0"/>
          <w:numId w:val="7"/>
        </w:numPr>
        <w:tabs>
          <w:tab w:val="left" w:pos="1440"/>
        </w:tabs>
        <w:spacing w:line="240" w:lineRule="auto"/>
        <w:ind w:left="0" w:firstLine="720"/>
        <w:rPr>
          <w:rFonts w:ascii="SimSun" w:hAnsi="SimSun"/>
          <w:sz w:val="24"/>
          <w:lang w:val="en-US" w:eastAsia="zh-CN"/>
        </w:rPr>
      </w:pPr>
      <w:r w:rsidRPr="00F65CD5">
        <w:rPr>
          <w:rFonts w:ascii="KaiTi" w:eastAsia="KaiTi" w:hAnsi="KaiTi"/>
          <w:sz w:val="24"/>
          <w:lang w:eastAsia="zh-CN"/>
        </w:rPr>
        <w:t>呼吁</w:t>
      </w:r>
      <w:r w:rsidRPr="000F7A6C">
        <w:rPr>
          <w:rFonts w:ascii="SimSun" w:hAnsi="SimSun"/>
          <w:sz w:val="24"/>
          <w:lang w:val="en-US" w:eastAsia="zh-CN"/>
        </w:rPr>
        <w:t>各国政府</w:t>
      </w:r>
      <w:r w:rsidRPr="000F7A6C">
        <w:rPr>
          <w:rFonts w:ascii="SimSun" w:hAnsi="SimSun" w:hint="eastAsia"/>
          <w:sz w:val="24"/>
          <w:lang w:val="en-US" w:eastAsia="zh-CN"/>
        </w:rPr>
        <w:t>将</w:t>
      </w:r>
      <w:r w:rsidR="004457E9" w:rsidRPr="000F7A6C">
        <w:rPr>
          <w:rFonts w:ascii="SimSun" w:hAnsi="SimSun"/>
          <w:sz w:val="24"/>
          <w:lang w:val="en-US" w:eastAsia="zh-CN"/>
        </w:rPr>
        <w:t>制定2020年后全球生物多样性框架作为其所有部委、机构和办公室的高度优先事项，明确</w:t>
      </w:r>
      <w:r w:rsidRPr="000F7A6C">
        <w:rPr>
          <w:rFonts w:ascii="SimSun" w:hAnsi="SimSun"/>
          <w:sz w:val="24"/>
          <w:lang w:val="en-US" w:eastAsia="zh-CN"/>
        </w:rPr>
        <w:t>向其布置</w:t>
      </w:r>
      <w:r w:rsidRPr="000F7A6C">
        <w:rPr>
          <w:rFonts w:ascii="SimSun" w:hAnsi="SimSun" w:hint="eastAsia"/>
          <w:sz w:val="24"/>
          <w:lang w:val="en-US" w:eastAsia="zh-CN"/>
        </w:rPr>
        <w:t>必要</w:t>
      </w:r>
      <w:r w:rsidRPr="000F7A6C">
        <w:rPr>
          <w:rFonts w:ascii="SimSun" w:hAnsi="SimSun"/>
          <w:sz w:val="24"/>
          <w:lang w:val="en-US" w:eastAsia="zh-CN"/>
        </w:rPr>
        <w:t>的</w:t>
      </w:r>
      <w:r w:rsidR="00D208E2" w:rsidRPr="000F7A6C">
        <w:rPr>
          <w:rFonts w:ascii="SimSun" w:hAnsi="SimSun"/>
          <w:sz w:val="24"/>
          <w:lang w:val="en-US" w:eastAsia="zh-CN"/>
        </w:rPr>
        <w:t>行动；</w:t>
      </w:r>
    </w:p>
    <w:p w14:paraId="005203EA" w14:textId="01D40742" w:rsidR="00154606" w:rsidRPr="000F7A6C" w:rsidRDefault="00BA56EE" w:rsidP="004A6FE9">
      <w:pPr>
        <w:pStyle w:val="bodytextnoindent"/>
        <w:widowControl w:val="0"/>
        <w:numPr>
          <w:ilvl w:val="0"/>
          <w:numId w:val="7"/>
        </w:numPr>
        <w:tabs>
          <w:tab w:val="left" w:pos="1440"/>
        </w:tabs>
        <w:spacing w:line="240" w:lineRule="auto"/>
        <w:ind w:left="0" w:firstLine="720"/>
        <w:rPr>
          <w:rFonts w:ascii="SimSun" w:hAnsi="SimSun"/>
          <w:sz w:val="24"/>
          <w:lang w:val="en-US" w:eastAsia="zh-CN"/>
        </w:rPr>
      </w:pPr>
      <w:r w:rsidRPr="00F65CD5">
        <w:rPr>
          <w:rFonts w:ascii="KaiTi" w:eastAsia="KaiTi" w:hAnsi="KaiTi"/>
          <w:sz w:val="24"/>
          <w:lang w:eastAsia="zh-CN"/>
        </w:rPr>
        <w:t>认识到</w:t>
      </w:r>
      <w:r w:rsidR="008707C0" w:rsidRPr="000F7A6C">
        <w:rPr>
          <w:rFonts w:ascii="SimSun" w:hAnsi="SimSun"/>
          <w:sz w:val="24"/>
          <w:lang w:val="en-US" w:eastAsia="zh-CN"/>
        </w:rPr>
        <w:t>为了发展与</w:t>
      </w:r>
      <w:r w:rsidRPr="000F7A6C">
        <w:rPr>
          <w:rFonts w:ascii="SimSun" w:hAnsi="SimSun"/>
          <w:sz w:val="24"/>
          <w:lang w:val="en-US" w:eastAsia="zh-CN"/>
        </w:rPr>
        <w:t>自然和谐相处</w:t>
      </w:r>
      <w:r w:rsidR="008707C0" w:rsidRPr="000F7A6C">
        <w:rPr>
          <w:rFonts w:ascii="SimSun" w:hAnsi="SimSun"/>
          <w:sz w:val="24"/>
          <w:lang w:val="en-US" w:eastAsia="zh-CN"/>
        </w:rPr>
        <w:t>的</w:t>
      </w:r>
      <w:r w:rsidRPr="000F7A6C">
        <w:rPr>
          <w:rFonts w:ascii="SimSun" w:hAnsi="SimSun"/>
          <w:sz w:val="24"/>
          <w:lang w:val="en-US" w:eastAsia="zh-CN"/>
        </w:rPr>
        <w:t>途径</w:t>
      </w:r>
      <w:r w:rsidR="008707C0" w:rsidRPr="000F7A6C">
        <w:rPr>
          <w:rFonts w:ascii="SimSun" w:hAnsi="SimSun"/>
          <w:sz w:val="24"/>
          <w:lang w:val="en-US" w:eastAsia="zh-CN"/>
        </w:rPr>
        <w:t>，</w:t>
      </w:r>
      <w:r w:rsidRPr="000F7A6C">
        <w:rPr>
          <w:rFonts w:ascii="SimSun" w:hAnsi="SimSun"/>
          <w:sz w:val="24"/>
          <w:lang w:val="en-US" w:eastAsia="zh-CN"/>
        </w:rPr>
        <w:t>一个关键</w:t>
      </w:r>
      <w:r w:rsidR="008707C0" w:rsidRPr="000F7A6C">
        <w:rPr>
          <w:rFonts w:ascii="SimSun" w:hAnsi="SimSun"/>
          <w:sz w:val="24"/>
          <w:lang w:val="en-US" w:eastAsia="zh-CN"/>
        </w:rPr>
        <w:t>要素</w:t>
      </w:r>
      <w:r w:rsidRPr="000F7A6C">
        <w:rPr>
          <w:rFonts w:ascii="SimSun" w:hAnsi="SimSun"/>
          <w:sz w:val="24"/>
          <w:lang w:val="en-US" w:eastAsia="zh-CN"/>
        </w:rPr>
        <w:t>包括</w:t>
      </w:r>
      <w:r w:rsidR="007E3B91" w:rsidRPr="000F7A6C">
        <w:rPr>
          <w:rFonts w:ascii="SimSun" w:hAnsi="SimSun"/>
          <w:sz w:val="24"/>
          <w:lang w:val="en-US" w:eastAsia="zh-CN"/>
        </w:rPr>
        <w:t>促使</w:t>
      </w:r>
      <w:r w:rsidRPr="000F7A6C">
        <w:rPr>
          <w:rFonts w:ascii="SimSun" w:hAnsi="SimSun"/>
          <w:sz w:val="24"/>
          <w:lang w:val="en-US" w:eastAsia="zh-CN"/>
        </w:rPr>
        <w:t>全球金融和经济体系朝着全球可持续经济的</w:t>
      </w:r>
      <w:r w:rsidR="007E3B91" w:rsidRPr="000F7A6C">
        <w:rPr>
          <w:rFonts w:ascii="SimSun" w:hAnsi="SimSun"/>
          <w:sz w:val="24"/>
          <w:lang w:val="en-US" w:eastAsia="zh-CN"/>
        </w:rPr>
        <w:t>方向变化</w:t>
      </w:r>
      <w:r w:rsidRPr="000F7A6C">
        <w:rPr>
          <w:rFonts w:ascii="SimSun" w:hAnsi="SimSun"/>
          <w:sz w:val="24"/>
          <w:lang w:val="en-US" w:eastAsia="zh-CN"/>
        </w:rPr>
        <w:t>，</w:t>
      </w:r>
      <w:r w:rsidR="009446ED" w:rsidRPr="000F7A6C">
        <w:rPr>
          <w:rFonts w:ascii="SimSun" w:hAnsi="SimSun" w:hint="eastAsia"/>
          <w:sz w:val="24"/>
          <w:lang w:val="en-US" w:eastAsia="zh-CN"/>
        </w:rPr>
        <w:t>同时</w:t>
      </w:r>
      <w:r w:rsidR="00D208E2" w:rsidRPr="000F7A6C">
        <w:rPr>
          <w:rFonts w:ascii="SimSun" w:hAnsi="SimSun"/>
          <w:sz w:val="24"/>
          <w:lang w:val="en-US" w:eastAsia="zh-CN"/>
        </w:rPr>
        <w:t>确保</w:t>
      </w:r>
      <w:r w:rsidR="009446ED" w:rsidRPr="000F7A6C">
        <w:rPr>
          <w:rFonts w:ascii="SimSun" w:hAnsi="SimSun" w:hint="eastAsia"/>
          <w:sz w:val="24"/>
          <w:lang w:val="en-US" w:eastAsia="zh-CN"/>
        </w:rPr>
        <w:t>全面</w:t>
      </w:r>
      <w:r w:rsidR="00D208E2" w:rsidRPr="000F7A6C">
        <w:rPr>
          <w:rFonts w:ascii="SimSun" w:hAnsi="SimSun"/>
          <w:sz w:val="24"/>
          <w:lang w:val="en-US" w:eastAsia="zh-CN"/>
        </w:rPr>
        <w:t>执行《公约》的三项目标</w:t>
      </w:r>
      <w:r w:rsidRPr="000F7A6C">
        <w:rPr>
          <w:rFonts w:ascii="SimSun" w:hAnsi="SimSun"/>
          <w:sz w:val="24"/>
          <w:lang w:val="en-US" w:eastAsia="zh-CN"/>
        </w:rPr>
        <w:t>；</w:t>
      </w:r>
    </w:p>
    <w:p w14:paraId="656CC72D" w14:textId="7C4A933E" w:rsidR="007E3B91" w:rsidRPr="000F7A6C" w:rsidRDefault="007E3B91" w:rsidP="00046781">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请</w:t>
      </w:r>
      <w:r w:rsidRPr="000F7A6C">
        <w:rPr>
          <w:rFonts w:ascii="SimSun" w:hAnsi="SimSun"/>
          <w:sz w:val="24"/>
          <w:lang w:eastAsia="zh-CN"/>
        </w:rPr>
        <w:t>2020</w:t>
      </w:r>
      <w:r w:rsidRPr="000F7A6C">
        <w:rPr>
          <w:rFonts w:ascii="SimSun" w:hAnsi="SimSun"/>
          <w:sz w:val="24"/>
          <w:lang w:val="en-US" w:eastAsia="zh-CN"/>
        </w:rPr>
        <w:t>年后全球生物多样性框架不限成员名额工作组</w:t>
      </w:r>
      <w:r w:rsidR="009446ED" w:rsidRPr="000F7A6C">
        <w:rPr>
          <w:rFonts w:ascii="SimSun" w:hAnsi="SimSun"/>
          <w:sz w:val="24"/>
          <w:lang w:val="en-US" w:eastAsia="zh-CN"/>
        </w:rPr>
        <w:t>共同主席</w:t>
      </w:r>
      <w:r w:rsidRPr="000F7A6C">
        <w:rPr>
          <w:rFonts w:ascii="SimSun" w:hAnsi="SimSun"/>
          <w:sz w:val="24"/>
          <w:lang w:val="en-US" w:eastAsia="zh-CN"/>
        </w:rPr>
        <w:t>和执行秘书在为工作组第二次会议</w:t>
      </w:r>
      <w:r w:rsidR="00046781" w:rsidRPr="000F7A6C">
        <w:rPr>
          <w:rFonts w:ascii="SimSun" w:hAnsi="SimSun"/>
          <w:sz w:val="24"/>
          <w:lang w:val="en-US" w:eastAsia="zh-CN"/>
        </w:rPr>
        <w:t>编制</w:t>
      </w:r>
      <w:r w:rsidRPr="000F7A6C">
        <w:rPr>
          <w:rFonts w:ascii="SimSun" w:hAnsi="SimSun"/>
          <w:sz w:val="24"/>
          <w:lang w:val="en-US" w:eastAsia="zh-CN"/>
        </w:rPr>
        <w:t>文件时考虑到上文第1至第3段</w:t>
      </w:r>
      <w:r w:rsidR="00A63014" w:rsidRPr="000F7A6C">
        <w:rPr>
          <w:rFonts w:ascii="SimSun" w:hAnsi="SimSun" w:hint="eastAsia"/>
          <w:sz w:val="24"/>
          <w:lang w:val="en-US" w:eastAsia="zh-CN"/>
        </w:rPr>
        <w:t>所述</w:t>
      </w:r>
      <w:r w:rsidRPr="000F7A6C">
        <w:rPr>
          <w:rFonts w:ascii="SimSun" w:hAnsi="SimSun"/>
          <w:sz w:val="24"/>
          <w:lang w:val="en-US" w:eastAsia="zh-CN"/>
        </w:rPr>
        <w:t>信息</w:t>
      </w:r>
      <w:r w:rsidRPr="000F7A6C">
        <w:rPr>
          <w:rFonts w:ascii="SimSun" w:hAnsi="SimSun"/>
          <w:sz w:val="24"/>
          <w:lang w:eastAsia="zh-CN"/>
        </w:rPr>
        <w:t>，</w:t>
      </w:r>
      <w:r w:rsidR="00D208E2" w:rsidRPr="000F7A6C">
        <w:rPr>
          <w:rFonts w:ascii="SimSun" w:hAnsi="SimSun"/>
          <w:sz w:val="24"/>
          <w:lang w:eastAsia="zh-CN"/>
        </w:rPr>
        <w:t>同时考虑到</w:t>
      </w:r>
      <w:r w:rsidR="00A63014" w:rsidRPr="000F7A6C">
        <w:rPr>
          <w:rFonts w:ascii="SimSun" w:hAnsi="SimSun" w:hint="eastAsia"/>
          <w:sz w:val="24"/>
          <w:lang w:eastAsia="zh-CN"/>
        </w:rPr>
        <w:t>各</w:t>
      </w:r>
      <w:r w:rsidR="00D208E2" w:rsidRPr="000F7A6C">
        <w:rPr>
          <w:rFonts w:ascii="SimSun" w:hAnsi="SimSun"/>
          <w:sz w:val="24"/>
          <w:lang w:eastAsia="zh-CN"/>
        </w:rPr>
        <w:t>缔约方在科学、技术和工艺咨询附属机构第二十三次会议上</w:t>
      </w:r>
      <w:r w:rsidR="00A63014" w:rsidRPr="000F7A6C">
        <w:rPr>
          <w:rFonts w:ascii="SimSun" w:hAnsi="SimSun" w:hint="eastAsia"/>
          <w:sz w:val="24"/>
          <w:lang w:eastAsia="zh-CN"/>
        </w:rPr>
        <w:t>所作</w:t>
      </w:r>
      <w:r w:rsidR="00D208E2" w:rsidRPr="000F7A6C">
        <w:rPr>
          <w:rFonts w:ascii="SimSun" w:hAnsi="SimSun"/>
          <w:sz w:val="24"/>
          <w:lang w:eastAsia="zh-CN"/>
        </w:rPr>
        <w:t>评论，</w:t>
      </w:r>
      <w:r w:rsidRPr="000F7A6C">
        <w:rPr>
          <w:rFonts w:ascii="SimSun" w:hAnsi="SimSun"/>
          <w:sz w:val="24"/>
          <w:lang w:eastAsia="zh-CN"/>
        </w:rPr>
        <w:t>并邀请工作组在其审议工作中考虑这些信息；</w:t>
      </w:r>
    </w:p>
    <w:p w14:paraId="1921F8C5" w14:textId="13941B6C" w:rsidR="00A73E63" w:rsidRPr="000F7A6C" w:rsidRDefault="007E3B91" w:rsidP="004A6FE9">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回顾</w:t>
      </w:r>
      <w:r w:rsidRPr="000F7A6C">
        <w:rPr>
          <w:rFonts w:ascii="SimSun" w:hAnsi="SimSun"/>
          <w:sz w:val="24"/>
          <w:lang w:eastAsia="zh-CN"/>
        </w:rPr>
        <w:t>2020</w:t>
      </w:r>
      <w:r w:rsidRPr="000F7A6C">
        <w:rPr>
          <w:rFonts w:ascii="SimSun" w:hAnsi="SimSun"/>
          <w:sz w:val="24"/>
          <w:lang w:val="en-US" w:eastAsia="zh-CN"/>
        </w:rPr>
        <w:t>年后全球生物多样性框架不限成员名额工作组第一次会议请求提供指导意见的要素</w:t>
      </w:r>
      <w:r w:rsidR="00A73E63" w:rsidRPr="000F7A6C">
        <w:rPr>
          <w:rFonts w:ascii="SimSun" w:hAnsi="SimSun"/>
          <w:sz w:val="24"/>
          <w:lang w:val="en-US" w:eastAsia="zh-CN"/>
        </w:rPr>
        <w:t>，说明</w:t>
      </w:r>
      <w:r w:rsidR="00A73E63" w:rsidRPr="000F7A6C">
        <w:rPr>
          <w:rFonts w:ascii="SimSun" w:hAnsi="SimSun"/>
          <w:sz w:val="24"/>
          <w:lang w:eastAsia="zh-CN"/>
        </w:rPr>
        <w:t>具体总目标以及具体、可衡量、可实现、现实和及时（SMART）的目标、指标、基准和导致生物多样性丧失的</w:t>
      </w:r>
      <w:r w:rsidR="002A6DFE" w:rsidRPr="000F7A6C">
        <w:rPr>
          <w:rFonts w:ascii="SimSun" w:hAnsi="SimSun"/>
          <w:sz w:val="24"/>
          <w:lang w:eastAsia="zh-CN"/>
        </w:rPr>
        <w:t>驱动因素</w:t>
      </w:r>
      <w:r w:rsidR="00A73E63" w:rsidRPr="000F7A6C">
        <w:rPr>
          <w:rFonts w:ascii="SimSun" w:hAnsi="SimSun"/>
          <w:sz w:val="24"/>
          <w:lang w:eastAsia="zh-CN"/>
        </w:rPr>
        <w:t>的监测框架，以便按照《公约》的</w:t>
      </w:r>
      <w:r w:rsidR="002A6DFE" w:rsidRPr="000F7A6C">
        <w:rPr>
          <w:rFonts w:ascii="SimSun" w:hAnsi="SimSun"/>
          <w:sz w:val="24"/>
          <w:lang w:eastAsia="zh-CN"/>
        </w:rPr>
        <w:t>三项目标</w:t>
      </w:r>
      <w:r w:rsidR="00A73E63" w:rsidRPr="000F7A6C">
        <w:rPr>
          <w:rFonts w:ascii="SimSun" w:hAnsi="SimSun"/>
          <w:sz w:val="24"/>
          <w:lang w:eastAsia="zh-CN"/>
        </w:rPr>
        <w:t>促成转型变革，并请不限成员名额工作组</w:t>
      </w:r>
      <w:r w:rsidR="009446ED" w:rsidRPr="000F7A6C">
        <w:rPr>
          <w:rFonts w:ascii="SimSun" w:hAnsi="SimSun"/>
          <w:sz w:val="24"/>
          <w:lang w:eastAsia="zh-CN"/>
        </w:rPr>
        <w:t>共同主席</w:t>
      </w:r>
      <w:r w:rsidR="00A73E63" w:rsidRPr="000F7A6C">
        <w:rPr>
          <w:rFonts w:ascii="SimSun" w:hAnsi="SimSun"/>
          <w:sz w:val="24"/>
          <w:lang w:eastAsia="zh-CN"/>
        </w:rPr>
        <w:t>和执行秘书在为工作组</w:t>
      </w:r>
      <w:r w:rsidR="00046781" w:rsidRPr="000F7A6C">
        <w:rPr>
          <w:rFonts w:ascii="SimSun" w:hAnsi="SimSun"/>
          <w:sz w:val="24"/>
          <w:lang w:eastAsia="zh-CN"/>
        </w:rPr>
        <w:t>编制</w:t>
      </w:r>
      <w:r w:rsidR="00A73E63" w:rsidRPr="000F7A6C">
        <w:rPr>
          <w:rFonts w:ascii="SimSun" w:hAnsi="SimSun"/>
          <w:sz w:val="24"/>
          <w:lang w:eastAsia="zh-CN"/>
        </w:rPr>
        <w:t>文件时考虑本建议附件</w:t>
      </w:r>
      <w:r w:rsidR="002A6DFE" w:rsidRPr="000F7A6C">
        <w:rPr>
          <w:rFonts w:ascii="SimSun" w:hAnsi="SimSun" w:hint="eastAsia"/>
          <w:sz w:val="24"/>
          <w:lang w:eastAsia="zh-CN"/>
        </w:rPr>
        <w:t>中</w:t>
      </w:r>
      <w:r w:rsidR="00A73E63" w:rsidRPr="000F7A6C">
        <w:rPr>
          <w:rFonts w:ascii="SimSun" w:hAnsi="SimSun"/>
          <w:sz w:val="24"/>
          <w:lang w:eastAsia="zh-CN"/>
        </w:rPr>
        <w:t>所载信息；</w:t>
      </w:r>
    </w:p>
    <w:p w14:paraId="47516340" w14:textId="3578205D" w:rsidR="00D26BEE" w:rsidRPr="000F7A6C" w:rsidRDefault="007E3B91" w:rsidP="00046781">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请</w:t>
      </w:r>
      <w:r w:rsidRPr="000F7A6C">
        <w:rPr>
          <w:rFonts w:ascii="SimSun" w:hAnsi="SimSun"/>
          <w:sz w:val="24"/>
          <w:lang w:eastAsia="zh-CN"/>
        </w:rPr>
        <w:t>2020年后全球生物多样性框架不限成员名额工作组</w:t>
      </w:r>
      <w:r w:rsidR="009446ED" w:rsidRPr="000F7A6C">
        <w:rPr>
          <w:rFonts w:ascii="SimSun" w:hAnsi="SimSun"/>
          <w:sz w:val="24"/>
          <w:lang w:eastAsia="zh-CN"/>
        </w:rPr>
        <w:t>共同主席</w:t>
      </w:r>
      <w:r w:rsidR="00331E2B" w:rsidRPr="000F7A6C">
        <w:rPr>
          <w:rFonts w:ascii="SimSun" w:hAnsi="SimSun"/>
          <w:sz w:val="24"/>
          <w:lang w:eastAsia="zh-CN"/>
        </w:rPr>
        <w:t>征求生物多样性</w:t>
      </w:r>
      <w:r w:rsidR="002A6DFE" w:rsidRPr="000F7A6C">
        <w:rPr>
          <w:rFonts w:ascii="SimSun" w:hAnsi="SimSun" w:hint="eastAsia"/>
          <w:sz w:val="24"/>
          <w:lang w:eastAsia="zh-CN"/>
        </w:rPr>
        <w:t>相关</w:t>
      </w:r>
      <w:r w:rsidR="00331E2B" w:rsidRPr="000F7A6C">
        <w:rPr>
          <w:rFonts w:ascii="SimSun" w:hAnsi="SimSun"/>
          <w:sz w:val="24"/>
          <w:lang w:eastAsia="zh-CN"/>
        </w:rPr>
        <w:t>公约及</w:t>
      </w:r>
      <w:r w:rsidRPr="000F7A6C">
        <w:rPr>
          <w:rFonts w:ascii="SimSun" w:hAnsi="SimSun"/>
          <w:sz w:val="24"/>
          <w:lang w:eastAsia="zh-CN"/>
        </w:rPr>
        <w:t>其他相关</w:t>
      </w:r>
      <w:r w:rsidR="00331E2B" w:rsidRPr="000F7A6C">
        <w:rPr>
          <w:rFonts w:ascii="SimSun" w:hAnsi="SimSun"/>
          <w:sz w:val="24"/>
          <w:lang w:eastAsia="zh-CN"/>
        </w:rPr>
        <w:t>国际协定和进程的意见</w:t>
      </w:r>
      <w:r w:rsidRPr="000F7A6C">
        <w:rPr>
          <w:rFonts w:ascii="SimSun" w:hAnsi="SimSun"/>
          <w:sz w:val="24"/>
          <w:lang w:eastAsia="zh-CN"/>
        </w:rPr>
        <w:t>，</w:t>
      </w:r>
      <w:r w:rsidR="002A6DFE" w:rsidRPr="000F7A6C">
        <w:rPr>
          <w:rFonts w:ascii="SimSun" w:hAnsi="SimSun" w:hint="eastAsia"/>
          <w:sz w:val="24"/>
          <w:lang w:eastAsia="zh-CN"/>
        </w:rPr>
        <w:t>以便</w:t>
      </w:r>
      <w:r w:rsidR="002A6DFE" w:rsidRPr="000F7A6C">
        <w:rPr>
          <w:rFonts w:ascii="SimSun" w:hAnsi="SimSun"/>
          <w:sz w:val="24"/>
          <w:lang w:eastAsia="zh-CN"/>
        </w:rPr>
        <w:t>在制定2020年后全球生物多样性框架</w:t>
      </w:r>
      <w:r w:rsidR="002A6DFE" w:rsidRPr="000F7A6C">
        <w:rPr>
          <w:rFonts w:ascii="SimSun" w:hAnsi="SimSun" w:hint="eastAsia"/>
          <w:sz w:val="24"/>
          <w:lang w:eastAsia="zh-CN"/>
        </w:rPr>
        <w:t>时将它们</w:t>
      </w:r>
      <w:r w:rsidR="002A6DFE" w:rsidRPr="000F7A6C">
        <w:rPr>
          <w:rFonts w:ascii="SimSun" w:hAnsi="SimSun"/>
          <w:sz w:val="24"/>
          <w:lang w:eastAsia="zh-CN"/>
        </w:rPr>
        <w:t>的</w:t>
      </w:r>
      <w:r w:rsidR="00331E2B" w:rsidRPr="000F7A6C">
        <w:rPr>
          <w:rFonts w:ascii="SimSun" w:hAnsi="SimSun"/>
          <w:sz w:val="24"/>
          <w:lang w:eastAsia="zh-CN"/>
        </w:rPr>
        <w:t>科学技术信息</w:t>
      </w:r>
      <w:r w:rsidR="002A6DFE" w:rsidRPr="000F7A6C">
        <w:rPr>
          <w:rFonts w:ascii="SimSun" w:hAnsi="SimSun" w:hint="eastAsia"/>
          <w:sz w:val="24"/>
          <w:lang w:eastAsia="zh-CN"/>
        </w:rPr>
        <w:t>考虑在内</w:t>
      </w:r>
      <w:r w:rsidRPr="000F7A6C">
        <w:rPr>
          <w:rFonts w:ascii="SimSun" w:hAnsi="SimSun"/>
          <w:sz w:val="24"/>
          <w:lang w:eastAsia="zh-CN"/>
        </w:rPr>
        <w:t>；</w:t>
      </w:r>
    </w:p>
    <w:p w14:paraId="0C964DC8" w14:textId="68B86A9F" w:rsidR="00766187" w:rsidRPr="000F7A6C" w:rsidRDefault="0027765A" w:rsidP="004A6FE9">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hint="eastAsia"/>
          <w:sz w:val="24"/>
          <w:lang w:eastAsia="zh-CN"/>
        </w:rPr>
        <w:t>表示</w:t>
      </w:r>
      <w:r w:rsidR="00345DDA" w:rsidRPr="00F65CD5">
        <w:rPr>
          <w:rFonts w:ascii="KaiTi" w:eastAsia="KaiTi" w:hAnsi="KaiTi" w:hint="eastAsia"/>
          <w:sz w:val="24"/>
          <w:lang w:eastAsia="zh-CN"/>
        </w:rPr>
        <w:t>注意到</w:t>
      </w:r>
      <w:r w:rsidR="00345DDA" w:rsidRPr="000F7A6C">
        <w:rPr>
          <w:rFonts w:ascii="SimSun" w:hAnsi="SimSun" w:hint="eastAsia"/>
          <w:sz w:val="24"/>
          <w:lang w:eastAsia="zh-CN"/>
        </w:rPr>
        <w:t>就</w:t>
      </w:r>
      <w:r w:rsidR="00766187" w:rsidRPr="000F7A6C">
        <w:rPr>
          <w:rFonts w:ascii="SimSun" w:hAnsi="SimSun"/>
          <w:sz w:val="24"/>
          <w:lang w:eastAsia="zh-CN"/>
        </w:rPr>
        <w:t>指标</w:t>
      </w:r>
      <w:r w:rsidR="00345DDA" w:rsidRPr="000F7A6C">
        <w:rPr>
          <w:rFonts w:ascii="SimSun" w:hAnsi="SimSun" w:hint="eastAsia"/>
          <w:sz w:val="24"/>
          <w:lang w:eastAsia="zh-CN"/>
        </w:rPr>
        <w:t>而</w:t>
      </w:r>
      <w:r w:rsidR="00345DDA" w:rsidRPr="000F7A6C">
        <w:rPr>
          <w:rFonts w:ascii="SimSun" w:hAnsi="SimSun"/>
          <w:sz w:val="24"/>
          <w:lang w:eastAsia="zh-CN"/>
        </w:rPr>
        <w:t>提供</w:t>
      </w:r>
      <w:r w:rsidR="00766187" w:rsidRPr="000F7A6C">
        <w:rPr>
          <w:rFonts w:ascii="SimSun" w:hAnsi="SimSun"/>
          <w:sz w:val="24"/>
          <w:lang w:eastAsia="zh-CN"/>
        </w:rPr>
        <w:t>的文件，</w:t>
      </w:r>
      <w:r w:rsidR="00046781" w:rsidRPr="00D2713A">
        <w:rPr>
          <w:sz w:val="24"/>
          <w:vertAlign w:val="superscript"/>
        </w:rPr>
        <w:footnoteReference w:id="4"/>
      </w:r>
      <w:r w:rsidR="00046781" w:rsidRPr="00D2713A">
        <w:rPr>
          <w:sz w:val="28"/>
          <w:vertAlign w:val="superscript"/>
          <w:lang w:eastAsia="zh-CN"/>
        </w:rPr>
        <w:t xml:space="preserve"> </w:t>
      </w:r>
      <w:r w:rsidRPr="000F7A6C">
        <w:rPr>
          <w:rFonts w:ascii="SimSun" w:hAnsi="SimSun" w:hint="eastAsia"/>
          <w:sz w:val="24"/>
          <w:lang w:eastAsia="zh-CN"/>
        </w:rPr>
        <w:t>并</w:t>
      </w:r>
      <w:r w:rsidR="00766187" w:rsidRPr="00F65CD5">
        <w:rPr>
          <w:rFonts w:ascii="KaiTi" w:eastAsia="KaiTi" w:hAnsi="KaiTi"/>
          <w:sz w:val="24"/>
          <w:lang w:eastAsia="zh-CN"/>
        </w:rPr>
        <w:t>邀请</w:t>
      </w:r>
      <w:r w:rsidR="00766187" w:rsidRPr="000F7A6C">
        <w:rPr>
          <w:rFonts w:ascii="SimSun" w:hAnsi="SimSun"/>
          <w:sz w:val="24"/>
          <w:lang w:eastAsia="zh-CN"/>
        </w:rPr>
        <w:t>生物多样性指标伙伴关系、经济合作与发展组织及其他相关组织继续提供信息，支持制定2020年后生物多样性框架；</w:t>
      </w:r>
    </w:p>
    <w:p w14:paraId="1859653F" w14:textId="78066441" w:rsidR="00F07E4C" w:rsidRPr="000F7A6C" w:rsidRDefault="00D57797" w:rsidP="00046781">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请</w:t>
      </w:r>
      <w:r w:rsidRPr="000F7A6C">
        <w:rPr>
          <w:rFonts w:ascii="SimSun" w:hAnsi="SimSun"/>
          <w:sz w:val="24"/>
          <w:lang w:eastAsia="zh-CN"/>
        </w:rPr>
        <w:t>执行秘书邀请缔约方和其他</w:t>
      </w:r>
      <w:r w:rsidRPr="000F7A6C">
        <w:rPr>
          <w:rFonts w:ascii="SimSun" w:hAnsi="SimSun" w:hint="eastAsia"/>
          <w:sz w:val="24"/>
          <w:lang w:eastAsia="zh-CN"/>
        </w:rPr>
        <w:t>各方</w:t>
      </w:r>
      <w:r w:rsidRPr="000F7A6C">
        <w:rPr>
          <w:rFonts w:ascii="SimSun" w:hAnsi="SimSun"/>
          <w:sz w:val="24"/>
          <w:lang w:eastAsia="zh-CN"/>
        </w:rPr>
        <w:t>提交书面意见，</w:t>
      </w:r>
      <w:r w:rsidRPr="000F7A6C">
        <w:rPr>
          <w:rFonts w:ascii="SimSun" w:hAnsi="SimSun" w:hint="eastAsia"/>
          <w:sz w:val="24"/>
          <w:lang w:eastAsia="zh-CN"/>
        </w:rPr>
        <w:t>征求</w:t>
      </w:r>
      <w:r w:rsidRPr="000F7A6C">
        <w:rPr>
          <w:rFonts w:ascii="SimSun" w:hAnsi="SimSun"/>
          <w:sz w:val="24"/>
          <w:lang w:eastAsia="zh-CN"/>
        </w:rPr>
        <w:t>它们的意见，特别是</w:t>
      </w:r>
      <w:r w:rsidRPr="000F7A6C">
        <w:rPr>
          <w:rFonts w:ascii="SimSun" w:hAnsi="SimSun" w:hint="eastAsia"/>
          <w:sz w:val="24"/>
          <w:lang w:eastAsia="zh-CN"/>
        </w:rPr>
        <w:t>对于同</w:t>
      </w:r>
      <w:r w:rsidRPr="000F7A6C">
        <w:rPr>
          <w:rFonts w:ascii="SimSun" w:hAnsi="SimSun"/>
          <w:sz w:val="24"/>
          <w:lang w:eastAsia="zh-CN"/>
        </w:rPr>
        <w:t>生物多样性丧失</w:t>
      </w:r>
      <w:r w:rsidRPr="000F7A6C">
        <w:rPr>
          <w:rFonts w:ascii="SimSun" w:hAnsi="SimSun" w:hint="eastAsia"/>
          <w:sz w:val="24"/>
          <w:lang w:eastAsia="zh-CN"/>
        </w:rPr>
        <w:t>的</w:t>
      </w:r>
      <w:r w:rsidRPr="000F7A6C">
        <w:rPr>
          <w:rFonts w:ascii="SimSun" w:hAnsi="SimSun"/>
          <w:sz w:val="24"/>
          <w:lang w:eastAsia="zh-CN"/>
        </w:rPr>
        <w:t>驱动因素有关的</w:t>
      </w:r>
      <w:r w:rsidRPr="000F7A6C">
        <w:rPr>
          <w:rFonts w:ascii="SimSun" w:hAnsi="SimSun" w:hint="eastAsia"/>
          <w:sz w:val="24"/>
          <w:lang w:eastAsia="zh-CN"/>
        </w:rPr>
        <w:t>可能</w:t>
      </w:r>
      <w:r w:rsidRPr="000F7A6C">
        <w:rPr>
          <w:rFonts w:ascii="SimSun" w:hAnsi="SimSun"/>
          <w:sz w:val="24"/>
          <w:lang w:eastAsia="zh-CN"/>
        </w:rPr>
        <w:t>目标、指标和基准有关的意见，</w:t>
      </w:r>
      <w:r w:rsidR="00766187" w:rsidRPr="000F7A6C">
        <w:rPr>
          <w:rFonts w:ascii="SimSun" w:hAnsi="SimSun"/>
          <w:sz w:val="24"/>
          <w:lang w:eastAsia="zh-CN"/>
        </w:rPr>
        <w:t>以及关于物种保护和</w:t>
      </w:r>
      <w:r w:rsidRPr="000F7A6C">
        <w:rPr>
          <w:rFonts w:ascii="SimSun" w:hAnsi="SimSun" w:hint="eastAsia"/>
          <w:sz w:val="24"/>
          <w:lang w:eastAsia="zh-CN"/>
        </w:rPr>
        <w:t>将</w:t>
      </w:r>
      <w:r w:rsidR="00766187" w:rsidRPr="000F7A6C">
        <w:rPr>
          <w:rFonts w:ascii="SimSun" w:hAnsi="SimSun"/>
          <w:sz w:val="24"/>
          <w:lang w:eastAsia="zh-CN"/>
        </w:rPr>
        <w:t>生物多样性</w:t>
      </w:r>
      <w:r w:rsidR="00714E60" w:rsidRPr="000F7A6C">
        <w:rPr>
          <w:rFonts w:ascii="SimSun" w:hAnsi="SimSun"/>
          <w:sz w:val="24"/>
          <w:lang w:eastAsia="zh-CN"/>
        </w:rPr>
        <w:t>纳入各行各业</w:t>
      </w:r>
      <w:r w:rsidR="00766187" w:rsidRPr="000F7A6C">
        <w:rPr>
          <w:rFonts w:ascii="SimSun" w:hAnsi="SimSun"/>
          <w:sz w:val="24"/>
          <w:lang w:eastAsia="zh-CN"/>
        </w:rPr>
        <w:t>主流的意见，汇编</w:t>
      </w:r>
      <w:r w:rsidR="00714E60" w:rsidRPr="000F7A6C">
        <w:rPr>
          <w:rFonts w:ascii="SimSun" w:hAnsi="SimSun"/>
          <w:sz w:val="24"/>
          <w:lang w:eastAsia="zh-CN"/>
        </w:rPr>
        <w:t>这些</w:t>
      </w:r>
      <w:r w:rsidR="00766187" w:rsidRPr="000F7A6C">
        <w:rPr>
          <w:rFonts w:ascii="SimSun" w:hAnsi="SimSun"/>
          <w:sz w:val="24"/>
          <w:lang w:eastAsia="zh-CN"/>
        </w:rPr>
        <w:t>意见</w:t>
      </w:r>
      <w:r w:rsidR="00714E60" w:rsidRPr="000F7A6C">
        <w:rPr>
          <w:rFonts w:ascii="SimSun" w:hAnsi="SimSun"/>
          <w:sz w:val="24"/>
          <w:lang w:eastAsia="zh-CN"/>
        </w:rPr>
        <w:t>，将其</w:t>
      </w:r>
      <w:r w:rsidR="00766187" w:rsidRPr="000F7A6C">
        <w:rPr>
          <w:rFonts w:ascii="SimSun" w:hAnsi="SimSun"/>
          <w:sz w:val="24"/>
          <w:lang w:eastAsia="zh-CN"/>
        </w:rPr>
        <w:t>提供给2020年后全球生物多样性框架不限成员名额工作组即将举行的</w:t>
      </w:r>
      <w:r w:rsidRPr="000F7A6C">
        <w:rPr>
          <w:rFonts w:ascii="SimSun" w:hAnsi="SimSun" w:hint="eastAsia"/>
          <w:sz w:val="24"/>
          <w:lang w:eastAsia="zh-CN"/>
        </w:rPr>
        <w:t>各次</w:t>
      </w:r>
      <w:r w:rsidR="00766187" w:rsidRPr="000F7A6C">
        <w:rPr>
          <w:rFonts w:ascii="SimSun" w:hAnsi="SimSun"/>
          <w:sz w:val="24"/>
          <w:lang w:eastAsia="zh-CN"/>
        </w:rPr>
        <w:t>会议</w:t>
      </w:r>
      <w:r w:rsidRPr="000F7A6C">
        <w:rPr>
          <w:rFonts w:ascii="SimSun" w:hAnsi="SimSun" w:hint="eastAsia"/>
          <w:sz w:val="24"/>
          <w:lang w:eastAsia="zh-CN"/>
        </w:rPr>
        <w:t>和</w:t>
      </w:r>
      <w:r w:rsidR="00766187" w:rsidRPr="000F7A6C">
        <w:rPr>
          <w:rFonts w:ascii="SimSun" w:hAnsi="SimSun"/>
          <w:sz w:val="24"/>
          <w:lang w:eastAsia="zh-CN"/>
        </w:rPr>
        <w:t>科学、技术和</w:t>
      </w:r>
      <w:r w:rsidR="00714E60" w:rsidRPr="000F7A6C">
        <w:rPr>
          <w:rFonts w:ascii="SimSun" w:hAnsi="SimSun"/>
          <w:sz w:val="24"/>
          <w:lang w:eastAsia="zh-CN"/>
        </w:rPr>
        <w:t>工艺</w:t>
      </w:r>
      <w:r w:rsidR="00766187" w:rsidRPr="000F7A6C">
        <w:rPr>
          <w:rFonts w:ascii="SimSun" w:hAnsi="SimSun"/>
          <w:sz w:val="24"/>
          <w:lang w:eastAsia="zh-CN"/>
        </w:rPr>
        <w:t>咨询</w:t>
      </w:r>
      <w:r w:rsidR="00714E60" w:rsidRPr="000F7A6C">
        <w:rPr>
          <w:rFonts w:ascii="SimSun" w:hAnsi="SimSun"/>
          <w:sz w:val="24"/>
          <w:lang w:eastAsia="zh-CN"/>
        </w:rPr>
        <w:t>附属</w:t>
      </w:r>
      <w:r w:rsidR="00766187" w:rsidRPr="000F7A6C">
        <w:rPr>
          <w:rFonts w:ascii="SimSun" w:hAnsi="SimSun"/>
          <w:sz w:val="24"/>
          <w:lang w:eastAsia="zh-CN"/>
        </w:rPr>
        <w:t>机构第二十四次会议审议</w:t>
      </w:r>
      <w:r w:rsidR="001F6BA8" w:rsidRPr="000F7A6C">
        <w:rPr>
          <w:rFonts w:ascii="SimSun" w:hAnsi="SimSun"/>
          <w:sz w:val="24"/>
          <w:lang w:eastAsia="zh-CN"/>
        </w:rPr>
        <w:t>；</w:t>
      </w:r>
    </w:p>
    <w:p w14:paraId="388DD0F1" w14:textId="19BB0CAE" w:rsidR="00F07E4C" w:rsidRPr="000F7A6C" w:rsidRDefault="00F07E4C" w:rsidP="004A6FE9">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请</w:t>
      </w:r>
      <w:r w:rsidRPr="000F7A6C">
        <w:rPr>
          <w:rFonts w:ascii="SimSun" w:hAnsi="SimSun"/>
          <w:sz w:val="24"/>
          <w:lang w:eastAsia="zh-CN"/>
        </w:rPr>
        <w:t>2020年后全球生物多样性框架不限成员名额工作组</w:t>
      </w:r>
      <w:r w:rsidR="009446ED" w:rsidRPr="000F7A6C">
        <w:rPr>
          <w:rFonts w:ascii="SimSun" w:hAnsi="SimSun"/>
          <w:sz w:val="24"/>
          <w:lang w:eastAsia="zh-CN"/>
        </w:rPr>
        <w:t>共同主席</w:t>
      </w:r>
      <w:r w:rsidRPr="000F7A6C">
        <w:rPr>
          <w:rFonts w:ascii="SimSun" w:hAnsi="SimSun"/>
          <w:sz w:val="24"/>
          <w:lang w:eastAsia="zh-CN"/>
        </w:rPr>
        <w:t>和执行秘书在为工作组第二次会议</w:t>
      </w:r>
      <w:r w:rsidR="00046781" w:rsidRPr="000F7A6C">
        <w:rPr>
          <w:rFonts w:ascii="SimSun" w:hAnsi="SimSun"/>
          <w:sz w:val="24"/>
          <w:lang w:eastAsia="zh-CN"/>
        </w:rPr>
        <w:t>编制</w:t>
      </w:r>
      <w:r w:rsidRPr="000F7A6C">
        <w:rPr>
          <w:rFonts w:ascii="SimSun" w:hAnsi="SimSun"/>
          <w:sz w:val="24"/>
          <w:lang w:eastAsia="zh-CN"/>
        </w:rPr>
        <w:t>文件时，</w:t>
      </w:r>
      <w:r w:rsidR="00C55CF1" w:rsidRPr="000F7A6C">
        <w:rPr>
          <w:rFonts w:ascii="SimSun" w:hAnsi="SimSun" w:hint="eastAsia"/>
          <w:sz w:val="24"/>
          <w:lang w:eastAsia="zh-CN"/>
        </w:rPr>
        <w:t>列入关于</w:t>
      </w:r>
      <w:r w:rsidRPr="000F7A6C">
        <w:rPr>
          <w:rFonts w:ascii="SimSun" w:hAnsi="SimSun"/>
          <w:sz w:val="24"/>
          <w:lang w:eastAsia="zh-CN"/>
        </w:rPr>
        <w:t>全球生物多样性框架零草案中是否包括有关目标的指标</w:t>
      </w:r>
      <w:r w:rsidR="00C55CF1" w:rsidRPr="000F7A6C">
        <w:rPr>
          <w:rFonts w:ascii="SimSun" w:hAnsi="SimSun" w:hint="eastAsia"/>
          <w:sz w:val="24"/>
          <w:lang w:eastAsia="zh-CN"/>
        </w:rPr>
        <w:t>的</w:t>
      </w:r>
      <w:r w:rsidR="00C55CF1" w:rsidRPr="000F7A6C">
        <w:rPr>
          <w:rFonts w:ascii="SimSun" w:hAnsi="SimSun"/>
          <w:sz w:val="24"/>
          <w:lang w:eastAsia="zh-CN"/>
        </w:rPr>
        <w:t>信息</w:t>
      </w:r>
      <w:r w:rsidRPr="000F7A6C">
        <w:rPr>
          <w:rFonts w:ascii="SimSun" w:hAnsi="SimSun"/>
          <w:sz w:val="24"/>
          <w:lang w:eastAsia="zh-CN"/>
        </w:rPr>
        <w:t>；</w:t>
      </w:r>
    </w:p>
    <w:p w14:paraId="41E1B50F" w14:textId="0F9F1C73" w:rsidR="009E7673" w:rsidRPr="000F7A6C" w:rsidRDefault="00C55CF1" w:rsidP="00F948A2">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请</w:t>
      </w:r>
      <w:r w:rsidRPr="000F7A6C">
        <w:rPr>
          <w:rFonts w:ascii="SimSun" w:hAnsi="SimSun"/>
          <w:sz w:val="24"/>
          <w:lang w:eastAsia="zh-CN"/>
        </w:rPr>
        <w:t>执行秘书提交关于“全球和国家生物多样性目标的指标：制定2020年后全球生物多样性框架的经验和指标资源”的文件，</w:t>
      </w:r>
      <w:r w:rsidRPr="00D2713A">
        <w:rPr>
          <w:sz w:val="24"/>
          <w:vertAlign w:val="superscript"/>
        </w:rPr>
        <w:footnoteReference w:id="5"/>
      </w:r>
      <w:r w:rsidRPr="00D2713A">
        <w:rPr>
          <w:sz w:val="24"/>
          <w:vertAlign w:val="superscript"/>
          <w:lang w:eastAsia="zh-CN"/>
        </w:rPr>
        <w:t xml:space="preserve"> </w:t>
      </w:r>
      <w:r w:rsidRPr="000F7A6C">
        <w:rPr>
          <w:rFonts w:ascii="SimSun" w:hAnsi="SimSun"/>
          <w:sz w:val="24"/>
          <w:lang w:eastAsia="zh-CN"/>
        </w:rPr>
        <w:t>供缔约方和利益攸关方进行同行审议，并与生物多样性指标合作关系的其他成员协作，</w:t>
      </w:r>
      <w:r w:rsidR="00046781" w:rsidRPr="000F7A6C">
        <w:rPr>
          <w:rFonts w:ascii="SimSun" w:hAnsi="SimSun"/>
          <w:sz w:val="24"/>
          <w:lang w:eastAsia="zh-CN"/>
        </w:rPr>
        <w:t>编制</w:t>
      </w:r>
      <w:r w:rsidR="009E7673" w:rsidRPr="000F7A6C">
        <w:rPr>
          <w:rFonts w:ascii="SimSun" w:hAnsi="SimSun"/>
          <w:sz w:val="24"/>
          <w:lang w:eastAsia="zh-CN"/>
        </w:rPr>
        <w:t>对第六次国家报告中指标使用情况的</w:t>
      </w:r>
      <w:r w:rsidR="009E7673" w:rsidRPr="000F7A6C">
        <w:rPr>
          <w:rFonts w:ascii="SimSun" w:hAnsi="SimSun"/>
          <w:sz w:val="24"/>
          <w:lang w:eastAsia="zh-CN"/>
        </w:rPr>
        <w:lastRenderedPageBreak/>
        <w:t>分析</w:t>
      </w:r>
      <w:r w:rsidR="009E7673" w:rsidRPr="000F7A6C">
        <w:rPr>
          <w:rFonts w:ascii="SimSun" w:hAnsi="SimSun" w:hint="eastAsia"/>
          <w:sz w:val="24"/>
          <w:lang w:eastAsia="zh-CN"/>
        </w:rPr>
        <w:t>；并</w:t>
      </w:r>
      <w:r w:rsidRPr="000F7A6C">
        <w:rPr>
          <w:rFonts w:ascii="SimSun" w:hAnsi="SimSun"/>
          <w:sz w:val="24"/>
          <w:lang w:eastAsia="zh-CN"/>
        </w:rPr>
        <w:t>利用这一信息以及缔约方和观察员对同行审查的意见和其他相关信息，</w:t>
      </w:r>
      <w:r w:rsidR="00046781" w:rsidRPr="00D2713A">
        <w:footnoteReference w:id="6"/>
      </w:r>
      <w:r w:rsidR="00046781" w:rsidRPr="00D2713A">
        <w:rPr>
          <w:sz w:val="24"/>
          <w:vertAlign w:val="superscript"/>
          <w:lang w:eastAsia="zh-CN"/>
        </w:rPr>
        <w:t xml:space="preserve"> </w:t>
      </w:r>
      <w:r w:rsidRPr="000F7A6C">
        <w:rPr>
          <w:rFonts w:ascii="SimSun" w:hAnsi="SimSun"/>
          <w:sz w:val="24"/>
          <w:lang w:eastAsia="zh-CN"/>
        </w:rPr>
        <w:t>包括CBD/SBSTTA/23/INF/3</w:t>
      </w:r>
      <w:r w:rsidR="009E7673" w:rsidRPr="000F7A6C">
        <w:rPr>
          <w:rFonts w:ascii="SimSun" w:hAnsi="SimSun" w:hint="eastAsia"/>
          <w:sz w:val="24"/>
          <w:lang w:eastAsia="zh-CN"/>
        </w:rPr>
        <w:t>，</w:t>
      </w:r>
      <w:r w:rsidR="0014121E" w:rsidRPr="000F7A6C">
        <w:rPr>
          <w:rFonts w:ascii="SimSun" w:hAnsi="SimSun" w:hint="eastAsia"/>
          <w:sz w:val="24"/>
          <w:lang w:eastAsia="zh-CN"/>
        </w:rPr>
        <w:t>同时亦顾及</w:t>
      </w:r>
      <w:r w:rsidR="009E7673" w:rsidRPr="000F7A6C">
        <w:rPr>
          <w:rFonts w:ascii="SimSun" w:hAnsi="SimSun"/>
          <w:sz w:val="24"/>
          <w:lang w:eastAsia="zh-CN"/>
        </w:rPr>
        <w:t>2020年后全球生物多样性框架不限成员名额工作组第二次会议的成果，编制一份文件，列明2020年后全球生物多样性框架现有的相关指标、基准、基准日期或其他监测生物多样性所发生变化的适当方法和距离指标的差距，酌情说明可供选择的弥补差距的办法和监测框架，并最迟在科学、技术和工艺咨询附属机构第二十四次会议的六周前发布该文件供会议审议；</w:t>
      </w:r>
    </w:p>
    <w:p w14:paraId="34B39274" w14:textId="71E732EB" w:rsidR="005234D1" w:rsidRPr="000F7A6C" w:rsidRDefault="005234D1" w:rsidP="004A6FE9">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表示注意到</w:t>
      </w:r>
      <w:r w:rsidRPr="000F7A6C">
        <w:rPr>
          <w:rFonts w:ascii="SimSun" w:hAnsi="SimSun"/>
          <w:sz w:val="24"/>
          <w:lang w:eastAsia="zh-CN"/>
        </w:rPr>
        <w:t>第五版《全球生物多样性展望》</w:t>
      </w:r>
      <w:r w:rsidR="00046781" w:rsidRPr="000F7A6C">
        <w:rPr>
          <w:rFonts w:ascii="SimSun" w:hAnsi="SimSun"/>
          <w:sz w:val="24"/>
          <w:lang w:eastAsia="zh-CN"/>
        </w:rPr>
        <w:t>编制</w:t>
      </w:r>
      <w:r w:rsidR="0014121E" w:rsidRPr="000F7A6C">
        <w:rPr>
          <w:rFonts w:ascii="SimSun" w:hAnsi="SimSun" w:hint="eastAsia"/>
          <w:sz w:val="24"/>
          <w:lang w:eastAsia="zh-CN"/>
        </w:rPr>
        <w:t>工作</w:t>
      </w:r>
      <w:r w:rsidR="0014121E" w:rsidRPr="000F7A6C">
        <w:rPr>
          <w:rFonts w:ascii="SimSun" w:hAnsi="SimSun"/>
          <w:sz w:val="24"/>
          <w:lang w:eastAsia="zh-CN"/>
        </w:rPr>
        <w:t>的</w:t>
      </w:r>
      <w:r w:rsidRPr="000F7A6C">
        <w:rPr>
          <w:rFonts w:ascii="SimSun" w:hAnsi="SimSun"/>
          <w:sz w:val="24"/>
          <w:lang w:eastAsia="zh-CN"/>
        </w:rPr>
        <w:t>进展情况，包括初稿</w:t>
      </w:r>
      <w:r w:rsidR="004D4FFE" w:rsidRPr="000F7A6C">
        <w:rPr>
          <w:rFonts w:ascii="SimSun" w:hAnsi="SimSun"/>
          <w:sz w:val="24"/>
          <w:lang w:eastAsia="zh-CN"/>
        </w:rPr>
        <w:t>和为政策制定</w:t>
      </w:r>
      <w:r w:rsidRPr="000F7A6C">
        <w:rPr>
          <w:rFonts w:ascii="SimSun" w:hAnsi="SimSun"/>
          <w:sz w:val="24"/>
          <w:lang w:eastAsia="zh-CN"/>
        </w:rPr>
        <w:t>者</w:t>
      </w:r>
      <w:r w:rsidR="00046781" w:rsidRPr="000F7A6C">
        <w:rPr>
          <w:rFonts w:ascii="SimSun" w:hAnsi="SimSun"/>
          <w:sz w:val="24"/>
          <w:lang w:eastAsia="zh-CN"/>
        </w:rPr>
        <w:t>编制</w:t>
      </w:r>
      <w:r w:rsidR="004D4FFE" w:rsidRPr="000F7A6C">
        <w:rPr>
          <w:rFonts w:ascii="SimSun" w:hAnsi="SimSun"/>
          <w:sz w:val="24"/>
          <w:lang w:eastAsia="zh-CN"/>
        </w:rPr>
        <w:t>的</w:t>
      </w:r>
      <w:r w:rsidRPr="000F7A6C">
        <w:rPr>
          <w:rFonts w:ascii="SimSun" w:hAnsi="SimSun"/>
          <w:sz w:val="24"/>
          <w:lang w:eastAsia="zh-CN"/>
        </w:rPr>
        <w:t>摘要；</w:t>
      </w:r>
    </w:p>
    <w:p w14:paraId="680647DA" w14:textId="1691E232" w:rsidR="005234D1" w:rsidRPr="000F7A6C" w:rsidRDefault="005234D1" w:rsidP="004A6FE9">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敦促</w:t>
      </w:r>
      <w:r w:rsidR="0014121E" w:rsidRPr="000F7A6C">
        <w:rPr>
          <w:rFonts w:ascii="SimSun" w:hAnsi="SimSun" w:hint="eastAsia"/>
          <w:sz w:val="24"/>
          <w:lang w:eastAsia="zh-CN"/>
        </w:rPr>
        <w:t>各</w:t>
      </w:r>
      <w:r w:rsidRPr="000F7A6C">
        <w:rPr>
          <w:rFonts w:ascii="SimSun" w:hAnsi="SimSun"/>
          <w:sz w:val="24"/>
          <w:lang w:eastAsia="zh-CN"/>
        </w:rPr>
        <w:t>缔约方并邀请其他国家政府及相关组织和专家参与第五版《全球生物多样性展望》的</w:t>
      </w:r>
      <w:r w:rsidR="0014121E" w:rsidRPr="000F7A6C">
        <w:rPr>
          <w:rFonts w:ascii="SimSun" w:hAnsi="SimSun"/>
          <w:sz w:val="24"/>
          <w:lang w:eastAsia="zh-CN"/>
        </w:rPr>
        <w:t>同行审议</w:t>
      </w:r>
      <w:r w:rsidR="0014121E" w:rsidRPr="000F7A6C">
        <w:rPr>
          <w:rFonts w:ascii="SimSun" w:hAnsi="SimSun" w:hint="eastAsia"/>
          <w:sz w:val="24"/>
          <w:lang w:eastAsia="zh-CN"/>
        </w:rPr>
        <w:t>工作</w:t>
      </w:r>
      <w:r w:rsidRPr="000F7A6C">
        <w:rPr>
          <w:rFonts w:ascii="SimSun" w:hAnsi="SimSun"/>
          <w:sz w:val="24"/>
          <w:lang w:eastAsia="zh-CN"/>
        </w:rPr>
        <w:t>；</w:t>
      </w:r>
    </w:p>
    <w:p w14:paraId="53FF5C9F" w14:textId="3A380FB5" w:rsidR="005234D1" w:rsidRPr="000F7A6C" w:rsidRDefault="005234D1" w:rsidP="004A6FE9">
      <w:pPr>
        <w:pStyle w:val="bodytextnoindent"/>
        <w:widowControl w:val="0"/>
        <w:numPr>
          <w:ilvl w:val="0"/>
          <w:numId w:val="7"/>
        </w:numPr>
        <w:tabs>
          <w:tab w:val="left" w:pos="1440"/>
        </w:tabs>
        <w:spacing w:line="240" w:lineRule="auto"/>
        <w:ind w:left="0" w:firstLine="720"/>
        <w:rPr>
          <w:rFonts w:ascii="SimSun" w:hAnsi="SimSun"/>
          <w:iCs/>
          <w:kern w:val="22"/>
          <w:sz w:val="24"/>
          <w:lang w:eastAsia="ja-JP"/>
        </w:rPr>
      </w:pPr>
      <w:r w:rsidRPr="00F65CD5">
        <w:rPr>
          <w:rFonts w:ascii="KaiTi" w:eastAsia="KaiTi" w:hAnsi="KaiTi"/>
          <w:sz w:val="24"/>
          <w:lang w:eastAsia="zh-CN"/>
        </w:rPr>
        <w:t>请</w:t>
      </w:r>
      <w:r w:rsidRPr="000F7A6C">
        <w:rPr>
          <w:rFonts w:ascii="SimSun" w:hAnsi="SimSun"/>
          <w:kern w:val="22"/>
          <w:sz w:val="24"/>
          <w:lang w:eastAsia="zh-CN"/>
        </w:rPr>
        <w:t>执行秘书参考科学、技术和工艺咨询附属机构第二十三次会议所作评论以及缔约方、其他国家政府、相关组织和专家通过</w:t>
      </w:r>
      <w:r w:rsidR="0014121E" w:rsidRPr="000F7A6C">
        <w:rPr>
          <w:rFonts w:ascii="SimSun" w:hAnsi="SimSun"/>
          <w:kern w:val="22"/>
          <w:sz w:val="24"/>
          <w:lang w:eastAsia="zh-CN"/>
        </w:rPr>
        <w:t>同行审议</w:t>
      </w:r>
      <w:r w:rsidRPr="000F7A6C">
        <w:rPr>
          <w:rFonts w:ascii="SimSun" w:hAnsi="SimSun"/>
          <w:kern w:val="22"/>
          <w:sz w:val="24"/>
          <w:lang w:eastAsia="zh-CN"/>
        </w:rPr>
        <w:t>提供的投入，根据第</w:t>
      </w:r>
      <w:hyperlink r:id="rId14" w:history="1">
        <w:r w:rsidR="00980017" w:rsidRPr="000F7A6C">
          <w:rPr>
            <w:rStyle w:val="Hyperlink"/>
            <w:rFonts w:ascii="SimSun" w:hAnsi="SimSun"/>
            <w:kern w:val="22"/>
            <w:sz w:val="24"/>
            <w:szCs w:val="22"/>
            <w:lang w:eastAsia="zh-CN"/>
          </w:rPr>
          <w:t>XIII/29</w:t>
        </w:r>
      </w:hyperlink>
      <w:r w:rsidRPr="000F7A6C">
        <w:rPr>
          <w:rFonts w:ascii="SimSun" w:hAnsi="SimSun"/>
          <w:kern w:val="22"/>
          <w:sz w:val="24"/>
          <w:lang w:eastAsia="zh-CN"/>
        </w:rPr>
        <w:t>号和第</w:t>
      </w:r>
      <w:hyperlink r:id="rId15" w:history="1">
        <w:r w:rsidR="00980017" w:rsidRPr="000F7A6C">
          <w:rPr>
            <w:rStyle w:val="Hyperlink"/>
            <w:rFonts w:ascii="SimSun" w:hAnsi="SimSun"/>
            <w:kern w:val="22"/>
            <w:sz w:val="24"/>
            <w:szCs w:val="22"/>
            <w:lang w:eastAsia="zh-CN"/>
          </w:rPr>
          <w:t>14/35</w:t>
        </w:r>
      </w:hyperlink>
      <w:r w:rsidRPr="000F7A6C">
        <w:rPr>
          <w:rFonts w:ascii="SimSun" w:hAnsi="SimSun"/>
          <w:kern w:val="22"/>
          <w:sz w:val="24"/>
          <w:lang w:eastAsia="zh-CN"/>
        </w:rPr>
        <w:t>号决定，完成《全球生物多样性展望》草案并修订</w:t>
      </w:r>
      <w:r w:rsidR="004D4FFE" w:rsidRPr="000F7A6C">
        <w:rPr>
          <w:rFonts w:ascii="SimSun" w:hAnsi="SimSun"/>
          <w:kern w:val="22"/>
          <w:sz w:val="24"/>
          <w:lang w:eastAsia="zh-CN"/>
        </w:rPr>
        <w:t>为政策制定</w:t>
      </w:r>
      <w:r w:rsidRPr="000F7A6C">
        <w:rPr>
          <w:rFonts w:ascii="SimSun" w:hAnsi="SimSun"/>
          <w:sz w:val="24"/>
          <w:lang w:eastAsia="zh-CN"/>
        </w:rPr>
        <w:t>者</w:t>
      </w:r>
      <w:r w:rsidR="00046781" w:rsidRPr="000F7A6C">
        <w:rPr>
          <w:rFonts w:ascii="SimSun" w:hAnsi="SimSun"/>
          <w:sz w:val="24"/>
          <w:lang w:eastAsia="zh-CN"/>
        </w:rPr>
        <w:t>编制</w:t>
      </w:r>
      <w:r w:rsidR="004D4FFE" w:rsidRPr="000F7A6C">
        <w:rPr>
          <w:rFonts w:ascii="SimSun" w:hAnsi="SimSun"/>
          <w:sz w:val="24"/>
          <w:lang w:eastAsia="zh-CN"/>
        </w:rPr>
        <w:t>的</w:t>
      </w:r>
      <w:r w:rsidRPr="000F7A6C">
        <w:rPr>
          <w:rFonts w:ascii="SimSun" w:hAnsi="SimSun"/>
          <w:sz w:val="24"/>
          <w:lang w:eastAsia="zh-CN"/>
        </w:rPr>
        <w:t>摘要</w:t>
      </w:r>
      <w:r w:rsidRPr="000F7A6C">
        <w:rPr>
          <w:rFonts w:ascii="SimSun" w:hAnsi="SimSun"/>
          <w:kern w:val="22"/>
          <w:sz w:val="24"/>
          <w:lang w:eastAsia="zh-CN"/>
        </w:rPr>
        <w:t>；</w:t>
      </w:r>
    </w:p>
    <w:p w14:paraId="06912538" w14:textId="77777777" w:rsidR="005234D1" w:rsidRPr="000F7A6C" w:rsidRDefault="005234D1" w:rsidP="004A6FE9">
      <w:pPr>
        <w:pStyle w:val="bodytextnoindent"/>
        <w:widowControl w:val="0"/>
        <w:numPr>
          <w:ilvl w:val="0"/>
          <w:numId w:val="7"/>
        </w:numPr>
        <w:tabs>
          <w:tab w:val="left" w:pos="1440"/>
        </w:tabs>
        <w:spacing w:line="240" w:lineRule="auto"/>
        <w:ind w:left="0" w:firstLine="720"/>
        <w:rPr>
          <w:rFonts w:ascii="SimSun" w:hAnsi="SimSun"/>
          <w:i/>
          <w:kern w:val="22"/>
          <w:sz w:val="24"/>
          <w:lang w:eastAsia="zh-CN"/>
        </w:rPr>
      </w:pPr>
      <w:r w:rsidRPr="00F65CD5">
        <w:rPr>
          <w:rFonts w:ascii="KaiTi" w:eastAsia="KaiTi" w:hAnsi="KaiTi"/>
          <w:sz w:val="24"/>
          <w:lang w:eastAsia="zh-CN"/>
        </w:rPr>
        <w:t>敦促</w:t>
      </w:r>
      <w:r w:rsidRPr="000F7A6C">
        <w:rPr>
          <w:rFonts w:ascii="SimSun" w:hAnsi="SimSun"/>
          <w:sz w:val="24"/>
          <w:lang w:eastAsia="zh-CN"/>
        </w:rPr>
        <w:t>尚未提交第六次国家报告的缔约方向执行秘书提交报告；</w:t>
      </w:r>
    </w:p>
    <w:p w14:paraId="094D8693" w14:textId="77777777" w:rsidR="005234D1" w:rsidRPr="000F7A6C" w:rsidRDefault="005234D1" w:rsidP="004A6FE9">
      <w:pPr>
        <w:pStyle w:val="bodytextnoindent"/>
        <w:widowControl w:val="0"/>
        <w:numPr>
          <w:ilvl w:val="0"/>
          <w:numId w:val="7"/>
        </w:numPr>
        <w:tabs>
          <w:tab w:val="left" w:pos="1440"/>
        </w:tabs>
        <w:spacing w:line="240" w:lineRule="auto"/>
        <w:ind w:left="0" w:firstLine="720"/>
        <w:rPr>
          <w:rFonts w:ascii="SimSun" w:hAnsi="SimSun"/>
          <w:kern w:val="22"/>
          <w:sz w:val="24"/>
          <w:lang w:eastAsia="ja-JP"/>
        </w:rPr>
      </w:pPr>
      <w:r w:rsidRPr="00F65CD5">
        <w:rPr>
          <w:rFonts w:ascii="KaiTi" w:eastAsia="KaiTi" w:hAnsi="KaiTi"/>
          <w:sz w:val="24"/>
          <w:lang w:eastAsia="zh-CN"/>
        </w:rPr>
        <w:t>请</w:t>
      </w:r>
      <w:r w:rsidRPr="000F7A6C">
        <w:rPr>
          <w:rFonts w:ascii="SimSun" w:hAnsi="SimSun"/>
          <w:kern w:val="22"/>
          <w:sz w:val="24"/>
          <w:lang w:eastAsia="zh-CN"/>
        </w:rPr>
        <w:t>执行秘书对第六次国家报告中的信息进行全面分析，并在完成《全球生物多样性展望》时使用这些信息；</w:t>
      </w:r>
    </w:p>
    <w:p w14:paraId="7E3075D6" w14:textId="37B24FDD" w:rsidR="005234D1" w:rsidRPr="000F7A6C" w:rsidRDefault="005234D1" w:rsidP="00F948A2">
      <w:pPr>
        <w:pStyle w:val="bodytextnoindent"/>
        <w:widowControl w:val="0"/>
        <w:numPr>
          <w:ilvl w:val="0"/>
          <w:numId w:val="7"/>
        </w:numPr>
        <w:tabs>
          <w:tab w:val="left" w:pos="1440"/>
        </w:tabs>
        <w:spacing w:line="240" w:lineRule="auto"/>
        <w:ind w:left="0" w:firstLine="720"/>
        <w:rPr>
          <w:rFonts w:ascii="SimSun" w:hAnsi="SimSun"/>
          <w:sz w:val="24"/>
          <w:lang w:eastAsia="zh-CN"/>
        </w:rPr>
      </w:pPr>
      <w:r w:rsidRPr="00F65CD5">
        <w:rPr>
          <w:rFonts w:ascii="KaiTi" w:eastAsia="KaiTi" w:hAnsi="KaiTi"/>
          <w:sz w:val="24"/>
          <w:lang w:eastAsia="zh-CN"/>
        </w:rPr>
        <w:t>欢迎</w:t>
      </w:r>
      <w:r w:rsidRPr="000F7A6C">
        <w:rPr>
          <w:rFonts w:ascii="SimSun" w:hAnsi="SimSun"/>
          <w:kern w:val="22"/>
          <w:sz w:val="24"/>
          <w:lang w:eastAsia="zh-CN"/>
        </w:rPr>
        <w:t>加拿大、欧洲联盟、日本和大不列颠及北爱尔兰联合王国为编制第五版《</w:t>
      </w:r>
      <w:r w:rsidRPr="000F7A6C">
        <w:rPr>
          <w:rFonts w:ascii="SimSun" w:hAnsi="SimSun"/>
          <w:sz w:val="24"/>
          <w:lang w:eastAsia="zh-CN"/>
        </w:rPr>
        <w:t>全球生物多样性展望</w:t>
      </w:r>
      <w:r w:rsidRPr="000F7A6C">
        <w:rPr>
          <w:rFonts w:ascii="SimSun" w:hAnsi="SimSun"/>
          <w:kern w:val="22"/>
          <w:sz w:val="24"/>
          <w:lang w:eastAsia="zh-CN"/>
        </w:rPr>
        <w:t>》提供财务支持，并回顾缔约方大会第14/35号决定，邀请有能力的缔约方、其他国家政府和相关组织</w:t>
      </w:r>
      <w:r w:rsidR="004E0141" w:rsidRPr="000F7A6C">
        <w:rPr>
          <w:rFonts w:ascii="SimSun" w:hAnsi="SimSun" w:hint="eastAsia"/>
          <w:kern w:val="22"/>
          <w:sz w:val="24"/>
          <w:lang w:eastAsia="zh-CN"/>
        </w:rPr>
        <w:t>为</w:t>
      </w:r>
      <w:r w:rsidRPr="000F7A6C">
        <w:rPr>
          <w:rFonts w:ascii="SimSun" w:hAnsi="SimSun"/>
          <w:kern w:val="22"/>
          <w:sz w:val="24"/>
          <w:lang w:eastAsia="zh-CN"/>
        </w:rPr>
        <w:t>按工作计划和概算</w:t>
      </w:r>
      <w:r w:rsidR="00046781" w:rsidRPr="000F7A6C">
        <w:rPr>
          <w:rFonts w:ascii="SimSun" w:hAnsi="SimSun"/>
          <w:kern w:val="22"/>
          <w:sz w:val="24"/>
          <w:lang w:eastAsia="zh-CN"/>
        </w:rPr>
        <w:t>编制</w:t>
      </w:r>
      <w:r w:rsidRPr="000F7A6C">
        <w:rPr>
          <w:rFonts w:ascii="SimSun" w:hAnsi="SimSun"/>
          <w:kern w:val="22"/>
          <w:sz w:val="24"/>
          <w:lang w:eastAsia="zh-CN"/>
        </w:rPr>
        <w:t>和制作第五版《</w:t>
      </w:r>
      <w:r w:rsidRPr="000F7A6C">
        <w:rPr>
          <w:rFonts w:ascii="SimSun" w:hAnsi="SimSun"/>
          <w:sz w:val="24"/>
          <w:lang w:eastAsia="zh-CN"/>
        </w:rPr>
        <w:t>全球生物多样性展望</w:t>
      </w:r>
      <w:r w:rsidRPr="000F7A6C">
        <w:rPr>
          <w:rFonts w:ascii="SimSun" w:hAnsi="SimSun"/>
          <w:kern w:val="22"/>
          <w:sz w:val="24"/>
          <w:lang w:eastAsia="zh-CN"/>
        </w:rPr>
        <w:t>》及其相关产品</w:t>
      </w:r>
      <w:r w:rsidR="004E0141" w:rsidRPr="000F7A6C">
        <w:rPr>
          <w:rFonts w:ascii="SimSun" w:hAnsi="SimSun"/>
          <w:kern w:val="22"/>
          <w:sz w:val="24"/>
          <w:lang w:eastAsia="zh-CN"/>
        </w:rPr>
        <w:t>提供</w:t>
      </w:r>
      <w:r w:rsidR="004E0141" w:rsidRPr="000F7A6C">
        <w:rPr>
          <w:rFonts w:ascii="SimSun" w:hAnsi="SimSun" w:hint="eastAsia"/>
          <w:kern w:val="22"/>
          <w:sz w:val="24"/>
          <w:lang w:eastAsia="zh-CN"/>
        </w:rPr>
        <w:t>及时</w:t>
      </w:r>
      <w:r w:rsidR="004E0141" w:rsidRPr="000F7A6C">
        <w:rPr>
          <w:rFonts w:ascii="SimSun" w:hAnsi="SimSun"/>
          <w:kern w:val="22"/>
          <w:sz w:val="24"/>
          <w:lang w:eastAsia="zh-CN"/>
        </w:rPr>
        <w:t>的财务捐助</w:t>
      </w:r>
      <w:r w:rsidR="004E0141" w:rsidRPr="000F7A6C">
        <w:rPr>
          <w:rFonts w:ascii="SimSun" w:hAnsi="SimSun" w:hint="eastAsia"/>
          <w:kern w:val="22"/>
          <w:sz w:val="24"/>
          <w:lang w:eastAsia="zh-CN"/>
        </w:rPr>
        <w:t>；</w:t>
      </w:r>
    </w:p>
    <w:p w14:paraId="24259B0A" w14:textId="4669341D" w:rsidR="005234D1" w:rsidRPr="000F7A6C" w:rsidRDefault="005234D1" w:rsidP="004A6FE9">
      <w:pPr>
        <w:pStyle w:val="bodytextnoindent"/>
        <w:widowControl w:val="0"/>
        <w:numPr>
          <w:ilvl w:val="0"/>
          <w:numId w:val="7"/>
        </w:numPr>
        <w:tabs>
          <w:tab w:val="left" w:pos="1440"/>
        </w:tabs>
        <w:spacing w:line="240" w:lineRule="auto"/>
        <w:ind w:left="0" w:firstLine="720"/>
        <w:rPr>
          <w:rFonts w:ascii="SimSun" w:hAnsi="SimSun"/>
          <w:kern w:val="22"/>
          <w:sz w:val="24"/>
          <w:lang w:eastAsia="ja-JP"/>
        </w:rPr>
      </w:pPr>
      <w:r w:rsidRPr="00F65CD5">
        <w:rPr>
          <w:rFonts w:ascii="KaiTi" w:eastAsia="KaiTi" w:hAnsi="KaiTi"/>
          <w:sz w:val="24"/>
          <w:lang w:eastAsia="zh-CN"/>
        </w:rPr>
        <w:t>建议</w:t>
      </w:r>
      <w:r w:rsidRPr="000F7A6C">
        <w:rPr>
          <w:rFonts w:ascii="SimSun" w:hAnsi="SimSun"/>
          <w:kern w:val="22"/>
          <w:sz w:val="24"/>
          <w:lang w:eastAsia="ja-JP"/>
        </w:rPr>
        <w:t>缔约方大会第十五届会议通过一项</w:t>
      </w:r>
      <w:r w:rsidR="0014121E" w:rsidRPr="000F7A6C">
        <w:rPr>
          <w:rFonts w:ascii="SimSun" w:hAnsi="SimSun" w:hint="eastAsia"/>
          <w:kern w:val="22"/>
          <w:sz w:val="24"/>
          <w:lang w:eastAsia="zh-CN"/>
        </w:rPr>
        <w:t>措辞大致如下的决定</w:t>
      </w:r>
      <w:r w:rsidR="0014121E" w:rsidRPr="000F7A6C">
        <w:rPr>
          <w:rFonts w:ascii="SimSun" w:hAnsi="SimSun"/>
          <w:kern w:val="22"/>
          <w:sz w:val="24"/>
          <w:lang w:eastAsia="zh-CN"/>
        </w:rPr>
        <w:t>：</w:t>
      </w:r>
    </w:p>
    <w:p w14:paraId="51B991B1" w14:textId="77777777" w:rsidR="005234D1" w:rsidRPr="00F65CD5" w:rsidRDefault="005234D1" w:rsidP="00FB2123">
      <w:pPr>
        <w:pStyle w:val="Para1"/>
        <w:keepNext/>
        <w:suppressLineNumbers/>
        <w:tabs>
          <w:tab w:val="left" w:pos="720"/>
        </w:tabs>
        <w:suppressAutoHyphens/>
        <w:spacing w:line="240" w:lineRule="auto"/>
        <w:ind w:firstLine="720"/>
        <w:rPr>
          <w:rFonts w:ascii="KaiTi" w:eastAsia="KaiTi" w:hAnsi="KaiTi"/>
          <w:sz w:val="24"/>
          <w:szCs w:val="24"/>
          <w:lang w:eastAsia="zh-CN"/>
        </w:rPr>
      </w:pPr>
      <w:r w:rsidRPr="00F65CD5">
        <w:rPr>
          <w:rFonts w:ascii="KaiTi" w:eastAsia="KaiTi" w:hAnsi="KaiTi"/>
          <w:sz w:val="24"/>
          <w:szCs w:val="24"/>
          <w:lang w:eastAsia="zh-CN"/>
        </w:rPr>
        <w:t>缔约方大会</w:t>
      </w:r>
    </w:p>
    <w:p w14:paraId="571722F1" w14:textId="1785C797" w:rsidR="005234D1" w:rsidRPr="000F7A6C" w:rsidRDefault="005234D1" w:rsidP="0014121E">
      <w:pPr>
        <w:pStyle w:val="Para1"/>
        <w:numPr>
          <w:ilvl w:val="0"/>
          <w:numId w:val="8"/>
        </w:numPr>
        <w:suppressLineNumbers/>
        <w:tabs>
          <w:tab w:val="clear" w:pos="1800"/>
        </w:tabs>
        <w:suppressAutoHyphens/>
        <w:spacing w:line="240" w:lineRule="auto"/>
        <w:ind w:left="720" w:firstLine="720"/>
        <w:rPr>
          <w:rFonts w:ascii="SimSun" w:hAnsi="SimSun"/>
          <w:i/>
          <w:kern w:val="22"/>
          <w:sz w:val="24"/>
          <w:szCs w:val="24"/>
          <w:lang w:eastAsia="zh-CN"/>
        </w:rPr>
      </w:pPr>
      <w:r w:rsidRPr="00F65CD5">
        <w:rPr>
          <w:rFonts w:ascii="KaiTi" w:eastAsia="KaiTi" w:hAnsi="KaiTi"/>
          <w:sz w:val="24"/>
          <w:szCs w:val="24"/>
          <w:lang w:eastAsia="zh-CN"/>
        </w:rPr>
        <w:t>欢迎</w:t>
      </w:r>
      <w:r w:rsidR="00525CDC" w:rsidRPr="000F7A6C">
        <w:rPr>
          <w:rFonts w:ascii="SimSun" w:hAnsi="SimSun"/>
          <w:kern w:val="22"/>
          <w:sz w:val="24"/>
          <w:szCs w:val="24"/>
          <w:lang w:eastAsia="zh-CN"/>
        </w:rPr>
        <w:t>生物多样性和生态系统服务政府间科学与政策平台问题</w:t>
      </w:r>
      <w:r w:rsidRPr="000F7A6C">
        <w:rPr>
          <w:rFonts w:ascii="SimSun" w:hAnsi="SimSun"/>
          <w:kern w:val="22"/>
          <w:sz w:val="24"/>
          <w:szCs w:val="24"/>
          <w:lang w:eastAsia="zh-CN"/>
        </w:rPr>
        <w:t>发布的《生物多样性和生态系统服务全球评估报告》</w:t>
      </w:r>
      <w:r w:rsidRPr="00D2713A">
        <w:rPr>
          <w:sz w:val="24"/>
          <w:vertAlign w:val="superscript"/>
        </w:rPr>
        <w:footnoteReference w:id="7"/>
      </w:r>
      <w:r w:rsidR="004E0141" w:rsidRPr="00D2713A">
        <w:rPr>
          <w:rFonts w:hint="eastAsia"/>
          <w:sz w:val="28"/>
          <w:szCs w:val="24"/>
          <w:vertAlign w:val="superscript"/>
          <w:lang w:eastAsia="zh-CN"/>
        </w:rPr>
        <w:t xml:space="preserve"> </w:t>
      </w:r>
      <w:r w:rsidR="00F96605" w:rsidRPr="000F7A6C">
        <w:rPr>
          <w:rFonts w:ascii="SimSun" w:hAnsi="SimSun" w:hint="eastAsia"/>
          <w:kern w:val="22"/>
          <w:sz w:val="24"/>
          <w:szCs w:val="24"/>
          <w:lang w:eastAsia="zh-CN"/>
        </w:rPr>
        <w:t>和</w:t>
      </w:r>
      <w:r w:rsidRPr="000F7A6C">
        <w:rPr>
          <w:rFonts w:ascii="SimSun" w:hAnsi="SimSun"/>
          <w:kern w:val="22"/>
          <w:sz w:val="24"/>
          <w:szCs w:val="24"/>
          <w:lang w:eastAsia="zh-CN"/>
        </w:rPr>
        <w:t>相关的区域和专题评估；</w:t>
      </w:r>
    </w:p>
    <w:p w14:paraId="2DA46A1E" w14:textId="695F169B" w:rsidR="005234D1" w:rsidRPr="000F7A6C" w:rsidRDefault="005234D1" w:rsidP="0014121E">
      <w:pPr>
        <w:pStyle w:val="Para1"/>
        <w:numPr>
          <w:ilvl w:val="0"/>
          <w:numId w:val="8"/>
        </w:numPr>
        <w:suppressLineNumbers/>
        <w:tabs>
          <w:tab w:val="clear" w:pos="1800"/>
        </w:tabs>
        <w:suppressAutoHyphens/>
        <w:spacing w:line="240" w:lineRule="auto"/>
        <w:ind w:left="720" w:firstLine="720"/>
        <w:rPr>
          <w:rFonts w:ascii="SimSun" w:hAnsi="SimSun"/>
          <w:i/>
          <w:kern w:val="22"/>
          <w:sz w:val="24"/>
          <w:szCs w:val="24"/>
          <w:lang w:eastAsia="zh-CN"/>
        </w:rPr>
      </w:pPr>
      <w:r w:rsidRPr="00F65CD5">
        <w:rPr>
          <w:rFonts w:ascii="KaiTi" w:eastAsia="KaiTi" w:hAnsi="KaiTi"/>
          <w:sz w:val="24"/>
          <w:szCs w:val="24"/>
          <w:lang w:eastAsia="zh-CN"/>
        </w:rPr>
        <w:t>欢迎</w:t>
      </w:r>
      <w:r w:rsidRPr="000F7A6C">
        <w:rPr>
          <w:rFonts w:ascii="SimSun" w:hAnsi="SimSun"/>
          <w:kern w:val="22"/>
          <w:sz w:val="24"/>
          <w:szCs w:val="24"/>
          <w:lang w:eastAsia="zh-CN"/>
        </w:rPr>
        <w:t>政府间气候变化专门委员会关于全球变暖高出工业化前水平1.5</w:t>
      </w:r>
      <w:r w:rsidR="00C62CBE" w:rsidRPr="000F7A6C">
        <w:rPr>
          <w:rFonts w:ascii="SimSun" w:hAnsi="SimSun"/>
          <w:kern w:val="22"/>
          <w:sz w:val="24"/>
          <w:szCs w:val="24"/>
          <w:lang w:eastAsia="zh-CN"/>
        </w:rPr>
        <w:t>摄氏度</w:t>
      </w:r>
      <w:r w:rsidRPr="000F7A6C">
        <w:rPr>
          <w:rFonts w:ascii="SimSun" w:hAnsi="SimSun"/>
          <w:kern w:val="22"/>
          <w:sz w:val="24"/>
          <w:szCs w:val="24"/>
          <w:lang w:eastAsia="zh-CN"/>
        </w:rPr>
        <w:t>的影响及相关的全球温室气体排放路径、关于气候变化中的海洋和冰冻圈、以及关于气候变化、荒漠化、土地退化、可持续土地管理、粮食安全和陆地生态系统温室气体通量的特别报告；</w:t>
      </w:r>
      <w:r w:rsidR="007F0BA4">
        <w:rPr>
          <w:rFonts w:ascii="SimSun" w:hAnsi="SimSun" w:hint="eastAsia"/>
          <w:kern w:val="22"/>
          <w:sz w:val="24"/>
          <w:szCs w:val="24"/>
          <w:lang w:eastAsia="zh-CN"/>
        </w:rPr>
        <w:t xml:space="preserve"> </w:t>
      </w:r>
    </w:p>
    <w:p w14:paraId="6A4A1253" w14:textId="2DF75A82" w:rsidR="00F96605" w:rsidRPr="000F7A6C" w:rsidRDefault="004D4FFE" w:rsidP="0014121E">
      <w:pPr>
        <w:pStyle w:val="Para1"/>
        <w:suppressLineNumbers/>
        <w:tabs>
          <w:tab w:val="clear" w:pos="1080"/>
        </w:tabs>
        <w:suppressAutoHyphens/>
        <w:spacing w:line="240" w:lineRule="auto"/>
        <w:ind w:firstLine="720"/>
        <w:rPr>
          <w:rFonts w:ascii="SimSun" w:hAnsi="SimSun"/>
          <w:kern w:val="22"/>
          <w:sz w:val="24"/>
          <w:szCs w:val="24"/>
          <w:lang w:eastAsia="zh-CN"/>
        </w:rPr>
      </w:pPr>
      <w:r w:rsidRPr="000F7A6C">
        <w:rPr>
          <w:rFonts w:ascii="SimSun" w:hAnsi="SimSun"/>
          <w:sz w:val="24"/>
          <w:szCs w:val="24"/>
          <w:lang w:eastAsia="zh-CN"/>
        </w:rPr>
        <w:lastRenderedPageBreak/>
        <w:t>[</w:t>
      </w:r>
      <w:r w:rsidRPr="00826078">
        <w:rPr>
          <w:sz w:val="24"/>
          <w:szCs w:val="24"/>
          <w:lang w:eastAsia="zh-CN"/>
        </w:rPr>
        <w:t>3.</w:t>
      </w:r>
      <w:r w:rsidRPr="000F7A6C">
        <w:rPr>
          <w:rFonts w:ascii="SimSun" w:hAnsi="SimSun"/>
          <w:sz w:val="24"/>
          <w:szCs w:val="24"/>
          <w:lang w:eastAsia="zh-CN"/>
        </w:rPr>
        <w:tab/>
      </w:r>
      <w:r w:rsidR="005234D1" w:rsidRPr="00F65CD5">
        <w:rPr>
          <w:rFonts w:ascii="KaiTi" w:eastAsia="KaiTi" w:hAnsi="KaiTi"/>
          <w:sz w:val="24"/>
          <w:szCs w:val="24"/>
          <w:lang w:eastAsia="zh-CN"/>
        </w:rPr>
        <w:t>敦促</w:t>
      </w:r>
      <w:r w:rsidR="00F96605" w:rsidRPr="000F7A6C">
        <w:rPr>
          <w:rFonts w:ascii="SimSun" w:hAnsi="SimSun" w:hint="eastAsia"/>
          <w:kern w:val="22"/>
          <w:sz w:val="24"/>
          <w:szCs w:val="24"/>
          <w:lang w:eastAsia="zh-CN"/>
        </w:rPr>
        <w:t>各</w:t>
      </w:r>
      <w:r w:rsidR="005234D1" w:rsidRPr="000F7A6C">
        <w:rPr>
          <w:rFonts w:ascii="SimSun" w:hAnsi="SimSun"/>
          <w:kern w:val="22"/>
          <w:sz w:val="24"/>
          <w:szCs w:val="24"/>
          <w:lang w:eastAsia="zh-CN"/>
        </w:rPr>
        <w:t>缔约方</w:t>
      </w:r>
      <w:r w:rsidR="00C62CBE" w:rsidRPr="000F7A6C">
        <w:rPr>
          <w:rFonts w:ascii="SimSun" w:hAnsi="SimSun"/>
          <w:kern w:val="22"/>
          <w:sz w:val="24"/>
          <w:szCs w:val="24"/>
          <w:lang w:eastAsia="zh-CN"/>
        </w:rPr>
        <w:t>根据国际义务</w:t>
      </w:r>
      <w:r w:rsidR="005234D1" w:rsidRPr="000F7A6C">
        <w:rPr>
          <w:rFonts w:ascii="SimSun" w:hAnsi="SimSun"/>
          <w:kern w:val="22"/>
          <w:sz w:val="24"/>
          <w:szCs w:val="24"/>
          <w:lang w:eastAsia="zh-CN"/>
        </w:rPr>
        <w:t>采取紧急行动，</w:t>
      </w:r>
      <w:r w:rsidRPr="000F7A6C">
        <w:rPr>
          <w:rFonts w:ascii="SimSun" w:hAnsi="SimSun"/>
          <w:kern w:val="22"/>
          <w:sz w:val="24"/>
          <w:szCs w:val="24"/>
          <w:lang w:eastAsia="zh-CN"/>
        </w:rPr>
        <w:t>以</w:t>
      </w:r>
      <w:r w:rsidR="00F96605" w:rsidRPr="000F7A6C">
        <w:rPr>
          <w:rFonts w:ascii="SimSun" w:hAnsi="SimSun" w:hint="eastAsia"/>
          <w:kern w:val="22"/>
          <w:sz w:val="24"/>
          <w:szCs w:val="24"/>
          <w:lang w:eastAsia="zh-CN"/>
        </w:rPr>
        <w:t>统筹</w:t>
      </w:r>
      <w:r w:rsidRPr="000F7A6C">
        <w:rPr>
          <w:rFonts w:ascii="SimSun" w:hAnsi="SimSun"/>
          <w:kern w:val="22"/>
          <w:sz w:val="24"/>
          <w:szCs w:val="24"/>
          <w:lang w:eastAsia="zh-CN"/>
        </w:rPr>
        <w:t>方式解决生物多样性和生态系统服务政府间科学与政策平台</w:t>
      </w:r>
      <w:r w:rsidR="0090555B">
        <w:rPr>
          <w:rFonts w:ascii="SimSun" w:hAnsi="SimSun" w:hint="eastAsia"/>
          <w:kern w:val="22"/>
          <w:sz w:val="24"/>
          <w:szCs w:val="24"/>
          <w:lang w:eastAsia="zh-CN"/>
        </w:rPr>
        <w:t>《</w:t>
      </w:r>
      <w:r w:rsidR="0090555B" w:rsidRPr="002B1A91">
        <w:rPr>
          <w:rFonts w:ascii="KaiTi" w:eastAsia="KaiTi" w:hAnsi="KaiTi" w:hint="eastAsia"/>
          <w:sz w:val="24"/>
          <w:szCs w:val="24"/>
          <w:lang w:eastAsia="zh-CN"/>
        </w:rPr>
        <w:t>全球评估</w:t>
      </w:r>
      <w:r w:rsidR="0090555B">
        <w:rPr>
          <w:rFonts w:ascii="SimSun" w:hAnsi="SimSun"/>
          <w:kern w:val="22"/>
          <w:sz w:val="24"/>
          <w:szCs w:val="24"/>
          <w:lang w:eastAsia="zh-CN"/>
        </w:rPr>
        <w:t>》</w:t>
      </w:r>
      <w:r w:rsidR="0090555B">
        <w:rPr>
          <w:rFonts w:ascii="SimSun" w:hAnsi="SimSun" w:hint="eastAsia"/>
          <w:kern w:val="22"/>
          <w:sz w:val="24"/>
          <w:szCs w:val="24"/>
          <w:lang w:eastAsia="zh-CN"/>
        </w:rPr>
        <w:t>中</w:t>
      </w:r>
      <w:r w:rsidRPr="000F7A6C">
        <w:rPr>
          <w:rFonts w:ascii="SimSun" w:hAnsi="SimSun"/>
          <w:kern w:val="22"/>
          <w:sz w:val="24"/>
          <w:szCs w:val="24"/>
          <w:lang w:eastAsia="zh-CN"/>
        </w:rPr>
        <w:t>指明的导致生物多样性丧失的</w:t>
      </w:r>
      <w:r w:rsidR="002A6DFE" w:rsidRPr="000F7A6C">
        <w:rPr>
          <w:rFonts w:ascii="SimSun" w:hAnsi="SimSun"/>
          <w:kern w:val="22"/>
          <w:sz w:val="24"/>
          <w:szCs w:val="24"/>
          <w:lang w:eastAsia="zh-CN"/>
        </w:rPr>
        <w:t>驱动因素</w:t>
      </w:r>
      <w:r w:rsidRPr="000F7A6C">
        <w:rPr>
          <w:rFonts w:ascii="SimSun" w:hAnsi="SimSun"/>
          <w:kern w:val="22"/>
          <w:sz w:val="24"/>
          <w:szCs w:val="24"/>
          <w:lang w:eastAsia="zh-CN"/>
        </w:rPr>
        <w:t>，并解决导致</w:t>
      </w:r>
      <w:r w:rsidRPr="000F7A6C">
        <w:rPr>
          <w:rFonts w:ascii="SimSun" w:hAnsi="SimSun"/>
          <w:kern w:val="22"/>
          <w:sz w:val="24"/>
          <w:szCs w:val="24"/>
          <w:lang w:val="en-US" w:eastAsia="zh-CN"/>
        </w:rPr>
        <w:t>气候变化和土地退化的</w:t>
      </w:r>
      <w:r w:rsidR="002A6DFE" w:rsidRPr="000F7A6C">
        <w:rPr>
          <w:rFonts w:ascii="SimSun" w:hAnsi="SimSun"/>
          <w:kern w:val="22"/>
          <w:sz w:val="24"/>
          <w:szCs w:val="24"/>
          <w:lang w:val="en-US" w:eastAsia="zh-CN"/>
        </w:rPr>
        <w:t>驱动因素</w:t>
      </w:r>
      <w:r w:rsidRPr="000F7A6C">
        <w:rPr>
          <w:rFonts w:ascii="SimSun" w:hAnsi="SimSun"/>
          <w:kern w:val="22"/>
          <w:sz w:val="24"/>
          <w:szCs w:val="24"/>
          <w:lang w:val="en-US" w:eastAsia="zh-CN"/>
        </w:rPr>
        <w:t>，为此</w:t>
      </w:r>
      <w:r w:rsidR="00F96605" w:rsidRPr="000F7A6C">
        <w:rPr>
          <w:rFonts w:ascii="SimSun" w:hAnsi="SimSun" w:hint="eastAsia"/>
          <w:kern w:val="22"/>
          <w:sz w:val="24"/>
          <w:szCs w:val="24"/>
          <w:lang w:val="en-US" w:eastAsia="zh-CN"/>
        </w:rPr>
        <w:t>，</w:t>
      </w:r>
      <w:r w:rsidRPr="000F7A6C">
        <w:rPr>
          <w:rFonts w:ascii="SimSun" w:hAnsi="SimSun"/>
          <w:kern w:val="22"/>
          <w:sz w:val="24"/>
          <w:szCs w:val="24"/>
          <w:lang w:val="en-US" w:eastAsia="zh-CN"/>
        </w:rPr>
        <w:t>既执行和推广行之有效的现行措施，也发起转型变革，</w:t>
      </w:r>
      <w:proofErr w:type="gramStart"/>
      <w:r w:rsidRPr="000F7A6C">
        <w:rPr>
          <w:rFonts w:ascii="SimSun" w:hAnsi="SimSun"/>
          <w:kern w:val="22"/>
          <w:sz w:val="24"/>
          <w:szCs w:val="24"/>
          <w:lang w:val="en-US" w:eastAsia="zh-CN"/>
        </w:rPr>
        <w:t>同时</w:t>
      </w:r>
      <w:r w:rsidR="00F96605" w:rsidRPr="000F7A6C">
        <w:rPr>
          <w:rFonts w:ascii="SimSun" w:hAnsi="SimSun" w:hint="eastAsia"/>
          <w:kern w:val="22"/>
          <w:sz w:val="24"/>
          <w:szCs w:val="24"/>
          <w:lang w:val="en-US" w:eastAsia="zh-CN"/>
        </w:rPr>
        <w:t>[</w:t>
      </w:r>
      <w:proofErr w:type="gramEnd"/>
      <w:r w:rsidRPr="000F7A6C">
        <w:rPr>
          <w:rFonts w:ascii="SimSun" w:hAnsi="SimSun"/>
          <w:kern w:val="22"/>
          <w:sz w:val="24"/>
          <w:szCs w:val="24"/>
          <w:lang w:val="en-US" w:eastAsia="zh-CN"/>
        </w:rPr>
        <w:t>呼吁根据《公约》第20条</w:t>
      </w:r>
      <w:r w:rsidR="002B1F3B" w:rsidRPr="000F7A6C">
        <w:rPr>
          <w:rFonts w:ascii="SimSun" w:hAnsi="SimSun" w:hint="eastAsia"/>
          <w:kern w:val="22"/>
          <w:sz w:val="24"/>
          <w:szCs w:val="24"/>
          <w:lang w:val="en-US" w:eastAsia="zh-CN"/>
        </w:rPr>
        <w:t>和</w:t>
      </w:r>
      <w:r w:rsidR="002B1F3B" w:rsidRPr="000F7A6C">
        <w:rPr>
          <w:rFonts w:ascii="SimSun" w:hAnsi="SimSun"/>
          <w:kern w:val="22"/>
          <w:sz w:val="24"/>
          <w:szCs w:val="24"/>
          <w:lang w:val="en-US" w:eastAsia="zh-CN"/>
        </w:rPr>
        <w:t>国际义务，</w:t>
      </w:r>
      <w:r w:rsidRPr="000F7A6C">
        <w:rPr>
          <w:rFonts w:ascii="SimSun" w:hAnsi="SimSun"/>
          <w:kern w:val="22"/>
          <w:sz w:val="24"/>
          <w:szCs w:val="24"/>
          <w:lang w:val="en-US" w:eastAsia="zh-CN"/>
        </w:rPr>
        <w:t>为发展中国家提供资源</w:t>
      </w:r>
      <w:r w:rsidR="00A04BEE" w:rsidRPr="000F7A6C">
        <w:rPr>
          <w:rFonts w:ascii="SimSun" w:hAnsi="SimSun" w:hint="eastAsia"/>
          <w:kern w:val="22"/>
          <w:sz w:val="24"/>
          <w:szCs w:val="24"/>
          <w:lang w:val="en-US" w:eastAsia="zh-CN"/>
        </w:rPr>
        <w:t>实行</w:t>
      </w:r>
      <w:r w:rsidRPr="000F7A6C">
        <w:rPr>
          <w:rFonts w:ascii="SimSun" w:hAnsi="SimSun"/>
          <w:kern w:val="22"/>
          <w:sz w:val="24"/>
          <w:szCs w:val="24"/>
          <w:lang w:val="en-US" w:eastAsia="zh-CN"/>
        </w:rPr>
        <w:t>进行这些变革</w:t>
      </w:r>
      <w:r w:rsidR="002B1F3B" w:rsidRPr="000F7A6C">
        <w:rPr>
          <w:rFonts w:ascii="SimSun" w:hAnsi="SimSun" w:hint="eastAsia"/>
          <w:kern w:val="22"/>
          <w:sz w:val="24"/>
          <w:szCs w:val="24"/>
          <w:lang w:val="en-US" w:eastAsia="zh-CN"/>
        </w:rPr>
        <w:t>]</w:t>
      </w:r>
      <w:r w:rsidRPr="000F7A6C">
        <w:rPr>
          <w:rFonts w:ascii="SimSun" w:hAnsi="SimSun"/>
          <w:kern w:val="22"/>
          <w:sz w:val="24"/>
          <w:szCs w:val="24"/>
          <w:lang w:val="en-US" w:eastAsia="zh-CN"/>
        </w:rPr>
        <w:t>，以实现2050年愿景]</w:t>
      </w:r>
      <w:r w:rsidR="005234D1" w:rsidRPr="000F7A6C">
        <w:rPr>
          <w:rFonts w:ascii="SimSun" w:hAnsi="SimSun"/>
          <w:kern w:val="22"/>
          <w:sz w:val="24"/>
          <w:szCs w:val="24"/>
          <w:lang w:eastAsia="zh-CN"/>
        </w:rPr>
        <w:t>。</w:t>
      </w:r>
      <w:r w:rsidR="00671EF4" w:rsidRPr="000F7A6C">
        <w:rPr>
          <w:rFonts w:ascii="SimSun" w:hAnsi="SimSun"/>
          <w:kern w:val="22"/>
          <w:sz w:val="24"/>
          <w:szCs w:val="24"/>
          <w:lang w:eastAsia="zh-CN"/>
        </w:rPr>
        <w:t xml:space="preserve"> </w:t>
      </w:r>
    </w:p>
    <w:p w14:paraId="195762FB" w14:textId="69538035" w:rsidR="00C62CBE" w:rsidRPr="00826078" w:rsidRDefault="00C62CBE" w:rsidP="00826078">
      <w:pPr>
        <w:pStyle w:val="bodytextnoindent"/>
        <w:widowControl w:val="0"/>
        <w:tabs>
          <w:tab w:val="clear" w:pos="360"/>
          <w:tab w:val="left" w:pos="1440"/>
        </w:tabs>
        <w:spacing w:line="240" w:lineRule="auto"/>
        <w:jc w:val="center"/>
        <w:rPr>
          <w:rFonts w:ascii="KaiTi" w:eastAsia="KaiTi" w:hAnsi="KaiTi"/>
          <w:sz w:val="24"/>
          <w:lang w:eastAsia="zh-CN"/>
        </w:rPr>
      </w:pPr>
      <w:r w:rsidRPr="00826078">
        <w:rPr>
          <w:rFonts w:ascii="KaiTi" w:eastAsia="KaiTi" w:hAnsi="KaiTi"/>
          <w:sz w:val="24"/>
          <w:lang w:eastAsia="zh-CN"/>
        </w:rPr>
        <w:t>附件</w:t>
      </w:r>
    </w:p>
    <w:p w14:paraId="4548B4DA" w14:textId="6B10C93F" w:rsidR="000C1551" w:rsidRPr="000F7A6C" w:rsidRDefault="000C1551" w:rsidP="00FB2123">
      <w:pPr>
        <w:pStyle w:val="bodytextnoindent"/>
        <w:widowControl w:val="0"/>
        <w:tabs>
          <w:tab w:val="left" w:pos="720"/>
        </w:tabs>
        <w:overflowPunct w:val="0"/>
        <w:autoSpaceDE w:val="0"/>
        <w:autoSpaceDN w:val="0"/>
        <w:adjustRightInd w:val="0"/>
        <w:spacing w:line="240" w:lineRule="auto"/>
        <w:jc w:val="center"/>
        <w:textAlignment w:val="baseline"/>
        <w:rPr>
          <w:rFonts w:ascii="SimSun" w:hAnsi="SimSun"/>
          <w:b/>
          <w:bCs/>
          <w:sz w:val="24"/>
          <w:lang w:eastAsia="zh-CN"/>
        </w:rPr>
      </w:pPr>
      <w:r w:rsidRPr="000F7A6C">
        <w:rPr>
          <w:rFonts w:ascii="SimSun" w:hAnsi="SimSun"/>
          <w:b/>
          <w:bCs/>
          <w:sz w:val="24"/>
          <w:lang w:eastAsia="zh-CN"/>
        </w:rPr>
        <w:t>2020</w:t>
      </w:r>
      <w:r w:rsidR="00030AC4" w:rsidRPr="000F7A6C">
        <w:rPr>
          <w:rFonts w:ascii="SimSun" w:hAnsi="SimSun"/>
          <w:b/>
          <w:bCs/>
          <w:sz w:val="24"/>
          <w:lang w:eastAsia="zh-CN"/>
        </w:rPr>
        <w:t>年后全球生物多样性框架的</w:t>
      </w:r>
      <w:r w:rsidR="00030AC4" w:rsidRPr="000F7A6C">
        <w:rPr>
          <w:rFonts w:ascii="SimSun" w:hAnsi="SimSun" w:hint="eastAsia"/>
          <w:b/>
          <w:bCs/>
          <w:sz w:val="24"/>
          <w:lang w:eastAsia="zh-CN"/>
        </w:rPr>
        <w:t>科学和技术指导意见</w:t>
      </w:r>
      <w:r w:rsidR="00030AC4" w:rsidRPr="000F7A6C">
        <w:rPr>
          <w:rFonts w:ascii="SimSun" w:hAnsi="SimSun"/>
          <w:b/>
          <w:bCs/>
          <w:sz w:val="24"/>
          <w:lang w:eastAsia="zh-CN"/>
        </w:rPr>
        <w:t>的</w:t>
      </w:r>
      <w:r w:rsidRPr="000F7A6C">
        <w:rPr>
          <w:rFonts w:ascii="SimSun" w:hAnsi="SimSun"/>
          <w:b/>
          <w:bCs/>
          <w:sz w:val="24"/>
          <w:lang w:eastAsia="zh-CN"/>
        </w:rPr>
        <w:t>要素</w:t>
      </w:r>
      <w:r w:rsidR="00C45743" w:rsidRPr="000F7A6C">
        <w:rPr>
          <w:rStyle w:val="FootnoteReference"/>
          <w:rFonts w:ascii="SimSun" w:hAnsi="SimSun"/>
          <w:bCs/>
          <w:sz w:val="24"/>
          <w:u w:val="none"/>
          <w:lang w:eastAsia="zh-CN"/>
        </w:rPr>
        <w:footnoteReference w:id="8"/>
      </w:r>
    </w:p>
    <w:p w14:paraId="114EEFA2" w14:textId="7E056A52" w:rsidR="000C1551" w:rsidRPr="000F7A6C" w:rsidRDefault="00477E4A" w:rsidP="00FB2123">
      <w:pPr>
        <w:pStyle w:val="bodytextnoindent"/>
        <w:widowControl w:val="0"/>
        <w:tabs>
          <w:tab w:val="left" w:pos="720"/>
        </w:tabs>
        <w:overflowPunct w:val="0"/>
        <w:autoSpaceDE w:val="0"/>
        <w:autoSpaceDN w:val="0"/>
        <w:adjustRightInd w:val="0"/>
        <w:spacing w:line="240" w:lineRule="auto"/>
        <w:jc w:val="center"/>
        <w:textAlignment w:val="baseline"/>
        <w:rPr>
          <w:rFonts w:ascii="SimSun" w:hAnsi="SimSun"/>
          <w:b/>
          <w:bCs/>
          <w:sz w:val="24"/>
          <w:lang w:eastAsia="zh-CN"/>
        </w:rPr>
      </w:pPr>
      <w:r w:rsidRPr="000F7A6C">
        <w:rPr>
          <w:rFonts w:ascii="SimSun" w:hAnsi="SimSun"/>
          <w:b/>
          <w:bCs/>
          <w:sz w:val="24"/>
          <w:lang w:eastAsia="zh-CN"/>
        </w:rPr>
        <w:t>一</w:t>
      </w:r>
      <w:r w:rsidR="000C1551" w:rsidRPr="000F7A6C">
        <w:rPr>
          <w:rFonts w:ascii="SimSun" w:hAnsi="SimSun"/>
          <w:b/>
          <w:bCs/>
          <w:sz w:val="24"/>
          <w:lang w:eastAsia="zh-CN"/>
        </w:rPr>
        <w:t>.</w:t>
      </w:r>
      <w:r w:rsidRPr="000F7A6C">
        <w:rPr>
          <w:rFonts w:ascii="SimSun" w:hAnsi="SimSun"/>
          <w:b/>
          <w:bCs/>
          <w:sz w:val="24"/>
          <w:lang w:eastAsia="zh-CN"/>
        </w:rPr>
        <w:t xml:space="preserve"> </w:t>
      </w:r>
      <w:r w:rsidR="000C1551" w:rsidRPr="000F7A6C">
        <w:rPr>
          <w:rFonts w:ascii="SimSun" w:hAnsi="SimSun"/>
          <w:b/>
          <w:bCs/>
          <w:sz w:val="24"/>
          <w:lang w:eastAsia="zh-CN"/>
        </w:rPr>
        <w:t xml:space="preserve"> </w:t>
      </w:r>
      <w:r w:rsidR="002B1F3B" w:rsidRPr="000F7A6C">
        <w:rPr>
          <w:rFonts w:ascii="SimSun" w:hAnsi="SimSun"/>
          <w:b/>
          <w:bCs/>
          <w:sz w:val="24"/>
          <w:lang w:eastAsia="zh-CN"/>
        </w:rPr>
        <w:t xml:space="preserve">  </w:t>
      </w:r>
      <w:r w:rsidR="00030AC4" w:rsidRPr="000F7A6C">
        <w:rPr>
          <w:rFonts w:ascii="SimSun" w:hAnsi="SimSun"/>
          <w:b/>
          <w:bCs/>
          <w:sz w:val="24"/>
          <w:lang w:eastAsia="zh-CN"/>
        </w:rPr>
        <w:t xml:space="preserve"> </w:t>
      </w:r>
      <w:r w:rsidR="000C1551" w:rsidRPr="000F7A6C">
        <w:rPr>
          <w:rFonts w:ascii="SimSun" w:hAnsi="SimSun"/>
          <w:b/>
          <w:bCs/>
          <w:sz w:val="24"/>
          <w:lang w:eastAsia="zh-CN"/>
        </w:rPr>
        <w:t>2030</w:t>
      </w:r>
      <w:r w:rsidRPr="000F7A6C">
        <w:rPr>
          <w:rFonts w:ascii="SimSun" w:hAnsi="SimSun"/>
          <w:b/>
          <w:bCs/>
          <w:sz w:val="24"/>
          <w:lang w:eastAsia="zh-CN"/>
        </w:rPr>
        <w:t>年使命</w:t>
      </w:r>
    </w:p>
    <w:p w14:paraId="1C4BC490" w14:textId="04147FD6" w:rsidR="000C1551" w:rsidRPr="000F7A6C" w:rsidRDefault="000C1551"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议程项目3联络小组</w:t>
      </w:r>
      <w:r w:rsidR="00847EB6" w:rsidRPr="000F7A6C">
        <w:rPr>
          <w:rFonts w:ascii="SimSun" w:hAnsi="SimSun" w:hint="eastAsia"/>
          <w:sz w:val="24"/>
          <w:lang w:eastAsia="zh-CN"/>
        </w:rPr>
        <w:t>就编制</w:t>
      </w:r>
      <w:r w:rsidRPr="000F7A6C">
        <w:rPr>
          <w:rFonts w:ascii="SimSun" w:hAnsi="SimSun"/>
          <w:sz w:val="24"/>
          <w:lang w:eastAsia="zh-CN"/>
        </w:rPr>
        <w:t>2020年后全球生物多样性框架</w:t>
      </w:r>
      <w:r w:rsidR="00C01054" w:rsidRPr="000F7A6C">
        <w:rPr>
          <w:rFonts w:ascii="SimSun" w:hAnsi="SimSun"/>
          <w:sz w:val="24"/>
          <w:lang w:eastAsia="zh-CN"/>
        </w:rPr>
        <w:t>使命</w:t>
      </w:r>
      <w:r w:rsidR="00847EB6" w:rsidRPr="000F7A6C">
        <w:rPr>
          <w:rFonts w:ascii="SimSun" w:hAnsi="SimSun" w:hint="eastAsia"/>
          <w:sz w:val="24"/>
          <w:lang w:eastAsia="zh-CN"/>
        </w:rPr>
        <w:t>说明</w:t>
      </w:r>
      <w:r w:rsidR="001F7B52" w:rsidRPr="000F7A6C">
        <w:rPr>
          <w:rFonts w:ascii="SimSun" w:hAnsi="SimSun" w:hint="eastAsia"/>
          <w:sz w:val="24"/>
          <w:lang w:eastAsia="zh-CN"/>
        </w:rPr>
        <w:t>提出</w:t>
      </w:r>
      <w:r w:rsidR="001F7B52" w:rsidRPr="000F7A6C">
        <w:rPr>
          <w:rFonts w:ascii="SimSun" w:hAnsi="SimSun"/>
          <w:sz w:val="24"/>
          <w:lang w:eastAsia="zh-CN"/>
        </w:rPr>
        <w:t>了</w:t>
      </w:r>
      <w:r w:rsidRPr="000F7A6C">
        <w:rPr>
          <w:rFonts w:ascii="SimSun" w:hAnsi="SimSun"/>
          <w:sz w:val="24"/>
          <w:lang w:eastAsia="zh-CN"/>
        </w:rPr>
        <w:t>一般性问题。</w:t>
      </w:r>
      <w:r w:rsidR="00985FF2" w:rsidRPr="000F7A6C">
        <w:rPr>
          <w:rFonts w:ascii="SimSun" w:hAnsi="SimSun"/>
          <w:sz w:val="24"/>
          <w:lang w:eastAsia="zh-CN"/>
        </w:rPr>
        <w:t>一些成员</w:t>
      </w:r>
      <w:r w:rsidRPr="000F7A6C">
        <w:rPr>
          <w:rFonts w:ascii="SimSun" w:hAnsi="SimSun"/>
          <w:sz w:val="24"/>
          <w:lang w:eastAsia="zh-CN"/>
        </w:rPr>
        <w:t>指出</w:t>
      </w:r>
      <w:r w:rsidR="001F7B52" w:rsidRPr="000F7A6C">
        <w:rPr>
          <w:rFonts w:ascii="SimSun" w:hAnsi="SimSun" w:hint="eastAsia"/>
          <w:sz w:val="24"/>
          <w:lang w:eastAsia="zh-CN"/>
        </w:rPr>
        <w:t>，</w:t>
      </w:r>
      <w:r w:rsidR="00C01054" w:rsidRPr="000F7A6C">
        <w:rPr>
          <w:rFonts w:ascii="SimSun" w:hAnsi="SimSun"/>
          <w:sz w:val="24"/>
          <w:lang w:eastAsia="zh-CN"/>
        </w:rPr>
        <w:t>使命</w:t>
      </w:r>
      <w:r w:rsidR="001F7B52" w:rsidRPr="000F7A6C">
        <w:rPr>
          <w:rFonts w:ascii="SimSun" w:hAnsi="SimSun" w:hint="eastAsia"/>
          <w:sz w:val="24"/>
          <w:lang w:eastAsia="zh-CN"/>
        </w:rPr>
        <w:t>应</w:t>
      </w:r>
      <w:r w:rsidR="00847EB6" w:rsidRPr="000F7A6C">
        <w:rPr>
          <w:rFonts w:ascii="SimSun" w:hAnsi="SimSun" w:hint="eastAsia"/>
          <w:sz w:val="24"/>
          <w:lang w:eastAsia="zh-CN"/>
        </w:rPr>
        <w:t>：</w:t>
      </w:r>
    </w:p>
    <w:p w14:paraId="21C09052" w14:textId="30CCD67C" w:rsidR="000C1551" w:rsidRPr="000F7A6C" w:rsidRDefault="000C1551" w:rsidP="002B1F3B">
      <w:pPr>
        <w:pStyle w:val="bodytextnoindent"/>
        <w:widowControl w:val="0"/>
        <w:numPr>
          <w:ilvl w:val="1"/>
          <w:numId w:val="9"/>
        </w:numPr>
        <w:tabs>
          <w:tab w:val="left" w:pos="1440"/>
        </w:tabs>
        <w:overflowPunct w:val="0"/>
        <w:autoSpaceDE w:val="0"/>
        <w:autoSpaceDN w:val="0"/>
        <w:adjustRightInd w:val="0"/>
        <w:snapToGrid w:val="0"/>
        <w:spacing w:line="240" w:lineRule="auto"/>
        <w:ind w:left="0" w:firstLine="720"/>
        <w:textAlignment w:val="baseline"/>
        <w:rPr>
          <w:rFonts w:ascii="SimSun" w:hAnsi="SimSun"/>
          <w:sz w:val="24"/>
          <w:lang w:eastAsia="zh-CN"/>
        </w:rPr>
      </w:pPr>
      <w:r w:rsidRPr="000F7A6C">
        <w:rPr>
          <w:rFonts w:ascii="SimSun" w:hAnsi="SimSun"/>
          <w:sz w:val="24"/>
          <w:lang w:eastAsia="zh-CN"/>
        </w:rPr>
        <w:t>包含可</w:t>
      </w:r>
      <w:r w:rsidR="00C01054" w:rsidRPr="000F7A6C">
        <w:rPr>
          <w:rFonts w:ascii="SimSun" w:hAnsi="SimSun"/>
          <w:sz w:val="24"/>
          <w:lang w:eastAsia="zh-CN"/>
        </w:rPr>
        <w:t>计量</w:t>
      </w:r>
      <w:r w:rsidRPr="000F7A6C">
        <w:rPr>
          <w:rFonts w:ascii="SimSun" w:hAnsi="SimSun"/>
          <w:sz w:val="24"/>
          <w:lang w:eastAsia="zh-CN"/>
        </w:rPr>
        <w:t>的要素，作为</w:t>
      </w:r>
      <w:r w:rsidR="00030AC4" w:rsidRPr="000F7A6C">
        <w:rPr>
          <w:rFonts w:ascii="SimSun" w:hAnsi="SimSun" w:hint="eastAsia"/>
          <w:sz w:val="24"/>
          <w:lang w:eastAsia="zh-CN"/>
        </w:rPr>
        <w:t>到</w:t>
      </w:r>
      <w:r w:rsidRPr="000F7A6C">
        <w:rPr>
          <w:rFonts w:ascii="SimSun" w:hAnsi="SimSun"/>
          <w:sz w:val="24"/>
          <w:lang w:eastAsia="zh-CN"/>
        </w:rPr>
        <w:t>2050年的里程碑，以生物多样性状况为导向，</w:t>
      </w:r>
      <w:r w:rsidR="00C01054" w:rsidRPr="000F7A6C">
        <w:rPr>
          <w:rFonts w:ascii="SimSun" w:hAnsi="SimSun"/>
          <w:sz w:val="24"/>
          <w:lang w:eastAsia="zh-CN"/>
        </w:rPr>
        <w:t>体现</w:t>
      </w:r>
      <w:r w:rsidRPr="000F7A6C">
        <w:rPr>
          <w:rFonts w:ascii="SimSun" w:hAnsi="SimSun"/>
          <w:sz w:val="24"/>
          <w:lang w:eastAsia="zh-CN"/>
        </w:rPr>
        <w:t>紧迫感，</w:t>
      </w:r>
      <w:r w:rsidR="00C01054" w:rsidRPr="000F7A6C">
        <w:rPr>
          <w:rFonts w:ascii="SimSun" w:hAnsi="SimSun"/>
          <w:sz w:val="24"/>
          <w:lang w:eastAsia="zh-CN"/>
        </w:rPr>
        <w:t>简洁明了，便于传播</w:t>
      </w:r>
      <w:r w:rsidRPr="000F7A6C">
        <w:rPr>
          <w:rFonts w:ascii="SimSun" w:hAnsi="SimSun"/>
          <w:sz w:val="24"/>
          <w:lang w:eastAsia="zh-CN"/>
        </w:rPr>
        <w:t>；</w:t>
      </w:r>
    </w:p>
    <w:p w14:paraId="22E0D51B" w14:textId="7CA4A5B5" w:rsidR="001F7B52" w:rsidRPr="000F7A6C" w:rsidRDefault="001F7B52" w:rsidP="001F7B52">
      <w:pPr>
        <w:pStyle w:val="bodytextnoindent"/>
        <w:widowControl w:val="0"/>
        <w:numPr>
          <w:ilvl w:val="1"/>
          <w:numId w:val="9"/>
        </w:numPr>
        <w:tabs>
          <w:tab w:val="left" w:pos="1440"/>
        </w:tabs>
        <w:overflowPunct w:val="0"/>
        <w:autoSpaceDE w:val="0"/>
        <w:autoSpaceDN w:val="0"/>
        <w:adjustRightInd w:val="0"/>
        <w:snapToGrid w:val="0"/>
        <w:spacing w:line="240" w:lineRule="auto"/>
        <w:ind w:left="0" w:firstLine="720"/>
        <w:textAlignment w:val="baseline"/>
        <w:rPr>
          <w:rFonts w:ascii="SimSun" w:hAnsi="SimSun"/>
          <w:sz w:val="24"/>
          <w:lang w:eastAsia="zh-CN"/>
        </w:rPr>
      </w:pPr>
      <w:r w:rsidRPr="000F7A6C">
        <w:rPr>
          <w:rFonts w:ascii="SimSun" w:hAnsi="SimSun"/>
          <w:sz w:val="24"/>
          <w:lang w:eastAsia="zh-CN"/>
        </w:rPr>
        <w:t>将重点放在2020年后全球生物多样性框架试图实现什么，例如使用“</w:t>
      </w:r>
      <w:r w:rsidR="00AB0AD8">
        <w:rPr>
          <w:rFonts w:ascii="SimSun" w:hAnsi="SimSun" w:hint="eastAsia"/>
          <w:sz w:val="24"/>
          <w:lang w:eastAsia="zh-CN"/>
        </w:rPr>
        <w:t>改变</w:t>
      </w:r>
      <w:r w:rsidRPr="000F7A6C">
        <w:rPr>
          <w:rFonts w:ascii="SimSun" w:hAnsi="SimSun"/>
          <w:sz w:val="24"/>
          <w:lang w:eastAsia="zh-CN"/>
        </w:rPr>
        <w:t>生物多样性丧失</w:t>
      </w:r>
      <w:r w:rsidR="00DC3F7C" w:rsidRPr="000F7A6C">
        <w:rPr>
          <w:rFonts w:ascii="SimSun" w:hAnsi="SimSun" w:hint="eastAsia"/>
          <w:sz w:val="24"/>
          <w:lang w:eastAsia="zh-CN"/>
        </w:rPr>
        <w:t>的</w:t>
      </w:r>
      <w:r w:rsidR="00AB0AD8">
        <w:rPr>
          <w:rFonts w:ascii="SimSun" w:hAnsi="SimSun" w:hint="eastAsia"/>
          <w:sz w:val="24"/>
          <w:lang w:eastAsia="zh-CN"/>
        </w:rPr>
        <w:t>趋势</w:t>
      </w:r>
      <w:r w:rsidRPr="000F7A6C">
        <w:rPr>
          <w:rFonts w:ascii="SimSun" w:hAnsi="SimSun"/>
          <w:sz w:val="24"/>
          <w:lang w:eastAsia="zh-CN"/>
        </w:rPr>
        <w:t>”、“使生物多样性走上复苏之路”</w:t>
      </w:r>
      <w:r w:rsidR="00030AC4" w:rsidRPr="000F7A6C">
        <w:rPr>
          <w:rFonts w:ascii="SimSun" w:hAnsi="SimSun"/>
          <w:sz w:val="24"/>
          <w:lang w:eastAsia="zh-CN"/>
        </w:rPr>
        <w:t>和（或）</w:t>
      </w:r>
      <w:r w:rsidRPr="000F7A6C">
        <w:rPr>
          <w:rFonts w:ascii="SimSun" w:hAnsi="SimSun"/>
          <w:sz w:val="24"/>
          <w:lang w:eastAsia="zh-CN"/>
        </w:rPr>
        <w:t>“无净丧失”等语言；</w:t>
      </w:r>
    </w:p>
    <w:p w14:paraId="466D3684" w14:textId="7FEBC30B" w:rsidR="000C1551" w:rsidRPr="000F7A6C" w:rsidRDefault="00A04BEE" w:rsidP="002B1F3B">
      <w:pPr>
        <w:pStyle w:val="bodytextnoindent"/>
        <w:widowControl w:val="0"/>
        <w:numPr>
          <w:ilvl w:val="1"/>
          <w:numId w:val="9"/>
        </w:numPr>
        <w:tabs>
          <w:tab w:val="left" w:pos="1440"/>
        </w:tabs>
        <w:overflowPunct w:val="0"/>
        <w:autoSpaceDE w:val="0"/>
        <w:autoSpaceDN w:val="0"/>
        <w:adjustRightInd w:val="0"/>
        <w:snapToGrid w:val="0"/>
        <w:spacing w:line="240" w:lineRule="auto"/>
        <w:ind w:left="0" w:firstLine="720"/>
        <w:textAlignment w:val="baseline"/>
        <w:rPr>
          <w:rFonts w:ascii="SimSun" w:hAnsi="SimSun"/>
          <w:sz w:val="24"/>
          <w:lang w:eastAsia="zh-CN"/>
        </w:rPr>
      </w:pPr>
      <w:r w:rsidRPr="000F7A6C">
        <w:rPr>
          <w:rFonts w:ascii="SimSun" w:hAnsi="SimSun"/>
          <w:sz w:val="24"/>
          <w:lang w:eastAsia="zh-CN"/>
        </w:rPr>
        <w:t>将</w:t>
      </w:r>
      <w:r w:rsidR="0052721D" w:rsidRPr="000F7A6C">
        <w:rPr>
          <w:rFonts w:ascii="SimSun" w:hAnsi="SimSun"/>
          <w:sz w:val="24"/>
          <w:lang w:eastAsia="zh-CN"/>
        </w:rPr>
        <w:t>重点放在</w:t>
      </w:r>
      <w:r w:rsidR="00FF506F" w:rsidRPr="000F7A6C">
        <w:rPr>
          <w:rFonts w:ascii="SimSun" w:hAnsi="SimSun" w:hint="eastAsia"/>
          <w:sz w:val="24"/>
          <w:lang w:eastAsia="zh-CN"/>
        </w:rPr>
        <w:t>实施</w:t>
      </w:r>
      <w:r w:rsidR="00DC3F7C" w:rsidRPr="000F7A6C">
        <w:rPr>
          <w:rFonts w:ascii="SimSun" w:hAnsi="SimSun" w:hint="eastAsia"/>
          <w:sz w:val="24"/>
          <w:lang w:eastAsia="zh-CN"/>
        </w:rPr>
        <w:t>各种</w:t>
      </w:r>
      <w:r w:rsidR="0052721D" w:rsidRPr="000F7A6C">
        <w:rPr>
          <w:rFonts w:ascii="SimSun" w:hAnsi="SimSun"/>
          <w:sz w:val="24"/>
          <w:lang w:eastAsia="zh-CN"/>
        </w:rPr>
        <w:t>解决</w:t>
      </w:r>
      <w:r w:rsidR="00FF506F" w:rsidRPr="000F7A6C">
        <w:rPr>
          <w:rFonts w:ascii="SimSun" w:hAnsi="SimSun" w:hint="eastAsia"/>
          <w:sz w:val="24"/>
          <w:lang w:eastAsia="zh-CN"/>
        </w:rPr>
        <w:t>方案</w:t>
      </w:r>
      <w:r w:rsidR="00DC3F7C" w:rsidRPr="000F7A6C">
        <w:rPr>
          <w:rFonts w:ascii="SimSun" w:hAnsi="SimSun" w:hint="eastAsia"/>
          <w:sz w:val="24"/>
          <w:lang w:eastAsia="zh-CN"/>
        </w:rPr>
        <w:t>和</w:t>
      </w:r>
      <w:r w:rsidR="000C1551" w:rsidRPr="000F7A6C">
        <w:rPr>
          <w:rFonts w:ascii="SimSun" w:hAnsi="SimSun"/>
          <w:sz w:val="24"/>
          <w:lang w:eastAsia="zh-CN"/>
        </w:rPr>
        <w:t>采取紧急行动</w:t>
      </w:r>
      <w:r w:rsidR="0052721D" w:rsidRPr="000F7A6C">
        <w:rPr>
          <w:rFonts w:ascii="SimSun" w:hAnsi="SimSun"/>
          <w:sz w:val="24"/>
          <w:lang w:eastAsia="zh-CN"/>
        </w:rPr>
        <w:t>解决</w:t>
      </w:r>
      <w:r w:rsidR="000C1551" w:rsidRPr="000F7A6C">
        <w:rPr>
          <w:rFonts w:ascii="SimSun" w:hAnsi="SimSun"/>
          <w:sz w:val="24"/>
          <w:lang w:eastAsia="zh-CN"/>
        </w:rPr>
        <w:t>生物多样性丧失、可持续利用问题；</w:t>
      </w:r>
      <w:r w:rsidR="00C561DB">
        <w:rPr>
          <w:rFonts w:ascii="SimSun" w:hAnsi="SimSun" w:hint="eastAsia"/>
          <w:sz w:val="24"/>
          <w:lang w:eastAsia="zh-CN"/>
        </w:rPr>
        <w:t xml:space="preserve"> </w:t>
      </w:r>
      <w:bookmarkStart w:id="1" w:name="_GoBack"/>
      <w:bookmarkEnd w:id="1"/>
    </w:p>
    <w:p w14:paraId="66D14E2D" w14:textId="1C696479" w:rsidR="000C1551" w:rsidRPr="000F7A6C" w:rsidRDefault="000C1551" w:rsidP="002B1F3B">
      <w:pPr>
        <w:pStyle w:val="bodytextnoindent"/>
        <w:widowControl w:val="0"/>
        <w:numPr>
          <w:ilvl w:val="1"/>
          <w:numId w:val="9"/>
        </w:numPr>
        <w:tabs>
          <w:tab w:val="left" w:pos="1440"/>
        </w:tabs>
        <w:overflowPunct w:val="0"/>
        <w:autoSpaceDE w:val="0"/>
        <w:autoSpaceDN w:val="0"/>
        <w:adjustRightInd w:val="0"/>
        <w:snapToGrid w:val="0"/>
        <w:spacing w:line="240" w:lineRule="auto"/>
        <w:ind w:left="0" w:firstLine="720"/>
        <w:textAlignment w:val="baseline"/>
        <w:rPr>
          <w:rFonts w:ascii="SimSun" w:hAnsi="SimSun"/>
          <w:sz w:val="24"/>
          <w:lang w:eastAsia="zh-CN"/>
        </w:rPr>
      </w:pPr>
      <w:r w:rsidRPr="000F7A6C">
        <w:rPr>
          <w:rFonts w:ascii="SimSun" w:hAnsi="SimSun"/>
          <w:sz w:val="24"/>
          <w:lang w:eastAsia="zh-CN"/>
        </w:rPr>
        <w:t>反映</w:t>
      </w:r>
      <w:r w:rsidR="0052721D" w:rsidRPr="000F7A6C">
        <w:rPr>
          <w:rFonts w:ascii="SimSun" w:hAnsi="SimSun"/>
          <w:sz w:val="24"/>
          <w:lang w:eastAsia="zh-CN"/>
        </w:rPr>
        <w:t>惠益，</w:t>
      </w:r>
      <w:r w:rsidRPr="000F7A6C">
        <w:rPr>
          <w:rFonts w:ascii="SimSun" w:hAnsi="SimSun"/>
          <w:sz w:val="24"/>
          <w:lang w:eastAsia="zh-CN"/>
        </w:rPr>
        <w:t>不仅</w:t>
      </w:r>
      <w:r w:rsidR="00DC3F7C" w:rsidRPr="000F7A6C">
        <w:rPr>
          <w:rFonts w:ascii="SimSun" w:hAnsi="SimSun" w:hint="eastAsia"/>
          <w:sz w:val="24"/>
          <w:lang w:eastAsia="zh-CN"/>
        </w:rPr>
        <w:t>是</w:t>
      </w:r>
      <w:r w:rsidRPr="000F7A6C">
        <w:rPr>
          <w:rFonts w:ascii="SimSun" w:hAnsi="SimSun"/>
          <w:sz w:val="24"/>
          <w:lang w:eastAsia="zh-CN"/>
        </w:rPr>
        <w:t>对</w:t>
      </w:r>
      <w:r w:rsidR="0052721D" w:rsidRPr="000F7A6C">
        <w:rPr>
          <w:rFonts w:ascii="SimSun" w:hAnsi="SimSun"/>
          <w:sz w:val="24"/>
          <w:lang w:eastAsia="zh-CN"/>
        </w:rPr>
        <w:t>人类</w:t>
      </w:r>
      <w:r w:rsidR="00223FCD" w:rsidRPr="000F7A6C">
        <w:rPr>
          <w:rFonts w:ascii="SimSun" w:hAnsi="SimSun" w:hint="eastAsia"/>
          <w:sz w:val="24"/>
          <w:lang w:eastAsia="zh-CN"/>
        </w:rPr>
        <w:t>的</w:t>
      </w:r>
      <w:r w:rsidR="00223FCD" w:rsidRPr="000F7A6C">
        <w:rPr>
          <w:rFonts w:ascii="SimSun" w:hAnsi="SimSun"/>
          <w:sz w:val="24"/>
          <w:lang w:eastAsia="zh-CN"/>
        </w:rPr>
        <w:t>惠益</w:t>
      </w:r>
      <w:r w:rsidRPr="000F7A6C">
        <w:rPr>
          <w:rFonts w:ascii="SimSun" w:hAnsi="SimSun"/>
          <w:sz w:val="24"/>
          <w:lang w:eastAsia="zh-CN"/>
        </w:rPr>
        <w:t>而且</w:t>
      </w:r>
      <w:r w:rsidR="00DC3F7C" w:rsidRPr="000F7A6C">
        <w:rPr>
          <w:rFonts w:ascii="SimSun" w:hAnsi="SimSun" w:hint="eastAsia"/>
          <w:sz w:val="24"/>
          <w:lang w:eastAsia="zh-CN"/>
        </w:rPr>
        <w:t>是</w:t>
      </w:r>
      <w:r w:rsidRPr="000F7A6C">
        <w:rPr>
          <w:rFonts w:ascii="SimSun" w:hAnsi="SimSun"/>
          <w:sz w:val="24"/>
          <w:lang w:eastAsia="zh-CN"/>
        </w:rPr>
        <w:t>对地球和可持续发展</w:t>
      </w:r>
      <w:r w:rsidR="00DC3F7C" w:rsidRPr="000F7A6C">
        <w:rPr>
          <w:rFonts w:ascii="SimSun" w:hAnsi="SimSun" w:hint="eastAsia"/>
          <w:sz w:val="24"/>
          <w:lang w:eastAsia="zh-CN"/>
        </w:rPr>
        <w:t>言</w:t>
      </w:r>
      <w:r w:rsidRPr="000F7A6C">
        <w:rPr>
          <w:rFonts w:ascii="SimSun" w:hAnsi="SimSun"/>
          <w:sz w:val="24"/>
          <w:lang w:eastAsia="zh-CN"/>
        </w:rPr>
        <w:t>的</w:t>
      </w:r>
      <w:r w:rsidR="0052721D" w:rsidRPr="000F7A6C">
        <w:rPr>
          <w:rFonts w:ascii="SimSun" w:hAnsi="SimSun"/>
          <w:sz w:val="24"/>
          <w:lang w:eastAsia="zh-CN"/>
        </w:rPr>
        <w:t>惠益</w:t>
      </w:r>
      <w:r w:rsidRPr="000F7A6C">
        <w:rPr>
          <w:rFonts w:ascii="SimSun" w:hAnsi="SimSun"/>
          <w:sz w:val="24"/>
          <w:lang w:eastAsia="zh-CN"/>
        </w:rPr>
        <w:t>。</w:t>
      </w:r>
    </w:p>
    <w:p w14:paraId="06B10797" w14:textId="2858674A" w:rsidR="000C1551" w:rsidRPr="000F7A6C" w:rsidRDefault="00DC3F7C"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联络小组还审议了6</w:t>
      </w:r>
      <w:r w:rsidRPr="000F7A6C">
        <w:rPr>
          <w:rFonts w:ascii="SimSun" w:hAnsi="SimSun" w:hint="eastAsia"/>
          <w:sz w:val="24"/>
          <w:lang w:eastAsia="zh-CN"/>
        </w:rPr>
        <w:t>份</w:t>
      </w:r>
      <w:r w:rsidR="00B4292C" w:rsidRPr="000F7A6C">
        <w:rPr>
          <w:rFonts w:ascii="SimSun" w:hAnsi="SimSun" w:hint="eastAsia"/>
          <w:sz w:val="24"/>
          <w:lang w:eastAsia="zh-CN"/>
        </w:rPr>
        <w:t>已编制</w:t>
      </w:r>
      <w:r w:rsidR="00B4292C" w:rsidRPr="000F7A6C">
        <w:rPr>
          <w:rFonts w:ascii="SimSun" w:hAnsi="SimSun"/>
          <w:sz w:val="24"/>
          <w:lang w:eastAsia="zh-CN"/>
        </w:rPr>
        <w:t>的</w:t>
      </w:r>
      <w:r w:rsidR="00B4292C" w:rsidRPr="000F7A6C">
        <w:rPr>
          <w:rFonts w:ascii="SimSun" w:hAnsi="SimSun" w:hint="eastAsia"/>
          <w:sz w:val="24"/>
          <w:lang w:eastAsia="zh-CN"/>
        </w:rPr>
        <w:t>可供使用</w:t>
      </w:r>
      <w:r w:rsidR="00B4292C" w:rsidRPr="000F7A6C">
        <w:rPr>
          <w:rFonts w:ascii="SimSun" w:hAnsi="SimSun"/>
          <w:sz w:val="24"/>
          <w:lang w:eastAsia="zh-CN"/>
        </w:rPr>
        <w:t>的</w:t>
      </w:r>
      <w:r w:rsidR="00847EB6" w:rsidRPr="000F7A6C">
        <w:rPr>
          <w:rFonts w:ascii="SimSun" w:hAnsi="SimSun"/>
          <w:sz w:val="24"/>
          <w:lang w:eastAsia="zh-CN"/>
        </w:rPr>
        <w:t>使命说明</w:t>
      </w:r>
      <w:r w:rsidRPr="000F7A6C">
        <w:rPr>
          <w:rFonts w:ascii="SimSun" w:hAnsi="SimSun"/>
          <w:sz w:val="24"/>
          <w:lang w:eastAsia="zh-CN"/>
        </w:rPr>
        <w:t>，</w:t>
      </w:r>
      <w:r w:rsidRPr="000F7A6C">
        <w:rPr>
          <w:rFonts w:ascii="SimSun" w:hAnsi="SimSun" w:hint="eastAsia"/>
          <w:sz w:val="24"/>
          <w:lang w:eastAsia="zh-CN"/>
        </w:rPr>
        <w:t>一份</w:t>
      </w:r>
      <w:r w:rsidR="000C1551" w:rsidRPr="000F7A6C">
        <w:rPr>
          <w:rFonts w:ascii="SimSun" w:hAnsi="SimSun"/>
          <w:sz w:val="24"/>
          <w:lang w:eastAsia="zh-CN"/>
        </w:rPr>
        <w:t>来自</w:t>
      </w:r>
      <w:r w:rsidR="00847D3D" w:rsidRPr="000F7A6C">
        <w:rPr>
          <w:rFonts w:ascii="SimSun" w:hAnsi="SimSun"/>
          <w:color w:val="000000" w:themeColor="text1"/>
          <w:sz w:val="24"/>
          <w:lang w:eastAsia="zh-CN"/>
        </w:rPr>
        <w:t>CBD/SBSTTA/</w:t>
      </w:r>
      <w:r w:rsidR="00B4292C" w:rsidRPr="000F7A6C">
        <w:rPr>
          <w:rFonts w:ascii="SimSun" w:hAnsi="SimSun"/>
          <w:color w:val="000000" w:themeColor="text1"/>
          <w:sz w:val="24"/>
          <w:lang w:eastAsia="zh-CN"/>
        </w:rPr>
        <w:t xml:space="preserve"> </w:t>
      </w:r>
      <w:r w:rsidR="00847D3D" w:rsidRPr="000F7A6C">
        <w:rPr>
          <w:rFonts w:ascii="SimSun" w:hAnsi="SimSun"/>
          <w:color w:val="000000" w:themeColor="text1"/>
          <w:sz w:val="24"/>
          <w:lang w:eastAsia="zh-CN"/>
        </w:rPr>
        <w:t>23/2/Add.4</w:t>
      </w:r>
      <w:r w:rsidR="000C1551" w:rsidRPr="000F7A6C">
        <w:rPr>
          <w:rFonts w:ascii="SimSun" w:hAnsi="SimSun"/>
          <w:sz w:val="24"/>
          <w:lang w:eastAsia="zh-CN"/>
        </w:rPr>
        <w:t>，</w:t>
      </w:r>
      <w:r w:rsidR="00847D3D" w:rsidRPr="000F7A6C">
        <w:rPr>
          <w:rFonts w:ascii="SimSun" w:hAnsi="SimSun"/>
          <w:sz w:val="24"/>
          <w:lang w:eastAsia="zh-CN"/>
        </w:rPr>
        <w:t>其他</w:t>
      </w:r>
      <w:r w:rsidR="000C1551" w:rsidRPr="000F7A6C">
        <w:rPr>
          <w:rFonts w:ascii="SimSun" w:hAnsi="SimSun"/>
          <w:sz w:val="24"/>
          <w:lang w:eastAsia="zh-CN"/>
        </w:rPr>
        <w:t>来自全体会议项目3</w:t>
      </w:r>
      <w:r w:rsidR="00847D3D" w:rsidRPr="000F7A6C">
        <w:rPr>
          <w:rFonts w:ascii="SimSun" w:hAnsi="SimSun"/>
          <w:sz w:val="24"/>
          <w:lang w:eastAsia="zh-CN"/>
        </w:rPr>
        <w:t>下</w:t>
      </w:r>
      <w:r w:rsidR="000C1551" w:rsidRPr="000F7A6C">
        <w:rPr>
          <w:rFonts w:ascii="SimSun" w:hAnsi="SimSun"/>
          <w:sz w:val="24"/>
          <w:lang w:eastAsia="zh-CN"/>
        </w:rPr>
        <w:t>的发言，并</w:t>
      </w:r>
      <w:r w:rsidR="00B4292C" w:rsidRPr="000F7A6C">
        <w:rPr>
          <w:rFonts w:ascii="SimSun" w:hAnsi="SimSun" w:hint="eastAsia"/>
          <w:sz w:val="24"/>
          <w:lang w:eastAsia="zh-CN"/>
        </w:rPr>
        <w:t>发表</w:t>
      </w:r>
      <w:r w:rsidR="00B4292C" w:rsidRPr="000F7A6C">
        <w:rPr>
          <w:rFonts w:ascii="SimSun" w:hAnsi="SimSun"/>
          <w:sz w:val="24"/>
          <w:lang w:eastAsia="zh-CN"/>
        </w:rPr>
        <w:t>了如下</w:t>
      </w:r>
      <w:r w:rsidR="00B4292C" w:rsidRPr="000F7A6C">
        <w:rPr>
          <w:rFonts w:ascii="SimSun" w:hAnsi="SimSun" w:hint="eastAsia"/>
          <w:sz w:val="24"/>
          <w:lang w:eastAsia="zh-CN"/>
        </w:rPr>
        <w:t>意见</w:t>
      </w:r>
      <w:r w:rsidR="00B4292C" w:rsidRPr="000F7A6C">
        <w:rPr>
          <w:rFonts w:ascii="SimSun" w:hAnsi="SimSun"/>
          <w:sz w:val="24"/>
          <w:lang w:eastAsia="zh-CN"/>
        </w:rPr>
        <w:t>：</w:t>
      </w:r>
    </w:p>
    <w:p w14:paraId="507CED44" w14:textId="2E5AC19E" w:rsidR="000C1551" w:rsidRPr="000F7A6C" w:rsidRDefault="00E04C02" w:rsidP="00DC3F7C">
      <w:pPr>
        <w:pStyle w:val="bodytextnoindent"/>
        <w:widowControl w:val="0"/>
        <w:numPr>
          <w:ilvl w:val="0"/>
          <w:numId w:val="23"/>
        </w:numPr>
        <w:tabs>
          <w:tab w:val="left" w:pos="1440"/>
        </w:tabs>
        <w:overflowPunct w:val="0"/>
        <w:autoSpaceDE w:val="0"/>
        <w:autoSpaceDN w:val="0"/>
        <w:adjustRightInd w:val="0"/>
        <w:snapToGrid w:val="0"/>
        <w:spacing w:line="240" w:lineRule="auto"/>
        <w:ind w:left="0" w:firstLine="720"/>
        <w:textAlignment w:val="baseline"/>
        <w:rPr>
          <w:rFonts w:ascii="SimSun" w:hAnsi="SimSun"/>
          <w:sz w:val="24"/>
          <w:lang w:eastAsia="zh-CN"/>
        </w:rPr>
      </w:pPr>
      <w:r w:rsidRPr="000F7A6C">
        <w:rPr>
          <w:rFonts w:ascii="SimSun" w:hAnsi="SimSun"/>
          <w:sz w:val="24"/>
          <w:lang w:eastAsia="zh-CN"/>
        </w:rPr>
        <w:t>“</w:t>
      </w:r>
      <w:r w:rsidR="00B4292C" w:rsidRPr="000F7A6C">
        <w:rPr>
          <w:rFonts w:ascii="SimSun" w:hAnsi="SimSun" w:hint="eastAsia"/>
          <w:sz w:val="24"/>
          <w:lang w:eastAsia="zh-CN"/>
        </w:rPr>
        <w:t>全社会</w:t>
      </w:r>
      <w:r w:rsidR="000C1551" w:rsidRPr="000F7A6C">
        <w:rPr>
          <w:rFonts w:ascii="SimSun" w:hAnsi="SimSun"/>
          <w:sz w:val="24"/>
          <w:lang w:eastAsia="zh-CN"/>
        </w:rPr>
        <w:t>所有利益攸关方</w:t>
      </w:r>
      <w:r w:rsidR="00FF506F" w:rsidRPr="000F7A6C">
        <w:rPr>
          <w:rFonts w:ascii="SimSun" w:hAnsi="SimSun" w:hint="eastAsia"/>
          <w:sz w:val="24"/>
          <w:lang w:eastAsia="zh-CN"/>
        </w:rPr>
        <w:t>都来</w:t>
      </w:r>
      <w:r w:rsidR="00FF506F" w:rsidRPr="000F7A6C">
        <w:rPr>
          <w:rFonts w:ascii="SimSun" w:hAnsi="SimSun"/>
          <w:sz w:val="24"/>
          <w:lang w:eastAsia="zh-CN"/>
        </w:rPr>
        <w:t>实施各种解决方案</w:t>
      </w:r>
      <w:r w:rsidR="000C1551" w:rsidRPr="000F7A6C">
        <w:rPr>
          <w:rFonts w:ascii="SimSun" w:hAnsi="SimSun"/>
          <w:sz w:val="24"/>
          <w:lang w:eastAsia="zh-CN"/>
        </w:rPr>
        <w:t>，</w:t>
      </w:r>
      <w:r w:rsidR="00FF506F" w:rsidRPr="000F7A6C">
        <w:rPr>
          <w:rFonts w:ascii="SimSun" w:hAnsi="SimSun" w:hint="eastAsia"/>
          <w:sz w:val="24"/>
          <w:lang w:eastAsia="zh-CN"/>
        </w:rPr>
        <w:t>以</w:t>
      </w:r>
      <w:r w:rsidRPr="000F7A6C">
        <w:rPr>
          <w:rFonts w:ascii="SimSun" w:hAnsi="SimSun"/>
          <w:sz w:val="24"/>
          <w:lang w:eastAsia="zh-CN"/>
        </w:rPr>
        <w:t>停止</w:t>
      </w:r>
      <w:r w:rsidR="000C1551" w:rsidRPr="000F7A6C">
        <w:rPr>
          <w:rFonts w:ascii="SimSun" w:hAnsi="SimSun"/>
          <w:sz w:val="24"/>
          <w:lang w:eastAsia="zh-CN"/>
        </w:rPr>
        <w:t>和扭转生物多样性</w:t>
      </w:r>
      <w:r w:rsidR="00FF506F" w:rsidRPr="000F7A6C">
        <w:rPr>
          <w:rFonts w:ascii="SimSun" w:hAnsi="SimSun" w:hint="eastAsia"/>
          <w:sz w:val="24"/>
          <w:lang w:eastAsia="zh-CN"/>
        </w:rPr>
        <w:t>的</w:t>
      </w:r>
      <w:r w:rsidR="000C1551" w:rsidRPr="000F7A6C">
        <w:rPr>
          <w:rFonts w:ascii="SimSun" w:hAnsi="SimSun"/>
          <w:sz w:val="24"/>
          <w:lang w:eastAsia="zh-CN"/>
        </w:rPr>
        <w:t>丧失，</w:t>
      </w:r>
      <w:r w:rsidR="00FF506F" w:rsidRPr="000F7A6C">
        <w:rPr>
          <w:rFonts w:ascii="SimSun" w:hAnsi="SimSun" w:hint="eastAsia"/>
          <w:sz w:val="24"/>
          <w:lang w:eastAsia="zh-CN"/>
        </w:rPr>
        <w:t>增进</w:t>
      </w:r>
      <w:r w:rsidR="000C1551" w:rsidRPr="000F7A6C">
        <w:rPr>
          <w:rFonts w:ascii="SimSun" w:hAnsi="SimSun"/>
          <w:sz w:val="24"/>
          <w:lang w:eastAsia="zh-CN"/>
        </w:rPr>
        <w:t>生态系统服务的惠益分享/惠益，</w:t>
      </w:r>
      <w:r w:rsidR="00FF506F" w:rsidRPr="000F7A6C">
        <w:rPr>
          <w:rFonts w:ascii="SimSun" w:hAnsi="SimSun" w:hint="eastAsia"/>
          <w:sz w:val="24"/>
          <w:lang w:eastAsia="zh-CN"/>
        </w:rPr>
        <w:t>推动</w:t>
      </w:r>
      <w:r w:rsidR="000C1551" w:rsidRPr="000F7A6C">
        <w:rPr>
          <w:rFonts w:ascii="SimSun" w:hAnsi="SimSun"/>
          <w:sz w:val="24"/>
          <w:lang w:eastAsia="zh-CN"/>
        </w:rPr>
        <w:t>全球发展议程，</w:t>
      </w:r>
      <w:r w:rsidRPr="000F7A6C">
        <w:rPr>
          <w:rFonts w:ascii="SimSun" w:hAnsi="SimSun"/>
          <w:sz w:val="24"/>
          <w:lang w:eastAsia="zh-CN"/>
        </w:rPr>
        <w:t>到</w:t>
      </w:r>
      <w:r w:rsidR="000C1551" w:rsidRPr="000F7A6C">
        <w:rPr>
          <w:rFonts w:ascii="SimSun" w:hAnsi="SimSun"/>
          <w:sz w:val="24"/>
          <w:lang w:eastAsia="zh-CN"/>
        </w:rPr>
        <w:t>2030年使世界走上实现2050年愿景的道路</w:t>
      </w:r>
      <w:r w:rsidRPr="000F7A6C">
        <w:rPr>
          <w:rFonts w:ascii="SimSun" w:hAnsi="SimSun"/>
          <w:sz w:val="24"/>
          <w:lang w:eastAsia="zh-CN"/>
        </w:rPr>
        <w:t>”</w:t>
      </w:r>
      <w:r w:rsidR="006E2F12" w:rsidRPr="000F7A6C">
        <w:rPr>
          <w:rFonts w:ascii="SimSun" w:hAnsi="SimSun" w:hint="eastAsia"/>
          <w:sz w:val="24"/>
          <w:lang w:eastAsia="zh-CN"/>
        </w:rPr>
        <w:t>：</w:t>
      </w:r>
    </w:p>
    <w:p w14:paraId="63A7397F" w14:textId="339A3EBC" w:rsidR="000C1551" w:rsidRPr="000F7A6C" w:rsidRDefault="00985FF2" w:rsidP="00AC1236">
      <w:pPr>
        <w:pStyle w:val="bodytextnoindent"/>
        <w:widowControl w:val="0"/>
        <w:numPr>
          <w:ilvl w:val="0"/>
          <w:numId w:val="11"/>
        </w:numPr>
        <w:overflowPunct w:val="0"/>
        <w:autoSpaceDE w:val="0"/>
        <w:autoSpaceDN w:val="0"/>
        <w:adjustRightInd w:val="0"/>
        <w:snapToGrid w:val="0"/>
        <w:spacing w:line="240" w:lineRule="auto"/>
        <w:ind w:left="1440" w:hanging="720"/>
        <w:textAlignment w:val="baseline"/>
        <w:rPr>
          <w:rFonts w:ascii="SimSun" w:hAnsi="SimSun"/>
          <w:sz w:val="24"/>
          <w:lang w:eastAsia="zh-CN"/>
        </w:rPr>
      </w:pPr>
      <w:r w:rsidRPr="000F7A6C">
        <w:rPr>
          <w:rFonts w:ascii="SimSun" w:hAnsi="SimSun"/>
          <w:sz w:val="24"/>
          <w:lang w:eastAsia="zh-CN"/>
        </w:rPr>
        <w:t>一些成员</w:t>
      </w:r>
      <w:r w:rsidR="000C1551" w:rsidRPr="000F7A6C">
        <w:rPr>
          <w:rFonts w:ascii="SimSun" w:hAnsi="SimSun"/>
          <w:sz w:val="24"/>
          <w:lang w:eastAsia="zh-CN"/>
        </w:rPr>
        <w:t>认为，到2030年停止和扭转生物多样性丧失在科学上是不可能的，因此</w:t>
      </w:r>
      <w:r w:rsidR="00E04C02" w:rsidRPr="000F7A6C">
        <w:rPr>
          <w:rFonts w:ascii="SimSun" w:hAnsi="SimSun"/>
          <w:sz w:val="24"/>
          <w:lang w:eastAsia="zh-CN"/>
        </w:rPr>
        <w:t>应</w:t>
      </w:r>
      <w:r w:rsidR="00A04BEE" w:rsidRPr="000F7A6C">
        <w:rPr>
          <w:rFonts w:ascii="SimSun" w:hAnsi="SimSun"/>
          <w:sz w:val="24"/>
          <w:lang w:eastAsia="zh-CN"/>
        </w:rPr>
        <w:t>将</w:t>
      </w:r>
      <w:r w:rsidR="000C1551" w:rsidRPr="000F7A6C">
        <w:rPr>
          <w:rFonts w:ascii="SimSun" w:hAnsi="SimSun"/>
          <w:sz w:val="24"/>
          <w:lang w:eastAsia="zh-CN"/>
        </w:rPr>
        <w:t>重点放在</w:t>
      </w:r>
      <w:r w:rsidR="00E04C02" w:rsidRPr="000F7A6C">
        <w:rPr>
          <w:rFonts w:ascii="SimSun" w:hAnsi="SimSun"/>
          <w:sz w:val="24"/>
          <w:lang w:eastAsia="zh-CN"/>
        </w:rPr>
        <w:t>改变</w:t>
      </w:r>
      <w:r w:rsidR="000C1551" w:rsidRPr="000F7A6C">
        <w:rPr>
          <w:rFonts w:ascii="SimSun" w:hAnsi="SimSun"/>
          <w:sz w:val="24"/>
          <w:lang w:eastAsia="zh-CN"/>
        </w:rPr>
        <w:t>丧失</w:t>
      </w:r>
      <w:r w:rsidR="00DD5F4D" w:rsidRPr="000F7A6C">
        <w:rPr>
          <w:rFonts w:ascii="SimSun" w:hAnsi="SimSun" w:hint="eastAsia"/>
          <w:sz w:val="24"/>
          <w:lang w:eastAsia="zh-CN"/>
        </w:rPr>
        <w:t>的</w:t>
      </w:r>
      <w:r w:rsidR="000C1551" w:rsidRPr="000F7A6C">
        <w:rPr>
          <w:rFonts w:ascii="SimSun" w:hAnsi="SimSun"/>
          <w:sz w:val="24"/>
          <w:lang w:eastAsia="zh-CN"/>
        </w:rPr>
        <w:t>趋势上；</w:t>
      </w:r>
    </w:p>
    <w:p w14:paraId="21559747" w14:textId="36B24165" w:rsidR="000C1551" w:rsidRPr="000F7A6C" w:rsidRDefault="00985FF2" w:rsidP="00AC1236">
      <w:pPr>
        <w:pStyle w:val="bodytextnoindent"/>
        <w:widowControl w:val="0"/>
        <w:numPr>
          <w:ilvl w:val="0"/>
          <w:numId w:val="11"/>
        </w:numPr>
        <w:overflowPunct w:val="0"/>
        <w:autoSpaceDE w:val="0"/>
        <w:autoSpaceDN w:val="0"/>
        <w:adjustRightInd w:val="0"/>
        <w:snapToGrid w:val="0"/>
        <w:spacing w:line="240" w:lineRule="auto"/>
        <w:ind w:left="1440" w:hanging="720"/>
        <w:textAlignment w:val="baseline"/>
        <w:rPr>
          <w:rFonts w:ascii="SimSun" w:hAnsi="SimSun"/>
          <w:sz w:val="24"/>
          <w:lang w:eastAsia="zh-CN"/>
        </w:rPr>
      </w:pPr>
      <w:r w:rsidRPr="000F7A6C">
        <w:rPr>
          <w:rFonts w:ascii="SimSun" w:hAnsi="SimSun"/>
          <w:sz w:val="24"/>
          <w:lang w:eastAsia="zh-CN"/>
        </w:rPr>
        <w:t>一些成员</w:t>
      </w:r>
      <w:r w:rsidR="000C1551" w:rsidRPr="000F7A6C">
        <w:rPr>
          <w:rFonts w:ascii="SimSun" w:hAnsi="SimSun"/>
          <w:sz w:val="24"/>
          <w:lang w:eastAsia="zh-CN"/>
        </w:rPr>
        <w:t>指出，这一提法太长，不</w:t>
      </w:r>
      <w:r w:rsidR="00E04C02" w:rsidRPr="000F7A6C">
        <w:rPr>
          <w:rFonts w:ascii="SimSun" w:hAnsi="SimSun"/>
          <w:sz w:val="24"/>
          <w:lang w:eastAsia="zh-CN"/>
        </w:rPr>
        <w:t>易于传播</w:t>
      </w:r>
      <w:r w:rsidR="000C1551" w:rsidRPr="000F7A6C">
        <w:rPr>
          <w:rFonts w:ascii="SimSun" w:hAnsi="SimSun"/>
          <w:sz w:val="24"/>
          <w:lang w:eastAsia="zh-CN"/>
        </w:rPr>
        <w:t>，不可</w:t>
      </w:r>
      <w:r w:rsidR="00E04C02" w:rsidRPr="000F7A6C">
        <w:rPr>
          <w:rFonts w:ascii="SimSun" w:hAnsi="SimSun"/>
          <w:sz w:val="24"/>
          <w:lang w:eastAsia="zh-CN"/>
        </w:rPr>
        <w:t>计量，</w:t>
      </w:r>
      <w:r w:rsidR="000C1551" w:rsidRPr="000F7A6C">
        <w:rPr>
          <w:rFonts w:ascii="SimSun" w:hAnsi="SimSun"/>
          <w:sz w:val="24"/>
          <w:lang w:eastAsia="zh-CN"/>
        </w:rPr>
        <w:t>不面向行动，也不是迈向2050年愿景的里程碑，没有涉及</w:t>
      </w:r>
      <w:r w:rsidR="00E04C02" w:rsidRPr="000F7A6C">
        <w:rPr>
          <w:rFonts w:ascii="SimSun" w:hAnsi="SimSun"/>
          <w:color w:val="000000" w:themeColor="text1"/>
          <w:sz w:val="24"/>
          <w:lang w:eastAsia="zh-CN"/>
        </w:rPr>
        <w:t>CBD/SBSTTA/23/2/Add.4号文件</w:t>
      </w:r>
      <w:r w:rsidR="000C1551" w:rsidRPr="000F7A6C">
        <w:rPr>
          <w:rFonts w:ascii="SimSun" w:hAnsi="SimSun"/>
          <w:sz w:val="24"/>
          <w:lang w:eastAsia="zh-CN"/>
        </w:rPr>
        <w:t>第12</w:t>
      </w:r>
      <w:r w:rsidR="000C1551" w:rsidRPr="000F7A6C">
        <w:rPr>
          <w:rFonts w:ascii="SimSun" w:hAnsi="SimSun"/>
          <w:sz w:val="24"/>
          <w:lang w:eastAsia="zh-CN"/>
        </w:rPr>
        <w:lastRenderedPageBreak/>
        <w:t>段</w:t>
      </w:r>
      <w:r w:rsidR="00AC1236" w:rsidRPr="000F7A6C">
        <w:rPr>
          <w:rFonts w:ascii="SimSun" w:hAnsi="SimSun" w:hint="eastAsia"/>
          <w:sz w:val="24"/>
          <w:lang w:eastAsia="zh-CN"/>
        </w:rPr>
        <w:t>中</w:t>
      </w:r>
      <w:r w:rsidR="00AC1236" w:rsidRPr="000F7A6C">
        <w:rPr>
          <w:rFonts w:ascii="SimSun" w:hAnsi="SimSun"/>
          <w:sz w:val="24"/>
          <w:lang w:eastAsia="zh-CN"/>
        </w:rPr>
        <w:t>的各项要素</w:t>
      </w:r>
      <w:r w:rsidR="000C1551" w:rsidRPr="000F7A6C">
        <w:rPr>
          <w:rFonts w:ascii="SimSun" w:hAnsi="SimSun"/>
          <w:sz w:val="24"/>
          <w:lang w:eastAsia="zh-CN"/>
        </w:rPr>
        <w:t>；</w:t>
      </w:r>
    </w:p>
    <w:p w14:paraId="6B9945F9" w14:textId="25D3F185" w:rsidR="000C1551" w:rsidRPr="000F7A6C" w:rsidRDefault="00985FF2" w:rsidP="00AC1236">
      <w:pPr>
        <w:pStyle w:val="bodytextnoindent"/>
        <w:widowControl w:val="0"/>
        <w:numPr>
          <w:ilvl w:val="0"/>
          <w:numId w:val="11"/>
        </w:numPr>
        <w:overflowPunct w:val="0"/>
        <w:autoSpaceDE w:val="0"/>
        <w:autoSpaceDN w:val="0"/>
        <w:adjustRightInd w:val="0"/>
        <w:snapToGrid w:val="0"/>
        <w:spacing w:line="240" w:lineRule="auto"/>
        <w:ind w:left="1440" w:hanging="720"/>
        <w:textAlignment w:val="baseline"/>
        <w:rPr>
          <w:rFonts w:ascii="SimSun" w:hAnsi="SimSun"/>
          <w:sz w:val="24"/>
          <w:lang w:eastAsia="zh-CN"/>
        </w:rPr>
      </w:pPr>
      <w:r w:rsidRPr="000F7A6C">
        <w:rPr>
          <w:rFonts w:ascii="SimSun" w:hAnsi="SimSun"/>
          <w:sz w:val="24"/>
          <w:lang w:eastAsia="zh-CN"/>
        </w:rPr>
        <w:t>一些成员</w:t>
      </w:r>
      <w:r w:rsidR="000C1551" w:rsidRPr="000F7A6C">
        <w:rPr>
          <w:rFonts w:ascii="SimSun" w:hAnsi="SimSun"/>
          <w:sz w:val="24"/>
          <w:lang w:eastAsia="zh-CN"/>
        </w:rPr>
        <w:t>指出，生态系统惠益的要素不明确，可能与获取和惠益分享方面的惠益</w:t>
      </w:r>
      <w:r w:rsidR="00223FCD" w:rsidRPr="000F7A6C">
        <w:rPr>
          <w:rFonts w:ascii="SimSun" w:hAnsi="SimSun" w:hint="eastAsia"/>
          <w:sz w:val="24"/>
          <w:lang w:eastAsia="zh-CN"/>
        </w:rPr>
        <w:t>混淆</w:t>
      </w:r>
      <w:r w:rsidR="000C1551" w:rsidRPr="000F7A6C">
        <w:rPr>
          <w:rFonts w:ascii="SimSun" w:hAnsi="SimSun"/>
          <w:sz w:val="24"/>
          <w:lang w:eastAsia="zh-CN"/>
        </w:rPr>
        <w:t>；</w:t>
      </w:r>
    </w:p>
    <w:p w14:paraId="721E50B9" w14:textId="4E097C53" w:rsidR="000C1551" w:rsidRPr="000F7A6C" w:rsidRDefault="00985FF2" w:rsidP="00AC1236">
      <w:pPr>
        <w:pStyle w:val="bodytextnoindent"/>
        <w:widowControl w:val="0"/>
        <w:numPr>
          <w:ilvl w:val="0"/>
          <w:numId w:val="11"/>
        </w:numPr>
        <w:overflowPunct w:val="0"/>
        <w:autoSpaceDE w:val="0"/>
        <w:autoSpaceDN w:val="0"/>
        <w:adjustRightInd w:val="0"/>
        <w:snapToGrid w:val="0"/>
        <w:spacing w:line="240" w:lineRule="auto"/>
        <w:ind w:left="1440" w:hanging="720"/>
        <w:textAlignment w:val="baseline"/>
        <w:rPr>
          <w:rFonts w:ascii="SimSun" w:hAnsi="SimSun"/>
          <w:sz w:val="24"/>
          <w:lang w:eastAsia="zh-CN"/>
        </w:rPr>
      </w:pPr>
      <w:r w:rsidRPr="000F7A6C">
        <w:rPr>
          <w:rFonts w:ascii="SimSun" w:hAnsi="SimSun"/>
          <w:sz w:val="24"/>
          <w:lang w:eastAsia="zh-CN"/>
        </w:rPr>
        <w:t>一些成员</w:t>
      </w:r>
      <w:r w:rsidR="000C1551" w:rsidRPr="000F7A6C">
        <w:rPr>
          <w:rFonts w:ascii="SimSun" w:hAnsi="SimSun"/>
          <w:sz w:val="24"/>
          <w:lang w:eastAsia="zh-CN"/>
        </w:rPr>
        <w:t>认为提到全球发展议程</w:t>
      </w:r>
      <w:r w:rsidR="00905171" w:rsidRPr="000F7A6C">
        <w:rPr>
          <w:rFonts w:ascii="SimSun" w:hAnsi="SimSun"/>
          <w:sz w:val="24"/>
          <w:lang w:eastAsia="zh-CN"/>
        </w:rPr>
        <w:t>意思</w:t>
      </w:r>
      <w:r w:rsidR="000C1551" w:rsidRPr="000F7A6C">
        <w:rPr>
          <w:rFonts w:ascii="SimSun" w:hAnsi="SimSun"/>
          <w:sz w:val="24"/>
          <w:lang w:eastAsia="zh-CN"/>
        </w:rPr>
        <w:t>不清楚，建议改为可持续发展；</w:t>
      </w:r>
    </w:p>
    <w:p w14:paraId="100BBF5F" w14:textId="7F8433F1" w:rsidR="000C1551" w:rsidRPr="000F7A6C" w:rsidRDefault="00985FF2" w:rsidP="00AC1236">
      <w:pPr>
        <w:pStyle w:val="bodytextnoindent"/>
        <w:widowControl w:val="0"/>
        <w:numPr>
          <w:ilvl w:val="0"/>
          <w:numId w:val="11"/>
        </w:numPr>
        <w:overflowPunct w:val="0"/>
        <w:autoSpaceDE w:val="0"/>
        <w:autoSpaceDN w:val="0"/>
        <w:adjustRightInd w:val="0"/>
        <w:snapToGrid w:val="0"/>
        <w:spacing w:line="240" w:lineRule="auto"/>
        <w:ind w:left="1440" w:hanging="720"/>
        <w:textAlignment w:val="baseline"/>
        <w:rPr>
          <w:rFonts w:ascii="SimSun" w:hAnsi="SimSun"/>
          <w:sz w:val="24"/>
          <w:lang w:eastAsia="zh-CN"/>
        </w:rPr>
      </w:pPr>
      <w:r w:rsidRPr="000F7A6C">
        <w:rPr>
          <w:rFonts w:ascii="SimSun" w:hAnsi="SimSun"/>
          <w:sz w:val="24"/>
          <w:lang w:eastAsia="zh-CN"/>
        </w:rPr>
        <w:t>一些成员</w:t>
      </w:r>
      <w:r w:rsidR="000C1551" w:rsidRPr="000F7A6C">
        <w:rPr>
          <w:rFonts w:ascii="SimSun" w:hAnsi="SimSun"/>
          <w:sz w:val="24"/>
          <w:lang w:eastAsia="zh-CN"/>
        </w:rPr>
        <w:t>指出，有些问题可能需要隐含在</w:t>
      </w:r>
      <w:r w:rsidR="00847EB6" w:rsidRPr="000F7A6C">
        <w:rPr>
          <w:rFonts w:ascii="SimSun" w:hAnsi="SimSun"/>
          <w:sz w:val="24"/>
          <w:lang w:eastAsia="zh-CN"/>
        </w:rPr>
        <w:t>使命说明</w:t>
      </w:r>
      <w:r w:rsidR="000C1551" w:rsidRPr="000F7A6C">
        <w:rPr>
          <w:rFonts w:ascii="SimSun" w:hAnsi="SimSun"/>
          <w:sz w:val="24"/>
          <w:lang w:eastAsia="zh-CN"/>
        </w:rPr>
        <w:t>中，</w:t>
      </w:r>
      <w:r w:rsidR="00847EB6" w:rsidRPr="000F7A6C">
        <w:rPr>
          <w:rFonts w:ascii="SimSun" w:hAnsi="SimSun"/>
          <w:sz w:val="24"/>
          <w:lang w:eastAsia="zh-CN"/>
        </w:rPr>
        <w:t>使命说明</w:t>
      </w:r>
      <w:r w:rsidR="000C1551" w:rsidRPr="000F7A6C">
        <w:rPr>
          <w:rFonts w:ascii="SimSun" w:hAnsi="SimSun"/>
          <w:sz w:val="24"/>
          <w:lang w:eastAsia="zh-CN"/>
        </w:rPr>
        <w:t>可附有具体要素或术语的</w:t>
      </w:r>
      <w:r w:rsidR="00905171" w:rsidRPr="000F7A6C">
        <w:rPr>
          <w:rFonts w:ascii="SimSun" w:hAnsi="SimSun"/>
          <w:sz w:val="24"/>
          <w:lang w:eastAsia="zh-CN"/>
        </w:rPr>
        <w:t>辅助</w:t>
      </w:r>
      <w:r w:rsidR="000C1551" w:rsidRPr="000F7A6C">
        <w:rPr>
          <w:rFonts w:ascii="SimSun" w:hAnsi="SimSun"/>
          <w:sz w:val="24"/>
          <w:lang w:eastAsia="zh-CN"/>
        </w:rPr>
        <w:t>性或解释性</w:t>
      </w:r>
      <w:r w:rsidR="00905171" w:rsidRPr="000F7A6C">
        <w:rPr>
          <w:rFonts w:ascii="SimSun" w:hAnsi="SimSun"/>
          <w:sz w:val="24"/>
          <w:lang w:eastAsia="zh-CN"/>
        </w:rPr>
        <w:t>案文</w:t>
      </w:r>
      <w:r w:rsidR="000C1551" w:rsidRPr="000F7A6C">
        <w:rPr>
          <w:rFonts w:ascii="SimSun" w:hAnsi="SimSun"/>
          <w:sz w:val="24"/>
          <w:lang w:eastAsia="zh-CN"/>
        </w:rPr>
        <w:t>；</w:t>
      </w:r>
    </w:p>
    <w:p w14:paraId="2DB96439" w14:textId="2421FC31" w:rsidR="000C1551" w:rsidRPr="000F7A6C" w:rsidRDefault="00905171" w:rsidP="00AC1236">
      <w:pPr>
        <w:pStyle w:val="bodytextnoindent"/>
        <w:widowControl w:val="0"/>
        <w:numPr>
          <w:ilvl w:val="0"/>
          <w:numId w:val="23"/>
        </w:numPr>
        <w:tabs>
          <w:tab w:val="left" w:pos="1440"/>
        </w:tabs>
        <w:overflowPunct w:val="0"/>
        <w:autoSpaceDE w:val="0"/>
        <w:autoSpaceDN w:val="0"/>
        <w:adjustRightInd w:val="0"/>
        <w:snapToGrid w:val="0"/>
        <w:spacing w:line="240" w:lineRule="auto"/>
        <w:ind w:left="0" w:firstLine="720"/>
        <w:textAlignment w:val="baseline"/>
        <w:rPr>
          <w:rFonts w:ascii="SimSun" w:hAnsi="SimSun"/>
          <w:color w:val="000000" w:themeColor="text1"/>
          <w:sz w:val="24"/>
          <w:lang w:eastAsia="zh-CN"/>
        </w:rPr>
      </w:pPr>
      <w:r w:rsidRPr="000F7A6C">
        <w:rPr>
          <w:rFonts w:ascii="SimSun" w:hAnsi="SimSun"/>
          <w:sz w:val="24"/>
          <w:lang w:eastAsia="zh-CN"/>
        </w:rPr>
        <w:t>“</w:t>
      </w:r>
      <w:r w:rsidR="000C1551" w:rsidRPr="000F7A6C">
        <w:rPr>
          <w:rFonts w:ascii="SimSun" w:hAnsi="SimSun"/>
          <w:sz w:val="24"/>
          <w:lang w:eastAsia="zh-CN"/>
        </w:rPr>
        <w:t>通过保护野生</w:t>
      </w:r>
      <w:r w:rsidR="00831FCD" w:rsidRPr="000F7A6C">
        <w:rPr>
          <w:rFonts w:ascii="SimSun" w:hAnsi="SimSun"/>
          <w:sz w:val="24"/>
          <w:lang w:eastAsia="zh-CN"/>
        </w:rPr>
        <w:t>生</w:t>
      </w:r>
      <w:r w:rsidR="000C1551" w:rsidRPr="000F7A6C">
        <w:rPr>
          <w:rFonts w:ascii="SimSun" w:hAnsi="SimSun"/>
          <w:sz w:val="24"/>
          <w:lang w:eastAsia="zh-CN"/>
        </w:rPr>
        <w:t>物</w:t>
      </w:r>
      <w:r w:rsidRPr="000F7A6C">
        <w:rPr>
          <w:rFonts w:ascii="SimSun" w:hAnsi="SimSun"/>
          <w:sz w:val="24"/>
          <w:lang w:eastAsia="zh-CN"/>
        </w:rPr>
        <w:t>，</w:t>
      </w:r>
      <w:r w:rsidR="000C1551" w:rsidRPr="000F7A6C">
        <w:rPr>
          <w:rFonts w:ascii="SimSun" w:hAnsi="SimSun"/>
          <w:sz w:val="24"/>
          <w:lang w:eastAsia="zh-CN"/>
        </w:rPr>
        <w:t>恢复生态系统</w:t>
      </w:r>
      <w:r w:rsidRPr="000F7A6C">
        <w:rPr>
          <w:rFonts w:ascii="SimSun" w:hAnsi="SimSun"/>
          <w:sz w:val="24"/>
          <w:lang w:eastAsia="zh-CN"/>
        </w:rPr>
        <w:t>，</w:t>
      </w:r>
      <w:r w:rsidR="000C1551" w:rsidRPr="000F7A6C">
        <w:rPr>
          <w:rFonts w:ascii="SimSun" w:hAnsi="SimSun"/>
          <w:sz w:val="24"/>
          <w:lang w:eastAsia="zh-CN"/>
        </w:rPr>
        <w:t>解决生物多样性丧失的</w:t>
      </w:r>
      <w:r w:rsidR="002A6DFE" w:rsidRPr="000F7A6C">
        <w:rPr>
          <w:rFonts w:ascii="SimSun" w:hAnsi="SimSun"/>
          <w:sz w:val="24"/>
          <w:lang w:eastAsia="zh-CN"/>
        </w:rPr>
        <w:t>驱动因素</w:t>
      </w:r>
      <w:r w:rsidRPr="000F7A6C">
        <w:rPr>
          <w:rFonts w:ascii="SimSun" w:hAnsi="SimSun"/>
          <w:sz w:val="24"/>
          <w:lang w:eastAsia="zh-CN"/>
        </w:rPr>
        <w:t>，</w:t>
      </w:r>
      <w:r w:rsidR="000C1551" w:rsidRPr="000F7A6C">
        <w:rPr>
          <w:rFonts w:ascii="SimSun" w:hAnsi="SimSun"/>
          <w:sz w:val="24"/>
          <w:lang w:eastAsia="zh-CN"/>
        </w:rPr>
        <w:t>避免气候危机，</w:t>
      </w:r>
      <w:r w:rsidRPr="000F7A6C">
        <w:rPr>
          <w:rFonts w:ascii="SimSun" w:hAnsi="SimSun"/>
          <w:sz w:val="24"/>
          <w:lang w:eastAsia="zh-CN"/>
        </w:rPr>
        <w:t>到2030年</w:t>
      </w:r>
      <w:r w:rsidR="000C1551" w:rsidRPr="000F7A6C">
        <w:rPr>
          <w:rFonts w:ascii="SimSun" w:hAnsi="SimSun"/>
          <w:sz w:val="24"/>
          <w:lang w:eastAsia="zh-CN"/>
        </w:rPr>
        <w:t>使自然走上</w:t>
      </w:r>
      <w:r w:rsidRPr="000F7A6C">
        <w:rPr>
          <w:rFonts w:ascii="SimSun" w:hAnsi="SimSun"/>
          <w:sz w:val="24"/>
          <w:lang w:eastAsia="zh-CN"/>
        </w:rPr>
        <w:t>为</w:t>
      </w:r>
      <w:r w:rsidR="000C1551" w:rsidRPr="000F7A6C">
        <w:rPr>
          <w:rFonts w:ascii="SimSun" w:hAnsi="SimSun"/>
          <w:sz w:val="24"/>
          <w:lang w:eastAsia="zh-CN"/>
        </w:rPr>
        <w:t>所</w:t>
      </w:r>
      <w:r w:rsidR="001F7B52" w:rsidRPr="000F7A6C">
        <w:rPr>
          <w:rFonts w:ascii="SimSun" w:hAnsi="SimSun"/>
          <w:sz w:val="24"/>
          <w:lang w:eastAsia="zh-CN"/>
        </w:rPr>
        <w:t>有</w:t>
      </w:r>
      <w:r w:rsidR="00AC1236" w:rsidRPr="000F7A6C">
        <w:rPr>
          <w:rFonts w:ascii="SimSun" w:hAnsi="SimSun" w:hint="eastAsia"/>
          <w:sz w:val="24"/>
          <w:lang w:eastAsia="zh-CN"/>
        </w:rPr>
        <w:t>人</w:t>
      </w:r>
      <w:r w:rsidRPr="000F7A6C">
        <w:rPr>
          <w:rFonts w:ascii="SimSun" w:hAnsi="SimSun"/>
          <w:sz w:val="24"/>
          <w:lang w:eastAsia="zh-CN"/>
        </w:rPr>
        <w:t>造福</w:t>
      </w:r>
      <w:r w:rsidR="000C1551" w:rsidRPr="000F7A6C">
        <w:rPr>
          <w:rFonts w:ascii="SimSun" w:hAnsi="SimSun"/>
          <w:sz w:val="24"/>
          <w:lang w:eastAsia="zh-CN"/>
        </w:rPr>
        <w:t>的复苏之路</w:t>
      </w:r>
      <w:r w:rsidRPr="000F7A6C">
        <w:rPr>
          <w:rFonts w:ascii="SimSun" w:hAnsi="SimSun"/>
          <w:color w:val="000000" w:themeColor="text1"/>
          <w:sz w:val="24"/>
          <w:lang w:eastAsia="zh-CN"/>
        </w:rPr>
        <w:t>”</w:t>
      </w:r>
      <w:r w:rsidR="00A04BEE" w:rsidRPr="000F7A6C">
        <w:rPr>
          <w:rFonts w:ascii="SimSun" w:hAnsi="SimSun" w:hint="eastAsia"/>
          <w:color w:val="000000" w:themeColor="text1"/>
          <w:sz w:val="24"/>
          <w:lang w:eastAsia="zh-CN"/>
        </w:rPr>
        <w:t>：</w:t>
      </w:r>
    </w:p>
    <w:p w14:paraId="629A7B17" w14:textId="4B09D431" w:rsidR="00C372EC" w:rsidRPr="000F7A6C" w:rsidRDefault="00985FF2" w:rsidP="00AC1236">
      <w:pPr>
        <w:pStyle w:val="bodytextnoindent"/>
        <w:widowControl w:val="0"/>
        <w:numPr>
          <w:ilvl w:val="0"/>
          <w:numId w:val="12"/>
        </w:numPr>
        <w:overflowPunct w:val="0"/>
        <w:autoSpaceDE w:val="0"/>
        <w:autoSpaceDN w:val="0"/>
        <w:adjustRightInd w:val="0"/>
        <w:snapToGrid w:val="0"/>
        <w:spacing w:line="240" w:lineRule="auto"/>
        <w:ind w:left="1440" w:hanging="720"/>
        <w:textAlignment w:val="baseline"/>
        <w:rPr>
          <w:rFonts w:ascii="SimSun" w:hAnsi="SimSun"/>
          <w:color w:val="000000" w:themeColor="text1"/>
          <w:sz w:val="24"/>
          <w:lang w:eastAsia="zh-CN"/>
        </w:rPr>
      </w:pPr>
      <w:r w:rsidRPr="000F7A6C">
        <w:rPr>
          <w:rFonts w:ascii="SimSun" w:hAnsi="SimSun"/>
          <w:color w:val="000000" w:themeColor="text1"/>
          <w:sz w:val="24"/>
          <w:lang w:eastAsia="zh-CN"/>
        </w:rPr>
        <w:t>一些成员</w:t>
      </w:r>
      <w:r w:rsidR="000C1551" w:rsidRPr="000F7A6C">
        <w:rPr>
          <w:rFonts w:ascii="SimSun" w:hAnsi="SimSun"/>
          <w:color w:val="000000" w:themeColor="text1"/>
          <w:sz w:val="24"/>
          <w:lang w:eastAsia="zh-CN"/>
        </w:rPr>
        <w:t>指出，这一</w:t>
      </w:r>
      <w:r w:rsidR="00831FCD" w:rsidRPr="000F7A6C">
        <w:rPr>
          <w:rFonts w:ascii="SimSun" w:hAnsi="SimSun"/>
          <w:color w:val="000000" w:themeColor="text1"/>
          <w:sz w:val="24"/>
          <w:lang w:eastAsia="zh-CN"/>
        </w:rPr>
        <w:t>陈述</w:t>
      </w:r>
      <w:r w:rsidR="000C1551" w:rsidRPr="000F7A6C">
        <w:rPr>
          <w:rFonts w:ascii="SimSun" w:hAnsi="SimSun"/>
          <w:color w:val="000000" w:themeColor="text1"/>
          <w:sz w:val="24"/>
          <w:lang w:eastAsia="zh-CN"/>
        </w:rPr>
        <w:t>虽然简短直接，但范围过于狭窄，不可</w:t>
      </w:r>
      <w:r w:rsidR="00831FCD" w:rsidRPr="000F7A6C">
        <w:rPr>
          <w:rFonts w:ascii="SimSun" w:hAnsi="SimSun"/>
          <w:color w:val="000000" w:themeColor="text1"/>
          <w:sz w:val="24"/>
          <w:lang w:eastAsia="zh-CN"/>
        </w:rPr>
        <w:t>计量</w:t>
      </w:r>
      <w:r w:rsidR="000C1551" w:rsidRPr="000F7A6C">
        <w:rPr>
          <w:rFonts w:ascii="SimSun" w:hAnsi="SimSun"/>
          <w:color w:val="000000" w:themeColor="text1"/>
          <w:sz w:val="24"/>
          <w:lang w:eastAsia="zh-CN"/>
        </w:rPr>
        <w:t>，使用</w:t>
      </w:r>
      <w:r w:rsidR="00831FCD" w:rsidRPr="000F7A6C">
        <w:rPr>
          <w:rFonts w:ascii="SimSun" w:hAnsi="SimSun"/>
          <w:color w:val="000000" w:themeColor="text1"/>
          <w:sz w:val="24"/>
          <w:lang w:eastAsia="zh-CN"/>
        </w:rPr>
        <w:t>的</w:t>
      </w:r>
      <w:r w:rsidR="000C1551" w:rsidRPr="000F7A6C">
        <w:rPr>
          <w:rFonts w:ascii="SimSun" w:hAnsi="SimSun"/>
          <w:color w:val="000000" w:themeColor="text1"/>
          <w:sz w:val="24"/>
          <w:lang w:eastAsia="zh-CN"/>
        </w:rPr>
        <w:t>许多术语</w:t>
      </w:r>
      <w:r w:rsidR="00831FCD" w:rsidRPr="000F7A6C">
        <w:rPr>
          <w:rFonts w:ascii="SimSun" w:hAnsi="SimSun"/>
          <w:color w:val="000000" w:themeColor="text1"/>
          <w:sz w:val="24"/>
          <w:lang w:eastAsia="zh-CN"/>
        </w:rPr>
        <w:t>偏重</w:t>
      </w:r>
      <w:r w:rsidR="000C1551" w:rsidRPr="000F7A6C">
        <w:rPr>
          <w:rFonts w:ascii="SimSun" w:hAnsi="SimSun"/>
          <w:color w:val="000000" w:themeColor="text1"/>
          <w:sz w:val="24"/>
          <w:lang w:eastAsia="zh-CN"/>
        </w:rPr>
        <w:t>于野生</w:t>
      </w:r>
      <w:r w:rsidR="00831FCD" w:rsidRPr="000F7A6C">
        <w:rPr>
          <w:rFonts w:ascii="SimSun" w:hAnsi="SimSun"/>
          <w:color w:val="000000" w:themeColor="text1"/>
          <w:sz w:val="24"/>
          <w:lang w:eastAsia="zh-CN"/>
        </w:rPr>
        <w:t>生</w:t>
      </w:r>
      <w:r w:rsidR="000C1551" w:rsidRPr="000F7A6C">
        <w:rPr>
          <w:rFonts w:ascii="SimSun" w:hAnsi="SimSun"/>
          <w:color w:val="000000" w:themeColor="text1"/>
          <w:sz w:val="24"/>
          <w:lang w:eastAsia="zh-CN"/>
        </w:rPr>
        <w:t>物。</w:t>
      </w:r>
      <w:r w:rsidRPr="000F7A6C">
        <w:rPr>
          <w:rFonts w:ascii="SimSun" w:hAnsi="SimSun"/>
          <w:color w:val="000000" w:themeColor="text1"/>
          <w:sz w:val="24"/>
          <w:lang w:eastAsia="zh-CN"/>
        </w:rPr>
        <w:t>一些成员</w:t>
      </w:r>
      <w:r w:rsidR="00EC42E0" w:rsidRPr="000F7A6C">
        <w:rPr>
          <w:rFonts w:ascii="SimSun" w:hAnsi="SimSun"/>
          <w:color w:val="000000" w:themeColor="text1"/>
          <w:sz w:val="24"/>
          <w:lang w:eastAsia="zh-CN"/>
        </w:rPr>
        <w:t>还</w:t>
      </w:r>
      <w:r w:rsidR="000C1551" w:rsidRPr="000F7A6C">
        <w:rPr>
          <w:rFonts w:ascii="SimSun" w:hAnsi="SimSun"/>
          <w:color w:val="000000" w:themeColor="text1"/>
          <w:sz w:val="24"/>
          <w:lang w:eastAsia="zh-CN"/>
        </w:rPr>
        <w:t>指出，拟议的行动是常规性的，没有考虑到</w:t>
      </w:r>
      <w:r w:rsidR="00831FCD" w:rsidRPr="000F7A6C">
        <w:rPr>
          <w:rFonts w:ascii="SimSun" w:hAnsi="SimSun"/>
          <w:color w:val="000000" w:themeColor="text1"/>
          <w:sz w:val="24"/>
          <w:lang w:eastAsia="zh-CN"/>
        </w:rPr>
        <w:t>转型性</w:t>
      </w:r>
      <w:r w:rsidR="000C1551" w:rsidRPr="000F7A6C">
        <w:rPr>
          <w:rFonts w:ascii="SimSun" w:hAnsi="SimSun"/>
          <w:color w:val="000000" w:themeColor="text1"/>
          <w:sz w:val="24"/>
          <w:lang w:eastAsia="zh-CN"/>
        </w:rPr>
        <w:t>变革；</w:t>
      </w:r>
    </w:p>
    <w:p w14:paraId="7BBB7172" w14:textId="482DAF90" w:rsidR="000C1551" w:rsidRPr="000F7A6C" w:rsidRDefault="00985FF2" w:rsidP="00AC1236">
      <w:pPr>
        <w:pStyle w:val="bodytextnoindent"/>
        <w:widowControl w:val="0"/>
        <w:numPr>
          <w:ilvl w:val="0"/>
          <w:numId w:val="12"/>
        </w:numPr>
        <w:overflowPunct w:val="0"/>
        <w:autoSpaceDE w:val="0"/>
        <w:autoSpaceDN w:val="0"/>
        <w:adjustRightInd w:val="0"/>
        <w:snapToGrid w:val="0"/>
        <w:spacing w:line="240" w:lineRule="auto"/>
        <w:ind w:left="1440" w:hanging="720"/>
        <w:textAlignment w:val="baseline"/>
        <w:rPr>
          <w:rFonts w:ascii="SimSun" w:hAnsi="SimSun"/>
          <w:color w:val="000000" w:themeColor="text1"/>
          <w:sz w:val="24"/>
          <w:lang w:eastAsia="zh-CN"/>
        </w:rPr>
      </w:pPr>
      <w:r w:rsidRPr="000F7A6C">
        <w:rPr>
          <w:rFonts w:ascii="SimSun" w:hAnsi="SimSun"/>
          <w:color w:val="000000" w:themeColor="text1"/>
          <w:sz w:val="24"/>
          <w:lang w:eastAsia="zh-CN"/>
        </w:rPr>
        <w:t>一些成员</w:t>
      </w:r>
      <w:r w:rsidR="000C1551" w:rsidRPr="000F7A6C">
        <w:rPr>
          <w:rFonts w:ascii="SimSun" w:hAnsi="SimSun"/>
          <w:color w:val="000000" w:themeColor="text1"/>
          <w:sz w:val="24"/>
          <w:lang w:eastAsia="zh-CN"/>
        </w:rPr>
        <w:t>认为，</w:t>
      </w:r>
      <w:r w:rsidR="00847EB6" w:rsidRPr="000F7A6C">
        <w:rPr>
          <w:rFonts w:ascii="SimSun" w:hAnsi="SimSun"/>
          <w:color w:val="000000" w:themeColor="text1"/>
          <w:sz w:val="24"/>
          <w:lang w:eastAsia="zh-CN"/>
        </w:rPr>
        <w:t>使命说明</w:t>
      </w:r>
      <w:r w:rsidR="000C1551" w:rsidRPr="000F7A6C">
        <w:rPr>
          <w:rFonts w:ascii="SimSun" w:hAnsi="SimSun"/>
          <w:color w:val="000000" w:themeColor="text1"/>
          <w:sz w:val="24"/>
          <w:lang w:eastAsia="zh-CN"/>
        </w:rPr>
        <w:t>没有必要提及“气候危机”，</w:t>
      </w:r>
      <w:r w:rsidR="00831FCD" w:rsidRPr="000F7A6C">
        <w:rPr>
          <w:rFonts w:ascii="SimSun" w:hAnsi="SimSun"/>
          <w:color w:val="000000" w:themeColor="text1"/>
          <w:sz w:val="24"/>
          <w:lang w:eastAsia="zh-CN"/>
        </w:rPr>
        <w:t>倒是可以提及</w:t>
      </w:r>
      <w:r w:rsidR="000C1551" w:rsidRPr="000F7A6C">
        <w:rPr>
          <w:rFonts w:ascii="SimSun" w:hAnsi="SimSun"/>
          <w:color w:val="000000" w:themeColor="text1"/>
          <w:sz w:val="24"/>
          <w:lang w:eastAsia="zh-CN"/>
        </w:rPr>
        <w:t>“环境危机”；</w:t>
      </w:r>
      <w:r w:rsidR="00AC090E" w:rsidRPr="000F7A6C">
        <w:rPr>
          <w:rFonts w:ascii="SimSun" w:hAnsi="SimSun"/>
          <w:color w:val="000000" w:themeColor="text1"/>
          <w:sz w:val="24"/>
          <w:lang w:eastAsia="zh-CN"/>
        </w:rPr>
        <w:t xml:space="preserve"> </w:t>
      </w:r>
    </w:p>
    <w:p w14:paraId="6A13FDB4" w14:textId="0861D935" w:rsidR="00E563EC" w:rsidRPr="000F7A6C" w:rsidRDefault="00985FF2" w:rsidP="00AC1236">
      <w:pPr>
        <w:pStyle w:val="bodytextnoindent"/>
        <w:widowControl w:val="0"/>
        <w:numPr>
          <w:ilvl w:val="0"/>
          <w:numId w:val="12"/>
        </w:numPr>
        <w:overflowPunct w:val="0"/>
        <w:autoSpaceDE w:val="0"/>
        <w:autoSpaceDN w:val="0"/>
        <w:adjustRightInd w:val="0"/>
        <w:snapToGrid w:val="0"/>
        <w:spacing w:line="240" w:lineRule="auto"/>
        <w:ind w:left="1440" w:hanging="720"/>
        <w:textAlignment w:val="baseline"/>
        <w:rPr>
          <w:rFonts w:ascii="SimSun" w:hAnsi="SimSun"/>
          <w:spacing w:val="-2"/>
          <w:kern w:val="22"/>
          <w:sz w:val="24"/>
          <w:lang w:eastAsia="zh-CN"/>
        </w:rPr>
      </w:pPr>
      <w:r w:rsidRPr="000F7A6C">
        <w:rPr>
          <w:rFonts w:ascii="SimSun" w:hAnsi="SimSun"/>
          <w:color w:val="000000" w:themeColor="text1"/>
          <w:sz w:val="24"/>
          <w:lang w:eastAsia="zh-CN"/>
        </w:rPr>
        <w:t>一些成员</w:t>
      </w:r>
      <w:r w:rsidR="00B60E15" w:rsidRPr="000F7A6C">
        <w:rPr>
          <w:rFonts w:ascii="SimSun" w:hAnsi="SimSun"/>
          <w:color w:val="000000" w:themeColor="text1"/>
          <w:sz w:val="24"/>
          <w:lang w:eastAsia="zh-CN"/>
        </w:rPr>
        <w:t>指出</w:t>
      </w:r>
      <w:r w:rsidR="00E563EC" w:rsidRPr="000F7A6C">
        <w:rPr>
          <w:rFonts w:ascii="SimSun" w:hAnsi="SimSun"/>
          <w:color w:val="000000" w:themeColor="text1"/>
          <w:sz w:val="24"/>
          <w:lang w:eastAsia="zh-CN"/>
        </w:rPr>
        <w:t>，这一提法的重点是应如何落实2020年后全球生物多样性框架，而不是想要成就什么；</w:t>
      </w:r>
    </w:p>
    <w:p w14:paraId="1BF8DFD3" w14:textId="3C6D3C92" w:rsidR="00E563EC" w:rsidRPr="000F7A6C" w:rsidRDefault="00985FF2" w:rsidP="00AC1236">
      <w:pPr>
        <w:pStyle w:val="bodytextnoindent"/>
        <w:widowControl w:val="0"/>
        <w:numPr>
          <w:ilvl w:val="0"/>
          <w:numId w:val="12"/>
        </w:numPr>
        <w:overflowPunct w:val="0"/>
        <w:autoSpaceDE w:val="0"/>
        <w:autoSpaceDN w:val="0"/>
        <w:adjustRightInd w:val="0"/>
        <w:snapToGrid w:val="0"/>
        <w:spacing w:line="240" w:lineRule="auto"/>
        <w:ind w:left="1440" w:hanging="720"/>
        <w:textAlignment w:val="baseline"/>
        <w:rPr>
          <w:rFonts w:ascii="SimSun" w:hAnsi="SimSun"/>
          <w:color w:val="000000" w:themeColor="text1"/>
          <w:sz w:val="24"/>
          <w:lang w:eastAsia="zh-CN"/>
        </w:rPr>
      </w:pPr>
      <w:r w:rsidRPr="000F7A6C">
        <w:rPr>
          <w:rFonts w:ascii="SimSun" w:hAnsi="SimSun"/>
          <w:color w:val="000000" w:themeColor="text1"/>
          <w:sz w:val="24"/>
          <w:lang w:eastAsia="zh-CN"/>
        </w:rPr>
        <w:t>一些成员</w:t>
      </w:r>
      <w:r w:rsidR="00E563EC" w:rsidRPr="000F7A6C">
        <w:rPr>
          <w:rFonts w:ascii="SimSun" w:hAnsi="SimSun"/>
          <w:color w:val="000000" w:themeColor="text1"/>
          <w:sz w:val="24"/>
          <w:lang w:eastAsia="zh-CN"/>
        </w:rPr>
        <w:t>建议在提法中增加关于可持续</w:t>
      </w:r>
      <w:r w:rsidR="003935F2" w:rsidRPr="000F7A6C">
        <w:rPr>
          <w:rFonts w:ascii="SimSun" w:hAnsi="SimSun" w:hint="eastAsia"/>
          <w:color w:val="000000" w:themeColor="text1"/>
          <w:sz w:val="24"/>
          <w:lang w:eastAsia="zh-CN"/>
        </w:rPr>
        <w:t>利用</w:t>
      </w:r>
      <w:r w:rsidR="00E563EC" w:rsidRPr="000F7A6C">
        <w:rPr>
          <w:rFonts w:ascii="SimSun" w:hAnsi="SimSun"/>
          <w:color w:val="000000" w:themeColor="text1"/>
          <w:sz w:val="24"/>
          <w:lang w:eastAsia="zh-CN"/>
        </w:rPr>
        <w:t xml:space="preserve">和转型变革的提法；  </w:t>
      </w:r>
    </w:p>
    <w:p w14:paraId="35AF57AD" w14:textId="778F8D64" w:rsidR="00E563EC" w:rsidRPr="000F7A6C" w:rsidRDefault="00985FF2" w:rsidP="00AC1236">
      <w:pPr>
        <w:pStyle w:val="bodytextnoindent"/>
        <w:widowControl w:val="0"/>
        <w:numPr>
          <w:ilvl w:val="0"/>
          <w:numId w:val="12"/>
        </w:numPr>
        <w:overflowPunct w:val="0"/>
        <w:autoSpaceDE w:val="0"/>
        <w:autoSpaceDN w:val="0"/>
        <w:adjustRightInd w:val="0"/>
        <w:snapToGrid w:val="0"/>
        <w:spacing w:line="240" w:lineRule="auto"/>
        <w:ind w:left="1440" w:hanging="720"/>
        <w:textAlignment w:val="baseline"/>
        <w:rPr>
          <w:rFonts w:ascii="SimSun" w:hAnsi="SimSun"/>
          <w:color w:val="000000" w:themeColor="text1"/>
          <w:sz w:val="24"/>
          <w:lang w:eastAsia="zh-CN"/>
        </w:rPr>
      </w:pPr>
      <w:r w:rsidRPr="000F7A6C">
        <w:rPr>
          <w:rFonts w:ascii="SimSun" w:hAnsi="SimSun"/>
          <w:color w:val="000000" w:themeColor="text1"/>
          <w:sz w:val="24"/>
          <w:lang w:eastAsia="zh-CN"/>
        </w:rPr>
        <w:t>一些成员</w:t>
      </w:r>
      <w:r w:rsidR="00B60E15" w:rsidRPr="000F7A6C">
        <w:rPr>
          <w:rFonts w:ascii="SimSun" w:hAnsi="SimSun"/>
          <w:color w:val="000000" w:themeColor="text1"/>
          <w:sz w:val="24"/>
          <w:lang w:eastAsia="zh-CN"/>
        </w:rPr>
        <w:t>指出</w:t>
      </w:r>
      <w:r w:rsidR="003935F2" w:rsidRPr="000F7A6C">
        <w:rPr>
          <w:rFonts w:ascii="SimSun" w:hAnsi="SimSun"/>
          <w:color w:val="000000" w:themeColor="text1"/>
          <w:sz w:val="24"/>
          <w:lang w:eastAsia="zh-CN"/>
        </w:rPr>
        <w:t>提法中使用</w:t>
      </w:r>
      <w:r w:rsidR="00E563EC" w:rsidRPr="000F7A6C">
        <w:rPr>
          <w:rFonts w:ascii="SimSun" w:hAnsi="SimSun"/>
          <w:color w:val="000000" w:themeColor="text1"/>
          <w:sz w:val="24"/>
          <w:lang w:eastAsia="zh-CN"/>
        </w:rPr>
        <w:t>技术性语言，认为这样做并不适合非技术性受众；</w:t>
      </w:r>
    </w:p>
    <w:p w14:paraId="22C36044" w14:textId="2AF2639A" w:rsidR="00E563EC" w:rsidRPr="000F7A6C" w:rsidRDefault="00985FF2" w:rsidP="00AC1236">
      <w:pPr>
        <w:pStyle w:val="bodytextnoindent"/>
        <w:widowControl w:val="0"/>
        <w:numPr>
          <w:ilvl w:val="0"/>
          <w:numId w:val="12"/>
        </w:numPr>
        <w:overflowPunct w:val="0"/>
        <w:autoSpaceDE w:val="0"/>
        <w:autoSpaceDN w:val="0"/>
        <w:adjustRightInd w:val="0"/>
        <w:snapToGrid w:val="0"/>
        <w:spacing w:line="240" w:lineRule="auto"/>
        <w:ind w:left="1440" w:hanging="720"/>
        <w:textAlignment w:val="baseline"/>
        <w:rPr>
          <w:rFonts w:ascii="SimSun" w:hAnsi="SimSun"/>
          <w:color w:val="000000" w:themeColor="text1"/>
          <w:sz w:val="24"/>
          <w:lang w:eastAsia="zh-CN"/>
        </w:rPr>
      </w:pPr>
      <w:r w:rsidRPr="000F7A6C">
        <w:rPr>
          <w:rFonts w:ascii="SimSun" w:hAnsi="SimSun"/>
          <w:color w:val="000000" w:themeColor="text1"/>
          <w:sz w:val="24"/>
          <w:lang w:eastAsia="zh-CN"/>
        </w:rPr>
        <w:t>一些成员</w:t>
      </w:r>
      <w:r w:rsidR="00E563EC" w:rsidRPr="000F7A6C">
        <w:rPr>
          <w:rFonts w:ascii="SimSun" w:hAnsi="SimSun"/>
          <w:color w:val="000000" w:themeColor="text1"/>
          <w:sz w:val="24"/>
          <w:lang w:eastAsia="zh-CN"/>
        </w:rPr>
        <w:t>认为应当用“自然对于人的贡献</w:t>
      </w:r>
      <w:r w:rsidR="00AC090E"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取代“惠益</w:t>
      </w:r>
      <w:r w:rsidR="003935F2"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，以避免与遗传资源的惠益发生冲突，用</w:t>
      </w:r>
      <w:r w:rsidR="00AC090E"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养护</w:t>
      </w:r>
      <w:r w:rsidR="00AC090E"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取代“保护”，用</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生物多样性</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自然</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或</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物种</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取代</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野生生物</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，用</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生境</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取代</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生态系统</w:t>
      </w:r>
      <w:r w:rsidR="00D9075F"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，以便于</w:t>
      </w:r>
      <w:r w:rsidR="00D9075F" w:rsidRPr="000F7A6C">
        <w:rPr>
          <w:rFonts w:ascii="SimSun" w:hAnsi="SimSun"/>
          <w:color w:val="000000" w:themeColor="text1"/>
          <w:sz w:val="24"/>
          <w:lang w:eastAsia="zh-CN"/>
        </w:rPr>
        <w:t>传播</w:t>
      </w:r>
      <w:r w:rsidR="00E563EC" w:rsidRPr="000F7A6C">
        <w:rPr>
          <w:rFonts w:ascii="SimSun" w:hAnsi="SimSun"/>
          <w:color w:val="000000" w:themeColor="text1"/>
          <w:sz w:val="24"/>
          <w:lang w:eastAsia="zh-CN"/>
        </w:rPr>
        <w:t>；</w:t>
      </w:r>
    </w:p>
    <w:p w14:paraId="3C50D111" w14:textId="51770B1A" w:rsidR="00E563EC" w:rsidRPr="000F7A6C" w:rsidRDefault="00985FF2" w:rsidP="00AC1236">
      <w:pPr>
        <w:pStyle w:val="bodytextnoindent"/>
        <w:widowControl w:val="0"/>
        <w:numPr>
          <w:ilvl w:val="0"/>
          <w:numId w:val="12"/>
        </w:numPr>
        <w:overflowPunct w:val="0"/>
        <w:autoSpaceDE w:val="0"/>
        <w:autoSpaceDN w:val="0"/>
        <w:adjustRightInd w:val="0"/>
        <w:snapToGrid w:val="0"/>
        <w:spacing w:line="240" w:lineRule="auto"/>
        <w:ind w:left="1440" w:hanging="720"/>
        <w:textAlignment w:val="baseline"/>
        <w:rPr>
          <w:rFonts w:ascii="SimSun" w:hAnsi="SimSun"/>
          <w:color w:val="000000" w:themeColor="text1"/>
          <w:sz w:val="24"/>
          <w:lang w:eastAsia="zh-CN"/>
        </w:rPr>
      </w:pPr>
      <w:r w:rsidRPr="000F7A6C">
        <w:rPr>
          <w:rFonts w:ascii="SimSun" w:hAnsi="SimSun"/>
          <w:color w:val="000000" w:themeColor="text1"/>
          <w:sz w:val="24"/>
          <w:lang w:eastAsia="zh-CN"/>
        </w:rPr>
        <w:t>一些成员</w:t>
      </w:r>
      <w:r w:rsidR="00E563EC" w:rsidRPr="000F7A6C">
        <w:rPr>
          <w:rFonts w:ascii="SimSun" w:hAnsi="SimSun"/>
          <w:color w:val="000000" w:themeColor="text1"/>
          <w:sz w:val="24"/>
          <w:lang w:eastAsia="zh-CN"/>
        </w:rPr>
        <w:t>建议了替代提法，包括：</w:t>
      </w:r>
    </w:p>
    <w:p w14:paraId="03715425" w14:textId="5867E01F" w:rsidR="00E563EC" w:rsidRPr="000F7A6C" w:rsidRDefault="00E563EC" w:rsidP="003935F2">
      <w:pPr>
        <w:pStyle w:val="Para10"/>
        <w:numPr>
          <w:ilvl w:val="0"/>
          <w:numId w:val="17"/>
        </w:numPr>
        <w:adjustRightInd w:val="0"/>
        <w:snapToGrid w:val="0"/>
        <w:spacing w:line="240" w:lineRule="auto"/>
        <w:ind w:left="216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“到 2030年，让自然走上恢复之路，解决生物多样性丧失的</w:t>
      </w:r>
      <w:r w:rsidR="002A6DFE" w:rsidRPr="000F7A6C">
        <w:rPr>
          <w:rFonts w:ascii="SimSun" w:eastAsia="SimSun" w:hAnsi="SimSun"/>
          <w:color w:val="000000" w:themeColor="text1"/>
          <w:sz w:val="24"/>
          <w:szCs w:val="24"/>
          <w:lang w:eastAsia="zh-CN"/>
        </w:rPr>
        <w:t>驱动因素</w:t>
      </w:r>
      <w:r w:rsidRPr="000F7A6C">
        <w:rPr>
          <w:rFonts w:ascii="SimSun" w:eastAsia="SimSun" w:hAnsi="SimSun"/>
          <w:color w:val="000000" w:themeColor="text1"/>
          <w:sz w:val="24"/>
          <w:szCs w:val="24"/>
          <w:lang w:eastAsia="zh-CN"/>
        </w:rPr>
        <w:t>，造福全人类。”</w:t>
      </w:r>
    </w:p>
    <w:p w14:paraId="2DB5B030" w14:textId="7778A550" w:rsidR="00E563EC" w:rsidRPr="000F7A6C" w:rsidRDefault="00E563EC" w:rsidP="003935F2">
      <w:pPr>
        <w:pStyle w:val="Para10"/>
        <w:numPr>
          <w:ilvl w:val="0"/>
          <w:numId w:val="17"/>
        </w:numPr>
        <w:adjustRightInd w:val="0"/>
        <w:snapToGrid w:val="0"/>
        <w:spacing w:line="240" w:lineRule="auto"/>
        <w:ind w:left="216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“现在就保护–恢复</w:t>
      </w:r>
      <w:r w:rsidR="00087C98" w:rsidRPr="000F7A6C">
        <w:rPr>
          <w:rFonts w:ascii="SimSun" w:eastAsia="SimSun" w:hAnsi="SimSun"/>
          <w:color w:val="000000" w:themeColor="text1"/>
          <w:sz w:val="24"/>
          <w:szCs w:val="24"/>
          <w:lang w:eastAsia="zh-CN"/>
        </w:rPr>
        <w:t>–</w:t>
      </w:r>
      <w:r w:rsidR="00087C98" w:rsidRPr="000F7A6C">
        <w:rPr>
          <w:rFonts w:ascii="SimSun" w:eastAsia="SimSun" w:hAnsi="SimSun" w:hint="eastAsia"/>
          <w:color w:val="000000" w:themeColor="text1"/>
          <w:sz w:val="24"/>
          <w:szCs w:val="24"/>
          <w:lang w:eastAsia="zh-CN"/>
        </w:rPr>
        <w:t>现在</w:t>
      </w:r>
      <w:r w:rsidR="00087C98" w:rsidRPr="000F7A6C">
        <w:rPr>
          <w:rFonts w:ascii="SimSun" w:eastAsia="SimSun" w:hAnsi="SimSun"/>
          <w:color w:val="000000" w:themeColor="text1"/>
          <w:sz w:val="24"/>
          <w:szCs w:val="24"/>
          <w:lang w:eastAsia="zh-CN"/>
        </w:rPr>
        <w:t>就</w:t>
      </w:r>
      <w:r w:rsidRPr="000F7A6C">
        <w:rPr>
          <w:rFonts w:ascii="SimSun" w:eastAsia="SimSun" w:hAnsi="SimSun"/>
          <w:color w:val="000000" w:themeColor="text1"/>
          <w:sz w:val="24"/>
          <w:szCs w:val="24"/>
          <w:lang w:eastAsia="zh-CN"/>
        </w:rPr>
        <w:t>采取行动造福全人类和地球。”</w:t>
      </w:r>
    </w:p>
    <w:p w14:paraId="2E34E360" w14:textId="6A6ADE61" w:rsidR="00E563EC" w:rsidRPr="000F7A6C" w:rsidRDefault="00E563EC" w:rsidP="00087C98">
      <w:pPr>
        <w:pStyle w:val="Para10"/>
        <w:numPr>
          <w:ilvl w:val="0"/>
          <w:numId w:val="17"/>
        </w:numPr>
        <w:adjustRightInd w:val="0"/>
        <w:snapToGrid w:val="0"/>
        <w:spacing w:line="240" w:lineRule="auto"/>
        <w:ind w:left="216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“到 2030年，可持续地利用自然，让自然走上恢复之路，造福全人类。”</w:t>
      </w:r>
    </w:p>
    <w:p w14:paraId="3E03ADB8" w14:textId="42FE1C93" w:rsidR="00E563EC" w:rsidRPr="000F7A6C" w:rsidRDefault="00E563EC" w:rsidP="003935F2">
      <w:pPr>
        <w:pStyle w:val="Para10"/>
        <w:numPr>
          <w:ilvl w:val="0"/>
          <w:numId w:val="17"/>
        </w:numPr>
        <w:adjustRightInd w:val="0"/>
        <w:snapToGrid w:val="0"/>
        <w:spacing w:line="240" w:lineRule="auto"/>
        <w:ind w:left="216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“纳入解决</w:t>
      </w:r>
      <w:r w:rsidR="002A6DFE" w:rsidRPr="000F7A6C">
        <w:rPr>
          <w:rFonts w:ascii="SimSun" w:eastAsia="SimSun" w:hAnsi="SimSun"/>
          <w:color w:val="000000" w:themeColor="text1"/>
          <w:sz w:val="24"/>
          <w:szCs w:val="24"/>
          <w:lang w:eastAsia="zh-CN"/>
        </w:rPr>
        <w:t>驱动因素</w:t>
      </w:r>
      <w:r w:rsidRPr="000F7A6C">
        <w:rPr>
          <w:rFonts w:ascii="SimSun" w:eastAsia="SimSun" w:hAnsi="SimSun"/>
          <w:color w:val="000000" w:themeColor="text1"/>
          <w:sz w:val="24"/>
          <w:szCs w:val="24"/>
          <w:lang w:eastAsia="zh-CN"/>
        </w:rPr>
        <w:t>的办法，推动扭转生物多样性丧失的态势。</w:t>
      </w:r>
      <w:r w:rsidR="00D9075F" w:rsidRPr="000F7A6C">
        <w:rPr>
          <w:rFonts w:ascii="SimSun" w:eastAsia="SimSun" w:hAnsi="SimSun"/>
          <w:color w:val="000000" w:themeColor="text1"/>
          <w:sz w:val="24"/>
          <w:szCs w:val="24"/>
          <w:lang w:eastAsia="zh-CN"/>
        </w:rPr>
        <w:t>”</w:t>
      </w:r>
    </w:p>
    <w:p w14:paraId="2E2C4F80" w14:textId="0970A589" w:rsidR="00E563EC" w:rsidRPr="000F7A6C" w:rsidRDefault="00E563EC" w:rsidP="003935F2">
      <w:pPr>
        <w:pStyle w:val="Para10"/>
        <w:numPr>
          <w:ilvl w:val="0"/>
          <w:numId w:val="17"/>
        </w:numPr>
        <w:adjustRightInd w:val="0"/>
        <w:snapToGrid w:val="0"/>
        <w:spacing w:line="240" w:lineRule="auto"/>
        <w:ind w:left="2160" w:hanging="720"/>
        <w:rPr>
          <w:rFonts w:ascii="SimSun" w:eastAsia="SimSun" w:hAnsi="SimSun"/>
          <w:spacing w:val="-2"/>
          <w:kern w:val="22"/>
          <w:sz w:val="24"/>
          <w:szCs w:val="24"/>
        </w:rPr>
      </w:pPr>
      <w:r w:rsidRPr="000F7A6C">
        <w:rPr>
          <w:rFonts w:ascii="SimSun" w:eastAsia="SimSun" w:hAnsi="SimSun"/>
          <w:color w:val="000000" w:themeColor="text1"/>
          <w:sz w:val="24"/>
          <w:szCs w:val="24"/>
          <w:lang w:eastAsia="zh-CN"/>
        </w:rPr>
        <w:t>“到 2030年，采取行动改变物种、生态系统和遗传多样性丧失的趋势：到2050年实现自然的恢复、复原和利用，造福全人类和地球。”</w:t>
      </w:r>
    </w:p>
    <w:p w14:paraId="74F2AB4D" w14:textId="4CDA216C" w:rsidR="00E563EC" w:rsidRPr="000F7A6C" w:rsidRDefault="00E563EC" w:rsidP="003935F2">
      <w:pPr>
        <w:pStyle w:val="Para10"/>
        <w:numPr>
          <w:ilvl w:val="0"/>
          <w:numId w:val="17"/>
        </w:numPr>
        <w:adjustRightInd w:val="0"/>
        <w:snapToGrid w:val="0"/>
        <w:spacing w:line="240" w:lineRule="auto"/>
        <w:ind w:left="2160" w:hanging="720"/>
        <w:rPr>
          <w:rFonts w:ascii="SimSun" w:eastAsia="SimSun" w:hAnsi="SimSun"/>
          <w:spacing w:val="-2"/>
          <w:kern w:val="22"/>
          <w:sz w:val="24"/>
          <w:szCs w:val="24"/>
          <w:lang w:eastAsia="zh-CN"/>
        </w:rPr>
      </w:pPr>
      <w:r w:rsidRPr="000F7A6C">
        <w:rPr>
          <w:rFonts w:ascii="SimSun" w:eastAsia="SimSun" w:hAnsi="SimSun"/>
          <w:color w:val="000000" w:themeColor="text1"/>
          <w:sz w:val="24"/>
          <w:szCs w:val="24"/>
          <w:lang w:eastAsia="zh-CN"/>
        </w:rPr>
        <w:lastRenderedPageBreak/>
        <w:t>“到 2030年，扭转了生物多样性丧失的趋势。”</w:t>
      </w:r>
      <w:r w:rsidR="00B7384B" w:rsidRPr="000F7A6C">
        <w:rPr>
          <w:rFonts w:ascii="SimSun" w:eastAsia="SimSun" w:hAnsi="SimSun"/>
          <w:color w:val="000000" w:themeColor="text1"/>
          <w:sz w:val="24"/>
          <w:szCs w:val="24"/>
          <w:lang w:eastAsia="zh-CN"/>
        </w:rPr>
        <w:t xml:space="preserve"> </w:t>
      </w:r>
    </w:p>
    <w:p w14:paraId="1CA2A5F5" w14:textId="58306321" w:rsidR="00E563EC" w:rsidRPr="000F7A6C" w:rsidRDefault="00E563EC" w:rsidP="00087C98">
      <w:pPr>
        <w:pStyle w:val="Para10"/>
        <w:numPr>
          <w:ilvl w:val="0"/>
          <w:numId w:val="17"/>
        </w:numPr>
        <w:adjustRightInd w:val="0"/>
        <w:snapToGrid w:val="0"/>
        <w:spacing w:line="240" w:lineRule="auto"/>
        <w:ind w:left="2160" w:hanging="720"/>
        <w:rPr>
          <w:rFonts w:ascii="SimSun" w:eastAsia="SimSun" w:hAnsi="SimSun"/>
          <w:spacing w:val="-2"/>
          <w:kern w:val="22"/>
          <w:sz w:val="24"/>
          <w:szCs w:val="24"/>
          <w:lang w:eastAsia="zh-CN"/>
        </w:rPr>
      </w:pPr>
      <w:r w:rsidRPr="000F7A6C">
        <w:rPr>
          <w:rFonts w:ascii="SimSun" w:eastAsia="SimSun" w:hAnsi="SimSun"/>
          <w:color w:val="000000" w:themeColor="text1"/>
          <w:sz w:val="24"/>
          <w:szCs w:val="24"/>
          <w:lang w:eastAsia="zh-CN"/>
        </w:rPr>
        <w:t>“落实到2030年阻止和扭转生物多样性丧失的解决办法”；</w:t>
      </w:r>
    </w:p>
    <w:p w14:paraId="26C55A95" w14:textId="7A6F62A2" w:rsidR="00E563EC" w:rsidRPr="000F7A6C" w:rsidRDefault="00E563EC" w:rsidP="00FF506F">
      <w:pPr>
        <w:pStyle w:val="bodytextnoindent"/>
        <w:widowControl w:val="0"/>
        <w:numPr>
          <w:ilvl w:val="0"/>
          <w:numId w:val="23"/>
        </w:numPr>
        <w:tabs>
          <w:tab w:val="left" w:pos="1440"/>
        </w:tabs>
        <w:overflowPunct w:val="0"/>
        <w:autoSpaceDE w:val="0"/>
        <w:autoSpaceDN w:val="0"/>
        <w:adjustRightInd w:val="0"/>
        <w:snapToGrid w:val="0"/>
        <w:spacing w:line="240" w:lineRule="auto"/>
        <w:ind w:left="0" w:firstLine="720"/>
        <w:textAlignment w:val="baseline"/>
        <w:rPr>
          <w:rFonts w:ascii="SimSun" w:hAnsi="SimSun"/>
          <w:color w:val="000000" w:themeColor="text1"/>
          <w:sz w:val="24"/>
          <w:lang w:eastAsia="zh-CN"/>
        </w:rPr>
      </w:pPr>
      <w:r w:rsidRPr="000F7A6C">
        <w:rPr>
          <w:rFonts w:ascii="SimSun" w:hAnsi="SimSun"/>
          <w:color w:val="000000" w:themeColor="text1"/>
          <w:sz w:val="24"/>
          <w:lang w:eastAsia="zh-CN"/>
        </w:rPr>
        <w:t>“到 2030年，阻止和扭转生物多样性前所未有的丧失，让自然走上恢复的道路，造福全人类和地球。”</w:t>
      </w:r>
    </w:p>
    <w:p w14:paraId="7C30D0E7" w14:textId="1A54C007" w:rsidR="00E563EC" w:rsidRPr="000F7A6C" w:rsidRDefault="00985FF2" w:rsidP="00087C98">
      <w:pPr>
        <w:pStyle w:val="Para10"/>
        <w:numPr>
          <w:ilvl w:val="0"/>
          <w:numId w:val="13"/>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一些成员</w:t>
      </w:r>
      <w:r w:rsidR="00B60E15" w:rsidRPr="000F7A6C">
        <w:rPr>
          <w:rFonts w:ascii="SimSun" w:eastAsia="SimSun" w:hAnsi="SimSun"/>
          <w:color w:val="000000" w:themeColor="text1"/>
          <w:sz w:val="24"/>
          <w:szCs w:val="24"/>
          <w:lang w:eastAsia="zh-CN"/>
        </w:rPr>
        <w:t>指出</w:t>
      </w:r>
      <w:r w:rsidR="00E563EC" w:rsidRPr="000F7A6C">
        <w:rPr>
          <w:rFonts w:ascii="SimSun" w:eastAsia="SimSun" w:hAnsi="SimSun"/>
          <w:color w:val="000000" w:themeColor="text1"/>
          <w:sz w:val="24"/>
          <w:szCs w:val="24"/>
          <w:lang w:eastAsia="zh-CN"/>
        </w:rPr>
        <w:t>，这一提法简短并易于沟通。</w:t>
      </w:r>
      <w:r w:rsidRPr="000F7A6C">
        <w:rPr>
          <w:rFonts w:ascii="SimSun" w:eastAsia="SimSun" w:hAnsi="SimSun"/>
          <w:color w:val="000000" w:themeColor="text1"/>
          <w:sz w:val="24"/>
          <w:szCs w:val="24"/>
          <w:lang w:eastAsia="zh-CN"/>
        </w:rPr>
        <w:t>一些成员</w:t>
      </w:r>
      <w:r w:rsidR="00E563EC" w:rsidRPr="000F7A6C">
        <w:rPr>
          <w:rFonts w:ascii="SimSun" w:eastAsia="SimSun" w:hAnsi="SimSun"/>
          <w:color w:val="000000" w:themeColor="text1"/>
          <w:sz w:val="24"/>
          <w:szCs w:val="24"/>
          <w:lang w:eastAsia="zh-CN"/>
        </w:rPr>
        <w:t>指出</w:t>
      </w:r>
      <w:r w:rsidR="006F4E84" w:rsidRPr="000F7A6C">
        <w:rPr>
          <w:rFonts w:ascii="SimSun" w:eastAsia="SimSun" w:hAnsi="SimSun" w:hint="eastAsia"/>
          <w:color w:val="000000" w:themeColor="text1"/>
          <w:sz w:val="24"/>
          <w:szCs w:val="24"/>
          <w:lang w:eastAsia="zh-CN"/>
        </w:rPr>
        <w:t>，</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让自然走上恢复之路</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可以用来提醒人们采取行动，《生物多样性公约》之外是这样理解的；</w:t>
      </w:r>
    </w:p>
    <w:p w14:paraId="77CB38C2" w14:textId="7FE0D85C" w:rsidR="00E563EC" w:rsidRPr="000F7A6C" w:rsidRDefault="00985FF2" w:rsidP="00087C98">
      <w:pPr>
        <w:pStyle w:val="Para10"/>
        <w:numPr>
          <w:ilvl w:val="0"/>
          <w:numId w:val="13"/>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一些成员</w:t>
      </w:r>
      <w:r w:rsidR="00B60E15" w:rsidRPr="000F7A6C">
        <w:rPr>
          <w:rFonts w:ascii="SimSun" w:eastAsia="SimSun" w:hAnsi="SimSun"/>
          <w:color w:val="000000" w:themeColor="text1"/>
          <w:sz w:val="24"/>
          <w:szCs w:val="24"/>
          <w:lang w:eastAsia="zh-CN"/>
        </w:rPr>
        <w:t>指出</w:t>
      </w:r>
      <w:r w:rsidR="00E563EC" w:rsidRPr="000F7A6C">
        <w:rPr>
          <w:rFonts w:ascii="SimSun" w:eastAsia="SimSun" w:hAnsi="SimSun"/>
          <w:color w:val="000000" w:themeColor="text1"/>
          <w:sz w:val="24"/>
          <w:szCs w:val="24"/>
          <w:lang w:eastAsia="zh-CN"/>
        </w:rPr>
        <w:t>，阻止生物多样性的丧失是不现实的，重点应是阻止生物多样性的净损失，并建议使用</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改变丧失的趋势</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（扭转态势）。不过，</w:t>
      </w:r>
      <w:r w:rsidRPr="000F7A6C">
        <w:rPr>
          <w:rFonts w:ascii="SimSun" w:eastAsia="SimSun" w:hAnsi="SimSun"/>
          <w:color w:val="000000" w:themeColor="text1"/>
          <w:sz w:val="24"/>
          <w:szCs w:val="24"/>
          <w:lang w:eastAsia="zh-CN"/>
        </w:rPr>
        <w:t>一些成员</w:t>
      </w:r>
      <w:r w:rsidR="00E563EC" w:rsidRPr="000F7A6C">
        <w:rPr>
          <w:rFonts w:ascii="SimSun" w:eastAsia="SimSun" w:hAnsi="SimSun"/>
          <w:color w:val="000000" w:themeColor="text1"/>
          <w:sz w:val="24"/>
          <w:szCs w:val="24"/>
          <w:lang w:eastAsia="zh-CN"/>
        </w:rPr>
        <w:t>理解“阻止</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和</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扭转</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等术语为激励采取行动而带来的急迫感，认为这种做法是现实的；</w:t>
      </w:r>
    </w:p>
    <w:p w14:paraId="4A4D5AA5" w14:textId="211D5C17" w:rsidR="00E563EC" w:rsidRPr="000F7A6C" w:rsidRDefault="00985FF2" w:rsidP="00087C98">
      <w:pPr>
        <w:pStyle w:val="Para10"/>
        <w:numPr>
          <w:ilvl w:val="0"/>
          <w:numId w:val="13"/>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一些成员</w:t>
      </w:r>
      <w:r w:rsidR="00E563EC" w:rsidRPr="000F7A6C">
        <w:rPr>
          <w:rFonts w:ascii="SimSun" w:eastAsia="SimSun" w:hAnsi="SimSun"/>
          <w:color w:val="000000" w:themeColor="text1"/>
          <w:sz w:val="24"/>
          <w:szCs w:val="24"/>
          <w:lang w:eastAsia="zh-CN"/>
        </w:rPr>
        <w:t>认为，</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到2030年，让自然走上恢复之路，造福全人类和地球</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可作为一种替代提法。不过，</w:t>
      </w:r>
      <w:r w:rsidRPr="000F7A6C">
        <w:rPr>
          <w:rFonts w:ascii="SimSun" w:eastAsia="SimSun" w:hAnsi="SimSun"/>
          <w:color w:val="000000" w:themeColor="text1"/>
          <w:sz w:val="24"/>
          <w:szCs w:val="24"/>
          <w:lang w:eastAsia="zh-CN"/>
        </w:rPr>
        <w:t>一些成员</w:t>
      </w:r>
      <w:r w:rsidR="00E563EC" w:rsidRPr="000F7A6C">
        <w:rPr>
          <w:rFonts w:ascii="SimSun" w:eastAsia="SimSun" w:hAnsi="SimSun"/>
          <w:color w:val="000000" w:themeColor="text1"/>
          <w:sz w:val="24"/>
          <w:szCs w:val="24"/>
          <w:lang w:eastAsia="zh-CN"/>
        </w:rPr>
        <w:t>关切的是“让自然走上恢复之路</w:t>
      </w:r>
      <w:r w:rsidR="00EA3171"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如何译成不同的语言，认为</w:t>
      </w:r>
      <w:r w:rsidR="00EA3171"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造福</w:t>
      </w:r>
      <w:r w:rsidR="00EA3171"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一词不明确，建议使用</w:t>
      </w:r>
      <w:r w:rsidR="00EA3171"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可持续发展</w:t>
      </w:r>
      <w:r w:rsidR="00EA3171"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w:t>
      </w:r>
    </w:p>
    <w:p w14:paraId="149B42A3" w14:textId="4261A2B3" w:rsidR="00E563EC" w:rsidRPr="000F7A6C" w:rsidRDefault="00EA3171" w:rsidP="00FF506F">
      <w:pPr>
        <w:pStyle w:val="bodytextnoindent"/>
        <w:widowControl w:val="0"/>
        <w:numPr>
          <w:ilvl w:val="0"/>
          <w:numId w:val="23"/>
        </w:numPr>
        <w:tabs>
          <w:tab w:val="left" w:pos="1440"/>
        </w:tabs>
        <w:overflowPunct w:val="0"/>
        <w:autoSpaceDE w:val="0"/>
        <w:autoSpaceDN w:val="0"/>
        <w:adjustRightInd w:val="0"/>
        <w:snapToGrid w:val="0"/>
        <w:spacing w:line="240" w:lineRule="auto"/>
        <w:ind w:left="0" w:firstLine="720"/>
        <w:textAlignment w:val="baseline"/>
        <w:rPr>
          <w:rFonts w:ascii="SimSun" w:hAnsi="SimSun"/>
          <w:spacing w:val="-2"/>
          <w:kern w:val="22"/>
          <w:sz w:val="24"/>
          <w:lang w:eastAsia="zh-CN"/>
        </w:rPr>
      </w:pPr>
      <w:r w:rsidRPr="000F7A6C">
        <w:rPr>
          <w:rFonts w:ascii="SimSun" w:hAnsi="SimSun"/>
          <w:color w:val="000000" w:themeColor="text1"/>
          <w:sz w:val="24"/>
          <w:lang w:eastAsia="zh-CN"/>
        </w:rPr>
        <w:t>“</w:t>
      </w:r>
      <w:r w:rsidR="00E563EC" w:rsidRPr="000F7A6C">
        <w:rPr>
          <w:rFonts w:ascii="SimSun" w:hAnsi="SimSun"/>
          <w:spacing w:val="-2"/>
          <w:kern w:val="22"/>
          <w:sz w:val="24"/>
          <w:lang w:eastAsia="zh-CN"/>
        </w:rPr>
        <w:t>采取有效和紧迫措施阻止生物多样性的丧失，以确保</w:t>
      </w:r>
      <w:r w:rsidR="00E563EC" w:rsidRPr="000F7A6C">
        <w:rPr>
          <w:rFonts w:ascii="SimSun" w:hAnsi="SimSun"/>
          <w:color w:val="000000" w:themeColor="text1"/>
          <w:sz w:val="24"/>
          <w:lang w:eastAsia="zh-CN"/>
        </w:rPr>
        <w:t>到 2030年生态系统具有抵抗力，继续提供重要的服务，确保通过这种做法保障地球生命的多样性，促进人类福祉和消除贫困</w:t>
      </w:r>
      <w:r w:rsidRPr="000F7A6C">
        <w:rPr>
          <w:rFonts w:ascii="SimSun" w:hAnsi="SimSun"/>
          <w:color w:val="000000" w:themeColor="text1"/>
          <w:sz w:val="24"/>
          <w:lang w:eastAsia="zh-CN"/>
        </w:rPr>
        <w:t>”</w:t>
      </w:r>
      <w:r w:rsidR="00E563EC" w:rsidRPr="000F7A6C">
        <w:rPr>
          <w:rFonts w:ascii="SimSun" w:hAnsi="SimSun"/>
          <w:color w:val="000000" w:themeColor="text1"/>
          <w:sz w:val="24"/>
          <w:lang w:eastAsia="zh-CN"/>
        </w:rPr>
        <w:t>；</w:t>
      </w:r>
    </w:p>
    <w:p w14:paraId="235820C3" w14:textId="272B026C" w:rsidR="00E563EC" w:rsidRPr="000F7A6C" w:rsidRDefault="00985FF2" w:rsidP="00087C98">
      <w:pPr>
        <w:pStyle w:val="Para10"/>
        <w:numPr>
          <w:ilvl w:val="0"/>
          <w:numId w:val="14"/>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一些成员</w:t>
      </w:r>
      <w:r w:rsidR="00B60E15" w:rsidRPr="000F7A6C">
        <w:rPr>
          <w:rFonts w:ascii="SimSun" w:eastAsia="SimSun" w:hAnsi="SimSun"/>
          <w:color w:val="000000" w:themeColor="text1"/>
          <w:sz w:val="24"/>
          <w:szCs w:val="24"/>
          <w:lang w:eastAsia="zh-CN"/>
        </w:rPr>
        <w:t>指出</w:t>
      </w:r>
      <w:r w:rsidR="00E563EC" w:rsidRPr="000F7A6C">
        <w:rPr>
          <w:rFonts w:ascii="SimSun" w:eastAsia="SimSun" w:hAnsi="SimSun"/>
          <w:color w:val="000000" w:themeColor="text1"/>
          <w:sz w:val="24"/>
          <w:szCs w:val="24"/>
          <w:lang w:eastAsia="zh-CN"/>
        </w:rPr>
        <w:t>，这一提法涵盖了多种要素，过于冗长、复杂，且难于沟通；</w:t>
      </w:r>
    </w:p>
    <w:p w14:paraId="06ED9F80" w14:textId="1F0421EF" w:rsidR="00E563EC" w:rsidRPr="000F7A6C" w:rsidRDefault="00985FF2" w:rsidP="00087C98">
      <w:pPr>
        <w:pStyle w:val="Para10"/>
        <w:numPr>
          <w:ilvl w:val="0"/>
          <w:numId w:val="14"/>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一些成员</w:t>
      </w:r>
      <w:r w:rsidR="00E563EC" w:rsidRPr="000F7A6C">
        <w:rPr>
          <w:rFonts w:ascii="SimSun" w:eastAsia="SimSun" w:hAnsi="SimSun"/>
          <w:color w:val="000000" w:themeColor="text1"/>
          <w:sz w:val="24"/>
          <w:szCs w:val="24"/>
          <w:lang w:eastAsia="zh-CN"/>
        </w:rPr>
        <w:t>建议删除</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有效</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和“紧迫</w:t>
      </w:r>
      <w:r w:rsidR="00AC090E" w:rsidRPr="000F7A6C">
        <w:rPr>
          <w:rFonts w:ascii="SimSun" w:eastAsia="SimSun" w:hAnsi="SimSun"/>
          <w:color w:val="000000" w:themeColor="text1"/>
          <w:sz w:val="24"/>
          <w:szCs w:val="24"/>
          <w:lang w:eastAsia="zh-CN"/>
        </w:rPr>
        <w:t>”</w:t>
      </w:r>
      <w:r w:rsidR="00E563EC" w:rsidRPr="000F7A6C">
        <w:rPr>
          <w:rFonts w:ascii="SimSun" w:eastAsia="SimSun" w:hAnsi="SimSun"/>
          <w:color w:val="000000" w:themeColor="text1"/>
          <w:sz w:val="24"/>
          <w:szCs w:val="24"/>
          <w:lang w:eastAsia="zh-CN"/>
        </w:rPr>
        <w:t>等形容词。不过，其他</w:t>
      </w:r>
      <w:r w:rsidRPr="000F7A6C">
        <w:rPr>
          <w:rFonts w:ascii="SimSun" w:eastAsia="SimSun" w:hAnsi="SimSun" w:hint="eastAsia"/>
          <w:color w:val="000000" w:themeColor="text1"/>
          <w:sz w:val="24"/>
          <w:szCs w:val="24"/>
          <w:lang w:eastAsia="zh-CN"/>
        </w:rPr>
        <w:t>成员</w:t>
      </w:r>
      <w:r w:rsidR="00E563EC" w:rsidRPr="000F7A6C">
        <w:rPr>
          <w:rFonts w:ascii="SimSun" w:eastAsia="SimSun" w:hAnsi="SimSun"/>
          <w:color w:val="000000" w:themeColor="text1"/>
          <w:sz w:val="24"/>
          <w:szCs w:val="24"/>
          <w:lang w:eastAsia="zh-CN"/>
        </w:rPr>
        <w:t>赞成使用这些用词，因为它们与衡量有效性的主要行动和指标相关联；</w:t>
      </w:r>
    </w:p>
    <w:p w14:paraId="650CAFFD" w14:textId="28591EE1" w:rsidR="00E563EC" w:rsidRPr="000F7A6C" w:rsidRDefault="00985FF2" w:rsidP="00087C98">
      <w:pPr>
        <w:pStyle w:val="Para10"/>
        <w:numPr>
          <w:ilvl w:val="0"/>
          <w:numId w:val="14"/>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一些成员</w:t>
      </w:r>
      <w:r w:rsidR="00E563EC" w:rsidRPr="000F7A6C">
        <w:rPr>
          <w:rFonts w:ascii="SimSun" w:eastAsia="SimSun" w:hAnsi="SimSun"/>
          <w:color w:val="000000" w:themeColor="text1"/>
          <w:sz w:val="24"/>
          <w:szCs w:val="24"/>
          <w:lang w:eastAsia="zh-CN"/>
        </w:rPr>
        <w:t>赞赏这一提法的以成果为导向的性质，赞赏提及消除贫困和</w:t>
      </w:r>
      <w:r w:rsidR="006F4E84" w:rsidRPr="000F7A6C">
        <w:rPr>
          <w:rFonts w:ascii="SimSun" w:eastAsia="SimSun" w:hAnsi="SimSun" w:hint="eastAsia"/>
          <w:color w:val="000000" w:themeColor="text1"/>
          <w:sz w:val="24"/>
          <w:szCs w:val="24"/>
          <w:lang w:eastAsia="zh-CN"/>
        </w:rPr>
        <w:t>引入</w:t>
      </w:r>
      <w:r w:rsidR="00E563EC" w:rsidRPr="000F7A6C">
        <w:rPr>
          <w:rFonts w:ascii="SimSun" w:eastAsia="SimSun" w:hAnsi="SimSun"/>
          <w:color w:val="000000" w:themeColor="text1"/>
          <w:sz w:val="24"/>
          <w:szCs w:val="24"/>
          <w:lang w:eastAsia="zh-CN"/>
        </w:rPr>
        <w:t>可持续发展；</w:t>
      </w:r>
    </w:p>
    <w:p w14:paraId="32C8697B" w14:textId="3F89FC40" w:rsidR="00E563EC" w:rsidRPr="000F7A6C" w:rsidRDefault="00985FF2" w:rsidP="00087C98">
      <w:pPr>
        <w:pStyle w:val="Para10"/>
        <w:numPr>
          <w:ilvl w:val="0"/>
          <w:numId w:val="14"/>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一些成员</w:t>
      </w:r>
      <w:r w:rsidR="00E563EC" w:rsidRPr="000F7A6C">
        <w:rPr>
          <w:rFonts w:ascii="SimSun" w:eastAsia="SimSun" w:hAnsi="SimSun"/>
          <w:color w:val="000000" w:themeColor="text1"/>
          <w:sz w:val="24"/>
          <w:szCs w:val="24"/>
          <w:lang w:eastAsia="zh-CN"/>
        </w:rPr>
        <w:t>建议增加诸如确保生态系统的复原力等要素；</w:t>
      </w:r>
    </w:p>
    <w:p w14:paraId="4D837517" w14:textId="7F4A87ED" w:rsidR="00E563EC" w:rsidRPr="000F7A6C" w:rsidRDefault="00E563EC" w:rsidP="00087C98">
      <w:pPr>
        <w:pStyle w:val="Para10"/>
        <w:numPr>
          <w:ilvl w:val="0"/>
          <w:numId w:val="14"/>
        </w:numPr>
        <w:spacing w:line="240" w:lineRule="auto"/>
        <w:ind w:left="1440" w:hanging="720"/>
        <w:rPr>
          <w:rFonts w:ascii="SimSun" w:eastAsia="SimSun" w:hAnsi="SimSun"/>
          <w:color w:val="000000" w:themeColor="text1"/>
          <w:sz w:val="24"/>
          <w:szCs w:val="24"/>
          <w:lang w:eastAsia="zh-CN"/>
        </w:rPr>
      </w:pPr>
      <w:r w:rsidRPr="000F7A6C">
        <w:rPr>
          <w:rFonts w:ascii="SimSun" w:eastAsia="SimSun" w:hAnsi="SimSun"/>
          <w:color w:val="000000" w:themeColor="text1"/>
          <w:sz w:val="24"/>
          <w:szCs w:val="24"/>
          <w:lang w:eastAsia="zh-CN"/>
        </w:rPr>
        <w:t>建议使用的替代提法是：</w:t>
      </w:r>
      <w:r w:rsidR="00EA3171" w:rsidRPr="000F7A6C">
        <w:rPr>
          <w:rFonts w:ascii="SimSun" w:eastAsia="SimSun" w:hAnsi="SimSun"/>
          <w:color w:val="000000" w:themeColor="text1"/>
          <w:sz w:val="24"/>
          <w:szCs w:val="24"/>
          <w:lang w:eastAsia="zh-CN"/>
        </w:rPr>
        <w:t>“</w:t>
      </w:r>
      <w:r w:rsidRPr="000F7A6C">
        <w:rPr>
          <w:rFonts w:ascii="SimSun" w:eastAsia="SimSun" w:hAnsi="SimSun"/>
          <w:color w:val="000000" w:themeColor="text1"/>
          <w:sz w:val="24"/>
          <w:szCs w:val="24"/>
          <w:lang w:eastAsia="zh-CN"/>
        </w:rPr>
        <w:t>采取措施阻止生物多样性的丧失，确保到 2030年生态系统的复原力，并继续提供服务以确保大部分生命的可持续发展</w:t>
      </w:r>
      <w:r w:rsidR="00EA3171" w:rsidRPr="000F7A6C">
        <w:rPr>
          <w:rFonts w:ascii="SimSun" w:eastAsia="SimSun" w:hAnsi="SimSun"/>
          <w:color w:val="000000" w:themeColor="text1"/>
          <w:sz w:val="24"/>
          <w:szCs w:val="24"/>
          <w:lang w:eastAsia="zh-CN"/>
        </w:rPr>
        <w:t>”</w:t>
      </w:r>
      <w:r w:rsidRPr="000F7A6C">
        <w:rPr>
          <w:rFonts w:ascii="SimSun" w:eastAsia="SimSun" w:hAnsi="SimSun"/>
          <w:color w:val="000000" w:themeColor="text1"/>
          <w:sz w:val="24"/>
          <w:szCs w:val="24"/>
          <w:lang w:eastAsia="zh-CN"/>
        </w:rPr>
        <w:t>；</w:t>
      </w:r>
    </w:p>
    <w:p w14:paraId="1439D2AC" w14:textId="3EF54632" w:rsidR="00E563EC" w:rsidRPr="000F7A6C" w:rsidRDefault="00EA3171" w:rsidP="00FF506F">
      <w:pPr>
        <w:pStyle w:val="bodytextnoindent"/>
        <w:widowControl w:val="0"/>
        <w:numPr>
          <w:ilvl w:val="0"/>
          <w:numId w:val="23"/>
        </w:numPr>
        <w:tabs>
          <w:tab w:val="left" w:pos="1440"/>
        </w:tabs>
        <w:overflowPunct w:val="0"/>
        <w:autoSpaceDE w:val="0"/>
        <w:autoSpaceDN w:val="0"/>
        <w:adjustRightInd w:val="0"/>
        <w:snapToGrid w:val="0"/>
        <w:spacing w:line="240" w:lineRule="auto"/>
        <w:ind w:left="0" w:firstLine="720"/>
        <w:textAlignment w:val="baseline"/>
        <w:rPr>
          <w:rFonts w:ascii="SimSun" w:hAnsi="SimSun"/>
          <w:bCs/>
          <w:spacing w:val="-2"/>
          <w:kern w:val="22"/>
          <w:sz w:val="24"/>
          <w:lang w:eastAsia="zh-CN"/>
        </w:rPr>
      </w:pPr>
      <w:r w:rsidRPr="000F7A6C">
        <w:rPr>
          <w:rFonts w:ascii="SimSun" w:hAnsi="SimSun"/>
          <w:color w:val="000000" w:themeColor="text1"/>
          <w:sz w:val="24"/>
          <w:lang w:eastAsia="zh-CN"/>
        </w:rPr>
        <w:t>“</w:t>
      </w:r>
      <w:r w:rsidR="00E563EC" w:rsidRPr="000F7A6C">
        <w:rPr>
          <w:rFonts w:ascii="SimSun" w:hAnsi="SimSun"/>
          <w:sz w:val="24"/>
          <w:lang w:val="zh-CN" w:eastAsia="zh-CN"/>
        </w:rPr>
        <w:t>到</w:t>
      </w:r>
      <w:r w:rsidR="00E563EC" w:rsidRPr="000F7A6C">
        <w:rPr>
          <w:rFonts w:ascii="SimSun" w:hAnsi="SimSun"/>
          <w:sz w:val="24"/>
          <w:lang w:eastAsia="zh-CN"/>
        </w:rPr>
        <w:t>2030</w:t>
      </w:r>
      <w:r w:rsidR="00E563EC" w:rsidRPr="000F7A6C">
        <w:rPr>
          <w:rFonts w:ascii="SimSun" w:hAnsi="SimSun"/>
          <w:sz w:val="24"/>
          <w:lang w:val="zh-CN" w:eastAsia="zh-CN"/>
        </w:rPr>
        <w:t>年</w:t>
      </w:r>
      <w:r w:rsidR="00E563EC" w:rsidRPr="000F7A6C">
        <w:rPr>
          <w:rFonts w:ascii="SimSun" w:hAnsi="SimSun"/>
          <w:sz w:val="24"/>
          <w:lang w:eastAsia="zh-CN"/>
        </w:rPr>
        <w:t>，</w:t>
      </w:r>
      <w:r w:rsidR="00E563EC" w:rsidRPr="000F7A6C">
        <w:rPr>
          <w:rFonts w:ascii="SimSun" w:hAnsi="SimSun"/>
          <w:sz w:val="24"/>
          <w:lang w:val="zh-CN" w:eastAsia="zh-CN"/>
        </w:rPr>
        <w:t>有效地将生物多样性纳入生产部门</w:t>
      </w:r>
      <w:r w:rsidR="00E563EC" w:rsidRPr="000F7A6C">
        <w:rPr>
          <w:rFonts w:ascii="SimSun" w:hAnsi="SimSun"/>
          <w:sz w:val="24"/>
          <w:lang w:eastAsia="zh-CN"/>
        </w:rPr>
        <w:t>，</w:t>
      </w:r>
      <w:r w:rsidR="00E563EC" w:rsidRPr="000F7A6C">
        <w:rPr>
          <w:rFonts w:ascii="SimSun" w:hAnsi="SimSun"/>
          <w:sz w:val="24"/>
          <w:lang w:val="zh-CN" w:eastAsia="zh-CN"/>
        </w:rPr>
        <w:t>并在生产和消费模式产生转型变化</w:t>
      </w:r>
      <w:r w:rsidR="00E563EC" w:rsidRPr="000F7A6C">
        <w:rPr>
          <w:rFonts w:ascii="SimSun" w:hAnsi="SimSun"/>
          <w:sz w:val="24"/>
          <w:lang w:eastAsia="zh-CN"/>
        </w:rPr>
        <w:t>，</w:t>
      </w:r>
      <w:r w:rsidR="00E563EC" w:rsidRPr="000F7A6C">
        <w:rPr>
          <w:rFonts w:ascii="SimSun" w:hAnsi="SimSun"/>
          <w:sz w:val="24"/>
          <w:lang w:val="zh-CN" w:eastAsia="zh-CN"/>
        </w:rPr>
        <w:t>从而能够重新评估</w:t>
      </w:r>
      <w:r w:rsidR="00E563EC" w:rsidRPr="000F7A6C">
        <w:rPr>
          <w:rFonts w:ascii="SimSun" w:hAnsi="SimSun"/>
          <w:spacing w:val="-2"/>
          <w:kern w:val="22"/>
          <w:sz w:val="24"/>
          <w:lang w:eastAsia="zh-CN"/>
        </w:rPr>
        <w:t>生物多样性</w:t>
      </w:r>
      <w:r w:rsidR="00E563EC" w:rsidRPr="000F7A6C">
        <w:rPr>
          <w:rFonts w:ascii="SimSun" w:hAnsi="SimSun"/>
          <w:sz w:val="24"/>
          <w:lang w:val="zh-CN" w:eastAsia="zh-CN"/>
        </w:rPr>
        <w:t>和生态系统服</w:t>
      </w:r>
      <w:r w:rsidR="00E563EC" w:rsidRPr="000F7A6C">
        <w:rPr>
          <w:rFonts w:ascii="SimSun" w:hAnsi="SimSun"/>
          <w:color w:val="000000" w:themeColor="text1"/>
          <w:sz w:val="24"/>
          <w:lang w:eastAsia="zh-CN"/>
        </w:rPr>
        <w:t>务</w:t>
      </w:r>
      <w:r w:rsidRPr="000F7A6C">
        <w:rPr>
          <w:rFonts w:ascii="SimSun" w:hAnsi="SimSun"/>
          <w:color w:val="000000" w:themeColor="text1"/>
          <w:sz w:val="24"/>
          <w:lang w:eastAsia="zh-CN"/>
        </w:rPr>
        <w:t>”</w:t>
      </w:r>
      <w:r w:rsidR="00E563EC" w:rsidRPr="000F7A6C">
        <w:rPr>
          <w:rFonts w:ascii="SimSun" w:hAnsi="SimSun"/>
          <w:sz w:val="24"/>
          <w:lang w:eastAsia="zh-CN"/>
        </w:rPr>
        <w:t>：</w:t>
      </w:r>
    </w:p>
    <w:p w14:paraId="0953D25A" w14:textId="0A74CEA8" w:rsidR="00E563EC" w:rsidRPr="000F7A6C" w:rsidRDefault="00985FF2" w:rsidP="00087C98">
      <w:pPr>
        <w:pStyle w:val="Para10"/>
        <w:numPr>
          <w:ilvl w:val="0"/>
          <w:numId w:val="18"/>
        </w:numPr>
        <w:tabs>
          <w:tab w:val="clear" w:pos="0"/>
        </w:tabs>
        <w:adjustRightInd w:val="0"/>
        <w:snapToGrid w:val="0"/>
        <w:spacing w:line="240" w:lineRule="auto"/>
        <w:ind w:left="1440" w:hanging="720"/>
        <w:rPr>
          <w:rFonts w:ascii="SimSun" w:eastAsia="SimSun" w:hAnsi="SimSun"/>
          <w:bCs/>
          <w:color w:val="000000"/>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指出，这一提法过于复杂，难以沟通；</w:t>
      </w:r>
    </w:p>
    <w:p w14:paraId="6FB96D35" w14:textId="3A75B055" w:rsidR="00E563EC" w:rsidRPr="000F7A6C" w:rsidRDefault="00985FF2" w:rsidP="00087C98">
      <w:pPr>
        <w:pStyle w:val="Para10"/>
        <w:numPr>
          <w:ilvl w:val="0"/>
          <w:numId w:val="18"/>
        </w:numPr>
        <w:tabs>
          <w:tab w:val="clear" w:pos="0"/>
        </w:tabs>
        <w:adjustRightInd w:val="0"/>
        <w:snapToGrid w:val="0"/>
        <w:spacing w:line="240" w:lineRule="auto"/>
        <w:ind w:left="1440" w:hanging="720"/>
        <w:rPr>
          <w:rFonts w:ascii="SimSun" w:eastAsia="SimSun" w:hAnsi="SimSun"/>
          <w:bCs/>
          <w:color w:val="000000"/>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指出</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虽然主流化很重要</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但</w:t>
      </w:r>
      <w:r w:rsidR="003538ED" w:rsidRPr="000F7A6C">
        <w:rPr>
          <w:rFonts w:ascii="SimSun" w:eastAsia="SimSun" w:hAnsi="SimSun"/>
          <w:sz w:val="24"/>
          <w:szCs w:val="24"/>
          <w:lang w:val="zh-CN" w:eastAsia="zh-CN"/>
        </w:rPr>
        <w:t>使命</w:t>
      </w:r>
      <w:r w:rsidR="00E563EC" w:rsidRPr="000F7A6C">
        <w:rPr>
          <w:rFonts w:ascii="SimSun" w:eastAsia="SimSun" w:hAnsi="SimSun"/>
          <w:sz w:val="24"/>
          <w:szCs w:val="24"/>
          <w:lang w:val="zh-CN" w:eastAsia="zh-CN"/>
        </w:rPr>
        <w:t>中没有必要提及</w:t>
      </w:r>
      <w:r w:rsidR="00E563EC" w:rsidRPr="000F7A6C">
        <w:rPr>
          <w:rFonts w:ascii="SimSun" w:eastAsia="SimSun" w:hAnsi="SimSun"/>
          <w:sz w:val="24"/>
          <w:szCs w:val="24"/>
          <w:lang w:eastAsia="zh-CN"/>
        </w:rPr>
        <w:t>；</w:t>
      </w:r>
    </w:p>
    <w:p w14:paraId="379F7208" w14:textId="562F339F" w:rsidR="00E563EC" w:rsidRPr="000F7A6C" w:rsidRDefault="00985FF2" w:rsidP="00087C98">
      <w:pPr>
        <w:pStyle w:val="Para10"/>
        <w:numPr>
          <w:ilvl w:val="0"/>
          <w:numId w:val="18"/>
        </w:numPr>
        <w:tabs>
          <w:tab w:val="clear" w:pos="0"/>
        </w:tabs>
        <w:adjustRightInd w:val="0"/>
        <w:snapToGrid w:val="0"/>
        <w:spacing w:line="240" w:lineRule="auto"/>
        <w:ind w:left="1440" w:hanging="720"/>
        <w:rPr>
          <w:rFonts w:ascii="SimSun" w:eastAsia="SimSun" w:hAnsi="SimSun"/>
          <w:bCs/>
          <w:color w:val="000000"/>
          <w:sz w:val="24"/>
          <w:szCs w:val="24"/>
          <w:lang w:eastAsia="zh-CN"/>
        </w:rPr>
      </w:pPr>
      <w:r w:rsidRPr="000F7A6C">
        <w:rPr>
          <w:rFonts w:ascii="SimSun" w:eastAsia="SimSun" w:hAnsi="SimSun"/>
          <w:sz w:val="24"/>
          <w:szCs w:val="24"/>
          <w:lang w:val="zh-CN" w:eastAsia="zh-CN"/>
        </w:rPr>
        <w:lastRenderedPageBreak/>
        <w:t>一些成员</w:t>
      </w:r>
      <w:r w:rsidR="00E563EC" w:rsidRPr="000F7A6C">
        <w:rPr>
          <w:rFonts w:ascii="SimSun" w:eastAsia="SimSun" w:hAnsi="SimSun"/>
          <w:sz w:val="24"/>
          <w:szCs w:val="24"/>
          <w:lang w:val="zh-CN" w:eastAsia="zh-CN"/>
        </w:rPr>
        <w:t>指出</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这一提法没有反映《公约》的</w:t>
      </w:r>
      <w:r w:rsidR="002A6DFE" w:rsidRPr="000F7A6C">
        <w:rPr>
          <w:rFonts w:ascii="SimSun" w:eastAsia="SimSun" w:hAnsi="SimSun"/>
          <w:sz w:val="24"/>
          <w:szCs w:val="24"/>
          <w:lang w:val="zh-CN" w:eastAsia="zh-CN"/>
        </w:rPr>
        <w:t>三项目标</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涵盖</w:t>
      </w:r>
      <w:r w:rsidR="00A100AB" w:rsidRPr="000F7A6C">
        <w:rPr>
          <w:rFonts w:ascii="SimSun" w:eastAsia="SimSun" w:hAnsi="SimSun" w:hint="eastAsia"/>
          <w:sz w:val="24"/>
          <w:szCs w:val="24"/>
          <w:lang w:val="zh-CN" w:eastAsia="zh-CN"/>
        </w:rPr>
        <w:t>的</w:t>
      </w:r>
      <w:r w:rsidR="00A100AB" w:rsidRPr="000F7A6C">
        <w:rPr>
          <w:rFonts w:ascii="SimSun" w:eastAsia="SimSun" w:hAnsi="SimSun"/>
          <w:sz w:val="24"/>
          <w:szCs w:val="24"/>
          <w:lang w:val="zh-CN" w:eastAsia="zh-CN"/>
        </w:rPr>
        <w:t>是</w:t>
      </w:r>
      <w:r w:rsidR="00E563EC" w:rsidRPr="000F7A6C">
        <w:rPr>
          <w:rFonts w:ascii="SimSun" w:eastAsia="SimSun" w:hAnsi="SimSun"/>
          <w:sz w:val="24"/>
          <w:szCs w:val="24"/>
          <w:lang w:val="zh-CN" w:eastAsia="zh-CN"/>
        </w:rPr>
        <w:t>《公约》范围</w:t>
      </w:r>
      <w:r w:rsidR="00A100AB" w:rsidRPr="000F7A6C">
        <w:rPr>
          <w:rFonts w:ascii="SimSun" w:eastAsia="SimSun" w:hAnsi="SimSun" w:hint="eastAsia"/>
          <w:sz w:val="24"/>
          <w:szCs w:val="24"/>
          <w:lang w:val="zh-CN" w:eastAsia="zh-CN"/>
        </w:rPr>
        <w:t>意外</w:t>
      </w:r>
      <w:r w:rsidR="00E563EC" w:rsidRPr="000F7A6C">
        <w:rPr>
          <w:rFonts w:ascii="SimSun" w:eastAsia="SimSun" w:hAnsi="SimSun"/>
          <w:sz w:val="24"/>
          <w:szCs w:val="24"/>
          <w:lang w:val="zh-CN" w:eastAsia="zh-CN"/>
        </w:rPr>
        <w:t>的问题</w:t>
      </w:r>
      <w:r w:rsidR="00E563EC" w:rsidRPr="000F7A6C">
        <w:rPr>
          <w:rFonts w:ascii="SimSun" w:eastAsia="SimSun" w:hAnsi="SimSun"/>
          <w:sz w:val="24"/>
          <w:szCs w:val="24"/>
          <w:lang w:eastAsia="zh-CN"/>
        </w:rPr>
        <w:t>；</w:t>
      </w:r>
    </w:p>
    <w:p w14:paraId="7AE66668" w14:textId="7CA96948" w:rsidR="00E563EC" w:rsidRPr="000F7A6C" w:rsidRDefault="00985FF2" w:rsidP="00087C98">
      <w:pPr>
        <w:pStyle w:val="Para10"/>
        <w:numPr>
          <w:ilvl w:val="0"/>
          <w:numId w:val="18"/>
        </w:numPr>
        <w:tabs>
          <w:tab w:val="clear" w:pos="0"/>
        </w:tabs>
        <w:adjustRightInd w:val="0"/>
        <w:snapToGrid w:val="0"/>
        <w:spacing w:line="240" w:lineRule="auto"/>
        <w:ind w:left="1440" w:hanging="720"/>
        <w:rPr>
          <w:rFonts w:ascii="SimSun" w:eastAsia="SimSun" w:hAnsi="SimSun"/>
          <w:bCs/>
          <w:color w:val="000000"/>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指出</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不清楚</w:t>
      </w:r>
      <w:r w:rsidR="00AC090E" w:rsidRPr="000F7A6C">
        <w:rPr>
          <w:rFonts w:ascii="SimSun" w:eastAsia="SimSun" w:hAnsi="SimSun"/>
          <w:sz w:val="24"/>
          <w:szCs w:val="24"/>
          <w:lang w:val="zh-CN" w:eastAsia="zh-CN"/>
        </w:rPr>
        <w:t>“</w:t>
      </w:r>
      <w:r w:rsidR="00E563EC" w:rsidRPr="000F7A6C">
        <w:rPr>
          <w:rFonts w:ascii="SimSun" w:eastAsia="SimSun" w:hAnsi="SimSun"/>
          <w:sz w:val="24"/>
          <w:szCs w:val="24"/>
          <w:lang w:val="zh-CN" w:eastAsia="zh-CN"/>
        </w:rPr>
        <w:t>重新评估生物多样性</w:t>
      </w:r>
      <w:r w:rsidR="00AC090E" w:rsidRPr="000F7A6C">
        <w:rPr>
          <w:rFonts w:ascii="SimSun" w:eastAsia="SimSun" w:hAnsi="SimSun"/>
          <w:sz w:val="24"/>
          <w:szCs w:val="24"/>
          <w:lang w:val="zh-CN" w:eastAsia="zh-CN"/>
        </w:rPr>
        <w:t>”</w:t>
      </w:r>
      <w:r w:rsidR="00E563EC" w:rsidRPr="000F7A6C">
        <w:rPr>
          <w:rFonts w:ascii="SimSun" w:eastAsia="SimSun" w:hAnsi="SimSun"/>
          <w:sz w:val="24"/>
          <w:szCs w:val="24"/>
          <w:lang w:val="zh-CN" w:eastAsia="zh-CN"/>
        </w:rPr>
        <w:t>是什么意思</w:t>
      </w:r>
      <w:r w:rsidR="00E563EC" w:rsidRPr="000F7A6C">
        <w:rPr>
          <w:rFonts w:ascii="SimSun" w:eastAsia="SimSun" w:hAnsi="SimSun"/>
          <w:sz w:val="24"/>
          <w:szCs w:val="24"/>
          <w:lang w:eastAsia="zh-CN"/>
        </w:rPr>
        <w:t>；</w:t>
      </w:r>
    </w:p>
    <w:p w14:paraId="73F3AB40" w14:textId="4606E560" w:rsidR="00E563EC" w:rsidRPr="000F7A6C" w:rsidRDefault="00985FF2" w:rsidP="00087C98">
      <w:pPr>
        <w:pStyle w:val="Para10"/>
        <w:numPr>
          <w:ilvl w:val="0"/>
          <w:numId w:val="18"/>
        </w:numPr>
        <w:tabs>
          <w:tab w:val="clear" w:pos="0"/>
        </w:tabs>
        <w:adjustRightInd w:val="0"/>
        <w:snapToGrid w:val="0"/>
        <w:spacing w:line="240" w:lineRule="auto"/>
        <w:ind w:left="1440" w:hanging="720"/>
        <w:rPr>
          <w:rFonts w:ascii="SimSun" w:eastAsia="SimSun" w:hAnsi="SimSun"/>
          <w:bCs/>
          <w:color w:val="000000"/>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指出</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这一提法侧重于应如何实施</w:t>
      </w:r>
      <w:r w:rsidR="00E563EC" w:rsidRPr="000F7A6C">
        <w:rPr>
          <w:rFonts w:ascii="SimSun" w:eastAsia="SimSun" w:hAnsi="SimSun"/>
          <w:sz w:val="24"/>
          <w:szCs w:val="24"/>
          <w:lang w:eastAsia="zh-CN"/>
        </w:rPr>
        <w:t>2020</w:t>
      </w:r>
      <w:r w:rsidR="00E563EC" w:rsidRPr="000F7A6C">
        <w:rPr>
          <w:rFonts w:ascii="SimSun" w:eastAsia="SimSun" w:hAnsi="SimSun"/>
          <w:sz w:val="24"/>
          <w:szCs w:val="24"/>
          <w:lang w:val="zh-CN" w:eastAsia="zh-CN"/>
        </w:rPr>
        <w:t>年后全球生物多样性框架</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而不是试图</w:t>
      </w:r>
      <w:r w:rsidR="00445D1F" w:rsidRPr="000F7A6C">
        <w:rPr>
          <w:rFonts w:ascii="SimSun" w:eastAsia="SimSun" w:hAnsi="SimSun" w:hint="eastAsia"/>
          <w:sz w:val="24"/>
          <w:szCs w:val="24"/>
          <w:lang w:val="zh-CN" w:eastAsia="zh-CN"/>
        </w:rPr>
        <w:t>要</w:t>
      </w:r>
      <w:r w:rsidR="00445D1F" w:rsidRPr="000F7A6C">
        <w:rPr>
          <w:rFonts w:ascii="SimSun" w:eastAsia="SimSun" w:hAnsi="SimSun"/>
          <w:sz w:val="24"/>
          <w:szCs w:val="24"/>
          <w:lang w:val="zh-CN" w:eastAsia="zh-CN"/>
        </w:rPr>
        <w:t>成就</w:t>
      </w:r>
      <w:r w:rsidR="00E563EC" w:rsidRPr="000F7A6C">
        <w:rPr>
          <w:rFonts w:ascii="SimSun" w:eastAsia="SimSun" w:hAnsi="SimSun"/>
          <w:sz w:val="24"/>
          <w:szCs w:val="24"/>
          <w:lang w:val="zh-CN" w:eastAsia="zh-CN"/>
        </w:rPr>
        <w:t>什么</w:t>
      </w:r>
      <w:r w:rsidR="00E563EC" w:rsidRPr="000F7A6C">
        <w:rPr>
          <w:rFonts w:ascii="SimSun" w:eastAsia="SimSun" w:hAnsi="SimSun"/>
          <w:sz w:val="24"/>
          <w:szCs w:val="24"/>
          <w:lang w:eastAsia="zh-CN"/>
        </w:rPr>
        <w:t>；</w:t>
      </w:r>
    </w:p>
    <w:p w14:paraId="65FD9FAC" w14:textId="6BA98013" w:rsidR="00E563EC" w:rsidRPr="000F7A6C" w:rsidRDefault="00985FF2" w:rsidP="00087C98">
      <w:pPr>
        <w:pStyle w:val="Para10"/>
        <w:numPr>
          <w:ilvl w:val="0"/>
          <w:numId w:val="18"/>
        </w:numPr>
        <w:tabs>
          <w:tab w:val="clear" w:pos="0"/>
        </w:tabs>
        <w:adjustRightInd w:val="0"/>
        <w:snapToGrid w:val="0"/>
        <w:spacing w:line="240" w:lineRule="auto"/>
        <w:ind w:left="1440" w:hanging="720"/>
        <w:rPr>
          <w:rFonts w:ascii="SimSun" w:eastAsia="SimSun" w:hAnsi="SimSun"/>
          <w:bCs/>
          <w:color w:val="000000"/>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建议其他各种提出这种提法的措辞，包括：</w:t>
      </w:r>
    </w:p>
    <w:p w14:paraId="4DE37934" w14:textId="4D200526" w:rsidR="00E563EC" w:rsidRPr="000F7A6C" w:rsidRDefault="00E563EC" w:rsidP="00445D1F">
      <w:pPr>
        <w:pStyle w:val="Para10"/>
        <w:numPr>
          <w:ilvl w:val="0"/>
          <w:numId w:val="16"/>
        </w:numPr>
        <w:spacing w:line="240" w:lineRule="auto"/>
        <w:ind w:left="2160" w:hanging="720"/>
        <w:rPr>
          <w:rFonts w:ascii="SimSun" w:eastAsia="SimSun" w:hAnsi="SimSun"/>
          <w:bCs/>
          <w:color w:val="000000"/>
          <w:sz w:val="24"/>
          <w:szCs w:val="24"/>
          <w:lang w:eastAsia="zh-CN"/>
        </w:rPr>
      </w:pPr>
      <w:r w:rsidRPr="000F7A6C">
        <w:rPr>
          <w:rFonts w:ascii="SimSun" w:eastAsia="SimSun" w:hAnsi="SimSun"/>
          <w:sz w:val="24"/>
          <w:szCs w:val="24"/>
          <w:lang w:eastAsia="zh-CN"/>
        </w:rPr>
        <w:t>“</w:t>
      </w:r>
      <w:r w:rsidRPr="000F7A6C">
        <w:rPr>
          <w:rFonts w:ascii="SimSun" w:eastAsia="SimSun" w:hAnsi="SimSun"/>
          <w:sz w:val="24"/>
          <w:szCs w:val="24"/>
          <w:lang w:val="zh-CN" w:eastAsia="zh-CN"/>
        </w:rPr>
        <w:t>到2030年，</w:t>
      </w:r>
      <w:r w:rsidR="00F948A2" w:rsidRPr="000F7A6C">
        <w:rPr>
          <w:rFonts w:ascii="SimSun" w:eastAsia="SimSun" w:hAnsi="SimSun" w:hint="eastAsia"/>
          <w:sz w:val="24"/>
          <w:szCs w:val="24"/>
          <w:lang w:val="zh-CN" w:eastAsia="zh-CN"/>
        </w:rPr>
        <w:t>落实</w:t>
      </w:r>
      <w:r w:rsidR="00F948A2" w:rsidRPr="000F7A6C">
        <w:rPr>
          <w:rFonts w:ascii="SimSun" w:eastAsia="SimSun" w:hAnsi="SimSun"/>
          <w:sz w:val="24"/>
          <w:szCs w:val="24"/>
          <w:lang w:val="zh-CN" w:eastAsia="zh-CN"/>
        </w:rPr>
        <w:t>纳入</w:t>
      </w:r>
      <w:r w:rsidRPr="000F7A6C">
        <w:rPr>
          <w:rFonts w:ascii="SimSun" w:eastAsia="SimSun" w:hAnsi="SimSun"/>
          <w:sz w:val="24"/>
          <w:szCs w:val="24"/>
          <w:lang w:val="zh-CN" w:eastAsia="zh-CN"/>
        </w:rPr>
        <w:t>生物多样性的解决方案</w:t>
      </w:r>
      <w:r w:rsidRPr="000F7A6C">
        <w:rPr>
          <w:rFonts w:ascii="SimSun" w:eastAsia="SimSun" w:hAnsi="SimSun"/>
          <w:sz w:val="24"/>
          <w:szCs w:val="24"/>
          <w:lang w:eastAsia="zh-CN"/>
        </w:rPr>
        <w:t>”</w:t>
      </w:r>
    </w:p>
    <w:p w14:paraId="2AAD9310" w14:textId="77777777" w:rsidR="00E563EC" w:rsidRPr="000F7A6C" w:rsidRDefault="00E563EC" w:rsidP="00445D1F">
      <w:pPr>
        <w:pStyle w:val="Para10"/>
        <w:numPr>
          <w:ilvl w:val="0"/>
          <w:numId w:val="16"/>
        </w:numPr>
        <w:spacing w:line="240" w:lineRule="auto"/>
        <w:ind w:left="2160" w:hanging="720"/>
        <w:rPr>
          <w:rFonts w:ascii="SimSun" w:eastAsia="SimSun" w:hAnsi="SimSun"/>
          <w:sz w:val="24"/>
          <w:szCs w:val="24"/>
          <w:lang w:eastAsia="zh-CN"/>
        </w:rPr>
      </w:pPr>
      <w:r w:rsidRPr="000F7A6C">
        <w:rPr>
          <w:rFonts w:ascii="SimSun" w:eastAsia="SimSun" w:hAnsi="SimSun"/>
          <w:sz w:val="24"/>
          <w:szCs w:val="24"/>
          <w:lang w:eastAsia="zh-CN"/>
        </w:rPr>
        <w:t>“为自然和人类建设一个共同的未来”，而不是“重新评估生物多样性和生态系统服务”</w:t>
      </w:r>
    </w:p>
    <w:p w14:paraId="5FEF981D" w14:textId="694D9B96" w:rsidR="00E563EC" w:rsidRPr="000F7A6C" w:rsidRDefault="00E563EC" w:rsidP="00445D1F">
      <w:pPr>
        <w:pStyle w:val="Para10"/>
        <w:numPr>
          <w:ilvl w:val="0"/>
          <w:numId w:val="16"/>
        </w:numPr>
        <w:spacing w:line="240" w:lineRule="auto"/>
        <w:ind w:left="2160" w:hanging="720"/>
        <w:rPr>
          <w:rFonts w:ascii="SimSun" w:eastAsia="SimSun" w:hAnsi="SimSun"/>
          <w:sz w:val="24"/>
          <w:szCs w:val="24"/>
          <w:lang w:eastAsia="zh-CN"/>
        </w:rPr>
      </w:pPr>
      <w:r w:rsidRPr="000F7A6C">
        <w:rPr>
          <w:rFonts w:ascii="SimSun" w:eastAsia="SimSun" w:hAnsi="SimSun"/>
          <w:sz w:val="24"/>
          <w:szCs w:val="24"/>
          <w:lang w:eastAsia="zh-CN"/>
        </w:rPr>
        <w:t>“让自然走上复原的道路”</w:t>
      </w:r>
      <w:r w:rsidR="00AE68F8" w:rsidRPr="000F7A6C">
        <w:rPr>
          <w:rFonts w:ascii="SimSun" w:eastAsia="SimSun" w:hAnsi="SimSun" w:hint="eastAsia"/>
          <w:sz w:val="24"/>
          <w:szCs w:val="24"/>
          <w:lang w:eastAsia="zh-CN"/>
        </w:rPr>
        <w:t>；</w:t>
      </w:r>
    </w:p>
    <w:p w14:paraId="05AB7F6F" w14:textId="4BC4CAC0" w:rsidR="00E563EC" w:rsidRPr="000F7A6C" w:rsidRDefault="00EA3171" w:rsidP="00FF506F">
      <w:pPr>
        <w:pStyle w:val="bodytextnoindent"/>
        <w:widowControl w:val="0"/>
        <w:numPr>
          <w:ilvl w:val="0"/>
          <w:numId w:val="23"/>
        </w:numPr>
        <w:tabs>
          <w:tab w:val="left" w:pos="1440"/>
        </w:tabs>
        <w:overflowPunct w:val="0"/>
        <w:autoSpaceDE w:val="0"/>
        <w:autoSpaceDN w:val="0"/>
        <w:adjustRightInd w:val="0"/>
        <w:snapToGrid w:val="0"/>
        <w:spacing w:line="240" w:lineRule="auto"/>
        <w:ind w:left="0" w:firstLine="720"/>
        <w:textAlignment w:val="baseline"/>
        <w:rPr>
          <w:rFonts w:ascii="SimSun" w:hAnsi="SimSun"/>
          <w:bCs/>
          <w:spacing w:val="-2"/>
          <w:kern w:val="22"/>
          <w:sz w:val="24"/>
          <w:lang w:eastAsia="zh-CN"/>
        </w:rPr>
      </w:pPr>
      <w:r w:rsidRPr="000F7A6C">
        <w:rPr>
          <w:rFonts w:ascii="SimSun" w:hAnsi="SimSun"/>
          <w:sz w:val="24"/>
          <w:lang w:eastAsia="zh-CN"/>
        </w:rPr>
        <w:t>“</w:t>
      </w:r>
      <w:r w:rsidR="00E563EC" w:rsidRPr="000F7A6C">
        <w:rPr>
          <w:rFonts w:ascii="SimSun" w:hAnsi="SimSun"/>
          <w:sz w:val="24"/>
          <w:lang w:val="zh-CN" w:eastAsia="zh-CN"/>
        </w:rPr>
        <w:t>实施解决</w:t>
      </w:r>
      <w:r w:rsidR="00E563EC" w:rsidRPr="000F7A6C">
        <w:rPr>
          <w:rFonts w:ascii="SimSun" w:hAnsi="SimSun"/>
          <w:sz w:val="24"/>
          <w:lang w:eastAsia="zh-CN"/>
        </w:rPr>
        <w:t>生物多样性</w:t>
      </w:r>
      <w:r w:rsidR="00E563EC" w:rsidRPr="000F7A6C">
        <w:rPr>
          <w:rFonts w:ascii="SimSun" w:hAnsi="SimSun"/>
          <w:sz w:val="24"/>
          <w:lang w:val="zh-CN" w:eastAsia="zh-CN"/>
        </w:rPr>
        <w:t>丧失的办法</w:t>
      </w:r>
      <w:r w:rsidR="00E563EC" w:rsidRPr="000F7A6C">
        <w:rPr>
          <w:rFonts w:ascii="SimSun" w:hAnsi="SimSun"/>
          <w:sz w:val="24"/>
          <w:lang w:eastAsia="zh-CN"/>
        </w:rPr>
        <w:t>，</w:t>
      </w:r>
      <w:r w:rsidR="00E563EC" w:rsidRPr="000F7A6C">
        <w:rPr>
          <w:rFonts w:ascii="SimSun" w:hAnsi="SimSun"/>
          <w:sz w:val="24"/>
          <w:lang w:val="zh-CN" w:eastAsia="zh-CN"/>
        </w:rPr>
        <w:t>以增加其对可持续发展的惠益</w:t>
      </w:r>
      <w:r w:rsidRPr="000F7A6C">
        <w:rPr>
          <w:rFonts w:ascii="SimSun" w:hAnsi="SimSun"/>
          <w:sz w:val="24"/>
          <w:lang w:val="zh-CN" w:eastAsia="zh-CN"/>
        </w:rPr>
        <w:t>”</w:t>
      </w:r>
      <w:r w:rsidR="00E563EC" w:rsidRPr="000F7A6C">
        <w:rPr>
          <w:rFonts w:ascii="SimSun" w:hAnsi="SimSun"/>
          <w:sz w:val="24"/>
          <w:lang w:eastAsia="zh-CN"/>
        </w:rPr>
        <w:t>：</w:t>
      </w:r>
    </w:p>
    <w:p w14:paraId="1F447235" w14:textId="722BBA2E" w:rsidR="00E563EC" w:rsidRPr="000F7A6C" w:rsidRDefault="00985FF2" w:rsidP="00087C98">
      <w:pPr>
        <w:pStyle w:val="Para10"/>
        <w:numPr>
          <w:ilvl w:val="0"/>
          <w:numId w:val="19"/>
        </w:numPr>
        <w:tabs>
          <w:tab w:val="clear" w:pos="0"/>
        </w:tabs>
        <w:adjustRightInd w:val="0"/>
        <w:snapToGrid w:val="0"/>
        <w:spacing w:line="240" w:lineRule="auto"/>
        <w:ind w:left="1440" w:hanging="720"/>
        <w:rPr>
          <w:rFonts w:ascii="SimSun" w:eastAsia="SimSun" w:hAnsi="SimSun"/>
          <w:bCs/>
          <w:spacing w:val="-2"/>
          <w:kern w:val="22"/>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赞赏这一提法简短、直接，注重过程和结果；</w:t>
      </w:r>
    </w:p>
    <w:p w14:paraId="1FDE2D87" w14:textId="17B7E308" w:rsidR="00E563EC" w:rsidRPr="000F7A6C" w:rsidRDefault="00985FF2" w:rsidP="00087C98">
      <w:pPr>
        <w:pStyle w:val="Para10"/>
        <w:numPr>
          <w:ilvl w:val="0"/>
          <w:numId w:val="19"/>
        </w:numPr>
        <w:tabs>
          <w:tab w:val="clear" w:pos="0"/>
        </w:tabs>
        <w:adjustRightInd w:val="0"/>
        <w:snapToGrid w:val="0"/>
        <w:spacing w:line="240" w:lineRule="auto"/>
        <w:ind w:left="1440" w:hanging="720"/>
        <w:rPr>
          <w:rFonts w:ascii="SimSun" w:eastAsia="SimSun" w:hAnsi="SimSun"/>
          <w:bCs/>
          <w:spacing w:val="-2"/>
          <w:kern w:val="22"/>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指出</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这种提法可能无法量化</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也没有时限</w:t>
      </w:r>
      <w:r w:rsidR="00E563EC" w:rsidRPr="000F7A6C">
        <w:rPr>
          <w:rFonts w:ascii="SimSun" w:eastAsia="SimSun" w:hAnsi="SimSun"/>
          <w:sz w:val="24"/>
          <w:szCs w:val="24"/>
          <w:lang w:eastAsia="zh-CN"/>
        </w:rPr>
        <w:t>；</w:t>
      </w:r>
    </w:p>
    <w:p w14:paraId="29855874" w14:textId="3F49DE81" w:rsidR="00E563EC" w:rsidRPr="000F7A6C" w:rsidRDefault="00985FF2" w:rsidP="00087C98">
      <w:pPr>
        <w:pStyle w:val="Para10"/>
        <w:numPr>
          <w:ilvl w:val="0"/>
          <w:numId w:val="19"/>
        </w:numPr>
        <w:tabs>
          <w:tab w:val="clear" w:pos="0"/>
        </w:tabs>
        <w:adjustRightInd w:val="0"/>
        <w:snapToGrid w:val="0"/>
        <w:spacing w:line="240" w:lineRule="auto"/>
        <w:ind w:left="1440" w:hanging="720"/>
        <w:rPr>
          <w:rFonts w:ascii="SimSun" w:eastAsia="SimSun" w:hAnsi="SimSun"/>
          <w:bCs/>
          <w:spacing w:val="-2"/>
          <w:kern w:val="22"/>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指出</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这一提法没有传达紧迫感</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因此</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建议增加</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前所未有的损失</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和</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急剧损失</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等用语</w:t>
      </w:r>
      <w:r w:rsidR="00E563EC" w:rsidRPr="000F7A6C">
        <w:rPr>
          <w:rFonts w:ascii="SimSun" w:eastAsia="SimSun" w:hAnsi="SimSun"/>
          <w:sz w:val="24"/>
          <w:szCs w:val="24"/>
          <w:lang w:eastAsia="zh-CN"/>
        </w:rPr>
        <w:t>；</w:t>
      </w:r>
    </w:p>
    <w:p w14:paraId="7B9F2DC2" w14:textId="19CB20F8" w:rsidR="00E563EC" w:rsidRPr="000F7A6C" w:rsidRDefault="00985FF2" w:rsidP="00087C98">
      <w:pPr>
        <w:pStyle w:val="Para10"/>
        <w:numPr>
          <w:ilvl w:val="0"/>
          <w:numId w:val="19"/>
        </w:numPr>
        <w:tabs>
          <w:tab w:val="clear" w:pos="0"/>
        </w:tabs>
        <w:adjustRightInd w:val="0"/>
        <w:snapToGrid w:val="0"/>
        <w:spacing w:line="240" w:lineRule="auto"/>
        <w:ind w:left="1440" w:hanging="720"/>
        <w:rPr>
          <w:rFonts w:ascii="SimSun" w:eastAsia="SimSun" w:hAnsi="SimSun"/>
          <w:bCs/>
          <w:spacing w:val="-2"/>
          <w:kern w:val="22"/>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建议增加成果要素，如消除贫穷；</w:t>
      </w:r>
    </w:p>
    <w:p w14:paraId="24AB6097" w14:textId="7BC52937" w:rsidR="00E563EC" w:rsidRPr="000F7A6C" w:rsidRDefault="00985FF2" w:rsidP="00087C98">
      <w:pPr>
        <w:pStyle w:val="Para10"/>
        <w:numPr>
          <w:ilvl w:val="0"/>
          <w:numId w:val="19"/>
        </w:numPr>
        <w:tabs>
          <w:tab w:val="clear" w:pos="0"/>
        </w:tabs>
        <w:adjustRightInd w:val="0"/>
        <w:snapToGrid w:val="0"/>
        <w:spacing w:line="240" w:lineRule="auto"/>
        <w:ind w:left="1440" w:hanging="720"/>
        <w:rPr>
          <w:rFonts w:ascii="SimSun" w:eastAsia="SimSun" w:hAnsi="SimSun"/>
          <w:bCs/>
          <w:spacing w:val="-2"/>
          <w:kern w:val="22"/>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指出</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这一提法以人类为中心</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因此</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建议提及对地球的惠益</w:t>
      </w:r>
      <w:r w:rsidR="00E563EC" w:rsidRPr="000F7A6C">
        <w:rPr>
          <w:rFonts w:ascii="SimSun" w:eastAsia="SimSun" w:hAnsi="SimSun"/>
          <w:sz w:val="24"/>
          <w:szCs w:val="24"/>
          <w:lang w:eastAsia="zh-CN"/>
        </w:rPr>
        <w:t>；</w:t>
      </w:r>
    </w:p>
    <w:p w14:paraId="5DA55719" w14:textId="6AEC8C72" w:rsidR="00E563EC" w:rsidRPr="000F7A6C" w:rsidRDefault="00985FF2" w:rsidP="00087C98">
      <w:pPr>
        <w:pStyle w:val="Para10"/>
        <w:numPr>
          <w:ilvl w:val="0"/>
          <w:numId w:val="19"/>
        </w:numPr>
        <w:tabs>
          <w:tab w:val="clear" w:pos="0"/>
        </w:tabs>
        <w:adjustRightInd w:val="0"/>
        <w:snapToGrid w:val="0"/>
        <w:spacing w:line="240" w:lineRule="auto"/>
        <w:ind w:left="1440" w:hanging="720"/>
        <w:rPr>
          <w:rFonts w:ascii="SimSun" w:eastAsia="SimSun" w:hAnsi="SimSun"/>
          <w:bCs/>
          <w:color w:val="000000"/>
          <w:sz w:val="24"/>
          <w:szCs w:val="24"/>
          <w:lang w:eastAsia="zh-CN"/>
        </w:rPr>
      </w:pPr>
      <w:r w:rsidRPr="000F7A6C">
        <w:rPr>
          <w:rFonts w:ascii="SimSun" w:eastAsia="SimSun" w:hAnsi="SimSun"/>
          <w:sz w:val="24"/>
          <w:szCs w:val="24"/>
          <w:lang w:val="zh-CN" w:eastAsia="zh-CN"/>
        </w:rPr>
        <w:t>一些成员</w:t>
      </w:r>
      <w:r w:rsidR="00E563EC" w:rsidRPr="000F7A6C">
        <w:rPr>
          <w:rFonts w:ascii="SimSun" w:eastAsia="SimSun" w:hAnsi="SimSun"/>
          <w:sz w:val="24"/>
          <w:szCs w:val="24"/>
          <w:lang w:val="zh-CN" w:eastAsia="zh-CN"/>
        </w:rPr>
        <w:t>建议利用其他用语替代这一提法</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包括将</w:t>
      </w:r>
      <w:r w:rsidR="00D9075F" w:rsidRPr="000F7A6C">
        <w:rPr>
          <w:rFonts w:ascii="SimSun" w:eastAsia="SimSun" w:hAnsi="SimSun"/>
          <w:sz w:val="24"/>
          <w:szCs w:val="24"/>
          <w:lang w:eastAsia="zh-CN"/>
        </w:rPr>
        <w:t>“</w:t>
      </w:r>
      <w:r w:rsidR="00F948A2" w:rsidRPr="000F7A6C">
        <w:rPr>
          <w:rFonts w:ascii="SimSun" w:eastAsia="SimSun" w:hAnsi="SimSun" w:hint="eastAsia"/>
          <w:sz w:val="24"/>
          <w:szCs w:val="24"/>
          <w:lang w:val="zh-CN" w:eastAsia="zh-CN"/>
        </w:rPr>
        <w:t>落实</w:t>
      </w:r>
      <w:r w:rsidR="00E563EC" w:rsidRPr="000F7A6C">
        <w:rPr>
          <w:rFonts w:ascii="SimSun" w:eastAsia="SimSun" w:hAnsi="SimSun"/>
          <w:sz w:val="24"/>
          <w:szCs w:val="24"/>
          <w:lang w:val="zh-CN" w:eastAsia="zh-CN"/>
        </w:rPr>
        <w:t>解决方案</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改为</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采取紧急行动</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、增加</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使生物多样性走上复原的道路</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和</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确保地球上的所有生命的安全</w:t>
      </w:r>
      <w:r w:rsidR="00D9075F" w:rsidRPr="000F7A6C">
        <w:rPr>
          <w:rFonts w:ascii="SimSun" w:eastAsia="SimSun" w:hAnsi="SimSun"/>
          <w:sz w:val="24"/>
          <w:szCs w:val="24"/>
          <w:lang w:eastAsia="zh-CN"/>
        </w:rPr>
        <w:t>”</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将</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以便</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改为</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和</w:t>
      </w:r>
      <w:r w:rsidR="00D9075F" w:rsidRPr="000F7A6C">
        <w:rPr>
          <w:rFonts w:ascii="SimSun" w:eastAsia="SimSun" w:hAnsi="SimSun"/>
          <w:sz w:val="24"/>
          <w:szCs w:val="24"/>
          <w:lang w:eastAsia="zh-CN"/>
        </w:rPr>
        <w:t>”</w:t>
      </w:r>
      <w:r w:rsidR="00E563EC"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并将</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提供</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改为</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增强</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有助于</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或</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加强</w:t>
      </w:r>
      <w:r w:rsidR="00D9075F" w:rsidRPr="000F7A6C">
        <w:rPr>
          <w:rFonts w:ascii="SimSun" w:eastAsia="SimSun" w:hAnsi="SimSun"/>
          <w:sz w:val="24"/>
          <w:szCs w:val="24"/>
          <w:lang w:eastAsia="zh-CN"/>
        </w:rPr>
        <w:t>”</w:t>
      </w:r>
      <w:r w:rsidR="00E563EC" w:rsidRPr="000F7A6C">
        <w:rPr>
          <w:rFonts w:ascii="SimSun" w:eastAsia="SimSun" w:hAnsi="SimSun"/>
          <w:sz w:val="24"/>
          <w:szCs w:val="24"/>
          <w:lang w:val="zh-CN" w:eastAsia="zh-CN"/>
        </w:rPr>
        <w:t>。</w:t>
      </w:r>
    </w:p>
    <w:p w14:paraId="2B0B368C" w14:textId="1D457030" w:rsidR="00E563EC" w:rsidRPr="000F7A6C" w:rsidRDefault="00EA3171" w:rsidP="00FB2123">
      <w:pPr>
        <w:pStyle w:val="Heading1"/>
        <w:spacing w:before="120" w:line="240" w:lineRule="auto"/>
        <w:ind w:left="357"/>
        <w:rPr>
          <w:rFonts w:ascii="SimSun" w:eastAsia="SimSun" w:hAnsi="SimSun"/>
          <w:b/>
          <w:bCs/>
          <w:spacing w:val="-2"/>
          <w:kern w:val="22"/>
        </w:rPr>
      </w:pPr>
      <w:r w:rsidRPr="000F7A6C">
        <w:rPr>
          <w:rFonts w:ascii="SimSun" w:eastAsia="SimSun" w:hAnsi="SimSun"/>
          <w:b/>
          <w:bCs/>
          <w:spacing w:val="-2"/>
          <w:kern w:val="22"/>
          <w:lang w:val="zh-CN"/>
        </w:rPr>
        <w:t xml:space="preserve">二. </w:t>
      </w:r>
      <w:r w:rsidR="00C62CBE" w:rsidRPr="000F7A6C">
        <w:rPr>
          <w:rFonts w:ascii="SimSun" w:eastAsia="SimSun" w:hAnsi="SimSun"/>
          <w:b/>
          <w:bCs/>
          <w:spacing w:val="-2"/>
          <w:kern w:val="22"/>
          <w:lang w:val="zh-CN"/>
        </w:rPr>
        <w:t xml:space="preserve"> </w:t>
      </w:r>
      <w:r w:rsidR="00FF506F" w:rsidRPr="000F7A6C">
        <w:rPr>
          <w:rFonts w:ascii="SimSun" w:eastAsia="SimSun" w:hAnsi="SimSun"/>
          <w:b/>
          <w:bCs/>
          <w:spacing w:val="-2"/>
          <w:kern w:val="22"/>
          <w:lang w:val="zh-CN"/>
        </w:rPr>
        <w:t xml:space="preserve">    </w:t>
      </w:r>
      <w:r w:rsidR="00E563EC" w:rsidRPr="000F7A6C">
        <w:rPr>
          <w:rFonts w:ascii="SimSun" w:eastAsia="SimSun" w:hAnsi="SimSun"/>
          <w:b/>
          <w:bCs/>
          <w:spacing w:val="-2"/>
          <w:kern w:val="22"/>
          <w:lang w:val="zh-CN"/>
        </w:rPr>
        <w:t>目标</w:t>
      </w:r>
    </w:p>
    <w:p w14:paraId="397910D5" w14:textId="3D5D4A62" w:rsidR="00F948A2" w:rsidRPr="000F7A6C" w:rsidRDefault="00E563EC" w:rsidP="00125914">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z w:val="24"/>
        </w:rPr>
      </w:pPr>
      <w:r w:rsidRPr="000F7A6C">
        <w:rPr>
          <w:rFonts w:ascii="SimSun" w:hAnsi="SimSun"/>
          <w:sz w:val="24"/>
          <w:lang w:val="zh-CN" w:eastAsia="zh-CN"/>
        </w:rPr>
        <w:t>议程项目</w:t>
      </w:r>
      <w:r w:rsidRPr="000F7A6C">
        <w:rPr>
          <w:rFonts w:ascii="SimSun" w:hAnsi="SimSun"/>
          <w:sz w:val="24"/>
          <w:lang w:eastAsia="zh-CN"/>
        </w:rPr>
        <w:t>3</w:t>
      </w:r>
      <w:r w:rsidRPr="000F7A6C">
        <w:rPr>
          <w:rFonts w:ascii="SimSun" w:hAnsi="SimSun"/>
          <w:sz w:val="24"/>
          <w:lang w:val="zh-CN" w:eastAsia="zh-CN"/>
        </w:rPr>
        <w:t>联络小组审议了</w:t>
      </w:r>
      <w:r w:rsidRPr="000F7A6C">
        <w:rPr>
          <w:rFonts w:ascii="SimSun" w:hAnsi="SimSun"/>
          <w:sz w:val="24"/>
          <w:lang w:eastAsia="zh-CN"/>
        </w:rPr>
        <w:t>CBD/SBSTTA/23/2/Add.4</w:t>
      </w:r>
      <w:r w:rsidRPr="000F7A6C">
        <w:rPr>
          <w:rFonts w:ascii="SimSun" w:hAnsi="SimSun"/>
          <w:sz w:val="24"/>
          <w:lang w:val="zh-CN" w:eastAsia="zh-CN"/>
        </w:rPr>
        <w:t>号文件内关于目标的信息。文件附件中的许多要素得到广泛支持</w:t>
      </w:r>
      <w:r w:rsidRPr="000F7A6C">
        <w:rPr>
          <w:rFonts w:ascii="SimSun" w:hAnsi="SimSun"/>
          <w:sz w:val="24"/>
          <w:lang w:val="en-US" w:eastAsia="zh-CN"/>
        </w:rPr>
        <w:t>，</w:t>
      </w:r>
      <w:r w:rsidRPr="000F7A6C">
        <w:rPr>
          <w:rFonts w:ascii="SimSun" w:hAnsi="SimSun"/>
          <w:sz w:val="24"/>
          <w:lang w:val="zh-CN" w:eastAsia="zh-CN"/>
        </w:rPr>
        <w:t>许多要素被认为与制定未来目标有关。联络小组还提出了一些意见和建议。</w:t>
      </w:r>
    </w:p>
    <w:p w14:paraId="53AA0758" w14:textId="37876360" w:rsidR="00E563EC" w:rsidRPr="000F7A6C" w:rsidRDefault="00FF506F" w:rsidP="008F137E">
      <w:pPr>
        <w:pStyle w:val="ListParagraph"/>
        <w:keepNext/>
        <w:numPr>
          <w:ilvl w:val="0"/>
          <w:numId w:val="15"/>
        </w:numPr>
        <w:spacing w:line="240" w:lineRule="auto"/>
        <w:ind w:left="0" w:firstLine="0"/>
        <w:jc w:val="center"/>
        <w:rPr>
          <w:rFonts w:ascii="SimSun" w:hAnsi="SimSun"/>
          <w:b/>
          <w:bCs/>
        </w:rPr>
      </w:pPr>
      <w:r w:rsidRPr="000F7A6C">
        <w:rPr>
          <w:rFonts w:ascii="SimSun" w:hAnsi="SimSun" w:hint="eastAsia"/>
          <w:b/>
          <w:bCs/>
          <w:lang w:val="en-US"/>
        </w:rPr>
        <w:t xml:space="preserve"> </w:t>
      </w:r>
      <w:r w:rsidRPr="000F7A6C">
        <w:rPr>
          <w:rFonts w:ascii="SimSun" w:hAnsi="SimSun"/>
          <w:b/>
          <w:bCs/>
          <w:lang w:val="en-US"/>
        </w:rPr>
        <w:t xml:space="preserve">  </w:t>
      </w:r>
      <w:r w:rsidR="00E563EC" w:rsidRPr="000F7A6C">
        <w:rPr>
          <w:rFonts w:ascii="SimSun" w:hAnsi="SimSun"/>
          <w:b/>
          <w:bCs/>
          <w:lang w:val="zh-CN"/>
        </w:rPr>
        <w:t>关于制定目标的一般性问题</w:t>
      </w:r>
    </w:p>
    <w:p w14:paraId="3CE8964F" w14:textId="746ECCF0"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8E09CD" w:rsidRPr="000F7A6C">
        <w:rPr>
          <w:rFonts w:ascii="SimSun" w:hAnsi="SimSun"/>
          <w:sz w:val="24"/>
          <w:lang w:val="zh-CN" w:eastAsia="zh-CN"/>
        </w:rPr>
        <w:t>强调需要</w:t>
      </w:r>
      <w:r w:rsidR="008E09CD" w:rsidRPr="000F7A6C">
        <w:rPr>
          <w:rFonts w:ascii="SimSun" w:hAnsi="SimSun" w:hint="eastAsia"/>
          <w:sz w:val="24"/>
          <w:lang w:val="zh-CN" w:eastAsia="zh-CN"/>
        </w:rPr>
        <w:t>一项</w:t>
      </w:r>
      <w:r w:rsidR="00E563EC" w:rsidRPr="000F7A6C">
        <w:rPr>
          <w:rFonts w:ascii="SimSun" w:hAnsi="SimSun"/>
          <w:sz w:val="24"/>
          <w:lang w:val="zh-CN" w:eastAsia="zh-CN"/>
        </w:rPr>
        <w:t>关于遗传多样性的单独目标</w:t>
      </w:r>
      <w:r w:rsidR="00E563EC" w:rsidRPr="000F7A6C">
        <w:rPr>
          <w:rFonts w:ascii="SimSun" w:hAnsi="SimSun"/>
          <w:sz w:val="24"/>
          <w:lang w:eastAsia="zh-CN"/>
        </w:rPr>
        <w:t>，</w:t>
      </w:r>
      <w:r w:rsidR="00E563EC" w:rsidRPr="000F7A6C">
        <w:rPr>
          <w:rFonts w:ascii="SimSun" w:hAnsi="SimSun"/>
          <w:sz w:val="24"/>
          <w:lang w:val="zh-CN" w:eastAsia="zh-CN"/>
        </w:rPr>
        <w:t>这样一</w:t>
      </w:r>
      <w:r w:rsidR="0048207F" w:rsidRPr="000F7A6C">
        <w:rPr>
          <w:rFonts w:ascii="SimSun" w:hAnsi="SimSun"/>
          <w:sz w:val="24"/>
          <w:lang w:val="zh-CN" w:eastAsia="zh-CN"/>
        </w:rPr>
        <w:t>项目标</w:t>
      </w:r>
      <w:r w:rsidR="00E563EC" w:rsidRPr="000F7A6C">
        <w:rPr>
          <w:rFonts w:ascii="SimSun" w:hAnsi="SimSun"/>
          <w:sz w:val="24"/>
          <w:lang w:val="zh-CN" w:eastAsia="zh-CN"/>
        </w:rPr>
        <w:t>可以解决野生和栽培物种的遗传多样性、移地保护和基因库等问题。</w:t>
      </w:r>
    </w:p>
    <w:p w14:paraId="41DB1849" w14:textId="2974F452"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E563EC" w:rsidRPr="000F7A6C">
        <w:rPr>
          <w:rFonts w:ascii="SimSun" w:hAnsi="SimSun"/>
          <w:sz w:val="24"/>
          <w:lang w:val="zh-CN" w:eastAsia="zh-CN"/>
        </w:rPr>
        <w:t>建议利用生物多样性和生态系统服务政府间科学政策平台的</w:t>
      </w:r>
      <w:r w:rsidR="008E09CD" w:rsidRPr="000F7A6C">
        <w:rPr>
          <w:rFonts w:ascii="SimSun" w:hAnsi="SimSun" w:hint="eastAsia"/>
          <w:sz w:val="24"/>
          <w:lang w:val="zh-CN" w:eastAsia="zh-CN"/>
        </w:rPr>
        <w:t>《</w:t>
      </w:r>
      <w:r w:rsidR="00E563EC" w:rsidRPr="000F7A6C">
        <w:rPr>
          <w:rFonts w:ascii="SimSun" w:hAnsi="SimSun"/>
          <w:sz w:val="24"/>
          <w:lang w:val="zh-CN" w:eastAsia="zh-CN"/>
        </w:rPr>
        <w:t>全球评估</w:t>
      </w:r>
      <w:r w:rsidR="008E09CD" w:rsidRPr="000F7A6C">
        <w:rPr>
          <w:rFonts w:ascii="SimSun" w:hAnsi="SimSun" w:hint="eastAsia"/>
          <w:sz w:val="24"/>
          <w:lang w:val="zh-CN" w:eastAsia="zh-CN"/>
        </w:rPr>
        <w:t>》</w:t>
      </w:r>
      <w:r w:rsidR="008E09CD" w:rsidRPr="000F7A6C">
        <w:rPr>
          <w:rFonts w:ascii="SimSun" w:hAnsi="SimSun"/>
          <w:sz w:val="24"/>
          <w:lang w:val="zh-CN" w:eastAsia="zh-CN"/>
        </w:rPr>
        <w:lastRenderedPageBreak/>
        <w:t>所提</w:t>
      </w:r>
      <w:r w:rsidR="00E563EC" w:rsidRPr="000F7A6C">
        <w:rPr>
          <w:rFonts w:ascii="SimSun" w:hAnsi="SimSun"/>
          <w:sz w:val="24"/>
          <w:lang w:val="zh-CN" w:eastAsia="zh-CN"/>
        </w:rPr>
        <w:t>直接</w:t>
      </w:r>
      <w:r w:rsidR="002A6DFE" w:rsidRPr="000F7A6C">
        <w:rPr>
          <w:rFonts w:ascii="SimSun" w:hAnsi="SimSun"/>
          <w:sz w:val="24"/>
          <w:lang w:val="zh-CN" w:eastAsia="zh-CN"/>
        </w:rPr>
        <w:t>驱动因素</w:t>
      </w:r>
      <w:r w:rsidR="00E563EC" w:rsidRPr="000F7A6C">
        <w:rPr>
          <w:rFonts w:ascii="SimSun" w:hAnsi="SimSun"/>
          <w:sz w:val="24"/>
          <w:lang w:val="zh-CN" w:eastAsia="zh-CN"/>
        </w:rPr>
        <w:t>作为新目标依据的基础框架。</w:t>
      </w:r>
    </w:p>
    <w:p w14:paraId="0D3F7C38" w14:textId="1B120F78"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8E09CD" w:rsidRPr="000F7A6C">
        <w:rPr>
          <w:rFonts w:ascii="SimSun" w:hAnsi="SimSun" w:hint="eastAsia"/>
          <w:sz w:val="24"/>
          <w:lang w:val="zh-CN" w:eastAsia="zh-CN"/>
        </w:rPr>
        <w:t>告诫不应</w:t>
      </w:r>
      <w:r w:rsidR="00E563EC" w:rsidRPr="000F7A6C">
        <w:rPr>
          <w:rFonts w:ascii="SimSun" w:hAnsi="SimSun"/>
          <w:sz w:val="24"/>
          <w:lang w:val="zh-CN" w:eastAsia="zh-CN"/>
        </w:rPr>
        <w:t>重复列举</w:t>
      </w:r>
      <w:r w:rsidR="008E09CD" w:rsidRPr="000F7A6C">
        <w:rPr>
          <w:rFonts w:ascii="SimSun" w:hAnsi="SimSun" w:hint="eastAsia"/>
          <w:sz w:val="24"/>
          <w:lang w:val="zh-CN" w:eastAsia="zh-CN"/>
        </w:rPr>
        <w:t>“</w:t>
      </w:r>
      <w:r w:rsidR="00E563EC" w:rsidRPr="000F7A6C">
        <w:rPr>
          <w:rFonts w:ascii="SimSun" w:hAnsi="SimSun"/>
          <w:sz w:val="24"/>
          <w:lang w:val="zh-CN" w:eastAsia="zh-CN"/>
        </w:rPr>
        <w:t>生物多样性和保护成果</w:t>
      </w:r>
      <w:r w:rsidR="008E09CD" w:rsidRPr="000F7A6C">
        <w:rPr>
          <w:rFonts w:ascii="SimSun" w:hAnsi="SimSun" w:hint="eastAsia"/>
          <w:sz w:val="24"/>
          <w:lang w:val="zh-CN" w:eastAsia="zh-CN"/>
        </w:rPr>
        <w:t>”</w:t>
      </w:r>
      <w:r w:rsidR="00E563EC" w:rsidRPr="000F7A6C">
        <w:rPr>
          <w:rFonts w:ascii="SimSun" w:hAnsi="SimSun"/>
          <w:sz w:val="24"/>
          <w:lang w:val="zh-CN" w:eastAsia="zh-CN"/>
        </w:rPr>
        <w:t>专题</w:t>
      </w:r>
      <w:r w:rsidR="008E09CD" w:rsidRPr="000F7A6C">
        <w:rPr>
          <w:rFonts w:ascii="SimSun" w:hAnsi="SimSun" w:hint="eastAsia"/>
          <w:sz w:val="24"/>
          <w:lang w:val="zh-CN" w:eastAsia="zh-CN"/>
        </w:rPr>
        <w:t>和</w:t>
      </w:r>
      <w:r w:rsidR="008E09CD" w:rsidRPr="000F7A6C">
        <w:rPr>
          <w:rFonts w:ascii="SimSun" w:hAnsi="SimSun"/>
          <w:sz w:val="24"/>
          <w:lang w:val="zh-CN" w:eastAsia="zh-CN"/>
        </w:rPr>
        <w:t>“</w:t>
      </w:r>
      <w:r w:rsidR="00E563EC" w:rsidRPr="000F7A6C">
        <w:rPr>
          <w:rFonts w:ascii="SimSun" w:hAnsi="SimSun"/>
          <w:sz w:val="24"/>
          <w:lang w:val="zh-CN" w:eastAsia="zh-CN"/>
        </w:rPr>
        <w:t>损失</w:t>
      </w:r>
      <w:r w:rsidR="008E09CD" w:rsidRPr="000F7A6C">
        <w:rPr>
          <w:rFonts w:ascii="SimSun" w:hAnsi="SimSun" w:hint="eastAsia"/>
          <w:sz w:val="24"/>
          <w:lang w:val="zh-CN" w:eastAsia="zh-CN"/>
        </w:rPr>
        <w:t>的</w:t>
      </w:r>
      <w:r w:rsidR="002A6DFE" w:rsidRPr="000F7A6C">
        <w:rPr>
          <w:rFonts w:ascii="SimSun" w:hAnsi="SimSun"/>
          <w:sz w:val="24"/>
          <w:lang w:val="zh-CN" w:eastAsia="zh-CN"/>
        </w:rPr>
        <w:t>驱动因素</w:t>
      </w:r>
      <w:r w:rsidR="008E09CD" w:rsidRPr="000F7A6C">
        <w:rPr>
          <w:rFonts w:ascii="SimSun" w:hAnsi="SimSun"/>
          <w:sz w:val="24"/>
          <w:lang w:val="zh-CN" w:eastAsia="zh-CN"/>
        </w:rPr>
        <w:t>”专题</w:t>
      </w:r>
      <w:r w:rsidR="00E563EC" w:rsidRPr="000F7A6C">
        <w:rPr>
          <w:rFonts w:ascii="SimSun" w:hAnsi="SimSun"/>
          <w:sz w:val="24"/>
          <w:lang w:val="zh-CN" w:eastAsia="zh-CN"/>
        </w:rPr>
        <w:t>中的组成部分</w:t>
      </w:r>
      <w:r w:rsidR="00E563EC" w:rsidRPr="000F7A6C">
        <w:rPr>
          <w:rFonts w:ascii="SimSun" w:hAnsi="SimSun"/>
          <w:sz w:val="24"/>
          <w:lang w:eastAsia="zh-CN"/>
        </w:rPr>
        <w:t>（</w:t>
      </w:r>
      <w:r w:rsidR="00E563EC" w:rsidRPr="000F7A6C">
        <w:rPr>
          <w:rFonts w:ascii="SimSun" w:hAnsi="SimSun"/>
          <w:sz w:val="24"/>
          <w:lang w:val="zh-CN" w:eastAsia="zh-CN"/>
        </w:rPr>
        <w:t>如生境损失</w:t>
      </w:r>
      <w:r w:rsidR="00E563EC" w:rsidRPr="000F7A6C">
        <w:rPr>
          <w:rFonts w:ascii="SimSun" w:hAnsi="SimSun"/>
          <w:sz w:val="24"/>
          <w:lang w:eastAsia="zh-CN"/>
        </w:rPr>
        <w:t>）</w:t>
      </w:r>
      <w:r w:rsidR="00E563EC" w:rsidRPr="000F7A6C">
        <w:rPr>
          <w:rFonts w:ascii="SimSun" w:hAnsi="SimSun"/>
          <w:sz w:val="24"/>
          <w:lang w:val="zh-CN" w:eastAsia="zh-CN"/>
        </w:rPr>
        <w:t>。</w:t>
      </w:r>
    </w:p>
    <w:p w14:paraId="578D1FB3" w14:textId="4EE50ADE"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E563EC" w:rsidRPr="000F7A6C">
        <w:rPr>
          <w:rFonts w:ascii="SimSun" w:hAnsi="SimSun"/>
          <w:sz w:val="24"/>
          <w:lang w:val="zh-CN" w:eastAsia="zh-CN"/>
        </w:rPr>
        <w:t>指出</w:t>
      </w:r>
      <w:r w:rsidR="00E563EC" w:rsidRPr="000F7A6C">
        <w:rPr>
          <w:rFonts w:ascii="SimSun" w:hAnsi="SimSun"/>
          <w:sz w:val="24"/>
          <w:lang w:eastAsia="zh-CN"/>
        </w:rPr>
        <w:t>，</w:t>
      </w:r>
      <w:r w:rsidR="00E563EC" w:rsidRPr="000F7A6C">
        <w:rPr>
          <w:rFonts w:ascii="SimSun" w:hAnsi="SimSun"/>
          <w:sz w:val="24"/>
          <w:lang w:val="zh-CN" w:eastAsia="zh-CN"/>
        </w:rPr>
        <w:t>生物多样性和保护成果目标应与生物多样性长期成果目标相关联</w:t>
      </w:r>
      <w:r w:rsidR="00E563EC" w:rsidRPr="000F7A6C">
        <w:rPr>
          <w:rFonts w:ascii="SimSun" w:hAnsi="SimSun"/>
          <w:sz w:val="24"/>
          <w:lang w:eastAsia="zh-CN"/>
        </w:rPr>
        <w:t>，</w:t>
      </w:r>
      <w:r w:rsidR="00E563EC" w:rsidRPr="000F7A6C">
        <w:rPr>
          <w:rFonts w:ascii="SimSun" w:hAnsi="SimSun"/>
          <w:sz w:val="24"/>
          <w:lang w:val="zh-CN" w:eastAsia="zh-CN"/>
        </w:rPr>
        <w:t>更清楚地表明</w:t>
      </w:r>
      <w:r w:rsidR="00E563EC" w:rsidRPr="000F7A6C">
        <w:rPr>
          <w:rFonts w:ascii="SimSun" w:hAnsi="SimSun"/>
          <w:sz w:val="24"/>
          <w:lang w:eastAsia="zh-CN"/>
        </w:rPr>
        <w:t>，2030</w:t>
      </w:r>
      <w:r w:rsidR="00E563EC" w:rsidRPr="000F7A6C">
        <w:rPr>
          <w:rFonts w:ascii="SimSun" w:hAnsi="SimSun"/>
          <w:sz w:val="24"/>
          <w:lang w:val="zh-CN" w:eastAsia="zh-CN"/>
        </w:rPr>
        <w:t>年</w:t>
      </w:r>
      <w:r w:rsidR="003538ED" w:rsidRPr="000F7A6C">
        <w:rPr>
          <w:rFonts w:ascii="SimSun" w:hAnsi="SimSun"/>
          <w:sz w:val="24"/>
          <w:lang w:val="zh-CN" w:eastAsia="zh-CN"/>
        </w:rPr>
        <w:t>使命</w:t>
      </w:r>
      <w:r w:rsidR="00E563EC" w:rsidRPr="000F7A6C">
        <w:rPr>
          <w:rFonts w:ascii="SimSun" w:hAnsi="SimSun"/>
          <w:sz w:val="24"/>
          <w:lang w:val="zh-CN" w:eastAsia="zh-CN"/>
        </w:rPr>
        <w:t>是达到</w:t>
      </w:r>
      <w:r w:rsidR="00E563EC" w:rsidRPr="000F7A6C">
        <w:rPr>
          <w:rFonts w:ascii="SimSun" w:hAnsi="SimSun"/>
          <w:sz w:val="24"/>
          <w:lang w:eastAsia="zh-CN"/>
        </w:rPr>
        <w:t>2050</w:t>
      </w:r>
      <w:r w:rsidR="00E563EC" w:rsidRPr="000F7A6C">
        <w:rPr>
          <w:rFonts w:ascii="SimSun" w:hAnsi="SimSun"/>
          <w:sz w:val="24"/>
          <w:lang w:val="zh-CN" w:eastAsia="zh-CN"/>
        </w:rPr>
        <w:t>年愿景的里程碑。</w:t>
      </w:r>
    </w:p>
    <w:p w14:paraId="5C05E813" w14:textId="55825673"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E563EC" w:rsidRPr="000F7A6C">
        <w:rPr>
          <w:rFonts w:ascii="SimSun" w:hAnsi="SimSun"/>
          <w:sz w:val="24"/>
          <w:lang w:val="zh-CN" w:eastAsia="zh-CN"/>
        </w:rPr>
        <w:t>强调</w:t>
      </w:r>
      <w:r w:rsidR="00E563EC" w:rsidRPr="000F7A6C">
        <w:rPr>
          <w:rFonts w:ascii="SimSun" w:hAnsi="SimSun"/>
          <w:sz w:val="24"/>
          <w:lang w:eastAsia="zh-CN"/>
        </w:rPr>
        <w:t>，</w:t>
      </w:r>
      <w:r w:rsidR="00E563EC" w:rsidRPr="000F7A6C">
        <w:rPr>
          <w:rFonts w:ascii="SimSun" w:hAnsi="SimSun"/>
          <w:sz w:val="24"/>
          <w:lang w:val="zh-CN" w:eastAsia="zh-CN"/>
        </w:rPr>
        <w:t>考虑到每个国家和区域的背景和现实</w:t>
      </w:r>
      <w:r w:rsidR="00E563EC" w:rsidRPr="000F7A6C">
        <w:rPr>
          <w:rFonts w:ascii="SimSun" w:hAnsi="SimSun"/>
          <w:sz w:val="24"/>
          <w:lang w:eastAsia="zh-CN"/>
        </w:rPr>
        <w:t>，</w:t>
      </w:r>
      <w:r w:rsidR="00E563EC" w:rsidRPr="000F7A6C">
        <w:rPr>
          <w:rFonts w:ascii="SimSun" w:hAnsi="SimSun"/>
          <w:sz w:val="24"/>
          <w:lang w:val="zh-CN" w:eastAsia="zh-CN"/>
        </w:rPr>
        <w:t>必须从自下而上而不是自上而下的方法构建全球生物多样性框架。</w:t>
      </w:r>
    </w:p>
    <w:p w14:paraId="69A4F6C5" w14:textId="741A7986"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E563EC" w:rsidRPr="000F7A6C">
        <w:rPr>
          <w:rFonts w:ascii="SimSun" w:hAnsi="SimSun"/>
          <w:sz w:val="24"/>
          <w:lang w:val="zh-CN" w:eastAsia="zh-CN"/>
        </w:rPr>
        <w:t>强调需要一份术语表。</w:t>
      </w:r>
    </w:p>
    <w:p w14:paraId="789BC38C" w14:textId="001C62D3"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E563EC" w:rsidRPr="000F7A6C">
        <w:rPr>
          <w:rFonts w:ascii="SimSun" w:hAnsi="SimSun"/>
          <w:sz w:val="24"/>
          <w:lang w:val="zh-CN" w:eastAsia="zh-CN"/>
        </w:rPr>
        <w:t>指出</w:t>
      </w:r>
      <w:r w:rsidR="00E563EC" w:rsidRPr="000F7A6C">
        <w:rPr>
          <w:rFonts w:ascii="SimSun" w:hAnsi="SimSun"/>
          <w:sz w:val="24"/>
          <w:lang w:eastAsia="zh-CN"/>
        </w:rPr>
        <w:t>，</w:t>
      </w:r>
      <w:r w:rsidRPr="000F7A6C">
        <w:rPr>
          <w:rFonts w:ascii="SimSun" w:hAnsi="SimSun" w:hint="eastAsia"/>
          <w:sz w:val="24"/>
          <w:lang w:eastAsia="zh-CN"/>
        </w:rPr>
        <w:t>必须</w:t>
      </w:r>
      <w:r w:rsidR="00E563EC" w:rsidRPr="000F7A6C">
        <w:rPr>
          <w:rFonts w:ascii="SimSun" w:hAnsi="SimSun"/>
          <w:sz w:val="24"/>
          <w:lang w:val="zh-CN" w:eastAsia="zh-CN"/>
        </w:rPr>
        <w:t>在所有相关目标</w:t>
      </w:r>
      <w:r w:rsidR="001D4718" w:rsidRPr="000F7A6C">
        <w:rPr>
          <w:rFonts w:ascii="SimSun" w:hAnsi="SimSun" w:hint="eastAsia"/>
          <w:sz w:val="24"/>
          <w:lang w:val="zh-CN" w:eastAsia="zh-CN"/>
        </w:rPr>
        <w:t>的</w:t>
      </w:r>
      <w:r w:rsidR="001D4718" w:rsidRPr="000F7A6C">
        <w:rPr>
          <w:rFonts w:ascii="SimSun" w:hAnsi="SimSun"/>
          <w:sz w:val="24"/>
          <w:lang w:val="zh-CN" w:eastAsia="zh-CN"/>
        </w:rPr>
        <w:t>所有相关部分</w:t>
      </w:r>
      <w:r w:rsidR="00E563EC" w:rsidRPr="000F7A6C">
        <w:rPr>
          <w:rFonts w:ascii="SimSun" w:hAnsi="SimSun"/>
          <w:sz w:val="24"/>
          <w:lang w:val="zh-CN" w:eastAsia="zh-CN"/>
        </w:rPr>
        <w:t>纳入海洋和其他水生生态系统问题。</w:t>
      </w:r>
    </w:p>
    <w:p w14:paraId="0AA9C5DA" w14:textId="1CCDFFA6"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E563EC" w:rsidRPr="000F7A6C">
        <w:rPr>
          <w:rFonts w:ascii="SimSun" w:hAnsi="SimSun"/>
          <w:sz w:val="24"/>
          <w:lang w:val="zh-CN" w:eastAsia="zh-CN"/>
        </w:rPr>
        <w:t>对</w:t>
      </w:r>
      <w:r w:rsidR="00D52F8A" w:rsidRPr="000F7A6C">
        <w:rPr>
          <w:rFonts w:ascii="SimSun" w:hAnsi="SimSun"/>
          <w:sz w:val="24"/>
          <w:lang w:val="zh-CN" w:eastAsia="zh-CN"/>
        </w:rPr>
        <w:t>目标专题</w:t>
      </w:r>
      <w:r w:rsidR="00E563EC" w:rsidRPr="000F7A6C">
        <w:rPr>
          <w:rFonts w:ascii="SimSun" w:hAnsi="SimSun"/>
          <w:sz w:val="24"/>
          <w:lang w:val="zh-CN" w:eastAsia="zh-CN"/>
        </w:rPr>
        <w:t>的逻辑流程表示关切</w:t>
      </w:r>
      <w:r w:rsidR="00E563EC" w:rsidRPr="000F7A6C">
        <w:rPr>
          <w:rFonts w:ascii="SimSun" w:hAnsi="SimSun"/>
          <w:sz w:val="24"/>
          <w:lang w:eastAsia="zh-CN"/>
        </w:rPr>
        <w:t>，</w:t>
      </w:r>
      <w:r w:rsidRPr="000F7A6C">
        <w:rPr>
          <w:rFonts w:ascii="SimSun" w:hAnsi="SimSun"/>
          <w:sz w:val="24"/>
          <w:lang w:val="zh-CN" w:eastAsia="zh-CN"/>
        </w:rPr>
        <w:t>一些成员</w:t>
      </w:r>
      <w:r w:rsidR="00E563EC" w:rsidRPr="000F7A6C">
        <w:rPr>
          <w:rFonts w:ascii="SimSun" w:hAnsi="SimSun"/>
          <w:sz w:val="24"/>
          <w:lang w:val="zh-CN" w:eastAsia="zh-CN"/>
        </w:rPr>
        <w:t>建议使用压力</w:t>
      </w:r>
      <w:r w:rsidR="00ED7569" w:rsidRPr="000F7A6C">
        <w:rPr>
          <w:rFonts w:ascii="SimSun" w:hAnsi="SimSun"/>
          <w:sz w:val="24"/>
          <w:lang w:eastAsia="zh-CN"/>
        </w:rPr>
        <w:t>-</w:t>
      </w:r>
      <w:r w:rsidR="00E563EC" w:rsidRPr="000F7A6C">
        <w:rPr>
          <w:rFonts w:ascii="SimSun" w:hAnsi="SimSun"/>
          <w:sz w:val="24"/>
          <w:lang w:val="zh-CN" w:eastAsia="zh-CN"/>
        </w:rPr>
        <w:t>状态</w:t>
      </w:r>
      <w:r w:rsidR="00ED7569" w:rsidRPr="000F7A6C">
        <w:rPr>
          <w:rFonts w:ascii="SimSun" w:hAnsi="SimSun"/>
          <w:sz w:val="24"/>
          <w:lang w:eastAsia="zh-CN"/>
        </w:rPr>
        <w:t>-</w:t>
      </w:r>
      <w:r w:rsidR="00ED7569" w:rsidRPr="000F7A6C">
        <w:rPr>
          <w:rFonts w:ascii="SimSun" w:hAnsi="SimSun"/>
          <w:sz w:val="24"/>
          <w:lang w:val="zh-CN" w:eastAsia="zh-CN"/>
        </w:rPr>
        <w:t>对策</w:t>
      </w:r>
      <w:r w:rsidR="00E563EC" w:rsidRPr="000F7A6C">
        <w:rPr>
          <w:rFonts w:ascii="SimSun" w:hAnsi="SimSun"/>
          <w:sz w:val="24"/>
          <w:lang w:val="zh-CN" w:eastAsia="zh-CN"/>
        </w:rPr>
        <w:t>模型</w:t>
      </w:r>
      <w:r w:rsidR="00E563EC" w:rsidRPr="000F7A6C">
        <w:rPr>
          <w:rFonts w:ascii="SimSun" w:hAnsi="SimSun"/>
          <w:sz w:val="24"/>
          <w:lang w:eastAsia="zh-CN"/>
        </w:rPr>
        <w:t>，</w:t>
      </w:r>
      <w:r w:rsidR="00E563EC" w:rsidRPr="000F7A6C">
        <w:rPr>
          <w:rFonts w:ascii="SimSun" w:hAnsi="SimSun"/>
          <w:sz w:val="24"/>
          <w:lang w:val="zh-CN" w:eastAsia="zh-CN"/>
        </w:rPr>
        <w:t>并将其扩展到效益。</w:t>
      </w:r>
    </w:p>
    <w:p w14:paraId="2E17F691" w14:textId="0177F341"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pacing w:val="-2"/>
          <w:kern w:val="22"/>
          <w:sz w:val="24"/>
          <w:lang w:eastAsia="zh-CN"/>
        </w:rPr>
      </w:pPr>
      <w:r w:rsidRPr="000F7A6C">
        <w:rPr>
          <w:rFonts w:ascii="SimSun" w:hAnsi="SimSun"/>
          <w:sz w:val="24"/>
          <w:lang w:val="zh-CN" w:eastAsia="zh-CN"/>
        </w:rPr>
        <w:t>一些成员</w:t>
      </w:r>
      <w:r w:rsidR="001D4718" w:rsidRPr="000F7A6C">
        <w:rPr>
          <w:rFonts w:ascii="SimSun" w:hAnsi="SimSun" w:hint="eastAsia"/>
          <w:sz w:val="24"/>
          <w:lang w:val="zh-CN" w:eastAsia="zh-CN"/>
        </w:rPr>
        <w:t>指出</w:t>
      </w:r>
      <w:r w:rsidR="001D4718" w:rsidRPr="000F7A6C">
        <w:rPr>
          <w:rFonts w:ascii="SimSun" w:hAnsi="SimSun"/>
          <w:sz w:val="24"/>
          <w:lang w:val="zh-CN" w:eastAsia="zh-CN"/>
        </w:rPr>
        <w:t>，</w:t>
      </w:r>
      <w:r w:rsidR="00E563EC" w:rsidRPr="000F7A6C">
        <w:rPr>
          <w:rFonts w:ascii="SimSun" w:hAnsi="SimSun"/>
          <w:sz w:val="24"/>
          <w:lang w:val="zh-CN" w:eastAsia="zh-CN"/>
        </w:rPr>
        <w:t>在制定目标时考虑</w:t>
      </w:r>
      <w:r w:rsidR="001D4718" w:rsidRPr="000F7A6C">
        <w:rPr>
          <w:rFonts w:ascii="SimSun" w:hAnsi="SimSun" w:hint="eastAsia"/>
          <w:sz w:val="24"/>
          <w:lang w:val="zh-CN" w:eastAsia="zh-CN"/>
        </w:rPr>
        <w:t>到</w:t>
      </w:r>
      <w:r w:rsidR="00E563EC" w:rsidRPr="000F7A6C">
        <w:rPr>
          <w:rFonts w:ascii="SimSun" w:hAnsi="SimSun"/>
          <w:sz w:val="24"/>
          <w:lang w:val="zh-CN" w:eastAsia="zh-CN"/>
        </w:rPr>
        <w:t>指标</w:t>
      </w:r>
      <w:r w:rsidR="001D4718" w:rsidRPr="000F7A6C">
        <w:rPr>
          <w:rFonts w:ascii="SimSun" w:hAnsi="SimSun" w:hint="eastAsia"/>
          <w:sz w:val="24"/>
          <w:lang w:val="zh-CN" w:eastAsia="zh-CN"/>
        </w:rPr>
        <w:t>十分重要</w:t>
      </w:r>
      <w:r w:rsidR="00E563EC" w:rsidRPr="000F7A6C">
        <w:rPr>
          <w:rFonts w:ascii="SimSun" w:hAnsi="SimSun"/>
          <w:sz w:val="24"/>
          <w:lang w:val="zh-CN" w:eastAsia="zh-CN"/>
        </w:rPr>
        <w:t>。</w:t>
      </w:r>
    </w:p>
    <w:p w14:paraId="685ADF42" w14:textId="46929E8F" w:rsidR="00E563EC"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bCs/>
          <w:sz w:val="24"/>
          <w:lang w:eastAsia="zh-CN"/>
        </w:rPr>
      </w:pPr>
      <w:r w:rsidRPr="000F7A6C">
        <w:rPr>
          <w:rFonts w:ascii="SimSun" w:hAnsi="SimSun"/>
          <w:sz w:val="24"/>
          <w:lang w:val="zh-CN" w:eastAsia="zh-CN"/>
        </w:rPr>
        <w:t>一些成员</w:t>
      </w:r>
      <w:r w:rsidR="00E563EC" w:rsidRPr="000F7A6C">
        <w:rPr>
          <w:rFonts w:ascii="SimSun" w:hAnsi="SimSun"/>
          <w:sz w:val="24"/>
          <w:lang w:val="zh-CN" w:eastAsia="zh-CN"/>
        </w:rPr>
        <w:t>指出</w:t>
      </w:r>
      <w:r w:rsidR="00E563EC" w:rsidRPr="000F7A6C">
        <w:rPr>
          <w:rFonts w:ascii="SimSun" w:hAnsi="SimSun"/>
          <w:sz w:val="24"/>
          <w:lang w:eastAsia="zh-CN"/>
        </w:rPr>
        <w:t>，</w:t>
      </w:r>
      <w:r w:rsidR="00E563EC" w:rsidRPr="000F7A6C">
        <w:rPr>
          <w:rFonts w:ascii="SimSun" w:hAnsi="SimSun"/>
          <w:sz w:val="24"/>
          <w:lang w:val="zh-CN" w:eastAsia="zh-CN"/>
        </w:rPr>
        <w:t>全球生物多样性框架旨在超越《公约》的范围</w:t>
      </w:r>
      <w:r w:rsidR="00E563EC" w:rsidRPr="000F7A6C">
        <w:rPr>
          <w:rFonts w:ascii="SimSun" w:hAnsi="SimSun"/>
          <w:sz w:val="24"/>
          <w:lang w:eastAsia="zh-CN"/>
        </w:rPr>
        <w:t>，</w:t>
      </w:r>
      <w:r w:rsidR="00E563EC" w:rsidRPr="000F7A6C">
        <w:rPr>
          <w:rFonts w:ascii="SimSun" w:hAnsi="SimSun"/>
          <w:sz w:val="24"/>
          <w:lang w:val="zh-CN" w:eastAsia="zh-CN"/>
        </w:rPr>
        <w:t>因此</w:t>
      </w:r>
      <w:r w:rsidR="00E563EC" w:rsidRPr="000F7A6C">
        <w:rPr>
          <w:rFonts w:ascii="SimSun" w:hAnsi="SimSun"/>
          <w:sz w:val="24"/>
          <w:lang w:eastAsia="zh-CN"/>
        </w:rPr>
        <w:t>，</w:t>
      </w:r>
      <w:r w:rsidR="00E563EC" w:rsidRPr="000F7A6C">
        <w:rPr>
          <w:rFonts w:ascii="SimSun" w:hAnsi="SimSun"/>
          <w:sz w:val="24"/>
          <w:lang w:val="zh-CN" w:eastAsia="zh-CN"/>
        </w:rPr>
        <w:t>它要求《公约》</w:t>
      </w:r>
      <w:r w:rsidR="00745C7A" w:rsidRPr="000F7A6C">
        <w:rPr>
          <w:rFonts w:ascii="SimSun" w:hAnsi="SimSun" w:hint="eastAsia"/>
          <w:sz w:val="24"/>
          <w:lang w:val="zh-CN" w:eastAsia="zh-CN"/>
        </w:rPr>
        <w:t>的</w:t>
      </w:r>
      <w:r w:rsidR="00E563EC" w:rsidRPr="000F7A6C">
        <w:rPr>
          <w:rFonts w:ascii="SimSun" w:hAnsi="SimSun"/>
          <w:sz w:val="24"/>
          <w:lang w:val="zh-CN" w:eastAsia="zh-CN"/>
        </w:rPr>
        <w:t>联络部委和合作伙伴以外的行为体加入和参与其中</w:t>
      </w:r>
      <w:r w:rsidR="00E563EC" w:rsidRPr="000F7A6C">
        <w:rPr>
          <w:rFonts w:ascii="SimSun" w:hAnsi="SimSun"/>
          <w:sz w:val="24"/>
          <w:lang w:eastAsia="zh-CN"/>
        </w:rPr>
        <w:t>，</w:t>
      </w:r>
      <w:r w:rsidR="00E563EC" w:rsidRPr="000F7A6C">
        <w:rPr>
          <w:rFonts w:ascii="SimSun" w:hAnsi="SimSun"/>
          <w:sz w:val="24"/>
          <w:lang w:val="zh-CN" w:eastAsia="zh-CN"/>
        </w:rPr>
        <w:t>作为有效执行《公约》的切入点。</w:t>
      </w:r>
      <w:r w:rsidR="00E563EC" w:rsidRPr="000F7A6C">
        <w:rPr>
          <w:rFonts w:ascii="SimSun" w:hAnsi="SimSun"/>
          <w:spacing w:val="-2"/>
          <w:kern w:val="22"/>
          <w:sz w:val="24"/>
          <w:lang w:eastAsia="zh-CN"/>
        </w:rPr>
        <w:t xml:space="preserve"> </w:t>
      </w:r>
    </w:p>
    <w:p w14:paraId="4EDDC014" w14:textId="768524B5"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C62CBE" w:rsidRPr="000F7A6C">
        <w:rPr>
          <w:rFonts w:ascii="SimSun" w:hAnsi="SimSun"/>
          <w:sz w:val="24"/>
          <w:lang w:val="zh-CN" w:eastAsia="zh-CN"/>
        </w:rPr>
        <w:t>指出，循环经济的概念可能</w:t>
      </w:r>
      <w:r w:rsidR="00E9776A" w:rsidRPr="000F7A6C">
        <w:rPr>
          <w:rFonts w:ascii="SimSun" w:hAnsi="SimSun"/>
          <w:sz w:val="24"/>
          <w:lang w:val="zh-CN" w:eastAsia="zh-CN"/>
        </w:rPr>
        <w:t>对整个</w:t>
      </w:r>
      <w:r w:rsidR="00C62CBE" w:rsidRPr="000F7A6C">
        <w:rPr>
          <w:rFonts w:ascii="SimSun" w:hAnsi="SimSun"/>
          <w:sz w:val="24"/>
          <w:lang w:val="zh-CN" w:eastAsia="zh-CN"/>
        </w:rPr>
        <w:t>框架</w:t>
      </w:r>
      <w:r w:rsidR="00E9776A" w:rsidRPr="000F7A6C">
        <w:rPr>
          <w:rFonts w:ascii="SimSun" w:hAnsi="SimSun"/>
          <w:sz w:val="24"/>
          <w:lang w:val="zh-CN" w:eastAsia="zh-CN"/>
        </w:rPr>
        <w:t>都有意义</w:t>
      </w:r>
      <w:r w:rsidR="00C62CBE" w:rsidRPr="000F7A6C">
        <w:rPr>
          <w:rFonts w:ascii="SimSun" w:hAnsi="SimSun"/>
          <w:sz w:val="24"/>
          <w:lang w:val="zh-CN" w:eastAsia="zh-CN"/>
        </w:rPr>
        <w:t>。然而，也</w:t>
      </w:r>
      <w:r w:rsidRPr="000F7A6C">
        <w:rPr>
          <w:rFonts w:ascii="SimSun" w:hAnsi="SimSun"/>
          <w:sz w:val="24"/>
          <w:lang w:val="zh-CN" w:eastAsia="zh-CN"/>
        </w:rPr>
        <w:t>一些成员</w:t>
      </w:r>
      <w:r w:rsidR="00C62CBE" w:rsidRPr="000F7A6C">
        <w:rPr>
          <w:rFonts w:ascii="SimSun" w:hAnsi="SimSun"/>
          <w:sz w:val="24"/>
          <w:lang w:val="zh-CN" w:eastAsia="zh-CN"/>
        </w:rPr>
        <w:t>指出，各国实施这种办法的能力</w:t>
      </w:r>
      <w:r w:rsidR="00E9776A" w:rsidRPr="000F7A6C">
        <w:rPr>
          <w:rFonts w:ascii="SimSun" w:hAnsi="SimSun"/>
          <w:sz w:val="24"/>
          <w:lang w:val="zh-CN" w:eastAsia="zh-CN"/>
        </w:rPr>
        <w:t>参差不齐</w:t>
      </w:r>
      <w:r w:rsidR="00C62CBE" w:rsidRPr="000F7A6C">
        <w:rPr>
          <w:rFonts w:ascii="SimSun" w:hAnsi="SimSun"/>
          <w:sz w:val="24"/>
          <w:lang w:val="zh-CN" w:eastAsia="zh-CN"/>
        </w:rPr>
        <w:t>，取决于其国情。</w:t>
      </w:r>
    </w:p>
    <w:p w14:paraId="2C1E8EC4" w14:textId="44767635"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C62CBE" w:rsidRPr="000F7A6C">
        <w:rPr>
          <w:rFonts w:ascii="SimSun" w:hAnsi="SimSun"/>
          <w:sz w:val="24"/>
          <w:lang w:val="zh-CN" w:eastAsia="zh-CN"/>
        </w:rPr>
        <w:t>指出，框架中的目标应该</w:t>
      </w:r>
      <w:r w:rsidR="00E9776A" w:rsidRPr="000F7A6C">
        <w:rPr>
          <w:rFonts w:ascii="SimSun" w:hAnsi="SimSun"/>
          <w:sz w:val="24"/>
          <w:lang w:val="zh-CN" w:eastAsia="zh-CN"/>
        </w:rPr>
        <w:t>数目不多、</w:t>
      </w:r>
      <w:r w:rsidR="00C62CBE" w:rsidRPr="000F7A6C">
        <w:rPr>
          <w:rFonts w:ascii="SimSun" w:hAnsi="SimSun"/>
          <w:sz w:val="24"/>
          <w:lang w:val="zh-CN" w:eastAsia="zh-CN"/>
        </w:rPr>
        <w:t>措辞明确</w:t>
      </w:r>
      <w:r w:rsidR="00E9776A" w:rsidRPr="000F7A6C">
        <w:rPr>
          <w:rFonts w:ascii="SimSun" w:hAnsi="SimSun"/>
          <w:sz w:val="24"/>
          <w:lang w:val="zh-CN" w:eastAsia="zh-CN"/>
        </w:rPr>
        <w:t>、</w:t>
      </w:r>
      <w:r w:rsidR="00C62CBE" w:rsidRPr="000F7A6C">
        <w:rPr>
          <w:rFonts w:ascii="SimSun" w:hAnsi="SimSun"/>
          <w:sz w:val="24"/>
          <w:lang w:val="zh-CN" w:eastAsia="zh-CN"/>
        </w:rPr>
        <w:t>易于监测。</w:t>
      </w:r>
      <w:r w:rsidRPr="000F7A6C">
        <w:rPr>
          <w:rFonts w:ascii="SimSun" w:hAnsi="SimSun"/>
          <w:sz w:val="24"/>
          <w:lang w:val="zh-CN" w:eastAsia="zh-CN"/>
        </w:rPr>
        <w:t>一些成员</w:t>
      </w:r>
      <w:r w:rsidR="00EC42E0" w:rsidRPr="000F7A6C">
        <w:rPr>
          <w:rFonts w:ascii="SimSun" w:hAnsi="SimSun"/>
          <w:sz w:val="24"/>
          <w:lang w:val="zh-CN" w:eastAsia="zh-CN"/>
        </w:rPr>
        <w:t>还</w:t>
      </w:r>
      <w:r w:rsidR="00C62CBE" w:rsidRPr="000F7A6C">
        <w:rPr>
          <w:rFonts w:ascii="SimSun" w:hAnsi="SimSun"/>
          <w:sz w:val="24"/>
          <w:lang w:val="zh-CN" w:eastAsia="zh-CN"/>
        </w:rPr>
        <w:t>建议可以使用次级目标。</w:t>
      </w:r>
    </w:p>
    <w:p w14:paraId="2B57C454" w14:textId="44EFB146"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C62CBE" w:rsidRPr="000F7A6C">
        <w:rPr>
          <w:rFonts w:ascii="SimSun" w:hAnsi="SimSun"/>
          <w:sz w:val="24"/>
          <w:lang w:val="zh-CN" w:eastAsia="zh-CN"/>
        </w:rPr>
        <w:t>询问，</w:t>
      </w:r>
      <w:r w:rsidR="00E9776A" w:rsidRPr="000F7A6C">
        <w:rPr>
          <w:rFonts w:ascii="SimSun" w:hAnsi="SimSun"/>
          <w:sz w:val="24"/>
          <w:lang w:val="zh-CN" w:eastAsia="zh-CN"/>
        </w:rPr>
        <w:t>是否</w:t>
      </w:r>
      <w:r w:rsidR="00A04BEE" w:rsidRPr="000F7A6C">
        <w:rPr>
          <w:rFonts w:ascii="SimSun" w:hAnsi="SimSun"/>
          <w:sz w:val="24"/>
          <w:lang w:val="zh-CN" w:eastAsia="zh-CN"/>
        </w:rPr>
        <w:t>将</w:t>
      </w:r>
      <w:r w:rsidR="00E9776A" w:rsidRPr="000F7A6C">
        <w:rPr>
          <w:rFonts w:ascii="SimSun" w:hAnsi="SimSun"/>
          <w:sz w:val="24"/>
          <w:lang w:val="zh-CN" w:eastAsia="zh-CN"/>
        </w:rPr>
        <w:t>导致</w:t>
      </w:r>
      <w:r w:rsidR="00C62CBE" w:rsidRPr="000F7A6C">
        <w:rPr>
          <w:rFonts w:ascii="SimSun" w:hAnsi="SimSun"/>
          <w:sz w:val="24"/>
          <w:lang w:val="zh-CN" w:eastAsia="zh-CN"/>
        </w:rPr>
        <w:t>生物多样性丧失的间接</w:t>
      </w:r>
      <w:r w:rsidR="002A6DFE" w:rsidRPr="000F7A6C">
        <w:rPr>
          <w:rFonts w:ascii="SimSun" w:hAnsi="SimSun"/>
          <w:sz w:val="24"/>
          <w:lang w:val="zh-CN" w:eastAsia="zh-CN"/>
        </w:rPr>
        <w:t>驱动因素</w:t>
      </w:r>
      <w:r w:rsidR="00C62CBE" w:rsidRPr="000F7A6C">
        <w:rPr>
          <w:rFonts w:ascii="SimSun" w:hAnsi="SimSun"/>
          <w:sz w:val="24"/>
          <w:lang w:val="zh-CN" w:eastAsia="zh-CN"/>
        </w:rPr>
        <w:t>反映在框架的</w:t>
      </w:r>
      <w:r w:rsidR="00A04BEE" w:rsidRPr="000F7A6C">
        <w:rPr>
          <w:rFonts w:ascii="SimSun" w:hAnsi="SimSun" w:hint="eastAsia"/>
          <w:sz w:val="24"/>
          <w:lang w:val="zh-CN" w:eastAsia="zh-CN"/>
        </w:rPr>
        <w:t>零</w:t>
      </w:r>
      <w:r w:rsidR="00D160D3" w:rsidRPr="000F7A6C">
        <w:rPr>
          <w:rFonts w:ascii="SimSun" w:hAnsi="SimSun"/>
          <w:sz w:val="24"/>
          <w:lang w:val="zh-CN" w:eastAsia="zh-CN"/>
        </w:rPr>
        <w:t>号</w:t>
      </w:r>
      <w:r w:rsidR="00C62CBE" w:rsidRPr="000F7A6C">
        <w:rPr>
          <w:rFonts w:ascii="SimSun" w:hAnsi="SimSun"/>
          <w:sz w:val="24"/>
          <w:lang w:val="zh-CN" w:eastAsia="zh-CN"/>
        </w:rPr>
        <w:t>草案中，如果</w:t>
      </w:r>
      <w:r w:rsidR="00D160D3" w:rsidRPr="000F7A6C">
        <w:rPr>
          <w:rFonts w:ascii="SimSun" w:hAnsi="SimSun"/>
          <w:sz w:val="24"/>
          <w:lang w:val="zh-CN" w:eastAsia="zh-CN"/>
        </w:rPr>
        <w:t>反映在其中</w:t>
      </w:r>
      <w:r w:rsidR="00C62CBE" w:rsidRPr="000F7A6C">
        <w:rPr>
          <w:rFonts w:ascii="SimSun" w:hAnsi="SimSun"/>
          <w:sz w:val="24"/>
          <w:lang w:val="zh-CN" w:eastAsia="zh-CN"/>
        </w:rPr>
        <w:t>，</w:t>
      </w:r>
      <w:r w:rsidR="00D160D3" w:rsidRPr="000F7A6C">
        <w:rPr>
          <w:rFonts w:ascii="SimSun" w:hAnsi="SimSun"/>
          <w:sz w:val="24"/>
          <w:lang w:val="zh-CN" w:eastAsia="zh-CN"/>
        </w:rPr>
        <w:t>应如何这样做</w:t>
      </w:r>
      <w:r w:rsidR="00C62CBE" w:rsidRPr="000F7A6C">
        <w:rPr>
          <w:rFonts w:ascii="SimSun" w:hAnsi="SimSun"/>
          <w:sz w:val="24"/>
          <w:lang w:val="zh-CN" w:eastAsia="zh-CN"/>
        </w:rPr>
        <w:t>。</w:t>
      </w:r>
    </w:p>
    <w:p w14:paraId="61139D29" w14:textId="0F1E33F3"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D160D3" w:rsidRPr="000F7A6C">
        <w:rPr>
          <w:rFonts w:ascii="SimSun" w:hAnsi="SimSun"/>
          <w:sz w:val="24"/>
          <w:lang w:val="zh-CN" w:eastAsia="zh-CN"/>
        </w:rPr>
        <w:t>问</w:t>
      </w:r>
      <w:r w:rsidR="00C62CBE" w:rsidRPr="000F7A6C">
        <w:rPr>
          <w:rFonts w:ascii="SimSun" w:hAnsi="SimSun"/>
          <w:sz w:val="24"/>
          <w:lang w:val="zh-CN" w:eastAsia="zh-CN"/>
        </w:rPr>
        <w:t>，是否应列入关于遏制人口增长、</w:t>
      </w:r>
      <w:r w:rsidR="00D160D3" w:rsidRPr="000F7A6C">
        <w:rPr>
          <w:rFonts w:ascii="SimSun" w:hAnsi="SimSun"/>
          <w:sz w:val="24"/>
          <w:lang w:val="zh-CN" w:eastAsia="zh-CN"/>
        </w:rPr>
        <w:t>防止</w:t>
      </w:r>
      <w:r w:rsidR="00C62CBE" w:rsidRPr="000F7A6C">
        <w:rPr>
          <w:rFonts w:ascii="SimSun" w:hAnsi="SimSun"/>
          <w:sz w:val="24"/>
          <w:lang w:val="zh-CN" w:eastAsia="zh-CN"/>
        </w:rPr>
        <w:t>冲突或以其他方式解决间接</w:t>
      </w:r>
      <w:r w:rsidR="002A6DFE" w:rsidRPr="000F7A6C">
        <w:rPr>
          <w:rFonts w:ascii="SimSun" w:hAnsi="SimSun"/>
          <w:sz w:val="24"/>
          <w:lang w:val="zh-CN" w:eastAsia="zh-CN"/>
        </w:rPr>
        <w:t>驱动因素</w:t>
      </w:r>
      <w:r w:rsidR="00C62CBE" w:rsidRPr="000F7A6C">
        <w:rPr>
          <w:rFonts w:ascii="SimSun" w:hAnsi="SimSun"/>
          <w:sz w:val="24"/>
          <w:lang w:val="zh-CN" w:eastAsia="zh-CN"/>
        </w:rPr>
        <w:t>的目标。</w:t>
      </w:r>
    </w:p>
    <w:p w14:paraId="48811525" w14:textId="7BDAA6BC"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C62CBE" w:rsidRPr="000F7A6C">
        <w:rPr>
          <w:rFonts w:ascii="SimSun" w:hAnsi="SimSun"/>
          <w:sz w:val="24"/>
          <w:lang w:val="zh-CN" w:eastAsia="zh-CN"/>
        </w:rPr>
        <w:t>指出，需要</w:t>
      </w:r>
      <w:r w:rsidR="00A04BEE" w:rsidRPr="000F7A6C">
        <w:rPr>
          <w:rFonts w:ascii="SimSun" w:hAnsi="SimSun"/>
          <w:sz w:val="24"/>
          <w:lang w:val="zh-CN" w:eastAsia="zh-CN"/>
        </w:rPr>
        <w:t>将</w:t>
      </w:r>
      <w:r w:rsidR="00C62CBE" w:rsidRPr="000F7A6C">
        <w:rPr>
          <w:rFonts w:ascii="SimSun" w:hAnsi="SimSun"/>
          <w:sz w:val="24"/>
          <w:lang w:val="zh-CN" w:eastAsia="zh-CN"/>
        </w:rPr>
        <w:t>健康</w:t>
      </w:r>
      <w:r w:rsidR="000C751D" w:rsidRPr="000F7A6C">
        <w:rPr>
          <w:rFonts w:ascii="SimSun" w:hAnsi="SimSun"/>
          <w:sz w:val="24"/>
          <w:lang w:val="zh-CN" w:eastAsia="zh-CN"/>
        </w:rPr>
        <w:t>作为</w:t>
      </w:r>
      <w:r w:rsidR="00C62CBE" w:rsidRPr="000F7A6C">
        <w:rPr>
          <w:rFonts w:ascii="SimSun" w:hAnsi="SimSun"/>
          <w:sz w:val="24"/>
          <w:lang w:val="zh-CN" w:eastAsia="zh-CN"/>
        </w:rPr>
        <w:t>一个贯穿各领域的问题</w:t>
      </w:r>
      <w:r w:rsidR="000C751D" w:rsidRPr="000F7A6C">
        <w:rPr>
          <w:rFonts w:ascii="SimSun" w:hAnsi="SimSun"/>
          <w:sz w:val="24"/>
          <w:lang w:val="zh-CN" w:eastAsia="zh-CN"/>
        </w:rPr>
        <w:t>加以反映</w:t>
      </w:r>
      <w:r w:rsidR="00C62CBE" w:rsidRPr="000F7A6C">
        <w:rPr>
          <w:rFonts w:ascii="SimSun" w:hAnsi="SimSun"/>
          <w:sz w:val="24"/>
          <w:lang w:val="zh-CN" w:eastAsia="zh-CN"/>
        </w:rPr>
        <w:t>。</w:t>
      </w:r>
    </w:p>
    <w:p w14:paraId="1B1511D2" w14:textId="028C89F2"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0C751D" w:rsidRPr="000F7A6C">
        <w:rPr>
          <w:rFonts w:ascii="SimSun" w:hAnsi="SimSun"/>
          <w:sz w:val="24"/>
          <w:lang w:val="zh-CN" w:eastAsia="zh-CN"/>
        </w:rPr>
        <w:t>指出</w:t>
      </w:r>
      <w:r w:rsidR="00C62CBE" w:rsidRPr="000F7A6C">
        <w:rPr>
          <w:rFonts w:ascii="SimSun" w:hAnsi="SimSun"/>
          <w:sz w:val="24"/>
          <w:lang w:val="zh-CN" w:eastAsia="zh-CN"/>
        </w:rPr>
        <w:t>性别</w:t>
      </w:r>
      <w:r w:rsidR="000C751D" w:rsidRPr="000F7A6C">
        <w:rPr>
          <w:rFonts w:ascii="SimSun" w:hAnsi="SimSun"/>
          <w:sz w:val="24"/>
          <w:lang w:val="zh-CN" w:eastAsia="zh-CN"/>
        </w:rPr>
        <w:t>平等问题</w:t>
      </w:r>
      <w:r w:rsidR="00C62CBE" w:rsidRPr="000F7A6C">
        <w:rPr>
          <w:rFonts w:ascii="SimSun" w:hAnsi="SimSun"/>
          <w:sz w:val="24"/>
          <w:lang w:val="zh-CN" w:eastAsia="zh-CN"/>
        </w:rPr>
        <w:t>的重要性，</w:t>
      </w:r>
      <w:r w:rsidR="000C751D" w:rsidRPr="000F7A6C">
        <w:rPr>
          <w:rFonts w:ascii="SimSun" w:hAnsi="SimSun"/>
          <w:sz w:val="24"/>
          <w:lang w:val="zh-CN" w:eastAsia="zh-CN"/>
        </w:rPr>
        <w:t>但</w:t>
      </w:r>
      <w:r w:rsidR="008F137E" w:rsidRPr="000F7A6C">
        <w:rPr>
          <w:rFonts w:ascii="SimSun" w:hAnsi="SimSun" w:hint="eastAsia"/>
          <w:sz w:val="24"/>
          <w:lang w:val="zh-CN" w:eastAsia="zh-CN"/>
        </w:rPr>
        <w:t>难以</w:t>
      </w:r>
      <w:r w:rsidR="008F137E" w:rsidRPr="000F7A6C">
        <w:rPr>
          <w:rFonts w:ascii="SimSun" w:hAnsi="SimSun"/>
          <w:sz w:val="24"/>
          <w:lang w:val="zh-CN" w:eastAsia="zh-CN"/>
        </w:rPr>
        <w:t>判断</w:t>
      </w:r>
      <w:r w:rsidR="008F137E" w:rsidRPr="000F7A6C">
        <w:rPr>
          <w:rFonts w:ascii="SimSun" w:hAnsi="SimSun" w:hint="eastAsia"/>
          <w:sz w:val="24"/>
          <w:lang w:val="zh-CN" w:eastAsia="zh-CN"/>
        </w:rPr>
        <w:t>哪里</w:t>
      </w:r>
      <w:r w:rsidR="008F137E" w:rsidRPr="000F7A6C">
        <w:rPr>
          <w:rFonts w:ascii="SimSun" w:hAnsi="SimSun"/>
          <w:sz w:val="24"/>
          <w:lang w:val="zh-CN" w:eastAsia="zh-CN"/>
        </w:rPr>
        <w:t>是关注这一要素</w:t>
      </w:r>
      <w:r w:rsidR="00C62CBE" w:rsidRPr="000F7A6C">
        <w:rPr>
          <w:rFonts w:ascii="SimSun" w:hAnsi="SimSun"/>
          <w:sz w:val="24"/>
          <w:lang w:val="zh-CN" w:eastAsia="zh-CN"/>
        </w:rPr>
        <w:t>的最佳</w:t>
      </w:r>
      <w:r w:rsidR="00034D2D" w:rsidRPr="000F7A6C">
        <w:rPr>
          <w:rFonts w:ascii="SimSun" w:hAnsi="SimSun"/>
          <w:sz w:val="24"/>
          <w:lang w:val="zh-CN" w:eastAsia="zh-CN"/>
        </w:rPr>
        <w:t>场合</w:t>
      </w:r>
      <w:r w:rsidR="00C62CBE" w:rsidRPr="000F7A6C">
        <w:rPr>
          <w:rFonts w:ascii="SimSun" w:hAnsi="SimSun"/>
          <w:sz w:val="24"/>
          <w:lang w:val="zh-CN" w:eastAsia="zh-CN"/>
        </w:rPr>
        <w:t>。</w:t>
      </w:r>
    </w:p>
    <w:p w14:paraId="125975EA" w14:textId="45648A02"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C62CBE" w:rsidRPr="000F7A6C">
        <w:rPr>
          <w:rFonts w:ascii="SimSun" w:hAnsi="SimSun"/>
          <w:sz w:val="24"/>
          <w:lang w:val="zh-CN" w:eastAsia="zh-CN"/>
        </w:rPr>
        <w:t>指出，CBD/SBSTTA/23/2/Add.4号文件没有列出</w:t>
      </w:r>
      <w:r w:rsidR="00745C7A" w:rsidRPr="000F7A6C">
        <w:rPr>
          <w:rFonts w:ascii="SimSun" w:hAnsi="SimSun" w:hint="eastAsia"/>
          <w:sz w:val="24"/>
          <w:lang w:val="zh-CN" w:eastAsia="zh-CN"/>
        </w:rPr>
        <w:t>“</w:t>
      </w:r>
      <w:r w:rsidR="00C62CBE" w:rsidRPr="000F7A6C">
        <w:rPr>
          <w:rFonts w:ascii="SimSun" w:hAnsi="SimSun"/>
          <w:sz w:val="24"/>
          <w:lang w:val="zh-CN" w:eastAsia="zh-CN"/>
        </w:rPr>
        <w:t>青年</w:t>
      </w:r>
      <w:r w:rsidR="00745C7A" w:rsidRPr="000F7A6C">
        <w:rPr>
          <w:rFonts w:ascii="SimSun" w:hAnsi="SimSun" w:hint="eastAsia"/>
          <w:sz w:val="24"/>
          <w:lang w:val="zh-CN" w:eastAsia="zh-CN"/>
        </w:rPr>
        <w:t>”</w:t>
      </w:r>
      <w:r w:rsidR="00034D2D" w:rsidRPr="000F7A6C">
        <w:rPr>
          <w:rFonts w:ascii="SimSun" w:hAnsi="SimSun"/>
          <w:sz w:val="24"/>
          <w:lang w:val="zh-CN" w:eastAsia="zh-CN"/>
        </w:rPr>
        <w:t>问题</w:t>
      </w:r>
      <w:r w:rsidR="00C62CBE" w:rsidRPr="000F7A6C">
        <w:rPr>
          <w:rFonts w:ascii="SimSun" w:hAnsi="SimSun"/>
          <w:sz w:val="24"/>
          <w:lang w:val="zh-CN" w:eastAsia="zh-CN"/>
        </w:rPr>
        <w:t>，需要在某个地方</w:t>
      </w:r>
      <w:r w:rsidR="00745C7A" w:rsidRPr="000F7A6C">
        <w:rPr>
          <w:rFonts w:ascii="SimSun" w:hAnsi="SimSun" w:hint="eastAsia"/>
          <w:sz w:val="24"/>
          <w:lang w:val="zh-CN" w:eastAsia="zh-CN"/>
        </w:rPr>
        <w:t>予以</w:t>
      </w:r>
      <w:r w:rsidR="00034D2D" w:rsidRPr="000F7A6C">
        <w:rPr>
          <w:rFonts w:ascii="SimSun" w:hAnsi="SimSun"/>
          <w:sz w:val="24"/>
          <w:lang w:val="zh-CN" w:eastAsia="zh-CN"/>
        </w:rPr>
        <w:t>关注</w:t>
      </w:r>
      <w:r w:rsidR="00C62CBE" w:rsidRPr="000F7A6C">
        <w:rPr>
          <w:rFonts w:ascii="SimSun" w:hAnsi="SimSun"/>
          <w:sz w:val="24"/>
          <w:lang w:val="zh-CN" w:eastAsia="zh-CN"/>
        </w:rPr>
        <w:t>。</w:t>
      </w:r>
    </w:p>
    <w:p w14:paraId="0D0D5692" w14:textId="112B7426"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lastRenderedPageBreak/>
        <w:t>一些成员</w:t>
      </w:r>
      <w:r w:rsidR="00C62CBE" w:rsidRPr="000F7A6C">
        <w:rPr>
          <w:rFonts w:ascii="SimSun" w:hAnsi="SimSun"/>
          <w:sz w:val="24"/>
          <w:lang w:val="zh-CN" w:eastAsia="zh-CN"/>
        </w:rPr>
        <w:t>指出，在解决生物多样性问题时</w:t>
      </w:r>
      <w:r w:rsidR="00525700" w:rsidRPr="000F7A6C">
        <w:rPr>
          <w:rFonts w:ascii="SimSun" w:hAnsi="SimSun"/>
          <w:sz w:val="24"/>
          <w:lang w:val="zh-CN" w:eastAsia="zh-CN"/>
        </w:rPr>
        <w:t>必须</w:t>
      </w:r>
      <w:r w:rsidR="00C62CBE" w:rsidRPr="000F7A6C">
        <w:rPr>
          <w:rFonts w:ascii="SimSun" w:hAnsi="SimSun"/>
          <w:sz w:val="24"/>
          <w:lang w:val="zh-CN" w:eastAsia="zh-CN"/>
        </w:rPr>
        <w:t>考虑</w:t>
      </w:r>
      <w:r w:rsidR="00525700" w:rsidRPr="000F7A6C">
        <w:rPr>
          <w:rFonts w:ascii="SimSun" w:hAnsi="SimSun"/>
          <w:sz w:val="24"/>
          <w:lang w:val="zh-CN" w:eastAsia="zh-CN"/>
        </w:rPr>
        <w:t>到政府</w:t>
      </w:r>
      <w:r w:rsidR="005D76C0" w:rsidRPr="000F7A6C">
        <w:rPr>
          <w:rFonts w:ascii="SimSun" w:hAnsi="SimSun" w:hint="eastAsia"/>
          <w:sz w:val="24"/>
          <w:lang w:val="zh-CN" w:eastAsia="zh-CN"/>
        </w:rPr>
        <w:t>一体</w:t>
      </w:r>
      <w:r w:rsidR="005D76C0" w:rsidRPr="000F7A6C">
        <w:rPr>
          <w:rFonts w:ascii="SimSun" w:hAnsi="SimSun"/>
          <w:sz w:val="24"/>
          <w:lang w:val="zh-CN" w:eastAsia="zh-CN"/>
        </w:rPr>
        <w:t>的办法</w:t>
      </w:r>
      <w:r w:rsidR="00C62CBE" w:rsidRPr="000F7A6C">
        <w:rPr>
          <w:rFonts w:ascii="SimSun" w:hAnsi="SimSun"/>
          <w:sz w:val="24"/>
          <w:lang w:val="zh-CN" w:eastAsia="zh-CN"/>
        </w:rPr>
        <w:t>。</w:t>
      </w:r>
    </w:p>
    <w:p w14:paraId="53BEDA3B" w14:textId="48D40335" w:rsidR="00C62CBE" w:rsidRPr="000F7A6C" w:rsidRDefault="00C62CBE"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一些与会者强调科学技术监测对生物多样性和生态系统服务的重要性，</w:t>
      </w:r>
      <w:r w:rsidR="00525700" w:rsidRPr="000F7A6C">
        <w:rPr>
          <w:rFonts w:ascii="SimSun" w:hAnsi="SimSun"/>
          <w:sz w:val="24"/>
          <w:lang w:val="zh-CN" w:eastAsia="zh-CN"/>
        </w:rPr>
        <w:t>强调</w:t>
      </w:r>
      <w:r w:rsidRPr="000F7A6C">
        <w:rPr>
          <w:rFonts w:ascii="SimSun" w:hAnsi="SimSun"/>
          <w:sz w:val="24"/>
          <w:lang w:val="zh-CN" w:eastAsia="zh-CN"/>
        </w:rPr>
        <w:t>需要</w:t>
      </w:r>
      <w:r w:rsidR="00525700" w:rsidRPr="000F7A6C">
        <w:rPr>
          <w:rFonts w:ascii="SimSun" w:hAnsi="SimSun"/>
          <w:sz w:val="24"/>
          <w:lang w:val="zh-CN" w:eastAsia="zh-CN"/>
        </w:rPr>
        <w:t>进行关于</w:t>
      </w:r>
      <w:r w:rsidRPr="000F7A6C">
        <w:rPr>
          <w:rFonts w:ascii="SimSun" w:hAnsi="SimSun"/>
          <w:sz w:val="24"/>
          <w:lang w:val="zh-CN" w:eastAsia="zh-CN"/>
        </w:rPr>
        <w:t>监测系统</w:t>
      </w:r>
      <w:r w:rsidR="00525700" w:rsidRPr="000F7A6C">
        <w:rPr>
          <w:rFonts w:ascii="SimSun" w:hAnsi="SimSun"/>
          <w:sz w:val="24"/>
          <w:lang w:val="zh-CN" w:eastAsia="zh-CN"/>
        </w:rPr>
        <w:t>的工作</w:t>
      </w:r>
      <w:r w:rsidRPr="000F7A6C">
        <w:rPr>
          <w:rFonts w:ascii="SimSun" w:hAnsi="SimSun"/>
          <w:sz w:val="24"/>
          <w:lang w:val="zh-CN" w:eastAsia="zh-CN"/>
        </w:rPr>
        <w:t>。他们</w:t>
      </w:r>
      <w:r w:rsidR="008F137E" w:rsidRPr="000F7A6C">
        <w:rPr>
          <w:rFonts w:ascii="SimSun" w:hAnsi="SimSun" w:hint="eastAsia"/>
          <w:sz w:val="24"/>
          <w:lang w:val="zh-CN" w:eastAsia="zh-CN"/>
        </w:rPr>
        <w:t>认为</w:t>
      </w:r>
      <w:r w:rsidRPr="000F7A6C">
        <w:rPr>
          <w:rFonts w:ascii="SimSun" w:hAnsi="SimSun"/>
          <w:sz w:val="24"/>
          <w:lang w:val="zh-CN" w:eastAsia="zh-CN"/>
        </w:rPr>
        <w:t>，</w:t>
      </w:r>
      <w:r w:rsidR="008F137E" w:rsidRPr="000F7A6C">
        <w:rPr>
          <w:rFonts w:ascii="SimSun" w:hAnsi="SimSun" w:hint="eastAsia"/>
          <w:sz w:val="24"/>
          <w:lang w:val="zh-CN" w:eastAsia="zh-CN"/>
        </w:rPr>
        <w:t>就</w:t>
      </w:r>
      <w:r w:rsidR="002F1D97" w:rsidRPr="000F7A6C">
        <w:rPr>
          <w:rFonts w:ascii="SimSun" w:hAnsi="SimSun"/>
          <w:sz w:val="24"/>
          <w:lang w:val="zh-CN" w:eastAsia="zh-CN"/>
        </w:rPr>
        <w:t>建立</w:t>
      </w:r>
      <w:r w:rsidRPr="000F7A6C">
        <w:rPr>
          <w:rFonts w:ascii="SimSun" w:hAnsi="SimSun"/>
          <w:sz w:val="24"/>
          <w:lang w:val="zh-CN" w:eastAsia="zh-CN"/>
        </w:rPr>
        <w:t>和加强生物多样性和生态系统服务观测系统</w:t>
      </w:r>
      <w:r w:rsidR="008F137E" w:rsidRPr="000F7A6C">
        <w:rPr>
          <w:rFonts w:ascii="SimSun" w:hAnsi="SimSun" w:hint="eastAsia"/>
          <w:sz w:val="24"/>
          <w:lang w:val="zh-CN" w:eastAsia="zh-CN"/>
        </w:rPr>
        <w:t>而言</w:t>
      </w:r>
      <w:r w:rsidR="008F137E" w:rsidRPr="000F7A6C">
        <w:rPr>
          <w:rFonts w:ascii="SimSun" w:hAnsi="SimSun"/>
          <w:sz w:val="24"/>
          <w:lang w:val="zh-CN" w:eastAsia="zh-CN"/>
        </w:rPr>
        <w:t>，应当有</w:t>
      </w:r>
      <w:r w:rsidR="008F137E" w:rsidRPr="000F7A6C">
        <w:rPr>
          <w:rFonts w:ascii="SimSun" w:hAnsi="SimSun" w:hint="eastAsia"/>
          <w:sz w:val="24"/>
          <w:lang w:val="zh-CN" w:eastAsia="zh-CN"/>
        </w:rPr>
        <w:t>一项</w:t>
      </w:r>
      <w:r w:rsidRPr="000F7A6C">
        <w:rPr>
          <w:rFonts w:ascii="SimSun" w:hAnsi="SimSun"/>
          <w:sz w:val="24"/>
          <w:lang w:val="zh-CN" w:eastAsia="zh-CN"/>
        </w:rPr>
        <w:t>具体</w:t>
      </w:r>
      <w:r w:rsidR="008F137E" w:rsidRPr="000F7A6C">
        <w:rPr>
          <w:rFonts w:ascii="SimSun" w:hAnsi="SimSun" w:hint="eastAsia"/>
          <w:sz w:val="24"/>
          <w:lang w:val="zh-CN" w:eastAsia="zh-CN"/>
        </w:rPr>
        <w:t>的</w:t>
      </w:r>
      <w:r w:rsidRPr="000F7A6C">
        <w:rPr>
          <w:rFonts w:ascii="SimSun" w:hAnsi="SimSun"/>
          <w:sz w:val="24"/>
          <w:lang w:val="zh-CN" w:eastAsia="zh-CN"/>
        </w:rPr>
        <w:t>目标。</w:t>
      </w:r>
    </w:p>
    <w:p w14:paraId="5BC6F64E" w14:textId="78E66A77"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8F137E" w:rsidRPr="000F7A6C">
        <w:rPr>
          <w:rFonts w:ascii="SimSun" w:hAnsi="SimSun" w:hint="eastAsia"/>
          <w:sz w:val="24"/>
          <w:lang w:val="zh-CN" w:eastAsia="zh-CN"/>
        </w:rPr>
        <w:t>说</w:t>
      </w:r>
      <w:r w:rsidR="00C62CBE" w:rsidRPr="000F7A6C">
        <w:rPr>
          <w:rFonts w:ascii="SimSun" w:hAnsi="SimSun"/>
          <w:sz w:val="24"/>
          <w:lang w:val="zh-CN" w:eastAsia="zh-CN"/>
        </w:rPr>
        <w:t>，土著人民和当地社区是执行</w:t>
      </w:r>
      <w:r w:rsidR="002F1D97" w:rsidRPr="000F7A6C">
        <w:rPr>
          <w:rFonts w:ascii="SimSun" w:hAnsi="SimSun"/>
          <w:sz w:val="24"/>
          <w:lang w:val="zh-CN" w:eastAsia="zh-CN"/>
        </w:rPr>
        <w:t>《</w:t>
      </w:r>
      <w:r w:rsidR="00C62CBE" w:rsidRPr="000F7A6C">
        <w:rPr>
          <w:rFonts w:ascii="SimSun" w:hAnsi="SimSun"/>
          <w:sz w:val="24"/>
          <w:lang w:val="zh-CN" w:eastAsia="zh-CN"/>
        </w:rPr>
        <w:t>公约</w:t>
      </w:r>
      <w:r w:rsidR="002F1D97" w:rsidRPr="000F7A6C">
        <w:rPr>
          <w:rFonts w:ascii="SimSun" w:hAnsi="SimSun"/>
          <w:sz w:val="24"/>
          <w:lang w:val="zh-CN" w:eastAsia="zh-CN"/>
        </w:rPr>
        <w:t>》</w:t>
      </w:r>
      <w:r w:rsidR="00C62CBE" w:rsidRPr="000F7A6C">
        <w:rPr>
          <w:rFonts w:ascii="SimSun" w:hAnsi="SimSun"/>
          <w:sz w:val="24"/>
          <w:lang w:val="zh-CN" w:eastAsia="zh-CN"/>
        </w:rPr>
        <w:t>的重要伙伴，除了</w:t>
      </w:r>
      <w:r w:rsidR="002F1D97" w:rsidRPr="000F7A6C">
        <w:rPr>
          <w:rFonts w:ascii="SimSun" w:hAnsi="SimSun"/>
          <w:sz w:val="24"/>
          <w:lang w:val="zh-CN" w:eastAsia="zh-CN"/>
        </w:rPr>
        <w:t>任何关于</w:t>
      </w:r>
      <w:r w:rsidR="00C62CBE" w:rsidRPr="000F7A6C">
        <w:rPr>
          <w:rFonts w:ascii="SimSun" w:hAnsi="SimSun"/>
          <w:sz w:val="24"/>
          <w:lang w:val="zh-CN" w:eastAsia="zh-CN"/>
        </w:rPr>
        <w:t>传统知识的目标外，还应在全球生物多样性框架中更</w:t>
      </w:r>
      <w:r w:rsidR="002F1D97" w:rsidRPr="000F7A6C">
        <w:rPr>
          <w:rFonts w:ascii="SimSun" w:hAnsi="SimSun"/>
          <w:sz w:val="24"/>
          <w:lang w:val="zh-CN" w:eastAsia="zh-CN"/>
        </w:rPr>
        <w:t>加</w:t>
      </w:r>
      <w:r w:rsidR="00C62CBE" w:rsidRPr="000F7A6C">
        <w:rPr>
          <w:rFonts w:ascii="SimSun" w:hAnsi="SimSun"/>
          <w:sz w:val="24"/>
          <w:lang w:val="zh-CN" w:eastAsia="zh-CN"/>
        </w:rPr>
        <w:t>广泛</w:t>
      </w:r>
      <w:r w:rsidR="002F1D97" w:rsidRPr="000F7A6C">
        <w:rPr>
          <w:rFonts w:ascii="SimSun" w:hAnsi="SimSun"/>
          <w:sz w:val="24"/>
          <w:lang w:val="zh-CN" w:eastAsia="zh-CN"/>
        </w:rPr>
        <w:t>地</w:t>
      </w:r>
      <w:r w:rsidR="00A04BEE" w:rsidRPr="000F7A6C">
        <w:rPr>
          <w:rFonts w:ascii="SimSun" w:hAnsi="SimSun"/>
          <w:sz w:val="24"/>
          <w:lang w:val="zh-CN" w:eastAsia="zh-CN"/>
        </w:rPr>
        <w:t>将</w:t>
      </w:r>
      <w:r w:rsidR="002F1D97" w:rsidRPr="000F7A6C">
        <w:rPr>
          <w:rFonts w:ascii="SimSun" w:hAnsi="SimSun"/>
          <w:sz w:val="24"/>
          <w:lang w:val="zh-CN" w:eastAsia="zh-CN"/>
        </w:rPr>
        <w:t>他们反映在内</w:t>
      </w:r>
      <w:r w:rsidR="00C62CBE" w:rsidRPr="000F7A6C">
        <w:rPr>
          <w:rFonts w:ascii="SimSun" w:hAnsi="SimSun"/>
          <w:sz w:val="24"/>
          <w:lang w:val="zh-CN" w:eastAsia="zh-CN"/>
        </w:rPr>
        <w:t>。</w:t>
      </w:r>
    </w:p>
    <w:p w14:paraId="7AE3E540" w14:textId="2850ACB1"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8F137E" w:rsidRPr="000F7A6C">
        <w:rPr>
          <w:rFonts w:ascii="SimSun" w:hAnsi="SimSun" w:hint="eastAsia"/>
          <w:sz w:val="24"/>
          <w:lang w:val="zh-CN" w:eastAsia="zh-CN"/>
        </w:rPr>
        <w:t>认为</w:t>
      </w:r>
      <w:r w:rsidR="00C62CBE" w:rsidRPr="000F7A6C">
        <w:rPr>
          <w:rFonts w:ascii="SimSun" w:hAnsi="SimSun"/>
          <w:sz w:val="24"/>
          <w:lang w:val="zh-CN" w:eastAsia="zh-CN"/>
        </w:rPr>
        <w:t>，全球生物多样性框架应包括公平和人权原则。</w:t>
      </w:r>
    </w:p>
    <w:p w14:paraId="7098F980" w14:textId="17551228" w:rsidR="00C62CBE"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zh-CN" w:eastAsia="zh-CN"/>
        </w:rPr>
      </w:pPr>
      <w:r w:rsidRPr="000F7A6C">
        <w:rPr>
          <w:rFonts w:ascii="SimSun" w:hAnsi="SimSun"/>
          <w:sz w:val="24"/>
          <w:lang w:val="zh-CN" w:eastAsia="zh-CN"/>
        </w:rPr>
        <w:t>一些成员</w:t>
      </w:r>
      <w:r w:rsidR="00C62CBE" w:rsidRPr="000F7A6C">
        <w:rPr>
          <w:rFonts w:ascii="SimSun" w:hAnsi="SimSun"/>
          <w:sz w:val="24"/>
          <w:lang w:val="zh-CN" w:eastAsia="zh-CN"/>
        </w:rPr>
        <w:t>指出，需要进一步讨论框架中的流程，以确定如何避免重叠，</w:t>
      </w:r>
      <w:r w:rsidR="002F1D97" w:rsidRPr="000F7A6C">
        <w:rPr>
          <w:rFonts w:ascii="SimSun" w:hAnsi="SimSun"/>
          <w:sz w:val="24"/>
          <w:lang w:val="zh-CN" w:eastAsia="zh-CN"/>
        </w:rPr>
        <w:t>明确哪些目标</w:t>
      </w:r>
      <w:r w:rsidR="00C62CBE" w:rsidRPr="000F7A6C">
        <w:rPr>
          <w:rFonts w:ascii="SimSun" w:hAnsi="SimSun"/>
          <w:sz w:val="24"/>
          <w:lang w:val="zh-CN" w:eastAsia="zh-CN"/>
        </w:rPr>
        <w:t>应以结果为导向</w:t>
      </w:r>
      <w:r w:rsidR="002F1D97" w:rsidRPr="000F7A6C">
        <w:rPr>
          <w:rFonts w:ascii="SimSun" w:hAnsi="SimSun"/>
          <w:sz w:val="24"/>
          <w:lang w:val="zh-CN" w:eastAsia="zh-CN"/>
        </w:rPr>
        <w:t>，哪些应</w:t>
      </w:r>
      <w:r w:rsidR="00C62CBE" w:rsidRPr="000F7A6C">
        <w:rPr>
          <w:rFonts w:ascii="SimSun" w:hAnsi="SimSun"/>
          <w:sz w:val="24"/>
          <w:lang w:val="zh-CN" w:eastAsia="zh-CN"/>
        </w:rPr>
        <w:t>以行动为导向。</w:t>
      </w:r>
    </w:p>
    <w:p w14:paraId="5DDCBD15" w14:textId="39FDC1B1" w:rsidR="00152924" w:rsidRPr="000F7A6C" w:rsidRDefault="008C0FC3" w:rsidP="008F137E">
      <w:pPr>
        <w:pStyle w:val="ListParagraph"/>
        <w:keepNext/>
        <w:numPr>
          <w:ilvl w:val="0"/>
          <w:numId w:val="15"/>
        </w:numPr>
        <w:spacing w:line="240" w:lineRule="auto"/>
        <w:ind w:left="0" w:firstLine="0"/>
        <w:jc w:val="center"/>
        <w:rPr>
          <w:rFonts w:ascii="SimSun" w:hAnsi="SimSun"/>
          <w:b/>
          <w:spacing w:val="-2"/>
          <w:kern w:val="22"/>
        </w:rPr>
      </w:pPr>
      <w:r w:rsidRPr="000F7A6C">
        <w:rPr>
          <w:rFonts w:ascii="SimSun" w:hAnsi="SimSun" w:hint="eastAsia"/>
          <w:b/>
          <w:spacing w:val="-2"/>
          <w:kern w:val="22"/>
        </w:rPr>
        <w:t xml:space="preserve">  </w:t>
      </w:r>
      <w:r w:rsidR="008F137E" w:rsidRPr="000F7A6C">
        <w:rPr>
          <w:rFonts w:ascii="SimSun" w:hAnsi="SimSun"/>
          <w:b/>
          <w:spacing w:val="-2"/>
          <w:kern w:val="22"/>
        </w:rPr>
        <w:t xml:space="preserve"> </w:t>
      </w:r>
      <w:r w:rsidR="00152924" w:rsidRPr="000F7A6C">
        <w:rPr>
          <w:rFonts w:ascii="SimSun" w:hAnsi="SimSun"/>
          <w:b/>
          <w:spacing w:val="-2"/>
          <w:kern w:val="22"/>
        </w:rPr>
        <w:t>生境</w:t>
      </w:r>
    </w:p>
    <w:p w14:paraId="784EC204" w14:textId="67F851C5"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7D200B" w:rsidRPr="000F7A6C">
        <w:rPr>
          <w:rFonts w:ascii="SimSun" w:hAnsi="SimSun"/>
          <w:spacing w:val="-2"/>
          <w:kern w:val="22"/>
          <w:sz w:val="24"/>
          <w:lang w:eastAsia="zh-CN"/>
        </w:rPr>
        <w:t>认为</w:t>
      </w:r>
      <w:r w:rsidR="00152924" w:rsidRPr="000F7A6C">
        <w:rPr>
          <w:rFonts w:ascii="SimSun" w:hAnsi="SimSun"/>
          <w:spacing w:val="-2"/>
          <w:kern w:val="22"/>
          <w:sz w:val="24"/>
          <w:lang w:eastAsia="zh-CN"/>
        </w:rPr>
        <w:t>，应使用“生态系统”一词代替“生境”。但其他</w:t>
      </w:r>
      <w:r w:rsidRPr="000F7A6C">
        <w:rPr>
          <w:rFonts w:ascii="SimSun" w:hAnsi="SimSun" w:hint="eastAsia"/>
          <w:spacing w:val="-2"/>
          <w:kern w:val="22"/>
          <w:sz w:val="24"/>
          <w:lang w:eastAsia="zh-CN"/>
        </w:rPr>
        <w:t>成员</w:t>
      </w:r>
      <w:r w:rsidR="00152924" w:rsidRPr="000F7A6C">
        <w:rPr>
          <w:rFonts w:ascii="SimSun" w:hAnsi="SimSun"/>
          <w:spacing w:val="-2"/>
          <w:kern w:val="22"/>
          <w:sz w:val="24"/>
          <w:lang w:eastAsia="zh-CN"/>
        </w:rPr>
        <w:t>认为“生境”是适当的，另</w:t>
      </w:r>
      <w:r w:rsidRPr="000F7A6C">
        <w:rPr>
          <w:rFonts w:ascii="SimSun" w:hAnsi="SimSun"/>
          <w:spacing w:val="-2"/>
          <w:kern w:val="22"/>
          <w:sz w:val="24"/>
          <w:lang w:eastAsia="zh-CN"/>
        </w:rPr>
        <w:t>一些成员</w:t>
      </w:r>
      <w:r w:rsidR="00152924" w:rsidRPr="000F7A6C">
        <w:rPr>
          <w:rFonts w:ascii="SimSun" w:hAnsi="SimSun"/>
          <w:spacing w:val="-2"/>
          <w:kern w:val="22"/>
          <w:sz w:val="24"/>
          <w:lang w:eastAsia="zh-CN"/>
        </w:rPr>
        <w:t>则建议同时使用这两个术语。</w:t>
      </w:r>
      <w:r w:rsidRPr="000F7A6C">
        <w:rPr>
          <w:rFonts w:ascii="SimSun" w:hAnsi="SimSun"/>
          <w:spacing w:val="-2"/>
          <w:kern w:val="22"/>
          <w:sz w:val="24"/>
          <w:lang w:eastAsia="zh-CN"/>
        </w:rPr>
        <w:t>一些成员</w:t>
      </w:r>
      <w:r w:rsidR="007D200B" w:rsidRPr="000F7A6C">
        <w:rPr>
          <w:rFonts w:ascii="SimSun" w:hAnsi="SimSun"/>
          <w:spacing w:val="-2"/>
          <w:kern w:val="22"/>
          <w:sz w:val="24"/>
          <w:lang w:eastAsia="zh-CN"/>
        </w:rPr>
        <w:t>认为</w:t>
      </w:r>
      <w:r w:rsidR="00152924" w:rsidRPr="000F7A6C">
        <w:rPr>
          <w:rFonts w:ascii="SimSun" w:hAnsi="SimSun"/>
          <w:spacing w:val="-2"/>
          <w:kern w:val="22"/>
          <w:sz w:val="24"/>
          <w:lang w:eastAsia="zh-CN"/>
        </w:rPr>
        <w:t>可以使用《公约》第二条中的“生境”和“生态系统”的定义。</w:t>
      </w:r>
    </w:p>
    <w:p w14:paraId="0076092B" w14:textId="51083D1C"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152924" w:rsidRPr="000F7A6C">
        <w:rPr>
          <w:rFonts w:ascii="SimSun" w:hAnsi="SimSun"/>
          <w:spacing w:val="-2"/>
          <w:kern w:val="22"/>
          <w:sz w:val="24"/>
          <w:lang w:eastAsia="zh-CN"/>
        </w:rPr>
        <w:t>指出，目标应当解决与生态系统完整性，生态连通性（功能和结构两者）以及生态系统健康有关的问题，并解决与生境状况和趋势有关的问题。</w:t>
      </w:r>
    </w:p>
    <w:p w14:paraId="4B4A77E2" w14:textId="31C94BC5"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152924" w:rsidRPr="000F7A6C">
        <w:rPr>
          <w:rFonts w:ascii="SimSun" w:hAnsi="SimSun"/>
          <w:spacing w:val="-2"/>
          <w:kern w:val="22"/>
          <w:sz w:val="24"/>
          <w:lang w:eastAsia="zh-CN"/>
        </w:rPr>
        <w:t>指出，目标应涵盖自然生境、生境的多样性、生产景观、农业地区、文化景观和城市地区。 其他人则建议重点应只放在</w:t>
      </w:r>
      <w:r w:rsidR="008C0FC3" w:rsidRPr="000F7A6C">
        <w:rPr>
          <w:rFonts w:ascii="SimSun" w:hAnsi="SimSun" w:hint="eastAsia"/>
          <w:spacing w:val="-2"/>
          <w:kern w:val="22"/>
          <w:sz w:val="24"/>
          <w:lang w:eastAsia="zh-CN"/>
        </w:rPr>
        <w:t>国家管辖范围</w:t>
      </w:r>
      <w:r w:rsidR="008C0FC3" w:rsidRPr="000F7A6C">
        <w:rPr>
          <w:rFonts w:ascii="SimSun" w:hAnsi="SimSun"/>
          <w:spacing w:val="-2"/>
          <w:kern w:val="22"/>
          <w:sz w:val="24"/>
          <w:lang w:eastAsia="zh-CN"/>
        </w:rPr>
        <w:t>内的</w:t>
      </w:r>
      <w:r w:rsidR="00152924" w:rsidRPr="000F7A6C">
        <w:rPr>
          <w:rFonts w:ascii="SimSun" w:hAnsi="SimSun"/>
          <w:spacing w:val="-2"/>
          <w:kern w:val="22"/>
          <w:sz w:val="24"/>
          <w:lang w:eastAsia="zh-CN"/>
        </w:rPr>
        <w:t>自然生境</w:t>
      </w:r>
      <w:r w:rsidR="008C0FC3" w:rsidRPr="000F7A6C">
        <w:rPr>
          <w:rFonts w:ascii="SimSun" w:hAnsi="SimSun" w:hint="eastAsia"/>
          <w:spacing w:val="-2"/>
          <w:kern w:val="22"/>
          <w:sz w:val="24"/>
          <w:lang w:eastAsia="zh-CN"/>
        </w:rPr>
        <w:t>和</w:t>
      </w:r>
      <w:r w:rsidR="008C0FC3" w:rsidRPr="000F7A6C">
        <w:rPr>
          <w:rFonts w:ascii="SimSun" w:hAnsi="SimSun"/>
          <w:spacing w:val="-2"/>
          <w:kern w:val="22"/>
          <w:sz w:val="24"/>
          <w:lang w:eastAsia="zh-CN"/>
        </w:rPr>
        <w:t>生境</w:t>
      </w:r>
      <w:r w:rsidR="00152924" w:rsidRPr="000F7A6C">
        <w:rPr>
          <w:rFonts w:ascii="SimSun" w:hAnsi="SimSun"/>
          <w:spacing w:val="-2"/>
          <w:kern w:val="22"/>
          <w:sz w:val="24"/>
          <w:lang w:eastAsia="zh-CN"/>
        </w:rPr>
        <w:t>上。</w:t>
      </w:r>
    </w:p>
    <w:p w14:paraId="02E5FAF7" w14:textId="688D956A"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152924" w:rsidRPr="000F7A6C">
        <w:rPr>
          <w:rFonts w:ascii="SimSun" w:hAnsi="SimSun"/>
          <w:spacing w:val="-2"/>
          <w:kern w:val="22"/>
          <w:sz w:val="24"/>
          <w:lang w:eastAsia="zh-CN"/>
        </w:rPr>
        <w:t>指出，目标可以针对特定的生境或生物群落，包括土壤生物多样性、脆弱的生态系统、珊瑚礁和山区生态系统、湿地、荒野</w:t>
      </w:r>
      <w:r w:rsidR="00152924" w:rsidRPr="000F7A6C">
        <w:rPr>
          <w:rFonts w:ascii="SimSun" w:hAnsi="SimSun"/>
          <w:spacing w:val="-2"/>
          <w:kern w:val="22"/>
          <w:sz w:val="24"/>
          <w:lang w:val="en-US" w:eastAsia="zh-CN"/>
        </w:rPr>
        <w:t>、</w:t>
      </w:r>
      <w:r w:rsidR="00152924" w:rsidRPr="000F7A6C">
        <w:rPr>
          <w:rFonts w:ascii="SimSun" w:hAnsi="SimSun"/>
          <w:spacing w:val="-2"/>
          <w:kern w:val="22"/>
          <w:sz w:val="24"/>
          <w:lang w:eastAsia="zh-CN"/>
        </w:rPr>
        <w:t>私人土地和重要的生物多样性地区。</w:t>
      </w:r>
    </w:p>
    <w:p w14:paraId="4BD976D9" w14:textId="02A8C4FB"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152924" w:rsidRPr="000F7A6C">
        <w:rPr>
          <w:rFonts w:ascii="SimSun" w:hAnsi="SimSun"/>
          <w:spacing w:val="-2"/>
          <w:kern w:val="22"/>
          <w:sz w:val="24"/>
          <w:lang w:eastAsia="zh-CN"/>
        </w:rPr>
        <w:t>指出，需要采取结合保护、可持续利用和连通性以及与可持续发展相联系的办法。</w:t>
      </w:r>
    </w:p>
    <w:p w14:paraId="70B1479C" w14:textId="53C0BCAE" w:rsidR="00152924" w:rsidRPr="000F7A6C" w:rsidRDefault="00152924"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关于目标的具体建议是“</w:t>
      </w:r>
      <w:r w:rsidR="001C1516" w:rsidRPr="000F7A6C">
        <w:rPr>
          <w:rFonts w:ascii="SimSun" w:hAnsi="SimSun" w:hint="eastAsia"/>
          <w:spacing w:val="-2"/>
          <w:kern w:val="22"/>
          <w:sz w:val="24"/>
          <w:lang w:eastAsia="zh-CN"/>
        </w:rPr>
        <w:t>在</w:t>
      </w:r>
      <w:r w:rsidRPr="000F7A6C">
        <w:rPr>
          <w:rFonts w:ascii="SimSun" w:hAnsi="SimSun"/>
          <w:spacing w:val="-2"/>
          <w:kern w:val="22"/>
          <w:sz w:val="24"/>
          <w:lang w:eastAsia="zh-CN"/>
        </w:rPr>
        <w:t>X日期之前不</w:t>
      </w:r>
      <w:r w:rsidR="001C1516" w:rsidRPr="000F7A6C">
        <w:rPr>
          <w:rFonts w:ascii="SimSun" w:hAnsi="SimSun" w:hint="eastAsia"/>
          <w:spacing w:val="-2"/>
          <w:kern w:val="22"/>
          <w:sz w:val="24"/>
          <w:lang w:eastAsia="zh-CN"/>
        </w:rPr>
        <w:t>使</w:t>
      </w:r>
      <w:r w:rsidRPr="000F7A6C">
        <w:rPr>
          <w:rFonts w:ascii="SimSun" w:hAnsi="SimSun"/>
          <w:spacing w:val="-2"/>
          <w:kern w:val="22"/>
          <w:sz w:val="24"/>
          <w:lang w:eastAsia="zh-CN"/>
        </w:rPr>
        <w:t>生境</w:t>
      </w:r>
      <w:r w:rsidR="001C1516" w:rsidRPr="000F7A6C">
        <w:rPr>
          <w:rFonts w:ascii="SimSun" w:hAnsi="SimSun" w:hint="eastAsia"/>
          <w:spacing w:val="-2"/>
          <w:kern w:val="22"/>
          <w:sz w:val="24"/>
          <w:lang w:eastAsia="zh-CN"/>
        </w:rPr>
        <w:t>丧失</w:t>
      </w:r>
      <w:r w:rsidRPr="000F7A6C">
        <w:rPr>
          <w:rFonts w:ascii="SimSun" w:hAnsi="SimSun"/>
          <w:spacing w:val="-2"/>
          <w:kern w:val="22"/>
          <w:sz w:val="24"/>
          <w:lang w:eastAsia="zh-CN"/>
        </w:rPr>
        <w:t>”。</w:t>
      </w:r>
    </w:p>
    <w:p w14:paraId="5C152847" w14:textId="7C2CD030" w:rsidR="00152924" w:rsidRPr="000F7A6C" w:rsidRDefault="001C1516" w:rsidP="008F137E">
      <w:pPr>
        <w:pStyle w:val="ListParagraph"/>
        <w:keepNext/>
        <w:numPr>
          <w:ilvl w:val="0"/>
          <w:numId w:val="15"/>
        </w:numPr>
        <w:spacing w:line="240" w:lineRule="auto"/>
        <w:ind w:left="0" w:firstLine="0"/>
        <w:jc w:val="center"/>
        <w:rPr>
          <w:rFonts w:ascii="SimSun" w:hAnsi="SimSun"/>
          <w:i/>
          <w:spacing w:val="-2"/>
          <w:kern w:val="22"/>
        </w:rPr>
      </w:pPr>
      <w:r w:rsidRPr="000F7A6C">
        <w:rPr>
          <w:rFonts w:ascii="SimSun" w:hAnsi="SimSun" w:hint="eastAsia"/>
          <w:b/>
          <w:spacing w:val="-2"/>
          <w:kern w:val="22"/>
        </w:rPr>
        <w:t xml:space="preserve">   </w:t>
      </w:r>
      <w:r w:rsidR="00152924" w:rsidRPr="000F7A6C">
        <w:rPr>
          <w:rFonts w:ascii="SimSun" w:hAnsi="SimSun"/>
          <w:b/>
          <w:spacing w:val="-2"/>
          <w:kern w:val="22"/>
        </w:rPr>
        <w:t>物种</w:t>
      </w:r>
    </w:p>
    <w:p w14:paraId="32B70855" w14:textId="39BCBDC3"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1C1516" w:rsidRPr="000F7A6C">
        <w:rPr>
          <w:rFonts w:ascii="SimSun" w:hAnsi="SimSun" w:hint="eastAsia"/>
          <w:spacing w:val="-2"/>
          <w:kern w:val="22"/>
          <w:sz w:val="24"/>
          <w:lang w:eastAsia="zh-CN"/>
        </w:rPr>
        <w:t>认为</w:t>
      </w:r>
      <w:r w:rsidR="00152924" w:rsidRPr="000F7A6C">
        <w:rPr>
          <w:rFonts w:ascii="SimSun" w:hAnsi="SimSun"/>
          <w:spacing w:val="-2"/>
          <w:kern w:val="22"/>
          <w:sz w:val="24"/>
          <w:lang w:eastAsia="zh-CN"/>
        </w:rPr>
        <w:t>，物种丰度不应纳入一种难衡量的目标。但其他</w:t>
      </w:r>
      <w:r w:rsidRPr="000F7A6C">
        <w:rPr>
          <w:rFonts w:ascii="SimSun" w:hAnsi="SimSun" w:hint="eastAsia"/>
          <w:spacing w:val="-2"/>
          <w:kern w:val="22"/>
          <w:sz w:val="24"/>
          <w:lang w:eastAsia="zh-CN"/>
        </w:rPr>
        <w:t>成员</w:t>
      </w:r>
      <w:r w:rsidR="001D5135" w:rsidRPr="000F7A6C">
        <w:rPr>
          <w:rFonts w:ascii="SimSun" w:hAnsi="SimSun" w:hint="eastAsia"/>
          <w:spacing w:val="-2"/>
          <w:kern w:val="22"/>
          <w:sz w:val="24"/>
          <w:lang w:eastAsia="zh-CN"/>
        </w:rPr>
        <w:t>认为</w:t>
      </w:r>
      <w:r w:rsidR="00152924" w:rsidRPr="000F7A6C">
        <w:rPr>
          <w:rFonts w:ascii="SimSun" w:hAnsi="SimSun"/>
          <w:spacing w:val="-2"/>
          <w:kern w:val="22"/>
          <w:sz w:val="24"/>
          <w:lang w:eastAsia="zh-CN"/>
        </w:rPr>
        <w:t>，这是</w:t>
      </w:r>
      <w:r w:rsidR="001D5135" w:rsidRPr="000F7A6C">
        <w:rPr>
          <w:rFonts w:ascii="SimSun" w:hAnsi="SimSun" w:hint="eastAsia"/>
          <w:spacing w:val="-2"/>
          <w:kern w:val="22"/>
          <w:sz w:val="24"/>
          <w:lang w:eastAsia="zh-CN"/>
        </w:rPr>
        <w:t>一项</w:t>
      </w:r>
      <w:r w:rsidR="00152924" w:rsidRPr="000F7A6C">
        <w:rPr>
          <w:rFonts w:ascii="SimSun" w:hAnsi="SimSun"/>
          <w:spacing w:val="-2"/>
          <w:kern w:val="22"/>
          <w:sz w:val="24"/>
          <w:lang w:eastAsia="zh-CN"/>
        </w:rPr>
        <w:t>目标的</w:t>
      </w:r>
      <w:r w:rsidR="001D5135" w:rsidRPr="000F7A6C">
        <w:rPr>
          <w:rFonts w:ascii="SimSun" w:hAnsi="SimSun" w:hint="eastAsia"/>
          <w:spacing w:val="-2"/>
          <w:kern w:val="22"/>
          <w:sz w:val="24"/>
          <w:lang w:eastAsia="zh-CN"/>
        </w:rPr>
        <w:t>一个</w:t>
      </w:r>
      <w:r w:rsidR="00152924" w:rsidRPr="000F7A6C">
        <w:rPr>
          <w:rFonts w:ascii="SimSun" w:hAnsi="SimSun"/>
          <w:spacing w:val="-2"/>
          <w:kern w:val="22"/>
          <w:sz w:val="24"/>
          <w:lang w:eastAsia="zh-CN"/>
        </w:rPr>
        <w:t>重要因素，另</w:t>
      </w:r>
      <w:r w:rsidR="001D5135" w:rsidRPr="000F7A6C">
        <w:rPr>
          <w:rFonts w:ascii="SimSun" w:hAnsi="SimSun" w:hint="eastAsia"/>
          <w:spacing w:val="-2"/>
          <w:kern w:val="22"/>
          <w:sz w:val="24"/>
          <w:lang w:eastAsia="zh-CN"/>
        </w:rPr>
        <w:t>有</w:t>
      </w:r>
      <w:r w:rsidRPr="000F7A6C">
        <w:rPr>
          <w:rFonts w:ascii="SimSun" w:hAnsi="SimSun"/>
          <w:spacing w:val="-2"/>
          <w:kern w:val="22"/>
          <w:sz w:val="24"/>
          <w:lang w:eastAsia="zh-CN"/>
        </w:rPr>
        <w:t>成员</w:t>
      </w:r>
      <w:r w:rsidR="001D5135" w:rsidRPr="000F7A6C">
        <w:rPr>
          <w:rFonts w:ascii="SimSun" w:hAnsi="SimSun"/>
          <w:spacing w:val="-2"/>
          <w:kern w:val="22"/>
          <w:sz w:val="24"/>
          <w:lang w:eastAsia="zh-CN"/>
        </w:rPr>
        <w:t>认为应</w:t>
      </w:r>
      <w:r w:rsidR="00EB7222" w:rsidRPr="000F7A6C">
        <w:rPr>
          <w:rFonts w:ascii="SimSun" w:hAnsi="SimSun" w:hint="eastAsia"/>
          <w:spacing w:val="-2"/>
          <w:kern w:val="22"/>
          <w:sz w:val="24"/>
          <w:lang w:eastAsia="zh-CN"/>
        </w:rPr>
        <w:t>采用</w:t>
      </w:r>
      <w:r w:rsidR="00152924" w:rsidRPr="000F7A6C">
        <w:rPr>
          <w:rFonts w:ascii="SimSun" w:hAnsi="SimSun"/>
          <w:spacing w:val="-2"/>
          <w:kern w:val="22"/>
          <w:sz w:val="24"/>
          <w:lang w:eastAsia="zh-CN"/>
        </w:rPr>
        <w:t>相对丰度。</w:t>
      </w:r>
    </w:p>
    <w:p w14:paraId="32C764DE" w14:textId="1FD6EF42"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7D200B" w:rsidRPr="000F7A6C">
        <w:rPr>
          <w:rFonts w:ascii="SimSun" w:hAnsi="SimSun"/>
          <w:spacing w:val="-2"/>
          <w:kern w:val="22"/>
          <w:sz w:val="24"/>
          <w:lang w:eastAsia="zh-CN"/>
        </w:rPr>
        <w:t>认为</w:t>
      </w:r>
      <w:r w:rsidR="00AE3075" w:rsidRPr="000F7A6C">
        <w:rPr>
          <w:rFonts w:ascii="SimSun" w:hAnsi="SimSun" w:hint="eastAsia"/>
          <w:spacing w:val="-2"/>
          <w:kern w:val="22"/>
          <w:sz w:val="24"/>
          <w:lang w:eastAsia="zh-CN"/>
        </w:rPr>
        <w:t>，</w:t>
      </w:r>
      <w:r w:rsidR="00AE3075" w:rsidRPr="000F7A6C">
        <w:rPr>
          <w:rFonts w:ascii="SimSun" w:hAnsi="SimSun"/>
          <w:spacing w:val="-2"/>
          <w:kern w:val="22"/>
          <w:sz w:val="24"/>
          <w:lang w:eastAsia="zh-CN"/>
        </w:rPr>
        <w:t>目标</w:t>
      </w:r>
      <w:r w:rsidR="00AE3075" w:rsidRPr="000F7A6C">
        <w:rPr>
          <w:rFonts w:ascii="SimSun" w:hAnsi="SimSun" w:hint="eastAsia"/>
          <w:spacing w:val="-2"/>
          <w:kern w:val="22"/>
          <w:sz w:val="24"/>
          <w:lang w:eastAsia="zh-CN"/>
        </w:rPr>
        <w:t>应</w:t>
      </w:r>
      <w:r w:rsidR="00152924" w:rsidRPr="000F7A6C">
        <w:rPr>
          <w:rFonts w:ascii="SimSun" w:hAnsi="SimSun"/>
          <w:spacing w:val="-2"/>
          <w:kern w:val="22"/>
          <w:sz w:val="24"/>
          <w:lang w:eastAsia="zh-CN"/>
        </w:rPr>
        <w:t>集中在物种的可持续利用、对气候变化敏感的物种、土壤生物多样性、传粉媒介、濒危物种、受威胁物种、风险状况</w:t>
      </w:r>
      <w:r w:rsidR="001D5135" w:rsidRPr="000F7A6C">
        <w:rPr>
          <w:rFonts w:ascii="SimSun" w:hAnsi="SimSun" w:hint="eastAsia"/>
          <w:spacing w:val="-2"/>
          <w:kern w:val="22"/>
          <w:sz w:val="24"/>
          <w:lang w:eastAsia="zh-CN"/>
        </w:rPr>
        <w:t>、</w:t>
      </w:r>
      <w:r w:rsidR="001D5135" w:rsidRPr="000F7A6C">
        <w:rPr>
          <w:rFonts w:ascii="SimSun" w:hAnsi="SimSun"/>
          <w:spacing w:val="-2"/>
          <w:kern w:val="22"/>
          <w:sz w:val="24"/>
          <w:lang w:eastAsia="zh-CN"/>
        </w:rPr>
        <w:t>常见物种、基石</w:t>
      </w:r>
      <w:r w:rsidR="001D5135" w:rsidRPr="000F7A6C">
        <w:rPr>
          <w:rFonts w:ascii="SimSun" w:hAnsi="SimSun" w:hint="eastAsia"/>
          <w:spacing w:val="-2"/>
          <w:kern w:val="22"/>
          <w:sz w:val="24"/>
          <w:lang w:eastAsia="zh-CN"/>
        </w:rPr>
        <w:t>物种</w:t>
      </w:r>
      <w:r w:rsidR="00152924" w:rsidRPr="000F7A6C">
        <w:rPr>
          <w:rFonts w:ascii="SimSun" w:hAnsi="SimSun"/>
          <w:spacing w:val="-2"/>
          <w:kern w:val="22"/>
          <w:sz w:val="24"/>
          <w:lang w:eastAsia="zh-CN"/>
        </w:rPr>
        <w:t>以及粮农野生物种。</w:t>
      </w:r>
    </w:p>
    <w:p w14:paraId="26757723" w14:textId="1BE3CCCF" w:rsidR="00152924" w:rsidRPr="000F7A6C" w:rsidRDefault="00152924"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关于目标的具体建议是“到</w:t>
      </w:r>
      <w:r w:rsidR="001D5135" w:rsidRPr="000F7A6C">
        <w:rPr>
          <w:rFonts w:ascii="SimSun" w:hAnsi="SimSun" w:hint="eastAsia"/>
          <w:spacing w:val="-2"/>
          <w:kern w:val="22"/>
          <w:sz w:val="24"/>
          <w:lang w:eastAsia="zh-CN"/>
        </w:rPr>
        <w:t>某一</w:t>
      </w:r>
      <w:r w:rsidRPr="000F7A6C">
        <w:rPr>
          <w:rFonts w:ascii="SimSun" w:hAnsi="SimSun"/>
          <w:spacing w:val="-2"/>
          <w:kern w:val="22"/>
          <w:sz w:val="24"/>
          <w:lang w:eastAsia="zh-CN"/>
        </w:rPr>
        <w:t>日期不再灭绝。”但也</w:t>
      </w:r>
      <w:r w:rsidR="001D5135" w:rsidRPr="000F7A6C">
        <w:rPr>
          <w:rFonts w:ascii="SimSun" w:hAnsi="SimSun" w:hint="eastAsia"/>
          <w:spacing w:val="-2"/>
          <w:kern w:val="22"/>
          <w:sz w:val="24"/>
          <w:lang w:eastAsia="zh-CN"/>
        </w:rPr>
        <w:t>有</w:t>
      </w:r>
      <w:r w:rsidR="00985FF2" w:rsidRPr="000F7A6C">
        <w:rPr>
          <w:rFonts w:ascii="SimSun" w:hAnsi="SimSun"/>
          <w:spacing w:val="-2"/>
          <w:kern w:val="22"/>
          <w:sz w:val="24"/>
          <w:lang w:eastAsia="zh-CN"/>
        </w:rPr>
        <w:t>一些成员</w:t>
      </w:r>
      <w:r w:rsidR="001D5135" w:rsidRPr="000F7A6C">
        <w:rPr>
          <w:rFonts w:ascii="SimSun" w:hAnsi="SimSun"/>
          <w:spacing w:val="-2"/>
          <w:kern w:val="22"/>
          <w:sz w:val="24"/>
          <w:lang w:eastAsia="zh-CN"/>
        </w:rPr>
        <w:t>指出，这样的目标需要考虑到不同</w:t>
      </w:r>
      <w:r w:rsidR="001D5135" w:rsidRPr="000F7A6C">
        <w:rPr>
          <w:rFonts w:ascii="SimSun" w:hAnsi="SimSun" w:hint="eastAsia"/>
          <w:spacing w:val="-2"/>
          <w:kern w:val="22"/>
          <w:sz w:val="24"/>
          <w:lang w:eastAsia="zh-CN"/>
        </w:rPr>
        <w:t>层面</w:t>
      </w:r>
      <w:r w:rsidR="001D5135" w:rsidRPr="000F7A6C">
        <w:rPr>
          <w:rFonts w:ascii="SimSun" w:hAnsi="SimSun"/>
          <w:spacing w:val="-2"/>
          <w:kern w:val="22"/>
          <w:sz w:val="24"/>
          <w:lang w:eastAsia="zh-CN"/>
        </w:rPr>
        <w:t>上</w:t>
      </w:r>
      <w:r w:rsidR="00EB7222" w:rsidRPr="000F7A6C">
        <w:rPr>
          <w:rFonts w:ascii="SimSun" w:hAnsi="SimSun" w:hint="eastAsia"/>
          <w:spacing w:val="-2"/>
          <w:kern w:val="22"/>
          <w:sz w:val="24"/>
          <w:lang w:eastAsia="zh-CN"/>
        </w:rPr>
        <w:t>被利用</w:t>
      </w:r>
      <w:r w:rsidR="00EB7222" w:rsidRPr="000F7A6C">
        <w:rPr>
          <w:rFonts w:ascii="SimSun" w:hAnsi="SimSun"/>
          <w:spacing w:val="-2"/>
          <w:kern w:val="22"/>
          <w:sz w:val="24"/>
          <w:lang w:eastAsia="zh-CN"/>
        </w:rPr>
        <w:t>的情况</w:t>
      </w:r>
      <w:r w:rsidRPr="000F7A6C">
        <w:rPr>
          <w:rFonts w:ascii="SimSun" w:hAnsi="SimSun"/>
          <w:spacing w:val="-2"/>
          <w:kern w:val="22"/>
          <w:sz w:val="24"/>
          <w:lang w:eastAsia="zh-CN"/>
        </w:rPr>
        <w:t>。</w:t>
      </w:r>
    </w:p>
    <w:p w14:paraId="03682F11" w14:textId="4EC4231B" w:rsidR="00152924" w:rsidRPr="000F7A6C" w:rsidRDefault="001C1516" w:rsidP="00AE3075">
      <w:pPr>
        <w:pStyle w:val="ListParagraph"/>
        <w:keepNext/>
        <w:numPr>
          <w:ilvl w:val="0"/>
          <w:numId w:val="15"/>
        </w:numPr>
        <w:spacing w:line="240" w:lineRule="auto"/>
        <w:ind w:left="0" w:firstLine="0"/>
        <w:jc w:val="center"/>
        <w:rPr>
          <w:rFonts w:ascii="SimSun" w:hAnsi="SimSun"/>
          <w:b/>
          <w:spacing w:val="-2"/>
          <w:kern w:val="22"/>
        </w:rPr>
      </w:pPr>
      <w:r w:rsidRPr="000F7A6C">
        <w:rPr>
          <w:rFonts w:ascii="SimSun" w:hAnsi="SimSun" w:hint="eastAsia"/>
          <w:b/>
          <w:spacing w:val="-2"/>
          <w:kern w:val="22"/>
        </w:rPr>
        <w:lastRenderedPageBreak/>
        <w:t xml:space="preserve">  </w:t>
      </w:r>
      <w:r w:rsidR="001D5135" w:rsidRPr="000F7A6C">
        <w:rPr>
          <w:rFonts w:ascii="SimSun" w:hAnsi="SimSun"/>
          <w:b/>
          <w:spacing w:val="-2"/>
          <w:kern w:val="22"/>
        </w:rPr>
        <w:t xml:space="preserve"> </w:t>
      </w:r>
      <w:r w:rsidR="00AE3075" w:rsidRPr="000F7A6C">
        <w:rPr>
          <w:rFonts w:ascii="SimSun" w:hAnsi="SimSun"/>
          <w:b/>
          <w:spacing w:val="-2"/>
          <w:kern w:val="22"/>
        </w:rPr>
        <w:t>土地用途改变</w:t>
      </w:r>
    </w:p>
    <w:p w14:paraId="4EE25F3D" w14:textId="3E8AC5A0"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sz w:val="24"/>
          <w:lang w:eastAsia="zh-CN"/>
        </w:rPr>
      </w:pPr>
      <w:r w:rsidRPr="000F7A6C">
        <w:rPr>
          <w:rFonts w:ascii="SimSun" w:hAnsi="SimSun"/>
          <w:spacing w:val="-2"/>
          <w:kern w:val="22"/>
          <w:sz w:val="24"/>
          <w:lang w:eastAsia="zh-CN"/>
        </w:rPr>
        <w:t>一些成员</w:t>
      </w:r>
      <w:r w:rsidR="007D200B" w:rsidRPr="000F7A6C">
        <w:rPr>
          <w:rFonts w:ascii="SimSun" w:hAnsi="SimSun"/>
          <w:spacing w:val="-2"/>
          <w:kern w:val="22"/>
          <w:sz w:val="24"/>
          <w:lang w:eastAsia="zh-CN"/>
        </w:rPr>
        <w:t>认为</w:t>
      </w:r>
      <w:r w:rsidR="00152924" w:rsidRPr="000F7A6C">
        <w:rPr>
          <w:rFonts w:ascii="SimSun" w:hAnsi="SimSun"/>
          <w:color w:val="222222"/>
          <w:sz w:val="24"/>
          <w:lang w:val="en-US" w:eastAsia="zh-CN"/>
        </w:rPr>
        <w:t>，重点应放在生境丧失上，而不是土地用途或土地用途</w:t>
      </w:r>
      <w:r w:rsidR="00EB7222" w:rsidRPr="000F7A6C">
        <w:rPr>
          <w:rFonts w:ascii="SimSun" w:hAnsi="SimSun" w:hint="eastAsia"/>
          <w:color w:val="222222"/>
          <w:sz w:val="24"/>
          <w:lang w:val="en-US" w:eastAsia="zh-CN"/>
        </w:rPr>
        <w:t>改变</w:t>
      </w:r>
      <w:r w:rsidR="00152924" w:rsidRPr="000F7A6C">
        <w:rPr>
          <w:rFonts w:ascii="SimSun" w:hAnsi="SimSun"/>
          <w:color w:val="222222"/>
          <w:sz w:val="24"/>
          <w:lang w:val="en-US" w:eastAsia="zh-CN"/>
        </w:rPr>
        <w:t>上，因为这些不是《公约》下的常用术语。但是，其他人则认为</w:t>
      </w:r>
      <w:r w:rsidR="00EB7222" w:rsidRPr="000F7A6C">
        <w:rPr>
          <w:rFonts w:ascii="SimSun" w:hAnsi="SimSun" w:hint="eastAsia"/>
          <w:color w:val="222222"/>
          <w:sz w:val="24"/>
          <w:lang w:val="en-US" w:eastAsia="zh-CN"/>
        </w:rPr>
        <w:t>应当</w:t>
      </w:r>
      <w:r w:rsidR="00152924" w:rsidRPr="000F7A6C">
        <w:rPr>
          <w:rFonts w:ascii="SimSun" w:hAnsi="SimSun"/>
          <w:color w:val="222222"/>
          <w:sz w:val="24"/>
          <w:lang w:val="en-US" w:eastAsia="zh-CN"/>
        </w:rPr>
        <w:t>提及这些问题，并</w:t>
      </w:r>
      <w:r w:rsidR="00EB7222" w:rsidRPr="000F7A6C">
        <w:rPr>
          <w:rFonts w:ascii="SimSun" w:hAnsi="SimSun" w:hint="eastAsia"/>
          <w:color w:val="222222"/>
          <w:sz w:val="24"/>
          <w:lang w:val="en-US" w:eastAsia="zh-CN"/>
        </w:rPr>
        <w:t>认为</w:t>
      </w:r>
      <w:r w:rsidR="00152924" w:rsidRPr="000F7A6C">
        <w:rPr>
          <w:rFonts w:ascii="SimSun" w:hAnsi="SimSun"/>
          <w:color w:val="222222"/>
          <w:sz w:val="24"/>
          <w:lang w:val="en-US" w:eastAsia="zh-CN"/>
        </w:rPr>
        <w:t>应反映与海洋用途变化有关的问题和水用途。</w:t>
      </w:r>
    </w:p>
    <w:p w14:paraId="5D6C8C9D" w14:textId="13B41D40" w:rsidR="00152924" w:rsidRPr="00826078" w:rsidRDefault="00152924" w:rsidP="00826078">
      <w:pPr>
        <w:pStyle w:val="Para10"/>
        <w:keepNext/>
        <w:spacing w:line="240" w:lineRule="auto"/>
        <w:jc w:val="center"/>
        <w:rPr>
          <w:rFonts w:ascii="KaiTi" w:eastAsia="KaiTi" w:hAnsi="KaiTi"/>
          <w:i/>
          <w:sz w:val="24"/>
          <w:szCs w:val="24"/>
        </w:rPr>
      </w:pPr>
      <w:r w:rsidRPr="00826078">
        <w:rPr>
          <w:rFonts w:ascii="KaiTi" w:eastAsia="KaiTi" w:hAnsi="KaiTi"/>
          <w:sz w:val="24"/>
          <w:szCs w:val="24"/>
        </w:rPr>
        <w:t>1</w:t>
      </w:r>
      <w:r w:rsidRPr="00826078">
        <w:rPr>
          <w:rFonts w:ascii="KaiTi" w:eastAsia="KaiTi" w:hAnsi="KaiTi"/>
          <w:i/>
          <w:sz w:val="24"/>
          <w:szCs w:val="24"/>
        </w:rPr>
        <w:t xml:space="preserve">. </w:t>
      </w:r>
      <w:r w:rsidRPr="00826078">
        <w:rPr>
          <w:rFonts w:ascii="KaiTi" w:eastAsia="KaiTi" w:hAnsi="KaiTi"/>
          <w:i/>
          <w:sz w:val="24"/>
          <w:szCs w:val="24"/>
          <w:lang w:eastAsia="zh-CN"/>
        </w:rPr>
        <w:t xml:space="preserve"> </w:t>
      </w:r>
      <w:r w:rsidR="001C1516" w:rsidRPr="00826078">
        <w:rPr>
          <w:rFonts w:ascii="KaiTi" w:eastAsia="KaiTi" w:hAnsi="KaiTi"/>
          <w:sz w:val="24"/>
          <w:szCs w:val="24"/>
          <w:lang w:eastAsia="zh-CN"/>
        </w:rPr>
        <w:t xml:space="preserve">   </w:t>
      </w:r>
      <w:r w:rsidRPr="00826078">
        <w:rPr>
          <w:rFonts w:ascii="KaiTi" w:eastAsia="KaiTi" w:hAnsi="KaiTi"/>
          <w:color w:val="222222"/>
          <w:sz w:val="24"/>
          <w:szCs w:val="24"/>
        </w:rPr>
        <w:t>生境的丧失</w:t>
      </w:r>
    </w:p>
    <w:p w14:paraId="285B3AA1" w14:textId="7DBAE945"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EB7222" w:rsidRPr="000F7A6C">
        <w:rPr>
          <w:rFonts w:ascii="SimSun" w:hAnsi="SimSun" w:hint="eastAsia"/>
          <w:spacing w:val="-2"/>
          <w:kern w:val="22"/>
          <w:sz w:val="24"/>
          <w:lang w:eastAsia="zh-CN"/>
        </w:rPr>
        <w:t>认为</w:t>
      </w:r>
      <w:r w:rsidR="00152924" w:rsidRPr="000F7A6C">
        <w:rPr>
          <w:rFonts w:ascii="SimSun" w:hAnsi="SimSun"/>
          <w:spacing w:val="-2"/>
          <w:kern w:val="22"/>
          <w:sz w:val="24"/>
          <w:lang w:eastAsia="zh-CN"/>
        </w:rPr>
        <w:t>，关于这些问题的目标应以行动为导向，土地用途和海洋空间规划可作为实现这些目标的工具，还有</w:t>
      </w:r>
      <w:r w:rsidR="00C0035D" w:rsidRPr="000F7A6C">
        <w:rPr>
          <w:rFonts w:ascii="SimSun" w:hAnsi="SimSun" w:hint="eastAsia"/>
          <w:spacing w:val="-2"/>
          <w:kern w:val="22"/>
          <w:sz w:val="24"/>
          <w:lang w:eastAsia="zh-CN"/>
        </w:rPr>
        <w:t>陆地景观</w:t>
      </w:r>
      <w:r w:rsidR="00152924" w:rsidRPr="000F7A6C">
        <w:rPr>
          <w:rFonts w:ascii="SimSun" w:hAnsi="SimSun"/>
          <w:spacing w:val="-2"/>
          <w:kern w:val="22"/>
          <w:sz w:val="24"/>
          <w:lang w:eastAsia="zh-CN"/>
        </w:rPr>
        <w:t>办法。</w:t>
      </w:r>
    </w:p>
    <w:p w14:paraId="4EE4F2ED" w14:textId="14739F7D"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152924" w:rsidRPr="000F7A6C">
        <w:rPr>
          <w:rFonts w:ascii="SimSun" w:hAnsi="SimSun"/>
          <w:color w:val="222222"/>
          <w:sz w:val="24"/>
          <w:lang w:eastAsia="zh-CN"/>
        </w:rPr>
        <w:t>指出，</w:t>
      </w:r>
      <w:r w:rsidR="004455C7" w:rsidRPr="000F7A6C">
        <w:rPr>
          <w:rFonts w:ascii="SimSun" w:hAnsi="SimSun" w:hint="eastAsia"/>
          <w:color w:val="222222"/>
          <w:sz w:val="24"/>
          <w:lang w:eastAsia="zh-CN"/>
        </w:rPr>
        <w:t>关于</w:t>
      </w:r>
      <w:r w:rsidR="00152924" w:rsidRPr="000F7A6C">
        <w:rPr>
          <w:rFonts w:ascii="SimSun" w:hAnsi="SimSun"/>
          <w:color w:val="222222"/>
          <w:sz w:val="24"/>
          <w:lang w:eastAsia="zh-CN"/>
        </w:rPr>
        <w:t>这一问题的目标可通过加强对生态系统类型的保护，确保代表性，投资生态基础设施来实现</w:t>
      </w:r>
      <w:r w:rsidR="00152924" w:rsidRPr="000F7A6C">
        <w:rPr>
          <w:rFonts w:ascii="SimSun" w:hAnsi="SimSun"/>
          <w:spacing w:val="-2"/>
          <w:kern w:val="22"/>
          <w:sz w:val="24"/>
          <w:lang w:eastAsia="zh-CN"/>
        </w:rPr>
        <w:t>。</w:t>
      </w:r>
    </w:p>
    <w:p w14:paraId="40485007" w14:textId="1DD2E6D0"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4455C7" w:rsidRPr="000F7A6C">
        <w:rPr>
          <w:rFonts w:ascii="SimSun" w:hAnsi="SimSun" w:hint="eastAsia"/>
          <w:spacing w:val="-2"/>
          <w:kern w:val="22"/>
          <w:sz w:val="24"/>
          <w:lang w:eastAsia="zh-CN"/>
        </w:rPr>
        <w:t>认为</w:t>
      </w:r>
      <w:r w:rsidR="004455C7" w:rsidRPr="000F7A6C">
        <w:rPr>
          <w:rFonts w:ascii="SimSun" w:hAnsi="SimSun"/>
          <w:spacing w:val="-2"/>
          <w:kern w:val="22"/>
          <w:sz w:val="24"/>
          <w:lang w:eastAsia="zh-CN"/>
        </w:rPr>
        <w:t>，</w:t>
      </w:r>
      <w:r w:rsidR="00152924" w:rsidRPr="000F7A6C">
        <w:rPr>
          <w:rFonts w:ascii="SimSun" w:hAnsi="SimSun"/>
          <w:spacing w:val="-2"/>
          <w:kern w:val="22"/>
          <w:sz w:val="24"/>
          <w:lang w:eastAsia="zh-CN"/>
        </w:rPr>
        <w:t>主流化与这一问题</w:t>
      </w:r>
      <w:r w:rsidR="009226AD" w:rsidRPr="000F7A6C">
        <w:rPr>
          <w:rFonts w:ascii="SimSun" w:hAnsi="SimSun" w:hint="eastAsia"/>
          <w:spacing w:val="-2"/>
          <w:kern w:val="22"/>
          <w:sz w:val="24"/>
          <w:lang w:eastAsia="zh-CN"/>
        </w:rPr>
        <w:t>具有相关性</w:t>
      </w:r>
      <w:r w:rsidR="00152924" w:rsidRPr="000F7A6C">
        <w:rPr>
          <w:rFonts w:ascii="SimSun" w:hAnsi="SimSun"/>
          <w:spacing w:val="-2"/>
          <w:kern w:val="22"/>
          <w:sz w:val="24"/>
          <w:lang w:eastAsia="zh-CN"/>
        </w:rPr>
        <w:t>，包括纳入驱动土地用途和海洋用途变化的生产和采掘部门。</w:t>
      </w:r>
      <w:r w:rsidR="00354B91" w:rsidRPr="000F7A6C">
        <w:rPr>
          <w:rFonts w:ascii="SimSun" w:hAnsi="SimSun"/>
          <w:spacing w:val="-2"/>
          <w:kern w:val="22"/>
          <w:sz w:val="24"/>
          <w:lang w:eastAsia="zh-CN"/>
        </w:rPr>
        <w:t>但也有</w:t>
      </w:r>
      <w:r w:rsidRPr="000F7A6C">
        <w:rPr>
          <w:rFonts w:ascii="SimSun" w:hAnsi="SimSun"/>
          <w:spacing w:val="-2"/>
          <w:kern w:val="22"/>
          <w:sz w:val="24"/>
          <w:lang w:eastAsia="zh-CN"/>
        </w:rPr>
        <w:t>成员</w:t>
      </w:r>
      <w:r w:rsidR="004455C7" w:rsidRPr="000F7A6C">
        <w:rPr>
          <w:rFonts w:ascii="SimSun" w:hAnsi="SimSun" w:hint="eastAsia"/>
          <w:spacing w:val="-2"/>
          <w:kern w:val="22"/>
          <w:sz w:val="24"/>
          <w:lang w:eastAsia="zh-CN"/>
        </w:rPr>
        <w:t>认为</w:t>
      </w:r>
      <w:r w:rsidR="00152924" w:rsidRPr="000F7A6C">
        <w:rPr>
          <w:rFonts w:ascii="SimSun" w:hAnsi="SimSun"/>
          <w:spacing w:val="-2"/>
          <w:kern w:val="22"/>
          <w:sz w:val="24"/>
          <w:lang w:eastAsia="zh-CN"/>
        </w:rPr>
        <w:t>可在与过度开发有关的目标下提及各部门。</w:t>
      </w:r>
    </w:p>
    <w:p w14:paraId="313305E5" w14:textId="1E23013B"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7D200B" w:rsidRPr="000F7A6C">
        <w:rPr>
          <w:rFonts w:ascii="SimSun" w:hAnsi="SimSun" w:hint="eastAsia"/>
          <w:spacing w:val="-2"/>
          <w:kern w:val="22"/>
          <w:sz w:val="24"/>
          <w:lang w:eastAsia="zh-CN"/>
        </w:rPr>
        <w:t>认为</w:t>
      </w:r>
      <w:r w:rsidR="00AE3075" w:rsidRPr="000F7A6C">
        <w:rPr>
          <w:rFonts w:ascii="SimSun" w:hAnsi="SimSun" w:hint="eastAsia"/>
          <w:spacing w:val="-2"/>
          <w:kern w:val="22"/>
          <w:sz w:val="24"/>
          <w:lang w:eastAsia="zh-CN"/>
        </w:rPr>
        <w:t>，</w:t>
      </w:r>
      <w:r w:rsidR="00152924" w:rsidRPr="000F7A6C">
        <w:rPr>
          <w:rFonts w:ascii="SimSun" w:hAnsi="SimSun"/>
          <w:spacing w:val="-2"/>
          <w:kern w:val="22"/>
          <w:sz w:val="24"/>
          <w:lang w:eastAsia="zh-CN"/>
        </w:rPr>
        <w:t>应将这一</w:t>
      </w:r>
      <w:r w:rsidR="00D52F8A" w:rsidRPr="000F7A6C">
        <w:rPr>
          <w:rFonts w:ascii="SimSun" w:hAnsi="SimSun"/>
          <w:spacing w:val="-2"/>
          <w:kern w:val="22"/>
          <w:sz w:val="24"/>
          <w:lang w:eastAsia="zh-CN"/>
        </w:rPr>
        <w:t>目标专题</w:t>
      </w:r>
      <w:r w:rsidR="00152924" w:rsidRPr="000F7A6C">
        <w:rPr>
          <w:rFonts w:ascii="SimSun" w:hAnsi="SimSun"/>
          <w:spacing w:val="-2"/>
          <w:kern w:val="22"/>
          <w:sz w:val="24"/>
          <w:lang w:eastAsia="zh-CN"/>
        </w:rPr>
        <w:t>重命名为“规划”而不是“生境丧失以行动/解决方案为导向”。其他人则</w:t>
      </w:r>
      <w:r w:rsidR="007D200B" w:rsidRPr="000F7A6C">
        <w:rPr>
          <w:rFonts w:ascii="SimSun" w:hAnsi="SimSun" w:hint="eastAsia"/>
          <w:spacing w:val="-2"/>
          <w:kern w:val="22"/>
          <w:sz w:val="24"/>
          <w:lang w:eastAsia="zh-CN"/>
        </w:rPr>
        <w:t>认为可</w:t>
      </w:r>
      <w:r w:rsidR="00152924" w:rsidRPr="000F7A6C">
        <w:rPr>
          <w:rFonts w:ascii="SimSun" w:hAnsi="SimSun"/>
          <w:spacing w:val="-2"/>
          <w:kern w:val="22"/>
          <w:sz w:val="24"/>
          <w:lang w:eastAsia="zh-CN"/>
        </w:rPr>
        <w:t>将其重命名为“生境改造”或“生态系统改造”。另一建议是“土地用途和土地用途</w:t>
      </w:r>
      <w:r w:rsidR="007D200B" w:rsidRPr="000F7A6C">
        <w:rPr>
          <w:rFonts w:ascii="SimSun" w:hAnsi="SimSun" w:hint="eastAsia"/>
          <w:spacing w:val="-2"/>
          <w:kern w:val="22"/>
          <w:sz w:val="24"/>
          <w:lang w:eastAsia="zh-CN"/>
        </w:rPr>
        <w:t>改变</w:t>
      </w:r>
      <w:r w:rsidR="00152924" w:rsidRPr="000F7A6C">
        <w:rPr>
          <w:rFonts w:ascii="SimSun" w:hAnsi="SimSun"/>
          <w:spacing w:val="-2"/>
          <w:kern w:val="22"/>
          <w:sz w:val="24"/>
          <w:lang w:eastAsia="zh-CN"/>
        </w:rPr>
        <w:t>”。但其他</w:t>
      </w:r>
      <w:r w:rsidR="007D200B" w:rsidRPr="000F7A6C">
        <w:rPr>
          <w:rFonts w:ascii="SimSun" w:hAnsi="SimSun" w:hint="eastAsia"/>
          <w:spacing w:val="-2"/>
          <w:kern w:val="22"/>
          <w:sz w:val="24"/>
          <w:lang w:eastAsia="zh-CN"/>
        </w:rPr>
        <w:t>一些成员</w:t>
      </w:r>
      <w:r w:rsidR="00152924" w:rsidRPr="000F7A6C">
        <w:rPr>
          <w:rFonts w:ascii="SimSun" w:hAnsi="SimSun"/>
          <w:spacing w:val="-2"/>
          <w:kern w:val="22"/>
          <w:sz w:val="24"/>
          <w:lang w:eastAsia="zh-CN"/>
        </w:rPr>
        <w:t>提出仍用“生境丧失”。</w:t>
      </w:r>
    </w:p>
    <w:p w14:paraId="0D75E482" w14:textId="3FF2F8D8"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7D200B" w:rsidRPr="000F7A6C">
        <w:rPr>
          <w:rFonts w:ascii="SimSun" w:hAnsi="SimSun"/>
          <w:spacing w:val="-2"/>
          <w:kern w:val="22"/>
          <w:sz w:val="24"/>
          <w:lang w:eastAsia="zh-CN"/>
        </w:rPr>
        <w:t>认为</w:t>
      </w:r>
      <w:r w:rsidR="00AE3075" w:rsidRPr="000F7A6C">
        <w:rPr>
          <w:rFonts w:ascii="SimSun" w:hAnsi="SimSun" w:hint="eastAsia"/>
          <w:spacing w:val="-2"/>
          <w:kern w:val="22"/>
          <w:sz w:val="24"/>
          <w:lang w:eastAsia="zh-CN"/>
        </w:rPr>
        <w:t>，</w:t>
      </w:r>
      <w:r w:rsidR="00152924" w:rsidRPr="000F7A6C">
        <w:rPr>
          <w:rFonts w:ascii="SimSun" w:hAnsi="SimSun"/>
          <w:spacing w:val="-2"/>
          <w:kern w:val="22"/>
          <w:sz w:val="24"/>
          <w:lang w:eastAsia="zh-CN"/>
        </w:rPr>
        <w:t>可将重点放在可持续利用上，在这方面应承认土著人民和地方社区的作用。</w:t>
      </w:r>
      <w:r w:rsidR="007D200B" w:rsidRPr="000F7A6C">
        <w:rPr>
          <w:rFonts w:ascii="SimSun" w:hAnsi="SimSun" w:hint="eastAsia"/>
          <w:spacing w:val="-2"/>
          <w:kern w:val="22"/>
          <w:sz w:val="24"/>
          <w:lang w:eastAsia="zh-CN"/>
        </w:rPr>
        <w:t xml:space="preserve"> </w:t>
      </w:r>
    </w:p>
    <w:p w14:paraId="7ECBF92F" w14:textId="4F7D415C"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7D200B" w:rsidRPr="000F7A6C">
        <w:rPr>
          <w:rFonts w:ascii="SimSun" w:hAnsi="SimSun"/>
          <w:spacing w:val="-2"/>
          <w:kern w:val="22"/>
          <w:sz w:val="24"/>
          <w:lang w:eastAsia="zh-CN"/>
        </w:rPr>
        <w:t>认为</w:t>
      </w:r>
      <w:r w:rsidR="008B3571" w:rsidRPr="000F7A6C">
        <w:rPr>
          <w:rFonts w:ascii="SimSun" w:hAnsi="SimSun" w:hint="eastAsia"/>
          <w:spacing w:val="-2"/>
          <w:kern w:val="22"/>
          <w:sz w:val="24"/>
          <w:lang w:eastAsia="zh-CN"/>
        </w:rPr>
        <w:t>应</w:t>
      </w:r>
      <w:r w:rsidR="00152924" w:rsidRPr="000F7A6C">
        <w:rPr>
          <w:rFonts w:ascii="SimSun" w:hAnsi="SimSun"/>
          <w:spacing w:val="-2"/>
          <w:kern w:val="22"/>
          <w:sz w:val="24"/>
          <w:lang w:eastAsia="zh-CN"/>
        </w:rPr>
        <w:t>反映“水用途”以应对与海洋环境和内陆水域生态系统有关的问题。</w:t>
      </w:r>
    </w:p>
    <w:p w14:paraId="7223757C" w14:textId="2730D492" w:rsidR="00152924"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8B3571" w:rsidRPr="000F7A6C">
        <w:rPr>
          <w:rFonts w:ascii="SimSun" w:hAnsi="SimSun" w:hint="eastAsia"/>
          <w:spacing w:val="-2"/>
          <w:kern w:val="22"/>
          <w:sz w:val="24"/>
          <w:lang w:eastAsia="zh-CN"/>
        </w:rPr>
        <w:t>就目标</w:t>
      </w:r>
      <w:r w:rsidR="008B3571" w:rsidRPr="000F7A6C">
        <w:rPr>
          <w:rFonts w:ascii="SimSun" w:hAnsi="SimSun"/>
          <w:spacing w:val="-2"/>
          <w:kern w:val="22"/>
          <w:sz w:val="24"/>
          <w:lang w:eastAsia="zh-CN"/>
        </w:rPr>
        <w:t>（各项目标）中</w:t>
      </w:r>
      <w:r w:rsidR="00AE3075" w:rsidRPr="000F7A6C">
        <w:rPr>
          <w:rFonts w:ascii="SimSun" w:hAnsi="SimSun" w:hint="eastAsia"/>
          <w:spacing w:val="-2"/>
          <w:kern w:val="22"/>
          <w:sz w:val="24"/>
          <w:lang w:eastAsia="zh-CN"/>
        </w:rPr>
        <w:t>可以</w:t>
      </w:r>
      <w:r w:rsidR="00152924" w:rsidRPr="000F7A6C">
        <w:rPr>
          <w:rFonts w:ascii="SimSun" w:hAnsi="SimSun"/>
          <w:spacing w:val="-2"/>
          <w:kern w:val="22"/>
          <w:sz w:val="24"/>
          <w:lang w:eastAsia="zh-CN"/>
        </w:rPr>
        <w:t>反映</w:t>
      </w:r>
      <w:r w:rsidR="008B3571" w:rsidRPr="000F7A6C">
        <w:rPr>
          <w:rFonts w:ascii="SimSun" w:hAnsi="SimSun" w:hint="eastAsia"/>
          <w:spacing w:val="-2"/>
          <w:kern w:val="22"/>
          <w:sz w:val="24"/>
          <w:lang w:eastAsia="zh-CN"/>
        </w:rPr>
        <w:t>的</w:t>
      </w:r>
      <w:r w:rsidR="008B3571" w:rsidRPr="000F7A6C">
        <w:rPr>
          <w:rFonts w:ascii="SimSun" w:hAnsi="SimSun"/>
          <w:spacing w:val="-2"/>
          <w:kern w:val="22"/>
          <w:sz w:val="24"/>
          <w:lang w:eastAsia="zh-CN"/>
        </w:rPr>
        <w:t>具体问题提出</w:t>
      </w:r>
      <w:r w:rsidR="00AE3075" w:rsidRPr="000F7A6C">
        <w:rPr>
          <w:rFonts w:ascii="SimSun" w:hAnsi="SimSun" w:hint="eastAsia"/>
          <w:spacing w:val="-2"/>
          <w:kern w:val="22"/>
          <w:sz w:val="24"/>
          <w:lang w:eastAsia="zh-CN"/>
        </w:rPr>
        <w:t>了</w:t>
      </w:r>
      <w:r w:rsidR="008B3571" w:rsidRPr="000F7A6C">
        <w:rPr>
          <w:rFonts w:ascii="SimSun" w:hAnsi="SimSun"/>
          <w:spacing w:val="-2"/>
          <w:kern w:val="22"/>
          <w:sz w:val="24"/>
          <w:lang w:eastAsia="zh-CN"/>
        </w:rPr>
        <w:t>建议，</w:t>
      </w:r>
      <w:r w:rsidR="00152924" w:rsidRPr="000F7A6C">
        <w:rPr>
          <w:rFonts w:ascii="SimSun" w:hAnsi="SimSun"/>
          <w:spacing w:val="-2"/>
          <w:kern w:val="22"/>
          <w:sz w:val="24"/>
          <w:lang w:eastAsia="zh-CN"/>
        </w:rPr>
        <w:t>包括</w:t>
      </w:r>
      <w:r w:rsidR="008B3571" w:rsidRPr="000F7A6C">
        <w:rPr>
          <w:rFonts w:ascii="SimSun" w:hAnsi="SimSun" w:hint="eastAsia"/>
          <w:spacing w:val="-2"/>
          <w:kern w:val="22"/>
          <w:sz w:val="24"/>
          <w:lang w:eastAsia="zh-CN"/>
        </w:rPr>
        <w:t>：</w:t>
      </w:r>
      <w:r w:rsidR="00152924" w:rsidRPr="000F7A6C">
        <w:rPr>
          <w:rFonts w:ascii="SimSun" w:hAnsi="SimSun"/>
          <w:spacing w:val="-2"/>
          <w:kern w:val="22"/>
          <w:sz w:val="24"/>
          <w:lang w:eastAsia="zh-CN"/>
        </w:rPr>
        <w:t>土地退化、土地用途净变化、自然生境的丧失、森林、土壤，对碳储存具有重要意义的生境，如湿地、泥炭地、和海草床以及公海生态系统。</w:t>
      </w:r>
    </w:p>
    <w:p w14:paraId="05B7AA04" w14:textId="5D3EB07B"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w:t>
      </w:r>
      <w:r w:rsidR="00CB4EFB" w:rsidRPr="000F7A6C">
        <w:rPr>
          <w:rFonts w:ascii="SimSun" w:hAnsi="SimSun" w:hint="eastAsia"/>
          <w:spacing w:val="-2"/>
          <w:kern w:val="22"/>
          <w:sz w:val="24"/>
          <w:lang w:eastAsia="zh-CN"/>
        </w:rPr>
        <w:t>关于</w:t>
      </w:r>
      <w:r w:rsidR="001A41FC" w:rsidRPr="000F7A6C">
        <w:rPr>
          <w:rFonts w:ascii="SimSun" w:hAnsi="SimSun"/>
          <w:spacing w:val="-2"/>
          <w:kern w:val="22"/>
          <w:sz w:val="24"/>
          <w:lang w:eastAsia="zh-CN"/>
        </w:rPr>
        <w:t>此问题</w:t>
      </w:r>
      <w:r w:rsidR="00653930" w:rsidRPr="000F7A6C">
        <w:rPr>
          <w:rFonts w:ascii="SimSun" w:hAnsi="SimSun"/>
          <w:spacing w:val="-2"/>
          <w:kern w:val="22"/>
          <w:sz w:val="24"/>
          <w:lang w:eastAsia="zh-CN"/>
        </w:rPr>
        <w:t xml:space="preserve">的目标与保护区、其他有效保护措施和恢复问题相关。 </w:t>
      </w:r>
    </w:p>
    <w:p w14:paraId="720214D8" w14:textId="2547218A"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指出，土地用途改变可成为变化的直接</w:t>
      </w:r>
      <w:r w:rsidR="002A6DFE" w:rsidRPr="000F7A6C">
        <w:rPr>
          <w:rFonts w:ascii="SimSun" w:hAnsi="SimSun"/>
          <w:spacing w:val="-2"/>
          <w:kern w:val="22"/>
          <w:sz w:val="24"/>
          <w:lang w:eastAsia="zh-CN"/>
        </w:rPr>
        <w:t>驱动因素</w:t>
      </w:r>
      <w:r w:rsidR="00653930" w:rsidRPr="000F7A6C">
        <w:rPr>
          <w:rFonts w:ascii="SimSun" w:hAnsi="SimSun"/>
          <w:spacing w:val="-2"/>
          <w:kern w:val="22"/>
          <w:sz w:val="24"/>
          <w:lang w:eastAsia="zh-CN"/>
        </w:rPr>
        <w:t>，例如，通过将森林转用于农业，也可成为变化的间接</w:t>
      </w:r>
      <w:r w:rsidR="002A6DFE" w:rsidRPr="000F7A6C">
        <w:rPr>
          <w:rFonts w:ascii="SimSun" w:hAnsi="SimSun"/>
          <w:spacing w:val="-2"/>
          <w:kern w:val="22"/>
          <w:sz w:val="24"/>
          <w:lang w:eastAsia="zh-CN"/>
        </w:rPr>
        <w:t>驱动因素</w:t>
      </w:r>
      <w:r w:rsidR="00653930" w:rsidRPr="000F7A6C">
        <w:rPr>
          <w:rFonts w:ascii="SimSun" w:hAnsi="SimSun"/>
          <w:spacing w:val="-2"/>
          <w:kern w:val="22"/>
          <w:sz w:val="24"/>
          <w:lang w:eastAsia="zh-CN"/>
        </w:rPr>
        <w:t>，例如，通过将变更用途的土地进行再转化。</w:t>
      </w: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指出，这一间接</w:t>
      </w:r>
      <w:r w:rsidR="002A6DFE" w:rsidRPr="000F7A6C">
        <w:rPr>
          <w:rFonts w:ascii="SimSun" w:hAnsi="SimSun"/>
          <w:spacing w:val="-2"/>
          <w:kern w:val="22"/>
          <w:sz w:val="24"/>
          <w:lang w:eastAsia="zh-CN"/>
        </w:rPr>
        <w:t>驱动因素</w:t>
      </w:r>
      <w:r w:rsidR="00653930" w:rsidRPr="000F7A6C">
        <w:rPr>
          <w:rFonts w:ascii="SimSun" w:hAnsi="SimSun"/>
          <w:spacing w:val="-2"/>
          <w:kern w:val="22"/>
          <w:sz w:val="24"/>
          <w:lang w:eastAsia="zh-CN"/>
        </w:rPr>
        <w:t xml:space="preserve">不应在框架内处理，因为这将超出《生物多样性公约》的任务范围。 </w:t>
      </w:r>
    </w:p>
    <w:p w14:paraId="54E6A7EA" w14:textId="03A494F2"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指出，必须在目标中提及农业和与补贴或奖励有关的问题，如对可持续粮食生产做法实施奖励。然而，另</w:t>
      </w: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认为，</w:t>
      </w:r>
      <w:r w:rsidR="00CB4EFB" w:rsidRPr="000F7A6C">
        <w:rPr>
          <w:rFonts w:ascii="SimSun" w:hAnsi="SimSun" w:hint="eastAsia"/>
          <w:spacing w:val="-2"/>
          <w:kern w:val="22"/>
          <w:sz w:val="24"/>
          <w:lang w:eastAsia="zh-CN"/>
        </w:rPr>
        <w:t>此</w:t>
      </w:r>
      <w:r w:rsidR="00653930" w:rsidRPr="000F7A6C">
        <w:rPr>
          <w:rFonts w:ascii="SimSun" w:hAnsi="SimSun"/>
          <w:spacing w:val="-2"/>
          <w:kern w:val="22"/>
          <w:sz w:val="24"/>
          <w:lang w:eastAsia="zh-CN"/>
        </w:rPr>
        <w:t xml:space="preserve">问题超出《公约》范围，土地用途改变不仅仅涉及农业。  </w:t>
      </w:r>
    </w:p>
    <w:p w14:paraId="2FC4A92E" w14:textId="0A0E9CE0"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认为，将变更用途的土地进行再转化，例如将被砍伐的土地转化为可持续的农业景观，可能是土地用途</w:t>
      </w:r>
      <w:r w:rsidR="00CB4EFB" w:rsidRPr="000F7A6C">
        <w:rPr>
          <w:rFonts w:ascii="SimSun" w:hAnsi="SimSun" w:hint="eastAsia"/>
          <w:spacing w:val="-2"/>
          <w:kern w:val="22"/>
          <w:sz w:val="24"/>
          <w:lang w:eastAsia="zh-CN"/>
        </w:rPr>
        <w:t>改变</w:t>
      </w:r>
      <w:r w:rsidR="00653930" w:rsidRPr="000F7A6C">
        <w:rPr>
          <w:rFonts w:ascii="SimSun" w:hAnsi="SimSun"/>
          <w:spacing w:val="-2"/>
          <w:kern w:val="22"/>
          <w:sz w:val="24"/>
          <w:lang w:eastAsia="zh-CN"/>
        </w:rPr>
        <w:t>的一项指标。</w:t>
      </w:r>
    </w:p>
    <w:p w14:paraId="269B1624" w14:textId="6B0954C1"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lastRenderedPageBreak/>
        <w:t>一些成员</w:t>
      </w:r>
      <w:r w:rsidR="00653930" w:rsidRPr="000F7A6C">
        <w:rPr>
          <w:rFonts w:ascii="SimSun" w:hAnsi="SimSun"/>
          <w:spacing w:val="-2"/>
          <w:kern w:val="22"/>
          <w:sz w:val="24"/>
          <w:lang w:eastAsia="zh-CN"/>
        </w:rPr>
        <w:t>认为，这一问题与生物多样性成果相关的可能目标以及</w:t>
      </w:r>
      <w:r w:rsidR="00CB4EFB" w:rsidRPr="000F7A6C">
        <w:rPr>
          <w:rFonts w:ascii="SimSun" w:hAnsi="SimSun" w:hint="eastAsia"/>
          <w:spacing w:val="-2"/>
          <w:kern w:val="22"/>
          <w:sz w:val="24"/>
          <w:lang w:eastAsia="zh-CN"/>
        </w:rPr>
        <w:t>执行</w:t>
      </w:r>
      <w:r w:rsidR="00653930" w:rsidRPr="000F7A6C">
        <w:rPr>
          <w:rFonts w:ascii="SimSun" w:hAnsi="SimSun"/>
          <w:spacing w:val="-2"/>
          <w:kern w:val="22"/>
          <w:sz w:val="24"/>
          <w:lang w:eastAsia="zh-CN"/>
        </w:rPr>
        <w:t>工具重叠了。  </w:t>
      </w:r>
    </w:p>
    <w:p w14:paraId="26AD210C" w14:textId="390F012E"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9226AD" w:rsidRPr="000F7A6C">
        <w:rPr>
          <w:rFonts w:ascii="SimSun" w:hAnsi="SimSun" w:hint="eastAsia"/>
          <w:spacing w:val="-2"/>
          <w:kern w:val="22"/>
          <w:sz w:val="24"/>
          <w:lang w:eastAsia="zh-CN"/>
        </w:rPr>
        <w:t>注意到</w:t>
      </w:r>
      <w:r w:rsidR="00653930" w:rsidRPr="000F7A6C">
        <w:rPr>
          <w:rFonts w:ascii="SimSun" w:hAnsi="SimSun"/>
          <w:spacing w:val="-2"/>
          <w:kern w:val="22"/>
          <w:sz w:val="24"/>
          <w:lang w:eastAsia="zh-CN"/>
        </w:rPr>
        <w:t>《联合国防治荒漠化公约》下的土地退化零增长的相关性。</w:t>
      </w:r>
    </w:p>
    <w:p w14:paraId="5AD98527" w14:textId="3F4FCFA0"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指出，可以</w:t>
      </w:r>
      <w:r w:rsidR="00435290" w:rsidRPr="000F7A6C">
        <w:rPr>
          <w:rFonts w:ascii="SimSun" w:hAnsi="SimSun" w:hint="eastAsia"/>
          <w:spacing w:val="-2"/>
          <w:kern w:val="22"/>
          <w:sz w:val="24"/>
          <w:lang w:eastAsia="zh-CN"/>
        </w:rPr>
        <w:t>就</w:t>
      </w:r>
      <w:r w:rsidR="00653930" w:rsidRPr="000F7A6C">
        <w:rPr>
          <w:rFonts w:ascii="SimSun" w:hAnsi="SimSun"/>
          <w:spacing w:val="-2"/>
          <w:kern w:val="22"/>
          <w:sz w:val="24"/>
          <w:lang w:eastAsia="zh-CN"/>
        </w:rPr>
        <w:t>恢复潜力制定一项目标。</w:t>
      </w:r>
    </w:p>
    <w:p w14:paraId="65D6010F" w14:textId="02161B42"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强调</w:t>
      </w:r>
      <w:r w:rsidR="00CB4EFB" w:rsidRPr="000F7A6C">
        <w:rPr>
          <w:rFonts w:ascii="SimSun" w:hAnsi="SimSun" w:hint="eastAsia"/>
          <w:spacing w:val="-2"/>
          <w:kern w:val="22"/>
          <w:sz w:val="24"/>
          <w:lang w:eastAsia="zh-CN"/>
        </w:rPr>
        <w:t>必须</w:t>
      </w:r>
      <w:r w:rsidR="00653930" w:rsidRPr="000F7A6C">
        <w:rPr>
          <w:rFonts w:ascii="SimSun" w:hAnsi="SimSun"/>
          <w:spacing w:val="-2"/>
          <w:kern w:val="22"/>
          <w:sz w:val="24"/>
          <w:lang w:eastAsia="zh-CN"/>
        </w:rPr>
        <w:t>以积极和面向行动的方式制定目标的重要性，着眼于行动工具，而不是关注损失。</w:t>
      </w:r>
    </w:p>
    <w:p w14:paraId="5DF378C2" w14:textId="17C4C325" w:rsidR="00653930" w:rsidRPr="000F7A6C" w:rsidRDefault="00653930"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关于</w:t>
      </w:r>
      <w:r w:rsidR="00AE3075" w:rsidRPr="000F7A6C">
        <w:rPr>
          <w:rFonts w:ascii="SimSun" w:hAnsi="SimSun" w:hint="eastAsia"/>
          <w:spacing w:val="-2"/>
          <w:kern w:val="22"/>
          <w:sz w:val="24"/>
          <w:lang w:eastAsia="zh-CN"/>
        </w:rPr>
        <w:t>此</w:t>
      </w:r>
      <w:r w:rsidRPr="000F7A6C">
        <w:rPr>
          <w:rFonts w:ascii="SimSun" w:hAnsi="SimSun"/>
          <w:spacing w:val="-2"/>
          <w:kern w:val="22"/>
          <w:sz w:val="24"/>
          <w:lang w:eastAsia="zh-CN"/>
        </w:rPr>
        <w:t xml:space="preserve">问题的目标的一项具体建议是：“缔约方应致力于实现符合爱知生物多样性目标11的土地利用目标，该目标旨在根据国家立法和优先事项，考虑不同的生态系统或不同类别的养护和保护区下的生物群落和海洋区域，保护X%的当地植被”。 </w:t>
      </w:r>
    </w:p>
    <w:p w14:paraId="606CA249" w14:textId="16CE2304" w:rsidR="00653930" w:rsidRPr="00826078" w:rsidRDefault="00653930" w:rsidP="00826078">
      <w:pPr>
        <w:pStyle w:val="Para10"/>
        <w:keepNext/>
        <w:spacing w:line="240" w:lineRule="auto"/>
        <w:jc w:val="center"/>
        <w:rPr>
          <w:rFonts w:ascii="KaiTi" w:eastAsia="KaiTi" w:hAnsi="KaiTi"/>
          <w:sz w:val="24"/>
          <w:szCs w:val="24"/>
        </w:rPr>
      </w:pPr>
      <w:r w:rsidRPr="00826078">
        <w:rPr>
          <w:rFonts w:ascii="KaiTi" w:eastAsia="KaiTi" w:hAnsi="KaiTi"/>
          <w:sz w:val="24"/>
          <w:szCs w:val="24"/>
        </w:rPr>
        <w:t xml:space="preserve">2. </w:t>
      </w:r>
      <w:r w:rsidR="00435290" w:rsidRPr="00826078">
        <w:rPr>
          <w:rFonts w:ascii="KaiTi" w:eastAsia="KaiTi" w:hAnsi="KaiTi"/>
          <w:sz w:val="24"/>
          <w:szCs w:val="24"/>
        </w:rPr>
        <w:t xml:space="preserve">   </w:t>
      </w:r>
      <w:r w:rsidRPr="00826078">
        <w:rPr>
          <w:rFonts w:ascii="KaiTi" w:eastAsia="KaiTi" w:hAnsi="KaiTi"/>
          <w:sz w:val="24"/>
          <w:szCs w:val="24"/>
        </w:rPr>
        <w:t>保护区</w:t>
      </w:r>
    </w:p>
    <w:p w14:paraId="429AB55E" w14:textId="3CE40B47"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指出，爱知目标11所处理的问题仍然具有相关性，但需要着重强调质量方面，包括管理成效、财务可持续性、连通性和代表性。</w:t>
      </w:r>
      <w:r w:rsidR="00435290" w:rsidRPr="000F7A6C">
        <w:rPr>
          <w:rFonts w:ascii="SimSun" w:hAnsi="SimSun" w:hint="eastAsia"/>
          <w:spacing w:val="-2"/>
          <w:kern w:val="22"/>
          <w:sz w:val="24"/>
          <w:lang w:eastAsia="zh-CN"/>
        </w:rPr>
        <w:t>此外</w:t>
      </w:r>
      <w:r w:rsidR="00435290" w:rsidRPr="000F7A6C">
        <w:rPr>
          <w:rFonts w:ascii="SimSun" w:hAnsi="SimSun"/>
          <w:spacing w:val="-2"/>
          <w:kern w:val="22"/>
          <w:sz w:val="24"/>
          <w:lang w:eastAsia="zh-CN"/>
        </w:rPr>
        <w:t>，</w:t>
      </w: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 xml:space="preserve">指出，管理成效与现有的执行手段相关。 </w:t>
      </w:r>
    </w:p>
    <w:p w14:paraId="442CB1BD" w14:textId="76C02F1F"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认为，需要提及与更广阔的</w:t>
      </w:r>
      <w:r w:rsidR="00C0035D" w:rsidRPr="000F7A6C">
        <w:rPr>
          <w:rFonts w:ascii="SimSun" w:hAnsi="SimSun" w:hint="eastAsia"/>
          <w:spacing w:val="-2"/>
          <w:kern w:val="22"/>
          <w:sz w:val="24"/>
          <w:lang w:eastAsia="zh-CN"/>
        </w:rPr>
        <w:t>陆地景观</w:t>
      </w:r>
      <w:r w:rsidR="00435290" w:rsidRPr="000F7A6C">
        <w:rPr>
          <w:rFonts w:ascii="SimSun" w:hAnsi="SimSun" w:hint="eastAsia"/>
          <w:spacing w:val="-2"/>
          <w:kern w:val="22"/>
          <w:sz w:val="24"/>
          <w:lang w:eastAsia="zh-CN"/>
        </w:rPr>
        <w:t>（</w:t>
      </w:r>
      <w:r w:rsidR="00653930" w:rsidRPr="000F7A6C">
        <w:rPr>
          <w:rFonts w:ascii="SimSun" w:hAnsi="SimSun"/>
          <w:spacing w:val="-2"/>
          <w:kern w:val="22"/>
          <w:sz w:val="24"/>
          <w:lang w:eastAsia="zh-CN"/>
        </w:rPr>
        <w:t>包括林业和农业</w:t>
      </w:r>
      <w:r w:rsidR="00435290" w:rsidRPr="000F7A6C">
        <w:rPr>
          <w:rFonts w:ascii="SimSun" w:hAnsi="SimSun" w:hint="eastAsia"/>
          <w:spacing w:val="-2"/>
          <w:kern w:val="22"/>
          <w:sz w:val="24"/>
          <w:lang w:eastAsia="zh-CN"/>
        </w:rPr>
        <w:t>）</w:t>
      </w:r>
      <w:r w:rsidR="00653930" w:rsidRPr="000F7A6C">
        <w:rPr>
          <w:rFonts w:ascii="SimSun" w:hAnsi="SimSun"/>
          <w:spacing w:val="-2"/>
          <w:kern w:val="22"/>
          <w:sz w:val="24"/>
          <w:lang w:eastAsia="zh-CN"/>
        </w:rPr>
        <w:t>相关的有效功能连接。</w:t>
      </w:r>
    </w:p>
    <w:p w14:paraId="01AB6A4B" w14:textId="72D39E6E"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认为，关于保护区的目标应提及生物多样性重要区域以及联合管理、共同管理</w:t>
      </w:r>
      <w:r w:rsidR="00653930" w:rsidRPr="000F7A6C">
        <w:rPr>
          <w:rFonts w:ascii="SimSun" w:hAnsi="SimSun"/>
          <w:spacing w:val="-2"/>
          <w:kern w:val="22"/>
          <w:sz w:val="24"/>
          <w:lang w:val="en-US" w:eastAsia="zh-CN"/>
        </w:rPr>
        <w:t>、</w:t>
      </w:r>
      <w:r w:rsidR="00653930" w:rsidRPr="000F7A6C">
        <w:rPr>
          <w:rFonts w:ascii="SimSun" w:hAnsi="SimSun"/>
          <w:spacing w:val="-2"/>
          <w:kern w:val="22"/>
          <w:sz w:val="24"/>
          <w:lang w:eastAsia="zh-CN"/>
        </w:rPr>
        <w:t>土著人民和地方社区的充分有效参与</w:t>
      </w:r>
      <w:r w:rsidR="00653930" w:rsidRPr="000F7A6C">
        <w:rPr>
          <w:rFonts w:ascii="SimSun" w:hAnsi="SimSun"/>
          <w:spacing w:val="-2"/>
          <w:kern w:val="22"/>
          <w:sz w:val="24"/>
          <w:lang w:val="en-US" w:eastAsia="zh-CN"/>
        </w:rPr>
        <w:t>和</w:t>
      </w:r>
      <w:r w:rsidR="00653930" w:rsidRPr="000F7A6C">
        <w:rPr>
          <w:rFonts w:ascii="SimSun" w:hAnsi="SimSun"/>
          <w:spacing w:val="-2"/>
          <w:kern w:val="22"/>
          <w:sz w:val="24"/>
          <w:lang w:eastAsia="zh-CN"/>
        </w:rPr>
        <w:t xml:space="preserve">对土著人民和地方社区的尊重。 </w:t>
      </w:r>
    </w:p>
    <w:p w14:paraId="28196F6D" w14:textId="18F1001A"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435290" w:rsidRPr="000F7A6C">
        <w:rPr>
          <w:rFonts w:ascii="SimSun" w:hAnsi="SimSun" w:hint="eastAsia"/>
          <w:spacing w:val="-2"/>
          <w:kern w:val="22"/>
          <w:sz w:val="24"/>
          <w:lang w:eastAsia="zh-CN"/>
        </w:rPr>
        <w:t>认为，</w:t>
      </w:r>
      <w:r w:rsidR="00435290" w:rsidRPr="000F7A6C">
        <w:rPr>
          <w:rFonts w:ascii="SimSun" w:hAnsi="SimSun"/>
          <w:spacing w:val="-2"/>
          <w:kern w:val="22"/>
          <w:sz w:val="24"/>
          <w:lang w:eastAsia="zh-CN"/>
        </w:rPr>
        <w:t>应</w:t>
      </w:r>
      <w:r w:rsidR="00653930" w:rsidRPr="000F7A6C">
        <w:rPr>
          <w:rFonts w:ascii="SimSun" w:hAnsi="SimSun"/>
          <w:spacing w:val="-2"/>
          <w:kern w:val="22"/>
          <w:sz w:val="24"/>
          <w:lang w:eastAsia="zh-CN"/>
        </w:rPr>
        <w:t>单独制定一个关于其他有效保护措施的目标，</w:t>
      </w:r>
      <w:r w:rsidR="008363F5" w:rsidRPr="000F7A6C">
        <w:rPr>
          <w:rFonts w:ascii="SimSun" w:hAnsi="SimSun" w:hint="eastAsia"/>
          <w:spacing w:val="-2"/>
          <w:kern w:val="22"/>
          <w:sz w:val="24"/>
          <w:lang w:eastAsia="zh-CN"/>
        </w:rPr>
        <w:t>其他</w:t>
      </w:r>
      <w:r w:rsidRPr="000F7A6C">
        <w:rPr>
          <w:rFonts w:ascii="SimSun" w:hAnsi="SimSun"/>
          <w:spacing w:val="-2"/>
          <w:kern w:val="22"/>
          <w:sz w:val="24"/>
          <w:lang w:eastAsia="zh-CN"/>
        </w:rPr>
        <w:t>成员</w:t>
      </w:r>
      <w:r w:rsidR="008363F5" w:rsidRPr="000F7A6C">
        <w:rPr>
          <w:rFonts w:ascii="SimSun" w:hAnsi="SimSun" w:hint="eastAsia"/>
          <w:spacing w:val="-2"/>
          <w:kern w:val="22"/>
          <w:sz w:val="24"/>
          <w:lang w:eastAsia="zh-CN"/>
        </w:rPr>
        <w:t>提出</w:t>
      </w:r>
      <w:r w:rsidR="00653930" w:rsidRPr="000F7A6C">
        <w:rPr>
          <w:rFonts w:ascii="SimSun" w:hAnsi="SimSun"/>
          <w:spacing w:val="-2"/>
          <w:kern w:val="22"/>
          <w:sz w:val="24"/>
          <w:lang w:eastAsia="zh-CN"/>
        </w:rPr>
        <w:t>需要就这些措施提供</w:t>
      </w:r>
      <w:r w:rsidR="008363F5" w:rsidRPr="000F7A6C">
        <w:rPr>
          <w:rFonts w:ascii="SimSun" w:hAnsi="SimSun" w:hint="eastAsia"/>
          <w:spacing w:val="-2"/>
          <w:kern w:val="22"/>
          <w:sz w:val="24"/>
          <w:lang w:eastAsia="zh-CN"/>
        </w:rPr>
        <w:t>指导意见</w:t>
      </w:r>
      <w:r w:rsidR="00653930" w:rsidRPr="000F7A6C">
        <w:rPr>
          <w:rFonts w:ascii="SimSun" w:hAnsi="SimSun"/>
          <w:spacing w:val="-2"/>
          <w:kern w:val="22"/>
          <w:sz w:val="24"/>
          <w:lang w:eastAsia="zh-CN"/>
        </w:rPr>
        <w:t>。</w:t>
      </w:r>
    </w:p>
    <w:p w14:paraId="72D47A92" w14:textId="3DBD00A2" w:rsidR="00653930" w:rsidRPr="00826078" w:rsidRDefault="00653930" w:rsidP="00826078">
      <w:pPr>
        <w:pStyle w:val="Para10"/>
        <w:keepNext/>
        <w:spacing w:line="240" w:lineRule="auto"/>
        <w:jc w:val="center"/>
        <w:rPr>
          <w:rFonts w:ascii="KaiTi" w:eastAsia="KaiTi" w:hAnsi="KaiTi"/>
          <w:sz w:val="24"/>
          <w:szCs w:val="24"/>
        </w:rPr>
      </w:pPr>
      <w:r w:rsidRPr="00826078">
        <w:rPr>
          <w:rFonts w:ascii="KaiTi" w:eastAsia="KaiTi" w:hAnsi="KaiTi"/>
          <w:sz w:val="24"/>
          <w:szCs w:val="24"/>
        </w:rPr>
        <w:t xml:space="preserve">3. </w:t>
      </w:r>
      <w:r w:rsidR="00435290" w:rsidRPr="00826078">
        <w:rPr>
          <w:rFonts w:ascii="KaiTi" w:eastAsia="KaiTi" w:hAnsi="KaiTi"/>
          <w:sz w:val="24"/>
          <w:szCs w:val="24"/>
        </w:rPr>
        <w:t xml:space="preserve">   </w:t>
      </w:r>
      <w:r w:rsidRPr="00826078">
        <w:rPr>
          <w:rFonts w:ascii="KaiTi" w:eastAsia="KaiTi" w:hAnsi="KaiTi"/>
          <w:sz w:val="24"/>
          <w:szCs w:val="24"/>
        </w:rPr>
        <w:t>恢复</w:t>
      </w:r>
    </w:p>
    <w:p w14:paraId="5C6F18F1" w14:textId="243A93AB"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9226AD" w:rsidRPr="000F7A6C">
        <w:rPr>
          <w:rFonts w:ascii="SimSun" w:hAnsi="SimSun" w:hint="eastAsia"/>
          <w:spacing w:val="-2"/>
          <w:kern w:val="22"/>
          <w:sz w:val="24"/>
          <w:lang w:eastAsia="zh-CN"/>
        </w:rPr>
        <w:t>注意到</w:t>
      </w:r>
      <w:r w:rsidR="00653930" w:rsidRPr="000F7A6C">
        <w:rPr>
          <w:rFonts w:ascii="SimSun" w:hAnsi="SimSun"/>
          <w:spacing w:val="-2"/>
          <w:kern w:val="22"/>
          <w:sz w:val="24"/>
          <w:lang w:eastAsia="zh-CN"/>
        </w:rPr>
        <w:t>，2020年后全球生物多样性框架生态系统恢复专题研讨会在就这一目标提供指导方面</w:t>
      </w:r>
      <w:r w:rsidR="0069193B" w:rsidRPr="000F7A6C">
        <w:rPr>
          <w:rFonts w:ascii="SimSun" w:hAnsi="SimSun" w:hint="eastAsia"/>
          <w:spacing w:val="-2"/>
          <w:kern w:val="22"/>
          <w:sz w:val="24"/>
          <w:lang w:eastAsia="zh-CN"/>
        </w:rPr>
        <w:t>的现实意义</w:t>
      </w:r>
      <w:r w:rsidR="00653930" w:rsidRPr="000F7A6C">
        <w:rPr>
          <w:rFonts w:ascii="SimSun" w:hAnsi="SimSun"/>
          <w:spacing w:val="-2"/>
          <w:kern w:val="22"/>
          <w:sz w:val="24"/>
          <w:lang w:eastAsia="zh-CN"/>
        </w:rPr>
        <w:t xml:space="preserve">。 </w:t>
      </w:r>
    </w:p>
    <w:p w14:paraId="2D1CB097" w14:textId="1AE6D9E5"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A90E0B" w:rsidRPr="000F7A6C">
        <w:rPr>
          <w:rFonts w:ascii="SimSun" w:hAnsi="SimSun" w:hint="eastAsia"/>
          <w:spacing w:val="-2"/>
          <w:kern w:val="22"/>
          <w:sz w:val="24"/>
          <w:lang w:eastAsia="zh-CN"/>
        </w:rPr>
        <w:t>指出</w:t>
      </w:r>
      <w:r w:rsidR="00653930" w:rsidRPr="000F7A6C">
        <w:rPr>
          <w:rFonts w:ascii="SimSun" w:hAnsi="SimSun"/>
          <w:spacing w:val="-2"/>
          <w:kern w:val="22"/>
          <w:sz w:val="24"/>
          <w:lang w:eastAsia="zh-CN"/>
        </w:rPr>
        <w:t>，需要确保没有任何一个生态系统得不到恢复，需要承认不同的生态系统有着不同的恢复需求，应该分摊恢复的成本和惠益。</w:t>
      </w:r>
      <w:r w:rsidR="00E013F0" w:rsidRPr="000F7A6C">
        <w:rPr>
          <w:rFonts w:ascii="SimSun" w:hAnsi="SimSun"/>
          <w:spacing w:val="-2"/>
          <w:kern w:val="22"/>
          <w:sz w:val="24"/>
          <w:lang w:eastAsia="zh-CN"/>
        </w:rPr>
        <w:t>此专题</w:t>
      </w:r>
      <w:r w:rsidR="00D52F8A" w:rsidRPr="000F7A6C">
        <w:rPr>
          <w:rFonts w:ascii="SimSun" w:hAnsi="SimSun"/>
          <w:spacing w:val="-2"/>
          <w:kern w:val="22"/>
          <w:sz w:val="24"/>
          <w:lang w:eastAsia="zh-CN"/>
        </w:rPr>
        <w:t>下</w:t>
      </w:r>
      <w:r w:rsidR="00653930" w:rsidRPr="000F7A6C">
        <w:rPr>
          <w:rFonts w:ascii="SimSun" w:hAnsi="SimSun"/>
          <w:spacing w:val="-2"/>
          <w:kern w:val="22"/>
          <w:sz w:val="24"/>
          <w:lang w:eastAsia="zh-CN"/>
        </w:rPr>
        <w:t>的目标不应仅侧重于森林，也应反映海洋和水生态系统。</w:t>
      </w:r>
    </w:p>
    <w:p w14:paraId="40AF5EEE" w14:textId="3C6A43E9"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指出，应将重点放在</w:t>
      </w:r>
      <w:r w:rsidR="00125914" w:rsidRPr="000F7A6C">
        <w:rPr>
          <w:rFonts w:ascii="SimSun" w:hAnsi="SimSun" w:hint="eastAsia"/>
          <w:spacing w:val="-2"/>
          <w:kern w:val="22"/>
          <w:sz w:val="24"/>
          <w:lang w:eastAsia="zh-CN"/>
        </w:rPr>
        <w:t>生态</w:t>
      </w:r>
      <w:r w:rsidR="00653930" w:rsidRPr="000F7A6C">
        <w:rPr>
          <w:rFonts w:ascii="SimSun" w:hAnsi="SimSun"/>
          <w:spacing w:val="-2"/>
          <w:kern w:val="22"/>
          <w:sz w:val="24"/>
          <w:lang w:eastAsia="zh-CN"/>
        </w:rPr>
        <w:t>恢复上，</w:t>
      </w:r>
      <w:r w:rsidR="00125914" w:rsidRPr="000F7A6C">
        <w:rPr>
          <w:rFonts w:ascii="SimSun" w:hAnsi="SimSun" w:hint="eastAsia"/>
          <w:spacing w:val="-2"/>
          <w:kern w:val="22"/>
          <w:sz w:val="24"/>
          <w:lang w:eastAsia="zh-CN"/>
        </w:rPr>
        <w:t>而</w:t>
      </w:r>
      <w:r w:rsidR="00653930" w:rsidRPr="000F7A6C">
        <w:rPr>
          <w:rFonts w:ascii="SimSun" w:hAnsi="SimSun"/>
          <w:spacing w:val="-2"/>
          <w:kern w:val="22"/>
          <w:sz w:val="24"/>
          <w:lang w:eastAsia="zh-CN"/>
        </w:rPr>
        <w:t>恢复</w:t>
      </w:r>
      <w:r w:rsidR="00125914" w:rsidRPr="000F7A6C">
        <w:rPr>
          <w:rFonts w:ascii="SimSun" w:hAnsi="SimSun" w:hint="eastAsia"/>
          <w:spacing w:val="-2"/>
          <w:kern w:val="22"/>
          <w:sz w:val="24"/>
          <w:lang w:eastAsia="zh-CN"/>
        </w:rPr>
        <w:t xml:space="preserve">应当：(a) </w:t>
      </w:r>
      <w:r w:rsidR="00653930" w:rsidRPr="000F7A6C">
        <w:rPr>
          <w:rFonts w:ascii="SimSun" w:hAnsi="SimSun"/>
          <w:spacing w:val="-2"/>
          <w:kern w:val="22"/>
          <w:sz w:val="24"/>
          <w:lang w:eastAsia="zh-CN"/>
        </w:rPr>
        <w:t>使用本地物种，</w:t>
      </w:r>
      <w:r w:rsidR="00125914" w:rsidRPr="000F7A6C">
        <w:rPr>
          <w:rFonts w:ascii="SimSun" w:hAnsi="SimSun" w:hint="eastAsia"/>
          <w:spacing w:val="-2"/>
          <w:kern w:val="22"/>
          <w:sz w:val="24"/>
          <w:lang w:eastAsia="zh-CN"/>
        </w:rPr>
        <w:t xml:space="preserve">(b) </w:t>
      </w:r>
      <w:r w:rsidR="00653930" w:rsidRPr="000F7A6C">
        <w:rPr>
          <w:rFonts w:ascii="SimSun" w:hAnsi="SimSun"/>
          <w:spacing w:val="-2"/>
          <w:kern w:val="22"/>
          <w:sz w:val="24"/>
          <w:lang w:eastAsia="zh-CN"/>
        </w:rPr>
        <w:t>避免使用外来入侵物种，</w:t>
      </w:r>
      <w:r w:rsidR="00125914" w:rsidRPr="000F7A6C">
        <w:rPr>
          <w:rFonts w:ascii="SimSun" w:hAnsi="SimSun" w:hint="eastAsia"/>
          <w:spacing w:val="-2"/>
          <w:kern w:val="22"/>
          <w:sz w:val="24"/>
          <w:lang w:eastAsia="zh-CN"/>
        </w:rPr>
        <w:t>(</w:t>
      </w:r>
      <w:r w:rsidR="00125914" w:rsidRPr="000F7A6C">
        <w:rPr>
          <w:rFonts w:ascii="SimSun" w:hAnsi="SimSun"/>
          <w:spacing w:val="-2"/>
          <w:kern w:val="22"/>
          <w:sz w:val="24"/>
          <w:lang w:eastAsia="zh-CN"/>
        </w:rPr>
        <w:t xml:space="preserve">c) </w:t>
      </w:r>
      <w:r w:rsidR="00653930" w:rsidRPr="000F7A6C">
        <w:rPr>
          <w:rFonts w:ascii="SimSun" w:hAnsi="SimSun"/>
          <w:spacing w:val="-2"/>
          <w:kern w:val="22"/>
          <w:sz w:val="24"/>
          <w:lang w:eastAsia="zh-CN"/>
        </w:rPr>
        <w:t>不用其他类型生境取代各类自然栖息地，</w:t>
      </w:r>
      <w:r w:rsidR="00125914" w:rsidRPr="000F7A6C">
        <w:rPr>
          <w:rFonts w:ascii="SimSun" w:hAnsi="SimSun" w:hint="eastAsia"/>
          <w:spacing w:val="-2"/>
          <w:kern w:val="22"/>
          <w:sz w:val="24"/>
          <w:lang w:eastAsia="zh-CN"/>
        </w:rPr>
        <w:t xml:space="preserve">(d) </w:t>
      </w:r>
      <w:r w:rsidR="00125914" w:rsidRPr="000F7A6C">
        <w:rPr>
          <w:rFonts w:ascii="SimSun" w:hAnsi="SimSun"/>
          <w:spacing w:val="-2"/>
          <w:kern w:val="22"/>
          <w:sz w:val="24"/>
          <w:lang w:eastAsia="zh-CN"/>
        </w:rPr>
        <w:t>避免使用单作物制</w:t>
      </w:r>
      <w:r w:rsidR="00125914" w:rsidRPr="000F7A6C">
        <w:rPr>
          <w:rFonts w:ascii="SimSun" w:hAnsi="SimSun" w:hint="eastAsia"/>
          <w:spacing w:val="-2"/>
          <w:kern w:val="22"/>
          <w:sz w:val="24"/>
          <w:lang w:eastAsia="zh-CN"/>
        </w:rPr>
        <w:t xml:space="preserve">以及 </w:t>
      </w:r>
      <w:r w:rsidR="00125914" w:rsidRPr="000F7A6C">
        <w:rPr>
          <w:rFonts w:ascii="SimSun" w:hAnsi="SimSun"/>
          <w:spacing w:val="-2"/>
          <w:kern w:val="22"/>
          <w:sz w:val="24"/>
          <w:lang w:eastAsia="zh-CN"/>
        </w:rPr>
        <w:t xml:space="preserve">(e) </w:t>
      </w:r>
      <w:r w:rsidR="00653930" w:rsidRPr="000F7A6C">
        <w:rPr>
          <w:rFonts w:ascii="SimSun" w:hAnsi="SimSun"/>
          <w:spacing w:val="-2"/>
          <w:kern w:val="22"/>
          <w:sz w:val="24"/>
          <w:lang w:eastAsia="zh-CN"/>
        </w:rPr>
        <w:t>应注重各类栖息地和生物群落，包括</w:t>
      </w:r>
      <w:r w:rsidR="00C0035D" w:rsidRPr="000F7A6C">
        <w:rPr>
          <w:rFonts w:ascii="SimSun" w:hAnsi="SimSun" w:hint="eastAsia"/>
          <w:spacing w:val="-2"/>
          <w:kern w:val="22"/>
          <w:sz w:val="24"/>
          <w:lang w:eastAsia="zh-CN"/>
        </w:rPr>
        <w:t>陆地景观</w:t>
      </w:r>
      <w:r w:rsidR="00653930" w:rsidRPr="000F7A6C">
        <w:rPr>
          <w:rFonts w:ascii="SimSun" w:hAnsi="SimSun"/>
          <w:spacing w:val="-2"/>
          <w:kern w:val="22"/>
          <w:sz w:val="24"/>
          <w:lang w:eastAsia="zh-CN"/>
        </w:rPr>
        <w:t>和</w:t>
      </w:r>
      <w:r w:rsidR="00125914" w:rsidRPr="000F7A6C">
        <w:rPr>
          <w:rFonts w:ascii="SimSun" w:hAnsi="SimSun"/>
          <w:spacing w:val="-2"/>
          <w:kern w:val="22"/>
          <w:sz w:val="24"/>
          <w:lang w:eastAsia="zh-CN"/>
        </w:rPr>
        <w:t>海洋景观</w:t>
      </w:r>
      <w:r w:rsidR="00653930" w:rsidRPr="000F7A6C">
        <w:rPr>
          <w:rFonts w:ascii="SimSun" w:hAnsi="SimSun"/>
          <w:spacing w:val="-2"/>
          <w:kern w:val="22"/>
          <w:sz w:val="24"/>
          <w:lang w:eastAsia="zh-CN"/>
        </w:rPr>
        <w:t>。</w:t>
      </w:r>
    </w:p>
    <w:p w14:paraId="22D9B4A4" w14:textId="0BF8AD1B"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指出，生态恢复应与可持续发展、可持续利用和创造“良性循环”挂钩，</w:t>
      </w:r>
      <w:r w:rsidR="00125914" w:rsidRPr="000F7A6C">
        <w:rPr>
          <w:rFonts w:ascii="SimSun" w:hAnsi="SimSun" w:hint="eastAsia"/>
          <w:spacing w:val="-2"/>
          <w:kern w:val="22"/>
          <w:sz w:val="24"/>
          <w:lang w:eastAsia="zh-CN"/>
        </w:rPr>
        <w:t>以此</w:t>
      </w:r>
      <w:r w:rsidR="00653930" w:rsidRPr="000F7A6C">
        <w:rPr>
          <w:rFonts w:ascii="SimSun" w:hAnsi="SimSun"/>
          <w:spacing w:val="-2"/>
          <w:kern w:val="22"/>
          <w:sz w:val="24"/>
          <w:lang w:eastAsia="zh-CN"/>
        </w:rPr>
        <w:t>创造就业机会和</w:t>
      </w:r>
      <w:r w:rsidR="00125914" w:rsidRPr="000F7A6C">
        <w:rPr>
          <w:rFonts w:ascii="SimSun" w:hAnsi="SimSun" w:hint="eastAsia"/>
          <w:spacing w:val="-2"/>
          <w:kern w:val="22"/>
          <w:sz w:val="24"/>
          <w:lang w:eastAsia="zh-CN"/>
        </w:rPr>
        <w:t>使</w:t>
      </w:r>
      <w:r w:rsidR="00653930" w:rsidRPr="000F7A6C">
        <w:rPr>
          <w:rFonts w:ascii="SimSun" w:hAnsi="SimSun"/>
          <w:spacing w:val="-2"/>
          <w:kern w:val="22"/>
          <w:sz w:val="24"/>
          <w:lang w:eastAsia="zh-CN"/>
        </w:rPr>
        <w:t>自然</w:t>
      </w:r>
      <w:r w:rsidR="00125914" w:rsidRPr="000F7A6C">
        <w:rPr>
          <w:rFonts w:ascii="SimSun" w:hAnsi="SimSun" w:hint="eastAsia"/>
          <w:spacing w:val="-2"/>
          <w:kern w:val="22"/>
          <w:sz w:val="24"/>
          <w:lang w:eastAsia="zh-CN"/>
        </w:rPr>
        <w:t>得到</w:t>
      </w:r>
      <w:r w:rsidR="00125914" w:rsidRPr="000F7A6C">
        <w:rPr>
          <w:rFonts w:ascii="SimSun" w:hAnsi="SimSun"/>
          <w:spacing w:val="-2"/>
          <w:kern w:val="22"/>
          <w:sz w:val="24"/>
          <w:lang w:eastAsia="zh-CN"/>
        </w:rPr>
        <w:t>恢复</w:t>
      </w:r>
      <w:r w:rsidR="00653930" w:rsidRPr="000F7A6C">
        <w:rPr>
          <w:rFonts w:ascii="SimSun" w:hAnsi="SimSun"/>
          <w:spacing w:val="-2"/>
          <w:kern w:val="22"/>
          <w:sz w:val="24"/>
          <w:lang w:eastAsia="zh-CN"/>
        </w:rPr>
        <w:t xml:space="preserve">。  </w:t>
      </w:r>
    </w:p>
    <w:p w14:paraId="14F3CBCD" w14:textId="6C254331" w:rsidR="0065393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pacing w:val="-2"/>
          <w:kern w:val="22"/>
          <w:sz w:val="24"/>
          <w:lang w:eastAsia="zh-CN"/>
        </w:rPr>
        <w:t>一些成员</w:t>
      </w:r>
      <w:r w:rsidR="00653930" w:rsidRPr="000F7A6C">
        <w:rPr>
          <w:rFonts w:ascii="SimSun" w:hAnsi="SimSun"/>
          <w:spacing w:val="-2"/>
          <w:kern w:val="22"/>
          <w:sz w:val="24"/>
          <w:lang w:eastAsia="zh-CN"/>
        </w:rPr>
        <w:t>指出，恢复所涉费用高昂，</w:t>
      </w:r>
      <w:r w:rsidR="00841587" w:rsidRPr="000F7A6C">
        <w:rPr>
          <w:rFonts w:ascii="SimSun" w:hAnsi="SimSun"/>
          <w:spacing w:val="-2"/>
          <w:kern w:val="22"/>
          <w:sz w:val="24"/>
          <w:lang w:eastAsia="zh-CN"/>
        </w:rPr>
        <w:t>需要适当的实施手段。</w:t>
      </w:r>
      <w:r w:rsidR="00841587" w:rsidRPr="000F7A6C">
        <w:rPr>
          <w:rFonts w:ascii="SimSun" w:hAnsi="SimSun" w:hint="eastAsia"/>
          <w:spacing w:val="-2"/>
          <w:kern w:val="22"/>
          <w:sz w:val="24"/>
          <w:lang w:eastAsia="zh-CN"/>
        </w:rPr>
        <w:t>但有</w:t>
      </w:r>
      <w:r w:rsidR="00841587" w:rsidRPr="000F7A6C">
        <w:rPr>
          <w:rFonts w:ascii="SimSun" w:hAnsi="SimSun"/>
          <w:spacing w:val="-2"/>
          <w:kern w:val="22"/>
          <w:sz w:val="24"/>
          <w:lang w:eastAsia="zh-CN"/>
        </w:rPr>
        <w:t>其他</w:t>
      </w:r>
      <w:r w:rsidRPr="000F7A6C">
        <w:rPr>
          <w:rFonts w:ascii="SimSun" w:hAnsi="SimSun"/>
          <w:spacing w:val="-2"/>
          <w:kern w:val="22"/>
          <w:sz w:val="24"/>
          <w:lang w:eastAsia="zh-CN"/>
        </w:rPr>
        <w:t>成员</w:t>
      </w:r>
      <w:r w:rsidR="00841587" w:rsidRPr="000F7A6C">
        <w:rPr>
          <w:rFonts w:ascii="SimSun" w:hAnsi="SimSun" w:hint="eastAsia"/>
          <w:spacing w:val="-2"/>
          <w:kern w:val="22"/>
          <w:sz w:val="24"/>
          <w:lang w:eastAsia="zh-CN"/>
        </w:rPr>
        <w:t>指出</w:t>
      </w:r>
      <w:r w:rsidR="00653930" w:rsidRPr="000F7A6C">
        <w:rPr>
          <w:rFonts w:ascii="SimSun" w:hAnsi="SimSun"/>
          <w:spacing w:val="-2"/>
          <w:kern w:val="22"/>
          <w:sz w:val="24"/>
          <w:lang w:eastAsia="zh-CN"/>
        </w:rPr>
        <w:t>，恢</w:t>
      </w:r>
      <w:r w:rsidR="00653930" w:rsidRPr="000F7A6C">
        <w:rPr>
          <w:rFonts w:ascii="SimSun" w:hAnsi="SimSun"/>
          <w:spacing w:val="-2"/>
          <w:kern w:val="22"/>
          <w:sz w:val="24"/>
          <w:lang w:eastAsia="zh-CN"/>
        </w:rPr>
        <w:lastRenderedPageBreak/>
        <w:t>复也可以产生抵消这些费用的效益。</w:t>
      </w:r>
      <w:r w:rsidRPr="000F7A6C">
        <w:rPr>
          <w:rFonts w:ascii="SimSun" w:hAnsi="SimSun"/>
          <w:spacing w:val="-2"/>
          <w:kern w:val="22"/>
          <w:sz w:val="24"/>
          <w:lang w:eastAsia="zh-CN"/>
        </w:rPr>
        <w:t>一些成员</w:t>
      </w:r>
      <w:r w:rsidR="00EC42E0" w:rsidRPr="000F7A6C">
        <w:rPr>
          <w:rFonts w:ascii="SimSun" w:hAnsi="SimSun"/>
          <w:spacing w:val="-2"/>
          <w:kern w:val="22"/>
          <w:sz w:val="24"/>
          <w:lang w:eastAsia="zh-CN"/>
        </w:rPr>
        <w:t>还</w:t>
      </w:r>
      <w:r w:rsidR="00653930" w:rsidRPr="000F7A6C">
        <w:rPr>
          <w:rFonts w:ascii="SimSun" w:hAnsi="SimSun"/>
          <w:spacing w:val="-2"/>
          <w:kern w:val="22"/>
          <w:sz w:val="24"/>
          <w:lang w:eastAsia="zh-CN"/>
        </w:rPr>
        <w:t>指出，恢复有助于实现其他目标，如适应和减缓气候变化。</w:t>
      </w:r>
    </w:p>
    <w:p w14:paraId="6C800BE4" w14:textId="156749D5"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en-US" w:eastAsia="zh-CN"/>
        </w:rPr>
      </w:pPr>
      <w:r w:rsidRPr="000F7A6C">
        <w:rPr>
          <w:rFonts w:ascii="SimSun" w:hAnsi="SimSun"/>
          <w:sz w:val="24"/>
          <w:lang w:val="en-US" w:eastAsia="zh-CN"/>
        </w:rPr>
        <w:t>一些成员</w:t>
      </w:r>
      <w:r w:rsidR="002C1586" w:rsidRPr="000F7A6C">
        <w:rPr>
          <w:rFonts w:ascii="SimSun" w:hAnsi="SimSun"/>
          <w:spacing w:val="-2"/>
          <w:kern w:val="22"/>
          <w:sz w:val="24"/>
          <w:lang w:eastAsia="zh-CN"/>
        </w:rPr>
        <w:t>指出</w:t>
      </w:r>
      <w:r w:rsidR="002C1586" w:rsidRPr="000F7A6C">
        <w:rPr>
          <w:rFonts w:ascii="SimSun" w:hAnsi="SimSun"/>
          <w:sz w:val="24"/>
          <w:lang w:val="en-US" w:eastAsia="zh-CN"/>
        </w:rPr>
        <w:t>，还应当有一项目标涉及到与生态系统复原和恢复有关的问题。</w:t>
      </w:r>
    </w:p>
    <w:p w14:paraId="075516ED" w14:textId="22B15941"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en-US" w:eastAsia="zh-CN"/>
        </w:rPr>
      </w:pPr>
      <w:r w:rsidRPr="000F7A6C">
        <w:rPr>
          <w:rFonts w:ascii="SimSun" w:hAnsi="SimSun"/>
          <w:sz w:val="24"/>
          <w:lang w:val="en-US" w:eastAsia="zh-CN"/>
        </w:rPr>
        <w:t>一些成员</w:t>
      </w:r>
      <w:r w:rsidR="00841587" w:rsidRPr="000F7A6C">
        <w:rPr>
          <w:rFonts w:ascii="SimSun" w:hAnsi="SimSun" w:hint="eastAsia"/>
          <w:sz w:val="24"/>
          <w:lang w:val="en-US" w:eastAsia="zh-CN"/>
        </w:rPr>
        <w:t>提及</w:t>
      </w:r>
      <w:r w:rsidR="002C1586" w:rsidRPr="000F7A6C">
        <w:rPr>
          <w:rFonts w:ascii="SimSun" w:hAnsi="SimSun"/>
          <w:sz w:val="24"/>
          <w:lang w:val="en-US" w:eastAsia="zh-CN"/>
        </w:rPr>
        <w:t>有利于恢复的条件</w:t>
      </w:r>
      <w:r w:rsidR="00841587" w:rsidRPr="000F7A6C">
        <w:rPr>
          <w:rFonts w:ascii="SimSun" w:hAnsi="SimSun" w:hint="eastAsia"/>
          <w:sz w:val="24"/>
          <w:lang w:val="en-US" w:eastAsia="zh-CN"/>
        </w:rPr>
        <w:t>，</w:t>
      </w:r>
      <w:r w:rsidR="002C1586" w:rsidRPr="000F7A6C">
        <w:rPr>
          <w:rFonts w:ascii="SimSun" w:hAnsi="SimSun"/>
          <w:sz w:val="24"/>
          <w:lang w:val="en-US" w:eastAsia="zh-CN"/>
        </w:rPr>
        <w:t>包括：土著人民和地方社区的参与、有效监测、基准数据、确保经济可持续性</w:t>
      </w:r>
      <w:r w:rsidR="00841587" w:rsidRPr="000F7A6C">
        <w:rPr>
          <w:rFonts w:ascii="SimSun" w:hAnsi="SimSun" w:hint="eastAsia"/>
          <w:sz w:val="24"/>
          <w:lang w:val="en-US" w:eastAsia="zh-CN"/>
        </w:rPr>
        <w:t>（</w:t>
      </w:r>
      <w:r w:rsidR="002C1586" w:rsidRPr="000F7A6C">
        <w:rPr>
          <w:rFonts w:ascii="SimSun" w:hAnsi="SimSun"/>
          <w:sz w:val="24"/>
          <w:lang w:val="en-US" w:eastAsia="zh-CN"/>
        </w:rPr>
        <w:t>包括补贴改革、绿色融资和自然资本核算等举措、政策调整</w:t>
      </w:r>
      <w:r w:rsidR="00841587" w:rsidRPr="000F7A6C">
        <w:rPr>
          <w:rFonts w:ascii="SimSun" w:hAnsi="SimSun" w:hint="eastAsia"/>
          <w:sz w:val="24"/>
          <w:lang w:val="en-US" w:eastAsia="zh-CN"/>
        </w:rPr>
        <w:t>），</w:t>
      </w:r>
      <w:r w:rsidR="002C1586" w:rsidRPr="000F7A6C">
        <w:rPr>
          <w:rFonts w:ascii="SimSun" w:hAnsi="SimSun"/>
          <w:sz w:val="24"/>
          <w:lang w:val="en-US" w:eastAsia="zh-CN"/>
        </w:rPr>
        <w:t>以及</w:t>
      </w:r>
      <w:r w:rsidR="00841587" w:rsidRPr="000F7A6C">
        <w:rPr>
          <w:rFonts w:ascii="SimSun" w:hAnsi="SimSun" w:hint="eastAsia"/>
          <w:sz w:val="24"/>
          <w:lang w:val="en-US" w:eastAsia="zh-CN"/>
        </w:rPr>
        <w:t>需要</w:t>
      </w:r>
      <w:r w:rsidR="002C1586" w:rsidRPr="000F7A6C">
        <w:rPr>
          <w:rFonts w:ascii="SimSun" w:hAnsi="SimSun"/>
          <w:sz w:val="24"/>
          <w:lang w:val="en-US" w:eastAsia="zh-CN"/>
        </w:rPr>
        <w:t>激励私人土地所有者进行恢复。</w:t>
      </w:r>
    </w:p>
    <w:p w14:paraId="665D478E" w14:textId="77777777" w:rsidR="002C1586" w:rsidRPr="000F7A6C" w:rsidRDefault="002C1586"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val="en-US" w:eastAsia="zh-CN"/>
        </w:rPr>
      </w:pPr>
      <w:r w:rsidRPr="000F7A6C">
        <w:rPr>
          <w:rFonts w:ascii="SimSun" w:hAnsi="SimSun"/>
          <w:sz w:val="24"/>
          <w:lang w:val="en-US" w:eastAsia="zh-CN"/>
        </w:rPr>
        <w:t>目标的拟议措辞是“在2021-2030年期间，所有退化的生态系统都将得到恢复，并将显示出可衡量的改进，将那些与实现《生物多样性公约》的目标相一致的领域和恢复活动列为优先事项”，以及“缔约方应致力于根据其生态系统和优先事项，确定要恢复领地的比例。”</w:t>
      </w:r>
    </w:p>
    <w:p w14:paraId="3F416A0D" w14:textId="77777777" w:rsidR="002C1586" w:rsidRPr="000F7A6C" w:rsidRDefault="002C1586"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spacing w:val="-2"/>
          <w:kern w:val="22"/>
        </w:rPr>
      </w:pPr>
      <w:r w:rsidRPr="000F7A6C">
        <w:rPr>
          <w:rFonts w:ascii="SimSun" w:hAnsi="SimSun"/>
          <w:b/>
          <w:spacing w:val="-2"/>
          <w:kern w:val="22"/>
        </w:rPr>
        <w:t>过度开发</w:t>
      </w:r>
    </w:p>
    <w:p w14:paraId="4B8E5023" w14:textId="5D5DEA95"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z w:val="24"/>
          <w:lang w:val="en-US" w:eastAsia="zh-CN"/>
        </w:rPr>
        <w:t>一些成员</w:t>
      </w:r>
      <w:r w:rsidR="002C1586" w:rsidRPr="000F7A6C">
        <w:rPr>
          <w:rFonts w:ascii="SimSun" w:hAnsi="SimSun"/>
          <w:sz w:val="24"/>
          <w:lang w:val="en-US" w:eastAsia="zh-CN"/>
        </w:rPr>
        <w:t>认为，该</w:t>
      </w:r>
      <w:r w:rsidR="00D52F8A" w:rsidRPr="000F7A6C">
        <w:rPr>
          <w:rFonts w:ascii="SimSun" w:hAnsi="SimSun"/>
          <w:sz w:val="24"/>
          <w:lang w:val="en-US" w:eastAsia="zh-CN"/>
        </w:rPr>
        <w:t>专题</w:t>
      </w:r>
      <w:r w:rsidR="002C1586" w:rsidRPr="000F7A6C">
        <w:rPr>
          <w:rFonts w:ascii="SimSun" w:hAnsi="SimSun"/>
          <w:sz w:val="24"/>
          <w:lang w:val="en-US" w:eastAsia="zh-CN"/>
        </w:rPr>
        <w:t>还应包括</w:t>
      </w:r>
      <w:r w:rsidR="00BB641E" w:rsidRPr="000F7A6C">
        <w:rPr>
          <w:rFonts w:ascii="SimSun" w:hAnsi="SimSun" w:hint="eastAsia"/>
          <w:sz w:val="24"/>
          <w:lang w:val="en-US" w:eastAsia="zh-CN"/>
        </w:rPr>
        <w:t>生物体</w:t>
      </w:r>
      <w:r w:rsidR="00BB641E" w:rsidRPr="000F7A6C">
        <w:rPr>
          <w:rFonts w:ascii="SimSun" w:hAnsi="SimSun"/>
          <w:sz w:val="24"/>
          <w:lang w:val="en-US" w:eastAsia="zh-CN"/>
        </w:rPr>
        <w:t>的开发应符合</w:t>
      </w:r>
      <w:r w:rsidR="00BB641E" w:rsidRPr="000F7A6C">
        <w:rPr>
          <w:rFonts w:ascii="SimSun" w:hAnsi="SimSun"/>
          <w:color w:val="000000"/>
          <w:sz w:val="24"/>
          <w:lang w:eastAsia="zh-CN"/>
        </w:rPr>
        <w:t>政府间科学与政策平台</w:t>
      </w:r>
      <w:r w:rsidR="00BB641E" w:rsidRPr="000F7A6C">
        <w:rPr>
          <w:rFonts w:ascii="SimSun" w:hAnsi="SimSun" w:hint="eastAsia"/>
          <w:color w:val="000000"/>
          <w:sz w:val="24"/>
          <w:lang w:eastAsia="zh-CN"/>
        </w:rPr>
        <w:t>所述的</w:t>
      </w:r>
      <w:r w:rsidR="002C1586" w:rsidRPr="000F7A6C">
        <w:rPr>
          <w:rFonts w:ascii="SimSun" w:hAnsi="SimSun"/>
          <w:sz w:val="24"/>
          <w:lang w:val="en-US" w:eastAsia="zh-CN"/>
        </w:rPr>
        <w:t>直接</w:t>
      </w:r>
      <w:r w:rsidR="002A6DFE" w:rsidRPr="000F7A6C">
        <w:rPr>
          <w:rFonts w:ascii="SimSun" w:hAnsi="SimSun"/>
          <w:sz w:val="24"/>
          <w:lang w:val="en-US" w:eastAsia="zh-CN"/>
        </w:rPr>
        <w:t>驱动因素</w:t>
      </w:r>
      <w:r w:rsidR="002C1586" w:rsidRPr="000F7A6C">
        <w:rPr>
          <w:rFonts w:ascii="SimSun" w:hAnsi="SimSun"/>
          <w:sz w:val="24"/>
          <w:lang w:val="en-US" w:eastAsia="zh-CN"/>
        </w:rPr>
        <w:t>。</w:t>
      </w:r>
    </w:p>
    <w:p w14:paraId="2DA51945" w14:textId="5EBB10CD"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2C1586" w:rsidRPr="000F7A6C">
        <w:rPr>
          <w:rFonts w:ascii="SimSun" w:hAnsi="SimSun"/>
          <w:spacing w:val="-2"/>
          <w:kern w:val="22"/>
          <w:sz w:val="24"/>
          <w:lang w:eastAsia="zh-CN"/>
        </w:rPr>
        <w:t>指出，不应讨论与贸易、奖励措施和消费者选择相关的问题，因为这些问题不在《公约》任务范围之内。但其他</w:t>
      </w:r>
      <w:r w:rsidRPr="000F7A6C">
        <w:rPr>
          <w:rFonts w:ascii="SimSun" w:hAnsi="SimSun" w:hint="eastAsia"/>
          <w:spacing w:val="-2"/>
          <w:kern w:val="22"/>
          <w:sz w:val="24"/>
          <w:lang w:eastAsia="zh-CN"/>
        </w:rPr>
        <w:t>成员</w:t>
      </w:r>
      <w:r w:rsidR="002C1586" w:rsidRPr="000F7A6C">
        <w:rPr>
          <w:rFonts w:ascii="SimSun" w:hAnsi="SimSun"/>
          <w:spacing w:val="-2"/>
          <w:kern w:val="22"/>
          <w:sz w:val="24"/>
          <w:lang w:eastAsia="zh-CN"/>
        </w:rPr>
        <w:t>指出，必须讨论贸易等间接</w:t>
      </w:r>
      <w:r w:rsidR="002A6DFE" w:rsidRPr="000F7A6C">
        <w:rPr>
          <w:rFonts w:ascii="SimSun" w:hAnsi="SimSun"/>
          <w:spacing w:val="-2"/>
          <w:kern w:val="22"/>
          <w:sz w:val="24"/>
          <w:lang w:eastAsia="zh-CN"/>
        </w:rPr>
        <w:t>驱动因素</w:t>
      </w:r>
      <w:r w:rsidR="002C1586" w:rsidRPr="000F7A6C">
        <w:rPr>
          <w:rFonts w:ascii="SimSun" w:hAnsi="SimSun"/>
          <w:spacing w:val="-2"/>
          <w:kern w:val="22"/>
          <w:sz w:val="24"/>
          <w:lang w:eastAsia="zh-CN"/>
        </w:rPr>
        <w:t>。就此，</w:t>
      </w:r>
      <w:r w:rsidRPr="000F7A6C">
        <w:rPr>
          <w:rFonts w:ascii="SimSun" w:hAnsi="SimSun"/>
          <w:spacing w:val="-2"/>
          <w:kern w:val="22"/>
          <w:sz w:val="24"/>
          <w:lang w:eastAsia="zh-CN"/>
        </w:rPr>
        <w:t>一些成员</w:t>
      </w:r>
      <w:r w:rsidR="002C1586" w:rsidRPr="000F7A6C">
        <w:rPr>
          <w:rFonts w:ascii="SimSun" w:hAnsi="SimSun"/>
          <w:spacing w:val="-2"/>
          <w:kern w:val="22"/>
          <w:sz w:val="24"/>
          <w:lang w:eastAsia="zh-CN"/>
        </w:rPr>
        <w:t>建议纳入或讨论与远程耦合、供应链、准入规则、执行、国际协调、生态足迹、消费和生产</w:t>
      </w:r>
      <w:r w:rsidR="00BB641E" w:rsidRPr="000F7A6C">
        <w:rPr>
          <w:rFonts w:ascii="SimSun" w:hAnsi="SimSun" w:hint="eastAsia"/>
          <w:spacing w:val="-2"/>
          <w:kern w:val="22"/>
          <w:sz w:val="24"/>
          <w:lang w:eastAsia="zh-CN"/>
        </w:rPr>
        <w:t>模式</w:t>
      </w:r>
      <w:r w:rsidR="002C1586" w:rsidRPr="000F7A6C">
        <w:rPr>
          <w:rFonts w:ascii="SimSun" w:hAnsi="SimSun"/>
          <w:spacing w:val="-2"/>
          <w:kern w:val="22"/>
          <w:sz w:val="24"/>
          <w:lang w:eastAsia="zh-CN"/>
        </w:rPr>
        <w:t>、需求管理以及循环经济等有关概念。</w:t>
      </w:r>
    </w:p>
    <w:p w14:paraId="31C73BA4" w14:textId="59D19829"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6604EE" w:rsidRPr="000F7A6C">
        <w:rPr>
          <w:rFonts w:ascii="SimSun" w:hAnsi="SimSun" w:hint="eastAsia"/>
          <w:spacing w:val="-2"/>
          <w:kern w:val="22"/>
          <w:sz w:val="24"/>
          <w:lang w:eastAsia="zh-CN"/>
        </w:rPr>
        <w:t>仍为</w:t>
      </w:r>
      <w:r w:rsidR="006604EE" w:rsidRPr="000F7A6C">
        <w:rPr>
          <w:rFonts w:ascii="SimSun" w:hAnsi="SimSun"/>
          <w:spacing w:val="-2"/>
          <w:kern w:val="22"/>
          <w:sz w:val="24"/>
          <w:lang w:eastAsia="zh-CN"/>
        </w:rPr>
        <w:t>应将</w:t>
      </w:r>
      <w:r w:rsidR="002C1586" w:rsidRPr="000F7A6C">
        <w:rPr>
          <w:rFonts w:ascii="SimSun" w:hAnsi="SimSun"/>
          <w:spacing w:val="-2"/>
          <w:kern w:val="22"/>
          <w:sz w:val="24"/>
          <w:lang w:eastAsia="zh-CN"/>
        </w:rPr>
        <w:t>政府间</w:t>
      </w:r>
      <w:r w:rsidR="000E6243" w:rsidRPr="000F7A6C">
        <w:rPr>
          <w:rFonts w:ascii="SimSun" w:hAnsi="SimSun" w:hint="eastAsia"/>
          <w:spacing w:val="-2"/>
          <w:kern w:val="22"/>
          <w:sz w:val="24"/>
          <w:lang w:eastAsia="zh-CN"/>
        </w:rPr>
        <w:t>科学</w:t>
      </w:r>
      <w:r w:rsidR="002C1586" w:rsidRPr="000F7A6C">
        <w:rPr>
          <w:rFonts w:ascii="SimSun" w:hAnsi="SimSun"/>
          <w:spacing w:val="-2"/>
          <w:kern w:val="22"/>
          <w:sz w:val="24"/>
          <w:lang w:eastAsia="zh-CN"/>
        </w:rPr>
        <w:t>政策平台</w:t>
      </w:r>
      <w:r w:rsidR="000E6243" w:rsidRPr="000F7A6C">
        <w:rPr>
          <w:rFonts w:ascii="SimSun" w:hAnsi="SimSun" w:hint="eastAsia"/>
          <w:spacing w:val="-2"/>
          <w:kern w:val="22"/>
          <w:sz w:val="24"/>
          <w:lang w:eastAsia="zh-CN"/>
        </w:rPr>
        <w:t>的</w:t>
      </w:r>
      <w:r w:rsidR="000E6243" w:rsidRPr="000F7A6C">
        <w:rPr>
          <w:rFonts w:ascii="SimSun" w:hAnsi="SimSun"/>
          <w:spacing w:val="-2"/>
          <w:kern w:val="22"/>
          <w:sz w:val="24"/>
          <w:lang w:eastAsia="zh-CN"/>
        </w:rPr>
        <w:t>《</w:t>
      </w:r>
      <w:r w:rsidR="002C1586" w:rsidRPr="000F7A6C">
        <w:rPr>
          <w:rFonts w:ascii="SimSun" w:hAnsi="SimSun"/>
          <w:spacing w:val="-2"/>
          <w:kern w:val="22"/>
          <w:sz w:val="24"/>
          <w:lang w:eastAsia="zh-CN"/>
        </w:rPr>
        <w:t>全球评估报告》中的</w:t>
      </w:r>
      <w:r w:rsidR="002C1586" w:rsidRPr="000F7A6C">
        <w:rPr>
          <w:rStyle w:val="style21"/>
          <w:rFonts w:ascii="SimSun" w:hAnsi="SimSun"/>
          <w:color w:val="000000" w:themeColor="text1"/>
          <w:lang w:eastAsia="zh-CN"/>
        </w:rPr>
        <w:t>转型变革</w:t>
      </w:r>
      <w:r w:rsidR="002C1586" w:rsidRPr="000F7A6C">
        <w:rPr>
          <w:rFonts w:ascii="SimSun" w:hAnsi="SimSun"/>
          <w:spacing w:val="-2"/>
          <w:kern w:val="22"/>
          <w:sz w:val="24"/>
          <w:lang w:eastAsia="zh-CN"/>
        </w:rPr>
        <w:t>手段</w:t>
      </w:r>
      <w:r w:rsidR="006604EE" w:rsidRPr="000F7A6C">
        <w:rPr>
          <w:rFonts w:ascii="SimSun" w:hAnsi="SimSun" w:hint="eastAsia"/>
          <w:spacing w:val="-2"/>
          <w:kern w:val="22"/>
          <w:sz w:val="24"/>
          <w:lang w:eastAsia="zh-CN"/>
        </w:rPr>
        <w:t>和</w:t>
      </w:r>
      <w:r w:rsidR="002C1586" w:rsidRPr="000F7A6C">
        <w:rPr>
          <w:rFonts w:ascii="SimSun" w:hAnsi="SimSun"/>
          <w:spacing w:val="-2"/>
          <w:kern w:val="22"/>
          <w:sz w:val="24"/>
          <w:lang w:eastAsia="zh-CN"/>
        </w:rPr>
        <w:t>解决这些问题的</w:t>
      </w:r>
      <w:r w:rsidR="006604EE" w:rsidRPr="000F7A6C">
        <w:rPr>
          <w:rFonts w:ascii="SimSun" w:hAnsi="SimSun" w:hint="eastAsia"/>
          <w:spacing w:val="-2"/>
          <w:kern w:val="22"/>
          <w:sz w:val="24"/>
          <w:lang w:eastAsia="zh-CN"/>
        </w:rPr>
        <w:t>指导意见</w:t>
      </w:r>
      <w:r w:rsidR="006604EE" w:rsidRPr="000F7A6C">
        <w:rPr>
          <w:rFonts w:ascii="SimSun" w:hAnsi="SimSun"/>
          <w:spacing w:val="-2"/>
          <w:kern w:val="22"/>
          <w:sz w:val="24"/>
          <w:lang w:eastAsia="zh-CN"/>
        </w:rPr>
        <w:t>纳入其中</w:t>
      </w:r>
      <w:r w:rsidR="002C1586" w:rsidRPr="000F7A6C">
        <w:rPr>
          <w:rFonts w:ascii="SimSun" w:hAnsi="SimSun"/>
          <w:spacing w:val="-2"/>
          <w:kern w:val="22"/>
          <w:sz w:val="24"/>
          <w:lang w:eastAsia="zh-CN"/>
        </w:rPr>
        <w:t>。</w:t>
      </w:r>
    </w:p>
    <w:p w14:paraId="4347D8AC" w14:textId="79946D54"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0E6243" w:rsidRPr="000F7A6C">
        <w:rPr>
          <w:rFonts w:ascii="SimSun" w:hAnsi="SimSun" w:hint="eastAsia"/>
          <w:spacing w:val="-2"/>
          <w:kern w:val="22"/>
          <w:sz w:val="24"/>
          <w:lang w:eastAsia="zh-CN"/>
        </w:rPr>
        <w:t>认为</w:t>
      </w:r>
      <w:r w:rsidR="00D9075F" w:rsidRPr="000F7A6C">
        <w:rPr>
          <w:rFonts w:ascii="SimSun" w:hAnsi="SimSun"/>
          <w:spacing w:val="-2"/>
          <w:kern w:val="22"/>
          <w:sz w:val="24"/>
          <w:lang w:eastAsia="zh-CN"/>
        </w:rPr>
        <w:t>应提及</w:t>
      </w:r>
      <w:r w:rsidR="002C1586" w:rsidRPr="000F7A6C">
        <w:rPr>
          <w:rFonts w:ascii="SimSun" w:hAnsi="SimSun"/>
          <w:spacing w:val="-2"/>
          <w:kern w:val="22"/>
          <w:sz w:val="24"/>
          <w:lang w:eastAsia="zh-CN"/>
        </w:rPr>
        <w:t>野生动植物贸易，并指出该</w:t>
      </w:r>
      <w:r w:rsidR="00D52F8A" w:rsidRPr="000F7A6C">
        <w:rPr>
          <w:rFonts w:ascii="SimSun" w:hAnsi="SimSun"/>
          <w:spacing w:val="-2"/>
          <w:kern w:val="22"/>
          <w:sz w:val="24"/>
          <w:lang w:eastAsia="zh-CN"/>
        </w:rPr>
        <w:t>专题</w:t>
      </w:r>
      <w:r w:rsidR="002C1586" w:rsidRPr="000F7A6C">
        <w:rPr>
          <w:rFonts w:ascii="SimSun" w:hAnsi="SimSun"/>
          <w:spacing w:val="-2"/>
          <w:kern w:val="22"/>
          <w:sz w:val="24"/>
          <w:lang w:eastAsia="zh-CN"/>
        </w:rPr>
        <w:t>可提供与《濒危野生动植物种国际贸易公约》合作的机会。</w:t>
      </w:r>
    </w:p>
    <w:p w14:paraId="36500D03" w14:textId="1C501C74"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pacing w:val="-2"/>
          <w:kern w:val="22"/>
          <w:sz w:val="24"/>
          <w:lang w:eastAsia="zh-CN"/>
        </w:rPr>
      </w:pPr>
      <w:r w:rsidRPr="000F7A6C">
        <w:rPr>
          <w:rFonts w:ascii="SimSun" w:hAnsi="SimSun"/>
          <w:spacing w:val="-2"/>
          <w:kern w:val="22"/>
          <w:sz w:val="24"/>
          <w:lang w:eastAsia="zh-CN"/>
        </w:rPr>
        <w:t>一些成员</w:t>
      </w:r>
      <w:r w:rsidR="000E6243" w:rsidRPr="000F7A6C">
        <w:rPr>
          <w:rFonts w:ascii="SimSun" w:hAnsi="SimSun" w:hint="eastAsia"/>
          <w:spacing w:val="-2"/>
          <w:kern w:val="22"/>
          <w:sz w:val="24"/>
          <w:lang w:eastAsia="zh-CN"/>
        </w:rPr>
        <w:t>认为</w:t>
      </w:r>
      <w:r w:rsidR="000E6243" w:rsidRPr="000F7A6C">
        <w:rPr>
          <w:rFonts w:ascii="SimSun" w:hAnsi="SimSun"/>
          <w:spacing w:val="-2"/>
          <w:kern w:val="22"/>
          <w:sz w:val="24"/>
          <w:lang w:eastAsia="zh-CN"/>
        </w:rPr>
        <w:t>，</w:t>
      </w:r>
      <w:r w:rsidR="000E6243" w:rsidRPr="000F7A6C">
        <w:rPr>
          <w:rFonts w:ascii="SimSun" w:hAnsi="SimSun" w:hint="eastAsia"/>
          <w:spacing w:val="-2"/>
          <w:kern w:val="22"/>
          <w:sz w:val="24"/>
          <w:lang w:eastAsia="zh-CN"/>
        </w:rPr>
        <w:t>应</w:t>
      </w:r>
      <w:r w:rsidR="002C1586" w:rsidRPr="000F7A6C">
        <w:rPr>
          <w:rFonts w:ascii="SimSun" w:hAnsi="SimSun"/>
          <w:spacing w:val="-2"/>
          <w:kern w:val="22"/>
          <w:sz w:val="24"/>
          <w:lang w:eastAsia="zh-CN"/>
        </w:rPr>
        <w:t>在此纳入这些部门，因为它们是解决林业、渔业过度开发（合法和非法过度开发）的切入点，应将它们视为可持续管理/生产的可能途径。</w:t>
      </w:r>
    </w:p>
    <w:p w14:paraId="380FED5A" w14:textId="06310DE5"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69193B" w:rsidRPr="000F7A6C">
        <w:rPr>
          <w:rFonts w:ascii="SimSun" w:hAnsi="SimSun" w:hint="eastAsia"/>
          <w:spacing w:val="-2"/>
          <w:kern w:val="22"/>
          <w:sz w:val="24"/>
          <w:lang w:eastAsia="zh-CN"/>
        </w:rPr>
        <w:t>注意到</w:t>
      </w:r>
      <w:r w:rsidR="00E17729" w:rsidRPr="000F7A6C">
        <w:rPr>
          <w:rFonts w:ascii="SimSun" w:hAnsi="SimSun" w:hint="eastAsia"/>
          <w:sz w:val="24"/>
          <w:lang w:eastAsia="zh-CN"/>
        </w:rPr>
        <w:t>：</w:t>
      </w:r>
      <w:r w:rsidR="002C1586" w:rsidRPr="000F7A6C">
        <w:rPr>
          <w:rFonts w:ascii="SimSun" w:hAnsi="SimSun"/>
          <w:sz w:val="24"/>
          <w:lang w:eastAsia="zh-CN"/>
        </w:rPr>
        <w:t>非正式咨询小组关于主流化的长期战略</w:t>
      </w:r>
      <w:r w:rsidR="00E17729" w:rsidRPr="000F7A6C">
        <w:rPr>
          <w:rFonts w:ascii="SimSun" w:hAnsi="SimSun" w:hint="eastAsia"/>
          <w:sz w:val="24"/>
          <w:lang w:eastAsia="zh-CN"/>
        </w:rPr>
        <w:t>办法</w:t>
      </w:r>
      <w:r w:rsidR="002C1586" w:rsidRPr="000F7A6C">
        <w:rPr>
          <w:rFonts w:ascii="SimSun" w:hAnsi="SimSun"/>
          <w:sz w:val="24"/>
          <w:lang w:eastAsia="zh-CN"/>
        </w:rPr>
        <w:t>进程</w:t>
      </w:r>
      <w:r w:rsidR="00E17729" w:rsidRPr="000F7A6C">
        <w:rPr>
          <w:rFonts w:ascii="SimSun" w:hAnsi="SimSun" w:hint="eastAsia"/>
          <w:sz w:val="24"/>
          <w:lang w:eastAsia="zh-CN"/>
        </w:rPr>
        <w:t>的</w:t>
      </w:r>
      <w:r w:rsidR="00E17729" w:rsidRPr="000F7A6C">
        <w:rPr>
          <w:rFonts w:ascii="SimSun" w:hAnsi="SimSun"/>
          <w:sz w:val="24"/>
          <w:lang w:eastAsia="zh-CN"/>
        </w:rPr>
        <w:t>工作</w:t>
      </w:r>
      <w:r w:rsidR="00E17729" w:rsidRPr="000F7A6C">
        <w:rPr>
          <w:rFonts w:ascii="SimSun" w:hAnsi="SimSun" w:hint="eastAsia"/>
          <w:sz w:val="24"/>
          <w:lang w:eastAsia="zh-CN"/>
        </w:rPr>
        <w:t>，</w:t>
      </w:r>
      <w:r w:rsidR="002C1586" w:rsidRPr="000F7A6C">
        <w:rPr>
          <w:rFonts w:ascii="SimSun" w:hAnsi="SimSun"/>
          <w:sz w:val="24"/>
          <w:lang w:eastAsia="zh-CN"/>
        </w:rPr>
        <w:t>可持续利用</w:t>
      </w:r>
      <w:r w:rsidR="00E17729" w:rsidRPr="000F7A6C">
        <w:rPr>
          <w:rFonts w:ascii="SimSun" w:hAnsi="SimSun" w:hint="eastAsia"/>
          <w:sz w:val="24"/>
          <w:lang w:eastAsia="zh-CN"/>
        </w:rPr>
        <w:t>问题</w:t>
      </w:r>
      <w:r w:rsidR="002C1586" w:rsidRPr="000F7A6C">
        <w:rPr>
          <w:rFonts w:ascii="SimSun" w:hAnsi="SimSun"/>
          <w:sz w:val="24"/>
          <w:lang w:eastAsia="zh-CN"/>
        </w:rPr>
        <w:t>专题磋商</w:t>
      </w:r>
      <w:r w:rsidR="00E17729" w:rsidRPr="000F7A6C">
        <w:rPr>
          <w:rFonts w:ascii="SimSun" w:hAnsi="SimSun" w:hint="eastAsia"/>
          <w:sz w:val="24"/>
          <w:lang w:eastAsia="zh-CN"/>
        </w:rPr>
        <w:t>，</w:t>
      </w:r>
      <w:r w:rsidR="002C1586" w:rsidRPr="000F7A6C">
        <w:rPr>
          <w:rFonts w:ascii="SimSun" w:hAnsi="SimSun"/>
          <w:sz w:val="24"/>
          <w:lang w:eastAsia="zh-CN"/>
        </w:rPr>
        <w:t>以及缔约方大会关于主流化</w:t>
      </w:r>
      <w:r w:rsidR="00E17729" w:rsidRPr="000F7A6C">
        <w:rPr>
          <w:rFonts w:ascii="SimSun" w:hAnsi="SimSun" w:hint="eastAsia"/>
          <w:sz w:val="24"/>
          <w:lang w:eastAsia="zh-CN"/>
        </w:rPr>
        <w:t>问题</w:t>
      </w:r>
      <w:r w:rsidR="002C1586" w:rsidRPr="000F7A6C">
        <w:rPr>
          <w:rFonts w:ascii="SimSun" w:hAnsi="SimSun"/>
          <w:sz w:val="24"/>
          <w:lang w:eastAsia="zh-CN"/>
        </w:rPr>
        <w:t>的决定</w:t>
      </w:r>
      <w:r w:rsidR="00E17729" w:rsidRPr="000F7A6C">
        <w:rPr>
          <w:rFonts w:ascii="SimSun" w:hAnsi="SimSun" w:hint="eastAsia"/>
          <w:sz w:val="24"/>
          <w:lang w:eastAsia="zh-CN"/>
        </w:rPr>
        <w:t>，均</w:t>
      </w:r>
      <w:r w:rsidR="002C1586" w:rsidRPr="000F7A6C">
        <w:rPr>
          <w:rFonts w:ascii="SimSun" w:hAnsi="SimSun"/>
          <w:sz w:val="24"/>
          <w:lang w:eastAsia="zh-CN"/>
        </w:rPr>
        <w:t>与这一</w:t>
      </w:r>
      <w:r w:rsidR="00D52F8A" w:rsidRPr="000F7A6C">
        <w:rPr>
          <w:rFonts w:ascii="SimSun" w:hAnsi="SimSun"/>
          <w:sz w:val="24"/>
          <w:lang w:eastAsia="zh-CN"/>
        </w:rPr>
        <w:t>专题</w:t>
      </w:r>
      <w:r w:rsidR="00E17729" w:rsidRPr="000F7A6C">
        <w:rPr>
          <w:rFonts w:ascii="SimSun" w:hAnsi="SimSun" w:hint="eastAsia"/>
          <w:sz w:val="24"/>
          <w:lang w:eastAsia="zh-CN"/>
        </w:rPr>
        <w:t>有关联</w:t>
      </w:r>
      <w:r w:rsidR="002C1586" w:rsidRPr="000F7A6C">
        <w:rPr>
          <w:rFonts w:ascii="SimSun" w:hAnsi="SimSun"/>
          <w:sz w:val="24"/>
          <w:lang w:eastAsia="zh-CN"/>
        </w:rPr>
        <w:t>。</w:t>
      </w:r>
    </w:p>
    <w:p w14:paraId="7CBF1F3D" w14:textId="1754458D" w:rsidR="00E17729" w:rsidRPr="000F7A6C" w:rsidRDefault="00985FF2" w:rsidP="00E17729">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E17729" w:rsidRPr="000F7A6C">
        <w:rPr>
          <w:rFonts w:ascii="SimSun" w:hAnsi="SimSun" w:hint="eastAsia"/>
          <w:sz w:val="24"/>
          <w:lang w:eastAsia="zh-CN"/>
        </w:rPr>
        <w:t>认为应</w:t>
      </w:r>
      <w:r w:rsidR="00E17729" w:rsidRPr="000F7A6C">
        <w:rPr>
          <w:rFonts w:ascii="SimSun" w:hAnsi="SimSun"/>
          <w:sz w:val="24"/>
          <w:lang w:eastAsia="zh-CN"/>
        </w:rPr>
        <w:t>提及可持续习惯使用。</w:t>
      </w:r>
    </w:p>
    <w:p w14:paraId="4E5B3537" w14:textId="124F1F88" w:rsidR="00E17729" w:rsidRPr="000F7A6C" w:rsidRDefault="00985FF2" w:rsidP="00E17729">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E17729" w:rsidRPr="000F7A6C">
        <w:rPr>
          <w:rFonts w:ascii="SimSun" w:hAnsi="SimSun"/>
          <w:sz w:val="24"/>
          <w:lang w:eastAsia="zh-CN"/>
        </w:rPr>
        <w:t>告诫说，要避免将可持续利用（开发）和不可持续利用（过度开发）混为一谈。</w:t>
      </w:r>
      <w:r w:rsidRPr="000F7A6C">
        <w:rPr>
          <w:rFonts w:ascii="SimSun" w:hAnsi="SimSun"/>
          <w:sz w:val="24"/>
          <w:lang w:eastAsia="zh-CN"/>
        </w:rPr>
        <w:t>一些成员</w:t>
      </w:r>
      <w:r w:rsidR="00E17729" w:rsidRPr="000F7A6C">
        <w:rPr>
          <w:rFonts w:ascii="SimSun" w:hAnsi="SimSun"/>
          <w:sz w:val="24"/>
          <w:lang w:eastAsia="zh-CN"/>
        </w:rPr>
        <w:t>赞成在本专题中使用“不可持续的利用”一词。</w:t>
      </w:r>
    </w:p>
    <w:p w14:paraId="448286BE" w14:textId="5DD52C3D"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EC275D" w:rsidRPr="000F7A6C">
        <w:rPr>
          <w:rFonts w:ascii="SimSun" w:hAnsi="SimSun" w:hint="eastAsia"/>
          <w:sz w:val="24"/>
          <w:lang w:eastAsia="zh-CN"/>
        </w:rPr>
        <w:t>告诫</w:t>
      </w:r>
      <w:r w:rsidR="002C1586" w:rsidRPr="000F7A6C">
        <w:rPr>
          <w:rFonts w:ascii="SimSun" w:hAnsi="SimSun"/>
          <w:sz w:val="24"/>
          <w:lang w:eastAsia="zh-CN"/>
        </w:rPr>
        <w:t>说，</w:t>
      </w:r>
      <w:r w:rsidR="00EC275D" w:rsidRPr="000F7A6C">
        <w:rPr>
          <w:rFonts w:ascii="SimSun" w:hAnsi="SimSun" w:hint="eastAsia"/>
          <w:sz w:val="24"/>
          <w:lang w:eastAsia="zh-CN"/>
        </w:rPr>
        <w:t>应</w:t>
      </w:r>
      <w:r w:rsidR="00EC275D" w:rsidRPr="000F7A6C">
        <w:rPr>
          <w:rFonts w:ascii="SimSun" w:hAnsi="SimSun"/>
          <w:sz w:val="24"/>
          <w:lang w:eastAsia="zh-CN"/>
        </w:rPr>
        <w:t>避免</w:t>
      </w:r>
      <w:r w:rsidR="002C1586" w:rsidRPr="000F7A6C">
        <w:rPr>
          <w:rFonts w:ascii="SimSun" w:hAnsi="SimSun"/>
          <w:sz w:val="24"/>
          <w:lang w:eastAsia="zh-CN"/>
        </w:rPr>
        <w:t>在该目标的</w:t>
      </w:r>
      <w:r w:rsidR="00EC275D" w:rsidRPr="000F7A6C">
        <w:rPr>
          <w:rFonts w:ascii="SimSun" w:hAnsi="SimSun" w:hint="eastAsia"/>
          <w:sz w:val="24"/>
          <w:lang w:eastAsia="zh-CN"/>
        </w:rPr>
        <w:t>提法</w:t>
      </w:r>
      <w:r w:rsidR="00EC275D" w:rsidRPr="000F7A6C">
        <w:rPr>
          <w:rFonts w:ascii="SimSun" w:hAnsi="SimSun"/>
          <w:sz w:val="24"/>
          <w:lang w:eastAsia="zh-CN"/>
        </w:rPr>
        <w:t>上</w:t>
      </w:r>
      <w:r w:rsidR="00EC275D" w:rsidRPr="000F7A6C">
        <w:rPr>
          <w:rFonts w:ascii="SimSun" w:hAnsi="SimSun" w:hint="eastAsia"/>
          <w:sz w:val="24"/>
          <w:lang w:eastAsia="zh-CN"/>
        </w:rPr>
        <w:t>制定</w:t>
      </w:r>
      <w:r w:rsidR="002C1586" w:rsidRPr="000F7A6C">
        <w:rPr>
          <w:rFonts w:ascii="SimSun" w:hAnsi="SimSun"/>
          <w:sz w:val="24"/>
          <w:lang w:eastAsia="zh-CN"/>
        </w:rPr>
        <w:t>不正当的奖励措施。</w:t>
      </w:r>
      <w:r w:rsidRPr="000F7A6C">
        <w:rPr>
          <w:rFonts w:ascii="SimSun" w:hAnsi="SimSun"/>
          <w:sz w:val="24"/>
          <w:lang w:eastAsia="zh-CN"/>
        </w:rPr>
        <w:t>一些成员</w:t>
      </w:r>
      <w:r w:rsidR="002C1586" w:rsidRPr="000F7A6C">
        <w:rPr>
          <w:rFonts w:ascii="SimSun" w:hAnsi="SimSun"/>
          <w:sz w:val="24"/>
          <w:lang w:eastAsia="zh-CN"/>
        </w:rPr>
        <w:t>警告</w:t>
      </w:r>
      <w:r w:rsidR="00EC275D" w:rsidRPr="000F7A6C">
        <w:rPr>
          <w:rFonts w:ascii="SimSun" w:hAnsi="SimSun" w:hint="eastAsia"/>
          <w:sz w:val="24"/>
          <w:lang w:eastAsia="zh-CN"/>
        </w:rPr>
        <w:t>应</w:t>
      </w:r>
      <w:r w:rsidR="002C1586" w:rsidRPr="000F7A6C">
        <w:rPr>
          <w:rFonts w:ascii="SimSun" w:hAnsi="SimSun"/>
          <w:sz w:val="24"/>
          <w:lang w:eastAsia="zh-CN"/>
        </w:rPr>
        <w:t>避免将自然资源的开采“定为犯罪”。</w:t>
      </w:r>
      <w:r w:rsidRPr="000F7A6C">
        <w:rPr>
          <w:rFonts w:ascii="SimSun" w:hAnsi="SimSun"/>
          <w:sz w:val="24"/>
          <w:lang w:eastAsia="zh-CN"/>
        </w:rPr>
        <w:t>一些成员</w:t>
      </w:r>
      <w:r w:rsidR="002C1586" w:rsidRPr="000F7A6C">
        <w:rPr>
          <w:rFonts w:ascii="SimSun" w:hAnsi="SimSun"/>
          <w:sz w:val="24"/>
          <w:lang w:eastAsia="zh-CN"/>
        </w:rPr>
        <w:t>强调过度开发问题与获取自然资源的非法行为和规则有关，而另</w:t>
      </w:r>
      <w:r w:rsidRPr="000F7A6C">
        <w:rPr>
          <w:rFonts w:ascii="SimSun" w:hAnsi="SimSun"/>
          <w:sz w:val="24"/>
          <w:lang w:eastAsia="zh-CN"/>
        </w:rPr>
        <w:t>一些成员</w:t>
      </w:r>
      <w:r w:rsidR="002C1586" w:rsidRPr="000F7A6C">
        <w:rPr>
          <w:rFonts w:ascii="SimSun" w:hAnsi="SimSun"/>
          <w:sz w:val="24"/>
          <w:lang w:eastAsia="zh-CN"/>
        </w:rPr>
        <w:t>强调</w:t>
      </w:r>
      <w:r w:rsidR="002A6DFE" w:rsidRPr="000F7A6C">
        <w:rPr>
          <w:rFonts w:ascii="SimSun" w:hAnsi="SimSun"/>
          <w:sz w:val="24"/>
          <w:lang w:eastAsia="zh-CN"/>
        </w:rPr>
        <w:t>驱动因素</w:t>
      </w:r>
      <w:r w:rsidR="002C1586" w:rsidRPr="000F7A6C">
        <w:rPr>
          <w:rFonts w:ascii="SimSun" w:hAnsi="SimSun"/>
          <w:sz w:val="24"/>
          <w:lang w:eastAsia="zh-CN"/>
        </w:rPr>
        <w:t>涉及到合法行为</w:t>
      </w:r>
      <w:r w:rsidR="0008374F" w:rsidRPr="000F7A6C">
        <w:rPr>
          <w:rFonts w:ascii="SimSun" w:hAnsi="SimSun" w:hint="eastAsia"/>
          <w:sz w:val="24"/>
          <w:lang w:eastAsia="zh-CN"/>
        </w:rPr>
        <w:t>与</w:t>
      </w:r>
      <w:r w:rsidR="002C1586" w:rsidRPr="000F7A6C">
        <w:rPr>
          <w:rFonts w:ascii="SimSun" w:hAnsi="SimSun"/>
          <w:sz w:val="24"/>
          <w:lang w:eastAsia="zh-CN"/>
        </w:rPr>
        <w:t>非法行为。</w:t>
      </w:r>
    </w:p>
    <w:p w14:paraId="25FD6227" w14:textId="65176901" w:rsidR="002F1D97" w:rsidRPr="000F7A6C" w:rsidRDefault="002F1D97"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spacing w:val="-2"/>
          <w:kern w:val="22"/>
        </w:rPr>
      </w:pPr>
      <w:r w:rsidRPr="000F7A6C">
        <w:rPr>
          <w:rFonts w:ascii="SimSun" w:hAnsi="SimSun"/>
          <w:b/>
          <w:bCs/>
          <w:spacing w:val="-2"/>
          <w:kern w:val="22"/>
          <w:lang w:val="en-US"/>
        </w:rPr>
        <w:lastRenderedPageBreak/>
        <w:t>外来入侵物种</w:t>
      </w:r>
    </w:p>
    <w:p w14:paraId="30932B12" w14:textId="6F4AC249"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指出，需要更多关于</w:t>
      </w:r>
      <w:r w:rsidR="001A41FC" w:rsidRPr="000F7A6C">
        <w:rPr>
          <w:rFonts w:ascii="SimSun" w:hAnsi="SimSun"/>
          <w:sz w:val="24"/>
          <w:lang w:eastAsia="zh-CN"/>
        </w:rPr>
        <w:t>此问题</w:t>
      </w:r>
      <w:r w:rsidR="002F1D97" w:rsidRPr="000F7A6C">
        <w:rPr>
          <w:rFonts w:ascii="SimSun" w:hAnsi="SimSun"/>
          <w:sz w:val="24"/>
          <w:lang w:eastAsia="zh-CN"/>
        </w:rPr>
        <w:t>的技术和科学信息，并建议发起获取这些信息的工作。在这方面，</w:t>
      </w:r>
      <w:r w:rsidRPr="000F7A6C">
        <w:rPr>
          <w:rFonts w:ascii="SimSun" w:hAnsi="SimSun"/>
          <w:sz w:val="24"/>
          <w:lang w:eastAsia="zh-CN"/>
        </w:rPr>
        <w:t>一些成员</w:t>
      </w:r>
      <w:r w:rsidR="0069193B" w:rsidRPr="000F7A6C">
        <w:rPr>
          <w:rFonts w:ascii="SimSun" w:hAnsi="SimSun" w:hint="eastAsia"/>
          <w:sz w:val="24"/>
          <w:lang w:eastAsia="zh-CN"/>
        </w:rPr>
        <w:t>注意到</w:t>
      </w:r>
      <w:r w:rsidR="002F1D97" w:rsidRPr="000F7A6C">
        <w:rPr>
          <w:rFonts w:ascii="SimSun" w:hAnsi="SimSun"/>
          <w:sz w:val="24"/>
          <w:lang w:eastAsia="zh-CN"/>
        </w:rPr>
        <w:t>即将</w:t>
      </w:r>
      <w:r w:rsidR="0008374F" w:rsidRPr="000F7A6C">
        <w:rPr>
          <w:rFonts w:ascii="SimSun" w:hAnsi="SimSun" w:hint="eastAsia"/>
          <w:sz w:val="24"/>
          <w:lang w:eastAsia="zh-CN"/>
        </w:rPr>
        <w:t>举行</w:t>
      </w:r>
      <w:r w:rsidR="002F1D97" w:rsidRPr="000F7A6C">
        <w:rPr>
          <w:rFonts w:ascii="SimSun" w:hAnsi="SimSun"/>
          <w:sz w:val="24"/>
          <w:lang w:eastAsia="zh-CN"/>
        </w:rPr>
        <w:t>的外来入侵物种特设技术专家组</w:t>
      </w:r>
      <w:r w:rsidR="0008374F" w:rsidRPr="000F7A6C">
        <w:rPr>
          <w:rFonts w:ascii="SimSun" w:hAnsi="SimSun" w:hint="eastAsia"/>
          <w:sz w:val="24"/>
          <w:lang w:eastAsia="zh-CN"/>
        </w:rPr>
        <w:t>会议</w:t>
      </w:r>
      <w:r w:rsidR="0069193B" w:rsidRPr="000F7A6C">
        <w:rPr>
          <w:rFonts w:ascii="SimSun" w:hAnsi="SimSun" w:hint="eastAsia"/>
          <w:sz w:val="24"/>
          <w:lang w:eastAsia="zh-CN"/>
        </w:rPr>
        <w:t>的</w:t>
      </w:r>
      <w:r w:rsidR="0069193B" w:rsidRPr="000F7A6C">
        <w:rPr>
          <w:rFonts w:ascii="SimSun" w:hAnsi="SimSun"/>
          <w:sz w:val="24"/>
          <w:lang w:eastAsia="zh-CN"/>
        </w:rPr>
        <w:t>现实意义</w:t>
      </w:r>
      <w:r w:rsidR="002F1D97" w:rsidRPr="000F7A6C">
        <w:rPr>
          <w:rFonts w:ascii="SimSun" w:hAnsi="SimSun"/>
          <w:sz w:val="24"/>
          <w:lang w:eastAsia="zh-CN"/>
        </w:rPr>
        <w:t xml:space="preserve">。 </w:t>
      </w:r>
    </w:p>
    <w:p w14:paraId="18E82C94" w14:textId="5CB2EF75"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37346" w:rsidRPr="000F7A6C">
        <w:rPr>
          <w:rFonts w:ascii="SimSun" w:hAnsi="SimSun" w:hint="eastAsia"/>
          <w:sz w:val="24"/>
          <w:lang w:eastAsia="zh-CN"/>
        </w:rPr>
        <w:t>认为</w:t>
      </w:r>
      <w:r w:rsidR="002F1D97" w:rsidRPr="000F7A6C">
        <w:rPr>
          <w:rFonts w:ascii="SimSun" w:hAnsi="SimSun"/>
          <w:sz w:val="24"/>
          <w:lang w:eastAsia="zh-CN"/>
        </w:rPr>
        <w:t>，爱知目标9</w:t>
      </w:r>
      <w:r w:rsidR="00D26456" w:rsidRPr="000F7A6C">
        <w:rPr>
          <w:rFonts w:ascii="SimSun" w:hAnsi="SimSun" w:hint="eastAsia"/>
          <w:sz w:val="24"/>
          <w:lang w:eastAsia="zh-CN"/>
        </w:rPr>
        <w:t>中</w:t>
      </w:r>
      <w:r w:rsidR="00D26456" w:rsidRPr="000F7A6C">
        <w:rPr>
          <w:rFonts w:ascii="SimSun" w:hAnsi="SimSun"/>
          <w:sz w:val="24"/>
          <w:lang w:eastAsia="zh-CN"/>
        </w:rPr>
        <w:t>载</w:t>
      </w:r>
      <w:r w:rsidR="00D26456" w:rsidRPr="000F7A6C">
        <w:rPr>
          <w:rFonts w:ascii="SimSun" w:hAnsi="SimSun" w:hint="eastAsia"/>
          <w:sz w:val="24"/>
          <w:lang w:eastAsia="zh-CN"/>
        </w:rPr>
        <w:t>应</w:t>
      </w:r>
      <w:r w:rsidR="00D26456" w:rsidRPr="000F7A6C">
        <w:rPr>
          <w:rFonts w:ascii="SimSun" w:hAnsi="SimSun"/>
          <w:sz w:val="24"/>
          <w:lang w:eastAsia="zh-CN"/>
        </w:rPr>
        <w:t>在有</w:t>
      </w:r>
      <w:r w:rsidR="002F1D97" w:rsidRPr="000F7A6C">
        <w:rPr>
          <w:rFonts w:ascii="SimSun" w:hAnsi="SimSun"/>
          <w:sz w:val="24"/>
          <w:lang w:eastAsia="zh-CN"/>
        </w:rPr>
        <w:t>关于</w:t>
      </w:r>
      <w:r w:rsidR="008B3571" w:rsidRPr="000F7A6C">
        <w:rPr>
          <w:rFonts w:ascii="SimSun" w:hAnsi="SimSun" w:hint="eastAsia"/>
          <w:sz w:val="24"/>
          <w:lang w:eastAsia="zh-CN"/>
        </w:rPr>
        <w:t>此</w:t>
      </w:r>
      <w:r w:rsidR="002F1D97" w:rsidRPr="000F7A6C">
        <w:rPr>
          <w:rFonts w:ascii="SimSun" w:hAnsi="SimSun"/>
          <w:sz w:val="24"/>
          <w:lang w:eastAsia="zh-CN"/>
        </w:rPr>
        <w:t>问题的目标</w:t>
      </w:r>
      <w:r w:rsidR="00D26456" w:rsidRPr="000F7A6C">
        <w:rPr>
          <w:rFonts w:ascii="SimSun" w:hAnsi="SimSun" w:hint="eastAsia"/>
          <w:sz w:val="24"/>
          <w:lang w:eastAsia="zh-CN"/>
        </w:rPr>
        <w:t>中得到</w:t>
      </w:r>
      <w:r w:rsidR="008B3571" w:rsidRPr="000F7A6C">
        <w:rPr>
          <w:rFonts w:ascii="SimSun" w:hAnsi="SimSun"/>
          <w:sz w:val="24"/>
          <w:lang w:eastAsia="zh-CN"/>
        </w:rPr>
        <w:t>反映</w:t>
      </w:r>
      <w:r w:rsidR="002F1D97" w:rsidRPr="000F7A6C">
        <w:rPr>
          <w:rFonts w:ascii="SimSun" w:hAnsi="SimSun"/>
          <w:sz w:val="24"/>
          <w:lang w:eastAsia="zh-CN"/>
        </w:rPr>
        <w:t>的</w:t>
      </w:r>
      <w:r w:rsidR="008B3571" w:rsidRPr="000F7A6C">
        <w:rPr>
          <w:rFonts w:ascii="SimSun" w:hAnsi="SimSun" w:hint="eastAsia"/>
          <w:sz w:val="24"/>
          <w:lang w:eastAsia="zh-CN"/>
        </w:rPr>
        <w:t>重要</w:t>
      </w:r>
      <w:r w:rsidR="008B3571" w:rsidRPr="000F7A6C">
        <w:rPr>
          <w:rFonts w:ascii="SimSun" w:hAnsi="SimSun"/>
          <w:sz w:val="24"/>
          <w:lang w:eastAsia="zh-CN"/>
        </w:rPr>
        <w:t>要素</w:t>
      </w:r>
      <w:r w:rsidR="002F1D97" w:rsidRPr="000F7A6C">
        <w:rPr>
          <w:rFonts w:ascii="SimSun" w:hAnsi="SimSun"/>
          <w:sz w:val="24"/>
          <w:lang w:eastAsia="zh-CN"/>
        </w:rPr>
        <w:t>。</w:t>
      </w:r>
      <w:r w:rsidR="00354B91" w:rsidRPr="000F7A6C">
        <w:rPr>
          <w:rFonts w:ascii="SimSun" w:hAnsi="SimSun"/>
          <w:sz w:val="24"/>
          <w:lang w:eastAsia="zh-CN"/>
        </w:rPr>
        <w:t>但也有</w:t>
      </w:r>
      <w:r w:rsidRPr="000F7A6C">
        <w:rPr>
          <w:rFonts w:ascii="SimSun" w:hAnsi="SimSun"/>
          <w:sz w:val="24"/>
          <w:lang w:eastAsia="zh-CN"/>
        </w:rPr>
        <w:t>成员</w:t>
      </w:r>
      <w:r w:rsidR="002F1D97" w:rsidRPr="000F7A6C">
        <w:rPr>
          <w:rFonts w:ascii="SimSun" w:hAnsi="SimSun"/>
          <w:sz w:val="24"/>
          <w:lang w:eastAsia="zh-CN"/>
        </w:rPr>
        <w:t>指出，应制定一项与岛屿上外来入侵物种有关的次级目标。</w:t>
      </w:r>
    </w:p>
    <w:p w14:paraId="1E02F7D8" w14:textId="4121F455"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37346" w:rsidRPr="000F7A6C">
        <w:rPr>
          <w:rFonts w:ascii="SimSun" w:hAnsi="SimSun" w:hint="eastAsia"/>
          <w:sz w:val="24"/>
          <w:lang w:eastAsia="zh-CN"/>
        </w:rPr>
        <w:t>认为</w:t>
      </w:r>
      <w:r w:rsidR="00D37346" w:rsidRPr="000F7A6C">
        <w:rPr>
          <w:rFonts w:ascii="SimSun" w:hAnsi="SimSun"/>
          <w:sz w:val="24"/>
          <w:lang w:eastAsia="zh-CN"/>
        </w:rPr>
        <w:t>，</w:t>
      </w:r>
      <w:r w:rsidR="002F1D97" w:rsidRPr="000F7A6C">
        <w:rPr>
          <w:rFonts w:ascii="SimSun" w:hAnsi="SimSun"/>
          <w:sz w:val="24"/>
          <w:lang w:eastAsia="zh-CN"/>
        </w:rPr>
        <w:t>与海洋和淡水环境中的外来入侵物种有关的问题</w:t>
      </w:r>
      <w:r w:rsidR="00834D13" w:rsidRPr="000F7A6C">
        <w:rPr>
          <w:rFonts w:ascii="SimSun" w:hAnsi="SimSun" w:hint="eastAsia"/>
          <w:sz w:val="24"/>
          <w:lang w:eastAsia="zh-CN"/>
        </w:rPr>
        <w:t>应当</w:t>
      </w:r>
      <w:r w:rsidR="00834D13" w:rsidRPr="000F7A6C">
        <w:rPr>
          <w:rFonts w:ascii="SimSun" w:hAnsi="SimSun"/>
          <w:sz w:val="24"/>
          <w:lang w:eastAsia="zh-CN"/>
        </w:rPr>
        <w:t>得到反映</w:t>
      </w:r>
      <w:r w:rsidR="002F1D97" w:rsidRPr="000F7A6C">
        <w:rPr>
          <w:rFonts w:ascii="SimSun" w:hAnsi="SimSun"/>
          <w:sz w:val="24"/>
          <w:lang w:eastAsia="zh-CN"/>
        </w:rPr>
        <w:t>。</w:t>
      </w:r>
    </w:p>
    <w:p w14:paraId="72EAD748" w14:textId="01816B24"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指出气候变化、塑料污染和外来入侵物种之间</w:t>
      </w:r>
      <w:r w:rsidR="00834D13" w:rsidRPr="000F7A6C">
        <w:rPr>
          <w:rFonts w:ascii="SimSun" w:hAnsi="SimSun" w:hint="eastAsia"/>
          <w:sz w:val="24"/>
          <w:lang w:eastAsia="zh-CN"/>
        </w:rPr>
        <w:t>存在关联</w:t>
      </w:r>
      <w:r w:rsidR="002F1D97" w:rsidRPr="000F7A6C">
        <w:rPr>
          <w:rFonts w:ascii="SimSun" w:hAnsi="SimSun"/>
          <w:sz w:val="24"/>
          <w:lang w:eastAsia="zh-CN"/>
        </w:rPr>
        <w:t>。</w:t>
      </w:r>
    </w:p>
    <w:p w14:paraId="3651DFBD" w14:textId="2D34B30A"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指出，与有意和无意引入外来入侵物种有关的问题</w:t>
      </w:r>
      <w:r w:rsidR="00834D13" w:rsidRPr="000F7A6C">
        <w:rPr>
          <w:rFonts w:ascii="SimSun" w:hAnsi="SimSun" w:hint="eastAsia"/>
          <w:sz w:val="24"/>
          <w:lang w:eastAsia="zh-CN"/>
        </w:rPr>
        <w:t>应</w:t>
      </w:r>
      <w:r w:rsidR="00834D13" w:rsidRPr="000F7A6C">
        <w:rPr>
          <w:rFonts w:ascii="SimSun" w:hAnsi="SimSun"/>
          <w:sz w:val="24"/>
          <w:lang w:eastAsia="zh-CN"/>
        </w:rPr>
        <w:t>在本项目标中得到反映</w:t>
      </w:r>
      <w:r w:rsidR="002F1D97" w:rsidRPr="000F7A6C">
        <w:rPr>
          <w:rFonts w:ascii="SimSun" w:hAnsi="SimSun"/>
          <w:sz w:val="24"/>
          <w:lang w:eastAsia="zh-CN"/>
        </w:rPr>
        <w:t>，并</w:t>
      </w:r>
      <w:r w:rsidR="00834D13" w:rsidRPr="000F7A6C">
        <w:rPr>
          <w:rFonts w:ascii="SimSun" w:hAnsi="SimSun" w:hint="eastAsia"/>
          <w:sz w:val="24"/>
          <w:lang w:eastAsia="zh-CN"/>
        </w:rPr>
        <w:t>认与此</w:t>
      </w:r>
      <w:r w:rsidR="00925E23" w:rsidRPr="000F7A6C">
        <w:rPr>
          <w:rFonts w:ascii="SimSun" w:hAnsi="SimSun" w:hint="eastAsia"/>
          <w:sz w:val="24"/>
          <w:lang w:eastAsia="zh-CN"/>
        </w:rPr>
        <w:t>项目标</w:t>
      </w:r>
      <w:r w:rsidR="00834D13" w:rsidRPr="000F7A6C">
        <w:rPr>
          <w:rFonts w:ascii="SimSun" w:hAnsi="SimSun" w:hint="eastAsia"/>
          <w:sz w:val="24"/>
          <w:lang w:eastAsia="zh-CN"/>
        </w:rPr>
        <w:t>有关</w:t>
      </w:r>
      <w:r w:rsidR="002F1D97" w:rsidRPr="000F7A6C">
        <w:rPr>
          <w:rFonts w:ascii="SimSun" w:hAnsi="SimSun"/>
          <w:sz w:val="24"/>
          <w:lang w:eastAsia="zh-CN"/>
        </w:rPr>
        <w:t>的风险评估模型</w:t>
      </w:r>
      <w:r w:rsidR="00834D13" w:rsidRPr="000F7A6C">
        <w:rPr>
          <w:rFonts w:ascii="SimSun" w:hAnsi="SimSun" w:hint="eastAsia"/>
          <w:sz w:val="24"/>
          <w:lang w:eastAsia="zh-CN"/>
        </w:rPr>
        <w:t>十分重要</w:t>
      </w:r>
      <w:r w:rsidR="002F1D97" w:rsidRPr="000F7A6C">
        <w:rPr>
          <w:rFonts w:ascii="SimSun" w:hAnsi="SimSun"/>
          <w:sz w:val="24"/>
          <w:lang w:eastAsia="zh-CN"/>
        </w:rPr>
        <w:t>。</w:t>
      </w:r>
    </w:p>
    <w:p w14:paraId="7E0135CA" w14:textId="7F949EFD"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指出，考虑到用于根除外来入侵物种的费用高昂，</w:t>
      </w:r>
      <w:r w:rsidR="00925E23" w:rsidRPr="000F7A6C">
        <w:rPr>
          <w:rFonts w:ascii="SimSun" w:hAnsi="SimSun" w:hint="eastAsia"/>
          <w:sz w:val="24"/>
          <w:lang w:eastAsia="zh-CN"/>
        </w:rPr>
        <w:t>本项</w:t>
      </w:r>
      <w:r w:rsidR="002F1D97" w:rsidRPr="000F7A6C">
        <w:rPr>
          <w:rFonts w:ascii="SimSun" w:hAnsi="SimSun"/>
          <w:sz w:val="24"/>
          <w:lang w:eastAsia="zh-CN"/>
        </w:rPr>
        <w:t>目标应优先考虑</w:t>
      </w:r>
      <w:r w:rsidR="00925E23" w:rsidRPr="000F7A6C">
        <w:rPr>
          <w:rFonts w:ascii="SimSun" w:hAnsi="SimSun" w:hint="eastAsia"/>
          <w:sz w:val="24"/>
          <w:lang w:eastAsia="zh-CN"/>
        </w:rPr>
        <w:t>对</w:t>
      </w:r>
      <w:r w:rsidR="002F1D97" w:rsidRPr="000F7A6C">
        <w:rPr>
          <w:rFonts w:ascii="SimSun" w:hAnsi="SimSun"/>
          <w:sz w:val="24"/>
          <w:lang w:eastAsia="zh-CN"/>
        </w:rPr>
        <w:t>这些物种</w:t>
      </w:r>
      <w:r w:rsidR="00925E23" w:rsidRPr="000F7A6C">
        <w:rPr>
          <w:rFonts w:ascii="SimSun" w:hAnsi="SimSun" w:hint="eastAsia"/>
          <w:sz w:val="24"/>
          <w:lang w:eastAsia="zh-CN"/>
        </w:rPr>
        <w:t>的</w:t>
      </w:r>
      <w:r w:rsidR="00925E23" w:rsidRPr="000F7A6C">
        <w:rPr>
          <w:rFonts w:ascii="SimSun" w:hAnsi="SimSun"/>
          <w:sz w:val="24"/>
          <w:lang w:eastAsia="zh-CN"/>
        </w:rPr>
        <w:t>预防</w:t>
      </w:r>
      <w:r w:rsidR="002F1D97" w:rsidRPr="000F7A6C">
        <w:rPr>
          <w:rFonts w:ascii="SimSun" w:hAnsi="SimSun"/>
          <w:sz w:val="24"/>
          <w:lang w:eastAsia="zh-CN"/>
        </w:rPr>
        <w:t>、控制引入途径和及早发现这些物种。在这方面，</w:t>
      </w:r>
      <w:r w:rsidRPr="000F7A6C">
        <w:rPr>
          <w:rFonts w:ascii="SimSun" w:hAnsi="SimSun"/>
          <w:sz w:val="24"/>
          <w:lang w:eastAsia="zh-CN"/>
        </w:rPr>
        <w:t>一些成员</w:t>
      </w:r>
      <w:r w:rsidR="0069193B" w:rsidRPr="000F7A6C">
        <w:rPr>
          <w:rFonts w:ascii="SimSun" w:hAnsi="SimSun" w:hint="eastAsia"/>
          <w:sz w:val="24"/>
          <w:lang w:eastAsia="zh-CN"/>
        </w:rPr>
        <w:t>注意到</w:t>
      </w:r>
      <w:r w:rsidR="002F1D97" w:rsidRPr="000F7A6C">
        <w:rPr>
          <w:rFonts w:ascii="SimSun" w:hAnsi="SimSun"/>
          <w:sz w:val="24"/>
          <w:lang w:eastAsia="zh-CN"/>
        </w:rPr>
        <w:t>考虑贸易</w:t>
      </w:r>
      <w:r w:rsidR="00925E23" w:rsidRPr="000F7A6C">
        <w:rPr>
          <w:rFonts w:ascii="SimSun" w:hAnsi="SimSun" w:hint="eastAsia"/>
          <w:sz w:val="24"/>
          <w:lang w:eastAsia="zh-CN"/>
        </w:rPr>
        <w:t>（</w:t>
      </w:r>
      <w:r w:rsidR="002F1D97" w:rsidRPr="000F7A6C">
        <w:rPr>
          <w:rFonts w:ascii="SimSun" w:hAnsi="SimSun"/>
          <w:sz w:val="24"/>
          <w:lang w:eastAsia="zh-CN"/>
        </w:rPr>
        <w:t>包括野生动物贸易</w:t>
      </w:r>
      <w:r w:rsidR="00925E23" w:rsidRPr="000F7A6C">
        <w:rPr>
          <w:rFonts w:ascii="SimSun" w:hAnsi="SimSun" w:hint="eastAsia"/>
          <w:sz w:val="24"/>
          <w:lang w:eastAsia="zh-CN"/>
        </w:rPr>
        <w:t>）</w:t>
      </w:r>
      <w:r w:rsidR="00925E23" w:rsidRPr="000F7A6C">
        <w:rPr>
          <w:rFonts w:ascii="SimSun" w:hAnsi="SimSun"/>
          <w:sz w:val="24"/>
          <w:lang w:eastAsia="zh-CN"/>
        </w:rPr>
        <w:t>和</w:t>
      </w:r>
      <w:r w:rsidR="002F1D97" w:rsidRPr="000F7A6C">
        <w:rPr>
          <w:rFonts w:ascii="SimSun" w:hAnsi="SimSun"/>
          <w:sz w:val="24"/>
          <w:lang w:eastAsia="zh-CN"/>
        </w:rPr>
        <w:t>行业</w:t>
      </w:r>
      <w:r w:rsidR="0069193B" w:rsidRPr="000F7A6C">
        <w:rPr>
          <w:rFonts w:ascii="SimSun" w:hAnsi="SimSun" w:hint="eastAsia"/>
          <w:sz w:val="24"/>
          <w:lang w:eastAsia="zh-CN"/>
        </w:rPr>
        <w:t>的现实意义</w:t>
      </w:r>
      <w:r w:rsidR="002F1D97" w:rsidRPr="000F7A6C">
        <w:rPr>
          <w:rFonts w:ascii="SimSun" w:hAnsi="SimSun"/>
          <w:sz w:val="24"/>
          <w:lang w:eastAsia="zh-CN"/>
        </w:rPr>
        <w:t>。</w:t>
      </w:r>
    </w:p>
    <w:p w14:paraId="15282097" w14:textId="04A9FF58" w:rsidR="00DE4DC2" w:rsidRPr="000F7A6C" w:rsidRDefault="00985FF2" w:rsidP="00DE4DC2">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E4DC2" w:rsidRPr="000F7A6C">
        <w:rPr>
          <w:rFonts w:ascii="SimSun" w:hAnsi="SimSun"/>
          <w:sz w:val="24"/>
          <w:lang w:eastAsia="zh-CN"/>
        </w:rPr>
        <w:t>指出区域</w:t>
      </w:r>
      <w:r w:rsidR="00DE4DC2" w:rsidRPr="000F7A6C">
        <w:rPr>
          <w:rFonts w:ascii="SimSun" w:hAnsi="SimSun" w:hint="eastAsia"/>
          <w:sz w:val="24"/>
          <w:lang w:eastAsia="zh-CN"/>
        </w:rPr>
        <w:t>与</w:t>
      </w:r>
      <w:r w:rsidR="00DE4DC2" w:rsidRPr="000F7A6C">
        <w:rPr>
          <w:rFonts w:ascii="SimSun" w:hAnsi="SimSun"/>
          <w:sz w:val="24"/>
          <w:lang w:eastAsia="zh-CN"/>
        </w:rPr>
        <w:t>国际合作、减轻影响、考虑健康影响、伙伴的参与、能力建设、进行研究和提高对外来入侵物种的认识的重要性。</w:t>
      </w:r>
    </w:p>
    <w:p w14:paraId="3F76EF76" w14:textId="1B114094" w:rsidR="00DE4DC2" w:rsidRPr="000F7A6C" w:rsidRDefault="00985FF2" w:rsidP="00DE4DC2">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E4DC2" w:rsidRPr="000F7A6C">
        <w:rPr>
          <w:rFonts w:ascii="SimSun" w:hAnsi="SimSun"/>
          <w:sz w:val="24"/>
          <w:lang w:eastAsia="zh-CN"/>
        </w:rPr>
        <w:t>指出，控制或根除外来入侵物种的努力应考虑到这些活动可能对土著人民和地方社区产生的影响。同样，</w:t>
      </w:r>
      <w:r w:rsidRPr="000F7A6C">
        <w:rPr>
          <w:rFonts w:ascii="SimSun" w:hAnsi="SimSun"/>
          <w:sz w:val="24"/>
          <w:lang w:eastAsia="zh-CN"/>
        </w:rPr>
        <w:t>一些成员</w:t>
      </w:r>
      <w:r w:rsidR="00DE4DC2" w:rsidRPr="000F7A6C">
        <w:rPr>
          <w:rFonts w:ascii="SimSun" w:hAnsi="SimSun"/>
          <w:sz w:val="24"/>
          <w:lang w:eastAsia="zh-CN"/>
        </w:rPr>
        <w:t>指出</w:t>
      </w:r>
      <w:r w:rsidR="00DE4DC2" w:rsidRPr="000F7A6C">
        <w:rPr>
          <w:rFonts w:ascii="SimSun" w:hAnsi="SimSun" w:hint="eastAsia"/>
          <w:sz w:val="24"/>
          <w:lang w:eastAsia="zh-CN"/>
        </w:rPr>
        <w:t>了</w:t>
      </w:r>
      <w:r w:rsidR="00DE4DC2" w:rsidRPr="000F7A6C">
        <w:rPr>
          <w:rFonts w:ascii="SimSun" w:hAnsi="SimSun"/>
          <w:sz w:val="24"/>
          <w:lang w:eastAsia="zh-CN"/>
        </w:rPr>
        <w:t>与土著人民和地方社区合作查明外来入侵物种和采取控制措施的重要性。</w:t>
      </w:r>
    </w:p>
    <w:p w14:paraId="5D9AA774" w14:textId="626308A4" w:rsidR="000F29E1" w:rsidRPr="000F7A6C" w:rsidRDefault="00985FF2" w:rsidP="00E013F0">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指出，各国应致力于制定以科学为基础的国家法规，并分配足够的资源来预防和控制外来入侵物种，包括为此进行能力建设。</w:t>
      </w:r>
    </w:p>
    <w:p w14:paraId="04FB2A6D" w14:textId="2966EB24" w:rsidR="002F1D97" w:rsidRPr="000F7A6C" w:rsidRDefault="002F1D97"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bCs/>
          <w:spacing w:val="-2"/>
          <w:kern w:val="22"/>
          <w:lang w:val="en-US"/>
        </w:rPr>
      </w:pPr>
      <w:r w:rsidRPr="000F7A6C">
        <w:rPr>
          <w:rFonts w:ascii="SimSun" w:hAnsi="SimSun"/>
          <w:b/>
          <w:bCs/>
          <w:spacing w:val="-2"/>
          <w:kern w:val="22"/>
          <w:lang w:val="en-US"/>
        </w:rPr>
        <w:t>气候变化</w:t>
      </w:r>
    </w:p>
    <w:p w14:paraId="642AE2F5" w14:textId="129D57D6"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指出，气候变化是导致生物多样性丧失的</w:t>
      </w:r>
      <w:r w:rsidR="002A6DFE" w:rsidRPr="000F7A6C">
        <w:rPr>
          <w:rFonts w:ascii="SimSun" w:hAnsi="SimSun"/>
          <w:sz w:val="24"/>
          <w:lang w:eastAsia="zh-CN"/>
        </w:rPr>
        <w:t>驱动因素</w:t>
      </w:r>
      <w:r w:rsidR="002F1D97" w:rsidRPr="000F7A6C">
        <w:rPr>
          <w:rFonts w:ascii="SimSun" w:hAnsi="SimSun"/>
          <w:sz w:val="24"/>
          <w:lang w:eastAsia="zh-CN"/>
        </w:rPr>
        <w:t>之一，但生物多样性也提供了适应和减轻气候变化的手段。在这方面，</w:t>
      </w:r>
      <w:r w:rsidRPr="000F7A6C">
        <w:rPr>
          <w:rFonts w:ascii="SimSun" w:hAnsi="SimSun"/>
          <w:sz w:val="24"/>
          <w:lang w:eastAsia="zh-CN"/>
        </w:rPr>
        <w:t>一些成员</w:t>
      </w:r>
      <w:r w:rsidR="002F1D97" w:rsidRPr="000F7A6C">
        <w:rPr>
          <w:rFonts w:ascii="SimSun" w:hAnsi="SimSun"/>
          <w:sz w:val="24"/>
          <w:lang w:eastAsia="zh-CN"/>
        </w:rPr>
        <w:t>指出，需要采取</w:t>
      </w:r>
      <w:r w:rsidR="000F29E1" w:rsidRPr="000F7A6C">
        <w:rPr>
          <w:rFonts w:ascii="SimSun" w:hAnsi="SimSun" w:hint="eastAsia"/>
          <w:sz w:val="24"/>
          <w:lang w:eastAsia="zh-CN"/>
        </w:rPr>
        <w:t>全面</w:t>
      </w:r>
      <w:r w:rsidR="002F1D97" w:rsidRPr="000F7A6C">
        <w:rPr>
          <w:rFonts w:ascii="SimSun" w:hAnsi="SimSun"/>
          <w:sz w:val="24"/>
          <w:lang w:eastAsia="zh-CN"/>
        </w:rPr>
        <w:t>办法解决这一问题。</w:t>
      </w:r>
    </w:p>
    <w:p w14:paraId="2C5E504E" w14:textId="676B0EE9" w:rsidR="000F29E1" w:rsidRPr="000F7A6C" w:rsidRDefault="00985FF2" w:rsidP="00E013F0">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69193B" w:rsidRPr="000F7A6C">
        <w:rPr>
          <w:rFonts w:ascii="SimSun" w:hAnsi="SimSun" w:hint="eastAsia"/>
          <w:sz w:val="24"/>
          <w:lang w:eastAsia="zh-CN"/>
        </w:rPr>
        <w:t>注意到</w:t>
      </w:r>
      <w:r w:rsidR="002F1D97" w:rsidRPr="000F7A6C">
        <w:rPr>
          <w:rFonts w:ascii="SimSun" w:hAnsi="SimSun"/>
          <w:sz w:val="24"/>
          <w:lang w:eastAsia="zh-CN"/>
        </w:rPr>
        <w:t>在</w:t>
      </w:r>
      <w:r w:rsidR="0069193B" w:rsidRPr="000F7A6C">
        <w:rPr>
          <w:rFonts w:ascii="SimSun" w:hAnsi="SimSun" w:hint="eastAsia"/>
          <w:sz w:val="24"/>
          <w:lang w:eastAsia="zh-CN"/>
        </w:rPr>
        <w:t>这一</w:t>
      </w:r>
      <w:r w:rsidR="002F1D97" w:rsidRPr="000F7A6C">
        <w:rPr>
          <w:rFonts w:ascii="SimSun" w:hAnsi="SimSun"/>
          <w:sz w:val="24"/>
          <w:lang w:eastAsia="zh-CN"/>
        </w:rPr>
        <w:t>问题的目标中反映基于自然的解决办法</w:t>
      </w:r>
      <w:r w:rsidR="0069193B" w:rsidRPr="000F7A6C">
        <w:rPr>
          <w:rFonts w:ascii="SimSun" w:hAnsi="SimSun" w:hint="eastAsia"/>
          <w:sz w:val="24"/>
          <w:lang w:eastAsia="zh-CN"/>
        </w:rPr>
        <w:t>的</w:t>
      </w:r>
      <w:r w:rsidR="0069193B" w:rsidRPr="000F7A6C">
        <w:rPr>
          <w:rFonts w:ascii="SimSun" w:hAnsi="SimSun"/>
          <w:sz w:val="24"/>
          <w:lang w:eastAsia="zh-CN"/>
        </w:rPr>
        <w:t>相关性</w:t>
      </w:r>
      <w:r w:rsidR="002F1D97" w:rsidRPr="000F7A6C">
        <w:rPr>
          <w:rFonts w:ascii="SimSun" w:hAnsi="SimSun"/>
          <w:sz w:val="24"/>
          <w:lang w:eastAsia="zh-CN"/>
        </w:rPr>
        <w:t>。在这方面，</w:t>
      </w:r>
      <w:r w:rsidRPr="000F7A6C">
        <w:rPr>
          <w:rFonts w:ascii="SimSun" w:hAnsi="SimSun"/>
          <w:sz w:val="24"/>
          <w:lang w:eastAsia="zh-CN"/>
        </w:rPr>
        <w:t>一些成员</w:t>
      </w:r>
      <w:r w:rsidR="002F1D97" w:rsidRPr="000F7A6C">
        <w:rPr>
          <w:rFonts w:ascii="SimSun" w:hAnsi="SimSun"/>
          <w:sz w:val="24"/>
          <w:lang w:eastAsia="zh-CN"/>
        </w:rPr>
        <w:t>指出，基于自然的解决办法对其他目标也很重要，提供了产生共同效益的可能性，包括在减少和适应灾害风险方面产生共同效益，还可以</w:t>
      </w:r>
      <w:r w:rsidR="00A04BEE" w:rsidRPr="000F7A6C">
        <w:rPr>
          <w:rFonts w:ascii="SimSun" w:hAnsi="SimSun"/>
          <w:sz w:val="24"/>
          <w:lang w:eastAsia="zh-CN"/>
        </w:rPr>
        <w:t>将</w:t>
      </w:r>
      <w:r w:rsidR="002F1D97" w:rsidRPr="000F7A6C">
        <w:rPr>
          <w:rFonts w:ascii="SimSun" w:hAnsi="SimSun"/>
          <w:sz w:val="24"/>
          <w:lang w:eastAsia="zh-CN"/>
        </w:rPr>
        <w:t>基于自然的解决办法适用于城市环境。</w:t>
      </w:r>
      <w:r w:rsidRPr="000F7A6C">
        <w:rPr>
          <w:rFonts w:ascii="SimSun" w:hAnsi="SimSun"/>
          <w:sz w:val="24"/>
          <w:lang w:eastAsia="zh-CN"/>
        </w:rPr>
        <w:t>一些成员</w:t>
      </w:r>
      <w:r w:rsidR="00354B91" w:rsidRPr="000F7A6C">
        <w:rPr>
          <w:rFonts w:ascii="SimSun" w:hAnsi="SimSun" w:hint="eastAsia"/>
          <w:sz w:val="24"/>
          <w:lang w:eastAsia="zh-CN"/>
        </w:rPr>
        <w:t>还</w:t>
      </w:r>
      <w:r w:rsidR="00354B91" w:rsidRPr="000F7A6C">
        <w:rPr>
          <w:rFonts w:ascii="SimSun" w:hAnsi="SimSun"/>
          <w:sz w:val="24"/>
          <w:lang w:eastAsia="zh-CN"/>
        </w:rPr>
        <w:t>指出了</w:t>
      </w:r>
      <w:r w:rsidR="002F1D97" w:rsidRPr="000F7A6C">
        <w:rPr>
          <w:rFonts w:ascii="SimSun" w:hAnsi="SimSun"/>
          <w:sz w:val="24"/>
          <w:lang w:eastAsia="zh-CN"/>
        </w:rPr>
        <w:t>基于生态系统</w:t>
      </w:r>
      <w:r w:rsidR="00354B91" w:rsidRPr="000F7A6C">
        <w:rPr>
          <w:rFonts w:ascii="SimSun" w:hAnsi="SimSun" w:hint="eastAsia"/>
          <w:sz w:val="24"/>
          <w:lang w:eastAsia="zh-CN"/>
        </w:rPr>
        <w:t>办法</w:t>
      </w:r>
      <w:r w:rsidR="002F1D97" w:rsidRPr="000F7A6C">
        <w:rPr>
          <w:rFonts w:ascii="SimSun" w:hAnsi="SimSun"/>
          <w:sz w:val="24"/>
          <w:lang w:eastAsia="zh-CN"/>
        </w:rPr>
        <w:t>的重要性。</w:t>
      </w:r>
      <w:r w:rsidR="000F29E1" w:rsidRPr="000F7A6C">
        <w:rPr>
          <w:rFonts w:ascii="SimSun" w:hAnsi="SimSun"/>
          <w:sz w:val="24"/>
          <w:lang w:eastAsia="zh-CN"/>
        </w:rPr>
        <w:t>但</w:t>
      </w:r>
      <w:r w:rsidRPr="000F7A6C">
        <w:rPr>
          <w:rFonts w:ascii="SimSun" w:hAnsi="SimSun"/>
          <w:sz w:val="24"/>
          <w:lang w:eastAsia="zh-CN"/>
        </w:rPr>
        <w:t>一些成员</w:t>
      </w:r>
      <w:r w:rsidR="000F29E1" w:rsidRPr="000F7A6C">
        <w:rPr>
          <w:rFonts w:ascii="SimSun" w:hAnsi="SimSun"/>
          <w:sz w:val="24"/>
          <w:lang w:eastAsia="zh-CN"/>
        </w:rPr>
        <w:t>指出，基于自然的解决办法不应使减少人为排放的努力偏离方向，也不应</w:t>
      </w:r>
      <w:r w:rsidR="00354B91" w:rsidRPr="000F7A6C">
        <w:rPr>
          <w:rFonts w:ascii="SimSun" w:hAnsi="SimSun" w:hint="eastAsia"/>
          <w:sz w:val="24"/>
          <w:lang w:eastAsia="zh-CN"/>
        </w:rPr>
        <w:t>变成</w:t>
      </w:r>
      <w:r w:rsidR="000F29E1" w:rsidRPr="000F7A6C">
        <w:rPr>
          <w:rFonts w:ascii="SimSun" w:hAnsi="SimSun" w:hint="eastAsia"/>
          <w:sz w:val="24"/>
          <w:lang w:eastAsia="zh-CN"/>
        </w:rPr>
        <w:t>不正当</w:t>
      </w:r>
      <w:r w:rsidR="000F29E1" w:rsidRPr="000F7A6C">
        <w:rPr>
          <w:rFonts w:ascii="SimSun" w:hAnsi="SimSun"/>
          <w:sz w:val="24"/>
          <w:lang w:eastAsia="zh-CN"/>
        </w:rPr>
        <w:t>的</w:t>
      </w:r>
      <w:r w:rsidR="000F29E1" w:rsidRPr="000F7A6C">
        <w:rPr>
          <w:rFonts w:ascii="SimSun" w:hAnsi="SimSun" w:hint="eastAsia"/>
          <w:sz w:val="24"/>
          <w:lang w:eastAsia="zh-CN"/>
        </w:rPr>
        <w:t>奖励措施</w:t>
      </w:r>
      <w:r w:rsidR="000F29E1" w:rsidRPr="000F7A6C">
        <w:rPr>
          <w:rFonts w:ascii="SimSun" w:hAnsi="SimSun"/>
          <w:sz w:val="24"/>
          <w:lang w:eastAsia="zh-CN"/>
        </w:rPr>
        <w:t>，鼓励实际上无助于减少排放的做法。这个办法还应使各国能够根据</w:t>
      </w:r>
      <w:r w:rsidR="00E013F0" w:rsidRPr="000F7A6C">
        <w:rPr>
          <w:rFonts w:ascii="SimSun" w:hAnsi="SimSun"/>
          <w:sz w:val="24"/>
          <w:lang w:eastAsia="zh-CN"/>
        </w:rPr>
        <w:t>生态系统办法</w:t>
      </w:r>
      <w:r w:rsidR="000F29E1" w:rsidRPr="000F7A6C">
        <w:rPr>
          <w:rFonts w:ascii="SimSun" w:hAnsi="SimSun"/>
          <w:sz w:val="24"/>
          <w:lang w:eastAsia="zh-CN"/>
        </w:rPr>
        <w:t>确定和评价可再生能源的潜力。</w:t>
      </w:r>
    </w:p>
    <w:p w14:paraId="0445AAD9" w14:textId="2EED5C9F" w:rsidR="00354B91" w:rsidRPr="000F7A6C" w:rsidRDefault="00985FF2" w:rsidP="00354B91">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354B91" w:rsidRPr="000F7A6C">
        <w:rPr>
          <w:rFonts w:ascii="SimSun" w:hAnsi="SimSun"/>
          <w:sz w:val="24"/>
          <w:lang w:eastAsia="zh-CN"/>
        </w:rPr>
        <w:t>指出，有必要扩大爱知目标10和15中的重点所涉范围。但也有</w:t>
      </w:r>
      <w:r w:rsidRPr="000F7A6C">
        <w:rPr>
          <w:rFonts w:ascii="SimSun" w:hAnsi="SimSun"/>
          <w:sz w:val="24"/>
          <w:lang w:eastAsia="zh-CN"/>
        </w:rPr>
        <w:t>成员</w:t>
      </w:r>
      <w:r w:rsidR="00354B91" w:rsidRPr="000F7A6C">
        <w:rPr>
          <w:rFonts w:ascii="SimSun" w:hAnsi="SimSun"/>
          <w:sz w:val="24"/>
          <w:lang w:eastAsia="zh-CN"/>
        </w:rPr>
        <w:t>指出，这些爱知目标措辞复杂，难以实施。</w:t>
      </w:r>
    </w:p>
    <w:p w14:paraId="57C59DF5" w14:textId="297D0C22"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lastRenderedPageBreak/>
        <w:t>一些成员</w:t>
      </w:r>
      <w:r w:rsidR="002F1D97" w:rsidRPr="000F7A6C">
        <w:rPr>
          <w:rFonts w:ascii="SimSun" w:hAnsi="SimSun"/>
          <w:sz w:val="24"/>
          <w:lang w:eastAsia="zh-CN"/>
        </w:rPr>
        <w:t>指出，有可能与《联合国气候变化框架公约》和《联合国防治荒漠化公约》下的讨论和进程形成</w:t>
      </w:r>
      <w:r w:rsidR="00B42D6D" w:rsidRPr="000F7A6C">
        <w:rPr>
          <w:rFonts w:ascii="SimSun" w:hAnsi="SimSun"/>
          <w:sz w:val="24"/>
          <w:lang w:eastAsia="zh-CN"/>
        </w:rPr>
        <w:t>协同作用</w:t>
      </w:r>
      <w:r w:rsidR="002F1D97" w:rsidRPr="000F7A6C">
        <w:rPr>
          <w:rFonts w:ascii="SimSun" w:hAnsi="SimSun"/>
          <w:sz w:val="24"/>
          <w:lang w:eastAsia="zh-CN"/>
        </w:rPr>
        <w:t>。</w:t>
      </w:r>
    </w:p>
    <w:p w14:paraId="5349A070" w14:textId="6EFD941B"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指出，有必要根据未来的气候变化影响进行适应性管理，还需要考虑恢复、连通性、保护区和复原力。</w:t>
      </w:r>
    </w:p>
    <w:p w14:paraId="4A9CB9C2" w14:textId="4EA10CD2"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A1E7A" w:rsidRPr="000F7A6C">
        <w:rPr>
          <w:rFonts w:ascii="SimSun" w:hAnsi="SimSun" w:hint="eastAsia"/>
          <w:sz w:val="24"/>
          <w:lang w:eastAsia="zh-CN"/>
        </w:rPr>
        <w:t>认为</w:t>
      </w:r>
      <w:r w:rsidR="002F1D97" w:rsidRPr="000F7A6C">
        <w:rPr>
          <w:rFonts w:ascii="SimSun" w:hAnsi="SimSun"/>
          <w:sz w:val="24"/>
          <w:lang w:eastAsia="zh-CN"/>
        </w:rPr>
        <w:t>，关于</w:t>
      </w:r>
      <w:r w:rsidR="001A41FC" w:rsidRPr="000F7A6C">
        <w:rPr>
          <w:rFonts w:ascii="SimSun" w:hAnsi="SimSun"/>
          <w:sz w:val="24"/>
          <w:lang w:eastAsia="zh-CN"/>
        </w:rPr>
        <w:t>此问题</w:t>
      </w:r>
      <w:r w:rsidR="002F1D97" w:rsidRPr="000F7A6C">
        <w:rPr>
          <w:rFonts w:ascii="SimSun" w:hAnsi="SimSun"/>
          <w:sz w:val="24"/>
          <w:lang w:eastAsia="zh-CN"/>
        </w:rPr>
        <w:t>的目标应</w:t>
      </w:r>
      <w:r w:rsidR="00D26456" w:rsidRPr="000F7A6C">
        <w:rPr>
          <w:rFonts w:ascii="SimSun" w:hAnsi="SimSun" w:hint="eastAsia"/>
          <w:sz w:val="24"/>
          <w:lang w:eastAsia="zh-CN"/>
        </w:rPr>
        <w:t>包括</w:t>
      </w:r>
      <w:r w:rsidR="002F1D97" w:rsidRPr="000F7A6C">
        <w:rPr>
          <w:rFonts w:ascii="SimSun" w:hAnsi="SimSun"/>
          <w:sz w:val="24"/>
          <w:lang w:eastAsia="zh-CN"/>
        </w:rPr>
        <w:t>减少灾害风险。</w:t>
      </w:r>
    </w:p>
    <w:p w14:paraId="14C23C22" w14:textId="5FEE9302" w:rsidR="002A1E7A" w:rsidRPr="000F7A6C" w:rsidRDefault="00985FF2" w:rsidP="002A1E7A">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A1E7A" w:rsidRPr="000F7A6C">
        <w:rPr>
          <w:rFonts w:ascii="SimSun" w:hAnsi="SimSun"/>
          <w:sz w:val="24"/>
          <w:lang w:eastAsia="zh-CN"/>
        </w:rPr>
        <w:t>指出，需要考虑到生物多样性与应对气候变化的行动之间的</w:t>
      </w:r>
      <w:r w:rsidR="00B42D6D" w:rsidRPr="000F7A6C">
        <w:rPr>
          <w:rFonts w:ascii="SimSun" w:hAnsi="SimSun"/>
          <w:sz w:val="24"/>
          <w:lang w:eastAsia="zh-CN"/>
        </w:rPr>
        <w:t>协同作用</w:t>
      </w:r>
      <w:r w:rsidR="002A1E7A" w:rsidRPr="000F7A6C">
        <w:rPr>
          <w:rFonts w:ascii="SimSun" w:hAnsi="SimSun"/>
          <w:sz w:val="24"/>
          <w:lang w:eastAsia="zh-CN"/>
        </w:rPr>
        <w:t>和可能的</w:t>
      </w:r>
      <w:r w:rsidR="00647885">
        <w:rPr>
          <w:rFonts w:ascii="SimSun" w:hAnsi="SimSun" w:hint="eastAsia"/>
          <w:sz w:val="24"/>
          <w:lang w:eastAsia="zh-CN"/>
        </w:rPr>
        <w:t>权衡</w:t>
      </w:r>
      <w:r w:rsidR="002A1E7A" w:rsidRPr="000F7A6C">
        <w:rPr>
          <w:rFonts w:ascii="SimSun" w:hAnsi="SimSun"/>
          <w:sz w:val="24"/>
          <w:lang w:eastAsia="zh-CN"/>
        </w:rPr>
        <w:t>，还</w:t>
      </w:r>
      <w:r w:rsidR="002A1E7A" w:rsidRPr="000F7A6C">
        <w:rPr>
          <w:rFonts w:ascii="SimSun" w:hAnsi="SimSun" w:hint="eastAsia"/>
          <w:sz w:val="24"/>
          <w:lang w:eastAsia="zh-CN"/>
        </w:rPr>
        <w:t>需要</w:t>
      </w:r>
      <w:r w:rsidR="002A1E7A" w:rsidRPr="000F7A6C">
        <w:rPr>
          <w:rFonts w:ascii="SimSun" w:hAnsi="SimSun"/>
          <w:sz w:val="24"/>
          <w:lang w:eastAsia="zh-CN"/>
        </w:rPr>
        <w:t>将生物多样性考虑因素纳入气候变化政策。</w:t>
      </w:r>
    </w:p>
    <w:p w14:paraId="06118EAB" w14:textId="4DEF056B"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指出，必须重视脆弱的生态系统，包括珊瑚礁、红树林和海草生境、山区、极地生态系统以及土著人民和地方社区使用的土地和水。同样，</w:t>
      </w:r>
      <w:r w:rsidRPr="000F7A6C">
        <w:rPr>
          <w:rFonts w:ascii="SimSun" w:hAnsi="SimSun"/>
          <w:sz w:val="24"/>
          <w:lang w:eastAsia="zh-CN"/>
        </w:rPr>
        <w:t>一些成员</w:t>
      </w:r>
      <w:r w:rsidR="002F1D97" w:rsidRPr="000F7A6C">
        <w:rPr>
          <w:rFonts w:ascii="SimSun" w:hAnsi="SimSun"/>
          <w:sz w:val="24"/>
          <w:lang w:eastAsia="zh-CN"/>
        </w:rPr>
        <w:t>指出，还必须解决陆地、海洋和水生环境中的脆弱物种所受影响。</w:t>
      </w:r>
    </w:p>
    <w:p w14:paraId="6A9AD883" w14:textId="213D76E7"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指出，需要重视保护和恢复富碳生态系统，例如森林、泥炭地、海草和红树林。代表们还指出蓝碳的重要性。</w:t>
      </w:r>
    </w:p>
    <w:p w14:paraId="517101BD" w14:textId="07330A87"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w:t>
      </w:r>
      <w:r w:rsidR="002A1E7A" w:rsidRPr="000F7A6C">
        <w:rPr>
          <w:rFonts w:ascii="SimSun" w:hAnsi="SimSun" w:hint="eastAsia"/>
          <w:sz w:val="24"/>
          <w:lang w:eastAsia="zh-CN"/>
        </w:rPr>
        <w:t>此项</w:t>
      </w:r>
      <w:r w:rsidR="002F1D97" w:rsidRPr="000F7A6C">
        <w:rPr>
          <w:rFonts w:ascii="SimSun" w:hAnsi="SimSun"/>
          <w:sz w:val="24"/>
          <w:lang w:eastAsia="zh-CN"/>
        </w:rPr>
        <w:t>目标与2020年后全球生物多样性框架可能包括的若干其他目标有联系并重叠。</w:t>
      </w:r>
    </w:p>
    <w:p w14:paraId="775C9BEE" w14:textId="2510EDCB"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指出，可</w:t>
      </w:r>
      <w:r w:rsidR="00A04BEE" w:rsidRPr="000F7A6C">
        <w:rPr>
          <w:rFonts w:ascii="SimSun" w:hAnsi="SimSun"/>
          <w:sz w:val="24"/>
          <w:lang w:eastAsia="zh-CN"/>
        </w:rPr>
        <w:t>将</w:t>
      </w:r>
      <w:r w:rsidR="002F1D97" w:rsidRPr="000F7A6C">
        <w:rPr>
          <w:rFonts w:ascii="SimSun" w:hAnsi="SimSun"/>
          <w:sz w:val="24"/>
          <w:lang w:eastAsia="zh-CN"/>
        </w:rPr>
        <w:t>海洋酸化反映在关于</w:t>
      </w:r>
      <w:r w:rsidR="00D26456" w:rsidRPr="000F7A6C">
        <w:rPr>
          <w:rFonts w:ascii="SimSun" w:hAnsi="SimSun" w:hint="eastAsia"/>
          <w:sz w:val="24"/>
          <w:lang w:eastAsia="zh-CN"/>
        </w:rPr>
        <w:t>此</w:t>
      </w:r>
      <w:r w:rsidR="002F1D97" w:rsidRPr="000F7A6C">
        <w:rPr>
          <w:rFonts w:ascii="SimSun" w:hAnsi="SimSun"/>
          <w:sz w:val="24"/>
          <w:lang w:eastAsia="zh-CN"/>
        </w:rPr>
        <w:t>问题的目标中。</w:t>
      </w:r>
    </w:p>
    <w:p w14:paraId="36D6E55C" w14:textId="4D8B49A5"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A1E7A" w:rsidRPr="000F7A6C">
        <w:rPr>
          <w:rFonts w:ascii="SimSun" w:hAnsi="SimSun" w:hint="eastAsia"/>
          <w:sz w:val="24"/>
          <w:lang w:eastAsia="zh-CN"/>
        </w:rPr>
        <w:t>提及</w:t>
      </w:r>
      <w:r w:rsidR="002F1D97" w:rsidRPr="000F7A6C">
        <w:rPr>
          <w:rFonts w:ascii="SimSun" w:hAnsi="SimSun"/>
          <w:sz w:val="24"/>
          <w:lang w:eastAsia="zh-CN"/>
        </w:rPr>
        <w:t>气候变化与人类健康之间的相互关系。</w:t>
      </w:r>
    </w:p>
    <w:p w14:paraId="6D29C379" w14:textId="3A4EDD8B"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指出了从监管角度考虑这一问题的重要性。</w:t>
      </w:r>
    </w:p>
    <w:p w14:paraId="763CFCFA" w14:textId="519542B5"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1A41FC" w:rsidRPr="000F7A6C">
        <w:rPr>
          <w:rFonts w:ascii="SimSun" w:hAnsi="SimSun" w:hint="eastAsia"/>
          <w:sz w:val="24"/>
          <w:lang w:eastAsia="zh-CN"/>
        </w:rPr>
        <w:t>注意到</w:t>
      </w:r>
      <w:r w:rsidR="002F1D97" w:rsidRPr="000F7A6C">
        <w:rPr>
          <w:rFonts w:ascii="SimSun" w:hAnsi="SimSun"/>
          <w:sz w:val="24"/>
          <w:lang w:eastAsia="zh-CN"/>
        </w:rPr>
        <w:t>沿海地区规划、城市规划和</w:t>
      </w:r>
      <w:r w:rsidR="00C0035D" w:rsidRPr="000F7A6C">
        <w:rPr>
          <w:rFonts w:ascii="SimSun" w:hAnsi="SimSun" w:hint="eastAsia"/>
          <w:sz w:val="24"/>
          <w:lang w:eastAsia="zh-CN"/>
        </w:rPr>
        <w:t>陆地景观</w:t>
      </w:r>
      <w:r w:rsidR="001A41FC" w:rsidRPr="000F7A6C">
        <w:rPr>
          <w:rFonts w:ascii="SimSun" w:hAnsi="SimSun"/>
          <w:sz w:val="24"/>
          <w:lang w:eastAsia="zh-CN"/>
        </w:rPr>
        <w:t>规划</w:t>
      </w:r>
      <w:r w:rsidR="005F231D" w:rsidRPr="000F7A6C">
        <w:rPr>
          <w:rFonts w:ascii="SimSun" w:hAnsi="SimSun" w:hint="eastAsia"/>
          <w:sz w:val="24"/>
          <w:lang w:eastAsia="zh-CN"/>
        </w:rPr>
        <w:t>的</w:t>
      </w:r>
      <w:r w:rsidR="0069193B" w:rsidRPr="000F7A6C">
        <w:rPr>
          <w:rFonts w:ascii="SimSun" w:hAnsi="SimSun" w:hint="eastAsia"/>
          <w:sz w:val="24"/>
          <w:lang w:eastAsia="zh-CN"/>
        </w:rPr>
        <w:t>相关性</w:t>
      </w:r>
      <w:r w:rsidR="005F231D" w:rsidRPr="000F7A6C">
        <w:rPr>
          <w:rFonts w:ascii="SimSun" w:hAnsi="SimSun" w:hint="eastAsia"/>
          <w:sz w:val="24"/>
          <w:lang w:eastAsia="zh-CN"/>
        </w:rPr>
        <w:t>以及在</w:t>
      </w:r>
      <w:r w:rsidR="002F1D97" w:rsidRPr="000F7A6C">
        <w:rPr>
          <w:rFonts w:ascii="SimSun" w:hAnsi="SimSun"/>
          <w:sz w:val="24"/>
          <w:lang w:eastAsia="zh-CN"/>
        </w:rPr>
        <w:t>结合加强复原力的战略建立可持续基础设施，特别是在发展中国家建立这些设施</w:t>
      </w:r>
      <w:r w:rsidR="005F231D" w:rsidRPr="000F7A6C">
        <w:rPr>
          <w:rFonts w:ascii="SimSun" w:hAnsi="SimSun" w:hint="eastAsia"/>
          <w:sz w:val="24"/>
          <w:lang w:eastAsia="zh-CN"/>
        </w:rPr>
        <w:t>方面</w:t>
      </w:r>
      <w:r w:rsidR="002F1D97" w:rsidRPr="000F7A6C">
        <w:rPr>
          <w:rFonts w:ascii="SimSun" w:hAnsi="SimSun"/>
          <w:sz w:val="24"/>
          <w:lang w:eastAsia="zh-CN"/>
        </w:rPr>
        <w:t>的</w:t>
      </w:r>
      <w:r w:rsidR="0069193B" w:rsidRPr="000F7A6C">
        <w:rPr>
          <w:rFonts w:ascii="SimSun" w:hAnsi="SimSun" w:hint="eastAsia"/>
          <w:sz w:val="24"/>
          <w:lang w:eastAsia="zh-CN"/>
        </w:rPr>
        <w:t>相关性</w:t>
      </w:r>
      <w:r w:rsidR="002F1D97" w:rsidRPr="000F7A6C">
        <w:rPr>
          <w:rFonts w:ascii="SimSun" w:hAnsi="SimSun"/>
          <w:sz w:val="24"/>
          <w:lang w:eastAsia="zh-CN"/>
        </w:rPr>
        <w:t>。</w:t>
      </w:r>
    </w:p>
    <w:p w14:paraId="1CC20520" w14:textId="76A081A4"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指出了从缓解和适应角度</w:t>
      </w:r>
      <w:r w:rsidR="005F231D" w:rsidRPr="000F7A6C">
        <w:rPr>
          <w:rFonts w:ascii="SimSun" w:hAnsi="SimSun" w:hint="eastAsia"/>
          <w:sz w:val="24"/>
          <w:lang w:eastAsia="zh-CN"/>
        </w:rPr>
        <w:t>来看</w:t>
      </w:r>
      <w:r w:rsidR="002F1D97" w:rsidRPr="000F7A6C">
        <w:rPr>
          <w:rFonts w:ascii="SimSun" w:hAnsi="SimSun"/>
          <w:sz w:val="24"/>
          <w:lang w:eastAsia="zh-CN"/>
        </w:rPr>
        <w:t>可持续农业的重要性。</w:t>
      </w:r>
    </w:p>
    <w:p w14:paraId="5A4B4B4E" w14:textId="3EE93A12" w:rsidR="002F1D97"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9226AD" w:rsidRPr="000F7A6C">
        <w:rPr>
          <w:rFonts w:ascii="SimSun" w:hAnsi="SimSun" w:hint="eastAsia"/>
          <w:sz w:val="24"/>
          <w:lang w:eastAsia="zh-CN"/>
        </w:rPr>
        <w:t>认为</w:t>
      </w:r>
      <w:r w:rsidR="002F1D97" w:rsidRPr="000F7A6C">
        <w:rPr>
          <w:rFonts w:ascii="SimSun" w:hAnsi="SimSun"/>
          <w:sz w:val="24"/>
          <w:lang w:eastAsia="zh-CN"/>
        </w:rPr>
        <w:t>，气候变化对岛屿的影响</w:t>
      </w:r>
      <w:r w:rsidR="009226AD" w:rsidRPr="000F7A6C">
        <w:rPr>
          <w:rFonts w:ascii="SimSun" w:hAnsi="SimSun" w:hint="eastAsia"/>
          <w:sz w:val="24"/>
          <w:lang w:eastAsia="zh-CN"/>
        </w:rPr>
        <w:t>可以</w:t>
      </w:r>
      <w:r w:rsidR="002F1D97" w:rsidRPr="000F7A6C">
        <w:rPr>
          <w:rFonts w:ascii="SimSun" w:hAnsi="SimSun"/>
          <w:sz w:val="24"/>
          <w:lang w:eastAsia="zh-CN"/>
        </w:rPr>
        <w:t>作为这</w:t>
      </w:r>
      <w:r w:rsidR="0048207F" w:rsidRPr="000F7A6C">
        <w:rPr>
          <w:rFonts w:ascii="SimSun" w:hAnsi="SimSun"/>
          <w:sz w:val="24"/>
          <w:lang w:eastAsia="zh-CN"/>
        </w:rPr>
        <w:t>项目标</w:t>
      </w:r>
      <w:r w:rsidR="002F1D97" w:rsidRPr="000F7A6C">
        <w:rPr>
          <w:rFonts w:ascii="SimSun" w:hAnsi="SimSun"/>
          <w:sz w:val="24"/>
          <w:lang w:eastAsia="zh-CN"/>
        </w:rPr>
        <w:t>下的一项指标。</w:t>
      </w:r>
    </w:p>
    <w:p w14:paraId="5E77F6F8" w14:textId="4C21588C" w:rsidR="002C1586"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1D97" w:rsidRPr="000F7A6C">
        <w:rPr>
          <w:rFonts w:ascii="SimSun" w:hAnsi="SimSun"/>
          <w:sz w:val="24"/>
          <w:lang w:eastAsia="zh-CN"/>
        </w:rPr>
        <w:t>指出，需要</w:t>
      </w:r>
      <w:r w:rsidR="005C609A" w:rsidRPr="000F7A6C">
        <w:rPr>
          <w:rFonts w:ascii="SimSun" w:hAnsi="SimSun" w:hint="eastAsia"/>
          <w:sz w:val="24"/>
          <w:lang w:eastAsia="zh-CN"/>
        </w:rPr>
        <w:t>让</w:t>
      </w:r>
      <w:r w:rsidR="002F1D97" w:rsidRPr="000F7A6C">
        <w:rPr>
          <w:rFonts w:ascii="SimSun" w:hAnsi="SimSun"/>
          <w:sz w:val="24"/>
          <w:lang w:eastAsia="zh-CN"/>
        </w:rPr>
        <w:t>国家生物多样性战略和行动计划与国家</w:t>
      </w:r>
      <w:r w:rsidR="005F231D" w:rsidRPr="000F7A6C">
        <w:rPr>
          <w:rFonts w:ascii="SimSun" w:hAnsi="SimSun" w:hint="eastAsia"/>
          <w:sz w:val="24"/>
          <w:lang w:eastAsia="zh-CN"/>
        </w:rPr>
        <w:t>自行</w:t>
      </w:r>
      <w:r w:rsidR="002F1D97" w:rsidRPr="000F7A6C">
        <w:rPr>
          <w:rFonts w:ascii="SimSun" w:hAnsi="SimSun"/>
          <w:sz w:val="24"/>
          <w:lang w:eastAsia="zh-CN"/>
        </w:rPr>
        <w:t>确定的贡献</w:t>
      </w:r>
      <w:r w:rsidR="005C609A" w:rsidRPr="000F7A6C">
        <w:rPr>
          <w:rFonts w:ascii="SimSun" w:hAnsi="SimSun" w:hint="eastAsia"/>
          <w:sz w:val="24"/>
          <w:lang w:eastAsia="zh-CN"/>
        </w:rPr>
        <w:t>与</w:t>
      </w:r>
      <w:r w:rsidR="002F1D97" w:rsidRPr="000F7A6C">
        <w:rPr>
          <w:rFonts w:ascii="SimSun" w:hAnsi="SimSun"/>
          <w:sz w:val="24"/>
          <w:lang w:eastAsia="zh-CN"/>
        </w:rPr>
        <w:t>基于生态系统</w:t>
      </w:r>
      <w:r w:rsidR="005C609A" w:rsidRPr="000F7A6C">
        <w:rPr>
          <w:rFonts w:ascii="SimSun" w:hAnsi="SimSun" w:hint="eastAsia"/>
          <w:sz w:val="24"/>
          <w:lang w:eastAsia="zh-CN"/>
        </w:rPr>
        <w:t>办法</w:t>
      </w:r>
      <w:r w:rsidR="005C609A" w:rsidRPr="000F7A6C">
        <w:rPr>
          <w:rFonts w:ascii="SimSun" w:hAnsi="SimSun"/>
          <w:sz w:val="24"/>
          <w:lang w:eastAsia="zh-CN"/>
        </w:rPr>
        <w:t>保持一致</w:t>
      </w:r>
      <w:r w:rsidR="002F1D97" w:rsidRPr="000F7A6C">
        <w:rPr>
          <w:rFonts w:ascii="SimSun" w:hAnsi="SimSun"/>
          <w:sz w:val="24"/>
          <w:lang w:eastAsia="zh-CN"/>
        </w:rPr>
        <w:t>，</w:t>
      </w:r>
      <w:r w:rsidR="005C609A" w:rsidRPr="000F7A6C">
        <w:rPr>
          <w:rFonts w:ascii="SimSun" w:hAnsi="SimSun" w:hint="eastAsia"/>
          <w:sz w:val="24"/>
          <w:lang w:eastAsia="zh-CN"/>
        </w:rPr>
        <w:t>将之</w:t>
      </w:r>
      <w:r w:rsidR="002F1D97" w:rsidRPr="000F7A6C">
        <w:rPr>
          <w:rFonts w:ascii="SimSun" w:hAnsi="SimSun"/>
          <w:sz w:val="24"/>
          <w:lang w:eastAsia="zh-CN"/>
        </w:rPr>
        <w:t>作为解决生物多样性丧失</w:t>
      </w:r>
      <w:r w:rsidR="002A6DFE" w:rsidRPr="000F7A6C">
        <w:rPr>
          <w:rFonts w:ascii="SimSun" w:hAnsi="SimSun"/>
          <w:sz w:val="24"/>
          <w:lang w:eastAsia="zh-CN"/>
        </w:rPr>
        <w:t>驱动因素</w:t>
      </w:r>
      <w:r w:rsidR="002F1D97" w:rsidRPr="000F7A6C">
        <w:rPr>
          <w:rFonts w:ascii="SimSun" w:hAnsi="SimSun"/>
          <w:sz w:val="24"/>
          <w:lang w:eastAsia="zh-CN"/>
        </w:rPr>
        <w:t>的补充办法。</w:t>
      </w:r>
    </w:p>
    <w:p w14:paraId="36037B10" w14:textId="7B4DD8B0" w:rsidR="002F1D97" w:rsidRPr="000F7A6C" w:rsidRDefault="00562F4B"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bCs/>
          <w:spacing w:val="-2"/>
          <w:kern w:val="22"/>
          <w:lang w:val="en-US"/>
        </w:rPr>
      </w:pPr>
      <w:r w:rsidRPr="000F7A6C">
        <w:rPr>
          <w:rFonts w:ascii="SimSun" w:hAnsi="SimSun"/>
          <w:b/>
          <w:bCs/>
          <w:spacing w:val="-2"/>
          <w:kern w:val="22"/>
          <w:lang w:val="en-US"/>
        </w:rPr>
        <w:t>污染</w:t>
      </w:r>
    </w:p>
    <w:p w14:paraId="10A8143D" w14:textId="0B03BEB1"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562F4B" w:rsidRPr="000F7A6C">
        <w:rPr>
          <w:rFonts w:ascii="SimSun" w:hAnsi="SimSun"/>
          <w:sz w:val="24"/>
          <w:lang w:eastAsia="zh-CN"/>
        </w:rPr>
        <w:t>指出，污染是贯穿各领域的问题，指出有必要征求专家意见，并视可能就此问题进一步提交意见，</w:t>
      </w:r>
      <w:r w:rsidR="00220DFA" w:rsidRPr="000F7A6C">
        <w:rPr>
          <w:rFonts w:ascii="SimSun" w:hAnsi="SimSun" w:hint="eastAsia"/>
          <w:sz w:val="24"/>
          <w:lang w:eastAsia="zh-CN"/>
        </w:rPr>
        <w:t>从而</w:t>
      </w:r>
      <w:r w:rsidR="00562F4B" w:rsidRPr="000F7A6C">
        <w:rPr>
          <w:rFonts w:ascii="SimSun" w:hAnsi="SimSun"/>
          <w:sz w:val="24"/>
          <w:lang w:eastAsia="zh-CN"/>
        </w:rPr>
        <w:t>帮助</w:t>
      </w:r>
      <w:r w:rsidR="00220DFA" w:rsidRPr="000F7A6C">
        <w:rPr>
          <w:rFonts w:ascii="SimSun" w:hAnsi="SimSun" w:hint="eastAsia"/>
          <w:sz w:val="24"/>
          <w:lang w:eastAsia="zh-CN"/>
        </w:rPr>
        <w:t>有关讨论</w:t>
      </w:r>
      <w:r w:rsidR="00220DFA" w:rsidRPr="000F7A6C">
        <w:rPr>
          <w:rFonts w:ascii="SimSun" w:hAnsi="SimSun"/>
          <w:sz w:val="24"/>
          <w:lang w:eastAsia="zh-CN"/>
        </w:rPr>
        <w:t>时</w:t>
      </w:r>
      <w:r w:rsidR="00220DFA" w:rsidRPr="000F7A6C">
        <w:rPr>
          <w:rFonts w:ascii="SimSun" w:hAnsi="SimSun" w:hint="eastAsia"/>
          <w:sz w:val="24"/>
          <w:lang w:eastAsia="zh-CN"/>
        </w:rPr>
        <w:t>了解情况</w:t>
      </w:r>
      <w:r w:rsidR="00562F4B" w:rsidRPr="000F7A6C">
        <w:rPr>
          <w:rFonts w:ascii="SimSun" w:hAnsi="SimSun"/>
          <w:sz w:val="24"/>
          <w:lang w:eastAsia="zh-CN"/>
        </w:rPr>
        <w:t>。</w:t>
      </w:r>
    </w:p>
    <w:p w14:paraId="1B1D3257" w14:textId="60888FEA"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69193B" w:rsidRPr="000F7A6C">
        <w:rPr>
          <w:rFonts w:ascii="SimSun" w:hAnsi="SimSun" w:hint="eastAsia"/>
          <w:sz w:val="24"/>
          <w:lang w:eastAsia="zh-CN"/>
        </w:rPr>
        <w:t>注意到</w:t>
      </w:r>
      <w:r w:rsidR="00721217" w:rsidRPr="000F7A6C">
        <w:rPr>
          <w:rFonts w:ascii="SimSun" w:hAnsi="SimSun" w:hint="eastAsia"/>
          <w:sz w:val="24"/>
          <w:lang w:eastAsia="zh-CN"/>
        </w:rPr>
        <w:t>就此</w:t>
      </w:r>
      <w:r w:rsidR="00F97E5C" w:rsidRPr="000F7A6C">
        <w:rPr>
          <w:rFonts w:ascii="SimSun" w:hAnsi="SimSun"/>
          <w:sz w:val="24"/>
          <w:lang w:eastAsia="zh-CN"/>
        </w:rPr>
        <w:t>目标</w:t>
      </w:r>
      <w:r w:rsidR="00721217" w:rsidRPr="000F7A6C">
        <w:rPr>
          <w:rFonts w:ascii="SimSun" w:hAnsi="SimSun" w:hint="eastAsia"/>
          <w:sz w:val="24"/>
          <w:lang w:eastAsia="zh-CN"/>
        </w:rPr>
        <w:t>采用</w:t>
      </w:r>
      <w:r w:rsidR="002A6DFE" w:rsidRPr="000F7A6C">
        <w:rPr>
          <w:rFonts w:ascii="SimSun" w:hAnsi="SimSun"/>
          <w:sz w:val="24"/>
          <w:lang w:eastAsia="zh-CN"/>
        </w:rPr>
        <w:t>驱动因素</w:t>
      </w:r>
      <w:r w:rsidR="00ED7569" w:rsidRPr="000F7A6C">
        <w:rPr>
          <w:rFonts w:ascii="SimSun" w:hAnsi="SimSun"/>
          <w:sz w:val="24"/>
          <w:lang w:eastAsia="zh-CN"/>
        </w:rPr>
        <w:t>-</w:t>
      </w:r>
      <w:r w:rsidR="00562F4B" w:rsidRPr="000F7A6C">
        <w:rPr>
          <w:rFonts w:ascii="SimSun" w:hAnsi="SimSun"/>
          <w:sz w:val="24"/>
          <w:lang w:eastAsia="zh-CN"/>
        </w:rPr>
        <w:t>压力</w:t>
      </w:r>
      <w:r w:rsidR="00ED7569" w:rsidRPr="000F7A6C">
        <w:rPr>
          <w:rFonts w:ascii="SimSun" w:hAnsi="SimSun"/>
          <w:sz w:val="24"/>
          <w:lang w:eastAsia="zh-CN"/>
        </w:rPr>
        <w:t>-状态-</w:t>
      </w:r>
      <w:r w:rsidR="00562F4B" w:rsidRPr="000F7A6C">
        <w:rPr>
          <w:rFonts w:ascii="SimSun" w:hAnsi="SimSun"/>
          <w:sz w:val="24"/>
          <w:lang w:eastAsia="zh-CN"/>
        </w:rPr>
        <w:t>影响</w:t>
      </w:r>
      <w:r w:rsidR="00ED7569" w:rsidRPr="000F7A6C">
        <w:rPr>
          <w:rFonts w:ascii="SimSun" w:hAnsi="SimSun"/>
          <w:sz w:val="24"/>
          <w:lang w:eastAsia="zh-CN"/>
        </w:rPr>
        <w:t>-</w:t>
      </w:r>
      <w:r w:rsidR="00F97E5C" w:rsidRPr="000F7A6C">
        <w:rPr>
          <w:rFonts w:ascii="SimSun" w:hAnsi="SimSun"/>
          <w:sz w:val="24"/>
          <w:lang w:eastAsia="zh-CN"/>
        </w:rPr>
        <w:t>对策</w:t>
      </w:r>
      <w:r w:rsidR="00562F4B" w:rsidRPr="000F7A6C">
        <w:rPr>
          <w:rFonts w:ascii="SimSun" w:hAnsi="SimSun"/>
          <w:sz w:val="24"/>
          <w:lang w:eastAsia="zh-CN"/>
        </w:rPr>
        <w:t>模型</w:t>
      </w:r>
      <w:r w:rsidR="0069193B" w:rsidRPr="000F7A6C">
        <w:rPr>
          <w:rFonts w:ascii="SimSun" w:hAnsi="SimSun" w:hint="eastAsia"/>
          <w:sz w:val="24"/>
          <w:lang w:eastAsia="zh-CN"/>
        </w:rPr>
        <w:t>的</w:t>
      </w:r>
      <w:r w:rsidR="0069193B" w:rsidRPr="000F7A6C">
        <w:rPr>
          <w:rFonts w:ascii="SimSun" w:hAnsi="SimSun"/>
          <w:sz w:val="24"/>
          <w:lang w:eastAsia="zh-CN"/>
        </w:rPr>
        <w:t>相关性</w:t>
      </w:r>
      <w:r w:rsidR="00562F4B" w:rsidRPr="000F7A6C">
        <w:rPr>
          <w:rFonts w:ascii="SimSun" w:hAnsi="SimSun"/>
          <w:sz w:val="24"/>
          <w:lang w:eastAsia="zh-CN"/>
        </w:rPr>
        <w:t>。</w:t>
      </w:r>
    </w:p>
    <w:p w14:paraId="4C776846" w14:textId="785BA743" w:rsidR="00220DFA" w:rsidRPr="000F7A6C" w:rsidRDefault="00985FF2" w:rsidP="00220DFA">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20DFA" w:rsidRPr="000F7A6C">
        <w:rPr>
          <w:rFonts w:ascii="SimSun" w:hAnsi="SimSun"/>
          <w:sz w:val="24"/>
          <w:lang w:eastAsia="zh-CN"/>
        </w:rPr>
        <w:t>建议重点关注特定类型的污染物和污染，包括土壤污染、水污染、空气污</w:t>
      </w:r>
      <w:r w:rsidR="00220DFA" w:rsidRPr="000F7A6C">
        <w:rPr>
          <w:rFonts w:ascii="SimSun" w:hAnsi="SimSun"/>
          <w:sz w:val="24"/>
          <w:lang w:eastAsia="zh-CN"/>
        </w:rPr>
        <w:lastRenderedPageBreak/>
        <w:t>染、塑料、养分、农药、药品、光污染、噪声污染（包括水下噪声污染）、遗传污染、纳米颗粒废物、汞、一氧化二氮和臭氧。</w:t>
      </w:r>
    </w:p>
    <w:p w14:paraId="700AEBB9" w14:textId="1DB9AFCD"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562F4B" w:rsidRPr="000F7A6C">
        <w:rPr>
          <w:rFonts w:ascii="SimSun" w:hAnsi="SimSun"/>
          <w:sz w:val="24"/>
          <w:lang w:eastAsia="zh-CN"/>
        </w:rPr>
        <w:t>指出与其他公约和</w:t>
      </w:r>
      <w:r w:rsidR="00F97E5C" w:rsidRPr="000F7A6C">
        <w:rPr>
          <w:rFonts w:ascii="SimSun" w:hAnsi="SimSun"/>
          <w:sz w:val="24"/>
          <w:lang w:eastAsia="zh-CN"/>
        </w:rPr>
        <w:t>进程</w:t>
      </w:r>
      <w:r w:rsidR="00562F4B" w:rsidRPr="000F7A6C">
        <w:rPr>
          <w:rFonts w:ascii="SimSun" w:hAnsi="SimSun"/>
          <w:sz w:val="24"/>
          <w:lang w:eastAsia="zh-CN"/>
        </w:rPr>
        <w:t>之间的联系，包括</w:t>
      </w:r>
      <w:r w:rsidR="00F97E5C" w:rsidRPr="000F7A6C">
        <w:rPr>
          <w:rFonts w:ascii="SimSun" w:hAnsi="SimSun"/>
          <w:sz w:val="24"/>
          <w:lang w:eastAsia="zh-CN"/>
        </w:rPr>
        <w:t>与《关于汞的水俣公约》</w:t>
      </w:r>
      <w:r w:rsidR="00562F4B" w:rsidRPr="000F7A6C">
        <w:rPr>
          <w:rFonts w:ascii="SimSun" w:hAnsi="SimSun"/>
          <w:sz w:val="24"/>
          <w:lang w:eastAsia="zh-CN"/>
        </w:rPr>
        <w:t>和《国际化学品管理战略方针》（</w:t>
      </w:r>
      <w:r w:rsidR="00F97E5C" w:rsidRPr="000F7A6C">
        <w:rPr>
          <w:rFonts w:ascii="SimSun" w:hAnsi="SimSun"/>
          <w:sz w:val="24"/>
          <w:lang w:eastAsia="zh-CN"/>
        </w:rPr>
        <w:t>《化管方针</w:t>
      </w:r>
      <w:r w:rsidR="00562F4B" w:rsidRPr="000F7A6C">
        <w:rPr>
          <w:rFonts w:ascii="SimSun" w:hAnsi="SimSun"/>
          <w:sz w:val="24"/>
          <w:lang w:eastAsia="zh-CN"/>
        </w:rPr>
        <w:t>）</w:t>
      </w:r>
      <w:r w:rsidR="00F97E5C" w:rsidRPr="000F7A6C">
        <w:rPr>
          <w:rFonts w:ascii="SimSun" w:hAnsi="SimSun"/>
          <w:sz w:val="24"/>
          <w:lang w:eastAsia="zh-CN"/>
        </w:rPr>
        <w:t>之间的关系</w:t>
      </w:r>
      <w:r w:rsidR="00562F4B" w:rsidRPr="000F7A6C">
        <w:rPr>
          <w:rFonts w:ascii="SimSun" w:hAnsi="SimSun"/>
          <w:sz w:val="24"/>
          <w:lang w:eastAsia="zh-CN"/>
        </w:rPr>
        <w:t>以及与这些</w:t>
      </w:r>
      <w:r w:rsidR="00F97E5C" w:rsidRPr="000F7A6C">
        <w:rPr>
          <w:rFonts w:ascii="SimSun" w:hAnsi="SimSun"/>
          <w:sz w:val="24"/>
          <w:lang w:eastAsia="zh-CN"/>
        </w:rPr>
        <w:t>进程</w:t>
      </w:r>
      <w:r w:rsidR="00B42D6D" w:rsidRPr="000F7A6C">
        <w:rPr>
          <w:rFonts w:ascii="SimSun" w:hAnsi="SimSun" w:hint="eastAsia"/>
          <w:sz w:val="24"/>
          <w:lang w:eastAsia="zh-CN"/>
        </w:rPr>
        <w:t>可能</w:t>
      </w:r>
      <w:r w:rsidR="00B42D6D" w:rsidRPr="000F7A6C">
        <w:rPr>
          <w:rFonts w:ascii="SimSun" w:hAnsi="SimSun"/>
          <w:sz w:val="24"/>
          <w:lang w:eastAsia="zh-CN"/>
        </w:rPr>
        <w:t>的协同作用</w:t>
      </w:r>
      <w:r w:rsidR="00B42D6D" w:rsidRPr="000F7A6C">
        <w:rPr>
          <w:rFonts w:ascii="SimSun" w:hAnsi="SimSun" w:hint="eastAsia"/>
          <w:sz w:val="24"/>
          <w:lang w:eastAsia="zh-CN"/>
        </w:rPr>
        <w:t>。</w:t>
      </w:r>
      <w:r w:rsidR="00562F4B" w:rsidRPr="000F7A6C">
        <w:rPr>
          <w:rFonts w:ascii="SimSun" w:hAnsi="SimSun"/>
          <w:sz w:val="24"/>
          <w:lang w:eastAsia="zh-CN"/>
        </w:rPr>
        <w:t xml:space="preserve"> </w:t>
      </w:r>
    </w:p>
    <w:p w14:paraId="6E020B38" w14:textId="69B40380"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562F4B" w:rsidRPr="000F7A6C">
        <w:rPr>
          <w:rFonts w:ascii="SimSun" w:hAnsi="SimSun"/>
          <w:sz w:val="24"/>
          <w:lang w:eastAsia="zh-CN"/>
        </w:rPr>
        <w:t>指出主流化的重要性</w:t>
      </w:r>
      <w:r w:rsidR="00F97E5C" w:rsidRPr="000F7A6C">
        <w:rPr>
          <w:rFonts w:ascii="SimSun" w:hAnsi="SimSun"/>
          <w:sz w:val="24"/>
          <w:lang w:eastAsia="zh-CN"/>
        </w:rPr>
        <w:t>和重点关注具体行业</w:t>
      </w:r>
      <w:r w:rsidR="00562F4B" w:rsidRPr="000F7A6C">
        <w:rPr>
          <w:rFonts w:ascii="SimSun" w:hAnsi="SimSun"/>
          <w:sz w:val="24"/>
          <w:lang w:eastAsia="zh-CN"/>
        </w:rPr>
        <w:t>的必要性。</w:t>
      </w:r>
    </w:p>
    <w:p w14:paraId="5F755CA7" w14:textId="5A180BA7"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562F4B" w:rsidRPr="000F7A6C">
        <w:rPr>
          <w:rFonts w:ascii="SimSun" w:hAnsi="SimSun"/>
          <w:sz w:val="24"/>
          <w:lang w:eastAsia="zh-CN"/>
        </w:rPr>
        <w:t>指出与人类健康的联系</w:t>
      </w:r>
      <w:r w:rsidR="00F97E5C" w:rsidRPr="000F7A6C">
        <w:rPr>
          <w:rFonts w:ascii="SimSun" w:hAnsi="SimSun"/>
          <w:sz w:val="24"/>
          <w:lang w:eastAsia="zh-CN"/>
        </w:rPr>
        <w:t>和</w:t>
      </w:r>
      <w:r w:rsidR="00562F4B" w:rsidRPr="000F7A6C">
        <w:rPr>
          <w:rFonts w:ascii="SimSun" w:hAnsi="SimSun"/>
          <w:sz w:val="24"/>
          <w:lang w:eastAsia="zh-CN"/>
        </w:rPr>
        <w:t>在这方面</w:t>
      </w:r>
      <w:r w:rsidR="00F97E5C" w:rsidRPr="000F7A6C">
        <w:rPr>
          <w:rFonts w:ascii="SimSun" w:hAnsi="SimSun"/>
          <w:sz w:val="24"/>
          <w:lang w:eastAsia="zh-CN"/>
        </w:rPr>
        <w:t>产生</w:t>
      </w:r>
      <w:r w:rsidR="00B42D6D" w:rsidRPr="000F7A6C">
        <w:rPr>
          <w:rFonts w:ascii="SimSun" w:hAnsi="SimSun"/>
          <w:sz w:val="24"/>
          <w:lang w:eastAsia="zh-CN"/>
        </w:rPr>
        <w:t>协同作用</w:t>
      </w:r>
      <w:r w:rsidR="00F97E5C" w:rsidRPr="000F7A6C">
        <w:rPr>
          <w:rFonts w:ascii="SimSun" w:hAnsi="SimSun"/>
          <w:sz w:val="24"/>
          <w:lang w:eastAsia="zh-CN"/>
        </w:rPr>
        <w:t>的可能性</w:t>
      </w:r>
      <w:r w:rsidR="00562F4B" w:rsidRPr="000F7A6C">
        <w:rPr>
          <w:rFonts w:ascii="SimSun" w:hAnsi="SimSun"/>
          <w:sz w:val="24"/>
          <w:lang w:eastAsia="zh-CN"/>
        </w:rPr>
        <w:t>。</w:t>
      </w:r>
    </w:p>
    <w:p w14:paraId="732C36B0" w14:textId="6755CB32" w:rsidR="002106BC" w:rsidRPr="000F7A6C" w:rsidRDefault="00985FF2" w:rsidP="002106BC">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106BC" w:rsidRPr="000F7A6C">
        <w:rPr>
          <w:rFonts w:ascii="SimSun" w:hAnsi="SimSun"/>
          <w:sz w:val="24"/>
          <w:lang w:eastAsia="zh-CN"/>
        </w:rPr>
        <w:t>指出，关于</w:t>
      </w:r>
      <w:r w:rsidR="001A41FC" w:rsidRPr="000F7A6C">
        <w:rPr>
          <w:rFonts w:ascii="SimSun" w:hAnsi="SimSun"/>
          <w:sz w:val="24"/>
          <w:lang w:eastAsia="zh-CN"/>
        </w:rPr>
        <w:t>此问题</w:t>
      </w:r>
      <w:r w:rsidR="002106BC" w:rsidRPr="000F7A6C">
        <w:rPr>
          <w:rFonts w:ascii="SimSun" w:hAnsi="SimSun"/>
          <w:sz w:val="24"/>
          <w:lang w:eastAsia="zh-CN"/>
        </w:rPr>
        <w:t>的目标应集中于如何应对污染问题。</w:t>
      </w:r>
    </w:p>
    <w:p w14:paraId="023B038A" w14:textId="1FCF7F14" w:rsidR="002106BC" w:rsidRPr="000F7A6C" w:rsidRDefault="00985FF2" w:rsidP="002106BC">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106BC" w:rsidRPr="000F7A6C">
        <w:rPr>
          <w:rFonts w:ascii="SimSun" w:hAnsi="SimSun"/>
          <w:sz w:val="24"/>
          <w:lang w:eastAsia="zh-CN"/>
        </w:rPr>
        <w:t>指出有必要研究陆地和海洋污染之间的联系。</w:t>
      </w:r>
    </w:p>
    <w:p w14:paraId="2D037384" w14:textId="7D4C424E" w:rsidR="002106BC" w:rsidRPr="000F7A6C" w:rsidRDefault="00985FF2" w:rsidP="002106BC">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9D37C7" w:rsidRPr="000F7A6C">
        <w:rPr>
          <w:rFonts w:ascii="SimSun" w:hAnsi="SimSun" w:hint="eastAsia"/>
          <w:sz w:val="24"/>
          <w:lang w:eastAsia="zh-CN"/>
        </w:rPr>
        <w:t>注意到</w:t>
      </w:r>
      <w:r w:rsidR="002106BC" w:rsidRPr="000F7A6C">
        <w:rPr>
          <w:rFonts w:ascii="SimSun" w:hAnsi="SimSun"/>
          <w:sz w:val="24"/>
          <w:lang w:eastAsia="zh-CN"/>
        </w:rPr>
        <w:t>循环经济概念的</w:t>
      </w:r>
      <w:r w:rsidR="009D37C7" w:rsidRPr="000F7A6C">
        <w:rPr>
          <w:rFonts w:ascii="SimSun" w:hAnsi="SimSun" w:hint="eastAsia"/>
          <w:sz w:val="24"/>
          <w:lang w:eastAsia="zh-CN"/>
        </w:rPr>
        <w:t>相关性</w:t>
      </w:r>
      <w:r w:rsidR="002106BC" w:rsidRPr="000F7A6C">
        <w:rPr>
          <w:rFonts w:ascii="SimSun" w:hAnsi="SimSun" w:hint="eastAsia"/>
          <w:sz w:val="24"/>
          <w:lang w:eastAsia="zh-CN"/>
        </w:rPr>
        <w:t>，</w:t>
      </w:r>
      <w:r w:rsidR="002106BC" w:rsidRPr="000F7A6C">
        <w:rPr>
          <w:rFonts w:ascii="SimSun" w:hAnsi="SimSun"/>
          <w:sz w:val="24"/>
          <w:lang w:eastAsia="zh-CN"/>
        </w:rPr>
        <w:t>必须考虑可持续</w:t>
      </w:r>
      <w:r w:rsidR="002106BC" w:rsidRPr="000F7A6C">
        <w:rPr>
          <w:rFonts w:ascii="SimSun" w:hAnsi="SimSun" w:hint="eastAsia"/>
          <w:sz w:val="24"/>
          <w:lang w:eastAsia="zh-CN"/>
        </w:rPr>
        <w:t>的</w:t>
      </w:r>
      <w:r w:rsidR="002106BC" w:rsidRPr="000F7A6C">
        <w:rPr>
          <w:rFonts w:ascii="SimSun" w:hAnsi="SimSun"/>
          <w:sz w:val="24"/>
          <w:lang w:eastAsia="zh-CN"/>
        </w:rPr>
        <w:t>消费和生产</w:t>
      </w:r>
      <w:r w:rsidR="002106BC" w:rsidRPr="000F7A6C">
        <w:rPr>
          <w:rFonts w:ascii="SimSun" w:hAnsi="SimSun" w:hint="eastAsia"/>
          <w:sz w:val="24"/>
          <w:lang w:eastAsia="zh-CN"/>
        </w:rPr>
        <w:t>以及</w:t>
      </w:r>
      <w:r w:rsidR="002106BC" w:rsidRPr="000F7A6C">
        <w:rPr>
          <w:rFonts w:ascii="SimSun" w:hAnsi="SimSun"/>
          <w:sz w:val="24"/>
          <w:lang w:eastAsia="zh-CN"/>
        </w:rPr>
        <w:t>废物管理</w:t>
      </w:r>
      <w:r w:rsidR="002106BC" w:rsidRPr="000F7A6C">
        <w:rPr>
          <w:rFonts w:ascii="SimSun" w:hAnsi="SimSun" w:hint="eastAsia"/>
          <w:sz w:val="24"/>
          <w:lang w:eastAsia="zh-CN"/>
        </w:rPr>
        <w:t>，</w:t>
      </w:r>
      <w:r w:rsidR="002106BC" w:rsidRPr="000F7A6C">
        <w:rPr>
          <w:rFonts w:ascii="SimSun" w:hAnsi="SimSun"/>
          <w:sz w:val="24"/>
          <w:lang w:eastAsia="zh-CN"/>
        </w:rPr>
        <w:t>从源头上解决污染和强调预防。</w:t>
      </w:r>
    </w:p>
    <w:p w14:paraId="4336D240" w14:textId="1B044E9E"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106BC" w:rsidRPr="000F7A6C">
        <w:rPr>
          <w:rFonts w:ascii="SimSun" w:hAnsi="SimSun" w:hint="eastAsia"/>
          <w:sz w:val="24"/>
          <w:lang w:eastAsia="zh-CN"/>
        </w:rPr>
        <w:t>认为</w:t>
      </w:r>
      <w:r w:rsidR="002106BC" w:rsidRPr="000F7A6C">
        <w:rPr>
          <w:rFonts w:ascii="SimSun" w:hAnsi="SimSun"/>
          <w:sz w:val="24"/>
          <w:lang w:eastAsia="zh-CN"/>
        </w:rPr>
        <w:t>应重视污染</w:t>
      </w:r>
      <w:r w:rsidR="00562F4B" w:rsidRPr="000F7A6C">
        <w:rPr>
          <w:rFonts w:ascii="SimSun" w:hAnsi="SimSun"/>
          <w:sz w:val="24"/>
          <w:lang w:eastAsia="zh-CN"/>
        </w:rPr>
        <w:t>对物种的影响，例如对海洋哺乳动物的影响。</w:t>
      </w:r>
    </w:p>
    <w:p w14:paraId="292CB998" w14:textId="33C5A59C"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106BC" w:rsidRPr="000F7A6C">
        <w:rPr>
          <w:rFonts w:ascii="SimSun" w:hAnsi="SimSun" w:hint="eastAsia"/>
          <w:sz w:val="24"/>
          <w:lang w:eastAsia="zh-CN"/>
        </w:rPr>
        <w:t>认为</w:t>
      </w:r>
      <w:r w:rsidR="00562F4B" w:rsidRPr="000F7A6C">
        <w:rPr>
          <w:rFonts w:ascii="SimSun" w:hAnsi="SimSun"/>
          <w:sz w:val="24"/>
          <w:lang w:eastAsia="zh-CN"/>
        </w:rPr>
        <w:t>，关于污染的目标应考虑工业化和城市化对生物多样性的影响</w:t>
      </w:r>
      <w:r w:rsidR="006014D2" w:rsidRPr="000F7A6C">
        <w:rPr>
          <w:rFonts w:ascii="SimSun" w:hAnsi="SimSun" w:hint="eastAsia"/>
          <w:sz w:val="24"/>
          <w:lang w:eastAsia="zh-CN"/>
        </w:rPr>
        <w:t>，</w:t>
      </w:r>
      <w:r w:rsidR="006014D2" w:rsidRPr="000F7A6C">
        <w:rPr>
          <w:rFonts w:ascii="SimSun" w:hAnsi="SimSun"/>
          <w:sz w:val="24"/>
          <w:lang w:eastAsia="zh-CN"/>
        </w:rPr>
        <w:t>考虑</w:t>
      </w:r>
      <w:r w:rsidR="00562F4B" w:rsidRPr="000F7A6C">
        <w:rPr>
          <w:rFonts w:ascii="SimSun" w:hAnsi="SimSun"/>
          <w:sz w:val="24"/>
          <w:lang w:eastAsia="zh-CN"/>
        </w:rPr>
        <w:t>基于科学的风险评估框架。</w:t>
      </w:r>
      <w:r w:rsidRPr="000F7A6C">
        <w:rPr>
          <w:rFonts w:ascii="SimSun" w:hAnsi="SimSun"/>
          <w:sz w:val="24"/>
          <w:lang w:eastAsia="zh-CN"/>
        </w:rPr>
        <w:t>一些成员</w:t>
      </w:r>
      <w:r w:rsidR="00562F4B" w:rsidRPr="000F7A6C">
        <w:rPr>
          <w:rFonts w:ascii="SimSun" w:hAnsi="SimSun"/>
          <w:sz w:val="24"/>
          <w:lang w:eastAsia="zh-CN"/>
        </w:rPr>
        <w:t>指出，所有国家均可采用</w:t>
      </w:r>
      <w:r w:rsidR="007E0097" w:rsidRPr="000F7A6C">
        <w:rPr>
          <w:rFonts w:ascii="SimSun" w:hAnsi="SimSun"/>
          <w:sz w:val="24"/>
          <w:lang w:eastAsia="zh-CN"/>
        </w:rPr>
        <w:t>这样的</w:t>
      </w:r>
      <w:r w:rsidR="00562F4B" w:rsidRPr="000F7A6C">
        <w:rPr>
          <w:rFonts w:ascii="SimSun" w:hAnsi="SimSun"/>
          <w:sz w:val="24"/>
          <w:lang w:eastAsia="zh-CN"/>
        </w:rPr>
        <w:t>框架，</w:t>
      </w:r>
      <w:r w:rsidR="007E0097" w:rsidRPr="000F7A6C">
        <w:rPr>
          <w:rFonts w:ascii="SimSun" w:hAnsi="SimSun"/>
          <w:sz w:val="24"/>
          <w:lang w:eastAsia="zh-CN"/>
        </w:rPr>
        <w:t>用</w:t>
      </w:r>
      <w:r w:rsidR="00562F4B" w:rsidRPr="000F7A6C">
        <w:rPr>
          <w:rFonts w:ascii="SimSun" w:hAnsi="SimSun"/>
          <w:sz w:val="24"/>
          <w:lang w:eastAsia="zh-CN"/>
        </w:rPr>
        <w:t>以</w:t>
      </w:r>
      <w:r w:rsidR="007E0097" w:rsidRPr="000F7A6C">
        <w:rPr>
          <w:rFonts w:ascii="SimSun" w:hAnsi="SimSun"/>
          <w:sz w:val="24"/>
          <w:lang w:eastAsia="zh-CN"/>
        </w:rPr>
        <w:t>评价</w:t>
      </w:r>
      <w:r w:rsidR="00562F4B" w:rsidRPr="000F7A6C">
        <w:rPr>
          <w:rFonts w:ascii="SimSun" w:hAnsi="SimSun"/>
          <w:sz w:val="24"/>
          <w:lang w:eastAsia="zh-CN"/>
        </w:rPr>
        <w:t>农药和其他化学品的</w:t>
      </w:r>
      <w:r w:rsidR="006014D2" w:rsidRPr="000F7A6C">
        <w:rPr>
          <w:rFonts w:ascii="SimSun" w:hAnsi="SimSun" w:hint="eastAsia"/>
          <w:sz w:val="24"/>
          <w:lang w:eastAsia="zh-CN"/>
        </w:rPr>
        <w:t>积极</w:t>
      </w:r>
      <w:r w:rsidR="006014D2" w:rsidRPr="000F7A6C">
        <w:rPr>
          <w:rFonts w:ascii="SimSun" w:hAnsi="SimSun"/>
          <w:sz w:val="24"/>
          <w:lang w:eastAsia="zh-CN"/>
        </w:rPr>
        <w:t>和消极</w:t>
      </w:r>
      <w:r w:rsidR="00562F4B" w:rsidRPr="000F7A6C">
        <w:rPr>
          <w:rFonts w:ascii="SimSun" w:hAnsi="SimSun"/>
          <w:sz w:val="24"/>
          <w:lang w:eastAsia="zh-CN"/>
        </w:rPr>
        <w:t>影响。</w:t>
      </w:r>
    </w:p>
    <w:p w14:paraId="747EBEF6" w14:textId="01F3C8A4" w:rsidR="00562F4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6014D2" w:rsidRPr="000F7A6C">
        <w:rPr>
          <w:rFonts w:ascii="SimSun" w:hAnsi="SimSun" w:hint="eastAsia"/>
          <w:sz w:val="24"/>
          <w:lang w:eastAsia="zh-CN"/>
        </w:rPr>
        <w:t>认为</w:t>
      </w:r>
      <w:r w:rsidR="00562F4B" w:rsidRPr="000F7A6C">
        <w:rPr>
          <w:rFonts w:ascii="SimSun" w:hAnsi="SimSun"/>
          <w:sz w:val="24"/>
          <w:lang w:eastAsia="zh-CN"/>
        </w:rPr>
        <w:t>，</w:t>
      </w:r>
      <w:r w:rsidR="007E0097" w:rsidRPr="000F7A6C">
        <w:rPr>
          <w:rFonts w:ascii="SimSun" w:hAnsi="SimSun"/>
          <w:sz w:val="24"/>
          <w:lang w:eastAsia="zh-CN"/>
        </w:rPr>
        <w:t>应该有</w:t>
      </w:r>
      <w:r w:rsidR="006014D2" w:rsidRPr="000F7A6C">
        <w:rPr>
          <w:rFonts w:ascii="SimSun" w:hAnsi="SimSun" w:hint="eastAsia"/>
          <w:sz w:val="24"/>
          <w:lang w:eastAsia="zh-CN"/>
        </w:rPr>
        <w:t>一项</w:t>
      </w:r>
      <w:r w:rsidR="00562F4B" w:rsidRPr="000F7A6C">
        <w:rPr>
          <w:rFonts w:ascii="SimSun" w:hAnsi="SimSun"/>
          <w:sz w:val="24"/>
          <w:lang w:eastAsia="zh-CN"/>
        </w:rPr>
        <w:t>目标</w:t>
      </w:r>
      <w:r w:rsidR="007E0097" w:rsidRPr="000F7A6C">
        <w:rPr>
          <w:rFonts w:ascii="SimSun" w:hAnsi="SimSun"/>
          <w:sz w:val="24"/>
          <w:lang w:eastAsia="zh-CN"/>
        </w:rPr>
        <w:t>来</w:t>
      </w:r>
      <w:r w:rsidR="00562F4B" w:rsidRPr="000F7A6C">
        <w:rPr>
          <w:rFonts w:ascii="SimSun" w:hAnsi="SimSun"/>
          <w:sz w:val="24"/>
          <w:lang w:eastAsia="zh-CN"/>
        </w:rPr>
        <w:t>考虑大</w:t>
      </w:r>
      <w:r w:rsidR="007E0097" w:rsidRPr="000F7A6C">
        <w:rPr>
          <w:rFonts w:ascii="SimSun" w:hAnsi="SimSun"/>
          <w:sz w:val="24"/>
          <w:lang w:eastAsia="zh-CN"/>
        </w:rPr>
        <w:t>幅度</w:t>
      </w:r>
      <w:r w:rsidR="00562F4B" w:rsidRPr="000F7A6C">
        <w:rPr>
          <w:rFonts w:ascii="SimSun" w:hAnsi="SimSun"/>
          <w:sz w:val="24"/>
          <w:lang w:eastAsia="zh-CN"/>
        </w:rPr>
        <w:t>增加合作和技术转让活动，特别是对发展中国家</w:t>
      </w:r>
      <w:r w:rsidR="007E0097" w:rsidRPr="000F7A6C">
        <w:rPr>
          <w:rFonts w:ascii="SimSun" w:hAnsi="SimSun"/>
          <w:sz w:val="24"/>
          <w:lang w:eastAsia="zh-CN"/>
        </w:rPr>
        <w:t>的技术转让</w:t>
      </w:r>
      <w:r w:rsidR="00562F4B" w:rsidRPr="000F7A6C">
        <w:rPr>
          <w:rFonts w:ascii="SimSun" w:hAnsi="SimSun"/>
          <w:sz w:val="24"/>
          <w:lang w:eastAsia="zh-CN"/>
        </w:rPr>
        <w:t>，</w:t>
      </w:r>
      <w:r w:rsidR="002E48B0" w:rsidRPr="000F7A6C">
        <w:rPr>
          <w:rFonts w:ascii="SimSun" w:hAnsi="SimSun"/>
          <w:sz w:val="24"/>
          <w:lang w:eastAsia="zh-CN"/>
        </w:rPr>
        <w:t>以</w:t>
      </w:r>
      <w:r w:rsidR="007E0097" w:rsidRPr="000F7A6C">
        <w:rPr>
          <w:rFonts w:ascii="SimSun" w:hAnsi="SimSun"/>
          <w:sz w:val="24"/>
          <w:lang w:eastAsia="zh-CN"/>
        </w:rPr>
        <w:t>开发包括正在出现的新技术在内的替代方案，</w:t>
      </w:r>
      <w:r w:rsidR="002E48B0" w:rsidRPr="000F7A6C">
        <w:rPr>
          <w:rFonts w:ascii="SimSun" w:hAnsi="SimSun"/>
          <w:sz w:val="24"/>
          <w:lang w:eastAsia="zh-CN"/>
        </w:rPr>
        <w:t>用来促成</w:t>
      </w:r>
      <w:r w:rsidR="00562F4B" w:rsidRPr="000F7A6C">
        <w:rPr>
          <w:rFonts w:ascii="SimSun" w:hAnsi="SimSun"/>
          <w:sz w:val="24"/>
          <w:lang w:eastAsia="zh-CN"/>
        </w:rPr>
        <w:t>更可持续的农业生产体系。</w:t>
      </w:r>
    </w:p>
    <w:p w14:paraId="2DCED32C" w14:textId="64D4FCA9" w:rsidR="00562F4B" w:rsidRPr="000F7A6C" w:rsidRDefault="002E48B0"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bCs/>
          <w:spacing w:val="-2"/>
          <w:kern w:val="22"/>
          <w:lang w:val="en-US"/>
        </w:rPr>
      </w:pPr>
      <w:r w:rsidRPr="000F7A6C">
        <w:rPr>
          <w:rFonts w:ascii="SimSun" w:hAnsi="SimSun"/>
          <w:b/>
          <w:bCs/>
          <w:spacing w:val="-2"/>
          <w:kern w:val="22"/>
          <w:lang w:val="en-US"/>
        </w:rPr>
        <w:t>自然的利用和价值</w:t>
      </w:r>
    </w:p>
    <w:p w14:paraId="1BEB32E7" w14:textId="6267D448"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指出与可持续利用问题的一般性联系，并</w:t>
      </w:r>
      <w:r w:rsidR="006014D2" w:rsidRPr="000F7A6C">
        <w:rPr>
          <w:rFonts w:ascii="SimSun" w:hAnsi="SimSun" w:hint="eastAsia"/>
          <w:sz w:val="24"/>
          <w:lang w:eastAsia="zh-CN"/>
        </w:rPr>
        <w:t>认为</w:t>
      </w:r>
      <w:r w:rsidR="00357494" w:rsidRPr="000F7A6C">
        <w:rPr>
          <w:rFonts w:ascii="SimSun" w:hAnsi="SimSun" w:hint="eastAsia"/>
          <w:sz w:val="24"/>
          <w:lang w:eastAsia="zh-CN"/>
        </w:rPr>
        <w:t>“</w:t>
      </w:r>
      <w:r w:rsidR="002E48B0" w:rsidRPr="000F7A6C">
        <w:rPr>
          <w:rFonts w:ascii="SimSun" w:hAnsi="SimSun"/>
          <w:sz w:val="24"/>
          <w:lang w:eastAsia="zh-CN"/>
        </w:rPr>
        <w:t>可持续利用</w:t>
      </w:r>
      <w:r w:rsidR="00357494" w:rsidRPr="000F7A6C">
        <w:rPr>
          <w:rFonts w:ascii="SimSun" w:hAnsi="SimSun" w:hint="eastAsia"/>
          <w:sz w:val="24"/>
          <w:lang w:eastAsia="zh-CN"/>
        </w:rPr>
        <w:t>”</w:t>
      </w:r>
      <w:r w:rsidR="002E48B0" w:rsidRPr="000F7A6C">
        <w:rPr>
          <w:rFonts w:ascii="SimSun" w:hAnsi="SimSun"/>
          <w:sz w:val="24"/>
          <w:lang w:eastAsia="zh-CN"/>
        </w:rPr>
        <w:t>可能是对这些问题的更好描述方式。但也</w:t>
      </w:r>
      <w:r w:rsidRPr="000F7A6C">
        <w:rPr>
          <w:rFonts w:ascii="SimSun" w:hAnsi="SimSun"/>
          <w:sz w:val="24"/>
          <w:lang w:eastAsia="zh-CN"/>
        </w:rPr>
        <w:t>一些成员</w:t>
      </w:r>
      <w:r w:rsidR="006014D2" w:rsidRPr="000F7A6C">
        <w:rPr>
          <w:rFonts w:ascii="SimSun" w:hAnsi="SimSun" w:hint="eastAsia"/>
          <w:sz w:val="24"/>
          <w:lang w:eastAsia="zh-CN"/>
        </w:rPr>
        <w:t>认为</w:t>
      </w:r>
      <w:r w:rsidR="006014D2" w:rsidRPr="000F7A6C">
        <w:rPr>
          <w:rFonts w:ascii="SimSun" w:hAnsi="SimSun"/>
          <w:sz w:val="24"/>
          <w:lang w:eastAsia="zh-CN"/>
        </w:rPr>
        <w:t>应</w:t>
      </w:r>
      <w:r w:rsidR="002E48B0" w:rsidRPr="000F7A6C">
        <w:rPr>
          <w:rFonts w:ascii="SimSun" w:hAnsi="SimSun"/>
          <w:sz w:val="24"/>
          <w:lang w:eastAsia="zh-CN"/>
        </w:rPr>
        <w:t>使用可持续利用和惠益，并应该就</w:t>
      </w:r>
      <w:r w:rsidR="00357494" w:rsidRPr="000F7A6C">
        <w:rPr>
          <w:rFonts w:ascii="SimSun" w:hAnsi="SimSun" w:hint="eastAsia"/>
          <w:sz w:val="24"/>
          <w:lang w:eastAsia="zh-CN"/>
        </w:rPr>
        <w:t>“</w:t>
      </w:r>
      <w:r w:rsidR="002E48B0" w:rsidRPr="000F7A6C">
        <w:rPr>
          <w:rFonts w:ascii="SimSun" w:hAnsi="SimSun"/>
          <w:sz w:val="24"/>
          <w:lang w:eastAsia="zh-CN"/>
        </w:rPr>
        <w:t>可持续利用</w:t>
      </w:r>
      <w:r w:rsidR="00357494" w:rsidRPr="000F7A6C">
        <w:rPr>
          <w:rFonts w:ascii="SimSun" w:hAnsi="SimSun" w:hint="eastAsia"/>
          <w:sz w:val="24"/>
          <w:lang w:eastAsia="zh-CN"/>
        </w:rPr>
        <w:t>”</w:t>
      </w:r>
      <w:r w:rsidR="002E48B0" w:rsidRPr="000F7A6C">
        <w:rPr>
          <w:rFonts w:ascii="SimSun" w:hAnsi="SimSun"/>
          <w:sz w:val="24"/>
          <w:lang w:eastAsia="zh-CN"/>
        </w:rPr>
        <w:t>的含义形成有更好的共识。在这方面</w:t>
      </w:r>
      <w:r w:rsidR="006014D2" w:rsidRPr="000F7A6C">
        <w:rPr>
          <w:rFonts w:ascii="SimSun" w:hAnsi="SimSun" w:hint="eastAsia"/>
          <w:sz w:val="24"/>
          <w:lang w:eastAsia="zh-CN"/>
        </w:rPr>
        <w:t>，</w:t>
      </w:r>
      <w:r w:rsidRPr="000F7A6C">
        <w:rPr>
          <w:rFonts w:ascii="SimSun" w:hAnsi="SimSun"/>
          <w:sz w:val="24"/>
          <w:lang w:eastAsia="zh-CN"/>
        </w:rPr>
        <w:t>一些成员</w:t>
      </w:r>
      <w:r w:rsidR="007D200B" w:rsidRPr="000F7A6C">
        <w:rPr>
          <w:rFonts w:ascii="SimSun" w:hAnsi="SimSun"/>
          <w:sz w:val="24"/>
          <w:lang w:eastAsia="zh-CN"/>
        </w:rPr>
        <w:t>认为</w:t>
      </w:r>
      <w:r w:rsidR="002E48B0" w:rsidRPr="000F7A6C">
        <w:rPr>
          <w:rFonts w:ascii="SimSun" w:hAnsi="SimSun"/>
          <w:sz w:val="24"/>
          <w:lang w:eastAsia="zh-CN"/>
        </w:rPr>
        <w:t>，</w:t>
      </w:r>
      <w:r w:rsidR="000178F7" w:rsidRPr="000F7A6C">
        <w:rPr>
          <w:rFonts w:ascii="SimSun" w:hAnsi="SimSun"/>
          <w:sz w:val="24"/>
          <w:lang w:eastAsia="zh-CN"/>
        </w:rPr>
        <w:t>地球界限</w:t>
      </w:r>
      <w:r w:rsidR="002E48B0" w:rsidRPr="000F7A6C">
        <w:rPr>
          <w:rFonts w:ascii="SimSun" w:hAnsi="SimSun"/>
          <w:sz w:val="24"/>
          <w:lang w:eastAsia="zh-CN"/>
        </w:rPr>
        <w:t>和生态系统服务的概念</w:t>
      </w:r>
      <w:r w:rsidR="00EC42E0" w:rsidRPr="000F7A6C">
        <w:rPr>
          <w:rFonts w:ascii="SimSun" w:hAnsi="SimSun" w:hint="eastAsia"/>
          <w:sz w:val="24"/>
          <w:lang w:eastAsia="zh-CN"/>
        </w:rPr>
        <w:t>会</w:t>
      </w:r>
      <w:r w:rsidR="00DE4F06" w:rsidRPr="000F7A6C">
        <w:rPr>
          <w:rFonts w:ascii="SimSun" w:hAnsi="SimSun"/>
          <w:sz w:val="24"/>
          <w:lang w:eastAsia="zh-CN"/>
        </w:rPr>
        <w:t>有所帮助</w:t>
      </w:r>
      <w:r w:rsidR="002E48B0" w:rsidRPr="000F7A6C">
        <w:rPr>
          <w:rFonts w:ascii="SimSun" w:hAnsi="SimSun"/>
          <w:sz w:val="24"/>
          <w:lang w:eastAsia="zh-CN"/>
        </w:rPr>
        <w:t>。</w:t>
      </w:r>
    </w:p>
    <w:p w14:paraId="290C8549" w14:textId="091B1E93"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EC42E0" w:rsidRPr="000F7A6C">
        <w:rPr>
          <w:rFonts w:ascii="SimSun" w:hAnsi="SimSun" w:hint="eastAsia"/>
          <w:sz w:val="24"/>
          <w:lang w:eastAsia="zh-CN"/>
        </w:rPr>
        <w:t>还</w:t>
      </w:r>
      <w:r w:rsidR="002E48B0" w:rsidRPr="000F7A6C">
        <w:rPr>
          <w:rFonts w:ascii="SimSun" w:hAnsi="SimSun"/>
          <w:sz w:val="24"/>
          <w:lang w:eastAsia="zh-CN"/>
        </w:rPr>
        <w:t>指出，由于许多</w:t>
      </w:r>
      <w:r w:rsidR="00D52F8A" w:rsidRPr="000F7A6C">
        <w:rPr>
          <w:rFonts w:ascii="SimSun" w:hAnsi="SimSun"/>
          <w:sz w:val="24"/>
          <w:lang w:eastAsia="zh-CN"/>
        </w:rPr>
        <w:t>专题</w:t>
      </w:r>
      <w:r w:rsidR="00714AAD" w:rsidRPr="000F7A6C">
        <w:rPr>
          <w:rFonts w:ascii="SimSun" w:hAnsi="SimSun"/>
          <w:sz w:val="24"/>
          <w:lang w:eastAsia="zh-CN"/>
        </w:rPr>
        <w:t>看来相互</w:t>
      </w:r>
      <w:r w:rsidR="002E48B0" w:rsidRPr="000F7A6C">
        <w:rPr>
          <w:rFonts w:ascii="SimSun" w:hAnsi="SimSun"/>
          <w:sz w:val="24"/>
          <w:lang w:eastAsia="zh-CN"/>
        </w:rPr>
        <w:t>重叠</w:t>
      </w:r>
      <w:r w:rsidR="00714AAD" w:rsidRPr="000F7A6C">
        <w:rPr>
          <w:rFonts w:ascii="SimSun" w:hAnsi="SimSun"/>
          <w:sz w:val="24"/>
          <w:lang w:eastAsia="zh-CN"/>
        </w:rPr>
        <w:t>、</w:t>
      </w:r>
      <w:r w:rsidR="002E48B0" w:rsidRPr="000F7A6C">
        <w:rPr>
          <w:rFonts w:ascii="SimSun" w:hAnsi="SimSun"/>
          <w:sz w:val="24"/>
          <w:lang w:eastAsia="zh-CN"/>
        </w:rPr>
        <w:t>目标</w:t>
      </w:r>
      <w:r w:rsidR="00714AAD" w:rsidRPr="000F7A6C">
        <w:rPr>
          <w:rFonts w:ascii="SimSun" w:hAnsi="SimSun"/>
          <w:sz w:val="24"/>
          <w:lang w:eastAsia="zh-CN"/>
        </w:rPr>
        <w:t>的数目</w:t>
      </w:r>
      <w:r w:rsidR="002E48B0" w:rsidRPr="000F7A6C">
        <w:rPr>
          <w:rFonts w:ascii="SimSun" w:hAnsi="SimSun"/>
          <w:sz w:val="24"/>
          <w:lang w:eastAsia="zh-CN"/>
        </w:rPr>
        <w:t>开始增加</w:t>
      </w:r>
      <w:r w:rsidR="00714AAD" w:rsidRPr="000F7A6C">
        <w:rPr>
          <w:rFonts w:ascii="SimSun" w:hAnsi="SimSun"/>
          <w:sz w:val="24"/>
          <w:lang w:eastAsia="zh-CN"/>
        </w:rPr>
        <w:t>、</w:t>
      </w:r>
      <w:r w:rsidR="002E48B0" w:rsidRPr="000F7A6C">
        <w:rPr>
          <w:rFonts w:ascii="SimSun" w:hAnsi="SimSun"/>
          <w:sz w:val="24"/>
          <w:lang w:eastAsia="zh-CN"/>
        </w:rPr>
        <w:t>各</w:t>
      </w:r>
      <w:r w:rsidR="00714AAD" w:rsidRPr="000F7A6C">
        <w:rPr>
          <w:rFonts w:ascii="SimSun" w:hAnsi="SimSun"/>
          <w:sz w:val="24"/>
          <w:lang w:eastAsia="zh-CN"/>
        </w:rPr>
        <w:t>节</w:t>
      </w:r>
      <w:r w:rsidR="002E48B0" w:rsidRPr="000F7A6C">
        <w:rPr>
          <w:rFonts w:ascii="SimSun" w:hAnsi="SimSun"/>
          <w:sz w:val="24"/>
          <w:lang w:eastAsia="zh-CN"/>
        </w:rPr>
        <w:t>之间的关系变得复杂，</w:t>
      </w:r>
      <w:r w:rsidR="00714AAD" w:rsidRPr="000F7A6C">
        <w:rPr>
          <w:rFonts w:ascii="SimSun" w:hAnsi="SimSun"/>
          <w:sz w:val="24"/>
          <w:lang w:eastAsia="zh-CN"/>
        </w:rPr>
        <w:t>需要更多地了解</w:t>
      </w:r>
      <w:r w:rsidR="002E48B0" w:rsidRPr="000F7A6C">
        <w:rPr>
          <w:rFonts w:ascii="SimSun" w:hAnsi="SimSun"/>
          <w:sz w:val="24"/>
          <w:lang w:eastAsia="zh-CN"/>
        </w:rPr>
        <w:t>如何在全球生物多样性框架</w:t>
      </w:r>
      <w:r w:rsidR="00714AAD" w:rsidRPr="000F7A6C">
        <w:rPr>
          <w:rFonts w:ascii="SimSun" w:hAnsi="SimSun"/>
          <w:sz w:val="24"/>
          <w:lang w:eastAsia="zh-CN"/>
        </w:rPr>
        <w:t>内处理</w:t>
      </w:r>
      <w:r w:rsidR="002E48B0" w:rsidRPr="000F7A6C">
        <w:rPr>
          <w:rFonts w:ascii="SimSun" w:hAnsi="SimSun"/>
          <w:sz w:val="24"/>
          <w:lang w:eastAsia="zh-CN"/>
        </w:rPr>
        <w:t>这一问题。</w:t>
      </w:r>
      <w:r w:rsidRPr="000F7A6C">
        <w:rPr>
          <w:rFonts w:ascii="SimSun" w:hAnsi="SimSun"/>
          <w:sz w:val="24"/>
          <w:lang w:eastAsia="zh-CN"/>
        </w:rPr>
        <w:t>一些成员</w:t>
      </w:r>
      <w:r w:rsidR="00EC42E0" w:rsidRPr="000F7A6C">
        <w:rPr>
          <w:rFonts w:ascii="SimSun" w:hAnsi="SimSun"/>
          <w:sz w:val="24"/>
          <w:lang w:eastAsia="zh-CN"/>
        </w:rPr>
        <w:t>还</w:t>
      </w:r>
      <w:r w:rsidR="002E48B0" w:rsidRPr="000F7A6C">
        <w:rPr>
          <w:rFonts w:ascii="SimSun" w:hAnsi="SimSun"/>
          <w:sz w:val="24"/>
          <w:lang w:eastAsia="zh-CN"/>
        </w:rPr>
        <w:t>重申</w:t>
      </w:r>
      <w:r w:rsidR="00EC42E0" w:rsidRPr="000F7A6C">
        <w:rPr>
          <w:rFonts w:ascii="SimSun" w:hAnsi="SimSun" w:hint="eastAsia"/>
          <w:sz w:val="24"/>
          <w:lang w:eastAsia="zh-CN"/>
        </w:rPr>
        <w:t>此</w:t>
      </w:r>
      <w:r w:rsidR="00714AAD" w:rsidRPr="000F7A6C">
        <w:rPr>
          <w:rFonts w:ascii="SimSun" w:hAnsi="SimSun"/>
          <w:sz w:val="24"/>
          <w:lang w:eastAsia="zh-CN"/>
        </w:rPr>
        <w:t>议题对</w:t>
      </w:r>
      <w:r w:rsidR="002E48B0" w:rsidRPr="000F7A6C">
        <w:rPr>
          <w:rFonts w:ascii="SimSun" w:hAnsi="SimSun"/>
          <w:sz w:val="24"/>
          <w:lang w:eastAsia="zh-CN"/>
        </w:rPr>
        <w:t>本节</w:t>
      </w:r>
      <w:r w:rsidR="00714AAD" w:rsidRPr="000F7A6C">
        <w:rPr>
          <w:rFonts w:ascii="SimSun" w:hAnsi="SimSun"/>
          <w:sz w:val="24"/>
          <w:lang w:eastAsia="zh-CN"/>
        </w:rPr>
        <w:t>各项</w:t>
      </w:r>
      <w:r w:rsidR="002E48B0" w:rsidRPr="000F7A6C">
        <w:rPr>
          <w:rFonts w:ascii="SimSun" w:hAnsi="SimSun"/>
          <w:sz w:val="24"/>
          <w:lang w:eastAsia="zh-CN"/>
        </w:rPr>
        <w:t>目标的</w:t>
      </w:r>
      <w:r w:rsidR="009D37C7" w:rsidRPr="000F7A6C">
        <w:rPr>
          <w:rFonts w:ascii="SimSun" w:hAnsi="SimSun" w:hint="eastAsia"/>
          <w:sz w:val="24"/>
          <w:lang w:eastAsia="zh-CN"/>
        </w:rPr>
        <w:t>现实意义</w:t>
      </w:r>
      <w:r w:rsidR="002E48B0" w:rsidRPr="000F7A6C">
        <w:rPr>
          <w:rFonts w:ascii="SimSun" w:hAnsi="SimSun"/>
          <w:sz w:val="24"/>
          <w:lang w:eastAsia="zh-CN"/>
        </w:rPr>
        <w:t>。</w:t>
      </w:r>
    </w:p>
    <w:p w14:paraId="6062124A" w14:textId="5426E2AD"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9D37C7" w:rsidRPr="000F7A6C">
        <w:rPr>
          <w:rFonts w:ascii="SimSun" w:hAnsi="SimSun" w:hint="eastAsia"/>
          <w:sz w:val="24"/>
          <w:lang w:eastAsia="zh-CN"/>
        </w:rPr>
        <w:t>注意到</w:t>
      </w:r>
      <w:r w:rsidR="00EC42E0" w:rsidRPr="000F7A6C">
        <w:rPr>
          <w:rFonts w:ascii="SimSun" w:hAnsi="SimSun"/>
          <w:sz w:val="24"/>
          <w:lang w:eastAsia="zh-CN"/>
        </w:rPr>
        <w:t>政府间科学政策平台</w:t>
      </w:r>
      <w:r w:rsidR="009D37C7" w:rsidRPr="000F7A6C">
        <w:rPr>
          <w:rFonts w:ascii="SimSun" w:hAnsi="SimSun" w:hint="eastAsia"/>
          <w:sz w:val="24"/>
          <w:lang w:eastAsia="zh-CN"/>
        </w:rPr>
        <w:t>所</w:t>
      </w:r>
      <w:r w:rsidR="002E48B0" w:rsidRPr="000F7A6C">
        <w:rPr>
          <w:rFonts w:ascii="SimSun" w:hAnsi="SimSun"/>
          <w:sz w:val="24"/>
          <w:lang w:eastAsia="zh-CN"/>
        </w:rPr>
        <w:t>使用的</w:t>
      </w:r>
      <w:r w:rsidR="00357494" w:rsidRPr="000F7A6C">
        <w:rPr>
          <w:rFonts w:ascii="SimSun" w:hAnsi="SimSun" w:hint="eastAsia"/>
          <w:sz w:val="24"/>
          <w:lang w:eastAsia="zh-CN"/>
        </w:rPr>
        <w:t>“</w:t>
      </w:r>
      <w:r w:rsidR="002E48B0" w:rsidRPr="000F7A6C">
        <w:rPr>
          <w:rFonts w:ascii="SimSun" w:hAnsi="SimSun"/>
          <w:sz w:val="24"/>
          <w:lang w:eastAsia="zh-CN"/>
        </w:rPr>
        <w:t>自然对人类</w:t>
      </w:r>
      <w:r w:rsidR="00714AAD" w:rsidRPr="000F7A6C">
        <w:rPr>
          <w:rFonts w:ascii="SimSun" w:hAnsi="SimSun"/>
          <w:sz w:val="24"/>
          <w:lang w:eastAsia="zh-CN"/>
        </w:rPr>
        <w:t>所做</w:t>
      </w:r>
      <w:r w:rsidR="002E48B0" w:rsidRPr="000F7A6C">
        <w:rPr>
          <w:rFonts w:ascii="SimSun" w:hAnsi="SimSun"/>
          <w:sz w:val="24"/>
          <w:lang w:eastAsia="zh-CN"/>
        </w:rPr>
        <w:t>贡献</w:t>
      </w:r>
      <w:r w:rsidR="00357494" w:rsidRPr="000F7A6C">
        <w:rPr>
          <w:rFonts w:ascii="SimSun" w:hAnsi="SimSun" w:hint="eastAsia"/>
          <w:sz w:val="24"/>
          <w:lang w:eastAsia="zh-CN"/>
        </w:rPr>
        <w:t>”</w:t>
      </w:r>
      <w:r w:rsidR="002E48B0" w:rsidRPr="000F7A6C">
        <w:rPr>
          <w:rFonts w:ascii="SimSun" w:hAnsi="SimSun"/>
          <w:sz w:val="24"/>
          <w:lang w:eastAsia="zh-CN"/>
        </w:rPr>
        <w:t>概念</w:t>
      </w:r>
      <w:r w:rsidR="009D37C7" w:rsidRPr="000F7A6C">
        <w:rPr>
          <w:rFonts w:ascii="SimSun" w:hAnsi="SimSun" w:hint="eastAsia"/>
          <w:sz w:val="24"/>
          <w:lang w:eastAsia="zh-CN"/>
        </w:rPr>
        <w:t>的</w:t>
      </w:r>
      <w:r w:rsidR="009D37C7" w:rsidRPr="000F7A6C">
        <w:rPr>
          <w:rFonts w:ascii="SimSun" w:hAnsi="SimSun"/>
          <w:sz w:val="24"/>
          <w:lang w:eastAsia="zh-CN"/>
        </w:rPr>
        <w:t>相关性</w:t>
      </w:r>
      <w:r w:rsidR="002E48B0" w:rsidRPr="000F7A6C">
        <w:rPr>
          <w:rFonts w:ascii="SimSun" w:hAnsi="SimSun"/>
          <w:sz w:val="24"/>
          <w:lang w:eastAsia="zh-CN"/>
        </w:rPr>
        <w:t>，</w:t>
      </w:r>
      <w:r w:rsidR="00EC42E0" w:rsidRPr="000F7A6C">
        <w:rPr>
          <w:rFonts w:ascii="SimSun" w:hAnsi="SimSun" w:hint="eastAsia"/>
          <w:sz w:val="24"/>
          <w:lang w:eastAsia="zh-CN"/>
        </w:rPr>
        <w:t>同时</w:t>
      </w:r>
      <w:r w:rsidR="002E48B0" w:rsidRPr="000F7A6C">
        <w:rPr>
          <w:rFonts w:ascii="SimSun" w:hAnsi="SimSun"/>
          <w:sz w:val="24"/>
          <w:lang w:eastAsia="zh-CN"/>
        </w:rPr>
        <w:t>指出</w:t>
      </w:r>
      <w:r w:rsidR="00EC42E0" w:rsidRPr="000F7A6C">
        <w:rPr>
          <w:rFonts w:ascii="SimSun" w:hAnsi="SimSun" w:hint="eastAsia"/>
          <w:sz w:val="24"/>
          <w:lang w:eastAsia="zh-CN"/>
        </w:rPr>
        <w:t>，</w:t>
      </w:r>
      <w:r w:rsidR="00714AAD" w:rsidRPr="000F7A6C">
        <w:rPr>
          <w:rFonts w:ascii="SimSun" w:hAnsi="SimSun"/>
          <w:sz w:val="24"/>
          <w:lang w:eastAsia="zh-CN"/>
        </w:rPr>
        <w:t>可</w:t>
      </w:r>
      <w:r w:rsidR="00A04BEE" w:rsidRPr="000F7A6C">
        <w:rPr>
          <w:rFonts w:ascii="SimSun" w:hAnsi="SimSun"/>
          <w:sz w:val="24"/>
          <w:lang w:eastAsia="zh-CN"/>
        </w:rPr>
        <w:t>将</w:t>
      </w:r>
      <w:r w:rsidR="00714AAD" w:rsidRPr="000F7A6C">
        <w:rPr>
          <w:rFonts w:ascii="SimSun" w:hAnsi="SimSun"/>
          <w:sz w:val="24"/>
          <w:lang w:eastAsia="zh-CN"/>
        </w:rPr>
        <w:t>该平台</w:t>
      </w:r>
      <w:r w:rsidR="002E48B0" w:rsidRPr="000F7A6C">
        <w:rPr>
          <w:rFonts w:ascii="SimSun" w:hAnsi="SimSun"/>
          <w:sz w:val="24"/>
          <w:lang w:eastAsia="zh-CN"/>
        </w:rPr>
        <w:t>在这一问题上的工作用作目标和指标的基础。</w:t>
      </w:r>
    </w:p>
    <w:p w14:paraId="2D6499BE" w14:textId="37BB0519"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714AAD" w:rsidRPr="000F7A6C">
        <w:rPr>
          <w:rFonts w:ascii="SimSun" w:hAnsi="SimSun"/>
          <w:sz w:val="24"/>
          <w:lang w:eastAsia="zh-CN"/>
        </w:rPr>
        <w:t>，</w:t>
      </w:r>
      <w:r w:rsidR="00EC42E0" w:rsidRPr="000F7A6C">
        <w:rPr>
          <w:rFonts w:ascii="SimSun" w:hAnsi="SimSun" w:hint="eastAsia"/>
          <w:sz w:val="24"/>
          <w:lang w:eastAsia="zh-CN"/>
        </w:rPr>
        <w:t>必须</w:t>
      </w:r>
      <w:r w:rsidR="00714AAD" w:rsidRPr="000F7A6C">
        <w:rPr>
          <w:rFonts w:ascii="SimSun" w:hAnsi="SimSun"/>
          <w:sz w:val="24"/>
          <w:lang w:eastAsia="zh-CN"/>
        </w:rPr>
        <w:t>将生物多样性纳入与</w:t>
      </w:r>
      <w:r w:rsidR="002E48B0" w:rsidRPr="000F7A6C">
        <w:rPr>
          <w:rFonts w:ascii="SimSun" w:hAnsi="SimSun"/>
          <w:sz w:val="24"/>
          <w:lang w:eastAsia="zh-CN"/>
        </w:rPr>
        <w:t>这一问题</w:t>
      </w:r>
      <w:r w:rsidR="00714AAD" w:rsidRPr="000F7A6C">
        <w:rPr>
          <w:rFonts w:ascii="SimSun" w:hAnsi="SimSun"/>
          <w:sz w:val="24"/>
          <w:lang w:eastAsia="zh-CN"/>
        </w:rPr>
        <w:t>有关的各</w:t>
      </w:r>
      <w:r w:rsidR="002E48B0" w:rsidRPr="000F7A6C">
        <w:rPr>
          <w:rFonts w:ascii="SimSun" w:hAnsi="SimSun"/>
          <w:sz w:val="24"/>
          <w:lang w:eastAsia="zh-CN"/>
        </w:rPr>
        <w:t>生产</w:t>
      </w:r>
      <w:r w:rsidR="00714AAD" w:rsidRPr="000F7A6C">
        <w:rPr>
          <w:rFonts w:ascii="SimSun" w:hAnsi="SimSun"/>
          <w:sz w:val="24"/>
          <w:lang w:eastAsia="zh-CN"/>
        </w:rPr>
        <w:t>行业的</w:t>
      </w:r>
      <w:r w:rsidR="002E48B0" w:rsidRPr="000F7A6C">
        <w:rPr>
          <w:rFonts w:ascii="SimSun" w:hAnsi="SimSun"/>
          <w:sz w:val="24"/>
          <w:lang w:eastAsia="zh-CN"/>
        </w:rPr>
        <w:t>主流。</w:t>
      </w:r>
    </w:p>
    <w:p w14:paraId="076AE757" w14:textId="7491C873"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指出《关于可持续利用生物多样性的亚的斯亚贝巴原则和准则》</w:t>
      </w:r>
      <w:r w:rsidR="00E013F0" w:rsidRPr="000F7A6C">
        <w:rPr>
          <w:rFonts w:ascii="SimSun" w:hAnsi="SimSun" w:hint="eastAsia"/>
          <w:sz w:val="24"/>
          <w:lang w:eastAsia="zh-CN"/>
        </w:rPr>
        <w:t>和</w:t>
      </w:r>
      <w:r w:rsidR="00E013F0" w:rsidRPr="000F7A6C">
        <w:rPr>
          <w:rFonts w:ascii="SimSun" w:hAnsi="SimSun"/>
          <w:sz w:val="24"/>
          <w:lang w:eastAsia="zh-CN"/>
        </w:rPr>
        <w:t>生态系统办法</w:t>
      </w:r>
      <w:r w:rsidR="002E48B0" w:rsidRPr="000F7A6C">
        <w:rPr>
          <w:rFonts w:ascii="SimSun" w:hAnsi="SimSun"/>
          <w:sz w:val="24"/>
          <w:lang w:eastAsia="zh-CN"/>
        </w:rPr>
        <w:t>的重要性。</w:t>
      </w:r>
    </w:p>
    <w:p w14:paraId="2B39BBDD" w14:textId="4EFA1DEE"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lastRenderedPageBreak/>
        <w:t>一些成员</w:t>
      </w:r>
      <w:r w:rsidR="002E48B0" w:rsidRPr="000F7A6C">
        <w:rPr>
          <w:rFonts w:ascii="SimSun" w:hAnsi="SimSun"/>
          <w:sz w:val="24"/>
          <w:lang w:eastAsia="zh-CN"/>
        </w:rPr>
        <w:t>指出，</w:t>
      </w:r>
      <w:r w:rsidR="00E013F0" w:rsidRPr="000F7A6C">
        <w:rPr>
          <w:rFonts w:ascii="SimSun" w:hAnsi="SimSun"/>
          <w:sz w:val="24"/>
          <w:lang w:eastAsia="zh-CN"/>
        </w:rPr>
        <w:t>此专题</w:t>
      </w:r>
      <w:r w:rsidR="002E48B0" w:rsidRPr="000F7A6C">
        <w:rPr>
          <w:rFonts w:ascii="SimSun" w:hAnsi="SimSun"/>
          <w:sz w:val="24"/>
          <w:lang w:eastAsia="zh-CN"/>
        </w:rPr>
        <w:t>下的一些问题可能</w:t>
      </w:r>
      <w:r w:rsidR="00F21C6B" w:rsidRPr="000F7A6C">
        <w:rPr>
          <w:rFonts w:ascii="SimSun" w:hAnsi="SimSun"/>
          <w:sz w:val="24"/>
          <w:lang w:eastAsia="zh-CN"/>
        </w:rPr>
        <w:t>在</w:t>
      </w:r>
      <w:r w:rsidR="002E48B0" w:rsidRPr="000F7A6C">
        <w:rPr>
          <w:rFonts w:ascii="SimSun" w:hAnsi="SimSun"/>
          <w:sz w:val="24"/>
          <w:lang w:eastAsia="zh-CN"/>
        </w:rPr>
        <w:t>衡量</w:t>
      </w:r>
      <w:r w:rsidR="00F21C6B" w:rsidRPr="000F7A6C">
        <w:rPr>
          <w:rFonts w:ascii="SimSun" w:hAnsi="SimSun"/>
          <w:sz w:val="24"/>
          <w:lang w:eastAsia="zh-CN"/>
        </w:rPr>
        <w:t>方面有困难</w:t>
      </w:r>
      <w:r w:rsidR="002E48B0" w:rsidRPr="000F7A6C">
        <w:rPr>
          <w:rFonts w:ascii="SimSun" w:hAnsi="SimSun"/>
          <w:sz w:val="24"/>
          <w:lang w:eastAsia="zh-CN"/>
        </w:rPr>
        <w:t>，指出需要设定</w:t>
      </w:r>
      <w:r w:rsidR="00F21C6B" w:rsidRPr="000F7A6C">
        <w:rPr>
          <w:rFonts w:ascii="SimSun" w:hAnsi="SimSun"/>
          <w:sz w:val="24"/>
          <w:lang w:eastAsia="zh-CN"/>
        </w:rPr>
        <w:t>可以</w:t>
      </w:r>
      <w:r w:rsidR="002E48B0" w:rsidRPr="000F7A6C">
        <w:rPr>
          <w:rFonts w:ascii="SimSun" w:hAnsi="SimSun"/>
          <w:sz w:val="24"/>
          <w:lang w:eastAsia="zh-CN"/>
        </w:rPr>
        <w:t>监测的目标。</w:t>
      </w:r>
    </w:p>
    <w:p w14:paraId="60E8DD28" w14:textId="7D64A5C5"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指出，这一</w:t>
      </w:r>
      <w:r w:rsidR="00D52F8A" w:rsidRPr="000F7A6C">
        <w:rPr>
          <w:rFonts w:ascii="SimSun" w:hAnsi="SimSun"/>
          <w:sz w:val="24"/>
          <w:lang w:eastAsia="zh-CN"/>
        </w:rPr>
        <w:t>目标专题</w:t>
      </w:r>
      <w:r w:rsidR="002E48B0" w:rsidRPr="000F7A6C">
        <w:rPr>
          <w:rFonts w:ascii="SimSun" w:hAnsi="SimSun"/>
          <w:sz w:val="24"/>
          <w:lang w:eastAsia="zh-CN"/>
        </w:rPr>
        <w:t>说明</w:t>
      </w:r>
      <w:r w:rsidR="00F21C6B" w:rsidRPr="000F7A6C">
        <w:rPr>
          <w:rFonts w:ascii="SimSun" w:hAnsi="SimSun"/>
          <w:sz w:val="24"/>
          <w:lang w:eastAsia="zh-CN"/>
        </w:rPr>
        <w:t>为什么</w:t>
      </w:r>
      <w:r w:rsidR="002E48B0" w:rsidRPr="000F7A6C">
        <w:rPr>
          <w:rFonts w:ascii="SimSun" w:hAnsi="SimSun"/>
          <w:sz w:val="24"/>
          <w:lang w:eastAsia="zh-CN"/>
        </w:rPr>
        <w:t>生物多样性</w:t>
      </w:r>
      <w:r w:rsidR="00F21C6B" w:rsidRPr="000F7A6C">
        <w:rPr>
          <w:rFonts w:ascii="SimSun" w:hAnsi="SimSun"/>
          <w:sz w:val="24"/>
          <w:lang w:eastAsia="zh-CN"/>
        </w:rPr>
        <w:t>对于</w:t>
      </w:r>
      <w:r w:rsidR="002E48B0" w:rsidRPr="000F7A6C">
        <w:rPr>
          <w:rFonts w:ascii="SimSun" w:hAnsi="SimSun"/>
          <w:sz w:val="24"/>
          <w:lang w:eastAsia="zh-CN"/>
        </w:rPr>
        <w:t>社会</w:t>
      </w:r>
      <w:r w:rsidR="00F21C6B" w:rsidRPr="000F7A6C">
        <w:rPr>
          <w:rFonts w:ascii="SimSun" w:hAnsi="SimSun"/>
          <w:sz w:val="24"/>
          <w:lang w:eastAsia="zh-CN"/>
        </w:rPr>
        <w:t>具有</w:t>
      </w:r>
      <w:r w:rsidR="002E48B0" w:rsidRPr="000F7A6C">
        <w:rPr>
          <w:rFonts w:ascii="SimSun" w:hAnsi="SimSun"/>
          <w:sz w:val="24"/>
          <w:lang w:eastAsia="zh-CN"/>
        </w:rPr>
        <w:t>重要</w:t>
      </w:r>
      <w:r w:rsidR="00F21C6B" w:rsidRPr="000F7A6C">
        <w:rPr>
          <w:rFonts w:ascii="SimSun" w:hAnsi="SimSun"/>
          <w:sz w:val="24"/>
          <w:lang w:eastAsia="zh-CN"/>
        </w:rPr>
        <w:t>意义</w:t>
      </w:r>
      <w:r w:rsidR="002E48B0" w:rsidRPr="000F7A6C">
        <w:rPr>
          <w:rFonts w:ascii="SimSun" w:hAnsi="SimSun"/>
          <w:sz w:val="24"/>
          <w:lang w:eastAsia="zh-CN"/>
        </w:rPr>
        <w:t>，例如在人类健康</w:t>
      </w:r>
      <w:r w:rsidR="00F21C6B" w:rsidRPr="000F7A6C">
        <w:rPr>
          <w:rFonts w:ascii="SimSun" w:hAnsi="SimSun"/>
          <w:sz w:val="24"/>
          <w:lang w:eastAsia="zh-CN"/>
        </w:rPr>
        <w:t>、</w:t>
      </w:r>
      <w:r w:rsidR="002E48B0" w:rsidRPr="000F7A6C">
        <w:rPr>
          <w:rFonts w:ascii="SimSun" w:hAnsi="SimSun"/>
          <w:sz w:val="24"/>
          <w:lang w:eastAsia="zh-CN"/>
        </w:rPr>
        <w:t>经济</w:t>
      </w:r>
      <w:r w:rsidR="00F21C6B" w:rsidRPr="000F7A6C">
        <w:rPr>
          <w:rFonts w:ascii="SimSun" w:hAnsi="SimSun"/>
          <w:sz w:val="24"/>
          <w:lang w:eastAsia="zh-CN"/>
        </w:rPr>
        <w:t>、</w:t>
      </w:r>
      <w:r w:rsidR="002E48B0" w:rsidRPr="000F7A6C">
        <w:rPr>
          <w:rFonts w:ascii="SimSun" w:hAnsi="SimSun"/>
          <w:sz w:val="24"/>
          <w:lang w:eastAsia="zh-CN"/>
        </w:rPr>
        <w:t>可持续发展</w:t>
      </w:r>
      <w:r w:rsidR="00E013F0" w:rsidRPr="000F7A6C">
        <w:rPr>
          <w:rFonts w:ascii="SimSun" w:hAnsi="SimSun" w:hint="eastAsia"/>
          <w:sz w:val="24"/>
          <w:lang w:eastAsia="zh-CN"/>
        </w:rPr>
        <w:t>和</w:t>
      </w:r>
      <w:r w:rsidR="00E013F0" w:rsidRPr="000F7A6C">
        <w:rPr>
          <w:rFonts w:ascii="SimSun" w:hAnsi="SimSun"/>
          <w:sz w:val="24"/>
          <w:lang w:eastAsia="zh-CN"/>
        </w:rPr>
        <w:t>《</w:t>
      </w:r>
      <w:r w:rsidR="002E48B0" w:rsidRPr="000F7A6C">
        <w:rPr>
          <w:rFonts w:ascii="SimSun" w:hAnsi="SimSun"/>
          <w:sz w:val="24"/>
          <w:lang w:eastAsia="zh-CN"/>
        </w:rPr>
        <w:t>可持续发展目标</w:t>
      </w:r>
      <w:r w:rsidR="00E013F0" w:rsidRPr="000F7A6C">
        <w:rPr>
          <w:rFonts w:ascii="SimSun" w:hAnsi="SimSun" w:hint="eastAsia"/>
          <w:sz w:val="24"/>
          <w:lang w:eastAsia="zh-CN"/>
        </w:rPr>
        <w:t>》</w:t>
      </w:r>
      <w:r w:rsidR="002E48B0" w:rsidRPr="000F7A6C">
        <w:rPr>
          <w:rFonts w:ascii="SimSun" w:hAnsi="SimSun"/>
          <w:sz w:val="24"/>
          <w:lang w:eastAsia="zh-CN"/>
        </w:rPr>
        <w:t>方面的重要</w:t>
      </w:r>
      <w:r w:rsidR="00F21C6B" w:rsidRPr="000F7A6C">
        <w:rPr>
          <w:rFonts w:ascii="SimSun" w:hAnsi="SimSun"/>
          <w:sz w:val="24"/>
          <w:lang w:eastAsia="zh-CN"/>
        </w:rPr>
        <w:t>意义</w:t>
      </w:r>
      <w:r w:rsidR="002E48B0" w:rsidRPr="000F7A6C">
        <w:rPr>
          <w:rFonts w:ascii="SimSun" w:hAnsi="SimSun"/>
          <w:sz w:val="24"/>
          <w:lang w:eastAsia="zh-CN"/>
        </w:rPr>
        <w:t>，需要</w:t>
      </w:r>
      <w:r w:rsidR="00F21C6B" w:rsidRPr="000F7A6C">
        <w:rPr>
          <w:rFonts w:ascii="SimSun" w:hAnsi="SimSun"/>
          <w:sz w:val="24"/>
          <w:lang w:eastAsia="zh-CN"/>
        </w:rPr>
        <w:t>考虑</w:t>
      </w:r>
      <w:r w:rsidR="002E48B0" w:rsidRPr="000F7A6C">
        <w:rPr>
          <w:rFonts w:ascii="SimSun" w:hAnsi="SimSun"/>
          <w:sz w:val="24"/>
          <w:lang w:eastAsia="zh-CN"/>
        </w:rPr>
        <w:t>如何</w:t>
      </w:r>
      <w:r w:rsidR="00F21C6B" w:rsidRPr="000F7A6C">
        <w:rPr>
          <w:rFonts w:ascii="SimSun" w:hAnsi="SimSun"/>
          <w:sz w:val="24"/>
          <w:lang w:eastAsia="zh-CN"/>
        </w:rPr>
        <w:t>以</w:t>
      </w:r>
      <w:r w:rsidR="002E48B0" w:rsidRPr="000F7A6C">
        <w:rPr>
          <w:rFonts w:ascii="SimSun" w:hAnsi="SimSun"/>
          <w:sz w:val="24"/>
          <w:lang w:eastAsia="zh-CN"/>
        </w:rPr>
        <w:t>最好</w:t>
      </w:r>
      <w:r w:rsidR="00F21C6B" w:rsidRPr="000F7A6C">
        <w:rPr>
          <w:rFonts w:ascii="SimSun" w:hAnsi="SimSun"/>
          <w:sz w:val="24"/>
          <w:lang w:eastAsia="zh-CN"/>
        </w:rPr>
        <w:t>的方式宣传这一点</w:t>
      </w:r>
      <w:r w:rsidR="002E48B0" w:rsidRPr="000F7A6C">
        <w:rPr>
          <w:rFonts w:ascii="SimSun" w:hAnsi="SimSun"/>
          <w:sz w:val="24"/>
          <w:lang w:eastAsia="zh-CN"/>
        </w:rPr>
        <w:t>。</w:t>
      </w:r>
      <w:r w:rsidR="00F21C6B" w:rsidRPr="000F7A6C">
        <w:rPr>
          <w:rFonts w:ascii="SimSun" w:hAnsi="SimSun"/>
          <w:sz w:val="24"/>
          <w:lang w:eastAsia="zh-CN"/>
        </w:rPr>
        <w:t>有</w:t>
      </w:r>
      <w:r w:rsidR="00E013F0" w:rsidRPr="000F7A6C">
        <w:rPr>
          <w:rFonts w:ascii="SimSun" w:hAnsi="SimSun" w:hint="eastAsia"/>
          <w:sz w:val="24"/>
          <w:lang w:eastAsia="zh-CN"/>
        </w:rPr>
        <w:t>一项</w:t>
      </w:r>
      <w:r w:rsidR="002E48B0" w:rsidRPr="000F7A6C">
        <w:rPr>
          <w:rFonts w:ascii="SimSun" w:hAnsi="SimSun"/>
          <w:sz w:val="24"/>
          <w:lang w:eastAsia="zh-CN"/>
        </w:rPr>
        <w:t>建议是</w:t>
      </w:r>
      <w:r w:rsidR="00F21C6B" w:rsidRPr="000F7A6C">
        <w:rPr>
          <w:rFonts w:ascii="SimSun" w:hAnsi="SimSun"/>
          <w:sz w:val="24"/>
          <w:lang w:eastAsia="zh-CN"/>
        </w:rPr>
        <w:t>，</w:t>
      </w:r>
      <w:r w:rsidR="002E48B0" w:rsidRPr="000F7A6C">
        <w:rPr>
          <w:rFonts w:ascii="SimSun" w:hAnsi="SimSun"/>
          <w:sz w:val="24"/>
          <w:lang w:eastAsia="zh-CN"/>
        </w:rPr>
        <w:t>可通过生态系统服务的概念</w:t>
      </w:r>
      <w:r w:rsidR="00CF57E6" w:rsidRPr="000F7A6C">
        <w:rPr>
          <w:rFonts w:ascii="SimSun" w:hAnsi="SimSun" w:hint="eastAsia"/>
          <w:sz w:val="24"/>
          <w:lang w:eastAsia="zh-CN"/>
        </w:rPr>
        <w:t>来宣传</w:t>
      </w:r>
      <w:r w:rsidR="002E48B0" w:rsidRPr="000F7A6C">
        <w:rPr>
          <w:rFonts w:ascii="SimSun" w:hAnsi="SimSun"/>
          <w:sz w:val="24"/>
          <w:lang w:eastAsia="zh-CN"/>
        </w:rPr>
        <w:t>，</w:t>
      </w:r>
      <w:r w:rsidR="00354B91" w:rsidRPr="000F7A6C">
        <w:rPr>
          <w:rFonts w:ascii="SimSun" w:hAnsi="SimSun"/>
          <w:sz w:val="24"/>
          <w:lang w:eastAsia="zh-CN"/>
        </w:rPr>
        <w:t>但</w:t>
      </w:r>
      <w:r w:rsidR="00CF57E6" w:rsidRPr="000F7A6C">
        <w:rPr>
          <w:rFonts w:ascii="SimSun" w:hAnsi="SimSun" w:hint="eastAsia"/>
          <w:sz w:val="24"/>
          <w:lang w:eastAsia="zh-CN"/>
        </w:rPr>
        <w:t>另一项</w:t>
      </w:r>
      <w:r w:rsidR="00CF57E6" w:rsidRPr="000F7A6C">
        <w:rPr>
          <w:rFonts w:ascii="SimSun" w:hAnsi="SimSun"/>
          <w:sz w:val="24"/>
          <w:lang w:eastAsia="zh-CN"/>
        </w:rPr>
        <w:t>建议是</w:t>
      </w:r>
      <w:r w:rsidR="002E48B0" w:rsidRPr="000F7A6C">
        <w:rPr>
          <w:rFonts w:ascii="SimSun" w:hAnsi="SimSun"/>
          <w:sz w:val="24"/>
          <w:lang w:eastAsia="zh-CN"/>
        </w:rPr>
        <w:t>可通过就业</w:t>
      </w:r>
      <w:r w:rsidR="00F21C6B" w:rsidRPr="000F7A6C">
        <w:rPr>
          <w:rFonts w:ascii="SimSun" w:hAnsi="SimSun"/>
          <w:sz w:val="24"/>
          <w:lang w:eastAsia="zh-CN"/>
        </w:rPr>
        <w:t>、</w:t>
      </w:r>
      <w:r w:rsidR="002E48B0" w:rsidRPr="000F7A6C">
        <w:rPr>
          <w:rFonts w:ascii="SimSun" w:hAnsi="SimSun"/>
          <w:sz w:val="24"/>
          <w:lang w:eastAsia="zh-CN"/>
        </w:rPr>
        <w:t>经济发展</w:t>
      </w:r>
      <w:r w:rsidR="00F21C6B" w:rsidRPr="000F7A6C">
        <w:rPr>
          <w:rFonts w:ascii="SimSun" w:hAnsi="SimSun"/>
          <w:sz w:val="24"/>
          <w:lang w:eastAsia="zh-CN"/>
        </w:rPr>
        <w:t>、</w:t>
      </w:r>
      <w:r w:rsidR="002E48B0" w:rsidRPr="000F7A6C">
        <w:rPr>
          <w:rFonts w:ascii="SimSun" w:hAnsi="SimSun"/>
          <w:sz w:val="24"/>
          <w:lang w:eastAsia="zh-CN"/>
        </w:rPr>
        <w:t>扶贫和公平</w:t>
      </w:r>
      <w:r w:rsidR="00CF57E6" w:rsidRPr="000F7A6C">
        <w:rPr>
          <w:rFonts w:ascii="SimSun" w:hAnsi="SimSun" w:hint="eastAsia"/>
          <w:sz w:val="24"/>
          <w:lang w:eastAsia="zh-CN"/>
        </w:rPr>
        <w:t>等</w:t>
      </w:r>
      <w:r w:rsidR="002E48B0" w:rsidRPr="000F7A6C">
        <w:rPr>
          <w:rFonts w:ascii="SimSun" w:hAnsi="SimSun"/>
          <w:sz w:val="24"/>
          <w:lang w:eastAsia="zh-CN"/>
        </w:rPr>
        <w:t>问题来</w:t>
      </w:r>
      <w:r w:rsidR="00F21C6B" w:rsidRPr="000F7A6C">
        <w:rPr>
          <w:rFonts w:ascii="SimSun" w:hAnsi="SimSun"/>
          <w:sz w:val="24"/>
          <w:lang w:eastAsia="zh-CN"/>
        </w:rPr>
        <w:t>宣传</w:t>
      </w:r>
      <w:r w:rsidR="002E48B0" w:rsidRPr="000F7A6C">
        <w:rPr>
          <w:rFonts w:ascii="SimSun" w:hAnsi="SimSun"/>
          <w:sz w:val="24"/>
          <w:lang w:eastAsia="zh-CN"/>
        </w:rPr>
        <w:t>。</w:t>
      </w:r>
    </w:p>
    <w:p w14:paraId="1C371E03" w14:textId="241A8D5F" w:rsidR="00E013F0" w:rsidRPr="000F7A6C" w:rsidRDefault="00985FF2" w:rsidP="00E013F0">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E013F0" w:rsidRPr="000F7A6C">
        <w:rPr>
          <w:rFonts w:ascii="SimSun" w:hAnsi="SimSun"/>
          <w:sz w:val="24"/>
          <w:lang w:eastAsia="zh-CN"/>
        </w:rPr>
        <w:t>指出，</w:t>
      </w:r>
      <w:r w:rsidR="00E013F0" w:rsidRPr="000F7A6C">
        <w:rPr>
          <w:rFonts w:ascii="SimSun" w:hAnsi="SimSun" w:hint="eastAsia"/>
          <w:sz w:val="24"/>
          <w:lang w:eastAsia="zh-CN"/>
        </w:rPr>
        <w:t>此</w:t>
      </w:r>
      <w:r w:rsidR="00E013F0" w:rsidRPr="000F7A6C">
        <w:rPr>
          <w:rFonts w:ascii="SimSun" w:hAnsi="SimSun"/>
          <w:sz w:val="24"/>
          <w:lang w:eastAsia="zh-CN"/>
        </w:rPr>
        <w:t>目标专题与可持续消费和生产有联系，后者将在框架的其他要素中处理。</w:t>
      </w:r>
    </w:p>
    <w:p w14:paraId="21975332" w14:textId="1A4499A0" w:rsidR="00E013F0" w:rsidRPr="000F7A6C" w:rsidRDefault="00985FF2" w:rsidP="00E013F0">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E013F0" w:rsidRPr="000F7A6C">
        <w:rPr>
          <w:rFonts w:ascii="SimSun" w:hAnsi="SimSun"/>
          <w:sz w:val="24"/>
          <w:lang w:eastAsia="zh-CN"/>
        </w:rPr>
        <w:t>指出，需要明确行动目标与成果目标之间的区别，并明确本节需要规定哪些类型的目标。</w:t>
      </w:r>
    </w:p>
    <w:p w14:paraId="78051441" w14:textId="5914D027"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指出，有必要将本</w:t>
      </w:r>
      <w:r w:rsidR="00D52F8A" w:rsidRPr="000F7A6C">
        <w:rPr>
          <w:rFonts w:ascii="SimSun" w:hAnsi="SimSun"/>
          <w:sz w:val="24"/>
          <w:lang w:eastAsia="zh-CN"/>
        </w:rPr>
        <w:t>专题</w:t>
      </w:r>
      <w:r w:rsidR="002E48B0" w:rsidRPr="000F7A6C">
        <w:rPr>
          <w:rFonts w:ascii="SimSun" w:hAnsi="SimSun"/>
          <w:sz w:val="24"/>
          <w:lang w:eastAsia="zh-CN"/>
        </w:rPr>
        <w:t>下的问题与任务说明和长期目标</w:t>
      </w:r>
      <w:r w:rsidR="00223198" w:rsidRPr="000F7A6C">
        <w:rPr>
          <w:rFonts w:ascii="SimSun" w:hAnsi="SimSun"/>
          <w:sz w:val="24"/>
          <w:lang w:eastAsia="zh-CN"/>
        </w:rPr>
        <w:t>挂钩</w:t>
      </w:r>
      <w:r w:rsidR="002E48B0" w:rsidRPr="000F7A6C">
        <w:rPr>
          <w:rFonts w:ascii="SimSun" w:hAnsi="SimSun"/>
          <w:sz w:val="24"/>
          <w:lang w:eastAsia="zh-CN"/>
        </w:rPr>
        <w:t>。</w:t>
      </w:r>
    </w:p>
    <w:p w14:paraId="75E6FBBE" w14:textId="3969D306"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指出，本节讨论的</w:t>
      </w:r>
      <w:r w:rsidR="00D52F8A" w:rsidRPr="000F7A6C">
        <w:rPr>
          <w:rFonts w:ascii="SimSun" w:hAnsi="SimSun"/>
          <w:sz w:val="24"/>
          <w:lang w:eastAsia="zh-CN"/>
        </w:rPr>
        <w:t>专题</w:t>
      </w:r>
      <w:r w:rsidR="002F2359" w:rsidRPr="000F7A6C">
        <w:rPr>
          <w:rFonts w:ascii="SimSun" w:hAnsi="SimSun" w:hint="eastAsia"/>
          <w:sz w:val="24"/>
          <w:lang w:eastAsia="zh-CN"/>
        </w:rPr>
        <w:t>为</w:t>
      </w:r>
      <w:r w:rsidR="00D26456" w:rsidRPr="000F7A6C">
        <w:rPr>
          <w:rFonts w:ascii="SimSun" w:hAnsi="SimSun" w:hint="eastAsia"/>
          <w:sz w:val="24"/>
          <w:lang w:eastAsia="zh-CN"/>
        </w:rPr>
        <w:t>反映</w:t>
      </w:r>
      <w:r w:rsidR="002E48B0" w:rsidRPr="000F7A6C">
        <w:rPr>
          <w:rFonts w:ascii="SimSun" w:hAnsi="SimSun"/>
          <w:sz w:val="24"/>
          <w:lang w:eastAsia="zh-CN"/>
        </w:rPr>
        <w:t>2020年后全球生物多样性框架对《2030年可持续发展议程》的贡献</w:t>
      </w:r>
      <w:r w:rsidR="002F2359" w:rsidRPr="000F7A6C">
        <w:rPr>
          <w:rFonts w:ascii="SimSun" w:hAnsi="SimSun" w:hint="eastAsia"/>
          <w:sz w:val="24"/>
          <w:lang w:eastAsia="zh-CN"/>
        </w:rPr>
        <w:t>提供了机会</w:t>
      </w:r>
      <w:r w:rsidR="002E48B0" w:rsidRPr="000F7A6C">
        <w:rPr>
          <w:rFonts w:ascii="SimSun" w:hAnsi="SimSun"/>
          <w:sz w:val="24"/>
          <w:lang w:eastAsia="zh-CN"/>
        </w:rPr>
        <w:t>。</w:t>
      </w:r>
    </w:p>
    <w:p w14:paraId="3954AB39" w14:textId="0579B8F0"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指出需要解决不同类型服务之间</w:t>
      </w:r>
      <w:r w:rsidR="00D52F8A" w:rsidRPr="000F7A6C">
        <w:rPr>
          <w:rFonts w:ascii="SimSun" w:hAnsi="SimSun"/>
          <w:sz w:val="24"/>
          <w:lang w:eastAsia="zh-CN"/>
        </w:rPr>
        <w:t>可能存在的</w:t>
      </w:r>
      <w:r w:rsidR="00647885">
        <w:rPr>
          <w:rFonts w:ascii="SimSun" w:hAnsi="SimSun" w:hint="eastAsia"/>
          <w:sz w:val="24"/>
          <w:lang w:eastAsia="zh-CN"/>
        </w:rPr>
        <w:t>权衡</w:t>
      </w:r>
      <w:r w:rsidR="002E48B0" w:rsidRPr="000F7A6C">
        <w:rPr>
          <w:rFonts w:ascii="SimSun" w:hAnsi="SimSun"/>
          <w:sz w:val="24"/>
          <w:lang w:eastAsia="zh-CN"/>
        </w:rPr>
        <w:t>。</w:t>
      </w:r>
    </w:p>
    <w:p w14:paraId="1C8A3132" w14:textId="0F3A10D2" w:rsidR="002F2359" w:rsidRPr="000F7A6C" w:rsidRDefault="00985FF2" w:rsidP="002F2359">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2359" w:rsidRPr="000F7A6C">
        <w:rPr>
          <w:rFonts w:ascii="SimSun" w:hAnsi="SimSun"/>
          <w:sz w:val="24"/>
          <w:lang w:eastAsia="zh-CN"/>
        </w:rPr>
        <w:t>指出，可以为每种类型的生态系统服务制定目标，但也可以制定</w:t>
      </w:r>
      <w:r w:rsidR="002F2359" w:rsidRPr="000F7A6C">
        <w:rPr>
          <w:rFonts w:ascii="SimSun" w:hAnsi="SimSun" w:hint="eastAsia"/>
          <w:sz w:val="24"/>
          <w:lang w:eastAsia="zh-CN"/>
        </w:rPr>
        <w:t>一项</w:t>
      </w:r>
      <w:r w:rsidR="002F2359" w:rsidRPr="000F7A6C">
        <w:rPr>
          <w:rFonts w:ascii="SimSun" w:hAnsi="SimSun"/>
          <w:sz w:val="24"/>
          <w:lang w:eastAsia="zh-CN"/>
        </w:rPr>
        <w:t>更综合</w:t>
      </w:r>
      <w:r w:rsidR="006B4DF3" w:rsidRPr="000F7A6C">
        <w:rPr>
          <w:rFonts w:ascii="SimSun" w:hAnsi="SimSun" w:hint="eastAsia"/>
          <w:sz w:val="24"/>
          <w:lang w:eastAsia="zh-CN"/>
        </w:rPr>
        <w:t>性</w:t>
      </w:r>
      <w:r w:rsidR="002F2359" w:rsidRPr="000F7A6C">
        <w:rPr>
          <w:rFonts w:ascii="SimSun" w:hAnsi="SimSun"/>
          <w:sz w:val="24"/>
          <w:lang w:eastAsia="zh-CN"/>
        </w:rPr>
        <w:t>的目标，将不同类型的服务放在一起处理。</w:t>
      </w:r>
    </w:p>
    <w:p w14:paraId="7C8E1544" w14:textId="4CB06C59" w:rsidR="002F2359" w:rsidRPr="000F7A6C" w:rsidRDefault="00985FF2" w:rsidP="002F2359">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F2359" w:rsidRPr="000F7A6C">
        <w:rPr>
          <w:rFonts w:ascii="SimSun" w:hAnsi="SimSun"/>
          <w:sz w:val="24"/>
          <w:lang w:eastAsia="zh-CN"/>
        </w:rPr>
        <w:t>指出，</w:t>
      </w:r>
      <w:r w:rsidR="006B4DF3" w:rsidRPr="000F7A6C">
        <w:rPr>
          <w:rFonts w:ascii="SimSun" w:hAnsi="SimSun" w:hint="eastAsia"/>
          <w:sz w:val="24"/>
          <w:lang w:eastAsia="zh-CN"/>
        </w:rPr>
        <w:t>此</w:t>
      </w:r>
      <w:r w:rsidR="002F2359" w:rsidRPr="000F7A6C">
        <w:rPr>
          <w:rFonts w:ascii="SimSun" w:hAnsi="SimSun"/>
          <w:sz w:val="24"/>
          <w:lang w:eastAsia="zh-CN"/>
        </w:rPr>
        <w:t>目标专题为综合解决与土著人民和地方社区有关的问题提供了机会。</w:t>
      </w:r>
    </w:p>
    <w:p w14:paraId="769729B1" w14:textId="5FA1950B" w:rsidR="006B4DF3" w:rsidRPr="000F7A6C" w:rsidRDefault="00985FF2" w:rsidP="006B4DF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6B4DF3" w:rsidRPr="000F7A6C">
        <w:rPr>
          <w:rFonts w:ascii="SimSun" w:hAnsi="SimSun"/>
          <w:sz w:val="24"/>
          <w:lang w:eastAsia="zh-CN"/>
        </w:rPr>
        <w:t>指出，必须全面反映生态系统服务和纳入自然资本核算等概念，同时将生物多样性反映在国家规划和预算过程中。</w:t>
      </w:r>
    </w:p>
    <w:p w14:paraId="1ECF0167" w14:textId="26997055"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指出，某些生态系统服务是人与生物多样性之间共同创造的，</w:t>
      </w:r>
      <w:r w:rsidR="006B4DF3" w:rsidRPr="000F7A6C">
        <w:rPr>
          <w:rFonts w:ascii="SimSun" w:hAnsi="SimSun" w:hint="eastAsia"/>
          <w:sz w:val="24"/>
          <w:lang w:eastAsia="zh-CN"/>
        </w:rPr>
        <w:t>本节</w:t>
      </w:r>
      <w:r w:rsidR="006B4DF3" w:rsidRPr="000F7A6C">
        <w:rPr>
          <w:rFonts w:ascii="SimSun" w:hAnsi="SimSun"/>
          <w:sz w:val="24"/>
          <w:lang w:eastAsia="zh-CN"/>
        </w:rPr>
        <w:t>应考虑</w:t>
      </w:r>
      <w:r w:rsidR="002E48B0" w:rsidRPr="000F7A6C">
        <w:rPr>
          <w:rFonts w:ascii="SimSun" w:hAnsi="SimSun"/>
          <w:sz w:val="24"/>
          <w:lang w:eastAsia="zh-CN"/>
        </w:rPr>
        <w:t>这一部分。</w:t>
      </w:r>
    </w:p>
    <w:p w14:paraId="06757D80" w14:textId="63544FDF"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D52F8A" w:rsidRPr="000F7A6C">
        <w:rPr>
          <w:rFonts w:ascii="SimSun" w:hAnsi="SimSun"/>
          <w:sz w:val="24"/>
          <w:lang w:eastAsia="zh-CN"/>
        </w:rPr>
        <w:t>，</w:t>
      </w:r>
      <w:r w:rsidR="006B4DF3" w:rsidRPr="000F7A6C">
        <w:rPr>
          <w:rFonts w:ascii="SimSun" w:hAnsi="SimSun" w:hint="eastAsia"/>
          <w:sz w:val="24"/>
          <w:lang w:eastAsia="zh-CN"/>
        </w:rPr>
        <w:t>必须</w:t>
      </w:r>
      <w:r w:rsidR="00D52F8A" w:rsidRPr="000F7A6C">
        <w:rPr>
          <w:rFonts w:ascii="SimSun" w:hAnsi="SimSun"/>
          <w:sz w:val="24"/>
          <w:lang w:eastAsia="zh-CN"/>
        </w:rPr>
        <w:t>为</w:t>
      </w:r>
      <w:r w:rsidR="002E48B0" w:rsidRPr="000F7A6C">
        <w:rPr>
          <w:rFonts w:ascii="SimSun" w:hAnsi="SimSun"/>
          <w:sz w:val="24"/>
          <w:lang w:eastAsia="zh-CN"/>
        </w:rPr>
        <w:t>不同类型的生态系统服务估值，并确保</w:t>
      </w:r>
      <w:r w:rsidR="00D26456" w:rsidRPr="000F7A6C">
        <w:rPr>
          <w:rFonts w:ascii="SimSun" w:hAnsi="SimSun" w:hint="eastAsia"/>
          <w:sz w:val="24"/>
          <w:lang w:eastAsia="zh-CN"/>
        </w:rPr>
        <w:t>将</w:t>
      </w:r>
      <w:r w:rsidR="00D26456" w:rsidRPr="000F7A6C">
        <w:rPr>
          <w:rFonts w:ascii="SimSun" w:hAnsi="SimSun"/>
          <w:sz w:val="24"/>
          <w:lang w:eastAsia="zh-CN"/>
        </w:rPr>
        <w:t>这些加之纳入或反映在</w:t>
      </w:r>
      <w:r w:rsidR="00D52F8A" w:rsidRPr="000F7A6C">
        <w:rPr>
          <w:rFonts w:ascii="SimSun" w:hAnsi="SimSun"/>
          <w:sz w:val="24"/>
          <w:lang w:eastAsia="zh-CN"/>
        </w:rPr>
        <w:t>各级决策中</w:t>
      </w:r>
      <w:r w:rsidR="002E48B0" w:rsidRPr="000F7A6C">
        <w:rPr>
          <w:rFonts w:ascii="SimSun" w:hAnsi="SimSun"/>
          <w:sz w:val="24"/>
          <w:lang w:eastAsia="zh-CN"/>
        </w:rPr>
        <w:t>。</w:t>
      </w:r>
      <w:r w:rsidR="00D52F8A" w:rsidRPr="000F7A6C">
        <w:rPr>
          <w:rFonts w:ascii="SimSun" w:hAnsi="SimSun"/>
          <w:sz w:val="24"/>
          <w:lang w:eastAsia="zh-CN"/>
        </w:rPr>
        <w:t>一些人</w:t>
      </w:r>
      <w:r w:rsidR="002E48B0" w:rsidRPr="000F7A6C">
        <w:rPr>
          <w:rFonts w:ascii="SimSun" w:hAnsi="SimSun"/>
          <w:sz w:val="24"/>
          <w:lang w:eastAsia="zh-CN"/>
        </w:rPr>
        <w:t>在这方面提到</w:t>
      </w:r>
      <w:r w:rsidR="006B4DF3" w:rsidRPr="000F7A6C">
        <w:rPr>
          <w:rFonts w:ascii="SimSun" w:hAnsi="SimSun" w:hint="eastAsia"/>
          <w:sz w:val="24"/>
          <w:lang w:eastAsia="zh-CN"/>
        </w:rPr>
        <w:t>国家</w:t>
      </w:r>
      <w:r w:rsidR="002E48B0" w:rsidRPr="000F7A6C">
        <w:rPr>
          <w:rFonts w:ascii="SimSun" w:hAnsi="SimSun"/>
          <w:sz w:val="24"/>
          <w:lang w:eastAsia="zh-CN"/>
        </w:rPr>
        <w:t>核算</w:t>
      </w:r>
      <w:r w:rsidR="00D52F8A" w:rsidRPr="000F7A6C">
        <w:rPr>
          <w:rFonts w:ascii="SimSun" w:hAnsi="SimSun"/>
          <w:sz w:val="24"/>
          <w:lang w:eastAsia="zh-CN"/>
        </w:rPr>
        <w:t>、</w:t>
      </w:r>
      <w:r w:rsidR="002E48B0" w:rsidRPr="000F7A6C">
        <w:rPr>
          <w:rFonts w:ascii="SimSun" w:hAnsi="SimSun"/>
          <w:sz w:val="24"/>
          <w:lang w:eastAsia="zh-CN"/>
        </w:rPr>
        <w:t>国家预算和国家</w:t>
      </w:r>
      <w:r w:rsidR="00D52F8A" w:rsidRPr="000F7A6C">
        <w:rPr>
          <w:rFonts w:ascii="SimSun" w:hAnsi="SimSun"/>
          <w:sz w:val="24"/>
          <w:lang w:eastAsia="zh-CN"/>
        </w:rPr>
        <w:t>规划</w:t>
      </w:r>
      <w:r w:rsidR="002E48B0" w:rsidRPr="000F7A6C">
        <w:rPr>
          <w:rFonts w:ascii="SimSun" w:hAnsi="SimSun"/>
          <w:sz w:val="24"/>
          <w:lang w:eastAsia="zh-CN"/>
        </w:rPr>
        <w:t>。</w:t>
      </w:r>
    </w:p>
    <w:p w14:paraId="645C4A00" w14:textId="37C20DC6" w:rsidR="002E48B0" w:rsidRPr="00826078" w:rsidRDefault="002E48B0" w:rsidP="00826078">
      <w:pPr>
        <w:pStyle w:val="Para10"/>
        <w:keepNext/>
        <w:spacing w:line="240" w:lineRule="auto"/>
        <w:jc w:val="center"/>
        <w:rPr>
          <w:rFonts w:ascii="KaiTi" w:eastAsia="KaiTi" w:hAnsi="KaiTi"/>
          <w:sz w:val="24"/>
          <w:szCs w:val="24"/>
        </w:rPr>
      </w:pPr>
      <w:r w:rsidRPr="00826078">
        <w:rPr>
          <w:rFonts w:ascii="KaiTi" w:eastAsia="KaiTi" w:hAnsi="KaiTi"/>
          <w:sz w:val="24"/>
          <w:szCs w:val="24"/>
        </w:rPr>
        <w:t xml:space="preserve">1.  </w:t>
      </w:r>
      <w:r w:rsidR="00EC42E0" w:rsidRPr="00826078">
        <w:rPr>
          <w:rFonts w:ascii="KaiTi" w:eastAsia="KaiTi" w:hAnsi="KaiTi"/>
          <w:sz w:val="24"/>
          <w:szCs w:val="24"/>
        </w:rPr>
        <w:t xml:space="preserve">    </w:t>
      </w:r>
      <w:r w:rsidRPr="00826078">
        <w:rPr>
          <w:rFonts w:ascii="KaiTi" w:eastAsia="KaiTi" w:hAnsi="KaiTi"/>
          <w:sz w:val="24"/>
          <w:szCs w:val="24"/>
        </w:rPr>
        <w:t>自然提供的物质货物</w:t>
      </w:r>
    </w:p>
    <w:p w14:paraId="438FCC2C" w14:textId="21ADD7F4" w:rsidR="002E48B0" w:rsidRPr="000F7A6C" w:rsidRDefault="00985FF2" w:rsidP="000B1BF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指出，不仅需要</w:t>
      </w:r>
      <w:r w:rsidR="0007610F" w:rsidRPr="000F7A6C">
        <w:rPr>
          <w:rFonts w:ascii="SimSun" w:hAnsi="SimSun"/>
          <w:sz w:val="24"/>
          <w:lang w:eastAsia="zh-CN"/>
        </w:rPr>
        <w:t>反映生物多样性的</w:t>
      </w:r>
      <w:r w:rsidR="002E48B0" w:rsidRPr="000F7A6C">
        <w:rPr>
          <w:rFonts w:ascii="SimSun" w:hAnsi="SimSun"/>
          <w:sz w:val="24"/>
          <w:lang w:eastAsia="zh-CN"/>
        </w:rPr>
        <w:t>货币价值，而且必须</w:t>
      </w:r>
      <w:r w:rsidR="0007610F" w:rsidRPr="000F7A6C">
        <w:rPr>
          <w:rFonts w:ascii="SimSun" w:hAnsi="SimSun"/>
          <w:sz w:val="24"/>
          <w:lang w:eastAsia="zh-CN"/>
        </w:rPr>
        <w:t>反映生物多样性</w:t>
      </w:r>
      <w:r w:rsidR="002E48B0" w:rsidRPr="000F7A6C">
        <w:rPr>
          <w:rFonts w:ascii="SimSun" w:hAnsi="SimSun"/>
          <w:sz w:val="24"/>
          <w:lang w:eastAsia="zh-CN"/>
        </w:rPr>
        <w:t>提供的</w:t>
      </w:r>
      <w:r w:rsidR="0007610F" w:rsidRPr="000F7A6C">
        <w:rPr>
          <w:rFonts w:ascii="SimSun" w:hAnsi="SimSun"/>
          <w:sz w:val="24"/>
          <w:lang w:eastAsia="zh-CN"/>
        </w:rPr>
        <w:t>一系列</w:t>
      </w:r>
      <w:r w:rsidR="006B4DF3" w:rsidRPr="000F7A6C">
        <w:rPr>
          <w:rFonts w:ascii="SimSun" w:hAnsi="SimSun"/>
          <w:sz w:val="24"/>
          <w:lang w:eastAsia="zh-CN"/>
        </w:rPr>
        <w:t>惠益</w:t>
      </w:r>
      <w:r w:rsidR="006B4DF3" w:rsidRPr="000F7A6C">
        <w:rPr>
          <w:rFonts w:ascii="SimSun" w:hAnsi="SimSun" w:hint="eastAsia"/>
          <w:sz w:val="24"/>
          <w:lang w:eastAsia="zh-CN"/>
        </w:rPr>
        <w:t>；</w:t>
      </w:r>
      <w:r w:rsidRPr="000F7A6C">
        <w:rPr>
          <w:rFonts w:ascii="SimSun" w:hAnsi="SimSun"/>
          <w:sz w:val="24"/>
          <w:lang w:eastAsia="zh-CN"/>
        </w:rPr>
        <w:t>一些成员</w:t>
      </w:r>
      <w:r w:rsidR="006B4DF3" w:rsidRPr="000F7A6C">
        <w:rPr>
          <w:rFonts w:ascii="SimSun" w:hAnsi="SimSun" w:hint="eastAsia"/>
          <w:sz w:val="24"/>
          <w:lang w:eastAsia="zh-CN"/>
        </w:rPr>
        <w:t>认为</w:t>
      </w:r>
      <w:r w:rsidR="002E48B0" w:rsidRPr="000F7A6C">
        <w:rPr>
          <w:rFonts w:ascii="SimSun" w:hAnsi="SimSun"/>
          <w:sz w:val="24"/>
          <w:lang w:eastAsia="zh-CN"/>
        </w:rPr>
        <w:t>，</w:t>
      </w:r>
      <w:r w:rsidR="0007610F" w:rsidRPr="000F7A6C">
        <w:rPr>
          <w:rFonts w:ascii="SimSun" w:hAnsi="SimSun"/>
          <w:sz w:val="24"/>
          <w:lang w:eastAsia="zh-CN"/>
        </w:rPr>
        <w:t>生物多样性提供的一些服务不</w:t>
      </w:r>
      <w:r w:rsidR="002E48B0" w:rsidRPr="000F7A6C">
        <w:rPr>
          <w:rFonts w:ascii="SimSun" w:hAnsi="SimSun"/>
          <w:sz w:val="24"/>
          <w:lang w:eastAsia="zh-CN"/>
        </w:rPr>
        <w:t>属于商品链，</w:t>
      </w:r>
      <w:r w:rsidR="00100ECC" w:rsidRPr="000F7A6C">
        <w:rPr>
          <w:rFonts w:ascii="SimSun" w:hAnsi="SimSun"/>
          <w:sz w:val="24"/>
          <w:lang w:eastAsia="zh-CN"/>
        </w:rPr>
        <w:t>没有关于这些服务的金融</w:t>
      </w:r>
      <w:r w:rsidR="002E48B0" w:rsidRPr="000F7A6C">
        <w:rPr>
          <w:rFonts w:ascii="SimSun" w:hAnsi="SimSun"/>
          <w:sz w:val="24"/>
          <w:lang w:eastAsia="zh-CN"/>
        </w:rPr>
        <w:t>信息。在这方面，</w:t>
      </w:r>
      <w:r w:rsidRPr="000F7A6C">
        <w:rPr>
          <w:rFonts w:ascii="SimSun" w:hAnsi="SimSun"/>
          <w:sz w:val="24"/>
          <w:lang w:eastAsia="zh-CN"/>
        </w:rPr>
        <w:t>一些成员</w:t>
      </w:r>
      <w:r w:rsidR="002E48B0" w:rsidRPr="000F7A6C">
        <w:rPr>
          <w:rFonts w:ascii="SimSun" w:hAnsi="SimSun"/>
          <w:sz w:val="24"/>
          <w:lang w:eastAsia="zh-CN"/>
        </w:rPr>
        <w:t>指出</w:t>
      </w:r>
      <w:r w:rsidR="002201E8" w:rsidRPr="000F7A6C">
        <w:rPr>
          <w:rFonts w:ascii="SimSun" w:hAnsi="SimSun" w:hint="eastAsia"/>
          <w:sz w:val="24"/>
          <w:lang w:eastAsia="zh-CN"/>
        </w:rPr>
        <w:t>，</w:t>
      </w:r>
      <w:r w:rsidR="002201E8" w:rsidRPr="000F7A6C">
        <w:rPr>
          <w:rFonts w:ascii="SimSun" w:hAnsi="SimSun"/>
          <w:sz w:val="24"/>
          <w:lang w:eastAsia="zh-CN"/>
        </w:rPr>
        <w:t>必须</w:t>
      </w:r>
      <w:r w:rsidR="002E48B0" w:rsidRPr="000F7A6C">
        <w:rPr>
          <w:rFonts w:ascii="SimSun" w:hAnsi="SimSun"/>
          <w:sz w:val="24"/>
          <w:lang w:eastAsia="zh-CN"/>
        </w:rPr>
        <w:t>考虑到</w:t>
      </w:r>
      <w:r w:rsidR="00100ECC" w:rsidRPr="000F7A6C">
        <w:rPr>
          <w:rFonts w:ascii="SimSun" w:hAnsi="SimSun"/>
          <w:sz w:val="24"/>
          <w:lang w:eastAsia="zh-CN"/>
        </w:rPr>
        <w:t>各种</w:t>
      </w:r>
      <w:r w:rsidR="002E48B0" w:rsidRPr="000F7A6C">
        <w:rPr>
          <w:rFonts w:ascii="SimSun" w:hAnsi="SimSun"/>
          <w:sz w:val="24"/>
          <w:lang w:eastAsia="zh-CN"/>
        </w:rPr>
        <w:t>不同价值类型的估值方法</w:t>
      </w:r>
      <w:r w:rsidR="002201E8" w:rsidRPr="000F7A6C">
        <w:rPr>
          <w:rFonts w:ascii="SimSun" w:hAnsi="SimSun" w:hint="eastAsia"/>
          <w:sz w:val="24"/>
          <w:lang w:eastAsia="zh-CN"/>
        </w:rPr>
        <w:t>；</w:t>
      </w:r>
      <w:r w:rsidRPr="000F7A6C">
        <w:rPr>
          <w:rFonts w:ascii="SimSun" w:hAnsi="SimSun"/>
          <w:sz w:val="24"/>
          <w:lang w:eastAsia="zh-CN"/>
        </w:rPr>
        <w:t>一些成员</w:t>
      </w:r>
      <w:r w:rsidR="009D37C7" w:rsidRPr="000F7A6C">
        <w:rPr>
          <w:rFonts w:ascii="SimSun" w:hAnsi="SimSun" w:hint="eastAsia"/>
          <w:sz w:val="24"/>
          <w:lang w:eastAsia="zh-CN"/>
        </w:rPr>
        <w:t>注意到</w:t>
      </w:r>
      <w:r w:rsidR="00EC42E0" w:rsidRPr="000F7A6C">
        <w:rPr>
          <w:rFonts w:ascii="SimSun" w:hAnsi="SimSun"/>
          <w:sz w:val="24"/>
          <w:lang w:eastAsia="zh-CN"/>
        </w:rPr>
        <w:t>政府间科学政策平台</w:t>
      </w:r>
      <w:r w:rsidR="009D37C7" w:rsidRPr="000F7A6C">
        <w:rPr>
          <w:rFonts w:ascii="SimSun" w:hAnsi="SimSun" w:hint="eastAsia"/>
          <w:sz w:val="24"/>
          <w:lang w:eastAsia="zh-CN"/>
        </w:rPr>
        <w:t>的</w:t>
      </w:r>
      <w:r w:rsidR="009D37C7" w:rsidRPr="000F7A6C">
        <w:rPr>
          <w:rFonts w:ascii="SimSun" w:hAnsi="SimSun"/>
          <w:sz w:val="24"/>
          <w:lang w:eastAsia="zh-CN"/>
        </w:rPr>
        <w:t>工作对于</w:t>
      </w:r>
      <w:r w:rsidR="002E48B0" w:rsidRPr="000F7A6C">
        <w:rPr>
          <w:rFonts w:ascii="SimSun" w:hAnsi="SimSun"/>
          <w:sz w:val="24"/>
          <w:lang w:eastAsia="zh-CN"/>
        </w:rPr>
        <w:t>生物多样性和自然</w:t>
      </w:r>
      <w:r w:rsidR="00100ECC" w:rsidRPr="000F7A6C">
        <w:rPr>
          <w:rFonts w:ascii="SimSun" w:hAnsi="SimSun"/>
          <w:sz w:val="24"/>
          <w:lang w:eastAsia="zh-CN"/>
        </w:rPr>
        <w:t>给</w:t>
      </w:r>
      <w:r w:rsidR="002E48B0" w:rsidRPr="000F7A6C">
        <w:rPr>
          <w:rFonts w:ascii="SimSun" w:hAnsi="SimSun"/>
          <w:sz w:val="24"/>
          <w:lang w:eastAsia="zh-CN"/>
        </w:rPr>
        <w:t>人类</w:t>
      </w:r>
      <w:r w:rsidR="00100ECC" w:rsidRPr="000F7A6C">
        <w:rPr>
          <w:rFonts w:ascii="SimSun" w:hAnsi="SimSun"/>
          <w:sz w:val="24"/>
          <w:lang w:eastAsia="zh-CN"/>
        </w:rPr>
        <w:t>带来的惠益</w:t>
      </w:r>
      <w:r w:rsidR="00C20C04" w:rsidRPr="000F7A6C">
        <w:rPr>
          <w:rFonts w:ascii="SimSun" w:hAnsi="SimSun" w:hint="eastAsia"/>
          <w:sz w:val="24"/>
          <w:lang w:eastAsia="zh-CN"/>
        </w:rPr>
        <w:t>的多元</w:t>
      </w:r>
      <w:r w:rsidR="00100ECC" w:rsidRPr="000F7A6C">
        <w:rPr>
          <w:rFonts w:ascii="SimSun" w:hAnsi="SimSun"/>
          <w:sz w:val="24"/>
          <w:lang w:eastAsia="zh-CN"/>
        </w:rPr>
        <w:t>概念化</w:t>
      </w:r>
      <w:r w:rsidR="009D37C7" w:rsidRPr="000F7A6C">
        <w:rPr>
          <w:rFonts w:ascii="SimSun" w:hAnsi="SimSun" w:hint="eastAsia"/>
          <w:sz w:val="24"/>
          <w:lang w:eastAsia="zh-CN"/>
        </w:rPr>
        <w:t>的</w:t>
      </w:r>
      <w:r w:rsidR="009D37C7" w:rsidRPr="000F7A6C">
        <w:rPr>
          <w:rFonts w:ascii="SimSun" w:hAnsi="SimSun"/>
          <w:sz w:val="24"/>
          <w:lang w:eastAsia="zh-CN"/>
        </w:rPr>
        <w:t>现实意义。</w:t>
      </w:r>
      <w:r w:rsidR="002E48B0" w:rsidRPr="000F7A6C">
        <w:rPr>
          <w:rFonts w:ascii="SimSun" w:hAnsi="SimSun"/>
          <w:sz w:val="24"/>
          <w:lang w:eastAsia="zh-CN"/>
        </w:rPr>
        <w:t>在这方面，</w:t>
      </w:r>
      <w:r w:rsidRPr="000F7A6C">
        <w:rPr>
          <w:rFonts w:ascii="SimSun" w:hAnsi="SimSun"/>
          <w:sz w:val="24"/>
          <w:lang w:eastAsia="zh-CN"/>
        </w:rPr>
        <w:t>一些成员</w:t>
      </w:r>
      <w:r w:rsidR="009D37C7" w:rsidRPr="000F7A6C">
        <w:rPr>
          <w:rFonts w:ascii="SimSun" w:hAnsi="SimSun" w:hint="eastAsia"/>
          <w:sz w:val="24"/>
          <w:lang w:eastAsia="zh-CN"/>
        </w:rPr>
        <w:t>认为应</w:t>
      </w:r>
      <w:r w:rsidR="00100ECC" w:rsidRPr="000F7A6C">
        <w:rPr>
          <w:rFonts w:ascii="SimSun" w:hAnsi="SimSun"/>
          <w:sz w:val="24"/>
          <w:lang w:eastAsia="zh-CN"/>
        </w:rPr>
        <w:t>着眼于</w:t>
      </w:r>
      <w:r w:rsidR="00AE68F8" w:rsidRPr="000F7A6C">
        <w:rPr>
          <w:rFonts w:ascii="SimSun" w:hAnsi="SimSun" w:hint="eastAsia"/>
          <w:sz w:val="24"/>
          <w:lang w:eastAsia="zh-CN"/>
        </w:rPr>
        <w:t>粮食安全</w:t>
      </w:r>
      <w:r w:rsidR="00AE68F8" w:rsidRPr="000F7A6C">
        <w:rPr>
          <w:rFonts w:ascii="SimSun" w:hAnsi="SimSun"/>
          <w:sz w:val="24"/>
          <w:lang w:eastAsia="zh-CN"/>
        </w:rPr>
        <w:t>等</w:t>
      </w:r>
      <w:r w:rsidR="002E48B0" w:rsidRPr="000F7A6C">
        <w:rPr>
          <w:rFonts w:ascii="SimSun" w:hAnsi="SimSun"/>
          <w:sz w:val="24"/>
          <w:lang w:eastAsia="zh-CN"/>
        </w:rPr>
        <w:t>更广泛的问题。</w:t>
      </w:r>
    </w:p>
    <w:p w14:paraId="027BA3BA" w14:textId="2D119F75" w:rsidR="002201E8" w:rsidRPr="000F7A6C" w:rsidRDefault="00985FF2" w:rsidP="002201E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201E8" w:rsidRPr="000F7A6C">
        <w:rPr>
          <w:rFonts w:ascii="SimSun" w:hAnsi="SimSun"/>
          <w:sz w:val="24"/>
          <w:lang w:eastAsia="zh-CN"/>
        </w:rPr>
        <w:t>指出，需要制定与可持续工业和生计有关的目标。</w:t>
      </w:r>
    </w:p>
    <w:p w14:paraId="5C44C3FA" w14:textId="7D7E176C" w:rsidR="002201E8" w:rsidRPr="000F7A6C" w:rsidRDefault="00985FF2" w:rsidP="002201E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lastRenderedPageBreak/>
        <w:t>一些成员</w:t>
      </w:r>
      <w:r w:rsidR="002201E8" w:rsidRPr="000F7A6C">
        <w:rPr>
          <w:rFonts w:ascii="SimSun" w:hAnsi="SimSun"/>
          <w:sz w:val="24"/>
          <w:lang w:eastAsia="zh-CN"/>
        </w:rPr>
        <w:t>指出，需要重点关注通过公平和可及的方式满足人们的需求的问题。</w:t>
      </w:r>
    </w:p>
    <w:p w14:paraId="27ED2B14" w14:textId="2AA03C9C"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2201E8" w:rsidRPr="000F7A6C">
        <w:rPr>
          <w:rFonts w:ascii="SimSun" w:hAnsi="SimSun" w:hint="eastAsia"/>
          <w:sz w:val="24"/>
          <w:lang w:eastAsia="zh-CN"/>
        </w:rPr>
        <w:t>，需要</w:t>
      </w:r>
      <w:r w:rsidR="00D036E9" w:rsidRPr="000F7A6C">
        <w:rPr>
          <w:rFonts w:ascii="SimSun" w:hAnsi="SimSun"/>
          <w:sz w:val="24"/>
          <w:lang w:eastAsia="zh-CN"/>
        </w:rPr>
        <w:t>重点关注</w:t>
      </w:r>
      <w:r w:rsidR="002E48B0" w:rsidRPr="000F7A6C">
        <w:rPr>
          <w:rFonts w:ascii="SimSun" w:hAnsi="SimSun"/>
          <w:sz w:val="24"/>
          <w:lang w:eastAsia="zh-CN"/>
        </w:rPr>
        <w:t>将生物多样性</w:t>
      </w:r>
      <w:r w:rsidR="00D036E9" w:rsidRPr="000F7A6C">
        <w:rPr>
          <w:rFonts w:ascii="SimSun" w:hAnsi="SimSun"/>
          <w:sz w:val="24"/>
          <w:lang w:eastAsia="zh-CN"/>
        </w:rPr>
        <w:t>的</w:t>
      </w:r>
      <w:r w:rsidR="002E48B0" w:rsidRPr="000F7A6C">
        <w:rPr>
          <w:rFonts w:ascii="SimSun" w:hAnsi="SimSun"/>
          <w:sz w:val="24"/>
          <w:lang w:eastAsia="zh-CN"/>
        </w:rPr>
        <w:t>价值纳入经济框架，</w:t>
      </w:r>
      <w:r w:rsidRPr="000F7A6C">
        <w:rPr>
          <w:rFonts w:ascii="SimSun" w:hAnsi="SimSun"/>
          <w:sz w:val="24"/>
          <w:lang w:eastAsia="zh-CN"/>
        </w:rPr>
        <w:t>一些成员</w:t>
      </w:r>
      <w:r w:rsidR="00C20C04" w:rsidRPr="000F7A6C">
        <w:rPr>
          <w:rFonts w:ascii="SimSun" w:hAnsi="SimSun" w:hint="eastAsia"/>
          <w:sz w:val="24"/>
          <w:lang w:eastAsia="zh-CN"/>
        </w:rPr>
        <w:t>注意到</w:t>
      </w:r>
      <w:r w:rsidR="002E48B0" w:rsidRPr="000F7A6C">
        <w:rPr>
          <w:rFonts w:ascii="SimSun" w:hAnsi="SimSun"/>
          <w:sz w:val="24"/>
          <w:lang w:eastAsia="zh-CN"/>
        </w:rPr>
        <w:t>环境核算</w:t>
      </w:r>
      <w:r w:rsidR="00D036E9" w:rsidRPr="000F7A6C">
        <w:rPr>
          <w:rFonts w:ascii="SimSun" w:hAnsi="SimSun"/>
          <w:sz w:val="24"/>
          <w:lang w:eastAsia="zh-CN"/>
        </w:rPr>
        <w:t>、</w:t>
      </w:r>
      <w:r w:rsidR="002E48B0" w:rsidRPr="000F7A6C">
        <w:rPr>
          <w:rFonts w:ascii="SimSun" w:hAnsi="SimSun"/>
          <w:sz w:val="24"/>
          <w:lang w:eastAsia="zh-CN"/>
        </w:rPr>
        <w:t>生态系统核算</w:t>
      </w:r>
      <w:r w:rsidR="00D036E9" w:rsidRPr="000F7A6C">
        <w:rPr>
          <w:rFonts w:ascii="SimSun" w:hAnsi="SimSun"/>
          <w:sz w:val="24"/>
          <w:lang w:eastAsia="zh-CN"/>
        </w:rPr>
        <w:t>、</w:t>
      </w:r>
      <w:r w:rsidR="002E48B0" w:rsidRPr="000F7A6C">
        <w:rPr>
          <w:rFonts w:ascii="SimSun" w:hAnsi="SimSun"/>
          <w:sz w:val="24"/>
          <w:lang w:eastAsia="zh-CN"/>
        </w:rPr>
        <w:t>环境影响评估和战略</w:t>
      </w:r>
      <w:r w:rsidR="00D036E9" w:rsidRPr="000F7A6C">
        <w:rPr>
          <w:rFonts w:ascii="SimSun" w:hAnsi="SimSun"/>
          <w:sz w:val="24"/>
          <w:lang w:eastAsia="zh-CN"/>
        </w:rPr>
        <w:t>性</w:t>
      </w:r>
      <w:r w:rsidR="002E48B0" w:rsidRPr="000F7A6C">
        <w:rPr>
          <w:rFonts w:ascii="SimSun" w:hAnsi="SimSun"/>
          <w:sz w:val="24"/>
          <w:lang w:eastAsia="zh-CN"/>
        </w:rPr>
        <w:t>环境影响评估的</w:t>
      </w:r>
      <w:r w:rsidR="00C20C04" w:rsidRPr="000F7A6C">
        <w:rPr>
          <w:rFonts w:ascii="SimSun" w:hAnsi="SimSun" w:hint="eastAsia"/>
          <w:sz w:val="24"/>
          <w:lang w:eastAsia="zh-CN"/>
        </w:rPr>
        <w:t>相关性</w:t>
      </w:r>
      <w:r w:rsidR="002E48B0" w:rsidRPr="000F7A6C">
        <w:rPr>
          <w:rFonts w:ascii="SimSun" w:hAnsi="SimSun"/>
          <w:sz w:val="24"/>
          <w:lang w:eastAsia="zh-CN"/>
        </w:rPr>
        <w:t>。</w:t>
      </w:r>
    </w:p>
    <w:p w14:paraId="509A7089" w14:textId="5BC34757"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2201E8" w:rsidRPr="000F7A6C">
        <w:rPr>
          <w:rFonts w:ascii="SimSun" w:hAnsi="SimSun" w:hint="eastAsia"/>
          <w:sz w:val="24"/>
          <w:lang w:eastAsia="zh-CN"/>
        </w:rPr>
        <w:t>需要</w:t>
      </w:r>
      <w:r w:rsidR="002E48B0" w:rsidRPr="000F7A6C">
        <w:rPr>
          <w:rFonts w:ascii="SimSun" w:hAnsi="SimSun"/>
          <w:sz w:val="24"/>
          <w:lang w:eastAsia="zh-CN"/>
        </w:rPr>
        <w:t>重点关注具体物质</w:t>
      </w:r>
      <w:r w:rsidR="00D036E9" w:rsidRPr="000F7A6C">
        <w:rPr>
          <w:rFonts w:ascii="SimSun" w:hAnsi="SimSun"/>
          <w:sz w:val="24"/>
          <w:lang w:eastAsia="zh-CN"/>
        </w:rPr>
        <w:t>惠益</w:t>
      </w:r>
      <w:r w:rsidR="002E48B0" w:rsidRPr="000F7A6C">
        <w:rPr>
          <w:rFonts w:ascii="SimSun" w:hAnsi="SimSun"/>
          <w:sz w:val="24"/>
          <w:lang w:eastAsia="zh-CN"/>
        </w:rPr>
        <w:t>，包括能源</w:t>
      </w:r>
      <w:r w:rsidR="00D036E9" w:rsidRPr="000F7A6C">
        <w:rPr>
          <w:rFonts w:ascii="SimSun" w:hAnsi="SimSun"/>
          <w:sz w:val="24"/>
          <w:lang w:eastAsia="zh-CN"/>
        </w:rPr>
        <w:t>、</w:t>
      </w:r>
      <w:r w:rsidR="002E48B0" w:rsidRPr="000F7A6C">
        <w:rPr>
          <w:rFonts w:ascii="SimSun" w:hAnsi="SimSun"/>
          <w:sz w:val="24"/>
          <w:lang w:eastAsia="zh-CN"/>
        </w:rPr>
        <w:t>生物燃料和水力发电。</w:t>
      </w:r>
    </w:p>
    <w:p w14:paraId="4FDC228B" w14:textId="0ADB010C"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C20C04" w:rsidRPr="000F7A6C">
        <w:rPr>
          <w:rFonts w:ascii="SimSun" w:hAnsi="SimSun" w:hint="eastAsia"/>
          <w:sz w:val="24"/>
          <w:lang w:eastAsia="zh-CN"/>
        </w:rPr>
        <w:t>注意到</w:t>
      </w:r>
      <w:r w:rsidR="002E48B0" w:rsidRPr="000F7A6C">
        <w:rPr>
          <w:rFonts w:ascii="SimSun" w:hAnsi="SimSun"/>
          <w:sz w:val="24"/>
          <w:lang w:eastAsia="zh-CN"/>
        </w:rPr>
        <w:t>反映与粮食安全有关的问题的</w:t>
      </w:r>
      <w:r w:rsidR="00C20C04" w:rsidRPr="000F7A6C">
        <w:rPr>
          <w:rFonts w:ascii="SimSun" w:hAnsi="SimSun" w:hint="eastAsia"/>
          <w:sz w:val="24"/>
          <w:lang w:eastAsia="zh-CN"/>
        </w:rPr>
        <w:t>相关性</w:t>
      </w:r>
      <w:r w:rsidR="002E48B0" w:rsidRPr="000F7A6C">
        <w:rPr>
          <w:rFonts w:ascii="SimSun" w:hAnsi="SimSun"/>
          <w:sz w:val="24"/>
          <w:lang w:eastAsia="zh-CN"/>
        </w:rPr>
        <w:t>。</w:t>
      </w:r>
    </w:p>
    <w:p w14:paraId="05AE41EC" w14:textId="450562D3" w:rsidR="002201E8" w:rsidRPr="000F7A6C" w:rsidRDefault="00985FF2" w:rsidP="002201E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C20C04" w:rsidRPr="000F7A6C">
        <w:rPr>
          <w:rFonts w:ascii="SimSun" w:hAnsi="SimSun" w:hint="eastAsia"/>
          <w:sz w:val="24"/>
          <w:lang w:eastAsia="zh-CN"/>
        </w:rPr>
        <w:t>注意到</w:t>
      </w:r>
      <w:r w:rsidR="00C20C04" w:rsidRPr="000F7A6C">
        <w:rPr>
          <w:rFonts w:ascii="SimSun" w:hAnsi="SimSun"/>
          <w:sz w:val="24"/>
          <w:lang w:eastAsia="zh-CN"/>
        </w:rPr>
        <w:t>空间规划对于</w:t>
      </w:r>
      <w:r w:rsidR="001A41FC" w:rsidRPr="000F7A6C">
        <w:rPr>
          <w:rFonts w:ascii="SimSun" w:hAnsi="SimSun"/>
          <w:sz w:val="24"/>
          <w:lang w:eastAsia="zh-CN"/>
        </w:rPr>
        <w:t>此问题</w:t>
      </w:r>
      <w:r w:rsidR="00C20C04" w:rsidRPr="000F7A6C">
        <w:rPr>
          <w:rFonts w:ascii="SimSun" w:hAnsi="SimSun"/>
          <w:sz w:val="24"/>
          <w:lang w:eastAsia="zh-CN"/>
        </w:rPr>
        <w:t>的</w:t>
      </w:r>
      <w:r w:rsidR="00C20C04" w:rsidRPr="000F7A6C">
        <w:rPr>
          <w:rFonts w:ascii="SimSun" w:hAnsi="SimSun" w:hint="eastAsia"/>
          <w:sz w:val="24"/>
          <w:lang w:eastAsia="zh-CN"/>
        </w:rPr>
        <w:t>相关性</w:t>
      </w:r>
      <w:r w:rsidR="00C20C04" w:rsidRPr="000F7A6C">
        <w:rPr>
          <w:rFonts w:ascii="SimSun" w:hAnsi="SimSun"/>
          <w:sz w:val="24"/>
          <w:lang w:eastAsia="zh-CN"/>
        </w:rPr>
        <w:t>。</w:t>
      </w:r>
    </w:p>
    <w:p w14:paraId="0923B5DB" w14:textId="592835EC" w:rsidR="002201E8" w:rsidRPr="000F7A6C" w:rsidRDefault="00985FF2" w:rsidP="002201E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C20C04" w:rsidRPr="000F7A6C">
        <w:rPr>
          <w:rFonts w:ascii="SimSun" w:hAnsi="SimSun" w:hint="eastAsia"/>
          <w:sz w:val="24"/>
          <w:lang w:eastAsia="zh-CN"/>
        </w:rPr>
        <w:t>注意到</w:t>
      </w:r>
      <w:r w:rsidR="002201E8" w:rsidRPr="000F7A6C">
        <w:rPr>
          <w:rFonts w:ascii="SimSun" w:hAnsi="SimSun"/>
          <w:sz w:val="24"/>
          <w:lang w:eastAsia="zh-CN"/>
        </w:rPr>
        <w:t>可持续供应链的</w:t>
      </w:r>
      <w:r w:rsidR="00C20C04" w:rsidRPr="000F7A6C">
        <w:rPr>
          <w:rFonts w:ascii="SimSun" w:hAnsi="SimSun" w:hint="eastAsia"/>
          <w:sz w:val="24"/>
          <w:lang w:eastAsia="zh-CN"/>
        </w:rPr>
        <w:t>相关性</w:t>
      </w:r>
      <w:r w:rsidR="002201E8" w:rsidRPr="000F7A6C">
        <w:rPr>
          <w:rFonts w:ascii="SimSun" w:hAnsi="SimSun"/>
          <w:sz w:val="24"/>
          <w:lang w:eastAsia="zh-CN"/>
        </w:rPr>
        <w:t>和让有关行业进行参与的重要性。</w:t>
      </w:r>
    </w:p>
    <w:p w14:paraId="7EC68D73" w14:textId="5BED85FB" w:rsidR="002201E8" w:rsidRPr="000F7A6C" w:rsidRDefault="00985FF2" w:rsidP="002201E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C20C04" w:rsidRPr="000F7A6C">
        <w:rPr>
          <w:rFonts w:ascii="SimSun" w:hAnsi="SimSun" w:hint="eastAsia"/>
          <w:sz w:val="24"/>
          <w:lang w:eastAsia="zh-CN"/>
        </w:rPr>
        <w:t>注意到</w:t>
      </w:r>
      <w:r w:rsidR="002201E8" w:rsidRPr="000F7A6C">
        <w:rPr>
          <w:rFonts w:ascii="SimSun" w:hAnsi="SimSun"/>
          <w:sz w:val="24"/>
          <w:lang w:eastAsia="zh-CN"/>
        </w:rPr>
        <w:t>过度消费在</w:t>
      </w:r>
      <w:r w:rsidR="001A41FC" w:rsidRPr="000F7A6C">
        <w:rPr>
          <w:rFonts w:ascii="SimSun" w:hAnsi="SimSun"/>
          <w:sz w:val="24"/>
          <w:lang w:eastAsia="zh-CN"/>
        </w:rPr>
        <w:t>此问题</w:t>
      </w:r>
      <w:r w:rsidR="002201E8" w:rsidRPr="000F7A6C">
        <w:rPr>
          <w:rFonts w:ascii="SimSun" w:hAnsi="SimSun" w:hint="eastAsia"/>
          <w:sz w:val="24"/>
          <w:lang w:eastAsia="zh-CN"/>
        </w:rPr>
        <w:t>中</w:t>
      </w:r>
      <w:r w:rsidR="00C20C04" w:rsidRPr="000F7A6C">
        <w:rPr>
          <w:rFonts w:ascii="SimSun" w:hAnsi="SimSun" w:hint="eastAsia"/>
          <w:sz w:val="24"/>
          <w:lang w:eastAsia="zh-CN"/>
        </w:rPr>
        <w:t>的相关性</w:t>
      </w:r>
      <w:r w:rsidR="002201E8" w:rsidRPr="000F7A6C">
        <w:rPr>
          <w:rFonts w:ascii="SimSun" w:hAnsi="SimSun"/>
          <w:sz w:val="24"/>
          <w:lang w:eastAsia="zh-CN"/>
        </w:rPr>
        <w:t>。</w:t>
      </w:r>
    </w:p>
    <w:p w14:paraId="222D7B47" w14:textId="55B8BA90" w:rsidR="002201E8" w:rsidRPr="000F7A6C" w:rsidRDefault="002201E8" w:rsidP="002201E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关于渔业，</w:t>
      </w:r>
      <w:r w:rsidR="00985FF2" w:rsidRPr="000F7A6C">
        <w:rPr>
          <w:rFonts w:ascii="SimSun" w:hAnsi="SimSun"/>
          <w:sz w:val="24"/>
          <w:lang w:eastAsia="zh-CN"/>
        </w:rPr>
        <w:t>一些成员</w:t>
      </w:r>
      <w:r w:rsidRPr="000F7A6C">
        <w:rPr>
          <w:rFonts w:ascii="SimSun" w:hAnsi="SimSun"/>
          <w:sz w:val="24"/>
          <w:lang w:eastAsia="zh-CN"/>
        </w:rPr>
        <w:t>指出，爱知目标6的要素仍然</w:t>
      </w:r>
      <w:r w:rsidRPr="000F7A6C">
        <w:rPr>
          <w:rFonts w:ascii="SimSun" w:hAnsi="SimSun" w:hint="eastAsia"/>
          <w:sz w:val="24"/>
          <w:lang w:eastAsia="zh-CN"/>
        </w:rPr>
        <w:t>十分重要</w:t>
      </w:r>
      <w:r w:rsidRPr="000F7A6C">
        <w:rPr>
          <w:rFonts w:ascii="SimSun" w:hAnsi="SimSun"/>
          <w:sz w:val="24"/>
          <w:lang w:eastAsia="zh-CN"/>
        </w:rPr>
        <w:t>。</w:t>
      </w:r>
    </w:p>
    <w:p w14:paraId="6755E348" w14:textId="0C2A1CF8"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7D200B" w:rsidRPr="000F7A6C">
        <w:rPr>
          <w:rFonts w:ascii="SimSun" w:hAnsi="SimSun"/>
          <w:sz w:val="24"/>
          <w:lang w:eastAsia="zh-CN"/>
        </w:rPr>
        <w:t>认为</w:t>
      </w:r>
      <w:r w:rsidR="002201E8" w:rsidRPr="000F7A6C">
        <w:rPr>
          <w:rFonts w:ascii="SimSun" w:hAnsi="SimSun" w:hint="eastAsia"/>
          <w:sz w:val="24"/>
          <w:lang w:eastAsia="zh-CN"/>
        </w:rPr>
        <w:t>，</w:t>
      </w:r>
      <w:r w:rsidR="002E48B0" w:rsidRPr="000F7A6C">
        <w:rPr>
          <w:rFonts w:ascii="SimSun" w:hAnsi="SimSun"/>
          <w:sz w:val="24"/>
          <w:lang w:eastAsia="zh-CN"/>
        </w:rPr>
        <w:t>需要</w:t>
      </w:r>
      <w:r w:rsidR="00D036E9" w:rsidRPr="000F7A6C">
        <w:rPr>
          <w:rFonts w:ascii="SimSun" w:hAnsi="SimSun"/>
          <w:sz w:val="24"/>
          <w:lang w:eastAsia="zh-CN"/>
        </w:rPr>
        <w:t>制定一</w:t>
      </w:r>
      <w:r w:rsidR="0048207F" w:rsidRPr="000F7A6C">
        <w:rPr>
          <w:rFonts w:ascii="SimSun" w:hAnsi="SimSun"/>
          <w:sz w:val="24"/>
          <w:lang w:eastAsia="zh-CN"/>
        </w:rPr>
        <w:t>项目标</w:t>
      </w:r>
      <w:r w:rsidR="002E48B0" w:rsidRPr="000F7A6C">
        <w:rPr>
          <w:rFonts w:ascii="SimSun" w:hAnsi="SimSun"/>
          <w:sz w:val="24"/>
          <w:lang w:eastAsia="zh-CN"/>
        </w:rPr>
        <w:t>反映</w:t>
      </w:r>
      <w:r w:rsidR="00D036E9" w:rsidRPr="000F7A6C">
        <w:rPr>
          <w:rFonts w:ascii="SimSun" w:hAnsi="SimSun"/>
          <w:sz w:val="24"/>
          <w:lang w:eastAsia="zh-CN"/>
        </w:rPr>
        <w:t>可持续</w:t>
      </w:r>
      <w:r w:rsidR="0048207F" w:rsidRPr="000F7A6C">
        <w:rPr>
          <w:rFonts w:ascii="SimSun" w:hAnsi="SimSun" w:hint="eastAsia"/>
          <w:sz w:val="24"/>
          <w:lang w:eastAsia="zh-CN"/>
        </w:rPr>
        <w:t>地</w:t>
      </w:r>
      <w:r w:rsidR="00D036E9" w:rsidRPr="000F7A6C">
        <w:rPr>
          <w:rFonts w:ascii="SimSun" w:hAnsi="SimSun"/>
          <w:sz w:val="24"/>
          <w:lang w:eastAsia="zh-CN"/>
        </w:rPr>
        <w:t>利用</w:t>
      </w:r>
      <w:r w:rsidR="0048207F" w:rsidRPr="000F7A6C">
        <w:rPr>
          <w:rFonts w:ascii="SimSun" w:hAnsi="SimSun" w:hint="eastAsia"/>
          <w:sz w:val="24"/>
          <w:lang w:eastAsia="zh-CN"/>
        </w:rPr>
        <w:t>生物多样性</w:t>
      </w:r>
      <w:r w:rsidR="00D036E9" w:rsidRPr="000F7A6C">
        <w:rPr>
          <w:rFonts w:ascii="SimSun" w:hAnsi="SimSun"/>
          <w:sz w:val="24"/>
          <w:lang w:eastAsia="zh-CN"/>
        </w:rPr>
        <w:t>在帮助</w:t>
      </w:r>
      <w:r w:rsidR="002E48B0" w:rsidRPr="000F7A6C">
        <w:rPr>
          <w:rFonts w:ascii="SimSun" w:hAnsi="SimSun"/>
          <w:sz w:val="24"/>
          <w:lang w:eastAsia="zh-CN"/>
        </w:rPr>
        <w:t>创造就业机会和收入以及</w:t>
      </w:r>
      <w:r w:rsidR="0048207F" w:rsidRPr="000F7A6C">
        <w:rPr>
          <w:rFonts w:ascii="SimSun" w:hAnsi="SimSun" w:hint="eastAsia"/>
          <w:sz w:val="24"/>
          <w:lang w:eastAsia="zh-CN"/>
        </w:rPr>
        <w:t>减贫</w:t>
      </w:r>
      <w:r w:rsidR="00D036E9" w:rsidRPr="000F7A6C">
        <w:rPr>
          <w:rFonts w:ascii="SimSun" w:hAnsi="SimSun"/>
          <w:sz w:val="24"/>
          <w:lang w:eastAsia="zh-CN"/>
        </w:rPr>
        <w:t>方面</w:t>
      </w:r>
      <w:r w:rsidR="002E48B0" w:rsidRPr="000F7A6C">
        <w:rPr>
          <w:rFonts w:ascii="SimSun" w:hAnsi="SimSun"/>
          <w:sz w:val="24"/>
          <w:lang w:eastAsia="zh-CN"/>
        </w:rPr>
        <w:t>的潜力。</w:t>
      </w:r>
    </w:p>
    <w:p w14:paraId="64FD2363" w14:textId="27A2B350" w:rsidR="002E48B0" w:rsidRPr="00826078" w:rsidRDefault="002E48B0" w:rsidP="00826078">
      <w:pPr>
        <w:pStyle w:val="Para10"/>
        <w:keepNext/>
        <w:spacing w:line="240" w:lineRule="auto"/>
        <w:jc w:val="center"/>
        <w:rPr>
          <w:rFonts w:ascii="KaiTi" w:eastAsia="KaiTi" w:hAnsi="KaiTi"/>
          <w:sz w:val="24"/>
          <w:szCs w:val="24"/>
        </w:rPr>
      </w:pPr>
      <w:r w:rsidRPr="00826078">
        <w:rPr>
          <w:rFonts w:ascii="KaiTi" w:eastAsia="KaiTi" w:hAnsi="KaiTi"/>
          <w:sz w:val="24"/>
          <w:szCs w:val="24"/>
        </w:rPr>
        <w:t>2.</w:t>
      </w:r>
      <w:r w:rsidR="00D036E9" w:rsidRPr="00826078">
        <w:rPr>
          <w:rFonts w:ascii="KaiTi" w:eastAsia="KaiTi" w:hAnsi="KaiTi"/>
          <w:sz w:val="24"/>
          <w:szCs w:val="24"/>
        </w:rPr>
        <w:t xml:space="preserve">   </w:t>
      </w:r>
      <w:r w:rsidR="00EC42E0" w:rsidRPr="00826078">
        <w:rPr>
          <w:rFonts w:ascii="KaiTi" w:eastAsia="KaiTi" w:hAnsi="KaiTi"/>
          <w:sz w:val="24"/>
          <w:szCs w:val="24"/>
        </w:rPr>
        <w:t xml:space="preserve">  </w:t>
      </w:r>
      <w:r w:rsidR="0051565B" w:rsidRPr="00826078">
        <w:rPr>
          <w:rFonts w:ascii="KaiTi" w:eastAsia="KaiTi" w:hAnsi="KaiTi"/>
          <w:sz w:val="24"/>
          <w:szCs w:val="24"/>
        </w:rPr>
        <w:t>调节</w:t>
      </w:r>
      <w:r w:rsidRPr="00826078">
        <w:rPr>
          <w:rFonts w:ascii="KaiTi" w:eastAsia="KaiTi" w:hAnsi="KaiTi"/>
          <w:sz w:val="24"/>
          <w:szCs w:val="24"/>
        </w:rPr>
        <w:t>自然</w:t>
      </w:r>
      <w:r w:rsidR="00D036E9" w:rsidRPr="00826078">
        <w:rPr>
          <w:rFonts w:ascii="KaiTi" w:eastAsia="KaiTi" w:hAnsi="KaiTi"/>
          <w:sz w:val="24"/>
          <w:szCs w:val="24"/>
        </w:rPr>
        <w:t>提供的</w:t>
      </w:r>
      <w:r w:rsidRPr="00826078">
        <w:rPr>
          <w:rFonts w:ascii="KaiTi" w:eastAsia="KaiTi" w:hAnsi="KaiTi"/>
          <w:sz w:val="24"/>
          <w:szCs w:val="24"/>
        </w:rPr>
        <w:t>服务</w:t>
      </w:r>
    </w:p>
    <w:p w14:paraId="5E436BD3" w14:textId="69236AB8"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指出有必要</w:t>
      </w:r>
      <w:r w:rsidR="00D036E9" w:rsidRPr="000F7A6C">
        <w:rPr>
          <w:rFonts w:ascii="SimSun" w:hAnsi="SimSun"/>
          <w:sz w:val="24"/>
          <w:lang w:eastAsia="zh-CN"/>
        </w:rPr>
        <w:t>重点</w:t>
      </w:r>
      <w:r w:rsidR="002E48B0" w:rsidRPr="000F7A6C">
        <w:rPr>
          <w:rFonts w:ascii="SimSun" w:hAnsi="SimSun"/>
          <w:sz w:val="24"/>
          <w:lang w:eastAsia="zh-CN"/>
        </w:rPr>
        <w:t>关注</w:t>
      </w:r>
      <w:r w:rsidR="00D036E9" w:rsidRPr="000F7A6C">
        <w:rPr>
          <w:rFonts w:ascii="SimSun" w:hAnsi="SimSun"/>
          <w:sz w:val="24"/>
          <w:lang w:eastAsia="zh-CN"/>
        </w:rPr>
        <w:t>自然给</w:t>
      </w:r>
      <w:r w:rsidR="002E48B0" w:rsidRPr="000F7A6C">
        <w:rPr>
          <w:rFonts w:ascii="SimSun" w:hAnsi="SimSun"/>
          <w:sz w:val="24"/>
          <w:lang w:eastAsia="zh-CN"/>
        </w:rPr>
        <w:t>人带来的</w:t>
      </w:r>
      <w:r w:rsidR="00D036E9" w:rsidRPr="000F7A6C">
        <w:rPr>
          <w:rFonts w:ascii="SimSun" w:hAnsi="SimSun"/>
          <w:sz w:val="24"/>
          <w:lang w:eastAsia="zh-CN"/>
        </w:rPr>
        <w:t>惠益</w:t>
      </w:r>
      <w:r w:rsidR="002E48B0" w:rsidRPr="000F7A6C">
        <w:rPr>
          <w:rFonts w:ascii="SimSun" w:hAnsi="SimSun"/>
          <w:sz w:val="24"/>
          <w:lang w:eastAsia="zh-CN"/>
        </w:rPr>
        <w:t>。</w:t>
      </w:r>
    </w:p>
    <w:p w14:paraId="71F9529D" w14:textId="1932A65E" w:rsidR="0048207F" w:rsidRPr="000F7A6C" w:rsidRDefault="00985FF2" w:rsidP="00985FF2">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C20C04" w:rsidRPr="000F7A6C">
        <w:rPr>
          <w:rFonts w:ascii="SimSun" w:hAnsi="SimSun" w:hint="eastAsia"/>
          <w:sz w:val="24"/>
          <w:lang w:eastAsia="zh-CN"/>
        </w:rPr>
        <w:t>注意到</w:t>
      </w:r>
      <w:r w:rsidR="002E48B0" w:rsidRPr="000F7A6C">
        <w:rPr>
          <w:rFonts w:ascii="SimSun" w:hAnsi="SimSun"/>
          <w:sz w:val="24"/>
          <w:lang w:eastAsia="zh-CN"/>
        </w:rPr>
        <w:t>与绿色空间</w:t>
      </w:r>
      <w:r w:rsidR="00D036E9" w:rsidRPr="000F7A6C">
        <w:rPr>
          <w:rFonts w:ascii="SimSun" w:hAnsi="SimSun"/>
          <w:sz w:val="24"/>
          <w:lang w:eastAsia="zh-CN"/>
        </w:rPr>
        <w:t>、</w:t>
      </w:r>
      <w:r w:rsidR="002E48B0" w:rsidRPr="000F7A6C">
        <w:rPr>
          <w:rFonts w:ascii="SimSun" w:hAnsi="SimSun"/>
          <w:sz w:val="24"/>
          <w:lang w:eastAsia="zh-CN"/>
        </w:rPr>
        <w:t>绿色基础设施</w:t>
      </w:r>
      <w:r w:rsidR="00D036E9" w:rsidRPr="000F7A6C">
        <w:rPr>
          <w:rFonts w:ascii="SimSun" w:hAnsi="SimSun"/>
          <w:sz w:val="24"/>
          <w:lang w:eastAsia="zh-CN"/>
        </w:rPr>
        <w:t>、</w:t>
      </w:r>
      <w:r w:rsidR="002E48B0" w:rsidRPr="000F7A6C">
        <w:rPr>
          <w:rFonts w:ascii="SimSun" w:hAnsi="SimSun"/>
          <w:sz w:val="24"/>
          <w:lang w:eastAsia="zh-CN"/>
        </w:rPr>
        <w:t>可持续发展</w:t>
      </w:r>
      <w:r w:rsidR="00D036E9" w:rsidRPr="000F7A6C">
        <w:rPr>
          <w:rFonts w:ascii="SimSun" w:hAnsi="SimSun"/>
          <w:sz w:val="24"/>
          <w:lang w:eastAsia="zh-CN"/>
        </w:rPr>
        <w:t>、</w:t>
      </w:r>
      <w:r w:rsidR="002E48B0" w:rsidRPr="000F7A6C">
        <w:rPr>
          <w:rFonts w:ascii="SimSun" w:hAnsi="SimSun"/>
          <w:sz w:val="24"/>
          <w:lang w:eastAsia="zh-CN"/>
        </w:rPr>
        <w:t>可持续城市发展和生态系统服务有关的问题的</w:t>
      </w:r>
      <w:r w:rsidR="00F826B8" w:rsidRPr="000F7A6C">
        <w:rPr>
          <w:rFonts w:ascii="SimSun" w:hAnsi="SimSun" w:hint="eastAsia"/>
          <w:sz w:val="24"/>
          <w:lang w:eastAsia="zh-CN"/>
        </w:rPr>
        <w:t>相关性</w:t>
      </w:r>
      <w:r w:rsidR="002E48B0" w:rsidRPr="000F7A6C">
        <w:rPr>
          <w:rFonts w:ascii="SimSun" w:hAnsi="SimSun"/>
          <w:sz w:val="24"/>
          <w:lang w:eastAsia="zh-CN"/>
        </w:rPr>
        <w:t>。</w:t>
      </w:r>
    </w:p>
    <w:p w14:paraId="31C6114B" w14:textId="349D9DEC" w:rsidR="002E48B0" w:rsidRPr="000F7A6C" w:rsidRDefault="00985FF2" w:rsidP="00985FF2">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836C9" w:rsidRPr="000F7A6C">
        <w:rPr>
          <w:rFonts w:ascii="SimSun" w:hAnsi="SimSun" w:hint="eastAsia"/>
          <w:sz w:val="24"/>
          <w:lang w:eastAsia="zh-CN"/>
        </w:rPr>
        <w:t>就</w:t>
      </w:r>
      <w:r w:rsidR="002E48B0" w:rsidRPr="000F7A6C">
        <w:rPr>
          <w:rFonts w:ascii="SimSun" w:hAnsi="SimSun"/>
          <w:sz w:val="24"/>
          <w:lang w:eastAsia="zh-CN"/>
        </w:rPr>
        <w:t>可</w:t>
      </w:r>
      <w:r w:rsidR="00CB27AE" w:rsidRPr="000F7A6C">
        <w:rPr>
          <w:rFonts w:ascii="SimSun" w:hAnsi="SimSun" w:hint="eastAsia"/>
          <w:sz w:val="24"/>
          <w:lang w:eastAsia="zh-CN"/>
        </w:rPr>
        <w:t>在此</w:t>
      </w:r>
      <w:r w:rsidR="002E48B0" w:rsidRPr="000F7A6C">
        <w:rPr>
          <w:rFonts w:ascii="SimSun" w:hAnsi="SimSun"/>
          <w:sz w:val="24"/>
          <w:lang w:eastAsia="zh-CN"/>
        </w:rPr>
        <w:t>问题</w:t>
      </w:r>
      <w:r w:rsidR="00CB27AE" w:rsidRPr="000F7A6C">
        <w:rPr>
          <w:rFonts w:ascii="SimSun" w:hAnsi="SimSun" w:hint="eastAsia"/>
          <w:sz w:val="24"/>
          <w:lang w:eastAsia="zh-CN"/>
        </w:rPr>
        <w:t>下</w:t>
      </w:r>
      <w:r w:rsidR="00CB27AE" w:rsidRPr="000F7A6C">
        <w:rPr>
          <w:rFonts w:ascii="SimSun" w:hAnsi="SimSun"/>
          <w:sz w:val="24"/>
          <w:lang w:eastAsia="zh-CN"/>
        </w:rPr>
        <w:t>得到反映</w:t>
      </w:r>
      <w:r w:rsidR="002E48B0" w:rsidRPr="000F7A6C">
        <w:rPr>
          <w:rFonts w:ascii="SimSun" w:hAnsi="SimSun"/>
          <w:sz w:val="24"/>
          <w:lang w:eastAsia="zh-CN"/>
        </w:rPr>
        <w:t>的具体服务</w:t>
      </w:r>
      <w:r w:rsidR="00D836C9" w:rsidRPr="000F7A6C">
        <w:rPr>
          <w:rFonts w:ascii="SimSun" w:hAnsi="SimSun" w:hint="eastAsia"/>
          <w:sz w:val="24"/>
          <w:lang w:eastAsia="zh-CN"/>
        </w:rPr>
        <w:t>提出</w:t>
      </w:r>
      <w:r w:rsidR="00D836C9" w:rsidRPr="000F7A6C">
        <w:rPr>
          <w:rFonts w:ascii="SimSun" w:hAnsi="SimSun"/>
          <w:sz w:val="24"/>
          <w:lang w:eastAsia="zh-CN"/>
        </w:rPr>
        <w:t>了建议</w:t>
      </w:r>
      <w:r w:rsidR="002E48B0" w:rsidRPr="000F7A6C">
        <w:rPr>
          <w:rFonts w:ascii="SimSun" w:hAnsi="SimSun"/>
          <w:sz w:val="24"/>
          <w:lang w:eastAsia="zh-CN"/>
        </w:rPr>
        <w:t>，包括传粉媒介</w:t>
      </w:r>
      <w:r w:rsidR="0051565B" w:rsidRPr="000F7A6C">
        <w:rPr>
          <w:rFonts w:ascii="SimSun" w:hAnsi="SimSun"/>
          <w:sz w:val="24"/>
          <w:lang w:eastAsia="zh-CN"/>
        </w:rPr>
        <w:t>、</w:t>
      </w:r>
      <w:r w:rsidR="002E48B0" w:rsidRPr="000F7A6C">
        <w:rPr>
          <w:rFonts w:ascii="SimSun" w:hAnsi="SimSun"/>
          <w:sz w:val="24"/>
          <w:lang w:eastAsia="zh-CN"/>
        </w:rPr>
        <w:t>气候变化</w:t>
      </w:r>
      <w:r w:rsidR="0051565B" w:rsidRPr="000F7A6C">
        <w:rPr>
          <w:rFonts w:ascii="SimSun" w:hAnsi="SimSun"/>
          <w:sz w:val="24"/>
          <w:lang w:eastAsia="zh-CN"/>
        </w:rPr>
        <w:t>调节、</w:t>
      </w:r>
      <w:r w:rsidR="002E48B0" w:rsidRPr="000F7A6C">
        <w:rPr>
          <w:rFonts w:ascii="SimSun" w:hAnsi="SimSun"/>
          <w:sz w:val="24"/>
          <w:lang w:eastAsia="zh-CN"/>
        </w:rPr>
        <w:t>淡水供应和质量</w:t>
      </w:r>
      <w:r w:rsidR="0051565B" w:rsidRPr="000F7A6C">
        <w:rPr>
          <w:rFonts w:ascii="SimSun" w:hAnsi="SimSun"/>
          <w:sz w:val="24"/>
          <w:lang w:eastAsia="zh-CN"/>
        </w:rPr>
        <w:t>、</w:t>
      </w:r>
      <w:r w:rsidR="002E48B0" w:rsidRPr="000F7A6C">
        <w:rPr>
          <w:rFonts w:ascii="SimSun" w:hAnsi="SimSun"/>
          <w:sz w:val="24"/>
          <w:lang w:eastAsia="zh-CN"/>
        </w:rPr>
        <w:t>生态</w:t>
      </w:r>
      <w:r w:rsidR="0051565B" w:rsidRPr="000F7A6C">
        <w:rPr>
          <w:rFonts w:ascii="SimSun" w:hAnsi="SimSun"/>
          <w:sz w:val="24"/>
          <w:lang w:eastAsia="zh-CN"/>
        </w:rPr>
        <w:t>流动、</w:t>
      </w:r>
      <w:r w:rsidR="002E48B0" w:rsidRPr="000F7A6C">
        <w:rPr>
          <w:rFonts w:ascii="SimSun" w:hAnsi="SimSun"/>
          <w:sz w:val="24"/>
          <w:lang w:eastAsia="zh-CN"/>
        </w:rPr>
        <w:t>消除贫困和粮食安全。</w:t>
      </w:r>
    </w:p>
    <w:p w14:paraId="16922B36" w14:textId="6956DE02" w:rsidR="002E48B0" w:rsidRPr="000F7A6C" w:rsidRDefault="0051565B" w:rsidP="0048207F">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就</w:t>
      </w:r>
      <w:r w:rsidR="001A41FC" w:rsidRPr="000F7A6C">
        <w:rPr>
          <w:rFonts w:ascii="SimSun" w:hAnsi="SimSun"/>
          <w:sz w:val="24"/>
          <w:lang w:eastAsia="zh-CN"/>
        </w:rPr>
        <w:t>此问题</w:t>
      </w:r>
      <w:r w:rsidRPr="000F7A6C">
        <w:rPr>
          <w:rFonts w:ascii="SimSun" w:hAnsi="SimSun"/>
          <w:sz w:val="24"/>
          <w:lang w:eastAsia="zh-CN"/>
        </w:rPr>
        <w:t>所建议</w:t>
      </w:r>
      <w:r w:rsidR="002E48B0" w:rsidRPr="000F7A6C">
        <w:rPr>
          <w:rFonts w:ascii="SimSun" w:hAnsi="SimSun"/>
          <w:sz w:val="24"/>
          <w:lang w:eastAsia="zh-CN"/>
        </w:rPr>
        <w:t>的目标是：</w:t>
      </w:r>
    </w:p>
    <w:p w14:paraId="00907C9B" w14:textId="40DAB588" w:rsidR="002E48B0" w:rsidRPr="000F7A6C" w:rsidRDefault="002E48B0" w:rsidP="00D836C9">
      <w:pPr>
        <w:pStyle w:val="bodytextnoindent"/>
        <w:widowControl w:val="0"/>
        <w:numPr>
          <w:ilvl w:val="1"/>
          <w:numId w:val="15"/>
        </w:numPr>
        <w:overflowPunct w:val="0"/>
        <w:autoSpaceDE w:val="0"/>
        <w:autoSpaceDN w:val="0"/>
        <w:adjustRightInd w:val="0"/>
        <w:snapToGrid w:val="0"/>
        <w:spacing w:line="240" w:lineRule="auto"/>
        <w:ind w:left="0" w:firstLine="720"/>
        <w:textAlignment w:val="baseline"/>
        <w:rPr>
          <w:rFonts w:ascii="SimSun" w:hAnsi="SimSun"/>
          <w:sz w:val="24"/>
          <w:lang w:eastAsia="zh-CN"/>
        </w:rPr>
      </w:pPr>
      <w:r w:rsidRPr="000F7A6C">
        <w:rPr>
          <w:rFonts w:ascii="SimSun" w:hAnsi="SimSun"/>
          <w:sz w:val="24"/>
          <w:lang w:eastAsia="zh-CN"/>
        </w:rPr>
        <w:t>到2030年，</w:t>
      </w:r>
      <w:r w:rsidR="00EB637A" w:rsidRPr="000F7A6C">
        <w:rPr>
          <w:rFonts w:ascii="SimSun" w:hAnsi="SimSun" w:hint="eastAsia"/>
          <w:sz w:val="24"/>
          <w:lang w:eastAsia="zh-CN"/>
        </w:rPr>
        <w:t>各</w:t>
      </w:r>
      <w:r w:rsidRPr="000F7A6C">
        <w:rPr>
          <w:rFonts w:ascii="SimSun" w:hAnsi="SimSun"/>
          <w:sz w:val="24"/>
          <w:lang w:eastAsia="zh-CN"/>
        </w:rPr>
        <w:t>缔约方已采取步骤为</w:t>
      </w:r>
      <w:r w:rsidR="00EB637A" w:rsidRPr="000F7A6C">
        <w:rPr>
          <w:rFonts w:ascii="SimSun" w:hAnsi="SimSun" w:hint="eastAsia"/>
          <w:sz w:val="24"/>
          <w:lang w:eastAsia="zh-CN"/>
        </w:rPr>
        <w:t>小农户</w:t>
      </w:r>
      <w:r w:rsidRPr="000F7A6C">
        <w:rPr>
          <w:rFonts w:ascii="SimSun" w:hAnsi="SimSun"/>
          <w:sz w:val="24"/>
          <w:lang w:eastAsia="zh-CN"/>
        </w:rPr>
        <w:t>和家庭</w:t>
      </w:r>
      <w:r w:rsidR="00EB637A" w:rsidRPr="000F7A6C">
        <w:rPr>
          <w:rFonts w:ascii="SimSun" w:hAnsi="SimSun" w:hint="eastAsia"/>
          <w:sz w:val="24"/>
          <w:lang w:eastAsia="zh-CN"/>
        </w:rPr>
        <w:t>农户</w:t>
      </w:r>
      <w:r w:rsidRPr="000F7A6C">
        <w:rPr>
          <w:rFonts w:ascii="SimSun" w:hAnsi="SimSun"/>
          <w:sz w:val="24"/>
          <w:lang w:eastAsia="zh-CN"/>
        </w:rPr>
        <w:t>提供技术援助，</w:t>
      </w:r>
      <w:r w:rsidR="00EB637A" w:rsidRPr="000F7A6C">
        <w:rPr>
          <w:rFonts w:ascii="SimSun" w:hAnsi="SimSun" w:hint="eastAsia"/>
          <w:sz w:val="24"/>
          <w:lang w:eastAsia="zh-CN"/>
        </w:rPr>
        <w:t>帮助其</w:t>
      </w:r>
      <w:r w:rsidRPr="000F7A6C">
        <w:rPr>
          <w:rFonts w:ascii="SimSun" w:hAnsi="SimSun"/>
          <w:sz w:val="24"/>
          <w:lang w:eastAsia="zh-CN"/>
        </w:rPr>
        <w:t xml:space="preserve">采取可持续做法；             </w:t>
      </w:r>
    </w:p>
    <w:p w14:paraId="4208EC73" w14:textId="41A0B66E" w:rsidR="002E48B0" w:rsidRPr="000F7A6C" w:rsidRDefault="002E48B0" w:rsidP="00D836C9">
      <w:pPr>
        <w:pStyle w:val="bodytextnoindent"/>
        <w:widowControl w:val="0"/>
        <w:numPr>
          <w:ilvl w:val="1"/>
          <w:numId w:val="15"/>
        </w:numPr>
        <w:overflowPunct w:val="0"/>
        <w:autoSpaceDE w:val="0"/>
        <w:autoSpaceDN w:val="0"/>
        <w:adjustRightInd w:val="0"/>
        <w:snapToGrid w:val="0"/>
        <w:spacing w:line="240" w:lineRule="auto"/>
        <w:ind w:left="0" w:firstLine="720"/>
        <w:textAlignment w:val="baseline"/>
        <w:rPr>
          <w:rFonts w:ascii="SimSun" w:hAnsi="SimSun"/>
          <w:sz w:val="24"/>
          <w:lang w:eastAsia="zh-CN"/>
        </w:rPr>
      </w:pPr>
      <w:r w:rsidRPr="000F7A6C">
        <w:rPr>
          <w:rFonts w:ascii="SimSun" w:hAnsi="SimSun"/>
          <w:sz w:val="24"/>
          <w:lang w:eastAsia="zh-CN"/>
        </w:rPr>
        <w:t>到2030年，缔约方已制定并通过法律文书，</w:t>
      </w:r>
      <w:r w:rsidR="00EB637A" w:rsidRPr="000F7A6C">
        <w:rPr>
          <w:rFonts w:ascii="SimSun" w:hAnsi="SimSun" w:hint="eastAsia"/>
          <w:sz w:val="24"/>
          <w:lang w:eastAsia="zh-CN"/>
        </w:rPr>
        <w:t>推动为</w:t>
      </w:r>
      <w:r w:rsidRPr="000F7A6C">
        <w:rPr>
          <w:rFonts w:ascii="SimSun" w:hAnsi="SimSun"/>
          <w:sz w:val="24"/>
          <w:lang w:eastAsia="zh-CN"/>
        </w:rPr>
        <w:t>粮食安全</w:t>
      </w:r>
      <w:r w:rsidR="00EB637A" w:rsidRPr="000F7A6C">
        <w:rPr>
          <w:rFonts w:ascii="SimSun" w:hAnsi="SimSun" w:hint="eastAsia"/>
          <w:sz w:val="24"/>
          <w:lang w:eastAsia="zh-CN"/>
        </w:rPr>
        <w:t>、</w:t>
      </w:r>
      <w:r w:rsidRPr="000F7A6C">
        <w:rPr>
          <w:rFonts w:ascii="SimSun" w:hAnsi="SimSun"/>
          <w:sz w:val="24"/>
          <w:lang w:eastAsia="zh-CN"/>
        </w:rPr>
        <w:t>林业和可持续农业活动</w:t>
      </w:r>
      <w:r w:rsidR="00EB637A" w:rsidRPr="000F7A6C">
        <w:rPr>
          <w:rFonts w:ascii="SimSun" w:hAnsi="SimSun" w:hint="eastAsia"/>
          <w:sz w:val="24"/>
          <w:lang w:eastAsia="zh-CN"/>
        </w:rPr>
        <w:t>方面</w:t>
      </w:r>
      <w:r w:rsidRPr="000F7A6C">
        <w:rPr>
          <w:rFonts w:ascii="SimSun" w:hAnsi="SimSun"/>
          <w:sz w:val="24"/>
          <w:lang w:eastAsia="zh-CN"/>
        </w:rPr>
        <w:t>的生态系统服务</w:t>
      </w:r>
      <w:r w:rsidR="00EB637A" w:rsidRPr="000F7A6C">
        <w:rPr>
          <w:rFonts w:ascii="SimSun" w:hAnsi="SimSun" w:hint="eastAsia"/>
          <w:sz w:val="24"/>
          <w:lang w:eastAsia="zh-CN"/>
        </w:rPr>
        <w:t>支付报酬</w:t>
      </w:r>
      <w:r w:rsidRPr="000F7A6C">
        <w:rPr>
          <w:rFonts w:ascii="SimSun" w:hAnsi="SimSun"/>
          <w:sz w:val="24"/>
          <w:lang w:eastAsia="zh-CN"/>
        </w:rPr>
        <w:t xml:space="preserve">。             </w:t>
      </w:r>
    </w:p>
    <w:p w14:paraId="6B63BCB6" w14:textId="2E76C3DD" w:rsidR="002E48B0" w:rsidRPr="00826078" w:rsidRDefault="0051565B" w:rsidP="00826078">
      <w:pPr>
        <w:pStyle w:val="Para10"/>
        <w:keepNext/>
        <w:spacing w:line="240" w:lineRule="auto"/>
        <w:jc w:val="center"/>
        <w:rPr>
          <w:rFonts w:ascii="KaiTi" w:eastAsia="KaiTi" w:hAnsi="KaiTi"/>
          <w:sz w:val="24"/>
          <w:szCs w:val="24"/>
          <w:lang w:eastAsia="zh-CN"/>
        </w:rPr>
      </w:pPr>
      <w:r w:rsidRPr="00826078">
        <w:rPr>
          <w:rFonts w:ascii="KaiTi" w:eastAsia="KaiTi" w:hAnsi="KaiTi"/>
          <w:sz w:val="24"/>
          <w:szCs w:val="24"/>
          <w:lang w:eastAsia="zh-CN"/>
        </w:rPr>
        <w:t xml:space="preserve">3.  </w:t>
      </w:r>
      <w:r w:rsidR="00EC42E0" w:rsidRPr="00826078">
        <w:rPr>
          <w:rFonts w:ascii="KaiTi" w:eastAsia="KaiTi" w:hAnsi="KaiTi"/>
          <w:sz w:val="24"/>
          <w:szCs w:val="24"/>
          <w:lang w:eastAsia="zh-CN"/>
        </w:rPr>
        <w:t xml:space="preserve">  </w:t>
      </w:r>
      <w:r w:rsidR="00D836C9" w:rsidRPr="00826078">
        <w:rPr>
          <w:rFonts w:ascii="KaiTi" w:eastAsia="KaiTi" w:hAnsi="KaiTi"/>
          <w:sz w:val="24"/>
          <w:szCs w:val="24"/>
          <w:lang w:eastAsia="zh-CN"/>
        </w:rPr>
        <w:t xml:space="preserve"> </w:t>
      </w:r>
      <w:r w:rsidR="002E48B0" w:rsidRPr="00826078">
        <w:rPr>
          <w:rFonts w:ascii="KaiTi" w:eastAsia="KaiTi" w:hAnsi="KaiTi"/>
          <w:sz w:val="24"/>
          <w:szCs w:val="24"/>
          <w:lang w:eastAsia="zh-CN"/>
        </w:rPr>
        <w:t>自然</w:t>
      </w:r>
      <w:r w:rsidRPr="00826078">
        <w:rPr>
          <w:rFonts w:ascii="KaiTi" w:eastAsia="KaiTi" w:hAnsi="KaiTi"/>
          <w:sz w:val="24"/>
          <w:szCs w:val="24"/>
          <w:lang w:eastAsia="zh-CN"/>
        </w:rPr>
        <w:t>提供</w:t>
      </w:r>
      <w:r w:rsidR="002E48B0" w:rsidRPr="00826078">
        <w:rPr>
          <w:rFonts w:ascii="KaiTi" w:eastAsia="KaiTi" w:hAnsi="KaiTi"/>
          <w:sz w:val="24"/>
          <w:szCs w:val="24"/>
          <w:lang w:eastAsia="zh-CN"/>
        </w:rPr>
        <w:t>的非物质（文化）服务</w:t>
      </w:r>
    </w:p>
    <w:p w14:paraId="6C4B7B9D" w14:textId="7385988E"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指出提及自然</w:t>
      </w:r>
      <w:r w:rsidR="00600EC9" w:rsidRPr="000F7A6C">
        <w:rPr>
          <w:rFonts w:ascii="SimSun" w:hAnsi="SimSun"/>
          <w:sz w:val="24"/>
          <w:lang w:eastAsia="zh-CN"/>
        </w:rPr>
        <w:t>在</w:t>
      </w:r>
      <w:r w:rsidR="002E48B0" w:rsidRPr="000F7A6C">
        <w:rPr>
          <w:rFonts w:ascii="SimSun" w:hAnsi="SimSun"/>
          <w:sz w:val="24"/>
          <w:lang w:eastAsia="zh-CN"/>
        </w:rPr>
        <w:t>情感</w:t>
      </w:r>
      <w:r w:rsidR="00600EC9" w:rsidRPr="000F7A6C">
        <w:rPr>
          <w:rFonts w:ascii="SimSun" w:hAnsi="SimSun"/>
          <w:sz w:val="24"/>
          <w:lang w:eastAsia="zh-CN"/>
        </w:rPr>
        <w:t>、灵感</w:t>
      </w:r>
      <w:r w:rsidR="002E48B0" w:rsidRPr="000F7A6C">
        <w:rPr>
          <w:rFonts w:ascii="SimSun" w:hAnsi="SimSun"/>
          <w:sz w:val="24"/>
          <w:lang w:eastAsia="zh-CN"/>
        </w:rPr>
        <w:t>和心理</w:t>
      </w:r>
      <w:r w:rsidR="00600EC9" w:rsidRPr="000F7A6C">
        <w:rPr>
          <w:rFonts w:ascii="SimSun" w:hAnsi="SimSun"/>
          <w:sz w:val="24"/>
          <w:lang w:eastAsia="zh-CN"/>
        </w:rPr>
        <w:t>方面所带来惠益</w:t>
      </w:r>
      <w:r w:rsidR="002E48B0" w:rsidRPr="000F7A6C">
        <w:rPr>
          <w:rFonts w:ascii="SimSun" w:hAnsi="SimSun"/>
          <w:sz w:val="24"/>
          <w:lang w:eastAsia="zh-CN"/>
        </w:rPr>
        <w:t>的重要性。</w:t>
      </w:r>
    </w:p>
    <w:p w14:paraId="26D22CA6" w14:textId="47BB975B"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指出考虑关系问题的重要性。</w:t>
      </w:r>
    </w:p>
    <w:p w14:paraId="6807A475" w14:textId="0268D390"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826B8" w:rsidRPr="000F7A6C">
        <w:rPr>
          <w:rFonts w:ascii="SimSun" w:hAnsi="SimSun" w:hint="eastAsia"/>
          <w:sz w:val="24"/>
          <w:lang w:eastAsia="zh-CN"/>
        </w:rPr>
        <w:t>注意到</w:t>
      </w:r>
      <w:r w:rsidR="002205C0" w:rsidRPr="000F7A6C">
        <w:rPr>
          <w:rFonts w:ascii="SimSun" w:hAnsi="SimSun" w:hint="eastAsia"/>
          <w:sz w:val="24"/>
          <w:lang w:eastAsia="zh-CN"/>
        </w:rPr>
        <w:t>认可</w:t>
      </w:r>
      <w:r w:rsidR="002E48B0" w:rsidRPr="000F7A6C">
        <w:rPr>
          <w:rFonts w:ascii="SimSun" w:hAnsi="SimSun"/>
          <w:sz w:val="24"/>
          <w:lang w:eastAsia="zh-CN"/>
        </w:rPr>
        <w:t>自然</w:t>
      </w:r>
      <w:r w:rsidR="002205C0" w:rsidRPr="000F7A6C">
        <w:rPr>
          <w:rFonts w:ascii="SimSun" w:hAnsi="SimSun" w:hint="eastAsia"/>
          <w:sz w:val="24"/>
          <w:lang w:eastAsia="zh-CN"/>
        </w:rPr>
        <w:t>或</w:t>
      </w:r>
      <w:r w:rsidR="002205C0" w:rsidRPr="000F7A6C">
        <w:rPr>
          <w:rFonts w:ascii="SimSun" w:hAnsi="SimSun"/>
          <w:sz w:val="24"/>
          <w:lang w:eastAsia="zh-CN"/>
        </w:rPr>
        <w:t>法律人格的</w:t>
      </w:r>
      <w:r w:rsidR="0032078F" w:rsidRPr="000F7A6C">
        <w:rPr>
          <w:rFonts w:ascii="SimSun" w:hAnsi="SimSun" w:hint="eastAsia"/>
          <w:sz w:val="24"/>
          <w:lang w:eastAsia="zh-CN"/>
        </w:rPr>
        <w:t>权利</w:t>
      </w:r>
      <w:r w:rsidR="002205C0" w:rsidRPr="000F7A6C">
        <w:rPr>
          <w:rFonts w:ascii="SimSun" w:hAnsi="SimSun"/>
          <w:sz w:val="24"/>
          <w:lang w:eastAsia="zh-CN"/>
        </w:rPr>
        <w:t>的各种办法</w:t>
      </w:r>
      <w:r w:rsidR="00F826B8" w:rsidRPr="000F7A6C">
        <w:rPr>
          <w:rFonts w:ascii="SimSun" w:hAnsi="SimSun" w:hint="eastAsia"/>
          <w:sz w:val="24"/>
          <w:lang w:eastAsia="zh-CN"/>
        </w:rPr>
        <w:t>的相关性</w:t>
      </w:r>
      <w:r w:rsidR="002205C0" w:rsidRPr="000F7A6C">
        <w:rPr>
          <w:rFonts w:ascii="SimSun" w:hAnsi="SimSun"/>
          <w:sz w:val="24"/>
          <w:lang w:eastAsia="zh-CN"/>
        </w:rPr>
        <w:t>。</w:t>
      </w:r>
    </w:p>
    <w:p w14:paraId="083D19A3" w14:textId="31D2BF8E" w:rsidR="002E48B0" w:rsidRPr="00826078" w:rsidRDefault="002E48B0" w:rsidP="00826078">
      <w:pPr>
        <w:pStyle w:val="Para10"/>
        <w:keepNext/>
        <w:spacing w:line="240" w:lineRule="auto"/>
        <w:jc w:val="center"/>
        <w:rPr>
          <w:rFonts w:ascii="KaiTi" w:eastAsia="KaiTi" w:hAnsi="KaiTi"/>
          <w:sz w:val="24"/>
          <w:szCs w:val="24"/>
        </w:rPr>
      </w:pPr>
      <w:r w:rsidRPr="00826078">
        <w:rPr>
          <w:rFonts w:ascii="KaiTi" w:eastAsia="KaiTi" w:hAnsi="KaiTi"/>
          <w:sz w:val="24"/>
          <w:szCs w:val="24"/>
        </w:rPr>
        <w:lastRenderedPageBreak/>
        <w:t>4.</w:t>
      </w:r>
      <w:r w:rsidR="00600EC9" w:rsidRPr="00826078">
        <w:rPr>
          <w:rFonts w:ascii="KaiTi" w:eastAsia="KaiTi" w:hAnsi="KaiTi"/>
          <w:sz w:val="24"/>
          <w:szCs w:val="24"/>
        </w:rPr>
        <w:t xml:space="preserve">  </w:t>
      </w:r>
      <w:r w:rsidR="00EC42E0" w:rsidRPr="00826078">
        <w:rPr>
          <w:rFonts w:ascii="KaiTi" w:eastAsia="KaiTi" w:hAnsi="KaiTi"/>
          <w:sz w:val="24"/>
          <w:szCs w:val="24"/>
        </w:rPr>
        <w:t xml:space="preserve">   </w:t>
      </w:r>
      <w:r w:rsidRPr="00826078">
        <w:rPr>
          <w:rFonts w:ascii="KaiTi" w:eastAsia="KaiTi" w:hAnsi="KaiTi"/>
          <w:sz w:val="24"/>
          <w:szCs w:val="24"/>
        </w:rPr>
        <w:t>生物安全</w:t>
      </w:r>
    </w:p>
    <w:p w14:paraId="2B0D42BB" w14:textId="28982493"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1A41FC" w:rsidRPr="000F7A6C">
        <w:rPr>
          <w:rFonts w:ascii="SimSun" w:hAnsi="SimSun"/>
          <w:sz w:val="24"/>
          <w:lang w:eastAsia="zh-CN"/>
        </w:rPr>
        <w:t>可</w:t>
      </w:r>
      <w:r w:rsidR="00141A41" w:rsidRPr="000F7A6C">
        <w:rPr>
          <w:rFonts w:ascii="SimSun" w:hAnsi="SimSun"/>
          <w:sz w:val="24"/>
          <w:lang w:eastAsia="zh-CN"/>
        </w:rPr>
        <w:t>在</w:t>
      </w:r>
      <w:r w:rsidR="001A41FC" w:rsidRPr="000F7A6C">
        <w:rPr>
          <w:rFonts w:ascii="SimSun" w:hAnsi="SimSun"/>
          <w:sz w:val="24"/>
          <w:lang w:eastAsia="zh-CN"/>
        </w:rPr>
        <w:t>此问题</w:t>
      </w:r>
      <w:r w:rsidR="00141A41" w:rsidRPr="000F7A6C">
        <w:rPr>
          <w:rFonts w:ascii="SimSun" w:hAnsi="SimSun"/>
          <w:sz w:val="24"/>
          <w:lang w:eastAsia="zh-CN"/>
        </w:rPr>
        <w:t>组中解决</w:t>
      </w:r>
      <w:r w:rsidR="002E48B0" w:rsidRPr="000F7A6C">
        <w:rPr>
          <w:rFonts w:ascii="SimSun" w:hAnsi="SimSun"/>
          <w:sz w:val="24"/>
          <w:lang w:eastAsia="zh-CN"/>
        </w:rPr>
        <w:t>与生物安全有关的问题，并</w:t>
      </w:r>
      <w:r w:rsidR="00141A41" w:rsidRPr="000F7A6C">
        <w:rPr>
          <w:rFonts w:ascii="SimSun" w:hAnsi="SimSun"/>
          <w:sz w:val="24"/>
          <w:lang w:eastAsia="zh-CN"/>
        </w:rPr>
        <w:t>用</w:t>
      </w:r>
      <w:r w:rsidR="002E48B0" w:rsidRPr="000F7A6C">
        <w:rPr>
          <w:rFonts w:ascii="SimSun" w:hAnsi="SimSun"/>
          <w:sz w:val="24"/>
          <w:lang w:eastAsia="zh-CN"/>
        </w:rPr>
        <w:t>安全使用的方式表达</w:t>
      </w:r>
      <w:r w:rsidR="00141A41" w:rsidRPr="000F7A6C">
        <w:rPr>
          <w:rFonts w:ascii="SimSun" w:hAnsi="SimSun"/>
          <w:sz w:val="24"/>
          <w:lang w:eastAsia="zh-CN"/>
        </w:rPr>
        <w:t>这些问题</w:t>
      </w:r>
      <w:r w:rsidR="002E48B0" w:rsidRPr="000F7A6C">
        <w:rPr>
          <w:rFonts w:ascii="SimSun" w:hAnsi="SimSun"/>
          <w:sz w:val="24"/>
          <w:lang w:eastAsia="zh-CN"/>
        </w:rPr>
        <w:t>。</w:t>
      </w:r>
    </w:p>
    <w:p w14:paraId="36C5C279" w14:textId="2D9B51F6"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826B8" w:rsidRPr="000F7A6C">
        <w:rPr>
          <w:rFonts w:ascii="SimSun" w:hAnsi="SimSun" w:hint="eastAsia"/>
          <w:sz w:val="24"/>
          <w:lang w:eastAsia="zh-CN"/>
        </w:rPr>
        <w:t>注意到</w:t>
      </w:r>
      <w:r w:rsidR="002E48B0" w:rsidRPr="000F7A6C">
        <w:rPr>
          <w:rFonts w:ascii="SimSun" w:hAnsi="SimSun"/>
          <w:sz w:val="24"/>
          <w:lang w:eastAsia="zh-CN"/>
        </w:rPr>
        <w:t>卡塔赫纳生物安全议定书联络小组会议的成果</w:t>
      </w:r>
      <w:r w:rsidR="00141A41" w:rsidRPr="000F7A6C">
        <w:rPr>
          <w:rFonts w:ascii="SimSun" w:hAnsi="SimSun"/>
          <w:sz w:val="24"/>
          <w:lang w:eastAsia="zh-CN"/>
        </w:rPr>
        <w:t>对于</w:t>
      </w:r>
      <w:r w:rsidR="001A41FC" w:rsidRPr="000F7A6C">
        <w:rPr>
          <w:rFonts w:ascii="SimSun" w:hAnsi="SimSun"/>
          <w:sz w:val="24"/>
          <w:lang w:eastAsia="zh-CN"/>
        </w:rPr>
        <w:t>此问题</w:t>
      </w:r>
      <w:r w:rsidR="00F826B8" w:rsidRPr="000F7A6C">
        <w:rPr>
          <w:rFonts w:ascii="SimSun" w:hAnsi="SimSun" w:hint="eastAsia"/>
          <w:sz w:val="24"/>
          <w:lang w:eastAsia="zh-CN"/>
        </w:rPr>
        <w:t>的现实意义</w:t>
      </w:r>
      <w:r w:rsidR="002E48B0" w:rsidRPr="000F7A6C">
        <w:rPr>
          <w:rFonts w:ascii="SimSun" w:hAnsi="SimSun"/>
          <w:sz w:val="24"/>
          <w:lang w:eastAsia="zh-CN"/>
        </w:rPr>
        <w:t>，并</w:t>
      </w:r>
      <w:r w:rsidR="00E03CCF" w:rsidRPr="000F7A6C">
        <w:rPr>
          <w:rFonts w:ascii="SimSun" w:hAnsi="SimSun" w:hint="eastAsia"/>
          <w:sz w:val="24"/>
          <w:lang w:eastAsia="zh-CN"/>
        </w:rPr>
        <w:t>注意到</w:t>
      </w:r>
      <w:r w:rsidR="00141A41" w:rsidRPr="000F7A6C">
        <w:rPr>
          <w:rFonts w:ascii="SimSun" w:hAnsi="SimSun"/>
          <w:sz w:val="24"/>
          <w:lang w:eastAsia="zh-CN"/>
        </w:rPr>
        <w:t>当前</w:t>
      </w:r>
      <w:r w:rsidR="002E48B0" w:rsidRPr="000F7A6C">
        <w:rPr>
          <w:rFonts w:ascii="SimSun" w:hAnsi="SimSun"/>
          <w:sz w:val="24"/>
          <w:lang w:eastAsia="zh-CN"/>
        </w:rPr>
        <w:t>《卡塔赫纳议定书》下</w:t>
      </w:r>
      <w:r w:rsidR="00141A41" w:rsidRPr="000F7A6C">
        <w:rPr>
          <w:rFonts w:ascii="SimSun" w:hAnsi="SimSun"/>
          <w:sz w:val="24"/>
          <w:lang w:eastAsia="zh-CN"/>
        </w:rPr>
        <w:t>开展的</w:t>
      </w:r>
      <w:r w:rsidR="002E48B0" w:rsidRPr="000F7A6C">
        <w:rPr>
          <w:rFonts w:ascii="SimSun" w:hAnsi="SimSun"/>
          <w:sz w:val="24"/>
          <w:lang w:eastAsia="zh-CN"/>
        </w:rPr>
        <w:t>与2020年后全球生物多样性框架有关的进程。</w:t>
      </w:r>
    </w:p>
    <w:p w14:paraId="49F48618" w14:textId="03F152F3" w:rsidR="00E03CCF" w:rsidRPr="000F7A6C" w:rsidRDefault="00985FF2" w:rsidP="00E03CCF">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E03CCF" w:rsidRPr="000F7A6C">
        <w:rPr>
          <w:rFonts w:ascii="SimSun" w:hAnsi="SimSun"/>
          <w:sz w:val="24"/>
          <w:lang w:eastAsia="zh-CN"/>
        </w:rPr>
        <w:t>指出</w:t>
      </w:r>
      <w:r w:rsidR="00E03CCF" w:rsidRPr="000F7A6C">
        <w:rPr>
          <w:rFonts w:ascii="SimSun" w:hAnsi="SimSun" w:hint="eastAsia"/>
          <w:sz w:val="24"/>
          <w:lang w:eastAsia="zh-CN"/>
        </w:rPr>
        <w:t>，</w:t>
      </w:r>
      <w:r w:rsidR="00E03CCF" w:rsidRPr="000F7A6C">
        <w:rPr>
          <w:rFonts w:ascii="SimSun" w:hAnsi="SimSun"/>
          <w:sz w:val="24"/>
          <w:lang w:eastAsia="zh-CN"/>
        </w:rPr>
        <w:t>需要解决生物技术对传统农业的影响，在这个方面</w:t>
      </w:r>
      <w:r w:rsidR="00E03CCF" w:rsidRPr="000F7A6C">
        <w:rPr>
          <w:rFonts w:ascii="SimSun" w:hAnsi="SimSun" w:hint="eastAsia"/>
          <w:sz w:val="24"/>
          <w:lang w:eastAsia="zh-CN"/>
        </w:rPr>
        <w:t>，</w:t>
      </w:r>
      <w:r w:rsidR="00E03CCF" w:rsidRPr="000F7A6C">
        <w:rPr>
          <w:rFonts w:ascii="SimSun" w:hAnsi="SimSun"/>
          <w:sz w:val="24"/>
          <w:lang w:eastAsia="zh-CN"/>
        </w:rPr>
        <w:t>需要进行能力建设和技术转让。</w:t>
      </w:r>
    </w:p>
    <w:p w14:paraId="4A231357" w14:textId="365E2845"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7F2E02" w:rsidRPr="000F7A6C">
        <w:rPr>
          <w:rFonts w:ascii="SimSun" w:hAnsi="SimSun"/>
          <w:sz w:val="24"/>
          <w:lang w:eastAsia="zh-CN"/>
        </w:rPr>
        <w:t xml:space="preserve"> </w:t>
      </w:r>
      <w:r w:rsidR="002E48B0" w:rsidRPr="000F7A6C">
        <w:rPr>
          <w:rFonts w:ascii="SimSun" w:hAnsi="SimSun"/>
          <w:sz w:val="24"/>
          <w:lang w:eastAsia="zh-CN"/>
        </w:rPr>
        <w:t>2020年后全球生物多样性框架不限成员名额工作组第一次会议以及2019年8月在内罗毕举行的生物安全磋商研讨会的</w:t>
      </w:r>
      <w:r w:rsidR="007F2E02" w:rsidRPr="000F7A6C">
        <w:rPr>
          <w:rFonts w:ascii="SimSun" w:hAnsi="SimSun"/>
          <w:sz w:val="24"/>
          <w:lang w:eastAsia="zh-CN"/>
        </w:rPr>
        <w:t>成果仍然</w:t>
      </w:r>
      <w:r w:rsidR="0008651C" w:rsidRPr="000F7A6C">
        <w:rPr>
          <w:rFonts w:ascii="SimSun" w:hAnsi="SimSun" w:hint="eastAsia"/>
          <w:sz w:val="24"/>
          <w:lang w:eastAsia="zh-CN"/>
        </w:rPr>
        <w:t>十分重要</w:t>
      </w:r>
      <w:r w:rsidR="007F2E02" w:rsidRPr="000F7A6C">
        <w:rPr>
          <w:rFonts w:ascii="SimSun" w:hAnsi="SimSun"/>
          <w:sz w:val="24"/>
          <w:lang w:eastAsia="zh-CN"/>
        </w:rPr>
        <w:t>，起草2020年生物多样性框架时应加以利用。</w:t>
      </w:r>
    </w:p>
    <w:p w14:paraId="3EA9BD68" w14:textId="6CA7CB2E"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7F2E02" w:rsidRPr="000F7A6C">
        <w:rPr>
          <w:rFonts w:ascii="SimSun" w:hAnsi="SimSun"/>
          <w:sz w:val="24"/>
          <w:lang w:eastAsia="zh-CN"/>
        </w:rPr>
        <w:t>不应</w:t>
      </w:r>
      <w:r w:rsidR="00A04BEE" w:rsidRPr="000F7A6C">
        <w:rPr>
          <w:rFonts w:ascii="SimSun" w:hAnsi="SimSun"/>
          <w:sz w:val="24"/>
          <w:lang w:eastAsia="zh-CN"/>
        </w:rPr>
        <w:t>将</w:t>
      </w:r>
      <w:r w:rsidR="002E48B0" w:rsidRPr="000F7A6C">
        <w:rPr>
          <w:rFonts w:ascii="SimSun" w:hAnsi="SimSun"/>
          <w:sz w:val="24"/>
          <w:lang w:eastAsia="zh-CN"/>
        </w:rPr>
        <w:t>生物安全</w:t>
      </w:r>
      <w:r w:rsidR="007F2E02" w:rsidRPr="000F7A6C">
        <w:rPr>
          <w:rFonts w:ascii="SimSun" w:hAnsi="SimSun"/>
          <w:sz w:val="24"/>
          <w:lang w:eastAsia="zh-CN"/>
        </w:rPr>
        <w:t>划入“</w:t>
      </w:r>
      <w:r w:rsidR="002E48B0" w:rsidRPr="000F7A6C">
        <w:rPr>
          <w:rFonts w:ascii="SimSun" w:hAnsi="SimSun"/>
          <w:sz w:val="24"/>
          <w:lang w:eastAsia="zh-CN"/>
        </w:rPr>
        <w:t>跨领域问题</w:t>
      </w:r>
      <w:r w:rsidR="007F2E02" w:rsidRPr="000F7A6C">
        <w:rPr>
          <w:rFonts w:ascii="SimSun" w:hAnsi="SimSun"/>
          <w:sz w:val="24"/>
          <w:lang w:eastAsia="zh-CN"/>
        </w:rPr>
        <w:t>”</w:t>
      </w:r>
      <w:r w:rsidR="002E48B0" w:rsidRPr="000F7A6C">
        <w:rPr>
          <w:rFonts w:ascii="SimSun" w:hAnsi="SimSun"/>
          <w:sz w:val="24"/>
          <w:lang w:eastAsia="zh-CN"/>
        </w:rPr>
        <w:t>，</w:t>
      </w:r>
      <w:r w:rsidR="007F2E02" w:rsidRPr="000F7A6C">
        <w:rPr>
          <w:rFonts w:ascii="SimSun" w:hAnsi="SimSun"/>
          <w:sz w:val="24"/>
          <w:lang w:eastAsia="zh-CN"/>
        </w:rPr>
        <w:t>更好的办法也许是将其</w:t>
      </w:r>
      <w:r w:rsidR="002E48B0" w:rsidRPr="000F7A6C">
        <w:rPr>
          <w:rFonts w:ascii="SimSun" w:hAnsi="SimSun"/>
          <w:sz w:val="24"/>
          <w:lang w:eastAsia="zh-CN"/>
        </w:rPr>
        <w:t>置于</w:t>
      </w:r>
      <w:r w:rsidR="00EB637A" w:rsidRPr="000F7A6C">
        <w:rPr>
          <w:rFonts w:ascii="SimSun" w:hAnsi="SimSun" w:hint="eastAsia"/>
          <w:sz w:val="24"/>
          <w:lang w:eastAsia="zh-CN"/>
        </w:rPr>
        <w:t>“</w:t>
      </w:r>
      <w:r w:rsidR="002E48B0" w:rsidRPr="000F7A6C">
        <w:rPr>
          <w:rFonts w:ascii="SimSun" w:hAnsi="SimSun"/>
          <w:sz w:val="24"/>
          <w:lang w:eastAsia="zh-CN"/>
        </w:rPr>
        <w:t>安全使用</w:t>
      </w:r>
      <w:r w:rsidR="00EB637A" w:rsidRPr="000F7A6C">
        <w:rPr>
          <w:rFonts w:ascii="SimSun" w:hAnsi="SimSun" w:hint="eastAsia"/>
          <w:sz w:val="24"/>
          <w:lang w:eastAsia="zh-CN"/>
        </w:rPr>
        <w:t>”</w:t>
      </w:r>
      <w:r w:rsidR="007F2E02" w:rsidRPr="000F7A6C">
        <w:rPr>
          <w:rFonts w:ascii="SimSun" w:hAnsi="SimSun"/>
          <w:sz w:val="24"/>
          <w:lang w:eastAsia="zh-CN"/>
        </w:rPr>
        <w:t>范畴</w:t>
      </w:r>
      <w:r w:rsidR="002E48B0" w:rsidRPr="000F7A6C">
        <w:rPr>
          <w:rFonts w:ascii="SimSun" w:hAnsi="SimSun"/>
          <w:sz w:val="24"/>
          <w:lang w:eastAsia="zh-CN"/>
        </w:rPr>
        <w:t>之下，</w:t>
      </w:r>
      <w:r w:rsidR="0008651C" w:rsidRPr="000F7A6C">
        <w:rPr>
          <w:rFonts w:ascii="SimSun" w:hAnsi="SimSun" w:hint="eastAsia"/>
          <w:sz w:val="24"/>
          <w:lang w:eastAsia="zh-CN"/>
        </w:rPr>
        <w:t>应</w:t>
      </w:r>
      <w:r w:rsidR="002E48B0" w:rsidRPr="000F7A6C">
        <w:rPr>
          <w:rFonts w:ascii="SimSun" w:hAnsi="SimSun"/>
          <w:sz w:val="24"/>
          <w:lang w:eastAsia="zh-CN"/>
        </w:rPr>
        <w:t>从广义</w:t>
      </w:r>
      <w:r w:rsidR="007F2E02" w:rsidRPr="000F7A6C">
        <w:rPr>
          <w:rFonts w:ascii="SimSun" w:hAnsi="SimSun"/>
          <w:sz w:val="24"/>
          <w:lang w:eastAsia="zh-CN"/>
        </w:rPr>
        <w:t>角度</w:t>
      </w:r>
      <w:r w:rsidR="002E48B0" w:rsidRPr="000F7A6C">
        <w:rPr>
          <w:rFonts w:ascii="SimSun" w:hAnsi="SimSun"/>
          <w:sz w:val="24"/>
          <w:lang w:eastAsia="zh-CN"/>
        </w:rPr>
        <w:t>考虑这一</w:t>
      </w:r>
      <w:r w:rsidR="00D52F8A" w:rsidRPr="000F7A6C">
        <w:rPr>
          <w:rFonts w:ascii="SimSun" w:hAnsi="SimSun"/>
          <w:sz w:val="24"/>
          <w:lang w:eastAsia="zh-CN"/>
        </w:rPr>
        <w:t>专题</w:t>
      </w:r>
      <w:r w:rsidR="002E48B0" w:rsidRPr="000F7A6C">
        <w:rPr>
          <w:rFonts w:ascii="SimSun" w:hAnsi="SimSun"/>
          <w:sz w:val="24"/>
          <w:lang w:eastAsia="zh-CN"/>
        </w:rPr>
        <w:t>，而</w:t>
      </w:r>
      <w:r w:rsidR="007F2E02" w:rsidRPr="000F7A6C">
        <w:rPr>
          <w:rFonts w:ascii="SimSun" w:hAnsi="SimSun"/>
          <w:sz w:val="24"/>
          <w:lang w:eastAsia="zh-CN"/>
        </w:rPr>
        <w:t>不是使其</w:t>
      </w:r>
      <w:r w:rsidR="002E48B0" w:rsidRPr="000F7A6C">
        <w:rPr>
          <w:rFonts w:ascii="SimSun" w:hAnsi="SimSun"/>
          <w:sz w:val="24"/>
          <w:lang w:eastAsia="zh-CN"/>
        </w:rPr>
        <w:t>仅限于《卡塔赫纳议定书》</w:t>
      </w:r>
      <w:r w:rsidR="007F2E02" w:rsidRPr="000F7A6C">
        <w:rPr>
          <w:rFonts w:ascii="SimSun" w:hAnsi="SimSun"/>
          <w:sz w:val="24"/>
          <w:lang w:eastAsia="zh-CN"/>
        </w:rPr>
        <w:t>的范畴</w:t>
      </w:r>
      <w:r w:rsidR="002E48B0" w:rsidRPr="000F7A6C">
        <w:rPr>
          <w:rFonts w:ascii="SimSun" w:hAnsi="SimSun"/>
          <w:sz w:val="24"/>
          <w:lang w:eastAsia="zh-CN"/>
        </w:rPr>
        <w:t>。一些缔约方</w:t>
      </w:r>
      <w:r w:rsidR="0008651C" w:rsidRPr="000F7A6C">
        <w:rPr>
          <w:rFonts w:ascii="SimSun" w:hAnsi="SimSun" w:hint="eastAsia"/>
          <w:sz w:val="24"/>
          <w:lang w:eastAsia="zh-CN"/>
        </w:rPr>
        <w:t>认为</w:t>
      </w:r>
      <w:r w:rsidR="002E48B0" w:rsidRPr="000F7A6C">
        <w:rPr>
          <w:rFonts w:ascii="SimSun" w:hAnsi="SimSun"/>
          <w:sz w:val="24"/>
          <w:lang w:eastAsia="zh-CN"/>
        </w:rPr>
        <w:t>，</w:t>
      </w:r>
      <w:r w:rsidR="0008651C" w:rsidRPr="000F7A6C">
        <w:rPr>
          <w:rFonts w:ascii="SimSun" w:hAnsi="SimSun" w:hint="eastAsia"/>
          <w:sz w:val="24"/>
          <w:lang w:eastAsia="zh-CN"/>
        </w:rPr>
        <w:t>各项</w:t>
      </w:r>
      <w:r w:rsidR="002E48B0" w:rsidRPr="000F7A6C">
        <w:rPr>
          <w:rFonts w:ascii="SimSun" w:hAnsi="SimSun"/>
          <w:sz w:val="24"/>
          <w:lang w:eastAsia="zh-CN"/>
        </w:rPr>
        <w:t>目标或次级目标</w:t>
      </w:r>
      <w:r w:rsidR="007F2E02" w:rsidRPr="000F7A6C">
        <w:rPr>
          <w:rFonts w:ascii="SimSun" w:hAnsi="SimSun"/>
          <w:sz w:val="24"/>
          <w:lang w:eastAsia="zh-CN"/>
        </w:rPr>
        <w:t>应</w:t>
      </w:r>
      <w:r w:rsidR="0008651C" w:rsidRPr="000F7A6C">
        <w:rPr>
          <w:rFonts w:ascii="SimSun" w:hAnsi="SimSun" w:hint="eastAsia"/>
          <w:sz w:val="24"/>
          <w:lang w:eastAsia="zh-CN"/>
        </w:rPr>
        <w:t>根据</w:t>
      </w:r>
      <w:r w:rsidR="0008651C" w:rsidRPr="000F7A6C">
        <w:rPr>
          <w:rFonts w:ascii="SimSun" w:hAnsi="SimSun"/>
          <w:sz w:val="24"/>
          <w:lang w:eastAsia="zh-CN"/>
        </w:rPr>
        <w:t>具体情况</w:t>
      </w:r>
      <w:r w:rsidR="0008651C" w:rsidRPr="000F7A6C">
        <w:rPr>
          <w:rFonts w:ascii="SimSun" w:hAnsi="SimSun" w:hint="eastAsia"/>
          <w:sz w:val="24"/>
          <w:lang w:eastAsia="zh-CN"/>
        </w:rPr>
        <w:t>解决</w:t>
      </w:r>
      <w:r w:rsidR="002E48B0" w:rsidRPr="000F7A6C">
        <w:rPr>
          <w:rFonts w:ascii="SimSun" w:hAnsi="SimSun"/>
          <w:sz w:val="24"/>
          <w:lang w:eastAsia="zh-CN"/>
        </w:rPr>
        <w:t>风险评估和风险管理。</w:t>
      </w:r>
    </w:p>
    <w:p w14:paraId="10D41F98" w14:textId="06A64A63" w:rsidR="002E48B0" w:rsidRPr="000F7A6C" w:rsidRDefault="00985FF2" w:rsidP="00985FF2">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406429" w:rsidRPr="000F7A6C">
        <w:rPr>
          <w:rFonts w:ascii="SimSun" w:hAnsi="SimSun"/>
          <w:sz w:val="24"/>
          <w:lang w:eastAsia="zh-CN"/>
        </w:rPr>
        <w:t>指出新技术的重要性</w:t>
      </w:r>
      <w:r w:rsidR="00406429" w:rsidRPr="000F7A6C">
        <w:rPr>
          <w:rFonts w:ascii="SimSun" w:hAnsi="SimSun" w:hint="eastAsia"/>
          <w:sz w:val="24"/>
          <w:lang w:eastAsia="zh-CN"/>
        </w:rPr>
        <w:t>；</w:t>
      </w:r>
      <w:r w:rsidR="00406429" w:rsidRPr="000F7A6C">
        <w:rPr>
          <w:rFonts w:ascii="SimSun" w:hAnsi="SimSun"/>
          <w:sz w:val="24"/>
          <w:lang w:eastAsia="zh-CN"/>
        </w:rPr>
        <w:t>并在忆及有必要</w:t>
      </w:r>
      <w:r w:rsidR="0008651C" w:rsidRPr="000F7A6C">
        <w:rPr>
          <w:rFonts w:ascii="SimSun" w:hAnsi="SimSun" w:hint="eastAsia"/>
          <w:sz w:val="24"/>
          <w:lang w:eastAsia="zh-CN"/>
        </w:rPr>
        <w:t>更多</w:t>
      </w:r>
      <w:r w:rsidR="0008651C" w:rsidRPr="000F7A6C">
        <w:rPr>
          <w:rFonts w:ascii="SimSun" w:hAnsi="SimSun"/>
          <w:sz w:val="24"/>
          <w:lang w:eastAsia="zh-CN"/>
        </w:rPr>
        <w:t>讨论</w:t>
      </w:r>
      <w:r w:rsidR="002E48B0" w:rsidRPr="000F7A6C">
        <w:rPr>
          <w:rFonts w:ascii="SimSun" w:hAnsi="SimSun"/>
          <w:sz w:val="24"/>
          <w:lang w:eastAsia="zh-CN"/>
        </w:rPr>
        <w:t>合成生物学和数字序列信息</w:t>
      </w:r>
      <w:r w:rsidR="00406429" w:rsidRPr="000F7A6C">
        <w:rPr>
          <w:rFonts w:ascii="SimSun" w:hAnsi="SimSun" w:hint="eastAsia"/>
          <w:sz w:val="24"/>
          <w:lang w:eastAsia="zh-CN"/>
        </w:rPr>
        <w:t>后</w:t>
      </w:r>
      <w:r w:rsidR="002E48B0" w:rsidRPr="000F7A6C">
        <w:rPr>
          <w:rFonts w:ascii="SimSun" w:hAnsi="SimSun"/>
          <w:sz w:val="24"/>
          <w:lang w:eastAsia="zh-CN"/>
        </w:rPr>
        <w:t>，</w:t>
      </w:r>
      <w:r w:rsidR="00406429" w:rsidRPr="000F7A6C">
        <w:rPr>
          <w:rFonts w:ascii="SimSun" w:hAnsi="SimSun" w:hint="eastAsia"/>
          <w:sz w:val="24"/>
          <w:lang w:eastAsia="zh-CN"/>
        </w:rPr>
        <w:t>提到</w:t>
      </w:r>
      <w:r w:rsidR="00406429" w:rsidRPr="000F7A6C">
        <w:rPr>
          <w:rFonts w:ascii="SimSun" w:hAnsi="SimSun"/>
          <w:sz w:val="24"/>
          <w:lang w:eastAsia="zh-CN"/>
        </w:rPr>
        <w:t>了</w:t>
      </w:r>
      <w:r w:rsidR="00B66D80" w:rsidRPr="000F7A6C">
        <w:rPr>
          <w:rFonts w:ascii="SimSun" w:hAnsi="SimSun"/>
          <w:sz w:val="24"/>
          <w:lang w:eastAsia="zh-CN"/>
        </w:rPr>
        <w:t>即将</w:t>
      </w:r>
      <w:r w:rsidR="007C3C9C" w:rsidRPr="000F7A6C">
        <w:rPr>
          <w:rFonts w:ascii="SimSun" w:hAnsi="SimSun" w:hint="eastAsia"/>
          <w:sz w:val="24"/>
          <w:lang w:eastAsia="zh-CN"/>
        </w:rPr>
        <w:t>在</w:t>
      </w:r>
      <w:r w:rsidR="007C3C9C" w:rsidRPr="000F7A6C">
        <w:rPr>
          <w:rFonts w:ascii="SimSun" w:hAnsi="SimSun"/>
          <w:sz w:val="24"/>
          <w:lang w:eastAsia="zh-CN"/>
        </w:rPr>
        <w:t>制定2020年后框架的进程下举行</w:t>
      </w:r>
      <w:r w:rsidR="007C3C9C" w:rsidRPr="000F7A6C">
        <w:rPr>
          <w:rFonts w:ascii="SimSun" w:hAnsi="SimSun" w:hint="eastAsia"/>
          <w:sz w:val="24"/>
          <w:lang w:eastAsia="zh-CN"/>
        </w:rPr>
        <w:t>的</w:t>
      </w:r>
      <w:r w:rsidR="002E48B0" w:rsidRPr="000F7A6C">
        <w:rPr>
          <w:rFonts w:ascii="SimSun" w:hAnsi="SimSun"/>
          <w:sz w:val="24"/>
          <w:lang w:eastAsia="zh-CN"/>
        </w:rPr>
        <w:t>遗传资源数字序列信息</w:t>
      </w:r>
      <w:r w:rsidR="007C3C9C" w:rsidRPr="000F7A6C">
        <w:rPr>
          <w:rFonts w:ascii="SimSun" w:hAnsi="SimSun" w:hint="eastAsia"/>
          <w:sz w:val="24"/>
          <w:lang w:eastAsia="zh-CN"/>
        </w:rPr>
        <w:t>问题</w:t>
      </w:r>
      <w:r w:rsidR="002E48B0" w:rsidRPr="000F7A6C">
        <w:rPr>
          <w:rFonts w:ascii="SimSun" w:hAnsi="SimSun"/>
          <w:sz w:val="24"/>
          <w:lang w:eastAsia="zh-CN"/>
        </w:rPr>
        <w:t>特设技术专家组会议</w:t>
      </w:r>
      <w:r w:rsidR="00B66D80" w:rsidRPr="000F7A6C">
        <w:rPr>
          <w:rFonts w:ascii="SimSun" w:hAnsi="SimSun"/>
          <w:sz w:val="24"/>
          <w:lang w:eastAsia="zh-CN"/>
        </w:rPr>
        <w:t>。</w:t>
      </w:r>
    </w:p>
    <w:p w14:paraId="34CCB168" w14:textId="32449529" w:rsidR="002E48B0" w:rsidRPr="00826078" w:rsidRDefault="002E48B0" w:rsidP="00826078">
      <w:pPr>
        <w:pStyle w:val="Para10"/>
        <w:keepNext/>
        <w:spacing w:line="240" w:lineRule="auto"/>
        <w:jc w:val="center"/>
        <w:rPr>
          <w:rFonts w:ascii="KaiTi" w:eastAsia="KaiTi" w:hAnsi="KaiTi"/>
          <w:sz w:val="24"/>
          <w:szCs w:val="24"/>
          <w:lang w:eastAsia="zh-CN"/>
        </w:rPr>
      </w:pPr>
      <w:r w:rsidRPr="00826078">
        <w:rPr>
          <w:rFonts w:ascii="KaiTi" w:eastAsia="KaiTi" w:hAnsi="KaiTi"/>
          <w:sz w:val="24"/>
          <w:szCs w:val="24"/>
          <w:lang w:eastAsia="zh-CN"/>
        </w:rPr>
        <w:t>5.</w:t>
      </w:r>
      <w:r w:rsidR="00B66D80" w:rsidRPr="00826078">
        <w:rPr>
          <w:rFonts w:ascii="KaiTi" w:eastAsia="KaiTi" w:hAnsi="KaiTi"/>
          <w:sz w:val="24"/>
          <w:szCs w:val="24"/>
          <w:lang w:eastAsia="zh-CN"/>
        </w:rPr>
        <w:t xml:space="preserve">  </w:t>
      </w:r>
      <w:r w:rsidR="00EC42E0" w:rsidRPr="00826078">
        <w:rPr>
          <w:rFonts w:ascii="KaiTi" w:eastAsia="KaiTi" w:hAnsi="KaiTi"/>
          <w:sz w:val="24"/>
          <w:szCs w:val="24"/>
          <w:lang w:eastAsia="zh-CN"/>
        </w:rPr>
        <w:t xml:space="preserve">   </w:t>
      </w:r>
      <w:r w:rsidR="0008651C" w:rsidRPr="00826078">
        <w:rPr>
          <w:rFonts w:ascii="KaiTi" w:eastAsia="KaiTi" w:hAnsi="KaiTi"/>
          <w:sz w:val="24"/>
          <w:szCs w:val="24"/>
          <w:lang w:eastAsia="zh-CN"/>
        </w:rPr>
        <w:t xml:space="preserve"> </w:t>
      </w:r>
      <w:r w:rsidRPr="00826078">
        <w:rPr>
          <w:rFonts w:ascii="KaiTi" w:eastAsia="KaiTi" w:hAnsi="KaiTi"/>
          <w:sz w:val="24"/>
          <w:szCs w:val="24"/>
          <w:lang w:eastAsia="zh-CN"/>
        </w:rPr>
        <w:t>公平分享</w:t>
      </w:r>
      <w:r w:rsidR="00B66D80" w:rsidRPr="00826078">
        <w:rPr>
          <w:rFonts w:ascii="KaiTi" w:eastAsia="KaiTi" w:hAnsi="KaiTi"/>
          <w:sz w:val="24"/>
          <w:szCs w:val="24"/>
          <w:lang w:eastAsia="zh-CN"/>
        </w:rPr>
        <w:t>利用</w:t>
      </w:r>
      <w:r w:rsidRPr="00826078">
        <w:rPr>
          <w:rFonts w:ascii="KaiTi" w:eastAsia="KaiTi" w:hAnsi="KaiTi"/>
          <w:sz w:val="24"/>
          <w:szCs w:val="24"/>
          <w:lang w:eastAsia="zh-CN"/>
        </w:rPr>
        <w:t>遗传资源</w:t>
      </w:r>
      <w:r w:rsidR="00B66D80" w:rsidRPr="00826078">
        <w:rPr>
          <w:rFonts w:ascii="KaiTi" w:eastAsia="KaiTi" w:hAnsi="KaiTi"/>
          <w:sz w:val="24"/>
          <w:szCs w:val="24"/>
          <w:lang w:eastAsia="zh-CN"/>
        </w:rPr>
        <w:t>所</w:t>
      </w:r>
      <w:r w:rsidRPr="00826078">
        <w:rPr>
          <w:rFonts w:ascii="KaiTi" w:eastAsia="KaiTi" w:hAnsi="KaiTi"/>
          <w:sz w:val="24"/>
          <w:szCs w:val="24"/>
          <w:lang w:eastAsia="zh-CN"/>
        </w:rPr>
        <w:t>带来的惠益</w:t>
      </w:r>
    </w:p>
    <w:p w14:paraId="2BBEBC8C" w14:textId="3B22BCB1"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指出，本</w:t>
      </w:r>
      <w:r w:rsidR="00D52F8A" w:rsidRPr="000F7A6C">
        <w:rPr>
          <w:rFonts w:ascii="SimSun" w:hAnsi="SimSun"/>
          <w:sz w:val="24"/>
          <w:lang w:eastAsia="zh-CN"/>
        </w:rPr>
        <w:t>专题</w:t>
      </w:r>
      <w:r w:rsidR="002E48B0" w:rsidRPr="000F7A6C">
        <w:rPr>
          <w:rFonts w:ascii="SimSun" w:hAnsi="SimSun"/>
          <w:sz w:val="24"/>
          <w:lang w:eastAsia="zh-CN"/>
        </w:rPr>
        <w:t>下应使用</w:t>
      </w:r>
      <w:r w:rsidR="007C3C9C" w:rsidRPr="000F7A6C">
        <w:rPr>
          <w:rFonts w:ascii="SimSun" w:hAnsi="SimSun" w:hint="eastAsia"/>
          <w:sz w:val="24"/>
          <w:lang w:eastAsia="zh-CN"/>
        </w:rPr>
        <w:t xml:space="preserve"> </w:t>
      </w:r>
      <w:r w:rsidR="00EB637A" w:rsidRPr="000F7A6C">
        <w:rPr>
          <w:rFonts w:ascii="SimSun" w:hAnsi="SimSun" w:hint="eastAsia"/>
          <w:sz w:val="24"/>
          <w:lang w:eastAsia="zh-CN"/>
        </w:rPr>
        <w:t>“</w:t>
      </w:r>
      <w:r w:rsidR="002E48B0" w:rsidRPr="000F7A6C">
        <w:rPr>
          <w:rFonts w:ascii="SimSun" w:hAnsi="SimSun"/>
          <w:sz w:val="24"/>
          <w:lang w:eastAsia="zh-CN"/>
        </w:rPr>
        <w:t>获取遗传资源和公正</w:t>
      </w:r>
      <w:r w:rsidR="00EB1618" w:rsidRPr="000F7A6C">
        <w:rPr>
          <w:rFonts w:ascii="SimSun" w:hAnsi="SimSun"/>
          <w:sz w:val="24"/>
          <w:lang w:eastAsia="zh-CN"/>
        </w:rPr>
        <w:t>、</w:t>
      </w:r>
      <w:r w:rsidR="002E48B0" w:rsidRPr="000F7A6C">
        <w:rPr>
          <w:rFonts w:ascii="SimSun" w:hAnsi="SimSun"/>
          <w:sz w:val="24"/>
          <w:lang w:eastAsia="zh-CN"/>
        </w:rPr>
        <w:t>公平地分享其利用所产生</w:t>
      </w:r>
      <w:r w:rsidR="007C3C9C" w:rsidRPr="000F7A6C">
        <w:rPr>
          <w:rFonts w:ascii="SimSun" w:hAnsi="SimSun" w:hint="eastAsia"/>
          <w:sz w:val="24"/>
          <w:lang w:eastAsia="zh-CN"/>
        </w:rPr>
        <w:t>的</w:t>
      </w:r>
      <w:r w:rsidR="002E48B0" w:rsidRPr="000F7A6C">
        <w:rPr>
          <w:rFonts w:ascii="SimSun" w:hAnsi="SimSun"/>
          <w:sz w:val="24"/>
          <w:lang w:eastAsia="zh-CN"/>
        </w:rPr>
        <w:t>惠益</w:t>
      </w:r>
      <w:r w:rsidR="00EB637A" w:rsidRPr="000F7A6C">
        <w:rPr>
          <w:rFonts w:ascii="SimSun" w:hAnsi="SimSun" w:hint="eastAsia"/>
          <w:sz w:val="24"/>
          <w:lang w:eastAsia="zh-CN"/>
        </w:rPr>
        <w:t>”</w:t>
      </w:r>
      <w:r w:rsidR="007C3C9C" w:rsidRPr="000F7A6C">
        <w:rPr>
          <w:rFonts w:ascii="SimSun" w:hAnsi="SimSun" w:hint="eastAsia"/>
          <w:sz w:val="24"/>
          <w:lang w:eastAsia="zh-CN"/>
        </w:rPr>
        <w:t xml:space="preserve"> 的措辞</w:t>
      </w:r>
      <w:r w:rsidR="002E48B0" w:rsidRPr="000F7A6C">
        <w:rPr>
          <w:rFonts w:ascii="SimSun" w:hAnsi="SimSun"/>
          <w:sz w:val="24"/>
          <w:lang w:eastAsia="zh-CN"/>
        </w:rPr>
        <w:t>。</w:t>
      </w:r>
    </w:p>
    <w:p w14:paraId="4F541190" w14:textId="2579DD94"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7C3C9C" w:rsidRPr="000F7A6C">
        <w:rPr>
          <w:rFonts w:ascii="SimSun" w:hAnsi="SimSun" w:hint="eastAsia"/>
          <w:sz w:val="24"/>
          <w:lang w:eastAsia="zh-CN"/>
        </w:rPr>
        <w:t>，</w:t>
      </w:r>
      <w:r w:rsidR="007C3C9C" w:rsidRPr="000F7A6C">
        <w:rPr>
          <w:rFonts w:ascii="SimSun" w:hAnsi="SimSun"/>
          <w:sz w:val="24"/>
          <w:lang w:eastAsia="zh-CN"/>
        </w:rPr>
        <w:t>必须</w:t>
      </w:r>
      <w:r w:rsidR="002E48B0" w:rsidRPr="000F7A6C">
        <w:rPr>
          <w:rFonts w:ascii="SimSun" w:hAnsi="SimSun"/>
          <w:sz w:val="24"/>
          <w:lang w:eastAsia="zh-CN"/>
        </w:rPr>
        <w:t>确保</w:t>
      </w:r>
      <w:r w:rsidR="00EB1618" w:rsidRPr="000F7A6C">
        <w:rPr>
          <w:rFonts w:ascii="SimSun" w:hAnsi="SimSun"/>
          <w:sz w:val="24"/>
          <w:lang w:eastAsia="zh-CN"/>
        </w:rPr>
        <w:t>在框架中充分和切实地</w:t>
      </w:r>
      <w:r w:rsidR="00CB27AE" w:rsidRPr="000F7A6C">
        <w:rPr>
          <w:rFonts w:ascii="SimSun" w:hAnsi="SimSun" w:hint="eastAsia"/>
          <w:sz w:val="24"/>
          <w:lang w:eastAsia="zh-CN"/>
        </w:rPr>
        <w:t>反映</w:t>
      </w:r>
      <w:r w:rsidR="00EB1618" w:rsidRPr="000F7A6C">
        <w:rPr>
          <w:rFonts w:ascii="SimSun" w:hAnsi="SimSun"/>
          <w:sz w:val="24"/>
          <w:lang w:eastAsia="zh-CN"/>
        </w:rPr>
        <w:t>《</w:t>
      </w:r>
      <w:r w:rsidR="002E48B0" w:rsidRPr="000F7A6C">
        <w:rPr>
          <w:rFonts w:ascii="SimSun" w:hAnsi="SimSun"/>
          <w:sz w:val="24"/>
          <w:lang w:eastAsia="zh-CN"/>
        </w:rPr>
        <w:t>公约</w:t>
      </w:r>
      <w:r w:rsidR="00EB1618" w:rsidRPr="000F7A6C">
        <w:rPr>
          <w:rFonts w:ascii="SimSun" w:hAnsi="SimSun"/>
          <w:sz w:val="24"/>
          <w:lang w:eastAsia="zh-CN"/>
        </w:rPr>
        <w:t>》</w:t>
      </w:r>
      <w:r w:rsidR="002E48B0" w:rsidRPr="000F7A6C">
        <w:rPr>
          <w:rFonts w:ascii="SimSun" w:hAnsi="SimSun"/>
          <w:sz w:val="24"/>
          <w:lang w:eastAsia="zh-CN"/>
        </w:rPr>
        <w:t>的获取和惠益分享</w:t>
      </w:r>
      <w:r w:rsidR="00EB1618" w:rsidRPr="000F7A6C">
        <w:rPr>
          <w:rFonts w:ascii="SimSun" w:hAnsi="SimSun"/>
          <w:sz w:val="24"/>
          <w:lang w:eastAsia="zh-CN"/>
        </w:rPr>
        <w:t>目标</w:t>
      </w:r>
      <w:r w:rsidR="002E48B0" w:rsidRPr="000F7A6C">
        <w:rPr>
          <w:rFonts w:ascii="SimSun" w:hAnsi="SimSun"/>
          <w:sz w:val="24"/>
          <w:lang w:eastAsia="zh-CN"/>
        </w:rPr>
        <w:t>。在这方面</w:t>
      </w:r>
      <w:r w:rsidR="007C3C9C" w:rsidRPr="000F7A6C">
        <w:rPr>
          <w:rFonts w:ascii="SimSun" w:hAnsi="SimSun" w:hint="eastAsia"/>
          <w:sz w:val="24"/>
          <w:lang w:eastAsia="zh-CN"/>
        </w:rPr>
        <w:t>，</w:t>
      </w:r>
      <w:r w:rsidRPr="000F7A6C">
        <w:rPr>
          <w:rFonts w:ascii="SimSun" w:hAnsi="SimSun"/>
          <w:sz w:val="24"/>
          <w:lang w:eastAsia="zh-CN"/>
        </w:rPr>
        <w:t>一些成员</w:t>
      </w:r>
      <w:r w:rsidR="002E48B0" w:rsidRPr="000F7A6C">
        <w:rPr>
          <w:rFonts w:ascii="SimSun" w:hAnsi="SimSun"/>
          <w:sz w:val="24"/>
          <w:lang w:eastAsia="zh-CN"/>
        </w:rPr>
        <w:t>指出，</w:t>
      </w:r>
      <w:r w:rsidR="00C44CF3" w:rsidRPr="000F7A6C">
        <w:rPr>
          <w:rFonts w:ascii="SimSun" w:hAnsi="SimSun" w:hint="eastAsia"/>
          <w:sz w:val="24"/>
          <w:lang w:eastAsia="zh-CN"/>
        </w:rPr>
        <w:t xml:space="preserve"> </w:t>
      </w:r>
      <w:r w:rsidR="007C3C9C" w:rsidRPr="000F7A6C">
        <w:rPr>
          <w:rFonts w:ascii="SimSun" w:hAnsi="SimSun" w:hint="eastAsia"/>
          <w:sz w:val="24"/>
          <w:lang w:eastAsia="zh-CN"/>
        </w:rPr>
        <w:t>此问题</w:t>
      </w:r>
      <w:r w:rsidR="00C44CF3" w:rsidRPr="000F7A6C">
        <w:rPr>
          <w:rFonts w:ascii="SimSun" w:hAnsi="SimSun" w:hint="eastAsia"/>
          <w:sz w:val="24"/>
          <w:lang w:eastAsia="zh-CN"/>
        </w:rPr>
        <w:t>上</w:t>
      </w:r>
      <w:r w:rsidR="00C44CF3" w:rsidRPr="000F7A6C">
        <w:rPr>
          <w:rFonts w:ascii="SimSun" w:hAnsi="SimSun"/>
          <w:sz w:val="24"/>
          <w:lang w:eastAsia="zh-CN"/>
        </w:rPr>
        <w:t>应当有一项</w:t>
      </w:r>
      <w:r w:rsidR="002E48B0" w:rsidRPr="000F7A6C">
        <w:rPr>
          <w:rFonts w:ascii="SimSun" w:hAnsi="SimSun"/>
          <w:sz w:val="24"/>
          <w:lang w:eastAsia="zh-CN"/>
        </w:rPr>
        <w:t>成果目标</w:t>
      </w:r>
      <w:r w:rsidR="00C44CF3" w:rsidRPr="000F7A6C">
        <w:rPr>
          <w:rFonts w:ascii="SimSun" w:hAnsi="SimSun" w:hint="eastAsia"/>
          <w:sz w:val="24"/>
          <w:lang w:eastAsia="zh-CN"/>
        </w:rPr>
        <w:t>，</w:t>
      </w:r>
      <w:r w:rsidR="00C44CF3" w:rsidRPr="000F7A6C">
        <w:rPr>
          <w:rFonts w:ascii="SimSun" w:hAnsi="SimSun"/>
          <w:sz w:val="24"/>
          <w:lang w:eastAsia="zh-CN"/>
        </w:rPr>
        <w:t>还应当有一项涉及</w:t>
      </w:r>
      <w:r w:rsidR="00C44CF3" w:rsidRPr="000F7A6C">
        <w:rPr>
          <w:rFonts w:ascii="SimSun" w:hAnsi="SimSun" w:hint="eastAsia"/>
          <w:sz w:val="24"/>
          <w:lang w:eastAsia="zh-CN"/>
        </w:rPr>
        <w:t>为</w:t>
      </w:r>
      <w:r w:rsidR="002E48B0" w:rsidRPr="000F7A6C">
        <w:rPr>
          <w:rFonts w:ascii="SimSun" w:hAnsi="SimSun"/>
          <w:sz w:val="24"/>
          <w:lang w:eastAsia="zh-CN"/>
        </w:rPr>
        <w:t>保护和可持续利用提供</w:t>
      </w:r>
      <w:r w:rsidR="00EB1618" w:rsidRPr="000F7A6C">
        <w:rPr>
          <w:rFonts w:ascii="SimSun" w:hAnsi="SimSun"/>
          <w:sz w:val="24"/>
          <w:lang w:eastAsia="zh-CN"/>
        </w:rPr>
        <w:t>好处</w:t>
      </w:r>
      <w:r w:rsidR="002E48B0" w:rsidRPr="000F7A6C">
        <w:rPr>
          <w:rFonts w:ascii="SimSun" w:hAnsi="SimSun"/>
          <w:sz w:val="24"/>
          <w:lang w:eastAsia="zh-CN"/>
        </w:rPr>
        <w:t>或</w:t>
      </w:r>
      <w:r w:rsidR="007C3C9C" w:rsidRPr="000F7A6C">
        <w:rPr>
          <w:rFonts w:ascii="SimSun" w:hAnsi="SimSun"/>
          <w:sz w:val="24"/>
          <w:lang w:eastAsia="zh-CN"/>
        </w:rPr>
        <w:t>奖励措施</w:t>
      </w:r>
      <w:r w:rsidR="002E48B0" w:rsidRPr="000F7A6C">
        <w:rPr>
          <w:rFonts w:ascii="SimSun" w:hAnsi="SimSun"/>
          <w:sz w:val="24"/>
          <w:lang w:eastAsia="zh-CN"/>
        </w:rPr>
        <w:t>的目标。</w:t>
      </w:r>
    </w:p>
    <w:p w14:paraId="594BF2D2" w14:textId="6D698DE6" w:rsidR="00C44CF3" w:rsidRPr="000F7A6C" w:rsidRDefault="00985FF2" w:rsidP="00C44CF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F4906" w:rsidRPr="000F7A6C">
        <w:rPr>
          <w:rFonts w:ascii="SimSun" w:hAnsi="SimSun"/>
          <w:sz w:val="24"/>
          <w:lang w:eastAsia="zh-CN"/>
        </w:rPr>
        <w:t>指出，可</w:t>
      </w:r>
      <w:r w:rsidR="00C44CF3" w:rsidRPr="000F7A6C">
        <w:rPr>
          <w:rFonts w:ascii="SimSun" w:hAnsi="SimSun"/>
          <w:sz w:val="24"/>
          <w:lang w:eastAsia="zh-CN"/>
        </w:rPr>
        <w:t>将与爱知生物多样性目标13和16有关的措词结合起来，制定关于</w:t>
      </w:r>
      <w:r w:rsidR="00DF4906" w:rsidRPr="000F7A6C">
        <w:rPr>
          <w:rFonts w:ascii="SimSun" w:hAnsi="SimSun" w:hint="eastAsia"/>
          <w:sz w:val="24"/>
          <w:lang w:eastAsia="zh-CN"/>
        </w:rPr>
        <w:t>此</w:t>
      </w:r>
      <w:r w:rsidR="00C44CF3" w:rsidRPr="000F7A6C">
        <w:rPr>
          <w:rFonts w:ascii="SimSun" w:hAnsi="SimSun"/>
          <w:sz w:val="24"/>
          <w:lang w:eastAsia="zh-CN"/>
        </w:rPr>
        <w:t>问题的新目标。</w:t>
      </w:r>
    </w:p>
    <w:p w14:paraId="1C03D281" w14:textId="0BE5F870"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指出在</w:t>
      </w:r>
      <w:r w:rsidR="00CB27AE" w:rsidRPr="000F7A6C">
        <w:rPr>
          <w:rFonts w:ascii="SimSun" w:hAnsi="SimSun" w:hint="eastAsia"/>
          <w:sz w:val="24"/>
          <w:lang w:eastAsia="zh-CN"/>
        </w:rPr>
        <w:t>此</w:t>
      </w:r>
      <w:r w:rsidR="002E48B0" w:rsidRPr="000F7A6C">
        <w:rPr>
          <w:rFonts w:ascii="SimSun" w:hAnsi="SimSun"/>
          <w:sz w:val="24"/>
          <w:lang w:eastAsia="zh-CN"/>
        </w:rPr>
        <w:t>问题上反映与遗传多样性有关的传统知识的重要性。</w:t>
      </w:r>
    </w:p>
    <w:p w14:paraId="59AF6E23" w14:textId="7E45F080"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指出，正在进行的数字序列信息</w:t>
      </w:r>
      <w:r w:rsidR="00EB1618" w:rsidRPr="000F7A6C">
        <w:rPr>
          <w:rFonts w:ascii="SimSun" w:hAnsi="SimSun"/>
          <w:sz w:val="24"/>
          <w:lang w:eastAsia="zh-CN"/>
        </w:rPr>
        <w:t>工作</w:t>
      </w:r>
      <w:r w:rsidR="002E48B0" w:rsidRPr="000F7A6C">
        <w:rPr>
          <w:rFonts w:ascii="SimSun" w:hAnsi="SimSun"/>
          <w:sz w:val="24"/>
          <w:lang w:eastAsia="zh-CN"/>
        </w:rPr>
        <w:t>可能提供</w:t>
      </w:r>
      <w:r w:rsidR="008B057C" w:rsidRPr="000F7A6C">
        <w:rPr>
          <w:rFonts w:ascii="SimSun" w:hAnsi="SimSun"/>
          <w:sz w:val="24"/>
          <w:lang w:eastAsia="zh-CN"/>
        </w:rPr>
        <w:t>与在</w:t>
      </w:r>
      <w:r w:rsidR="00F078A3" w:rsidRPr="000F7A6C">
        <w:rPr>
          <w:rFonts w:ascii="SimSun" w:hAnsi="SimSun" w:hint="eastAsia"/>
          <w:sz w:val="24"/>
          <w:lang w:eastAsia="zh-CN"/>
        </w:rPr>
        <w:t>此</w:t>
      </w:r>
      <w:r w:rsidR="002E48B0" w:rsidRPr="000F7A6C">
        <w:rPr>
          <w:rFonts w:ascii="SimSun" w:hAnsi="SimSun"/>
          <w:sz w:val="24"/>
          <w:lang w:eastAsia="zh-CN"/>
        </w:rPr>
        <w:t>问题</w:t>
      </w:r>
      <w:r w:rsidR="008B057C" w:rsidRPr="000F7A6C">
        <w:rPr>
          <w:rFonts w:ascii="SimSun" w:hAnsi="SimSun"/>
          <w:sz w:val="24"/>
          <w:lang w:eastAsia="zh-CN"/>
        </w:rPr>
        <w:t>上的</w:t>
      </w:r>
      <w:r w:rsidR="002E48B0" w:rsidRPr="000F7A6C">
        <w:rPr>
          <w:rFonts w:ascii="SimSun" w:hAnsi="SimSun"/>
          <w:sz w:val="24"/>
          <w:lang w:eastAsia="zh-CN"/>
        </w:rPr>
        <w:t>目标有关的信息。</w:t>
      </w:r>
    </w:p>
    <w:p w14:paraId="3A21154C" w14:textId="15C2BA2D"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8B057C" w:rsidRPr="000F7A6C">
        <w:rPr>
          <w:rFonts w:ascii="SimSun" w:hAnsi="SimSun"/>
          <w:sz w:val="24"/>
          <w:lang w:eastAsia="zh-CN"/>
        </w:rPr>
        <w:t>可以在</w:t>
      </w:r>
      <w:r w:rsidR="00F078A3" w:rsidRPr="000F7A6C">
        <w:rPr>
          <w:rFonts w:ascii="SimSun" w:hAnsi="SimSun" w:hint="eastAsia"/>
          <w:sz w:val="24"/>
          <w:lang w:eastAsia="zh-CN"/>
        </w:rPr>
        <w:t>此项</w:t>
      </w:r>
      <w:r w:rsidR="008B057C" w:rsidRPr="000F7A6C">
        <w:rPr>
          <w:rFonts w:ascii="SimSun" w:hAnsi="SimSun"/>
          <w:sz w:val="24"/>
          <w:lang w:eastAsia="zh-CN"/>
        </w:rPr>
        <w:t>目标下反映</w:t>
      </w:r>
      <w:r w:rsidR="002E48B0" w:rsidRPr="000F7A6C">
        <w:rPr>
          <w:rFonts w:ascii="SimSun" w:hAnsi="SimSun"/>
          <w:sz w:val="24"/>
          <w:lang w:eastAsia="zh-CN"/>
        </w:rPr>
        <w:t>对基因库的支持和</w:t>
      </w:r>
      <w:r w:rsidR="00EB637A" w:rsidRPr="000F7A6C">
        <w:rPr>
          <w:rFonts w:ascii="SimSun" w:hAnsi="SimSun" w:hint="eastAsia"/>
          <w:sz w:val="24"/>
          <w:lang w:eastAsia="zh-CN"/>
        </w:rPr>
        <w:t>其他</w:t>
      </w:r>
      <w:r w:rsidR="002E48B0" w:rsidRPr="000F7A6C">
        <w:rPr>
          <w:rFonts w:ascii="SimSun" w:hAnsi="SimSun"/>
          <w:sz w:val="24"/>
          <w:lang w:eastAsia="zh-CN"/>
        </w:rPr>
        <w:t>相关支持。</w:t>
      </w:r>
    </w:p>
    <w:p w14:paraId="223AE39F" w14:textId="0725E606"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w:t>
      </w:r>
      <w:r w:rsidR="008B057C" w:rsidRPr="000F7A6C">
        <w:rPr>
          <w:rFonts w:ascii="SimSun" w:hAnsi="SimSun"/>
          <w:sz w:val="24"/>
          <w:lang w:eastAsia="zh-CN"/>
        </w:rPr>
        <w:t>，</w:t>
      </w:r>
      <w:r w:rsidR="002E48B0" w:rsidRPr="000F7A6C">
        <w:rPr>
          <w:rFonts w:ascii="SimSun" w:hAnsi="SimSun"/>
          <w:sz w:val="24"/>
          <w:lang w:eastAsia="zh-CN"/>
        </w:rPr>
        <w:t>有必要提及</w:t>
      </w:r>
      <w:r w:rsidR="00F078A3" w:rsidRPr="000F7A6C">
        <w:rPr>
          <w:rFonts w:ascii="SimSun" w:hAnsi="SimSun" w:hint="eastAsia"/>
          <w:sz w:val="24"/>
          <w:lang w:eastAsia="zh-CN"/>
        </w:rPr>
        <w:t>对</w:t>
      </w:r>
      <w:r w:rsidR="002E48B0" w:rsidRPr="000F7A6C">
        <w:rPr>
          <w:rFonts w:ascii="SimSun" w:hAnsi="SimSun"/>
          <w:sz w:val="24"/>
          <w:lang w:eastAsia="zh-CN"/>
        </w:rPr>
        <w:t>遗传资源</w:t>
      </w:r>
      <w:r w:rsidR="00F078A3" w:rsidRPr="000F7A6C">
        <w:rPr>
          <w:rFonts w:ascii="SimSun" w:hAnsi="SimSun" w:hint="eastAsia"/>
          <w:sz w:val="24"/>
          <w:lang w:eastAsia="zh-CN"/>
        </w:rPr>
        <w:t>使用</w:t>
      </w:r>
      <w:r w:rsidR="008B057C" w:rsidRPr="000F7A6C">
        <w:rPr>
          <w:rFonts w:ascii="SimSun" w:hAnsi="SimSun"/>
          <w:sz w:val="24"/>
          <w:lang w:eastAsia="zh-CN"/>
        </w:rPr>
        <w:t>情况</w:t>
      </w:r>
      <w:r w:rsidR="00F078A3" w:rsidRPr="000F7A6C">
        <w:rPr>
          <w:rFonts w:ascii="SimSun" w:hAnsi="SimSun" w:hint="eastAsia"/>
          <w:sz w:val="24"/>
          <w:lang w:eastAsia="zh-CN"/>
        </w:rPr>
        <w:t>的</w:t>
      </w:r>
      <w:r w:rsidR="00F078A3" w:rsidRPr="000F7A6C">
        <w:rPr>
          <w:rFonts w:ascii="SimSun" w:hAnsi="SimSun"/>
          <w:sz w:val="24"/>
          <w:lang w:eastAsia="zh-CN"/>
        </w:rPr>
        <w:t>监测</w:t>
      </w:r>
      <w:r w:rsidR="002E48B0" w:rsidRPr="000F7A6C">
        <w:rPr>
          <w:rFonts w:ascii="SimSun" w:hAnsi="SimSun"/>
          <w:sz w:val="24"/>
          <w:lang w:eastAsia="zh-CN"/>
        </w:rPr>
        <w:t>，并</w:t>
      </w:r>
      <w:r w:rsidR="00F078A3" w:rsidRPr="000F7A6C">
        <w:rPr>
          <w:rFonts w:ascii="SimSun" w:hAnsi="SimSun" w:hint="eastAsia"/>
          <w:sz w:val="24"/>
          <w:lang w:eastAsia="zh-CN"/>
        </w:rPr>
        <w:t>注意到</w:t>
      </w:r>
      <w:r w:rsidR="002E48B0" w:rsidRPr="000F7A6C">
        <w:rPr>
          <w:rFonts w:ascii="SimSun" w:hAnsi="SimSun"/>
          <w:sz w:val="24"/>
          <w:lang w:eastAsia="zh-CN"/>
        </w:rPr>
        <w:t>资料交换所机制</w:t>
      </w:r>
      <w:r w:rsidR="002E48B0" w:rsidRPr="000F7A6C">
        <w:rPr>
          <w:rFonts w:ascii="SimSun" w:hAnsi="SimSun"/>
          <w:sz w:val="24"/>
          <w:lang w:eastAsia="zh-CN"/>
        </w:rPr>
        <w:lastRenderedPageBreak/>
        <w:t>在这方面的</w:t>
      </w:r>
      <w:r w:rsidR="00F826B8" w:rsidRPr="000F7A6C">
        <w:rPr>
          <w:rFonts w:ascii="SimSun" w:hAnsi="SimSun" w:hint="eastAsia"/>
          <w:sz w:val="24"/>
          <w:lang w:eastAsia="zh-CN"/>
        </w:rPr>
        <w:t>现实意义</w:t>
      </w:r>
      <w:r w:rsidR="002E48B0" w:rsidRPr="000F7A6C">
        <w:rPr>
          <w:rFonts w:ascii="SimSun" w:hAnsi="SimSun"/>
          <w:sz w:val="24"/>
          <w:lang w:eastAsia="zh-CN"/>
        </w:rPr>
        <w:t>。</w:t>
      </w:r>
    </w:p>
    <w:p w14:paraId="483B0A87" w14:textId="75541415" w:rsidR="002E48B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E48B0" w:rsidRPr="000F7A6C">
        <w:rPr>
          <w:rFonts w:ascii="SimSun" w:hAnsi="SimSun"/>
          <w:sz w:val="24"/>
          <w:lang w:eastAsia="zh-CN"/>
        </w:rPr>
        <w:t>指出，有必要</w:t>
      </w:r>
      <w:r w:rsidR="008B057C" w:rsidRPr="000F7A6C">
        <w:rPr>
          <w:rFonts w:ascii="SimSun" w:hAnsi="SimSun"/>
          <w:sz w:val="24"/>
          <w:lang w:eastAsia="zh-CN"/>
        </w:rPr>
        <w:t>作为这</w:t>
      </w:r>
      <w:r w:rsidR="0048207F" w:rsidRPr="000F7A6C">
        <w:rPr>
          <w:rFonts w:ascii="SimSun" w:hAnsi="SimSun"/>
          <w:sz w:val="24"/>
          <w:lang w:eastAsia="zh-CN"/>
        </w:rPr>
        <w:t>项目标</w:t>
      </w:r>
      <w:r w:rsidR="008B057C" w:rsidRPr="000F7A6C">
        <w:rPr>
          <w:rFonts w:ascii="SimSun" w:hAnsi="SimSun"/>
          <w:sz w:val="24"/>
          <w:lang w:eastAsia="zh-CN"/>
        </w:rPr>
        <w:t>的一部分，</w:t>
      </w:r>
      <w:r w:rsidR="002E48B0" w:rsidRPr="000F7A6C">
        <w:rPr>
          <w:rFonts w:ascii="SimSun" w:hAnsi="SimSun"/>
          <w:sz w:val="24"/>
          <w:lang w:eastAsia="zh-CN"/>
        </w:rPr>
        <w:t>根据《名古屋议定书》促进国内措施，并在获取和惠益分享信息交换所上发布这些措施。</w:t>
      </w:r>
    </w:p>
    <w:p w14:paraId="1C0FA6A0" w14:textId="1D3556BF" w:rsidR="002E48B0" w:rsidRPr="000F7A6C" w:rsidRDefault="002E48B0"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关于</w:t>
      </w:r>
      <w:r w:rsidR="005E362D" w:rsidRPr="000F7A6C">
        <w:rPr>
          <w:rFonts w:ascii="SimSun" w:hAnsi="SimSun" w:hint="eastAsia"/>
          <w:sz w:val="24"/>
          <w:lang w:eastAsia="zh-CN"/>
        </w:rPr>
        <w:t>此</w:t>
      </w:r>
      <w:r w:rsidRPr="000F7A6C">
        <w:rPr>
          <w:rFonts w:ascii="SimSun" w:hAnsi="SimSun"/>
          <w:sz w:val="24"/>
          <w:lang w:eastAsia="zh-CN"/>
        </w:rPr>
        <w:t>问题</w:t>
      </w:r>
      <w:r w:rsidR="005E362D" w:rsidRPr="000F7A6C">
        <w:rPr>
          <w:rFonts w:ascii="SimSun" w:hAnsi="SimSun" w:hint="eastAsia"/>
          <w:sz w:val="24"/>
          <w:lang w:eastAsia="zh-CN"/>
        </w:rPr>
        <w:t>的</w:t>
      </w:r>
      <w:r w:rsidRPr="000F7A6C">
        <w:rPr>
          <w:rFonts w:ascii="SimSun" w:hAnsi="SimSun"/>
          <w:sz w:val="24"/>
          <w:lang w:eastAsia="zh-CN"/>
        </w:rPr>
        <w:t>目标</w:t>
      </w:r>
      <w:r w:rsidR="005E362D" w:rsidRPr="000F7A6C">
        <w:rPr>
          <w:rFonts w:ascii="SimSun" w:hAnsi="SimSun" w:hint="eastAsia"/>
          <w:sz w:val="24"/>
          <w:lang w:eastAsia="zh-CN"/>
        </w:rPr>
        <w:t>的</w:t>
      </w:r>
      <w:r w:rsidR="005E362D" w:rsidRPr="000F7A6C">
        <w:rPr>
          <w:rFonts w:ascii="SimSun" w:hAnsi="SimSun"/>
          <w:sz w:val="24"/>
          <w:lang w:eastAsia="zh-CN"/>
        </w:rPr>
        <w:t>建议</w:t>
      </w:r>
      <w:r w:rsidRPr="000F7A6C">
        <w:rPr>
          <w:rFonts w:ascii="SimSun" w:hAnsi="SimSun"/>
          <w:sz w:val="24"/>
          <w:lang w:eastAsia="zh-CN"/>
        </w:rPr>
        <w:t>是：</w:t>
      </w:r>
    </w:p>
    <w:p w14:paraId="1F7809D7" w14:textId="58C73682" w:rsidR="002E48B0" w:rsidRPr="000F7A6C" w:rsidRDefault="002E48B0" w:rsidP="006604EE">
      <w:pPr>
        <w:pStyle w:val="bodytextnoindent"/>
        <w:widowControl w:val="0"/>
        <w:numPr>
          <w:ilvl w:val="2"/>
          <w:numId w:val="19"/>
        </w:numPr>
        <w:overflowPunct w:val="0"/>
        <w:autoSpaceDE w:val="0"/>
        <w:autoSpaceDN w:val="0"/>
        <w:adjustRightInd w:val="0"/>
        <w:snapToGrid w:val="0"/>
        <w:spacing w:line="240" w:lineRule="auto"/>
        <w:ind w:left="1440"/>
        <w:textAlignment w:val="baseline"/>
        <w:rPr>
          <w:rFonts w:ascii="SimSun" w:hAnsi="SimSun"/>
          <w:sz w:val="24"/>
          <w:lang w:eastAsia="zh-CN"/>
        </w:rPr>
      </w:pPr>
      <w:r w:rsidRPr="000F7A6C">
        <w:rPr>
          <w:rFonts w:ascii="SimSun" w:hAnsi="SimSun"/>
          <w:sz w:val="24"/>
          <w:lang w:eastAsia="zh-CN"/>
        </w:rPr>
        <w:t>到20</w:t>
      </w:r>
      <w:r w:rsidR="007846BE" w:rsidRPr="000F7A6C">
        <w:rPr>
          <w:rFonts w:ascii="SimSun" w:hAnsi="SimSun"/>
          <w:sz w:val="24"/>
          <w:lang w:eastAsia="zh-CN"/>
        </w:rPr>
        <w:t>35</w:t>
      </w:r>
      <w:r w:rsidRPr="000F7A6C">
        <w:rPr>
          <w:rFonts w:ascii="SimSun" w:hAnsi="SimSun"/>
          <w:sz w:val="24"/>
          <w:lang w:eastAsia="zh-CN"/>
        </w:rPr>
        <w:t>年，</w:t>
      </w:r>
      <w:r w:rsidR="007846BE" w:rsidRPr="000F7A6C">
        <w:rPr>
          <w:rFonts w:ascii="SimSun" w:hAnsi="SimSun"/>
          <w:sz w:val="24"/>
          <w:lang w:eastAsia="zh-CN"/>
        </w:rPr>
        <w:t>每年按照执行各项</w:t>
      </w:r>
      <w:r w:rsidRPr="000F7A6C">
        <w:rPr>
          <w:rFonts w:ascii="SimSun" w:hAnsi="SimSun"/>
          <w:sz w:val="24"/>
          <w:lang w:eastAsia="zh-CN"/>
        </w:rPr>
        <w:t>国际获取和惠益分享公约的国家法律</w:t>
      </w:r>
      <w:r w:rsidR="007846BE" w:rsidRPr="000F7A6C">
        <w:rPr>
          <w:rFonts w:ascii="SimSun" w:hAnsi="SimSun"/>
          <w:sz w:val="24"/>
          <w:lang w:eastAsia="zh-CN"/>
        </w:rPr>
        <w:t>所转让的</w:t>
      </w:r>
      <w:r w:rsidRPr="000F7A6C">
        <w:rPr>
          <w:rFonts w:ascii="SimSun" w:hAnsi="SimSun"/>
          <w:sz w:val="24"/>
          <w:lang w:eastAsia="zh-CN"/>
        </w:rPr>
        <w:t>任何形式的遗传资源</w:t>
      </w:r>
      <w:r w:rsidR="007846BE" w:rsidRPr="000F7A6C">
        <w:rPr>
          <w:rFonts w:ascii="SimSun" w:hAnsi="SimSun"/>
          <w:sz w:val="24"/>
          <w:lang w:eastAsia="zh-CN"/>
        </w:rPr>
        <w:t>和分享的</w:t>
      </w:r>
      <w:r w:rsidRPr="000F7A6C">
        <w:rPr>
          <w:rFonts w:ascii="SimSun" w:hAnsi="SimSun"/>
          <w:sz w:val="24"/>
          <w:lang w:eastAsia="zh-CN"/>
        </w:rPr>
        <w:t>惠益至少</w:t>
      </w:r>
      <w:r w:rsidR="007846BE" w:rsidRPr="000F7A6C">
        <w:rPr>
          <w:rFonts w:ascii="SimSun" w:hAnsi="SimSun"/>
          <w:sz w:val="24"/>
          <w:lang w:eastAsia="zh-CN"/>
        </w:rPr>
        <w:t>比2020年</w:t>
      </w:r>
      <w:r w:rsidRPr="000F7A6C">
        <w:rPr>
          <w:rFonts w:ascii="SimSun" w:hAnsi="SimSun"/>
          <w:sz w:val="24"/>
          <w:lang w:eastAsia="zh-CN"/>
        </w:rPr>
        <w:t>增加10％，以</w:t>
      </w:r>
      <w:r w:rsidR="007846BE" w:rsidRPr="000F7A6C">
        <w:rPr>
          <w:rFonts w:ascii="SimSun" w:hAnsi="SimSun"/>
          <w:sz w:val="24"/>
          <w:lang w:eastAsia="zh-CN"/>
        </w:rPr>
        <w:t>促进保护、可持续利用、惠益分享和视必要对各类新品种、新药物和新生物技术的</w:t>
      </w:r>
      <w:r w:rsidRPr="000F7A6C">
        <w:rPr>
          <w:rFonts w:ascii="SimSun" w:hAnsi="SimSun"/>
          <w:sz w:val="24"/>
          <w:lang w:eastAsia="zh-CN"/>
        </w:rPr>
        <w:t>开发，</w:t>
      </w:r>
      <w:r w:rsidR="007846BE" w:rsidRPr="000F7A6C">
        <w:rPr>
          <w:rFonts w:ascii="SimSun" w:hAnsi="SimSun"/>
          <w:sz w:val="24"/>
          <w:lang w:eastAsia="zh-CN"/>
        </w:rPr>
        <w:t>从而</w:t>
      </w:r>
      <w:r w:rsidRPr="000F7A6C">
        <w:rPr>
          <w:rFonts w:ascii="SimSun" w:hAnsi="SimSun"/>
          <w:sz w:val="24"/>
          <w:lang w:eastAsia="zh-CN"/>
        </w:rPr>
        <w:t>确保粮食和营养安全与健康；</w:t>
      </w:r>
    </w:p>
    <w:p w14:paraId="59EDDBB3" w14:textId="4D1DBC1D" w:rsidR="002E48B0" w:rsidRPr="000F7A6C" w:rsidRDefault="002E48B0" w:rsidP="006604EE">
      <w:pPr>
        <w:pStyle w:val="bodytextnoindent"/>
        <w:widowControl w:val="0"/>
        <w:numPr>
          <w:ilvl w:val="2"/>
          <w:numId w:val="19"/>
        </w:numPr>
        <w:overflowPunct w:val="0"/>
        <w:autoSpaceDE w:val="0"/>
        <w:autoSpaceDN w:val="0"/>
        <w:adjustRightInd w:val="0"/>
        <w:snapToGrid w:val="0"/>
        <w:spacing w:line="240" w:lineRule="auto"/>
        <w:ind w:left="1440"/>
        <w:textAlignment w:val="baseline"/>
        <w:rPr>
          <w:rFonts w:ascii="SimSun" w:hAnsi="SimSun"/>
          <w:sz w:val="24"/>
          <w:lang w:eastAsia="zh-CN"/>
        </w:rPr>
      </w:pPr>
      <w:r w:rsidRPr="000F7A6C">
        <w:rPr>
          <w:rFonts w:ascii="SimSun" w:hAnsi="SimSun"/>
          <w:sz w:val="24"/>
          <w:lang w:eastAsia="zh-CN"/>
        </w:rPr>
        <w:t>到2030年将</w:t>
      </w:r>
      <w:r w:rsidR="007846BE" w:rsidRPr="000F7A6C">
        <w:rPr>
          <w:rFonts w:ascii="SimSun" w:hAnsi="SimSun"/>
          <w:sz w:val="24"/>
          <w:lang w:eastAsia="zh-CN"/>
        </w:rPr>
        <w:t>就地</w:t>
      </w:r>
      <w:r w:rsidRPr="000F7A6C">
        <w:rPr>
          <w:rFonts w:ascii="SimSun" w:hAnsi="SimSun"/>
          <w:sz w:val="24"/>
          <w:lang w:eastAsia="zh-CN"/>
        </w:rPr>
        <w:t>和</w:t>
      </w:r>
      <w:r w:rsidR="007846BE" w:rsidRPr="000F7A6C">
        <w:rPr>
          <w:rFonts w:ascii="SimSun" w:hAnsi="SimSun"/>
          <w:sz w:val="24"/>
          <w:lang w:eastAsia="zh-CN"/>
        </w:rPr>
        <w:t>移地</w:t>
      </w:r>
      <w:r w:rsidRPr="000F7A6C">
        <w:rPr>
          <w:rFonts w:ascii="SimSun" w:hAnsi="SimSun"/>
          <w:sz w:val="24"/>
          <w:lang w:eastAsia="zh-CN"/>
        </w:rPr>
        <w:t>保护项目的</w:t>
      </w:r>
      <w:r w:rsidR="007846BE" w:rsidRPr="000F7A6C">
        <w:rPr>
          <w:rFonts w:ascii="SimSun" w:hAnsi="SimSun"/>
          <w:sz w:val="24"/>
          <w:lang w:eastAsia="zh-CN"/>
        </w:rPr>
        <w:t>数目</w:t>
      </w:r>
      <w:r w:rsidRPr="000F7A6C">
        <w:rPr>
          <w:rFonts w:ascii="SimSun" w:hAnsi="SimSun"/>
          <w:sz w:val="24"/>
          <w:lang w:eastAsia="zh-CN"/>
        </w:rPr>
        <w:t>增加X％，并</w:t>
      </w:r>
      <w:r w:rsidR="007846BE" w:rsidRPr="000F7A6C">
        <w:rPr>
          <w:rFonts w:ascii="SimSun" w:hAnsi="SimSun"/>
          <w:sz w:val="24"/>
          <w:lang w:eastAsia="zh-CN"/>
        </w:rPr>
        <w:t>在项目中</w:t>
      </w:r>
      <w:r w:rsidRPr="000F7A6C">
        <w:rPr>
          <w:rFonts w:ascii="SimSun" w:hAnsi="SimSun"/>
          <w:sz w:val="24"/>
          <w:lang w:eastAsia="zh-CN"/>
        </w:rPr>
        <w:t>与传统知识</w:t>
      </w:r>
      <w:r w:rsidR="00E178E9" w:rsidRPr="000F7A6C">
        <w:rPr>
          <w:rFonts w:ascii="SimSun" w:hAnsi="SimSun" w:hint="eastAsia"/>
          <w:sz w:val="24"/>
          <w:lang w:eastAsia="zh-CN"/>
        </w:rPr>
        <w:t>的</w:t>
      </w:r>
      <w:r w:rsidRPr="000F7A6C">
        <w:rPr>
          <w:rFonts w:ascii="SimSun" w:hAnsi="SimSun"/>
          <w:sz w:val="24"/>
          <w:lang w:eastAsia="zh-CN"/>
        </w:rPr>
        <w:t>持有者分享</w:t>
      </w:r>
      <w:r w:rsidR="007846BE" w:rsidRPr="000F7A6C">
        <w:rPr>
          <w:rFonts w:ascii="SimSun" w:hAnsi="SimSun"/>
          <w:sz w:val="24"/>
          <w:lang w:eastAsia="zh-CN"/>
        </w:rPr>
        <w:t>惠益，以</w:t>
      </w:r>
      <w:r w:rsidRPr="000F7A6C">
        <w:rPr>
          <w:rFonts w:ascii="SimSun" w:hAnsi="SimSun"/>
          <w:sz w:val="24"/>
          <w:lang w:eastAsia="zh-CN"/>
        </w:rPr>
        <w:t>改善土著人民的生计</w:t>
      </w:r>
      <w:r w:rsidR="007846BE" w:rsidRPr="000F7A6C">
        <w:rPr>
          <w:rFonts w:ascii="SimSun" w:hAnsi="SimSun"/>
          <w:sz w:val="24"/>
          <w:lang w:eastAsia="zh-CN"/>
        </w:rPr>
        <w:t>、</w:t>
      </w:r>
      <w:r w:rsidRPr="000F7A6C">
        <w:rPr>
          <w:rFonts w:ascii="SimSun" w:hAnsi="SimSun"/>
          <w:sz w:val="24"/>
          <w:lang w:eastAsia="zh-CN"/>
        </w:rPr>
        <w:t xml:space="preserve">健康和福祉。   </w:t>
      </w:r>
    </w:p>
    <w:p w14:paraId="292CAC04" w14:textId="14163FB6" w:rsidR="00F678C0" w:rsidRPr="000F7A6C" w:rsidRDefault="00F678C0"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bCs/>
          <w:spacing w:val="-2"/>
          <w:kern w:val="22"/>
          <w:lang w:val="en-US"/>
        </w:rPr>
      </w:pPr>
      <w:bookmarkStart w:id="2" w:name="_Hlk25920115"/>
      <w:r w:rsidRPr="000F7A6C">
        <w:rPr>
          <w:rFonts w:ascii="SimSun" w:hAnsi="SimSun"/>
          <w:b/>
          <w:bCs/>
          <w:spacing w:val="-2"/>
          <w:kern w:val="22"/>
          <w:lang w:val="en-US"/>
        </w:rPr>
        <w:t>工具、解决办法和杠杆</w:t>
      </w:r>
      <w:bookmarkEnd w:id="2"/>
      <w:r w:rsidRPr="000F7A6C">
        <w:rPr>
          <w:rFonts w:ascii="SimSun" w:hAnsi="SimSun"/>
          <w:b/>
          <w:bCs/>
          <w:spacing w:val="-2"/>
          <w:kern w:val="22"/>
          <w:lang w:val="en-US"/>
        </w:rPr>
        <w:t>支点</w:t>
      </w:r>
    </w:p>
    <w:p w14:paraId="31CFCD47" w14:textId="027B53CE"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指出，本节中的某些行动似乎是</w:t>
      </w:r>
      <w:r w:rsidR="00314E62" w:rsidRPr="000F7A6C">
        <w:rPr>
          <w:rFonts w:ascii="SimSun" w:hAnsi="SimSun" w:hint="eastAsia"/>
          <w:sz w:val="24"/>
          <w:lang w:eastAsia="zh-CN"/>
        </w:rPr>
        <w:t>规范性</w:t>
      </w:r>
      <w:r w:rsidR="00314E62" w:rsidRPr="000F7A6C">
        <w:rPr>
          <w:rFonts w:ascii="SimSun" w:hAnsi="SimSun"/>
          <w:sz w:val="24"/>
          <w:lang w:eastAsia="zh-CN"/>
        </w:rPr>
        <w:t>的</w:t>
      </w:r>
      <w:r w:rsidR="00F678C0" w:rsidRPr="000F7A6C">
        <w:rPr>
          <w:rFonts w:ascii="SimSun" w:hAnsi="SimSun"/>
          <w:sz w:val="24"/>
          <w:lang w:eastAsia="zh-CN"/>
        </w:rPr>
        <w:t>，</w:t>
      </w:r>
      <w:r w:rsidR="00ED7569" w:rsidRPr="000F7A6C">
        <w:rPr>
          <w:rFonts w:ascii="SimSun" w:hAnsi="SimSun"/>
          <w:sz w:val="24"/>
          <w:lang w:eastAsia="zh-CN"/>
        </w:rPr>
        <w:t>而</w:t>
      </w:r>
      <w:r w:rsidR="00F678C0" w:rsidRPr="000F7A6C">
        <w:rPr>
          <w:rFonts w:ascii="SimSun" w:hAnsi="SimSun"/>
          <w:sz w:val="24"/>
          <w:lang w:eastAsia="zh-CN"/>
        </w:rPr>
        <w:t>缔约方采取的应对方法和制度有所不同。</w:t>
      </w:r>
    </w:p>
    <w:p w14:paraId="0C02DCA3" w14:textId="4B2B9409"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0528B" w:rsidRPr="000F7A6C">
        <w:rPr>
          <w:rFonts w:ascii="SimSun" w:hAnsi="SimSun" w:hint="eastAsia"/>
          <w:sz w:val="24"/>
          <w:lang w:eastAsia="zh-CN"/>
        </w:rPr>
        <w:t>认为</w:t>
      </w:r>
      <w:r w:rsidR="00F678C0" w:rsidRPr="000F7A6C">
        <w:rPr>
          <w:rFonts w:ascii="SimSun" w:hAnsi="SimSun"/>
          <w:sz w:val="24"/>
          <w:lang w:eastAsia="zh-CN"/>
        </w:rPr>
        <w:t>，</w:t>
      </w:r>
      <w:r w:rsidR="00ED7569" w:rsidRPr="000F7A6C">
        <w:rPr>
          <w:rFonts w:ascii="SimSun" w:hAnsi="SimSun"/>
          <w:sz w:val="24"/>
          <w:lang w:eastAsia="zh-CN"/>
        </w:rPr>
        <w:t>所有</w:t>
      </w:r>
      <w:r w:rsidR="00F678C0" w:rsidRPr="000F7A6C">
        <w:rPr>
          <w:rFonts w:ascii="SimSun" w:hAnsi="SimSun"/>
          <w:sz w:val="24"/>
          <w:lang w:eastAsia="zh-CN"/>
        </w:rPr>
        <w:t>关于</w:t>
      </w:r>
      <w:r w:rsidR="00ED7569" w:rsidRPr="000F7A6C">
        <w:rPr>
          <w:rFonts w:ascii="SimSun" w:hAnsi="SimSun"/>
          <w:sz w:val="24"/>
          <w:lang w:eastAsia="zh-CN"/>
        </w:rPr>
        <w:t>在</w:t>
      </w:r>
      <w:r w:rsidR="002A6DFE" w:rsidRPr="000F7A6C">
        <w:rPr>
          <w:rFonts w:ascii="SimSun" w:hAnsi="SimSun"/>
          <w:sz w:val="24"/>
          <w:lang w:eastAsia="zh-CN"/>
        </w:rPr>
        <w:t>驱动因素</w:t>
      </w:r>
      <w:r w:rsidR="00F678C0" w:rsidRPr="000F7A6C">
        <w:rPr>
          <w:rFonts w:ascii="SimSun" w:hAnsi="SimSun"/>
          <w:sz w:val="24"/>
          <w:lang w:eastAsia="zh-CN"/>
        </w:rPr>
        <w:t>和使用问题</w:t>
      </w:r>
      <w:r w:rsidR="00ED7569" w:rsidRPr="000F7A6C">
        <w:rPr>
          <w:rFonts w:ascii="SimSun" w:hAnsi="SimSun"/>
          <w:sz w:val="24"/>
          <w:lang w:eastAsia="zh-CN"/>
        </w:rPr>
        <w:t>上</w:t>
      </w:r>
      <w:r w:rsidR="00F678C0" w:rsidRPr="000F7A6C">
        <w:rPr>
          <w:rFonts w:ascii="SimSun" w:hAnsi="SimSun"/>
          <w:sz w:val="24"/>
          <w:lang w:eastAsia="zh-CN"/>
        </w:rPr>
        <w:t>的监管工具的目标均应考虑</w:t>
      </w:r>
      <w:r w:rsidR="00ED7569" w:rsidRPr="000F7A6C">
        <w:rPr>
          <w:rFonts w:ascii="SimSun" w:hAnsi="SimSun"/>
          <w:sz w:val="24"/>
          <w:lang w:eastAsia="zh-CN"/>
        </w:rPr>
        <w:t>这些工具</w:t>
      </w:r>
      <w:r w:rsidR="00F678C0" w:rsidRPr="000F7A6C">
        <w:rPr>
          <w:rFonts w:ascii="SimSun" w:hAnsi="SimSun"/>
          <w:sz w:val="24"/>
          <w:lang w:eastAsia="zh-CN"/>
        </w:rPr>
        <w:t>对发展中国家</w:t>
      </w:r>
      <w:r w:rsidR="00ED7569" w:rsidRPr="000F7A6C">
        <w:rPr>
          <w:rFonts w:ascii="SimSun" w:hAnsi="SimSun"/>
          <w:sz w:val="24"/>
          <w:lang w:eastAsia="zh-CN"/>
        </w:rPr>
        <w:t>内</w:t>
      </w:r>
      <w:r w:rsidR="00F678C0" w:rsidRPr="000F7A6C">
        <w:rPr>
          <w:rFonts w:ascii="SimSun" w:hAnsi="SimSun"/>
          <w:sz w:val="24"/>
          <w:lang w:eastAsia="zh-CN"/>
        </w:rPr>
        <w:t>贫困</w:t>
      </w:r>
      <w:r w:rsidR="00ED7569" w:rsidRPr="000F7A6C">
        <w:rPr>
          <w:rFonts w:ascii="SimSun" w:hAnsi="SimSun"/>
          <w:sz w:val="24"/>
          <w:lang w:eastAsia="zh-CN"/>
        </w:rPr>
        <w:t>问题产生</w:t>
      </w:r>
      <w:r w:rsidR="00F678C0" w:rsidRPr="000F7A6C">
        <w:rPr>
          <w:rFonts w:ascii="SimSun" w:hAnsi="SimSun"/>
          <w:sz w:val="24"/>
          <w:lang w:eastAsia="zh-CN"/>
        </w:rPr>
        <w:t>的影响。</w:t>
      </w:r>
    </w:p>
    <w:p w14:paraId="64D70366" w14:textId="0213B23C"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重申，</w:t>
      </w:r>
      <w:r w:rsidR="00ED7569" w:rsidRPr="000F7A6C">
        <w:rPr>
          <w:rFonts w:ascii="SimSun" w:hAnsi="SimSun"/>
          <w:sz w:val="24"/>
          <w:lang w:eastAsia="zh-CN"/>
        </w:rPr>
        <w:t>这个</w:t>
      </w:r>
      <w:r w:rsidR="00F678C0" w:rsidRPr="000F7A6C">
        <w:rPr>
          <w:rFonts w:ascii="SimSun" w:hAnsi="SimSun"/>
          <w:sz w:val="24"/>
          <w:lang w:eastAsia="zh-CN"/>
        </w:rPr>
        <w:t>标题下的许多解决</w:t>
      </w:r>
      <w:r w:rsidR="00ED7569" w:rsidRPr="000F7A6C">
        <w:rPr>
          <w:rFonts w:ascii="SimSun" w:hAnsi="SimSun"/>
          <w:sz w:val="24"/>
          <w:lang w:eastAsia="zh-CN"/>
        </w:rPr>
        <w:t>办法</w:t>
      </w:r>
      <w:r w:rsidR="00F678C0" w:rsidRPr="000F7A6C">
        <w:rPr>
          <w:rFonts w:ascii="SimSun" w:hAnsi="SimSun"/>
          <w:sz w:val="24"/>
          <w:lang w:eastAsia="zh-CN"/>
        </w:rPr>
        <w:t>都与主流化有关，</w:t>
      </w:r>
      <w:r w:rsidR="00ED7569" w:rsidRPr="000F7A6C">
        <w:rPr>
          <w:rFonts w:ascii="SimSun" w:hAnsi="SimSun"/>
          <w:sz w:val="24"/>
          <w:lang w:eastAsia="zh-CN"/>
        </w:rPr>
        <w:t>可</w:t>
      </w:r>
      <w:r w:rsidR="00A04BEE" w:rsidRPr="000F7A6C">
        <w:rPr>
          <w:rFonts w:ascii="SimSun" w:hAnsi="SimSun"/>
          <w:sz w:val="24"/>
          <w:lang w:eastAsia="zh-CN"/>
        </w:rPr>
        <w:t>将</w:t>
      </w:r>
      <w:r w:rsidR="00F678C0" w:rsidRPr="000F7A6C">
        <w:rPr>
          <w:rFonts w:ascii="SimSun" w:hAnsi="SimSun"/>
          <w:sz w:val="24"/>
          <w:lang w:eastAsia="zh-CN"/>
        </w:rPr>
        <w:t>许多目标</w:t>
      </w:r>
      <w:r w:rsidR="00ED7569" w:rsidRPr="000F7A6C">
        <w:rPr>
          <w:rFonts w:ascii="SimSun" w:hAnsi="SimSun"/>
          <w:sz w:val="24"/>
          <w:lang w:eastAsia="zh-CN"/>
        </w:rPr>
        <w:t>分开</w:t>
      </w:r>
      <w:r w:rsidR="00F678C0" w:rsidRPr="000F7A6C">
        <w:rPr>
          <w:rFonts w:ascii="SimSun" w:hAnsi="SimSun"/>
          <w:sz w:val="24"/>
          <w:lang w:eastAsia="zh-CN"/>
        </w:rPr>
        <w:t>归入“主流化”标题下。此外，</w:t>
      </w:r>
      <w:r w:rsidRPr="000F7A6C">
        <w:rPr>
          <w:rFonts w:ascii="SimSun" w:hAnsi="SimSun"/>
          <w:sz w:val="24"/>
          <w:lang w:eastAsia="zh-CN"/>
        </w:rPr>
        <w:t>一些成员</w:t>
      </w:r>
      <w:r w:rsidR="00F678C0" w:rsidRPr="000F7A6C">
        <w:rPr>
          <w:rFonts w:ascii="SimSun" w:hAnsi="SimSun"/>
          <w:sz w:val="24"/>
          <w:lang w:eastAsia="zh-CN"/>
        </w:rPr>
        <w:t>回顾了制定长期</w:t>
      </w:r>
      <w:r w:rsidR="00ED7569" w:rsidRPr="000F7A6C">
        <w:rPr>
          <w:rFonts w:ascii="SimSun" w:hAnsi="SimSun"/>
          <w:sz w:val="24"/>
          <w:lang w:eastAsia="zh-CN"/>
        </w:rPr>
        <w:t>的</w:t>
      </w:r>
      <w:r w:rsidR="00F678C0" w:rsidRPr="000F7A6C">
        <w:rPr>
          <w:rFonts w:ascii="SimSun" w:hAnsi="SimSun"/>
          <w:sz w:val="24"/>
          <w:lang w:eastAsia="zh-CN"/>
        </w:rPr>
        <w:t>主流化战略方法的</w:t>
      </w:r>
      <w:r w:rsidR="00ED7569" w:rsidRPr="000F7A6C">
        <w:rPr>
          <w:rFonts w:ascii="SimSun" w:hAnsi="SimSun"/>
          <w:sz w:val="24"/>
          <w:lang w:eastAsia="zh-CN"/>
        </w:rPr>
        <w:t>进程</w:t>
      </w:r>
      <w:r w:rsidR="00F678C0" w:rsidRPr="000F7A6C">
        <w:rPr>
          <w:rFonts w:ascii="SimSun" w:hAnsi="SimSun"/>
          <w:sz w:val="24"/>
          <w:lang w:eastAsia="zh-CN"/>
        </w:rPr>
        <w:t>，以此</w:t>
      </w:r>
      <w:r w:rsidR="00ED7569" w:rsidRPr="000F7A6C">
        <w:rPr>
          <w:rFonts w:ascii="SimSun" w:hAnsi="SimSun"/>
          <w:sz w:val="24"/>
          <w:lang w:eastAsia="zh-CN"/>
        </w:rPr>
        <w:t>为这个专题提供参考</w:t>
      </w:r>
      <w:r w:rsidR="00F678C0" w:rsidRPr="000F7A6C">
        <w:rPr>
          <w:rFonts w:ascii="SimSun" w:hAnsi="SimSun"/>
          <w:sz w:val="24"/>
          <w:lang w:eastAsia="zh-CN"/>
        </w:rPr>
        <w:t>。</w:t>
      </w:r>
    </w:p>
    <w:p w14:paraId="27AA4403" w14:textId="1CBC5C1A"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20528B" w:rsidRPr="000F7A6C">
        <w:rPr>
          <w:rFonts w:ascii="SimSun" w:hAnsi="SimSun" w:hint="eastAsia"/>
          <w:sz w:val="24"/>
          <w:lang w:eastAsia="zh-CN"/>
        </w:rPr>
        <w:t>认为</w:t>
      </w:r>
      <w:r w:rsidR="00F678C0" w:rsidRPr="000F7A6C">
        <w:rPr>
          <w:rFonts w:ascii="SimSun" w:hAnsi="SimSun"/>
          <w:sz w:val="24"/>
          <w:lang w:eastAsia="zh-CN"/>
        </w:rPr>
        <w:t>，如果框架使用</w:t>
      </w:r>
      <w:r w:rsidR="002A6DFE" w:rsidRPr="000F7A6C">
        <w:rPr>
          <w:rFonts w:ascii="SimSun" w:hAnsi="SimSun"/>
          <w:sz w:val="24"/>
          <w:lang w:eastAsia="zh-CN"/>
        </w:rPr>
        <w:t>驱动因素</w:t>
      </w:r>
      <w:r w:rsidR="00ED7569" w:rsidRPr="000F7A6C">
        <w:rPr>
          <w:rFonts w:ascii="SimSun" w:hAnsi="SimSun"/>
          <w:sz w:val="24"/>
          <w:lang w:eastAsia="zh-CN"/>
        </w:rPr>
        <w:t>-</w:t>
      </w:r>
      <w:r w:rsidR="00F678C0" w:rsidRPr="000F7A6C">
        <w:rPr>
          <w:rFonts w:ascii="SimSun" w:hAnsi="SimSun"/>
          <w:sz w:val="24"/>
          <w:lang w:eastAsia="zh-CN"/>
        </w:rPr>
        <w:t>压力</w:t>
      </w:r>
      <w:r w:rsidR="00ED7569" w:rsidRPr="000F7A6C">
        <w:rPr>
          <w:rFonts w:ascii="SimSun" w:hAnsi="SimSun"/>
          <w:sz w:val="24"/>
          <w:lang w:eastAsia="zh-CN"/>
        </w:rPr>
        <w:t>-</w:t>
      </w:r>
      <w:r w:rsidR="00F678C0" w:rsidRPr="000F7A6C">
        <w:rPr>
          <w:rFonts w:ascii="SimSun" w:hAnsi="SimSun"/>
          <w:sz w:val="24"/>
          <w:lang w:eastAsia="zh-CN"/>
        </w:rPr>
        <w:t>状态</w:t>
      </w:r>
      <w:r w:rsidR="00ED7569" w:rsidRPr="000F7A6C">
        <w:rPr>
          <w:rFonts w:ascii="SimSun" w:hAnsi="SimSun"/>
          <w:sz w:val="24"/>
          <w:lang w:eastAsia="zh-CN"/>
        </w:rPr>
        <w:t>-</w:t>
      </w:r>
      <w:r w:rsidR="00F678C0" w:rsidRPr="000F7A6C">
        <w:rPr>
          <w:rFonts w:ascii="SimSun" w:hAnsi="SimSun"/>
          <w:sz w:val="24"/>
          <w:lang w:eastAsia="zh-CN"/>
        </w:rPr>
        <w:t>影响</w:t>
      </w:r>
      <w:r w:rsidR="00ED7569" w:rsidRPr="000F7A6C">
        <w:rPr>
          <w:rFonts w:ascii="SimSun" w:hAnsi="SimSun"/>
          <w:sz w:val="24"/>
          <w:lang w:eastAsia="zh-CN"/>
        </w:rPr>
        <w:t>-对策</w:t>
      </w:r>
      <w:r w:rsidR="00F678C0" w:rsidRPr="000F7A6C">
        <w:rPr>
          <w:rFonts w:ascii="SimSun" w:hAnsi="SimSun"/>
          <w:sz w:val="24"/>
          <w:lang w:eastAsia="zh-CN"/>
        </w:rPr>
        <w:t>模型，应组织</w:t>
      </w:r>
      <w:r w:rsidR="00003321" w:rsidRPr="000F7A6C">
        <w:rPr>
          <w:rFonts w:ascii="SimSun" w:hAnsi="SimSun"/>
          <w:sz w:val="24"/>
          <w:lang w:eastAsia="zh-CN"/>
        </w:rPr>
        <w:t>采取对策，</w:t>
      </w:r>
      <w:r w:rsidR="00F678C0" w:rsidRPr="000F7A6C">
        <w:rPr>
          <w:rFonts w:ascii="SimSun" w:hAnsi="SimSun"/>
          <w:sz w:val="24"/>
          <w:lang w:eastAsia="zh-CN"/>
        </w:rPr>
        <w:t>直接</w:t>
      </w:r>
      <w:r w:rsidR="00003321" w:rsidRPr="000F7A6C">
        <w:rPr>
          <w:rFonts w:ascii="SimSun" w:hAnsi="SimSun"/>
          <w:sz w:val="24"/>
          <w:lang w:eastAsia="zh-CN"/>
        </w:rPr>
        <w:t>应对各种</w:t>
      </w:r>
      <w:r w:rsidR="00F678C0" w:rsidRPr="000F7A6C">
        <w:rPr>
          <w:rFonts w:ascii="SimSun" w:hAnsi="SimSun"/>
          <w:sz w:val="24"/>
          <w:lang w:eastAsia="zh-CN"/>
        </w:rPr>
        <w:t>压力，</w:t>
      </w:r>
      <w:r w:rsidRPr="000F7A6C">
        <w:rPr>
          <w:rFonts w:ascii="SimSun" w:hAnsi="SimSun"/>
          <w:sz w:val="24"/>
          <w:lang w:eastAsia="zh-CN"/>
        </w:rPr>
        <w:t>一些成员</w:t>
      </w:r>
      <w:r w:rsidR="00EC42E0" w:rsidRPr="000F7A6C">
        <w:rPr>
          <w:rFonts w:ascii="SimSun" w:hAnsi="SimSun"/>
          <w:sz w:val="24"/>
          <w:lang w:eastAsia="zh-CN"/>
        </w:rPr>
        <w:t>还</w:t>
      </w:r>
      <w:r w:rsidR="0020528B" w:rsidRPr="000F7A6C">
        <w:rPr>
          <w:rFonts w:ascii="SimSun" w:hAnsi="SimSun" w:hint="eastAsia"/>
          <w:sz w:val="24"/>
          <w:lang w:eastAsia="zh-CN"/>
        </w:rPr>
        <w:t>认为</w:t>
      </w:r>
      <w:r w:rsidR="00F678C0" w:rsidRPr="000F7A6C">
        <w:rPr>
          <w:rFonts w:ascii="SimSun" w:hAnsi="SimSun"/>
          <w:sz w:val="24"/>
          <w:lang w:eastAsia="zh-CN"/>
        </w:rPr>
        <w:t>，</w:t>
      </w:r>
      <w:r w:rsidR="00003321" w:rsidRPr="000F7A6C">
        <w:rPr>
          <w:rFonts w:ascii="SimSun" w:hAnsi="SimSun"/>
          <w:sz w:val="24"/>
          <w:lang w:eastAsia="zh-CN"/>
        </w:rPr>
        <w:t>可以</w:t>
      </w:r>
      <w:r w:rsidR="000E2B55" w:rsidRPr="000F7A6C">
        <w:rPr>
          <w:rFonts w:ascii="SimSun" w:hAnsi="SimSun"/>
          <w:sz w:val="24"/>
          <w:lang w:eastAsia="zh-CN"/>
        </w:rPr>
        <w:t>用</w:t>
      </w:r>
      <w:r w:rsidR="00003321" w:rsidRPr="000F7A6C">
        <w:rPr>
          <w:rFonts w:ascii="SimSun" w:hAnsi="SimSun"/>
          <w:sz w:val="24"/>
          <w:lang w:eastAsia="zh-CN"/>
        </w:rPr>
        <w:t>SBSTTA/23/INF/3</w:t>
      </w:r>
      <w:r w:rsidR="00F678C0" w:rsidRPr="000F7A6C">
        <w:rPr>
          <w:rFonts w:ascii="SimSun" w:hAnsi="SimSun"/>
          <w:sz w:val="24"/>
          <w:lang w:eastAsia="zh-CN"/>
        </w:rPr>
        <w:t>号文件中的</w:t>
      </w:r>
      <w:r w:rsidR="000E2B55" w:rsidRPr="000F7A6C">
        <w:rPr>
          <w:rFonts w:ascii="SimSun" w:hAnsi="SimSun"/>
          <w:sz w:val="24"/>
          <w:lang w:eastAsia="zh-CN"/>
        </w:rPr>
        <w:t>图搭建一个架子</w:t>
      </w:r>
      <w:r w:rsidR="00F678C0" w:rsidRPr="000F7A6C">
        <w:rPr>
          <w:rFonts w:ascii="SimSun" w:hAnsi="SimSun"/>
          <w:sz w:val="24"/>
          <w:lang w:eastAsia="zh-CN"/>
        </w:rPr>
        <w:t>。</w:t>
      </w:r>
    </w:p>
    <w:p w14:paraId="49FFE667" w14:textId="6BC7925F"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还</w:t>
      </w:r>
      <w:r w:rsidR="0020528B" w:rsidRPr="000F7A6C">
        <w:rPr>
          <w:rFonts w:ascii="SimSun" w:hAnsi="SimSun" w:hint="eastAsia"/>
          <w:sz w:val="24"/>
          <w:lang w:eastAsia="zh-CN"/>
        </w:rPr>
        <w:t>认为</w:t>
      </w:r>
      <w:r w:rsidR="0020528B" w:rsidRPr="000F7A6C">
        <w:rPr>
          <w:rFonts w:ascii="SimSun" w:hAnsi="SimSun"/>
          <w:sz w:val="24"/>
          <w:lang w:eastAsia="zh-CN"/>
        </w:rPr>
        <w:t>，</w:t>
      </w:r>
      <w:r w:rsidR="00F678C0" w:rsidRPr="000F7A6C">
        <w:rPr>
          <w:rFonts w:ascii="SimSun" w:hAnsi="SimSun"/>
          <w:sz w:val="24"/>
          <w:lang w:eastAsia="zh-CN"/>
        </w:rPr>
        <w:t>应将可持续消费与生态足迹联系起来，绿色发展的概念很重要。</w:t>
      </w:r>
      <w:r w:rsidRPr="000F7A6C">
        <w:rPr>
          <w:rFonts w:ascii="SimSun" w:hAnsi="SimSun"/>
          <w:sz w:val="24"/>
          <w:lang w:eastAsia="zh-CN"/>
        </w:rPr>
        <w:t>一些成员</w:t>
      </w:r>
      <w:r w:rsidR="00F678C0" w:rsidRPr="000F7A6C">
        <w:rPr>
          <w:rFonts w:ascii="SimSun" w:hAnsi="SimSun"/>
          <w:sz w:val="24"/>
          <w:lang w:eastAsia="zh-CN"/>
        </w:rPr>
        <w:t>指出，</w:t>
      </w:r>
      <w:r w:rsidR="00C0035D" w:rsidRPr="000F7A6C">
        <w:rPr>
          <w:rFonts w:ascii="SimSun" w:hAnsi="SimSun" w:hint="eastAsia"/>
          <w:sz w:val="24"/>
          <w:lang w:eastAsia="zh-CN"/>
        </w:rPr>
        <w:t>重要的是</w:t>
      </w:r>
      <w:r w:rsidR="00F678C0" w:rsidRPr="000F7A6C">
        <w:rPr>
          <w:rFonts w:ascii="SimSun" w:hAnsi="SimSun"/>
          <w:sz w:val="24"/>
          <w:lang w:eastAsia="zh-CN"/>
        </w:rPr>
        <w:t>使可持续消费</w:t>
      </w:r>
      <w:r w:rsidR="00A11981" w:rsidRPr="000F7A6C">
        <w:rPr>
          <w:rFonts w:ascii="SimSun" w:hAnsi="SimSun"/>
          <w:sz w:val="24"/>
          <w:lang w:eastAsia="zh-CN"/>
        </w:rPr>
        <w:t>概念操作化</w:t>
      </w:r>
      <w:r w:rsidR="00C0035D" w:rsidRPr="000F7A6C">
        <w:rPr>
          <w:rFonts w:ascii="SimSun" w:hAnsi="SimSun" w:hint="eastAsia"/>
          <w:sz w:val="24"/>
          <w:lang w:eastAsia="zh-CN"/>
        </w:rPr>
        <w:t>和</w:t>
      </w:r>
      <w:r w:rsidR="00A11981" w:rsidRPr="000F7A6C">
        <w:rPr>
          <w:rFonts w:ascii="SimSun" w:hAnsi="SimSun"/>
          <w:sz w:val="24"/>
          <w:lang w:eastAsia="zh-CN"/>
        </w:rPr>
        <w:t>改进</w:t>
      </w:r>
      <w:r w:rsidR="00F678C0" w:rsidRPr="000F7A6C">
        <w:rPr>
          <w:rFonts w:ascii="SimSun" w:hAnsi="SimSun"/>
          <w:sz w:val="24"/>
          <w:lang w:eastAsia="zh-CN"/>
        </w:rPr>
        <w:t>爱知生物多样性</w:t>
      </w:r>
      <w:r w:rsidR="00A11981" w:rsidRPr="000F7A6C">
        <w:rPr>
          <w:rFonts w:ascii="SimSun" w:hAnsi="SimSun"/>
          <w:sz w:val="24"/>
          <w:lang w:eastAsia="zh-CN"/>
        </w:rPr>
        <w:t>目标</w:t>
      </w:r>
      <w:r w:rsidR="00F678C0" w:rsidRPr="000F7A6C">
        <w:rPr>
          <w:rFonts w:ascii="SimSun" w:hAnsi="SimSun"/>
          <w:sz w:val="24"/>
          <w:lang w:eastAsia="zh-CN"/>
        </w:rPr>
        <w:t>4，使其更加具体。此外，</w:t>
      </w:r>
      <w:r w:rsidR="00A11981" w:rsidRPr="000F7A6C">
        <w:rPr>
          <w:rFonts w:ascii="SimSun" w:hAnsi="SimSun"/>
          <w:sz w:val="24"/>
          <w:lang w:eastAsia="zh-CN"/>
        </w:rPr>
        <w:t>应</w:t>
      </w:r>
      <w:r w:rsidR="00A04BEE" w:rsidRPr="000F7A6C">
        <w:rPr>
          <w:rFonts w:ascii="SimSun" w:hAnsi="SimSun"/>
          <w:sz w:val="24"/>
          <w:lang w:eastAsia="zh-CN"/>
        </w:rPr>
        <w:t>将</w:t>
      </w:r>
      <w:r w:rsidR="00F678C0" w:rsidRPr="000F7A6C">
        <w:rPr>
          <w:rFonts w:ascii="SimSun" w:hAnsi="SimSun"/>
          <w:sz w:val="24"/>
          <w:lang w:eastAsia="zh-CN"/>
        </w:rPr>
        <w:t>可持续供应链的概念纳入框架。</w:t>
      </w:r>
    </w:p>
    <w:p w14:paraId="7936E9E9" w14:textId="35909FDE"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w:t>
      </w:r>
      <w:r w:rsidR="006B5634" w:rsidRPr="000F7A6C">
        <w:rPr>
          <w:rFonts w:ascii="SimSun" w:hAnsi="SimSun"/>
          <w:sz w:val="24"/>
          <w:lang w:eastAsia="zh-CN"/>
        </w:rPr>
        <w:t>CBD/SBSTTA/23/2/Add.4号</w:t>
      </w:r>
      <w:r w:rsidR="00F678C0" w:rsidRPr="000F7A6C">
        <w:rPr>
          <w:rFonts w:ascii="SimSun" w:hAnsi="SimSun"/>
          <w:sz w:val="24"/>
          <w:lang w:eastAsia="zh-CN"/>
        </w:rPr>
        <w:t>文件</w:t>
      </w:r>
      <w:r w:rsidR="006B5634" w:rsidRPr="000F7A6C">
        <w:rPr>
          <w:rFonts w:ascii="SimSun" w:hAnsi="SimSun"/>
          <w:sz w:val="24"/>
          <w:lang w:eastAsia="zh-CN"/>
        </w:rPr>
        <w:t>附件中</w:t>
      </w:r>
      <w:r w:rsidR="00C0035D" w:rsidRPr="000F7A6C">
        <w:rPr>
          <w:rFonts w:ascii="SimSun" w:hAnsi="SimSun" w:hint="eastAsia"/>
          <w:sz w:val="24"/>
          <w:lang w:eastAsia="zh-CN"/>
        </w:rPr>
        <w:t>所</w:t>
      </w:r>
      <w:r w:rsidR="00F678C0" w:rsidRPr="000F7A6C">
        <w:rPr>
          <w:rFonts w:ascii="SimSun" w:hAnsi="SimSun"/>
          <w:sz w:val="24"/>
          <w:lang w:eastAsia="zh-CN"/>
        </w:rPr>
        <w:t>提供清单</w:t>
      </w:r>
      <w:r w:rsidR="00C0035D" w:rsidRPr="000F7A6C">
        <w:rPr>
          <w:rFonts w:ascii="SimSun" w:hAnsi="SimSun" w:hint="eastAsia"/>
          <w:sz w:val="24"/>
          <w:lang w:eastAsia="zh-CN"/>
        </w:rPr>
        <w:t>未</w:t>
      </w:r>
      <w:r w:rsidR="006B5634" w:rsidRPr="000F7A6C">
        <w:rPr>
          <w:rFonts w:ascii="SimSun" w:hAnsi="SimSun"/>
          <w:sz w:val="24"/>
          <w:lang w:eastAsia="zh-CN"/>
        </w:rPr>
        <w:t>列入</w:t>
      </w:r>
      <w:r w:rsidR="00F678C0" w:rsidRPr="000F7A6C">
        <w:rPr>
          <w:rFonts w:ascii="SimSun" w:hAnsi="SimSun"/>
          <w:sz w:val="24"/>
          <w:lang w:eastAsia="zh-CN"/>
        </w:rPr>
        <w:t>2020年后全球生物多样性框架不限成员名额工作组第一次会议提出的一些跨领域问题</w:t>
      </w:r>
      <w:r w:rsidR="006B5634" w:rsidRPr="000F7A6C">
        <w:rPr>
          <w:rFonts w:ascii="SimSun" w:hAnsi="SimSun"/>
          <w:sz w:val="24"/>
          <w:lang w:eastAsia="zh-CN"/>
        </w:rPr>
        <w:t>，</w:t>
      </w:r>
      <w:r w:rsidR="00C0035D" w:rsidRPr="000F7A6C">
        <w:rPr>
          <w:rFonts w:ascii="SimSun" w:hAnsi="SimSun"/>
          <w:sz w:val="24"/>
          <w:lang w:eastAsia="zh-CN"/>
        </w:rPr>
        <w:t>为</w:t>
      </w:r>
      <w:r w:rsidR="00F678C0" w:rsidRPr="000F7A6C">
        <w:rPr>
          <w:rFonts w:ascii="SimSun" w:hAnsi="SimSun"/>
          <w:sz w:val="24"/>
          <w:lang w:eastAsia="zh-CN"/>
        </w:rPr>
        <w:t>保持一致，应将</w:t>
      </w:r>
      <w:r w:rsidR="006B5634" w:rsidRPr="000F7A6C">
        <w:rPr>
          <w:rFonts w:ascii="SimSun" w:hAnsi="SimSun"/>
          <w:sz w:val="24"/>
          <w:lang w:eastAsia="zh-CN"/>
        </w:rPr>
        <w:t>这些问题</w:t>
      </w:r>
      <w:r w:rsidR="00F678C0" w:rsidRPr="000F7A6C">
        <w:rPr>
          <w:rFonts w:ascii="SimSun" w:hAnsi="SimSun"/>
          <w:sz w:val="24"/>
          <w:lang w:eastAsia="zh-CN"/>
        </w:rPr>
        <w:t>包括在内。</w:t>
      </w:r>
    </w:p>
    <w:p w14:paraId="4AB89072" w14:textId="58E2A5C1"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认为</w:t>
      </w:r>
      <w:r w:rsidR="006B5634" w:rsidRPr="000F7A6C">
        <w:rPr>
          <w:rFonts w:ascii="SimSun" w:hAnsi="SimSun"/>
          <w:sz w:val="24"/>
          <w:lang w:eastAsia="zh-CN"/>
        </w:rPr>
        <w:t>一些</w:t>
      </w:r>
      <w:r w:rsidR="00F678C0" w:rsidRPr="000F7A6C">
        <w:rPr>
          <w:rFonts w:ascii="SimSun" w:hAnsi="SimSun"/>
          <w:sz w:val="24"/>
          <w:lang w:eastAsia="zh-CN"/>
        </w:rPr>
        <w:t>项目有些重复，例如生物多样性的价值</w:t>
      </w:r>
      <w:r w:rsidR="006B5634" w:rsidRPr="000F7A6C">
        <w:rPr>
          <w:rFonts w:ascii="SimSun" w:hAnsi="SimSun"/>
          <w:sz w:val="24"/>
          <w:lang w:eastAsia="zh-CN"/>
        </w:rPr>
        <w:t>也在</w:t>
      </w:r>
      <w:r w:rsidR="00F678C0" w:rsidRPr="000F7A6C">
        <w:rPr>
          <w:rFonts w:ascii="SimSun" w:hAnsi="SimSun"/>
          <w:sz w:val="24"/>
          <w:lang w:eastAsia="zh-CN"/>
        </w:rPr>
        <w:t>前几节中</w:t>
      </w:r>
      <w:r w:rsidR="006B5634" w:rsidRPr="000F7A6C">
        <w:rPr>
          <w:rFonts w:ascii="SimSun" w:hAnsi="SimSun"/>
          <w:sz w:val="24"/>
          <w:lang w:eastAsia="zh-CN"/>
        </w:rPr>
        <w:t>出现</w:t>
      </w:r>
      <w:r w:rsidR="00F678C0" w:rsidRPr="000F7A6C">
        <w:rPr>
          <w:rFonts w:ascii="SimSun" w:hAnsi="SimSun"/>
          <w:sz w:val="24"/>
          <w:lang w:eastAsia="zh-CN"/>
        </w:rPr>
        <w:t>。</w:t>
      </w:r>
    </w:p>
    <w:p w14:paraId="258A488C" w14:textId="23103A1E"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认为</w:t>
      </w:r>
      <w:r w:rsidR="006B5634" w:rsidRPr="000F7A6C">
        <w:rPr>
          <w:rFonts w:ascii="SimSun" w:hAnsi="SimSun"/>
          <w:sz w:val="24"/>
          <w:lang w:eastAsia="zh-CN"/>
        </w:rPr>
        <w:t>本节由于关系到制度、结构和做法，</w:t>
      </w:r>
      <w:r w:rsidR="00F678C0" w:rsidRPr="000F7A6C">
        <w:rPr>
          <w:rFonts w:ascii="SimSun" w:hAnsi="SimSun"/>
          <w:sz w:val="24"/>
          <w:lang w:eastAsia="zh-CN"/>
        </w:rPr>
        <w:t>是最重要的</w:t>
      </w:r>
      <w:r w:rsidR="00C0035D" w:rsidRPr="000F7A6C">
        <w:rPr>
          <w:rFonts w:ascii="SimSun" w:hAnsi="SimSun" w:hint="eastAsia"/>
          <w:sz w:val="24"/>
          <w:lang w:eastAsia="zh-CN"/>
        </w:rPr>
        <w:t>章节之一</w:t>
      </w:r>
      <w:r w:rsidR="00F678C0" w:rsidRPr="000F7A6C">
        <w:rPr>
          <w:rFonts w:ascii="SimSun" w:hAnsi="SimSun"/>
          <w:sz w:val="24"/>
          <w:lang w:eastAsia="zh-CN"/>
        </w:rPr>
        <w:t>。</w:t>
      </w:r>
    </w:p>
    <w:p w14:paraId="450DE240" w14:textId="4264E180"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指出，本节</w:t>
      </w:r>
      <w:r w:rsidR="006B5634" w:rsidRPr="000F7A6C">
        <w:rPr>
          <w:rFonts w:ascii="SimSun" w:hAnsi="SimSun"/>
          <w:sz w:val="24"/>
          <w:lang w:eastAsia="zh-CN"/>
        </w:rPr>
        <w:t>同时列入了可以在</w:t>
      </w:r>
      <w:r w:rsidR="00F678C0" w:rsidRPr="000F7A6C">
        <w:rPr>
          <w:rFonts w:ascii="SimSun" w:hAnsi="SimSun"/>
          <w:sz w:val="24"/>
          <w:lang w:eastAsia="zh-CN"/>
        </w:rPr>
        <w:t>全球和国家两级</w:t>
      </w:r>
      <w:r w:rsidR="006B5634" w:rsidRPr="000F7A6C">
        <w:rPr>
          <w:rFonts w:ascii="SimSun" w:hAnsi="SimSun"/>
          <w:sz w:val="24"/>
          <w:lang w:eastAsia="zh-CN"/>
        </w:rPr>
        <w:t>采取的行动</w:t>
      </w:r>
      <w:r w:rsidR="00F678C0" w:rsidRPr="000F7A6C">
        <w:rPr>
          <w:rFonts w:ascii="SimSun" w:hAnsi="SimSun"/>
          <w:sz w:val="24"/>
          <w:lang w:eastAsia="zh-CN"/>
        </w:rPr>
        <w:t>，这在</w:t>
      </w:r>
      <w:r w:rsidR="006B5634" w:rsidRPr="000F7A6C">
        <w:rPr>
          <w:rFonts w:ascii="SimSun" w:hAnsi="SimSun"/>
          <w:sz w:val="24"/>
          <w:lang w:eastAsia="zh-CN"/>
        </w:rPr>
        <w:t>执行中</w:t>
      </w:r>
      <w:r w:rsidR="00F678C0" w:rsidRPr="000F7A6C">
        <w:rPr>
          <w:rFonts w:ascii="SimSun" w:hAnsi="SimSun"/>
          <w:sz w:val="24"/>
          <w:lang w:eastAsia="zh-CN"/>
        </w:rPr>
        <w:t>将变得很重要。</w:t>
      </w:r>
    </w:p>
    <w:p w14:paraId="40AD7E5A" w14:textId="3138AC8A"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lastRenderedPageBreak/>
        <w:t>一些成员</w:t>
      </w:r>
      <w:r w:rsidR="00F678C0" w:rsidRPr="000F7A6C">
        <w:rPr>
          <w:rFonts w:ascii="SimSun" w:hAnsi="SimSun"/>
          <w:sz w:val="24"/>
          <w:lang w:eastAsia="zh-CN"/>
        </w:rPr>
        <w:t>指出，各国将需要支持实现这些目标，</w:t>
      </w:r>
      <w:r w:rsidR="008244AE" w:rsidRPr="000F7A6C">
        <w:rPr>
          <w:rFonts w:ascii="SimSun" w:hAnsi="SimSun"/>
          <w:sz w:val="24"/>
          <w:lang w:eastAsia="zh-CN"/>
        </w:rPr>
        <w:t>而</w:t>
      </w:r>
      <w:r w:rsidR="00F678C0" w:rsidRPr="000F7A6C">
        <w:rPr>
          <w:rFonts w:ascii="SimSun" w:hAnsi="SimSun"/>
          <w:sz w:val="24"/>
          <w:lang w:eastAsia="zh-CN"/>
        </w:rPr>
        <w:t>本节与执行手段密切相关。</w:t>
      </w:r>
    </w:p>
    <w:p w14:paraId="5AD51903" w14:textId="63888745"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C0035D" w:rsidRPr="000F7A6C">
        <w:rPr>
          <w:rFonts w:ascii="SimSun" w:hAnsi="SimSun" w:hint="eastAsia"/>
          <w:sz w:val="24"/>
          <w:lang w:eastAsia="zh-CN"/>
        </w:rPr>
        <w:t>认为</w:t>
      </w:r>
      <w:r w:rsidR="00F678C0" w:rsidRPr="000F7A6C">
        <w:rPr>
          <w:rFonts w:ascii="SimSun" w:hAnsi="SimSun"/>
          <w:sz w:val="24"/>
          <w:lang w:eastAsia="zh-CN"/>
        </w:rPr>
        <w:t>，应如2020年后全球生物多样性框架不限成员名额工作组第一次会议所讨论的那样，制定</w:t>
      </w:r>
      <w:r w:rsidR="008244AE" w:rsidRPr="000F7A6C">
        <w:rPr>
          <w:rFonts w:ascii="SimSun" w:hAnsi="SimSun"/>
          <w:sz w:val="24"/>
          <w:lang w:eastAsia="zh-CN"/>
        </w:rPr>
        <w:t>一项关于</w:t>
      </w:r>
      <w:r w:rsidR="00F678C0" w:rsidRPr="000F7A6C">
        <w:rPr>
          <w:rFonts w:ascii="SimSun" w:hAnsi="SimSun"/>
          <w:sz w:val="24"/>
          <w:lang w:eastAsia="zh-CN"/>
        </w:rPr>
        <w:t>代际平等的目标。</w:t>
      </w:r>
    </w:p>
    <w:p w14:paraId="3C2D6B85" w14:textId="1DDE0842" w:rsidR="00F678C0" w:rsidRPr="00826078" w:rsidRDefault="00F678C0"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sz w:val="24"/>
          <w:lang w:eastAsia="zh-CN"/>
        </w:rPr>
        <w:t>1.</w:t>
      </w:r>
      <w:r w:rsidR="008244AE" w:rsidRPr="00826078">
        <w:rPr>
          <w:rFonts w:ascii="KaiTi" w:eastAsia="KaiTi" w:hAnsi="KaiTi"/>
          <w:sz w:val="24"/>
          <w:lang w:eastAsia="zh-CN"/>
        </w:rPr>
        <w:t xml:space="preserve">  </w:t>
      </w:r>
      <w:r w:rsidR="00E178E9" w:rsidRPr="00826078">
        <w:rPr>
          <w:rFonts w:ascii="KaiTi" w:eastAsia="KaiTi" w:hAnsi="KaiTi"/>
          <w:sz w:val="24"/>
          <w:lang w:eastAsia="zh-CN"/>
        </w:rPr>
        <w:t xml:space="preserve"> </w:t>
      </w:r>
      <w:r w:rsidR="007C3C9C" w:rsidRPr="00826078">
        <w:rPr>
          <w:rFonts w:ascii="KaiTi" w:eastAsia="KaiTi" w:hAnsi="KaiTi"/>
          <w:sz w:val="24"/>
          <w:lang w:eastAsia="zh-CN"/>
        </w:rPr>
        <w:t>奖励措施</w:t>
      </w:r>
    </w:p>
    <w:p w14:paraId="3582A894" w14:textId="092304BD"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7D200B" w:rsidRPr="000F7A6C">
        <w:rPr>
          <w:rFonts w:ascii="SimSun" w:hAnsi="SimSun"/>
          <w:sz w:val="24"/>
          <w:lang w:eastAsia="zh-CN"/>
        </w:rPr>
        <w:t>认为</w:t>
      </w:r>
      <w:r w:rsidR="00F678C0" w:rsidRPr="000F7A6C">
        <w:rPr>
          <w:rFonts w:ascii="SimSun" w:hAnsi="SimSun"/>
          <w:sz w:val="24"/>
          <w:lang w:eastAsia="zh-CN"/>
        </w:rPr>
        <w:t>，</w:t>
      </w:r>
      <w:r w:rsidR="005F601F" w:rsidRPr="000F7A6C">
        <w:rPr>
          <w:rFonts w:ascii="SimSun" w:hAnsi="SimSun"/>
          <w:sz w:val="24"/>
          <w:lang w:eastAsia="zh-CN"/>
        </w:rPr>
        <w:t>包括补偿和其他内容的正面</w:t>
      </w:r>
      <w:r w:rsidR="007C3C9C" w:rsidRPr="000F7A6C">
        <w:rPr>
          <w:rFonts w:ascii="SimSun" w:hAnsi="SimSun"/>
          <w:sz w:val="24"/>
          <w:lang w:eastAsia="zh-CN"/>
        </w:rPr>
        <w:t>奖励措施</w:t>
      </w:r>
      <w:r w:rsidR="005F601F" w:rsidRPr="000F7A6C">
        <w:rPr>
          <w:rFonts w:ascii="SimSun" w:hAnsi="SimSun"/>
          <w:sz w:val="24"/>
          <w:lang w:eastAsia="zh-CN"/>
        </w:rPr>
        <w:t>、</w:t>
      </w:r>
      <w:r w:rsidR="00F678C0" w:rsidRPr="000F7A6C">
        <w:rPr>
          <w:rFonts w:ascii="SimSun" w:hAnsi="SimSun"/>
          <w:sz w:val="24"/>
          <w:lang w:eastAsia="zh-CN"/>
        </w:rPr>
        <w:t>法律</w:t>
      </w:r>
      <w:r w:rsidR="005F601F" w:rsidRPr="000F7A6C">
        <w:rPr>
          <w:rFonts w:ascii="SimSun" w:hAnsi="SimSun"/>
          <w:sz w:val="24"/>
          <w:lang w:eastAsia="zh-CN"/>
        </w:rPr>
        <w:t>、条例、</w:t>
      </w:r>
      <w:r w:rsidR="00F678C0" w:rsidRPr="000F7A6C">
        <w:rPr>
          <w:rFonts w:ascii="SimSun" w:hAnsi="SimSun"/>
          <w:sz w:val="24"/>
          <w:lang w:eastAsia="zh-CN"/>
        </w:rPr>
        <w:t>政策</w:t>
      </w:r>
      <w:r w:rsidR="005F601F" w:rsidRPr="000F7A6C">
        <w:rPr>
          <w:rFonts w:ascii="SimSun" w:hAnsi="SimSun"/>
          <w:sz w:val="24"/>
          <w:lang w:eastAsia="zh-CN"/>
        </w:rPr>
        <w:t>、合规措施</w:t>
      </w:r>
      <w:r w:rsidR="00F678C0" w:rsidRPr="000F7A6C">
        <w:rPr>
          <w:rFonts w:ascii="SimSun" w:hAnsi="SimSun"/>
          <w:sz w:val="24"/>
          <w:lang w:eastAsia="zh-CN"/>
        </w:rPr>
        <w:t>和</w:t>
      </w:r>
      <w:r w:rsidR="005F601F" w:rsidRPr="000F7A6C">
        <w:rPr>
          <w:rFonts w:ascii="SimSun" w:hAnsi="SimSun"/>
          <w:sz w:val="24"/>
          <w:lang w:eastAsia="zh-CN"/>
        </w:rPr>
        <w:t>执法措施</w:t>
      </w:r>
      <w:r w:rsidR="00F678C0" w:rsidRPr="000F7A6C">
        <w:rPr>
          <w:rFonts w:ascii="SimSun" w:hAnsi="SimSun"/>
          <w:sz w:val="24"/>
          <w:lang w:eastAsia="zh-CN"/>
        </w:rPr>
        <w:t>可能</w:t>
      </w:r>
      <w:r w:rsidR="005F601F" w:rsidRPr="000F7A6C">
        <w:rPr>
          <w:rFonts w:ascii="SimSun" w:hAnsi="SimSun"/>
          <w:sz w:val="24"/>
          <w:lang w:eastAsia="zh-CN"/>
        </w:rPr>
        <w:t>有所帮助</w:t>
      </w:r>
      <w:r w:rsidR="00F678C0" w:rsidRPr="000F7A6C">
        <w:rPr>
          <w:rFonts w:ascii="SimSun" w:hAnsi="SimSun"/>
          <w:sz w:val="24"/>
          <w:lang w:eastAsia="zh-CN"/>
        </w:rPr>
        <w:t>。</w:t>
      </w:r>
    </w:p>
    <w:p w14:paraId="708A18BE" w14:textId="12CDDCB3"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建议可以</w:t>
      </w:r>
      <w:r w:rsidR="00A04BEE" w:rsidRPr="000F7A6C">
        <w:rPr>
          <w:rFonts w:ascii="SimSun" w:hAnsi="SimSun"/>
          <w:sz w:val="24"/>
          <w:lang w:eastAsia="zh-CN"/>
        </w:rPr>
        <w:t>将</w:t>
      </w:r>
      <w:r w:rsidR="005F601F" w:rsidRPr="000F7A6C">
        <w:rPr>
          <w:rFonts w:ascii="SimSun" w:hAnsi="SimSun"/>
          <w:sz w:val="24"/>
          <w:lang w:eastAsia="zh-CN"/>
        </w:rPr>
        <w:t>惠益</w:t>
      </w:r>
      <w:r w:rsidR="00F678C0" w:rsidRPr="000F7A6C">
        <w:rPr>
          <w:rFonts w:ascii="SimSun" w:hAnsi="SimSun"/>
          <w:sz w:val="24"/>
          <w:lang w:eastAsia="zh-CN"/>
        </w:rPr>
        <w:t>分享视为一种</w:t>
      </w:r>
      <w:r w:rsidR="007C3C9C" w:rsidRPr="000F7A6C">
        <w:rPr>
          <w:rFonts w:ascii="SimSun" w:hAnsi="SimSun"/>
          <w:sz w:val="24"/>
          <w:lang w:eastAsia="zh-CN"/>
        </w:rPr>
        <w:t>奖励措施</w:t>
      </w:r>
      <w:r w:rsidR="00F678C0" w:rsidRPr="000F7A6C">
        <w:rPr>
          <w:rFonts w:ascii="SimSun" w:hAnsi="SimSun"/>
          <w:sz w:val="24"/>
          <w:lang w:eastAsia="zh-CN"/>
        </w:rPr>
        <w:t>。</w:t>
      </w:r>
    </w:p>
    <w:p w14:paraId="7CE42F33" w14:textId="3AEEBF35"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建议可以在</w:t>
      </w:r>
      <w:r w:rsidR="007C3C9C" w:rsidRPr="000F7A6C">
        <w:rPr>
          <w:rFonts w:ascii="SimSun" w:hAnsi="SimSun"/>
          <w:sz w:val="24"/>
          <w:lang w:eastAsia="zh-CN"/>
        </w:rPr>
        <w:t>奖励措施</w:t>
      </w:r>
      <w:r w:rsidR="005F601F" w:rsidRPr="000F7A6C">
        <w:rPr>
          <w:rFonts w:ascii="SimSun" w:hAnsi="SimSun"/>
          <w:sz w:val="24"/>
          <w:lang w:eastAsia="zh-CN"/>
        </w:rPr>
        <w:t>下增列一项</w:t>
      </w:r>
      <w:r w:rsidR="00F678C0" w:rsidRPr="000F7A6C">
        <w:rPr>
          <w:rFonts w:ascii="SimSun" w:hAnsi="SimSun"/>
          <w:sz w:val="24"/>
          <w:lang w:eastAsia="zh-CN"/>
        </w:rPr>
        <w:t>与小农户有关的新</w:t>
      </w:r>
      <w:r w:rsidR="005F601F" w:rsidRPr="000F7A6C">
        <w:rPr>
          <w:rFonts w:ascii="SimSun" w:hAnsi="SimSun"/>
          <w:sz w:val="24"/>
          <w:lang w:eastAsia="zh-CN"/>
        </w:rPr>
        <w:t>内容</w:t>
      </w:r>
      <w:r w:rsidR="00F678C0" w:rsidRPr="000F7A6C">
        <w:rPr>
          <w:rFonts w:ascii="SimSun" w:hAnsi="SimSun"/>
          <w:sz w:val="24"/>
          <w:lang w:eastAsia="zh-CN"/>
        </w:rPr>
        <w:t>。建议的另一</w:t>
      </w:r>
      <w:r w:rsidR="005F601F" w:rsidRPr="000F7A6C">
        <w:rPr>
          <w:rFonts w:ascii="SimSun" w:hAnsi="SimSun"/>
          <w:sz w:val="24"/>
          <w:lang w:eastAsia="zh-CN"/>
        </w:rPr>
        <w:t>项</w:t>
      </w:r>
      <w:r w:rsidR="00F678C0" w:rsidRPr="000F7A6C">
        <w:rPr>
          <w:rFonts w:ascii="SimSun" w:hAnsi="SimSun"/>
          <w:sz w:val="24"/>
          <w:lang w:eastAsia="zh-CN"/>
        </w:rPr>
        <w:t>新</w:t>
      </w:r>
      <w:r w:rsidR="005F601F" w:rsidRPr="000F7A6C">
        <w:rPr>
          <w:rFonts w:ascii="SimSun" w:hAnsi="SimSun"/>
          <w:sz w:val="24"/>
          <w:lang w:eastAsia="zh-CN"/>
        </w:rPr>
        <w:t>内容</w:t>
      </w:r>
      <w:r w:rsidR="00F678C0" w:rsidRPr="000F7A6C">
        <w:rPr>
          <w:rFonts w:ascii="SimSun" w:hAnsi="SimSun"/>
          <w:sz w:val="24"/>
          <w:lang w:eastAsia="zh-CN"/>
        </w:rPr>
        <w:t>是海</w:t>
      </w:r>
      <w:r w:rsidR="005F601F" w:rsidRPr="000F7A6C">
        <w:rPr>
          <w:rFonts w:ascii="SimSun" w:hAnsi="SimSun"/>
          <w:sz w:val="24"/>
          <w:lang w:eastAsia="zh-CN"/>
        </w:rPr>
        <w:t>上</w:t>
      </w:r>
      <w:r w:rsidR="00F678C0" w:rsidRPr="000F7A6C">
        <w:rPr>
          <w:rFonts w:ascii="SimSun" w:hAnsi="SimSun"/>
          <w:sz w:val="24"/>
          <w:lang w:eastAsia="zh-CN"/>
        </w:rPr>
        <w:t>和</w:t>
      </w:r>
      <w:r w:rsidR="005F601F" w:rsidRPr="000F7A6C">
        <w:rPr>
          <w:rFonts w:ascii="SimSun" w:hAnsi="SimSun"/>
          <w:sz w:val="24"/>
          <w:lang w:eastAsia="zh-CN"/>
        </w:rPr>
        <w:t>陆地</w:t>
      </w:r>
      <w:r w:rsidR="00F678C0" w:rsidRPr="000F7A6C">
        <w:rPr>
          <w:rFonts w:ascii="SimSun" w:hAnsi="SimSun"/>
          <w:sz w:val="24"/>
          <w:lang w:eastAsia="zh-CN"/>
        </w:rPr>
        <w:t>景观规划。</w:t>
      </w:r>
    </w:p>
    <w:p w14:paraId="58F3B33C" w14:textId="2DE3F941" w:rsidR="00F678C0" w:rsidRPr="00826078" w:rsidRDefault="00F678C0"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sz w:val="24"/>
          <w:lang w:eastAsia="zh-CN"/>
        </w:rPr>
        <w:t>2.</w:t>
      </w:r>
      <w:r w:rsidR="005F601F" w:rsidRPr="00826078">
        <w:rPr>
          <w:rFonts w:ascii="KaiTi" w:eastAsia="KaiTi" w:hAnsi="KaiTi"/>
          <w:sz w:val="24"/>
          <w:lang w:eastAsia="zh-CN"/>
        </w:rPr>
        <w:t xml:space="preserve">  </w:t>
      </w:r>
      <w:r w:rsidR="00E178E9" w:rsidRPr="00826078">
        <w:rPr>
          <w:rFonts w:ascii="KaiTi" w:eastAsia="KaiTi" w:hAnsi="KaiTi"/>
          <w:sz w:val="24"/>
          <w:lang w:eastAsia="zh-CN"/>
        </w:rPr>
        <w:t xml:space="preserve"> </w:t>
      </w:r>
      <w:r w:rsidRPr="00826078">
        <w:rPr>
          <w:rFonts w:ascii="KaiTi" w:eastAsia="KaiTi" w:hAnsi="KaiTi"/>
          <w:sz w:val="24"/>
          <w:lang w:eastAsia="zh-CN"/>
        </w:rPr>
        <w:t>法律</w:t>
      </w:r>
      <w:r w:rsidR="005F601F" w:rsidRPr="00826078">
        <w:rPr>
          <w:rFonts w:ascii="KaiTi" w:eastAsia="KaiTi" w:hAnsi="KaiTi"/>
          <w:sz w:val="24"/>
          <w:lang w:eastAsia="zh-CN"/>
        </w:rPr>
        <w:t>、条例</w:t>
      </w:r>
      <w:r w:rsidRPr="00826078">
        <w:rPr>
          <w:rFonts w:ascii="KaiTi" w:eastAsia="KaiTi" w:hAnsi="KaiTi"/>
          <w:sz w:val="24"/>
          <w:lang w:eastAsia="zh-CN"/>
        </w:rPr>
        <w:t>和政策</w:t>
      </w:r>
    </w:p>
    <w:p w14:paraId="182FDA71" w14:textId="448F7D11"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强调</w:t>
      </w:r>
      <w:r w:rsidR="004A7653" w:rsidRPr="000F7A6C">
        <w:rPr>
          <w:rFonts w:ascii="SimSun" w:hAnsi="SimSun"/>
          <w:sz w:val="24"/>
          <w:lang w:eastAsia="zh-CN"/>
        </w:rPr>
        <w:t>，</w:t>
      </w:r>
      <w:r w:rsidR="00CF7297" w:rsidRPr="000F7A6C">
        <w:rPr>
          <w:rFonts w:ascii="SimSun" w:hAnsi="SimSun" w:hint="eastAsia"/>
          <w:sz w:val="24"/>
          <w:lang w:eastAsia="zh-CN"/>
        </w:rPr>
        <w:t>必须</w:t>
      </w:r>
      <w:r w:rsidR="004A7653" w:rsidRPr="000F7A6C">
        <w:rPr>
          <w:rFonts w:ascii="SimSun" w:hAnsi="SimSun"/>
          <w:sz w:val="24"/>
          <w:lang w:eastAsia="zh-CN"/>
        </w:rPr>
        <w:t>在关于</w:t>
      </w:r>
      <w:r w:rsidR="00F678C0" w:rsidRPr="000F7A6C">
        <w:rPr>
          <w:rFonts w:ascii="SimSun" w:hAnsi="SimSun"/>
          <w:sz w:val="24"/>
          <w:lang w:eastAsia="zh-CN"/>
        </w:rPr>
        <w:t>法律</w:t>
      </w:r>
      <w:r w:rsidR="004A7653" w:rsidRPr="000F7A6C">
        <w:rPr>
          <w:rFonts w:ascii="SimSun" w:hAnsi="SimSun"/>
          <w:sz w:val="24"/>
          <w:lang w:eastAsia="zh-CN"/>
        </w:rPr>
        <w:t>的</w:t>
      </w:r>
      <w:r w:rsidR="00F678C0" w:rsidRPr="000F7A6C">
        <w:rPr>
          <w:rFonts w:ascii="SimSun" w:hAnsi="SimSun"/>
          <w:sz w:val="24"/>
          <w:lang w:eastAsia="zh-CN"/>
        </w:rPr>
        <w:t>目标下制定与环境犯罪</w:t>
      </w:r>
      <w:r w:rsidR="004A7653" w:rsidRPr="000F7A6C">
        <w:rPr>
          <w:rFonts w:ascii="SimSun" w:hAnsi="SimSun"/>
          <w:sz w:val="24"/>
          <w:lang w:eastAsia="zh-CN"/>
        </w:rPr>
        <w:t>、</w:t>
      </w:r>
      <w:r w:rsidR="00F678C0" w:rsidRPr="000F7A6C">
        <w:rPr>
          <w:rFonts w:ascii="SimSun" w:hAnsi="SimSun"/>
          <w:sz w:val="24"/>
          <w:lang w:eastAsia="zh-CN"/>
        </w:rPr>
        <w:t>野生动植物犯罪或非法野生动植物贸易有关的目标。</w:t>
      </w:r>
    </w:p>
    <w:p w14:paraId="7EDBEC20" w14:textId="3E658D84"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指出，需要建立</w:t>
      </w:r>
      <w:r w:rsidR="00CF7297" w:rsidRPr="000F7A6C">
        <w:rPr>
          <w:rFonts w:ascii="SimSun" w:hAnsi="SimSun" w:hint="eastAsia"/>
          <w:sz w:val="24"/>
          <w:lang w:eastAsia="zh-CN"/>
        </w:rPr>
        <w:t>履约</w:t>
      </w:r>
      <w:r w:rsidR="00F678C0" w:rsidRPr="000F7A6C">
        <w:rPr>
          <w:rFonts w:ascii="SimSun" w:hAnsi="SimSun"/>
          <w:sz w:val="24"/>
          <w:lang w:eastAsia="zh-CN"/>
        </w:rPr>
        <w:t>和执行机制</w:t>
      </w:r>
      <w:r w:rsidR="004A7653" w:rsidRPr="000F7A6C">
        <w:rPr>
          <w:rFonts w:ascii="SimSun" w:hAnsi="SimSun"/>
          <w:sz w:val="24"/>
          <w:lang w:eastAsia="zh-CN"/>
        </w:rPr>
        <w:t>并为此提供</w:t>
      </w:r>
      <w:r w:rsidR="00F678C0" w:rsidRPr="000F7A6C">
        <w:rPr>
          <w:rFonts w:ascii="SimSun" w:hAnsi="SimSun"/>
          <w:sz w:val="24"/>
          <w:lang w:eastAsia="zh-CN"/>
        </w:rPr>
        <w:t>必要的</w:t>
      </w:r>
      <w:r w:rsidR="004A7653" w:rsidRPr="000F7A6C">
        <w:rPr>
          <w:rFonts w:ascii="SimSun" w:hAnsi="SimSun"/>
          <w:sz w:val="24"/>
          <w:lang w:eastAsia="zh-CN"/>
        </w:rPr>
        <w:t>工具</w:t>
      </w:r>
      <w:r w:rsidR="00F678C0" w:rsidRPr="000F7A6C">
        <w:rPr>
          <w:rFonts w:ascii="SimSun" w:hAnsi="SimSun"/>
          <w:sz w:val="24"/>
          <w:lang w:eastAsia="zh-CN"/>
        </w:rPr>
        <w:t>。</w:t>
      </w:r>
    </w:p>
    <w:p w14:paraId="4A7F9FBF" w14:textId="77777777" w:rsidR="00CF7297" w:rsidRPr="000F7A6C" w:rsidRDefault="00CF7297" w:rsidP="00CF7297">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Pr="000F7A6C">
        <w:rPr>
          <w:rFonts w:ascii="SimSun" w:hAnsi="SimSun" w:hint="eastAsia"/>
          <w:sz w:val="24"/>
          <w:lang w:eastAsia="zh-CN"/>
        </w:rPr>
        <w:t>认为</w:t>
      </w:r>
      <w:r w:rsidRPr="000F7A6C">
        <w:rPr>
          <w:rFonts w:ascii="SimSun" w:hAnsi="SimSun"/>
          <w:sz w:val="24"/>
          <w:lang w:eastAsia="zh-CN"/>
        </w:rPr>
        <w:t>可制定关于通过习俗方式</w:t>
      </w:r>
      <w:r w:rsidRPr="000F7A6C">
        <w:rPr>
          <w:rFonts w:ascii="SimSun" w:hAnsi="SimSun" w:hint="eastAsia"/>
          <w:sz w:val="24"/>
          <w:lang w:eastAsia="zh-CN"/>
        </w:rPr>
        <w:t>进行</w:t>
      </w:r>
      <w:r w:rsidRPr="000F7A6C">
        <w:rPr>
          <w:rFonts w:ascii="SimSun" w:hAnsi="SimSun"/>
          <w:sz w:val="24"/>
          <w:lang w:eastAsia="zh-CN"/>
        </w:rPr>
        <w:t>可持续利用的目标。</w:t>
      </w:r>
    </w:p>
    <w:p w14:paraId="1D203E2D" w14:textId="5603B183" w:rsidR="00CF7297" w:rsidRPr="000F7A6C" w:rsidRDefault="00CF7297" w:rsidP="00CF7297">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Pr="000F7A6C">
        <w:rPr>
          <w:rFonts w:ascii="SimSun" w:hAnsi="SimSun" w:hint="eastAsia"/>
          <w:sz w:val="24"/>
          <w:lang w:eastAsia="zh-CN"/>
        </w:rPr>
        <w:t>讨论到，</w:t>
      </w:r>
      <w:r w:rsidRPr="000F7A6C">
        <w:rPr>
          <w:rFonts w:ascii="SimSun" w:hAnsi="SimSun"/>
          <w:sz w:val="24"/>
          <w:lang w:eastAsia="zh-CN"/>
        </w:rPr>
        <w:t>通过空间规划、环境法律和空间规划政策（即生态红线）</w:t>
      </w:r>
      <w:r w:rsidRPr="000F7A6C">
        <w:rPr>
          <w:rFonts w:ascii="SimSun" w:hAnsi="SimSun" w:hint="eastAsia"/>
          <w:sz w:val="24"/>
          <w:lang w:eastAsia="zh-CN"/>
        </w:rPr>
        <w:t>将</w:t>
      </w:r>
      <w:r w:rsidRPr="000F7A6C">
        <w:rPr>
          <w:rFonts w:ascii="SimSun" w:hAnsi="SimSun"/>
          <w:sz w:val="24"/>
          <w:lang w:eastAsia="zh-CN"/>
        </w:rPr>
        <w:t>土地管理与海洋管理</w:t>
      </w:r>
      <w:r w:rsidRPr="000F7A6C">
        <w:rPr>
          <w:rFonts w:ascii="SimSun" w:hAnsi="SimSun" w:hint="eastAsia"/>
          <w:sz w:val="24"/>
          <w:lang w:eastAsia="zh-CN"/>
        </w:rPr>
        <w:t>衔接起来十分重要</w:t>
      </w:r>
      <w:r w:rsidRPr="000F7A6C">
        <w:rPr>
          <w:rFonts w:ascii="SimSun" w:hAnsi="SimSun"/>
          <w:sz w:val="24"/>
          <w:lang w:eastAsia="zh-CN"/>
        </w:rPr>
        <w:t>。</w:t>
      </w:r>
    </w:p>
    <w:p w14:paraId="1CB069FB" w14:textId="69EF970D" w:rsidR="00F678C0" w:rsidRPr="00826078" w:rsidRDefault="00F678C0"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sz w:val="24"/>
          <w:lang w:eastAsia="zh-CN"/>
        </w:rPr>
        <w:t>3.</w:t>
      </w:r>
      <w:r w:rsidR="004A7653" w:rsidRPr="00826078">
        <w:rPr>
          <w:rFonts w:ascii="KaiTi" w:eastAsia="KaiTi" w:hAnsi="KaiTi"/>
          <w:sz w:val="24"/>
          <w:lang w:eastAsia="zh-CN"/>
        </w:rPr>
        <w:t xml:space="preserve">  </w:t>
      </w:r>
      <w:r w:rsidR="00E178E9" w:rsidRPr="00826078">
        <w:rPr>
          <w:rFonts w:ascii="KaiTi" w:eastAsia="KaiTi" w:hAnsi="KaiTi"/>
          <w:sz w:val="24"/>
          <w:lang w:eastAsia="zh-CN"/>
        </w:rPr>
        <w:t xml:space="preserve"> </w:t>
      </w:r>
      <w:r w:rsidRPr="00826078">
        <w:rPr>
          <w:rFonts w:ascii="KaiTi" w:eastAsia="KaiTi" w:hAnsi="KaiTi"/>
          <w:sz w:val="24"/>
          <w:lang w:eastAsia="zh-CN"/>
        </w:rPr>
        <w:t>可持续消费和生产</w:t>
      </w:r>
    </w:p>
    <w:p w14:paraId="36DE8D0A" w14:textId="66BDC3B5"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认为应</w:t>
      </w:r>
      <w:r w:rsidR="001D6C50" w:rsidRPr="000F7A6C">
        <w:rPr>
          <w:rFonts w:ascii="SimSun" w:hAnsi="SimSun"/>
          <w:sz w:val="24"/>
          <w:lang w:eastAsia="zh-CN"/>
        </w:rPr>
        <w:t>列入</w:t>
      </w:r>
      <w:r w:rsidR="00CF7297" w:rsidRPr="000F7A6C">
        <w:rPr>
          <w:rFonts w:ascii="SimSun" w:hAnsi="SimSun" w:hint="eastAsia"/>
          <w:sz w:val="24"/>
          <w:lang w:eastAsia="zh-CN"/>
        </w:rPr>
        <w:t>陆地</w:t>
      </w:r>
      <w:r w:rsidR="00F678C0" w:rsidRPr="000F7A6C">
        <w:rPr>
          <w:rFonts w:ascii="SimSun" w:hAnsi="SimSun"/>
          <w:sz w:val="24"/>
          <w:lang w:eastAsia="zh-CN"/>
        </w:rPr>
        <w:t>景观</w:t>
      </w:r>
      <w:r w:rsidR="00CF7297" w:rsidRPr="000F7A6C">
        <w:rPr>
          <w:rFonts w:ascii="SimSun" w:hAnsi="SimSun" w:hint="eastAsia"/>
          <w:sz w:val="24"/>
          <w:lang w:eastAsia="zh-CN"/>
        </w:rPr>
        <w:t>办法</w:t>
      </w:r>
      <w:r w:rsidR="00F678C0" w:rsidRPr="000F7A6C">
        <w:rPr>
          <w:rFonts w:ascii="SimSun" w:hAnsi="SimSun"/>
          <w:sz w:val="24"/>
          <w:lang w:eastAsia="zh-CN"/>
        </w:rPr>
        <w:t>。</w:t>
      </w:r>
    </w:p>
    <w:p w14:paraId="12D57DB8" w14:textId="069DD6F0"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认为</w:t>
      </w:r>
      <w:r w:rsidR="00AF5EF0" w:rsidRPr="000F7A6C">
        <w:rPr>
          <w:rFonts w:ascii="SimSun" w:hAnsi="SimSun"/>
          <w:sz w:val="24"/>
          <w:lang w:eastAsia="zh-CN"/>
        </w:rPr>
        <w:t>如果要改变</w:t>
      </w:r>
      <w:r w:rsidR="00F678C0" w:rsidRPr="000F7A6C">
        <w:rPr>
          <w:rFonts w:ascii="SimSun" w:hAnsi="SimSun"/>
          <w:sz w:val="24"/>
          <w:lang w:eastAsia="zh-CN"/>
        </w:rPr>
        <w:t>行为</w:t>
      </w:r>
      <w:r w:rsidR="00AF5EF0" w:rsidRPr="000F7A6C">
        <w:rPr>
          <w:rFonts w:ascii="SimSun" w:hAnsi="SimSun"/>
          <w:sz w:val="24"/>
          <w:lang w:eastAsia="zh-CN"/>
        </w:rPr>
        <w:t>，</w:t>
      </w:r>
      <w:r w:rsidR="00F678C0" w:rsidRPr="000F7A6C">
        <w:rPr>
          <w:rFonts w:ascii="SimSun" w:hAnsi="SimSun"/>
          <w:sz w:val="24"/>
          <w:lang w:eastAsia="zh-CN"/>
        </w:rPr>
        <w:t>需要沟通和参与，还需要</w:t>
      </w:r>
      <w:r w:rsidR="00AF5EF0" w:rsidRPr="000F7A6C">
        <w:rPr>
          <w:rFonts w:ascii="SimSun" w:hAnsi="SimSun"/>
          <w:sz w:val="24"/>
          <w:lang w:eastAsia="zh-CN"/>
        </w:rPr>
        <w:t>努力管理</w:t>
      </w:r>
      <w:r w:rsidR="00103A84" w:rsidRPr="000F7A6C">
        <w:rPr>
          <w:rFonts w:ascii="SimSun" w:hAnsi="SimSun" w:hint="eastAsia"/>
          <w:sz w:val="24"/>
          <w:lang w:eastAsia="zh-CN"/>
        </w:rPr>
        <w:t>对</w:t>
      </w:r>
      <w:r w:rsidR="00F678C0" w:rsidRPr="000F7A6C">
        <w:rPr>
          <w:rFonts w:ascii="SimSun" w:hAnsi="SimSun"/>
          <w:sz w:val="24"/>
          <w:lang w:eastAsia="zh-CN"/>
        </w:rPr>
        <w:t>生物产品</w:t>
      </w:r>
      <w:r w:rsidR="00AF5EF0" w:rsidRPr="000F7A6C">
        <w:rPr>
          <w:rFonts w:ascii="SimSun" w:hAnsi="SimSun"/>
          <w:sz w:val="24"/>
          <w:lang w:eastAsia="zh-CN"/>
        </w:rPr>
        <w:t>的</w:t>
      </w:r>
      <w:r w:rsidR="00F678C0" w:rsidRPr="000F7A6C">
        <w:rPr>
          <w:rFonts w:ascii="SimSun" w:hAnsi="SimSun"/>
          <w:sz w:val="24"/>
          <w:lang w:eastAsia="zh-CN"/>
        </w:rPr>
        <w:t>需求。</w:t>
      </w:r>
    </w:p>
    <w:p w14:paraId="2344C174" w14:textId="19CCBE7B"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w:t>
      </w:r>
      <w:r w:rsidR="00AF5EF0" w:rsidRPr="000F7A6C">
        <w:rPr>
          <w:rFonts w:ascii="SimSun" w:hAnsi="SimSun"/>
          <w:sz w:val="24"/>
          <w:lang w:eastAsia="zh-CN"/>
        </w:rPr>
        <w:t>对某些术语使用得很多</w:t>
      </w:r>
      <w:r w:rsidR="00F678C0" w:rsidRPr="000F7A6C">
        <w:rPr>
          <w:rFonts w:ascii="SimSun" w:hAnsi="SimSun"/>
          <w:sz w:val="24"/>
          <w:lang w:eastAsia="zh-CN"/>
        </w:rPr>
        <w:t>，诸如足迹</w:t>
      </w:r>
      <w:r w:rsidR="00AF5EF0" w:rsidRPr="000F7A6C">
        <w:rPr>
          <w:rFonts w:ascii="SimSun" w:hAnsi="SimSun"/>
          <w:sz w:val="24"/>
          <w:lang w:eastAsia="zh-CN"/>
        </w:rPr>
        <w:t>、</w:t>
      </w:r>
      <w:r w:rsidR="00F678C0" w:rsidRPr="000F7A6C">
        <w:rPr>
          <w:rFonts w:ascii="SimSun" w:hAnsi="SimSun"/>
          <w:sz w:val="24"/>
          <w:lang w:eastAsia="zh-CN"/>
        </w:rPr>
        <w:t>供应链和循环经济</w:t>
      </w:r>
      <w:r w:rsidR="00AF5EF0" w:rsidRPr="000F7A6C">
        <w:rPr>
          <w:rFonts w:ascii="SimSun" w:hAnsi="SimSun"/>
          <w:sz w:val="24"/>
          <w:lang w:eastAsia="zh-CN"/>
        </w:rPr>
        <w:t>这样</w:t>
      </w:r>
      <w:r w:rsidR="00F678C0" w:rsidRPr="000F7A6C">
        <w:rPr>
          <w:rFonts w:ascii="SimSun" w:hAnsi="SimSun"/>
          <w:sz w:val="24"/>
          <w:lang w:eastAsia="zh-CN"/>
        </w:rPr>
        <w:t>的术语</w:t>
      </w:r>
      <w:r w:rsidR="00AF5EF0" w:rsidRPr="000F7A6C">
        <w:rPr>
          <w:rFonts w:ascii="SimSun" w:hAnsi="SimSun"/>
          <w:sz w:val="24"/>
          <w:lang w:eastAsia="zh-CN"/>
        </w:rPr>
        <w:t>也与</w:t>
      </w:r>
      <w:r w:rsidR="00F678C0" w:rsidRPr="000F7A6C">
        <w:rPr>
          <w:rFonts w:ascii="SimSun" w:hAnsi="SimSun"/>
          <w:sz w:val="24"/>
          <w:lang w:eastAsia="zh-CN"/>
        </w:rPr>
        <w:t>其他</w:t>
      </w:r>
      <w:r w:rsidR="00AF5EF0" w:rsidRPr="000F7A6C">
        <w:rPr>
          <w:rFonts w:ascii="SimSun" w:hAnsi="SimSun"/>
          <w:sz w:val="24"/>
          <w:lang w:eastAsia="zh-CN"/>
        </w:rPr>
        <w:t>几节相关</w:t>
      </w:r>
      <w:r w:rsidR="00F678C0" w:rsidRPr="000F7A6C">
        <w:rPr>
          <w:rFonts w:ascii="SimSun" w:hAnsi="SimSun"/>
          <w:sz w:val="24"/>
          <w:lang w:eastAsia="zh-CN"/>
        </w:rPr>
        <w:t>。</w:t>
      </w:r>
    </w:p>
    <w:p w14:paraId="1FBE4F2B" w14:textId="7C109E33" w:rsidR="00F678C0" w:rsidRPr="000F7A6C" w:rsidRDefault="00AF5EF0"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关于</w:t>
      </w:r>
      <w:r w:rsidR="001A41FC" w:rsidRPr="000F7A6C">
        <w:rPr>
          <w:rFonts w:ascii="SimSun" w:hAnsi="SimSun"/>
          <w:sz w:val="24"/>
          <w:lang w:eastAsia="zh-CN"/>
        </w:rPr>
        <w:t>此问题</w:t>
      </w:r>
      <w:r w:rsidRPr="000F7A6C">
        <w:rPr>
          <w:rFonts w:ascii="SimSun" w:hAnsi="SimSun"/>
          <w:sz w:val="24"/>
          <w:lang w:eastAsia="zh-CN"/>
        </w:rPr>
        <w:t>的建议目标是</w:t>
      </w:r>
      <w:r w:rsidR="00F678C0" w:rsidRPr="000F7A6C">
        <w:rPr>
          <w:rFonts w:ascii="SimSun" w:hAnsi="SimSun"/>
          <w:sz w:val="24"/>
          <w:lang w:eastAsia="zh-CN"/>
        </w:rPr>
        <w:t>：</w:t>
      </w:r>
    </w:p>
    <w:p w14:paraId="2423513A" w14:textId="217AD58F" w:rsidR="002C7210" w:rsidRPr="000F7A6C" w:rsidRDefault="00150D42" w:rsidP="00150D42">
      <w:pPr>
        <w:pStyle w:val="bodytextnoindent"/>
        <w:widowControl w:val="0"/>
        <w:numPr>
          <w:ilvl w:val="0"/>
          <w:numId w:val="33"/>
        </w:numPr>
        <w:overflowPunct w:val="0"/>
        <w:autoSpaceDE w:val="0"/>
        <w:autoSpaceDN w:val="0"/>
        <w:adjustRightInd w:val="0"/>
        <w:snapToGrid w:val="0"/>
        <w:spacing w:line="240" w:lineRule="auto"/>
        <w:ind w:left="1440"/>
        <w:textAlignment w:val="baseline"/>
        <w:rPr>
          <w:rFonts w:ascii="SimSun" w:hAnsi="SimSun"/>
          <w:sz w:val="24"/>
          <w:lang w:eastAsia="zh-CN"/>
        </w:rPr>
      </w:pPr>
      <w:r w:rsidRPr="000F7A6C">
        <w:rPr>
          <w:rFonts w:ascii="SimSun" w:hAnsi="SimSun"/>
          <w:sz w:val="24"/>
          <w:lang w:eastAsia="zh-CN"/>
        </w:rPr>
        <w:t xml:space="preserve"> </w:t>
      </w:r>
      <w:r w:rsidR="002C7210" w:rsidRPr="000F7A6C">
        <w:rPr>
          <w:rFonts w:ascii="SimSun" w:hAnsi="SimSun"/>
          <w:sz w:val="24"/>
          <w:lang w:eastAsia="zh-CN"/>
        </w:rPr>
        <w:t>“</w:t>
      </w:r>
      <w:r w:rsidR="00A11982" w:rsidRPr="000F7A6C">
        <w:rPr>
          <w:rFonts w:ascii="SimSun" w:hAnsi="SimSun"/>
          <w:sz w:val="24"/>
          <w:lang w:eastAsia="zh-CN"/>
        </w:rPr>
        <w:t>从现在直到</w:t>
      </w:r>
      <w:r w:rsidR="00F678C0" w:rsidRPr="000F7A6C">
        <w:rPr>
          <w:rFonts w:ascii="SimSun" w:hAnsi="SimSun"/>
          <w:sz w:val="24"/>
          <w:lang w:eastAsia="zh-CN"/>
        </w:rPr>
        <w:t>2030年，</w:t>
      </w:r>
      <w:r w:rsidR="002C7210" w:rsidRPr="000F7A6C">
        <w:rPr>
          <w:rFonts w:ascii="SimSun" w:hAnsi="SimSun"/>
          <w:sz w:val="24"/>
          <w:lang w:eastAsia="zh-CN"/>
        </w:rPr>
        <w:t>各</w:t>
      </w:r>
      <w:r w:rsidR="00F678C0" w:rsidRPr="000F7A6C">
        <w:rPr>
          <w:rFonts w:ascii="SimSun" w:hAnsi="SimSun"/>
          <w:sz w:val="24"/>
          <w:lang w:eastAsia="zh-CN"/>
        </w:rPr>
        <w:t>缔约方将根据</w:t>
      </w:r>
      <w:r w:rsidR="002C7210" w:rsidRPr="000F7A6C">
        <w:rPr>
          <w:rFonts w:ascii="SimSun" w:hAnsi="SimSun"/>
          <w:sz w:val="24"/>
          <w:lang w:eastAsia="zh-CN"/>
        </w:rPr>
        <w:t>本</w:t>
      </w:r>
      <w:r w:rsidR="00F678C0" w:rsidRPr="000F7A6C">
        <w:rPr>
          <w:rFonts w:ascii="SimSun" w:hAnsi="SimSun"/>
          <w:sz w:val="24"/>
          <w:lang w:eastAsia="zh-CN"/>
        </w:rPr>
        <w:t>国和</w:t>
      </w:r>
      <w:r w:rsidR="002C7210" w:rsidRPr="000F7A6C">
        <w:rPr>
          <w:rFonts w:ascii="SimSun" w:hAnsi="SimSun"/>
          <w:sz w:val="24"/>
          <w:lang w:eastAsia="zh-CN"/>
        </w:rPr>
        <w:t>本</w:t>
      </w:r>
      <w:r w:rsidR="00F678C0" w:rsidRPr="000F7A6C">
        <w:rPr>
          <w:rFonts w:ascii="SimSun" w:hAnsi="SimSun"/>
          <w:sz w:val="24"/>
          <w:lang w:eastAsia="zh-CN"/>
        </w:rPr>
        <w:t>区域的优先事项和政策，在不断改进</w:t>
      </w:r>
      <w:r w:rsidR="002C7210" w:rsidRPr="000F7A6C">
        <w:rPr>
          <w:rFonts w:ascii="SimSun" w:hAnsi="SimSun"/>
          <w:sz w:val="24"/>
          <w:lang w:eastAsia="zh-CN"/>
        </w:rPr>
        <w:t>、</w:t>
      </w:r>
      <w:r w:rsidR="00F678C0" w:rsidRPr="000F7A6C">
        <w:rPr>
          <w:rFonts w:ascii="SimSun" w:hAnsi="SimSun"/>
          <w:sz w:val="24"/>
          <w:lang w:eastAsia="zh-CN"/>
        </w:rPr>
        <w:t>使用和采用恢复</w:t>
      </w:r>
      <w:r w:rsidR="002C7210" w:rsidRPr="000F7A6C">
        <w:rPr>
          <w:rFonts w:ascii="SimSun" w:hAnsi="SimSun"/>
          <w:sz w:val="24"/>
          <w:lang w:eastAsia="zh-CN"/>
        </w:rPr>
        <w:t>、</w:t>
      </w:r>
      <w:r w:rsidR="00F678C0" w:rsidRPr="000F7A6C">
        <w:rPr>
          <w:rFonts w:ascii="SimSun" w:hAnsi="SimSun"/>
          <w:sz w:val="24"/>
          <w:lang w:eastAsia="zh-CN"/>
        </w:rPr>
        <w:t>保存和</w:t>
      </w:r>
      <w:r w:rsidR="002C7210" w:rsidRPr="000F7A6C">
        <w:rPr>
          <w:rFonts w:ascii="SimSun" w:hAnsi="SimSun"/>
          <w:sz w:val="24"/>
          <w:lang w:eastAsia="zh-CN"/>
        </w:rPr>
        <w:t>帮助可持续利用生物多样性，包括保护农村地区原生植被的良好做法、技术和管理方式的基础上</w:t>
      </w:r>
      <w:r w:rsidR="00CF7297" w:rsidRPr="000F7A6C">
        <w:rPr>
          <w:rFonts w:ascii="SimSun" w:hAnsi="SimSun" w:hint="eastAsia"/>
          <w:sz w:val="24"/>
          <w:lang w:eastAsia="zh-CN"/>
        </w:rPr>
        <w:t>，</w:t>
      </w:r>
      <w:r w:rsidR="00A11982" w:rsidRPr="000F7A6C">
        <w:rPr>
          <w:rFonts w:ascii="SimSun" w:hAnsi="SimSun"/>
          <w:sz w:val="24"/>
          <w:lang w:eastAsia="zh-CN"/>
        </w:rPr>
        <w:t>促进不同农业体系的共存；”</w:t>
      </w:r>
    </w:p>
    <w:p w14:paraId="26368946" w14:textId="5AC9D9F1" w:rsidR="00F678C0" w:rsidRPr="000F7A6C" w:rsidRDefault="00A11982" w:rsidP="00150D42">
      <w:pPr>
        <w:pStyle w:val="bodytextnoindent"/>
        <w:widowControl w:val="0"/>
        <w:numPr>
          <w:ilvl w:val="0"/>
          <w:numId w:val="33"/>
        </w:numPr>
        <w:overflowPunct w:val="0"/>
        <w:autoSpaceDE w:val="0"/>
        <w:autoSpaceDN w:val="0"/>
        <w:adjustRightInd w:val="0"/>
        <w:snapToGrid w:val="0"/>
        <w:spacing w:line="240" w:lineRule="auto"/>
        <w:ind w:left="1440"/>
        <w:textAlignment w:val="baseline"/>
        <w:rPr>
          <w:rFonts w:ascii="SimSun" w:hAnsi="SimSun"/>
          <w:sz w:val="24"/>
          <w:lang w:eastAsia="zh-CN"/>
        </w:rPr>
      </w:pPr>
      <w:r w:rsidRPr="000F7A6C">
        <w:rPr>
          <w:rFonts w:ascii="SimSun" w:hAnsi="SimSun"/>
          <w:sz w:val="24"/>
          <w:lang w:eastAsia="zh-CN"/>
        </w:rPr>
        <w:t>“各缔约方将最迟于</w:t>
      </w:r>
      <w:r w:rsidR="00F678C0" w:rsidRPr="000F7A6C">
        <w:rPr>
          <w:rFonts w:ascii="SimSun" w:hAnsi="SimSun"/>
          <w:sz w:val="24"/>
          <w:lang w:eastAsia="zh-CN"/>
        </w:rPr>
        <w:t>2030年制定</w:t>
      </w:r>
      <w:r w:rsidRPr="000F7A6C">
        <w:rPr>
          <w:rFonts w:ascii="SimSun" w:hAnsi="SimSun"/>
          <w:sz w:val="24"/>
          <w:lang w:eastAsia="zh-CN"/>
        </w:rPr>
        <w:t>出</w:t>
      </w:r>
      <w:r w:rsidR="00F678C0" w:rsidRPr="000F7A6C">
        <w:rPr>
          <w:rFonts w:ascii="SimSun" w:hAnsi="SimSun"/>
          <w:sz w:val="24"/>
          <w:lang w:eastAsia="zh-CN"/>
        </w:rPr>
        <w:t>并通过法规，</w:t>
      </w:r>
      <w:r w:rsidRPr="000F7A6C">
        <w:rPr>
          <w:rFonts w:ascii="SimSun" w:hAnsi="SimSun"/>
          <w:sz w:val="24"/>
          <w:lang w:eastAsia="zh-CN"/>
        </w:rPr>
        <w:t>用于</w:t>
      </w:r>
      <w:r w:rsidR="00F678C0" w:rsidRPr="000F7A6C">
        <w:rPr>
          <w:rFonts w:ascii="SimSun" w:hAnsi="SimSun"/>
          <w:sz w:val="24"/>
          <w:lang w:eastAsia="zh-CN"/>
        </w:rPr>
        <w:t>根据</w:t>
      </w:r>
      <w:r w:rsidRPr="000F7A6C">
        <w:rPr>
          <w:rFonts w:ascii="SimSun" w:hAnsi="SimSun"/>
          <w:sz w:val="24"/>
          <w:lang w:eastAsia="zh-CN"/>
        </w:rPr>
        <w:t>本国</w:t>
      </w:r>
      <w:r w:rsidR="00F678C0" w:rsidRPr="000F7A6C">
        <w:rPr>
          <w:rFonts w:ascii="SimSun" w:hAnsi="SimSun"/>
          <w:sz w:val="24"/>
          <w:lang w:eastAsia="zh-CN"/>
        </w:rPr>
        <w:t>的生态系统和</w:t>
      </w:r>
      <w:r w:rsidR="00F678C0" w:rsidRPr="000F7A6C">
        <w:rPr>
          <w:rFonts w:ascii="SimSun" w:hAnsi="SimSun"/>
          <w:sz w:val="24"/>
          <w:lang w:eastAsia="zh-CN"/>
        </w:rPr>
        <w:lastRenderedPageBreak/>
        <w:t>优先</w:t>
      </w:r>
      <w:r w:rsidRPr="000F7A6C">
        <w:rPr>
          <w:rFonts w:ascii="SimSun" w:hAnsi="SimSun"/>
          <w:sz w:val="24"/>
          <w:lang w:eastAsia="zh-CN"/>
        </w:rPr>
        <w:t>事项</w:t>
      </w:r>
      <w:r w:rsidR="00A04BEE" w:rsidRPr="000F7A6C">
        <w:rPr>
          <w:rFonts w:ascii="SimSun" w:hAnsi="SimSun"/>
          <w:sz w:val="24"/>
          <w:lang w:eastAsia="zh-CN"/>
        </w:rPr>
        <w:t>将</w:t>
      </w:r>
      <w:r w:rsidRPr="000F7A6C">
        <w:rPr>
          <w:rFonts w:ascii="SimSun" w:hAnsi="SimSun"/>
          <w:sz w:val="24"/>
          <w:lang w:eastAsia="zh-CN"/>
        </w:rPr>
        <w:t>农田面积的xx%专门用于</w:t>
      </w:r>
      <w:r w:rsidR="00F678C0" w:rsidRPr="000F7A6C">
        <w:rPr>
          <w:rFonts w:ascii="SimSun" w:hAnsi="SimSun"/>
          <w:sz w:val="24"/>
          <w:lang w:eastAsia="zh-CN"/>
        </w:rPr>
        <w:t>生物多样性</w:t>
      </w:r>
      <w:r w:rsidRPr="000F7A6C">
        <w:rPr>
          <w:rFonts w:ascii="SimSun" w:hAnsi="SimSun"/>
          <w:sz w:val="24"/>
          <w:lang w:eastAsia="zh-CN"/>
        </w:rPr>
        <w:t>的</w:t>
      </w:r>
      <w:r w:rsidR="00F678C0" w:rsidRPr="000F7A6C">
        <w:rPr>
          <w:rFonts w:ascii="SimSun" w:hAnsi="SimSun"/>
          <w:sz w:val="24"/>
          <w:lang w:eastAsia="zh-CN"/>
        </w:rPr>
        <w:t>保护</w:t>
      </w:r>
      <w:r w:rsidRPr="000F7A6C">
        <w:rPr>
          <w:rFonts w:ascii="SimSun" w:hAnsi="SimSun"/>
          <w:sz w:val="24"/>
          <w:lang w:eastAsia="zh-CN"/>
        </w:rPr>
        <w:t>”</w:t>
      </w:r>
      <w:r w:rsidR="00F678C0" w:rsidRPr="000F7A6C">
        <w:rPr>
          <w:rFonts w:ascii="SimSun" w:hAnsi="SimSun"/>
          <w:sz w:val="24"/>
          <w:lang w:eastAsia="zh-CN"/>
        </w:rPr>
        <w:t>。</w:t>
      </w:r>
    </w:p>
    <w:p w14:paraId="153D05F1" w14:textId="24E2007F" w:rsidR="00F678C0" w:rsidRPr="00826078" w:rsidRDefault="00F678C0" w:rsidP="00150D42">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sz w:val="24"/>
          <w:lang w:eastAsia="zh-CN"/>
        </w:rPr>
        <w:t>4.</w:t>
      </w:r>
      <w:r w:rsidRPr="00826078">
        <w:rPr>
          <w:rFonts w:ascii="Calibri" w:eastAsia="KaiTi" w:hAnsi="Calibri" w:cs="Calibri"/>
          <w:sz w:val="24"/>
          <w:lang w:eastAsia="zh-CN"/>
        </w:rPr>
        <w:t> </w:t>
      </w:r>
      <w:r w:rsidR="00A11982" w:rsidRPr="00826078">
        <w:rPr>
          <w:rFonts w:ascii="KaiTi" w:eastAsia="KaiTi" w:hAnsi="KaiTi"/>
          <w:sz w:val="24"/>
          <w:lang w:eastAsia="zh-CN"/>
        </w:rPr>
        <w:t xml:space="preserve">  </w:t>
      </w:r>
      <w:r w:rsidR="00E178E9" w:rsidRPr="00826078">
        <w:rPr>
          <w:rFonts w:ascii="KaiTi" w:eastAsia="KaiTi" w:hAnsi="KaiTi"/>
          <w:sz w:val="24"/>
          <w:lang w:eastAsia="zh-CN"/>
        </w:rPr>
        <w:t xml:space="preserve"> </w:t>
      </w:r>
      <w:r w:rsidR="00A11982" w:rsidRPr="00826078">
        <w:rPr>
          <w:rFonts w:ascii="KaiTi" w:eastAsia="KaiTi" w:hAnsi="KaiTi"/>
          <w:sz w:val="24"/>
          <w:lang w:eastAsia="zh-CN"/>
        </w:rPr>
        <w:t>其他转型</w:t>
      </w:r>
      <w:r w:rsidRPr="00826078">
        <w:rPr>
          <w:rFonts w:ascii="KaiTi" w:eastAsia="KaiTi" w:hAnsi="KaiTi"/>
          <w:sz w:val="24"/>
          <w:lang w:eastAsia="zh-CN"/>
        </w:rPr>
        <w:t>变革问题</w:t>
      </w:r>
    </w:p>
    <w:p w14:paraId="6119BB47" w14:textId="43D3D7C5"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同意，消费和浪费是杠杆</w:t>
      </w:r>
      <w:r w:rsidR="00A11982" w:rsidRPr="000F7A6C">
        <w:rPr>
          <w:rFonts w:ascii="SimSun" w:hAnsi="SimSun"/>
          <w:sz w:val="24"/>
          <w:lang w:eastAsia="zh-CN"/>
        </w:rPr>
        <w:t>支点</w:t>
      </w:r>
      <w:r w:rsidR="00F678C0" w:rsidRPr="000F7A6C">
        <w:rPr>
          <w:rFonts w:ascii="SimSun" w:hAnsi="SimSun"/>
          <w:sz w:val="24"/>
          <w:lang w:eastAsia="zh-CN"/>
        </w:rPr>
        <w:t>，可持续消费和需求管理是</w:t>
      </w:r>
      <w:r w:rsidR="00A11982" w:rsidRPr="000F7A6C">
        <w:rPr>
          <w:rFonts w:ascii="SimSun" w:hAnsi="SimSun"/>
          <w:sz w:val="24"/>
          <w:lang w:eastAsia="zh-CN"/>
        </w:rPr>
        <w:t>应该</w:t>
      </w:r>
      <w:r w:rsidR="00F678C0" w:rsidRPr="000F7A6C">
        <w:rPr>
          <w:rFonts w:ascii="SimSun" w:hAnsi="SimSun"/>
          <w:sz w:val="24"/>
          <w:lang w:eastAsia="zh-CN"/>
        </w:rPr>
        <w:t>考虑</w:t>
      </w:r>
      <w:r w:rsidR="00A11982" w:rsidRPr="000F7A6C">
        <w:rPr>
          <w:rFonts w:ascii="SimSun" w:hAnsi="SimSun"/>
          <w:sz w:val="24"/>
          <w:lang w:eastAsia="zh-CN"/>
        </w:rPr>
        <w:t>在内</w:t>
      </w:r>
      <w:r w:rsidR="00F678C0" w:rsidRPr="000F7A6C">
        <w:rPr>
          <w:rFonts w:ascii="SimSun" w:hAnsi="SimSun"/>
          <w:sz w:val="24"/>
          <w:lang w:eastAsia="zh-CN"/>
        </w:rPr>
        <w:t>的重要因素。自然资本方法</w:t>
      </w:r>
      <w:r w:rsidR="00A11982" w:rsidRPr="000F7A6C">
        <w:rPr>
          <w:rFonts w:ascii="SimSun" w:hAnsi="SimSun"/>
          <w:sz w:val="24"/>
          <w:lang w:eastAsia="zh-CN"/>
        </w:rPr>
        <w:t>与核算</w:t>
      </w:r>
      <w:r w:rsidR="00F678C0" w:rsidRPr="000F7A6C">
        <w:rPr>
          <w:rFonts w:ascii="SimSun" w:hAnsi="SimSun"/>
          <w:sz w:val="24"/>
          <w:lang w:eastAsia="zh-CN"/>
        </w:rPr>
        <w:t>可能</w:t>
      </w:r>
      <w:r w:rsidR="00A11982" w:rsidRPr="000F7A6C">
        <w:rPr>
          <w:rFonts w:ascii="SimSun" w:hAnsi="SimSun"/>
          <w:sz w:val="24"/>
          <w:lang w:eastAsia="zh-CN"/>
        </w:rPr>
        <w:t>成为</w:t>
      </w:r>
      <w:r w:rsidR="00F678C0" w:rsidRPr="000F7A6C">
        <w:rPr>
          <w:rFonts w:ascii="SimSun" w:hAnsi="SimSun"/>
          <w:sz w:val="24"/>
          <w:lang w:eastAsia="zh-CN"/>
        </w:rPr>
        <w:t>促进这一组成部分的次级目标。</w:t>
      </w:r>
    </w:p>
    <w:p w14:paraId="33326CA2" w14:textId="524B093B"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A11982" w:rsidRPr="000F7A6C">
        <w:rPr>
          <w:rFonts w:ascii="SimSun" w:hAnsi="SimSun"/>
          <w:sz w:val="24"/>
          <w:lang w:eastAsia="zh-CN"/>
        </w:rPr>
        <w:t>想到</w:t>
      </w:r>
      <w:r w:rsidR="00067C7E" w:rsidRPr="000F7A6C">
        <w:rPr>
          <w:rFonts w:ascii="SimSun" w:hAnsi="SimSun"/>
          <w:sz w:val="24"/>
          <w:lang w:eastAsia="zh-CN"/>
        </w:rPr>
        <w:t>必须</w:t>
      </w:r>
      <w:r w:rsidR="00F678C0" w:rsidRPr="000F7A6C">
        <w:rPr>
          <w:rFonts w:ascii="SimSun" w:hAnsi="SimSun"/>
          <w:sz w:val="24"/>
          <w:lang w:eastAsia="zh-CN"/>
        </w:rPr>
        <w:t>保持</w:t>
      </w:r>
      <w:r w:rsidR="00067C7E" w:rsidRPr="000F7A6C">
        <w:rPr>
          <w:rFonts w:ascii="SimSun" w:hAnsi="SimSun"/>
          <w:sz w:val="24"/>
          <w:lang w:eastAsia="zh-CN"/>
        </w:rPr>
        <w:t>通过</w:t>
      </w:r>
      <w:r w:rsidR="00F678C0" w:rsidRPr="000F7A6C">
        <w:rPr>
          <w:rFonts w:ascii="SimSun" w:hAnsi="SimSun"/>
          <w:sz w:val="24"/>
          <w:lang w:eastAsia="zh-CN"/>
        </w:rPr>
        <w:t>科学技术发展</w:t>
      </w:r>
      <w:r w:rsidR="00067C7E" w:rsidRPr="000F7A6C">
        <w:rPr>
          <w:rFonts w:ascii="SimSun" w:hAnsi="SimSun"/>
          <w:sz w:val="24"/>
          <w:lang w:eastAsia="zh-CN"/>
        </w:rPr>
        <w:t>促进</w:t>
      </w:r>
      <w:r w:rsidR="00F678C0" w:rsidRPr="000F7A6C">
        <w:rPr>
          <w:rFonts w:ascii="SimSun" w:hAnsi="SimSun"/>
          <w:sz w:val="24"/>
          <w:lang w:eastAsia="zh-CN"/>
        </w:rPr>
        <w:t>生物多样性</w:t>
      </w:r>
      <w:r w:rsidR="00067C7E" w:rsidRPr="000F7A6C">
        <w:rPr>
          <w:rFonts w:ascii="SimSun" w:hAnsi="SimSun"/>
          <w:sz w:val="24"/>
          <w:lang w:eastAsia="zh-CN"/>
        </w:rPr>
        <w:t>的</w:t>
      </w:r>
      <w:r w:rsidR="00F678C0" w:rsidRPr="000F7A6C">
        <w:rPr>
          <w:rFonts w:ascii="SimSun" w:hAnsi="SimSun"/>
          <w:sz w:val="24"/>
          <w:lang w:eastAsia="zh-CN"/>
        </w:rPr>
        <w:t>政策。</w:t>
      </w:r>
    </w:p>
    <w:p w14:paraId="307E5486" w14:textId="5F276F50"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认为，</w:t>
      </w:r>
      <w:r w:rsidR="00067C7E" w:rsidRPr="000F7A6C">
        <w:rPr>
          <w:rFonts w:ascii="SimSun" w:hAnsi="SimSun"/>
          <w:sz w:val="24"/>
          <w:lang w:eastAsia="zh-CN"/>
        </w:rPr>
        <w:t>可以</w:t>
      </w:r>
      <w:r w:rsidR="00A04BEE" w:rsidRPr="000F7A6C">
        <w:rPr>
          <w:rFonts w:ascii="SimSun" w:hAnsi="SimSun"/>
          <w:sz w:val="24"/>
          <w:lang w:eastAsia="zh-CN"/>
        </w:rPr>
        <w:t>将</w:t>
      </w:r>
      <w:r w:rsidR="00067C7E" w:rsidRPr="000F7A6C">
        <w:rPr>
          <w:rFonts w:ascii="SimSun" w:hAnsi="SimSun"/>
          <w:sz w:val="24"/>
          <w:lang w:eastAsia="zh-CN"/>
        </w:rPr>
        <w:t>“</w:t>
      </w:r>
      <w:r w:rsidR="00F678C0" w:rsidRPr="000F7A6C">
        <w:rPr>
          <w:rFonts w:ascii="SimSun" w:hAnsi="SimSun"/>
          <w:sz w:val="24"/>
          <w:lang w:eastAsia="zh-CN"/>
        </w:rPr>
        <w:t>其他问题</w:t>
      </w:r>
      <w:r w:rsidR="00067C7E" w:rsidRPr="000F7A6C">
        <w:rPr>
          <w:rFonts w:ascii="SimSun" w:hAnsi="SimSun"/>
          <w:sz w:val="24"/>
          <w:lang w:eastAsia="zh-CN"/>
        </w:rPr>
        <w:t>”</w:t>
      </w:r>
      <w:r w:rsidR="00516CA2" w:rsidRPr="000F7A6C">
        <w:rPr>
          <w:rFonts w:ascii="SimSun" w:hAnsi="SimSun" w:hint="eastAsia"/>
          <w:sz w:val="24"/>
          <w:lang w:eastAsia="zh-CN"/>
        </w:rPr>
        <w:t>的</w:t>
      </w:r>
      <w:r w:rsidR="00F678C0" w:rsidRPr="000F7A6C">
        <w:rPr>
          <w:rFonts w:ascii="SimSun" w:hAnsi="SimSun"/>
          <w:sz w:val="24"/>
          <w:lang w:eastAsia="zh-CN"/>
        </w:rPr>
        <w:t>标题</w:t>
      </w:r>
      <w:r w:rsidR="00067C7E" w:rsidRPr="000F7A6C">
        <w:rPr>
          <w:rFonts w:ascii="SimSun" w:hAnsi="SimSun"/>
          <w:sz w:val="24"/>
          <w:lang w:eastAsia="zh-CN"/>
        </w:rPr>
        <w:t>改为</w:t>
      </w:r>
      <w:r w:rsidR="00F678C0" w:rsidRPr="000F7A6C">
        <w:rPr>
          <w:rFonts w:ascii="SimSun" w:hAnsi="SimSun"/>
          <w:sz w:val="24"/>
          <w:lang w:eastAsia="zh-CN"/>
        </w:rPr>
        <w:t>“主要问题”，以</w:t>
      </w:r>
      <w:r w:rsidR="00067C7E" w:rsidRPr="000F7A6C">
        <w:rPr>
          <w:rFonts w:ascii="SimSun" w:hAnsi="SimSun"/>
          <w:sz w:val="24"/>
          <w:lang w:eastAsia="zh-CN"/>
        </w:rPr>
        <w:t>处理</w:t>
      </w:r>
      <w:r w:rsidR="00F678C0" w:rsidRPr="000F7A6C">
        <w:rPr>
          <w:rFonts w:ascii="SimSun" w:hAnsi="SimSun"/>
          <w:sz w:val="24"/>
          <w:lang w:eastAsia="zh-CN"/>
        </w:rPr>
        <w:t>与</w:t>
      </w:r>
      <w:r w:rsidR="00067C7E" w:rsidRPr="000F7A6C">
        <w:rPr>
          <w:rFonts w:ascii="SimSun" w:hAnsi="SimSun"/>
          <w:sz w:val="24"/>
          <w:lang w:eastAsia="zh-CN"/>
        </w:rPr>
        <w:t>导致</w:t>
      </w:r>
      <w:r w:rsidR="00F678C0" w:rsidRPr="000F7A6C">
        <w:rPr>
          <w:rFonts w:ascii="SimSun" w:hAnsi="SimSun"/>
          <w:sz w:val="24"/>
          <w:lang w:eastAsia="zh-CN"/>
        </w:rPr>
        <w:t>生物多样性丧失的间接</w:t>
      </w:r>
      <w:r w:rsidR="002A6DFE" w:rsidRPr="000F7A6C">
        <w:rPr>
          <w:rFonts w:ascii="SimSun" w:hAnsi="SimSun"/>
          <w:sz w:val="24"/>
          <w:lang w:eastAsia="zh-CN"/>
        </w:rPr>
        <w:t>驱动因素</w:t>
      </w:r>
      <w:r w:rsidR="00F678C0" w:rsidRPr="000F7A6C">
        <w:rPr>
          <w:rFonts w:ascii="SimSun" w:hAnsi="SimSun"/>
          <w:sz w:val="24"/>
          <w:lang w:eastAsia="zh-CN"/>
        </w:rPr>
        <w:t>和根本原因有关的问题，并建议参考</w:t>
      </w:r>
      <w:r w:rsidR="00067C7E" w:rsidRPr="000F7A6C">
        <w:rPr>
          <w:rFonts w:ascii="SimSun" w:hAnsi="SimSun"/>
          <w:sz w:val="24"/>
          <w:lang w:eastAsia="zh-CN"/>
        </w:rPr>
        <w:t>CBD/SBSTTA/23/INF/14号文件</w:t>
      </w:r>
      <w:r w:rsidR="00F678C0" w:rsidRPr="000F7A6C">
        <w:rPr>
          <w:rFonts w:ascii="SimSun" w:hAnsi="SimSun"/>
          <w:sz w:val="24"/>
          <w:lang w:eastAsia="zh-CN"/>
        </w:rPr>
        <w:t>。</w:t>
      </w:r>
    </w:p>
    <w:p w14:paraId="797D7211" w14:textId="077A19CA"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认为，现在列为</w:t>
      </w:r>
      <w:r w:rsidR="001A41FC" w:rsidRPr="000F7A6C">
        <w:rPr>
          <w:rFonts w:ascii="SimSun" w:hAnsi="SimSun" w:hint="eastAsia"/>
          <w:sz w:val="24"/>
          <w:lang w:eastAsia="zh-CN"/>
        </w:rPr>
        <w:t>有利</w:t>
      </w:r>
      <w:r w:rsidR="00F678C0" w:rsidRPr="000F7A6C">
        <w:rPr>
          <w:rFonts w:ascii="SimSun" w:hAnsi="SimSun"/>
          <w:sz w:val="24"/>
          <w:lang w:eastAsia="zh-CN"/>
        </w:rPr>
        <w:t>条件的工具和解决</w:t>
      </w:r>
      <w:r w:rsidR="00480691" w:rsidRPr="000F7A6C">
        <w:rPr>
          <w:rFonts w:ascii="SimSun" w:hAnsi="SimSun"/>
          <w:sz w:val="24"/>
          <w:lang w:eastAsia="zh-CN"/>
        </w:rPr>
        <w:t>办法</w:t>
      </w:r>
      <w:r w:rsidR="00F678C0" w:rsidRPr="000F7A6C">
        <w:rPr>
          <w:rFonts w:ascii="SimSun" w:hAnsi="SimSun"/>
          <w:sz w:val="24"/>
          <w:lang w:eastAsia="zh-CN"/>
        </w:rPr>
        <w:t>，例如传统知识</w:t>
      </w:r>
      <w:r w:rsidR="00480691" w:rsidRPr="000F7A6C">
        <w:rPr>
          <w:rFonts w:ascii="SimSun" w:hAnsi="SimSun"/>
          <w:sz w:val="24"/>
          <w:lang w:eastAsia="zh-CN"/>
        </w:rPr>
        <w:t>、</w:t>
      </w:r>
      <w:r w:rsidR="00F678C0" w:rsidRPr="000F7A6C">
        <w:rPr>
          <w:rFonts w:ascii="SimSun" w:hAnsi="SimSun"/>
          <w:sz w:val="24"/>
          <w:lang w:eastAsia="zh-CN"/>
        </w:rPr>
        <w:t>技术</w:t>
      </w:r>
      <w:r w:rsidR="00480691" w:rsidRPr="000F7A6C">
        <w:rPr>
          <w:rFonts w:ascii="SimSun" w:hAnsi="SimSun"/>
          <w:sz w:val="24"/>
          <w:lang w:eastAsia="zh-CN"/>
        </w:rPr>
        <w:t>、</w:t>
      </w:r>
      <w:r w:rsidR="00F678C0" w:rsidRPr="000F7A6C">
        <w:rPr>
          <w:rFonts w:ascii="SimSun" w:hAnsi="SimSun"/>
          <w:sz w:val="24"/>
          <w:lang w:eastAsia="zh-CN"/>
        </w:rPr>
        <w:t>研究和</w:t>
      </w:r>
      <w:r w:rsidR="00480691" w:rsidRPr="000F7A6C">
        <w:rPr>
          <w:rFonts w:ascii="SimSun" w:hAnsi="SimSun"/>
          <w:sz w:val="24"/>
          <w:lang w:eastAsia="zh-CN"/>
        </w:rPr>
        <w:t>宣传</w:t>
      </w:r>
      <w:r w:rsidR="00F678C0" w:rsidRPr="000F7A6C">
        <w:rPr>
          <w:rFonts w:ascii="SimSun" w:hAnsi="SimSun"/>
          <w:sz w:val="24"/>
          <w:lang w:eastAsia="zh-CN"/>
        </w:rPr>
        <w:t>，实际上</w:t>
      </w:r>
      <w:r w:rsidR="00480691" w:rsidRPr="000F7A6C">
        <w:rPr>
          <w:rFonts w:ascii="SimSun" w:hAnsi="SimSun"/>
          <w:sz w:val="24"/>
          <w:lang w:eastAsia="zh-CN"/>
        </w:rPr>
        <w:t>都</w:t>
      </w:r>
      <w:r w:rsidR="00F678C0" w:rsidRPr="000F7A6C">
        <w:rPr>
          <w:rFonts w:ascii="SimSun" w:hAnsi="SimSun"/>
          <w:sz w:val="24"/>
          <w:lang w:eastAsia="zh-CN"/>
        </w:rPr>
        <w:t>是杠杆</w:t>
      </w:r>
      <w:r w:rsidR="00480691" w:rsidRPr="000F7A6C">
        <w:rPr>
          <w:rFonts w:ascii="SimSun" w:hAnsi="SimSun"/>
          <w:sz w:val="24"/>
          <w:lang w:eastAsia="zh-CN"/>
        </w:rPr>
        <w:t>支点</w:t>
      </w:r>
      <w:r w:rsidR="00F678C0" w:rsidRPr="000F7A6C">
        <w:rPr>
          <w:rFonts w:ascii="SimSun" w:hAnsi="SimSun"/>
          <w:sz w:val="24"/>
          <w:lang w:eastAsia="zh-CN"/>
        </w:rPr>
        <w:t>。</w:t>
      </w:r>
      <w:r w:rsidRPr="000F7A6C">
        <w:rPr>
          <w:rFonts w:ascii="SimSun" w:hAnsi="SimSun"/>
          <w:sz w:val="24"/>
          <w:lang w:eastAsia="zh-CN"/>
        </w:rPr>
        <w:t>一些成员</w:t>
      </w:r>
      <w:r w:rsidR="00F678C0" w:rsidRPr="000F7A6C">
        <w:rPr>
          <w:rFonts w:ascii="SimSun" w:hAnsi="SimSun"/>
          <w:sz w:val="24"/>
          <w:lang w:eastAsia="zh-CN"/>
        </w:rPr>
        <w:t>指出，</w:t>
      </w:r>
      <w:r w:rsidR="00480691" w:rsidRPr="000F7A6C">
        <w:rPr>
          <w:rFonts w:ascii="SimSun" w:hAnsi="SimSun"/>
          <w:sz w:val="24"/>
          <w:lang w:eastAsia="zh-CN"/>
        </w:rPr>
        <w:t>需要制定直接针对的</w:t>
      </w:r>
      <w:r w:rsidR="00F678C0" w:rsidRPr="000F7A6C">
        <w:rPr>
          <w:rFonts w:ascii="SimSun" w:hAnsi="SimSun"/>
          <w:sz w:val="24"/>
          <w:lang w:eastAsia="zh-CN"/>
        </w:rPr>
        <w:t>这些杠杆</w:t>
      </w:r>
      <w:r w:rsidR="00480691" w:rsidRPr="000F7A6C">
        <w:rPr>
          <w:rFonts w:ascii="SimSun" w:hAnsi="SimSun"/>
          <w:sz w:val="24"/>
          <w:lang w:eastAsia="zh-CN"/>
        </w:rPr>
        <w:t>支点的</w:t>
      </w:r>
      <w:r w:rsidR="00F678C0" w:rsidRPr="000F7A6C">
        <w:rPr>
          <w:rFonts w:ascii="SimSun" w:hAnsi="SimSun"/>
          <w:sz w:val="24"/>
          <w:lang w:eastAsia="zh-CN"/>
        </w:rPr>
        <w:t>目标，以使框架更</w:t>
      </w:r>
      <w:r w:rsidR="00480691" w:rsidRPr="000F7A6C">
        <w:rPr>
          <w:rFonts w:ascii="SimSun" w:hAnsi="SimSun"/>
          <w:sz w:val="24"/>
          <w:lang w:eastAsia="zh-CN"/>
        </w:rPr>
        <w:t>加雄心勃勃和为转型变革创造条件</w:t>
      </w:r>
      <w:r w:rsidR="00F678C0" w:rsidRPr="000F7A6C">
        <w:rPr>
          <w:rFonts w:ascii="SimSun" w:hAnsi="SimSun"/>
          <w:sz w:val="24"/>
          <w:lang w:eastAsia="zh-CN"/>
        </w:rPr>
        <w:t>。</w:t>
      </w:r>
    </w:p>
    <w:p w14:paraId="5C8DEAC3" w14:textId="61E382B8"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指出，杠杆</w:t>
      </w:r>
      <w:r w:rsidR="00480691" w:rsidRPr="000F7A6C">
        <w:rPr>
          <w:rFonts w:ascii="SimSun" w:hAnsi="SimSun"/>
          <w:sz w:val="24"/>
          <w:lang w:eastAsia="zh-CN"/>
        </w:rPr>
        <w:t>支点</w:t>
      </w:r>
      <w:r w:rsidR="00F678C0" w:rsidRPr="000F7A6C">
        <w:rPr>
          <w:rFonts w:ascii="SimSun" w:hAnsi="SimSun"/>
          <w:sz w:val="24"/>
          <w:lang w:eastAsia="zh-CN"/>
        </w:rPr>
        <w:t>需要</w:t>
      </w:r>
      <w:r w:rsidR="00480691" w:rsidRPr="000F7A6C">
        <w:rPr>
          <w:rFonts w:ascii="SimSun" w:hAnsi="SimSun"/>
          <w:sz w:val="24"/>
          <w:lang w:eastAsia="zh-CN"/>
        </w:rPr>
        <w:t>足够</w:t>
      </w:r>
      <w:r w:rsidR="00F678C0" w:rsidRPr="000F7A6C">
        <w:rPr>
          <w:rFonts w:ascii="SimSun" w:hAnsi="SimSun"/>
          <w:sz w:val="24"/>
          <w:lang w:eastAsia="zh-CN"/>
        </w:rPr>
        <w:t>灵活</w:t>
      </w:r>
      <w:r w:rsidR="00516CA2" w:rsidRPr="000F7A6C">
        <w:rPr>
          <w:rFonts w:ascii="SimSun" w:hAnsi="SimSun" w:hint="eastAsia"/>
          <w:sz w:val="24"/>
          <w:lang w:eastAsia="zh-CN"/>
        </w:rPr>
        <w:t>才能</w:t>
      </w:r>
      <w:r w:rsidR="00516CA2" w:rsidRPr="000F7A6C">
        <w:rPr>
          <w:rFonts w:ascii="SimSun" w:hAnsi="SimSun"/>
          <w:sz w:val="24"/>
          <w:lang w:eastAsia="zh-CN"/>
        </w:rPr>
        <w:t>考虑到</w:t>
      </w:r>
      <w:r w:rsidR="00F678C0" w:rsidRPr="000F7A6C">
        <w:rPr>
          <w:rFonts w:ascii="SimSun" w:hAnsi="SimSun"/>
          <w:sz w:val="24"/>
          <w:lang w:eastAsia="zh-CN"/>
        </w:rPr>
        <w:t>国情，避免</w:t>
      </w:r>
      <w:r w:rsidR="00480691" w:rsidRPr="000F7A6C">
        <w:rPr>
          <w:rFonts w:ascii="SimSun" w:hAnsi="SimSun"/>
          <w:sz w:val="24"/>
          <w:lang w:eastAsia="zh-CN"/>
        </w:rPr>
        <w:t>束缚</w:t>
      </w:r>
      <w:r w:rsidR="00F678C0" w:rsidRPr="000F7A6C">
        <w:rPr>
          <w:rFonts w:ascii="SimSun" w:hAnsi="SimSun"/>
          <w:sz w:val="24"/>
          <w:lang w:eastAsia="zh-CN"/>
        </w:rPr>
        <w:t>国家</w:t>
      </w:r>
      <w:r w:rsidR="00480691" w:rsidRPr="000F7A6C">
        <w:rPr>
          <w:rFonts w:ascii="SimSun" w:hAnsi="SimSun"/>
          <w:sz w:val="24"/>
          <w:lang w:eastAsia="zh-CN"/>
        </w:rPr>
        <w:t>的手脚</w:t>
      </w:r>
      <w:r w:rsidR="00F678C0" w:rsidRPr="000F7A6C">
        <w:rPr>
          <w:rFonts w:ascii="SimSun" w:hAnsi="SimSun"/>
          <w:sz w:val="24"/>
          <w:lang w:eastAsia="zh-CN"/>
        </w:rPr>
        <w:t>。</w:t>
      </w:r>
    </w:p>
    <w:p w14:paraId="4B742CF5" w14:textId="039A1C16"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建议</w:t>
      </w:r>
      <w:r w:rsidR="00480691" w:rsidRPr="000F7A6C">
        <w:rPr>
          <w:rFonts w:ascii="SimSun" w:hAnsi="SimSun" w:hint="eastAsia"/>
          <w:sz w:val="24"/>
          <w:lang w:eastAsia="zh-CN"/>
        </w:rPr>
        <w:t>纳入</w:t>
      </w:r>
      <w:r w:rsidR="00480691" w:rsidRPr="000F7A6C">
        <w:rPr>
          <w:rFonts w:ascii="SimSun" w:hAnsi="SimSun"/>
          <w:sz w:val="24"/>
          <w:lang w:eastAsia="zh-CN"/>
        </w:rPr>
        <w:t>CBD/SBSTTA23/INF/14号文件</w:t>
      </w:r>
      <w:r w:rsidR="00F678C0" w:rsidRPr="000F7A6C">
        <w:rPr>
          <w:rFonts w:ascii="SimSun" w:hAnsi="SimSun"/>
          <w:sz w:val="24"/>
          <w:lang w:eastAsia="zh-CN"/>
        </w:rPr>
        <w:t>附件中的</w:t>
      </w:r>
      <w:r w:rsidR="00480691" w:rsidRPr="000F7A6C">
        <w:rPr>
          <w:rFonts w:ascii="SimSun" w:hAnsi="SimSun" w:hint="eastAsia"/>
          <w:sz w:val="24"/>
          <w:lang w:eastAsia="zh-CN"/>
        </w:rPr>
        <w:t>基本</w:t>
      </w:r>
      <w:r w:rsidR="00F678C0" w:rsidRPr="000F7A6C">
        <w:rPr>
          <w:rFonts w:ascii="SimSun" w:hAnsi="SimSun"/>
          <w:sz w:val="24"/>
          <w:lang w:eastAsia="zh-CN"/>
        </w:rPr>
        <w:t>内容，</w:t>
      </w:r>
      <w:r w:rsidR="00480691" w:rsidRPr="000F7A6C">
        <w:rPr>
          <w:rFonts w:ascii="SimSun" w:hAnsi="SimSun" w:hint="eastAsia"/>
          <w:sz w:val="24"/>
          <w:lang w:eastAsia="zh-CN"/>
        </w:rPr>
        <w:t>因为这些内容</w:t>
      </w:r>
      <w:r w:rsidR="00F678C0" w:rsidRPr="000F7A6C">
        <w:rPr>
          <w:rFonts w:ascii="SimSun" w:hAnsi="SimSun"/>
          <w:sz w:val="24"/>
          <w:lang w:eastAsia="zh-CN"/>
        </w:rPr>
        <w:t>将爱知生物多样性目标与</w:t>
      </w:r>
      <w:r w:rsidR="00EC42E0" w:rsidRPr="000F7A6C">
        <w:rPr>
          <w:rFonts w:ascii="SimSun" w:hAnsi="SimSun"/>
          <w:sz w:val="24"/>
          <w:lang w:eastAsia="zh-CN"/>
        </w:rPr>
        <w:t>政府间科学政策平台</w:t>
      </w:r>
      <w:r w:rsidR="00F678C0" w:rsidRPr="000F7A6C">
        <w:rPr>
          <w:rFonts w:ascii="SimSun" w:hAnsi="SimSun"/>
          <w:sz w:val="24"/>
          <w:lang w:eastAsia="zh-CN"/>
        </w:rPr>
        <w:t>关于</w:t>
      </w:r>
      <w:r w:rsidR="00480691" w:rsidRPr="000F7A6C">
        <w:rPr>
          <w:rFonts w:ascii="SimSun" w:hAnsi="SimSun" w:hint="eastAsia"/>
          <w:sz w:val="24"/>
          <w:lang w:eastAsia="zh-CN"/>
        </w:rPr>
        <w:t>“</w:t>
      </w:r>
      <w:r w:rsidR="00F678C0" w:rsidRPr="000F7A6C">
        <w:rPr>
          <w:rFonts w:ascii="SimSun" w:hAnsi="SimSun"/>
          <w:sz w:val="24"/>
          <w:lang w:eastAsia="zh-CN"/>
        </w:rPr>
        <w:t>实现</w:t>
      </w:r>
      <w:r w:rsidR="00480691" w:rsidRPr="000F7A6C">
        <w:rPr>
          <w:rFonts w:ascii="SimSun" w:hAnsi="SimSun" w:hint="eastAsia"/>
          <w:sz w:val="24"/>
          <w:lang w:eastAsia="zh-CN"/>
        </w:rPr>
        <w:t>转型</w:t>
      </w:r>
      <w:r w:rsidR="00F678C0" w:rsidRPr="000F7A6C">
        <w:rPr>
          <w:rFonts w:ascii="SimSun" w:hAnsi="SimSun"/>
          <w:sz w:val="24"/>
          <w:lang w:eastAsia="zh-CN"/>
        </w:rPr>
        <w:t>变革的可能行动和途径</w:t>
      </w:r>
      <w:r w:rsidR="00480691" w:rsidRPr="000F7A6C">
        <w:rPr>
          <w:rFonts w:ascii="SimSun" w:hAnsi="SimSun" w:hint="eastAsia"/>
          <w:sz w:val="24"/>
          <w:lang w:eastAsia="zh-CN"/>
        </w:rPr>
        <w:t>”</w:t>
      </w:r>
      <w:r w:rsidR="00F678C0" w:rsidRPr="000F7A6C">
        <w:rPr>
          <w:rFonts w:ascii="SimSun" w:hAnsi="SimSun"/>
          <w:sz w:val="24"/>
          <w:lang w:eastAsia="zh-CN"/>
        </w:rPr>
        <w:t>的建议联系</w:t>
      </w:r>
      <w:r w:rsidR="00480691" w:rsidRPr="000F7A6C">
        <w:rPr>
          <w:rFonts w:ascii="SimSun" w:hAnsi="SimSun" w:hint="eastAsia"/>
          <w:sz w:val="24"/>
          <w:lang w:eastAsia="zh-CN"/>
        </w:rPr>
        <w:t>了</w:t>
      </w:r>
      <w:r w:rsidR="00F678C0" w:rsidRPr="000F7A6C">
        <w:rPr>
          <w:rFonts w:ascii="SimSun" w:hAnsi="SimSun"/>
          <w:sz w:val="24"/>
          <w:lang w:eastAsia="zh-CN"/>
        </w:rPr>
        <w:t>起来。</w:t>
      </w:r>
    </w:p>
    <w:p w14:paraId="42ED7EFB" w14:textId="3132EF8C" w:rsidR="00F678C0" w:rsidRPr="000F7A6C" w:rsidRDefault="001A41FC"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bCs/>
          <w:spacing w:val="-2"/>
          <w:kern w:val="22"/>
          <w:lang w:val="en-US"/>
        </w:rPr>
      </w:pPr>
      <w:r w:rsidRPr="000F7A6C">
        <w:rPr>
          <w:rFonts w:ascii="SimSun" w:hAnsi="SimSun" w:hint="eastAsia"/>
          <w:b/>
          <w:bCs/>
          <w:spacing w:val="-2"/>
          <w:kern w:val="22"/>
          <w:lang w:val="en-US"/>
        </w:rPr>
        <w:t>有利</w:t>
      </w:r>
      <w:r w:rsidR="00F678C0" w:rsidRPr="000F7A6C">
        <w:rPr>
          <w:rFonts w:ascii="SimSun" w:hAnsi="SimSun"/>
          <w:b/>
          <w:bCs/>
          <w:spacing w:val="-2"/>
          <w:kern w:val="22"/>
          <w:lang w:val="en-US"/>
        </w:rPr>
        <w:t>条件</w:t>
      </w:r>
    </w:p>
    <w:p w14:paraId="2C2D4411" w14:textId="60288E82" w:rsidR="00F678C0" w:rsidRPr="00826078" w:rsidRDefault="00480691"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hint="eastAsia"/>
          <w:sz w:val="24"/>
          <w:lang w:eastAsia="zh-CN"/>
        </w:rPr>
        <w:t>1</w:t>
      </w:r>
      <w:r w:rsidRPr="00826078">
        <w:rPr>
          <w:rFonts w:ascii="KaiTi" w:eastAsia="KaiTi" w:hAnsi="KaiTi"/>
          <w:sz w:val="24"/>
          <w:lang w:eastAsia="zh-CN"/>
        </w:rPr>
        <w:t xml:space="preserve">.  </w:t>
      </w:r>
      <w:r w:rsidR="00E178E9" w:rsidRPr="00826078">
        <w:rPr>
          <w:rFonts w:ascii="KaiTi" w:eastAsia="KaiTi" w:hAnsi="KaiTi"/>
          <w:sz w:val="24"/>
          <w:lang w:eastAsia="zh-CN"/>
        </w:rPr>
        <w:t xml:space="preserve">  </w:t>
      </w:r>
      <w:r w:rsidR="00F678C0" w:rsidRPr="00826078">
        <w:rPr>
          <w:rFonts w:ascii="KaiTi" w:eastAsia="KaiTi" w:hAnsi="KaiTi"/>
          <w:sz w:val="24"/>
          <w:lang w:eastAsia="zh-CN"/>
        </w:rPr>
        <w:t>国家</w:t>
      </w:r>
      <w:r w:rsidR="00E846EB" w:rsidRPr="00826078">
        <w:rPr>
          <w:rFonts w:ascii="KaiTi" w:eastAsia="KaiTi" w:hAnsi="KaiTi" w:hint="eastAsia"/>
          <w:sz w:val="24"/>
          <w:lang w:eastAsia="zh-CN"/>
        </w:rPr>
        <w:t>规划进程</w:t>
      </w:r>
    </w:p>
    <w:p w14:paraId="5F9914B1" w14:textId="1015632D"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hint="eastAsia"/>
          <w:sz w:val="24"/>
          <w:lang w:eastAsia="zh-CN"/>
        </w:rPr>
        <w:t>一些成员</w:t>
      </w:r>
      <w:r w:rsidR="00F678C0" w:rsidRPr="000F7A6C">
        <w:rPr>
          <w:rFonts w:ascii="SimSun" w:hAnsi="SimSun"/>
          <w:sz w:val="24"/>
          <w:lang w:eastAsia="zh-CN"/>
        </w:rPr>
        <w:t>指出</w:t>
      </w:r>
      <w:r w:rsidR="00E846EB" w:rsidRPr="000F7A6C">
        <w:rPr>
          <w:rFonts w:ascii="SimSun" w:hAnsi="SimSun" w:hint="eastAsia"/>
          <w:sz w:val="24"/>
          <w:lang w:eastAsia="zh-CN"/>
        </w:rPr>
        <w:t>，</w:t>
      </w:r>
      <w:r w:rsidR="00F678C0" w:rsidRPr="000F7A6C">
        <w:rPr>
          <w:rFonts w:ascii="SimSun" w:hAnsi="SimSun"/>
          <w:sz w:val="24"/>
          <w:lang w:eastAsia="zh-CN"/>
        </w:rPr>
        <w:t>执行和审查机制</w:t>
      </w:r>
      <w:r w:rsidR="00516CA2" w:rsidRPr="000F7A6C">
        <w:rPr>
          <w:rFonts w:ascii="SimSun" w:hAnsi="SimSun" w:hint="eastAsia"/>
          <w:sz w:val="24"/>
          <w:lang w:eastAsia="zh-CN"/>
        </w:rPr>
        <w:t>非常重要</w:t>
      </w:r>
      <w:r w:rsidR="00E846EB" w:rsidRPr="000F7A6C">
        <w:rPr>
          <w:rFonts w:ascii="SimSun" w:hAnsi="SimSun" w:hint="eastAsia"/>
          <w:sz w:val="24"/>
          <w:lang w:eastAsia="zh-CN"/>
        </w:rPr>
        <w:t>，</w:t>
      </w:r>
      <w:r w:rsidR="00516CA2" w:rsidRPr="000F7A6C">
        <w:rPr>
          <w:rFonts w:ascii="SimSun" w:hAnsi="SimSun" w:hint="eastAsia"/>
          <w:sz w:val="24"/>
          <w:lang w:eastAsia="zh-CN"/>
        </w:rPr>
        <w:t>他们</w:t>
      </w:r>
      <w:r w:rsidR="00F678C0" w:rsidRPr="000F7A6C">
        <w:rPr>
          <w:rFonts w:ascii="SimSun" w:hAnsi="SimSun"/>
          <w:sz w:val="24"/>
          <w:lang w:eastAsia="zh-CN"/>
        </w:rPr>
        <w:t>期待讨论</w:t>
      </w:r>
      <w:r w:rsidR="00E846EB" w:rsidRPr="000F7A6C">
        <w:rPr>
          <w:rFonts w:ascii="SimSun" w:hAnsi="SimSun" w:hint="eastAsia"/>
          <w:sz w:val="24"/>
          <w:lang w:eastAsia="zh-CN"/>
        </w:rPr>
        <w:t>建立这样一个</w:t>
      </w:r>
      <w:r w:rsidR="00F678C0" w:rsidRPr="000F7A6C">
        <w:rPr>
          <w:rFonts w:ascii="SimSun" w:hAnsi="SimSun"/>
          <w:sz w:val="24"/>
          <w:lang w:eastAsia="zh-CN"/>
        </w:rPr>
        <w:t>机制的</w:t>
      </w:r>
      <w:r w:rsidR="00E846EB" w:rsidRPr="000F7A6C">
        <w:rPr>
          <w:rFonts w:ascii="SimSun" w:hAnsi="SimSun" w:hint="eastAsia"/>
          <w:sz w:val="24"/>
          <w:lang w:eastAsia="zh-CN"/>
        </w:rPr>
        <w:t>问题</w:t>
      </w:r>
      <w:r w:rsidR="00F678C0" w:rsidRPr="000F7A6C">
        <w:rPr>
          <w:rFonts w:ascii="SimSun" w:hAnsi="SimSun"/>
          <w:sz w:val="24"/>
          <w:lang w:eastAsia="zh-CN"/>
        </w:rPr>
        <w:t>，</w:t>
      </w:r>
      <w:r w:rsidR="000B1BF8" w:rsidRPr="000F7A6C">
        <w:rPr>
          <w:rFonts w:ascii="SimSun" w:hAnsi="SimSun" w:hint="eastAsia"/>
          <w:sz w:val="24"/>
          <w:lang w:eastAsia="zh-CN"/>
        </w:rPr>
        <w:t>将其</w:t>
      </w:r>
      <w:r w:rsidR="00F678C0" w:rsidRPr="000F7A6C">
        <w:rPr>
          <w:rFonts w:ascii="SimSun" w:hAnsi="SimSun"/>
          <w:sz w:val="24"/>
          <w:lang w:eastAsia="zh-CN"/>
        </w:rPr>
        <w:t>作为制定全球生物多样性框架的过程的一部分。</w:t>
      </w:r>
    </w:p>
    <w:p w14:paraId="0EBBC64F" w14:textId="47C9F211"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w:t>
      </w:r>
      <w:r w:rsidR="00E846EB" w:rsidRPr="000F7A6C">
        <w:rPr>
          <w:rFonts w:ascii="SimSun" w:hAnsi="SimSun" w:hint="eastAsia"/>
          <w:sz w:val="24"/>
          <w:lang w:eastAsia="zh-CN"/>
        </w:rPr>
        <w:t>有必要在</w:t>
      </w:r>
      <w:r w:rsidR="00F678C0" w:rsidRPr="000F7A6C">
        <w:rPr>
          <w:rFonts w:ascii="SimSun" w:hAnsi="SimSun"/>
          <w:sz w:val="24"/>
          <w:lang w:eastAsia="zh-CN"/>
        </w:rPr>
        <w:t>国家规划过程</w:t>
      </w:r>
      <w:r w:rsidR="00E846EB" w:rsidRPr="000F7A6C">
        <w:rPr>
          <w:rFonts w:ascii="SimSun" w:hAnsi="SimSun" w:hint="eastAsia"/>
          <w:sz w:val="24"/>
          <w:lang w:eastAsia="zh-CN"/>
        </w:rPr>
        <w:t>中</w:t>
      </w:r>
      <w:r w:rsidR="00F678C0" w:rsidRPr="000F7A6C">
        <w:rPr>
          <w:rFonts w:ascii="SimSun" w:hAnsi="SimSun"/>
          <w:sz w:val="24"/>
          <w:lang w:eastAsia="zh-CN"/>
        </w:rPr>
        <w:t>应用</w:t>
      </w:r>
      <w:r w:rsidR="00E846EB" w:rsidRPr="000F7A6C">
        <w:rPr>
          <w:rFonts w:ascii="SimSun" w:hAnsi="SimSun" w:hint="eastAsia"/>
          <w:sz w:val="24"/>
          <w:lang w:eastAsia="zh-CN"/>
        </w:rPr>
        <w:t>各种</w:t>
      </w:r>
      <w:r w:rsidR="00F678C0" w:rsidRPr="000F7A6C">
        <w:rPr>
          <w:rFonts w:ascii="SimSun" w:hAnsi="SimSun"/>
          <w:sz w:val="24"/>
          <w:lang w:eastAsia="zh-CN"/>
        </w:rPr>
        <w:t>工具和诸如空间规划</w:t>
      </w:r>
      <w:r w:rsidR="00E846EB" w:rsidRPr="000F7A6C">
        <w:rPr>
          <w:rFonts w:ascii="SimSun" w:hAnsi="SimSun" w:hint="eastAsia"/>
          <w:sz w:val="24"/>
          <w:lang w:eastAsia="zh-CN"/>
        </w:rPr>
        <w:t>、</w:t>
      </w:r>
      <w:r w:rsidR="00F678C0" w:rsidRPr="000F7A6C">
        <w:rPr>
          <w:rFonts w:ascii="SimSun" w:hAnsi="SimSun"/>
          <w:sz w:val="24"/>
          <w:lang w:eastAsia="zh-CN"/>
        </w:rPr>
        <w:t>战略环境评估和环境影响评估等方法。</w:t>
      </w:r>
    </w:p>
    <w:p w14:paraId="54B38FC7" w14:textId="3E6F5F31"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hint="eastAsia"/>
          <w:sz w:val="24"/>
          <w:lang w:eastAsia="zh-CN"/>
        </w:rPr>
        <w:t>一些成员</w:t>
      </w:r>
      <w:r w:rsidR="00F678C0" w:rsidRPr="000F7A6C">
        <w:rPr>
          <w:rFonts w:ascii="SimSun" w:hAnsi="SimSun"/>
          <w:sz w:val="24"/>
          <w:lang w:eastAsia="zh-CN"/>
        </w:rPr>
        <w:t>指出，有必要</w:t>
      </w:r>
      <w:r w:rsidR="00E846EB" w:rsidRPr="000F7A6C">
        <w:rPr>
          <w:rFonts w:ascii="SimSun" w:hAnsi="SimSun" w:hint="eastAsia"/>
          <w:sz w:val="24"/>
          <w:lang w:eastAsia="zh-CN"/>
        </w:rPr>
        <w:t>使各</w:t>
      </w:r>
      <w:r w:rsidR="00F678C0" w:rsidRPr="000F7A6C">
        <w:rPr>
          <w:rFonts w:ascii="SimSun" w:hAnsi="SimSun"/>
          <w:sz w:val="24"/>
          <w:lang w:eastAsia="zh-CN"/>
        </w:rPr>
        <w:t>缔约方的国家生物多样性战略和行动计划</w:t>
      </w:r>
      <w:r w:rsidR="00E846EB" w:rsidRPr="000F7A6C">
        <w:rPr>
          <w:rFonts w:ascii="SimSun" w:hAnsi="SimSun" w:hint="eastAsia"/>
          <w:sz w:val="24"/>
          <w:lang w:eastAsia="zh-CN"/>
        </w:rPr>
        <w:t>相互</w:t>
      </w:r>
      <w:r w:rsidR="00F678C0" w:rsidRPr="000F7A6C">
        <w:rPr>
          <w:rFonts w:ascii="SimSun" w:hAnsi="SimSun"/>
          <w:sz w:val="24"/>
          <w:lang w:eastAsia="zh-CN"/>
        </w:rPr>
        <w:t>保持一致，并</w:t>
      </w:r>
      <w:r w:rsidR="00E846EB" w:rsidRPr="000F7A6C">
        <w:rPr>
          <w:rFonts w:ascii="SimSun" w:hAnsi="SimSun" w:hint="eastAsia"/>
          <w:sz w:val="24"/>
          <w:lang w:eastAsia="zh-CN"/>
        </w:rPr>
        <w:t>改进各项</w:t>
      </w:r>
      <w:r w:rsidR="00E846EB" w:rsidRPr="000F7A6C">
        <w:rPr>
          <w:rFonts w:ascii="SimSun" w:hAnsi="SimSun"/>
          <w:sz w:val="24"/>
          <w:lang w:eastAsia="zh-CN"/>
        </w:rPr>
        <w:t>与生物多样性有关的公约之间</w:t>
      </w:r>
      <w:r w:rsidR="00F678C0" w:rsidRPr="000F7A6C">
        <w:rPr>
          <w:rFonts w:ascii="SimSun" w:hAnsi="SimSun"/>
          <w:sz w:val="24"/>
          <w:lang w:eastAsia="zh-CN"/>
        </w:rPr>
        <w:t>在</w:t>
      </w:r>
      <w:r w:rsidR="00E846EB" w:rsidRPr="000F7A6C">
        <w:rPr>
          <w:rFonts w:ascii="SimSun" w:hAnsi="SimSun" w:hint="eastAsia"/>
          <w:sz w:val="24"/>
          <w:lang w:eastAsia="zh-CN"/>
        </w:rPr>
        <w:t>制定</w:t>
      </w:r>
      <w:r w:rsidR="00F678C0" w:rsidRPr="000F7A6C">
        <w:rPr>
          <w:rFonts w:ascii="SimSun" w:hAnsi="SimSun"/>
          <w:sz w:val="24"/>
          <w:lang w:eastAsia="zh-CN"/>
        </w:rPr>
        <w:t>和</w:t>
      </w:r>
      <w:r w:rsidR="00E846EB" w:rsidRPr="000F7A6C">
        <w:rPr>
          <w:rFonts w:ascii="SimSun" w:hAnsi="SimSun" w:hint="eastAsia"/>
          <w:sz w:val="24"/>
          <w:lang w:eastAsia="zh-CN"/>
        </w:rPr>
        <w:t>运用共同的报告框架和综合报告系统（例如数据报告工具 -</w:t>
      </w:r>
      <w:r w:rsidR="00E846EB" w:rsidRPr="000F7A6C">
        <w:rPr>
          <w:rFonts w:ascii="SimSun" w:hAnsi="SimSun"/>
          <w:sz w:val="24"/>
          <w:lang w:eastAsia="zh-CN"/>
        </w:rPr>
        <w:t xml:space="preserve"> </w:t>
      </w:r>
      <w:r w:rsidR="00E846EB" w:rsidRPr="000F7A6C">
        <w:rPr>
          <w:rFonts w:ascii="SimSun" w:hAnsi="SimSun" w:hint="eastAsia"/>
          <w:sz w:val="24"/>
          <w:lang w:eastAsia="zh-CN"/>
        </w:rPr>
        <w:t>DART）方面开展的合作</w:t>
      </w:r>
      <w:r w:rsidR="00F678C0" w:rsidRPr="000F7A6C">
        <w:rPr>
          <w:rFonts w:ascii="SimSun" w:hAnsi="SimSun"/>
          <w:sz w:val="24"/>
          <w:lang w:eastAsia="zh-CN"/>
        </w:rPr>
        <w:t>，</w:t>
      </w:r>
      <w:r w:rsidR="00E846EB" w:rsidRPr="000F7A6C">
        <w:rPr>
          <w:rFonts w:ascii="SimSun" w:hAnsi="SimSun" w:hint="eastAsia"/>
          <w:sz w:val="24"/>
          <w:lang w:eastAsia="zh-CN"/>
        </w:rPr>
        <w:t>从而</w:t>
      </w:r>
      <w:r w:rsidR="00F678C0" w:rsidRPr="000F7A6C">
        <w:rPr>
          <w:rFonts w:ascii="SimSun" w:hAnsi="SimSun"/>
          <w:sz w:val="24"/>
          <w:lang w:eastAsia="zh-CN"/>
        </w:rPr>
        <w:t>使数据可供包括可持续发展目标在内的各种</w:t>
      </w:r>
      <w:r w:rsidR="00E846EB" w:rsidRPr="000F7A6C">
        <w:rPr>
          <w:rFonts w:ascii="SimSun" w:hAnsi="SimSun" w:hint="eastAsia"/>
          <w:sz w:val="24"/>
          <w:lang w:eastAsia="zh-CN"/>
        </w:rPr>
        <w:t>进程所利用</w:t>
      </w:r>
      <w:r w:rsidR="00F678C0" w:rsidRPr="000F7A6C">
        <w:rPr>
          <w:rFonts w:ascii="SimSun" w:hAnsi="SimSun"/>
          <w:sz w:val="24"/>
          <w:lang w:eastAsia="zh-CN"/>
        </w:rPr>
        <w:t>。</w:t>
      </w:r>
    </w:p>
    <w:p w14:paraId="079F9F49" w14:textId="0297EA22" w:rsidR="00F678C0" w:rsidRPr="00826078" w:rsidRDefault="00E846EB"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hint="eastAsia"/>
          <w:sz w:val="24"/>
          <w:lang w:eastAsia="zh-CN"/>
        </w:rPr>
        <w:t>2</w:t>
      </w:r>
      <w:r w:rsidRPr="00826078">
        <w:rPr>
          <w:rFonts w:ascii="KaiTi" w:eastAsia="KaiTi" w:hAnsi="KaiTi"/>
          <w:sz w:val="24"/>
          <w:lang w:eastAsia="zh-CN"/>
        </w:rPr>
        <w:t xml:space="preserve">.  </w:t>
      </w:r>
      <w:r w:rsidR="00E178E9" w:rsidRPr="00826078">
        <w:rPr>
          <w:rFonts w:ascii="KaiTi" w:eastAsia="KaiTi" w:hAnsi="KaiTi"/>
          <w:sz w:val="24"/>
          <w:lang w:eastAsia="zh-CN"/>
        </w:rPr>
        <w:t xml:space="preserve">  资源调动</w:t>
      </w:r>
    </w:p>
    <w:p w14:paraId="11AE6CC5" w14:textId="666139A7" w:rsidR="00F678C0" w:rsidRPr="000F7A6C" w:rsidRDefault="00F678C0"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一些缔约方表示</w:t>
      </w:r>
      <w:r w:rsidR="0068326B" w:rsidRPr="000F7A6C">
        <w:rPr>
          <w:rFonts w:ascii="SimSun" w:hAnsi="SimSun" w:hint="eastAsia"/>
          <w:sz w:val="24"/>
          <w:lang w:eastAsia="zh-CN"/>
        </w:rPr>
        <w:t>，</w:t>
      </w:r>
      <w:r w:rsidRPr="000F7A6C">
        <w:rPr>
          <w:rFonts w:ascii="SimSun" w:hAnsi="SimSun"/>
          <w:sz w:val="24"/>
          <w:lang w:eastAsia="zh-CN"/>
        </w:rPr>
        <w:t>需要在2020年后全球生物多样性框架下增加新资源。</w:t>
      </w:r>
      <w:r w:rsidR="00985FF2" w:rsidRPr="000F7A6C">
        <w:rPr>
          <w:rFonts w:ascii="SimSun" w:hAnsi="SimSun"/>
          <w:sz w:val="24"/>
          <w:lang w:eastAsia="zh-CN"/>
        </w:rPr>
        <w:t>一些成员</w:t>
      </w:r>
      <w:r w:rsidR="00EC42E0" w:rsidRPr="000F7A6C">
        <w:rPr>
          <w:rFonts w:ascii="SimSun" w:hAnsi="SimSun"/>
          <w:sz w:val="24"/>
          <w:lang w:eastAsia="zh-CN"/>
        </w:rPr>
        <w:t>还</w:t>
      </w:r>
      <w:r w:rsidRPr="000F7A6C">
        <w:rPr>
          <w:rFonts w:ascii="SimSun" w:hAnsi="SimSun"/>
          <w:sz w:val="24"/>
          <w:lang w:eastAsia="zh-CN"/>
        </w:rPr>
        <w:t>建议计算</w:t>
      </w:r>
      <w:r w:rsidR="0068326B" w:rsidRPr="000F7A6C">
        <w:rPr>
          <w:rFonts w:ascii="SimSun" w:hAnsi="SimSun" w:hint="eastAsia"/>
          <w:sz w:val="24"/>
          <w:lang w:eastAsia="zh-CN"/>
        </w:rPr>
        <w:t>为实现各项</w:t>
      </w:r>
      <w:r w:rsidRPr="000F7A6C">
        <w:rPr>
          <w:rFonts w:ascii="SimSun" w:hAnsi="SimSun"/>
          <w:sz w:val="24"/>
          <w:lang w:eastAsia="zh-CN"/>
        </w:rPr>
        <w:t>目标</w:t>
      </w:r>
      <w:r w:rsidR="0068326B" w:rsidRPr="000F7A6C">
        <w:rPr>
          <w:rFonts w:ascii="SimSun" w:hAnsi="SimSun" w:hint="eastAsia"/>
          <w:sz w:val="24"/>
          <w:lang w:eastAsia="zh-CN"/>
        </w:rPr>
        <w:t>所需要</w:t>
      </w:r>
      <w:r w:rsidRPr="000F7A6C">
        <w:rPr>
          <w:rFonts w:ascii="SimSun" w:hAnsi="SimSun"/>
          <w:sz w:val="24"/>
          <w:lang w:eastAsia="zh-CN"/>
        </w:rPr>
        <w:t>的资源，</w:t>
      </w:r>
      <w:r w:rsidR="000B1BF8" w:rsidRPr="000F7A6C">
        <w:rPr>
          <w:rFonts w:ascii="SimSun" w:hAnsi="SimSun" w:hint="eastAsia"/>
          <w:sz w:val="24"/>
          <w:lang w:eastAsia="zh-CN"/>
        </w:rPr>
        <w:t>并</w:t>
      </w:r>
      <w:r w:rsidR="000B1BF8" w:rsidRPr="000F7A6C">
        <w:rPr>
          <w:rFonts w:ascii="SimSun" w:hAnsi="SimSun"/>
          <w:sz w:val="24"/>
          <w:lang w:eastAsia="zh-CN"/>
        </w:rPr>
        <w:t>可</w:t>
      </w:r>
      <w:r w:rsidR="0068326B" w:rsidRPr="000F7A6C">
        <w:rPr>
          <w:rFonts w:ascii="SimSun" w:hAnsi="SimSun" w:hint="eastAsia"/>
          <w:sz w:val="24"/>
          <w:lang w:eastAsia="zh-CN"/>
        </w:rPr>
        <w:t>为每</w:t>
      </w:r>
      <w:r w:rsidR="0048207F" w:rsidRPr="000F7A6C">
        <w:rPr>
          <w:rFonts w:ascii="SimSun" w:hAnsi="SimSun" w:hint="eastAsia"/>
          <w:sz w:val="24"/>
          <w:lang w:eastAsia="zh-CN"/>
        </w:rPr>
        <w:t>项目标</w:t>
      </w:r>
      <w:r w:rsidR="0068326B" w:rsidRPr="000F7A6C">
        <w:rPr>
          <w:rFonts w:ascii="SimSun" w:hAnsi="SimSun" w:hint="eastAsia"/>
          <w:sz w:val="24"/>
          <w:lang w:eastAsia="zh-CN"/>
        </w:rPr>
        <w:t>列入一</w:t>
      </w:r>
      <w:r w:rsidR="00E178E9" w:rsidRPr="000F7A6C">
        <w:rPr>
          <w:rFonts w:ascii="SimSun" w:hAnsi="SimSun"/>
          <w:sz w:val="24"/>
          <w:lang w:eastAsia="zh-CN"/>
        </w:rPr>
        <w:t>资源调动</w:t>
      </w:r>
      <w:r w:rsidR="0068326B" w:rsidRPr="000F7A6C">
        <w:rPr>
          <w:rFonts w:ascii="SimSun" w:hAnsi="SimSun" w:hint="eastAsia"/>
          <w:sz w:val="24"/>
          <w:lang w:eastAsia="zh-CN"/>
        </w:rPr>
        <w:t>组成</w:t>
      </w:r>
      <w:r w:rsidRPr="000F7A6C">
        <w:rPr>
          <w:rFonts w:ascii="SimSun" w:hAnsi="SimSun"/>
          <w:sz w:val="24"/>
          <w:lang w:eastAsia="zh-CN"/>
        </w:rPr>
        <w:t>部分。</w:t>
      </w:r>
    </w:p>
    <w:p w14:paraId="6B8F6C59" w14:textId="58B6548F"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0B1BF8" w:rsidRPr="000F7A6C">
        <w:rPr>
          <w:rFonts w:ascii="SimSun" w:hAnsi="SimSun" w:hint="eastAsia"/>
          <w:sz w:val="24"/>
          <w:lang w:eastAsia="zh-CN"/>
        </w:rPr>
        <w:t>认为</w:t>
      </w:r>
      <w:r w:rsidR="00F678C0" w:rsidRPr="000F7A6C">
        <w:rPr>
          <w:rFonts w:ascii="SimSun" w:hAnsi="SimSun"/>
          <w:sz w:val="24"/>
          <w:lang w:eastAsia="zh-CN"/>
        </w:rPr>
        <w:t>，应</w:t>
      </w:r>
      <w:r w:rsidR="000B1BF8" w:rsidRPr="000F7A6C">
        <w:rPr>
          <w:rFonts w:ascii="SimSun" w:hAnsi="SimSun" w:hint="eastAsia"/>
          <w:sz w:val="24"/>
          <w:lang w:eastAsia="zh-CN"/>
        </w:rPr>
        <w:t>采取</w:t>
      </w:r>
      <w:r w:rsidR="00F678C0" w:rsidRPr="000F7A6C">
        <w:rPr>
          <w:rFonts w:ascii="SimSun" w:hAnsi="SimSun"/>
          <w:sz w:val="24"/>
          <w:lang w:eastAsia="zh-CN"/>
        </w:rPr>
        <w:t>双管齐下</w:t>
      </w:r>
      <w:r w:rsidR="000B1BF8" w:rsidRPr="000F7A6C">
        <w:rPr>
          <w:rFonts w:ascii="SimSun" w:hAnsi="SimSun" w:hint="eastAsia"/>
          <w:sz w:val="24"/>
          <w:lang w:eastAsia="zh-CN"/>
        </w:rPr>
        <w:t>办法</w:t>
      </w:r>
      <w:r w:rsidR="0068326B" w:rsidRPr="000F7A6C">
        <w:rPr>
          <w:rFonts w:ascii="SimSun" w:hAnsi="SimSun" w:hint="eastAsia"/>
          <w:sz w:val="24"/>
          <w:lang w:eastAsia="zh-CN"/>
        </w:rPr>
        <w:t>，既重视提供</w:t>
      </w:r>
      <w:r w:rsidR="00F678C0" w:rsidRPr="000F7A6C">
        <w:rPr>
          <w:rFonts w:ascii="SimSun" w:hAnsi="SimSun"/>
          <w:sz w:val="24"/>
          <w:lang w:eastAsia="zh-CN"/>
        </w:rPr>
        <w:t>资源</w:t>
      </w:r>
      <w:r w:rsidR="0068326B" w:rsidRPr="000F7A6C">
        <w:rPr>
          <w:rFonts w:ascii="SimSun" w:hAnsi="SimSun" w:hint="eastAsia"/>
          <w:sz w:val="24"/>
          <w:lang w:eastAsia="zh-CN"/>
        </w:rPr>
        <w:t>，也重视从</w:t>
      </w:r>
      <w:r w:rsidR="0068326B" w:rsidRPr="000F7A6C">
        <w:rPr>
          <w:rFonts w:ascii="SimSun" w:hAnsi="SimSun"/>
          <w:sz w:val="24"/>
          <w:lang w:eastAsia="zh-CN"/>
        </w:rPr>
        <w:t>包括私营部门</w:t>
      </w:r>
      <w:r w:rsidR="0068326B" w:rsidRPr="000F7A6C">
        <w:rPr>
          <w:rFonts w:ascii="SimSun" w:hAnsi="SimSun" w:hint="eastAsia"/>
          <w:sz w:val="24"/>
          <w:lang w:eastAsia="zh-CN"/>
        </w:rPr>
        <w:t>在内的若干来源筹集</w:t>
      </w:r>
      <w:r w:rsidR="00F678C0" w:rsidRPr="000F7A6C">
        <w:rPr>
          <w:rFonts w:ascii="SimSun" w:hAnsi="SimSun"/>
          <w:sz w:val="24"/>
          <w:lang w:eastAsia="zh-CN"/>
        </w:rPr>
        <w:t>资源。</w:t>
      </w:r>
    </w:p>
    <w:p w14:paraId="3A77BA94" w14:textId="54A6B735" w:rsidR="0068326B"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lastRenderedPageBreak/>
        <w:t>一些成员</w:t>
      </w:r>
      <w:r w:rsidR="00F678C0" w:rsidRPr="000F7A6C">
        <w:rPr>
          <w:rFonts w:ascii="SimSun" w:hAnsi="SimSun"/>
          <w:sz w:val="24"/>
          <w:lang w:eastAsia="zh-CN"/>
        </w:rPr>
        <w:t>建议</w:t>
      </w:r>
      <w:r w:rsidR="0068326B" w:rsidRPr="000F7A6C">
        <w:rPr>
          <w:rFonts w:ascii="SimSun" w:hAnsi="SimSun" w:hint="eastAsia"/>
          <w:sz w:val="24"/>
          <w:lang w:eastAsia="zh-CN"/>
        </w:rPr>
        <w:t>在这个专题组或是在“工具和解决办法”之下考虑到私营部门融资和纳入银行系统的信息披露规则。</w:t>
      </w:r>
      <w:r w:rsidRPr="000F7A6C">
        <w:rPr>
          <w:rFonts w:ascii="SimSun" w:hAnsi="SimSun" w:hint="eastAsia"/>
          <w:sz w:val="24"/>
          <w:lang w:eastAsia="zh-CN"/>
        </w:rPr>
        <w:t>一些成员</w:t>
      </w:r>
      <w:r w:rsidR="00EC42E0" w:rsidRPr="000F7A6C">
        <w:rPr>
          <w:rFonts w:ascii="SimSun" w:hAnsi="SimSun" w:hint="eastAsia"/>
          <w:sz w:val="24"/>
          <w:lang w:eastAsia="zh-CN"/>
        </w:rPr>
        <w:t>还</w:t>
      </w:r>
      <w:r w:rsidR="0068326B" w:rsidRPr="000F7A6C">
        <w:rPr>
          <w:rFonts w:ascii="SimSun" w:hAnsi="SimSun" w:hint="eastAsia"/>
          <w:sz w:val="24"/>
          <w:lang w:eastAsia="zh-CN"/>
        </w:rPr>
        <w:t>指出，必须在生物多样性融资机制中纳入保障土著人民和地方社区权利和生计的措施。</w:t>
      </w:r>
    </w:p>
    <w:p w14:paraId="452D9658" w14:textId="18076EC3"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hint="eastAsia"/>
          <w:sz w:val="24"/>
          <w:lang w:eastAsia="zh-CN"/>
        </w:rPr>
        <w:t>一些成员</w:t>
      </w:r>
      <w:r w:rsidR="00F678C0" w:rsidRPr="000F7A6C">
        <w:rPr>
          <w:rFonts w:ascii="SimSun" w:hAnsi="SimSun"/>
          <w:sz w:val="24"/>
          <w:lang w:eastAsia="zh-CN"/>
        </w:rPr>
        <w:t>指出，有必要</w:t>
      </w:r>
      <w:r w:rsidR="0068326B" w:rsidRPr="000F7A6C">
        <w:rPr>
          <w:rFonts w:ascii="SimSun" w:hAnsi="SimSun" w:hint="eastAsia"/>
          <w:sz w:val="24"/>
          <w:lang w:eastAsia="zh-CN"/>
        </w:rPr>
        <w:t>大大增加关于</w:t>
      </w:r>
      <w:r w:rsidR="00E178E9" w:rsidRPr="000F7A6C">
        <w:rPr>
          <w:rFonts w:ascii="SimSun" w:hAnsi="SimSun"/>
          <w:sz w:val="24"/>
          <w:lang w:eastAsia="zh-CN"/>
        </w:rPr>
        <w:t>资源调动</w:t>
      </w:r>
      <w:r w:rsidR="00103A84" w:rsidRPr="000F7A6C">
        <w:rPr>
          <w:rFonts w:ascii="SimSun" w:hAnsi="SimSun" w:hint="eastAsia"/>
          <w:sz w:val="24"/>
          <w:lang w:eastAsia="zh-CN"/>
        </w:rPr>
        <w:t>问题</w:t>
      </w:r>
      <w:r w:rsidR="0068326B" w:rsidRPr="000F7A6C">
        <w:rPr>
          <w:rFonts w:ascii="SimSun" w:hAnsi="SimSun" w:hint="eastAsia"/>
          <w:sz w:val="24"/>
          <w:lang w:eastAsia="zh-CN"/>
        </w:rPr>
        <w:t>的</w:t>
      </w:r>
      <w:r w:rsidR="00F678C0" w:rsidRPr="000F7A6C">
        <w:rPr>
          <w:rFonts w:ascii="SimSun" w:hAnsi="SimSun"/>
          <w:sz w:val="24"/>
          <w:lang w:eastAsia="zh-CN"/>
        </w:rPr>
        <w:t>讨论，并提到</w:t>
      </w:r>
      <w:r w:rsidR="0068326B" w:rsidRPr="000F7A6C">
        <w:rPr>
          <w:rFonts w:ascii="SimSun" w:hAnsi="SimSun" w:hint="eastAsia"/>
          <w:sz w:val="24"/>
          <w:lang w:eastAsia="zh-CN"/>
        </w:rPr>
        <w:t>当前</w:t>
      </w:r>
      <w:r w:rsidR="00F678C0" w:rsidRPr="000F7A6C">
        <w:rPr>
          <w:rFonts w:ascii="SimSun" w:hAnsi="SimSun"/>
          <w:sz w:val="24"/>
          <w:lang w:eastAsia="zh-CN"/>
        </w:rPr>
        <w:t>在制定2020年后框架的进程中正在进行的</w:t>
      </w:r>
      <w:r w:rsidR="00E178E9" w:rsidRPr="000F7A6C">
        <w:rPr>
          <w:rFonts w:ascii="SimSun" w:hAnsi="SimSun"/>
          <w:sz w:val="24"/>
          <w:lang w:eastAsia="zh-CN"/>
        </w:rPr>
        <w:t>资源调动</w:t>
      </w:r>
      <w:r w:rsidR="0068326B" w:rsidRPr="000F7A6C">
        <w:rPr>
          <w:rFonts w:ascii="SimSun" w:hAnsi="SimSun" w:hint="eastAsia"/>
          <w:sz w:val="24"/>
          <w:lang w:eastAsia="zh-CN"/>
        </w:rPr>
        <w:t>工作</w:t>
      </w:r>
      <w:r w:rsidR="00F678C0" w:rsidRPr="000F7A6C">
        <w:rPr>
          <w:rFonts w:ascii="SimSun" w:hAnsi="SimSun"/>
          <w:sz w:val="24"/>
          <w:lang w:eastAsia="zh-CN"/>
        </w:rPr>
        <w:t>。</w:t>
      </w:r>
    </w:p>
    <w:p w14:paraId="00ED851D" w14:textId="3D2A2A4F"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回顾了《公约》第20条的重要性，建议</w:t>
      </w:r>
      <w:r w:rsidR="0068326B" w:rsidRPr="000F7A6C">
        <w:rPr>
          <w:rFonts w:ascii="SimSun" w:hAnsi="SimSun"/>
          <w:sz w:val="24"/>
          <w:lang w:eastAsia="zh-CN"/>
        </w:rPr>
        <w:t>其他专题领域</w:t>
      </w:r>
      <w:r w:rsidR="0068326B" w:rsidRPr="000F7A6C">
        <w:rPr>
          <w:rFonts w:ascii="SimSun" w:hAnsi="SimSun" w:hint="eastAsia"/>
          <w:sz w:val="24"/>
          <w:lang w:eastAsia="zh-CN"/>
        </w:rPr>
        <w:t>的</w:t>
      </w:r>
      <w:r w:rsidR="0068326B" w:rsidRPr="000F7A6C">
        <w:rPr>
          <w:rFonts w:ascii="SimSun" w:hAnsi="SimSun"/>
          <w:sz w:val="24"/>
          <w:lang w:eastAsia="zh-CN"/>
        </w:rPr>
        <w:t>所有目标</w:t>
      </w:r>
      <w:r w:rsidR="0068326B" w:rsidRPr="000F7A6C">
        <w:rPr>
          <w:rFonts w:ascii="SimSun" w:hAnsi="SimSun" w:hint="eastAsia"/>
          <w:sz w:val="24"/>
          <w:lang w:eastAsia="zh-CN"/>
        </w:rPr>
        <w:t>都应</w:t>
      </w:r>
      <w:r w:rsidR="00A04BEE" w:rsidRPr="000F7A6C">
        <w:rPr>
          <w:rFonts w:ascii="SimSun" w:hAnsi="SimSun" w:hint="eastAsia"/>
          <w:sz w:val="24"/>
          <w:lang w:eastAsia="zh-CN"/>
        </w:rPr>
        <w:t>将</w:t>
      </w:r>
      <w:r w:rsidR="00E013F0" w:rsidRPr="000F7A6C">
        <w:rPr>
          <w:rFonts w:ascii="SimSun" w:hAnsi="SimSun" w:hint="eastAsia"/>
          <w:sz w:val="24"/>
          <w:lang w:eastAsia="zh-CN"/>
        </w:rPr>
        <w:t>此专题</w:t>
      </w:r>
      <w:r w:rsidR="0068326B" w:rsidRPr="000F7A6C">
        <w:rPr>
          <w:rFonts w:ascii="SimSun" w:hAnsi="SimSun" w:hint="eastAsia"/>
          <w:sz w:val="24"/>
          <w:lang w:eastAsia="zh-CN"/>
        </w:rPr>
        <w:t>作为一个</w:t>
      </w:r>
      <w:r w:rsidR="00F678C0" w:rsidRPr="000F7A6C">
        <w:rPr>
          <w:rFonts w:ascii="SimSun" w:hAnsi="SimSun"/>
          <w:sz w:val="24"/>
          <w:lang w:eastAsia="zh-CN"/>
        </w:rPr>
        <w:t>组成部分。</w:t>
      </w:r>
    </w:p>
    <w:p w14:paraId="33186687" w14:textId="298C09A3" w:rsidR="00F678C0" w:rsidRPr="00826078" w:rsidRDefault="0068326B"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sz w:val="24"/>
          <w:lang w:eastAsia="zh-CN"/>
        </w:rPr>
        <w:t xml:space="preserve">3.  </w:t>
      </w:r>
      <w:r w:rsidR="00E178E9" w:rsidRPr="00826078">
        <w:rPr>
          <w:rFonts w:ascii="KaiTi" w:eastAsia="KaiTi" w:hAnsi="KaiTi"/>
          <w:sz w:val="24"/>
          <w:lang w:eastAsia="zh-CN"/>
        </w:rPr>
        <w:t xml:space="preserve">  </w:t>
      </w:r>
      <w:r w:rsidR="00F678C0" w:rsidRPr="00826078">
        <w:rPr>
          <w:rFonts w:ascii="KaiTi" w:eastAsia="KaiTi" w:hAnsi="KaiTi"/>
          <w:sz w:val="24"/>
          <w:lang w:eastAsia="zh-CN"/>
        </w:rPr>
        <w:t>能力建设</w:t>
      </w:r>
    </w:p>
    <w:p w14:paraId="4A221D57" w14:textId="1A8D075A"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回顾，</w:t>
      </w:r>
      <w:r w:rsidR="00D854B1" w:rsidRPr="000F7A6C">
        <w:rPr>
          <w:rFonts w:ascii="SimSun" w:hAnsi="SimSun" w:hint="eastAsia"/>
          <w:sz w:val="24"/>
          <w:lang w:eastAsia="zh-CN"/>
        </w:rPr>
        <w:t>需要大大增加关于</w:t>
      </w:r>
      <w:r w:rsidR="00F678C0" w:rsidRPr="000F7A6C">
        <w:rPr>
          <w:rFonts w:ascii="SimSun" w:hAnsi="SimSun"/>
          <w:sz w:val="24"/>
          <w:lang w:eastAsia="zh-CN"/>
        </w:rPr>
        <w:t>能力建设</w:t>
      </w:r>
      <w:r w:rsidR="00D854B1" w:rsidRPr="000F7A6C">
        <w:rPr>
          <w:rFonts w:ascii="SimSun" w:hAnsi="SimSun" w:hint="eastAsia"/>
          <w:sz w:val="24"/>
          <w:lang w:eastAsia="zh-CN"/>
        </w:rPr>
        <w:t>的</w:t>
      </w:r>
      <w:r w:rsidR="00F678C0" w:rsidRPr="000F7A6C">
        <w:rPr>
          <w:rFonts w:ascii="SimSun" w:hAnsi="SimSun"/>
          <w:sz w:val="24"/>
          <w:lang w:eastAsia="zh-CN"/>
        </w:rPr>
        <w:t>讨论，并</w:t>
      </w:r>
      <w:r w:rsidR="00D854B1" w:rsidRPr="000F7A6C">
        <w:rPr>
          <w:rFonts w:ascii="SimSun" w:hAnsi="SimSun" w:hint="eastAsia"/>
          <w:sz w:val="24"/>
          <w:lang w:eastAsia="zh-CN"/>
        </w:rPr>
        <w:t>提到当前在</w:t>
      </w:r>
      <w:r w:rsidR="00F678C0" w:rsidRPr="000F7A6C">
        <w:rPr>
          <w:rFonts w:ascii="SimSun" w:hAnsi="SimSun"/>
          <w:sz w:val="24"/>
          <w:lang w:eastAsia="zh-CN"/>
        </w:rPr>
        <w:t>制定2020年后框架的进程中</w:t>
      </w:r>
      <w:r w:rsidR="00D854B1" w:rsidRPr="000F7A6C">
        <w:rPr>
          <w:rFonts w:ascii="SimSun" w:hAnsi="SimSun" w:hint="eastAsia"/>
          <w:sz w:val="24"/>
          <w:lang w:eastAsia="zh-CN"/>
        </w:rPr>
        <w:t>就</w:t>
      </w:r>
      <w:r w:rsidR="00E013F0" w:rsidRPr="000F7A6C">
        <w:rPr>
          <w:rFonts w:ascii="SimSun" w:hAnsi="SimSun" w:hint="eastAsia"/>
          <w:sz w:val="24"/>
          <w:lang w:eastAsia="zh-CN"/>
        </w:rPr>
        <w:t>此专题</w:t>
      </w:r>
      <w:r w:rsidR="00D854B1" w:rsidRPr="000F7A6C">
        <w:rPr>
          <w:rFonts w:ascii="SimSun" w:hAnsi="SimSun" w:hint="eastAsia"/>
          <w:sz w:val="24"/>
          <w:lang w:eastAsia="zh-CN"/>
        </w:rPr>
        <w:t>开展的工作</w:t>
      </w:r>
      <w:r w:rsidR="00F678C0" w:rsidRPr="000F7A6C">
        <w:rPr>
          <w:rFonts w:ascii="SimSun" w:hAnsi="SimSun"/>
          <w:sz w:val="24"/>
          <w:lang w:eastAsia="zh-CN"/>
        </w:rPr>
        <w:t>。</w:t>
      </w:r>
    </w:p>
    <w:p w14:paraId="19CC5ED9" w14:textId="7C5A76EC" w:rsidR="00F678C0" w:rsidRPr="00826078" w:rsidRDefault="00D854B1"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hint="eastAsia"/>
          <w:sz w:val="24"/>
          <w:lang w:eastAsia="zh-CN"/>
        </w:rPr>
        <w:t>4</w:t>
      </w:r>
      <w:r w:rsidRPr="00826078">
        <w:rPr>
          <w:rFonts w:ascii="KaiTi" w:eastAsia="KaiTi" w:hAnsi="KaiTi"/>
          <w:sz w:val="24"/>
          <w:lang w:eastAsia="zh-CN"/>
        </w:rPr>
        <w:t xml:space="preserve">.  </w:t>
      </w:r>
      <w:r w:rsidR="00E178E9" w:rsidRPr="00826078">
        <w:rPr>
          <w:rFonts w:ascii="KaiTi" w:eastAsia="KaiTi" w:hAnsi="KaiTi"/>
          <w:sz w:val="24"/>
          <w:lang w:eastAsia="zh-CN"/>
        </w:rPr>
        <w:t xml:space="preserve">  </w:t>
      </w:r>
      <w:r w:rsidR="00F678C0" w:rsidRPr="00826078">
        <w:rPr>
          <w:rFonts w:ascii="KaiTi" w:eastAsia="KaiTi" w:hAnsi="KaiTi"/>
          <w:sz w:val="24"/>
          <w:lang w:eastAsia="zh-CN"/>
        </w:rPr>
        <w:t>传统知识</w:t>
      </w:r>
    </w:p>
    <w:p w14:paraId="505F6A85" w14:textId="054D77BF"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1D54E8" w:rsidRPr="000F7A6C">
        <w:rPr>
          <w:rFonts w:ascii="SimSun" w:hAnsi="SimSun" w:hint="eastAsia"/>
          <w:sz w:val="24"/>
          <w:lang w:eastAsia="zh-CN"/>
        </w:rPr>
        <w:t>认为</w:t>
      </w:r>
      <w:r w:rsidR="001D54E8" w:rsidRPr="000F7A6C">
        <w:rPr>
          <w:rFonts w:ascii="SimSun" w:hAnsi="SimSun"/>
          <w:sz w:val="24"/>
          <w:lang w:eastAsia="zh-CN"/>
        </w:rPr>
        <w:t>，</w:t>
      </w:r>
      <w:r w:rsidR="00225A4F" w:rsidRPr="000F7A6C">
        <w:rPr>
          <w:rFonts w:ascii="SimSun" w:hAnsi="SimSun"/>
          <w:sz w:val="24"/>
          <w:lang w:eastAsia="zh-CN"/>
        </w:rPr>
        <w:t>应有</w:t>
      </w:r>
      <w:r w:rsidR="00225A4F" w:rsidRPr="000F7A6C">
        <w:rPr>
          <w:rFonts w:ascii="SimSun" w:hAnsi="SimSun" w:hint="eastAsia"/>
          <w:sz w:val="24"/>
          <w:lang w:eastAsia="zh-CN"/>
        </w:rPr>
        <w:t>关于</w:t>
      </w:r>
      <w:r w:rsidR="001D54E8" w:rsidRPr="000F7A6C">
        <w:rPr>
          <w:rFonts w:ascii="SimSun" w:hAnsi="SimSun" w:hint="eastAsia"/>
          <w:sz w:val="24"/>
          <w:lang w:eastAsia="zh-CN"/>
        </w:rPr>
        <w:t>此</w:t>
      </w:r>
      <w:r w:rsidR="00225A4F" w:rsidRPr="000F7A6C">
        <w:rPr>
          <w:rFonts w:ascii="SimSun" w:hAnsi="SimSun" w:hint="eastAsia"/>
          <w:sz w:val="24"/>
          <w:lang w:eastAsia="zh-CN"/>
        </w:rPr>
        <w:t>个专题的</w:t>
      </w:r>
      <w:r w:rsidR="00F678C0" w:rsidRPr="000F7A6C">
        <w:rPr>
          <w:rFonts w:ascii="SimSun" w:hAnsi="SimSun"/>
          <w:sz w:val="24"/>
          <w:lang w:eastAsia="zh-CN"/>
        </w:rPr>
        <w:t>单独目标。</w:t>
      </w:r>
      <w:r w:rsidR="001D54E8" w:rsidRPr="000F7A6C">
        <w:rPr>
          <w:rFonts w:ascii="SimSun" w:hAnsi="SimSun" w:hint="eastAsia"/>
          <w:sz w:val="24"/>
          <w:lang w:eastAsia="zh-CN"/>
        </w:rPr>
        <w:t>有一项</w:t>
      </w:r>
      <w:r w:rsidR="00F678C0" w:rsidRPr="000F7A6C">
        <w:rPr>
          <w:rFonts w:ascii="SimSun" w:hAnsi="SimSun"/>
          <w:sz w:val="24"/>
          <w:lang w:eastAsia="zh-CN"/>
        </w:rPr>
        <w:t>建议是</w:t>
      </w:r>
      <w:r w:rsidR="001D54E8" w:rsidRPr="000F7A6C">
        <w:rPr>
          <w:rFonts w:ascii="SimSun" w:hAnsi="SimSun" w:hint="eastAsia"/>
          <w:sz w:val="24"/>
          <w:lang w:eastAsia="zh-CN"/>
        </w:rPr>
        <w:t>将</w:t>
      </w:r>
      <w:r w:rsidR="001D54E8" w:rsidRPr="000F7A6C">
        <w:rPr>
          <w:rFonts w:ascii="SimSun" w:hAnsi="SimSun"/>
          <w:sz w:val="24"/>
          <w:lang w:eastAsia="zh-CN"/>
        </w:rPr>
        <w:t>给予</w:t>
      </w:r>
      <w:r w:rsidR="001D54E8" w:rsidRPr="000F7A6C">
        <w:rPr>
          <w:rFonts w:ascii="SimSun" w:hAnsi="SimSun" w:hint="eastAsia"/>
          <w:sz w:val="24"/>
          <w:lang w:eastAsia="zh-CN"/>
        </w:rPr>
        <w:t>传统知识的</w:t>
      </w:r>
      <w:r w:rsidR="001D54E8" w:rsidRPr="000F7A6C">
        <w:rPr>
          <w:rFonts w:ascii="SimSun" w:hAnsi="SimSun"/>
          <w:sz w:val="24"/>
          <w:lang w:eastAsia="zh-CN"/>
        </w:rPr>
        <w:t>分享</w:t>
      </w:r>
      <w:r w:rsidR="001D54E8" w:rsidRPr="000F7A6C">
        <w:rPr>
          <w:rFonts w:ascii="SimSun" w:hAnsi="SimSun" w:hint="eastAsia"/>
          <w:sz w:val="24"/>
          <w:lang w:eastAsia="zh-CN"/>
        </w:rPr>
        <w:t>的</w:t>
      </w:r>
      <w:r w:rsidR="00F678C0" w:rsidRPr="000F7A6C">
        <w:rPr>
          <w:rFonts w:ascii="SimSun" w:hAnsi="SimSun"/>
          <w:sz w:val="24"/>
          <w:lang w:eastAsia="zh-CN"/>
        </w:rPr>
        <w:t>应有</w:t>
      </w:r>
      <w:r w:rsidR="00225A4F" w:rsidRPr="000F7A6C">
        <w:rPr>
          <w:rFonts w:ascii="SimSun" w:hAnsi="SimSun" w:hint="eastAsia"/>
          <w:sz w:val="24"/>
          <w:lang w:eastAsia="zh-CN"/>
        </w:rPr>
        <w:t>报酬</w:t>
      </w:r>
      <w:r w:rsidR="001D54E8" w:rsidRPr="000F7A6C">
        <w:rPr>
          <w:rFonts w:ascii="SimSun" w:hAnsi="SimSun" w:hint="eastAsia"/>
          <w:sz w:val="24"/>
          <w:lang w:eastAsia="zh-CN"/>
        </w:rPr>
        <w:t>纳入其中</w:t>
      </w:r>
      <w:r w:rsidR="00F678C0" w:rsidRPr="000F7A6C">
        <w:rPr>
          <w:rFonts w:ascii="SimSun" w:hAnsi="SimSun"/>
          <w:sz w:val="24"/>
          <w:lang w:eastAsia="zh-CN"/>
        </w:rPr>
        <w:t>。</w:t>
      </w:r>
    </w:p>
    <w:p w14:paraId="7786594A" w14:textId="16EE00B2"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w:t>
      </w:r>
      <w:r w:rsidR="00286DC4" w:rsidRPr="000F7A6C">
        <w:rPr>
          <w:rFonts w:ascii="SimSun" w:hAnsi="SimSun" w:hint="eastAsia"/>
          <w:sz w:val="24"/>
          <w:lang w:eastAsia="zh-CN"/>
        </w:rPr>
        <w:t>应</w:t>
      </w:r>
      <w:r w:rsidR="00286DC4" w:rsidRPr="000F7A6C">
        <w:rPr>
          <w:rFonts w:ascii="SimSun" w:hAnsi="SimSun"/>
          <w:sz w:val="24"/>
          <w:lang w:eastAsia="zh-CN"/>
        </w:rPr>
        <w:t>扩大</w:t>
      </w:r>
      <w:r w:rsidR="001D54E8" w:rsidRPr="000F7A6C">
        <w:rPr>
          <w:rFonts w:ascii="SimSun" w:hAnsi="SimSun" w:hint="eastAsia"/>
          <w:sz w:val="24"/>
          <w:lang w:eastAsia="zh-CN"/>
        </w:rPr>
        <w:t>关于此</w:t>
      </w:r>
      <w:r w:rsidR="00F678C0" w:rsidRPr="000F7A6C">
        <w:rPr>
          <w:rFonts w:ascii="SimSun" w:hAnsi="SimSun"/>
          <w:sz w:val="24"/>
          <w:lang w:eastAsia="zh-CN"/>
        </w:rPr>
        <w:t>问题的关注</w:t>
      </w:r>
      <w:r w:rsidR="00225A4F" w:rsidRPr="000F7A6C">
        <w:rPr>
          <w:rFonts w:ascii="SimSun" w:hAnsi="SimSun" w:hint="eastAsia"/>
          <w:sz w:val="24"/>
          <w:lang w:eastAsia="zh-CN"/>
        </w:rPr>
        <w:t>范围，</w:t>
      </w:r>
      <w:r w:rsidR="00F678C0" w:rsidRPr="000F7A6C">
        <w:rPr>
          <w:rFonts w:ascii="SimSun" w:hAnsi="SimSun"/>
          <w:sz w:val="24"/>
          <w:lang w:eastAsia="zh-CN"/>
        </w:rPr>
        <w:t>不仅限于传统知识，</w:t>
      </w:r>
      <w:r w:rsidR="00225A4F" w:rsidRPr="000F7A6C">
        <w:rPr>
          <w:rFonts w:ascii="SimSun" w:hAnsi="SimSun" w:hint="eastAsia"/>
          <w:sz w:val="24"/>
          <w:lang w:eastAsia="zh-CN"/>
        </w:rPr>
        <w:t>并</w:t>
      </w:r>
      <w:r w:rsidR="00F678C0" w:rsidRPr="000F7A6C">
        <w:rPr>
          <w:rFonts w:ascii="SimSun" w:hAnsi="SimSun"/>
          <w:sz w:val="24"/>
          <w:lang w:eastAsia="zh-CN"/>
        </w:rPr>
        <w:t>指出需要</w:t>
      </w:r>
      <w:r w:rsidR="00225A4F" w:rsidRPr="000F7A6C">
        <w:rPr>
          <w:rFonts w:ascii="SimSun" w:hAnsi="SimSun" w:hint="eastAsia"/>
          <w:sz w:val="24"/>
          <w:lang w:eastAsia="zh-CN"/>
        </w:rPr>
        <w:t>普遍</w:t>
      </w:r>
      <w:r w:rsidR="00F678C0" w:rsidRPr="000F7A6C">
        <w:rPr>
          <w:rFonts w:ascii="SimSun" w:hAnsi="SimSun"/>
          <w:sz w:val="24"/>
          <w:lang w:eastAsia="zh-CN"/>
        </w:rPr>
        <w:t>提及土著人民和地方社区。</w:t>
      </w:r>
    </w:p>
    <w:p w14:paraId="781C5813" w14:textId="35912B3B" w:rsidR="00F678C0" w:rsidRPr="00826078" w:rsidRDefault="00225A4F"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sz w:val="24"/>
          <w:lang w:eastAsia="zh-CN"/>
        </w:rPr>
        <w:t xml:space="preserve">5.  </w:t>
      </w:r>
      <w:r w:rsidR="00E178E9" w:rsidRPr="00826078">
        <w:rPr>
          <w:rFonts w:ascii="KaiTi" w:eastAsia="KaiTi" w:hAnsi="KaiTi"/>
          <w:sz w:val="24"/>
          <w:lang w:eastAsia="zh-CN"/>
        </w:rPr>
        <w:t xml:space="preserve">  </w:t>
      </w:r>
      <w:r w:rsidR="00F678C0" w:rsidRPr="00826078">
        <w:rPr>
          <w:rFonts w:ascii="KaiTi" w:eastAsia="KaiTi" w:hAnsi="KaiTi"/>
          <w:sz w:val="24"/>
          <w:lang w:eastAsia="zh-CN"/>
        </w:rPr>
        <w:t>知识</w:t>
      </w:r>
      <w:r w:rsidRPr="00826078">
        <w:rPr>
          <w:rFonts w:ascii="KaiTi" w:eastAsia="KaiTi" w:hAnsi="KaiTi" w:hint="eastAsia"/>
          <w:sz w:val="24"/>
          <w:lang w:eastAsia="zh-CN"/>
        </w:rPr>
        <w:t>和</w:t>
      </w:r>
      <w:r w:rsidR="00F678C0" w:rsidRPr="00826078">
        <w:rPr>
          <w:rFonts w:ascii="KaiTi" w:eastAsia="KaiTi" w:hAnsi="KaiTi"/>
          <w:sz w:val="24"/>
          <w:lang w:eastAsia="zh-CN"/>
        </w:rPr>
        <w:t>技术</w:t>
      </w:r>
    </w:p>
    <w:p w14:paraId="726BDC31" w14:textId="65D7520E"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E3DBA" w:rsidRPr="000F7A6C">
        <w:rPr>
          <w:rFonts w:ascii="SimSun" w:hAnsi="SimSun" w:hint="eastAsia"/>
          <w:sz w:val="24"/>
          <w:lang w:eastAsia="zh-CN"/>
        </w:rPr>
        <w:t>认为应</w:t>
      </w:r>
      <w:r w:rsidR="00F678C0" w:rsidRPr="000F7A6C">
        <w:rPr>
          <w:rFonts w:ascii="SimSun" w:hAnsi="SimSun"/>
          <w:sz w:val="24"/>
          <w:lang w:eastAsia="zh-CN"/>
        </w:rPr>
        <w:t>将知识和技术两个</w:t>
      </w:r>
      <w:r w:rsidR="00225A4F" w:rsidRPr="000F7A6C">
        <w:rPr>
          <w:rFonts w:ascii="SimSun" w:hAnsi="SimSun" w:hint="eastAsia"/>
          <w:sz w:val="24"/>
          <w:lang w:eastAsia="zh-CN"/>
        </w:rPr>
        <w:t>专题</w:t>
      </w:r>
      <w:r w:rsidR="00F678C0" w:rsidRPr="000F7A6C">
        <w:rPr>
          <w:rFonts w:ascii="SimSun" w:hAnsi="SimSun"/>
          <w:sz w:val="24"/>
          <w:lang w:eastAsia="zh-CN"/>
        </w:rPr>
        <w:t>分开。</w:t>
      </w:r>
    </w:p>
    <w:p w14:paraId="2EEB376B" w14:textId="34DE283F" w:rsidR="00F678C0" w:rsidRPr="000F7A6C" w:rsidRDefault="00F678C0"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关于知识，</w:t>
      </w:r>
      <w:r w:rsidR="00985FF2" w:rsidRPr="000F7A6C">
        <w:rPr>
          <w:rFonts w:ascii="SimSun" w:hAnsi="SimSun"/>
          <w:sz w:val="24"/>
          <w:lang w:eastAsia="zh-CN"/>
        </w:rPr>
        <w:t>一些成员</w:t>
      </w:r>
      <w:r w:rsidR="00DE3DBA" w:rsidRPr="000F7A6C">
        <w:rPr>
          <w:rFonts w:ascii="SimSun" w:hAnsi="SimSun" w:hint="eastAsia"/>
          <w:sz w:val="24"/>
          <w:lang w:eastAsia="zh-CN"/>
        </w:rPr>
        <w:t>认为</w:t>
      </w:r>
      <w:r w:rsidR="00E013F0" w:rsidRPr="000F7A6C">
        <w:rPr>
          <w:rFonts w:ascii="SimSun" w:hAnsi="SimSun" w:hint="eastAsia"/>
          <w:sz w:val="24"/>
          <w:lang w:eastAsia="zh-CN"/>
        </w:rPr>
        <w:t>此专题</w:t>
      </w:r>
      <w:r w:rsidR="00DE3DBA" w:rsidRPr="000F7A6C">
        <w:rPr>
          <w:rFonts w:ascii="SimSun" w:hAnsi="SimSun"/>
          <w:sz w:val="24"/>
          <w:lang w:eastAsia="zh-CN"/>
        </w:rPr>
        <w:t>可</w:t>
      </w:r>
      <w:r w:rsidRPr="000F7A6C">
        <w:rPr>
          <w:rFonts w:ascii="SimSun" w:hAnsi="SimSun"/>
          <w:sz w:val="24"/>
          <w:lang w:eastAsia="zh-CN"/>
        </w:rPr>
        <w:t>涵盖传统知识和其他知识</w:t>
      </w:r>
      <w:r w:rsidR="00225A4F" w:rsidRPr="000F7A6C">
        <w:rPr>
          <w:rFonts w:ascii="SimSun" w:hAnsi="SimSun" w:hint="eastAsia"/>
          <w:sz w:val="24"/>
          <w:lang w:eastAsia="zh-CN"/>
        </w:rPr>
        <w:t>、</w:t>
      </w:r>
      <w:r w:rsidRPr="000F7A6C">
        <w:rPr>
          <w:rFonts w:ascii="SimSun" w:hAnsi="SimSun"/>
          <w:sz w:val="24"/>
          <w:lang w:eastAsia="zh-CN"/>
        </w:rPr>
        <w:t>知识管理和信息系统。</w:t>
      </w:r>
    </w:p>
    <w:p w14:paraId="0E2F15A2" w14:textId="77777777" w:rsidR="00DE3DBA" w:rsidRPr="000F7A6C" w:rsidRDefault="00DE3DBA" w:rsidP="00DE3DBA">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一些成员认为，除了产生知识之外，还应包括获取知识</w:t>
      </w:r>
      <w:r w:rsidRPr="000F7A6C">
        <w:rPr>
          <w:rFonts w:ascii="SimSun" w:hAnsi="SimSun" w:hint="eastAsia"/>
          <w:sz w:val="24"/>
          <w:lang w:eastAsia="zh-CN"/>
        </w:rPr>
        <w:t>、</w:t>
      </w:r>
      <w:r w:rsidRPr="000F7A6C">
        <w:rPr>
          <w:rFonts w:ascii="SimSun" w:hAnsi="SimSun"/>
          <w:sz w:val="24"/>
          <w:lang w:eastAsia="zh-CN"/>
        </w:rPr>
        <w:t>吸收知识的问题以及与其他目标</w:t>
      </w:r>
      <w:r w:rsidRPr="000F7A6C">
        <w:rPr>
          <w:rFonts w:ascii="SimSun" w:hAnsi="SimSun" w:hint="eastAsia"/>
          <w:sz w:val="24"/>
          <w:lang w:eastAsia="zh-CN"/>
        </w:rPr>
        <w:t>之间</w:t>
      </w:r>
      <w:r w:rsidRPr="000F7A6C">
        <w:rPr>
          <w:rFonts w:ascii="SimSun" w:hAnsi="SimSun"/>
          <w:sz w:val="24"/>
          <w:lang w:eastAsia="zh-CN"/>
        </w:rPr>
        <w:t>的联系。</w:t>
      </w:r>
    </w:p>
    <w:p w14:paraId="3F5D921D" w14:textId="4A776FE4" w:rsidR="00DE3DBA" w:rsidRPr="000F7A6C" w:rsidRDefault="00DE3DBA" w:rsidP="00DE3DBA">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Pr="000F7A6C">
        <w:rPr>
          <w:rFonts w:ascii="SimSun" w:hAnsi="SimSun" w:hint="eastAsia"/>
          <w:sz w:val="24"/>
          <w:lang w:eastAsia="zh-CN"/>
        </w:rPr>
        <w:t>认为</w:t>
      </w:r>
      <w:r w:rsidRPr="000F7A6C">
        <w:rPr>
          <w:rFonts w:ascii="SimSun" w:hAnsi="SimSun"/>
          <w:sz w:val="24"/>
          <w:lang w:eastAsia="zh-CN"/>
        </w:rPr>
        <w:t>，</w:t>
      </w:r>
      <w:r w:rsidRPr="000F7A6C">
        <w:rPr>
          <w:rFonts w:ascii="SimSun" w:hAnsi="SimSun" w:hint="eastAsia"/>
          <w:sz w:val="24"/>
          <w:lang w:eastAsia="zh-CN"/>
        </w:rPr>
        <w:t>可为解决每项目标下的现有数据缺口制定一项次级</w:t>
      </w:r>
      <w:r w:rsidRPr="000F7A6C">
        <w:rPr>
          <w:rFonts w:ascii="SimSun" w:hAnsi="SimSun"/>
          <w:sz w:val="24"/>
          <w:lang w:eastAsia="zh-CN"/>
        </w:rPr>
        <w:t>目标或</w:t>
      </w:r>
      <w:r w:rsidRPr="000F7A6C">
        <w:rPr>
          <w:rFonts w:ascii="SimSun" w:hAnsi="SimSun" w:hint="eastAsia"/>
          <w:sz w:val="24"/>
          <w:lang w:eastAsia="zh-CN"/>
        </w:rPr>
        <w:t>指标</w:t>
      </w:r>
      <w:r w:rsidRPr="000F7A6C">
        <w:rPr>
          <w:rFonts w:ascii="SimSun" w:hAnsi="SimSun"/>
          <w:sz w:val="24"/>
          <w:lang w:eastAsia="zh-CN"/>
        </w:rPr>
        <w:t>。</w:t>
      </w:r>
    </w:p>
    <w:p w14:paraId="6AEB1F71" w14:textId="69D72073"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DE3DBA" w:rsidRPr="000F7A6C">
        <w:rPr>
          <w:rFonts w:ascii="SimSun" w:hAnsi="SimSun" w:hint="eastAsia"/>
          <w:sz w:val="24"/>
          <w:lang w:eastAsia="zh-CN"/>
        </w:rPr>
        <w:t>注意到</w:t>
      </w:r>
      <w:r w:rsidR="00F678C0" w:rsidRPr="000F7A6C">
        <w:rPr>
          <w:rFonts w:ascii="SimSun" w:hAnsi="SimSun"/>
          <w:sz w:val="24"/>
          <w:lang w:eastAsia="zh-CN"/>
        </w:rPr>
        <w:t>新技术的重要性，因为</w:t>
      </w:r>
      <w:r w:rsidR="00155FE9" w:rsidRPr="000F7A6C">
        <w:rPr>
          <w:rFonts w:ascii="SimSun" w:hAnsi="SimSun" w:hint="eastAsia"/>
          <w:sz w:val="24"/>
          <w:lang w:eastAsia="zh-CN"/>
        </w:rPr>
        <w:t>这些技术</w:t>
      </w:r>
      <w:r w:rsidR="00F678C0" w:rsidRPr="000F7A6C">
        <w:rPr>
          <w:rFonts w:ascii="SimSun" w:hAnsi="SimSun"/>
          <w:sz w:val="24"/>
          <w:lang w:eastAsia="zh-CN"/>
        </w:rPr>
        <w:t>会影响多个领域，例如DNA条形码</w:t>
      </w:r>
      <w:r w:rsidR="00155FE9" w:rsidRPr="000F7A6C">
        <w:rPr>
          <w:rFonts w:ascii="SimSun" w:hAnsi="SimSun" w:hint="eastAsia"/>
          <w:sz w:val="24"/>
          <w:lang w:eastAsia="zh-CN"/>
        </w:rPr>
        <w:t>编制</w:t>
      </w:r>
      <w:r w:rsidR="00F678C0" w:rsidRPr="000F7A6C">
        <w:rPr>
          <w:rFonts w:ascii="SimSun" w:hAnsi="SimSun"/>
          <w:sz w:val="24"/>
          <w:lang w:eastAsia="zh-CN"/>
        </w:rPr>
        <w:t>。</w:t>
      </w:r>
    </w:p>
    <w:p w14:paraId="592234B9" w14:textId="1D3434B4" w:rsidR="00F678C0" w:rsidRPr="00826078" w:rsidRDefault="00155FE9" w:rsidP="00826078">
      <w:pPr>
        <w:pStyle w:val="bodytextnoindent"/>
        <w:keepNext/>
        <w:tabs>
          <w:tab w:val="clear" w:pos="360"/>
        </w:tabs>
        <w:overflowPunct w:val="0"/>
        <w:autoSpaceDE w:val="0"/>
        <w:autoSpaceDN w:val="0"/>
        <w:adjustRightInd w:val="0"/>
        <w:snapToGrid w:val="0"/>
        <w:spacing w:line="240" w:lineRule="auto"/>
        <w:jc w:val="center"/>
        <w:textAlignment w:val="baseline"/>
        <w:rPr>
          <w:rFonts w:ascii="KaiTi" w:eastAsia="KaiTi" w:hAnsi="KaiTi"/>
          <w:sz w:val="24"/>
          <w:lang w:eastAsia="zh-CN"/>
        </w:rPr>
      </w:pPr>
      <w:r w:rsidRPr="00826078">
        <w:rPr>
          <w:rFonts w:ascii="KaiTi" w:eastAsia="KaiTi" w:hAnsi="KaiTi" w:hint="eastAsia"/>
          <w:sz w:val="24"/>
          <w:lang w:eastAsia="zh-CN"/>
        </w:rPr>
        <w:t>6</w:t>
      </w:r>
      <w:r w:rsidRPr="00826078">
        <w:rPr>
          <w:rFonts w:ascii="KaiTi" w:eastAsia="KaiTi" w:hAnsi="KaiTi"/>
          <w:sz w:val="24"/>
          <w:lang w:eastAsia="zh-CN"/>
        </w:rPr>
        <w:t xml:space="preserve">.  </w:t>
      </w:r>
      <w:r w:rsidR="00E178E9" w:rsidRPr="00826078">
        <w:rPr>
          <w:rFonts w:ascii="KaiTi" w:eastAsia="KaiTi" w:hAnsi="KaiTi"/>
          <w:sz w:val="24"/>
          <w:lang w:eastAsia="zh-CN"/>
        </w:rPr>
        <w:t xml:space="preserve">  </w:t>
      </w:r>
      <w:r w:rsidRPr="00826078">
        <w:rPr>
          <w:rFonts w:ascii="KaiTi" w:eastAsia="KaiTi" w:hAnsi="KaiTi" w:hint="eastAsia"/>
          <w:sz w:val="24"/>
          <w:lang w:eastAsia="zh-CN"/>
        </w:rPr>
        <w:t>提高认识</w:t>
      </w:r>
    </w:p>
    <w:p w14:paraId="104D9505" w14:textId="77CFE899"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7D200B" w:rsidRPr="000F7A6C">
        <w:rPr>
          <w:rFonts w:ascii="SimSun" w:hAnsi="SimSun"/>
          <w:sz w:val="24"/>
          <w:lang w:eastAsia="zh-CN"/>
        </w:rPr>
        <w:t>认为</w:t>
      </w:r>
      <w:r w:rsidR="00886238" w:rsidRPr="000F7A6C">
        <w:rPr>
          <w:rFonts w:ascii="SimSun" w:hAnsi="SimSun" w:hint="eastAsia"/>
          <w:sz w:val="24"/>
          <w:lang w:eastAsia="zh-CN"/>
        </w:rPr>
        <w:t>，</w:t>
      </w:r>
      <w:r w:rsidR="00E013F0" w:rsidRPr="000F7A6C">
        <w:rPr>
          <w:rFonts w:ascii="SimSun" w:hAnsi="SimSun"/>
          <w:sz w:val="24"/>
          <w:lang w:eastAsia="zh-CN"/>
        </w:rPr>
        <w:t>此专题</w:t>
      </w:r>
      <w:r w:rsidR="00F678C0" w:rsidRPr="000F7A6C">
        <w:rPr>
          <w:rFonts w:ascii="SimSun" w:hAnsi="SimSun"/>
          <w:sz w:val="24"/>
          <w:lang w:eastAsia="zh-CN"/>
        </w:rPr>
        <w:t>更多地</w:t>
      </w:r>
      <w:r w:rsidR="008670AC" w:rsidRPr="000F7A6C">
        <w:rPr>
          <w:rFonts w:ascii="SimSun" w:hAnsi="SimSun" w:hint="eastAsia"/>
          <w:sz w:val="24"/>
          <w:lang w:eastAsia="zh-CN"/>
        </w:rPr>
        <w:t>涉及的</w:t>
      </w:r>
      <w:r w:rsidR="008670AC" w:rsidRPr="000F7A6C">
        <w:rPr>
          <w:rFonts w:ascii="SimSun" w:hAnsi="SimSun"/>
          <w:sz w:val="24"/>
          <w:lang w:eastAsia="zh-CN"/>
        </w:rPr>
        <w:t>是</w:t>
      </w:r>
      <w:r w:rsidR="00886238" w:rsidRPr="000F7A6C">
        <w:rPr>
          <w:rFonts w:ascii="SimSun" w:hAnsi="SimSun" w:hint="eastAsia"/>
          <w:sz w:val="24"/>
          <w:lang w:eastAsia="zh-CN"/>
        </w:rPr>
        <w:t>宣传</w:t>
      </w:r>
      <w:r w:rsidR="00F678C0" w:rsidRPr="000F7A6C">
        <w:rPr>
          <w:rFonts w:ascii="SimSun" w:hAnsi="SimSun"/>
          <w:sz w:val="24"/>
          <w:lang w:eastAsia="zh-CN"/>
        </w:rPr>
        <w:t>教育。</w:t>
      </w:r>
    </w:p>
    <w:p w14:paraId="0B5AA54E" w14:textId="325A3224"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886238" w:rsidRPr="000F7A6C">
        <w:rPr>
          <w:rFonts w:ascii="SimSun" w:hAnsi="SimSun" w:hint="eastAsia"/>
          <w:sz w:val="24"/>
          <w:lang w:eastAsia="zh-CN"/>
        </w:rPr>
        <w:t>建议</w:t>
      </w:r>
      <w:r w:rsidR="00F678C0" w:rsidRPr="000F7A6C">
        <w:rPr>
          <w:rFonts w:ascii="SimSun" w:hAnsi="SimSun"/>
          <w:sz w:val="24"/>
          <w:lang w:eastAsia="zh-CN"/>
        </w:rPr>
        <w:t>，可以</w:t>
      </w:r>
      <w:r w:rsidR="00886238" w:rsidRPr="000F7A6C">
        <w:rPr>
          <w:rFonts w:ascii="SimSun" w:hAnsi="SimSun" w:hint="eastAsia"/>
          <w:sz w:val="24"/>
          <w:lang w:eastAsia="zh-CN"/>
        </w:rPr>
        <w:t>请</w:t>
      </w:r>
      <w:r w:rsidR="00EC42E0" w:rsidRPr="000F7A6C">
        <w:rPr>
          <w:rFonts w:ascii="SimSun" w:hAnsi="SimSun"/>
          <w:sz w:val="24"/>
          <w:lang w:eastAsia="zh-CN"/>
        </w:rPr>
        <w:t>政府间科学政策平台</w:t>
      </w:r>
      <w:r w:rsidR="00886238" w:rsidRPr="000F7A6C">
        <w:rPr>
          <w:rFonts w:ascii="SimSun" w:hAnsi="SimSun" w:hint="eastAsia"/>
          <w:sz w:val="24"/>
          <w:lang w:eastAsia="zh-CN"/>
        </w:rPr>
        <w:t>就“</w:t>
      </w:r>
      <w:r w:rsidR="00F678C0" w:rsidRPr="000F7A6C">
        <w:rPr>
          <w:rFonts w:ascii="SimSun" w:hAnsi="SimSun"/>
          <w:sz w:val="24"/>
          <w:lang w:eastAsia="zh-CN"/>
        </w:rPr>
        <w:t>全球评估</w:t>
      </w:r>
      <w:r w:rsidR="00886238" w:rsidRPr="000F7A6C">
        <w:rPr>
          <w:rFonts w:ascii="SimSun" w:hAnsi="SimSun" w:hint="eastAsia"/>
          <w:sz w:val="24"/>
          <w:lang w:eastAsia="zh-CN"/>
        </w:rPr>
        <w:t>”的沟通构想提供一些咨询</w:t>
      </w:r>
      <w:r w:rsidR="008670AC" w:rsidRPr="000F7A6C">
        <w:rPr>
          <w:rFonts w:ascii="SimSun" w:hAnsi="SimSun" w:hint="eastAsia"/>
          <w:sz w:val="24"/>
          <w:lang w:eastAsia="zh-CN"/>
        </w:rPr>
        <w:t>意见</w:t>
      </w:r>
      <w:r w:rsidR="00F678C0" w:rsidRPr="000F7A6C">
        <w:rPr>
          <w:rFonts w:ascii="SimSun" w:hAnsi="SimSun"/>
          <w:sz w:val="24"/>
          <w:lang w:eastAsia="zh-CN"/>
        </w:rPr>
        <w:t>，</w:t>
      </w:r>
      <w:r w:rsidR="00886238" w:rsidRPr="000F7A6C">
        <w:rPr>
          <w:rFonts w:ascii="SimSun" w:hAnsi="SimSun" w:hint="eastAsia"/>
          <w:sz w:val="24"/>
          <w:lang w:eastAsia="zh-CN"/>
        </w:rPr>
        <w:t>很多</w:t>
      </w:r>
      <w:r w:rsidR="008670AC" w:rsidRPr="000F7A6C">
        <w:rPr>
          <w:rFonts w:ascii="SimSun" w:hAnsi="SimSun" w:hint="eastAsia"/>
          <w:sz w:val="24"/>
          <w:lang w:eastAsia="zh-CN"/>
        </w:rPr>
        <w:t>成员</w:t>
      </w:r>
      <w:r w:rsidR="00F678C0" w:rsidRPr="000F7A6C">
        <w:rPr>
          <w:rFonts w:ascii="SimSun" w:hAnsi="SimSun"/>
          <w:sz w:val="24"/>
          <w:lang w:eastAsia="zh-CN"/>
        </w:rPr>
        <w:t>认为</w:t>
      </w:r>
      <w:r w:rsidR="008670AC" w:rsidRPr="000F7A6C">
        <w:rPr>
          <w:rFonts w:ascii="SimSun" w:hAnsi="SimSun" w:hint="eastAsia"/>
          <w:sz w:val="24"/>
          <w:lang w:eastAsia="zh-CN"/>
        </w:rPr>
        <w:t>该</w:t>
      </w:r>
      <w:r w:rsidR="00A1042E" w:rsidRPr="000F7A6C">
        <w:rPr>
          <w:rFonts w:ascii="SimSun" w:hAnsi="SimSun" w:hint="eastAsia"/>
          <w:sz w:val="24"/>
          <w:lang w:eastAsia="zh-CN"/>
        </w:rPr>
        <w:t>项评估</w:t>
      </w:r>
      <w:r w:rsidR="00886238" w:rsidRPr="000F7A6C">
        <w:rPr>
          <w:rFonts w:ascii="SimSun" w:hAnsi="SimSun" w:hint="eastAsia"/>
          <w:sz w:val="24"/>
          <w:lang w:eastAsia="zh-CN"/>
        </w:rPr>
        <w:t>一直</w:t>
      </w:r>
      <w:r w:rsidR="00F678C0" w:rsidRPr="000F7A6C">
        <w:rPr>
          <w:rFonts w:ascii="SimSun" w:hAnsi="SimSun"/>
          <w:sz w:val="24"/>
          <w:lang w:eastAsia="zh-CN"/>
        </w:rPr>
        <w:t>非常成功。</w:t>
      </w:r>
    </w:p>
    <w:p w14:paraId="2F845590" w14:textId="64377C85"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lastRenderedPageBreak/>
        <w:t>一些成员</w:t>
      </w:r>
      <w:r w:rsidR="008670AC" w:rsidRPr="000F7A6C">
        <w:rPr>
          <w:rFonts w:ascii="SimSun" w:hAnsi="SimSun" w:hint="eastAsia"/>
          <w:sz w:val="24"/>
          <w:lang w:eastAsia="zh-CN"/>
        </w:rPr>
        <w:t>认为</w:t>
      </w:r>
      <w:r w:rsidR="00F678C0" w:rsidRPr="000F7A6C">
        <w:rPr>
          <w:rFonts w:ascii="SimSun" w:hAnsi="SimSun"/>
          <w:sz w:val="24"/>
          <w:lang w:eastAsia="zh-CN"/>
        </w:rPr>
        <w:t>，</w:t>
      </w:r>
      <w:r w:rsidR="00A1042E" w:rsidRPr="000F7A6C">
        <w:rPr>
          <w:rFonts w:ascii="SimSun" w:hAnsi="SimSun"/>
          <w:sz w:val="24"/>
          <w:lang w:eastAsia="zh-CN"/>
        </w:rPr>
        <w:t>不仅</w:t>
      </w:r>
      <w:r w:rsidR="00A1042E" w:rsidRPr="000F7A6C">
        <w:rPr>
          <w:rFonts w:ascii="SimSun" w:hAnsi="SimSun" w:hint="eastAsia"/>
          <w:sz w:val="24"/>
          <w:lang w:eastAsia="zh-CN"/>
        </w:rPr>
        <w:t>可以</w:t>
      </w:r>
      <w:r w:rsidR="00A1042E" w:rsidRPr="000F7A6C">
        <w:rPr>
          <w:rFonts w:ascii="SimSun" w:hAnsi="SimSun"/>
          <w:sz w:val="24"/>
          <w:lang w:eastAsia="zh-CN"/>
        </w:rPr>
        <w:t>围绕自然</w:t>
      </w:r>
      <w:r w:rsidR="00A1042E" w:rsidRPr="000F7A6C">
        <w:rPr>
          <w:rFonts w:ascii="SimSun" w:hAnsi="SimSun" w:hint="eastAsia"/>
          <w:sz w:val="24"/>
          <w:lang w:eastAsia="zh-CN"/>
        </w:rPr>
        <w:t>的</w:t>
      </w:r>
      <w:r w:rsidR="008670AC" w:rsidRPr="000F7A6C">
        <w:rPr>
          <w:rFonts w:ascii="SimSun" w:hAnsi="SimSun" w:hint="eastAsia"/>
          <w:sz w:val="24"/>
          <w:lang w:eastAsia="zh-CN"/>
        </w:rPr>
        <w:t>情况</w:t>
      </w:r>
      <w:r w:rsidR="00A1042E" w:rsidRPr="000F7A6C">
        <w:rPr>
          <w:rFonts w:ascii="SimSun" w:hAnsi="SimSun" w:hint="eastAsia"/>
          <w:sz w:val="24"/>
          <w:lang w:eastAsia="zh-CN"/>
        </w:rPr>
        <w:t>制定宣传讯息</w:t>
      </w:r>
      <w:r w:rsidR="00F678C0" w:rsidRPr="000F7A6C">
        <w:rPr>
          <w:rFonts w:ascii="SimSun" w:hAnsi="SimSun"/>
          <w:sz w:val="24"/>
          <w:lang w:eastAsia="zh-CN"/>
        </w:rPr>
        <w:t>，而且可以围绕自然为人提供的机会</w:t>
      </w:r>
      <w:r w:rsidR="00A1042E" w:rsidRPr="000F7A6C">
        <w:rPr>
          <w:rFonts w:ascii="SimSun" w:hAnsi="SimSun" w:hint="eastAsia"/>
          <w:sz w:val="24"/>
          <w:lang w:eastAsia="zh-CN"/>
        </w:rPr>
        <w:t>制定这些讯息</w:t>
      </w:r>
      <w:r w:rsidR="00F678C0" w:rsidRPr="000F7A6C">
        <w:rPr>
          <w:rFonts w:ascii="SimSun" w:hAnsi="SimSun"/>
          <w:sz w:val="24"/>
          <w:lang w:eastAsia="zh-CN"/>
        </w:rPr>
        <w:t>。</w:t>
      </w:r>
    </w:p>
    <w:p w14:paraId="02D33FF2" w14:textId="4375D8A9"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指出，</w:t>
      </w:r>
      <w:r w:rsidR="00A1042E" w:rsidRPr="000F7A6C">
        <w:rPr>
          <w:rFonts w:ascii="SimSun" w:hAnsi="SimSun" w:hint="eastAsia"/>
          <w:sz w:val="24"/>
          <w:lang w:eastAsia="zh-CN"/>
        </w:rPr>
        <w:t>除了宣传之外，</w:t>
      </w:r>
      <w:r w:rsidR="00F678C0" w:rsidRPr="000F7A6C">
        <w:rPr>
          <w:rFonts w:ascii="SimSun" w:hAnsi="SimSun"/>
          <w:sz w:val="24"/>
          <w:lang w:eastAsia="zh-CN"/>
        </w:rPr>
        <w:t>教育</w:t>
      </w:r>
      <w:r w:rsidR="00A1042E" w:rsidRPr="000F7A6C">
        <w:rPr>
          <w:rFonts w:ascii="SimSun" w:hAnsi="SimSun" w:hint="eastAsia"/>
          <w:sz w:val="24"/>
          <w:lang w:eastAsia="zh-CN"/>
        </w:rPr>
        <w:t>也</w:t>
      </w:r>
      <w:r w:rsidR="00F678C0" w:rsidRPr="000F7A6C">
        <w:rPr>
          <w:rFonts w:ascii="SimSun" w:hAnsi="SimSun"/>
          <w:sz w:val="24"/>
          <w:lang w:eastAsia="zh-CN"/>
        </w:rPr>
        <w:t>很重要，</w:t>
      </w:r>
      <w:r w:rsidR="00A1042E" w:rsidRPr="000F7A6C">
        <w:rPr>
          <w:rFonts w:ascii="SimSun" w:hAnsi="SimSun" w:hint="eastAsia"/>
          <w:sz w:val="24"/>
          <w:lang w:eastAsia="zh-CN"/>
        </w:rPr>
        <w:t>应</w:t>
      </w:r>
      <w:r w:rsidR="00A04BEE" w:rsidRPr="000F7A6C">
        <w:rPr>
          <w:rFonts w:ascii="SimSun" w:hAnsi="SimSun" w:hint="eastAsia"/>
          <w:sz w:val="24"/>
          <w:lang w:eastAsia="zh-CN"/>
        </w:rPr>
        <w:t>将</w:t>
      </w:r>
      <w:r w:rsidR="00A1042E" w:rsidRPr="000F7A6C">
        <w:rPr>
          <w:rFonts w:ascii="SimSun" w:hAnsi="SimSun" w:hint="eastAsia"/>
          <w:sz w:val="24"/>
          <w:lang w:eastAsia="zh-CN"/>
        </w:rPr>
        <w:t>“</w:t>
      </w:r>
      <w:r w:rsidR="00A1042E" w:rsidRPr="000F7A6C">
        <w:rPr>
          <w:rFonts w:ascii="SimSun" w:hAnsi="SimSun"/>
          <w:sz w:val="24"/>
          <w:lang w:eastAsia="zh-CN"/>
        </w:rPr>
        <w:t>与自然的</w:t>
      </w:r>
      <w:r w:rsidR="00A1042E" w:rsidRPr="000F7A6C">
        <w:rPr>
          <w:rFonts w:ascii="SimSun" w:hAnsi="SimSun" w:hint="eastAsia"/>
          <w:sz w:val="24"/>
          <w:lang w:eastAsia="zh-CN"/>
        </w:rPr>
        <w:t>关联”包括在</w:t>
      </w:r>
      <w:r w:rsidR="008670AC" w:rsidRPr="000F7A6C">
        <w:rPr>
          <w:rFonts w:ascii="SimSun" w:hAnsi="SimSun" w:hint="eastAsia"/>
          <w:sz w:val="24"/>
          <w:lang w:eastAsia="zh-CN"/>
        </w:rPr>
        <w:t>此</w:t>
      </w:r>
      <w:r w:rsidR="00A1042E" w:rsidRPr="000F7A6C">
        <w:rPr>
          <w:rFonts w:ascii="SimSun" w:hAnsi="SimSun" w:hint="eastAsia"/>
          <w:sz w:val="24"/>
          <w:lang w:eastAsia="zh-CN"/>
        </w:rPr>
        <w:t>专题之下</w:t>
      </w:r>
      <w:r w:rsidR="00F678C0" w:rsidRPr="000F7A6C">
        <w:rPr>
          <w:rFonts w:ascii="SimSun" w:hAnsi="SimSun"/>
          <w:sz w:val="24"/>
          <w:lang w:eastAsia="zh-CN"/>
        </w:rPr>
        <w:t> 。</w:t>
      </w:r>
    </w:p>
    <w:p w14:paraId="7D48D717" w14:textId="1A700877" w:rsidR="00F678C0" w:rsidRPr="000F7A6C" w:rsidRDefault="00F678C0" w:rsidP="00FB2123">
      <w:pPr>
        <w:pStyle w:val="ListParagraph"/>
        <w:keepNext/>
        <w:numPr>
          <w:ilvl w:val="0"/>
          <w:numId w:val="15"/>
        </w:numPr>
        <w:tabs>
          <w:tab w:val="left" w:pos="720"/>
        </w:tabs>
        <w:adjustRightInd w:val="0"/>
        <w:snapToGrid w:val="0"/>
        <w:spacing w:line="240" w:lineRule="auto"/>
        <w:ind w:left="0" w:firstLine="0"/>
        <w:jc w:val="center"/>
        <w:rPr>
          <w:rFonts w:ascii="SimSun" w:hAnsi="SimSun"/>
          <w:b/>
          <w:bCs/>
          <w:spacing w:val="-2"/>
          <w:kern w:val="22"/>
          <w:lang w:val="en-US"/>
        </w:rPr>
      </w:pPr>
      <w:r w:rsidRPr="000F7A6C">
        <w:rPr>
          <w:rFonts w:ascii="SimSun" w:hAnsi="SimSun"/>
          <w:b/>
          <w:bCs/>
          <w:spacing w:val="-2"/>
          <w:kern w:val="22"/>
          <w:lang w:val="en-US"/>
        </w:rPr>
        <w:t>跨领域</w:t>
      </w:r>
      <w:r w:rsidR="00A1042E" w:rsidRPr="000F7A6C">
        <w:rPr>
          <w:rFonts w:ascii="SimSun" w:hAnsi="SimSun" w:hint="eastAsia"/>
          <w:b/>
          <w:bCs/>
          <w:spacing w:val="-2"/>
          <w:kern w:val="22"/>
          <w:lang w:val="en-US"/>
        </w:rPr>
        <w:t>问题</w:t>
      </w:r>
    </w:p>
    <w:p w14:paraId="6E7085B1" w14:textId="685111A1" w:rsidR="00F678C0" w:rsidRPr="000F7A6C" w:rsidRDefault="00811EF8"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强调，2020年后全球生物多样性框架不限成员名额工作组的</w:t>
      </w:r>
      <w:r w:rsidR="009446ED" w:rsidRPr="000F7A6C">
        <w:rPr>
          <w:rFonts w:ascii="SimSun" w:hAnsi="SimSun"/>
          <w:sz w:val="24"/>
          <w:lang w:eastAsia="zh-CN"/>
        </w:rPr>
        <w:t>共同主席</w:t>
      </w:r>
      <w:r w:rsidRPr="000F7A6C">
        <w:rPr>
          <w:rFonts w:ascii="SimSun" w:hAnsi="SimSun" w:hint="eastAsia"/>
          <w:sz w:val="24"/>
          <w:lang w:eastAsia="zh-CN"/>
        </w:rPr>
        <w:t>应</w:t>
      </w:r>
      <w:r w:rsidR="00F678C0" w:rsidRPr="000F7A6C">
        <w:rPr>
          <w:rFonts w:ascii="SimSun" w:hAnsi="SimSun"/>
          <w:sz w:val="24"/>
          <w:lang w:eastAsia="zh-CN"/>
        </w:rPr>
        <w:t>审议</w:t>
      </w:r>
      <w:r w:rsidRPr="000F7A6C">
        <w:rPr>
          <w:rFonts w:ascii="SimSun" w:hAnsi="SimSun" w:hint="eastAsia"/>
          <w:sz w:val="24"/>
          <w:lang w:eastAsia="zh-CN"/>
        </w:rPr>
        <w:t>反映在</w:t>
      </w:r>
      <w:r w:rsidR="00F678C0" w:rsidRPr="000F7A6C">
        <w:rPr>
          <w:rFonts w:ascii="SimSun" w:hAnsi="SimSun"/>
          <w:sz w:val="24"/>
          <w:lang w:eastAsia="zh-CN"/>
        </w:rPr>
        <w:t>工作组第一次会议</w:t>
      </w:r>
      <w:r w:rsidR="00F45EFB" w:rsidRPr="000F7A6C">
        <w:rPr>
          <w:rFonts w:ascii="SimSun" w:hAnsi="SimSun" w:hint="eastAsia"/>
          <w:sz w:val="24"/>
          <w:lang w:eastAsia="zh-CN"/>
        </w:rPr>
        <w:t>的</w:t>
      </w:r>
      <w:r w:rsidR="00F678C0" w:rsidRPr="000F7A6C">
        <w:rPr>
          <w:rFonts w:ascii="SimSun" w:hAnsi="SimSun"/>
          <w:sz w:val="24"/>
          <w:lang w:eastAsia="zh-CN"/>
        </w:rPr>
        <w:t>成果</w:t>
      </w:r>
      <w:r w:rsidRPr="000F7A6C">
        <w:rPr>
          <w:rFonts w:ascii="SimSun" w:hAnsi="SimSun" w:hint="eastAsia"/>
          <w:sz w:val="24"/>
          <w:lang w:eastAsia="zh-CN"/>
        </w:rPr>
        <w:t>中</w:t>
      </w:r>
      <w:r w:rsidRPr="000F7A6C">
        <w:rPr>
          <w:rFonts w:ascii="SimSun" w:hAnsi="SimSun"/>
          <w:sz w:val="24"/>
          <w:lang w:eastAsia="zh-CN"/>
        </w:rPr>
        <w:t>的</w:t>
      </w:r>
      <w:r w:rsidR="00F678C0" w:rsidRPr="000F7A6C">
        <w:rPr>
          <w:rFonts w:ascii="SimSun" w:hAnsi="SimSun"/>
          <w:sz w:val="24"/>
          <w:lang w:eastAsia="zh-CN"/>
        </w:rPr>
        <w:t>跨领域问题。</w:t>
      </w:r>
    </w:p>
    <w:p w14:paraId="6DC5BD47" w14:textId="1FBE6523"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一些成员</w:t>
      </w:r>
      <w:r w:rsidR="00F678C0" w:rsidRPr="000F7A6C">
        <w:rPr>
          <w:rFonts w:ascii="SimSun" w:hAnsi="SimSun"/>
          <w:sz w:val="24"/>
          <w:lang w:eastAsia="zh-CN"/>
        </w:rPr>
        <w:t>强调了妇女和儿童作为弱势群体的重要性。</w:t>
      </w:r>
    </w:p>
    <w:p w14:paraId="492FCEAE" w14:textId="6B9939A0" w:rsidR="00811EF8" w:rsidRPr="000F7A6C" w:rsidRDefault="00811EF8" w:rsidP="00811EF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关于性别</w:t>
      </w:r>
      <w:r w:rsidRPr="000F7A6C">
        <w:rPr>
          <w:rFonts w:ascii="SimSun" w:hAnsi="SimSun" w:hint="eastAsia"/>
          <w:sz w:val="24"/>
          <w:lang w:eastAsia="zh-CN"/>
        </w:rPr>
        <w:t>平等</w:t>
      </w:r>
      <w:r w:rsidRPr="000F7A6C">
        <w:rPr>
          <w:rFonts w:ascii="SimSun" w:hAnsi="SimSun"/>
          <w:sz w:val="24"/>
          <w:lang w:eastAsia="zh-CN"/>
        </w:rPr>
        <w:t>问题，一些缔约方回顾了</w:t>
      </w:r>
      <w:r w:rsidRPr="000F7A6C">
        <w:rPr>
          <w:rFonts w:ascii="SimSun" w:hAnsi="SimSun" w:hint="eastAsia"/>
          <w:sz w:val="24"/>
          <w:lang w:eastAsia="zh-CN"/>
        </w:rPr>
        <w:t>基于</w:t>
      </w:r>
      <w:r w:rsidRPr="000F7A6C">
        <w:rPr>
          <w:rFonts w:ascii="SimSun" w:hAnsi="SimSun"/>
          <w:sz w:val="24"/>
          <w:lang w:eastAsia="zh-CN"/>
        </w:rPr>
        <w:t>性别</w:t>
      </w:r>
      <w:r w:rsidRPr="000F7A6C">
        <w:rPr>
          <w:rFonts w:ascii="SimSun" w:hAnsi="SimSun" w:hint="eastAsia"/>
          <w:sz w:val="24"/>
          <w:lang w:eastAsia="zh-CN"/>
        </w:rPr>
        <w:t>平等</w:t>
      </w:r>
      <w:r w:rsidRPr="000F7A6C">
        <w:rPr>
          <w:rFonts w:ascii="SimSun" w:hAnsi="SimSun"/>
          <w:sz w:val="24"/>
          <w:lang w:eastAsia="zh-CN"/>
        </w:rPr>
        <w:t>的</w:t>
      </w:r>
      <w:r w:rsidRPr="000F7A6C">
        <w:rPr>
          <w:rFonts w:ascii="SimSun" w:hAnsi="SimSun" w:hint="eastAsia"/>
          <w:sz w:val="24"/>
          <w:lang w:eastAsia="zh-CN"/>
        </w:rPr>
        <w:t>办法对于</w:t>
      </w:r>
      <w:r w:rsidRPr="000F7A6C">
        <w:rPr>
          <w:rFonts w:ascii="SimSun" w:hAnsi="SimSun"/>
          <w:sz w:val="24"/>
          <w:lang w:eastAsia="zh-CN"/>
        </w:rPr>
        <w:t>可持续利用和</w:t>
      </w:r>
      <w:r w:rsidRPr="000F7A6C">
        <w:rPr>
          <w:rFonts w:ascii="SimSun" w:hAnsi="SimSun" w:hint="eastAsia"/>
          <w:sz w:val="24"/>
          <w:lang w:eastAsia="zh-CN"/>
        </w:rPr>
        <w:t>保护</w:t>
      </w:r>
      <w:r w:rsidRPr="000F7A6C">
        <w:rPr>
          <w:rFonts w:ascii="SimSun" w:hAnsi="SimSun"/>
          <w:sz w:val="24"/>
          <w:lang w:eastAsia="zh-CN"/>
        </w:rPr>
        <w:t>的重要性。</w:t>
      </w:r>
    </w:p>
    <w:p w14:paraId="4A18C2AD" w14:textId="77777777" w:rsidR="00811EF8" w:rsidRPr="000F7A6C" w:rsidRDefault="00811EF8" w:rsidP="00811EF8">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sz w:val="24"/>
          <w:lang w:eastAsia="zh-CN"/>
        </w:rPr>
        <w:t>一些缔约方</w:t>
      </w:r>
      <w:r w:rsidRPr="000F7A6C">
        <w:rPr>
          <w:rFonts w:ascii="SimSun" w:hAnsi="SimSun" w:hint="eastAsia"/>
          <w:sz w:val="24"/>
          <w:lang w:eastAsia="zh-CN"/>
        </w:rPr>
        <w:t>表示</w:t>
      </w:r>
      <w:r w:rsidRPr="000F7A6C">
        <w:rPr>
          <w:rFonts w:ascii="SimSun" w:hAnsi="SimSun"/>
          <w:sz w:val="24"/>
          <w:lang w:eastAsia="zh-CN"/>
        </w:rPr>
        <w:t>，应该</w:t>
      </w:r>
      <w:r w:rsidRPr="000F7A6C">
        <w:rPr>
          <w:rFonts w:ascii="SimSun" w:hAnsi="SimSun" w:hint="eastAsia"/>
          <w:sz w:val="24"/>
          <w:lang w:eastAsia="zh-CN"/>
        </w:rPr>
        <w:t>制定一个关于</w:t>
      </w:r>
      <w:r w:rsidRPr="000F7A6C">
        <w:rPr>
          <w:rFonts w:ascii="SimSun" w:hAnsi="SimSun"/>
          <w:sz w:val="24"/>
          <w:lang w:eastAsia="zh-CN"/>
        </w:rPr>
        <w:t>妇女</w:t>
      </w:r>
      <w:r w:rsidRPr="000F7A6C">
        <w:rPr>
          <w:rFonts w:ascii="SimSun" w:hAnsi="SimSun" w:hint="eastAsia"/>
          <w:sz w:val="24"/>
          <w:lang w:eastAsia="zh-CN"/>
        </w:rPr>
        <w:t>的目标，将她们作为</w:t>
      </w:r>
      <w:r w:rsidRPr="000F7A6C">
        <w:rPr>
          <w:rFonts w:ascii="SimSun" w:hAnsi="SimSun"/>
          <w:sz w:val="24"/>
          <w:lang w:eastAsia="zh-CN"/>
        </w:rPr>
        <w:t>保护和可持续利用生物多样性方面积极</w:t>
      </w:r>
      <w:r w:rsidRPr="000F7A6C">
        <w:rPr>
          <w:rFonts w:ascii="SimSun" w:hAnsi="SimSun" w:hint="eastAsia"/>
          <w:sz w:val="24"/>
          <w:lang w:eastAsia="zh-CN"/>
        </w:rPr>
        <w:t>行为者</w:t>
      </w:r>
      <w:r w:rsidRPr="000F7A6C">
        <w:rPr>
          <w:rFonts w:ascii="SimSun" w:hAnsi="SimSun"/>
          <w:sz w:val="24"/>
          <w:lang w:eastAsia="zh-CN"/>
        </w:rPr>
        <w:t>，</w:t>
      </w:r>
      <w:r w:rsidRPr="000F7A6C">
        <w:rPr>
          <w:rFonts w:ascii="SimSun" w:hAnsi="SimSun" w:hint="eastAsia"/>
          <w:sz w:val="24"/>
          <w:lang w:eastAsia="zh-CN"/>
        </w:rPr>
        <w:t>说明应</w:t>
      </w:r>
      <w:r w:rsidRPr="000F7A6C">
        <w:rPr>
          <w:rFonts w:ascii="SimSun" w:hAnsi="SimSun"/>
          <w:sz w:val="24"/>
          <w:lang w:eastAsia="zh-CN"/>
        </w:rPr>
        <w:t>如何减少妇女</w:t>
      </w:r>
      <w:r w:rsidRPr="000F7A6C">
        <w:rPr>
          <w:rFonts w:ascii="SimSun" w:hAnsi="SimSun" w:hint="eastAsia"/>
          <w:sz w:val="24"/>
          <w:lang w:eastAsia="zh-CN"/>
        </w:rPr>
        <w:t>在获取</w:t>
      </w:r>
      <w:r w:rsidRPr="000F7A6C">
        <w:rPr>
          <w:rFonts w:ascii="SimSun" w:hAnsi="SimSun"/>
          <w:sz w:val="24"/>
          <w:lang w:eastAsia="zh-CN"/>
        </w:rPr>
        <w:t>生态系统服务</w:t>
      </w:r>
      <w:r w:rsidRPr="000F7A6C">
        <w:rPr>
          <w:rFonts w:ascii="SimSun" w:hAnsi="SimSun" w:hint="eastAsia"/>
          <w:sz w:val="24"/>
          <w:lang w:eastAsia="zh-CN"/>
        </w:rPr>
        <w:t>方面</w:t>
      </w:r>
      <w:r w:rsidRPr="000F7A6C">
        <w:rPr>
          <w:rFonts w:ascii="SimSun" w:hAnsi="SimSun"/>
          <w:sz w:val="24"/>
          <w:lang w:eastAsia="zh-CN"/>
        </w:rPr>
        <w:t>的机会不平等，</w:t>
      </w:r>
      <w:r w:rsidRPr="000F7A6C">
        <w:rPr>
          <w:rFonts w:ascii="SimSun" w:hAnsi="SimSun" w:hint="eastAsia"/>
          <w:sz w:val="24"/>
          <w:lang w:eastAsia="zh-CN"/>
        </w:rPr>
        <w:t>并规定</w:t>
      </w:r>
      <w:r w:rsidRPr="000F7A6C">
        <w:rPr>
          <w:rFonts w:ascii="SimSun" w:hAnsi="SimSun"/>
          <w:sz w:val="24"/>
          <w:lang w:eastAsia="zh-CN"/>
        </w:rPr>
        <w:t>妇女的</w:t>
      </w:r>
      <w:r w:rsidRPr="000F7A6C">
        <w:rPr>
          <w:rFonts w:ascii="SimSun" w:hAnsi="SimSun" w:hint="eastAsia"/>
          <w:sz w:val="24"/>
          <w:lang w:eastAsia="zh-CN"/>
        </w:rPr>
        <w:t>角色、</w:t>
      </w:r>
      <w:r w:rsidRPr="000F7A6C">
        <w:rPr>
          <w:rFonts w:ascii="SimSun" w:hAnsi="SimSun"/>
          <w:sz w:val="24"/>
          <w:lang w:eastAsia="zh-CN"/>
        </w:rPr>
        <w:t>权利和领导作用。</w:t>
      </w:r>
    </w:p>
    <w:p w14:paraId="22ADDBEA" w14:textId="76E60EAE" w:rsidR="00F678C0" w:rsidRPr="000F7A6C" w:rsidRDefault="00985FF2" w:rsidP="00FB2123">
      <w:pPr>
        <w:pStyle w:val="bodytextnoindent"/>
        <w:widowControl w:val="0"/>
        <w:numPr>
          <w:ilvl w:val="6"/>
          <w:numId w:val="8"/>
        </w:numPr>
        <w:tabs>
          <w:tab w:val="clear" w:pos="3960"/>
          <w:tab w:val="left" w:pos="720"/>
        </w:tabs>
        <w:overflowPunct w:val="0"/>
        <w:autoSpaceDE w:val="0"/>
        <w:autoSpaceDN w:val="0"/>
        <w:adjustRightInd w:val="0"/>
        <w:snapToGrid w:val="0"/>
        <w:spacing w:line="240" w:lineRule="auto"/>
        <w:ind w:left="0" w:firstLine="0"/>
        <w:textAlignment w:val="baseline"/>
        <w:rPr>
          <w:rFonts w:ascii="SimSun" w:hAnsi="SimSun"/>
          <w:sz w:val="24"/>
          <w:lang w:eastAsia="zh-CN"/>
        </w:rPr>
      </w:pPr>
      <w:r w:rsidRPr="000F7A6C">
        <w:rPr>
          <w:rFonts w:ascii="SimSun" w:hAnsi="SimSun" w:hint="eastAsia"/>
          <w:sz w:val="24"/>
          <w:lang w:eastAsia="zh-CN"/>
        </w:rPr>
        <w:t>一些成员</w:t>
      </w:r>
      <w:r w:rsidR="00F678C0" w:rsidRPr="000F7A6C">
        <w:rPr>
          <w:rFonts w:ascii="SimSun" w:hAnsi="SimSun"/>
          <w:sz w:val="24"/>
          <w:lang w:eastAsia="zh-CN"/>
        </w:rPr>
        <w:t>指出，应制定</w:t>
      </w:r>
      <w:r w:rsidR="00476C7F" w:rsidRPr="000F7A6C">
        <w:rPr>
          <w:rFonts w:ascii="SimSun" w:hAnsi="SimSun" w:hint="eastAsia"/>
          <w:sz w:val="24"/>
          <w:lang w:eastAsia="zh-CN"/>
        </w:rPr>
        <w:t>一项</w:t>
      </w:r>
      <w:r w:rsidR="00F678C0" w:rsidRPr="000F7A6C">
        <w:rPr>
          <w:rFonts w:ascii="SimSun" w:hAnsi="SimSun"/>
          <w:sz w:val="24"/>
          <w:lang w:eastAsia="zh-CN"/>
        </w:rPr>
        <w:t>关于青年和代际平等的目标。</w:t>
      </w:r>
    </w:p>
    <w:p w14:paraId="0D1E9C5D" w14:textId="08B0D6A1" w:rsidR="00090780" w:rsidRPr="000F7A6C" w:rsidRDefault="00FB2123" w:rsidP="00090780">
      <w:pPr>
        <w:pStyle w:val="bodytextnoindent"/>
        <w:widowControl w:val="0"/>
        <w:tabs>
          <w:tab w:val="clear" w:pos="360"/>
        </w:tabs>
        <w:overflowPunct w:val="0"/>
        <w:autoSpaceDE w:val="0"/>
        <w:autoSpaceDN w:val="0"/>
        <w:adjustRightInd w:val="0"/>
        <w:snapToGrid w:val="0"/>
        <w:jc w:val="center"/>
        <w:textAlignment w:val="baseline"/>
        <w:rPr>
          <w:rFonts w:ascii="SimSun" w:hAnsi="SimSun"/>
          <w:sz w:val="24"/>
          <w:lang w:eastAsia="zh-CN"/>
        </w:rPr>
      </w:pPr>
      <w:r w:rsidRPr="000F7A6C">
        <w:rPr>
          <w:rFonts w:ascii="SimSun" w:hAnsi="SimSun"/>
          <w:sz w:val="24"/>
          <w:lang w:eastAsia="zh-CN"/>
        </w:rPr>
        <w:t>__</w:t>
      </w:r>
      <w:r w:rsidR="00090780" w:rsidRPr="000F7A6C">
        <w:rPr>
          <w:rFonts w:ascii="SimSun" w:hAnsi="SimSun"/>
          <w:sz w:val="24"/>
          <w:lang w:eastAsia="zh-CN"/>
        </w:rPr>
        <w:t>________</w:t>
      </w:r>
      <w:r w:rsidR="000A526F">
        <w:rPr>
          <w:rFonts w:ascii="SimSun" w:hAnsi="SimSun"/>
          <w:sz w:val="24"/>
          <w:lang w:eastAsia="zh-CN"/>
        </w:rPr>
        <w:t xml:space="preserve"> </w:t>
      </w:r>
    </w:p>
    <w:sectPr w:rsidR="00090780" w:rsidRPr="000F7A6C" w:rsidSect="00C1197C">
      <w:headerReference w:type="even" r:id="rId16"/>
      <w:headerReference w:type="default" r:id="rId17"/>
      <w:footerReference w:type="even" r:id="rId18"/>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2FA6D" w14:textId="77777777" w:rsidR="00E60482" w:rsidRDefault="00E60482">
      <w:r>
        <w:separator/>
      </w:r>
    </w:p>
  </w:endnote>
  <w:endnote w:type="continuationSeparator" w:id="0">
    <w:p w14:paraId="7D612C3C" w14:textId="77777777" w:rsidR="00E60482" w:rsidRDefault="00E6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F035" w14:textId="150AFC6D" w:rsidR="000B1BF8" w:rsidRDefault="000B1BF8" w:rsidP="00A100AB">
    <w:pPr>
      <w:tabs>
        <w:tab w:val="left" w:pos="720"/>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BFA14" w14:textId="77777777" w:rsidR="00E60482" w:rsidRDefault="00E60482">
      <w:r>
        <w:separator/>
      </w:r>
    </w:p>
  </w:footnote>
  <w:footnote w:type="continuationSeparator" w:id="0">
    <w:p w14:paraId="2CC9EFF4" w14:textId="77777777" w:rsidR="00E60482" w:rsidRDefault="00E60482">
      <w:r>
        <w:continuationSeparator/>
      </w:r>
    </w:p>
  </w:footnote>
  <w:footnote w:id="1">
    <w:p w14:paraId="40EAD070" w14:textId="77777777" w:rsidR="000B1BF8" w:rsidRPr="00525CDC" w:rsidRDefault="000B1BF8" w:rsidP="00BA5DC1">
      <w:pPr>
        <w:pStyle w:val="FootnoteText"/>
        <w:tabs>
          <w:tab w:val="left" w:pos="360"/>
        </w:tabs>
        <w:spacing w:before="0"/>
        <w:ind w:firstLine="0"/>
        <w:rPr>
          <w:sz w:val="20"/>
          <w:szCs w:val="20"/>
        </w:rPr>
      </w:pPr>
      <w:r w:rsidRPr="00525CDC">
        <w:rPr>
          <w:rStyle w:val="FootnoteReference"/>
          <w:szCs w:val="20"/>
          <w:u w:val="none"/>
        </w:rPr>
        <w:footnoteRef/>
      </w:r>
      <w:r w:rsidRPr="00525CDC">
        <w:rPr>
          <w:sz w:val="20"/>
          <w:szCs w:val="20"/>
        </w:rPr>
        <w:t xml:space="preserve"> </w:t>
      </w:r>
      <w:r w:rsidRPr="00525CDC">
        <w:rPr>
          <w:sz w:val="20"/>
          <w:szCs w:val="20"/>
        </w:rPr>
        <w:tab/>
      </w:r>
      <w:hyperlink r:id="rId1" w:history="1">
        <w:r w:rsidRPr="00525CDC">
          <w:rPr>
            <w:rStyle w:val="Hyperlink"/>
            <w:sz w:val="20"/>
            <w:szCs w:val="20"/>
          </w:rPr>
          <w:t>https://www.ipbes.net/global-assessment-report-biodiversity-ecosystem-services</w:t>
        </w:r>
      </w:hyperlink>
      <w:r w:rsidRPr="00525CDC">
        <w:rPr>
          <w:rFonts w:hint="eastAsia"/>
          <w:sz w:val="20"/>
          <w:szCs w:val="20"/>
        </w:rPr>
        <w:t>。</w:t>
      </w:r>
    </w:p>
  </w:footnote>
  <w:footnote w:id="2">
    <w:p w14:paraId="0BC5BFA0" w14:textId="77777777" w:rsidR="000B1BF8" w:rsidRPr="00525CDC" w:rsidRDefault="000B1BF8" w:rsidP="00046781">
      <w:pPr>
        <w:pStyle w:val="FootnoteText"/>
        <w:tabs>
          <w:tab w:val="left" w:pos="360"/>
        </w:tabs>
        <w:spacing w:before="0"/>
        <w:ind w:firstLine="0"/>
        <w:rPr>
          <w:rStyle w:val="FootnoteReference"/>
          <w:szCs w:val="20"/>
          <w:u w:val="none"/>
        </w:rPr>
      </w:pPr>
      <w:r w:rsidRPr="00525CDC">
        <w:rPr>
          <w:rStyle w:val="FootnoteReference"/>
          <w:szCs w:val="20"/>
          <w:u w:val="none"/>
        </w:rPr>
        <w:footnoteRef/>
      </w:r>
      <w:r w:rsidRPr="00525CDC">
        <w:rPr>
          <w:rStyle w:val="FootnoteReference"/>
          <w:szCs w:val="20"/>
          <w:u w:val="none"/>
        </w:rPr>
        <w:t xml:space="preserve"> </w:t>
      </w:r>
      <w:r w:rsidRPr="00525CDC">
        <w:rPr>
          <w:sz w:val="20"/>
          <w:szCs w:val="20"/>
        </w:rPr>
        <w:tab/>
      </w:r>
      <w:hyperlink r:id="rId2" w:history="1">
        <w:r w:rsidRPr="00525CDC">
          <w:rPr>
            <w:rStyle w:val="Hyperlink"/>
            <w:sz w:val="20"/>
            <w:szCs w:val="20"/>
          </w:rPr>
          <w:t>https://ipbes.net/assessment-reports</w:t>
        </w:r>
      </w:hyperlink>
      <w:r w:rsidRPr="00525CDC">
        <w:rPr>
          <w:rFonts w:hint="eastAsia"/>
          <w:sz w:val="20"/>
          <w:szCs w:val="20"/>
        </w:rPr>
        <w:t>。</w:t>
      </w:r>
    </w:p>
  </w:footnote>
  <w:footnote w:id="3">
    <w:p w14:paraId="5C09D74E" w14:textId="77777777" w:rsidR="000B1BF8" w:rsidRPr="00525CDC" w:rsidRDefault="000B1BF8" w:rsidP="00BA5DC1">
      <w:pPr>
        <w:pStyle w:val="FootnoteText"/>
        <w:tabs>
          <w:tab w:val="left" w:pos="360"/>
        </w:tabs>
        <w:spacing w:before="0"/>
        <w:ind w:firstLine="0"/>
        <w:rPr>
          <w:sz w:val="20"/>
          <w:szCs w:val="20"/>
        </w:rPr>
      </w:pPr>
      <w:r w:rsidRPr="00525CDC">
        <w:rPr>
          <w:rStyle w:val="FootnoteReference"/>
          <w:szCs w:val="20"/>
          <w:u w:val="none"/>
        </w:rPr>
        <w:footnoteRef/>
      </w:r>
      <w:r w:rsidRPr="00525CDC">
        <w:rPr>
          <w:sz w:val="20"/>
          <w:szCs w:val="20"/>
        </w:rPr>
        <w:t xml:space="preserve"> </w:t>
      </w:r>
      <w:r w:rsidRPr="00525CDC">
        <w:rPr>
          <w:sz w:val="20"/>
          <w:szCs w:val="20"/>
        </w:rPr>
        <w:tab/>
      </w:r>
      <w:r w:rsidRPr="00525CDC">
        <w:rPr>
          <w:iCs/>
          <w:kern w:val="22"/>
          <w:sz w:val="20"/>
          <w:szCs w:val="20"/>
        </w:rPr>
        <w:t>CBD/SBSTTA/23/2</w:t>
      </w:r>
      <w:r w:rsidRPr="00525CDC">
        <w:rPr>
          <w:rFonts w:hint="eastAsia"/>
          <w:iCs/>
          <w:kern w:val="22"/>
          <w:sz w:val="20"/>
          <w:szCs w:val="20"/>
        </w:rPr>
        <w:t>及其各增编。</w:t>
      </w:r>
    </w:p>
  </w:footnote>
  <w:footnote w:id="4">
    <w:p w14:paraId="3A9F29C9" w14:textId="77777777" w:rsidR="000B1BF8" w:rsidRPr="00766187" w:rsidRDefault="000B1BF8" w:rsidP="00046781">
      <w:pPr>
        <w:pStyle w:val="FootnoteText"/>
        <w:tabs>
          <w:tab w:val="left" w:pos="360"/>
        </w:tabs>
        <w:spacing w:before="0"/>
        <w:ind w:firstLine="0"/>
        <w:rPr>
          <w:rStyle w:val="FootnoteReference"/>
          <w:szCs w:val="20"/>
          <w:u w:val="none"/>
        </w:rPr>
      </w:pPr>
      <w:r w:rsidRPr="00766187">
        <w:rPr>
          <w:rStyle w:val="FootnoteReference"/>
          <w:szCs w:val="20"/>
          <w:u w:val="none"/>
        </w:rPr>
        <w:footnoteRef/>
      </w:r>
      <w:r w:rsidRPr="00766187">
        <w:rPr>
          <w:rStyle w:val="FootnoteReference"/>
          <w:szCs w:val="20"/>
          <w:u w:val="none"/>
        </w:rPr>
        <w:t xml:space="preserve"> </w:t>
      </w:r>
      <w:r>
        <w:rPr>
          <w:szCs w:val="20"/>
        </w:rPr>
        <w:tab/>
      </w:r>
      <w:r w:rsidRPr="00D57797">
        <w:rPr>
          <w:sz w:val="20"/>
          <w:szCs w:val="20"/>
          <w:lang w:val="en-CA"/>
        </w:rPr>
        <w:t>CBD/SBSTTA/23/INF/3</w:t>
      </w:r>
      <w:r w:rsidRPr="00D57797">
        <w:rPr>
          <w:rFonts w:hint="eastAsia"/>
          <w:sz w:val="20"/>
          <w:szCs w:val="20"/>
          <w:lang w:val="en-CA"/>
        </w:rPr>
        <w:t>和</w:t>
      </w:r>
      <w:r w:rsidRPr="00D57797">
        <w:rPr>
          <w:sz w:val="20"/>
          <w:szCs w:val="20"/>
          <w:lang w:val="en-CA"/>
        </w:rPr>
        <w:t>INF/4</w:t>
      </w:r>
      <w:r w:rsidRPr="00D57797">
        <w:rPr>
          <w:rFonts w:hint="eastAsia"/>
          <w:sz w:val="20"/>
          <w:szCs w:val="20"/>
          <w:lang w:val="en-CA"/>
        </w:rPr>
        <w:t>。</w:t>
      </w:r>
    </w:p>
  </w:footnote>
  <w:footnote w:id="5">
    <w:p w14:paraId="7056B7FA" w14:textId="77777777" w:rsidR="000B1BF8" w:rsidRPr="003168DA" w:rsidRDefault="000B1BF8" w:rsidP="00C55CF1">
      <w:pPr>
        <w:pStyle w:val="FootnoteText"/>
        <w:tabs>
          <w:tab w:val="left" w:pos="360"/>
        </w:tabs>
        <w:spacing w:before="0"/>
        <w:ind w:firstLine="0"/>
        <w:rPr>
          <w:iCs/>
          <w:kern w:val="22"/>
          <w:sz w:val="20"/>
          <w:szCs w:val="20"/>
          <w:lang w:val="es-AR"/>
        </w:rPr>
      </w:pPr>
      <w:r w:rsidRPr="00C46428">
        <w:rPr>
          <w:iCs/>
          <w:kern w:val="22"/>
          <w:szCs w:val="20"/>
          <w:vertAlign w:val="superscript"/>
        </w:rPr>
        <w:footnoteRef/>
      </w:r>
      <w:r w:rsidRPr="00C46428">
        <w:rPr>
          <w:iCs/>
          <w:kern w:val="22"/>
          <w:sz w:val="20"/>
          <w:szCs w:val="20"/>
          <w:vertAlign w:val="superscript"/>
          <w:lang w:val="es-AR"/>
        </w:rPr>
        <w:t xml:space="preserve"> </w:t>
      </w:r>
      <w:r w:rsidRPr="003168DA">
        <w:rPr>
          <w:rFonts w:hint="eastAsia"/>
          <w:iCs/>
          <w:kern w:val="22"/>
          <w:sz w:val="20"/>
          <w:szCs w:val="20"/>
          <w:lang w:val="es-AR"/>
        </w:rPr>
        <w:tab/>
      </w:r>
      <w:r w:rsidRPr="003168DA">
        <w:rPr>
          <w:iCs/>
          <w:kern w:val="22"/>
          <w:sz w:val="20"/>
          <w:szCs w:val="20"/>
          <w:lang w:val="es-AR"/>
        </w:rPr>
        <w:t>CBD/SBSTTA/23/INF/4</w:t>
      </w:r>
      <w:r w:rsidRPr="00EC6D38">
        <w:rPr>
          <w:rFonts w:hint="eastAsia"/>
          <w:iCs/>
          <w:kern w:val="22"/>
          <w:sz w:val="20"/>
          <w:szCs w:val="20"/>
        </w:rPr>
        <w:t>。</w:t>
      </w:r>
    </w:p>
  </w:footnote>
  <w:footnote w:id="6">
    <w:p w14:paraId="49AC70F1" w14:textId="756AAD9C" w:rsidR="00454289" w:rsidRPr="00454289" w:rsidRDefault="000B1BF8" w:rsidP="00046781">
      <w:pPr>
        <w:pStyle w:val="FootnoteText"/>
        <w:tabs>
          <w:tab w:val="left" w:pos="360"/>
        </w:tabs>
        <w:spacing w:before="0"/>
        <w:ind w:firstLine="0"/>
        <w:rPr>
          <w:lang w:val="es-AR"/>
        </w:rPr>
      </w:pPr>
      <w:r w:rsidRPr="00C46428">
        <w:rPr>
          <w:rStyle w:val="FootnoteReference"/>
          <w:u w:val="none"/>
        </w:rPr>
        <w:footnoteRef/>
      </w:r>
      <w:r w:rsidRPr="00C46428">
        <w:rPr>
          <w:lang w:val="es-AR"/>
        </w:rPr>
        <w:t xml:space="preserve"> </w:t>
      </w:r>
      <w:r>
        <w:rPr>
          <w:lang w:val="es-AR"/>
        </w:rPr>
        <w:tab/>
      </w:r>
      <w:r w:rsidRPr="0014121E">
        <w:rPr>
          <w:rFonts w:hint="eastAsia"/>
          <w:sz w:val="20"/>
          <w:lang w:val="es-AR"/>
        </w:rPr>
        <w:t>包括但不限于：与生物多样性目标、经济合作与发展组织、生物多样性指标伙伴关系、联合国环境规划署世界养护监测中心有关的信息或</w:t>
      </w:r>
      <w:r w:rsidR="00F65CD5">
        <w:rPr>
          <w:rFonts w:hint="eastAsia"/>
          <w:sz w:val="20"/>
          <w:lang w:val="es-AR"/>
        </w:rPr>
        <w:t>为此</w:t>
      </w:r>
      <w:r w:rsidRPr="0014121E">
        <w:rPr>
          <w:rFonts w:hint="eastAsia"/>
          <w:sz w:val="20"/>
          <w:lang w:val="es-AR"/>
        </w:rPr>
        <w:t>编制的信息；科学、技术和工艺咨询附属机构第二十三次会议编写的文件的有关部分所载信息。</w:t>
      </w:r>
    </w:p>
  </w:footnote>
  <w:footnote w:id="7">
    <w:p w14:paraId="5018DEED" w14:textId="5C43D5BE" w:rsidR="000B1BF8" w:rsidRPr="003168DA" w:rsidRDefault="000B1BF8" w:rsidP="00BA5DC1">
      <w:pPr>
        <w:pStyle w:val="FootnoteText"/>
        <w:suppressLineNumbers/>
        <w:tabs>
          <w:tab w:val="left" w:pos="360"/>
        </w:tabs>
        <w:suppressAutoHyphens/>
        <w:spacing w:before="0"/>
        <w:ind w:firstLine="0"/>
        <w:rPr>
          <w:kern w:val="18"/>
          <w:szCs w:val="18"/>
          <w:lang w:val="es-AR"/>
        </w:rPr>
      </w:pPr>
      <w:r w:rsidRPr="00537908">
        <w:rPr>
          <w:rStyle w:val="FootnoteReference"/>
          <w:kern w:val="18"/>
          <w:szCs w:val="18"/>
          <w:u w:val="none"/>
        </w:rPr>
        <w:footnoteRef/>
      </w:r>
      <w:r w:rsidRPr="003168DA">
        <w:rPr>
          <w:kern w:val="18"/>
          <w:szCs w:val="18"/>
          <w:lang w:val="es-AR"/>
        </w:rPr>
        <w:t xml:space="preserve"> </w:t>
      </w:r>
      <w:r w:rsidRPr="003168DA">
        <w:rPr>
          <w:rFonts w:hint="eastAsia"/>
          <w:kern w:val="18"/>
          <w:szCs w:val="18"/>
          <w:lang w:val="es-AR"/>
        </w:rPr>
        <w:tab/>
      </w:r>
      <w:hyperlink r:id="rId3" w:history="1">
        <w:r w:rsidRPr="0014121E">
          <w:rPr>
            <w:rStyle w:val="Hyperlink"/>
            <w:kern w:val="18"/>
            <w:sz w:val="20"/>
            <w:szCs w:val="20"/>
            <w:lang w:val="es-AR"/>
          </w:rPr>
          <w:t>https://www.ipbes.net/global-assessment-report-biodiversity-ecosystem-services</w:t>
        </w:r>
      </w:hyperlink>
      <w:r w:rsidRPr="0014121E">
        <w:rPr>
          <w:rFonts w:hint="eastAsia"/>
          <w:kern w:val="18"/>
          <w:sz w:val="20"/>
          <w:szCs w:val="20"/>
          <w:lang w:val="es-AR"/>
        </w:rPr>
        <w:t>。</w:t>
      </w:r>
    </w:p>
  </w:footnote>
  <w:footnote w:id="8">
    <w:p w14:paraId="36DCD052" w14:textId="539B9F6B" w:rsidR="000B1BF8" w:rsidRDefault="000B1BF8" w:rsidP="00BA5DC1">
      <w:pPr>
        <w:pStyle w:val="FootnoteText"/>
        <w:tabs>
          <w:tab w:val="left" w:pos="360"/>
        </w:tabs>
        <w:spacing w:before="0"/>
        <w:ind w:firstLine="0"/>
      </w:pPr>
      <w:r w:rsidRPr="00C45743">
        <w:rPr>
          <w:rStyle w:val="FootnoteReference"/>
          <w:u w:val="none"/>
        </w:rPr>
        <w:footnoteRef/>
      </w:r>
      <w:r>
        <w:t xml:space="preserve"> </w:t>
      </w:r>
      <w:r>
        <w:rPr>
          <w:rFonts w:hint="eastAsia"/>
        </w:rPr>
        <w:t xml:space="preserve"> </w:t>
      </w:r>
      <w:r>
        <w:t xml:space="preserve">  </w:t>
      </w:r>
      <w:r>
        <w:tab/>
      </w:r>
      <w:r w:rsidRPr="00015608">
        <w:rPr>
          <w:rFonts w:hint="eastAsia"/>
          <w:sz w:val="20"/>
          <w:szCs w:val="20"/>
        </w:rPr>
        <w:t>本说明未经谈判，反映了议程项目</w:t>
      </w:r>
      <w:r w:rsidRPr="00015608">
        <w:rPr>
          <w:rFonts w:hint="eastAsia"/>
          <w:sz w:val="20"/>
          <w:szCs w:val="20"/>
        </w:rPr>
        <w:t>3</w:t>
      </w:r>
      <w:r w:rsidRPr="00015608">
        <w:rPr>
          <w:rFonts w:hint="eastAsia"/>
          <w:sz w:val="20"/>
          <w:szCs w:val="20"/>
        </w:rPr>
        <w:t>联络小组共同主席所做的努力，以便向</w:t>
      </w:r>
      <w:r w:rsidRPr="00015608">
        <w:rPr>
          <w:rFonts w:hint="eastAsia"/>
          <w:sz w:val="20"/>
          <w:szCs w:val="20"/>
        </w:rPr>
        <w:t>2020</w:t>
      </w:r>
      <w:r w:rsidRPr="00015608">
        <w:rPr>
          <w:rFonts w:hint="eastAsia"/>
          <w:sz w:val="20"/>
          <w:szCs w:val="20"/>
        </w:rPr>
        <w:t>年后全球生物多样性框架不限成员名额工作组共同主席提供与生物多样性丧失驱动因素有关的具体目标、</w:t>
      </w:r>
      <w:r w:rsidRPr="00015608">
        <w:rPr>
          <w:rFonts w:hint="eastAsia"/>
          <w:sz w:val="20"/>
          <w:szCs w:val="20"/>
        </w:rPr>
        <w:t>SMART</w:t>
      </w:r>
      <w:r w:rsidRPr="00015608">
        <w:rPr>
          <w:rFonts w:hint="eastAsia"/>
          <w:sz w:val="20"/>
          <w:szCs w:val="20"/>
        </w:rPr>
        <w:t>目标、指标、基线和监测框架的科技指导，实现《公约》三大目标范围内的转型变革。本附件提出的问题不应理解为就任何特定问题达成了协议，而应根据缔约方和观察员在科学、技术和工艺咨询附属机构第二十三次会议上表达的意见来理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906D9" w14:textId="77777777" w:rsidR="000B1BF8" w:rsidRPr="00480691" w:rsidRDefault="000B1BF8" w:rsidP="004C1FC8">
    <w:pPr>
      <w:spacing w:before="0" w:after="0" w:line="240" w:lineRule="auto"/>
      <w:jc w:val="left"/>
      <w:rPr>
        <w:snapToGrid w:val="0"/>
        <w:kern w:val="22"/>
        <w:szCs w:val="22"/>
        <w:lang w:eastAsia="en-US"/>
      </w:rPr>
    </w:pPr>
    <w:r w:rsidRPr="00480691">
      <w:rPr>
        <w:snapToGrid w:val="0"/>
        <w:kern w:val="22"/>
        <w:szCs w:val="22"/>
        <w:lang w:eastAsia="en-US"/>
      </w:rPr>
      <w:t>CBD/SBSTTA/</w:t>
    </w:r>
    <w:r>
      <w:rPr>
        <w:snapToGrid w:val="0"/>
        <w:kern w:val="22"/>
        <w:szCs w:val="22"/>
        <w:lang w:eastAsia="en-US"/>
      </w:rPr>
      <w:t>REC/</w:t>
    </w:r>
    <w:r w:rsidRPr="00480691">
      <w:rPr>
        <w:snapToGrid w:val="0"/>
        <w:kern w:val="22"/>
        <w:szCs w:val="22"/>
        <w:lang w:eastAsia="en-US"/>
      </w:rPr>
      <w:t>23/</w:t>
    </w:r>
    <w:r>
      <w:rPr>
        <w:snapToGrid w:val="0"/>
        <w:kern w:val="22"/>
        <w:szCs w:val="22"/>
        <w:lang w:eastAsia="en-US"/>
      </w:rPr>
      <w:t>1</w:t>
    </w:r>
  </w:p>
  <w:p w14:paraId="097F6494" w14:textId="77777777" w:rsidR="000B1BF8" w:rsidRDefault="000B1BF8" w:rsidP="00D031B9">
    <w:pPr>
      <w:spacing w:before="0" w:after="0"/>
      <w:jc w:val="left"/>
    </w:pPr>
    <w:r>
      <w:t xml:space="preserve">Page </w:t>
    </w:r>
    <w:r>
      <w:fldChar w:fldCharType="begin"/>
    </w:r>
    <w:r>
      <w:instrText xml:space="preserve"> PAGE </w:instrText>
    </w:r>
    <w:r>
      <w:fldChar w:fldCharType="separate"/>
    </w:r>
    <w:r w:rsidR="00C561DB">
      <w:rPr>
        <w:noProof/>
      </w:rPr>
      <w:t>22</w:t>
    </w:r>
    <w:r>
      <w:fldChar w:fldCharType="end"/>
    </w:r>
  </w:p>
  <w:p w14:paraId="73B55CFE" w14:textId="77777777" w:rsidR="00CF7E6B" w:rsidRDefault="00CF7E6B" w:rsidP="00D031B9">
    <w:pPr>
      <w:spacing w:before="0" w:after="0"/>
      <w:jc w:val="left"/>
    </w:pPr>
  </w:p>
  <w:p w14:paraId="105CF74B" w14:textId="77777777" w:rsidR="000B1BF8" w:rsidRDefault="000B1BF8" w:rsidP="00D031B9">
    <w:pPr>
      <w:spacing w:before="0" w:after="0"/>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4A5ED" w14:textId="77777777" w:rsidR="000B1BF8" w:rsidRPr="00480691" w:rsidRDefault="000B1BF8" w:rsidP="004C1FC8">
    <w:pPr>
      <w:spacing w:before="0" w:after="0" w:line="240" w:lineRule="auto"/>
      <w:jc w:val="right"/>
      <w:rPr>
        <w:snapToGrid w:val="0"/>
        <w:kern w:val="22"/>
        <w:szCs w:val="22"/>
        <w:lang w:eastAsia="en-US"/>
      </w:rPr>
    </w:pPr>
    <w:r w:rsidRPr="00480691">
      <w:rPr>
        <w:snapToGrid w:val="0"/>
        <w:kern w:val="22"/>
        <w:szCs w:val="22"/>
        <w:lang w:eastAsia="en-US"/>
      </w:rPr>
      <w:t>CBD/SBSTTA/</w:t>
    </w:r>
    <w:r>
      <w:rPr>
        <w:snapToGrid w:val="0"/>
        <w:kern w:val="22"/>
        <w:szCs w:val="22"/>
        <w:lang w:eastAsia="en-US"/>
      </w:rPr>
      <w:t>REC/</w:t>
    </w:r>
    <w:r w:rsidRPr="00480691">
      <w:rPr>
        <w:snapToGrid w:val="0"/>
        <w:kern w:val="22"/>
        <w:szCs w:val="22"/>
        <w:lang w:eastAsia="en-US"/>
      </w:rPr>
      <w:t>23/</w:t>
    </w:r>
    <w:r>
      <w:rPr>
        <w:snapToGrid w:val="0"/>
        <w:kern w:val="22"/>
        <w:szCs w:val="22"/>
        <w:lang w:eastAsia="en-US"/>
      </w:rPr>
      <w:t>1</w:t>
    </w:r>
  </w:p>
  <w:p w14:paraId="104E4ABE" w14:textId="77777777" w:rsidR="000B1BF8" w:rsidRDefault="000B1BF8" w:rsidP="004C1FC8">
    <w:pPr>
      <w:spacing w:before="0" w:after="0"/>
      <w:jc w:val="right"/>
    </w:pPr>
    <w:r>
      <w:t xml:space="preserve">Page </w:t>
    </w:r>
    <w:r>
      <w:fldChar w:fldCharType="begin"/>
    </w:r>
    <w:r>
      <w:instrText xml:space="preserve"> PAGE </w:instrText>
    </w:r>
    <w:r>
      <w:fldChar w:fldCharType="separate"/>
    </w:r>
    <w:r w:rsidR="00C561DB">
      <w:rPr>
        <w:noProof/>
      </w:rPr>
      <w:t>21</w:t>
    </w:r>
    <w:r>
      <w:fldChar w:fldCharType="end"/>
    </w:r>
  </w:p>
  <w:p w14:paraId="30D4EDD9" w14:textId="77777777" w:rsidR="00CF7E6B" w:rsidRDefault="00CF7E6B" w:rsidP="004C1FC8">
    <w:pPr>
      <w:spacing w:before="0" w:after="0"/>
      <w:jc w:val="right"/>
    </w:pPr>
  </w:p>
  <w:p w14:paraId="2696261A" w14:textId="77777777" w:rsidR="000B1BF8" w:rsidRDefault="000B1BF8" w:rsidP="00D031B9">
    <w:pPr>
      <w:spacing w:before="0" w:after="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3143"/>
    <w:multiLevelType w:val="hybridMultilevel"/>
    <w:tmpl w:val="0B844980"/>
    <w:lvl w:ilvl="0" w:tplc="3FDA1C8E">
      <w:start w:val="1"/>
      <w:numFmt w:val="lowerLetter"/>
      <w:lvlText w:val="（%1）"/>
      <w:lvlJc w:val="left"/>
      <w:pPr>
        <w:ind w:left="900" w:hanging="360"/>
      </w:pPr>
      <w:rPr>
        <w:rFonts w:ascii="Times New Roman" w:hAnsi="Times New Roman" w:cs="Times New Roman" w:hint="default"/>
      </w:rPr>
    </w:lvl>
    <w:lvl w:ilvl="1" w:tplc="3AE6DFDC">
      <w:start w:val="1"/>
      <w:numFmt w:val="lowerLetter"/>
      <w:lvlText w:val="(%2)"/>
      <w:lvlJc w:val="left"/>
      <w:pPr>
        <w:ind w:left="1620" w:hanging="360"/>
      </w:pPr>
      <w:rPr>
        <w:rFonts w:ascii="Times New Roman" w:hAnsi="Times New Roman" w:cs="Times New Roman"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0822CB"/>
    <w:multiLevelType w:val="hybridMultilevel"/>
    <w:tmpl w:val="F6CCA22E"/>
    <w:lvl w:ilvl="0" w:tplc="63E84944">
      <w:start w:val="1"/>
      <w:numFmt w:val="lowerLetter"/>
      <w:lvlText w:val="%1."/>
      <w:lvlJc w:val="left"/>
      <w:pPr>
        <w:ind w:left="1872" w:hanging="360"/>
      </w:pPr>
      <w:rPr>
        <w:rFonts w:ascii="Times New Roman" w:hAnsi="Times New Roman" w:cs="Times New Roman"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C05427E"/>
    <w:multiLevelType w:val="hybridMultilevel"/>
    <w:tmpl w:val="28AC9482"/>
    <w:lvl w:ilvl="0" w:tplc="BAD4D798">
      <w:start w:val="1"/>
      <w:numFmt w:val="chineseCountingThousand"/>
      <w:lvlText w:val="(%1)"/>
      <w:lvlJc w:val="left"/>
      <w:pPr>
        <w:tabs>
          <w:tab w:val="num" w:pos="0"/>
        </w:tabs>
        <w:ind w:left="2160" w:hanging="180"/>
      </w:pPr>
      <w:rPr>
        <w:rFonts w:ascii="SimSun" w:eastAsia="SimSun" w:hAnsi="SimSun" w:hint="default"/>
        <w:color w:val="auto"/>
        <w:sz w:val="24"/>
        <w:szCs w:val="20"/>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0C09795C"/>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F36F58"/>
    <w:multiLevelType w:val="hybridMultilevel"/>
    <w:tmpl w:val="52E0AC88"/>
    <w:lvl w:ilvl="0" w:tplc="75CA2EBE">
      <w:start w:val="1"/>
      <w:numFmt w:val="lowerLetter"/>
      <w:lvlText w:val="(%1)"/>
      <w:lvlJc w:val="left"/>
      <w:pPr>
        <w:ind w:left="1530" w:hanging="81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772A4A"/>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4F77D0"/>
    <w:multiLevelType w:val="hybridMultilevel"/>
    <w:tmpl w:val="19008268"/>
    <w:lvl w:ilvl="0" w:tplc="6E307FB8">
      <w:start w:val="1"/>
      <w:numFmt w:val="japaneseCounting"/>
      <w:lvlText w:val="(%1)"/>
      <w:lvlJc w:val="left"/>
      <w:pPr>
        <w:ind w:left="2160" w:hanging="1080"/>
      </w:pPr>
      <w:rPr>
        <w:rFonts w:eastAsia="SimSun" w:hint="default"/>
        <w:color w:val="000000" w:themeColor="text1"/>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60882"/>
    <w:multiLevelType w:val="hybridMultilevel"/>
    <w:tmpl w:val="8E804228"/>
    <w:lvl w:ilvl="0" w:tplc="7666B21A">
      <w:start w:val="1"/>
      <w:numFmt w:val="lowerLetter"/>
      <w:lvlText w:val="(%1)"/>
      <w:lvlJc w:val="left"/>
      <w:pPr>
        <w:ind w:left="27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50ADC"/>
    <w:multiLevelType w:val="hybridMultilevel"/>
    <w:tmpl w:val="ECD421B6"/>
    <w:lvl w:ilvl="0" w:tplc="B106E624">
      <w:start w:val="1"/>
      <w:numFmt w:val="chineseCountingThousand"/>
      <w:lvlText w:val="(%1)"/>
      <w:lvlJc w:val="left"/>
      <w:pPr>
        <w:ind w:left="720" w:hanging="360"/>
      </w:pPr>
      <w:rPr>
        <w:rFonts w:ascii="Times New Roman" w:eastAsia="SimSun" w:hAnsi="Times New Roman" w:cs="Times New Roman" w:hint="default"/>
        <w:color w:val="auto"/>
        <w:sz w:val="24"/>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604E96"/>
    <w:multiLevelType w:val="hybridMultilevel"/>
    <w:tmpl w:val="119E37AE"/>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036DF"/>
    <w:multiLevelType w:val="multilevel"/>
    <w:tmpl w:val="EB3CF6B0"/>
    <w:lvl w:ilvl="0">
      <w:start w:val="1"/>
      <w:numFmt w:val="decimal"/>
      <w:lvlText w:val="%1."/>
      <w:lvlJc w:val="left"/>
      <w:pPr>
        <w:tabs>
          <w:tab w:val="num" w:pos="1800"/>
        </w:tabs>
        <w:ind w:left="1440" w:firstLine="0"/>
      </w:pPr>
      <w:rPr>
        <w:rFonts w:ascii="Times New Roman" w:hAnsi="Times New Roman" w:hint="default"/>
        <w:b w:val="0"/>
        <w:i w:val="0"/>
        <w:sz w:val="24"/>
      </w:rPr>
    </w:lvl>
    <w:lvl w:ilvl="1">
      <w:start w:val="1"/>
      <w:numFmt w:val="lowerLetter"/>
      <w:lvlText w:val="(%2)"/>
      <w:lvlJc w:val="left"/>
      <w:pPr>
        <w:tabs>
          <w:tab w:val="num" w:pos="2880"/>
        </w:tabs>
        <w:ind w:left="1440" w:firstLine="720"/>
      </w:pPr>
      <w:rPr>
        <w:rFonts w:hint="default"/>
        <w:b w:val="0"/>
        <w:i w:val="0"/>
      </w:rPr>
    </w:lvl>
    <w:lvl w:ilvl="2">
      <w:start w:val="1"/>
      <w:numFmt w:val="lowerRoman"/>
      <w:lvlText w:val="(%3)"/>
      <w:lvlJc w:val="right"/>
      <w:pPr>
        <w:tabs>
          <w:tab w:val="num" w:pos="2880"/>
        </w:tabs>
        <w:ind w:left="2880" w:hanging="360"/>
      </w:pPr>
      <w:rPr>
        <w:rFonts w:hint="default"/>
      </w:rPr>
    </w:lvl>
    <w:lvl w:ilvl="3">
      <w:start w:val="1"/>
      <w:numFmt w:val="bullet"/>
      <w:lvlText w:val=""/>
      <w:lvlJc w:val="left"/>
      <w:pPr>
        <w:tabs>
          <w:tab w:val="num" w:pos="3600"/>
        </w:tabs>
        <w:ind w:left="3600" w:hanging="720"/>
      </w:pPr>
      <w:rPr>
        <w:rFonts w:ascii="Symbol" w:hAnsi="Symbol" w:hint="default"/>
        <w:color w:val="auto"/>
        <w:sz w:val="2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ascii="Times New Roman" w:hAnsi="Times New Roman" w:cs="Times New Roman"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3"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A3B20DA"/>
    <w:multiLevelType w:val="hybridMultilevel"/>
    <w:tmpl w:val="0602BA38"/>
    <w:lvl w:ilvl="0" w:tplc="AB628048">
      <w:start w:val="1"/>
      <w:numFmt w:val="decimal"/>
      <w:lvlText w:val="%1."/>
      <w:lvlJc w:val="left"/>
      <w:pPr>
        <w:ind w:left="72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B5046"/>
    <w:multiLevelType w:val="hybridMultilevel"/>
    <w:tmpl w:val="8E76D6D2"/>
    <w:lvl w:ilvl="0" w:tplc="C8F018B8">
      <w:start w:val="1"/>
      <w:numFmt w:val="lowerLetter"/>
      <w:lvlText w:val="%1."/>
      <w:lvlJc w:val="left"/>
      <w:pPr>
        <w:ind w:left="2880" w:hanging="360"/>
      </w:pPr>
      <w:rPr>
        <w:rFonts w:ascii="Times New Roman" w:hAnsi="Times New Roman" w:cs="Times New Roman" w:hint="default"/>
      </w:rPr>
    </w:lvl>
    <w:lvl w:ilvl="1" w:tplc="10090019" w:tentative="1">
      <w:start w:val="1"/>
      <w:numFmt w:val="lowerLetter"/>
      <w:lvlText w:val="%2."/>
      <w:lvlJc w:val="left"/>
      <w:pPr>
        <w:ind w:left="3600" w:hanging="360"/>
      </w:pPr>
      <w:rPr>
        <w:rFonts w:cs="Times New Roman"/>
      </w:rPr>
    </w:lvl>
    <w:lvl w:ilvl="2" w:tplc="1009001B" w:tentative="1">
      <w:start w:val="1"/>
      <w:numFmt w:val="lowerRoman"/>
      <w:lvlText w:val="%3."/>
      <w:lvlJc w:val="right"/>
      <w:pPr>
        <w:ind w:left="4320" w:hanging="180"/>
      </w:pPr>
      <w:rPr>
        <w:rFonts w:cs="Times New Roman"/>
      </w:rPr>
    </w:lvl>
    <w:lvl w:ilvl="3" w:tplc="1009000F" w:tentative="1">
      <w:start w:val="1"/>
      <w:numFmt w:val="decimal"/>
      <w:lvlText w:val="%4."/>
      <w:lvlJc w:val="left"/>
      <w:pPr>
        <w:ind w:left="5040" w:hanging="360"/>
      </w:pPr>
      <w:rPr>
        <w:rFonts w:cs="Times New Roman"/>
      </w:rPr>
    </w:lvl>
    <w:lvl w:ilvl="4" w:tplc="10090019" w:tentative="1">
      <w:start w:val="1"/>
      <w:numFmt w:val="lowerLetter"/>
      <w:lvlText w:val="%5."/>
      <w:lvlJc w:val="left"/>
      <w:pPr>
        <w:ind w:left="5760" w:hanging="360"/>
      </w:pPr>
      <w:rPr>
        <w:rFonts w:cs="Times New Roman"/>
      </w:rPr>
    </w:lvl>
    <w:lvl w:ilvl="5" w:tplc="1009001B" w:tentative="1">
      <w:start w:val="1"/>
      <w:numFmt w:val="lowerRoman"/>
      <w:lvlText w:val="%6."/>
      <w:lvlJc w:val="right"/>
      <w:pPr>
        <w:ind w:left="6480" w:hanging="180"/>
      </w:pPr>
      <w:rPr>
        <w:rFonts w:cs="Times New Roman"/>
      </w:rPr>
    </w:lvl>
    <w:lvl w:ilvl="6" w:tplc="1009000F" w:tentative="1">
      <w:start w:val="1"/>
      <w:numFmt w:val="decimal"/>
      <w:lvlText w:val="%7."/>
      <w:lvlJc w:val="left"/>
      <w:pPr>
        <w:ind w:left="7200" w:hanging="360"/>
      </w:pPr>
      <w:rPr>
        <w:rFonts w:cs="Times New Roman"/>
      </w:rPr>
    </w:lvl>
    <w:lvl w:ilvl="7" w:tplc="10090019" w:tentative="1">
      <w:start w:val="1"/>
      <w:numFmt w:val="lowerLetter"/>
      <w:lvlText w:val="%8."/>
      <w:lvlJc w:val="left"/>
      <w:pPr>
        <w:ind w:left="7920" w:hanging="360"/>
      </w:pPr>
      <w:rPr>
        <w:rFonts w:cs="Times New Roman"/>
      </w:rPr>
    </w:lvl>
    <w:lvl w:ilvl="8" w:tplc="1009001B" w:tentative="1">
      <w:start w:val="1"/>
      <w:numFmt w:val="lowerRoman"/>
      <w:lvlText w:val="%9."/>
      <w:lvlJc w:val="right"/>
      <w:pPr>
        <w:ind w:left="8640" w:hanging="180"/>
      </w:pPr>
      <w:rPr>
        <w:rFonts w:cs="Times New Roman"/>
      </w:rPr>
    </w:lvl>
  </w:abstractNum>
  <w:abstractNum w:abstractNumId="16" w15:restartNumberingAfterBreak="0">
    <w:nsid w:val="40165948"/>
    <w:multiLevelType w:val="hybridMultilevel"/>
    <w:tmpl w:val="43883572"/>
    <w:lvl w:ilvl="0" w:tplc="9D1253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C6FF7"/>
    <w:multiLevelType w:val="hybridMultilevel"/>
    <w:tmpl w:val="42B6D5FA"/>
    <w:lvl w:ilvl="0" w:tplc="043CF1B4">
      <w:start w:val="1"/>
      <w:numFmt w:val="chineseCountingThousand"/>
      <w:lvlText w:val="(%1)"/>
      <w:lvlJc w:val="left"/>
      <w:pPr>
        <w:tabs>
          <w:tab w:val="num" w:pos="0"/>
        </w:tabs>
        <w:ind w:left="2160" w:hanging="180"/>
      </w:pPr>
      <w:rPr>
        <w:rFonts w:ascii="SimSun" w:eastAsia="SimSun" w:hAnsi="SimSun" w:hint="default"/>
        <w:color w:val="auto"/>
        <w:sz w:val="24"/>
        <w:szCs w:val="20"/>
      </w:rPr>
    </w:lvl>
    <w:lvl w:ilvl="1" w:tplc="10090019">
      <w:start w:val="1"/>
      <w:numFmt w:val="lowerLetter"/>
      <w:lvlText w:val="%2."/>
      <w:lvlJc w:val="left"/>
      <w:pPr>
        <w:ind w:left="1440" w:hanging="360"/>
      </w:pPr>
      <w:rPr>
        <w:rFonts w:cs="Times New Roman"/>
      </w:rPr>
    </w:lvl>
    <w:lvl w:ilvl="2" w:tplc="826C0FEA">
      <w:start w:val="1"/>
      <w:numFmt w:val="lowerLetter"/>
      <w:lvlText w:val="(%3)"/>
      <w:lvlJc w:val="left"/>
      <w:pPr>
        <w:ind w:left="2700" w:hanging="720"/>
      </w:pPr>
      <w:rPr>
        <w:rFonts w:ascii="Times New Roman" w:hAnsi="Times New Roman" w:cs="Times New Roman"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8EC41C6"/>
    <w:multiLevelType w:val="hybridMultilevel"/>
    <w:tmpl w:val="2A1E46F6"/>
    <w:lvl w:ilvl="0" w:tplc="B448C6A8">
      <w:start w:val="1"/>
      <w:numFmt w:val="chineseCountingThousand"/>
      <w:lvlText w:val="(%1)"/>
      <w:lvlJc w:val="left"/>
      <w:pPr>
        <w:ind w:left="720" w:hanging="360"/>
      </w:pPr>
      <w:rPr>
        <w:rFonts w:ascii="Times New Roman" w:eastAsia="SimSun" w:hAnsi="Times New Roman" w:cs="Times New Roman" w:hint="default"/>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868B0"/>
    <w:multiLevelType w:val="hybridMultilevel"/>
    <w:tmpl w:val="F4D2BF86"/>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4F314755"/>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0103802"/>
    <w:multiLevelType w:val="hybridMultilevel"/>
    <w:tmpl w:val="0B0046F0"/>
    <w:lvl w:ilvl="0" w:tplc="966E981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6F25625"/>
    <w:multiLevelType w:val="hybridMultilevel"/>
    <w:tmpl w:val="42E4A2C0"/>
    <w:lvl w:ilvl="0" w:tplc="F6165DBC">
      <w:start w:val="1"/>
      <w:numFmt w:val="upperLetter"/>
      <w:lvlText w:val="%1."/>
      <w:lvlJc w:val="left"/>
      <w:pPr>
        <w:ind w:left="720" w:hanging="360"/>
      </w:pPr>
      <w:rPr>
        <w:rFonts w:ascii="Times New Roman" w:hAnsi="Times New Roman" w:cs="Times New Roman" w:hint="default"/>
        <w:b/>
        <w:i w:val="0"/>
      </w:rPr>
    </w:lvl>
    <w:lvl w:ilvl="1" w:tplc="1A4408AA">
      <w:start w:val="1"/>
      <w:numFmt w:val="lowerLetter"/>
      <w:lvlText w:val="(%2)"/>
      <w:lvlJc w:val="left"/>
      <w:pPr>
        <w:ind w:left="1830" w:hanging="750"/>
      </w:pPr>
      <w:rPr>
        <w:rFonts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9812B0"/>
    <w:multiLevelType w:val="hybridMultilevel"/>
    <w:tmpl w:val="15FA677C"/>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D2FC9"/>
    <w:multiLevelType w:val="hybridMultilevel"/>
    <w:tmpl w:val="C9AC815C"/>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797981"/>
    <w:multiLevelType w:val="hybridMultilevel"/>
    <w:tmpl w:val="1B8AE45A"/>
    <w:lvl w:ilvl="0" w:tplc="579C6FDA">
      <w:start w:val="1"/>
      <w:numFmt w:val="lowerLetter"/>
      <w:lvlText w:val="（%1）"/>
      <w:lvlJc w:val="left"/>
      <w:pPr>
        <w:ind w:left="720" w:hanging="360"/>
      </w:pPr>
      <w:rPr>
        <w:rFonts w:hint="default"/>
      </w:rPr>
    </w:lvl>
    <w:lvl w:ilvl="1" w:tplc="579C6F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E0814"/>
    <w:multiLevelType w:val="hybridMultilevel"/>
    <w:tmpl w:val="3E0804C4"/>
    <w:lvl w:ilvl="0" w:tplc="54EE8274">
      <w:start w:val="1"/>
      <w:numFmt w:val="japaneseCounting"/>
      <w:lvlText w:val="(%1)"/>
      <w:lvlJc w:val="left"/>
      <w:pPr>
        <w:ind w:left="2160" w:hanging="1080"/>
      </w:pPr>
      <w:rPr>
        <w:rFonts w:eastAsia="SimSun" w:hint="default"/>
        <w:color w:val="000000" w:themeColor="text1"/>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819E9"/>
    <w:multiLevelType w:val="hybridMultilevel"/>
    <w:tmpl w:val="284EB810"/>
    <w:lvl w:ilvl="0" w:tplc="CEECCC76">
      <w:start w:val="1"/>
      <w:numFmt w:val="lowerLetter"/>
      <w:lvlText w:val="(%1)"/>
      <w:lvlJc w:val="left"/>
      <w:pPr>
        <w:ind w:left="16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D7FC5"/>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8"/>
  </w:num>
  <w:num w:numId="3">
    <w:abstractNumId w:val="21"/>
  </w:num>
  <w:num w:numId="4">
    <w:abstractNumId w:val="24"/>
  </w:num>
  <w:num w:numId="5">
    <w:abstractNumId w:val="26"/>
  </w:num>
  <w:num w:numId="6">
    <w:abstractNumId w:val="7"/>
  </w:num>
  <w:num w:numId="7">
    <w:abstractNumId w:val="14"/>
  </w:num>
  <w:num w:numId="8">
    <w:abstractNumId w:val="12"/>
  </w:num>
  <w:num w:numId="9">
    <w:abstractNumId w:val="0"/>
  </w:num>
  <w:num w:numId="10">
    <w:abstractNumId w:val="29"/>
  </w:num>
  <w:num w:numId="11">
    <w:abstractNumId w:val="9"/>
  </w:num>
  <w:num w:numId="12">
    <w:abstractNumId w:val="19"/>
  </w:num>
  <w:num w:numId="13">
    <w:abstractNumId w:val="30"/>
  </w:num>
  <w:num w:numId="14">
    <w:abstractNumId w:val="6"/>
  </w:num>
  <w:num w:numId="15">
    <w:abstractNumId w:val="25"/>
  </w:num>
  <w:num w:numId="16">
    <w:abstractNumId w:val="15"/>
  </w:num>
  <w:num w:numId="17">
    <w:abstractNumId w:val="1"/>
  </w:num>
  <w:num w:numId="18">
    <w:abstractNumId w:val="2"/>
  </w:num>
  <w:num w:numId="19">
    <w:abstractNumId w:val="17"/>
  </w:num>
  <w:num w:numId="20">
    <w:abstractNumId w:val="10"/>
  </w:num>
  <w:num w:numId="21">
    <w:abstractNumId w:val="4"/>
  </w:num>
  <w:num w:numId="22">
    <w:abstractNumId w:val="23"/>
  </w:num>
  <w:num w:numId="23">
    <w:abstractNumId w:val="31"/>
  </w:num>
  <w:num w:numId="24">
    <w:abstractNumId w:val="16"/>
  </w:num>
  <w:num w:numId="25">
    <w:abstractNumId w:val="28"/>
  </w:num>
  <w:num w:numId="26">
    <w:abstractNumId w:val="27"/>
  </w:num>
  <w:num w:numId="27">
    <w:abstractNumId w:val="32"/>
  </w:num>
  <w:num w:numId="28">
    <w:abstractNumId w:val="5"/>
  </w:num>
  <w:num w:numId="29">
    <w:abstractNumId w:val="22"/>
  </w:num>
  <w:num w:numId="30">
    <w:abstractNumId w:val="3"/>
  </w:num>
  <w:num w:numId="31">
    <w:abstractNumId w:val="11"/>
  </w:num>
  <w:num w:numId="32">
    <w:abstractNumId w:val="20"/>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3321"/>
    <w:rsid w:val="00006321"/>
    <w:rsid w:val="00012CD0"/>
    <w:rsid w:val="00015608"/>
    <w:rsid w:val="000178F7"/>
    <w:rsid w:val="00030AC4"/>
    <w:rsid w:val="00034D2D"/>
    <w:rsid w:val="00037A5B"/>
    <w:rsid w:val="0004525C"/>
    <w:rsid w:val="00046781"/>
    <w:rsid w:val="00050C5F"/>
    <w:rsid w:val="000513F0"/>
    <w:rsid w:val="000519DB"/>
    <w:rsid w:val="00067C7E"/>
    <w:rsid w:val="0007610F"/>
    <w:rsid w:val="0008374F"/>
    <w:rsid w:val="00083FF6"/>
    <w:rsid w:val="0008651C"/>
    <w:rsid w:val="00087C98"/>
    <w:rsid w:val="00090780"/>
    <w:rsid w:val="000953DA"/>
    <w:rsid w:val="00095ADE"/>
    <w:rsid w:val="000A526F"/>
    <w:rsid w:val="000B1BF8"/>
    <w:rsid w:val="000B6009"/>
    <w:rsid w:val="000C1551"/>
    <w:rsid w:val="000C751D"/>
    <w:rsid w:val="000D1EFC"/>
    <w:rsid w:val="000E2B55"/>
    <w:rsid w:val="000E549B"/>
    <w:rsid w:val="000E6243"/>
    <w:rsid w:val="000F29E1"/>
    <w:rsid w:val="000F7A6C"/>
    <w:rsid w:val="00100ECC"/>
    <w:rsid w:val="00103A84"/>
    <w:rsid w:val="00107EA9"/>
    <w:rsid w:val="00110CED"/>
    <w:rsid w:val="001129A4"/>
    <w:rsid w:val="00125914"/>
    <w:rsid w:val="0014121E"/>
    <w:rsid w:val="00141A41"/>
    <w:rsid w:val="00150D42"/>
    <w:rsid w:val="00152924"/>
    <w:rsid w:val="00154606"/>
    <w:rsid w:val="00155FE9"/>
    <w:rsid w:val="00160A07"/>
    <w:rsid w:val="001909F3"/>
    <w:rsid w:val="001A41FC"/>
    <w:rsid w:val="001A5EA6"/>
    <w:rsid w:val="001C1516"/>
    <w:rsid w:val="001C3F68"/>
    <w:rsid w:val="001D4718"/>
    <w:rsid w:val="001D5135"/>
    <w:rsid w:val="001D54E8"/>
    <w:rsid w:val="001D6C50"/>
    <w:rsid w:val="001F4F0E"/>
    <w:rsid w:val="001F6BA8"/>
    <w:rsid w:val="001F7B52"/>
    <w:rsid w:val="0020245D"/>
    <w:rsid w:val="0020528B"/>
    <w:rsid w:val="002106BC"/>
    <w:rsid w:val="002201E8"/>
    <w:rsid w:val="002205C0"/>
    <w:rsid w:val="00220DFA"/>
    <w:rsid w:val="00223198"/>
    <w:rsid w:val="00223FCD"/>
    <w:rsid w:val="0022482D"/>
    <w:rsid w:val="00224A48"/>
    <w:rsid w:val="00224BAC"/>
    <w:rsid w:val="00225A4F"/>
    <w:rsid w:val="00226864"/>
    <w:rsid w:val="002474AE"/>
    <w:rsid w:val="00263E9F"/>
    <w:rsid w:val="002653D5"/>
    <w:rsid w:val="0027765A"/>
    <w:rsid w:val="00286DC4"/>
    <w:rsid w:val="002A1E7A"/>
    <w:rsid w:val="002A6DFE"/>
    <w:rsid w:val="002B0C69"/>
    <w:rsid w:val="002B0CBD"/>
    <w:rsid w:val="002B1F3B"/>
    <w:rsid w:val="002C1586"/>
    <w:rsid w:val="002C2FEA"/>
    <w:rsid w:val="002C55C7"/>
    <w:rsid w:val="002C7210"/>
    <w:rsid w:val="002E48B0"/>
    <w:rsid w:val="002F1D97"/>
    <w:rsid w:val="002F2359"/>
    <w:rsid w:val="00314E62"/>
    <w:rsid w:val="003168DA"/>
    <w:rsid w:val="0032078F"/>
    <w:rsid w:val="00324FEB"/>
    <w:rsid w:val="00327487"/>
    <w:rsid w:val="00331E2B"/>
    <w:rsid w:val="00345DDA"/>
    <w:rsid w:val="00351487"/>
    <w:rsid w:val="003538ED"/>
    <w:rsid w:val="00354B91"/>
    <w:rsid w:val="00355751"/>
    <w:rsid w:val="00355F2C"/>
    <w:rsid w:val="00357494"/>
    <w:rsid w:val="00392C27"/>
    <w:rsid w:val="003935F2"/>
    <w:rsid w:val="00394B62"/>
    <w:rsid w:val="003A0650"/>
    <w:rsid w:val="003B3CBC"/>
    <w:rsid w:val="003E4587"/>
    <w:rsid w:val="003F2B9A"/>
    <w:rsid w:val="00406429"/>
    <w:rsid w:val="00413755"/>
    <w:rsid w:val="00414DC1"/>
    <w:rsid w:val="00435290"/>
    <w:rsid w:val="004455C7"/>
    <w:rsid w:val="004457E9"/>
    <w:rsid w:val="00445D1F"/>
    <w:rsid w:val="00454289"/>
    <w:rsid w:val="00464BC3"/>
    <w:rsid w:val="00476C7F"/>
    <w:rsid w:val="00477E4A"/>
    <w:rsid w:val="00480536"/>
    <w:rsid w:val="00480691"/>
    <w:rsid w:val="0048207F"/>
    <w:rsid w:val="00486DAB"/>
    <w:rsid w:val="00492A20"/>
    <w:rsid w:val="00497321"/>
    <w:rsid w:val="004A0304"/>
    <w:rsid w:val="004A4ED6"/>
    <w:rsid w:val="004A6FE9"/>
    <w:rsid w:val="004A7653"/>
    <w:rsid w:val="004C1FC8"/>
    <w:rsid w:val="004D0C53"/>
    <w:rsid w:val="004D4FFE"/>
    <w:rsid w:val="004D7C4D"/>
    <w:rsid w:val="004E0141"/>
    <w:rsid w:val="0051565B"/>
    <w:rsid w:val="00515E0F"/>
    <w:rsid w:val="00516CA2"/>
    <w:rsid w:val="005234D1"/>
    <w:rsid w:val="00524E39"/>
    <w:rsid w:val="00525700"/>
    <w:rsid w:val="00525CDC"/>
    <w:rsid w:val="0052721D"/>
    <w:rsid w:val="00534EE9"/>
    <w:rsid w:val="00537908"/>
    <w:rsid w:val="00552357"/>
    <w:rsid w:val="00562F4B"/>
    <w:rsid w:val="005851A6"/>
    <w:rsid w:val="00594F27"/>
    <w:rsid w:val="005963BF"/>
    <w:rsid w:val="005A2E57"/>
    <w:rsid w:val="005B3EFF"/>
    <w:rsid w:val="005C4192"/>
    <w:rsid w:val="005C609A"/>
    <w:rsid w:val="005D76C0"/>
    <w:rsid w:val="005E0683"/>
    <w:rsid w:val="005E08E9"/>
    <w:rsid w:val="005E362D"/>
    <w:rsid w:val="005F231D"/>
    <w:rsid w:val="005F601F"/>
    <w:rsid w:val="00600EC9"/>
    <w:rsid w:val="006014D2"/>
    <w:rsid w:val="00606611"/>
    <w:rsid w:val="00647885"/>
    <w:rsid w:val="00653930"/>
    <w:rsid w:val="006604EE"/>
    <w:rsid w:val="00661673"/>
    <w:rsid w:val="00671EF4"/>
    <w:rsid w:val="00674A85"/>
    <w:rsid w:val="006802EA"/>
    <w:rsid w:val="006827FD"/>
    <w:rsid w:val="0068311C"/>
    <w:rsid w:val="0068326B"/>
    <w:rsid w:val="00685DE2"/>
    <w:rsid w:val="00690CAA"/>
    <w:rsid w:val="0069193B"/>
    <w:rsid w:val="006B2ADF"/>
    <w:rsid w:val="006B4DF3"/>
    <w:rsid w:val="006B5634"/>
    <w:rsid w:val="006B5C2D"/>
    <w:rsid w:val="006B7E22"/>
    <w:rsid w:val="006C2DC9"/>
    <w:rsid w:val="006D1623"/>
    <w:rsid w:val="006D26D7"/>
    <w:rsid w:val="006D7F1F"/>
    <w:rsid w:val="006E2F12"/>
    <w:rsid w:val="006E4667"/>
    <w:rsid w:val="006E603F"/>
    <w:rsid w:val="006F4E84"/>
    <w:rsid w:val="006F74DC"/>
    <w:rsid w:val="00714AAD"/>
    <w:rsid w:val="00714E60"/>
    <w:rsid w:val="00721217"/>
    <w:rsid w:val="00736B36"/>
    <w:rsid w:val="00736F80"/>
    <w:rsid w:val="00745C7A"/>
    <w:rsid w:val="007525F8"/>
    <w:rsid w:val="00754EA5"/>
    <w:rsid w:val="00766187"/>
    <w:rsid w:val="00766E4A"/>
    <w:rsid w:val="0077708F"/>
    <w:rsid w:val="007846BE"/>
    <w:rsid w:val="00795C1A"/>
    <w:rsid w:val="00796B5C"/>
    <w:rsid w:val="007B5650"/>
    <w:rsid w:val="007B700D"/>
    <w:rsid w:val="007C1E13"/>
    <w:rsid w:val="007C2062"/>
    <w:rsid w:val="007C3C9C"/>
    <w:rsid w:val="007D045E"/>
    <w:rsid w:val="007D200B"/>
    <w:rsid w:val="007D45B2"/>
    <w:rsid w:val="007E0097"/>
    <w:rsid w:val="007E3B91"/>
    <w:rsid w:val="007E4A98"/>
    <w:rsid w:val="007E6394"/>
    <w:rsid w:val="007F0BA4"/>
    <w:rsid w:val="007F2E02"/>
    <w:rsid w:val="0080246F"/>
    <w:rsid w:val="00811EF8"/>
    <w:rsid w:val="00815265"/>
    <w:rsid w:val="0081669C"/>
    <w:rsid w:val="008244AE"/>
    <w:rsid w:val="00826078"/>
    <w:rsid w:val="00831FCD"/>
    <w:rsid w:val="00834D13"/>
    <w:rsid w:val="008358C2"/>
    <w:rsid w:val="008363F5"/>
    <w:rsid w:val="0084008A"/>
    <w:rsid w:val="00841587"/>
    <w:rsid w:val="0084659F"/>
    <w:rsid w:val="00847D3D"/>
    <w:rsid w:val="00847EB6"/>
    <w:rsid w:val="00856892"/>
    <w:rsid w:val="00860BA5"/>
    <w:rsid w:val="008670AC"/>
    <w:rsid w:val="008707C0"/>
    <w:rsid w:val="00874582"/>
    <w:rsid w:val="00875CB0"/>
    <w:rsid w:val="008815BB"/>
    <w:rsid w:val="00883CEB"/>
    <w:rsid w:val="00886238"/>
    <w:rsid w:val="00894FF1"/>
    <w:rsid w:val="008A765F"/>
    <w:rsid w:val="008B057C"/>
    <w:rsid w:val="008B3571"/>
    <w:rsid w:val="008B641D"/>
    <w:rsid w:val="008C0BE0"/>
    <w:rsid w:val="008C0FC3"/>
    <w:rsid w:val="008E09CD"/>
    <w:rsid w:val="008E7D9D"/>
    <w:rsid w:val="008F137E"/>
    <w:rsid w:val="008F21E5"/>
    <w:rsid w:val="008F2787"/>
    <w:rsid w:val="008F3D19"/>
    <w:rsid w:val="008F6BD9"/>
    <w:rsid w:val="00902AB6"/>
    <w:rsid w:val="00905171"/>
    <w:rsid w:val="0090555B"/>
    <w:rsid w:val="0090675F"/>
    <w:rsid w:val="009134A2"/>
    <w:rsid w:val="0091372E"/>
    <w:rsid w:val="009226AD"/>
    <w:rsid w:val="00925E23"/>
    <w:rsid w:val="009270EC"/>
    <w:rsid w:val="009424C5"/>
    <w:rsid w:val="009428C0"/>
    <w:rsid w:val="00942A3F"/>
    <w:rsid w:val="0094363C"/>
    <w:rsid w:val="009446ED"/>
    <w:rsid w:val="00972C51"/>
    <w:rsid w:val="00980017"/>
    <w:rsid w:val="00985FF2"/>
    <w:rsid w:val="00990B7E"/>
    <w:rsid w:val="00995A41"/>
    <w:rsid w:val="009B49FE"/>
    <w:rsid w:val="009B4F86"/>
    <w:rsid w:val="009C5F0A"/>
    <w:rsid w:val="009C7D10"/>
    <w:rsid w:val="009D37C7"/>
    <w:rsid w:val="009E5ACA"/>
    <w:rsid w:val="009E6CFD"/>
    <w:rsid w:val="009E7673"/>
    <w:rsid w:val="009F5AA8"/>
    <w:rsid w:val="00A04BEE"/>
    <w:rsid w:val="00A05999"/>
    <w:rsid w:val="00A100AB"/>
    <w:rsid w:val="00A1042E"/>
    <w:rsid w:val="00A11981"/>
    <w:rsid w:val="00A11982"/>
    <w:rsid w:val="00A36ACC"/>
    <w:rsid w:val="00A62B83"/>
    <w:rsid w:val="00A63014"/>
    <w:rsid w:val="00A676CF"/>
    <w:rsid w:val="00A73E63"/>
    <w:rsid w:val="00A81D37"/>
    <w:rsid w:val="00A90E0B"/>
    <w:rsid w:val="00AA281D"/>
    <w:rsid w:val="00AB0A72"/>
    <w:rsid w:val="00AB0AD8"/>
    <w:rsid w:val="00AB25FA"/>
    <w:rsid w:val="00AC090E"/>
    <w:rsid w:val="00AC1236"/>
    <w:rsid w:val="00AC3E62"/>
    <w:rsid w:val="00AE2529"/>
    <w:rsid w:val="00AE3075"/>
    <w:rsid w:val="00AE68F8"/>
    <w:rsid w:val="00AF5EF0"/>
    <w:rsid w:val="00AF7F4E"/>
    <w:rsid w:val="00B003E2"/>
    <w:rsid w:val="00B107DE"/>
    <w:rsid w:val="00B30A01"/>
    <w:rsid w:val="00B4292C"/>
    <w:rsid w:val="00B4293C"/>
    <w:rsid w:val="00B42D6D"/>
    <w:rsid w:val="00B50017"/>
    <w:rsid w:val="00B51126"/>
    <w:rsid w:val="00B5417A"/>
    <w:rsid w:val="00B60E15"/>
    <w:rsid w:val="00B66D80"/>
    <w:rsid w:val="00B675C4"/>
    <w:rsid w:val="00B7384B"/>
    <w:rsid w:val="00B81B73"/>
    <w:rsid w:val="00B839EA"/>
    <w:rsid w:val="00B87258"/>
    <w:rsid w:val="00BA56EE"/>
    <w:rsid w:val="00BA5DC1"/>
    <w:rsid w:val="00BA6030"/>
    <w:rsid w:val="00BB476C"/>
    <w:rsid w:val="00BB641E"/>
    <w:rsid w:val="00BD3816"/>
    <w:rsid w:val="00BE1963"/>
    <w:rsid w:val="00BF2A62"/>
    <w:rsid w:val="00BF3CDA"/>
    <w:rsid w:val="00C0035D"/>
    <w:rsid w:val="00C01054"/>
    <w:rsid w:val="00C022B0"/>
    <w:rsid w:val="00C1197C"/>
    <w:rsid w:val="00C167F9"/>
    <w:rsid w:val="00C20C04"/>
    <w:rsid w:val="00C372EC"/>
    <w:rsid w:val="00C44CF3"/>
    <w:rsid w:val="00C45743"/>
    <w:rsid w:val="00C46428"/>
    <w:rsid w:val="00C55CF1"/>
    <w:rsid w:val="00C561DB"/>
    <w:rsid w:val="00C62CBE"/>
    <w:rsid w:val="00C66099"/>
    <w:rsid w:val="00C71A40"/>
    <w:rsid w:val="00C74A6D"/>
    <w:rsid w:val="00C856C9"/>
    <w:rsid w:val="00C96CEB"/>
    <w:rsid w:val="00CB27AE"/>
    <w:rsid w:val="00CB29BD"/>
    <w:rsid w:val="00CB4EFB"/>
    <w:rsid w:val="00CC0176"/>
    <w:rsid w:val="00CD12AA"/>
    <w:rsid w:val="00CD1BB8"/>
    <w:rsid w:val="00CE79D4"/>
    <w:rsid w:val="00CF57E6"/>
    <w:rsid w:val="00CF7297"/>
    <w:rsid w:val="00CF7E6B"/>
    <w:rsid w:val="00D031B9"/>
    <w:rsid w:val="00D036E9"/>
    <w:rsid w:val="00D1442B"/>
    <w:rsid w:val="00D160D3"/>
    <w:rsid w:val="00D17371"/>
    <w:rsid w:val="00D208E2"/>
    <w:rsid w:val="00D25177"/>
    <w:rsid w:val="00D26456"/>
    <w:rsid w:val="00D26BEE"/>
    <w:rsid w:val="00D2713A"/>
    <w:rsid w:val="00D36270"/>
    <w:rsid w:val="00D37346"/>
    <w:rsid w:val="00D40607"/>
    <w:rsid w:val="00D40B64"/>
    <w:rsid w:val="00D411E7"/>
    <w:rsid w:val="00D46EA7"/>
    <w:rsid w:val="00D52F8A"/>
    <w:rsid w:val="00D57797"/>
    <w:rsid w:val="00D836C9"/>
    <w:rsid w:val="00D854B1"/>
    <w:rsid w:val="00D9075F"/>
    <w:rsid w:val="00D9542B"/>
    <w:rsid w:val="00DA394A"/>
    <w:rsid w:val="00DB09F8"/>
    <w:rsid w:val="00DB41C5"/>
    <w:rsid w:val="00DB6DBA"/>
    <w:rsid w:val="00DC3F7C"/>
    <w:rsid w:val="00DD46F6"/>
    <w:rsid w:val="00DD5F4D"/>
    <w:rsid w:val="00DE3DBA"/>
    <w:rsid w:val="00DE48B6"/>
    <w:rsid w:val="00DE4DC2"/>
    <w:rsid w:val="00DE4F06"/>
    <w:rsid w:val="00DF4906"/>
    <w:rsid w:val="00E013F0"/>
    <w:rsid w:val="00E03CCF"/>
    <w:rsid w:val="00E04C02"/>
    <w:rsid w:val="00E1004A"/>
    <w:rsid w:val="00E146F1"/>
    <w:rsid w:val="00E17729"/>
    <w:rsid w:val="00E178E9"/>
    <w:rsid w:val="00E31F10"/>
    <w:rsid w:val="00E375FD"/>
    <w:rsid w:val="00E53476"/>
    <w:rsid w:val="00E563EC"/>
    <w:rsid w:val="00E60482"/>
    <w:rsid w:val="00E819DF"/>
    <w:rsid w:val="00E81E90"/>
    <w:rsid w:val="00E846EB"/>
    <w:rsid w:val="00E86D8D"/>
    <w:rsid w:val="00E94773"/>
    <w:rsid w:val="00E950FC"/>
    <w:rsid w:val="00E9776A"/>
    <w:rsid w:val="00EA3171"/>
    <w:rsid w:val="00EB1618"/>
    <w:rsid w:val="00EB637A"/>
    <w:rsid w:val="00EB7222"/>
    <w:rsid w:val="00EC275D"/>
    <w:rsid w:val="00EC42E0"/>
    <w:rsid w:val="00EC4E16"/>
    <w:rsid w:val="00EC64BC"/>
    <w:rsid w:val="00EC6D38"/>
    <w:rsid w:val="00EC7D7D"/>
    <w:rsid w:val="00ED03C6"/>
    <w:rsid w:val="00ED1E59"/>
    <w:rsid w:val="00ED1E5C"/>
    <w:rsid w:val="00ED7569"/>
    <w:rsid w:val="00ED7F54"/>
    <w:rsid w:val="00F078A3"/>
    <w:rsid w:val="00F07E4C"/>
    <w:rsid w:val="00F07F09"/>
    <w:rsid w:val="00F21C6B"/>
    <w:rsid w:val="00F45EFB"/>
    <w:rsid w:val="00F5190F"/>
    <w:rsid w:val="00F5532B"/>
    <w:rsid w:val="00F608B1"/>
    <w:rsid w:val="00F61C32"/>
    <w:rsid w:val="00F644FA"/>
    <w:rsid w:val="00F65CD5"/>
    <w:rsid w:val="00F66CDF"/>
    <w:rsid w:val="00F66F5A"/>
    <w:rsid w:val="00F678C0"/>
    <w:rsid w:val="00F67C30"/>
    <w:rsid w:val="00F751CA"/>
    <w:rsid w:val="00F77276"/>
    <w:rsid w:val="00F82042"/>
    <w:rsid w:val="00F826B8"/>
    <w:rsid w:val="00F9008A"/>
    <w:rsid w:val="00F91AD5"/>
    <w:rsid w:val="00F948A2"/>
    <w:rsid w:val="00F96605"/>
    <w:rsid w:val="00F9665A"/>
    <w:rsid w:val="00F97E5C"/>
    <w:rsid w:val="00FB06A1"/>
    <w:rsid w:val="00FB2123"/>
    <w:rsid w:val="00FB344E"/>
    <w:rsid w:val="00FE003C"/>
    <w:rsid w:val="00FE3A61"/>
    <w:rsid w:val="00FF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BD124"/>
  <w15:docId w15:val="{0B331EAF-F7DF-427F-A2FE-9011EFF2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2"/>
    <w:pPr>
      <w:spacing w:before="120" w:after="120" w:line="240" w:lineRule="atLeast"/>
      <w:jc w:val="both"/>
    </w:pPr>
    <w:rPr>
      <w:sz w:val="24"/>
      <w:szCs w:val="24"/>
      <w:lang w:val="en-GB"/>
    </w:rPr>
  </w:style>
  <w:style w:type="paragraph" w:styleId="Heading1">
    <w:name w:val="heading 1"/>
    <w:basedOn w:val="Normal"/>
    <w:next w:val="Heading2"/>
    <w:qFormat/>
    <w:pPr>
      <w:keepNext/>
      <w:tabs>
        <w:tab w:val="left" w:pos="720"/>
      </w:tabs>
      <w:spacing w:before="240"/>
      <w:jc w:val="center"/>
      <w:outlineLvl w:val="0"/>
    </w:pPr>
    <w:rPr>
      <w:rFonts w:eastAsia="SimHei"/>
      <w:kern w:val="24"/>
    </w:rPr>
  </w:style>
  <w:style w:type="paragraph" w:styleId="Heading2">
    <w:name w:val="heading 2"/>
    <w:basedOn w:val="Normal"/>
    <w:next w:val="Normal"/>
    <w:qFormat/>
    <w:pPr>
      <w:keepNext/>
      <w:tabs>
        <w:tab w:val="left" w:pos="720"/>
      </w:tabs>
      <w:jc w:val="center"/>
      <w:outlineLvl w:val="1"/>
    </w:pPr>
    <w:rPr>
      <w:b/>
      <w:bCs/>
      <w:i/>
      <w:iCs/>
      <w:kern w:val="24"/>
    </w:rPr>
  </w:style>
  <w:style w:type="paragraph" w:styleId="Heading3">
    <w:name w:val="heading 3"/>
    <w:basedOn w:val="Normal"/>
    <w:next w:val="Normal"/>
    <w:link w:val="Heading3Char"/>
    <w:qFormat/>
    <w:pPr>
      <w:keepNext/>
      <w:tabs>
        <w:tab w:val="left" w:leader="dot" w:pos="567"/>
      </w:tabs>
      <w:jc w:val="center"/>
      <w:outlineLvl w:val="2"/>
    </w:pPr>
    <w:rPr>
      <w:iCs/>
      <w:u w:val="single"/>
    </w:rPr>
  </w:style>
  <w:style w:type="paragraph" w:styleId="Heading4">
    <w:name w:val="heading 4"/>
    <w:basedOn w:val="Normal"/>
    <w:qFormat/>
    <w:pPr>
      <w:keepNext/>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1"/>
      </w:numPr>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327487"/>
    <w:rPr>
      <w:b w:val="0"/>
      <w:i w:val="0"/>
      <w:sz w:val="20"/>
      <w:u w:val="single"/>
      <w:vertAlign w:val="superscript"/>
    </w:rPr>
  </w:style>
  <w:style w:type="paragraph" w:customStyle="1" w:styleId="Para1-Annex">
    <w:name w:val="Para1-Annex"/>
    <w:basedOn w:val="Normal"/>
    <w:pPr>
      <w:numPr>
        <w:numId w:val="4"/>
      </w:numPr>
    </w:pPr>
  </w:style>
  <w:style w:type="paragraph" w:styleId="EndnoteText">
    <w:name w:val="endnote text"/>
    <w:basedOn w:val="Normal"/>
    <w:semiHidden/>
    <w:rsid w:val="00766187"/>
    <w:pPr>
      <w:widowControl w:val="0"/>
      <w:tabs>
        <w:tab w:val="left" w:pos="-720"/>
      </w:tabs>
      <w:suppressAutoHyphens/>
      <w:spacing w:before="0" w:after="60"/>
    </w:pPr>
    <w:rPr>
      <w:sz w:val="20"/>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jc w:val="left"/>
      <w:textAlignment w:val="baseline"/>
    </w:pPr>
    <w:rPr>
      <w:szCs w:val="20"/>
    </w:rPr>
  </w:style>
  <w:style w:type="paragraph" w:customStyle="1" w:styleId="--">
    <w:name w:val="--的说明"/>
    <w:basedOn w:val="Normal"/>
    <w:pPr>
      <w:spacing w:before="24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uiPriority w:val="99"/>
    <w:rPr>
      <w:sz w:val="21"/>
      <w:szCs w:val="21"/>
    </w:rPr>
  </w:style>
  <w:style w:type="paragraph" w:styleId="CommentText">
    <w:name w:val="annotation text"/>
    <w:basedOn w:val="Normal"/>
    <w:link w:val="CommentTextChar"/>
    <w:uiPriority w:val="99"/>
    <w:pPr>
      <w:jc w:val="left"/>
    </w:pPr>
  </w:style>
  <w:style w:type="paragraph" w:customStyle="1" w:styleId="HEADING">
    <w:name w:val="HEADING"/>
    <w:basedOn w:val="Normal"/>
    <w:pPr>
      <w:keepNext/>
      <w:spacing w:before="180" w:line="240" w:lineRule="exact"/>
      <w:jc w:val="center"/>
    </w:pPr>
    <w:rPr>
      <w:sz w:val="22"/>
      <w:szCs w:val="22"/>
      <w:lang w:eastAsia="en-US"/>
    </w:rPr>
  </w:style>
  <w:style w:type="paragraph" w:customStyle="1" w:styleId="Para1">
    <w:name w:val="Para1"/>
    <w:basedOn w:val="Normal"/>
    <w:link w:val="Para1Char"/>
    <w:pPr>
      <w:tabs>
        <w:tab w:val="num" w:pos="1080"/>
      </w:tabs>
      <w:ind w:left="720"/>
    </w:pPr>
    <w:rPr>
      <w:sz w:val="22"/>
      <w:szCs w:val="22"/>
      <w:lang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link w:val="ListParagraphChar"/>
    <w:uiPriority w:val="34"/>
    <w:qFormat/>
    <w:rsid w:val="00E1004A"/>
  </w:style>
  <w:style w:type="paragraph" w:customStyle="1" w:styleId="Footnotes">
    <w:name w:val="Footnotes"/>
    <w:basedOn w:val="FootnoteText"/>
    <w:link w:val="FootnotesChar"/>
    <w:qFormat/>
    <w:rsid w:val="002C55C7"/>
    <w:pPr>
      <w:spacing w:before="0"/>
      <w:ind w:firstLine="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2C55C7"/>
    <w:rPr>
      <w:sz w:val="18"/>
      <w:szCs w:val="24"/>
      <w:lang w:val="en-GB"/>
    </w:rPr>
  </w:style>
  <w:style w:type="character" w:customStyle="1" w:styleId="FootnotesChar">
    <w:name w:val="Footnotes Char"/>
    <w:basedOn w:val="FootnoteTextChar"/>
    <w:link w:val="Footnotes"/>
    <w:rsid w:val="002C55C7"/>
    <w:rPr>
      <w:sz w:val="18"/>
      <w:szCs w:val="24"/>
      <w:lang w:val="en-GB"/>
    </w:rPr>
  </w:style>
  <w:style w:type="character" w:customStyle="1" w:styleId="UnresolvedMention1">
    <w:name w:val="Unresolved Mention1"/>
    <w:basedOn w:val="DefaultParagraphFont"/>
    <w:uiPriority w:val="99"/>
    <w:semiHidden/>
    <w:unhideWhenUsed/>
    <w:rsid w:val="00327487"/>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7B700D"/>
    <w:pPr>
      <w:spacing w:before="0" w:after="160" w:line="240" w:lineRule="exact"/>
      <w:jc w:val="left"/>
    </w:pPr>
    <w:rPr>
      <w:sz w:val="20"/>
      <w:szCs w:val="20"/>
      <w:u w:val="single"/>
      <w:vertAlign w:val="superscript"/>
      <w:lang w:val="en-US"/>
    </w:rPr>
  </w:style>
  <w:style w:type="character" w:customStyle="1" w:styleId="Para1Char">
    <w:name w:val="Para1 Char"/>
    <w:link w:val="Para1"/>
    <w:locked/>
    <w:rsid w:val="005234D1"/>
    <w:rPr>
      <w:sz w:val="22"/>
      <w:szCs w:val="22"/>
      <w:lang w:val="en-GB" w:eastAsia="en-US"/>
    </w:rPr>
  </w:style>
  <w:style w:type="character" w:customStyle="1" w:styleId="ListParagraphChar">
    <w:name w:val="List Paragraph Char"/>
    <w:basedOn w:val="DefaultParagraphFont"/>
    <w:link w:val="ListParagraph"/>
    <w:uiPriority w:val="34"/>
    <w:qFormat/>
    <w:locked/>
    <w:rsid w:val="00152924"/>
    <w:rPr>
      <w:sz w:val="24"/>
      <w:szCs w:val="24"/>
      <w:lang w:val="en-GB"/>
    </w:rPr>
  </w:style>
  <w:style w:type="character" w:customStyle="1" w:styleId="style21">
    <w:name w:val="style21"/>
    <w:basedOn w:val="DefaultParagraphFont"/>
    <w:rsid w:val="002C1586"/>
    <w:rPr>
      <w:b w:val="0"/>
      <w:bCs w:val="0"/>
      <w:i w:val="0"/>
      <w:iCs w:val="0"/>
      <w:color w:val="000080"/>
      <w:sz w:val="24"/>
      <w:szCs w:val="24"/>
    </w:rPr>
  </w:style>
  <w:style w:type="character" w:customStyle="1" w:styleId="UnresolvedMention">
    <w:name w:val="Unresolved Mention"/>
    <w:basedOn w:val="DefaultParagraphFont"/>
    <w:uiPriority w:val="99"/>
    <w:semiHidden/>
    <w:unhideWhenUsed/>
    <w:rsid w:val="00C45743"/>
    <w:rPr>
      <w:color w:val="605E5C"/>
      <w:shd w:val="clear" w:color="auto" w:fill="E1DFDD"/>
    </w:rPr>
  </w:style>
  <w:style w:type="paragraph" w:customStyle="1" w:styleId="Default">
    <w:name w:val="Default"/>
    <w:rsid w:val="004A6FE9"/>
    <w:pPr>
      <w:autoSpaceDE w:val="0"/>
      <w:autoSpaceDN w:val="0"/>
      <w:adjustRightInd w:val="0"/>
    </w:pPr>
    <w:rPr>
      <w:rFonts w:ascii="SimSun" w:cs="SimSun"/>
      <w:color w:val="000000"/>
      <w:sz w:val="24"/>
      <w:szCs w:val="24"/>
    </w:rPr>
  </w:style>
  <w:style w:type="character" w:customStyle="1" w:styleId="Heading3Char">
    <w:name w:val="Heading 3 Char"/>
    <w:basedOn w:val="DefaultParagraphFont"/>
    <w:link w:val="Heading3"/>
    <w:rsid w:val="00DC3F7C"/>
    <w:rPr>
      <w:iCs/>
      <w:sz w:val="24"/>
      <w:szCs w:val="24"/>
      <w:u w:val="single"/>
      <w:lang w:val="en-GB"/>
    </w:rPr>
  </w:style>
  <w:style w:type="character" w:customStyle="1" w:styleId="CommentTextChar">
    <w:name w:val="Comment Text Char"/>
    <w:basedOn w:val="DefaultParagraphFont"/>
    <w:link w:val="CommentText"/>
    <w:uiPriority w:val="99"/>
    <w:rsid w:val="00EB722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7130">
      <w:bodyDiv w:val="1"/>
      <w:marLeft w:val="0"/>
      <w:marRight w:val="0"/>
      <w:marTop w:val="0"/>
      <w:marBottom w:val="0"/>
      <w:divBdr>
        <w:top w:val="none" w:sz="0" w:space="0" w:color="auto"/>
        <w:left w:val="none" w:sz="0" w:space="0" w:color="auto"/>
        <w:bottom w:val="none" w:sz="0" w:space="0" w:color="auto"/>
        <w:right w:val="none" w:sz="0" w:space="0" w:color="auto"/>
      </w:divBdr>
      <w:divsChild>
        <w:div w:id="658466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4/cop-14-dec-34-zh.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4/cop-14-dec-01-zh.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recommendations/sbstta-21/sbstta-21-rec-01-zh.pdf" TargetMode="External"/><Relationship Id="rId5" Type="http://schemas.openxmlformats.org/officeDocument/2006/relationships/webSettings" Target="webSettings.xml"/><Relationship Id="rId15" Type="http://schemas.openxmlformats.org/officeDocument/2006/relationships/hyperlink" Target="https://www.cbd.int/doc/decisions/cop-14/cop-14-dec-35-zh.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29-z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pbes.net/global-assessment-report-biodiversity-ecosystem-services" TargetMode="External"/><Relationship Id="rId2" Type="http://schemas.openxmlformats.org/officeDocument/2006/relationships/hyperlink" Target="https://ipbes.net/assessment-reports" TargetMode="External"/><Relationship Id="rId1" Type="http://schemas.openxmlformats.org/officeDocument/2006/relationships/hyperlink" Target="https://www.ipbes.net/global-assessment-report-biodiversity-ecosystem-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EBA1-7FC6-4A93-98D0-659A65B1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30</TotalTime>
  <Pages>23</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23/1. 为2020年后全球生物多样性框架的科技证据基础献计献策</vt:lpstr>
    </vt:vector>
  </TitlesOfParts>
  <Company>SCBD</Company>
  <LinksUpToDate>false</LinksUpToDate>
  <CharactersWithSpaces>18698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 为2020年后全球生物多样性框架的科技证据基础献计献策</dc:title>
  <dc:subject>CBD/SBSTTA/REC/23/1</dc:subject>
  <dc:creator>SCBD</dc:creator>
  <cp:lastModifiedBy>Chuansheng Li</cp:lastModifiedBy>
  <cp:revision>13</cp:revision>
  <cp:lastPrinted>2020-02-02T02:05:00Z</cp:lastPrinted>
  <dcterms:created xsi:type="dcterms:W3CDTF">2020-02-02T01:35:00Z</dcterms:created>
  <dcterms:modified xsi:type="dcterms:W3CDTF">2020-02-07T00:07:00Z</dcterms:modified>
</cp:coreProperties>
</file>