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00"/>
        <w:gridCol w:w="4756"/>
      </w:tblGrid>
      <w:tr w:rsidR="00876DF3" w:rsidRPr="008810EC" w:rsidTr="007E60DD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:rsidR="00876DF3" w:rsidRPr="008810EC" w:rsidRDefault="00876DF3" w:rsidP="007E60DD">
            <w:bookmarkStart w:id="0" w:name="Meeting"/>
            <w:r w:rsidRPr="008810EC">
              <w:rPr>
                <w:noProof/>
                <w:lang w:val="fr-FR" w:eastAsia="fr-FR"/>
              </w:rPr>
              <w:drawing>
                <wp:inline distT="0" distB="0" distL="0" distR="0" wp14:anchorId="0005DC09" wp14:editId="7BD6F748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bottom w:val="single" w:sz="12" w:space="0" w:color="auto"/>
            </w:tcBorders>
          </w:tcPr>
          <w:p w:rsidR="00876DF3" w:rsidRPr="008810EC" w:rsidRDefault="00876DF3" w:rsidP="007E60DD">
            <w:r w:rsidRPr="008810EC">
              <w:rPr>
                <w:noProof/>
                <w:lang w:val="fr-FR" w:eastAsia="fr-FR"/>
              </w:rPr>
              <w:drawing>
                <wp:inline distT="0" distB="0" distL="0" distR="0" wp14:anchorId="00D97B96" wp14:editId="3266DADF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bottom w:val="single" w:sz="12" w:space="0" w:color="auto"/>
            </w:tcBorders>
          </w:tcPr>
          <w:p w:rsidR="00876DF3" w:rsidRPr="008810EC" w:rsidRDefault="00876DF3" w:rsidP="007E60DD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8810EC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876DF3" w:rsidRPr="004F7C7F" w:rsidTr="007E60DD">
        <w:tc>
          <w:tcPr>
            <w:tcW w:w="4776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:rsidR="00876DF3" w:rsidRPr="0020608F" w:rsidRDefault="0084025A" w:rsidP="007E60DD">
            <w:pPr>
              <w:rPr>
                <w:lang w:val="fr-CA"/>
              </w:rPr>
            </w:pPr>
            <w:r w:rsidRPr="0020608F">
              <w:rPr>
                <w:noProof/>
                <w:lang w:val="fr-FR" w:eastAsia="fr-FR"/>
              </w:rPr>
              <w:drawing>
                <wp:inline distT="0" distB="0" distL="0" distR="0" wp14:anchorId="3DCD8781" wp14:editId="10D44180">
                  <wp:extent cx="2867660" cy="1082675"/>
                  <wp:effectExtent l="0" t="0" r="8890" b="317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66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tcBorders>
              <w:top w:val="single" w:sz="12" w:space="0" w:color="auto"/>
              <w:bottom w:val="single" w:sz="36" w:space="0" w:color="auto"/>
            </w:tcBorders>
          </w:tcPr>
          <w:p w:rsidR="00876DF3" w:rsidRPr="0020608F" w:rsidRDefault="00876DF3" w:rsidP="0084025A">
            <w:pPr>
              <w:ind w:left="1734"/>
              <w:rPr>
                <w:sz w:val="22"/>
                <w:szCs w:val="22"/>
                <w:lang w:val="fr-CA"/>
              </w:rPr>
            </w:pPr>
            <w:r w:rsidRPr="0020608F">
              <w:rPr>
                <w:sz w:val="22"/>
                <w:szCs w:val="22"/>
                <w:lang w:val="fr-CA"/>
              </w:rPr>
              <w:t>Distr.</w:t>
            </w:r>
          </w:p>
          <w:p w:rsidR="00876DF3" w:rsidRPr="0020608F" w:rsidRDefault="00E91182" w:rsidP="0084025A">
            <w:pPr>
              <w:ind w:left="1734"/>
              <w:rPr>
                <w:sz w:val="22"/>
                <w:szCs w:val="22"/>
                <w:lang w:val="fr-CA"/>
              </w:rPr>
            </w:pPr>
            <w:sdt>
              <w:sdtPr>
                <w:rPr>
                  <w:caps/>
                  <w:szCs w:val="22"/>
                  <w:lang w:val="fr-CA"/>
                </w:rPr>
                <w:alias w:val="Status"/>
                <w:tag w:val=""/>
                <w:id w:val="307985777"/>
                <w:placeholder>
                  <w:docPart w:val="FA9BD053202A476C926994024DEF863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876DF3" w:rsidRPr="0020608F">
                  <w:rPr>
                    <w:caps/>
                    <w:sz w:val="22"/>
                    <w:szCs w:val="22"/>
                    <w:lang w:val="fr-CA"/>
                  </w:rPr>
                  <w:t>GÉNÉRALE</w:t>
                </w:r>
              </w:sdtContent>
            </w:sdt>
          </w:p>
          <w:p w:rsidR="00876DF3" w:rsidRPr="0020608F" w:rsidRDefault="00876DF3" w:rsidP="0084025A">
            <w:pPr>
              <w:ind w:left="1734"/>
              <w:rPr>
                <w:sz w:val="22"/>
                <w:szCs w:val="22"/>
                <w:lang w:val="fr-CA"/>
              </w:rPr>
            </w:pPr>
          </w:p>
          <w:p w:rsidR="00876DF3" w:rsidRPr="0020608F" w:rsidRDefault="00E91182" w:rsidP="0084025A">
            <w:pPr>
              <w:ind w:left="1734"/>
              <w:rPr>
                <w:sz w:val="22"/>
                <w:szCs w:val="22"/>
                <w:lang w:val="fr-CA"/>
              </w:rPr>
            </w:pPr>
            <w:sdt>
              <w:sdtPr>
                <w:rPr>
                  <w:szCs w:val="22"/>
                  <w:lang w:val="fr-CA"/>
                </w:rPr>
                <w:alias w:val="Subject"/>
                <w:tag w:val=""/>
                <w:id w:val="2137136483"/>
                <w:placeholder>
                  <w:docPart w:val="7682D4325DB444C7B61F7A9F2EEE082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F7C7F">
                  <w:rPr>
                    <w:sz w:val="22"/>
                    <w:szCs w:val="22"/>
                    <w:lang w:val="fr-CA"/>
                  </w:rPr>
                  <w:t>CBD/SBSTTA/REC/22</w:t>
                </w:r>
                <w:r w:rsidR="0084025A" w:rsidRPr="0020608F">
                  <w:rPr>
                    <w:sz w:val="22"/>
                    <w:szCs w:val="22"/>
                    <w:lang w:val="fr-CA"/>
                  </w:rPr>
                  <w:t>/4</w:t>
                </w:r>
              </w:sdtContent>
            </w:sdt>
          </w:p>
          <w:p w:rsidR="00876DF3" w:rsidRPr="0020608F" w:rsidRDefault="004F7C7F" w:rsidP="004F7C7F">
            <w:p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 xml:space="preserve">                                7 juillet 2018</w:t>
            </w:r>
          </w:p>
          <w:p w:rsidR="00876DF3" w:rsidRDefault="00876DF3" w:rsidP="0084025A">
            <w:pPr>
              <w:ind w:left="1734"/>
              <w:rPr>
                <w:sz w:val="22"/>
                <w:szCs w:val="22"/>
                <w:lang w:val="fr-CA"/>
              </w:rPr>
            </w:pPr>
          </w:p>
          <w:p w:rsidR="004F7C7F" w:rsidRPr="0020608F" w:rsidRDefault="004F7C7F" w:rsidP="0084025A">
            <w:pPr>
              <w:ind w:left="1734"/>
              <w:rPr>
                <w:sz w:val="22"/>
                <w:szCs w:val="22"/>
                <w:lang w:val="fr-CA"/>
              </w:rPr>
            </w:pPr>
          </w:p>
          <w:p w:rsidR="0084025A" w:rsidRPr="0020608F" w:rsidRDefault="0084025A" w:rsidP="0084025A">
            <w:pPr>
              <w:ind w:left="1734"/>
              <w:rPr>
                <w:sz w:val="22"/>
                <w:szCs w:val="22"/>
                <w:lang w:val="fr-CA"/>
              </w:rPr>
            </w:pPr>
            <w:r w:rsidRPr="0020608F">
              <w:rPr>
                <w:sz w:val="22"/>
                <w:szCs w:val="22"/>
                <w:lang w:val="fr-CA"/>
              </w:rPr>
              <w:t>FRANÇAIS</w:t>
            </w:r>
          </w:p>
          <w:p w:rsidR="00876DF3" w:rsidRPr="00E55E44" w:rsidRDefault="00876DF3" w:rsidP="00E55E44">
            <w:pPr>
              <w:ind w:left="1734"/>
              <w:rPr>
                <w:sz w:val="22"/>
                <w:szCs w:val="22"/>
                <w:lang w:val="fr-CA"/>
              </w:rPr>
            </w:pPr>
            <w:r w:rsidRPr="0020608F">
              <w:rPr>
                <w:sz w:val="22"/>
                <w:szCs w:val="22"/>
                <w:lang w:val="fr-CA"/>
              </w:rPr>
              <w:t>ORIGINAL</w:t>
            </w:r>
            <w:r w:rsidR="0084025A" w:rsidRPr="0020608F">
              <w:rPr>
                <w:sz w:val="22"/>
                <w:szCs w:val="22"/>
                <w:lang w:val="fr-CA"/>
              </w:rPr>
              <w:t xml:space="preserve"> </w:t>
            </w:r>
            <w:r w:rsidR="004F7C7F">
              <w:rPr>
                <w:sz w:val="22"/>
                <w:szCs w:val="22"/>
                <w:lang w:val="fr-CA"/>
              </w:rPr>
              <w:t>:</w:t>
            </w:r>
            <w:r w:rsidRPr="0020608F">
              <w:rPr>
                <w:sz w:val="22"/>
                <w:szCs w:val="22"/>
                <w:lang w:val="fr-CA"/>
              </w:rPr>
              <w:t xml:space="preserve"> </w:t>
            </w:r>
            <w:r w:rsidR="0084025A" w:rsidRPr="0020608F">
              <w:rPr>
                <w:sz w:val="22"/>
                <w:szCs w:val="22"/>
                <w:lang w:val="fr-CA"/>
              </w:rPr>
              <w:t>ANGLAIS</w:t>
            </w:r>
          </w:p>
        </w:tc>
      </w:tr>
    </w:tbl>
    <w:p w:rsidR="00612059" w:rsidRPr="0020608F" w:rsidRDefault="00E91182" w:rsidP="00612059">
      <w:pPr>
        <w:pStyle w:val="meetingname"/>
        <w:suppressLineNumbers/>
        <w:suppressAutoHyphens/>
        <w:kinsoku w:val="0"/>
        <w:overflowPunct w:val="0"/>
        <w:autoSpaceDE w:val="0"/>
        <w:autoSpaceDN w:val="0"/>
        <w:ind w:right="4590"/>
        <w:jc w:val="left"/>
        <w:rPr>
          <w:kern w:val="22"/>
          <w:lang w:val="fr-CA"/>
        </w:rPr>
      </w:pPr>
      <w:sdt>
        <w:sdtPr>
          <w:rPr>
            <w:kern w:val="22"/>
            <w:lang w:val="fr-CA"/>
          </w:rPr>
          <w:alias w:val="Meeting"/>
          <w:tag w:val="Meeting"/>
          <w:id w:val="1412045910"/>
          <w:placeholder>
            <w:docPart w:val="67DC0C184A3C41E28BADD1424841DDC1"/>
          </w:placeholder>
          <w:text/>
        </w:sdtPr>
        <w:sdtEndPr/>
        <w:sdtContent>
          <w:r w:rsidR="00612059" w:rsidRPr="0020608F">
            <w:rPr>
              <w:kern w:val="22"/>
              <w:lang w:val="fr-CA"/>
            </w:rPr>
            <w:t>ORGANE SUBSIDIAIRE CHARGÉ DE FOURNIR DES AVIS SCIENTIFIQUES, TECHNIQUES ET TECHNOLOGIQUES</w:t>
          </w:r>
        </w:sdtContent>
      </w:sdt>
      <w:bookmarkEnd w:id="0"/>
    </w:p>
    <w:p w:rsidR="00612059" w:rsidRPr="001724BB" w:rsidRDefault="00612059" w:rsidP="00612059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FR" w:eastAsia="nb-NO"/>
        </w:rPr>
      </w:pPr>
      <w:r w:rsidRPr="001724BB">
        <w:rPr>
          <w:snapToGrid w:val="0"/>
          <w:kern w:val="22"/>
          <w:szCs w:val="22"/>
          <w:lang w:val="fr-FR" w:eastAsia="nb-NO"/>
        </w:rPr>
        <w:t>Vingt-deuxième réunion</w:t>
      </w:r>
    </w:p>
    <w:p w:rsidR="00612059" w:rsidRPr="001724BB" w:rsidRDefault="00612059" w:rsidP="00612059">
      <w:pPr>
        <w:suppressLineNumbers/>
        <w:suppressAutoHyphens/>
        <w:kinsoku w:val="0"/>
        <w:overflowPunct w:val="0"/>
        <w:autoSpaceDE w:val="0"/>
        <w:autoSpaceDN w:val="0"/>
        <w:rPr>
          <w:snapToGrid w:val="0"/>
          <w:kern w:val="22"/>
          <w:szCs w:val="22"/>
          <w:lang w:val="fr-FR" w:eastAsia="nb-NO"/>
        </w:rPr>
      </w:pPr>
      <w:r w:rsidRPr="001724BB">
        <w:rPr>
          <w:snapToGrid w:val="0"/>
          <w:kern w:val="22"/>
          <w:szCs w:val="22"/>
          <w:lang w:val="fr-FR" w:eastAsia="nb-NO"/>
        </w:rPr>
        <w:t>Montréal, Canada, 2-7 juille</w:t>
      </w:r>
      <w:r>
        <w:rPr>
          <w:snapToGrid w:val="0"/>
          <w:kern w:val="22"/>
          <w:szCs w:val="22"/>
          <w:lang w:val="fr-FR" w:eastAsia="nb-NO"/>
        </w:rPr>
        <w:t>t</w:t>
      </w:r>
      <w:r w:rsidRPr="001724BB">
        <w:rPr>
          <w:snapToGrid w:val="0"/>
          <w:kern w:val="22"/>
          <w:szCs w:val="22"/>
          <w:lang w:val="fr-FR" w:eastAsia="nb-NO"/>
        </w:rPr>
        <w:t xml:space="preserve"> 2018</w:t>
      </w:r>
    </w:p>
    <w:p w:rsidR="00612059" w:rsidRPr="001724BB" w:rsidRDefault="00612059" w:rsidP="00E55E44">
      <w:pPr>
        <w:spacing w:after="360"/>
        <w:rPr>
          <w:lang w:val="fr-FR"/>
        </w:rPr>
      </w:pPr>
      <w:r w:rsidRPr="001724BB">
        <w:rPr>
          <w:lang w:val="fr-FR"/>
        </w:rPr>
        <w:t>Point 6 de l’ordre du jour provisoire</w:t>
      </w:r>
    </w:p>
    <w:p w:rsidR="009260E9" w:rsidRDefault="00182A60" w:rsidP="001308A9">
      <w:pPr>
        <w:spacing w:before="120" w:after="360"/>
        <w:jc w:val="center"/>
        <w:rPr>
          <w:rFonts w:ascii="Times New Roman Bold" w:hAnsi="Times New Roman Bold" w:cs="Times New Roman Bold"/>
          <w:b/>
          <w:bCs/>
          <w:caps/>
          <w:snapToGrid w:val="0"/>
          <w:kern w:val="22"/>
          <w:szCs w:val="22"/>
          <w:lang w:val="fr-FR"/>
        </w:rPr>
      </w:pPr>
      <w:r>
        <w:rPr>
          <w:rFonts w:ascii="Times New Roman Bold" w:hAnsi="Times New Roman Bold" w:cs="Times New Roman Bold"/>
          <w:b/>
          <w:bCs/>
          <w:caps/>
          <w:snapToGrid w:val="0"/>
          <w:kern w:val="22"/>
          <w:szCs w:val="22"/>
          <w:lang w:val="fr-FR"/>
        </w:rPr>
        <w:t xml:space="preserve">RECOMMANDATION ADOPTÉE </w:t>
      </w:r>
      <w:r w:rsidR="004F7C7F">
        <w:rPr>
          <w:b/>
          <w:bCs/>
          <w:caps/>
          <w:snapToGrid w:val="0"/>
          <w:kern w:val="22"/>
          <w:szCs w:val="22"/>
          <w:lang w:val="fr-FR"/>
        </w:rPr>
        <w:t>PAR L’Organe subsidiaire chargÉ</w:t>
      </w:r>
      <w:r w:rsidRPr="00182A60">
        <w:rPr>
          <w:b/>
          <w:bCs/>
          <w:caps/>
          <w:snapToGrid w:val="0"/>
          <w:kern w:val="22"/>
          <w:szCs w:val="22"/>
          <w:lang w:val="fr-FR"/>
        </w:rPr>
        <w:t xml:space="preserve"> de fournir des avis scientifiques, techniques et technologiques</w:t>
      </w:r>
      <w:r w:rsidRPr="00182A60">
        <w:rPr>
          <w:rFonts w:ascii="Calibri" w:hAnsi="Calibri" w:cs="Times New Roman Bold"/>
          <w:b/>
          <w:bCs/>
          <w:caps/>
          <w:snapToGrid w:val="0"/>
          <w:kern w:val="22"/>
          <w:szCs w:val="22"/>
          <w:lang w:val="fr-FR"/>
        </w:rPr>
        <w:t xml:space="preserve"> </w:t>
      </w:r>
      <w:r>
        <w:rPr>
          <w:rFonts w:ascii="Times New Roman Bold" w:hAnsi="Times New Roman Bold" w:cs="Times New Roman Bold"/>
          <w:b/>
          <w:bCs/>
          <w:caps/>
          <w:snapToGrid w:val="0"/>
          <w:kern w:val="22"/>
          <w:szCs w:val="22"/>
          <w:lang w:val="fr-FR"/>
        </w:rPr>
        <w:t xml:space="preserve"> </w:t>
      </w:r>
    </w:p>
    <w:p w:rsidR="00612059" w:rsidRPr="001724BB" w:rsidRDefault="004F7C7F" w:rsidP="00F93FD6">
      <w:pPr>
        <w:tabs>
          <w:tab w:val="left" w:pos="709"/>
        </w:tabs>
        <w:spacing w:before="120" w:after="360"/>
        <w:ind w:left="709" w:hanging="709"/>
        <w:jc w:val="left"/>
        <w:rPr>
          <w:b/>
          <w:caps/>
          <w:lang w:val="fr-FR"/>
        </w:rPr>
      </w:pPr>
      <w:r>
        <w:rPr>
          <w:b/>
          <w:szCs w:val="22"/>
          <w:lang w:val="fr-FR"/>
        </w:rPr>
        <w:t>22</w:t>
      </w:r>
      <w:r w:rsidR="00FC3181">
        <w:rPr>
          <w:b/>
          <w:szCs w:val="22"/>
          <w:lang w:val="fr-FR"/>
        </w:rPr>
        <w:t xml:space="preserve">/4. </w:t>
      </w:r>
      <w:r>
        <w:rPr>
          <w:b/>
          <w:szCs w:val="22"/>
          <w:lang w:val="fr-FR"/>
        </w:rPr>
        <w:tab/>
      </w:r>
      <w:r w:rsidR="00FC3181">
        <w:rPr>
          <w:rFonts w:ascii="Times New Roman Bold" w:hAnsi="Times New Roman Bold" w:cs="Times New Roman Bold"/>
          <w:b/>
          <w:bCs/>
          <w:snapToGrid w:val="0"/>
          <w:kern w:val="22"/>
          <w:szCs w:val="22"/>
          <w:lang w:val="fr-FR"/>
        </w:rPr>
        <w:t>Évaluation scientifique actualisée des progrès accomplis d</w:t>
      </w:r>
      <w:r w:rsidR="00E55E44">
        <w:rPr>
          <w:rFonts w:ascii="Times New Roman Bold" w:hAnsi="Times New Roman Bold" w:cs="Times New Roman Bold"/>
          <w:b/>
          <w:bCs/>
          <w:snapToGrid w:val="0"/>
          <w:kern w:val="22"/>
          <w:szCs w:val="22"/>
          <w:lang w:val="fr-FR"/>
        </w:rPr>
        <w:t>ans la réalisation de certains O</w:t>
      </w:r>
      <w:r w:rsidR="00FC3181">
        <w:rPr>
          <w:rFonts w:ascii="Times New Roman Bold" w:hAnsi="Times New Roman Bold" w:cs="Times New Roman Bold"/>
          <w:b/>
          <w:bCs/>
          <w:snapToGrid w:val="0"/>
          <w:kern w:val="22"/>
          <w:szCs w:val="22"/>
          <w:lang w:val="fr-FR"/>
        </w:rPr>
        <w:t xml:space="preserve">bjectifs d’Aichi </w:t>
      </w:r>
      <w:r w:rsidR="00E55E44">
        <w:rPr>
          <w:b/>
          <w:snapToGrid w:val="0"/>
          <w:kern w:val="22"/>
          <w:szCs w:val="22"/>
          <w:lang w:val="fr-FR"/>
        </w:rPr>
        <w:t>pour la biodiversité</w:t>
      </w:r>
      <w:r w:rsidR="00FC3181">
        <w:rPr>
          <w:snapToGrid w:val="0"/>
          <w:kern w:val="22"/>
          <w:szCs w:val="22"/>
          <w:lang w:val="fr-FR"/>
        </w:rPr>
        <w:t xml:space="preserve"> </w:t>
      </w:r>
      <w:r w:rsidR="00FC3181">
        <w:rPr>
          <w:rFonts w:ascii="Times New Roman Bold" w:hAnsi="Times New Roman Bold" w:cs="Times New Roman Bold"/>
          <w:b/>
          <w:bCs/>
          <w:snapToGrid w:val="0"/>
          <w:kern w:val="22"/>
          <w:szCs w:val="22"/>
          <w:lang w:val="fr-FR"/>
        </w:rPr>
        <w:t>et options pour accélérer les progrès accomplis</w:t>
      </w:r>
      <w:r w:rsidR="00FC3181">
        <w:rPr>
          <w:rFonts w:ascii="Times New Roman Bold" w:hAnsi="Times New Roman Bold" w:cs="Times New Roman Bold"/>
          <w:b/>
          <w:bCs/>
          <w:caps/>
          <w:snapToGrid w:val="0"/>
          <w:kern w:val="22"/>
          <w:szCs w:val="22"/>
          <w:lang w:val="fr-FR"/>
        </w:rPr>
        <w:t xml:space="preserve"> </w:t>
      </w:r>
    </w:p>
    <w:p w:rsidR="00612059" w:rsidRPr="001724BB" w:rsidRDefault="00612059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i/>
          <w:iCs/>
          <w:snapToGrid w:val="0"/>
          <w:kern w:val="22"/>
          <w:szCs w:val="22"/>
          <w:lang w:val="fr-FR"/>
        </w:rPr>
      </w:pPr>
      <w:r>
        <w:rPr>
          <w:i/>
          <w:iCs/>
          <w:snapToGrid w:val="0"/>
          <w:kern w:val="22"/>
          <w:szCs w:val="22"/>
          <w:lang w:val="fr-FR"/>
        </w:rPr>
        <w:t>L’</w:t>
      </w:r>
      <w:r w:rsidRPr="001724BB">
        <w:rPr>
          <w:i/>
          <w:iCs/>
          <w:snapToGrid w:val="0"/>
          <w:kern w:val="22"/>
          <w:szCs w:val="22"/>
          <w:lang w:val="fr-FR"/>
        </w:rPr>
        <w:t>Organe subsidiaire chargé de fournir des avis scientifiques, techniques et technologiques,</w:t>
      </w:r>
    </w:p>
    <w:p w:rsidR="00612059" w:rsidRPr="001724BB" w:rsidRDefault="00612059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rPr>
          <w:i/>
          <w:iCs/>
          <w:snapToGrid w:val="0"/>
          <w:kern w:val="22"/>
          <w:szCs w:val="22"/>
          <w:lang w:val="fr-FR"/>
        </w:rPr>
      </w:pPr>
      <w:r w:rsidRPr="001724BB">
        <w:rPr>
          <w:i/>
          <w:iCs/>
          <w:snapToGrid w:val="0"/>
          <w:kern w:val="22"/>
          <w:szCs w:val="22"/>
          <w:lang w:val="fr-FR"/>
        </w:rPr>
        <w:t xml:space="preserve">Rappelant </w:t>
      </w:r>
      <w:r w:rsidRPr="001724BB">
        <w:rPr>
          <w:iCs/>
          <w:snapToGrid w:val="0"/>
          <w:kern w:val="22"/>
          <w:szCs w:val="22"/>
          <w:lang w:val="fr-FR"/>
        </w:rPr>
        <w:t>la décision XIII/29,</w:t>
      </w:r>
    </w:p>
    <w:p w:rsidR="00612059" w:rsidRPr="001724BB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szCs w:val="22"/>
          <w:lang w:val="fr-FR"/>
        </w:rPr>
      </w:pPr>
      <w:r w:rsidRPr="001724BB">
        <w:rPr>
          <w:snapToGrid w:val="0"/>
          <w:kern w:val="22"/>
          <w:szCs w:val="22"/>
          <w:lang w:val="fr-FR"/>
        </w:rPr>
        <w:t>1.</w:t>
      </w:r>
      <w:r w:rsidRPr="001724BB">
        <w:rPr>
          <w:i/>
          <w:snapToGrid w:val="0"/>
          <w:kern w:val="22"/>
          <w:szCs w:val="22"/>
          <w:lang w:val="fr-FR"/>
        </w:rPr>
        <w:tab/>
      </w:r>
      <w:r>
        <w:rPr>
          <w:i/>
          <w:kern w:val="22"/>
          <w:lang w:val="fr-FR"/>
        </w:rPr>
        <w:t>Accueille avec satisfaction</w:t>
      </w:r>
      <w:r w:rsidRPr="0018026F">
        <w:rPr>
          <w:iCs/>
          <w:kern w:val="22"/>
          <w:lang w:val="fr-FR"/>
        </w:rPr>
        <w:t xml:space="preserve"> </w:t>
      </w:r>
      <w:r>
        <w:rPr>
          <w:iCs/>
          <w:kern w:val="22"/>
          <w:lang w:val="fr-FR"/>
        </w:rPr>
        <w:t>l</w:t>
      </w:r>
      <w:r w:rsidRPr="0018026F">
        <w:rPr>
          <w:iCs/>
          <w:kern w:val="22"/>
          <w:lang w:val="fr-FR"/>
        </w:rPr>
        <w:t>e</w:t>
      </w:r>
      <w:r>
        <w:rPr>
          <w:iCs/>
          <w:kern w:val="22"/>
          <w:lang w:val="fr-FR"/>
        </w:rPr>
        <w:t>s</w:t>
      </w:r>
      <w:r w:rsidRPr="0018026F">
        <w:rPr>
          <w:iCs/>
          <w:kern w:val="22"/>
          <w:lang w:val="fr-FR"/>
        </w:rPr>
        <w:t xml:space="preserve"> évaluations régionales</w:t>
      </w:r>
      <w:r w:rsidR="00EB02E0">
        <w:rPr>
          <w:iCs/>
          <w:kern w:val="22"/>
          <w:lang w:val="fr-FR"/>
        </w:rPr>
        <w:t xml:space="preserve"> de</w:t>
      </w:r>
      <w:r>
        <w:rPr>
          <w:iCs/>
          <w:kern w:val="22"/>
          <w:lang w:val="fr-FR"/>
        </w:rPr>
        <w:t xml:space="preserve"> la</w:t>
      </w:r>
      <w:r w:rsidRPr="0018026F">
        <w:rPr>
          <w:iCs/>
          <w:kern w:val="22"/>
          <w:lang w:val="fr-FR"/>
        </w:rPr>
        <w:t xml:space="preserve"> </w:t>
      </w:r>
      <w:r w:rsidR="009A291F">
        <w:rPr>
          <w:iCs/>
          <w:kern w:val="22"/>
          <w:lang w:val="fr-FR"/>
        </w:rPr>
        <w:t>biodiversité</w:t>
      </w:r>
      <w:r w:rsidRPr="0018026F">
        <w:rPr>
          <w:iCs/>
          <w:kern w:val="22"/>
          <w:lang w:val="fr-FR"/>
        </w:rPr>
        <w:t xml:space="preserve"> et </w:t>
      </w:r>
      <w:r w:rsidR="00EB02E0">
        <w:rPr>
          <w:iCs/>
          <w:kern w:val="22"/>
          <w:lang w:val="fr-FR"/>
        </w:rPr>
        <w:t>d</w:t>
      </w:r>
      <w:r>
        <w:rPr>
          <w:iCs/>
          <w:kern w:val="22"/>
          <w:lang w:val="fr-FR"/>
        </w:rPr>
        <w:t xml:space="preserve">es </w:t>
      </w:r>
      <w:r w:rsidRPr="0018026F">
        <w:rPr>
          <w:iCs/>
          <w:kern w:val="22"/>
          <w:lang w:val="fr-FR"/>
        </w:rPr>
        <w:t xml:space="preserve">services écosystémiques </w:t>
      </w:r>
      <w:r>
        <w:rPr>
          <w:iCs/>
          <w:kern w:val="22"/>
          <w:lang w:val="fr-FR"/>
        </w:rPr>
        <w:t>pour l’Afrique, les Amériques, l’Asie et Pacifique, et l’Europe et Asie centrale</w:t>
      </w:r>
      <w:r w:rsidR="003E38C8">
        <w:rPr>
          <w:iCs/>
          <w:kern w:val="22"/>
          <w:lang w:val="fr-FR"/>
        </w:rPr>
        <w:t>,</w:t>
      </w:r>
      <w:r w:rsidRPr="0018026F">
        <w:rPr>
          <w:iCs/>
          <w:kern w:val="22"/>
          <w:lang w:val="fr-FR"/>
        </w:rPr>
        <w:t xml:space="preserve"> et </w:t>
      </w:r>
      <w:r>
        <w:rPr>
          <w:iCs/>
          <w:kern w:val="22"/>
          <w:lang w:val="fr-FR"/>
        </w:rPr>
        <w:t>l’évaluation thématique sur la dégradation et la restauration des terres de la</w:t>
      </w:r>
      <w:r w:rsidRPr="0018026F">
        <w:rPr>
          <w:iCs/>
          <w:kern w:val="22"/>
          <w:lang w:val="fr-FR"/>
        </w:rPr>
        <w:t xml:space="preserve"> </w:t>
      </w:r>
      <w:r>
        <w:rPr>
          <w:rFonts w:asciiTheme="majorBidi" w:hAnsiTheme="majorBidi" w:cstheme="majorBidi"/>
          <w:kern w:val="22"/>
          <w:szCs w:val="22"/>
          <w:lang w:val="fr-FR"/>
        </w:rPr>
        <w:t xml:space="preserve">Plateforme intergouvernementale scientifique et politique sur la biodiversité </w:t>
      </w:r>
      <w:r w:rsidRPr="0018026F">
        <w:rPr>
          <w:rFonts w:asciiTheme="majorBidi" w:hAnsiTheme="majorBidi" w:cstheme="majorBidi"/>
          <w:kern w:val="22"/>
          <w:szCs w:val="22"/>
          <w:lang w:val="fr-FR"/>
        </w:rPr>
        <w:t xml:space="preserve">et </w:t>
      </w:r>
      <w:r>
        <w:rPr>
          <w:rFonts w:asciiTheme="majorBidi" w:hAnsiTheme="majorBidi" w:cstheme="majorBidi"/>
          <w:kern w:val="22"/>
          <w:szCs w:val="22"/>
          <w:lang w:val="fr-FR"/>
        </w:rPr>
        <w:t>les s</w:t>
      </w:r>
      <w:r w:rsidRPr="0018026F">
        <w:rPr>
          <w:rFonts w:asciiTheme="majorBidi" w:hAnsiTheme="majorBidi" w:cstheme="majorBidi"/>
          <w:kern w:val="22"/>
          <w:szCs w:val="22"/>
          <w:lang w:val="fr-FR"/>
        </w:rPr>
        <w:t>ervices écosystémiques</w:t>
      </w:r>
      <w:r w:rsidRPr="001724BB">
        <w:rPr>
          <w:iCs/>
          <w:snapToGrid w:val="0"/>
          <w:kern w:val="22"/>
          <w:szCs w:val="22"/>
          <w:lang w:val="fr-FR"/>
        </w:rPr>
        <w:t>;</w:t>
      </w:r>
    </w:p>
    <w:p w:rsidR="00612059" w:rsidRPr="001724BB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612059">
        <w:rPr>
          <w:snapToGrid w:val="0"/>
          <w:kern w:val="22"/>
          <w:szCs w:val="22"/>
          <w:lang w:val="fr-FR"/>
        </w:rPr>
        <w:t>2.</w:t>
      </w:r>
      <w:r w:rsidRPr="00612059">
        <w:rPr>
          <w:i/>
          <w:snapToGrid w:val="0"/>
          <w:kern w:val="22"/>
          <w:szCs w:val="22"/>
          <w:lang w:val="fr-FR"/>
        </w:rPr>
        <w:t xml:space="preserve"> </w:t>
      </w:r>
      <w:r w:rsidRPr="00612059">
        <w:rPr>
          <w:i/>
          <w:snapToGrid w:val="0"/>
          <w:kern w:val="22"/>
          <w:szCs w:val="22"/>
          <w:lang w:val="fr-FR"/>
        </w:rPr>
        <w:tab/>
      </w:r>
      <w:r w:rsidR="00EB02E0">
        <w:rPr>
          <w:i/>
          <w:snapToGrid w:val="0"/>
          <w:kern w:val="22"/>
          <w:szCs w:val="22"/>
          <w:lang w:val="fr-FR"/>
        </w:rPr>
        <w:t xml:space="preserve">Se félicite </w:t>
      </w:r>
      <w:r w:rsidR="00EB02E0" w:rsidRPr="00EB02E0">
        <w:rPr>
          <w:snapToGrid w:val="0"/>
          <w:kern w:val="22"/>
          <w:szCs w:val="22"/>
          <w:lang w:val="fr-FR"/>
        </w:rPr>
        <w:t>de</w:t>
      </w:r>
      <w:r w:rsidRPr="00EB02E0">
        <w:rPr>
          <w:iCs/>
          <w:snapToGrid w:val="0"/>
          <w:kern w:val="22"/>
          <w:szCs w:val="22"/>
          <w:lang w:val="fr-FR"/>
        </w:rPr>
        <w:t xml:space="preserve"> </w:t>
      </w:r>
      <w:r w:rsidRPr="001724BB">
        <w:rPr>
          <w:iCs/>
          <w:snapToGrid w:val="0"/>
          <w:kern w:val="22"/>
          <w:szCs w:val="22"/>
          <w:lang w:val="fr-FR"/>
        </w:rPr>
        <w:t>l’analyse des in</w:t>
      </w:r>
      <w:r w:rsidR="001308A9">
        <w:rPr>
          <w:iCs/>
          <w:snapToGrid w:val="0"/>
          <w:kern w:val="22"/>
          <w:szCs w:val="22"/>
          <w:lang w:val="fr-FR"/>
        </w:rPr>
        <w:t>formations scientifiques actuali</w:t>
      </w:r>
      <w:r w:rsidRPr="001724BB">
        <w:rPr>
          <w:iCs/>
          <w:snapToGrid w:val="0"/>
          <w:kern w:val="22"/>
          <w:szCs w:val="22"/>
          <w:lang w:val="fr-FR"/>
        </w:rPr>
        <w:t xml:space="preserve">sées, y compris </w:t>
      </w:r>
      <w:r>
        <w:rPr>
          <w:iCs/>
          <w:snapToGrid w:val="0"/>
          <w:kern w:val="22"/>
          <w:szCs w:val="22"/>
          <w:lang w:val="fr-FR"/>
        </w:rPr>
        <w:t>ses</w:t>
      </w:r>
      <w:r w:rsidRPr="001724BB">
        <w:rPr>
          <w:iCs/>
          <w:snapToGrid w:val="0"/>
          <w:kern w:val="22"/>
          <w:szCs w:val="22"/>
          <w:lang w:val="fr-FR"/>
        </w:rPr>
        <w:t xml:space="preserve"> conclusions, </w:t>
      </w:r>
      <w:r w:rsidR="00E56D3F">
        <w:rPr>
          <w:iCs/>
          <w:snapToGrid w:val="0"/>
          <w:kern w:val="22"/>
          <w:szCs w:val="22"/>
          <w:lang w:val="fr-FR"/>
        </w:rPr>
        <w:t xml:space="preserve">et </w:t>
      </w:r>
      <w:r>
        <w:rPr>
          <w:iCs/>
          <w:snapToGrid w:val="0"/>
          <w:kern w:val="22"/>
          <w:szCs w:val="22"/>
          <w:lang w:val="fr-FR"/>
        </w:rPr>
        <w:t xml:space="preserve">les lacunes dans les </w:t>
      </w:r>
      <w:r w:rsidRPr="001724BB">
        <w:rPr>
          <w:iCs/>
          <w:snapToGrid w:val="0"/>
          <w:kern w:val="22"/>
          <w:szCs w:val="22"/>
          <w:lang w:val="fr-FR"/>
        </w:rPr>
        <w:t>information</w:t>
      </w:r>
      <w:r>
        <w:rPr>
          <w:iCs/>
          <w:snapToGrid w:val="0"/>
          <w:kern w:val="22"/>
          <w:szCs w:val="22"/>
          <w:lang w:val="fr-FR"/>
        </w:rPr>
        <w:t>s, tel</w:t>
      </w:r>
      <w:r w:rsidR="00EB02E0">
        <w:rPr>
          <w:iCs/>
          <w:snapToGrid w:val="0"/>
          <w:kern w:val="22"/>
          <w:szCs w:val="22"/>
          <w:lang w:val="fr-FR"/>
        </w:rPr>
        <w:t>les</w:t>
      </w:r>
      <w:r>
        <w:rPr>
          <w:iCs/>
          <w:snapToGrid w:val="0"/>
          <w:kern w:val="22"/>
          <w:szCs w:val="22"/>
          <w:lang w:val="fr-FR"/>
        </w:rPr>
        <w:t xml:space="preserve"> que résumé</w:t>
      </w:r>
      <w:r w:rsidR="00EB02E0">
        <w:rPr>
          <w:iCs/>
          <w:snapToGrid w:val="0"/>
          <w:kern w:val="22"/>
          <w:szCs w:val="22"/>
          <w:lang w:val="fr-FR"/>
        </w:rPr>
        <w:t>es</w:t>
      </w:r>
      <w:r>
        <w:rPr>
          <w:iCs/>
          <w:snapToGrid w:val="0"/>
          <w:kern w:val="22"/>
          <w:szCs w:val="22"/>
          <w:lang w:val="fr-FR"/>
        </w:rPr>
        <w:t xml:space="preserve"> dans le document d’</w:t>
      </w:r>
      <w:r w:rsidRPr="001724BB">
        <w:rPr>
          <w:iCs/>
          <w:snapToGrid w:val="0"/>
          <w:kern w:val="22"/>
          <w:szCs w:val="22"/>
          <w:lang w:val="fr-FR"/>
        </w:rPr>
        <w:t xml:space="preserve">information </w:t>
      </w:r>
      <w:r w:rsidR="00EB02E0">
        <w:rPr>
          <w:iCs/>
          <w:snapToGrid w:val="0"/>
          <w:kern w:val="22"/>
          <w:szCs w:val="22"/>
          <w:lang w:val="fr-FR"/>
        </w:rPr>
        <w:t>diffusé</w:t>
      </w:r>
      <w:r>
        <w:rPr>
          <w:iCs/>
          <w:snapToGrid w:val="0"/>
          <w:kern w:val="22"/>
          <w:szCs w:val="22"/>
          <w:lang w:val="fr-FR"/>
        </w:rPr>
        <w:t xml:space="preserve"> par la Secrétaire exécutive</w:t>
      </w:r>
      <w:r>
        <w:rPr>
          <w:rStyle w:val="FootnoteReference"/>
          <w:iCs/>
          <w:snapToGrid w:val="0"/>
          <w:kern w:val="22"/>
          <w:szCs w:val="22"/>
        </w:rPr>
        <w:footnoteReference w:id="1"/>
      </w:r>
      <w:r>
        <w:rPr>
          <w:iCs/>
          <w:snapToGrid w:val="0"/>
          <w:kern w:val="22"/>
          <w:szCs w:val="22"/>
          <w:lang w:val="fr-FR"/>
        </w:rPr>
        <w:t>,</w:t>
      </w:r>
      <w:r w:rsidRPr="001724BB">
        <w:rPr>
          <w:iCs/>
          <w:snapToGrid w:val="0"/>
          <w:kern w:val="22"/>
          <w:szCs w:val="22"/>
          <w:lang w:val="fr-FR"/>
        </w:rPr>
        <w:t xml:space="preserve"> </w:t>
      </w:r>
      <w:r w:rsidR="00E56D3F">
        <w:rPr>
          <w:iCs/>
          <w:snapToGrid w:val="0"/>
          <w:kern w:val="22"/>
          <w:szCs w:val="22"/>
          <w:lang w:val="fr-FR"/>
        </w:rPr>
        <w:t xml:space="preserve">et </w:t>
      </w:r>
      <w:r w:rsidR="00E56D3F" w:rsidRPr="00E55E44">
        <w:rPr>
          <w:i/>
          <w:iCs/>
          <w:snapToGrid w:val="0"/>
          <w:kern w:val="22"/>
          <w:szCs w:val="22"/>
          <w:lang w:val="fr-FR"/>
        </w:rPr>
        <w:t>prend note</w:t>
      </w:r>
      <w:r w:rsidR="00E56D3F">
        <w:rPr>
          <w:iCs/>
          <w:snapToGrid w:val="0"/>
          <w:kern w:val="22"/>
          <w:szCs w:val="22"/>
          <w:lang w:val="fr-FR"/>
        </w:rPr>
        <w:t xml:space="preserve"> des </w:t>
      </w:r>
      <w:r>
        <w:rPr>
          <w:iCs/>
          <w:snapToGrid w:val="0"/>
          <w:kern w:val="22"/>
          <w:szCs w:val="22"/>
          <w:lang w:val="fr-FR"/>
        </w:rPr>
        <w:t>autres documents d’information</w:t>
      </w:r>
      <w:r w:rsidR="006A7635">
        <w:rPr>
          <w:rStyle w:val="FootnoteReference"/>
          <w:iCs/>
          <w:snapToGrid w:val="0"/>
          <w:kern w:val="22"/>
          <w:szCs w:val="22"/>
        </w:rPr>
        <w:footnoteReference w:id="2"/>
      </w:r>
      <w:r w:rsidRPr="001724BB">
        <w:rPr>
          <w:iCs/>
          <w:snapToGrid w:val="0"/>
          <w:kern w:val="22"/>
          <w:szCs w:val="22"/>
          <w:lang w:val="fr-FR"/>
        </w:rPr>
        <w:t>;</w:t>
      </w:r>
    </w:p>
    <w:p w:rsidR="00612059" w:rsidRPr="00120E55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/>
          <w:iCs/>
          <w:snapToGrid w:val="0"/>
          <w:spacing w:val="-2"/>
          <w:kern w:val="22"/>
          <w:szCs w:val="22"/>
          <w:lang w:val="fr-FR"/>
        </w:rPr>
      </w:pPr>
      <w:r w:rsidRPr="001724BB">
        <w:rPr>
          <w:iCs/>
          <w:snapToGrid w:val="0"/>
          <w:spacing w:val="-2"/>
          <w:kern w:val="22"/>
          <w:szCs w:val="22"/>
          <w:lang w:val="fr-FR"/>
        </w:rPr>
        <w:t>3.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ab/>
      </w:r>
      <w:r w:rsidR="00E56D3F">
        <w:rPr>
          <w:i/>
          <w:snapToGrid w:val="0"/>
          <w:spacing w:val="-2"/>
          <w:kern w:val="22"/>
          <w:szCs w:val="22"/>
          <w:lang w:val="fr-FR"/>
        </w:rPr>
        <w:t>Prend note</w:t>
      </w:r>
      <w:r w:rsidR="00EB02E0">
        <w:rPr>
          <w:iCs/>
          <w:snapToGrid w:val="0"/>
          <w:spacing w:val="-2"/>
          <w:kern w:val="22"/>
          <w:szCs w:val="22"/>
          <w:lang w:val="fr-FR"/>
        </w:rPr>
        <w:t xml:space="preserve"> des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 xml:space="preserve"> indicateurs supplémentaires qui ont été identifiés et </w:t>
      </w:r>
      <w:r w:rsidR="00EB02E0">
        <w:rPr>
          <w:iCs/>
          <w:snapToGrid w:val="0"/>
          <w:spacing w:val="-2"/>
          <w:kern w:val="22"/>
          <w:szCs w:val="22"/>
          <w:lang w:val="fr-FR"/>
        </w:rPr>
        <w:t xml:space="preserve">de 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>ceux pour lesquels on dispose de données actualisées</w:t>
      </w:r>
      <w:r w:rsidRPr="00207CAF">
        <w:rPr>
          <w:rStyle w:val="FootnoteReference"/>
          <w:iCs/>
          <w:snapToGrid w:val="0"/>
          <w:spacing w:val="-2"/>
          <w:kern w:val="22"/>
          <w:szCs w:val="22"/>
        </w:rPr>
        <w:footnoteReference w:id="3"/>
      </w:r>
      <w:r>
        <w:rPr>
          <w:iCs/>
          <w:snapToGrid w:val="0"/>
          <w:spacing w:val="-2"/>
          <w:kern w:val="22"/>
          <w:szCs w:val="22"/>
          <w:lang w:val="fr-FR"/>
        </w:rPr>
        <w:t>,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>
        <w:rPr>
          <w:iCs/>
          <w:snapToGrid w:val="0"/>
          <w:spacing w:val="-2"/>
          <w:kern w:val="22"/>
          <w:szCs w:val="22"/>
          <w:lang w:val="fr-FR"/>
        </w:rPr>
        <w:t>et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>
        <w:rPr>
          <w:i/>
          <w:snapToGrid w:val="0"/>
          <w:spacing w:val="-2"/>
          <w:kern w:val="22"/>
          <w:szCs w:val="22"/>
          <w:lang w:val="fr-FR"/>
        </w:rPr>
        <w:t>prend acte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E56D3F">
        <w:rPr>
          <w:iCs/>
          <w:snapToGrid w:val="0"/>
          <w:spacing w:val="-2"/>
          <w:kern w:val="22"/>
          <w:szCs w:val="22"/>
          <w:lang w:val="fr-FR"/>
        </w:rPr>
        <w:t>de la contribution</w:t>
      </w:r>
      <w:r>
        <w:rPr>
          <w:iCs/>
          <w:snapToGrid w:val="0"/>
          <w:spacing w:val="-2"/>
          <w:kern w:val="22"/>
          <w:szCs w:val="22"/>
          <w:lang w:val="fr-FR"/>
        </w:rPr>
        <w:t xml:space="preserve"> du Partenariat sur les 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>indicateurs</w:t>
      </w:r>
      <w:r w:rsidR="00EB02E0">
        <w:rPr>
          <w:iCs/>
          <w:snapToGrid w:val="0"/>
          <w:spacing w:val="-2"/>
          <w:kern w:val="22"/>
          <w:szCs w:val="22"/>
          <w:lang w:val="fr-FR"/>
        </w:rPr>
        <w:t xml:space="preserve"> de biodiversité </w:t>
      </w:r>
      <w:r w:rsidR="00E56D3F">
        <w:rPr>
          <w:iCs/>
          <w:snapToGrid w:val="0"/>
          <w:spacing w:val="-2"/>
          <w:kern w:val="22"/>
          <w:szCs w:val="22"/>
          <w:lang w:val="fr-FR"/>
        </w:rPr>
        <w:t xml:space="preserve">à l’avancement des travaux relatifs au </w:t>
      </w:r>
      <w:r w:rsidR="003E055D">
        <w:rPr>
          <w:iCs/>
          <w:snapToGrid w:val="0"/>
          <w:spacing w:val="-2"/>
          <w:kern w:val="22"/>
          <w:szCs w:val="22"/>
          <w:lang w:val="fr-FR"/>
        </w:rPr>
        <w:t>Plan stratégique pour la diversité biologique 2011-2020</w:t>
      </w:r>
      <w:r w:rsidR="00E56D3F" w:rsidRPr="005120EE">
        <w:rPr>
          <w:rStyle w:val="FootnoteReference"/>
          <w:iCs/>
          <w:snapToGrid w:val="0"/>
          <w:kern w:val="22"/>
          <w:szCs w:val="22"/>
        </w:rPr>
        <w:footnoteReference w:id="4"/>
      </w:r>
      <w:r w:rsidRPr="001724BB">
        <w:rPr>
          <w:iCs/>
          <w:snapToGrid w:val="0"/>
          <w:spacing w:val="-2"/>
          <w:kern w:val="22"/>
          <w:szCs w:val="22"/>
          <w:lang w:val="fr-FR"/>
        </w:rPr>
        <w:t>;</w:t>
      </w:r>
    </w:p>
    <w:p w:rsidR="00612059" w:rsidRPr="00D94D3C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1724BB">
        <w:rPr>
          <w:iCs/>
          <w:snapToGrid w:val="0"/>
          <w:kern w:val="22"/>
          <w:szCs w:val="22"/>
          <w:lang w:val="fr-FR"/>
        </w:rPr>
        <w:t>4.</w:t>
      </w:r>
      <w:r w:rsidRPr="001724BB">
        <w:rPr>
          <w:iCs/>
          <w:snapToGrid w:val="0"/>
          <w:kern w:val="22"/>
          <w:szCs w:val="22"/>
          <w:lang w:val="fr-FR"/>
        </w:rPr>
        <w:tab/>
      </w:r>
      <w:r w:rsidR="00E55E44">
        <w:rPr>
          <w:iCs/>
          <w:snapToGrid w:val="0"/>
          <w:kern w:val="22"/>
          <w:szCs w:val="22"/>
          <w:lang w:val="fr-FR"/>
        </w:rPr>
        <w:t xml:space="preserve">Ayant examiné les options éventuelles pour </w:t>
      </w:r>
      <w:r w:rsidR="00723BB0" w:rsidRPr="00D94D3C">
        <w:rPr>
          <w:iCs/>
          <w:snapToGrid w:val="0"/>
          <w:kern w:val="22"/>
          <w:szCs w:val="22"/>
          <w:lang w:val="fr-FR"/>
        </w:rPr>
        <w:t>accélérer le</w:t>
      </w:r>
      <w:r w:rsidR="00120E55" w:rsidRPr="00D94D3C">
        <w:rPr>
          <w:iCs/>
          <w:snapToGrid w:val="0"/>
          <w:kern w:val="22"/>
          <w:szCs w:val="22"/>
          <w:lang w:val="fr-FR"/>
        </w:rPr>
        <w:t>s</w:t>
      </w:r>
      <w:r w:rsidR="00723BB0" w:rsidRPr="00D94D3C">
        <w:rPr>
          <w:iCs/>
          <w:snapToGrid w:val="0"/>
          <w:kern w:val="22"/>
          <w:szCs w:val="22"/>
          <w:lang w:val="fr-FR"/>
        </w:rPr>
        <w:t xml:space="preserve"> </w:t>
      </w:r>
      <w:r w:rsidR="00120E55" w:rsidRPr="00D94D3C">
        <w:rPr>
          <w:iCs/>
          <w:snapToGrid w:val="0"/>
          <w:kern w:val="22"/>
          <w:szCs w:val="22"/>
          <w:lang w:val="fr-FR"/>
        </w:rPr>
        <w:t xml:space="preserve">progrès </w:t>
      </w:r>
      <w:r w:rsidR="00E55E44">
        <w:rPr>
          <w:iCs/>
          <w:snapToGrid w:val="0"/>
          <w:kern w:val="22"/>
          <w:szCs w:val="22"/>
          <w:lang w:val="fr-FR"/>
        </w:rPr>
        <w:t xml:space="preserve">accomplis dans </w:t>
      </w:r>
      <w:r w:rsidR="00120E55" w:rsidRPr="00D94D3C">
        <w:rPr>
          <w:iCs/>
          <w:snapToGrid w:val="0"/>
          <w:kern w:val="22"/>
          <w:szCs w:val="22"/>
          <w:lang w:val="fr-FR"/>
        </w:rPr>
        <w:t xml:space="preserve">la réalisation des </w:t>
      </w:r>
      <w:r w:rsidR="00E55E44">
        <w:rPr>
          <w:iCs/>
          <w:snapToGrid w:val="0"/>
          <w:kern w:val="22"/>
          <w:szCs w:val="22"/>
          <w:lang w:val="fr-FR"/>
        </w:rPr>
        <w:t>Objectifs d’Aichi pour la biodiversité</w:t>
      </w:r>
      <w:r w:rsidR="00120E55" w:rsidRPr="00D94D3C">
        <w:rPr>
          <w:iCs/>
          <w:snapToGrid w:val="0"/>
          <w:kern w:val="22"/>
          <w:szCs w:val="22"/>
          <w:lang w:val="fr-FR"/>
        </w:rPr>
        <w:t xml:space="preserve"> indiqués </w:t>
      </w:r>
      <w:r w:rsidR="0020608F">
        <w:rPr>
          <w:iCs/>
          <w:snapToGrid w:val="0"/>
          <w:kern w:val="22"/>
          <w:szCs w:val="22"/>
          <w:lang w:val="fr-FR"/>
        </w:rPr>
        <w:t>dans</w:t>
      </w:r>
      <w:r w:rsidR="00120E55" w:rsidRPr="00D94D3C">
        <w:rPr>
          <w:iCs/>
          <w:snapToGrid w:val="0"/>
          <w:kern w:val="22"/>
          <w:szCs w:val="22"/>
          <w:lang w:val="fr-FR"/>
        </w:rPr>
        <w:t xml:space="preserve"> l’annexe</w:t>
      </w:r>
      <w:r w:rsidR="00E55E44">
        <w:rPr>
          <w:iCs/>
          <w:snapToGrid w:val="0"/>
          <w:kern w:val="22"/>
          <w:szCs w:val="22"/>
          <w:lang w:val="fr-FR"/>
        </w:rPr>
        <w:t xml:space="preserve"> dans une perspective</w:t>
      </w:r>
      <w:r w:rsidR="00120E55" w:rsidRPr="00D94D3C">
        <w:rPr>
          <w:iCs/>
          <w:snapToGrid w:val="0"/>
          <w:kern w:val="22"/>
          <w:szCs w:val="22"/>
          <w:lang w:val="fr-FR"/>
        </w:rPr>
        <w:t xml:space="preserve"> scientifique et technique, </w:t>
      </w:r>
      <w:r w:rsidR="00120E55" w:rsidRPr="00D94D3C">
        <w:rPr>
          <w:i/>
          <w:iCs/>
          <w:snapToGrid w:val="0"/>
          <w:kern w:val="22"/>
          <w:szCs w:val="22"/>
          <w:lang w:val="fr-FR"/>
        </w:rPr>
        <w:t>invite</w:t>
      </w:r>
      <w:r w:rsidRPr="00D94D3C">
        <w:rPr>
          <w:iCs/>
          <w:snapToGrid w:val="0"/>
          <w:kern w:val="22"/>
          <w:szCs w:val="22"/>
          <w:lang w:val="fr-FR"/>
        </w:rPr>
        <w:t xml:space="preserve"> </w:t>
      </w:r>
      <w:r w:rsidR="00723BB0" w:rsidRPr="00D94D3C">
        <w:rPr>
          <w:iCs/>
          <w:snapToGrid w:val="0"/>
          <w:kern w:val="22"/>
          <w:szCs w:val="22"/>
          <w:lang w:val="fr-FR"/>
        </w:rPr>
        <w:t>l’Organe subsidiaire chargé de fournir des avis scientifique</w:t>
      </w:r>
      <w:r w:rsidR="00E55E44">
        <w:rPr>
          <w:iCs/>
          <w:snapToGrid w:val="0"/>
          <w:kern w:val="22"/>
          <w:szCs w:val="22"/>
          <w:lang w:val="fr-FR"/>
        </w:rPr>
        <w:t>s, techniques et technologiques à examiner ces option</w:t>
      </w:r>
      <w:r w:rsidR="00723BB0" w:rsidRPr="00D94D3C">
        <w:rPr>
          <w:iCs/>
          <w:snapToGrid w:val="0"/>
          <w:kern w:val="22"/>
          <w:szCs w:val="22"/>
          <w:lang w:val="fr-FR"/>
        </w:rPr>
        <w:t>s lors de ses délibérations sur le point 3 de l’ordre du jour provisoire</w:t>
      </w:r>
      <w:r w:rsidR="006A7635">
        <w:rPr>
          <w:rStyle w:val="FootnoteReference"/>
          <w:iCs/>
          <w:snapToGrid w:val="0"/>
          <w:kern w:val="22"/>
          <w:szCs w:val="22"/>
        </w:rPr>
        <w:footnoteReference w:id="5"/>
      </w:r>
      <w:r w:rsidR="00E55E44">
        <w:rPr>
          <w:iCs/>
          <w:snapToGrid w:val="0"/>
          <w:kern w:val="22"/>
          <w:szCs w:val="22"/>
          <w:lang w:val="fr-FR"/>
        </w:rPr>
        <w:t>, portant sur un examen</w:t>
      </w:r>
      <w:r w:rsidR="00723BB0" w:rsidRPr="00D94D3C">
        <w:rPr>
          <w:iCs/>
          <w:snapToGrid w:val="0"/>
          <w:kern w:val="22"/>
          <w:szCs w:val="22"/>
          <w:lang w:val="fr-FR"/>
        </w:rPr>
        <w:t xml:space="preserve"> des progrès accomplis dans </w:t>
      </w:r>
      <w:r w:rsidR="00E55E44">
        <w:rPr>
          <w:iCs/>
          <w:snapToGrid w:val="0"/>
          <w:kern w:val="22"/>
          <w:szCs w:val="22"/>
          <w:lang w:val="fr-FR"/>
        </w:rPr>
        <w:t>la mise en œuvre</w:t>
      </w:r>
      <w:r w:rsidR="00723BB0" w:rsidRPr="00D94D3C">
        <w:rPr>
          <w:iCs/>
          <w:snapToGrid w:val="0"/>
          <w:kern w:val="22"/>
          <w:szCs w:val="22"/>
          <w:lang w:val="fr-FR"/>
        </w:rPr>
        <w:t xml:space="preserve"> de la Convention et de son </w:t>
      </w:r>
      <w:r w:rsidR="003E055D">
        <w:rPr>
          <w:iCs/>
          <w:snapToGrid w:val="0"/>
          <w:kern w:val="22"/>
          <w:szCs w:val="22"/>
          <w:lang w:val="fr-FR"/>
        </w:rPr>
        <w:t>Plan stratégique pour la diversité biologique 2011-2020</w:t>
      </w:r>
      <w:r w:rsidRPr="00D94D3C">
        <w:rPr>
          <w:iCs/>
          <w:snapToGrid w:val="0"/>
          <w:kern w:val="22"/>
          <w:szCs w:val="22"/>
          <w:lang w:val="fr-FR"/>
        </w:rPr>
        <w:t>;</w:t>
      </w:r>
    </w:p>
    <w:p w:rsidR="00612059" w:rsidRPr="00D94D3C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spacing w:val="-2"/>
          <w:kern w:val="22"/>
          <w:szCs w:val="22"/>
          <w:lang w:val="fr-FR"/>
        </w:rPr>
      </w:pPr>
      <w:r w:rsidRPr="00D94D3C">
        <w:rPr>
          <w:iCs/>
          <w:snapToGrid w:val="0"/>
          <w:spacing w:val="-2"/>
          <w:kern w:val="22"/>
          <w:szCs w:val="22"/>
          <w:lang w:val="fr-FR"/>
        </w:rPr>
        <w:lastRenderedPageBreak/>
        <w:t>5.</w:t>
      </w:r>
      <w:r w:rsidRPr="00D94D3C">
        <w:rPr>
          <w:iCs/>
          <w:snapToGrid w:val="0"/>
          <w:spacing w:val="-2"/>
          <w:kern w:val="22"/>
          <w:szCs w:val="22"/>
          <w:lang w:val="fr-FR"/>
        </w:rPr>
        <w:tab/>
      </w:r>
      <w:r w:rsidR="00E55E44">
        <w:rPr>
          <w:i/>
          <w:iCs/>
          <w:snapToGrid w:val="0"/>
          <w:spacing w:val="-2"/>
          <w:kern w:val="22"/>
          <w:szCs w:val="22"/>
          <w:lang w:val="fr-FR"/>
        </w:rPr>
        <w:t>Constate avec préoccupation</w:t>
      </w:r>
      <w:r w:rsidRPr="00D94D3C">
        <w:rPr>
          <w:i/>
          <w:iCs/>
          <w:snapToGrid w:val="0"/>
          <w:spacing w:val="-2"/>
          <w:kern w:val="22"/>
          <w:szCs w:val="22"/>
          <w:lang w:val="fr-FR"/>
        </w:rPr>
        <w:t xml:space="preserve"> </w:t>
      </w:r>
      <w:r w:rsidRPr="00D94D3C">
        <w:rPr>
          <w:iCs/>
          <w:snapToGrid w:val="0"/>
          <w:spacing w:val="-2"/>
          <w:kern w:val="22"/>
          <w:szCs w:val="22"/>
          <w:lang w:val="fr-FR"/>
        </w:rPr>
        <w:t>que les évaluations e</w:t>
      </w:r>
      <w:r w:rsidR="00E55E44">
        <w:rPr>
          <w:iCs/>
          <w:snapToGrid w:val="0"/>
          <w:spacing w:val="-2"/>
          <w:kern w:val="22"/>
          <w:szCs w:val="22"/>
          <w:lang w:val="fr-FR"/>
        </w:rPr>
        <w:t>t l’examen mentionné</w:t>
      </w:r>
      <w:r w:rsidR="00EB02E0" w:rsidRPr="00D94D3C">
        <w:rPr>
          <w:iCs/>
          <w:snapToGrid w:val="0"/>
          <w:spacing w:val="-2"/>
          <w:kern w:val="22"/>
          <w:szCs w:val="22"/>
          <w:lang w:val="fr-FR"/>
        </w:rPr>
        <w:t>s</w:t>
      </w:r>
      <w:r w:rsidR="00E55E44">
        <w:rPr>
          <w:iCs/>
          <w:snapToGrid w:val="0"/>
          <w:spacing w:val="-2"/>
          <w:kern w:val="22"/>
          <w:szCs w:val="22"/>
          <w:lang w:val="fr-FR"/>
        </w:rPr>
        <w:t xml:space="preserve"> aux paragraphes 1 </w:t>
      </w:r>
      <w:r w:rsidRPr="00D94D3C">
        <w:rPr>
          <w:iCs/>
          <w:snapToGrid w:val="0"/>
          <w:spacing w:val="-2"/>
          <w:kern w:val="22"/>
          <w:szCs w:val="22"/>
          <w:lang w:val="fr-FR"/>
        </w:rPr>
        <w:t>et 2 ci-dessus concluent que:</w:t>
      </w:r>
    </w:p>
    <w:p w:rsidR="00612059" w:rsidRPr="001724BB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D94D3C">
        <w:rPr>
          <w:iCs/>
          <w:snapToGrid w:val="0"/>
          <w:kern w:val="22"/>
          <w:szCs w:val="22"/>
          <w:lang w:val="fr-FR"/>
        </w:rPr>
        <w:t>a)</w:t>
      </w:r>
      <w:r w:rsidRPr="00D94D3C">
        <w:rPr>
          <w:iCs/>
          <w:snapToGrid w:val="0"/>
          <w:kern w:val="22"/>
          <w:szCs w:val="22"/>
          <w:lang w:val="fr-FR"/>
        </w:rPr>
        <w:tab/>
        <w:t>Les progr</w:t>
      </w:r>
      <w:r w:rsidR="00EB02E0" w:rsidRPr="00D94D3C">
        <w:rPr>
          <w:iCs/>
          <w:snapToGrid w:val="0"/>
          <w:kern w:val="22"/>
          <w:szCs w:val="22"/>
          <w:lang w:val="fr-FR"/>
        </w:rPr>
        <w:t>ès accomplis demeuren</w:t>
      </w:r>
      <w:r w:rsidRPr="00D94D3C">
        <w:rPr>
          <w:iCs/>
          <w:snapToGrid w:val="0"/>
          <w:kern w:val="22"/>
          <w:szCs w:val="22"/>
          <w:lang w:val="fr-FR"/>
        </w:rPr>
        <w:t xml:space="preserve">t insuffisants pour </w:t>
      </w:r>
      <w:r w:rsidR="00EB02E0" w:rsidRPr="00D94D3C">
        <w:rPr>
          <w:iCs/>
          <w:snapToGrid w:val="0"/>
          <w:kern w:val="22"/>
          <w:szCs w:val="22"/>
          <w:lang w:val="fr-FR"/>
        </w:rPr>
        <w:t xml:space="preserve">pouvoir </w:t>
      </w:r>
      <w:r w:rsidRPr="00D94D3C">
        <w:rPr>
          <w:iCs/>
          <w:snapToGrid w:val="0"/>
          <w:kern w:val="22"/>
          <w:szCs w:val="22"/>
          <w:lang w:val="fr-FR"/>
        </w:rPr>
        <w:t xml:space="preserve">atteindre les Objectifs d’Aichi </w:t>
      </w:r>
      <w:r w:rsidR="00E55E44">
        <w:rPr>
          <w:snapToGrid w:val="0"/>
          <w:kern w:val="22"/>
          <w:szCs w:val="22"/>
          <w:lang w:val="fr-FR"/>
        </w:rPr>
        <w:t>pour la biodiversité</w:t>
      </w:r>
      <w:r>
        <w:rPr>
          <w:iCs/>
          <w:snapToGrid w:val="0"/>
          <w:kern w:val="22"/>
          <w:szCs w:val="22"/>
          <w:lang w:val="fr-FR"/>
        </w:rPr>
        <w:t xml:space="preserve"> et les éléments correspondants</w:t>
      </w:r>
      <w:r w:rsidRPr="001724BB">
        <w:rPr>
          <w:iCs/>
          <w:snapToGrid w:val="0"/>
          <w:kern w:val="22"/>
          <w:szCs w:val="22"/>
          <w:lang w:val="fr-FR"/>
        </w:rPr>
        <w:t xml:space="preserve"> </w:t>
      </w:r>
      <w:r>
        <w:rPr>
          <w:iCs/>
          <w:snapToGrid w:val="0"/>
          <w:kern w:val="22"/>
          <w:szCs w:val="22"/>
          <w:lang w:val="fr-FR"/>
        </w:rPr>
        <w:t>des</w:t>
      </w:r>
      <w:r w:rsidRPr="001724BB">
        <w:rPr>
          <w:iCs/>
          <w:snapToGrid w:val="0"/>
          <w:kern w:val="22"/>
          <w:szCs w:val="22"/>
          <w:lang w:val="fr-FR"/>
        </w:rPr>
        <w:t xml:space="preserve"> </w:t>
      </w:r>
      <w:r>
        <w:rPr>
          <w:iCs/>
          <w:snapToGrid w:val="0"/>
          <w:kern w:val="22"/>
          <w:szCs w:val="22"/>
          <w:lang w:val="fr-FR"/>
        </w:rPr>
        <w:t>Objectifs de développement durable</w:t>
      </w:r>
      <w:bookmarkStart w:id="1" w:name="_Ref518417920"/>
      <w:r>
        <w:rPr>
          <w:rStyle w:val="FootnoteReference"/>
          <w:iCs/>
          <w:snapToGrid w:val="0"/>
          <w:kern w:val="22"/>
          <w:szCs w:val="22"/>
        </w:rPr>
        <w:footnoteReference w:id="6"/>
      </w:r>
      <w:bookmarkEnd w:id="1"/>
      <w:r>
        <w:rPr>
          <w:iCs/>
          <w:snapToGrid w:val="0"/>
          <w:kern w:val="22"/>
          <w:szCs w:val="22"/>
          <w:lang w:val="fr-FR"/>
        </w:rPr>
        <w:t>;</w:t>
      </w:r>
    </w:p>
    <w:p w:rsidR="00074959" w:rsidRPr="00074959" w:rsidRDefault="00612059" w:rsidP="00E55E44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240"/>
        <w:ind w:left="0"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1724BB">
        <w:rPr>
          <w:iCs/>
          <w:snapToGrid w:val="0"/>
          <w:kern w:val="22"/>
          <w:szCs w:val="22"/>
          <w:lang w:val="fr-FR"/>
        </w:rPr>
        <w:t>b)</w:t>
      </w:r>
      <w:r w:rsidRPr="001724BB">
        <w:rPr>
          <w:iCs/>
          <w:snapToGrid w:val="0"/>
          <w:kern w:val="22"/>
          <w:szCs w:val="22"/>
          <w:lang w:val="fr-FR"/>
        </w:rPr>
        <w:tab/>
        <w:t>Il subsiste des lacunes dans les informatio</w:t>
      </w:r>
      <w:r>
        <w:rPr>
          <w:iCs/>
          <w:snapToGrid w:val="0"/>
          <w:kern w:val="22"/>
          <w:szCs w:val="22"/>
          <w:lang w:val="fr-FR"/>
        </w:rPr>
        <w:t>ns</w:t>
      </w:r>
      <w:r w:rsidR="00EB02E0">
        <w:rPr>
          <w:iCs/>
          <w:snapToGrid w:val="0"/>
          <w:kern w:val="22"/>
          <w:szCs w:val="22"/>
          <w:lang w:val="fr-FR"/>
        </w:rPr>
        <w:t xml:space="preserve"> disponibles</w:t>
      </w:r>
      <w:r w:rsidRPr="001724BB">
        <w:rPr>
          <w:iCs/>
          <w:snapToGrid w:val="0"/>
          <w:kern w:val="22"/>
          <w:szCs w:val="22"/>
          <w:lang w:val="fr-FR"/>
        </w:rPr>
        <w:t xml:space="preserve">, </w:t>
      </w:r>
      <w:r>
        <w:rPr>
          <w:iCs/>
          <w:snapToGrid w:val="0"/>
          <w:kern w:val="22"/>
          <w:szCs w:val="22"/>
          <w:lang w:val="fr-FR"/>
        </w:rPr>
        <w:t>notamment en ce qui concerne l’intégration des questions socioéconomiques</w:t>
      </w:r>
      <w:r w:rsidRPr="001724BB">
        <w:rPr>
          <w:iCs/>
          <w:snapToGrid w:val="0"/>
          <w:kern w:val="22"/>
          <w:szCs w:val="22"/>
          <w:lang w:val="fr-FR"/>
        </w:rPr>
        <w:t xml:space="preserve"> et </w:t>
      </w:r>
      <w:r w:rsidR="00EB02E0">
        <w:rPr>
          <w:iCs/>
          <w:snapToGrid w:val="0"/>
          <w:kern w:val="22"/>
          <w:szCs w:val="22"/>
          <w:lang w:val="fr-FR"/>
        </w:rPr>
        <w:t>d</w:t>
      </w:r>
      <w:r>
        <w:rPr>
          <w:iCs/>
          <w:snapToGrid w:val="0"/>
          <w:kern w:val="22"/>
          <w:szCs w:val="22"/>
          <w:lang w:val="fr-FR"/>
        </w:rPr>
        <w:t>es connaissances autochtones et locale</w:t>
      </w:r>
      <w:r w:rsidRPr="001724BB">
        <w:rPr>
          <w:iCs/>
          <w:snapToGrid w:val="0"/>
          <w:kern w:val="22"/>
          <w:szCs w:val="22"/>
          <w:lang w:val="fr-FR"/>
        </w:rPr>
        <w:t>s;</w:t>
      </w:r>
    </w:p>
    <w:p w:rsidR="00074959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spacing w:val="-2"/>
          <w:kern w:val="22"/>
          <w:szCs w:val="22"/>
          <w:lang w:val="fr-FR"/>
        </w:rPr>
      </w:pPr>
      <w:r w:rsidRPr="001724BB">
        <w:rPr>
          <w:iCs/>
          <w:snapToGrid w:val="0"/>
          <w:spacing w:val="-2"/>
          <w:kern w:val="22"/>
          <w:szCs w:val="22"/>
          <w:lang w:val="fr-FR"/>
        </w:rPr>
        <w:t>6.</w:t>
      </w:r>
      <w:r w:rsidRPr="001724BB">
        <w:rPr>
          <w:iCs/>
          <w:snapToGrid w:val="0"/>
          <w:spacing w:val="-2"/>
          <w:kern w:val="22"/>
          <w:szCs w:val="22"/>
          <w:lang w:val="fr-FR"/>
        </w:rPr>
        <w:tab/>
      </w:r>
      <w:r w:rsidR="00074959" w:rsidRPr="001724BB">
        <w:rPr>
          <w:i/>
          <w:iCs/>
          <w:snapToGrid w:val="0"/>
          <w:kern w:val="22"/>
          <w:szCs w:val="22"/>
          <w:lang w:val="fr-FR"/>
        </w:rPr>
        <w:t>Encourage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 les Parties à utiliser les conclusions des évaluations </w:t>
      </w:r>
      <w:r w:rsidR="00074959">
        <w:rPr>
          <w:iCs/>
          <w:snapToGrid w:val="0"/>
          <w:kern w:val="22"/>
          <w:szCs w:val="22"/>
          <w:lang w:val="fr-FR"/>
        </w:rPr>
        <w:t>de la</w:t>
      </w:r>
      <w:r w:rsidR="00074959" w:rsidRPr="001724BB">
        <w:rPr>
          <w:snapToGrid w:val="0"/>
          <w:kern w:val="22"/>
          <w:szCs w:val="22"/>
          <w:lang w:val="fr-FR"/>
        </w:rPr>
        <w:t xml:space="preserve"> Plateforme intergouvernementale scientifique et politique </w:t>
      </w:r>
      <w:r w:rsidR="00074959">
        <w:rPr>
          <w:snapToGrid w:val="0"/>
          <w:kern w:val="22"/>
          <w:szCs w:val="22"/>
          <w:lang w:val="fr-FR"/>
        </w:rPr>
        <w:t>sur la biodiversité et les services écosystémiques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, </w:t>
      </w:r>
      <w:r w:rsidR="00074959">
        <w:rPr>
          <w:iCs/>
          <w:snapToGrid w:val="0"/>
          <w:kern w:val="22"/>
          <w:szCs w:val="22"/>
          <w:lang w:val="fr-FR"/>
        </w:rPr>
        <w:t xml:space="preserve">les </w:t>
      </w:r>
      <w:r w:rsidR="00074959" w:rsidRPr="001724BB">
        <w:rPr>
          <w:iCs/>
          <w:snapToGrid w:val="0"/>
          <w:kern w:val="22"/>
          <w:szCs w:val="22"/>
          <w:lang w:val="fr-FR"/>
        </w:rPr>
        <w:t>inform</w:t>
      </w:r>
      <w:r w:rsidR="00200CF6">
        <w:rPr>
          <w:iCs/>
          <w:snapToGrid w:val="0"/>
          <w:kern w:val="22"/>
          <w:szCs w:val="22"/>
          <w:lang w:val="fr-FR"/>
        </w:rPr>
        <w:t>ations scientifiques actualisées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 </w:t>
      </w:r>
      <w:r w:rsidR="00074959">
        <w:rPr>
          <w:iCs/>
          <w:snapToGrid w:val="0"/>
          <w:kern w:val="22"/>
          <w:szCs w:val="22"/>
          <w:lang w:val="fr-FR"/>
        </w:rPr>
        <w:t xml:space="preserve">et les 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indicateurs supplémentaires </w:t>
      </w:r>
      <w:r w:rsidR="00074959">
        <w:rPr>
          <w:iCs/>
          <w:snapToGrid w:val="0"/>
          <w:kern w:val="22"/>
          <w:szCs w:val="22"/>
          <w:lang w:val="fr-FR"/>
        </w:rPr>
        <w:t>susmentionnés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, </w:t>
      </w:r>
      <w:r w:rsidR="00074959">
        <w:rPr>
          <w:iCs/>
          <w:snapToGrid w:val="0"/>
          <w:kern w:val="22"/>
          <w:szCs w:val="22"/>
          <w:lang w:val="fr-FR"/>
        </w:rPr>
        <w:t>selon qu’il convient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, </w:t>
      </w:r>
      <w:r w:rsidR="00200CF6">
        <w:rPr>
          <w:iCs/>
          <w:snapToGrid w:val="0"/>
          <w:kern w:val="22"/>
          <w:szCs w:val="22"/>
          <w:lang w:val="fr-FR"/>
        </w:rPr>
        <w:t xml:space="preserve">conformément aux circonstances qui prévalent dans les pays, </w:t>
      </w:r>
      <w:r w:rsidR="00074959">
        <w:rPr>
          <w:iCs/>
          <w:snapToGrid w:val="0"/>
          <w:kern w:val="22"/>
          <w:szCs w:val="22"/>
          <w:lang w:val="fr-FR"/>
        </w:rPr>
        <w:t>lors de l’établissement de leurs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 </w:t>
      </w:r>
      <w:r w:rsidR="00074959">
        <w:rPr>
          <w:iCs/>
          <w:snapToGrid w:val="0"/>
          <w:kern w:val="22"/>
          <w:szCs w:val="22"/>
          <w:lang w:val="fr-FR"/>
        </w:rPr>
        <w:t>sixièmes rapports nationaux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, </w:t>
      </w:r>
      <w:r w:rsidR="00074959">
        <w:rPr>
          <w:iCs/>
          <w:snapToGrid w:val="0"/>
          <w:kern w:val="22"/>
          <w:szCs w:val="22"/>
          <w:lang w:val="fr-FR"/>
        </w:rPr>
        <w:t xml:space="preserve">entre </w:t>
      </w:r>
      <w:r w:rsidR="00074959" w:rsidRPr="001724BB">
        <w:rPr>
          <w:iCs/>
          <w:snapToGrid w:val="0"/>
          <w:kern w:val="22"/>
          <w:szCs w:val="22"/>
          <w:lang w:val="fr-FR"/>
        </w:rPr>
        <w:t xml:space="preserve">autres </w:t>
      </w:r>
      <w:r w:rsidR="00074959">
        <w:rPr>
          <w:iCs/>
          <w:snapToGrid w:val="0"/>
          <w:kern w:val="22"/>
          <w:szCs w:val="22"/>
          <w:lang w:val="fr-FR"/>
        </w:rPr>
        <w:t>choses</w:t>
      </w:r>
      <w:r w:rsidR="00E55E44">
        <w:rPr>
          <w:iCs/>
          <w:snapToGrid w:val="0"/>
          <w:kern w:val="22"/>
          <w:szCs w:val="22"/>
          <w:lang w:val="fr-FR"/>
        </w:rPr>
        <w:t>;</w:t>
      </w:r>
    </w:p>
    <w:p w:rsidR="00612059" w:rsidRDefault="00200CF6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spacing w:val="-2"/>
          <w:kern w:val="22"/>
          <w:szCs w:val="22"/>
          <w:lang w:val="fr-FR"/>
        </w:rPr>
      </w:pPr>
      <w:r>
        <w:rPr>
          <w:iCs/>
          <w:snapToGrid w:val="0"/>
          <w:spacing w:val="-2"/>
          <w:kern w:val="22"/>
          <w:szCs w:val="22"/>
          <w:lang w:val="fr-FR"/>
        </w:rPr>
        <w:t>7.</w:t>
      </w:r>
      <w:r>
        <w:rPr>
          <w:iCs/>
          <w:snapToGrid w:val="0"/>
          <w:spacing w:val="-2"/>
          <w:kern w:val="22"/>
          <w:szCs w:val="22"/>
          <w:lang w:val="fr-FR"/>
        </w:rPr>
        <w:tab/>
      </w:r>
      <w:r w:rsidR="00612059" w:rsidRPr="001724BB">
        <w:rPr>
          <w:i/>
          <w:iCs/>
          <w:snapToGrid w:val="0"/>
          <w:spacing w:val="-2"/>
          <w:kern w:val="22"/>
          <w:szCs w:val="22"/>
          <w:lang w:val="fr-FR"/>
        </w:rPr>
        <w:t>Invite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612059">
        <w:rPr>
          <w:iCs/>
          <w:snapToGrid w:val="0"/>
          <w:spacing w:val="-2"/>
          <w:kern w:val="22"/>
          <w:szCs w:val="22"/>
          <w:lang w:val="fr-FR"/>
        </w:rPr>
        <w:t>le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Secrétaire exécutif </w:t>
      </w:r>
      <w:r w:rsidR="00612059">
        <w:rPr>
          <w:iCs/>
          <w:snapToGrid w:val="0"/>
          <w:spacing w:val="-2"/>
          <w:kern w:val="22"/>
          <w:szCs w:val="22"/>
          <w:lang w:val="fr-FR"/>
        </w:rPr>
        <w:t>de la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612059" w:rsidRPr="001724BB">
        <w:rPr>
          <w:snapToGrid w:val="0"/>
          <w:spacing w:val="-2"/>
          <w:kern w:val="22"/>
          <w:szCs w:val="22"/>
          <w:lang w:val="fr-FR"/>
        </w:rPr>
        <w:t>Plateforme intergouvernementale scientifique et politique sur la biodiversité et les services écosystémiques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, </w:t>
      </w:r>
      <w:r w:rsidR="00612059">
        <w:rPr>
          <w:iCs/>
          <w:snapToGrid w:val="0"/>
          <w:spacing w:val="-2"/>
          <w:kern w:val="22"/>
          <w:szCs w:val="22"/>
          <w:lang w:val="fr-FR"/>
        </w:rPr>
        <w:t>en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collaboration </w:t>
      </w:r>
      <w:r w:rsidR="00612059">
        <w:rPr>
          <w:iCs/>
          <w:snapToGrid w:val="0"/>
          <w:spacing w:val="-2"/>
          <w:kern w:val="22"/>
          <w:szCs w:val="22"/>
          <w:lang w:val="fr-FR"/>
        </w:rPr>
        <w:t>avec les coprésidents et les auteur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>s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 xml:space="preserve"> des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évaluations</w:t>
      </w:r>
      <w:r w:rsidR="00612059">
        <w:rPr>
          <w:iCs/>
          <w:snapToGrid w:val="0"/>
          <w:spacing w:val="-2"/>
          <w:kern w:val="22"/>
          <w:szCs w:val="22"/>
          <w:lang w:val="fr-FR"/>
        </w:rPr>
        <w:t xml:space="preserve"> régionales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>, selon qu’il convient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, à mettre à la disposition de la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Conférence des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Parties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,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à sa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quatorzième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réunion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 xml:space="preserve">, des 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>information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9C6E8F">
        <w:rPr>
          <w:iCs/>
          <w:snapToGrid w:val="0"/>
          <w:spacing w:val="-2"/>
          <w:kern w:val="22"/>
          <w:szCs w:val="22"/>
          <w:lang w:val="fr-FR"/>
        </w:rPr>
        <w:t xml:space="preserve">concernant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l’analyse interrégionale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des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spacing w:val="-2"/>
          <w:kern w:val="22"/>
          <w:szCs w:val="22"/>
          <w:lang w:val="fr-FR"/>
        </w:rPr>
        <w:t>évaluations régionales</w:t>
      </w:r>
      <w:r w:rsidR="00612059" w:rsidRPr="001724BB">
        <w:rPr>
          <w:iCs/>
          <w:snapToGrid w:val="0"/>
          <w:spacing w:val="-2"/>
          <w:kern w:val="22"/>
          <w:szCs w:val="22"/>
          <w:lang w:val="fr-FR"/>
        </w:rPr>
        <w:t xml:space="preserve"> sur la biodiversité et les services écosystémiques;</w:t>
      </w:r>
    </w:p>
    <w:p w:rsidR="00200CF6" w:rsidRPr="001724BB" w:rsidRDefault="00200CF6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Cs/>
          <w:snapToGrid w:val="0"/>
          <w:spacing w:val="-2"/>
          <w:kern w:val="22"/>
          <w:szCs w:val="22"/>
          <w:lang w:val="fr-FR"/>
        </w:rPr>
      </w:pPr>
      <w:r>
        <w:rPr>
          <w:iCs/>
          <w:snapToGrid w:val="0"/>
          <w:spacing w:val="-2"/>
          <w:kern w:val="22"/>
          <w:szCs w:val="22"/>
          <w:lang w:val="fr-FR"/>
        </w:rPr>
        <w:t>8.</w:t>
      </w:r>
      <w:r>
        <w:rPr>
          <w:iCs/>
          <w:snapToGrid w:val="0"/>
          <w:spacing w:val="-2"/>
          <w:kern w:val="22"/>
          <w:szCs w:val="22"/>
          <w:lang w:val="fr-FR"/>
        </w:rPr>
        <w:tab/>
      </w:r>
      <w:r w:rsidR="00C075B8">
        <w:rPr>
          <w:i/>
          <w:kern w:val="22"/>
          <w:lang w:val="fr-FR"/>
        </w:rPr>
        <w:t>Demande</w:t>
      </w:r>
      <w:r w:rsidR="00C075B8" w:rsidRPr="0018026F">
        <w:rPr>
          <w:i/>
          <w:kern w:val="22"/>
          <w:lang w:val="fr-FR"/>
        </w:rPr>
        <w:t xml:space="preserve"> </w:t>
      </w:r>
      <w:r w:rsidR="00C075B8">
        <w:rPr>
          <w:iCs/>
          <w:kern w:val="22"/>
          <w:lang w:val="fr-FR"/>
        </w:rPr>
        <w:t>à la</w:t>
      </w:r>
      <w:r w:rsidR="00C075B8" w:rsidRPr="0018026F">
        <w:rPr>
          <w:iCs/>
          <w:kern w:val="22"/>
          <w:lang w:val="fr-FR"/>
        </w:rPr>
        <w:t xml:space="preserve"> Secrétaire exécutive</w:t>
      </w:r>
      <w:r w:rsidR="00C075B8">
        <w:rPr>
          <w:iCs/>
          <w:kern w:val="22"/>
          <w:lang w:val="fr-FR"/>
        </w:rPr>
        <w:t xml:space="preserve"> d’examiner les</w:t>
      </w:r>
      <w:r w:rsidR="00C075B8" w:rsidRPr="0018026F">
        <w:rPr>
          <w:iCs/>
          <w:kern w:val="22"/>
          <w:lang w:val="fr-FR"/>
        </w:rPr>
        <w:t xml:space="preserve"> évaluations régionales</w:t>
      </w:r>
      <w:r w:rsidR="00C075B8">
        <w:rPr>
          <w:iCs/>
          <w:kern w:val="22"/>
          <w:lang w:val="fr-FR"/>
        </w:rPr>
        <w:t xml:space="preserve"> sur la</w:t>
      </w:r>
      <w:r w:rsidR="00C075B8" w:rsidRPr="0018026F">
        <w:rPr>
          <w:iCs/>
          <w:kern w:val="22"/>
          <w:lang w:val="fr-FR"/>
        </w:rPr>
        <w:t xml:space="preserve"> diversité biologique et </w:t>
      </w:r>
      <w:r w:rsidR="00C075B8">
        <w:rPr>
          <w:iCs/>
          <w:kern w:val="22"/>
          <w:lang w:val="fr-FR"/>
        </w:rPr>
        <w:t xml:space="preserve">les </w:t>
      </w:r>
      <w:r w:rsidR="00C075B8" w:rsidRPr="0018026F">
        <w:rPr>
          <w:iCs/>
          <w:kern w:val="22"/>
          <w:lang w:val="fr-FR"/>
        </w:rPr>
        <w:t xml:space="preserve">services écosystémiques </w:t>
      </w:r>
      <w:r w:rsidR="00C075B8">
        <w:rPr>
          <w:iCs/>
          <w:kern w:val="22"/>
          <w:lang w:val="fr-FR"/>
        </w:rPr>
        <w:t>pour l’Afrique, les Amériques, l’Asie et Pacifique, et l’Europe et Asie centrale</w:t>
      </w:r>
      <w:r w:rsidR="00C075B8" w:rsidRPr="0018026F">
        <w:rPr>
          <w:iCs/>
          <w:kern w:val="22"/>
          <w:lang w:val="fr-FR"/>
        </w:rPr>
        <w:t xml:space="preserve"> et </w:t>
      </w:r>
      <w:r w:rsidR="005E1A2C">
        <w:rPr>
          <w:iCs/>
          <w:kern w:val="22"/>
          <w:lang w:val="fr-FR"/>
        </w:rPr>
        <w:t>l’É</w:t>
      </w:r>
      <w:r w:rsidR="00C075B8">
        <w:rPr>
          <w:iCs/>
          <w:kern w:val="22"/>
          <w:lang w:val="fr-FR"/>
        </w:rPr>
        <w:t>valuation thématique sur</w:t>
      </w:r>
      <w:r w:rsidR="00C075B8" w:rsidRPr="0018026F">
        <w:rPr>
          <w:iCs/>
          <w:kern w:val="22"/>
          <w:lang w:val="fr-FR"/>
        </w:rPr>
        <w:t xml:space="preserve"> </w:t>
      </w:r>
      <w:r w:rsidR="00C075B8">
        <w:rPr>
          <w:iCs/>
          <w:kern w:val="22"/>
          <w:lang w:val="fr-FR"/>
        </w:rPr>
        <w:t xml:space="preserve">la dégradation </w:t>
      </w:r>
      <w:r w:rsidR="005E1A2C">
        <w:rPr>
          <w:iCs/>
          <w:kern w:val="22"/>
          <w:lang w:val="fr-FR"/>
        </w:rPr>
        <w:t xml:space="preserve">et la restauration </w:t>
      </w:r>
      <w:r w:rsidR="00C075B8">
        <w:rPr>
          <w:iCs/>
          <w:kern w:val="22"/>
          <w:lang w:val="fr-FR"/>
        </w:rPr>
        <w:t>des terres</w:t>
      </w:r>
      <w:r w:rsidR="00C075B8" w:rsidRPr="0018026F">
        <w:rPr>
          <w:iCs/>
          <w:kern w:val="22"/>
          <w:lang w:val="fr-FR"/>
        </w:rPr>
        <w:t xml:space="preserve"> </w:t>
      </w:r>
      <w:r w:rsidR="00C075B8">
        <w:rPr>
          <w:iCs/>
          <w:kern w:val="22"/>
          <w:lang w:val="fr-FR"/>
        </w:rPr>
        <w:t>de la</w:t>
      </w:r>
      <w:r w:rsidR="00C075B8" w:rsidRPr="0018026F">
        <w:rPr>
          <w:iCs/>
          <w:kern w:val="22"/>
          <w:lang w:val="fr-FR"/>
        </w:rPr>
        <w:t xml:space="preserve"> </w:t>
      </w:r>
      <w:r w:rsidR="00C075B8">
        <w:rPr>
          <w:rFonts w:asciiTheme="majorBidi" w:hAnsiTheme="majorBidi" w:cstheme="majorBidi"/>
          <w:kern w:val="22"/>
          <w:szCs w:val="22"/>
          <w:lang w:val="fr-FR"/>
        </w:rPr>
        <w:t xml:space="preserve">Plateforme intergouvernementale scientifique et politique sur la biodiversité </w:t>
      </w:r>
      <w:r w:rsidR="00C075B8" w:rsidRPr="0018026F">
        <w:rPr>
          <w:rFonts w:asciiTheme="majorBidi" w:hAnsiTheme="majorBidi" w:cstheme="majorBidi"/>
          <w:kern w:val="22"/>
          <w:szCs w:val="22"/>
          <w:lang w:val="fr-FR"/>
        </w:rPr>
        <w:t xml:space="preserve">et </w:t>
      </w:r>
      <w:r w:rsidR="00C075B8">
        <w:rPr>
          <w:rFonts w:asciiTheme="majorBidi" w:hAnsiTheme="majorBidi" w:cstheme="majorBidi"/>
          <w:kern w:val="22"/>
          <w:szCs w:val="22"/>
          <w:lang w:val="fr-FR"/>
        </w:rPr>
        <w:t>les s</w:t>
      </w:r>
      <w:r w:rsidR="00C075B8" w:rsidRPr="0018026F">
        <w:rPr>
          <w:rFonts w:asciiTheme="majorBidi" w:hAnsiTheme="majorBidi" w:cstheme="majorBidi"/>
          <w:kern w:val="22"/>
          <w:szCs w:val="22"/>
          <w:lang w:val="fr-FR"/>
        </w:rPr>
        <w:t>ervices écosystémiques</w:t>
      </w:r>
      <w:r w:rsidR="00C075B8">
        <w:rPr>
          <w:rFonts w:asciiTheme="majorBidi" w:hAnsiTheme="majorBidi" w:cstheme="majorBidi"/>
          <w:kern w:val="22"/>
          <w:szCs w:val="22"/>
          <w:lang w:val="fr-FR"/>
        </w:rPr>
        <w:t xml:space="preserve"> et d’autres informations pertinentes,</w:t>
      </w:r>
      <w:r w:rsidR="00C075B8" w:rsidRPr="0018026F">
        <w:rPr>
          <w:iCs/>
          <w:kern w:val="22"/>
          <w:lang w:val="fr-FR"/>
        </w:rPr>
        <w:t xml:space="preserve"> </w:t>
      </w:r>
      <w:r w:rsidR="00E55E44">
        <w:rPr>
          <w:iCs/>
          <w:kern w:val="22"/>
          <w:lang w:val="fr-FR"/>
        </w:rPr>
        <w:t>telles que</w:t>
      </w:r>
      <w:r w:rsidR="00C075B8">
        <w:rPr>
          <w:iCs/>
          <w:kern w:val="22"/>
          <w:lang w:val="fr-FR"/>
        </w:rPr>
        <w:t xml:space="preserve"> l’</w:t>
      </w:r>
      <w:r w:rsidR="00C075B8" w:rsidRPr="0018026F">
        <w:rPr>
          <w:iCs/>
          <w:kern w:val="22"/>
          <w:lang w:val="fr-FR"/>
        </w:rPr>
        <w:t>évaluation scientifique actualisée</w:t>
      </w:r>
      <w:r w:rsidR="00C075B8">
        <w:rPr>
          <w:iCs/>
          <w:kern w:val="22"/>
          <w:lang w:val="fr-FR"/>
        </w:rPr>
        <w:t xml:space="preserve"> sur l</w:t>
      </w:r>
      <w:r w:rsidR="00C075B8" w:rsidRPr="0018026F">
        <w:rPr>
          <w:iCs/>
          <w:kern w:val="22"/>
          <w:lang w:val="fr-FR"/>
        </w:rPr>
        <w:t xml:space="preserve">es progrès </w:t>
      </w:r>
      <w:r w:rsidR="00C075B8">
        <w:rPr>
          <w:iCs/>
          <w:kern w:val="22"/>
          <w:lang w:val="fr-FR"/>
        </w:rPr>
        <w:t>accomplis dans la réalisation des</w:t>
      </w:r>
      <w:r w:rsidR="00C075B8" w:rsidRPr="0018026F">
        <w:rPr>
          <w:iCs/>
          <w:kern w:val="22"/>
          <w:lang w:val="fr-FR"/>
        </w:rPr>
        <w:t xml:space="preserve"> Objectifs d’Aichi </w:t>
      </w:r>
      <w:r w:rsidR="00E55E44">
        <w:rPr>
          <w:snapToGrid w:val="0"/>
          <w:kern w:val="22"/>
          <w:szCs w:val="22"/>
          <w:lang w:val="fr-FR"/>
        </w:rPr>
        <w:t xml:space="preserve">pour </w:t>
      </w:r>
      <w:r w:rsidR="00713B61">
        <w:rPr>
          <w:snapToGrid w:val="0"/>
          <w:kern w:val="22"/>
          <w:szCs w:val="22"/>
          <w:lang w:val="fr-FR"/>
        </w:rPr>
        <w:t xml:space="preserve">la </w:t>
      </w:r>
      <w:r w:rsidR="00E55E44">
        <w:rPr>
          <w:snapToGrid w:val="0"/>
          <w:kern w:val="22"/>
          <w:szCs w:val="22"/>
          <w:lang w:val="fr-FR"/>
        </w:rPr>
        <w:t>biodiversité</w:t>
      </w:r>
      <w:r w:rsidR="00C075B8">
        <w:rPr>
          <w:iCs/>
          <w:kern w:val="22"/>
          <w:lang w:val="fr-FR"/>
        </w:rPr>
        <w:t>, lors de la préparation de la documentation concernant le</w:t>
      </w:r>
      <w:r w:rsidR="00C075B8" w:rsidRPr="0018026F">
        <w:rPr>
          <w:iCs/>
          <w:kern w:val="22"/>
          <w:lang w:val="fr-FR"/>
        </w:rPr>
        <w:t xml:space="preserve"> </w:t>
      </w:r>
      <w:r w:rsidR="003E055D">
        <w:rPr>
          <w:iCs/>
          <w:kern w:val="22"/>
          <w:lang w:val="fr-FR"/>
        </w:rPr>
        <w:t>cadre mondial de la biodiversité pour l’après-</w:t>
      </w:r>
      <w:r w:rsidR="00C075B8">
        <w:rPr>
          <w:iCs/>
          <w:kern w:val="22"/>
          <w:lang w:val="fr-FR"/>
        </w:rPr>
        <w:t>2020 et la cinquième édition</w:t>
      </w:r>
      <w:r w:rsidR="00C075B8" w:rsidRPr="0018026F">
        <w:rPr>
          <w:iCs/>
          <w:kern w:val="22"/>
          <w:lang w:val="fr-FR"/>
        </w:rPr>
        <w:t xml:space="preserve"> </w:t>
      </w:r>
      <w:r w:rsidR="00C075B8">
        <w:rPr>
          <w:iCs/>
          <w:kern w:val="22"/>
          <w:lang w:val="fr-FR"/>
        </w:rPr>
        <w:t>des Per</w:t>
      </w:r>
      <w:r w:rsidR="00C075B8" w:rsidRPr="0018026F">
        <w:rPr>
          <w:i/>
          <w:iCs/>
          <w:kern w:val="22"/>
          <w:lang w:val="fr-FR"/>
        </w:rPr>
        <w:t>spectives mondiales de la diversité biologique</w:t>
      </w:r>
      <w:r w:rsidR="00C075B8" w:rsidRPr="0018026F">
        <w:rPr>
          <w:iCs/>
          <w:kern w:val="22"/>
          <w:lang w:val="fr-FR"/>
        </w:rPr>
        <w:t>;</w:t>
      </w:r>
    </w:p>
    <w:p w:rsidR="00612059" w:rsidRPr="00152698" w:rsidRDefault="006A7635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left="0" w:firstLine="720"/>
        <w:contextualSpacing w:val="0"/>
        <w:rPr>
          <w:i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szCs w:val="22"/>
          <w:lang w:val="fr-FR"/>
        </w:rPr>
        <w:t>9</w:t>
      </w:r>
      <w:r w:rsidR="00612059" w:rsidRPr="00152698">
        <w:rPr>
          <w:iCs/>
          <w:snapToGrid w:val="0"/>
          <w:kern w:val="22"/>
          <w:szCs w:val="22"/>
          <w:lang w:val="fr-FR"/>
        </w:rPr>
        <w:t>.</w:t>
      </w:r>
      <w:r w:rsidR="00152698" w:rsidRPr="00152698">
        <w:rPr>
          <w:i/>
          <w:iCs/>
          <w:snapToGrid w:val="0"/>
          <w:kern w:val="22"/>
          <w:szCs w:val="22"/>
          <w:lang w:val="fr-FR"/>
        </w:rPr>
        <w:tab/>
        <w:t>Recommande</w:t>
      </w:r>
      <w:r w:rsidR="00152698" w:rsidRPr="00152698">
        <w:rPr>
          <w:snapToGrid w:val="0"/>
          <w:kern w:val="22"/>
          <w:szCs w:val="22"/>
          <w:lang w:val="fr-FR"/>
        </w:rPr>
        <w:t xml:space="preserve"> que la</w:t>
      </w:r>
      <w:r w:rsidR="00612059" w:rsidRPr="00152698">
        <w:rPr>
          <w:snapToGrid w:val="0"/>
          <w:kern w:val="22"/>
          <w:szCs w:val="22"/>
          <w:lang w:val="fr-FR"/>
        </w:rPr>
        <w:t xml:space="preserve"> </w:t>
      </w:r>
      <w:r w:rsidR="00152698" w:rsidRPr="00152698">
        <w:rPr>
          <w:snapToGrid w:val="0"/>
          <w:kern w:val="22"/>
          <w:szCs w:val="22"/>
          <w:lang w:val="fr-FR"/>
        </w:rPr>
        <w:t>Conférence des</w:t>
      </w:r>
      <w:r w:rsidR="00612059" w:rsidRPr="00152698">
        <w:rPr>
          <w:snapToGrid w:val="0"/>
          <w:kern w:val="22"/>
          <w:szCs w:val="22"/>
          <w:lang w:val="fr-FR"/>
        </w:rPr>
        <w:t xml:space="preserve"> Parties</w:t>
      </w:r>
      <w:r w:rsidR="00152698" w:rsidRPr="00152698">
        <w:rPr>
          <w:snapToGrid w:val="0"/>
          <w:kern w:val="22"/>
          <w:szCs w:val="22"/>
          <w:lang w:val="fr-FR"/>
        </w:rPr>
        <w:t>, à sa</w:t>
      </w:r>
      <w:r w:rsidR="00152698">
        <w:rPr>
          <w:snapToGrid w:val="0"/>
          <w:kern w:val="22"/>
          <w:szCs w:val="22"/>
          <w:lang w:val="fr-FR"/>
        </w:rPr>
        <w:t xml:space="preserve"> </w:t>
      </w:r>
      <w:r w:rsidR="00152698" w:rsidRPr="00152698">
        <w:rPr>
          <w:snapToGrid w:val="0"/>
          <w:kern w:val="22"/>
          <w:szCs w:val="22"/>
          <w:lang w:val="fr-FR"/>
        </w:rPr>
        <w:t>quatorzième</w:t>
      </w:r>
      <w:r w:rsidR="00612059" w:rsidRPr="00152698">
        <w:rPr>
          <w:snapToGrid w:val="0"/>
          <w:kern w:val="22"/>
          <w:szCs w:val="22"/>
          <w:lang w:val="fr-FR"/>
        </w:rPr>
        <w:t xml:space="preserve"> réunion</w:t>
      </w:r>
      <w:r w:rsidR="00152698">
        <w:rPr>
          <w:snapToGrid w:val="0"/>
          <w:kern w:val="22"/>
          <w:szCs w:val="22"/>
          <w:lang w:val="fr-FR"/>
        </w:rPr>
        <w:t>,</w:t>
      </w:r>
      <w:r w:rsidR="00612059" w:rsidRPr="00152698">
        <w:rPr>
          <w:snapToGrid w:val="0"/>
          <w:kern w:val="22"/>
          <w:szCs w:val="22"/>
          <w:lang w:val="fr-FR"/>
        </w:rPr>
        <w:t xml:space="preserve"> adopt</w:t>
      </w:r>
      <w:r w:rsidR="00152698">
        <w:rPr>
          <w:snapToGrid w:val="0"/>
          <w:kern w:val="22"/>
          <w:szCs w:val="22"/>
          <w:lang w:val="fr-FR"/>
        </w:rPr>
        <w:t>e une dé</w:t>
      </w:r>
      <w:r w:rsidR="00612059" w:rsidRPr="00152698">
        <w:rPr>
          <w:snapToGrid w:val="0"/>
          <w:kern w:val="22"/>
          <w:szCs w:val="22"/>
          <w:lang w:val="fr-FR"/>
        </w:rPr>
        <w:t xml:space="preserve">cision </w:t>
      </w:r>
      <w:r w:rsidR="00152698">
        <w:rPr>
          <w:snapToGrid w:val="0"/>
          <w:kern w:val="22"/>
          <w:szCs w:val="22"/>
          <w:lang w:val="fr-FR"/>
        </w:rPr>
        <w:t xml:space="preserve">libellée comme suit </w:t>
      </w:r>
      <w:r w:rsidR="00612059" w:rsidRPr="00152698">
        <w:rPr>
          <w:snapToGrid w:val="0"/>
          <w:kern w:val="22"/>
          <w:szCs w:val="22"/>
          <w:lang w:val="fr-FR"/>
        </w:rPr>
        <w:t>:</w:t>
      </w:r>
    </w:p>
    <w:p w:rsidR="00612059" w:rsidRPr="00AD3F2C" w:rsidRDefault="00152698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/>
          <w:iCs/>
          <w:snapToGrid w:val="0"/>
          <w:kern w:val="22"/>
          <w:szCs w:val="22"/>
          <w:lang w:val="fr-CA"/>
        </w:rPr>
      </w:pPr>
      <w:r w:rsidRPr="00AD3F2C">
        <w:rPr>
          <w:i/>
          <w:iCs/>
          <w:snapToGrid w:val="0"/>
          <w:kern w:val="22"/>
          <w:szCs w:val="22"/>
          <w:lang w:val="fr-CA"/>
        </w:rPr>
        <w:t>La</w:t>
      </w:r>
      <w:r w:rsidR="00612059" w:rsidRPr="00AD3F2C">
        <w:rPr>
          <w:i/>
          <w:iCs/>
          <w:snapToGrid w:val="0"/>
          <w:kern w:val="22"/>
          <w:szCs w:val="22"/>
          <w:lang w:val="fr-CA"/>
        </w:rPr>
        <w:t xml:space="preserve"> </w:t>
      </w:r>
      <w:r w:rsidRPr="00AD3F2C">
        <w:rPr>
          <w:i/>
          <w:iCs/>
          <w:snapToGrid w:val="0"/>
          <w:kern w:val="22"/>
          <w:szCs w:val="22"/>
          <w:lang w:val="fr-CA"/>
        </w:rPr>
        <w:t>Conférence des</w:t>
      </w:r>
      <w:r w:rsidR="00612059" w:rsidRPr="00AD3F2C">
        <w:rPr>
          <w:i/>
          <w:iCs/>
          <w:snapToGrid w:val="0"/>
          <w:kern w:val="22"/>
          <w:szCs w:val="22"/>
          <w:lang w:val="fr-CA"/>
        </w:rPr>
        <w:t xml:space="preserve"> Parties,</w:t>
      </w:r>
    </w:p>
    <w:p w:rsidR="00612059" w:rsidRPr="00C075B8" w:rsidRDefault="00152698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CA"/>
        </w:rPr>
      </w:pPr>
      <w:r w:rsidRPr="00152698">
        <w:rPr>
          <w:i/>
          <w:iCs/>
          <w:snapToGrid w:val="0"/>
          <w:kern w:val="22"/>
          <w:szCs w:val="22"/>
          <w:lang w:val="fr-FR"/>
        </w:rPr>
        <w:t>Profondément préoccupée</w:t>
      </w:r>
      <w:r w:rsidRPr="00152698">
        <w:rPr>
          <w:iCs/>
          <w:snapToGrid w:val="0"/>
          <w:kern w:val="22"/>
          <w:szCs w:val="22"/>
          <w:lang w:val="fr-FR"/>
        </w:rPr>
        <w:t xml:space="preserve"> par le fait qu</w:t>
      </w:r>
      <w:r w:rsidR="009C6E8F">
        <w:rPr>
          <w:iCs/>
          <w:snapToGrid w:val="0"/>
          <w:kern w:val="22"/>
          <w:szCs w:val="22"/>
          <w:lang w:val="fr-FR"/>
        </w:rPr>
        <w:t>e, malgré les nombreuses actions</w:t>
      </w:r>
      <w:r w:rsidRPr="00152698">
        <w:rPr>
          <w:iCs/>
          <w:snapToGrid w:val="0"/>
          <w:kern w:val="22"/>
          <w:szCs w:val="22"/>
          <w:lang w:val="fr-FR"/>
        </w:rPr>
        <w:t xml:space="preserve"> </w:t>
      </w:r>
      <w:r w:rsidR="00612059" w:rsidRPr="00152698">
        <w:rPr>
          <w:iCs/>
          <w:snapToGrid w:val="0"/>
          <w:kern w:val="22"/>
          <w:szCs w:val="22"/>
          <w:lang w:val="fr-FR"/>
        </w:rPr>
        <w:t>positive</w:t>
      </w:r>
      <w:r w:rsidRPr="00152698">
        <w:rPr>
          <w:iCs/>
          <w:snapToGrid w:val="0"/>
          <w:kern w:val="22"/>
          <w:szCs w:val="22"/>
          <w:lang w:val="fr-FR"/>
        </w:rPr>
        <w:t xml:space="preserve">s </w:t>
      </w:r>
      <w:r w:rsidR="009C6E8F">
        <w:rPr>
          <w:iCs/>
          <w:snapToGrid w:val="0"/>
          <w:kern w:val="22"/>
          <w:szCs w:val="22"/>
          <w:lang w:val="fr-FR"/>
        </w:rPr>
        <w:t>entre</w:t>
      </w:r>
      <w:r w:rsidRPr="00152698">
        <w:rPr>
          <w:iCs/>
          <w:snapToGrid w:val="0"/>
          <w:kern w:val="22"/>
          <w:szCs w:val="22"/>
          <w:lang w:val="fr-FR"/>
        </w:rPr>
        <w:t xml:space="preserve">prises par les </w:t>
      </w:r>
      <w:r w:rsidR="00612059" w:rsidRPr="00152698">
        <w:rPr>
          <w:iCs/>
          <w:snapToGrid w:val="0"/>
          <w:kern w:val="22"/>
          <w:szCs w:val="22"/>
          <w:lang w:val="fr-FR"/>
        </w:rPr>
        <w:t xml:space="preserve">Parties et </w:t>
      </w:r>
      <w:r>
        <w:rPr>
          <w:iCs/>
          <w:snapToGrid w:val="0"/>
          <w:kern w:val="22"/>
          <w:szCs w:val="22"/>
          <w:lang w:val="fr-FR"/>
        </w:rPr>
        <w:t xml:space="preserve">d’autres entités, la plupart des </w:t>
      </w:r>
      <w:r w:rsidR="00612059" w:rsidRPr="00152698">
        <w:rPr>
          <w:iCs/>
          <w:snapToGrid w:val="0"/>
          <w:kern w:val="22"/>
          <w:szCs w:val="22"/>
          <w:lang w:val="fr-FR"/>
        </w:rPr>
        <w:t xml:space="preserve">Objectifs d’Aichi </w:t>
      </w:r>
      <w:r w:rsidR="00810553">
        <w:rPr>
          <w:snapToGrid w:val="0"/>
          <w:kern w:val="22"/>
          <w:szCs w:val="22"/>
          <w:lang w:val="fr-FR"/>
        </w:rPr>
        <w:t>pour</w:t>
      </w:r>
      <w:r w:rsidR="00713B61">
        <w:rPr>
          <w:snapToGrid w:val="0"/>
          <w:kern w:val="22"/>
          <w:szCs w:val="22"/>
          <w:lang w:val="fr-FR"/>
        </w:rPr>
        <w:t xml:space="preserve"> la </w:t>
      </w:r>
      <w:r w:rsidR="00810553">
        <w:rPr>
          <w:snapToGrid w:val="0"/>
          <w:kern w:val="22"/>
          <w:szCs w:val="22"/>
          <w:lang w:val="fr-FR"/>
        </w:rPr>
        <w:t xml:space="preserve">biodiversité </w:t>
      </w:r>
      <w:r w:rsidR="009A291F">
        <w:rPr>
          <w:iCs/>
          <w:snapToGrid w:val="0"/>
          <w:kern w:val="22"/>
          <w:szCs w:val="22"/>
          <w:lang w:val="fr-FR"/>
        </w:rPr>
        <w:t>n</w:t>
      </w:r>
      <w:r>
        <w:rPr>
          <w:iCs/>
          <w:snapToGrid w:val="0"/>
          <w:kern w:val="22"/>
          <w:szCs w:val="22"/>
          <w:lang w:val="fr-FR"/>
        </w:rPr>
        <w:t xml:space="preserve">e sont pas en voie d’être </w:t>
      </w:r>
      <w:r w:rsidR="009C6E8F">
        <w:rPr>
          <w:iCs/>
          <w:snapToGrid w:val="0"/>
          <w:kern w:val="22"/>
          <w:szCs w:val="22"/>
          <w:lang w:val="fr-FR"/>
        </w:rPr>
        <w:t>réalisés</w:t>
      </w:r>
      <w:r>
        <w:rPr>
          <w:iCs/>
          <w:snapToGrid w:val="0"/>
          <w:kern w:val="22"/>
          <w:szCs w:val="22"/>
          <w:lang w:val="fr-FR"/>
        </w:rPr>
        <w:t xml:space="preserve"> d’ici à </w:t>
      </w:r>
      <w:r w:rsidR="009C6E8F">
        <w:rPr>
          <w:iCs/>
          <w:snapToGrid w:val="0"/>
          <w:kern w:val="22"/>
          <w:szCs w:val="22"/>
          <w:lang w:val="fr-FR"/>
        </w:rPr>
        <w:t xml:space="preserve">2020 et, à moins que </w:t>
      </w:r>
      <w:r>
        <w:rPr>
          <w:iCs/>
          <w:snapToGrid w:val="0"/>
          <w:kern w:val="22"/>
          <w:szCs w:val="22"/>
          <w:lang w:val="fr-FR"/>
        </w:rPr>
        <w:t>des pr</w:t>
      </w:r>
      <w:r w:rsidR="009C6E8F">
        <w:rPr>
          <w:iCs/>
          <w:snapToGrid w:val="0"/>
          <w:kern w:val="22"/>
          <w:szCs w:val="22"/>
          <w:lang w:val="fr-FR"/>
        </w:rPr>
        <w:t>ogrès supplémentaires substantiels soient accomplis</w:t>
      </w:r>
      <w:r>
        <w:rPr>
          <w:iCs/>
          <w:snapToGrid w:val="0"/>
          <w:kern w:val="22"/>
          <w:szCs w:val="22"/>
          <w:lang w:val="fr-FR"/>
        </w:rPr>
        <w:t xml:space="preserve">, </w:t>
      </w:r>
      <w:r w:rsidR="009C6E8F">
        <w:rPr>
          <w:iCs/>
          <w:snapToGrid w:val="0"/>
          <w:kern w:val="22"/>
          <w:szCs w:val="22"/>
          <w:lang w:val="fr-FR"/>
        </w:rPr>
        <w:t xml:space="preserve">ceci </w:t>
      </w:r>
      <w:r w:rsidR="003E38C8">
        <w:rPr>
          <w:iCs/>
          <w:snapToGrid w:val="0"/>
          <w:kern w:val="22"/>
          <w:szCs w:val="22"/>
          <w:lang w:val="fr-FR"/>
        </w:rPr>
        <w:t xml:space="preserve">empêchera la réalisation de la </w:t>
      </w:r>
      <w:r w:rsidR="00612059" w:rsidRPr="00152698">
        <w:rPr>
          <w:iCs/>
          <w:snapToGrid w:val="0"/>
          <w:kern w:val="22"/>
          <w:szCs w:val="22"/>
          <w:lang w:val="fr-FR"/>
        </w:rPr>
        <w:t xml:space="preserve">mission et </w:t>
      </w:r>
      <w:r w:rsidR="003E38C8">
        <w:rPr>
          <w:iCs/>
          <w:snapToGrid w:val="0"/>
          <w:kern w:val="22"/>
          <w:szCs w:val="22"/>
          <w:lang w:val="fr-FR"/>
        </w:rPr>
        <w:t>de la vision du</w:t>
      </w:r>
      <w:r w:rsidR="00612059" w:rsidRPr="00152698">
        <w:rPr>
          <w:iCs/>
          <w:snapToGrid w:val="0"/>
          <w:kern w:val="22"/>
          <w:szCs w:val="22"/>
          <w:lang w:val="fr-FR"/>
        </w:rPr>
        <w:t xml:space="preserve"> </w:t>
      </w:r>
      <w:r w:rsidR="003E055D">
        <w:rPr>
          <w:iCs/>
          <w:snapToGrid w:val="0"/>
          <w:kern w:val="22"/>
          <w:szCs w:val="22"/>
          <w:lang w:val="fr-FR"/>
        </w:rPr>
        <w:t>Plan stratégique pour la diversité biologique 2011-2020</w:t>
      </w:r>
      <w:bookmarkStart w:id="2" w:name="_Ref521414078"/>
      <w:r w:rsidR="00F93FD6" w:rsidRPr="00AB3708">
        <w:rPr>
          <w:rStyle w:val="FootnoteReference"/>
          <w:iCs/>
          <w:snapToGrid w:val="0"/>
          <w:kern w:val="22"/>
          <w:szCs w:val="22"/>
        </w:rPr>
        <w:footnoteReference w:id="7"/>
      </w:r>
      <w:bookmarkEnd w:id="2"/>
      <w:r w:rsidR="00612059" w:rsidRPr="00152698">
        <w:rPr>
          <w:iCs/>
          <w:snapToGrid w:val="0"/>
          <w:kern w:val="22"/>
          <w:szCs w:val="22"/>
          <w:lang w:val="fr-FR"/>
        </w:rPr>
        <w:t xml:space="preserve"> et </w:t>
      </w:r>
      <w:r w:rsidR="003E38C8">
        <w:rPr>
          <w:iCs/>
          <w:snapToGrid w:val="0"/>
          <w:kern w:val="22"/>
          <w:szCs w:val="22"/>
          <w:lang w:val="fr-FR"/>
        </w:rPr>
        <w:t xml:space="preserve">des </w:t>
      </w:r>
      <w:r w:rsidR="00612059" w:rsidRPr="00152698">
        <w:rPr>
          <w:iCs/>
          <w:snapToGrid w:val="0"/>
          <w:kern w:val="22"/>
          <w:szCs w:val="22"/>
          <w:lang w:val="fr-FR"/>
        </w:rPr>
        <w:t>Objectifs de développement durable</w:t>
      </w:r>
      <w:r w:rsidR="00F93FD6" w:rsidRPr="00AB3708">
        <w:rPr>
          <w:rStyle w:val="FootnoteReference"/>
          <w:iCs/>
          <w:snapToGrid w:val="0"/>
          <w:spacing w:val="-2"/>
          <w:kern w:val="22"/>
          <w:szCs w:val="22"/>
        </w:rPr>
        <w:footnoteReference w:id="8"/>
      </w:r>
      <w:r w:rsidR="00810553">
        <w:rPr>
          <w:iCs/>
          <w:snapToGrid w:val="0"/>
          <w:kern w:val="22"/>
          <w:szCs w:val="22"/>
          <w:lang w:val="fr-CA"/>
        </w:rPr>
        <w:t>,</w:t>
      </w:r>
    </w:p>
    <w:p w:rsidR="00612059" w:rsidRPr="009A291F" w:rsidRDefault="003E38C8" w:rsidP="00AD3F2C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 w:rsidRPr="003E38C8">
        <w:rPr>
          <w:i/>
          <w:iCs/>
          <w:snapToGrid w:val="0"/>
          <w:kern w:val="22"/>
          <w:szCs w:val="22"/>
          <w:lang w:val="fr-FR"/>
        </w:rPr>
        <w:t>Rappelant</w:t>
      </w:r>
      <w:r w:rsidR="00612059" w:rsidRPr="003E38C8">
        <w:rPr>
          <w:i/>
          <w:iCs/>
          <w:snapToGrid w:val="0"/>
          <w:kern w:val="22"/>
          <w:szCs w:val="22"/>
          <w:lang w:val="fr-FR"/>
        </w:rPr>
        <w:t xml:space="preserve"> </w:t>
      </w:r>
      <w:r w:rsidRPr="003E38C8">
        <w:rPr>
          <w:iCs/>
          <w:snapToGrid w:val="0"/>
          <w:kern w:val="22"/>
          <w:szCs w:val="22"/>
          <w:lang w:val="fr-FR"/>
        </w:rPr>
        <w:t>les dé</w:t>
      </w:r>
      <w:r w:rsidR="00612059" w:rsidRPr="003E38C8">
        <w:rPr>
          <w:iCs/>
          <w:snapToGrid w:val="0"/>
          <w:kern w:val="22"/>
          <w:szCs w:val="22"/>
          <w:lang w:val="fr-FR"/>
        </w:rPr>
        <w:t>cisions XIII/5, XIII/28 et XIII/29,</w:t>
      </w:r>
    </w:p>
    <w:p w:rsidR="00612059" w:rsidRPr="001724BB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zCs w:val="22"/>
          <w:lang w:val="fr-FR"/>
        </w:rPr>
      </w:pPr>
      <w:r w:rsidRPr="001724BB">
        <w:rPr>
          <w:snapToGrid w:val="0"/>
          <w:kern w:val="22"/>
          <w:szCs w:val="22"/>
          <w:lang w:val="fr-FR"/>
        </w:rPr>
        <w:t>1.</w:t>
      </w:r>
      <w:r w:rsidRPr="001724BB">
        <w:rPr>
          <w:i/>
          <w:snapToGrid w:val="0"/>
          <w:kern w:val="22"/>
          <w:szCs w:val="22"/>
          <w:lang w:val="fr-FR"/>
        </w:rPr>
        <w:tab/>
      </w:r>
      <w:r w:rsidR="003E38C8">
        <w:rPr>
          <w:i/>
          <w:snapToGrid w:val="0"/>
          <w:kern w:val="22"/>
          <w:szCs w:val="22"/>
          <w:lang w:val="fr-FR"/>
        </w:rPr>
        <w:t>Accueille avec satisfactio</w:t>
      </w:r>
      <w:r w:rsidRPr="001724BB">
        <w:rPr>
          <w:i/>
          <w:snapToGrid w:val="0"/>
          <w:kern w:val="22"/>
          <w:szCs w:val="22"/>
          <w:lang w:val="fr-FR"/>
        </w:rPr>
        <w:t>n</w:t>
      </w:r>
      <w:r w:rsidRPr="001724BB">
        <w:rPr>
          <w:iCs/>
          <w:snapToGrid w:val="0"/>
          <w:kern w:val="22"/>
          <w:szCs w:val="22"/>
          <w:lang w:val="fr-FR"/>
        </w:rPr>
        <w:t xml:space="preserve"> </w:t>
      </w:r>
      <w:r w:rsidR="003E38C8">
        <w:rPr>
          <w:iCs/>
          <w:kern w:val="22"/>
          <w:lang w:val="fr-FR"/>
        </w:rPr>
        <w:t>l</w:t>
      </w:r>
      <w:r w:rsidR="003E38C8" w:rsidRPr="0018026F">
        <w:rPr>
          <w:iCs/>
          <w:kern w:val="22"/>
          <w:lang w:val="fr-FR"/>
        </w:rPr>
        <w:t>e</w:t>
      </w:r>
      <w:r w:rsidR="003E38C8">
        <w:rPr>
          <w:iCs/>
          <w:kern w:val="22"/>
          <w:lang w:val="fr-FR"/>
        </w:rPr>
        <w:t>s</w:t>
      </w:r>
      <w:r w:rsidR="003E38C8" w:rsidRPr="0018026F">
        <w:rPr>
          <w:iCs/>
          <w:kern w:val="22"/>
          <w:lang w:val="fr-FR"/>
        </w:rPr>
        <w:t xml:space="preserve"> évaluations régionales</w:t>
      </w:r>
      <w:r w:rsidR="009A291F">
        <w:rPr>
          <w:iCs/>
          <w:kern w:val="22"/>
          <w:lang w:val="fr-FR"/>
        </w:rPr>
        <w:t xml:space="preserve"> de</w:t>
      </w:r>
      <w:r w:rsidR="003E38C8">
        <w:rPr>
          <w:iCs/>
          <w:kern w:val="22"/>
          <w:lang w:val="fr-FR"/>
        </w:rPr>
        <w:t xml:space="preserve"> la</w:t>
      </w:r>
      <w:r w:rsidR="003E38C8" w:rsidRPr="0018026F">
        <w:rPr>
          <w:iCs/>
          <w:kern w:val="22"/>
          <w:lang w:val="fr-FR"/>
        </w:rPr>
        <w:t xml:space="preserve"> </w:t>
      </w:r>
      <w:r w:rsidR="009A291F">
        <w:rPr>
          <w:iCs/>
          <w:kern w:val="22"/>
          <w:lang w:val="fr-FR"/>
        </w:rPr>
        <w:t>biodiversité</w:t>
      </w:r>
      <w:r w:rsidR="003E38C8" w:rsidRPr="0018026F">
        <w:rPr>
          <w:iCs/>
          <w:kern w:val="22"/>
          <w:lang w:val="fr-FR"/>
        </w:rPr>
        <w:t xml:space="preserve"> et </w:t>
      </w:r>
      <w:r w:rsidR="009A291F">
        <w:rPr>
          <w:iCs/>
          <w:kern w:val="22"/>
          <w:lang w:val="fr-FR"/>
        </w:rPr>
        <w:t>d</w:t>
      </w:r>
      <w:r w:rsidR="003E38C8">
        <w:rPr>
          <w:iCs/>
          <w:kern w:val="22"/>
          <w:lang w:val="fr-FR"/>
        </w:rPr>
        <w:t xml:space="preserve">es </w:t>
      </w:r>
      <w:r w:rsidR="003E38C8" w:rsidRPr="0018026F">
        <w:rPr>
          <w:iCs/>
          <w:kern w:val="22"/>
          <w:lang w:val="fr-FR"/>
        </w:rPr>
        <w:t xml:space="preserve">services écosystémiques </w:t>
      </w:r>
      <w:r w:rsidR="003E38C8">
        <w:rPr>
          <w:iCs/>
          <w:kern w:val="22"/>
          <w:lang w:val="fr-FR"/>
        </w:rPr>
        <w:t>pour l’Afrique, les Amériques, l’Asie et Pacifique, et l’Europe et Asie centrale,</w:t>
      </w:r>
      <w:r w:rsidR="003E38C8" w:rsidRPr="0018026F">
        <w:rPr>
          <w:iCs/>
          <w:kern w:val="22"/>
          <w:lang w:val="fr-FR"/>
        </w:rPr>
        <w:t xml:space="preserve"> et </w:t>
      </w:r>
      <w:r w:rsidR="005E1A2C">
        <w:rPr>
          <w:iCs/>
          <w:kern w:val="22"/>
          <w:lang w:val="fr-FR"/>
        </w:rPr>
        <w:t>l’É</w:t>
      </w:r>
      <w:r w:rsidR="003E38C8">
        <w:rPr>
          <w:iCs/>
          <w:kern w:val="22"/>
          <w:lang w:val="fr-FR"/>
        </w:rPr>
        <w:t>valuation thématique sur la dégradation et la restauration des terres de la</w:t>
      </w:r>
      <w:r w:rsidR="003E38C8" w:rsidRPr="0018026F">
        <w:rPr>
          <w:iCs/>
          <w:kern w:val="22"/>
          <w:lang w:val="fr-FR"/>
        </w:rPr>
        <w:t xml:space="preserve"> </w:t>
      </w:r>
      <w:r w:rsidR="003E38C8">
        <w:rPr>
          <w:rFonts w:asciiTheme="majorBidi" w:hAnsiTheme="majorBidi" w:cstheme="majorBidi"/>
          <w:kern w:val="22"/>
          <w:szCs w:val="22"/>
          <w:lang w:val="fr-FR"/>
        </w:rPr>
        <w:t xml:space="preserve">Plateforme intergouvernementale scientifique et politique sur la biodiversité </w:t>
      </w:r>
      <w:r w:rsidR="003E38C8" w:rsidRPr="0018026F">
        <w:rPr>
          <w:rFonts w:asciiTheme="majorBidi" w:hAnsiTheme="majorBidi" w:cstheme="majorBidi"/>
          <w:kern w:val="22"/>
          <w:szCs w:val="22"/>
          <w:lang w:val="fr-FR"/>
        </w:rPr>
        <w:t xml:space="preserve">et </w:t>
      </w:r>
      <w:r w:rsidR="003E38C8">
        <w:rPr>
          <w:rFonts w:asciiTheme="majorBidi" w:hAnsiTheme="majorBidi" w:cstheme="majorBidi"/>
          <w:kern w:val="22"/>
          <w:szCs w:val="22"/>
          <w:lang w:val="fr-FR"/>
        </w:rPr>
        <w:t>les s</w:t>
      </w:r>
      <w:r w:rsidR="003E38C8" w:rsidRPr="0018026F">
        <w:rPr>
          <w:rFonts w:asciiTheme="majorBidi" w:hAnsiTheme="majorBidi" w:cstheme="majorBidi"/>
          <w:kern w:val="22"/>
          <w:szCs w:val="22"/>
          <w:lang w:val="fr-FR"/>
        </w:rPr>
        <w:t>ervices écosystémiques</w:t>
      </w:r>
      <w:r w:rsidRPr="001724BB">
        <w:rPr>
          <w:iCs/>
          <w:snapToGrid w:val="0"/>
          <w:kern w:val="22"/>
          <w:szCs w:val="22"/>
          <w:lang w:val="fr-FR"/>
        </w:rPr>
        <w:t>;</w:t>
      </w:r>
    </w:p>
    <w:p w:rsidR="00612059" w:rsidRPr="009A291F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1724BB">
        <w:rPr>
          <w:snapToGrid w:val="0"/>
          <w:kern w:val="22"/>
          <w:szCs w:val="22"/>
          <w:lang w:val="fr-FR"/>
        </w:rPr>
        <w:t>2.</w:t>
      </w:r>
      <w:r w:rsidRPr="001724BB">
        <w:rPr>
          <w:i/>
          <w:snapToGrid w:val="0"/>
          <w:kern w:val="22"/>
          <w:szCs w:val="22"/>
          <w:lang w:val="fr-FR"/>
        </w:rPr>
        <w:tab/>
      </w:r>
      <w:r w:rsidR="009A291F">
        <w:rPr>
          <w:i/>
          <w:snapToGrid w:val="0"/>
          <w:kern w:val="22"/>
          <w:szCs w:val="22"/>
          <w:lang w:val="fr-FR"/>
        </w:rPr>
        <w:t>Se félicite</w:t>
      </w:r>
      <w:r w:rsidRPr="001724BB">
        <w:rPr>
          <w:i/>
          <w:snapToGrid w:val="0"/>
          <w:kern w:val="22"/>
          <w:szCs w:val="22"/>
          <w:lang w:val="fr-FR"/>
        </w:rPr>
        <w:t xml:space="preserve"> </w:t>
      </w:r>
      <w:r w:rsidR="009A291F">
        <w:rPr>
          <w:iCs/>
          <w:snapToGrid w:val="0"/>
          <w:kern w:val="22"/>
          <w:szCs w:val="22"/>
          <w:lang w:val="fr-FR"/>
        </w:rPr>
        <w:t>de l</w:t>
      </w:r>
      <w:r w:rsidR="003E38C8">
        <w:rPr>
          <w:iCs/>
          <w:snapToGrid w:val="0"/>
          <w:kern w:val="22"/>
          <w:szCs w:val="22"/>
          <w:lang w:val="fr-FR"/>
        </w:rPr>
        <w:t>’analyse des</w:t>
      </w:r>
      <w:r w:rsidRPr="001724BB">
        <w:rPr>
          <w:iCs/>
          <w:snapToGrid w:val="0"/>
          <w:kern w:val="22"/>
          <w:szCs w:val="22"/>
          <w:lang w:val="fr-FR"/>
        </w:rPr>
        <w:t xml:space="preserve"> informations scientifiques actualisées, y compris</w:t>
      </w:r>
      <w:r w:rsidR="00AD3F2C">
        <w:rPr>
          <w:iCs/>
          <w:snapToGrid w:val="0"/>
          <w:kern w:val="22"/>
          <w:szCs w:val="22"/>
          <w:lang w:val="fr-FR"/>
        </w:rPr>
        <w:t xml:space="preserve"> s</w:t>
      </w:r>
      <w:r w:rsidR="003E38C8">
        <w:rPr>
          <w:iCs/>
          <w:snapToGrid w:val="0"/>
          <w:kern w:val="22"/>
          <w:szCs w:val="22"/>
          <w:lang w:val="fr-FR"/>
        </w:rPr>
        <w:t xml:space="preserve">es </w:t>
      </w:r>
      <w:r w:rsidR="004F7C7F">
        <w:rPr>
          <w:iCs/>
          <w:snapToGrid w:val="0"/>
          <w:kern w:val="22"/>
          <w:szCs w:val="22"/>
          <w:lang w:val="fr-FR"/>
        </w:rPr>
        <w:t xml:space="preserve">conclusions et </w:t>
      </w:r>
      <w:r w:rsidR="003E38C8">
        <w:rPr>
          <w:iCs/>
          <w:snapToGrid w:val="0"/>
          <w:kern w:val="22"/>
          <w:szCs w:val="22"/>
          <w:lang w:val="fr-FR"/>
        </w:rPr>
        <w:t>lacunes dans les informations</w:t>
      </w:r>
      <w:r w:rsidR="004F7C7F">
        <w:rPr>
          <w:iCs/>
          <w:snapToGrid w:val="0"/>
          <w:kern w:val="22"/>
          <w:szCs w:val="22"/>
          <w:lang w:val="fr-FR"/>
        </w:rPr>
        <w:t>,</w:t>
      </w:r>
      <w:r w:rsidR="003E38C8">
        <w:rPr>
          <w:iCs/>
          <w:snapToGrid w:val="0"/>
          <w:kern w:val="22"/>
          <w:szCs w:val="22"/>
          <w:lang w:val="fr-FR"/>
        </w:rPr>
        <w:t xml:space="preserve"> </w:t>
      </w:r>
      <w:r>
        <w:rPr>
          <w:iCs/>
          <w:snapToGrid w:val="0"/>
          <w:kern w:val="22"/>
          <w:szCs w:val="22"/>
          <w:lang w:val="fr-FR"/>
        </w:rPr>
        <w:t xml:space="preserve">et </w:t>
      </w:r>
      <w:r w:rsidR="00810553">
        <w:rPr>
          <w:iCs/>
          <w:snapToGrid w:val="0"/>
          <w:kern w:val="22"/>
          <w:szCs w:val="22"/>
          <w:lang w:val="fr-FR"/>
        </w:rPr>
        <w:t>d</w:t>
      </w:r>
      <w:r w:rsidR="003E38C8">
        <w:rPr>
          <w:iCs/>
          <w:snapToGrid w:val="0"/>
          <w:kern w:val="22"/>
          <w:szCs w:val="22"/>
          <w:lang w:val="fr-FR"/>
        </w:rPr>
        <w:t>es options éventuelles</w:t>
      </w:r>
      <w:r w:rsidRPr="001724BB">
        <w:rPr>
          <w:iCs/>
          <w:snapToGrid w:val="0"/>
          <w:kern w:val="22"/>
          <w:szCs w:val="22"/>
          <w:lang w:val="fr-FR"/>
        </w:rPr>
        <w:t xml:space="preserve"> pour accélérer les progrès accomplis dans la réalisation des</w:t>
      </w:r>
      <w:r w:rsidR="003E38C8">
        <w:rPr>
          <w:iCs/>
          <w:snapToGrid w:val="0"/>
          <w:kern w:val="22"/>
          <w:szCs w:val="22"/>
          <w:lang w:val="fr-FR"/>
        </w:rPr>
        <w:t xml:space="preserve"> </w:t>
      </w:r>
      <w:r w:rsidRPr="001724BB">
        <w:rPr>
          <w:iCs/>
          <w:snapToGrid w:val="0"/>
          <w:kern w:val="22"/>
          <w:szCs w:val="22"/>
          <w:lang w:val="fr-FR"/>
        </w:rPr>
        <w:t xml:space="preserve">Objectifs d’Aichi </w:t>
      </w:r>
      <w:r w:rsidR="00810553">
        <w:rPr>
          <w:snapToGrid w:val="0"/>
          <w:kern w:val="22"/>
          <w:szCs w:val="22"/>
          <w:lang w:val="fr-FR"/>
        </w:rPr>
        <w:t xml:space="preserve">pour </w:t>
      </w:r>
      <w:r w:rsidR="00713B61">
        <w:rPr>
          <w:snapToGrid w:val="0"/>
          <w:kern w:val="22"/>
          <w:szCs w:val="22"/>
          <w:lang w:val="fr-FR"/>
        </w:rPr>
        <w:t xml:space="preserve">la </w:t>
      </w:r>
      <w:r w:rsidR="00810553">
        <w:rPr>
          <w:snapToGrid w:val="0"/>
          <w:kern w:val="22"/>
          <w:szCs w:val="22"/>
          <w:lang w:val="fr-FR"/>
        </w:rPr>
        <w:t>biodiversité</w:t>
      </w:r>
      <w:r w:rsidRPr="00207CAF">
        <w:rPr>
          <w:rStyle w:val="FootnoteReference"/>
          <w:iCs/>
          <w:snapToGrid w:val="0"/>
          <w:kern w:val="22"/>
          <w:szCs w:val="22"/>
        </w:rPr>
        <w:footnoteReference w:id="9"/>
      </w:r>
      <w:r w:rsidR="009A291F" w:rsidRPr="009A291F">
        <w:rPr>
          <w:iCs/>
          <w:snapToGrid w:val="0"/>
          <w:kern w:val="22"/>
          <w:szCs w:val="22"/>
          <w:lang w:val="fr-FR"/>
        </w:rPr>
        <w:t>;</w:t>
      </w:r>
    </w:p>
    <w:p w:rsidR="00612059" w:rsidRPr="003E38C8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3E38C8">
        <w:rPr>
          <w:iCs/>
          <w:snapToGrid w:val="0"/>
          <w:kern w:val="22"/>
          <w:szCs w:val="22"/>
          <w:lang w:val="fr-FR"/>
        </w:rPr>
        <w:lastRenderedPageBreak/>
        <w:t>3.</w:t>
      </w:r>
      <w:r w:rsidRPr="003E38C8">
        <w:rPr>
          <w:iCs/>
          <w:snapToGrid w:val="0"/>
          <w:kern w:val="22"/>
          <w:szCs w:val="22"/>
          <w:lang w:val="fr-FR"/>
        </w:rPr>
        <w:tab/>
      </w:r>
      <w:r w:rsidR="009A291F">
        <w:rPr>
          <w:i/>
          <w:iCs/>
          <w:snapToGrid w:val="0"/>
          <w:kern w:val="22"/>
          <w:szCs w:val="22"/>
          <w:lang w:val="fr-FR"/>
        </w:rPr>
        <w:t xml:space="preserve">Se félicite </w:t>
      </w:r>
      <w:r w:rsidR="003E38C8" w:rsidRPr="001724BB">
        <w:rPr>
          <w:i/>
          <w:snapToGrid w:val="0"/>
          <w:spacing w:val="-2"/>
          <w:kern w:val="22"/>
          <w:szCs w:val="22"/>
          <w:lang w:val="fr-FR"/>
        </w:rPr>
        <w:t>également</w:t>
      </w:r>
      <w:r w:rsidR="009A291F">
        <w:rPr>
          <w:iCs/>
          <w:snapToGrid w:val="0"/>
          <w:spacing w:val="-2"/>
          <w:kern w:val="22"/>
          <w:szCs w:val="22"/>
          <w:lang w:val="fr-FR"/>
        </w:rPr>
        <w:t xml:space="preserve"> des</w:t>
      </w:r>
      <w:r w:rsidR="003E38C8" w:rsidRPr="001724BB">
        <w:rPr>
          <w:iCs/>
          <w:snapToGrid w:val="0"/>
          <w:spacing w:val="-2"/>
          <w:kern w:val="22"/>
          <w:szCs w:val="22"/>
          <w:lang w:val="fr-FR"/>
        </w:rPr>
        <w:t xml:space="preserve"> indicateurs supplémentaires qui ont été identifiés et </w:t>
      </w:r>
      <w:r w:rsidR="009A291F">
        <w:rPr>
          <w:iCs/>
          <w:snapToGrid w:val="0"/>
          <w:spacing w:val="-2"/>
          <w:kern w:val="22"/>
          <w:szCs w:val="22"/>
          <w:lang w:val="fr-FR"/>
        </w:rPr>
        <w:t xml:space="preserve">de </w:t>
      </w:r>
      <w:r w:rsidR="003E38C8" w:rsidRPr="001724BB">
        <w:rPr>
          <w:iCs/>
          <w:snapToGrid w:val="0"/>
          <w:spacing w:val="-2"/>
          <w:kern w:val="22"/>
          <w:szCs w:val="22"/>
          <w:lang w:val="fr-FR"/>
        </w:rPr>
        <w:t>ceux pour lesquels on dispose de données actualisées</w:t>
      </w:r>
      <w:r w:rsidRPr="00547BDC">
        <w:rPr>
          <w:rStyle w:val="FootnoteReference"/>
          <w:iCs/>
          <w:snapToGrid w:val="0"/>
          <w:kern w:val="22"/>
          <w:szCs w:val="22"/>
        </w:rPr>
        <w:footnoteReference w:id="10"/>
      </w:r>
      <w:r w:rsidR="003E38C8">
        <w:rPr>
          <w:iCs/>
          <w:snapToGrid w:val="0"/>
          <w:spacing w:val="-2"/>
          <w:kern w:val="22"/>
          <w:szCs w:val="22"/>
          <w:lang w:val="fr-FR"/>
        </w:rPr>
        <w:t>,</w:t>
      </w:r>
      <w:r w:rsidRPr="003E38C8">
        <w:rPr>
          <w:iCs/>
          <w:snapToGrid w:val="0"/>
          <w:kern w:val="22"/>
          <w:szCs w:val="22"/>
          <w:lang w:val="fr-FR"/>
        </w:rPr>
        <w:t xml:space="preserve"> et</w:t>
      </w:r>
      <w:r w:rsidR="003E38C8" w:rsidRPr="003E38C8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3E38C8">
        <w:rPr>
          <w:i/>
          <w:snapToGrid w:val="0"/>
          <w:spacing w:val="-2"/>
          <w:kern w:val="22"/>
          <w:szCs w:val="22"/>
          <w:lang w:val="fr-FR"/>
        </w:rPr>
        <w:t>prend acte</w:t>
      </w:r>
      <w:r w:rsidR="003E38C8" w:rsidRPr="001724BB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BC3F56">
        <w:rPr>
          <w:iCs/>
          <w:snapToGrid w:val="0"/>
          <w:spacing w:val="-2"/>
          <w:kern w:val="22"/>
          <w:szCs w:val="22"/>
          <w:lang w:val="fr-FR"/>
        </w:rPr>
        <w:t xml:space="preserve">de la contribution </w:t>
      </w:r>
      <w:r w:rsidR="003E38C8">
        <w:rPr>
          <w:iCs/>
          <w:snapToGrid w:val="0"/>
          <w:spacing w:val="-2"/>
          <w:kern w:val="22"/>
          <w:szCs w:val="22"/>
          <w:lang w:val="fr-FR"/>
        </w:rPr>
        <w:t xml:space="preserve">du Partenariat sur les </w:t>
      </w:r>
      <w:r w:rsidR="003E38C8" w:rsidRPr="001724BB">
        <w:rPr>
          <w:iCs/>
          <w:snapToGrid w:val="0"/>
          <w:spacing w:val="-2"/>
          <w:kern w:val="22"/>
          <w:szCs w:val="22"/>
          <w:lang w:val="fr-FR"/>
        </w:rPr>
        <w:t>indicateurs</w:t>
      </w:r>
      <w:r w:rsidR="003E38C8">
        <w:rPr>
          <w:iCs/>
          <w:snapToGrid w:val="0"/>
          <w:spacing w:val="-2"/>
          <w:kern w:val="22"/>
          <w:szCs w:val="22"/>
          <w:lang w:val="fr-FR"/>
        </w:rPr>
        <w:t xml:space="preserve"> de biodiver</w:t>
      </w:r>
      <w:r w:rsidR="009A291F">
        <w:rPr>
          <w:iCs/>
          <w:snapToGrid w:val="0"/>
          <w:spacing w:val="-2"/>
          <w:kern w:val="22"/>
          <w:szCs w:val="22"/>
          <w:lang w:val="fr-FR"/>
        </w:rPr>
        <w:t xml:space="preserve">sité à </w:t>
      </w:r>
      <w:r w:rsidR="00BC3F56">
        <w:rPr>
          <w:iCs/>
          <w:snapToGrid w:val="0"/>
          <w:spacing w:val="-2"/>
          <w:kern w:val="22"/>
          <w:szCs w:val="22"/>
          <w:lang w:val="fr-FR"/>
        </w:rPr>
        <w:t>l’avancement des travaux s</w:t>
      </w:r>
      <w:r w:rsidR="00810553">
        <w:rPr>
          <w:iCs/>
          <w:snapToGrid w:val="0"/>
          <w:spacing w:val="-2"/>
          <w:kern w:val="22"/>
          <w:szCs w:val="22"/>
          <w:lang w:val="fr-FR"/>
        </w:rPr>
        <w:t>ur les indicateurs qui intéressent le</w:t>
      </w:r>
      <w:r w:rsidR="00BC3F56">
        <w:rPr>
          <w:iCs/>
          <w:snapToGrid w:val="0"/>
          <w:spacing w:val="-2"/>
          <w:kern w:val="22"/>
          <w:szCs w:val="22"/>
          <w:lang w:val="fr-FR"/>
        </w:rPr>
        <w:t xml:space="preserve"> </w:t>
      </w:r>
      <w:r w:rsidR="003E055D">
        <w:rPr>
          <w:iCs/>
          <w:snapToGrid w:val="0"/>
          <w:spacing w:val="-2"/>
          <w:kern w:val="22"/>
          <w:szCs w:val="22"/>
          <w:lang w:val="fr-FR"/>
        </w:rPr>
        <w:t>Plan stratégique pour la diversité biologique 2011-2020</w:t>
      </w:r>
      <w:r w:rsidR="00F93FD6" w:rsidRPr="005E195F">
        <w:rPr>
          <w:iCs/>
          <w:snapToGrid w:val="0"/>
          <w:kern w:val="22"/>
          <w:szCs w:val="22"/>
          <w:vertAlign w:val="superscript"/>
        </w:rPr>
        <w:fldChar w:fldCharType="begin"/>
      </w:r>
      <w:r w:rsidR="00F93FD6" w:rsidRPr="00F93FD6">
        <w:rPr>
          <w:iCs/>
          <w:snapToGrid w:val="0"/>
          <w:kern w:val="22"/>
          <w:szCs w:val="22"/>
          <w:vertAlign w:val="superscript"/>
          <w:lang w:val="fr-FR"/>
        </w:rPr>
        <w:instrText xml:space="preserve"> NOTEREF _Ref521414078 \h  \* MERGEFORMAT </w:instrText>
      </w:r>
      <w:r w:rsidR="00F93FD6" w:rsidRPr="005E195F">
        <w:rPr>
          <w:iCs/>
          <w:snapToGrid w:val="0"/>
          <w:kern w:val="22"/>
          <w:szCs w:val="22"/>
          <w:vertAlign w:val="superscript"/>
        </w:rPr>
      </w:r>
      <w:r w:rsidR="00F93FD6" w:rsidRPr="005E195F">
        <w:rPr>
          <w:iCs/>
          <w:snapToGrid w:val="0"/>
          <w:kern w:val="22"/>
          <w:szCs w:val="22"/>
          <w:vertAlign w:val="superscript"/>
        </w:rPr>
        <w:fldChar w:fldCharType="separate"/>
      </w:r>
      <w:r w:rsidR="00F93FD6" w:rsidRPr="00F93FD6">
        <w:rPr>
          <w:iCs/>
          <w:snapToGrid w:val="0"/>
          <w:kern w:val="22"/>
          <w:szCs w:val="22"/>
          <w:vertAlign w:val="superscript"/>
          <w:lang w:val="fr-FR"/>
        </w:rPr>
        <w:t>7</w:t>
      </w:r>
      <w:r w:rsidR="00F93FD6" w:rsidRPr="005E195F">
        <w:rPr>
          <w:iCs/>
          <w:snapToGrid w:val="0"/>
          <w:kern w:val="22"/>
          <w:szCs w:val="22"/>
          <w:vertAlign w:val="superscript"/>
        </w:rPr>
        <w:fldChar w:fldCharType="end"/>
      </w:r>
      <w:r w:rsidRPr="003E38C8">
        <w:rPr>
          <w:iCs/>
          <w:snapToGrid w:val="0"/>
          <w:kern w:val="22"/>
          <w:szCs w:val="22"/>
          <w:lang w:val="fr-FR"/>
        </w:rPr>
        <w:t>;</w:t>
      </w:r>
    </w:p>
    <w:p w:rsidR="00612059" w:rsidRPr="003E38C8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3E38C8">
        <w:rPr>
          <w:iCs/>
          <w:snapToGrid w:val="0"/>
          <w:kern w:val="22"/>
          <w:szCs w:val="22"/>
          <w:lang w:val="fr-FR"/>
        </w:rPr>
        <w:t>4.</w:t>
      </w:r>
      <w:r w:rsidRPr="003E38C8">
        <w:rPr>
          <w:iCs/>
          <w:snapToGrid w:val="0"/>
          <w:kern w:val="22"/>
          <w:szCs w:val="22"/>
          <w:lang w:val="fr-FR"/>
        </w:rPr>
        <w:tab/>
      </w:r>
      <w:r w:rsidRPr="003E38C8">
        <w:rPr>
          <w:i/>
          <w:iCs/>
          <w:snapToGrid w:val="0"/>
          <w:kern w:val="22"/>
          <w:szCs w:val="22"/>
          <w:lang w:val="fr-FR"/>
        </w:rPr>
        <w:t>Enco</w:t>
      </w:r>
      <w:r w:rsidR="003E38C8" w:rsidRPr="003E38C8">
        <w:rPr>
          <w:i/>
          <w:iCs/>
          <w:snapToGrid w:val="0"/>
          <w:kern w:val="22"/>
          <w:szCs w:val="22"/>
          <w:lang w:val="fr-FR"/>
        </w:rPr>
        <w:t>urage</w:t>
      </w:r>
      <w:r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3E38C8" w:rsidRPr="003E38C8">
        <w:rPr>
          <w:iCs/>
          <w:snapToGrid w:val="0"/>
          <w:kern w:val="22"/>
          <w:szCs w:val="22"/>
          <w:lang w:val="fr-FR"/>
        </w:rPr>
        <w:t xml:space="preserve">les </w:t>
      </w:r>
      <w:r w:rsidRPr="003E38C8">
        <w:rPr>
          <w:iCs/>
          <w:snapToGrid w:val="0"/>
          <w:kern w:val="22"/>
          <w:szCs w:val="22"/>
          <w:lang w:val="fr-FR"/>
        </w:rPr>
        <w:t xml:space="preserve">Parties et </w:t>
      </w:r>
      <w:r w:rsidR="003E38C8" w:rsidRPr="003E38C8">
        <w:rPr>
          <w:i/>
          <w:iCs/>
          <w:snapToGrid w:val="0"/>
          <w:kern w:val="22"/>
          <w:szCs w:val="22"/>
          <w:lang w:val="fr-FR"/>
        </w:rPr>
        <w:t>invite</w:t>
      </w:r>
      <w:r w:rsidR="003E38C8" w:rsidRPr="003E38C8">
        <w:rPr>
          <w:iCs/>
          <w:snapToGrid w:val="0"/>
          <w:kern w:val="22"/>
          <w:szCs w:val="22"/>
          <w:lang w:val="fr-FR"/>
        </w:rPr>
        <w:t xml:space="preserve"> les </w:t>
      </w:r>
      <w:r w:rsidRPr="003E38C8">
        <w:rPr>
          <w:iCs/>
          <w:snapToGrid w:val="0"/>
          <w:kern w:val="22"/>
          <w:szCs w:val="22"/>
          <w:lang w:val="fr-FR"/>
        </w:rPr>
        <w:t xml:space="preserve">autres </w:t>
      </w:r>
      <w:r w:rsidR="003E38C8" w:rsidRPr="003E38C8">
        <w:rPr>
          <w:iCs/>
          <w:snapToGrid w:val="0"/>
          <w:kern w:val="22"/>
          <w:szCs w:val="22"/>
          <w:lang w:val="fr-FR"/>
        </w:rPr>
        <w:t>gouvernements</w:t>
      </w:r>
      <w:r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9A291F">
        <w:rPr>
          <w:iCs/>
          <w:snapToGrid w:val="0"/>
          <w:kern w:val="22"/>
          <w:szCs w:val="22"/>
          <w:lang w:val="fr-FR"/>
        </w:rPr>
        <w:t>à utiliser</w:t>
      </w:r>
      <w:r w:rsidRPr="003E38C8">
        <w:rPr>
          <w:iCs/>
          <w:snapToGrid w:val="0"/>
          <w:kern w:val="22"/>
          <w:szCs w:val="22"/>
          <w:lang w:val="fr-FR"/>
        </w:rPr>
        <w:t>, selon qu’il convient</w:t>
      </w:r>
      <w:r w:rsidR="00810553">
        <w:rPr>
          <w:iCs/>
          <w:snapToGrid w:val="0"/>
          <w:kern w:val="22"/>
          <w:szCs w:val="22"/>
          <w:lang w:val="fr-FR"/>
        </w:rPr>
        <w:t xml:space="preserve"> et </w:t>
      </w:r>
      <w:r w:rsidR="009A291F">
        <w:rPr>
          <w:iCs/>
          <w:snapToGrid w:val="0"/>
          <w:kern w:val="22"/>
          <w:szCs w:val="22"/>
          <w:lang w:val="fr-FR"/>
        </w:rPr>
        <w:t xml:space="preserve">afin </w:t>
      </w:r>
      <w:r w:rsidR="009A291F" w:rsidRPr="003E38C8">
        <w:rPr>
          <w:iCs/>
          <w:snapToGrid w:val="0"/>
          <w:kern w:val="22"/>
          <w:szCs w:val="22"/>
          <w:lang w:val="fr-FR"/>
        </w:rPr>
        <w:t xml:space="preserve">d’éclairer les mesures prises au niveau </w:t>
      </w:r>
      <w:r w:rsidR="009A291F">
        <w:rPr>
          <w:iCs/>
          <w:snapToGrid w:val="0"/>
          <w:kern w:val="22"/>
          <w:szCs w:val="22"/>
          <w:lang w:val="fr-FR"/>
        </w:rPr>
        <w:t xml:space="preserve">national </w:t>
      </w:r>
      <w:r w:rsidRPr="003E38C8">
        <w:rPr>
          <w:iCs/>
          <w:snapToGrid w:val="0"/>
          <w:kern w:val="22"/>
          <w:szCs w:val="22"/>
          <w:lang w:val="fr-FR"/>
        </w:rPr>
        <w:t>:</w:t>
      </w:r>
    </w:p>
    <w:p w:rsidR="00612059" w:rsidRPr="001724BB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 w:rsidRPr="001724BB">
        <w:rPr>
          <w:snapToGrid w:val="0"/>
          <w:kern w:val="22"/>
          <w:szCs w:val="22"/>
          <w:lang w:val="fr-FR"/>
        </w:rPr>
        <w:t>a)</w:t>
      </w:r>
      <w:r w:rsidRPr="001724BB">
        <w:rPr>
          <w:snapToGrid w:val="0"/>
          <w:kern w:val="22"/>
          <w:szCs w:val="22"/>
          <w:lang w:val="fr-FR"/>
        </w:rPr>
        <w:tab/>
      </w:r>
      <w:r w:rsidR="003E38C8">
        <w:rPr>
          <w:iCs/>
          <w:snapToGrid w:val="0"/>
          <w:kern w:val="22"/>
          <w:szCs w:val="22"/>
          <w:lang w:val="fr-FR"/>
        </w:rPr>
        <w:t>L</w:t>
      </w:r>
      <w:r w:rsidRPr="001724BB">
        <w:rPr>
          <w:iCs/>
          <w:snapToGrid w:val="0"/>
          <w:kern w:val="22"/>
          <w:szCs w:val="22"/>
          <w:lang w:val="fr-FR"/>
        </w:rPr>
        <w:t>e</w:t>
      </w:r>
      <w:r w:rsidR="003E38C8">
        <w:rPr>
          <w:iCs/>
          <w:snapToGrid w:val="0"/>
          <w:kern w:val="22"/>
          <w:szCs w:val="22"/>
          <w:lang w:val="fr-FR"/>
        </w:rPr>
        <w:t>s</w:t>
      </w:r>
      <w:r w:rsidRPr="001724BB">
        <w:rPr>
          <w:iCs/>
          <w:snapToGrid w:val="0"/>
          <w:kern w:val="22"/>
          <w:szCs w:val="22"/>
          <w:lang w:val="fr-FR"/>
        </w:rPr>
        <w:t xml:space="preserve"> </w:t>
      </w:r>
      <w:r w:rsidR="00152698">
        <w:rPr>
          <w:iCs/>
          <w:snapToGrid w:val="0"/>
          <w:kern w:val="22"/>
          <w:szCs w:val="22"/>
          <w:lang w:val="fr-FR"/>
        </w:rPr>
        <w:t>évaluations régionales</w:t>
      </w:r>
      <w:r w:rsidR="009A291F">
        <w:rPr>
          <w:iCs/>
          <w:snapToGrid w:val="0"/>
          <w:kern w:val="22"/>
          <w:szCs w:val="22"/>
          <w:lang w:val="fr-FR"/>
        </w:rPr>
        <w:t xml:space="preserve"> de</w:t>
      </w:r>
      <w:r w:rsidR="006D37DD">
        <w:rPr>
          <w:iCs/>
          <w:snapToGrid w:val="0"/>
          <w:kern w:val="22"/>
          <w:szCs w:val="22"/>
          <w:lang w:val="fr-FR"/>
        </w:rPr>
        <w:t xml:space="preserve"> la </w:t>
      </w:r>
      <w:r w:rsidR="003E38C8">
        <w:rPr>
          <w:iCs/>
          <w:snapToGrid w:val="0"/>
          <w:kern w:val="22"/>
          <w:szCs w:val="22"/>
          <w:lang w:val="fr-FR"/>
        </w:rPr>
        <w:t>biodiversité</w:t>
      </w:r>
      <w:r w:rsidR="009A291F">
        <w:rPr>
          <w:iCs/>
          <w:snapToGrid w:val="0"/>
          <w:kern w:val="22"/>
          <w:szCs w:val="22"/>
          <w:lang w:val="fr-FR"/>
        </w:rPr>
        <w:t xml:space="preserve"> et d</w:t>
      </w:r>
      <w:r w:rsidRPr="001724BB">
        <w:rPr>
          <w:iCs/>
          <w:snapToGrid w:val="0"/>
          <w:kern w:val="22"/>
          <w:szCs w:val="22"/>
          <w:lang w:val="fr-FR"/>
        </w:rPr>
        <w:t xml:space="preserve">es services écosystémiques </w:t>
      </w:r>
      <w:r w:rsidR="00E80656">
        <w:rPr>
          <w:iCs/>
          <w:kern w:val="22"/>
          <w:lang w:val="fr-FR"/>
        </w:rPr>
        <w:t>pour l’Afrique, les Amériques, l’Asie et Pacifique, et l’Europe et Asie centrale,</w:t>
      </w:r>
      <w:r w:rsidR="00E80656" w:rsidRPr="0018026F">
        <w:rPr>
          <w:iCs/>
          <w:kern w:val="22"/>
          <w:lang w:val="fr-FR"/>
        </w:rPr>
        <w:t xml:space="preserve"> et </w:t>
      </w:r>
      <w:r w:rsidR="005E1A2C">
        <w:rPr>
          <w:iCs/>
          <w:kern w:val="22"/>
          <w:lang w:val="fr-FR"/>
        </w:rPr>
        <w:t>l’É</w:t>
      </w:r>
      <w:r w:rsidR="00E80656">
        <w:rPr>
          <w:iCs/>
          <w:kern w:val="22"/>
          <w:lang w:val="fr-FR"/>
        </w:rPr>
        <w:t>valuation thématique sur la dégradation et la restauration des terres de la</w:t>
      </w:r>
      <w:r w:rsidR="00E80656" w:rsidRPr="0018026F">
        <w:rPr>
          <w:iCs/>
          <w:kern w:val="22"/>
          <w:lang w:val="fr-FR"/>
        </w:rPr>
        <w:t xml:space="preserve"> </w:t>
      </w:r>
      <w:r w:rsidR="00E80656">
        <w:rPr>
          <w:rFonts w:asciiTheme="majorBidi" w:hAnsiTheme="majorBidi" w:cstheme="majorBidi"/>
          <w:kern w:val="22"/>
          <w:szCs w:val="22"/>
          <w:lang w:val="fr-FR"/>
        </w:rPr>
        <w:t xml:space="preserve">Plateforme intergouvernementale scientifique et politique sur la biodiversité </w:t>
      </w:r>
      <w:r w:rsidR="00E80656" w:rsidRPr="0018026F">
        <w:rPr>
          <w:rFonts w:asciiTheme="majorBidi" w:hAnsiTheme="majorBidi" w:cstheme="majorBidi"/>
          <w:kern w:val="22"/>
          <w:szCs w:val="22"/>
          <w:lang w:val="fr-FR"/>
        </w:rPr>
        <w:t xml:space="preserve">et </w:t>
      </w:r>
      <w:r w:rsidR="00E80656">
        <w:rPr>
          <w:rFonts w:asciiTheme="majorBidi" w:hAnsiTheme="majorBidi" w:cstheme="majorBidi"/>
          <w:kern w:val="22"/>
          <w:szCs w:val="22"/>
          <w:lang w:val="fr-FR"/>
        </w:rPr>
        <w:t>les s</w:t>
      </w:r>
      <w:r w:rsidR="00E80656" w:rsidRPr="0018026F">
        <w:rPr>
          <w:rFonts w:asciiTheme="majorBidi" w:hAnsiTheme="majorBidi" w:cstheme="majorBidi"/>
          <w:kern w:val="22"/>
          <w:szCs w:val="22"/>
          <w:lang w:val="fr-FR"/>
        </w:rPr>
        <w:t>ervices écosystémiques</w:t>
      </w:r>
      <w:r w:rsidRPr="001724BB">
        <w:rPr>
          <w:snapToGrid w:val="0"/>
          <w:kern w:val="22"/>
          <w:szCs w:val="22"/>
          <w:lang w:val="fr-FR"/>
        </w:rPr>
        <w:t>;</w:t>
      </w:r>
    </w:p>
    <w:p w:rsidR="00612059" w:rsidRPr="000001DC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 w:rsidRPr="001724BB">
        <w:rPr>
          <w:snapToGrid w:val="0"/>
          <w:kern w:val="22"/>
          <w:szCs w:val="22"/>
          <w:lang w:val="fr-FR"/>
        </w:rPr>
        <w:t>b)</w:t>
      </w:r>
      <w:r w:rsidRPr="001724BB">
        <w:rPr>
          <w:snapToGrid w:val="0"/>
          <w:kern w:val="22"/>
          <w:szCs w:val="22"/>
          <w:lang w:val="fr-FR"/>
        </w:rPr>
        <w:tab/>
      </w:r>
      <w:r w:rsidR="00E80656">
        <w:rPr>
          <w:iCs/>
          <w:snapToGrid w:val="0"/>
          <w:kern w:val="22"/>
          <w:szCs w:val="22"/>
          <w:lang w:val="fr-FR"/>
        </w:rPr>
        <w:t>L’analyse des</w:t>
      </w:r>
      <w:r w:rsidR="00E80656" w:rsidRPr="001724BB">
        <w:rPr>
          <w:iCs/>
          <w:snapToGrid w:val="0"/>
          <w:kern w:val="22"/>
          <w:szCs w:val="22"/>
          <w:lang w:val="fr-FR"/>
        </w:rPr>
        <w:t xml:space="preserve"> informations scientifiques actualisées, y compris</w:t>
      </w:r>
      <w:r w:rsidR="004F6BEA">
        <w:rPr>
          <w:iCs/>
          <w:snapToGrid w:val="0"/>
          <w:kern w:val="22"/>
          <w:szCs w:val="22"/>
          <w:lang w:val="fr-FR"/>
        </w:rPr>
        <w:t xml:space="preserve"> s</w:t>
      </w:r>
      <w:r w:rsidR="00E80656">
        <w:rPr>
          <w:iCs/>
          <w:snapToGrid w:val="0"/>
          <w:kern w:val="22"/>
          <w:szCs w:val="22"/>
          <w:lang w:val="fr-FR"/>
        </w:rPr>
        <w:t xml:space="preserve">es </w:t>
      </w:r>
      <w:r w:rsidR="00810553">
        <w:rPr>
          <w:iCs/>
          <w:snapToGrid w:val="0"/>
          <w:kern w:val="22"/>
          <w:szCs w:val="22"/>
          <w:lang w:val="fr-FR"/>
        </w:rPr>
        <w:t xml:space="preserve">conclusions et </w:t>
      </w:r>
      <w:r w:rsidR="00E80656">
        <w:rPr>
          <w:iCs/>
          <w:snapToGrid w:val="0"/>
          <w:kern w:val="22"/>
          <w:szCs w:val="22"/>
          <w:lang w:val="fr-FR"/>
        </w:rPr>
        <w:t>lacunes dans les informations</w:t>
      </w:r>
      <w:r w:rsidR="00810553">
        <w:rPr>
          <w:iCs/>
          <w:snapToGrid w:val="0"/>
          <w:kern w:val="22"/>
          <w:szCs w:val="22"/>
          <w:lang w:val="fr-FR"/>
        </w:rPr>
        <w:t>,</w:t>
      </w:r>
      <w:r w:rsidR="00E80656">
        <w:rPr>
          <w:iCs/>
          <w:snapToGrid w:val="0"/>
          <w:kern w:val="22"/>
          <w:szCs w:val="22"/>
          <w:lang w:val="fr-FR"/>
        </w:rPr>
        <w:t xml:space="preserve"> et les </w:t>
      </w:r>
      <w:r w:rsidR="003E38C8">
        <w:rPr>
          <w:iCs/>
          <w:snapToGrid w:val="0"/>
          <w:kern w:val="22"/>
          <w:szCs w:val="22"/>
          <w:lang w:val="fr-FR"/>
        </w:rPr>
        <w:t>options éventuelles</w:t>
      </w:r>
      <w:r w:rsidRPr="001724BB">
        <w:rPr>
          <w:iCs/>
          <w:snapToGrid w:val="0"/>
          <w:kern w:val="22"/>
          <w:szCs w:val="22"/>
          <w:lang w:val="fr-FR"/>
        </w:rPr>
        <w:t xml:space="preserve"> pour accélérer les progrès accomp</w:t>
      </w:r>
      <w:r w:rsidR="00E80656">
        <w:rPr>
          <w:iCs/>
          <w:snapToGrid w:val="0"/>
          <w:kern w:val="22"/>
          <w:szCs w:val="22"/>
          <w:lang w:val="fr-FR"/>
        </w:rPr>
        <w:t xml:space="preserve">lis dans la réalisation des </w:t>
      </w:r>
      <w:r w:rsidRPr="001724BB">
        <w:rPr>
          <w:iCs/>
          <w:snapToGrid w:val="0"/>
          <w:kern w:val="22"/>
          <w:szCs w:val="22"/>
          <w:lang w:val="fr-FR"/>
        </w:rPr>
        <w:t>Objecti</w:t>
      </w:r>
      <w:r w:rsidR="000001DC">
        <w:rPr>
          <w:iCs/>
          <w:snapToGrid w:val="0"/>
          <w:kern w:val="22"/>
          <w:szCs w:val="22"/>
          <w:lang w:val="fr-FR"/>
        </w:rPr>
        <w:t xml:space="preserve">fs d’Aichi </w:t>
      </w:r>
      <w:r w:rsidR="00810553">
        <w:rPr>
          <w:snapToGrid w:val="0"/>
          <w:kern w:val="22"/>
          <w:szCs w:val="22"/>
          <w:lang w:val="fr-FR"/>
        </w:rPr>
        <w:t xml:space="preserve">pour </w:t>
      </w:r>
      <w:r w:rsidR="00713B61">
        <w:rPr>
          <w:snapToGrid w:val="0"/>
          <w:kern w:val="22"/>
          <w:szCs w:val="22"/>
          <w:lang w:val="fr-FR"/>
        </w:rPr>
        <w:t xml:space="preserve">la </w:t>
      </w:r>
      <w:r w:rsidR="00810553">
        <w:rPr>
          <w:snapToGrid w:val="0"/>
          <w:kern w:val="22"/>
          <w:szCs w:val="22"/>
          <w:lang w:val="fr-FR"/>
        </w:rPr>
        <w:t>biodiversité</w:t>
      </w:r>
      <w:r w:rsidRPr="00547BDC">
        <w:rPr>
          <w:rStyle w:val="FootnoteReference"/>
          <w:iCs/>
          <w:snapToGrid w:val="0"/>
          <w:kern w:val="22"/>
          <w:szCs w:val="22"/>
        </w:rPr>
        <w:footnoteReference w:id="11"/>
      </w:r>
      <w:r w:rsidR="000001DC" w:rsidRPr="000001DC">
        <w:rPr>
          <w:iCs/>
          <w:snapToGrid w:val="0"/>
          <w:kern w:val="22"/>
          <w:szCs w:val="22"/>
          <w:lang w:val="fr-FR"/>
        </w:rPr>
        <w:t>;</w:t>
      </w:r>
      <w:r w:rsidR="000C08AA">
        <w:rPr>
          <w:iCs/>
          <w:snapToGrid w:val="0"/>
          <w:kern w:val="22"/>
          <w:szCs w:val="22"/>
          <w:lang w:val="fr-FR"/>
        </w:rPr>
        <w:t xml:space="preserve">    </w:t>
      </w:r>
    </w:p>
    <w:p w:rsidR="00612059" w:rsidRPr="00E8492E" w:rsidRDefault="00E80656" w:rsidP="000001DC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24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lang w:val="fr-FR"/>
        </w:rPr>
        <w:t>c)</w:t>
      </w:r>
      <w:r>
        <w:rPr>
          <w:iCs/>
          <w:snapToGrid w:val="0"/>
          <w:kern w:val="22"/>
          <w:lang w:val="fr-FR"/>
        </w:rPr>
        <w:tab/>
      </w:r>
      <w:r w:rsidR="000001DC" w:rsidRPr="00E8492E">
        <w:rPr>
          <w:iCs/>
          <w:snapToGrid w:val="0"/>
          <w:kern w:val="22"/>
          <w:lang w:val="fr-FR"/>
        </w:rPr>
        <w:t>L</w:t>
      </w:r>
      <w:r w:rsidRPr="00E8492E">
        <w:rPr>
          <w:iCs/>
          <w:snapToGrid w:val="0"/>
          <w:kern w:val="22"/>
          <w:lang w:val="fr-FR"/>
        </w:rPr>
        <w:t xml:space="preserve">es </w:t>
      </w:r>
      <w:r w:rsidR="00612059" w:rsidRPr="00E8492E">
        <w:rPr>
          <w:iCs/>
          <w:snapToGrid w:val="0"/>
          <w:kern w:val="22"/>
          <w:szCs w:val="22"/>
          <w:lang w:val="fr-FR"/>
        </w:rPr>
        <w:t>indicateurs</w:t>
      </w:r>
      <w:r w:rsidR="00810553">
        <w:rPr>
          <w:iCs/>
          <w:snapToGrid w:val="0"/>
          <w:kern w:val="22"/>
          <w:szCs w:val="22"/>
          <w:lang w:val="fr-FR"/>
        </w:rPr>
        <w:t xml:space="preserve"> supplémentaires pertinents pour</w:t>
      </w:r>
      <w:r w:rsidRPr="00E8492E">
        <w:rPr>
          <w:iCs/>
          <w:snapToGrid w:val="0"/>
          <w:kern w:val="22"/>
          <w:szCs w:val="22"/>
          <w:lang w:val="fr-FR"/>
        </w:rPr>
        <w:t xml:space="preserve"> le</w:t>
      </w:r>
      <w:r w:rsidR="00612059" w:rsidRPr="00E8492E">
        <w:rPr>
          <w:iCs/>
          <w:snapToGrid w:val="0"/>
          <w:kern w:val="22"/>
          <w:szCs w:val="22"/>
          <w:lang w:val="fr-FR"/>
        </w:rPr>
        <w:t xml:space="preserve"> </w:t>
      </w:r>
      <w:r w:rsidR="003E055D">
        <w:rPr>
          <w:iCs/>
          <w:snapToGrid w:val="0"/>
          <w:kern w:val="22"/>
          <w:szCs w:val="22"/>
          <w:lang w:val="fr-FR"/>
        </w:rPr>
        <w:t>Plan stratégique pour la diversité biologique 2011-2020</w:t>
      </w:r>
      <w:r w:rsidRPr="00E8492E">
        <w:rPr>
          <w:iCs/>
          <w:snapToGrid w:val="0"/>
          <w:kern w:val="22"/>
          <w:szCs w:val="22"/>
          <w:lang w:val="fr-FR"/>
        </w:rPr>
        <w:t>, qui ont été identifiés et pour lesquels on dispose de données</w:t>
      </w:r>
      <w:r w:rsidR="00612059" w:rsidRPr="00E8492E">
        <w:rPr>
          <w:rStyle w:val="FootnoteReference"/>
          <w:iCs/>
          <w:snapToGrid w:val="0"/>
          <w:kern w:val="22"/>
          <w:szCs w:val="22"/>
        </w:rPr>
        <w:footnoteReference w:id="12"/>
      </w:r>
      <w:r w:rsidR="000001DC" w:rsidRPr="00E8492E">
        <w:rPr>
          <w:iCs/>
          <w:snapToGrid w:val="0"/>
          <w:kern w:val="22"/>
          <w:szCs w:val="22"/>
          <w:lang w:val="fr-FR"/>
        </w:rPr>
        <w:t>;</w:t>
      </w:r>
    </w:p>
    <w:p w:rsidR="004345A4" w:rsidRPr="00E8492E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lang w:val="fr-FR"/>
        </w:rPr>
      </w:pPr>
      <w:r w:rsidRPr="00E8492E">
        <w:rPr>
          <w:iCs/>
          <w:snapToGrid w:val="0"/>
          <w:kern w:val="22"/>
          <w:lang w:val="fr-FR"/>
        </w:rPr>
        <w:t>5.</w:t>
      </w:r>
      <w:r w:rsidRPr="00E8492E">
        <w:rPr>
          <w:iCs/>
          <w:snapToGrid w:val="0"/>
          <w:kern w:val="22"/>
          <w:lang w:val="fr-FR"/>
        </w:rPr>
        <w:tab/>
      </w:r>
      <w:r w:rsidR="0082172B" w:rsidRPr="00E8492E">
        <w:rPr>
          <w:i/>
          <w:iCs/>
          <w:snapToGrid w:val="0"/>
          <w:kern w:val="22"/>
          <w:lang w:val="fr-FR"/>
        </w:rPr>
        <w:t>Prie instamment</w:t>
      </w:r>
      <w:r w:rsidRPr="00E8492E">
        <w:rPr>
          <w:i/>
          <w:iCs/>
          <w:snapToGrid w:val="0"/>
          <w:kern w:val="22"/>
          <w:lang w:val="fr-FR"/>
        </w:rPr>
        <w:t xml:space="preserve"> </w:t>
      </w:r>
      <w:r w:rsidR="0082172B" w:rsidRPr="00E8492E">
        <w:rPr>
          <w:iCs/>
          <w:snapToGrid w:val="0"/>
          <w:kern w:val="22"/>
          <w:lang w:val="fr-FR"/>
        </w:rPr>
        <w:t>les P</w:t>
      </w:r>
      <w:r w:rsidRPr="00E8492E">
        <w:rPr>
          <w:iCs/>
          <w:snapToGrid w:val="0"/>
          <w:kern w:val="22"/>
          <w:lang w:val="fr-FR"/>
        </w:rPr>
        <w:t xml:space="preserve">arties et </w:t>
      </w:r>
      <w:r w:rsidR="0082172B" w:rsidRPr="00E8492E">
        <w:rPr>
          <w:i/>
          <w:iCs/>
          <w:snapToGrid w:val="0"/>
          <w:kern w:val="22"/>
          <w:lang w:val="fr-FR"/>
        </w:rPr>
        <w:t>invite</w:t>
      </w:r>
      <w:r w:rsidRPr="00E8492E">
        <w:rPr>
          <w:iCs/>
          <w:snapToGrid w:val="0"/>
          <w:kern w:val="22"/>
          <w:lang w:val="fr-FR"/>
        </w:rPr>
        <w:t xml:space="preserve"> </w:t>
      </w:r>
      <w:r w:rsidR="00E80656" w:rsidRPr="00E8492E">
        <w:rPr>
          <w:iCs/>
          <w:snapToGrid w:val="0"/>
          <w:kern w:val="22"/>
          <w:lang w:val="fr-FR"/>
        </w:rPr>
        <w:t>les autres gou</w:t>
      </w:r>
      <w:r w:rsidR="003E38C8" w:rsidRPr="00E8492E">
        <w:rPr>
          <w:iCs/>
          <w:snapToGrid w:val="0"/>
          <w:kern w:val="22"/>
          <w:lang w:val="fr-FR"/>
        </w:rPr>
        <w:t>vernements</w:t>
      </w:r>
      <w:r w:rsidRPr="00E8492E">
        <w:rPr>
          <w:iCs/>
          <w:snapToGrid w:val="0"/>
          <w:kern w:val="22"/>
          <w:lang w:val="fr-FR"/>
        </w:rPr>
        <w:t>, selon qu’il convient,</w:t>
      </w:r>
      <w:r w:rsidR="000001DC" w:rsidRPr="00E8492E">
        <w:rPr>
          <w:iCs/>
          <w:snapToGrid w:val="0"/>
          <w:kern w:val="22"/>
          <w:lang w:val="fr-FR"/>
        </w:rPr>
        <w:t xml:space="preserve"> à </w:t>
      </w:r>
      <w:r w:rsidR="00935E02" w:rsidRPr="00E8492E">
        <w:rPr>
          <w:iCs/>
          <w:snapToGrid w:val="0"/>
          <w:kern w:val="22"/>
          <w:lang w:val="fr-FR"/>
        </w:rPr>
        <w:t xml:space="preserve">envisager d’entreprendre des </w:t>
      </w:r>
      <w:r w:rsidRPr="00E8492E">
        <w:rPr>
          <w:iCs/>
          <w:snapToGrid w:val="0"/>
          <w:kern w:val="22"/>
          <w:lang w:val="fr-FR"/>
        </w:rPr>
        <w:t>évaluation</w:t>
      </w:r>
      <w:r w:rsidR="00935E02" w:rsidRPr="00E8492E">
        <w:rPr>
          <w:iCs/>
          <w:snapToGrid w:val="0"/>
          <w:kern w:val="22"/>
          <w:lang w:val="fr-FR"/>
        </w:rPr>
        <w:t xml:space="preserve">s nationales de la </w:t>
      </w:r>
      <w:r w:rsidR="003E38C8" w:rsidRPr="00E8492E">
        <w:rPr>
          <w:iCs/>
          <w:snapToGrid w:val="0"/>
          <w:kern w:val="22"/>
          <w:lang w:val="fr-FR"/>
        </w:rPr>
        <w:t>biodiversité</w:t>
      </w:r>
      <w:r w:rsidR="00935E02" w:rsidRPr="00E8492E">
        <w:rPr>
          <w:iCs/>
          <w:snapToGrid w:val="0"/>
          <w:kern w:val="22"/>
          <w:lang w:val="fr-FR"/>
        </w:rPr>
        <w:t xml:space="preserve"> et</w:t>
      </w:r>
      <w:r w:rsidR="0042076E">
        <w:rPr>
          <w:iCs/>
          <w:snapToGrid w:val="0"/>
          <w:kern w:val="22"/>
          <w:lang w:val="fr-FR"/>
        </w:rPr>
        <w:t xml:space="preserve"> des</w:t>
      </w:r>
      <w:r w:rsidR="00935E02" w:rsidRPr="00E8492E">
        <w:rPr>
          <w:iCs/>
          <w:snapToGrid w:val="0"/>
          <w:kern w:val="22"/>
          <w:lang w:val="fr-FR"/>
        </w:rPr>
        <w:t xml:space="preserve"> </w:t>
      </w:r>
      <w:r w:rsidR="00F50576">
        <w:rPr>
          <w:iCs/>
          <w:snapToGrid w:val="0"/>
          <w:kern w:val="22"/>
          <w:lang w:val="fr-FR"/>
        </w:rPr>
        <w:t xml:space="preserve">fonctions et </w:t>
      </w:r>
      <w:r w:rsidR="00810553">
        <w:rPr>
          <w:iCs/>
          <w:snapToGrid w:val="0"/>
          <w:kern w:val="22"/>
          <w:lang w:val="fr-FR"/>
        </w:rPr>
        <w:t>services écosystémiques</w:t>
      </w:r>
      <w:r w:rsidR="004345A4" w:rsidRPr="00E8492E">
        <w:rPr>
          <w:iCs/>
          <w:snapToGrid w:val="0"/>
          <w:kern w:val="22"/>
          <w:lang w:val="fr-FR"/>
        </w:rPr>
        <w:t>;</w:t>
      </w:r>
    </w:p>
    <w:p w:rsidR="00612059" w:rsidRPr="00E8492E" w:rsidRDefault="004345A4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lang w:val="fr-FR"/>
        </w:rPr>
      </w:pPr>
      <w:r w:rsidRPr="00E8492E">
        <w:rPr>
          <w:iCs/>
          <w:snapToGrid w:val="0"/>
          <w:kern w:val="22"/>
          <w:lang w:val="fr-FR"/>
        </w:rPr>
        <w:t>6.</w:t>
      </w:r>
      <w:r w:rsidRPr="00E8492E">
        <w:rPr>
          <w:iCs/>
          <w:snapToGrid w:val="0"/>
          <w:kern w:val="22"/>
          <w:lang w:val="fr-FR"/>
        </w:rPr>
        <w:tab/>
      </w:r>
      <w:r w:rsidRPr="00E8492E">
        <w:rPr>
          <w:i/>
          <w:iCs/>
          <w:snapToGrid w:val="0"/>
          <w:kern w:val="22"/>
          <w:lang w:val="fr-FR"/>
        </w:rPr>
        <w:t>Invite</w:t>
      </w:r>
      <w:r w:rsidRPr="00E8492E">
        <w:rPr>
          <w:iCs/>
          <w:snapToGrid w:val="0"/>
          <w:kern w:val="22"/>
          <w:lang w:val="fr-FR"/>
        </w:rPr>
        <w:t xml:space="preserve"> les organisations et les partenaires de dévelop</w:t>
      </w:r>
      <w:r w:rsidR="00810553">
        <w:rPr>
          <w:iCs/>
          <w:snapToGrid w:val="0"/>
          <w:kern w:val="22"/>
          <w:lang w:val="fr-FR"/>
        </w:rPr>
        <w:t xml:space="preserve">pement pertinents à aider les Parties à entreprendre des </w:t>
      </w:r>
      <w:r w:rsidRPr="00E8492E">
        <w:rPr>
          <w:iCs/>
          <w:snapToGrid w:val="0"/>
          <w:kern w:val="22"/>
          <w:lang w:val="fr-FR"/>
        </w:rPr>
        <w:t xml:space="preserve">évaluations nationales de la diversité biologique et des </w:t>
      </w:r>
      <w:r w:rsidR="00F50576">
        <w:rPr>
          <w:iCs/>
          <w:snapToGrid w:val="0"/>
          <w:kern w:val="22"/>
          <w:lang w:val="fr-FR"/>
        </w:rPr>
        <w:t xml:space="preserve">fonctions et </w:t>
      </w:r>
      <w:r w:rsidRPr="00E8492E">
        <w:rPr>
          <w:iCs/>
          <w:snapToGrid w:val="0"/>
          <w:kern w:val="22"/>
          <w:lang w:val="fr-FR"/>
        </w:rPr>
        <w:t>services écosystémiques, en prenant note des</w:t>
      </w:r>
      <w:r w:rsidR="00612059" w:rsidRPr="00E8492E">
        <w:rPr>
          <w:iCs/>
          <w:snapToGrid w:val="0"/>
          <w:kern w:val="22"/>
          <w:lang w:val="fr-FR"/>
        </w:rPr>
        <w:t xml:space="preserve"> </w:t>
      </w:r>
      <w:r w:rsidR="000001DC" w:rsidRPr="00E8492E">
        <w:rPr>
          <w:iCs/>
          <w:snapToGrid w:val="0"/>
          <w:kern w:val="22"/>
          <w:lang w:val="fr-FR"/>
        </w:rPr>
        <w:t>travaux en cours à ce sujet</w:t>
      </w:r>
      <w:r w:rsidR="00935E02" w:rsidRPr="00E8492E">
        <w:rPr>
          <w:iCs/>
          <w:snapToGrid w:val="0"/>
          <w:kern w:val="22"/>
          <w:lang w:val="fr-FR"/>
        </w:rPr>
        <w:t xml:space="preserve"> effectués dans le cadre de</w:t>
      </w:r>
      <w:r w:rsidR="000001DC" w:rsidRPr="00E8492E">
        <w:rPr>
          <w:iCs/>
          <w:snapToGrid w:val="0"/>
          <w:kern w:val="22"/>
          <w:lang w:val="fr-FR"/>
        </w:rPr>
        <w:t xml:space="preserve"> BES-Net</w:t>
      </w:r>
      <w:r w:rsidR="00935E02" w:rsidRPr="00E8492E">
        <w:rPr>
          <w:iCs/>
          <w:snapToGrid w:val="0"/>
          <w:kern w:val="22"/>
          <w:lang w:val="fr-FR"/>
        </w:rPr>
        <w:t xml:space="preserve">, avec l’appui technique du Centre mondial de surveillance de la conservation de la nature </w:t>
      </w:r>
      <w:r w:rsidR="000001DC" w:rsidRPr="00E8492E">
        <w:rPr>
          <w:iCs/>
          <w:snapToGrid w:val="0"/>
          <w:kern w:val="22"/>
          <w:lang w:val="fr-FR"/>
        </w:rPr>
        <w:t xml:space="preserve">au sein </w:t>
      </w:r>
      <w:r w:rsidR="00935E02" w:rsidRPr="00E8492E">
        <w:rPr>
          <w:iCs/>
          <w:snapToGrid w:val="0"/>
          <w:kern w:val="22"/>
          <w:lang w:val="fr-FR"/>
        </w:rPr>
        <w:t>du Programme des Nations Unies pour l’e</w:t>
      </w:r>
      <w:r w:rsidR="00612059" w:rsidRPr="00E8492E">
        <w:rPr>
          <w:iCs/>
          <w:snapToGrid w:val="0"/>
          <w:kern w:val="22"/>
          <w:lang w:val="fr-FR"/>
        </w:rPr>
        <w:t>nviron</w:t>
      </w:r>
      <w:r w:rsidR="00935E02" w:rsidRPr="00E8492E">
        <w:rPr>
          <w:iCs/>
          <w:snapToGrid w:val="0"/>
          <w:kern w:val="22"/>
          <w:lang w:val="fr-FR"/>
        </w:rPr>
        <w:t>nement</w:t>
      </w:r>
      <w:r w:rsidR="00612059" w:rsidRPr="00E8492E">
        <w:rPr>
          <w:vertAlign w:val="superscript"/>
        </w:rPr>
        <w:footnoteReference w:id="13"/>
      </w:r>
      <w:r w:rsidR="000001DC" w:rsidRPr="00E8492E">
        <w:rPr>
          <w:iCs/>
          <w:snapToGrid w:val="0"/>
          <w:kern w:val="22"/>
          <w:lang w:val="fr-FR"/>
        </w:rPr>
        <w:t>;</w:t>
      </w:r>
    </w:p>
    <w:p w:rsidR="00612059" w:rsidRPr="00E8492E" w:rsidRDefault="00E86436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lang w:val="fr-FR"/>
        </w:rPr>
      </w:pPr>
      <w:r w:rsidRPr="00E8492E">
        <w:rPr>
          <w:iCs/>
          <w:snapToGrid w:val="0"/>
          <w:kern w:val="22"/>
          <w:lang w:val="fr-FR"/>
        </w:rPr>
        <w:t>7</w:t>
      </w:r>
      <w:r w:rsidR="00612059" w:rsidRPr="00E8492E">
        <w:rPr>
          <w:iCs/>
          <w:snapToGrid w:val="0"/>
          <w:kern w:val="22"/>
          <w:lang w:val="fr-FR"/>
        </w:rPr>
        <w:t>.</w:t>
      </w:r>
      <w:r w:rsidR="00612059" w:rsidRPr="00E8492E">
        <w:rPr>
          <w:iCs/>
          <w:snapToGrid w:val="0"/>
          <w:kern w:val="22"/>
          <w:lang w:val="fr-FR"/>
        </w:rPr>
        <w:tab/>
      </w:r>
      <w:r w:rsidR="0082172B" w:rsidRPr="00E8492E">
        <w:rPr>
          <w:i/>
          <w:iCs/>
          <w:snapToGrid w:val="0"/>
          <w:kern w:val="22"/>
          <w:lang w:val="fr-FR"/>
        </w:rPr>
        <w:t>Prie instamment</w:t>
      </w:r>
      <w:r w:rsidR="00612059" w:rsidRPr="00E8492E">
        <w:rPr>
          <w:iCs/>
          <w:snapToGrid w:val="0"/>
          <w:kern w:val="22"/>
          <w:lang w:val="fr-FR"/>
        </w:rPr>
        <w:t xml:space="preserve"> </w:t>
      </w:r>
      <w:r w:rsidR="0082172B" w:rsidRPr="00E8492E">
        <w:rPr>
          <w:iCs/>
          <w:snapToGrid w:val="0"/>
          <w:kern w:val="22"/>
          <w:lang w:val="fr-FR"/>
        </w:rPr>
        <w:t xml:space="preserve">les </w:t>
      </w:r>
      <w:r w:rsidR="00612059" w:rsidRPr="00E8492E">
        <w:rPr>
          <w:iCs/>
          <w:snapToGrid w:val="0"/>
          <w:kern w:val="22"/>
          <w:lang w:val="fr-FR"/>
        </w:rPr>
        <w:t xml:space="preserve">Parties et </w:t>
      </w:r>
      <w:r w:rsidR="0082172B" w:rsidRPr="00E8492E">
        <w:rPr>
          <w:i/>
          <w:iCs/>
          <w:snapToGrid w:val="0"/>
          <w:kern w:val="22"/>
          <w:lang w:val="fr-FR"/>
        </w:rPr>
        <w:t>invite</w:t>
      </w:r>
      <w:r w:rsidR="00612059" w:rsidRPr="00E8492E">
        <w:rPr>
          <w:iCs/>
          <w:snapToGrid w:val="0"/>
          <w:kern w:val="22"/>
          <w:lang w:val="fr-FR"/>
        </w:rPr>
        <w:t xml:space="preserve"> </w:t>
      </w:r>
      <w:r w:rsidR="00E80656" w:rsidRPr="00E8492E">
        <w:rPr>
          <w:iCs/>
          <w:snapToGrid w:val="0"/>
          <w:kern w:val="22"/>
          <w:lang w:val="fr-FR"/>
        </w:rPr>
        <w:t>les autres gou</w:t>
      </w:r>
      <w:r w:rsidR="003E38C8" w:rsidRPr="00E8492E">
        <w:rPr>
          <w:iCs/>
          <w:snapToGrid w:val="0"/>
          <w:kern w:val="22"/>
          <w:lang w:val="fr-FR"/>
        </w:rPr>
        <w:t>vernements</w:t>
      </w:r>
      <w:r w:rsidR="00612059" w:rsidRPr="00E8492E">
        <w:rPr>
          <w:iCs/>
          <w:snapToGrid w:val="0"/>
          <w:kern w:val="22"/>
          <w:lang w:val="fr-FR"/>
        </w:rPr>
        <w:t xml:space="preserve">, </w:t>
      </w:r>
      <w:r w:rsidR="00E8492E">
        <w:rPr>
          <w:iCs/>
          <w:snapToGrid w:val="0"/>
          <w:kern w:val="22"/>
          <w:lang w:val="fr-FR"/>
        </w:rPr>
        <w:t>selon les</w:t>
      </w:r>
      <w:r w:rsidRPr="00E8492E">
        <w:rPr>
          <w:iCs/>
          <w:snapToGrid w:val="0"/>
          <w:kern w:val="22"/>
          <w:lang w:val="fr-FR"/>
        </w:rPr>
        <w:t xml:space="preserve"> circonstances qui prévalent dans les pays, et </w:t>
      </w:r>
      <w:r w:rsidRPr="00E8492E">
        <w:rPr>
          <w:i/>
          <w:iCs/>
          <w:snapToGrid w:val="0"/>
          <w:kern w:val="22"/>
          <w:lang w:val="fr-FR"/>
        </w:rPr>
        <w:t>invite</w:t>
      </w:r>
      <w:r w:rsidRPr="00E8492E">
        <w:rPr>
          <w:iCs/>
          <w:snapToGrid w:val="0"/>
          <w:kern w:val="22"/>
          <w:lang w:val="fr-FR"/>
        </w:rPr>
        <w:t xml:space="preserve"> </w:t>
      </w:r>
      <w:r w:rsidR="0082172B" w:rsidRPr="00E8492E">
        <w:rPr>
          <w:iCs/>
          <w:snapToGrid w:val="0"/>
          <w:kern w:val="22"/>
          <w:lang w:val="fr-FR"/>
        </w:rPr>
        <w:t>les organis</w:t>
      </w:r>
      <w:r w:rsidR="00612059" w:rsidRPr="00E8492E">
        <w:rPr>
          <w:iCs/>
          <w:snapToGrid w:val="0"/>
          <w:kern w:val="22"/>
          <w:lang w:val="fr-FR"/>
        </w:rPr>
        <w:t>ations</w:t>
      </w:r>
      <w:r w:rsidR="0082172B" w:rsidRPr="00E8492E">
        <w:rPr>
          <w:iCs/>
          <w:snapToGrid w:val="0"/>
          <w:kern w:val="22"/>
          <w:lang w:val="fr-FR"/>
        </w:rPr>
        <w:t xml:space="preserve"> compétentes</w:t>
      </w:r>
      <w:r w:rsidR="00612059" w:rsidRPr="00E8492E">
        <w:rPr>
          <w:iCs/>
          <w:snapToGrid w:val="0"/>
          <w:kern w:val="22"/>
          <w:lang w:val="fr-FR"/>
        </w:rPr>
        <w:t xml:space="preserve">, </w:t>
      </w:r>
      <w:r w:rsidR="0082172B" w:rsidRPr="00E8492E">
        <w:rPr>
          <w:iCs/>
          <w:snapToGrid w:val="0"/>
          <w:kern w:val="22"/>
          <w:lang w:val="fr-FR"/>
        </w:rPr>
        <w:t>les peuples autocht</w:t>
      </w:r>
      <w:r w:rsidR="000001DC" w:rsidRPr="00E8492E">
        <w:rPr>
          <w:iCs/>
          <w:snapToGrid w:val="0"/>
          <w:kern w:val="22"/>
          <w:lang w:val="fr-FR"/>
        </w:rPr>
        <w:t>ones et communautés locales</w:t>
      </w:r>
      <w:r w:rsidR="0082172B" w:rsidRPr="00E8492E">
        <w:rPr>
          <w:iCs/>
          <w:snapToGrid w:val="0"/>
          <w:kern w:val="22"/>
          <w:lang w:val="fr-FR"/>
        </w:rPr>
        <w:t xml:space="preserve"> et </w:t>
      </w:r>
      <w:r w:rsidR="000001DC" w:rsidRPr="00E8492E">
        <w:rPr>
          <w:iCs/>
          <w:snapToGrid w:val="0"/>
          <w:kern w:val="22"/>
          <w:lang w:val="fr-FR"/>
        </w:rPr>
        <w:t>les parties prenantes concernés</w:t>
      </w:r>
      <w:r w:rsidR="0082172B" w:rsidRPr="00E8492E">
        <w:rPr>
          <w:iCs/>
          <w:snapToGrid w:val="0"/>
          <w:kern w:val="22"/>
          <w:lang w:val="fr-FR"/>
        </w:rPr>
        <w:t xml:space="preserve"> à prendre des mesures urgentes d’ici à 2020 pour les</w:t>
      </w:r>
      <w:r w:rsidR="00612059" w:rsidRPr="00E8492E">
        <w:rPr>
          <w:iCs/>
          <w:snapToGrid w:val="0"/>
          <w:kern w:val="22"/>
          <w:lang w:val="fr-FR"/>
        </w:rPr>
        <w:t xml:space="preserve"> Objectifs d’Aichi </w:t>
      </w:r>
      <w:r w:rsidR="00810553">
        <w:rPr>
          <w:snapToGrid w:val="0"/>
          <w:kern w:val="22"/>
          <w:szCs w:val="22"/>
          <w:lang w:val="fr-FR"/>
        </w:rPr>
        <w:t xml:space="preserve">pour </w:t>
      </w:r>
      <w:r w:rsidR="00713B61" w:rsidRPr="00E8492E">
        <w:rPr>
          <w:snapToGrid w:val="0"/>
          <w:kern w:val="22"/>
          <w:szCs w:val="22"/>
          <w:lang w:val="fr-FR"/>
        </w:rPr>
        <w:t xml:space="preserve">la </w:t>
      </w:r>
      <w:r w:rsidR="00810553">
        <w:rPr>
          <w:snapToGrid w:val="0"/>
          <w:kern w:val="22"/>
          <w:szCs w:val="22"/>
          <w:lang w:val="fr-FR"/>
        </w:rPr>
        <w:t>bio</w:t>
      </w:r>
      <w:r w:rsidR="00713B61" w:rsidRPr="00E8492E">
        <w:rPr>
          <w:snapToGrid w:val="0"/>
          <w:kern w:val="22"/>
          <w:szCs w:val="22"/>
          <w:lang w:val="fr-FR"/>
        </w:rPr>
        <w:t>dive</w:t>
      </w:r>
      <w:r w:rsidR="00810553">
        <w:rPr>
          <w:snapToGrid w:val="0"/>
          <w:kern w:val="22"/>
          <w:szCs w:val="22"/>
          <w:lang w:val="fr-FR"/>
        </w:rPr>
        <w:t>rsité</w:t>
      </w:r>
      <w:r w:rsidR="000001DC" w:rsidRPr="00E8492E">
        <w:rPr>
          <w:iCs/>
          <w:snapToGrid w:val="0"/>
          <w:kern w:val="22"/>
          <w:lang w:val="fr-FR"/>
        </w:rPr>
        <w:t>, ou c</w:t>
      </w:r>
      <w:r w:rsidR="0082172B" w:rsidRPr="00E8492E">
        <w:rPr>
          <w:iCs/>
          <w:snapToGrid w:val="0"/>
          <w:kern w:val="22"/>
          <w:lang w:val="fr-FR"/>
        </w:rPr>
        <w:t>e</w:t>
      </w:r>
      <w:r w:rsidR="000001DC" w:rsidRPr="00E8492E">
        <w:rPr>
          <w:iCs/>
          <w:snapToGrid w:val="0"/>
          <w:kern w:val="22"/>
          <w:lang w:val="fr-FR"/>
        </w:rPr>
        <w:t>rtain</w:t>
      </w:r>
      <w:r w:rsidR="0082172B" w:rsidRPr="00E8492E">
        <w:rPr>
          <w:iCs/>
          <w:snapToGrid w:val="0"/>
          <w:kern w:val="22"/>
          <w:lang w:val="fr-FR"/>
        </w:rPr>
        <w:t>s éléments de ces object</w:t>
      </w:r>
      <w:r w:rsidR="000001DC" w:rsidRPr="00E8492E">
        <w:rPr>
          <w:iCs/>
          <w:snapToGrid w:val="0"/>
          <w:kern w:val="22"/>
          <w:lang w:val="fr-FR"/>
        </w:rPr>
        <w:t>ifs, pour lesquels il convient d’accélérer les progrès accomplis</w:t>
      </w:r>
      <w:r w:rsidR="0082172B" w:rsidRPr="00E8492E">
        <w:rPr>
          <w:iCs/>
          <w:snapToGrid w:val="0"/>
          <w:kern w:val="22"/>
          <w:lang w:val="fr-FR"/>
        </w:rPr>
        <w:t xml:space="preserve">, </w:t>
      </w:r>
      <w:r w:rsidR="000001DC" w:rsidRPr="00E8492E">
        <w:rPr>
          <w:iCs/>
          <w:snapToGrid w:val="0"/>
          <w:kern w:val="22"/>
          <w:lang w:val="fr-FR"/>
        </w:rPr>
        <w:t xml:space="preserve">en </w:t>
      </w:r>
      <w:r w:rsidR="00F37589">
        <w:rPr>
          <w:iCs/>
          <w:snapToGrid w:val="0"/>
          <w:kern w:val="22"/>
          <w:lang w:val="fr-FR"/>
        </w:rPr>
        <w:t>entre</w:t>
      </w:r>
      <w:r w:rsidR="0082172B" w:rsidRPr="00E8492E">
        <w:rPr>
          <w:iCs/>
          <w:snapToGrid w:val="0"/>
          <w:kern w:val="22"/>
          <w:lang w:val="fr-FR"/>
        </w:rPr>
        <w:t>prenant</w:t>
      </w:r>
      <w:r w:rsidR="00F37589">
        <w:rPr>
          <w:iCs/>
          <w:snapToGrid w:val="0"/>
          <w:kern w:val="22"/>
          <w:lang w:val="fr-FR"/>
        </w:rPr>
        <w:t xml:space="preserve"> les action</w:t>
      </w:r>
      <w:r w:rsidR="000001DC" w:rsidRPr="00E8492E">
        <w:rPr>
          <w:iCs/>
          <w:snapToGrid w:val="0"/>
          <w:kern w:val="22"/>
          <w:lang w:val="fr-FR"/>
        </w:rPr>
        <w:t>s ci-après</w:t>
      </w:r>
      <w:r w:rsidR="00612059" w:rsidRPr="00E8492E">
        <w:rPr>
          <w:iCs/>
          <w:snapToGrid w:val="0"/>
          <w:kern w:val="22"/>
          <w:lang w:val="fr-FR"/>
        </w:rPr>
        <w:t xml:space="preserve">, </w:t>
      </w:r>
      <w:r w:rsidR="00810553">
        <w:rPr>
          <w:iCs/>
          <w:snapToGrid w:val="0"/>
          <w:kern w:val="22"/>
          <w:lang w:val="fr-FR"/>
        </w:rPr>
        <w:t>entre autres</w:t>
      </w:r>
      <w:r w:rsidR="0082172B" w:rsidRPr="00E8492E">
        <w:rPr>
          <w:iCs/>
          <w:snapToGrid w:val="0"/>
          <w:kern w:val="22"/>
          <w:lang w:val="fr-FR"/>
        </w:rPr>
        <w:t xml:space="preserve"> </w:t>
      </w:r>
      <w:r w:rsidR="000001DC" w:rsidRPr="00E8492E">
        <w:rPr>
          <w:iCs/>
          <w:snapToGrid w:val="0"/>
          <w:kern w:val="22"/>
          <w:lang w:val="fr-FR"/>
        </w:rPr>
        <w:t xml:space="preserve">et </w:t>
      </w:r>
      <w:r w:rsidR="00612059" w:rsidRPr="00E8492E">
        <w:rPr>
          <w:iCs/>
          <w:snapToGrid w:val="0"/>
          <w:kern w:val="22"/>
          <w:lang w:val="fr-FR"/>
        </w:rPr>
        <w:t>selon qu’il convient</w:t>
      </w:r>
      <w:r w:rsidR="000821EF" w:rsidRPr="00E8492E">
        <w:rPr>
          <w:iCs/>
          <w:snapToGrid w:val="0"/>
          <w:kern w:val="22"/>
          <w:lang w:val="fr-FR"/>
        </w:rPr>
        <w:t xml:space="preserve"> </w:t>
      </w:r>
      <w:r w:rsidR="00612059" w:rsidRPr="00E8492E">
        <w:rPr>
          <w:iCs/>
          <w:snapToGrid w:val="0"/>
          <w:kern w:val="22"/>
          <w:lang w:val="fr-FR"/>
        </w:rPr>
        <w:t>:</w:t>
      </w:r>
    </w:p>
    <w:p w:rsidR="00612059" w:rsidRPr="00E8492E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 w:rsidRPr="00E8492E">
        <w:rPr>
          <w:snapToGrid w:val="0"/>
          <w:kern w:val="22"/>
          <w:szCs w:val="22"/>
          <w:lang w:val="fr-FR"/>
        </w:rPr>
        <w:t>a)</w:t>
      </w:r>
      <w:r w:rsidRPr="00E8492E">
        <w:rPr>
          <w:snapToGrid w:val="0"/>
          <w:kern w:val="22"/>
          <w:szCs w:val="22"/>
          <w:lang w:val="fr-FR"/>
        </w:rPr>
        <w:tab/>
      </w:r>
      <w:r w:rsidR="00E86436" w:rsidRPr="00E8492E">
        <w:rPr>
          <w:snapToGrid w:val="0"/>
          <w:kern w:val="22"/>
          <w:szCs w:val="22"/>
          <w:lang w:val="fr-FR"/>
        </w:rPr>
        <w:t xml:space="preserve">En ce qui concerne </w:t>
      </w:r>
      <w:r w:rsidR="0082172B" w:rsidRPr="00E8492E">
        <w:rPr>
          <w:snapToGrid w:val="0"/>
          <w:kern w:val="22"/>
          <w:szCs w:val="22"/>
          <w:lang w:val="fr-FR"/>
        </w:rPr>
        <w:t>l’</w:t>
      </w:r>
      <w:r w:rsidRPr="00E8492E">
        <w:rPr>
          <w:snapToGrid w:val="0"/>
          <w:kern w:val="22"/>
          <w:szCs w:val="22"/>
          <w:lang w:val="fr-FR"/>
        </w:rPr>
        <w:t xml:space="preserve">Objectif </w:t>
      </w:r>
      <w:r w:rsidR="00285912">
        <w:rPr>
          <w:snapToGrid w:val="0"/>
          <w:kern w:val="22"/>
          <w:szCs w:val="22"/>
          <w:lang w:val="fr-FR"/>
        </w:rPr>
        <w:t>1</w:t>
      </w:r>
      <w:r w:rsidR="0082172B" w:rsidRPr="00E8492E">
        <w:rPr>
          <w:snapToGrid w:val="0"/>
          <w:kern w:val="22"/>
          <w:szCs w:val="22"/>
          <w:lang w:val="fr-FR"/>
        </w:rPr>
        <w:t>,</w:t>
      </w:r>
      <w:r w:rsidR="00634C02" w:rsidRPr="00E8492E">
        <w:rPr>
          <w:snapToGrid w:val="0"/>
          <w:kern w:val="22"/>
          <w:szCs w:val="22"/>
          <w:lang w:val="fr-FR"/>
        </w:rPr>
        <w:t xml:space="preserve"> </w:t>
      </w:r>
      <w:r w:rsidR="008E4503" w:rsidRPr="00E8492E">
        <w:rPr>
          <w:snapToGrid w:val="0"/>
          <w:kern w:val="22"/>
          <w:szCs w:val="22"/>
          <w:lang w:val="fr-FR"/>
        </w:rPr>
        <w:t>avancer</w:t>
      </w:r>
      <w:r w:rsidR="00634C02" w:rsidRPr="00E8492E">
        <w:rPr>
          <w:snapToGrid w:val="0"/>
          <w:kern w:val="22"/>
          <w:szCs w:val="22"/>
          <w:lang w:val="fr-FR"/>
        </w:rPr>
        <w:t xml:space="preserve"> l’élaboration des stratégies et outils de </w:t>
      </w:r>
      <w:r w:rsidRPr="00E8492E">
        <w:rPr>
          <w:snapToGrid w:val="0"/>
          <w:kern w:val="22"/>
          <w:szCs w:val="22"/>
          <w:lang w:val="fr-FR"/>
        </w:rPr>
        <w:t xml:space="preserve">communication </w:t>
      </w:r>
      <w:r w:rsidR="00634C02" w:rsidRPr="00E8492E">
        <w:rPr>
          <w:snapToGrid w:val="0"/>
          <w:kern w:val="22"/>
          <w:szCs w:val="22"/>
          <w:lang w:val="fr-FR"/>
        </w:rPr>
        <w:t>pour l’é</w:t>
      </w:r>
      <w:r w:rsidRPr="00E8492E">
        <w:rPr>
          <w:snapToGrid w:val="0"/>
          <w:kern w:val="22"/>
          <w:szCs w:val="22"/>
          <w:lang w:val="fr-FR"/>
        </w:rPr>
        <w:t xml:space="preserve">ducation et </w:t>
      </w:r>
      <w:r w:rsidR="00634C02" w:rsidRPr="00E8492E">
        <w:rPr>
          <w:snapToGrid w:val="0"/>
          <w:kern w:val="22"/>
          <w:szCs w:val="22"/>
          <w:lang w:val="fr-FR"/>
        </w:rPr>
        <w:t>la sensibilisation au sujet de la</w:t>
      </w:r>
      <w:r w:rsidRPr="00E8492E">
        <w:rPr>
          <w:snapToGrid w:val="0"/>
          <w:kern w:val="22"/>
          <w:szCs w:val="22"/>
          <w:lang w:val="fr-FR"/>
        </w:rPr>
        <w:t xml:space="preserve"> </w:t>
      </w:r>
      <w:r w:rsidR="006D37DD" w:rsidRPr="00E8492E">
        <w:rPr>
          <w:snapToGrid w:val="0"/>
          <w:kern w:val="22"/>
          <w:szCs w:val="22"/>
          <w:lang w:val="fr-FR"/>
        </w:rPr>
        <w:t>diversité biologique</w:t>
      </w:r>
      <w:r w:rsidR="00634C02" w:rsidRPr="00E8492E">
        <w:rPr>
          <w:snapToGrid w:val="0"/>
          <w:kern w:val="22"/>
          <w:szCs w:val="22"/>
          <w:lang w:val="fr-FR"/>
        </w:rPr>
        <w:t>, comme moyen de promouvoir des changements de comportement en faveur de modes de consommation durables</w:t>
      </w:r>
      <w:r w:rsidR="00810553">
        <w:rPr>
          <w:snapToGrid w:val="0"/>
          <w:kern w:val="22"/>
          <w:szCs w:val="22"/>
          <w:lang w:val="fr-FR"/>
        </w:rPr>
        <w:t xml:space="preserve">, tout en notant </w:t>
      </w:r>
      <w:r w:rsidR="008E4503" w:rsidRPr="00E8492E">
        <w:rPr>
          <w:snapToGrid w:val="0"/>
          <w:kern w:val="22"/>
          <w:szCs w:val="22"/>
          <w:lang w:val="fr-FR"/>
        </w:rPr>
        <w:t xml:space="preserve">que malgré la disponibilité </w:t>
      </w:r>
      <w:r w:rsidR="00285912">
        <w:rPr>
          <w:snapToGrid w:val="0"/>
          <w:kern w:val="22"/>
          <w:szCs w:val="22"/>
          <w:lang w:val="fr-FR"/>
        </w:rPr>
        <w:t xml:space="preserve">accrue </w:t>
      </w:r>
      <w:r w:rsidR="008E4503" w:rsidRPr="00E8492E">
        <w:rPr>
          <w:snapToGrid w:val="0"/>
          <w:kern w:val="22"/>
          <w:szCs w:val="22"/>
          <w:lang w:val="fr-FR"/>
        </w:rPr>
        <w:t>d</w:t>
      </w:r>
      <w:r w:rsidR="00285912">
        <w:rPr>
          <w:snapToGrid w:val="0"/>
          <w:kern w:val="22"/>
          <w:szCs w:val="22"/>
          <w:lang w:val="fr-FR"/>
        </w:rPr>
        <w:t>’</w:t>
      </w:r>
      <w:r w:rsidR="008E4503" w:rsidRPr="00E8492E">
        <w:rPr>
          <w:snapToGrid w:val="0"/>
          <w:kern w:val="22"/>
          <w:szCs w:val="22"/>
          <w:lang w:val="fr-FR"/>
        </w:rPr>
        <w:t>information sur la diversité biologique, celle-ci n’atteint pas le grand public</w:t>
      </w:r>
      <w:r w:rsidRPr="00E8492E">
        <w:rPr>
          <w:snapToGrid w:val="0"/>
          <w:kern w:val="22"/>
          <w:szCs w:val="22"/>
          <w:lang w:val="fr-FR"/>
        </w:rPr>
        <w:t>;</w:t>
      </w:r>
    </w:p>
    <w:p w:rsidR="00612059" w:rsidRPr="00E8492E" w:rsidRDefault="00612059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  <w:szCs w:val="22"/>
          <w:lang w:val="fr-FR"/>
        </w:rPr>
      </w:pPr>
      <w:r w:rsidRPr="00E8492E">
        <w:rPr>
          <w:iCs/>
          <w:snapToGrid w:val="0"/>
          <w:kern w:val="22"/>
          <w:szCs w:val="22"/>
          <w:lang w:val="fr-FR"/>
        </w:rPr>
        <w:t>b)</w:t>
      </w:r>
      <w:r w:rsidRPr="00E8492E">
        <w:rPr>
          <w:iCs/>
          <w:snapToGrid w:val="0"/>
          <w:kern w:val="22"/>
          <w:szCs w:val="22"/>
          <w:lang w:val="fr-FR"/>
        </w:rPr>
        <w:tab/>
      </w:r>
      <w:r w:rsidR="008E4503" w:rsidRPr="00E8492E">
        <w:rPr>
          <w:snapToGrid w:val="0"/>
          <w:kern w:val="22"/>
          <w:szCs w:val="22"/>
          <w:lang w:val="fr-FR"/>
        </w:rPr>
        <w:t>En ce qui concerne</w:t>
      </w:r>
      <w:r w:rsidR="0082172B" w:rsidRPr="00E8492E">
        <w:rPr>
          <w:snapToGrid w:val="0"/>
          <w:kern w:val="22"/>
          <w:szCs w:val="22"/>
          <w:lang w:val="fr-FR"/>
        </w:rPr>
        <w:t xml:space="preserve"> l’</w:t>
      </w:r>
      <w:r w:rsidRPr="00E8492E">
        <w:rPr>
          <w:snapToGrid w:val="0"/>
          <w:kern w:val="22"/>
          <w:szCs w:val="22"/>
          <w:lang w:val="fr-FR"/>
        </w:rPr>
        <w:t xml:space="preserve">Objectif </w:t>
      </w:r>
      <w:r w:rsidR="00285912">
        <w:rPr>
          <w:snapToGrid w:val="0"/>
          <w:kern w:val="22"/>
          <w:szCs w:val="22"/>
          <w:lang w:val="fr-FR"/>
        </w:rPr>
        <w:t>3</w:t>
      </w:r>
      <w:r w:rsidR="00390EBC" w:rsidRPr="00E8492E">
        <w:rPr>
          <w:snapToGrid w:val="0"/>
          <w:kern w:val="22"/>
          <w:szCs w:val="22"/>
          <w:lang w:val="fr-FR"/>
        </w:rPr>
        <w:t xml:space="preserve">, </w:t>
      </w:r>
      <w:r w:rsidR="008E4503" w:rsidRPr="00E8492E">
        <w:rPr>
          <w:snapToGrid w:val="0"/>
          <w:kern w:val="22"/>
          <w:szCs w:val="22"/>
          <w:lang w:val="fr-FR"/>
        </w:rPr>
        <w:t>éliminer, r</w:t>
      </w:r>
      <w:r w:rsidR="00167969" w:rsidRPr="00E8492E">
        <w:rPr>
          <w:snapToGrid w:val="0"/>
          <w:kern w:val="22"/>
          <w:szCs w:val="22"/>
          <w:lang w:val="fr-FR"/>
        </w:rPr>
        <w:t>é</w:t>
      </w:r>
      <w:r w:rsidR="008E4503" w:rsidRPr="00E8492E">
        <w:rPr>
          <w:snapToGrid w:val="0"/>
          <w:kern w:val="22"/>
          <w:szCs w:val="22"/>
          <w:lang w:val="fr-FR"/>
        </w:rPr>
        <w:t>duire progressivement ou réformer</w:t>
      </w:r>
      <w:r w:rsidR="00390EBC" w:rsidRPr="00E8492E">
        <w:rPr>
          <w:kern w:val="22"/>
          <w:szCs w:val="22"/>
          <w:lang w:val="fr-FR"/>
        </w:rPr>
        <w:t xml:space="preserve"> les mesures d’incitation à effet</w:t>
      </w:r>
      <w:r w:rsidR="000001DC" w:rsidRPr="00E8492E">
        <w:rPr>
          <w:kern w:val="22"/>
          <w:szCs w:val="22"/>
          <w:lang w:val="fr-FR"/>
        </w:rPr>
        <w:t>s</w:t>
      </w:r>
      <w:r w:rsidR="00390EBC" w:rsidRPr="00E8492E">
        <w:rPr>
          <w:kern w:val="22"/>
          <w:szCs w:val="22"/>
          <w:lang w:val="fr-FR"/>
        </w:rPr>
        <w:t xml:space="preserve"> pervers qui contribuent à la dégradation de la </w:t>
      </w:r>
      <w:r w:rsidR="006D37DD" w:rsidRPr="00E8492E">
        <w:rPr>
          <w:kern w:val="22"/>
          <w:szCs w:val="22"/>
          <w:lang w:val="fr-FR"/>
        </w:rPr>
        <w:t>diversité biologique</w:t>
      </w:r>
      <w:r w:rsidR="000001DC" w:rsidRPr="00E8492E">
        <w:rPr>
          <w:kern w:val="22"/>
          <w:szCs w:val="22"/>
          <w:lang w:val="fr-FR"/>
        </w:rPr>
        <w:t xml:space="preserve">, et </w:t>
      </w:r>
      <w:r w:rsidR="00167969" w:rsidRPr="00E8492E">
        <w:rPr>
          <w:kern w:val="22"/>
          <w:szCs w:val="22"/>
          <w:lang w:val="fr-FR"/>
        </w:rPr>
        <w:t>concevoir</w:t>
      </w:r>
      <w:r w:rsidR="00390EBC" w:rsidRPr="00E8492E">
        <w:rPr>
          <w:kern w:val="22"/>
          <w:szCs w:val="22"/>
          <w:lang w:val="fr-FR"/>
        </w:rPr>
        <w:t xml:space="preserve"> des mesures d’incitation </w:t>
      </w:r>
      <w:r w:rsidRPr="00E8492E">
        <w:rPr>
          <w:kern w:val="22"/>
          <w:szCs w:val="22"/>
          <w:lang w:val="fr-FR"/>
        </w:rPr>
        <w:t>positive</w:t>
      </w:r>
      <w:r w:rsidR="00390EBC" w:rsidRPr="00E8492E">
        <w:rPr>
          <w:kern w:val="22"/>
          <w:szCs w:val="22"/>
          <w:lang w:val="fr-FR"/>
        </w:rPr>
        <w:t xml:space="preserve"> qui récompensent l’adoption de pratiqu</w:t>
      </w:r>
      <w:r w:rsidRPr="00E8492E">
        <w:rPr>
          <w:kern w:val="22"/>
          <w:szCs w:val="22"/>
          <w:lang w:val="fr-FR"/>
        </w:rPr>
        <w:t>es</w:t>
      </w:r>
      <w:r w:rsidR="00390EBC" w:rsidRPr="00E8492E">
        <w:rPr>
          <w:kern w:val="22"/>
          <w:szCs w:val="22"/>
          <w:lang w:val="fr-FR"/>
        </w:rPr>
        <w:t xml:space="preserve"> durables</w:t>
      </w:r>
      <w:r w:rsidRPr="00E8492E">
        <w:rPr>
          <w:kern w:val="22"/>
          <w:szCs w:val="22"/>
          <w:lang w:val="fr-FR"/>
        </w:rPr>
        <w:t>;</w:t>
      </w:r>
    </w:p>
    <w:p w:rsidR="00167969" w:rsidRPr="00E8492E" w:rsidRDefault="00167969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kern w:val="22"/>
          <w:szCs w:val="22"/>
          <w:lang w:val="fr-FR"/>
        </w:rPr>
      </w:pPr>
      <w:r w:rsidRPr="00E8492E">
        <w:rPr>
          <w:kern w:val="22"/>
          <w:szCs w:val="22"/>
          <w:lang w:val="fr-FR"/>
        </w:rPr>
        <w:lastRenderedPageBreak/>
        <w:t>c)</w:t>
      </w:r>
      <w:r w:rsidRPr="00E8492E">
        <w:rPr>
          <w:kern w:val="22"/>
          <w:szCs w:val="22"/>
          <w:lang w:val="fr-FR"/>
        </w:rPr>
        <w:tab/>
        <w:t xml:space="preserve">En ce qui concerne l’Objectif 5, prendre note </w:t>
      </w:r>
      <w:r w:rsidR="00810553">
        <w:rPr>
          <w:kern w:val="22"/>
          <w:szCs w:val="22"/>
          <w:lang w:val="fr-FR"/>
        </w:rPr>
        <w:t xml:space="preserve">du fait </w:t>
      </w:r>
      <w:r w:rsidRPr="00E8492E">
        <w:rPr>
          <w:kern w:val="22"/>
          <w:szCs w:val="22"/>
          <w:lang w:val="fr-FR"/>
        </w:rPr>
        <w:t>que bien que la perte nette annuelle de</w:t>
      </w:r>
      <w:r w:rsidR="00DA6031">
        <w:rPr>
          <w:kern w:val="22"/>
          <w:szCs w:val="22"/>
          <w:lang w:val="fr-FR"/>
        </w:rPr>
        <w:t>s forêts ai</w:t>
      </w:r>
      <w:r w:rsidRPr="00E8492E">
        <w:rPr>
          <w:kern w:val="22"/>
          <w:szCs w:val="22"/>
          <w:lang w:val="fr-FR"/>
        </w:rPr>
        <w:t>t</w:t>
      </w:r>
      <w:r w:rsidR="00DA6031">
        <w:rPr>
          <w:kern w:val="22"/>
          <w:szCs w:val="22"/>
          <w:lang w:val="fr-FR"/>
        </w:rPr>
        <w:t xml:space="preserve"> été</w:t>
      </w:r>
      <w:r w:rsidRPr="00E8492E">
        <w:rPr>
          <w:kern w:val="22"/>
          <w:szCs w:val="22"/>
          <w:lang w:val="fr-FR"/>
        </w:rPr>
        <w:t xml:space="preserve"> réduite de moitié, des efforts supplémentaires sont nécessaires afin de </w:t>
      </w:r>
      <w:r w:rsidR="00285912">
        <w:rPr>
          <w:kern w:val="22"/>
          <w:szCs w:val="22"/>
          <w:lang w:val="fr-FR"/>
        </w:rPr>
        <w:t>lutter contre</w:t>
      </w:r>
      <w:r w:rsidRPr="00E8492E">
        <w:rPr>
          <w:kern w:val="22"/>
          <w:szCs w:val="22"/>
          <w:lang w:val="fr-FR"/>
        </w:rPr>
        <w:t xml:space="preserve"> la dégradation des forêts et le dé</w:t>
      </w:r>
      <w:r w:rsidR="00DA6031">
        <w:rPr>
          <w:kern w:val="22"/>
          <w:szCs w:val="22"/>
          <w:lang w:val="fr-FR"/>
        </w:rPr>
        <w:t>boisement à l’échelle régionale</w:t>
      </w:r>
      <w:r w:rsidRPr="00E8492E">
        <w:rPr>
          <w:kern w:val="22"/>
          <w:szCs w:val="22"/>
          <w:lang w:val="fr-FR"/>
        </w:rPr>
        <w:t>;</w:t>
      </w:r>
    </w:p>
    <w:p w:rsidR="00167969" w:rsidRPr="00935E02" w:rsidRDefault="00167969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 w:rsidRPr="00E8492E">
        <w:rPr>
          <w:kern w:val="22"/>
          <w:szCs w:val="22"/>
          <w:lang w:val="fr-FR"/>
        </w:rPr>
        <w:t>d)</w:t>
      </w:r>
      <w:r w:rsidRPr="00E8492E">
        <w:rPr>
          <w:kern w:val="22"/>
          <w:szCs w:val="22"/>
          <w:lang w:val="fr-FR"/>
        </w:rPr>
        <w:tab/>
        <w:t xml:space="preserve">En ce qui concerne l’Objectif 6, </w:t>
      </w:r>
      <w:r w:rsidR="00DA6031">
        <w:rPr>
          <w:kern w:val="22"/>
          <w:szCs w:val="22"/>
          <w:lang w:val="fr-FR"/>
        </w:rPr>
        <w:t>accroître les efforts pour inverser la tendance au</w:t>
      </w:r>
      <w:r w:rsidR="00530E3E" w:rsidRPr="00E8492E">
        <w:rPr>
          <w:kern w:val="22"/>
          <w:szCs w:val="22"/>
          <w:lang w:val="fr-FR"/>
        </w:rPr>
        <w:t xml:space="preserve"> déclin de la durabilité de la pêche mondia</w:t>
      </w:r>
      <w:r w:rsidR="00DA6031">
        <w:rPr>
          <w:kern w:val="22"/>
          <w:szCs w:val="22"/>
          <w:lang w:val="fr-FR"/>
        </w:rPr>
        <w:t>le</w:t>
      </w:r>
      <w:r w:rsidR="00530E3E">
        <w:rPr>
          <w:kern w:val="22"/>
          <w:szCs w:val="22"/>
          <w:lang w:val="fr-FR"/>
        </w:rPr>
        <w:t>;</w:t>
      </w:r>
    </w:p>
    <w:p w:rsidR="00612059" w:rsidRDefault="00530E3E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e</w:t>
      </w:r>
      <w:r w:rsidR="00612059" w:rsidRPr="00390EBC">
        <w:rPr>
          <w:snapToGrid w:val="0"/>
          <w:kern w:val="22"/>
          <w:szCs w:val="22"/>
          <w:lang w:val="fr-FR"/>
        </w:rPr>
        <w:t>)</w:t>
      </w:r>
      <w:r w:rsidR="00612059" w:rsidRPr="00390EBC">
        <w:rPr>
          <w:snapToGrid w:val="0"/>
          <w:kern w:val="22"/>
          <w:szCs w:val="22"/>
          <w:lang w:val="fr-FR"/>
        </w:rPr>
        <w:tab/>
      </w:r>
      <w:r w:rsidR="00285912">
        <w:rPr>
          <w:snapToGrid w:val="0"/>
          <w:kern w:val="22"/>
          <w:szCs w:val="22"/>
          <w:lang w:val="fr-FR"/>
        </w:rPr>
        <w:t>En ce qui concerne</w:t>
      </w:r>
      <w:r w:rsidR="0082172B" w:rsidRPr="00390EBC">
        <w:rPr>
          <w:snapToGrid w:val="0"/>
          <w:kern w:val="22"/>
          <w:szCs w:val="22"/>
          <w:lang w:val="fr-FR"/>
        </w:rPr>
        <w:t xml:space="preserve"> l’</w:t>
      </w:r>
      <w:r w:rsidR="00612059" w:rsidRPr="00390EBC">
        <w:rPr>
          <w:snapToGrid w:val="0"/>
          <w:kern w:val="22"/>
          <w:szCs w:val="22"/>
          <w:lang w:val="fr-FR"/>
        </w:rPr>
        <w:t xml:space="preserve">Objectif </w:t>
      </w:r>
      <w:r>
        <w:rPr>
          <w:snapToGrid w:val="0"/>
          <w:kern w:val="22"/>
          <w:szCs w:val="22"/>
          <w:lang w:val="fr-FR"/>
        </w:rPr>
        <w:t>7</w:t>
      </w:r>
      <w:r w:rsidR="00390EBC" w:rsidRPr="00390EBC">
        <w:rPr>
          <w:snapToGrid w:val="0"/>
          <w:kern w:val="22"/>
          <w:szCs w:val="22"/>
          <w:lang w:val="fr-FR"/>
        </w:rPr>
        <w:t xml:space="preserve">, </w:t>
      </w:r>
      <w:r>
        <w:rPr>
          <w:snapToGrid w:val="0"/>
          <w:kern w:val="22"/>
          <w:szCs w:val="22"/>
          <w:lang w:val="fr-FR"/>
        </w:rPr>
        <w:t>favoriser</w:t>
      </w:r>
      <w:r w:rsidR="00390EBC" w:rsidRPr="00390EBC">
        <w:rPr>
          <w:snapToGrid w:val="0"/>
          <w:kern w:val="22"/>
          <w:szCs w:val="22"/>
          <w:lang w:val="fr-FR"/>
        </w:rPr>
        <w:t xml:space="preserve"> la</w:t>
      </w:r>
      <w:r w:rsidR="00390EBC">
        <w:rPr>
          <w:snapToGrid w:val="0"/>
          <w:kern w:val="22"/>
          <w:szCs w:val="22"/>
          <w:lang w:val="fr-FR"/>
        </w:rPr>
        <w:t xml:space="preserve"> </w:t>
      </w:r>
      <w:r w:rsidR="00612059" w:rsidRPr="00390EBC">
        <w:rPr>
          <w:iCs/>
          <w:snapToGrid w:val="0"/>
          <w:kern w:val="22"/>
          <w:szCs w:val="22"/>
          <w:lang w:val="fr-FR"/>
        </w:rPr>
        <w:t xml:space="preserve">conservation et </w:t>
      </w:r>
      <w:r w:rsidR="00390EBC">
        <w:rPr>
          <w:iCs/>
          <w:snapToGrid w:val="0"/>
          <w:kern w:val="22"/>
          <w:szCs w:val="22"/>
          <w:lang w:val="fr-FR"/>
        </w:rPr>
        <w:t>l’utilisation durable de la diversité biologique des sols</w:t>
      </w:r>
      <w:r w:rsidR="00612059" w:rsidRPr="00390EBC">
        <w:rPr>
          <w:iCs/>
          <w:snapToGrid w:val="0"/>
          <w:kern w:val="22"/>
          <w:szCs w:val="22"/>
          <w:lang w:val="fr-FR"/>
        </w:rPr>
        <w:t>,</w:t>
      </w:r>
      <w:r w:rsidR="000001DC">
        <w:rPr>
          <w:iCs/>
          <w:snapToGrid w:val="0"/>
          <w:kern w:val="22"/>
          <w:szCs w:val="22"/>
          <w:lang w:val="fr-FR"/>
        </w:rPr>
        <w:t xml:space="preserve"> </w:t>
      </w:r>
      <w:r>
        <w:rPr>
          <w:iCs/>
          <w:snapToGrid w:val="0"/>
          <w:kern w:val="22"/>
          <w:szCs w:val="22"/>
          <w:lang w:val="fr-FR"/>
        </w:rPr>
        <w:t>notamment</w:t>
      </w:r>
      <w:r w:rsidR="00390EBC">
        <w:rPr>
          <w:iCs/>
          <w:snapToGrid w:val="0"/>
          <w:kern w:val="22"/>
          <w:szCs w:val="22"/>
          <w:lang w:val="fr-FR"/>
        </w:rPr>
        <w:t xml:space="preserve"> en contribuant à l’Initiative i</w:t>
      </w:r>
      <w:r w:rsidR="00612059" w:rsidRPr="00390EBC">
        <w:rPr>
          <w:iCs/>
          <w:snapToGrid w:val="0"/>
          <w:kern w:val="22"/>
          <w:szCs w:val="22"/>
          <w:lang w:val="fr-FR"/>
        </w:rPr>
        <w:t>n</w:t>
      </w:r>
      <w:r w:rsidR="00390EBC">
        <w:rPr>
          <w:iCs/>
          <w:snapToGrid w:val="0"/>
          <w:kern w:val="22"/>
          <w:szCs w:val="22"/>
          <w:lang w:val="fr-FR"/>
        </w:rPr>
        <w:t>ternationale pour la c</w:t>
      </w:r>
      <w:r w:rsidR="00612059" w:rsidRPr="00390EBC">
        <w:rPr>
          <w:iCs/>
          <w:snapToGrid w:val="0"/>
          <w:kern w:val="22"/>
          <w:szCs w:val="22"/>
          <w:lang w:val="fr-FR"/>
        </w:rPr>
        <w:t xml:space="preserve">onservation et </w:t>
      </w:r>
      <w:r w:rsidR="00390EBC">
        <w:rPr>
          <w:iCs/>
          <w:snapToGrid w:val="0"/>
          <w:kern w:val="22"/>
          <w:szCs w:val="22"/>
          <w:lang w:val="fr-FR"/>
        </w:rPr>
        <w:t>l’utilisation durable de la diversité biologique des sols, coordonnée par l’Organisation des Nations Unies pour l’alimentation et l’agriculture</w:t>
      </w:r>
      <w:r w:rsidR="00612059" w:rsidRPr="00AC0F71">
        <w:rPr>
          <w:rStyle w:val="FootnoteReference"/>
          <w:iCs/>
          <w:snapToGrid w:val="0"/>
          <w:kern w:val="22"/>
          <w:szCs w:val="22"/>
        </w:rPr>
        <w:footnoteReference w:id="14"/>
      </w:r>
      <w:r w:rsidR="00DA6031">
        <w:rPr>
          <w:iCs/>
          <w:snapToGrid w:val="0"/>
          <w:kern w:val="22"/>
          <w:szCs w:val="22"/>
          <w:lang w:val="fr-FR"/>
        </w:rPr>
        <w:t>, et améliorer la mise en œuvre</w:t>
      </w:r>
      <w:r>
        <w:rPr>
          <w:iCs/>
          <w:snapToGrid w:val="0"/>
          <w:kern w:val="22"/>
          <w:szCs w:val="22"/>
          <w:lang w:val="fr-FR"/>
        </w:rPr>
        <w:t xml:space="preserve"> et le suivi de la gestion durable des forêts, surtout dans les pays en développement et dans les régions tropicales</w:t>
      </w:r>
      <w:r w:rsidR="000001DC" w:rsidRPr="000001DC">
        <w:rPr>
          <w:iCs/>
          <w:snapToGrid w:val="0"/>
          <w:kern w:val="22"/>
          <w:szCs w:val="22"/>
          <w:lang w:val="fr-FR"/>
        </w:rPr>
        <w:t>;</w:t>
      </w:r>
    </w:p>
    <w:p w:rsidR="00530E3E" w:rsidRDefault="00530E3E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szCs w:val="22"/>
          <w:lang w:val="fr-FR"/>
        </w:rPr>
        <w:t>f)</w:t>
      </w:r>
      <w:r>
        <w:rPr>
          <w:iCs/>
          <w:snapToGrid w:val="0"/>
          <w:kern w:val="22"/>
          <w:szCs w:val="22"/>
          <w:lang w:val="fr-FR"/>
        </w:rPr>
        <w:tab/>
        <w:t xml:space="preserve">En ce qui concerne l’Objectif 8, accroître les mesures </w:t>
      </w:r>
      <w:r w:rsidR="00DA6031">
        <w:rPr>
          <w:iCs/>
          <w:snapToGrid w:val="0"/>
          <w:kern w:val="22"/>
          <w:szCs w:val="22"/>
          <w:lang w:val="fr-FR"/>
        </w:rPr>
        <w:t xml:space="preserve">prises </w:t>
      </w:r>
      <w:r>
        <w:rPr>
          <w:iCs/>
          <w:snapToGrid w:val="0"/>
          <w:kern w:val="22"/>
          <w:szCs w:val="22"/>
          <w:lang w:val="fr-FR"/>
        </w:rPr>
        <w:t xml:space="preserve">pour réduire la pollution, </w:t>
      </w:r>
      <w:r w:rsidR="00E53090">
        <w:rPr>
          <w:iCs/>
          <w:snapToGrid w:val="0"/>
          <w:kern w:val="22"/>
          <w:szCs w:val="22"/>
          <w:lang w:val="fr-FR"/>
        </w:rPr>
        <w:t>y compris</w:t>
      </w:r>
      <w:r>
        <w:rPr>
          <w:iCs/>
          <w:snapToGrid w:val="0"/>
          <w:kern w:val="22"/>
          <w:szCs w:val="22"/>
          <w:lang w:val="fr-FR"/>
        </w:rPr>
        <w:t xml:space="preserve"> celle pro</w:t>
      </w:r>
      <w:r w:rsidR="00DA6031">
        <w:rPr>
          <w:iCs/>
          <w:snapToGrid w:val="0"/>
          <w:kern w:val="22"/>
          <w:szCs w:val="22"/>
          <w:lang w:val="fr-FR"/>
        </w:rPr>
        <w:t>venant d’un excès de nutriments</w:t>
      </w:r>
      <w:r>
        <w:rPr>
          <w:iCs/>
          <w:snapToGrid w:val="0"/>
          <w:kern w:val="22"/>
          <w:szCs w:val="22"/>
          <w:lang w:val="fr-FR"/>
        </w:rPr>
        <w:t>;</w:t>
      </w:r>
    </w:p>
    <w:p w:rsidR="00530E3E" w:rsidRDefault="00530E3E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szCs w:val="22"/>
          <w:lang w:val="fr-FR"/>
        </w:rPr>
        <w:t>g)</w:t>
      </w:r>
      <w:r>
        <w:rPr>
          <w:iCs/>
          <w:snapToGrid w:val="0"/>
          <w:kern w:val="22"/>
          <w:szCs w:val="22"/>
          <w:lang w:val="fr-FR"/>
        </w:rPr>
        <w:tab/>
        <w:t xml:space="preserve">En ce qui concerne l’Objectif 9, </w:t>
      </w:r>
      <w:r w:rsidR="00D92B50">
        <w:rPr>
          <w:iCs/>
          <w:snapToGrid w:val="0"/>
          <w:kern w:val="22"/>
          <w:szCs w:val="22"/>
          <w:lang w:val="fr-FR"/>
        </w:rPr>
        <w:t>mettre davantage l’accent sur la prévention de la propagation des espèces exotiques envahissantes </w:t>
      </w:r>
      <w:r w:rsidR="00F50576">
        <w:rPr>
          <w:iCs/>
          <w:snapToGrid w:val="0"/>
          <w:kern w:val="22"/>
          <w:szCs w:val="22"/>
          <w:lang w:val="fr-FR"/>
        </w:rPr>
        <w:t>et l’éradi</w:t>
      </w:r>
      <w:r w:rsidR="00DA6031">
        <w:rPr>
          <w:iCs/>
          <w:snapToGrid w:val="0"/>
          <w:kern w:val="22"/>
          <w:szCs w:val="22"/>
          <w:lang w:val="fr-FR"/>
        </w:rPr>
        <w:t>cation de celles déjà présentes</w:t>
      </w:r>
      <w:r w:rsidR="00D92B50">
        <w:rPr>
          <w:iCs/>
          <w:snapToGrid w:val="0"/>
          <w:kern w:val="22"/>
          <w:szCs w:val="22"/>
          <w:lang w:val="fr-FR"/>
        </w:rPr>
        <w:t>;</w:t>
      </w:r>
    </w:p>
    <w:p w:rsidR="00D92B50" w:rsidRPr="000001DC" w:rsidRDefault="00D92B50" w:rsidP="00612059">
      <w:pPr>
        <w:suppressLineNumbers/>
        <w:suppressAutoHyphens/>
        <w:kinsoku w:val="0"/>
        <w:overflowPunct w:val="0"/>
        <w:autoSpaceDE w:val="0"/>
        <w:autoSpaceDN w:val="0"/>
        <w:spacing w:before="120" w:after="120"/>
        <w:ind w:left="720" w:firstLine="720"/>
        <w:rPr>
          <w:iCs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szCs w:val="22"/>
          <w:lang w:val="fr-FR"/>
        </w:rPr>
        <w:t>h)</w:t>
      </w:r>
      <w:r>
        <w:rPr>
          <w:iCs/>
          <w:snapToGrid w:val="0"/>
          <w:kern w:val="22"/>
          <w:szCs w:val="22"/>
          <w:lang w:val="fr-FR"/>
        </w:rPr>
        <w:tab/>
        <w:t xml:space="preserve">En ce qui concerne l’Objectif 10, accroître les efforts </w:t>
      </w:r>
      <w:r w:rsidR="00DA6031">
        <w:rPr>
          <w:iCs/>
          <w:snapToGrid w:val="0"/>
          <w:kern w:val="22"/>
          <w:szCs w:val="22"/>
          <w:lang w:val="fr-FR"/>
        </w:rPr>
        <w:t>déployés pour empêcher le déclin continu de l’étendue des coraux vivants à l’échelle mondiale</w:t>
      </w:r>
      <w:r>
        <w:rPr>
          <w:iCs/>
          <w:snapToGrid w:val="0"/>
          <w:kern w:val="22"/>
          <w:szCs w:val="22"/>
          <w:lang w:val="fr-FR"/>
        </w:rPr>
        <w:t>;</w:t>
      </w:r>
    </w:p>
    <w:p w:rsidR="00612059" w:rsidRDefault="00D92B50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i</w:t>
      </w:r>
      <w:r w:rsidR="00612059" w:rsidRPr="00390EBC">
        <w:rPr>
          <w:snapToGrid w:val="0"/>
          <w:kern w:val="22"/>
          <w:szCs w:val="22"/>
          <w:lang w:val="fr-FR"/>
        </w:rPr>
        <w:t>)</w:t>
      </w:r>
      <w:r w:rsidR="00612059" w:rsidRPr="00390EBC">
        <w:rPr>
          <w:snapToGrid w:val="0"/>
          <w:kern w:val="22"/>
          <w:szCs w:val="22"/>
          <w:lang w:val="fr-FR"/>
        </w:rPr>
        <w:tab/>
      </w:r>
      <w:r>
        <w:rPr>
          <w:snapToGrid w:val="0"/>
          <w:kern w:val="22"/>
          <w:szCs w:val="22"/>
          <w:lang w:val="fr-FR"/>
        </w:rPr>
        <w:t>En ce qui concerne le</w:t>
      </w:r>
      <w:r w:rsidR="0082172B" w:rsidRPr="00390EBC">
        <w:rPr>
          <w:snapToGrid w:val="0"/>
          <w:kern w:val="22"/>
          <w:szCs w:val="22"/>
          <w:lang w:val="fr-FR"/>
        </w:rPr>
        <w:t xml:space="preserve">s </w:t>
      </w:r>
      <w:r w:rsidR="00612059" w:rsidRPr="00390EBC">
        <w:rPr>
          <w:snapToGrid w:val="0"/>
          <w:kern w:val="22"/>
          <w:szCs w:val="22"/>
          <w:lang w:val="fr-FR"/>
        </w:rPr>
        <w:t xml:space="preserve">Objectifs </w:t>
      </w:r>
      <w:r>
        <w:rPr>
          <w:snapToGrid w:val="0"/>
          <w:kern w:val="22"/>
          <w:szCs w:val="22"/>
          <w:lang w:val="fr-FR"/>
        </w:rPr>
        <w:t>11 et 12</w:t>
      </w:r>
      <w:r w:rsidR="00390EBC">
        <w:rPr>
          <w:snapToGrid w:val="0"/>
          <w:kern w:val="22"/>
          <w:szCs w:val="22"/>
          <w:lang w:val="fr-FR"/>
        </w:rPr>
        <w:t xml:space="preserve">, </w:t>
      </w:r>
      <w:r w:rsidR="00E53090">
        <w:rPr>
          <w:snapToGrid w:val="0"/>
          <w:kern w:val="22"/>
          <w:szCs w:val="22"/>
          <w:lang w:val="fr-FR"/>
        </w:rPr>
        <w:t>prenant</w:t>
      </w:r>
      <w:r w:rsidR="00823CB0">
        <w:rPr>
          <w:snapToGrid w:val="0"/>
          <w:kern w:val="22"/>
          <w:szCs w:val="22"/>
          <w:lang w:val="fr-FR"/>
        </w:rPr>
        <w:t xml:space="preserve"> note</w:t>
      </w:r>
      <w:r w:rsidR="00DA6031">
        <w:rPr>
          <w:snapToGrid w:val="0"/>
          <w:kern w:val="22"/>
          <w:szCs w:val="22"/>
          <w:lang w:val="fr-FR"/>
        </w:rPr>
        <w:t xml:space="preserve"> du fait</w:t>
      </w:r>
      <w:r w:rsidR="00823CB0">
        <w:rPr>
          <w:snapToGrid w:val="0"/>
          <w:kern w:val="22"/>
          <w:szCs w:val="22"/>
          <w:lang w:val="fr-FR"/>
        </w:rPr>
        <w:t xml:space="preserve"> que toutes les écorégions du monde ne </w:t>
      </w:r>
      <w:r w:rsidR="00CD12A2">
        <w:rPr>
          <w:snapToGrid w:val="0"/>
          <w:kern w:val="22"/>
          <w:szCs w:val="22"/>
          <w:lang w:val="fr-FR"/>
        </w:rPr>
        <w:t>possèdent</w:t>
      </w:r>
      <w:r w:rsidR="00823CB0">
        <w:rPr>
          <w:snapToGrid w:val="0"/>
          <w:kern w:val="22"/>
          <w:szCs w:val="22"/>
          <w:lang w:val="fr-FR"/>
        </w:rPr>
        <w:t xml:space="preserve"> pas la m</w:t>
      </w:r>
      <w:r w:rsidR="00CD12A2">
        <w:rPr>
          <w:snapToGrid w:val="0"/>
          <w:kern w:val="22"/>
          <w:szCs w:val="22"/>
          <w:lang w:val="fr-FR"/>
        </w:rPr>
        <w:t>êm</w:t>
      </w:r>
      <w:r w:rsidR="00823CB0">
        <w:rPr>
          <w:snapToGrid w:val="0"/>
          <w:kern w:val="22"/>
          <w:szCs w:val="22"/>
          <w:lang w:val="fr-FR"/>
        </w:rPr>
        <w:t xml:space="preserve">e étendue d’aires protégées, </w:t>
      </w:r>
      <w:r w:rsidR="00DA6031">
        <w:rPr>
          <w:snapToGrid w:val="0"/>
          <w:kern w:val="22"/>
          <w:szCs w:val="22"/>
          <w:lang w:val="fr-FR"/>
        </w:rPr>
        <w:t xml:space="preserve">que </w:t>
      </w:r>
      <w:r w:rsidR="00823CB0">
        <w:rPr>
          <w:snapToGrid w:val="0"/>
          <w:kern w:val="22"/>
          <w:szCs w:val="22"/>
          <w:lang w:val="fr-FR"/>
        </w:rPr>
        <w:t xml:space="preserve">la plupart des aires ne sont pas bien reliées </w:t>
      </w:r>
      <w:r w:rsidR="00DA6031">
        <w:rPr>
          <w:snapToGrid w:val="0"/>
          <w:kern w:val="22"/>
          <w:szCs w:val="22"/>
          <w:lang w:val="fr-FR"/>
        </w:rPr>
        <w:t xml:space="preserve">entre elles </w:t>
      </w:r>
      <w:r w:rsidR="00823CB0">
        <w:rPr>
          <w:snapToGrid w:val="0"/>
          <w:kern w:val="22"/>
          <w:szCs w:val="22"/>
          <w:lang w:val="fr-FR"/>
        </w:rPr>
        <w:t xml:space="preserve">et </w:t>
      </w:r>
      <w:r w:rsidR="00DA6031">
        <w:rPr>
          <w:snapToGrid w:val="0"/>
          <w:kern w:val="22"/>
          <w:szCs w:val="22"/>
          <w:lang w:val="fr-FR"/>
        </w:rPr>
        <w:t xml:space="preserve">que </w:t>
      </w:r>
      <w:r w:rsidR="00823CB0">
        <w:rPr>
          <w:snapToGrid w:val="0"/>
          <w:kern w:val="22"/>
          <w:szCs w:val="22"/>
          <w:lang w:val="fr-FR"/>
        </w:rPr>
        <w:t>la plupart</w:t>
      </w:r>
      <w:r w:rsidR="00CD12A2">
        <w:rPr>
          <w:snapToGrid w:val="0"/>
          <w:kern w:val="22"/>
          <w:szCs w:val="22"/>
          <w:lang w:val="fr-FR"/>
        </w:rPr>
        <w:t xml:space="preserve"> des Parties n’ont pas évalué l</w:t>
      </w:r>
      <w:r w:rsidR="00823CB0">
        <w:rPr>
          <w:snapToGrid w:val="0"/>
          <w:kern w:val="22"/>
          <w:szCs w:val="22"/>
          <w:lang w:val="fr-FR"/>
        </w:rPr>
        <w:t>’efficacité de la gestion de la majorité de leurs aires protégée</w:t>
      </w:r>
      <w:r w:rsidR="00CD12A2">
        <w:rPr>
          <w:snapToGrid w:val="0"/>
          <w:kern w:val="22"/>
          <w:szCs w:val="22"/>
          <w:lang w:val="fr-FR"/>
        </w:rPr>
        <w:t>s, et que la prévention de la pe</w:t>
      </w:r>
      <w:r w:rsidR="00823CB0">
        <w:rPr>
          <w:snapToGrid w:val="0"/>
          <w:kern w:val="22"/>
          <w:szCs w:val="22"/>
          <w:lang w:val="fr-FR"/>
        </w:rPr>
        <w:t xml:space="preserve">rte des espèces à l’échelle mondiale doit </w:t>
      </w:r>
      <w:r w:rsidR="00CD12A2">
        <w:rPr>
          <w:snapToGrid w:val="0"/>
          <w:kern w:val="22"/>
          <w:szCs w:val="22"/>
          <w:lang w:val="fr-FR"/>
        </w:rPr>
        <w:t>cibler</w:t>
      </w:r>
      <w:r w:rsidR="00823CB0">
        <w:rPr>
          <w:snapToGrid w:val="0"/>
          <w:kern w:val="22"/>
          <w:szCs w:val="22"/>
          <w:lang w:val="fr-FR"/>
        </w:rPr>
        <w:t xml:space="preserve"> des régions précises du monde où la diversité des espèces est élevée et/ou où les espèces sont les plus menacées, mettre </w:t>
      </w:r>
      <w:r w:rsidR="00390EBC">
        <w:rPr>
          <w:snapToGrid w:val="0"/>
          <w:kern w:val="22"/>
          <w:szCs w:val="22"/>
          <w:lang w:val="fr-FR"/>
        </w:rPr>
        <w:t xml:space="preserve">l’accent sur la </w:t>
      </w:r>
      <w:r w:rsidR="00612059" w:rsidRPr="00390EBC">
        <w:rPr>
          <w:snapToGrid w:val="0"/>
          <w:kern w:val="22"/>
          <w:szCs w:val="22"/>
          <w:lang w:val="fr-FR"/>
        </w:rPr>
        <w:t xml:space="preserve">protection et </w:t>
      </w:r>
      <w:r w:rsidR="00390EBC">
        <w:rPr>
          <w:snapToGrid w:val="0"/>
          <w:kern w:val="22"/>
          <w:szCs w:val="22"/>
          <w:lang w:val="fr-FR"/>
        </w:rPr>
        <w:t xml:space="preserve">la </w:t>
      </w:r>
      <w:r w:rsidR="00612059" w:rsidRPr="00390EBC">
        <w:rPr>
          <w:snapToGrid w:val="0"/>
          <w:kern w:val="22"/>
          <w:szCs w:val="22"/>
          <w:lang w:val="fr-FR"/>
        </w:rPr>
        <w:t xml:space="preserve">conservation </w:t>
      </w:r>
      <w:r w:rsidR="00390EBC">
        <w:rPr>
          <w:snapToGrid w:val="0"/>
          <w:kern w:val="22"/>
          <w:szCs w:val="22"/>
          <w:lang w:val="fr-FR"/>
        </w:rPr>
        <w:t xml:space="preserve">des zones les plus importantes pour la </w:t>
      </w:r>
      <w:r w:rsidR="006D37DD">
        <w:rPr>
          <w:snapToGrid w:val="0"/>
          <w:kern w:val="22"/>
          <w:szCs w:val="22"/>
          <w:lang w:val="fr-FR"/>
        </w:rPr>
        <w:t>diversité biologique</w:t>
      </w:r>
      <w:r w:rsidR="00612059" w:rsidRPr="00390EBC">
        <w:rPr>
          <w:snapToGrid w:val="0"/>
          <w:kern w:val="22"/>
          <w:szCs w:val="22"/>
          <w:lang w:val="fr-FR"/>
        </w:rPr>
        <w:t xml:space="preserve">, </w:t>
      </w:r>
      <w:r w:rsidR="00F50576">
        <w:rPr>
          <w:snapToGrid w:val="0"/>
          <w:kern w:val="22"/>
          <w:szCs w:val="22"/>
          <w:lang w:val="fr-FR"/>
        </w:rPr>
        <w:t xml:space="preserve">notamment </w:t>
      </w:r>
      <w:r w:rsidR="0042076E">
        <w:rPr>
          <w:snapToGrid w:val="0"/>
          <w:kern w:val="22"/>
          <w:szCs w:val="22"/>
          <w:lang w:val="fr-FR"/>
        </w:rPr>
        <w:t>au moyen</w:t>
      </w:r>
      <w:r w:rsidR="00F50576">
        <w:rPr>
          <w:snapToGrid w:val="0"/>
          <w:kern w:val="22"/>
          <w:szCs w:val="22"/>
          <w:lang w:val="fr-FR"/>
        </w:rPr>
        <w:t xml:space="preserve"> des initiatives de</w:t>
      </w:r>
      <w:r w:rsidR="00390EBC">
        <w:rPr>
          <w:snapToGrid w:val="0"/>
          <w:kern w:val="22"/>
          <w:szCs w:val="22"/>
          <w:lang w:val="fr-FR"/>
        </w:rPr>
        <w:t xml:space="preserve"> l’</w:t>
      </w:r>
      <w:r w:rsidR="000001DC">
        <w:rPr>
          <w:snapToGrid w:val="0"/>
          <w:kern w:val="22"/>
          <w:szCs w:val="22"/>
          <w:lang w:val="fr-FR"/>
        </w:rPr>
        <w:t>Alliance for Zero Extinction</w:t>
      </w:r>
      <w:r w:rsidR="00C0167D">
        <w:rPr>
          <w:snapToGrid w:val="0"/>
          <w:kern w:val="22"/>
          <w:szCs w:val="22"/>
          <w:lang w:val="fr-FR"/>
        </w:rPr>
        <w:t xml:space="preserve"> et autres</w:t>
      </w:r>
      <w:r w:rsidR="00612059" w:rsidRPr="00547BDC">
        <w:rPr>
          <w:rStyle w:val="FootnoteReference"/>
          <w:snapToGrid w:val="0"/>
          <w:kern w:val="22"/>
          <w:szCs w:val="22"/>
        </w:rPr>
        <w:footnoteReference w:id="15"/>
      </w:r>
      <w:r w:rsidR="00C0167D">
        <w:rPr>
          <w:snapToGrid w:val="0"/>
          <w:kern w:val="22"/>
          <w:szCs w:val="22"/>
          <w:lang w:val="fr-FR"/>
        </w:rPr>
        <w:t>,</w:t>
      </w:r>
      <w:r w:rsidR="00823CB0">
        <w:rPr>
          <w:snapToGrid w:val="0"/>
          <w:kern w:val="22"/>
          <w:szCs w:val="22"/>
          <w:lang w:val="fr-FR"/>
        </w:rPr>
        <w:t xml:space="preserve"> </w:t>
      </w:r>
      <w:r w:rsidR="0042076E">
        <w:rPr>
          <w:snapToGrid w:val="0"/>
          <w:kern w:val="22"/>
          <w:szCs w:val="22"/>
          <w:lang w:val="fr-FR"/>
        </w:rPr>
        <w:t xml:space="preserve">et </w:t>
      </w:r>
      <w:r w:rsidR="00CD12A2">
        <w:rPr>
          <w:snapToGrid w:val="0"/>
          <w:kern w:val="22"/>
          <w:szCs w:val="22"/>
          <w:lang w:val="fr-FR"/>
        </w:rPr>
        <w:t>au moyen</w:t>
      </w:r>
      <w:r w:rsidR="00823CB0">
        <w:rPr>
          <w:snapToGrid w:val="0"/>
          <w:kern w:val="22"/>
          <w:szCs w:val="22"/>
          <w:lang w:val="fr-FR"/>
        </w:rPr>
        <w:t xml:space="preserve"> d’aires protégées, </w:t>
      </w:r>
      <w:r w:rsidR="0042076E">
        <w:rPr>
          <w:snapToGrid w:val="0"/>
          <w:kern w:val="22"/>
          <w:szCs w:val="22"/>
          <w:lang w:val="fr-FR"/>
        </w:rPr>
        <w:t xml:space="preserve">et </w:t>
      </w:r>
      <w:r w:rsidR="00823CB0">
        <w:rPr>
          <w:snapToGrid w:val="0"/>
          <w:kern w:val="22"/>
          <w:szCs w:val="22"/>
          <w:lang w:val="fr-FR"/>
        </w:rPr>
        <w:t>d’autres mesures de conservation fondées sur les aires et des mesures précises de conservation des espèces</w:t>
      </w:r>
      <w:r w:rsidR="000001DC" w:rsidRPr="000001DC">
        <w:rPr>
          <w:snapToGrid w:val="0"/>
          <w:kern w:val="22"/>
          <w:szCs w:val="22"/>
          <w:lang w:val="fr-FR"/>
        </w:rPr>
        <w:t>;</w:t>
      </w:r>
    </w:p>
    <w:p w:rsidR="00CD12A2" w:rsidRPr="000001DC" w:rsidRDefault="00CD12A2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j)</w:t>
      </w:r>
      <w:r>
        <w:rPr>
          <w:snapToGrid w:val="0"/>
          <w:kern w:val="22"/>
          <w:szCs w:val="22"/>
          <w:lang w:val="fr-FR"/>
        </w:rPr>
        <w:tab/>
        <w:t xml:space="preserve">En ce qui concerne l’Objectif 13, </w:t>
      </w:r>
      <w:r w:rsidR="00DA6031">
        <w:rPr>
          <w:snapToGrid w:val="0"/>
          <w:kern w:val="22"/>
          <w:szCs w:val="22"/>
          <w:lang w:val="fr-FR"/>
        </w:rPr>
        <w:t>en prenant</w:t>
      </w:r>
      <w:r>
        <w:rPr>
          <w:snapToGrid w:val="0"/>
          <w:kern w:val="22"/>
          <w:szCs w:val="22"/>
          <w:lang w:val="fr-FR"/>
        </w:rPr>
        <w:t xml:space="preserve"> note </w:t>
      </w:r>
      <w:r w:rsidR="00DA6031">
        <w:rPr>
          <w:snapToGrid w:val="0"/>
          <w:kern w:val="22"/>
          <w:szCs w:val="22"/>
          <w:lang w:val="fr-FR"/>
        </w:rPr>
        <w:t xml:space="preserve">du fait </w:t>
      </w:r>
      <w:r>
        <w:rPr>
          <w:snapToGrid w:val="0"/>
          <w:kern w:val="22"/>
          <w:szCs w:val="22"/>
          <w:lang w:val="fr-FR"/>
        </w:rPr>
        <w:t>que le nombre de ressources phytogénétiques pour l’alimentation et l’ag</w:t>
      </w:r>
      <w:r w:rsidR="00C95129">
        <w:rPr>
          <w:snapToGrid w:val="0"/>
          <w:kern w:val="22"/>
          <w:szCs w:val="22"/>
          <w:lang w:val="fr-FR"/>
        </w:rPr>
        <w:t>riculture protégées dans des ins</w:t>
      </w:r>
      <w:r>
        <w:rPr>
          <w:snapToGrid w:val="0"/>
          <w:kern w:val="22"/>
          <w:szCs w:val="22"/>
          <w:lang w:val="fr-FR"/>
        </w:rPr>
        <w:t xml:space="preserve">tallations de conservation est </w:t>
      </w:r>
      <w:r w:rsidR="00DA6031">
        <w:rPr>
          <w:snapToGrid w:val="0"/>
          <w:kern w:val="22"/>
          <w:szCs w:val="22"/>
          <w:lang w:val="fr-FR"/>
        </w:rPr>
        <w:t>en hausse,</w:t>
      </w:r>
      <w:r w:rsidR="00C95129">
        <w:rPr>
          <w:snapToGrid w:val="0"/>
          <w:kern w:val="22"/>
          <w:szCs w:val="22"/>
          <w:lang w:val="fr-FR"/>
        </w:rPr>
        <w:t xml:space="preserve"> accroître</w:t>
      </w:r>
      <w:r>
        <w:rPr>
          <w:snapToGrid w:val="0"/>
          <w:kern w:val="22"/>
          <w:szCs w:val="22"/>
          <w:lang w:val="fr-FR"/>
        </w:rPr>
        <w:t xml:space="preserve"> les mesures </w:t>
      </w:r>
      <w:r w:rsidR="00DA6031">
        <w:rPr>
          <w:snapToGrid w:val="0"/>
          <w:kern w:val="22"/>
          <w:szCs w:val="22"/>
          <w:lang w:val="fr-FR"/>
        </w:rPr>
        <w:t xml:space="preserve">prises </w:t>
      </w:r>
      <w:r>
        <w:rPr>
          <w:snapToGrid w:val="0"/>
          <w:kern w:val="22"/>
          <w:szCs w:val="22"/>
          <w:lang w:val="fr-FR"/>
        </w:rPr>
        <w:t xml:space="preserve">pour éviter toute réduction supplémentaire de la variation génétique des espèces d’animaux </w:t>
      </w:r>
      <w:r w:rsidR="00C95129">
        <w:rPr>
          <w:snapToGrid w:val="0"/>
          <w:kern w:val="22"/>
          <w:szCs w:val="22"/>
          <w:lang w:val="fr-FR"/>
        </w:rPr>
        <w:t>d’élevage et domestiquées</w:t>
      </w:r>
      <w:r w:rsidR="00C0167D">
        <w:rPr>
          <w:snapToGrid w:val="0"/>
          <w:kern w:val="22"/>
          <w:szCs w:val="22"/>
          <w:lang w:val="fr-FR"/>
        </w:rPr>
        <w:t>;</w:t>
      </w:r>
    </w:p>
    <w:p w:rsidR="00612059" w:rsidRDefault="00C9512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k</w:t>
      </w:r>
      <w:r w:rsidR="00612059" w:rsidRPr="00390EBC">
        <w:rPr>
          <w:snapToGrid w:val="0"/>
          <w:kern w:val="22"/>
          <w:szCs w:val="22"/>
          <w:lang w:val="fr-FR"/>
        </w:rPr>
        <w:t>)</w:t>
      </w:r>
      <w:r w:rsidR="00612059" w:rsidRPr="00390EBC">
        <w:rPr>
          <w:snapToGrid w:val="0"/>
          <w:kern w:val="22"/>
          <w:szCs w:val="22"/>
          <w:lang w:val="fr-FR"/>
        </w:rPr>
        <w:tab/>
      </w:r>
      <w:r>
        <w:rPr>
          <w:snapToGrid w:val="0"/>
          <w:kern w:val="22"/>
          <w:szCs w:val="22"/>
          <w:lang w:val="fr-FR"/>
        </w:rPr>
        <w:t>En ce qui concerne les</w:t>
      </w:r>
      <w:r w:rsidR="0082172B" w:rsidRPr="00390EBC">
        <w:rPr>
          <w:snapToGrid w:val="0"/>
          <w:kern w:val="22"/>
          <w:szCs w:val="22"/>
          <w:lang w:val="fr-FR"/>
        </w:rPr>
        <w:t xml:space="preserve"> </w:t>
      </w:r>
      <w:r w:rsidR="00612059" w:rsidRPr="00390EBC">
        <w:rPr>
          <w:snapToGrid w:val="0"/>
          <w:kern w:val="22"/>
          <w:szCs w:val="22"/>
          <w:lang w:val="fr-FR"/>
        </w:rPr>
        <w:t xml:space="preserve">Objectifs </w:t>
      </w:r>
      <w:r>
        <w:rPr>
          <w:snapToGrid w:val="0"/>
          <w:kern w:val="22"/>
          <w:szCs w:val="22"/>
          <w:lang w:val="fr-FR"/>
        </w:rPr>
        <w:t>14 et 15</w:t>
      </w:r>
      <w:r w:rsidR="00390EBC" w:rsidRPr="00390EBC">
        <w:rPr>
          <w:snapToGrid w:val="0"/>
          <w:kern w:val="22"/>
          <w:szCs w:val="22"/>
          <w:lang w:val="fr-FR"/>
        </w:rPr>
        <w:t xml:space="preserve">, </w:t>
      </w:r>
      <w:r>
        <w:rPr>
          <w:snapToGrid w:val="0"/>
          <w:kern w:val="22"/>
          <w:szCs w:val="22"/>
          <w:lang w:val="fr-FR"/>
        </w:rPr>
        <w:t>renforcer</w:t>
      </w:r>
      <w:r w:rsidR="000001DC">
        <w:rPr>
          <w:snapToGrid w:val="0"/>
          <w:kern w:val="22"/>
          <w:szCs w:val="22"/>
          <w:lang w:val="fr-FR"/>
        </w:rPr>
        <w:t xml:space="preserve"> la mise en œuvre </w:t>
      </w:r>
      <w:r w:rsidR="00390EBC" w:rsidRPr="00390EBC">
        <w:rPr>
          <w:snapToGrid w:val="0"/>
          <w:kern w:val="22"/>
          <w:szCs w:val="22"/>
          <w:lang w:val="fr-FR"/>
        </w:rPr>
        <w:t>du plan d’action à court terme sur la restauration des é</w:t>
      </w:r>
      <w:r w:rsidR="00390EBC">
        <w:rPr>
          <w:snapToGrid w:val="0"/>
          <w:kern w:val="22"/>
          <w:szCs w:val="22"/>
          <w:lang w:val="fr-FR"/>
        </w:rPr>
        <w:t>cosystèmes</w:t>
      </w:r>
      <w:r w:rsidR="00612059" w:rsidRPr="00547BDC">
        <w:rPr>
          <w:rStyle w:val="FootnoteReference"/>
          <w:snapToGrid w:val="0"/>
          <w:kern w:val="22"/>
          <w:szCs w:val="22"/>
        </w:rPr>
        <w:footnoteReference w:id="16"/>
      </w:r>
      <w:r w:rsidR="000001DC" w:rsidRPr="000001DC">
        <w:rPr>
          <w:snapToGrid w:val="0"/>
          <w:kern w:val="22"/>
          <w:szCs w:val="22"/>
          <w:lang w:val="fr-FR"/>
        </w:rPr>
        <w:t>,</w:t>
      </w:r>
      <w:r w:rsidR="00612059" w:rsidRPr="00390EBC">
        <w:rPr>
          <w:snapToGrid w:val="0"/>
          <w:kern w:val="22"/>
          <w:szCs w:val="22"/>
          <w:lang w:val="fr-FR"/>
        </w:rPr>
        <w:t xml:space="preserve"> </w:t>
      </w:r>
      <w:r w:rsidR="00390EBC">
        <w:rPr>
          <w:snapToGrid w:val="0"/>
          <w:kern w:val="22"/>
          <w:szCs w:val="22"/>
          <w:lang w:val="fr-FR"/>
        </w:rPr>
        <w:t xml:space="preserve">en s’appuyant sur les conclusions de </w:t>
      </w:r>
      <w:r w:rsidR="005E1A2C">
        <w:rPr>
          <w:iCs/>
          <w:kern w:val="22"/>
          <w:lang w:val="fr-FR"/>
        </w:rPr>
        <w:t>l’Évaluation thématique sur la dégradation et la restauration des terres</w:t>
      </w:r>
      <w:r w:rsidR="00390EBC">
        <w:rPr>
          <w:snapToGrid w:val="0"/>
          <w:kern w:val="22"/>
          <w:szCs w:val="22"/>
          <w:lang w:val="fr-FR"/>
        </w:rPr>
        <w:t xml:space="preserve"> de la </w:t>
      </w:r>
      <w:r w:rsidR="00612059" w:rsidRPr="00390EBC">
        <w:rPr>
          <w:snapToGrid w:val="0"/>
          <w:kern w:val="22"/>
          <w:szCs w:val="22"/>
          <w:lang w:val="fr-FR"/>
        </w:rPr>
        <w:t xml:space="preserve">Plateforme intergouvernementale scientifique et politique sur la biodiversité et les services </w:t>
      </w:r>
      <w:r w:rsidR="00612059" w:rsidRPr="00E53090">
        <w:rPr>
          <w:snapToGrid w:val="0"/>
          <w:kern w:val="22"/>
          <w:szCs w:val="22"/>
          <w:lang w:val="fr-FR"/>
        </w:rPr>
        <w:t>écosystémiques;</w:t>
      </w:r>
    </w:p>
    <w:p w:rsidR="00C0167D" w:rsidRPr="00E53090" w:rsidRDefault="00C0167D" w:rsidP="00DA6031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240"/>
        <w:ind w:firstLine="720"/>
        <w:contextualSpacing w:val="0"/>
        <w:rPr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l)</w:t>
      </w:r>
      <w:r>
        <w:rPr>
          <w:snapToGrid w:val="0"/>
          <w:kern w:val="22"/>
          <w:szCs w:val="22"/>
          <w:lang w:val="fr-FR"/>
        </w:rPr>
        <w:tab/>
        <w:t>En ce qui concerne l’Objec</w:t>
      </w:r>
      <w:r w:rsidR="00DA6031">
        <w:rPr>
          <w:snapToGrid w:val="0"/>
          <w:kern w:val="22"/>
          <w:szCs w:val="22"/>
          <w:lang w:val="fr-FR"/>
        </w:rPr>
        <w:t>tif 18, accroître les initiatives</w:t>
      </w:r>
      <w:r>
        <w:rPr>
          <w:snapToGrid w:val="0"/>
          <w:kern w:val="22"/>
          <w:szCs w:val="22"/>
          <w:lang w:val="fr-FR"/>
        </w:rPr>
        <w:t xml:space="preserve"> visant à respecter et </w:t>
      </w:r>
      <w:r w:rsidR="00DA6031">
        <w:rPr>
          <w:snapToGrid w:val="0"/>
          <w:kern w:val="22"/>
          <w:szCs w:val="22"/>
          <w:lang w:val="fr-FR"/>
        </w:rPr>
        <w:t xml:space="preserve">à </w:t>
      </w:r>
      <w:r>
        <w:rPr>
          <w:snapToGrid w:val="0"/>
          <w:kern w:val="22"/>
          <w:szCs w:val="22"/>
          <w:lang w:val="fr-FR"/>
        </w:rPr>
        <w:t>protéger les connaissance</w:t>
      </w:r>
      <w:r w:rsidR="00DA6031">
        <w:rPr>
          <w:snapToGrid w:val="0"/>
          <w:kern w:val="22"/>
          <w:szCs w:val="22"/>
          <w:lang w:val="fr-FR"/>
        </w:rPr>
        <w:t xml:space="preserve">s traditionnelles et utiliser les </w:t>
      </w:r>
      <w:r>
        <w:rPr>
          <w:snapToGrid w:val="0"/>
          <w:kern w:val="22"/>
          <w:szCs w:val="22"/>
          <w:lang w:val="fr-FR"/>
        </w:rPr>
        <w:t>information</w:t>
      </w:r>
      <w:r w:rsidR="00DA6031">
        <w:rPr>
          <w:snapToGrid w:val="0"/>
          <w:kern w:val="22"/>
          <w:szCs w:val="22"/>
          <w:lang w:val="fr-FR"/>
        </w:rPr>
        <w:t>s</w:t>
      </w:r>
      <w:r>
        <w:rPr>
          <w:snapToGrid w:val="0"/>
          <w:kern w:val="22"/>
          <w:szCs w:val="22"/>
          <w:lang w:val="fr-FR"/>
        </w:rPr>
        <w:t xml:space="preserve"> contenue</w:t>
      </w:r>
      <w:r w:rsidR="00DA6031">
        <w:rPr>
          <w:snapToGrid w:val="0"/>
          <w:kern w:val="22"/>
          <w:szCs w:val="22"/>
          <w:lang w:val="fr-FR"/>
        </w:rPr>
        <w:t>s</w:t>
      </w:r>
      <w:r w:rsidR="00A97976">
        <w:rPr>
          <w:snapToGrid w:val="0"/>
          <w:kern w:val="22"/>
          <w:szCs w:val="22"/>
          <w:lang w:val="fr-FR"/>
        </w:rPr>
        <w:t xml:space="preserve"> dans les </w:t>
      </w:r>
      <w:r w:rsidR="00A97976" w:rsidRPr="00A97976">
        <w:rPr>
          <w:i/>
          <w:snapToGrid w:val="0"/>
          <w:kern w:val="22"/>
          <w:szCs w:val="22"/>
          <w:lang w:val="fr-FR"/>
        </w:rPr>
        <w:t>Perspectives de la di</w:t>
      </w:r>
      <w:r w:rsidRPr="00A97976">
        <w:rPr>
          <w:i/>
          <w:snapToGrid w:val="0"/>
          <w:kern w:val="22"/>
          <w:szCs w:val="22"/>
          <w:lang w:val="fr-FR"/>
        </w:rPr>
        <w:t>versité biologique locale</w:t>
      </w:r>
      <w:r w:rsidR="00A97976">
        <w:rPr>
          <w:rStyle w:val="FootnoteReference"/>
          <w:snapToGrid w:val="0"/>
          <w:kern w:val="22"/>
          <w:szCs w:val="22"/>
        </w:rPr>
        <w:footnoteReference w:id="17"/>
      </w:r>
      <w:r w:rsidR="00DA6031">
        <w:rPr>
          <w:snapToGrid w:val="0"/>
          <w:kern w:val="22"/>
          <w:szCs w:val="22"/>
          <w:lang w:val="fr-FR"/>
        </w:rPr>
        <w:t xml:space="preserve">, entre autres, concernant </w:t>
      </w:r>
      <w:r>
        <w:rPr>
          <w:snapToGrid w:val="0"/>
          <w:kern w:val="22"/>
          <w:szCs w:val="22"/>
          <w:lang w:val="fr-FR"/>
        </w:rPr>
        <w:t>l’</w:t>
      </w:r>
      <w:r w:rsidR="00A97976">
        <w:rPr>
          <w:snapToGrid w:val="0"/>
          <w:kern w:val="22"/>
          <w:szCs w:val="22"/>
          <w:lang w:val="fr-FR"/>
        </w:rPr>
        <w:t>utilisati</w:t>
      </w:r>
      <w:r>
        <w:rPr>
          <w:snapToGrid w:val="0"/>
          <w:kern w:val="22"/>
          <w:szCs w:val="22"/>
          <w:lang w:val="fr-FR"/>
        </w:rPr>
        <w:t>on coutumière</w:t>
      </w:r>
      <w:r w:rsidR="00A97976">
        <w:rPr>
          <w:snapToGrid w:val="0"/>
          <w:kern w:val="22"/>
          <w:szCs w:val="22"/>
          <w:lang w:val="fr-FR"/>
        </w:rPr>
        <w:t xml:space="preserve"> </w:t>
      </w:r>
      <w:r w:rsidR="00DA6031">
        <w:rPr>
          <w:snapToGrid w:val="0"/>
          <w:kern w:val="22"/>
          <w:szCs w:val="22"/>
          <w:lang w:val="fr-FR"/>
        </w:rPr>
        <w:t xml:space="preserve">durable </w:t>
      </w:r>
      <w:r w:rsidR="00A97976">
        <w:rPr>
          <w:snapToGrid w:val="0"/>
          <w:kern w:val="22"/>
          <w:szCs w:val="22"/>
          <w:lang w:val="fr-FR"/>
        </w:rPr>
        <w:t>par les peuples autochtone</w:t>
      </w:r>
      <w:r w:rsidR="00DA6031">
        <w:rPr>
          <w:snapToGrid w:val="0"/>
          <w:kern w:val="22"/>
          <w:szCs w:val="22"/>
          <w:lang w:val="fr-FR"/>
        </w:rPr>
        <w:t>s et les communautés locales, pour</w:t>
      </w:r>
      <w:r w:rsidR="00A97976">
        <w:rPr>
          <w:snapToGrid w:val="0"/>
          <w:kern w:val="22"/>
          <w:szCs w:val="22"/>
          <w:lang w:val="fr-FR"/>
        </w:rPr>
        <w:t xml:space="preserve"> contribue</w:t>
      </w:r>
      <w:r w:rsidR="00DA6031">
        <w:rPr>
          <w:snapToGrid w:val="0"/>
          <w:kern w:val="22"/>
          <w:szCs w:val="22"/>
          <w:lang w:val="fr-FR"/>
        </w:rPr>
        <w:t>r</w:t>
      </w:r>
      <w:r w:rsidR="00A97976">
        <w:rPr>
          <w:snapToGrid w:val="0"/>
          <w:kern w:val="22"/>
          <w:szCs w:val="22"/>
          <w:lang w:val="fr-FR"/>
        </w:rPr>
        <w:t xml:space="preserve"> aux rapports actualisés sur les prog</w:t>
      </w:r>
      <w:r w:rsidR="00DA6031">
        <w:rPr>
          <w:snapToGrid w:val="0"/>
          <w:kern w:val="22"/>
          <w:szCs w:val="22"/>
          <w:lang w:val="fr-FR"/>
        </w:rPr>
        <w:t>rès accomplis dans la réalisation des Objectifs d’Aichi pour la biodiversité</w:t>
      </w:r>
      <w:r w:rsidR="00A97976">
        <w:rPr>
          <w:snapToGrid w:val="0"/>
          <w:kern w:val="22"/>
          <w:szCs w:val="22"/>
          <w:lang w:val="fr-FR"/>
        </w:rPr>
        <w:t>;</w:t>
      </w:r>
    </w:p>
    <w:p w:rsidR="00C95129" w:rsidRPr="00E53090" w:rsidRDefault="00C9512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snapToGrid w:val="0"/>
          <w:kern w:val="22"/>
          <w:szCs w:val="22"/>
          <w:lang w:val="fr-FR"/>
        </w:rPr>
      </w:pPr>
      <w:r w:rsidRPr="00E53090">
        <w:rPr>
          <w:snapToGrid w:val="0"/>
          <w:kern w:val="22"/>
          <w:szCs w:val="22"/>
          <w:lang w:val="fr-FR"/>
        </w:rPr>
        <w:t>8.</w:t>
      </w:r>
      <w:r w:rsidRPr="00E53090">
        <w:rPr>
          <w:snapToGrid w:val="0"/>
          <w:kern w:val="22"/>
          <w:szCs w:val="22"/>
          <w:lang w:val="fr-FR"/>
        </w:rPr>
        <w:tab/>
      </w:r>
      <w:r w:rsidRPr="00E53090">
        <w:rPr>
          <w:i/>
          <w:snapToGrid w:val="0"/>
          <w:kern w:val="22"/>
          <w:szCs w:val="22"/>
          <w:lang w:val="fr-FR"/>
        </w:rPr>
        <w:t>Exhorte</w:t>
      </w:r>
      <w:r w:rsidRPr="00E53090">
        <w:rPr>
          <w:snapToGrid w:val="0"/>
          <w:kern w:val="22"/>
          <w:szCs w:val="22"/>
          <w:lang w:val="fr-FR"/>
        </w:rPr>
        <w:t xml:space="preserve"> les Parties et </w:t>
      </w:r>
      <w:r w:rsidRPr="00E53090">
        <w:rPr>
          <w:i/>
          <w:snapToGrid w:val="0"/>
          <w:kern w:val="22"/>
          <w:szCs w:val="22"/>
          <w:lang w:val="fr-FR"/>
        </w:rPr>
        <w:t>invite</w:t>
      </w:r>
      <w:r w:rsidRPr="00E53090">
        <w:rPr>
          <w:snapToGrid w:val="0"/>
          <w:kern w:val="22"/>
          <w:szCs w:val="22"/>
          <w:lang w:val="fr-FR"/>
        </w:rPr>
        <w:t xml:space="preserve"> les autres gouvernements </w:t>
      </w:r>
      <w:r w:rsidR="00DA6031">
        <w:rPr>
          <w:snapToGrid w:val="0"/>
          <w:kern w:val="22"/>
          <w:szCs w:val="22"/>
          <w:lang w:val="fr-FR"/>
        </w:rPr>
        <w:t>et les organisations compéten</w:t>
      </w:r>
      <w:r w:rsidRPr="00E53090">
        <w:rPr>
          <w:snapToGrid w:val="0"/>
          <w:kern w:val="22"/>
          <w:szCs w:val="22"/>
          <w:lang w:val="fr-FR"/>
        </w:rPr>
        <w:t>tes à :</w:t>
      </w:r>
    </w:p>
    <w:p w:rsidR="00612059" w:rsidRPr="00E53090" w:rsidRDefault="00C9512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color w:val="000000"/>
          <w:szCs w:val="28"/>
          <w:lang w:val="fr-FR"/>
        </w:rPr>
      </w:pPr>
      <w:r w:rsidRPr="00E53090">
        <w:rPr>
          <w:iCs/>
          <w:snapToGrid w:val="0"/>
          <w:kern w:val="22"/>
          <w:szCs w:val="22"/>
          <w:lang w:val="fr-FR"/>
        </w:rPr>
        <w:lastRenderedPageBreak/>
        <w:t>a</w:t>
      </w:r>
      <w:r w:rsidR="00612059" w:rsidRPr="00E53090">
        <w:rPr>
          <w:iCs/>
          <w:snapToGrid w:val="0"/>
          <w:kern w:val="22"/>
          <w:szCs w:val="22"/>
          <w:lang w:val="fr-FR"/>
        </w:rPr>
        <w:t>)</w:t>
      </w:r>
      <w:r w:rsidR="00612059" w:rsidRPr="00E53090">
        <w:rPr>
          <w:iCs/>
          <w:snapToGrid w:val="0"/>
          <w:kern w:val="22"/>
          <w:szCs w:val="22"/>
          <w:lang w:val="fr-FR"/>
        </w:rPr>
        <w:tab/>
      </w:r>
      <w:r w:rsidR="0082172B" w:rsidRPr="00E53090">
        <w:rPr>
          <w:color w:val="000000"/>
          <w:szCs w:val="28"/>
          <w:lang w:val="fr-FR"/>
        </w:rPr>
        <w:t>Renforcer les capacité</w:t>
      </w:r>
      <w:r w:rsidR="000001DC" w:rsidRPr="00E53090">
        <w:rPr>
          <w:color w:val="000000"/>
          <w:szCs w:val="28"/>
          <w:lang w:val="fr-FR"/>
        </w:rPr>
        <w:t>s</w:t>
      </w:r>
      <w:r w:rsidR="0082172B" w:rsidRPr="00E53090">
        <w:rPr>
          <w:color w:val="000000"/>
          <w:szCs w:val="28"/>
          <w:lang w:val="fr-FR"/>
        </w:rPr>
        <w:t xml:space="preserve"> des correspondants nationaux</w:t>
      </w:r>
      <w:r w:rsidR="00612059" w:rsidRPr="00E53090">
        <w:rPr>
          <w:color w:val="000000"/>
          <w:szCs w:val="28"/>
          <w:lang w:val="fr-FR"/>
        </w:rPr>
        <w:t xml:space="preserve"> </w:t>
      </w:r>
      <w:r w:rsidR="004F6BEA" w:rsidRPr="00E53090">
        <w:rPr>
          <w:color w:val="000000"/>
          <w:szCs w:val="28"/>
          <w:lang w:val="fr-FR"/>
        </w:rPr>
        <w:t xml:space="preserve">de la Convention sur la diversité biologique </w:t>
      </w:r>
      <w:r w:rsidR="00612059" w:rsidRPr="00E53090">
        <w:rPr>
          <w:color w:val="000000"/>
          <w:szCs w:val="28"/>
          <w:lang w:val="fr-FR"/>
        </w:rPr>
        <w:t xml:space="preserve">et </w:t>
      </w:r>
      <w:r w:rsidR="0082172B" w:rsidRPr="00E53090">
        <w:rPr>
          <w:color w:val="000000"/>
          <w:szCs w:val="28"/>
          <w:lang w:val="fr-FR"/>
        </w:rPr>
        <w:t>des décideurs</w:t>
      </w:r>
      <w:r w:rsidR="000001DC" w:rsidRPr="00E53090">
        <w:rPr>
          <w:color w:val="000000"/>
          <w:szCs w:val="28"/>
          <w:lang w:val="fr-FR"/>
        </w:rPr>
        <w:t>,</w:t>
      </w:r>
      <w:r w:rsidR="0082172B" w:rsidRPr="00E53090">
        <w:rPr>
          <w:color w:val="000000"/>
          <w:szCs w:val="28"/>
          <w:lang w:val="fr-FR"/>
        </w:rPr>
        <w:t xml:space="preserve"> afin d’utiliser efficacement les conclusions des </w:t>
      </w:r>
      <w:r w:rsidR="00612059" w:rsidRPr="00E53090">
        <w:rPr>
          <w:color w:val="000000"/>
          <w:szCs w:val="28"/>
          <w:lang w:val="fr-FR"/>
        </w:rPr>
        <w:t>évaluations</w:t>
      </w:r>
      <w:r w:rsidR="0082172B" w:rsidRPr="00E53090">
        <w:rPr>
          <w:color w:val="000000"/>
          <w:szCs w:val="28"/>
          <w:lang w:val="fr-FR"/>
        </w:rPr>
        <w:t xml:space="preserve"> de la</w:t>
      </w:r>
      <w:r w:rsidR="00612059" w:rsidRPr="00E53090">
        <w:rPr>
          <w:color w:val="000000"/>
          <w:szCs w:val="28"/>
          <w:lang w:val="fr-FR"/>
        </w:rPr>
        <w:t xml:space="preserve"> </w:t>
      </w:r>
      <w:r w:rsidR="00612059" w:rsidRPr="00E53090">
        <w:rPr>
          <w:snapToGrid w:val="0"/>
          <w:kern w:val="22"/>
          <w:szCs w:val="22"/>
          <w:lang w:val="fr-FR"/>
        </w:rPr>
        <w:t>Plateforme intergouvernementale scientifique et politique sur la biodiversité et les services écosystémiques</w:t>
      </w:r>
      <w:r w:rsidR="00612059" w:rsidRPr="00E53090">
        <w:rPr>
          <w:color w:val="000000"/>
          <w:szCs w:val="28"/>
          <w:lang w:val="fr-FR"/>
        </w:rPr>
        <w:t>;</w:t>
      </w:r>
    </w:p>
    <w:p w:rsidR="00612059" w:rsidRPr="00390EBC" w:rsidRDefault="00C95129" w:rsidP="00987F6D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240"/>
        <w:ind w:firstLine="720"/>
        <w:contextualSpacing w:val="0"/>
        <w:rPr>
          <w:color w:val="000000"/>
          <w:szCs w:val="28"/>
          <w:lang w:val="fr-FR"/>
        </w:rPr>
      </w:pPr>
      <w:r w:rsidRPr="00E53090">
        <w:rPr>
          <w:color w:val="000000"/>
          <w:szCs w:val="28"/>
          <w:lang w:val="fr-FR"/>
        </w:rPr>
        <w:t>b</w:t>
      </w:r>
      <w:r w:rsidR="00390EBC" w:rsidRPr="00E53090">
        <w:rPr>
          <w:color w:val="000000"/>
          <w:szCs w:val="28"/>
          <w:lang w:val="fr-FR"/>
        </w:rPr>
        <w:t>)</w:t>
      </w:r>
      <w:r w:rsidR="00390EBC" w:rsidRPr="00E53090">
        <w:rPr>
          <w:color w:val="000000"/>
          <w:szCs w:val="28"/>
          <w:lang w:val="fr-FR"/>
        </w:rPr>
        <w:tab/>
        <w:t>Faciliter des appro</w:t>
      </w:r>
      <w:r w:rsidR="00612059" w:rsidRPr="00E53090">
        <w:rPr>
          <w:color w:val="000000"/>
          <w:szCs w:val="28"/>
          <w:lang w:val="fr-FR"/>
        </w:rPr>
        <w:t>ches</w:t>
      </w:r>
      <w:r w:rsidR="000001DC" w:rsidRPr="00E53090">
        <w:rPr>
          <w:color w:val="000000"/>
          <w:szCs w:val="28"/>
          <w:lang w:val="fr-FR"/>
        </w:rPr>
        <w:t xml:space="preserve"> intégrées dans</w:t>
      </w:r>
      <w:r w:rsidR="00390EBC" w:rsidRPr="00E53090">
        <w:rPr>
          <w:color w:val="000000"/>
          <w:szCs w:val="28"/>
          <w:lang w:val="fr-FR"/>
        </w:rPr>
        <w:t xml:space="preserve"> les recherches</w:t>
      </w:r>
      <w:r w:rsidR="00390EBC">
        <w:rPr>
          <w:color w:val="000000"/>
          <w:szCs w:val="28"/>
          <w:lang w:val="fr-FR"/>
        </w:rPr>
        <w:t xml:space="preserve"> sur la </w:t>
      </w:r>
      <w:r w:rsidR="006D37DD">
        <w:rPr>
          <w:color w:val="000000"/>
          <w:szCs w:val="28"/>
          <w:lang w:val="fr-FR"/>
        </w:rPr>
        <w:t>diversité biologique</w:t>
      </w:r>
      <w:r w:rsidR="00612059" w:rsidRPr="00390EBC">
        <w:rPr>
          <w:color w:val="000000"/>
          <w:szCs w:val="28"/>
          <w:lang w:val="fr-FR"/>
        </w:rPr>
        <w:t>, y compris</w:t>
      </w:r>
      <w:r w:rsidR="00390EBC">
        <w:rPr>
          <w:color w:val="000000"/>
          <w:szCs w:val="28"/>
          <w:lang w:val="fr-FR"/>
        </w:rPr>
        <w:t xml:space="preserve"> sur les interactions entre les facteurs</w:t>
      </w:r>
      <w:r w:rsidR="00612059" w:rsidRPr="00390EBC">
        <w:rPr>
          <w:color w:val="000000"/>
          <w:szCs w:val="28"/>
          <w:lang w:val="fr-FR"/>
        </w:rPr>
        <w:t xml:space="preserve"> indirect</w:t>
      </w:r>
      <w:r w:rsidR="000001DC">
        <w:rPr>
          <w:color w:val="000000"/>
          <w:szCs w:val="28"/>
          <w:lang w:val="fr-FR"/>
        </w:rPr>
        <w:t>s</w:t>
      </w:r>
      <w:r w:rsidR="00612059" w:rsidRPr="00390EBC">
        <w:rPr>
          <w:color w:val="000000"/>
          <w:szCs w:val="28"/>
          <w:lang w:val="fr-FR"/>
        </w:rPr>
        <w:t xml:space="preserve"> et direct</w:t>
      </w:r>
      <w:r w:rsidR="00390EBC">
        <w:rPr>
          <w:color w:val="000000"/>
          <w:szCs w:val="28"/>
          <w:lang w:val="fr-FR"/>
        </w:rPr>
        <w:t>s d</w:t>
      </w:r>
      <w:r w:rsidR="000001DC">
        <w:rPr>
          <w:color w:val="000000"/>
          <w:szCs w:val="28"/>
          <w:lang w:val="fr-FR"/>
        </w:rPr>
        <w:t>e l’</w:t>
      </w:r>
      <w:r w:rsidR="00390EBC">
        <w:rPr>
          <w:color w:val="000000"/>
          <w:szCs w:val="28"/>
          <w:lang w:val="fr-FR"/>
        </w:rPr>
        <w:t>appauvrissement de la</w:t>
      </w:r>
      <w:r w:rsidR="00612059" w:rsidRPr="00390EBC">
        <w:rPr>
          <w:color w:val="000000"/>
          <w:szCs w:val="28"/>
          <w:lang w:val="fr-FR"/>
        </w:rPr>
        <w:t xml:space="preserve"> </w:t>
      </w:r>
      <w:r w:rsidR="006D37DD">
        <w:rPr>
          <w:color w:val="000000"/>
          <w:szCs w:val="28"/>
          <w:lang w:val="fr-FR"/>
        </w:rPr>
        <w:t>diversité biologique</w:t>
      </w:r>
      <w:r w:rsidR="00612059" w:rsidRPr="00390EBC">
        <w:rPr>
          <w:color w:val="000000"/>
          <w:szCs w:val="28"/>
          <w:lang w:val="fr-FR"/>
        </w:rPr>
        <w:t xml:space="preserve"> </w:t>
      </w:r>
      <w:r w:rsidR="000001DC">
        <w:rPr>
          <w:color w:val="000000"/>
          <w:szCs w:val="28"/>
          <w:lang w:val="fr-FR"/>
        </w:rPr>
        <w:t>et leur impact</w:t>
      </w:r>
      <w:r w:rsidR="00390EBC">
        <w:rPr>
          <w:color w:val="000000"/>
          <w:szCs w:val="28"/>
          <w:lang w:val="fr-FR"/>
        </w:rPr>
        <w:t xml:space="preserve"> sur la </w:t>
      </w:r>
      <w:r w:rsidR="006D37DD">
        <w:rPr>
          <w:color w:val="000000"/>
          <w:szCs w:val="28"/>
          <w:lang w:val="fr-FR"/>
        </w:rPr>
        <w:t>diversité biologique</w:t>
      </w:r>
      <w:r w:rsidR="00390EBC">
        <w:rPr>
          <w:color w:val="000000"/>
          <w:szCs w:val="28"/>
          <w:lang w:val="fr-FR"/>
        </w:rPr>
        <w:t>, les fo</w:t>
      </w:r>
      <w:r w:rsidR="00612059" w:rsidRPr="00390EBC">
        <w:rPr>
          <w:color w:val="000000"/>
          <w:szCs w:val="28"/>
          <w:lang w:val="fr-FR"/>
        </w:rPr>
        <w:t xml:space="preserve">nctions et services </w:t>
      </w:r>
      <w:r w:rsidR="00390EBC">
        <w:rPr>
          <w:color w:val="000000"/>
          <w:szCs w:val="28"/>
          <w:lang w:val="fr-FR"/>
        </w:rPr>
        <w:t xml:space="preserve">écosystémiques, </w:t>
      </w:r>
      <w:r w:rsidR="00612059" w:rsidRPr="00390EBC">
        <w:rPr>
          <w:color w:val="000000"/>
          <w:szCs w:val="28"/>
          <w:lang w:val="fr-FR"/>
        </w:rPr>
        <w:t xml:space="preserve">et </w:t>
      </w:r>
      <w:r w:rsidR="00390EBC">
        <w:rPr>
          <w:color w:val="000000"/>
          <w:szCs w:val="28"/>
          <w:lang w:val="fr-FR"/>
        </w:rPr>
        <w:t>le bien-être humain</w:t>
      </w:r>
      <w:r w:rsidR="00612059" w:rsidRPr="00390EBC">
        <w:rPr>
          <w:color w:val="000000"/>
          <w:szCs w:val="28"/>
          <w:lang w:val="fr-FR"/>
        </w:rPr>
        <w:t>;</w:t>
      </w:r>
    </w:p>
    <w:p w:rsidR="00AD3F2C" w:rsidRPr="00AD3F2C" w:rsidRDefault="00C95129" w:rsidP="00AD3F2C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240"/>
        <w:ind w:firstLine="720"/>
        <w:contextualSpacing w:val="0"/>
        <w:rPr>
          <w:iCs/>
          <w:snapToGrid w:val="0"/>
          <w:kern w:val="22"/>
          <w:szCs w:val="22"/>
          <w:lang w:val="fr-FR"/>
        </w:rPr>
      </w:pPr>
      <w:r>
        <w:rPr>
          <w:iCs/>
          <w:snapToGrid w:val="0"/>
          <w:kern w:val="22"/>
          <w:lang w:val="fr-FR"/>
        </w:rPr>
        <w:t>9</w:t>
      </w:r>
      <w:r w:rsidR="00612059" w:rsidRPr="00390EBC">
        <w:rPr>
          <w:iCs/>
          <w:snapToGrid w:val="0"/>
          <w:kern w:val="22"/>
          <w:lang w:val="fr-FR"/>
        </w:rPr>
        <w:t>.</w:t>
      </w:r>
      <w:r w:rsidR="00612059" w:rsidRPr="00390EBC">
        <w:rPr>
          <w:iCs/>
          <w:snapToGrid w:val="0"/>
          <w:kern w:val="22"/>
          <w:lang w:val="fr-FR"/>
        </w:rPr>
        <w:tab/>
      </w:r>
      <w:r w:rsidR="00AD3F2C">
        <w:rPr>
          <w:i/>
          <w:iCs/>
          <w:snapToGrid w:val="0"/>
          <w:kern w:val="22"/>
          <w:szCs w:val="22"/>
          <w:lang w:val="fr-FR"/>
        </w:rPr>
        <w:t>Reconnaît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qu’</w:t>
      </w:r>
      <w:r w:rsidR="00AD3F2C">
        <w:rPr>
          <w:iCs/>
          <w:snapToGrid w:val="0"/>
          <w:kern w:val="22"/>
          <w:szCs w:val="22"/>
          <w:lang w:val="fr-FR"/>
        </w:rPr>
        <w:t>il convient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d’utili</w:t>
      </w:r>
      <w:r w:rsidR="00AD3F2C">
        <w:rPr>
          <w:iCs/>
          <w:snapToGrid w:val="0"/>
          <w:kern w:val="22"/>
          <w:szCs w:val="22"/>
          <w:lang w:val="fr-FR"/>
        </w:rPr>
        <w:t>ser plus efficacement et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AD3F2C">
        <w:rPr>
          <w:iCs/>
          <w:snapToGrid w:val="0"/>
          <w:kern w:val="22"/>
          <w:szCs w:val="22"/>
          <w:lang w:val="fr-FR"/>
        </w:rPr>
        <w:t>systématiquement les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AD3F2C">
        <w:rPr>
          <w:iCs/>
          <w:snapToGrid w:val="0"/>
          <w:kern w:val="22"/>
          <w:szCs w:val="22"/>
          <w:lang w:val="fr-FR"/>
        </w:rPr>
        <w:t>mécanismes de soutien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AD3F2C">
        <w:rPr>
          <w:iCs/>
          <w:snapToGrid w:val="0"/>
          <w:kern w:val="22"/>
          <w:szCs w:val="22"/>
          <w:lang w:val="fr-FR"/>
        </w:rPr>
        <w:t>identifiés dans le</w:t>
      </w:r>
      <w:r w:rsidR="00AD3F2C" w:rsidRPr="003E38C8">
        <w:rPr>
          <w:iCs/>
          <w:snapToGrid w:val="0"/>
          <w:kern w:val="22"/>
          <w:szCs w:val="22"/>
          <w:lang w:val="fr-FR"/>
        </w:rPr>
        <w:t xml:space="preserve"> </w:t>
      </w:r>
      <w:r w:rsidR="003E055D">
        <w:rPr>
          <w:iCs/>
          <w:snapToGrid w:val="0"/>
          <w:kern w:val="22"/>
          <w:szCs w:val="22"/>
          <w:lang w:val="fr-FR"/>
        </w:rPr>
        <w:t>Plan stratégique pour la diversité biologique 2011-2020</w:t>
      </w:r>
      <w:r w:rsidR="00AD3F2C" w:rsidRPr="00547BDC">
        <w:rPr>
          <w:rStyle w:val="FootnoteReference"/>
          <w:iCs/>
          <w:snapToGrid w:val="0"/>
          <w:kern w:val="22"/>
          <w:szCs w:val="22"/>
        </w:rPr>
        <w:footnoteReference w:id="18"/>
      </w:r>
      <w:r w:rsidR="00AD3F2C" w:rsidRPr="009A291F">
        <w:rPr>
          <w:iCs/>
          <w:snapToGrid w:val="0"/>
          <w:kern w:val="22"/>
          <w:szCs w:val="22"/>
          <w:lang w:val="fr-FR"/>
        </w:rPr>
        <w:t>,</w:t>
      </w:r>
      <w:r w:rsidR="00987F6D">
        <w:rPr>
          <w:iCs/>
          <w:snapToGrid w:val="0"/>
          <w:kern w:val="22"/>
          <w:szCs w:val="22"/>
          <w:lang w:val="fr-FR"/>
        </w:rPr>
        <w:t xml:space="preserve"> afin de faciliter les</w:t>
      </w:r>
      <w:r w:rsidR="004F6BEA">
        <w:rPr>
          <w:iCs/>
          <w:snapToGrid w:val="0"/>
          <w:kern w:val="22"/>
          <w:szCs w:val="22"/>
          <w:lang w:val="fr-FR"/>
        </w:rPr>
        <w:t xml:space="preserve"> mesures </w:t>
      </w:r>
      <w:r w:rsidR="00987F6D">
        <w:rPr>
          <w:iCs/>
          <w:snapToGrid w:val="0"/>
          <w:kern w:val="22"/>
          <w:szCs w:val="22"/>
          <w:lang w:val="fr-FR"/>
        </w:rPr>
        <w:t>prises pour les problèmes identifiés</w:t>
      </w:r>
      <w:r w:rsidR="004F6BEA">
        <w:rPr>
          <w:iCs/>
          <w:snapToGrid w:val="0"/>
          <w:kern w:val="22"/>
          <w:szCs w:val="22"/>
          <w:lang w:val="fr-FR"/>
        </w:rPr>
        <w:t xml:space="preserve"> aux paragraphes 4 et 5</w:t>
      </w:r>
      <w:r w:rsidR="000821EF">
        <w:rPr>
          <w:iCs/>
          <w:snapToGrid w:val="0"/>
          <w:kern w:val="22"/>
          <w:szCs w:val="22"/>
          <w:lang w:val="fr-FR"/>
        </w:rPr>
        <w:t>;</w:t>
      </w:r>
    </w:p>
    <w:p w:rsidR="00612059" w:rsidRDefault="0082172B" w:rsidP="0056544C">
      <w:pPr>
        <w:pStyle w:val="ListParagraph"/>
        <w:numPr>
          <w:ilvl w:val="0"/>
          <w:numId w:val="5"/>
        </w:numPr>
        <w:suppressLineNumbers/>
        <w:suppressAutoHyphens/>
        <w:kinsoku w:val="0"/>
        <w:overflowPunct w:val="0"/>
        <w:autoSpaceDE w:val="0"/>
        <w:autoSpaceDN w:val="0"/>
        <w:spacing w:before="240" w:after="360"/>
        <w:ind w:left="720" w:firstLine="720"/>
        <w:rPr>
          <w:iCs/>
          <w:snapToGrid w:val="0"/>
          <w:kern w:val="22"/>
          <w:lang w:val="fr-FR"/>
        </w:rPr>
      </w:pPr>
      <w:r w:rsidRPr="0056544C">
        <w:rPr>
          <w:i/>
          <w:iCs/>
          <w:snapToGrid w:val="0"/>
          <w:kern w:val="22"/>
          <w:lang w:val="fr-FR"/>
        </w:rPr>
        <w:t>Demande</w:t>
      </w:r>
      <w:r w:rsidRPr="0056544C">
        <w:rPr>
          <w:iCs/>
          <w:snapToGrid w:val="0"/>
          <w:kern w:val="22"/>
          <w:lang w:val="fr-FR"/>
        </w:rPr>
        <w:t xml:space="preserve"> à la</w:t>
      </w:r>
      <w:r w:rsidR="00612059" w:rsidRPr="0056544C">
        <w:rPr>
          <w:iCs/>
          <w:snapToGrid w:val="0"/>
          <w:kern w:val="22"/>
          <w:lang w:val="fr-FR"/>
        </w:rPr>
        <w:t xml:space="preserve"> Secrétaire exécutive</w:t>
      </w:r>
      <w:r w:rsidR="00390EBC" w:rsidRPr="0056544C">
        <w:rPr>
          <w:iCs/>
          <w:snapToGrid w:val="0"/>
          <w:kern w:val="22"/>
          <w:lang w:val="fr-FR"/>
        </w:rPr>
        <w:t xml:space="preserve"> de communiquer, par le biais du système des Nations Unies</w:t>
      </w:r>
      <w:r w:rsidR="00612059" w:rsidRPr="0056544C">
        <w:rPr>
          <w:iCs/>
          <w:snapToGrid w:val="0"/>
          <w:kern w:val="22"/>
          <w:lang w:val="fr-FR"/>
        </w:rPr>
        <w:t>, y compris</w:t>
      </w:r>
      <w:r w:rsidR="00390EBC" w:rsidRPr="0056544C">
        <w:rPr>
          <w:iCs/>
          <w:snapToGrid w:val="0"/>
          <w:kern w:val="22"/>
          <w:lang w:val="fr-FR"/>
        </w:rPr>
        <w:t xml:space="preserve"> </w:t>
      </w:r>
      <w:r w:rsidR="000F4C87" w:rsidRPr="0056544C">
        <w:rPr>
          <w:iCs/>
          <w:snapToGrid w:val="0"/>
          <w:kern w:val="22"/>
          <w:lang w:val="fr-FR"/>
        </w:rPr>
        <w:t>du</w:t>
      </w:r>
      <w:r w:rsidR="00390EBC" w:rsidRPr="0056544C">
        <w:rPr>
          <w:iCs/>
          <w:snapToGrid w:val="0"/>
          <w:kern w:val="22"/>
          <w:lang w:val="fr-FR"/>
        </w:rPr>
        <w:t xml:space="preserve"> </w:t>
      </w:r>
      <w:r w:rsidR="00612059" w:rsidRPr="0056544C">
        <w:rPr>
          <w:iCs/>
          <w:snapToGrid w:val="0"/>
          <w:kern w:val="22"/>
          <w:lang w:val="fr-FR"/>
        </w:rPr>
        <w:t xml:space="preserve">Forum </w:t>
      </w:r>
      <w:r w:rsidR="00390EBC" w:rsidRPr="0056544C">
        <w:rPr>
          <w:iCs/>
          <w:snapToGrid w:val="0"/>
          <w:kern w:val="22"/>
          <w:lang w:val="fr-FR"/>
        </w:rPr>
        <w:t xml:space="preserve">politique de haut niveau </w:t>
      </w:r>
      <w:r w:rsidR="0056544C">
        <w:rPr>
          <w:iCs/>
          <w:snapToGrid w:val="0"/>
          <w:kern w:val="22"/>
          <w:lang w:val="fr-FR"/>
        </w:rPr>
        <w:t>sur</w:t>
      </w:r>
      <w:r w:rsidR="000F4C87" w:rsidRPr="0056544C">
        <w:rPr>
          <w:iCs/>
          <w:snapToGrid w:val="0"/>
          <w:kern w:val="22"/>
          <w:lang w:val="fr-FR"/>
        </w:rPr>
        <w:t xml:space="preserve"> le développement durable et d</w:t>
      </w:r>
      <w:r w:rsidR="00390EBC" w:rsidRPr="0056544C">
        <w:rPr>
          <w:iCs/>
          <w:snapToGrid w:val="0"/>
          <w:kern w:val="22"/>
          <w:lang w:val="fr-FR"/>
        </w:rPr>
        <w:t>es accords multilatéraux sur l’environnement pertinents</w:t>
      </w:r>
      <w:r w:rsidR="00612059" w:rsidRPr="0056544C">
        <w:rPr>
          <w:iCs/>
          <w:snapToGrid w:val="0"/>
          <w:kern w:val="22"/>
          <w:lang w:val="fr-FR"/>
        </w:rPr>
        <w:t xml:space="preserve">, </w:t>
      </w:r>
      <w:r w:rsidR="000F4C87" w:rsidRPr="0056544C">
        <w:rPr>
          <w:iCs/>
          <w:snapToGrid w:val="0"/>
          <w:kern w:val="22"/>
          <w:lang w:val="fr-FR"/>
        </w:rPr>
        <w:t>le message selon lequel</w:t>
      </w:r>
      <w:r w:rsidR="00390EBC" w:rsidRPr="0056544C">
        <w:rPr>
          <w:iCs/>
          <w:snapToGrid w:val="0"/>
          <w:kern w:val="22"/>
          <w:lang w:val="fr-FR"/>
        </w:rPr>
        <w:t xml:space="preserve"> </w:t>
      </w:r>
      <w:r w:rsidR="0056544C">
        <w:rPr>
          <w:iCs/>
          <w:snapToGrid w:val="0"/>
          <w:kern w:val="22"/>
          <w:lang w:val="fr-FR"/>
        </w:rPr>
        <w:t>la non-</w:t>
      </w:r>
      <w:r w:rsidR="00390EBC" w:rsidRPr="0056544C">
        <w:rPr>
          <w:iCs/>
          <w:snapToGrid w:val="0"/>
          <w:kern w:val="22"/>
          <w:lang w:val="fr-FR"/>
        </w:rPr>
        <w:t xml:space="preserve">réalisation du </w:t>
      </w:r>
      <w:r w:rsidR="003E055D">
        <w:rPr>
          <w:iCs/>
          <w:snapToGrid w:val="0"/>
          <w:kern w:val="22"/>
          <w:szCs w:val="22"/>
          <w:lang w:val="fr-FR"/>
        </w:rPr>
        <w:t>Plan stratégique pour la diversité biologique 2011-2020</w:t>
      </w:r>
      <w:r w:rsidR="00E53090">
        <w:rPr>
          <w:iCs/>
          <w:snapToGrid w:val="0"/>
          <w:kern w:val="22"/>
          <w:szCs w:val="22"/>
          <w:lang w:val="fr-FR"/>
        </w:rPr>
        <w:t xml:space="preserve"> </w:t>
      </w:r>
      <w:r w:rsidR="00390EBC" w:rsidRPr="0056544C">
        <w:rPr>
          <w:iCs/>
          <w:snapToGrid w:val="0"/>
          <w:kern w:val="22"/>
          <w:lang w:val="fr-FR"/>
        </w:rPr>
        <w:t xml:space="preserve">constitue une menace pour la réalisation du </w:t>
      </w:r>
      <w:r w:rsidR="00612059" w:rsidRPr="0056544C">
        <w:rPr>
          <w:iCs/>
          <w:snapToGrid w:val="0"/>
          <w:kern w:val="22"/>
          <w:lang w:val="fr-FR"/>
        </w:rPr>
        <w:t>Programme de développement durable à l’horizon 2030</w:t>
      </w:r>
      <w:r w:rsidR="00390EBC" w:rsidRPr="0056544C">
        <w:rPr>
          <w:iCs/>
          <w:snapToGrid w:val="0"/>
          <w:kern w:val="22"/>
          <w:lang w:val="fr-FR"/>
        </w:rPr>
        <w:t xml:space="preserve"> et</w:t>
      </w:r>
      <w:r w:rsidR="00612059" w:rsidRPr="0056544C">
        <w:rPr>
          <w:iCs/>
          <w:snapToGrid w:val="0"/>
          <w:kern w:val="22"/>
          <w:lang w:val="fr-FR"/>
        </w:rPr>
        <w:t xml:space="preserve">, </w:t>
      </w:r>
      <w:r w:rsidR="00390EBC" w:rsidRPr="0056544C">
        <w:rPr>
          <w:iCs/>
          <w:snapToGrid w:val="0"/>
          <w:kern w:val="22"/>
          <w:lang w:val="fr-FR"/>
        </w:rPr>
        <w:t>par conséquent, que des mesures urgen</w:t>
      </w:r>
      <w:r w:rsidR="000F4C87" w:rsidRPr="0056544C">
        <w:rPr>
          <w:iCs/>
          <w:snapToGrid w:val="0"/>
          <w:kern w:val="22"/>
          <w:lang w:val="fr-FR"/>
        </w:rPr>
        <w:t>tes sont requises</w:t>
      </w:r>
      <w:r w:rsidR="00390EBC" w:rsidRPr="0056544C">
        <w:rPr>
          <w:iCs/>
          <w:snapToGrid w:val="0"/>
          <w:kern w:val="22"/>
          <w:lang w:val="fr-FR"/>
        </w:rPr>
        <w:t xml:space="preserve"> pour atteindre les</w:t>
      </w:r>
      <w:r w:rsidR="00612059" w:rsidRPr="0056544C">
        <w:rPr>
          <w:iCs/>
          <w:snapToGrid w:val="0"/>
          <w:kern w:val="22"/>
          <w:lang w:val="fr-FR"/>
        </w:rPr>
        <w:t xml:space="preserve"> Objectifs d’Aichi </w:t>
      </w:r>
      <w:r w:rsidR="00987F6D">
        <w:rPr>
          <w:snapToGrid w:val="0"/>
          <w:kern w:val="22"/>
          <w:szCs w:val="22"/>
          <w:lang w:val="fr-FR"/>
        </w:rPr>
        <w:t xml:space="preserve">pour </w:t>
      </w:r>
      <w:r w:rsidR="00713B61" w:rsidRPr="0056544C">
        <w:rPr>
          <w:snapToGrid w:val="0"/>
          <w:kern w:val="22"/>
          <w:szCs w:val="22"/>
          <w:lang w:val="fr-FR"/>
        </w:rPr>
        <w:t xml:space="preserve">la </w:t>
      </w:r>
      <w:r w:rsidR="00987F6D">
        <w:rPr>
          <w:snapToGrid w:val="0"/>
          <w:kern w:val="22"/>
          <w:szCs w:val="22"/>
          <w:lang w:val="fr-FR"/>
        </w:rPr>
        <w:t>biodiversité;</w:t>
      </w:r>
    </w:p>
    <w:p w:rsidR="00E53090" w:rsidRDefault="00E53090" w:rsidP="00E53090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240" w:after="360"/>
        <w:ind w:left="1440"/>
        <w:rPr>
          <w:iCs/>
          <w:snapToGrid w:val="0"/>
          <w:kern w:val="22"/>
          <w:lang w:val="fr-FR"/>
        </w:rPr>
      </w:pPr>
    </w:p>
    <w:p w:rsidR="00E53090" w:rsidRPr="00DC1095" w:rsidRDefault="00251ED4" w:rsidP="0056544C">
      <w:pPr>
        <w:pStyle w:val="ListParagraph"/>
        <w:numPr>
          <w:ilvl w:val="0"/>
          <w:numId w:val="5"/>
        </w:numPr>
        <w:suppressLineNumbers/>
        <w:suppressAutoHyphens/>
        <w:kinsoku w:val="0"/>
        <w:overflowPunct w:val="0"/>
        <w:autoSpaceDE w:val="0"/>
        <w:autoSpaceDN w:val="0"/>
        <w:spacing w:before="240" w:after="360"/>
        <w:ind w:left="720" w:firstLine="720"/>
        <w:rPr>
          <w:iCs/>
          <w:snapToGrid w:val="0"/>
          <w:kern w:val="22"/>
          <w:lang w:val="fr-FR"/>
        </w:rPr>
      </w:pPr>
      <w:r w:rsidRPr="00251ED4">
        <w:rPr>
          <w:i/>
          <w:iCs/>
          <w:snapToGrid w:val="0"/>
          <w:kern w:val="22"/>
          <w:lang w:val="fr-FR"/>
        </w:rPr>
        <w:t>Prie</w:t>
      </w:r>
      <w:r>
        <w:rPr>
          <w:iCs/>
          <w:snapToGrid w:val="0"/>
          <w:kern w:val="22"/>
          <w:lang w:val="fr-FR"/>
        </w:rPr>
        <w:t xml:space="preserve"> la Secrétaire exécutive d’</w:t>
      </w:r>
      <w:r w:rsidR="00987F6D">
        <w:rPr>
          <w:iCs/>
          <w:snapToGrid w:val="0"/>
          <w:kern w:val="22"/>
          <w:lang w:val="fr-FR"/>
        </w:rPr>
        <w:t>utiliser et d’analyser, dans la limite</w:t>
      </w:r>
      <w:r>
        <w:rPr>
          <w:iCs/>
          <w:snapToGrid w:val="0"/>
          <w:kern w:val="22"/>
          <w:lang w:val="fr-FR"/>
        </w:rPr>
        <w:t xml:space="preserve"> des ressources disponibles, l’examen de </w:t>
      </w:r>
      <w:r w:rsidRPr="00DC1095">
        <w:rPr>
          <w:iCs/>
          <w:snapToGrid w:val="0"/>
          <w:kern w:val="22"/>
          <w:lang w:val="fr-FR"/>
        </w:rPr>
        <w:t>l’information scientifique et des conclusions de tous les produits de la Plateforme intergouvernementale scientifique et politique sur la biodiversité et les services écosystémiques, y compris les évaluations régionales de la diversité</w:t>
      </w:r>
      <w:r w:rsidR="00DC1095" w:rsidRPr="00DC1095">
        <w:rPr>
          <w:iCs/>
          <w:snapToGrid w:val="0"/>
          <w:kern w:val="22"/>
          <w:lang w:val="fr-FR"/>
        </w:rPr>
        <w:t xml:space="preserve"> b</w:t>
      </w:r>
      <w:r w:rsidRPr="00DC1095">
        <w:rPr>
          <w:iCs/>
          <w:snapToGrid w:val="0"/>
          <w:kern w:val="22"/>
          <w:lang w:val="fr-FR"/>
        </w:rPr>
        <w:t xml:space="preserve">iologique </w:t>
      </w:r>
      <w:r w:rsidR="00DC1095" w:rsidRPr="00DC1095">
        <w:rPr>
          <w:iCs/>
          <w:snapToGrid w:val="0"/>
          <w:kern w:val="22"/>
          <w:lang w:val="fr-FR"/>
        </w:rPr>
        <w:t>et des services écosystémi</w:t>
      </w:r>
      <w:r w:rsidRPr="00DC1095">
        <w:rPr>
          <w:iCs/>
          <w:snapToGrid w:val="0"/>
          <w:kern w:val="22"/>
          <w:lang w:val="fr-FR"/>
        </w:rPr>
        <w:t>ques</w:t>
      </w:r>
      <w:r w:rsidR="005E1A2C">
        <w:rPr>
          <w:iCs/>
          <w:snapToGrid w:val="0"/>
          <w:kern w:val="22"/>
          <w:lang w:val="fr-FR"/>
        </w:rPr>
        <w:t xml:space="preserve"> et </w:t>
      </w:r>
      <w:r w:rsidR="005E1A2C">
        <w:rPr>
          <w:iCs/>
          <w:kern w:val="22"/>
          <w:lang w:val="fr-FR"/>
        </w:rPr>
        <w:t>l’Évaluation thématique sur la dégradation et la restauration des terres</w:t>
      </w:r>
      <w:r w:rsidR="00987F6D">
        <w:rPr>
          <w:iCs/>
          <w:snapToGrid w:val="0"/>
          <w:kern w:val="22"/>
          <w:lang w:val="fr-FR"/>
        </w:rPr>
        <w:t xml:space="preserve"> dans le cadre de la préparation du</w:t>
      </w:r>
      <w:r w:rsidR="003E055D">
        <w:rPr>
          <w:iCs/>
          <w:snapToGrid w:val="0"/>
          <w:kern w:val="22"/>
          <w:lang w:val="fr-FR"/>
        </w:rPr>
        <w:t xml:space="preserve"> cadre mondial de </w:t>
      </w:r>
      <w:r w:rsidR="00DC1095" w:rsidRPr="00DC1095">
        <w:rPr>
          <w:iCs/>
          <w:snapToGrid w:val="0"/>
          <w:kern w:val="22"/>
          <w:lang w:val="fr-FR"/>
        </w:rPr>
        <w:t xml:space="preserve">la </w:t>
      </w:r>
      <w:r w:rsidR="003E055D">
        <w:rPr>
          <w:iCs/>
          <w:snapToGrid w:val="0"/>
          <w:kern w:val="22"/>
          <w:lang w:val="fr-FR"/>
        </w:rPr>
        <w:t>bio</w:t>
      </w:r>
      <w:r w:rsidR="00DC1095" w:rsidRPr="00DC1095">
        <w:rPr>
          <w:iCs/>
          <w:snapToGrid w:val="0"/>
          <w:kern w:val="22"/>
          <w:lang w:val="fr-FR"/>
        </w:rPr>
        <w:t>diver</w:t>
      </w:r>
      <w:r w:rsidR="003E055D">
        <w:rPr>
          <w:iCs/>
          <w:snapToGrid w:val="0"/>
          <w:kern w:val="22"/>
          <w:lang w:val="fr-FR"/>
        </w:rPr>
        <w:t>sité pour l’</w:t>
      </w:r>
      <w:r w:rsidR="00DC1095">
        <w:rPr>
          <w:iCs/>
          <w:snapToGrid w:val="0"/>
          <w:kern w:val="22"/>
          <w:lang w:val="fr-FR"/>
        </w:rPr>
        <w:t>a</w:t>
      </w:r>
      <w:r w:rsidR="003E055D">
        <w:rPr>
          <w:iCs/>
          <w:snapToGrid w:val="0"/>
          <w:kern w:val="22"/>
          <w:lang w:val="fr-FR"/>
        </w:rPr>
        <w:t>près-</w:t>
      </w:r>
      <w:r w:rsidR="00DC1095" w:rsidRPr="00DC1095">
        <w:rPr>
          <w:iCs/>
          <w:snapToGrid w:val="0"/>
          <w:kern w:val="22"/>
          <w:lang w:val="fr-FR"/>
        </w:rPr>
        <w:t xml:space="preserve">2020 au titre de la Convention, et </w:t>
      </w:r>
      <w:r w:rsidR="00987F6D">
        <w:rPr>
          <w:iCs/>
          <w:snapToGrid w:val="0"/>
          <w:kern w:val="22"/>
          <w:lang w:val="fr-FR"/>
        </w:rPr>
        <w:t>de transme</w:t>
      </w:r>
      <w:r w:rsidR="00DC1095" w:rsidRPr="00DC1095">
        <w:rPr>
          <w:iCs/>
          <w:snapToGrid w:val="0"/>
          <w:kern w:val="22"/>
          <w:lang w:val="fr-FR"/>
        </w:rPr>
        <w:t>ttre les résultat</w:t>
      </w:r>
      <w:r w:rsidR="00987F6D">
        <w:rPr>
          <w:iCs/>
          <w:snapToGrid w:val="0"/>
          <w:kern w:val="22"/>
          <w:lang w:val="fr-FR"/>
        </w:rPr>
        <w:t>s de cet examen à</w:t>
      </w:r>
      <w:r w:rsidR="00DC1095" w:rsidRPr="00DC1095">
        <w:rPr>
          <w:iCs/>
          <w:snapToGrid w:val="0"/>
          <w:kern w:val="22"/>
          <w:lang w:val="fr-FR"/>
        </w:rPr>
        <w:t xml:space="preserve"> l’Organe subsidiaire chargé de fournir des avis scientifiques, te</w:t>
      </w:r>
      <w:r w:rsidR="00987F6D">
        <w:rPr>
          <w:iCs/>
          <w:snapToGrid w:val="0"/>
          <w:kern w:val="22"/>
          <w:lang w:val="fr-FR"/>
        </w:rPr>
        <w:t>chniques et technologiques, à une réunion qui se tiendra</w:t>
      </w:r>
      <w:r w:rsidR="00DC1095" w:rsidRPr="00DC1095">
        <w:rPr>
          <w:iCs/>
          <w:snapToGrid w:val="0"/>
          <w:kern w:val="22"/>
          <w:lang w:val="fr-FR"/>
        </w:rPr>
        <w:t xml:space="preserve"> avant la quinzième réunion de la Conférence des Parties.</w:t>
      </w:r>
      <w:r w:rsidRPr="00DC1095">
        <w:rPr>
          <w:iCs/>
          <w:snapToGrid w:val="0"/>
          <w:kern w:val="22"/>
          <w:lang w:val="fr-FR"/>
        </w:rPr>
        <w:t xml:space="preserve"> </w:t>
      </w:r>
    </w:p>
    <w:p w:rsidR="00E80656" w:rsidRPr="00390EBC" w:rsidRDefault="00E80656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ind w:firstLine="720"/>
        <w:contextualSpacing w:val="0"/>
        <w:rPr>
          <w:iCs/>
          <w:snapToGrid w:val="0"/>
          <w:kern w:val="22"/>
          <w:lang w:val="fr-FR"/>
        </w:rPr>
      </w:pPr>
    </w:p>
    <w:p w:rsidR="00CB6B0E" w:rsidRPr="00F37589" w:rsidRDefault="00D11217" w:rsidP="00D11217">
      <w:pPr>
        <w:suppressLineNumbers/>
        <w:suppressAutoHyphens/>
        <w:kinsoku w:val="0"/>
        <w:overflowPunct w:val="0"/>
        <w:autoSpaceDE w:val="0"/>
        <w:autoSpaceDN w:val="0"/>
        <w:spacing w:before="120" w:after="240"/>
        <w:ind w:left="720"/>
        <w:jc w:val="center"/>
        <w:rPr>
          <w:i/>
          <w:iCs/>
          <w:snapToGrid w:val="0"/>
          <w:kern w:val="22"/>
          <w:szCs w:val="22"/>
          <w:lang w:val="fr-CA"/>
        </w:rPr>
      </w:pPr>
      <w:r w:rsidRPr="00F37589">
        <w:rPr>
          <w:i/>
          <w:iCs/>
          <w:snapToGrid w:val="0"/>
          <w:kern w:val="22"/>
          <w:szCs w:val="22"/>
          <w:lang w:val="fr-CA"/>
        </w:rPr>
        <w:t xml:space="preserve">Annexe </w:t>
      </w:r>
    </w:p>
    <w:p w:rsidR="00612059" w:rsidRPr="001724BB" w:rsidRDefault="001308A9" w:rsidP="00E80656">
      <w:pPr>
        <w:pStyle w:val="HEADING"/>
        <w:suppressLineNumbers/>
        <w:suppressAutoHyphens/>
        <w:kinsoku w:val="0"/>
        <w:overflowPunct w:val="0"/>
        <w:autoSpaceDE w:val="0"/>
        <w:autoSpaceDN w:val="0"/>
        <w:spacing w:before="120" w:after="360"/>
        <w:ind w:left="720"/>
        <w:rPr>
          <w:snapToGrid w:val="0"/>
          <w:kern w:val="22"/>
          <w:szCs w:val="22"/>
          <w:lang w:val="fr-FR"/>
        </w:rPr>
      </w:pPr>
      <w:r>
        <w:rPr>
          <w:snapToGrid w:val="0"/>
          <w:kern w:val="22"/>
          <w:szCs w:val="22"/>
          <w:lang w:val="fr-FR"/>
        </w:rPr>
        <w:t>options É</w:t>
      </w:r>
      <w:r w:rsidR="003E38C8" w:rsidRPr="000F4C87">
        <w:rPr>
          <w:snapToGrid w:val="0"/>
          <w:kern w:val="22"/>
          <w:szCs w:val="22"/>
          <w:lang w:val="fr-FR"/>
        </w:rPr>
        <w:t>ventuelles</w:t>
      </w:r>
      <w:r w:rsidR="00612059" w:rsidRPr="000F4C87">
        <w:rPr>
          <w:snapToGrid w:val="0"/>
          <w:kern w:val="22"/>
          <w:szCs w:val="22"/>
          <w:lang w:val="fr-FR"/>
        </w:rPr>
        <w:t xml:space="preserve"> pour ac</w:t>
      </w:r>
      <w:r>
        <w:rPr>
          <w:snapToGrid w:val="0"/>
          <w:kern w:val="22"/>
          <w:szCs w:val="22"/>
          <w:lang w:val="fr-FR"/>
        </w:rPr>
        <w:t>cÉlÉrer les progrÈ</w:t>
      </w:r>
      <w:r w:rsidR="00612059" w:rsidRPr="000F4C87">
        <w:rPr>
          <w:snapToGrid w:val="0"/>
          <w:kern w:val="22"/>
          <w:szCs w:val="22"/>
          <w:lang w:val="fr-FR"/>
        </w:rPr>
        <w:t xml:space="preserve">s accomplis </w:t>
      </w:r>
      <w:r>
        <w:rPr>
          <w:snapToGrid w:val="0"/>
          <w:kern w:val="22"/>
          <w:szCs w:val="22"/>
          <w:lang w:val="fr-FR"/>
        </w:rPr>
        <w:t>dans la rÉ</w:t>
      </w:r>
      <w:r w:rsidR="00612059" w:rsidRPr="000F4C87">
        <w:rPr>
          <w:snapToGrid w:val="0"/>
          <w:kern w:val="22"/>
          <w:szCs w:val="22"/>
          <w:lang w:val="fr-FR"/>
        </w:rPr>
        <w:t>alisation des</w:t>
      </w:r>
      <w:r w:rsidR="000F4C87" w:rsidRPr="000F4C87">
        <w:rPr>
          <w:snapToGrid w:val="0"/>
          <w:kern w:val="22"/>
          <w:szCs w:val="22"/>
          <w:lang w:val="fr-FR"/>
        </w:rPr>
        <w:t xml:space="preserve"> </w:t>
      </w:r>
      <w:r w:rsidR="00612059" w:rsidRPr="000F4C87">
        <w:rPr>
          <w:snapToGrid w:val="0"/>
          <w:kern w:val="22"/>
          <w:szCs w:val="22"/>
          <w:lang w:val="fr-FR"/>
        </w:rPr>
        <w:t xml:space="preserve">Objectifs d’Aichi </w:t>
      </w:r>
      <w:r w:rsidR="00987F6D">
        <w:rPr>
          <w:snapToGrid w:val="0"/>
          <w:kern w:val="22"/>
          <w:szCs w:val="22"/>
          <w:lang w:val="fr-FR"/>
        </w:rPr>
        <w:t>pour</w:t>
      </w:r>
      <w:r w:rsidR="00713B61">
        <w:rPr>
          <w:snapToGrid w:val="0"/>
          <w:kern w:val="22"/>
          <w:szCs w:val="22"/>
          <w:lang w:val="fr-FR"/>
        </w:rPr>
        <w:t xml:space="preserve"> la </w:t>
      </w:r>
      <w:r w:rsidR="00987F6D">
        <w:rPr>
          <w:snapToGrid w:val="0"/>
          <w:kern w:val="22"/>
          <w:szCs w:val="22"/>
          <w:lang w:val="fr-FR"/>
        </w:rPr>
        <w:t>biodiversitÉ</w:t>
      </w:r>
    </w:p>
    <w:p w:rsidR="00612059" w:rsidRPr="0082172B" w:rsidRDefault="00612059" w:rsidP="00612059">
      <w:pPr>
        <w:pStyle w:val="Para1"/>
        <w:numPr>
          <w:ilvl w:val="0"/>
          <w:numId w:val="0"/>
        </w:numPr>
        <w:suppressLineNumbers/>
        <w:suppressAutoHyphens/>
        <w:kinsoku w:val="0"/>
        <w:overflowPunct w:val="0"/>
        <w:autoSpaceDE w:val="0"/>
        <w:autoSpaceDN w:val="0"/>
        <w:ind w:left="720"/>
        <w:rPr>
          <w:kern w:val="22"/>
          <w:szCs w:val="22"/>
          <w:lang w:val="fr-FR"/>
        </w:rPr>
      </w:pPr>
      <w:r w:rsidRPr="0082172B">
        <w:rPr>
          <w:kern w:val="22"/>
          <w:szCs w:val="22"/>
          <w:lang w:val="fr-FR"/>
        </w:rPr>
        <w:t>1.</w:t>
      </w:r>
      <w:r w:rsidRPr="0082172B">
        <w:rPr>
          <w:kern w:val="22"/>
          <w:szCs w:val="22"/>
          <w:lang w:val="fr-FR"/>
        </w:rPr>
        <w:tab/>
      </w:r>
      <w:r w:rsidR="0013577A">
        <w:rPr>
          <w:kern w:val="22"/>
          <w:lang w:val="fr-FR"/>
        </w:rPr>
        <w:t>La pré</w:t>
      </w:r>
      <w:r w:rsidR="0013577A" w:rsidRPr="0018026F">
        <w:rPr>
          <w:kern w:val="22"/>
          <w:lang w:val="fr-FR"/>
        </w:rPr>
        <w:t>sent</w:t>
      </w:r>
      <w:r w:rsidR="0013577A">
        <w:rPr>
          <w:kern w:val="22"/>
          <w:lang w:val="fr-FR"/>
        </w:rPr>
        <w:t>e</w:t>
      </w:r>
      <w:r w:rsidR="0013577A" w:rsidRPr="0018026F">
        <w:rPr>
          <w:kern w:val="22"/>
          <w:lang w:val="fr-FR"/>
        </w:rPr>
        <w:t xml:space="preserve"> annex</w:t>
      </w:r>
      <w:r w:rsidR="0013577A">
        <w:rPr>
          <w:kern w:val="22"/>
          <w:lang w:val="fr-FR"/>
        </w:rPr>
        <w:t>e contient des</w:t>
      </w:r>
      <w:r w:rsidR="0013577A" w:rsidRPr="0018026F">
        <w:rPr>
          <w:kern w:val="22"/>
          <w:lang w:val="fr-FR"/>
        </w:rPr>
        <w:t xml:space="preserve"> information</w:t>
      </w:r>
      <w:r w:rsidR="0013577A">
        <w:rPr>
          <w:kern w:val="22"/>
          <w:lang w:val="fr-FR"/>
        </w:rPr>
        <w:t>s sur des</w:t>
      </w:r>
      <w:r w:rsidR="0013577A" w:rsidRPr="0018026F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>mesures</w:t>
      </w:r>
      <w:r w:rsidR="0013577A" w:rsidRPr="0018026F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>éventuelles qui pourraient être prises, selon les circonstances et les priorités nationales, pour faciliter la</w:t>
      </w:r>
      <w:r w:rsidR="0013577A" w:rsidRPr="0018026F">
        <w:rPr>
          <w:kern w:val="22"/>
          <w:lang w:val="fr-FR"/>
        </w:rPr>
        <w:t xml:space="preserve"> réalisation </w:t>
      </w:r>
      <w:r w:rsidR="0013577A">
        <w:rPr>
          <w:kern w:val="22"/>
          <w:lang w:val="fr-FR"/>
        </w:rPr>
        <w:t>des Ob</w:t>
      </w:r>
      <w:r w:rsidR="0013577A" w:rsidRPr="0018026F">
        <w:rPr>
          <w:kern w:val="22"/>
          <w:lang w:val="fr-FR"/>
        </w:rPr>
        <w:t xml:space="preserve">jectifs d’Aichi </w:t>
      </w:r>
      <w:r w:rsidR="00A30E52">
        <w:rPr>
          <w:kern w:val="22"/>
          <w:szCs w:val="22"/>
          <w:lang w:val="fr-FR"/>
        </w:rPr>
        <w:t xml:space="preserve">pour </w:t>
      </w:r>
      <w:r w:rsidR="00713B61">
        <w:rPr>
          <w:kern w:val="22"/>
          <w:szCs w:val="22"/>
          <w:lang w:val="fr-FR"/>
        </w:rPr>
        <w:t xml:space="preserve">la </w:t>
      </w:r>
      <w:r w:rsidR="00A30E52">
        <w:rPr>
          <w:kern w:val="22"/>
          <w:szCs w:val="22"/>
          <w:lang w:val="fr-FR"/>
        </w:rPr>
        <w:t>biodiversité</w:t>
      </w:r>
      <w:r w:rsidRPr="0082172B">
        <w:rPr>
          <w:kern w:val="22"/>
          <w:szCs w:val="22"/>
          <w:lang w:val="fr-FR"/>
        </w:rPr>
        <w:t>.</w:t>
      </w:r>
    </w:p>
    <w:p w:rsidR="00612059" w:rsidRPr="0013577A" w:rsidRDefault="00612059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/>
        <w:rPr>
          <w:rFonts w:ascii="Times New Roman" w:hAnsi="Times New Roman"/>
          <w:kern w:val="22"/>
          <w:szCs w:val="22"/>
          <w:lang w:val="fr-FR"/>
        </w:rPr>
      </w:pPr>
      <w:r w:rsidRPr="0013577A">
        <w:rPr>
          <w:rFonts w:ascii="Times New Roman" w:hAnsi="Times New Roman"/>
          <w:kern w:val="22"/>
          <w:szCs w:val="22"/>
          <w:lang w:val="fr-FR"/>
        </w:rPr>
        <w:t>2.</w:t>
      </w:r>
      <w:r w:rsidRPr="0013577A">
        <w:rPr>
          <w:rFonts w:ascii="Times New Roman" w:hAnsi="Times New Roman"/>
          <w:kern w:val="22"/>
          <w:szCs w:val="22"/>
          <w:lang w:val="fr-FR"/>
        </w:rPr>
        <w:tab/>
      </w:r>
      <w:r w:rsidR="0013577A">
        <w:rPr>
          <w:kern w:val="22"/>
          <w:lang w:val="fr-FR"/>
        </w:rPr>
        <w:t>Ces</w:t>
      </w:r>
      <w:r w:rsidR="0013577A" w:rsidRPr="00985204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>mesures éventuelles</w:t>
      </w:r>
      <w:r w:rsidR="0013577A" w:rsidRPr="00985204">
        <w:rPr>
          <w:kern w:val="22"/>
          <w:lang w:val="fr-FR"/>
        </w:rPr>
        <w:t>, bas</w:t>
      </w:r>
      <w:r w:rsidR="0013577A">
        <w:rPr>
          <w:kern w:val="22"/>
          <w:lang w:val="fr-FR"/>
        </w:rPr>
        <w:t>ées sur les conclusions des évaluations région</w:t>
      </w:r>
      <w:r w:rsidR="0013577A" w:rsidRPr="00985204">
        <w:rPr>
          <w:kern w:val="22"/>
          <w:lang w:val="fr-FR"/>
        </w:rPr>
        <w:t>al</w:t>
      </w:r>
      <w:r w:rsidR="0013577A">
        <w:rPr>
          <w:kern w:val="22"/>
          <w:lang w:val="fr-FR"/>
        </w:rPr>
        <w:t>es et</w:t>
      </w:r>
      <w:r w:rsidR="0013577A" w:rsidRPr="00985204">
        <w:rPr>
          <w:kern w:val="22"/>
          <w:lang w:val="fr-FR"/>
        </w:rPr>
        <w:t xml:space="preserve"> thématiques </w:t>
      </w:r>
      <w:r w:rsidR="0013577A">
        <w:rPr>
          <w:kern w:val="22"/>
          <w:lang w:val="fr-FR"/>
        </w:rPr>
        <w:t>de l’IPBES et les conclusions identifiées dans les</w:t>
      </w:r>
      <w:r w:rsidR="0013577A" w:rsidRPr="00985204">
        <w:rPr>
          <w:kern w:val="22"/>
          <w:lang w:val="fr-FR"/>
        </w:rPr>
        <w:t xml:space="preserve"> publications scientifiques</w:t>
      </w:r>
      <w:r w:rsidRPr="00FB311A">
        <w:rPr>
          <w:rFonts w:ascii="Times New Roman" w:hAnsi="Times New Roman"/>
          <w:kern w:val="22"/>
          <w:szCs w:val="22"/>
          <w:vertAlign w:val="superscript"/>
        </w:rPr>
        <w:footnoteReference w:id="19"/>
      </w:r>
      <w:r w:rsidR="000F4C87" w:rsidRPr="000F4C87">
        <w:rPr>
          <w:kern w:val="22"/>
          <w:lang w:val="fr-FR"/>
        </w:rPr>
        <w:t>,</w:t>
      </w:r>
      <w:r w:rsidRPr="0013577A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13577A">
        <w:rPr>
          <w:kern w:val="22"/>
          <w:lang w:val="fr-FR"/>
        </w:rPr>
        <w:t>inclu</w:t>
      </w:r>
      <w:r w:rsidR="0013577A" w:rsidRPr="00985204">
        <w:rPr>
          <w:kern w:val="22"/>
          <w:lang w:val="fr-FR"/>
        </w:rPr>
        <w:t>e</w:t>
      </w:r>
      <w:r w:rsidR="0013577A">
        <w:rPr>
          <w:kern w:val="22"/>
          <w:lang w:val="fr-FR"/>
        </w:rPr>
        <w:t>nt les suivantes</w:t>
      </w:r>
      <w:r w:rsidR="00FD1A46">
        <w:rPr>
          <w:kern w:val="22"/>
          <w:lang w:val="fr-FR"/>
        </w:rPr>
        <w:t xml:space="preserve"> </w:t>
      </w:r>
      <w:r w:rsidRPr="0013577A">
        <w:rPr>
          <w:rFonts w:ascii="Times New Roman" w:hAnsi="Times New Roman"/>
          <w:kern w:val="22"/>
          <w:szCs w:val="22"/>
          <w:lang w:val="fr-FR"/>
        </w:rPr>
        <w:t>:</w:t>
      </w:r>
    </w:p>
    <w:p w:rsidR="00294360" w:rsidRDefault="00A45901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a)</w:t>
      </w:r>
      <w:r>
        <w:rPr>
          <w:rFonts w:ascii="Times New Roman" w:hAnsi="Times New Roman"/>
          <w:kern w:val="22"/>
          <w:szCs w:val="22"/>
          <w:lang w:val="fr-FR"/>
        </w:rPr>
        <w:tab/>
        <w:t>U</w:t>
      </w:r>
      <w:r w:rsidR="00C61751">
        <w:rPr>
          <w:kern w:val="22"/>
          <w:lang w:val="fr-FR"/>
        </w:rPr>
        <w:t xml:space="preserve">tiliser davantage les sciences </w:t>
      </w:r>
      <w:bookmarkStart w:id="3" w:name="_GoBack"/>
      <w:bookmarkEnd w:id="3"/>
      <w:r>
        <w:rPr>
          <w:kern w:val="22"/>
          <w:lang w:val="fr-FR"/>
        </w:rPr>
        <w:t>sociales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 xml:space="preserve">, </w:t>
      </w:r>
      <w:r>
        <w:rPr>
          <w:kern w:val="22"/>
          <w:lang w:val="fr-FR"/>
        </w:rPr>
        <w:t xml:space="preserve">favoriser des </w:t>
      </w:r>
      <w:r w:rsidRPr="00B54D68">
        <w:rPr>
          <w:kern w:val="22"/>
          <w:lang w:val="fr-FR"/>
        </w:rPr>
        <w:t>recherche</w:t>
      </w:r>
      <w:r>
        <w:rPr>
          <w:kern w:val="22"/>
          <w:lang w:val="fr-FR"/>
        </w:rPr>
        <w:t>s sur les</w:t>
      </w:r>
      <w:r w:rsidRPr="00B54D68">
        <w:rPr>
          <w:kern w:val="22"/>
          <w:lang w:val="fr-FR"/>
        </w:rPr>
        <w:t xml:space="preserve"> questions </w:t>
      </w:r>
      <w:r>
        <w:rPr>
          <w:kern w:val="22"/>
          <w:lang w:val="fr-FR"/>
        </w:rPr>
        <w:t xml:space="preserve">culturelles </w:t>
      </w:r>
      <w:r w:rsidR="000F4C87">
        <w:rPr>
          <w:rFonts w:ascii="Times New Roman" w:hAnsi="Times New Roman"/>
          <w:kern w:val="22"/>
          <w:szCs w:val="22"/>
          <w:lang w:val="fr-FR"/>
        </w:rPr>
        <w:t xml:space="preserve">et </w:t>
      </w:r>
      <w:r>
        <w:rPr>
          <w:rFonts w:ascii="Times New Roman" w:hAnsi="Times New Roman"/>
          <w:kern w:val="22"/>
          <w:szCs w:val="22"/>
          <w:lang w:val="fr-FR"/>
        </w:rPr>
        <w:t>les questions lié</w:t>
      </w:r>
      <w:r w:rsidR="000F4C87">
        <w:rPr>
          <w:rFonts w:ascii="Times New Roman" w:hAnsi="Times New Roman"/>
          <w:kern w:val="22"/>
          <w:szCs w:val="22"/>
          <w:lang w:val="fr-FR"/>
        </w:rPr>
        <w:t>es à la qualité de vie des gen</w:t>
      </w:r>
      <w:r>
        <w:rPr>
          <w:rFonts w:ascii="Times New Roman" w:hAnsi="Times New Roman"/>
          <w:kern w:val="22"/>
          <w:szCs w:val="22"/>
          <w:lang w:val="fr-FR"/>
        </w:rPr>
        <w:t>s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 xml:space="preserve">, </w:t>
      </w:r>
      <w:r w:rsidR="000F4C87">
        <w:rPr>
          <w:rFonts w:ascii="Times New Roman" w:hAnsi="Times New Roman"/>
          <w:kern w:val="22"/>
          <w:szCs w:val="22"/>
          <w:lang w:val="fr-FR"/>
        </w:rPr>
        <w:t>les valeurs im</w:t>
      </w:r>
      <w:r>
        <w:rPr>
          <w:rFonts w:ascii="Times New Roman" w:hAnsi="Times New Roman"/>
          <w:kern w:val="22"/>
          <w:szCs w:val="22"/>
          <w:lang w:val="fr-FR"/>
        </w:rPr>
        <w:t xml:space="preserve">matérielles de la </w:t>
      </w:r>
      <w:r w:rsid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0F4C87">
        <w:rPr>
          <w:rFonts w:ascii="Times New Roman" w:hAnsi="Times New Roman"/>
          <w:kern w:val="22"/>
          <w:szCs w:val="22"/>
          <w:lang w:val="fr-FR"/>
        </w:rPr>
        <w:t xml:space="preserve">, les </w:t>
      </w:r>
      <w:r>
        <w:rPr>
          <w:kern w:val="22"/>
          <w:lang w:val="fr-FR"/>
        </w:rPr>
        <w:t>besoins des femmes et des populations pauvres et vulnérables</w:t>
      </w:r>
      <w:r w:rsidR="00294360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6A3326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lastRenderedPageBreak/>
        <w:t>b)</w:t>
      </w:r>
      <w:r>
        <w:rPr>
          <w:rFonts w:ascii="Times New Roman" w:hAnsi="Times New Roman"/>
          <w:kern w:val="22"/>
          <w:szCs w:val="22"/>
          <w:lang w:val="fr-FR"/>
        </w:rPr>
        <w:tab/>
        <w:t>A</w:t>
      </w:r>
      <w:r w:rsidR="00A45901">
        <w:rPr>
          <w:rFonts w:ascii="Times New Roman" w:hAnsi="Times New Roman"/>
          <w:kern w:val="22"/>
          <w:szCs w:val="22"/>
          <w:lang w:val="fr-FR"/>
        </w:rPr>
        <w:t xml:space="preserve">ugmenter </w:t>
      </w:r>
      <w:r w:rsidR="00A30E52">
        <w:rPr>
          <w:rFonts w:ascii="Times New Roman" w:hAnsi="Times New Roman"/>
          <w:kern w:val="22"/>
          <w:szCs w:val="22"/>
          <w:lang w:val="fr-FR"/>
        </w:rPr>
        <w:t>la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production</w:t>
      </w:r>
      <w:r w:rsidR="00B6467C">
        <w:rPr>
          <w:rFonts w:ascii="Times New Roman" w:hAnsi="Times New Roman"/>
          <w:kern w:val="22"/>
          <w:szCs w:val="22"/>
          <w:lang w:val="fr-FR"/>
        </w:rPr>
        <w:t xml:space="preserve"> d’information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A45901">
        <w:rPr>
          <w:rFonts w:ascii="Times New Roman" w:hAnsi="Times New Roman"/>
          <w:kern w:val="22"/>
          <w:szCs w:val="22"/>
          <w:lang w:val="fr-FR"/>
        </w:rPr>
        <w:t xml:space="preserve">l’accès à l’information sur la </w:t>
      </w:r>
      <w:r w:rsid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>, y compris</w:t>
      </w:r>
      <w:r w:rsidR="00A45901">
        <w:rPr>
          <w:rFonts w:ascii="Times New Roman" w:hAnsi="Times New Roman"/>
          <w:kern w:val="22"/>
          <w:szCs w:val="22"/>
          <w:lang w:val="fr-FR"/>
        </w:rPr>
        <w:t xml:space="preserve"> en favorisant des recherches sur la </w:t>
      </w:r>
      <w:r w:rsid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A30E52">
        <w:rPr>
          <w:rFonts w:ascii="Times New Roman" w:hAnsi="Times New Roman"/>
          <w:kern w:val="22"/>
          <w:szCs w:val="22"/>
          <w:lang w:val="fr-FR"/>
        </w:rPr>
        <w:t xml:space="preserve">sur </w:t>
      </w:r>
      <w:r w:rsidR="00D11217">
        <w:rPr>
          <w:rFonts w:ascii="Times New Roman" w:hAnsi="Times New Roman"/>
          <w:kern w:val="22"/>
          <w:szCs w:val="22"/>
          <w:lang w:val="fr-FR"/>
        </w:rPr>
        <w:t>les</w:t>
      </w:r>
      <w:r w:rsidR="001071F1">
        <w:rPr>
          <w:rFonts w:ascii="Times New Roman" w:hAnsi="Times New Roman"/>
          <w:kern w:val="22"/>
          <w:szCs w:val="22"/>
          <w:lang w:val="fr-FR"/>
        </w:rPr>
        <w:t xml:space="preserve"> fonctions et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services écosystémiques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 xml:space="preserve">, </w:t>
      </w:r>
      <w:r w:rsidR="00B604CE">
        <w:rPr>
          <w:rFonts w:ascii="Times New Roman" w:hAnsi="Times New Roman"/>
          <w:kern w:val="22"/>
          <w:szCs w:val="22"/>
          <w:lang w:val="fr-FR"/>
        </w:rPr>
        <w:t xml:space="preserve">en </w:t>
      </w:r>
      <w:r w:rsidR="00B604CE">
        <w:rPr>
          <w:kern w:val="22"/>
          <w:lang w:val="fr-FR"/>
        </w:rPr>
        <w:t>développant</w:t>
      </w:r>
      <w:r w:rsidR="006A3326">
        <w:rPr>
          <w:kern w:val="22"/>
          <w:lang w:val="fr-FR"/>
        </w:rPr>
        <w:t xml:space="preserve"> des séries de </w:t>
      </w:r>
      <w:r w:rsidR="006A3326" w:rsidRPr="00B54D68">
        <w:rPr>
          <w:kern w:val="22"/>
          <w:lang w:val="fr-FR"/>
        </w:rPr>
        <w:t xml:space="preserve">données </w:t>
      </w:r>
      <w:r w:rsidR="006A3326">
        <w:rPr>
          <w:kern w:val="22"/>
          <w:lang w:val="fr-FR"/>
        </w:rPr>
        <w:t>qui peuvent être désagrégées pour différents</w:t>
      </w:r>
      <w:r w:rsidR="006A3326" w:rsidRPr="00B54D68">
        <w:rPr>
          <w:kern w:val="22"/>
          <w:lang w:val="fr-FR"/>
        </w:rPr>
        <w:t xml:space="preserve"> écosystèmes et </w:t>
      </w:r>
      <w:r w:rsidR="006A3326">
        <w:rPr>
          <w:kern w:val="22"/>
          <w:lang w:val="fr-FR"/>
        </w:rPr>
        <w:t>à</w:t>
      </w:r>
      <w:r w:rsidR="006A3326" w:rsidRPr="00B54D68">
        <w:rPr>
          <w:kern w:val="22"/>
          <w:lang w:val="fr-FR"/>
        </w:rPr>
        <w:t xml:space="preserve"> </w:t>
      </w:r>
      <w:r w:rsidR="006A3326">
        <w:rPr>
          <w:kern w:val="22"/>
          <w:lang w:val="fr-FR"/>
        </w:rPr>
        <w:t>différentes échelles géographiques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>,</w:t>
      </w:r>
      <w:r w:rsidR="00A45901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B604CE">
        <w:rPr>
          <w:rFonts w:ascii="Times New Roman" w:hAnsi="Times New Roman"/>
          <w:kern w:val="22"/>
          <w:szCs w:val="22"/>
          <w:lang w:val="fr-FR"/>
        </w:rPr>
        <w:t xml:space="preserve">en </w:t>
      </w:r>
      <w:r w:rsidR="00B604CE">
        <w:rPr>
          <w:kern w:val="22"/>
          <w:lang w:val="fr-FR"/>
        </w:rPr>
        <w:t>concevant et favorisant</w:t>
      </w:r>
      <w:r w:rsidR="0013577A" w:rsidRPr="006A3326">
        <w:rPr>
          <w:kern w:val="22"/>
          <w:lang w:val="fr-FR"/>
        </w:rPr>
        <w:t xml:space="preserve"> des </w:t>
      </w:r>
      <w:r w:rsidR="0013577A" w:rsidRPr="006A3326">
        <w:rPr>
          <w:rFonts w:cstheme="majorBidi"/>
          <w:kern w:val="22"/>
          <w:szCs w:val="22"/>
          <w:lang w:val="fr-FR"/>
        </w:rPr>
        <w:t>mécanismes qui permettent de partager plus efficacement les informations sur la diversité biologique</w:t>
      </w:r>
      <w:r w:rsidR="00612059" w:rsidRPr="006A3326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6D37DD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c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>)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ab/>
        <w:t xml:space="preserve">Renforcer la surveillance de tous les </w:t>
      </w:r>
      <w:r w:rsidR="006D37DD">
        <w:rPr>
          <w:rFonts w:ascii="Times New Roman" w:hAnsi="Times New Roman"/>
          <w:kern w:val="22"/>
          <w:szCs w:val="22"/>
          <w:lang w:val="fr-FR"/>
        </w:rPr>
        <w:t>aspects de la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et des </w:t>
      </w:r>
      <w:r w:rsidR="001071F1">
        <w:rPr>
          <w:rFonts w:ascii="Times New Roman" w:hAnsi="Times New Roman"/>
          <w:kern w:val="22"/>
          <w:szCs w:val="22"/>
          <w:lang w:val="fr-FR"/>
        </w:rPr>
        <w:t xml:space="preserve">fonctions et </w:t>
      </w:r>
      <w:r w:rsidR="00D11217">
        <w:rPr>
          <w:rFonts w:ascii="Times New Roman" w:hAnsi="Times New Roman"/>
          <w:kern w:val="22"/>
          <w:szCs w:val="22"/>
          <w:lang w:val="fr-FR"/>
        </w:rPr>
        <w:t>services écosystémiques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, y compris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en utilisant davantage les</w:t>
      </w:r>
      <w:r w:rsidR="00B604CE">
        <w:rPr>
          <w:rFonts w:ascii="Times New Roman" w:hAnsi="Times New Roman"/>
          <w:kern w:val="22"/>
          <w:szCs w:val="22"/>
          <w:lang w:val="fr-FR"/>
        </w:rPr>
        <w:t xml:space="preserve"> systèmes d’observation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à distance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et </w:t>
      </w:r>
      <w:r w:rsidR="00B604CE">
        <w:rPr>
          <w:rFonts w:ascii="Times New Roman" w:hAnsi="Times New Roman"/>
          <w:kern w:val="22"/>
          <w:szCs w:val="22"/>
          <w:lang w:val="fr-FR"/>
        </w:rPr>
        <w:t xml:space="preserve">les systèmes </w:t>
      </w:r>
      <w:r w:rsidR="006D37DD">
        <w:rPr>
          <w:rFonts w:ascii="Times New Roman" w:hAnsi="Times New Roman"/>
          <w:kern w:val="22"/>
          <w:szCs w:val="22"/>
          <w:lang w:val="fr-FR"/>
        </w:rPr>
        <w:t>d’information géographique</w:t>
      </w:r>
      <w:r w:rsidR="00D11217">
        <w:rPr>
          <w:rFonts w:ascii="Times New Roman" w:hAnsi="Times New Roman"/>
          <w:kern w:val="22"/>
          <w:szCs w:val="22"/>
          <w:lang w:val="fr-FR"/>
        </w:rPr>
        <w:t xml:space="preserve"> et en utilisant la technologie</w:t>
      </w:r>
      <w:r w:rsidR="00BA20DA">
        <w:rPr>
          <w:rFonts w:ascii="Times New Roman" w:hAnsi="Times New Roman"/>
          <w:kern w:val="22"/>
          <w:szCs w:val="22"/>
          <w:lang w:val="fr-FR"/>
        </w:rPr>
        <w:t xml:space="preserve"> pour identifie</w:t>
      </w:r>
      <w:r w:rsidR="00A30E52">
        <w:rPr>
          <w:rFonts w:ascii="Times New Roman" w:hAnsi="Times New Roman"/>
          <w:kern w:val="22"/>
          <w:szCs w:val="22"/>
          <w:lang w:val="fr-FR"/>
        </w:rPr>
        <w:t>r les espèces et produire des i</w:t>
      </w:r>
      <w:r w:rsidR="00BA20DA">
        <w:rPr>
          <w:rFonts w:ascii="Times New Roman" w:hAnsi="Times New Roman"/>
          <w:kern w:val="22"/>
          <w:szCs w:val="22"/>
          <w:lang w:val="fr-FR"/>
        </w:rPr>
        <w:t>nformation</w:t>
      </w:r>
      <w:r w:rsidR="00A30E52">
        <w:rPr>
          <w:rFonts w:ascii="Times New Roman" w:hAnsi="Times New Roman"/>
          <w:kern w:val="22"/>
          <w:szCs w:val="22"/>
          <w:lang w:val="fr-FR"/>
        </w:rPr>
        <w:t>s</w:t>
      </w:r>
      <w:r w:rsidR="00BA20DA">
        <w:rPr>
          <w:rFonts w:ascii="Times New Roman" w:hAnsi="Times New Roman"/>
          <w:kern w:val="22"/>
          <w:szCs w:val="22"/>
          <w:lang w:val="fr-FR"/>
        </w:rPr>
        <w:t xml:space="preserve"> sur la diversité biologique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6D37DD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d</w:t>
      </w:r>
      <w:r w:rsidR="006D37DD">
        <w:rPr>
          <w:rFonts w:ascii="Times New Roman" w:hAnsi="Times New Roman"/>
          <w:kern w:val="22"/>
          <w:szCs w:val="22"/>
          <w:lang w:val="fr-FR"/>
        </w:rPr>
        <w:t>)</w:t>
      </w:r>
      <w:r w:rsidR="006D37DD">
        <w:rPr>
          <w:rFonts w:ascii="Times New Roman" w:hAnsi="Times New Roman"/>
          <w:kern w:val="22"/>
          <w:szCs w:val="22"/>
          <w:lang w:val="fr-FR"/>
        </w:rPr>
        <w:tab/>
        <w:t>Promouvoir l’utilisation et l’élaboration de scénarios qui intègrent les considérations liées à la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dans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d’autres </w:t>
      </w:r>
      <w:r w:rsidR="006D37DD">
        <w:rPr>
          <w:rFonts w:ascii="Times New Roman" w:hAnsi="Times New Roman"/>
          <w:kern w:val="22"/>
          <w:szCs w:val="22"/>
          <w:lang w:val="fr-FR"/>
        </w:rPr>
        <w:t>objectifs soc</w:t>
      </w:r>
      <w:r w:rsidR="00FC6A4C">
        <w:rPr>
          <w:rFonts w:ascii="Times New Roman" w:hAnsi="Times New Roman"/>
          <w:kern w:val="22"/>
          <w:szCs w:val="22"/>
          <w:lang w:val="fr-FR"/>
        </w:rPr>
        <w:t>iét</w:t>
      </w:r>
      <w:r w:rsidR="006D37DD">
        <w:rPr>
          <w:rFonts w:ascii="Times New Roman" w:hAnsi="Times New Roman"/>
          <w:kern w:val="22"/>
          <w:szCs w:val="22"/>
          <w:lang w:val="fr-FR"/>
        </w:rPr>
        <w:t>aux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6D37DD">
        <w:rPr>
          <w:rFonts w:ascii="Times New Roman" w:hAnsi="Times New Roman"/>
          <w:kern w:val="22"/>
          <w:szCs w:val="22"/>
          <w:lang w:val="fr-FR"/>
        </w:rPr>
        <w:t>culturels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, y compris 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l’élimination de la pauvreté et de la faim, et l’adaptation aux changements climatiques et leur atténuation, et qui tiennent compte des multiples facteurs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direct</w:t>
      </w:r>
      <w:r w:rsidR="006D37DD">
        <w:rPr>
          <w:rFonts w:ascii="Times New Roman" w:hAnsi="Times New Roman"/>
          <w:kern w:val="22"/>
          <w:szCs w:val="22"/>
          <w:lang w:val="fr-FR"/>
        </w:rPr>
        <w:t>s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6D37DD">
        <w:rPr>
          <w:rFonts w:ascii="Times New Roman" w:hAnsi="Times New Roman"/>
          <w:kern w:val="22"/>
          <w:szCs w:val="22"/>
          <w:lang w:val="fr-FR"/>
        </w:rPr>
        <w:t>indirects d’appauvrissement de la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diversité biologique et intègrent davantage les fonctions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et services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écosystémiques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13577A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e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13577A">
        <w:rPr>
          <w:kern w:val="22"/>
          <w:lang w:val="fr-FR"/>
        </w:rPr>
        <w:t>Mieux</w:t>
      </w:r>
      <w:r w:rsidR="00FC6A4C">
        <w:rPr>
          <w:kern w:val="22"/>
          <w:lang w:val="fr-FR"/>
        </w:rPr>
        <w:t xml:space="preserve"> intégrer les questions liée</w:t>
      </w:r>
      <w:r w:rsidR="0013577A">
        <w:rPr>
          <w:kern w:val="22"/>
          <w:lang w:val="fr-FR"/>
        </w:rPr>
        <w:t xml:space="preserve">s à la </w:t>
      </w:r>
      <w:r w:rsidR="00BA20DA">
        <w:rPr>
          <w:kern w:val="22"/>
          <w:lang w:val="fr-FR"/>
        </w:rPr>
        <w:t>diversité biologique</w:t>
      </w:r>
      <w:r w:rsidR="00314AC1">
        <w:rPr>
          <w:kern w:val="22"/>
          <w:lang w:val="fr-FR"/>
        </w:rPr>
        <w:t xml:space="preserve"> </w:t>
      </w:r>
      <w:r w:rsidR="00A30E52">
        <w:rPr>
          <w:kern w:val="22"/>
          <w:lang w:val="fr-FR"/>
        </w:rPr>
        <w:t>dans</w:t>
      </w:r>
      <w:r w:rsidR="00314AC1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 xml:space="preserve">tous les secteurs de la société, </w:t>
      </w:r>
      <w:r w:rsidR="00A30E52">
        <w:rPr>
          <w:kern w:val="22"/>
          <w:lang w:val="fr-FR"/>
        </w:rPr>
        <w:t xml:space="preserve">y compris dans les </w:t>
      </w:r>
      <w:r w:rsidR="00BA20DA">
        <w:rPr>
          <w:kern w:val="22"/>
          <w:lang w:val="fr-FR"/>
        </w:rPr>
        <w:t>processus nationaux de planif</w:t>
      </w:r>
      <w:r w:rsidR="00A30E52">
        <w:rPr>
          <w:kern w:val="22"/>
          <w:lang w:val="fr-FR"/>
        </w:rPr>
        <w:t>ication et de développement et</w:t>
      </w:r>
      <w:r w:rsidR="00BA20DA">
        <w:rPr>
          <w:kern w:val="22"/>
          <w:lang w:val="fr-FR"/>
        </w:rPr>
        <w:t xml:space="preserve"> l’élaboration de politiques</w:t>
      </w:r>
      <w:r w:rsidR="00A30E52">
        <w:rPr>
          <w:kern w:val="22"/>
          <w:lang w:val="fr-FR"/>
        </w:rPr>
        <w:t xml:space="preserve"> générales</w:t>
      </w:r>
      <w:r w:rsidR="00BA20DA">
        <w:rPr>
          <w:kern w:val="22"/>
          <w:lang w:val="fr-FR"/>
        </w:rPr>
        <w:t xml:space="preserve">, </w:t>
      </w:r>
      <w:r w:rsidR="0013577A">
        <w:rPr>
          <w:kern w:val="22"/>
          <w:lang w:val="fr-FR"/>
        </w:rPr>
        <w:t xml:space="preserve">afin de mieux prendre en compte les effets </w:t>
      </w:r>
      <w:r w:rsidR="00FC6A4C">
        <w:rPr>
          <w:kern w:val="22"/>
          <w:lang w:val="fr-FR"/>
        </w:rPr>
        <w:t xml:space="preserve">dits </w:t>
      </w:r>
      <w:r w:rsidR="0013577A">
        <w:rPr>
          <w:kern w:val="22"/>
          <w:lang w:val="fr-FR"/>
        </w:rPr>
        <w:t>de « ruissellement » des politiques générales dans les processus décisionnels ainsi que</w:t>
      </w:r>
      <w:r w:rsidR="0013577A" w:rsidRPr="00012669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>les répercussions plus larges des</w:t>
      </w:r>
      <w:r w:rsidR="0013577A" w:rsidRPr="00012669">
        <w:rPr>
          <w:kern w:val="22"/>
          <w:lang w:val="fr-FR"/>
        </w:rPr>
        <w:t xml:space="preserve"> décisions</w:t>
      </w:r>
      <w:r w:rsidR="0013577A">
        <w:rPr>
          <w:kern w:val="22"/>
          <w:lang w:val="fr-FR"/>
        </w:rPr>
        <w:t xml:space="preserve"> politiques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6D37DD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lang w:val="fr-FR"/>
        </w:rPr>
        <w:t>f</w:t>
      </w:r>
      <w:r w:rsidR="00612059" w:rsidRPr="006D37DD">
        <w:rPr>
          <w:lang w:val="fr-FR"/>
        </w:rPr>
        <w:t xml:space="preserve">) </w:t>
      </w:r>
      <w:r w:rsidR="00612059" w:rsidRPr="006D37DD">
        <w:rPr>
          <w:lang w:val="fr-FR"/>
        </w:rPr>
        <w:tab/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>M</w:t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ieux </w:t>
      </w:r>
      <w:r w:rsidR="00BA20DA">
        <w:rPr>
          <w:rFonts w:ascii="Times New Roman" w:hAnsi="Times New Roman"/>
          <w:kern w:val="22"/>
          <w:szCs w:val="22"/>
          <w:lang w:val="fr-FR"/>
        </w:rPr>
        <w:t>prendre en considération</w:t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 l</w:t>
      </w:r>
      <w:r w:rsidR="00A30E52">
        <w:rPr>
          <w:rFonts w:ascii="Times New Roman" w:hAnsi="Times New Roman"/>
          <w:kern w:val="22"/>
          <w:szCs w:val="22"/>
          <w:lang w:val="fr-FR"/>
        </w:rPr>
        <w:t>es impact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 xml:space="preserve">s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direct</w:t>
      </w:r>
      <w:r w:rsidR="006D37DD">
        <w:rPr>
          <w:rFonts w:ascii="Times New Roman" w:hAnsi="Times New Roman"/>
          <w:kern w:val="22"/>
          <w:szCs w:val="22"/>
          <w:lang w:val="fr-FR"/>
        </w:rPr>
        <w:t>s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 et indirect</w:t>
      </w:r>
      <w:r w:rsidR="006D37DD">
        <w:rPr>
          <w:rFonts w:ascii="Times New Roman" w:hAnsi="Times New Roman"/>
          <w:kern w:val="22"/>
          <w:szCs w:val="22"/>
          <w:lang w:val="fr-FR"/>
        </w:rPr>
        <w:t>s des politique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s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générales</w:t>
      </w:r>
      <w:r w:rsidR="001071F1">
        <w:rPr>
          <w:rFonts w:ascii="Times New Roman" w:hAnsi="Times New Roman"/>
          <w:kern w:val="22"/>
          <w:szCs w:val="22"/>
          <w:lang w:val="fr-FR"/>
        </w:rPr>
        <w:t xml:space="preserve"> et des modèles de production et de consommation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, </w:t>
      </w:r>
      <w:r w:rsidR="00FC6A4C">
        <w:rPr>
          <w:rFonts w:ascii="Times New Roman" w:hAnsi="Times New Roman"/>
          <w:kern w:val="22"/>
          <w:szCs w:val="22"/>
          <w:lang w:val="fr-FR"/>
        </w:rPr>
        <w:t>les liens de causalité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entre des lieux e</w:t>
      </w:r>
      <w:r w:rsidR="00FC6A4C">
        <w:rPr>
          <w:rFonts w:ascii="Times New Roman" w:hAnsi="Times New Roman"/>
          <w:kern w:val="22"/>
          <w:szCs w:val="22"/>
          <w:lang w:val="fr-FR"/>
        </w:rPr>
        <w:t>t des écosystèmes éloignés, et les effets sur ceux-ci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, et mieux gérer les </w:t>
      </w:r>
      <w:r w:rsidR="00BA20DA">
        <w:rPr>
          <w:rFonts w:ascii="Times New Roman" w:hAnsi="Times New Roman"/>
          <w:kern w:val="22"/>
          <w:szCs w:val="22"/>
          <w:lang w:val="fr-FR"/>
        </w:rPr>
        <w:t>conséquences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des </w:t>
      </w:r>
      <w:r w:rsidR="003E38C8" w:rsidRPr="006D37DD">
        <w:rPr>
          <w:rFonts w:ascii="Times New Roman" w:hAnsi="Times New Roman"/>
          <w:kern w:val="22"/>
          <w:szCs w:val="22"/>
          <w:lang w:val="fr-FR"/>
        </w:rPr>
        <w:t>décision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s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 politiques</w:t>
      </w:r>
      <w:r w:rsidR="0020608F">
        <w:rPr>
          <w:rFonts w:ascii="Times New Roman" w:hAnsi="Times New Roman"/>
          <w:kern w:val="22"/>
          <w:szCs w:val="22"/>
          <w:lang w:val="fr-FR"/>
        </w:rPr>
        <w:t xml:space="preserve"> et de la production et la consommation</w:t>
      </w:r>
      <w:r w:rsidR="00BA20DA">
        <w:rPr>
          <w:rFonts w:ascii="Times New Roman" w:hAnsi="Times New Roman"/>
          <w:kern w:val="22"/>
          <w:szCs w:val="22"/>
          <w:lang w:val="fr-FR"/>
        </w:rPr>
        <w:t xml:space="preserve"> sur la diversité biologique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, </w:t>
      </w:r>
      <w:r w:rsidR="006D37DD">
        <w:rPr>
          <w:rFonts w:ascii="Times New Roman" w:hAnsi="Times New Roman"/>
          <w:kern w:val="22"/>
          <w:szCs w:val="22"/>
          <w:lang w:val="fr-FR"/>
        </w:rPr>
        <w:t>tant à l’intérieur qu’à l’extérieur des frontières nationale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s;</w:t>
      </w:r>
    </w:p>
    <w:p w:rsidR="00612059" w:rsidRPr="006D37DD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g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>)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ab/>
        <w:t>Promouvoir une plus grande utilisation des techniques d’am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énagement du territoire dans la 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 xml:space="preserve">conservation et </w:t>
      </w:r>
      <w:r w:rsidR="006D37DD">
        <w:rPr>
          <w:rFonts w:ascii="Times New Roman" w:hAnsi="Times New Roman"/>
          <w:kern w:val="22"/>
          <w:szCs w:val="22"/>
          <w:lang w:val="fr-FR"/>
        </w:rPr>
        <w:t xml:space="preserve">la gestion de la </w:t>
      </w:r>
      <w:r w:rsidR="006D37DD" w:rsidRPr="006D37DD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612059" w:rsidRPr="006D37DD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13577A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h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13577A" w:rsidRPr="00C35D1C">
        <w:rPr>
          <w:kern w:val="22"/>
          <w:lang w:val="fr-FR"/>
        </w:rPr>
        <w:t>Promouvoir et mettre en place des systèmes de</w:t>
      </w:r>
      <w:r w:rsidR="0013577A">
        <w:rPr>
          <w:kern w:val="22"/>
          <w:lang w:val="fr-FR"/>
        </w:rPr>
        <w:t xml:space="preserve"> </w:t>
      </w:r>
      <w:r w:rsidR="0013577A" w:rsidRPr="00C35D1C">
        <w:rPr>
          <w:kern w:val="22"/>
          <w:lang w:val="fr-FR"/>
        </w:rPr>
        <w:t xml:space="preserve">gouvernance </w:t>
      </w:r>
      <w:r w:rsidR="0013577A">
        <w:rPr>
          <w:kern w:val="22"/>
          <w:lang w:val="fr-FR"/>
        </w:rPr>
        <w:t xml:space="preserve">qui abordent les questions liées à la </w:t>
      </w:r>
      <w:r w:rsidR="0013577A" w:rsidRPr="00C35D1C">
        <w:rPr>
          <w:kern w:val="22"/>
          <w:lang w:val="fr-FR"/>
        </w:rPr>
        <w:t xml:space="preserve">diversité biologique </w:t>
      </w:r>
      <w:r w:rsidR="0013577A">
        <w:rPr>
          <w:kern w:val="22"/>
          <w:lang w:val="fr-FR"/>
        </w:rPr>
        <w:t xml:space="preserve">d’une manière plus cohérente et qui internalisent davantage les engagements mondiaux en faveur de la </w:t>
      </w:r>
      <w:r w:rsidR="0013577A" w:rsidRPr="00C35D1C">
        <w:rPr>
          <w:kern w:val="22"/>
          <w:lang w:val="fr-FR"/>
        </w:rPr>
        <w:t>diversité biologique</w:t>
      </w:r>
      <w:r w:rsidR="0013577A">
        <w:rPr>
          <w:kern w:val="22"/>
          <w:lang w:val="fr-FR"/>
        </w:rPr>
        <w:t>,</w:t>
      </w:r>
      <w:r w:rsidR="0013577A" w:rsidRPr="00C35D1C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 xml:space="preserve">notamment en renforçant l’intégration des </w:t>
      </w:r>
      <w:r w:rsidR="0013577A" w:rsidRPr="00C35D1C">
        <w:rPr>
          <w:kern w:val="22"/>
          <w:lang w:val="fr-FR"/>
        </w:rPr>
        <w:t xml:space="preserve">connaissances </w:t>
      </w:r>
      <w:r w:rsidR="0013577A">
        <w:rPr>
          <w:kern w:val="22"/>
          <w:lang w:val="fr-FR"/>
        </w:rPr>
        <w:t>autochtones et locales et la pluralité des valeu</w:t>
      </w:r>
      <w:r w:rsidR="00FC6A4C">
        <w:rPr>
          <w:kern w:val="22"/>
          <w:lang w:val="fr-FR"/>
        </w:rPr>
        <w:t>rs</w:t>
      </w:r>
      <w:r w:rsidR="0013577A">
        <w:rPr>
          <w:kern w:val="22"/>
          <w:lang w:val="fr-FR"/>
        </w:rPr>
        <w:t xml:space="preserve"> dans les processus de</w:t>
      </w:r>
      <w:r w:rsidR="0013577A" w:rsidRPr="00C35D1C">
        <w:rPr>
          <w:kern w:val="22"/>
          <w:lang w:val="fr-FR"/>
        </w:rPr>
        <w:t xml:space="preserve"> gouvern</w:t>
      </w:r>
      <w:r w:rsidR="0013577A">
        <w:rPr>
          <w:kern w:val="22"/>
          <w:lang w:val="fr-FR"/>
        </w:rPr>
        <w:t>ance</w:t>
      </w:r>
      <w:r w:rsidR="0013577A" w:rsidRPr="00C35D1C">
        <w:rPr>
          <w:kern w:val="22"/>
          <w:lang w:val="fr-FR"/>
        </w:rPr>
        <w:t xml:space="preserve">, et </w:t>
      </w:r>
      <w:r w:rsidR="00FC6A4C">
        <w:rPr>
          <w:kern w:val="22"/>
          <w:lang w:val="fr-FR"/>
        </w:rPr>
        <w:t>en prenant en compte davantage l</w:t>
      </w:r>
      <w:r w:rsidR="0013577A">
        <w:rPr>
          <w:kern w:val="22"/>
          <w:lang w:val="fr-FR"/>
        </w:rPr>
        <w:t>es</w:t>
      </w:r>
      <w:r w:rsidR="0013577A" w:rsidRPr="00C35D1C">
        <w:rPr>
          <w:kern w:val="22"/>
          <w:lang w:val="fr-FR"/>
        </w:rPr>
        <w:t xml:space="preserve"> synergies </w:t>
      </w:r>
      <w:r w:rsidR="0013577A">
        <w:rPr>
          <w:kern w:val="22"/>
          <w:lang w:val="fr-FR"/>
        </w:rPr>
        <w:t xml:space="preserve">éventuelles </w:t>
      </w:r>
      <w:r w:rsidR="0013577A" w:rsidRPr="00C35D1C">
        <w:rPr>
          <w:kern w:val="22"/>
          <w:lang w:val="fr-FR"/>
        </w:rPr>
        <w:t>dans</w:t>
      </w:r>
      <w:r w:rsidR="0013577A">
        <w:rPr>
          <w:kern w:val="22"/>
          <w:lang w:val="fr-FR"/>
        </w:rPr>
        <w:t xml:space="preserve"> l’application des accords bilatéraux </w:t>
      </w:r>
      <w:r w:rsidR="0013577A" w:rsidRPr="00C35D1C">
        <w:rPr>
          <w:kern w:val="22"/>
          <w:lang w:val="fr-FR"/>
        </w:rPr>
        <w:t xml:space="preserve">et </w:t>
      </w:r>
      <w:r w:rsidR="0013577A">
        <w:rPr>
          <w:kern w:val="22"/>
          <w:lang w:val="fr-FR"/>
        </w:rPr>
        <w:t>multilatéraux, des</w:t>
      </w:r>
      <w:r w:rsidR="0013577A" w:rsidRPr="00C35D1C">
        <w:rPr>
          <w:kern w:val="22"/>
          <w:lang w:val="fr-FR"/>
        </w:rPr>
        <w:t xml:space="preserve"> Objectifs de développement durable et d’autres </w:t>
      </w:r>
      <w:r w:rsidR="0013577A">
        <w:rPr>
          <w:kern w:val="22"/>
          <w:lang w:val="fr-FR"/>
        </w:rPr>
        <w:t xml:space="preserve">initiatives </w:t>
      </w:r>
      <w:r w:rsidR="0013577A" w:rsidRPr="00C35D1C">
        <w:rPr>
          <w:kern w:val="22"/>
          <w:lang w:val="fr-FR"/>
        </w:rPr>
        <w:t>international</w:t>
      </w:r>
      <w:r w:rsidR="0013577A">
        <w:rPr>
          <w:kern w:val="22"/>
          <w:lang w:val="fr-FR"/>
        </w:rPr>
        <w:t xml:space="preserve">es </w:t>
      </w:r>
      <w:r w:rsidR="0013577A" w:rsidRPr="00C35D1C">
        <w:rPr>
          <w:kern w:val="22"/>
          <w:lang w:val="fr-FR"/>
        </w:rPr>
        <w:t>et région</w:t>
      </w:r>
      <w:r w:rsidR="0013577A">
        <w:rPr>
          <w:kern w:val="22"/>
          <w:lang w:val="fr-FR"/>
        </w:rPr>
        <w:t>ales au</w:t>
      </w:r>
      <w:r w:rsidR="0013577A" w:rsidRPr="00C35D1C">
        <w:rPr>
          <w:kern w:val="22"/>
          <w:lang w:val="fr-FR"/>
        </w:rPr>
        <w:t xml:space="preserve"> niveau national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E94EC2" w:rsidRDefault="00294360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kern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i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13577A" w:rsidRPr="00C35D1C">
        <w:rPr>
          <w:kern w:val="22"/>
          <w:lang w:val="fr-FR"/>
        </w:rPr>
        <w:t>Promouvoir l’utilisation d’approches</w:t>
      </w:r>
      <w:r w:rsidR="0013577A">
        <w:rPr>
          <w:kern w:val="22"/>
          <w:lang w:val="fr-FR"/>
        </w:rPr>
        <w:t xml:space="preserve"> participatives dans la gestion de la</w:t>
      </w:r>
      <w:r w:rsidR="0013577A" w:rsidRPr="00C35D1C">
        <w:rPr>
          <w:kern w:val="22"/>
          <w:lang w:val="fr-FR"/>
        </w:rPr>
        <w:t xml:space="preserve"> diversité biologique</w:t>
      </w:r>
      <w:r w:rsidR="0013577A">
        <w:rPr>
          <w:kern w:val="22"/>
          <w:lang w:val="fr-FR"/>
        </w:rPr>
        <w:t>,</w:t>
      </w:r>
      <w:r w:rsidR="0013577A" w:rsidRPr="00C35D1C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 xml:space="preserve">notamment en </w:t>
      </w:r>
      <w:r w:rsidR="00314AC1">
        <w:rPr>
          <w:kern w:val="22"/>
          <w:lang w:val="fr-FR"/>
        </w:rPr>
        <w:t xml:space="preserve">assurant une participation effective des peuples autochtones et des communautés locales et en </w:t>
      </w:r>
      <w:r w:rsidR="0013577A">
        <w:rPr>
          <w:kern w:val="22"/>
          <w:lang w:val="fr-FR"/>
        </w:rPr>
        <w:t xml:space="preserve">renforçant les capacités des </w:t>
      </w:r>
      <w:r w:rsidR="0013577A" w:rsidRPr="00C35D1C">
        <w:rPr>
          <w:kern w:val="22"/>
          <w:lang w:val="fr-FR"/>
        </w:rPr>
        <w:t>parties prenantes</w:t>
      </w:r>
      <w:r w:rsidR="00314AC1">
        <w:rPr>
          <w:kern w:val="22"/>
          <w:lang w:val="fr-FR"/>
        </w:rPr>
        <w:t>,</w:t>
      </w:r>
      <w:r w:rsidR="0013577A" w:rsidRPr="00C35D1C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 xml:space="preserve">pour qu’elles puissent contribuer efficacement aux </w:t>
      </w:r>
      <w:r w:rsidR="00FD1A46">
        <w:rPr>
          <w:kern w:val="22"/>
          <w:lang w:val="fr-FR"/>
        </w:rPr>
        <w:t>processus décisionnels</w:t>
      </w:r>
      <w:r w:rsidR="00E94EC2">
        <w:rPr>
          <w:kern w:val="22"/>
          <w:lang w:val="fr-FR"/>
        </w:rPr>
        <w:t>;</w:t>
      </w:r>
    </w:p>
    <w:p w:rsidR="00612059" w:rsidRPr="0013577A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kern w:val="22"/>
          <w:lang w:val="fr-FR"/>
        </w:rPr>
        <w:t>j)</w:t>
      </w:r>
      <w:r>
        <w:rPr>
          <w:kern w:val="22"/>
          <w:lang w:val="fr-FR"/>
        </w:rPr>
        <w:tab/>
        <w:t>Travailler</w:t>
      </w:r>
      <w:r w:rsidR="0013577A">
        <w:rPr>
          <w:kern w:val="22"/>
          <w:lang w:val="fr-FR"/>
        </w:rPr>
        <w:t xml:space="preserve"> plus étroitement avec les petits propriétaires fonciers afin d’adopter des pratiques efficaces et respectueuses de la </w:t>
      </w:r>
      <w:r w:rsidR="0013577A" w:rsidRPr="00C35D1C">
        <w:rPr>
          <w:kern w:val="22"/>
          <w:lang w:val="fr-FR"/>
        </w:rPr>
        <w:t>diversité biologique</w:t>
      </w:r>
      <w:r w:rsidR="0013577A">
        <w:rPr>
          <w:kern w:val="22"/>
          <w:lang w:val="fr-FR"/>
        </w:rPr>
        <w:t>,</w:t>
      </w:r>
      <w:r w:rsidR="0013577A" w:rsidRPr="00C35D1C">
        <w:rPr>
          <w:kern w:val="22"/>
          <w:lang w:val="fr-FR"/>
        </w:rPr>
        <w:t xml:space="preserve"> et </w:t>
      </w:r>
      <w:r w:rsidR="00A30E52">
        <w:rPr>
          <w:kern w:val="22"/>
          <w:lang w:val="fr-FR"/>
        </w:rPr>
        <w:t>renforcer</w:t>
      </w:r>
      <w:r w:rsidR="0013577A">
        <w:rPr>
          <w:kern w:val="22"/>
          <w:lang w:val="fr-FR"/>
        </w:rPr>
        <w:t xml:space="preserve"> la </w:t>
      </w:r>
      <w:r w:rsidR="0013577A" w:rsidRPr="00C35D1C">
        <w:rPr>
          <w:kern w:val="22"/>
          <w:lang w:val="fr-FR"/>
        </w:rPr>
        <w:t xml:space="preserve">coopération et </w:t>
      </w:r>
      <w:r w:rsidR="0013577A">
        <w:rPr>
          <w:kern w:val="22"/>
          <w:lang w:val="fr-FR"/>
        </w:rPr>
        <w:t xml:space="preserve">les </w:t>
      </w:r>
      <w:r w:rsidR="0013577A" w:rsidRPr="00C35D1C">
        <w:rPr>
          <w:kern w:val="22"/>
          <w:lang w:val="fr-FR"/>
        </w:rPr>
        <w:t>partenariat</w:t>
      </w:r>
      <w:r w:rsidR="0013577A">
        <w:rPr>
          <w:kern w:val="22"/>
          <w:lang w:val="fr-FR"/>
        </w:rPr>
        <w:t>s avec</w:t>
      </w:r>
      <w:r w:rsidR="0013577A" w:rsidRPr="00C35D1C">
        <w:rPr>
          <w:kern w:val="22"/>
          <w:lang w:val="fr-FR"/>
        </w:rPr>
        <w:t xml:space="preserve"> les peuples autochtones et communautés locales</w:t>
      </w:r>
      <w:r w:rsidR="0013577A">
        <w:rPr>
          <w:kern w:val="22"/>
          <w:lang w:val="fr-FR"/>
        </w:rPr>
        <w:t>, les</w:t>
      </w:r>
      <w:r w:rsidR="0013577A" w:rsidRPr="00C35D1C">
        <w:rPr>
          <w:kern w:val="22"/>
          <w:lang w:val="fr-FR"/>
        </w:rPr>
        <w:t xml:space="preserve"> organisations</w:t>
      </w:r>
      <w:r w:rsidR="0013577A">
        <w:rPr>
          <w:kern w:val="22"/>
          <w:lang w:val="fr-FR"/>
        </w:rPr>
        <w:t xml:space="preserve"> non gouvernementales, </w:t>
      </w:r>
      <w:r w:rsidR="0013577A" w:rsidRPr="00C35D1C">
        <w:rPr>
          <w:kern w:val="22"/>
          <w:lang w:val="fr-FR"/>
        </w:rPr>
        <w:t xml:space="preserve">le secteur privé et </w:t>
      </w:r>
      <w:r w:rsidR="0013577A">
        <w:rPr>
          <w:kern w:val="22"/>
          <w:lang w:val="fr-FR"/>
        </w:rPr>
        <w:t xml:space="preserve">les </w:t>
      </w:r>
      <w:r w:rsidR="0013577A" w:rsidRPr="00C35D1C">
        <w:rPr>
          <w:kern w:val="22"/>
          <w:lang w:val="fr-FR"/>
        </w:rPr>
        <w:t>individus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k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)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ab/>
        <w:t>Accroître la sensibilisation au sujet de la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D37DD" w:rsidRPr="00924264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924264">
        <w:rPr>
          <w:rFonts w:ascii="Times New Roman" w:hAnsi="Times New Roman"/>
          <w:kern w:val="22"/>
          <w:szCs w:val="22"/>
          <w:lang w:val="fr-FR"/>
        </w:rPr>
        <w:t>des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12059" w:rsidRPr="00924264">
        <w:rPr>
          <w:color w:val="000000"/>
          <w:szCs w:val="28"/>
          <w:lang w:val="fr-FR"/>
        </w:rPr>
        <w:t>interactions</w:t>
      </w:r>
      <w:r w:rsidR="00924264">
        <w:rPr>
          <w:color w:val="000000"/>
          <w:szCs w:val="28"/>
          <w:lang w:val="fr-FR"/>
        </w:rPr>
        <w:t xml:space="preserve"> entre les facteurs </w:t>
      </w:r>
      <w:r w:rsidR="00612059" w:rsidRPr="00924264">
        <w:rPr>
          <w:color w:val="000000"/>
          <w:szCs w:val="28"/>
          <w:lang w:val="fr-FR"/>
        </w:rPr>
        <w:t>indirect</w:t>
      </w:r>
      <w:r w:rsidR="00924264">
        <w:rPr>
          <w:color w:val="000000"/>
          <w:szCs w:val="28"/>
          <w:lang w:val="fr-FR"/>
        </w:rPr>
        <w:t>s</w:t>
      </w:r>
      <w:r w:rsidR="00612059" w:rsidRPr="00924264">
        <w:rPr>
          <w:color w:val="000000"/>
          <w:szCs w:val="28"/>
          <w:lang w:val="fr-FR"/>
        </w:rPr>
        <w:t xml:space="preserve"> et direct</w:t>
      </w:r>
      <w:r w:rsidR="00A30E52">
        <w:rPr>
          <w:color w:val="000000"/>
          <w:szCs w:val="28"/>
          <w:lang w:val="fr-FR"/>
        </w:rPr>
        <w:t>s d</w:t>
      </w:r>
      <w:r w:rsidR="00FC6A4C">
        <w:rPr>
          <w:color w:val="000000"/>
          <w:szCs w:val="28"/>
          <w:lang w:val="fr-FR"/>
        </w:rPr>
        <w:t>’</w:t>
      </w:r>
      <w:r w:rsidR="00924264">
        <w:rPr>
          <w:color w:val="000000"/>
          <w:szCs w:val="28"/>
          <w:lang w:val="fr-FR"/>
        </w:rPr>
        <w:t xml:space="preserve">appauvrissement de la </w:t>
      </w:r>
      <w:r w:rsidR="006D37DD" w:rsidRPr="00924264">
        <w:rPr>
          <w:color w:val="000000"/>
          <w:szCs w:val="28"/>
          <w:lang w:val="fr-FR"/>
        </w:rPr>
        <w:t>diversité biologique</w:t>
      </w:r>
      <w:r w:rsidR="00612059" w:rsidRPr="00924264">
        <w:rPr>
          <w:color w:val="000000"/>
          <w:szCs w:val="28"/>
          <w:lang w:val="fr-FR"/>
        </w:rPr>
        <w:t xml:space="preserve"> </w:t>
      </w:r>
      <w:r w:rsidR="00FC6A4C">
        <w:rPr>
          <w:color w:val="000000"/>
          <w:szCs w:val="28"/>
          <w:lang w:val="fr-FR"/>
        </w:rPr>
        <w:t>et leur impact</w:t>
      </w:r>
      <w:r w:rsidR="00924264">
        <w:rPr>
          <w:color w:val="000000"/>
          <w:szCs w:val="28"/>
          <w:lang w:val="fr-FR"/>
        </w:rPr>
        <w:t xml:space="preserve"> sur la </w:t>
      </w:r>
      <w:r w:rsidR="006D37DD" w:rsidRPr="00924264">
        <w:rPr>
          <w:color w:val="000000"/>
          <w:szCs w:val="28"/>
          <w:lang w:val="fr-FR"/>
        </w:rPr>
        <w:t>diversité biologique</w:t>
      </w:r>
      <w:r w:rsidR="00924264">
        <w:rPr>
          <w:color w:val="000000"/>
          <w:szCs w:val="28"/>
          <w:lang w:val="fr-FR"/>
        </w:rPr>
        <w:t>, les fo</w:t>
      </w:r>
      <w:r w:rsidR="00612059" w:rsidRPr="00924264">
        <w:rPr>
          <w:color w:val="000000"/>
          <w:szCs w:val="28"/>
          <w:lang w:val="fr-FR"/>
        </w:rPr>
        <w:t xml:space="preserve">nctions et services </w:t>
      </w:r>
      <w:r w:rsidR="00924264">
        <w:rPr>
          <w:color w:val="000000"/>
          <w:szCs w:val="28"/>
          <w:lang w:val="fr-FR"/>
        </w:rPr>
        <w:t xml:space="preserve">écosystémiques </w:t>
      </w:r>
      <w:r w:rsidR="00612059" w:rsidRPr="00924264">
        <w:rPr>
          <w:color w:val="000000"/>
          <w:szCs w:val="28"/>
          <w:lang w:val="fr-FR"/>
        </w:rPr>
        <w:t xml:space="preserve">et </w:t>
      </w:r>
      <w:r w:rsidR="00924264">
        <w:rPr>
          <w:color w:val="000000"/>
          <w:szCs w:val="28"/>
          <w:lang w:val="fr-FR"/>
        </w:rPr>
        <w:t xml:space="preserve">le bien-être </w:t>
      </w:r>
      <w:r w:rsidR="00612059" w:rsidRPr="00924264">
        <w:rPr>
          <w:color w:val="000000"/>
          <w:szCs w:val="28"/>
          <w:lang w:val="fr-FR"/>
        </w:rPr>
        <w:t>huma</w:t>
      </w:r>
      <w:r w:rsidR="00924264">
        <w:rPr>
          <w:color w:val="000000"/>
          <w:szCs w:val="28"/>
          <w:lang w:val="fr-FR"/>
        </w:rPr>
        <w:t>i</w:t>
      </w:r>
      <w:r w:rsidR="00612059" w:rsidRPr="00924264">
        <w:rPr>
          <w:color w:val="000000"/>
          <w:szCs w:val="28"/>
          <w:lang w:val="fr-FR"/>
        </w:rPr>
        <w:t>n</w:t>
      </w:r>
      <w:r w:rsidR="009577BD">
        <w:rPr>
          <w:color w:val="000000"/>
          <w:szCs w:val="28"/>
          <w:lang w:val="fr-FR"/>
        </w:rPr>
        <w:t>, en renforçant</w:t>
      </w:r>
      <w:r w:rsidR="00924264">
        <w:rPr>
          <w:color w:val="000000"/>
          <w:szCs w:val="28"/>
          <w:lang w:val="fr-FR"/>
        </w:rPr>
        <w:t xml:space="preserve"> la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communication</w:t>
      </w:r>
      <w:r>
        <w:rPr>
          <w:rFonts w:ascii="Times New Roman" w:hAnsi="Times New Roman"/>
          <w:kern w:val="22"/>
          <w:szCs w:val="22"/>
          <w:lang w:val="fr-FR"/>
        </w:rPr>
        <w:t>,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924264">
        <w:rPr>
          <w:rFonts w:ascii="Times New Roman" w:hAnsi="Times New Roman"/>
          <w:kern w:val="22"/>
          <w:szCs w:val="22"/>
          <w:lang w:val="fr-FR"/>
        </w:rPr>
        <w:t>l’é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ducation</w:t>
      </w:r>
      <w:r w:rsidR="009577BD">
        <w:rPr>
          <w:rFonts w:ascii="Times New Roman" w:hAnsi="Times New Roman"/>
          <w:kern w:val="22"/>
          <w:szCs w:val="22"/>
          <w:lang w:val="fr-FR"/>
        </w:rPr>
        <w:t xml:space="preserve"> et </w:t>
      </w:r>
      <w:r>
        <w:rPr>
          <w:rFonts w:ascii="Times New Roman" w:hAnsi="Times New Roman"/>
          <w:kern w:val="22"/>
          <w:szCs w:val="22"/>
          <w:lang w:val="fr-FR"/>
        </w:rPr>
        <w:t>la sensibilisation du public</w:t>
      </w:r>
      <w:r w:rsidR="00924264">
        <w:rPr>
          <w:rFonts w:ascii="Times New Roman" w:hAnsi="Times New Roman"/>
          <w:kern w:val="22"/>
          <w:szCs w:val="22"/>
          <w:lang w:val="fr-FR"/>
        </w:rPr>
        <w:t>,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924264">
        <w:rPr>
          <w:rFonts w:ascii="Times New Roman" w:hAnsi="Times New Roman"/>
          <w:kern w:val="22"/>
          <w:szCs w:val="22"/>
          <w:lang w:val="fr-FR"/>
        </w:rPr>
        <w:t>en prenan</w:t>
      </w:r>
      <w:r w:rsidR="00FC6A4C">
        <w:rPr>
          <w:rFonts w:ascii="Times New Roman" w:hAnsi="Times New Roman"/>
          <w:kern w:val="22"/>
          <w:szCs w:val="22"/>
          <w:lang w:val="fr-FR"/>
        </w:rPr>
        <w:t>t des mesures pour aboutir à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des changements de comportement et des changement</w:t>
      </w:r>
      <w:r w:rsidR="00FC6A4C">
        <w:rPr>
          <w:rFonts w:ascii="Times New Roman" w:hAnsi="Times New Roman"/>
          <w:kern w:val="22"/>
          <w:szCs w:val="22"/>
          <w:lang w:val="fr-FR"/>
        </w:rPr>
        <w:t>s de politique générale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13577A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lastRenderedPageBreak/>
        <w:t>l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FC6A4C">
        <w:rPr>
          <w:kern w:val="22"/>
          <w:lang w:val="fr-FR"/>
        </w:rPr>
        <w:t>Améliorer l’apport</w:t>
      </w:r>
      <w:r w:rsidR="00314AC1">
        <w:rPr>
          <w:kern w:val="22"/>
          <w:lang w:val="fr-FR"/>
        </w:rPr>
        <w:t xml:space="preserve"> de financement et l’</w:t>
      </w:r>
      <w:r w:rsidR="0013577A" w:rsidRPr="00F6401B">
        <w:rPr>
          <w:kern w:val="22"/>
          <w:lang w:val="fr-FR"/>
        </w:rPr>
        <w:t>accè</w:t>
      </w:r>
      <w:r w:rsidR="0013577A">
        <w:rPr>
          <w:kern w:val="22"/>
          <w:lang w:val="fr-FR"/>
        </w:rPr>
        <w:t>s aux ressources financières</w:t>
      </w:r>
      <w:r w:rsidR="0013577A" w:rsidRPr="00F6401B">
        <w:rPr>
          <w:kern w:val="22"/>
          <w:lang w:val="fr-FR"/>
        </w:rPr>
        <w:t xml:space="preserve"> et technologi</w:t>
      </w:r>
      <w:r w:rsidR="0013577A">
        <w:rPr>
          <w:kern w:val="22"/>
          <w:lang w:val="fr-FR"/>
        </w:rPr>
        <w:t>ques pour assurer la</w:t>
      </w:r>
      <w:r w:rsidR="0013577A" w:rsidRPr="00F6401B">
        <w:rPr>
          <w:kern w:val="22"/>
          <w:lang w:val="fr-FR"/>
        </w:rPr>
        <w:t xml:space="preserve"> conservation et l’utilisation durable</w:t>
      </w:r>
      <w:r w:rsidR="0013577A">
        <w:rPr>
          <w:kern w:val="22"/>
          <w:lang w:val="fr-FR"/>
        </w:rPr>
        <w:t xml:space="preserve"> de la </w:t>
      </w:r>
      <w:r w:rsidR="0013577A" w:rsidRPr="00F6401B">
        <w:rPr>
          <w:kern w:val="22"/>
          <w:lang w:val="fr-FR"/>
        </w:rPr>
        <w:t>diversité biologique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13577A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m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9577BD">
        <w:rPr>
          <w:kern w:val="22"/>
          <w:lang w:val="fr-FR"/>
        </w:rPr>
        <w:t>Promouvoi</w:t>
      </w:r>
      <w:r w:rsidR="0013577A">
        <w:rPr>
          <w:kern w:val="22"/>
          <w:lang w:val="fr-FR"/>
        </w:rPr>
        <w:t xml:space="preserve">r des </w:t>
      </w:r>
      <w:r w:rsidR="0013577A" w:rsidRPr="00F6401B">
        <w:rPr>
          <w:kern w:val="22"/>
          <w:lang w:val="fr-FR"/>
        </w:rPr>
        <w:t>mesures</w:t>
      </w:r>
      <w:r w:rsidR="009577BD">
        <w:rPr>
          <w:kern w:val="22"/>
          <w:lang w:val="fr-FR"/>
        </w:rPr>
        <w:t xml:space="preserve"> qui aborden</w:t>
      </w:r>
      <w:r w:rsidR="00FC6A4C">
        <w:rPr>
          <w:kern w:val="22"/>
          <w:lang w:val="fr-FR"/>
        </w:rPr>
        <w:t>t l</w:t>
      </w:r>
      <w:r w:rsidR="0013577A">
        <w:rPr>
          <w:kern w:val="22"/>
          <w:lang w:val="fr-FR"/>
        </w:rPr>
        <w:t xml:space="preserve">es causes sous-jacentes de </w:t>
      </w:r>
      <w:r w:rsidR="0013577A" w:rsidRPr="00F6401B">
        <w:rPr>
          <w:kern w:val="22"/>
          <w:lang w:val="fr-FR"/>
        </w:rPr>
        <w:t xml:space="preserve">l’appauvrissement de la diversité biologique et </w:t>
      </w:r>
      <w:r w:rsidR="0013577A">
        <w:rPr>
          <w:kern w:val="22"/>
          <w:lang w:val="fr-FR"/>
        </w:rPr>
        <w:t>qui contribueront à la</w:t>
      </w:r>
      <w:r w:rsidR="0013577A" w:rsidRPr="00F6401B">
        <w:rPr>
          <w:kern w:val="22"/>
          <w:lang w:val="fr-FR"/>
        </w:rPr>
        <w:t xml:space="preserve"> réalisation</w:t>
      </w:r>
      <w:r w:rsidR="0013577A">
        <w:rPr>
          <w:kern w:val="22"/>
          <w:lang w:val="fr-FR"/>
        </w:rPr>
        <w:t xml:space="preserve"> de multiples</w:t>
      </w:r>
      <w:r w:rsidR="0013577A" w:rsidRPr="00F6401B">
        <w:rPr>
          <w:kern w:val="22"/>
          <w:lang w:val="fr-FR"/>
        </w:rPr>
        <w:t xml:space="preserve"> Objectifs d’Aichi </w:t>
      </w:r>
      <w:r w:rsidR="009577BD">
        <w:rPr>
          <w:kern w:val="22"/>
          <w:szCs w:val="22"/>
          <w:lang w:val="fr-FR"/>
        </w:rPr>
        <w:t xml:space="preserve">pour </w:t>
      </w:r>
      <w:r w:rsidR="00713B61">
        <w:rPr>
          <w:kern w:val="22"/>
          <w:szCs w:val="22"/>
          <w:lang w:val="fr-FR"/>
        </w:rPr>
        <w:t xml:space="preserve">la </w:t>
      </w:r>
      <w:r w:rsidR="009577BD">
        <w:rPr>
          <w:kern w:val="22"/>
          <w:szCs w:val="22"/>
          <w:lang w:val="fr-FR"/>
        </w:rPr>
        <w:t>biodiversité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n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)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ab/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Favoriser des 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appro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ches</w:t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 multiples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, y compris 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 xml:space="preserve">des </w:t>
      </w:r>
      <w:r w:rsidR="00924264">
        <w:rPr>
          <w:rFonts w:ascii="Times New Roman" w:hAnsi="Times New Roman"/>
          <w:kern w:val="22"/>
          <w:szCs w:val="22"/>
          <w:lang w:val="fr-FR"/>
        </w:rPr>
        <w:t>appro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 xml:space="preserve">ches non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mon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 xml:space="preserve">étaires, </w:t>
      </w:r>
      <w:r w:rsidR="009577BD">
        <w:rPr>
          <w:rFonts w:ascii="Times New Roman" w:hAnsi="Times New Roman"/>
          <w:kern w:val="22"/>
          <w:szCs w:val="22"/>
          <w:lang w:val="fr-FR"/>
        </w:rPr>
        <w:t xml:space="preserve">pour estimer </w:t>
      </w:r>
      <w:r w:rsidR="00BA20DA">
        <w:rPr>
          <w:rFonts w:ascii="Times New Roman" w:hAnsi="Times New Roman"/>
          <w:kern w:val="22"/>
          <w:szCs w:val="22"/>
          <w:lang w:val="fr-FR"/>
        </w:rPr>
        <w:t xml:space="preserve">la valeur de la diversité biologique et des </w:t>
      </w:r>
      <w:r w:rsidR="0020608F">
        <w:rPr>
          <w:rFonts w:ascii="Times New Roman" w:hAnsi="Times New Roman"/>
          <w:kern w:val="22"/>
          <w:szCs w:val="22"/>
          <w:lang w:val="fr-FR"/>
        </w:rPr>
        <w:t xml:space="preserve">fonctions et </w:t>
      </w:r>
      <w:r w:rsidR="00BA20DA">
        <w:rPr>
          <w:rFonts w:ascii="Times New Roman" w:hAnsi="Times New Roman"/>
          <w:kern w:val="22"/>
          <w:szCs w:val="22"/>
          <w:lang w:val="fr-FR"/>
        </w:rPr>
        <w:t>services écosystémiques</w:t>
      </w:r>
      <w:r w:rsidR="00612059" w:rsidRPr="00924264">
        <w:rPr>
          <w:rFonts w:ascii="Times New Roman" w:hAnsi="Times New Roman"/>
          <w:color w:val="333333"/>
          <w:kern w:val="22"/>
          <w:szCs w:val="22"/>
          <w:shd w:val="clear" w:color="auto" w:fill="FFFFFF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o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ab/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Mieux </w:t>
      </w:r>
      <w:r w:rsidR="000F2E6B">
        <w:rPr>
          <w:rFonts w:ascii="Times New Roman" w:hAnsi="Times New Roman"/>
          <w:kern w:val="22"/>
          <w:szCs w:val="22"/>
          <w:lang w:val="fr-FR"/>
        </w:rPr>
        <w:t>prendre en considération le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 xml:space="preserve"> plein </w:t>
      </w:r>
      <w:r w:rsidR="00924264">
        <w:rPr>
          <w:kern w:val="22"/>
          <w:szCs w:val="22"/>
          <w:lang w:val="fr-FR"/>
        </w:rPr>
        <w:t>impact des processus de</w:t>
      </w:r>
      <w:r w:rsidR="00612059" w:rsidRPr="00924264">
        <w:rPr>
          <w:kern w:val="22"/>
          <w:szCs w:val="22"/>
          <w:lang w:val="fr-FR"/>
        </w:rPr>
        <w:t xml:space="preserve">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production et </w:t>
      </w:r>
      <w:r w:rsidR="00924264">
        <w:rPr>
          <w:rFonts w:ascii="Times New Roman" w:hAnsi="Times New Roman"/>
          <w:kern w:val="22"/>
          <w:szCs w:val="22"/>
          <w:lang w:val="fr-FR"/>
        </w:rPr>
        <w:t>de consomma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tion 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tout au long de la chaîne d’approvisionnement et du cycle de vie des produits sur la </w:t>
      </w:r>
      <w:r w:rsidR="006D37DD" w:rsidRPr="00924264">
        <w:rPr>
          <w:kern w:val="22"/>
          <w:szCs w:val="22"/>
          <w:lang w:val="fr-FR"/>
        </w:rPr>
        <w:t>diversité biologique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13577A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p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)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ab/>
      </w:r>
      <w:r w:rsidR="00FD1A46">
        <w:rPr>
          <w:rFonts w:ascii="Times New Roman" w:hAnsi="Times New Roman"/>
          <w:kern w:val="22"/>
          <w:szCs w:val="22"/>
          <w:lang w:val="fr-FR"/>
        </w:rPr>
        <w:t>É</w:t>
      </w:r>
      <w:r w:rsidR="0013577A" w:rsidRPr="00012669">
        <w:rPr>
          <w:kern w:val="22"/>
          <w:lang w:val="fr-FR"/>
        </w:rPr>
        <w:t>liminer les</w:t>
      </w:r>
      <w:r w:rsidR="0013577A">
        <w:rPr>
          <w:kern w:val="22"/>
          <w:lang w:val="fr-FR"/>
        </w:rPr>
        <w:t xml:space="preserve"> mesures</w:t>
      </w:r>
      <w:r w:rsidR="0013577A" w:rsidRPr="00012669">
        <w:rPr>
          <w:kern w:val="22"/>
          <w:lang w:val="fr-FR"/>
        </w:rPr>
        <w:t xml:space="preserve"> </w:t>
      </w:r>
      <w:r w:rsidR="0013577A">
        <w:rPr>
          <w:kern w:val="22"/>
          <w:lang w:val="fr-FR"/>
        </w:rPr>
        <w:t>d’incitation</w:t>
      </w:r>
      <w:r w:rsidR="0013577A" w:rsidRPr="00012669">
        <w:rPr>
          <w:kern w:val="22"/>
          <w:lang w:val="fr-FR"/>
        </w:rPr>
        <w:t xml:space="preserve"> à effets</w:t>
      </w:r>
      <w:r w:rsidR="00314AC1">
        <w:rPr>
          <w:kern w:val="22"/>
          <w:lang w:val="fr-FR"/>
        </w:rPr>
        <w:t xml:space="preserve"> pervers qui contribuent à la</w:t>
      </w:r>
      <w:r w:rsidR="0013577A">
        <w:rPr>
          <w:kern w:val="22"/>
          <w:lang w:val="fr-FR"/>
        </w:rPr>
        <w:t xml:space="preserve"> dégradation de la </w:t>
      </w:r>
      <w:r w:rsidR="0013577A" w:rsidRPr="00012669">
        <w:rPr>
          <w:kern w:val="22"/>
          <w:lang w:val="fr-FR"/>
        </w:rPr>
        <w:t xml:space="preserve">diversité biologique </w:t>
      </w:r>
      <w:r w:rsidR="00892E2E">
        <w:rPr>
          <w:kern w:val="22"/>
          <w:lang w:val="fr-FR"/>
        </w:rPr>
        <w:t>et concevoir</w:t>
      </w:r>
      <w:r w:rsidR="0013577A">
        <w:rPr>
          <w:kern w:val="22"/>
          <w:lang w:val="fr-FR"/>
        </w:rPr>
        <w:t xml:space="preserve"> de</w:t>
      </w:r>
      <w:r w:rsidR="009577BD">
        <w:rPr>
          <w:kern w:val="22"/>
          <w:lang w:val="fr-FR"/>
        </w:rPr>
        <w:t>s mesures d’incitation positive</w:t>
      </w:r>
      <w:r w:rsidR="0013577A">
        <w:rPr>
          <w:kern w:val="22"/>
          <w:lang w:val="fr-FR"/>
        </w:rPr>
        <w:t xml:space="preserve"> qui récompensent l’adoption de pratiqu</w:t>
      </w:r>
      <w:r w:rsidR="0013577A" w:rsidRPr="00012669">
        <w:rPr>
          <w:kern w:val="22"/>
          <w:lang w:val="fr-FR"/>
        </w:rPr>
        <w:t>es</w:t>
      </w:r>
      <w:r w:rsidR="0013577A">
        <w:rPr>
          <w:kern w:val="22"/>
          <w:lang w:val="fr-FR"/>
        </w:rPr>
        <w:t xml:space="preserve"> durables</w:t>
      </w:r>
      <w:r w:rsidR="00612059" w:rsidRPr="0013577A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q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)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ab/>
      </w:r>
      <w:r w:rsidR="00FD1A46">
        <w:rPr>
          <w:rFonts w:ascii="Times New Roman" w:hAnsi="Times New Roman"/>
          <w:kern w:val="22"/>
          <w:szCs w:val="22"/>
          <w:lang w:val="fr-FR"/>
        </w:rPr>
        <w:t>Promouvoir l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es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invest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isse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ment</w:t>
      </w:r>
      <w:r w:rsidR="00FC6A4C">
        <w:rPr>
          <w:rFonts w:ascii="Times New Roman" w:hAnsi="Times New Roman"/>
          <w:kern w:val="22"/>
          <w:szCs w:val="22"/>
          <w:lang w:val="fr-FR"/>
        </w:rPr>
        <w:t xml:space="preserve">s </w:t>
      </w:r>
      <w:r w:rsidR="009577BD">
        <w:rPr>
          <w:rFonts w:ascii="Times New Roman" w:hAnsi="Times New Roman"/>
          <w:kern w:val="22"/>
          <w:szCs w:val="22"/>
          <w:lang w:val="fr-FR"/>
        </w:rPr>
        <w:t>effectués dans l’élaboration</w:t>
      </w:r>
      <w:r w:rsidR="00FD1A46">
        <w:rPr>
          <w:rFonts w:ascii="Times New Roman" w:hAnsi="Times New Roman"/>
          <w:kern w:val="22"/>
          <w:szCs w:val="22"/>
          <w:lang w:val="fr-FR"/>
        </w:rPr>
        <w:t xml:space="preserve"> et l’application de 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solutions fondées sur la nature,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FD1A46">
        <w:rPr>
          <w:rFonts w:ascii="Times New Roman" w:hAnsi="Times New Roman"/>
          <w:kern w:val="22"/>
          <w:szCs w:val="22"/>
          <w:lang w:val="fr-FR"/>
        </w:rPr>
        <w:t xml:space="preserve">afin de relever les défis sociétaux, notamment par </w:t>
      </w:r>
      <w:r w:rsidR="00924264">
        <w:rPr>
          <w:rFonts w:ascii="Times New Roman" w:hAnsi="Times New Roman"/>
          <w:kern w:val="22"/>
          <w:szCs w:val="22"/>
          <w:lang w:val="fr-FR"/>
        </w:rPr>
        <w:t>la restau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ration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des écosystèmes</w:t>
      </w:r>
      <w:r w:rsidR="00442E7B">
        <w:rPr>
          <w:rFonts w:ascii="Times New Roman" w:hAnsi="Times New Roman"/>
          <w:kern w:val="22"/>
          <w:szCs w:val="22"/>
          <w:lang w:val="fr-FR"/>
        </w:rPr>
        <w:t xml:space="preserve"> et la réhabilitation des </w:t>
      </w:r>
      <w:r w:rsidR="00924264">
        <w:rPr>
          <w:rFonts w:ascii="Times New Roman" w:hAnsi="Times New Roman"/>
          <w:kern w:val="22"/>
          <w:szCs w:val="22"/>
          <w:lang w:val="fr-FR"/>
        </w:rPr>
        <w:t>systèmes agricoles, et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442E7B">
        <w:rPr>
          <w:rFonts w:ascii="Times New Roman" w:hAnsi="Times New Roman"/>
          <w:kern w:val="22"/>
          <w:szCs w:val="22"/>
          <w:lang w:val="fr-FR"/>
        </w:rPr>
        <w:t>de</w:t>
      </w:r>
      <w:r w:rsidR="00924264">
        <w:rPr>
          <w:rFonts w:ascii="Times New Roman" w:hAnsi="Times New Roman"/>
          <w:kern w:val="22"/>
          <w:szCs w:val="22"/>
          <w:lang w:val="fr-FR"/>
        </w:rPr>
        <w:t>s mesures d’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adaptation et </w:t>
      </w:r>
      <w:r w:rsidR="00924264">
        <w:rPr>
          <w:rFonts w:ascii="Times New Roman" w:hAnsi="Times New Roman"/>
          <w:kern w:val="22"/>
          <w:szCs w:val="22"/>
          <w:lang w:val="fr-FR"/>
        </w:rPr>
        <w:t>d’atténuation fondées sur les écosystèmes et les appro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ches</w:t>
      </w:r>
      <w:r w:rsidR="008131E8">
        <w:rPr>
          <w:rFonts w:ascii="Times New Roman" w:hAnsi="Times New Roman"/>
          <w:kern w:val="22"/>
          <w:szCs w:val="22"/>
          <w:lang w:val="fr-FR"/>
        </w:rPr>
        <w:t xml:space="preserve"> par écosystème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pour la réduction des ri</w:t>
      </w:r>
      <w:r w:rsidR="00442E7B">
        <w:rPr>
          <w:rFonts w:ascii="Times New Roman" w:hAnsi="Times New Roman"/>
          <w:kern w:val="22"/>
          <w:szCs w:val="22"/>
          <w:lang w:val="fr-FR"/>
        </w:rPr>
        <w:t>sques de catastrophe naturelle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r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)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ab/>
        <w:t>Prendre des me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sures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 xml:space="preserve"> appropriées pour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pro</w:t>
      </w:r>
      <w:r w:rsidR="00924264">
        <w:rPr>
          <w:rFonts w:ascii="Times New Roman" w:hAnsi="Times New Roman"/>
          <w:kern w:val="22"/>
          <w:szCs w:val="22"/>
          <w:lang w:val="fr-FR"/>
        </w:rPr>
        <w:t>téger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et </w:t>
      </w:r>
      <w:r w:rsidR="00924264">
        <w:rPr>
          <w:rFonts w:ascii="Times New Roman" w:hAnsi="Times New Roman"/>
          <w:kern w:val="22"/>
          <w:szCs w:val="22"/>
          <w:lang w:val="fr-FR"/>
        </w:rPr>
        <w:t>restau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re</w:t>
      </w:r>
      <w:r w:rsidR="00924264">
        <w:rPr>
          <w:rFonts w:ascii="Times New Roman" w:hAnsi="Times New Roman"/>
          <w:kern w:val="22"/>
          <w:szCs w:val="22"/>
          <w:lang w:val="fr-FR"/>
        </w:rPr>
        <w:t>r la diversité, l’abondance et la santé des pollinisateu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r</w:t>
      </w:r>
      <w:r w:rsidR="00924264">
        <w:rPr>
          <w:rFonts w:ascii="Times New Roman" w:hAnsi="Times New Roman"/>
          <w:kern w:val="22"/>
          <w:szCs w:val="22"/>
          <w:lang w:val="fr-FR"/>
        </w:rPr>
        <w:t>s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924264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s</w:t>
      </w:r>
      <w:r w:rsidR="000209DA">
        <w:rPr>
          <w:rFonts w:ascii="Times New Roman" w:hAnsi="Times New Roman"/>
          <w:kern w:val="22"/>
          <w:szCs w:val="22"/>
          <w:lang w:val="fr-FR"/>
        </w:rPr>
        <w:t>)</w:t>
      </w:r>
      <w:r w:rsidR="000209DA">
        <w:rPr>
          <w:rFonts w:ascii="Times New Roman" w:hAnsi="Times New Roman"/>
          <w:kern w:val="22"/>
          <w:szCs w:val="22"/>
          <w:lang w:val="fr-FR"/>
        </w:rPr>
        <w:tab/>
        <w:t xml:space="preserve">Réduire </w:t>
      </w:r>
      <w:r w:rsidR="00924264" w:rsidRPr="00924264">
        <w:rPr>
          <w:rFonts w:ascii="Times New Roman" w:hAnsi="Times New Roman"/>
          <w:kern w:val="22"/>
          <w:szCs w:val="22"/>
          <w:lang w:val="fr-FR"/>
        </w:rPr>
        <w:t>les coûts de certification des pra</w:t>
      </w:r>
      <w:r w:rsidR="00924264">
        <w:rPr>
          <w:rFonts w:ascii="Times New Roman" w:hAnsi="Times New Roman"/>
          <w:kern w:val="22"/>
          <w:szCs w:val="22"/>
          <w:lang w:val="fr-FR"/>
        </w:rPr>
        <w:t>tiqu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es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durables et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d’autres</w:t>
      </w:r>
      <w:r w:rsidR="00924264">
        <w:rPr>
          <w:rFonts w:ascii="Times New Roman" w:hAnsi="Times New Roman"/>
          <w:kern w:val="22"/>
          <w:szCs w:val="22"/>
          <w:lang w:val="fr-FR"/>
        </w:rPr>
        <w:t xml:space="preserve"> obstacles à la commercialisation de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 </w:t>
      </w:r>
      <w:r w:rsidR="00924264">
        <w:rPr>
          <w:rFonts w:ascii="Times New Roman" w:hAnsi="Times New Roman"/>
          <w:kern w:val="22"/>
          <w:szCs w:val="22"/>
          <w:lang w:val="fr-FR"/>
        </w:rPr>
        <w:t>produi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 xml:space="preserve">ts </w:t>
      </w:r>
      <w:r w:rsidR="00A1089E">
        <w:rPr>
          <w:rFonts w:ascii="Times New Roman" w:hAnsi="Times New Roman"/>
          <w:kern w:val="22"/>
          <w:szCs w:val="22"/>
          <w:lang w:val="fr-FR"/>
        </w:rPr>
        <w:t xml:space="preserve">issus d’une 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production</w:t>
      </w:r>
      <w:r w:rsidR="00A1089E">
        <w:rPr>
          <w:rFonts w:ascii="Times New Roman" w:hAnsi="Times New Roman"/>
          <w:kern w:val="22"/>
          <w:szCs w:val="22"/>
          <w:lang w:val="fr-FR"/>
        </w:rPr>
        <w:t xml:space="preserve"> durable</w:t>
      </w:r>
      <w:r w:rsidR="00612059" w:rsidRPr="00924264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A1089E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t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>)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ab/>
        <w:t>Am</w:t>
      </w:r>
      <w:r w:rsidR="008131E8">
        <w:rPr>
          <w:rFonts w:ascii="Times New Roman" w:hAnsi="Times New Roman"/>
          <w:kern w:val="22"/>
          <w:szCs w:val="22"/>
          <w:lang w:val="fr-FR"/>
        </w:rPr>
        <w:t>éliorer les efforts déployés pour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 xml:space="preserve"> empêcher la</w:t>
      </w:r>
      <w:r w:rsidR="00A1089E">
        <w:rPr>
          <w:rFonts w:ascii="Times New Roman" w:hAnsi="Times New Roman"/>
          <w:kern w:val="22"/>
          <w:szCs w:val="22"/>
          <w:lang w:val="fr-FR"/>
        </w:rPr>
        <w:t xml:space="preserve"> dé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>gradation</w:t>
      </w:r>
      <w:r w:rsidR="00A1089E">
        <w:rPr>
          <w:rFonts w:ascii="Times New Roman" w:hAnsi="Times New Roman"/>
          <w:kern w:val="22"/>
          <w:szCs w:val="22"/>
          <w:lang w:val="fr-FR"/>
        </w:rPr>
        <w:t xml:space="preserve"> des terres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 xml:space="preserve"> et re</w:t>
      </w:r>
      <w:r w:rsidR="00A1089E">
        <w:rPr>
          <w:rFonts w:ascii="Times New Roman" w:hAnsi="Times New Roman"/>
          <w:kern w:val="22"/>
          <w:szCs w:val="22"/>
          <w:lang w:val="fr-FR"/>
        </w:rPr>
        <w:t>stau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>re</w:t>
      </w:r>
      <w:r w:rsidR="00A1089E">
        <w:rPr>
          <w:rFonts w:ascii="Times New Roman" w:hAnsi="Times New Roman"/>
          <w:kern w:val="22"/>
          <w:szCs w:val="22"/>
          <w:lang w:val="fr-FR"/>
        </w:rPr>
        <w:t>r les terres dé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>grad</w:t>
      </w:r>
      <w:r w:rsidR="00A1089E">
        <w:rPr>
          <w:rFonts w:ascii="Times New Roman" w:hAnsi="Times New Roman"/>
          <w:kern w:val="22"/>
          <w:szCs w:val="22"/>
          <w:lang w:val="fr-FR"/>
        </w:rPr>
        <w:t>ées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>;</w:t>
      </w:r>
    </w:p>
    <w:p w:rsidR="00612059" w:rsidRPr="00A1089E" w:rsidRDefault="00E94EC2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 w:firstLine="720"/>
        <w:rPr>
          <w:rFonts w:ascii="Times New Roman" w:hAnsi="Times New Roman"/>
          <w:kern w:val="22"/>
          <w:szCs w:val="22"/>
          <w:lang w:val="fr-FR"/>
        </w:rPr>
      </w:pPr>
      <w:r>
        <w:rPr>
          <w:rFonts w:ascii="Times New Roman" w:hAnsi="Times New Roman"/>
          <w:kern w:val="22"/>
          <w:szCs w:val="22"/>
          <w:lang w:val="fr-FR"/>
        </w:rPr>
        <w:t>u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>)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ab/>
        <w:t>Au</w:t>
      </w:r>
      <w:r w:rsidR="008131E8">
        <w:rPr>
          <w:rFonts w:ascii="Times New Roman" w:hAnsi="Times New Roman"/>
          <w:kern w:val="22"/>
          <w:szCs w:val="22"/>
          <w:lang w:val="fr-FR"/>
        </w:rPr>
        <w:t>gmenter les efforts prodigués pour</w:t>
      </w:r>
      <w:r w:rsidR="00A1089E" w:rsidRPr="00A1089E">
        <w:rPr>
          <w:rFonts w:ascii="Times New Roman" w:hAnsi="Times New Roman"/>
          <w:kern w:val="22"/>
          <w:szCs w:val="22"/>
          <w:lang w:val="fr-FR"/>
        </w:rPr>
        <w:t xml:space="preserve"> parvenir à des changements transformateurs dans la relation entre la société et la </w:t>
      </w:r>
      <w:r w:rsidR="006D37DD" w:rsidRPr="00A1089E">
        <w:rPr>
          <w:rFonts w:ascii="Times New Roman" w:hAnsi="Times New Roman"/>
          <w:kern w:val="22"/>
          <w:szCs w:val="22"/>
          <w:lang w:val="fr-FR"/>
        </w:rPr>
        <w:t>diversité biologique</w:t>
      </w:r>
      <w:r w:rsidR="00612059" w:rsidRPr="00A1089E">
        <w:rPr>
          <w:rFonts w:ascii="Times New Roman" w:hAnsi="Times New Roman"/>
          <w:kern w:val="22"/>
          <w:szCs w:val="22"/>
          <w:lang w:val="fr-FR"/>
        </w:rPr>
        <w:t>.</w:t>
      </w:r>
    </w:p>
    <w:p w:rsidR="00612059" w:rsidRPr="00A1089E" w:rsidRDefault="00612059" w:rsidP="00612059">
      <w:pPr>
        <w:pStyle w:val="StylePara1HeadingsCSTimesNewRoman"/>
        <w:suppressLineNumbers/>
        <w:suppressAutoHyphens/>
        <w:kinsoku w:val="0"/>
        <w:overflowPunct w:val="0"/>
        <w:autoSpaceDE w:val="0"/>
        <w:autoSpaceDN w:val="0"/>
        <w:ind w:left="720"/>
        <w:rPr>
          <w:rFonts w:ascii="Times New Roman" w:hAnsi="Times New Roman"/>
          <w:kern w:val="22"/>
          <w:szCs w:val="22"/>
          <w:lang w:val="fr-FR"/>
        </w:rPr>
      </w:pPr>
    </w:p>
    <w:p w:rsidR="00612059" w:rsidRPr="00FB311A" w:rsidRDefault="00612059" w:rsidP="00612059">
      <w:pPr>
        <w:pStyle w:val="ListParagraph"/>
        <w:suppressLineNumbers/>
        <w:suppressAutoHyphens/>
        <w:kinsoku w:val="0"/>
        <w:overflowPunct w:val="0"/>
        <w:autoSpaceDE w:val="0"/>
        <w:autoSpaceDN w:val="0"/>
        <w:spacing w:before="120" w:after="120"/>
        <w:jc w:val="center"/>
        <w:rPr>
          <w:snapToGrid w:val="0"/>
          <w:kern w:val="22"/>
          <w:szCs w:val="22"/>
        </w:rPr>
      </w:pPr>
      <w:r w:rsidRPr="00207CAF">
        <w:rPr>
          <w:snapToGrid w:val="0"/>
          <w:kern w:val="22"/>
          <w:szCs w:val="22"/>
        </w:rPr>
        <w:t>__________</w:t>
      </w:r>
    </w:p>
    <w:p w:rsidR="00612059" w:rsidRPr="00FB311A" w:rsidRDefault="00612059" w:rsidP="00612059">
      <w:pPr>
        <w:pStyle w:val="Para1"/>
        <w:numPr>
          <w:ilvl w:val="0"/>
          <w:numId w:val="0"/>
        </w:numPr>
        <w:ind w:left="720"/>
      </w:pPr>
    </w:p>
    <w:p w:rsidR="00612059" w:rsidRPr="00FB311A" w:rsidRDefault="00612059" w:rsidP="00612059">
      <w:pPr>
        <w:ind w:left="720"/>
        <w:jc w:val="center"/>
      </w:pPr>
    </w:p>
    <w:p w:rsidR="00B27676" w:rsidRDefault="00B27676"/>
    <w:sectPr w:rsidR="00B27676" w:rsidSect="003E38C8">
      <w:headerReference w:type="even" r:id="rId11"/>
      <w:headerReference w:type="default" r:id="rId12"/>
      <w:pgSz w:w="12240" w:h="15840"/>
      <w:pgMar w:top="567" w:right="1389" w:bottom="1134" w:left="1389" w:header="46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82" w:rsidRDefault="00E91182" w:rsidP="00612059">
      <w:r>
        <w:separator/>
      </w:r>
    </w:p>
  </w:endnote>
  <w:endnote w:type="continuationSeparator" w:id="0">
    <w:p w:rsidR="00E91182" w:rsidRDefault="00E91182" w:rsidP="006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82" w:rsidRDefault="00E91182" w:rsidP="00612059">
      <w:r>
        <w:separator/>
      </w:r>
    </w:p>
  </w:footnote>
  <w:footnote w:type="continuationSeparator" w:id="0">
    <w:p w:rsidR="00E91182" w:rsidRDefault="00E91182" w:rsidP="00612059">
      <w:r>
        <w:continuationSeparator/>
      </w:r>
    </w:p>
  </w:footnote>
  <w:footnote w:id="1">
    <w:p w:rsidR="003E38C8" w:rsidRPr="00207CAF" w:rsidRDefault="003E38C8" w:rsidP="00E55E44">
      <w:pPr>
        <w:pStyle w:val="FootnoteText"/>
        <w:spacing w:after="0"/>
        <w:ind w:firstLine="0"/>
        <w:jc w:val="left"/>
        <w:rPr>
          <w:szCs w:val="18"/>
          <w:lang w:val="en-CA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</w:rPr>
        <w:t xml:space="preserve"> CBD/SBSTTA/22/INF/10.</w:t>
      </w:r>
    </w:p>
  </w:footnote>
  <w:footnote w:id="2">
    <w:p w:rsidR="006A7635" w:rsidRPr="00547709" w:rsidRDefault="006A7635" w:rsidP="00E55E44">
      <w:pPr>
        <w:pStyle w:val="FootnoteText"/>
        <w:kinsoku w:val="0"/>
        <w:overflowPunct w:val="0"/>
        <w:autoSpaceDE w:val="0"/>
        <w:autoSpaceDN w:val="0"/>
        <w:adjustRightInd w:val="0"/>
        <w:snapToGrid w:val="0"/>
        <w:spacing w:after="0"/>
        <w:ind w:firstLine="0"/>
        <w:jc w:val="left"/>
        <w:rPr>
          <w:szCs w:val="18"/>
        </w:rPr>
      </w:pPr>
      <w:r w:rsidRPr="00547709">
        <w:rPr>
          <w:rStyle w:val="FootnoteReference"/>
          <w:szCs w:val="18"/>
        </w:rPr>
        <w:footnoteRef/>
      </w:r>
      <w:r w:rsidRPr="00547709">
        <w:rPr>
          <w:szCs w:val="18"/>
        </w:rPr>
        <w:t xml:space="preserve"> CBD/SBSTTA/22/INF/5, CBD/SBSTTA/22/INF/23, CBD/SBSTTA/22/INF/26, CBD/SBSTTA/22/INF/30, CBD/SBSTTA/22/INF/31, CBD/SBSTTA/22/INF/32, CBD/SBSTTA/22/INF/34, CBD/SBSTTA/22/INF/35</w:t>
      </w:r>
    </w:p>
  </w:footnote>
  <w:footnote w:id="3">
    <w:p w:rsidR="003E38C8" w:rsidRPr="004F7C7F" w:rsidRDefault="003E38C8" w:rsidP="00E55E44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Pr="004F7C7F">
        <w:rPr>
          <w:szCs w:val="18"/>
          <w:lang w:val="fr-FR"/>
        </w:rPr>
        <w:t xml:space="preserve"> </w:t>
      </w:r>
      <w:r w:rsidRPr="004F7C7F">
        <w:rPr>
          <w:iCs/>
          <w:snapToGrid w:val="0"/>
          <w:kern w:val="22"/>
          <w:szCs w:val="18"/>
          <w:lang w:val="fr-FR"/>
        </w:rPr>
        <w:t>CBD/SBSTTA/22</w:t>
      </w:r>
      <w:r w:rsidR="004F7C7F">
        <w:rPr>
          <w:iCs/>
          <w:snapToGrid w:val="0"/>
          <w:kern w:val="22"/>
          <w:szCs w:val="18"/>
          <w:lang w:val="fr-FR"/>
        </w:rPr>
        <w:t>/5</w:t>
      </w:r>
      <w:r w:rsidRPr="004F7C7F">
        <w:rPr>
          <w:iCs/>
          <w:snapToGrid w:val="0"/>
          <w:kern w:val="22"/>
          <w:szCs w:val="18"/>
          <w:lang w:val="fr-FR"/>
        </w:rPr>
        <w:t>, annexe I.</w:t>
      </w:r>
    </w:p>
  </w:footnote>
  <w:footnote w:id="4">
    <w:p w:rsidR="00E56D3F" w:rsidRPr="00E56D3F" w:rsidRDefault="00E56D3F" w:rsidP="00E55E44">
      <w:pPr>
        <w:pStyle w:val="FootnoteText"/>
        <w:spacing w:after="0"/>
        <w:ind w:firstLine="0"/>
        <w:jc w:val="left"/>
        <w:rPr>
          <w:szCs w:val="18"/>
          <w:lang w:val="fr-CA"/>
        </w:rPr>
      </w:pPr>
      <w:r w:rsidRPr="00171E47">
        <w:rPr>
          <w:rStyle w:val="FootnoteReference"/>
          <w:szCs w:val="18"/>
        </w:rPr>
        <w:footnoteRef/>
      </w:r>
      <w:r w:rsidRPr="00E56D3F">
        <w:rPr>
          <w:szCs w:val="18"/>
          <w:lang w:val="fr-CA"/>
        </w:rPr>
        <w:t xml:space="preserve"> </w:t>
      </w:r>
      <w:r>
        <w:rPr>
          <w:szCs w:val="18"/>
          <w:lang w:val="fr-CA"/>
        </w:rPr>
        <w:t xml:space="preserve">Annexe à la décision </w:t>
      </w:r>
      <w:hyperlink r:id="rId1" w:history="1">
        <w:r w:rsidRPr="004F7C7F">
          <w:rPr>
            <w:rStyle w:val="Hyperlink"/>
            <w:szCs w:val="18"/>
            <w:lang w:val="fr-CA"/>
          </w:rPr>
          <w:t>X/2</w:t>
        </w:r>
      </w:hyperlink>
      <w:r w:rsidRPr="00E56D3F">
        <w:rPr>
          <w:szCs w:val="18"/>
          <w:lang w:val="fr-CA"/>
        </w:rPr>
        <w:t>.</w:t>
      </w:r>
    </w:p>
  </w:footnote>
  <w:footnote w:id="5">
    <w:p w:rsidR="006A7635" w:rsidRPr="006A7635" w:rsidRDefault="006A7635" w:rsidP="00E55E44">
      <w:pPr>
        <w:pStyle w:val="FootnoteText"/>
        <w:kinsoku w:val="0"/>
        <w:overflowPunct w:val="0"/>
        <w:autoSpaceDE w:val="0"/>
        <w:autoSpaceDN w:val="0"/>
        <w:adjustRightInd w:val="0"/>
        <w:snapToGrid w:val="0"/>
        <w:spacing w:after="0"/>
        <w:ind w:firstLine="0"/>
        <w:jc w:val="left"/>
        <w:rPr>
          <w:szCs w:val="18"/>
          <w:lang w:val="fr-CA"/>
        </w:rPr>
      </w:pPr>
      <w:r w:rsidRPr="00547709">
        <w:rPr>
          <w:rStyle w:val="FootnoteReference"/>
          <w:szCs w:val="18"/>
        </w:rPr>
        <w:footnoteRef/>
      </w:r>
      <w:r w:rsidRPr="006A7635">
        <w:rPr>
          <w:szCs w:val="18"/>
          <w:lang w:val="fr-CA"/>
        </w:rPr>
        <w:t xml:space="preserve"> </w:t>
      </w:r>
      <w:hyperlink r:id="rId2" w:history="1">
        <w:r w:rsidRPr="004F7C7F">
          <w:rPr>
            <w:rStyle w:val="Hyperlink"/>
            <w:szCs w:val="18"/>
            <w:lang w:val="fr-CA"/>
          </w:rPr>
          <w:t>CBD/SBI/2/1</w:t>
        </w:r>
      </w:hyperlink>
      <w:r w:rsidRPr="006A7635">
        <w:rPr>
          <w:szCs w:val="18"/>
          <w:lang w:val="fr-CA"/>
        </w:rPr>
        <w:t>.</w:t>
      </w:r>
    </w:p>
  </w:footnote>
  <w:footnote w:id="6">
    <w:p w:rsidR="003E38C8" w:rsidRPr="001724BB" w:rsidRDefault="003E38C8" w:rsidP="00810553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  <w:lang w:val="fr-FR"/>
        </w:rPr>
        <w:t xml:space="preserve"> Voir la résolution </w:t>
      </w:r>
      <w:hyperlink r:id="rId3" w:history="1">
        <w:r w:rsidRPr="004F7C7F">
          <w:rPr>
            <w:rStyle w:val="Hyperlink"/>
            <w:szCs w:val="18"/>
            <w:lang w:val="fr-FR"/>
          </w:rPr>
          <w:t>70/1</w:t>
        </w:r>
      </w:hyperlink>
      <w:r w:rsidRPr="001724BB">
        <w:rPr>
          <w:szCs w:val="18"/>
          <w:lang w:val="fr-FR"/>
        </w:rPr>
        <w:t xml:space="preserve"> de l’Assemblée générale intitulée </w:t>
      </w:r>
      <w:r>
        <w:rPr>
          <w:szCs w:val="18"/>
          <w:lang w:val="fr-FR"/>
        </w:rPr>
        <w:t>« </w:t>
      </w:r>
      <w:r w:rsidRPr="001724BB">
        <w:rPr>
          <w:szCs w:val="18"/>
          <w:lang w:val="fr-FR"/>
        </w:rPr>
        <w:t>Transform</w:t>
      </w:r>
      <w:r>
        <w:rPr>
          <w:szCs w:val="18"/>
          <w:lang w:val="fr-FR"/>
        </w:rPr>
        <w:t xml:space="preserve">er notre monde </w:t>
      </w:r>
      <w:r w:rsidRPr="001724BB">
        <w:rPr>
          <w:szCs w:val="18"/>
          <w:lang w:val="fr-FR"/>
        </w:rPr>
        <w:t xml:space="preserve">: </w:t>
      </w:r>
      <w:r>
        <w:rPr>
          <w:szCs w:val="18"/>
          <w:lang w:val="fr-FR"/>
        </w:rPr>
        <w:t>le Programme de développement durable à l’horizon 2030 »</w:t>
      </w:r>
      <w:r w:rsidRPr="001724BB">
        <w:rPr>
          <w:szCs w:val="18"/>
          <w:lang w:val="fr-FR"/>
        </w:rPr>
        <w:t>.</w:t>
      </w:r>
    </w:p>
  </w:footnote>
  <w:footnote w:id="7">
    <w:p w:rsidR="00F93FD6" w:rsidRPr="00F93FD6" w:rsidRDefault="00F93FD6" w:rsidP="00F93FD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fr-FR"/>
        </w:rPr>
      </w:pPr>
      <w:r w:rsidRPr="00B153F1">
        <w:rPr>
          <w:rStyle w:val="FootnoteReference"/>
          <w:szCs w:val="18"/>
        </w:rPr>
        <w:footnoteRef/>
      </w:r>
      <w:r>
        <w:rPr>
          <w:szCs w:val="18"/>
          <w:lang w:val="fr-FR"/>
        </w:rPr>
        <w:t xml:space="preserve"> Annexe à la dé</w:t>
      </w:r>
      <w:r w:rsidRPr="00F93FD6">
        <w:rPr>
          <w:szCs w:val="18"/>
          <w:lang w:val="fr-FR"/>
        </w:rPr>
        <w:t xml:space="preserve">cision </w:t>
      </w:r>
      <w:hyperlink r:id="rId4" w:history="1">
        <w:r w:rsidRPr="00F93FD6">
          <w:rPr>
            <w:rStyle w:val="Hyperlink"/>
            <w:szCs w:val="18"/>
            <w:lang w:val="fr-FR"/>
          </w:rPr>
          <w:t>X/2</w:t>
        </w:r>
      </w:hyperlink>
      <w:r w:rsidRPr="00F93FD6">
        <w:rPr>
          <w:szCs w:val="18"/>
          <w:lang w:val="fr-FR"/>
        </w:rPr>
        <w:t>.</w:t>
      </w:r>
    </w:p>
  </w:footnote>
  <w:footnote w:id="8">
    <w:p w:rsidR="00F93FD6" w:rsidRPr="00F93FD6" w:rsidRDefault="00F93FD6" w:rsidP="00F93FD6">
      <w:pPr>
        <w:pStyle w:val="FootnoteText"/>
        <w:kinsoku w:val="0"/>
        <w:overflowPunct w:val="0"/>
        <w:autoSpaceDE w:val="0"/>
        <w:autoSpaceDN w:val="0"/>
        <w:adjustRightInd w:val="0"/>
        <w:snapToGrid w:val="0"/>
        <w:ind w:firstLine="0"/>
        <w:jc w:val="left"/>
        <w:rPr>
          <w:szCs w:val="18"/>
          <w:lang w:val="fr-FR"/>
        </w:rPr>
      </w:pPr>
      <w:r w:rsidRPr="00B153F1">
        <w:rPr>
          <w:rStyle w:val="FootnoteReference"/>
          <w:szCs w:val="18"/>
        </w:rPr>
        <w:footnoteRef/>
      </w:r>
      <w:r w:rsidRPr="00F93FD6">
        <w:rPr>
          <w:szCs w:val="18"/>
          <w:lang w:val="fr-FR"/>
        </w:rPr>
        <w:t xml:space="preserve"> </w:t>
      </w:r>
      <w:r w:rsidRPr="001724BB">
        <w:rPr>
          <w:szCs w:val="18"/>
          <w:lang w:val="fr-FR"/>
        </w:rPr>
        <w:t xml:space="preserve">Voir la résolution </w:t>
      </w:r>
      <w:hyperlink r:id="rId5" w:history="1">
        <w:r w:rsidRPr="004F7C7F">
          <w:rPr>
            <w:rStyle w:val="Hyperlink"/>
            <w:szCs w:val="18"/>
            <w:lang w:val="fr-FR"/>
          </w:rPr>
          <w:t>70/1</w:t>
        </w:r>
      </w:hyperlink>
      <w:r w:rsidRPr="001724BB">
        <w:rPr>
          <w:szCs w:val="18"/>
          <w:lang w:val="fr-FR"/>
        </w:rPr>
        <w:t xml:space="preserve"> de l’Assemblée générale intitulée </w:t>
      </w:r>
      <w:r>
        <w:rPr>
          <w:szCs w:val="18"/>
          <w:lang w:val="fr-FR"/>
        </w:rPr>
        <w:t>« </w:t>
      </w:r>
      <w:r w:rsidRPr="001724BB">
        <w:rPr>
          <w:szCs w:val="18"/>
          <w:lang w:val="fr-FR"/>
        </w:rPr>
        <w:t>Transform</w:t>
      </w:r>
      <w:r>
        <w:rPr>
          <w:szCs w:val="18"/>
          <w:lang w:val="fr-FR"/>
        </w:rPr>
        <w:t xml:space="preserve">er notre monde </w:t>
      </w:r>
      <w:r w:rsidRPr="001724BB">
        <w:rPr>
          <w:szCs w:val="18"/>
          <w:lang w:val="fr-FR"/>
        </w:rPr>
        <w:t xml:space="preserve">: </w:t>
      </w:r>
      <w:r>
        <w:rPr>
          <w:szCs w:val="18"/>
          <w:lang w:val="fr-FR"/>
        </w:rPr>
        <w:t>le Programme de développement durable à l’horizon 2030 »</w:t>
      </w:r>
      <w:r w:rsidRPr="00F93FD6">
        <w:rPr>
          <w:szCs w:val="18"/>
          <w:lang w:val="fr-FR"/>
        </w:rPr>
        <w:t>.</w:t>
      </w:r>
    </w:p>
  </w:footnote>
  <w:footnote w:id="9">
    <w:p w:rsidR="003E38C8" w:rsidRPr="00E80656" w:rsidRDefault="003E38C8" w:rsidP="00810553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="00E80656" w:rsidRPr="00E80656">
        <w:rPr>
          <w:szCs w:val="18"/>
          <w:lang w:val="fr-FR"/>
        </w:rPr>
        <w:t xml:space="preserve"> Voir aussi </w:t>
      </w:r>
      <w:r w:rsidRPr="00E80656">
        <w:rPr>
          <w:iCs/>
          <w:snapToGrid w:val="0"/>
          <w:kern w:val="22"/>
          <w:szCs w:val="18"/>
          <w:lang w:val="fr-FR"/>
        </w:rPr>
        <w:t>CBD/SBSTTA/22/INF/10, INF/</w:t>
      </w:r>
      <w:r w:rsidRPr="00E80656">
        <w:rPr>
          <w:szCs w:val="18"/>
          <w:lang w:val="fr-FR"/>
        </w:rPr>
        <w:t>22, INF/23, INF/26, INF/30, INF/31, INF/32, INF/34 et INF/35.</w:t>
      </w:r>
    </w:p>
  </w:footnote>
  <w:footnote w:id="10">
    <w:p w:rsidR="003E38C8" w:rsidRPr="00BC3F56" w:rsidRDefault="003E38C8" w:rsidP="008131E8">
      <w:pPr>
        <w:pStyle w:val="FootnoteText"/>
        <w:ind w:firstLine="0"/>
        <w:jc w:val="left"/>
        <w:rPr>
          <w:szCs w:val="18"/>
          <w:lang w:val="fr-CA"/>
        </w:rPr>
      </w:pPr>
      <w:r w:rsidRPr="001724BB">
        <w:rPr>
          <w:rStyle w:val="FootnoteReference"/>
          <w:szCs w:val="18"/>
        </w:rPr>
        <w:footnoteRef/>
      </w:r>
      <w:r w:rsidRPr="00CB0BB2">
        <w:rPr>
          <w:szCs w:val="18"/>
          <w:lang w:val="fr-CA"/>
        </w:rPr>
        <w:t xml:space="preserve"> </w:t>
      </w:r>
      <w:r w:rsidRPr="00CB0BB2">
        <w:rPr>
          <w:iCs/>
          <w:snapToGrid w:val="0"/>
          <w:kern w:val="22"/>
          <w:szCs w:val="18"/>
          <w:lang w:val="fr-CA"/>
        </w:rPr>
        <w:t>CBD/</w:t>
      </w:r>
      <w:r w:rsidRPr="00BC3F56">
        <w:rPr>
          <w:iCs/>
          <w:snapToGrid w:val="0"/>
          <w:kern w:val="22"/>
          <w:szCs w:val="18"/>
          <w:lang w:val="fr-CA"/>
        </w:rPr>
        <w:t>SBSTTA/22, annex</w:t>
      </w:r>
      <w:r w:rsidR="00E80656" w:rsidRPr="00BC3F56">
        <w:rPr>
          <w:iCs/>
          <w:snapToGrid w:val="0"/>
          <w:kern w:val="22"/>
          <w:szCs w:val="18"/>
          <w:lang w:val="fr-CA"/>
        </w:rPr>
        <w:t>e</w:t>
      </w:r>
      <w:r w:rsidRPr="00BC3F56">
        <w:rPr>
          <w:iCs/>
          <w:snapToGrid w:val="0"/>
          <w:kern w:val="22"/>
          <w:szCs w:val="18"/>
          <w:lang w:val="fr-CA"/>
        </w:rPr>
        <w:t xml:space="preserve"> I.</w:t>
      </w:r>
    </w:p>
  </w:footnote>
  <w:footnote w:id="11">
    <w:p w:rsidR="003E38C8" w:rsidRPr="001724BB" w:rsidRDefault="003E38C8" w:rsidP="00DA6031">
      <w:pPr>
        <w:pStyle w:val="FootnoteText"/>
        <w:spacing w:after="0"/>
        <w:ind w:firstLine="0"/>
        <w:jc w:val="left"/>
        <w:rPr>
          <w:szCs w:val="18"/>
          <w:lang w:val="en-AU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  <w:lang w:val="en-AU"/>
        </w:rPr>
        <w:t xml:space="preserve"> </w:t>
      </w:r>
      <w:r w:rsidRPr="001724BB">
        <w:rPr>
          <w:iCs/>
          <w:snapToGrid w:val="0"/>
          <w:kern w:val="22"/>
          <w:szCs w:val="18"/>
          <w:lang w:val="en-AU"/>
        </w:rPr>
        <w:t>CBD/SBSTTA/22/INF/10.</w:t>
      </w:r>
    </w:p>
  </w:footnote>
  <w:footnote w:id="12">
    <w:p w:rsidR="003E38C8" w:rsidRPr="001724BB" w:rsidRDefault="003E38C8" w:rsidP="00DA6031">
      <w:pPr>
        <w:pStyle w:val="FootnoteText"/>
        <w:spacing w:after="0"/>
        <w:ind w:firstLine="0"/>
        <w:jc w:val="left"/>
        <w:rPr>
          <w:szCs w:val="18"/>
          <w:lang w:val="en-CA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</w:rPr>
        <w:t xml:space="preserve"> </w:t>
      </w:r>
      <w:r w:rsidRPr="001724BB">
        <w:rPr>
          <w:iCs/>
          <w:snapToGrid w:val="0"/>
          <w:kern w:val="22"/>
          <w:szCs w:val="18"/>
        </w:rPr>
        <w:t>CBD/SBSTTA/22, annex</w:t>
      </w:r>
      <w:r w:rsidR="00E80656">
        <w:rPr>
          <w:iCs/>
          <w:snapToGrid w:val="0"/>
          <w:kern w:val="22"/>
          <w:szCs w:val="18"/>
        </w:rPr>
        <w:t>e</w:t>
      </w:r>
      <w:r w:rsidRPr="001724BB">
        <w:rPr>
          <w:iCs/>
          <w:snapToGrid w:val="0"/>
          <w:kern w:val="22"/>
          <w:szCs w:val="18"/>
        </w:rPr>
        <w:t xml:space="preserve"> I.</w:t>
      </w:r>
    </w:p>
  </w:footnote>
  <w:footnote w:id="13">
    <w:p w:rsidR="003E38C8" w:rsidRPr="00207CAF" w:rsidRDefault="003E38C8" w:rsidP="00DA6031">
      <w:pPr>
        <w:pStyle w:val="FootnoteText"/>
        <w:spacing w:after="0"/>
        <w:ind w:firstLine="0"/>
        <w:jc w:val="left"/>
        <w:rPr>
          <w:szCs w:val="18"/>
          <w:lang w:val="en-CA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</w:rPr>
        <w:t xml:space="preserve"> </w:t>
      </w:r>
      <w:r w:rsidR="00E80656">
        <w:rPr>
          <w:szCs w:val="18"/>
        </w:rPr>
        <w:t>Voir le</w:t>
      </w:r>
      <w:r>
        <w:rPr>
          <w:szCs w:val="18"/>
        </w:rPr>
        <w:t xml:space="preserve"> </w:t>
      </w:r>
      <w:hyperlink r:id="rId6" w:tgtFrame="_blank" w:history="1">
        <w:r w:rsidR="000001DC">
          <w:rPr>
            <w:rStyle w:val="Hyperlink"/>
            <w:szCs w:val="18"/>
          </w:rPr>
          <w:t>Report of the global inception and</w:t>
        </w:r>
        <w:r>
          <w:rPr>
            <w:rStyle w:val="Hyperlink"/>
            <w:szCs w:val="18"/>
          </w:rPr>
          <w:t xml:space="preserve"> capaci</w:t>
        </w:r>
        <w:r w:rsidR="00390EBC">
          <w:rPr>
            <w:rStyle w:val="Hyperlink"/>
            <w:szCs w:val="18"/>
          </w:rPr>
          <w:t>ty-building meeting</w:t>
        </w:r>
        <w:r>
          <w:rPr>
            <w:rStyle w:val="Hyperlink"/>
            <w:szCs w:val="18"/>
          </w:rPr>
          <w:t xml:space="preserve"> on developing capacity for undertaki</w:t>
        </w:r>
        <w:r w:rsidR="00390EBC">
          <w:rPr>
            <w:rStyle w:val="Hyperlink"/>
            <w:szCs w:val="18"/>
          </w:rPr>
          <w:t>ng national ecosystem assessment</w:t>
        </w:r>
        <w:r>
          <w:rPr>
            <w:rStyle w:val="Hyperlink"/>
            <w:szCs w:val="18"/>
          </w:rPr>
          <w:t>s in IPBES</w:t>
        </w:r>
      </w:hyperlink>
      <w:r>
        <w:rPr>
          <w:szCs w:val="18"/>
        </w:rPr>
        <w:t xml:space="preserve"> et</w:t>
      </w:r>
      <w:r w:rsidR="000001DC">
        <w:rPr>
          <w:szCs w:val="18"/>
        </w:rPr>
        <w:t xml:space="preserve"> le </w:t>
      </w:r>
      <w:hyperlink r:id="rId7" w:tgtFrame="_blank" w:history="1">
        <w:r>
          <w:rPr>
            <w:rStyle w:val="Hyperlink"/>
            <w:color w:val="800080"/>
            <w:szCs w:val="18"/>
          </w:rPr>
          <w:t xml:space="preserve">Project on “supporting developing country capacity to address science-policy questions through IPBES via the UNDP managed </w:t>
        </w:r>
        <w:r w:rsidR="00390EBC">
          <w:rPr>
            <w:rStyle w:val="Hyperlink"/>
            <w:color w:val="800080"/>
            <w:szCs w:val="18"/>
          </w:rPr>
          <w:t>Biodiversity et Ecosystem Services</w:t>
        </w:r>
        <w:r>
          <w:rPr>
            <w:rStyle w:val="Hyperlink"/>
            <w:color w:val="800080"/>
            <w:szCs w:val="18"/>
          </w:rPr>
          <w:t xml:space="preserve"> Netwo</w:t>
        </w:r>
        <w:r w:rsidR="00390EBC">
          <w:rPr>
            <w:rStyle w:val="Hyperlink"/>
            <w:color w:val="800080"/>
            <w:szCs w:val="18"/>
          </w:rPr>
          <w:t>rk (BES-Net) and</w:t>
        </w:r>
        <w:r>
          <w:rPr>
            <w:rStyle w:val="Hyperlink"/>
            <w:color w:val="800080"/>
            <w:szCs w:val="18"/>
          </w:rPr>
          <w:t xml:space="preserve"> the UNEP-W</w:t>
        </w:r>
        <w:r w:rsidR="00390EBC">
          <w:rPr>
            <w:rStyle w:val="Hyperlink"/>
            <w:color w:val="800080"/>
            <w:szCs w:val="18"/>
          </w:rPr>
          <w:t>CMC hosted Sub-Global Assessment</w:t>
        </w:r>
        <w:r>
          <w:rPr>
            <w:rStyle w:val="Hyperlink"/>
            <w:color w:val="800080"/>
            <w:szCs w:val="18"/>
          </w:rPr>
          <w:t xml:space="preserve"> Network”</w:t>
        </w:r>
      </w:hyperlink>
      <w:r>
        <w:rPr>
          <w:szCs w:val="18"/>
        </w:rPr>
        <w:t>.</w:t>
      </w:r>
    </w:p>
  </w:footnote>
  <w:footnote w:id="14">
    <w:p w:rsidR="003E38C8" w:rsidRPr="001724BB" w:rsidRDefault="003E38C8" w:rsidP="00DA6031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Pr="001724BB">
        <w:rPr>
          <w:szCs w:val="18"/>
          <w:lang w:val="fr-FR"/>
        </w:rPr>
        <w:t xml:space="preserve"> </w:t>
      </w:r>
      <w:r>
        <w:rPr>
          <w:iCs/>
          <w:snapToGrid w:val="0"/>
          <w:kern w:val="22"/>
          <w:szCs w:val="18"/>
          <w:lang w:val="fr-FR"/>
        </w:rPr>
        <w:t>Décision</w:t>
      </w:r>
      <w:r w:rsidRPr="001724BB">
        <w:rPr>
          <w:iCs/>
          <w:snapToGrid w:val="0"/>
          <w:kern w:val="22"/>
          <w:szCs w:val="18"/>
          <w:lang w:val="fr-FR"/>
        </w:rPr>
        <w:t>s III/11, V/5 et VIII/23.</w:t>
      </w:r>
    </w:p>
  </w:footnote>
  <w:footnote w:id="15">
    <w:p w:rsidR="003E38C8" w:rsidRPr="00AD3F2C" w:rsidRDefault="003E38C8" w:rsidP="00DA6031">
      <w:pPr>
        <w:pStyle w:val="FootnoteText"/>
        <w:spacing w:after="0"/>
        <w:ind w:firstLine="0"/>
        <w:jc w:val="left"/>
        <w:rPr>
          <w:szCs w:val="18"/>
          <w:lang w:val="fr-CA"/>
        </w:rPr>
      </w:pPr>
      <w:r w:rsidRPr="001724BB">
        <w:rPr>
          <w:rStyle w:val="FootnoteReference"/>
          <w:szCs w:val="18"/>
        </w:rPr>
        <w:footnoteRef/>
      </w:r>
      <w:r w:rsidRPr="00AD3F2C">
        <w:rPr>
          <w:szCs w:val="18"/>
          <w:lang w:val="fr-CA"/>
        </w:rPr>
        <w:t xml:space="preserve"> CBD/SBSTTA/22/INF/23.</w:t>
      </w:r>
    </w:p>
  </w:footnote>
  <w:footnote w:id="16">
    <w:p w:rsidR="003E38C8" w:rsidRPr="00E80656" w:rsidRDefault="003E38C8" w:rsidP="00DA6031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Pr="00E80656">
        <w:rPr>
          <w:szCs w:val="18"/>
          <w:lang w:val="fr-FR"/>
        </w:rPr>
        <w:t xml:space="preserve"> </w:t>
      </w:r>
      <w:r w:rsidR="00E80656" w:rsidRPr="00E80656">
        <w:rPr>
          <w:szCs w:val="18"/>
          <w:lang w:val="fr-FR"/>
        </w:rPr>
        <w:t>Annexe à la d</w:t>
      </w:r>
      <w:r w:rsidRPr="00E80656">
        <w:rPr>
          <w:szCs w:val="18"/>
          <w:lang w:val="fr-FR"/>
        </w:rPr>
        <w:t>écision</w:t>
      </w:r>
      <w:r w:rsidR="00E80656" w:rsidRPr="00E80656">
        <w:rPr>
          <w:szCs w:val="18"/>
          <w:lang w:val="fr-FR"/>
        </w:rPr>
        <w:t xml:space="preserve"> XIII/5</w:t>
      </w:r>
      <w:r w:rsidRPr="00E80656">
        <w:rPr>
          <w:szCs w:val="18"/>
          <w:lang w:val="fr-FR"/>
        </w:rPr>
        <w:t>.</w:t>
      </w:r>
    </w:p>
  </w:footnote>
  <w:footnote w:id="17">
    <w:p w:rsidR="00A97976" w:rsidRPr="00A97976" w:rsidRDefault="00A97976" w:rsidP="00DA6031">
      <w:pPr>
        <w:pStyle w:val="FootnoteText"/>
        <w:kinsoku w:val="0"/>
        <w:overflowPunct w:val="0"/>
        <w:autoSpaceDE w:val="0"/>
        <w:autoSpaceDN w:val="0"/>
        <w:adjustRightInd w:val="0"/>
        <w:snapToGrid w:val="0"/>
        <w:spacing w:after="0"/>
        <w:ind w:firstLine="0"/>
        <w:jc w:val="left"/>
        <w:rPr>
          <w:szCs w:val="18"/>
          <w:lang w:val="fr-FR"/>
        </w:rPr>
      </w:pPr>
      <w:r w:rsidRPr="00547709">
        <w:rPr>
          <w:rStyle w:val="FootnoteReference"/>
          <w:szCs w:val="18"/>
        </w:rPr>
        <w:footnoteRef/>
      </w:r>
      <w:r w:rsidRPr="00A97976">
        <w:rPr>
          <w:szCs w:val="18"/>
          <w:lang w:val="fr-FR"/>
        </w:rPr>
        <w:t xml:space="preserve"> </w:t>
      </w:r>
      <w:hyperlink r:id="rId8" w:history="1">
        <w:r w:rsidR="00F37589">
          <w:rPr>
            <w:rStyle w:val="Hyperlink"/>
            <w:szCs w:val="18"/>
            <w:lang w:val="fr-FR"/>
          </w:rPr>
          <w:t>https://www.cbd.int/gbo/gbo4/publication/lbo-en.pdf</w:t>
        </w:r>
      </w:hyperlink>
    </w:p>
  </w:footnote>
  <w:footnote w:id="18">
    <w:p w:rsidR="00AD3F2C" w:rsidRPr="003E38C8" w:rsidRDefault="00AD3F2C" w:rsidP="00A30E52">
      <w:pPr>
        <w:pStyle w:val="FootnoteText"/>
        <w:spacing w:after="0"/>
        <w:ind w:firstLine="0"/>
        <w:jc w:val="left"/>
        <w:rPr>
          <w:szCs w:val="18"/>
          <w:lang w:val="fr-FR"/>
        </w:rPr>
      </w:pPr>
      <w:r w:rsidRPr="001724BB">
        <w:rPr>
          <w:rStyle w:val="FootnoteReference"/>
          <w:szCs w:val="18"/>
        </w:rPr>
        <w:footnoteRef/>
      </w:r>
      <w:r w:rsidRPr="003E38C8">
        <w:rPr>
          <w:szCs w:val="18"/>
          <w:lang w:val="fr-FR"/>
        </w:rPr>
        <w:t xml:space="preserve"> </w:t>
      </w:r>
      <w:r>
        <w:rPr>
          <w:iCs/>
          <w:snapToGrid w:val="0"/>
          <w:kern w:val="22"/>
          <w:szCs w:val="18"/>
          <w:lang w:val="fr-FR"/>
        </w:rPr>
        <w:t>Partie VI de la d</w:t>
      </w:r>
      <w:r w:rsidRPr="003E38C8">
        <w:rPr>
          <w:iCs/>
          <w:snapToGrid w:val="0"/>
          <w:kern w:val="22"/>
          <w:szCs w:val="18"/>
          <w:lang w:val="fr-FR"/>
        </w:rPr>
        <w:t>écision</w:t>
      </w:r>
      <w:r>
        <w:rPr>
          <w:iCs/>
          <w:snapToGrid w:val="0"/>
          <w:kern w:val="22"/>
          <w:szCs w:val="18"/>
          <w:lang w:val="fr-FR"/>
        </w:rPr>
        <w:t xml:space="preserve"> X/2</w:t>
      </w:r>
      <w:r w:rsidRPr="003E38C8">
        <w:rPr>
          <w:iCs/>
          <w:snapToGrid w:val="0"/>
          <w:kern w:val="22"/>
          <w:szCs w:val="18"/>
          <w:lang w:val="fr-FR"/>
        </w:rPr>
        <w:t>.</w:t>
      </w:r>
    </w:p>
  </w:footnote>
  <w:footnote w:id="19">
    <w:p w:rsidR="003E38C8" w:rsidRPr="006D37DD" w:rsidRDefault="003E38C8" w:rsidP="00A30E52">
      <w:pPr>
        <w:pStyle w:val="FootnoteText"/>
        <w:kinsoku w:val="0"/>
        <w:overflowPunct w:val="0"/>
        <w:autoSpaceDE w:val="0"/>
        <w:autoSpaceDN w:val="0"/>
        <w:spacing w:after="0"/>
        <w:ind w:firstLine="0"/>
        <w:jc w:val="left"/>
        <w:rPr>
          <w:snapToGrid w:val="0"/>
          <w:kern w:val="18"/>
          <w:szCs w:val="18"/>
          <w:lang w:val="fr-FR"/>
        </w:rPr>
      </w:pPr>
      <w:r w:rsidRPr="008E5BD0">
        <w:rPr>
          <w:rStyle w:val="FootnoteReference"/>
          <w:rFonts w:eastAsiaTheme="majorEastAsia"/>
          <w:snapToGrid w:val="0"/>
          <w:kern w:val="18"/>
          <w:szCs w:val="18"/>
        </w:rPr>
        <w:footnoteRef/>
      </w:r>
      <w:r w:rsidR="006D37DD" w:rsidRPr="006D37DD">
        <w:rPr>
          <w:snapToGrid w:val="0"/>
          <w:kern w:val="18"/>
          <w:szCs w:val="18"/>
          <w:lang w:val="fr-FR"/>
        </w:rPr>
        <w:t xml:space="preserve"> Les mesures </w:t>
      </w:r>
      <w:r w:rsidRPr="006D37DD">
        <w:rPr>
          <w:snapToGrid w:val="0"/>
          <w:kern w:val="18"/>
          <w:szCs w:val="18"/>
          <w:lang w:val="fr-FR"/>
        </w:rPr>
        <w:t>identifié</w:t>
      </w:r>
      <w:r w:rsidR="006D37DD">
        <w:rPr>
          <w:snapToGrid w:val="0"/>
          <w:kern w:val="18"/>
          <w:szCs w:val="18"/>
          <w:lang w:val="fr-FR"/>
        </w:rPr>
        <w:t xml:space="preserve">es ici devraient </w:t>
      </w:r>
      <w:r w:rsidR="00FC6A4C">
        <w:rPr>
          <w:snapToGrid w:val="0"/>
          <w:kern w:val="18"/>
          <w:szCs w:val="18"/>
          <w:lang w:val="fr-FR"/>
        </w:rPr>
        <w:t>être examin</w:t>
      </w:r>
      <w:r w:rsidR="006D37DD">
        <w:rPr>
          <w:snapToGrid w:val="0"/>
          <w:kern w:val="18"/>
          <w:szCs w:val="18"/>
          <w:lang w:val="fr-FR"/>
        </w:rPr>
        <w:t xml:space="preserve">ées au regard des orientations déjà élaborées par la </w:t>
      </w:r>
      <w:r w:rsidRPr="006D37DD">
        <w:rPr>
          <w:snapToGrid w:val="0"/>
          <w:kern w:val="18"/>
          <w:szCs w:val="18"/>
          <w:lang w:val="fr-FR"/>
        </w:rPr>
        <w:t xml:space="preserve">Conférence des Parties, y compris </w:t>
      </w:r>
      <w:r w:rsidR="006D37DD">
        <w:rPr>
          <w:snapToGrid w:val="0"/>
          <w:kern w:val="18"/>
          <w:szCs w:val="18"/>
          <w:lang w:val="fr-FR"/>
        </w:rPr>
        <w:t xml:space="preserve">la </w:t>
      </w:r>
      <w:r w:rsidRPr="006D37DD">
        <w:rPr>
          <w:snapToGrid w:val="0"/>
          <w:kern w:val="18"/>
          <w:szCs w:val="18"/>
          <w:lang w:val="fr-FR"/>
        </w:rPr>
        <w:t>décision</w:t>
      </w:r>
      <w:r w:rsidR="006D37DD">
        <w:rPr>
          <w:snapToGrid w:val="0"/>
          <w:kern w:val="18"/>
          <w:szCs w:val="18"/>
          <w:lang w:val="fr-FR"/>
        </w:rPr>
        <w:t xml:space="preserve"> X/2 sur le </w:t>
      </w:r>
      <w:r w:rsidR="00D94D3C" w:rsidRPr="00D94D3C">
        <w:rPr>
          <w:iCs/>
          <w:snapToGrid w:val="0"/>
          <w:kern w:val="22"/>
          <w:szCs w:val="22"/>
          <w:lang w:val="fr-FR"/>
        </w:rPr>
        <w:t>Plan stratégique pour la diversité biologique</w:t>
      </w:r>
      <w:r w:rsidR="00D94D3C">
        <w:rPr>
          <w:iCs/>
          <w:snapToGrid w:val="0"/>
          <w:kern w:val="22"/>
          <w:szCs w:val="22"/>
          <w:lang w:val="fr-FR"/>
        </w:rPr>
        <w:t xml:space="preserve"> </w:t>
      </w:r>
      <w:r w:rsidR="00F93FD6">
        <w:rPr>
          <w:iCs/>
          <w:snapToGrid w:val="0"/>
          <w:kern w:val="22"/>
          <w:szCs w:val="22"/>
          <w:lang w:val="fr-FR"/>
        </w:rPr>
        <w:t xml:space="preserve">2011-2020 </w:t>
      </w:r>
      <w:r w:rsidRPr="006D37DD">
        <w:rPr>
          <w:snapToGrid w:val="0"/>
          <w:kern w:val="18"/>
          <w:szCs w:val="18"/>
          <w:lang w:val="fr-FR"/>
        </w:rPr>
        <w:t xml:space="preserve">et </w:t>
      </w:r>
      <w:r w:rsidR="006D37DD">
        <w:rPr>
          <w:snapToGrid w:val="0"/>
          <w:kern w:val="18"/>
          <w:szCs w:val="18"/>
          <w:lang w:val="fr-FR"/>
        </w:rPr>
        <w:t>son fondement technique</w:t>
      </w:r>
      <w:r w:rsidRPr="006D37DD">
        <w:rPr>
          <w:snapToGrid w:val="0"/>
          <w:kern w:val="18"/>
          <w:szCs w:val="18"/>
          <w:lang w:val="fr-FR"/>
        </w:rPr>
        <w:t xml:space="preserve"> (UNEP/CBD/COP/10/27/Add.1), ainsi que</w:t>
      </w:r>
      <w:r w:rsidR="006D37DD">
        <w:rPr>
          <w:snapToGrid w:val="0"/>
          <w:kern w:val="18"/>
          <w:szCs w:val="18"/>
          <w:lang w:val="fr-FR"/>
        </w:rPr>
        <w:t xml:space="preserve"> les besoins de mise en œuvre </w:t>
      </w:r>
      <w:r w:rsidRPr="006D37DD">
        <w:rPr>
          <w:snapToGrid w:val="0"/>
          <w:kern w:val="18"/>
          <w:szCs w:val="18"/>
          <w:lang w:val="fr-FR"/>
        </w:rPr>
        <w:t>identifié</w:t>
      </w:r>
      <w:r w:rsidR="006D37DD">
        <w:rPr>
          <w:snapToGrid w:val="0"/>
          <w:kern w:val="18"/>
          <w:szCs w:val="18"/>
          <w:lang w:val="fr-FR"/>
        </w:rPr>
        <w:t>s par la</w:t>
      </w:r>
      <w:r w:rsidRPr="006D37DD">
        <w:rPr>
          <w:snapToGrid w:val="0"/>
          <w:kern w:val="18"/>
          <w:szCs w:val="18"/>
          <w:lang w:val="fr-FR"/>
        </w:rPr>
        <w:t xml:space="preserve"> Conférence des</w:t>
      </w:r>
      <w:r w:rsidR="006D37DD">
        <w:rPr>
          <w:snapToGrid w:val="0"/>
          <w:kern w:val="18"/>
          <w:szCs w:val="18"/>
          <w:lang w:val="fr-FR"/>
        </w:rPr>
        <w:t xml:space="preserve"> Parties dans la</w:t>
      </w:r>
      <w:r w:rsidRPr="006D37DD">
        <w:rPr>
          <w:snapToGrid w:val="0"/>
          <w:kern w:val="18"/>
          <w:szCs w:val="18"/>
          <w:lang w:val="fr-FR"/>
        </w:rPr>
        <w:t xml:space="preserve"> décision XII/1.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fr-FR"/>
      </w:rPr>
      <w:alias w:val="Subject"/>
      <w:tag w:val=""/>
      <w:id w:val="-1885015078"/>
      <w:placeholder>
        <w:docPart w:val="67DC0C184A3C41E28BADD1424841DDC1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3E38C8" w:rsidRPr="004F7C7F" w:rsidRDefault="004F7C7F" w:rsidP="003E38C8">
        <w:pPr>
          <w:pStyle w:val="Header"/>
          <w:rPr>
            <w:lang w:val="fr-FR"/>
          </w:rPr>
        </w:pPr>
        <w:r>
          <w:rPr>
            <w:lang w:val="fr-FR"/>
          </w:rPr>
          <w:t>CBD/SBSTTA/REC/22/4</w:t>
        </w:r>
      </w:p>
    </w:sdtContent>
  </w:sdt>
  <w:p w:rsidR="003E38C8" w:rsidRPr="00000614" w:rsidRDefault="003E38C8" w:rsidP="003E38C8">
    <w:pPr>
      <w:pStyle w:val="Header"/>
      <w:rPr>
        <w:lang w:val="fr-FR"/>
      </w:rPr>
    </w:pPr>
    <w:r w:rsidRPr="00000614">
      <w:rPr>
        <w:lang w:val="fr-FR"/>
      </w:rPr>
      <w:t xml:space="preserve">Page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>
      <w:rPr>
        <w:noProof/>
        <w:lang w:val="fr-FR"/>
      </w:rPr>
      <w:t>4</w:t>
    </w:r>
    <w:r>
      <w:rPr>
        <w:noProof/>
      </w:rPr>
      <w:fldChar w:fldCharType="end"/>
    </w:r>
  </w:p>
  <w:p w:rsidR="003E38C8" w:rsidRPr="00000614" w:rsidRDefault="003E38C8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C8" w:rsidRPr="005E1A2C" w:rsidRDefault="00924264" w:rsidP="00924264">
    <w:pPr>
      <w:pStyle w:val="Header"/>
      <w:jc w:val="right"/>
      <w:rPr>
        <w:lang w:val="fr-CA"/>
      </w:rPr>
    </w:pPr>
    <w:r>
      <w:rPr>
        <w:lang w:val="fr-FR"/>
      </w:rPr>
      <w:t>CBD/SBSTTA/</w:t>
    </w:r>
    <w:r w:rsidR="004F7C7F">
      <w:rPr>
        <w:lang w:val="fr-FR"/>
      </w:rPr>
      <w:t>REC/22</w:t>
    </w:r>
    <w:r w:rsidR="00FC3181">
      <w:rPr>
        <w:lang w:val="fr-FR"/>
      </w:rPr>
      <w:t>/4</w:t>
    </w:r>
  </w:p>
  <w:p w:rsidR="003E38C8" w:rsidRPr="00000614" w:rsidRDefault="003E38C8" w:rsidP="003E38C8">
    <w:pPr>
      <w:pStyle w:val="Header"/>
      <w:jc w:val="right"/>
      <w:rPr>
        <w:lang w:val="fr-FR"/>
      </w:rPr>
    </w:pPr>
    <w:r w:rsidRPr="00000614">
      <w:rPr>
        <w:lang w:val="fr-FR"/>
      </w:rPr>
      <w:t xml:space="preserve">Page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 w:rsidR="00C61751">
      <w:rPr>
        <w:noProof/>
        <w:lang w:val="fr-FR"/>
      </w:rPr>
      <w:t>4</w:t>
    </w:r>
    <w:r>
      <w:rPr>
        <w:noProof/>
      </w:rPr>
      <w:fldChar w:fldCharType="end"/>
    </w:r>
  </w:p>
  <w:p w:rsidR="003E38C8" w:rsidRPr="00000614" w:rsidRDefault="003E38C8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01419"/>
    <w:multiLevelType w:val="hybridMultilevel"/>
    <w:tmpl w:val="0B983F76"/>
    <w:lvl w:ilvl="0" w:tplc="0C0C000F">
      <w:start w:val="1"/>
      <w:numFmt w:val="decimal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8064506"/>
    <w:multiLevelType w:val="hybridMultilevel"/>
    <w:tmpl w:val="C22EFBAC"/>
    <w:lvl w:ilvl="0" w:tplc="4718D85C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40" w:hanging="360"/>
      </w:pPr>
    </w:lvl>
    <w:lvl w:ilvl="2" w:tplc="0C0C001B" w:tentative="1">
      <w:start w:val="1"/>
      <w:numFmt w:val="lowerRoman"/>
      <w:lvlText w:val="%3."/>
      <w:lvlJc w:val="right"/>
      <w:pPr>
        <w:ind w:left="3960" w:hanging="180"/>
      </w:pPr>
    </w:lvl>
    <w:lvl w:ilvl="3" w:tplc="0C0C000F" w:tentative="1">
      <w:start w:val="1"/>
      <w:numFmt w:val="decimal"/>
      <w:lvlText w:val="%4."/>
      <w:lvlJc w:val="left"/>
      <w:pPr>
        <w:ind w:left="4680" w:hanging="360"/>
      </w:pPr>
    </w:lvl>
    <w:lvl w:ilvl="4" w:tplc="0C0C0019" w:tentative="1">
      <w:start w:val="1"/>
      <w:numFmt w:val="lowerLetter"/>
      <w:lvlText w:val="%5."/>
      <w:lvlJc w:val="left"/>
      <w:pPr>
        <w:ind w:left="5400" w:hanging="360"/>
      </w:pPr>
    </w:lvl>
    <w:lvl w:ilvl="5" w:tplc="0C0C001B" w:tentative="1">
      <w:start w:val="1"/>
      <w:numFmt w:val="lowerRoman"/>
      <w:lvlText w:val="%6."/>
      <w:lvlJc w:val="right"/>
      <w:pPr>
        <w:ind w:left="6120" w:hanging="180"/>
      </w:pPr>
    </w:lvl>
    <w:lvl w:ilvl="6" w:tplc="0C0C000F" w:tentative="1">
      <w:start w:val="1"/>
      <w:numFmt w:val="decimal"/>
      <w:lvlText w:val="%7."/>
      <w:lvlJc w:val="left"/>
      <w:pPr>
        <w:ind w:left="6840" w:hanging="360"/>
      </w:pPr>
    </w:lvl>
    <w:lvl w:ilvl="7" w:tplc="0C0C0019" w:tentative="1">
      <w:start w:val="1"/>
      <w:numFmt w:val="lowerLetter"/>
      <w:lvlText w:val="%8."/>
      <w:lvlJc w:val="left"/>
      <w:pPr>
        <w:ind w:left="7560" w:hanging="360"/>
      </w:pPr>
    </w:lvl>
    <w:lvl w:ilvl="8" w:tplc="0C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E990773"/>
    <w:multiLevelType w:val="hybridMultilevel"/>
    <w:tmpl w:val="BAC6DA7C"/>
    <w:lvl w:ilvl="0" w:tplc="62B066F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5E12"/>
    <w:multiLevelType w:val="hybridMultilevel"/>
    <w:tmpl w:val="60BEDA8E"/>
    <w:lvl w:ilvl="0" w:tplc="4FD4035C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40" w:hanging="360"/>
      </w:pPr>
    </w:lvl>
    <w:lvl w:ilvl="2" w:tplc="0C0C001B" w:tentative="1">
      <w:start w:val="1"/>
      <w:numFmt w:val="lowerRoman"/>
      <w:lvlText w:val="%3."/>
      <w:lvlJc w:val="right"/>
      <w:pPr>
        <w:ind w:left="3960" w:hanging="180"/>
      </w:pPr>
    </w:lvl>
    <w:lvl w:ilvl="3" w:tplc="0C0C000F" w:tentative="1">
      <w:start w:val="1"/>
      <w:numFmt w:val="decimal"/>
      <w:lvlText w:val="%4."/>
      <w:lvlJc w:val="left"/>
      <w:pPr>
        <w:ind w:left="4680" w:hanging="360"/>
      </w:pPr>
    </w:lvl>
    <w:lvl w:ilvl="4" w:tplc="0C0C0019" w:tentative="1">
      <w:start w:val="1"/>
      <w:numFmt w:val="lowerLetter"/>
      <w:lvlText w:val="%5."/>
      <w:lvlJc w:val="left"/>
      <w:pPr>
        <w:ind w:left="5400" w:hanging="360"/>
      </w:pPr>
    </w:lvl>
    <w:lvl w:ilvl="5" w:tplc="0C0C001B" w:tentative="1">
      <w:start w:val="1"/>
      <w:numFmt w:val="lowerRoman"/>
      <w:lvlText w:val="%6."/>
      <w:lvlJc w:val="right"/>
      <w:pPr>
        <w:ind w:left="6120" w:hanging="180"/>
      </w:pPr>
    </w:lvl>
    <w:lvl w:ilvl="6" w:tplc="0C0C000F" w:tentative="1">
      <w:start w:val="1"/>
      <w:numFmt w:val="decimal"/>
      <w:lvlText w:val="%7."/>
      <w:lvlJc w:val="left"/>
      <w:pPr>
        <w:ind w:left="6840" w:hanging="360"/>
      </w:pPr>
    </w:lvl>
    <w:lvl w:ilvl="7" w:tplc="0C0C0019" w:tentative="1">
      <w:start w:val="1"/>
      <w:numFmt w:val="lowerLetter"/>
      <w:lvlText w:val="%8."/>
      <w:lvlJc w:val="left"/>
      <w:pPr>
        <w:ind w:left="7560" w:hanging="360"/>
      </w:pPr>
    </w:lvl>
    <w:lvl w:ilvl="8" w:tplc="0C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3C17B22"/>
    <w:multiLevelType w:val="hybridMultilevel"/>
    <w:tmpl w:val="4C84F7B8"/>
    <w:lvl w:ilvl="0" w:tplc="5BBCC5CA">
      <w:start w:val="8"/>
      <w:numFmt w:val="decimal"/>
      <w:lvlText w:val="%1."/>
      <w:lvlJc w:val="left"/>
      <w:pPr>
        <w:ind w:left="2160" w:hanging="360"/>
      </w:pPr>
      <w:rPr>
        <w:rFonts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59"/>
    <w:rsid w:val="000001DC"/>
    <w:rsid w:val="000209DA"/>
    <w:rsid w:val="00074959"/>
    <w:rsid w:val="000821EF"/>
    <w:rsid w:val="000B7D67"/>
    <w:rsid w:val="000C08AA"/>
    <w:rsid w:val="000C21B4"/>
    <w:rsid w:val="000F2E6B"/>
    <w:rsid w:val="000F4C87"/>
    <w:rsid w:val="001071F1"/>
    <w:rsid w:val="00120E55"/>
    <w:rsid w:val="001308A9"/>
    <w:rsid w:val="0013577A"/>
    <w:rsid w:val="00152698"/>
    <w:rsid w:val="00167969"/>
    <w:rsid w:val="00182A60"/>
    <w:rsid w:val="00185349"/>
    <w:rsid w:val="00200CF6"/>
    <w:rsid w:val="0020608F"/>
    <w:rsid w:val="00251ED4"/>
    <w:rsid w:val="00285912"/>
    <w:rsid w:val="00294360"/>
    <w:rsid w:val="002B4C8D"/>
    <w:rsid w:val="00314AC1"/>
    <w:rsid w:val="00390EBC"/>
    <w:rsid w:val="003E055D"/>
    <w:rsid w:val="003E38C8"/>
    <w:rsid w:val="0042076E"/>
    <w:rsid w:val="004345A4"/>
    <w:rsid w:val="00442E7B"/>
    <w:rsid w:val="004B5883"/>
    <w:rsid w:val="004F6BEA"/>
    <w:rsid w:val="004F7C7F"/>
    <w:rsid w:val="00530E3E"/>
    <w:rsid w:val="0056544C"/>
    <w:rsid w:val="005722E3"/>
    <w:rsid w:val="005D6592"/>
    <w:rsid w:val="005E1A2C"/>
    <w:rsid w:val="00612059"/>
    <w:rsid w:val="00624575"/>
    <w:rsid w:val="00634C02"/>
    <w:rsid w:val="006A3326"/>
    <w:rsid w:val="006A3E21"/>
    <w:rsid w:val="006A7635"/>
    <w:rsid w:val="006C7690"/>
    <w:rsid w:val="006D37DD"/>
    <w:rsid w:val="006F5EC5"/>
    <w:rsid w:val="007011A6"/>
    <w:rsid w:val="00713B61"/>
    <w:rsid w:val="00723BB0"/>
    <w:rsid w:val="007D5798"/>
    <w:rsid w:val="008014A3"/>
    <w:rsid w:val="00810553"/>
    <w:rsid w:val="008131E8"/>
    <w:rsid w:val="0082172B"/>
    <w:rsid w:val="00823CB0"/>
    <w:rsid w:val="0084025A"/>
    <w:rsid w:val="00876DF3"/>
    <w:rsid w:val="0088260A"/>
    <w:rsid w:val="00892E2E"/>
    <w:rsid w:val="008E4503"/>
    <w:rsid w:val="00924264"/>
    <w:rsid w:val="009260E9"/>
    <w:rsid w:val="00935E02"/>
    <w:rsid w:val="009577BD"/>
    <w:rsid w:val="0097338F"/>
    <w:rsid w:val="00987F6D"/>
    <w:rsid w:val="009A291F"/>
    <w:rsid w:val="009B166A"/>
    <w:rsid w:val="009C6E8F"/>
    <w:rsid w:val="00A1089E"/>
    <w:rsid w:val="00A30E52"/>
    <w:rsid w:val="00A45901"/>
    <w:rsid w:val="00A97976"/>
    <w:rsid w:val="00AA2797"/>
    <w:rsid w:val="00AC39CD"/>
    <w:rsid w:val="00AD3F2C"/>
    <w:rsid w:val="00AD4061"/>
    <w:rsid w:val="00B27676"/>
    <w:rsid w:val="00B604CE"/>
    <w:rsid w:val="00B6467C"/>
    <w:rsid w:val="00BA20DA"/>
    <w:rsid w:val="00BC3F56"/>
    <w:rsid w:val="00C001FC"/>
    <w:rsid w:val="00C0167D"/>
    <w:rsid w:val="00C075B8"/>
    <w:rsid w:val="00C61751"/>
    <w:rsid w:val="00C95129"/>
    <w:rsid w:val="00CB0BB2"/>
    <w:rsid w:val="00CB6B0E"/>
    <w:rsid w:val="00CD12A2"/>
    <w:rsid w:val="00D11217"/>
    <w:rsid w:val="00D1416A"/>
    <w:rsid w:val="00D92B50"/>
    <w:rsid w:val="00D94D3C"/>
    <w:rsid w:val="00DA6031"/>
    <w:rsid w:val="00DC1095"/>
    <w:rsid w:val="00DD7A94"/>
    <w:rsid w:val="00DF4B4A"/>
    <w:rsid w:val="00E37621"/>
    <w:rsid w:val="00E53090"/>
    <w:rsid w:val="00E542BA"/>
    <w:rsid w:val="00E55E44"/>
    <w:rsid w:val="00E56D3F"/>
    <w:rsid w:val="00E80656"/>
    <w:rsid w:val="00E8492E"/>
    <w:rsid w:val="00E86436"/>
    <w:rsid w:val="00E91182"/>
    <w:rsid w:val="00E94EC2"/>
    <w:rsid w:val="00EB02E0"/>
    <w:rsid w:val="00EF5BA3"/>
    <w:rsid w:val="00F3475B"/>
    <w:rsid w:val="00F37589"/>
    <w:rsid w:val="00F50576"/>
    <w:rsid w:val="00F93FD6"/>
    <w:rsid w:val="00FC3181"/>
    <w:rsid w:val="00FC6A4C"/>
    <w:rsid w:val="00FD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27AE7-E270-4935-9010-B15E4C7E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5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2059"/>
    <w:rPr>
      <w:color w:val="808080"/>
    </w:rPr>
  </w:style>
  <w:style w:type="paragraph" w:styleId="Header">
    <w:name w:val="header"/>
    <w:basedOn w:val="Normal"/>
    <w:link w:val="HeaderChar"/>
    <w:rsid w:val="006120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12059"/>
    <w:rPr>
      <w:rFonts w:ascii="Times New Roman" w:eastAsia="Times New Roman" w:hAnsi="Times New Roman" w:cs="Times New Roman"/>
      <w:szCs w:val="24"/>
      <w:lang w:val="en-GB"/>
    </w:rPr>
  </w:style>
  <w:style w:type="paragraph" w:customStyle="1" w:styleId="meetingname">
    <w:name w:val="meeting name"/>
    <w:basedOn w:val="Normal"/>
    <w:qFormat/>
    <w:rsid w:val="00612059"/>
    <w:pPr>
      <w:ind w:left="142" w:right="4218" w:hanging="142"/>
    </w:pPr>
    <w:rPr>
      <w:caps/>
      <w:szCs w:val="22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qFormat/>
    <w:rsid w:val="00612059"/>
    <w:rPr>
      <w:sz w:val="22"/>
      <w:u w:val="none"/>
      <w:vertAlign w:val="superscript"/>
    </w:rPr>
  </w:style>
  <w:style w:type="paragraph" w:styleId="FootnoteText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,fn3,fn"/>
    <w:basedOn w:val="Normal"/>
    <w:link w:val="FootnoteTextChar"/>
    <w:qFormat/>
    <w:rsid w:val="00612059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aliases w:val="Geneva 9 Char,Font: Geneva 9 Char,Boston 10 Char,f Char,ft Char1,Fotnotstext Char Char,ft Char Char,single space Char,footnote text Char,FOOTNOTES Char,ADB Char,single space1 Char,footnote text1 Char,FOOTNOTES1 Char,fn1 Char,ADB1 Char"/>
    <w:basedOn w:val="DefaultParagraphFont"/>
    <w:link w:val="FootnoteText"/>
    <w:rsid w:val="00612059"/>
    <w:rPr>
      <w:rFonts w:ascii="Times New Roman" w:eastAsia="Times New Roman" w:hAnsi="Times New Roman" w:cs="Times New Roman"/>
      <w:sz w:val="18"/>
      <w:szCs w:val="24"/>
      <w:lang w:val="en-GB"/>
    </w:rPr>
  </w:style>
  <w:style w:type="paragraph" w:customStyle="1" w:styleId="HEADING">
    <w:name w:val="HEADING"/>
    <w:basedOn w:val="Normal"/>
    <w:rsid w:val="00612059"/>
    <w:pPr>
      <w:keepNext/>
      <w:spacing w:before="240" w:after="120"/>
      <w:jc w:val="center"/>
    </w:pPr>
    <w:rPr>
      <w:b/>
      <w:bCs/>
      <w:caps/>
    </w:rPr>
  </w:style>
  <w:style w:type="paragraph" w:customStyle="1" w:styleId="Para1">
    <w:name w:val="Para1"/>
    <w:basedOn w:val="Normal"/>
    <w:link w:val="Para1Char"/>
    <w:rsid w:val="00612059"/>
    <w:pPr>
      <w:numPr>
        <w:numId w:val="1"/>
      </w:numPr>
      <w:tabs>
        <w:tab w:val="clear" w:pos="360"/>
      </w:tabs>
      <w:spacing w:before="120" w:after="120"/>
    </w:pPr>
    <w:rPr>
      <w:snapToGrid w:val="0"/>
      <w:szCs w:val="18"/>
    </w:rPr>
  </w:style>
  <w:style w:type="character" w:styleId="Hyperlink">
    <w:name w:val="Hyperlink"/>
    <w:uiPriority w:val="99"/>
    <w:rsid w:val="00612059"/>
    <w:rPr>
      <w:color w:val="0000FF"/>
      <w:sz w:val="18"/>
      <w:u w:val="single"/>
    </w:rPr>
  </w:style>
  <w:style w:type="character" w:customStyle="1" w:styleId="Para1Char">
    <w:name w:val="Para1 Char"/>
    <w:link w:val="Para1"/>
    <w:locked/>
    <w:rsid w:val="00612059"/>
    <w:rPr>
      <w:rFonts w:ascii="Times New Roman" w:eastAsia="Times New Roman" w:hAnsi="Times New Roman" w:cs="Times New Roman"/>
      <w:snapToGrid w:val="0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12059"/>
    <w:pPr>
      <w:ind w:left="720"/>
      <w:contextualSpacing/>
    </w:pPr>
  </w:style>
  <w:style w:type="paragraph" w:customStyle="1" w:styleId="StylePara1HeadingsCSTimesNewRoman">
    <w:name w:val="Style Para1 + +Headings CS (Times New Roman)"/>
    <w:basedOn w:val="Para1"/>
    <w:rsid w:val="00612059"/>
    <w:pPr>
      <w:numPr>
        <w:numId w:val="0"/>
      </w:numPr>
    </w:pPr>
    <w:rPr>
      <w:rFonts w:asciiTheme="majorBidi" w:hAnsi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E8065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24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64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BB2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76DF3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d.int/gbo/gbo4/publication/lbo-en.pdf" TargetMode="External"/><Relationship Id="rId3" Type="http://schemas.openxmlformats.org/officeDocument/2006/relationships/hyperlink" Target="https://undocs.org/A/RES/70/1" TargetMode="External"/><Relationship Id="rId7" Type="http://schemas.openxmlformats.org/officeDocument/2006/relationships/hyperlink" Target="https://email.cbd.int/owa/redir.aspx?C=ltFWbWIO20fcm6Zng2rI2tbIlgXyZNP14doLjO70u_Sizo3qOOHVCA..&amp;URL=https%3a%2f%2fwww.international-climate-initiative.com%2fen%2fnc%2fdetails%2f%3fprojectid%3d2803%26iki_lang%3den" TargetMode="External"/><Relationship Id="rId2" Type="http://schemas.openxmlformats.org/officeDocument/2006/relationships/hyperlink" Target="https://www.cbd.int/doc/c/c418/4b06/65b26745a1c1a1793cc5ea40/sbi-02-01-fr.pdf" TargetMode="External"/><Relationship Id="rId1" Type="http://schemas.openxmlformats.org/officeDocument/2006/relationships/hyperlink" Target="https://www.cbd.int/doc/decisions/cop-10/cop-10-dec-02-fr.pdf" TargetMode="External"/><Relationship Id="rId6" Type="http://schemas.openxmlformats.org/officeDocument/2006/relationships/hyperlink" Target="https://email.cbd.int/owa/redir.aspx?C=vqhiKZYEHH2nRYactZiFfwAP13sjRWLBLEPC5s0NWLKizo3qOOHVCA..&amp;URL=http%3a%2f%2fwww.besnet.world%2fsites%2fdefault%2ffiles%2fWorkshopReport_July2017.pdf" TargetMode="External"/><Relationship Id="rId5" Type="http://schemas.openxmlformats.org/officeDocument/2006/relationships/hyperlink" Target="https://undocs.org/A/RES/70/1" TargetMode="External"/><Relationship Id="rId4" Type="http://schemas.openxmlformats.org/officeDocument/2006/relationships/hyperlink" Target="https://www.cbd.int/doc/decisions/cop-10/cop-10-dec-02-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DC0C184A3C41E28BADD1424841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CBCB0-51B4-4D10-83E4-0AD30C3DF2B0}"/>
      </w:docPartPr>
      <w:docPartBody>
        <w:p w:rsidR="00AD7EB0" w:rsidRDefault="00AD7EB0" w:rsidP="00AD7EB0">
          <w:pPr>
            <w:pStyle w:val="67DC0C184A3C41E28BADD1424841DD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9BD053202A476C926994024DEF8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BEA07-33A9-4B41-A35D-C4C3F60F90A1}"/>
      </w:docPartPr>
      <w:docPartBody>
        <w:p w:rsidR="00F15BC5" w:rsidRDefault="00214133" w:rsidP="00214133">
          <w:pPr>
            <w:pStyle w:val="FA9BD053202A476C926994024DEF8634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7682D4325DB444C7B61F7A9F2EEE0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2C97B1-AA9C-44EA-8935-511B06AE0D95}"/>
      </w:docPartPr>
      <w:docPartBody>
        <w:p w:rsidR="00F15BC5" w:rsidRDefault="00214133" w:rsidP="00214133">
          <w:pPr>
            <w:pStyle w:val="7682D4325DB444C7B61F7A9F2EEE0821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B0"/>
    <w:rsid w:val="00027FBF"/>
    <w:rsid w:val="00214133"/>
    <w:rsid w:val="00571F46"/>
    <w:rsid w:val="005D602B"/>
    <w:rsid w:val="0092406D"/>
    <w:rsid w:val="00AD7EB0"/>
    <w:rsid w:val="00BC31E6"/>
    <w:rsid w:val="00D94E5C"/>
    <w:rsid w:val="00E30E77"/>
    <w:rsid w:val="00E6469C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14133"/>
    <w:rPr>
      <w:color w:val="808080"/>
    </w:rPr>
  </w:style>
  <w:style w:type="paragraph" w:customStyle="1" w:styleId="AD022561C6F8438C8E5484B231B7362F">
    <w:name w:val="AD022561C6F8438C8E5484B231B7362F"/>
    <w:rsid w:val="00AD7EB0"/>
  </w:style>
  <w:style w:type="paragraph" w:customStyle="1" w:styleId="67DC0C184A3C41E28BADD1424841DDC1">
    <w:name w:val="67DC0C184A3C41E28BADD1424841DDC1"/>
    <w:rsid w:val="00AD7EB0"/>
  </w:style>
  <w:style w:type="paragraph" w:customStyle="1" w:styleId="88D9F4D2D8C6491B89BD98D70DB8C818">
    <w:name w:val="88D9F4D2D8C6491B89BD98D70DB8C818"/>
    <w:rsid w:val="00AD7EB0"/>
  </w:style>
  <w:style w:type="paragraph" w:customStyle="1" w:styleId="FA9BD053202A476C926994024DEF8634">
    <w:name w:val="FA9BD053202A476C926994024DEF8634"/>
    <w:rsid w:val="00214133"/>
    <w:rPr>
      <w:lang w:val="fr-CA" w:eastAsia="fr-CA"/>
    </w:rPr>
  </w:style>
  <w:style w:type="paragraph" w:customStyle="1" w:styleId="7682D4325DB444C7B61F7A9F2EEE0821">
    <w:name w:val="7682D4325DB444C7B61F7A9F2EEE0821"/>
    <w:rsid w:val="00214133"/>
    <w:rPr>
      <w:lang w:val="fr-CA" w:eastAsia="fr-CA"/>
    </w:rPr>
  </w:style>
  <w:style w:type="paragraph" w:customStyle="1" w:styleId="5E7848BD3A6843A0AFA30AD987843227">
    <w:name w:val="5E7848BD3A6843A0AFA30AD987843227"/>
    <w:rsid w:val="00214133"/>
    <w:rPr>
      <w:lang w:val="fr-CA" w:eastAsia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2018-07-07T00:00:00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3302</Words>
  <Characters>18165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CBD/SBSTTA/REC/22/4</dc:subject>
  <dc:creator>Finn Kinley</dc:creator>
  <cp:keywords/>
  <dc:description/>
  <cp:lastModifiedBy>Finn Kinley</cp:lastModifiedBy>
  <cp:revision>13</cp:revision>
  <dcterms:created xsi:type="dcterms:W3CDTF">2018-07-08T21:50:00Z</dcterms:created>
  <dcterms:modified xsi:type="dcterms:W3CDTF">2018-08-21T00:52:00Z</dcterms:modified>
  <cp:contentStatus>GÉNÉRALE</cp:contentStatus>
</cp:coreProperties>
</file>