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06" w:type="dxa"/>
        <w:tblLook w:val="00A0"/>
      </w:tblPr>
      <w:tblGrid>
        <w:gridCol w:w="976"/>
        <w:gridCol w:w="5110"/>
        <w:gridCol w:w="31"/>
        <w:gridCol w:w="1113"/>
        <w:gridCol w:w="2977"/>
      </w:tblGrid>
      <w:tr w:rsidR="001D7598" w:rsidRPr="00C57E2F" w:rsidTr="00C56F7C">
        <w:trPr>
          <w:trHeight w:val="851"/>
        </w:trPr>
        <w:tc>
          <w:tcPr>
            <w:tcW w:w="976" w:type="dxa"/>
            <w:tcBorders>
              <w:bottom w:val="single" w:sz="12" w:space="0" w:color="auto"/>
            </w:tcBorders>
          </w:tcPr>
          <w:p w:rsidR="001D7598" w:rsidRPr="00C57E2F" w:rsidRDefault="001D7598" w:rsidP="00C56F7C">
            <w:pPr>
              <w:rPr>
                <w:rFonts w:ascii="Calibri" w:hAnsi="Calibri" w:cs="Calibri"/>
              </w:rPr>
            </w:pPr>
            <w:bookmarkStart w:id="0" w:name="_Toc503433358"/>
            <w:bookmarkStart w:id="1" w:name="_Toc26277618"/>
            <w:bookmarkStart w:id="2" w:name="_Hlk4318451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ge">
                    <wp:posOffset>0</wp:posOffset>
                  </wp:positionV>
                  <wp:extent cx="476250" cy="402590"/>
                  <wp:effectExtent l="0" t="0" r="0" b="0"/>
                  <wp:wrapNone/>
                  <wp:docPr id="3" name="Picture 4" descr="Macintosh HD:Users:bilodeau:Desktop:logos:template 2017:un.e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bilodeau:Desktop:logos:template 2017:un.emf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1" w:type="dxa"/>
            <w:gridSpan w:val="2"/>
            <w:tcBorders>
              <w:bottom w:val="single" w:sz="12" w:space="0" w:color="auto"/>
            </w:tcBorders>
            <w:tcFitText/>
          </w:tcPr>
          <w:p w:rsidR="001D7598" w:rsidRPr="00C57E2F" w:rsidRDefault="001D7598" w:rsidP="00C56F7C">
            <w:pPr>
              <w:rPr>
                <w:rFonts w:ascii="Calibri" w:hAnsi="Calibri" w:cs="Calibri"/>
              </w:rPr>
            </w:pPr>
            <w:r>
              <w:rPr>
                <w:rFonts w:ascii="Calibri" w:eastAsia="Yu Mincho" w:hAnsi="Calibri"/>
                <w:noProof/>
                <w:lang w:eastAsia="en-GB"/>
              </w:rPr>
              <w:drawing>
                <wp:inline distT="0" distB="0" distL="0" distR="0">
                  <wp:extent cx="914400" cy="372745"/>
                  <wp:effectExtent l="0" t="0" r="0" b="0"/>
                  <wp:docPr id="1" name="Picture 2" descr="unep-2017-ru-blk-sm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ep-2017-ru-blk-sm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41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gridSpan w:val="2"/>
            <w:tcBorders>
              <w:bottom w:val="single" w:sz="12" w:space="0" w:color="auto"/>
            </w:tcBorders>
          </w:tcPr>
          <w:p w:rsidR="001D7598" w:rsidRPr="00C57E2F" w:rsidRDefault="001D7598" w:rsidP="00C56F7C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57E2F">
              <w:rPr>
                <w:rFonts w:ascii="Arial" w:hAnsi="Arial" w:cs="Arial"/>
                <w:b/>
                <w:bCs/>
                <w:sz w:val="32"/>
                <w:szCs w:val="32"/>
              </w:rPr>
              <w:t>CBD</w:t>
            </w:r>
          </w:p>
        </w:tc>
      </w:tr>
      <w:tr w:rsidR="001D7598" w:rsidRPr="00C57E2F" w:rsidTr="00C56F7C">
        <w:tblPrEx>
          <w:tblBorders>
            <w:bottom w:val="single" w:sz="36" w:space="0" w:color="000000"/>
          </w:tblBorders>
          <w:tblLook w:val="0000"/>
        </w:tblPrEx>
        <w:trPr>
          <w:trHeight w:val="1693"/>
        </w:trPr>
        <w:tc>
          <w:tcPr>
            <w:tcW w:w="6086" w:type="dxa"/>
            <w:gridSpan w:val="2"/>
            <w:tcBorders>
              <w:top w:val="nil"/>
              <w:bottom w:val="single" w:sz="36" w:space="0" w:color="000000"/>
            </w:tcBorders>
          </w:tcPr>
          <w:p w:rsidR="001D7598" w:rsidRPr="00C57E2F" w:rsidRDefault="001D7598" w:rsidP="00C56F7C">
            <w:pPr>
              <w:suppressLineNumbers/>
              <w:suppressAutoHyphens/>
              <w:rPr>
                <w:snapToGrid w:val="0"/>
                <w:kern w:val="22"/>
              </w:rPr>
            </w:pPr>
          </w:p>
          <w:p w:rsidR="001D7598" w:rsidRPr="00C57E2F" w:rsidRDefault="001D7598" w:rsidP="00C56F7C">
            <w:pPr>
              <w:suppressLineNumbers/>
              <w:suppressAutoHyphens/>
              <w:rPr>
                <w:snapToGrid w:val="0"/>
                <w:kern w:val="22"/>
              </w:rPr>
            </w:pPr>
            <w:r>
              <w:rPr>
                <w:noProof/>
                <w:kern w:val="22"/>
                <w:lang w:eastAsia="en-GB"/>
              </w:rPr>
              <w:drawing>
                <wp:inline distT="0" distB="0" distL="0" distR="0">
                  <wp:extent cx="2607945" cy="110045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945" cy="110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598" w:rsidRPr="00C57E2F" w:rsidRDefault="001D7598" w:rsidP="00C56F7C">
            <w:pPr>
              <w:suppressLineNumbers/>
              <w:suppressAutoHyphens/>
              <w:rPr>
                <w:rFonts w:ascii="Univers" w:hAnsi="Univers" w:cs="Univers"/>
                <w:snapToGrid w:val="0"/>
                <w:kern w:val="22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single" w:sz="36" w:space="0" w:color="000000"/>
            </w:tcBorders>
          </w:tcPr>
          <w:p w:rsidR="001D7598" w:rsidRPr="00C57E2F" w:rsidRDefault="001D7598" w:rsidP="00C56F7C">
            <w:pPr>
              <w:pStyle w:val="En-tte"/>
              <w:suppressLineNumbers/>
              <w:tabs>
                <w:tab w:val="clear" w:pos="4320"/>
                <w:tab w:val="clear" w:pos="8640"/>
              </w:tabs>
              <w:suppressAutoHyphens/>
              <w:rPr>
                <w:snapToGrid w:val="0"/>
                <w:kern w:val="22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bottom w:val="single" w:sz="36" w:space="0" w:color="000000"/>
            </w:tcBorders>
          </w:tcPr>
          <w:p w:rsidR="001D7598" w:rsidRPr="0099443C" w:rsidRDefault="001D7598" w:rsidP="00C56F7C">
            <w:pPr>
              <w:suppressLineNumbers/>
              <w:suppressAutoHyphens/>
              <w:rPr>
                <w:snapToGrid w:val="0"/>
                <w:kern w:val="22"/>
                <w:lang w:val="en-CA"/>
              </w:rPr>
            </w:pPr>
            <w:r w:rsidRPr="0099443C">
              <w:rPr>
                <w:snapToGrid w:val="0"/>
                <w:szCs w:val="22"/>
                <w:lang w:val="en-CA"/>
              </w:rPr>
              <w:t>Distr.</w:t>
            </w:r>
          </w:p>
          <w:p w:rsidR="001D7598" w:rsidRPr="0099443C" w:rsidRDefault="00192677" w:rsidP="00C56F7C">
            <w:pPr>
              <w:suppressLineNumbers/>
              <w:suppressAutoHyphens/>
              <w:rPr>
                <w:snapToGrid w:val="0"/>
                <w:kern w:val="22"/>
                <w:lang w:val="en-CA"/>
              </w:rPr>
            </w:pPr>
            <w:r w:rsidRPr="00993759">
              <w:rPr>
                <w:lang w:val="ru-RU"/>
              </w:rPr>
              <w:t>GENERAL</w:t>
            </w:r>
          </w:p>
          <w:p w:rsidR="001D7598" w:rsidRPr="0099443C" w:rsidRDefault="001D7598" w:rsidP="00C56F7C">
            <w:pPr>
              <w:suppressLineNumbers/>
              <w:suppressAutoHyphens/>
              <w:rPr>
                <w:snapToGrid w:val="0"/>
                <w:kern w:val="22"/>
                <w:lang w:val="en-CA"/>
              </w:rPr>
            </w:pPr>
          </w:p>
          <w:bookmarkStart w:id="3" w:name="_Hlk22815168"/>
          <w:p w:rsidR="001D7598" w:rsidRDefault="00192677" w:rsidP="00C56F7C">
            <w:pPr>
              <w:suppressLineNumbers/>
              <w:suppressAutoHyphens/>
              <w:rPr>
                <w:snapToGrid w:val="0"/>
                <w:kern w:val="22"/>
                <w:szCs w:val="22"/>
                <w:lang w:val="en-CA"/>
              </w:rPr>
            </w:pPr>
            <w:sdt>
              <w:sdtPr>
                <w:rPr>
                  <w:lang w:val="en-US"/>
                </w:rPr>
                <w:alias w:val="Subject"/>
                <w:tag w:val=""/>
                <w:id w:val="2137136483"/>
                <w:placeholder>
                  <w:docPart w:val="15AAA84DE7358348B946F2258EB788D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Pr="008D285F">
                  <w:rPr>
                    <w:lang w:val="en-US"/>
                  </w:rPr>
                  <w:t>CBD/SBI/REC/3/17</w:t>
                </w:r>
              </w:sdtContent>
            </w:sdt>
            <w:r w:rsidR="001D7598" w:rsidRPr="0099443C">
              <w:rPr>
                <w:snapToGrid w:val="0"/>
                <w:kern w:val="22"/>
                <w:szCs w:val="22"/>
                <w:lang w:val="en-CA"/>
              </w:rPr>
              <w:t xml:space="preserve"> </w:t>
            </w:r>
            <w:bookmarkEnd w:id="3"/>
          </w:p>
          <w:p w:rsidR="001D7598" w:rsidRPr="00C57E2F" w:rsidRDefault="001D7598" w:rsidP="00C56F7C">
            <w:pPr>
              <w:suppressLineNumbers/>
              <w:suppressAutoHyphens/>
              <w:rPr>
                <w:snapToGrid w:val="0"/>
                <w:kern w:val="22"/>
              </w:rPr>
            </w:pPr>
            <w:r w:rsidRPr="00C57E2F">
              <w:rPr>
                <w:snapToGrid w:val="0"/>
                <w:szCs w:val="22"/>
              </w:rPr>
              <w:t>2</w:t>
            </w:r>
            <w:r>
              <w:rPr>
                <w:snapToGrid w:val="0"/>
                <w:szCs w:val="22"/>
                <w:lang w:val="ru-RU"/>
              </w:rPr>
              <w:t>8</w:t>
            </w:r>
            <w:r w:rsidRPr="00C57E2F">
              <w:rPr>
                <w:snapToGrid w:val="0"/>
                <w:szCs w:val="22"/>
              </w:rPr>
              <w:t xml:space="preserve"> </w:t>
            </w:r>
            <w:r w:rsidRPr="00D0636E">
              <w:rPr>
                <w:snapToGrid w:val="0"/>
                <w:kern w:val="22"/>
                <w:szCs w:val="22"/>
              </w:rPr>
              <w:t xml:space="preserve">March </w:t>
            </w:r>
            <w:r w:rsidRPr="00C57E2F">
              <w:rPr>
                <w:snapToGrid w:val="0"/>
                <w:szCs w:val="22"/>
              </w:rPr>
              <w:t>2022</w:t>
            </w:r>
          </w:p>
          <w:p w:rsidR="001D7598" w:rsidRPr="00C57E2F" w:rsidRDefault="001D7598" w:rsidP="00C56F7C">
            <w:pPr>
              <w:suppressLineNumbers/>
              <w:suppressAutoHyphens/>
              <w:rPr>
                <w:snapToGrid w:val="0"/>
                <w:kern w:val="22"/>
              </w:rPr>
            </w:pPr>
          </w:p>
          <w:p w:rsidR="001D7598" w:rsidRPr="00C57E2F" w:rsidRDefault="001D7598" w:rsidP="00C56F7C">
            <w:pPr>
              <w:suppressLineNumbers/>
              <w:suppressAutoHyphens/>
              <w:rPr>
                <w:snapToGrid w:val="0"/>
                <w:kern w:val="22"/>
              </w:rPr>
            </w:pPr>
            <w:r w:rsidRPr="00C57E2F">
              <w:rPr>
                <w:snapToGrid w:val="0"/>
                <w:kern w:val="22"/>
                <w:szCs w:val="22"/>
              </w:rPr>
              <w:t>RUSSIAN</w:t>
            </w:r>
          </w:p>
          <w:p w:rsidR="001D7598" w:rsidRPr="00C57E2F" w:rsidRDefault="001D7598" w:rsidP="00C56F7C">
            <w:pPr>
              <w:suppressLineNumbers/>
              <w:suppressAutoHyphens/>
              <w:rPr>
                <w:snapToGrid w:val="0"/>
                <w:kern w:val="22"/>
                <w:u w:val="single"/>
              </w:rPr>
            </w:pPr>
            <w:r w:rsidRPr="00C57E2F">
              <w:rPr>
                <w:snapToGrid w:val="0"/>
                <w:szCs w:val="22"/>
              </w:rPr>
              <w:t>ORIGINAL: ENGLISH</w:t>
            </w:r>
          </w:p>
        </w:tc>
      </w:tr>
    </w:tbl>
    <w:p w:rsidR="00446B42" w:rsidRPr="00446B42" w:rsidRDefault="00446B42" w:rsidP="00446B42">
      <w:pPr>
        <w:pStyle w:val="meetingname"/>
        <w:ind w:left="284" w:right="4398" w:hanging="284"/>
        <w:jc w:val="left"/>
        <w:rPr>
          <w:kern w:val="22"/>
          <w:lang w:val="ru-RU"/>
        </w:rPr>
      </w:pPr>
      <w:r w:rsidRPr="00446B42">
        <w:rPr>
          <w:kern w:val="22"/>
          <w:lang w:val="ru-RU"/>
        </w:rPr>
        <w:t>ВСПОМОГАТЕЛЬНЫЙ</w:t>
      </w:r>
      <w:r>
        <w:rPr>
          <w:kern w:val="22"/>
          <w:lang w:val="ru-RU"/>
        </w:rPr>
        <w:t xml:space="preserve"> </w:t>
      </w:r>
      <w:r w:rsidRPr="00446B42">
        <w:rPr>
          <w:kern w:val="22"/>
          <w:lang w:val="ru-RU"/>
        </w:rPr>
        <w:t>ОРГАН ПО ОСУЩЕСТВЛЕНИЮ</w:t>
      </w:r>
    </w:p>
    <w:p w:rsidR="00446B42" w:rsidRPr="00446B42" w:rsidRDefault="00446B42" w:rsidP="00446B42">
      <w:pPr>
        <w:ind w:left="284" w:hanging="284"/>
        <w:jc w:val="left"/>
        <w:rPr>
          <w:snapToGrid w:val="0"/>
          <w:kern w:val="22"/>
          <w:szCs w:val="22"/>
          <w:lang w:val="ru-RU" w:eastAsia="nb-NO"/>
        </w:rPr>
      </w:pPr>
      <w:r w:rsidRPr="00446B42">
        <w:rPr>
          <w:snapToGrid w:val="0"/>
          <w:kern w:val="22"/>
          <w:szCs w:val="22"/>
          <w:lang w:val="ru-RU" w:eastAsia="nb-NO"/>
        </w:rPr>
        <w:t>Третье совещание</w:t>
      </w:r>
      <w:r w:rsidR="001D7598">
        <w:rPr>
          <w:snapToGrid w:val="0"/>
          <w:kern w:val="22"/>
          <w:szCs w:val="22"/>
          <w:lang w:val="ru-RU" w:eastAsia="nb-NO"/>
        </w:rPr>
        <w:t xml:space="preserve"> </w:t>
      </w:r>
    </w:p>
    <w:p w:rsidR="00192677" w:rsidRDefault="00192677" w:rsidP="00446B42">
      <w:pPr>
        <w:ind w:left="284" w:hanging="284"/>
        <w:jc w:val="left"/>
        <w:rPr>
          <w:snapToGrid w:val="0"/>
          <w:kern w:val="22"/>
          <w:szCs w:val="22"/>
          <w:lang w:val="fr-FR" w:eastAsia="nb-NO"/>
        </w:rPr>
      </w:pPr>
      <w:r w:rsidRPr="00492C43">
        <w:rPr>
          <w:snapToGrid w:val="0"/>
          <w:kern w:val="22"/>
          <w:szCs w:val="22"/>
          <w:lang w:val="ru-RU"/>
        </w:rPr>
        <w:t xml:space="preserve">Онлайновый формат, 16 мая </w:t>
      </w:r>
      <w:r w:rsidRPr="00492C43">
        <w:rPr>
          <w:snapToGrid w:val="0"/>
          <w:szCs w:val="22"/>
          <w:lang w:val="ru-RU"/>
        </w:rPr>
        <w:t>– 13 июня 2021 года</w:t>
      </w:r>
      <w:r>
        <w:rPr>
          <w:snapToGrid w:val="0"/>
          <w:szCs w:val="22"/>
          <w:lang w:val="ru-RU"/>
        </w:rPr>
        <w:t xml:space="preserve"> и</w:t>
      </w:r>
    </w:p>
    <w:p w:rsidR="00446B42" w:rsidRPr="00446B42" w:rsidRDefault="001D7598" w:rsidP="00446B42">
      <w:pPr>
        <w:ind w:left="284" w:hanging="284"/>
        <w:jc w:val="left"/>
        <w:rPr>
          <w:snapToGrid w:val="0"/>
          <w:kern w:val="22"/>
          <w:szCs w:val="22"/>
          <w:lang w:val="ru-RU" w:eastAsia="nb-NO"/>
        </w:rPr>
      </w:pPr>
      <w:r>
        <w:rPr>
          <w:snapToGrid w:val="0"/>
          <w:kern w:val="22"/>
          <w:szCs w:val="22"/>
          <w:lang w:val="ru-RU" w:eastAsia="nb-NO"/>
        </w:rPr>
        <w:t>Женева</w:t>
      </w:r>
      <w:r w:rsidR="00446B42" w:rsidRPr="00446B42">
        <w:rPr>
          <w:snapToGrid w:val="0"/>
          <w:kern w:val="22"/>
          <w:szCs w:val="22"/>
          <w:lang w:val="ru-RU" w:eastAsia="nb-NO"/>
        </w:rPr>
        <w:t xml:space="preserve">, </w:t>
      </w:r>
      <w:r>
        <w:rPr>
          <w:snapToGrid w:val="0"/>
          <w:kern w:val="22"/>
          <w:szCs w:val="22"/>
          <w:lang w:val="ru-RU" w:eastAsia="nb-NO"/>
        </w:rPr>
        <w:t xml:space="preserve">Швейцария, </w:t>
      </w:r>
      <w:r w:rsidRPr="00C57E2F">
        <w:rPr>
          <w:snapToGrid w:val="0"/>
          <w:szCs w:val="22"/>
        </w:rPr>
        <w:t>14</w:t>
      </w:r>
      <w:r w:rsidR="00192677">
        <w:rPr>
          <w:snapToGrid w:val="0"/>
          <w:szCs w:val="22"/>
          <w:lang w:val="ru-RU"/>
        </w:rPr>
        <w:t>-</w:t>
      </w:r>
      <w:r w:rsidRPr="00C57E2F">
        <w:rPr>
          <w:snapToGrid w:val="0"/>
          <w:szCs w:val="22"/>
        </w:rPr>
        <w:t>2</w:t>
      </w:r>
      <w:r>
        <w:rPr>
          <w:snapToGrid w:val="0"/>
          <w:szCs w:val="22"/>
          <w:lang w:val="ru-RU"/>
        </w:rPr>
        <w:t>9</w:t>
      </w:r>
      <w:r>
        <w:rPr>
          <w:snapToGrid w:val="0"/>
          <w:szCs w:val="22"/>
        </w:rPr>
        <w:t xml:space="preserve"> </w:t>
      </w:r>
      <w:proofErr w:type="spellStart"/>
      <w:r w:rsidRPr="00C57E2F">
        <w:rPr>
          <w:snapToGrid w:val="0"/>
          <w:szCs w:val="22"/>
        </w:rPr>
        <w:t>марта</w:t>
      </w:r>
      <w:proofErr w:type="spellEnd"/>
      <w:r w:rsidRPr="00C57E2F">
        <w:rPr>
          <w:snapToGrid w:val="0"/>
          <w:szCs w:val="22"/>
        </w:rPr>
        <w:t xml:space="preserve"> 2022 </w:t>
      </w:r>
      <w:proofErr w:type="spellStart"/>
      <w:r w:rsidRPr="00C57E2F">
        <w:rPr>
          <w:snapToGrid w:val="0"/>
          <w:szCs w:val="22"/>
        </w:rPr>
        <w:t>года</w:t>
      </w:r>
      <w:proofErr w:type="spellEnd"/>
    </w:p>
    <w:p w:rsidR="00446B42" w:rsidRPr="00446B42" w:rsidRDefault="00446B42" w:rsidP="00446B42">
      <w:pPr>
        <w:ind w:left="284" w:hanging="284"/>
        <w:jc w:val="left"/>
        <w:rPr>
          <w:snapToGrid w:val="0"/>
          <w:kern w:val="22"/>
          <w:szCs w:val="22"/>
          <w:lang w:val="ru-RU" w:eastAsia="nb-NO"/>
        </w:rPr>
      </w:pPr>
      <w:r w:rsidRPr="00446B42">
        <w:rPr>
          <w:snapToGrid w:val="0"/>
          <w:kern w:val="22"/>
          <w:szCs w:val="22"/>
          <w:lang w:val="ru-RU" w:eastAsia="nb-NO"/>
        </w:rPr>
        <w:t xml:space="preserve">Пункт </w:t>
      </w:r>
      <w:r w:rsidRPr="001D7598">
        <w:rPr>
          <w:snapToGrid w:val="0"/>
          <w:kern w:val="22"/>
          <w:szCs w:val="22"/>
          <w:lang w:val="ru-RU" w:eastAsia="nb-NO"/>
        </w:rPr>
        <w:t>13</w:t>
      </w:r>
      <w:r w:rsidRPr="00446B42">
        <w:rPr>
          <w:snapToGrid w:val="0"/>
          <w:kern w:val="22"/>
          <w:szCs w:val="22"/>
          <w:lang w:val="ru-RU" w:eastAsia="nb-NO"/>
        </w:rPr>
        <w:t xml:space="preserve"> повестки дня</w:t>
      </w:r>
    </w:p>
    <w:p w:rsidR="00192677" w:rsidRPr="00192677" w:rsidRDefault="00192677" w:rsidP="00446B42">
      <w:pPr>
        <w:spacing w:before="240" w:after="120"/>
        <w:jc w:val="center"/>
        <w:rPr>
          <w:b/>
          <w:bCs/>
          <w:caps/>
          <w:color w:val="000000"/>
          <w:szCs w:val="22"/>
          <w:bdr w:val="none" w:sz="0" w:space="0" w:color="auto" w:frame="1"/>
          <w:lang w:val="fr-FR"/>
        </w:rPr>
      </w:pPr>
      <w:r w:rsidRPr="00192677">
        <w:rPr>
          <w:b/>
          <w:snapToGrid w:val="0"/>
          <w:kern w:val="22"/>
          <w:szCs w:val="22"/>
          <w:lang w:eastAsia="nb-NO"/>
        </w:rPr>
        <w:t xml:space="preserve">РЕКОМЕНДАЦИЯ, ПРИНЯТАЯ </w:t>
      </w:r>
      <w:r w:rsidRPr="00192677">
        <w:rPr>
          <w:b/>
        </w:rPr>
        <w:t xml:space="preserve">ВСПОМОГАТЕЛЬНЫМ ОРГАНОМ </w:t>
      </w:r>
      <w:r w:rsidRPr="00192677">
        <w:rPr>
          <w:b/>
        </w:rPr>
        <w:br/>
        <w:t>ПО ОСУЩЕСТВЛЕНИЮ</w:t>
      </w:r>
      <w:r w:rsidRPr="00192677">
        <w:rPr>
          <w:b/>
          <w:bCs/>
          <w:caps/>
          <w:color w:val="000000"/>
          <w:szCs w:val="22"/>
          <w:bdr w:val="none" w:sz="0" w:space="0" w:color="auto" w:frame="1"/>
          <w:lang w:val="ru-RU"/>
        </w:rPr>
        <w:t xml:space="preserve"> </w:t>
      </w:r>
    </w:p>
    <w:p w:rsidR="00C9161D" w:rsidRPr="001D7598" w:rsidRDefault="00192677" w:rsidP="00446B42">
      <w:pPr>
        <w:spacing w:before="240" w:after="120"/>
        <w:jc w:val="center"/>
        <w:rPr>
          <w:b/>
          <w:caps/>
          <w:szCs w:val="22"/>
          <w:lang w:val="ru-RU"/>
        </w:rPr>
      </w:pPr>
      <w:r>
        <w:rPr>
          <w:b/>
          <w:bCs/>
          <w:caps/>
          <w:color w:val="000000"/>
          <w:szCs w:val="22"/>
          <w:bdr w:val="none" w:sz="0" w:space="0" w:color="auto" w:frame="1"/>
          <w:lang w:val="fr-FR"/>
        </w:rPr>
        <w:t>3/17.</w:t>
      </w:r>
      <w:r>
        <w:rPr>
          <w:b/>
          <w:bCs/>
          <w:caps/>
          <w:color w:val="000000"/>
          <w:szCs w:val="22"/>
          <w:bdr w:val="none" w:sz="0" w:space="0" w:color="auto" w:frame="1"/>
          <w:lang w:val="fr-FR"/>
        </w:rPr>
        <w:tab/>
      </w:r>
      <w:r>
        <w:rPr>
          <w:b/>
          <w:bCs/>
          <w:color w:val="000000"/>
          <w:szCs w:val="22"/>
          <w:bdr w:val="none" w:sz="0" w:space="0" w:color="auto" w:frame="1"/>
          <w:lang w:val="ru-RU"/>
        </w:rPr>
        <w:t xml:space="preserve">Глобальный многосторонний механизм совместного использования выгод </w:t>
      </w:r>
      <w:r>
        <w:rPr>
          <w:b/>
          <w:bCs/>
          <w:color w:val="000000"/>
          <w:szCs w:val="22"/>
          <w:bdr w:val="none" w:sz="0" w:space="0" w:color="auto" w:frame="1"/>
          <w:lang w:val="fr-FR"/>
        </w:rPr>
        <w:br/>
      </w:r>
      <w:r>
        <w:rPr>
          <w:b/>
          <w:bCs/>
          <w:color w:val="000000"/>
          <w:szCs w:val="22"/>
          <w:bdr w:val="none" w:sz="0" w:space="0" w:color="auto" w:frame="1"/>
          <w:lang w:val="ru-RU"/>
        </w:rPr>
        <w:t>(статья 10 Нагойского протокола</w:t>
      </w:r>
      <w:r w:rsidR="00511948">
        <w:rPr>
          <w:b/>
          <w:bCs/>
          <w:caps/>
          <w:color w:val="000000"/>
          <w:szCs w:val="22"/>
          <w:bdr w:val="none" w:sz="0" w:space="0" w:color="auto" w:frame="1"/>
          <w:lang w:val="ru-RU"/>
        </w:rPr>
        <w:t>)</w:t>
      </w:r>
    </w:p>
    <w:bookmarkEnd w:id="0"/>
    <w:bookmarkEnd w:id="1"/>
    <w:bookmarkEnd w:id="2"/>
    <w:p w:rsidR="00F6586C" w:rsidRPr="00514B18" w:rsidRDefault="0043023C" w:rsidP="0048594D">
      <w:pPr>
        <w:pStyle w:val="Para1"/>
        <w:ind w:firstLine="720"/>
        <w:rPr>
          <w:szCs w:val="22"/>
          <w:lang w:val="ru-RU"/>
        </w:rPr>
      </w:pPr>
      <w:r w:rsidRPr="00514B18">
        <w:rPr>
          <w:i/>
          <w:szCs w:val="22"/>
          <w:lang w:val="ru-RU"/>
        </w:rPr>
        <w:t>Вспомогательный орган по осуществлению</w:t>
      </w:r>
    </w:p>
    <w:p w:rsidR="00F87242" w:rsidRPr="00514B18" w:rsidRDefault="00370660" w:rsidP="0048594D">
      <w:pPr>
        <w:pStyle w:val="paragraph"/>
        <w:spacing w:before="120" w:beforeAutospacing="0" w:after="120" w:afterAutospacing="0"/>
        <w:ind w:firstLine="720"/>
        <w:jc w:val="both"/>
        <w:textAlignment w:val="baseline"/>
        <w:rPr>
          <w:sz w:val="22"/>
          <w:szCs w:val="22"/>
          <w:lang w:val="ru-RU"/>
        </w:rPr>
      </w:pPr>
      <w:r w:rsidRPr="00514B18">
        <w:rPr>
          <w:rStyle w:val="normaltextrun"/>
          <w:i/>
          <w:iCs/>
          <w:sz w:val="22"/>
          <w:szCs w:val="22"/>
          <w:lang w:val="ru-RU"/>
        </w:rPr>
        <w:t>р</w:t>
      </w:r>
      <w:r w:rsidR="0043023C" w:rsidRPr="00514B18">
        <w:rPr>
          <w:rStyle w:val="normaltextrun"/>
          <w:i/>
          <w:iCs/>
          <w:sz w:val="22"/>
          <w:szCs w:val="22"/>
          <w:lang w:val="ru-RU"/>
        </w:rPr>
        <w:t>екомендует</w:t>
      </w:r>
      <w:r w:rsidR="0043023C" w:rsidRPr="00514B18">
        <w:rPr>
          <w:sz w:val="22"/>
          <w:szCs w:val="22"/>
          <w:lang w:val="ru-RU"/>
        </w:rPr>
        <w:t xml:space="preserve"> Конференции Сторон</w:t>
      </w:r>
      <w:r w:rsidR="0043023C" w:rsidRPr="00514B18">
        <w:rPr>
          <w:bCs/>
          <w:sz w:val="22"/>
          <w:szCs w:val="22"/>
          <w:lang w:val="ru-RU"/>
        </w:rPr>
        <w:t xml:space="preserve">, выступающей в качестве совещания Сторон Нагойского протокола, </w:t>
      </w:r>
      <w:r w:rsidR="0043023C" w:rsidRPr="00514B18">
        <w:rPr>
          <w:sz w:val="22"/>
          <w:szCs w:val="22"/>
          <w:lang w:val="ru-RU"/>
        </w:rPr>
        <w:t xml:space="preserve">принять решение </w:t>
      </w:r>
      <w:r w:rsidRPr="00514B18">
        <w:rPr>
          <w:sz w:val="22"/>
          <w:szCs w:val="22"/>
          <w:lang w:val="ru-RU"/>
        </w:rPr>
        <w:t>следующего содержания</w:t>
      </w:r>
      <w:r w:rsidR="00F87242" w:rsidRPr="00514B18">
        <w:rPr>
          <w:rStyle w:val="normaltextrun"/>
          <w:sz w:val="22"/>
          <w:szCs w:val="22"/>
          <w:lang w:val="ru-RU"/>
        </w:rPr>
        <w:t>:</w:t>
      </w:r>
    </w:p>
    <w:p w:rsidR="00F87242" w:rsidRPr="00514B18" w:rsidRDefault="00370660" w:rsidP="0048594D">
      <w:pPr>
        <w:pStyle w:val="paragraph"/>
        <w:spacing w:before="120" w:beforeAutospacing="0" w:after="120" w:afterAutospacing="0"/>
        <w:ind w:left="720" w:firstLine="720"/>
        <w:jc w:val="both"/>
        <w:textAlignment w:val="baseline"/>
        <w:rPr>
          <w:iCs/>
          <w:sz w:val="22"/>
          <w:szCs w:val="22"/>
          <w:lang w:val="ru-RU"/>
        </w:rPr>
      </w:pPr>
      <w:r w:rsidRPr="00514B18">
        <w:rPr>
          <w:bCs/>
          <w:i/>
          <w:iCs/>
          <w:sz w:val="22"/>
          <w:szCs w:val="22"/>
          <w:lang w:val="ru-RU"/>
        </w:rPr>
        <w:t>Конференция Сторон, выступающая в качестве совещания Сторон Нагойского протокола</w:t>
      </w:r>
      <w:r w:rsidR="00F87242" w:rsidRPr="00514B18">
        <w:rPr>
          <w:rStyle w:val="normaltextrun"/>
          <w:iCs/>
          <w:sz w:val="22"/>
          <w:szCs w:val="22"/>
          <w:lang w:val="ru-RU"/>
        </w:rPr>
        <w:t>,</w:t>
      </w:r>
    </w:p>
    <w:p w:rsidR="00F87242" w:rsidRPr="00514B18" w:rsidRDefault="00F87242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r w:rsidRPr="00514B18">
        <w:rPr>
          <w:rStyle w:val="normaltextrun"/>
          <w:i/>
          <w:iCs/>
          <w:szCs w:val="22"/>
          <w:lang w:val="ru-RU"/>
        </w:rPr>
        <w:t>[[[</w:t>
      </w:r>
      <w:r w:rsidR="005570ED" w:rsidRPr="00514B18">
        <w:rPr>
          <w:rStyle w:val="normaltextrun"/>
          <w:i/>
          <w:iCs/>
          <w:szCs w:val="22"/>
          <w:lang w:val="ru-RU"/>
        </w:rPr>
        <w:t xml:space="preserve">ссылаясь </w:t>
      </w:r>
      <w:r w:rsidR="005570ED" w:rsidRPr="00514B18">
        <w:rPr>
          <w:iCs/>
          <w:szCs w:val="22"/>
          <w:lang w:val="ru-RU"/>
        </w:rPr>
        <w:t xml:space="preserve">на суверенные права </w:t>
      </w:r>
      <w:proofErr w:type="gramStart"/>
      <w:r w:rsidR="005570ED" w:rsidRPr="00514B18">
        <w:rPr>
          <w:iCs/>
          <w:szCs w:val="22"/>
          <w:lang w:val="ru-RU"/>
        </w:rPr>
        <w:t>государств</w:t>
      </w:r>
      <w:proofErr w:type="gramEnd"/>
      <w:r w:rsidR="00217282" w:rsidRPr="00514B18">
        <w:rPr>
          <w:iCs/>
          <w:szCs w:val="22"/>
          <w:lang w:val="ru-RU"/>
        </w:rPr>
        <w:t xml:space="preserve"> на свои </w:t>
      </w:r>
      <w:r w:rsidR="005570ED" w:rsidRPr="00514B18">
        <w:rPr>
          <w:iCs/>
          <w:szCs w:val="22"/>
          <w:lang w:val="ru-RU"/>
        </w:rPr>
        <w:t xml:space="preserve">природные ресурсы и на </w:t>
      </w:r>
      <w:r w:rsidR="00217282" w:rsidRPr="00514B18">
        <w:rPr>
          <w:rStyle w:val="normaltextrun"/>
          <w:szCs w:val="22"/>
          <w:lang w:val="ru-RU"/>
        </w:rPr>
        <w:t xml:space="preserve">тот факт, что </w:t>
      </w:r>
      <w:r w:rsidR="00217282" w:rsidRPr="00514B18">
        <w:rPr>
          <w:szCs w:val="22"/>
          <w:lang w:val="ru-RU"/>
        </w:rPr>
        <w:t>право определять доступ к генетическим ресурсам принадлежит национальным правительствам и регулируется национальным законодательством</w:t>
      </w:r>
      <w:r w:rsidR="00217282" w:rsidRPr="00514B18">
        <w:rPr>
          <w:rStyle w:val="normaltextrun"/>
          <w:szCs w:val="22"/>
          <w:lang w:val="ru-RU"/>
        </w:rPr>
        <w:t>, как это</w:t>
      </w:r>
      <w:r w:rsidR="005646B6" w:rsidRPr="00514B18">
        <w:rPr>
          <w:rStyle w:val="normaltextrun"/>
          <w:szCs w:val="22"/>
          <w:lang w:val="ru-RU"/>
        </w:rPr>
        <w:t xml:space="preserve"> закреплено </w:t>
      </w:r>
      <w:r w:rsidR="00217282" w:rsidRPr="00514B18">
        <w:rPr>
          <w:rStyle w:val="normaltextrun"/>
          <w:szCs w:val="22"/>
          <w:lang w:val="ru-RU"/>
        </w:rPr>
        <w:t>в пункте 1 статьи 15 Конвенции</w:t>
      </w:r>
      <w:r w:rsidRPr="00514B18">
        <w:rPr>
          <w:rStyle w:val="normaltextrun"/>
          <w:szCs w:val="22"/>
          <w:lang w:val="ru-RU"/>
        </w:rPr>
        <w:t>,</w:t>
      </w:r>
    </w:p>
    <w:p w:rsidR="00F87242" w:rsidRPr="00514B18" w:rsidRDefault="00B020DB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rStyle w:val="normaltextrun"/>
          <w:szCs w:val="22"/>
          <w:lang w:val="ru-RU"/>
        </w:rPr>
      </w:pPr>
      <w:proofErr w:type="gramStart"/>
      <w:r w:rsidRPr="00514B18">
        <w:rPr>
          <w:rStyle w:val="normaltextrun"/>
          <w:i/>
          <w:szCs w:val="22"/>
          <w:lang w:val="ru-RU"/>
        </w:rPr>
        <w:t>ссылаясь также</w:t>
      </w:r>
      <w:r w:rsidR="002C1732" w:rsidRPr="00514B18">
        <w:rPr>
          <w:rStyle w:val="normaltextrun"/>
          <w:i/>
          <w:iCs/>
          <w:szCs w:val="22"/>
          <w:lang w:val="ru-RU"/>
        </w:rPr>
        <w:t xml:space="preserve"> </w:t>
      </w:r>
      <w:r w:rsidRPr="00514B18">
        <w:rPr>
          <w:rStyle w:val="normaltextrun"/>
          <w:szCs w:val="22"/>
          <w:lang w:val="ru-RU"/>
        </w:rPr>
        <w:t>на цель Нагойского протокола</w:t>
      </w:r>
      <w:r w:rsidR="00F87242" w:rsidRPr="00514B18">
        <w:rPr>
          <w:rStyle w:val="normaltextrun"/>
          <w:szCs w:val="22"/>
          <w:lang w:val="ru-RU"/>
        </w:rPr>
        <w:t>,]</w:t>
      </w:r>
      <w:proofErr w:type="gramEnd"/>
    </w:p>
    <w:p w:rsidR="00F87242" w:rsidRPr="00514B18" w:rsidRDefault="00D65756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r w:rsidRPr="00514B18">
        <w:rPr>
          <w:rStyle w:val="normaltextrun"/>
          <w:szCs w:val="22"/>
          <w:lang w:val="ru-RU"/>
        </w:rPr>
        <w:t>[</w:t>
      </w:r>
      <w:r w:rsidR="00192677" w:rsidRPr="00BB12DD">
        <w:rPr>
          <w:szCs w:val="22"/>
        </w:rPr>
        <w:t>Alt</w:t>
      </w:r>
      <w:r w:rsidRPr="00514B18">
        <w:rPr>
          <w:rStyle w:val="normaltextrun"/>
          <w:szCs w:val="22"/>
          <w:lang w:val="ru-RU"/>
        </w:rPr>
        <w:t>:</w:t>
      </w:r>
      <w:r w:rsidR="00F60696" w:rsidRPr="00514B18">
        <w:rPr>
          <w:rStyle w:val="normaltextrun"/>
          <w:szCs w:val="22"/>
          <w:lang w:val="ru-RU"/>
        </w:rPr>
        <w:t xml:space="preserve"> </w:t>
      </w:r>
      <w:r w:rsidRPr="00514B18">
        <w:rPr>
          <w:rStyle w:val="normaltextrun"/>
          <w:i/>
          <w:iCs/>
          <w:szCs w:val="22"/>
          <w:lang w:val="ru-RU"/>
        </w:rPr>
        <w:t>сс</w:t>
      </w:r>
      <w:r w:rsidR="00A32AF5" w:rsidRPr="00514B18">
        <w:rPr>
          <w:rStyle w:val="normaltextrun"/>
          <w:i/>
          <w:iCs/>
          <w:szCs w:val="22"/>
          <w:lang w:val="ru-RU"/>
        </w:rPr>
        <w:t>ыл</w:t>
      </w:r>
      <w:r w:rsidRPr="00514B18">
        <w:rPr>
          <w:rStyle w:val="normaltextrun"/>
          <w:i/>
          <w:iCs/>
          <w:szCs w:val="22"/>
          <w:lang w:val="ru-RU"/>
        </w:rPr>
        <w:t>аясь</w:t>
      </w:r>
      <w:r w:rsidR="00F60696" w:rsidRPr="00514B18">
        <w:rPr>
          <w:rStyle w:val="normaltextrun"/>
          <w:szCs w:val="22"/>
          <w:lang w:val="ru-RU"/>
        </w:rPr>
        <w:t xml:space="preserve"> </w:t>
      </w:r>
      <w:r w:rsidRPr="00514B18">
        <w:rPr>
          <w:rStyle w:val="normaltextrun"/>
          <w:szCs w:val="22"/>
          <w:lang w:val="ru-RU"/>
        </w:rPr>
        <w:t>на статью 15 Конвенции и на цель Нагойского протокола</w:t>
      </w:r>
      <w:proofErr w:type="gramStart"/>
      <w:r w:rsidR="00F87242" w:rsidRPr="00514B18">
        <w:rPr>
          <w:rStyle w:val="normaltextrun"/>
          <w:szCs w:val="22"/>
          <w:lang w:val="ru-RU"/>
        </w:rPr>
        <w:t>,]</w:t>
      </w:r>
      <w:proofErr w:type="gramEnd"/>
    </w:p>
    <w:p w:rsidR="00F87242" w:rsidRPr="00514B18" w:rsidRDefault="00D5370B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r w:rsidRPr="00514B18">
        <w:rPr>
          <w:i/>
          <w:iCs/>
          <w:szCs w:val="22"/>
          <w:lang w:val="ru-RU"/>
        </w:rPr>
        <w:t>ссылаясь далее</w:t>
      </w:r>
      <w:r w:rsidR="00F60696" w:rsidRPr="00514B18">
        <w:rPr>
          <w:rStyle w:val="normaltextrun"/>
          <w:szCs w:val="22"/>
          <w:lang w:val="ru-RU"/>
        </w:rPr>
        <w:t xml:space="preserve"> </w:t>
      </w:r>
      <w:r w:rsidRPr="00514B18">
        <w:rPr>
          <w:iCs/>
          <w:szCs w:val="22"/>
          <w:lang w:val="ru-RU"/>
        </w:rPr>
        <w:t>на содержащееся в преамбуле к Нагойскому протоколу признание необходимости новаторского решения для регулирования совместного использования на справедливой и равной основе выгод от применения генетических ресурсов и традиционных знаний, связанных с генетическими ресурсами, которые носят трансграничный характер или для которых невозможно давать или получать предварительное обоснованное согласие</w:t>
      </w:r>
      <w:r w:rsidR="00F87242" w:rsidRPr="00514B18">
        <w:rPr>
          <w:rStyle w:val="normaltextrun"/>
          <w:szCs w:val="22"/>
          <w:lang w:val="ru-RU"/>
        </w:rPr>
        <w:t>,</w:t>
      </w:r>
    </w:p>
    <w:p w:rsidR="00F87242" w:rsidRPr="00514B18" w:rsidRDefault="001F6C49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r w:rsidRPr="00514B18">
        <w:rPr>
          <w:rStyle w:val="normaltextrun"/>
          <w:i/>
          <w:szCs w:val="22"/>
          <w:lang w:val="ru-RU"/>
        </w:rPr>
        <w:t>ссылаясь</w:t>
      </w:r>
      <w:r w:rsidR="00854074" w:rsidRPr="00514B18">
        <w:rPr>
          <w:rStyle w:val="normaltextrun"/>
          <w:szCs w:val="22"/>
          <w:lang w:val="ru-RU"/>
        </w:rPr>
        <w:t xml:space="preserve"> </w:t>
      </w:r>
      <w:r w:rsidRPr="00514B18">
        <w:rPr>
          <w:rStyle w:val="normaltextrun"/>
          <w:szCs w:val="22"/>
          <w:lang w:val="ru-RU"/>
        </w:rPr>
        <w:t xml:space="preserve">на статью 11 </w:t>
      </w:r>
      <w:r w:rsidRPr="00514B18">
        <w:rPr>
          <w:iCs/>
          <w:szCs w:val="22"/>
          <w:lang w:val="ru-RU"/>
        </w:rPr>
        <w:t xml:space="preserve">Нагойского протокола, в которой предусмотрено, что Стороны стремятся сотрудничать </w:t>
      </w:r>
      <w:r w:rsidR="0064636C" w:rsidRPr="00514B18">
        <w:rPr>
          <w:iCs/>
          <w:szCs w:val="22"/>
          <w:lang w:val="ru-RU"/>
        </w:rPr>
        <w:t xml:space="preserve">надлежащим образом </w:t>
      </w:r>
      <w:r w:rsidRPr="00514B18">
        <w:rPr>
          <w:iCs/>
          <w:szCs w:val="22"/>
          <w:lang w:val="ru-RU"/>
        </w:rPr>
        <w:t xml:space="preserve">в случаях, когда аналогичные генетические ресурсы </w:t>
      </w:r>
      <w:r w:rsidR="0064636C" w:rsidRPr="00514B18">
        <w:rPr>
          <w:iCs/>
          <w:szCs w:val="22"/>
          <w:lang w:val="ru-RU"/>
        </w:rPr>
        <w:t xml:space="preserve">встречаются </w:t>
      </w:r>
      <w:r w:rsidRPr="00514B18">
        <w:rPr>
          <w:iCs/>
          <w:szCs w:val="22"/>
          <w:lang w:val="ru-RU"/>
        </w:rPr>
        <w:t>в трансграничных ситуациях, и в случаях, когда аналогичные традиционные знания, связанные с генетическими ресурсами, являются достоянием одного или нескольких коренных народов и местных общин на территории нескольких Сторон, в целях осуществления Протокола</w:t>
      </w:r>
      <w:r w:rsidR="0064636C" w:rsidRPr="00514B18">
        <w:rPr>
          <w:iCs/>
          <w:szCs w:val="22"/>
          <w:lang w:val="ru-RU"/>
        </w:rPr>
        <w:t xml:space="preserve">, </w:t>
      </w:r>
    </w:p>
    <w:p w:rsidR="00F87242" w:rsidRPr="00514B18" w:rsidRDefault="00097621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r w:rsidRPr="00514B18">
        <w:rPr>
          <w:rStyle w:val="normaltextrun"/>
          <w:i/>
          <w:iCs/>
          <w:szCs w:val="22"/>
          <w:lang w:val="ru-RU"/>
        </w:rPr>
        <w:t>подчеркивая</w:t>
      </w:r>
      <w:r w:rsidR="00C536BF" w:rsidRPr="00514B18">
        <w:rPr>
          <w:rStyle w:val="normaltextrun"/>
          <w:i/>
          <w:iCs/>
          <w:szCs w:val="22"/>
          <w:lang w:val="ru-RU"/>
        </w:rPr>
        <w:t xml:space="preserve"> </w:t>
      </w:r>
      <w:r w:rsidRPr="00514B18">
        <w:rPr>
          <w:rStyle w:val="normaltextrun"/>
          <w:szCs w:val="22"/>
          <w:lang w:val="ru-RU"/>
        </w:rPr>
        <w:t xml:space="preserve">необходимость для всех Сторон расширять эффективное осуществление </w:t>
      </w:r>
      <w:r w:rsidRPr="00514B18">
        <w:rPr>
          <w:iCs/>
          <w:szCs w:val="22"/>
          <w:lang w:val="ru-RU"/>
        </w:rPr>
        <w:t xml:space="preserve">Нагойского протокола для обеспечения его полноценного функционирования, </w:t>
      </w:r>
    </w:p>
    <w:p w:rsidR="00F87242" w:rsidRPr="00514B18" w:rsidRDefault="00097621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r w:rsidRPr="00514B18">
        <w:rPr>
          <w:rStyle w:val="normaltextrun"/>
          <w:i/>
          <w:iCs/>
          <w:szCs w:val="22"/>
          <w:lang w:val="ru-RU"/>
        </w:rPr>
        <w:t>[будучи преисполнена решимости</w:t>
      </w:r>
      <w:r w:rsidR="006905D5" w:rsidRPr="00514B18">
        <w:rPr>
          <w:rStyle w:val="normaltextrun"/>
          <w:i/>
          <w:iCs/>
          <w:szCs w:val="22"/>
          <w:lang w:val="ru-RU"/>
        </w:rPr>
        <w:t xml:space="preserve"> </w:t>
      </w:r>
      <w:r w:rsidRPr="00514B18">
        <w:rPr>
          <w:rStyle w:val="normaltextrun"/>
          <w:szCs w:val="22"/>
          <w:lang w:val="ru-RU"/>
        </w:rPr>
        <w:t>укреплять положения и системы в области доступа и совместного использования выгод, чтобы способствовать [</w:t>
      </w:r>
      <w:r w:rsidR="00D9184D" w:rsidRPr="00514B18">
        <w:rPr>
          <w:rStyle w:val="normaltextrun"/>
          <w:szCs w:val="22"/>
          <w:lang w:val="ru-RU"/>
        </w:rPr>
        <w:t>выработке</w:t>
      </w:r>
      <w:r w:rsidR="00F87242" w:rsidRPr="00514B18">
        <w:rPr>
          <w:rStyle w:val="normaltextrun"/>
          <w:szCs w:val="22"/>
          <w:lang w:val="ru-RU"/>
        </w:rPr>
        <w:t>]</w:t>
      </w:r>
      <w:r w:rsidR="00950B6A" w:rsidRPr="00514B18">
        <w:rPr>
          <w:rStyle w:val="normaltextrun"/>
          <w:szCs w:val="22"/>
          <w:lang w:val="ru-RU"/>
        </w:rPr>
        <w:t xml:space="preserve"> </w:t>
      </w:r>
      <w:r w:rsidR="00A77528" w:rsidRPr="00514B18">
        <w:rPr>
          <w:rStyle w:val="normaltextrun"/>
          <w:szCs w:val="22"/>
          <w:lang w:val="ru-RU"/>
        </w:rPr>
        <w:lastRenderedPageBreak/>
        <w:t xml:space="preserve">масштабной и трансформирующей стратегии мобилизации ресурсов для </w:t>
      </w:r>
      <w:r w:rsidR="00A77528" w:rsidRPr="00514B18">
        <w:rPr>
          <w:szCs w:val="22"/>
          <w:lang w:val="ru-RU"/>
        </w:rPr>
        <w:t xml:space="preserve">глобальной рамочной программы </w:t>
      </w:r>
      <w:r w:rsidR="00136CD4">
        <w:rPr>
          <w:szCs w:val="22"/>
          <w:lang w:val="ru-RU"/>
        </w:rPr>
        <w:t>в области</w:t>
      </w:r>
      <w:r w:rsidR="00A77528" w:rsidRPr="00514B18">
        <w:rPr>
          <w:szCs w:val="22"/>
          <w:lang w:val="ru-RU"/>
        </w:rPr>
        <w:t xml:space="preserve"> биоразнообразия на период после 2020 года</w:t>
      </w:r>
      <w:proofErr w:type="gramStart"/>
      <w:r w:rsidR="00F87242" w:rsidRPr="00514B18">
        <w:rPr>
          <w:rStyle w:val="normaltextrun"/>
          <w:szCs w:val="22"/>
          <w:lang w:val="ru-RU"/>
        </w:rPr>
        <w:t>,]</w:t>
      </w:r>
      <w:proofErr w:type="gramEnd"/>
    </w:p>
    <w:p w:rsidR="00F87242" w:rsidRPr="00514B18" w:rsidRDefault="00A77528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proofErr w:type="gramStart"/>
      <w:r w:rsidRPr="00514B18">
        <w:rPr>
          <w:rStyle w:val="normaltextrun"/>
          <w:i/>
          <w:iCs/>
          <w:szCs w:val="22"/>
          <w:lang w:val="ru-RU"/>
        </w:rPr>
        <w:t>[будучи далее преисполнена решимости</w:t>
      </w:r>
      <w:r w:rsidR="0098703D" w:rsidRPr="00514B18">
        <w:rPr>
          <w:rStyle w:val="normaltextrun"/>
          <w:szCs w:val="22"/>
          <w:lang w:val="ru-RU"/>
        </w:rPr>
        <w:t xml:space="preserve"> </w:t>
      </w:r>
      <w:r w:rsidR="00204F16" w:rsidRPr="00514B18">
        <w:rPr>
          <w:rStyle w:val="normaltextrun"/>
          <w:szCs w:val="22"/>
          <w:lang w:val="ru-RU"/>
        </w:rPr>
        <w:t xml:space="preserve">создать практичную систему для обеспечения </w:t>
      </w:r>
      <w:r w:rsidR="00204F16" w:rsidRPr="00514B18">
        <w:rPr>
          <w:iCs/>
          <w:szCs w:val="22"/>
          <w:lang w:val="ru-RU"/>
        </w:rPr>
        <w:t xml:space="preserve">совместного использования на справедливой и равной основе выгод от </w:t>
      </w:r>
      <w:r w:rsidR="00136CD4">
        <w:rPr>
          <w:iCs/>
          <w:szCs w:val="22"/>
          <w:lang w:val="ru-RU"/>
        </w:rPr>
        <w:t>применения</w:t>
      </w:r>
      <w:r w:rsidR="00204F16" w:rsidRPr="00514B18">
        <w:rPr>
          <w:iCs/>
          <w:szCs w:val="22"/>
          <w:lang w:val="ru-RU"/>
        </w:rPr>
        <w:t xml:space="preserve"> </w:t>
      </w:r>
      <w:r w:rsidR="008F5F03" w:rsidRPr="00514B18">
        <w:rPr>
          <w:iCs/>
          <w:szCs w:val="22"/>
          <w:lang w:val="ru-RU"/>
        </w:rPr>
        <w:t>цифровой информации о последовательност</w:t>
      </w:r>
      <w:r w:rsidR="00742BE3">
        <w:rPr>
          <w:iCs/>
          <w:szCs w:val="22"/>
          <w:lang w:val="ru-RU"/>
        </w:rPr>
        <w:t>ях</w:t>
      </w:r>
      <w:r w:rsidR="008F5F03" w:rsidRPr="00514B18">
        <w:rPr>
          <w:iCs/>
          <w:szCs w:val="22"/>
          <w:lang w:val="ru-RU"/>
        </w:rPr>
        <w:t xml:space="preserve"> в отношении </w:t>
      </w:r>
      <w:r w:rsidR="00204F16" w:rsidRPr="00514B18">
        <w:rPr>
          <w:iCs/>
          <w:szCs w:val="22"/>
          <w:lang w:val="ru-RU"/>
        </w:rPr>
        <w:t>генетических ресурсов</w:t>
      </w:r>
      <w:r w:rsidR="008F5F03" w:rsidRPr="00514B18">
        <w:rPr>
          <w:iCs/>
          <w:szCs w:val="22"/>
          <w:lang w:val="ru-RU"/>
        </w:rPr>
        <w:t xml:space="preserve"> и связанных с ними традиционных знаний</w:t>
      </w:r>
      <w:r w:rsidR="00F87242" w:rsidRPr="00514B18">
        <w:rPr>
          <w:rStyle w:val="normaltextrun"/>
          <w:szCs w:val="22"/>
          <w:lang w:val="ru-RU"/>
        </w:rPr>
        <w:t>,]]</w:t>
      </w:r>
      <w:proofErr w:type="gramEnd"/>
    </w:p>
    <w:p w:rsidR="00F87242" w:rsidRPr="00514B18" w:rsidRDefault="00F87242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r w:rsidRPr="00514B18">
        <w:rPr>
          <w:rStyle w:val="normaltextrun"/>
          <w:szCs w:val="22"/>
          <w:lang w:val="ru-RU"/>
        </w:rPr>
        <w:t>1.</w:t>
      </w:r>
      <w:r w:rsidR="00AB6ED6" w:rsidRPr="00514B18">
        <w:rPr>
          <w:rStyle w:val="tabchar"/>
          <w:szCs w:val="22"/>
          <w:lang w:val="ru-RU"/>
        </w:rPr>
        <w:tab/>
      </w:r>
      <w:r w:rsidR="0068402B" w:rsidRPr="00514B18">
        <w:rPr>
          <w:i/>
          <w:szCs w:val="22"/>
          <w:lang w:val="ru-RU"/>
        </w:rPr>
        <w:t xml:space="preserve">принимает к сведению </w:t>
      </w:r>
      <w:r w:rsidR="0068402B" w:rsidRPr="00514B18">
        <w:rPr>
          <w:iCs/>
          <w:szCs w:val="22"/>
          <w:lang w:val="ru-RU"/>
        </w:rPr>
        <w:t>представленные мнения и информацию и коллегиально ре</w:t>
      </w:r>
      <w:r w:rsidR="00885FE5" w:rsidRPr="00514B18">
        <w:rPr>
          <w:iCs/>
          <w:szCs w:val="22"/>
          <w:lang w:val="ru-RU"/>
        </w:rPr>
        <w:t xml:space="preserve">цензируемое исследование, </w:t>
      </w:r>
      <w:r w:rsidR="00B1619C" w:rsidRPr="00514B18">
        <w:rPr>
          <w:iCs/>
          <w:szCs w:val="22"/>
          <w:lang w:val="ru-RU"/>
        </w:rPr>
        <w:t xml:space="preserve">проведенное по </w:t>
      </w:r>
      <w:r w:rsidR="00885FE5" w:rsidRPr="00514B18">
        <w:rPr>
          <w:iCs/>
          <w:szCs w:val="22"/>
          <w:lang w:val="ru-RU"/>
        </w:rPr>
        <w:t>поруче</w:t>
      </w:r>
      <w:r w:rsidR="0068402B" w:rsidRPr="00514B18">
        <w:rPr>
          <w:iCs/>
          <w:szCs w:val="22"/>
          <w:lang w:val="ru-RU"/>
        </w:rPr>
        <w:t>н</w:t>
      </w:r>
      <w:r w:rsidR="00B1619C" w:rsidRPr="00514B18">
        <w:rPr>
          <w:iCs/>
          <w:szCs w:val="22"/>
          <w:lang w:val="ru-RU"/>
        </w:rPr>
        <w:t>ию И</w:t>
      </w:r>
      <w:r w:rsidR="0068402B" w:rsidRPr="00514B18">
        <w:rPr>
          <w:iCs/>
          <w:szCs w:val="22"/>
          <w:lang w:val="ru-RU"/>
        </w:rPr>
        <w:t>сполнительн</w:t>
      </w:r>
      <w:r w:rsidR="00B1619C" w:rsidRPr="00514B18">
        <w:rPr>
          <w:iCs/>
          <w:szCs w:val="22"/>
          <w:lang w:val="ru-RU"/>
        </w:rPr>
        <w:t xml:space="preserve">ого </w:t>
      </w:r>
      <w:r w:rsidR="0068402B" w:rsidRPr="00514B18">
        <w:rPr>
          <w:iCs/>
          <w:szCs w:val="22"/>
          <w:lang w:val="ru-RU"/>
        </w:rPr>
        <w:t>секретар</w:t>
      </w:r>
      <w:r w:rsidR="00B1619C" w:rsidRPr="00514B18">
        <w:rPr>
          <w:iCs/>
          <w:szCs w:val="22"/>
          <w:lang w:val="ru-RU"/>
        </w:rPr>
        <w:t>я</w:t>
      </w:r>
      <w:r w:rsidR="0068402B" w:rsidRPr="00514B18">
        <w:rPr>
          <w:iCs/>
          <w:szCs w:val="22"/>
          <w:lang w:val="ru-RU"/>
        </w:rPr>
        <w:t xml:space="preserve"> для определения конкретных случаев, касающихся генетических ресурсов и традиционных знаний, связанных с генетическими ресурсами, которые </w:t>
      </w:r>
      <w:r w:rsidR="00F00C35" w:rsidRPr="00514B18">
        <w:rPr>
          <w:iCs/>
          <w:szCs w:val="22"/>
          <w:lang w:val="ru-RU"/>
        </w:rPr>
        <w:t xml:space="preserve">встречаются </w:t>
      </w:r>
      <w:r w:rsidR="0068402B" w:rsidRPr="00514B18">
        <w:rPr>
          <w:iCs/>
          <w:szCs w:val="22"/>
          <w:lang w:val="ru-RU"/>
        </w:rPr>
        <w:t xml:space="preserve">в трансграничных ситуациях или </w:t>
      </w:r>
      <w:r w:rsidR="00F00C35" w:rsidRPr="00514B18">
        <w:rPr>
          <w:iCs/>
          <w:szCs w:val="22"/>
          <w:lang w:val="ru-RU"/>
        </w:rPr>
        <w:t>для которых невозможно давать или получать предварительное обоснованное согласие</w:t>
      </w:r>
      <w:r w:rsidR="00FC4A67" w:rsidRPr="00514B18">
        <w:rPr>
          <w:rStyle w:val="Appelnotedebasdep"/>
          <w:szCs w:val="22"/>
          <w:lang w:val="ru-RU"/>
        </w:rPr>
        <w:footnoteReference w:id="2"/>
      </w:r>
      <w:r w:rsidR="00F00C35" w:rsidRPr="00514B18">
        <w:rPr>
          <w:iCs/>
          <w:szCs w:val="22"/>
          <w:lang w:val="ru-RU"/>
        </w:rPr>
        <w:t>;</w:t>
      </w:r>
    </w:p>
    <w:p w:rsidR="00F87242" w:rsidRPr="00514B18" w:rsidRDefault="00F87242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r w:rsidRPr="00514B18">
        <w:rPr>
          <w:rStyle w:val="normaltextrun"/>
          <w:szCs w:val="22"/>
          <w:lang w:val="ru-RU"/>
        </w:rPr>
        <w:t>[</w:t>
      </w:r>
      <w:r w:rsidR="0080648F" w:rsidRPr="00514B18">
        <w:rPr>
          <w:rStyle w:val="normaltextrun"/>
          <w:szCs w:val="22"/>
          <w:lang w:val="ru-RU"/>
        </w:rPr>
        <w:t>2</w:t>
      </w:r>
      <w:r w:rsidRPr="00514B18">
        <w:rPr>
          <w:rStyle w:val="normaltextrun"/>
          <w:szCs w:val="22"/>
          <w:lang w:val="ru-RU"/>
        </w:rPr>
        <w:t>.</w:t>
      </w:r>
      <w:r w:rsidR="00AB6ED6" w:rsidRPr="00514B18">
        <w:rPr>
          <w:rStyle w:val="tabchar"/>
          <w:szCs w:val="22"/>
          <w:lang w:val="ru-RU"/>
        </w:rPr>
        <w:tab/>
      </w:r>
      <w:r w:rsidR="00926E02" w:rsidRPr="00514B18">
        <w:rPr>
          <w:rStyle w:val="normaltextrun"/>
          <w:i/>
          <w:iCs/>
          <w:szCs w:val="22"/>
          <w:lang w:val="ru-RU"/>
        </w:rPr>
        <w:t>принимает также к сведению</w:t>
      </w:r>
      <w:r w:rsidR="009E0C33" w:rsidRPr="00514B18">
        <w:rPr>
          <w:rStyle w:val="normaltextrun"/>
          <w:szCs w:val="22"/>
          <w:lang w:val="ru-RU"/>
        </w:rPr>
        <w:t xml:space="preserve"> </w:t>
      </w:r>
      <w:r w:rsidR="00926E02" w:rsidRPr="00514B18">
        <w:rPr>
          <w:rStyle w:val="normaltextrun"/>
          <w:szCs w:val="22"/>
          <w:lang w:val="ru-RU"/>
        </w:rPr>
        <w:t>возможные недостатки многосторонних систем</w:t>
      </w:r>
      <w:proofErr w:type="gramStart"/>
      <w:r w:rsidRPr="00514B18">
        <w:rPr>
          <w:rStyle w:val="normaltextrun"/>
          <w:szCs w:val="22"/>
          <w:lang w:val="ru-RU"/>
        </w:rPr>
        <w:t>;]</w:t>
      </w:r>
      <w:proofErr w:type="gramEnd"/>
    </w:p>
    <w:p w:rsidR="00F87242" w:rsidRPr="00514B18" w:rsidRDefault="002B14D8" w:rsidP="0048594D">
      <w:pPr>
        <w:pStyle w:val="paragraph"/>
        <w:keepNext/>
        <w:snapToGrid w:val="0"/>
        <w:spacing w:before="120" w:beforeAutospacing="0" w:after="120" w:afterAutospacing="0"/>
        <w:ind w:left="720" w:firstLine="720"/>
        <w:jc w:val="both"/>
        <w:textAlignment w:val="baseline"/>
        <w:rPr>
          <w:sz w:val="22"/>
          <w:szCs w:val="22"/>
          <w:lang w:val="ru-RU"/>
        </w:rPr>
      </w:pPr>
      <w:r w:rsidRPr="00514B18">
        <w:rPr>
          <w:rStyle w:val="normaltextrun"/>
          <w:i/>
          <w:iCs/>
          <w:sz w:val="22"/>
          <w:szCs w:val="22"/>
          <w:lang w:val="ru-RU"/>
        </w:rPr>
        <w:t>Вариант</w:t>
      </w:r>
      <w:r w:rsidR="00F87242" w:rsidRPr="00514B18">
        <w:rPr>
          <w:rStyle w:val="normaltextrun"/>
          <w:i/>
          <w:iCs/>
          <w:sz w:val="22"/>
          <w:szCs w:val="22"/>
          <w:lang w:val="ru-RU"/>
        </w:rPr>
        <w:t xml:space="preserve"> 1</w:t>
      </w:r>
    </w:p>
    <w:p w:rsidR="00F87242" w:rsidRPr="00514B18" w:rsidRDefault="00F87242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proofErr w:type="gramStart"/>
      <w:r w:rsidRPr="00514B18">
        <w:rPr>
          <w:rStyle w:val="normaltextrun"/>
          <w:szCs w:val="22"/>
          <w:lang w:val="ru-RU"/>
        </w:rPr>
        <w:t>[</w:t>
      </w:r>
      <w:r w:rsidR="004B04A6" w:rsidRPr="00514B18">
        <w:rPr>
          <w:rStyle w:val="normaltextrun"/>
          <w:szCs w:val="22"/>
          <w:lang w:val="ru-RU"/>
        </w:rPr>
        <w:t>3</w:t>
      </w:r>
      <w:r w:rsidRPr="00514B18">
        <w:rPr>
          <w:rStyle w:val="normaltextrun"/>
          <w:szCs w:val="22"/>
          <w:lang w:val="ru-RU"/>
        </w:rPr>
        <w:t>.</w:t>
      </w:r>
      <w:r w:rsidR="00301807" w:rsidRPr="00514B18">
        <w:rPr>
          <w:rStyle w:val="tabchar"/>
          <w:szCs w:val="22"/>
          <w:lang w:val="ru-RU"/>
        </w:rPr>
        <w:tab/>
      </w:r>
      <w:r w:rsidR="00152681" w:rsidRPr="00514B18">
        <w:rPr>
          <w:rStyle w:val="normaltextrun"/>
          <w:i/>
          <w:szCs w:val="22"/>
          <w:lang w:val="ru-RU"/>
        </w:rPr>
        <w:t xml:space="preserve">считает, </w:t>
      </w:r>
      <w:r w:rsidR="00152681" w:rsidRPr="00514B18">
        <w:rPr>
          <w:rStyle w:val="normaltextrun"/>
          <w:szCs w:val="22"/>
          <w:lang w:val="ru-RU"/>
        </w:rPr>
        <w:t>что с</w:t>
      </w:r>
      <w:r w:rsidR="002B14D8" w:rsidRPr="00514B18">
        <w:rPr>
          <w:rStyle w:val="normaltextrun"/>
          <w:szCs w:val="22"/>
          <w:lang w:val="ru-RU"/>
        </w:rPr>
        <w:t xml:space="preserve">лучаи, </w:t>
      </w:r>
      <w:r w:rsidR="00333E14" w:rsidRPr="00514B18">
        <w:rPr>
          <w:rStyle w:val="normaltextrun"/>
          <w:szCs w:val="22"/>
          <w:lang w:val="ru-RU"/>
        </w:rPr>
        <w:t xml:space="preserve">отраженные </w:t>
      </w:r>
      <w:r w:rsidR="002B14D8" w:rsidRPr="00514B18">
        <w:rPr>
          <w:rStyle w:val="normaltextrun"/>
          <w:szCs w:val="22"/>
          <w:lang w:val="ru-RU"/>
        </w:rPr>
        <w:t xml:space="preserve">в представленных материалах и в </w:t>
      </w:r>
      <w:r w:rsidR="00136CD4" w:rsidRPr="00514B18">
        <w:rPr>
          <w:rStyle w:val="normaltextrun"/>
          <w:szCs w:val="22"/>
          <w:lang w:val="ru-RU"/>
        </w:rPr>
        <w:t>[</w:t>
      </w:r>
      <w:r w:rsidR="00136CD4">
        <w:rPr>
          <w:rStyle w:val="normaltextrun"/>
          <w:szCs w:val="22"/>
          <w:lang w:val="ru-RU"/>
        </w:rPr>
        <w:t>содержательном</w:t>
      </w:r>
      <w:r w:rsidR="00136CD4" w:rsidRPr="00514B18">
        <w:rPr>
          <w:rStyle w:val="normaltextrun"/>
          <w:szCs w:val="22"/>
          <w:lang w:val="ru-RU"/>
        </w:rPr>
        <w:t>]</w:t>
      </w:r>
      <w:r w:rsidR="00136CD4">
        <w:rPr>
          <w:rStyle w:val="normaltextrun"/>
          <w:szCs w:val="22"/>
          <w:lang w:val="ru-RU"/>
        </w:rPr>
        <w:t xml:space="preserve"> </w:t>
      </w:r>
      <w:r w:rsidR="002B14D8" w:rsidRPr="00514B18">
        <w:rPr>
          <w:rStyle w:val="normaltextrun"/>
          <w:szCs w:val="22"/>
          <w:lang w:val="ru-RU"/>
        </w:rPr>
        <w:t>рецензированном исследовании</w:t>
      </w:r>
      <w:r w:rsidR="005F004A" w:rsidRPr="00514B18">
        <w:rPr>
          <w:rStyle w:val="normaltextrun"/>
          <w:szCs w:val="22"/>
          <w:lang w:val="ru-RU"/>
        </w:rPr>
        <w:t>,</w:t>
      </w:r>
      <w:r w:rsidR="00630424" w:rsidRPr="00514B18">
        <w:rPr>
          <w:rStyle w:val="normaltextrun"/>
          <w:szCs w:val="22"/>
          <w:lang w:val="ru-RU"/>
        </w:rPr>
        <w:t xml:space="preserve"> </w:t>
      </w:r>
      <w:r w:rsidR="000A291A" w:rsidRPr="00514B18">
        <w:rPr>
          <w:rStyle w:val="normaltextrun"/>
          <w:szCs w:val="22"/>
          <w:lang w:val="ru-RU"/>
        </w:rPr>
        <w:t>[указываю</w:t>
      </w:r>
      <w:r w:rsidR="00152681" w:rsidRPr="00514B18">
        <w:rPr>
          <w:rStyle w:val="normaltextrun"/>
          <w:szCs w:val="22"/>
          <w:lang w:val="ru-RU"/>
        </w:rPr>
        <w:t xml:space="preserve">т </w:t>
      </w:r>
      <w:r w:rsidR="000A291A" w:rsidRPr="00514B18">
        <w:rPr>
          <w:rStyle w:val="normaltextrun"/>
          <w:szCs w:val="22"/>
          <w:lang w:val="ru-RU"/>
        </w:rPr>
        <w:t>на</w:t>
      </w:r>
      <w:r w:rsidRPr="00514B18">
        <w:rPr>
          <w:rStyle w:val="normaltextrun"/>
          <w:szCs w:val="22"/>
          <w:lang w:val="ru-RU"/>
        </w:rPr>
        <w:t>]</w:t>
      </w:r>
      <w:r w:rsidR="00152681" w:rsidRPr="00514B18">
        <w:rPr>
          <w:rStyle w:val="normaltextrun"/>
          <w:szCs w:val="22"/>
          <w:lang w:val="ru-RU"/>
        </w:rPr>
        <w:t xml:space="preserve"> </w:t>
      </w:r>
      <w:r w:rsidR="002B14D8" w:rsidRPr="00514B18">
        <w:rPr>
          <w:rStyle w:val="normaltextrun"/>
          <w:szCs w:val="22"/>
          <w:lang w:val="ru-RU"/>
        </w:rPr>
        <w:t>необходимост</w:t>
      </w:r>
      <w:r w:rsidR="00152681" w:rsidRPr="00514B18">
        <w:rPr>
          <w:rStyle w:val="normaltextrun"/>
          <w:szCs w:val="22"/>
          <w:lang w:val="ru-RU"/>
        </w:rPr>
        <w:t>ь</w:t>
      </w:r>
      <w:r w:rsidR="002B14D8" w:rsidRPr="00514B18">
        <w:rPr>
          <w:rStyle w:val="normaltextrun"/>
          <w:szCs w:val="22"/>
          <w:lang w:val="ru-RU"/>
        </w:rPr>
        <w:t xml:space="preserve"> </w:t>
      </w:r>
      <w:r w:rsidR="00152681" w:rsidRPr="00514B18">
        <w:rPr>
          <w:rStyle w:val="normaltextrun"/>
          <w:szCs w:val="22"/>
          <w:lang w:val="ru-RU"/>
        </w:rPr>
        <w:t xml:space="preserve">создания </w:t>
      </w:r>
      <w:r w:rsidR="002B14D8" w:rsidRPr="00514B18">
        <w:rPr>
          <w:rStyle w:val="normaltextrun"/>
          <w:szCs w:val="22"/>
          <w:lang w:val="ru-RU"/>
        </w:rPr>
        <w:t>глобального многостороннего механизма</w:t>
      </w:r>
      <w:r w:rsidR="002B14D8" w:rsidRPr="00514B18">
        <w:rPr>
          <w:iCs/>
          <w:snapToGrid/>
          <w:szCs w:val="22"/>
          <w:lang w:val="ru-RU"/>
        </w:rPr>
        <w:t xml:space="preserve"> </w:t>
      </w:r>
      <w:r w:rsidR="002B14D8" w:rsidRPr="00514B18">
        <w:rPr>
          <w:iCs/>
          <w:szCs w:val="22"/>
          <w:lang w:val="ru-RU"/>
        </w:rPr>
        <w:t xml:space="preserve">совместного использования выгод и </w:t>
      </w:r>
      <w:r w:rsidRPr="00514B18">
        <w:rPr>
          <w:rStyle w:val="normaltextrun"/>
          <w:szCs w:val="22"/>
          <w:lang w:val="ru-RU"/>
        </w:rPr>
        <w:t>[</w:t>
      </w:r>
      <w:r w:rsidR="00333E14" w:rsidRPr="00514B18">
        <w:rPr>
          <w:rStyle w:val="normaltextrun"/>
          <w:szCs w:val="22"/>
          <w:lang w:val="ru-RU"/>
        </w:rPr>
        <w:t xml:space="preserve">выявления </w:t>
      </w:r>
      <w:r w:rsidR="00B00C0C" w:rsidRPr="00514B18">
        <w:rPr>
          <w:rStyle w:val="normaltextrun"/>
          <w:szCs w:val="22"/>
          <w:lang w:val="ru-RU"/>
        </w:rPr>
        <w:t>возможных</w:t>
      </w:r>
      <w:r w:rsidRPr="00514B18">
        <w:rPr>
          <w:rStyle w:val="normaltextrun"/>
          <w:szCs w:val="22"/>
          <w:lang w:val="ru-RU"/>
        </w:rPr>
        <w:t xml:space="preserve">] </w:t>
      </w:r>
      <w:r w:rsidR="000A291A" w:rsidRPr="00514B18">
        <w:rPr>
          <w:rStyle w:val="normaltextrun"/>
          <w:szCs w:val="22"/>
          <w:lang w:val="ru-RU"/>
        </w:rPr>
        <w:t>ограничени</w:t>
      </w:r>
      <w:r w:rsidR="00B00C0C" w:rsidRPr="00514B18">
        <w:rPr>
          <w:rStyle w:val="normaltextrun"/>
          <w:szCs w:val="22"/>
          <w:lang w:val="ru-RU"/>
        </w:rPr>
        <w:t>й</w:t>
      </w:r>
      <w:r w:rsidR="000A291A" w:rsidRPr="00514B18">
        <w:rPr>
          <w:rStyle w:val="normaltextrun"/>
          <w:szCs w:val="22"/>
          <w:lang w:val="ru-RU"/>
        </w:rPr>
        <w:t xml:space="preserve"> </w:t>
      </w:r>
      <w:r w:rsidRPr="00514B18">
        <w:rPr>
          <w:rStyle w:val="normaltextrun"/>
          <w:szCs w:val="22"/>
          <w:lang w:val="ru-RU"/>
        </w:rPr>
        <w:t>[</w:t>
      </w:r>
      <w:r w:rsidR="000A291A" w:rsidRPr="00514B18">
        <w:rPr>
          <w:rStyle w:val="normaltextrun"/>
          <w:szCs w:val="22"/>
          <w:lang w:val="ru-RU"/>
        </w:rPr>
        <w:t>или проблем</w:t>
      </w:r>
      <w:r w:rsidRPr="00514B18">
        <w:rPr>
          <w:rStyle w:val="normaltextrun"/>
          <w:szCs w:val="22"/>
          <w:lang w:val="ru-RU"/>
        </w:rPr>
        <w:t>]</w:t>
      </w:r>
      <w:r w:rsidR="00630424" w:rsidRPr="00514B18">
        <w:rPr>
          <w:rStyle w:val="normaltextrun"/>
          <w:szCs w:val="22"/>
          <w:lang w:val="ru-RU"/>
        </w:rPr>
        <w:t xml:space="preserve"> </w:t>
      </w:r>
      <w:r w:rsidR="002B14D8" w:rsidRPr="00514B18">
        <w:rPr>
          <w:rStyle w:val="normaltextrun"/>
          <w:szCs w:val="22"/>
          <w:lang w:val="ru-RU"/>
        </w:rPr>
        <w:t>двустороннего подхода, предусмотренного Нагойским протоколом</w:t>
      </w:r>
      <w:r w:rsidRPr="00514B18">
        <w:rPr>
          <w:rStyle w:val="normaltextrun"/>
          <w:szCs w:val="22"/>
          <w:lang w:val="ru-RU"/>
        </w:rPr>
        <w:t xml:space="preserve">, </w:t>
      </w:r>
      <w:r w:rsidR="002B14D8" w:rsidRPr="00514B18">
        <w:rPr>
          <w:rStyle w:val="normaltextrun"/>
          <w:szCs w:val="22"/>
          <w:lang w:val="ru-RU"/>
        </w:rPr>
        <w:t>в частности в отношении</w:t>
      </w:r>
      <w:r w:rsidR="001378DE" w:rsidRPr="00514B18">
        <w:rPr>
          <w:rStyle w:val="normaltextrun"/>
          <w:szCs w:val="22"/>
          <w:lang w:val="ru-RU"/>
        </w:rPr>
        <w:t xml:space="preserve"> его</w:t>
      </w:r>
      <w:r w:rsidR="002B14D8" w:rsidRPr="00514B18">
        <w:rPr>
          <w:rStyle w:val="normaltextrun"/>
          <w:szCs w:val="22"/>
          <w:lang w:val="ru-RU"/>
        </w:rPr>
        <w:t xml:space="preserve"> эффективности, практичности, осуществимости и </w:t>
      </w:r>
      <w:r w:rsidR="00DF14B7">
        <w:rPr>
          <w:rStyle w:val="normaltextrun"/>
          <w:szCs w:val="22"/>
          <w:lang w:val="ru-RU"/>
        </w:rPr>
        <w:t>результативности</w:t>
      </w:r>
      <w:r w:rsidR="008E1421" w:rsidRPr="00514B18">
        <w:rPr>
          <w:rStyle w:val="normaltextrun"/>
          <w:szCs w:val="22"/>
          <w:lang w:val="ru-RU"/>
        </w:rPr>
        <w:t>, [и постановляет приступить к</w:t>
      </w:r>
      <w:r w:rsidR="0042296B" w:rsidRPr="00514B18">
        <w:rPr>
          <w:rStyle w:val="normaltextrun"/>
          <w:szCs w:val="22"/>
          <w:lang w:val="ru-RU"/>
        </w:rPr>
        <w:t xml:space="preserve"> изучению возможных условий формирования глобального многостороннего механизма</w:t>
      </w:r>
      <w:r w:rsidR="0042296B" w:rsidRPr="00514B18">
        <w:rPr>
          <w:iCs/>
          <w:snapToGrid/>
          <w:szCs w:val="22"/>
          <w:lang w:val="ru-RU"/>
        </w:rPr>
        <w:t xml:space="preserve"> </w:t>
      </w:r>
      <w:r w:rsidR="0042296B" w:rsidRPr="00514B18">
        <w:rPr>
          <w:iCs/>
          <w:szCs w:val="22"/>
          <w:lang w:val="ru-RU"/>
        </w:rPr>
        <w:t>совместного использования выгод</w:t>
      </w:r>
      <w:r w:rsidRPr="00514B18">
        <w:rPr>
          <w:rStyle w:val="normaltextrun"/>
          <w:szCs w:val="22"/>
          <w:lang w:val="ru-RU"/>
        </w:rPr>
        <w:t>];]</w:t>
      </w:r>
      <w:proofErr w:type="gramEnd"/>
    </w:p>
    <w:p w:rsidR="00F87242" w:rsidRPr="00514B18" w:rsidRDefault="002B14D8" w:rsidP="0048594D">
      <w:pPr>
        <w:pStyle w:val="paragraph"/>
        <w:snapToGrid w:val="0"/>
        <w:spacing w:before="120" w:beforeAutospacing="0" w:after="120" w:afterAutospacing="0"/>
        <w:ind w:left="720" w:firstLine="720"/>
        <w:jc w:val="both"/>
        <w:textAlignment w:val="baseline"/>
        <w:rPr>
          <w:sz w:val="22"/>
          <w:szCs w:val="22"/>
          <w:lang w:val="ru-RU"/>
        </w:rPr>
      </w:pPr>
      <w:r w:rsidRPr="00514B18">
        <w:rPr>
          <w:rStyle w:val="normaltextrun"/>
          <w:i/>
          <w:iCs/>
          <w:sz w:val="22"/>
          <w:szCs w:val="22"/>
          <w:lang w:val="ru-RU"/>
        </w:rPr>
        <w:t>Вариант</w:t>
      </w:r>
      <w:r w:rsidR="00F87242" w:rsidRPr="00514B18">
        <w:rPr>
          <w:rStyle w:val="normaltextrun"/>
          <w:i/>
          <w:iCs/>
          <w:sz w:val="22"/>
          <w:szCs w:val="22"/>
          <w:lang w:val="ru-RU"/>
        </w:rPr>
        <w:t xml:space="preserve"> 2</w:t>
      </w:r>
    </w:p>
    <w:p w:rsidR="00F87242" w:rsidRPr="00514B18" w:rsidRDefault="00F87242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proofErr w:type="gramStart"/>
      <w:r w:rsidRPr="00514B18">
        <w:rPr>
          <w:rStyle w:val="normaltextrun"/>
          <w:szCs w:val="22"/>
          <w:lang w:val="ru-RU"/>
        </w:rPr>
        <w:t>[</w:t>
      </w:r>
      <w:r w:rsidR="004B04A6" w:rsidRPr="00514B18">
        <w:rPr>
          <w:rStyle w:val="normaltextrun"/>
          <w:szCs w:val="22"/>
          <w:lang w:val="ru-RU"/>
        </w:rPr>
        <w:t>3</w:t>
      </w:r>
      <w:r w:rsidRPr="00514B18">
        <w:rPr>
          <w:rStyle w:val="normaltextrun"/>
          <w:szCs w:val="22"/>
          <w:lang w:val="ru-RU"/>
        </w:rPr>
        <w:t>.</w:t>
      </w:r>
      <w:r w:rsidR="00DF14B7">
        <w:rPr>
          <w:rStyle w:val="tabchar"/>
          <w:szCs w:val="22"/>
          <w:lang w:val="ru-RU"/>
        </w:rPr>
        <w:tab/>
      </w:r>
      <w:r w:rsidR="00152681" w:rsidRPr="00514B18">
        <w:rPr>
          <w:rStyle w:val="normaltextrun"/>
          <w:i/>
          <w:szCs w:val="22"/>
          <w:lang w:val="ru-RU"/>
        </w:rPr>
        <w:t xml:space="preserve">считает, </w:t>
      </w:r>
      <w:r w:rsidR="00152681" w:rsidRPr="00514B18">
        <w:rPr>
          <w:rStyle w:val="normaltextrun"/>
          <w:szCs w:val="22"/>
          <w:lang w:val="ru-RU"/>
        </w:rPr>
        <w:t>что случаи, отраженные в представленных материалах и в рецензированном исследовании, содержат информацию о ситуациях, которые, однако, не подтверждают необходимость создания глобального многостороннего механизма</w:t>
      </w:r>
      <w:r w:rsidR="00152681" w:rsidRPr="00514B18">
        <w:rPr>
          <w:iCs/>
          <w:snapToGrid/>
          <w:szCs w:val="22"/>
          <w:lang w:val="ru-RU"/>
        </w:rPr>
        <w:t xml:space="preserve"> </w:t>
      </w:r>
      <w:r w:rsidR="00152681" w:rsidRPr="00514B18">
        <w:rPr>
          <w:iCs/>
          <w:szCs w:val="22"/>
          <w:lang w:val="ru-RU"/>
        </w:rPr>
        <w:t xml:space="preserve">совместного использования выгод, предусмотренного статьей 10 </w:t>
      </w:r>
      <w:r w:rsidR="00152681" w:rsidRPr="00514B18">
        <w:rPr>
          <w:rStyle w:val="normaltextrun"/>
          <w:szCs w:val="22"/>
          <w:lang w:val="ru-RU"/>
        </w:rPr>
        <w:t>Нагойского протокола</w:t>
      </w:r>
      <w:r w:rsidRPr="00514B18">
        <w:rPr>
          <w:rStyle w:val="normaltextrun"/>
          <w:szCs w:val="22"/>
          <w:lang w:val="ru-RU"/>
        </w:rPr>
        <w:t>;</w:t>
      </w:r>
      <w:proofErr w:type="gramEnd"/>
    </w:p>
    <w:p w:rsidR="00162278" w:rsidRPr="00514B18" w:rsidRDefault="00162278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r w:rsidRPr="00514B18">
        <w:rPr>
          <w:rStyle w:val="normaltextrun"/>
          <w:szCs w:val="22"/>
          <w:lang w:val="ru-RU"/>
        </w:rPr>
        <w:t>3</w:t>
      </w:r>
      <w:r w:rsidR="00F94AA8" w:rsidRPr="00514B18">
        <w:rPr>
          <w:rStyle w:val="normaltextrun"/>
          <w:szCs w:val="22"/>
          <w:lang w:val="ru-RU"/>
        </w:rPr>
        <w:t> </w:t>
      </w:r>
      <w:proofErr w:type="spellStart"/>
      <w:r w:rsidRPr="00514B18">
        <w:rPr>
          <w:rStyle w:val="normaltextrun"/>
          <w:i/>
          <w:iCs/>
          <w:szCs w:val="22"/>
          <w:lang w:val="ru-RU"/>
        </w:rPr>
        <w:t>bis</w:t>
      </w:r>
      <w:proofErr w:type="spellEnd"/>
      <w:r w:rsidRPr="00514B18">
        <w:rPr>
          <w:rStyle w:val="normaltextrun"/>
          <w:szCs w:val="22"/>
          <w:lang w:val="ru-RU"/>
        </w:rPr>
        <w:t>.</w:t>
      </w:r>
      <w:r w:rsidRPr="00514B18">
        <w:rPr>
          <w:rStyle w:val="normaltextrun"/>
          <w:szCs w:val="22"/>
          <w:lang w:val="ru-RU"/>
        </w:rPr>
        <w:tab/>
      </w:r>
      <w:r w:rsidR="002B22A5" w:rsidRPr="00514B18">
        <w:rPr>
          <w:rStyle w:val="normaltextrun"/>
          <w:i/>
          <w:iCs/>
          <w:szCs w:val="22"/>
          <w:lang w:val="ru-RU"/>
        </w:rPr>
        <w:t xml:space="preserve">считает </w:t>
      </w:r>
      <w:r w:rsidR="00192677">
        <w:rPr>
          <w:rStyle w:val="normaltextrun"/>
          <w:i/>
          <w:iCs/>
          <w:szCs w:val="22"/>
          <w:lang w:val="ru-RU"/>
        </w:rPr>
        <w:t>также</w:t>
      </w:r>
      <w:r w:rsidR="002B22A5" w:rsidRPr="00514B18">
        <w:rPr>
          <w:rStyle w:val="normaltextrun"/>
          <w:i/>
          <w:iCs/>
          <w:szCs w:val="22"/>
          <w:lang w:val="ru-RU"/>
        </w:rPr>
        <w:t xml:space="preserve">, </w:t>
      </w:r>
      <w:r w:rsidR="002B22A5" w:rsidRPr="00514B18">
        <w:rPr>
          <w:rStyle w:val="normaltextrun"/>
          <w:szCs w:val="22"/>
          <w:lang w:val="ru-RU"/>
        </w:rPr>
        <w:t>что</w:t>
      </w:r>
      <w:r w:rsidR="00F701AF" w:rsidRPr="00514B18">
        <w:rPr>
          <w:rStyle w:val="normaltextrun"/>
          <w:szCs w:val="22"/>
          <w:lang w:val="ru-RU"/>
        </w:rPr>
        <w:t xml:space="preserve"> этот</w:t>
      </w:r>
      <w:r w:rsidR="00EA29B5" w:rsidRPr="00514B18">
        <w:rPr>
          <w:rStyle w:val="normaltextrun"/>
          <w:szCs w:val="22"/>
          <w:lang w:val="ru-RU"/>
        </w:rPr>
        <w:t xml:space="preserve"> процесс</w:t>
      </w:r>
      <w:r w:rsidR="008E65C9" w:rsidRPr="00514B18">
        <w:rPr>
          <w:rStyle w:val="normaltextrun"/>
          <w:szCs w:val="22"/>
          <w:lang w:val="ru-RU"/>
        </w:rPr>
        <w:t xml:space="preserve"> послужил стимулом для </w:t>
      </w:r>
      <w:r w:rsidR="00F701AF" w:rsidRPr="00514B18">
        <w:rPr>
          <w:rStyle w:val="normaltextrun"/>
          <w:szCs w:val="22"/>
          <w:lang w:val="ru-RU"/>
        </w:rPr>
        <w:t xml:space="preserve">изложения мнений о </w:t>
      </w:r>
      <w:r w:rsidR="00B00C0C" w:rsidRPr="00514B18">
        <w:rPr>
          <w:rStyle w:val="normaltextrun"/>
          <w:szCs w:val="22"/>
          <w:lang w:val="ru-RU"/>
        </w:rPr>
        <w:t xml:space="preserve">возможных </w:t>
      </w:r>
      <w:r w:rsidR="00F701AF" w:rsidRPr="00514B18">
        <w:rPr>
          <w:rStyle w:val="normaltextrun"/>
          <w:szCs w:val="22"/>
          <w:lang w:val="ru-RU"/>
        </w:rPr>
        <w:t>ограничени</w:t>
      </w:r>
      <w:r w:rsidR="00F02612" w:rsidRPr="00514B18">
        <w:rPr>
          <w:rStyle w:val="normaltextrun"/>
          <w:szCs w:val="22"/>
          <w:lang w:val="ru-RU"/>
        </w:rPr>
        <w:t xml:space="preserve">ях </w:t>
      </w:r>
      <w:r w:rsidR="00F701AF" w:rsidRPr="00514B18">
        <w:rPr>
          <w:rStyle w:val="normaltextrun"/>
          <w:szCs w:val="22"/>
          <w:lang w:val="ru-RU"/>
        </w:rPr>
        <w:t>или проблем</w:t>
      </w:r>
      <w:r w:rsidR="00F02612" w:rsidRPr="00514B18">
        <w:rPr>
          <w:rStyle w:val="normaltextrun"/>
          <w:szCs w:val="22"/>
          <w:lang w:val="ru-RU"/>
        </w:rPr>
        <w:t>ах</w:t>
      </w:r>
      <w:r w:rsidR="00F701AF" w:rsidRPr="00514B18">
        <w:rPr>
          <w:rStyle w:val="normaltextrun"/>
          <w:szCs w:val="22"/>
          <w:lang w:val="ru-RU"/>
        </w:rPr>
        <w:t xml:space="preserve"> двустороннего подхода, предусмотренного Нагойским протоколом</w:t>
      </w:r>
      <w:r w:rsidRPr="00514B18">
        <w:rPr>
          <w:rStyle w:val="normaltextrun"/>
          <w:szCs w:val="22"/>
          <w:lang w:val="ru-RU"/>
        </w:rPr>
        <w:t xml:space="preserve">, </w:t>
      </w:r>
      <w:r w:rsidR="00F701AF" w:rsidRPr="00514B18">
        <w:rPr>
          <w:rStyle w:val="normaltextrun"/>
          <w:szCs w:val="22"/>
          <w:lang w:val="ru-RU"/>
        </w:rPr>
        <w:t xml:space="preserve">в частности в отношении его эффективности, практичности, осуществимости и </w:t>
      </w:r>
      <w:r w:rsidR="00DF14B7">
        <w:rPr>
          <w:rStyle w:val="normaltextrun"/>
          <w:szCs w:val="22"/>
          <w:lang w:val="ru-RU"/>
        </w:rPr>
        <w:t>результативности</w:t>
      </w:r>
      <w:r w:rsidR="004635FA" w:rsidRPr="00514B18">
        <w:rPr>
          <w:rStyle w:val="normaltextrun"/>
          <w:szCs w:val="22"/>
          <w:lang w:val="ru-RU"/>
        </w:rPr>
        <w:t>,</w:t>
      </w:r>
      <w:r w:rsidRPr="00514B18">
        <w:rPr>
          <w:rStyle w:val="normaltextrun"/>
          <w:szCs w:val="22"/>
          <w:lang w:val="ru-RU"/>
        </w:rPr>
        <w:t xml:space="preserve"> </w:t>
      </w:r>
      <w:r w:rsidR="00F701AF" w:rsidRPr="00514B18">
        <w:rPr>
          <w:rStyle w:val="normaltextrun"/>
          <w:szCs w:val="22"/>
          <w:lang w:val="ru-RU"/>
        </w:rPr>
        <w:t xml:space="preserve">которые заслуживают дальнейшего обсуждения </w:t>
      </w:r>
      <w:r w:rsidRPr="00514B18">
        <w:rPr>
          <w:rStyle w:val="normaltextrun"/>
          <w:szCs w:val="22"/>
          <w:lang w:val="ru-RU"/>
        </w:rPr>
        <w:t>[</w:t>
      </w:r>
      <w:r w:rsidR="00F701AF" w:rsidRPr="00514B18">
        <w:rPr>
          <w:rStyle w:val="normaltextrun"/>
          <w:szCs w:val="22"/>
          <w:lang w:val="ru-RU"/>
        </w:rPr>
        <w:t>согласно Нагойскому протоколу</w:t>
      </w:r>
      <w:proofErr w:type="gramStart"/>
      <w:r w:rsidR="00F701AF" w:rsidRPr="00514B18">
        <w:rPr>
          <w:rStyle w:val="normaltextrun"/>
          <w:szCs w:val="22"/>
          <w:lang w:val="ru-RU"/>
        </w:rPr>
        <w:t>][</w:t>
      </w:r>
      <w:proofErr w:type="gramEnd"/>
      <w:r w:rsidR="00F701AF" w:rsidRPr="00514B18">
        <w:rPr>
          <w:rStyle w:val="normaltextrun"/>
          <w:szCs w:val="22"/>
          <w:lang w:val="ru-RU"/>
        </w:rPr>
        <w:t xml:space="preserve">с учетом статей </w:t>
      </w:r>
      <w:r w:rsidRPr="00514B18">
        <w:rPr>
          <w:rStyle w:val="normaltextrun"/>
          <w:szCs w:val="22"/>
          <w:lang w:val="ru-RU"/>
        </w:rPr>
        <w:t>4(4)</w:t>
      </w:r>
      <w:r w:rsidR="00F701AF" w:rsidRPr="00514B18">
        <w:rPr>
          <w:rStyle w:val="normaltextrun"/>
          <w:szCs w:val="22"/>
          <w:lang w:val="ru-RU"/>
        </w:rPr>
        <w:t xml:space="preserve"> и 1</w:t>
      </w:r>
      <w:r w:rsidRPr="00514B18">
        <w:rPr>
          <w:rStyle w:val="normaltextrun"/>
          <w:szCs w:val="22"/>
          <w:lang w:val="ru-RU"/>
        </w:rPr>
        <w:t>1</w:t>
      </w:r>
      <w:r w:rsidR="00F701AF" w:rsidRPr="00514B18">
        <w:rPr>
          <w:rStyle w:val="normaltextrun"/>
          <w:szCs w:val="22"/>
          <w:lang w:val="ru-RU"/>
        </w:rPr>
        <w:t xml:space="preserve"> и результатов дискуссий на других соответствующих форумах</w:t>
      </w:r>
      <w:r w:rsidR="004C0D9D" w:rsidRPr="00514B18">
        <w:rPr>
          <w:rStyle w:val="normaltextrun"/>
          <w:szCs w:val="22"/>
          <w:lang w:val="ru-RU"/>
        </w:rPr>
        <w:t xml:space="preserve">][, это ограничение можно преодолеть в рамках многостороннего </w:t>
      </w:r>
      <w:proofErr w:type="gramStart"/>
      <w:r w:rsidR="004C0D9D" w:rsidRPr="00514B18">
        <w:rPr>
          <w:rStyle w:val="normaltextrun"/>
          <w:szCs w:val="22"/>
          <w:lang w:val="ru-RU"/>
        </w:rPr>
        <w:t>по</w:t>
      </w:r>
      <w:r w:rsidR="00DF14B7">
        <w:rPr>
          <w:rStyle w:val="normaltextrun"/>
          <w:szCs w:val="22"/>
          <w:lang w:val="ru-RU"/>
        </w:rPr>
        <w:t>д</w:t>
      </w:r>
      <w:r w:rsidR="004C0D9D" w:rsidRPr="00514B18">
        <w:rPr>
          <w:rStyle w:val="normaltextrun"/>
          <w:szCs w:val="22"/>
          <w:lang w:val="ru-RU"/>
        </w:rPr>
        <w:t>хода</w:t>
      </w:r>
      <w:r w:rsidRPr="00514B18">
        <w:rPr>
          <w:rStyle w:val="normaltextrun"/>
          <w:szCs w:val="22"/>
          <w:lang w:val="ru-RU"/>
        </w:rPr>
        <w:t>;]]</w:t>
      </w:r>
      <w:proofErr w:type="gramEnd"/>
    </w:p>
    <w:p w:rsidR="00F87242" w:rsidRPr="00514B18" w:rsidRDefault="00192677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proofErr w:type="gramStart"/>
      <w:r w:rsidRPr="00514B18">
        <w:rPr>
          <w:rStyle w:val="normaltextrun"/>
          <w:szCs w:val="22"/>
          <w:lang w:val="ru-RU"/>
        </w:rPr>
        <w:t>[</w:t>
      </w:r>
      <w:r w:rsidR="004B04A6" w:rsidRPr="00514B18">
        <w:rPr>
          <w:rStyle w:val="normaltextrun"/>
          <w:szCs w:val="22"/>
          <w:lang w:val="ru-RU"/>
        </w:rPr>
        <w:t>4</w:t>
      </w:r>
      <w:r w:rsidR="00F87242" w:rsidRPr="00514B18">
        <w:rPr>
          <w:rStyle w:val="normaltextrun"/>
          <w:szCs w:val="22"/>
          <w:lang w:val="ru-RU"/>
        </w:rPr>
        <w:t>.</w:t>
      </w:r>
      <w:r w:rsidR="006F056A" w:rsidRPr="00514B18">
        <w:rPr>
          <w:rStyle w:val="tabchar"/>
          <w:szCs w:val="22"/>
          <w:lang w:val="ru-RU"/>
        </w:rPr>
        <w:tab/>
      </w:r>
      <w:r w:rsidR="001C615E" w:rsidRPr="00514B18">
        <w:rPr>
          <w:rStyle w:val="normaltextrun"/>
          <w:i/>
          <w:iCs/>
          <w:szCs w:val="22"/>
          <w:lang w:val="ru-RU"/>
        </w:rPr>
        <w:t xml:space="preserve">считает </w:t>
      </w:r>
      <w:r>
        <w:rPr>
          <w:rStyle w:val="normaltextrun"/>
          <w:i/>
          <w:iCs/>
          <w:szCs w:val="22"/>
          <w:lang w:val="ru-RU"/>
        </w:rPr>
        <w:t>далее</w:t>
      </w:r>
      <w:r w:rsidR="001C615E" w:rsidRPr="00514B18">
        <w:rPr>
          <w:rStyle w:val="normaltextrun"/>
          <w:i/>
          <w:iCs/>
          <w:szCs w:val="22"/>
          <w:lang w:val="ru-RU"/>
        </w:rPr>
        <w:t>,</w:t>
      </w:r>
      <w:r w:rsidR="00C42CAE" w:rsidRPr="00514B18">
        <w:rPr>
          <w:rStyle w:val="normaltextrun"/>
          <w:i/>
          <w:iCs/>
          <w:szCs w:val="22"/>
          <w:lang w:val="ru-RU"/>
        </w:rPr>
        <w:t xml:space="preserve"> </w:t>
      </w:r>
      <w:r w:rsidR="001C615E" w:rsidRPr="00514B18">
        <w:rPr>
          <w:rStyle w:val="normaltextrun"/>
          <w:szCs w:val="22"/>
          <w:lang w:val="ru-RU"/>
        </w:rPr>
        <w:t>что</w:t>
      </w:r>
      <w:r w:rsidR="00F87242" w:rsidRPr="00514B18">
        <w:rPr>
          <w:rStyle w:val="normaltextrun"/>
          <w:szCs w:val="22"/>
          <w:lang w:val="ru-RU"/>
        </w:rPr>
        <w:t xml:space="preserve"> </w:t>
      </w:r>
      <w:r w:rsidR="009E4BBE">
        <w:rPr>
          <w:rStyle w:val="normaltextrun"/>
          <w:szCs w:val="22"/>
          <w:lang w:val="ru-RU"/>
        </w:rPr>
        <w:t xml:space="preserve">необходимо провести </w:t>
      </w:r>
      <w:r w:rsidR="00B00C0C" w:rsidRPr="00514B18">
        <w:rPr>
          <w:rStyle w:val="normaltextrun"/>
          <w:szCs w:val="22"/>
          <w:lang w:val="ru-RU"/>
        </w:rPr>
        <w:t>оценк</w:t>
      </w:r>
      <w:r w:rsidR="009E4BBE">
        <w:rPr>
          <w:rStyle w:val="normaltextrun"/>
          <w:szCs w:val="22"/>
          <w:lang w:val="ru-RU"/>
        </w:rPr>
        <w:t>у</w:t>
      </w:r>
      <w:r w:rsidR="00B00C0C" w:rsidRPr="00514B18">
        <w:rPr>
          <w:rStyle w:val="normaltextrun"/>
          <w:szCs w:val="22"/>
          <w:lang w:val="ru-RU"/>
        </w:rPr>
        <w:t xml:space="preserve"> этих возможных ограничений или проблем на основе конкретных случаев для изучения глубинных причин</w:t>
      </w:r>
      <w:r w:rsidR="00F87242" w:rsidRPr="00514B18">
        <w:rPr>
          <w:rStyle w:val="normaltextrun"/>
          <w:szCs w:val="22"/>
          <w:lang w:val="ru-RU"/>
        </w:rPr>
        <w:t>,</w:t>
      </w:r>
      <w:r w:rsidR="002F5B62" w:rsidRPr="00514B18">
        <w:rPr>
          <w:rStyle w:val="normaltextrun"/>
          <w:szCs w:val="22"/>
          <w:lang w:val="ru-RU"/>
        </w:rPr>
        <w:t xml:space="preserve"> </w:t>
      </w:r>
      <w:r w:rsidR="00F87242" w:rsidRPr="00514B18">
        <w:rPr>
          <w:rStyle w:val="normaltextrun"/>
          <w:szCs w:val="22"/>
          <w:lang w:val="ru-RU"/>
        </w:rPr>
        <w:t>[</w:t>
      </w:r>
      <w:r w:rsidR="00B00C0C" w:rsidRPr="00514B18">
        <w:rPr>
          <w:rStyle w:val="normaltextrun"/>
          <w:szCs w:val="22"/>
          <w:lang w:val="ru-RU"/>
        </w:rPr>
        <w:t>включая вопросы о сфере охвата Нагойского протокола</w:t>
      </w:r>
      <w:r w:rsidR="00F87242" w:rsidRPr="00514B18">
        <w:rPr>
          <w:rStyle w:val="normaltextrun"/>
          <w:szCs w:val="22"/>
          <w:lang w:val="ru-RU"/>
        </w:rPr>
        <w:t>,]</w:t>
      </w:r>
      <w:r w:rsidR="002F5B62" w:rsidRPr="00514B18">
        <w:rPr>
          <w:rStyle w:val="normaltextrun"/>
          <w:szCs w:val="22"/>
          <w:lang w:val="ru-RU"/>
        </w:rPr>
        <w:t xml:space="preserve"> </w:t>
      </w:r>
      <w:r w:rsidR="008304E8" w:rsidRPr="00514B18">
        <w:rPr>
          <w:rStyle w:val="normaltextrun"/>
          <w:szCs w:val="22"/>
          <w:lang w:val="ru-RU"/>
        </w:rPr>
        <w:t xml:space="preserve">нехватки </w:t>
      </w:r>
      <w:r w:rsidR="00B00C0C" w:rsidRPr="00514B18">
        <w:rPr>
          <w:rStyle w:val="normaltextrun"/>
          <w:szCs w:val="22"/>
          <w:lang w:val="ru-RU"/>
        </w:rPr>
        <w:t>потенциала для</w:t>
      </w:r>
      <w:r w:rsidR="00F81EA5" w:rsidRPr="00514B18">
        <w:rPr>
          <w:rStyle w:val="normaltextrun"/>
          <w:szCs w:val="22"/>
          <w:lang w:val="ru-RU"/>
        </w:rPr>
        <w:t xml:space="preserve"> внедрения двустороннего подхода или любого другого фактора</w:t>
      </w:r>
      <w:r w:rsidR="00C67A53" w:rsidRPr="00514B18">
        <w:rPr>
          <w:rStyle w:val="normaltextrun"/>
          <w:szCs w:val="22"/>
          <w:lang w:val="ru-RU"/>
        </w:rPr>
        <w:t>, а также для рассмотрения вопроса о том, как эти ограничения и проблемы мо</w:t>
      </w:r>
      <w:r w:rsidR="008140F1" w:rsidRPr="00514B18">
        <w:rPr>
          <w:rStyle w:val="normaltextrun"/>
          <w:szCs w:val="22"/>
          <w:lang w:val="ru-RU"/>
        </w:rPr>
        <w:t>ж</w:t>
      </w:r>
      <w:r w:rsidR="00C67A53" w:rsidRPr="00514B18">
        <w:rPr>
          <w:rStyle w:val="normaltextrun"/>
          <w:szCs w:val="22"/>
          <w:lang w:val="ru-RU"/>
        </w:rPr>
        <w:t>но преодолеть</w:t>
      </w:r>
      <w:r w:rsidR="00F87242" w:rsidRPr="00514B18">
        <w:rPr>
          <w:rStyle w:val="normaltextrun"/>
          <w:szCs w:val="22"/>
          <w:lang w:val="ru-RU"/>
        </w:rPr>
        <w:t xml:space="preserve">, </w:t>
      </w:r>
      <w:r w:rsidR="00C67A53" w:rsidRPr="00514B18">
        <w:rPr>
          <w:rStyle w:val="normaltextrun"/>
          <w:szCs w:val="22"/>
          <w:lang w:val="ru-RU"/>
        </w:rPr>
        <w:t>в том числе в рамках трансграничного сотрудничества и многостороннего</w:t>
      </w:r>
      <w:proofErr w:type="gramEnd"/>
      <w:r w:rsidR="00C67A53" w:rsidRPr="00514B18">
        <w:rPr>
          <w:rStyle w:val="normaltextrun"/>
          <w:szCs w:val="22"/>
          <w:lang w:val="ru-RU"/>
        </w:rPr>
        <w:t xml:space="preserve"> </w:t>
      </w:r>
      <w:proofErr w:type="gramStart"/>
      <w:r w:rsidR="00C67A53" w:rsidRPr="00514B18">
        <w:rPr>
          <w:rStyle w:val="normaltextrun"/>
          <w:szCs w:val="22"/>
          <w:lang w:val="ru-RU"/>
        </w:rPr>
        <w:t>подхода</w:t>
      </w:r>
      <w:r w:rsidR="00F87242" w:rsidRPr="00514B18">
        <w:rPr>
          <w:rStyle w:val="normaltextrun"/>
          <w:szCs w:val="22"/>
          <w:lang w:val="ru-RU"/>
        </w:rPr>
        <w:t>;]</w:t>
      </w:r>
      <w:proofErr w:type="gramEnd"/>
    </w:p>
    <w:p w:rsidR="00F87242" w:rsidRPr="00514B18" w:rsidRDefault="00F87242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proofErr w:type="gramStart"/>
      <w:r w:rsidRPr="00514B18">
        <w:rPr>
          <w:rStyle w:val="normaltextrun"/>
          <w:szCs w:val="22"/>
          <w:lang w:val="ru-RU"/>
        </w:rPr>
        <w:t>[</w:t>
      </w:r>
      <w:r w:rsidR="004B04A6" w:rsidRPr="00DF14B7">
        <w:rPr>
          <w:rStyle w:val="normaltextrun"/>
          <w:i/>
          <w:szCs w:val="22"/>
          <w:lang w:val="ru-RU"/>
        </w:rPr>
        <w:t>4</w:t>
      </w:r>
      <w:r w:rsidR="00C95777" w:rsidRPr="00DF14B7">
        <w:rPr>
          <w:rStyle w:val="normaltextrun"/>
          <w:i/>
          <w:szCs w:val="22"/>
          <w:lang w:val="ru-RU"/>
        </w:rPr>
        <w:t> </w:t>
      </w:r>
      <w:proofErr w:type="spellStart"/>
      <w:r w:rsidR="00DF14B7" w:rsidRPr="00DF14B7">
        <w:rPr>
          <w:rStyle w:val="normaltextrun"/>
          <w:i/>
          <w:szCs w:val="22"/>
          <w:lang w:val="fr-FR"/>
        </w:rPr>
        <w:t>alt</w:t>
      </w:r>
      <w:proofErr w:type="spellEnd"/>
      <w:r w:rsidR="00DF14B7" w:rsidRPr="001D7598">
        <w:rPr>
          <w:rStyle w:val="normaltextrun"/>
          <w:i/>
          <w:szCs w:val="22"/>
          <w:lang w:val="ru-RU"/>
        </w:rPr>
        <w:t>.</w:t>
      </w:r>
      <w:r w:rsidR="006F056A" w:rsidRPr="00514B18">
        <w:rPr>
          <w:rStyle w:val="tabchar"/>
          <w:szCs w:val="22"/>
          <w:lang w:val="ru-RU"/>
        </w:rPr>
        <w:tab/>
      </w:r>
      <w:r w:rsidR="00935461" w:rsidRPr="00514B18">
        <w:rPr>
          <w:rStyle w:val="normaltextrun"/>
          <w:i/>
          <w:iCs/>
          <w:szCs w:val="22"/>
          <w:lang w:val="ru-RU"/>
        </w:rPr>
        <w:t xml:space="preserve">считает также, </w:t>
      </w:r>
      <w:r w:rsidR="00935461" w:rsidRPr="00514B18">
        <w:rPr>
          <w:rStyle w:val="normaltextrun"/>
          <w:szCs w:val="22"/>
          <w:lang w:val="ru-RU"/>
        </w:rPr>
        <w:t xml:space="preserve">что </w:t>
      </w:r>
      <w:r w:rsidR="009E4BBE">
        <w:rPr>
          <w:rStyle w:val="normaltextrun"/>
          <w:szCs w:val="22"/>
          <w:lang w:val="ru-RU"/>
        </w:rPr>
        <w:t xml:space="preserve">необходимо провести </w:t>
      </w:r>
      <w:r w:rsidR="009E4BBE" w:rsidRPr="00514B18">
        <w:rPr>
          <w:rStyle w:val="normaltextrun"/>
          <w:szCs w:val="22"/>
          <w:lang w:val="ru-RU"/>
        </w:rPr>
        <w:t>оценк</w:t>
      </w:r>
      <w:r w:rsidR="009E4BBE">
        <w:rPr>
          <w:rStyle w:val="normaltextrun"/>
          <w:szCs w:val="22"/>
          <w:lang w:val="ru-RU"/>
        </w:rPr>
        <w:t>у</w:t>
      </w:r>
      <w:r w:rsidR="009E4BBE" w:rsidRPr="00514B18">
        <w:rPr>
          <w:rStyle w:val="normaltextrun"/>
          <w:szCs w:val="22"/>
          <w:lang w:val="ru-RU"/>
        </w:rPr>
        <w:t xml:space="preserve"> </w:t>
      </w:r>
      <w:r w:rsidR="008D09CC" w:rsidRPr="00514B18">
        <w:rPr>
          <w:rStyle w:val="normaltextrun"/>
          <w:szCs w:val="22"/>
          <w:lang w:val="ru-RU"/>
        </w:rPr>
        <w:t>потенциальных возможностей для внедрения многостороннего по</w:t>
      </w:r>
      <w:r w:rsidR="00DF14B7">
        <w:rPr>
          <w:rStyle w:val="normaltextrun"/>
          <w:szCs w:val="22"/>
          <w:lang w:val="ru-RU"/>
        </w:rPr>
        <w:t>д</w:t>
      </w:r>
      <w:r w:rsidR="008D09CC" w:rsidRPr="00514B18">
        <w:rPr>
          <w:rStyle w:val="normaltextrun"/>
          <w:szCs w:val="22"/>
          <w:lang w:val="ru-RU"/>
        </w:rPr>
        <w:t xml:space="preserve">хода к вопросу </w:t>
      </w:r>
      <w:r w:rsidR="008D09CC" w:rsidRPr="00514B18">
        <w:rPr>
          <w:iCs/>
          <w:szCs w:val="22"/>
          <w:lang w:val="ru-RU"/>
        </w:rPr>
        <w:t xml:space="preserve">совместного использования на справедливой и равной основе выгод от применения генетических ресурсов и традиционных знаний, связанных с </w:t>
      </w:r>
      <w:r w:rsidR="008D09CC" w:rsidRPr="00514B18">
        <w:rPr>
          <w:iCs/>
          <w:szCs w:val="22"/>
          <w:lang w:val="ru-RU"/>
        </w:rPr>
        <w:lastRenderedPageBreak/>
        <w:t>генетическими ресурсами, которые носят трансграничный характер или для которых невозможно давать или получать предварительное обоснованное согласие</w:t>
      </w:r>
      <w:r w:rsidR="00176334" w:rsidRPr="00514B18">
        <w:rPr>
          <w:rStyle w:val="normaltextrun"/>
          <w:szCs w:val="22"/>
          <w:lang w:val="ru-RU"/>
        </w:rPr>
        <w:t>,</w:t>
      </w:r>
      <w:r w:rsidR="00920F00" w:rsidRPr="00514B18">
        <w:rPr>
          <w:rStyle w:val="normaltextrun"/>
          <w:szCs w:val="22"/>
          <w:lang w:val="ru-RU"/>
        </w:rPr>
        <w:t xml:space="preserve"> </w:t>
      </w:r>
      <w:r w:rsidR="008D09CC" w:rsidRPr="00514B18">
        <w:rPr>
          <w:rStyle w:val="normaltextrun"/>
          <w:szCs w:val="22"/>
          <w:lang w:val="ru-RU"/>
        </w:rPr>
        <w:t>а также трансграничного сотрудничества, которое необходимо для преодоления возможных ограничений или</w:t>
      </w:r>
      <w:proofErr w:type="gramEnd"/>
      <w:r w:rsidR="008D09CC" w:rsidRPr="00514B18">
        <w:rPr>
          <w:rStyle w:val="normaltextrun"/>
          <w:szCs w:val="22"/>
          <w:lang w:val="ru-RU"/>
        </w:rPr>
        <w:t xml:space="preserve"> </w:t>
      </w:r>
      <w:proofErr w:type="gramStart"/>
      <w:r w:rsidR="008D09CC" w:rsidRPr="00514B18">
        <w:rPr>
          <w:rStyle w:val="normaltextrun"/>
          <w:szCs w:val="22"/>
          <w:lang w:val="ru-RU"/>
        </w:rPr>
        <w:t>проблем на основе конкретных случаев</w:t>
      </w:r>
      <w:r w:rsidRPr="00514B18">
        <w:rPr>
          <w:rStyle w:val="normaltextrun"/>
          <w:szCs w:val="22"/>
          <w:lang w:val="ru-RU"/>
        </w:rPr>
        <w:t>;]</w:t>
      </w:r>
      <w:proofErr w:type="gramEnd"/>
    </w:p>
    <w:p w:rsidR="00F87242" w:rsidRPr="00514B18" w:rsidRDefault="00192677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r w:rsidRPr="00514B18">
        <w:rPr>
          <w:rStyle w:val="normaltextrun"/>
          <w:szCs w:val="22"/>
          <w:lang w:val="ru-RU"/>
        </w:rPr>
        <w:t>[</w:t>
      </w:r>
      <w:r w:rsidR="004B04A6" w:rsidRPr="00514B18">
        <w:rPr>
          <w:rStyle w:val="normaltextrun"/>
          <w:szCs w:val="22"/>
          <w:lang w:val="ru-RU"/>
        </w:rPr>
        <w:t>5</w:t>
      </w:r>
      <w:r w:rsidR="00F87242" w:rsidRPr="00514B18">
        <w:rPr>
          <w:rStyle w:val="normaltextrun"/>
          <w:szCs w:val="22"/>
          <w:lang w:val="ru-RU"/>
        </w:rPr>
        <w:t>.</w:t>
      </w:r>
      <w:r w:rsidR="006F056A" w:rsidRPr="00514B18">
        <w:rPr>
          <w:rStyle w:val="tabchar"/>
          <w:szCs w:val="22"/>
          <w:lang w:val="ru-RU"/>
        </w:rPr>
        <w:tab/>
      </w:r>
      <w:r w:rsidR="00E01E43" w:rsidRPr="00514B18">
        <w:rPr>
          <w:i/>
          <w:szCs w:val="22"/>
          <w:lang w:val="ru-RU"/>
        </w:rPr>
        <w:t>предлагает</w:t>
      </w:r>
      <w:r w:rsidR="00E01E43" w:rsidRPr="00514B18">
        <w:rPr>
          <w:iCs/>
          <w:szCs w:val="22"/>
          <w:lang w:val="ru-RU"/>
        </w:rPr>
        <w:t xml:space="preserve"> Сторонам, другим правительствам, коренным народам и местным общинам, соответствующим субъектам деятельности и организациям представить Исполнительному секретарю мнения и информацию о </w:t>
      </w:r>
      <w:r w:rsidR="00232AF4" w:rsidRPr="00514B18">
        <w:rPr>
          <w:rStyle w:val="normaltextrun"/>
          <w:szCs w:val="22"/>
          <w:lang w:val="ru-RU"/>
        </w:rPr>
        <w:t>[</w:t>
      </w:r>
      <w:r w:rsidR="00E01E43" w:rsidRPr="00514B18">
        <w:rPr>
          <w:iCs/>
          <w:szCs w:val="22"/>
          <w:lang w:val="ru-RU"/>
        </w:rPr>
        <w:t>возможных условиях</w:t>
      </w:r>
      <w:r w:rsidR="00E01E43" w:rsidRPr="00514B18">
        <w:rPr>
          <w:szCs w:val="22"/>
          <w:lang w:val="ru-RU"/>
        </w:rPr>
        <w:t xml:space="preserve"> </w:t>
      </w:r>
      <w:r w:rsidR="00232AF4" w:rsidRPr="00514B18">
        <w:rPr>
          <w:szCs w:val="22"/>
          <w:lang w:val="ru-RU"/>
        </w:rPr>
        <w:t xml:space="preserve">создания </w:t>
      </w:r>
      <w:r w:rsidR="00E01E43" w:rsidRPr="00514B18">
        <w:rPr>
          <w:szCs w:val="22"/>
          <w:lang w:val="ru-RU"/>
        </w:rPr>
        <w:t xml:space="preserve">многостороннего механизма совместного использования выгод, включая варианты форм участия, совместного использования выгод и управления, а также варианты сотрудничества в целях урегулирования случаев, описанных в статье </w:t>
      </w:r>
      <w:r w:rsidR="00E01E43" w:rsidRPr="00514B18">
        <w:rPr>
          <w:iCs/>
          <w:szCs w:val="22"/>
          <w:lang w:val="ru-RU"/>
        </w:rPr>
        <w:t>11 Нагойского протокола</w:t>
      </w:r>
      <w:proofErr w:type="gramStart"/>
      <w:r w:rsidR="00F87242" w:rsidRPr="00514B18">
        <w:rPr>
          <w:rStyle w:val="normaltextrun"/>
          <w:szCs w:val="22"/>
          <w:lang w:val="ru-RU"/>
        </w:rPr>
        <w:t>][</w:t>
      </w:r>
      <w:proofErr w:type="gramEnd"/>
      <w:r w:rsidR="00B83C80" w:rsidRPr="00514B18">
        <w:rPr>
          <w:rStyle w:val="normaltextrun"/>
          <w:szCs w:val="22"/>
          <w:lang w:val="ru-RU"/>
        </w:rPr>
        <w:t>возможных ограничениях</w:t>
      </w:r>
      <w:r w:rsidR="00232AF4" w:rsidRPr="00514B18">
        <w:rPr>
          <w:rStyle w:val="normaltextrun"/>
          <w:szCs w:val="22"/>
          <w:lang w:val="ru-RU"/>
        </w:rPr>
        <w:t xml:space="preserve"> или проблем</w:t>
      </w:r>
      <w:r w:rsidR="00B83C80" w:rsidRPr="00514B18">
        <w:rPr>
          <w:rStyle w:val="normaltextrun"/>
          <w:szCs w:val="22"/>
          <w:lang w:val="ru-RU"/>
        </w:rPr>
        <w:t>ах</w:t>
      </w:r>
      <w:r w:rsidR="00232AF4" w:rsidRPr="00514B18">
        <w:rPr>
          <w:rStyle w:val="normaltextrun"/>
          <w:szCs w:val="22"/>
          <w:lang w:val="ru-RU"/>
        </w:rPr>
        <w:t xml:space="preserve"> </w:t>
      </w:r>
      <w:r w:rsidR="00B83C80" w:rsidRPr="00514B18">
        <w:rPr>
          <w:rStyle w:val="normaltextrun"/>
          <w:szCs w:val="22"/>
          <w:lang w:val="ru-RU"/>
        </w:rPr>
        <w:t xml:space="preserve">двустороннего подхода </w:t>
      </w:r>
      <w:r w:rsidR="00232AF4" w:rsidRPr="00514B18">
        <w:rPr>
          <w:rStyle w:val="normaltextrun"/>
          <w:szCs w:val="22"/>
          <w:lang w:val="ru-RU"/>
        </w:rPr>
        <w:t xml:space="preserve">на </w:t>
      </w:r>
      <w:proofErr w:type="gramStart"/>
      <w:r w:rsidR="00232AF4" w:rsidRPr="00514B18">
        <w:rPr>
          <w:rStyle w:val="normaltextrun"/>
          <w:szCs w:val="22"/>
          <w:lang w:val="ru-RU"/>
        </w:rPr>
        <w:t>основе конкретных случаев</w:t>
      </w:r>
      <w:r w:rsidR="00F87242" w:rsidRPr="00514B18">
        <w:rPr>
          <w:rStyle w:val="normaltextrun"/>
          <w:szCs w:val="22"/>
          <w:lang w:val="ru-RU"/>
        </w:rPr>
        <w:t xml:space="preserve">, </w:t>
      </w:r>
      <w:r w:rsidR="00B83C80" w:rsidRPr="00514B18">
        <w:rPr>
          <w:rStyle w:val="normaltextrun"/>
          <w:szCs w:val="22"/>
          <w:lang w:val="ru-RU"/>
        </w:rPr>
        <w:t>потенциальных глубинных причинах и о том, как эти ограничения и проблемы можно преодолеть, в том числе в рамках трансграничного сотрудничества, а также с помощью многостороннего подхода</w:t>
      </w:r>
      <w:r w:rsidR="00F87242" w:rsidRPr="00514B18">
        <w:rPr>
          <w:rStyle w:val="normaltextrun"/>
          <w:szCs w:val="22"/>
          <w:lang w:val="ru-RU"/>
        </w:rPr>
        <w:t>;]]</w:t>
      </w:r>
      <w:proofErr w:type="gramEnd"/>
    </w:p>
    <w:p w:rsidR="00F87242" w:rsidRPr="00514B18" w:rsidRDefault="00192677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r w:rsidRPr="00514B18">
        <w:rPr>
          <w:rStyle w:val="normaltextrun"/>
          <w:szCs w:val="22"/>
          <w:lang w:val="ru-RU"/>
        </w:rPr>
        <w:t>[</w:t>
      </w:r>
      <w:r w:rsidR="00AB678F" w:rsidRPr="00514B18">
        <w:rPr>
          <w:rStyle w:val="normaltextrun"/>
          <w:szCs w:val="22"/>
          <w:lang w:val="ru-RU"/>
        </w:rPr>
        <w:t>6</w:t>
      </w:r>
      <w:r w:rsidR="00F87242" w:rsidRPr="00514B18">
        <w:rPr>
          <w:rStyle w:val="normaltextrun"/>
          <w:szCs w:val="22"/>
          <w:lang w:val="ru-RU"/>
        </w:rPr>
        <w:t>.</w:t>
      </w:r>
      <w:r w:rsidR="006F056A" w:rsidRPr="00514B18">
        <w:rPr>
          <w:rStyle w:val="normaltextrun"/>
          <w:szCs w:val="22"/>
          <w:lang w:val="ru-RU"/>
        </w:rPr>
        <w:tab/>
      </w:r>
      <w:r w:rsidR="009E6999" w:rsidRPr="00514B18">
        <w:rPr>
          <w:i/>
          <w:szCs w:val="22"/>
          <w:lang w:val="ru-RU"/>
        </w:rPr>
        <w:t>постановляет</w:t>
      </w:r>
      <w:r w:rsidR="009E6999" w:rsidRPr="00514B18">
        <w:rPr>
          <w:iCs/>
          <w:szCs w:val="22"/>
          <w:lang w:val="ru-RU"/>
        </w:rPr>
        <w:t xml:space="preserve"> учредить специальную группу </w:t>
      </w:r>
      <w:r w:rsidR="005A60A1" w:rsidRPr="00514B18">
        <w:rPr>
          <w:iCs/>
          <w:szCs w:val="22"/>
          <w:lang w:val="ru-RU"/>
        </w:rPr>
        <w:t>техническ</w:t>
      </w:r>
      <w:r w:rsidR="005A60A1">
        <w:rPr>
          <w:iCs/>
          <w:szCs w:val="22"/>
          <w:lang w:val="ru-RU"/>
        </w:rPr>
        <w:t>их</w:t>
      </w:r>
      <w:r w:rsidR="005A60A1" w:rsidRPr="00514B18">
        <w:rPr>
          <w:iCs/>
          <w:szCs w:val="22"/>
          <w:lang w:val="ru-RU"/>
        </w:rPr>
        <w:t xml:space="preserve"> </w:t>
      </w:r>
      <w:r w:rsidR="009E6999" w:rsidRPr="00514B18">
        <w:rPr>
          <w:iCs/>
          <w:szCs w:val="22"/>
          <w:lang w:val="ru-RU"/>
        </w:rPr>
        <w:t>экспертов, круг ведения которой включен в приложение к настоящему решению</w:t>
      </w:r>
      <w:proofErr w:type="gramStart"/>
      <w:r w:rsidR="00F87242" w:rsidRPr="00514B18">
        <w:rPr>
          <w:rStyle w:val="normaltextrun"/>
          <w:szCs w:val="22"/>
          <w:lang w:val="ru-RU"/>
        </w:rPr>
        <w:t>;]</w:t>
      </w:r>
      <w:proofErr w:type="gramEnd"/>
    </w:p>
    <w:p w:rsidR="00F87242" w:rsidRPr="00514B18" w:rsidRDefault="00F87242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proofErr w:type="gramStart"/>
      <w:r w:rsidRPr="00514B18">
        <w:rPr>
          <w:rStyle w:val="normaltextrun"/>
          <w:szCs w:val="22"/>
          <w:lang w:val="ru-RU"/>
        </w:rPr>
        <w:t>[</w:t>
      </w:r>
      <w:r w:rsidR="00AB678F" w:rsidRPr="006536BE">
        <w:rPr>
          <w:rStyle w:val="normaltextrun"/>
          <w:i/>
          <w:szCs w:val="22"/>
          <w:lang w:val="ru-RU"/>
        </w:rPr>
        <w:t>6 </w:t>
      </w:r>
      <w:proofErr w:type="spellStart"/>
      <w:r w:rsidR="006536BE" w:rsidRPr="006536BE">
        <w:rPr>
          <w:rStyle w:val="normaltextrun"/>
          <w:i/>
          <w:szCs w:val="22"/>
          <w:lang w:val="fr-FR"/>
        </w:rPr>
        <w:t>alt</w:t>
      </w:r>
      <w:proofErr w:type="spellEnd"/>
      <w:r w:rsidR="006536BE" w:rsidRPr="001D7598">
        <w:rPr>
          <w:rStyle w:val="normaltextrun"/>
          <w:i/>
          <w:szCs w:val="22"/>
          <w:lang w:val="ru-RU"/>
        </w:rPr>
        <w:t>.</w:t>
      </w:r>
      <w:r w:rsidR="006F056A" w:rsidRPr="00514B18">
        <w:rPr>
          <w:rStyle w:val="normaltextrun"/>
          <w:szCs w:val="22"/>
          <w:lang w:val="ru-RU"/>
        </w:rPr>
        <w:tab/>
      </w:r>
      <w:r w:rsidR="00511CED" w:rsidRPr="00514B18">
        <w:rPr>
          <w:rStyle w:val="normaltextrun"/>
          <w:szCs w:val="22"/>
          <w:lang w:val="ru-RU"/>
        </w:rPr>
        <w:t xml:space="preserve"> </w:t>
      </w:r>
      <w:r w:rsidR="00511CED" w:rsidRPr="00514B18">
        <w:rPr>
          <w:rStyle w:val="normaltextrun"/>
          <w:i/>
          <w:iCs/>
          <w:szCs w:val="22"/>
          <w:lang w:val="ru-RU"/>
        </w:rPr>
        <w:t>постановляет</w:t>
      </w:r>
      <w:r w:rsidR="00511CED" w:rsidRPr="00514B18">
        <w:rPr>
          <w:rStyle w:val="normaltextrun"/>
          <w:szCs w:val="22"/>
          <w:lang w:val="ru-RU"/>
        </w:rPr>
        <w:t xml:space="preserve"> в порядке осуществления своих суверенных прав над генетическими ресурсами создать многосторонний механизм </w:t>
      </w:r>
      <w:r w:rsidR="002F10E5" w:rsidRPr="00514B18">
        <w:rPr>
          <w:rStyle w:val="normaltextrun"/>
          <w:szCs w:val="22"/>
          <w:lang w:val="ru-RU"/>
        </w:rPr>
        <w:t>совместного использования выгод, действующий следующим образом</w:t>
      </w:r>
      <w:r w:rsidRPr="00514B18">
        <w:rPr>
          <w:rStyle w:val="normaltextrun"/>
          <w:szCs w:val="22"/>
          <w:lang w:val="ru-RU"/>
        </w:rPr>
        <w:t>:</w:t>
      </w:r>
      <w:proofErr w:type="gramEnd"/>
    </w:p>
    <w:p w:rsidR="00F87242" w:rsidRPr="00514B18" w:rsidRDefault="00D41E85" w:rsidP="001D1296">
      <w:pPr>
        <w:pStyle w:val="paragraph"/>
        <w:numPr>
          <w:ilvl w:val="0"/>
          <w:numId w:val="40"/>
        </w:numPr>
        <w:snapToGrid w:val="0"/>
        <w:spacing w:before="0" w:beforeAutospacing="0" w:after="120" w:afterAutospacing="0"/>
        <w:ind w:left="709" w:firstLine="709"/>
        <w:jc w:val="both"/>
        <w:textAlignment w:val="baseline"/>
        <w:rPr>
          <w:sz w:val="22"/>
          <w:szCs w:val="22"/>
          <w:lang w:val="ru-RU"/>
        </w:rPr>
      </w:pPr>
      <w:proofErr w:type="gramStart"/>
      <w:r w:rsidRPr="00514B18">
        <w:rPr>
          <w:rStyle w:val="normaltextrun"/>
          <w:sz w:val="22"/>
          <w:szCs w:val="22"/>
          <w:lang w:val="ru-RU"/>
        </w:rPr>
        <w:t xml:space="preserve">каждая Сторона, </w:t>
      </w:r>
      <w:r w:rsidR="00465436" w:rsidRPr="00514B18">
        <w:rPr>
          <w:rStyle w:val="normaltextrun"/>
          <w:sz w:val="22"/>
          <w:szCs w:val="22"/>
          <w:lang w:val="ru-RU"/>
        </w:rPr>
        <w:t xml:space="preserve">относящаяся к </w:t>
      </w:r>
      <w:r w:rsidRPr="00514B18">
        <w:rPr>
          <w:rStyle w:val="normaltextrun"/>
          <w:sz w:val="22"/>
          <w:szCs w:val="22"/>
          <w:lang w:val="ru-RU"/>
        </w:rPr>
        <w:t>развит</w:t>
      </w:r>
      <w:r w:rsidR="00465436" w:rsidRPr="00514B18">
        <w:rPr>
          <w:rStyle w:val="normaltextrun"/>
          <w:sz w:val="22"/>
          <w:szCs w:val="22"/>
          <w:lang w:val="ru-RU"/>
        </w:rPr>
        <w:t>ым</w:t>
      </w:r>
      <w:r w:rsidRPr="00514B18">
        <w:rPr>
          <w:rStyle w:val="normaltextrun"/>
          <w:sz w:val="22"/>
          <w:szCs w:val="22"/>
          <w:lang w:val="ru-RU"/>
        </w:rPr>
        <w:t xml:space="preserve"> стран</w:t>
      </w:r>
      <w:r w:rsidR="00465436" w:rsidRPr="00514B18">
        <w:rPr>
          <w:rStyle w:val="normaltextrun"/>
          <w:sz w:val="22"/>
          <w:szCs w:val="22"/>
          <w:lang w:val="ru-RU"/>
        </w:rPr>
        <w:t>ам</w:t>
      </w:r>
      <w:r w:rsidRPr="00514B18">
        <w:rPr>
          <w:rStyle w:val="normaltextrun"/>
          <w:sz w:val="22"/>
          <w:szCs w:val="22"/>
          <w:lang w:val="ru-RU"/>
        </w:rPr>
        <w:t xml:space="preserve">, в соответствии со статьями 20 и </w:t>
      </w:r>
      <w:r w:rsidR="00F87242" w:rsidRPr="00514B18">
        <w:rPr>
          <w:rStyle w:val="normaltextrun"/>
          <w:sz w:val="22"/>
          <w:szCs w:val="22"/>
          <w:lang w:val="ru-RU"/>
        </w:rPr>
        <w:t>15.7</w:t>
      </w:r>
      <w:r w:rsidRPr="00514B18">
        <w:rPr>
          <w:rStyle w:val="normaltextrun"/>
          <w:sz w:val="22"/>
          <w:szCs w:val="22"/>
          <w:lang w:val="ru-RU"/>
        </w:rPr>
        <w:t xml:space="preserve"> Конвенции принимает в зависимости от обстоятельств законодательные</w:t>
      </w:r>
      <w:r w:rsidR="00F87242" w:rsidRPr="00514B18">
        <w:rPr>
          <w:rStyle w:val="normaltextrun"/>
          <w:sz w:val="22"/>
          <w:szCs w:val="22"/>
          <w:lang w:val="ru-RU"/>
        </w:rPr>
        <w:t xml:space="preserve">, </w:t>
      </w:r>
      <w:r w:rsidRPr="00514B18">
        <w:rPr>
          <w:rStyle w:val="normaltextrun"/>
          <w:sz w:val="22"/>
          <w:szCs w:val="22"/>
          <w:lang w:val="ru-RU"/>
        </w:rPr>
        <w:t xml:space="preserve">административные или политические меры для обеспечения того, чтобы 1 процент розничной </w:t>
      </w:r>
      <w:r w:rsidR="000011CD" w:rsidRPr="00514B18">
        <w:rPr>
          <w:rStyle w:val="normaltextrun"/>
          <w:sz w:val="22"/>
          <w:szCs w:val="22"/>
          <w:lang w:val="ru-RU"/>
        </w:rPr>
        <w:t xml:space="preserve">цены </w:t>
      </w:r>
      <w:r w:rsidRPr="00514B18">
        <w:rPr>
          <w:rStyle w:val="normaltextrun"/>
          <w:sz w:val="22"/>
          <w:szCs w:val="22"/>
          <w:lang w:val="ru-RU"/>
        </w:rPr>
        <w:t xml:space="preserve">в </w:t>
      </w:r>
      <w:r w:rsidR="000011CD" w:rsidRPr="00514B18">
        <w:rPr>
          <w:rStyle w:val="normaltextrun"/>
          <w:sz w:val="22"/>
          <w:szCs w:val="22"/>
          <w:lang w:val="ru-RU"/>
        </w:rPr>
        <w:t xml:space="preserve">рамках </w:t>
      </w:r>
      <w:r w:rsidR="00D65821" w:rsidRPr="00514B18">
        <w:rPr>
          <w:rStyle w:val="normaltextrun"/>
          <w:sz w:val="22"/>
          <w:szCs w:val="22"/>
          <w:lang w:val="ru-RU"/>
        </w:rPr>
        <w:t xml:space="preserve">общих </w:t>
      </w:r>
      <w:r w:rsidRPr="00514B18">
        <w:rPr>
          <w:rStyle w:val="normaltextrun"/>
          <w:sz w:val="22"/>
          <w:szCs w:val="22"/>
          <w:lang w:val="ru-RU"/>
        </w:rPr>
        <w:t xml:space="preserve">коммерческих поступлений от всех случаев </w:t>
      </w:r>
      <w:r w:rsidR="00D65821" w:rsidRPr="00514B18">
        <w:rPr>
          <w:rStyle w:val="normaltextrun"/>
          <w:sz w:val="22"/>
          <w:szCs w:val="22"/>
          <w:lang w:val="ru-RU"/>
        </w:rPr>
        <w:t>применения</w:t>
      </w:r>
      <w:r w:rsidRPr="00514B18">
        <w:rPr>
          <w:rStyle w:val="normaltextrun"/>
          <w:sz w:val="22"/>
          <w:szCs w:val="22"/>
          <w:lang w:val="ru-RU"/>
        </w:rPr>
        <w:t xml:space="preserve"> </w:t>
      </w:r>
      <w:r w:rsidR="000011CD" w:rsidRPr="00514B18">
        <w:rPr>
          <w:rStyle w:val="normaltextrun"/>
          <w:sz w:val="22"/>
          <w:szCs w:val="22"/>
          <w:lang w:val="ru-RU"/>
        </w:rPr>
        <w:t>генетических ресурсов, традиционных знаний</w:t>
      </w:r>
      <w:r w:rsidR="006536BE">
        <w:rPr>
          <w:rStyle w:val="normaltextrun"/>
          <w:sz w:val="22"/>
          <w:szCs w:val="22"/>
          <w:lang w:val="ru-RU"/>
        </w:rPr>
        <w:t>, связанных</w:t>
      </w:r>
      <w:r w:rsidR="000011CD" w:rsidRPr="00514B18">
        <w:rPr>
          <w:rStyle w:val="normaltextrun"/>
          <w:sz w:val="22"/>
          <w:szCs w:val="22"/>
          <w:lang w:val="ru-RU"/>
        </w:rPr>
        <w:t xml:space="preserve"> с генетическими ресурсами</w:t>
      </w:r>
      <w:r w:rsidR="006536BE">
        <w:rPr>
          <w:rStyle w:val="normaltextrun"/>
          <w:sz w:val="22"/>
          <w:szCs w:val="22"/>
          <w:lang w:val="ru-RU"/>
        </w:rPr>
        <w:t>,</w:t>
      </w:r>
      <w:r w:rsidR="000011CD" w:rsidRPr="00514B18">
        <w:rPr>
          <w:rStyle w:val="normaltextrun"/>
          <w:sz w:val="22"/>
          <w:szCs w:val="22"/>
          <w:lang w:val="ru-RU"/>
        </w:rPr>
        <w:t xml:space="preserve"> или цифровой информации о последовательност</w:t>
      </w:r>
      <w:r w:rsidR="009E4BBE">
        <w:rPr>
          <w:rStyle w:val="normaltextrun"/>
          <w:sz w:val="22"/>
          <w:szCs w:val="22"/>
          <w:lang w:val="ru-RU"/>
        </w:rPr>
        <w:t>ях</w:t>
      </w:r>
      <w:r w:rsidR="000011CD" w:rsidRPr="00514B18">
        <w:rPr>
          <w:rStyle w:val="normaltextrun"/>
          <w:sz w:val="22"/>
          <w:szCs w:val="22"/>
          <w:lang w:val="ru-RU"/>
        </w:rPr>
        <w:t xml:space="preserve"> в отношении генетических ресурсов распределялся</w:t>
      </w:r>
      <w:r w:rsidR="00DB3A4A" w:rsidRPr="00514B18">
        <w:rPr>
          <w:rStyle w:val="normaltextrun"/>
          <w:sz w:val="22"/>
          <w:szCs w:val="22"/>
          <w:lang w:val="ru-RU"/>
        </w:rPr>
        <w:t xml:space="preserve"> через</w:t>
      </w:r>
      <w:proofErr w:type="gramEnd"/>
      <w:r w:rsidR="00DB3A4A" w:rsidRPr="00514B18">
        <w:rPr>
          <w:rStyle w:val="normaltextrun"/>
          <w:sz w:val="22"/>
          <w:szCs w:val="22"/>
          <w:lang w:val="ru-RU"/>
        </w:rPr>
        <w:t xml:space="preserve"> многосторонний механизм совместного использования выгод</w:t>
      </w:r>
      <w:r w:rsidR="00763737" w:rsidRPr="00514B18">
        <w:rPr>
          <w:rStyle w:val="normaltextrun"/>
          <w:sz w:val="22"/>
          <w:szCs w:val="22"/>
          <w:lang w:val="ru-RU"/>
        </w:rPr>
        <w:t xml:space="preserve"> в целях содействия сохранению и устойчивому использованию биологического разнообразия</w:t>
      </w:r>
      <w:r w:rsidR="00F87242" w:rsidRPr="00514B18">
        <w:rPr>
          <w:rStyle w:val="normaltextrun"/>
          <w:sz w:val="22"/>
          <w:szCs w:val="22"/>
          <w:lang w:val="ru-RU"/>
        </w:rPr>
        <w:t xml:space="preserve">, </w:t>
      </w:r>
      <w:r w:rsidR="00763737" w:rsidRPr="00514B18">
        <w:rPr>
          <w:rStyle w:val="normaltextrun"/>
          <w:sz w:val="22"/>
          <w:szCs w:val="22"/>
          <w:lang w:val="ru-RU"/>
        </w:rPr>
        <w:t>если эти выгоды не распределяются иным образом на взаимно согласованных условиях, которые закреплены в двусторонней системе</w:t>
      </w:r>
      <w:r w:rsidR="00F87242" w:rsidRPr="00514B18">
        <w:rPr>
          <w:rStyle w:val="normaltextrun"/>
          <w:sz w:val="22"/>
          <w:szCs w:val="22"/>
          <w:lang w:val="ru-RU"/>
        </w:rPr>
        <w:t>;</w:t>
      </w:r>
    </w:p>
    <w:p w:rsidR="00F87242" w:rsidRPr="00514B18" w:rsidRDefault="00FE1105" w:rsidP="001D1296">
      <w:pPr>
        <w:pStyle w:val="paragraph"/>
        <w:numPr>
          <w:ilvl w:val="0"/>
          <w:numId w:val="40"/>
        </w:numPr>
        <w:snapToGrid w:val="0"/>
        <w:spacing w:before="0" w:beforeAutospacing="0" w:after="120" w:afterAutospacing="0"/>
        <w:ind w:left="709" w:firstLine="709"/>
        <w:jc w:val="both"/>
        <w:textAlignment w:val="baseline"/>
        <w:rPr>
          <w:sz w:val="22"/>
          <w:szCs w:val="22"/>
          <w:lang w:val="ru-RU"/>
        </w:rPr>
      </w:pPr>
      <w:r w:rsidRPr="00514B18">
        <w:rPr>
          <w:rStyle w:val="normaltextrun"/>
          <w:sz w:val="22"/>
          <w:szCs w:val="22"/>
          <w:lang w:val="ru-RU"/>
        </w:rPr>
        <w:t xml:space="preserve">все денежные выгоды, распределяемые через многосторонний механизм совместного использования выгод, </w:t>
      </w:r>
      <w:r w:rsidR="007C0ED0" w:rsidRPr="00514B18">
        <w:rPr>
          <w:rStyle w:val="normaltextrun"/>
          <w:sz w:val="22"/>
          <w:szCs w:val="22"/>
          <w:lang w:val="ru-RU"/>
        </w:rPr>
        <w:t xml:space="preserve">поступают </w:t>
      </w:r>
      <w:r w:rsidRPr="00514B18">
        <w:rPr>
          <w:rStyle w:val="normaltextrun"/>
          <w:sz w:val="22"/>
          <w:szCs w:val="22"/>
          <w:lang w:val="ru-RU"/>
        </w:rPr>
        <w:t>в глобальный фонд биоразнообразия, управляемый Глобальным экологическим фондом в качестве финансового механизма Конвенции, причем этот глобальный фонд также открыт для внесения в него добровольных взносов из всех источников</w:t>
      </w:r>
      <w:r w:rsidR="00F87242" w:rsidRPr="00514B18">
        <w:rPr>
          <w:rStyle w:val="normaltextrun"/>
          <w:sz w:val="22"/>
          <w:szCs w:val="22"/>
          <w:lang w:val="ru-RU"/>
        </w:rPr>
        <w:t>;</w:t>
      </w:r>
    </w:p>
    <w:p w:rsidR="00F87242" w:rsidRPr="00514B18" w:rsidRDefault="0045350D" w:rsidP="001D1296">
      <w:pPr>
        <w:pStyle w:val="paragraph"/>
        <w:numPr>
          <w:ilvl w:val="0"/>
          <w:numId w:val="40"/>
        </w:numPr>
        <w:snapToGrid w:val="0"/>
        <w:spacing w:before="0" w:beforeAutospacing="0" w:after="120" w:afterAutospacing="0"/>
        <w:ind w:left="709" w:firstLine="709"/>
        <w:jc w:val="both"/>
        <w:textAlignment w:val="baseline"/>
        <w:rPr>
          <w:sz w:val="22"/>
          <w:szCs w:val="22"/>
          <w:lang w:val="ru-RU"/>
        </w:rPr>
      </w:pPr>
      <w:proofErr w:type="gramStart"/>
      <w:r w:rsidRPr="00514B18">
        <w:rPr>
          <w:rStyle w:val="normaltextrun"/>
          <w:sz w:val="22"/>
          <w:szCs w:val="22"/>
          <w:lang w:val="ru-RU"/>
        </w:rPr>
        <w:t xml:space="preserve">средства глобального фонда биоразнообразия используются </w:t>
      </w:r>
      <w:r w:rsidR="00F35472">
        <w:rPr>
          <w:rStyle w:val="normaltextrun"/>
          <w:sz w:val="22"/>
          <w:szCs w:val="22"/>
          <w:lang w:val="ru-RU"/>
        </w:rPr>
        <w:t>на</w:t>
      </w:r>
      <w:r w:rsidR="00891F69" w:rsidRPr="00514B18">
        <w:rPr>
          <w:rStyle w:val="normaltextrun"/>
          <w:sz w:val="22"/>
          <w:szCs w:val="22"/>
          <w:lang w:val="ru-RU"/>
        </w:rPr>
        <w:t xml:space="preserve"> условиях открытости, </w:t>
      </w:r>
      <w:proofErr w:type="spellStart"/>
      <w:r w:rsidR="00F35472">
        <w:rPr>
          <w:rStyle w:val="normaltextrun"/>
          <w:sz w:val="22"/>
          <w:szCs w:val="22"/>
          <w:lang w:val="ru-RU"/>
        </w:rPr>
        <w:t>конкурентности</w:t>
      </w:r>
      <w:proofErr w:type="spellEnd"/>
      <w:r w:rsidR="0036156A" w:rsidRPr="00514B18">
        <w:rPr>
          <w:rStyle w:val="normaltextrun"/>
          <w:sz w:val="22"/>
          <w:szCs w:val="22"/>
          <w:lang w:val="ru-RU"/>
        </w:rPr>
        <w:t xml:space="preserve"> и ориентации на к</w:t>
      </w:r>
      <w:r w:rsidR="00891F69" w:rsidRPr="00514B18">
        <w:rPr>
          <w:rStyle w:val="normaltextrun"/>
          <w:sz w:val="22"/>
          <w:szCs w:val="22"/>
          <w:lang w:val="ru-RU"/>
        </w:rPr>
        <w:t>онкретны</w:t>
      </w:r>
      <w:r w:rsidR="0036156A" w:rsidRPr="00514B18">
        <w:rPr>
          <w:rStyle w:val="normaltextrun"/>
          <w:sz w:val="22"/>
          <w:szCs w:val="22"/>
          <w:lang w:val="ru-RU"/>
        </w:rPr>
        <w:t>е</w:t>
      </w:r>
      <w:r w:rsidR="00891F69" w:rsidRPr="00514B18">
        <w:rPr>
          <w:rStyle w:val="normaltextrun"/>
          <w:sz w:val="22"/>
          <w:szCs w:val="22"/>
          <w:lang w:val="ru-RU"/>
        </w:rPr>
        <w:t xml:space="preserve"> проект</w:t>
      </w:r>
      <w:r w:rsidR="0036156A" w:rsidRPr="00514B18">
        <w:rPr>
          <w:rStyle w:val="normaltextrun"/>
          <w:sz w:val="22"/>
          <w:szCs w:val="22"/>
          <w:lang w:val="ru-RU"/>
        </w:rPr>
        <w:t>ы</w:t>
      </w:r>
      <w:r w:rsidR="00891F69" w:rsidRPr="00514B18">
        <w:rPr>
          <w:rStyle w:val="normaltextrun"/>
          <w:sz w:val="22"/>
          <w:szCs w:val="22"/>
          <w:lang w:val="ru-RU"/>
        </w:rPr>
        <w:t xml:space="preserve"> для содействия деятельности на местах, нацеленной на сохранение биологического разнообразия и устойчивого использования его компонентов в соответствии с экосистемным подходом, применяемым коренными народами, местными общинами и другими субъектами</w:t>
      </w:r>
      <w:r w:rsidR="00F87242" w:rsidRPr="00514B18">
        <w:rPr>
          <w:rStyle w:val="normaltextrun"/>
          <w:sz w:val="22"/>
          <w:szCs w:val="22"/>
          <w:lang w:val="ru-RU"/>
        </w:rPr>
        <w:t xml:space="preserve">, </w:t>
      </w:r>
      <w:r w:rsidR="00891F69" w:rsidRPr="00514B18">
        <w:rPr>
          <w:rStyle w:val="normaltextrun"/>
          <w:sz w:val="22"/>
          <w:szCs w:val="22"/>
          <w:lang w:val="ru-RU"/>
        </w:rPr>
        <w:t xml:space="preserve">в стремлении выполнить приоритетные задачи </w:t>
      </w:r>
      <w:r w:rsidR="00B22159" w:rsidRPr="00514B18">
        <w:rPr>
          <w:rStyle w:val="normaltextrun"/>
          <w:sz w:val="22"/>
          <w:szCs w:val="22"/>
          <w:lang w:val="ru-RU"/>
        </w:rPr>
        <w:t xml:space="preserve">в сфере </w:t>
      </w:r>
      <w:r w:rsidR="00891F69" w:rsidRPr="00514B18">
        <w:rPr>
          <w:rStyle w:val="normaltextrun"/>
          <w:sz w:val="22"/>
          <w:szCs w:val="22"/>
          <w:lang w:val="ru-RU"/>
        </w:rPr>
        <w:t xml:space="preserve">расходования средств, периодически определяемые </w:t>
      </w:r>
      <w:r w:rsidR="00891F69" w:rsidRPr="00514B18">
        <w:rPr>
          <w:sz w:val="22"/>
          <w:szCs w:val="22"/>
          <w:lang w:val="ru-RU"/>
        </w:rPr>
        <w:t>Межправительственной научно-политической платформой по биоразнообразию и экосистемным</w:t>
      </w:r>
      <w:proofErr w:type="gramEnd"/>
      <w:r w:rsidR="00891F69" w:rsidRPr="00514B18">
        <w:rPr>
          <w:sz w:val="22"/>
          <w:szCs w:val="22"/>
          <w:lang w:val="ru-RU"/>
        </w:rPr>
        <w:t xml:space="preserve"> </w:t>
      </w:r>
      <w:proofErr w:type="gramStart"/>
      <w:r w:rsidR="00891F69" w:rsidRPr="00514B18">
        <w:rPr>
          <w:sz w:val="22"/>
          <w:szCs w:val="22"/>
          <w:lang w:val="ru-RU"/>
        </w:rPr>
        <w:t>услугам в рамках научных оценок</w:t>
      </w:r>
      <w:r w:rsidR="00F87242" w:rsidRPr="00514B18">
        <w:rPr>
          <w:rStyle w:val="normaltextrun"/>
          <w:sz w:val="22"/>
          <w:szCs w:val="22"/>
          <w:lang w:val="ru-RU"/>
        </w:rPr>
        <w:t>;]</w:t>
      </w:r>
      <w:proofErr w:type="gramEnd"/>
    </w:p>
    <w:p w:rsidR="00F87242" w:rsidRPr="00514B18" w:rsidRDefault="00192677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r w:rsidRPr="00514B18">
        <w:rPr>
          <w:rStyle w:val="normaltextrun"/>
          <w:szCs w:val="22"/>
          <w:lang w:val="ru-RU"/>
        </w:rPr>
        <w:t>[</w:t>
      </w:r>
      <w:r w:rsidR="00790B00" w:rsidRPr="00514B18">
        <w:rPr>
          <w:rStyle w:val="normaltextrun"/>
          <w:szCs w:val="22"/>
          <w:lang w:val="ru-RU"/>
        </w:rPr>
        <w:t>7</w:t>
      </w:r>
      <w:r w:rsidR="00F87242" w:rsidRPr="00514B18">
        <w:rPr>
          <w:rStyle w:val="normaltextrun"/>
          <w:szCs w:val="22"/>
          <w:lang w:val="ru-RU"/>
        </w:rPr>
        <w:t>.</w:t>
      </w:r>
      <w:r w:rsidR="00E21969" w:rsidRPr="00514B18">
        <w:rPr>
          <w:rStyle w:val="tabchar"/>
          <w:szCs w:val="22"/>
          <w:lang w:val="ru-RU"/>
        </w:rPr>
        <w:tab/>
      </w:r>
      <w:r w:rsidR="00D1298B" w:rsidRPr="00514B18">
        <w:rPr>
          <w:i/>
          <w:szCs w:val="22"/>
          <w:lang w:val="ru-RU"/>
        </w:rPr>
        <w:t>поручает</w:t>
      </w:r>
      <w:r w:rsidR="00D1298B" w:rsidRPr="00514B18">
        <w:rPr>
          <w:iCs/>
          <w:szCs w:val="22"/>
          <w:lang w:val="ru-RU"/>
        </w:rPr>
        <w:t xml:space="preserve"> Вспомогательному органу по осуществлению рассмотреть доклад специальной группы </w:t>
      </w:r>
      <w:r w:rsidR="005A60A1" w:rsidRPr="00514B18">
        <w:rPr>
          <w:iCs/>
          <w:szCs w:val="22"/>
          <w:lang w:val="ru-RU"/>
        </w:rPr>
        <w:t>техническ</w:t>
      </w:r>
      <w:r w:rsidR="005A60A1">
        <w:rPr>
          <w:iCs/>
          <w:szCs w:val="22"/>
          <w:lang w:val="ru-RU"/>
        </w:rPr>
        <w:t>их</w:t>
      </w:r>
      <w:r w:rsidR="005A60A1" w:rsidRPr="00514B18">
        <w:rPr>
          <w:iCs/>
          <w:szCs w:val="22"/>
          <w:lang w:val="ru-RU"/>
        </w:rPr>
        <w:t xml:space="preserve"> </w:t>
      </w:r>
      <w:r w:rsidR="00D1298B" w:rsidRPr="00514B18">
        <w:rPr>
          <w:iCs/>
          <w:szCs w:val="22"/>
          <w:lang w:val="ru-RU"/>
        </w:rPr>
        <w:t>экспертов, упомянутый в пункте</w:t>
      </w:r>
      <w:r w:rsidR="0002302C" w:rsidRPr="00514B18">
        <w:rPr>
          <w:iCs/>
          <w:szCs w:val="22"/>
          <w:lang w:val="ru-RU"/>
        </w:rPr>
        <w:t xml:space="preserve"> 6</w:t>
      </w:r>
      <w:r w:rsidR="00D1298B" w:rsidRPr="00514B18">
        <w:rPr>
          <w:iCs/>
          <w:szCs w:val="22"/>
          <w:lang w:val="ru-RU"/>
        </w:rPr>
        <w:t xml:space="preserve"> выше, и пред</w:t>
      </w:r>
      <w:r w:rsidR="0002302C" w:rsidRPr="00514B18">
        <w:rPr>
          <w:iCs/>
          <w:szCs w:val="22"/>
          <w:lang w:val="ru-RU"/>
        </w:rPr>
        <w:t xml:space="preserve">оставить </w:t>
      </w:r>
      <w:r w:rsidR="00D1298B" w:rsidRPr="00514B18">
        <w:rPr>
          <w:iCs/>
          <w:szCs w:val="22"/>
          <w:lang w:val="ru-RU"/>
        </w:rPr>
        <w:t xml:space="preserve">рекомендации </w:t>
      </w:r>
      <w:r w:rsidR="00D1298B" w:rsidRPr="00514B18">
        <w:rPr>
          <w:szCs w:val="22"/>
          <w:lang w:val="ru-RU"/>
        </w:rPr>
        <w:t>Конференции Сторон, выступающей в качестве совещания Сторон Нагойского протокола, для рассмотрения на ее пятом совещании</w:t>
      </w:r>
      <w:proofErr w:type="gramStart"/>
      <w:r w:rsidR="00F87242" w:rsidRPr="00514B18">
        <w:rPr>
          <w:rStyle w:val="normaltextrun"/>
          <w:szCs w:val="22"/>
          <w:lang w:val="ru-RU"/>
        </w:rPr>
        <w:t>;]</w:t>
      </w:r>
      <w:proofErr w:type="gramEnd"/>
    </w:p>
    <w:p w:rsidR="00F87242" w:rsidRPr="00514B18" w:rsidRDefault="00192677" w:rsidP="005A60A1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proofErr w:type="gramStart"/>
      <w:r w:rsidRPr="00514B18">
        <w:rPr>
          <w:rStyle w:val="normaltextrun"/>
          <w:szCs w:val="22"/>
          <w:lang w:val="ru-RU"/>
        </w:rPr>
        <w:lastRenderedPageBreak/>
        <w:t>[</w:t>
      </w:r>
      <w:r w:rsidR="005A60A1">
        <w:rPr>
          <w:rStyle w:val="normaltextrun"/>
          <w:szCs w:val="22"/>
          <w:lang w:val="ru-RU"/>
        </w:rPr>
        <w:t>8.</w:t>
      </w:r>
      <w:r w:rsidR="005A60A1">
        <w:rPr>
          <w:rStyle w:val="normaltextrun"/>
          <w:szCs w:val="22"/>
          <w:lang w:val="ru-RU"/>
        </w:rPr>
        <w:tab/>
      </w:r>
      <w:r w:rsidR="00F360A0" w:rsidRPr="00514B18">
        <w:rPr>
          <w:i/>
          <w:szCs w:val="22"/>
          <w:lang w:val="ru-RU"/>
        </w:rPr>
        <w:t>поручает</w:t>
      </w:r>
      <w:r w:rsidR="00F360A0" w:rsidRPr="00514B18">
        <w:rPr>
          <w:iCs/>
          <w:szCs w:val="22"/>
          <w:lang w:val="ru-RU"/>
        </w:rPr>
        <w:t xml:space="preserve"> Исполнительному секретарю оказывать содействие работе специальной группы </w:t>
      </w:r>
      <w:r w:rsidR="005A60A1" w:rsidRPr="00514B18">
        <w:rPr>
          <w:iCs/>
          <w:szCs w:val="22"/>
          <w:lang w:val="ru-RU"/>
        </w:rPr>
        <w:t>техническ</w:t>
      </w:r>
      <w:r w:rsidR="005A60A1">
        <w:rPr>
          <w:iCs/>
          <w:szCs w:val="22"/>
          <w:lang w:val="ru-RU"/>
        </w:rPr>
        <w:t>их</w:t>
      </w:r>
      <w:r w:rsidR="005A60A1" w:rsidRPr="00514B18">
        <w:rPr>
          <w:iCs/>
          <w:szCs w:val="22"/>
          <w:lang w:val="ru-RU"/>
        </w:rPr>
        <w:t xml:space="preserve"> </w:t>
      </w:r>
      <w:r w:rsidR="00F360A0" w:rsidRPr="00514B18">
        <w:rPr>
          <w:iCs/>
          <w:szCs w:val="22"/>
          <w:lang w:val="ru-RU"/>
        </w:rPr>
        <w:t xml:space="preserve">экспертов, упомянутой в пункте </w:t>
      </w:r>
      <w:r w:rsidR="00384A6B" w:rsidRPr="00514B18">
        <w:rPr>
          <w:iCs/>
          <w:szCs w:val="22"/>
          <w:lang w:val="ru-RU"/>
        </w:rPr>
        <w:t>6</w:t>
      </w:r>
      <w:r w:rsidR="00F360A0" w:rsidRPr="00514B18">
        <w:rPr>
          <w:iCs/>
          <w:szCs w:val="22"/>
          <w:lang w:val="ru-RU"/>
        </w:rPr>
        <w:t>, в том числе посредством</w:t>
      </w:r>
      <w:r w:rsidR="00F87242" w:rsidRPr="00514B18">
        <w:rPr>
          <w:rStyle w:val="normaltextrun"/>
          <w:szCs w:val="22"/>
          <w:lang w:val="ru-RU"/>
        </w:rPr>
        <w:t>:</w:t>
      </w:r>
      <w:proofErr w:type="gramEnd"/>
    </w:p>
    <w:p w:rsidR="00F87242" w:rsidRPr="00902F32" w:rsidRDefault="00384A6B" w:rsidP="001D1296">
      <w:pPr>
        <w:pStyle w:val="paragraph"/>
        <w:numPr>
          <w:ilvl w:val="0"/>
          <w:numId w:val="42"/>
        </w:numPr>
        <w:snapToGrid w:val="0"/>
        <w:spacing w:before="0" w:beforeAutospacing="0" w:after="120" w:afterAutospacing="0"/>
        <w:ind w:left="709" w:firstLine="709"/>
        <w:jc w:val="both"/>
        <w:textAlignment w:val="baseline"/>
        <w:rPr>
          <w:sz w:val="22"/>
          <w:szCs w:val="22"/>
          <w:lang w:val="ru-RU"/>
        </w:rPr>
      </w:pPr>
      <w:bookmarkStart w:id="4" w:name="_Hlk44400819"/>
      <w:r w:rsidRPr="00902F32">
        <w:rPr>
          <w:iCs/>
          <w:sz w:val="22"/>
          <w:szCs w:val="22"/>
          <w:lang w:val="ru-RU"/>
        </w:rPr>
        <w:t>подготовки обобщенного изложения мнений и информации, упомянутых в пункте 5 выше</w:t>
      </w:r>
      <w:r w:rsidR="00F87242" w:rsidRPr="00902F32">
        <w:rPr>
          <w:rStyle w:val="normaltextrun"/>
          <w:sz w:val="22"/>
          <w:szCs w:val="22"/>
          <w:lang w:val="ru-RU"/>
        </w:rPr>
        <w:t>;</w:t>
      </w:r>
    </w:p>
    <w:bookmarkEnd w:id="4"/>
    <w:p w:rsidR="00F87242" w:rsidRPr="00902F32" w:rsidRDefault="009D523D" w:rsidP="001D1296">
      <w:pPr>
        <w:pStyle w:val="paragraph"/>
        <w:numPr>
          <w:ilvl w:val="0"/>
          <w:numId w:val="42"/>
        </w:numPr>
        <w:snapToGrid w:val="0"/>
        <w:spacing w:before="0" w:beforeAutospacing="0" w:after="120" w:afterAutospacing="0"/>
        <w:ind w:left="709" w:firstLine="709"/>
        <w:jc w:val="both"/>
        <w:textAlignment w:val="baseline"/>
        <w:rPr>
          <w:sz w:val="22"/>
          <w:szCs w:val="22"/>
          <w:lang w:val="ru-RU"/>
        </w:rPr>
      </w:pPr>
      <w:r w:rsidRPr="00902F32">
        <w:rPr>
          <w:iCs/>
          <w:sz w:val="22"/>
          <w:szCs w:val="22"/>
          <w:lang w:val="ru-RU"/>
        </w:rPr>
        <w:t>создания онлайнового форума для обсуждения вышеупомянутого обобщен</w:t>
      </w:r>
      <w:r w:rsidR="007E7C97" w:rsidRPr="00902F32">
        <w:rPr>
          <w:iCs/>
          <w:sz w:val="22"/>
          <w:szCs w:val="22"/>
          <w:lang w:val="ru-RU"/>
        </w:rPr>
        <w:t xml:space="preserve">ного изложения </w:t>
      </w:r>
      <w:r w:rsidRPr="00902F32">
        <w:rPr>
          <w:iCs/>
          <w:sz w:val="22"/>
          <w:szCs w:val="22"/>
          <w:lang w:val="ru-RU"/>
        </w:rPr>
        <w:t>мнений и информации</w:t>
      </w:r>
      <w:r w:rsidR="00E4735B" w:rsidRPr="00902F32">
        <w:rPr>
          <w:rStyle w:val="normaltextrun"/>
          <w:sz w:val="22"/>
          <w:szCs w:val="22"/>
          <w:lang w:val="ru-RU"/>
        </w:rPr>
        <w:t>;</w:t>
      </w:r>
    </w:p>
    <w:p w:rsidR="00F87242" w:rsidRPr="00902F32" w:rsidRDefault="007E7C97" w:rsidP="001D1296">
      <w:pPr>
        <w:pStyle w:val="paragraph"/>
        <w:numPr>
          <w:ilvl w:val="0"/>
          <w:numId w:val="42"/>
        </w:numPr>
        <w:snapToGrid w:val="0"/>
        <w:spacing w:before="0" w:beforeAutospacing="0" w:after="120" w:afterAutospacing="0"/>
        <w:ind w:left="709" w:firstLine="709"/>
        <w:jc w:val="both"/>
        <w:textAlignment w:val="baseline"/>
        <w:rPr>
          <w:sz w:val="22"/>
          <w:szCs w:val="22"/>
          <w:lang w:val="ru-RU"/>
        </w:rPr>
      </w:pPr>
      <w:proofErr w:type="gramStart"/>
      <w:r w:rsidRPr="00902F32">
        <w:rPr>
          <w:sz w:val="22"/>
          <w:szCs w:val="22"/>
          <w:lang w:val="ru-RU"/>
        </w:rPr>
        <w:t xml:space="preserve">подготовки </w:t>
      </w:r>
      <w:r w:rsidRPr="00902F32">
        <w:rPr>
          <w:iCs/>
          <w:sz w:val="22"/>
          <w:szCs w:val="22"/>
          <w:lang w:val="ru-RU"/>
        </w:rPr>
        <w:t>краткого</w:t>
      </w:r>
      <w:r w:rsidRPr="00902F32">
        <w:rPr>
          <w:sz w:val="22"/>
          <w:szCs w:val="22"/>
          <w:lang w:val="ru-RU"/>
        </w:rPr>
        <w:t xml:space="preserve"> доклада о результатах онлайнового форума и </w:t>
      </w:r>
      <w:r w:rsidR="00632AE8" w:rsidRPr="00902F32">
        <w:rPr>
          <w:sz w:val="22"/>
          <w:szCs w:val="22"/>
          <w:lang w:val="ru-RU"/>
        </w:rPr>
        <w:t xml:space="preserve">его представления </w:t>
      </w:r>
      <w:r w:rsidRPr="00902F32">
        <w:rPr>
          <w:iCs/>
          <w:sz w:val="22"/>
          <w:szCs w:val="22"/>
          <w:lang w:val="ru-RU"/>
        </w:rPr>
        <w:t xml:space="preserve">специальной группе </w:t>
      </w:r>
      <w:r w:rsidR="005A60A1" w:rsidRPr="00902F32">
        <w:rPr>
          <w:iCs/>
          <w:sz w:val="22"/>
          <w:szCs w:val="22"/>
          <w:lang w:val="ru-RU"/>
        </w:rPr>
        <w:t xml:space="preserve">технических </w:t>
      </w:r>
      <w:r w:rsidRPr="00902F32">
        <w:rPr>
          <w:iCs/>
          <w:sz w:val="22"/>
          <w:szCs w:val="22"/>
          <w:lang w:val="ru-RU"/>
        </w:rPr>
        <w:t>экспертов</w:t>
      </w:r>
      <w:r w:rsidR="00F87242" w:rsidRPr="00902F32">
        <w:rPr>
          <w:rStyle w:val="normaltextrun"/>
          <w:sz w:val="22"/>
          <w:szCs w:val="22"/>
          <w:lang w:val="ru-RU"/>
        </w:rPr>
        <w:t>.]</w:t>
      </w:r>
      <w:proofErr w:type="gramEnd"/>
    </w:p>
    <w:p w:rsidR="00F87242" w:rsidRPr="00902F32" w:rsidRDefault="00F87242" w:rsidP="0048594D">
      <w:pPr>
        <w:pStyle w:val="Para1"/>
        <w:suppressLineNumbers/>
        <w:suppressAutoHyphens/>
        <w:kinsoku w:val="0"/>
        <w:overflowPunct w:val="0"/>
        <w:autoSpaceDE w:val="0"/>
        <w:autoSpaceDN w:val="0"/>
        <w:snapToGrid w:val="0"/>
        <w:ind w:left="720" w:firstLine="720"/>
        <w:rPr>
          <w:szCs w:val="22"/>
          <w:lang w:val="ru-RU"/>
        </w:rPr>
      </w:pPr>
      <w:r w:rsidRPr="00902F32">
        <w:rPr>
          <w:rStyle w:val="normaltextrun"/>
          <w:szCs w:val="22"/>
          <w:lang w:val="ru-RU"/>
        </w:rPr>
        <w:t>[</w:t>
      </w:r>
      <w:r w:rsidR="00790B00" w:rsidRPr="00902F32">
        <w:rPr>
          <w:rStyle w:val="normaltextrun"/>
          <w:i/>
          <w:szCs w:val="22"/>
          <w:lang w:val="ru-RU"/>
        </w:rPr>
        <w:t>8</w:t>
      </w:r>
      <w:r w:rsidR="007E7C97" w:rsidRPr="00902F32">
        <w:rPr>
          <w:rStyle w:val="normaltextrun"/>
          <w:i/>
          <w:szCs w:val="22"/>
          <w:lang w:val="ru-RU"/>
        </w:rPr>
        <w:t xml:space="preserve"> </w:t>
      </w:r>
      <w:proofErr w:type="spellStart"/>
      <w:r w:rsidR="00B439C6" w:rsidRPr="00902F32">
        <w:rPr>
          <w:rStyle w:val="normaltextrun"/>
          <w:i/>
          <w:szCs w:val="22"/>
          <w:lang w:val="fr-FR"/>
        </w:rPr>
        <w:t>alt</w:t>
      </w:r>
      <w:proofErr w:type="spellEnd"/>
      <w:r w:rsidR="00B439C6" w:rsidRPr="00902F32">
        <w:rPr>
          <w:rStyle w:val="normaltextrun"/>
          <w:i/>
          <w:szCs w:val="22"/>
          <w:lang w:val="ru-RU"/>
        </w:rPr>
        <w:t>.</w:t>
      </w:r>
      <w:r w:rsidR="007E7C97" w:rsidRPr="00902F32">
        <w:rPr>
          <w:rStyle w:val="normaltextrun"/>
          <w:szCs w:val="22"/>
          <w:lang w:val="ru-RU"/>
        </w:rPr>
        <w:t xml:space="preserve"> </w:t>
      </w:r>
      <w:r w:rsidR="007E7C97" w:rsidRPr="00902F32">
        <w:rPr>
          <w:rStyle w:val="normaltextrun"/>
          <w:i/>
          <w:iCs/>
          <w:szCs w:val="22"/>
          <w:lang w:val="ru-RU"/>
        </w:rPr>
        <w:t>поручает</w:t>
      </w:r>
      <w:r w:rsidR="00E843A1" w:rsidRPr="00902F32">
        <w:rPr>
          <w:rStyle w:val="normaltextrun"/>
          <w:i/>
          <w:iCs/>
          <w:szCs w:val="22"/>
          <w:lang w:val="ru-RU"/>
        </w:rPr>
        <w:t xml:space="preserve"> </w:t>
      </w:r>
      <w:r w:rsidR="007E7C97" w:rsidRPr="00902F32">
        <w:rPr>
          <w:iCs/>
          <w:szCs w:val="22"/>
          <w:lang w:val="ru-RU"/>
        </w:rPr>
        <w:t xml:space="preserve">Исполнительному секретарю в консультации со всеми Сторонами и с Глобальным экологическим фондом подготовить варианты принятия </w:t>
      </w:r>
      <w:r w:rsidR="007E7C97" w:rsidRPr="00902F32">
        <w:rPr>
          <w:rStyle w:val="normaltextrun"/>
          <w:szCs w:val="22"/>
          <w:lang w:val="ru-RU"/>
        </w:rPr>
        <w:t xml:space="preserve">национальных </w:t>
      </w:r>
      <w:r w:rsidR="007E7C97" w:rsidRPr="00902F32">
        <w:rPr>
          <w:szCs w:val="22"/>
          <w:lang w:val="ru-RU"/>
        </w:rPr>
        <w:t xml:space="preserve">законодательных, административных или политических мер для внедрения многосторонней системы совместного использования выгод и представить доклад Конференции Сторон на ее </w:t>
      </w:r>
      <w:r w:rsidR="00D65DC5" w:rsidRPr="00902F32">
        <w:rPr>
          <w:szCs w:val="22"/>
          <w:lang w:val="ru-RU"/>
        </w:rPr>
        <w:t>16-</w:t>
      </w:r>
      <w:r w:rsidR="007E7C97" w:rsidRPr="00902F32">
        <w:rPr>
          <w:szCs w:val="22"/>
          <w:lang w:val="ru-RU"/>
        </w:rPr>
        <w:t>м совещании</w:t>
      </w:r>
      <w:r w:rsidRPr="00902F32">
        <w:rPr>
          <w:rStyle w:val="normaltextrun"/>
          <w:szCs w:val="22"/>
          <w:lang w:val="ru-RU"/>
        </w:rPr>
        <w:t>.]</w:t>
      </w:r>
    </w:p>
    <w:p w:rsidR="00F87242" w:rsidRPr="00514B18" w:rsidRDefault="00F87242" w:rsidP="00AC2D2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sz w:val="22"/>
          <w:szCs w:val="22"/>
          <w:lang w:val="ru-RU"/>
        </w:rPr>
      </w:pPr>
    </w:p>
    <w:p w:rsidR="00F87242" w:rsidRPr="00514B18" w:rsidRDefault="00F87242" w:rsidP="00AC2D2D">
      <w:pPr>
        <w:pStyle w:val="paragraph"/>
        <w:spacing w:before="0" w:beforeAutospacing="0" w:after="120" w:afterAutospacing="0"/>
        <w:ind w:left="720"/>
        <w:jc w:val="center"/>
        <w:textAlignment w:val="baseline"/>
        <w:rPr>
          <w:sz w:val="22"/>
          <w:szCs w:val="22"/>
          <w:lang w:val="ru-RU"/>
        </w:rPr>
      </w:pPr>
      <w:proofErr w:type="gramStart"/>
      <w:r w:rsidRPr="00514B18">
        <w:rPr>
          <w:rStyle w:val="normaltextrun"/>
          <w:sz w:val="22"/>
          <w:szCs w:val="22"/>
          <w:lang w:val="ru-RU"/>
        </w:rPr>
        <w:t>[</w:t>
      </w:r>
      <w:r w:rsidR="009E6999" w:rsidRPr="00514B18">
        <w:rPr>
          <w:rStyle w:val="normaltextrun"/>
          <w:i/>
          <w:iCs/>
          <w:sz w:val="22"/>
          <w:szCs w:val="22"/>
          <w:lang w:val="ru-RU"/>
        </w:rPr>
        <w:t>Приложение</w:t>
      </w:r>
      <w:proofErr w:type="gramEnd"/>
    </w:p>
    <w:p w:rsidR="00F87242" w:rsidRPr="001D7598" w:rsidRDefault="009E6999" w:rsidP="0048594D">
      <w:pPr>
        <w:pStyle w:val="paragraph"/>
        <w:keepNext/>
        <w:spacing w:before="120" w:beforeAutospacing="0" w:after="120" w:afterAutospacing="0"/>
        <w:ind w:left="720"/>
        <w:jc w:val="center"/>
        <w:textAlignment w:val="baseline"/>
        <w:rPr>
          <w:b/>
          <w:bCs/>
          <w:caps/>
          <w:sz w:val="22"/>
          <w:szCs w:val="22"/>
          <w:lang w:val="ru-RU"/>
        </w:rPr>
      </w:pPr>
      <w:r w:rsidRPr="005A60A1">
        <w:rPr>
          <w:rStyle w:val="normaltextrun"/>
          <w:b/>
          <w:bCs/>
          <w:caps/>
          <w:sz w:val="22"/>
          <w:szCs w:val="22"/>
          <w:lang w:val="ru-RU"/>
        </w:rPr>
        <w:t xml:space="preserve">КРУГ ВЕДЕНИЯ СПЕЦИАЛЬНОЙ ГРУППЫ </w:t>
      </w:r>
      <w:r w:rsidR="005A60A1" w:rsidRPr="005A60A1">
        <w:rPr>
          <w:b/>
          <w:iCs/>
          <w:sz w:val="22"/>
          <w:szCs w:val="22"/>
          <w:lang w:val="ru-RU"/>
        </w:rPr>
        <w:t>ТЕХНИЧЕСКИХ</w:t>
      </w:r>
      <w:r w:rsidR="005A60A1" w:rsidRPr="005A60A1">
        <w:rPr>
          <w:iCs/>
          <w:sz w:val="22"/>
          <w:szCs w:val="22"/>
          <w:lang w:val="ru-RU"/>
        </w:rPr>
        <w:t xml:space="preserve"> </w:t>
      </w:r>
      <w:r w:rsidRPr="005A60A1">
        <w:rPr>
          <w:rStyle w:val="normaltextrun"/>
          <w:b/>
          <w:bCs/>
          <w:caps/>
          <w:sz w:val="22"/>
          <w:szCs w:val="22"/>
          <w:lang w:val="ru-RU"/>
        </w:rPr>
        <w:t>ЭКСПЕРТОВ</w:t>
      </w:r>
    </w:p>
    <w:p w:rsidR="00514B18" w:rsidRPr="00614715" w:rsidRDefault="00514B18" w:rsidP="00514B18">
      <w:pPr>
        <w:pStyle w:val="Para1"/>
        <w:numPr>
          <w:ilvl w:val="0"/>
          <w:numId w:val="37"/>
        </w:numPr>
        <w:suppressLineNumbers/>
        <w:tabs>
          <w:tab w:val="clear" w:pos="360"/>
          <w:tab w:val="left" w:pos="720"/>
        </w:tabs>
        <w:suppressAutoHyphens/>
        <w:kinsoku w:val="0"/>
        <w:overflowPunct w:val="0"/>
        <w:autoSpaceDE w:val="0"/>
        <w:autoSpaceDN w:val="0"/>
        <w:snapToGrid w:val="0"/>
        <w:rPr>
          <w:iCs/>
          <w:kern w:val="22"/>
          <w:szCs w:val="22"/>
          <w:lang w:val="ru-RU"/>
        </w:rPr>
      </w:pPr>
      <w:proofErr w:type="gramStart"/>
      <w:r>
        <w:rPr>
          <w:iCs/>
          <w:kern w:val="22"/>
          <w:szCs w:val="22"/>
          <w:lang w:val="ru-RU"/>
        </w:rPr>
        <w:t>С</w:t>
      </w:r>
      <w:r w:rsidRPr="0020025C">
        <w:rPr>
          <w:iCs/>
          <w:kern w:val="22"/>
          <w:szCs w:val="22"/>
          <w:lang w:val="ru-RU"/>
        </w:rPr>
        <w:t>пециальн</w:t>
      </w:r>
      <w:r>
        <w:rPr>
          <w:iCs/>
          <w:kern w:val="22"/>
          <w:szCs w:val="22"/>
          <w:lang w:val="ru-RU"/>
        </w:rPr>
        <w:t>ая</w:t>
      </w:r>
      <w:r w:rsidRPr="0020025C">
        <w:rPr>
          <w:iCs/>
          <w:kern w:val="22"/>
          <w:szCs w:val="22"/>
          <w:lang w:val="ru-RU"/>
        </w:rPr>
        <w:t xml:space="preserve"> групп</w:t>
      </w:r>
      <w:r>
        <w:rPr>
          <w:iCs/>
          <w:kern w:val="22"/>
          <w:szCs w:val="22"/>
          <w:lang w:val="ru-RU"/>
        </w:rPr>
        <w:t>а</w:t>
      </w:r>
      <w:r w:rsidRPr="0020025C">
        <w:rPr>
          <w:iCs/>
          <w:kern w:val="22"/>
          <w:szCs w:val="22"/>
          <w:lang w:val="ru-RU"/>
        </w:rPr>
        <w:t xml:space="preserve"> </w:t>
      </w:r>
      <w:r w:rsidR="005A60A1" w:rsidRPr="00514B18">
        <w:rPr>
          <w:iCs/>
          <w:szCs w:val="22"/>
          <w:lang w:val="ru-RU"/>
        </w:rPr>
        <w:t>техническ</w:t>
      </w:r>
      <w:r w:rsidR="005A60A1">
        <w:rPr>
          <w:iCs/>
          <w:szCs w:val="22"/>
          <w:lang w:val="ru-RU"/>
        </w:rPr>
        <w:t>их</w:t>
      </w:r>
      <w:r w:rsidR="005A60A1" w:rsidRPr="00514B18">
        <w:rPr>
          <w:iCs/>
          <w:szCs w:val="22"/>
          <w:lang w:val="ru-RU"/>
        </w:rPr>
        <w:t xml:space="preserve"> </w:t>
      </w:r>
      <w:r w:rsidRPr="0020025C">
        <w:rPr>
          <w:iCs/>
          <w:kern w:val="22"/>
          <w:szCs w:val="22"/>
          <w:lang w:val="ru-RU"/>
        </w:rPr>
        <w:t xml:space="preserve">экспертов </w:t>
      </w:r>
      <w:r w:rsidRPr="00614715">
        <w:rPr>
          <w:iCs/>
          <w:kern w:val="22"/>
          <w:szCs w:val="22"/>
          <w:lang w:val="ru-RU"/>
        </w:rPr>
        <w:t>[</w:t>
      </w:r>
      <w:r>
        <w:rPr>
          <w:iCs/>
          <w:kern w:val="22"/>
          <w:szCs w:val="22"/>
          <w:lang w:val="ru-RU"/>
        </w:rPr>
        <w:t>рассматривает возможные</w:t>
      </w:r>
      <w:r w:rsidRPr="00C7687E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условия</w:t>
      </w:r>
      <w:r w:rsidRPr="00C7687E">
        <w:rPr>
          <w:snapToGrid/>
          <w:kern w:val="22"/>
          <w:lang w:val="ru-RU"/>
        </w:rPr>
        <w:t xml:space="preserve"> </w:t>
      </w:r>
      <w:r w:rsidRPr="008A70B5">
        <w:rPr>
          <w:snapToGrid/>
          <w:kern w:val="22"/>
          <w:lang w:val="ru-RU"/>
        </w:rPr>
        <w:t>многостороннего</w:t>
      </w:r>
      <w:r w:rsidRPr="00C7687E">
        <w:rPr>
          <w:snapToGrid/>
          <w:kern w:val="22"/>
          <w:lang w:val="ru-RU"/>
        </w:rPr>
        <w:t xml:space="preserve"> </w:t>
      </w:r>
      <w:r w:rsidRPr="008A70B5">
        <w:rPr>
          <w:snapToGrid/>
          <w:kern w:val="22"/>
          <w:lang w:val="ru-RU"/>
        </w:rPr>
        <w:t>механизма</w:t>
      </w:r>
      <w:r w:rsidRPr="00C7687E">
        <w:rPr>
          <w:snapToGrid/>
          <w:kern w:val="22"/>
          <w:lang w:val="ru-RU"/>
        </w:rPr>
        <w:t xml:space="preserve"> </w:t>
      </w:r>
      <w:r w:rsidRPr="008A70B5">
        <w:rPr>
          <w:snapToGrid/>
          <w:kern w:val="22"/>
          <w:lang w:val="ru-RU"/>
        </w:rPr>
        <w:t>совместного</w:t>
      </w:r>
      <w:r w:rsidRPr="00C7687E">
        <w:rPr>
          <w:snapToGrid/>
          <w:kern w:val="22"/>
          <w:lang w:val="ru-RU"/>
        </w:rPr>
        <w:t xml:space="preserve"> </w:t>
      </w:r>
      <w:r w:rsidRPr="008A70B5">
        <w:rPr>
          <w:snapToGrid/>
          <w:kern w:val="22"/>
          <w:lang w:val="ru-RU"/>
        </w:rPr>
        <w:t>использования</w:t>
      </w:r>
      <w:r w:rsidRPr="00C7687E">
        <w:rPr>
          <w:snapToGrid/>
          <w:kern w:val="22"/>
          <w:lang w:val="ru-RU"/>
        </w:rPr>
        <w:t xml:space="preserve"> </w:t>
      </w:r>
      <w:r w:rsidRPr="008A70B5">
        <w:rPr>
          <w:snapToGrid/>
          <w:kern w:val="22"/>
          <w:lang w:val="ru-RU"/>
        </w:rPr>
        <w:t>выгод</w:t>
      </w:r>
      <w:r w:rsidRPr="00614715">
        <w:rPr>
          <w:rFonts w:ascii="AppleSystemUIFont" w:eastAsiaTheme="minorEastAsia" w:hAnsi="AppleSystemUIFont" w:cs="AppleSystemUIFont"/>
          <w:snapToGrid/>
          <w:sz w:val="24"/>
          <w:szCs w:val="24"/>
          <w:lang w:val="ru-RU"/>
        </w:rPr>
        <w:t xml:space="preserve"> </w:t>
      </w:r>
      <w:r w:rsidRPr="00614715">
        <w:rPr>
          <w:snapToGrid/>
          <w:kern w:val="22"/>
          <w:lang w:val="ru-RU"/>
        </w:rPr>
        <w:t xml:space="preserve">согласно статье 10 Нагойского протокола] [оценивает потенциальные ограничения или проблемы двустороннего подхода к доступу к генетическим ресурсам и совместному использованию выгод, включая их </w:t>
      </w:r>
      <w:r w:rsidR="00464486">
        <w:rPr>
          <w:snapToGrid/>
          <w:kern w:val="22"/>
          <w:lang w:val="ru-RU"/>
        </w:rPr>
        <w:t>глубинные</w:t>
      </w:r>
      <w:r w:rsidRPr="00614715">
        <w:rPr>
          <w:snapToGrid/>
          <w:kern w:val="22"/>
          <w:lang w:val="ru-RU"/>
        </w:rPr>
        <w:t xml:space="preserve"> причины и то, ка</w:t>
      </w:r>
      <w:r>
        <w:rPr>
          <w:snapToGrid/>
          <w:kern w:val="22"/>
          <w:lang w:val="ru-RU"/>
        </w:rPr>
        <w:t xml:space="preserve">ким образом эти </w:t>
      </w:r>
      <w:r w:rsidRPr="00614715">
        <w:rPr>
          <w:snapToGrid/>
          <w:kern w:val="22"/>
          <w:lang w:val="ru-RU"/>
        </w:rPr>
        <w:t>ограничения и проблемы могут быть устранены, в том числе посредством трансграничного сотрудничества, а также с помощью многостороннего подхода</w:t>
      </w:r>
      <w:proofErr w:type="gramEnd"/>
      <w:r w:rsidRPr="00614715">
        <w:rPr>
          <w:snapToGrid/>
          <w:kern w:val="22"/>
          <w:lang w:val="ru-RU"/>
        </w:rPr>
        <w:t>]</w:t>
      </w:r>
      <w:r>
        <w:rPr>
          <w:snapToGrid/>
          <w:kern w:val="22"/>
          <w:lang w:val="ru-RU"/>
        </w:rPr>
        <w:t>, принимая во внимание</w:t>
      </w:r>
      <w:r>
        <w:rPr>
          <w:iCs/>
          <w:kern w:val="22"/>
          <w:szCs w:val="22"/>
          <w:lang w:val="ru-RU"/>
        </w:rPr>
        <w:t xml:space="preserve"> представленные в обобщенном виде мнения и информацию, а также </w:t>
      </w:r>
      <w:r w:rsidRPr="00614715">
        <w:rPr>
          <w:iCs/>
          <w:kern w:val="22"/>
          <w:szCs w:val="22"/>
          <w:lang w:val="ru-RU"/>
        </w:rPr>
        <w:t>результаты онлайнового форума;</w:t>
      </w:r>
    </w:p>
    <w:p w:rsidR="00514B18" w:rsidRPr="00614715" w:rsidRDefault="00514B18" w:rsidP="00514B18">
      <w:pPr>
        <w:pStyle w:val="Para1"/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napToGrid w:val="0"/>
        <w:rPr>
          <w:iCs/>
          <w:kern w:val="22"/>
          <w:szCs w:val="22"/>
          <w:lang w:val="ru-RU"/>
        </w:rPr>
      </w:pPr>
      <w:proofErr w:type="gramStart"/>
      <w:r w:rsidRPr="00614715">
        <w:rPr>
          <w:iCs/>
          <w:kern w:val="22"/>
          <w:szCs w:val="22"/>
          <w:lang w:val="ru-RU"/>
        </w:rPr>
        <w:t>[</w:t>
      </w:r>
      <w:r w:rsidRPr="007D310B">
        <w:rPr>
          <w:iCs/>
          <w:kern w:val="22"/>
          <w:szCs w:val="22"/>
          <w:lang w:val="ru-RU"/>
        </w:rPr>
        <w:t>2.</w:t>
      </w:r>
      <w:proofErr w:type="gramEnd"/>
      <w:r w:rsidRPr="007D310B">
        <w:rPr>
          <w:iCs/>
          <w:kern w:val="22"/>
          <w:szCs w:val="22"/>
          <w:lang w:val="ru-RU"/>
        </w:rPr>
        <w:tab/>
      </w:r>
      <w:proofErr w:type="gramStart"/>
      <w:r>
        <w:rPr>
          <w:iCs/>
          <w:kern w:val="22"/>
          <w:szCs w:val="22"/>
          <w:lang w:val="ru-RU"/>
        </w:rPr>
        <w:t>С</w:t>
      </w:r>
      <w:r w:rsidRPr="0020025C">
        <w:rPr>
          <w:iCs/>
          <w:kern w:val="22"/>
          <w:szCs w:val="22"/>
          <w:lang w:val="ru-RU"/>
        </w:rPr>
        <w:t>пециальн</w:t>
      </w:r>
      <w:r>
        <w:rPr>
          <w:iCs/>
          <w:kern w:val="22"/>
          <w:szCs w:val="22"/>
          <w:lang w:val="ru-RU"/>
        </w:rPr>
        <w:t>ая</w:t>
      </w:r>
      <w:r w:rsidRPr="007D310B">
        <w:rPr>
          <w:iCs/>
          <w:kern w:val="22"/>
          <w:szCs w:val="22"/>
          <w:lang w:val="ru-RU"/>
        </w:rPr>
        <w:t xml:space="preserve"> </w:t>
      </w:r>
      <w:r w:rsidRPr="0020025C">
        <w:rPr>
          <w:iCs/>
          <w:kern w:val="22"/>
          <w:szCs w:val="22"/>
          <w:lang w:val="ru-RU"/>
        </w:rPr>
        <w:t>групп</w:t>
      </w:r>
      <w:r>
        <w:rPr>
          <w:iCs/>
          <w:kern w:val="22"/>
          <w:szCs w:val="22"/>
          <w:lang w:val="ru-RU"/>
        </w:rPr>
        <w:t>а</w:t>
      </w:r>
      <w:r w:rsidRPr="007D310B">
        <w:rPr>
          <w:iCs/>
          <w:kern w:val="22"/>
          <w:szCs w:val="22"/>
          <w:lang w:val="ru-RU"/>
        </w:rPr>
        <w:t xml:space="preserve"> </w:t>
      </w:r>
      <w:r w:rsidR="005A60A1" w:rsidRPr="00514B18">
        <w:rPr>
          <w:iCs/>
          <w:szCs w:val="22"/>
          <w:lang w:val="ru-RU"/>
        </w:rPr>
        <w:t>техническ</w:t>
      </w:r>
      <w:r w:rsidR="005A60A1">
        <w:rPr>
          <w:iCs/>
          <w:szCs w:val="22"/>
          <w:lang w:val="ru-RU"/>
        </w:rPr>
        <w:t>их</w:t>
      </w:r>
      <w:r w:rsidR="005A60A1" w:rsidRPr="00514B18">
        <w:rPr>
          <w:iCs/>
          <w:szCs w:val="22"/>
          <w:lang w:val="ru-RU"/>
        </w:rPr>
        <w:t xml:space="preserve"> </w:t>
      </w:r>
      <w:r w:rsidRPr="0020025C">
        <w:rPr>
          <w:iCs/>
          <w:kern w:val="22"/>
          <w:szCs w:val="22"/>
          <w:lang w:val="ru-RU"/>
        </w:rPr>
        <w:t>экспертов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также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определяет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варианты</w:t>
      </w:r>
      <w:r w:rsidRPr="007D310B">
        <w:rPr>
          <w:snapToGrid/>
          <w:kern w:val="22"/>
          <w:lang w:val="ru-RU"/>
        </w:rPr>
        <w:t xml:space="preserve"> </w:t>
      </w:r>
      <w:r>
        <w:rPr>
          <w:snapToGrid/>
          <w:kern w:val="22"/>
          <w:lang w:val="ru-RU"/>
        </w:rPr>
        <w:t xml:space="preserve">форм участия в механизме, совместного использования выгод и управления, а также варианты сотрудничества в целях урегулирования случаев, описанных в статье </w:t>
      </w:r>
      <w:r w:rsidRPr="00C431F4">
        <w:rPr>
          <w:iCs/>
          <w:kern w:val="22"/>
          <w:szCs w:val="22"/>
          <w:lang w:val="ru-RU"/>
        </w:rPr>
        <w:t xml:space="preserve">11 </w:t>
      </w:r>
      <w:r>
        <w:rPr>
          <w:iCs/>
          <w:kern w:val="22"/>
          <w:szCs w:val="22"/>
          <w:lang w:val="ru-RU"/>
        </w:rPr>
        <w:t>Нагойского протокола</w:t>
      </w:r>
      <w:r w:rsidRPr="00614715">
        <w:rPr>
          <w:iCs/>
          <w:kern w:val="22"/>
          <w:szCs w:val="22"/>
          <w:lang w:val="ru-RU"/>
        </w:rPr>
        <w:t>;]</w:t>
      </w:r>
      <w:proofErr w:type="gramEnd"/>
    </w:p>
    <w:p w:rsidR="00514B18" w:rsidRPr="007D310B" w:rsidRDefault="00514B18" w:rsidP="00514B18">
      <w:pPr>
        <w:pStyle w:val="Para1"/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napToGrid w:val="0"/>
        <w:rPr>
          <w:iCs/>
          <w:kern w:val="22"/>
          <w:szCs w:val="22"/>
          <w:lang w:val="ru-RU"/>
        </w:rPr>
      </w:pPr>
      <w:r w:rsidRPr="007D310B">
        <w:rPr>
          <w:iCs/>
          <w:kern w:val="22"/>
          <w:szCs w:val="22"/>
          <w:lang w:val="ru-RU"/>
        </w:rPr>
        <w:t>3.</w:t>
      </w:r>
      <w:r w:rsidRPr="007D310B">
        <w:rPr>
          <w:iCs/>
          <w:kern w:val="22"/>
          <w:szCs w:val="22"/>
          <w:lang w:val="ru-RU"/>
        </w:rPr>
        <w:tab/>
      </w:r>
      <w:r>
        <w:rPr>
          <w:iCs/>
          <w:kern w:val="22"/>
          <w:szCs w:val="22"/>
          <w:lang w:val="ru-RU"/>
        </w:rPr>
        <w:t>С</w:t>
      </w:r>
      <w:r w:rsidRPr="0020025C">
        <w:rPr>
          <w:iCs/>
          <w:kern w:val="22"/>
          <w:szCs w:val="22"/>
          <w:lang w:val="ru-RU"/>
        </w:rPr>
        <w:t>пециальн</w:t>
      </w:r>
      <w:r>
        <w:rPr>
          <w:iCs/>
          <w:kern w:val="22"/>
          <w:szCs w:val="22"/>
          <w:lang w:val="ru-RU"/>
        </w:rPr>
        <w:t>ая</w:t>
      </w:r>
      <w:r w:rsidRPr="0020025C">
        <w:rPr>
          <w:iCs/>
          <w:kern w:val="22"/>
          <w:szCs w:val="22"/>
          <w:lang w:val="ru-RU"/>
        </w:rPr>
        <w:t xml:space="preserve"> групп</w:t>
      </w:r>
      <w:r>
        <w:rPr>
          <w:iCs/>
          <w:kern w:val="22"/>
          <w:szCs w:val="22"/>
          <w:lang w:val="ru-RU"/>
        </w:rPr>
        <w:t>а</w:t>
      </w:r>
      <w:r w:rsidRPr="0020025C">
        <w:rPr>
          <w:iCs/>
          <w:kern w:val="22"/>
          <w:szCs w:val="22"/>
          <w:lang w:val="ru-RU"/>
        </w:rPr>
        <w:t xml:space="preserve"> </w:t>
      </w:r>
      <w:r w:rsidR="005A60A1" w:rsidRPr="00514B18">
        <w:rPr>
          <w:iCs/>
          <w:szCs w:val="22"/>
          <w:lang w:val="ru-RU"/>
        </w:rPr>
        <w:t>техническ</w:t>
      </w:r>
      <w:r w:rsidR="005A60A1">
        <w:rPr>
          <w:iCs/>
          <w:szCs w:val="22"/>
          <w:lang w:val="ru-RU"/>
        </w:rPr>
        <w:t>их</w:t>
      </w:r>
      <w:r w:rsidR="005A60A1" w:rsidRPr="00514B18">
        <w:rPr>
          <w:iCs/>
          <w:szCs w:val="22"/>
          <w:lang w:val="ru-RU"/>
        </w:rPr>
        <w:t xml:space="preserve"> </w:t>
      </w:r>
      <w:r w:rsidRPr="0020025C">
        <w:rPr>
          <w:iCs/>
          <w:kern w:val="22"/>
          <w:szCs w:val="22"/>
          <w:lang w:val="ru-RU"/>
        </w:rPr>
        <w:t>экспертов</w:t>
      </w:r>
      <w:r w:rsidR="00902F32">
        <w:rPr>
          <w:iCs/>
          <w:kern w:val="22"/>
          <w:szCs w:val="22"/>
          <w:lang w:val="ru-RU"/>
        </w:rPr>
        <w:t xml:space="preserve"> должна</w:t>
      </w:r>
      <w:r w:rsidRPr="007D310B">
        <w:rPr>
          <w:iCs/>
          <w:kern w:val="22"/>
          <w:szCs w:val="22"/>
          <w:lang w:val="ru-RU"/>
        </w:rPr>
        <w:t>:</w:t>
      </w:r>
    </w:p>
    <w:p w:rsidR="00514B18" w:rsidRPr="007D310B" w:rsidRDefault="00514B18" w:rsidP="00514B18">
      <w:pPr>
        <w:pStyle w:val="Para1"/>
        <w:numPr>
          <w:ilvl w:val="1"/>
          <w:numId w:val="37"/>
        </w:numPr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napToGrid w:val="0"/>
        <w:rPr>
          <w:iCs/>
          <w:kern w:val="22"/>
          <w:szCs w:val="22"/>
          <w:lang w:val="ru-RU"/>
        </w:rPr>
      </w:pPr>
      <w:r>
        <w:rPr>
          <w:iCs/>
          <w:kern w:val="22"/>
          <w:szCs w:val="22"/>
          <w:lang w:val="ru-RU"/>
        </w:rPr>
        <w:t>пров</w:t>
      </w:r>
      <w:r w:rsidR="00902F32">
        <w:rPr>
          <w:iCs/>
          <w:kern w:val="22"/>
          <w:szCs w:val="22"/>
          <w:lang w:val="ru-RU"/>
        </w:rPr>
        <w:t>ести</w:t>
      </w:r>
      <w:r>
        <w:rPr>
          <w:iCs/>
          <w:kern w:val="22"/>
          <w:szCs w:val="22"/>
          <w:lang w:val="ru-RU"/>
        </w:rPr>
        <w:t>,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при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условии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наличия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финансовых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ресурсов,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крайней</w:t>
      </w:r>
      <w:r w:rsidRPr="007D310B">
        <w:rPr>
          <w:iCs/>
          <w:kern w:val="22"/>
          <w:szCs w:val="22"/>
          <w:lang w:val="ru-RU"/>
        </w:rPr>
        <w:t xml:space="preserve"> </w:t>
      </w:r>
      <w:proofErr w:type="gramStart"/>
      <w:r>
        <w:rPr>
          <w:iCs/>
          <w:kern w:val="22"/>
          <w:szCs w:val="22"/>
          <w:lang w:val="ru-RU"/>
        </w:rPr>
        <w:t>мере</w:t>
      </w:r>
      <w:proofErr w:type="gramEnd"/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одно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совещание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период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до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четвертого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совещания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Вспомогательного органа по осуществлению</w:t>
      </w:r>
      <w:r w:rsidRPr="007D310B">
        <w:rPr>
          <w:iCs/>
          <w:kern w:val="22"/>
          <w:szCs w:val="22"/>
          <w:lang w:val="ru-RU"/>
        </w:rPr>
        <w:t>;</w:t>
      </w:r>
    </w:p>
    <w:p w:rsidR="00514B18" w:rsidRPr="00614715" w:rsidRDefault="00514B18" w:rsidP="00514B18">
      <w:pPr>
        <w:pStyle w:val="Para1"/>
        <w:numPr>
          <w:ilvl w:val="1"/>
          <w:numId w:val="37"/>
        </w:numPr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napToGrid w:val="0"/>
        <w:rPr>
          <w:iCs/>
          <w:kern w:val="22"/>
          <w:szCs w:val="22"/>
          <w:lang w:val="ru-RU"/>
        </w:rPr>
      </w:pPr>
      <w:r>
        <w:rPr>
          <w:iCs/>
          <w:kern w:val="22"/>
          <w:szCs w:val="22"/>
          <w:lang w:val="ru-RU"/>
        </w:rPr>
        <w:t>включ</w:t>
      </w:r>
      <w:r w:rsidR="00902F32">
        <w:rPr>
          <w:iCs/>
          <w:kern w:val="22"/>
          <w:szCs w:val="22"/>
          <w:lang w:val="ru-RU"/>
        </w:rPr>
        <w:t>ить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экспертов</w:t>
      </w:r>
      <w:r w:rsidRPr="007D310B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отобранных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учетом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их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экспертных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знаний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рассматриваемым</w:t>
      </w:r>
      <w:r w:rsidRPr="007D310B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вопросам</w:t>
      </w:r>
      <w:r w:rsidRPr="007D310B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и участников, представляющих коренные народы и местные общины, и обеспечи</w:t>
      </w:r>
      <w:r w:rsidR="00902F32">
        <w:rPr>
          <w:iCs/>
          <w:kern w:val="22"/>
          <w:szCs w:val="22"/>
          <w:lang w:val="ru-RU"/>
        </w:rPr>
        <w:t>ть</w:t>
      </w:r>
      <w:r>
        <w:rPr>
          <w:iCs/>
          <w:kern w:val="22"/>
          <w:szCs w:val="22"/>
          <w:lang w:val="ru-RU"/>
        </w:rPr>
        <w:t xml:space="preserve"> справедливое региональное представительство</w:t>
      </w:r>
      <w:r w:rsidRPr="00614715">
        <w:rPr>
          <w:kern w:val="22"/>
          <w:lang w:val="ru-RU"/>
        </w:rPr>
        <w:t>;</w:t>
      </w:r>
    </w:p>
    <w:p w:rsidR="00514B18" w:rsidRPr="0049285F" w:rsidRDefault="00514B18" w:rsidP="00514B18">
      <w:pPr>
        <w:pStyle w:val="Para1"/>
        <w:numPr>
          <w:ilvl w:val="1"/>
          <w:numId w:val="37"/>
        </w:numPr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napToGrid w:val="0"/>
        <w:rPr>
          <w:iCs/>
          <w:kern w:val="22"/>
          <w:szCs w:val="22"/>
          <w:lang w:val="ru-RU"/>
        </w:rPr>
      </w:pPr>
      <w:r>
        <w:rPr>
          <w:kern w:val="22"/>
          <w:lang w:val="ru-RU"/>
        </w:rPr>
        <w:t>представ</w:t>
      </w:r>
      <w:r w:rsidR="00902F32">
        <w:rPr>
          <w:kern w:val="22"/>
          <w:lang w:val="ru-RU"/>
        </w:rPr>
        <w:t>ить</w:t>
      </w:r>
      <w:r w:rsidRPr="0049285F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итоги</w:t>
      </w:r>
      <w:r w:rsidRPr="0049285F">
        <w:rPr>
          <w:kern w:val="22"/>
          <w:lang w:val="ru-RU"/>
        </w:rPr>
        <w:t xml:space="preserve"> </w:t>
      </w:r>
      <w:r>
        <w:rPr>
          <w:kern w:val="22"/>
          <w:lang w:val="ru-RU"/>
        </w:rPr>
        <w:t>своей</w:t>
      </w:r>
      <w:r w:rsidRPr="0049285F">
        <w:rPr>
          <w:kern w:val="22"/>
          <w:lang w:val="ru-RU"/>
        </w:rPr>
        <w:t xml:space="preserve"> </w:t>
      </w:r>
      <w:r>
        <w:rPr>
          <w:kern w:val="22"/>
          <w:lang w:val="ru-RU"/>
        </w:rPr>
        <w:t>работы</w:t>
      </w:r>
      <w:r w:rsidRPr="0049285F">
        <w:rPr>
          <w:kern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Вспомогательному</w:t>
      </w:r>
      <w:r w:rsidRPr="00C7687E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органу</w:t>
      </w:r>
      <w:r w:rsidRPr="00C7687E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по</w:t>
      </w:r>
      <w:r w:rsidRPr="00C7687E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осуществлению</w:t>
      </w:r>
      <w:r w:rsidRPr="00C7687E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для рассмотрения на его четвертом совещании.</w:t>
      </w:r>
    </w:p>
    <w:p w:rsidR="00514B18" w:rsidRPr="00614715" w:rsidRDefault="00514B18" w:rsidP="00514B18">
      <w:pPr>
        <w:pStyle w:val="Para1"/>
        <w:suppressLineNumbers/>
        <w:tabs>
          <w:tab w:val="left" w:pos="720"/>
        </w:tabs>
        <w:suppressAutoHyphens/>
        <w:kinsoku w:val="0"/>
        <w:overflowPunct w:val="0"/>
        <w:autoSpaceDE w:val="0"/>
        <w:autoSpaceDN w:val="0"/>
        <w:snapToGrid w:val="0"/>
        <w:rPr>
          <w:iCs/>
          <w:kern w:val="22"/>
          <w:szCs w:val="22"/>
          <w:lang w:val="en-US"/>
        </w:rPr>
      </w:pPr>
      <w:r w:rsidRPr="0049285F">
        <w:rPr>
          <w:iCs/>
          <w:kern w:val="22"/>
          <w:szCs w:val="22"/>
          <w:lang w:val="ru-RU"/>
        </w:rPr>
        <w:t>4.</w:t>
      </w:r>
      <w:r w:rsidRPr="0049285F">
        <w:rPr>
          <w:iCs/>
          <w:kern w:val="22"/>
          <w:szCs w:val="22"/>
          <w:lang w:val="ru-RU"/>
        </w:rPr>
        <w:tab/>
      </w:r>
      <w:r w:rsidRPr="007D310B">
        <w:rPr>
          <w:iCs/>
          <w:kern w:val="22"/>
          <w:szCs w:val="22"/>
          <w:lang w:val="ru-RU"/>
        </w:rPr>
        <w:t>Специальная</w:t>
      </w:r>
      <w:r w:rsidRPr="0049285F">
        <w:rPr>
          <w:iCs/>
          <w:kern w:val="22"/>
          <w:szCs w:val="22"/>
          <w:lang w:val="ru-RU"/>
        </w:rPr>
        <w:t xml:space="preserve"> </w:t>
      </w:r>
      <w:r w:rsidRPr="007D310B">
        <w:rPr>
          <w:iCs/>
          <w:kern w:val="22"/>
          <w:szCs w:val="22"/>
          <w:lang w:val="ru-RU"/>
        </w:rPr>
        <w:t>группа</w:t>
      </w:r>
      <w:r w:rsidRPr="0049285F">
        <w:rPr>
          <w:iCs/>
          <w:kern w:val="22"/>
          <w:szCs w:val="22"/>
          <w:lang w:val="ru-RU"/>
        </w:rPr>
        <w:t xml:space="preserve"> </w:t>
      </w:r>
      <w:r w:rsidR="005A60A1" w:rsidRPr="00514B18">
        <w:rPr>
          <w:iCs/>
          <w:szCs w:val="22"/>
          <w:lang w:val="ru-RU"/>
        </w:rPr>
        <w:t>техническ</w:t>
      </w:r>
      <w:r w:rsidR="005A60A1">
        <w:rPr>
          <w:iCs/>
          <w:szCs w:val="22"/>
          <w:lang w:val="ru-RU"/>
        </w:rPr>
        <w:t>их</w:t>
      </w:r>
      <w:r w:rsidR="005A60A1" w:rsidRPr="00514B18">
        <w:rPr>
          <w:iCs/>
          <w:szCs w:val="22"/>
          <w:lang w:val="ru-RU"/>
        </w:rPr>
        <w:t xml:space="preserve"> </w:t>
      </w:r>
      <w:r w:rsidRPr="007D310B">
        <w:rPr>
          <w:iCs/>
          <w:kern w:val="22"/>
          <w:szCs w:val="22"/>
          <w:lang w:val="ru-RU"/>
        </w:rPr>
        <w:t>экспертов</w:t>
      </w:r>
      <w:r w:rsidRPr="0049285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будет</w:t>
      </w:r>
      <w:r w:rsidRPr="0049285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созвана</w:t>
      </w:r>
      <w:r w:rsidRPr="0049285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49285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соответствии</w:t>
      </w:r>
      <w:r w:rsidRPr="0049285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с</w:t>
      </w:r>
      <w:r w:rsidRPr="0049285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процедурой</w:t>
      </w:r>
      <w:r w:rsidRPr="0049285F">
        <w:rPr>
          <w:iCs/>
          <w:kern w:val="22"/>
          <w:szCs w:val="22"/>
          <w:lang w:val="ru-RU"/>
        </w:rPr>
        <w:t xml:space="preserve">, </w:t>
      </w:r>
      <w:r>
        <w:rPr>
          <w:iCs/>
          <w:kern w:val="22"/>
          <w:szCs w:val="22"/>
          <w:lang w:val="ru-RU"/>
        </w:rPr>
        <w:t>определенной</w:t>
      </w:r>
      <w:r w:rsidRPr="0049285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в</w:t>
      </w:r>
      <w:r w:rsidRPr="0049285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пункте</w:t>
      </w:r>
      <w:r w:rsidRPr="0049285F">
        <w:rPr>
          <w:iCs/>
          <w:kern w:val="22"/>
          <w:szCs w:val="22"/>
          <w:lang w:val="ru-RU"/>
        </w:rPr>
        <w:t xml:space="preserve"> 4 </w:t>
      </w:r>
      <w:r>
        <w:rPr>
          <w:iCs/>
          <w:kern w:val="22"/>
          <w:szCs w:val="22"/>
          <w:lang w:val="ru-RU"/>
        </w:rPr>
        <w:t>раздела</w:t>
      </w:r>
      <w:r w:rsidRPr="0049285F">
        <w:rPr>
          <w:iCs/>
          <w:kern w:val="22"/>
          <w:szCs w:val="22"/>
          <w:lang w:val="ru-RU"/>
        </w:rPr>
        <w:t xml:space="preserve"> </w:t>
      </w:r>
      <w:r w:rsidRPr="004E5145">
        <w:rPr>
          <w:iCs/>
          <w:kern w:val="22"/>
          <w:szCs w:val="22"/>
        </w:rPr>
        <w:t>C</w:t>
      </w:r>
      <w:r w:rsidRPr="0049285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приложения</w:t>
      </w:r>
      <w:r w:rsidRPr="00876676">
        <w:rPr>
          <w:iCs/>
          <w:kern w:val="22"/>
          <w:szCs w:val="22"/>
          <w:lang w:val="ru-RU"/>
        </w:rPr>
        <w:t xml:space="preserve"> к решению </w:t>
      </w:r>
      <w:r w:rsidRPr="00607479">
        <w:rPr>
          <w:iCs/>
          <w:kern w:val="22"/>
          <w:szCs w:val="22"/>
        </w:rPr>
        <w:t>XIII</w:t>
      </w:r>
      <w:r w:rsidRPr="00607479">
        <w:rPr>
          <w:iCs/>
          <w:kern w:val="22"/>
          <w:szCs w:val="22"/>
          <w:lang w:val="ru-RU"/>
        </w:rPr>
        <w:t>/25</w:t>
      </w:r>
      <w:r w:rsidRPr="00876676">
        <w:rPr>
          <w:iCs/>
          <w:kern w:val="22"/>
          <w:szCs w:val="22"/>
          <w:lang w:val="ru-RU"/>
        </w:rPr>
        <w:t xml:space="preserve">, касающегося </w:t>
      </w:r>
      <w:r w:rsidRPr="00876676">
        <w:rPr>
          <w:iCs/>
          <w:kern w:val="22"/>
          <w:szCs w:val="22"/>
        </w:rPr>
        <w:t>modus</w:t>
      </w:r>
      <w:r w:rsidRPr="00876676">
        <w:rPr>
          <w:iCs/>
          <w:kern w:val="22"/>
          <w:szCs w:val="22"/>
          <w:lang w:val="ru-RU"/>
        </w:rPr>
        <w:t xml:space="preserve"> </w:t>
      </w:r>
      <w:r w:rsidRPr="00876676">
        <w:rPr>
          <w:iCs/>
          <w:kern w:val="22"/>
          <w:szCs w:val="22"/>
        </w:rPr>
        <w:t>operandi</w:t>
      </w:r>
      <w:r w:rsidRPr="00876676">
        <w:rPr>
          <w:iCs/>
          <w:kern w:val="22"/>
          <w:szCs w:val="22"/>
          <w:lang w:val="ru-RU"/>
        </w:rPr>
        <w:t xml:space="preserve"> Вспомогательного органа по осуществлению, которая также</w:t>
      </w:r>
      <w:r w:rsidRPr="0049285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применяется</w:t>
      </w:r>
      <w:r w:rsidRPr="0049285F">
        <w:rPr>
          <w:iCs/>
          <w:kern w:val="22"/>
          <w:szCs w:val="22"/>
          <w:lang w:val="ru-RU"/>
        </w:rPr>
        <w:t xml:space="preserve"> </w:t>
      </w:r>
      <w:r w:rsidRPr="00832376">
        <w:rPr>
          <w:iCs/>
          <w:kern w:val="22"/>
          <w:szCs w:val="22"/>
        </w:rPr>
        <w:t>mutatis</w:t>
      </w:r>
      <w:r w:rsidRPr="0049285F">
        <w:rPr>
          <w:iCs/>
          <w:kern w:val="22"/>
          <w:szCs w:val="22"/>
          <w:lang w:val="ru-RU"/>
        </w:rPr>
        <w:t xml:space="preserve"> </w:t>
      </w:r>
      <w:r w:rsidRPr="00832376">
        <w:rPr>
          <w:iCs/>
          <w:kern w:val="22"/>
          <w:szCs w:val="22"/>
        </w:rPr>
        <w:t>mutandis</w:t>
      </w:r>
      <w:r w:rsidRPr="0049285F">
        <w:rPr>
          <w:iCs/>
          <w:kern w:val="22"/>
          <w:szCs w:val="22"/>
          <w:lang w:val="ru-RU"/>
        </w:rPr>
        <w:t xml:space="preserve"> </w:t>
      </w:r>
      <w:r>
        <w:rPr>
          <w:iCs/>
          <w:kern w:val="22"/>
          <w:szCs w:val="22"/>
          <w:lang w:val="ru-RU"/>
        </w:rPr>
        <w:t>к процессам в рамках Нагойского протокола</w:t>
      </w:r>
      <w:r w:rsidRPr="0049285F">
        <w:rPr>
          <w:iCs/>
          <w:kern w:val="22"/>
          <w:szCs w:val="22"/>
          <w:lang w:val="ru-RU"/>
        </w:rPr>
        <w:t xml:space="preserve">. </w:t>
      </w:r>
      <w:proofErr w:type="gramStart"/>
      <w:r w:rsidRPr="00614715">
        <w:rPr>
          <w:iCs/>
          <w:kern w:val="22"/>
          <w:szCs w:val="22"/>
          <w:lang w:val="ru-RU"/>
        </w:rPr>
        <w:t xml:space="preserve">В отношении </w:t>
      </w:r>
      <w:r>
        <w:rPr>
          <w:iCs/>
          <w:kern w:val="22"/>
          <w:szCs w:val="22"/>
          <w:lang w:val="ru-RU"/>
        </w:rPr>
        <w:t>Специальной</w:t>
      </w:r>
      <w:r w:rsidRPr="00614715">
        <w:rPr>
          <w:iCs/>
          <w:kern w:val="22"/>
          <w:szCs w:val="22"/>
          <w:lang w:val="ru-RU"/>
        </w:rPr>
        <w:t xml:space="preserve"> группы </w:t>
      </w:r>
      <w:r w:rsidR="005A60A1" w:rsidRPr="00514B18">
        <w:rPr>
          <w:iCs/>
          <w:szCs w:val="22"/>
          <w:lang w:val="ru-RU"/>
        </w:rPr>
        <w:t>техническ</w:t>
      </w:r>
      <w:r w:rsidR="005A60A1">
        <w:rPr>
          <w:iCs/>
          <w:szCs w:val="22"/>
          <w:lang w:val="ru-RU"/>
        </w:rPr>
        <w:t>их</w:t>
      </w:r>
      <w:r w:rsidR="005A60A1" w:rsidRPr="00514B18">
        <w:rPr>
          <w:iCs/>
          <w:szCs w:val="22"/>
          <w:lang w:val="ru-RU"/>
        </w:rPr>
        <w:t xml:space="preserve"> </w:t>
      </w:r>
      <w:r w:rsidRPr="00614715">
        <w:rPr>
          <w:iCs/>
          <w:kern w:val="22"/>
          <w:szCs w:val="22"/>
          <w:lang w:val="ru-RU"/>
        </w:rPr>
        <w:t xml:space="preserve">экспертов применяется процедура по предотвращению конфликтов интересов или управлению ими в экспертных группах, изложенная в приложении к решению </w:t>
      </w:r>
      <w:r w:rsidRPr="00614715">
        <w:rPr>
          <w:iCs/>
          <w:kern w:val="22"/>
          <w:szCs w:val="22"/>
          <w:lang w:val="en-US"/>
        </w:rPr>
        <w:t>14/33.</w:t>
      </w:r>
      <w:r>
        <w:rPr>
          <w:iCs/>
          <w:kern w:val="22"/>
          <w:szCs w:val="22"/>
          <w:lang w:val="en-US"/>
        </w:rPr>
        <w:t>]]</w:t>
      </w:r>
      <w:proofErr w:type="gramEnd"/>
    </w:p>
    <w:p w:rsidR="00B3369F" w:rsidRPr="0048594D" w:rsidRDefault="00F87242" w:rsidP="001D7598">
      <w:pPr>
        <w:pStyle w:val="Para1"/>
        <w:jc w:val="center"/>
        <w:rPr>
          <w:szCs w:val="22"/>
        </w:rPr>
      </w:pPr>
      <w:r w:rsidRPr="0048594D">
        <w:rPr>
          <w:rStyle w:val="normaltextrun"/>
          <w:szCs w:val="22"/>
          <w:shd w:val="clear" w:color="auto" w:fill="FFFFFF"/>
        </w:rPr>
        <w:t>__________</w:t>
      </w:r>
    </w:p>
    <w:sectPr w:rsidR="00B3369F" w:rsidRPr="0048594D" w:rsidSect="007E1602">
      <w:headerReference w:type="even" r:id="rId17"/>
      <w:headerReference w:type="default" r:id="rId18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97B" w:rsidRDefault="0012397B" w:rsidP="00CF1848">
      <w:r>
        <w:separator/>
      </w:r>
    </w:p>
  </w:endnote>
  <w:endnote w:type="continuationSeparator" w:id="0">
    <w:p w:rsidR="0012397B" w:rsidRDefault="0012397B" w:rsidP="00CF1848">
      <w:r>
        <w:continuationSeparator/>
      </w:r>
    </w:p>
  </w:endnote>
  <w:endnote w:type="continuationNotice" w:id="1">
    <w:p w:rsidR="0012397B" w:rsidRDefault="0012397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97B" w:rsidRDefault="0012397B" w:rsidP="00CF1848">
      <w:r>
        <w:separator/>
      </w:r>
    </w:p>
  </w:footnote>
  <w:footnote w:type="continuationSeparator" w:id="0">
    <w:p w:rsidR="0012397B" w:rsidRDefault="0012397B" w:rsidP="00CF1848">
      <w:r>
        <w:continuationSeparator/>
      </w:r>
    </w:p>
  </w:footnote>
  <w:footnote w:type="continuationNotice" w:id="1">
    <w:p w:rsidR="0012397B" w:rsidRDefault="0012397B"/>
  </w:footnote>
  <w:footnote w:id="2">
    <w:p w:rsidR="00FC4A67" w:rsidRPr="0048594D" w:rsidRDefault="00FC4A67" w:rsidP="0048594D">
      <w:pPr>
        <w:pStyle w:val="Notedebasdepage"/>
        <w:jc w:val="left"/>
        <w:rPr>
          <w:szCs w:val="18"/>
          <w:lang w:val="en-CA"/>
        </w:rPr>
      </w:pPr>
      <w:r w:rsidRPr="0048594D">
        <w:rPr>
          <w:rStyle w:val="Appelnotedebasdep"/>
          <w:sz w:val="18"/>
          <w:szCs w:val="18"/>
        </w:rPr>
        <w:footnoteRef/>
      </w:r>
      <w:r w:rsidRPr="0048594D">
        <w:rPr>
          <w:szCs w:val="18"/>
        </w:rPr>
        <w:t xml:space="preserve"> </w:t>
      </w:r>
      <w:r w:rsidR="004A41A5" w:rsidRPr="0048594D">
        <w:rPr>
          <w:szCs w:val="18"/>
        </w:rPr>
        <w:t>CBD/SBI/3/15/Add.1.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534681" w:rsidRPr="00134846" w:rsidRDefault="00192677" w:rsidP="00534681">
        <w:pPr>
          <w:pStyle w:val="En-tte"/>
          <w:rPr>
            <w:lang w:val="fr-FR"/>
          </w:rPr>
        </w:pPr>
        <w:r>
          <w:rPr>
            <w:lang w:val="fr-FR"/>
          </w:rPr>
          <w:t>CBD/SBI/REC/3/17</w:t>
        </w:r>
      </w:p>
    </w:sdtContent>
  </w:sdt>
  <w:p w:rsidR="00534681" w:rsidRPr="00134846" w:rsidRDefault="00536B45" w:rsidP="00534681">
    <w:pPr>
      <w:pStyle w:val="En-tte"/>
      <w:rPr>
        <w:lang w:val="fr-FR"/>
      </w:rPr>
    </w:pPr>
    <w:r>
      <w:rPr>
        <w:lang w:val="ru-RU"/>
      </w:rPr>
      <w:t>Страница</w:t>
    </w:r>
    <w:r w:rsidR="00534681" w:rsidRPr="0048594D">
      <w:rPr>
        <w:lang w:val="fr-FR"/>
      </w:rPr>
      <w:t xml:space="preserve"> </w:t>
    </w:r>
    <w:r w:rsidR="00DA477A">
      <w:fldChar w:fldCharType="begin"/>
    </w:r>
    <w:r w:rsidR="00534681" w:rsidRPr="00134846">
      <w:rPr>
        <w:lang w:val="fr-FR"/>
      </w:rPr>
      <w:instrText xml:space="preserve"> PAGE   \* MERGEFORMAT </w:instrText>
    </w:r>
    <w:r w:rsidR="00DA477A">
      <w:fldChar w:fldCharType="separate"/>
    </w:r>
    <w:r w:rsidR="00A2716C">
      <w:rPr>
        <w:noProof/>
        <w:lang w:val="fr-FR"/>
      </w:rPr>
      <w:t>2</w:t>
    </w:r>
    <w:r w:rsidR="00DA477A">
      <w:rPr>
        <w:noProof/>
      </w:rPr>
      <w:fldChar w:fldCharType="end"/>
    </w:r>
  </w:p>
  <w:p w:rsidR="00534681" w:rsidRPr="0048594D" w:rsidRDefault="00534681" w:rsidP="0048594D">
    <w:pPr>
      <w:pStyle w:val="En-tte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9505C9" w:rsidRPr="00134846" w:rsidRDefault="00192677" w:rsidP="009505C9">
        <w:pPr>
          <w:pStyle w:val="En-tte"/>
          <w:jc w:val="right"/>
          <w:rPr>
            <w:lang w:val="fr-FR"/>
          </w:rPr>
        </w:pPr>
        <w:r>
          <w:rPr>
            <w:lang w:val="fr-FR"/>
          </w:rPr>
          <w:t>CBD/SBI/REC/3/17</w:t>
        </w:r>
      </w:p>
    </w:sdtContent>
  </w:sdt>
  <w:p w:rsidR="009505C9" w:rsidRPr="00134846" w:rsidRDefault="00536B45" w:rsidP="009505C9">
    <w:pPr>
      <w:pStyle w:val="En-tte"/>
      <w:jc w:val="right"/>
      <w:rPr>
        <w:lang w:val="fr-FR"/>
      </w:rPr>
    </w:pPr>
    <w:r>
      <w:rPr>
        <w:lang w:val="ru-RU"/>
      </w:rPr>
      <w:t>Страница</w:t>
    </w:r>
    <w:r w:rsidRPr="0048594D">
      <w:rPr>
        <w:lang w:val="fr-FR"/>
      </w:rPr>
      <w:t xml:space="preserve"> </w:t>
    </w:r>
    <w:r w:rsidR="00DA477A">
      <w:fldChar w:fldCharType="begin"/>
    </w:r>
    <w:r w:rsidR="009505C9" w:rsidRPr="00134846">
      <w:rPr>
        <w:lang w:val="fr-FR"/>
      </w:rPr>
      <w:instrText xml:space="preserve"> PAGE   \* MERGEFORMAT </w:instrText>
    </w:r>
    <w:r w:rsidR="00DA477A">
      <w:fldChar w:fldCharType="separate"/>
    </w:r>
    <w:r w:rsidR="00A2716C">
      <w:rPr>
        <w:noProof/>
        <w:lang w:val="fr-FR"/>
      </w:rPr>
      <w:t>3</w:t>
    </w:r>
    <w:r w:rsidR="00DA477A">
      <w:rPr>
        <w:noProof/>
      </w:rPr>
      <w:fldChar w:fldCharType="end"/>
    </w:r>
  </w:p>
  <w:p w:rsidR="009505C9" w:rsidRPr="0048594D" w:rsidRDefault="009505C9" w:rsidP="0048594D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498B2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Style1"/>
      <w:lvlText w:val="(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40322E"/>
    <w:multiLevelType w:val="multilevel"/>
    <w:tmpl w:val="B556535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iCs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5042A3B"/>
    <w:multiLevelType w:val="hybridMultilevel"/>
    <w:tmpl w:val="46549322"/>
    <w:lvl w:ilvl="0" w:tplc="EB4E9C86">
      <w:start w:val="1"/>
      <w:numFmt w:val="lowerLetter"/>
      <w:lvlText w:val="%1)"/>
      <w:lvlJc w:val="left"/>
      <w:pPr>
        <w:ind w:left="288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132B5C"/>
    <w:multiLevelType w:val="hybridMultilevel"/>
    <w:tmpl w:val="3BA470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160CF8"/>
    <w:multiLevelType w:val="singleLevel"/>
    <w:tmpl w:val="28161C8A"/>
    <w:lvl w:ilvl="0">
      <w:start w:val="3"/>
      <w:numFmt w:val="decimal"/>
      <w:pStyle w:val="Heading1centred"/>
      <w:lvlText w:val="3.%1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0"/>
        <w:u w:val="none"/>
      </w:rPr>
    </w:lvl>
  </w:abstractNum>
  <w:abstractNum w:abstractNumId="8">
    <w:nsid w:val="1EA55B4C"/>
    <w:multiLevelType w:val="hybridMultilevel"/>
    <w:tmpl w:val="FB00B8D8"/>
    <w:lvl w:ilvl="0" w:tplc="D2209936">
      <w:start w:val="1"/>
      <w:numFmt w:val="upperLetter"/>
      <w:lvlText w:val="%1.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044FF"/>
    <w:multiLevelType w:val="hybridMultilevel"/>
    <w:tmpl w:val="0854DA02"/>
    <w:lvl w:ilvl="0" w:tplc="1B9214F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91256A4"/>
    <w:multiLevelType w:val="multilevel"/>
    <w:tmpl w:val="A0B4ACDC"/>
    <w:lvl w:ilvl="0">
      <w:start w:val="1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2"/>
      </w:rPr>
    </w:lvl>
    <w:lvl w:ilvl="1">
      <w:start w:val="1"/>
      <w:numFmt w:val="lowerRoman"/>
      <w:lvlText w:val="(%2)"/>
      <w:lvlJc w:val="right"/>
      <w:pPr>
        <w:tabs>
          <w:tab w:val="num" w:pos="1440"/>
        </w:tabs>
        <w:ind w:left="0" w:firstLine="720"/>
      </w:pPr>
      <w:rPr>
        <w:rFonts w:hint="default"/>
        <w:b w:val="0"/>
        <w:i w:val="0"/>
        <w:iCs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92D6D33"/>
    <w:multiLevelType w:val="hybridMultilevel"/>
    <w:tmpl w:val="0DA02CF4"/>
    <w:lvl w:ilvl="0" w:tplc="8198172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77819"/>
    <w:multiLevelType w:val="multilevel"/>
    <w:tmpl w:val="DC788C32"/>
    <w:lvl w:ilvl="0">
      <w:start w:val="1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2"/>
      </w:rPr>
    </w:lvl>
    <w:lvl w:ilvl="1">
      <w:start w:val="1"/>
      <w:numFmt w:val="lowerRoman"/>
      <w:lvlText w:val="(%2)"/>
      <w:lvlJc w:val="right"/>
      <w:pPr>
        <w:tabs>
          <w:tab w:val="num" w:pos="1440"/>
        </w:tabs>
        <w:ind w:left="0" w:firstLine="720"/>
      </w:pPr>
      <w:rPr>
        <w:rFonts w:hint="default"/>
        <w:b w:val="0"/>
        <w:i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Titre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>
    <w:nsid w:val="327152DC"/>
    <w:multiLevelType w:val="hybridMultilevel"/>
    <w:tmpl w:val="0854DA02"/>
    <w:lvl w:ilvl="0" w:tplc="1B9214F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AEB0B1E"/>
    <w:multiLevelType w:val="multilevel"/>
    <w:tmpl w:val="E07EC098"/>
    <w:lvl w:ilvl="0">
      <w:start w:val="1"/>
      <w:numFmt w:val="decimal"/>
      <w:pStyle w:val="para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736"/>
        </w:tabs>
        <w:ind w:left="2736" w:hanging="432"/>
      </w:pPr>
      <w:rPr>
        <w:rFonts w:hint="default"/>
      </w:rPr>
    </w:lvl>
    <w:lvl w:ilvl="3">
      <w:start w:val="1"/>
      <w:numFmt w:val="decimal"/>
      <w:lvlText w:val="a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3CE43C91"/>
    <w:multiLevelType w:val="singleLevel"/>
    <w:tmpl w:val="B36A8C58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7">
    <w:nsid w:val="3D5E11C3"/>
    <w:multiLevelType w:val="multilevel"/>
    <w:tmpl w:val="DC788C32"/>
    <w:lvl w:ilvl="0">
      <w:start w:val="1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2"/>
      </w:rPr>
    </w:lvl>
    <w:lvl w:ilvl="1">
      <w:start w:val="1"/>
      <w:numFmt w:val="lowerRoman"/>
      <w:lvlText w:val="(%2)"/>
      <w:lvlJc w:val="right"/>
      <w:pPr>
        <w:tabs>
          <w:tab w:val="num" w:pos="1440"/>
        </w:tabs>
        <w:ind w:left="0" w:firstLine="720"/>
      </w:pPr>
      <w:rPr>
        <w:rFonts w:hint="default"/>
        <w:b w:val="0"/>
        <w:i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9A1704B"/>
    <w:multiLevelType w:val="hybridMultilevel"/>
    <w:tmpl w:val="8080222E"/>
    <w:lvl w:ilvl="0" w:tplc="CAB40D4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442B4"/>
    <w:multiLevelType w:val="multilevel"/>
    <w:tmpl w:val="4FF011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FD84AB8"/>
    <w:multiLevelType w:val="hybridMultilevel"/>
    <w:tmpl w:val="84F63AA6"/>
    <w:lvl w:ilvl="0" w:tplc="CAB40D4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FA0D9A"/>
    <w:multiLevelType w:val="multilevel"/>
    <w:tmpl w:val="187822A4"/>
    <w:lvl w:ilvl="0">
      <w:start w:val="1"/>
      <w:numFmt w:val="decimal"/>
      <w:pStyle w:val="Para1-Annex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7BF0E2E"/>
    <w:multiLevelType w:val="hybridMultilevel"/>
    <w:tmpl w:val="38FEE68C"/>
    <w:lvl w:ilvl="0" w:tplc="399682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51810"/>
    <w:multiLevelType w:val="hybridMultilevel"/>
    <w:tmpl w:val="C2782D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357F78"/>
    <w:multiLevelType w:val="hybridMultilevel"/>
    <w:tmpl w:val="E59652FE"/>
    <w:lvl w:ilvl="0" w:tplc="4EB613E8">
      <w:start w:val="1"/>
      <w:numFmt w:val="decimal"/>
      <w:pStyle w:val="Paraoffici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2064047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95C2D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7828B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C94B4A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16862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F6288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7D89BC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A18F2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82111B3"/>
    <w:multiLevelType w:val="hybridMultilevel"/>
    <w:tmpl w:val="0DA60FA0"/>
    <w:lvl w:ilvl="0" w:tplc="1C4CEC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A1E82"/>
    <w:multiLevelType w:val="hybridMultilevel"/>
    <w:tmpl w:val="8E863EA2"/>
    <w:lvl w:ilvl="0" w:tplc="CAB40D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216DE"/>
    <w:multiLevelType w:val="hybridMultilevel"/>
    <w:tmpl w:val="84F63AA6"/>
    <w:lvl w:ilvl="0" w:tplc="CAB40D4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0401F"/>
    <w:multiLevelType w:val="hybridMultilevel"/>
    <w:tmpl w:val="69985632"/>
    <w:lvl w:ilvl="0" w:tplc="CAB40D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21"/>
  </w:num>
  <w:num w:numId="5">
    <w:abstractNumId w:val="19"/>
  </w:num>
  <w:num w:numId="6">
    <w:abstractNumId w:val="4"/>
  </w:num>
  <w:num w:numId="7">
    <w:abstractNumId w:val="6"/>
  </w:num>
  <w:num w:numId="8">
    <w:abstractNumId w:val="18"/>
    <w:lvlOverride w:ilvl="0">
      <w:startOverride w:val="1"/>
    </w:lvlOverride>
  </w:num>
  <w:num w:numId="9">
    <w:abstractNumId w:val="32"/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26"/>
  </w:num>
  <w:num w:numId="15">
    <w:abstractNumId w:val="25"/>
  </w:num>
  <w:num w:numId="16">
    <w:abstractNumId w:val="5"/>
  </w:num>
  <w:num w:numId="17">
    <w:abstractNumId w:val="33"/>
  </w:num>
  <w:num w:numId="18">
    <w:abstractNumId w:val="35"/>
  </w:num>
  <w:num w:numId="19">
    <w:abstractNumId w:val="7"/>
  </w:num>
  <w:num w:numId="20">
    <w:abstractNumId w:val="0"/>
  </w:num>
  <w:num w:numId="21">
    <w:abstractNumId w:val="28"/>
  </w:num>
  <w:num w:numId="22">
    <w:abstractNumId w:val="23"/>
  </w:num>
  <w:num w:numId="23">
    <w:abstractNumId w:val="15"/>
  </w:num>
  <w:num w:numId="24">
    <w:abstractNumId w:val="16"/>
  </w:num>
  <w:num w:numId="25">
    <w:abstractNumId w:val="8"/>
  </w:num>
  <w:num w:numId="26">
    <w:abstractNumId w:val="24"/>
  </w:num>
  <w:num w:numId="27">
    <w:abstractNumId w:val="34"/>
  </w:num>
  <w:num w:numId="28">
    <w:abstractNumId w:val="22"/>
  </w:num>
  <w:num w:numId="29">
    <w:abstractNumId w:val="11"/>
  </w:num>
  <w:num w:numId="30">
    <w:abstractNumId w:val="12"/>
  </w:num>
  <w:num w:numId="31">
    <w:abstractNumId w:val="31"/>
  </w:num>
  <w:num w:numId="32">
    <w:abstractNumId w:val="10"/>
  </w:num>
  <w:num w:numId="33">
    <w:abstractNumId w:val="17"/>
  </w:num>
  <w:num w:numId="34">
    <w:abstractNumId w:val="27"/>
  </w:num>
  <w:num w:numId="35">
    <w:abstractNumId w:val="3"/>
  </w:num>
  <w:num w:numId="36">
    <w:abstractNumId w:val="30"/>
  </w:num>
  <w:num w:numId="37">
    <w:abstractNumId w:val="1"/>
  </w:num>
  <w:num w:numId="38">
    <w:abstractNumId w:val="20"/>
  </w:num>
  <w:num w:numId="39">
    <w:abstractNumId w:val="29"/>
  </w:num>
  <w:num w:numId="40">
    <w:abstractNumId w:val="14"/>
  </w:num>
  <w:num w:numId="41">
    <w:abstractNumId w:val="2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C9161D"/>
    <w:rsid w:val="000011CD"/>
    <w:rsid w:val="00001F3B"/>
    <w:rsid w:val="00004029"/>
    <w:rsid w:val="00010073"/>
    <w:rsid w:val="000119F7"/>
    <w:rsid w:val="000156F2"/>
    <w:rsid w:val="000175A7"/>
    <w:rsid w:val="00017FA2"/>
    <w:rsid w:val="0002302C"/>
    <w:rsid w:val="0002441F"/>
    <w:rsid w:val="00027D58"/>
    <w:rsid w:val="0003044B"/>
    <w:rsid w:val="00030A22"/>
    <w:rsid w:val="0003430D"/>
    <w:rsid w:val="000344C4"/>
    <w:rsid w:val="00034CBD"/>
    <w:rsid w:val="000379C4"/>
    <w:rsid w:val="00045510"/>
    <w:rsid w:val="000456FC"/>
    <w:rsid w:val="0005006A"/>
    <w:rsid w:val="0005223F"/>
    <w:rsid w:val="00056007"/>
    <w:rsid w:val="0005683A"/>
    <w:rsid w:val="0006347E"/>
    <w:rsid w:val="00063D08"/>
    <w:rsid w:val="0007171B"/>
    <w:rsid w:val="00072E2C"/>
    <w:rsid w:val="0008513D"/>
    <w:rsid w:val="00095529"/>
    <w:rsid w:val="0009751C"/>
    <w:rsid w:val="00097621"/>
    <w:rsid w:val="000A129D"/>
    <w:rsid w:val="000A1B1B"/>
    <w:rsid w:val="000A291A"/>
    <w:rsid w:val="000A3086"/>
    <w:rsid w:val="000A6CB5"/>
    <w:rsid w:val="000A7B08"/>
    <w:rsid w:val="000B05B8"/>
    <w:rsid w:val="000B1D9B"/>
    <w:rsid w:val="000B1FA0"/>
    <w:rsid w:val="000B7E94"/>
    <w:rsid w:val="000C1021"/>
    <w:rsid w:val="000C1F9D"/>
    <w:rsid w:val="000C367C"/>
    <w:rsid w:val="000C4658"/>
    <w:rsid w:val="000C4AC3"/>
    <w:rsid w:val="000C6D0E"/>
    <w:rsid w:val="000C7BBC"/>
    <w:rsid w:val="000D2698"/>
    <w:rsid w:val="000D707B"/>
    <w:rsid w:val="000E2BB9"/>
    <w:rsid w:val="000E673A"/>
    <w:rsid w:val="000E7753"/>
    <w:rsid w:val="000F033A"/>
    <w:rsid w:val="000F45D1"/>
    <w:rsid w:val="000F5503"/>
    <w:rsid w:val="000F65F7"/>
    <w:rsid w:val="000F74F5"/>
    <w:rsid w:val="0010143B"/>
    <w:rsid w:val="001015EB"/>
    <w:rsid w:val="001019FC"/>
    <w:rsid w:val="0010311B"/>
    <w:rsid w:val="001037EE"/>
    <w:rsid w:val="00105372"/>
    <w:rsid w:val="001079CB"/>
    <w:rsid w:val="00114682"/>
    <w:rsid w:val="00116C7D"/>
    <w:rsid w:val="001216C7"/>
    <w:rsid w:val="001221D3"/>
    <w:rsid w:val="0012397B"/>
    <w:rsid w:val="001312AD"/>
    <w:rsid w:val="00131E7A"/>
    <w:rsid w:val="00134846"/>
    <w:rsid w:val="00136CD4"/>
    <w:rsid w:val="001378DE"/>
    <w:rsid w:val="00140EF2"/>
    <w:rsid w:val="00140F27"/>
    <w:rsid w:val="001425DF"/>
    <w:rsid w:val="00144600"/>
    <w:rsid w:val="0014597A"/>
    <w:rsid w:val="00146733"/>
    <w:rsid w:val="0015048B"/>
    <w:rsid w:val="00152681"/>
    <w:rsid w:val="00154F3F"/>
    <w:rsid w:val="00162278"/>
    <w:rsid w:val="00162B94"/>
    <w:rsid w:val="00164A13"/>
    <w:rsid w:val="00167137"/>
    <w:rsid w:val="00172AF6"/>
    <w:rsid w:val="001739FB"/>
    <w:rsid w:val="00173E08"/>
    <w:rsid w:val="00175B5A"/>
    <w:rsid w:val="00176334"/>
    <w:rsid w:val="00176CEE"/>
    <w:rsid w:val="00177795"/>
    <w:rsid w:val="00180719"/>
    <w:rsid w:val="0018287F"/>
    <w:rsid w:val="00183350"/>
    <w:rsid w:val="001837A4"/>
    <w:rsid w:val="001842D9"/>
    <w:rsid w:val="001852A2"/>
    <w:rsid w:val="0018600E"/>
    <w:rsid w:val="00186DD8"/>
    <w:rsid w:val="001870DF"/>
    <w:rsid w:val="00190410"/>
    <w:rsid w:val="0019198C"/>
    <w:rsid w:val="00192677"/>
    <w:rsid w:val="0019287A"/>
    <w:rsid w:val="001943A6"/>
    <w:rsid w:val="001A30D8"/>
    <w:rsid w:val="001A3322"/>
    <w:rsid w:val="001A383F"/>
    <w:rsid w:val="001A3AB2"/>
    <w:rsid w:val="001A6BD5"/>
    <w:rsid w:val="001A7B1B"/>
    <w:rsid w:val="001A7F04"/>
    <w:rsid w:val="001B13FE"/>
    <w:rsid w:val="001B23F5"/>
    <w:rsid w:val="001B2E65"/>
    <w:rsid w:val="001B6FB1"/>
    <w:rsid w:val="001C27E3"/>
    <w:rsid w:val="001C39AE"/>
    <w:rsid w:val="001C3A1B"/>
    <w:rsid w:val="001C400F"/>
    <w:rsid w:val="001C5C23"/>
    <w:rsid w:val="001C615E"/>
    <w:rsid w:val="001D1296"/>
    <w:rsid w:val="001D25EC"/>
    <w:rsid w:val="001D3534"/>
    <w:rsid w:val="001D4832"/>
    <w:rsid w:val="001D5A4E"/>
    <w:rsid w:val="001D7598"/>
    <w:rsid w:val="001E4579"/>
    <w:rsid w:val="001E6096"/>
    <w:rsid w:val="001E76CD"/>
    <w:rsid w:val="001F45F7"/>
    <w:rsid w:val="001F64A9"/>
    <w:rsid w:val="001F6C49"/>
    <w:rsid w:val="00204495"/>
    <w:rsid w:val="00204F16"/>
    <w:rsid w:val="0020600E"/>
    <w:rsid w:val="00213366"/>
    <w:rsid w:val="00214033"/>
    <w:rsid w:val="0021500F"/>
    <w:rsid w:val="002161FF"/>
    <w:rsid w:val="00217282"/>
    <w:rsid w:val="0022281A"/>
    <w:rsid w:val="00230923"/>
    <w:rsid w:val="00231530"/>
    <w:rsid w:val="00232AF4"/>
    <w:rsid w:val="00236419"/>
    <w:rsid w:val="00236436"/>
    <w:rsid w:val="002369F9"/>
    <w:rsid w:val="00240EF4"/>
    <w:rsid w:val="00241068"/>
    <w:rsid w:val="0024242B"/>
    <w:rsid w:val="00242657"/>
    <w:rsid w:val="00244DAE"/>
    <w:rsid w:val="002453E0"/>
    <w:rsid w:val="00247B63"/>
    <w:rsid w:val="00252DDA"/>
    <w:rsid w:val="00253A3F"/>
    <w:rsid w:val="00253C54"/>
    <w:rsid w:val="002546F1"/>
    <w:rsid w:val="00261377"/>
    <w:rsid w:val="00264FB0"/>
    <w:rsid w:val="00265617"/>
    <w:rsid w:val="002666AF"/>
    <w:rsid w:val="00270039"/>
    <w:rsid w:val="00271D50"/>
    <w:rsid w:val="002742D1"/>
    <w:rsid w:val="00280987"/>
    <w:rsid w:val="002832AF"/>
    <w:rsid w:val="0028730E"/>
    <w:rsid w:val="00293359"/>
    <w:rsid w:val="002933B5"/>
    <w:rsid w:val="00293F95"/>
    <w:rsid w:val="00295E33"/>
    <w:rsid w:val="00295F5C"/>
    <w:rsid w:val="00297C01"/>
    <w:rsid w:val="002A0CE4"/>
    <w:rsid w:val="002A119C"/>
    <w:rsid w:val="002A29CD"/>
    <w:rsid w:val="002A3764"/>
    <w:rsid w:val="002A3E21"/>
    <w:rsid w:val="002A729C"/>
    <w:rsid w:val="002B0516"/>
    <w:rsid w:val="002B14D8"/>
    <w:rsid w:val="002B22A5"/>
    <w:rsid w:val="002B30F4"/>
    <w:rsid w:val="002B4D91"/>
    <w:rsid w:val="002B4ECA"/>
    <w:rsid w:val="002B6442"/>
    <w:rsid w:val="002C0AB5"/>
    <w:rsid w:val="002C0E5C"/>
    <w:rsid w:val="002C1732"/>
    <w:rsid w:val="002C3326"/>
    <w:rsid w:val="002C3AAE"/>
    <w:rsid w:val="002C7AEB"/>
    <w:rsid w:val="002D0E1B"/>
    <w:rsid w:val="002D15A0"/>
    <w:rsid w:val="002D2D3D"/>
    <w:rsid w:val="002D547F"/>
    <w:rsid w:val="002D7B3A"/>
    <w:rsid w:val="002E07DE"/>
    <w:rsid w:val="002E0DC0"/>
    <w:rsid w:val="002E3867"/>
    <w:rsid w:val="002F10E5"/>
    <w:rsid w:val="002F4567"/>
    <w:rsid w:val="002F5B62"/>
    <w:rsid w:val="002F5EC9"/>
    <w:rsid w:val="0030169D"/>
    <w:rsid w:val="00301807"/>
    <w:rsid w:val="0030417B"/>
    <w:rsid w:val="00304236"/>
    <w:rsid w:val="003060EB"/>
    <w:rsid w:val="00310E7D"/>
    <w:rsid w:val="003153EB"/>
    <w:rsid w:val="00321985"/>
    <w:rsid w:val="0032288F"/>
    <w:rsid w:val="00322924"/>
    <w:rsid w:val="00323564"/>
    <w:rsid w:val="00331F84"/>
    <w:rsid w:val="00332AFF"/>
    <w:rsid w:val="0033341A"/>
    <w:rsid w:val="00333E14"/>
    <w:rsid w:val="00342CE7"/>
    <w:rsid w:val="00343359"/>
    <w:rsid w:val="00343FAA"/>
    <w:rsid w:val="003442C3"/>
    <w:rsid w:val="00351205"/>
    <w:rsid w:val="00351CD5"/>
    <w:rsid w:val="00353ED7"/>
    <w:rsid w:val="003564F9"/>
    <w:rsid w:val="003571E2"/>
    <w:rsid w:val="003576A3"/>
    <w:rsid w:val="0036156A"/>
    <w:rsid w:val="0036397E"/>
    <w:rsid w:val="003646EE"/>
    <w:rsid w:val="00370660"/>
    <w:rsid w:val="00370BAC"/>
    <w:rsid w:val="00371C2D"/>
    <w:rsid w:val="00372CF8"/>
    <w:rsid w:val="00372F74"/>
    <w:rsid w:val="003752AF"/>
    <w:rsid w:val="003840C5"/>
    <w:rsid w:val="00384A6B"/>
    <w:rsid w:val="00387189"/>
    <w:rsid w:val="00390C1B"/>
    <w:rsid w:val="00393536"/>
    <w:rsid w:val="00393F52"/>
    <w:rsid w:val="00395360"/>
    <w:rsid w:val="00396D2B"/>
    <w:rsid w:val="00397652"/>
    <w:rsid w:val="0039772E"/>
    <w:rsid w:val="003A1078"/>
    <w:rsid w:val="003A2E77"/>
    <w:rsid w:val="003A32EE"/>
    <w:rsid w:val="003A364C"/>
    <w:rsid w:val="003A44B4"/>
    <w:rsid w:val="003A6A38"/>
    <w:rsid w:val="003B1FF2"/>
    <w:rsid w:val="003B472C"/>
    <w:rsid w:val="003B5EC8"/>
    <w:rsid w:val="003B6333"/>
    <w:rsid w:val="003C4642"/>
    <w:rsid w:val="003C51CC"/>
    <w:rsid w:val="003C6753"/>
    <w:rsid w:val="003C6C56"/>
    <w:rsid w:val="003C6E9C"/>
    <w:rsid w:val="003C7191"/>
    <w:rsid w:val="003D0FAD"/>
    <w:rsid w:val="003D1D73"/>
    <w:rsid w:val="003D2C5A"/>
    <w:rsid w:val="003D50AC"/>
    <w:rsid w:val="003E0A7D"/>
    <w:rsid w:val="003E2AE5"/>
    <w:rsid w:val="003E33B0"/>
    <w:rsid w:val="003E3F90"/>
    <w:rsid w:val="003E4C2F"/>
    <w:rsid w:val="003E6011"/>
    <w:rsid w:val="003E7DA8"/>
    <w:rsid w:val="003F6994"/>
    <w:rsid w:val="003F7224"/>
    <w:rsid w:val="003F785C"/>
    <w:rsid w:val="00400D3C"/>
    <w:rsid w:val="00401A23"/>
    <w:rsid w:val="00402DC0"/>
    <w:rsid w:val="00404D92"/>
    <w:rsid w:val="004058A3"/>
    <w:rsid w:val="004073D6"/>
    <w:rsid w:val="00407524"/>
    <w:rsid w:val="004127FC"/>
    <w:rsid w:val="00416588"/>
    <w:rsid w:val="00422942"/>
    <w:rsid w:val="0042296B"/>
    <w:rsid w:val="0042357C"/>
    <w:rsid w:val="0042600D"/>
    <w:rsid w:val="00427D21"/>
    <w:rsid w:val="0043023C"/>
    <w:rsid w:val="00430D97"/>
    <w:rsid w:val="004333E7"/>
    <w:rsid w:val="00435C16"/>
    <w:rsid w:val="00436AC6"/>
    <w:rsid w:val="00437CDA"/>
    <w:rsid w:val="004401CB"/>
    <w:rsid w:val="004434A9"/>
    <w:rsid w:val="00446B42"/>
    <w:rsid w:val="00451B0B"/>
    <w:rsid w:val="00452472"/>
    <w:rsid w:val="0045350D"/>
    <w:rsid w:val="004635FA"/>
    <w:rsid w:val="00464486"/>
    <w:rsid w:val="004644C2"/>
    <w:rsid w:val="00465436"/>
    <w:rsid w:val="00466964"/>
    <w:rsid w:val="00467F9C"/>
    <w:rsid w:val="004711BE"/>
    <w:rsid w:val="00473601"/>
    <w:rsid w:val="00474C63"/>
    <w:rsid w:val="00475950"/>
    <w:rsid w:val="00476BB0"/>
    <w:rsid w:val="00476BB9"/>
    <w:rsid w:val="004812B5"/>
    <w:rsid w:val="004825B9"/>
    <w:rsid w:val="00483E2C"/>
    <w:rsid w:val="00484594"/>
    <w:rsid w:val="0048511A"/>
    <w:rsid w:val="00485422"/>
    <w:rsid w:val="004854D8"/>
    <w:rsid w:val="0048594D"/>
    <w:rsid w:val="00485E99"/>
    <w:rsid w:val="00486A42"/>
    <w:rsid w:val="004904B9"/>
    <w:rsid w:val="00492E70"/>
    <w:rsid w:val="00493319"/>
    <w:rsid w:val="00494BEB"/>
    <w:rsid w:val="00495BCE"/>
    <w:rsid w:val="004A247E"/>
    <w:rsid w:val="004A2763"/>
    <w:rsid w:val="004A41A5"/>
    <w:rsid w:val="004B04A6"/>
    <w:rsid w:val="004B3505"/>
    <w:rsid w:val="004C0D9D"/>
    <w:rsid w:val="004C251A"/>
    <w:rsid w:val="004C311D"/>
    <w:rsid w:val="004C5B38"/>
    <w:rsid w:val="004C6492"/>
    <w:rsid w:val="004C6A46"/>
    <w:rsid w:val="004D0C68"/>
    <w:rsid w:val="004D1DF5"/>
    <w:rsid w:val="004E0BEF"/>
    <w:rsid w:val="004E22E0"/>
    <w:rsid w:val="004E341A"/>
    <w:rsid w:val="004E5145"/>
    <w:rsid w:val="004E59A5"/>
    <w:rsid w:val="004E5D63"/>
    <w:rsid w:val="004E70AD"/>
    <w:rsid w:val="004F1344"/>
    <w:rsid w:val="004F1A03"/>
    <w:rsid w:val="004F2B43"/>
    <w:rsid w:val="004F393D"/>
    <w:rsid w:val="004F61E7"/>
    <w:rsid w:val="004F640D"/>
    <w:rsid w:val="004F6661"/>
    <w:rsid w:val="004F68BE"/>
    <w:rsid w:val="004F79D1"/>
    <w:rsid w:val="004F7ED7"/>
    <w:rsid w:val="00511948"/>
    <w:rsid w:val="00511CED"/>
    <w:rsid w:val="00514451"/>
    <w:rsid w:val="00514B18"/>
    <w:rsid w:val="0052026D"/>
    <w:rsid w:val="00523767"/>
    <w:rsid w:val="005270A0"/>
    <w:rsid w:val="00531C20"/>
    <w:rsid w:val="00533248"/>
    <w:rsid w:val="00534681"/>
    <w:rsid w:val="00536B45"/>
    <w:rsid w:val="00537347"/>
    <w:rsid w:val="00537C5B"/>
    <w:rsid w:val="00540580"/>
    <w:rsid w:val="00542193"/>
    <w:rsid w:val="00547147"/>
    <w:rsid w:val="00550EA4"/>
    <w:rsid w:val="00550F37"/>
    <w:rsid w:val="005516B0"/>
    <w:rsid w:val="00551862"/>
    <w:rsid w:val="005526E3"/>
    <w:rsid w:val="00553D00"/>
    <w:rsid w:val="00556280"/>
    <w:rsid w:val="005570ED"/>
    <w:rsid w:val="00563442"/>
    <w:rsid w:val="00563ECA"/>
    <w:rsid w:val="005646B6"/>
    <w:rsid w:val="00565B42"/>
    <w:rsid w:val="00565EFA"/>
    <w:rsid w:val="0056773C"/>
    <w:rsid w:val="0057284E"/>
    <w:rsid w:val="0057384D"/>
    <w:rsid w:val="00574FE1"/>
    <w:rsid w:val="0057503A"/>
    <w:rsid w:val="00575CA3"/>
    <w:rsid w:val="00581ABC"/>
    <w:rsid w:val="005849B4"/>
    <w:rsid w:val="00587D17"/>
    <w:rsid w:val="00590AD0"/>
    <w:rsid w:val="005977BF"/>
    <w:rsid w:val="005A2611"/>
    <w:rsid w:val="005A288A"/>
    <w:rsid w:val="005A549F"/>
    <w:rsid w:val="005A60A1"/>
    <w:rsid w:val="005B0299"/>
    <w:rsid w:val="005B6F4B"/>
    <w:rsid w:val="005C02BC"/>
    <w:rsid w:val="005C0493"/>
    <w:rsid w:val="005C2552"/>
    <w:rsid w:val="005C3407"/>
    <w:rsid w:val="005C4CE6"/>
    <w:rsid w:val="005C64BE"/>
    <w:rsid w:val="005C6D60"/>
    <w:rsid w:val="005C74B0"/>
    <w:rsid w:val="005C76C4"/>
    <w:rsid w:val="005D1ACE"/>
    <w:rsid w:val="005D3785"/>
    <w:rsid w:val="005D3DB0"/>
    <w:rsid w:val="005D4132"/>
    <w:rsid w:val="005D56B4"/>
    <w:rsid w:val="005E2A01"/>
    <w:rsid w:val="005E3C37"/>
    <w:rsid w:val="005E7A03"/>
    <w:rsid w:val="005F004A"/>
    <w:rsid w:val="005F0062"/>
    <w:rsid w:val="005F1969"/>
    <w:rsid w:val="005F20C5"/>
    <w:rsid w:val="005F3C7E"/>
    <w:rsid w:val="0060154C"/>
    <w:rsid w:val="00602420"/>
    <w:rsid w:val="00603C82"/>
    <w:rsid w:val="0060435D"/>
    <w:rsid w:val="00607479"/>
    <w:rsid w:val="006114CC"/>
    <w:rsid w:val="006122BA"/>
    <w:rsid w:val="00612FDB"/>
    <w:rsid w:val="006140D0"/>
    <w:rsid w:val="00615E12"/>
    <w:rsid w:val="0061729F"/>
    <w:rsid w:val="00627C84"/>
    <w:rsid w:val="00630424"/>
    <w:rsid w:val="00630B13"/>
    <w:rsid w:val="00632110"/>
    <w:rsid w:val="00632221"/>
    <w:rsid w:val="00632AE8"/>
    <w:rsid w:val="00634CFA"/>
    <w:rsid w:val="00637548"/>
    <w:rsid w:val="006379B9"/>
    <w:rsid w:val="006406CA"/>
    <w:rsid w:val="00641661"/>
    <w:rsid w:val="0064463D"/>
    <w:rsid w:val="0064636C"/>
    <w:rsid w:val="00650DA2"/>
    <w:rsid w:val="00650E8D"/>
    <w:rsid w:val="00651A5B"/>
    <w:rsid w:val="006536BE"/>
    <w:rsid w:val="00653BC8"/>
    <w:rsid w:val="006542C9"/>
    <w:rsid w:val="00655352"/>
    <w:rsid w:val="0065588C"/>
    <w:rsid w:val="00655C2A"/>
    <w:rsid w:val="00660CD3"/>
    <w:rsid w:val="00667BC4"/>
    <w:rsid w:val="00671AD6"/>
    <w:rsid w:val="006733B8"/>
    <w:rsid w:val="00675F63"/>
    <w:rsid w:val="00677BEC"/>
    <w:rsid w:val="0068402B"/>
    <w:rsid w:val="006842A9"/>
    <w:rsid w:val="00686D54"/>
    <w:rsid w:val="006905D5"/>
    <w:rsid w:val="00691010"/>
    <w:rsid w:val="00692CF6"/>
    <w:rsid w:val="00693FB0"/>
    <w:rsid w:val="006948D5"/>
    <w:rsid w:val="0069546B"/>
    <w:rsid w:val="00697CFD"/>
    <w:rsid w:val="006A0826"/>
    <w:rsid w:val="006A34A0"/>
    <w:rsid w:val="006B1361"/>
    <w:rsid w:val="006B2290"/>
    <w:rsid w:val="006B2828"/>
    <w:rsid w:val="006B2A3D"/>
    <w:rsid w:val="006B3313"/>
    <w:rsid w:val="006B36BE"/>
    <w:rsid w:val="006B37E4"/>
    <w:rsid w:val="006C2895"/>
    <w:rsid w:val="006C5281"/>
    <w:rsid w:val="006C5EDF"/>
    <w:rsid w:val="006C5F05"/>
    <w:rsid w:val="006C7334"/>
    <w:rsid w:val="006D54C0"/>
    <w:rsid w:val="006D61C6"/>
    <w:rsid w:val="006D75F4"/>
    <w:rsid w:val="006D769F"/>
    <w:rsid w:val="006E263A"/>
    <w:rsid w:val="006E2C4E"/>
    <w:rsid w:val="006E4E5D"/>
    <w:rsid w:val="006E7EF7"/>
    <w:rsid w:val="006F0343"/>
    <w:rsid w:val="006F056A"/>
    <w:rsid w:val="006F062F"/>
    <w:rsid w:val="006F353A"/>
    <w:rsid w:val="006F36D2"/>
    <w:rsid w:val="006F3854"/>
    <w:rsid w:val="006F6E77"/>
    <w:rsid w:val="006F7B89"/>
    <w:rsid w:val="00700EE4"/>
    <w:rsid w:val="0070104C"/>
    <w:rsid w:val="00701310"/>
    <w:rsid w:val="00701596"/>
    <w:rsid w:val="0070485D"/>
    <w:rsid w:val="00712C80"/>
    <w:rsid w:val="0071440D"/>
    <w:rsid w:val="00717BA0"/>
    <w:rsid w:val="00717D88"/>
    <w:rsid w:val="007259AE"/>
    <w:rsid w:val="00731B94"/>
    <w:rsid w:val="00733B41"/>
    <w:rsid w:val="00734E8F"/>
    <w:rsid w:val="00734E97"/>
    <w:rsid w:val="00741BA4"/>
    <w:rsid w:val="00741FA0"/>
    <w:rsid w:val="00742BE3"/>
    <w:rsid w:val="00744136"/>
    <w:rsid w:val="00745EE4"/>
    <w:rsid w:val="00747473"/>
    <w:rsid w:val="007476F9"/>
    <w:rsid w:val="00747856"/>
    <w:rsid w:val="00750626"/>
    <w:rsid w:val="00751252"/>
    <w:rsid w:val="0075144C"/>
    <w:rsid w:val="00751E9F"/>
    <w:rsid w:val="00754C22"/>
    <w:rsid w:val="007557C1"/>
    <w:rsid w:val="00756999"/>
    <w:rsid w:val="007577F8"/>
    <w:rsid w:val="007624A2"/>
    <w:rsid w:val="007629DF"/>
    <w:rsid w:val="00763737"/>
    <w:rsid w:val="007644D6"/>
    <w:rsid w:val="0076524B"/>
    <w:rsid w:val="00765B2E"/>
    <w:rsid w:val="00765BF5"/>
    <w:rsid w:val="00767B58"/>
    <w:rsid w:val="007725FC"/>
    <w:rsid w:val="00776AB8"/>
    <w:rsid w:val="00776F7D"/>
    <w:rsid w:val="0078052D"/>
    <w:rsid w:val="00780C8A"/>
    <w:rsid w:val="00786042"/>
    <w:rsid w:val="00786056"/>
    <w:rsid w:val="00787D21"/>
    <w:rsid w:val="00790B00"/>
    <w:rsid w:val="00791D26"/>
    <w:rsid w:val="00793D7A"/>
    <w:rsid w:val="007942D3"/>
    <w:rsid w:val="00795216"/>
    <w:rsid w:val="0079534C"/>
    <w:rsid w:val="007A1072"/>
    <w:rsid w:val="007A1FDA"/>
    <w:rsid w:val="007A7A73"/>
    <w:rsid w:val="007A7C8D"/>
    <w:rsid w:val="007B01FB"/>
    <w:rsid w:val="007B2099"/>
    <w:rsid w:val="007B4206"/>
    <w:rsid w:val="007B5237"/>
    <w:rsid w:val="007B6C09"/>
    <w:rsid w:val="007B7741"/>
    <w:rsid w:val="007C0ED0"/>
    <w:rsid w:val="007C30CB"/>
    <w:rsid w:val="007C5D32"/>
    <w:rsid w:val="007C673B"/>
    <w:rsid w:val="007D2C40"/>
    <w:rsid w:val="007D30A4"/>
    <w:rsid w:val="007E09DA"/>
    <w:rsid w:val="007E1602"/>
    <w:rsid w:val="007E2735"/>
    <w:rsid w:val="007E2B6B"/>
    <w:rsid w:val="007E3D36"/>
    <w:rsid w:val="007E7C97"/>
    <w:rsid w:val="007F0052"/>
    <w:rsid w:val="007F182E"/>
    <w:rsid w:val="007F2618"/>
    <w:rsid w:val="007F3467"/>
    <w:rsid w:val="007F3598"/>
    <w:rsid w:val="00800F35"/>
    <w:rsid w:val="00802E98"/>
    <w:rsid w:val="0080648F"/>
    <w:rsid w:val="008140F1"/>
    <w:rsid w:val="00814237"/>
    <w:rsid w:val="008160D1"/>
    <w:rsid w:val="008178B6"/>
    <w:rsid w:val="00817F97"/>
    <w:rsid w:val="00821596"/>
    <w:rsid w:val="008235DE"/>
    <w:rsid w:val="00823756"/>
    <w:rsid w:val="00824A8E"/>
    <w:rsid w:val="00824B8C"/>
    <w:rsid w:val="008274E1"/>
    <w:rsid w:val="008304E8"/>
    <w:rsid w:val="00830CDC"/>
    <w:rsid w:val="00831158"/>
    <w:rsid w:val="00832376"/>
    <w:rsid w:val="008329D1"/>
    <w:rsid w:val="0083410D"/>
    <w:rsid w:val="00846571"/>
    <w:rsid w:val="00846842"/>
    <w:rsid w:val="00850D38"/>
    <w:rsid w:val="00851E55"/>
    <w:rsid w:val="00853A2F"/>
    <w:rsid w:val="00854074"/>
    <w:rsid w:val="008543DF"/>
    <w:rsid w:val="00854659"/>
    <w:rsid w:val="00855F86"/>
    <w:rsid w:val="00860228"/>
    <w:rsid w:val="008608F2"/>
    <w:rsid w:val="00860ADB"/>
    <w:rsid w:val="00864D8A"/>
    <w:rsid w:val="008653AE"/>
    <w:rsid w:val="00865B70"/>
    <w:rsid w:val="00865B74"/>
    <w:rsid w:val="00872255"/>
    <w:rsid w:val="00872CBB"/>
    <w:rsid w:val="008731CA"/>
    <w:rsid w:val="0087407F"/>
    <w:rsid w:val="00875E01"/>
    <w:rsid w:val="0087634E"/>
    <w:rsid w:val="00876402"/>
    <w:rsid w:val="0087696C"/>
    <w:rsid w:val="00881C52"/>
    <w:rsid w:val="0088379E"/>
    <w:rsid w:val="00885FE5"/>
    <w:rsid w:val="008910D3"/>
    <w:rsid w:val="00891F69"/>
    <w:rsid w:val="00895932"/>
    <w:rsid w:val="008974F0"/>
    <w:rsid w:val="00897851"/>
    <w:rsid w:val="008A23D0"/>
    <w:rsid w:val="008A269F"/>
    <w:rsid w:val="008A2AA4"/>
    <w:rsid w:val="008A791D"/>
    <w:rsid w:val="008B012A"/>
    <w:rsid w:val="008B0F95"/>
    <w:rsid w:val="008B11FD"/>
    <w:rsid w:val="008C41AD"/>
    <w:rsid w:val="008C4EE1"/>
    <w:rsid w:val="008C757A"/>
    <w:rsid w:val="008C77B4"/>
    <w:rsid w:val="008C7C31"/>
    <w:rsid w:val="008D088A"/>
    <w:rsid w:val="008D09CC"/>
    <w:rsid w:val="008D1A73"/>
    <w:rsid w:val="008D34E1"/>
    <w:rsid w:val="008D41E8"/>
    <w:rsid w:val="008D5604"/>
    <w:rsid w:val="008D574B"/>
    <w:rsid w:val="008E0898"/>
    <w:rsid w:val="008E1421"/>
    <w:rsid w:val="008E28E5"/>
    <w:rsid w:val="008E3189"/>
    <w:rsid w:val="008E4379"/>
    <w:rsid w:val="008E518F"/>
    <w:rsid w:val="008E59BB"/>
    <w:rsid w:val="008E65C9"/>
    <w:rsid w:val="008F2DF2"/>
    <w:rsid w:val="008F37AA"/>
    <w:rsid w:val="008F5EF1"/>
    <w:rsid w:val="008F5F03"/>
    <w:rsid w:val="008F6207"/>
    <w:rsid w:val="008F7318"/>
    <w:rsid w:val="00901BDA"/>
    <w:rsid w:val="00902F32"/>
    <w:rsid w:val="00903F51"/>
    <w:rsid w:val="00906E17"/>
    <w:rsid w:val="0090742D"/>
    <w:rsid w:val="0090751B"/>
    <w:rsid w:val="0090757D"/>
    <w:rsid w:val="009109B1"/>
    <w:rsid w:val="00913E61"/>
    <w:rsid w:val="009155E5"/>
    <w:rsid w:val="0091572E"/>
    <w:rsid w:val="00915E23"/>
    <w:rsid w:val="00920F00"/>
    <w:rsid w:val="00922F3F"/>
    <w:rsid w:val="0092392F"/>
    <w:rsid w:val="00926E02"/>
    <w:rsid w:val="00927682"/>
    <w:rsid w:val="009300FE"/>
    <w:rsid w:val="0093061A"/>
    <w:rsid w:val="00930BA1"/>
    <w:rsid w:val="0093169E"/>
    <w:rsid w:val="00931CEB"/>
    <w:rsid w:val="00932521"/>
    <w:rsid w:val="00934954"/>
    <w:rsid w:val="00935461"/>
    <w:rsid w:val="00935A1D"/>
    <w:rsid w:val="00936A2E"/>
    <w:rsid w:val="00940383"/>
    <w:rsid w:val="00945C56"/>
    <w:rsid w:val="0094602A"/>
    <w:rsid w:val="009505C9"/>
    <w:rsid w:val="00950629"/>
    <w:rsid w:val="00950752"/>
    <w:rsid w:val="00950774"/>
    <w:rsid w:val="00950B6A"/>
    <w:rsid w:val="00952BEB"/>
    <w:rsid w:val="00953118"/>
    <w:rsid w:val="00955E02"/>
    <w:rsid w:val="0095686B"/>
    <w:rsid w:val="009629FE"/>
    <w:rsid w:val="00966424"/>
    <w:rsid w:val="00966FF6"/>
    <w:rsid w:val="0096735B"/>
    <w:rsid w:val="00967B61"/>
    <w:rsid w:val="00975704"/>
    <w:rsid w:val="00975A49"/>
    <w:rsid w:val="00975C86"/>
    <w:rsid w:val="00976A52"/>
    <w:rsid w:val="00977B4F"/>
    <w:rsid w:val="00981445"/>
    <w:rsid w:val="00981C55"/>
    <w:rsid w:val="00982DB8"/>
    <w:rsid w:val="009830EE"/>
    <w:rsid w:val="009837F1"/>
    <w:rsid w:val="009859A3"/>
    <w:rsid w:val="0098703D"/>
    <w:rsid w:val="00987AD2"/>
    <w:rsid w:val="00994484"/>
    <w:rsid w:val="0099487E"/>
    <w:rsid w:val="00995D17"/>
    <w:rsid w:val="009A0821"/>
    <w:rsid w:val="009A363C"/>
    <w:rsid w:val="009A4885"/>
    <w:rsid w:val="009A629A"/>
    <w:rsid w:val="009B0EC6"/>
    <w:rsid w:val="009B4A2E"/>
    <w:rsid w:val="009B66FD"/>
    <w:rsid w:val="009B6C5D"/>
    <w:rsid w:val="009B72A6"/>
    <w:rsid w:val="009C22E0"/>
    <w:rsid w:val="009C2DE6"/>
    <w:rsid w:val="009D1029"/>
    <w:rsid w:val="009D3C6A"/>
    <w:rsid w:val="009D4F43"/>
    <w:rsid w:val="009D523D"/>
    <w:rsid w:val="009D5BFC"/>
    <w:rsid w:val="009E0C33"/>
    <w:rsid w:val="009E3BBC"/>
    <w:rsid w:val="009E4BBE"/>
    <w:rsid w:val="009E6999"/>
    <w:rsid w:val="009E6D8B"/>
    <w:rsid w:val="009E781E"/>
    <w:rsid w:val="009F04ED"/>
    <w:rsid w:val="00A04050"/>
    <w:rsid w:val="00A072BB"/>
    <w:rsid w:val="00A107D3"/>
    <w:rsid w:val="00A144EA"/>
    <w:rsid w:val="00A15119"/>
    <w:rsid w:val="00A16046"/>
    <w:rsid w:val="00A1714B"/>
    <w:rsid w:val="00A17D39"/>
    <w:rsid w:val="00A20322"/>
    <w:rsid w:val="00A20C66"/>
    <w:rsid w:val="00A21A8C"/>
    <w:rsid w:val="00A22AFB"/>
    <w:rsid w:val="00A24F5F"/>
    <w:rsid w:val="00A253A5"/>
    <w:rsid w:val="00A25C15"/>
    <w:rsid w:val="00A26111"/>
    <w:rsid w:val="00A26636"/>
    <w:rsid w:val="00A2716C"/>
    <w:rsid w:val="00A311E9"/>
    <w:rsid w:val="00A32AF5"/>
    <w:rsid w:val="00A332C0"/>
    <w:rsid w:val="00A33321"/>
    <w:rsid w:val="00A35556"/>
    <w:rsid w:val="00A368B1"/>
    <w:rsid w:val="00A4030E"/>
    <w:rsid w:val="00A4408F"/>
    <w:rsid w:val="00A46006"/>
    <w:rsid w:val="00A50D97"/>
    <w:rsid w:val="00A5163C"/>
    <w:rsid w:val="00A521FF"/>
    <w:rsid w:val="00A525A2"/>
    <w:rsid w:val="00A56462"/>
    <w:rsid w:val="00A56C06"/>
    <w:rsid w:val="00A60551"/>
    <w:rsid w:val="00A6109C"/>
    <w:rsid w:val="00A625B1"/>
    <w:rsid w:val="00A62C2B"/>
    <w:rsid w:val="00A63A8A"/>
    <w:rsid w:val="00A7204D"/>
    <w:rsid w:val="00A7356A"/>
    <w:rsid w:val="00A749D3"/>
    <w:rsid w:val="00A77528"/>
    <w:rsid w:val="00A8093D"/>
    <w:rsid w:val="00A80B20"/>
    <w:rsid w:val="00A810CE"/>
    <w:rsid w:val="00A82BD1"/>
    <w:rsid w:val="00A83311"/>
    <w:rsid w:val="00A83F09"/>
    <w:rsid w:val="00A842E4"/>
    <w:rsid w:val="00A85862"/>
    <w:rsid w:val="00A85AC0"/>
    <w:rsid w:val="00A86382"/>
    <w:rsid w:val="00A92F09"/>
    <w:rsid w:val="00A934BD"/>
    <w:rsid w:val="00A93738"/>
    <w:rsid w:val="00A952C2"/>
    <w:rsid w:val="00A97F09"/>
    <w:rsid w:val="00AA2B7E"/>
    <w:rsid w:val="00AA4250"/>
    <w:rsid w:val="00AA492E"/>
    <w:rsid w:val="00AA5255"/>
    <w:rsid w:val="00AA5F81"/>
    <w:rsid w:val="00AA6119"/>
    <w:rsid w:val="00AA6F92"/>
    <w:rsid w:val="00AB0AA3"/>
    <w:rsid w:val="00AB32E9"/>
    <w:rsid w:val="00AB3E97"/>
    <w:rsid w:val="00AB678F"/>
    <w:rsid w:val="00AB67C1"/>
    <w:rsid w:val="00AB6934"/>
    <w:rsid w:val="00AB6ED6"/>
    <w:rsid w:val="00AB7A87"/>
    <w:rsid w:val="00AC06EE"/>
    <w:rsid w:val="00AC2D2D"/>
    <w:rsid w:val="00AC5BAD"/>
    <w:rsid w:val="00AC6F65"/>
    <w:rsid w:val="00AD02DD"/>
    <w:rsid w:val="00AD1148"/>
    <w:rsid w:val="00AD288E"/>
    <w:rsid w:val="00AD6F21"/>
    <w:rsid w:val="00AD719C"/>
    <w:rsid w:val="00AE011F"/>
    <w:rsid w:val="00AE1ECD"/>
    <w:rsid w:val="00AE4138"/>
    <w:rsid w:val="00AF17C6"/>
    <w:rsid w:val="00AF2F1E"/>
    <w:rsid w:val="00AF42DE"/>
    <w:rsid w:val="00B003AB"/>
    <w:rsid w:val="00B00575"/>
    <w:rsid w:val="00B00C0C"/>
    <w:rsid w:val="00B020DB"/>
    <w:rsid w:val="00B0326C"/>
    <w:rsid w:val="00B03D54"/>
    <w:rsid w:val="00B0406C"/>
    <w:rsid w:val="00B047C2"/>
    <w:rsid w:val="00B066C6"/>
    <w:rsid w:val="00B078D6"/>
    <w:rsid w:val="00B1004E"/>
    <w:rsid w:val="00B10D03"/>
    <w:rsid w:val="00B1353A"/>
    <w:rsid w:val="00B15A40"/>
    <w:rsid w:val="00B1619C"/>
    <w:rsid w:val="00B21622"/>
    <w:rsid w:val="00B21926"/>
    <w:rsid w:val="00B22159"/>
    <w:rsid w:val="00B2489D"/>
    <w:rsid w:val="00B27EB2"/>
    <w:rsid w:val="00B31372"/>
    <w:rsid w:val="00B3369F"/>
    <w:rsid w:val="00B3409F"/>
    <w:rsid w:val="00B3689D"/>
    <w:rsid w:val="00B41E3B"/>
    <w:rsid w:val="00B439C6"/>
    <w:rsid w:val="00B44B30"/>
    <w:rsid w:val="00B46030"/>
    <w:rsid w:val="00B51BDC"/>
    <w:rsid w:val="00B56FF9"/>
    <w:rsid w:val="00B60F97"/>
    <w:rsid w:val="00B62CF9"/>
    <w:rsid w:val="00B64333"/>
    <w:rsid w:val="00B733C9"/>
    <w:rsid w:val="00B75A6A"/>
    <w:rsid w:val="00B80BC9"/>
    <w:rsid w:val="00B83C80"/>
    <w:rsid w:val="00B847E6"/>
    <w:rsid w:val="00B86DFB"/>
    <w:rsid w:val="00B87C89"/>
    <w:rsid w:val="00B90893"/>
    <w:rsid w:val="00B909DD"/>
    <w:rsid w:val="00B91484"/>
    <w:rsid w:val="00B928FA"/>
    <w:rsid w:val="00B937D6"/>
    <w:rsid w:val="00B93920"/>
    <w:rsid w:val="00B946C7"/>
    <w:rsid w:val="00B94E6C"/>
    <w:rsid w:val="00B96D4F"/>
    <w:rsid w:val="00B97CA3"/>
    <w:rsid w:val="00B97F30"/>
    <w:rsid w:val="00BA031E"/>
    <w:rsid w:val="00BA0FF5"/>
    <w:rsid w:val="00BA10D9"/>
    <w:rsid w:val="00BA15A4"/>
    <w:rsid w:val="00BA1723"/>
    <w:rsid w:val="00BA4AF1"/>
    <w:rsid w:val="00BA4E32"/>
    <w:rsid w:val="00BA7C47"/>
    <w:rsid w:val="00BB122F"/>
    <w:rsid w:val="00BB1CB3"/>
    <w:rsid w:val="00BB2FBB"/>
    <w:rsid w:val="00BB4606"/>
    <w:rsid w:val="00BB500B"/>
    <w:rsid w:val="00BB61A5"/>
    <w:rsid w:val="00BB79A7"/>
    <w:rsid w:val="00BC35FE"/>
    <w:rsid w:val="00BC511C"/>
    <w:rsid w:val="00BC6CA1"/>
    <w:rsid w:val="00BD0EB0"/>
    <w:rsid w:val="00BD3C5B"/>
    <w:rsid w:val="00BD4894"/>
    <w:rsid w:val="00BD48CF"/>
    <w:rsid w:val="00BD5B2F"/>
    <w:rsid w:val="00BD5DCF"/>
    <w:rsid w:val="00BD6185"/>
    <w:rsid w:val="00BD64F8"/>
    <w:rsid w:val="00BD7C38"/>
    <w:rsid w:val="00BE163D"/>
    <w:rsid w:val="00BE1F6E"/>
    <w:rsid w:val="00BE6626"/>
    <w:rsid w:val="00BF0AEE"/>
    <w:rsid w:val="00BF3D1A"/>
    <w:rsid w:val="00BF42F6"/>
    <w:rsid w:val="00BF440C"/>
    <w:rsid w:val="00BF4BCA"/>
    <w:rsid w:val="00BF53EA"/>
    <w:rsid w:val="00BF5687"/>
    <w:rsid w:val="00BF7B55"/>
    <w:rsid w:val="00C003CF"/>
    <w:rsid w:val="00C041BE"/>
    <w:rsid w:val="00C0474D"/>
    <w:rsid w:val="00C04F7D"/>
    <w:rsid w:val="00C12101"/>
    <w:rsid w:val="00C208F0"/>
    <w:rsid w:val="00C23D2F"/>
    <w:rsid w:val="00C267CB"/>
    <w:rsid w:val="00C3295C"/>
    <w:rsid w:val="00C35749"/>
    <w:rsid w:val="00C364E1"/>
    <w:rsid w:val="00C40CF7"/>
    <w:rsid w:val="00C412AF"/>
    <w:rsid w:val="00C42CAE"/>
    <w:rsid w:val="00C42D42"/>
    <w:rsid w:val="00C443BD"/>
    <w:rsid w:val="00C451C5"/>
    <w:rsid w:val="00C453C2"/>
    <w:rsid w:val="00C47463"/>
    <w:rsid w:val="00C50A3D"/>
    <w:rsid w:val="00C516F4"/>
    <w:rsid w:val="00C52716"/>
    <w:rsid w:val="00C536BF"/>
    <w:rsid w:val="00C5435B"/>
    <w:rsid w:val="00C60451"/>
    <w:rsid w:val="00C60D3B"/>
    <w:rsid w:val="00C6439B"/>
    <w:rsid w:val="00C65DCB"/>
    <w:rsid w:val="00C66A6A"/>
    <w:rsid w:val="00C67A53"/>
    <w:rsid w:val="00C7003D"/>
    <w:rsid w:val="00C709AE"/>
    <w:rsid w:val="00C70F13"/>
    <w:rsid w:val="00C75239"/>
    <w:rsid w:val="00C768C1"/>
    <w:rsid w:val="00C769EC"/>
    <w:rsid w:val="00C76DC8"/>
    <w:rsid w:val="00C77901"/>
    <w:rsid w:val="00C824ED"/>
    <w:rsid w:val="00C83A00"/>
    <w:rsid w:val="00C9161D"/>
    <w:rsid w:val="00C91AEF"/>
    <w:rsid w:val="00C95777"/>
    <w:rsid w:val="00C96513"/>
    <w:rsid w:val="00C979E2"/>
    <w:rsid w:val="00CA05F3"/>
    <w:rsid w:val="00CA0C1D"/>
    <w:rsid w:val="00CA3DE9"/>
    <w:rsid w:val="00CB0C50"/>
    <w:rsid w:val="00CB3448"/>
    <w:rsid w:val="00CB3BD8"/>
    <w:rsid w:val="00CB465C"/>
    <w:rsid w:val="00CB4A1B"/>
    <w:rsid w:val="00CB77C4"/>
    <w:rsid w:val="00CC033B"/>
    <w:rsid w:val="00CC22EA"/>
    <w:rsid w:val="00CC3A92"/>
    <w:rsid w:val="00CC7439"/>
    <w:rsid w:val="00CC7F89"/>
    <w:rsid w:val="00CD0BC3"/>
    <w:rsid w:val="00CD4B3F"/>
    <w:rsid w:val="00CD5AF3"/>
    <w:rsid w:val="00CE2C1D"/>
    <w:rsid w:val="00CE5DDB"/>
    <w:rsid w:val="00CF0899"/>
    <w:rsid w:val="00CF1848"/>
    <w:rsid w:val="00CF22FF"/>
    <w:rsid w:val="00D01CC0"/>
    <w:rsid w:val="00D046CD"/>
    <w:rsid w:val="00D06408"/>
    <w:rsid w:val="00D075B5"/>
    <w:rsid w:val="00D1083D"/>
    <w:rsid w:val="00D11141"/>
    <w:rsid w:val="00D118A7"/>
    <w:rsid w:val="00D12044"/>
    <w:rsid w:val="00D1298B"/>
    <w:rsid w:val="00D14946"/>
    <w:rsid w:val="00D16B1B"/>
    <w:rsid w:val="00D2018E"/>
    <w:rsid w:val="00D20D54"/>
    <w:rsid w:val="00D20DEC"/>
    <w:rsid w:val="00D21495"/>
    <w:rsid w:val="00D231CD"/>
    <w:rsid w:val="00D24133"/>
    <w:rsid w:val="00D27150"/>
    <w:rsid w:val="00D27A66"/>
    <w:rsid w:val="00D3309A"/>
    <w:rsid w:val="00D33EFC"/>
    <w:rsid w:val="00D36832"/>
    <w:rsid w:val="00D375DB"/>
    <w:rsid w:val="00D40BA6"/>
    <w:rsid w:val="00D40DBC"/>
    <w:rsid w:val="00D41E85"/>
    <w:rsid w:val="00D42406"/>
    <w:rsid w:val="00D44CE0"/>
    <w:rsid w:val="00D465EA"/>
    <w:rsid w:val="00D46FD9"/>
    <w:rsid w:val="00D51094"/>
    <w:rsid w:val="00D52DB1"/>
    <w:rsid w:val="00D5370B"/>
    <w:rsid w:val="00D65756"/>
    <w:rsid w:val="00D65821"/>
    <w:rsid w:val="00D65DC5"/>
    <w:rsid w:val="00D665D5"/>
    <w:rsid w:val="00D67B07"/>
    <w:rsid w:val="00D74851"/>
    <w:rsid w:val="00D76A18"/>
    <w:rsid w:val="00D77E64"/>
    <w:rsid w:val="00D80849"/>
    <w:rsid w:val="00D816E0"/>
    <w:rsid w:val="00D82E8F"/>
    <w:rsid w:val="00D840EB"/>
    <w:rsid w:val="00D8497E"/>
    <w:rsid w:val="00D87D72"/>
    <w:rsid w:val="00D9184D"/>
    <w:rsid w:val="00D94374"/>
    <w:rsid w:val="00D95E15"/>
    <w:rsid w:val="00D96849"/>
    <w:rsid w:val="00DA0251"/>
    <w:rsid w:val="00DA3FA9"/>
    <w:rsid w:val="00DA4476"/>
    <w:rsid w:val="00DA477A"/>
    <w:rsid w:val="00DA48C7"/>
    <w:rsid w:val="00DA6464"/>
    <w:rsid w:val="00DB0B06"/>
    <w:rsid w:val="00DB3A4A"/>
    <w:rsid w:val="00DB4A68"/>
    <w:rsid w:val="00DB5CE1"/>
    <w:rsid w:val="00DB761C"/>
    <w:rsid w:val="00DB7718"/>
    <w:rsid w:val="00DC04C8"/>
    <w:rsid w:val="00DC082A"/>
    <w:rsid w:val="00DC5836"/>
    <w:rsid w:val="00DD0F17"/>
    <w:rsid w:val="00DD118C"/>
    <w:rsid w:val="00DD4117"/>
    <w:rsid w:val="00DD4B71"/>
    <w:rsid w:val="00DD5209"/>
    <w:rsid w:val="00DD5F8C"/>
    <w:rsid w:val="00DD69FF"/>
    <w:rsid w:val="00DE0CB5"/>
    <w:rsid w:val="00DE29A1"/>
    <w:rsid w:val="00DE3D49"/>
    <w:rsid w:val="00DE4B00"/>
    <w:rsid w:val="00DF14B7"/>
    <w:rsid w:val="00DF2713"/>
    <w:rsid w:val="00DF3378"/>
    <w:rsid w:val="00DF55A9"/>
    <w:rsid w:val="00DF6180"/>
    <w:rsid w:val="00DF7E1B"/>
    <w:rsid w:val="00E01E43"/>
    <w:rsid w:val="00E029E5"/>
    <w:rsid w:val="00E03BEE"/>
    <w:rsid w:val="00E043C2"/>
    <w:rsid w:val="00E06537"/>
    <w:rsid w:val="00E07248"/>
    <w:rsid w:val="00E072E4"/>
    <w:rsid w:val="00E10D4E"/>
    <w:rsid w:val="00E127B9"/>
    <w:rsid w:val="00E1344C"/>
    <w:rsid w:val="00E1468E"/>
    <w:rsid w:val="00E15F44"/>
    <w:rsid w:val="00E21969"/>
    <w:rsid w:val="00E26735"/>
    <w:rsid w:val="00E3326E"/>
    <w:rsid w:val="00E346A8"/>
    <w:rsid w:val="00E3484F"/>
    <w:rsid w:val="00E348A7"/>
    <w:rsid w:val="00E37C7F"/>
    <w:rsid w:val="00E43504"/>
    <w:rsid w:val="00E43CE4"/>
    <w:rsid w:val="00E4442E"/>
    <w:rsid w:val="00E44F26"/>
    <w:rsid w:val="00E45C07"/>
    <w:rsid w:val="00E460B8"/>
    <w:rsid w:val="00E4735B"/>
    <w:rsid w:val="00E47C13"/>
    <w:rsid w:val="00E502DF"/>
    <w:rsid w:val="00E506F3"/>
    <w:rsid w:val="00E509EF"/>
    <w:rsid w:val="00E52EC1"/>
    <w:rsid w:val="00E54607"/>
    <w:rsid w:val="00E5573C"/>
    <w:rsid w:val="00E56F27"/>
    <w:rsid w:val="00E57B96"/>
    <w:rsid w:val="00E60715"/>
    <w:rsid w:val="00E649FD"/>
    <w:rsid w:val="00E66235"/>
    <w:rsid w:val="00E679F9"/>
    <w:rsid w:val="00E7270D"/>
    <w:rsid w:val="00E72D8E"/>
    <w:rsid w:val="00E74FBF"/>
    <w:rsid w:val="00E74FEA"/>
    <w:rsid w:val="00E7666E"/>
    <w:rsid w:val="00E8042F"/>
    <w:rsid w:val="00E8257E"/>
    <w:rsid w:val="00E83C24"/>
    <w:rsid w:val="00E843A1"/>
    <w:rsid w:val="00E843F6"/>
    <w:rsid w:val="00E8588A"/>
    <w:rsid w:val="00E91C88"/>
    <w:rsid w:val="00E9318D"/>
    <w:rsid w:val="00EA09AB"/>
    <w:rsid w:val="00EA13E0"/>
    <w:rsid w:val="00EA226E"/>
    <w:rsid w:val="00EA29B5"/>
    <w:rsid w:val="00EA2EFA"/>
    <w:rsid w:val="00EA7C1C"/>
    <w:rsid w:val="00EB33F1"/>
    <w:rsid w:val="00EB6E58"/>
    <w:rsid w:val="00EC2A32"/>
    <w:rsid w:val="00EC53AD"/>
    <w:rsid w:val="00EC6C31"/>
    <w:rsid w:val="00EC6EDC"/>
    <w:rsid w:val="00ED07DF"/>
    <w:rsid w:val="00ED25C4"/>
    <w:rsid w:val="00ED657F"/>
    <w:rsid w:val="00ED7304"/>
    <w:rsid w:val="00EE0DA0"/>
    <w:rsid w:val="00EE1593"/>
    <w:rsid w:val="00EE27EE"/>
    <w:rsid w:val="00EE58E4"/>
    <w:rsid w:val="00EF234E"/>
    <w:rsid w:val="00F00C35"/>
    <w:rsid w:val="00F00E39"/>
    <w:rsid w:val="00F02612"/>
    <w:rsid w:val="00F02C37"/>
    <w:rsid w:val="00F03401"/>
    <w:rsid w:val="00F03632"/>
    <w:rsid w:val="00F05196"/>
    <w:rsid w:val="00F07435"/>
    <w:rsid w:val="00F13622"/>
    <w:rsid w:val="00F15725"/>
    <w:rsid w:val="00F158F2"/>
    <w:rsid w:val="00F16D46"/>
    <w:rsid w:val="00F204DD"/>
    <w:rsid w:val="00F20CE0"/>
    <w:rsid w:val="00F22A37"/>
    <w:rsid w:val="00F22FD5"/>
    <w:rsid w:val="00F23E3B"/>
    <w:rsid w:val="00F25C9A"/>
    <w:rsid w:val="00F25F37"/>
    <w:rsid w:val="00F265F7"/>
    <w:rsid w:val="00F267EA"/>
    <w:rsid w:val="00F33C2C"/>
    <w:rsid w:val="00F3534E"/>
    <w:rsid w:val="00F35472"/>
    <w:rsid w:val="00F360A0"/>
    <w:rsid w:val="00F36839"/>
    <w:rsid w:val="00F36E7E"/>
    <w:rsid w:val="00F42055"/>
    <w:rsid w:val="00F427D6"/>
    <w:rsid w:val="00F4365D"/>
    <w:rsid w:val="00F436CA"/>
    <w:rsid w:val="00F43982"/>
    <w:rsid w:val="00F43EE5"/>
    <w:rsid w:val="00F47E5F"/>
    <w:rsid w:val="00F53193"/>
    <w:rsid w:val="00F569DE"/>
    <w:rsid w:val="00F60696"/>
    <w:rsid w:val="00F60A1E"/>
    <w:rsid w:val="00F6334B"/>
    <w:rsid w:val="00F648D6"/>
    <w:rsid w:val="00F64B68"/>
    <w:rsid w:val="00F6586C"/>
    <w:rsid w:val="00F701AF"/>
    <w:rsid w:val="00F73018"/>
    <w:rsid w:val="00F749EA"/>
    <w:rsid w:val="00F74EAC"/>
    <w:rsid w:val="00F76BAE"/>
    <w:rsid w:val="00F77688"/>
    <w:rsid w:val="00F778AD"/>
    <w:rsid w:val="00F77F22"/>
    <w:rsid w:val="00F80447"/>
    <w:rsid w:val="00F81EA5"/>
    <w:rsid w:val="00F82EE1"/>
    <w:rsid w:val="00F84459"/>
    <w:rsid w:val="00F87242"/>
    <w:rsid w:val="00F94774"/>
    <w:rsid w:val="00F94AA8"/>
    <w:rsid w:val="00F9553D"/>
    <w:rsid w:val="00F97761"/>
    <w:rsid w:val="00FA074C"/>
    <w:rsid w:val="00FA15EA"/>
    <w:rsid w:val="00FA16E3"/>
    <w:rsid w:val="00FA3D53"/>
    <w:rsid w:val="00FA663B"/>
    <w:rsid w:val="00FB3FD7"/>
    <w:rsid w:val="00FB466B"/>
    <w:rsid w:val="00FB66C5"/>
    <w:rsid w:val="00FC11A1"/>
    <w:rsid w:val="00FC3975"/>
    <w:rsid w:val="00FC4250"/>
    <w:rsid w:val="00FC4A67"/>
    <w:rsid w:val="00FC53DB"/>
    <w:rsid w:val="00FC57C2"/>
    <w:rsid w:val="00FC7CBC"/>
    <w:rsid w:val="00FD2B96"/>
    <w:rsid w:val="00FD3A1F"/>
    <w:rsid w:val="00FD3AA7"/>
    <w:rsid w:val="00FD3E72"/>
    <w:rsid w:val="00FD7B15"/>
    <w:rsid w:val="00FE1105"/>
    <w:rsid w:val="00FE4126"/>
    <w:rsid w:val="00FE4643"/>
    <w:rsid w:val="00FE5D12"/>
    <w:rsid w:val="00FF49F1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50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Titre1">
    <w:name w:val="heading 1"/>
    <w:basedOn w:val="Normal"/>
    <w:next w:val="Titre2"/>
    <w:link w:val="Titre1C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Titre2">
    <w:name w:val="heading 2"/>
    <w:basedOn w:val="Normal"/>
    <w:next w:val="Normal"/>
    <w:link w:val="Titre2Car"/>
    <w:qFormat/>
    <w:rsid w:val="00475950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Titre3">
    <w:name w:val="heading 3"/>
    <w:basedOn w:val="Normal"/>
    <w:next w:val="Normal"/>
    <w:link w:val="Titre3Car"/>
    <w:qFormat/>
    <w:rsid w:val="00475950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Titre4">
    <w:name w:val="heading 4"/>
    <w:basedOn w:val="Normal"/>
    <w:link w:val="Titre4C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Titre5">
    <w:name w:val="heading 5"/>
    <w:aliases w:val="Heading 5 - GTI"/>
    <w:basedOn w:val="Normal"/>
    <w:next w:val="Normal"/>
    <w:link w:val="Titre5C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Titre6">
    <w:name w:val="heading 6"/>
    <w:basedOn w:val="Normal"/>
    <w:next w:val="Normal"/>
    <w:link w:val="Titre6C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Titre7">
    <w:name w:val="heading 7"/>
    <w:basedOn w:val="Normal"/>
    <w:next w:val="Normal"/>
    <w:link w:val="Titre7Car"/>
    <w:qFormat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Titre8">
    <w:name w:val="heading 8"/>
    <w:basedOn w:val="Normal"/>
    <w:next w:val="Normal"/>
    <w:link w:val="Titre8C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Titre9">
    <w:name w:val="heading 9"/>
    <w:basedOn w:val="Normal"/>
    <w:next w:val="Normal"/>
    <w:link w:val="Titre9Car"/>
    <w:qFormat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1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Textedelespacerserv">
    <w:name w:val="Placeholder Text"/>
    <w:basedOn w:val="Policepardfaut"/>
    <w:uiPriority w:val="99"/>
    <w:rsid w:val="00105372"/>
    <w:rPr>
      <w:color w:val="808080"/>
    </w:rPr>
  </w:style>
  <w:style w:type="paragraph" w:styleId="En-tte">
    <w:name w:val="header"/>
    <w:basedOn w:val="Normal"/>
    <w:link w:val="En-tteCar"/>
    <w:uiPriority w:val="99"/>
    <w:rsid w:val="007E09D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Pieddepage">
    <w:name w:val="footer"/>
    <w:basedOn w:val="Normal"/>
    <w:link w:val="PieddepageC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PieddepageCar">
    <w:name w:val="Pied de page Car"/>
    <w:basedOn w:val="Policepardfaut"/>
    <w:link w:val="Pieddepage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re">
    <w:name w:val="Title"/>
    <w:basedOn w:val="Normal"/>
    <w:next w:val="Normal"/>
    <w:link w:val="TitreCar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ous-titre">
    <w:name w:val="Subtitle"/>
    <w:basedOn w:val="Normal"/>
    <w:next w:val="Normal"/>
    <w:link w:val="Sous-titreCar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Titre1Car">
    <w:name w:val="Titre 1 Car"/>
    <w:basedOn w:val="Policepardfaut"/>
    <w:link w:val="Titre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Corpsdetexte">
    <w:name w:val="Body Text"/>
    <w:basedOn w:val="Normal"/>
    <w:link w:val="CorpsdetexteCar"/>
    <w:rsid w:val="007E09DA"/>
    <w:pPr>
      <w:spacing w:before="120" w:after="120"/>
      <w:ind w:firstLine="720"/>
    </w:pPr>
    <w:rPr>
      <w:iCs/>
    </w:rPr>
  </w:style>
  <w:style w:type="character" w:customStyle="1" w:styleId="CorpsdetexteCar">
    <w:name w:val="Corps de texte Car"/>
    <w:basedOn w:val="Policepardfaut"/>
    <w:link w:val="Corpsdetexte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Retraitcorpsdetexte">
    <w:name w:val="Body Text Indent"/>
    <w:basedOn w:val="Normal"/>
    <w:link w:val="RetraitcorpsdetexteCar"/>
    <w:rsid w:val="007E09DA"/>
    <w:pPr>
      <w:spacing w:before="120" w:after="120"/>
      <w:ind w:left="1440" w:hanging="720"/>
      <w:jc w:val="left"/>
    </w:pPr>
  </w:style>
  <w:style w:type="character" w:customStyle="1" w:styleId="RetraitcorpsdetexteCar">
    <w:name w:val="Retrait corps de texte Car"/>
    <w:basedOn w:val="Policepardfaut"/>
    <w:link w:val="Retraitcorpsdetexte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Marquedecommentaire">
    <w:name w:val="annotation reference"/>
    <w:uiPriority w:val="99"/>
    <w:semiHidden/>
    <w:rsid w:val="007E09DA"/>
    <w:rPr>
      <w:sz w:val="16"/>
    </w:rPr>
  </w:style>
  <w:style w:type="paragraph" w:styleId="Commentaire">
    <w:name w:val="annotation text"/>
    <w:basedOn w:val="Normal"/>
    <w:link w:val="CommentaireCar"/>
    <w:uiPriority w:val="99"/>
    <w:rsid w:val="007E09DA"/>
    <w:pPr>
      <w:spacing w:after="120" w:line="240" w:lineRule="exact"/>
    </w:pPr>
  </w:style>
  <w:style w:type="character" w:customStyle="1" w:styleId="CommentaireCar">
    <w:name w:val="Commentaire Car"/>
    <w:basedOn w:val="Policepardfaut"/>
    <w:link w:val="Commentaire"/>
    <w:uiPriority w:val="99"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Appeldenotedefin">
    <w:name w:val="endnote reference"/>
    <w:semiHidden/>
    <w:rsid w:val="007E09DA"/>
    <w:rPr>
      <w:vertAlign w:val="superscript"/>
    </w:rPr>
  </w:style>
  <w:style w:type="paragraph" w:styleId="Notedefin">
    <w:name w:val="endnote text"/>
    <w:basedOn w:val="Normal"/>
    <w:link w:val="NotedefinC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NotedefinCar">
    <w:name w:val="Note de fin Car"/>
    <w:basedOn w:val="Policepardfaut"/>
    <w:link w:val="Notedefin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Lienhypertextesuivivisit">
    <w:name w:val="FollowedHyperlink"/>
    <w:rsid w:val="007E09DA"/>
    <w:rPr>
      <w:color w:val="800080"/>
      <w:u w:val="single"/>
    </w:rPr>
  </w:style>
  <w:style w:type="character" w:styleId="Appelnotedebasdep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qFormat/>
    <w:rsid w:val="00427D21"/>
    <w:rPr>
      <w:sz w:val="22"/>
      <w:u w:val="none"/>
      <w:vertAlign w:val="superscript"/>
    </w:rPr>
  </w:style>
  <w:style w:type="paragraph" w:styleId="Notedebasdepage">
    <w:name w:val="footnote text"/>
    <w:aliases w:val="Geneva 9,Font: Geneva 9,Boston 10,f,ft,Fotnotstext Char,ft Char,single space,footnote text,FOOTNOTES,ADB,single space1,footnote text1,FOOTNOTES1,fn1,ADB1,single space2,footnote text2,FOOTNOTES2,fn2,ADB2,single space3,footnote text3"/>
    <w:basedOn w:val="Normal"/>
    <w:link w:val="NotedebasdepageCar"/>
    <w:qFormat/>
    <w:rsid w:val="007E09DA"/>
    <w:pPr>
      <w:keepLines/>
      <w:spacing w:after="60"/>
      <w:ind w:firstLine="720"/>
    </w:pPr>
    <w:rPr>
      <w:sz w:val="18"/>
    </w:rPr>
  </w:style>
  <w:style w:type="character" w:customStyle="1" w:styleId="NotedebasdepageCar">
    <w:name w:val="Note de bas de page Car"/>
    <w:aliases w:val="Geneva 9 Car,Font: Geneva 9 Car,Boston 10 Car,f Car,ft Car,Fotnotstext Char Car,ft Char Car,single space Car,footnote text Car,FOOTNOTES Car,ADB Car,single space1 Car,footnote text1 Car,FOOTNOTES1 Car,fn1 Car,ADB1 Car,fn2 Car"/>
    <w:basedOn w:val="Policepardfaut"/>
    <w:link w:val="Notedebasdepage"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Titre2Car">
    <w:name w:val="Titre 2 Car"/>
    <w:basedOn w:val="Policepardfaut"/>
    <w:link w:val="Titre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Titre1"/>
    <w:next w:val="Titre2"/>
    <w:rsid w:val="007E09DA"/>
  </w:style>
  <w:style w:type="paragraph" w:customStyle="1" w:styleId="Heading1longmultiline">
    <w:name w:val="Heading 1 (long multiline)"/>
    <w:basedOn w:val="Titre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Titre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Titre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Titre3Car">
    <w:name w:val="Titre 3 Car"/>
    <w:basedOn w:val="Policepardfaut"/>
    <w:link w:val="Titre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Titre3"/>
    <w:rsid w:val="007E09DA"/>
  </w:style>
  <w:style w:type="paragraph" w:customStyle="1" w:styleId="Heading3multiline">
    <w:name w:val="Heading 3 (multiline)"/>
    <w:basedOn w:val="Titre3"/>
    <w:next w:val="Normal"/>
    <w:rsid w:val="007E09DA"/>
    <w:pPr>
      <w:ind w:left="1418" w:hanging="425"/>
      <w:jc w:val="left"/>
    </w:pPr>
  </w:style>
  <w:style w:type="character" w:customStyle="1" w:styleId="Titre4Car">
    <w:name w:val="Titre 4 Car"/>
    <w:basedOn w:val="Policepardfaut"/>
    <w:link w:val="Titre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Titre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Titre5Car">
    <w:name w:val="Titre 5 Car"/>
    <w:aliases w:val="Heading 5 - GTI Car"/>
    <w:basedOn w:val="Policepardfaut"/>
    <w:link w:val="Titre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Titre6Car">
    <w:name w:val="Titre 6 Car"/>
    <w:basedOn w:val="Policepardfaut"/>
    <w:link w:val="Titre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Titre7Car">
    <w:name w:val="Titre 7 Car"/>
    <w:basedOn w:val="Policepardfaut"/>
    <w:link w:val="Titre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Titre8Car">
    <w:name w:val="Titre 8 Car"/>
    <w:basedOn w:val="Policepardfaut"/>
    <w:link w:val="Titre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Titre9Car">
    <w:name w:val="Titre 9 Car"/>
    <w:basedOn w:val="Policepardfaut"/>
    <w:link w:val="Titre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Numrodepage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spacing w:before="120" w:after="120"/>
    </w:pPr>
    <w:rPr>
      <w:snapToGrid w:val="0"/>
      <w:szCs w:val="18"/>
    </w:rPr>
  </w:style>
  <w:style w:type="paragraph" w:customStyle="1" w:styleId="Para20">
    <w:name w:val="Para2"/>
    <w:basedOn w:val="Para1"/>
    <w:rsid w:val="007E09DA"/>
    <w:p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Titre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Titre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Titre2"/>
    <w:qFormat/>
    <w:rsid w:val="00475950"/>
    <w:pPr>
      <w:jc w:val="left"/>
      <w:outlineLvl w:val="9"/>
    </w:pPr>
    <w:rPr>
      <w:i/>
    </w:rPr>
  </w:style>
  <w:style w:type="paragraph" w:styleId="TitreTR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M1">
    <w:name w:val="toc 1"/>
    <w:basedOn w:val="Normal"/>
    <w:next w:val="Normal"/>
    <w:autoRedefine/>
    <w:uiPriority w:val="39"/>
    <w:rsid w:val="00475950"/>
    <w:pPr>
      <w:ind w:left="720" w:hanging="720"/>
    </w:pPr>
    <w:rPr>
      <w:caps/>
    </w:rPr>
  </w:style>
  <w:style w:type="paragraph" w:styleId="TM2">
    <w:name w:val="toc 2"/>
    <w:basedOn w:val="Normal"/>
    <w:next w:val="Normal"/>
    <w:autoRedefine/>
    <w:uiPriority w:val="39"/>
    <w:rsid w:val="00475950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M3">
    <w:name w:val="toc 3"/>
    <w:basedOn w:val="Normal"/>
    <w:next w:val="Normal"/>
    <w:autoRedefine/>
    <w:uiPriority w:val="39"/>
    <w:rsid w:val="007E09DA"/>
    <w:pPr>
      <w:ind w:left="2160" w:hanging="720"/>
    </w:pPr>
  </w:style>
  <w:style w:type="paragraph" w:styleId="TM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M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M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M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M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M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Lienhypertexte">
    <w:name w:val="Hyperlink"/>
    <w:rsid w:val="00475950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Paragraphedeliste">
    <w:name w:val="List Paragraph"/>
    <w:basedOn w:val="Normal"/>
    <w:link w:val="ParagraphedelisteCar"/>
    <w:uiPriority w:val="34"/>
    <w:qFormat/>
    <w:rsid w:val="00475950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Titre2"/>
    <w:qFormat/>
    <w:rsid w:val="00475950"/>
    <w:pPr>
      <w:numPr>
        <w:ilvl w:val="1"/>
        <w:numId w:val="20"/>
      </w:numPr>
    </w:pPr>
    <w:rPr>
      <w:i/>
    </w:rPr>
  </w:style>
  <w:style w:type="paragraph" w:customStyle="1" w:styleId="paragraph">
    <w:name w:val="paragraph"/>
    <w:basedOn w:val="Normal"/>
    <w:rsid w:val="00F87242"/>
    <w:pPr>
      <w:spacing w:before="100" w:beforeAutospacing="1" w:after="100" w:afterAutospacing="1"/>
      <w:jc w:val="left"/>
    </w:pPr>
    <w:rPr>
      <w:sz w:val="24"/>
      <w:lang w:val="en-CA" w:eastAsia="en-CA"/>
    </w:rPr>
  </w:style>
  <w:style w:type="character" w:customStyle="1" w:styleId="normaltextrun">
    <w:name w:val="normaltextrun"/>
    <w:basedOn w:val="Policepardfaut"/>
    <w:rsid w:val="00F87242"/>
  </w:style>
  <w:style w:type="character" w:customStyle="1" w:styleId="eop">
    <w:name w:val="eop"/>
    <w:basedOn w:val="Policepardfaut"/>
    <w:rsid w:val="00F87242"/>
  </w:style>
  <w:style w:type="character" w:customStyle="1" w:styleId="tabchar">
    <w:name w:val="tabchar"/>
    <w:basedOn w:val="Policepardfaut"/>
    <w:rsid w:val="00F87242"/>
  </w:style>
  <w:style w:type="character" w:customStyle="1" w:styleId="Hyperlink1">
    <w:name w:val="Hyperlink1"/>
    <w:rsid w:val="00475950"/>
    <w:rPr>
      <w:color w:val="0000FF"/>
      <w:u w:val="single"/>
    </w:rPr>
  </w:style>
  <w:style w:type="paragraph" w:styleId="NormalWeb">
    <w:name w:val="Normal (Web)"/>
    <w:basedOn w:val="Normal"/>
    <w:rsid w:val="00475950"/>
    <w:pPr>
      <w:spacing w:before="100" w:beforeAutospacing="1" w:after="100" w:afterAutospacing="1"/>
      <w:jc w:val="left"/>
    </w:pPr>
    <w:rPr>
      <w:rFonts w:ascii="Verdana" w:hAnsi="Verdana" w:cs="Angsana New"/>
      <w:color w:val="000000"/>
      <w:sz w:val="18"/>
      <w:szCs w:val="18"/>
      <w:lang w:val="en-US"/>
    </w:rPr>
  </w:style>
  <w:style w:type="character" w:customStyle="1" w:styleId="BulletList">
    <w:name w:val="Bullet List"/>
    <w:basedOn w:val="Policepardfaut"/>
    <w:rsid w:val="00475950"/>
  </w:style>
  <w:style w:type="paragraph" w:customStyle="1" w:styleId="FOOTNOTETEX">
    <w:name w:val="FOOTNOTE TEX"/>
    <w:rsid w:val="00475950"/>
    <w:pPr>
      <w:widowControl w:val="0"/>
      <w:tabs>
        <w:tab w:val="left" w:pos="-720"/>
      </w:tabs>
      <w:suppressAutoHyphens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dnoterefe">
    <w:name w:val="endnote refe"/>
    <w:rsid w:val="00475950"/>
    <w:rPr>
      <w:rFonts w:ascii="Courier New" w:hAnsi="Courier New"/>
      <w:noProof w:val="0"/>
      <w:sz w:val="20"/>
      <w:vertAlign w:val="superscript"/>
      <w:lang w:val="en-US"/>
    </w:rPr>
  </w:style>
  <w:style w:type="paragraph" w:styleId="Corpsdetexte2">
    <w:name w:val="Body Text 2"/>
    <w:basedOn w:val="Normal"/>
    <w:link w:val="Corpsdetexte2Car"/>
    <w:rsid w:val="00475950"/>
    <w:rPr>
      <w:rFonts w:cs="Angsana New"/>
      <w:i/>
      <w:iCs/>
    </w:rPr>
  </w:style>
  <w:style w:type="character" w:customStyle="1" w:styleId="Corpsdetexte2Car">
    <w:name w:val="Corps de texte 2 Car"/>
    <w:basedOn w:val="Policepardfaut"/>
    <w:link w:val="Corpsdetexte2"/>
    <w:rsid w:val="00475950"/>
    <w:rPr>
      <w:rFonts w:ascii="Times New Roman" w:eastAsia="Times New Roman" w:hAnsi="Times New Roman" w:cs="Angsana New"/>
      <w:i/>
      <w:iCs/>
      <w:sz w:val="22"/>
      <w:lang w:val="en-GB"/>
    </w:rPr>
  </w:style>
  <w:style w:type="paragraph" w:customStyle="1" w:styleId="subhead">
    <w:name w:val="subhead"/>
    <w:basedOn w:val="Normal"/>
    <w:next w:val="Para1"/>
    <w:rsid w:val="00475950"/>
    <w:pPr>
      <w:spacing w:before="120" w:after="120"/>
      <w:jc w:val="center"/>
    </w:pPr>
    <w:rPr>
      <w:rFonts w:cs="Angsana New"/>
      <w:i/>
      <w:szCs w:val="20"/>
    </w:rPr>
  </w:style>
  <w:style w:type="paragraph" w:customStyle="1" w:styleId="Heading-plain">
    <w:name w:val="Heading-plain"/>
    <w:basedOn w:val="Normal"/>
    <w:rsid w:val="00475950"/>
    <w:pPr>
      <w:spacing w:before="120" w:after="120"/>
      <w:jc w:val="center"/>
      <w:outlineLvl w:val="0"/>
    </w:pPr>
    <w:rPr>
      <w:rFonts w:cs="Angsana New"/>
      <w:i/>
      <w:szCs w:val="20"/>
    </w:rPr>
  </w:style>
  <w:style w:type="paragraph" w:customStyle="1" w:styleId="Activity">
    <w:name w:val="Activity"/>
    <w:basedOn w:val="Para1"/>
    <w:rsid w:val="00475950"/>
    <w:pPr>
      <w:autoSpaceDE w:val="0"/>
      <w:autoSpaceDN w:val="0"/>
      <w:spacing w:before="0"/>
      <w:ind w:firstLine="720"/>
    </w:pPr>
    <w:rPr>
      <w:rFonts w:cs="Angsana New"/>
      <w:b/>
      <w:bCs/>
      <w:snapToGrid/>
    </w:rPr>
  </w:style>
  <w:style w:type="paragraph" w:customStyle="1" w:styleId="bodytextnoindent">
    <w:name w:val="body text (no indent)"/>
    <w:basedOn w:val="Normal"/>
    <w:rsid w:val="0047595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cs="Angsana New"/>
      <w:szCs w:val="20"/>
      <w:lang w:eastAsia="de-DE"/>
    </w:rPr>
  </w:style>
  <w:style w:type="paragraph" w:styleId="Corpsdetexte3">
    <w:name w:val="Body Text 3"/>
    <w:basedOn w:val="Normal"/>
    <w:link w:val="Corpsdetexte3Car"/>
    <w:rsid w:val="00475950"/>
    <w:pPr>
      <w:jc w:val="center"/>
    </w:pPr>
    <w:rPr>
      <w:rFonts w:cs="Angsana New"/>
      <w:sz w:val="28"/>
    </w:rPr>
  </w:style>
  <w:style w:type="character" w:customStyle="1" w:styleId="Corpsdetexte3Car">
    <w:name w:val="Corps de texte 3 Car"/>
    <w:basedOn w:val="Policepardfaut"/>
    <w:link w:val="Corpsdetexte3"/>
    <w:rsid w:val="00475950"/>
    <w:rPr>
      <w:rFonts w:ascii="Times New Roman" w:eastAsia="Times New Roman" w:hAnsi="Times New Roman" w:cs="Angsana New"/>
      <w:sz w:val="28"/>
      <w:lang w:val="en-GB"/>
    </w:rPr>
  </w:style>
  <w:style w:type="paragraph" w:styleId="Retraitcorpsdetexte2">
    <w:name w:val="Body Text Indent 2"/>
    <w:basedOn w:val="Normal"/>
    <w:link w:val="Retraitcorpsdetexte2Car"/>
    <w:rsid w:val="00475950"/>
    <w:pPr>
      <w:ind w:firstLine="720"/>
    </w:pPr>
    <w:rPr>
      <w:rFonts w:cs="Angsana New"/>
    </w:rPr>
  </w:style>
  <w:style w:type="character" w:customStyle="1" w:styleId="Retraitcorpsdetexte2Car">
    <w:name w:val="Retrait corps de texte 2 Car"/>
    <w:basedOn w:val="Policepardfaut"/>
    <w:link w:val="Retraitcorpsdetexte2"/>
    <w:rsid w:val="00475950"/>
    <w:rPr>
      <w:rFonts w:ascii="Times New Roman" w:eastAsia="Times New Roman" w:hAnsi="Times New Roman" w:cs="Angsana New"/>
      <w:sz w:val="22"/>
      <w:lang w:val="en-GB"/>
    </w:rPr>
  </w:style>
  <w:style w:type="paragraph" w:styleId="Retraitcorpsdetexte3">
    <w:name w:val="Body Text Indent 3"/>
    <w:basedOn w:val="Normal"/>
    <w:link w:val="Retraitcorpsdetexte3Car"/>
    <w:rsid w:val="00475950"/>
    <w:pPr>
      <w:ind w:firstLine="720"/>
    </w:pPr>
    <w:rPr>
      <w:rFonts w:cs="Angsana New"/>
    </w:rPr>
  </w:style>
  <w:style w:type="character" w:customStyle="1" w:styleId="Retraitcorpsdetexte3Car">
    <w:name w:val="Retrait corps de texte 3 Car"/>
    <w:basedOn w:val="Policepardfaut"/>
    <w:link w:val="Retraitcorpsdetexte3"/>
    <w:rsid w:val="00475950"/>
    <w:rPr>
      <w:rFonts w:ascii="Times New Roman" w:eastAsia="Times New Roman" w:hAnsi="Times New Roman" w:cs="Angsana New"/>
      <w:sz w:val="22"/>
      <w:lang w:val="en-GB"/>
    </w:rPr>
  </w:style>
  <w:style w:type="paragraph" w:customStyle="1" w:styleId="Diagram">
    <w:name w:val="Diagram"/>
    <w:basedOn w:val="Normal"/>
    <w:rsid w:val="00475950"/>
    <w:pPr>
      <w:spacing w:before="120" w:after="120"/>
      <w:jc w:val="left"/>
    </w:pPr>
    <w:rPr>
      <w:rFonts w:cs="Angsana New"/>
      <w:b/>
      <w:i/>
      <w:lang w:val="en-CA"/>
    </w:rPr>
  </w:style>
  <w:style w:type="paragraph" w:customStyle="1" w:styleId="Heading0">
    <w:name w:val="Heading"/>
    <w:basedOn w:val="Titre1"/>
    <w:next w:val="Normal"/>
    <w:rsid w:val="00475950"/>
    <w:pPr>
      <w:ind w:left="1758" w:right="357" w:hanging="318"/>
    </w:pPr>
    <w:rPr>
      <w:rFonts w:cs="Angsana New"/>
      <w:bCs/>
      <w:caps w:val="0"/>
    </w:rPr>
  </w:style>
  <w:style w:type="paragraph" w:customStyle="1" w:styleId="Heading-plain0">
    <w:name w:val="Heading - plain"/>
    <w:basedOn w:val="Titre2"/>
    <w:next w:val="Corpsdetexte"/>
    <w:rsid w:val="00475950"/>
    <w:pPr>
      <w:tabs>
        <w:tab w:val="clear" w:pos="720"/>
        <w:tab w:val="left" w:pos="900"/>
      </w:tabs>
    </w:pPr>
    <w:rPr>
      <w:rFonts w:eastAsia="Batang"/>
      <w:b w:val="0"/>
      <w:bCs w:val="0"/>
      <w:i/>
      <w:szCs w:val="20"/>
    </w:rPr>
  </w:style>
  <w:style w:type="paragraph" w:customStyle="1" w:styleId="Heading1centred">
    <w:name w:val="Heading 1 (centred)"/>
    <w:basedOn w:val="Titre1"/>
    <w:next w:val="Para1"/>
    <w:rsid w:val="00475950"/>
    <w:pPr>
      <w:numPr>
        <w:numId w:val="19"/>
      </w:numPr>
      <w:ind w:right="403"/>
    </w:pPr>
    <w:rPr>
      <w:rFonts w:cs="Angsana New"/>
    </w:rPr>
  </w:style>
  <w:style w:type="paragraph" w:customStyle="1" w:styleId="Heading2GTI">
    <w:name w:val="Heading 2 (GTI)"/>
    <w:basedOn w:val="Titre5"/>
    <w:rsid w:val="00475950"/>
    <w:pPr>
      <w:numPr>
        <w:ilvl w:val="0"/>
        <w:numId w:val="0"/>
      </w:numPr>
    </w:pPr>
    <w:rPr>
      <w:rFonts w:cs="Angsana New"/>
      <w:b/>
      <w:bCs w:val="0"/>
      <w:i w:val="0"/>
    </w:rPr>
  </w:style>
  <w:style w:type="paragraph" w:customStyle="1" w:styleId="Heading2-center">
    <w:name w:val="Heading 2-center"/>
    <w:basedOn w:val="Titre2"/>
    <w:rsid w:val="00475950"/>
    <w:pPr>
      <w:tabs>
        <w:tab w:val="left" w:pos="475"/>
        <w:tab w:val="num" w:pos="1004"/>
      </w:tabs>
      <w:spacing w:before="0" w:after="240" w:line="240" w:lineRule="exact"/>
      <w:ind w:left="1004" w:hanging="360"/>
    </w:pPr>
    <w:rPr>
      <w:rFonts w:cs="Angsana New"/>
      <w:b w:val="0"/>
      <w:bCs w:val="0"/>
      <w:iCs w:val="0"/>
      <w:u w:val="single"/>
    </w:rPr>
  </w:style>
  <w:style w:type="paragraph" w:customStyle="1" w:styleId="headingdecisionsectionmultiline">
    <w:name w:val="heading decision section multiline"/>
    <w:basedOn w:val="Heading-plain0"/>
    <w:rsid w:val="00475950"/>
    <w:pPr>
      <w:ind w:left="1724" w:right="720" w:hanging="284"/>
      <w:jc w:val="left"/>
    </w:pPr>
    <w:rPr>
      <w:b/>
      <w:bCs/>
      <w:i w:val="0"/>
      <w:iCs w:val="0"/>
    </w:rPr>
  </w:style>
  <w:style w:type="paragraph" w:customStyle="1" w:styleId="headingdecisionsectiononeline">
    <w:name w:val="heading decision section one line"/>
    <w:basedOn w:val="Heading-plain0"/>
    <w:rsid w:val="00475950"/>
    <w:rPr>
      <w:b/>
      <w:bCs/>
      <w:i w:val="0"/>
      <w:iCs w:val="0"/>
    </w:rPr>
  </w:style>
  <w:style w:type="paragraph" w:customStyle="1" w:styleId="Subhead1">
    <w:name w:val="Subhead1"/>
    <w:basedOn w:val="Normal"/>
    <w:rsid w:val="00475950"/>
    <w:pPr>
      <w:tabs>
        <w:tab w:val="left" w:pos="-1440"/>
        <w:tab w:val="left" w:pos="-720"/>
        <w:tab w:val="left" w:pos="0"/>
        <w:tab w:val="left" w:pos="1440"/>
        <w:tab w:val="right" w:leader="dot" w:pos="6293"/>
        <w:tab w:val="left" w:pos="6480"/>
        <w:tab w:val="left" w:pos="6703"/>
        <w:tab w:val="left" w:pos="8640"/>
      </w:tabs>
      <w:suppressAutoHyphens/>
      <w:overflowPunct w:val="0"/>
      <w:autoSpaceDE w:val="0"/>
      <w:autoSpaceDN w:val="0"/>
      <w:adjustRightInd w:val="0"/>
      <w:spacing w:before="120" w:after="240" w:line="240" w:lineRule="exact"/>
      <w:ind w:left="1355" w:right="607" w:hanging="720"/>
      <w:jc w:val="left"/>
      <w:textAlignment w:val="baseline"/>
    </w:pPr>
    <w:rPr>
      <w:rFonts w:ascii="Courier" w:hAnsi="Courier" w:cs="Angsana New"/>
      <w:sz w:val="20"/>
      <w:szCs w:val="20"/>
    </w:rPr>
  </w:style>
  <w:style w:type="paragraph" w:customStyle="1" w:styleId="Title-secondary">
    <w:name w:val="Title - secondary"/>
    <w:basedOn w:val="Titre"/>
    <w:next w:val="Titre2"/>
    <w:rsid w:val="00475950"/>
    <w:pPr>
      <w:pBdr>
        <w:bottom w:val="none" w:sz="0" w:space="0" w:color="auto"/>
      </w:pBdr>
      <w:spacing w:before="120" w:after="0"/>
      <w:contextualSpacing w:val="0"/>
      <w:jc w:val="center"/>
    </w:pPr>
    <w:rPr>
      <w:rFonts w:ascii="Times New Roman" w:eastAsia="Times New Roman" w:hAnsi="Times New Roman" w:cs="Angsana New"/>
      <w:i/>
      <w:iCs/>
      <w:caps/>
      <w:color w:val="auto"/>
      <w:spacing w:val="0"/>
      <w:kern w:val="0"/>
      <w:sz w:val="22"/>
      <w:szCs w:val="24"/>
    </w:rPr>
  </w:style>
  <w:style w:type="character" w:customStyle="1" w:styleId="underline">
    <w:name w:val="underline"/>
    <w:rsid w:val="00475950"/>
    <w:rPr>
      <w:rFonts w:ascii="Courier" w:hAnsi="Courier"/>
      <w:sz w:val="20"/>
      <w:u w:val="single"/>
    </w:rPr>
  </w:style>
  <w:style w:type="paragraph" w:customStyle="1" w:styleId="Bodytextitalic">
    <w:name w:val="Body text italic"/>
    <w:basedOn w:val="Corpsdetexte"/>
    <w:rsid w:val="00475950"/>
    <w:rPr>
      <w:rFonts w:cs="Angsana New"/>
      <w:i/>
      <w:iCs w:val="0"/>
    </w:rPr>
  </w:style>
  <w:style w:type="paragraph" w:customStyle="1" w:styleId="boxbody">
    <w:name w:val="boxbody"/>
    <w:basedOn w:val="Normal"/>
    <w:rsid w:val="00475950"/>
    <w:pPr>
      <w:spacing w:before="100" w:beforeAutospacing="1" w:after="100" w:afterAutospacing="1"/>
      <w:ind w:left="612" w:right="612"/>
    </w:pPr>
    <w:rPr>
      <w:rFonts w:ascii="Helvetica" w:eastAsia="Arial Unicode MS" w:hAnsi="Helvetica" w:cs="Arial Unicode MS"/>
      <w:sz w:val="18"/>
      <w:szCs w:val="18"/>
    </w:rPr>
  </w:style>
  <w:style w:type="paragraph" w:customStyle="1" w:styleId="Heading2noletter">
    <w:name w:val="Heading 2 (no letter)"/>
    <w:basedOn w:val="Titre2"/>
    <w:rsid w:val="00475950"/>
    <w:pPr>
      <w:tabs>
        <w:tab w:val="clear" w:pos="720"/>
      </w:tabs>
    </w:pPr>
    <w:rPr>
      <w:i/>
    </w:rPr>
  </w:style>
  <w:style w:type="character" w:customStyle="1" w:styleId="Heading2CharChar">
    <w:name w:val="Heading 2 Char Char"/>
    <w:rsid w:val="00475950"/>
    <w:rPr>
      <w:rFonts w:ascii="Arial" w:hAnsi="Arial" w:cs="Arial"/>
      <w:b/>
      <w:bCs/>
      <w:i/>
      <w:iCs/>
      <w:noProof w:val="0"/>
      <w:sz w:val="28"/>
      <w:szCs w:val="28"/>
      <w:lang w:val="en-US" w:eastAsia="en-US" w:bidi="ar-SA"/>
    </w:rPr>
  </w:style>
  <w:style w:type="paragraph" w:customStyle="1" w:styleId="Heading-plainbold">
    <w:name w:val="Heading-plain bold"/>
    <w:basedOn w:val="Corpsdetexte"/>
    <w:rsid w:val="00475950"/>
    <w:pPr>
      <w:ind w:firstLine="0"/>
      <w:jc w:val="center"/>
    </w:pPr>
    <w:rPr>
      <w:rFonts w:cs="Angsana New"/>
      <w:b/>
      <w:bCs/>
      <w:i/>
      <w:iCs w:val="0"/>
    </w:rPr>
  </w:style>
  <w:style w:type="paragraph" w:customStyle="1" w:styleId="Heading-plainitalic">
    <w:name w:val="Heading-plain italic"/>
    <w:basedOn w:val="Heading-plainbold"/>
    <w:rsid w:val="00475950"/>
    <w:rPr>
      <w:b w:val="0"/>
      <w:bCs w:val="0"/>
    </w:rPr>
  </w:style>
  <w:style w:type="paragraph" w:customStyle="1" w:styleId="Para10">
    <w:name w:val="Para 1"/>
    <w:basedOn w:val="Corpsdetexte"/>
    <w:rsid w:val="00475950"/>
    <w:pPr>
      <w:ind w:firstLine="0"/>
    </w:pPr>
    <w:rPr>
      <w:rFonts w:eastAsia="MS Mincho" w:cs="Angsana New"/>
      <w:bCs/>
      <w:iCs w:val="0"/>
      <w:szCs w:val="22"/>
    </w:rPr>
  </w:style>
  <w:style w:type="character" w:customStyle="1" w:styleId="Para1Char0">
    <w:name w:val="Para 1 Char"/>
    <w:rsid w:val="00475950"/>
    <w:rPr>
      <w:rFonts w:eastAsia="MS Mincho"/>
      <w:bCs/>
      <w:iCs/>
      <w:sz w:val="22"/>
      <w:szCs w:val="22"/>
      <w:lang w:val="en-GB" w:eastAsia="en-US" w:bidi="ar-SA"/>
    </w:rPr>
  </w:style>
  <w:style w:type="paragraph" w:customStyle="1" w:styleId="Para2rev">
    <w:name w:val="Para 2 (rev)"/>
    <w:basedOn w:val="Normal"/>
    <w:rsid w:val="00475950"/>
    <w:pPr>
      <w:tabs>
        <w:tab w:val="num" w:pos="720"/>
      </w:tabs>
      <w:spacing w:after="120"/>
      <w:ind w:left="720" w:hanging="360"/>
    </w:pPr>
    <w:rPr>
      <w:rFonts w:cs="Angsana New"/>
    </w:rPr>
  </w:style>
  <w:style w:type="paragraph" w:customStyle="1" w:styleId="Paraofficial">
    <w:name w:val="Para official"/>
    <w:basedOn w:val="Normal"/>
    <w:rsid w:val="00475950"/>
    <w:pPr>
      <w:framePr w:hSpace="187" w:vSpace="187" w:wrap="notBeside" w:vAnchor="text" w:hAnchor="text" w:y="1"/>
      <w:numPr>
        <w:numId w:val="21"/>
      </w:numPr>
      <w:spacing w:before="240" w:after="240"/>
      <w:jc w:val="left"/>
    </w:pPr>
    <w:rPr>
      <w:rFonts w:cs="Angsana New"/>
      <w:szCs w:val="20"/>
    </w:rPr>
  </w:style>
  <w:style w:type="paragraph" w:customStyle="1" w:styleId="Para1-Annex">
    <w:name w:val="Para1-Annex"/>
    <w:basedOn w:val="Normal"/>
    <w:rsid w:val="00475950"/>
    <w:pPr>
      <w:numPr>
        <w:numId w:val="22"/>
      </w:numPr>
      <w:spacing w:after="120"/>
    </w:pPr>
    <w:rPr>
      <w:szCs w:val="22"/>
      <w:lang w:val="en-US"/>
    </w:rPr>
  </w:style>
  <w:style w:type="paragraph" w:customStyle="1" w:styleId="para2">
    <w:name w:val="para2"/>
    <w:basedOn w:val="Normal"/>
    <w:rsid w:val="00475950"/>
    <w:pPr>
      <w:numPr>
        <w:numId w:val="23"/>
      </w:numPr>
      <w:spacing w:before="120" w:after="120"/>
    </w:pPr>
    <w:rPr>
      <w:rFonts w:cs="Angsana New"/>
      <w:szCs w:val="20"/>
    </w:rPr>
  </w:style>
  <w:style w:type="paragraph" w:customStyle="1" w:styleId="Para40">
    <w:name w:val="Para4"/>
    <w:basedOn w:val="Para3"/>
    <w:rsid w:val="00475950"/>
    <w:pPr>
      <w:numPr>
        <w:ilvl w:val="0"/>
        <w:numId w:val="0"/>
      </w:numPr>
      <w:tabs>
        <w:tab w:val="clear" w:pos="1980"/>
        <w:tab w:val="left" w:pos="2552"/>
        <w:tab w:val="num" w:pos="3540"/>
      </w:tabs>
      <w:ind w:left="2552" w:hanging="567"/>
    </w:pPr>
    <w:rPr>
      <w:rFonts w:cs="Angsana New"/>
      <w:lang w:val="en-US"/>
    </w:rPr>
  </w:style>
  <w:style w:type="paragraph" w:customStyle="1" w:styleId="Paranum">
    <w:name w:val="Paranum"/>
    <w:basedOn w:val="Para1"/>
    <w:rsid w:val="00475950"/>
    <w:pPr>
      <w:numPr>
        <w:numId w:val="24"/>
      </w:numPr>
      <w:tabs>
        <w:tab w:val="left" w:pos="720"/>
      </w:tabs>
      <w:spacing w:before="0" w:line="240" w:lineRule="exact"/>
    </w:pPr>
    <w:rPr>
      <w:rFonts w:cs="Angsana New"/>
      <w:snapToGrid/>
      <w:szCs w:val="20"/>
      <w:lang w:val="en-US"/>
    </w:rPr>
  </w:style>
  <w:style w:type="character" w:styleId="lev">
    <w:name w:val="Strong"/>
    <w:qFormat/>
    <w:rsid w:val="00475950"/>
    <w:rPr>
      <w:b/>
      <w:bCs/>
    </w:rPr>
  </w:style>
  <w:style w:type="paragraph" w:customStyle="1" w:styleId="StyleBodyTextTimesNewRoman11ptCharChar">
    <w:name w:val="Style Body Text + Times New Roman 11 pt Char Char"/>
    <w:basedOn w:val="Corpsdetexte"/>
    <w:rsid w:val="00475950"/>
    <w:rPr>
      <w:rFonts w:cs="Angsana New"/>
      <w:iCs w:val="0"/>
      <w:snapToGrid w:val="0"/>
      <w:color w:val="000000"/>
      <w:szCs w:val="22"/>
      <w:lang w:val="en-US"/>
    </w:rPr>
  </w:style>
  <w:style w:type="character" w:customStyle="1" w:styleId="StyleBodyTextTimesNewRoman11ptCharCharChar">
    <w:name w:val="Style Body Text + Times New Roman 11 pt Char Char Char"/>
    <w:rsid w:val="00475950"/>
    <w:rPr>
      <w:rFonts w:cs="Angsana New"/>
      <w:iCs/>
      <w:snapToGrid w:val="0"/>
      <w:color w:val="000000"/>
      <w:sz w:val="22"/>
      <w:szCs w:val="22"/>
      <w:lang w:val="en-US" w:eastAsia="en-US" w:bidi="ar-SA"/>
    </w:rPr>
  </w:style>
  <w:style w:type="paragraph" w:customStyle="1" w:styleId="StylePara1Firstline127cm">
    <w:name w:val="Style Para1 + First line:  1.27 cm"/>
    <w:basedOn w:val="Para1"/>
    <w:rsid w:val="00475950"/>
    <w:pPr>
      <w:tabs>
        <w:tab w:val="num" w:pos="360"/>
        <w:tab w:val="left" w:pos="720"/>
      </w:tabs>
      <w:spacing w:before="0"/>
    </w:pPr>
    <w:rPr>
      <w:rFonts w:cs="Angsana New"/>
      <w:szCs w:val="20"/>
    </w:rPr>
  </w:style>
  <w:style w:type="character" w:styleId="Accentuation">
    <w:name w:val="Emphasis"/>
    <w:uiPriority w:val="20"/>
    <w:qFormat/>
    <w:rsid w:val="00475950"/>
    <w:rPr>
      <w:i/>
      <w:iCs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475950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Explorateurdedocuments">
    <w:name w:val="Document Map"/>
    <w:basedOn w:val="Normal"/>
    <w:link w:val="ExplorateurdedocumentsCar"/>
    <w:semiHidden/>
    <w:rsid w:val="004759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Policepardfaut"/>
    <w:uiPriority w:val="99"/>
    <w:semiHidden/>
    <w:rsid w:val="00475950"/>
    <w:rPr>
      <w:rFonts w:ascii="Segoe UI" w:eastAsia="Times New Roman" w:hAnsi="Segoe UI" w:cs="Segoe UI"/>
      <w:sz w:val="16"/>
      <w:szCs w:val="16"/>
      <w:lang w:val="en-GB"/>
    </w:rPr>
  </w:style>
  <w:style w:type="paragraph" w:customStyle="1" w:styleId="Default">
    <w:name w:val="Default"/>
    <w:rsid w:val="0047595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CA" w:eastAsia="en-CA"/>
    </w:rPr>
  </w:style>
  <w:style w:type="paragraph" w:customStyle="1" w:styleId="para11">
    <w:name w:val="para1"/>
    <w:basedOn w:val="Normal"/>
    <w:link w:val="para1Char1"/>
    <w:rsid w:val="00475950"/>
    <w:pPr>
      <w:spacing w:before="100" w:beforeAutospacing="1" w:after="100" w:afterAutospacing="1"/>
      <w:jc w:val="left"/>
    </w:pPr>
    <w:rPr>
      <w:sz w:val="24"/>
      <w:lang w:val="en-US"/>
    </w:rPr>
  </w:style>
  <w:style w:type="character" w:customStyle="1" w:styleId="para1Char1">
    <w:name w:val="para1 Char"/>
    <w:link w:val="para11"/>
    <w:rsid w:val="00475950"/>
    <w:rPr>
      <w:rFonts w:ascii="Times New Roman" w:eastAsia="Times New Roman" w:hAnsi="Times New Roman" w:cs="Times New Roman"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95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950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1">
    <w:name w:val="Comment Subject Char1"/>
    <w:basedOn w:val="CommentaireCar"/>
    <w:uiPriority w:val="99"/>
    <w:semiHidden/>
    <w:rsid w:val="0047595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Decheadmuliline">
    <w:name w:val="Dec_head muliline"/>
    <w:basedOn w:val="Corpsdetexte"/>
    <w:next w:val="Corpsdetexte"/>
    <w:rsid w:val="00475950"/>
    <w:pPr>
      <w:ind w:firstLine="0"/>
      <w:jc w:val="center"/>
    </w:pPr>
    <w:rPr>
      <w:rFonts w:ascii="Times New Roman Bold" w:hAnsi="Times New Roman Bold"/>
      <w:b/>
      <w:bCs/>
      <w:i/>
    </w:rPr>
  </w:style>
  <w:style w:type="character" w:customStyle="1" w:styleId="ParagraphedelisteCar">
    <w:name w:val="Paragraphe de liste Car"/>
    <w:link w:val="Paragraphedeliste"/>
    <w:uiPriority w:val="34"/>
    <w:locked/>
    <w:rsid w:val="00475950"/>
    <w:rPr>
      <w:rFonts w:ascii="Times New Roman" w:eastAsia="Times New Roman" w:hAnsi="Times New Roman" w:cs="Times New Roman"/>
      <w:sz w:val="22"/>
      <w:lang w:val="en-GB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475950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75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75950"/>
    <w:rPr>
      <w:rFonts w:ascii="Courier New" w:eastAsia="Times New Roman" w:hAnsi="Courier New" w:cs="Courier New"/>
      <w:sz w:val="20"/>
      <w:szCs w:val="20"/>
      <w:lang w:val="en-CA" w:eastAsia="en-CA"/>
    </w:rPr>
  </w:style>
  <w:style w:type="table" w:customStyle="1" w:styleId="GridTable1Light1">
    <w:name w:val="Grid Table 1 Light1"/>
    <w:basedOn w:val="TableauNormal"/>
    <w:uiPriority w:val="46"/>
    <w:rsid w:val="00475950"/>
    <w:rPr>
      <w:rFonts w:eastAsiaTheme="minorHAnsi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vision">
    <w:name w:val="Revision"/>
    <w:hidden/>
    <w:uiPriority w:val="99"/>
    <w:semiHidden/>
    <w:rsid w:val="00475950"/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Textedelespacerserv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Textedelespacerserv"/>
            </w:rPr>
            <w:t>[Subject]</w:t>
          </w:r>
        </w:p>
      </w:docPartBody>
    </w:docPart>
    <w:docPart>
      <w:docPartPr>
        <w:name w:val="15AAA84DE7358348B946F2258EB78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1C75F-8B92-F740-BA86-91D9B7F32A2C}"/>
      </w:docPartPr>
      <w:docPartBody>
        <w:p w:rsidR="009E3795" w:rsidRDefault="000E46D3" w:rsidP="000E46D3">
          <w:pPr>
            <w:pStyle w:val="15AAA84DE7358348B946F2258EB788DD"/>
          </w:pPr>
          <w:r w:rsidRPr="007E02EB">
            <w:rPr>
              <w:rStyle w:val="Textedelespacerserv"/>
            </w:rPr>
            <w:t>[Subject]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810A55"/>
    <w:rsid w:val="0004504F"/>
    <w:rsid w:val="000604F5"/>
    <w:rsid w:val="0008045E"/>
    <w:rsid w:val="000B6069"/>
    <w:rsid w:val="000E46D3"/>
    <w:rsid w:val="003201D1"/>
    <w:rsid w:val="0046422C"/>
    <w:rsid w:val="004760CF"/>
    <w:rsid w:val="00476C7C"/>
    <w:rsid w:val="004E092F"/>
    <w:rsid w:val="00500A2B"/>
    <w:rsid w:val="005225D9"/>
    <w:rsid w:val="0058288D"/>
    <w:rsid w:val="0063643E"/>
    <w:rsid w:val="00665C6B"/>
    <w:rsid w:val="006801B3"/>
    <w:rsid w:val="00810A55"/>
    <w:rsid w:val="008C6619"/>
    <w:rsid w:val="008D420E"/>
    <w:rsid w:val="0098642F"/>
    <w:rsid w:val="009E3795"/>
    <w:rsid w:val="00A97ABC"/>
    <w:rsid w:val="00B0397C"/>
    <w:rsid w:val="00BB5BB3"/>
    <w:rsid w:val="00BF7201"/>
    <w:rsid w:val="00C8104B"/>
    <w:rsid w:val="00D31D12"/>
    <w:rsid w:val="00DE06F2"/>
    <w:rsid w:val="00E7130B"/>
    <w:rsid w:val="00F92E52"/>
    <w:rsid w:val="00F9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0E46D3"/>
  </w:style>
  <w:style w:type="paragraph" w:customStyle="1" w:styleId="66C8B5903AB58F4C90DFAF26F52CB67F">
    <w:name w:val="66C8B5903AB58F4C90DFAF26F52CB67F"/>
    <w:rsid w:val="000E46D3"/>
    <w:pPr>
      <w:spacing w:after="0" w:line="240" w:lineRule="auto"/>
    </w:pPr>
    <w:rPr>
      <w:sz w:val="24"/>
      <w:szCs w:val="24"/>
      <w:lang w:val="en-CA"/>
    </w:rPr>
  </w:style>
  <w:style w:type="paragraph" w:customStyle="1" w:styleId="9CFEBC35B1E84C44B3D5F0A60853A587">
    <w:name w:val="9CFEBC35B1E84C44B3D5F0A60853A587"/>
    <w:rsid w:val="005225D9"/>
    <w:pPr>
      <w:spacing w:after="160" w:line="259" w:lineRule="auto"/>
    </w:pPr>
    <w:rPr>
      <w:lang w:val="en-CA" w:eastAsia="en-CA"/>
    </w:rPr>
  </w:style>
  <w:style w:type="paragraph" w:customStyle="1" w:styleId="15AAA84DE7358348B946F2258EB788DD">
    <w:name w:val="15AAA84DE7358348B946F2258EB788DD"/>
    <w:rsid w:val="000E46D3"/>
    <w:pPr>
      <w:spacing w:after="0" w:line="240" w:lineRule="auto"/>
    </w:pPr>
    <w:rPr>
      <w:sz w:val="24"/>
      <w:szCs w:val="24"/>
      <w:lang w:val="en-C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date xx 2019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2" ma:contentTypeDescription="Create a new document." ma:contentTypeScope="" ma:versionID="b2940eda6149edcb6b242f529514f291">
  <xsd:schema xmlns:xsd="http://www.w3.org/2001/XMLSchema" xmlns:xs="http://www.w3.org/2001/XMLSchema" xmlns:p="http://schemas.microsoft.com/office/2006/metadata/properties" xmlns:ns2="358298e0-1b7e-4ebe-8695-94439b74f0d1" xmlns:ns3="13ad741f-c0db-4e29-b5a6-03b4a1bc18ba" targetNamespace="http://schemas.microsoft.com/office/2006/metadata/properties" ma:root="true" ma:fieldsID="22b615662ec7a5f2ba2633737ce3087f" ns2:_="" ns3:_="">
    <xsd:import namespace="358298e0-1b7e-4ebe-8695-94439b74f0d1"/>
    <xsd:import namespace="13ad741f-c0db-4e29-b5a6-03b4a1bc1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2" ma:contentTypeDescription="Create a new document." ma:contentTypeScope="" ma:versionID="b2940eda6149edcb6b242f529514f291">
  <xsd:schema xmlns:xsd="http://www.w3.org/2001/XMLSchema" xmlns:xs="http://www.w3.org/2001/XMLSchema" xmlns:p="http://schemas.microsoft.com/office/2006/metadata/properties" xmlns:ns2="358298e0-1b7e-4ebe-8695-94439b74f0d1" xmlns:ns3="13ad741f-c0db-4e29-b5a6-03b4a1bc18ba" targetNamespace="http://schemas.microsoft.com/office/2006/metadata/properties" ma:root="true" ma:fieldsID="22b615662ec7a5f2ba2633737ce3087f" ns2:_="" ns3:_="">
    <xsd:import namespace="358298e0-1b7e-4ebe-8695-94439b74f0d1"/>
    <xsd:import namespace="13ad741f-c0db-4e29-b5a6-03b4a1bc1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575E19-A967-4A56-BA3D-7C93CA987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69D49-1856-4555-81A8-5EEA28AC2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BAD42C-1DC6-49A0-8A77-BC87126E0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57C228B-262D-4418-9EAD-4DA8699E502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1F90CB6-F351-4AA8-929D-AC69F9A864C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8A6A011-2DA7-4651-8AC3-C7CA7AA0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1705</Words>
  <Characters>9719</Characters>
  <Application>Microsoft Office Word</Application>
  <DocSecurity>0</DocSecurity>
  <Lines>80</Lines>
  <Paragraphs>22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ГЛОБАЛЬНЫЙ МНОГОСТОРОННИЙ МЕХАНИЗМ СОВМЕСТНОГО ИСПОЛЬЗОВАНИЯ ВЫГОД (СТАТЬЯ 10 НАГОЙСКОГО ПРОТОКОЛА)</vt:lpstr>
      <vt:lpstr>ГЛОБАЛЬНЫЙ МНОГОСТОРОННИЙ МЕХАНИЗМ СОВМЕСТНОГО ИСПОЛЬЗОВАНИЯ ВЫГОД (СТАТЬЯ 10) НАГОЙСКОГО ПРОТОКОЛА)</vt:lpstr>
      <vt:lpstr>Global multilateral benefit-sharing mechanism (Article 10 of the Nagoya Protocol)</vt:lpstr>
    </vt:vector>
  </TitlesOfParts>
  <Company>United Nations</Company>
  <LinksUpToDate>false</LinksUpToDate>
  <CharactersWithSpaces>11402</CharactersWithSpaces>
  <SharedDoc>false</SharedDoc>
  <HyperlinkBase>https://www.cbd.int/sbi/</HyperlinkBase>
  <HLinks>
    <vt:vector size="6" baseType="variant">
      <vt:variant>
        <vt:i4>852047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https://www.cbd.int/doc/decisions/cop-13/cop-13-dec-25-en.pdf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ГЛОБАЛЬНЫЙ МНОГОСТОРОННИЙ МЕХАНИЗМ СОВМЕСТНОГО ИСПОЛЬЗОВАНИЯ ВЫГОД (СТАТЬЯ 10 НАГОЙСКОГО ПРОТОКОЛА)</dc:title>
  <dc:subject>CBD/SBI/REC/3/17</dc:subject>
  <dc:creator>SBI-3</dc:creator>
  <cp:keywords>Convention on Biological Diversity, Subsidiary Body on Implementation, third meeting</cp:keywords>
  <cp:lastModifiedBy>Bureau</cp:lastModifiedBy>
  <cp:revision>6</cp:revision>
  <cp:lastPrinted>2020-01-21T19:56:00Z</cp:lastPrinted>
  <dcterms:created xsi:type="dcterms:W3CDTF">2022-05-17T10:18:00Z</dcterms:created>
  <dcterms:modified xsi:type="dcterms:W3CDTF">2022-05-17T10:43:00Z</dcterms:modified>
  <cp:contentStatus>GENERAL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</Properties>
</file>