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BEB5" w14:textId="2E431AD1" w:rsidR="003F5D0D" w:rsidRPr="00577CD0" w:rsidRDefault="009F5DC4" w:rsidP="00577CD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404"/>
        </w:tabs>
        <w:spacing w:line="276" w:lineRule="auto"/>
        <w:jc w:val="both"/>
        <w:rPr>
          <w:rFonts w:asciiTheme="majorBidi" w:hAnsiTheme="majorBidi" w:cstheme="majorBidi"/>
          <w:sz w:val="21"/>
          <w:szCs w:val="21"/>
          <w:lang w:val="en-US"/>
        </w:rPr>
      </w:pPr>
      <w:r w:rsidRPr="00577CD0">
        <w:rPr>
          <w:rFonts w:asciiTheme="majorBidi" w:hAnsiTheme="majorBidi" w:cstheme="majorBidi"/>
          <w:sz w:val="21"/>
          <w:szCs w:val="21"/>
          <w:lang w:val="en-US"/>
        </w:rPr>
        <w:t>Ref.: SCBD/OES/DAIN/</w:t>
      </w:r>
      <w:r w:rsidR="005B3271">
        <w:rPr>
          <w:rFonts w:asciiTheme="majorBidi" w:hAnsiTheme="majorBidi" w:cstheme="majorBidi"/>
          <w:sz w:val="21"/>
          <w:szCs w:val="21"/>
          <w:lang w:val="en-US"/>
        </w:rPr>
        <w:t>MB/</w:t>
      </w:r>
      <w:r w:rsidR="00577CD0" w:rsidRPr="00577CD0">
        <w:rPr>
          <w:rFonts w:asciiTheme="majorBidi" w:hAnsiTheme="majorBidi" w:cstheme="majorBidi"/>
          <w:sz w:val="21"/>
          <w:szCs w:val="21"/>
          <w:lang w:val="en-US"/>
        </w:rPr>
        <w:t>FD</w:t>
      </w:r>
      <w:r w:rsidR="00CB1F02">
        <w:rPr>
          <w:rFonts w:asciiTheme="majorBidi" w:hAnsiTheme="majorBidi" w:cstheme="majorBidi"/>
          <w:sz w:val="21"/>
          <w:szCs w:val="21"/>
          <w:lang w:val="en-US"/>
        </w:rPr>
        <w:t>/90892</w:t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910A8E">
        <w:rPr>
          <w:rFonts w:asciiTheme="majorBidi" w:hAnsiTheme="majorBidi" w:cstheme="majorBidi"/>
          <w:sz w:val="21"/>
          <w:szCs w:val="21"/>
          <w:lang w:val="en-US"/>
        </w:rPr>
        <w:tab/>
      </w:r>
      <w:r w:rsidR="00910A8E">
        <w:rPr>
          <w:rFonts w:asciiTheme="majorBidi" w:hAnsiTheme="majorBidi" w:cstheme="majorBidi"/>
          <w:sz w:val="21"/>
          <w:szCs w:val="21"/>
          <w:lang w:val="en-US"/>
        </w:rPr>
        <w:tab/>
      </w:r>
      <w:r w:rsidR="00AC12C1">
        <w:rPr>
          <w:rFonts w:asciiTheme="majorBidi" w:hAnsiTheme="majorBidi" w:cstheme="majorBidi"/>
          <w:sz w:val="21"/>
          <w:szCs w:val="21"/>
          <w:lang w:val="en-US"/>
        </w:rPr>
        <w:t xml:space="preserve">       </w:t>
      </w:r>
      <w:r w:rsidR="005E298D">
        <w:rPr>
          <w:rFonts w:asciiTheme="majorBidi" w:hAnsiTheme="majorBidi" w:cstheme="majorBidi"/>
          <w:sz w:val="21"/>
          <w:szCs w:val="21"/>
          <w:lang w:val="en-US"/>
        </w:rPr>
        <w:t xml:space="preserve">10 </w:t>
      </w:r>
      <w:r w:rsidR="009940CB">
        <w:rPr>
          <w:rFonts w:asciiTheme="majorBidi" w:hAnsiTheme="majorBidi" w:cstheme="majorBidi"/>
          <w:sz w:val="21"/>
          <w:szCs w:val="21"/>
          <w:lang w:val="en-US"/>
        </w:rPr>
        <w:t>March</w:t>
      </w:r>
      <w:r w:rsidR="00577CD0">
        <w:rPr>
          <w:rFonts w:asciiTheme="majorBidi" w:hAnsiTheme="majorBidi" w:cstheme="majorBidi"/>
          <w:sz w:val="21"/>
          <w:szCs w:val="21"/>
          <w:lang w:val="en-US"/>
        </w:rPr>
        <w:t xml:space="preserve"> 2023</w:t>
      </w:r>
    </w:p>
    <w:p w14:paraId="175F9A36" w14:textId="77777777" w:rsidR="003F5D0D" w:rsidRPr="00577CD0" w:rsidRDefault="003F5D0D" w:rsidP="003F5D0D">
      <w:pPr>
        <w:pStyle w:val="NoSpacing"/>
        <w:spacing w:line="276" w:lineRule="auto"/>
        <w:jc w:val="both"/>
        <w:rPr>
          <w:rFonts w:asciiTheme="majorBidi" w:hAnsiTheme="majorBidi" w:cstheme="majorBidi"/>
          <w:sz w:val="21"/>
          <w:szCs w:val="21"/>
          <w:lang w:val="en-US"/>
        </w:rPr>
      </w:pPr>
    </w:p>
    <w:p w14:paraId="3652122F" w14:textId="77777777" w:rsidR="009F5DC4" w:rsidRPr="009F5DC4" w:rsidRDefault="009F5DC4" w:rsidP="00BC38E3">
      <w:pPr>
        <w:ind w:left="3458" w:firstLine="142"/>
        <w:rPr>
          <w:rFonts w:asciiTheme="majorBidi" w:hAnsiTheme="majorBidi" w:cstheme="majorBidi"/>
          <w:b/>
          <w:sz w:val="21"/>
          <w:szCs w:val="21"/>
          <w:lang w:val="en-CA"/>
        </w:rPr>
      </w:pPr>
      <w:r w:rsidRPr="009F5DC4">
        <w:rPr>
          <w:rFonts w:asciiTheme="majorBidi" w:hAnsiTheme="majorBidi" w:cstheme="majorBidi"/>
          <w:b/>
          <w:sz w:val="21"/>
          <w:szCs w:val="21"/>
          <w:lang w:val="en-CA"/>
        </w:rPr>
        <w:t>NOTIFICATION</w:t>
      </w:r>
    </w:p>
    <w:p w14:paraId="05905CB6" w14:textId="77777777" w:rsidR="009F5DC4" w:rsidRPr="009F5DC4" w:rsidRDefault="009F5DC4" w:rsidP="009F5DC4">
      <w:pPr>
        <w:ind w:left="-142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  <w:r w:rsidRPr="009F5DC4">
        <w:rPr>
          <w:rFonts w:asciiTheme="majorBidi" w:hAnsiTheme="majorBidi" w:cstheme="majorBidi"/>
          <w:b/>
          <w:sz w:val="21"/>
          <w:szCs w:val="21"/>
          <w:lang w:val="en-CA"/>
        </w:rPr>
        <w:t>Call for nominations for the Informal Advisory Committee on</w:t>
      </w:r>
    </w:p>
    <w:p w14:paraId="4F28A34E" w14:textId="1FFA754A" w:rsidR="00910A8E" w:rsidRDefault="009F5DC4" w:rsidP="0075372F">
      <w:pPr>
        <w:ind w:left="-142"/>
        <w:jc w:val="center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b/>
          <w:sz w:val="21"/>
          <w:szCs w:val="21"/>
          <w:lang w:val="en-CA"/>
        </w:rPr>
        <w:t>Communication, Education and Public Awareness</w:t>
      </w:r>
    </w:p>
    <w:p w14:paraId="5687F305" w14:textId="77777777" w:rsidR="008C184E" w:rsidRDefault="008C184E" w:rsidP="0075372F">
      <w:pPr>
        <w:ind w:left="-142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</w:p>
    <w:p w14:paraId="61CF042B" w14:textId="17D3C1BA" w:rsidR="009940CB" w:rsidRPr="007B11EC" w:rsidRDefault="008C184E" w:rsidP="007B11EC">
      <w:pPr>
        <w:spacing w:after="120"/>
        <w:ind w:left="-180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7B11EC">
        <w:rPr>
          <w:rFonts w:asciiTheme="majorBidi" w:hAnsiTheme="majorBidi" w:cstheme="majorBidi"/>
          <w:sz w:val="21"/>
          <w:szCs w:val="21"/>
          <w:lang w:val="en-CA"/>
        </w:rPr>
        <w:t xml:space="preserve">Dear </w:t>
      </w:r>
      <w:r w:rsidR="009F5DC4" w:rsidRPr="008C184E">
        <w:rPr>
          <w:rFonts w:asciiTheme="majorBidi" w:hAnsiTheme="majorBidi" w:cstheme="majorBidi"/>
          <w:sz w:val="21"/>
          <w:szCs w:val="21"/>
          <w:lang w:val="en-CA"/>
        </w:rPr>
        <w:t xml:space="preserve">Madam/Sir, </w:t>
      </w:r>
    </w:p>
    <w:p w14:paraId="3EE37FE8" w14:textId="7A669346" w:rsidR="009F5DC4" w:rsidRPr="009F5DC4" w:rsidRDefault="009F5DC4" w:rsidP="00262F0A">
      <w:pPr>
        <w:spacing w:after="120"/>
        <w:ind w:left="-142" w:firstLine="720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8C184E">
        <w:rPr>
          <w:rFonts w:asciiTheme="majorBidi" w:hAnsiTheme="majorBidi" w:cstheme="majorBidi"/>
          <w:sz w:val="21"/>
          <w:szCs w:val="21"/>
          <w:lang w:val="en-CA"/>
        </w:rPr>
        <w:t>The purpose of this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 notification is to invite nominations from Parties, </w:t>
      </w:r>
      <w:r w:rsidRPr="009F5DC4">
        <w:rPr>
          <w:rFonts w:asciiTheme="majorBidi" w:hAnsiTheme="majorBidi" w:cstheme="majorBidi"/>
          <w:sz w:val="21"/>
          <w:szCs w:val="21"/>
        </w:rPr>
        <w:t xml:space="preserve">relevant organizations, indigenous peoples and local communities, youth, women, business, finance, and civil society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>for participation in the Informal Advisory Committee on Communication, Education and Public Awareness (</w:t>
      </w:r>
      <w:r w:rsidR="009940CB">
        <w:rPr>
          <w:rFonts w:asciiTheme="majorBidi" w:hAnsiTheme="majorBidi" w:cstheme="majorBidi"/>
          <w:sz w:val="21"/>
          <w:szCs w:val="21"/>
          <w:lang w:val="en-CA"/>
        </w:rPr>
        <w:t>CEPA</w:t>
      </w:r>
      <w:r w:rsidR="006A7C63">
        <w:rPr>
          <w:rFonts w:asciiTheme="majorBidi" w:hAnsiTheme="majorBidi" w:cstheme="majorBidi"/>
          <w:sz w:val="21"/>
          <w:szCs w:val="21"/>
          <w:lang w:val="en-CA"/>
        </w:rPr>
        <w:t>-IAC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>) for the biennium 2023-2024.</w:t>
      </w:r>
    </w:p>
    <w:p w14:paraId="38AEBA14" w14:textId="63DDEECA" w:rsidR="009F5DC4" w:rsidRPr="009F5DC4" w:rsidRDefault="009F5DC4" w:rsidP="00F50345">
      <w:pPr>
        <w:spacing w:after="120"/>
        <w:ind w:left="-142" w:firstLine="862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The </w:t>
      </w:r>
      <w:r w:rsidR="009940CB">
        <w:rPr>
          <w:rFonts w:asciiTheme="majorBidi" w:hAnsiTheme="majorBidi" w:cstheme="majorBidi"/>
          <w:sz w:val="21"/>
          <w:szCs w:val="21"/>
          <w:lang w:val="en-CA"/>
        </w:rPr>
        <w:t>C</w:t>
      </w:r>
      <w:r w:rsidR="0075372F">
        <w:rPr>
          <w:rFonts w:asciiTheme="majorBidi" w:hAnsiTheme="majorBidi" w:cstheme="majorBidi"/>
          <w:sz w:val="21"/>
          <w:szCs w:val="21"/>
          <w:lang w:val="en-CA"/>
        </w:rPr>
        <w:t>EPA</w:t>
      </w:r>
      <w:r w:rsidR="00B0080A">
        <w:rPr>
          <w:rFonts w:asciiTheme="majorBidi" w:hAnsiTheme="majorBidi" w:cstheme="majorBidi"/>
          <w:sz w:val="21"/>
          <w:szCs w:val="21"/>
          <w:lang w:val="en-CA"/>
        </w:rPr>
        <w:t>-IAC</w:t>
      </w:r>
      <w:r w:rsidR="0075372F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was established by the Conference of the Parties to the Convention, at its seventh meeting, through its </w:t>
      </w:r>
      <w:r w:rsidR="009B67AC">
        <w:rPr>
          <w:rFonts w:asciiTheme="majorBidi" w:hAnsiTheme="majorBidi" w:cstheme="majorBidi"/>
          <w:sz w:val="21"/>
          <w:szCs w:val="21"/>
          <w:lang w:val="en-CA"/>
        </w:rPr>
        <w:t>d</w:t>
      </w:r>
      <w:r w:rsidR="00DB5506" w:rsidRPr="00DB5506">
        <w:rPr>
          <w:rFonts w:asciiTheme="majorBidi" w:hAnsiTheme="majorBidi" w:cstheme="majorBidi"/>
          <w:sz w:val="21"/>
          <w:szCs w:val="21"/>
          <w:lang w:val="en-CA"/>
        </w:rPr>
        <w:t xml:space="preserve">ecision </w:t>
      </w:r>
      <w:hyperlink r:id="rId11" w:history="1">
        <w:r w:rsidR="00DB5506" w:rsidRPr="00DB5506">
          <w:rPr>
            <w:rStyle w:val="Hyperlink"/>
            <w:rFonts w:asciiTheme="majorBidi" w:hAnsiTheme="majorBidi" w:cstheme="majorBidi"/>
            <w:sz w:val="21"/>
            <w:szCs w:val="21"/>
            <w:lang w:val="en-CA"/>
          </w:rPr>
          <w:t>VII/24</w:t>
        </w:r>
      </w:hyperlink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. The mandate of the IAC is </w:t>
      </w:r>
      <w:r w:rsidRPr="009F5DC4">
        <w:rPr>
          <w:rFonts w:asciiTheme="majorBidi" w:hAnsiTheme="majorBidi" w:cstheme="majorBidi"/>
          <w:sz w:val="21"/>
          <w:szCs w:val="21"/>
        </w:rPr>
        <w:t>to review, monitor and provide advice to the Executive Secretary on the Programme of Work for Communication, Education and Public Awareness</w:t>
      </w:r>
      <w:r w:rsidR="00242EEE">
        <w:rPr>
          <w:rFonts w:asciiTheme="majorBidi" w:hAnsiTheme="majorBidi" w:cstheme="majorBidi"/>
          <w:sz w:val="21"/>
          <w:szCs w:val="21"/>
        </w:rPr>
        <w:t>,</w:t>
      </w:r>
      <w:r w:rsidRPr="009F5DC4">
        <w:rPr>
          <w:rFonts w:asciiTheme="majorBidi" w:hAnsiTheme="majorBidi" w:cstheme="majorBidi"/>
          <w:sz w:val="21"/>
          <w:szCs w:val="21"/>
        </w:rPr>
        <w:t xml:space="preserve"> according to the guidelines established by decisions adopted by the Conference of the Parties. </w:t>
      </w:r>
    </w:p>
    <w:p w14:paraId="22256018" w14:textId="5B87D41D" w:rsidR="009F5DC4" w:rsidRDefault="009F5DC4" w:rsidP="009F5DC4">
      <w:pPr>
        <w:spacing w:after="120"/>
        <w:ind w:firstLine="72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Taking into account that Members are recruited for terms of </w:t>
      </w:r>
      <w:r w:rsidR="00910A8E">
        <w:rPr>
          <w:rFonts w:asciiTheme="majorBidi" w:hAnsiTheme="majorBidi" w:cstheme="majorBidi"/>
          <w:sz w:val="21"/>
          <w:szCs w:val="21"/>
          <w:lang w:val="en-CA"/>
        </w:rPr>
        <w:t>two</w:t>
      </w:r>
      <w:r w:rsidR="00910A8E" w:rsidRPr="009F5DC4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years, with a possibility of renewal and that the </w:t>
      </w:r>
      <w:r w:rsidRPr="009F5DC4">
        <w:rPr>
          <w:rFonts w:asciiTheme="majorBidi" w:hAnsiTheme="majorBidi" w:cstheme="majorBidi"/>
          <w:sz w:val="21"/>
          <w:szCs w:val="21"/>
        </w:rPr>
        <w:t xml:space="preserve">term of the current members for the IAC in the biennium 2019-2020 has expired, new applications for participation are being considered.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Accordingly, all Parties, </w:t>
      </w:r>
      <w:r w:rsidRPr="009F5DC4">
        <w:rPr>
          <w:rFonts w:asciiTheme="majorBidi" w:hAnsiTheme="majorBidi" w:cstheme="majorBidi"/>
          <w:sz w:val="21"/>
          <w:szCs w:val="21"/>
        </w:rPr>
        <w:t>relevant organizations, indigenous peoples and local communities, youth, women, business, finance, and civil society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 are invited to nominate one expert. </w:t>
      </w:r>
      <w:r w:rsidRPr="009F5DC4">
        <w:rPr>
          <w:rFonts w:asciiTheme="majorBidi" w:hAnsiTheme="majorBidi" w:cstheme="majorBidi"/>
          <w:sz w:val="21"/>
          <w:szCs w:val="21"/>
        </w:rPr>
        <w:t>Relevant areas of expertise may include, but are not limited</w:t>
      </w:r>
      <w:r w:rsidR="00AC12C1">
        <w:rPr>
          <w:rFonts w:asciiTheme="majorBidi" w:hAnsiTheme="majorBidi" w:cstheme="majorBidi"/>
          <w:sz w:val="21"/>
          <w:szCs w:val="21"/>
        </w:rPr>
        <w:t>,</w:t>
      </w:r>
      <w:r w:rsidRPr="009F5DC4">
        <w:rPr>
          <w:rFonts w:asciiTheme="majorBidi" w:hAnsiTheme="majorBidi" w:cstheme="majorBidi"/>
          <w:sz w:val="21"/>
          <w:szCs w:val="21"/>
        </w:rPr>
        <w:t xml:space="preserve"> to the following:</w:t>
      </w:r>
    </w:p>
    <w:p w14:paraId="160092CD" w14:textId="51F7EFA1" w:rsidR="00E73E2C" w:rsidRPr="00C7206C" w:rsidRDefault="00E73E2C" w:rsidP="00C7206C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Environmental </w:t>
      </w:r>
      <w:r w:rsidR="00AC12C1">
        <w:rPr>
          <w:rFonts w:asciiTheme="majorBidi" w:hAnsiTheme="majorBidi" w:cstheme="majorBidi"/>
          <w:sz w:val="21"/>
          <w:szCs w:val="21"/>
        </w:rPr>
        <w:t>e</w:t>
      </w:r>
      <w:r>
        <w:rPr>
          <w:rFonts w:asciiTheme="majorBidi" w:hAnsiTheme="majorBidi" w:cstheme="majorBidi"/>
          <w:sz w:val="21"/>
          <w:szCs w:val="21"/>
        </w:rPr>
        <w:t xml:space="preserve">ducation </w:t>
      </w:r>
    </w:p>
    <w:p w14:paraId="0EE42F7F" w14:textId="2CAAE239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 xml:space="preserve">Social </w:t>
      </w:r>
      <w:r w:rsidR="00AC12C1">
        <w:rPr>
          <w:rFonts w:asciiTheme="majorBidi" w:hAnsiTheme="majorBidi" w:cstheme="majorBidi"/>
          <w:sz w:val="21"/>
          <w:szCs w:val="21"/>
        </w:rPr>
        <w:t>m</w:t>
      </w:r>
      <w:r w:rsidRPr="009F5DC4">
        <w:rPr>
          <w:rFonts w:asciiTheme="majorBidi" w:hAnsiTheme="majorBidi" w:cstheme="majorBidi"/>
          <w:sz w:val="21"/>
          <w:szCs w:val="21"/>
        </w:rPr>
        <w:t>edia</w:t>
      </w:r>
      <w:r w:rsidR="006D3984">
        <w:rPr>
          <w:rFonts w:asciiTheme="majorBidi" w:hAnsiTheme="majorBidi" w:cstheme="majorBidi"/>
          <w:sz w:val="21"/>
          <w:szCs w:val="21"/>
        </w:rPr>
        <w:t xml:space="preserve"> </w:t>
      </w:r>
    </w:p>
    <w:p w14:paraId="62FEC625" w14:textId="77777777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 xml:space="preserve">Data mining </w:t>
      </w:r>
    </w:p>
    <w:p w14:paraId="63045D52" w14:textId="77777777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>Branding</w:t>
      </w:r>
    </w:p>
    <w:p w14:paraId="397CF180" w14:textId="77777777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 xml:space="preserve">Creative visual solutions </w:t>
      </w:r>
    </w:p>
    <w:p w14:paraId="094985C2" w14:textId="0696F3F5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 xml:space="preserve">Marketing and </w:t>
      </w:r>
      <w:r w:rsidR="00AC12C1">
        <w:rPr>
          <w:rFonts w:asciiTheme="majorBidi" w:hAnsiTheme="majorBidi" w:cstheme="majorBidi"/>
          <w:sz w:val="21"/>
          <w:szCs w:val="21"/>
        </w:rPr>
        <w:t>p</w:t>
      </w:r>
      <w:r w:rsidRPr="009F5DC4">
        <w:rPr>
          <w:rFonts w:asciiTheme="majorBidi" w:hAnsiTheme="majorBidi" w:cstheme="majorBidi"/>
          <w:sz w:val="21"/>
          <w:szCs w:val="21"/>
        </w:rPr>
        <w:t xml:space="preserve">ublic </w:t>
      </w:r>
      <w:r w:rsidR="00AC12C1">
        <w:rPr>
          <w:rFonts w:asciiTheme="majorBidi" w:hAnsiTheme="majorBidi" w:cstheme="majorBidi"/>
          <w:sz w:val="21"/>
          <w:szCs w:val="21"/>
        </w:rPr>
        <w:t>a</w:t>
      </w:r>
      <w:r w:rsidRPr="009F5DC4">
        <w:rPr>
          <w:rFonts w:asciiTheme="majorBidi" w:hAnsiTheme="majorBidi" w:cstheme="majorBidi"/>
          <w:sz w:val="21"/>
          <w:szCs w:val="21"/>
        </w:rPr>
        <w:t xml:space="preserve">wareness </w:t>
      </w:r>
      <w:r w:rsidR="00AC12C1">
        <w:rPr>
          <w:rFonts w:asciiTheme="majorBidi" w:hAnsiTheme="majorBidi" w:cstheme="majorBidi"/>
          <w:sz w:val="21"/>
          <w:szCs w:val="21"/>
        </w:rPr>
        <w:t>c</w:t>
      </w:r>
      <w:r w:rsidRPr="009F5DC4">
        <w:rPr>
          <w:rFonts w:asciiTheme="majorBidi" w:hAnsiTheme="majorBidi" w:cstheme="majorBidi"/>
          <w:sz w:val="21"/>
          <w:szCs w:val="21"/>
        </w:rPr>
        <w:t>ampaigns</w:t>
      </w:r>
    </w:p>
    <w:p w14:paraId="798EFFEC" w14:textId="77777777" w:rsidR="009F5DC4" w:rsidRPr="009F5DC4" w:rsidRDefault="009F5DC4" w:rsidP="009F5DC4">
      <w:pPr>
        <w:pStyle w:val="ListParagraph"/>
        <w:numPr>
          <w:ilvl w:val="0"/>
          <w:numId w:val="5"/>
        </w:numPr>
        <w:spacing w:after="120"/>
        <w:ind w:firstLine="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</w:rPr>
        <w:t>Media engagement</w:t>
      </w:r>
    </w:p>
    <w:p w14:paraId="33AAF128" w14:textId="635797E2" w:rsidR="006B7E08" w:rsidRDefault="009F5DC4" w:rsidP="00BC38E3">
      <w:pPr>
        <w:spacing w:after="120"/>
        <w:ind w:left="-142" w:firstLine="720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2238C9">
        <w:rPr>
          <w:rFonts w:asciiTheme="majorBidi" w:hAnsiTheme="majorBidi" w:cstheme="majorBidi"/>
          <w:sz w:val="21"/>
          <w:szCs w:val="21"/>
          <w:lang w:val="en-CA"/>
        </w:rPr>
        <w:t xml:space="preserve">Nominations should be submitted in the form of an official letter signed by the CBD National Focal Point and/or head of organization, together with a duly completed nomination form (attached), curriculum vitae of the nominee, and </w:t>
      </w:r>
      <w:r w:rsidR="00DB5506">
        <w:rPr>
          <w:rFonts w:asciiTheme="majorBidi" w:hAnsiTheme="majorBidi" w:cstheme="majorBidi"/>
          <w:sz w:val="21"/>
          <w:szCs w:val="21"/>
          <w:lang w:val="en-CA"/>
        </w:rPr>
        <w:t xml:space="preserve">should be </w:t>
      </w:r>
      <w:r w:rsidRPr="002238C9">
        <w:rPr>
          <w:rFonts w:asciiTheme="majorBidi" w:hAnsiTheme="majorBidi" w:cstheme="majorBidi"/>
          <w:sz w:val="21"/>
          <w:szCs w:val="21"/>
          <w:lang w:val="en-CA"/>
        </w:rPr>
        <w:t xml:space="preserve">sent by e-mail to </w:t>
      </w:r>
      <w:hyperlink r:id="rId12" w:history="1">
        <w:r w:rsidR="00AC12C1" w:rsidRPr="00642AB1">
          <w:rPr>
            <w:rStyle w:val="Hyperlink"/>
            <w:rFonts w:asciiTheme="majorBidi" w:hAnsiTheme="majorBidi" w:cstheme="majorBidi"/>
            <w:sz w:val="21"/>
            <w:szCs w:val="21"/>
            <w:lang w:val="en-CA"/>
          </w:rPr>
          <w:t>secretariat@cbd.int</w:t>
        </w:r>
      </w:hyperlink>
      <w:r w:rsidR="00AC12C1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Pr="002238C9">
        <w:rPr>
          <w:rFonts w:asciiTheme="majorBidi" w:hAnsiTheme="majorBidi" w:cstheme="majorBidi"/>
          <w:sz w:val="21"/>
          <w:szCs w:val="21"/>
          <w:lang w:val="en-CA"/>
        </w:rPr>
        <w:t xml:space="preserve">or fax to +1 514 288 6588, as soon as possible but no later than </w:t>
      </w:r>
      <w:r w:rsidR="0007244E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20 </w:t>
      </w:r>
      <w:r w:rsidR="0007244E" w:rsidRPr="00355D4C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 </w:t>
      </w:r>
      <w:r w:rsidRPr="00355D4C">
        <w:rPr>
          <w:rFonts w:asciiTheme="majorBidi" w:hAnsiTheme="majorBidi" w:cstheme="majorBidi"/>
          <w:b/>
          <w:bCs/>
          <w:sz w:val="21"/>
          <w:szCs w:val="21"/>
          <w:lang w:val="en-CA"/>
        </w:rPr>
        <w:t>April 2023</w:t>
      </w:r>
      <w:r w:rsidRPr="002238C9">
        <w:rPr>
          <w:rFonts w:asciiTheme="majorBidi" w:hAnsiTheme="majorBidi" w:cstheme="majorBidi"/>
          <w:sz w:val="21"/>
          <w:szCs w:val="21"/>
          <w:lang w:val="en-CA"/>
        </w:rPr>
        <w:t>.</w:t>
      </w:r>
      <w:r w:rsidR="00910A8E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="001B0F3C">
        <w:rPr>
          <w:rFonts w:asciiTheme="majorBidi" w:hAnsiTheme="majorBidi" w:cstheme="majorBidi"/>
          <w:sz w:val="21"/>
          <w:szCs w:val="21"/>
          <w:lang w:val="en-CA"/>
        </w:rPr>
        <w:t xml:space="preserve">The </w:t>
      </w:r>
      <w:r w:rsidR="00341BDD">
        <w:rPr>
          <w:rFonts w:asciiTheme="majorBidi" w:hAnsiTheme="majorBidi" w:cstheme="majorBidi"/>
          <w:sz w:val="21"/>
          <w:szCs w:val="21"/>
          <w:lang w:val="en-CA"/>
        </w:rPr>
        <w:t xml:space="preserve">CEPA-IAC </w:t>
      </w:r>
      <w:r w:rsidR="006A7C63">
        <w:rPr>
          <w:rFonts w:asciiTheme="majorBidi" w:hAnsiTheme="majorBidi" w:cstheme="majorBidi"/>
          <w:sz w:val="21"/>
          <w:szCs w:val="21"/>
          <w:lang w:val="en-CA"/>
        </w:rPr>
        <w:t xml:space="preserve">members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will be selected </w:t>
      </w:r>
      <w:r w:rsidR="003C5E55" w:rsidRPr="009F5DC4">
        <w:rPr>
          <w:rFonts w:asciiTheme="majorBidi" w:hAnsiTheme="majorBidi" w:cstheme="majorBidi"/>
          <w:sz w:val="21"/>
          <w:szCs w:val="21"/>
          <w:lang w:val="en-CA"/>
        </w:rPr>
        <w:t>based on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 their expertise and </w:t>
      </w:r>
      <w:r w:rsidR="00A83648">
        <w:rPr>
          <w:rFonts w:asciiTheme="majorBidi" w:hAnsiTheme="majorBidi" w:cstheme="majorBidi"/>
          <w:sz w:val="21"/>
          <w:szCs w:val="21"/>
          <w:lang w:val="en-CA"/>
        </w:rPr>
        <w:t>tak</w:t>
      </w:r>
      <w:r w:rsidR="0050575F">
        <w:rPr>
          <w:rFonts w:asciiTheme="majorBidi" w:hAnsiTheme="majorBidi" w:cstheme="majorBidi"/>
          <w:sz w:val="21"/>
          <w:szCs w:val="21"/>
          <w:lang w:val="en-CA"/>
        </w:rPr>
        <w:t>ing</w:t>
      </w:r>
      <w:r w:rsidR="00A83648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into account the need to ensure fair and equitable geographical distribution, as well as gender balance. </w:t>
      </w:r>
    </w:p>
    <w:p w14:paraId="774B1692" w14:textId="42A39A5E" w:rsidR="002168EC" w:rsidRPr="009F5DC4" w:rsidRDefault="006F0330" w:rsidP="00062ABC">
      <w:pPr>
        <w:spacing w:after="120"/>
        <w:ind w:firstLine="578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0A4743">
        <w:rPr>
          <w:rFonts w:asciiTheme="majorBidi" w:hAnsiTheme="majorBidi" w:cstheme="majorBidi"/>
          <w:sz w:val="21"/>
          <w:szCs w:val="21"/>
          <w:lang w:val="en-CA"/>
        </w:rPr>
        <w:t>Subject to the availability of funding</w:t>
      </w:r>
      <w:r w:rsidR="00AC12C1">
        <w:rPr>
          <w:rFonts w:asciiTheme="majorBidi" w:hAnsiTheme="majorBidi" w:cstheme="majorBidi"/>
          <w:sz w:val="21"/>
          <w:szCs w:val="21"/>
          <w:lang w:val="en-CA"/>
        </w:rPr>
        <w:t>,</w:t>
      </w:r>
      <w:r w:rsidRPr="000A4743">
        <w:rPr>
          <w:rFonts w:asciiTheme="majorBidi" w:hAnsiTheme="majorBidi" w:cstheme="majorBidi"/>
          <w:sz w:val="21"/>
          <w:szCs w:val="21"/>
          <w:lang w:val="en-CA"/>
        </w:rPr>
        <w:t xml:space="preserve"> and in line with </w:t>
      </w:r>
      <w:r w:rsidR="00F137BE">
        <w:rPr>
          <w:rFonts w:asciiTheme="majorBidi" w:hAnsiTheme="majorBidi" w:cstheme="majorBidi"/>
          <w:sz w:val="21"/>
          <w:szCs w:val="21"/>
          <w:lang w:val="en-CA"/>
        </w:rPr>
        <w:t xml:space="preserve">the </w:t>
      </w:r>
      <w:r w:rsidR="00674CA5" w:rsidRPr="000A4743">
        <w:rPr>
          <w:rFonts w:asciiTheme="majorBidi" w:hAnsiTheme="majorBidi" w:cstheme="majorBidi"/>
          <w:sz w:val="21"/>
          <w:szCs w:val="21"/>
          <w:lang w:val="en-CA"/>
        </w:rPr>
        <w:t>d</w:t>
      </w:r>
      <w:r w:rsidR="007F1ECA" w:rsidRPr="000A4743">
        <w:rPr>
          <w:rFonts w:asciiTheme="majorBidi" w:hAnsiTheme="majorBidi" w:cstheme="majorBidi"/>
          <w:sz w:val="21"/>
          <w:szCs w:val="21"/>
          <w:lang w:val="en-CA"/>
        </w:rPr>
        <w:t xml:space="preserve">ecision </w:t>
      </w:r>
      <w:r w:rsidR="009940CB">
        <w:rPr>
          <w:rFonts w:asciiTheme="majorBidi" w:hAnsiTheme="majorBidi" w:cstheme="majorBidi"/>
          <w:sz w:val="21"/>
          <w:szCs w:val="21"/>
          <w:lang w:val="en-CA"/>
        </w:rPr>
        <w:t xml:space="preserve">on Communication adopted at the fifteenth meeting of the Conference of the Parties in December 2022, </w:t>
      </w:r>
      <w:r w:rsidR="0050575F">
        <w:rPr>
          <w:rFonts w:asciiTheme="majorBidi" w:hAnsiTheme="majorBidi" w:cstheme="majorBidi"/>
          <w:sz w:val="21"/>
          <w:szCs w:val="21"/>
          <w:lang w:val="en-CA"/>
        </w:rPr>
        <w:t xml:space="preserve">the </w:t>
      </w:r>
      <w:r w:rsidR="00334906" w:rsidRPr="000A4743">
        <w:rPr>
          <w:rFonts w:asciiTheme="majorBidi" w:hAnsiTheme="majorBidi" w:cstheme="majorBidi"/>
          <w:sz w:val="21"/>
          <w:szCs w:val="21"/>
          <w:lang w:val="en-CA"/>
        </w:rPr>
        <w:t xml:space="preserve">CBD Secretariat </w:t>
      </w:r>
      <w:r w:rsidR="00272EBD" w:rsidRPr="000A4743">
        <w:rPr>
          <w:rFonts w:asciiTheme="majorBidi" w:hAnsiTheme="majorBidi" w:cstheme="majorBidi"/>
          <w:sz w:val="21"/>
          <w:szCs w:val="21"/>
          <w:lang w:val="en-CA"/>
        </w:rPr>
        <w:t>plan</w:t>
      </w:r>
      <w:r w:rsidR="00062ABC" w:rsidRPr="000A4743">
        <w:rPr>
          <w:rFonts w:asciiTheme="majorBidi" w:hAnsiTheme="majorBidi" w:cstheme="majorBidi"/>
          <w:sz w:val="21"/>
          <w:szCs w:val="21"/>
          <w:lang w:val="en-CA"/>
        </w:rPr>
        <w:t>s</w:t>
      </w:r>
      <w:r w:rsidR="00272EBD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to 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>hold at least one meeting</w:t>
      </w:r>
      <w:r w:rsidR="00272EBD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in person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and informal online discussions</w:t>
      </w:r>
      <w:r w:rsidR="006A7C63">
        <w:rPr>
          <w:rFonts w:asciiTheme="majorBidi" w:hAnsiTheme="majorBidi" w:cstheme="majorBidi"/>
          <w:sz w:val="21"/>
          <w:szCs w:val="21"/>
          <w:lang w:val="en-CA"/>
        </w:rPr>
        <w:t xml:space="preserve"> of the CEPA-IAC during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this intersessional period 2023-2024</w:t>
      </w:r>
      <w:r w:rsidR="00D847B8" w:rsidRPr="000A4743">
        <w:rPr>
          <w:rFonts w:asciiTheme="majorBidi" w:hAnsiTheme="majorBidi" w:cstheme="majorBidi"/>
          <w:sz w:val="21"/>
          <w:szCs w:val="21"/>
          <w:lang w:val="en-CA"/>
        </w:rPr>
        <w:t xml:space="preserve">. </w:t>
      </w:r>
      <w:r w:rsidR="006D3984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="00A0643E" w:rsidRPr="000A4743">
        <w:rPr>
          <w:rFonts w:asciiTheme="majorBidi" w:hAnsiTheme="majorBidi" w:cstheme="majorBidi"/>
          <w:sz w:val="21"/>
          <w:szCs w:val="21"/>
          <w:lang w:val="en-CA"/>
        </w:rPr>
        <w:t>The exact date and venue will be communicated in due time.</w:t>
      </w:r>
      <w:r w:rsidR="005719BE">
        <w:rPr>
          <w:rFonts w:asciiTheme="majorBidi" w:hAnsiTheme="majorBidi" w:cstheme="majorBidi"/>
          <w:sz w:val="21"/>
          <w:szCs w:val="21"/>
        </w:rPr>
        <w:t xml:space="preserve"> </w:t>
      </w:r>
      <w:r w:rsidR="00D847B8" w:rsidRPr="000A4743">
        <w:rPr>
          <w:rFonts w:asciiTheme="majorBidi" w:hAnsiTheme="majorBidi" w:cstheme="majorBidi"/>
          <w:sz w:val="21"/>
          <w:szCs w:val="21"/>
          <w:lang w:val="en-CA"/>
        </w:rPr>
        <w:t>T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he outcomes of </w:t>
      </w:r>
      <w:r w:rsidR="00AC12C1">
        <w:rPr>
          <w:rFonts w:asciiTheme="majorBidi" w:hAnsiTheme="majorBidi" w:cstheme="majorBidi"/>
          <w:sz w:val="21"/>
          <w:szCs w:val="21"/>
          <w:lang w:val="en-CA"/>
        </w:rPr>
        <w:t>CEPA-IAC</w:t>
      </w:r>
      <w:r w:rsidR="00AC12C1">
        <w:rPr>
          <w:rFonts w:asciiTheme="majorBidi" w:hAnsiTheme="majorBidi" w:cstheme="majorBidi"/>
          <w:sz w:val="21"/>
          <w:szCs w:val="21"/>
          <w:lang w:val="en-CA"/>
        </w:rPr>
        <w:t>’s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work </w:t>
      </w:r>
      <w:r w:rsidR="00D847B8" w:rsidRPr="000A4743">
        <w:rPr>
          <w:rFonts w:asciiTheme="majorBidi" w:hAnsiTheme="majorBidi" w:cstheme="majorBidi"/>
          <w:sz w:val="21"/>
          <w:szCs w:val="21"/>
          <w:lang w:val="en-CA"/>
        </w:rPr>
        <w:t xml:space="preserve">will be reported 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to the </w:t>
      </w:r>
      <w:r w:rsidR="006D3984" w:rsidRPr="000A4743">
        <w:rPr>
          <w:rFonts w:asciiTheme="majorBidi" w:hAnsiTheme="majorBidi" w:cstheme="majorBidi"/>
          <w:sz w:val="21"/>
          <w:szCs w:val="21"/>
          <w:lang w:val="en-CA"/>
        </w:rPr>
        <w:t xml:space="preserve">sixteenth 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meeting of </w:t>
      </w:r>
      <w:r w:rsidR="006D3984" w:rsidRPr="000A4743">
        <w:rPr>
          <w:rFonts w:asciiTheme="majorBidi" w:hAnsiTheme="majorBidi" w:cstheme="majorBidi"/>
          <w:sz w:val="21"/>
          <w:szCs w:val="21"/>
          <w:lang w:val="en-CA"/>
        </w:rPr>
        <w:t>the Conference of the Parties</w:t>
      </w:r>
      <w:r w:rsidR="002168EC" w:rsidRPr="000A4743">
        <w:rPr>
          <w:rFonts w:asciiTheme="majorBidi" w:hAnsiTheme="majorBidi" w:cstheme="majorBidi"/>
          <w:sz w:val="21"/>
          <w:szCs w:val="21"/>
          <w:lang w:val="en-CA"/>
        </w:rPr>
        <w:t xml:space="preserve"> in 2024. </w:t>
      </w:r>
    </w:p>
    <w:p w14:paraId="25E4ED56" w14:textId="64D927FC" w:rsidR="003F5D0D" w:rsidRPr="009F5DC4" w:rsidRDefault="009F5DC4" w:rsidP="009F5DC4">
      <w:pPr>
        <w:spacing w:before="120" w:after="120"/>
        <w:ind w:left="-142" w:firstLine="720"/>
        <w:jc w:val="both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sz w:val="21"/>
          <w:szCs w:val="21"/>
          <w:lang w:val="en-CA"/>
        </w:rPr>
        <w:t xml:space="preserve"> Please accept, Madam/Sir, the assurances of my highest consideration.</w:t>
      </w:r>
    </w:p>
    <w:p w14:paraId="20BFBF28" w14:textId="6AF201EF" w:rsidR="003F5D0D" w:rsidRDefault="003F5D0D" w:rsidP="003F5D0D">
      <w:pPr>
        <w:ind w:right="48"/>
        <w:jc w:val="center"/>
        <w:rPr>
          <w:rFonts w:asciiTheme="majorBidi" w:hAnsiTheme="majorBidi" w:cstheme="majorBidi"/>
          <w:sz w:val="21"/>
          <w:szCs w:val="21"/>
        </w:rPr>
      </w:pPr>
    </w:p>
    <w:p w14:paraId="799AD897" w14:textId="4FEE1A38" w:rsidR="009F5DC4" w:rsidRPr="009F5DC4" w:rsidRDefault="009F5DC4" w:rsidP="003F5D0D">
      <w:pPr>
        <w:ind w:right="48"/>
        <w:jc w:val="center"/>
        <w:rPr>
          <w:rFonts w:asciiTheme="majorBidi" w:hAnsiTheme="majorBidi" w:cstheme="majorBidi"/>
          <w:sz w:val="21"/>
          <w:szCs w:val="21"/>
        </w:rPr>
      </w:pPr>
    </w:p>
    <w:p w14:paraId="77152A49" w14:textId="41AC2110" w:rsidR="003F5D0D" w:rsidRPr="009F5DC4" w:rsidRDefault="008D0E36" w:rsidP="003F5D0D">
      <w:pPr>
        <w:ind w:left="5103" w:right="48"/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  <w:lang w:val="en-US"/>
        </w:rPr>
        <w:t>David Cooper</w:t>
      </w:r>
    </w:p>
    <w:p w14:paraId="02041AAD" w14:textId="41355595" w:rsidR="003F5D0D" w:rsidRPr="009F5DC4" w:rsidRDefault="008D0E36" w:rsidP="003F5D0D">
      <w:pPr>
        <w:ind w:left="5103" w:right="48"/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Acti</w:t>
      </w:r>
      <w:r w:rsidR="00C7206C">
        <w:rPr>
          <w:rFonts w:asciiTheme="majorBidi" w:hAnsiTheme="majorBidi" w:cstheme="majorBidi"/>
          <w:sz w:val="21"/>
          <w:szCs w:val="21"/>
        </w:rPr>
        <w:t xml:space="preserve">ng </w:t>
      </w:r>
      <w:r w:rsidR="003F5D0D" w:rsidRPr="009F5DC4">
        <w:rPr>
          <w:rFonts w:asciiTheme="majorBidi" w:hAnsiTheme="majorBidi" w:cstheme="majorBidi"/>
          <w:sz w:val="21"/>
          <w:szCs w:val="21"/>
        </w:rPr>
        <w:t>Executive Secretary</w:t>
      </w:r>
    </w:p>
    <w:p w14:paraId="677AEBB0" w14:textId="39BDA846" w:rsidR="00335BDC" w:rsidRDefault="00335BDC" w:rsidP="00335BDC">
      <w:pPr>
        <w:ind w:left="-142"/>
        <w:rPr>
          <w:sz w:val="21"/>
          <w:szCs w:val="21"/>
          <w:lang w:val="en-CA"/>
        </w:rPr>
      </w:pPr>
    </w:p>
    <w:p w14:paraId="3BED5B5F" w14:textId="77777777" w:rsidR="00335BDC" w:rsidRPr="00572822" w:rsidRDefault="00335BDC" w:rsidP="00335BDC">
      <w:pPr>
        <w:ind w:left="-142"/>
        <w:rPr>
          <w:sz w:val="21"/>
          <w:szCs w:val="21"/>
          <w:lang w:val="en-CA"/>
        </w:rPr>
      </w:pPr>
    </w:p>
    <w:p w14:paraId="71B0BE63" w14:textId="77777777" w:rsidR="00335BDC" w:rsidRPr="00572822" w:rsidRDefault="00335BDC" w:rsidP="00335BDC">
      <w:pPr>
        <w:jc w:val="center"/>
        <w:rPr>
          <w:b/>
          <w:sz w:val="21"/>
          <w:szCs w:val="21"/>
        </w:rPr>
      </w:pPr>
      <w:r w:rsidRPr="00572822">
        <w:rPr>
          <w:b/>
          <w:sz w:val="21"/>
          <w:szCs w:val="21"/>
        </w:rPr>
        <w:t>NOMINATION FORM</w:t>
      </w:r>
    </w:p>
    <w:p w14:paraId="2484DB0C" w14:textId="77777777" w:rsidR="00335BDC" w:rsidRPr="00572822" w:rsidRDefault="00335BDC" w:rsidP="00335BDC">
      <w:pPr>
        <w:jc w:val="center"/>
        <w:rPr>
          <w:b/>
          <w:sz w:val="21"/>
          <w:szCs w:val="21"/>
          <w:lang w:val="en-CA"/>
        </w:rPr>
      </w:pPr>
      <w:r w:rsidRPr="00572822">
        <w:rPr>
          <w:b/>
          <w:bCs/>
          <w:color w:val="000000"/>
          <w:sz w:val="21"/>
          <w:szCs w:val="21"/>
        </w:rPr>
        <w:t xml:space="preserve">Informal Advisory Committee </w:t>
      </w:r>
      <w:r w:rsidRPr="00572822">
        <w:rPr>
          <w:b/>
          <w:sz w:val="21"/>
          <w:szCs w:val="21"/>
          <w:lang w:val="en-CA"/>
        </w:rPr>
        <w:t xml:space="preserve">on Communication, Education and Public Awareness </w:t>
      </w:r>
    </w:p>
    <w:p w14:paraId="17D4113C" w14:textId="77777777" w:rsidR="00335BDC" w:rsidRPr="00572822" w:rsidRDefault="00335BDC" w:rsidP="00335BDC">
      <w:pPr>
        <w:spacing w:before="60" w:after="120"/>
        <w:jc w:val="center"/>
        <w:rPr>
          <w:b/>
          <w:sz w:val="21"/>
          <w:szCs w:val="21"/>
        </w:rPr>
      </w:pPr>
    </w:p>
    <w:p w14:paraId="3DA5F547" w14:textId="77777777" w:rsidR="00335BDC" w:rsidRPr="00572822" w:rsidRDefault="00335BDC" w:rsidP="00335BDC">
      <w:pPr>
        <w:keepNext/>
        <w:suppressAutoHyphens/>
        <w:ind w:firstLine="550"/>
        <w:jc w:val="both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20"/>
      </w:tblGrid>
      <w:tr w:rsidR="00335BDC" w:rsidRPr="00572822" w14:paraId="24D4BC45" w14:textId="77777777" w:rsidTr="00C84E06">
        <w:tc>
          <w:tcPr>
            <w:tcW w:w="9747" w:type="dxa"/>
            <w:gridSpan w:val="2"/>
            <w:shd w:val="clear" w:color="auto" w:fill="D9D9D9"/>
            <w:vAlign w:val="center"/>
          </w:tcPr>
          <w:p w14:paraId="22BF6D67" w14:textId="77777777" w:rsidR="00335BDC" w:rsidRPr="00572822" w:rsidRDefault="00335BDC" w:rsidP="00C84E06">
            <w:pPr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>Personal information</w:t>
            </w:r>
          </w:p>
        </w:tc>
      </w:tr>
      <w:tr w:rsidR="00335BDC" w:rsidRPr="00572822" w14:paraId="6B5C6016" w14:textId="77777777" w:rsidTr="00C84E06">
        <w:tc>
          <w:tcPr>
            <w:tcW w:w="3227" w:type="dxa"/>
            <w:vAlign w:val="center"/>
          </w:tcPr>
          <w:p w14:paraId="10477138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Name of the Expert</w:t>
            </w:r>
          </w:p>
        </w:tc>
        <w:tc>
          <w:tcPr>
            <w:tcW w:w="6520" w:type="dxa"/>
            <w:vAlign w:val="center"/>
          </w:tcPr>
          <w:p w14:paraId="1FCF3621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1EA43262" w14:textId="77777777" w:rsidTr="00C84E06">
        <w:tc>
          <w:tcPr>
            <w:tcW w:w="3227" w:type="dxa"/>
            <w:vAlign w:val="center"/>
          </w:tcPr>
          <w:p w14:paraId="51DF0C80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Current Job/Functional Title</w:t>
            </w:r>
          </w:p>
        </w:tc>
        <w:tc>
          <w:tcPr>
            <w:tcW w:w="6520" w:type="dxa"/>
            <w:vAlign w:val="center"/>
          </w:tcPr>
          <w:p w14:paraId="74EF628A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73D01832" w14:textId="77777777" w:rsidTr="00C84E06">
        <w:tc>
          <w:tcPr>
            <w:tcW w:w="3227" w:type="dxa"/>
            <w:vAlign w:val="center"/>
          </w:tcPr>
          <w:p w14:paraId="1C2DA2F5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Contact Details</w:t>
            </w:r>
          </w:p>
          <w:p w14:paraId="1DD1642D" w14:textId="17ADC78C" w:rsidR="00335BDC" w:rsidRPr="00572822" w:rsidRDefault="00335BDC" w:rsidP="00C84E06">
            <w:pPr>
              <w:snapToGrid w:val="0"/>
              <w:spacing w:before="120" w:after="120"/>
              <w:ind w:left="36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 xml:space="preserve">Department/Division/Unit; Ministry/Organization; Address; </w:t>
            </w:r>
            <w:r w:rsidR="005218E6">
              <w:rPr>
                <w:sz w:val="21"/>
                <w:szCs w:val="21"/>
              </w:rPr>
              <w:t>Telep</w:t>
            </w:r>
            <w:r w:rsidRPr="00572822">
              <w:rPr>
                <w:sz w:val="21"/>
                <w:szCs w:val="21"/>
              </w:rPr>
              <w:t>hone/</w:t>
            </w:r>
            <w:r w:rsidR="005218E6">
              <w:rPr>
                <w:sz w:val="21"/>
                <w:szCs w:val="21"/>
              </w:rPr>
              <w:t>Mobile number</w:t>
            </w:r>
            <w:r w:rsidRPr="00572822">
              <w:rPr>
                <w:sz w:val="21"/>
                <w:szCs w:val="21"/>
              </w:rPr>
              <w:t>; E</w:t>
            </w:r>
            <w:r w:rsidR="008F3D57">
              <w:rPr>
                <w:sz w:val="21"/>
                <w:szCs w:val="21"/>
              </w:rPr>
              <w:t>-</w:t>
            </w:r>
            <w:r w:rsidRPr="00572822">
              <w:rPr>
                <w:sz w:val="21"/>
                <w:szCs w:val="21"/>
              </w:rPr>
              <w:t>mail address</w:t>
            </w:r>
          </w:p>
        </w:tc>
        <w:tc>
          <w:tcPr>
            <w:tcW w:w="6520" w:type="dxa"/>
            <w:vAlign w:val="center"/>
          </w:tcPr>
          <w:p w14:paraId="04FCDDA8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735E9146" w14:textId="77777777" w:rsidTr="00C84E06">
        <w:trPr>
          <w:cantSplit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113D2FC7" w14:textId="77777777" w:rsidR="00335BDC" w:rsidRPr="00572822" w:rsidRDefault="00335BDC" w:rsidP="00C84E06">
            <w:pPr>
              <w:spacing w:before="120" w:after="120"/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 xml:space="preserve">Background and experience </w:t>
            </w:r>
          </w:p>
        </w:tc>
      </w:tr>
      <w:tr w:rsidR="00335BDC" w:rsidRPr="00572822" w14:paraId="18DEFD6B" w14:textId="77777777" w:rsidTr="00C84E06">
        <w:trPr>
          <w:cantSplit/>
        </w:trPr>
        <w:tc>
          <w:tcPr>
            <w:tcW w:w="3227" w:type="dxa"/>
            <w:vAlign w:val="center"/>
          </w:tcPr>
          <w:p w14:paraId="0DF81C2D" w14:textId="77777777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Main responsibilities in the current position</w:t>
            </w:r>
          </w:p>
        </w:tc>
        <w:tc>
          <w:tcPr>
            <w:tcW w:w="6520" w:type="dxa"/>
            <w:vAlign w:val="center"/>
          </w:tcPr>
          <w:p w14:paraId="025D93A3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5AF58AE9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3660A574" w14:textId="77777777" w:rsidTr="00C84E06">
        <w:trPr>
          <w:cantSplit/>
        </w:trPr>
        <w:tc>
          <w:tcPr>
            <w:tcW w:w="3227" w:type="dxa"/>
            <w:vAlign w:val="center"/>
          </w:tcPr>
          <w:p w14:paraId="3DACA426" w14:textId="1F2D5CCD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Describe your involvement in activities related to Communication, Education and Public Awareness</w:t>
            </w:r>
          </w:p>
        </w:tc>
        <w:tc>
          <w:tcPr>
            <w:tcW w:w="6520" w:type="dxa"/>
            <w:vAlign w:val="center"/>
          </w:tcPr>
          <w:p w14:paraId="23221B13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6E757680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2B4FFB19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20447CA2" w14:textId="77777777" w:rsidTr="00C84E06">
        <w:trPr>
          <w:cantSplit/>
        </w:trPr>
        <w:tc>
          <w:tcPr>
            <w:tcW w:w="3227" w:type="dxa"/>
            <w:vAlign w:val="center"/>
          </w:tcPr>
          <w:p w14:paraId="34B835E6" w14:textId="7C8F3854" w:rsidR="00335BDC" w:rsidRPr="00FF0B42" w:rsidRDefault="00335BDC" w:rsidP="00335BD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Bidi" w:hAnsiTheme="majorBidi" w:cstheme="majorBidi"/>
                <w:sz w:val="21"/>
                <w:szCs w:val="21"/>
              </w:rPr>
            </w:pPr>
            <w:r w:rsidRPr="00FF0B42">
              <w:rPr>
                <w:rFonts w:asciiTheme="majorBidi" w:hAnsiTheme="majorBidi" w:cstheme="majorBidi"/>
                <w:sz w:val="21"/>
                <w:szCs w:val="21"/>
              </w:rPr>
              <w:t xml:space="preserve">Describe your previous engagement and experience relevant </w:t>
            </w:r>
            <w:r w:rsidR="005218E6">
              <w:rPr>
                <w:rFonts w:asciiTheme="majorBidi" w:hAnsiTheme="majorBidi" w:cstheme="majorBidi"/>
                <w:sz w:val="21"/>
                <w:szCs w:val="21"/>
              </w:rPr>
              <w:t xml:space="preserve">to </w:t>
            </w:r>
            <w:r w:rsidRPr="00FF0B42">
              <w:rPr>
                <w:rFonts w:asciiTheme="majorBidi" w:hAnsiTheme="majorBidi" w:cstheme="majorBidi"/>
                <w:sz w:val="21"/>
                <w:szCs w:val="21"/>
              </w:rPr>
              <w:t xml:space="preserve">the work of the Convention. </w:t>
            </w:r>
          </w:p>
        </w:tc>
        <w:tc>
          <w:tcPr>
            <w:tcW w:w="6520" w:type="dxa"/>
            <w:vAlign w:val="center"/>
          </w:tcPr>
          <w:p w14:paraId="19F87B78" w14:textId="77777777" w:rsidR="00335BDC" w:rsidRPr="00572822" w:rsidRDefault="00335BDC" w:rsidP="00C84E06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  <w:p w14:paraId="6CA565EF" w14:textId="77777777" w:rsidR="00335BDC" w:rsidRPr="00572822" w:rsidRDefault="00335BDC" w:rsidP="00C84E06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7DAE192D" w14:textId="77777777" w:rsidTr="00C84E06">
        <w:trPr>
          <w:cantSplit/>
        </w:trPr>
        <w:tc>
          <w:tcPr>
            <w:tcW w:w="3227" w:type="dxa"/>
            <w:vAlign w:val="center"/>
          </w:tcPr>
          <w:p w14:paraId="7E6E2199" w14:textId="17944D24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i/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 xml:space="preserve">Describe what contribution you hope to bring to the work of the </w:t>
            </w:r>
            <w:r w:rsidR="009940CB">
              <w:rPr>
                <w:sz w:val="21"/>
                <w:szCs w:val="21"/>
              </w:rPr>
              <w:t>CEPA</w:t>
            </w:r>
            <w:r w:rsidR="00B0080A">
              <w:rPr>
                <w:sz w:val="21"/>
                <w:szCs w:val="21"/>
              </w:rPr>
              <w:t>-IAC</w:t>
            </w:r>
            <w:r w:rsidR="009940CB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20BE71C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1C99A487" w14:textId="77777777" w:rsidTr="00C84E06">
        <w:trPr>
          <w:cantSplit/>
        </w:trPr>
        <w:tc>
          <w:tcPr>
            <w:tcW w:w="3227" w:type="dxa"/>
            <w:vAlign w:val="center"/>
          </w:tcPr>
          <w:p w14:paraId="1B08C4CB" w14:textId="77777777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Provide any additional relevant information</w:t>
            </w:r>
          </w:p>
        </w:tc>
        <w:tc>
          <w:tcPr>
            <w:tcW w:w="6520" w:type="dxa"/>
            <w:vAlign w:val="center"/>
          </w:tcPr>
          <w:p w14:paraId="3A725386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4EFB02DC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0EA9A132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</w:tbl>
    <w:p w14:paraId="5D6DCA76" w14:textId="77777777" w:rsidR="00335BDC" w:rsidRPr="00572822" w:rsidRDefault="00335BDC" w:rsidP="00335BDC">
      <w:pPr>
        <w:ind w:right="48"/>
        <w:rPr>
          <w:sz w:val="21"/>
          <w:szCs w:val="21"/>
          <w:lang w:val="en-CA"/>
        </w:rPr>
      </w:pPr>
    </w:p>
    <w:sectPr w:rsidR="00335BDC" w:rsidRPr="00572822" w:rsidSect="00A312D8">
      <w:headerReference w:type="first" r:id="rId13"/>
      <w:footerReference w:type="first" r:id="rId14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1CB" w14:textId="77777777" w:rsidR="00193D25" w:rsidRDefault="00193D25">
      <w:r>
        <w:separator/>
      </w:r>
    </w:p>
  </w:endnote>
  <w:endnote w:type="continuationSeparator" w:id="0">
    <w:p w14:paraId="75079318" w14:textId="77777777" w:rsidR="00193D25" w:rsidRDefault="001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3"/>
      <w:gridCol w:w="4109"/>
      <w:gridCol w:w="1417"/>
    </w:tblGrid>
    <w:tr w:rsidR="0022170D" w:rsidRPr="00BC064B" w14:paraId="3C6A09EB" w14:textId="77777777" w:rsidTr="00C4152A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133A32D1" w14:textId="7B104D0D" w:rsidR="0022170D" w:rsidRDefault="009F5DC4" w:rsidP="00FF0B42">
          <w:pPr>
            <w:ind w:left="640" w:right="735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 xml:space="preserve">To: </w:t>
          </w:r>
          <w:r w:rsidRPr="009F5DC4">
            <w:rPr>
              <w:sz w:val="22"/>
              <w:szCs w:val="22"/>
              <w:lang w:val="en-CA"/>
            </w:rPr>
            <w:t>CBD National Focal Points, Cartagena Protocol Focal Points, ABS Focal Points, indigenous peoples and local communities</w:t>
          </w:r>
          <w:r w:rsidR="007F2D6A">
            <w:rPr>
              <w:sz w:val="22"/>
              <w:szCs w:val="22"/>
              <w:lang w:val="en-CA"/>
            </w:rPr>
            <w:t>, and relevant</w:t>
          </w:r>
          <w:r w:rsidR="007F2D6A" w:rsidRPr="009F5DC4">
            <w:rPr>
              <w:sz w:val="22"/>
              <w:szCs w:val="22"/>
              <w:lang w:val="en-CA"/>
            </w:rPr>
            <w:t xml:space="preserve"> organizations</w:t>
          </w:r>
        </w:p>
        <w:p w14:paraId="65DBCD90" w14:textId="5312CC73" w:rsidR="009F5DC4" w:rsidRPr="009F5DC4" w:rsidRDefault="009F5DC4" w:rsidP="00015CAD">
          <w:pPr>
            <w:ind w:left="640"/>
            <w:rPr>
              <w:sz w:val="21"/>
              <w:szCs w:val="21"/>
              <w:lang w:val="en-US"/>
            </w:rPr>
          </w:pPr>
        </w:p>
      </w:tc>
    </w:tr>
    <w:tr w:rsidR="0022170D" w:rsidRPr="0000434A" w14:paraId="059D8E26" w14:textId="77777777" w:rsidTr="00041003">
      <w:trPr>
        <w:trHeight w:val="1205"/>
      </w:trPr>
      <w:tc>
        <w:tcPr>
          <w:tcW w:w="542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0B58D5" w14:textId="77777777" w:rsidR="0022170D" w:rsidRPr="00E1671F" w:rsidRDefault="00481E2E" w:rsidP="00C11527">
          <w:pPr>
            <w:jc w:val="center"/>
            <w:rPr>
              <w:noProof/>
            </w:rPr>
          </w:pPr>
          <w:r w:rsidRPr="002A3C01">
            <w:rPr>
              <w:noProof/>
            </w:rPr>
            <w:drawing>
              <wp:inline distT="0" distB="0" distL="0" distR="0" wp14:anchorId="674B9C9E" wp14:editId="5AC44A17">
                <wp:extent cx="2891481" cy="41910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2550"/>
                        <a:stretch/>
                      </pic:blipFill>
                      <pic:spPr bwMode="auto">
                        <a:xfrm>
                          <a:off x="0" y="0"/>
                          <a:ext cx="2891481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D5BC2C4" w14:textId="77777777" w:rsidR="0022170D" w:rsidRPr="00CE4AB1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44B9573" w14:textId="77777777" w:rsidR="0022170D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32B111C1" w14:textId="77777777" w:rsidR="0022170D" w:rsidRPr="00A90B67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4E02DCB3" w14:textId="77777777" w:rsidR="0022170D" w:rsidRPr="00A90B67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5ED992B8" w14:textId="77777777" w:rsidR="0022170D" w:rsidRPr="00485BEE" w:rsidRDefault="002D77E5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22170D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BDE98EC" w14:textId="77777777" w:rsidR="0022170D" w:rsidRPr="0000434A" w:rsidRDefault="00634FD3" w:rsidP="00C11527">
          <w:pPr>
            <w:jc w:val="center"/>
            <w:rPr>
              <w:lang w:val="fr-CA"/>
            </w:rPr>
          </w:pPr>
          <w:r w:rsidRPr="00634FD3">
            <w:rPr>
              <w:noProof/>
              <w:lang w:val="fr-CA"/>
            </w:rPr>
            <w:drawing>
              <wp:inline distT="0" distB="0" distL="0" distR="0" wp14:anchorId="375B3563" wp14:editId="411BF96C">
                <wp:extent cx="386270" cy="5943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27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62F750" w14:textId="77777777" w:rsidR="0022170D" w:rsidRPr="00D72B8D" w:rsidRDefault="002217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CC92" w14:textId="77777777" w:rsidR="00193D25" w:rsidRDefault="00193D25">
      <w:r>
        <w:separator/>
      </w:r>
    </w:p>
  </w:footnote>
  <w:footnote w:type="continuationSeparator" w:id="0">
    <w:p w14:paraId="0DBE2B7B" w14:textId="77777777" w:rsidR="00193D25" w:rsidRDefault="0019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66E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21F7C943" wp14:editId="39F0D5EC">
          <wp:extent cx="1695450" cy="638175"/>
          <wp:effectExtent l="0" t="0" r="0" b="0"/>
          <wp:docPr id="2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3FA0"/>
    <w:multiLevelType w:val="hybridMultilevel"/>
    <w:tmpl w:val="224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961"/>
    <w:multiLevelType w:val="hybridMultilevel"/>
    <w:tmpl w:val="B36E113C"/>
    <w:lvl w:ilvl="0" w:tplc="67908C1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37526526">
    <w:abstractNumId w:val="4"/>
  </w:num>
  <w:num w:numId="2" w16cid:durableId="1069422439">
    <w:abstractNumId w:val="1"/>
  </w:num>
  <w:num w:numId="3" w16cid:durableId="794180407">
    <w:abstractNumId w:val="2"/>
  </w:num>
  <w:num w:numId="4" w16cid:durableId="1584950782">
    <w:abstractNumId w:val="5"/>
  </w:num>
  <w:num w:numId="5" w16cid:durableId="1845507064">
    <w:abstractNumId w:val="0"/>
  </w:num>
  <w:num w:numId="6" w16cid:durableId="171307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8A"/>
    <w:rsid w:val="0000434A"/>
    <w:rsid w:val="00004B11"/>
    <w:rsid w:val="000128F0"/>
    <w:rsid w:val="0001509D"/>
    <w:rsid w:val="00015CAD"/>
    <w:rsid w:val="0001655B"/>
    <w:rsid w:val="00020CB7"/>
    <w:rsid w:val="000320A2"/>
    <w:rsid w:val="00036557"/>
    <w:rsid w:val="00037DA6"/>
    <w:rsid w:val="000405C8"/>
    <w:rsid w:val="00041003"/>
    <w:rsid w:val="000442E7"/>
    <w:rsid w:val="00051099"/>
    <w:rsid w:val="00053583"/>
    <w:rsid w:val="00060F26"/>
    <w:rsid w:val="00062ABC"/>
    <w:rsid w:val="0007244E"/>
    <w:rsid w:val="00082816"/>
    <w:rsid w:val="00090581"/>
    <w:rsid w:val="000A1EAF"/>
    <w:rsid w:val="000A33F7"/>
    <w:rsid w:val="000A43B2"/>
    <w:rsid w:val="000A4743"/>
    <w:rsid w:val="000B6228"/>
    <w:rsid w:val="000C271C"/>
    <w:rsid w:val="000D6A28"/>
    <w:rsid w:val="000F7436"/>
    <w:rsid w:val="00100488"/>
    <w:rsid w:val="00106459"/>
    <w:rsid w:val="0011369D"/>
    <w:rsid w:val="001208DE"/>
    <w:rsid w:val="0012431A"/>
    <w:rsid w:val="00135112"/>
    <w:rsid w:val="00145BAE"/>
    <w:rsid w:val="00156E1A"/>
    <w:rsid w:val="00166C0B"/>
    <w:rsid w:val="00167FF3"/>
    <w:rsid w:val="00170A3F"/>
    <w:rsid w:val="00171CE9"/>
    <w:rsid w:val="00173D5B"/>
    <w:rsid w:val="001771FC"/>
    <w:rsid w:val="00184470"/>
    <w:rsid w:val="0019013D"/>
    <w:rsid w:val="00193162"/>
    <w:rsid w:val="00193D25"/>
    <w:rsid w:val="00195F78"/>
    <w:rsid w:val="001A104A"/>
    <w:rsid w:val="001A301D"/>
    <w:rsid w:val="001A47BA"/>
    <w:rsid w:val="001A52CB"/>
    <w:rsid w:val="001A7B51"/>
    <w:rsid w:val="001B0F3C"/>
    <w:rsid w:val="001B502E"/>
    <w:rsid w:val="001B7642"/>
    <w:rsid w:val="001D3754"/>
    <w:rsid w:val="001D6800"/>
    <w:rsid w:val="001E3E11"/>
    <w:rsid w:val="001F2335"/>
    <w:rsid w:val="001F6AC7"/>
    <w:rsid w:val="00203867"/>
    <w:rsid w:val="002159F6"/>
    <w:rsid w:val="002168EC"/>
    <w:rsid w:val="00216DA9"/>
    <w:rsid w:val="0022170D"/>
    <w:rsid w:val="002238C9"/>
    <w:rsid w:val="002260F0"/>
    <w:rsid w:val="002324A3"/>
    <w:rsid w:val="00233094"/>
    <w:rsid w:val="002332E3"/>
    <w:rsid w:val="00242EEE"/>
    <w:rsid w:val="00244FE0"/>
    <w:rsid w:val="00247402"/>
    <w:rsid w:val="0025443E"/>
    <w:rsid w:val="00256301"/>
    <w:rsid w:val="00262F0A"/>
    <w:rsid w:val="00264BCA"/>
    <w:rsid w:val="002678CB"/>
    <w:rsid w:val="00270003"/>
    <w:rsid w:val="002729DF"/>
    <w:rsid w:val="00272EBD"/>
    <w:rsid w:val="00284C9F"/>
    <w:rsid w:val="00287938"/>
    <w:rsid w:val="00290379"/>
    <w:rsid w:val="00291853"/>
    <w:rsid w:val="00294BC4"/>
    <w:rsid w:val="002A22C2"/>
    <w:rsid w:val="002A6DA8"/>
    <w:rsid w:val="002B5527"/>
    <w:rsid w:val="002C067C"/>
    <w:rsid w:val="002C137A"/>
    <w:rsid w:val="002D065D"/>
    <w:rsid w:val="002D18CA"/>
    <w:rsid w:val="002D77E5"/>
    <w:rsid w:val="002E7ED9"/>
    <w:rsid w:val="002F1070"/>
    <w:rsid w:val="00300760"/>
    <w:rsid w:val="00312042"/>
    <w:rsid w:val="003135DA"/>
    <w:rsid w:val="00314B87"/>
    <w:rsid w:val="00315D84"/>
    <w:rsid w:val="00317932"/>
    <w:rsid w:val="0032071B"/>
    <w:rsid w:val="00330E6F"/>
    <w:rsid w:val="00332A6E"/>
    <w:rsid w:val="00332E9D"/>
    <w:rsid w:val="00333F18"/>
    <w:rsid w:val="00334906"/>
    <w:rsid w:val="00335BDC"/>
    <w:rsid w:val="00341BDD"/>
    <w:rsid w:val="00342659"/>
    <w:rsid w:val="00342DD3"/>
    <w:rsid w:val="003469EF"/>
    <w:rsid w:val="00355D4C"/>
    <w:rsid w:val="0036255A"/>
    <w:rsid w:val="0038536F"/>
    <w:rsid w:val="00395128"/>
    <w:rsid w:val="003C5E55"/>
    <w:rsid w:val="003D2CCD"/>
    <w:rsid w:val="003E054D"/>
    <w:rsid w:val="003E375E"/>
    <w:rsid w:val="003E4430"/>
    <w:rsid w:val="003E65D5"/>
    <w:rsid w:val="003F3548"/>
    <w:rsid w:val="003F3E6C"/>
    <w:rsid w:val="003F5D0D"/>
    <w:rsid w:val="003F5EC1"/>
    <w:rsid w:val="0040420E"/>
    <w:rsid w:val="00404BD3"/>
    <w:rsid w:val="00414F22"/>
    <w:rsid w:val="004207E8"/>
    <w:rsid w:val="00421DB9"/>
    <w:rsid w:val="00424D3D"/>
    <w:rsid w:val="0043164D"/>
    <w:rsid w:val="00454CE8"/>
    <w:rsid w:val="0047451A"/>
    <w:rsid w:val="004758F1"/>
    <w:rsid w:val="00481E2E"/>
    <w:rsid w:val="00485BEE"/>
    <w:rsid w:val="004874C9"/>
    <w:rsid w:val="00487C28"/>
    <w:rsid w:val="004911D9"/>
    <w:rsid w:val="00494B93"/>
    <w:rsid w:val="004A04EF"/>
    <w:rsid w:val="004B0306"/>
    <w:rsid w:val="004B1481"/>
    <w:rsid w:val="004B630C"/>
    <w:rsid w:val="004C1E3E"/>
    <w:rsid w:val="004D4109"/>
    <w:rsid w:val="004E0928"/>
    <w:rsid w:val="004E4BCF"/>
    <w:rsid w:val="004F7AE1"/>
    <w:rsid w:val="0050575F"/>
    <w:rsid w:val="00516A48"/>
    <w:rsid w:val="005170CE"/>
    <w:rsid w:val="0052158A"/>
    <w:rsid w:val="005218E6"/>
    <w:rsid w:val="005242F3"/>
    <w:rsid w:val="00532476"/>
    <w:rsid w:val="00537813"/>
    <w:rsid w:val="00546819"/>
    <w:rsid w:val="005469ED"/>
    <w:rsid w:val="00550D40"/>
    <w:rsid w:val="0055668B"/>
    <w:rsid w:val="005650A7"/>
    <w:rsid w:val="005719BE"/>
    <w:rsid w:val="00577CD0"/>
    <w:rsid w:val="005824FC"/>
    <w:rsid w:val="00584B19"/>
    <w:rsid w:val="005932D5"/>
    <w:rsid w:val="00596A92"/>
    <w:rsid w:val="005A77F2"/>
    <w:rsid w:val="005B3271"/>
    <w:rsid w:val="005C3F60"/>
    <w:rsid w:val="005D1173"/>
    <w:rsid w:val="005D1DEA"/>
    <w:rsid w:val="005E2407"/>
    <w:rsid w:val="005E298D"/>
    <w:rsid w:val="005F3C1E"/>
    <w:rsid w:val="00600804"/>
    <w:rsid w:val="006056FD"/>
    <w:rsid w:val="00610130"/>
    <w:rsid w:val="00610ECF"/>
    <w:rsid w:val="00614BDE"/>
    <w:rsid w:val="00616839"/>
    <w:rsid w:val="00624C82"/>
    <w:rsid w:val="00626CE8"/>
    <w:rsid w:val="00633284"/>
    <w:rsid w:val="006339AB"/>
    <w:rsid w:val="00634FD3"/>
    <w:rsid w:val="00650CE1"/>
    <w:rsid w:val="00661157"/>
    <w:rsid w:val="006618C3"/>
    <w:rsid w:val="006636FB"/>
    <w:rsid w:val="00674CA5"/>
    <w:rsid w:val="00676A1A"/>
    <w:rsid w:val="006836A4"/>
    <w:rsid w:val="00687F86"/>
    <w:rsid w:val="006A4BD5"/>
    <w:rsid w:val="006A7C63"/>
    <w:rsid w:val="006B2C28"/>
    <w:rsid w:val="006B3B91"/>
    <w:rsid w:val="006B7E08"/>
    <w:rsid w:val="006C1072"/>
    <w:rsid w:val="006C1F80"/>
    <w:rsid w:val="006C52E9"/>
    <w:rsid w:val="006D3984"/>
    <w:rsid w:val="006D5291"/>
    <w:rsid w:val="006F0330"/>
    <w:rsid w:val="006F40ED"/>
    <w:rsid w:val="006F6398"/>
    <w:rsid w:val="006F7A2D"/>
    <w:rsid w:val="00700F25"/>
    <w:rsid w:val="00700F40"/>
    <w:rsid w:val="0071154D"/>
    <w:rsid w:val="00712390"/>
    <w:rsid w:val="00716310"/>
    <w:rsid w:val="007364F0"/>
    <w:rsid w:val="00737066"/>
    <w:rsid w:val="0074022B"/>
    <w:rsid w:val="00744991"/>
    <w:rsid w:val="007504A4"/>
    <w:rsid w:val="0075286D"/>
    <w:rsid w:val="00753207"/>
    <w:rsid w:val="0075372F"/>
    <w:rsid w:val="007538E9"/>
    <w:rsid w:val="00753AA9"/>
    <w:rsid w:val="00756471"/>
    <w:rsid w:val="007604F0"/>
    <w:rsid w:val="0076084F"/>
    <w:rsid w:val="00761034"/>
    <w:rsid w:val="00770A6C"/>
    <w:rsid w:val="00771586"/>
    <w:rsid w:val="00776FD7"/>
    <w:rsid w:val="00777CDA"/>
    <w:rsid w:val="0079367D"/>
    <w:rsid w:val="007A0ABF"/>
    <w:rsid w:val="007A24E9"/>
    <w:rsid w:val="007A260D"/>
    <w:rsid w:val="007B11EC"/>
    <w:rsid w:val="007B464D"/>
    <w:rsid w:val="007C0C1B"/>
    <w:rsid w:val="007C3A14"/>
    <w:rsid w:val="007D13B8"/>
    <w:rsid w:val="007D487C"/>
    <w:rsid w:val="007D4D41"/>
    <w:rsid w:val="007E027C"/>
    <w:rsid w:val="007F1ECA"/>
    <w:rsid w:val="007F2D6A"/>
    <w:rsid w:val="007F6910"/>
    <w:rsid w:val="00801D1A"/>
    <w:rsid w:val="00804363"/>
    <w:rsid w:val="00831720"/>
    <w:rsid w:val="00832E1E"/>
    <w:rsid w:val="0083724E"/>
    <w:rsid w:val="00840313"/>
    <w:rsid w:val="008542AB"/>
    <w:rsid w:val="00855DF3"/>
    <w:rsid w:val="00857806"/>
    <w:rsid w:val="00866517"/>
    <w:rsid w:val="00866F20"/>
    <w:rsid w:val="00867CC0"/>
    <w:rsid w:val="00870C82"/>
    <w:rsid w:val="0087333E"/>
    <w:rsid w:val="008758C9"/>
    <w:rsid w:val="00884219"/>
    <w:rsid w:val="008911E7"/>
    <w:rsid w:val="0089549A"/>
    <w:rsid w:val="00897531"/>
    <w:rsid w:val="008B0551"/>
    <w:rsid w:val="008B0624"/>
    <w:rsid w:val="008B0D9B"/>
    <w:rsid w:val="008B5554"/>
    <w:rsid w:val="008C184E"/>
    <w:rsid w:val="008D08D5"/>
    <w:rsid w:val="008D0E36"/>
    <w:rsid w:val="008E5267"/>
    <w:rsid w:val="008E7923"/>
    <w:rsid w:val="008F0216"/>
    <w:rsid w:val="008F3D57"/>
    <w:rsid w:val="00900929"/>
    <w:rsid w:val="009045A8"/>
    <w:rsid w:val="00904AC9"/>
    <w:rsid w:val="00910A8E"/>
    <w:rsid w:val="009127D6"/>
    <w:rsid w:val="009131A0"/>
    <w:rsid w:val="00927993"/>
    <w:rsid w:val="00940608"/>
    <w:rsid w:val="00942DD2"/>
    <w:rsid w:val="00945444"/>
    <w:rsid w:val="00947C2D"/>
    <w:rsid w:val="0095015E"/>
    <w:rsid w:val="00955498"/>
    <w:rsid w:val="009554AB"/>
    <w:rsid w:val="0096181A"/>
    <w:rsid w:val="00983CDC"/>
    <w:rsid w:val="00985B44"/>
    <w:rsid w:val="009940CB"/>
    <w:rsid w:val="00994D82"/>
    <w:rsid w:val="009A0DDB"/>
    <w:rsid w:val="009A5BB4"/>
    <w:rsid w:val="009A7B94"/>
    <w:rsid w:val="009B67AC"/>
    <w:rsid w:val="009C02AE"/>
    <w:rsid w:val="009C7775"/>
    <w:rsid w:val="009D0254"/>
    <w:rsid w:val="009E1991"/>
    <w:rsid w:val="009E296B"/>
    <w:rsid w:val="009E4028"/>
    <w:rsid w:val="009F2277"/>
    <w:rsid w:val="009F28E0"/>
    <w:rsid w:val="009F5DC4"/>
    <w:rsid w:val="009F6092"/>
    <w:rsid w:val="009F7CE6"/>
    <w:rsid w:val="00A040F8"/>
    <w:rsid w:val="00A0569E"/>
    <w:rsid w:val="00A0643E"/>
    <w:rsid w:val="00A064B8"/>
    <w:rsid w:val="00A06B58"/>
    <w:rsid w:val="00A12370"/>
    <w:rsid w:val="00A1456D"/>
    <w:rsid w:val="00A16711"/>
    <w:rsid w:val="00A21618"/>
    <w:rsid w:val="00A22CA3"/>
    <w:rsid w:val="00A312D8"/>
    <w:rsid w:val="00A31A86"/>
    <w:rsid w:val="00A341E5"/>
    <w:rsid w:val="00A35A86"/>
    <w:rsid w:val="00A37EC6"/>
    <w:rsid w:val="00A5022A"/>
    <w:rsid w:val="00A5092B"/>
    <w:rsid w:val="00A54E86"/>
    <w:rsid w:val="00A62047"/>
    <w:rsid w:val="00A7194A"/>
    <w:rsid w:val="00A721C5"/>
    <w:rsid w:val="00A73FB6"/>
    <w:rsid w:val="00A74CD4"/>
    <w:rsid w:val="00A750FF"/>
    <w:rsid w:val="00A7616F"/>
    <w:rsid w:val="00A76EA8"/>
    <w:rsid w:val="00A80795"/>
    <w:rsid w:val="00A8207D"/>
    <w:rsid w:val="00A83648"/>
    <w:rsid w:val="00A86502"/>
    <w:rsid w:val="00A90B67"/>
    <w:rsid w:val="00AA45C5"/>
    <w:rsid w:val="00AA500B"/>
    <w:rsid w:val="00AA6626"/>
    <w:rsid w:val="00AA6D6A"/>
    <w:rsid w:val="00AB4FD9"/>
    <w:rsid w:val="00AC12C1"/>
    <w:rsid w:val="00AC4F76"/>
    <w:rsid w:val="00AC73F7"/>
    <w:rsid w:val="00AE4EB9"/>
    <w:rsid w:val="00AE6FEC"/>
    <w:rsid w:val="00AF5037"/>
    <w:rsid w:val="00AF5DD8"/>
    <w:rsid w:val="00AF67BA"/>
    <w:rsid w:val="00B0080A"/>
    <w:rsid w:val="00B02B94"/>
    <w:rsid w:val="00B06B2E"/>
    <w:rsid w:val="00B411D0"/>
    <w:rsid w:val="00B50D68"/>
    <w:rsid w:val="00B61B0A"/>
    <w:rsid w:val="00B64489"/>
    <w:rsid w:val="00B644F0"/>
    <w:rsid w:val="00B65D31"/>
    <w:rsid w:val="00B70A0C"/>
    <w:rsid w:val="00B76BE3"/>
    <w:rsid w:val="00B85BA8"/>
    <w:rsid w:val="00B865BE"/>
    <w:rsid w:val="00B93D50"/>
    <w:rsid w:val="00B9484C"/>
    <w:rsid w:val="00BA2ADB"/>
    <w:rsid w:val="00BA47B0"/>
    <w:rsid w:val="00BA7408"/>
    <w:rsid w:val="00BA76A8"/>
    <w:rsid w:val="00BB5131"/>
    <w:rsid w:val="00BB6F33"/>
    <w:rsid w:val="00BC064B"/>
    <w:rsid w:val="00BC09B3"/>
    <w:rsid w:val="00BC38E3"/>
    <w:rsid w:val="00BC3D9A"/>
    <w:rsid w:val="00BE5960"/>
    <w:rsid w:val="00BF098E"/>
    <w:rsid w:val="00BF192C"/>
    <w:rsid w:val="00BF783E"/>
    <w:rsid w:val="00C0100A"/>
    <w:rsid w:val="00C01772"/>
    <w:rsid w:val="00C06EC7"/>
    <w:rsid w:val="00C11527"/>
    <w:rsid w:val="00C4152A"/>
    <w:rsid w:val="00C54BF8"/>
    <w:rsid w:val="00C61E68"/>
    <w:rsid w:val="00C655F4"/>
    <w:rsid w:val="00C65852"/>
    <w:rsid w:val="00C658EC"/>
    <w:rsid w:val="00C65EF1"/>
    <w:rsid w:val="00C7206C"/>
    <w:rsid w:val="00C73F78"/>
    <w:rsid w:val="00C76272"/>
    <w:rsid w:val="00C80994"/>
    <w:rsid w:val="00C86A24"/>
    <w:rsid w:val="00C913D3"/>
    <w:rsid w:val="00C91641"/>
    <w:rsid w:val="00C9464F"/>
    <w:rsid w:val="00C94853"/>
    <w:rsid w:val="00C97C2D"/>
    <w:rsid w:val="00CA3CDA"/>
    <w:rsid w:val="00CA7F43"/>
    <w:rsid w:val="00CB1F02"/>
    <w:rsid w:val="00CB31A6"/>
    <w:rsid w:val="00CB39D6"/>
    <w:rsid w:val="00CC7281"/>
    <w:rsid w:val="00CC74E2"/>
    <w:rsid w:val="00CC7E93"/>
    <w:rsid w:val="00CE4AB1"/>
    <w:rsid w:val="00CE4CED"/>
    <w:rsid w:val="00CE602C"/>
    <w:rsid w:val="00CF16C6"/>
    <w:rsid w:val="00D00CDE"/>
    <w:rsid w:val="00D0277B"/>
    <w:rsid w:val="00D079F0"/>
    <w:rsid w:val="00D17C13"/>
    <w:rsid w:val="00D24B25"/>
    <w:rsid w:val="00D40821"/>
    <w:rsid w:val="00D41835"/>
    <w:rsid w:val="00D45BE9"/>
    <w:rsid w:val="00D5253A"/>
    <w:rsid w:val="00D62808"/>
    <w:rsid w:val="00D675FD"/>
    <w:rsid w:val="00D72B8D"/>
    <w:rsid w:val="00D8033C"/>
    <w:rsid w:val="00D84704"/>
    <w:rsid w:val="00D847B8"/>
    <w:rsid w:val="00D903AA"/>
    <w:rsid w:val="00D9405B"/>
    <w:rsid w:val="00D95C47"/>
    <w:rsid w:val="00D96BC3"/>
    <w:rsid w:val="00DA71A0"/>
    <w:rsid w:val="00DB5506"/>
    <w:rsid w:val="00DC2823"/>
    <w:rsid w:val="00DC466F"/>
    <w:rsid w:val="00DC7317"/>
    <w:rsid w:val="00DD43D1"/>
    <w:rsid w:val="00DD4B8A"/>
    <w:rsid w:val="00E00037"/>
    <w:rsid w:val="00E00738"/>
    <w:rsid w:val="00E034BA"/>
    <w:rsid w:val="00E0752D"/>
    <w:rsid w:val="00E11F23"/>
    <w:rsid w:val="00E14C4F"/>
    <w:rsid w:val="00E155AD"/>
    <w:rsid w:val="00E1671F"/>
    <w:rsid w:val="00E31F33"/>
    <w:rsid w:val="00E47EE6"/>
    <w:rsid w:val="00E54D42"/>
    <w:rsid w:val="00E55F98"/>
    <w:rsid w:val="00E6426D"/>
    <w:rsid w:val="00E73E2C"/>
    <w:rsid w:val="00E74017"/>
    <w:rsid w:val="00E74140"/>
    <w:rsid w:val="00E80F46"/>
    <w:rsid w:val="00EA18E2"/>
    <w:rsid w:val="00EB49A7"/>
    <w:rsid w:val="00EC305C"/>
    <w:rsid w:val="00EC43EF"/>
    <w:rsid w:val="00EE74B8"/>
    <w:rsid w:val="00EF1C35"/>
    <w:rsid w:val="00EF3E46"/>
    <w:rsid w:val="00F01BC0"/>
    <w:rsid w:val="00F02904"/>
    <w:rsid w:val="00F06DC2"/>
    <w:rsid w:val="00F137BE"/>
    <w:rsid w:val="00F16BB3"/>
    <w:rsid w:val="00F211F5"/>
    <w:rsid w:val="00F33D09"/>
    <w:rsid w:val="00F35F42"/>
    <w:rsid w:val="00F50345"/>
    <w:rsid w:val="00F5301C"/>
    <w:rsid w:val="00F55E0E"/>
    <w:rsid w:val="00F60126"/>
    <w:rsid w:val="00F67B00"/>
    <w:rsid w:val="00F76944"/>
    <w:rsid w:val="00F776E4"/>
    <w:rsid w:val="00F87C3E"/>
    <w:rsid w:val="00F90985"/>
    <w:rsid w:val="00F92CB0"/>
    <w:rsid w:val="00F94CF6"/>
    <w:rsid w:val="00F9675F"/>
    <w:rsid w:val="00FA7E16"/>
    <w:rsid w:val="00FD1206"/>
    <w:rsid w:val="00FD269E"/>
    <w:rsid w:val="00FD292D"/>
    <w:rsid w:val="00FD6110"/>
    <w:rsid w:val="00FD7120"/>
    <w:rsid w:val="00FE07B9"/>
    <w:rsid w:val="00FE0B76"/>
    <w:rsid w:val="00FF02DB"/>
    <w:rsid w:val="00FF0B42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04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C137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bd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07/cop-07-dec-24-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Desktop\Templates\Without%2050%20logo\cbd-letterhead-2022-cop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DFAE1304344A95476C33B83726AD" ma:contentTypeVersion="14" ma:contentTypeDescription="Create a new document." ma:contentTypeScope="" ma:versionID="e7490db005ae66a25780caba1eb5db04">
  <xsd:schema xmlns:xsd="http://www.w3.org/2001/XMLSchema" xmlns:xs="http://www.w3.org/2001/XMLSchema" xmlns:p="http://schemas.microsoft.com/office/2006/metadata/properties" xmlns:ns3="e3babdae-f568-4155-ba7a-35e59a752a09" xmlns:ns4="dbf17647-f9c4-4958-b16b-5307d53b58c1" targetNamespace="http://schemas.microsoft.com/office/2006/metadata/properties" ma:root="true" ma:fieldsID="724c5dd9d38d41bbe3cd684204d79222" ns3:_="" ns4:_="">
    <xsd:import namespace="e3babdae-f568-4155-ba7a-35e59a752a09"/>
    <xsd:import namespace="dbf17647-f9c4-4958-b16b-5307d53b58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bdae-f568-4155-ba7a-35e59a75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7647-f9c4-4958-b16b-5307d53b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abdae-f568-4155-ba7a-35e59a752a09">
      <UserInfo>
        <DisplayName>Johan Hedlund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4F0281-7FAF-4E98-9F52-3EAE18130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6C7EE-4CF0-447D-85BB-1BDDCABAE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bdae-f568-4155-ba7a-35e59a752a09"/>
    <ds:schemaRef ds:uri="dbf17647-f9c4-4958-b16b-5307d53b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0593A-AC7F-4D0B-9B28-3E759619A01E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f17647-f9c4-4958-b16b-5307d53b58c1"/>
    <ds:schemaRef ds:uri="e3babdae-f568-4155-ba7a-35e59a752a0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cbd-letterhead-2022-cop15-en.dotx</Template>
  <TotalTime>0</TotalTime>
  <Pages>2</Pages>
  <Words>496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3534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2023-03-10T18:07:00Z</dcterms:created>
  <dcterms:modified xsi:type="dcterms:W3CDTF">2023-03-10T18:08:00Z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0x010100D496DFAE1304344A95476C33B83726AD</vt:lpwstr>
  </property>
</Properties>
</file>