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716349" w:rsidRPr="00716349" w:rsidTr="00911BB5">
        <w:trPr>
          <w:cantSplit/>
          <w:trHeight w:val="1080"/>
        </w:trPr>
        <w:tc>
          <w:tcPr>
            <w:tcW w:w="6588" w:type="dxa"/>
            <w:gridSpan w:val="2"/>
            <w:tcBorders>
              <w:top w:val="nil"/>
              <w:left w:val="nil"/>
              <w:bottom w:val="single" w:sz="12" w:space="0" w:color="auto"/>
              <w:right w:val="nil"/>
            </w:tcBorders>
          </w:tcPr>
          <w:p w:rsidR="00716349" w:rsidRPr="00716349" w:rsidRDefault="00716349" w:rsidP="00716349">
            <w:pPr>
              <w:keepNext/>
              <w:keepLines/>
              <w:tabs>
                <w:tab w:val="right" w:pos="6372"/>
              </w:tabs>
              <w:spacing w:before="240" w:after="0" w:line="216" w:lineRule="auto"/>
              <w:outlineLvl w:val="1"/>
              <w:rPr>
                <w:rFonts w:ascii="Univers" w:eastAsia="Times New Roman" w:hAnsi="Univers" w:cs="Times New Roman"/>
                <w:b/>
                <w:bCs/>
                <w:kern w:val="2"/>
                <w:sz w:val="32"/>
                <w:szCs w:val="32"/>
                <w:lang w:val="en-CA"/>
              </w:rPr>
            </w:pPr>
            <w:r w:rsidRPr="00716349">
              <w:rPr>
                <w:rFonts w:ascii="Univers" w:eastAsia="Times New Roman" w:hAnsi="Univers" w:cs="Times New Roman"/>
                <w:b/>
                <w:bCs/>
                <w:iCs/>
                <w:kern w:val="2"/>
                <w:sz w:val="32"/>
                <w:szCs w:val="32"/>
                <w:lang w:val="en-US"/>
              </w:rPr>
              <w:t>CBD</w:t>
            </w:r>
          </w:p>
        </w:tc>
        <w:tc>
          <w:tcPr>
            <w:tcW w:w="1440" w:type="dxa"/>
            <w:tcBorders>
              <w:top w:val="nil"/>
              <w:left w:val="nil"/>
              <w:bottom w:val="single" w:sz="12" w:space="0" w:color="auto"/>
              <w:right w:val="nil"/>
            </w:tcBorders>
          </w:tcPr>
          <w:p w:rsidR="00716349" w:rsidRPr="00716349" w:rsidRDefault="00FF1C13" w:rsidP="00716349">
            <w:pPr>
              <w:tabs>
                <w:tab w:val="left" w:pos="-720"/>
              </w:tabs>
              <w:suppressAutoHyphens/>
              <w:bidi/>
              <w:spacing w:after="0" w:line="216" w:lineRule="auto"/>
              <w:jc w:val="center"/>
              <w:rPr>
                <w:rFonts w:ascii="Times New Roman" w:eastAsia="YouYuan" w:hAnsi="Times New Roman" w:cs="Simplified Arabic"/>
                <w:b/>
                <w:bCs/>
                <w:kern w:val="2"/>
                <w:sz w:val="20"/>
                <w:szCs w:val="24"/>
                <w:rtl/>
                <w:lang w:val="en-US"/>
              </w:rPr>
            </w:pPr>
            <w:r>
              <w:rPr>
                <w:noProof/>
                <w:rtl/>
              </w:rPr>
              <w:pict>
                <v:group id="Group 1" o:spid="_x0000_s1029" style="position:absolute;left:0;text-align:left;margin-left:38.85pt;margin-top:6.55pt;width:95.85pt;height:36pt;z-index:251659264;mso-position-horizontal-relative:text;mso-position-vertical-relative:text" coordorigin="9029,891" coordsize="1917,7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Macintosh HD:Users:bilodeau:Desktop:logos:template 2017:unep-old.emf" style="position:absolute;left:9029;top:891;width:610;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SqNvDAAAA2gAAAA8AAABkcnMvZG93bnJldi54bWxEj0FrwkAUhO8F/8PyCr3VTT0Um7qKiIL1&#10;IFY96O01+0yCeW9Ddo3pv3cFweMwM98wo0nHlWqp8aUTAx/9BBRJ5mwpuYH9bvE+BOUDisXKCRn4&#10;Jw+Tce9lhKl1V/mldhtyFSHiUzRQhFCnWvusIEbfdzVJ9E6uYQxRNrm2DV4jnCs9SJJPzVhKXCiw&#10;pllB2Xl7YQO8+trwMaza5Wxd0ZwPx7/p4ceYt9du+g0qUBee4Ud7aQ0M4H4l3gA9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RKo28MAAADaAAAADwAAAAAAAAAAAAAAAACf&#10;AgAAZHJzL2Rvd25yZXYueG1sUEsFBgAAAAAEAAQA9wAAAI8DAAAAAA==&#10;">
                    <v:imagedata r:id="rId8" o:title="unep-old"/>
                  </v:shape>
                  <v:shape id="Picture 1" o:spid="_x0000_s1031" type="#_x0000_t75" alt="Macintosh HD:Users:bilodeau:Desktop:logos:template 2017:un.emf" style="position:absolute;left:10194;top:891;width:752;height: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OAbbCAAAA2gAAAA8AAABkcnMvZG93bnJldi54bWxEj0Frg0AUhO+F/oflFXprVhsIwbpKKRQk&#10;hKIm5PzqvqjEfSvuJrH/vhsI5DjMzDdMms9mEBeaXG9ZQbyIQBA3VvfcKtjvvt/WIJxH1jhYJgV/&#10;5CDPnp9STLS9ckWX2rciQNglqKDzfkykdE1HBt3CjsTBO9rJoA9yaqWe8BrgZpDvUbSSBnsOCx2O&#10;9NVRc6rPRkFZkqu3m2XxczgX69+ojStuBqVeX+bPDxCeZv8I39uFVrCE25VwA2T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gG2wgAAANoAAAAPAAAAAAAAAAAAAAAAAJ8C&#10;AABkcnMvZG93bnJldi54bWxQSwUGAAAAAAQABAD3AAAAjgMAAAAA&#10;">
                    <v:imagedata r:id="rId9" o:title="un"/>
                  </v:shape>
                </v:group>
              </w:pict>
            </w:r>
          </w:p>
        </w:tc>
        <w:tc>
          <w:tcPr>
            <w:tcW w:w="1620" w:type="dxa"/>
            <w:tcBorders>
              <w:top w:val="nil"/>
              <w:left w:val="nil"/>
              <w:bottom w:val="single" w:sz="12" w:space="0" w:color="auto"/>
              <w:right w:val="nil"/>
            </w:tcBorders>
          </w:tcPr>
          <w:p w:rsidR="00716349" w:rsidRPr="00716349" w:rsidRDefault="00716349" w:rsidP="00716349">
            <w:pPr>
              <w:tabs>
                <w:tab w:val="left" w:pos="-720"/>
              </w:tabs>
              <w:suppressAutoHyphens/>
              <w:bidi/>
              <w:spacing w:before="120" w:after="0" w:line="216" w:lineRule="auto"/>
              <w:jc w:val="center"/>
              <w:rPr>
                <w:rFonts w:ascii="Times New Roman" w:eastAsia="YouYuan" w:hAnsi="Times New Roman" w:cs="Simplified Arabic"/>
                <w:kern w:val="2"/>
                <w:sz w:val="20"/>
                <w:szCs w:val="24"/>
                <w:lang w:val="en-US"/>
              </w:rPr>
            </w:pPr>
          </w:p>
          <w:p w:rsidR="00716349" w:rsidRPr="00716349" w:rsidRDefault="00716349" w:rsidP="00716349">
            <w:pPr>
              <w:tabs>
                <w:tab w:val="left" w:pos="-720"/>
              </w:tabs>
              <w:suppressAutoHyphens/>
              <w:bidi/>
              <w:spacing w:after="0" w:line="120" w:lineRule="auto"/>
              <w:jc w:val="lowKashida"/>
              <w:rPr>
                <w:rFonts w:ascii="Times New Roman" w:eastAsia="YouYuan" w:hAnsi="Times New Roman" w:cs="Simplified Arabic"/>
                <w:kern w:val="2"/>
                <w:sz w:val="20"/>
                <w:szCs w:val="24"/>
                <w:lang w:val="en-US"/>
              </w:rPr>
            </w:pPr>
          </w:p>
        </w:tc>
      </w:tr>
      <w:tr w:rsidR="00716349" w:rsidRPr="00716349" w:rsidTr="00911BB5">
        <w:trPr>
          <w:cantSplit/>
          <w:trHeight w:val="1770"/>
        </w:trPr>
        <w:tc>
          <w:tcPr>
            <w:tcW w:w="4428" w:type="dxa"/>
            <w:tcBorders>
              <w:top w:val="nil"/>
              <w:left w:val="nil"/>
              <w:bottom w:val="single" w:sz="24" w:space="0" w:color="auto"/>
              <w:right w:val="nil"/>
            </w:tcBorders>
          </w:tcPr>
          <w:p w:rsidR="00716349" w:rsidRPr="00716349" w:rsidRDefault="00716349" w:rsidP="00716349">
            <w:pPr>
              <w:spacing w:after="0" w:line="240" w:lineRule="auto"/>
              <w:rPr>
                <w:rFonts w:ascii="Times New Roman" w:eastAsia="YouYuan" w:hAnsi="Times New Roman" w:cs="Times New Roman"/>
                <w:kern w:val="2"/>
                <w:sz w:val="20"/>
                <w:szCs w:val="24"/>
                <w:lang w:val="en-US"/>
              </w:rPr>
            </w:pPr>
            <w:r w:rsidRPr="00716349">
              <w:rPr>
                <w:rFonts w:ascii="Times New Roman" w:eastAsia="YouYuan" w:hAnsi="Times New Roman" w:cs="Times New Roman"/>
                <w:kern w:val="2"/>
                <w:sz w:val="20"/>
                <w:szCs w:val="24"/>
                <w:lang w:val="en-US"/>
              </w:rPr>
              <w:t>Distr.</w:t>
            </w:r>
          </w:p>
          <w:p w:rsidR="00716349" w:rsidRPr="00716349" w:rsidRDefault="00716349" w:rsidP="00716349">
            <w:pPr>
              <w:spacing w:after="0" w:line="240" w:lineRule="auto"/>
              <w:rPr>
                <w:rFonts w:ascii="Times New Roman" w:eastAsia="YouYuan" w:hAnsi="Times New Roman" w:cs="Times New Roman"/>
                <w:kern w:val="2"/>
                <w:sz w:val="20"/>
                <w:szCs w:val="24"/>
                <w:lang w:val="en-US"/>
              </w:rPr>
            </w:pPr>
            <w:r w:rsidRPr="00716349">
              <w:rPr>
                <w:rFonts w:ascii="Times New Roman" w:eastAsia="YouYuan" w:hAnsi="Times New Roman" w:cs="Times New Roman"/>
                <w:kern w:val="2"/>
                <w:sz w:val="20"/>
                <w:szCs w:val="24"/>
                <w:lang w:val="en-US"/>
              </w:rPr>
              <w:t>GENERAL</w:t>
            </w:r>
          </w:p>
          <w:p w:rsidR="00716349" w:rsidRPr="00716349" w:rsidRDefault="00716349" w:rsidP="00716349">
            <w:pPr>
              <w:keepNext/>
              <w:keepLines/>
              <w:spacing w:after="0" w:line="240" w:lineRule="auto"/>
              <w:outlineLvl w:val="2"/>
              <w:rPr>
                <w:rFonts w:ascii="Times New Roman" w:eastAsia="Times New Roman" w:hAnsi="Times New Roman" w:cs="Times New Roman"/>
                <w:kern w:val="2"/>
                <w:sz w:val="24"/>
                <w:szCs w:val="24"/>
                <w:lang w:val="en-US"/>
              </w:rPr>
            </w:pPr>
          </w:p>
          <w:p w:rsidR="00716349" w:rsidRPr="00716349" w:rsidRDefault="00716349" w:rsidP="00B723B3">
            <w:pPr>
              <w:spacing w:after="0" w:line="240" w:lineRule="auto"/>
              <w:rPr>
                <w:rFonts w:ascii="Times New Roman" w:eastAsia="YouYuan" w:hAnsi="Times New Roman" w:cs="Times New Roman"/>
                <w:kern w:val="2"/>
                <w:sz w:val="20"/>
                <w:szCs w:val="24"/>
                <w:rtl/>
                <w:lang w:val="en-US" w:bidi="ar-EG"/>
              </w:rPr>
            </w:pPr>
            <w:r w:rsidRPr="00716349">
              <w:rPr>
                <w:rFonts w:ascii="Times New Roman" w:eastAsia="YouYuan" w:hAnsi="Times New Roman" w:cs="Times New Roman"/>
                <w:kern w:val="2"/>
                <w:sz w:val="20"/>
                <w:szCs w:val="24"/>
                <w:lang w:val="en-US"/>
              </w:rPr>
              <w:t>CBD/NP/MOP/DEC/3/</w:t>
            </w:r>
            <w:r w:rsidR="00B723B3">
              <w:rPr>
                <w:rFonts w:ascii="Times New Roman" w:eastAsia="YouYuan" w:hAnsi="Times New Roman" w:cs="Times New Roman"/>
                <w:kern w:val="2"/>
                <w:sz w:val="20"/>
                <w:szCs w:val="24"/>
                <w:lang w:val="en-US"/>
              </w:rPr>
              <w:t>4</w:t>
            </w:r>
          </w:p>
          <w:p w:rsidR="00716349" w:rsidRPr="00716349" w:rsidRDefault="00716349" w:rsidP="00716349">
            <w:pPr>
              <w:spacing w:after="0" w:line="240" w:lineRule="auto"/>
              <w:rPr>
                <w:rFonts w:ascii="Times New Roman" w:eastAsia="MS Mincho" w:hAnsi="Times New Roman" w:cs="Times New Roman"/>
                <w:kern w:val="2"/>
                <w:sz w:val="20"/>
                <w:szCs w:val="24"/>
                <w:lang w:val="en-US" w:eastAsia="ja-JP"/>
              </w:rPr>
            </w:pPr>
            <w:r w:rsidRPr="00716349">
              <w:rPr>
                <w:rFonts w:ascii="Times New Roman" w:eastAsia="YouYuan" w:hAnsi="Times New Roman" w:cs="Times New Roman"/>
                <w:kern w:val="2"/>
                <w:sz w:val="20"/>
                <w:szCs w:val="24"/>
                <w:lang w:val="en-US"/>
              </w:rPr>
              <w:t>30 November 2018</w:t>
            </w:r>
          </w:p>
          <w:p w:rsidR="00716349" w:rsidRPr="00716349" w:rsidRDefault="00716349" w:rsidP="00716349">
            <w:pPr>
              <w:keepNext/>
              <w:keepLines/>
              <w:tabs>
                <w:tab w:val="left" w:pos="-720"/>
              </w:tabs>
              <w:suppressAutoHyphens/>
              <w:spacing w:after="0" w:line="240" w:lineRule="auto"/>
              <w:outlineLvl w:val="4"/>
              <w:rPr>
                <w:rFonts w:ascii="Times New Roman" w:eastAsia="Times New Roman" w:hAnsi="Times New Roman" w:cs="Times New Roman"/>
                <w:b/>
                <w:bCs/>
                <w:kern w:val="2"/>
                <w:sz w:val="20"/>
                <w:szCs w:val="24"/>
                <w:lang w:val="en-US"/>
              </w:rPr>
            </w:pPr>
          </w:p>
          <w:p w:rsidR="00716349" w:rsidRPr="00716349" w:rsidRDefault="00716349" w:rsidP="00716349">
            <w:pPr>
              <w:keepNext/>
              <w:keepLines/>
              <w:tabs>
                <w:tab w:val="left" w:pos="-720"/>
              </w:tabs>
              <w:suppressAutoHyphens/>
              <w:spacing w:after="0" w:line="240" w:lineRule="auto"/>
              <w:outlineLvl w:val="4"/>
              <w:rPr>
                <w:rFonts w:ascii="Times New Roman" w:eastAsia="Times New Roman" w:hAnsi="Times New Roman" w:cs="Times New Roman"/>
                <w:b/>
                <w:bCs/>
                <w:i/>
                <w:iCs/>
                <w:kern w:val="2"/>
                <w:sz w:val="20"/>
                <w:szCs w:val="24"/>
                <w:lang w:val="en-US"/>
              </w:rPr>
            </w:pPr>
            <w:r w:rsidRPr="00716349">
              <w:rPr>
                <w:rFonts w:ascii="Times New Roman" w:eastAsia="Times New Roman" w:hAnsi="Times New Roman" w:cs="Times New Roman"/>
                <w:kern w:val="2"/>
                <w:sz w:val="20"/>
                <w:szCs w:val="24"/>
                <w:lang w:val="en-US"/>
              </w:rPr>
              <w:t>ARABIC</w:t>
            </w:r>
          </w:p>
          <w:p w:rsidR="00716349" w:rsidRPr="00716349" w:rsidRDefault="00716349" w:rsidP="00716349">
            <w:pPr>
              <w:tabs>
                <w:tab w:val="left" w:pos="-720"/>
              </w:tabs>
              <w:suppressAutoHyphens/>
              <w:spacing w:after="0" w:line="240" w:lineRule="auto"/>
              <w:rPr>
                <w:rFonts w:ascii="Times New Roman" w:eastAsia="YouYuan" w:hAnsi="Times New Roman" w:cs="Times New Roman"/>
                <w:kern w:val="2"/>
                <w:sz w:val="20"/>
                <w:szCs w:val="24"/>
                <w:lang w:val="en-US"/>
              </w:rPr>
            </w:pPr>
            <w:r w:rsidRPr="00716349">
              <w:rPr>
                <w:rFonts w:ascii="Times New Roman" w:eastAsia="YouYuan" w:hAnsi="Times New Roman" w:cs="Times New Roman"/>
                <w:kern w:val="2"/>
                <w:sz w:val="20"/>
                <w:szCs w:val="24"/>
                <w:lang w:val="en-US"/>
              </w:rPr>
              <w:t xml:space="preserve">ORIGINAL: ENGLISH </w:t>
            </w:r>
          </w:p>
        </w:tc>
        <w:tc>
          <w:tcPr>
            <w:tcW w:w="5220" w:type="dxa"/>
            <w:gridSpan w:val="3"/>
            <w:tcBorders>
              <w:top w:val="nil"/>
              <w:left w:val="nil"/>
              <w:bottom w:val="single" w:sz="24" w:space="0" w:color="auto"/>
              <w:right w:val="nil"/>
            </w:tcBorders>
          </w:tcPr>
          <w:p w:rsidR="00716349" w:rsidRPr="00716349" w:rsidRDefault="00716349" w:rsidP="00716349">
            <w:pPr>
              <w:tabs>
                <w:tab w:val="left" w:pos="-720"/>
              </w:tabs>
              <w:suppressAutoHyphens/>
              <w:bidi/>
              <w:spacing w:before="120" w:after="0" w:line="216" w:lineRule="auto"/>
              <w:jc w:val="lowKashida"/>
              <w:rPr>
                <w:rFonts w:ascii="Times New Roman" w:eastAsia="YouYuan" w:hAnsi="Times New Roman" w:cs="Simplified Arabic"/>
                <w:kern w:val="2"/>
                <w:sz w:val="20"/>
                <w:szCs w:val="24"/>
                <w:rtl/>
                <w:lang w:val="en-US"/>
              </w:rPr>
            </w:pPr>
            <w:r w:rsidRPr="00716349">
              <w:rPr>
                <w:rFonts w:ascii="Times New Roman" w:eastAsia="YouYuan" w:hAnsi="Times New Roman" w:cs="Simplified Arabic"/>
                <w:b/>
                <w:bCs/>
                <w:noProof/>
                <w:kern w:val="2"/>
                <w:sz w:val="36"/>
                <w:szCs w:val="36"/>
                <w:lang w:val="en-GB" w:eastAsia="en-GB"/>
              </w:rPr>
              <w:drawing>
                <wp:anchor distT="0" distB="0" distL="114300" distR="114300" simplePos="0" relativeHeight="251660288" behindDoc="0" locked="0" layoutInCell="1" allowOverlap="1" wp14:anchorId="1E1A7B8E" wp14:editId="7902A976">
                  <wp:simplePos x="3616001" y="1007706"/>
                  <wp:positionH relativeFrom="margin">
                    <wp:align>right</wp:align>
                  </wp:positionH>
                  <wp:positionV relativeFrom="margin">
                    <wp:align>top</wp:align>
                  </wp:positionV>
                  <wp:extent cx="2561940" cy="1026367"/>
                  <wp:effectExtent l="19050" t="0" r="0" b="0"/>
                  <wp:wrapSquare wrapText="bothSides"/>
                  <wp:docPr id="4"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1940" cy="1026367"/>
                          </a:xfrm>
                          <a:prstGeom prst="rect">
                            <a:avLst/>
                          </a:prstGeom>
                          <a:noFill/>
                          <a:ln w="9525">
                            <a:noFill/>
                            <a:miter lim="800000"/>
                            <a:headEnd/>
                            <a:tailEnd/>
                          </a:ln>
                        </pic:spPr>
                      </pic:pic>
                    </a:graphicData>
                  </a:graphic>
                </wp:anchor>
              </w:drawing>
            </w:r>
          </w:p>
        </w:tc>
      </w:tr>
    </w:tbl>
    <w:p w:rsidR="00716349" w:rsidRPr="00F85931" w:rsidRDefault="00716349" w:rsidP="00716349">
      <w:pPr>
        <w:bidi/>
        <w:spacing w:before="60" w:after="0" w:line="240" w:lineRule="auto"/>
        <w:ind w:right="302"/>
        <w:jc w:val="both"/>
        <w:rPr>
          <w:rFonts w:ascii="Simplified Arabic" w:eastAsia="YouYuan" w:hAnsi="Simplified Arabic" w:cs="Simplified Arabic"/>
          <w:b/>
          <w:bCs/>
          <w:kern w:val="2"/>
          <w:sz w:val="24"/>
          <w:szCs w:val="24"/>
          <w:lang w:val="en-GB"/>
        </w:rPr>
      </w:pPr>
      <w:r w:rsidRPr="00F85931">
        <w:rPr>
          <w:rFonts w:ascii="Simplified Arabic" w:eastAsia="Times New Roman" w:hAnsi="Simplified Arabic" w:cs="Simplified Arabic"/>
          <w:b/>
          <w:bCs/>
          <w:sz w:val="24"/>
          <w:szCs w:val="24"/>
          <w:rtl/>
          <w:lang w:val="en-GB"/>
        </w:rPr>
        <w:t>مؤتمر الأطراف في الاتفاقية المتعلقة بالتنوع البيولوجي</w:t>
      </w:r>
    </w:p>
    <w:p w:rsidR="00716349" w:rsidRPr="00F85931" w:rsidRDefault="00716349" w:rsidP="00716349">
      <w:pPr>
        <w:bidi/>
        <w:spacing w:after="0" w:line="240" w:lineRule="auto"/>
        <w:ind w:left="270" w:right="302"/>
        <w:jc w:val="both"/>
        <w:rPr>
          <w:rFonts w:ascii="Simplified Arabic" w:eastAsia="Times New Roman" w:hAnsi="Simplified Arabic" w:cs="Simplified Arabic"/>
          <w:b/>
          <w:bCs/>
          <w:sz w:val="24"/>
          <w:szCs w:val="24"/>
          <w:rtl/>
          <w:lang w:val="en-GB" w:bidi="ar-EG"/>
        </w:rPr>
      </w:pPr>
      <w:r w:rsidRPr="00F85931">
        <w:rPr>
          <w:rFonts w:ascii="Simplified Arabic" w:eastAsia="Times New Roman" w:hAnsi="Simplified Arabic" w:cs="Simplified Arabic"/>
          <w:b/>
          <w:bCs/>
          <w:sz w:val="24"/>
          <w:szCs w:val="24"/>
          <w:rtl/>
          <w:lang w:val="en-GB" w:bidi="ar-EG"/>
        </w:rPr>
        <w:t>العامل كاجتماع للأطراف في بروتوكول ناغويا</w:t>
      </w:r>
    </w:p>
    <w:p w:rsidR="00716349" w:rsidRPr="00F85931" w:rsidRDefault="00716349" w:rsidP="00716349">
      <w:pPr>
        <w:bidi/>
        <w:spacing w:after="0" w:line="240" w:lineRule="auto"/>
        <w:ind w:left="270" w:right="302"/>
        <w:jc w:val="both"/>
        <w:rPr>
          <w:rFonts w:ascii="Simplified Arabic" w:eastAsia="Times New Roman" w:hAnsi="Simplified Arabic" w:cs="Simplified Arabic"/>
          <w:b/>
          <w:bCs/>
          <w:sz w:val="24"/>
          <w:szCs w:val="24"/>
          <w:rtl/>
          <w:lang w:val="en-GB"/>
        </w:rPr>
      </w:pPr>
      <w:r w:rsidRPr="00F85931">
        <w:rPr>
          <w:rFonts w:ascii="Simplified Arabic" w:eastAsia="Times New Roman" w:hAnsi="Simplified Arabic" w:cs="Simplified Arabic"/>
          <w:b/>
          <w:bCs/>
          <w:sz w:val="24"/>
          <w:szCs w:val="24"/>
          <w:rtl/>
          <w:lang w:val="en-GB"/>
        </w:rPr>
        <w:t>بشأن الحصول على الموارد الجينية والتقاسم</w:t>
      </w:r>
    </w:p>
    <w:p w:rsidR="00716349" w:rsidRPr="00F85931" w:rsidRDefault="00716349" w:rsidP="00716349">
      <w:pPr>
        <w:bidi/>
        <w:spacing w:after="0" w:line="240" w:lineRule="auto"/>
        <w:ind w:left="270" w:right="302"/>
        <w:jc w:val="both"/>
        <w:rPr>
          <w:rFonts w:ascii="Simplified Arabic" w:eastAsia="Times New Roman" w:hAnsi="Simplified Arabic" w:cs="Simplified Arabic"/>
          <w:b/>
          <w:bCs/>
          <w:sz w:val="26"/>
          <w:szCs w:val="26"/>
          <w:rtl/>
          <w:lang w:val="en-GB"/>
        </w:rPr>
      </w:pPr>
      <w:r w:rsidRPr="00F85931">
        <w:rPr>
          <w:rFonts w:ascii="Simplified Arabic" w:eastAsia="Times New Roman" w:hAnsi="Simplified Arabic" w:cs="Simplified Arabic"/>
          <w:b/>
          <w:bCs/>
          <w:sz w:val="24"/>
          <w:szCs w:val="24"/>
          <w:rtl/>
          <w:lang w:val="en-GB"/>
        </w:rPr>
        <w:t>العادل والمنصف للمنافع الناشئة عن استخدامها</w:t>
      </w:r>
    </w:p>
    <w:p w:rsidR="00716349" w:rsidRPr="00F85931" w:rsidRDefault="00716349" w:rsidP="00716349">
      <w:pPr>
        <w:bidi/>
        <w:spacing w:after="0" w:line="216" w:lineRule="auto"/>
        <w:jc w:val="both"/>
        <w:outlineLvl w:val="6"/>
        <w:rPr>
          <w:rFonts w:ascii="Simplified Arabic" w:eastAsia="Times New Roman" w:hAnsi="Simplified Arabic" w:cs="Simplified Arabic"/>
          <w:sz w:val="24"/>
          <w:szCs w:val="24"/>
          <w:rtl/>
          <w:lang w:val="en-GB"/>
        </w:rPr>
      </w:pPr>
      <w:r w:rsidRPr="00F85931">
        <w:rPr>
          <w:rFonts w:ascii="Simplified Arabic" w:eastAsia="Times New Roman" w:hAnsi="Simplified Arabic" w:cs="Simplified Arabic"/>
          <w:b/>
          <w:sz w:val="28"/>
          <w:szCs w:val="24"/>
          <w:rtl/>
          <w:lang w:val="en-GB"/>
        </w:rPr>
        <w:t xml:space="preserve">الاجتماع </w:t>
      </w:r>
      <w:r w:rsidRPr="00F85931">
        <w:rPr>
          <w:rFonts w:ascii="Simplified Arabic" w:eastAsia="YouYuan" w:hAnsi="Simplified Arabic" w:cs="Simplified Arabic"/>
          <w:kern w:val="2"/>
          <w:sz w:val="24"/>
          <w:szCs w:val="24"/>
          <w:rtl/>
          <w:lang w:val="en-US"/>
        </w:rPr>
        <w:t>الثالث</w:t>
      </w:r>
    </w:p>
    <w:p w:rsidR="00716349" w:rsidRPr="00F85931" w:rsidRDefault="00716349" w:rsidP="00716349">
      <w:pPr>
        <w:bidi/>
        <w:spacing w:after="0" w:line="216" w:lineRule="auto"/>
        <w:jc w:val="lowKashida"/>
        <w:rPr>
          <w:rFonts w:ascii="Simplified Arabic" w:eastAsia="Times New Roman" w:hAnsi="Simplified Arabic" w:cs="Simplified Arabic"/>
          <w:sz w:val="24"/>
          <w:szCs w:val="24"/>
          <w:rtl/>
          <w:lang w:val="en-GB" w:bidi="ar-LY"/>
        </w:rPr>
      </w:pPr>
      <w:r w:rsidRPr="00F85931">
        <w:rPr>
          <w:rFonts w:ascii="Simplified Arabic" w:eastAsia="YouYuan" w:hAnsi="Simplified Arabic" w:cs="Simplified Arabic"/>
          <w:kern w:val="2"/>
          <w:sz w:val="24"/>
          <w:szCs w:val="24"/>
          <w:rtl/>
          <w:lang w:val="en-US" w:bidi="ar-LY"/>
        </w:rPr>
        <w:t>شرم</w:t>
      </w:r>
      <w:r w:rsidRPr="00F85931">
        <w:rPr>
          <w:rFonts w:ascii="Simplified Arabic" w:eastAsia="Times New Roman" w:hAnsi="Simplified Arabic" w:cs="Simplified Arabic"/>
          <w:sz w:val="24"/>
          <w:szCs w:val="24"/>
          <w:rtl/>
          <w:lang w:val="en-GB" w:bidi="ar-LY"/>
        </w:rPr>
        <w:t xml:space="preserve"> الشيخ، مصر، 17-29 نوفمبر/تشرين الثاني 2018</w:t>
      </w:r>
    </w:p>
    <w:p w:rsidR="00716349" w:rsidRPr="00F85931" w:rsidRDefault="00716349" w:rsidP="00716349">
      <w:pPr>
        <w:bidi/>
        <w:spacing w:after="0" w:line="216" w:lineRule="auto"/>
        <w:jc w:val="lowKashida"/>
        <w:rPr>
          <w:rFonts w:ascii="Simplified Arabic" w:eastAsia="Times New Roman" w:hAnsi="Simplified Arabic" w:cs="Simplified Arabic"/>
          <w:sz w:val="24"/>
          <w:szCs w:val="24"/>
          <w:rtl/>
          <w:lang w:val="en-GB"/>
        </w:rPr>
      </w:pPr>
      <w:r w:rsidRPr="00F85931">
        <w:rPr>
          <w:rFonts w:ascii="Simplified Arabic" w:eastAsia="YouYuan" w:hAnsi="Simplified Arabic" w:cs="Simplified Arabic"/>
          <w:kern w:val="2"/>
          <w:sz w:val="24"/>
          <w:szCs w:val="24"/>
          <w:rtl/>
          <w:lang w:val="en-US"/>
        </w:rPr>
        <w:t>البند</w:t>
      </w:r>
      <w:r w:rsidRPr="00F85931">
        <w:rPr>
          <w:rFonts w:ascii="Simplified Arabic" w:eastAsia="Times New Roman" w:hAnsi="Simplified Arabic" w:cs="Simplified Arabic"/>
          <w:sz w:val="24"/>
          <w:szCs w:val="24"/>
          <w:rtl/>
          <w:lang w:val="en-GB"/>
        </w:rPr>
        <w:t xml:space="preserve"> </w:t>
      </w:r>
      <w:r w:rsidRPr="00F85931">
        <w:rPr>
          <w:rFonts w:ascii="Simplified Arabic" w:eastAsia="Times New Roman" w:hAnsi="Simplified Arabic" w:cs="Simplified Arabic"/>
          <w:sz w:val="24"/>
          <w:szCs w:val="24"/>
          <w:lang w:val="en-GB"/>
        </w:rPr>
        <w:t>11</w:t>
      </w:r>
      <w:r w:rsidRPr="00F85931">
        <w:rPr>
          <w:rFonts w:ascii="Simplified Arabic" w:eastAsia="Times New Roman" w:hAnsi="Simplified Arabic" w:cs="Simplified Arabic"/>
          <w:sz w:val="24"/>
          <w:szCs w:val="24"/>
          <w:rtl/>
          <w:lang w:val="en-GB"/>
        </w:rPr>
        <w:t xml:space="preserve"> من جدول الأعمال</w:t>
      </w:r>
    </w:p>
    <w:p w:rsidR="00BA6D85" w:rsidRPr="00F85931" w:rsidRDefault="00BA6D85" w:rsidP="001607D5">
      <w:pPr>
        <w:bidi/>
        <w:spacing w:after="0" w:line="120" w:lineRule="auto"/>
        <w:rPr>
          <w:rFonts w:ascii="Simplified Arabic" w:eastAsia="YouYuan" w:hAnsi="Simplified Arabic" w:cs="Simplified Arabic"/>
          <w:kern w:val="2"/>
          <w:sz w:val="26"/>
          <w:szCs w:val="26"/>
          <w:rtl/>
          <w:lang w:val="en-US" w:bidi="ar-EG"/>
        </w:rPr>
      </w:pPr>
    </w:p>
    <w:p w:rsidR="00BA6D85" w:rsidRPr="00F85931" w:rsidRDefault="00716349" w:rsidP="00B2010C">
      <w:pPr>
        <w:bidi/>
        <w:spacing w:after="120" w:line="216" w:lineRule="auto"/>
        <w:jc w:val="center"/>
        <w:rPr>
          <w:rFonts w:ascii="Simplified Arabic" w:eastAsia="YouYuan" w:hAnsi="Simplified Arabic" w:cs="Simplified Arabic"/>
          <w:b/>
          <w:bCs/>
          <w:kern w:val="2"/>
          <w:sz w:val="28"/>
          <w:szCs w:val="28"/>
          <w:lang w:val="en-US" w:bidi="ar-EG"/>
        </w:rPr>
      </w:pPr>
      <w:r w:rsidRPr="00F85931">
        <w:rPr>
          <w:rFonts w:ascii="Simplified Arabic" w:eastAsia="YouYuan" w:hAnsi="Simplified Arabic" w:cs="Simplified Arabic"/>
          <w:b/>
          <w:bCs/>
          <w:kern w:val="2"/>
          <w:sz w:val="28"/>
          <w:szCs w:val="28"/>
          <w:rtl/>
          <w:lang w:val="en-US" w:bidi="ar-EG"/>
        </w:rPr>
        <w:t>مقرر اعتمدته الأطراف في بروتوكول ناغويا بشأن الحصول وتقاسم المنافع</w:t>
      </w:r>
    </w:p>
    <w:p w:rsidR="003403FB" w:rsidRPr="00F85931" w:rsidRDefault="00716349" w:rsidP="001607D5">
      <w:pPr>
        <w:bidi/>
        <w:spacing w:after="120" w:line="216" w:lineRule="auto"/>
        <w:jc w:val="center"/>
        <w:rPr>
          <w:rFonts w:ascii="Simplified Arabic" w:eastAsia="YouYuan" w:hAnsi="Simplified Arabic" w:cs="Simplified Arabic"/>
          <w:b/>
          <w:bCs/>
          <w:kern w:val="2"/>
          <w:sz w:val="24"/>
          <w:szCs w:val="24"/>
          <w:rtl/>
          <w:lang w:val="en-US" w:bidi="ar-EG"/>
        </w:rPr>
      </w:pPr>
      <w:r w:rsidRPr="00F85931">
        <w:rPr>
          <w:rFonts w:ascii="Simplified Arabic" w:eastAsia="YouYuan" w:hAnsi="Simplified Arabic" w:cs="Simplified Arabic"/>
          <w:b/>
          <w:bCs/>
          <w:kern w:val="2"/>
          <w:sz w:val="24"/>
          <w:szCs w:val="24"/>
          <w:rtl/>
          <w:lang w:val="en-US" w:bidi="ar-EG"/>
        </w:rPr>
        <w:t>3/4-</w:t>
      </w:r>
      <w:r w:rsidRPr="00F85931">
        <w:rPr>
          <w:rFonts w:ascii="Simplified Arabic" w:eastAsia="YouYuan" w:hAnsi="Simplified Arabic" w:cs="Simplified Arabic"/>
          <w:b/>
          <w:bCs/>
          <w:kern w:val="2"/>
          <w:sz w:val="24"/>
          <w:szCs w:val="24"/>
          <w:rtl/>
          <w:lang w:val="en-US" w:bidi="ar-EG"/>
        </w:rPr>
        <w:tab/>
        <w:t>الرصد والإبلاغ</w:t>
      </w:r>
      <w:r w:rsidR="00B3385A" w:rsidRPr="00F85931">
        <w:rPr>
          <w:rFonts w:ascii="Simplified Arabic" w:eastAsia="YouYuan" w:hAnsi="Simplified Arabic" w:cs="Simplified Arabic"/>
          <w:b/>
          <w:bCs/>
          <w:kern w:val="2"/>
          <w:sz w:val="24"/>
          <w:szCs w:val="24"/>
          <w:rtl/>
          <w:lang w:val="en-US" w:bidi="ar-EG"/>
        </w:rPr>
        <w:t xml:space="preserve"> (المادة 29)</w:t>
      </w:r>
    </w:p>
    <w:p w:rsidR="00B2010C" w:rsidRPr="00F85931" w:rsidRDefault="00B2010C" w:rsidP="004E7AB3">
      <w:pPr>
        <w:bidi/>
        <w:spacing w:after="120" w:line="216" w:lineRule="auto"/>
        <w:ind w:firstLine="720"/>
        <w:jc w:val="both"/>
        <w:rPr>
          <w:rFonts w:ascii="Simplified Arabic" w:eastAsia="YouYuan" w:hAnsi="Simplified Arabic" w:cs="Simplified Arabic"/>
          <w:b/>
          <w:i/>
          <w:iCs/>
          <w:kern w:val="2"/>
          <w:sz w:val="24"/>
          <w:szCs w:val="24"/>
          <w:rtl/>
          <w:lang w:val="fr-CA"/>
        </w:rPr>
      </w:pPr>
      <w:r w:rsidRPr="00F85931">
        <w:rPr>
          <w:rFonts w:ascii="Simplified Arabic" w:eastAsia="YouYuan" w:hAnsi="Simplified Arabic" w:cs="Simplified Arabic"/>
          <w:b/>
          <w:i/>
          <w:iCs/>
          <w:kern w:val="2"/>
          <w:sz w:val="24"/>
          <w:szCs w:val="24"/>
          <w:rtl/>
          <w:lang w:val="fr-CA"/>
        </w:rPr>
        <w:t>إن مؤتمر الأطراف العامل كاجتماع للأطراف في بروتوكول ناغويا بشأن الحصول وتقاسم المنافع،</w:t>
      </w:r>
    </w:p>
    <w:p w:rsidR="00B2010C" w:rsidRPr="00F85931" w:rsidRDefault="00B2010C" w:rsidP="004E7AB3">
      <w:pPr>
        <w:bidi/>
        <w:spacing w:after="120" w:line="216" w:lineRule="auto"/>
        <w:ind w:firstLine="720"/>
        <w:jc w:val="both"/>
        <w:rPr>
          <w:rFonts w:ascii="Simplified Arabic" w:eastAsia="YouYuan" w:hAnsi="Simplified Arabic" w:cs="Simplified Arabic"/>
          <w:kern w:val="2"/>
          <w:sz w:val="24"/>
          <w:szCs w:val="24"/>
          <w:rtl/>
          <w:lang w:val="en-US" w:bidi="ar-EG"/>
        </w:rPr>
      </w:pPr>
      <w:r w:rsidRPr="00F85931">
        <w:rPr>
          <w:rFonts w:ascii="Simplified Arabic" w:eastAsia="YouYuan" w:hAnsi="Simplified Arabic" w:cs="Simplified Arabic"/>
          <w:i/>
          <w:iCs/>
          <w:kern w:val="2"/>
          <w:sz w:val="24"/>
          <w:szCs w:val="24"/>
          <w:rtl/>
          <w:lang w:val="en-US" w:bidi="ar-EG"/>
        </w:rPr>
        <w:t>إذ يقر</w:t>
      </w:r>
      <w:r w:rsidRPr="00F85931">
        <w:rPr>
          <w:rFonts w:ascii="Simplified Arabic" w:eastAsia="YouYuan" w:hAnsi="Simplified Arabic" w:cs="Simplified Arabic"/>
          <w:kern w:val="2"/>
          <w:sz w:val="24"/>
          <w:szCs w:val="24"/>
          <w:rtl/>
          <w:lang w:val="en-US" w:bidi="ar-EG"/>
        </w:rPr>
        <w:t xml:space="preserve"> بأهمية تح</w:t>
      </w:r>
      <w:bookmarkStart w:id="0" w:name="_GoBack"/>
      <w:bookmarkEnd w:id="0"/>
      <w:r w:rsidRPr="00F85931">
        <w:rPr>
          <w:rFonts w:ascii="Simplified Arabic" w:eastAsia="YouYuan" w:hAnsi="Simplified Arabic" w:cs="Simplified Arabic"/>
          <w:kern w:val="2"/>
          <w:sz w:val="24"/>
          <w:szCs w:val="24"/>
          <w:rtl/>
          <w:lang w:val="en-US" w:bidi="ar-EG"/>
        </w:rPr>
        <w:t>سين مواءمة الإبلاغ الوطني</w:t>
      </w:r>
      <w:r w:rsidR="00716349" w:rsidRPr="00F85931">
        <w:rPr>
          <w:rFonts w:ascii="Simplified Arabic" w:eastAsia="YouYuan" w:hAnsi="Simplified Arabic" w:cs="Simplified Arabic"/>
          <w:kern w:val="2"/>
          <w:sz w:val="24"/>
          <w:szCs w:val="24"/>
          <w:rtl/>
          <w:lang w:val="en-US" w:bidi="ar-EG"/>
        </w:rPr>
        <w:t xml:space="preserve"> بموجب الاتفاقية وبروتوكوليها و</w:t>
      </w:r>
      <w:r w:rsidRPr="00F85931">
        <w:rPr>
          <w:rFonts w:ascii="Simplified Arabic" w:eastAsia="YouYuan" w:hAnsi="Simplified Arabic" w:cs="Simplified Arabic"/>
          <w:kern w:val="2"/>
          <w:sz w:val="24"/>
          <w:szCs w:val="24"/>
          <w:rtl/>
          <w:lang w:val="en-US" w:bidi="ar-EG"/>
        </w:rPr>
        <w:t>تعزيز أوجه التآزر فيما بين الاتفاقيات المتعلقة بالتنوع البيولوجي واتفاقيات ريو وكذلك خطة التنمية المستدامة لعام 2030</w:t>
      </w:r>
      <w:r w:rsidRPr="00F85931">
        <w:rPr>
          <w:rFonts w:ascii="Simplified Arabic" w:eastAsia="YouYuan" w:hAnsi="Simplified Arabic" w:cs="Simplified Arabic"/>
          <w:kern w:val="2"/>
          <w:sz w:val="24"/>
          <w:szCs w:val="24"/>
          <w:vertAlign w:val="superscript"/>
          <w:lang w:val="en-US" w:bidi="ar-EG"/>
        </w:rPr>
        <w:footnoteReference w:id="1"/>
      </w:r>
      <w:r w:rsidRPr="00F85931">
        <w:rPr>
          <w:rFonts w:ascii="Simplified Arabic" w:eastAsia="YouYuan" w:hAnsi="Simplified Arabic" w:cs="Simplified Arabic"/>
          <w:kern w:val="2"/>
          <w:sz w:val="24"/>
          <w:szCs w:val="24"/>
          <w:rtl/>
          <w:lang w:val="en-US" w:bidi="ar-EG"/>
        </w:rPr>
        <w:t xml:space="preserve"> وأدوات الإبلاغ المتعلقة بأهداف التنمية المستدامة، و</w:t>
      </w:r>
      <w:r w:rsidRPr="00F85931">
        <w:rPr>
          <w:rFonts w:ascii="Simplified Arabic" w:eastAsia="YouYuan" w:hAnsi="Simplified Arabic" w:cs="Simplified Arabic"/>
          <w:i/>
          <w:iCs/>
          <w:kern w:val="2"/>
          <w:sz w:val="24"/>
          <w:szCs w:val="24"/>
          <w:rtl/>
          <w:lang w:val="en-US" w:bidi="ar-EG"/>
        </w:rPr>
        <w:t xml:space="preserve">إذ يلاحظ </w:t>
      </w:r>
      <w:r w:rsidRPr="00F85931">
        <w:rPr>
          <w:rFonts w:ascii="Simplified Arabic" w:eastAsia="YouYuan" w:hAnsi="Simplified Arabic" w:cs="Simplified Arabic"/>
          <w:kern w:val="2"/>
          <w:sz w:val="24"/>
          <w:szCs w:val="24"/>
          <w:rtl/>
          <w:lang w:val="en-US" w:bidi="ar-EG"/>
        </w:rPr>
        <w:t>التقدم المحرز حتى الآن في هذا الصدد،</w:t>
      </w:r>
    </w:p>
    <w:p w:rsidR="00B2010C" w:rsidRPr="00F85931" w:rsidRDefault="00B2010C" w:rsidP="004E7AB3">
      <w:pPr>
        <w:pStyle w:val="ListParagraph"/>
        <w:numPr>
          <w:ilvl w:val="0"/>
          <w:numId w:val="8"/>
        </w:numPr>
        <w:bidi/>
        <w:spacing w:after="120" w:line="216" w:lineRule="auto"/>
        <w:ind w:left="0" w:firstLine="720"/>
        <w:contextualSpacing w:val="0"/>
        <w:jc w:val="both"/>
        <w:rPr>
          <w:rFonts w:ascii="Simplified Arabic" w:eastAsia="YouYuan" w:hAnsi="Simplified Arabic" w:cs="Simplified Arabic"/>
          <w:kern w:val="2"/>
          <w:sz w:val="24"/>
          <w:szCs w:val="24"/>
          <w:rtl/>
          <w:lang w:val="en-US" w:bidi="ar-EG"/>
        </w:rPr>
      </w:pPr>
      <w:r w:rsidRPr="00F85931">
        <w:rPr>
          <w:rFonts w:ascii="Simplified Arabic" w:eastAsia="YouYuan" w:hAnsi="Simplified Arabic" w:cs="Simplified Arabic"/>
          <w:i/>
          <w:iCs/>
          <w:kern w:val="2"/>
          <w:sz w:val="24"/>
          <w:szCs w:val="24"/>
          <w:rtl/>
          <w:lang w:val="en-US" w:bidi="ar-EG"/>
        </w:rPr>
        <w:t xml:space="preserve">يقبل </w:t>
      </w:r>
      <w:r w:rsidRPr="00F85931">
        <w:rPr>
          <w:rFonts w:ascii="Simplified Arabic" w:eastAsia="YouYuan" w:hAnsi="Simplified Arabic" w:cs="Simplified Arabic"/>
          <w:kern w:val="2"/>
          <w:sz w:val="24"/>
          <w:szCs w:val="24"/>
          <w:rtl/>
          <w:lang w:val="en-US" w:bidi="ar-EG"/>
        </w:rPr>
        <w:t>دعوة مؤتمر الأطراف في الاتفاقية، الواردة في</w:t>
      </w:r>
      <w:r w:rsidR="00716349" w:rsidRPr="00F85931">
        <w:rPr>
          <w:rFonts w:ascii="Simplified Arabic" w:eastAsia="YouYuan" w:hAnsi="Simplified Arabic" w:cs="Simplified Arabic"/>
          <w:kern w:val="2"/>
          <w:sz w:val="24"/>
          <w:szCs w:val="24"/>
          <w:rtl/>
          <w:lang w:val="en-US" w:bidi="ar-EG"/>
        </w:rPr>
        <w:t xml:space="preserve"> الفقرة 1 من</w:t>
      </w:r>
      <w:r w:rsidRPr="00F85931">
        <w:rPr>
          <w:rFonts w:ascii="Simplified Arabic" w:eastAsia="YouYuan" w:hAnsi="Simplified Arabic" w:cs="Simplified Arabic"/>
          <w:kern w:val="2"/>
          <w:sz w:val="24"/>
          <w:szCs w:val="24"/>
          <w:rtl/>
          <w:lang w:val="en-US" w:bidi="ar-EG"/>
        </w:rPr>
        <w:t xml:space="preserve"> المقرر </w:t>
      </w:r>
      <w:bookmarkStart w:id="1" w:name="_Hlk519192726"/>
      <w:r w:rsidRPr="00F85931">
        <w:rPr>
          <w:rFonts w:ascii="Simplified Arabic" w:eastAsia="YouYuan" w:hAnsi="Simplified Arabic" w:cs="Simplified Arabic"/>
          <w:kern w:val="2"/>
          <w:sz w:val="24"/>
          <w:szCs w:val="24"/>
          <w:rtl/>
          <w:lang w:val="en-US" w:bidi="ar-EG"/>
        </w:rPr>
        <w:t>14/</w:t>
      </w:r>
      <w:r w:rsidR="00716349" w:rsidRPr="00F85931">
        <w:rPr>
          <w:rFonts w:ascii="Simplified Arabic" w:eastAsia="YouYuan" w:hAnsi="Simplified Arabic" w:cs="Simplified Arabic"/>
          <w:kern w:val="2"/>
          <w:sz w:val="24"/>
          <w:szCs w:val="24"/>
          <w:rtl/>
          <w:lang w:val="en-US" w:bidi="ar-EG"/>
        </w:rPr>
        <w:t>27</w:t>
      </w:r>
      <w:bookmarkEnd w:id="1"/>
      <w:r w:rsidR="00716349" w:rsidRPr="00F85931">
        <w:rPr>
          <w:rFonts w:ascii="Simplified Arabic" w:eastAsia="YouYuan" w:hAnsi="Simplified Arabic" w:cs="Simplified Arabic"/>
          <w:kern w:val="2"/>
          <w:sz w:val="24"/>
          <w:szCs w:val="24"/>
          <w:rtl/>
          <w:lang w:val="en-US" w:bidi="ar-EG"/>
        </w:rPr>
        <w:t xml:space="preserve">، </w:t>
      </w:r>
      <w:r w:rsidRPr="00F85931">
        <w:rPr>
          <w:rFonts w:ascii="Simplified Arabic" w:eastAsia="YouYuan" w:hAnsi="Simplified Arabic" w:cs="Simplified Arabic"/>
          <w:kern w:val="2"/>
          <w:sz w:val="24"/>
          <w:szCs w:val="24"/>
          <w:rtl/>
          <w:lang w:val="en-US" w:bidi="ar-EG"/>
        </w:rPr>
        <w:t>و</w:t>
      </w:r>
      <w:r w:rsidRPr="00F85931">
        <w:rPr>
          <w:rFonts w:ascii="Simplified Arabic" w:eastAsia="YouYuan" w:hAnsi="Simplified Arabic" w:cs="Simplified Arabic"/>
          <w:i/>
          <w:iCs/>
          <w:kern w:val="2"/>
          <w:sz w:val="24"/>
          <w:szCs w:val="24"/>
          <w:rtl/>
          <w:lang w:val="en-US" w:bidi="ar-EG"/>
        </w:rPr>
        <w:t xml:space="preserve">يوافق على </w:t>
      </w:r>
      <w:r w:rsidR="00B3385A" w:rsidRPr="00F85931">
        <w:rPr>
          <w:rFonts w:ascii="Simplified Arabic" w:eastAsia="YouYuan" w:hAnsi="Simplified Arabic" w:cs="Simplified Arabic"/>
          <w:kern w:val="2"/>
          <w:sz w:val="24"/>
          <w:szCs w:val="24"/>
          <w:rtl/>
          <w:lang w:val="en-US" w:bidi="ar-EG"/>
        </w:rPr>
        <w:t>أن تكون هناك دورة إبلاغ وطني</w:t>
      </w:r>
      <w:r w:rsidRPr="00F85931">
        <w:rPr>
          <w:rFonts w:ascii="Simplified Arabic" w:eastAsia="YouYuan" w:hAnsi="Simplified Arabic" w:cs="Simplified Arabic"/>
          <w:kern w:val="2"/>
          <w:sz w:val="24"/>
          <w:szCs w:val="24"/>
          <w:rtl/>
          <w:lang w:val="en-US" w:bidi="ar-EG"/>
        </w:rPr>
        <w:t xml:space="preserve"> متزامنة تبدأ في عام 2023</w:t>
      </w:r>
      <w:r w:rsidR="00B3385A" w:rsidRPr="00F85931">
        <w:rPr>
          <w:rFonts w:ascii="Simplified Arabic" w:eastAsia="YouYuan" w:hAnsi="Simplified Arabic" w:cs="Simplified Arabic"/>
          <w:kern w:val="2"/>
          <w:sz w:val="24"/>
          <w:szCs w:val="24"/>
          <w:rtl/>
          <w:lang w:val="en-US" w:bidi="ar-EG"/>
        </w:rPr>
        <w:t>؛</w:t>
      </w:r>
    </w:p>
    <w:p w:rsidR="00B2010C" w:rsidRPr="00F85931" w:rsidRDefault="00B2010C" w:rsidP="004E7AB3">
      <w:pPr>
        <w:pStyle w:val="ListParagraph"/>
        <w:numPr>
          <w:ilvl w:val="0"/>
          <w:numId w:val="8"/>
        </w:numPr>
        <w:bidi/>
        <w:spacing w:after="120" w:line="216" w:lineRule="auto"/>
        <w:ind w:left="0" w:firstLine="720"/>
        <w:contextualSpacing w:val="0"/>
        <w:jc w:val="both"/>
        <w:rPr>
          <w:rFonts w:ascii="Simplified Arabic" w:eastAsia="Times New Roman" w:hAnsi="Simplified Arabic" w:cs="Simplified Arabic"/>
          <w:snapToGrid w:val="0"/>
          <w:sz w:val="24"/>
          <w:szCs w:val="24"/>
          <w:rtl/>
          <w:lang w:val="en-GB" w:bidi="ar-EG"/>
        </w:rPr>
      </w:pPr>
      <w:r w:rsidRPr="00F85931">
        <w:rPr>
          <w:rFonts w:ascii="Simplified Arabic" w:eastAsia="Times New Roman" w:hAnsi="Simplified Arabic" w:cs="Simplified Arabic"/>
          <w:i/>
          <w:iCs/>
          <w:snapToGrid w:val="0"/>
          <w:sz w:val="24"/>
          <w:szCs w:val="24"/>
          <w:rtl/>
          <w:lang w:val="en-GB" w:bidi="ar-EG"/>
        </w:rPr>
        <w:t xml:space="preserve">يرحب </w:t>
      </w:r>
      <w:r w:rsidRPr="00F85931">
        <w:rPr>
          <w:rFonts w:ascii="Simplified Arabic" w:eastAsia="Times New Roman" w:hAnsi="Simplified Arabic" w:cs="Simplified Arabic"/>
          <w:snapToGrid w:val="0"/>
          <w:sz w:val="24"/>
          <w:szCs w:val="24"/>
          <w:rtl/>
          <w:lang w:val="en-GB" w:bidi="ar-EG"/>
        </w:rPr>
        <w:t xml:space="preserve">بحقيقة أن </w:t>
      </w:r>
      <w:r w:rsidRPr="00F85931">
        <w:rPr>
          <w:rFonts w:ascii="Simplified Arabic" w:eastAsia="Times New Roman" w:hAnsi="Simplified Arabic" w:cs="Simplified Arabic"/>
          <w:snapToGrid w:val="0"/>
          <w:sz w:val="24"/>
          <w:szCs w:val="24"/>
          <w:lang w:val="en-GB" w:bidi="ar-EG"/>
        </w:rPr>
        <w:t>82</w:t>
      </w:r>
      <w:r w:rsidRPr="00F85931">
        <w:rPr>
          <w:rFonts w:ascii="Simplified Arabic" w:eastAsia="Times New Roman" w:hAnsi="Simplified Arabic" w:cs="Simplified Arabic"/>
          <w:snapToGrid w:val="0"/>
          <w:sz w:val="24"/>
          <w:szCs w:val="24"/>
          <w:rtl/>
          <w:lang w:val="en-GB" w:bidi="ar-EG"/>
        </w:rPr>
        <w:t xml:space="preserve"> طرفا من أصل 100 طرف من الأطراف الملزمة بتقديم التقارير قد قدمت تقاريرها الوطنية المؤقتة؛</w:t>
      </w:r>
    </w:p>
    <w:p w:rsidR="00B2010C" w:rsidRPr="00F85931" w:rsidRDefault="00B2010C" w:rsidP="004E7AB3">
      <w:pPr>
        <w:pStyle w:val="ListParagraph"/>
        <w:numPr>
          <w:ilvl w:val="0"/>
          <w:numId w:val="8"/>
        </w:numPr>
        <w:bidi/>
        <w:spacing w:after="120" w:line="216" w:lineRule="auto"/>
        <w:ind w:left="0" w:firstLine="720"/>
        <w:contextualSpacing w:val="0"/>
        <w:jc w:val="both"/>
        <w:rPr>
          <w:rFonts w:ascii="Simplified Arabic" w:eastAsia="Times New Roman" w:hAnsi="Simplified Arabic" w:cs="Simplified Arabic"/>
          <w:snapToGrid w:val="0"/>
          <w:sz w:val="24"/>
          <w:szCs w:val="24"/>
          <w:rtl/>
          <w:lang w:val="en-GB" w:bidi="ar-EG"/>
        </w:rPr>
      </w:pPr>
      <w:r w:rsidRPr="00F85931">
        <w:rPr>
          <w:rFonts w:ascii="Simplified Arabic" w:eastAsia="Times New Roman" w:hAnsi="Simplified Arabic" w:cs="Simplified Arabic"/>
          <w:i/>
          <w:iCs/>
          <w:snapToGrid w:val="0"/>
          <w:sz w:val="24"/>
          <w:szCs w:val="24"/>
          <w:rtl/>
          <w:lang w:val="en-GB" w:bidi="ar-EG"/>
        </w:rPr>
        <w:t xml:space="preserve">يرحب أيضا </w:t>
      </w:r>
      <w:r w:rsidRPr="00F85931">
        <w:rPr>
          <w:rFonts w:ascii="Simplified Arabic" w:eastAsia="Times New Roman" w:hAnsi="Simplified Arabic" w:cs="Simplified Arabic"/>
          <w:snapToGrid w:val="0"/>
          <w:sz w:val="24"/>
          <w:szCs w:val="24"/>
          <w:rtl/>
          <w:lang w:val="en-GB" w:bidi="ar-EG"/>
        </w:rPr>
        <w:t>بالتقارير الوطنية المؤقتة المقدمة من غير الأطراف؛</w:t>
      </w:r>
    </w:p>
    <w:p w:rsidR="00B2010C" w:rsidRPr="00F85931" w:rsidRDefault="00B2010C" w:rsidP="004E7AB3">
      <w:pPr>
        <w:pStyle w:val="ListParagraph"/>
        <w:numPr>
          <w:ilvl w:val="0"/>
          <w:numId w:val="8"/>
        </w:numPr>
        <w:bidi/>
        <w:spacing w:after="120" w:line="216" w:lineRule="auto"/>
        <w:ind w:left="0" w:firstLine="720"/>
        <w:contextualSpacing w:val="0"/>
        <w:jc w:val="both"/>
        <w:rPr>
          <w:rFonts w:ascii="Simplified Arabic" w:eastAsia="Times New Roman" w:hAnsi="Simplified Arabic" w:cs="Simplified Arabic"/>
          <w:snapToGrid w:val="0"/>
          <w:sz w:val="24"/>
          <w:szCs w:val="24"/>
          <w:rtl/>
          <w:lang w:val="en-GB" w:bidi="ar-EG"/>
        </w:rPr>
      </w:pPr>
      <w:r w:rsidRPr="00F85931">
        <w:rPr>
          <w:rFonts w:ascii="Simplified Arabic" w:eastAsia="Times New Roman" w:hAnsi="Simplified Arabic" w:cs="Simplified Arabic"/>
          <w:i/>
          <w:iCs/>
          <w:snapToGrid w:val="0"/>
          <w:sz w:val="24"/>
          <w:szCs w:val="24"/>
          <w:rtl/>
          <w:lang w:val="en-GB" w:bidi="ar-EG"/>
        </w:rPr>
        <w:t xml:space="preserve">يحث </w:t>
      </w:r>
      <w:r w:rsidRPr="00F85931">
        <w:rPr>
          <w:rFonts w:ascii="Simplified Arabic" w:eastAsia="Times New Roman" w:hAnsi="Simplified Arabic" w:cs="Simplified Arabic"/>
          <w:snapToGrid w:val="0"/>
          <w:sz w:val="24"/>
          <w:szCs w:val="24"/>
          <w:rtl/>
          <w:lang w:val="en-GB" w:bidi="ar-EG"/>
        </w:rPr>
        <w:t>الأطراف التي لم تقدم بعد تقاريرها الوطنية المؤقتة على القيام بذلك في أقرب وقت ممكن؛</w:t>
      </w:r>
    </w:p>
    <w:p w:rsidR="00B2010C" w:rsidRPr="00F85931" w:rsidRDefault="00B2010C" w:rsidP="004E7AB3">
      <w:pPr>
        <w:pStyle w:val="ListParagraph"/>
        <w:numPr>
          <w:ilvl w:val="0"/>
          <w:numId w:val="8"/>
        </w:numPr>
        <w:bidi/>
        <w:spacing w:after="120" w:line="216" w:lineRule="auto"/>
        <w:ind w:left="0" w:firstLine="720"/>
        <w:contextualSpacing w:val="0"/>
        <w:jc w:val="both"/>
        <w:rPr>
          <w:rFonts w:ascii="Simplified Arabic" w:eastAsia="Times New Roman" w:hAnsi="Simplified Arabic" w:cs="Simplified Arabic"/>
          <w:snapToGrid w:val="0"/>
          <w:sz w:val="24"/>
          <w:szCs w:val="24"/>
          <w:rtl/>
          <w:lang w:val="en-GB" w:bidi="ar-EG"/>
        </w:rPr>
      </w:pPr>
      <w:r w:rsidRPr="00F85931">
        <w:rPr>
          <w:rFonts w:ascii="Simplified Arabic" w:eastAsia="Times New Roman" w:hAnsi="Simplified Arabic" w:cs="Simplified Arabic"/>
          <w:i/>
          <w:iCs/>
          <w:snapToGrid w:val="0"/>
          <w:sz w:val="24"/>
          <w:szCs w:val="24"/>
          <w:rtl/>
          <w:lang w:val="en-GB" w:bidi="ar-EG"/>
        </w:rPr>
        <w:t xml:space="preserve">يعرب عن تقديره </w:t>
      </w:r>
      <w:r w:rsidRPr="00F85931">
        <w:rPr>
          <w:rFonts w:ascii="Simplified Arabic" w:eastAsia="Times New Roman" w:hAnsi="Simplified Arabic" w:cs="Simplified Arabic"/>
          <w:snapToGrid w:val="0"/>
          <w:sz w:val="24"/>
          <w:szCs w:val="24"/>
          <w:rtl/>
          <w:lang w:val="en-GB" w:bidi="ar-EG"/>
        </w:rPr>
        <w:t xml:space="preserve">للدعم المالي المقدم من مرفق البيئة العالمية لعدد من الأطراف المؤهلة من أجل دعمها في إعداد تقاريرها الوطنية المؤقتة، </w:t>
      </w:r>
      <w:r w:rsidRPr="00F85931">
        <w:rPr>
          <w:rFonts w:ascii="Simplified Arabic" w:eastAsia="Times New Roman" w:hAnsi="Simplified Arabic" w:cs="Simplified Arabic"/>
          <w:i/>
          <w:iCs/>
          <w:snapToGrid w:val="0"/>
          <w:sz w:val="24"/>
          <w:szCs w:val="24"/>
          <w:rtl/>
          <w:lang w:val="en-GB" w:bidi="ar-EG"/>
        </w:rPr>
        <w:t>ويشير</w:t>
      </w:r>
      <w:r w:rsidRPr="00F85931">
        <w:rPr>
          <w:rFonts w:ascii="Simplified Arabic" w:eastAsia="Times New Roman" w:hAnsi="Simplified Arabic" w:cs="Simplified Arabic"/>
          <w:snapToGrid w:val="0"/>
          <w:sz w:val="24"/>
          <w:szCs w:val="24"/>
          <w:rtl/>
          <w:lang w:val="en-GB" w:bidi="ar-EG"/>
        </w:rPr>
        <w:t xml:space="preserve"> إلى أهمية توافر الموارد المالية في الوقت المناسب لدعم إعداد وتقديم التقارير الوطنية بحلول الموعد النهائي لتقديم التقارير؛</w:t>
      </w:r>
    </w:p>
    <w:p w:rsidR="00B2010C" w:rsidRPr="00F85931" w:rsidRDefault="00B2010C" w:rsidP="004E7AB3">
      <w:pPr>
        <w:pStyle w:val="ListParagraph"/>
        <w:numPr>
          <w:ilvl w:val="0"/>
          <w:numId w:val="8"/>
        </w:numPr>
        <w:bidi/>
        <w:spacing w:after="120" w:line="216" w:lineRule="auto"/>
        <w:ind w:left="0" w:firstLine="720"/>
        <w:contextualSpacing w:val="0"/>
        <w:jc w:val="both"/>
        <w:rPr>
          <w:rFonts w:ascii="Simplified Arabic" w:eastAsia="Times New Roman" w:hAnsi="Simplified Arabic" w:cs="Simplified Arabic"/>
          <w:snapToGrid w:val="0"/>
          <w:sz w:val="24"/>
          <w:szCs w:val="24"/>
          <w:rtl/>
          <w:lang w:val="en-GB" w:bidi="ar-EG"/>
        </w:rPr>
      </w:pPr>
      <w:r w:rsidRPr="00F85931">
        <w:rPr>
          <w:rFonts w:ascii="Simplified Arabic" w:eastAsia="Times New Roman" w:hAnsi="Simplified Arabic" w:cs="Simplified Arabic"/>
          <w:i/>
          <w:iCs/>
          <w:snapToGrid w:val="0"/>
          <w:sz w:val="24"/>
          <w:szCs w:val="24"/>
          <w:rtl/>
          <w:lang w:val="en-GB" w:bidi="ar-EG"/>
        </w:rPr>
        <w:t xml:space="preserve">يرحب </w:t>
      </w:r>
      <w:r w:rsidRPr="00F85931">
        <w:rPr>
          <w:rFonts w:ascii="Simplified Arabic" w:eastAsia="Times New Roman" w:hAnsi="Simplified Arabic" w:cs="Simplified Arabic"/>
          <w:snapToGrid w:val="0"/>
          <w:sz w:val="24"/>
          <w:szCs w:val="24"/>
          <w:rtl/>
          <w:lang w:val="en-GB" w:bidi="ar-EG"/>
        </w:rPr>
        <w:t>بالجهود التي تبذلها الأمانة لمساعدة الأطراف في تقديم التقارير الوطنية المؤقتة؛</w:t>
      </w:r>
    </w:p>
    <w:p w:rsidR="00B2010C" w:rsidRPr="00F85931" w:rsidRDefault="00B2010C" w:rsidP="004E7AB3">
      <w:pPr>
        <w:pStyle w:val="ListParagraph"/>
        <w:numPr>
          <w:ilvl w:val="0"/>
          <w:numId w:val="8"/>
        </w:numPr>
        <w:bidi/>
        <w:spacing w:after="120" w:line="216" w:lineRule="auto"/>
        <w:ind w:left="0" w:firstLine="720"/>
        <w:contextualSpacing w:val="0"/>
        <w:jc w:val="both"/>
        <w:rPr>
          <w:rFonts w:ascii="Simplified Arabic" w:eastAsia="Times New Roman" w:hAnsi="Simplified Arabic" w:cs="Simplified Arabic"/>
          <w:snapToGrid w:val="0"/>
          <w:sz w:val="24"/>
          <w:szCs w:val="24"/>
          <w:rtl/>
          <w:lang w:val="en-GB" w:bidi="ar-EG"/>
        </w:rPr>
      </w:pPr>
      <w:r w:rsidRPr="00F85931">
        <w:rPr>
          <w:rFonts w:ascii="Simplified Arabic" w:eastAsia="Times New Roman" w:hAnsi="Simplified Arabic" w:cs="Simplified Arabic"/>
          <w:i/>
          <w:iCs/>
          <w:snapToGrid w:val="0"/>
          <w:sz w:val="24"/>
          <w:szCs w:val="24"/>
          <w:rtl/>
          <w:lang w:val="en-GB" w:bidi="ar-EG"/>
        </w:rPr>
        <w:t xml:space="preserve">يطلب إلى </w:t>
      </w:r>
      <w:r w:rsidRPr="00F85931">
        <w:rPr>
          <w:rFonts w:ascii="Simplified Arabic" w:eastAsia="Times New Roman" w:hAnsi="Simplified Arabic" w:cs="Simplified Arabic"/>
          <w:snapToGrid w:val="0"/>
          <w:sz w:val="24"/>
          <w:szCs w:val="24"/>
          <w:rtl/>
          <w:lang w:val="en-GB" w:bidi="ar-EG"/>
        </w:rPr>
        <w:t>لجنة الامتثال أن تقدم إسهامات في استعراض نسق الإبلاغ لدورة الإبلاغ القادمة؛</w:t>
      </w:r>
    </w:p>
    <w:p w:rsidR="00B2010C" w:rsidRPr="00F85931" w:rsidRDefault="00B2010C" w:rsidP="004E7AB3">
      <w:pPr>
        <w:pStyle w:val="ListParagraph"/>
        <w:numPr>
          <w:ilvl w:val="0"/>
          <w:numId w:val="8"/>
        </w:numPr>
        <w:bidi/>
        <w:spacing w:after="120" w:line="216" w:lineRule="auto"/>
        <w:ind w:left="0" w:firstLine="720"/>
        <w:contextualSpacing w:val="0"/>
        <w:jc w:val="both"/>
        <w:rPr>
          <w:rFonts w:ascii="Simplified Arabic" w:eastAsia="Malgun Gothic" w:hAnsi="Simplified Arabic" w:cs="Simplified Arabic"/>
          <w:snapToGrid w:val="0"/>
          <w:sz w:val="24"/>
          <w:szCs w:val="24"/>
          <w:lang w:val="en-GB" w:bidi="ar-EG"/>
        </w:rPr>
      </w:pPr>
      <w:r w:rsidRPr="00F85931">
        <w:rPr>
          <w:rFonts w:ascii="Simplified Arabic" w:eastAsia="Malgun Gothic" w:hAnsi="Simplified Arabic" w:cs="Simplified Arabic"/>
          <w:i/>
          <w:iCs/>
          <w:snapToGrid w:val="0"/>
          <w:sz w:val="24"/>
          <w:szCs w:val="24"/>
          <w:rtl/>
          <w:lang w:val="en-GB" w:bidi="ar-EG"/>
        </w:rPr>
        <w:t>يطلب إلى</w:t>
      </w:r>
      <w:r w:rsidRPr="00F85931">
        <w:rPr>
          <w:rFonts w:ascii="Simplified Arabic" w:eastAsia="Malgun Gothic" w:hAnsi="Simplified Arabic" w:cs="Simplified Arabic"/>
          <w:snapToGrid w:val="0"/>
          <w:sz w:val="24"/>
          <w:szCs w:val="24"/>
          <w:rtl/>
          <w:lang w:val="en-GB" w:bidi="ar-EG"/>
        </w:rPr>
        <w:t xml:space="preserve"> الأمينة التنفيذية أن تستعرض نسق الإبلاغ لينظر فيه مؤتمر الأطراف العامل كاجتماع للأطراف في البروتوكول في اجتماعه الرابع، مع الأخذ في الاعتبار التعليقات الواردة، والإسهامات المقدمة من لجنة </w:t>
      </w:r>
      <w:r w:rsidRPr="00F85931">
        <w:rPr>
          <w:rFonts w:ascii="Simplified Arabic" w:eastAsia="Malgun Gothic" w:hAnsi="Simplified Arabic" w:cs="Simplified Arabic"/>
          <w:snapToGrid w:val="0"/>
          <w:sz w:val="24"/>
          <w:szCs w:val="24"/>
          <w:rtl/>
          <w:lang w:val="en-GB" w:bidi="ar-EG"/>
        </w:rPr>
        <w:lastRenderedPageBreak/>
        <w:t xml:space="preserve">الامتثال، وإطار المؤشرات الوارد في المقرر </w:t>
      </w:r>
      <w:r w:rsidRPr="00F85931">
        <w:rPr>
          <w:rFonts w:ascii="Simplified Arabic" w:eastAsia="Malgun Gothic" w:hAnsi="Simplified Arabic" w:cs="Simplified Arabic"/>
          <w:snapToGrid w:val="0"/>
          <w:sz w:val="24"/>
          <w:szCs w:val="24"/>
          <w:lang w:val="en-GB" w:bidi="ar-EG"/>
        </w:rPr>
        <w:t>NP-3/</w:t>
      </w:r>
      <w:r w:rsidR="00716349" w:rsidRPr="00F85931">
        <w:rPr>
          <w:rFonts w:ascii="Simplified Arabic" w:eastAsia="Malgun Gothic" w:hAnsi="Simplified Arabic" w:cs="Simplified Arabic"/>
          <w:snapToGrid w:val="0"/>
          <w:sz w:val="24"/>
          <w:szCs w:val="24"/>
          <w:lang w:val="en-GB" w:bidi="ar-EG"/>
        </w:rPr>
        <w:t>1</w:t>
      </w:r>
      <w:r w:rsidRPr="00F85931">
        <w:rPr>
          <w:rFonts w:ascii="Simplified Arabic" w:eastAsia="Malgun Gothic" w:hAnsi="Simplified Arabic" w:cs="Simplified Arabic"/>
          <w:snapToGrid w:val="0"/>
          <w:sz w:val="24"/>
          <w:szCs w:val="24"/>
          <w:rtl/>
          <w:lang w:val="en-GB" w:bidi="ar-EG"/>
        </w:rPr>
        <w:t>، والإطار العالمي للتنوع البيولوجي لما بعد عام 2020، ومواءمة التقارير الوطنية بموجب الاتفاقية وبروتوكوليها، مع مراعاة ضرورة استمرارية النسق بغية قياس التقدم المحرز في التنفيذ؛</w:t>
      </w:r>
    </w:p>
    <w:p w:rsidR="008F24B6" w:rsidRPr="00F85931" w:rsidRDefault="00B2010C" w:rsidP="004E7AB3">
      <w:pPr>
        <w:pStyle w:val="ListParagraph"/>
        <w:numPr>
          <w:ilvl w:val="0"/>
          <w:numId w:val="8"/>
        </w:numPr>
        <w:bidi/>
        <w:spacing w:after="120" w:line="216" w:lineRule="auto"/>
        <w:ind w:left="0" w:firstLine="720"/>
        <w:contextualSpacing w:val="0"/>
        <w:jc w:val="both"/>
        <w:rPr>
          <w:rFonts w:ascii="Simplified Arabic" w:eastAsia="Times New Roman" w:hAnsi="Simplified Arabic" w:cs="Simplified Arabic"/>
          <w:snapToGrid w:val="0"/>
          <w:sz w:val="24"/>
          <w:lang w:bidi="ar-EG"/>
        </w:rPr>
      </w:pPr>
      <w:r w:rsidRPr="00F85931">
        <w:rPr>
          <w:rFonts w:ascii="Simplified Arabic" w:eastAsia="Malgun Gothic" w:hAnsi="Simplified Arabic" w:cs="Simplified Arabic"/>
          <w:i/>
          <w:iCs/>
          <w:kern w:val="2"/>
          <w:sz w:val="24"/>
          <w:szCs w:val="24"/>
          <w:rtl/>
          <w:lang w:val="en-US" w:bidi="ar-EG"/>
        </w:rPr>
        <w:t>يقرر</w:t>
      </w:r>
      <w:r w:rsidRPr="00F85931">
        <w:rPr>
          <w:rFonts w:ascii="Simplified Arabic" w:eastAsia="Malgun Gothic" w:hAnsi="Simplified Arabic" w:cs="Simplified Arabic"/>
          <w:kern w:val="2"/>
          <w:sz w:val="24"/>
          <w:szCs w:val="24"/>
          <w:rtl/>
          <w:lang w:val="en-US" w:bidi="ar-EG"/>
        </w:rPr>
        <w:t xml:space="preserve"> إعادة النظر في مسألة الفترات المتعلقة بالإبلاغ في الاجتماع السادس لمؤتمر الأطراف العامل كاجتماع للأطراف في البروتوكول، مع الأخذ في الاعتبار مواءمة التقارير الوطنية بموجب الاتفاقية وبروتوكوليها والإطار العالمي للتنوع البيولوجي لما بعد عام 2020.</w:t>
      </w:r>
      <w:r w:rsidR="004E7AB3" w:rsidRPr="00F85931">
        <w:rPr>
          <w:rFonts w:ascii="Simplified Arabic" w:eastAsia="Malgun Gothic" w:hAnsi="Simplified Arabic" w:cs="Simplified Arabic"/>
          <w:kern w:val="2"/>
          <w:sz w:val="24"/>
          <w:szCs w:val="24"/>
          <w:rtl/>
          <w:lang w:val="en-US" w:bidi="ar-EG"/>
        </w:rPr>
        <w:t xml:space="preserve"> </w:t>
      </w:r>
    </w:p>
    <w:p w:rsidR="00B2010C" w:rsidRPr="00C9161D" w:rsidRDefault="00B2010C" w:rsidP="00B2010C">
      <w:pPr>
        <w:keepNext/>
        <w:spacing w:after="120"/>
        <w:ind w:left="360"/>
        <w:jc w:val="center"/>
      </w:pPr>
      <w:r>
        <w:t>____________</w:t>
      </w:r>
    </w:p>
    <w:p w:rsidR="00B2010C" w:rsidRPr="00B2010C" w:rsidRDefault="00B2010C" w:rsidP="00B2010C">
      <w:pPr>
        <w:bidi/>
        <w:spacing w:after="120" w:line="216" w:lineRule="auto"/>
        <w:ind w:left="720"/>
        <w:rPr>
          <w:rFonts w:ascii="Simplified Arabic" w:eastAsia="Times New Roman" w:hAnsi="Simplified Arabic" w:cs="Simplified Arabic"/>
          <w:snapToGrid w:val="0"/>
          <w:sz w:val="24"/>
          <w:lang w:bidi="ar-EG"/>
        </w:rPr>
      </w:pPr>
    </w:p>
    <w:sectPr w:rsidR="00B2010C" w:rsidRPr="00B2010C" w:rsidSect="001607D5">
      <w:headerReference w:type="even" r:id="rId11"/>
      <w:headerReference w:type="default" r:id="rId12"/>
      <w:pgSz w:w="11906" w:h="16838" w:code="9"/>
      <w:pgMar w:top="1008" w:right="1440" w:bottom="1008"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C13" w:rsidRDefault="00FF1C13" w:rsidP="00B53CE3">
      <w:pPr>
        <w:spacing w:after="0" w:line="240" w:lineRule="auto"/>
      </w:pPr>
      <w:r>
        <w:separator/>
      </w:r>
    </w:p>
  </w:endnote>
  <w:endnote w:type="continuationSeparator" w:id="0">
    <w:p w:rsidR="00FF1C13" w:rsidRDefault="00FF1C13" w:rsidP="00B5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YouYuan">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C13" w:rsidRDefault="00FF1C13" w:rsidP="00B27DC1">
      <w:pPr>
        <w:bidi/>
        <w:spacing w:after="0" w:line="240" w:lineRule="auto"/>
      </w:pPr>
      <w:r>
        <w:separator/>
      </w:r>
    </w:p>
  </w:footnote>
  <w:footnote w:type="continuationSeparator" w:id="0">
    <w:p w:rsidR="00FF1C13" w:rsidRDefault="00FF1C13" w:rsidP="00B53CE3">
      <w:pPr>
        <w:spacing w:after="0" w:line="240" w:lineRule="auto"/>
      </w:pPr>
      <w:r>
        <w:continuationSeparator/>
      </w:r>
    </w:p>
  </w:footnote>
  <w:footnote w:id="1">
    <w:p w:rsidR="00B2010C" w:rsidRPr="00B2010C" w:rsidRDefault="00B2010C" w:rsidP="00716349">
      <w:pPr>
        <w:pStyle w:val="FootnoteText"/>
        <w:bidi/>
        <w:ind w:firstLine="0"/>
        <w:rPr>
          <w:rFonts w:ascii="Simplified Arabic" w:hAnsi="Simplified Arabic" w:cs="Simplified Arabic"/>
          <w:sz w:val="20"/>
          <w:szCs w:val="20"/>
          <w:rtl/>
          <w:lang w:bidi="ar-EG"/>
        </w:rPr>
      </w:pPr>
      <w:r w:rsidRPr="00B2010C">
        <w:rPr>
          <w:rStyle w:val="FootnoteReference"/>
          <w:rFonts w:ascii="Simplified Arabic" w:hAnsi="Simplified Arabic" w:cs="Simplified Arabic"/>
          <w:sz w:val="20"/>
          <w:szCs w:val="20"/>
          <w:u w:val="none"/>
          <w:vertAlign w:val="superscript"/>
        </w:rPr>
        <w:footnoteRef/>
      </w:r>
      <w:r w:rsidRPr="00B2010C">
        <w:rPr>
          <w:rFonts w:ascii="Simplified Arabic" w:hAnsi="Simplified Arabic" w:cs="Simplified Arabic"/>
          <w:sz w:val="20"/>
          <w:szCs w:val="20"/>
          <w:vertAlign w:val="superscript"/>
          <w:rtl/>
        </w:rPr>
        <w:t xml:space="preserve"> </w:t>
      </w:r>
      <w:r w:rsidR="00716349">
        <w:rPr>
          <w:rFonts w:ascii="Simplified Arabic" w:eastAsia="Times New Roman" w:hAnsi="Simplified Arabic" w:cs="Simplified Arabic" w:hint="cs"/>
          <w:sz w:val="20"/>
          <w:szCs w:val="20"/>
          <w:rtl/>
          <w:lang w:val="en-CA" w:eastAsia="en-CA" w:bidi="ar-EG"/>
        </w:rPr>
        <w:t>انظر قرار</w:t>
      </w:r>
      <w:r w:rsidRPr="00B2010C">
        <w:rPr>
          <w:rFonts w:ascii="Simplified Arabic" w:eastAsia="Times New Roman" w:hAnsi="Simplified Arabic" w:cs="Simplified Arabic"/>
          <w:sz w:val="20"/>
          <w:szCs w:val="20"/>
          <w:rtl/>
          <w:lang w:val="en-CA" w:eastAsia="en-CA" w:bidi="ar-EG"/>
        </w:rPr>
        <w:t xml:space="preserve"> الجمعية العامة </w:t>
      </w:r>
      <w:hyperlink r:id="rId1" w:history="1">
        <w:r w:rsidRPr="00716349">
          <w:rPr>
            <w:rStyle w:val="Hyperlink"/>
            <w:rFonts w:ascii="Simplified Arabic" w:eastAsia="Times New Roman" w:hAnsi="Simplified Arabic" w:cs="Simplified Arabic"/>
            <w:sz w:val="20"/>
            <w:szCs w:val="20"/>
            <w:rtl/>
            <w:lang w:val="en-CA" w:eastAsia="en-CA" w:bidi="ar-EG"/>
          </w:rPr>
          <w:t>70/1</w:t>
        </w:r>
      </w:hyperlink>
      <w:r w:rsidRPr="00B2010C">
        <w:rPr>
          <w:rFonts w:ascii="Simplified Arabic" w:eastAsia="Times New Roman" w:hAnsi="Simplified Arabic" w:cs="Simplified Arabic"/>
          <w:sz w:val="20"/>
          <w:szCs w:val="20"/>
          <w:rtl/>
          <w:lang w:val="en-CA" w:eastAsia="en-CA" w:bidi="ar-EG"/>
        </w:rPr>
        <w:t xml:space="preserve"> </w:t>
      </w:r>
      <w:r w:rsidRPr="00B2010C">
        <w:rPr>
          <w:rFonts w:ascii="Simplified Arabic" w:eastAsia="Times New Roman" w:hAnsi="Simplified Arabic" w:cs="Simplified Arabic"/>
          <w:sz w:val="20"/>
          <w:szCs w:val="20"/>
          <w:rtl/>
          <w:lang w:val="en-CA" w:eastAsia="en-CA"/>
        </w:rPr>
        <w:t>المؤرخ 25 أيلول/سبتمبر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8381352"/>
      <w:docPartObj>
        <w:docPartGallery w:val="Page Numbers (Top of Page)"/>
        <w:docPartUnique/>
      </w:docPartObj>
    </w:sdtPr>
    <w:sdtEndPr/>
    <w:sdtContent>
      <w:p w:rsidR="001607D5" w:rsidRPr="00716349" w:rsidRDefault="001607D5" w:rsidP="00716349">
        <w:pPr>
          <w:spacing w:after="0"/>
          <w:jc w:val="right"/>
          <w:rPr>
            <w:rFonts w:ascii="Times New Roman" w:hAnsi="Times New Roman" w:cs="Times New Roman"/>
            <w:rtl/>
          </w:rPr>
        </w:pPr>
        <w:r w:rsidRPr="001607D5">
          <w:rPr>
            <w:rFonts w:ascii="Times New Roman" w:hAnsi="Times New Roman" w:cs="Times New Roman"/>
          </w:rPr>
          <w:t>CBD/</w:t>
        </w:r>
        <w:r>
          <w:rPr>
            <w:rFonts w:ascii="Times New Roman" w:hAnsi="Times New Roman" w:cs="Times New Roman"/>
          </w:rPr>
          <w:t>NP</w:t>
        </w:r>
        <w:r w:rsidR="00716349">
          <w:rPr>
            <w:rFonts w:ascii="Times New Roman" w:hAnsi="Times New Roman" w:cs="Times New Roman"/>
          </w:rPr>
          <w:t>/</w:t>
        </w:r>
        <w:r>
          <w:rPr>
            <w:rFonts w:ascii="Times New Roman" w:hAnsi="Times New Roman" w:cs="Times New Roman"/>
          </w:rPr>
          <w:t>M</w:t>
        </w:r>
        <w:r w:rsidRPr="001607D5">
          <w:rPr>
            <w:rFonts w:ascii="Times New Roman" w:hAnsi="Times New Roman" w:cs="Times New Roman"/>
          </w:rPr>
          <w:t>OP/</w:t>
        </w:r>
        <w:r w:rsidR="00716349">
          <w:rPr>
            <w:rFonts w:ascii="Times New Roman" w:hAnsi="Times New Roman" w:cs="Times New Roman"/>
          </w:rPr>
          <w:t>DEC/</w:t>
        </w:r>
        <w:r>
          <w:rPr>
            <w:rFonts w:ascii="Times New Roman" w:hAnsi="Times New Roman" w:cs="Times New Roman"/>
          </w:rPr>
          <w:t>3</w:t>
        </w:r>
        <w:r w:rsidR="00716349">
          <w:rPr>
            <w:rFonts w:ascii="Times New Roman" w:hAnsi="Times New Roman" w:cs="Times New Roman"/>
          </w:rPr>
          <w:t>/4</w:t>
        </w:r>
      </w:p>
      <w:p w:rsidR="001607D5" w:rsidRPr="008F1780" w:rsidRDefault="001607D5" w:rsidP="00716349">
        <w:pPr>
          <w:pStyle w:val="Header"/>
          <w:jc w:val="right"/>
          <w:rPr>
            <w:rFonts w:ascii="Times New Roman" w:hAnsi="Times New Roman" w:cs="Times New Roman"/>
          </w:rPr>
        </w:pPr>
        <w:r w:rsidRPr="008F1780">
          <w:rPr>
            <w:rFonts w:ascii="Times New Roman" w:hAnsi="Times New Roman" w:cs="Times New Roman"/>
            <w:lang w:val="fr-FR"/>
          </w:rPr>
          <w:t xml:space="preserve">Page </w:t>
        </w:r>
        <w:r w:rsidRPr="008F1780">
          <w:rPr>
            <w:rFonts w:ascii="Times New Roman" w:hAnsi="Times New Roman" w:cs="Times New Roman"/>
          </w:rPr>
          <w:fldChar w:fldCharType="begin"/>
        </w:r>
        <w:r w:rsidRPr="008F1780">
          <w:rPr>
            <w:rFonts w:ascii="Times New Roman" w:hAnsi="Times New Roman" w:cs="Times New Roman"/>
          </w:rPr>
          <w:instrText>PAGE</w:instrText>
        </w:r>
        <w:r w:rsidRPr="008F1780">
          <w:rPr>
            <w:rFonts w:ascii="Times New Roman" w:hAnsi="Times New Roman" w:cs="Times New Roman"/>
          </w:rPr>
          <w:fldChar w:fldCharType="separate"/>
        </w:r>
        <w:r w:rsidR="00F85931">
          <w:rPr>
            <w:rFonts w:ascii="Times New Roman" w:hAnsi="Times New Roman" w:cs="Times New Roman"/>
            <w:noProof/>
          </w:rPr>
          <w:t>2</w:t>
        </w:r>
        <w:r w:rsidRPr="008F1780">
          <w:rPr>
            <w:rFonts w:ascii="Times New Roman" w:hAnsi="Times New Roman" w:cs="Times New Roman"/>
          </w:rPr>
          <w:fldChar w:fldCharType="end"/>
        </w:r>
      </w:p>
    </w:sdtContent>
  </w:sdt>
  <w:p w:rsidR="001607D5" w:rsidRDefault="001607D5" w:rsidP="001607D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1607D5" w:rsidRPr="007F1E93" w:rsidRDefault="001607D5" w:rsidP="001607D5">
        <w:pPr>
          <w:spacing w:after="0"/>
          <w:rPr>
            <w:rFonts w:ascii="Times New Roman" w:hAnsi="Times New Roman" w:cs="Times New Roman"/>
            <w:rtl/>
          </w:rPr>
        </w:pPr>
        <w:r w:rsidRPr="001607D5">
          <w:rPr>
            <w:rFonts w:ascii="Times New Roman" w:hAnsi="Times New Roman" w:cs="Times New Roman"/>
          </w:rPr>
          <w:t>CBD/</w:t>
        </w:r>
        <w:r>
          <w:rPr>
            <w:rFonts w:ascii="Times New Roman" w:hAnsi="Times New Roman" w:cs="Times New Roman"/>
          </w:rPr>
          <w:t>NP-M</w:t>
        </w:r>
        <w:r w:rsidRPr="001607D5">
          <w:rPr>
            <w:rFonts w:ascii="Times New Roman" w:hAnsi="Times New Roman" w:cs="Times New Roman"/>
          </w:rPr>
          <w:t>OP/</w:t>
        </w:r>
        <w:r>
          <w:rPr>
            <w:rFonts w:ascii="Times New Roman" w:hAnsi="Times New Roman" w:cs="Times New Roman"/>
          </w:rPr>
          <w:t>3</w:t>
        </w:r>
        <w:r w:rsidRPr="001607D5">
          <w:rPr>
            <w:rFonts w:ascii="Times New Roman" w:hAnsi="Times New Roman" w:cs="Times New Roman"/>
          </w:rPr>
          <w:t>/L.</w:t>
        </w:r>
        <w:r w:rsidRPr="001607D5">
          <w:rPr>
            <w:rFonts w:ascii="Times New Roman" w:hAnsi="Times New Roman" w:cs="Times New Roman"/>
            <w:lang w:val="en-US"/>
          </w:rPr>
          <w:t>2</w:t>
        </w:r>
      </w:p>
      <w:p w:rsidR="001607D5" w:rsidRDefault="001607D5" w:rsidP="001607D5">
        <w:pPr>
          <w:pStyle w:val="Header"/>
        </w:pPr>
        <w:r w:rsidRPr="00540997">
          <w:rPr>
            <w:rFonts w:ascii="Times New Roman" w:hAnsi="Times New Roman" w:cs="Times New Roman"/>
            <w:lang w:val="fr-FR"/>
          </w:rPr>
          <w:t xml:space="preserve">Page </w:t>
        </w:r>
        <w:r w:rsidRPr="00540997">
          <w:rPr>
            <w:rFonts w:ascii="Times New Roman" w:hAnsi="Times New Roman" w:cs="Times New Roman"/>
          </w:rPr>
          <w:fldChar w:fldCharType="begin"/>
        </w:r>
        <w:r w:rsidRPr="00540997">
          <w:rPr>
            <w:rFonts w:ascii="Times New Roman" w:hAnsi="Times New Roman" w:cs="Times New Roman"/>
          </w:rPr>
          <w:instrText>PAGE</w:instrText>
        </w:r>
        <w:r w:rsidRPr="00540997">
          <w:rPr>
            <w:rFonts w:ascii="Times New Roman" w:hAnsi="Times New Roman" w:cs="Times New Roman"/>
          </w:rPr>
          <w:fldChar w:fldCharType="separate"/>
        </w:r>
        <w:r w:rsidR="00B2010C">
          <w:rPr>
            <w:rFonts w:ascii="Times New Roman" w:hAnsi="Times New Roman" w:cs="Times New Roman"/>
            <w:noProof/>
          </w:rPr>
          <w:t>15</w:t>
        </w:r>
        <w:r w:rsidRPr="00540997">
          <w:rPr>
            <w:rFonts w:ascii="Times New Roman" w:hAnsi="Times New Roman" w:cs="Times New Roman"/>
          </w:rPr>
          <w:fldChar w:fldCharType="end"/>
        </w:r>
      </w:p>
    </w:sdtContent>
  </w:sdt>
  <w:p w:rsidR="001607D5" w:rsidRDefault="001607D5" w:rsidP="001607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E4756"/>
    <w:multiLevelType w:val="hybridMultilevel"/>
    <w:tmpl w:val="85160804"/>
    <w:lvl w:ilvl="0" w:tplc="F65E1578">
      <w:start w:val="1"/>
      <w:numFmt w:val="decimal"/>
      <w:lvlText w:val="%1-"/>
      <w:lvlJc w:val="left"/>
      <w:pPr>
        <w:ind w:left="0" w:firstLine="0"/>
      </w:pPr>
      <w:rPr>
        <w:rFonts w:ascii="Simplified Arabic" w:hAnsi="Simplified Arabic" w:cs="Simplified Arabic" w:hint="default"/>
        <w:b w:val="0"/>
        <w:i w:val="0"/>
        <w:sz w:val="24"/>
        <w:szCs w:val="24"/>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6463B"/>
    <w:multiLevelType w:val="hybridMultilevel"/>
    <w:tmpl w:val="4320A634"/>
    <w:lvl w:ilvl="0" w:tplc="670816D4">
      <w:start w:val="1"/>
      <w:numFmt w:val="decimal"/>
      <w:lvlText w:val="%1-"/>
      <w:lvlJc w:val="left"/>
      <w:pPr>
        <w:ind w:left="1416" w:hanging="696"/>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E82EBB"/>
    <w:multiLevelType w:val="hybridMultilevel"/>
    <w:tmpl w:val="D794E510"/>
    <w:lvl w:ilvl="0" w:tplc="4BEAE4C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A11C7D"/>
    <w:multiLevelType w:val="hybridMultilevel"/>
    <w:tmpl w:val="44A86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207B82"/>
    <w:multiLevelType w:val="hybridMultilevel"/>
    <w:tmpl w:val="578E6A22"/>
    <w:lvl w:ilvl="0" w:tplc="2E26D210">
      <w:start w:val="1"/>
      <w:numFmt w:val="arabicAlpha"/>
      <w:lvlText w:val="(%1)"/>
      <w:lvlJc w:val="left"/>
      <w:pPr>
        <w:ind w:left="1080" w:hanging="360"/>
      </w:pPr>
      <w:rPr>
        <w:rFonts w:eastAsia="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543391"/>
    <w:multiLevelType w:val="hybridMultilevel"/>
    <w:tmpl w:val="ECB0CDD4"/>
    <w:lvl w:ilvl="0" w:tplc="3EB89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B26EAF"/>
    <w:multiLevelType w:val="hybridMultilevel"/>
    <w:tmpl w:val="30DCCC22"/>
    <w:lvl w:ilvl="0" w:tplc="E7F6820A">
      <w:start w:val="1"/>
      <w:numFmt w:val="decimal"/>
      <w:lvlText w:val="%1-"/>
      <w:lvlJc w:val="left"/>
      <w:pPr>
        <w:ind w:left="1080" w:hanging="360"/>
      </w:pPr>
      <w:rPr>
        <w:rFonts w:ascii="Simplified Arabic" w:hAnsi="Simplified Arabic" w:cs="Simplified Arabic" w:hint="default"/>
        <w:sz w:val="22"/>
        <w:szCs w:val="22"/>
        <w:lang w:bidi="ar-EG"/>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6446B2B"/>
    <w:multiLevelType w:val="hybridMultilevel"/>
    <w:tmpl w:val="CFDCDC6E"/>
    <w:lvl w:ilvl="0" w:tplc="CEF64824">
      <w:start w:val="1"/>
      <w:numFmt w:val="arabicAbjad"/>
      <w:lvlText w:val="(%1)"/>
      <w:lvlJc w:val="left"/>
      <w:pPr>
        <w:ind w:left="720" w:hanging="360"/>
      </w:pPr>
      <w:rPr>
        <w:rFonts w:hint="default"/>
        <w:i w:val="0"/>
      </w:rPr>
    </w:lvl>
    <w:lvl w:ilvl="1" w:tplc="FCF25F8A" w:tentative="1">
      <w:start w:val="1"/>
      <w:numFmt w:val="lowerLetter"/>
      <w:lvlText w:val="%2."/>
      <w:lvlJc w:val="left"/>
      <w:pPr>
        <w:ind w:left="1440" w:hanging="360"/>
      </w:pPr>
    </w:lvl>
    <w:lvl w:ilvl="2" w:tplc="9E0CD7AC" w:tentative="1">
      <w:start w:val="1"/>
      <w:numFmt w:val="lowerRoman"/>
      <w:lvlText w:val="%3."/>
      <w:lvlJc w:val="right"/>
      <w:pPr>
        <w:ind w:left="2160" w:hanging="180"/>
      </w:pPr>
    </w:lvl>
    <w:lvl w:ilvl="3" w:tplc="799E3790" w:tentative="1">
      <w:start w:val="1"/>
      <w:numFmt w:val="decimal"/>
      <w:lvlText w:val="%4."/>
      <w:lvlJc w:val="left"/>
      <w:pPr>
        <w:ind w:left="2880" w:hanging="360"/>
      </w:pPr>
    </w:lvl>
    <w:lvl w:ilvl="4" w:tplc="205A8520" w:tentative="1">
      <w:start w:val="1"/>
      <w:numFmt w:val="lowerLetter"/>
      <w:lvlText w:val="%5."/>
      <w:lvlJc w:val="left"/>
      <w:pPr>
        <w:ind w:left="3600" w:hanging="360"/>
      </w:pPr>
    </w:lvl>
    <w:lvl w:ilvl="5" w:tplc="C758F464" w:tentative="1">
      <w:start w:val="1"/>
      <w:numFmt w:val="lowerRoman"/>
      <w:lvlText w:val="%6."/>
      <w:lvlJc w:val="right"/>
      <w:pPr>
        <w:ind w:left="4320" w:hanging="180"/>
      </w:pPr>
    </w:lvl>
    <w:lvl w:ilvl="6" w:tplc="4CACC2E0" w:tentative="1">
      <w:start w:val="1"/>
      <w:numFmt w:val="decimal"/>
      <w:lvlText w:val="%7."/>
      <w:lvlJc w:val="left"/>
      <w:pPr>
        <w:ind w:left="5040" w:hanging="360"/>
      </w:pPr>
    </w:lvl>
    <w:lvl w:ilvl="7" w:tplc="8286EB56" w:tentative="1">
      <w:start w:val="1"/>
      <w:numFmt w:val="lowerLetter"/>
      <w:lvlText w:val="%8."/>
      <w:lvlJc w:val="left"/>
      <w:pPr>
        <w:ind w:left="5760" w:hanging="360"/>
      </w:pPr>
    </w:lvl>
    <w:lvl w:ilvl="8" w:tplc="DB98D83C" w:tentative="1">
      <w:start w:val="1"/>
      <w:numFmt w:val="lowerRoman"/>
      <w:lvlText w:val="%9."/>
      <w:lvlJc w:val="right"/>
      <w:pPr>
        <w:ind w:left="6480" w:hanging="180"/>
      </w:pPr>
    </w:lvl>
  </w:abstractNum>
  <w:abstractNum w:abstractNumId="8" w15:restartNumberingAfterBreak="0">
    <w:nsid w:val="79DB194E"/>
    <w:multiLevelType w:val="multilevel"/>
    <w:tmpl w:val="7EAE7ED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ascii="Simplified Arabic" w:hAnsi="Simplified Arabic" w:cs="Simplified Arabic" w:hint="default"/>
        <w:b w:val="0"/>
        <w:i w:val="0"/>
        <w:sz w:val="24"/>
        <w:szCs w:val="24"/>
        <w:lang w:bidi="ar-EG"/>
      </w:rPr>
    </w:lvl>
    <w:lvl w:ilvl="2">
      <w:start w:val="1"/>
      <w:numFmt w:val="arabicAbjad"/>
      <w:lvlText w:val="(%3)"/>
      <w:lvlJc w:val="left"/>
      <w:pPr>
        <w:tabs>
          <w:tab w:val="num" w:pos="1352"/>
        </w:tabs>
        <w:ind w:left="1352" w:hanging="360"/>
      </w:pPr>
      <w:rPr>
        <w:rFonts w:hint="default"/>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4"/>
  </w:num>
  <w:num w:numId="3">
    <w:abstractNumId w:val="5"/>
  </w:num>
  <w:num w:numId="4">
    <w:abstractNumId w:val="7"/>
  </w:num>
  <w:num w:numId="5">
    <w:abstractNumId w:val="0"/>
  </w:num>
  <w:num w:numId="6">
    <w:abstractNumId w:val="3"/>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ar-SA" w:vendorID="64" w:dllVersion="131078" w:nlCheck="1" w:checkStyle="0"/>
  <w:activeWritingStyle w:appName="MSWord" w:lang="en-GB" w:vendorID="64" w:dllVersion="131078" w:nlCheck="1" w:checkStyle="1"/>
  <w:activeWritingStyle w:appName="MSWord" w:lang="ar-EG" w:vendorID="64" w:dllVersion="131078" w:nlCheck="1" w:checkStyle="0"/>
  <w:activeWritingStyle w:appName="MSWord" w:lang="fr-CH" w:vendorID="64" w:dllVersion="131078" w:nlCheck="1" w:checkStyle="1"/>
  <w:activeWritingStyle w:appName="MSWord" w:lang="fr-FR" w:vendorID="64" w:dllVersion="131078" w:nlCheck="1" w:checkStyle="1"/>
  <w:activeWritingStyle w:appName="MSWord" w:lang="ar-LY" w:vendorID="64" w:dllVersion="131078" w:nlCheck="1" w:checkStyle="0"/>
  <w:activeWritingStyle w:appName="MSWord" w:lang="en-US" w:vendorID="64" w:dllVersion="131078" w:nlCheck="1" w:checkStyle="1"/>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D85"/>
    <w:rsid w:val="00041BD5"/>
    <w:rsid w:val="000D05DA"/>
    <w:rsid w:val="00120C29"/>
    <w:rsid w:val="001607D5"/>
    <w:rsid w:val="0017403B"/>
    <w:rsid w:val="003403FB"/>
    <w:rsid w:val="00476894"/>
    <w:rsid w:val="004A4ACC"/>
    <w:rsid w:val="004D020B"/>
    <w:rsid w:val="004E3E39"/>
    <w:rsid w:val="004E7AB3"/>
    <w:rsid w:val="00503959"/>
    <w:rsid w:val="00516E6A"/>
    <w:rsid w:val="00540997"/>
    <w:rsid w:val="005A2B7E"/>
    <w:rsid w:val="006471E7"/>
    <w:rsid w:val="00716349"/>
    <w:rsid w:val="00770FAB"/>
    <w:rsid w:val="00793083"/>
    <w:rsid w:val="007F1E93"/>
    <w:rsid w:val="008D7484"/>
    <w:rsid w:val="008E4E98"/>
    <w:rsid w:val="008F1780"/>
    <w:rsid w:val="008F24B6"/>
    <w:rsid w:val="009A3480"/>
    <w:rsid w:val="009E1726"/>
    <w:rsid w:val="00A56D53"/>
    <w:rsid w:val="00A74296"/>
    <w:rsid w:val="00B2010C"/>
    <w:rsid w:val="00B27DC1"/>
    <w:rsid w:val="00B3385A"/>
    <w:rsid w:val="00B53CE3"/>
    <w:rsid w:val="00B723B3"/>
    <w:rsid w:val="00BA6D85"/>
    <w:rsid w:val="00C65852"/>
    <w:rsid w:val="00CB6CF5"/>
    <w:rsid w:val="00CD07D5"/>
    <w:rsid w:val="00D30BE0"/>
    <w:rsid w:val="00D84AEF"/>
    <w:rsid w:val="00DB12FE"/>
    <w:rsid w:val="00F85931"/>
    <w:rsid w:val="00FE47A8"/>
    <w:rsid w:val="00FF1C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6C7C9A-26F8-4223-8066-5FA7F845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959"/>
  </w:style>
  <w:style w:type="paragraph" w:styleId="Heading2">
    <w:name w:val="heading 2"/>
    <w:basedOn w:val="Normal"/>
    <w:next w:val="Normal"/>
    <w:link w:val="Heading2Char"/>
    <w:uiPriority w:val="9"/>
    <w:semiHidden/>
    <w:unhideWhenUsed/>
    <w:qFormat/>
    <w:rsid w:val="001607D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1607D5"/>
    <w:pPr>
      <w:keepNext/>
      <w:keepLines/>
      <w:spacing w:before="200" w:after="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semiHidden/>
    <w:unhideWhenUsed/>
    <w:qFormat/>
    <w:rsid w:val="001607D5"/>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BA6D85"/>
    <w:pPr>
      <w:keepNext/>
      <w:spacing w:after="0" w:line="240" w:lineRule="auto"/>
      <w:jc w:val="right"/>
      <w:outlineLvl w:val="6"/>
    </w:pPr>
    <w:rPr>
      <w:rFonts w:ascii="Univers" w:eastAsia="Malgun Gothic" w:hAnsi="Univers" w:cs="Times New Roman"/>
      <w:b/>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A6D85"/>
    <w:rPr>
      <w:rFonts w:ascii="Univers" w:eastAsia="Malgun Gothic" w:hAnsi="Univers" w:cs="Times New Roman"/>
      <w:b/>
      <w:sz w:val="28"/>
      <w:szCs w:val="24"/>
      <w:lang w:val="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B53CE3"/>
    <w:pPr>
      <w:keepLines/>
      <w:spacing w:after="60" w:line="240" w:lineRule="auto"/>
      <w:ind w:firstLine="720"/>
      <w:jc w:val="both"/>
    </w:pPr>
    <w:rPr>
      <w:rFonts w:ascii="Times New Roman" w:eastAsia="Malgun Gothic" w:hAnsi="Times New Roman" w:cs="Times New Roman"/>
      <w:sz w:val="18"/>
      <w:szCs w:val="24"/>
      <w:lang w:val="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B53CE3"/>
    <w:rPr>
      <w:rFonts w:ascii="Times New Roman" w:eastAsia="Malgun Gothic" w:hAnsi="Times New Roman" w:cs="Times New Roman"/>
      <w:sz w:val="18"/>
      <w:szCs w:val="24"/>
      <w:lang w:val="en-GB"/>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qFormat/>
    <w:rsid w:val="00B53CE3"/>
    <w:rPr>
      <w:sz w:val="18"/>
      <w:u w:val="single"/>
      <w:vertAlign w:val="baseline"/>
    </w:rPr>
  </w:style>
  <w:style w:type="paragraph" w:styleId="ListParagraph">
    <w:name w:val="List Paragraph"/>
    <w:basedOn w:val="Normal"/>
    <w:uiPriority w:val="34"/>
    <w:qFormat/>
    <w:rsid w:val="00B53CE3"/>
    <w:pPr>
      <w:ind w:left="720"/>
      <w:contextualSpacing/>
    </w:pPr>
  </w:style>
  <w:style w:type="character" w:styleId="Hyperlink">
    <w:name w:val="Hyperlink"/>
    <w:uiPriority w:val="99"/>
    <w:rsid w:val="004D020B"/>
    <w:rPr>
      <w:color w:val="0000FF"/>
      <w:sz w:val="18"/>
      <w:u w:val="single"/>
    </w:rPr>
  </w:style>
  <w:style w:type="paragraph" w:styleId="Header">
    <w:name w:val="header"/>
    <w:basedOn w:val="Normal"/>
    <w:link w:val="HeaderChar"/>
    <w:uiPriority w:val="99"/>
    <w:unhideWhenUsed/>
    <w:rsid w:val="005409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0997"/>
  </w:style>
  <w:style w:type="paragraph" w:styleId="Footer">
    <w:name w:val="footer"/>
    <w:basedOn w:val="Normal"/>
    <w:link w:val="FooterChar"/>
    <w:uiPriority w:val="99"/>
    <w:unhideWhenUsed/>
    <w:rsid w:val="005409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0997"/>
  </w:style>
  <w:style w:type="character" w:customStyle="1" w:styleId="Heading2Char">
    <w:name w:val="Heading 2 Char"/>
    <w:basedOn w:val="DefaultParagraphFont"/>
    <w:link w:val="Heading2"/>
    <w:uiPriority w:val="9"/>
    <w:semiHidden/>
    <w:rsid w:val="001607D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1607D5"/>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uiPriority w:val="9"/>
    <w:semiHidden/>
    <w:rsid w:val="001607D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en/ga/search/view_doc.asp?symbol=A/RES/70/1&amp;Lang=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63CB1-B89C-49C2-8AC3-A1C0AB2D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349</Words>
  <Characters>1993</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dc:creator>
  <cp:lastModifiedBy>Ahmed OSMAN</cp:lastModifiedBy>
  <cp:revision>12</cp:revision>
  <dcterms:created xsi:type="dcterms:W3CDTF">2018-11-21T23:54:00Z</dcterms:created>
  <dcterms:modified xsi:type="dcterms:W3CDTF">2019-02-13T12:45:00Z</dcterms:modified>
</cp:coreProperties>
</file>