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3992"/>
        <w:gridCol w:w="3330"/>
      </w:tblGrid>
      <w:tr w:rsidR="000628D4" w:rsidRPr="00632166" w14:paraId="4EBA97BE" w14:textId="77777777" w:rsidTr="00443B81">
        <w:trPr>
          <w:trHeight w:hRule="exact" w:val="720"/>
        </w:trPr>
        <w:tc>
          <w:tcPr>
            <w:tcW w:w="855" w:type="dxa"/>
            <w:tcBorders>
              <w:top w:val="nil"/>
              <w:bottom w:val="single" w:sz="12" w:space="0" w:color="000000"/>
              <w:right w:val="nil"/>
            </w:tcBorders>
          </w:tcPr>
          <w:p w14:paraId="2893D82F" w14:textId="77777777" w:rsidR="000628D4" w:rsidRPr="00632166" w:rsidRDefault="000628D4" w:rsidP="00443B81">
            <w:pPr>
              <w:pStyle w:val="BodyText2"/>
              <w:rPr>
                <w:snapToGrid w:val="0"/>
                <w:kern w:val="22"/>
              </w:rPr>
            </w:pPr>
            <w:bookmarkStart w:id="0" w:name="_Hlk33348613"/>
            <w:r>
              <w:rPr>
                <w:rFonts w:ascii="Cambria" w:eastAsia="MS Mincho" w:hAnsi="Cambria" w:cs="Arial"/>
                <w:noProof/>
                <w:kern w:val="22"/>
                <w:lang w:val="en-US" w:eastAsia="zh-CN"/>
              </w:rPr>
              <w:drawing>
                <wp:anchor distT="0" distB="0" distL="114300" distR="114300" simplePos="0" relativeHeight="251662848" behindDoc="0" locked="0" layoutInCell="1" allowOverlap="1" wp14:anchorId="56C473CC" wp14:editId="499B4947">
                  <wp:simplePos x="0" y="0"/>
                  <wp:positionH relativeFrom="column">
                    <wp:posOffset>817</wp:posOffset>
                  </wp:positionH>
                  <wp:positionV relativeFrom="page">
                    <wp:posOffset>33293</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anchor>
              </w:drawing>
            </w:r>
          </w:p>
        </w:tc>
        <w:tc>
          <w:tcPr>
            <w:tcW w:w="2182" w:type="dxa"/>
            <w:tcBorders>
              <w:top w:val="nil"/>
              <w:left w:val="nil"/>
              <w:bottom w:val="single" w:sz="12" w:space="0" w:color="000000"/>
              <w:right w:val="nil"/>
            </w:tcBorders>
          </w:tcPr>
          <w:p w14:paraId="4AD954D2" w14:textId="77777777" w:rsidR="000628D4" w:rsidRPr="002F6C2F" w:rsidRDefault="000628D4" w:rsidP="00443B81">
            <w:pPr>
              <w:rPr>
                <w:b/>
                <w:bCs/>
                <w:sz w:val="20"/>
                <w:szCs w:val="20"/>
              </w:rPr>
            </w:pPr>
            <w:r w:rsidRPr="002F6C2F">
              <w:rPr>
                <w:b/>
                <w:bCs/>
                <w:noProof/>
                <w:sz w:val="20"/>
                <w:szCs w:val="20"/>
                <w:lang w:val="en-US" w:eastAsia="zh-CN"/>
              </w:rPr>
              <w:drawing>
                <wp:anchor distT="0" distB="0" distL="114300" distR="114300" simplePos="0" relativeHeight="251663872" behindDoc="0" locked="0" layoutInCell="1" allowOverlap="1" wp14:anchorId="6556FF68" wp14:editId="55913815">
                  <wp:simplePos x="0" y="0"/>
                  <wp:positionH relativeFrom="column">
                    <wp:posOffset>407279</wp:posOffset>
                  </wp:positionH>
                  <wp:positionV relativeFrom="paragraph">
                    <wp:posOffset>-4899</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anchor>
              </w:drawing>
            </w:r>
            <w:r w:rsidRPr="002F6C2F">
              <w:rPr>
                <w:rFonts w:hint="eastAsia"/>
                <w:b/>
                <w:bCs/>
                <w:sz w:val="20"/>
                <w:szCs w:val="20"/>
              </w:rPr>
              <w:t>联合国</w:t>
            </w:r>
          </w:p>
          <w:p w14:paraId="0E97DCA6" w14:textId="77777777" w:rsidR="000628D4" w:rsidRPr="002F6C2F" w:rsidRDefault="000628D4" w:rsidP="00443B81">
            <w:pPr>
              <w:rPr>
                <w:b/>
                <w:bCs/>
                <w:sz w:val="20"/>
                <w:szCs w:val="20"/>
              </w:rPr>
            </w:pPr>
            <w:r w:rsidRPr="002F6C2F">
              <w:rPr>
                <w:rFonts w:hint="eastAsia"/>
                <w:b/>
                <w:bCs/>
                <w:sz w:val="20"/>
                <w:szCs w:val="20"/>
              </w:rPr>
              <w:t>环境规划署</w:t>
            </w:r>
          </w:p>
          <w:p w14:paraId="72F89668" w14:textId="77777777" w:rsidR="000628D4" w:rsidRPr="00CE2C08" w:rsidRDefault="000628D4" w:rsidP="00443B81"/>
        </w:tc>
        <w:tc>
          <w:tcPr>
            <w:tcW w:w="7322" w:type="dxa"/>
            <w:gridSpan w:val="2"/>
            <w:tcBorders>
              <w:top w:val="nil"/>
              <w:left w:val="nil"/>
              <w:bottom w:val="single" w:sz="12" w:space="0" w:color="000000"/>
            </w:tcBorders>
          </w:tcPr>
          <w:p w14:paraId="45AF0646" w14:textId="77777777" w:rsidR="000628D4" w:rsidRPr="00495BE0" w:rsidRDefault="000628D4" w:rsidP="00443B81">
            <w:pPr>
              <w:tabs>
                <w:tab w:val="right" w:pos="7611"/>
              </w:tabs>
              <w:spacing w:before="60"/>
              <w:ind w:left="360" w:right="619"/>
              <w:jc w:val="right"/>
              <w:rPr>
                <w:rFonts w:ascii="Arial" w:hAnsi="Arial" w:cs="Arial"/>
                <w:b/>
                <w:snapToGrid w:val="0"/>
                <w:kern w:val="22"/>
                <w:sz w:val="32"/>
              </w:rPr>
            </w:pPr>
            <w:r w:rsidRPr="00495BE0">
              <w:rPr>
                <w:rFonts w:ascii="Arial" w:hAnsi="Arial" w:cs="Arial"/>
                <w:b/>
                <w:snapToGrid w:val="0"/>
                <w:kern w:val="22"/>
                <w:sz w:val="32"/>
              </w:rPr>
              <w:t>CBD</w:t>
            </w:r>
          </w:p>
          <w:p w14:paraId="669073E2" w14:textId="77777777" w:rsidR="000628D4" w:rsidRPr="00437054" w:rsidRDefault="000628D4" w:rsidP="00443B81">
            <w:pPr>
              <w:jc w:val="left"/>
              <w:rPr>
                <w:b/>
                <w:snapToGrid w:val="0"/>
                <w:kern w:val="22"/>
                <w:sz w:val="20"/>
              </w:rPr>
            </w:pPr>
          </w:p>
        </w:tc>
      </w:tr>
      <w:tr w:rsidR="000628D4" w:rsidRPr="00632166" w14:paraId="0D2619FE" w14:textId="77777777" w:rsidTr="00443B81">
        <w:trPr>
          <w:trHeight w:val="2220"/>
        </w:trPr>
        <w:tc>
          <w:tcPr>
            <w:tcW w:w="7029" w:type="dxa"/>
            <w:gridSpan w:val="3"/>
            <w:tcBorders>
              <w:top w:val="nil"/>
              <w:bottom w:val="single" w:sz="36" w:space="0" w:color="000000"/>
            </w:tcBorders>
          </w:tcPr>
          <w:p w14:paraId="675C2A6A" w14:textId="77777777" w:rsidR="000628D4" w:rsidRDefault="000628D4" w:rsidP="00443B81">
            <w:pPr>
              <w:rPr>
                <w:b/>
                <w:noProof/>
                <w:lang w:val="en-US"/>
              </w:rPr>
            </w:pPr>
          </w:p>
          <w:p w14:paraId="55D40EE8" w14:textId="77777777" w:rsidR="000628D4" w:rsidRPr="00AF0A2C" w:rsidRDefault="000628D4" w:rsidP="00443B81">
            <w:pPr>
              <w:rPr>
                <w:rFonts w:ascii="Univers" w:hAnsi="Univers"/>
                <w:snapToGrid w:val="0"/>
                <w:kern w:val="22"/>
                <w:sz w:val="32"/>
              </w:rPr>
            </w:pPr>
            <w:r w:rsidRPr="000679C3">
              <w:rPr>
                <w:b/>
                <w:noProof/>
                <w:lang w:val="en-US" w:eastAsia="zh-CN"/>
              </w:rPr>
              <w:drawing>
                <wp:inline distT="0" distB="0" distL="0" distR="0" wp14:anchorId="3F216EC5" wp14:editId="00A3600D">
                  <wp:extent cx="2884714" cy="1077595"/>
                  <wp:effectExtent l="0" t="0" r="0" b="8255"/>
                  <wp:docPr id="14" name="Picture 14"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3330" w:type="dxa"/>
            <w:tcBorders>
              <w:top w:val="nil"/>
              <w:bottom w:val="single" w:sz="36" w:space="0" w:color="000000"/>
            </w:tcBorders>
          </w:tcPr>
          <w:p w14:paraId="434CB16C" w14:textId="77777777" w:rsidR="000628D4" w:rsidRPr="009A5937" w:rsidRDefault="000628D4" w:rsidP="00443B81">
            <w:pPr>
              <w:spacing w:before="120"/>
              <w:ind w:left="58"/>
              <w:rPr>
                <w:bCs/>
                <w:snapToGrid w:val="0"/>
                <w:kern w:val="22"/>
                <w:sz w:val="24"/>
              </w:rPr>
            </w:pPr>
            <w:r w:rsidRPr="009A5937">
              <w:rPr>
                <w:bCs/>
                <w:snapToGrid w:val="0"/>
                <w:kern w:val="22"/>
                <w:sz w:val="24"/>
              </w:rPr>
              <w:t>Distr.</w:t>
            </w:r>
          </w:p>
          <w:p w14:paraId="703F5F96" w14:textId="069BCEB5" w:rsidR="000628D4" w:rsidRPr="009A5937" w:rsidRDefault="00054A6B" w:rsidP="00443B81">
            <w:pPr>
              <w:ind w:left="58"/>
              <w:rPr>
                <w:bCs/>
                <w:snapToGrid w:val="0"/>
                <w:kern w:val="22"/>
                <w:sz w:val="24"/>
              </w:rPr>
            </w:pPr>
            <w:r>
              <w:rPr>
                <w:bCs/>
                <w:snapToGrid w:val="0"/>
                <w:kern w:val="22"/>
                <w:sz w:val="24"/>
              </w:rPr>
              <w:t>GENERAL</w:t>
            </w:r>
          </w:p>
          <w:p w14:paraId="4A42F826" w14:textId="2FFBDB11" w:rsidR="000628D4" w:rsidRPr="009A5937" w:rsidRDefault="000628D4" w:rsidP="00443B81">
            <w:pPr>
              <w:spacing w:before="120"/>
              <w:ind w:left="58"/>
              <w:rPr>
                <w:snapToGrid w:val="0"/>
                <w:kern w:val="22"/>
                <w:sz w:val="24"/>
              </w:rPr>
            </w:pPr>
            <w:r w:rsidRPr="009A5937">
              <w:rPr>
                <w:snapToGrid w:val="0"/>
                <w:kern w:val="22"/>
                <w:sz w:val="24"/>
              </w:rPr>
              <w:t>CBD/</w:t>
            </w:r>
            <w:r w:rsidRPr="009A5937">
              <w:rPr>
                <w:rFonts w:hint="eastAsia"/>
                <w:snapToGrid w:val="0"/>
                <w:kern w:val="22"/>
                <w:sz w:val="24"/>
              </w:rPr>
              <w:t>COP</w:t>
            </w:r>
            <w:r w:rsidRPr="009A5937">
              <w:rPr>
                <w:snapToGrid w:val="0"/>
                <w:kern w:val="22"/>
                <w:sz w:val="24"/>
              </w:rPr>
              <w:t>/</w:t>
            </w:r>
            <w:r w:rsidR="00054A6B">
              <w:rPr>
                <w:snapToGrid w:val="0"/>
                <w:kern w:val="22"/>
                <w:sz w:val="24"/>
              </w:rPr>
              <w:t>DEC/</w:t>
            </w:r>
            <w:r w:rsidRPr="009A5937">
              <w:rPr>
                <w:snapToGrid w:val="0"/>
                <w:kern w:val="22"/>
                <w:sz w:val="24"/>
              </w:rPr>
              <w:t>15/</w:t>
            </w:r>
            <w:r w:rsidR="00054A6B">
              <w:rPr>
                <w:snapToGrid w:val="0"/>
                <w:kern w:val="22"/>
                <w:sz w:val="24"/>
              </w:rPr>
              <w:t>31</w:t>
            </w:r>
          </w:p>
          <w:p w14:paraId="0636B0FC" w14:textId="3BEC83FA" w:rsidR="000628D4" w:rsidRPr="009A5937" w:rsidRDefault="003D55B7" w:rsidP="00443B81">
            <w:pPr>
              <w:ind w:left="58"/>
              <w:rPr>
                <w:snapToGrid w:val="0"/>
                <w:kern w:val="22"/>
                <w:sz w:val="24"/>
              </w:rPr>
            </w:pPr>
            <w:r>
              <w:rPr>
                <w:kern w:val="22"/>
                <w:sz w:val="24"/>
              </w:rPr>
              <w:t>1</w:t>
            </w:r>
            <w:r w:rsidR="00054A6B">
              <w:rPr>
                <w:kern w:val="22"/>
                <w:sz w:val="24"/>
              </w:rPr>
              <w:t>9</w:t>
            </w:r>
            <w:r w:rsidR="00286136">
              <w:rPr>
                <w:kern w:val="22"/>
                <w:sz w:val="24"/>
              </w:rPr>
              <w:t xml:space="preserve"> </w:t>
            </w:r>
            <w:r w:rsidR="001B6399">
              <w:rPr>
                <w:kern w:val="22"/>
                <w:sz w:val="24"/>
              </w:rPr>
              <w:t>December</w:t>
            </w:r>
            <w:r w:rsidR="00286136">
              <w:rPr>
                <w:kern w:val="22"/>
                <w:sz w:val="24"/>
              </w:rPr>
              <w:t xml:space="preserve"> </w:t>
            </w:r>
            <w:r w:rsidR="000628D4" w:rsidRPr="009A5937">
              <w:rPr>
                <w:snapToGrid w:val="0"/>
                <w:kern w:val="22"/>
                <w:sz w:val="24"/>
              </w:rPr>
              <w:t>2022</w:t>
            </w:r>
          </w:p>
          <w:p w14:paraId="7B306B97" w14:textId="77777777" w:rsidR="000628D4" w:rsidRPr="009A5937" w:rsidRDefault="000628D4" w:rsidP="00443B81">
            <w:pPr>
              <w:spacing w:before="120"/>
              <w:ind w:left="58"/>
              <w:rPr>
                <w:bCs/>
                <w:snapToGrid w:val="0"/>
                <w:kern w:val="22"/>
                <w:sz w:val="24"/>
              </w:rPr>
            </w:pPr>
            <w:r w:rsidRPr="009A5937">
              <w:rPr>
                <w:bCs/>
                <w:snapToGrid w:val="0"/>
                <w:kern w:val="22"/>
                <w:sz w:val="24"/>
              </w:rPr>
              <w:t>CHINESE</w:t>
            </w:r>
          </w:p>
          <w:p w14:paraId="0B9C7AF7" w14:textId="77777777" w:rsidR="000628D4" w:rsidRPr="00F36452" w:rsidRDefault="000628D4" w:rsidP="00443B81">
            <w:pPr>
              <w:spacing w:after="120"/>
              <w:ind w:left="58"/>
              <w:rPr>
                <w:b/>
                <w:snapToGrid w:val="0"/>
                <w:kern w:val="22"/>
                <w:szCs w:val="22"/>
                <w:u w:val="single"/>
              </w:rPr>
            </w:pPr>
            <w:r w:rsidRPr="009A5937">
              <w:rPr>
                <w:bCs/>
                <w:snapToGrid w:val="0"/>
                <w:kern w:val="22"/>
                <w:sz w:val="24"/>
              </w:rPr>
              <w:t>ORIGINAL</w:t>
            </w:r>
            <w:r w:rsidRPr="009A5937">
              <w:rPr>
                <w:rFonts w:hint="eastAsia"/>
                <w:bCs/>
                <w:snapToGrid w:val="0"/>
                <w:kern w:val="22"/>
                <w:sz w:val="24"/>
              </w:rPr>
              <w:t>：</w:t>
            </w:r>
            <w:r w:rsidRPr="009A5937">
              <w:rPr>
                <w:bCs/>
                <w:snapToGrid w:val="0"/>
                <w:kern w:val="22"/>
                <w:sz w:val="24"/>
              </w:rPr>
              <w:t xml:space="preserve"> ENGLISH</w:t>
            </w:r>
          </w:p>
        </w:tc>
      </w:tr>
    </w:tbl>
    <w:bookmarkEnd w:id="0"/>
    <w:p w14:paraId="09BFEAF6" w14:textId="77777777" w:rsidR="000628D4" w:rsidRPr="00CF25FB" w:rsidRDefault="000628D4" w:rsidP="000628D4">
      <w:pPr>
        <w:pStyle w:val="meetingname"/>
        <w:ind w:right="4542"/>
        <w:rPr>
          <w:rFonts w:eastAsia="SimSun"/>
          <w:kern w:val="22"/>
          <w:sz w:val="24"/>
          <w:szCs w:val="24"/>
          <w:lang w:eastAsia="zh-CN"/>
        </w:rPr>
      </w:pPr>
      <w:r w:rsidRPr="00CF25FB">
        <w:rPr>
          <w:rFonts w:eastAsia="SimSun"/>
          <w:kern w:val="22"/>
          <w:sz w:val="24"/>
          <w:szCs w:val="24"/>
          <w:lang w:eastAsia="zh-CN"/>
        </w:rPr>
        <w:t>生物多样性公约缔约方大会</w:t>
      </w:r>
    </w:p>
    <w:p w14:paraId="22A58FFF" w14:textId="28903D05" w:rsidR="000628D4" w:rsidRPr="00CF25FB" w:rsidRDefault="000628D4" w:rsidP="000628D4">
      <w:pPr>
        <w:ind w:right="4542"/>
        <w:rPr>
          <w:rFonts w:eastAsia="SimSun"/>
          <w:snapToGrid w:val="0"/>
          <w:kern w:val="22"/>
          <w:sz w:val="24"/>
          <w:lang w:eastAsia="zh-CN"/>
        </w:rPr>
      </w:pPr>
      <w:r w:rsidRPr="00CF25FB">
        <w:rPr>
          <w:rFonts w:ascii="SimSun" w:eastAsia="SimSun" w:hAnsi="SimSun" w:cs="SimSun" w:hint="eastAsia"/>
          <w:sz w:val="24"/>
          <w:lang w:val="zh-CN" w:eastAsia="zh-CN"/>
        </w:rPr>
        <w:t>第十五届会议</w:t>
      </w:r>
      <w:r w:rsidR="00286136" w:rsidRPr="00CF25FB">
        <w:rPr>
          <w:rFonts w:eastAsiaTheme="minorEastAsia"/>
          <w:sz w:val="24"/>
          <w:lang w:val="zh-CN" w:eastAsia="zh-CN"/>
        </w:rPr>
        <w:t xml:space="preserve"> </w:t>
      </w:r>
      <w:r w:rsidR="00286136" w:rsidRPr="00CF25FB">
        <w:rPr>
          <w:snapToGrid w:val="0"/>
          <w:kern w:val="22"/>
          <w:sz w:val="24"/>
          <w:lang w:eastAsia="zh-CN"/>
        </w:rPr>
        <w:t xml:space="preserve">– </w:t>
      </w:r>
      <w:r w:rsidRPr="00CF25FB">
        <w:rPr>
          <w:rFonts w:ascii="SimSun" w:eastAsia="SimSun" w:hAnsi="SimSun" w:cs="SimSun" w:hint="eastAsia"/>
          <w:sz w:val="24"/>
          <w:lang w:val="zh-CN" w:eastAsia="zh-CN"/>
        </w:rPr>
        <w:t>第</w:t>
      </w:r>
      <w:r w:rsidRPr="00CF25FB">
        <w:rPr>
          <w:rFonts w:eastAsia="SimSun"/>
          <w:sz w:val="24"/>
          <w:lang w:val="zh-CN" w:eastAsia="zh-CN"/>
        </w:rPr>
        <w:t>二</w:t>
      </w:r>
      <w:r w:rsidRPr="00CF25FB">
        <w:rPr>
          <w:rFonts w:ascii="SimSun" w:eastAsia="SimSun" w:hAnsi="SimSun" w:cs="SimSun" w:hint="eastAsia"/>
          <w:sz w:val="24"/>
          <w:lang w:val="zh-CN" w:eastAsia="zh-CN"/>
        </w:rPr>
        <w:t>阶段会议</w:t>
      </w:r>
    </w:p>
    <w:p w14:paraId="4491FF0E" w14:textId="77777777" w:rsidR="000628D4" w:rsidRPr="00CF25FB" w:rsidRDefault="000628D4" w:rsidP="000628D4">
      <w:pPr>
        <w:ind w:right="4542"/>
        <w:rPr>
          <w:rFonts w:eastAsia="SimSun"/>
          <w:snapToGrid w:val="0"/>
          <w:kern w:val="22"/>
          <w:sz w:val="24"/>
          <w:lang w:eastAsia="zh-CN"/>
        </w:rPr>
      </w:pPr>
      <w:r w:rsidRPr="00CF25FB">
        <w:rPr>
          <w:rFonts w:eastAsia="SimSun"/>
          <w:snapToGrid w:val="0"/>
          <w:kern w:val="22"/>
          <w:sz w:val="24"/>
          <w:lang w:eastAsia="zh-CN"/>
        </w:rPr>
        <w:t>2022</w:t>
      </w:r>
      <w:r w:rsidRPr="00CF25FB">
        <w:rPr>
          <w:rFonts w:eastAsia="SimSun"/>
          <w:snapToGrid w:val="0"/>
          <w:kern w:val="22"/>
          <w:sz w:val="24"/>
          <w:lang w:eastAsia="zh-CN"/>
        </w:rPr>
        <w:t>年</w:t>
      </w:r>
      <w:r w:rsidRPr="00CF25FB">
        <w:rPr>
          <w:rFonts w:eastAsia="SimSun"/>
          <w:snapToGrid w:val="0"/>
          <w:kern w:val="22"/>
          <w:sz w:val="24"/>
          <w:lang w:eastAsia="zh-CN"/>
        </w:rPr>
        <w:t>12</w:t>
      </w:r>
      <w:r w:rsidRPr="00CF25FB">
        <w:rPr>
          <w:rFonts w:eastAsia="SimSun"/>
          <w:snapToGrid w:val="0"/>
          <w:kern w:val="22"/>
          <w:sz w:val="24"/>
          <w:lang w:eastAsia="zh-CN"/>
        </w:rPr>
        <w:t>月</w:t>
      </w:r>
      <w:r w:rsidRPr="00CF25FB">
        <w:rPr>
          <w:rFonts w:eastAsia="SimSun"/>
          <w:snapToGrid w:val="0"/>
          <w:kern w:val="22"/>
          <w:sz w:val="24"/>
          <w:lang w:eastAsia="zh-CN"/>
        </w:rPr>
        <w:t>7</w:t>
      </w:r>
      <w:r w:rsidRPr="00CF25FB">
        <w:rPr>
          <w:rFonts w:eastAsia="SimSun"/>
          <w:snapToGrid w:val="0"/>
          <w:kern w:val="22"/>
          <w:sz w:val="24"/>
          <w:lang w:eastAsia="zh-CN"/>
        </w:rPr>
        <w:t>日至</w:t>
      </w:r>
      <w:r w:rsidRPr="00CF25FB">
        <w:rPr>
          <w:rFonts w:eastAsia="SimSun"/>
          <w:snapToGrid w:val="0"/>
          <w:kern w:val="22"/>
          <w:sz w:val="24"/>
          <w:lang w:eastAsia="zh-CN"/>
        </w:rPr>
        <w:t>19</w:t>
      </w:r>
      <w:r w:rsidRPr="00CF25FB">
        <w:rPr>
          <w:rFonts w:eastAsia="SimSun"/>
          <w:snapToGrid w:val="0"/>
          <w:kern w:val="22"/>
          <w:sz w:val="24"/>
          <w:lang w:eastAsia="zh-CN"/>
        </w:rPr>
        <w:t>日，加拿大蒙特利尔</w:t>
      </w:r>
    </w:p>
    <w:p w14:paraId="2FF298A0" w14:textId="101DD03F" w:rsidR="001B6399" w:rsidRDefault="001B6399" w:rsidP="000628D4">
      <w:pPr>
        <w:ind w:right="4542"/>
        <w:rPr>
          <w:rFonts w:eastAsia="SimSun"/>
          <w:snapToGrid w:val="0"/>
          <w:kern w:val="22"/>
          <w:sz w:val="24"/>
          <w:lang w:eastAsia="zh-CN"/>
        </w:rPr>
      </w:pPr>
      <w:r w:rsidRPr="00CF25FB">
        <w:rPr>
          <w:rFonts w:eastAsia="SimSun"/>
          <w:snapToGrid w:val="0"/>
          <w:kern w:val="22"/>
          <w:sz w:val="24"/>
          <w:lang w:eastAsia="zh-CN"/>
        </w:rPr>
        <w:t>议程项目</w:t>
      </w:r>
      <w:r w:rsidR="003D55B7" w:rsidRPr="00CF25FB">
        <w:rPr>
          <w:rFonts w:eastAsia="SimSun"/>
          <w:snapToGrid w:val="0"/>
          <w:kern w:val="22"/>
          <w:sz w:val="24"/>
          <w:lang w:eastAsia="zh-CN"/>
        </w:rPr>
        <w:t>27</w:t>
      </w:r>
    </w:p>
    <w:p w14:paraId="7B730870" w14:textId="07179B50" w:rsidR="00925663" w:rsidRDefault="00925663" w:rsidP="000628D4">
      <w:pPr>
        <w:ind w:right="4542"/>
        <w:rPr>
          <w:rFonts w:eastAsia="SimSun"/>
          <w:snapToGrid w:val="0"/>
          <w:kern w:val="22"/>
          <w:sz w:val="24"/>
          <w:lang w:eastAsia="zh-CN"/>
        </w:rPr>
      </w:pPr>
    </w:p>
    <w:p w14:paraId="2D84F50E" w14:textId="5D5551D3" w:rsidR="00054A6B" w:rsidRPr="00054A6B" w:rsidRDefault="00054A6B" w:rsidP="00925663">
      <w:pPr>
        <w:keepNext/>
        <w:suppressLineNumbers/>
        <w:tabs>
          <w:tab w:val="left" w:pos="709"/>
          <w:tab w:val="left" w:pos="993"/>
        </w:tabs>
        <w:suppressAutoHyphens/>
        <w:kinsoku w:val="0"/>
        <w:overflowPunct w:val="0"/>
        <w:autoSpaceDE w:val="0"/>
        <w:autoSpaceDN w:val="0"/>
        <w:adjustRightInd w:val="0"/>
        <w:snapToGrid w:val="0"/>
        <w:spacing w:before="120" w:after="240"/>
        <w:ind w:left="1418" w:hanging="1134"/>
        <w:jc w:val="center"/>
        <w:outlineLvl w:val="0"/>
        <w:rPr>
          <w:rFonts w:eastAsia="SimHei" w:hAnsi="SimSun"/>
          <w:bCs/>
          <w:caps/>
          <w:sz w:val="28"/>
          <w:szCs w:val="28"/>
          <w:lang w:eastAsia="zh-CN"/>
        </w:rPr>
      </w:pPr>
      <w:r w:rsidRPr="00054A6B">
        <w:rPr>
          <w:rFonts w:eastAsia="SimHei" w:hAnsi="SimSun" w:hint="eastAsia"/>
          <w:bCs/>
          <w:caps/>
          <w:sz w:val="28"/>
          <w:szCs w:val="28"/>
          <w:lang w:eastAsia="zh-CN"/>
        </w:rPr>
        <w:t>生物多样性公约缔约方大会通过的决定</w:t>
      </w:r>
    </w:p>
    <w:p w14:paraId="5D069990" w14:textId="1A69AE81" w:rsidR="00925663" w:rsidRPr="00054A6B" w:rsidRDefault="00054A6B" w:rsidP="00925663">
      <w:pPr>
        <w:keepNext/>
        <w:suppressLineNumbers/>
        <w:tabs>
          <w:tab w:val="left" w:pos="709"/>
          <w:tab w:val="left" w:pos="993"/>
        </w:tabs>
        <w:suppressAutoHyphens/>
        <w:kinsoku w:val="0"/>
        <w:overflowPunct w:val="0"/>
        <w:autoSpaceDE w:val="0"/>
        <w:autoSpaceDN w:val="0"/>
        <w:adjustRightInd w:val="0"/>
        <w:snapToGrid w:val="0"/>
        <w:spacing w:before="120" w:after="240"/>
        <w:ind w:left="1418" w:hanging="1134"/>
        <w:jc w:val="center"/>
        <w:outlineLvl w:val="0"/>
        <w:rPr>
          <w:rFonts w:eastAsia="SimSun"/>
          <w:b/>
          <w:caps/>
          <w:sz w:val="24"/>
          <w:lang w:val="en-US" w:eastAsia="zh-CN"/>
        </w:rPr>
      </w:pPr>
      <w:r>
        <w:rPr>
          <w:rFonts w:eastAsia="SimSun" w:hAnsi="SimSun" w:hint="eastAsia"/>
          <w:b/>
          <w:caps/>
          <w:sz w:val="24"/>
          <w:lang w:eastAsia="zh-CN"/>
        </w:rPr>
        <w:t>1</w:t>
      </w:r>
      <w:r>
        <w:rPr>
          <w:rFonts w:eastAsia="SimSun" w:hAnsi="SimSun"/>
          <w:b/>
          <w:caps/>
          <w:sz w:val="24"/>
          <w:lang w:eastAsia="zh-CN"/>
        </w:rPr>
        <w:t xml:space="preserve">5/31.  </w:t>
      </w:r>
      <w:r w:rsidR="00925663" w:rsidRPr="00054A6B">
        <w:rPr>
          <w:rFonts w:eastAsia="SimSun" w:hAnsi="SimSun" w:hint="eastAsia"/>
          <w:b/>
          <w:caps/>
          <w:sz w:val="24"/>
          <w:lang w:eastAsia="zh-CN"/>
        </w:rPr>
        <w:t>合成生物学</w:t>
      </w:r>
    </w:p>
    <w:p w14:paraId="228A66A9" w14:textId="77777777" w:rsidR="00925663" w:rsidRPr="00925663" w:rsidRDefault="00925663" w:rsidP="00925663">
      <w:pPr>
        <w:suppressLineNumbers/>
        <w:suppressAutoHyphens/>
        <w:adjustRightInd w:val="0"/>
        <w:snapToGrid w:val="0"/>
        <w:spacing w:before="120" w:after="120" w:line="240" w:lineRule="atLeast"/>
        <w:ind w:firstLine="490"/>
        <w:rPr>
          <w:rFonts w:eastAsia="SimSun"/>
          <w:kern w:val="22"/>
          <w:sz w:val="24"/>
          <w:lang w:eastAsia="zh-CN"/>
        </w:rPr>
      </w:pPr>
      <w:bookmarkStart w:id="1" w:name="_heading=h.30j0zll" w:colFirst="0" w:colLast="0"/>
      <w:bookmarkStart w:id="2" w:name="_heading=h.3znysh7" w:colFirst="0" w:colLast="0"/>
      <w:bookmarkStart w:id="3" w:name="_heading=h.nkgw0ii72cmr" w:colFirst="0" w:colLast="0"/>
      <w:bookmarkStart w:id="4" w:name="_heading=h.gjdgxs" w:colFirst="0" w:colLast="0"/>
      <w:bookmarkStart w:id="5" w:name="_heading=h.xuy1qui6wltd" w:colFirst="0" w:colLast="0"/>
      <w:bookmarkEnd w:id="1"/>
      <w:bookmarkEnd w:id="2"/>
      <w:bookmarkEnd w:id="3"/>
      <w:bookmarkEnd w:id="4"/>
      <w:bookmarkEnd w:id="5"/>
      <w:r w:rsidRPr="00925663">
        <w:rPr>
          <w:rFonts w:ascii="KaiTi" w:eastAsia="KaiTi" w:hAnsi="KaiTi" w:hint="eastAsia"/>
          <w:sz w:val="24"/>
          <w:lang w:val="zh-CN" w:eastAsia="zh-CN"/>
        </w:rPr>
        <w:t>缔约方大会</w:t>
      </w:r>
      <w:r w:rsidRPr="00925663">
        <w:rPr>
          <w:rFonts w:eastAsia="SimSun" w:hAnsi="SimSun" w:hint="eastAsia"/>
          <w:sz w:val="24"/>
          <w:lang w:eastAsia="zh-CN"/>
        </w:rPr>
        <w:t>，</w:t>
      </w:r>
    </w:p>
    <w:p w14:paraId="3291346B" w14:textId="16F86BC7" w:rsidR="00925663" w:rsidRPr="00925663" w:rsidRDefault="00925663" w:rsidP="00925663">
      <w:pPr>
        <w:adjustRightInd w:val="0"/>
        <w:snapToGrid w:val="0"/>
        <w:spacing w:before="120" w:after="120" w:line="240" w:lineRule="atLeast"/>
        <w:ind w:firstLine="490"/>
        <w:rPr>
          <w:rFonts w:eastAsia="SimSun"/>
          <w:sz w:val="24"/>
          <w:lang w:eastAsia="zh-CN"/>
        </w:rPr>
      </w:pPr>
      <w:r w:rsidRPr="00925663">
        <w:rPr>
          <w:rFonts w:ascii="KaiTi" w:eastAsia="KaiTi" w:hAnsi="KaiTi" w:hint="eastAsia"/>
          <w:sz w:val="24"/>
          <w:lang w:val="zh-CN" w:eastAsia="zh-CN"/>
        </w:rPr>
        <w:t>回顾</w:t>
      </w:r>
      <w:r w:rsidRPr="00925663">
        <w:rPr>
          <w:rFonts w:eastAsia="SimSun" w:hAnsi="SimSun" w:hint="eastAsia"/>
          <w:sz w:val="24"/>
          <w:lang w:val="zh-CN" w:eastAsia="zh-CN"/>
        </w:rPr>
        <w:t>缔约方大会</w:t>
      </w:r>
      <w:r w:rsidR="00CF25FB">
        <w:rPr>
          <w:rFonts w:eastAsia="SimSun" w:hAnsi="SimSun" w:hint="eastAsia"/>
          <w:sz w:val="24"/>
          <w:lang w:val="zh-CN" w:eastAsia="zh-CN"/>
        </w:rPr>
        <w:t>第</w:t>
      </w:r>
      <w:r w:rsidRPr="00925663">
        <w:rPr>
          <w:rFonts w:eastAsia="SimSun"/>
          <w:sz w:val="24"/>
          <w:lang w:eastAsia="zh-CN"/>
        </w:rPr>
        <w:t>XII/24</w:t>
      </w:r>
      <w:r w:rsidRPr="00925663">
        <w:rPr>
          <w:rFonts w:eastAsia="SimSun" w:hAnsi="SimSun" w:hint="eastAsia"/>
          <w:sz w:val="24"/>
          <w:lang w:eastAsia="zh-CN"/>
        </w:rPr>
        <w:t>号、第</w:t>
      </w:r>
      <w:r w:rsidRPr="00925663">
        <w:rPr>
          <w:rFonts w:eastAsia="SimSun"/>
          <w:sz w:val="24"/>
          <w:lang w:eastAsia="zh-CN"/>
        </w:rPr>
        <w:t>XIII/17</w:t>
      </w:r>
      <w:r w:rsidRPr="00925663">
        <w:rPr>
          <w:rFonts w:eastAsia="SimSun" w:hAnsi="SimSun" w:hint="eastAsia"/>
          <w:sz w:val="24"/>
          <w:lang w:eastAsia="zh-CN"/>
        </w:rPr>
        <w:t>号和第</w:t>
      </w:r>
      <w:r w:rsidRPr="00925663">
        <w:rPr>
          <w:rFonts w:eastAsia="SimSun"/>
          <w:sz w:val="24"/>
          <w:lang w:eastAsia="zh-CN"/>
        </w:rPr>
        <w:t>14/19</w:t>
      </w:r>
      <w:r w:rsidRPr="00925663">
        <w:rPr>
          <w:rFonts w:eastAsia="SimSun" w:hAnsi="SimSun" w:hint="eastAsia"/>
          <w:sz w:val="24"/>
          <w:lang w:eastAsia="zh-CN"/>
        </w:rPr>
        <w:t>号决定，这些决定为与《公约》三项目标相关的合成生物学提供了指导意见，并授权就合成生物学开展工作</w:t>
      </w:r>
      <w:r w:rsidRPr="00925663">
        <w:rPr>
          <w:rFonts w:eastAsia="SimSun"/>
          <w:sz w:val="24"/>
          <w:lang w:eastAsia="zh-CN"/>
        </w:rPr>
        <w:t>,</w:t>
      </w:r>
    </w:p>
    <w:p w14:paraId="0794AA3E" w14:textId="30D0CA9C" w:rsidR="00925663" w:rsidRPr="00925663" w:rsidRDefault="00925663" w:rsidP="00925663">
      <w:pPr>
        <w:adjustRightInd w:val="0"/>
        <w:snapToGrid w:val="0"/>
        <w:spacing w:before="120" w:after="120" w:line="240" w:lineRule="atLeast"/>
        <w:ind w:firstLine="490"/>
        <w:rPr>
          <w:rFonts w:eastAsia="SimSun"/>
          <w:sz w:val="24"/>
          <w:lang w:eastAsia="zh-CN"/>
        </w:rPr>
      </w:pPr>
      <w:r w:rsidRPr="00925663">
        <w:rPr>
          <w:rFonts w:ascii="KaiTi" w:eastAsia="KaiTi" w:hAnsi="KaiTi" w:hint="eastAsia"/>
          <w:sz w:val="24"/>
          <w:lang w:val="zh-CN" w:eastAsia="zh-CN"/>
        </w:rPr>
        <w:t>又回顾</w:t>
      </w:r>
      <w:r w:rsidRPr="00925663">
        <w:rPr>
          <w:rFonts w:eastAsia="SimSun" w:hAnsi="SimSun" w:hint="eastAsia"/>
          <w:sz w:val="24"/>
          <w:lang w:eastAsia="zh-CN"/>
        </w:rPr>
        <w:t>科学、技术和工艺咨询附属机构第</w:t>
      </w:r>
      <w:r w:rsidRPr="00925663">
        <w:rPr>
          <w:rFonts w:eastAsia="SimSun"/>
          <w:sz w:val="24"/>
          <w:lang w:eastAsia="zh-CN"/>
        </w:rPr>
        <w:t>23/7</w:t>
      </w:r>
      <w:r w:rsidRPr="00925663">
        <w:rPr>
          <w:rFonts w:eastAsia="SimSun" w:hAnsi="SimSun" w:hint="eastAsia"/>
          <w:sz w:val="24"/>
          <w:lang w:eastAsia="zh-CN"/>
        </w:rPr>
        <w:t>号</w:t>
      </w:r>
      <w:r w:rsidR="00CF25FB">
        <w:rPr>
          <w:rFonts w:eastAsia="SimSun" w:hAnsi="SimSun" w:hint="eastAsia"/>
          <w:sz w:val="24"/>
          <w:lang w:eastAsia="zh-CN"/>
        </w:rPr>
        <w:t>建议</w:t>
      </w:r>
      <w:r w:rsidRPr="00925663">
        <w:rPr>
          <w:rFonts w:eastAsia="SimSun" w:hAnsi="SimSun" w:hint="eastAsia"/>
          <w:sz w:val="24"/>
          <w:lang w:eastAsia="zh-CN"/>
        </w:rPr>
        <w:t>第</w:t>
      </w:r>
      <w:r w:rsidRPr="00925663">
        <w:rPr>
          <w:rFonts w:eastAsia="SimSun"/>
          <w:sz w:val="24"/>
          <w:lang w:eastAsia="zh-CN"/>
        </w:rPr>
        <w:t>2</w:t>
      </w:r>
      <w:r w:rsidRPr="00925663">
        <w:rPr>
          <w:rFonts w:eastAsia="SimSun" w:hAnsi="SimSun" w:hint="eastAsia"/>
          <w:sz w:val="24"/>
          <w:lang w:eastAsia="zh-CN"/>
        </w:rPr>
        <w:t>段，</w:t>
      </w:r>
      <w:r w:rsidR="00CF25FB">
        <w:rPr>
          <w:rFonts w:eastAsia="SimSun" w:hAnsi="SimSun" w:hint="eastAsia"/>
          <w:sz w:val="24"/>
          <w:lang w:eastAsia="zh-CN"/>
        </w:rPr>
        <w:t>其中</w:t>
      </w:r>
      <w:r w:rsidRPr="00925663">
        <w:rPr>
          <w:rFonts w:eastAsia="SimSun" w:hAnsi="SimSun" w:hint="eastAsia"/>
          <w:sz w:val="24"/>
          <w:lang w:eastAsia="zh-CN"/>
        </w:rPr>
        <w:t>科咨机构将关于应将合成生物学划为正在出现的新问题的来文推迟到第二十四次会议审议，</w:t>
      </w:r>
    </w:p>
    <w:p w14:paraId="6D53B6EE" w14:textId="54A3DBCE" w:rsidR="00925663" w:rsidRPr="00925663" w:rsidRDefault="00925663" w:rsidP="00925663">
      <w:pPr>
        <w:adjustRightInd w:val="0"/>
        <w:snapToGrid w:val="0"/>
        <w:spacing w:before="120" w:after="120" w:line="240" w:lineRule="atLeast"/>
        <w:ind w:firstLine="490"/>
        <w:rPr>
          <w:rFonts w:eastAsia="SimSun"/>
          <w:sz w:val="24"/>
          <w:lang w:eastAsia="zh-CN"/>
        </w:rPr>
      </w:pPr>
      <w:r w:rsidRPr="00925663">
        <w:rPr>
          <w:rFonts w:ascii="KaiTi" w:eastAsia="KaiTi" w:hAnsi="KaiTi" w:hint="eastAsia"/>
          <w:sz w:val="24"/>
          <w:lang w:val="zh-CN" w:eastAsia="zh-CN"/>
        </w:rPr>
        <w:t>注意到</w:t>
      </w:r>
      <w:r w:rsidRPr="00925663">
        <w:rPr>
          <w:rFonts w:eastAsia="SimSun" w:hAnsi="SimSun" w:hint="eastAsia"/>
          <w:sz w:val="24"/>
          <w:lang w:eastAsia="zh-CN"/>
        </w:rPr>
        <w:t>合成生物学问题特设技术专家组开展的关于合成生物学与第</w:t>
      </w:r>
      <w:r w:rsidRPr="00925663">
        <w:rPr>
          <w:rFonts w:eastAsia="SimSun"/>
          <w:sz w:val="24"/>
          <w:lang w:eastAsia="zh-CN"/>
        </w:rPr>
        <w:t>IX/29</w:t>
      </w:r>
      <w:r w:rsidRPr="00925663">
        <w:rPr>
          <w:rFonts w:eastAsia="SimSun" w:hAnsi="SimSun" w:hint="eastAsia"/>
          <w:sz w:val="24"/>
          <w:lang w:eastAsia="zh-CN"/>
        </w:rPr>
        <w:t>号决定所确定新的和正在出现的问题的标准之间关系的分析</w:t>
      </w:r>
      <w:r w:rsidRPr="00925663">
        <w:rPr>
          <w:rFonts w:eastAsia="SimSun"/>
          <w:sz w:val="24"/>
          <w:vertAlign w:val="superscript"/>
        </w:rPr>
        <w:footnoteReference w:id="2"/>
      </w:r>
      <w:r w:rsidR="00D62064">
        <w:rPr>
          <w:rFonts w:eastAsia="SimSun" w:hAnsi="SimSun" w:hint="eastAsia"/>
          <w:sz w:val="24"/>
          <w:lang w:eastAsia="zh-CN"/>
        </w:rPr>
        <w:t>，</w:t>
      </w:r>
    </w:p>
    <w:p w14:paraId="3F9DC152" w14:textId="336F45DD" w:rsidR="00925663" w:rsidRPr="00925663" w:rsidRDefault="00925663" w:rsidP="00925663">
      <w:pPr>
        <w:adjustRightInd w:val="0"/>
        <w:snapToGrid w:val="0"/>
        <w:spacing w:before="120" w:after="120" w:line="240" w:lineRule="atLeast"/>
        <w:ind w:firstLine="490"/>
        <w:rPr>
          <w:rFonts w:eastAsia="SimSun"/>
          <w:sz w:val="24"/>
          <w:lang w:eastAsia="zh-CN"/>
        </w:rPr>
      </w:pPr>
      <w:r w:rsidRPr="00925663">
        <w:rPr>
          <w:rFonts w:ascii="KaiTi" w:eastAsia="KaiTi" w:hAnsi="KaiTi" w:hint="eastAsia"/>
          <w:sz w:val="24"/>
          <w:lang w:val="zh-CN" w:eastAsia="zh-CN"/>
        </w:rPr>
        <w:t>回顾</w:t>
      </w:r>
      <w:r w:rsidRPr="00925663">
        <w:rPr>
          <w:rFonts w:eastAsia="SimSun" w:hAnsi="SimSun" w:hint="eastAsia"/>
          <w:sz w:val="24"/>
          <w:lang w:eastAsia="zh-CN"/>
        </w:rPr>
        <w:t>第</w:t>
      </w:r>
      <w:r w:rsidRPr="00925663">
        <w:rPr>
          <w:rFonts w:eastAsia="SimSun"/>
          <w:sz w:val="24"/>
          <w:lang w:eastAsia="zh-CN"/>
        </w:rPr>
        <w:t>14/19</w:t>
      </w:r>
      <w:r w:rsidRPr="00925663">
        <w:rPr>
          <w:rFonts w:eastAsia="SimSun" w:hAnsi="SimSun" w:hint="eastAsia"/>
          <w:sz w:val="24"/>
          <w:lang w:eastAsia="zh-CN"/>
        </w:rPr>
        <w:t>号决定，其中同意对各项最新技术发展进行广泛和定期</w:t>
      </w:r>
      <w:r w:rsidR="0026636E">
        <w:rPr>
          <w:rFonts w:eastAsia="SimSun" w:hAnsi="SimSun" w:hint="eastAsia"/>
          <w:sz w:val="24"/>
          <w:lang w:eastAsia="zh-CN"/>
        </w:rPr>
        <w:t>前景</w:t>
      </w:r>
      <w:r w:rsidRPr="00925663">
        <w:rPr>
          <w:rFonts w:eastAsia="SimSun" w:hAnsi="SimSun" w:hint="eastAsia"/>
          <w:sz w:val="24"/>
          <w:lang w:eastAsia="zh-CN"/>
        </w:rPr>
        <w:t>扫描、监测和评估十分必要，以便审查合成生物学对《公约》的三项目标及《卡塔赫纳生物安全议定书》和</w:t>
      </w:r>
      <w:r w:rsidRPr="00925663">
        <w:rPr>
          <w:rFonts w:eastAsia="SimSun"/>
          <w:sz w:val="24"/>
          <w:lang w:eastAsia="zh-CN"/>
        </w:rPr>
        <w:t xml:space="preserve"> </w:t>
      </w:r>
      <w:r w:rsidRPr="00925663">
        <w:rPr>
          <w:rFonts w:eastAsia="SimSun" w:hAnsi="SimSun" w:hint="eastAsia"/>
          <w:sz w:val="24"/>
          <w:lang w:eastAsia="zh-CN"/>
        </w:rPr>
        <w:t>《关于获取遗传资源和公正和公平分享其利用所产生惠益的名古屋议定书》的各项目标的潜在积极和潜在消极影响的新信息，</w:t>
      </w:r>
      <w:r w:rsidRPr="00925663">
        <w:rPr>
          <w:rFonts w:eastAsia="SimSun"/>
          <w:sz w:val="24"/>
          <w:lang w:eastAsia="zh-CN"/>
        </w:rPr>
        <w:t xml:space="preserve"> </w:t>
      </w:r>
    </w:p>
    <w:p w14:paraId="220E402E" w14:textId="2E7995FB" w:rsidR="00925663" w:rsidRPr="00925663" w:rsidRDefault="00925663" w:rsidP="00925663">
      <w:pPr>
        <w:adjustRightInd w:val="0"/>
        <w:snapToGrid w:val="0"/>
        <w:spacing w:before="120" w:after="120" w:line="240" w:lineRule="atLeast"/>
        <w:ind w:firstLine="490"/>
        <w:rPr>
          <w:rFonts w:eastAsia="SimSun"/>
          <w:sz w:val="24"/>
          <w:lang w:eastAsia="zh-CN"/>
        </w:rPr>
      </w:pPr>
      <w:r w:rsidRPr="00925663">
        <w:rPr>
          <w:rFonts w:ascii="KaiTi" w:eastAsia="KaiTi" w:hAnsi="KaiTi" w:hint="eastAsia"/>
          <w:sz w:val="24"/>
          <w:lang w:val="zh-CN" w:eastAsia="zh-CN"/>
        </w:rPr>
        <w:t>又回顾</w:t>
      </w:r>
      <w:r w:rsidRPr="00925663">
        <w:rPr>
          <w:rFonts w:eastAsia="SimSun" w:hAnsi="SimSun" w:hint="eastAsia"/>
          <w:sz w:val="24"/>
          <w:lang w:eastAsia="zh-CN"/>
        </w:rPr>
        <w:t>第</w:t>
      </w:r>
      <w:r w:rsidRPr="00925663">
        <w:rPr>
          <w:rFonts w:eastAsia="SimSun"/>
          <w:sz w:val="24"/>
          <w:lang w:eastAsia="zh-CN"/>
        </w:rPr>
        <w:t>14/19</w:t>
      </w:r>
      <w:r w:rsidRPr="00925663">
        <w:rPr>
          <w:rFonts w:eastAsia="SimSun" w:hAnsi="SimSun" w:hint="eastAsia"/>
          <w:sz w:val="24"/>
          <w:lang w:eastAsia="zh-CN"/>
        </w:rPr>
        <w:t>号决定第</w:t>
      </w:r>
      <w:r w:rsidRPr="00925663">
        <w:rPr>
          <w:rFonts w:eastAsia="SimSun"/>
          <w:sz w:val="24"/>
          <w:lang w:eastAsia="zh-CN"/>
        </w:rPr>
        <w:t>7</w:t>
      </w:r>
      <w:r w:rsidRPr="00925663">
        <w:rPr>
          <w:rFonts w:eastAsia="SimSun" w:hAnsi="SimSun" w:hint="eastAsia"/>
          <w:sz w:val="24"/>
          <w:lang w:eastAsia="zh-CN"/>
        </w:rPr>
        <w:t>段，强调有必要在《公约》及其议定书下以及在其他公约和相关组织及倡议之间采取协调一致、相辅相成和</w:t>
      </w:r>
      <w:r w:rsidR="00FF6335">
        <w:rPr>
          <w:rFonts w:eastAsia="SimSun" w:hAnsi="SimSun" w:hint="eastAsia"/>
          <w:sz w:val="24"/>
          <w:lang w:eastAsia="zh-CN"/>
        </w:rPr>
        <w:t>互不</w:t>
      </w:r>
      <w:r w:rsidRPr="00925663">
        <w:rPr>
          <w:rFonts w:eastAsia="SimSun" w:hAnsi="SimSun" w:hint="eastAsia"/>
          <w:sz w:val="24"/>
          <w:lang w:eastAsia="zh-CN"/>
        </w:rPr>
        <w:t>重复的办法处理与合成生物学相关的问题，</w:t>
      </w:r>
    </w:p>
    <w:p w14:paraId="17C0F2F0" w14:textId="17BC3821" w:rsidR="00925663" w:rsidRPr="00925663" w:rsidRDefault="00925663" w:rsidP="00925663">
      <w:pPr>
        <w:adjustRightInd w:val="0"/>
        <w:snapToGrid w:val="0"/>
        <w:spacing w:before="120" w:after="120" w:line="240" w:lineRule="atLeast"/>
        <w:ind w:firstLine="490"/>
        <w:rPr>
          <w:rFonts w:eastAsia="SimSun"/>
          <w:sz w:val="24"/>
          <w:lang w:eastAsia="zh-CN"/>
        </w:rPr>
      </w:pPr>
      <w:r w:rsidRPr="00925663">
        <w:rPr>
          <w:rFonts w:ascii="KaiTi" w:eastAsia="KaiTi" w:hAnsi="KaiTi" w:hint="eastAsia"/>
          <w:sz w:val="24"/>
          <w:lang w:val="zh-CN" w:eastAsia="zh-CN"/>
        </w:rPr>
        <w:t>注意到</w:t>
      </w:r>
      <w:r w:rsidRPr="00925663">
        <w:rPr>
          <w:rFonts w:eastAsia="SimSun" w:hAnsi="SimSun" w:hint="eastAsia"/>
          <w:sz w:val="24"/>
          <w:lang w:eastAsia="zh-CN"/>
        </w:rPr>
        <w:t>数字序列信息对于合成生物学的相关性，</w:t>
      </w:r>
      <w:r w:rsidRPr="00F4573A">
        <w:rPr>
          <w:rFonts w:eastAsiaTheme="minorEastAsia" w:hAnsi="SimSun" w:hint="eastAsia"/>
          <w:sz w:val="24"/>
          <w:lang w:eastAsia="zh-CN"/>
        </w:rPr>
        <w:t>回顾</w:t>
      </w:r>
      <w:r w:rsidRPr="00925663">
        <w:rPr>
          <w:rFonts w:eastAsia="SimSun" w:hAnsi="SimSun" w:hint="eastAsia"/>
          <w:sz w:val="24"/>
          <w:lang w:eastAsia="zh-CN"/>
        </w:rPr>
        <w:t>关于</w:t>
      </w:r>
      <w:r w:rsidR="00FF6335">
        <w:rPr>
          <w:rFonts w:eastAsia="SimSun" w:hAnsi="SimSun" w:hint="eastAsia"/>
          <w:sz w:val="24"/>
          <w:lang w:eastAsia="zh-CN"/>
        </w:rPr>
        <w:t>遗传资源</w:t>
      </w:r>
      <w:r w:rsidRPr="00925663">
        <w:rPr>
          <w:rFonts w:eastAsia="SimSun" w:hAnsi="SimSun" w:hint="eastAsia"/>
          <w:sz w:val="24"/>
          <w:lang w:eastAsia="zh-CN"/>
        </w:rPr>
        <w:t>数字序列信息的第</w:t>
      </w:r>
      <w:r w:rsidRPr="00925663">
        <w:rPr>
          <w:rFonts w:eastAsia="SimSun"/>
          <w:sz w:val="24"/>
          <w:lang w:eastAsia="zh-CN"/>
        </w:rPr>
        <w:t>14/20</w:t>
      </w:r>
      <w:r w:rsidRPr="00925663">
        <w:rPr>
          <w:rFonts w:eastAsia="SimSun" w:hAnsi="SimSun" w:hint="eastAsia"/>
          <w:sz w:val="24"/>
          <w:lang w:eastAsia="zh-CN"/>
        </w:rPr>
        <w:t>号决定和当前的讨论，</w:t>
      </w:r>
      <w:r w:rsidRPr="00F4573A">
        <w:rPr>
          <w:rFonts w:eastAsiaTheme="minorEastAsia" w:hAnsi="SimSun" w:hint="eastAsia"/>
          <w:sz w:val="24"/>
          <w:lang w:eastAsia="zh-CN"/>
        </w:rPr>
        <w:t>又注意到</w:t>
      </w:r>
      <w:r w:rsidRPr="00925663">
        <w:rPr>
          <w:rFonts w:eastAsia="SimSun" w:hAnsi="SimSun" w:hint="eastAsia"/>
          <w:sz w:val="24"/>
          <w:lang w:eastAsia="zh-CN"/>
        </w:rPr>
        <w:t>需要对</w:t>
      </w:r>
      <w:r w:rsidR="00FF6335">
        <w:rPr>
          <w:rFonts w:eastAsia="SimSun" w:hAnsi="SimSun" w:hint="eastAsia"/>
          <w:sz w:val="24"/>
          <w:lang w:eastAsia="zh-CN"/>
        </w:rPr>
        <w:t>遗传资源</w:t>
      </w:r>
      <w:r w:rsidRPr="00925663">
        <w:rPr>
          <w:rFonts w:eastAsia="SimSun" w:hAnsi="SimSun" w:hint="eastAsia"/>
          <w:sz w:val="24"/>
          <w:lang w:eastAsia="zh-CN"/>
        </w:rPr>
        <w:t>数字序列信息问题采取</w:t>
      </w:r>
      <w:r w:rsidR="00FF6335" w:rsidRPr="00925663">
        <w:rPr>
          <w:rFonts w:eastAsia="SimSun" w:hAnsi="SimSun" w:hint="eastAsia"/>
          <w:sz w:val="24"/>
          <w:lang w:eastAsia="zh-CN"/>
        </w:rPr>
        <w:t>协调一致、相辅相成和</w:t>
      </w:r>
      <w:r w:rsidR="00FF6335">
        <w:rPr>
          <w:rFonts w:eastAsia="SimSun" w:hAnsi="SimSun" w:hint="eastAsia"/>
          <w:sz w:val="24"/>
          <w:lang w:eastAsia="zh-CN"/>
        </w:rPr>
        <w:t>互不</w:t>
      </w:r>
      <w:r w:rsidR="00FF6335" w:rsidRPr="00925663">
        <w:rPr>
          <w:rFonts w:eastAsia="SimSun" w:hAnsi="SimSun" w:hint="eastAsia"/>
          <w:sz w:val="24"/>
          <w:lang w:eastAsia="zh-CN"/>
        </w:rPr>
        <w:t>重复</w:t>
      </w:r>
      <w:r w:rsidRPr="00925663">
        <w:rPr>
          <w:rFonts w:eastAsia="SimSun" w:hAnsi="SimSun" w:hint="eastAsia"/>
          <w:sz w:val="24"/>
          <w:lang w:eastAsia="zh-CN"/>
        </w:rPr>
        <w:t>的办法，</w:t>
      </w:r>
      <w:r w:rsidR="00FF6335">
        <w:rPr>
          <w:rFonts w:eastAsia="SimSun" w:hAnsi="SimSun" w:hint="eastAsia"/>
          <w:sz w:val="24"/>
          <w:lang w:eastAsia="zh-CN"/>
        </w:rPr>
        <w:t xml:space="preserve"> </w:t>
      </w:r>
    </w:p>
    <w:p w14:paraId="6034ACF0" w14:textId="48DB9480" w:rsidR="00925663" w:rsidRPr="00925663" w:rsidRDefault="00925663" w:rsidP="00925663">
      <w:pPr>
        <w:adjustRightInd w:val="0"/>
        <w:snapToGrid w:val="0"/>
        <w:spacing w:before="120" w:after="120" w:line="240" w:lineRule="atLeast"/>
        <w:ind w:firstLine="490"/>
        <w:rPr>
          <w:rFonts w:eastAsia="SimSun"/>
          <w:sz w:val="24"/>
          <w:lang w:eastAsia="zh-CN"/>
        </w:rPr>
      </w:pPr>
      <w:r w:rsidRPr="00925663">
        <w:rPr>
          <w:rFonts w:ascii="KaiTi" w:eastAsia="KaiTi" w:hAnsi="KaiTi" w:hint="eastAsia"/>
          <w:sz w:val="24"/>
          <w:lang w:val="zh-CN" w:eastAsia="zh-CN"/>
        </w:rPr>
        <w:t>回顾</w:t>
      </w:r>
      <w:r w:rsidRPr="00925663">
        <w:rPr>
          <w:rFonts w:eastAsia="SimSun" w:hAnsi="SimSun" w:hint="eastAsia"/>
          <w:sz w:val="24"/>
          <w:lang w:eastAsia="zh-CN"/>
        </w:rPr>
        <w:t>第</w:t>
      </w:r>
      <w:r w:rsidRPr="00925663">
        <w:rPr>
          <w:rFonts w:eastAsia="SimSun"/>
          <w:sz w:val="24"/>
          <w:lang w:eastAsia="zh-CN"/>
        </w:rPr>
        <w:t>14/19</w:t>
      </w:r>
      <w:r w:rsidRPr="00925663">
        <w:rPr>
          <w:rFonts w:eastAsia="SimSun" w:hAnsi="SimSun" w:hint="eastAsia"/>
          <w:sz w:val="24"/>
          <w:lang w:eastAsia="zh-CN"/>
        </w:rPr>
        <w:t>号决定第</w:t>
      </w:r>
      <w:r w:rsidRPr="00925663">
        <w:rPr>
          <w:rFonts w:eastAsia="SimSun"/>
          <w:sz w:val="24"/>
          <w:lang w:eastAsia="zh-CN"/>
        </w:rPr>
        <w:t>9</w:t>
      </w:r>
      <w:r w:rsidRPr="00925663">
        <w:rPr>
          <w:rFonts w:eastAsia="SimSun" w:hAnsi="SimSun" w:hint="eastAsia"/>
          <w:sz w:val="24"/>
          <w:lang w:eastAsia="zh-CN"/>
        </w:rPr>
        <w:t>至</w:t>
      </w:r>
      <w:r w:rsidRPr="00925663">
        <w:rPr>
          <w:rFonts w:eastAsia="SimSun"/>
          <w:sz w:val="24"/>
          <w:lang w:eastAsia="zh-CN"/>
        </w:rPr>
        <w:t>11</w:t>
      </w:r>
      <w:r w:rsidRPr="00925663">
        <w:rPr>
          <w:rFonts w:eastAsia="SimSun" w:hAnsi="SimSun" w:hint="eastAsia"/>
          <w:sz w:val="24"/>
          <w:lang w:eastAsia="zh-CN"/>
        </w:rPr>
        <w:t>段，</w:t>
      </w:r>
      <w:r w:rsidRPr="00F4573A">
        <w:rPr>
          <w:rFonts w:eastAsiaTheme="minorEastAsia" w:hAnsi="SimSun" w:hint="eastAsia"/>
          <w:sz w:val="24"/>
          <w:lang w:eastAsia="zh-CN"/>
        </w:rPr>
        <w:t>呼吁</w:t>
      </w:r>
      <w:r w:rsidRPr="00925663">
        <w:rPr>
          <w:rFonts w:eastAsia="SimSun" w:hAnsi="SimSun" w:hint="eastAsia"/>
          <w:sz w:val="24"/>
          <w:lang w:eastAsia="zh-CN"/>
        </w:rPr>
        <w:t>缔约方和其他国家政府考虑</w:t>
      </w:r>
      <w:r w:rsidR="00843288">
        <w:rPr>
          <w:rFonts w:eastAsia="SimSun" w:hAnsi="SimSun" w:hint="eastAsia"/>
          <w:sz w:val="24"/>
          <w:lang w:eastAsia="zh-CN"/>
        </w:rPr>
        <w:t>到</w:t>
      </w:r>
      <w:r w:rsidRPr="00925663">
        <w:rPr>
          <w:rFonts w:eastAsia="SimSun" w:hAnsi="SimSun" w:hint="eastAsia"/>
          <w:sz w:val="24"/>
          <w:lang w:eastAsia="zh-CN"/>
        </w:rPr>
        <w:t>人工基因驱动</w:t>
      </w:r>
      <w:r w:rsidR="00843288">
        <w:rPr>
          <w:rFonts w:eastAsia="SimSun" w:hAnsi="SimSun" w:hint="eastAsia"/>
          <w:sz w:val="24"/>
          <w:lang w:eastAsia="zh-CN"/>
        </w:rPr>
        <w:t>方面目前存在</w:t>
      </w:r>
      <w:r w:rsidRPr="00925663">
        <w:rPr>
          <w:rFonts w:eastAsia="SimSun" w:hAnsi="SimSun" w:hint="eastAsia"/>
          <w:sz w:val="24"/>
          <w:lang w:eastAsia="zh-CN"/>
        </w:rPr>
        <w:t>的不确定性，根据《公约》的目标采取</w:t>
      </w:r>
      <w:r w:rsidR="008C00AB">
        <w:rPr>
          <w:rFonts w:eastAsia="SimSun" w:hAnsi="SimSun" w:hint="eastAsia"/>
          <w:sz w:val="24"/>
          <w:lang w:eastAsia="zh-CN"/>
        </w:rPr>
        <w:t>谨慎的做法</w:t>
      </w:r>
      <w:r w:rsidRPr="00925663">
        <w:rPr>
          <w:rFonts w:eastAsia="SimSun" w:hAnsi="SimSun" w:hint="eastAsia"/>
          <w:sz w:val="24"/>
          <w:lang w:eastAsia="zh-CN"/>
        </w:rPr>
        <w:t>，</w:t>
      </w:r>
    </w:p>
    <w:p w14:paraId="5FDB6587" w14:textId="77777777" w:rsidR="00925663" w:rsidRPr="00925663" w:rsidRDefault="00925663" w:rsidP="00925663">
      <w:pPr>
        <w:adjustRightInd w:val="0"/>
        <w:snapToGrid w:val="0"/>
        <w:spacing w:before="120" w:after="120" w:line="240" w:lineRule="atLeast"/>
        <w:ind w:firstLine="490"/>
        <w:rPr>
          <w:rFonts w:eastAsia="SimSun"/>
          <w:sz w:val="24"/>
          <w:lang w:eastAsia="zh-CN"/>
        </w:rPr>
      </w:pPr>
      <w:r w:rsidRPr="00925663">
        <w:rPr>
          <w:rFonts w:ascii="KaiTi" w:eastAsia="KaiTi" w:hAnsi="KaiTi" w:hint="eastAsia"/>
          <w:sz w:val="24"/>
          <w:lang w:val="zh-CN" w:eastAsia="zh-CN"/>
        </w:rPr>
        <w:lastRenderedPageBreak/>
        <w:t>认识到</w:t>
      </w:r>
      <w:r w:rsidRPr="00925663">
        <w:rPr>
          <w:rFonts w:eastAsia="SimSun" w:hAnsi="SimSun" w:hint="eastAsia"/>
          <w:sz w:val="24"/>
          <w:lang w:eastAsia="zh-CN"/>
        </w:rPr>
        <w:t>能力建设、知识分享、技术转让和资金对于解决合成生物学相关问题的重要性，</w:t>
      </w:r>
      <w:r w:rsidRPr="00925663">
        <w:rPr>
          <w:rFonts w:eastAsia="SimSun"/>
          <w:sz w:val="24"/>
          <w:lang w:eastAsia="zh-CN"/>
        </w:rPr>
        <w:t xml:space="preserve"> </w:t>
      </w:r>
    </w:p>
    <w:p w14:paraId="7ED2CCEC" w14:textId="77777777" w:rsidR="00925663" w:rsidRPr="00925663" w:rsidRDefault="00925663" w:rsidP="00925663">
      <w:pPr>
        <w:adjustRightInd w:val="0"/>
        <w:snapToGrid w:val="0"/>
        <w:spacing w:before="120" w:after="120" w:line="240" w:lineRule="atLeast"/>
        <w:ind w:firstLine="490"/>
        <w:rPr>
          <w:rFonts w:eastAsia="SimSun"/>
          <w:sz w:val="24"/>
          <w:lang w:val="en-CA" w:eastAsia="zh-CN"/>
        </w:rPr>
      </w:pPr>
      <w:r w:rsidRPr="00925663">
        <w:rPr>
          <w:rFonts w:ascii="KaiTi" w:eastAsia="KaiTi" w:hAnsi="KaiTi" w:hint="eastAsia"/>
          <w:sz w:val="24"/>
          <w:lang w:val="zh-CN" w:eastAsia="zh-CN"/>
        </w:rPr>
        <w:t>欢迎</w:t>
      </w:r>
      <w:smartTag w:uri="urn:schemas-microsoft-com:office:smarttags" w:element="chsdate">
        <w:smartTagPr>
          <w:attr w:name="Year" w:val="2019"/>
          <w:attr w:name="Month" w:val="6"/>
          <w:attr w:name="Day" w:val="4"/>
          <w:attr w:name="IsLunarDate" w:val="False"/>
          <w:attr w:name="IsROCDate" w:val="False"/>
        </w:smartTagPr>
        <w:r w:rsidRPr="00925663">
          <w:rPr>
            <w:rFonts w:eastAsia="SimSun"/>
            <w:sz w:val="24"/>
            <w:lang w:eastAsia="zh-CN"/>
          </w:rPr>
          <w:t>2019</w:t>
        </w:r>
        <w:r w:rsidRPr="00925663">
          <w:rPr>
            <w:rFonts w:eastAsia="SimSun" w:hAnsi="SimSun" w:hint="eastAsia"/>
            <w:sz w:val="24"/>
            <w:lang w:eastAsia="zh-CN"/>
          </w:rPr>
          <w:t>年</w:t>
        </w:r>
        <w:r w:rsidRPr="00925663">
          <w:rPr>
            <w:rFonts w:eastAsia="SimSun"/>
            <w:sz w:val="24"/>
            <w:lang w:eastAsia="zh-CN"/>
          </w:rPr>
          <w:t>6</w:t>
        </w:r>
        <w:r w:rsidRPr="00925663">
          <w:rPr>
            <w:rFonts w:eastAsia="SimSun" w:hAnsi="SimSun" w:hint="eastAsia"/>
            <w:sz w:val="24"/>
            <w:lang w:eastAsia="zh-CN"/>
          </w:rPr>
          <w:t>月</w:t>
        </w:r>
        <w:r w:rsidRPr="00925663">
          <w:rPr>
            <w:rFonts w:eastAsia="SimSun"/>
            <w:sz w:val="24"/>
            <w:lang w:eastAsia="zh-CN"/>
          </w:rPr>
          <w:t>4</w:t>
        </w:r>
        <w:r w:rsidRPr="00925663">
          <w:rPr>
            <w:rFonts w:eastAsia="SimSun" w:hAnsi="SimSun" w:hint="eastAsia"/>
            <w:sz w:val="24"/>
            <w:lang w:eastAsia="zh-CN"/>
          </w:rPr>
          <w:t>日</w:t>
        </w:r>
      </w:smartTag>
      <w:r w:rsidRPr="00925663">
        <w:rPr>
          <w:rFonts w:eastAsia="SimSun" w:hAnsi="SimSun" w:hint="eastAsia"/>
          <w:sz w:val="24"/>
          <w:lang w:eastAsia="zh-CN"/>
        </w:rPr>
        <w:t>至</w:t>
      </w:r>
      <w:r w:rsidRPr="00925663">
        <w:rPr>
          <w:rFonts w:eastAsia="SimSun"/>
          <w:sz w:val="24"/>
          <w:lang w:eastAsia="zh-CN"/>
        </w:rPr>
        <w:t>7</w:t>
      </w:r>
      <w:r w:rsidRPr="00925663">
        <w:rPr>
          <w:rFonts w:eastAsia="SimSun" w:hAnsi="SimSun" w:hint="eastAsia"/>
          <w:sz w:val="24"/>
          <w:lang w:eastAsia="zh-CN"/>
        </w:rPr>
        <w:t>日在加拿大蒙特利尔举行的合成生物学问题特设技术专家组会议的成果</w:t>
      </w:r>
      <w:r w:rsidRPr="00925663">
        <w:rPr>
          <w:rFonts w:eastAsia="SimSun"/>
          <w:sz w:val="24"/>
          <w:vertAlign w:val="superscript"/>
        </w:rPr>
        <w:footnoteReference w:id="3"/>
      </w:r>
      <w:r w:rsidRPr="00925663">
        <w:rPr>
          <w:rFonts w:eastAsia="SimSun" w:hAnsi="SimSun" w:hint="eastAsia"/>
          <w:sz w:val="24"/>
          <w:lang w:eastAsia="zh-CN"/>
        </w:rPr>
        <w:t>，</w:t>
      </w:r>
    </w:p>
    <w:p w14:paraId="780C749D" w14:textId="77777777" w:rsidR="00925663" w:rsidRPr="00925663" w:rsidRDefault="00925663" w:rsidP="00925663">
      <w:pPr>
        <w:keepNext/>
        <w:adjustRightInd w:val="0"/>
        <w:snapToGrid w:val="0"/>
        <w:spacing w:before="120" w:after="120" w:line="240" w:lineRule="atLeast"/>
        <w:jc w:val="center"/>
        <w:rPr>
          <w:rFonts w:eastAsia="SimSun"/>
          <w:sz w:val="24"/>
          <w:lang w:eastAsia="zh-CN"/>
        </w:rPr>
      </w:pPr>
      <w:r w:rsidRPr="00925663">
        <w:rPr>
          <w:rFonts w:eastAsia="SimSun"/>
          <w:b/>
          <w:bCs/>
          <w:sz w:val="24"/>
          <w:lang w:eastAsia="zh-CN"/>
        </w:rPr>
        <w:t xml:space="preserve">A.  </w:t>
      </w:r>
      <w:r w:rsidRPr="00925663">
        <w:rPr>
          <w:rFonts w:eastAsia="SimSun" w:hAnsi="SimSun" w:hint="eastAsia"/>
          <w:b/>
          <w:bCs/>
          <w:sz w:val="24"/>
          <w:lang w:val="zh-CN" w:eastAsia="zh-CN"/>
        </w:rPr>
        <w:t>对新出现的问题和相关标准的审议</w:t>
      </w:r>
    </w:p>
    <w:p w14:paraId="10E2A70B" w14:textId="77777777" w:rsidR="00925663" w:rsidRPr="00925663" w:rsidRDefault="00925663" w:rsidP="00925663">
      <w:pPr>
        <w:adjustRightInd w:val="0"/>
        <w:snapToGrid w:val="0"/>
        <w:spacing w:before="120" w:after="120" w:line="240" w:lineRule="atLeast"/>
        <w:ind w:firstLine="490"/>
        <w:rPr>
          <w:rFonts w:eastAsia="SimSun"/>
          <w:sz w:val="24"/>
          <w:lang w:eastAsia="zh-CN"/>
        </w:rPr>
      </w:pPr>
      <w:r w:rsidRPr="00925663">
        <w:rPr>
          <w:rFonts w:eastAsia="SimSun"/>
          <w:sz w:val="24"/>
          <w:lang w:eastAsia="zh-CN"/>
        </w:rPr>
        <w:t>1.</w:t>
      </w:r>
      <w:r w:rsidRPr="00925663">
        <w:rPr>
          <w:rFonts w:eastAsia="SimSun"/>
          <w:sz w:val="24"/>
          <w:lang w:eastAsia="zh-CN"/>
        </w:rPr>
        <w:tab/>
      </w:r>
      <w:r w:rsidRPr="00925663">
        <w:rPr>
          <w:rFonts w:ascii="KaiTi" w:eastAsia="KaiTi" w:hAnsi="KaiTi" w:hint="eastAsia"/>
          <w:sz w:val="24"/>
          <w:lang w:val="zh-CN" w:eastAsia="zh-CN"/>
        </w:rPr>
        <w:t>确认</w:t>
      </w:r>
      <w:r w:rsidRPr="00925663">
        <w:rPr>
          <w:rFonts w:eastAsia="SimSun" w:hAnsi="SimSun" w:hint="eastAsia"/>
          <w:sz w:val="24"/>
          <w:lang w:val="zh-CN" w:eastAsia="zh-CN"/>
        </w:rPr>
        <w:t>合成生物学问题特设技术专家组在分析合成生物学与新出现问题的标准之间的关系时遇到的各种挑战</w:t>
      </w:r>
      <w:r w:rsidRPr="00925663">
        <w:rPr>
          <w:rFonts w:eastAsia="SimSun" w:hAnsi="SimSun" w:hint="eastAsia"/>
          <w:sz w:val="24"/>
          <w:lang w:eastAsia="zh-CN"/>
        </w:rPr>
        <w:t>；</w:t>
      </w:r>
    </w:p>
    <w:p w14:paraId="622F1C26" w14:textId="703C24C2" w:rsidR="00925663" w:rsidRPr="00925663" w:rsidRDefault="00925663" w:rsidP="00925663">
      <w:pPr>
        <w:adjustRightInd w:val="0"/>
        <w:snapToGrid w:val="0"/>
        <w:spacing w:before="120" w:after="120" w:line="240" w:lineRule="atLeast"/>
        <w:ind w:firstLine="490"/>
        <w:rPr>
          <w:rFonts w:eastAsia="SimSun"/>
          <w:i/>
          <w:iCs/>
          <w:sz w:val="24"/>
          <w:lang w:eastAsia="zh-CN"/>
        </w:rPr>
      </w:pPr>
      <w:r w:rsidRPr="00925663">
        <w:rPr>
          <w:rFonts w:eastAsia="SimSun"/>
          <w:sz w:val="24"/>
          <w:lang w:eastAsia="zh-CN"/>
        </w:rPr>
        <w:t>2.</w:t>
      </w:r>
      <w:r w:rsidRPr="00925663">
        <w:rPr>
          <w:rFonts w:eastAsia="SimSun"/>
          <w:sz w:val="24"/>
          <w:lang w:eastAsia="zh-CN"/>
        </w:rPr>
        <w:tab/>
      </w:r>
      <w:r w:rsidRPr="00925663">
        <w:rPr>
          <w:rFonts w:ascii="KaiTi" w:eastAsia="KaiTi" w:hAnsi="KaiTi" w:hint="eastAsia"/>
          <w:sz w:val="24"/>
          <w:lang w:val="zh-CN" w:eastAsia="zh-CN"/>
        </w:rPr>
        <w:t>又确认</w:t>
      </w:r>
      <w:r w:rsidRPr="00925663">
        <w:rPr>
          <w:rFonts w:eastAsia="SimSun" w:hAnsi="SimSun" w:hint="eastAsia"/>
          <w:sz w:val="24"/>
          <w:lang w:val="zh-CN" w:eastAsia="zh-CN"/>
        </w:rPr>
        <w:t>第</w:t>
      </w:r>
      <w:r w:rsidRPr="00925663">
        <w:rPr>
          <w:rFonts w:eastAsia="SimSun"/>
          <w:sz w:val="24"/>
          <w:lang w:eastAsia="zh-CN"/>
        </w:rPr>
        <w:t>X/13</w:t>
      </w:r>
      <w:r w:rsidRPr="00925663">
        <w:rPr>
          <w:rFonts w:eastAsia="SimSun" w:hAnsi="SimSun" w:hint="eastAsia"/>
          <w:sz w:val="24"/>
          <w:lang w:val="zh-CN" w:eastAsia="zh-CN"/>
        </w:rPr>
        <w:t>号、第</w:t>
      </w:r>
      <w:r w:rsidRPr="00925663">
        <w:rPr>
          <w:rFonts w:eastAsia="SimSun"/>
          <w:sz w:val="24"/>
          <w:lang w:eastAsia="zh-CN"/>
        </w:rPr>
        <w:t>XI/11</w:t>
      </w:r>
      <w:r w:rsidRPr="00925663">
        <w:rPr>
          <w:rFonts w:eastAsia="SimSun" w:hAnsi="SimSun" w:hint="eastAsia"/>
          <w:sz w:val="24"/>
          <w:lang w:val="zh-CN" w:eastAsia="zh-CN"/>
        </w:rPr>
        <w:t>号、第</w:t>
      </w:r>
      <w:r w:rsidRPr="00925663">
        <w:rPr>
          <w:rFonts w:eastAsia="SimSun"/>
          <w:sz w:val="24"/>
          <w:lang w:eastAsia="zh-CN"/>
        </w:rPr>
        <w:t>XII/24</w:t>
      </w:r>
      <w:r w:rsidRPr="00925663">
        <w:rPr>
          <w:rFonts w:eastAsia="SimSun" w:hAnsi="SimSun" w:hint="eastAsia"/>
          <w:sz w:val="24"/>
          <w:lang w:val="zh-CN" w:eastAsia="zh-CN"/>
        </w:rPr>
        <w:t>号、第</w:t>
      </w:r>
      <w:r w:rsidRPr="00925663">
        <w:rPr>
          <w:rFonts w:eastAsia="SimSun"/>
          <w:sz w:val="24"/>
          <w:lang w:eastAsia="zh-CN"/>
        </w:rPr>
        <w:t>XIII/17</w:t>
      </w:r>
      <w:r w:rsidRPr="00925663">
        <w:rPr>
          <w:rFonts w:eastAsia="SimSun" w:hAnsi="SimSun" w:hint="eastAsia"/>
          <w:sz w:val="24"/>
          <w:lang w:val="zh-CN" w:eastAsia="zh-CN"/>
        </w:rPr>
        <w:t>号和第</w:t>
      </w:r>
      <w:r w:rsidRPr="00925663">
        <w:rPr>
          <w:rFonts w:eastAsia="SimSun"/>
          <w:sz w:val="24"/>
          <w:lang w:eastAsia="zh-CN"/>
        </w:rPr>
        <w:t>14/19</w:t>
      </w:r>
      <w:r w:rsidRPr="00925663">
        <w:rPr>
          <w:rFonts w:eastAsia="SimSun" w:hAnsi="SimSun" w:hint="eastAsia"/>
          <w:sz w:val="24"/>
          <w:lang w:val="zh-CN" w:eastAsia="zh-CN"/>
        </w:rPr>
        <w:t>号决定授权在《公约》之下开展合成生物学工作</w:t>
      </w:r>
      <w:r w:rsidRPr="00925663">
        <w:rPr>
          <w:rFonts w:eastAsia="SimSun" w:hAnsi="SimSun" w:hint="eastAsia"/>
          <w:sz w:val="24"/>
          <w:lang w:eastAsia="zh-CN"/>
        </w:rPr>
        <w:t>，</w:t>
      </w:r>
      <w:r w:rsidR="008C00AB" w:rsidRPr="00D50029">
        <w:rPr>
          <w:rFonts w:eastAsia="SimSun" w:hAnsi="SimSun" w:hint="eastAsia"/>
          <w:sz w:val="24"/>
          <w:lang w:val="zh-CN" w:eastAsia="zh-CN"/>
        </w:rPr>
        <w:t>确认</w:t>
      </w:r>
      <w:r w:rsidR="00D50029">
        <w:rPr>
          <w:rFonts w:eastAsia="SimSun" w:hAnsi="SimSun" w:hint="eastAsia"/>
          <w:sz w:val="24"/>
          <w:lang w:val="zh-CN" w:eastAsia="zh-CN"/>
        </w:rPr>
        <w:t>套用</w:t>
      </w:r>
      <w:r w:rsidRPr="00925663">
        <w:rPr>
          <w:rFonts w:eastAsia="SimSun" w:hAnsi="SimSun" w:hint="eastAsia"/>
          <w:sz w:val="24"/>
          <w:lang w:val="zh-CN" w:eastAsia="zh-CN"/>
        </w:rPr>
        <w:t>第</w:t>
      </w:r>
      <w:r w:rsidRPr="00925663">
        <w:rPr>
          <w:rFonts w:eastAsia="SimSun"/>
          <w:sz w:val="24"/>
          <w:lang w:eastAsia="zh-CN"/>
        </w:rPr>
        <w:t>IX/29</w:t>
      </w:r>
      <w:r w:rsidRPr="00925663">
        <w:rPr>
          <w:rFonts w:eastAsia="SimSun" w:hAnsi="SimSun" w:hint="eastAsia"/>
          <w:sz w:val="24"/>
          <w:lang w:val="zh-CN" w:eastAsia="zh-CN"/>
        </w:rPr>
        <w:t>号决定</w:t>
      </w:r>
      <w:r w:rsidR="00D50029">
        <w:rPr>
          <w:rFonts w:eastAsia="SimSun" w:hAnsi="SimSun" w:hint="eastAsia"/>
          <w:sz w:val="24"/>
          <w:lang w:val="zh-CN" w:eastAsia="zh-CN"/>
        </w:rPr>
        <w:t>所列</w:t>
      </w:r>
      <w:r w:rsidRPr="00925663">
        <w:rPr>
          <w:rFonts w:eastAsia="SimSun" w:hAnsi="SimSun" w:hint="eastAsia"/>
          <w:sz w:val="24"/>
          <w:lang w:val="zh-CN" w:eastAsia="zh-CN"/>
        </w:rPr>
        <w:t>标准</w:t>
      </w:r>
      <w:r w:rsidR="00D50029">
        <w:rPr>
          <w:rFonts w:eastAsia="SimSun" w:hAnsi="SimSun" w:hint="eastAsia"/>
          <w:sz w:val="24"/>
          <w:lang w:eastAsia="zh-CN"/>
        </w:rPr>
        <w:t>未能</w:t>
      </w:r>
      <w:r w:rsidRPr="00925663">
        <w:rPr>
          <w:rFonts w:eastAsia="SimSun" w:hAnsi="SimSun" w:hint="eastAsia"/>
          <w:sz w:val="24"/>
          <w:lang w:val="zh-CN" w:eastAsia="zh-CN"/>
        </w:rPr>
        <w:t>确定合成生物学是否是一个新出现的问题</w:t>
      </w:r>
      <w:r w:rsidR="00D50029">
        <w:rPr>
          <w:rFonts w:eastAsia="SimSun" w:hAnsi="SimSun" w:hint="eastAsia"/>
          <w:sz w:val="24"/>
          <w:lang w:val="zh-CN" w:eastAsia="zh-CN"/>
        </w:rPr>
        <w:t>，</w:t>
      </w:r>
      <w:r w:rsidRPr="00925663">
        <w:rPr>
          <w:rFonts w:eastAsia="SimSun" w:hAnsi="SimSun" w:hint="eastAsia"/>
          <w:sz w:val="24"/>
          <w:lang w:val="zh-CN" w:eastAsia="zh-CN"/>
        </w:rPr>
        <w:t>决定不</w:t>
      </w:r>
      <w:r w:rsidR="00D50029">
        <w:rPr>
          <w:rFonts w:eastAsia="SimSun" w:hAnsi="SimSun" w:hint="eastAsia"/>
          <w:sz w:val="24"/>
          <w:lang w:val="zh-CN" w:eastAsia="zh-CN"/>
        </w:rPr>
        <w:t>再</w:t>
      </w:r>
      <w:r w:rsidRPr="00925663">
        <w:rPr>
          <w:rFonts w:eastAsia="SimSun" w:hAnsi="SimSun" w:hint="eastAsia"/>
          <w:sz w:val="24"/>
          <w:lang w:val="zh-CN" w:eastAsia="zh-CN"/>
        </w:rPr>
        <w:t>就合成生物学是否是一个新出现的问题</w:t>
      </w:r>
      <w:r w:rsidR="00D50029">
        <w:rPr>
          <w:rFonts w:eastAsia="SimSun" w:hAnsi="SimSun" w:hint="eastAsia"/>
          <w:sz w:val="24"/>
          <w:lang w:val="zh-CN" w:eastAsia="zh-CN"/>
        </w:rPr>
        <w:t>作更多</w:t>
      </w:r>
      <w:r w:rsidRPr="00925663">
        <w:rPr>
          <w:rFonts w:eastAsia="SimSun" w:hAnsi="SimSun" w:hint="eastAsia"/>
          <w:sz w:val="24"/>
          <w:lang w:val="zh-CN" w:eastAsia="zh-CN"/>
        </w:rPr>
        <w:t>分析</w:t>
      </w:r>
      <w:r w:rsidRPr="00925663">
        <w:rPr>
          <w:rFonts w:eastAsia="SimSun" w:hAnsi="SimSun" w:hint="eastAsia"/>
          <w:sz w:val="24"/>
          <w:lang w:eastAsia="zh-CN"/>
        </w:rPr>
        <w:t>；</w:t>
      </w:r>
    </w:p>
    <w:p w14:paraId="4457BEC3" w14:textId="31CAAF7B" w:rsidR="00925663" w:rsidRPr="00925663" w:rsidRDefault="00925663" w:rsidP="00925663">
      <w:pPr>
        <w:adjustRightInd w:val="0"/>
        <w:snapToGrid w:val="0"/>
        <w:spacing w:before="120" w:after="120" w:line="240" w:lineRule="atLeast"/>
        <w:ind w:firstLine="490"/>
        <w:rPr>
          <w:rFonts w:eastAsia="SimSun"/>
          <w:sz w:val="24"/>
          <w:lang w:eastAsia="zh-CN"/>
        </w:rPr>
      </w:pPr>
      <w:r w:rsidRPr="0063598C">
        <w:rPr>
          <w:rFonts w:eastAsia="SimSun"/>
          <w:sz w:val="24"/>
          <w:lang w:eastAsia="zh-CN"/>
        </w:rPr>
        <w:t>3.</w:t>
      </w:r>
      <w:r w:rsidRPr="0063598C">
        <w:rPr>
          <w:rFonts w:eastAsia="SimSun"/>
          <w:sz w:val="24"/>
          <w:lang w:eastAsia="zh-CN"/>
        </w:rPr>
        <w:tab/>
      </w:r>
      <w:r w:rsidRPr="0063598C">
        <w:rPr>
          <w:rFonts w:ascii="KaiTi" w:eastAsia="KaiTi" w:hAnsi="KaiTi" w:hint="eastAsia"/>
          <w:sz w:val="24"/>
          <w:lang w:val="zh-CN" w:eastAsia="zh-CN"/>
        </w:rPr>
        <w:t>注意到</w:t>
      </w:r>
      <w:r w:rsidRPr="0063598C">
        <w:rPr>
          <w:rFonts w:eastAsia="SimSun" w:hAnsi="SimSun" w:hint="eastAsia"/>
          <w:sz w:val="24"/>
          <w:lang w:eastAsia="zh-CN"/>
        </w:rPr>
        <w:t>不应</w:t>
      </w:r>
      <w:r w:rsidR="0063598C">
        <w:rPr>
          <w:rFonts w:eastAsia="SimSun" w:hAnsi="SimSun" w:hint="eastAsia"/>
          <w:sz w:val="24"/>
          <w:lang w:eastAsia="zh-CN"/>
        </w:rPr>
        <w:t>将此</w:t>
      </w:r>
      <w:r w:rsidRPr="0063598C">
        <w:rPr>
          <w:rFonts w:eastAsia="SimSun" w:hAnsi="SimSun" w:hint="eastAsia"/>
          <w:sz w:val="24"/>
          <w:lang w:eastAsia="zh-CN"/>
        </w:rPr>
        <w:t>视为</w:t>
      </w:r>
      <w:r w:rsidR="0063598C" w:rsidRPr="0063598C">
        <w:rPr>
          <w:rFonts w:eastAsia="SimSun" w:hAnsi="SimSun" w:hint="eastAsia"/>
          <w:sz w:val="24"/>
          <w:lang w:eastAsia="zh-CN"/>
        </w:rPr>
        <w:t>给</w:t>
      </w:r>
      <w:r w:rsidRPr="0063598C">
        <w:rPr>
          <w:rFonts w:eastAsia="SimSun" w:hAnsi="SimSun" w:hint="eastAsia"/>
          <w:sz w:val="24"/>
          <w:lang w:eastAsia="zh-CN"/>
        </w:rPr>
        <w:t>合成生物学</w:t>
      </w:r>
      <w:r w:rsidR="0063598C" w:rsidRPr="0063598C">
        <w:rPr>
          <w:rFonts w:eastAsia="SimSun" w:hAnsi="SimSun" w:hint="eastAsia"/>
          <w:sz w:val="24"/>
          <w:lang w:eastAsia="zh-CN"/>
        </w:rPr>
        <w:t>作为</w:t>
      </w:r>
      <w:r w:rsidRPr="0063598C">
        <w:rPr>
          <w:rFonts w:eastAsia="SimSun" w:hAnsi="SimSun" w:hint="eastAsia"/>
          <w:sz w:val="24"/>
          <w:lang w:eastAsia="zh-CN"/>
        </w:rPr>
        <w:t>《公约》</w:t>
      </w:r>
      <w:r w:rsidR="003E4CEF" w:rsidRPr="0063598C">
        <w:rPr>
          <w:rFonts w:eastAsia="SimSun" w:hAnsi="SimSun" w:hint="eastAsia"/>
          <w:sz w:val="24"/>
          <w:lang w:eastAsia="zh-CN"/>
        </w:rPr>
        <w:t>常设</w:t>
      </w:r>
      <w:r w:rsidRPr="0063598C">
        <w:rPr>
          <w:rFonts w:eastAsia="SimSun" w:hAnsi="SimSun" w:hint="eastAsia"/>
          <w:sz w:val="24"/>
          <w:lang w:eastAsia="zh-CN"/>
        </w:rPr>
        <w:t>项目</w:t>
      </w:r>
      <w:r w:rsidR="0063598C" w:rsidRPr="0063598C">
        <w:rPr>
          <w:rFonts w:eastAsia="SimSun" w:hAnsi="SimSun" w:hint="eastAsia"/>
          <w:sz w:val="24"/>
          <w:lang w:eastAsia="zh-CN"/>
        </w:rPr>
        <w:t>开了</w:t>
      </w:r>
      <w:r w:rsidRPr="0063598C">
        <w:rPr>
          <w:rFonts w:eastAsia="SimSun" w:hAnsi="SimSun" w:hint="eastAsia"/>
          <w:sz w:val="24"/>
          <w:lang w:eastAsia="zh-CN"/>
        </w:rPr>
        <w:t>先例，</w:t>
      </w:r>
      <w:r w:rsidR="004A166C" w:rsidRPr="0063598C">
        <w:rPr>
          <w:rFonts w:eastAsia="SimSun" w:hAnsi="SimSun" w:hint="eastAsia"/>
          <w:sz w:val="24"/>
          <w:lang w:eastAsia="zh-CN"/>
        </w:rPr>
        <w:t>也</w:t>
      </w:r>
      <w:r w:rsidRPr="0063598C">
        <w:rPr>
          <w:rFonts w:eastAsia="SimSun" w:hAnsi="SimSun" w:hint="eastAsia"/>
          <w:sz w:val="24"/>
          <w:lang w:eastAsia="zh-CN"/>
        </w:rPr>
        <w:t>不应视为永久采用本决定</w:t>
      </w:r>
      <w:r w:rsidR="00E423A5" w:rsidRPr="0063598C">
        <w:rPr>
          <w:rFonts w:eastAsia="SimSun" w:hAnsi="SimSun" w:hint="eastAsia"/>
          <w:sz w:val="24"/>
          <w:lang w:eastAsia="zh-CN"/>
        </w:rPr>
        <w:t>所</w:t>
      </w:r>
      <w:r w:rsidR="0050004D">
        <w:rPr>
          <w:rFonts w:eastAsia="SimSun" w:hAnsi="SimSun" w:hint="eastAsia"/>
          <w:sz w:val="24"/>
          <w:lang w:eastAsia="zh-CN"/>
        </w:rPr>
        <w:t>设立</w:t>
      </w:r>
      <w:r w:rsidR="0063598C" w:rsidRPr="0063598C">
        <w:rPr>
          <w:rFonts w:eastAsia="SimSun" w:hAnsi="SimSun" w:hint="eastAsia"/>
          <w:sz w:val="24"/>
          <w:lang w:eastAsia="zh-CN"/>
        </w:rPr>
        <w:t>的</w:t>
      </w:r>
      <w:r w:rsidR="0050004D">
        <w:rPr>
          <w:rFonts w:eastAsia="SimSun" w:hAnsi="SimSun" w:hint="eastAsia"/>
          <w:sz w:val="24"/>
          <w:lang w:eastAsia="zh-CN"/>
        </w:rPr>
        <w:t>进程</w:t>
      </w:r>
      <w:r w:rsidRPr="0063598C">
        <w:rPr>
          <w:rFonts w:eastAsia="SimSun" w:hAnsi="SimSun" w:hint="eastAsia"/>
          <w:sz w:val="24"/>
          <w:lang w:eastAsia="zh-CN"/>
        </w:rPr>
        <w:t>，例如</w:t>
      </w:r>
      <w:r w:rsidR="0026636E" w:rsidRPr="0063598C">
        <w:rPr>
          <w:rFonts w:eastAsia="SimSun" w:hAnsi="SimSun" w:hint="eastAsia"/>
          <w:sz w:val="24"/>
          <w:lang w:eastAsia="zh-CN"/>
        </w:rPr>
        <w:t>前景</w:t>
      </w:r>
      <w:r w:rsidRPr="0063598C">
        <w:rPr>
          <w:rFonts w:eastAsia="SimSun" w:hAnsi="SimSun" w:hint="eastAsia"/>
          <w:sz w:val="24"/>
          <w:lang w:eastAsia="zh-CN"/>
        </w:rPr>
        <w:t>扫描，</w:t>
      </w:r>
      <w:r w:rsidR="001D570D" w:rsidRPr="0063598C">
        <w:rPr>
          <w:rFonts w:eastAsia="SimSun" w:hAnsi="SimSun" w:hint="eastAsia"/>
          <w:sz w:val="24"/>
          <w:lang w:eastAsia="zh-CN"/>
        </w:rPr>
        <w:t>也不应视为</w:t>
      </w:r>
      <w:r w:rsidR="0063598C" w:rsidRPr="0063598C">
        <w:rPr>
          <w:rFonts w:eastAsia="SimSun" w:hAnsi="SimSun" w:hint="eastAsia"/>
          <w:sz w:val="24"/>
          <w:lang w:eastAsia="zh-CN"/>
        </w:rPr>
        <w:t>给</w:t>
      </w:r>
      <w:r w:rsidRPr="0063598C">
        <w:rPr>
          <w:rFonts w:eastAsia="SimSun" w:hAnsi="SimSun" w:hint="eastAsia"/>
          <w:sz w:val="24"/>
          <w:lang w:eastAsia="zh-CN"/>
        </w:rPr>
        <w:t>未来审议任何拟议的新出现问题的进程</w:t>
      </w:r>
      <w:r w:rsidR="0063598C" w:rsidRPr="0063598C">
        <w:rPr>
          <w:rFonts w:eastAsia="SimSun" w:hAnsi="SimSun" w:hint="eastAsia"/>
          <w:sz w:val="24"/>
          <w:lang w:eastAsia="zh-CN"/>
        </w:rPr>
        <w:t>开了</w:t>
      </w:r>
      <w:r w:rsidRPr="0063598C">
        <w:rPr>
          <w:rFonts w:eastAsia="SimSun" w:hAnsi="SimSun" w:hint="eastAsia"/>
          <w:sz w:val="24"/>
          <w:lang w:eastAsia="zh-CN"/>
        </w:rPr>
        <w:t>先例；</w:t>
      </w:r>
      <w:r w:rsidRPr="00925663">
        <w:rPr>
          <w:rFonts w:eastAsia="SimSun"/>
          <w:sz w:val="24"/>
          <w:lang w:eastAsia="zh-CN"/>
        </w:rPr>
        <w:t xml:space="preserve"> </w:t>
      </w:r>
    </w:p>
    <w:p w14:paraId="753E1A53" w14:textId="0275F7EF" w:rsidR="00925663" w:rsidRPr="00925663" w:rsidRDefault="00925663" w:rsidP="00925663">
      <w:pPr>
        <w:adjustRightInd w:val="0"/>
        <w:snapToGrid w:val="0"/>
        <w:spacing w:before="120" w:after="120" w:line="240" w:lineRule="atLeast"/>
        <w:jc w:val="center"/>
        <w:rPr>
          <w:rFonts w:eastAsia="SimSun"/>
          <w:i/>
          <w:iCs/>
          <w:sz w:val="24"/>
          <w:lang w:eastAsia="zh-CN"/>
        </w:rPr>
      </w:pPr>
      <w:r w:rsidRPr="00925663">
        <w:rPr>
          <w:rFonts w:eastAsia="SimSun"/>
          <w:b/>
          <w:bCs/>
          <w:sz w:val="24"/>
          <w:lang w:eastAsia="zh-CN"/>
        </w:rPr>
        <w:t xml:space="preserve">B.  </w:t>
      </w:r>
      <w:r w:rsidRPr="00925663">
        <w:rPr>
          <w:rFonts w:eastAsia="SimSun" w:hAnsi="SimSun" w:hint="eastAsia"/>
          <w:b/>
          <w:bCs/>
          <w:snapToGrid w:val="0"/>
          <w:sz w:val="24"/>
          <w:lang w:val="zh-CN" w:eastAsia="zh-CN"/>
        </w:rPr>
        <w:t>广泛和定期</w:t>
      </w:r>
      <w:r w:rsidR="0026636E">
        <w:rPr>
          <w:rFonts w:eastAsia="SimSun" w:hAnsi="SimSun" w:hint="eastAsia"/>
          <w:b/>
          <w:bCs/>
          <w:snapToGrid w:val="0"/>
          <w:sz w:val="24"/>
          <w:lang w:val="zh-CN" w:eastAsia="zh-CN"/>
        </w:rPr>
        <w:t>前景</w:t>
      </w:r>
      <w:r w:rsidRPr="00925663">
        <w:rPr>
          <w:rFonts w:eastAsia="SimSun" w:hAnsi="SimSun" w:hint="eastAsia"/>
          <w:b/>
          <w:bCs/>
          <w:snapToGrid w:val="0"/>
          <w:sz w:val="24"/>
          <w:lang w:val="zh-CN" w:eastAsia="zh-CN"/>
        </w:rPr>
        <w:t>扫描、监测和评估进程</w:t>
      </w:r>
    </w:p>
    <w:p w14:paraId="6A84DA09" w14:textId="17BCBBE3" w:rsidR="00925663" w:rsidRPr="00925663" w:rsidRDefault="00925663" w:rsidP="00925663">
      <w:pPr>
        <w:adjustRightInd w:val="0"/>
        <w:snapToGrid w:val="0"/>
        <w:spacing w:before="120" w:after="120" w:line="240" w:lineRule="atLeast"/>
        <w:ind w:firstLine="490"/>
        <w:rPr>
          <w:rFonts w:eastAsia="SimSun"/>
          <w:sz w:val="24"/>
          <w:lang w:val="zh-CN" w:eastAsia="zh-CN"/>
        </w:rPr>
      </w:pPr>
      <w:r w:rsidRPr="00925663">
        <w:rPr>
          <w:rFonts w:eastAsia="SimSun"/>
          <w:sz w:val="24"/>
          <w:lang w:val="zh-CN" w:eastAsia="zh-CN"/>
        </w:rPr>
        <w:t>4.</w:t>
      </w:r>
      <w:r w:rsidRPr="00925663">
        <w:rPr>
          <w:rFonts w:eastAsia="SimSun"/>
          <w:sz w:val="24"/>
          <w:lang w:val="zh-CN" w:eastAsia="zh-CN"/>
        </w:rPr>
        <w:tab/>
      </w:r>
      <w:r w:rsidR="00AE009B">
        <w:rPr>
          <w:rFonts w:ascii="KaiTi" w:eastAsia="KaiTi" w:hAnsi="KaiTi" w:hint="eastAsia"/>
          <w:sz w:val="24"/>
          <w:lang w:val="zh-CN" w:eastAsia="zh-CN"/>
        </w:rPr>
        <w:t>设立</w:t>
      </w:r>
      <w:r w:rsidR="00AE009B" w:rsidRPr="00925663">
        <w:rPr>
          <w:rFonts w:eastAsia="SimSun" w:hAnsi="SimSun" w:hint="eastAsia"/>
          <w:sz w:val="24"/>
          <w:lang w:val="zh-CN" w:eastAsia="zh-CN"/>
        </w:rPr>
        <w:t>一个</w:t>
      </w:r>
      <w:r w:rsidRPr="00925663">
        <w:rPr>
          <w:rFonts w:eastAsia="SimSun" w:hAnsi="SimSun" w:hint="eastAsia"/>
          <w:sz w:val="24"/>
          <w:lang w:val="zh-CN" w:eastAsia="zh-CN"/>
        </w:rPr>
        <w:t>本决定附件</w:t>
      </w:r>
      <w:r w:rsidRPr="00925663">
        <w:rPr>
          <w:rFonts w:eastAsia="SimSun"/>
          <w:sz w:val="24"/>
          <w:lang w:val="zh-CN" w:eastAsia="zh-CN"/>
        </w:rPr>
        <w:t>A</w:t>
      </w:r>
      <w:r w:rsidRPr="00925663">
        <w:rPr>
          <w:rFonts w:eastAsia="SimSun" w:hAnsi="SimSun" w:hint="eastAsia"/>
          <w:sz w:val="24"/>
          <w:lang w:val="zh-CN" w:eastAsia="zh-CN"/>
        </w:rPr>
        <w:t>节</w:t>
      </w:r>
      <w:r w:rsidR="00AE009B">
        <w:rPr>
          <w:rFonts w:eastAsia="SimSun" w:hAnsi="SimSun" w:hint="eastAsia"/>
          <w:sz w:val="24"/>
          <w:lang w:val="zh-CN" w:eastAsia="zh-CN"/>
        </w:rPr>
        <w:t>所述</w:t>
      </w:r>
      <w:r w:rsidR="009C0714">
        <w:rPr>
          <w:rFonts w:eastAsia="SimSun" w:hAnsi="SimSun" w:hint="eastAsia"/>
          <w:sz w:val="24"/>
          <w:lang w:val="zh-CN" w:eastAsia="zh-CN"/>
        </w:rPr>
        <w:t>对</w:t>
      </w:r>
      <w:r w:rsidR="009C0714" w:rsidRPr="00925663">
        <w:rPr>
          <w:rFonts w:eastAsia="SimSun" w:hAnsi="SimSun" w:hint="eastAsia"/>
          <w:sz w:val="24"/>
          <w:lang w:val="zh-CN" w:eastAsia="zh-CN"/>
        </w:rPr>
        <w:t>合成生物学最新技术发展</w:t>
      </w:r>
      <w:r w:rsidRPr="00925663">
        <w:rPr>
          <w:rFonts w:eastAsia="SimSun" w:hAnsi="SimSun" w:hint="eastAsia"/>
          <w:sz w:val="24"/>
          <w:lang w:val="zh-CN" w:eastAsia="zh-CN"/>
        </w:rPr>
        <w:t>进行广泛和定期</w:t>
      </w:r>
      <w:r w:rsidR="0026636E" w:rsidRPr="0026636E">
        <w:rPr>
          <w:rFonts w:eastAsia="SimSun" w:hAnsi="SimSun" w:hint="eastAsia"/>
          <w:color w:val="000000" w:themeColor="text1"/>
          <w:sz w:val="24"/>
          <w:lang w:val="zh-CN" w:eastAsia="zh-CN"/>
        </w:rPr>
        <w:t>前景</w:t>
      </w:r>
      <w:r w:rsidRPr="0026636E">
        <w:rPr>
          <w:rFonts w:eastAsia="SimSun" w:hAnsi="SimSun" w:hint="eastAsia"/>
          <w:color w:val="000000" w:themeColor="text1"/>
          <w:sz w:val="24"/>
          <w:lang w:val="zh-CN" w:eastAsia="zh-CN"/>
        </w:rPr>
        <w:t>扫描</w:t>
      </w:r>
      <w:r w:rsidRPr="00925663">
        <w:rPr>
          <w:rFonts w:eastAsia="SimSun" w:hAnsi="SimSun" w:hint="eastAsia"/>
          <w:sz w:val="24"/>
          <w:lang w:val="zh-CN" w:eastAsia="zh-CN"/>
        </w:rPr>
        <w:t>、监测和评估的</w:t>
      </w:r>
      <w:r w:rsidR="0050004D">
        <w:rPr>
          <w:rFonts w:eastAsia="SimSun" w:hAnsi="SimSun" w:hint="eastAsia"/>
          <w:sz w:val="24"/>
          <w:lang w:val="zh-CN" w:eastAsia="zh-CN"/>
        </w:rPr>
        <w:t>进程</w:t>
      </w:r>
      <w:r w:rsidRPr="00925663">
        <w:rPr>
          <w:rFonts w:eastAsia="SimSun" w:hAnsi="SimSun" w:hint="eastAsia"/>
          <w:sz w:val="24"/>
          <w:lang w:val="zh-CN" w:eastAsia="zh-CN"/>
        </w:rPr>
        <w:t>，并商定开始其一个闭会期的工作；</w:t>
      </w:r>
    </w:p>
    <w:p w14:paraId="05AD7D17" w14:textId="5476BD49" w:rsidR="00925663" w:rsidRPr="00925663" w:rsidRDefault="00925663" w:rsidP="00925663">
      <w:pPr>
        <w:adjustRightInd w:val="0"/>
        <w:snapToGrid w:val="0"/>
        <w:spacing w:before="120" w:after="120" w:line="240" w:lineRule="atLeast"/>
        <w:ind w:firstLine="490"/>
        <w:rPr>
          <w:rFonts w:eastAsia="SimSun"/>
          <w:sz w:val="24"/>
          <w:lang w:val="zh-CN" w:eastAsia="zh-CN"/>
        </w:rPr>
      </w:pPr>
      <w:r w:rsidRPr="00925663">
        <w:rPr>
          <w:rFonts w:eastAsia="SimSun"/>
          <w:sz w:val="24"/>
          <w:lang w:val="zh-CN" w:eastAsia="zh-CN"/>
        </w:rPr>
        <w:t>5.</w:t>
      </w:r>
      <w:r w:rsidRPr="00925663">
        <w:rPr>
          <w:rFonts w:eastAsia="SimSun"/>
          <w:sz w:val="24"/>
          <w:lang w:val="zh-CN" w:eastAsia="zh-CN"/>
        </w:rPr>
        <w:tab/>
      </w:r>
      <w:r w:rsidR="00925393">
        <w:rPr>
          <w:rFonts w:ascii="KaiTi" w:eastAsia="KaiTi" w:hAnsi="KaiTi" w:hint="eastAsia"/>
          <w:sz w:val="24"/>
          <w:lang w:val="zh-CN" w:eastAsia="zh-CN"/>
        </w:rPr>
        <w:t>设立</w:t>
      </w:r>
      <w:r w:rsidR="00925393" w:rsidRPr="00925393">
        <w:rPr>
          <w:rFonts w:ascii="KaiTi" w:eastAsiaTheme="minorEastAsia" w:hAnsi="KaiTi" w:hint="eastAsia"/>
          <w:sz w:val="24"/>
          <w:lang w:val="zh-CN" w:eastAsia="zh-CN"/>
        </w:rPr>
        <w:t>一个</w:t>
      </w:r>
      <w:r w:rsidRPr="00925663">
        <w:rPr>
          <w:rFonts w:eastAsia="SimSun" w:hAnsi="SimSun" w:hint="eastAsia"/>
          <w:sz w:val="24"/>
          <w:lang w:val="zh-CN" w:eastAsia="zh-CN"/>
        </w:rPr>
        <w:t>合成生物学问题多学科特设技术专家组，</w:t>
      </w:r>
      <w:r w:rsidRPr="0050004D">
        <w:rPr>
          <w:rFonts w:eastAsia="SimSun" w:hAnsi="SimSun" w:hint="eastAsia"/>
          <w:color w:val="000000" w:themeColor="text1"/>
          <w:sz w:val="24"/>
          <w:lang w:val="zh-CN" w:eastAsia="zh-CN"/>
        </w:rPr>
        <w:t>根据附件</w:t>
      </w:r>
      <w:r w:rsidRPr="0050004D">
        <w:rPr>
          <w:rFonts w:eastAsia="SimSun"/>
          <w:color w:val="000000" w:themeColor="text1"/>
          <w:sz w:val="24"/>
          <w:lang w:val="zh-CN" w:eastAsia="zh-CN"/>
        </w:rPr>
        <w:t>B</w:t>
      </w:r>
      <w:r w:rsidRPr="0050004D">
        <w:rPr>
          <w:rFonts w:eastAsia="SimSun" w:hAnsi="SimSun" w:hint="eastAsia"/>
          <w:color w:val="000000" w:themeColor="text1"/>
          <w:sz w:val="24"/>
          <w:lang w:val="zh-CN" w:eastAsia="zh-CN"/>
        </w:rPr>
        <w:t>节所载职权范围</w:t>
      </w:r>
      <w:r w:rsidRPr="00925663">
        <w:rPr>
          <w:rFonts w:eastAsia="SimSun" w:hAnsi="SimSun" w:hint="eastAsia"/>
          <w:sz w:val="24"/>
          <w:lang w:val="zh-CN" w:eastAsia="zh-CN"/>
        </w:rPr>
        <w:t>为广泛和定期</w:t>
      </w:r>
      <w:r w:rsidR="0026636E">
        <w:rPr>
          <w:rFonts w:eastAsia="SimSun" w:hAnsi="SimSun" w:hint="eastAsia"/>
          <w:sz w:val="24"/>
          <w:lang w:val="zh-CN" w:eastAsia="zh-CN"/>
        </w:rPr>
        <w:t>前景</w:t>
      </w:r>
      <w:r w:rsidRPr="00925663">
        <w:rPr>
          <w:rFonts w:eastAsia="SimSun" w:hAnsi="SimSun" w:hint="eastAsia"/>
          <w:sz w:val="24"/>
          <w:lang w:val="zh-CN" w:eastAsia="zh-CN"/>
        </w:rPr>
        <w:t>扫描、监测和评估进程提供支持；</w:t>
      </w:r>
    </w:p>
    <w:p w14:paraId="6BA48B75" w14:textId="59938C69" w:rsidR="00925663" w:rsidRPr="00925663" w:rsidRDefault="00925663" w:rsidP="00925663">
      <w:pPr>
        <w:adjustRightInd w:val="0"/>
        <w:snapToGrid w:val="0"/>
        <w:spacing w:before="120" w:after="120" w:line="240" w:lineRule="atLeast"/>
        <w:ind w:firstLine="490"/>
        <w:rPr>
          <w:rFonts w:eastAsia="SimSun"/>
          <w:sz w:val="24"/>
          <w:lang w:val="zh-CN" w:eastAsia="zh-CN"/>
        </w:rPr>
      </w:pPr>
      <w:r w:rsidRPr="00925663">
        <w:rPr>
          <w:rFonts w:eastAsia="SimSun"/>
          <w:sz w:val="24"/>
          <w:lang w:val="zh-CN" w:eastAsia="zh-CN"/>
        </w:rPr>
        <w:t>6.</w:t>
      </w:r>
      <w:r w:rsidRPr="00925663">
        <w:rPr>
          <w:rFonts w:eastAsia="SimSun"/>
          <w:sz w:val="24"/>
          <w:lang w:val="zh-CN" w:eastAsia="zh-CN"/>
        </w:rPr>
        <w:tab/>
      </w:r>
      <w:r w:rsidRPr="00925663">
        <w:rPr>
          <w:rFonts w:ascii="KaiTi" w:eastAsia="KaiTi" w:hAnsi="KaiTi" w:hint="eastAsia"/>
          <w:sz w:val="24"/>
          <w:lang w:val="zh-CN" w:eastAsia="zh-CN"/>
        </w:rPr>
        <w:t>决定</w:t>
      </w:r>
      <w:r w:rsidR="00F4573A">
        <w:rPr>
          <w:rFonts w:eastAsia="SimSun" w:hint="eastAsia"/>
          <w:sz w:val="24"/>
          <w:lang w:val="zh-CN" w:eastAsia="zh-CN"/>
        </w:rPr>
        <w:t>参考</w:t>
      </w:r>
      <w:r w:rsidRPr="00925663">
        <w:rPr>
          <w:rFonts w:eastAsia="SimSun" w:hAnsi="SimSun" w:hint="eastAsia"/>
          <w:sz w:val="24"/>
          <w:lang w:val="zh-CN" w:eastAsia="zh-CN"/>
        </w:rPr>
        <w:t>合成生物学问题特设技术专家组</w:t>
      </w:r>
      <w:r w:rsidR="0050004D">
        <w:rPr>
          <w:rFonts w:eastAsia="SimSun" w:hAnsi="SimSun" w:hint="eastAsia"/>
          <w:sz w:val="24"/>
          <w:lang w:val="zh-CN" w:eastAsia="zh-CN"/>
        </w:rPr>
        <w:t>查明</w:t>
      </w:r>
      <w:r w:rsidRPr="00925663">
        <w:rPr>
          <w:rFonts w:eastAsia="SimSun" w:hAnsi="SimSun" w:hint="eastAsia"/>
          <w:sz w:val="24"/>
          <w:lang w:val="zh-CN" w:eastAsia="zh-CN"/>
        </w:rPr>
        <w:t>的合成生物学领域新技术发展趋势</w:t>
      </w:r>
      <w:r w:rsidRPr="00925663">
        <w:rPr>
          <w:rFonts w:eastAsia="SimSun"/>
          <w:sz w:val="24"/>
          <w:vertAlign w:val="superscript"/>
        </w:rPr>
        <w:footnoteReference w:id="4"/>
      </w:r>
      <w:r w:rsidR="00925393">
        <w:rPr>
          <w:rFonts w:eastAsia="SimSun" w:hAnsi="SimSun" w:hint="eastAsia"/>
          <w:sz w:val="24"/>
          <w:lang w:val="zh-CN" w:eastAsia="zh-CN"/>
        </w:rPr>
        <w:t xml:space="preserve"> </w:t>
      </w:r>
      <w:r w:rsidR="00560AA9">
        <w:rPr>
          <w:rFonts w:eastAsia="SimSun" w:hAnsi="SimSun" w:hint="eastAsia"/>
          <w:sz w:val="24"/>
          <w:lang w:val="zh-CN" w:eastAsia="zh-CN"/>
        </w:rPr>
        <w:t>以及</w:t>
      </w:r>
      <w:r w:rsidR="00560AA9">
        <w:rPr>
          <w:rFonts w:eastAsia="SimSun" w:hAnsi="SimSun" w:hint="eastAsia"/>
          <w:sz w:val="24"/>
          <w:lang w:val="zh-CN" w:eastAsia="zh-CN"/>
        </w:rPr>
        <w:t>支持</w:t>
      </w:r>
      <w:r w:rsidR="00560AA9" w:rsidRPr="00925663">
        <w:rPr>
          <w:rFonts w:eastAsia="SimSun" w:hAnsi="SimSun" w:hint="eastAsia"/>
          <w:sz w:val="24"/>
          <w:lang w:val="zh-CN" w:eastAsia="zh-CN"/>
        </w:rPr>
        <w:t>广泛和定期</w:t>
      </w:r>
      <w:r w:rsidR="00560AA9">
        <w:rPr>
          <w:rFonts w:eastAsia="SimSun" w:hAnsi="SimSun" w:hint="eastAsia"/>
          <w:sz w:val="24"/>
          <w:lang w:val="zh-CN" w:eastAsia="zh-CN"/>
        </w:rPr>
        <w:t>前景</w:t>
      </w:r>
      <w:r w:rsidR="00560AA9" w:rsidRPr="00925663">
        <w:rPr>
          <w:rFonts w:eastAsia="SimSun" w:hAnsi="SimSun" w:hint="eastAsia"/>
          <w:sz w:val="24"/>
          <w:lang w:val="zh-CN" w:eastAsia="zh-CN"/>
        </w:rPr>
        <w:t>扫描、监测和评估进程</w:t>
      </w:r>
      <w:r w:rsidR="00253095">
        <w:rPr>
          <w:rFonts w:eastAsia="SimSun" w:hAnsi="SimSun" w:hint="eastAsia"/>
          <w:sz w:val="24"/>
          <w:lang w:val="zh-CN" w:eastAsia="zh-CN"/>
        </w:rPr>
        <w:t>的</w:t>
      </w:r>
      <w:r w:rsidR="00560AA9">
        <w:rPr>
          <w:rFonts w:eastAsia="SimSun" w:hAnsi="SimSun" w:hint="eastAsia"/>
          <w:sz w:val="24"/>
          <w:lang w:val="zh-CN" w:eastAsia="zh-CN"/>
        </w:rPr>
        <w:t>合成生物学问题</w:t>
      </w:r>
      <w:r w:rsidR="00560AA9" w:rsidRPr="00925663">
        <w:rPr>
          <w:rFonts w:eastAsia="SimSun" w:hAnsi="SimSun" w:hint="eastAsia"/>
          <w:sz w:val="24"/>
          <w:lang w:val="zh-CN" w:eastAsia="zh-CN"/>
        </w:rPr>
        <w:t>多学科特设技术专家组</w:t>
      </w:r>
      <w:r w:rsidR="00560AA9">
        <w:rPr>
          <w:rFonts w:eastAsia="SimSun" w:hAnsi="SimSun" w:hint="eastAsia"/>
          <w:sz w:val="24"/>
          <w:lang w:val="zh-CN" w:eastAsia="zh-CN"/>
        </w:rPr>
        <w:t>将查明的趋势</w:t>
      </w:r>
      <w:r w:rsidR="002A56CB">
        <w:rPr>
          <w:rFonts w:eastAsia="SimSun" w:hAnsi="SimSun" w:hint="eastAsia"/>
          <w:sz w:val="24"/>
          <w:lang w:val="zh-CN" w:eastAsia="zh-CN"/>
        </w:rPr>
        <w:t>开展</w:t>
      </w:r>
      <w:r w:rsidRPr="00925663">
        <w:rPr>
          <w:rFonts w:eastAsia="SimSun" w:hAnsi="SimSun" w:hint="eastAsia"/>
          <w:sz w:val="24"/>
          <w:lang w:val="zh-CN" w:eastAsia="zh-CN"/>
        </w:rPr>
        <w:t>下一个闭会期间的</w:t>
      </w:r>
      <w:r w:rsidR="0026636E">
        <w:rPr>
          <w:rFonts w:eastAsia="SimSun" w:hAnsi="SimSun" w:hint="eastAsia"/>
          <w:sz w:val="24"/>
          <w:lang w:val="zh-CN" w:eastAsia="zh-CN"/>
        </w:rPr>
        <w:t>前景</w:t>
      </w:r>
      <w:r w:rsidRPr="00925663">
        <w:rPr>
          <w:rFonts w:eastAsia="SimSun" w:hAnsi="SimSun" w:hint="eastAsia"/>
          <w:sz w:val="24"/>
          <w:lang w:val="zh-CN" w:eastAsia="zh-CN"/>
        </w:rPr>
        <w:t>扫描、监测和评估；</w:t>
      </w:r>
      <w:r w:rsidRPr="00925663">
        <w:rPr>
          <w:rFonts w:eastAsia="SimSun"/>
          <w:sz w:val="24"/>
          <w:lang w:val="zh-CN" w:eastAsia="zh-CN"/>
        </w:rPr>
        <w:t xml:space="preserve"> </w:t>
      </w:r>
      <w:r w:rsidR="00925393">
        <w:rPr>
          <w:rFonts w:eastAsia="SimSun"/>
          <w:sz w:val="24"/>
          <w:lang w:val="zh-CN" w:eastAsia="zh-CN"/>
        </w:rPr>
        <w:t xml:space="preserve"> </w:t>
      </w:r>
      <w:r w:rsidR="00560AA9">
        <w:rPr>
          <w:rFonts w:eastAsia="SimSun"/>
          <w:sz w:val="24"/>
          <w:lang w:val="zh-CN" w:eastAsia="zh-CN"/>
        </w:rPr>
        <w:t xml:space="preserve"> </w:t>
      </w:r>
    </w:p>
    <w:p w14:paraId="2286F8DF" w14:textId="51AB9179" w:rsidR="00925663" w:rsidRPr="00925663" w:rsidRDefault="00925663" w:rsidP="00925663">
      <w:pPr>
        <w:adjustRightInd w:val="0"/>
        <w:snapToGrid w:val="0"/>
        <w:spacing w:before="120" w:after="120" w:line="240" w:lineRule="atLeast"/>
        <w:ind w:firstLine="490"/>
        <w:rPr>
          <w:rFonts w:eastAsia="SimSun"/>
          <w:sz w:val="24"/>
          <w:lang w:val="zh-CN" w:eastAsia="zh-CN"/>
        </w:rPr>
      </w:pPr>
      <w:r w:rsidRPr="00925663">
        <w:rPr>
          <w:rFonts w:eastAsia="SimSun"/>
          <w:sz w:val="24"/>
          <w:lang w:val="zh-CN" w:eastAsia="zh-CN"/>
        </w:rPr>
        <w:t>7.</w:t>
      </w:r>
      <w:r w:rsidRPr="00925663">
        <w:rPr>
          <w:rFonts w:eastAsia="SimSun"/>
          <w:sz w:val="24"/>
          <w:lang w:val="zh-CN" w:eastAsia="zh-CN"/>
        </w:rPr>
        <w:tab/>
      </w:r>
      <w:r w:rsidRPr="00925663">
        <w:rPr>
          <w:rFonts w:ascii="KaiTi" w:eastAsia="KaiTi" w:hAnsi="KaiTi" w:hint="eastAsia"/>
          <w:sz w:val="24"/>
          <w:lang w:val="zh-CN" w:eastAsia="zh-CN"/>
        </w:rPr>
        <w:t>邀请</w:t>
      </w:r>
      <w:r w:rsidRPr="00925663">
        <w:rPr>
          <w:rFonts w:eastAsia="SimSun" w:hAnsi="SimSun" w:hint="eastAsia"/>
          <w:sz w:val="24"/>
          <w:lang w:val="zh-CN" w:eastAsia="zh-CN"/>
        </w:rPr>
        <w:t>缔约方、其他国家政府、土著人民和地方社区以及相关组织向执行秘书提交与上文第</w:t>
      </w:r>
      <w:r w:rsidRPr="00925663">
        <w:rPr>
          <w:rFonts w:eastAsia="SimSun"/>
          <w:sz w:val="24"/>
          <w:lang w:val="zh-CN" w:eastAsia="zh-CN"/>
        </w:rPr>
        <w:t>6</w:t>
      </w:r>
      <w:r w:rsidRPr="00925663">
        <w:rPr>
          <w:rFonts w:eastAsia="SimSun" w:hAnsi="SimSun" w:hint="eastAsia"/>
          <w:sz w:val="24"/>
          <w:lang w:val="zh-CN" w:eastAsia="zh-CN"/>
        </w:rPr>
        <w:t>段所述趋势有关的信息，</w:t>
      </w:r>
      <w:r w:rsidR="00F4573A">
        <w:rPr>
          <w:rFonts w:eastAsia="SimSun" w:hAnsi="SimSun" w:hint="eastAsia"/>
          <w:sz w:val="24"/>
          <w:lang w:val="zh-CN" w:eastAsia="zh-CN"/>
        </w:rPr>
        <w:t>为</w:t>
      </w:r>
      <w:r w:rsidR="0026636E">
        <w:rPr>
          <w:rFonts w:eastAsia="SimSun" w:hAnsi="SimSun" w:hint="eastAsia"/>
          <w:sz w:val="24"/>
          <w:lang w:val="zh-CN" w:eastAsia="zh-CN"/>
        </w:rPr>
        <w:t>前景</w:t>
      </w:r>
      <w:r w:rsidRPr="00925663">
        <w:rPr>
          <w:rFonts w:eastAsia="SimSun" w:hAnsi="SimSun" w:hint="eastAsia"/>
          <w:sz w:val="24"/>
          <w:lang w:val="zh-CN" w:eastAsia="zh-CN"/>
        </w:rPr>
        <w:t>扫描、监测和评估</w:t>
      </w:r>
      <w:r w:rsidR="00F4573A">
        <w:rPr>
          <w:rFonts w:eastAsia="SimSun" w:hAnsi="SimSun" w:hint="eastAsia"/>
          <w:sz w:val="24"/>
          <w:lang w:val="zh-CN" w:eastAsia="zh-CN"/>
        </w:rPr>
        <w:t>提供参考</w:t>
      </w:r>
      <w:r w:rsidRPr="00925663">
        <w:rPr>
          <w:rFonts w:eastAsia="SimSun" w:hAnsi="SimSun" w:hint="eastAsia"/>
          <w:sz w:val="24"/>
          <w:lang w:val="zh-CN" w:eastAsia="zh-CN"/>
        </w:rPr>
        <w:t>；</w:t>
      </w:r>
    </w:p>
    <w:p w14:paraId="2F06561C" w14:textId="0EC811DE" w:rsidR="00925663" w:rsidRPr="00925663" w:rsidRDefault="00925663" w:rsidP="00925663">
      <w:pPr>
        <w:adjustRightInd w:val="0"/>
        <w:snapToGrid w:val="0"/>
        <w:spacing w:before="120" w:after="120" w:line="240" w:lineRule="atLeast"/>
        <w:ind w:firstLine="490"/>
        <w:rPr>
          <w:rFonts w:eastAsia="SimSun"/>
          <w:sz w:val="24"/>
          <w:lang w:val="zh-CN" w:eastAsia="zh-CN"/>
        </w:rPr>
      </w:pPr>
      <w:r w:rsidRPr="00925663">
        <w:rPr>
          <w:rFonts w:eastAsia="SimSun"/>
          <w:sz w:val="24"/>
          <w:lang w:val="zh-CN" w:eastAsia="zh-CN"/>
        </w:rPr>
        <w:t>8.</w:t>
      </w:r>
      <w:r w:rsidRPr="00925663">
        <w:rPr>
          <w:rFonts w:eastAsia="SimSun"/>
          <w:sz w:val="24"/>
          <w:lang w:val="zh-CN" w:eastAsia="zh-CN"/>
        </w:rPr>
        <w:tab/>
      </w:r>
      <w:r w:rsidRPr="00925663">
        <w:rPr>
          <w:rFonts w:ascii="KaiTi" w:eastAsia="KaiTi" w:hAnsi="KaiTi" w:hint="eastAsia"/>
          <w:sz w:val="24"/>
          <w:lang w:val="zh-CN" w:eastAsia="zh-CN"/>
        </w:rPr>
        <w:t>呼吁</w:t>
      </w:r>
      <w:r w:rsidRPr="00925663">
        <w:rPr>
          <w:rFonts w:eastAsia="SimSun" w:hAnsi="SimSun" w:hint="eastAsia"/>
          <w:sz w:val="24"/>
          <w:lang w:val="zh-CN" w:eastAsia="zh-CN"/>
        </w:rPr>
        <w:t>缔约方和其他利益攸关方，通过生物安全信息交换所等途径，促进被视为改性活生物体的合成生物学产品方面的广泛国际合作、技术转让、知识共享和合成生物学能力建设，同时考虑到缔约方以及土著人民和地方社区的需求</w:t>
      </w:r>
      <w:r w:rsidRPr="00925663">
        <w:rPr>
          <w:rFonts w:eastAsia="SimSun"/>
          <w:sz w:val="24"/>
          <w:lang w:val="zh-CN" w:eastAsia="zh-CN"/>
        </w:rPr>
        <w:t xml:space="preserve">; </w:t>
      </w:r>
    </w:p>
    <w:p w14:paraId="21223482" w14:textId="77777777" w:rsidR="00925663" w:rsidRPr="00925663" w:rsidRDefault="00925663" w:rsidP="00925663">
      <w:pPr>
        <w:adjustRightInd w:val="0"/>
        <w:snapToGrid w:val="0"/>
        <w:spacing w:before="120" w:after="120" w:line="240" w:lineRule="atLeast"/>
        <w:ind w:firstLine="490"/>
        <w:rPr>
          <w:rFonts w:eastAsia="SimSun"/>
          <w:sz w:val="24"/>
          <w:lang w:val="zh-CN" w:eastAsia="zh-CN"/>
        </w:rPr>
      </w:pPr>
      <w:r w:rsidRPr="00925663">
        <w:rPr>
          <w:rFonts w:eastAsia="SimSun"/>
          <w:sz w:val="24"/>
          <w:lang w:val="zh-CN" w:eastAsia="zh-CN"/>
        </w:rPr>
        <w:t>9.</w:t>
      </w:r>
      <w:r w:rsidRPr="00925663">
        <w:rPr>
          <w:rFonts w:eastAsia="SimSun"/>
          <w:sz w:val="24"/>
          <w:lang w:val="zh-CN" w:eastAsia="zh-CN"/>
        </w:rPr>
        <w:tab/>
      </w:r>
      <w:r w:rsidRPr="00925663">
        <w:rPr>
          <w:rFonts w:ascii="KaiTi" w:eastAsia="KaiTi" w:hAnsi="KaiTi" w:hint="eastAsia"/>
          <w:sz w:val="24"/>
          <w:lang w:val="zh-CN" w:eastAsia="zh-CN"/>
        </w:rPr>
        <w:t>请</w:t>
      </w:r>
      <w:r w:rsidRPr="00925663">
        <w:rPr>
          <w:rFonts w:eastAsia="SimSun" w:hAnsi="SimSun" w:hint="eastAsia"/>
          <w:sz w:val="24"/>
          <w:lang w:val="zh-CN" w:eastAsia="zh-CN"/>
        </w:rPr>
        <w:t>执行秘书在资源允许的情况下：</w:t>
      </w:r>
    </w:p>
    <w:p w14:paraId="38452BE1" w14:textId="27317C5C" w:rsidR="00925663" w:rsidRPr="00D05290" w:rsidRDefault="00925663" w:rsidP="00D05290">
      <w:pPr>
        <w:pStyle w:val="ListParagraph"/>
        <w:numPr>
          <w:ilvl w:val="0"/>
          <w:numId w:val="214"/>
        </w:numPr>
        <w:adjustRightInd w:val="0"/>
        <w:snapToGrid w:val="0"/>
        <w:spacing w:before="120" w:after="120" w:line="240" w:lineRule="atLeast"/>
        <w:ind w:left="0" w:firstLine="490"/>
        <w:contextualSpacing w:val="0"/>
        <w:rPr>
          <w:rFonts w:eastAsia="SimSun"/>
          <w:sz w:val="24"/>
          <w:lang w:val="zh-CN" w:eastAsia="zh-CN"/>
        </w:rPr>
      </w:pPr>
      <w:r w:rsidRPr="00D05290">
        <w:rPr>
          <w:rFonts w:eastAsia="SimSun" w:hAnsi="SimSun" w:hint="eastAsia"/>
          <w:sz w:val="24"/>
          <w:lang w:eastAsia="zh-CN"/>
        </w:rPr>
        <w:t>通过</w:t>
      </w:r>
      <w:r w:rsidRPr="00D05290">
        <w:rPr>
          <w:rFonts w:eastAsia="SimSun" w:hAnsi="SimSun" w:hint="eastAsia"/>
          <w:sz w:val="24"/>
          <w:lang w:val="zh-CN" w:eastAsia="zh-CN"/>
        </w:rPr>
        <w:t>合成生物学问题不限成员名额在线论坛召开在线讨论，支持多学科特设技术专家组的工作和上文第</w:t>
      </w:r>
      <w:r w:rsidRPr="00D05290">
        <w:rPr>
          <w:rFonts w:eastAsia="SimSun"/>
          <w:sz w:val="24"/>
          <w:lang w:val="zh-CN" w:eastAsia="zh-CN"/>
        </w:rPr>
        <w:t>4</w:t>
      </w:r>
      <w:r w:rsidRPr="00D05290">
        <w:rPr>
          <w:rFonts w:eastAsia="SimSun" w:hAnsi="SimSun" w:hint="eastAsia"/>
          <w:sz w:val="24"/>
          <w:lang w:val="zh-CN" w:eastAsia="zh-CN"/>
        </w:rPr>
        <w:t>段所述的总体进程；</w:t>
      </w:r>
    </w:p>
    <w:p w14:paraId="50B1299C" w14:textId="0CAA5C28" w:rsidR="00925663" w:rsidRPr="00D05290" w:rsidRDefault="00925663" w:rsidP="00D05290">
      <w:pPr>
        <w:pStyle w:val="ListParagraph"/>
        <w:numPr>
          <w:ilvl w:val="0"/>
          <w:numId w:val="214"/>
        </w:numPr>
        <w:adjustRightInd w:val="0"/>
        <w:snapToGrid w:val="0"/>
        <w:spacing w:before="120" w:after="120" w:line="240" w:lineRule="atLeast"/>
        <w:ind w:left="0" w:firstLine="490"/>
        <w:contextualSpacing w:val="0"/>
        <w:rPr>
          <w:rFonts w:eastAsia="SimSun" w:hAnsi="SimSun"/>
          <w:sz w:val="24"/>
          <w:lang w:eastAsia="zh-CN"/>
        </w:rPr>
      </w:pPr>
      <w:r w:rsidRPr="00D05290">
        <w:rPr>
          <w:rFonts w:eastAsia="SimSun" w:hAnsi="SimSun" w:hint="eastAsia"/>
          <w:sz w:val="24"/>
          <w:lang w:eastAsia="zh-CN"/>
        </w:rPr>
        <w:t>综合根据上文第</w:t>
      </w:r>
      <w:r w:rsidRPr="00D05290">
        <w:rPr>
          <w:rFonts w:eastAsia="SimSun" w:hAnsi="SimSun"/>
          <w:sz w:val="24"/>
          <w:lang w:eastAsia="zh-CN"/>
        </w:rPr>
        <w:t xml:space="preserve"> 7 </w:t>
      </w:r>
      <w:r w:rsidRPr="00D05290">
        <w:rPr>
          <w:rFonts w:eastAsia="SimSun" w:hAnsi="SimSun" w:hint="eastAsia"/>
          <w:sz w:val="24"/>
          <w:lang w:eastAsia="zh-CN"/>
        </w:rPr>
        <w:t>段提交的信息以及通过合成生物学问题不限成员名额在线论坛在线讨论提供的信息</w:t>
      </w:r>
      <w:r w:rsidRPr="00925663">
        <w:rPr>
          <w:rFonts w:eastAsia="SimSun" w:hAnsi="SimSun" w:hint="eastAsia"/>
          <w:sz w:val="24"/>
          <w:lang w:eastAsia="zh-CN"/>
        </w:rPr>
        <w:t>，</w:t>
      </w:r>
      <w:r w:rsidRPr="00D05290">
        <w:rPr>
          <w:rFonts w:eastAsia="SimSun" w:hAnsi="SimSun" w:hint="eastAsia"/>
          <w:sz w:val="24"/>
          <w:lang w:eastAsia="zh-CN"/>
        </w:rPr>
        <w:t>为多学科特设技术专家组的审议提供</w:t>
      </w:r>
      <w:r w:rsidR="002A56CB">
        <w:rPr>
          <w:rFonts w:eastAsia="SimSun" w:hAnsi="SimSun" w:hint="eastAsia"/>
          <w:sz w:val="24"/>
          <w:lang w:eastAsia="zh-CN"/>
        </w:rPr>
        <w:t>参考</w:t>
      </w:r>
      <w:r w:rsidRPr="00925663">
        <w:rPr>
          <w:rFonts w:eastAsia="SimSun" w:hAnsi="SimSun" w:hint="eastAsia"/>
          <w:sz w:val="24"/>
          <w:lang w:eastAsia="zh-CN"/>
        </w:rPr>
        <w:t>；</w:t>
      </w:r>
    </w:p>
    <w:p w14:paraId="37961B77" w14:textId="1325C213" w:rsidR="00925663" w:rsidRPr="00D05290" w:rsidRDefault="00925663" w:rsidP="00D05290">
      <w:pPr>
        <w:pStyle w:val="ListParagraph"/>
        <w:numPr>
          <w:ilvl w:val="0"/>
          <w:numId w:val="214"/>
        </w:numPr>
        <w:adjustRightInd w:val="0"/>
        <w:snapToGrid w:val="0"/>
        <w:spacing w:before="120" w:after="120" w:line="240" w:lineRule="atLeast"/>
        <w:ind w:left="0" w:firstLine="490"/>
        <w:contextualSpacing w:val="0"/>
        <w:rPr>
          <w:rFonts w:eastAsia="SimSun" w:hAnsi="SimSun"/>
          <w:sz w:val="24"/>
          <w:lang w:eastAsia="zh-CN"/>
        </w:rPr>
      </w:pPr>
      <w:r w:rsidRPr="00925663">
        <w:rPr>
          <w:rFonts w:eastAsia="SimSun" w:hAnsi="SimSun" w:hint="eastAsia"/>
          <w:sz w:val="24"/>
          <w:lang w:eastAsia="zh-CN"/>
        </w:rPr>
        <w:t>依照</w:t>
      </w:r>
      <w:r w:rsidRPr="00D05290">
        <w:rPr>
          <w:rFonts w:eastAsia="SimSun" w:hAnsi="SimSun" w:hint="eastAsia"/>
          <w:sz w:val="24"/>
          <w:lang w:eastAsia="zh-CN"/>
        </w:rPr>
        <w:t>附件</w:t>
      </w:r>
      <w:r w:rsidRPr="00D05290">
        <w:rPr>
          <w:rFonts w:eastAsia="SimSun" w:hAnsi="SimSun"/>
          <w:sz w:val="24"/>
          <w:lang w:eastAsia="zh-CN"/>
        </w:rPr>
        <w:t>B</w:t>
      </w:r>
      <w:r w:rsidRPr="00D05290">
        <w:rPr>
          <w:rFonts w:eastAsia="SimSun" w:hAnsi="SimSun" w:hint="eastAsia"/>
          <w:sz w:val="24"/>
          <w:lang w:eastAsia="zh-CN"/>
        </w:rPr>
        <w:t>节设定的</w:t>
      </w:r>
      <w:r w:rsidR="002A56CB">
        <w:rPr>
          <w:rFonts w:eastAsia="SimSun" w:hAnsi="SimSun" w:hint="eastAsia"/>
          <w:sz w:val="24"/>
          <w:lang w:eastAsia="zh-CN"/>
        </w:rPr>
        <w:t>职权范围</w:t>
      </w:r>
      <w:r w:rsidRPr="00D05290">
        <w:rPr>
          <w:rFonts w:eastAsia="SimSun" w:hAnsi="SimSun" w:hint="eastAsia"/>
          <w:sz w:val="24"/>
          <w:lang w:eastAsia="zh-CN"/>
        </w:rPr>
        <w:t>，至少召开一次多学科特设技术专家组会议；</w:t>
      </w:r>
    </w:p>
    <w:p w14:paraId="14A87D40" w14:textId="1E1F7859" w:rsidR="00925663" w:rsidRPr="00D05290" w:rsidRDefault="00925663" w:rsidP="00D05290">
      <w:pPr>
        <w:pStyle w:val="ListParagraph"/>
        <w:numPr>
          <w:ilvl w:val="0"/>
          <w:numId w:val="214"/>
        </w:numPr>
        <w:adjustRightInd w:val="0"/>
        <w:snapToGrid w:val="0"/>
        <w:spacing w:before="120" w:after="120" w:line="240" w:lineRule="atLeast"/>
        <w:ind w:left="0" w:firstLine="490"/>
        <w:contextualSpacing w:val="0"/>
        <w:rPr>
          <w:rFonts w:eastAsia="SimSun" w:hAnsi="SimSun"/>
          <w:sz w:val="24"/>
          <w:lang w:eastAsia="zh-CN"/>
        </w:rPr>
      </w:pPr>
      <w:r w:rsidRPr="00925663">
        <w:rPr>
          <w:rFonts w:eastAsia="SimSun" w:hAnsi="SimSun" w:hint="eastAsia"/>
          <w:sz w:val="24"/>
          <w:lang w:eastAsia="zh-CN"/>
        </w:rPr>
        <w:lastRenderedPageBreak/>
        <w:t>就</w:t>
      </w:r>
      <w:r w:rsidRPr="00D05290">
        <w:rPr>
          <w:rFonts w:eastAsia="SimSun" w:hAnsi="SimSun" w:hint="eastAsia"/>
          <w:sz w:val="24"/>
          <w:lang w:eastAsia="zh-CN"/>
        </w:rPr>
        <w:t>上文第</w:t>
      </w:r>
      <w:r w:rsidRPr="00D05290">
        <w:rPr>
          <w:rFonts w:eastAsia="SimSun" w:hAnsi="SimSun"/>
          <w:sz w:val="24"/>
          <w:lang w:eastAsia="zh-CN"/>
        </w:rPr>
        <w:t>4</w:t>
      </w:r>
      <w:r w:rsidRPr="00D05290">
        <w:rPr>
          <w:rFonts w:eastAsia="SimSun" w:hAnsi="SimSun" w:hint="eastAsia"/>
          <w:sz w:val="24"/>
          <w:lang w:eastAsia="zh-CN"/>
        </w:rPr>
        <w:t>段所述</w:t>
      </w:r>
      <w:r w:rsidR="0026636E">
        <w:rPr>
          <w:rFonts w:eastAsia="SimSun" w:hAnsi="SimSun" w:hint="eastAsia"/>
          <w:sz w:val="24"/>
          <w:lang w:eastAsia="zh-CN"/>
        </w:rPr>
        <w:t>前景</w:t>
      </w:r>
      <w:r w:rsidRPr="00D05290">
        <w:rPr>
          <w:rFonts w:eastAsia="SimSun" w:hAnsi="SimSun" w:hint="eastAsia"/>
          <w:sz w:val="24"/>
          <w:lang w:eastAsia="zh-CN"/>
        </w:rPr>
        <w:t>扫描进程的</w:t>
      </w:r>
      <w:r w:rsidR="00487E08">
        <w:rPr>
          <w:rFonts w:eastAsia="SimSun" w:hAnsi="SimSun" w:hint="eastAsia"/>
          <w:sz w:val="24"/>
          <w:lang w:eastAsia="zh-CN"/>
        </w:rPr>
        <w:t>结果</w:t>
      </w:r>
      <w:r w:rsidRPr="00D05290">
        <w:rPr>
          <w:rFonts w:eastAsia="SimSun" w:hAnsi="SimSun" w:hint="eastAsia"/>
          <w:sz w:val="24"/>
          <w:lang w:eastAsia="zh-CN"/>
        </w:rPr>
        <w:t>和</w:t>
      </w:r>
      <w:r w:rsidR="002A56CB">
        <w:rPr>
          <w:rFonts w:eastAsia="SimSun" w:hAnsi="SimSun" w:hint="eastAsia"/>
          <w:sz w:val="24"/>
          <w:lang w:eastAsia="zh-CN"/>
        </w:rPr>
        <w:t>运作</w:t>
      </w:r>
      <w:r w:rsidRPr="00D05290">
        <w:rPr>
          <w:rFonts w:eastAsia="SimSun" w:hAnsi="SimSun" w:hint="eastAsia"/>
          <w:sz w:val="24"/>
          <w:lang w:eastAsia="zh-CN"/>
        </w:rPr>
        <w:t>编写报告，将这些报告提交同行</w:t>
      </w:r>
      <w:r w:rsidR="002A56CB">
        <w:rPr>
          <w:rFonts w:eastAsia="SimSun" w:hAnsi="SimSun" w:hint="eastAsia"/>
          <w:sz w:val="24"/>
          <w:lang w:eastAsia="zh-CN"/>
        </w:rPr>
        <w:t>评议</w:t>
      </w:r>
      <w:r w:rsidRPr="00D05290">
        <w:rPr>
          <w:rFonts w:eastAsia="SimSun" w:hAnsi="SimSun" w:hint="eastAsia"/>
          <w:sz w:val="24"/>
          <w:lang w:eastAsia="zh-CN"/>
        </w:rPr>
        <w:t>，以支持缔约方大会第十六届会议之前举行的科学、技术和工艺咨询附属机构会议就该进程的成效进行审查；</w:t>
      </w:r>
    </w:p>
    <w:p w14:paraId="1ED9ABA3" w14:textId="7C4F1A1F" w:rsidR="00925663" w:rsidRPr="00D05290" w:rsidRDefault="00925663" w:rsidP="00D05290">
      <w:pPr>
        <w:pStyle w:val="ListParagraph"/>
        <w:numPr>
          <w:ilvl w:val="0"/>
          <w:numId w:val="214"/>
        </w:numPr>
        <w:adjustRightInd w:val="0"/>
        <w:snapToGrid w:val="0"/>
        <w:spacing w:before="120" w:after="120" w:line="240" w:lineRule="atLeast"/>
        <w:ind w:left="0" w:firstLine="490"/>
        <w:contextualSpacing w:val="0"/>
        <w:rPr>
          <w:rFonts w:eastAsia="SimSun" w:hAnsi="SimSun"/>
          <w:sz w:val="24"/>
          <w:lang w:eastAsia="zh-CN"/>
        </w:rPr>
      </w:pPr>
      <w:r w:rsidRPr="00925663">
        <w:rPr>
          <w:rFonts w:eastAsia="SimSun" w:hAnsi="SimSun" w:hint="eastAsia"/>
          <w:sz w:val="24"/>
          <w:lang w:eastAsia="zh-CN"/>
        </w:rPr>
        <w:t>在</w:t>
      </w:r>
      <w:r w:rsidRPr="00D05290">
        <w:rPr>
          <w:rFonts w:eastAsia="SimSun" w:hAnsi="SimSun" w:hint="eastAsia"/>
          <w:sz w:val="24"/>
          <w:lang w:eastAsia="zh-CN"/>
        </w:rPr>
        <w:t>合成生物学方面促进国际合作，推动和支持能力建设、技术转让和知识共享，同时考虑到缔约方以及土著人民和地方社区的</w:t>
      </w:r>
      <w:r w:rsidR="009C0714">
        <w:rPr>
          <w:rFonts w:eastAsia="SimSun" w:hAnsi="SimSun" w:hint="eastAsia"/>
          <w:sz w:val="24"/>
          <w:lang w:eastAsia="zh-CN"/>
        </w:rPr>
        <w:t>需求</w:t>
      </w:r>
      <w:r w:rsidRPr="00D05290">
        <w:rPr>
          <w:rFonts w:eastAsia="SimSun" w:hAnsi="SimSun" w:hint="eastAsia"/>
          <w:sz w:val="24"/>
          <w:lang w:eastAsia="zh-CN"/>
        </w:rPr>
        <w:t>；</w:t>
      </w:r>
    </w:p>
    <w:p w14:paraId="1F9A4636" w14:textId="244B4DCE" w:rsidR="00925663" w:rsidRPr="00D05290" w:rsidRDefault="00925663" w:rsidP="00D05290">
      <w:pPr>
        <w:pStyle w:val="ListParagraph"/>
        <w:numPr>
          <w:ilvl w:val="0"/>
          <w:numId w:val="214"/>
        </w:numPr>
        <w:adjustRightInd w:val="0"/>
        <w:snapToGrid w:val="0"/>
        <w:spacing w:before="120" w:after="120" w:line="240" w:lineRule="atLeast"/>
        <w:ind w:left="0" w:firstLine="490"/>
        <w:contextualSpacing w:val="0"/>
        <w:rPr>
          <w:rFonts w:eastAsia="SimSun" w:hAnsi="SimSun"/>
          <w:sz w:val="24"/>
          <w:lang w:eastAsia="zh-CN"/>
        </w:rPr>
      </w:pPr>
      <w:r w:rsidRPr="00D05290">
        <w:rPr>
          <w:rFonts w:eastAsia="SimSun" w:hAnsi="SimSun" w:hint="eastAsia"/>
          <w:sz w:val="24"/>
          <w:lang w:eastAsia="zh-CN"/>
        </w:rPr>
        <w:t>根据第</w:t>
      </w:r>
      <w:r w:rsidRPr="00D05290">
        <w:rPr>
          <w:rFonts w:eastAsia="SimSun" w:hAnsi="SimSun"/>
          <w:sz w:val="24"/>
          <w:lang w:eastAsia="zh-CN"/>
        </w:rPr>
        <w:t>X/40</w:t>
      </w:r>
      <w:r w:rsidRPr="00D05290">
        <w:rPr>
          <w:rFonts w:eastAsia="SimSun" w:hAnsi="SimSun" w:hint="eastAsia"/>
          <w:sz w:val="24"/>
          <w:lang w:eastAsia="zh-CN"/>
        </w:rPr>
        <w:t>号决定，继续确保土著人民和地方社区充分有效参与《公约》下的合成生物学讨论和工作；</w:t>
      </w:r>
    </w:p>
    <w:p w14:paraId="7C844FB8" w14:textId="665C3DF5" w:rsidR="00925663" w:rsidRPr="00925663" w:rsidRDefault="00925663" w:rsidP="00925663">
      <w:pPr>
        <w:adjustRightInd w:val="0"/>
        <w:snapToGrid w:val="0"/>
        <w:spacing w:before="120" w:after="120" w:line="240" w:lineRule="atLeast"/>
        <w:ind w:firstLine="490"/>
        <w:rPr>
          <w:rFonts w:eastAsia="SimSun"/>
          <w:sz w:val="24"/>
          <w:lang w:eastAsia="zh-CN"/>
        </w:rPr>
      </w:pPr>
      <w:r w:rsidRPr="00925663">
        <w:rPr>
          <w:rFonts w:eastAsia="SimSun"/>
          <w:sz w:val="24"/>
          <w:lang w:val="zh-CN" w:eastAsia="zh-CN"/>
        </w:rPr>
        <w:t>10.</w:t>
      </w:r>
      <w:r w:rsidRPr="00925663">
        <w:rPr>
          <w:rFonts w:eastAsia="SimSun"/>
          <w:sz w:val="24"/>
          <w:lang w:val="zh-CN" w:eastAsia="zh-CN"/>
        </w:rPr>
        <w:tab/>
      </w:r>
      <w:r w:rsidRPr="00925663">
        <w:rPr>
          <w:rFonts w:ascii="KaiTi" w:eastAsia="KaiTi" w:hAnsi="KaiTi" w:hint="eastAsia"/>
          <w:sz w:val="24"/>
          <w:lang w:val="zh-CN" w:eastAsia="zh-CN"/>
        </w:rPr>
        <w:t>请</w:t>
      </w:r>
      <w:r w:rsidRPr="00925663">
        <w:rPr>
          <w:rFonts w:eastAsia="SimSun" w:hAnsi="SimSun" w:hint="eastAsia"/>
          <w:color w:val="202124"/>
          <w:sz w:val="24"/>
          <w:lang w:eastAsia="zh-CN"/>
        </w:rPr>
        <w:t>科学、技术和工艺咨询附属机构审议多学科特设技术专家组报告所载</w:t>
      </w:r>
      <w:r w:rsidR="0026636E">
        <w:rPr>
          <w:rFonts w:eastAsia="SimSun" w:hAnsi="SimSun" w:hint="eastAsia"/>
          <w:color w:val="202124"/>
          <w:sz w:val="24"/>
          <w:lang w:eastAsia="zh-CN"/>
        </w:rPr>
        <w:t>前景</w:t>
      </w:r>
      <w:r w:rsidRPr="00925663">
        <w:rPr>
          <w:rFonts w:eastAsia="SimSun" w:hAnsi="SimSun" w:hint="eastAsia"/>
          <w:color w:val="202124"/>
          <w:sz w:val="24"/>
          <w:lang w:eastAsia="zh-CN"/>
        </w:rPr>
        <w:t>扫描</w:t>
      </w:r>
      <w:r w:rsidR="009C0714">
        <w:rPr>
          <w:rFonts w:eastAsia="SimSun" w:hAnsi="SimSun" w:hint="eastAsia"/>
          <w:color w:val="202124"/>
          <w:sz w:val="24"/>
          <w:lang w:eastAsia="zh-CN"/>
        </w:rPr>
        <w:t>进程</w:t>
      </w:r>
      <w:r w:rsidRPr="00925663">
        <w:rPr>
          <w:rFonts w:eastAsia="SimSun" w:hAnsi="SimSun" w:hint="eastAsia"/>
          <w:color w:val="202124"/>
          <w:sz w:val="24"/>
          <w:lang w:eastAsia="zh-CN"/>
        </w:rPr>
        <w:t>的</w:t>
      </w:r>
      <w:r w:rsidR="00487E08">
        <w:rPr>
          <w:rFonts w:eastAsia="SimSun" w:hAnsi="SimSun" w:hint="eastAsia"/>
          <w:color w:val="202124"/>
          <w:sz w:val="24"/>
          <w:lang w:eastAsia="zh-CN"/>
        </w:rPr>
        <w:t>结果</w:t>
      </w:r>
      <w:r w:rsidRPr="00925663">
        <w:rPr>
          <w:rFonts w:eastAsia="SimSun" w:hAnsi="SimSun" w:hint="eastAsia"/>
          <w:color w:val="202124"/>
          <w:sz w:val="24"/>
          <w:lang w:eastAsia="zh-CN"/>
        </w:rPr>
        <w:t>，提出建议供缔约方大会第十六届会议审议，并酌情供作为卡塔赫纳议定书缔约方会议的缔约方大会第十一次会议以及作为名古屋议定书缔约方会议的缔约方大会第五次会议审议；</w:t>
      </w:r>
    </w:p>
    <w:p w14:paraId="7AF33855" w14:textId="47892DA7" w:rsidR="00925663" w:rsidRPr="00925663" w:rsidRDefault="00925663" w:rsidP="00925663">
      <w:pPr>
        <w:adjustRightInd w:val="0"/>
        <w:snapToGrid w:val="0"/>
        <w:spacing w:before="120" w:after="120" w:line="240" w:lineRule="atLeast"/>
        <w:ind w:firstLine="490"/>
        <w:rPr>
          <w:rFonts w:eastAsia="SimSun"/>
          <w:sz w:val="24"/>
          <w:lang w:eastAsia="zh-CN"/>
        </w:rPr>
      </w:pPr>
      <w:r w:rsidRPr="00925663">
        <w:rPr>
          <w:rFonts w:eastAsia="SimSun"/>
          <w:sz w:val="24"/>
          <w:lang w:val="zh-CN" w:eastAsia="zh-CN"/>
        </w:rPr>
        <w:t>11.</w:t>
      </w:r>
      <w:r w:rsidRPr="00925663">
        <w:rPr>
          <w:rFonts w:eastAsia="SimSun"/>
          <w:sz w:val="24"/>
          <w:lang w:val="zh-CN" w:eastAsia="zh-CN"/>
        </w:rPr>
        <w:tab/>
      </w:r>
      <w:r w:rsidRPr="00925663">
        <w:rPr>
          <w:rFonts w:ascii="KaiTi" w:eastAsia="KaiTi" w:hAnsi="KaiTi" w:hint="eastAsia"/>
          <w:sz w:val="24"/>
          <w:lang w:val="zh-CN" w:eastAsia="zh-CN"/>
        </w:rPr>
        <w:t>又请</w:t>
      </w:r>
      <w:r w:rsidRPr="00925663">
        <w:rPr>
          <w:rFonts w:eastAsia="SimSun" w:hAnsi="SimSun" w:hint="eastAsia"/>
          <w:color w:val="202124"/>
          <w:sz w:val="24"/>
          <w:lang w:eastAsia="zh-CN"/>
        </w:rPr>
        <w:t>科学、技术和工艺咨询附属机构在缔约方大会第十六届会议之前举行的会议</w:t>
      </w:r>
      <w:r w:rsidR="009C0714">
        <w:rPr>
          <w:rFonts w:eastAsia="SimSun" w:hAnsi="SimSun" w:hint="eastAsia"/>
          <w:color w:val="202124"/>
          <w:sz w:val="24"/>
          <w:lang w:eastAsia="zh-CN"/>
        </w:rPr>
        <w:t>上</w:t>
      </w:r>
      <w:r w:rsidRPr="00925663">
        <w:rPr>
          <w:rFonts w:eastAsia="SimSun" w:hAnsi="SimSun" w:hint="eastAsia"/>
          <w:color w:val="202124"/>
          <w:sz w:val="24"/>
          <w:lang w:eastAsia="zh-CN"/>
        </w:rPr>
        <w:t>审议上文第</w:t>
      </w:r>
      <w:r w:rsidRPr="00925663">
        <w:rPr>
          <w:rFonts w:eastAsia="SimSun"/>
          <w:color w:val="202124"/>
          <w:sz w:val="24"/>
          <w:lang w:eastAsia="zh-CN"/>
        </w:rPr>
        <w:t>4</w:t>
      </w:r>
      <w:r w:rsidRPr="00925663">
        <w:rPr>
          <w:rFonts w:eastAsia="SimSun" w:hAnsi="SimSun" w:hint="eastAsia"/>
          <w:color w:val="202124"/>
          <w:sz w:val="24"/>
          <w:lang w:eastAsia="zh-CN"/>
        </w:rPr>
        <w:t>段提出的关于</w:t>
      </w:r>
      <w:r w:rsidR="0026636E">
        <w:rPr>
          <w:rFonts w:eastAsia="SimSun" w:hAnsi="SimSun" w:hint="eastAsia"/>
          <w:color w:val="202124"/>
          <w:sz w:val="24"/>
          <w:lang w:eastAsia="zh-CN"/>
        </w:rPr>
        <w:t>前景</w:t>
      </w:r>
      <w:r w:rsidRPr="00925663">
        <w:rPr>
          <w:rFonts w:eastAsia="SimSun" w:hAnsi="SimSun" w:hint="eastAsia"/>
          <w:color w:val="202124"/>
          <w:sz w:val="24"/>
          <w:lang w:eastAsia="zh-CN"/>
        </w:rPr>
        <w:t>扫描进程的成效的报告，并就扩展该进程的必要性提出建议；</w:t>
      </w:r>
    </w:p>
    <w:p w14:paraId="5FC503B2" w14:textId="77777777" w:rsidR="00925663" w:rsidRPr="00925663" w:rsidRDefault="00925663" w:rsidP="00925663">
      <w:pPr>
        <w:adjustRightInd w:val="0"/>
        <w:snapToGrid w:val="0"/>
        <w:spacing w:before="120" w:after="120" w:line="240" w:lineRule="atLeast"/>
        <w:ind w:firstLine="490"/>
        <w:rPr>
          <w:rFonts w:eastAsia="SimSun"/>
          <w:sz w:val="24"/>
          <w:lang w:eastAsia="zh-CN"/>
        </w:rPr>
      </w:pPr>
      <w:r w:rsidRPr="00925663">
        <w:rPr>
          <w:rFonts w:eastAsia="SimSun"/>
          <w:sz w:val="24"/>
          <w:lang w:val="zh-CN" w:eastAsia="zh-CN"/>
        </w:rPr>
        <w:t>12.</w:t>
      </w:r>
      <w:r w:rsidRPr="00925663">
        <w:rPr>
          <w:rFonts w:eastAsia="SimSun"/>
          <w:sz w:val="24"/>
          <w:lang w:val="zh-CN" w:eastAsia="zh-CN"/>
        </w:rPr>
        <w:tab/>
      </w:r>
      <w:r w:rsidRPr="00925663">
        <w:rPr>
          <w:rFonts w:ascii="KaiTi" w:eastAsia="KaiTi" w:hAnsi="KaiTi" w:hint="eastAsia"/>
          <w:sz w:val="24"/>
          <w:lang w:val="zh-CN" w:eastAsia="zh-CN"/>
        </w:rPr>
        <w:t>请</w:t>
      </w:r>
      <w:r w:rsidRPr="00925663">
        <w:rPr>
          <w:rFonts w:eastAsia="SimSun" w:hAnsi="SimSun" w:hint="eastAsia"/>
          <w:color w:val="202124"/>
          <w:sz w:val="24"/>
          <w:lang w:eastAsia="zh-CN"/>
        </w:rPr>
        <w:t>执行秘书继续</w:t>
      </w:r>
      <w:r w:rsidRPr="00925663">
        <w:rPr>
          <w:rFonts w:eastAsia="SimSun" w:hAnsi="SimSun" w:hint="eastAsia"/>
          <w:sz w:val="24"/>
          <w:lang w:val="zh-CN" w:eastAsia="zh-CN"/>
        </w:rPr>
        <w:t>寻求</w:t>
      </w:r>
      <w:r w:rsidRPr="00925663">
        <w:rPr>
          <w:rFonts w:eastAsia="SimSun" w:hAnsi="SimSun" w:hint="eastAsia"/>
          <w:color w:val="202124"/>
          <w:sz w:val="24"/>
          <w:lang w:eastAsia="zh-CN"/>
        </w:rPr>
        <w:t>与其他区域和国际组织、公约和倡议，包括学术和研究机构就合成生物学相关问题开展合作。</w:t>
      </w:r>
    </w:p>
    <w:p w14:paraId="1077D2BF" w14:textId="77777777" w:rsidR="00380103" w:rsidRDefault="00380103" w:rsidP="00925663">
      <w:pPr>
        <w:spacing w:before="120"/>
        <w:jc w:val="center"/>
        <w:rPr>
          <w:rFonts w:ascii="KaiTi" w:eastAsia="KaiTi" w:hAnsi="KaiTi"/>
          <w:szCs w:val="22"/>
          <w:lang w:val="zh-CN" w:eastAsia="zh-CN"/>
        </w:rPr>
      </w:pPr>
    </w:p>
    <w:p w14:paraId="7B987CFA" w14:textId="77777777" w:rsidR="00D05290" w:rsidRDefault="00D05290">
      <w:pPr>
        <w:jc w:val="left"/>
        <w:rPr>
          <w:rFonts w:ascii="KaiTi" w:eastAsia="KaiTi" w:hAnsi="KaiTi"/>
          <w:sz w:val="24"/>
          <w:lang w:val="zh-CN" w:eastAsia="zh-CN"/>
        </w:rPr>
      </w:pPr>
      <w:r>
        <w:rPr>
          <w:rFonts w:ascii="KaiTi" w:eastAsia="KaiTi" w:hAnsi="KaiTi"/>
          <w:sz w:val="24"/>
          <w:lang w:val="zh-CN" w:eastAsia="zh-CN"/>
        </w:rPr>
        <w:br w:type="page"/>
      </w:r>
    </w:p>
    <w:p w14:paraId="242BB662" w14:textId="7231CD28" w:rsidR="00925663" w:rsidRPr="00646203" w:rsidRDefault="00925663" w:rsidP="00925663">
      <w:pPr>
        <w:spacing w:before="120"/>
        <w:jc w:val="center"/>
        <w:rPr>
          <w:rFonts w:ascii="KaiTi" w:eastAsia="KaiTi" w:hAnsi="KaiTi"/>
          <w:sz w:val="24"/>
          <w:lang w:val="zh-CN" w:eastAsia="zh-CN"/>
        </w:rPr>
      </w:pPr>
      <w:r w:rsidRPr="00646203">
        <w:rPr>
          <w:rFonts w:ascii="KaiTi" w:eastAsia="KaiTi" w:hAnsi="KaiTi" w:hint="eastAsia"/>
          <w:sz w:val="24"/>
          <w:lang w:val="zh-CN" w:eastAsia="zh-CN"/>
        </w:rPr>
        <w:lastRenderedPageBreak/>
        <w:t>附件</w:t>
      </w:r>
    </w:p>
    <w:p w14:paraId="3C008499" w14:textId="2E2E604B" w:rsidR="00925663" w:rsidRPr="00646203" w:rsidRDefault="00925663" w:rsidP="00925663">
      <w:pPr>
        <w:keepNext/>
        <w:suppressLineNumbers/>
        <w:suppressAutoHyphens/>
        <w:spacing w:before="120"/>
        <w:jc w:val="center"/>
        <w:outlineLvl w:val="0"/>
        <w:rPr>
          <w:rFonts w:eastAsia="SimSun"/>
          <w:b/>
          <w:bCs/>
          <w:caps/>
          <w:kern w:val="22"/>
          <w:sz w:val="24"/>
          <w:lang w:eastAsia="zh-CN"/>
        </w:rPr>
      </w:pPr>
      <w:r w:rsidRPr="00646203">
        <w:rPr>
          <w:rFonts w:eastAsia="SimSun" w:hAnsi="SimSun" w:hint="eastAsia"/>
          <w:b/>
          <w:bCs/>
          <w:caps/>
          <w:kern w:val="22"/>
          <w:sz w:val="24"/>
          <w:lang w:eastAsia="zh-CN"/>
        </w:rPr>
        <w:t>对合成生物学最新技术发展</w:t>
      </w:r>
      <w:r w:rsidR="009C0714">
        <w:rPr>
          <w:rFonts w:eastAsia="SimSun" w:hAnsi="SimSun" w:hint="eastAsia"/>
          <w:b/>
          <w:bCs/>
          <w:caps/>
          <w:kern w:val="22"/>
          <w:sz w:val="24"/>
          <w:lang w:eastAsia="zh-CN"/>
        </w:rPr>
        <w:t>进行</w:t>
      </w:r>
      <w:r w:rsidRPr="00646203">
        <w:rPr>
          <w:rFonts w:eastAsia="SimSun" w:hAnsi="SimSun" w:hint="eastAsia"/>
          <w:b/>
          <w:bCs/>
          <w:caps/>
          <w:kern w:val="22"/>
          <w:sz w:val="24"/>
          <w:lang w:eastAsia="zh-CN"/>
        </w:rPr>
        <w:t>广泛和定期</w:t>
      </w:r>
      <w:r w:rsidR="0026636E">
        <w:rPr>
          <w:rFonts w:eastAsia="SimSun" w:hAnsi="SimSun" w:hint="eastAsia"/>
          <w:b/>
          <w:bCs/>
          <w:caps/>
          <w:kern w:val="22"/>
          <w:sz w:val="24"/>
          <w:lang w:eastAsia="zh-CN"/>
        </w:rPr>
        <w:t>前景</w:t>
      </w:r>
      <w:r w:rsidRPr="00646203">
        <w:rPr>
          <w:rFonts w:eastAsia="SimSun" w:hAnsi="SimSun" w:hint="eastAsia"/>
          <w:b/>
          <w:bCs/>
          <w:caps/>
          <w:kern w:val="22"/>
          <w:sz w:val="24"/>
          <w:lang w:eastAsia="zh-CN"/>
        </w:rPr>
        <w:t>扫描、监测和评估</w:t>
      </w:r>
    </w:p>
    <w:p w14:paraId="7AEBC7DB" w14:textId="24335F4F" w:rsidR="00925663" w:rsidRPr="00646203" w:rsidRDefault="0026636E" w:rsidP="00925663">
      <w:pPr>
        <w:keepNext/>
        <w:numPr>
          <w:ilvl w:val="0"/>
          <w:numId w:val="35"/>
        </w:numPr>
        <w:suppressLineNumbers/>
        <w:suppressAutoHyphens/>
        <w:spacing w:before="120" w:after="120"/>
        <w:ind w:left="0" w:firstLine="0"/>
        <w:jc w:val="center"/>
        <w:outlineLvl w:val="1"/>
        <w:rPr>
          <w:rFonts w:eastAsia="SimSun"/>
          <w:b/>
          <w:bCs/>
          <w:kern w:val="22"/>
          <w:sz w:val="24"/>
          <w:lang w:eastAsia="zh-CN"/>
        </w:rPr>
      </w:pPr>
      <w:r>
        <w:rPr>
          <w:rFonts w:eastAsia="SimSun" w:hAnsi="SimSun" w:hint="eastAsia"/>
          <w:b/>
          <w:bCs/>
          <w:kern w:val="22"/>
          <w:sz w:val="24"/>
          <w:lang w:eastAsia="zh-CN"/>
        </w:rPr>
        <w:t>前景</w:t>
      </w:r>
      <w:r w:rsidR="00925663" w:rsidRPr="00646203">
        <w:rPr>
          <w:rFonts w:eastAsia="SimSun" w:hAnsi="SimSun" w:hint="eastAsia"/>
          <w:b/>
          <w:bCs/>
          <w:kern w:val="22"/>
          <w:sz w:val="24"/>
          <w:lang w:eastAsia="zh-CN"/>
        </w:rPr>
        <w:t>扫描、</w:t>
      </w:r>
      <w:r w:rsidR="00487E08">
        <w:rPr>
          <w:rFonts w:eastAsia="SimSun" w:hAnsi="SimSun" w:hint="eastAsia"/>
          <w:b/>
          <w:bCs/>
          <w:kern w:val="22"/>
          <w:sz w:val="24"/>
          <w:lang w:eastAsia="zh-CN"/>
        </w:rPr>
        <w:t>监测</w:t>
      </w:r>
      <w:r w:rsidR="00925663" w:rsidRPr="00646203">
        <w:rPr>
          <w:rFonts w:eastAsia="SimSun" w:hAnsi="SimSun" w:hint="eastAsia"/>
          <w:b/>
          <w:bCs/>
          <w:kern w:val="22"/>
          <w:sz w:val="24"/>
          <w:lang w:eastAsia="zh-CN"/>
        </w:rPr>
        <w:t>和评估</w:t>
      </w:r>
      <w:r w:rsidR="00925663" w:rsidRPr="00646203">
        <w:rPr>
          <w:rFonts w:eastAsia="SimSun" w:hAnsi="SimSun" w:hint="eastAsia"/>
          <w:b/>
          <w:bCs/>
          <w:color w:val="000000"/>
          <w:kern w:val="22"/>
          <w:sz w:val="24"/>
          <w:lang w:eastAsia="zh-CN"/>
        </w:rPr>
        <w:t>进程</w:t>
      </w:r>
    </w:p>
    <w:p w14:paraId="425F1A70" w14:textId="07DC94DC" w:rsidR="00925663" w:rsidRPr="00646203" w:rsidRDefault="00925663" w:rsidP="00380103">
      <w:pPr>
        <w:numPr>
          <w:ilvl w:val="0"/>
          <w:numId w:val="201"/>
        </w:numPr>
        <w:suppressLineNumbers/>
        <w:suppressAutoHyphens/>
        <w:spacing w:before="120" w:after="120"/>
        <w:ind w:left="0" w:firstLine="0"/>
        <w:rPr>
          <w:rFonts w:eastAsia="SimSun"/>
          <w:kern w:val="22"/>
          <w:sz w:val="24"/>
          <w:lang w:eastAsia="zh-CN"/>
        </w:rPr>
      </w:pPr>
      <w:r w:rsidRPr="00646203">
        <w:rPr>
          <w:rFonts w:eastAsia="SimSun" w:hAnsi="SimSun" w:hint="eastAsia"/>
          <w:iCs/>
          <w:kern w:val="22"/>
          <w:sz w:val="24"/>
          <w:lang w:eastAsia="zh-CN"/>
        </w:rPr>
        <w:t>广泛和定期</w:t>
      </w:r>
      <w:r w:rsidR="0026636E">
        <w:rPr>
          <w:rFonts w:eastAsia="SimSun" w:hAnsi="SimSun" w:hint="eastAsia"/>
          <w:iCs/>
          <w:kern w:val="22"/>
          <w:sz w:val="24"/>
          <w:lang w:eastAsia="zh-CN"/>
        </w:rPr>
        <w:t>前景</w:t>
      </w:r>
      <w:r w:rsidRPr="00646203">
        <w:rPr>
          <w:rFonts w:eastAsia="SimSun" w:hAnsi="SimSun" w:hint="eastAsia"/>
          <w:iCs/>
          <w:kern w:val="22"/>
          <w:sz w:val="24"/>
          <w:lang w:eastAsia="zh-CN"/>
        </w:rPr>
        <w:t>扫描、监测和评估进程（下称</w:t>
      </w:r>
      <w:r w:rsidRPr="00646203">
        <w:rPr>
          <w:rFonts w:eastAsia="SimSun"/>
          <w:iCs/>
          <w:kern w:val="22"/>
          <w:sz w:val="24"/>
          <w:lang w:eastAsia="zh-CN"/>
        </w:rPr>
        <w:t>“</w:t>
      </w:r>
      <w:r w:rsidRPr="00646203">
        <w:rPr>
          <w:rFonts w:eastAsia="SimSun" w:hAnsi="SimSun" w:hint="eastAsia"/>
          <w:iCs/>
          <w:kern w:val="22"/>
          <w:sz w:val="24"/>
          <w:lang w:eastAsia="zh-CN"/>
        </w:rPr>
        <w:t>进程</w:t>
      </w:r>
      <w:r w:rsidRPr="00646203">
        <w:rPr>
          <w:rFonts w:eastAsia="SimSun"/>
          <w:iCs/>
          <w:kern w:val="22"/>
          <w:sz w:val="24"/>
          <w:lang w:eastAsia="zh-CN"/>
        </w:rPr>
        <w:t>”</w:t>
      </w:r>
      <w:r w:rsidRPr="00646203">
        <w:rPr>
          <w:rFonts w:eastAsia="SimSun" w:hAnsi="SimSun" w:hint="eastAsia"/>
          <w:iCs/>
          <w:kern w:val="22"/>
          <w:sz w:val="24"/>
          <w:lang w:eastAsia="zh-CN"/>
        </w:rPr>
        <w:t>）包含以下步骤</w:t>
      </w:r>
      <w:r w:rsidRPr="00646203">
        <w:rPr>
          <w:rFonts w:eastAsia="SimSun" w:hAnsi="SimSun" w:hint="eastAsia"/>
          <w:kern w:val="22"/>
          <w:sz w:val="24"/>
          <w:lang w:eastAsia="zh-CN"/>
        </w:rPr>
        <w:t>：</w:t>
      </w:r>
    </w:p>
    <w:p w14:paraId="55861A85" w14:textId="568FB3DE" w:rsidR="00925663" w:rsidRPr="00646203" w:rsidRDefault="00925663" w:rsidP="00380103">
      <w:pPr>
        <w:numPr>
          <w:ilvl w:val="0"/>
          <w:numId w:val="202"/>
        </w:numPr>
        <w:suppressLineNumbers/>
        <w:suppressAutoHyphens/>
        <w:spacing w:before="120" w:after="120"/>
        <w:ind w:left="0" w:firstLine="490"/>
        <w:rPr>
          <w:rFonts w:eastAsia="SimSun"/>
          <w:kern w:val="22"/>
          <w:sz w:val="24"/>
          <w:lang w:eastAsia="zh-CN"/>
        </w:rPr>
      </w:pPr>
      <w:r w:rsidRPr="00646203">
        <w:rPr>
          <w:rFonts w:eastAsia="SimSun" w:hAnsi="SimSun" w:hint="eastAsia"/>
          <w:iCs/>
          <w:kern w:val="22"/>
          <w:sz w:val="24"/>
          <w:lang w:eastAsia="zh-CN"/>
        </w:rPr>
        <w:t>收集</w:t>
      </w:r>
      <w:r w:rsidR="00487E08">
        <w:rPr>
          <w:rFonts w:eastAsia="SimSun" w:hAnsi="SimSun" w:hint="eastAsia"/>
          <w:iCs/>
          <w:kern w:val="22"/>
          <w:sz w:val="24"/>
          <w:lang w:eastAsia="zh-CN"/>
        </w:rPr>
        <w:t>信息</w:t>
      </w:r>
      <w:r w:rsidRPr="00646203">
        <w:rPr>
          <w:rFonts w:eastAsia="SimSun" w:hAnsi="SimSun" w:hint="eastAsia"/>
          <w:iCs/>
          <w:kern w:val="22"/>
          <w:sz w:val="24"/>
          <w:lang w:eastAsia="zh-CN"/>
        </w:rPr>
        <w:t>；</w:t>
      </w:r>
    </w:p>
    <w:p w14:paraId="14B4465F" w14:textId="5E5AD4A1" w:rsidR="00925663" w:rsidRPr="00646203" w:rsidRDefault="00925663" w:rsidP="00380103">
      <w:pPr>
        <w:numPr>
          <w:ilvl w:val="0"/>
          <w:numId w:val="202"/>
        </w:numPr>
        <w:suppressLineNumbers/>
        <w:suppressAutoHyphens/>
        <w:spacing w:before="120" w:after="120"/>
        <w:ind w:left="0" w:firstLine="490"/>
        <w:rPr>
          <w:rFonts w:eastAsia="SimSun"/>
          <w:kern w:val="22"/>
          <w:sz w:val="24"/>
          <w:lang w:eastAsia="zh-CN"/>
        </w:rPr>
      </w:pPr>
      <w:r w:rsidRPr="00646203">
        <w:rPr>
          <w:rFonts w:eastAsia="SimSun" w:hAnsi="SimSun" w:hint="eastAsia"/>
          <w:iCs/>
          <w:kern w:val="22"/>
          <w:sz w:val="24"/>
          <w:lang w:eastAsia="zh-CN"/>
        </w:rPr>
        <w:t>汇编、组织</w:t>
      </w:r>
      <w:r w:rsidR="00487E08">
        <w:rPr>
          <w:rFonts w:eastAsia="SimSun" w:hAnsi="SimSun" w:hint="eastAsia"/>
          <w:iCs/>
          <w:kern w:val="22"/>
          <w:sz w:val="24"/>
          <w:lang w:eastAsia="zh-CN"/>
        </w:rPr>
        <w:t>、</w:t>
      </w:r>
      <w:r w:rsidRPr="00646203">
        <w:rPr>
          <w:rFonts w:eastAsia="SimSun" w:hAnsi="SimSun" w:hint="eastAsia"/>
          <w:iCs/>
          <w:kern w:val="22"/>
          <w:sz w:val="24"/>
          <w:lang w:eastAsia="zh-CN"/>
        </w:rPr>
        <w:t>综合</w:t>
      </w:r>
      <w:r w:rsidR="00487E08" w:rsidRPr="00646203">
        <w:rPr>
          <w:rFonts w:eastAsia="SimSun" w:hAnsi="SimSun" w:hint="eastAsia"/>
          <w:iCs/>
          <w:kern w:val="22"/>
          <w:sz w:val="24"/>
          <w:lang w:eastAsia="zh-CN"/>
        </w:rPr>
        <w:t>信息</w:t>
      </w:r>
      <w:r w:rsidRPr="00646203">
        <w:rPr>
          <w:rFonts w:eastAsia="SimSun" w:hAnsi="SimSun" w:hint="eastAsia"/>
          <w:iCs/>
          <w:kern w:val="22"/>
          <w:sz w:val="24"/>
          <w:lang w:eastAsia="zh-CN"/>
        </w:rPr>
        <w:t>；</w:t>
      </w:r>
    </w:p>
    <w:p w14:paraId="62FC6D1F" w14:textId="77777777" w:rsidR="00925663" w:rsidRPr="00646203" w:rsidRDefault="00925663" w:rsidP="00380103">
      <w:pPr>
        <w:numPr>
          <w:ilvl w:val="0"/>
          <w:numId w:val="202"/>
        </w:numPr>
        <w:suppressLineNumbers/>
        <w:suppressAutoHyphens/>
        <w:spacing w:before="120" w:after="120"/>
        <w:ind w:left="0" w:firstLine="490"/>
        <w:rPr>
          <w:rFonts w:eastAsia="SimSun"/>
          <w:kern w:val="22"/>
          <w:sz w:val="24"/>
          <w:lang w:eastAsia="zh-CN"/>
        </w:rPr>
      </w:pPr>
      <w:r w:rsidRPr="00646203">
        <w:rPr>
          <w:rFonts w:eastAsia="SimSun" w:hAnsi="SimSun" w:hint="eastAsia"/>
          <w:kern w:val="22"/>
          <w:sz w:val="24"/>
          <w:lang w:eastAsia="zh-CN"/>
        </w:rPr>
        <w:t>评估；</w:t>
      </w:r>
    </w:p>
    <w:p w14:paraId="08F32A76" w14:textId="617F9F73" w:rsidR="00925663" w:rsidRPr="00646203" w:rsidRDefault="00925663" w:rsidP="00380103">
      <w:pPr>
        <w:numPr>
          <w:ilvl w:val="0"/>
          <w:numId w:val="202"/>
        </w:numPr>
        <w:suppressLineNumbers/>
        <w:suppressAutoHyphens/>
        <w:spacing w:before="120" w:after="120"/>
        <w:ind w:left="0" w:firstLine="490"/>
        <w:rPr>
          <w:rFonts w:eastAsia="SimSun"/>
          <w:kern w:val="22"/>
          <w:sz w:val="24"/>
          <w:lang w:eastAsia="zh-CN"/>
        </w:rPr>
      </w:pPr>
      <w:r w:rsidRPr="00646203">
        <w:rPr>
          <w:rFonts w:eastAsia="SimSun" w:hAnsi="SimSun" w:hint="eastAsia"/>
          <w:kern w:val="22"/>
          <w:sz w:val="24"/>
          <w:lang w:eastAsia="zh-CN"/>
        </w:rPr>
        <w:t>报告</w:t>
      </w:r>
      <w:r w:rsidR="0003370C">
        <w:rPr>
          <w:rFonts w:eastAsia="SimSun" w:hAnsi="SimSun" w:hint="eastAsia"/>
          <w:kern w:val="22"/>
          <w:sz w:val="24"/>
          <w:lang w:eastAsia="zh-CN"/>
        </w:rPr>
        <w:t>结果</w:t>
      </w:r>
      <w:r w:rsidRPr="00646203">
        <w:rPr>
          <w:rFonts w:eastAsia="SimSun" w:hAnsi="SimSun" w:hint="eastAsia"/>
          <w:kern w:val="22"/>
          <w:sz w:val="24"/>
          <w:lang w:eastAsia="zh-CN"/>
        </w:rPr>
        <w:t>。</w:t>
      </w:r>
    </w:p>
    <w:p w14:paraId="73B0AF6E" w14:textId="3A5EF8AE" w:rsidR="00925663" w:rsidRPr="00646203" w:rsidRDefault="0003370C" w:rsidP="00380103">
      <w:pPr>
        <w:numPr>
          <w:ilvl w:val="0"/>
          <w:numId w:val="201"/>
        </w:numPr>
        <w:suppressLineNumbers/>
        <w:suppressAutoHyphens/>
        <w:spacing w:before="120" w:after="120"/>
        <w:ind w:left="0" w:firstLine="0"/>
        <w:rPr>
          <w:rFonts w:eastAsia="SimSun"/>
          <w:kern w:val="22"/>
          <w:sz w:val="24"/>
          <w:lang w:eastAsia="zh-CN"/>
        </w:rPr>
      </w:pPr>
      <w:r>
        <w:rPr>
          <w:rFonts w:eastAsia="SimSun" w:hAnsi="SimSun" w:hint="eastAsia"/>
          <w:iCs/>
          <w:kern w:val="22"/>
          <w:sz w:val="24"/>
          <w:lang w:eastAsia="zh-CN"/>
        </w:rPr>
        <w:t>进程</w:t>
      </w:r>
      <w:r w:rsidR="00925663" w:rsidRPr="00646203">
        <w:rPr>
          <w:rFonts w:eastAsia="SimSun" w:hAnsi="SimSun" w:hint="eastAsia"/>
          <w:iCs/>
          <w:kern w:val="22"/>
          <w:sz w:val="24"/>
          <w:lang w:eastAsia="zh-CN"/>
        </w:rPr>
        <w:t>步骤</w:t>
      </w:r>
      <w:r w:rsidR="00925663" w:rsidRPr="00646203">
        <w:rPr>
          <w:rFonts w:eastAsia="SimSun"/>
          <w:iCs/>
          <w:kern w:val="22"/>
          <w:sz w:val="24"/>
          <w:lang w:eastAsia="zh-CN"/>
        </w:rPr>
        <w:t>1</w:t>
      </w:r>
      <w:r w:rsidR="00925663" w:rsidRPr="00646203">
        <w:rPr>
          <w:rFonts w:eastAsia="SimSun" w:hAnsi="SimSun" w:hint="eastAsia"/>
          <w:iCs/>
          <w:kern w:val="22"/>
          <w:sz w:val="24"/>
          <w:lang w:eastAsia="zh-CN"/>
        </w:rPr>
        <w:t>（</w:t>
      </w:r>
      <w:r w:rsidR="00925663" w:rsidRPr="00646203">
        <w:rPr>
          <w:rFonts w:eastAsia="SimSun"/>
          <w:iCs/>
          <w:kern w:val="22"/>
          <w:sz w:val="24"/>
          <w:lang w:eastAsia="zh-CN"/>
        </w:rPr>
        <w:t>a</w:t>
      </w:r>
      <w:r w:rsidR="00925663" w:rsidRPr="00646203">
        <w:rPr>
          <w:rFonts w:eastAsia="SimSun" w:hAnsi="SimSun" w:hint="eastAsia"/>
          <w:iCs/>
          <w:kern w:val="22"/>
          <w:sz w:val="24"/>
          <w:lang w:eastAsia="zh-CN"/>
        </w:rPr>
        <w:t>）和</w:t>
      </w:r>
      <w:r w:rsidR="00925663" w:rsidRPr="00646203">
        <w:rPr>
          <w:rFonts w:eastAsia="SimSun"/>
          <w:iCs/>
          <w:kern w:val="22"/>
          <w:sz w:val="24"/>
          <w:lang w:eastAsia="zh-CN"/>
        </w:rPr>
        <w:t>1</w:t>
      </w:r>
      <w:r w:rsidR="00925663" w:rsidRPr="00646203">
        <w:rPr>
          <w:rFonts w:eastAsia="SimSun" w:hAnsi="SimSun" w:hint="eastAsia"/>
          <w:iCs/>
          <w:kern w:val="22"/>
          <w:sz w:val="24"/>
          <w:lang w:eastAsia="zh-CN"/>
        </w:rPr>
        <w:t>（</w:t>
      </w:r>
      <w:r w:rsidR="00925663" w:rsidRPr="00646203">
        <w:rPr>
          <w:rFonts w:eastAsia="SimSun"/>
          <w:iCs/>
          <w:kern w:val="22"/>
          <w:sz w:val="24"/>
          <w:lang w:eastAsia="zh-CN"/>
        </w:rPr>
        <w:t>b</w:t>
      </w:r>
      <w:r w:rsidR="00925663" w:rsidRPr="00646203">
        <w:rPr>
          <w:rFonts w:eastAsia="SimSun" w:hAnsi="SimSun" w:hint="eastAsia"/>
          <w:iCs/>
          <w:kern w:val="22"/>
          <w:sz w:val="24"/>
          <w:lang w:eastAsia="zh-CN"/>
        </w:rPr>
        <w:t>）的协调者将是秘书处，并</w:t>
      </w:r>
      <w:r>
        <w:rPr>
          <w:rFonts w:eastAsia="SimSun" w:hAnsi="SimSun" w:hint="eastAsia"/>
          <w:iCs/>
          <w:kern w:val="22"/>
          <w:sz w:val="24"/>
          <w:lang w:eastAsia="zh-CN"/>
        </w:rPr>
        <w:t>酌情请咨询</w:t>
      </w:r>
      <w:r w:rsidR="00925663" w:rsidRPr="00646203">
        <w:rPr>
          <w:rFonts w:eastAsia="SimSun" w:hAnsi="SimSun" w:hint="eastAsia"/>
          <w:iCs/>
          <w:kern w:val="22"/>
          <w:sz w:val="24"/>
          <w:lang w:eastAsia="zh-CN"/>
        </w:rPr>
        <w:t>顾问提供支持；步骤</w:t>
      </w:r>
      <w:r w:rsidR="00925663" w:rsidRPr="00646203">
        <w:rPr>
          <w:rFonts w:eastAsia="SimSun"/>
          <w:iCs/>
          <w:kern w:val="22"/>
          <w:sz w:val="24"/>
          <w:lang w:eastAsia="zh-CN"/>
        </w:rPr>
        <w:t>1</w:t>
      </w:r>
      <w:r w:rsidR="00925663" w:rsidRPr="00646203">
        <w:rPr>
          <w:rFonts w:eastAsia="SimSun" w:hAnsi="SimSun" w:hint="eastAsia"/>
          <w:iCs/>
          <w:kern w:val="22"/>
          <w:sz w:val="24"/>
          <w:lang w:eastAsia="zh-CN"/>
        </w:rPr>
        <w:t>（</w:t>
      </w:r>
      <w:r w:rsidR="00925663" w:rsidRPr="00646203">
        <w:rPr>
          <w:rFonts w:eastAsia="SimSun"/>
          <w:iCs/>
          <w:kern w:val="22"/>
          <w:sz w:val="24"/>
          <w:lang w:eastAsia="zh-CN"/>
        </w:rPr>
        <w:t>c</w:t>
      </w:r>
      <w:r w:rsidR="00925663" w:rsidRPr="00646203">
        <w:rPr>
          <w:rFonts w:eastAsia="SimSun" w:hAnsi="SimSun" w:hint="eastAsia"/>
          <w:iCs/>
          <w:kern w:val="22"/>
          <w:sz w:val="24"/>
          <w:lang w:eastAsia="zh-CN"/>
        </w:rPr>
        <w:t>）的协调者是多学科特设技术专家组和科学、技术和工艺咨询附属机构；步骤</w:t>
      </w:r>
      <w:r w:rsidR="00925663" w:rsidRPr="00646203">
        <w:rPr>
          <w:rFonts w:eastAsia="SimSun"/>
          <w:iCs/>
          <w:kern w:val="22"/>
          <w:sz w:val="24"/>
          <w:lang w:eastAsia="zh-CN"/>
        </w:rPr>
        <w:t>1</w:t>
      </w:r>
      <w:r w:rsidR="00925663" w:rsidRPr="00646203">
        <w:rPr>
          <w:rFonts w:eastAsia="SimSun" w:hAnsi="SimSun" w:hint="eastAsia"/>
          <w:iCs/>
          <w:kern w:val="22"/>
          <w:sz w:val="24"/>
          <w:lang w:eastAsia="zh-CN"/>
        </w:rPr>
        <w:t>（</w:t>
      </w:r>
      <w:r w:rsidR="00925663" w:rsidRPr="00646203">
        <w:rPr>
          <w:rFonts w:eastAsia="SimSun"/>
          <w:iCs/>
          <w:kern w:val="22"/>
          <w:sz w:val="24"/>
          <w:lang w:eastAsia="zh-CN"/>
        </w:rPr>
        <w:t>d</w:t>
      </w:r>
      <w:r w:rsidR="00925663" w:rsidRPr="00646203">
        <w:rPr>
          <w:rFonts w:eastAsia="SimSun" w:hAnsi="SimSun" w:hint="eastAsia"/>
          <w:iCs/>
          <w:kern w:val="22"/>
          <w:sz w:val="24"/>
          <w:lang w:eastAsia="zh-CN"/>
        </w:rPr>
        <w:t>）的协调者是多学科特设技术专家组、科学、技术和工艺咨询附属机构、缔约方大会</w:t>
      </w:r>
      <w:r>
        <w:rPr>
          <w:rFonts w:eastAsia="SimSun" w:hAnsi="SimSun" w:hint="eastAsia"/>
          <w:iCs/>
          <w:kern w:val="22"/>
          <w:sz w:val="24"/>
          <w:lang w:eastAsia="zh-CN"/>
        </w:rPr>
        <w:t>、</w:t>
      </w:r>
      <w:r w:rsidR="00925663" w:rsidRPr="00646203">
        <w:rPr>
          <w:rFonts w:eastAsia="SimSun" w:hAnsi="SimSun" w:hint="eastAsia"/>
          <w:iCs/>
          <w:kern w:val="22"/>
          <w:sz w:val="24"/>
          <w:lang w:eastAsia="zh-CN"/>
        </w:rPr>
        <w:t>作为卡塔赫纳生物安全议定书缔约方会议的缔约方大会和作为名古屋议定书缔约方会议的缔约方大会。参与该过程的协调者将在可能的情况下利用数字工具传播和收集信息，包括提交信息等；联系相关机构和组织；举办在线论坛；酌情进行合作活动。</w:t>
      </w:r>
    </w:p>
    <w:p w14:paraId="5C470280" w14:textId="77777777" w:rsidR="00925663" w:rsidRPr="00646203" w:rsidRDefault="00925663" w:rsidP="00380103">
      <w:pPr>
        <w:numPr>
          <w:ilvl w:val="0"/>
          <w:numId w:val="201"/>
        </w:numPr>
        <w:suppressLineNumbers/>
        <w:suppressAutoHyphens/>
        <w:spacing w:before="120" w:after="120"/>
        <w:ind w:left="0" w:firstLine="0"/>
        <w:rPr>
          <w:rFonts w:eastAsia="SimSun"/>
          <w:kern w:val="22"/>
          <w:sz w:val="24"/>
          <w:lang w:eastAsia="zh-CN"/>
        </w:rPr>
      </w:pPr>
      <w:r w:rsidRPr="00646203">
        <w:rPr>
          <w:rFonts w:eastAsia="SimSun" w:hAnsi="SimSun" w:hint="eastAsia"/>
          <w:iCs/>
          <w:kern w:val="22"/>
          <w:sz w:val="24"/>
          <w:lang w:eastAsia="zh-CN"/>
        </w:rPr>
        <w:t>科学、技术和工艺咨询附属机构应审查进程的结果，并就合成生物学技术发展及其对《公约》目标的潜在积极和消极影响提出建议。</w:t>
      </w:r>
    </w:p>
    <w:p w14:paraId="2B37C5F0" w14:textId="77777777" w:rsidR="00925663" w:rsidRPr="00646203" w:rsidRDefault="00925663" w:rsidP="00380103">
      <w:pPr>
        <w:numPr>
          <w:ilvl w:val="0"/>
          <w:numId w:val="201"/>
        </w:numPr>
        <w:suppressLineNumbers/>
        <w:suppressAutoHyphens/>
        <w:spacing w:before="120" w:after="120"/>
        <w:ind w:left="0" w:firstLine="0"/>
        <w:rPr>
          <w:rFonts w:eastAsia="SimSun"/>
          <w:iCs/>
          <w:kern w:val="22"/>
          <w:sz w:val="24"/>
          <w:lang w:eastAsia="zh-CN"/>
        </w:rPr>
      </w:pPr>
      <w:r w:rsidRPr="00646203">
        <w:rPr>
          <w:rFonts w:eastAsia="SimSun" w:hAnsi="SimSun" w:hint="eastAsia"/>
          <w:iCs/>
          <w:kern w:val="22"/>
          <w:sz w:val="24"/>
          <w:lang w:eastAsia="zh-CN"/>
        </w:rPr>
        <w:t>进程的成效应由缔约方大会进行审议。</w:t>
      </w:r>
    </w:p>
    <w:p w14:paraId="15B14F13" w14:textId="3338F159" w:rsidR="00925663" w:rsidRPr="00646203" w:rsidRDefault="00925663" w:rsidP="00380103">
      <w:pPr>
        <w:keepNext/>
        <w:numPr>
          <w:ilvl w:val="0"/>
          <w:numId w:val="35"/>
        </w:numPr>
        <w:suppressLineNumbers/>
        <w:suppressAutoHyphens/>
        <w:spacing w:before="120" w:after="120"/>
        <w:ind w:left="1710" w:right="1080" w:hanging="720"/>
        <w:outlineLvl w:val="1"/>
        <w:rPr>
          <w:rFonts w:eastAsia="SimSun"/>
          <w:b/>
          <w:bCs/>
          <w:kern w:val="22"/>
          <w:sz w:val="24"/>
          <w:lang w:eastAsia="zh-CN"/>
        </w:rPr>
      </w:pPr>
      <w:r w:rsidRPr="00646203">
        <w:rPr>
          <w:rFonts w:eastAsia="SimSun" w:hAnsi="SimSun" w:hint="eastAsia"/>
          <w:b/>
          <w:bCs/>
          <w:kern w:val="22"/>
          <w:sz w:val="24"/>
          <w:lang w:eastAsia="zh-CN"/>
        </w:rPr>
        <w:t>支持进行广泛和定期</w:t>
      </w:r>
      <w:r w:rsidR="0026636E">
        <w:rPr>
          <w:rFonts w:eastAsia="SimSun" w:hAnsi="SimSun" w:hint="eastAsia"/>
          <w:b/>
          <w:bCs/>
          <w:kern w:val="22"/>
          <w:sz w:val="24"/>
          <w:lang w:eastAsia="zh-CN"/>
        </w:rPr>
        <w:t>前景</w:t>
      </w:r>
      <w:r w:rsidRPr="00646203">
        <w:rPr>
          <w:rFonts w:eastAsia="SimSun" w:hAnsi="SimSun" w:hint="eastAsia"/>
          <w:b/>
          <w:bCs/>
          <w:kern w:val="22"/>
          <w:sz w:val="24"/>
          <w:lang w:eastAsia="zh-CN"/>
        </w:rPr>
        <w:t>扫描、监测和评估进程的合成生物学问题多学科特设技术专家组的职权范围</w:t>
      </w:r>
    </w:p>
    <w:p w14:paraId="4E3338EF" w14:textId="77777777" w:rsidR="00925663" w:rsidRPr="00646203" w:rsidRDefault="00925663" w:rsidP="00380103">
      <w:pPr>
        <w:numPr>
          <w:ilvl w:val="0"/>
          <w:numId w:val="200"/>
        </w:numPr>
        <w:suppressLineNumbers/>
        <w:suppressAutoHyphens/>
        <w:spacing w:before="120" w:after="120"/>
        <w:ind w:left="0" w:firstLine="0"/>
        <w:rPr>
          <w:rFonts w:eastAsia="SimSun"/>
          <w:kern w:val="22"/>
          <w:sz w:val="24"/>
          <w:lang w:eastAsia="zh-CN"/>
        </w:rPr>
      </w:pPr>
      <w:r w:rsidRPr="00646203">
        <w:rPr>
          <w:rFonts w:eastAsia="SimSun" w:hAnsi="SimSun" w:hint="eastAsia"/>
          <w:iCs/>
          <w:kern w:val="22"/>
          <w:sz w:val="24"/>
          <w:lang w:eastAsia="zh-CN"/>
        </w:rPr>
        <w:t>多学科特设技术专家组应在《公约》及其议定书先前相关工作包括前合成生物学问题特设技术专家组的工作的基础上：</w:t>
      </w:r>
    </w:p>
    <w:p w14:paraId="1E1C0909" w14:textId="33FB45D5" w:rsidR="00925663" w:rsidRPr="00646203" w:rsidRDefault="00925663" w:rsidP="00925663">
      <w:pPr>
        <w:suppressLineNumbers/>
        <w:suppressAutoHyphens/>
        <w:adjustRightInd w:val="0"/>
        <w:snapToGrid w:val="0"/>
        <w:spacing w:before="120"/>
        <w:ind w:firstLine="490"/>
        <w:rPr>
          <w:rFonts w:eastAsia="SimSun"/>
          <w:kern w:val="22"/>
          <w:sz w:val="24"/>
          <w:lang w:eastAsia="zh-CN"/>
        </w:rPr>
      </w:pPr>
      <w:r w:rsidRPr="00646203">
        <w:rPr>
          <w:rFonts w:eastAsia="SimSun"/>
          <w:iCs/>
          <w:kern w:val="22"/>
          <w:sz w:val="24"/>
          <w:lang w:eastAsia="zh-CN"/>
        </w:rPr>
        <w:t>(</w:t>
      </w:r>
      <w:r w:rsidRPr="00646203">
        <w:rPr>
          <w:rFonts w:eastAsia="SimSun"/>
          <w:iCs/>
          <w:kern w:val="22"/>
          <w:sz w:val="24"/>
          <w:lang w:val="en-US" w:eastAsia="zh-CN"/>
        </w:rPr>
        <w:t>a</w:t>
      </w:r>
      <w:r w:rsidRPr="00646203">
        <w:rPr>
          <w:rFonts w:eastAsia="SimSun"/>
          <w:iCs/>
          <w:kern w:val="22"/>
          <w:sz w:val="24"/>
          <w:lang w:eastAsia="zh-CN"/>
        </w:rPr>
        <w:t>)</w:t>
      </w:r>
      <w:r w:rsidRPr="00646203">
        <w:rPr>
          <w:rFonts w:eastAsia="SimSun"/>
          <w:iCs/>
          <w:kern w:val="22"/>
          <w:sz w:val="24"/>
          <w:lang w:eastAsia="zh-CN"/>
        </w:rPr>
        <w:tab/>
        <w:t xml:space="preserve"> </w:t>
      </w:r>
      <w:r w:rsidRPr="00646203">
        <w:rPr>
          <w:rFonts w:eastAsia="SimSun" w:hAnsi="SimSun" w:hint="eastAsia"/>
          <w:iCs/>
          <w:kern w:val="22"/>
          <w:sz w:val="24"/>
          <w:lang w:eastAsia="zh-CN"/>
        </w:rPr>
        <w:t>利用有助于参与性评估进程的</w:t>
      </w:r>
      <w:r w:rsidRPr="00646203">
        <w:rPr>
          <w:rFonts w:eastAsia="SimSun" w:hAnsi="SimSun" w:hint="eastAsia"/>
          <w:iCs/>
          <w:kern w:val="22"/>
          <w:sz w:val="24"/>
          <w:lang w:val="en-US" w:eastAsia="zh-CN"/>
        </w:rPr>
        <w:t>现有</w:t>
      </w:r>
      <w:r w:rsidRPr="00646203">
        <w:rPr>
          <w:rFonts w:eastAsia="SimSun" w:hAnsi="SimSun" w:hint="eastAsia"/>
          <w:iCs/>
          <w:kern w:val="22"/>
          <w:sz w:val="24"/>
          <w:lang w:eastAsia="zh-CN"/>
        </w:rPr>
        <w:t>工具和方法审查和评估通过广泛和定期</w:t>
      </w:r>
      <w:r w:rsidR="0026636E">
        <w:rPr>
          <w:rFonts w:eastAsia="SimSun" w:hAnsi="SimSun" w:hint="eastAsia"/>
          <w:iCs/>
          <w:kern w:val="22"/>
          <w:sz w:val="24"/>
          <w:lang w:eastAsia="zh-CN"/>
        </w:rPr>
        <w:t>前景</w:t>
      </w:r>
      <w:r w:rsidRPr="00646203">
        <w:rPr>
          <w:rFonts w:eastAsia="SimSun" w:hAnsi="SimSun" w:hint="eastAsia"/>
          <w:iCs/>
          <w:kern w:val="22"/>
          <w:sz w:val="24"/>
          <w:lang w:eastAsia="zh-CN"/>
        </w:rPr>
        <w:t>扫描、监测和评估进程收集的信息，并在此基础上，酌情根据合成生物学问题特设技术专家组</w:t>
      </w:r>
      <w:r w:rsidRPr="00646203">
        <w:rPr>
          <w:rFonts w:eastAsia="SimSun"/>
          <w:iCs/>
          <w:kern w:val="22"/>
          <w:sz w:val="24"/>
          <w:lang w:eastAsia="zh-CN"/>
        </w:rPr>
        <w:t>2019</w:t>
      </w:r>
      <w:r w:rsidRPr="00646203">
        <w:rPr>
          <w:rFonts w:eastAsia="SimSun" w:hAnsi="SimSun" w:hint="eastAsia"/>
          <w:iCs/>
          <w:kern w:val="22"/>
          <w:sz w:val="24"/>
          <w:lang w:eastAsia="zh-CN"/>
        </w:rPr>
        <w:t>年的报告</w:t>
      </w:r>
      <w:r w:rsidRPr="00646203">
        <w:rPr>
          <w:rFonts w:eastAsia="SimSun"/>
          <w:iCs/>
          <w:kern w:val="22"/>
          <w:sz w:val="24"/>
          <w:vertAlign w:val="superscript"/>
          <w:lang w:eastAsia="zh-CN"/>
        </w:rPr>
        <w:footnoteReference w:id="5"/>
      </w:r>
      <w:r w:rsidRPr="00646203">
        <w:rPr>
          <w:rFonts w:eastAsia="SimSun" w:hAnsi="SimSun" w:hint="eastAsia"/>
          <w:iCs/>
          <w:kern w:val="22"/>
          <w:sz w:val="24"/>
          <w:lang w:eastAsia="zh-CN"/>
        </w:rPr>
        <w:t>，</w:t>
      </w:r>
      <w:r w:rsidR="0003370C">
        <w:rPr>
          <w:rFonts w:eastAsia="SimSun" w:hAnsi="SimSun" w:hint="eastAsia"/>
          <w:iCs/>
          <w:kern w:val="22"/>
          <w:sz w:val="24"/>
          <w:lang w:eastAsia="zh-CN"/>
        </w:rPr>
        <w:t>审议</w:t>
      </w:r>
      <w:r w:rsidRPr="00646203">
        <w:rPr>
          <w:rFonts w:eastAsia="SimSun" w:hAnsi="SimSun" w:hint="eastAsia"/>
          <w:iCs/>
          <w:kern w:val="22"/>
          <w:sz w:val="24"/>
          <w:lang w:eastAsia="zh-CN"/>
        </w:rPr>
        <w:t>合成生物学的技术发展及其对《公约》目标的潜在积极和消极影响；</w:t>
      </w:r>
    </w:p>
    <w:p w14:paraId="34935A70" w14:textId="68026BC4" w:rsidR="00925663" w:rsidRPr="00646203" w:rsidRDefault="00925663" w:rsidP="00925663">
      <w:pPr>
        <w:suppressLineNumbers/>
        <w:suppressAutoHyphens/>
        <w:adjustRightInd w:val="0"/>
        <w:snapToGrid w:val="0"/>
        <w:spacing w:before="120"/>
        <w:ind w:firstLine="490"/>
        <w:rPr>
          <w:rFonts w:eastAsia="SimSun"/>
          <w:kern w:val="22"/>
          <w:sz w:val="24"/>
          <w:lang w:eastAsia="zh-CN"/>
        </w:rPr>
      </w:pPr>
      <w:r w:rsidRPr="00646203">
        <w:rPr>
          <w:rFonts w:eastAsia="SimSun"/>
          <w:kern w:val="22"/>
          <w:sz w:val="24"/>
          <w:lang w:eastAsia="zh-CN"/>
        </w:rPr>
        <w:t>(</w:t>
      </w:r>
      <w:r w:rsidRPr="00646203">
        <w:rPr>
          <w:rFonts w:eastAsia="SimSun"/>
          <w:kern w:val="22"/>
          <w:sz w:val="24"/>
          <w:lang w:val="en-US" w:eastAsia="zh-CN"/>
        </w:rPr>
        <w:t>b</w:t>
      </w:r>
      <w:r w:rsidRPr="00646203">
        <w:rPr>
          <w:rFonts w:eastAsia="SimSun"/>
          <w:kern w:val="22"/>
          <w:sz w:val="24"/>
          <w:lang w:eastAsia="zh-CN"/>
        </w:rPr>
        <w:t>)</w:t>
      </w:r>
      <w:r w:rsidRPr="00646203">
        <w:rPr>
          <w:rFonts w:eastAsia="SimSun"/>
          <w:kern w:val="22"/>
          <w:sz w:val="24"/>
          <w:lang w:eastAsia="zh-CN"/>
        </w:rPr>
        <w:tab/>
      </w:r>
      <w:r w:rsidRPr="00646203">
        <w:rPr>
          <w:rFonts w:eastAsia="SimSun" w:hAnsi="SimSun" w:hint="eastAsia"/>
          <w:kern w:val="22"/>
          <w:sz w:val="24"/>
          <w:lang w:eastAsia="zh-CN"/>
        </w:rPr>
        <w:t>根据《公约》的三</w:t>
      </w:r>
      <w:r w:rsidR="0003370C">
        <w:rPr>
          <w:rFonts w:eastAsia="SimSun" w:hAnsi="SimSun" w:hint="eastAsia"/>
          <w:kern w:val="22"/>
          <w:sz w:val="24"/>
          <w:lang w:eastAsia="zh-CN"/>
        </w:rPr>
        <w:t>项</w:t>
      </w:r>
      <w:r w:rsidRPr="00646203">
        <w:rPr>
          <w:rFonts w:eastAsia="SimSun" w:hAnsi="SimSun" w:hint="eastAsia"/>
          <w:kern w:val="22"/>
          <w:sz w:val="24"/>
          <w:lang w:eastAsia="zh-CN"/>
        </w:rPr>
        <w:t>目标确定需要考虑的合成生物学</w:t>
      </w:r>
      <w:r w:rsidRPr="00646203">
        <w:rPr>
          <w:rFonts w:eastAsia="SimSun" w:hAnsi="SimSun" w:hint="eastAsia"/>
          <w:kern w:val="22"/>
          <w:sz w:val="24"/>
          <w:lang w:val="en-US" w:eastAsia="zh-CN"/>
        </w:rPr>
        <w:t>的</w:t>
      </w:r>
      <w:r w:rsidRPr="00646203">
        <w:rPr>
          <w:rFonts w:eastAsia="SimSun" w:hAnsi="SimSun" w:hint="eastAsia"/>
          <w:kern w:val="22"/>
          <w:sz w:val="24"/>
          <w:lang w:eastAsia="zh-CN"/>
        </w:rPr>
        <w:t>发展趋势和问题及其优先顺序；</w:t>
      </w:r>
    </w:p>
    <w:p w14:paraId="14014F0F" w14:textId="6B71AD0D" w:rsidR="00925663" w:rsidRPr="00646203" w:rsidRDefault="00925663" w:rsidP="00925663">
      <w:pPr>
        <w:suppressLineNumbers/>
        <w:suppressAutoHyphens/>
        <w:adjustRightInd w:val="0"/>
        <w:snapToGrid w:val="0"/>
        <w:spacing w:before="120"/>
        <w:ind w:firstLine="490"/>
        <w:rPr>
          <w:rFonts w:eastAsia="SimSun"/>
          <w:kern w:val="22"/>
          <w:sz w:val="24"/>
          <w:lang w:eastAsia="zh-CN"/>
        </w:rPr>
      </w:pPr>
      <w:r w:rsidRPr="00646203">
        <w:rPr>
          <w:rFonts w:eastAsia="SimSun"/>
          <w:kern w:val="22"/>
          <w:sz w:val="24"/>
          <w:lang w:val="en-US" w:eastAsia="zh-CN"/>
        </w:rPr>
        <w:t>(c)</w:t>
      </w:r>
      <w:r w:rsidRPr="00646203">
        <w:rPr>
          <w:rFonts w:eastAsia="SimSun"/>
          <w:kern w:val="22"/>
          <w:sz w:val="24"/>
          <w:lang w:val="en-US" w:eastAsia="zh-CN"/>
        </w:rPr>
        <w:tab/>
      </w:r>
      <w:r w:rsidRPr="00646203">
        <w:rPr>
          <w:rFonts w:eastAsia="SimSun" w:hAnsi="SimSun" w:hint="eastAsia"/>
          <w:kern w:val="22"/>
          <w:sz w:val="24"/>
          <w:lang w:eastAsia="zh-CN"/>
        </w:rPr>
        <w:t>根据缔约方就合成生物学相关问题确定的优先事项，并参照</w:t>
      </w:r>
      <w:r w:rsidR="0026636E">
        <w:rPr>
          <w:rFonts w:eastAsia="SimSun" w:hAnsi="SimSun" w:hint="eastAsia"/>
          <w:kern w:val="22"/>
          <w:sz w:val="24"/>
          <w:lang w:eastAsia="zh-CN"/>
        </w:rPr>
        <w:t>前景</w:t>
      </w:r>
      <w:r w:rsidRPr="00646203">
        <w:rPr>
          <w:rFonts w:eastAsia="SimSun" w:hAnsi="SimSun" w:hint="eastAsia"/>
          <w:kern w:val="22"/>
          <w:sz w:val="24"/>
          <w:lang w:eastAsia="zh-CN"/>
        </w:rPr>
        <w:t>扫描进程的结果，确定能力建设、技术转让和知识分享需求；</w:t>
      </w:r>
    </w:p>
    <w:p w14:paraId="1142BA29" w14:textId="77777777" w:rsidR="00925663" w:rsidRPr="00646203" w:rsidRDefault="00925663" w:rsidP="00925663">
      <w:pPr>
        <w:suppressLineNumbers/>
        <w:suppressAutoHyphens/>
        <w:adjustRightInd w:val="0"/>
        <w:snapToGrid w:val="0"/>
        <w:spacing w:before="120"/>
        <w:ind w:firstLine="490"/>
        <w:rPr>
          <w:rFonts w:eastAsia="SimSun"/>
          <w:kern w:val="22"/>
          <w:sz w:val="24"/>
          <w:lang w:eastAsia="zh-CN"/>
        </w:rPr>
      </w:pPr>
      <w:r w:rsidRPr="00646203">
        <w:rPr>
          <w:rFonts w:eastAsia="SimSun"/>
          <w:kern w:val="22"/>
          <w:sz w:val="24"/>
          <w:lang w:eastAsia="zh-CN"/>
        </w:rPr>
        <w:t>(d)</w:t>
      </w:r>
      <w:r w:rsidRPr="00646203">
        <w:rPr>
          <w:rFonts w:eastAsia="SimSun"/>
          <w:kern w:val="22"/>
          <w:sz w:val="24"/>
          <w:lang w:eastAsia="zh-CN"/>
        </w:rPr>
        <w:tab/>
      </w:r>
      <w:r w:rsidRPr="00646203">
        <w:rPr>
          <w:rFonts w:eastAsia="SimSun" w:hAnsi="SimSun" w:hint="eastAsia"/>
          <w:kern w:val="22"/>
          <w:sz w:val="24"/>
          <w:lang w:eastAsia="zh-CN"/>
        </w:rPr>
        <w:t>编写一份评估结果报告，提交科学、技术和工艺咨询附属机构；</w:t>
      </w:r>
    </w:p>
    <w:p w14:paraId="47EC63DA" w14:textId="77777777" w:rsidR="00925663" w:rsidRPr="00646203" w:rsidRDefault="00925663" w:rsidP="00925663">
      <w:pPr>
        <w:suppressLineNumbers/>
        <w:suppressAutoHyphens/>
        <w:adjustRightInd w:val="0"/>
        <w:snapToGrid w:val="0"/>
        <w:spacing w:before="120"/>
        <w:ind w:firstLine="490"/>
        <w:rPr>
          <w:rFonts w:eastAsia="SimSun"/>
          <w:kern w:val="22"/>
          <w:sz w:val="24"/>
          <w:lang w:eastAsia="zh-CN"/>
        </w:rPr>
      </w:pPr>
      <w:r w:rsidRPr="00646203">
        <w:rPr>
          <w:rFonts w:eastAsia="SimSun"/>
          <w:kern w:val="22"/>
          <w:sz w:val="24"/>
          <w:lang w:eastAsia="zh-CN"/>
        </w:rPr>
        <w:t>(e)</w:t>
      </w:r>
      <w:r w:rsidRPr="00646203">
        <w:rPr>
          <w:rFonts w:eastAsia="SimSun"/>
          <w:kern w:val="22"/>
          <w:sz w:val="24"/>
          <w:lang w:eastAsia="zh-CN"/>
        </w:rPr>
        <w:tab/>
      </w:r>
      <w:r w:rsidRPr="00646203">
        <w:rPr>
          <w:rFonts w:eastAsia="SimSun" w:hAnsi="SimSun" w:hint="eastAsia"/>
          <w:kern w:val="22"/>
          <w:sz w:val="24"/>
          <w:lang w:eastAsia="zh-CN"/>
        </w:rPr>
        <w:t>就可能需要缔约方大会和</w:t>
      </w:r>
      <w:r w:rsidRPr="00646203">
        <w:rPr>
          <w:rFonts w:eastAsia="SimSun"/>
          <w:kern w:val="22"/>
          <w:sz w:val="24"/>
          <w:lang w:eastAsia="zh-CN"/>
        </w:rPr>
        <w:t>/</w:t>
      </w:r>
      <w:r w:rsidRPr="00646203">
        <w:rPr>
          <w:rFonts w:eastAsia="SimSun" w:hAnsi="SimSun" w:hint="eastAsia"/>
          <w:kern w:val="22"/>
          <w:sz w:val="24"/>
          <w:lang w:eastAsia="zh-CN"/>
        </w:rPr>
        <w:t>或</w:t>
      </w:r>
      <w:r w:rsidRPr="00646203">
        <w:rPr>
          <w:rFonts w:eastAsia="SimSun" w:hAnsi="SimSun" w:hint="eastAsia"/>
          <w:iCs/>
          <w:kern w:val="22"/>
          <w:sz w:val="24"/>
          <w:lang w:eastAsia="zh-CN"/>
        </w:rPr>
        <w:t>作为卡塔赫纳生物安全议定书缔约方会议的缔约方大会和作为名古屋议定书缔约方会议的缔约方大会</w:t>
      </w:r>
      <w:r w:rsidRPr="00646203">
        <w:rPr>
          <w:rFonts w:eastAsia="SimSun" w:hAnsi="SimSun" w:hint="eastAsia"/>
          <w:kern w:val="22"/>
          <w:sz w:val="24"/>
          <w:lang w:eastAsia="zh-CN"/>
        </w:rPr>
        <w:t>进一步审议的具体问题，向科学、技术和工艺咨询附属机构提出建议。</w:t>
      </w:r>
    </w:p>
    <w:p w14:paraId="52BF7B6F" w14:textId="046A6225" w:rsidR="00925663" w:rsidRPr="00646203" w:rsidRDefault="00925663" w:rsidP="00925663">
      <w:pPr>
        <w:adjustRightInd w:val="0"/>
        <w:snapToGrid w:val="0"/>
        <w:spacing w:before="120" w:after="120" w:line="240" w:lineRule="atLeast"/>
        <w:rPr>
          <w:rFonts w:eastAsia="SimSun"/>
          <w:kern w:val="22"/>
          <w:sz w:val="24"/>
          <w:lang w:eastAsia="zh-CN"/>
        </w:rPr>
      </w:pPr>
      <w:r w:rsidRPr="00646203">
        <w:rPr>
          <w:rFonts w:eastAsia="SimSun"/>
          <w:kern w:val="22"/>
          <w:sz w:val="24"/>
          <w:lang w:eastAsia="zh-CN"/>
        </w:rPr>
        <w:lastRenderedPageBreak/>
        <w:t>2.</w:t>
      </w:r>
      <w:r w:rsidRPr="00646203">
        <w:rPr>
          <w:rFonts w:eastAsia="SimSun"/>
          <w:kern w:val="22"/>
          <w:sz w:val="24"/>
          <w:lang w:eastAsia="zh-CN"/>
        </w:rPr>
        <w:tab/>
      </w:r>
      <w:r w:rsidRPr="00646203">
        <w:rPr>
          <w:rFonts w:eastAsia="SimSun" w:hAnsi="SimSun" w:hint="eastAsia"/>
          <w:color w:val="000000"/>
          <w:kern w:val="22"/>
          <w:sz w:val="24"/>
          <w:lang w:eastAsia="zh-CN"/>
        </w:rPr>
        <w:t>合成生物学问题</w:t>
      </w:r>
      <w:r w:rsidRPr="00646203">
        <w:rPr>
          <w:rFonts w:eastAsia="SimSun" w:hAnsi="SimSun" w:hint="eastAsia"/>
          <w:kern w:val="22"/>
          <w:sz w:val="24"/>
          <w:lang w:eastAsia="zh-CN"/>
        </w:rPr>
        <w:t>多学科特设技术专家组将根据科学、技术和工艺咨询附属机构综合工作方法</w:t>
      </w:r>
      <w:r w:rsidR="00487E08" w:rsidRPr="00487E08">
        <w:rPr>
          <w:rFonts w:eastAsia="SimSun" w:hAnsi="SimSun" w:hint="eastAsia"/>
          <w:kern w:val="22"/>
          <w:sz w:val="24"/>
          <w:lang w:eastAsia="zh-CN"/>
        </w:rPr>
        <w:t>H</w:t>
      </w:r>
      <w:r w:rsidRPr="00646203">
        <w:rPr>
          <w:rFonts w:eastAsia="SimSun" w:hAnsi="SimSun" w:hint="eastAsia"/>
          <w:kern w:val="22"/>
          <w:sz w:val="24"/>
          <w:lang w:eastAsia="zh-CN"/>
        </w:rPr>
        <w:t>节开始其一个</w:t>
      </w:r>
      <w:r w:rsidRPr="00646203">
        <w:rPr>
          <w:rFonts w:eastAsia="SimSun" w:hAnsi="SimSun" w:hint="eastAsia"/>
          <w:kern w:val="22"/>
          <w:sz w:val="24"/>
          <w:lang w:val="en-US" w:eastAsia="zh-CN"/>
        </w:rPr>
        <w:t>闭会期的工作，</w:t>
      </w:r>
      <w:r w:rsidRPr="00646203">
        <w:rPr>
          <w:rFonts w:eastAsia="SimSun" w:hAnsi="SimSun" w:hint="eastAsia"/>
          <w:kern w:val="22"/>
          <w:sz w:val="24"/>
          <w:lang w:eastAsia="zh-CN"/>
        </w:rPr>
        <w:t>并将尽可能包括来自广泛学科的科学专业人员、跨学科和跨文化专业人员、土著人民和地方社区。</w:t>
      </w:r>
    </w:p>
    <w:p w14:paraId="16EF37FB" w14:textId="77777777" w:rsidR="00925663" w:rsidRPr="00646203" w:rsidRDefault="00925663" w:rsidP="00925663">
      <w:pPr>
        <w:adjustRightInd w:val="0"/>
        <w:snapToGrid w:val="0"/>
        <w:spacing w:before="120" w:after="120" w:line="240" w:lineRule="atLeast"/>
        <w:rPr>
          <w:rFonts w:eastAsia="SimSun"/>
          <w:kern w:val="22"/>
          <w:sz w:val="24"/>
          <w:lang w:eastAsia="zh-CN"/>
        </w:rPr>
      </w:pPr>
      <w:r w:rsidRPr="00646203">
        <w:rPr>
          <w:rFonts w:eastAsia="SimSun"/>
          <w:kern w:val="22"/>
          <w:sz w:val="24"/>
          <w:lang w:eastAsia="zh-CN"/>
        </w:rPr>
        <w:t>3.</w:t>
      </w:r>
      <w:r w:rsidRPr="00646203">
        <w:rPr>
          <w:rFonts w:eastAsia="SimSun"/>
          <w:kern w:val="22"/>
          <w:sz w:val="24"/>
          <w:lang w:eastAsia="zh-CN"/>
        </w:rPr>
        <w:tab/>
      </w:r>
      <w:r w:rsidRPr="00646203">
        <w:rPr>
          <w:rFonts w:eastAsia="SimSun" w:hAnsi="SimSun" w:hint="eastAsia"/>
          <w:kern w:val="22"/>
          <w:sz w:val="24"/>
          <w:lang w:eastAsia="zh-CN"/>
        </w:rPr>
        <w:t>第</w:t>
      </w:r>
      <w:r w:rsidRPr="00646203">
        <w:rPr>
          <w:rFonts w:eastAsia="SimSun"/>
          <w:kern w:val="22"/>
          <w:sz w:val="24"/>
          <w:lang w:eastAsia="zh-CN"/>
        </w:rPr>
        <w:t>14/33</w:t>
      </w:r>
      <w:r w:rsidRPr="00646203">
        <w:rPr>
          <w:rFonts w:eastAsia="SimSun" w:hAnsi="SimSun" w:hint="eastAsia"/>
          <w:kern w:val="22"/>
          <w:sz w:val="24"/>
          <w:lang w:eastAsia="zh-CN"/>
        </w:rPr>
        <w:t>号决定附件所列避免或管理专家组利益冲突的程序应适用于多学科特设技术专家组。</w:t>
      </w:r>
    </w:p>
    <w:p w14:paraId="724345D0" w14:textId="5D9C0F8F" w:rsidR="00925663" w:rsidRDefault="00925663" w:rsidP="00925663">
      <w:pPr>
        <w:adjustRightInd w:val="0"/>
        <w:snapToGrid w:val="0"/>
        <w:spacing w:before="120" w:after="120" w:line="240" w:lineRule="atLeast"/>
        <w:rPr>
          <w:rFonts w:eastAsia="SimSun" w:hAnsi="SimSun"/>
          <w:kern w:val="22"/>
          <w:sz w:val="24"/>
          <w:lang w:eastAsia="zh-CN"/>
        </w:rPr>
      </w:pPr>
      <w:r w:rsidRPr="00646203">
        <w:rPr>
          <w:rFonts w:eastAsia="SimSun"/>
          <w:kern w:val="22"/>
          <w:sz w:val="24"/>
          <w:lang w:eastAsia="zh-CN"/>
        </w:rPr>
        <w:t>4.</w:t>
      </w:r>
      <w:r w:rsidRPr="00646203">
        <w:rPr>
          <w:rFonts w:eastAsia="SimSun"/>
          <w:kern w:val="22"/>
          <w:sz w:val="24"/>
          <w:lang w:eastAsia="zh-CN"/>
        </w:rPr>
        <w:tab/>
      </w:r>
      <w:r w:rsidRPr="00646203">
        <w:rPr>
          <w:rFonts w:eastAsia="SimSun" w:hAnsi="SimSun" w:hint="eastAsia"/>
          <w:kern w:val="22"/>
          <w:sz w:val="24"/>
          <w:lang w:eastAsia="zh-CN"/>
        </w:rPr>
        <w:t>合成生物学问题多学科特设技术专家组将以实体会议和</w:t>
      </w:r>
      <w:r w:rsidRPr="00646203">
        <w:rPr>
          <w:rFonts w:eastAsia="SimSun"/>
          <w:kern w:val="22"/>
          <w:sz w:val="24"/>
          <w:lang w:eastAsia="zh-CN"/>
        </w:rPr>
        <w:t>/</w:t>
      </w:r>
      <w:r w:rsidRPr="00646203">
        <w:rPr>
          <w:rFonts w:eastAsia="SimSun" w:hAnsi="SimSun" w:hint="eastAsia"/>
          <w:kern w:val="22"/>
          <w:sz w:val="24"/>
          <w:lang w:eastAsia="zh-CN"/>
        </w:rPr>
        <w:t>或在线会议相结合的方式开展工作，并根据需要辅之以在线讨论。</w:t>
      </w:r>
      <w:r w:rsidR="00380103" w:rsidRPr="00646203">
        <w:rPr>
          <w:rFonts w:eastAsia="SimSun" w:hAnsi="SimSun" w:hint="eastAsia"/>
          <w:kern w:val="22"/>
          <w:sz w:val="24"/>
          <w:lang w:eastAsia="zh-CN"/>
        </w:rPr>
        <w:t xml:space="preserve"> </w:t>
      </w:r>
    </w:p>
    <w:p w14:paraId="470DD071" w14:textId="77777777" w:rsidR="00487E08" w:rsidRPr="00646203" w:rsidRDefault="00487E08" w:rsidP="00925663">
      <w:pPr>
        <w:adjustRightInd w:val="0"/>
        <w:snapToGrid w:val="0"/>
        <w:spacing w:before="120" w:after="120" w:line="240" w:lineRule="atLeast"/>
        <w:rPr>
          <w:rFonts w:eastAsia="SimSun"/>
          <w:kern w:val="22"/>
          <w:sz w:val="24"/>
          <w:lang w:eastAsia="zh-CN"/>
        </w:rPr>
      </w:pPr>
    </w:p>
    <w:p w14:paraId="19DA2E28" w14:textId="77777777" w:rsidR="00925663" w:rsidRPr="00925663" w:rsidRDefault="00925663" w:rsidP="00925663">
      <w:pPr>
        <w:suppressLineNumbers/>
        <w:suppressAutoHyphens/>
        <w:kinsoku w:val="0"/>
        <w:overflowPunct w:val="0"/>
        <w:autoSpaceDE w:val="0"/>
        <w:autoSpaceDN w:val="0"/>
        <w:adjustRightInd w:val="0"/>
        <w:snapToGrid w:val="0"/>
        <w:spacing w:before="120" w:after="120"/>
        <w:jc w:val="center"/>
        <w:rPr>
          <w:rFonts w:eastAsia="MS Mincho"/>
          <w:kern w:val="22"/>
          <w:szCs w:val="22"/>
          <w:lang w:eastAsia="zh-CN"/>
        </w:rPr>
      </w:pPr>
      <w:r w:rsidRPr="00925663">
        <w:rPr>
          <w:rFonts w:eastAsia="MS Mincho"/>
          <w:kern w:val="22"/>
          <w:szCs w:val="22"/>
          <w:lang w:eastAsia="zh-CN"/>
        </w:rPr>
        <w:t>__________</w:t>
      </w:r>
    </w:p>
    <w:p w14:paraId="4DA1E469" w14:textId="3AB18ED3" w:rsidR="00B3369F" w:rsidRPr="00B00053" w:rsidRDefault="00B3369F" w:rsidP="001D570D">
      <w:pPr>
        <w:pStyle w:val="Para1"/>
        <w:numPr>
          <w:ilvl w:val="0"/>
          <w:numId w:val="0"/>
        </w:numPr>
        <w:suppressLineNumbers/>
        <w:suppressAutoHyphens/>
        <w:kinsoku w:val="0"/>
        <w:overflowPunct w:val="0"/>
        <w:autoSpaceDE w:val="0"/>
        <w:autoSpaceDN w:val="0"/>
        <w:adjustRightInd w:val="0"/>
        <w:snapToGrid w:val="0"/>
        <w:rPr>
          <w:kern w:val="22"/>
          <w:szCs w:val="22"/>
        </w:rPr>
      </w:pPr>
    </w:p>
    <w:sectPr w:rsidR="00B3369F" w:rsidRPr="00B00053" w:rsidSect="00286136">
      <w:headerReference w:type="even" r:id="rId15"/>
      <w:headerReference w:type="default" r:id="rId16"/>
      <w:pgSz w:w="12240" w:h="15840"/>
      <w:pgMar w:top="1134" w:right="1440" w:bottom="1134"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8F007" w14:textId="77777777" w:rsidR="00E34ECC" w:rsidRDefault="00E34ECC" w:rsidP="00CF1848">
      <w:r>
        <w:separator/>
      </w:r>
    </w:p>
  </w:endnote>
  <w:endnote w:type="continuationSeparator" w:id="0">
    <w:p w14:paraId="05BBD526" w14:textId="77777777" w:rsidR="00E34ECC" w:rsidRDefault="00E34ECC" w:rsidP="00CF1848">
      <w:r>
        <w:continuationSeparator/>
      </w:r>
    </w:p>
  </w:endnote>
  <w:endnote w:type="continuationNotice" w:id="1">
    <w:p w14:paraId="455134E1" w14:textId="77777777" w:rsidR="00E34ECC" w:rsidRDefault="00E34E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E0002A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4C0A8" w14:textId="77777777" w:rsidR="00E34ECC" w:rsidRDefault="00E34ECC" w:rsidP="00CF1848">
      <w:r>
        <w:separator/>
      </w:r>
    </w:p>
  </w:footnote>
  <w:footnote w:type="continuationSeparator" w:id="0">
    <w:p w14:paraId="4F3C5D6F" w14:textId="77777777" w:rsidR="00E34ECC" w:rsidRDefault="00E34ECC" w:rsidP="00CF1848">
      <w:r>
        <w:continuationSeparator/>
      </w:r>
    </w:p>
  </w:footnote>
  <w:footnote w:type="continuationNotice" w:id="1">
    <w:p w14:paraId="027DE88F" w14:textId="77777777" w:rsidR="00E34ECC" w:rsidRDefault="00E34ECC"/>
  </w:footnote>
  <w:footnote w:id="2">
    <w:p w14:paraId="6BA44E15" w14:textId="77777777" w:rsidR="00925663" w:rsidRPr="00054A6B" w:rsidRDefault="00925663" w:rsidP="00925663">
      <w:pPr>
        <w:pStyle w:val="FootnoteText"/>
        <w:ind w:firstLine="0"/>
        <w:rPr>
          <w:sz w:val="20"/>
          <w:szCs w:val="20"/>
        </w:rPr>
      </w:pPr>
      <w:r w:rsidRPr="00054A6B">
        <w:rPr>
          <w:rStyle w:val="FootnoteReference"/>
          <w:sz w:val="20"/>
          <w:szCs w:val="20"/>
        </w:rPr>
        <w:footnoteRef/>
      </w:r>
      <w:r w:rsidRPr="00054A6B">
        <w:rPr>
          <w:sz w:val="20"/>
          <w:szCs w:val="20"/>
        </w:rPr>
        <w:t xml:space="preserve">  CBD/SBSTTA/24/4/Rev.1</w:t>
      </w:r>
      <w:r w:rsidRPr="00054A6B">
        <w:rPr>
          <w:rFonts w:hint="eastAsia"/>
          <w:sz w:val="20"/>
          <w:szCs w:val="20"/>
          <w:lang w:eastAsia="zh-CN"/>
        </w:rPr>
        <w:t>，附件一，第六节。</w:t>
      </w:r>
    </w:p>
  </w:footnote>
  <w:footnote w:id="3">
    <w:p w14:paraId="195473E4" w14:textId="668A9352" w:rsidR="00925663" w:rsidRPr="00D05290" w:rsidRDefault="00925663" w:rsidP="00925663">
      <w:pPr>
        <w:pStyle w:val="FootnoteText"/>
        <w:adjustRightInd w:val="0"/>
        <w:snapToGrid w:val="0"/>
        <w:spacing w:before="60"/>
        <w:ind w:firstLine="0"/>
        <w:rPr>
          <w:sz w:val="20"/>
          <w:szCs w:val="20"/>
        </w:rPr>
      </w:pPr>
      <w:r w:rsidRPr="00D05290">
        <w:rPr>
          <w:rStyle w:val="FootnoteReference"/>
          <w:sz w:val="20"/>
          <w:szCs w:val="20"/>
        </w:rPr>
        <w:footnoteRef/>
      </w:r>
      <w:r w:rsidRPr="00D05290">
        <w:rPr>
          <w:sz w:val="20"/>
          <w:szCs w:val="20"/>
        </w:rPr>
        <w:t xml:space="preserve">  </w:t>
      </w:r>
      <w:r w:rsidR="00D05290" w:rsidRPr="00D05290">
        <w:rPr>
          <w:kern w:val="18"/>
          <w:sz w:val="20"/>
          <w:szCs w:val="20"/>
          <w:lang w:val="it-IT"/>
        </w:rPr>
        <w:t>CBD/SBSTTA/24/4/Rev.1</w:t>
      </w:r>
      <w:r w:rsidRPr="00D05290">
        <w:rPr>
          <w:rFonts w:hint="eastAsia"/>
          <w:sz w:val="20"/>
          <w:szCs w:val="20"/>
          <w:lang w:eastAsia="zh-CN"/>
        </w:rPr>
        <w:t>，附件一。</w:t>
      </w:r>
    </w:p>
  </w:footnote>
  <w:footnote w:id="4">
    <w:p w14:paraId="57EEB9D5" w14:textId="77777777" w:rsidR="00925663" w:rsidRDefault="00925663" w:rsidP="00925663">
      <w:pPr>
        <w:pStyle w:val="FootnoteText"/>
        <w:suppressLineNumbers/>
        <w:suppressAutoHyphens/>
        <w:adjustRightInd w:val="0"/>
        <w:snapToGrid w:val="0"/>
        <w:spacing w:before="60"/>
        <w:ind w:firstLine="0"/>
      </w:pPr>
      <w:r w:rsidRPr="00D05290">
        <w:rPr>
          <w:rStyle w:val="FootnoteReference"/>
          <w:kern w:val="18"/>
          <w:sz w:val="20"/>
          <w:szCs w:val="20"/>
          <w:lang w:val="zh-CN"/>
        </w:rPr>
        <w:footnoteRef/>
      </w:r>
      <w:r w:rsidRPr="00D05290">
        <w:rPr>
          <w:sz w:val="20"/>
          <w:szCs w:val="20"/>
          <w:lang w:eastAsia="zh-CN"/>
        </w:rPr>
        <w:t xml:space="preserve">  </w:t>
      </w:r>
      <w:r w:rsidRPr="00D05290">
        <w:rPr>
          <w:rFonts w:hint="eastAsia"/>
          <w:sz w:val="20"/>
          <w:szCs w:val="20"/>
          <w:lang w:eastAsia="zh-CN"/>
        </w:rPr>
        <w:t>同上，</w:t>
      </w:r>
      <w:r w:rsidRPr="00D05290">
        <w:rPr>
          <w:rFonts w:hint="eastAsia"/>
          <w:sz w:val="20"/>
          <w:szCs w:val="20"/>
          <w:lang w:val="zh-CN" w:eastAsia="zh-CN"/>
        </w:rPr>
        <w:t>附件一</w:t>
      </w:r>
      <w:r w:rsidRPr="00D05290">
        <w:rPr>
          <w:rFonts w:hint="eastAsia"/>
          <w:sz w:val="20"/>
          <w:szCs w:val="20"/>
          <w:lang w:eastAsia="zh-CN"/>
        </w:rPr>
        <w:t>，</w:t>
      </w:r>
      <w:r w:rsidRPr="00D05290">
        <w:rPr>
          <w:rFonts w:hint="eastAsia"/>
          <w:sz w:val="20"/>
          <w:szCs w:val="20"/>
          <w:lang w:val="zh-CN" w:eastAsia="zh-CN"/>
        </w:rPr>
        <w:t>第一节。</w:t>
      </w:r>
    </w:p>
  </w:footnote>
  <w:footnote w:id="5">
    <w:p w14:paraId="7C5C0F92" w14:textId="629CBB98" w:rsidR="00925663" w:rsidRPr="00D05290" w:rsidRDefault="00925663" w:rsidP="00925663">
      <w:pPr>
        <w:pStyle w:val="FootnoteText"/>
        <w:suppressLineNumbers/>
        <w:suppressAutoHyphens/>
        <w:adjustRightInd w:val="0"/>
        <w:snapToGrid w:val="0"/>
        <w:spacing w:before="60"/>
        <w:ind w:firstLine="0"/>
        <w:rPr>
          <w:sz w:val="20"/>
          <w:szCs w:val="20"/>
        </w:rPr>
      </w:pPr>
      <w:r w:rsidRPr="00D05290">
        <w:rPr>
          <w:rStyle w:val="FootnoteReference"/>
          <w:sz w:val="20"/>
          <w:szCs w:val="20"/>
        </w:rPr>
        <w:footnoteRef/>
      </w:r>
      <w:r w:rsidRPr="00D05290">
        <w:rPr>
          <w:sz w:val="20"/>
          <w:szCs w:val="20"/>
        </w:rPr>
        <w:t xml:space="preserve">  </w:t>
      </w:r>
      <w:hyperlink r:id="rId1" w:history="1">
        <w:r w:rsidRPr="00D05290">
          <w:rPr>
            <w:rStyle w:val="Hyperlink"/>
            <w:sz w:val="20"/>
            <w:szCs w:val="20"/>
          </w:rPr>
          <w:t>https://www.cbd.int/doc/c/2074/26e7/a135b1b57dabe8e8ed669324/synbio-ahteg-2019-01-03-en.pdf</w:t>
        </w:r>
      </w:hyperlink>
      <w:r w:rsidRPr="00D05290">
        <w:rPr>
          <w:rFonts w:eastAsia="SimSun" w:hint="eastAsia"/>
          <w:sz w:val="20"/>
          <w:szCs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A253" w14:textId="3AF3ABB9" w:rsidR="00286136" w:rsidRDefault="00286136">
    <w:pPr>
      <w:pStyle w:val="Header"/>
      <w:rPr>
        <w:rFonts w:eastAsia="SimSun"/>
        <w:snapToGrid w:val="0"/>
        <w:kern w:val="22"/>
        <w:sz w:val="24"/>
        <w:lang w:eastAsia="zh-CN"/>
      </w:rPr>
    </w:pPr>
    <w:r w:rsidRPr="009A5937">
      <w:rPr>
        <w:snapToGrid w:val="0"/>
        <w:kern w:val="22"/>
        <w:sz w:val="24"/>
      </w:rPr>
      <w:t>CBD/</w:t>
    </w:r>
    <w:r w:rsidRPr="009A5937">
      <w:rPr>
        <w:rFonts w:hint="eastAsia"/>
        <w:snapToGrid w:val="0"/>
        <w:kern w:val="22"/>
        <w:sz w:val="24"/>
      </w:rPr>
      <w:t>COP</w:t>
    </w:r>
    <w:r w:rsidRPr="009A5937">
      <w:rPr>
        <w:snapToGrid w:val="0"/>
        <w:kern w:val="22"/>
        <w:sz w:val="24"/>
      </w:rPr>
      <w:t>/</w:t>
    </w:r>
    <w:r w:rsidR="00054A6B">
      <w:rPr>
        <w:snapToGrid w:val="0"/>
        <w:kern w:val="22"/>
        <w:sz w:val="24"/>
      </w:rPr>
      <w:t>DEC/</w:t>
    </w:r>
    <w:r w:rsidRPr="009A5937">
      <w:rPr>
        <w:snapToGrid w:val="0"/>
        <w:kern w:val="22"/>
        <w:sz w:val="24"/>
      </w:rPr>
      <w:t>15/</w:t>
    </w:r>
    <w:r w:rsidR="00054A6B">
      <w:rPr>
        <w:snapToGrid w:val="0"/>
        <w:kern w:val="22"/>
        <w:sz w:val="24"/>
      </w:rPr>
      <w:t>31</w:t>
    </w:r>
  </w:p>
  <w:p w14:paraId="497BBE39" w14:textId="2682C762" w:rsidR="00286136" w:rsidRDefault="00286136">
    <w:pPr>
      <w:pStyle w:val="Header"/>
      <w:rPr>
        <w:rFonts w:eastAsia="SimSun"/>
        <w:snapToGrid w:val="0"/>
        <w:kern w:val="22"/>
        <w:sz w:val="24"/>
        <w:lang w:eastAsia="zh-CN"/>
      </w:rPr>
    </w:pPr>
    <w:r>
      <w:rPr>
        <w:rFonts w:eastAsia="SimSun" w:hint="eastAsia"/>
        <w:snapToGrid w:val="0"/>
        <w:kern w:val="22"/>
        <w:sz w:val="24"/>
        <w:lang w:eastAsia="zh-CN"/>
      </w:rPr>
      <w:t>Page</w:t>
    </w:r>
    <w:r>
      <w:rPr>
        <w:rFonts w:eastAsia="SimSun"/>
        <w:snapToGrid w:val="0"/>
        <w:kern w:val="22"/>
        <w:sz w:val="24"/>
        <w:lang w:eastAsia="zh-CN"/>
      </w:rPr>
      <w:t xml:space="preserve"> </w:t>
    </w:r>
    <w:r w:rsidRPr="00286136">
      <w:rPr>
        <w:rFonts w:eastAsia="SimSun"/>
        <w:snapToGrid w:val="0"/>
        <w:kern w:val="22"/>
        <w:sz w:val="24"/>
        <w:lang w:eastAsia="zh-CN"/>
      </w:rPr>
      <w:fldChar w:fldCharType="begin"/>
    </w:r>
    <w:r w:rsidRPr="00286136">
      <w:rPr>
        <w:rFonts w:eastAsia="SimSun"/>
        <w:snapToGrid w:val="0"/>
        <w:kern w:val="22"/>
        <w:sz w:val="24"/>
        <w:lang w:eastAsia="zh-CN"/>
      </w:rPr>
      <w:instrText xml:space="preserve"> PAGE   \* MERGEFORMAT </w:instrText>
    </w:r>
    <w:r w:rsidRPr="00286136">
      <w:rPr>
        <w:rFonts w:eastAsia="SimSun"/>
        <w:snapToGrid w:val="0"/>
        <w:kern w:val="22"/>
        <w:sz w:val="24"/>
        <w:lang w:eastAsia="zh-CN"/>
      </w:rPr>
      <w:fldChar w:fldCharType="separate"/>
    </w:r>
    <w:r w:rsidRPr="00286136">
      <w:rPr>
        <w:rFonts w:eastAsia="SimSun"/>
        <w:noProof/>
        <w:snapToGrid w:val="0"/>
        <w:kern w:val="22"/>
        <w:sz w:val="24"/>
        <w:lang w:eastAsia="zh-CN"/>
      </w:rPr>
      <w:t>1</w:t>
    </w:r>
    <w:r w:rsidRPr="00286136">
      <w:rPr>
        <w:rFonts w:eastAsia="SimSun"/>
        <w:noProof/>
        <w:snapToGrid w:val="0"/>
        <w:kern w:val="22"/>
        <w:sz w:val="24"/>
        <w:lang w:eastAsia="zh-CN"/>
      </w:rPr>
      <w:fldChar w:fldCharType="end"/>
    </w:r>
  </w:p>
  <w:p w14:paraId="5B76792D" w14:textId="77777777" w:rsidR="00286136" w:rsidRDefault="002861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3D84" w14:textId="4B5DB5AF" w:rsidR="00286136" w:rsidRDefault="00286136" w:rsidP="00286136">
    <w:pPr>
      <w:pStyle w:val="Header"/>
      <w:jc w:val="right"/>
      <w:rPr>
        <w:rFonts w:eastAsia="SimSun"/>
        <w:snapToGrid w:val="0"/>
        <w:kern w:val="22"/>
        <w:sz w:val="24"/>
        <w:lang w:eastAsia="zh-CN"/>
      </w:rPr>
    </w:pPr>
    <w:r w:rsidRPr="009A5937">
      <w:rPr>
        <w:snapToGrid w:val="0"/>
        <w:kern w:val="22"/>
        <w:sz w:val="24"/>
      </w:rPr>
      <w:t>CBD/</w:t>
    </w:r>
    <w:r w:rsidRPr="009A5937">
      <w:rPr>
        <w:rFonts w:hint="eastAsia"/>
        <w:snapToGrid w:val="0"/>
        <w:kern w:val="22"/>
        <w:sz w:val="24"/>
      </w:rPr>
      <w:t>COP</w:t>
    </w:r>
    <w:r w:rsidRPr="009A5937">
      <w:rPr>
        <w:snapToGrid w:val="0"/>
        <w:kern w:val="22"/>
        <w:sz w:val="24"/>
      </w:rPr>
      <w:t>/</w:t>
    </w:r>
    <w:r w:rsidR="00054A6B">
      <w:rPr>
        <w:snapToGrid w:val="0"/>
        <w:kern w:val="22"/>
        <w:sz w:val="24"/>
      </w:rPr>
      <w:t>DEC/</w:t>
    </w:r>
    <w:r w:rsidRPr="009A5937">
      <w:rPr>
        <w:snapToGrid w:val="0"/>
        <w:kern w:val="22"/>
        <w:sz w:val="24"/>
      </w:rPr>
      <w:t>15/</w:t>
    </w:r>
    <w:r w:rsidR="00054A6B">
      <w:rPr>
        <w:snapToGrid w:val="0"/>
        <w:kern w:val="22"/>
        <w:sz w:val="24"/>
      </w:rPr>
      <w:t>31</w:t>
    </w:r>
  </w:p>
  <w:p w14:paraId="6F612A34" w14:textId="7BF04AC9" w:rsidR="00286136" w:rsidRDefault="00286136" w:rsidP="00286136">
    <w:pPr>
      <w:pStyle w:val="Header"/>
      <w:jc w:val="right"/>
      <w:rPr>
        <w:rFonts w:eastAsia="SimSun"/>
        <w:noProof/>
        <w:snapToGrid w:val="0"/>
        <w:kern w:val="22"/>
        <w:sz w:val="24"/>
        <w:lang w:eastAsia="zh-CN"/>
      </w:rPr>
    </w:pPr>
    <w:r>
      <w:rPr>
        <w:rFonts w:eastAsia="SimSun" w:hint="eastAsia"/>
        <w:snapToGrid w:val="0"/>
        <w:kern w:val="22"/>
        <w:sz w:val="24"/>
        <w:lang w:eastAsia="zh-CN"/>
      </w:rPr>
      <w:t>Page</w:t>
    </w:r>
    <w:r>
      <w:rPr>
        <w:rFonts w:eastAsia="SimSun"/>
        <w:snapToGrid w:val="0"/>
        <w:kern w:val="22"/>
        <w:sz w:val="24"/>
        <w:lang w:eastAsia="zh-CN"/>
      </w:rPr>
      <w:t xml:space="preserve"> </w:t>
    </w:r>
    <w:r w:rsidRPr="00286136">
      <w:rPr>
        <w:rFonts w:eastAsia="SimSun"/>
        <w:snapToGrid w:val="0"/>
        <w:kern w:val="22"/>
        <w:sz w:val="24"/>
        <w:lang w:eastAsia="zh-CN"/>
      </w:rPr>
      <w:fldChar w:fldCharType="begin"/>
    </w:r>
    <w:r w:rsidRPr="00286136">
      <w:rPr>
        <w:rFonts w:eastAsia="SimSun"/>
        <w:snapToGrid w:val="0"/>
        <w:kern w:val="22"/>
        <w:sz w:val="24"/>
        <w:lang w:eastAsia="zh-CN"/>
      </w:rPr>
      <w:instrText xml:space="preserve"> PAGE   \* MERGEFORMAT </w:instrText>
    </w:r>
    <w:r w:rsidRPr="00286136">
      <w:rPr>
        <w:rFonts w:eastAsia="SimSun"/>
        <w:snapToGrid w:val="0"/>
        <w:kern w:val="22"/>
        <w:sz w:val="24"/>
        <w:lang w:eastAsia="zh-CN"/>
      </w:rPr>
      <w:fldChar w:fldCharType="separate"/>
    </w:r>
    <w:r>
      <w:rPr>
        <w:rFonts w:eastAsia="SimSun"/>
        <w:snapToGrid w:val="0"/>
        <w:kern w:val="22"/>
        <w:sz w:val="24"/>
        <w:lang w:eastAsia="zh-CN"/>
      </w:rPr>
      <w:t>2</w:t>
    </w:r>
    <w:r w:rsidRPr="00286136">
      <w:rPr>
        <w:rFonts w:eastAsia="SimSun"/>
        <w:noProof/>
        <w:snapToGrid w:val="0"/>
        <w:kern w:val="22"/>
        <w:sz w:val="24"/>
        <w:lang w:eastAsia="zh-CN"/>
      </w:rPr>
      <w:fldChar w:fldCharType="end"/>
    </w:r>
  </w:p>
  <w:p w14:paraId="4C71F7EE" w14:textId="77777777" w:rsidR="00286136" w:rsidRDefault="00286136" w:rsidP="002861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350926"/>
    <w:multiLevelType w:val="singleLevel"/>
    <w:tmpl w:val="BE350926"/>
    <w:lvl w:ilvl="0">
      <w:start w:val="1"/>
      <w:numFmt w:val="chineseCounting"/>
      <w:suff w:val="space"/>
      <w:lvlText w:val="%1．"/>
      <w:lvlJc w:val="left"/>
      <w:rPr>
        <w:rFonts w:hint="eastAsia"/>
      </w:rPr>
    </w:lvl>
  </w:abstractNum>
  <w:abstractNum w:abstractNumId="1" w15:restartNumberingAfterBreak="0">
    <w:nsid w:val="BEADD506"/>
    <w:multiLevelType w:val="singleLevel"/>
    <w:tmpl w:val="BEADD506"/>
    <w:lvl w:ilvl="0">
      <w:start w:val="1"/>
      <w:numFmt w:val="upperLetter"/>
      <w:suff w:val="space"/>
      <w:lvlText w:val="%1."/>
      <w:lvlJc w:val="left"/>
    </w:lvl>
  </w:abstractNum>
  <w:abstractNum w:abstractNumId="2" w15:restartNumberingAfterBreak="0">
    <w:nsid w:val="01BF193F"/>
    <w:multiLevelType w:val="multilevel"/>
    <w:tmpl w:val="9A06774E"/>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2022781"/>
    <w:multiLevelType w:val="hybridMultilevel"/>
    <w:tmpl w:val="A00EB62A"/>
    <w:lvl w:ilvl="0" w:tplc="DA9AE494">
      <w:start w:val="1"/>
      <w:numFmt w:val="lowerLetter"/>
      <w:lvlText w:val="(%1)"/>
      <w:lvlJc w:val="left"/>
      <w:pPr>
        <w:ind w:left="360" w:hanging="360"/>
      </w:pPr>
      <w:rPr>
        <w:rFonts w:eastAsia="Times New Roman" w:cs="Times New Roman" w:hint="default"/>
        <w:b w:val="0"/>
        <w:bCs/>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02203474"/>
    <w:multiLevelType w:val="hybridMultilevel"/>
    <w:tmpl w:val="76B4550E"/>
    <w:lvl w:ilvl="0" w:tplc="F90E50E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276297F"/>
    <w:multiLevelType w:val="multilevel"/>
    <w:tmpl w:val="686EB7F8"/>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371389B"/>
    <w:multiLevelType w:val="hybridMultilevel"/>
    <w:tmpl w:val="43848398"/>
    <w:lvl w:ilvl="0" w:tplc="19308B20">
      <w:start w:val="1"/>
      <w:numFmt w:val="lowerLetter"/>
      <w:lvlText w:val="(%1)"/>
      <w:lvlJc w:val="left"/>
      <w:pPr>
        <w:ind w:left="2160" w:hanging="720"/>
      </w:pPr>
      <w:rPr>
        <w:rFonts w:ascii="Times New Roman" w:hAnsi="Times New Roman" w:hint="default"/>
        <w:color w:val="000000"/>
        <w:lang w:val="en-U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03E76277"/>
    <w:multiLevelType w:val="hybridMultilevel"/>
    <w:tmpl w:val="57E2E98C"/>
    <w:lvl w:ilvl="0" w:tplc="DF42636C">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4141D22"/>
    <w:multiLevelType w:val="hybridMultilevel"/>
    <w:tmpl w:val="9970EE30"/>
    <w:lvl w:ilvl="0" w:tplc="8E8E4E66">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347AAF"/>
    <w:multiLevelType w:val="hybridMultilevel"/>
    <w:tmpl w:val="A0FED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CD6323"/>
    <w:multiLevelType w:val="hybridMultilevel"/>
    <w:tmpl w:val="B0A05D08"/>
    <w:lvl w:ilvl="0" w:tplc="9932826A">
      <w:start w:val="1"/>
      <w:numFmt w:val="lowerLetter"/>
      <w:lvlText w:val="(%1)"/>
      <w:lvlJc w:val="left"/>
      <w:pPr>
        <w:ind w:left="360" w:hanging="360"/>
      </w:pPr>
      <w:rPr>
        <w:rFonts w:eastAsia="Times New Roman" w:cs="Times New Roman" w:hint="default"/>
        <w:b w:val="0"/>
        <w:bCs/>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06B21797"/>
    <w:multiLevelType w:val="hybridMultilevel"/>
    <w:tmpl w:val="FFD05560"/>
    <w:lvl w:ilvl="0" w:tplc="AD1201DE">
      <w:start w:val="1"/>
      <w:numFmt w:val="lowerLetter"/>
      <w:lvlText w:val="(%1)"/>
      <w:lvlJc w:val="left"/>
      <w:pPr>
        <w:ind w:left="720" w:hanging="360"/>
      </w:pPr>
      <w:rPr>
        <w:rFonts w:hint="eastAsia"/>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CC64D7"/>
    <w:multiLevelType w:val="hybridMultilevel"/>
    <w:tmpl w:val="A88A214E"/>
    <w:lvl w:ilvl="0" w:tplc="DF42636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0801340B"/>
    <w:multiLevelType w:val="multilevel"/>
    <w:tmpl w:val="DC7C40E8"/>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b w:val="0"/>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08723127"/>
    <w:multiLevelType w:val="multilevel"/>
    <w:tmpl w:val="A1C475A6"/>
    <w:lvl w:ilvl="0">
      <w:start w:val="1"/>
      <w:numFmt w:val="decimal"/>
      <w:lvlText w:val="%1."/>
      <w:lvlJc w:val="left"/>
      <w:pPr>
        <w:tabs>
          <w:tab w:val="num" w:pos="360"/>
        </w:tabs>
        <w:ind w:left="0" w:firstLine="0"/>
      </w:pPr>
      <w:rPr>
        <w:rFonts w:ascii="Times New Roman" w:hAnsi="Times New Roman" w:cs="Times New Roman" w:hint="default"/>
        <w:b w:val="0"/>
        <w:i w:val="0"/>
        <w:color w:val="auto"/>
        <w:sz w:val="22"/>
      </w:rPr>
    </w:lvl>
    <w:lvl w:ilvl="1">
      <w:start w:val="1"/>
      <w:numFmt w:val="lowerLetter"/>
      <w:lvlText w:val="(%2)"/>
      <w:lvlJc w:val="left"/>
      <w:pPr>
        <w:tabs>
          <w:tab w:val="num" w:pos="1481"/>
        </w:tabs>
        <w:ind w:left="41" w:firstLine="720"/>
      </w:pPr>
      <w:rPr>
        <w:rFonts w:cs="Times New Roman" w:hint="default"/>
        <w:b w:val="0"/>
        <w:i w:val="0"/>
      </w:rPr>
    </w:lvl>
    <w:lvl w:ilvl="2">
      <w:start w:val="1"/>
      <w:numFmt w:val="lowerRoman"/>
      <w:lvlText w:val="(%3)"/>
      <w:lvlJc w:val="right"/>
      <w:pPr>
        <w:tabs>
          <w:tab w:val="num" w:pos="1350"/>
        </w:tabs>
        <w:ind w:left="1350" w:hanging="360"/>
      </w:pPr>
      <w:rPr>
        <w:rFonts w:cs="Times New Roman" w:hint="default"/>
      </w:rPr>
    </w:lvl>
    <w:lvl w:ilvl="3">
      <w:start w:val="1"/>
      <w:numFmt w:val="bullet"/>
      <w:lvlText w:val=""/>
      <w:lvlJc w:val="left"/>
      <w:pPr>
        <w:tabs>
          <w:tab w:val="num" w:pos="2070"/>
        </w:tabs>
        <w:ind w:left="2070" w:hanging="720"/>
      </w:pPr>
      <w:rPr>
        <w:rFonts w:ascii="Symbol" w:hAnsi="Symbol" w:hint="default"/>
        <w:color w:val="auto"/>
        <w:sz w:val="28"/>
      </w:rPr>
    </w:lvl>
    <w:lvl w:ilvl="4">
      <w:start w:val="1"/>
      <w:numFmt w:val="lowerLetter"/>
      <w:lvlText w:val="(%5)"/>
      <w:lvlJc w:val="left"/>
      <w:pPr>
        <w:tabs>
          <w:tab w:val="num" w:pos="1710"/>
        </w:tabs>
        <w:ind w:left="1710" w:hanging="360"/>
      </w:pPr>
      <w:rPr>
        <w:rFonts w:cs="Times New Roman" w:hint="default"/>
      </w:rPr>
    </w:lvl>
    <w:lvl w:ilvl="5">
      <w:start w:val="1"/>
      <w:numFmt w:val="lowerRoman"/>
      <w:lvlText w:val="(%6)"/>
      <w:lvlJc w:val="left"/>
      <w:pPr>
        <w:tabs>
          <w:tab w:val="num" w:pos="2070"/>
        </w:tabs>
        <w:ind w:left="2070" w:hanging="360"/>
      </w:pPr>
      <w:rPr>
        <w:rFonts w:cs="Times New Roman" w:hint="default"/>
      </w:rPr>
    </w:lvl>
    <w:lvl w:ilvl="6">
      <w:start w:val="1"/>
      <w:numFmt w:val="decimal"/>
      <w:lvlText w:val="%7."/>
      <w:lvlJc w:val="left"/>
      <w:pPr>
        <w:tabs>
          <w:tab w:val="num" w:pos="2430"/>
        </w:tabs>
        <w:ind w:left="2430" w:hanging="360"/>
      </w:pPr>
      <w:rPr>
        <w:rFonts w:cs="Times New Roman" w:hint="default"/>
      </w:rPr>
    </w:lvl>
    <w:lvl w:ilvl="7">
      <w:start w:val="1"/>
      <w:numFmt w:val="lowerLetter"/>
      <w:lvlText w:val="%8."/>
      <w:lvlJc w:val="left"/>
      <w:pPr>
        <w:tabs>
          <w:tab w:val="num" w:pos="2790"/>
        </w:tabs>
        <w:ind w:left="2790" w:hanging="360"/>
      </w:pPr>
      <w:rPr>
        <w:rFonts w:cs="Times New Roman" w:hint="default"/>
      </w:rPr>
    </w:lvl>
    <w:lvl w:ilvl="8">
      <w:start w:val="1"/>
      <w:numFmt w:val="lowerRoman"/>
      <w:lvlText w:val="%9."/>
      <w:lvlJc w:val="left"/>
      <w:pPr>
        <w:tabs>
          <w:tab w:val="num" w:pos="3150"/>
        </w:tabs>
        <w:ind w:left="3150" w:hanging="360"/>
      </w:pPr>
      <w:rPr>
        <w:rFonts w:cs="Times New Roman" w:hint="default"/>
      </w:rPr>
    </w:lvl>
  </w:abstractNum>
  <w:abstractNum w:abstractNumId="15" w15:restartNumberingAfterBreak="0">
    <w:nsid w:val="088E6C5A"/>
    <w:multiLevelType w:val="hybridMultilevel"/>
    <w:tmpl w:val="330CD3B4"/>
    <w:lvl w:ilvl="0" w:tplc="AD1201DE">
      <w:start w:val="1"/>
      <w:numFmt w:val="lowerLetter"/>
      <w:lvlText w:val="(%1)"/>
      <w:lvlJc w:val="left"/>
      <w:pPr>
        <w:ind w:left="720" w:hanging="360"/>
      </w:pPr>
      <w:rPr>
        <w:rFonts w:hint="eastAsi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92577FE"/>
    <w:multiLevelType w:val="hybridMultilevel"/>
    <w:tmpl w:val="24763872"/>
    <w:styleLink w:val="6"/>
    <w:lvl w:ilvl="0" w:tplc="C9B4846A">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0C7E5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60ECD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424DB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E67CA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28CE5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4CED8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CED21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0EC9B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A587CA4"/>
    <w:multiLevelType w:val="hybridMultilevel"/>
    <w:tmpl w:val="D8AA744A"/>
    <w:lvl w:ilvl="0" w:tplc="FFFFFFFF">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756E41"/>
    <w:multiLevelType w:val="hybridMultilevel"/>
    <w:tmpl w:val="52667F04"/>
    <w:lvl w:ilvl="0" w:tplc="14AAFDF6">
      <w:start w:val="2"/>
      <w:numFmt w:val="decimal"/>
      <w:lvlText w:val="%1."/>
      <w:lvlJc w:val="left"/>
      <w:pPr>
        <w:tabs>
          <w:tab w:val="num" w:pos="360"/>
        </w:tabs>
      </w:pPr>
      <w:rPr>
        <w:rFonts w:cs="Times New Roman" w:hint="default"/>
        <w:b w:val="0"/>
        <w:i w:val="0"/>
        <w:sz w:val="24"/>
        <w:szCs w:val="28"/>
      </w:rPr>
    </w:lvl>
    <w:lvl w:ilvl="1" w:tplc="5810F574">
      <w:start w:val="1"/>
      <w:numFmt w:val="lowerLetter"/>
      <w:lvlText w:val="(%2)"/>
      <w:lvlJc w:val="left"/>
      <w:pPr>
        <w:tabs>
          <w:tab w:val="num" w:pos="1440"/>
        </w:tabs>
        <w:ind w:firstLine="720"/>
      </w:pPr>
      <w:rPr>
        <w:rFonts w:cs="Times New Roman" w:hint="default"/>
        <w:b w:val="0"/>
        <w:i w:val="0"/>
      </w:rPr>
    </w:lvl>
    <w:lvl w:ilvl="2" w:tplc="18BC3C68">
      <w:start w:val="1"/>
      <w:numFmt w:val="lowerRoman"/>
      <w:lvlText w:val="(%3)"/>
      <w:lvlJc w:val="right"/>
      <w:pPr>
        <w:tabs>
          <w:tab w:val="num" w:pos="1440"/>
        </w:tabs>
        <w:ind w:left="1440" w:hanging="360"/>
      </w:pPr>
      <w:rPr>
        <w:rFonts w:cs="Times New Roman" w:hint="default"/>
      </w:rPr>
    </w:lvl>
    <w:lvl w:ilvl="3" w:tplc="CDFAA39A">
      <w:start w:val="1"/>
      <w:numFmt w:val="bullet"/>
      <w:lvlText w:val=""/>
      <w:lvlJc w:val="left"/>
      <w:pPr>
        <w:tabs>
          <w:tab w:val="num" w:pos="2160"/>
        </w:tabs>
        <w:ind w:left="2160" w:hanging="720"/>
      </w:pPr>
      <w:rPr>
        <w:rFonts w:ascii="Symbol" w:hAnsi="Symbol" w:hint="default"/>
        <w:color w:val="auto"/>
        <w:sz w:val="28"/>
      </w:rPr>
    </w:lvl>
    <w:lvl w:ilvl="4" w:tplc="D6E45FC2">
      <w:start w:val="1"/>
      <w:numFmt w:val="lowerLetter"/>
      <w:lvlText w:val="(%5)"/>
      <w:lvlJc w:val="left"/>
      <w:pPr>
        <w:tabs>
          <w:tab w:val="num" w:pos="1800"/>
        </w:tabs>
        <w:ind w:left="1800" w:hanging="360"/>
      </w:pPr>
      <w:rPr>
        <w:rFonts w:cs="Times New Roman" w:hint="default"/>
      </w:rPr>
    </w:lvl>
    <w:lvl w:ilvl="5" w:tplc="0868FBA6">
      <w:start w:val="1"/>
      <w:numFmt w:val="lowerRoman"/>
      <w:lvlText w:val="(%6)"/>
      <w:lvlJc w:val="left"/>
      <w:pPr>
        <w:tabs>
          <w:tab w:val="num" w:pos="2160"/>
        </w:tabs>
        <w:ind w:left="2160" w:hanging="360"/>
      </w:pPr>
      <w:rPr>
        <w:rFonts w:cs="Times New Roman" w:hint="default"/>
      </w:rPr>
    </w:lvl>
    <w:lvl w:ilvl="6" w:tplc="D7127442">
      <w:start w:val="1"/>
      <w:numFmt w:val="decimal"/>
      <w:lvlText w:val="%7."/>
      <w:lvlJc w:val="left"/>
      <w:pPr>
        <w:tabs>
          <w:tab w:val="num" w:pos="2520"/>
        </w:tabs>
        <w:ind w:left="2520" w:hanging="360"/>
      </w:pPr>
      <w:rPr>
        <w:rFonts w:cs="Times New Roman" w:hint="default"/>
        <w:b w:val="0"/>
        <w:i w:val="0"/>
      </w:rPr>
    </w:lvl>
    <w:lvl w:ilvl="7" w:tplc="9612BFB8">
      <w:start w:val="1"/>
      <w:numFmt w:val="lowerLetter"/>
      <w:lvlText w:val="%8."/>
      <w:lvlJc w:val="left"/>
      <w:pPr>
        <w:tabs>
          <w:tab w:val="num" w:pos="2880"/>
        </w:tabs>
        <w:ind w:left="2880" w:hanging="360"/>
      </w:pPr>
      <w:rPr>
        <w:rFonts w:cs="Times New Roman" w:hint="default"/>
      </w:rPr>
    </w:lvl>
    <w:lvl w:ilvl="8" w:tplc="76A4F512">
      <w:start w:val="1"/>
      <w:numFmt w:val="lowerRoman"/>
      <w:lvlText w:val="%9."/>
      <w:lvlJc w:val="left"/>
      <w:pPr>
        <w:tabs>
          <w:tab w:val="num" w:pos="3240"/>
        </w:tabs>
        <w:ind w:left="3240" w:hanging="360"/>
      </w:pPr>
      <w:rPr>
        <w:rFonts w:cs="Times New Roman" w:hint="default"/>
      </w:rPr>
    </w:lvl>
  </w:abstractNum>
  <w:abstractNum w:abstractNumId="19" w15:restartNumberingAfterBreak="0">
    <w:nsid w:val="0A7F66D8"/>
    <w:multiLevelType w:val="hybridMultilevel"/>
    <w:tmpl w:val="82D817FE"/>
    <w:lvl w:ilvl="0" w:tplc="363AC1FA">
      <w:start w:val="13"/>
      <w:numFmt w:val="decimal"/>
      <w:lvlText w:val="%1."/>
      <w:lvlJc w:val="left"/>
      <w:pPr>
        <w:ind w:left="850" w:hanging="360"/>
      </w:pPr>
      <w:rPr>
        <w:rFonts w:hint="eastAsia"/>
      </w:rPr>
    </w:lvl>
    <w:lvl w:ilvl="1" w:tplc="04090019" w:tentative="1">
      <w:start w:val="1"/>
      <w:numFmt w:val="lowerLetter"/>
      <w:lvlText w:val="%2."/>
      <w:lvlJc w:val="left"/>
      <w:pPr>
        <w:ind w:left="950" w:hanging="360"/>
      </w:pPr>
    </w:lvl>
    <w:lvl w:ilvl="2" w:tplc="0409001B" w:tentative="1">
      <w:start w:val="1"/>
      <w:numFmt w:val="lowerRoman"/>
      <w:lvlText w:val="%3."/>
      <w:lvlJc w:val="right"/>
      <w:pPr>
        <w:ind w:left="1670" w:hanging="180"/>
      </w:pPr>
    </w:lvl>
    <w:lvl w:ilvl="3" w:tplc="0409000F" w:tentative="1">
      <w:start w:val="1"/>
      <w:numFmt w:val="decimal"/>
      <w:lvlText w:val="%4."/>
      <w:lvlJc w:val="left"/>
      <w:pPr>
        <w:ind w:left="2390" w:hanging="360"/>
      </w:pPr>
    </w:lvl>
    <w:lvl w:ilvl="4" w:tplc="04090019" w:tentative="1">
      <w:start w:val="1"/>
      <w:numFmt w:val="lowerLetter"/>
      <w:lvlText w:val="%5."/>
      <w:lvlJc w:val="left"/>
      <w:pPr>
        <w:ind w:left="3110" w:hanging="360"/>
      </w:pPr>
    </w:lvl>
    <w:lvl w:ilvl="5" w:tplc="0409001B" w:tentative="1">
      <w:start w:val="1"/>
      <w:numFmt w:val="lowerRoman"/>
      <w:lvlText w:val="%6."/>
      <w:lvlJc w:val="right"/>
      <w:pPr>
        <w:ind w:left="3830" w:hanging="180"/>
      </w:pPr>
    </w:lvl>
    <w:lvl w:ilvl="6" w:tplc="0409000F" w:tentative="1">
      <w:start w:val="1"/>
      <w:numFmt w:val="decimal"/>
      <w:lvlText w:val="%7."/>
      <w:lvlJc w:val="left"/>
      <w:pPr>
        <w:ind w:left="4550" w:hanging="360"/>
      </w:pPr>
    </w:lvl>
    <w:lvl w:ilvl="7" w:tplc="04090019" w:tentative="1">
      <w:start w:val="1"/>
      <w:numFmt w:val="lowerLetter"/>
      <w:lvlText w:val="%8."/>
      <w:lvlJc w:val="left"/>
      <w:pPr>
        <w:ind w:left="5270" w:hanging="360"/>
      </w:pPr>
    </w:lvl>
    <w:lvl w:ilvl="8" w:tplc="0409001B" w:tentative="1">
      <w:start w:val="1"/>
      <w:numFmt w:val="lowerRoman"/>
      <w:lvlText w:val="%9."/>
      <w:lvlJc w:val="right"/>
      <w:pPr>
        <w:ind w:left="5990" w:hanging="180"/>
      </w:pPr>
    </w:lvl>
  </w:abstractNum>
  <w:abstractNum w:abstractNumId="20" w15:restartNumberingAfterBreak="0">
    <w:nsid w:val="0AFD4FBE"/>
    <w:multiLevelType w:val="hybridMultilevel"/>
    <w:tmpl w:val="C854BAA6"/>
    <w:lvl w:ilvl="0" w:tplc="1F3CC1C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740DDC"/>
    <w:multiLevelType w:val="multilevel"/>
    <w:tmpl w:val="72FCC390"/>
    <w:lvl w:ilvl="0">
      <w:start w:val="1"/>
      <w:numFmt w:val="decimal"/>
      <w:pStyle w:val="Paraoffici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pStyle w:val="Para3"/>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0BD21EC4"/>
    <w:multiLevelType w:val="hybridMultilevel"/>
    <w:tmpl w:val="D556E410"/>
    <w:lvl w:ilvl="0" w:tplc="E3E464E0">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0C1F421D"/>
    <w:multiLevelType w:val="hybridMultilevel"/>
    <w:tmpl w:val="FC92EFEC"/>
    <w:lvl w:ilvl="0" w:tplc="BC1AC996">
      <w:start w:val="1"/>
      <w:numFmt w:val="ideographEnclosedCircle"/>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24" w15:restartNumberingAfterBreak="0">
    <w:nsid w:val="0CF82E7B"/>
    <w:multiLevelType w:val="hybridMultilevel"/>
    <w:tmpl w:val="E0187D80"/>
    <w:styleLink w:val="1"/>
    <w:lvl w:ilvl="0" w:tplc="E0187D8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E6D68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E64D6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D0F5F4">
      <w:start w:val="1"/>
      <w:numFmt w:val="upp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3A9F6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9670A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06E62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66B6C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9E40B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0F1A102D"/>
    <w:multiLevelType w:val="hybridMultilevel"/>
    <w:tmpl w:val="68DC5E44"/>
    <w:lvl w:ilvl="0" w:tplc="3C76DD6C">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07C0646"/>
    <w:multiLevelType w:val="hybridMultilevel"/>
    <w:tmpl w:val="15EA1B26"/>
    <w:lvl w:ilvl="0" w:tplc="8AAE969E">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10811C7"/>
    <w:multiLevelType w:val="hybridMultilevel"/>
    <w:tmpl w:val="5386B72A"/>
    <w:lvl w:ilvl="0" w:tplc="B7DAC87E">
      <w:start w:val="7"/>
      <w:numFmt w:val="decimal"/>
      <w:lvlText w:val="%1."/>
      <w:lvlJc w:val="left"/>
      <w:pPr>
        <w:ind w:left="13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10B7A6B"/>
    <w:multiLevelType w:val="hybridMultilevel"/>
    <w:tmpl w:val="818A2C1C"/>
    <w:lvl w:ilvl="0" w:tplc="48A8B4CA">
      <w:start w:val="1"/>
      <w:numFmt w:val="decimal"/>
      <w:lvlText w:val="%1."/>
      <w:lvlJc w:val="left"/>
      <w:pPr>
        <w:ind w:left="288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2934296"/>
    <w:multiLevelType w:val="hybridMultilevel"/>
    <w:tmpl w:val="5922E22A"/>
    <w:lvl w:ilvl="0" w:tplc="561613B4">
      <w:start w:val="1"/>
      <w:numFmt w:val="lowerLetter"/>
      <w:lvlText w:val="(%1)"/>
      <w:lvlJc w:val="left"/>
      <w:pPr>
        <w:ind w:left="4944" w:hanging="360"/>
      </w:pPr>
      <w:rPr>
        <w:rFonts w:cs="Times New Roman" w:hint="default"/>
      </w:rPr>
    </w:lvl>
    <w:lvl w:ilvl="1" w:tplc="FFFFFFFF" w:tentative="1">
      <w:start w:val="1"/>
      <w:numFmt w:val="lowerLetter"/>
      <w:lvlText w:val="%2."/>
      <w:lvlJc w:val="left"/>
      <w:pPr>
        <w:ind w:left="5664" w:hanging="360"/>
      </w:pPr>
      <w:rPr>
        <w:rFonts w:cs="Times New Roman"/>
      </w:rPr>
    </w:lvl>
    <w:lvl w:ilvl="2" w:tplc="FFFFFFFF" w:tentative="1">
      <w:start w:val="1"/>
      <w:numFmt w:val="lowerRoman"/>
      <w:lvlText w:val="%3."/>
      <w:lvlJc w:val="right"/>
      <w:pPr>
        <w:ind w:left="6384" w:hanging="180"/>
      </w:pPr>
      <w:rPr>
        <w:rFonts w:cs="Times New Roman"/>
      </w:rPr>
    </w:lvl>
    <w:lvl w:ilvl="3" w:tplc="FFFFFFFF" w:tentative="1">
      <w:start w:val="1"/>
      <w:numFmt w:val="decimal"/>
      <w:lvlText w:val="%4."/>
      <w:lvlJc w:val="left"/>
      <w:pPr>
        <w:ind w:left="7104" w:hanging="360"/>
      </w:pPr>
      <w:rPr>
        <w:rFonts w:cs="Times New Roman"/>
      </w:rPr>
    </w:lvl>
    <w:lvl w:ilvl="4" w:tplc="FFFFFFFF" w:tentative="1">
      <w:start w:val="1"/>
      <w:numFmt w:val="lowerLetter"/>
      <w:lvlText w:val="%5."/>
      <w:lvlJc w:val="left"/>
      <w:pPr>
        <w:ind w:left="7824" w:hanging="360"/>
      </w:pPr>
      <w:rPr>
        <w:rFonts w:cs="Times New Roman"/>
      </w:rPr>
    </w:lvl>
    <w:lvl w:ilvl="5" w:tplc="FFFFFFFF" w:tentative="1">
      <w:start w:val="1"/>
      <w:numFmt w:val="lowerRoman"/>
      <w:lvlText w:val="%6."/>
      <w:lvlJc w:val="right"/>
      <w:pPr>
        <w:ind w:left="8544" w:hanging="180"/>
      </w:pPr>
      <w:rPr>
        <w:rFonts w:cs="Times New Roman"/>
      </w:rPr>
    </w:lvl>
    <w:lvl w:ilvl="6" w:tplc="FFFFFFFF" w:tentative="1">
      <w:start w:val="1"/>
      <w:numFmt w:val="decimal"/>
      <w:lvlText w:val="%7."/>
      <w:lvlJc w:val="left"/>
      <w:pPr>
        <w:ind w:left="9264" w:hanging="360"/>
      </w:pPr>
      <w:rPr>
        <w:rFonts w:cs="Times New Roman"/>
      </w:rPr>
    </w:lvl>
    <w:lvl w:ilvl="7" w:tplc="FFFFFFFF" w:tentative="1">
      <w:start w:val="1"/>
      <w:numFmt w:val="lowerLetter"/>
      <w:lvlText w:val="%8."/>
      <w:lvlJc w:val="left"/>
      <w:pPr>
        <w:ind w:left="9984" w:hanging="360"/>
      </w:pPr>
      <w:rPr>
        <w:rFonts w:cs="Times New Roman"/>
      </w:rPr>
    </w:lvl>
    <w:lvl w:ilvl="8" w:tplc="FFFFFFFF" w:tentative="1">
      <w:start w:val="1"/>
      <w:numFmt w:val="lowerRoman"/>
      <w:lvlText w:val="%9."/>
      <w:lvlJc w:val="right"/>
      <w:pPr>
        <w:ind w:left="10704" w:hanging="180"/>
      </w:pPr>
      <w:rPr>
        <w:rFonts w:cs="Times New Roman"/>
      </w:rPr>
    </w:lvl>
  </w:abstractNum>
  <w:abstractNum w:abstractNumId="30" w15:restartNumberingAfterBreak="0">
    <w:nsid w:val="13D465CA"/>
    <w:multiLevelType w:val="hybridMultilevel"/>
    <w:tmpl w:val="8796EC42"/>
    <w:lvl w:ilvl="0" w:tplc="45E0016A">
      <w:start w:val="4"/>
      <w:numFmt w:val="decimal"/>
      <w:lvlText w:val="%1."/>
      <w:lvlJc w:val="left"/>
      <w:pPr>
        <w:ind w:left="720" w:hanging="360"/>
      </w:pPr>
      <w:rPr>
        <w:rFonts w:ascii="Times New Roman" w:hAnsi="Times New Roman" w:cs="Times New Roman" w:hint="default"/>
      </w:rPr>
    </w:lvl>
    <w:lvl w:ilvl="1" w:tplc="6DF0FB78">
      <w:start w:val="4"/>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3C06EE"/>
    <w:multiLevelType w:val="hybridMultilevel"/>
    <w:tmpl w:val="4006AF20"/>
    <w:lvl w:ilvl="0" w:tplc="408CCA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4CB6239"/>
    <w:multiLevelType w:val="hybridMultilevel"/>
    <w:tmpl w:val="7432177C"/>
    <w:lvl w:ilvl="0" w:tplc="3D80CEF0">
      <w:start w:val="12"/>
      <w:numFmt w:val="decimal"/>
      <w:lvlText w:val="%1."/>
      <w:lvlJc w:val="left"/>
      <w:pPr>
        <w:ind w:left="720" w:hanging="360"/>
      </w:pPr>
      <w:rPr>
        <w:rFonts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5B61C99"/>
    <w:multiLevelType w:val="hybridMultilevel"/>
    <w:tmpl w:val="BB542DA6"/>
    <w:lvl w:ilvl="0" w:tplc="BE2400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5CA2175"/>
    <w:multiLevelType w:val="hybridMultilevel"/>
    <w:tmpl w:val="BC8E25A6"/>
    <w:lvl w:ilvl="0" w:tplc="D99CDAD4">
      <w:start w:val="1"/>
      <w:numFmt w:val="lowerLetter"/>
      <w:lvlText w:val="(%1)"/>
      <w:lvlJc w:val="left"/>
      <w:pPr>
        <w:ind w:left="360" w:hanging="360"/>
      </w:pPr>
      <w:rPr>
        <w:rFonts w:eastAsia="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15:restartNumberingAfterBreak="0">
    <w:nsid w:val="15EC3F0C"/>
    <w:multiLevelType w:val="hybridMultilevel"/>
    <w:tmpl w:val="D50E3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63D59E0"/>
    <w:multiLevelType w:val="hybridMultilevel"/>
    <w:tmpl w:val="56264378"/>
    <w:lvl w:ilvl="0" w:tplc="4A6A20EA">
      <w:start w:val="4"/>
      <w:numFmt w:val="decimal"/>
      <w:lvlText w:val="%1."/>
      <w:lvlJc w:val="left"/>
      <w:pPr>
        <w:ind w:left="134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16625BD3"/>
    <w:multiLevelType w:val="hybridMultilevel"/>
    <w:tmpl w:val="D79AB954"/>
    <w:lvl w:ilvl="0" w:tplc="53D6BC9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83305DA"/>
    <w:multiLevelType w:val="hybridMultilevel"/>
    <w:tmpl w:val="8A683098"/>
    <w:lvl w:ilvl="0" w:tplc="AFAE26CE">
      <w:start w:val="1"/>
      <w:numFmt w:val="decimal"/>
      <w:lvlText w:val="%1."/>
      <w:lvlJc w:val="left"/>
      <w:pPr>
        <w:ind w:left="2160" w:hanging="720"/>
      </w:pPr>
      <w:rPr>
        <w:rFonts w:eastAsia="SimSun"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19477FA5"/>
    <w:multiLevelType w:val="hybridMultilevel"/>
    <w:tmpl w:val="8512A1B4"/>
    <w:lvl w:ilvl="0" w:tplc="13F6269C">
      <w:start w:val="1"/>
      <w:numFmt w:val="decimal"/>
      <w:pStyle w:val="Para1-Annex"/>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19FB56D5"/>
    <w:multiLevelType w:val="hybridMultilevel"/>
    <w:tmpl w:val="EEA286D8"/>
    <w:lvl w:ilvl="0" w:tplc="5D8655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1A7A6258"/>
    <w:multiLevelType w:val="hybridMultilevel"/>
    <w:tmpl w:val="0E425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B0E2DC6"/>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B1828F2"/>
    <w:multiLevelType w:val="hybridMultilevel"/>
    <w:tmpl w:val="65224654"/>
    <w:lvl w:ilvl="0" w:tplc="1EB42944">
      <w:start w:val="4"/>
      <w:numFmt w:val="japaneseCounting"/>
      <w:lvlText w:val="%1．"/>
      <w:lvlJc w:val="left"/>
      <w:pPr>
        <w:ind w:left="1220" w:hanging="5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C3A1CEE"/>
    <w:multiLevelType w:val="hybridMultilevel"/>
    <w:tmpl w:val="F7B68B1C"/>
    <w:lvl w:ilvl="0" w:tplc="19308B20">
      <w:start w:val="1"/>
      <w:numFmt w:val="lowerLetter"/>
      <w:lvlText w:val="(%1)"/>
      <w:lvlJc w:val="left"/>
      <w:pPr>
        <w:ind w:left="720" w:hanging="360"/>
      </w:pPr>
      <w:rPr>
        <w:rFonts w:ascii="Times New Roman" w:hAnsi="Times New Roman"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C4B2F46"/>
    <w:multiLevelType w:val="multilevel"/>
    <w:tmpl w:val="B5CE1584"/>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1C62111B"/>
    <w:multiLevelType w:val="hybridMultilevel"/>
    <w:tmpl w:val="BD34053A"/>
    <w:lvl w:ilvl="0" w:tplc="FFFFFFFF">
      <w:start w:val="1"/>
      <w:numFmt w:val="decimal"/>
      <w:lvlText w:val="%1."/>
      <w:lvlJc w:val="left"/>
      <w:pPr>
        <w:ind w:left="1080" w:hanging="360"/>
      </w:pPr>
      <w:rPr>
        <w:rFonts w:hint="default"/>
      </w:rPr>
    </w:lvl>
    <w:lvl w:ilvl="1" w:tplc="D26AE232">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1D503171"/>
    <w:multiLevelType w:val="hybridMultilevel"/>
    <w:tmpl w:val="D9DA3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D533032"/>
    <w:multiLevelType w:val="hybridMultilevel"/>
    <w:tmpl w:val="76A287A6"/>
    <w:lvl w:ilvl="0" w:tplc="817E4DA4">
      <w:start w:val="1"/>
      <w:numFmt w:val="decimal"/>
      <w:lvlText w:val="%1."/>
      <w:lvlJc w:val="left"/>
      <w:pPr>
        <w:ind w:left="720" w:hanging="360"/>
      </w:pPr>
      <w:rPr>
        <w:rFonts w:ascii="Times New Roman" w:eastAsiaTheme="minorHAnsi" w:hAnsi="Times New Roman" w:cs="Times New Roman" w:hint="default"/>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1F2D3DE6"/>
    <w:multiLevelType w:val="hybridMultilevel"/>
    <w:tmpl w:val="9F7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F553A37"/>
    <w:multiLevelType w:val="hybridMultilevel"/>
    <w:tmpl w:val="FFD05560"/>
    <w:lvl w:ilvl="0" w:tplc="AD1201DE">
      <w:start w:val="1"/>
      <w:numFmt w:val="lowerLetter"/>
      <w:lvlText w:val="(%1)"/>
      <w:lvlJc w:val="left"/>
      <w:pPr>
        <w:ind w:left="720" w:hanging="360"/>
      </w:pPr>
      <w:rPr>
        <w:rFonts w:hint="eastAsia"/>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F931541"/>
    <w:multiLevelType w:val="multilevel"/>
    <w:tmpl w:val="4E964FDA"/>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2055197B"/>
    <w:multiLevelType w:val="hybridMultilevel"/>
    <w:tmpl w:val="F54AB612"/>
    <w:lvl w:ilvl="0" w:tplc="577CA808">
      <w:start w:val="1"/>
      <w:numFmt w:val="chineseCountingThousand"/>
      <w:lvlText w:val="(%1)"/>
      <w:lvlJc w:val="left"/>
      <w:pPr>
        <w:ind w:left="1080" w:hanging="360"/>
      </w:pPr>
      <w:rPr>
        <w:rFonts w:eastAsia="SimSun"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11C745A"/>
    <w:multiLevelType w:val="hybridMultilevel"/>
    <w:tmpl w:val="8A882B6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211"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21E7E50"/>
    <w:multiLevelType w:val="hybridMultilevel"/>
    <w:tmpl w:val="F2B47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223B74B2"/>
    <w:multiLevelType w:val="hybridMultilevel"/>
    <w:tmpl w:val="6BD44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2A66668"/>
    <w:multiLevelType w:val="hybridMultilevel"/>
    <w:tmpl w:val="D4647FE2"/>
    <w:lvl w:ilvl="0" w:tplc="62AE0F90">
      <w:start w:val="1"/>
      <w:numFmt w:val="lowerLetter"/>
      <w:lvlText w:val="(%1)"/>
      <w:lvlJc w:val="left"/>
      <w:pPr>
        <w:ind w:left="360" w:hanging="360"/>
      </w:pPr>
      <w:rPr>
        <w:rFonts w:eastAsia="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7" w15:restartNumberingAfterBreak="0">
    <w:nsid w:val="22B0039F"/>
    <w:multiLevelType w:val="hybridMultilevel"/>
    <w:tmpl w:val="336E5334"/>
    <w:lvl w:ilvl="0" w:tplc="19308B20">
      <w:start w:val="1"/>
      <w:numFmt w:val="lowerLetter"/>
      <w:lvlText w:val="(%1)"/>
      <w:lvlJc w:val="left"/>
      <w:pPr>
        <w:ind w:left="1210" w:hanging="360"/>
      </w:pPr>
      <w:rPr>
        <w:rFonts w:ascii="Times New Roman" w:hAnsi="Times New Roman" w:hint="default"/>
        <w:sz w:val="22"/>
        <w:szCs w:val="22"/>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30D5076"/>
    <w:multiLevelType w:val="multilevel"/>
    <w:tmpl w:val="201E6654"/>
    <w:lvl w:ilvl="0">
      <w:start w:val="3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230E0C29"/>
    <w:multiLevelType w:val="hybridMultilevel"/>
    <w:tmpl w:val="4484CFEC"/>
    <w:lvl w:ilvl="0" w:tplc="174AE974">
      <w:start w:val="1"/>
      <w:numFmt w:val="decimal"/>
      <w:lvlText w:val="%1."/>
      <w:lvlJc w:val="left"/>
      <w:pPr>
        <w:ind w:left="720" w:hanging="360"/>
      </w:pPr>
      <w:rPr>
        <w:rFonts w:hint="default"/>
      </w:rPr>
    </w:lvl>
    <w:lvl w:ilvl="1" w:tplc="174AE9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4273802"/>
    <w:multiLevelType w:val="hybridMultilevel"/>
    <w:tmpl w:val="E8F6E654"/>
    <w:lvl w:ilvl="0" w:tplc="307A1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55E4E59"/>
    <w:multiLevelType w:val="hybridMultilevel"/>
    <w:tmpl w:val="21727BCC"/>
    <w:lvl w:ilvl="0" w:tplc="C8EC9926">
      <w:start w:val="1"/>
      <w:numFmt w:val="decimal"/>
      <w:lvlText w:val="%1."/>
      <w:lvlJc w:val="left"/>
      <w:pPr>
        <w:ind w:left="3170" w:hanging="360"/>
      </w:pPr>
      <w:rPr>
        <w:rFonts w:hint="default"/>
        <w:sz w:val="24"/>
        <w:szCs w:val="24"/>
      </w:rPr>
    </w:lvl>
    <w:lvl w:ilvl="1" w:tplc="04090019" w:tentative="1">
      <w:start w:val="1"/>
      <w:numFmt w:val="lowerLetter"/>
      <w:lvlText w:val="%2."/>
      <w:lvlJc w:val="left"/>
      <w:pPr>
        <w:ind w:left="3890" w:hanging="360"/>
      </w:pPr>
    </w:lvl>
    <w:lvl w:ilvl="2" w:tplc="0409001B" w:tentative="1">
      <w:start w:val="1"/>
      <w:numFmt w:val="lowerRoman"/>
      <w:lvlText w:val="%3."/>
      <w:lvlJc w:val="right"/>
      <w:pPr>
        <w:ind w:left="4610" w:hanging="180"/>
      </w:pPr>
    </w:lvl>
    <w:lvl w:ilvl="3" w:tplc="0409000F" w:tentative="1">
      <w:start w:val="1"/>
      <w:numFmt w:val="decimal"/>
      <w:lvlText w:val="%4."/>
      <w:lvlJc w:val="left"/>
      <w:pPr>
        <w:ind w:left="5330" w:hanging="360"/>
      </w:pPr>
    </w:lvl>
    <w:lvl w:ilvl="4" w:tplc="04090019" w:tentative="1">
      <w:start w:val="1"/>
      <w:numFmt w:val="lowerLetter"/>
      <w:lvlText w:val="%5."/>
      <w:lvlJc w:val="left"/>
      <w:pPr>
        <w:ind w:left="6050" w:hanging="360"/>
      </w:pPr>
    </w:lvl>
    <w:lvl w:ilvl="5" w:tplc="0409001B" w:tentative="1">
      <w:start w:val="1"/>
      <w:numFmt w:val="lowerRoman"/>
      <w:lvlText w:val="%6."/>
      <w:lvlJc w:val="right"/>
      <w:pPr>
        <w:ind w:left="6770" w:hanging="180"/>
      </w:pPr>
    </w:lvl>
    <w:lvl w:ilvl="6" w:tplc="0409000F" w:tentative="1">
      <w:start w:val="1"/>
      <w:numFmt w:val="decimal"/>
      <w:lvlText w:val="%7."/>
      <w:lvlJc w:val="left"/>
      <w:pPr>
        <w:ind w:left="7490" w:hanging="360"/>
      </w:pPr>
    </w:lvl>
    <w:lvl w:ilvl="7" w:tplc="04090019" w:tentative="1">
      <w:start w:val="1"/>
      <w:numFmt w:val="lowerLetter"/>
      <w:lvlText w:val="%8."/>
      <w:lvlJc w:val="left"/>
      <w:pPr>
        <w:ind w:left="8210" w:hanging="360"/>
      </w:pPr>
    </w:lvl>
    <w:lvl w:ilvl="8" w:tplc="0409001B" w:tentative="1">
      <w:start w:val="1"/>
      <w:numFmt w:val="lowerRoman"/>
      <w:lvlText w:val="%9."/>
      <w:lvlJc w:val="right"/>
      <w:pPr>
        <w:ind w:left="8930" w:hanging="180"/>
      </w:pPr>
    </w:lvl>
  </w:abstractNum>
  <w:abstractNum w:abstractNumId="62" w15:restartNumberingAfterBreak="0">
    <w:nsid w:val="258356BA"/>
    <w:multiLevelType w:val="hybridMultilevel"/>
    <w:tmpl w:val="0A6888FA"/>
    <w:lvl w:ilvl="0" w:tplc="5E684E8E">
      <w:start w:val="1"/>
      <w:numFmt w:val="lowerLetter"/>
      <w:lvlText w:val="(%1)"/>
      <w:lvlJc w:val="left"/>
      <w:pPr>
        <w:ind w:left="720" w:hanging="360"/>
      </w:pPr>
      <w:rPr>
        <w:rFonts w:ascii="Times New Roman" w:eastAsia="SimSun" w:hAnsi="Times New Roman" w:cs="Times New Roman"/>
      </w:rPr>
    </w:lvl>
    <w:lvl w:ilvl="1" w:tplc="F1E8D35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5E44290"/>
    <w:multiLevelType w:val="hybridMultilevel"/>
    <w:tmpl w:val="FFF64100"/>
    <w:lvl w:ilvl="0" w:tplc="1AFA58D6">
      <w:start w:val="2"/>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4" w15:restartNumberingAfterBreak="0">
    <w:nsid w:val="25F72F44"/>
    <w:multiLevelType w:val="hybridMultilevel"/>
    <w:tmpl w:val="696A5D9A"/>
    <w:lvl w:ilvl="0" w:tplc="6A34B2A6">
      <w:start w:val="1"/>
      <w:numFmt w:val="decimal"/>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 w15:restartNumberingAfterBreak="0">
    <w:nsid w:val="266B0146"/>
    <w:multiLevelType w:val="hybridMultilevel"/>
    <w:tmpl w:val="A9D01116"/>
    <w:lvl w:ilvl="0" w:tplc="C4CC42A6">
      <w:start w:val="1"/>
      <w:numFmt w:val="decimal"/>
      <w:lvlText w:val="%1."/>
      <w:lvlJc w:val="left"/>
      <w:pPr>
        <w:ind w:left="1260" w:hanging="360"/>
      </w:pPr>
      <w:rPr>
        <w:b w:val="0"/>
        <w:i w:val="0"/>
        <w:sz w:val="24"/>
        <w:szCs w:val="24"/>
      </w:rPr>
    </w:lvl>
    <w:lvl w:ilvl="1" w:tplc="4BFC5A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6AA7F3D"/>
    <w:multiLevelType w:val="hybridMultilevel"/>
    <w:tmpl w:val="27E61D16"/>
    <w:lvl w:ilvl="0" w:tplc="AD1201DE">
      <w:start w:val="1"/>
      <w:numFmt w:val="lowerLetter"/>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272E5C3A"/>
    <w:multiLevelType w:val="hybridMultilevel"/>
    <w:tmpl w:val="74625C8E"/>
    <w:lvl w:ilvl="0" w:tplc="19308B20">
      <w:start w:val="1"/>
      <w:numFmt w:val="lowerLetter"/>
      <w:lvlText w:val="(%1)"/>
      <w:lvlJc w:val="left"/>
      <w:pPr>
        <w:ind w:left="1210" w:hanging="360"/>
      </w:pPr>
      <w:rPr>
        <w:rFonts w:ascii="Times New Roman" w:hAnsi="Times New Roman" w:hint="default"/>
        <w:sz w:val="22"/>
        <w:szCs w:val="22"/>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27BD468E"/>
    <w:multiLevelType w:val="hybridMultilevel"/>
    <w:tmpl w:val="019640A0"/>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7EB1484"/>
    <w:multiLevelType w:val="multilevel"/>
    <w:tmpl w:val="7B14456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2967101A"/>
    <w:multiLevelType w:val="hybridMultilevel"/>
    <w:tmpl w:val="C67E7386"/>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9780B97"/>
    <w:multiLevelType w:val="hybridMultilevel"/>
    <w:tmpl w:val="AE209DFE"/>
    <w:styleLink w:val="2"/>
    <w:lvl w:ilvl="0" w:tplc="BF9C4B0A">
      <w:start w:val="1"/>
      <w:numFmt w:val="upperRoman"/>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4A98AC">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6A91C8">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1AEBB8">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0C57A6">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369688">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D61D7C">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9AD62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3489F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29A60F41"/>
    <w:multiLevelType w:val="hybridMultilevel"/>
    <w:tmpl w:val="CADAC22E"/>
    <w:lvl w:ilvl="0" w:tplc="579C6FDA">
      <w:start w:val="1"/>
      <w:numFmt w:val="lowerLetter"/>
      <w:lvlText w:val="（%1）"/>
      <w:lvlJc w:val="left"/>
      <w:pPr>
        <w:ind w:left="1570" w:hanging="360"/>
      </w:pPr>
      <w:rPr>
        <w:rFonts w:hint="default"/>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73" w15:restartNumberingAfterBreak="0">
    <w:nsid w:val="2BF04485"/>
    <w:multiLevelType w:val="hybridMultilevel"/>
    <w:tmpl w:val="22F0B58C"/>
    <w:lvl w:ilvl="0" w:tplc="28804442">
      <w:start w:val="1"/>
      <w:numFmt w:val="lowerLetter"/>
      <w:lvlText w:val="(%1)"/>
      <w:lvlJc w:val="left"/>
      <w:pPr>
        <w:ind w:left="1080" w:hanging="360"/>
      </w:pPr>
      <w:rPr>
        <w:rFonts w:eastAsia="Times New Roman"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4" w15:restartNumberingAfterBreak="0">
    <w:nsid w:val="2C0C7535"/>
    <w:multiLevelType w:val="multilevel"/>
    <w:tmpl w:val="00AC1D7C"/>
    <w:lvl w:ilvl="0">
      <w:start w:val="1"/>
      <w:numFmt w:val="lowerLetter"/>
      <w:lvlText w:val="(%1)"/>
      <w:lvlJc w:val="left"/>
      <w:pPr>
        <w:ind w:left="720" w:hanging="360"/>
      </w:pPr>
      <w:rPr>
        <w:rFonts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2C0E6346"/>
    <w:multiLevelType w:val="hybridMultilevel"/>
    <w:tmpl w:val="F44EEF8C"/>
    <w:lvl w:ilvl="0" w:tplc="19308B20">
      <w:start w:val="1"/>
      <w:numFmt w:val="lowerLetter"/>
      <w:lvlText w:val="(%1)"/>
      <w:lvlJc w:val="left"/>
      <w:pPr>
        <w:ind w:left="1210" w:hanging="360"/>
      </w:pPr>
      <w:rPr>
        <w:rFonts w:ascii="Times New Roman" w:hAnsi="Times New Roman" w:hint="default"/>
        <w:sz w:val="22"/>
        <w:szCs w:val="22"/>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2C45211B"/>
    <w:multiLevelType w:val="hybridMultilevel"/>
    <w:tmpl w:val="610A2242"/>
    <w:lvl w:ilvl="0" w:tplc="8C4CB608">
      <w:start w:val="6"/>
      <w:numFmt w:val="decimal"/>
      <w:lvlText w:val="%1."/>
      <w:lvlJc w:val="left"/>
      <w:pPr>
        <w:ind w:left="2160" w:hanging="360"/>
      </w:pPr>
      <w:rPr>
        <w:rFonts w:hint="default"/>
        <w:i w:val="0"/>
        <w:i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7" w15:restartNumberingAfterBreak="0">
    <w:nsid w:val="2C462348"/>
    <w:multiLevelType w:val="hybridMultilevel"/>
    <w:tmpl w:val="4094E5E0"/>
    <w:lvl w:ilvl="0" w:tplc="8012BF2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D2A65F0"/>
    <w:multiLevelType w:val="hybridMultilevel"/>
    <w:tmpl w:val="F7F04D62"/>
    <w:lvl w:ilvl="0" w:tplc="99CA4620">
      <w:start w:val="1"/>
      <w:numFmt w:val="chineseCountingThousand"/>
      <w:lvlText w:val="(%1)"/>
      <w:lvlJc w:val="left"/>
      <w:pPr>
        <w:ind w:left="720" w:hanging="360"/>
      </w:pPr>
      <w:rPr>
        <w:rFonts w:eastAsia="Malgun Gothic"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D555BB3"/>
    <w:multiLevelType w:val="hybridMultilevel"/>
    <w:tmpl w:val="62502AEA"/>
    <w:lvl w:ilvl="0" w:tplc="DC86A94E">
      <w:start w:val="1"/>
      <w:numFmt w:val="decimal"/>
      <w:lvlText w:val="%1."/>
      <w:lvlJc w:val="left"/>
      <w:pPr>
        <w:ind w:left="720" w:hanging="360"/>
      </w:pPr>
      <w:rPr>
        <w:i w:val="0"/>
        <w:iCs/>
      </w:rPr>
    </w:lvl>
    <w:lvl w:ilvl="1" w:tplc="E3E464E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2EE306B6"/>
    <w:multiLevelType w:val="multilevel"/>
    <w:tmpl w:val="5164EF1C"/>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lowerLetter"/>
      <w:lvlText w:val="(%4)"/>
      <w:lvlJc w:val="left"/>
      <w:pPr>
        <w:tabs>
          <w:tab w:val="num" w:pos="2160"/>
        </w:tabs>
        <w:ind w:left="2160" w:hanging="72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1" w15:restartNumberingAfterBreak="0">
    <w:nsid w:val="2EEB198F"/>
    <w:multiLevelType w:val="hybridMultilevel"/>
    <w:tmpl w:val="23083C22"/>
    <w:lvl w:ilvl="0" w:tplc="5E983FD8">
      <w:start w:val="1"/>
      <w:numFmt w:val="decimal"/>
      <w:lvlText w:val="%1."/>
      <w:lvlJc w:val="left"/>
      <w:pPr>
        <w:ind w:left="1440" w:hanging="360"/>
      </w:pPr>
      <w:rPr>
        <w:b w:val="0"/>
        <w:bCs/>
        <w:i w:val="0"/>
        <w:iCs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2" w15:restartNumberingAfterBreak="0">
    <w:nsid w:val="2F0336B8"/>
    <w:multiLevelType w:val="multilevel"/>
    <w:tmpl w:val="99BA12E0"/>
    <w:lvl w:ilvl="0">
      <w:start w:val="1"/>
      <w:numFmt w:val="upperRoman"/>
      <w:pStyle w:val="Para"/>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3" w15:restartNumberingAfterBreak="0">
    <w:nsid w:val="30295CA5"/>
    <w:multiLevelType w:val="multilevel"/>
    <w:tmpl w:val="DF96F6C0"/>
    <w:lvl w:ilvl="0">
      <w:start w:val="9"/>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30393728"/>
    <w:multiLevelType w:val="hybridMultilevel"/>
    <w:tmpl w:val="E3F4CA8C"/>
    <w:lvl w:ilvl="0" w:tplc="11DA3FC8">
      <w:start w:val="1"/>
      <w:numFmt w:val="japaneseCounting"/>
      <w:lvlText w:val="(%1)"/>
      <w:lvlJc w:val="left"/>
      <w:pPr>
        <w:ind w:left="2880" w:hanging="720"/>
      </w:pPr>
      <w:rPr>
        <w:rFonts w:ascii="SimSun" w:eastAsia="SimSun" w:hAnsi="SimSun" w:cs="SimSun" w:hint="default"/>
        <w:sz w:val="20"/>
        <w:szCs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5" w15:restartNumberingAfterBreak="0">
    <w:nsid w:val="30420184"/>
    <w:multiLevelType w:val="hybridMultilevel"/>
    <w:tmpl w:val="FB00B632"/>
    <w:lvl w:ilvl="0" w:tplc="ABA44A26">
      <w:start w:val="1"/>
      <w:numFmt w:val="upperLetter"/>
      <w:lvlText w:val="%1."/>
      <w:lvlJc w:val="left"/>
      <w:pPr>
        <w:ind w:left="4770" w:hanging="360"/>
      </w:pPr>
      <w:rPr>
        <w:rFonts w:ascii="Times New Roman" w:hAnsi="Times New Roman" w:cs="Times New Roman" w:hint="default"/>
        <w:b/>
      </w:rPr>
    </w:lvl>
    <w:lvl w:ilvl="1" w:tplc="DFAC8D80">
      <w:start w:val="1"/>
      <w:numFmt w:val="lowerRoman"/>
      <w:lvlText w:val="(%2)"/>
      <w:lvlJc w:val="righ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6" w15:restartNumberingAfterBreak="0">
    <w:nsid w:val="31025316"/>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1857FA2"/>
    <w:multiLevelType w:val="hybridMultilevel"/>
    <w:tmpl w:val="651417DA"/>
    <w:lvl w:ilvl="0" w:tplc="450C639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15:restartNumberingAfterBreak="0">
    <w:nsid w:val="336F5F92"/>
    <w:multiLevelType w:val="hybridMultilevel"/>
    <w:tmpl w:val="65D057E0"/>
    <w:lvl w:ilvl="0" w:tplc="A64C2B50">
      <w:start w:val="1"/>
      <w:numFmt w:val="decimal"/>
      <w:lvlText w:val="%1."/>
      <w:lvlJc w:val="left"/>
      <w:pPr>
        <w:tabs>
          <w:tab w:val="num" w:pos="720"/>
        </w:tabs>
      </w:pPr>
      <w:rPr>
        <w:rFonts w:cs="Times New Roman"/>
      </w:rPr>
    </w:lvl>
    <w:lvl w:ilvl="1" w:tplc="7422AAFE">
      <w:start w:val="1"/>
      <w:numFmt w:val="lowerLetter"/>
      <w:lvlText w:val="(%2)"/>
      <w:lvlJc w:val="left"/>
      <w:pPr>
        <w:tabs>
          <w:tab w:val="num" w:pos="1080"/>
        </w:tabs>
        <w:ind w:left="1080" w:hanging="360"/>
      </w:pPr>
      <w:rPr>
        <w:rFonts w:cs="Times New Roman" w:hint="default"/>
      </w:rPr>
    </w:lvl>
    <w:lvl w:ilvl="2" w:tplc="E3E6A1D4">
      <w:start w:val="1"/>
      <w:numFmt w:val="lowerRoman"/>
      <w:lvlText w:val="(%3)"/>
      <w:lvlJc w:val="right"/>
      <w:pPr>
        <w:tabs>
          <w:tab w:val="num" w:pos="1980"/>
        </w:tabs>
        <w:ind w:left="198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9" w15:restartNumberingAfterBreak="0">
    <w:nsid w:val="33741542"/>
    <w:multiLevelType w:val="hybridMultilevel"/>
    <w:tmpl w:val="45EE284A"/>
    <w:lvl w:ilvl="0" w:tplc="174AE974">
      <w:start w:val="1"/>
      <w:numFmt w:val="decimal"/>
      <w:lvlText w:val="%1."/>
      <w:lvlJc w:val="left"/>
      <w:pPr>
        <w:ind w:left="720" w:hanging="360"/>
      </w:pPr>
      <w:rPr>
        <w:rFonts w:hint="default"/>
      </w:rPr>
    </w:lvl>
    <w:lvl w:ilvl="1" w:tplc="F1E8D35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382437D"/>
    <w:multiLevelType w:val="hybridMultilevel"/>
    <w:tmpl w:val="986AA4FE"/>
    <w:lvl w:ilvl="0" w:tplc="FFFFFFFF">
      <w:start w:val="1"/>
      <w:numFmt w:val="decimal"/>
      <w:lvlText w:val="%1."/>
      <w:lvlJc w:val="right"/>
      <w:pPr>
        <w:ind w:left="720" w:hanging="360"/>
      </w:pPr>
      <w:rPr>
        <w:rFonts w:hint="default"/>
      </w:rPr>
    </w:lvl>
    <w:lvl w:ilvl="1" w:tplc="579C6FDA">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33AD3C59"/>
    <w:multiLevelType w:val="hybridMultilevel"/>
    <w:tmpl w:val="14AED1FA"/>
    <w:lvl w:ilvl="0" w:tplc="19308B20">
      <w:start w:val="1"/>
      <w:numFmt w:val="lowerLetter"/>
      <w:lvlText w:val="(%1)"/>
      <w:lvlJc w:val="left"/>
      <w:pPr>
        <w:ind w:left="1210" w:hanging="360"/>
      </w:pPr>
      <w:rPr>
        <w:rFonts w:ascii="Times New Roman" w:hAnsi="Times New Roman" w:hint="default"/>
        <w:sz w:val="22"/>
        <w:szCs w:val="22"/>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33F17219"/>
    <w:multiLevelType w:val="multilevel"/>
    <w:tmpl w:val="ABA436BA"/>
    <w:lvl w:ilvl="0">
      <w:start w:val="1"/>
      <w:numFmt w:val="lowerLetter"/>
      <w:lvlText w:val="(%1)"/>
      <w:lvlJc w:val="left"/>
      <w:pPr>
        <w:tabs>
          <w:tab w:val="num" w:pos="360"/>
        </w:tabs>
        <w:ind w:left="0" w:firstLine="0"/>
      </w:pPr>
      <w:rPr>
        <w:rFonts w:ascii="Times New Roman" w:hAnsi="Times New Roman" w:hint="default"/>
        <w:b w:val="0"/>
        <w:i w:val="0"/>
        <w:color w:val="auto"/>
        <w:sz w:val="22"/>
        <w:lang w:val="en-US"/>
      </w:rPr>
    </w:lvl>
    <w:lvl w:ilvl="1">
      <w:start w:val="1"/>
      <w:numFmt w:val="lowerLetter"/>
      <w:lvlText w:val="(%2)"/>
      <w:lvlJc w:val="left"/>
      <w:pPr>
        <w:tabs>
          <w:tab w:val="num" w:pos="1481"/>
        </w:tabs>
        <w:ind w:left="41" w:firstLine="720"/>
      </w:pPr>
      <w:rPr>
        <w:rFonts w:cs="Times New Roman" w:hint="default"/>
        <w:b w:val="0"/>
        <w:i w:val="0"/>
      </w:rPr>
    </w:lvl>
    <w:lvl w:ilvl="2">
      <w:start w:val="1"/>
      <w:numFmt w:val="lowerRoman"/>
      <w:lvlText w:val="(%3)"/>
      <w:lvlJc w:val="right"/>
      <w:pPr>
        <w:tabs>
          <w:tab w:val="num" w:pos="1350"/>
        </w:tabs>
        <w:ind w:left="1350" w:hanging="360"/>
      </w:pPr>
      <w:rPr>
        <w:rFonts w:cs="Times New Roman" w:hint="default"/>
      </w:rPr>
    </w:lvl>
    <w:lvl w:ilvl="3">
      <w:start w:val="1"/>
      <w:numFmt w:val="bullet"/>
      <w:lvlText w:val=""/>
      <w:lvlJc w:val="left"/>
      <w:pPr>
        <w:tabs>
          <w:tab w:val="num" w:pos="2070"/>
        </w:tabs>
        <w:ind w:left="2070" w:hanging="720"/>
      </w:pPr>
      <w:rPr>
        <w:rFonts w:ascii="Symbol" w:hAnsi="Symbol" w:hint="default"/>
        <w:color w:val="auto"/>
        <w:sz w:val="28"/>
      </w:rPr>
    </w:lvl>
    <w:lvl w:ilvl="4">
      <w:start w:val="1"/>
      <w:numFmt w:val="lowerLetter"/>
      <w:lvlText w:val="(%5)"/>
      <w:lvlJc w:val="left"/>
      <w:pPr>
        <w:tabs>
          <w:tab w:val="num" w:pos="1710"/>
        </w:tabs>
        <w:ind w:left="1710" w:hanging="360"/>
      </w:pPr>
      <w:rPr>
        <w:rFonts w:cs="Times New Roman" w:hint="default"/>
      </w:rPr>
    </w:lvl>
    <w:lvl w:ilvl="5">
      <w:start w:val="1"/>
      <w:numFmt w:val="lowerRoman"/>
      <w:lvlText w:val="(%6)"/>
      <w:lvlJc w:val="left"/>
      <w:pPr>
        <w:tabs>
          <w:tab w:val="num" w:pos="2070"/>
        </w:tabs>
        <w:ind w:left="2070" w:hanging="360"/>
      </w:pPr>
      <w:rPr>
        <w:rFonts w:cs="Times New Roman" w:hint="default"/>
      </w:rPr>
    </w:lvl>
    <w:lvl w:ilvl="6">
      <w:start w:val="1"/>
      <w:numFmt w:val="decimal"/>
      <w:lvlText w:val="%7."/>
      <w:lvlJc w:val="left"/>
      <w:pPr>
        <w:tabs>
          <w:tab w:val="num" w:pos="2430"/>
        </w:tabs>
        <w:ind w:left="2430" w:hanging="360"/>
      </w:pPr>
      <w:rPr>
        <w:rFonts w:cs="Times New Roman" w:hint="default"/>
      </w:rPr>
    </w:lvl>
    <w:lvl w:ilvl="7">
      <w:start w:val="1"/>
      <w:numFmt w:val="lowerLetter"/>
      <w:lvlText w:val="%8."/>
      <w:lvlJc w:val="left"/>
      <w:pPr>
        <w:tabs>
          <w:tab w:val="num" w:pos="2790"/>
        </w:tabs>
        <w:ind w:left="2790" w:hanging="360"/>
      </w:pPr>
      <w:rPr>
        <w:rFonts w:cs="Times New Roman" w:hint="default"/>
      </w:rPr>
    </w:lvl>
    <w:lvl w:ilvl="8">
      <w:start w:val="1"/>
      <w:numFmt w:val="lowerRoman"/>
      <w:lvlText w:val="%9."/>
      <w:lvlJc w:val="left"/>
      <w:pPr>
        <w:tabs>
          <w:tab w:val="num" w:pos="3150"/>
        </w:tabs>
        <w:ind w:left="3150" w:hanging="360"/>
      </w:pPr>
      <w:rPr>
        <w:rFonts w:cs="Times New Roman" w:hint="default"/>
      </w:rPr>
    </w:lvl>
  </w:abstractNum>
  <w:abstractNum w:abstractNumId="93" w15:restartNumberingAfterBreak="0">
    <w:nsid w:val="34B53E52"/>
    <w:multiLevelType w:val="multilevel"/>
    <w:tmpl w:val="8E5A9DAC"/>
    <w:lvl w:ilvl="0">
      <w:start w:val="1"/>
      <w:numFmt w:val="decimal"/>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34EC030D"/>
    <w:multiLevelType w:val="multilevel"/>
    <w:tmpl w:val="67049882"/>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358D0EC5"/>
    <w:multiLevelType w:val="multilevel"/>
    <w:tmpl w:val="85E07E28"/>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360359C8"/>
    <w:multiLevelType w:val="hybridMultilevel"/>
    <w:tmpl w:val="7D7A1578"/>
    <w:lvl w:ilvl="0" w:tplc="F7B21CC8">
      <w:start w:val="1"/>
      <w:numFmt w:val="japaneseCount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7630BCA"/>
    <w:multiLevelType w:val="hybridMultilevel"/>
    <w:tmpl w:val="46FC7E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76D1F42"/>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7D05C78"/>
    <w:multiLevelType w:val="hybridMultilevel"/>
    <w:tmpl w:val="93083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392D3070"/>
    <w:multiLevelType w:val="hybridMultilevel"/>
    <w:tmpl w:val="8E46B528"/>
    <w:lvl w:ilvl="0" w:tplc="8EAA9ACE">
      <w:start w:val="1"/>
      <w:numFmt w:val="decimal"/>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01" w15:restartNumberingAfterBreak="0">
    <w:nsid w:val="394D7FE8"/>
    <w:multiLevelType w:val="multilevel"/>
    <w:tmpl w:val="5C58F3A8"/>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3ADE2954"/>
    <w:multiLevelType w:val="hybridMultilevel"/>
    <w:tmpl w:val="4B22C05C"/>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B6F42E4"/>
    <w:multiLevelType w:val="multilevel"/>
    <w:tmpl w:val="DBFCEA8A"/>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3C5A0927"/>
    <w:multiLevelType w:val="hybridMultilevel"/>
    <w:tmpl w:val="D80848C0"/>
    <w:lvl w:ilvl="0" w:tplc="9C6ED7F2">
      <w:start w:val="6"/>
      <w:numFmt w:val="japaneseCounting"/>
      <w:lvlText w:val="%1."/>
      <w:lvlJc w:val="left"/>
      <w:pPr>
        <w:ind w:left="1100" w:hanging="380"/>
      </w:pPr>
      <w:rPr>
        <w:rFonts w:ascii="SimSun" w:eastAsia="SimSun" w:hAnsi="SimSun" w:cs="SimSu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6" w15:restartNumberingAfterBreak="0">
    <w:nsid w:val="3CFE2506"/>
    <w:multiLevelType w:val="hybridMultilevel"/>
    <w:tmpl w:val="2C8C626E"/>
    <w:lvl w:ilvl="0" w:tplc="2FB0BEE8">
      <w:start w:val="1"/>
      <w:numFmt w:val="upperLetter"/>
      <w:lvlText w:val="%1."/>
      <w:lvlJc w:val="left"/>
      <w:pPr>
        <w:ind w:left="1530" w:hanging="360"/>
      </w:pPr>
      <w:rPr>
        <w:rFonts w:ascii="Times New Roman" w:hAnsi="Times New Roman" w:cs="Times New Roman" w:hint="default"/>
        <w:b/>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7" w15:restartNumberingAfterBreak="0">
    <w:nsid w:val="3D716ABD"/>
    <w:multiLevelType w:val="hybridMultilevel"/>
    <w:tmpl w:val="57A6EF4E"/>
    <w:lvl w:ilvl="0" w:tplc="1009000F">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08" w15:restartNumberingAfterBreak="0">
    <w:nsid w:val="3D8E2984"/>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DD714C3"/>
    <w:multiLevelType w:val="hybridMultilevel"/>
    <w:tmpl w:val="9C226CF4"/>
    <w:lvl w:ilvl="0" w:tplc="38E63B58">
      <w:start w:val="1"/>
      <w:numFmt w:val="japaneseCounting"/>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E893F3B"/>
    <w:multiLevelType w:val="hybridMultilevel"/>
    <w:tmpl w:val="1D5E224A"/>
    <w:lvl w:ilvl="0" w:tplc="A93CF746">
      <w:start w:val="1"/>
      <w:numFmt w:val="decimal"/>
      <w:lvlText w:val="%1."/>
      <w:lvlJc w:val="left"/>
      <w:pPr>
        <w:ind w:left="1710" w:hanging="360"/>
      </w:pPr>
      <w:rPr>
        <w:rFonts w:cs="Times New Roman" w:hint="eastAsia"/>
      </w:rPr>
    </w:lvl>
    <w:lvl w:ilvl="1" w:tplc="04090019" w:tentative="1">
      <w:start w:val="1"/>
      <w:numFmt w:val="lowerLetter"/>
      <w:lvlText w:val="%2."/>
      <w:lvlJc w:val="left"/>
      <w:pPr>
        <w:ind w:left="1928" w:hanging="360"/>
      </w:pPr>
      <w:rPr>
        <w:rFonts w:cs="Times New Roman"/>
      </w:rPr>
    </w:lvl>
    <w:lvl w:ilvl="2" w:tplc="0409001B" w:tentative="1">
      <w:start w:val="1"/>
      <w:numFmt w:val="lowerRoman"/>
      <w:lvlText w:val="%3."/>
      <w:lvlJc w:val="right"/>
      <w:pPr>
        <w:ind w:left="2648" w:hanging="180"/>
      </w:pPr>
      <w:rPr>
        <w:rFonts w:cs="Times New Roman"/>
      </w:rPr>
    </w:lvl>
    <w:lvl w:ilvl="3" w:tplc="0409000F" w:tentative="1">
      <w:start w:val="1"/>
      <w:numFmt w:val="decimal"/>
      <w:lvlText w:val="%4."/>
      <w:lvlJc w:val="left"/>
      <w:pPr>
        <w:ind w:left="3368" w:hanging="360"/>
      </w:pPr>
      <w:rPr>
        <w:rFonts w:cs="Times New Roman"/>
      </w:rPr>
    </w:lvl>
    <w:lvl w:ilvl="4" w:tplc="04090019" w:tentative="1">
      <w:start w:val="1"/>
      <w:numFmt w:val="lowerLetter"/>
      <w:lvlText w:val="%5."/>
      <w:lvlJc w:val="left"/>
      <w:pPr>
        <w:ind w:left="4088" w:hanging="360"/>
      </w:pPr>
      <w:rPr>
        <w:rFonts w:cs="Times New Roman"/>
      </w:rPr>
    </w:lvl>
    <w:lvl w:ilvl="5" w:tplc="0409001B" w:tentative="1">
      <w:start w:val="1"/>
      <w:numFmt w:val="lowerRoman"/>
      <w:lvlText w:val="%6."/>
      <w:lvlJc w:val="right"/>
      <w:pPr>
        <w:ind w:left="4808" w:hanging="180"/>
      </w:pPr>
      <w:rPr>
        <w:rFonts w:cs="Times New Roman"/>
      </w:rPr>
    </w:lvl>
    <w:lvl w:ilvl="6" w:tplc="0409000F" w:tentative="1">
      <w:start w:val="1"/>
      <w:numFmt w:val="decimal"/>
      <w:lvlText w:val="%7."/>
      <w:lvlJc w:val="left"/>
      <w:pPr>
        <w:ind w:left="5528" w:hanging="360"/>
      </w:pPr>
      <w:rPr>
        <w:rFonts w:cs="Times New Roman"/>
      </w:rPr>
    </w:lvl>
    <w:lvl w:ilvl="7" w:tplc="04090019" w:tentative="1">
      <w:start w:val="1"/>
      <w:numFmt w:val="lowerLetter"/>
      <w:lvlText w:val="%8."/>
      <w:lvlJc w:val="left"/>
      <w:pPr>
        <w:ind w:left="6248" w:hanging="360"/>
      </w:pPr>
      <w:rPr>
        <w:rFonts w:cs="Times New Roman"/>
      </w:rPr>
    </w:lvl>
    <w:lvl w:ilvl="8" w:tplc="0409001B" w:tentative="1">
      <w:start w:val="1"/>
      <w:numFmt w:val="lowerRoman"/>
      <w:lvlText w:val="%9."/>
      <w:lvlJc w:val="right"/>
      <w:pPr>
        <w:ind w:left="6968" w:hanging="180"/>
      </w:pPr>
      <w:rPr>
        <w:rFonts w:cs="Times New Roman"/>
      </w:rPr>
    </w:lvl>
  </w:abstractNum>
  <w:abstractNum w:abstractNumId="111" w15:restartNumberingAfterBreak="0">
    <w:nsid w:val="41F63922"/>
    <w:multiLevelType w:val="hybridMultilevel"/>
    <w:tmpl w:val="18FE2B8A"/>
    <w:lvl w:ilvl="0" w:tplc="DF42636C">
      <w:start w:val="1"/>
      <w:numFmt w:val="lowerLetter"/>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12" w15:restartNumberingAfterBreak="0">
    <w:nsid w:val="4241062A"/>
    <w:multiLevelType w:val="multilevel"/>
    <w:tmpl w:val="3C420F4C"/>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15:restartNumberingAfterBreak="0">
    <w:nsid w:val="42865023"/>
    <w:multiLevelType w:val="hybridMultilevel"/>
    <w:tmpl w:val="0C127264"/>
    <w:lvl w:ilvl="0" w:tplc="8AAE969E">
      <w:start w:val="1"/>
      <w:numFmt w:val="lowerLetter"/>
      <w:lvlText w:val="(%1)"/>
      <w:lvlJc w:val="left"/>
      <w:pPr>
        <w:ind w:left="720" w:hanging="360"/>
      </w:pPr>
      <w:rPr>
        <w:rFonts w:hint="default"/>
        <w:b w:val="0"/>
      </w:rPr>
    </w:lvl>
    <w:lvl w:ilvl="1" w:tplc="1009001B">
      <w:start w:val="1"/>
      <w:numFmt w:val="lowerRoman"/>
      <w:lvlText w:val="%2."/>
      <w:lvlJc w:val="right"/>
      <w:pPr>
        <w:ind w:left="1440" w:hanging="360"/>
      </w:pPr>
    </w:lvl>
    <w:lvl w:ilvl="2" w:tplc="8AAE969E">
      <w:start w:val="1"/>
      <w:numFmt w:val="lowerLetter"/>
      <w:lvlText w:val="(%3)"/>
      <w:lvlJc w:val="left"/>
      <w:pPr>
        <w:ind w:left="2160" w:hanging="180"/>
      </w:pPr>
      <w:rPr>
        <w:rFonts w:hint="default"/>
        <w:b w:val="0"/>
      </w:rPr>
    </w:lvl>
    <w:lvl w:ilvl="3" w:tplc="8AAE969E">
      <w:start w:val="1"/>
      <w:numFmt w:val="lowerLetter"/>
      <w:lvlText w:val="(%4)"/>
      <w:lvlJc w:val="left"/>
      <w:pPr>
        <w:ind w:left="2880" w:hanging="360"/>
      </w:pPr>
      <w:rPr>
        <w:rFonts w:hint="default"/>
        <w:b w:val="0"/>
        <w:color w:val="000000" w:themeColor="text1"/>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4" w15:restartNumberingAfterBreak="0">
    <w:nsid w:val="43195CA4"/>
    <w:multiLevelType w:val="hybridMultilevel"/>
    <w:tmpl w:val="5AAC101C"/>
    <w:lvl w:ilvl="0" w:tplc="28861372">
      <w:start w:val="1"/>
      <w:numFmt w:val="japaneseCounting"/>
      <w:lvlText w:val="%1."/>
      <w:lvlJc w:val="left"/>
      <w:pPr>
        <w:ind w:left="740" w:hanging="380"/>
      </w:pPr>
      <w:rPr>
        <w:rFonts w:ascii="SimSun" w:eastAsia="SimSun" w:hAnsi="SimSun" w:cs="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34164B8"/>
    <w:multiLevelType w:val="hybridMultilevel"/>
    <w:tmpl w:val="B31A6DCC"/>
    <w:lvl w:ilvl="0" w:tplc="FFFFFFFF">
      <w:start w:val="1"/>
      <w:numFmt w:val="decimal"/>
      <w:lvlText w:val="%1."/>
      <w:lvlJc w:val="right"/>
      <w:pPr>
        <w:ind w:left="720" w:hanging="360"/>
      </w:pPr>
      <w:rPr>
        <w:rFonts w:hint="default"/>
      </w:rPr>
    </w:lvl>
    <w:lvl w:ilvl="1" w:tplc="579C6FDA">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44CC7FBB"/>
    <w:multiLevelType w:val="hybridMultilevel"/>
    <w:tmpl w:val="45E4BE68"/>
    <w:styleLink w:val="Style2"/>
    <w:lvl w:ilvl="0" w:tplc="F89AE9DE">
      <w:start w:val="1"/>
      <w:numFmt w:val="lowerLetter"/>
      <w:pStyle w:val="CBD-Doc"/>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7" w15:restartNumberingAfterBreak="0">
    <w:nsid w:val="451A3F7A"/>
    <w:multiLevelType w:val="hybridMultilevel"/>
    <w:tmpl w:val="8C4CC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459A7628"/>
    <w:multiLevelType w:val="hybridMultilevel"/>
    <w:tmpl w:val="3E84D2E4"/>
    <w:lvl w:ilvl="0" w:tplc="EF3672DA">
      <w:start w:val="10"/>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5C13386"/>
    <w:multiLevelType w:val="hybridMultilevel"/>
    <w:tmpl w:val="C9403FCE"/>
    <w:lvl w:ilvl="0" w:tplc="AD1201DE">
      <w:start w:val="1"/>
      <w:numFmt w:val="lowerLetter"/>
      <w:lvlText w:val="(%1)"/>
      <w:lvlJc w:val="left"/>
      <w:pPr>
        <w:ind w:left="1700" w:hanging="360"/>
      </w:pPr>
      <w:rPr>
        <w:rFonts w:hint="eastAsia"/>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20" w15:restartNumberingAfterBreak="0">
    <w:nsid w:val="46625351"/>
    <w:multiLevelType w:val="hybridMultilevel"/>
    <w:tmpl w:val="2D2654D6"/>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66854FF"/>
    <w:multiLevelType w:val="hybridMultilevel"/>
    <w:tmpl w:val="FC829E1C"/>
    <w:lvl w:ilvl="0" w:tplc="19308B20">
      <w:start w:val="1"/>
      <w:numFmt w:val="lowerLetter"/>
      <w:lvlText w:val="(%1)"/>
      <w:lvlJc w:val="left"/>
      <w:pPr>
        <w:ind w:left="720" w:hanging="360"/>
      </w:pPr>
      <w:rPr>
        <w:rFonts w:ascii="Times New Roman" w:hAnsi="Times New Roman"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7205265"/>
    <w:multiLevelType w:val="hybridMultilevel"/>
    <w:tmpl w:val="7DFEEDE6"/>
    <w:lvl w:ilvl="0" w:tplc="10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23" w15:restartNumberingAfterBreak="0">
    <w:nsid w:val="47654375"/>
    <w:multiLevelType w:val="hybridMultilevel"/>
    <w:tmpl w:val="5A168CC0"/>
    <w:lvl w:ilvl="0" w:tplc="8AAE969E">
      <w:start w:val="1"/>
      <w:numFmt w:val="lowerLetter"/>
      <w:lvlText w:val="(%1)"/>
      <w:lvlJc w:val="left"/>
      <w:pPr>
        <w:ind w:left="1440" w:hanging="360"/>
      </w:pPr>
      <w:rPr>
        <w:rFonts w:hint="default"/>
        <w:b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4" w15:restartNumberingAfterBreak="0">
    <w:nsid w:val="477A59F0"/>
    <w:multiLevelType w:val="hybridMultilevel"/>
    <w:tmpl w:val="368E35FA"/>
    <w:lvl w:ilvl="0" w:tplc="987411B8">
      <w:start w:val="1"/>
      <w:numFmt w:val="japaneseCount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7D33B33"/>
    <w:multiLevelType w:val="hybridMultilevel"/>
    <w:tmpl w:val="AF98D52E"/>
    <w:lvl w:ilvl="0" w:tplc="10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26" w15:restartNumberingAfterBreak="0">
    <w:nsid w:val="47D74E07"/>
    <w:multiLevelType w:val="hybridMultilevel"/>
    <w:tmpl w:val="5972C0B8"/>
    <w:lvl w:ilvl="0" w:tplc="0409000F">
      <w:start w:val="1"/>
      <w:numFmt w:val="decimal"/>
      <w:lvlText w:val="%1."/>
      <w:lvlJc w:val="left"/>
      <w:pPr>
        <w:ind w:left="1700" w:hanging="360"/>
      </w:p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27" w15:restartNumberingAfterBreak="0">
    <w:nsid w:val="48E4287B"/>
    <w:multiLevelType w:val="multilevel"/>
    <w:tmpl w:val="2E6A1D38"/>
    <w:lvl w:ilvl="0">
      <w:start w:val="1"/>
      <w:numFmt w:val="decimal"/>
      <w:pStyle w:val="Para1"/>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8" w15:restartNumberingAfterBreak="0">
    <w:nsid w:val="4A8B067C"/>
    <w:multiLevelType w:val="hybridMultilevel"/>
    <w:tmpl w:val="C666C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C3D0B7C"/>
    <w:multiLevelType w:val="hybridMultilevel"/>
    <w:tmpl w:val="78DCF8DE"/>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DB55593"/>
    <w:multiLevelType w:val="hybridMultilevel"/>
    <w:tmpl w:val="3F200334"/>
    <w:lvl w:ilvl="0" w:tplc="607E1BF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1" w15:restartNumberingAfterBreak="0">
    <w:nsid w:val="4DE6262A"/>
    <w:multiLevelType w:val="hybridMultilevel"/>
    <w:tmpl w:val="BB44D918"/>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E0442B4"/>
    <w:multiLevelType w:val="multilevel"/>
    <w:tmpl w:val="8390922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sz w:val="24"/>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3" w15:restartNumberingAfterBreak="0">
    <w:nsid w:val="4E625512"/>
    <w:multiLevelType w:val="hybridMultilevel"/>
    <w:tmpl w:val="61F8D076"/>
    <w:lvl w:ilvl="0" w:tplc="6A3AAA60">
      <w:start w:val="21"/>
      <w:numFmt w:val="decimal"/>
      <w:lvlText w:val="%1."/>
      <w:lvlJc w:val="left"/>
      <w:pPr>
        <w:ind w:left="1080" w:hanging="360"/>
      </w:pPr>
      <w:rPr>
        <w:rFonts w:hint="default"/>
      </w:rPr>
    </w:lvl>
    <w:lvl w:ilvl="1" w:tplc="C5E0BD16">
      <w:start w:val="1"/>
      <w:numFmt w:val="japaneseCounting"/>
      <w:lvlText w:val="(%2)"/>
      <w:lvlJc w:val="left"/>
      <w:pPr>
        <w:ind w:left="1800" w:hanging="720"/>
      </w:pPr>
      <w:rPr>
        <w:rFonts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F746AC0"/>
    <w:multiLevelType w:val="hybridMultilevel"/>
    <w:tmpl w:val="AEE86D64"/>
    <w:lvl w:ilvl="0" w:tplc="2DAA3750">
      <w:start w:val="1"/>
      <w:numFmt w:val="lowerLetter"/>
      <w:lvlText w:val="(%1)"/>
      <w:lvlJc w:val="left"/>
      <w:pPr>
        <w:ind w:left="360" w:hanging="360"/>
      </w:pPr>
      <w:rPr>
        <w:rFonts w:eastAsia="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5" w15:restartNumberingAfterBreak="0">
    <w:nsid w:val="4F843577"/>
    <w:multiLevelType w:val="hybridMultilevel"/>
    <w:tmpl w:val="A0128088"/>
    <w:lvl w:ilvl="0" w:tplc="C72A3F32">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36" w15:restartNumberingAfterBreak="0">
    <w:nsid w:val="508135A1"/>
    <w:multiLevelType w:val="hybridMultilevel"/>
    <w:tmpl w:val="7E5C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1B84F5C"/>
    <w:multiLevelType w:val="hybridMultilevel"/>
    <w:tmpl w:val="72A229DA"/>
    <w:lvl w:ilvl="0" w:tplc="64E64E7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1BF4763"/>
    <w:multiLevelType w:val="hybridMultilevel"/>
    <w:tmpl w:val="973EA304"/>
    <w:lvl w:ilvl="0" w:tplc="0409000F">
      <w:start w:val="1"/>
      <w:numFmt w:val="decimal"/>
      <w:lvlText w:val="%1."/>
      <w:lvlJc w:val="left"/>
      <w:pPr>
        <w:ind w:left="720" w:hanging="360"/>
      </w:p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1CD64C2"/>
    <w:multiLevelType w:val="hybridMultilevel"/>
    <w:tmpl w:val="6BA06000"/>
    <w:lvl w:ilvl="0" w:tplc="6E482212">
      <w:start w:val="1"/>
      <w:numFmt w:val="decimal"/>
      <w:lvlText w:val="%1."/>
      <w:lvlJc w:val="left"/>
      <w:pPr>
        <w:tabs>
          <w:tab w:val="num" w:pos="720"/>
        </w:tabs>
        <w:ind w:left="0" w:firstLine="0"/>
      </w:pPr>
      <w:rPr>
        <w:b w:val="0"/>
      </w:rPr>
    </w:lvl>
    <w:lvl w:ilvl="1" w:tplc="336E4C12">
      <w:start w:val="1"/>
      <w:numFmt w:val="lowerLetter"/>
      <w:lvlText w:val="(%2)"/>
      <w:lvlJc w:val="left"/>
      <w:pPr>
        <w:tabs>
          <w:tab w:val="num" w:pos="1080"/>
        </w:tabs>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0" w15:restartNumberingAfterBreak="0">
    <w:nsid w:val="53B51922"/>
    <w:multiLevelType w:val="hybridMultilevel"/>
    <w:tmpl w:val="2480C2B8"/>
    <w:lvl w:ilvl="0" w:tplc="30581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53C44B7F"/>
    <w:multiLevelType w:val="hybridMultilevel"/>
    <w:tmpl w:val="29E45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4BE4F5A"/>
    <w:multiLevelType w:val="hybridMultilevel"/>
    <w:tmpl w:val="8242C288"/>
    <w:lvl w:ilvl="0" w:tplc="B63CAE44">
      <w:start w:val="1"/>
      <w:numFmt w:val="decimal"/>
      <w:lvlText w:val="%1."/>
      <w:lvlJc w:val="left"/>
      <w:pPr>
        <w:ind w:left="720" w:hanging="360"/>
      </w:pPr>
      <w:rPr>
        <w:rFonts w:asciiTheme="minorHAnsi" w:eastAsiaTheme="minorHAnsi" w:hAnsiTheme="minorHAnsi" w:cstheme="minorBidi"/>
        <w:i w:val="0"/>
        <w:iCs/>
      </w:rPr>
    </w:lvl>
    <w:lvl w:ilvl="1" w:tplc="E3E464E0">
      <w:start w:val="1"/>
      <w:numFmt w:val="lowerLetter"/>
      <w:lvlText w:val="(%2)"/>
      <w:lvlJc w:val="left"/>
      <w:pPr>
        <w:ind w:left="1440" w:hanging="360"/>
      </w:pPr>
    </w:lvl>
    <w:lvl w:ilvl="2" w:tplc="966C3022">
      <w:start w:val="1"/>
      <w:numFmt w:val="chineseCountingThousand"/>
      <w:lvlText w:val="(%3)"/>
      <w:lvlJc w:val="left"/>
      <w:pPr>
        <w:ind w:left="2160" w:hanging="180"/>
      </w:pPr>
      <w:rPr>
        <w:rFonts w:ascii="Times New Roman" w:eastAsia="SimSun" w:hAnsi="Times New Roman" w:cs="Times New Roman" w:hint="default"/>
        <w:color w:val="auto"/>
        <w:sz w:val="2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3" w15:restartNumberingAfterBreak="0">
    <w:nsid w:val="554C135E"/>
    <w:multiLevelType w:val="hybridMultilevel"/>
    <w:tmpl w:val="8EDC00BC"/>
    <w:lvl w:ilvl="0" w:tplc="104C797A">
      <w:start w:val="1"/>
      <w:numFmt w:val="decimal"/>
      <w:lvlText w:val="%1."/>
      <w:lvlJc w:val="left"/>
      <w:pPr>
        <w:tabs>
          <w:tab w:val="num" w:pos="360"/>
        </w:tabs>
      </w:pPr>
      <w:rPr>
        <w:rFonts w:ascii="Times New Roman" w:hAnsi="Times New Roman" w:cs="Times New Roman" w:hint="default"/>
        <w:b w:val="0"/>
        <w:i w:val="0"/>
        <w:sz w:val="28"/>
        <w:szCs w:val="28"/>
      </w:rPr>
    </w:lvl>
    <w:lvl w:ilvl="1" w:tplc="0A7C9176">
      <w:start w:val="3"/>
      <w:numFmt w:val="lowerLetter"/>
      <w:lvlText w:val="（%2）"/>
      <w:lvlJc w:val="left"/>
      <w:pPr>
        <w:tabs>
          <w:tab w:val="num" w:pos="1440"/>
        </w:tabs>
        <w:ind w:left="0" w:firstLine="720"/>
      </w:pPr>
      <w:rPr>
        <w:rFonts w:cs="Times New Roman" w:hint="default"/>
        <w:b w:val="0"/>
        <w:i w:val="0"/>
      </w:rPr>
    </w:lvl>
    <w:lvl w:ilvl="2" w:tplc="18BC3C68">
      <w:start w:val="1"/>
      <w:numFmt w:val="lowerRoman"/>
      <w:lvlText w:val="(%3)"/>
      <w:lvlJc w:val="right"/>
      <w:pPr>
        <w:tabs>
          <w:tab w:val="num" w:pos="1440"/>
        </w:tabs>
        <w:ind w:left="1440" w:hanging="360"/>
      </w:pPr>
      <w:rPr>
        <w:rFonts w:cs="Times New Roman" w:hint="default"/>
      </w:rPr>
    </w:lvl>
    <w:lvl w:ilvl="3" w:tplc="CDFAA39A">
      <w:start w:val="1"/>
      <w:numFmt w:val="bullet"/>
      <w:lvlText w:val=""/>
      <w:lvlJc w:val="left"/>
      <w:pPr>
        <w:tabs>
          <w:tab w:val="num" w:pos="2160"/>
        </w:tabs>
        <w:ind w:left="2160" w:hanging="720"/>
      </w:pPr>
      <w:rPr>
        <w:rFonts w:ascii="Symbol" w:hAnsi="Symbol" w:hint="default"/>
        <w:color w:val="auto"/>
        <w:sz w:val="28"/>
      </w:rPr>
    </w:lvl>
    <w:lvl w:ilvl="4" w:tplc="D6E45FC2">
      <w:start w:val="1"/>
      <w:numFmt w:val="lowerLetter"/>
      <w:lvlText w:val="(%5)"/>
      <w:lvlJc w:val="left"/>
      <w:pPr>
        <w:tabs>
          <w:tab w:val="num" w:pos="1800"/>
        </w:tabs>
        <w:ind w:left="1800" w:hanging="360"/>
      </w:pPr>
      <w:rPr>
        <w:rFonts w:cs="Times New Roman" w:hint="default"/>
      </w:rPr>
    </w:lvl>
    <w:lvl w:ilvl="5" w:tplc="0868FBA6">
      <w:start w:val="1"/>
      <w:numFmt w:val="lowerRoman"/>
      <w:lvlText w:val="(%6)"/>
      <w:lvlJc w:val="left"/>
      <w:pPr>
        <w:tabs>
          <w:tab w:val="num" w:pos="2160"/>
        </w:tabs>
        <w:ind w:left="2160" w:hanging="360"/>
      </w:pPr>
      <w:rPr>
        <w:rFonts w:cs="Times New Roman" w:hint="default"/>
      </w:rPr>
    </w:lvl>
    <w:lvl w:ilvl="6" w:tplc="D7127442">
      <w:start w:val="1"/>
      <w:numFmt w:val="decimal"/>
      <w:lvlText w:val="%7."/>
      <w:lvlJc w:val="left"/>
      <w:pPr>
        <w:tabs>
          <w:tab w:val="num" w:pos="2520"/>
        </w:tabs>
        <w:ind w:left="2520" w:hanging="360"/>
      </w:pPr>
      <w:rPr>
        <w:rFonts w:cs="Times New Roman" w:hint="default"/>
        <w:b w:val="0"/>
        <w:i w:val="0"/>
      </w:rPr>
    </w:lvl>
    <w:lvl w:ilvl="7" w:tplc="9612BFB8">
      <w:start w:val="1"/>
      <w:numFmt w:val="lowerLetter"/>
      <w:lvlText w:val="%8."/>
      <w:lvlJc w:val="left"/>
      <w:pPr>
        <w:tabs>
          <w:tab w:val="num" w:pos="2880"/>
        </w:tabs>
        <w:ind w:left="2880" w:hanging="360"/>
      </w:pPr>
      <w:rPr>
        <w:rFonts w:cs="Times New Roman" w:hint="default"/>
      </w:rPr>
    </w:lvl>
    <w:lvl w:ilvl="8" w:tplc="76A4F512">
      <w:start w:val="1"/>
      <w:numFmt w:val="lowerRoman"/>
      <w:lvlText w:val="%9."/>
      <w:lvlJc w:val="left"/>
      <w:pPr>
        <w:tabs>
          <w:tab w:val="num" w:pos="3240"/>
        </w:tabs>
        <w:ind w:left="3240" w:hanging="360"/>
      </w:pPr>
      <w:rPr>
        <w:rFonts w:cs="Times New Roman" w:hint="default"/>
      </w:rPr>
    </w:lvl>
  </w:abstractNum>
  <w:abstractNum w:abstractNumId="144" w15:restartNumberingAfterBreak="0">
    <w:nsid w:val="56245FA1"/>
    <w:multiLevelType w:val="multilevel"/>
    <w:tmpl w:val="FA08A5F8"/>
    <w:lvl w:ilvl="0">
      <w:start w:val="1"/>
      <w:numFmt w:val="decimal"/>
      <w:lvlText w:val="%1."/>
      <w:lvlJc w:val="left"/>
      <w:pPr>
        <w:tabs>
          <w:tab w:val="num" w:pos="360"/>
        </w:tabs>
        <w:ind w:left="0" w:firstLine="0"/>
      </w:pPr>
      <w:rPr>
        <w:rFonts w:ascii="Times New Roman" w:hAnsi="Times New Roman" w:hint="default"/>
        <w:b w:val="0"/>
        <w:i w:val="0"/>
        <w:sz w:val="20"/>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5" w15:restartNumberingAfterBreak="0">
    <w:nsid w:val="568209E3"/>
    <w:multiLevelType w:val="hybridMultilevel"/>
    <w:tmpl w:val="B8A626F2"/>
    <w:lvl w:ilvl="0" w:tplc="AD1201DE">
      <w:start w:val="1"/>
      <w:numFmt w:val="lowerLetter"/>
      <w:lvlText w:val="(%1)"/>
      <w:lvlJc w:val="left"/>
      <w:pPr>
        <w:ind w:left="720" w:hanging="360"/>
      </w:pPr>
      <w:rPr>
        <w:rFonts w:hint="eastAsi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56900EE5"/>
    <w:multiLevelType w:val="hybridMultilevel"/>
    <w:tmpl w:val="2E8C1E6A"/>
    <w:lvl w:ilvl="0" w:tplc="10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47" w15:restartNumberingAfterBreak="0">
    <w:nsid w:val="571879EC"/>
    <w:multiLevelType w:val="hybridMultilevel"/>
    <w:tmpl w:val="2B1AD794"/>
    <w:lvl w:ilvl="0" w:tplc="0C9C04D4">
      <w:start w:val="4"/>
      <w:numFmt w:val="decimal"/>
      <w:lvlText w:val="%1."/>
      <w:lvlJc w:val="left"/>
      <w:pPr>
        <w:tabs>
          <w:tab w:val="num" w:pos="360"/>
        </w:tabs>
        <w:ind w:left="0" w:firstLine="0"/>
      </w:pPr>
      <w:rPr>
        <w:rFonts w:cs="Times New Roman" w:hint="default"/>
        <w:b w:val="0"/>
        <w:i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76A53A5"/>
    <w:multiLevelType w:val="hybridMultilevel"/>
    <w:tmpl w:val="41D87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57CF67DB"/>
    <w:multiLevelType w:val="hybridMultilevel"/>
    <w:tmpl w:val="2B8AD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7D26702"/>
    <w:multiLevelType w:val="hybridMultilevel"/>
    <w:tmpl w:val="F4CAA6C4"/>
    <w:lvl w:ilvl="0" w:tplc="104C797A">
      <w:start w:val="1"/>
      <w:numFmt w:val="decimal"/>
      <w:lvlText w:val="%1."/>
      <w:lvlJc w:val="left"/>
      <w:pPr>
        <w:tabs>
          <w:tab w:val="num" w:pos="360"/>
        </w:tabs>
      </w:pPr>
      <w:rPr>
        <w:rFonts w:ascii="Times New Roman" w:hAnsi="Times New Roman" w:cs="Times New Roman" w:hint="default"/>
        <w:b w:val="0"/>
        <w:i w:val="0"/>
        <w:sz w:val="28"/>
        <w:szCs w:val="28"/>
      </w:rPr>
    </w:lvl>
    <w:lvl w:ilvl="1" w:tplc="5810F574">
      <w:start w:val="1"/>
      <w:numFmt w:val="lowerLetter"/>
      <w:lvlText w:val="(%2)"/>
      <w:lvlJc w:val="left"/>
      <w:pPr>
        <w:tabs>
          <w:tab w:val="num" w:pos="1440"/>
        </w:tabs>
        <w:ind w:firstLine="720"/>
      </w:pPr>
      <w:rPr>
        <w:rFonts w:cs="Times New Roman" w:hint="default"/>
        <w:b w:val="0"/>
        <w:i w:val="0"/>
      </w:rPr>
    </w:lvl>
    <w:lvl w:ilvl="2" w:tplc="2FAE741A">
      <w:start w:val="1"/>
      <w:numFmt w:val="chineseCountingThousand"/>
      <w:lvlText w:val="(%3)"/>
      <w:lvlJc w:val="left"/>
      <w:pPr>
        <w:tabs>
          <w:tab w:val="num" w:pos="1440"/>
        </w:tabs>
        <w:ind w:left="1440" w:hanging="360"/>
      </w:pPr>
      <w:rPr>
        <w:rFonts w:eastAsia="Malgun Gothic" w:cs="Times New Roman" w:hint="default"/>
        <w:color w:val="auto"/>
        <w:sz w:val="20"/>
      </w:rPr>
    </w:lvl>
    <w:lvl w:ilvl="3" w:tplc="CDFAA39A">
      <w:start w:val="1"/>
      <w:numFmt w:val="bullet"/>
      <w:lvlText w:val=""/>
      <w:lvlJc w:val="left"/>
      <w:pPr>
        <w:tabs>
          <w:tab w:val="num" w:pos="2160"/>
        </w:tabs>
        <w:ind w:left="2160" w:hanging="720"/>
      </w:pPr>
      <w:rPr>
        <w:rFonts w:ascii="Symbol" w:hAnsi="Symbol" w:hint="default"/>
        <w:color w:val="auto"/>
        <w:sz w:val="28"/>
      </w:rPr>
    </w:lvl>
    <w:lvl w:ilvl="4" w:tplc="D6E45FC2">
      <w:start w:val="1"/>
      <w:numFmt w:val="lowerLetter"/>
      <w:lvlText w:val="(%5)"/>
      <w:lvlJc w:val="left"/>
      <w:pPr>
        <w:tabs>
          <w:tab w:val="num" w:pos="1800"/>
        </w:tabs>
        <w:ind w:left="1800" w:hanging="360"/>
      </w:pPr>
      <w:rPr>
        <w:rFonts w:cs="Times New Roman" w:hint="default"/>
      </w:rPr>
    </w:lvl>
    <w:lvl w:ilvl="5" w:tplc="0868FBA6">
      <w:start w:val="1"/>
      <w:numFmt w:val="lowerRoman"/>
      <w:lvlText w:val="(%6)"/>
      <w:lvlJc w:val="left"/>
      <w:pPr>
        <w:tabs>
          <w:tab w:val="num" w:pos="2160"/>
        </w:tabs>
        <w:ind w:left="2160" w:hanging="360"/>
      </w:pPr>
      <w:rPr>
        <w:rFonts w:cs="Times New Roman" w:hint="default"/>
      </w:rPr>
    </w:lvl>
    <w:lvl w:ilvl="6" w:tplc="D7127442">
      <w:start w:val="1"/>
      <w:numFmt w:val="decimal"/>
      <w:lvlText w:val="%7."/>
      <w:lvlJc w:val="left"/>
      <w:pPr>
        <w:tabs>
          <w:tab w:val="num" w:pos="2520"/>
        </w:tabs>
        <w:ind w:left="2520" w:hanging="360"/>
      </w:pPr>
      <w:rPr>
        <w:rFonts w:cs="Times New Roman" w:hint="default"/>
        <w:b w:val="0"/>
        <w:i w:val="0"/>
      </w:rPr>
    </w:lvl>
    <w:lvl w:ilvl="7" w:tplc="9612BFB8">
      <w:start w:val="1"/>
      <w:numFmt w:val="lowerLetter"/>
      <w:lvlText w:val="%8."/>
      <w:lvlJc w:val="left"/>
      <w:pPr>
        <w:tabs>
          <w:tab w:val="num" w:pos="2880"/>
        </w:tabs>
        <w:ind w:left="2880" w:hanging="360"/>
      </w:pPr>
      <w:rPr>
        <w:rFonts w:cs="Times New Roman" w:hint="default"/>
      </w:rPr>
    </w:lvl>
    <w:lvl w:ilvl="8" w:tplc="76A4F512">
      <w:start w:val="1"/>
      <w:numFmt w:val="lowerRoman"/>
      <w:lvlText w:val="%9."/>
      <w:lvlJc w:val="left"/>
      <w:pPr>
        <w:tabs>
          <w:tab w:val="num" w:pos="3240"/>
        </w:tabs>
        <w:ind w:left="3240" w:hanging="360"/>
      </w:pPr>
      <w:rPr>
        <w:rFonts w:cs="Times New Roman" w:hint="default"/>
      </w:rPr>
    </w:lvl>
  </w:abstractNum>
  <w:abstractNum w:abstractNumId="151" w15:restartNumberingAfterBreak="0">
    <w:nsid w:val="58E34F06"/>
    <w:multiLevelType w:val="hybridMultilevel"/>
    <w:tmpl w:val="437C5FD2"/>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597F1492"/>
    <w:multiLevelType w:val="hybridMultilevel"/>
    <w:tmpl w:val="778CB252"/>
    <w:lvl w:ilvl="0" w:tplc="6D6EAD3A">
      <w:start w:val="1"/>
      <w:numFmt w:val="lowerLetter"/>
      <w:lvlText w:val="（%1）"/>
      <w:lvlJc w:val="left"/>
      <w:pPr>
        <w:ind w:left="720" w:hanging="360"/>
      </w:pPr>
      <w:rPr>
        <w:rFonts w:hint="default"/>
        <w:b w:val="0"/>
        <w:bCs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A3A3910"/>
    <w:multiLevelType w:val="hybridMultilevel"/>
    <w:tmpl w:val="9CE6B6BC"/>
    <w:lvl w:ilvl="0" w:tplc="E3E464E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4" w15:restartNumberingAfterBreak="0">
    <w:nsid w:val="5B1C08D9"/>
    <w:multiLevelType w:val="hybridMultilevel"/>
    <w:tmpl w:val="437C5FD2"/>
    <w:lvl w:ilvl="0" w:tplc="E3E464E0">
      <w:start w:val="1"/>
      <w:numFmt w:val="lowerLetter"/>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5" w15:restartNumberingAfterBreak="0">
    <w:nsid w:val="5B2970C0"/>
    <w:multiLevelType w:val="hybridMultilevel"/>
    <w:tmpl w:val="748EF6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6" w15:restartNumberingAfterBreak="0">
    <w:nsid w:val="5BAD5494"/>
    <w:multiLevelType w:val="hybridMultilevel"/>
    <w:tmpl w:val="15FA7BEC"/>
    <w:lvl w:ilvl="0" w:tplc="863C3618">
      <w:start w:val="11"/>
      <w:numFmt w:val="decimal"/>
      <w:lvlText w:val="%1."/>
      <w:lvlJc w:val="left"/>
      <w:pPr>
        <w:tabs>
          <w:tab w:val="num" w:pos="360"/>
        </w:tabs>
        <w:ind w:left="0" w:firstLine="0"/>
      </w:pPr>
      <w:rPr>
        <w:rFonts w:cs="Times New Roman" w:hint="default"/>
        <w:b w:val="0"/>
        <w:i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C1425E0"/>
    <w:multiLevelType w:val="hybridMultilevel"/>
    <w:tmpl w:val="867EF386"/>
    <w:lvl w:ilvl="0" w:tplc="B4B0498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D1D7E66"/>
    <w:multiLevelType w:val="hybridMultilevel"/>
    <w:tmpl w:val="B5761796"/>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9" w15:restartNumberingAfterBreak="0">
    <w:nsid w:val="5D4266FC"/>
    <w:multiLevelType w:val="hybridMultilevel"/>
    <w:tmpl w:val="673A7A92"/>
    <w:lvl w:ilvl="0" w:tplc="BF8E1DD6">
      <w:start w:val="1"/>
      <w:numFmt w:val="lowerLetter"/>
      <w:lvlText w:val="(%1)"/>
      <w:lvlJc w:val="left"/>
      <w:pPr>
        <w:ind w:left="1211" w:hanging="360"/>
      </w:pPr>
      <w:rPr>
        <w:rFonts w:hint="default"/>
        <w:b w:val="0"/>
        <w:i w:val="0"/>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160" w15:restartNumberingAfterBreak="0">
    <w:nsid w:val="5F9D5988"/>
    <w:multiLevelType w:val="hybridMultilevel"/>
    <w:tmpl w:val="DC22A2FA"/>
    <w:lvl w:ilvl="0" w:tplc="174AE974">
      <w:start w:val="1"/>
      <w:numFmt w:val="decimal"/>
      <w:lvlText w:val="%1."/>
      <w:lvlJc w:val="left"/>
      <w:pPr>
        <w:ind w:left="4150" w:hanging="360"/>
      </w:pPr>
      <w:rPr>
        <w:rFonts w:hint="default"/>
      </w:rPr>
    </w:lvl>
    <w:lvl w:ilvl="1" w:tplc="04090019" w:tentative="1">
      <w:start w:val="1"/>
      <w:numFmt w:val="lowerLetter"/>
      <w:lvlText w:val="%2."/>
      <w:lvlJc w:val="left"/>
      <w:pPr>
        <w:ind w:left="4870" w:hanging="360"/>
      </w:pPr>
    </w:lvl>
    <w:lvl w:ilvl="2" w:tplc="0409001B" w:tentative="1">
      <w:start w:val="1"/>
      <w:numFmt w:val="lowerRoman"/>
      <w:lvlText w:val="%3."/>
      <w:lvlJc w:val="right"/>
      <w:pPr>
        <w:ind w:left="5590" w:hanging="180"/>
      </w:pPr>
    </w:lvl>
    <w:lvl w:ilvl="3" w:tplc="0409000F" w:tentative="1">
      <w:start w:val="1"/>
      <w:numFmt w:val="decimal"/>
      <w:lvlText w:val="%4."/>
      <w:lvlJc w:val="left"/>
      <w:pPr>
        <w:ind w:left="6310" w:hanging="360"/>
      </w:pPr>
    </w:lvl>
    <w:lvl w:ilvl="4" w:tplc="04090019" w:tentative="1">
      <w:start w:val="1"/>
      <w:numFmt w:val="lowerLetter"/>
      <w:lvlText w:val="%5."/>
      <w:lvlJc w:val="left"/>
      <w:pPr>
        <w:ind w:left="7030" w:hanging="360"/>
      </w:pPr>
    </w:lvl>
    <w:lvl w:ilvl="5" w:tplc="0409001B" w:tentative="1">
      <w:start w:val="1"/>
      <w:numFmt w:val="lowerRoman"/>
      <w:lvlText w:val="%6."/>
      <w:lvlJc w:val="right"/>
      <w:pPr>
        <w:ind w:left="7750" w:hanging="180"/>
      </w:pPr>
    </w:lvl>
    <w:lvl w:ilvl="6" w:tplc="0409000F" w:tentative="1">
      <w:start w:val="1"/>
      <w:numFmt w:val="decimal"/>
      <w:lvlText w:val="%7."/>
      <w:lvlJc w:val="left"/>
      <w:pPr>
        <w:ind w:left="8470" w:hanging="360"/>
      </w:pPr>
    </w:lvl>
    <w:lvl w:ilvl="7" w:tplc="04090019" w:tentative="1">
      <w:start w:val="1"/>
      <w:numFmt w:val="lowerLetter"/>
      <w:lvlText w:val="%8."/>
      <w:lvlJc w:val="left"/>
      <w:pPr>
        <w:ind w:left="9190" w:hanging="360"/>
      </w:pPr>
    </w:lvl>
    <w:lvl w:ilvl="8" w:tplc="0409001B" w:tentative="1">
      <w:start w:val="1"/>
      <w:numFmt w:val="lowerRoman"/>
      <w:lvlText w:val="%9."/>
      <w:lvlJc w:val="right"/>
      <w:pPr>
        <w:ind w:left="9910" w:hanging="180"/>
      </w:pPr>
    </w:lvl>
  </w:abstractNum>
  <w:abstractNum w:abstractNumId="161" w15:restartNumberingAfterBreak="0">
    <w:nsid w:val="5FAE59B2"/>
    <w:multiLevelType w:val="hybridMultilevel"/>
    <w:tmpl w:val="7A92C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0585284"/>
    <w:multiLevelType w:val="hybridMultilevel"/>
    <w:tmpl w:val="A454A246"/>
    <w:lvl w:ilvl="0" w:tplc="E5385B54">
      <w:start w:val="1"/>
      <w:numFmt w:val="lowerLetter"/>
      <w:lvlText w:val="(%1)"/>
      <w:lvlJc w:val="left"/>
      <w:pPr>
        <w:ind w:left="360" w:hanging="360"/>
      </w:pPr>
      <w:rPr>
        <w:rFonts w:ascii="Times New Roman" w:eastAsia="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3" w15:restartNumberingAfterBreak="0">
    <w:nsid w:val="60A848AA"/>
    <w:multiLevelType w:val="hybridMultilevel"/>
    <w:tmpl w:val="49F21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61362455"/>
    <w:multiLevelType w:val="hybridMultilevel"/>
    <w:tmpl w:val="95CADF3E"/>
    <w:lvl w:ilvl="0" w:tplc="0DAE28D8">
      <w:start w:val="1"/>
      <w:numFmt w:val="decimal"/>
      <w:pStyle w:val="CBD-Para-1"/>
      <w:lvlText w:val="%1."/>
      <w:lvlJc w:val="left"/>
      <w:pPr>
        <w:ind w:left="1440" w:hanging="360"/>
      </w:pPr>
      <w:rPr>
        <w:b w:val="0"/>
        <w:sz w:val="2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5" w15:restartNumberingAfterBreak="0">
    <w:nsid w:val="616D57CD"/>
    <w:multiLevelType w:val="hybridMultilevel"/>
    <w:tmpl w:val="43E07B3C"/>
    <w:lvl w:ilvl="0" w:tplc="174AE974">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66" w15:restartNumberingAfterBreak="0">
    <w:nsid w:val="61FF3EE3"/>
    <w:multiLevelType w:val="hybridMultilevel"/>
    <w:tmpl w:val="96C68E44"/>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20D6AEB"/>
    <w:multiLevelType w:val="multilevel"/>
    <w:tmpl w:val="620D6AEB"/>
    <w:lvl w:ilvl="0">
      <w:start w:val="1"/>
      <w:numFmt w:val="decimal"/>
      <w:lvlText w:val="%1."/>
      <w:lvlJc w:val="left"/>
      <w:pPr>
        <w:tabs>
          <w:tab w:val="left" w:pos="360"/>
        </w:tabs>
        <w:ind w:left="0" w:firstLine="0"/>
      </w:pPr>
      <w:rPr>
        <w:rFonts w:ascii="Times New Roman" w:hAnsi="Times New Roman" w:cs="Times New Roman" w:hint="default"/>
        <w:b w:val="0"/>
        <w:i w:val="0"/>
        <w:color w:val="auto"/>
        <w:sz w:val="22"/>
      </w:rPr>
    </w:lvl>
    <w:lvl w:ilvl="1">
      <w:start w:val="1"/>
      <w:numFmt w:val="lowerLetter"/>
      <w:lvlText w:val="(%2)"/>
      <w:lvlJc w:val="left"/>
      <w:pPr>
        <w:tabs>
          <w:tab w:val="left" w:pos="1481"/>
        </w:tabs>
        <w:ind w:left="41" w:firstLine="720"/>
      </w:pPr>
      <w:rPr>
        <w:rFonts w:cs="Times New Roman"/>
        <w:b w:val="0"/>
        <w:i w:val="0"/>
      </w:rPr>
    </w:lvl>
    <w:lvl w:ilvl="2">
      <w:start w:val="1"/>
      <w:numFmt w:val="lowerRoman"/>
      <w:lvlText w:val="(%3)"/>
      <w:lvlJc w:val="right"/>
      <w:pPr>
        <w:tabs>
          <w:tab w:val="left" w:pos="1350"/>
        </w:tabs>
        <w:ind w:left="1350" w:hanging="360"/>
      </w:pPr>
      <w:rPr>
        <w:rFonts w:cs="Times New Roman"/>
      </w:rPr>
    </w:lvl>
    <w:lvl w:ilvl="3">
      <w:start w:val="1"/>
      <w:numFmt w:val="bullet"/>
      <w:lvlText w:val=""/>
      <w:lvlJc w:val="left"/>
      <w:pPr>
        <w:tabs>
          <w:tab w:val="left" w:pos="2070"/>
        </w:tabs>
        <w:ind w:left="2070" w:hanging="720"/>
      </w:pPr>
      <w:rPr>
        <w:rFonts w:ascii="Symbol" w:hAnsi="Symbol" w:hint="default"/>
        <w:color w:val="auto"/>
        <w:sz w:val="28"/>
      </w:rPr>
    </w:lvl>
    <w:lvl w:ilvl="4">
      <w:start w:val="1"/>
      <w:numFmt w:val="lowerLetter"/>
      <w:lvlText w:val="(%5)"/>
      <w:lvlJc w:val="left"/>
      <w:pPr>
        <w:tabs>
          <w:tab w:val="left" w:pos="1710"/>
        </w:tabs>
        <w:ind w:left="1710" w:hanging="360"/>
      </w:pPr>
      <w:rPr>
        <w:rFonts w:cs="Times New Roman"/>
      </w:rPr>
    </w:lvl>
    <w:lvl w:ilvl="5">
      <w:start w:val="1"/>
      <w:numFmt w:val="lowerRoman"/>
      <w:lvlText w:val="(%6)"/>
      <w:lvlJc w:val="left"/>
      <w:pPr>
        <w:tabs>
          <w:tab w:val="left" w:pos="2070"/>
        </w:tabs>
        <w:ind w:left="2070" w:hanging="360"/>
      </w:pPr>
      <w:rPr>
        <w:rFonts w:cs="Times New Roman"/>
      </w:rPr>
    </w:lvl>
    <w:lvl w:ilvl="6">
      <w:start w:val="1"/>
      <w:numFmt w:val="decimal"/>
      <w:lvlText w:val="%7."/>
      <w:lvlJc w:val="left"/>
      <w:pPr>
        <w:tabs>
          <w:tab w:val="left" w:pos="2430"/>
        </w:tabs>
        <w:ind w:left="2430" w:hanging="360"/>
      </w:pPr>
      <w:rPr>
        <w:rFonts w:cs="Times New Roman"/>
      </w:rPr>
    </w:lvl>
    <w:lvl w:ilvl="7">
      <w:start w:val="1"/>
      <w:numFmt w:val="lowerLetter"/>
      <w:lvlText w:val="%8."/>
      <w:lvlJc w:val="left"/>
      <w:pPr>
        <w:tabs>
          <w:tab w:val="left" w:pos="2790"/>
        </w:tabs>
        <w:ind w:left="2790" w:hanging="360"/>
      </w:pPr>
      <w:rPr>
        <w:rFonts w:cs="Times New Roman"/>
      </w:rPr>
    </w:lvl>
    <w:lvl w:ilvl="8">
      <w:start w:val="1"/>
      <w:numFmt w:val="lowerRoman"/>
      <w:lvlText w:val="%9."/>
      <w:lvlJc w:val="left"/>
      <w:pPr>
        <w:tabs>
          <w:tab w:val="left" w:pos="3150"/>
        </w:tabs>
        <w:ind w:left="3150" w:hanging="360"/>
      </w:pPr>
      <w:rPr>
        <w:rFonts w:cs="Times New Roman"/>
      </w:rPr>
    </w:lvl>
  </w:abstractNum>
  <w:abstractNum w:abstractNumId="168" w15:restartNumberingAfterBreak="0">
    <w:nsid w:val="62BA4445"/>
    <w:multiLevelType w:val="hybridMultilevel"/>
    <w:tmpl w:val="93CA2A64"/>
    <w:lvl w:ilvl="0" w:tplc="C72A3F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9" w15:restartNumberingAfterBreak="0">
    <w:nsid w:val="63627FE1"/>
    <w:multiLevelType w:val="hybridMultilevel"/>
    <w:tmpl w:val="50181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3BE3560"/>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4795404"/>
    <w:multiLevelType w:val="multilevel"/>
    <w:tmpl w:val="C2F02E46"/>
    <w:lvl w:ilvl="0">
      <w:start w:val="38"/>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2" w15:restartNumberingAfterBreak="0">
    <w:nsid w:val="64FA1B42"/>
    <w:multiLevelType w:val="hybridMultilevel"/>
    <w:tmpl w:val="68CCF082"/>
    <w:lvl w:ilvl="0" w:tplc="04090015">
      <w:start w:val="1"/>
      <w:numFmt w:val="upperLetter"/>
      <w:lvlText w:val="%1."/>
      <w:lvlJc w:val="left"/>
      <w:pPr>
        <w:ind w:left="3905" w:hanging="360"/>
      </w:pPr>
      <w:rPr>
        <w:rFonts w:hint="default"/>
      </w:rPr>
    </w:lvl>
    <w:lvl w:ilvl="1" w:tplc="04090019" w:tentative="1">
      <w:start w:val="1"/>
      <w:numFmt w:val="lowerLetter"/>
      <w:lvlText w:val="%2."/>
      <w:lvlJc w:val="left"/>
      <w:pPr>
        <w:ind w:left="4625" w:hanging="360"/>
      </w:pPr>
    </w:lvl>
    <w:lvl w:ilvl="2" w:tplc="0409001B" w:tentative="1">
      <w:start w:val="1"/>
      <w:numFmt w:val="lowerRoman"/>
      <w:lvlText w:val="%3."/>
      <w:lvlJc w:val="right"/>
      <w:pPr>
        <w:ind w:left="5345" w:hanging="180"/>
      </w:pPr>
    </w:lvl>
    <w:lvl w:ilvl="3" w:tplc="0409000F" w:tentative="1">
      <w:start w:val="1"/>
      <w:numFmt w:val="decimal"/>
      <w:lvlText w:val="%4."/>
      <w:lvlJc w:val="left"/>
      <w:pPr>
        <w:ind w:left="6065" w:hanging="360"/>
      </w:pPr>
    </w:lvl>
    <w:lvl w:ilvl="4" w:tplc="04090019" w:tentative="1">
      <w:start w:val="1"/>
      <w:numFmt w:val="lowerLetter"/>
      <w:lvlText w:val="%5."/>
      <w:lvlJc w:val="left"/>
      <w:pPr>
        <w:ind w:left="6785" w:hanging="360"/>
      </w:pPr>
    </w:lvl>
    <w:lvl w:ilvl="5" w:tplc="0409001B" w:tentative="1">
      <w:start w:val="1"/>
      <w:numFmt w:val="lowerRoman"/>
      <w:lvlText w:val="%6."/>
      <w:lvlJc w:val="right"/>
      <w:pPr>
        <w:ind w:left="7505" w:hanging="180"/>
      </w:pPr>
    </w:lvl>
    <w:lvl w:ilvl="6" w:tplc="0409000F" w:tentative="1">
      <w:start w:val="1"/>
      <w:numFmt w:val="decimal"/>
      <w:lvlText w:val="%7."/>
      <w:lvlJc w:val="left"/>
      <w:pPr>
        <w:ind w:left="8225" w:hanging="360"/>
      </w:pPr>
    </w:lvl>
    <w:lvl w:ilvl="7" w:tplc="04090019" w:tentative="1">
      <w:start w:val="1"/>
      <w:numFmt w:val="lowerLetter"/>
      <w:lvlText w:val="%8."/>
      <w:lvlJc w:val="left"/>
      <w:pPr>
        <w:ind w:left="8945" w:hanging="360"/>
      </w:pPr>
    </w:lvl>
    <w:lvl w:ilvl="8" w:tplc="0409001B" w:tentative="1">
      <w:start w:val="1"/>
      <w:numFmt w:val="lowerRoman"/>
      <w:lvlText w:val="%9."/>
      <w:lvlJc w:val="right"/>
      <w:pPr>
        <w:ind w:left="9665" w:hanging="180"/>
      </w:pPr>
    </w:lvl>
  </w:abstractNum>
  <w:abstractNum w:abstractNumId="173" w15:restartNumberingAfterBreak="0">
    <w:nsid w:val="656176E5"/>
    <w:multiLevelType w:val="hybridMultilevel"/>
    <w:tmpl w:val="261459F0"/>
    <w:lvl w:ilvl="0" w:tplc="6D20CEEE">
      <w:start w:val="1"/>
      <w:numFmt w:val="lowerLetter"/>
      <w:lvlText w:val="(%1)"/>
      <w:lvlJc w:val="left"/>
      <w:pPr>
        <w:ind w:left="1030" w:hanging="540"/>
      </w:pPr>
      <w:rPr>
        <w:rFonts w:hint="default"/>
        <w:sz w:val="21"/>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74" w15:restartNumberingAfterBreak="0">
    <w:nsid w:val="66464D44"/>
    <w:multiLevelType w:val="hybridMultilevel"/>
    <w:tmpl w:val="11E01A9A"/>
    <w:lvl w:ilvl="0" w:tplc="FFFFFFFF">
      <w:start w:val="1"/>
      <w:numFmt w:val="lowerLetter"/>
      <w:lvlText w:val="(%1)"/>
      <w:lvlJc w:val="left"/>
      <w:pPr>
        <w:ind w:left="720" w:hanging="360"/>
      </w:pPr>
      <w:rPr>
        <w:rFonts w:hint="default"/>
      </w:rPr>
    </w:lvl>
    <w:lvl w:ilvl="1" w:tplc="AD1201DE">
      <w:start w:val="1"/>
      <w:numFmt w:val="lowerLetter"/>
      <w:lvlText w:val="(%2)"/>
      <w:lvlJc w:val="left"/>
      <w:pPr>
        <w:ind w:left="1440" w:hanging="360"/>
      </w:pPr>
      <w:rPr>
        <w:rFonts w:hint="eastAsi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66BD2333"/>
    <w:multiLevelType w:val="hybridMultilevel"/>
    <w:tmpl w:val="181C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67EC0EF0"/>
    <w:multiLevelType w:val="hybridMultilevel"/>
    <w:tmpl w:val="97DA042C"/>
    <w:lvl w:ilvl="0" w:tplc="6BCE276C">
      <w:start w:val="9"/>
      <w:numFmt w:val="decimal"/>
      <w:lvlText w:val="%1."/>
      <w:lvlJc w:val="left"/>
      <w:pPr>
        <w:ind w:left="21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85E2078"/>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92A4C56"/>
    <w:multiLevelType w:val="hybridMultilevel"/>
    <w:tmpl w:val="838290B2"/>
    <w:lvl w:ilvl="0" w:tplc="E3E464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99C46C1"/>
    <w:multiLevelType w:val="hybridMultilevel"/>
    <w:tmpl w:val="2898B956"/>
    <w:lvl w:ilvl="0" w:tplc="FFFFFFFF">
      <w:start w:val="1"/>
      <w:numFmt w:val="lowerLetter"/>
      <w:lvlText w:val="(%1)"/>
      <w:lvlJc w:val="left"/>
      <w:pPr>
        <w:ind w:left="1210" w:hanging="360"/>
      </w:pPr>
      <w:rPr>
        <w:rFonts w:hint="eastAsia"/>
      </w:rPr>
    </w:lvl>
    <w:lvl w:ilvl="1" w:tplc="AD1201DE">
      <w:start w:val="1"/>
      <w:numFmt w:val="lowerLetter"/>
      <w:lvlText w:val="(%2)"/>
      <w:lvlJc w:val="left"/>
      <w:pPr>
        <w:ind w:left="1440" w:hanging="360"/>
      </w:pPr>
      <w:rPr>
        <w:rFonts w:hint="eastAsia"/>
      </w:r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80" w15:restartNumberingAfterBreak="0">
    <w:nsid w:val="6ADD723B"/>
    <w:multiLevelType w:val="hybridMultilevel"/>
    <w:tmpl w:val="F04ADB16"/>
    <w:lvl w:ilvl="0" w:tplc="AFB8B52C">
      <w:start w:val="2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AF454D6"/>
    <w:multiLevelType w:val="multilevel"/>
    <w:tmpl w:val="A7F87148"/>
    <w:lvl w:ilvl="0">
      <w:start w:val="1"/>
      <w:numFmt w:val="decimal"/>
      <w:lvlText w:val="%1."/>
      <w:lvlJc w:val="left"/>
      <w:pPr>
        <w:tabs>
          <w:tab w:val="num" w:pos="360"/>
        </w:tabs>
        <w:ind w:left="0" w:firstLine="0"/>
      </w:pPr>
      <w:rPr>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2" w15:restartNumberingAfterBreak="0">
    <w:nsid w:val="6BCF3DC9"/>
    <w:multiLevelType w:val="hybridMultilevel"/>
    <w:tmpl w:val="308E0878"/>
    <w:lvl w:ilvl="0" w:tplc="D9AE783E">
      <w:start w:val="1"/>
      <w:numFmt w:val="decimal"/>
      <w:lvlText w:val="%1."/>
      <w:lvlJc w:val="left"/>
      <w:pPr>
        <w:ind w:left="1700" w:hanging="360"/>
      </w:pPr>
      <w:rPr>
        <w:rFonts w:hint="default"/>
        <w:b w:val="0"/>
        <w:bCs w:val="0"/>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83" w15:restartNumberingAfterBreak="0">
    <w:nsid w:val="6C8038B4"/>
    <w:multiLevelType w:val="hybridMultilevel"/>
    <w:tmpl w:val="0D06EB6C"/>
    <w:lvl w:ilvl="0" w:tplc="19308B20">
      <w:start w:val="1"/>
      <w:numFmt w:val="lowerLetter"/>
      <w:lvlText w:val="(%1)"/>
      <w:lvlJc w:val="left"/>
      <w:pPr>
        <w:ind w:left="1210" w:hanging="360"/>
      </w:pPr>
      <w:rPr>
        <w:rFonts w:ascii="Times New Roman" w:hAnsi="Times New Roman" w:hint="default"/>
        <w:sz w:val="22"/>
        <w:szCs w:val="22"/>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6D592D10"/>
    <w:multiLevelType w:val="hybridMultilevel"/>
    <w:tmpl w:val="E2AC5D36"/>
    <w:lvl w:ilvl="0" w:tplc="04090015">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5" w15:restartNumberingAfterBreak="0">
    <w:nsid w:val="6DC8678B"/>
    <w:multiLevelType w:val="hybridMultilevel"/>
    <w:tmpl w:val="0584E140"/>
    <w:lvl w:ilvl="0" w:tplc="643AA532">
      <w:start w:val="8"/>
      <w:numFmt w:val="decimal"/>
      <w:lvlText w:val="%1."/>
      <w:lvlJc w:val="left"/>
      <w:pPr>
        <w:ind w:left="1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06C3E5B"/>
    <w:multiLevelType w:val="hybridMultilevel"/>
    <w:tmpl w:val="CB561E12"/>
    <w:lvl w:ilvl="0" w:tplc="19308B20">
      <w:start w:val="1"/>
      <w:numFmt w:val="lowerLetter"/>
      <w:lvlText w:val="(%1)"/>
      <w:lvlJc w:val="left"/>
      <w:pPr>
        <w:ind w:left="720" w:hanging="360"/>
      </w:pPr>
      <w:rPr>
        <w:rFonts w:ascii="Times New Roman" w:hAnsi="Times New Roman"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08A28C4"/>
    <w:multiLevelType w:val="hybridMultilevel"/>
    <w:tmpl w:val="4BAA2B52"/>
    <w:lvl w:ilvl="0" w:tplc="9126D2D6">
      <w:start w:val="1"/>
      <w:numFmt w:val="decimal"/>
      <w:pStyle w:val="A-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8" w15:restartNumberingAfterBreak="0">
    <w:nsid w:val="71F34D29"/>
    <w:multiLevelType w:val="hybridMultilevel"/>
    <w:tmpl w:val="12C68366"/>
    <w:lvl w:ilvl="0" w:tplc="6B6C6A22">
      <w:start w:val="1"/>
      <w:numFmt w:val="upperLetter"/>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9" w15:restartNumberingAfterBreak="0">
    <w:nsid w:val="726C61D2"/>
    <w:multiLevelType w:val="hybridMultilevel"/>
    <w:tmpl w:val="E5348024"/>
    <w:lvl w:ilvl="0" w:tplc="8D6E43D0">
      <w:start w:val="1"/>
      <w:numFmt w:val="decimal"/>
      <w:lvlText w:val="%1."/>
      <w:lvlJc w:val="left"/>
      <w:pPr>
        <w:ind w:left="502" w:hanging="360"/>
      </w:pPr>
      <w:rPr>
        <w:rFonts w:hint="default"/>
        <w:b w:val="0"/>
      </w:rPr>
    </w:lvl>
    <w:lvl w:ilvl="1" w:tplc="8AAE969E">
      <w:start w:val="1"/>
      <w:numFmt w:val="lowerLetter"/>
      <w:lvlText w:val="(%2)"/>
      <w:lvlJc w:val="left"/>
      <w:pPr>
        <w:ind w:left="1440" w:hanging="360"/>
      </w:pPr>
      <w:rPr>
        <w:rFonts w:hint="default"/>
        <w:b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0" w15:restartNumberingAfterBreak="0">
    <w:nsid w:val="73251AF8"/>
    <w:multiLevelType w:val="hybridMultilevel"/>
    <w:tmpl w:val="9F3AE1C4"/>
    <w:lvl w:ilvl="0" w:tplc="4E186040">
      <w:start w:val="3"/>
      <w:numFmt w:val="lowerLetter"/>
      <w:lvlText w:val="(%1)"/>
      <w:lvlJc w:val="left"/>
      <w:pPr>
        <w:ind w:left="134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1" w15:restartNumberingAfterBreak="0">
    <w:nsid w:val="73612D21"/>
    <w:multiLevelType w:val="hybridMultilevel"/>
    <w:tmpl w:val="2C4CC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2" w15:restartNumberingAfterBreak="0">
    <w:nsid w:val="75F93583"/>
    <w:multiLevelType w:val="hybridMultilevel"/>
    <w:tmpl w:val="439A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763F0E7A"/>
    <w:multiLevelType w:val="hybridMultilevel"/>
    <w:tmpl w:val="1944A5B4"/>
    <w:lvl w:ilvl="0" w:tplc="9DD0ACBC">
      <w:start w:val="1"/>
      <w:numFmt w:val="lowerLetter"/>
      <w:lvlText w:val="(%1)"/>
      <w:lvlJc w:val="left"/>
      <w:pPr>
        <w:ind w:left="979" w:hanging="489"/>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94" w15:restartNumberingAfterBreak="0">
    <w:nsid w:val="785354F3"/>
    <w:multiLevelType w:val="hybridMultilevel"/>
    <w:tmpl w:val="92BE1B1E"/>
    <w:lvl w:ilvl="0" w:tplc="D5F24CF2">
      <w:start w:val="1"/>
      <w:numFmt w:val="lowerLetter"/>
      <w:lvlText w:val="(%1)"/>
      <w:lvlJc w:val="left"/>
      <w:pPr>
        <w:ind w:left="1440" w:hanging="360"/>
      </w:pPr>
      <w:rPr>
        <w:rFonts w:ascii="Times New Roman" w:hAnsi="Times New Roman" w:cs="Times New Roman" w:hint="default"/>
        <w:b w:val="0"/>
        <w:caps w:val="0"/>
        <w:strike w:val="0"/>
        <w:dstrike w:val="0"/>
        <w:vanish w:val="0"/>
        <w:color w:val="auto"/>
        <w:spacing w:val="0"/>
        <w:w w:val="100"/>
        <w:kern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8563A92"/>
    <w:multiLevelType w:val="hybridMultilevel"/>
    <w:tmpl w:val="F6BE8610"/>
    <w:lvl w:ilvl="0" w:tplc="4D508086">
      <w:start w:val="1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6" w15:restartNumberingAfterBreak="0">
    <w:nsid w:val="7B1238A9"/>
    <w:multiLevelType w:val="multilevel"/>
    <w:tmpl w:val="AFC0C64E"/>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7" w15:restartNumberingAfterBreak="0">
    <w:nsid w:val="7B634F50"/>
    <w:multiLevelType w:val="hybridMultilevel"/>
    <w:tmpl w:val="0EF88770"/>
    <w:lvl w:ilvl="0" w:tplc="223E000A">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B7C0D2E"/>
    <w:multiLevelType w:val="hybridMultilevel"/>
    <w:tmpl w:val="9CE81EDC"/>
    <w:styleLink w:val="8"/>
    <w:lvl w:ilvl="0" w:tplc="C25E4BE8">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D496A8">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B6C75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A2485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109F20">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102E7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6E244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725D8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DECC3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9" w15:restartNumberingAfterBreak="0">
    <w:nsid w:val="7C1E5273"/>
    <w:multiLevelType w:val="hybridMultilevel"/>
    <w:tmpl w:val="987E800C"/>
    <w:lvl w:ilvl="0" w:tplc="6E727E04">
      <w:start w:val="37"/>
      <w:numFmt w:val="decimal"/>
      <w:lvlText w:val="%1."/>
      <w:lvlJc w:val="left"/>
      <w:pPr>
        <w:ind w:left="1080" w:hanging="360"/>
      </w:pPr>
      <w:rPr>
        <w:rFonts w:hint="default"/>
      </w:rPr>
    </w:lvl>
    <w:lvl w:ilvl="1" w:tplc="A94C7B86">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DBC6CDC"/>
    <w:multiLevelType w:val="hybridMultilevel"/>
    <w:tmpl w:val="D996D3B4"/>
    <w:lvl w:ilvl="0" w:tplc="776CFC40">
      <w:start w:val="1"/>
      <w:numFmt w:val="upp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1" w15:restartNumberingAfterBreak="0">
    <w:nsid w:val="7DE8042B"/>
    <w:multiLevelType w:val="hybridMultilevel"/>
    <w:tmpl w:val="9ADA1128"/>
    <w:lvl w:ilvl="0" w:tplc="7284AF2C">
      <w:start w:val="1"/>
      <w:numFmt w:val="lowerLetter"/>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02" w15:restartNumberingAfterBreak="0">
    <w:nsid w:val="7E0F557D"/>
    <w:multiLevelType w:val="hybridMultilevel"/>
    <w:tmpl w:val="A9D622AE"/>
    <w:lvl w:ilvl="0" w:tplc="6FD4A456">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3" w15:restartNumberingAfterBreak="0">
    <w:nsid w:val="7F647CB5"/>
    <w:multiLevelType w:val="hybridMultilevel"/>
    <w:tmpl w:val="1E283E00"/>
    <w:lvl w:ilvl="0" w:tplc="F6E2FB0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FDB37EA"/>
    <w:multiLevelType w:val="hybridMultilevel"/>
    <w:tmpl w:val="952647E0"/>
    <w:lvl w:ilvl="0" w:tplc="64E64E7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FF22C2D"/>
    <w:multiLevelType w:val="hybridMultilevel"/>
    <w:tmpl w:val="FB24563A"/>
    <w:lvl w:ilvl="0" w:tplc="24B0C41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40871515">
    <w:abstractNumId w:val="82"/>
  </w:num>
  <w:num w:numId="2" w16cid:durableId="1042362825">
    <w:abstractNumId w:val="116"/>
  </w:num>
  <w:num w:numId="3" w16cid:durableId="1833720744">
    <w:abstractNumId w:val="127"/>
  </w:num>
  <w:num w:numId="4" w16cid:durableId="962228006">
    <w:abstractNumId w:val="21"/>
  </w:num>
  <w:num w:numId="5" w16cid:durableId="1705133818">
    <w:abstractNumId w:val="39"/>
  </w:num>
  <w:num w:numId="6" w16cid:durableId="1920406517">
    <w:abstractNumId w:val="116"/>
    <w:lvlOverride w:ilvl="0">
      <w:startOverride w:val="1"/>
    </w:lvlOverride>
  </w:num>
  <w:num w:numId="7" w16cid:durableId="1612273504">
    <w:abstractNumId w:val="105"/>
  </w:num>
  <w:num w:numId="8" w16cid:durableId="1289820228">
    <w:abstractNumId w:val="79"/>
  </w:num>
  <w:num w:numId="9" w16cid:durableId="1027750851">
    <w:abstractNumId w:val="201"/>
  </w:num>
  <w:num w:numId="10" w16cid:durableId="857545607">
    <w:abstractNumId w:val="22"/>
  </w:num>
  <w:num w:numId="11" w16cid:durableId="535434440">
    <w:abstractNumId w:val="153"/>
  </w:num>
  <w:num w:numId="12" w16cid:durableId="1149327173">
    <w:abstractNumId w:val="54"/>
  </w:num>
  <w:num w:numId="13" w16cid:durableId="1574118995">
    <w:abstractNumId w:val="99"/>
  </w:num>
  <w:num w:numId="14" w16cid:durableId="2002418690">
    <w:abstractNumId w:val="148"/>
  </w:num>
  <w:num w:numId="15" w16cid:durableId="191068317">
    <w:abstractNumId w:val="191"/>
  </w:num>
  <w:num w:numId="16" w16cid:durableId="659620245">
    <w:abstractNumId w:val="117"/>
  </w:num>
  <w:num w:numId="17" w16cid:durableId="1153370360">
    <w:abstractNumId w:val="55"/>
  </w:num>
  <w:num w:numId="18" w16cid:durableId="866606576">
    <w:abstractNumId w:val="35"/>
  </w:num>
  <w:num w:numId="19" w16cid:durableId="537159294">
    <w:abstractNumId w:val="163"/>
  </w:num>
  <w:num w:numId="20" w16cid:durableId="465969633">
    <w:abstractNumId w:val="175"/>
  </w:num>
  <w:num w:numId="21" w16cid:durableId="210459462">
    <w:abstractNumId w:val="136"/>
  </w:num>
  <w:num w:numId="22" w16cid:durableId="345207971">
    <w:abstractNumId w:val="41"/>
  </w:num>
  <w:num w:numId="23" w16cid:durableId="1660570935">
    <w:abstractNumId w:val="128"/>
  </w:num>
  <w:num w:numId="24" w16cid:durableId="1391853728">
    <w:abstractNumId w:val="141"/>
  </w:num>
  <w:num w:numId="25" w16cid:durableId="1883326956">
    <w:abstractNumId w:val="169"/>
  </w:num>
  <w:num w:numId="26" w16cid:durableId="168562722">
    <w:abstractNumId w:val="49"/>
  </w:num>
  <w:num w:numId="27" w16cid:durableId="1982267413">
    <w:abstractNumId w:val="158"/>
  </w:num>
  <w:num w:numId="28" w16cid:durableId="1573538983">
    <w:abstractNumId w:val="47"/>
  </w:num>
  <w:num w:numId="29" w16cid:durableId="381557630">
    <w:abstractNumId w:val="192"/>
  </w:num>
  <w:num w:numId="30" w16cid:durableId="47849213">
    <w:abstractNumId w:val="24"/>
  </w:num>
  <w:num w:numId="31" w16cid:durableId="72164479">
    <w:abstractNumId w:val="71"/>
  </w:num>
  <w:num w:numId="32" w16cid:durableId="279605768">
    <w:abstractNumId w:val="16"/>
  </w:num>
  <w:num w:numId="33" w16cid:durableId="1443649584">
    <w:abstractNumId w:val="198"/>
  </w:num>
  <w:num w:numId="34" w16cid:durableId="1068187585">
    <w:abstractNumId w:val="155"/>
  </w:num>
  <w:num w:numId="35" w16cid:durableId="1546257937">
    <w:abstractNumId w:val="161"/>
  </w:num>
  <w:num w:numId="36" w16cid:durableId="11956200">
    <w:abstractNumId w:val="132"/>
  </w:num>
  <w:num w:numId="37" w16cid:durableId="418599459">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7172629">
    <w:abstractNumId w:val="164"/>
  </w:num>
  <w:num w:numId="39" w16cid:durableId="2079664353">
    <w:abstractNumId w:val="167"/>
  </w:num>
  <w:num w:numId="40" w16cid:durableId="1201286725">
    <w:abstractNumId w:val="14"/>
  </w:num>
  <w:num w:numId="41" w16cid:durableId="1827894790">
    <w:abstractNumId w:val="187"/>
  </w:num>
  <w:num w:numId="42" w16cid:durableId="1141843900">
    <w:abstractNumId w:val="77"/>
  </w:num>
  <w:num w:numId="43" w16cid:durableId="1006858531">
    <w:abstractNumId w:val="149"/>
  </w:num>
  <w:num w:numId="44" w16cid:durableId="423378242">
    <w:abstractNumId w:val="89"/>
  </w:num>
  <w:num w:numId="45" w16cid:durableId="1136416952">
    <w:abstractNumId w:val="62"/>
  </w:num>
  <w:num w:numId="46" w16cid:durableId="1422334082">
    <w:abstractNumId w:val="37"/>
  </w:num>
  <w:num w:numId="47" w16cid:durableId="1722947836">
    <w:abstractNumId w:val="20"/>
  </w:num>
  <w:num w:numId="48" w16cid:durableId="470093996">
    <w:abstractNumId w:val="154"/>
  </w:num>
  <w:num w:numId="49" w16cid:durableId="1666322078">
    <w:abstractNumId w:val="48"/>
  </w:num>
  <w:num w:numId="50" w16cid:durableId="485828551">
    <w:abstractNumId w:val="142"/>
  </w:num>
  <w:num w:numId="51" w16cid:durableId="252396431">
    <w:abstractNumId w:val="151"/>
  </w:num>
  <w:num w:numId="52" w16cid:durableId="844780822">
    <w:abstractNumId w:val="94"/>
  </w:num>
  <w:num w:numId="53" w16cid:durableId="527793814">
    <w:abstractNumId w:val="45"/>
  </w:num>
  <w:num w:numId="54" w16cid:durableId="1754545248">
    <w:abstractNumId w:val="101"/>
  </w:num>
  <w:num w:numId="55" w16cid:durableId="344094205">
    <w:abstractNumId w:val="2"/>
  </w:num>
  <w:num w:numId="56" w16cid:durableId="402023501">
    <w:abstractNumId w:val="95"/>
  </w:num>
  <w:num w:numId="57" w16cid:durableId="242297083">
    <w:abstractNumId w:val="196"/>
  </w:num>
  <w:num w:numId="58" w16cid:durableId="1652101312">
    <w:abstractNumId w:val="103"/>
  </w:num>
  <w:num w:numId="59" w16cid:durableId="1070082498">
    <w:abstractNumId w:val="5"/>
  </w:num>
  <w:num w:numId="60" w16cid:durableId="1379814479">
    <w:abstractNumId w:val="178"/>
  </w:num>
  <w:num w:numId="61" w16cid:durableId="789014247">
    <w:abstractNumId w:val="1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58942728">
    <w:abstractNumId w:val="13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33803143">
    <w:abstractNumId w:val="157"/>
  </w:num>
  <w:num w:numId="64" w16cid:durableId="1896161671">
    <w:abstractNumId w:val="13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49392145">
    <w:abstractNumId w:val="132"/>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17161064">
    <w:abstractNumId w:val="132"/>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51917790">
    <w:abstractNumId w:val="8"/>
  </w:num>
  <w:num w:numId="68" w16cid:durableId="1877426262">
    <w:abstractNumId w:val="65"/>
  </w:num>
  <w:num w:numId="69" w16cid:durableId="940798604">
    <w:abstractNumId w:val="130"/>
  </w:num>
  <w:num w:numId="70" w16cid:durableId="908809183">
    <w:abstractNumId w:val="13"/>
  </w:num>
  <w:num w:numId="71" w16cid:durableId="495612173">
    <w:abstractNumId w:val="109"/>
  </w:num>
  <w:num w:numId="72" w16cid:durableId="1391657173">
    <w:abstractNumId w:val="194"/>
  </w:num>
  <w:num w:numId="73" w16cid:durableId="235676891">
    <w:abstractNumId w:val="43"/>
  </w:num>
  <w:num w:numId="74" w16cid:durableId="666203665">
    <w:abstractNumId w:val="166"/>
  </w:num>
  <w:num w:numId="75" w16cid:durableId="725956325">
    <w:abstractNumId w:val="131"/>
  </w:num>
  <w:num w:numId="76" w16cid:durableId="1738935682">
    <w:abstractNumId w:val="69"/>
  </w:num>
  <w:num w:numId="77" w16cid:durableId="1245606688">
    <w:abstractNumId w:val="104"/>
  </w:num>
  <w:num w:numId="78" w16cid:durableId="1622299176">
    <w:abstractNumId w:val="114"/>
  </w:num>
  <w:num w:numId="79" w16cid:durableId="2105879212">
    <w:abstractNumId w:val="120"/>
  </w:num>
  <w:num w:numId="80" w16cid:durableId="833912270">
    <w:abstractNumId w:val="59"/>
  </w:num>
  <w:num w:numId="81" w16cid:durableId="1447315948">
    <w:abstractNumId w:val="9"/>
  </w:num>
  <w:num w:numId="82" w16cid:durableId="471560493">
    <w:abstractNumId w:val="51"/>
  </w:num>
  <w:num w:numId="83" w16cid:durableId="2124954401">
    <w:abstractNumId w:val="83"/>
  </w:num>
  <w:num w:numId="84" w16cid:durableId="1588730455">
    <w:abstractNumId w:val="58"/>
  </w:num>
  <w:num w:numId="85" w16cid:durableId="767778701">
    <w:abstractNumId w:val="171"/>
  </w:num>
  <w:num w:numId="86" w16cid:durableId="413665480">
    <w:abstractNumId w:val="66"/>
  </w:num>
  <w:num w:numId="87" w16cid:durableId="1064180840">
    <w:abstractNumId w:val="32"/>
  </w:num>
  <w:num w:numId="88" w16cid:durableId="250702165">
    <w:abstractNumId w:val="38"/>
  </w:num>
  <w:num w:numId="89" w16cid:durableId="2075006159">
    <w:abstractNumId w:val="18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81495266">
    <w:abstractNumId w:val="195"/>
  </w:num>
  <w:num w:numId="91" w16cid:durableId="796918221">
    <w:abstractNumId w:val="80"/>
  </w:num>
  <w:num w:numId="92" w16cid:durableId="1211382458">
    <w:abstractNumId w:val="29"/>
  </w:num>
  <w:num w:numId="93" w16cid:durableId="1205561727">
    <w:abstractNumId w:val="110"/>
  </w:num>
  <w:num w:numId="94" w16cid:durableId="1937329328">
    <w:abstractNumId w:val="63"/>
  </w:num>
  <w:num w:numId="95" w16cid:durableId="850875286">
    <w:abstractNumId w:val="46"/>
  </w:num>
  <w:num w:numId="96" w16cid:durableId="1077553031">
    <w:abstractNumId w:val="30"/>
  </w:num>
  <w:num w:numId="97" w16cid:durableId="1945529938">
    <w:abstractNumId w:val="174"/>
  </w:num>
  <w:num w:numId="98" w16cid:durableId="126971585">
    <w:abstractNumId w:val="179"/>
  </w:num>
  <w:num w:numId="99" w16cid:durableId="1348480694">
    <w:abstractNumId w:val="172"/>
  </w:num>
  <w:num w:numId="100" w16cid:durableId="2125030700">
    <w:abstractNumId w:val="140"/>
  </w:num>
  <w:num w:numId="101" w16cid:durableId="219512292">
    <w:abstractNumId w:val="197"/>
  </w:num>
  <w:num w:numId="102" w16cid:durableId="618219218">
    <w:abstractNumId w:val="173"/>
  </w:num>
  <w:num w:numId="103" w16cid:durableId="670836132">
    <w:abstractNumId w:val="133"/>
  </w:num>
  <w:num w:numId="104" w16cid:durableId="5255878">
    <w:abstractNumId w:val="180"/>
  </w:num>
  <w:num w:numId="105" w16cid:durableId="2135706045">
    <w:abstractNumId w:val="199"/>
  </w:num>
  <w:num w:numId="106" w16cid:durableId="1706515486">
    <w:abstractNumId w:val="85"/>
    <w:lvlOverride w:ilvl="0">
      <w:startOverride w:val="1"/>
    </w:lvlOverride>
  </w:num>
  <w:num w:numId="107" w16cid:durableId="82342835">
    <w:abstractNumId w:val="144"/>
  </w:num>
  <w:num w:numId="108" w16cid:durableId="303511023">
    <w:abstractNumId w:val="122"/>
  </w:num>
  <w:num w:numId="109" w16cid:durableId="1709067311">
    <w:abstractNumId w:val="146"/>
  </w:num>
  <w:num w:numId="110" w16cid:durableId="738284786">
    <w:abstractNumId w:val="125"/>
  </w:num>
  <w:num w:numId="111" w16cid:durableId="1834687519">
    <w:abstractNumId w:val="31"/>
  </w:num>
  <w:num w:numId="112" w16cid:durableId="1795563106">
    <w:abstractNumId w:val="184"/>
  </w:num>
  <w:num w:numId="113" w16cid:durableId="207842374">
    <w:abstractNumId w:val="205"/>
  </w:num>
  <w:num w:numId="114" w16cid:durableId="366221781">
    <w:abstractNumId w:val="0"/>
  </w:num>
  <w:num w:numId="115" w16cid:durableId="1371765061">
    <w:abstractNumId w:val="111"/>
  </w:num>
  <w:num w:numId="116" w16cid:durableId="3235589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928655934">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68107294">
    <w:abstractNumId w:val="105"/>
    <w:lvlOverride w:ilvl="0">
      <w:startOverride w:val="1"/>
    </w:lvlOverride>
  </w:num>
  <w:num w:numId="119" w16cid:durableId="183371287">
    <w:abstractNumId w:val="1"/>
  </w:num>
  <w:num w:numId="120" w16cid:durableId="2081705863">
    <w:abstractNumId w:val="138"/>
  </w:num>
  <w:num w:numId="121" w16cid:durableId="899680724">
    <w:abstractNumId w:val="50"/>
  </w:num>
  <w:num w:numId="122" w16cid:durableId="1101147287">
    <w:abstractNumId w:val="11"/>
  </w:num>
  <w:num w:numId="123" w16cid:durableId="1638028350">
    <w:abstractNumId w:val="108"/>
  </w:num>
  <w:num w:numId="124" w16cid:durableId="1502893094">
    <w:abstractNumId w:val="170"/>
  </w:num>
  <w:num w:numId="125" w16cid:durableId="526870787">
    <w:abstractNumId w:val="177"/>
  </w:num>
  <w:num w:numId="126" w16cid:durableId="789741437">
    <w:abstractNumId w:val="42"/>
  </w:num>
  <w:num w:numId="127" w16cid:durableId="611058076">
    <w:abstractNumId w:val="98"/>
  </w:num>
  <w:num w:numId="128" w16cid:durableId="565798815">
    <w:abstractNumId w:val="86"/>
  </w:num>
  <w:num w:numId="129" w16cid:durableId="1038047955">
    <w:abstractNumId w:val="23"/>
  </w:num>
  <w:num w:numId="130" w16cid:durableId="2094472902">
    <w:abstractNumId w:val="124"/>
  </w:num>
  <w:num w:numId="131" w16cid:durableId="55786297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2092387946">
    <w:abstractNumId w:val="106"/>
  </w:num>
  <w:num w:numId="133" w16cid:durableId="1125350680">
    <w:abstractNumId w:val="88"/>
  </w:num>
  <w:num w:numId="134" w16cid:durableId="1800217766">
    <w:abstractNumId w:val="7"/>
  </w:num>
  <w:num w:numId="135" w16cid:durableId="1863661768">
    <w:abstractNumId w:val="202"/>
  </w:num>
  <w:num w:numId="136" w16cid:durableId="112671344">
    <w:abstractNumId w:val="34"/>
  </w:num>
  <w:num w:numId="137" w16cid:durableId="1956786171">
    <w:abstractNumId w:val="134"/>
  </w:num>
  <w:num w:numId="138" w16cid:durableId="1851680197">
    <w:abstractNumId w:val="3"/>
  </w:num>
  <w:num w:numId="139" w16cid:durableId="218247624">
    <w:abstractNumId w:val="200"/>
  </w:num>
  <w:num w:numId="140" w16cid:durableId="1224870106">
    <w:abstractNumId w:val="73"/>
  </w:num>
  <w:num w:numId="141" w16cid:durableId="27486890">
    <w:abstractNumId w:val="162"/>
  </w:num>
  <w:num w:numId="142" w16cid:durableId="144903100">
    <w:abstractNumId w:val="56"/>
  </w:num>
  <w:num w:numId="143" w16cid:durableId="494762728">
    <w:abstractNumId w:val="10"/>
  </w:num>
  <w:num w:numId="144" w16cid:durableId="196626769">
    <w:abstractNumId w:val="188"/>
  </w:num>
  <w:num w:numId="145" w16cid:durableId="1551070611">
    <w:abstractNumId w:val="87"/>
  </w:num>
  <w:num w:numId="146" w16cid:durableId="2089186016">
    <w:abstractNumId w:val="18"/>
  </w:num>
  <w:num w:numId="147" w16cid:durableId="2062559136">
    <w:abstractNumId w:val="143"/>
  </w:num>
  <w:num w:numId="148" w16cid:durableId="963195406">
    <w:abstractNumId w:val="150"/>
  </w:num>
  <w:num w:numId="149" w16cid:durableId="349260038">
    <w:abstractNumId w:val="147"/>
  </w:num>
  <w:num w:numId="150" w16cid:durableId="970592712">
    <w:abstractNumId w:val="156"/>
  </w:num>
  <w:num w:numId="151" w16cid:durableId="93139921">
    <w:abstractNumId w:val="61"/>
  </w:num>
  <w:num w:numId="152" w16cid:durableId="1538009929">
    <w:abstractNumId w:val="118"/>
  </w:num>
  <w:num w:numId="153" w16cid:durableId="1897013903">
    <w:abstractNumId w:val="53"/>
  </w:num>
  <w:num w:numId="154" w16cid:durableId="1600454932">
    <w:abstractNumId w:val="40"/>
  </w:num>
  <w:num w:numId="155" w16cid:durableId="1845314942">
    <w:abstractNumId w:val="165"/>
  </w:num>
  <w:num w:numId="156" w16cid:durableId="77482505">
    <w:abstractNumId w:val="185"/>
  </w:num>
  <w:num w:numId="157" w16cid:durableId="95642066">
    <w:abstractNumId w:val="84"/>
  </w:num>
  <w:num w:numId="158" w16cid:durableId="981235731">
    <w:abstractNumId w:val="76"/>
  </w:num>
  <w:num w:numId="159" w16cid:durableId="378360699">
    <w:abstractNumId w:val="112"/>
  </w:num>
  <w:num w:numId="160" w16cid:durableId="1656717110">
    <w:abstractNumId w:val="72"/>
  </w:num>
  <w:num w:numId="161" w16cid:durableId="869294766">
    <w:abstractNumId w:val="100"/>
  </w:num>
  <w:num w:numId="162" w16cid:durableId="2101369615">
    <w:abstractNumId w:val="182"/>
  </w:num>
  <w:num w:numId="163" w16cid:durableId="1468817431">
    <w:abstractNumId w:val="121"/>
  </w:num>
  <w:num w:numId="164" w16cid:durableId="67776051">
    <w:abstractNumId w:val="44"/>
  </w:num>
  <w:num w:numId="165" w16cid:durableId="873543180">
    <w:abstractNumId w:val="186"/>
  </w:num>
  <w:num w:numId="166" w16cid:durableId="1849825967">
    <w:abstractNumId w:val="67"/>
  </w:num>
  <w:num w:numId="167" w16cid:durableId="767390945">
    <w:abstractNumId w:val="91"/>
  </w:num>
  <w:num w:numId="168" w16cid:durableId="1568686968">
    <w:abstractNumId w:val="75"/>
  </w:num>
  <w:num w:numId="169" w16cid:durableId="1517963311">
    <w:abstractNumId w:val="57"/>
  </w:num>
  <w:num w:numId="170" w16cid:durableId="534849941">
    <w:abstractNumId w:val="183"/>
  </w:num>
  <w:num w:numId="171" w16cid:durableId="950893919">
    <w:abstractNumId w:val="97"/>
  </w:num>
  <w:num w:numId="172" w16cid:durableId="1383022311">
    <w:abstractNumId w:val="102"/>
  </w:num>
  <w:num w:numId="173" w16cid:durableId="701980867">
    <w:abstractNumId w:val="160"/>
  </w:num>
  <w:num w:numId="174" w16cid:durableId="802036869">
    <w:abstractNumId w:val="74"/>
  </w:num>
  <w:num w:numId="175" w16cid:durableId="2129544458">
    <w:abstractNumId w:val="26"/>
  </w:num>
  <w:num w:numId="176" w16cid:durableId="97911774">
    <w:abstractNumId w:val="81"/>
  </w:num>
  <w:num w:numId="177" w16cid:durableId="512688458">
    <w:abstractNumId w:val="113"/>
  </w:num>
  <w:num w:numId="178" w16cid:durableId="1859931659">
    <w:abstractNumId w:val="189"/>
  </w:num>
  <w:num w:numId="179" w16cid:durableId="1697733705">
    <w:abstractNumId w:val="123"/>
  </w:num>
  <w:num w:numId="180" w16cid:durableId="1218709585">
    <w:abstractNumId w:val="159"/>
  </w:num>
  <w:num w:numId="181" w16cid:durableId="1557660134">
    <w:abstractNumId w:val="126"/>
  </w:num>
  <w:num w:numId="182" w16cid:durableId="739055368">
    <w:abstractNumId w:val="119"/>
  </w:num>
  <w:num w:numId="183" w16cid:durableId="84765676">
    <w:abstractNumId w:val="36"/>
  </w:num>
  <w:num w:numId="184" w16cid:durableId="579218754">
    <w:abstractNumId w:val="27"/>
  </w:num>
  <w:num w:numId="185" w16cid:durableId="894924824">
    <w:abstractNumId w:val="19"/>
  </w:num>
  <w:num w:numId="186" w16cid:durableId="1025129738">
    <w:abstractNumId w:val="190"/>
  </w:num>
  <w:num w:numId="187" w16cid:durableId="397553821">
    <w:abstractNumId w:val="6"/>
  </w:num>
  <w:num w:numId="188" w16cid:durableId="1449809859">
    <w:abstractNumId w:val="17"/>
  </w:num>
  <w:num w:numId="189" w16cid:durableId="272640974">
    <w:abstractNumId w:val="93"/>
  </w:num>
  <w:num w:numId="190" w16cid:durableId="1394623154">
    <w:abstractNumId w:val="64"/>
  </w:num>
  <w:num w:numId="191" w16cid:durableId="1641879766">
    <w:abstractNumId w:val="176"/>
  </w:num>
  <w:num w:numId="192" w16cid:durableId="981614054">
    <w:abstractNumId w:val="96"/>
  </w:num>
  <w:num w:numId="193" w16cid:durableId="215287806">
    <w:abstractNumId w:val="60"/>
  </w:num>
  <w:num w:numId="194" w16cid:durableId="561603218">
    <w:abstractNumId w:val="15"/>
  </w:num>
  <w:num w:numId="195" w16cid:durableId="1824348828">
    <w:abstractNumId w:val="145"/>
  </w:num>
  <w:num w:numId="196" w16cid:durableId="857428741">
    <w:abstractNumId w:val="70"/>
  </w:num>
  <w:num w:numId="197" w16cid:durableId="215358740">
    <w:abstractNumId w:val="129"/>
  </w:num>
  <w:num w:numId="198" w16cid:durableId="354036600">
    <w:abstractNumId w:val="33"/>
  </w:num>
  <w:num w:numId="199" w16cid:durableId="1502164586">
    <w:abstractNumId w:val="203"/>
  </w:num>
  <w:num w:numId="200" w16cid:durableId="1446730745">
    <w:abstractNumId w:val="107"/>
  </w:num>
  <w:num w:numId="201" w16cid:durableId="1586959447">
    <w:abstractNumId w:val="4"/>
  </w:num>
  <w:num w:numId="202" w16cid:durableId="1066340437">
    <w:abstractNumId w:val="168"/>
  </w:num>
  <w:num w:numId="203" w16cid:durableId="649483614">
    <w:abstractNumId w:val="92"/>
  </w:num>
  <w:num w:numId="204" w16cid:durableId="2142337753">
    <w:abstractNumId w:val="204"/>
  </w:num>
  <w:num w:numId="205" w16cid:durableId="210700704">
    <w:abstractNumId w:val="90"/>
  </w:num>
  <w:num w:numId="206" w16cid:durableId="2106538152">
    <w:abstractNumId w:val="137"/>
  </w:num>
  <w:num w:numId="207" w16cid:durableId="969020524">
    <w:abstractNumId w:val="115"/>
  </w:num>
  <w:num w:numId="208" w16cid:durableId="941960881">
    <w:abstractNumId w:val="25"/>
  </w:num>
  <w:num w:numId="209" w16cid:durableId="489903394">
    <w:abstractNumId w:val="68"/>
  </w:num>
  <w:num w:numId="210" w16cid:durableId="1262181041">
    <w:abstractNumId w:val="152"/>
  </w:num>
  <w:num w:numId="211" w16cid:durableId="1165433427">
    <w:abstractNumId w:val="78"/>
  </w:num>
  <w:num w:numId="212" w16cid:durableId="465394504">
    <w:abstractNumId w:val="52"/>
  </w:num>
  <w:num w:numId="213" w16cid:durableId="2064793655">
    <w:abstractNumId w:val="28"/>
  </w:num>
  <w:num w:numId="214" w16cid:durableId="463349477">
    <w:abstractNumId w:val="135"/>
  </w:num>
  <w:num w:numId="215" w16cid:durableId="1161628093">
    <w:abstractNumId w:val="193"/>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0C11"/>
    <w:rsid w:val="000017B1"/>
    <w:rsid w:val="00001AE6"/>
    <w:rsid w:val="0000296B"/>
    <w:rsid w:val="00002BAD"/>
    <w:rsid w:val="00003308"/>
    <w:rsid w:val="000037C4"/>
    <w:rsid w:val="00004584"/>
    <w:rsid w:val="0000669E"/>
    <w:rsid w:val="00006D47"/>
    <w:rsid w:val="00007B3B"/>
    <w:rsid w:val="0001028B"/>
    <w:rsid w:val="00011BF4"/>
    <w:rsid w:val="00011E5C"/>
    <w:rsid w:val="0001218B"/>
    <w:rsid w:val="000138CE"/>
    <w:rsid w:val="00014B2D"/>
    <w:rsid w:val="0001505F"/>
    <w:rsid w:val="00015D93"/>
    <w:rsid w:val="00016827"/>
    <w:rsid w:val="000170EB"/>
    <w:rsid w:val="00020B77"/>
    <w:rsid w:val="00020D56"/>
    <w:rsid w:val="0002734E"/>
    <w:rsid w:val="00027AD3"/>
    <w:rsid w:val="0003070C"/>
    <w:rsid w:val="00030818"/>
    <w:rsid w:val="00032BFC"/>
    <w:rsid w:val="0003370C"/>
    <w:rsid w:val="0003409A"/>
    <w:rsid w:val="00034716"/>
    <w:rsid w:val="00037C10"/>
    <w:rsid w:val="00041A23"/>
    <w:rsid w:val="00041CFD"/>
    <w:rsid w:val="0004211A"/>
    <w:rsid w:val="0004412C"/>
    <w:rsid w:val="000455AA"/>
    <w:rsid w:val="0004565D"/>
    <w:rsid w:val="00046222"/>
    <w:rsid w:val="00050AD1"/>
    <w:rsid w:val="00050BA5"/>
    <w:rsid w:val="00051E45"/>
    <w:rsid w:val="000523D5"/>
    <w:rsid w:val="00054A6B"/>
    <w:rsid w:val="00054BA5"/>
    <w:rsid w:val="00054D04"/>
    <w:rsid w:val="00054E54"/>
    <w:rsid w:val="00055B4E"/>
    <w:rsid w:val="00056FA9"/>
    <w:rsid w:val="000628D4"/>
    <w:rsid w:val="00062D01"/>
    <w:rsid w:val="00064C79"/>
    <w:rsid w:val="0007171B"/>
    <w:rsid w:val="00073176"/>
    <w:rsid w:val="00073287"/>
    <w:rsid w:val="000735C6"/>
    <w:rsid w:val="000736CE"/>
    <w:rsid w:val="00080354"/>
    <w:rsid w:val="00082188"/>
    <w:rsid w:val="00084D3C"/>
    <w:rsid w:val="000927CF"/>
    <w:rsid w:val="000954AB"/>
    <w:rsid w:val="00095922"/>
    <w:rsid w:val="0009668B"/>
    <w:rsid w:val="00096A4F"/>
    <w:rsid w:val="0009729E"/>
    <w:rsid w:val="000A0BED"/>
    <w:rsid w:val="000A2175"/>
    <w:rsid w:val="000A2E96"/>
    <w:rsid w:val="000A53A2"/>
    <w:rsid w:val="000A6C61"/>
    <w:rsid w:val="000A7D52"/>
    <w:rsid w:val="000B0805"/>
    <w:rsid w:val="000B3F4B"/>
    <w:rsid w:val="000B7ABE"/>
    <w:rsid w:val="000C01A6"/>
    <w:rsid w:val="000C02F7"/>
    <w:rsid w:val="000C19B0"/>
    <w:rsid w:val="000C1C09"/>
    <w:rsid w:val="000C2AD6"/>
    <w:rsid w:val="000C36DB"/>
    <w:rsid w:val="000C3891"/>
    <w:rsid w:val="000C3EE9"/>
    <w:rsid w:val="000C4053"/>
    <w:rsid w:val="000C7188"/>
    <w:rsid w:val="000C7749"/>
    <w:rsid w:val="000D155B"/>
    <w:rsid w:val="000D17B9"/>
    <w:rsid w:val="000D2441"/>
    <w:rsid w:val="000D2524"/>
    <w:rsid w:val="000D649B"/>
    <w:rsid w:val="000D7F8C"/>
    <w:rsid w:val="000E083E"/>
    <w:rsid w:val="000E1BA3"/>
    <w:rsid w:val="000E2022"/>
    <w:rsid w:val="000E673A"/>
    <w:rsid w:val="000E7C5F"/>
    <w:rsid w:val="000E7DCA"/>
    <w:rsid w:val="000F1571"/>
    <w:rsid w:val="000F33AD"/>
    <w:rsid w:val="000F74F5"/>
    <w:rsid w:val="0010438A"/>
    <w:rsid w:val="00105372"/>
    <w:rsid w:val="0010669D"/>
    <w:rsid w:val="0010719A"/>
    <w:rsid w:val="00107D96"/>
    <w:rsid w:val="00110AF4"/>
    <w:rsid w:val="001127E8"/>
    <w:rsid w:val="00112F45"/>
    <w:rsid w:val="0011367F"/>
    <w:rsid w:val="00113E77"/>
    <w:rsid w:val="001206F6"/>
    <w:rsid w:val="001226B7"/>
    <w:rsid w:val="00123355"/>
    <w:rsid w:val="00123777"/>
    <w:rsid w:val="001248E4"/>
    <w:rsid w:val="00126253"/>
    <w:rsid w:val="001312A5"/>
    <w:rsid w:val="001312AD"/>
    <w:rsid w:val="001318DD"/>
    <w:rsid w:val="00131E7A"/>
    <w:rsid w:val="00132CDB"/>
    <w:rsid w:val="00134846"/>
    <w:rsid w:val="00134C9B"/>
    <w:rsid w:val="00135C09"/>
    <w:rsid w:val="00136264"/>
    <w:rsid w:val="00136343"/>
    <w:rsid w:val="001404DC"/>
    <w:rsid w:val="0014172A"/>
    <w:rsid w:val="00142CF0"/>
    <w:rsid w:val="00142DB4"/>
    <w:rsid w:val="00145852"/>
    <w:rsid w:val="0014691A"/>
    <w:rsid w:val="00151331"/>
    <w:rsid w:val="001518F0"/>
    <w:rsid w:val="00152987"/>
    <w:rsid w:val="00153508"/>
    <w:rsid w:val="00154839"/>
    <w:rsid w:val="00154E56"/>
    <w:rsid w:val="00154E76"/>
    <w:rsid w:val="00155858"/>
    <w:rsid w:val="0015610D"/>
    <w:rsid w:val="0015612D"/>
    <w:rsid w:val="00157013"/>
    <w:rsid w:val="001600A2"/>
    <w:rsid w:val="001605BC"/>
    <w:rsid w:val="00160E08"/>
    <w:rsid w:val="001615C7"/>
    <w:rsid w:val="001616D9"/>
    <w:rsid w:val="00161807"/>
    <w:rsid w:val="0016235C"/>
    <w:rsid w:val="00164F1D"/>
    <w:rsid w:val="001650F3"/>
    <w:rsid w:val="001652FC"/>
    <w:rsid w:val="0016590B"/>
    <w:rsid w:val="001660C5"/>
    <w:rsid w:val="00167281"/>
    <w:rsid w:val="001710FB"/>
    <w:rsid w:val="00171412"/>
    <w:rsid w:val="00172950"/>
    <w:rsid w:val="00172AF6"/>
    <w:rsid w:val="001761E2"/>
    <w:rsid w:val="00176CEE"/>
    <w:rsid w:val="00176F54"/>
    <w:rsid w:val="00182255"/>
    <w:rsid w:val="00182DF6"/>
    <w:rsid w:val="00182E43"/>
    <w:rsid w:val="00184442"/>
    <w:rsid w:val="00184DB7"/>
    <w:rsid w:val="00186264"/>
    <w:rsid w:val="00186DD8"/>
    <w:rsid w:val="001870C6"/>
    <w:rsid w:val="00190B5A"/>
    <w:rsid w:val="00190E2A"/>
    <w:rsid w:val="00193708"/>
    <w:rsid w:val="00193773"/>
    <w:rsid w:val="00197D54"/>
    <w:rsid w:val="001A14EB"/>
    <w:rsid w:val="001A1A19"/>
    <w:rsid w:val="001A1A6D"/>
    <w:rsid w:val="001A23FC"/>
    <w:rsid w:val="001A260B"/>
    <w:rsid w:val="001A50E8"/>
    <w:rsid w:val="001A5A6C"/>
    <w:rsid w:val="001A77EF"/>
    <w:rsid w:val="001A7D5B"/>
    <w:rsid w:val="001B0221"/>
    <w:rsid w:val="001B13FE"/>
    <w:rsid w:val="001B1A39"/>
    <w:rsid w:val="001B1B16"/>
    <w:rsid w:val="001B1E0B"/>
    <w:rsid w:val="001B2417"/>
    <w:rsid w:val="001B2D36"/>
    <w:rsid w:val="001B36EC"/>
    <w:rsid w:val="001B3772"/>
    <w:rsid w:val="001B4EE1"/>
    <w:rsid w:val="001B6399"/>
    <w:rsid w:val="001B7427"/>
    <w:rsid w:val="001C27D5"/>
    <w:rsid w:val="001C2B6F"/>
    <w:rsid w:val="001C573E"/>
    <w:rsid w:val="001C6079"/>
    <w:rsid w:val="001C67C8"/>
    <w:rsid w:val="001C6D87"/>
    <w:rsid w:val="001D11B6"/>
    <w:rsid w:val="001D1208"/>
    <w:rsid w:val="001D2E2A"/>
    <w:rsid w:val="001D4FE1"/>
    <w:rsid w:val="001D570D"/>
    <w:rsid w:val="001D75DC"/>
    <w:rsid w:val="001E01C7"/>
    <w:rsid w:val="001E195A"/>
    <w:rsid w:val="001E19C0"/>
    <w:rsid w:val="001E54A6"/>
    <w:rsid w:val="001E7E5F"/>
    <w:rsid w:val="001F0A8A"/>
    <w:rsid w:val="001F0C03"/>
    <w:rsid w:val="001F0CCB"/>
    <w:rsid w:val="001F12CF"/>
    <w:rsid w:val="001F130C"/>
    <w:rsid w:val="001F2B81"/>
    <w:rsid w:val="001F2F55"/>
    <w:rsid w:val="001F65BB"/>
    <w:rsid w:val="001F7995"/>
    <w:rsid w:val="00200E8D"/>
    <w:rsid w:val="00203674"/>
    <w:rsid w:val="00205D80"/>
    <w:rsid w:val="002069FA"/>
    <w:rsid w:val="00206ADC"/>
    <w:rsid w:val="00207935"/>
    <w:rsid w:val="002120AB"/>
    <w:rsid w:val="002142CC"/>
    <w:rsid w:val="00215182"/>
    <w:rsid w:val="00215D36"/>
    <w:rsid w:val="002161EC"/>
    <w:rsid w:val="002162C6"/>
    <w:rsid w:val="002172AD"/>
    <w:rsid w:val="0021758D"/>
    <w:rsid w:val="002178DD"/>
    <w:rsid w:val="00217FB0"/>
    <w:rsid w:val="00220E9B"/>
    <w:rsid w:val="00221590"/>
    <w:rsid w:val="00222C90"/>
    <w:rsid w:val="0022602F"/>
    <w:rsid w:val="00231494"/>
    <w:rsid w:val="002323AC"/>
    <w:rsid w:val="00232CE1"/>
    <w:rsid w:val="00235CD0"/>
    <w:rsid w:val="002375D3"/>
    <w:rsid w:val="00243F82"/>
    <w:rsid w:val="00247810"/>
    <w:rsid w:val="0025114C"/>
    <w:rsid w:val="002511E8"/>
    <w:rsid w:val="002518DE"/>
    <w:rsid w:val="00251BC8"/>
    <w:rsid w:val="00253095"/>
    <w:rsid w:val="00254A78"/>
    <w:rsid w:val="0025508D"/>
    <w:rsid w:val="00256649"/>
    <w:rsid w:val="002610A9"/>
    <w:rsid w:val="002610E2"/>
    <w:rsid w:val="00261165"/>
    <w:rsid w:val="002637E5"/>
    <w:rsid w:val="00263C70"/>
    <w:rsid w:val="00265106"/>
    <w:rsid w:val="002652FA"/>
    <w:rsid w:val="0026573F"/>
    <w:rsid w:val="00265FE5"/>
    <w:rsid w:val="002661C6"/>
    <w:rsid w:val="0026636E"/>
    <w:rsid w:val="002665C3"/>
    <w:rsid w:val="0026666A"/>
    <w:rsid w:val="00267313"/>
    <w:rsid w:val="00270393"/>
    <w:rsid w:val="00280564"/>
    <w:rsid w:val="002809EA"/>
    <w:rsid w:val="00281772"/>
    <w:rsid w:val="00281E49"/>
    <w:rsid w:val="0028367B"/>
    <w:rsid w:val="00285CDD"/>
    <w:rsid w:val="00286136"/>
    <w:rsid w:val="0029032C"/>
    <w:rsid w:val="0029069C"/>
    <w:rsid w:val="00292A43"/>
    <w:rsid w:val="00294783"/>
    <w:rsid w:val="00294A54"/>
    <w:rsid w:val="00295030"/>
    <w:rsid w:val="00295EAE"/>
    <w:rsid w:val="00295F59"/>
    <w:rsid w:val="002977F7"/>
    <w:rsid w:val="002A0DED"/>
    <w:rsid w:val="002A1513"/>
    <w:rsid w:val="002A36D4"/>
    <w:rsid w:val="002A441C"/>
    <w:rsid w:val="002A56CB"/>
    <w:rsid w:val="002A6ECA"/>
    <w:rsid w:val="002A701D"/>
    <w:rsid w:val="002B0F4C"/>
    <w:rsid w:val="002B0FE0"/>
    <w:rsid w:val="002B16C1"/>
    <w:rsid w:val="002B312F"/>
    <w:rsid w:val="002B547F"/>
    <w:rsid w:val="002B7467"/>
    <w:rsid w:val="002C1D69"/>
    <w:rsid w:val="002C241F"/>
    <w:rsid w:val="002C3049"/>
    <w:rsid w:val="002C6649"/>
    <w:rsid w:val="002C6BBB"/>
    <w:rsid w:val="002C7C3F"/>
    <w:rsid w:val="002D18F2"/>
    <w:rsid w:val="002D433E"/>
    <w:rsid w:val="002D45BF"/>
    <w:rsid w:val="002D57DD"/>
    <w:rsid w:val="002D5E91"/>
    <w:rsid w:val="002D634D"/>
    <w:rsid w:val="002D6451"/>
    <w:rsid w:val="002E021A"/>
    <w:rsid w:val="002E2916"/>
    <w:rsid w:val="002E2A98"/>
    <w:rsid w:val="002E376B"/>
    <w:rsid w:val="002E47F4"/>
    <w:rsid w:val="002E4E4C"/>
    <w:rsid w:val="002E4F23"/>
    <w:rsid w:val="002E6010"/>
    <w:rsid w:val="002E61C4"/>
    <w:rsid w:val="002E6C1D"/>
    <w:rsid w:val="002F0C7A"/>
    <w:rsid w:val="002F13E1"/>
    <w:rsid w:val="002F3FCC"/>
    <w:rsid w:val="002F3FD3"/>
    <w:rsid w:val="002F58E9"/>
    <w:rsid w:val="002F6006"/>
    <w:rsid w:val="002F6A25"/>
    <w:rsid w:val="00300F4B"/>
    <w:rsid w:val="003014F8"/>
    <w:rsid w:val="0030169D"/>
    <w:rsid w:val="0030188E"/>
    <w:rsid w:val="00301EF0"/>
    <w:rsid w:val="00304795"/>
    <w:rsid w:val="003060EB"/>
    <w:rsid w:val="003065BD"/>
    <w:rsid w:val="0030682E"/>
    <w:rsid w:val="00306963"/>
    <w:rsid w:val="00310B05"/>
    <w:rsid w:val="00311741"/>
    <w:rsid w:val="003119EF"/>
    <w:rsid w:val="00313996"/>
    <w:rsid w:val="0031469E"/>
    <w:rsid w:val="003153EB"/>
    <w:rsid w:val="00316FF4"/>
    <w:rsid w:val="00317CB8"/>
    <w:rsid w:val="0032036A"/>
    <w:rsid w:val="00320379"/>
    <w:rsid w:val="00320FAC"/>
    <w:rsid w:val="00321985"/>
    <w:rsid w:val="00322257"/>
    <w:rsid w:val="003223CE"/>
    <w:rsid w:val="00324A10"/>
    <w:rsid w:val="003259E6"/>
    <w:rsid w:val="00326322"/>
    <w:rsid w:val="003271DE"/>
    <w:rsid w:val="003274C0"/>
    <w:rsid w:val="003318E9"/>
    <w:rsid w:val="00331A61"/>
    <w:rsid w:val="00331D04"/>
    <w:rsid w:val="00332EFA"/>
    <w:rsid w:val="00333214"/>
    <w:rsid w:val="003349F5"/>
    <w:rsid w:val="00334EC1"/>
    <w:rsid w:val="00335FA5"/>
    <w:rsid w:val="0033609A"/>
    <w:rsid w:val="00336DBB"/>
    <w:rsid w:val="003403A3"/>
    <w:rsid w:val="00340A40"/>
    <w:rsid w:val="00341FDD"/>
    <w:rsid w:val="00343EE1"/>
    <w:rsid w:val="00345CB2"/>
    <w:rsid w:val="00347A09"/>
    <w:rsid w:val="00347CF1"/>
    <w:rsid w:val="00350464"/>
    <w:rsid w:val="00351205"/>
    <w:rsid w:val="00355AED"/>
    <w:rsid w:val="00355EE6"/>
    <w:rsid w:val="0035699C"/>
    <w:rsid w:val="00356C9F"/>
    <w:rsid w:val="003607F3"/>
    <w:rsid w:val="00361270"/>
    <w:rsid w:val="00362D3C"/>
    <w:rsid w:val="003631F8"/>
    <w:rsid w:val="00363B04"/>
    <w:rsid w:val="00363DF3"/>
    <w:rsid w:val="00366079"/>
    <w:rsid w:val="003660CD"/>
    <w:rsid w:val="0036640C"/>
    <w:rsid w:val="0037073C"/>
    <w:rsid w:val="0037093A"/>
    <w:rsid w:val="00372F74"/>
    <w:rsid w:val="003734DC"/>
    <w:rsid w:val="003743D0"/>
    <w:rsid w:val="003744D1"/>
    <w:rsid w:val="00374BD4"/>
    <w:rsid w:val="00375DD8"/>
    <w:rsid w:val="0037639A"/>
    <w:rsid w:val="00380103"/>
    <w:rsid w:val="003806F1"/>
    <w:rsid w:val="00381840"/>
    <w:rsid w:val="00381BC9"/>
    <w:rsid w:val="00381F6C"/>
    <w:rsid w:val="00382D7C"/>
    <w:rsid w:val="0038397E"/>
    <w:rsid w:val="003864F7"/>
    <w:rsid w:val="00387409"/>
    <w:rsid w:val="00387502"/>
    <w:rsid w:val="00387C7D"/>
    <w:rsid w:val="003916A4"/>
    <w:rsid w:val="00392350"/>
    <w:rsid w:val="00392534"/>
    <w:rsid w:val="0039255D"/>
    <w:rsid w:val="00392A80"/>
    <w:rsid w:val="003930F7"/>
    <w:rsid w:val="003935D9"/>
    <w:rsid w:val="00396826"/>
    <w:rsid w:val="0039738C"/>
    <w:rsid w:val="003A03CD"/>
    <w:rsid w:val="003A0DE8"/>
    <w:rsid w:val="003A179C"/>
    <w:rsid w:val="003A240B"/>
    <w:rsid w:val="003A24FD"/>
    <w:rsid w:val="003A4929"/>
    <w:rsid w:val="003A50A0"/>
    <w:rsid w:val="003A6835"/>
    <w:rsid w:val="003A6C72"/>
    <w:rsid w:val="003A6DCF"/>
    <w:rsid w:val="003B1111"/>
    <w:rsid w:val="003B3A4C"/>
    <w:rsid w:val="003B44F9"/>
    <w:rsid w:val="003B4C06"/>
    <w:rsid w:val="003B4C82"/>
    <w:rsid w:val="003B7B76"/>
    <w:rsid w:val="003B7C04"/>
    <w:rsid w:val="003C08EE"/>
    <w:rsid w:val="003C1543"/>
    <w:rsid w:val="003C18D7"/>
    <w:rsid w:val="003C1B68"/>
    <w:rsid w:val="003C1E14"/>
    <w:rsid w:val="003C2B7A"/>
    <w:rsid w:val="003C31B5"/>
    <w:rsid w:val="003C3DCD"/>
    <w:rsid w:val="003C6676"/>
    <w:rsid w:val="003C7046"/>
    <w:rsid w:val="003C7BC7"/>
    <w:rsid w:val="003C7C3E"/>
    <w:rsid w:val="003D16F4"/>
    <w:rsid w:val="003D1708"/>
    <w:rsid w:val="003D17BB"/>
    <w:rsid w:val="003D284E"/>
    <w:rsid w:val="003D4234"/>
    <w:rsid w:val="003D47F3"/>
    <w:rsid w:val="003D4B53"/>
    <w:rsid w:val="003D5516"/>
    <w:rsid w:val="003D55B7"/>
    <w:rsid w:val="003D6432"/>
    <w:rsid w:val="003D75DB"/>
    <w:rsid w:val="003E1002"/>
    <w:rsid w:val="003E12F2"/>
    <w:rsid w:val="003E2590"/>
    <w:rsid w:val="003E2919"/>
    <w:rsid w:val="003E3275"/>
    <w:rsid w:val="003E33B8"/>
    <w:rsid w:val="003E3D67"/>
    <w:rsid w:val="003E423E"/>
    <w:rsid w:val="003E4CEF"/>
    <w:rsid w:val="003E5D60"/>
    <w:rsid w:val="003E6053"/>
    <w:rsid w:val="003E666E"/>
    <w:rsid w:val="003E6CAD"/>
    <w:rsid w:val="003E7076"/>
    <w:rsid w:val="003E7D82"/>
    <w:rsid w:val="003F04E8"/>
    <w:rsid w:val="003F2638"/>
    <w:rsid w:val="003F264D"/>
    <w:rsid w:val="003F393A"/>
    <w:rsid w:val="003F3AD0"/>
    <w:rsid w:val="003F3D55"/>
    <w:rsid w:val="003F42EC"/>
    <w:rsid w:val="003F4A6C"/>
    <w:rsid w:val="003F51FE"/>
    <w:rsid w:val="003F5304"/>
    <w:rsid w:val="003F7224"/>
    <w:rsid w:val="003F742C"/>
    <w:rsid w:val="003F79EC"/>
    <w:rsid w:val="004003AE"/>
    <w:rsid w:val="004039BA"/>
    <w:rsid w:val="004044AE"/>
    <w:rsid w:val="00406927"/>
    <w:rsid w:val="00407321"/>
    <w:rsid w:val="00410884"/>
    <w:rsid w:val="00411137"/>
    <w:rsid w:val="0041162C"/>
    <w:rsid w:val="004156FE"/>
    <w:rsid w:val="00415853"/>
    <w:rsid w:val="0041623B"/>
    <w:rsid w:val="004166A1"/>
    <w:rsid w:val="00417435"/>
    <w:rsid w:val="00417756"/>
    <w:rsid w:val="004211DC"/>
    <w:rsid w:val="004223A6"/>
    <w:rsid w:val="00424B50"/>
    <w:rsid w:val="00426D92"/>
    <w:rsid w:val="00427D21"/>
    <w:rsid w:val="00430EEB"/>
    <w:rsid w:val="0043148D"/>
    <w:rsid w:val="00431BC7"/>
    <w:rsid w:val="0043332B"/>
    <w:rsid w:val="004357D3"/>
    <w:rsid w:val="0043639E"/>
    <w:rsid w:val="00436A10"/>
    <w:rsid w:val="0043707D"/>
    <w:rsid w:val="00437EB0"/>
    <w:rsid w:val="004423E1"/>
    <w:rsid w:val="00442C94"/>
    <w:rsid w:val="004431A7"/>
    <w:rsid w:val="0044436A"/>
    <w:rsid w:val="004444E3"/>
    <w:rsid w:val="00447124"/>
    <w:rsid w:val="004471D2"/>
    <w:rsid w:val="00447285"/>
    <w:rsid w:val="0044739B"/>
    <w:rsid w:val="004478A1"/>
    <w:rsid w:val="00447AE6"/>
    <w:rsid w:val="00451024"/>
    <w:rsid w:val="00452478"/>
    <w:rsid w:val="0045358C"/>
    <w:rsid w:val="004559BE"/>
    <w:rsid w:val="00457463"/>
    <w:rsid w:val="00457FE9"/>
    <w:rsid w:val="00460E8D"/>
    <w:rsid w:val="00461434"/>
    <w:rsid w:val="004644C2"/>
    <w:rsid w:val="0046519D"/>
    <w:rsid w:val="00465F11"/>
    <w:rsid w:val="00465F22"/>
    <w:rsid w:val="0046760A"/>
    <w:rsid w:val="00467F9C"/>
    <w:rsid w:val="00467FED"/>
    <w:rsid w:val="00472B63"/>
    <w:rsid w:val="00473B9C"/>
    <w:rsid w:val="0047410E"/>
    <w:rsid w:val="00475718"/>
    <w:rsid w:val="00475A41"/>
    <w:rsid w:val="00475CF8"/>
    <w:rsid w:val="004769DA"/>
    <w:rsid w:val="00477270"/>
    <w:rsid w:val="00477F27"/>
    <w:rsid w:val="004811E8"/>
    <w:rsid w:val="0048156B"/>
    <w:rsid w:val="004815BA"/>
    <w:rsid w:val="004823F4"/>
    <w:rsid w:val="00483D68"/>
    <w:rsid w:val="004850A7"/>
    <w:rsid w:val="004857DB"/>
    <w:rsid w:val="00485C5B"/>
    <w:rsid w:val="00486422"/>
    <w:rsid w:val="00487E08"/>
    <w:rsid w:val="00491D9F"/>
    <w:rsid w:val="0049274B"/>
    <w:rsid w:val="004928C3"/>
    <w:rsid w:val="0049307F"/>
    <w:rsid w:val="0049462F"/>
    <w:rsid w:val="00494D4D"/>
    <w:rsid w:val="00496A87"/>
    <w:rsid w:val="00496D21"/>
    <w:rsid w:val="004971D5"/>
    <w:rsid w:val="004A166C"/>
    <w:rsid w:val="004A228F"/>
    <w:rsid w:val="004A5DAA"/>
    <w:rsid w:val="004A632A"/>
    <w:rsid w:val="004B3789"/>
    <w:rsid w:val="004B3A5F"/>
    <w:rsid w:val="004B56A6"/>
    <w:rsid w:val="004B6501"/>
    <w:rsid w:val="004B7AA1"/>
    <w:rsid w:val="004C0DDA"/>
    <w:rsid w:val="004C2502"/>
    <w:rsid w:val="004C42DC"/>
    <w:rsid w:val="004C4579"/>
    <w:rsid w:val="004C474B"/>
    <w:rsid w:val="004C478A"/>
    <w:rsid w:val="004C5B17"/>
    <w:rsid w:val="004C7211"/>
    <w:rsid w:val="004C7C57"/>
    <w:rsid w:val="004D13C9"/>
    <w:rsid w:val="004D4344"/>
    <w:rsid w:val="004D623E"/>
    <w:rsid w:val="004D73F6"/>
    <w:rsid w:val="004D7D08"/>
    <w:rsid w:val="004D7FB0"/>
    <w:rsid w:val="004E0B8D"/>
    <w:rsid w:val="004E10CF"/>
    <w:rsid w:val="004E188D"/>
    <w:rsid w:val="004E1F0C"/>
    <w:rsid w:val="004E3DB0"/>
    <w:rsid w:val="004E7981"/>
    <w:rsid w:val="004F0027"/>
    <w:rsid w:val="004F1276"/>
    <w:rsid w:val="004F129F"/>
    <w:rsid w:val="004F16E7"/>
    <w:rsid w:val="004F2C7F"/>
    <w:rsid w:val="004F500E"/>
    <w:rsid w:val="004F5513"/>
    <w:rsid w:val="004F67EB"/>
    <w:rsid w:val="004F6914"/>
    <w:rsid w:val="004F70A8"/>
    <w:rsid w:val="0050004D"/>
    <w:rsid w:val="00500A9A"/>
    <w:rsid w:val="00501C81"/>
    <w:rsid w:val="00504EFA"/>
    <w:rsid w:val="00507B89"/>
    <w:rsid w:val="00514C15"/>
    <w:rsid w:val="00515F38"/>
    <w:rsid w:val="0051686C"/>
    <w:rsid w:val="00520C82"/>
    <w:rsid w:val="00521FD7"/>
    <w:rsid w:val="00522443"/>
    <w:rsid w:val="0052286D"/>
    <w:rsid w:val="00523A00"/>
    <w:rsid w:val="005251B6"/>
    <w:rsid w:val="005264F8"/>
    <w:rsid w:val="00526BEE"/>
    <w:rsid w:val="00526FD3"/>
    <w:rsid w:val="00527028"/>
    <w:rsid w:val="005270A4"/>
    <w:rsid w:val="00527AC7"/>
    <w:rsid w:val="00530E1E"/>
    <w:rsid w:val="00532E03"/>
    <w:rsid w:val="00534681"/>
    <w:rsid w:val="00535DFC"/>
    <w:rsid w:val="00535FF5"/>
    <w:rsid w:val="005374D2"/>
    <w:rsid w:val="00540496"/>
    <w:rsid w:val="00540A9E"/>
    <w:rsid w:val="0054114E"/>
    <w:rsid w:val="00541CD5"/>
    <w:rsid w:val="0054429B"/>
    <w:rsid w:val="005446DB"/>
    <w:rsid w:val="00544E64"/>
    <w:rsid w:val="00545F5C"/>
    <w:rsid w:val="00546E43"/>
    <w:rsid w:val="00547207"/>
    <w:rsid w:val="00547BEA"/>
    <w:rsid w:val="00551C23"/>
    <w:rsid w:val="00552BB0"/>
    <w:rsid w:val="00552E8C"/>
    <w:rsid w:val="00552EED"/>
    <w:rsid w:val="00554FFD"/>
    <w:rsid w:val="005556A5"/>
    <w:rsid w:val="00555FFC"/>
    <w:rsid w:val="005571E8"/>
    <w:rsid w:val="00557803"/>
    <w:rsid w:val="005579B6"/>
    <w:rsid w:val="005601BE"/>
    <w:rsid w:val="00560AA9"/>
    <w:rsid w:val="00561564"/>
    <w:rsid w:val="0056256C"/>
    <w:rsid w:val="00562B2C"/>
    <w:rsid w:val="0056328A"/>
    <w:rsid w:val="00563442"/>
    <w:rsid w:val="00564BC9"/>
    <w:rsid w:val="00565A28"/>
    <w:rsid w:val="00565A55"/>
    <w:rsid w:val="00565B42"/>
    <w:rsid w:val="00565D89"/>
    <w:rsid w:val="00566716"/>
    <w:rsid w:val="00571244"/>
    <w:rsid w:val="005719F3"/>
    <w:rsid w:val="005731BE"/>
    <w:rsid w:val="00573D1D"/>
    <w:rsid w:val="00573FA3"/>
    <w:rsid w:val="0057503B"/>
    <w:rsid w:val="00580740"/>
    <w:rsid w:val="0058092D"/>
    <w:rsid w:val="005820C6"/>
    <w:rsid w:val="00584A6C"/>
    <w:rsid w:val="00586637"/>
    <w:rsid w:val="005910FD"/>
    <w:rsid w:val="0059117C"/>
    <w:rsid w:val="005916A4"/>
    <w:rsid w:val="005918F5"/>
    <w:rsid w:val="0059266A"/>
    <w:rsid w:val="00595578"/>
    <w:rsid w:val="005957E3"/>
    <w:rsid w:val="005A07CA"/>
    <w:rsid w:val="005A0988"/>
    <w:rsid w:val="005A107A"/>
    <w:rsid w:val="005A1202"/>
    <w:rsid w:val="005A1C09"/>
    <w:rsid w:val="005A2FE8"/>
    <w:rsid w:val="005A6A9B"/>
    <w:rsid w:val="005A7587"/>
    <w:rsid w:val="005A7769"/>
    <w:rsid w:val="005A7E00"/>
    <w:rsid w:val="005B14BC"/>
    <w:rsid w:val="005B2780"/>
    <w:rsid w:val="005B49EB"/>
    <w:rsid w:val="005B6452"/>
    <w:rsid w:val="005B6BD6"/>
    <w:rsid w:val="005B70C8"/>
    <w:rsid w:val="005B7B2F"/>
    <w:rsid w:val="005C058B"/>
    <w:rsid w:val="005C1FD4"/>
    <w:rsid w:val="005C4CE6"/>
    <w:rsid w:val="005C7CC6"/>
    <w:rsid w:val="005D28AE"/>
    <w:rsid w:val="005D2B3D"/>
    <w:rsid w:val="005D3658"/>
    <w:rsid w:val="005D4810"/>
    <w:rsid w:val="005D4FB9"/>
    <w:rsid w:val="005D552F"/>
    <w:rsid w:val="005D631F"/>
    <w:rsid w:val="005D67A6"/>
    <w:rsid w:val="005D6C5F"/>
    <w:rsid w:val="005E2D83"/>
    <w:rsid w:val="005E30AD"/>
    <w:rsid w:val="005E3D69"/>
    <w:rsid w:val="005E41D6"/>
    <w:rsid w:val="005E4DEC"/>
    <w:rsid w:val="005E57FA"/>
    <w:rsid w:val="005E59FB"/>
    <w:rsid w:val="005E5CB0"/>
    <w:rsid w:val="005E78FA"/>
    <w:rsid w:val="005F2933"/>
    <w:rsid w:val="005F34DD"/>
    <w:rsid w:val="005F419A"/>
    <w:rsid w:val="005F4F96"/>
    <w:rsid w:val="005F730B"/>
    <w:rsid w:val="00600B7B"/>
    <w:rsid w:val="00600E01"/>
    <w:rsid w:val="00602098"/>
    <w:rsid w:val="00602495"/>
    <w:rsid w:val="00602900"/>
    <w:rsid w:val="00602938"/>
    <w:rsid w:val="006039FB"/>
    <w:rsid w:val="00604C67"/>
    <w:rsid w:val="006054BB"/>
    <w:rsid w:val="00607055"/>
    <w:rsid w:val="00607ED6"/>
    <w:rsid w:val="006122BA"/>
    <w:rsid w:val="00612754"/>
    <w:rsid w:val="0061275F"/>
    <w:rsid w:val="00613496"/>
    <w:rsid w:val="00615288"/>
    <w:rsid w:val="006157F9"/>
    <w:rsid w:val="00615C08"/>
    <w:rsid w:val="00615F1E"/>
    <w:rsid w:val="00621927"/>
    <w:rsid w:val="00621EA1"/>
    <w:rsid w:val="006239F2"/>
    <w:rsid w:val="006245AE"/>
    <w:rsid w:val="00627B6C"/>
    <w:rsid w:val="00627DEB"/>
    <w:rsid w:val="006301EA"/>
    <w:rsid w:val="00631F6E"/>
    <w:rsid w:val="00632E72"/>
    <w:rsid w:val="00633CC1"/>
    <w:rsid w:val="00634915"/>
    <w:rsid w:val="0063598C"/>
    <w:rsid w:val="00636147"/>
    <w:rsid w:val="00637757"/>
    <w:rsid w:val="00640442"/>
    <w:rsid w:val="006412B3"/>
    <w:rsid w:val="00641CF8"/>
    <w:rsid w:val="00641E42"/>
    <w:rsid w:val="00642EA7"/>
    <w:rsid w:val="0064320D"/>
    <w:rsid w:val="00643DBA"/>
    <w:rsid w:val="006454E5"/>
    <w:rsid w:val="00646203"/>
    <w:rsid w:val="00650665"/>
    <w:rsid w:val="00650F66"/>
    <w:rsid w:val="00651887"/>
    <w:rsid w:val="00651A27"/>
    <w:rsid w:val="00654829"/>
    <w:rsid w:val="00655121"/>
    <w:rsid w:val="0065655A"/>
    <w:rsid w:val="0065755C"/>
    <w:rsid w:val="00661349"/>
    <w:rsid w:val="00661FE6"/>
    <w:rsid w:val="006624EC"/>
    <w:rsid w:val="00662EE5"/>
    <w:rsid w:val="00663606"/>
    <w:rsid w:val="006639B2"/>
    <w:rsid w:val="006645EC"/>
    <w:rsid w:val="00664F3F"/>
    <w:rsid w:val="006654C6"/>
    <w:rsid w:val="00671A56"/>
    <w:rsid w:val="00675845"/>
    <w:rsid w:val="00676129"/>
    <w:rsid w:val="00677433"/>
    <w:rsid w:val="0068012A"/>
    <w:rsid w:val="006816DD"/>
    <w:rsid w:val="00682EBC"/>
    <w:rsid w:val="00685244"/>
    <w:rsid w:val="00686C7A"/>
    <w:rsid w:val="00687D6C"/>
    <w:rsid w:val="00690832"/>
    <w:rsid w:val="00692C14"/>
    <w:rsid w:val="006930D4"/>
    <w:rsid w:val="006943AE"/>
    <w:rsid w:val="00694DB6"/>
    <w:rsid w:val="0069603A"/>
    <w:rsid w:val="006A0AF6"/>
    <w:rsid w:val="006A0CB3"/>
    <w:rsid w:val="006A0E5B"/>
    <w:rsid w:val="006A170B"/>
    <w:rsid w:val="006A1D8B"/>
    <w:rsid w:val="006A243A"/>
    <w:rsid w:val="006A378E"/>
    <w:rsid w:val="006A393F"/>
    <w:rsid w:val="006A592D"/>
    <w:rsid w:val="006A7BFC"/>
    <w:rsid w:val="006B1FB4"/>
    <w:rsid w:val="006B21B9"/>
    <w:rsid w:val="006B2290"/>
    <w:rsid w:val="006B311C"/>
    <w:rsid w:val="006B3178"/>
    <w:rsid w:val="006B43F0"/>
    <w:rsid w:val="006B4A0C"/>
    <w:rsid w:val="006B6A2D"/>
    <w:rsid w:val="006C01A8"/>
    <w:rsid w:val="006C11BF"/>
    <w:rsid w:val="006C16C8"/>
    <w:rsid w:val="006C17F3"/>
    <w:rsid w:val="006C2D77"/>
    <w:rsid w:val="006C385B"/>
    <w:rsid w:val="006C423D"/>
    <w:rsid w:val="006C4828"/>
    <w:rsid w:val="006C58BB"/>
    <w:rsid w:val="006C7663"/>
    <w:rsid w:val="006C7DF9"/>
    <w:rsid w:val="006D15AF"/>
    <w:rsid w:val="006D24C6"/>
    <w:rsid w:val="006D2A57"/>
    <w:rsid w:val="006D2ED4"/>
    <w:rsid w:val="006D2FAF"/>
    <w:rsid w:val="006D34C8"/>
    <w:rsid w:val="006D36EA"/>
    <w:rsid w:val="006D3760"/>
    <w:rsid w:val="006D44FF"/>
    <w:rsid w:val="006D63E5"/>
    <w:rsid w:val="006E18EC"/>
    <w:rsid w:val="006E3A75"/>
    <w:rsid w:val="006E43BF"/>
    <w:rsid w:val="006E5688"/>
    <w:rsid w:val="006E743F"/>
    <w:rsid w:val="006F0750"/>
    <w:rsid w:val="006F3B7E"/>
    <w:rsid w:val="006F3F07"/>
    <w:rsid w:val="006F53E6"/>
    <w:rsid w:val="006F6913"/>
    <w:rsid w:val="00700096"/>
    <w:rsid w:val="00700BEA"/>
    <w:rsid w:val="00701937"/>
    <w:rsid w:val="00703943"/>
    <w:rsid w:val="00703A10"/>
    <w:rsid w:val="00705C3D"/>
    <w:rsid w:val="00705F4B"/>
    <w:rsid w:val="00706339"/>
    <w:rsid w:val="00707889"/>
    <w:rsid w:val="00713065"/>
    <w:rsid w:val="007130D3"/>
    <w:rsid w:val="007137CD"/>
    <w:rsid w:val="007147E2"/>
    <w:rsid w:val="007152F6"/>
    <w:rsid w:val="00717D88"/>
    <w:rsid w:val="0072142F"/>
    <w:rsid w:val="00722441"/>
    <w:rsid w:val="007255EC"/>
    <w:rsid w:val="00725BB5"/>
    <w:rsid w:val="00725E29"/>
    <w:rsid w:val="0073048B"/>
    <w:rsid w:val="00730D5A"/>
    <w:rsid w:val="00732E9E"/>
    <w:rsid w:val="00733FC4"/>
    <w:rsid w:val="00734270"/>
    <w:rsid w:val="007346DF"/>
    <w:rsid w:val="00735756"/>
    <w:rsid w:val="00735CBE"/>
    <w:rsid w:val="00736263"/>
    <w:rsid w:val="00736A73"/>
    <w:rsid w:val="0073799D"/>
    <w:rsid w:val="00737A26"/>
    <w:rsid w:val="00740FDD"/>
    <w:rsid w:val="007429C1"/>
    <w:rsid w:val="00743CD3"/>
    <w:rsid w:val="00745932"/>
    <w:rsid w:val="00745AE1"/>
    <w:rsid w:val="00746FC0"/>
    <w:rsid w:val="00747098"/>
    <w:rsid w:val="0075045B"/>
    <w:rsid w:val="00752629"/>
    <w:rsid w:val="007538DE"/>
    <w:rsid w:val="0075547C"/>
    <w:rsid w:val="007569B3"/>
    <w:rsid w:val="007600A1"/>
    <w:rsid w:val="0076016B"/>
    <w:rsid w:val="007606EF"/>
    <w:rsid w:val="007611C1"/>
    <w:rsid w:val="007629C1"/>
    <w:rsid w:val="00764E72"/>
    <w:rsid w:val="00770FA9"/>
    <w:rsid w:val="007711A7"/>
    <w:rsid w:val="0077151E"/>
    <w:rsid w:val="00772B87"/>
    <w:rsid w:val="00773F9A"/>
    <w:rsid w:val="00775A1C"/>
    <w:rsid w:val="00775AFF"/>
    <w:rsid w:val="00782826"/>
    <w:rsid w:val="007832B8"/>
    <w:rsid w:val="0078442C"/>
    <w:rsid w:val="00786056"/>
    <w:rsid w:val="00786202"/>
    <w:rsid w:val="00787FA6"/>
    <w:rsid w:val="0079266A"/>
    <w:rsid w:val="007933A1"/>
    <w:rsid w:val="00793C6E"/>
    <w:rsid w:val="007942D3"/>
    <w:rsid w:val="0079454D"/>
    <w:rsid w:val="0079456E"/>
    <w:rsid w:val="007948F6"/>
    <w:rsid w:val="00795B2E"/>
    <w:rsid w:val="00795F1F"/>
    <w:rsid w:val="0079678E"/>
    <w:rsid w:val="007967EA"/>
    <w:rsid w:val="0079685C"/>
    <w:rsid w:val="00797695"/>
    <w:rsid w:val="00797C47"/>
    <w:rsid w:val="007A185D"/>
    <w:rsid w:val="007A2069"/>
    <w:rsid w:val="007A3FEE"/>
    <w:rsid w:val="007A4213"/>
    <w:rsid w:val="007A6520"/>
    <w:rsid w:val="007A69F0"/>
    <w:rsid w:val="007A7E8B"/>
    <w:rsid w:val="007B00CD"/>
    <w:rsid w:val="007B01C7"/>
    <w:rsid w:val="007B1ECB"/>
    <w:rsid w:val="007B2099"/>
    <w:rsid w:val="007B2348"/>
    <w:rsid w:val="007B2531"/>
    <w:rsid w:val="007B323A"/>
    <w:rsid w:val="007B341C"/>
    <w:rsid w:val="007B442A"/>
    <w:rsid w:val="007B59C2"/>
    <w:rsid w:val="007B62D6"/>
    <w:rsid w:val="007B6C09"/>
    <w:rsid w:val="007B7741"/>
    <w:rsid w:val="007C0097"/>
    <w:rsid w:val="007C0F29"/>
    <w:rsid w:val="007C3261"/>
    <w:rsid w:val="007C32A0"/>
    <w:rsid w:val="007C3366"/>
    <w:rsid w:val="007C4DFD"/>
    <w:rsid w:val="007C79CF"/>
    <w:rsid w:val="007D00D9"/>
    <w:rsid w:val="007D0676"/>
    <w:rsid w:val="007D0C85"/>
    <w:rsid w:val="007D13B5"/>
    <w:rsid w:val="007D24B9"/>
    <w:rsid w:val="007D250F"/>
    <w:rsid w:val="007D4B87"/>
    <w:rsid w:val="007D5202"/>
    <w:rsid w:val="007D6B75"/>
    <w:rsid w:val="007D6CFE"/>
    <w:rsid w:val="007D7A36"/>
    <w:rsid w:val="007D7ADC"/>
    <w:rsid w:val="007E09DA"/>
    <w:rsid w:val="007E228B"/>
    <w:rsid w:val="007E23C1"/>
    <w:rsid w:val="007E3C65"/>
    <w:rsid w:val="007E3E5D"/>
    <w:rsid w:val="007E7267"/>
    <w:rsid w:val="007E736F"/>
    <w:rsid w:val="007E772B"/>
    <w:rsid w:val="007F027C"/>
    <w:rsid w:val="007F09D1"/>
    <w:rsid w:val="007F0CA8"/>
    <w:rsid w:val="007F0CE8"/>
    <w:rsid w:val="007F1A86"/>
    <w:rsid w:val="007F1E19"/>
    <w:rsid w:val="007F2EFE"/>
    <w:rsid w:val="007F3E9F"/>
    <w:rsid w:val="007F5FCE"/>
    <w:rsid w:val="007F640A"/>
    <w:rsid w:val="007F73FD"/>
    <w:rsid w:val="00800D08"/>
    <w:rsid w:val="008022AC"/>
    <w:rsid w:val="0080279B"/>
    <w:rsid w:val="00803010"/>
    <w:rsid w:val="00803D78"/>
    <w:rsid w:val="00803E64"/>
    <w:rsid w:val="00803FCA"/>
    <w:rsid w:val="00806F9C"/>
    <w:rsid w:val="0080723D"/>
    <w:rsid w:val="00807A3C"/>
    <w:rsid w:val="0081018E"/>
    <w:rsid w:val="00812EB5"/>
    <w:rsid w:val="00812F13"/>
    <w:rsid w:val="008151E8"/>
    <w:rsid w:val="008178B6"/>
    <w:rsid w:val="008213B9"/>
    <w:rsid w:val="008216AA"/>
    <w:rsid w:val="00821DE4"/>
    <w:rsid w:val="00822EE0"/>
    <w:rsid w:val="00823610"/>
    <w:rsid w:val="0082629D"/>
    <w:rsid w:val="00827FEE"/>
    <w:rsid w:val="008308D1"/>
    <w:rsid w:val="00831A3C"/>
    <w:rsid w:val="008331D8"/>
    <w:rsid w:val="0083343A"/>
    <w:rsid w:val="00834A65"/>
    <w:rsid w:val="00835616"/>
    <w:rsid w:val="00835E06"/>
    <w:rsid w:val="00836CC0"/>
    <w:rsid w:val="008376A7"/>
    <w:rsid w:val="00840BD8"/>
    <w:rsid w:val="00841256"/>
    <w:rsid w:val="00841E07"/>
    <w:rsid w:val="00843288"/>
    <w:rsid w:val="00844530"/>
    <w:rsid w:val="0084531A"/>
    <w:rsid w:val="00846B65"/>
    <w:rsid w:val="00847432"/>
    <w:rsid w:val="008503DA"/>
    <w:rsid w:val="008505BC"/>
    <w:rsid w:val="00853231"/>
    <w:rsid w:val="008535B8"/>
    <w:rsid w:val="00854EA4"/>
    <w:rsid w:val="00855AFF"/>
    <w:rsid w:val="00860236"/>
    <w:rsid w:val="00860A50"/>
    <w:rsid w:val="00863CCE"/>
    <w:rsid w:val="00864098"/>
    <w:rsid w:val="00865B05"/>
    <w:rsid w:val="00865B74"/>
    <w:rsid w:val="008666FF"/>
    <w:rsid w:val="008703E8"/>
    <w:rsid w:val="00870557"/>
    <w:rsid w:val="00870B5E"/>
    <w:rsid w:val="00870FD9"/>
    <w:rsid w:val="008736E8"/>
    <w:rsid w:val="00874D29"/>
    <w:rsid w:val="00875D3A"/>
    <w:rsid w:val="00875FD7"/>
    <w:rsid w:val="00876658"/>
    <w:rsid w:val="00876736"/>
    <w:rsid w:val="00876771"/>
    <w:rsid w:val="00876A42"/>
    <w:rsid w:val="00877CD0"/>
    <w:rsid w:val="00877FF2"/>
    <w:rsid w:val="00880708"/>
    <w:rsid w:val="0088094A"/>
    <w:rsid w:val="00880BFC"/>
    <w:rsid w:val="0088174B"/>
    <w:rsid w:val="00882721"/>
    <w:rsid w:val="00884632"/>
    <w:rsid w:val="00887F19"/>
    <w:rsid w:val="0089090C"/>
    <w:rsid w:val="00891CA9"/>
    <w:rsid w:val="00891D4C"/>
    <w:rsid w:val="008928B3"/>
    <w:rsid w:val="0089394D"/>
    <w:rsid w:val="00893F0F"/>
    <w:rsid w:val="00894EAA"/>
    <w:rsid w:val="00895D46"/>
    <w:rsid w:val="008974F0"/>
    <w:rsid w:val="008977F8"/>
    <w:rsid w:val="00897D46"/>
    <w:rsid w:val="008A19E5"/>
    <w:rsid w:val="008A2150"/>
    <w:rsid w:val="008A22F4"/>
    <w:rsid w:val="008A3F64"/>
    <w:rsid w:val="008A643F"/>
    <w:rsid w:val="008A7012"/>
    <w:rsid w:val="008B012A"/>
    <w:rsid w:val="008B2708"/>
    <w:rsid w:val="008B3965"/>
    <w:rsid w:val="008B3CFD"/>
    <w:rsid w:val="008B510F"/>
    <w:rsid w:val="008B740B"/>
    <w:rsid w:val="008C00AB"/>
    <w:rsid w:val="008C2595"/>
    <w:rsid w:val="008C378F"/>
    <w:rsid w:val="008C3919"/>
    <w:rsid w:val="008C52F1"/>
    <w:rsid w:val="008D0BB6"/>
    <w:rsid w:val="008D0F36"/>
    <w:rsid w:val="008D17FB"/>
    <w:rsid w:val="008D1BB4"/>
    <w:rsid w:val="008D2A00"/>
    <w:rsid w:val="008D3896"/>
    <w:rsid w:val="008D4E5D"/>
    <w:rsid w:val="008D5532"/>
    <w:rsid w:val="008D6D04"/>
    <w:rsid w:val="008E1395"/>
    <w:rsid w:val="008E2944"/>
    <w:rsid w:val="008E4915"/>
    <w:rsid w:val="008E4D1F"/>
    <w:rsid w:val="008E4E35"/>
    <w:rsid w:val="008E564B"/>
    <w:rsid w:val="008E5C7A"/>
    <w:rsid w:val="008E5FF8"/>
    <w:rsid w:val="008E789F"/>
    <w:rsid w:val="008F0333"/>
    <w:rsid w:val="008F15D5"/>
    <w:rsid w:val="008F1F3A"/>
    <w:rsid w:val="008F5C35"/>
    <w:rsid w:val="008F626F"/>
    <w:rsid w:val="008F6BFA"/>
    <w:rsid w:val="0090075A"/>
    <w:rsid w:val="00903033"/>
    <w:rsid w:val="009031C0"/>
    <w:rsid w:val="009033D3"/>
    <w:rsid w:val="00903C91"/>
    <w:rsid w:val="009062CC"/>
    <w:rsid w:val="00906E17"/>
    <w:rsid w:val="00910725"/>
    <w:rsid w:val="00912A81"/>
    <w:rsid w:val="00913715"/>
    <w:rsid w:val="00914008"/>
    <w:rsid w:val="0091600B"/>
    <w:rsid w:val="00916633"/>
    <w:rsid w:val="0091676F"/>
    <w:rsid w:val="009170AB"/>
    <w:rsid w:val="00917564"/>
    <w:rsid w:val="00917963"/>
    <w:rsid w:val="009219D6"/>
    <w:rsid w:val="00923A6F"/>
    <w:rsid w:val="00925393"/>
    <w:rsid w:val="00925663"/>
    <w:rsid w:val="009273AB"/>
    <w:rsid w:val="00930BA1"/>
    <w:rsid w:val="00930BEC"/>
    <w:rsid w:val="0093157A"/>
    <w:rsid w:val="0093169E"/>
    <w:rsid w:val="00931726"/>
    <w:rsid w:val="00932228"/>
    <w:rsid w:val="00933587"/>
    <w:rsid w:val="009337CF"/>
    <w:rsid w:val="00934F5C"/>
    <w:rsid w:val="0093649F"/>
    <w:rsid w:val="009403BC"/>
    <w:rsid w:val="00941A68"/>
    <w:rsid w:val="009450C5"/>
    <w:rsid w:val="00946704"/>
    <w:rsid w:val="00946D27"/>
    <w:rsid w:val="009505C9"/>
    <w:rsid w:val="00950752"/>
    <w:rsid w:val="0095158A"/>
    <w:rsid w:val="00951B1F"/>
    <w:rsid w:val="00951B7A"/>
    <w:rsid w:val="0095385B"/>
    <w:rsid w:val="009545FC"/>
    <w:rsid w:val="00957426"/>
    <w:rsid w:val="00961714"/>
    <w:rsid w:val="00961EDE"/>
    <w:rsid w:val="00962022"/>
    <w:rsid w:val="009622CE"/>
    <w:rsid w:val="00962FC2"/>
    <w:rsid w:val="00963077"/>
    <w:rsid w:val="0096535F"/>
    <w:rsid w:val="00965B0D"/>
    <w:rsid w:val="00966424"/>
    <w:rsid w:val="00967183"/>
    <w:rsid w:val="00967597"/>
    <w:rsid w:val="00967FEA"/>
    <w:rsid w:val="0097167D"/>
    <w:rsid w:val="00971C9A"/>
    <w:rsid w:val="00971CB6"/>
    <w:rsid w:val="009722A4"/>
    <w:rsid w:val="00972B31"/>
    <w:rsid w:val="00975604"/>
    <w:rsid w:val="00975EEC"/>
    <w:rsid w:val="00977722"/>
    <w:rsid w:val="00981C6E"/>
    <w:rsid w:val="009840D2"/>
    <w:rsid w:val="00984CBA"/>
    <w:rsid w:val="00985A58"/>
    <w:rsid w:val="00995E29"/>
    <w:rsid w:val="00996828"/>
    <w:rsid w:val="009978D5"/>
    <w:rsid w:val="009A0A69"/>
    <w:rsid w:val="009A0FE4"/>
    <w:rsid w:val="009A1871"/>
    <w:rsid w:val="009A3B63"/>
    <w:rsid w:val="009A48E2"/>
    <w:rsid w:val="009A5937"/>
    <w:rsid w:val="009A72CA"/>
    <w:rsid w:val="009A733C"/>
    <w:rsid w:val="009B1493"/>
    <w:rsid w:val="009B1706"/>
    <w:rsid w:val="009B297C"/>
    <w:rsid w:val="009B5DA2"/>
    <w:rsid w:val="009B5F63"/>
    <w:rsid w:val="009B7C8F"/>
    <w:rsid w:val="009C0714"/>
    <w:rsid w:val="009C0EF2"/>
    <w:rsid w:val="009C1F84"/>
    <w:rsid w:val="009C26D6"/>
    <w:rsid w:val="009C2DE6"/>
    <w:rsid w:val="009C3025"/>
    <w:rsid w:val="009C3F87"/>
    <w:rsid w:val="009C4FC7"/>
    <w:rsid w:val="009C5544"/>
    <w:rsid w:val="009C61D8"/>
    <w:rsid w:val="009C679A"/>
    <w:rsid w:val="009C71E8"/>
    <w:rsid w:val="009C7F26"/>
    <w:rsid w:val="009D0451"/>
    <w:rsid w:val="009D1097"/>
    <w:rsid w:val="009D1DC6"/>
    <w:rsid w:val="009D3231"/>
    <w:rsid w:val="009D4FF8"/>
    <w:rsid w:val="009D54E8"/>
    <w:rsid w:val="009D5729"/>
    <w:rsid w:val="009D5FC6"/>
    <w:rsid w:val="009D620B"/>
    <w:rsid w:val="009D6C11"/>
    <w:rsid w:val="009E0637"/>
    <w:rsid w:val="009E0FBE"/>
    <w:rsid w:val="009E202A"/>
    <w:rsid w:val="009E3373"/>
    <w:rsid w:val="009E3B72"/>
    <w:rsid w:val="009E3CF1"/>
    <w:rsid w:val="009E52A6"/>
    <w:rsid w:val="009E551F"/>
    <w:rsid w:val="009E6273"/>
    <w:rsid w:val="009F0F54"/>
    <w:rsid w:val="009F13D9"/>
    <w:rsid w:val="009F51FD"/>
    <w:rsid w:val="009F54A7"/>
    <w:rsid w:val="009F649B"/>
    <w:rsid w:val="009F7FB7"/>
    <w:rsid w:val="00A00508"/>
    <w:rsid w:val="00A00517"/>
    <w:rsid w:val="00A00A30"/>
    <w:rsid w:val="00A031B3"/>
    <w:rsid w:val="00A0654A"/>
    <w:rsid w:val="00A0691E"/>
    <w:rsid w:val="00A077D8"/>
    <w:rsid w:val="00A1244C"/>
    <w:rsid w:val="00A12E3E"/>
    <w:rsid w:val="00A135B7"/>
    <w:rsid w:val="00A1446B"/>
    <w:rsid w:val="00A14FBF"/>
    <w:rsid w:val="00A20F15"/>
    <w:rsid w:val="00A21979"/>
    <w:rsid w:val="00A22BB2"/>
    <w:rsid w:val="00A2310E"/>
    <w:rsid w:val="00A247FB"/>
    <w:rsid w:val="00A2484C"/>
    <w:rsid w:val="00A252E0"/>
    <w:rsid w:val="00A27B98"/>
    <w:rsid w:val="00A30A64"/>
    <w:rsid w:val="00A31793"/>
    <w:rsid w:val="00A31958"/>
    <w:rsid w:val="00A324AA"/>
    <w:rsid w:val="00A32B76"/>
    <w:rsid w:val="00A336A3"/>
    <w:rsid w:val="00A3381A"/>
    <w:rsid w:val="00A33E0D"/>
    <w:rsid w:val="00A34DC3"/>
    <w:rsid w:val="00A36340"/>
    <w:rsid w:val="00A3724C"/>
    <w:rsid w:val="00A40B85"/>
    <w:rsid w:val="00A41501"/>
    <w:rsid w:val="00A41765"/>
    <w:rsid w:val="00A437CD"/>
    <w:rsid w:val="00A46290"/>
    <w:rsid w:val="00A46A4B"/>
    <w:rsid w:val="00A47233"/>
    <w:rsid w:val="00A50395"/>
    <w:rsid w:val="00A535FB"/>
    <w:rsid w:val="00A53BD2"/>
    <w:rsid w:val="00A5774A"/>
    <w:rsid w:val="00A57BD9"/>
    <w:rsid w:val="00A61B99"/>
    <w:rsid w:val="00A6304C"/>
    <w:rsid w:val="00A668A6"/>
    <w:rsid w:val="00A67008"/>
    <w:rsid w:val="00A72D9A"/>
    <w:rsid w:val="00A730BC"/>
    <w:rsid w:val="00A75843"/>
    <w:rsid w:val="00A75B27"/>
    <w:rsid w:val="00A75BAF"/>
    <w:rsid w:val="00A76686"/>
    <w:rsid w:val="00A81FC9"/>
    <w:rsid w:val="00A82A6A"/>
    <w:rsid w:val="00A84868"/>
    <w:rsid w:val="00A85B88"/>
    <w:rsid w:val="00A86370"/>
    <w:rsid w:val="00A86545"/>
    <w:rsid w:val="00A86563"/>
    <w:rsid w:val="00A8716D"/>
    <w:rsid w:val="00A91D07"/>
    <w:rsid w:val="00A92612"/>
    <w:rsid w:val="00A93372"/>
    <w:rsid w:val="00A9384B"/>
    <w:rsid w:val="00A95887"/>
    <w:rsid w:val="00A9692C"/>
    <w:rsid w:val="00AA107F"/>
    <w:rsid w:val="00AA1A64"/>
    <w:rsid w:val="00AA1F6A"/>
    <w:rsid w:val="00AA2126"/>
    <w:rsid w:val="00AA2528"/>
    <w:rsid w:val="00AA38E9"/>
    <w:rsid w:val="00AA3B6A"/>
    <w:rsid w:val="00AA41AC"/>
    <w:rsid w:val="00AA5508"/>
    <w:rsid w:val="00AA588F"/>
    <w:rsid w:val="00AA5D7F"/>
    <w:rsid w:val="00AA6EAF"/>
    <w:rsid w:val="00AA6F92"/>
    <w:rsid w:val="00AA76BC"/>
    <w:rsid w:val="00AA7B53"/>
    <w:rsid w:val="00AB3599"/>
    <w:rsid w:val="00AB6934"/>
    <w:rsid w:val="00AB7E4D"/>
    <w:rsid w:val="00AB7ECF"/>
    <w:rsid w:val="00AC011F"/>
    <w:rsid w:val="00AC4DA3"/>
    <w:rsid w:val="00AC6BD3"/>
    <w:rsid w:val="00AC6DBE"/>
    <w:rsid w:val="00AC7345"/>
    <w:rsid w:val="00AC7C93"/>
    <w:rsid w:val="00AD02E7"/>
    <w:rsid w:val="00AD19D5"/>
    <w:rsid w:val="00AD43D9"/>
    <w:rsid w:val="00AD46E9"/>
    <w:rsid w:val="00AD4FCC"/>
    <w:rsid w:val="00AD557F"/>
    <w:rsid w:val="00AD55C9"/>
    <w:rsid w:val="00AD6BA0"/>
    <w:rsid w:val="00AD759A"/>
    <w:rsid w:val="00AE009B"/>
    <w:rsid w:val="00AE0581"/>
    <w:rsid w:val="00AE1546"/>
    <w:rsid w:val="00AE2C1A"/>
    <w:rsid w:val="00AE348F"/>
    <w:rsid w:val="00AE555C"/>
    <w:rsid w:val="00AE6F81"/>
    <w:rsid w:val="00AF1AF7"/>
    <w:rsid w:val="00AF31DD"/>
    <w:rsid w:val="00AF3246"/>
    <w:rsid w:val="00AF39DF"/>
    <w:rsid w:val="00AF3B8D"/>
    <w:rsid w:val="00AF42DE"/>
    <w:rsid w:val="00AF46F4"/>
    <w:rsid w:val="00AF5D9B"/>
    <w:rsid w:val="00AF77BA"/>
    <w:rsid w:val="00B00053"/>
    <w:rsid w:val="00B007EF"/>
    <w:rsid w:val="00B027F7"/>
    <w:rsid w:val="00B03758"/>
    <w:rsid w:val="00B04396"/>
    <w:rsid w:val="00B04C2D"/>
    <w:rsid w:val="00B0561A"/>
    <w:rsid w:val="00B0640B"/>
    <w:rsid w:val="00B06710"/>
    <w:rsid w:val="00B07CE5"/>
    <w:rsid w:val="00B1020C"/>
    <w:rsid w:val="00B1288E"/>
    <w:rsid w:val="00B16A50"/>
    <w:rsid w:val="00B17A91"/>
    <w:rsid w:val="00B20E1C"/>
    <w:rsid w:val="00B21A5F"/>
    <w:rsid w:val="00B21DBA"/>
    <w:rsid w:val="00B23630"/>
    <w:rsid w:val="00B25168"/>
    <w:rsid w:val="00B25DD1"/>
    <w:rsid w:val="00B31716"/>
    <w:rsid w:val="00B32E7C"/>
    <w:rsid w:val="00B3369F"/>
    <w:rsid w:val="00B346A8"/>
    <w:rsid w:val="00B34F0A"/>
    <w:rsid w:val="00B35C89"/>
    <w:rsid w:val="00B417BD"/>
    <w:rsid w:val="00B41A00"/>
    <w:rsid w:val="00B42442"/>
    <w:rsid w:val="00B42BCF"/>
    <w:rsid w:val="00B435F6"/>
    <w:rsid w:val="00B46D8E"/>
    <w:rsid w:val="00B50E31"/>
    <w:rsid w:val="00B515B3"/>
    <w:rsid w:val="00B51661"/>
    <w:rsid w:val="00B52173"/>
    <w:rsid w:val="00B52A47"/>
    <w:rsid w:val="00B531E7"/>
    <w:rsid w:val="00B5325D"/>
    <w:rsid w:val="00B53405"/>
    <w:rsid w:val="00B53FA7"/>
    <w:rsid w:val="00B543AA"/>
    <w:rsid w:val="00B55FBC"/>
    <w:rsid w:val="00B57F1D"/>
    <w:rsid w:val="00B60D6B"/>
    <w:rsid w:val="00B63611"/>
    <w:rsid w:val="00B668F0"/>
    <w:rsid w:val="00B66BD8"/>
    <w:rsid w:val="00B703A1"/>
    <w:rsid w:val="00B716DC"/>
    <w:rsid w:val="00B71E32"/>
    <w:rsid w:val="00B7205C"/>
    <w:rsid w:val="00B74AAE"/>
    <w:rsid w:val="00B74B53"/>
    <w:rsid w:val="00B756A3"/>
    <w:rsid w:val="00B8065E"/>
    <w:rsid w:val="00B80FE8"/>
    <w:rsid w:val="00B84F6B"/>
    <w:rsid w:val="00B862CF"/>
    <w:rsid w:val="00B87290"/>
    <w:rsid w:val="00B8756A"/>
    <w:rsid w:val="00B8780E"/>
    <w:rsid w:val="00B90C26"/>
    <w:rsid w:val="00B91B4D"/>
    <w:rsid w:val="00B93330"/>
    <w:rsid w:val="00B93D9F"/>
    <w:rsid w:val="00B9456E"/>
    <w:rsid w:val="00B94578"/>
    <w:rsid w:val="00B94E6C"/>
    <w:rsid w:val="00B95308"/>
    <w:rsid w:val="00B9567C"/>
    <w:rsid w:val="00B95826"/>
    <w:rsid w:val="00B95AA3"/>
    <w:rsid w:val="00B97CE1"/>
    <w:rsid w:val="00B97FA9"/>
    <w:rsid w:val="00BA1062"/>
    <w:rsid w:val="00BA144B"/>
    <w:rsid w:val="00BA14EE"/>
    <w:rsid w:val="00BA15E4"/>
    <w:rsid w:val="00BA1853"/>
    <w:rsid w:val="00BA3B8D"/>
    <w:rsid w:val="00BA4C2E"/>
    <w:rsid w:val="00BA4FB1"/>
    <w:rsid w:val="00BB035C"/>
    <w:rsid w:val="00BB076F"/>
    <w:rsid w:val="00BB3F08"/>
    <w:rsid w:val="00BB4606"/>
    <w:rsid w:val="00BB533E"/>
    <w:rsid w:val="00BB6B8E"/>
    <w:rsid w:val="00BB6D1F"/>
    <w:rsid w:val="00BC42F3"/>
    <w:rsid w:val="00BC45AD"/>
    <w:rsid w:val="00BC5C5A"/>
    <w:rsid w:val="00BD00B3"/>
    <w:rsid w:val="00BD07A2"/>
    <w:rsid w:val="00BD0F35"/>
    <w:rsid w:val="00BD1438"/>
    <w:rsid w:val="00BD1E1F"/>
    <w:rsid w:val="00BD346E"/>
    <w:rsid w:val="00BD37D3"/>
    <w:rsid w:val="00BD3919"/>
    <w:rsid w:val="00BD3B46"/>
    <w:rsid w:val="00BD4D97"/>
    <w:rsid w:val="00BD6405"/>
    <w:rsid w:val="00BD736B"/>
    <w:rsid w:val="00BE0D12"/>
    <w:rsid w:val="00BE60D8"/>
    <w:rsid w:val="00BE6F05"/>
    <w:rsid w:val="00BE7D5E"/>
    <w:rsid w:val="00BF4C5D"/>
    <w:rsid w:val="00BF50E8"/>
    <w:rsid w:val="00BF5A18"/>
    <w:rsid w:val="00BF5A5F"/>
    <w:rsid w:val="00BF626D"/>
    <w:rsid w:val="00BF6840"/>
    <w:rsid w:val="00BF6C4A"/>
    <w:rsid w:val="00C0060C"/>
    <w:rsid w:val="00C0061D"/>
    <w:rsid w:val="00C043C7"/>
    <w:rsid w:val="00C04B9A"/>
    <w:rsid w:val="00C11D8C"/>
    <w:rsid w:val="00C13256"/>
    <w:rsid w:val="00C145F8"/>
    <w:rsid w:val="00C15690"/>
    <w:rsid w:val="00C1683E"/>
    <w:rsid w:val="00C16927"/>
    <w:rsid w:val="00C178C3"/>
    <w:rsid w:val="00C20616"/>
    <w:rsid w:val="00C20D6A"/>
    <w:rsid w:val="00C217F7"/>
    <w:rsid w:val="00C23D2F"/>
    <w:rsid w:val="00C24665"/>
    <w:rsid w:val="00C255E4"/>
    <w:rsid w:val="00C2594C"/>
    <w:rsid w:val="00C27396"/>
    <w:rsid w:val="00C314F5"/>
    <w:rsid w:val="00C3190F"/>
    <w:rsid w:val="00C31AC6"/>
    <w:rsid w:val="00C3306F"/>
    <w:rsid w:val="00C34B69"/>
    <w:rsid w:val="00C356E0"/>
    <w:rsid w:val="00C40041"/>
    <w:rsid w:val="00C40C5C"/>
    <w:rsid w:val="00C41B1A"/>
    <w:rsid w:val="00C42395"/>
    <w:rsid w:val="00C4417F"/>
    <w:rsid w:val="00C443BD"/>
    <w:rsid w:val="00C44475"/>
    <w:rsid w:val="00C451C5"/>
    <w:rsid w:val="00C45FA1"/>
    <w:rsid w:val="00C460ED"/>
    <w:rsid w:val="00C4712C"/>
    <w:rsid w:val="00C47142"/>
    <w:rsid w:val="00C47826"/>
    <w:rsid w:val="00C51C6F"/>
    <w:rsid w:val="00C536D1"/>
    <w:rsid w:val="00C55B82"/>
    <w:rsid w:val="00C60CF7"/>
    <w:rsid w:val="00C617F9"/>
    <w:rsid w:val="00C61B90"/>
    <w:rsid w:val="00C629AC"/>
    <w:rsid w:val="00C64049"/>
    <w:rsid w:val="00C64CCB"/>
    <w:rsid w:val="00C64DB0"/>
    <w:rsid w:val="00C651B2"/>
    <w:rsid w:val="00C654E4"/>
    <w:rsid w:val="00C6623C"/>
    <w:rsid w:val="00C6648D"/>
    <w:rsid w:val="00C66A8B"/>
    <w:rsid w:val="00C673C5"/>
    <w:rsid w:val="00C72468"/>
    <w:rsid w:val="00C72FDE"/>
    <w:rsid w:val="00C73E68"/>
    <w:rsid w:val="00C75062"/>
    <w:rsid w:val="00C758B3"/>
    <w:rsid w:val="00C77450"/>
    <w:rsid w:val="00C8042E"/>
    <w:rsid w:val="00C804C6"/>
    <w:rsid w:val="00C80CB9"/>
    <w:rsid w:val="00C8155C"/>
    <w:rsid w:val="00C82353"/>
    <w:rsid w:val="00C869ED"/>
    <w:rsid w:val="00C86EED"/>
    <w:rsid w:val="00C8784E"/>
    <w:rsid w:val="00C87B3C"/>
    <w:rsid w:val="00C907FD"/>
    <w:rsid w:val="00C90A14"/>
    <w:rsid w:val="00C9161D"/>
    <w:rsid w:val="00C91AEC"/>
    <w:rsid w:val="00C92265"/>
    <w:rsid w:val="00C927DA"/>
    <w:rsid w:val="00C95C64"/>
    <w:rsid w:val="00C962BC"/>
    <w:rsid w:val="00C97C56"/>
    <w:rsid w:val="00CA0993"/>
    <w:rsid w:val="00CA0AB1"/>
    <w:rsid w:val="00CA0C1D"/>
    <w:rsid w:val="00CA1437"/>
    <w:rsid w:val="00CA16BC"/>
    <w:rsid w:val="00CA312C"/>
    <w:rsid w:val="00CA3DF0"/>
    <w:rsid w:val="00CA469A"/>
    <w:rsid w:val="00CA5921"/>
    <w:rsid w:val="00CA59FC"/>
    <w:rsid w:val="00CA658B"/>
    <w:rsid w:val="00CA6F88"/>
    <w:rsid w:val="00CB1D93"/>
    <w:rsid w:val="00CB29E2"/>
    <w:rsid w:val="00CB2EBD"/>
    <w:rsid w:val="00CB379A"/>
    <w:rsid w:val="00CB48A6"/>
    <w:rsid w:val="00CB5BBD"/>
    <w:rsid w:val="00CB6216"/>
    <w:rsid w:val="00CB62A9"/>
    <w:rsid w:val="00CB693D"/>
    <w:rsid w:val="00CB74DE"/>
    <w:rsid w:val="00CB7FE9"/>
    <w:rsid w:val="00CC072B"/>
    <w:rsid w:val="00CC45C6"/>
    <w:rsid w:val="00CC724D"/>
    <w:rsid w:val="00CC79F8"/>
    <w:rsid w:val="00CD1654"/>
    <w:rsid w:val="00CD217F"/>
    <w:rsid w:val="00CD292B"/>
    <w:rsid w:val="00CD2E99"/>
    <w:rsid w:val="00CD3B85"/>
    <w:rsid w:val="00CD5F28"/>
    <w:rsid w:val="00CD6275"/>
    <w:rsid w:val="00CD64AD"/>
    <w:rsid w:val="00CD69F3"/>
    <w:rsid w:val="00CD702A"/>
    <w:rsid w:val="00CE02A8"/>
    <w:rsid w:val="00CE0E8F"/>
    <w:rsid w:val="00CE2663"/>
    <w:rsid w:val="00CE3C17"/>
    <w:rsid w:val="00CE5946"/>
    <w:rsid w:val="00CE5961"/>
    <w:rsid w:val="00CE737B"/>
    <w:rsid w:val="00CF08E3"/>
    <w:rsid w:val="00CF1848"/>
    <w:rsid w:val="00CF25FB"/>
    <w:rsid w:val="00CF3FC4"/>
    <w:rsid w:val="00CF3FEB"/>
    <w:rsid w:val="00CF420E"/>
    <w:rsid w:val="00CF4AAA"/>
    <w:rsid w:val="00CF4DAC"/>
    <w:rsid w:val="00CF6274"/>
    <w:rsid w:val="00CF6EE2"/>
    <w:rsid w:val="00CF7A56"/>
    <w:rsid w:val="00D013A6"/>
    <w:rsid w:val="00D0241E"/>
    <w:rsid w:val="00D02800"/>
    <w:rsid w:val="00D050C9"/>
    <w:rsid w:val="00D05290"/>
    <w:rsid w:val="00D0658C"/>
    <w:rsid w:val="00D06E02"/>
    <w:rsid w:val="00D100F7"/>
    <w:rsid w:val="00D11A51"/>
    <w:rsid w:val="00D11FE2"/>
    <w:rsid w:val="00D12044"/>
    <w:rsid w:val="00D1520E"/>
    <w:rsid w:val="00D167E0"/>
    <w:rsid w:val="00D17E9D"/>
    <w:rsid w:val="00D2104B"/>
    <w:rsid w:val="00D21850"/>
    <w:rsid w:val="00D24F34"/>
    <w:rsid w:val="00D263EB"/>
    <w:rsid w:val="00D26A6B"/>
    <w:rsid w:val="00D30B4E"/>
    <w:rsid w:val="00D3269E"/>
    <w:rsid w:val="00D33EFC"/>
    <w:rsid w:val="00D33FB0"/>
    <w:rsid w:val="00D3421E"/>
    <w:rsid w:val="00D3437E"/>
    <w:rsid w:val="00D34515"/>
    <w:rsid w:val="00D36BE3"/>
    <w:rsid w:val="00D37C01"/>
    <w:rsid w:val="00D4071D"/>
    <w:rsid w:val="00D40DBC"/>
    <w:rsid w:val="00D41088"/>
    <w:rsid w:val="00D41271"/>
    <w:rsid w:val="00D43907"/>
    <w:rsid w:val="00D4421E"/>
    <w:rsid w:val="00D443C5"/>
    <w:rsid w:val="00D44E47"/>
    <w:rsid w:val="00D464B1"/>
    <w:rsid w:val="00D50029"/>
    <w:rsid w:val="00D514B9"/>
    <w:rsid w:val="00D52CB4"/>
    <w:rsid w:val="00D53D74"/>
    <w:rsid w:val="00D543BC"/>
    <w:rsid w:val="00D5478E"/>
    <w:rsid w:val="00D57B62"/>
    <w:rsid w:val="00D613CF"/>
    <w:rsid w:val="00D614E5"/>
    <w:rsid w:val="00D62064"/>
    <w:rsid w:val="00D62A6E"/>
    <w:rsid w:val="00D6342C"/>
    <w:rsid w:val="00D6397D"/>
    <w:rsid w:val="00D64700"/>
    <w:rsid w:val="00D65500"/>
    <w:rsid w:val="00D66919"/>
    <w:rsid w:val="00D70E4A"/>
    <w:rsid w:val="00D71D3C"/>
    <w:rsid w:val="00D722AF"/>
    <w:rsid w:val="00D74698"/>
    <w:rsid w:val="00D7469E"/>
    <w:rsid w:val="00D765EE"/>
    <w:rsid w:val="00D76850"/>
    <w:rsid w:val="00D76A18"/>
    <w:rsid w:val="00D76B54"/>
    <w:rsid w:val="00D77560"/>
    <w:rsid w:val="00D8015F"/>
    <w:rsid w:val="00D80849"/>
    <w:rsid w:val="00D81E37"/>
    <w:rsid w:val="00D822F8"/>
    <w:rsid w:val="00D82A99"/>
    <w:rsid w:val="00D82E8F"/>
    <w:rsid w:val="00D85B12"/>
    <w:rsid w:val="00D87759"/>
    <w:rsid w:val="00D87EA2"/>
    <w:rsid w:val="00D90736"/>
    <w:rsid w:val="00D92850"/>
    <w:rsid w:val="00D934B1"/>
    <w:rsid w:val="00D939C5"/>
    <w:rsid w:val="00D94E9C"/>
    <w:rsid w:val="00D952A9"/>
    <w:rsid w:val="00D95577"/>
    <w:rsid w:val="00D962BC"/>
    <w:rsid w:val="00D9650E"/>
    <w:rsid w:val="00D96B72"/>
    <w:rsid w:val="00D970AD"/>
    <w:rsid w:val="00DA0F65"/>
    <w:rsid w:val="00DA2529"/>
    <w:rsid w:val="00DA2738"/>
    <w:rsid w:val="00DA3B08"/>
    <w:rsid w:val="00DA4458"/>
    <w:rsid w:val="00DA73C7"/>
    <w:rsid w:val="00DB0542"/>
    <w:rsid w:val="00DB29D3"/>
    <w:rsid w:val="00DB5BD2"/>
    <w:rsid w:val="00DB6EE7"/>
    <w:rsid w:val="00DC0496"/>
    <w:rsid w:val="00DC0B54"/>
    <w:rsid w:val="00DC12D8"/>
    <w:rsid w:val="00DC2004"/>
    <w:rsid w:val="00DC2CC8"/>
    <w:rsid w:val="00DC54A9"/>
    <w:rsid w:val="00DC6194"/>
    <w:rsid w:val="00DD0085"/>
    <w:rsid w:val="00DD057E"/>
    <w:rsid w:val="00DD0B88"/>
    <w:rsid w:val="00DD118C"/>
    <w:rsid w:val="00DD2A40"/>
    <w:rsid w:val="00DD32AF"/>
    <w:rsid w:val="00DD3A3F"/>
    <w:rsid w:val="00DD5721"/>
    <w:rsid w:val="00DE0123"/>
    <w:rsid w:val="00DE04BF"/>
    <w:rsid w:val="00DE1768"/>
    <w:rsid w:val="00DE1F31"/>
    <w:rsid w:val="00DE2125"/>
    <w:rsid w:val="00DE2825"/>
    <w:rsid w:val="00DE2835"/>
    <w:rsid w:val="00DE352C"/>
    <w:rsid w:val="00DE3607"/>
    <w:rsid w:val="00DE3E2B"/>
    <w:rsid w:val="00DE4670"/>
    <w:rsid w:val="00DE58CF"/>
    <w:rsid w:val="00DE6ED3"/>
    <w:rsid w:val="00DF0079"/>
    <w:rsid w:val="00DF036D"/>
    <w:rsid w:val="00DF0942"/>
    <w:rsid w:val="00DF4311"/>
    <w:rsid w:val="00DF4DEF"/>
    <w:rsid w:val="00DF4E08"/>
    <w:rsid w:val="00DF61F6"/>
    <w:rsid w:val="00E00291"/>
    <w:rsid w:val="00E011E9"/>
    <w:rsid w:val="00E01864"/>
    <w:rsid w:val="00E0274D"/>
    <w:rsid w:val="00E0476A"/>
    <w:rsid w:val="00E053B9"/>
    <w:rsid w:val="00E05B97"/>
    <w:rsid w:val="00E105B6"/>
    <w:rsid w:val="00E10B1F"/>
    <w:rsid w:val="00E10F78"/>
    <w:rsid w:val="00E11BDE"/>
    <w:rsid w:val="00E12045"/>
    <w:rsid w:val="00E13617"/>
    <w:rsid w:val="00E138A7"/>
    <w:rsid w:val="00E13B26"/>
    <w:rsid w:val="00E155BF"/>
    <w:rsid w:val="00E15CF3"/>
    <w:rsid w:val="00E17703"/>
    <w:rsid w:val="00E224FD"/>
    <w:rsid w:val="00E22886"/>
    <w:rsid w:val="00E231FB"/>
    <w:rsid w:val="00E24E47"/>
    <w:rsid w:val="00E27442"/>
    <w:rsid w:val="00E27930"/>
    <w:rsid w:val="00E30CE6"/>
    <w:rsid w:val="00E30F64"/>
    <w:rsid w:val="00E3139E"/>
    <w:rsid w:val="00E32A39"/>
    <w:rsid w:val="00E330A9"/>
    <w:rsid w:val="00E34ECC"/>
    <w:rsid w:val="00E34F46"/>
    <w:rsid w:val="00E3622B"/>
    <w:rsid w:val="00E40222"/>
    <w:rsid w:val="00E40565"/>
    <w:rsid w:val="00E40A46"/>
    <w:rsid w:val="00E41240"/>
    <w:rsid w:val="00E42016"/>
    <w:rsid w:val="00E423A5"/>
    <w:rsid w:val="00E42551"/>
    <w:rsid w:val="00E42708"/>
    <w:rsid w:val="00E42C84"/>
    <w:rsid w:val="00E42FCC"/>
    <w:rsid w:val="00E43929"/>
    <w:rsid w:val="00E43C2F"/>
    <w:rsid w:val="00E50824"/>
    <w:rsid w:val="00E54E4A"/>
    <w:rsid w:val="00E55CAD"/>
    <w:rsid w:val="00E56000"/>
    <w:rsid w:val="00E57609"/>
    <w:rsid w:val="00E6155C"/>
    <w:rsid w:val="00E6159A"/>
    <w:rsid w:val="00E63D70"/>
    <w:rsid w:val="00E652AD"/>
    <w:rsid w:val="00E66235"/>
    <w:rsid w:val="00E66CB3"/>
    <w:rsid w:val="00E67424"/>
    <w:rsid w:val="00E7060A"/>
    <w:rsid w:val="00E70B7F"/>
    <w:rsid w:val="00E721B5"/>
    <w:rsid w:val="00E726D1"/>
    <w:rsid w:val="00E74EED"/>
    <w:rsid w:val="00E74F7B"/>
    <w:rsid w:val="00E75792"/>
    <w:rsid w:val="00E804B4"/>
    <w:rsid w:val="00E805A6"/>
    <w:rsid w:val="00E80C5F"/>
    <w:rsid w:val="00E81AE6"/>
    <w:rsid w:val="00E82495"/>
    <w:rsid w:val="00E82989"/>
    <w:rsid w:val="00E82D9D"/>
    <w:rsid w:val="00E83506"/>
    <w:rsid w:val="00E83C24"/>
    <w:rsid w:val="00E85BFD"/>
    <w:rsid w:val="00E869CB"/>
    <w:rsid w:val="00E86AB4"/>
    <w:rsid w:val="00E86DA3"/>
    <w:rsid w:val="00E90CF9"/>
    <w:rsid w:val="00E91609"/>
    <w:rsid w:val="00E91804"/>
    <w:rsid w:val="00E91DE8"/>
    <w:rsid w:val="00E9318D"/>
    <w:rsid w:val="00E940E5"/>
    <w:rsid w:val="00E951BC"/>
    <w:rsid w:val="00E969A8"/>
    <w:rsid w:val="00E97310"/>
    <w:rsid w:val="00E97813"/>
    <w:rsid w:val="00EA1FE0"/>
    <w:rsid w:val="00EA35A9"/>
    <w:rsid w:val="00EA3AF4"/>
    <w:rsid w:val="00EA3F2B"/>
    <w:rsid w:val="00EA4B02"/>
    <w:rsid w:val="00EA62DA"/>
    <w:rsid w:val="00EA654F"/>
    <w:rsid w:val="00EA6D0F"/>
    <w:rsid w:val="00EB179D"/>
    <w:rsid w:val="00EB227E"/>
    <w:rsid w:val="00EB3FD0"/>
    <w:rsid w:val="00EB5E51"/>
    <w:rsid w:val="00EC20FF"/>
    <w:rsid w:val="00EC21D0"/>
    <w:rsid w:val="00EC21ED"/>
    <w:rsid w:val="00EC4396"/>
    <w:rsid w:val="00EC4457"/>
    <w:rsid w:val="00EC458A"/>
    <w:rsid w:val="00EC4697"/>
    <w:rsid w:val="00EC4E33"/>
    <w:rsid w:val="00EC72AE"/>
    <w:rsid w:val="00EC783C"/>
    <w:rsid w:val="00ED129E"/>
    <w:rsid w:val="00ED1D6A"/>
    <w:rsid w:val="00ED275D"/>
    <w:rsid w:val="00ED372C"/>
    <w:rsid w:val="00ED4F77"/>
    <w:rsid w:val="00ED53F3"/>
    <w:rsid w:val="00ED7B8A"/>
    <w:rsid w:val="00EE1DFA"/>
    <w:rsid w:val="00EE2EC4"/>
    <w:rsid w:val="00EE4540"/>
    <w:rsid w:val="00EE4BF1"/>
    <w:rsid w:val="00EE5647"/>
    <w:rsid w:val="00EE5C94"/>
    <w:rsid w:val="00EE5DEA"/>
    <w:rsid w:val="00EE67E6"/>
    <w:rsid w:val="00EE6983"/>
    <w:rsid w:val="00EE76F3"/>
    <w:rsid w:val="00EE7D62"/>
    <w:rsid w:val="00EF0132"/>
    <w:rsid w:val="00EF0402"/>
    <w:rsid w:val="00EF0CB3"/>
    <w:rsid w:val="00EF3C09"/>
    <w:rsid w:val="00EF3D85"/>
    <w:rsid w:val="00EF4248"/>
    <w:rsid w:val="00EF48A9"/>
    <w:rsid w:val="00EF6355"/>
    <w:rsid w:val="00EF768C"/>
    <w:rsid w:val="00F00086"/>
    <w:rsid w:val="00F02FC4"/>
    <w:rsid w:val="00F04BA9"/>
    <w:rsid w:val="00F078CF"/>
    <w:rsid w:val="00F108B6"/>
    <w:rsid w:val="00F1160F"/>
    <w:rsid w:val="00F14F8C"/>
    <w:rsid w:val="00F16C1B"/>
    <w:rsid w:val="00F2084A"/>
    <w:rsid w:val="00F2190D"/>
    <w:rsid w:val="00F234B2"/>
    <w:rsid w:val="00F244CD"/>
    <w:rsid w:val="00F2503F"/>
    <w:rsid w:val="00F30208"/>
    <w:rsid w:val="00F30A1E"/>
    <w:rsid w:val="00F31426"/>
    <w:rsid w:val="00F33A28"/>
    <w:rsid w:val="00F33F7B"/>
    <w:rsid w:val="00F3437D"/>
    <w:rsid w:val="00F354D2"/>
    <w:rsid w:val="00F35D1E"/>
    <w:rsid w:val="00F379A4"/>
    <w:rsid w:val="00F37C8A"/>
    <w:rsid w:val="00F40369"/>
    <w:rsid w:val="00F40783"/>
    <w:rsid w:val="00F41EF0"/>
    <w:rsid w:val="00F44664"/>
    <w:rsid w:val="00F45210"/>
    <w:rsid w:val="00F4573A"/>
    <w:rsid w:val="00F463E3"/>
    <w:rsid w:val="00F46490"/>
    <w:rsid w:val="00F46726"/>
    <w:rsid w:val="00F517D3"/>
    <w:rsid w:val="00F519FB"/>
    <w:rsid w:val="00F53193"/>
    <w:rsid w:val="00F5357E"/>
    <w:rsid w:val="00F53827"/>
    <w:rsid w:val="00F55053"/>
    <w:rsid w:val="00F55EA5"/>
    <w:rsid w:val="00F60BC9"/>
    <w:rsid w:val="00F6296D"/>
    <w:rsid w:val="00F62E5F"/>
    <w:rsid w:val="00F633E0"/>
    <w:rsid w:val="00F64574"/>
    <w:rsid w:val="00F64AFC"/>
    <w:rsid w:val="00F64D7C"/>
    <w:rsid w:val="00F6586C"/>
    <w:rsid w:val="00F65F57"/>
    <w:rsid w:val="00F66C62"/>
    <w:rsid w:val="00F6741A"/>
    <w:rsid w:val="00F71353"/>
    <w:rsid w:val="00F71625"/>
    <w:rsid w:val="00F72C3B"/>
    <w:rsid w:val="00F72D28"/>
    <w:rsid w:val="00F73793"/>
    <w:rsid w:val="00F75646"/>
    <w:rsid w:val="00F7624E"/>
    <w:rsid w:val="00F76EB0"/>
    <w:rsid w:val="00F77485"/>
    <w:rsid w:val="00F80438"/>
    <w:rsid w:val="00F827FA"/>
    <w:rsid w:val="00F83F4B"/>
    <w:rsid w:val="00F83FD7"/>
    <w:rsid w:val="00F84F03"/>
    <w:rsid w:val="00F85F98"/>
    <w:rsid w:val="00F865A0"/>
    <w:rsid w:val="00F8662E"/>
    <w:rsid w:val="00F86A32"/>
    <w:rsid w:val="00F874B5"/>
    <w:rsid w:val="00F90649"/>
    <w:rsid w:val="00F91028"/>
    <w:rsid w:val="00F9161E"/>
    <w:rsid w:val="00F92ED0"/>
    <w:rsid w:val="00F93285"/>
    <w:rsid w:val="00F93408"/>
    <w:rsid w:val="00F94774"/>
    <w:rsid w:val="00F94ECC"/>
    <w:rsid w:val="00F976EA"/>
    <w:rsid w:val="00F979E6"/>
    <w:rsid w:val="00F97D1F"/>
    <w:rsid w:val="00F97F12"/>
    <w:rsid w:val="00FA10C7"/>
    <w:rsid w:val="00FA1661"/>
    <w:rsid w:val="00FA2ADC"/>
    <w:rsid w:val="00FA3F77"/>
    <w:rsid w:val="00FA4014"/>
    <w:rsid w:val="00FA56AD"/>
    <w:rsid w:val="00FA5708"/>
    <w:rsid w:val="00FA5F4E"/>
    <w:rsid w:val="00FA6625"/>
    <w:rsid w:val="00FA663B"/>
    <w:rsid w:val="00FB0587"/>
    <w:rsid w:val="00FB0FCC"/>
    <w:rsid w:val="00FB1BB6"/>
    <w:rsid w:val="00FB57A5"/>
    <w:rsid w:val="00FC185E"/>
    <w:rsid w:val="00FC212F"/>
    <w:rsid w:val="00FC2D9D"/>
    <w:rsid w:val="00FC3E8D"/>
    <w:rsid w:val="00FC401E"/>
    <w:rsid w:val="00FC53DB"/>
    <w:rsid w:val="00FC59EA"/>
    <w:rsid w:val="00FC5D44"/>
    <w:rsid w:val="00FC6C4D"/>
    <w:rsid w:val="00FC6EEB"/>
    <w:rsid w:val="00FD278A"/>
    <w:rsid w:val="00FD2B8E"/>
    <w:rsid w:val="00FD4A2D"/>
    <w:rsid w:val="00FD4C36"/>
    <w:rsid w:val="00FD6070"/>
    <w:rsid w:val="00FD6CDE"/>
    <w:rsid w:val="00FD70AE"/>
    <w:rsid w:val="00FD7257"/>
    <w:rsid w:val="00FD7439"/>
    <w:rsid w:val="00FE06B7"/>
    <w:rsid w:val="00FE0B70"/>
    <w:rsid w:val="00FE2EAF"/>
    <w:rsid w:val="00FE50A2"/>
    <w:rsid w:val="00FE60C1"/>
    <w:rsid w:val="00FE79A5"/>
    <w:rsid w:val="00FF0394"/>
    <w:rsid w:val="00FF0FF6"/>
    <w:rsid w:val="00FF1A25"/>
    <w:rsid w:val="00FF28A1"/>
    <w:rsid w:val="00FF3F28"/>
    <w:rsid w:val="00FF4908"/>
    <w:rsid w:val="00FF5E67"/>
    <w:rsid w:val="00FF6335"/>
    <w:rsid w:val="00FF6442"/>
    <w:rsid w:val="00FF7447"/>
    <w:rsid w:val="00FF79BE"/>
    <w:rsid w:val="00FF7C9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hsdate"/>
  <w:shapeDefaults>
    <o:shapedefaults v:ext="edit" spidmax="2050"/>
    <o:shapelayout v:ext="edit">
      <o:idmap v:ext="edit" data="2"/>
    </o:shapelayout>
  </w:shapeDefaults>
  <w:decimalSymbol w:val="."/>
  <w:listSeparator w:val=","/>
  <w14:docId w14:val="65F3090A"/>
  <w15:docId w15:val="{3FE114D1-9EB6-4365-86B5-17660876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F4B"/>
    <w:pPr>
      <w:jc w:val="both"/>
    </w:pPr>
    <w:rPr>
      <w:rFonts w:ascii="Times New Roman" w:eastAsia="Times New Roman" w:hAnsi="Times New Roman" w:cs="Times New Roman"/>
      <w:sz w:val="22"/>
      <w:lang w:val="en-GB"/>
    </w:rPr>
  </w:style>
  <w:style w:type="paragraph" w:styleId="Heading1">
    <w:name w:val="heading 1"/>
    <w:aliases w:val="Para (1),Heading 1 Char3 Char,Heading 1 Char Char1 Char,Heading 1 Char1 Char Char1 Char,Heading 1 Char Char Char Char1 Char1,Para (1) Char Char Char Char1 Char,Heading 1 Char3 Char Char Char Char1 Char,Heading 1 Char3"/>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aliases w:val="Heading 5 - GTI"/>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67"/>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323E4F"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472C4"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472C4" w:themeColor="accent1"/>
      <w:spacing w:val="15"/>
      <w:lang w:val="en-US"/>
    </w:rPr>
  </w:style>
  <w:style w:type="character" w:customStyle="1" w:styleId="Heading1Char">
    <w:name w:val="Heading 1 Char"/>
    <w:aliases w:val="Para (1) Char,Heading 1 Char3 Char Char,Heading 1 Char Char1 Char Char,Heading 1 Char1 Char Char1 Char Char,Heading 1 Char Char Char Char1 Char1 Char,Para (1) Char Char Char Char1 Char Char,Heading 1 Char3 Char Char Char Char1 Char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rsid w:val="007E09DA"/>
    <w:rPr>
      <w:sz w:val="16"/>
    </w:rPr>
  </w:style>
  <w:style w:type="paragraph" w:styleId="CommentText">
    <w:name w:val="annotation text"/>
    <w:basedOn w:val="Normal"/>
    <w:link w:val="CommentTextChar"/>
    <w:uiPriority w:val="99"/>
    <w:rsid w:val="007E09DA"/>
    <w:pPr>
      <w:spacing w:after="120" w:line="240" w:lineRule="exact"/>
    </w:pPr>
  </w:style>
  <w:style w:type="character" w:customStyle="1" w:styleId="CommentTextChar">
    <w:name w:val="Comment Text Char"/>
    <w:basedOn w:val="DefaultParagraphFont"/>
    <w:link w:val="CommentText"/>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qFormat/>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link w:val="HEADINGNOTFORTOCChar"/>
    <w:rsid w:val="007E09DA"/>
  </w:style>
  <w:style w:type="paragraph" w:customStyle="1" w:styleId="Heading1longmultiline">
    <w:name w:val="Heading 1 (long multiline)"/>
    <w:basedOn w:val="Heading1"/>
    <w:link w:val="Heading1longmultilineChar"/>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167281"/>
    <w:pPr>
      <w:spacing w:before="120"/>
      <w:ind w:left="1843" w:right="998" w:hanging="567"/>
      <w:jc w:val="left"/>
      <w:outlineLvl w:val="1"/>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BD07A2"/>
    <w:rPr>
      <w:b/>
      <w:i w:val="0"/>
    </w:rPr>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aliases w:val="Heading 5 - GTI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qFormat/>
    <w:rsid w:val="00427D21"/>
    <w:pPr>
      <w:numPr>
        <w:numId w:val="3"/>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4"/>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uiPriority w:val="39"/>
    <w:rsid w:val="005D2B3D"/>
    <w:pPr>
      <w:tabs>
        <w:tab w:val="left" w:pos="1134"/>
        <w:tab w:val="right" w:leader="dot" w:pos="9214"/>
      </w:tabs>
      <w:spacing w:before="60" w:after="60"/>
      <w:ind w:left="1134" w:right="571" w:hanging="1134"/>
    </w:pPr>
    <w:rPr>
      <w:caps/>
    </w:rPr>
  </w:style>
  <w:style w:type="paragraph" w:styleId="TOC2">
    <w:name w:val="toc 2"/>
    <w:basedOn w:val="Normal"/>
    <w:next w:val="Normal"/>
    <w:autoRedefine/>
    <w:uiPriority w:val="39"/>
    <w:rsid w:val="00BE0D12"/>
    <w:pPr>
      <w:tabs>
        <w:tab w:val="right" w:leader="dot" w:pos="9214"/>
      </w:tabs>
      <w:spacing w:before="60" w:after="60"/>
      <w:ind w:left="1134" w:right="571" w:hanging="850"/>
      <w:jc w:val="left"/>
    </w:pPr>
    <w:rPr>
      <w:noProof/>
      <w:szCs w:val="22"/>
    </w:rPr>
  </w:style>
  <w:style w:type="paragraph" w:styleId="TOC3">
    <w:name w:val="toc 3"/>
    <w:basedOn w:val="Normal"/>
    <w:next w:val="Normal"/>
    <w:autoRedefine/>
    <w:uiPriority w:val="39"/>
    <w:rsid w:val="00BE0D12"/>
    <w:pPr>
      <w:tabs>
        <w:tab w:val="left" w:pos="2314"/>
        <w:tab w:val="right" w:leader="dot" w:pos="9214"/>
      </w:tabs>
      <w:spacing w:before="60" w:after="60"/>
      <w:ind w:left="1134" w:right="571" w:hanging="850"/>
      <w:jc w:val="left"/>
    </w:pPr>
  </w:style>
  <w:style w:type="paragraph" w:styleId="TOC4">
    <w:name w:val="toc 4"/>
    <w:basedOn w:val="Normal"/>
    <w:next w:val="Normal"/>
    <w:autoRedefine/>
    <w:uiPriority w:val="39"/>
    <w:rsid w:val="007E09DA"/>
    <w:pPr>
      <w:spacing w:before="120" w:after="120"/>
      <w:ind w:left="660"/>
      <w:jc w:val="left"/>
    </w:pPr>
  </w:style>
  <w:style w:type="paragraph" w:styleId="TOC5">
    <w:name w:val="toc 5"/>
    <w:basedOn w:val="Normal"/>
    <w:next w:val="Normal"/>
    <w:autoRedefine/>
    <w:uiPriority w:val="39"/>
    <w:rsid w:val="007E09DA"/>
    <w:pPr>
      <w:spacing w:before="120" w:after="120"/>
      <w:ind w:left="880"/>
      <w:jc w:val="left"/>
    </w:pPr>
  </w:style>
  <w:style w:type="paragraph" w:styleId="TOC6">
    <w:name w:val="toc 6"/>
    <w:basedOn w:val="Normal"/>
    <w:next w:val="Normal"/>
    <w:autoRedefine/>
    <w:uiPriority w:val="39"/>
    <w:rsid w:val="007E09DA"/>
    <w:pPr>
      <w:spacing w:before="120" w:after="120"/>
      <w:ind w:left="1100"/>
      <w:jc w:val="left"/>
    </w:pPr>
  </w:style>
  <w:style w:type="paragraph" w:styleId="TOC7">
    <w:name w:val="toc 7"/>
    <w:basedOn w:val="Normal"/>
    <w:next w:val="Normal"/>
    <w:autoRedefine/>
    <w:uiPriority w:val="39"/>
    <w:rsid w:val="007E09DA"/>
    <w:pPr>
      <w:spacing w:before="120" w:after="120"/>
      <w:ind w:left="1320"/>
      <w:jc w:val="left"/>
    </w:pPr>
  </w:style>
  <w:style w:type="paragraph" w:styleId="TOC8">
    <w:name w:val="toc 8"/>
    <w:basedOn w:val="Normal"/>
    <w:next w:val="Normal"/>
    <w:autoRedefine/>
    <w:uiPriority w:val="39"/>
    <w:rsid w:val="007E09DA"/>
    <w:pPr>
      <w:spacing w:before="120" w:after="120"/>
      <w:ind w:left="1540"/>
      <w:jc w:val="left"/>
    </w:pPr>
  </w:style>
  <w:style w:type="paragraph" w:styleId="TOC9">
    <w:name w:val="toc 9"/>
    <w:basedOn w:val="Normal"/>
    <w:next w:val="Normal"/>
    <w:autoRedefine/>
    <w:uiPriority w:val="39"/>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6"/>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link w:val="Style1Char"/>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D77560"/>
    <w:pPr>
      <w:spacing w:after="160" w:line="240" w:lineRule="exact"/>
    </w:pPr>
    <w:rPr>
      <w:rFonts w:asciiTheme="minorHAnsi" w:eastAsiaTheme="minorEastAsia" w:hAnsiTheme="minorHAnsi" w:cstheme="minorBidi"/>
      <w:vertAlign w:val="superscript"/>
      <w:lang w:val="fr-CA"/>
    </w:rPr>
  </w:style>
  <w:style w:type="character" w:customStyle="1" w:styleId="UnresolvedMention1">
    <w:name w:val="Unresolved Mention1"/>
    <w:basedOn w:val="DefaultParagraphFont"/>
    <w:uiPriority w:val="99"/>
    <w:semiHidden/>
    <w:unhideWhenUsed/>
    <w:rsid w:val="00E86DA3"/>
    <w:rPr>
      <w:color w:val="605E5C"/>
      <w:shd w:val="clear" w:color="auto" w:fill="E1DFDD"/>
    </w:rPr>
  </w:style>
  <w:style w:type="character" w:customStyle="1" w:styleId="ng-binding">
    <w:name w:val="ng-binding"/>
    <w:basedOn w:val="DefaultParagraphFont"/>
    <w:rsid w:val="00A3381A"/>
  </w:style>
  <w:style w:type="paragraph" w:styleId="CommentSubject">
    <w:name w:val="annotation subject"/>
    <w:basedOn w:val="CommentText"/>
    <w:next w:val="CommentText"/>
    <w:link w:val="CommentSubjectChar"/>
    <w:uiPriority w:val="99"/>
    <w:semiHidden/>
    <w:unhideWhenUsed/>
    <w:rsid w:val="00113E77"/>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113E77"/>
    <w:rPr>
      <w:rFonts w:ascii="Times New Roman" w:eastAsia="Times New Roman" w:hAnsi="Times New Roman" w:cs="Times New Roman"/>
      <w:b/>
      <w:bCs/>
      <w:sz w:val="20"/>
      <w:szCs w:val="20"/>
      <w:lang w:val="en-GB"/>
    </w:rPr>
  </w:style>
  <w:style w:type="paragraph" w:styleId="Revision">
    <w:name w:val="Revision"/>
    <w:hidden/>
    <w:uiPriority w:val="99"/>
    <w:semiHidden/>
    <w:rsid w:val="005A107A"/>
    <w:rPr>
      <w:rFonts w:ascii="Times New Roman" w:eastAsia="Times New Roman" w:hAnsi="Times New Roman" w:cs="Times New Roman"/>
      <w:sz w:val="22"/>
      <w:lang w:val="en-GB"/>
    </w:rPr>
  </w:style>
  <w:style w:type="paragraph" w:customStyle="1" w:styleId="paragraph">
    <w:name w:val="paragraph"/>
    <w:basedOn w:val="Normal"/>
    <w:rsid w:val="006A0AF6"/>
    <w:pPr>
      <w:spacing w:before="100" w:beforeAutospacing="1" w:after="100" w:afterAutospacing="1"/>
      <w:jc w:val="left"/>
    </w:pPr>
    <w:rPr>
      <w:sz w:val="24"/>
      <w:lang w:val="en-US"/>
    </w:rPr>
  </w:style>
  <w:style w:type="character" w:customStyle="1" w:styleId="normaltextrun">
    <w:name w:val="normaltextrun"/>
    <w:uiPriority w:val="99"/>
    <w:rsid w:val="006A0AF6"/>
  </w:style>
  <w:style w:type="character" w:customStyle="1" w:styleId="findhit">
    <w:name w:val="findhit"/>
    <w:rsid w:val="006A0AF6"/>
  </w:style>
  <w:style w:type="paragraph" w:customStyle="1" w:styleId="Heading-plainbold">
    <w:name w:val="Heading-plain bold"/>
    <w:basedOn w:val="BodyText"/>
    <w:rsid w:val="001A77EF"/>
    <w:pPr>
      <w:ind w:firstLine="0"/>
      <w:jc w:val="center"/>
    </w:pPr>
    <w:rPr>
      <w:rFonts w:eastAsia="Malgun Gothic"/>
      <w:b/>
      <w:bCs/>
      <w:i/>
      <w:iCs w:val="0"/>
    </w:rPr>
  </w:style>
  <w:style w:type="paragraph" w:styleId="NormalWeb">
    <w:name w:val="Normal (Web)"/>
    <w:basedOn w:val="Normal"/>
    <w:uiPriority w:val="99"/>
    <w:rsid w:val="009A72CA"/>
    <w:pPr>
      <w:spacing w:before="100" w:beforeAutospacing="1" w:after="100" w:afterAutospacing="1"/>
      <w:jc w:val="left"/>
    </w:pPr>
    <w:rPr>
      <w:rFonts w:ascii="Verdana" w:eastAsia="MS Mincho" w:hAnsi="Verdana" w:cs="Angsana New"/>
      <w:color w:val="000000"/>
      <w:sz w:val="18"/>
      <w:szCs w:val="18"/>
      <w:lang w:val="en-US"/>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5B14BC"/>
    <w:rPr>
      <w:rFonts w:ascii="Times New Roman" w:eastAsia="Times New Roman" w:hAnsi="Times New Roman" w:cs="Times New Roman"/>
      <w:sz w:val="22"/>
      <w:lang w:val="en-GB"/>
    </w:rPr>
  </w:style>
  <w:style w:type="paragraph" w:styleId="PlainText">
    <w:name w:val="Plain Text"/>
    <w:basedOn w:val="Normal"/>
    <w:link w:val="PlainTextChar"/>
    <w:uiPriority w:val="99"/>
    <w:unhideWhenUsed/>
    <w:rsid w:val="005B14BC"/>
    <w:pPr>
      <w:jc w:val="left"/>
    </w:pPr>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rsid w:val="005B14BC"/>
    <w:rPr>
      <w:rFonts w:ascii="Calibri" w:hAnsi="Calibri"/>
      <w:sz w:val="22"/>
      <w:szCs w:val="21"/>
      <w:lang w:val="en-US" w:eastAsia="zh-CN"/>
    </w:rPr>
  </w:style>
  <w:style w:type="paragraph" w:styleId="BodyText2">
    <w:name w:val="Body Text 2"/>
    <w:basedOn w:val="Normal"/>
    <w:link w:val="BodyText2Char"/>
    <w:uiPriority w:val="99"/>
    <w:rsid w:val="005820C6"/>
    <w:pPr>
      <w:jc w:val="left"/>
    </w:pPr>
    <w:rPr>
      <w:i/>
      <w:iCs/>
      <w:sz w:val="24"/>
      <w:lang w:val="en-CA"/>
    </w:rPr>
  </w:style>
  <w:style w:type="character" w:customStyle="1" w:styleId="BodyText2Char">
    <w:name w:val="Body Text 2 Char"/>
    <w:basedOn w:val="DefaultParagraphFont"/>
    <w:link w:val="BodyText2"/>
    <w:uiPriority w:val="99"/>
    <w:rsid w:val="005820C6"/>
    <w:rPr>
      <w:rFonts w:ascii="Times New Roman" w:eastAsia="Times New Roman" w:hAnsi="Times New Roman" w:cs="Times New Roman"/>
      <w:i/>
      <w:iCs/>
      <w:lang w:val="en-CA"/>
    </w:rPr>
  </w:style>
  <w:style w:type="paragraph" w:styleId="BodyText3">
    <w:name w:val="Body Text 3"/>
    <w:basedOn w:val="Normal"/>
    <w:link w:val="BodyText3Char"/>
    <w:rsid w:val="005820C6"/>
    <w:pPr>
      <w:jc w:val="center"/>
    </w:pPr>
    <w:rPr>
      <w:sz w:val="28"/>
      <w:lang w:val="en-CA"/>
    </w:rPr>
  </w:style>
  <w:style w:type="character" w:customStyle="1" w:styleId="BodyText3Char">
    <w:name w:val="Body Text 3 Char"/>
    <w:basedOn w:val="DefaultParagraphFont"/>
    <w:link w:val="BodyText3"/>
    <w:rsid w:val="005820C6"/>
    <w:rPr>
      <w:rFonts w:ascii="Times New Roman" w:eastAsia="Times New Roman" w:hAnsi="Times New Roman" w:cs="Times New Roman"/>
      <w:sz w:val="28"/>
      <w:lang w:val="en-CA"/>
    </w:rPr>
  </w:style>
  <w:style w:type="paragraph" w:styleId="BodyTextIndent2">
    <w:name w:val="Body Text Indent 2"/>
    <w:basedOn w:val="Normal"/>
    <w:link w:val="BodyTextIndent2Char"/>
    <w:rsid w:val="005820C6"/>
    <w:pPr>
      <w:ind w:firstLine="720"/>
      <w:jc w:val="left"/>
    </w:pPr>
    <w:rPr>
      <w:sz w:val="24"/>
      <w:lang w:val="en-CA"/>
    </w:rPr>
  </w:style>
  <w:style w:type="character" w:customStyle="1" w:styleId="BodyTextIndent2Char">
    <w:name w:val="Body Text Indent 2 Char"/>
    <w:basedOn w:val="DefaultParagraphFont"/>
    <w:link w:val="BodyTextIndent2"/>
    <w:rsid w:val="005820C6"/>
    <w:rPr>
      <w:rFonts w:ascii="Times New Roman" w:eastAsia="Times New Roman" w:hAnsi="Times New Roman" w:cs="Times New Roman"/>
      <w:lang w:val="en-CA"/>
    </w:rPr>
  </w:style>
  <w:style w:type="paragraph" w:styleId="BodyTextIndent3">
    <w:name w:val="Body Text Indent 3"/>
    <w:basedOn w:val="Normal"/>
    <w:link w:val="BodyTextIndent3Char"/>
    <w:rsid w:val="005820C6"/>
    <w:pPr>
      <w:ind w:left="1080" w:hanging="360"/>
      <w:jc w:val="left"/>
    </w:pPr>
    <w:rPr>
      <w:rFonts w:ascii="Courier" w:hAnsi="Courier"/>
      <w:sz w:val="20"/>
      <w:lang w:val="en-CA"/>
    </w:rPr>
  </w:style>
  <w:style w:type="character" w:customStyle="1" w:styleId="BodyTextIndent3Char">
    <w:name w:val="Body Text Indent 3 Char"/>
    <w:basedOn w:val="DefaultParagraphFont"/>
    <w:link w:val="BodyTextIndent3"/>
    <w:rsid w:val="005820C6"/>
    <w:rPr>
      <w:rFonts w:ascii="Courier" w:eastAsia="Times New Roman" w:hAnsi="Courier" w:cs="Times New Roman"/>
      <w:sz w:val="20"/>
      <w:lang w:val="en-CA"/>
    </w:rPr>
  </w:style>
  <w:style w:type="paragraph" w:customStyle="1" w:styleId="BodyText21">
    <w:name w:val="Body Text 21"/>
    <w:basedOn w:val="Normal"/>
    <w:rsid w:val="005820C6"/>
    <w:pPr>
      <w:jc w:val="left"/>
    </w:pPr>
  </w:style>
  <w:style w:type="paragraph" w:styleId="BlockText">
    <w:name w:val="Block Text"/>
    <w:basedOn w:val="Normal"/>
    <w:rsid w:val="005820C6"/>
    <w:pPr>
      <w:tabs>
        <w:tab w:val="left" w:leader="dot" w:pos="8100"/>
        <w:tab w:val="left" w:pos="8370"/>
      </w:tabs>
      <w:suppressAutoHyphens/>
      <w:ind w:left="720" w:right="1440" w:hanging="720"/>
      <w:jc w:val="left"/>
    </w:pPr>
    <w:rPr>
      <w:rFonts w:ascii="Courier New" w:hAnsi="Courier New"/>
      <w:sz w:val="20"/>
    </w:rPr>
  </w:style>
  <w:style w:type="paragraph" w:customStyle="1" w:styleId="Para">
    <w:name w:val="Para"/>
    <w:basedOn w:val="Normal"/>
    <w:rsid w:val="005820C6"/>
    <w:pPr>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style>
  <w:style w:type="paragraph" w:styleId="DocumentMap">
    <w:name w:val="Document Map"/>
    <w:basedOn w:val="Normal"/>
    <w:link w:val="DocumentMapChar"/>
    <w:semiHidden/>
    <w:rsid w:val="005820C6"/>
    <w:pPr>
      <w:shd w:val="clear" w:color="auto" w:fill="000080"/>
      <w:jc w:val="left"/>
    </w:pPr>
    <w:rPr>
      <w:rFonts w:ascii="Tahoma" w:hAnsi="Tahoma"/>
      <w:sz w:val="24"/>
      <w:lang w:val="en-CA"/>
    </w:rPr>
  </w:style>
  <w:style w:type="character" w:customStyle="1" w:styleId="DocumentMapChar">
    <w:name w:val="Document Map Char"/>
    <w:basedOn w:val="DefaultParagraphFont"/>
    <w:link w:val="DocumentMap"/>
    <w:semiHidden/>
    <w:rsid w:val="005820C6"/>
    <w:rPr>
      <w:rFonts w:ascii="Tahoma" w:eastAsia="Times New Roman" w:hAnsi="Tahoma" w:cs="Times New Roman"/>
      <w:shd w:val="clear" w:color="auto" w:fill="000080"/>
      <w:lang w:val="en-CA"/>
    </w:rPr>
  </w:style>
  <w:style w:type="paragraph" w:customStyle="1" w:styleId="para20">
    <w:name w:val="para2"/>
    <w:basedOn w:val="Normal"/>
    <w:rsid w:val="005820C6"/>
    <w:pPr>
      <w:tabs>
        <w:tab w:val="num" w:pos="1080"/>
      </w:tabs>
      <w:spacing w:before="120" w:after="120"/>
      <w:ind w:left="1080" w:hanging="360"/>
      <w:jc w:val="left"/>
    </w:pPr>
    <w:rPr>
      <w:sz w:val="24"/>
      <w:szCs w:val="20"/>
      <w:lang w:val="en-CA"/>
    </w:rPr>
  </w:style>
  <w:style w:type="paragraph" w:customStyle="1" w:styleId="Heading2-center">
    <w:name w:val="Heading 2-center"/>
    <w:basedOn w:val="Heading2"/>
    <w:rsid w:val="005820C6"/>
    <w:rPr>
      <w:i/>
      <w:sz w:val="24"/>
      <w:lang w:val="en-CA"/>
    </w:rPr>
  </w:style>
  <w:style w:type="paragraph" w:customStyle="1" w:styleId="xl24">
    <w:name w:val="xl24"/>
    <w:basedOn w:val="Normal"/>
    <w:rsid w:val="005820C6"/>
    <w:pPr>
      <w:spacing w:before="100" w:beforeAutospacing="1" w:after="100" w:afterAutospacing="1"/>
      <w:jc w:val="left"/>
    </w:pPr>
    <w:rPr>
      <w:rFonts w:eastAsia="Arial Unicode MS"/>
      <w:b/>
      <w:bCs/>
      <w:szCs w:val="22"/>
      <w:lang w:val="en-CA"/>
    </w:rPr>
  </w:style>
  <w:style w:type="paragraph" w:customStyle="1" w:styleId="xl25">
    <w:name w:val="xl25"/>
    <w:basedOn w:val="Normal"/>
    <w:rsid w:val="005820C6"/>
    <w:pPr>
      <w:spacing w:before="100" w:beforeAutospacing="1" w:after="100" w:afterAutospacing="1"/>
      <w:jc w:val="left"/>
    </w:pPr>
    <w:rPr>
      <w:rFonts w:eastAsia="Arial Unicode MS"/>
      <w:b/>
      <w:bCs/>
      <w:szCs w:val="22"/>
      <w:lang w:val="en-CA"/>
    </w:rPr>
  </w:style>
  <w:style w:type="paragraph" w:customStyle="1" w:styleId="xl26">
    <w:name w:val="xl26"/>
    <w:basedOn w:val="Normal"/>
    <w:rsid w:val="005820C6"/>
    <w:pPr>
      <w:spacing w:before="100" w:beforeAutospacing="1" w:after="100" w:afterAutospacing="1"/>
      <w:jc w:val="center"/>
    </w:pPr>
    <w:rPr>
      <w:rFonts w:eastAsia="Arial Unicode MS"/>
      <w:b/>
      <w:bCs/>
      <w:szCs w:val="22"/>
      <w:lang w:val="en-CA"/>
    </w:rPr>
  </w:style>
  <w:style w:type="paragraph" w:customStyle="1" w:styleId="xl27">
    <w:name w:val="xl27"/>
    <w:basedOn w:val="Normal"/>
    <w:rsid w:val="005820C6"/>
    <w:pPr>
      <w:pBdr>
        <w:left w:val="single" w:sz="8" w:space="0" w:color="auto"/>
      </w:pBdr>
      <w:spacing w:before="100" w:beforeAutospacing="1" w:after="100" w:afterAutospacing="1"/>
      <w:jc w:val="left"/>
    </w:pPr>
    <w:rPr>
      <w:rFonts w:eastAsia="Arial Unicode MS"/>
      <w:b/>
      <w:bCs/>
      <w:szCs w:val="22"/>
      <w:lang w:val="en-CA"/>
    </w:rPr>
  </w:style>
  <w:style w:type="paragraph" w:customStyle="1" w:styleId="xl28">
    <w:name w:val="xl28"/>
    <w:basedOn w:val="Normal"/>
    <w:rsid w:val="005820C6"/>
    <w:pPr>
      <w:pBdr>
        <w:left w:val="single" w:sz="8" w:space="0" w:color="auto"/>
        <w:right w:val="single" w:sz="8" w:space="0" w:color="auto"/>
      </w:pBdr>
      <w:spacing w:before="100" w:beforeAutospacing="1" w:after="100" w:afterAutospacing="1"/>
      <w:jc w:val="center"/>
    </w:pPr>
    <w:rPr>
      <w:rFonts w:eastAsia="Arial Unicode MS"/>
      <w:b/>
      <w:bCs/>
      <w:szCs w:val="22"/>
      <w:lang w:val="en-CA"/>
    </w:rPr>
  </w:style>
  <w:style w:type="paragraph" w:customStyle="1" w:styleId="xl29">
    <w:name w:val="xl29"/>
    <w:basedOn w:val="Normal"/>
    <w:rsid w:val="005820C6"/>
    <w:pPr>
      <w:pBdr>
        <w:left w:val="single" w:sz="8" w:space="0" w:color="auto"/>
      </w:pBdr>
      <w:spacing w:before="100" w:beforeAutospacing="1" w:after="100" w:afterAutospacing="1"/>
      <w:jc w:val="left"/>
    </w:pPr>
    <w:rPr>
      <w:rFonts w:eastAsia="Arial Unicode MS"/>
      <w:szCs w:val="22"/>
      <w:lang w:val="en-CA"/>
    </w:rPr>
  </w:style>
  <w:style w:type="paragraph" w:customStyle="1" w:styleId="xl30">
    <w:name w:val="xl30"/>
    <w:basedOn w:val="Normal"/>
    <w:rsid w:val="005820C6"/>
    <w:pPr>
      <w:pBdr>
        <w:left w:val="single" w:sz="4"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31">
    <w:name w:val="xl31"/>
    <w:basedOn w:val="Normal"/>
    <w:rsid w:val="005820C6"/>
    <w:pPr>
      <w:pBdr>
        <w:left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32">
    <w:name w:val="xl32"/>
    <w:basedOn w:val="Normal"/>
    <w:rsid w:val="005820C6"/>
    <w:pPr>
      <w:pBdr>
        <w:left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33">
    <w:name w:val="xl33"/>
    <w:basedOn w:val="Normal"/>
    <w:rsid w:val="005820C6"/>
    <w:pPr>
      <w:pBdr>
        <w:right w:val="single" w:sz="8" w:space="0" w:color="auto"/>
      </w:pBdr>
      <w:spacing w:before="100" w:beforeAutospacing="1" w:after="100" w:afterAutospacing="1"/>
      <w:jc w:val="left"/>
    </w:pPr>
    <w:rPr>
      <w:rFonts w:eastAsia="Arial Unicode MS"/>
      <w:szCs w:val="22"/>
      <w:lang w:val="en-CA"/>
    </w:rPr>
  </w:style>
  <w:style w:type="paragraph" w:customStyle="1" w:styleId="xl34">
    <w:name w:val="xl34"/>
    <w:basedOn w:val="Normal"/>
    <w:rsid w:val="005820C6"/>
    <w:pPr>
      <w:pBdr>
        <w:left w:val="single" w:sz="8" w:space="0" w:color="auto"/>
      </w:pBdr>
      <w:spacing w:before="100" w:beforeAutospacing="1" w:after="100" w:afterAutospacing="1"/>
      <w:textAlignment w:val="top"/>
    </w:pPr>
    <w:rPr>
      <w:rFonts w:eastAsia="Arial Unicode MS"/>
      <w:szCs w:val="22"/>
      <w:lang w:val="en-CA"/>
    </w:rPr>
  </w:style>
  <w:style w:type="paragraph" w:customStyle="1" w:styleId="xl35">
    <w:name w:val="xl35"/>
    <w:basedOn w:val="Normal"/>
    <w:rsid w:val="005820C6"/>
    <w:pPr>
      <w:pBdr>
        <w:left w:val="single" w:sz="4" w:space="0" w:color="auto"/>
        <w:right w:val="single" w:sz="4" w:space="0" w:color="auto"/>
      </w:pBdr>
      <w:spacing w:before="100" w:beforeAutospacing="1" w:after="100" w:afterAutospacing="1"/>
      <w:jc w:val="center"/>
      <w:textAlignment w:val="top"/>
    </w:pPr>
    <w:rPr>
      <w:rFonts w:eastAsia="Arial Unicode MS"/>
      <w:szCs w:val="22"/>
      <w:lang w:val="en-CA"/>
    </w:rPr>
  </w:style>
  <w:style w:type="paragraph" w:customStyle="1" w:styleId="xl36">
    <w:name w:val="xl36"/>
    <w:basedOn w:val="Normal"/>
    <w:rsid w:val="005820C6"/>
    <w:pPr>
      <w:pBdr>
        <w:left w:val="single" w:sz="4" w:space="0" w:color="auto"/>
        <w:right w:val="single" w:sz="8" w:space="0" w:color="auto"/>
      </w:pBdr>
      <w:spacing w:before="100" w:beforeAutospacing="1" w:after="100" w:afterAutospacing="1"/>
      <w:textAlignment w:val="top"/>
    </w:pPr>
    <w:rPr>
      <w:rFonts w:eastAsia="Arial Unicode MS"/>
      <w:szCs w:val="22"/>
      <w:lang w:val="en-CA"/>
    </w:rPr>
  </w:style>
  <w:style w:type="paragraph" w:customStyle="1" w:styleId="xl37">
    <w:name w:val="xl37"/>
    <w:basedOn w:val="Normal"/>
    <w:rsid w:val="005820C6"/>
    <w:pPr>
      <w:pBdr>
        <w:left w:val="single" w:sz="8" w:space="0" w:color="auto"/>
        <w:bottom w:val="single" w:sz="4" w:space="0" w:color="auto"/>
      </w:pBdr>
      <w:spacing w:before="100" w:beforeAutospacing="1" w:after="100" w:afterAutospacing="1"/>
      <w:textAlignment w:val="top"/>
    </w:pPr>
    <w:rPr>
      <w:rFonts w:eastAsia="Arial Unicode MS"/>
      <w:szCs w:val="22"/>
      <w:lang w:val="en-CA"/>
    </w:rPr>
  </w:style>
  <w:style w:type="paragraph" w:customStyle="1" w:styleId="xl38">
    <w:name w:val="xl38"/>
    <w:basedOn w:val="Normal"/>
    <w:rsid w:val="005820C6"/>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Cs w:val="22"/>
      <w:lang w:val="en-CA"/>
    </w:rPr>
  </w:style>
  <w:style w:type="paragraph" w:customStyle="1" w:styleId="xl39">
    <w:name w:val="xl39"/>
    <w:basedOn w:val="Normal"/>
    <w:rsid w:val="005820C6"/>
    <w:pPr>
      <w:pBdr>
        <w:left w:val="single" w:sz="4" w:space="0" w:color="auto"/>
        <w:bottom w:val="single" w:sz="4" w:space="0" w:color="auto"/>
        <w:right w:val="single" w:sz="8" w:space="0" w:color="auto"/>
      </w:pBdr>
      <w:spacing w:before="100" w:beforeAutospacing="1" w:after="100" w:afterAutospacing="1"/>
      <w:textAlignment w:val="top"/>
    </w:pPr>
    <w:rPr>
      <w:rFonts w:eastAsia="Arial Unicode MS"/>
      <w:szCs w:val="22"/>
      <w:lang w:val="en-CA"/>
    </w:rPr>
  </w:style>
  <w:style w:type="paragraph" w:customStyle="1" w:styleId="xl40">
    <w:name w:val="xl40"/>
    <w:basedOn w:val="Normal"/>
    <w:rsid w:val="005820C6"/>
    <w:pPr>
      <w:spacing w:before="100" w:beforeAutospacing="1" w:after="100" w:afterAutospacing="1"/>
      <w:jc w:val="center"/>
      <w:textAlignment w:val="top"/>
    </w:pPr>
    <w:rPr>
      <w:rFonts w:eastAsia="Arial Unicode MS"/>
      <w:szCs w:val="22"/>
      <w:lang w:val="en-CA"/>
    </w:rPr>
  </w:style>
  <w:style w:type="paragraph" w:customStyle="1" w:styleId="xl41">
    <w:name w:val="xl41"/>
    <w:basedOn w:val="Normal"/>
    <w:rsid w:val="005820C6"/>
    <w:pPr>
      <w:spacing w:before="100" w:beforeAutospacing="1" w:after="100" w:afterAutospacing="1"/>
      <w:textAlignment w:val="top"/>
    </w:pPr>
    <w:rPr>
      <w:rFonts w:eastAsia="Arial Unicode MS"/>
      <w:szCs w:val="22"/>
      <w:lang w:val="en-CA"/>
    </w:rPr>
  </w:style>
  <w:style w:type="paragraph" w:customStyle="1" w:styleId="xl42">
    <w:name w:val="xl42"/>
    <w:basedOn w:val="Normal"/>
    <w:rsid w:val="005820C6"/>
    <w:pPr>
      <w:spacing w:before="100" w:beforeAutospacing="1" w:after="100" w:afterAutospacing="1"/>
      <w:jc w:val="center"/>
    </w:pPr>
    <w:rPr>
      <w:rFonts w:eastAsia="Arial Unicode MS"/>
      <w:szCs w:val="22"/>
      <w:lang w:val="en-CA"/>
    </w:rPr>
  </w:style>
  <w:style w:type="paragraph" w:customStyle="1" w:styleId="xl43">
    <w:name w:val="xl43"/>
    <w:basedOn w:val="Normal"/>
    <w:rsid w:val="005820C6"/>
    <w:pPr>
      <w:pBdr>
        <w:top w:val="single" w:sz="8" w:space="0" w:color="auto"/>
        <w:left w:val="single" w:sz="8" w:space="0" w:color="auto"/>
        <w:bottom w:val="single" w:sz="8" w:space="0" w:color="auto"/>
      </w:pBdr>
      <w:spacing w:before="100" w:beforeAutospacing="1" w:after="100" w:afterAutospacing="1"/>
      <w:jc w:val="left"/>
    </w:pPr>
    <w:rPr>
      <w:rFonts w:eastAsia="Arial Unicode MS"/>
      <w:b/>
      <w:bCs/>
      <w:szCs w:val="22"/>
      <w:lang w:val="en-CA"/>
    </w:rPr>
  </w:style>
  <w:style w:type="paragraph" w:customStyle="1" w:styleId="xl44">
    <w:name w:val="xl44"/>
    <w:basedOn w:val="Normal"/>
    <w:rsid w:val="005820C6"/>
    <w:pPr>
      <w:pBdr>
        <w:top w:val="single" w:sz="8" w:space="0" w:color="auto"/>
        <w:bottom w:val="single" w:sz="8" w:space="0" w:color="auto"/>
      </w:pBdr>
      <w:spacing w:before="100" w:beforeAutospacing="1" w:after="100" w:afterAutospacing="1"/>
      <w:jc w:val="center"/>
    </w:pPr>
    <w:rPr>
      <w:rFonts w:eastAsia="Arial Unicode MS"/>
      <w:b/>
      <w:bCs/>
      <w:szCs w:val="22"/>
      <w:lang w:val="en-CA"/>
    </w:rPr>
  </w:style>
  <w:style w:type="paragraph" w:customStyle="1" w:styleId="xl45">
    <w:name w:val="xl45"/>
    <w:basedOn w:val="Normal"/>
    <w:rsid w:val="005820C6"/>
    <w:pPr>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46">
    <w:name w:val="xl46"/>
    <w:basedOn w:val="Normal"/>
    <w:rsid w:val="005820C6"/>
    <w:pPr>
      <w:pBdr>
        <w:left w:val="single" w:sz="4" w:space="0" w:color="auto"/>
      </w:pBdr>
      <w:spacing w:before="100" w:beforeAutospacing="1" w:after="100" w:afterAutospacing="1"/>
      <w:jc w:val="left"/>
    </w:pPr>
    <w:rPr>
      <w:rFonts w:eastAsia="Arial Unicode MS"/>
      <w:szCs w:val="22"/>
      <w:lang w:val="en-CA"/>
    </w:rPr>
  </w:style>
  <w:style w:type="paragraph" w:customStyle="1" w:styleId="xl47">
    <w:name w:val="xl47"/>
    <w:basedOn w:val="Normal"/>
    <w:rsid w:val="005820C6"/>
    <w:pPr>
      <w:pBdr>
        <w:left w:val="single" w:sz="8" w:space="0" w:color="auto"/>
        <w:bottom w:val="single" w:sz="8" w:space="0" w:color="auto"/>
      </w:pBdr>
      <w:spacing w:before="100" w:beforeAutospacing="1" w:after="100" w:afterAutospacing="1"/>
      <w:jc w:val="left"/>
    </w:pPr>
    <w:rPr>
      <w:rFonts w:eastAsia="Arial Unicode MS"/>
      <w:szCs w:val="22"/>
      <w:lang w:val="en-CA"/>
    </w:rPr>
  </w:style>
  <w:style w:type="paragraph" w:customStyle="1" w:styleId="xl48">
    <w:name w:val="xl48"/>
    <w:basedOn w:val="Normal"/>
    <w:rsid w:val="005820C6"/>
    <w:pPr>
      <w:pBdr>
        <w:bottom w:val="single" w:sz="8" w:space="0" w:color="auto"/>
      </w:pBdr>
      <w:spacing w:before="100" w:beforeAutospacing="1" w:after="100" w:afterAutospacing="1"/>
      <w:jc w:val="center"/>
    </w:pPr>
    <w:rPr>
      <w:rFonts w:eastAsia="Arial Unicode MS"/>
      <w:szCs w:val="22"/>
      <w:lang w:val="en-CA"/>
    </w:rPr>
  </w:style>
  <w:style w:type="paragraph" w:customStyle="1" w:styleId="xl49">
    <w:name w:val="xl49"/>
    <w:basedOn w:val="Normal"/>
    <w:rsid w:val="005820C6"/>
    <w:pPr>
      <w:pBdr>
        <w:left w:val="single" w:sz="4"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0">
    <w:name w:val="xl50"/>
    <w:basedOn w:val="Normal"/>
    <w:rsid w:val="005820C6"/>
    <w:pPr>
      <w:pBdr>
        <w:left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51">
    <w:name w:val="xl51"/>
    <w:basedOn w:val="Normal"/>
    <w:rsid w:val="005820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2">
    <w:name w:val="xl52"/>
    <w:basedOn w:val="Normal"/>
    <w:rsid w:val="005820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3">
    <w:name w:val="xl53"/>
    <w:basedOn w:val="Normal"/>
    <w:rsid w:val="005820C6"/>
    <w:pPr>
      <w:pBdr>
        <w:left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4">
    <w:name w:val="xl54"/>
    <w:basedOn w:val="Normal"/>
    <w:rsid w:val="005820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5">
    <w:name w:val="xl55"/>
    <w:basedOn w:val="Normal"/>
    <w:rsid w:val="005820C6"/>
    <w:pPr>
      <w:pBdr>
        <w:top w:val="single" w:sz="8" w:space="0" w:color="auto"/>
      </w:pBdr>
      <w:spacing w:before="100" w:beforeAutospacing="1" w:after="100" w:afterAutospacing="1"/>
      <w:jc w:val="left"/>
    </w:pPr>
    <w:rPr>
      <w:rFonts w:eastAsia="Arial Unicode MS"/>
      <w:szCs w:val="22"/>
      <w:lang w:val="en-CA"/>
    </w:rPr>
  </w:style>
  <w:style w:type="paragraph" w:customStyle="1" w:styleId="xl56">
    <w:name w:val="xl56"/>
    <w:basedOn w:val="Normal"/>
    <w:rsid w:val="005820C6"/>
    <w:pPr>
      <w:spacing w:before="100" w:beforeAutospacing="1" w:after="100" w:afterAutospacing="1"/>
      <w:jc w:val="left"/>
    </w:pPr>
    <w:rPr>
      <w:rFonts w:eastAsia="Arial Unicode MS"/>
      <w:szCs w:val="22"/>
      <w:lang w:val="en-CA"/>
    </w:rPr>
  </w:style>
  <w:style w:type="paragraph" w:customStyle="1" w:styleId="xl57">
    <w:name w:val="xl57"/>
    <w:basedOn w:val="Normal"/>
    <w:rsid w:val="005820C6"/>
    <w:pPr>
      <w:pBdr>
        <w:bottom w:val="single" w:sz="8" w:space="0" w:color="auto"/>
      </w:pBdr>
      <w:spacing w:before="100" w:beforeAutospacing="1" w:after="100" w:afterAutospacing="1"/>
      <w:jc w:val="left"/>
    </w:pPr>
    <w:rPr>
      <w:rFonts w:eastAsia="Arial Unicode MS"/>
      <w:szCs w:val="22"/>
      <w:lang w:val="en-CA"/>
    </w:rPr>
  </w:style>
  <w:style w:type="paragraph" w:customStyle="1" w:styleId="xl58">
    <w:name w:val="xl58"/>
    <w:basedOn w:val="Normal"/>
    <w:rsid w:val="005820C6"/>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59">
    <w:name w:val="xl59"/>
    <w:basedOn w:val="Normal"/>
    <w:rsid w:val="005820C6"/>
    <w:pPr>
      <w:pBdr>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0">
    <w:name w:val="xl60"/>
    <w:basedOn w:val="Normal"/>
    <w:rsid w:val="005820C6"/>
    <w:pPr>
      <w:pBdr>
        <w:left w:val="single" w:sz="8"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1">
    <w:name w:val="xl61"/>
    <w:basedOn w:val="Normal"/>
    <w:rsid w:val="005820C6"/>
    <w:pPr>
      <w:pBdr>
        <w:left w:val="single" w:sz="8" w:space="0" w:color="auto"/>
        <w:bottom w:val="single" w:sz="4" w:space="0" w:color="auto"/>
      </w:pBdr>
      <w:spacing w:before="100" w:beforeAutospacing="1" w:after="100" w:afterAutospacing="1"/>
      <w:jc w:val="left"/>
    </w:pPr>
    <w:rPr>
      <w:rFonts w:eastAsia="Arial Unicode MS"/>
      <w:szCs w:val="22"/>
      <w:lang w:val="en-CA"/>
    </w:rPr>
  </w:style>
  <w:style w:type="paragraph" w:customStyle="1" w:styleId="xl62">
    <w:name w:val="xl62"/>
    <w:basedOn w:val="Normal"/>
    <w:rsid w:val="005820C6"/>
    <w:pPr>
      <w:pBdr>
        <w:left w:val="single" w:sz="4" w:space="0" w:color="auto"/>
        <w:bottom w:val="single" w:sz="4"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63">
    <w:name w:val="xl63"/>
    <w:basedOn w:val="Normal"/>
    <w:rsid w:val="005820C6"/>
    <w:pPr>
      <w:pBdr>
        <w:left w:val="single" w:sz="4"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4">
    <w:name w:val="xl64"/>
    <w:basedOn w:val="Normal"/>
    <w:rsid w:val="005820C6"/>
    <w:pPr>
      <w:pBdr>
        <w:left w:val="single" w:sz="4" w:space="0" w:color="auto"/>
      </w:pBdr>
      <w:spacing w:before="100" w:beforeAutospacing="1" w:after="100" w:afterAutospacing="1"/>
      <w:jc w:val="left"/>
    </w:pPr>
    <w:rPr>
      <w:rFonts w:eastAsia="Arial Unicode MS"/>
      <w:szCs w:val="22"/>
      <w:lang w:val="en-CA"/>
    </w:rPr>
  </w:style>
  <w:style w:type="paragraph" w:customStyle="1" w:styleId="xl65">
    <w:name w:val="xl65"/>
    <w:basedOn w:val="Normal"/>
    <w:rsid w:val="005820C6"/>
    <w:pPr>
      <w:pBdr>
        <w:top w:val="single" w:sz="4" w:space="0" w:color="auto"/>
        <w:left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6">
    <w:name w:val="xl66"/>
    <w:basedOn w:val="Normal"/>
    <w:rsid w:val="005820C6"/>
    <w:pPr>
      <w:pBdr>
        <w:left w:val="single" w:sz="4" w:space="0" w:color="auto"/>
        <w:bottom w:val="single" w:sz="8"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67">
    <w:name w:val="xl67"/>
    <w:basedOn w:val="Normal"/>
    <w:rsid w:val="005820C6"/>
    <w:pPr>
      <w:pBdr>
        <w:left w:val="single" w:sz="4" w:space="0" w:color="auto"/>
        <w:bottom w:val="single" w:sz="8" w:space="0" w:color="auto"/>
      </w:pBdr>
      <w:spacing w:before="100" w:beforeAutospacing="1" w:after="100" w:afterAutospacing="1"/>
      <w:jc w:val="left"/>
    </w:pPr>
    <w:rPr>
      <w:rFonts w:eastAsia="Arial Unicode MS"/>
      <w:szCs w:val="22"/>
      <w:lang w:val="en-CA"/>
    </w:rPr>
  </w:style>
  <w:style w:type="paragraph" w:customStyle="1" w:styleId="xl68">
    <w:name w:val="xl68"/>
    <w:basedOn w:val="Normal"/>
    <w:rsid w:val="005820C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b/>
      <w:bCs/>
      <w:szCs w:val="22"/>
      <w:lang w:val="en-CA"/>
    </w:rPr>
  </w:style>
  <w:style w:type="paragraph" w:customStyle="1" w:styleId="Texte">
    <w:name w:val="Texte"/>
    <w:basedOn w:val="Normal"/>
    <w:rsid w:val="005820C6"/>
    <w:pPr>
      <w:widowControl w:val="0"/>
      <w:tabs>
        <w:tab w:val="left" w:pos="720"/>
      </w:tabs>
      <w:spacing w:before="120" w:after="120"/>
    </w:pPr>
    <w:rPr>
      <w:lang w:val="en-CA"/>
    </w:rPr>
  </w:style>
  <w:style w:type="paragraph" w:customStyle="1" w:styleId="xl22">
    <w:name w:val="xl22"/>
    <w:basedOn w:val="Normal"/>
    <w:rsid w:val="005820C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24"/>
      <w:lang w:val="en-CA"/>
    </w:rPr>
  </w:style>
  <w:style w:type="paragraph" w:customStyle="1" w:styleId="xl23">
    <w:name w:val="xl23"/>
    <w:basedOn w:val="Normal"/>
    <w:rsid w:val="005820C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color w:val="000000"/>
      <w:sz w:val="24"/>
      <w:lang w:val="en-CA"/>
    </w:rPr>
  </w:style>
  <w:style w:type="paragraph" w:customStyle="1" w:styleId="content">
    <w:name w:val="content"/>
    <w:basedOn w:val="Normal"/>
    <w:rsid w:val="005820C6"/>
    <w:pPr>
      <w:spacing w:before="100" w:beforeAutospacing="1" w:after="100" w:afterAutospacing="1" w:line="260" w:lineRule="atLeast"/>
    </w:pPr>
    <w:rPr>
      <w:rFonts w:ascii="Arial Unicode MS" w:eastAsia="Arial Unicode MS" w:hAnsi="Arial Unicode MS" w:cs="Arial Unicode MS"/>
      <w:sz w:val="18"/>
      <w:szCs w:val="18"/>
      <w:lang w:val="en-CA"/>
    </w:rPr>
  </w:style>
  <w:style w:type="character" w:styleId="Strong">
    <w:name w:val="Strong"/>
    <w:uiPriority w:val="22"/>
    <w:qFormat/>
    <w:rsid w:val="005820C6"/>
    <w:rPr>
      <w:b/>
      <w:bCs/>
    </w:rPr>
  </w:style>
  <w:style w:type="paragraph" w:customStyle="1" w:styleId="Para10">
    <w:name w:val="Para 1"/>
    <w:basedOn w:val="BodyText"/>
    <w:rsid w:val="005820C6"/>
    <w:pPr>
      <w:ind w:firstLine="0"/>
      <w:jc w:val="left"/>
    </w:pPr>
    <w:rPr>
      <w:rFonts w:eastAsia="MS Mincho"/>
      <w:bCs/>
      <w:iCs w:val="0"/>
      <w:sz w:val="24"/>
      <w:szCs w:val="22"/>
      <w:lang w:val="en-CA"/>
    </w:rPr>
  </w:style>
  <w:style w:type="paragraph" w:customStyle="1" w:styleId="aident">
    <w:name w:val="(a) ident"/>
    <w:basedOn w:val="Normal"/>
    <w:rsid w:val="005820C6"/>
    <w:pPr>
      <w:tabs>
        <w:tab w:val="num" w:pos="1077"/>
      </w:tabs>
      <w:autoSpaceDE w:val="0"/>
      <w:autoSpaceDN w:val="0"/>
      <w:spacing w:before="120" w:after="120"/>
      <w:ind w:left="1077" w:hanging="357"/>
      <w:jc w:val="left"/>
    </w:pPr>
    <w:rPr>
      <w:snapToGrid w:val="0"/>
      <w:szCs w:val="18"/>
    </w:rPr>
  </w:style>
  <w:style w:type="paragraph" w:customStyle="1" w:styleId="Paranum">
    <w:name w:val="Paranum"/>
    <w:basedOn w:val="Para1"/>
    <w:rsid w:val="005820C6"/>
    <w:pPr>
      <w:numPr>
        <w:numId w:val="0"/>
      </w:numPr>
      <w:tabs>
        <w:tab w:val="num" w:pos="1080"/>
      </w:tabs>
      <w:spacing w:before="0" w:line="240" w:lineRule="exact"/>
      <w:ind w:left="1080" w:hanging="360"/>
      <w:jc w:val="left"/>
    </w:pPr>
    <w:rPr>
      <w:snapToGrid/>
      <w:sz w:val="24"/>
      <w:szCs w:val="20"/>
      <w:lang w:val="en-US"/>
    </w:rPr>
  </w:style>
  <w:style w:type="paragraph" w:customStyle="1" w:styleId="Document1">
    <w:name w:val="Document 1"/>
    <w:basedOn w:val="Normal"/>
    <w:next w:val="Normal"/>
    <w:rsid w:val="005820C6"/>
    <w:pPr>
      <w:suppressAutoHyphens/>
      <w:overflowPunct w:val="0"/>
      <w:autoSpaceDE w:val="0"/>
      <w:autoSpaceDN w:val="0"/>
      <w:adjustRightInd w:val="0"/>
      <w:spacing w:after="120" w:line="240" w:lineRule="exact"/>
      <w:jc w:val="left"/>
      <w:textAlignment w:val="baseline"/>
    </w:pPr>
    <w:rPr>
      <w:rFonts w:ascii="Courier" w:hAnsi="Courier"/>
      <w:sz w:val="20"/>
    </w:rPr>
  </w:style>
  <w:style w:type="paragraph" w:customStyle="1" w:styleId="Head2">
    <w:name w:val="Head2"/>
    <w:basedOn w:val="Normal"/>
    <w:rsid w:val="005820C6"/>
    <w:pPr>
      <w:keepNext/>
      <w:overflowPunct w:val="0"/>
      <w:autoSpaceDE w:val="0"/>
      <w:autoSpaceDN w:val="0"/>
      <w:adjustRightInd w:val="0"/>
      <w:spacing w:line="240" w:lineRule="exact"/>
      <w:jc w:val="center"/>
      <w:textAlignment w:val="baseline"/>
    </w:pPr>
    <w:rPr>
      <w:rFonts w:ascii="Courier" w:hAnsi="Courier"/>
      <w:sz w:val="20"/>
      <w:lang w:val="en-CA"/>
    </w:rPr>
  </w:style>
  <w:style w:type="paragraph" w:customStyle="1" w:styleId="Masthead">
    <w:name w:val="Masthead"/>
    <w:basedOn w:val="Normal"/>
    <w:next w:val="Normal"/>
    <w:rsid w:val="005820C6"/>
    <w:pPr>
      <w:overflowPunct w:val="0"/>
      <w:autoSpaceDE w:val="0"/>
      <w:autoSpaceDN w:val="0"/>
      <w:adjustRightInd w:val="0"/>
      <w:jc w:val="left"/>
      <w:textAlignment w:val="baseline"/>
    </w:pPr>
    <w:rPr>
      <w:rFonts w:ascii="Courier" w:hAnsi="Courier"/>
      <w:sz w:val="20"/>
      <w:lang w:val="en-CA"/>
    </w:rPr>
  </w:style>
  <w:style w:type="paragraph" w:customStyle="1" w:styleId="para1indent">
    <w:name w:val="para1indent"/>
    <w:basedOn w:val="Para1"/>
    <w:rsid w:val="005820C6"/>
    <w:pPr>
      <w:numPr>
        <w:numId w:val="0"/>
      </w:numPr>
      <w:tabs>
        <w:tab w:val="left" w:pos="360"/>
      </w:tabs>
      <w:overflowPunct w:val="0"/>
      <w:autoSpaceDE w:val="0"/>
      <w:autoSpaceDN w:val="0"/>
      <w:adjustRightInd w:val="0"/>
      <w:spacing w:before="0"/>
      <w:jc w:val="left"/>
      <w:textAlignment w:val="baseline"/>
    </w:pPr>
    <w:rPr>
      <w:rFonts w:ascii="Courier" w:hAnsi="Courier"/>
      <w:sz w:val="20"/>
      <w:szCs w:val="20"/>
      <w:lang w:val="en-US"/>
    </w:rPr>
  </w:style>
  <w:style w:type="paragraph" w:customStyle="1" w:styleId="Paranumbered">
    <w:name w:val="Paranumbered"/>
    <w:basedOn w:val="Normal"/>
    <w:rsid w:val="005820C6"/>
    <w:pPr>
      <w:tabs>
        <w:tab w:val="left" w:pos="720"/>
      </w:tabs>
      <w:overflowPunct w:val="0"/>
      <w:autoSpaceDE w:val="0"/>
      <w:autoSpaceDN w:val="0"/>
      <w:adjustRightInd w:val="0"/>
      <w:spacing w:before="120" w:after="120" w:line="240" w:lineRule="exact"/>
      <w:jc w:val="left"/>
      <w:textAlignment w:val="baseline"/>
    </w:pPr>
    <w:rPr>
      <w:rFonts w:ascii="Courier" w:hAnsi="Courier"/>
      <w:sz w:val="20"/>
      <w:lang w:val="en-CA"/>
    </w:rPr>
  </w:style>
  <w:style w:type="paragraph" w:customStyle="1" w:styleId="p3">
    <w:name w:val="p3"/>
    <w:basedOn w:val="Normal"/>
    <w:rsid w:val="005820C6"/>
    <w:pPr>
      <w:widowControl w:val="0"/>
      <w:tabs>
        <w:tab w:val="left" w:pos="204"/>
      </w:tabs>
      <w:autoSpaceDE w:val="0"/>
      <w:autoSpaceDN w:val="0"/>
      <w:adjustRightInd w:val="0"/>
      <w:spacing w:line="260" w:lineRule="atLeast"/>
      <w:jc w:val="left"/>
    </w:pPr>
    <w:rPr>
      <w:sz w:val="20"/>
      <w:lang w:val="en-CA"/>
    </w:rPr>
  </w:style>
  <w:style w:type="paragraph" w:styleId="HTMLPreformatted">
    <w:name w:val="HTML Preformatted"/>
    <w:basedOn w:val="Normal"/>
    <w:link w:val="HTMLPreformattedChar"/>
    <w:uiPriority w:val="99"/>
    <w:rsid w:val="00582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CA"/>
    </w:rPr>
  </w:style>
  <w:style w:type="character" w:customStyle="1" w:styleId="HTMLPreformattedChar">
    <w:name w:val="HTML Preformatted Char"/>
    <w:basedOn w:val="DefaultParagraphFont"/>
    <w:link w:val="HTMLPreformatted"/>
    <w:uiPriority w:val="99"/>
    <w:rsid w:val="005820C6"/>
    <w:rPr>
      <w:rFonts w:ascii="Courier New" w:eastAsia="Times New Roman" w:hAnsi="Courier New" w:cs="Courier New"/>
      <w:sz w:val="20"/>
      <w:lang w:val="en-CA"/>
    </w:rPr>
  </w:style>
  <w:style w:type="paragraph" w:customStyle="1" w:styleId="Para1alternative">
    <w:name w:val="Para1 (alternative)"/>
    <w:basedOn w:val="Normal"/>
    <w:rsid w:val="005820C6"/>
    <w:pPr>
      <w:tabs>
        <w:tab w:val="num" w:pos="1080"/>
      </w:tabs>
      <w:spacing w:before="120" w:after="120"/>
      <w:ind w:left="1080" w:hanging="360"/>
      <w:jc w:val="left"/>
    </w:pPr>
    <w:rPr>
      <w:rFonts w:eastAsia="MS Mincho"/>
      <w:snapToGrid w:val="0"/>
      <w:szCs w:val="18"/>
    </w:rPr>
  </w:style>
  <w:style w:type="paragraph" w:customStyle="1" w:styleId="MainParanoChapter">
    <w:name w:val="Main Para no Chapter #"/>
    <w:basedOn w:val="Normal"/>
    <w:rsid w:val="005820C6"/>
    <w:pPr>
      <w:tabs>
        <w:tab w:val="left" w:pos="810"/>
      </w:tabs>
      <w:overflowPunct w:val="0"/>
      <w:autoSpaceDE w:val="0"/>
      <w:autoSpaceDN w:val="0"/>
      <w:adjustRightInd w:val="0"/>
      <w:spacing w:after="240"/>
      <w:jc w:val="left"/>
      <w:textAlignment w:val="baseline"/>
    </w:pPr>
    <w:rPr>
      <w:sz w:val="24"/>
      <w:lang w:val="en-CA"/>
    </w:rPr>
  </w:style>
  <w:style w:type="character" w:customStyle="1" w:styleId="content1">
    <w:name w:val="content1"/>
    <w:rsid w:val="005820C6"/>
    <w:rPr>
      <w:rFonts w:ascii="Arial" w:hAnsi="Arial" w:cs="Arial" w:hint="default"/>
      <w:b w:val="0"/>
      <w:bCs w:val="0"/>
      <w:color w:val="000000"/>
      <w:sz w:val="24"/>
      <w:szCs w:val="24"/>
    </w:rPr>
  </w:style>
  <w:style w:type="character" w:customStyle="1" w:styleId="BodyText2CharCharChar">
    <w:name w:val="Body Text 2 Char Char Char"/>
    <w:rsid w:val="005820C6"/>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5820C6"/>
    <w:rPr>
      <w:sz w:val="22"/>
      <w:lang w:val="en-US" w:eastAsia="en-US" w:bidi="ar-SA"/>
    </w:rPr>
  </w:style>
  <w:style w:type="paragraph" w:customStyle="1" w:styleId="StylePara1Firstline127cm">
    <w:name w:val="Style Para1 + First line:  1.27 cm"/>
    <w:basedOn w:val="Para1"/>
    <w:rsid w:val="005820C6"/>
    <w:pPr>
      <w:numPr>
        <w:numId w:val="0"/>
      </w:numPr>
      <w:tabs>
        <w:tab w:val="num" w:pos="360"/>
      </w:tabs>
      <w:spacing w:before="0"/>
      <w:jc w:val="left"/>
    </w:pPr>
    <w:rPr>
      <w:sz w:val="24"/>
      <w:szCs w:val="20"/>
      <w:lang w:val="en-CA"/>
    </w:rPr>
  </w:style>
  <w:style w:type="paragraph" w:customStyle="1" w:styleId="subhead">
    <w:name w:val="subhead"/>
    <w:basedOn w:val="Normal"/>
    <w:next w:val="Para1"/>
    <w:rsid w:val="005820C6"/>
    <w:pPr>
      <w:spacing w:before="120" w:after="120"/>
      <w:jc w:val="center"/>
    </w:pPr>
    <w:rPr>
      <w:rFonts w:cs="Angsana New"/>
      <w:i/>
    </w:rPr>
  </w:style>
  <w:style w:type="character" w:styleId="Emphasis">
    <w:name w:val="Emphasis"/>
    <w:uiPriority w:val="20"/>
    <w:qFormat/>
    <w:rsid w:val="005820C6"/>
    <w:rPr>
      <w:i/>
      <w:iCs/>
    </w:rPr>
  </w:style>
  <w:style w:type="character" w:customStyle="1" w:styleId="BlockTextChar">
    <w:name w:val="Block Text Char"/>
    <w:rsid w:val="005820C6"/>
    <w:rPr>
      <w:sz w:val="24"/>
      <w:szCs w:val="24"/>
      <w:lang w:val="en-US" w:eastAsia="en-US" w:bidi="ar-SA"/>
    </w:rPr>
  </w:style>
  <w:style w:type="paragraph" w:customStyle="1" w:styleId="bodytext210">
    <w:name w:val="bodytext21"/>
    <w:basedOn w:val="Normal"/>
    <w:rsid w:val="005820C6"/>
    <w:pPr>
      <w:spacing w:before="100" w:beforeAutospacing="1" w:after="100" w:afterAutospacing="1"/>
      <w:jc w:val="left"/>
    </w:pPr>
    <w:rPr>
      <w:rFonts w:ascii="Arial Unicode MS" w:eastAsia="Arial Unicode MS" w:hAnsi="Arial Unicode MS" w:cs="Arial Unicode MS"/>
      <w:sz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5820C6"/>
    <w:rPr>
      <w:sz w:val="22"/>
      <w:lang w:val="en-US" w:eastAsia="en-US" w:bidi="ar-SA"/>
    </w:rPr>
  </w:style>
  <w:style w:type="character" w:customStyle="1" w:styleId="MathieuRgnier">
    <w:name w:val="Mathieu Régnier"/>
    <w:semiHidden/>
    <w:rsid w:val="005820C6"/>
    <w:rPr>
      <w:rFonts w:ascii="Arial" w:hAnsi="Arial" w:cs="Arial"/>
      <w:color w:val="auto"/>
      <w:sz w:val="20"/>
      <w:szCs w:val="20"/>
    </w:rPr>
  </w:style>
  <w:style w:type="paragraph" w:customStyle="1" w:styleId="bodytextnoindent">
    <w:name w:val="body text (no indent)"/>
    <w:basedOn w:val="Normal"/>
    <w:rsid w:val="005820C6"/>
    <w:pPr>
      <w:widowControl w:val="0"/>
      <w:overflowPunct w:val="0"/>
      <w:autoSpaceDE w:val="0"/>
      <w:autoSpaceDN w:val="0"/>
      <w:adjustRightInd w:val="0"/>
      <w:spacing w:before="120" w:after="120"/>
      <w:jc w:val="left"/>
      <w:textAlignment w:val="baseline"/>
    </w:pPr>
    <w:rPr>
      <w:sz w:val="24"/>
      <w:szCs w:val="20"/>
      <w:lang w:val="en-CA" w:eastAsia="de-DE"/>
    </w:rPr>
  </w:style>
  <w:style w:type="paragraph" w:customStyle="1" w:styleId="Bodytextitalic">
    <w:name w:val="Body text italic"/>
    <w:basedOn w:val="BodyText"/>
    <w:rsid w:val="005820C6"/>
    <w:pPr>
      <w:jc w:val="left"/>
    </w:pPr>
    <w:rPr>
      <w:i/>
      <w:iCs w:val="0"/>
      <w:sz w:val="24"/>
      <w:lang w:val="en-CA"/>
    </w:rPr>
  </w:style>
  <w:style w:type="paragraph" w:customStyle="1" w:styleId="boxbody">
    <w:name w:val="boxbody"/>
    <w:basedOn w:val="Normal"/>
    <w:rsid w:val="005820C6"/>
    <w:pPr>
      <w:spacing w:before="100" w:beforeAutospacing="1" w:after="100" w:afterAutospacing="1"/>
      <w:ind w:left="612" w:right="612"/>
      <w:jc w:val="left"/>
    </w:pPr>
    <w:rPr>
      <w:rFonts w:ascii="Helvetica" w:eastAsia="Arial Unicode MS" w:hAnsi="Helvetica" w:cs="Arial Unicode MS"/>
      <w:sz w:val="18"/>
      <w:szCs w:val="18"/>
      <w:lang w:val="en-CA"/>
    </w:rPr>
  </w:style>
  <w:style w:type="paragraph" w:customStyle="1" w:styleId="Heading-plain">
    <w:name w:val="Heading - plain"/>
    <w:basedOn w:val="Heading2"/>
    <w:next w:val="BodyText"/>
    <w:rsid w:val="005820C6"/>
    <w:pPr>
      <w:tabs>
        <w:tab w:val="clear" w:pos="720"/>
        <w:tab w:val="left" w:pos="900"/>
      </w:tabs>
    </w:pPr>
    <w:rPr>
      <w:rFonts w:eastAsia="Batang"/>
      <w:b w:val="0"/>
      <w:bCs w:val="0"/>
      <w:i/>
      <w:sz w:val="24"/>
      <w:szCs w:val="20"/>
      <w:lang w:val="en-CA"/>
    </w:rPr>
  </w:style>
  <w:style w:type="paragraph" w:customStyle="1" w:styleId="Heading2noletter">
    <w:name w:val="Heading 2 (no letter)"/>
    <w:basedOn w:val="Heading2"/>
    <w:rsid w:val="005820C6"/>
    <w:pPr>
      <w:tabs>
        <w:tab w:val="clear" w:pos="720"/>
      </w:tabs>
    </w:pPr>
    <w:rPr>
      <w:i/>
      <w:sz w:val="24"/>
      <w:lang w:val="en-CA"/>
    </w:rPr>
  </w:style>
  <w:style w:type="character" w:customStyle="1" w:styleId="Heading2CharChar">
    <w:name w:val="Heading 2 Char Char"/>
    <w:rsid w:val="005820C6"/>
    <w:rPr>
      <w:rFonts w:ascii="Arial" w:hAnsi="Arial" w:cs="Arial"/>
      <w:b/>
      <w:bCs/>
      <w:i/>
      <w:iCs/>
      <w:noProof w:val="0"/>
      <w:sz w:val="28"/>
      <w:szCs w:val="28"/>
      <w:lang w:val="en-US" w:eastAsia="en-US" w:bidi="ar-SA"/>
    </w:rPr>
  </w:style>
  <w:style w:type="paragraph" w:customStyle="1" w:styleId="Heading-plain0">
    <w:name w:val="Heading-plain"/>
    <w:basedOn w:val="Normal"/>
    <w:rsid w:val="005820C6"/>
    <w:pPr>
      <w:spacing w:before="120" w:after="120"/>
      <w:jc w:val="center"/>
      <w:outlineLvl w:val="0"/>
    </w:pPr>
    <w:rPr>
      <w:i/>
      <w:sz w:val="24"/>
      <w:szCs w:val="20"/>
      <w:lang w:val="en-CA"/>
    </w:rPr>
  </w:style>
  <w:style w:type="paragraph" w:customStyle="1" w:styleId="Heading-plainitalic">
    <w:name w:val="Heading-plain italic"/>
    <w:basedOn w:val="Heading-plainbold"/>
    <w:rsid w:val="005820C6"/>
    <w:rPr>
      <w:rFonts w:eastAsia="Times New Roman"/>
      <w:b w:val="0"/>
      <w:bCs w:val="0"/>
      <w:sz w:val="24"/>
      <w:lang w:val="en-CA"/>
    </w:rPr>
  </w:style>
  <w:style w:type="character" w:customStyle="1" w:styleId="Para1Char0">
    <w:name w:val="Para 1 Char"/>
    <w:rsid w:val="005820C6"/>
    <w:rPr>
      <w:rFonts w:eastAsia="MS Mincho"/>
      <w:bCs/>
      <w:iCs/>
      <w:sz w:val="22"/>
      <w:szCs w:val="22"/>
      <w:lang w:val="en-GB" w:eastAsia="en-US" w:bidi="ar-SA"/>
    </w:rPr>
  </w:style>
  <w:style w:type="paragraph" w:customStyle="1" w:styleId="Para2rev">
    <w:name w:val="Para 2 (rev)"/>
    <w:basedOn w:val="Normal"/>
    <w:rsid w:val="005820C6"/>
    <w:pPr>
      <w:tabs>
        <w:tab w:val="num" w:pos="720"/>
      </w:tabs>
      <w:spacing w:after="120"/>
      <w:ind w:left="720" w:hanging="360"/>
      <w:jc w:val="left"/>
    </w:pPr>
    <w:rPr>
      <w:sz w:val="24"/>
      <w:lang w:val="en-CA"/>
    </w:rPr>
  </w:style>
  <w:style w:type="paragraph" w:customStyle="1" w:styleId="Paraofficial">
    <w:name w:val="Para official"/>
    <w:basedOn w:val="Normal"/>
    <w:rsid w:val="005820C6"/>
    <w:pPr>
      <w:framePr w:hSpace="187" w:vSpace="187" w:wrap="notBeside" w:vAnchor="text" w:hAnchor="text" w:y="1"/>
      <w:numPr>
        <w:numId w:val="4"/>
      </w:numPr>
      <w:spacing w:before="240" w:after="240"/>
      <w:jc w:val="left"/>
    </w:pPr>
    <w:rPr>
      <w:sz w:val="24"/>
      <w:szCs w:val="20"/>
      <w:lang w:val="en-CA"/>
    </w:rPr>
  </w:style>
  <w:style w:type="paragraph" w:customStyle="1" w:styleId="Para1-Annex">
    <w:name w:val="Para1-Annex"/>
    <w:basedOn w:val="Normal"/>
    <w:rsid w:val="005820C6"/>
    <w:pPr>
      <w:numPr>
        <w:numId w:val="5"/>
      </w:numPr>
      <w:spacing w:after="120"/>
      <w:jc w:val="left"/>
    </w:pPr>
    <w:rPr>
      <w:sz w:val="24"/>
      <w:szCs w:val="22"/>
      <w:lang w:val="en-US"/>
    </w:rPr>
  </w:style>
  <w:style w:type="paragraph" w:customStyle="1" w:styleId="Para40">
    <w:name w:val="Para4"/>
    <w:basedOn w:val="Para3"/>
    <w:rsid w:val="005820C6"/>
    <w:pPr>
      <w:numPr>
        <w:ilvl w:val="0"/>
        <w:numId w:val="0"/>
      </w:numPr>
      <w:tabs>
        <w:tab w:val="clear" w:pos="1980"/>
        <w:tab w:val="left" w:pos="2552"/>
        <w:tab w:val="num" w:pos="3540"/>
      </w:tabs>
      <w:ind w:left="2552" w:hanging="567"/>
      <w:jc w:val="left"/>
    </w:pPr>
    <w:rPr>
      <w:sz w:val="24"/>
      <w:lang w:val="en-US"/>
    </w:rPr>
  </w:style>
  <w:style w:type="paragraph" w:customStyle="1" w:styleId="StyleBodyTextTimesNewRoman11ptCharChar">
    <w:name w:val="Style Body Text + Times New Roman 11 pt Char Char"/>
    <w:basedOn w:val="BodyText"/>
    <w:rsid w:val="005820C6"/>
    <w:pPr>
      <w:jc w:val="left"/>
    </w:pPr>
    <w:rPr>
      <w:iCs w:val="0"/>
      <w:snapToGrid w:val="0"/>
      <w:color w:val="000000"/>
      <w:sz w:val="24"/>
      <w:szCs w:val="22"/>
      <w:lang w:val="en-US"/>
    </w:rPr>
  </w:style>
  <w:style w:type="character" w:customStyle="1" w:styleId="StyleBodyTextTimesNewRoman11ptCharCharChar">
    <w:name w:val="Style Body Text + Times New Roman 11 pt Char Char Char"/>
    <w:rsid w:val="005820C6"/>
    <w:rPr>
      <w:rFonts w:cs="Angsana New"/>
      <w:iCs/>
      <w:snapToGrid w:val="0"/>
      <w:color w:val="000000"/>
      <w:sz w:val="22"/>
      <w:szCs w:val="22"/>
      <w:lang w:val="en-US" w:eastAsia="en-US" w:bidi="ar-SA"/>
    </w:rPr>
  </w:style>
  <w:style w:type="paragraph" w:customStyle="1" w:styleId="A-Traktandum-Titel">
    <w:name w:val="_A-Traktandum-Titel"/>
    <w:next w:val="Normal"/>
    <w:rsid w:val="009D3231"/>
    <w:pPr>
      <w:numPr>
        <w:numId w:val="41"/>
      </w:numPr>
      <w:spacing w:before="240" w:after="120" w:line="280" w:lineRule="atLeast"/>
      <w:ind w:left="357" w:hanging="357"/>
      <w:jc w:val="both"/>
    </w:pPr>
    <w:rPr>
      <w:rFonts w:ascii="Arial" w:eastAsia="SimSun" w:hAnsi="Arial" w:cs="Arial"/>
      <w:b/>
      <w:bCs/>
      <w:kern w:val="28"/>
      <w:sz w:val="20"/>
      <w:szCs w:val="42"/>
      <w:lang w:val="de-CH" w:eastAsia="de-CH"/>
    </w:rPr>
  </w:style>
  <w:style w:type="numbering" w:customStyle="1" w:styleId="Style2">
    <w:name w:val="Style2"/>
    <w:rsid w:val="005820C6"/>
    <w:pPr>
      <w:numPr>
        <w:numId w:val="2"/>
      </w:numPr>
    </w:pPr>
  </w:style>
  <w:style w:type="character" w:customStyle="1" w:styleId="Heading1longmultilineChar">
    <w:name w:val="Heading 1 (long multiline) Char"/>
    <w:link w:val="Heading1longmultiline"/>
    <w:rsid w:val="005820C6"/>
    <w:rPr>
      <w:rFonts w:ascii="Times New Roman" w:eastAsia="Times New Roman" w:hAnsi="Times New Roman" w:cs="Times New Roman"/>
      <w:b/>
      <w:caps/>
      <w:sz w:val="22"/>
      <w:lang w:val="en-GB"/>
    </w:rPr>
  </w:style>
  <w:style w:type="paragraph" w:customStyle="1" w:styleId="Default">
    <w:name w:val="Default"/>
    <w:basedOn w:val="Normal"/>
    <w:rsid w:val="005820C6"/>
    <w:pPr>
      <w:autoSpaceDE w:val="0"/>
      <w:autoSpaceDN w:val="0"/>
      <w:jc w:val="left"/>
    </w:pPr>
    <w:rPr>
      <w:rFonts w:eastAsia="Calibri"/>
      <w:color w:val="000000"/>
      <w:sz w:val="24"/>
      <w:lang w:val="en-US"/>
    </w:rPr>
  </w:style>
  <w:style w:type="character" w:customStyle="1" w:styleId="apple-style-span">
    <w:name w:val="apple-style-span"/>
    <w:rsid w:val="005820C6"/>
  </w:style>
  <w:style w:type="paragraph" w:customStyle="1" w:styleId="SubtleEmphasis1">
    <w:name w:val="Subtle Emphasis1"/>
    <w:basedOn w:val="Normal"/>
    <w:uiPriority w:val="34"/>
    <w:qFormat/>
    <w:rsid w:val="005820C6"/>
    <w:pPr>
      <w:ind w:left="720"/>
      <w:jc w:val="left"/>
    </w:pPr>
    <w:rPr>
      <w:sz w:val="24"/>
      <w:lang w:val="en-CA"/>
    </w:rPr>
  </w:style>
  <w:style w:type="paragraph" w:customStyle="1" w:styleId="StyleHeading3TimesNewRomanBoldBoldNotItalicAllcaps">
    <w:name w:val="Style Heading 3 + Times New Roman Bold Bold Not Italic All caps"/>
    <w:basedOn w:val="Heading3"/>
    <w:next w:val="Heading2"/>
    <w:rsid w:val="005820C6"/>
    <w:rPr>
      <w:rFonts w:ascii="Times New Roman Bold" w:hAnsi="Times New Roman Bold"/>
      <w:b/>
      <w:bCs/>
      <w:i w:val="0"/>
      <w:iCs w:val="0"/>
      <w:caps/>
      <w:sz w:val="24"/>
      <w:lang w:val="en-CA"/>
    </w:rPr>
  </w:style>
  <w:style w:type="paragraph" w:customStyle="1" w:styleId="DarkList-Accent61">
    <w:name w:val="Dark List - Accent 61"/>
    <w:uiPriority w:val="1"/>
    <w:qFormat/>
    <w:rsid w:val="005820C6"/>
    <w:rPr>
      <w:rFonts w:ascii="Calibri" w:eastAsia="MS Mincho" w:hAnsi="Calibri" w:cs="Times New Roman"/>
      <w:sz w:val="22"/>
      <w:szCs w:val="22"/>
      <w:lang w:val="en-US"/>
    </w:rPr>
  </w:style>
  <w:style w:type="paragraph" w:customStyle="1" w:styleId="Paraa">
    <w:name w:val="Para (a)"/>
    <w:basedOn w:val="Normal"/>
    <w:rsid w:val="005820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sz w:val="24"/>
      <w:szCs w:val="20"/>
      <w:lang w:val="en-CA" w:eastAsia="zh-CN"/>
    </w:rPr>
  </w:style>
  <w:style w:type="character" w:customStyle="1" w:styleId="StyleFootnoteReferenceNounderlineSuperscriptKernat10pt">
    <w:name w:val="Style Footnote Reference + No underline Superscript Kern at 10 pt"/>
    <w:rsid w:val="005820C6"/>
    <w:rPr>
      <w:kern w:val="20"/>
      <w:sz w:val="22"/>
      <w:u w:val="none"/>
      <w:vertAlign w:val="superscript"/>
    </w:rPr>
  </w:style>
  <w:style w:type="character" w:customStyle="1" w:styleId="s13">
    <w:name w:val="s13"/>
    <w:rsid w:val="005820C6"/>
  </w:style>
  <w:style w:type="paragraph" w:customStyle="1" w:styleId="ColorfulGrid-Accent61">
    <w:name w:val="Colorful Grid - Accent 61"/>
    <w:hidden/>
    <w:uiPriority w:val="99"/>
    <w:semiHidden/>
    <w:rsid w:val="005820C6"/>
    <w:rPr>
      <w:rFonts w:ascii="Times New Roman" w:eastAsia="MS Mincho" w:hAnsi="Times New Roman" w:cs="Angsana New"/>
      <w:sz w:val="22"/>
      <w:lang w:val="en-GB"/>
    </w:rPr>
  </w:style>
  <w:style w:type="paragraph" w:customStyle="1" w:styleId="ColorfulGrid-Accent62">
    <w:name w:val="Colorful Grid - Accent 62"/>
    <w:hidden/>
    <w:uiPriority w:val="99"/>
    <w:semiHidden/>
    <w:rsid w:val="005820C6"/>
    <w:rPr>
      <w:rFonts w:ascii="Times New Roman" w:eastAsia="MS Mincho" w:hAnsi="Times New Roman" w:cs="Angsana New"/>
      <w:sz w:val="22"/>
      <w:lang w:val="en-GB"/>
    </w:rPr>
  </w:style>
  <w:style w:type="paragraph" w:customStyle="1" w:styleId="SubtleEmphasis2">
    <w:name w:val="Subtle Emphasis2"/>
    <w:basedOn w:val="Normal"/>
    <w:uiPriority w:val="34"/>
    <w:qFormat/>
    <w:rsid w:val="005820C6"/>
    <w:pPr>
      <w:ind w:left="720"/>
      <w:jc w:val="left"/>
    </w:pPr>
    <w:rPr>
      <w:sz w:val="24"/>
      <w:lang w:val="en-CA"/>
    </w:rPr>
  </w:style>
  <w:style w:type="paragraph" w:customStyle="1" w:styleId="LightGrid-Accent31">
    <w:name w:val="Light Grid - Accent 31"/>
    <w:basedOn w:val="Normal"/>
    <w:uiPriority w:val="34"/>
    <w:qFormat/>
    <w:rsid w:val="005820C6"/>
    <w:pPr>
      <w:ind w:left="720"/>
      <w:jc w:val="left"/>
    </w:pPr>
    <w:rPr>
      <w:sz w:val="24"/>
      <w:lang w:val="en-CA"/>
    </w:rPr>
  </w:style>
  <w:style w:type="table" w:customStyle="1" w:styleId="TableGrid1">
    <w:name w:val="Table Grid1"/>
    <w:basedOn w:val="TableNormal"/>
    <w:next w:val="TableGrid"/>
    <w:uiPriority w:val="59"/>
    <w:rsid w:val="005820C6"/>
    <w:rPr>
      <w:rFonts w:eastAsiaTheme="minorHAns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0C6"/>
  </w:style>
  <w:style w:type="paragraph" w:customStyle="1" w:styleId="Para3nonumber">
    <w:name w:val="Para  3 (no number)"/>
    <w:basedOn w:val="Para3"/>
    <w:rsid w:val="00EC4457"/>
    <w:pPr>
      <w:numPr>
        <w:ilvl w:val="0"/>
        <w:numId w:val="0"/>
      </w:numPr>
      <w:tabs>
        <w:tab w:val="clear" w:pos="1980"/>
        <w:tab w:val="left" w:pos="2160"/>
      </w:tabs>
      <w:spacing w:before="120" w:after="120" w:line="240" w:lineRule="atLeast"/>
      <w:ind w:left="2160" w:hanging="720"/>
    </w:pPr>
    <w:rPr>
      <w:rFonts w:eastAsia="SimSun"/>
      <w:szCs w:val="22"/>
    </w:rPr>
  </w:style>
  <w:style w:type="character" w:customStyle="1" w:styleId="A7">
    <w:name w:val="A7"/>
    <w:uiPriority w:val="99"/>
    <w:rsid w:val="005820C6"/>
    <w:rPr>
      <w:rFonts w:cs="HelveticaNeueLT Std Lt"/>
      <w:color w:val="000000"/>
      <w:sz w:val="18"/>
      <w:szCs w:val="18"/>
    </w:rPr>
  </w:style>
  <w:style w:type="character" w:customStyle="1" w:styleId="eop">
    <w:name w:val="eop"/>
    <w:basedOn w:val="DefaultParagraphFont"/>
    <w:uiPriority w:val="99"/>
    <w:rsid w:val="005820C6"/>
  </w:style>
  <w:style w:type="paragraph" w:customStyle="1" w:styleId="ListBullet1">
    <w:name w:val="List Bullet1"/>
    <w:basedOn w:val="Normal"/>
    <w:next w:val="ListBullet"/>
    <w:uiPriority w:val="99"/>
    <w:semiHidden/>
    <w:unhideWhenUsed/>
    <w:qFormat/>
    <w:rsid w:val="008216AA"/>
    <w:pPr>
      <w:spacing w:after="160" w:line="256" w:lineRule="auto"/>
      <w:contextualSpacing/>
      <w:jc w:val="left"/>
    </w:pPr>
    <w:rPr>
      <w:rFonts w:ascii="Calibri" w:eastAsia="Calibri" w:hAnsi="Calibri" w:cs="Arial"/>
      <w:szCs w:val="22"/>
      <w:lang w:val="en-AU"/>
    </w:rPr>
  </w:style>
  <w:style w:type="paragraph" w:styleId="ListBullet">
    <w:name w:val="List Bullet"/>
    <w:basedOn w:val="Normal"/>
    <w:uiPriority w:val="99"/>
    <w:semiHidden/>
    <w:unhideWhenUsed/>
    <w:rsid w:val="008216AA"/>
    <w:pPr>
      <w:tabs>
        <w:tab w:val="num" w:pos="360"/>
      </w:tabs>
      <w:contextualSpacing/>
    </w:pPr>
  </w:style>
  <w:style w:type="character" w:customStyle="1" w:styleId="CBD-ParaCharChar">
    <w:name w:val="CBD-Para Char Char"/>
    <w:link w:val="CBD-Para"/>
    <w:locked/>
    <w:rsid w:val="00193773"/>
    <w:rPr>
      <w:rFonts w:ascii="Times New Roman" w:eastAsia="Times New Roman" w:hAnsi="Times New Roman" w:cs="Times New Roman"/>
      <w:sz w:val="22"/>
      <w:szCs w:val="22"/>
      <w:lang w:val="en-US"/>
    </w:rPr>
  </w:style>
  <w:style w:type="paragraph" w:customStyle="1" w:styleId="CBD-Para">
    <w:name w:val="CBD-Para"/>
    <w:basedOn w:val="Normal"/>
    <w:link w:val="CBD-ParaCharChar"/>
    <w:rsid w:val="00193773"/>
    <w:pPr>
      <w:keepLines/>
      <w:numPr>
        <w:numId w:val="7"/>
      </w:numPr>
      <w:spacing w:before="120" w:after="120"/>
    </w:pPr>
    <w:rPr>
      <w:szCs w:val="22"/>
      <w:lang w:val="en-US"/>
    </w:rPr>
  </w:style>
  <w:style w:type="character" w:customStyle="1" w:styleId="StyleFootnoteReferencenumberFootnoteReferenceSuperscript-EF">
    <w:name w:val="Style Footnote ReferencenumberFootnote Reference Superscript-E F..."/>
    <w:basedOn w:val="FootnoteReference"/>
    <w:rsid w:val="00186264"/>
    <w:rPr>
      <w:kern w:val="22"/>
      <w:sz w:val="18"/>
      <w:u w:val="none"/>
      <w:vertAlign w:val="superscript"/>
    </w:rPr>
  </w:style>
  <w:style w:type="paragraph" w:customStyle="1" w:styleId="CBD-Para-a">
    <w:name w:val="CBD-Para-a"/>
    <w:basedOn w:val="CBD-Para"/>
    <w:rsid w:val="005D631F"/>
    <w:pPr>
      <w:numPr>
        <w:numId w:val="0"/>
      </w:numPr>
      <w:tabs>
        <w:tab w:val="num" w:pos="360"/>
        <w:tab w:val="num" w:pos="1440"/>
      </w:tabs>
      <w:spacing w:before="60" w:after="60"/>
      <w:ind w:left="3552" w:hanging="918"/>
    </w:pPr>
  </w:style>
  <w:style w:type="character" w:customStyle="1" w:styleId="al-author-name-more">
    <w:name w:val="al-author-name-more"/>
    <w:basedOn w:val="DefaultParagraphFont"/>
    <w:rsid w:val="007A4213"/>
  </w:style>
  <w:style w:type="paragraph" w:customStyle="1" w:styleId="StylePara1Kernat11pt">
    <w:name w:val="Style Para1 + Kern at 11 pt"/>
    <w:basedOn w:val="Normal"/>
    <w:rsid w:val="00C77450"/>
    <w:pPr>
      <w:snapToGrid w:val="0"/>
      <w:spacing w:before="120" w:after="120"/>
      <w:jc w:val="left"/>
    </w:pPr>
    <w:rPr>
      <w:kern w:val="22"/>
      <w:sz w:val="24"/>
      <w:szCs w:val="18"/>
      <w:lang w:val="en-CA"/>
    </w:rPr>
  </w:style>
  <w:style w:type="paragraph" w:customStyle="1" w:styleId="xmsolistparagraph">
    <w:name w:val="x_msolistparagraph"/>
    <w:basedOn w:val="Normal"/>
    <w:rsid w:val="00FB57A5"/>
    <w:pPr>
      <w:jc w:val="left"/>
    </w:pPr>
    <w:rPr>
      <w:rFonts w:eastAsiaTheme="minorHAnsi"/>
      <w:sz w:val="24"/>
      <w:lang w:val="en-US"/>
    </w:rPr>
  </w:style>
  <w:style w:type="paragraph" w:customStyle="1" w:styleId="CharChar12">
    <w:name w:val="Char Char12"/>
    <w:basedOn w:val="Normal"/>
    <w:rsid w:val="00A00A30"/>
  </w:style>
  <w:style w:type="character" w:customStyle="1" w:styleId="xbe">
    <w:name w:val="_xbe"/>
    <w:rsid w:val="00C73E68"/>
  </w:style>
  <w:style w:type="character" w:customStyle="1" w:styleId="UnresolvedMention10">
    <w:name w:val="Unresolved Mention1"/>
    <w:basedOn w:val="DefaultParagraphFont"/>
    <w:uiPriority w:val="99"/>
    <w:semiHidden/>
    <w:unhideWhenUsed/>
    <w:rsid w:val="00145852"/>
    <w:rPr>
      <w:color w:val="605E5C"/>
      <w:shd w:val="clear" w:color="auto" w:fill="E1DFDD"/>
    </w:rPr>
  </w:style>
  <w:style w:type="character" w:customStyle="1" w:styleId="UnresolvedMention2">
    <w:name w:val="Unresolved Mention2"/>
    <w:basedOn w:val="DefaultParagraphFont"/>
    <w:uiPriority w:val="99"/>
    <w:semiHidden/>
    <w:unhideWhenUsed/>
    <w:rsid w:val="00145852"/>
    <w:rPr>
      <w:color w:val="605E5C"/>
      <w:shd w:val="clear" w:color="auto" w:fill="E1DFDD"/>
    </w:rPr>
  </w:style>
  <w:style w:type="character" w:customStyle="1" w:styleId="a">
    <w:name w:val="なし"/>
    <w:rsid w:val="00145852"/>
  </w:style>
  <w:style w:type="character" w:customStyle="1" w:styleId="Style1Char">
    <w:name w:val="Style1 Char"/>
    <w:basedOn w:val="DefaultParagraphFont"/>
    <w:link w:val="Style1"/>
    <w:rsid w:val="00145852"/>
    <w:rPr>
      <w:rFonts w:ascii="Times New Roman" w:eastAsia="Times New Roman" w:hAnsi="Times New Roman" w:cs="Times New Roman"/>
      <w:b/>
      <w:bCs/>
      <w:i/>
      <w:iCs/>
      <w:sz w:val="22"/>
      <w:lang w:val="en-GB"/>
    </w:rPr>
  </w:style>
  <w:style w:type="paragraph" w:styleId="NoSpacing">
    <w:name w:val="No Spacing"/>
    <w:uiPriority w:val="1"/>
    <w:qFormat/>
    <w:rsid w:val="00145852"/>
    <w:rPr>
      <w:sz w:val="22"/>
      <w:szCs w:val="22"/>
      <w:lang w:val="en-CA" w:eastAsia="ja-JP"/>
    </w:rPr>
  </w:style>
  <w:style w:type="paragraph" w:customStyle="1" w:styleId="a0">
    <w:name w:val="本文"/>
    <w:rsid w:val="00145852"/>
    <w:pPr>
      <w:pBdr>
        <w:top w:val="nil"/>
        <w:left w:val="nil"/>
        <w:bottom w:val="nil"/>
        <w:right w:val="nil"/>
        <w:between w:val="nil"/>
        <w:bar w:val="nil"/>
      </w:pBdr>
      <w:jc w:val="both"/>
    </w:pPr>
    <w:rPr>
      <w:rFonts w:ascii="Times New Roman" w:eastAsia="Times New Roman" w:hAnsi="Times New Roman" w:cs="Times New Roman"/>
      <w:color w:val="000000"/>
      <w:sz w:val="22"/>
      <w:szCs w:val="22"/>
      <w:u w:color="000000"/>
      <w:bdr w:val="nil"/>
      <w:lang w:val="en-US"/>
    </w:rPr>
  </w:style>
  <w:style w:type="paragraph" w:customStyle="1" w:styleId="Rubrik1Nr">
    <w:name w:val="Rubrik 1 Nr"/>
    <w:basedOn w:val="Heading1"/>
    <w:next w:val="Normal"/>
    <w:qFormat/>
    <w:rsid w:val="00145852"/>
    <w:pPr>
      <w:keepLines/>
      <w:tabs>
        <w:tab w:val="clear" w:pos="720"/>
      </w:tabs>
      <w:spacing w:after="60" w:line="259" w:lineRule="auto"/>
      <w:ind w:left="720" w:hanging="360"/>
      <w:jc w:val="left"/>
    </w:pPr>
    <w:rPr>
      <w:rFonts w:ascii="Calibri" w:eastAsiaTheme="majorEastAsia" w:hAnsi="Calibri"/>
      <w:bCs/>
      <w:caps w:val="0"/>
      <w:noProof/>
      <w:lang w:val="en-CA" w:eastAsia="ja-JP"/>
    </w:rPr>
  </w:style>
  <w:style w:type="paragraph" w:customStyle="1" w:styleId="Rubrik2Nr">
    <w:name w:val="Rubrik 2 Nr"/>
    <w:basedOn w:val="Heading2"/>
    <w:next w:val="Normal"/>
    <w:qFormat/>
    <w:rsid w:val="00145852"/>
    <w:pPr>
      <w:keepLines/>
      <w:tabs>
        <w:tab w:val="clear" w:pos="720"/>
      </w:tabs>
      <w:spacing w:before="240" w:after="60" w:line="259" w:lineRule="auto"/>
      <w:ind w:left="1440" w:hanging="360"/>
      <w:jc w:val="left"/>
    </w:pPr>
    <w:rPr>
      <w:rFonts w:ascii="Calibri" w:eastAsiaTheme="majorEastAsia" w:hAnsi="Calibri" w:cstheme="majorBidi"/>
      <w:bCs w:val="0"/>
      <w:i/>
      <w:iCs w:val="0"/>
      <w:szCs w:val="26"/>
      <w:lang w:val="en-CA" w:eastAsia="ja-JP"/>
    </w:rPr>
  </w:style>
  <w:style w:type="paragraph" w:customStyle="1" w:styleId="Rubrik3Nr">
    <w:name w:val="Rubrik 3 Nr"/>
    <w:basedOn w:val="Heading3"/>
    <w:next w:val="Normal"/>
    <w:qFormat/>
    <w:rsid w:val="00145852"/>
    <w:pPr>
      <w:keepLines/>
      <w:tabs>
        <w:tab w:val="clear" w:pos="567"/>
      </w:tabs>
      <w:spacing w:before="240" w:after="60" w:line="259" w:lineRule="auto"/>
      <w:ind w:left="2160" w:hanging="180"/>
      <w:jc w:val="left"/>
    </w:pPr>
    <w:rPr>
      <w:rFonts w:ascii="Calibri" w:eastAsiaTheme="majorEastAsia" w:hAnsi="Calibri" w:cstheme="majorBidi"/>
      <w:iCs w:val="0"/>
      <w:szCs w:val="28"/>
      <w:lang w:val="en-CA" w:eastAsia="ja-JP"/>
    </w:rPr>
  </w:style>
  <w:style w:type="character" w:customStyle="1" w:styleId="UnresolvedMention3">
    <w:name w:val="Unresolved Mention3"/>
    <w:basedOn w:val="DefaultParagraphFont"/>
    <w:uiPriority w:val="99"/>
    <w:semiHidden/>
    <w:unhideWhenUsed/>
    <w:rsid w:val="00145852"/>
    <w:rPr>
      <w:color w:val="605E5C"/>
      <w:shd w:val="clear" w:color="auto" w:fill="E1DFDD"/>
    </w:rPr>
  </w:style>
  <w:style w:type="numbering" w:customStyle="1" w:styleId="1">
    <w:name w:val="読み込んだスタイル1"/>
    <w:rsid w:val="00145852"/>
    <w:pPr>
      <w:numPr>
        <w:numId w:val="30"/>
      </w:numPr>
    </w:pPr>
  </w:style>
  <w:style w:type="character" w:customStyle="1" w:styleId="Hyperlink0">
    <w:name w:val="Hyperlink.0"/>
    <w:basedOn w:val="Hyperlink"/>
    <w:rsid w:val="00145852"/>
    <w:rPr>
      <w:color w:val="0000FF"/>
      <w:sz w:val="18"/>
      <w:szCs w:val="18"/>
      <w:u w:val="single" w:color="0000FF"/>
      <w14:textOutline w14:w="0" w14:cap="rnd" w14:cmpd="sng" w14:algn="ctr">
        <w14:noFill/>
        <w14:prstDash w14:val="solid"/>
        <w14:bevel/>
      </w14:textOutline>
    </w:rPr>
  </w:style>
  <w:style w:type="numbering" w:customStyle="1" w:styleId="2">
    <w:name w:val="読み込んだスタイル2"/>
    <w:rsid w:val="00145852"/>
    <w:pPr>
      <w:numPr>
        <w:numId w:val="31"/>
      </w:numPr>
    </w:pPr>
  </w:style>
  <w:style w:type="paragraph" w:customStyle="1" w:styleId="20">
    <w:name w:val="見出し2"/>
    <w:next w:val="a0"/>
    <w:rsid w:val="00145852"/>
    <w:pPr>
      <w:keepNext/>
      <w:pBdr>
        <w:top w:val="nil"/>
        <w:left w:val="nil"/>
        <w:bottom w:val="nil"/>
        <w:right w:val="nil"/>
        <w:between w:val="nil"/>
        <w:bar w:val="nil"/>
      </w:pBdr>
      <w:tabs>
        <w:tab w:val="left" w:pos="720"/>
      </w:tabs>
      <w:spacing w:before="120" w:after="120"/>
      <w:jc w:val="center"/>
      <w:outlineLvl w:val="1"/>
    </w:pPr>
    <w:rPr>
      <w:rFonts w:ascii="Times New Roman" w:eastAsia="Times New Roman" w:hAnsi="Times New Roman" w:cs="Times New Roman"/>
      <w:b/>
      <w:bCs/>
      <w:color w:val="000000"/>
      <w:sz w:val="22"/>
      <w:szCs w:val="22"/>
      <w:u w:color="000000"/>
      <w:bdr w:val="nil"/>
      <w:lang w:val="en-CA" w:eastAsia="ja-JP"/>
    </w:rPr>
  </w:style>
  <w:style w:type="character" w:customStyle="1" w:styleId="Hyperlink3">
    <w:name w:val="Hyperlink.3"/>
    <w:basedOn w:val="Hyperlink0"/>
    <w:rsid w:val="00145852"/>
    <w:rPr>
      <w:rFonts w:ascii="Times New Roman" w:eastAsia="Times New Roman" w:hAnsi="Times New Roman" w:cs="Times New Roman"/>
      <w:color w:val="0000FF"/>
      <w:sz w:val="20"/>
      <w:szCs w:val="20"/>
      <w:u w:val="single" w:color="0000FF"/>
      <w14:textOutline w14:w="0" w14:cap="rnd" w14:cmpd="sng" w14:algn="ctr">
        <w14:noFill/>
        <w14:prstDash w14:val="solid"/>
        <w14:bevel/>
      </w14:textOutline>
    </w:rPr>
  </w:style>
  <w:style w:type="numbering" w:customStyle="1" w:styleId="6">
    <w:name w:val="読み込んだスタイル6"/>
    <w:rsid w:val="00145852"/>
    <w:pPr>
      <w:numPr>
        <w:numId w:val="32"/>
      </w:numPr>
    </w:pPr>
  </w:style>
  <w:style w:type="character" w:customStyle="1" w:styleId="Hyperlink4">
    <w:name w:val="Hyperlink.4"/>
    <w:basedOn w:val="Hyperlink0"/>
    <w:rsid w:val="00145852"/>
    <w:rPr>
      <w:color w:val="0000FF"/>
      <w:sz w:val="20"/>
      <w:szCs w:val="20"/>
      <w:u w:val="single" w:color="0000FF"/>
      <w14:textOutline w14:w="0" w14:cap="rnd" w14:cmpd="sng" w14:algn="ctr">
        <w14:noFill/>
        <w14:prstDash w14:val="solid"/>
        <w14:bevel/>
      </w14:textOutline>
    </w:rPr>
  </w:style>
  <w:style w:type="numbering" w:customStyle="1" w:styleId="8">
    <w:name w:val="読み込んだスタイル8"/>
    <w:rsid w:val="00145852"/>
    <w:pPr>
      <w:numPr>
        <w:numId w:val="33"/>
      </w:numPr>
    </w:pPr>
  </w:style>
  <w:style w:type="paragraph" w:customStyle="1" w:styleId="Heading1-compilation">
    <w:name w:val="Heading 1 - compilation"/>
    <w:basedOn w:val="HEADINGNOTFORTOC"/>
    <w:link w:val="Heading1-compilationChar"/>
    <w:qFormat/>
    <w:rsid w:val="00F00086"/>
    <w:pPr>
      <w:suppressLineNumbers/>
      <w:tabs>
        <w:tab w:val="clear" w:pos="720"/>
        <w:tab w:val="left" w:pos="284"/>
      </w:tabs>
      <w:suppressAutoHyphens/>
      <w:kinsoku w:val="0"/>
      <w:overflowPunct w:val="0"/>
      <w:autoSpaceDE w:val="0"/>
      <w:autoSpaceDN w:val="0"/>
      <w:adjustRightInd w:val="0"/>
      <w:snapToGrid w:val="0"/>
      <w:spacing w:before="120"/>
      <w:outlineLvl w:val="9"/>
    </w:pPr>
    <w:rPr>
      <w:rFonts w:asciiTheme="majorBidi" w:hAnsiTheme="majorBidi" w:cstheme="majorBidi"/>
      <w:bCs/>
      <w:snapToGrid w:val="0"/>
      <w:kern w:val="22"/>
      <w:szCs w:val="20"/>
    </w:rPr>
  </w:style>
  <w:style w:type="paragraph" w:customStyle="1" w:styleId="CBD-Para-1">
    <w:name w:val="CBD-Para-1"/>
    <w:basedOn w:val="Normal"/>
    <w:qFormat/>
    <w:rsid w:val="00600E01"/>
    <w:pPr>
      <w:keepLines/>
      <w:numPr>
        <w:numId w:val="38"/>
      </w:numPr>
      <w:spacing w:before="120" w:after="120"/>
    </w:pPr>
    <w:rPr>
      <w:rFonts w:eastAsia="Malgun Gothic"/>
    </w:rPr>
  </w:style>
  <w:style w:type="paragraph" w:customStyle="1" w:styleId="heading3notforTOC">
    <w:name w:val="heading3 not for TOC"/>
    <w:basedOn w:val="Heading3"/>
    <w:qFormat/>
    <w:rsid w:val="00CA5921"/>
    <w:pPr>
      <w:outlineLvl w:val="9"/>
    </w:pPr>
    <w:rPr>
      <w:snapToGrid w:val="0"/>
      <w:sz w:val="20"/>
      <w:szCs w:val="20"/>
    </w:rPr>
  </w:style>
  <w:style w:type="paragraph" w:styleId="TOCHeading">
    <w:name w:val="TOC Heading"/>
    <w:basedOn w:val="Heading1"/>
    <w:next w:val="Normal"/>
    <w:uiPriority w:val="39"/>
    <w:unhideWhenUsed/>
    <w:qFormat/>
    <w:rsid w:val="00EF6355"/>
    <w:pPr>
      <w:keepLines/>
      <w:tabs>
        <w:tab w:val="clear" w:pos="720"/>
      </w:tabs>
      <w:spacing w:after="0"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customStyle="1" w:styleId="Heading1item">
    <w:name w:val="Heading 1 item"/>
    <w:basedOn w:val="Heading1-compilation"/>
    <w:link w:val="Heading1itemChar"/>
    <w:qFormat/>
    <w:rsid w:val="00B5325D"/>
    <w:pPr>
      <w:tabs>
        <w:tab w:val="clear" w:pos="284"/>
        <w:tab w:val="left" w:pos="709"/>
      </w:tabs>
      <w:ind w:left="1418" w:hanging="1134"/>
      <w:jc w:val="left"/>
    </w:pPr>
    <w:rPr>
      <w:caps w:val="0"/>
    </w:rPr>
  </w:style>
  <w:style w:type="character" w:customStyle="1" w:styleId="Para1Char1">
    <w:name w:val="Para1 Char1"/>
    <w:locked/>
    <w:rsid w:val="00FB1BB6"/>
    <w:rPr>
      <w:snapToGrid w:val="0"/>
      <w:sz w:val="22"/>
      <w:szCs w:val="18"/>
      <w:lang w:val="en-GB"/>
    </w:rPr>
  </w:style>
  <w:style w:type="character" w:customStyle="1" w:styleId="preferred">
    <w:name w:val="preferred"/>
    <w:basedOn w:val="DefaultParagraphFont"/>
    <w:rsid w:val="00FB1BB6"/>
  </w:style>
  <w:style w:type="numbering" w:customStyle="1" w:styleId="NoList1">
    <w:name w:val="No List1"/>
    <w:next w:val="NoList"/>
    <w:uiPriority w:val="99"/>
    <w:semiHidden/>
    <w:unhideWhenUsed/>
    <w:rsid w:val="00FB1BB6"/>
  </w:style>
  <w:style w:type="paragraph" w:customStyle="1" w:styleId="Title1">
    <w:name w:val="Title1"/>
    <w:basedOn w:val="Normal"/>
    <w:next w:val="Normal"/>
    <w:uiPriority w:val="10"/>
    <w:qFormat/>
    <w:rsid w:val="00FB1BB6"/>
    <w:pPr>
      <w:pBdr>
        <w:bottom w:val="single" w:sz="8" w:space="4" w:color="4F81BD"/>
      </w:pBdr>
      <w:spacing w:after="300"/>
      <w:contextualSpacing/>
    </w:pPr>
    <w:rPr>
      <w:rFonts w:ascii="Calibri" w:eastAsia="MS Gothic" w:hAnsi="Calibri"/>
      <w:color w:val="17365D"/>
      <w:spacing w:val="5"/>
      <w:kern w:val="28"/>
      <w:sz w:val="52"/>
      <w:szCs w:val="52"/>
    </w:rPr>
  </w:style>
  <w:style w:type="paragraph" w:customStyle="1" w:styleId="Subtitle1">
    <w:name w:val="Subtitle1"/>
    <w:basedOn w:val="Normal"/>
    <w:next w:val="Normal"/>
    <w:uiPriority w:val="11"/>
    <w:qFormat/>
    <w:rsid w:val="00FB1BB6"/>
    <w:pPr>
      <w:numPr>
        <w:ilvl w:val="1"/>
      </w:numPr>
    </w:pPr>
    <w:rPr>
      <w:rFonts w:ascii="Calibri" w:eastAsia="MS Gothic" w:hAnsi="Calibri"/>
      <w:i/>
      <w:iCs/>
      <w:color w:val="4F81BD"/>
      <w:spacing w:val="15"/>
      <w:sz w:val="24"/>
    </w:rPr>
  </w:style>
  <w:style w:type="character" w:customStyle="1" w:styleId="TitleChar1">
    <w:name w:val="Title Char1"/>
    <w:basedOn w:val="DefaultParagraphFont"/>
    <w:uiPriority w:val="10"/>
    <w:rsid w:val="00FB1BB6"/>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FB1BB6"/>
    <w:rPr>
      <w:rFonts w:eastAsiaTheme="minorEastAsia"/>
      <w:color w:val="5A5A5A" w:themeColor="text1" w:themeTint="A5"/>
      <w:spacing w:val="15"/>
    </w:rPr>
  </w:style>
  <w:style w:type="character" w:customStyle="1" w:styleId="10">
    <w:name w:val="未处理的提及1"/>
    <w:basedOn w:val="DefaultParagraphFont"/>
    <w:uiPriority w:val="99"/>
    <w:semiHidden/>
    <w:unhideWhenUsed/>
    <w:rsid w:val="00B862CF"/>
    <w:rPr>
      <w:color w:val="605E5C"/>
      <w:shd w:val="clear" w:color="auto" w:fill="E1DFDD"/>
    </w:rPr>
  </w:style>
  <w:style w:type="character" w:customStyle="1" w:styleId="style21">
    <w:name w:val="style21"/>
    <w:basedOn w:val="DefaultParagraphFont"/>
    <w:rsid w:val="00B862CF"/>
    <w:rPr>
      <w:b w:val="0"/>
      <w:bCs w:val="0"/>
      <w:i w:val="0"/>
      <w:iCs w:val="0"/>
      <w:color w:val="000080"/>
      <w:sz w:val="24"/>
      <w:szCs w:val="24"/>
    </w:rPr>
  </w:style>
  <w:style w:type="paragraph" w:customStyle="1" w:styleId="decision">
    <w:name w:val="decision"/>
    <w:basedOn w:val="Normal"/>
    <w:qFormat/>
    <w:rsid w:val="00C629AC"/>
    <w:pPr>
      <w:keepNext/>
      <w:spacing w:before="240" w:after="120" w:line="280" w:lineRule="exact"/>
      <w:ind w:hanging="11"/>
      <w:jc w:val="center"/>
    </w:pPr>
    <w:rPr>
      <w:rFonts w:eastAsia="SimSun"/>
      <w:b/>
      <w:kern w:val="22"/>
      <w:sz w:val="21"/>
      <w:szCs w:val="10"/>
      <w:lang w:val="en-US" w:eastAsia="zh-CN"/>
    </w:rPr>
  </w:style>
  <w:style w:type="table" w:customStyle="1" w:styleId="TableGrid2">
    <w:name w:val="Table Grid2"/>
    <w:basedOn w:val="TableNormal"/>
    <w:next w:val="TableGrid"/>
    <w:uiPriority w:val="59"/>
    <w:rsid w:val="00C629AC"/>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rsid w:val="00C629AC"/>
    <w:rPr>
      <w:color w:val="605E5C"/>
      <w:shd w:val="clear" w:color="auto" w:fill="E1DFDD"/>
    </w:rPr>
  </w:style>
  <w:style w:type="character" w:customStyle="1" w:styleId="qowt-font6-simsun">
    <w:name w:val="qowt-font6-simsun"/>
    <w:basedOn w:val="DefaultParagraphFont"/>
    <w:rsid w:val="00C629AC"/>
  </w:style>
  <w:style w:type="character" w:customStyle="1" w:styleId="qowt-font7-simsun">
    <w:name w:val="qowt-font7-simsun"/>
    <w:basedOn w:val="DefaultParagraphFont"/>
    <w:rsid w:val="00C629AC"/>
  </w:style>
  <w:style w:type="character" w:customStyle="1" w:styleId="qowt-font8-kaiti">
    <w:name w:val="qowt-font8-kaiti"/>
    <w:basedOn w:val="DefaultParagraphFont"/>
    <w:rsid w:val="00C629AC"/>
  </w:style>
  <w:style w:type="character" w:customStyle="1" w:styleId="y2iqfc">
    <w:name w:val="y2iqfc"/>
    <w:basedOn w:val="DefaultParagraphFont"/>
    <w:rsid w:val="00C629AC"/>
  </w:style>
  <w:style w:type="character" w:customStyle="1" w:styleId="FootnoteTextChar1">
    <w:name w:val="Footnote Text Char1"/>
    <w:aliases w:val="Geneva 9 Char1,Font: Geneva 9 Char1,Boston 10 Char1,f Char1,ft Char2,Fotnotstext Char Char1,ft Char Char1,single space Char1,FOOTNOTES Char1,ADB Char1,single space1 Char1,footnote text1 Char1,FOOTNOTES1 Char1,fn1 Char1,ADB1 Char1"/>
    <w:uiPriority w:val="99"/>
    <w:locked/>
    <w:rsid w:val="00C629AC"/>
    <w:rPr>
      <w:rFonts w:ascii="SimSun" w:hAnsi="SimSun"/>
      <w:noProof/>
      <w:spacing w:val="5"/>
      <w:w w:val="104"/>
      <w:kern w:val="14"/>
      <w:sz w:val="20"/>
      <w:szCs w:val="20"/>
    </w:rPr>
  </w:style>
  <w:style w:type="paragraph" w:styleId="Index2">
    <w:name w:val="index 2"/>
    <w:basedOn w:val="Normal"/>
    <w:next w:val="Normal"/>
    <w:autoRedefine/>
    <w:uiPriority w:val="99"/>
    <w:semiHidden/>
    <w:unhideWhenUsed/>
    <w:rsid w:val="003A03CD"/>
    <w:pPr>
      <w:ind w:left="440" w:hanging="220"/>
    </w:pPr>
    <w:rPr>
      <w:rFonts w:eastAsia="SimSun"/>
      <w:sz w:val="20"/>
      <w:szCs w:val="20"/>
      <w:lang w:val="en-US" w:eastAsia="zh-CN"/>
    </w:rPr>
  </w:style>
  <w:style w:type="character" w:customStyle="1" w:styleId="markedcontent">
    <w:name w:val="markedcontent"/>
    <w:basedOn w:val="DefaultParagraphFont"/>
    <w:rsid w:val="00D44E47"/>
  </w:style>
  <w:style w:type="paragraph" w:customStyle="1" w:styleId="a1">
    <w:name w:val="第一层"/>
    <w:basedOn w:val="Heading1item"/>
    <w:link w:val="Char"/>
    <w:qFormat/>
    <w:rsid w:val="00FC212F"/>
    <w:pPr>
      <w:tabs>
        <w:tab w:val="left" w:pos="993"/>
      </w:tabs>
      <w:spacing w:after="240"/>
      <w:jc w:val="center"/>
      <w:outlineLvl w:val="0"/>
    </w:pPr>
    <w:rPr>
      <w:rFonts w:ascii="SimSun" w:eastAsia="SimSun" w:hAnsi="SimSun" w:cs="SimSun"/>
      <w:bCs w:val="0"/>
      <w:caps/>
      <w:kern w:val="0"/>
      <w:sz w:val="24"/>
      <w:szCs w:val="24"/>
      <w:lang w:eastAsia="zh-CN"/>
    </w:rPr>
  </w:style>
  <w:style w:type="paragraph" w:customStyle="1" w:styleId="a2">
    <w:name w:val="第二层"/>
    <w:basedOn w:val="Heading2"/>
    <w:link w:val="Char0"/>
    <w:qFormat/>
    <w:rsid w:val="006A592D"/>
    <w:pPr>
      <w:snapToGrid w:val="0"/>
      <w:spacing w:line="240" w:lineRule="atLeast"/>
    </w:pPr>
    <w:rPr>
      <w:sz w:val="24"/>
      <w:lang w:val="en-US" w:eastAsia="zh-CN"/>
    </w:rPr>
  </w:style>
  <w:style w:type="character" w:customStyle="1" w:styleId="HEADINGNOTFORTOCChar">
    <w:name w:val="HEADING (NOT FOR TOC) Char"/>
    <w:basedOn w:val="Heading1Char"/>
    <w:link w:val="HEADINGNOTFORTOC"/>
    <w:rsid w:val="00FC212F"/>
    <w:rPr>
      <w:rFonts w:ascii="Times New Roman" w:eastAsia="Times New Roman" w:hAnsi="Times New Roman" w:cs="Times New Roman"/>
      <w:b/>
      <w:caps/>
      <w:sz w:val="22"/>
      <w:lang w:val="en-GB"/>
    </w:rPr>
  </w:style>
  <w:style w:type="character" w:customStyle="1" w:styleId="Heading1-compilationChar">
    <w:name w:val="Heading 1 - compilation Char"/>
    <w:basedOn w:val="HEADINGNOTFORTOCChar"/>
    <w:link w:val="Heading1-compilation"/>
    <w:rsid w:val="00FC212F"/>
    <w:rPr>
      <w:rFonts w:asciiTheme="majorBidi" w:eastAsia="Times New Roman" w:hAnsiTheme="majorBidi" w:cstheme="majorBidi"/>
      <w:b/>
      <w:bCs/>
      <w:caps/>
      <w:snapToGrid w:val="0"/>
      <w:kern w:val="22"/>
      <w:sz w:val="22"/>
      <w:szCs w:val="20"/>
      <w:lang w:val="en-GB"/>
    </w:rPr>
  </w:style>
  <w:style w:type="character" w:customStyle="1" w:styleId="Heading1itemChar">
    <w:name w:val="Heading 1 item Char"/>
    <w:basedOn w:val="Heading1-compilationChar"/>
    <w:link w:val="Heading1item"/>
    <w:rsid w:val="00FC212F"/>
    <w:rPr>
      <w:rFonts w:asciiTheme="majorBidi" w:eastAsia="Times New Roman" w:hAnsiTheme="majorBidi" w:cstheme="majorBidi"/>
      <w:b/>
      <w:bCs/>
      <w:caps w:val="0"/>
      <w:snapToGrid w:val="0"/>
      <w:kern w:val="22"/>
      <w:sz w:val="22"/>
      <w:szCs w:val="20"/>
      <w:lang w:val="en-GB"/>
    </w:rPr>
  </w:style>
  <w:style w:type="character" w:customStyle="1" w:styleId="Char">
    <w:name w:val="第一层 Char"/>
    <w:basedOn w:val="Heading1itemChar"/>
    <w:link w:val="a1"/>
    <w:rsid w:val="00FC212F"/>
    <w:rPr>
      <w:rFonts w:ascii="SimSun" w:eastAsia="SimSun" w:hAnsi="SimSun" w:cs="SimSun"/>
      <w:b/>
      <w:bCs w:val="0"/>
      <w:caps/>
      <w:snapToGrid w:val="0"/>
      <w:kern w:val="22"/>
      <w:sz w:val="22"/>
      <w:szCs w:val="20"/>
      <w:lang w:val="en-GB" w:eastAsia="zh-CN"/>
    </w:rPr>
  </w:style>
  <w:style w:type="character" w:customStyle="1" w:styleId="Char0">
    <w:name w:val="第二层 Char"/>
    <w:basedOn w:val="Heading2Char"/>
    <w:link w:val="a2"/>
    <w:rsid w:val="006A592D"/>
    <w:rPr>
      <w:rFonts w:ascii="Times New Roman" w:eastAsia="Times New Roman" w:hAnsi="Times New Roman" w:cs="Times New Roman"/>
      <w:b/>
      <w:bCs/>
      <w:iCs/>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478">
      <w:bodyDiv w:val="1"/>
      <w:marLeft w:val="0"/>
      <w:marRight w:val="0"/>
      <w:marTop w:val="0"/>
      <w:marBottom w:val="0"/>
      <w:divBdr>
        <w:top w:val="none" w:sz="0" w:space="0" w:color="auto"/>
        <w:left w:val="none" w:sz="0" w:space="0" w:color="auto"/>
        <w:bottom w:val="none" w:sz="0" w:space="0" w:color="auto"/>
        <w:right w:val="none" w:sz="0" w:space="0" w:color="auto"/>
      </w:divBdr>
      <w:divsChild>
        <w:div w:id="132794360">
          <w:marLeft w:val="0"/>
          <w:marRight w:val="0"/>
          <w:marTop w:val="0"/>
          <w:marBottom w:val="0"/>
          <w:divBdr>
            <w:top w:val="none" w:sz="0" w:space="0" w:color="auto"/>
            <w:left w:val="none" w:sz="0" w:space="0" w:color="auto"/>
            <w:bottom w:val="none" w:sz="0" w:space="0" w:color="auto"/>
            <w:right w:val="none" w:sz="0" w:space="0" w:color="auto"/>
          </w:divBdr>
          <w:divsChild>
            <w:div w:id="1313867600">
              <w:marLeft w:val="0"/>
              <w:marRight w:val="0"/>
              <w:marTop w:val="0"/>
              <w:marBottom w:val="0"/>
              <w:divBdr>
                <w:top w:val="none" w:sz="0" w:space="0" w:color="auto"/>
                <w:left w:val="none" w:sz="0" w:space="0" w:color="auto"/>
                <w:bottom w:val="none" w:sz="0" w:space="0" w:color="auto"/>
                <w:right w:val="none" w:sz="0" w:space="0" w:color="auto"/>
              </w:divBdr>
              <w:divsChild>
                <w:div w:id="140328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8503">
      <w:bodyDiv w:val="1"/>
      <w:marLeft w:val="0"/>
      <w:marRight w:val="0"/>
      <w:marTop w:val="0"/>
      <w:marBottom w:val="0"/>
      <w:divBdr>
        <w:top w:val="none" w:sz="0" w:space="0" w:color="auto"/>
        <w:left w:val="none" w:sz="0" w:space="0" w:color="auto"/>
        <w:bottom w:val="none" w:sz="0" w:space="0" w:color="auto"/>
        <w:right w:val="none" w:sz="0" w:space="0" w:color="auto"/>
      </w:divBdr>
    </w:div>
    <w:div w:id="681396443">
      <w:bodyDiv w:val="1"/>
      <w:marLeft w:val="0"/>
      <w:marRight w:val="0"/>
      <w:marTop w:val="0"/>
      <w:marBottom w:val="0"/>
      <w:divBdr>
        <w:top w:val="none" w:sz="0" w:space="0" w:color="auto"/>
        <w:left w:val="none" w:sz="0" w:space="0" w:color="auto"/>
        <w:bottom w:val="none" w:sz="0" w:space="0" w:color="auto"/>
        <w:right w:val="none" w:sz="0" w:space="0" w:color="auto"/>
      </w:divBdr>
    </w:div>
    <w:div w:id="827785706">
      <w:bodyDiv w:val="1"/>
      <w:marLeft w:val="0"/>
      <w:marRight w:val="0"/>
      <w:marTop w:val="0"/>
      <w:marBottom w:val="0"/>
      <w:divBdr>
        <w:top w:val="none" w:sz="0" w:space="0" w:color="auto"/>
        <w:left w:val="none" w:sz="0" w:space="0" w:color="auto"/>
        <w:bottom w:val="none" w:sz="0" w:space="0" w:color="auto"/>
        <w:right w:val="none" w:sz="0" w:space="0" w:color="auto"/>
      </w:divBdr>
    </w:div>
    <w:div w:id="1089886812">
      <w:bodyDiv w:val="1"/>
      <w:marLeft w:val="0"/>
      <w:marRight w:val="0"/>
      <w:marTop w:val="0"/>
      <w:marBottom w:val="0"/>
      <w:divBdr>
        <w:top w:val="none" w:sz="0" w:space="0" w:color="auto"/>
        <w:left w:val="none" w:sz="0" w:space="0" w:color="auto"/>
        <w:bottom w:val="none" w:sz="0" w:space="0" w:color="auto"/>
        <w:right w:val="none" w:sz="0" w:space="0" w:color="auto"/>
      </w:divBdr>
    </w:div>
    <w:div w:id="1112045410">
      <w:bodyDiv w:val="1"/>
      <w:marLeft w:val="0"/>
      <w:marRight w:val="0"/>
      <w:marTop w:val="0"/>
      <w:marBottom w:val="0"/>
      <w:divBdr>
        <w:top w:val="none" w:sz="0" w:space="0" w:color="auto"/>
        <w:left w:val="none" w:sz="0" w:space="0" w:color="auto"/>
        <w:bottom w:val="none" w:sz="0" w:space="0" w:color="auto"/>
        <w:right w:val="none" w:sz="0" w:space="0" w:color="auto"/>
      </w:divBdr>
    </w:div>
    <w:div w:id="1250696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2074/26e7/a135b1b57dabe8e8ed669324/synbio-ahteg-2019-01-03-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C566FA-0C30-415C-B7C5-F4B786F30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5.xml><?xml version="1.0" encoding="utf-8"?>
<ds:datastoreItem xmlns:ds="http://schemas.openxmlformats.org/officeDocument/2006/customXml" ds:itemID="{4838C645-944F-4045-BEC7-5E152856B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5</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DRAFT DECISIONS FOR THE FIFTEENTH MEETING OF THE CONFERENCE OF THE PARTIES TO THE CONVENTION ON BIOLOGICAL DIVERSITY</vt:lpstr>
    </vt:vector>
  </TitlesOfParts>
  <Company>United Nations</Company>
  <LinksUpToDate>false</LinksUpToDate>
  <CharactersWithSpaces>3322</CharactersWithSpaces>
  <SharedDoc>false</SharedDoc>
  <HyperlinkBase>https://www.cbd.int/cop/</HyperlinkBase>
  <HLinks>
    <vt:vector size="66" baseType="variant">
      <vt:variant>
        <vt:i4>7274593</vt:i4>
      </vt:variant>
      <vt:variant>
        <vt:i4>30</vt:i4>
      </vt:variant>
      <vt:variant>
        <vt:i4>0</vt:i4>
      </vt:variant>
      <vt:variant>
        <vt:i4>5</vt:i4>
      </vt:variant>
      <vt:variant>
        <vt:lpwstr>https://www.cbd.int/decisions/cop/?m=cop-04</vt:lpwstr>
      </vt:variant>
      <vt:variant>
        <vt:lpwstr/>
      </vt:variant>
      <vt:variant>
        <vt:i4>852046</vt:i4>
      </vt:variant>
      <vt:variant>
        <vt:i4>27</vt:i4>
      </vt:variant>
      <vt:variant>
        <vt:i4>0</vt:i4>
      </vt:variant>
      <vt:variant>
        <vt:i4>5</vt:i4>
      </vt:variant>
      <vt:variant>
        <vt:lpwstr>https://www.cbd.int/doc/decisions/cop-01/cop-01-dec-06-en.pdf</vt:lpwstr>
      </vt:variant>
      <vt:variant>
        <vt:lpwstr/>
      </vt:variant>
      <vt:variant>
        <vt:i4>655438</vt:i4>
      </vt:variant>
      <vt:variant>
        <vt:i4>24</vt:i4>
      </vt:variant>
      <vt:variant>
        <vt:i4>0</vt:i4>
      </vt:variant>
      <vt:variant>
        <vt:i4>5</vt:i4>
      </vt:variant>
      <vt:variant>
        <vt:lpwstr>https://www.cbd.int/doc/decisions/cop-01/cop-01-dec-01-en.pdf</vt:lpwstr>
      </vt:variant>
      <vt:variant>
        <vt:lpwstr/>
      </vt:variant>
      <vt:variant>
        <vt:i4>7733296</vt:i4>
      </vt:variant>
      <vt:variant>
        <vt:i4>21</vt:i4>
      </vt:variant>
      <vt:variant>
        <vt:i4>0</vt:i4>
      </vt:variant>
      <vt:variant>
        <vt:i4>5</vt:i4>
      </vt:variant>
      <vt:variant>
        <vt:lpwstr>https://www.cbd.int/doc/decisions/np-mop-01/np-mop-01-dec-12-en.pdf</vt:lpwstr>
      </vt:variant>
      <vt:variant>
        <vt:lpwstr/>
      </vt:variant>
      <vt:variant>
        <vt:i4>655430</vt:i4>
      </vt:variant>
      <vt:variant>
        <vt:i4>18</vt:i4>
      </vt:variant>
      <vt:variant>
        <vt:i4>0</vt:i4>
      </vt:variant>
      <vt:variant>
        <vt:i4>5</vt:i4>
      </vt:variant>
      <vt:variant>
        <vt:lpwstr>https://www.cbd.int/doc/decisions/mop-07/mop-07-dec-09-en.pdf</vt:lpwstr>
      </vt:variant>
      <vt:variant>
        <vt:lpwstr/>
      </vt:variant>
      <vt:variant>
        <vt:i4>917582</vt:i4>
      </vt:variant>
      <vt:variant>
        <vt:i4>15</vt:i4>
      </vt:variant>
      <vt:variant>
        <vt:i4>0</vt:i4>
      </vt:variant>
      <vt:variant>
        <vt:i4>5</vt:i4>
      </vt:variant>
      <vt:variant>
        <vt:lpwstr>https://www.cbd.int/doc/decisions/cop-12/cop-12-dec-27-en.pdf</vt:lpwstr>
      </vt:variant>
      <vt:variant>
        <vt:lpwstr/>
      </vt:variant>
      <vt:variant>
        <vt:i4>524367</vt:i4>
      </vt:variant>
      <vt:variant>
        <vt:i4>12</vt:i4>
      </vt:variant>
      <vt:variant>
        <vt:i4>0</vt:i4>
      </vt:variant>
      <vt:variant>
        <vt:i4>5</vt:i4>
      </vt:variant>
      <vt:variant>
        <vt:lpwstr>https://www.cbd.int/doc/decisions/cop-12/cop-12-dec-31-en.pdf</vt:lpwstr>
      </vt:variant>
      <vt:variant>
        <vt:lpwstr/>
      </vt:variant>
      <vt:variant>
        <vt:i4>655438</vt:i4>
      </vt:variant>
      <vt:variant>
        <vt:i4>9</vt:i4>
      </vt:variant>
      <vt:variant>
        <vt:i4>0</vt:i4>
      </vt:variant>
      <vt:variant>
        <vt:i4>5</vt:i4>
      </vt:variant>
      <vt:variant>
        <vt:lpwstr>https://www.cbd.int/doc/decisions/cop-01/cop-01-dec-01-en.pdf</vt:lpwstr>
      </vt:variant>
      <vt:variant>
        <vt:lpwstr/>
      </vt:variant>
      <vt:variant>
        <vt:i4>720969</vt:i4>
      </vt:variant>
      <vt:variant>
        <vt:i4>6</vt:i4>
      </vt:variant>
      <vt:variant>
        <vt:i4>0</vt:i4>
      </vt:variant>
      <vt:variant>
        <vt:i4>5</vt:i4>
      </vt:variant>
      <vt:variant>
        <vt:lpwstr>https://www.cbd.int/doc/decisions/cop-14/cop-14-dec-34-en.pdf</vt:lpwstr>
      </vt:variant>
      <vt:variant>
        <vt:lpwstr/>
      </vt:variant>
      <vt:variant>
        <vt:i4>524367</vt:i4>
      </vt:variant>
      <vt:variant>
        <vt:i4>3</vt:i4>
      </vt:variant>
      <vt:variant>
        <vt:i4>0</vt:i4>
      </vt:variant>
      <vt:variant>
        <vt:i4>5</vt:i4>
      </vt:variant>
      <vt:variant>
        <vt:lpwstr>https://www.cbd.int/doc/decisions/cop-12/cop-12-dec-31-en.pdf</vt:lpwstr>
      </vt:variant>
      <vt:variant>
        <vt:lpwstr/>
      </vt:variant>
      <vt:variant>
        <vt:i4>720974</vt:i4>
      </vt:variant>
      <vt:variant>
        <vt:i4>0</vt:i4>
      </vt:variant>
      <vt:variant>
        <vt:i4>0</vt:i4>
      </vt:variant>
      <vt:variant>
        <vt:i4>5</vt:i4>
      </vt:variant>
      <vt:variant>
        <vt:lpwstr>https://www.cbd.int/doc/decisions/cop-13/cop-13-dec-33-en.pdf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DECISIONS FOR THE FIFTEENTH MEETING OF THE CONFERENCE OF THE PARTIES TO THE CONVENTION ON BIOLOGICAL DIVERSITY</dc:title>
  <dc:subject>CBD/COP/15/2</dc:subject>
  <dc:creator>SCBD</dc:creator>
  <cp:keywords>Convention on Biological Diversity, Conference of the Parties, fifteenth meeting, Kunming, China, 11-15 October 2021 and 25 April-8 May 2022</cp:keywords>
  <cp:lastModifiedBy>SCBD</cp:lastModifiedBy>
  <cp:revision>12</cp:revision>
  <cp:lastPrinted>2023-02-21T02:17:00Z</cp:lastPrinted>
  <dcterms:created xsi:type="dcterms:W3CDTF">2023-02-20T22:34:00Z</dcterms:created>
  <dcterms:modified xsi:type="dcterms:W3CDTF">2023-02-21T02:20:00Z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