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E65742" w:rsidRPr="00482021" w14:paraId="3AE09E74" w14:textId="77777777" w:rsidTr="00670111">
        <w:trPr>
          <w:cantSplit/>
          <w:trHeight w:val="900"/>
        </w:trPr>
        <w:tc>
          <w:tcPr>
            <w:tcW w:w="6588" w:type="dxa"/>
            <w:gridSpan w:val="2"/>
            <w:tcBorders>
              <w:top w:val="nil"/>
              <w:left w:val="nil"/>
              <w:bottom w:val="single" w:sz="12" w:space="0" w:color="auto"/>
              <w:right w:val="nil"/>
            </w:tcBorders>
          </w:tcPr>
          <w:p w14:paraId="7DE72206" w14:textId="77777777" w:rsidR="00E65742" w:rsidRPr="00E6057C" w:rsidRDefault="00E65742" w:rsidP="00670111">
            <w:pPr>
              <w:pStyle w:val="Heading2"/>
              <w:bidi w:val="0"/>
              <w:spacing w:before="120" w:after="0"/>
              <w:jc w:val="left"/>
              <w:rPr>
                <w:rFonts w:ascii="Univers" w:hAnsi="Univers"/>
                <w:bCs w:val="0"/>
                <w:sz w:val="32"/>
                <w:szCs w:val="32"/>
                <w:rtl/>
                <w:lang w:val="en-US" w:bidi="ar-SA"/>
              </w:rPr>
            </w:pPr>
            <w:r>
              <w:rPr>
                <w:rFonts w:ascii="Univers" w:hAnsi="Univers"/>
                <w:bCs w:val="0"/>
                <w:iCs/>
                <w:noProof/>
                <w:sz w:val="32"/>
                <w:szCs w:val="32"/>
                <w:lang w:val="en-US" w:bidi="ar-SA"/>
              </w:rPr>
              <w:drawing>
                <wp:anchor distT="0" distB="0" distL="114300" distR="114300" simplePos="0" relativeHeight="251660288" behindDoc="0" locked="0" layoutInCell="1" allowOverlap="1" wp14:anchorId="4C59F4F5" wp14:editId="32172988">
                  <wp:simplePos x="0" y="0"/>
                  <wp:positionH relativeFrom="column">
                    <wp:posOffset>3624580</wp:posOffset>
                  </wp:positionH>
                  <wp:positionV relativeFrom="paragraph">
                    <wp:posOffset>27940</wp:posOffset>
                  </wp:positionV>
                  <wp:extent cx="1809750" cy="539750"/>
                  <wp:effectExtent l="1905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09750" cy="539750"/>
                          </a:xfrm>
                          <a:prstGeom prst="rect">
                            <a:avLst/>
                          </a:prstGeom>
                          <a:noFill/>
                          <a:ln w="9525">
                            <a:noFill/>
                            <a:miter lim="800000"/>
                            <a:headEnd/>
                            <a:tailEnd/>
                          </a:ln>
                        </pic:spPr>
                      </pic:pic>
                    </a:graphicData>
                  </a:graphic>
                </wp:anchor>
              </w:drawing>
            </w:r>
            <w:r w:rsidRPr="00482021">
              <w:rPr>
                <w:rFonts w:ascii="Univers" w:hAnsi="Univers"/>
                <w:bCs w:val="0"/>
                <w:iCs/>
                <w:sz w:val="32"/>
                <w:szCs w:val="32"/>
              </w:rPr>
              <w:t xml:space="preserve">CBD </w:t>
            </w:r>
          </w:p>
        </w:tc>
        <w:tc>
          <w:tcPr>
            <w:tcW w:w="1440" w:type="dxa"/>
            <w:tcBorders>
              <w:top w:val="nil"/>
              <w:left w:val="nil"/>
              <w:bottom w:val="single" w:sz="12" w:space="0" w:color="auto"/>
              <w:right w:val="nil"/>
            </w:tcBorders>
          </w:tcPr>
          <w:p w14:paraId="27112915" w14:textId="77777777" w:rsidR="00E65742" w:rsidRPr="00F9708A" w:rsidRDefault="00E65742" w:rsidP="00670111">
            <w:pPr>
              <w:tabs>
                <w:tab w:val="left" w:pos="-720"/>
                <w:tab w:val="left" w:pos="0"/>
              </w:tabs>
              <w:suppressAutoHyphens/>
              <w:jc w:val="right"/>
              <w:rPr>
                <w:b/>
                <w:bCs/>
                <w:rtl/>
              </w:rPr>
            </w:pPr>
          </w:p>
        </w:tc>
        <w:tc>
          <w:tcPr>
            <w:tcW w:w="1620" w:type="dxa"/>
            <w:tcBorders>
              <w:top w:val="nil"/>
              <w:left w:val="nil"/>
              <w:bottom w:val="single" w:sz="12" w:space="0" w:color="auto"/>
              <w:right w:val="nil"/>
            </w:tcBorders>
          </w:tcPr>
          <w:p w14:paraId="5861C97E" w14:textId="77777777" w:rsidR="00E65742" w:rsidRPr="005136A5" w:rsidRDefault="00E65742" w:rsidP="00670111">
            <w:pPr>
              <w:tabs>
                <w:tab w:val="left" w:pos="-720"/>
              </w:tabs>
              <w:suppressAutoHyphens/>
              <w:spacing w:before="120"/>
              <w:jc w:val="center"/>
            </w:pPr>
            <w:r>
              <w:rPr>
                <w:noProof/>
              </w:rPr>
              <w:drawing>
                <wp:anchor distT="0" distB="0" distL="114300" distR="114300" simplePos="0" relativeHeight="251661312" behindDoc="0" locked="0" layoutInCell="1" allowOverlap="1" wp14:anchorId="3DA107AB" wp14:editId="65B00CFA">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3A7BCFD3" w14:textId="77777777" w:rsidR="00E65742" w:rsidRPr="005136A5" w:rsidRDefault="00E65742" w:rsidP="00670111">
            <w:pPr>
              <w:tabs>
                <w:tab w:val="left" w:pos="-720"/>
              </w:tabs>
              <w:suppressAutoHyphens/>
              <w:spacing w:line="120" w:lineRule="auto"/>
            </w:pPr>
          </w:p>
        </w:tc>
      </w:tr>
      <w:tr w:rsidR="00E65742" w:rsidRPr="00F9708A" w14:paraId="057E9C52" w14:textId="77777777" w:rsidTr="00670111">
        <w:trPr>
          <w:cantSplit/>
          <w:trHeight w:val="1770"/>
        </w:trPr>
        <w:tc>
          <w:tcPr>
            <w:tcW w:w="4428" w:type="dxa"/>
            <w:tcBorders>
              <w:top w:val="single" w:sz="12" w:space="0" w:color="auto"/>
              <w:left w:val="nil"/>
              <w:bottom w:val="single" w:sz="12" w:space="0" w:color="auto"/>
              <w:right w:val="nil"/>
            </w:tcBorders>
          </w:tcPr>
          <w:p w14:paraId="562BA8F2" w14:textId="612ED050" w:rsidR="00E65742" w:rsidRPr="008158E3" w:rsidRDefault="00E65742" w:rsidP="00103D55">
            <w:pPr>
              <w:bidi w:val="0"/>
              <w:spacing w:after="0" w:line="240" w:lineRule="auto"/>
              <w:jc w:val="lowKashida"/>
              <w:rPr>
                <w:szCs w:val="22"/>
              </w:rPr>
            </w:pPr>
            <w:r w:rsidRPr="00103D55">
              <w:rPr>
                <w:lang w:bidi="ar-SA"/>
              </w:rPr>
              <w:t>Distr</w:t>
            </w:r>
            <w:r w:rsidR="00063C58">
              <w:rPr>
                <w:szCs w:val="22"/>
              </w:rPr>
              <w:t>.</w:t>
            </w:r>
          </w:p>
          <w:p w14:paraId="63FD3FD4" w14:textId="32287785" w:rsidR="00E65742" w:rsidRPr="008158E3" w:rsidRDefault="00F116DC" w:rsidP="00103D55">
            <w:pPr>
              <w:bidi w:val="0"/>
              <w:spacing w:after="0" w:line="240" w:lineRule="auto"/>
              <w:jc w:val="lowKashida"/>
              <w:rPr>
                <w:szCs w:val="22"/>
              </w:rPr>
            </w:pPr>
            <w:r>
              <w:rPr>
                <w:lang w:bidi="ar-SA"/>
              </w:rPr>
              <w:t>GENERAL</w:t>
            </w:r>
          </w:p>
          <w:p w14:paraId="058681C9" w14:textId="77777777" w:rsidR="00E65742" w:rsidRPr="008158E3" w:rsidRDefault="00E65742" w:rsidP="00E65742">
            <w:pPr>
              <w:pStyle w:val="Heading3"/>
              <w:bidi w:val="0"/>
              <w:spacing w:before="0" w:after="0" w:line="240" w:lineRule="auto"/>
              <w:jc w:val="right"/>
              <w:rPr>
                <w:sz w:val="22"/>
                <w:szCs w:val="22"/>
                <w:lang w:val="en-US"/>
              </w:rPr>
            </w:pPr>
          </w:p>
          <w:p w14:paraId="142DA05D" w14:textId="64548FC7" w:rsidR="00E65742" w:rsidRPr="00F116DC" w:rsidRDefault="00D8516A" w:rsidP="00103D55">
            <w:pPr>
              <w:bidi w:val="0"/>
              <w:spacing w:after="0" w:line="240" w:lineRule="auto"/>
              <w:jc w:val="lowKashida"/>
              <w:rPr>
                <w:szCs w:val="22"/>
                <w:lang w:val="en-CA"/>
              </w:rPr>
            </w:pPr>
            <w:sdt>
              <w:sdtPr>
                <w:alias w:val="Subject"/>
                <w:tag w:val=""/>
                <w:id w:val="1160887708"/>
                <w:placeholder>
                  <w:docPart w:val="E18115AAF75E4EBC9078AA68FA97240A"/>
                </w:placeholder>
                <w:dataBinding w:prefixMappings="xmlns:ns0='http://purl.org/dc/elements/1.1/' xmlns:ns1='http://schemas.openxmlformats.org/package/2006/metadata/core-properties' " w:xpath="/ns1:coreProperties[1]/ns0:subject[1]" w:storeItemID="{6C3C8BC8-F283-45AE-878A-BAB7291924A1}"/>
                <w:text/>
              </w:sdtPr>
              <w:sdtEndPr/>
              <w:sdtContent>
                <w:r w:rsidR="00F116DC">
                  <w:t>CBD/COP/DEC/15/14</w:t>
                </w:r>
              </w:sdtContent>
            </w:sdt>
          </w:p>
          <w:p w14:paraId="356DC6EF" w14:textId="3F0D66A1" w:rsidR="00E65742" w:rsidRPr="008158E3" w:rsidRDefault="00F116DC" w:rsidP="00103D55">
            <w:pPr>
              <w:bidi w:val="0"/>
              <w:spacing w:after="0" w:line="240" w:lineRule="auto"/>
              <w:jc w:val="lowKashida"/>
              <w:rPr>
                <w:rFonts w:eastAsia="MS Mincho"/>
                <w:szCs w:val="22"/>
                <w:lang w:eastAsia="ja-JP"/>
              </w:rPr>
            </w:pPr>
            <w:r>
              <w:rPr>
                <w:szCs w:val="22"/>
              </w:rPr>
              <w:t>19</w:t>
            </w:r>
            <w:r w:rsidR="00E65742" w:rsidRPr="00B3232B">
              <w:rPr>
                <w:szCs w:val="22"/>
              </w:rPr>
              <w:t xml:space="preserve"> </w:t>
            </w:r>
            <w:r w:rsidR="00E65742" w:rsidRPr="00103D55">
              <w:rPr>
                <w:lang w:bidi="ar-SA"/>
              </w:rPr>
              <w:t>December</w:t>
            </w:r>
            <w:r w:rsidR="00E65742">
              <w:rPr>
                <w:szCs w:val="22"/>
              </w:rPr>
              <w:t xml:space="preserve"> 2022</w:t>
            </w:r>
          </w:p>
          <w:p w14:paraId="4F758CAD" w14:textId="77777777" w:rsidR="00E65742" w:rsidRPr="008158E3" w:rsidRDefault="00E65742" w:rsidP="00E65742">
            <w:pPr>
              <w:pStyle w:val="Heading5"/>
              <w:tabs>
                <w:tab w:val="left" w:pos="-720"/>
              </w:tabs>
              <w:suppressAutoHyphens/>
              <w:bidi w:val="0"/>
              <w:spacing w:before="0" w:after="0"/>
              <w:jc w:val="right"/>
              <w:rPr>
                <w:rFonts w:ascii="Times New Roman" w:hAnsi="Times New Roman" w:cs="Times New Roman"/>
                <w:b w:val="0"/>
                <w:bCs w:val="0"/>
                <w:szCs w:val="22"/>
                <w:lang w:eastAsia="en-US"/>
              </w:rPr>
            </w:pPr>
          </w:p>
          <w:p w14:paraId="6BA2981F" w14:textId="77777777" w:rsidR="00E65742" w:rsidRPr="008158E3" w:rsidRDefault="00E65742" w:rsidP="00103D55">
            <w:pPr>
              <w:bidi w:val="0"/>
              <w:spacing w:after="0" w:line="240" w:lineRule="auto"/>
              <w:jc w:val="lowKashida"/>
              <w:rPr>
                <w:rFonts w:cs="Times New Roman"/>
                <w:b/>
                <w:bCs/>
                <w:szCs w:val="22"/>
              </w:rPr>
            </w:pPr>
            <w:r w:rsidRPr="00103D55">
              <w:rPr>
                <w:lang w:bidi="ar-SA"/>
              </w:rPr>
              <w:t>ARABIC</w:t>
            </w:r>
          </w:p>
          <w:p w14:paraId="57B2BDD8" w14:textId="60FB2303" w:rsidR="00E65742" w:rsidRPr="008158E3" w:rsidRDefault="00E65742" w:rsidP="00103D55">
            <w:pPr>
              <w:bidi w:val="0"/>
              <w:spacing w:after="0" w:line="240" w:lineRule="auto"/>
              <w:jc w:val="lowKashida"/>
              <w:rPr>
                <w:szCs w:val="22"/>
              </w:rPr>
            </w:pPr>
            <w:r w:rsidRPr="00103D55">
              <w:rPr>
                <w:lang w:bidi="ar-SA"/>
              </w:rPr>
              <w:t>ORIGINAL</w:t>
            </w:r>
            <w:r w:rsidR="008D5BBE">
              <w:rPr>
                <w:szCs w:val="22"/>
              </w:rPr>
              <w:t>:</w:t>
            </w:r>
            <w:r w:rsidRPr="008158E3">
              <w:rPr>
                <w:szCs w:val="22"/>
              </w:rPr>
              <w:t xml:space="preserve"> </w:t>
            </w:r>
            <w:r w:rsidRPr="00103D55">
              <w:rPr>
                <w:lang w:bidi="ar-SA"/>
              </w:rPr>
              <w:t>ENGLISH</w:t>
            </w:r>
            <w:r w:rsidRPr="008158E3">
              <w:rPr>
                <w:szCs w:val="22"/>
              </w:rPr>
              <w:t xml:space="preserve"> </w:t>
            </w:r>
          </w:p>
        </w:tc>
        <w:tc>
          <w:tcPr>
            <w:tcW w:w="5220" w:type="dxa"/>
            <w:gridSpan w:val="3"/>
            <w:tcBorders>
              <w:top w:val="single" w:sz="12" w:space="0" w:color="auto"/>
              <w:left w:val="nil"/>
              <w:bottom w:val="single" w:sz="12" w:space="0" w:color="auto"/>
              <w:right w:val="nil"/>
            </w:tcBorders>
          </w:tcPr>
          <w:p w14:paraId="7F29E68D" w14:textId="77777777" w:rsidR="00E65742" w:rsidRPr="00482021" w:rsidRDefault="00E65742" w:rsidP="00E65742">
            <w:pPr>
              <w:tabs>
                <w:tab w:val="left" w:pos="-720"/>
              </w:tabs>
              <w:suppressAutoHyphens/>
              <w:spacing w:before="120"/>
              <w:jc w:val="right"/>
              <w:rPr>
                <w:rtl/>
              </w:rPr>
            </w:pPr>
            <w:r>
              <w:rPr>
                <w:b/>
                <w:bCs/>
                <w:noProof/>
                <w:sz w:val="36"/>
                <w:szCs w:val="36"/>
                <w:rtl/>
              </w:rPr>
              <w:drawing>
                <wp:anchor distT="0" distB="0" distL="114300" distR="114300" simplePos="0" relativeHeight="251659264" behindDoc="0" locked="0" layoutInCell="1" allowOverlap="1" wp14:anchorId="2DEEB534" wp14:editId="39AA5253">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97C3A4C" w14:textId="77777777" w:rsidR="00F116DC" w:rsidRPr="00F116DC" w:rsidRDefault="00F116DC" w:rsidP="00F116DC">
      <w:pPr>
        <w:spacing w:before="60" w:after="0"/>
        <w:jc w:val="lowKashida"/>
        <w:rPr>
          <w:rFonts w:ascii="Simplified Arabic" w:hAnsi="Simplified Arabic"/>
          <w:b/>
          <w:bCs/>
          <w:sz w:val="28"/>
          <w:szCs w:val="28"/>
          <w:rtl/>
          <w:lang w:bidi="ar-SA"/>
        </w:rPr>
      </w:pPr>
      <w:r w:rsidRPr="00F116DC">
        <w:rPr>
          <w:rFonts w:ascii="Simplified Arabic" w:hAnsi="Simplified Arabic" w:hint="cs"/>
          <w:b/>
          <w:bCs/>
          <w:sz w:val="28"/>
          <w:szCs w:val="28"/>
          <w:rtl/>
          <w:lang w:bidi="ar-SA"/>
        </w:rPr>
        <w:t xml:space="preserve">مؤتمر الأطراف في </w:t>
      </w:r>
    </w:p>
    <w:p w14:paraId="6DD5360C" w14:textId="77777777" w:rsidR="00F116DC" w:rsidRPr="00F116DC" w:rsidRDefault="00F116DC" w:rsidP="00F116DC">
      <w:pPr>
        <w:spacing w:after="0"/>
        <w:ind w:left="289"/>
        <w:jc w:val="lowKashida"/>
        <w:rPr>
          <w:rFonts w:ascii="Simplified Arabic" w:hAnsi="Simplified Arabic"/>
          <w:b/>
          <w:bCs/>
          <w:sz w:val="28"/>
          <w:szCs w:val="28"/>
          <w:rtl/>
        </w:rPr>
      </w:pPr>
      <w:r w:rsidRPr="00F116DC">
        <w:rPr>
          <w:rFonts w:ascii="Simplified Arabic" w:hAnsi="Simplified Arabic" w:hint="cs"/>
          <w:b/>
          <w:bCs/>
          <w:sz w:val="28"/>
          <w:szCs w:val="28"/>
          <w:rtl/>
          <w:lang w:bidi="ar-SA"/>
        </w:rPr>
        <w:t>الاتفاقية المتعلقة بالتنوع البيولوجي</w:t>
      </w:r>
    </w:p>
    <w:p w14:paraId="27874C4B" w14:textId="77777777" w:rsidR="00F116DC" w:rsidRPr="00F116DC" w:rsidRDefault="00F116DC" w:rsidP="00F116DC">
      <w:pPr>
        <w:spacing w:after="0"/>
        <w:jc w:val="lowKashida"/>
        <w:rPr>
          <w:rFonts w:ascii="Simplified Arabic" w:hAnsi="Simplified Arabic"/>
          <w:sz w:val="20"/>
        </w:rPr>
      </w:pPr>
      <w:r w:rsidRPr="00F116DC">
        <w:rPr>
          <w:rFonts w:ascii="Simplified Arabic" w:hAnsi="Simplified Arabic"/>
          <w:sz w:val="20"/>
          <w:rtl/>
          <w:lang w:bidi="ar-SA"/>
        </w:rPr>
        <w:t xml:space="preserve">الاجتماع </w:t>
      </w:r>
      <w:r w:rsidRPr="00F116DC">
        <w:rPr>
          <w:rFonts w:ascii="Simplified Arabic" w:hAnsi="Simplified Arabic" w:hint="cs"/>
          <w:sz w:val="20"/>
          <w:rtl/>
          <w:lang w:bidi="ar-SA"/>
        </w:rPr>
        <w:t xml:space="preserve">الخامس عشر </w:t>
      </w:r>
      <w:r w:rsidRPr="00F116DC">
        <w:rPr>
          <w:rFonts w:ascii="Simplified Arabic" w:hAnsi="Simplified Arabic"/>
          <w:sz w:val="20"/>
          <w:rtl/>
          <w:lang w:bidi="ar-SA"/>
        </w:rPr>
        <w:t>–</w:t>
      </w:r>
      <w:r w:rsidRPr="00F116DC">
        <w:rPr>
          <w:rFonts w:ascii="Simplified Arabic" w:hAnsi="Simplified Arabic" w:hint="cs"/>
          <w:sz w:val="20"/>
          <w:rtl/>
          <w:lang w:bidi="ar-SA"/>
        </w:rPr>
        <w:t xml:space="preserve"> الجزء الثاني</w:t>
      </w:r>
    </w:p>
    <w:p w14:paraId="0C869C4F" w14:textId="77777777" w:rsidR="00F116DC" w:rsidRPr="00F116DC" w:rsidRDefault="00F116DC" w:rsidP="00F116DC">
      <w:pPr>
        <w:spacing w:after="0"/>
        <w:jc w:val="lowKashida"/>
        <w:rPr>
          <w:rFonts w:ascii="Simplified Arabic" w:hAnsi="Simplified Arabic"/>
          <w:sz w:val="20"/>
          <w:rtl/>
          <w:lang w:bidi="ar-SA"/>
        </w:rPr>
      </w:pPr>
      <w:r w:rsidRPr="00F116DC">
        <w:rPr>
          <w:rFonts w:ascii="Simplified Arabic" w:hAnsi="Simplified Arabic" w:hint="cs"/>
          <w:sz w:val="20"/>
          <w:rtl/>
          <w:lang w:bidi="ar-SA"/>
        </w:rPr>
        <w:t>مونتريال، كندا، 7-19 ديسمبر/كانون الأول 2022</w:t>
      </w:r>
    </w:p>
    <w:p w14:paraId="23274BFB" w14:textId="31180791" w:rsidR="00F116DC" w:rsidRPr="00F116DC" w:rsidRDefault="00F116DC" w:rsidP="00F116DC">
      <w:pPr>
        <w:spacing w:after="0"/>
        <w:jc w:val="lowKashida"/>
        <w:rPr>
          <w:sz w:val="24"/>
          <w:rtl/>
          <w:lang w:bidi="ar-SA"/>
        </w:rPr>
      </w:pPr>
      <w:r w:rsidRPr="00F116DC">
        <w:rPr>
          <w:rFonts w:ascii="Simplified Arabic" w:hAnsi="Simplified Arabic" w:hint="cs"/>
          <w:sz w:val="24"/>
          <w:rtl/>
          <w:lang w:bidi="ar-SA"/>
        </w:rPr>
        <w:t>البند</w:t>
      </w:r>
      <w:r>
        <w:rPr>
          <w:rFonts w:ascii="Simplified Arabic" w:hAnsi="Simplified Arabic" w:hint="cs"/>
          <w:sz w:val="24"/>
          <w:rtl/>
          <w:lang w:bidi="ar-SA"/>
        </w:rPr>
        <w:t>ان</w:t>
      </w:r>
      <w:r w:rsidRPr="00F116DC">
        <w:rPr>
          <w:rFonts w:ascii="Simplified Arabic" w:hAnsi="Simplified Arabic" w:hint="cs"/>
          <w:sz w:val="24"/>
          <w:rtl/>
          <w:lang w:bidi="ar-SA"/>
        </w:rPr>
        <w:t xml:space="preserve"> </w:t>
      </w:r>
      <w:r>
        <w:rPr>
          <w:rFonts w:ascii="Simplified Arabic" w:hAnsi="Simplified Arabic" w:hint="cs"/>
          <w:sz w:val="24"/>
          <w:rtl/>
          <w:lang w:bidi="ar-SA"/>
        </w:rPr>
        <w:t>9جيم و13جيم</w:t>
      </w:r>
      <w:r w:rsidRPr="00F116DC">
        <w:rPr>
          <w:rFonts w:ascii="Simplified Arabic" w:hAnsi="Simplified Arabic" w:hint="cs"/>
          <w:sz w:val="24"/>
          <w:rtl/>
          <w:lang w:bidi="ar-SA"/>
        </w:rPr>
        <w:t xml:space="preserve"> من جدول الأعمال</w:t>
      </w:r>
    </w:p>
    <w:p w14:paraId="09B05282" w14:textId="77777777" w:rsidR="00E65742" w:rsidRPr="00E65742" w:rsidRDefault="00E65742" w:rsidP="00E65742">
      <w:pPr>
        <w:spacing w:after="0"/>
        <w:jc w:val="left"/>
        <w:rPr>
          <w:rFonts w:ascii="Simplified Arabic" w:eastAsia="Times New Roman" w:hAnsi="Simplified Arabic"/>
          <w:kern w:val="0"/>
          <w:sz w:val="24"/>
          <w:rtl/>
          <w:lang w:val="en-CA" w:eastAsia="en-CA" w:bidi="ar-SA"/>
        </w:rPr>
      </w:pPr>
    </w:p>
    <w:p w14:paraId="6BEBE8B3" w14:textId="77777777" w:rsidR="0012024C" w:rsidRPr="001B4435" w:rsidRDefault="0012024C" w:rsidP="0012024C">
      <w:pPr>
        <w:rPr>
          <w:rtl/>
        </w:rPr>
      </w:pPr>
    </w:p>
    <w:p w14:paraId="72D962CF" w14:textId="77777777" w:rsidR="00F116DC" w:rsidRDefault="00F116DC" w:rsidP="00F116DC">
      <w:pPr>
        <w:keepNext/>
        <w:keepLines/>
        <w:spacing w:before="120"/>
        <w:jc w:val="center"/>
        <w:outlineLvl w:val="0"/>
        <w:rPr>
          <w:b/>
          <w:bCs/>
          <w:sz w:val="28"/>
          <w:szCs w:val="28"/>
          <w:rtl/>
        </w:rPr>
      </w:pPr>
      <w:r>
        <w:rPr>
          <w:rFonts w:hint="cs"/>
          <w:b/>
          <w:bCs/>
          <w:sz w:val="28"/>
          <w:szCs w:val="28"/>
          <w:rtl/>
        </w:rPr>
        <w:t>مقرر اعتمده مؤتمر الأطراف في اتفاقية التنوع البيولوجي</w:t>
      </w:r>
    </w:p>
    <w:p w14:paraId="544AF8C3" w14:textId="1806172D" w:rsidR="0012024C" w:rsidRPr="001B4435" w:rsidRDefault="00F116DC" w:rsidP="007565CD">
      <w:pPr>
        <w:ind w:left="288"/>
        <w:jc w:val="center"/>
        <w:rPr>
          <w:b/>
          <w:bCs/>
          <w:rtl/>
        </w:rPr>
      </w:pPr>
      <w:r>
        <w:rPr>
          <w:rFonts w:hint="cs"/>
          <w:b/>
          <w:bCs/>
          <w:sz w:val="20"/>
          <w:rtl/>
        </w:rPr>
        <w:t>15/14-</w:t>
      </w:r>
      <w:r>
        <w:rPr>
          <w:b/>
          <w:bCs/>
          <w:sz w:val="20"/>
          <w:rtl/>
        </w:rPr>
        <w:tab/>
      </w:r>
      <w:r w:rsidR="008308CC">
        <w:rPr>
          <w:rFonts w:hint="cs"/>
          <w:b/>
          <w:bCs/>
          <w:sz w:val="20"/>
          <w:rtl/>
        </w:rPr>
        <w:t>الاتصالات</w:t>
      </w:r>
    </w:p>
    <w:p w14:paraId="6D51DA8D" w14:textId="77777777" w:rsidR="008308CC" w:rsidRPr="003319C4" w:rsidRDefault="008308CC" w:rsidP="008308CC">
      <w:pPr>
        <w:ind w:left="12" w:firstLine="708"/>
        <w:rPr>
          <w:i/>
          <w:iCs/>
          <w:rtl/>
        </w:rPr>
      </w:pPr>
      <w:r w:rsidRPr="003319C4">
        <w:rPr>
          <w:rFonts w:hint="cs"/>
          <w:i/>
          <w:iCs/>
          <w:rtl/>
        </w:rPr>
        <w:t>إن مؤتمر الأطراف،</w:t>
      </w:r>
    </w:p>
    <w:p w14:paraId="314EDA82" w14:textId="5626B204" w:rsidR="001A0A94" w:rsidRPr="001A0A94" w:rsidRDefault="00A30897" w:rsidP="00335D4A">
      <w:pPr>
        <w:pStyle w:val="ListParagraph"/>
        <w:bidi/>
        <w:spacing w:after="120" w:line="216" w:lineRule="auto"/>
        <w:ind w:left="0" w:firstLine="720"/>
        <w:contextualSpacing w:val="0"/>
        <w:jc w:val="both"/>
        <w:rPr>
          <w:rFonts w:cs="Simplified Arabic"/>
          <w:sz w:val="22"/>
          <w:lang w:val="en-US"/>
        </w:rPr>
      </w:pPr>
      <w:bookmarkStart w:id="0" w:name="_Hlk121799996"/>
      <w:r w:rsidRPr="00A30897">
        <w:rPr>
          <w:rFonts w:cs="Simplified Arabic" w:hint="cs"/>
          <w:sz w:val="22"/>
          <w:rtl/>
          <w:lang w:val="en-US"/>
        </w:rPr>
        <w:t>1</w:t>
      </w:r>
      <w:r>
        <w:rPr>
          <w:rFonts w:cs="Simplified Arabic" w:hint="cs"/>
          <w:i/>
          <w:iCs/>
          <w:sz w:val="22"/>
          <w:rtl/>
          <w:lang w:val="en-US"/>
        </w:rPr>
        <w:t>-</w:t>
      </w:r>
      <w:r>
        <w:rPr>
          <w:rFonts w:cs="Simplified Arabic"/>
          <w:i/>
          <w:iCs/>
          <w:sz w:val="22"/>
          <w:rtl/>
          <w:lang w:val="en-US"/>
        </w:rPr>
        <w:tab/>
      </w:r>
      <w:r w:rsidR="00DD3147">
        <w:rPr>
          <w:rFonts w:cs="Simplified Arabic" w:hint="cs"/>
          <w:i/>
          <w:iCs/>
          <w:sz w:val="22"/>
          <w:rtl/>
          <w:lang w:val="en-US"/>
        </w:rPr>
        <w:t>يعتمد</w:t>
      </w:r>
      <w:r w:rsidR="001A0A94" w:rsidRPr="001A0A94">
        <w:rPr>
          <w:rFonts w:cs="Simplified Arabic"/>
          <w:i/>
          <w:iCs/>
          <w:sz w:val="22"/>
          <w:rtl/>
          <w:lang w:val="en-US"/>
        </w:rPr>
        <w:t xml:space="preserve"> </w:t>
      </w:r>
      <w:r w:rsidR="00FF7E79">
        <w:rPr>
          <w:rFonts w:cs="Simplified Arabic"/>
          <w:sz w:val="22"/>
          <w:rtl/>
          <w:lang w:val="en-US"/>
        </w:rPr>
        <w:t>استراتيجية الاتصال</w:t>
      </w:r>
      <w:r w:rsidR="0057749B" w:rsidRPr="0057749B">
        <w:rPr>
          <w:rFonts w:cs="Simplified Arabic"/>
          <w:sz w:val="22"/>
          <w:rtl/>
          <w:lang w:val="en-US"/>
        </w:rPr>
        <w:t xml:space="preserve"> لدعم تنفيذ </w:t>
      </w:r>
      <w:r w:rsidR="00F116DC">
        <w:rPr>
          <w:rFonts w:cs="Simplified Arabic"/>
          <w:sz w:val="22"/>
          <w:rtl/>
          <w:lang w:val="en-US"/>
        </w:rPr>
        <w:t>إطار كونمينغ-مونتريال العالمي للتنوع البيولوجي</w:t>
      </w:r>
      <w:r w:rsidR="0057749B" w:rsidRPr="0057749B">
        <w:rPr>
          <w:rFonts w:cs="Simplified Arabic"/>
          <w:sz w:val="22"/>
          <w:rtl/>
          <w:lang w:val="en-US"/>
        </w:rPr>
        <w:t xml:space="preserve">، على النحو </w:t>
      </w:r>
      <w:r w:rsidR="00015622">
        <w:rPr>
          <w:rFonts w:cs="Simplified Arabic" w:hint="cs"/>
          <w:sz w:val="22"/>
          <w:rtl/>
          <w:lang w:val="en-US"/>
        </w:rPr>
        <w:t xml:space="preserve">الوارد في </w:t>
      </w:r>
      <w:r w:rsidR="00A70C03">
        <w:rPr>
          <w:rFonts w:cs="Simplified Arabic" w:hint="cs"/>
          <w:sz w:val="22"/>
          <w:rtl/>
          <w:lang w:val="en-US"/>
        </w:rPr>
        <w:t>ال</w:t>
      </w:r>
      <w:r w:rsidR="0057749B" w:rsidRPr="0057749B">
        <w:rPr>
          <w:rFonts w:cs="Simplified Arabic"/>
          <w:sz w:val="22"/>
          <w:rtl/>
          <w:lang w:val="en-US"/>
        </w:rPr>
        <w:t>مرفق بهذا المقرر؛</w:t>
      </w:r>
    </w:p>
    <w:p w14:paraId="3E7BCBC6" w14:textId="7DF860A0" w:rsidR="001A0A94" w:rsidRDefault="00A30897" w:rsidP="00335D4A">
      <w:pPr>
        <w:pStyle w:val="ListParagraph"/>
        <w:bidi/>
        <w:spacing w:after="120" w:line="216" w:lineRule="auto"/>
        <w:ind w:left="0" w:firstLine="720"/>
        <w:contextualSpacing w:val="0"/>
        <w:jc w:val="both"/>
        <w:rPr>
          <w:rFonts w:cs="Simplified Arabic"/>
          <w:sz w:val="22"/>
          <w:lang w:val="en-US"/>
        </w:rPr>
      </w:pPr>
      <w:r w:rsidRPr="00A30897">
        <w:rPr>
          <w:rFonts w:cs="Simplified Arabic" w:hint="cs"/>
          <w:sz w:val="22"/>
          <w:rtl/>
          <w:lang w:val="en-US"/>
        </w:rPr>
        <w:t>2</w:t>
      </w:r>
      <w:r>
        <w:rPr>
          <w:rFonts w:cs="Simplified Arabic" w:hint="cs"/>
          <w:i/>
          <w:iCs/>
          <w:sz w:val="22"/>
          <w:rtl/>
          <w:lang w:val="en-US"/>
        </w:rPr>
        <w:t>-</w:t>
      </w:r>
      <w:r>
        <w:rPr>
          <w:rFonts w:cs="Simplified Arabic"/>
          <w:i/>
          <w:iCs/>
          <w:sz w:val="22"/>
          <w:rtl/>
          <w:lang w:val="en-US"/>
        </w:rPr>
        <w:tab/>
      </w:r>
      <w:r w:rsidR="001A0A94">
        <w:rPr>
          <w:rFonts w:cs="Simplified Arabic" w:hint="cs"/>
          <w:i/>
          <w:iCs/>
          <w:sz w:val="22"/>
          <w:rtl/>
          <w:lang w:val="en-US"/>
        </w:rPr>
        <w:t>يقرر</w:t>
      </w:r>
      <w:r w:rsidR="001A0A94" w:rsidRPr="00EE4A29">
        <w:rPr>
          <w:rFonts w:cs="Simplified Arabic"/>
          <w:sz w:val="22"/>
          <w:rtl/>
          <w:lang w:val="en-US"/>
        </w:rPr>
        <w:t xml:space="preserve"> تجديد ولاية اللجنة الاستشارية غير الرسمية </w:t>
      </w:r>
      <w:r w:rsidR="001A0A94" w:rsidRPr="00EE4A29">
        <w:rPr>
          <w:rFonts w:cs="Simplified Arabic" w:hint="cs"/>
          <w:sz w:val="22"/>
          <w:rtl/>
          <w:lang w:val="en-US"/>
        </w:rPr>
        <w:t>المعنية با</w:t>
      </w:r>
      <w:r w:rsidR="001A0A94" w:rsidRPr="00EE4A29">
        <w:rPr>
          <w:rFonts w:cs="Simplified Arabic"/>
          <w:sz w:val="22"/>
          <w:rtl/>
          <w:lang w:val="en-US"/>
        </w:rPr>
        <w:t>لاتصال والتثقيف والتوعية العامة</w:t>
      </w:r>
      <w:r w:rsidR="001A0A94" w:rsidRPr="00EE4A29">
        <w:rPr>
          <w:rStyle w:val="FootnoteReference"/>
          <w:rFonts w:cs="Simplified Arabic"/>
          <w:sz w:val="22"/>
          <w:rtl/>
          <w:lang w:val="en-US"/>
        </w:rPr>
        <w:footnoteReference w:id="1"/>
      </w:r>
      <w:r w:rsidR="001A0A94" w:rsidRPr="00EE4A29">
        <w:rPr>
          <w:rFonts w:cs="Simplified Arabic"/>
          <w:sz w:val="22"/>
          <w:rtl/>
          <w:lang w:val="en-US"/>
        </w:rPr>
        <w:t xml:space="preserve"> حتى عام 2030</w:t>
      </w:r>
      <w:r w:rsidR="001A0A94" w:rsidRPr="00EE4A29">
        <w:rPr>
          <w:rFonts w:cs="Simplified Arabic" w:hint="cs"/>
          <w:sz w:val="22"/>
          <w:rtl/>
          <w:lang w:val="en-US"/>
        </w:rPr>
        <w:t>،</w:t>
      </w:r>
      <w:r w:rsidR="001A0A94" w:rsidRPr="00EE4A29">
        <w:rPr>
          <w:rFonts w:cs="Simplified Arabic"/>
          <w:sz w:val="22"/>
          <w:rtl/>
          <w:lang w:val="en-US"/>
        </w:rPr>
        <w:t xml:space="preserve"> </w:t>
      </w:r>
      <w:r w:rsidR="00BD7D2D">
        <w:rPr>
          <w:rFonts w:cs="Simplified Arabic" w:hint="cs"/>
          <w:sz w:val="22"/>
          <w:rtl/>
          <w:lang w:val="en-US"/>
        </w:rPr>
        <w:t>بأعضاء</w:t>
      </w:r>
      <w:r w:rsidR="001A0A94" w:rsidRPr="00EE4A29">
        <w:rPr>
          <w:rFonts w:cs="Simplified Arabic" w:hint="cs"/>
          <w:sz w:val="22"/>
          <w:rtl/>
          <w:lang w:val="en-US"/>
        </w:rPr>
        <w:t xml:space="preserve"> رشحتهم الأطراف، </w:t>
      </w:r>
      <w:r w:rsidR="001A0A94">
        <w:rPr>
          <w:rFonts w:cs="Simplified Arabic" w:hint="cs"/>
          <w:sz w:val="22"/>
          <w:rtl/>
          <w:lang w:val="en-US"/>
        </w:rPr>
        <w:t>مع مراعاة</w:t>
      </w:r>
      <w:r w:rsidR="001A0A94" w:rsidRPr="00EE4A29">
        <w:rPr>
          <w:rFonts w:cs="Simplified Arabic" w:hint="cs"/>
          <w:sz w:val="22"/>
          <w:rtl/>
          <w:lang w:val="en-US"/>
        </w:rPr>
        <w:t xml:space="preserve"> التوازن الإقليمي، و</w:t>
      </w:r>
      <w:r w:rsidR="001A0A94" w:rsidRPr="00EE4A29">
        <w:rPr>
          <w:rFonts w:cs="Simplified Arabic"/>
          <w:sz w:val="22"/>
          <w:rtl/>
          <w:lang w:val="en-US"/>
        </w:rPr>
        <w:t>الشعوب الأصلية والمجتمعات المحلية</w:t>
      </w:r>
      <w:r w:rsidR="0092334E">
        <w:rPr>
          <w:rFonts w:cs="Simplified Arabic" w:hint="cs"/>
          <w:sz w:val="22"/>
          <w:rtl/>
          <w:lang w:val="en-US"/>
        </w:rPr>
        <w:t>،</w:t>
      </w:r>
      <w:r w:rsidR="001A0A94" w:rsidRPr="00EE4A29">
        <w:rPr>
          <w:rFonts w:cs="Simplified Arabic"/>
          <w:sz w:val="22"/>
          <w:rtl/>
          <w:lang w:val="en-US"/>
        </w:rPr>
        <w:t xml:space="preserve"> </w:t>
      </w:r>
      <w:r w:rsidR="001A0A94" w:rsidRPr="00EE4A29">
        <w:rPr>
          <w:rFonts w:cs="Simplified Arabic" w:hint="cs"/>
          <w:sz w:val="22"/>
          <w:rtl/>
          <w:lang w:val="en-US"/>
        </w:rPr>
        <w:t>وضمان</w:t>
      </w:r>
      <w:r w:rsidR="001A0A94">
        <w:rPr>
          <w:rFonts w:cs="Simplified Arabic" w:hint="cs"/>
          <w:sz w:val="22"/>
          <w:rtl/>
          <w:lang w:val="en-US"/>
        </w:rPr>
        <w:t xml:space="preserve"> التمثيل المستمر </w:t>
      </w:r>
      <w:r w:rsidR="001A0A94" w:rsidRPr="00BD7D2D">
        <w:rPr>
          <w:rFonts w:cs="Simplified Arabic" w:hint="cs"/>
          <w:sz w:val="22"/>
          <w:rtl/>
          <w:lang w:val="en-US"/>
        </w:rPr>
        <w:t xml:space="preserve">لمنظمات الشباب </w:t>
      </w:r>
      <w:r w:rsidR="0057749B" w:rsidRPr="00BD7D2D">
        <w:rPr>
          <w:rFonts w:cs="Simplified Arabic"/>
          <w:sz w:val="22"/>
          <w:rtl/>
          <w:lang w:val="en-US"/>
        </w:rPr>
        <w:t>والمنظمات الأخرى ذات الصلة؛</w:t>
      </w:r>
    </w:p>
    <w:bookmarkEnd w:id="0"/>
    <w:p w14:paraId="2F610E49" w14:textId="2C306EB0" w:rsidR="001A0A94" w:rsidRPr="00EE4A29" w:rsidRDefault="001A0A94" w:rsidP="001A0A94">
      <w:pPr>
        <w:pStyle w:val="ListParagraph"/>
        <w:bidi/>
        <w:spacing w:after="120" w:line="216" w:lineRule="auto"/>
        <w:ind w:left="0" w:firstLine="720"/>
        <w:contextualSpacing w:val="0"/>
        <w:jc w:val="both"/>
        <w:rPr>
          <w:rFonts w:cs="Simplified Arabic"/>
          <w:sz w:val="22"/>
          <w:lang w:val="en-US"/>
        </w:rPr>
      </w:pPr>
      <w:r>
        <w:rPr>
          <w:rFonts w:cs="Simplified Arabic" w:hint="cs"/>
          <w:sz w:val="22"/>
          <w:rtl/>
          <w:lang w:val="en-US"/>
        </w:rPr>
        <w:t>3-</w:t>
      </w:r>
      <w:r>
        <w:rPr>
          <w:rFonts w:cs="Simplified Arabic" w:hint="cs"/>
          <w:sz w:val="22"/>
          <w:rtl/>
          <w:lang w:val="en-US"/>
        </w:rPr>
        <w:tab/>
      </w:r>
      <w:r w:rsidR="00B4774A" w:rsidRPr="00700D60">
        <w:rPr>
          <w:rFonts w:cs="Simplified Arabic" w:hint="cs"/>
          <w:i/>
          <w:iCs/>
          <w:sz w:val="22"/>
          <w:rtl/>
          <w:lang w:val="en-US"/>
        </w:rPr>
        <w:t>ي</w:t>
      </w:r>
      <w:r w:rsidR="00BD7D2D" w:rsidRPr="00700D60">
        <w:rPr>
          <w:rFonts w:cs="Simplified Arabic"/>
          <w:i/>
          <w:iCs/>
          <w:sz w:val="22"/>
          <w:rtl/>
          <w:lang w:val="en-US"/>
        </w:rPr>
        <w:t>طلب</w:t>
      </w:r>
      <w:r w:rsidR="00BD7D2D" w:rsidRPr="00700D60">
        <w:rPr>
          <w:rFonts w:cs="Simplified Arabic"/>
          <w:sz w:val="22"/>
          <w:rtl/>
          <w:lang w:val="en-US"/>
        </w:rPr>
        <w:t xml:space="preserve"> إلى </w:t>
      </w:r>
      <w:r w:rsidR="00110D45" w:rsidRPr="00110D45">
        <w:rPr>
          <w:rFonts w:cs="Simplified Arabic"/>
          <w:sz w:val="22"/>
          <w:rtl/>
          <w:lang w:val="en-US"/>
        </w:rPr>
        <w:t>اللجنة الاستشارية غير الرسمية المعنية بالاتصال والتثقيف والتوعية العامة</w:t>
      </w:r>
      <w:r w:rsidR="00110D45" w:rsidRPr="00110D45">
        <w:rPr>
          <w:rFonts w:cs="Simplified Arabic" w:hint="cs"/>
          <w:sz w:val="22"/>
          <w:rtl/>
          <w:lang w:val="en-US"/>
        </w:rPr>
        <w:t xml:space="preserve"> </w:t>
      </w:r>
      <w:r w:rsidR="00B4774A" w:rsidRPr="00700D60">
        <w:rPr>
          <w:rFonts w:cs="Simplified Arabic" w:hint="cs"/>
          <w:sz w:val="22"/>
          <w:rtl/>
          <w:lang w:val="en-US"/>
        </w:rPr>
        <w:t>ما يلي</w:t>
      </w:r>
      <w:r w:rsidR="008D5BBE">
        <w:rPr>
          <w:rFonts w:cs="Simplified Arabic" w:hint="cs"/>
          <w:sz w:val="22"/>
          <w:rtl/>
          <w:lang w:val="en-US"/>
        </w:rPr>
        <w:t>:</w:t>
      </w:r>
      <w:r w:rsidR="00BD7D2D" w:rsidRPr="00700D60">
        <w:rPr>
          <w:rFonts w:cs="Simplified Arabic"/>
          <w:sz w:val="22"/>
          <w:rtl/>
          <w:lang w:val="en-US"/>
        </w:rPr>
        <w:t xml:space="preserve"> (أ)</w:t>
      </w:r>
      <w:r w:rsidR="00A70C03">
        <w:rPr>
          <w:rFonts w:cs="Simplified Arabic" w:hint="cs"/>
          <w:sz w:val="22"/>
          <w:rtl/>
          <w:lang w:val="en-US"/>
        </w:rPr>
        <w:t> </w:t>
      </w:r>
      <w:r w:rsidR="00B4774A" w:rsidRPr="00700D60">
        <w:rPr>
          <w:rFonts w:cs="Simplified Arabic" w:hint="cs"/>
          <w:sz w:val="22"/>
          <w:rtl/>
          <w:lang w:val="en-US"/>
        </w:rPr>
        <w:t>مواصلة</w:t>
      </w:r>
      <w:r w:rsidR="00BD7D2D" w:rsidRPr="00700D60">
        <w:rPr>
          <w:rFonts w:cs="Simplified Arabic"/>
          <w:sz w:val="22"/>
          <w:rtl/>
          <w:lang w:val="en-US"/>
        </w:rPr>
        <w:t xml:space="preserve"> تطوير الرسائل الرئيسية ذات المنحى العملي ل</w:t>
      </w:r>
      <w:r w:rsidR="00FF7E79">
        <w:rPr>
          <w:rFonts w:cs="Simplified Arabic"/>
          <w:sz w:val="22"/>
          <w:rtl/>
          <w:lang w:val="en-US"/>
        </w:rPr>
        <w:t>استراتيجية الاتصال</w:t>
      </w:r>
      <w:r w:rsidR="00BD7D2D" w:rsidRPr="00700D60">
        <w:rPr>
          <w:rFonts w:cs="Simplified Arabic"/>
          <w:sz w:val="22"/>
          <w:rtl/>
          <w:lang w:val="en-US"/>
        </w:rPr>
        <w:t xml:space="preserve"> من أجل </w:t>
      </w:r>
      <w:r w:rsidR="001403EB" w:rsidRPr="001403EB">
        <w:rPr>
          <w:rFonts w:cs="Simplified Arabic"/>
          <w:sz w:val="22"/>
          <w:rtl/>
          <w:lang w:val="en-US"/>
        </w:rPr>
        <w:t>إرشاد وتعبئة الجهود من جميع الجهات الفاعلة</w:t>
      </w:r>
      <w:r w:rsidR="00BD7D2D" w:rsidRPr="00700D60">
        <w:rPr>
          <w:rFonts w:cs="Simplified Arabic"/>
          <w:sz w:val="22"/>
          <w:rtl/>
          <w:lang w:val="en-US"/>
        </w:rPr>
        <w:t>، الخاصة والعامة</w:t>
      </w:r>
      <w:r w:rsidR="00B4774A" w:rsidRPr="00700D60">
        <w:rPr>
          <w:rFonts w:cs="Simplified Arabic" w:hint="cs"/>
          <w:sz w:val="22"/>
          <w:rtl/>
          <w:lang w:val="en-US"/>
        </w:rPr>
        <w:t>،</w:t>
      </w:r>
      <w:r w:rsidR="00BD7D2D" w:rsidRPr="00700D60">
        <w:rPr>
          <w:rFonts w:cs="Simplified Arabic"/>
          <w:sz w:val="22"/>
          <w:rtl/>
          <w:lang w:val="en-US"/>
        </w:rPr>
        <w:t xml:space="preserve"> (ب) تنقيح </w:t>
      </w:r>
      <w:r w:rsidR="00FF7E79">
        <w:rPr>
          <w:rFonts w:cs="Simplified Arabic"/>
          <w:sz w:val="22"/>
          <w:rtl/>
          <w:lang w:val="en-US"/>
        </w:rPr>
        <w:t>استراتيجية الاتصال</w:t>
      </w:r>
      <w:r w:rsidR="00BD7D2D" w:rsidRPr="00700D60">
        <w:rPr>
          <w:rFonts w:cs="Simplified Arabic"/>
          <w:sz w:val="22"/>
          <w:rtl/>
          <w:lang w:val="en-US"/>
        </w:rPr>
        <w:t xml:space="preserve"> لمواءمتها مع المقرر 15/</w:t>
      </w:r>
      <w:r w:rsidR="00345C2D">
        <w:rPr>
          <w:rFonts w:cs="Simplified Arabic" w:hint="cs"/>
          <w:sz w:val="22"/>
          <w:rtl/>
          <w:lang w:val="en-US"/>
        </w:rPr>
        <w:t>4</w:t>
      </w:r>
      <w:r w:rsidR="00BD7D2D" w:rsidRPr="00700D60">
        <w:rPr>
          <w:rFonts w:cs="Simplified Arabic"/>
          <w:sz w:val="22"/>
          <w:rtl/>
          <w:lang w:val="en-US"/>
        </w:rPr>
        <w:t xml:space="preserve"> </w:t>
      </w:r>
      <w:r w:rsidR="00700D60" w:rsidRPr="00700D60">
        <w:rPr>
          <w:rFonts w:cs="Simplified Arabic" w:hint="cs"/>
          <w:sz w:val="22"/>
          <w:rtl/>
          <w:lang w:val="en-US"/>
        </w:rPr>
        <w:t>المتعلق</w:t>
      </w:r>
      <w:r w:rsidR="00BD7D2D" w:rsidRPr="00700D60">
        <w:rPr>
          <w:rFonts w:cs="Simplified Arabic"/>
          <w:sz w:val="22"/>
          <w:rtl/>
          <w:lang w:val="en-US"/>
        </w:rPr>
        <w:t xml:space="preserve"> </w:t>
      </w:r>
      <w:r w:rsidR="00700D60" w:rsidRPr="00700D60">
        <w:rPr>
          <w:rFonts w:cs="Simplified Arabic" w:hint="cs"/>
          <w:sz w:val="22"/>
          <w:rtl/>
          <w:lang w:val="en-US"/>
        </w:rPr>
        <w:t>ب</w:t>
      </w:r>
      <w:r w:rsidR="00F116DC">
        <w:rPr>
          <w:rFonts w:cs="Simplified Arabic"/>
          <w:sz w:val="22"/>
          <w:rtl/>
          <w:lang w:val="en-US"/>
        </w:rPr>
        <w:t>إطار كونمينغ-مونتريال العالمي للتنوع البيولوجي</w:t>
      </w:r>
      <w:r w:rsidR="00700D60" w:rsidRPr="00700D60">
        <w:rPr>
          <w:rFonts w:cs="Simplified Arabic" w:hint="cs"/>
          <w:sz w:val="22"/>
          <w:rtl/>
          <w:lang w:val="en-US"/>
        </w:rPr>
        <w:t>،</w:t>
      </w:r>
      <w:r w:rsidR="00BD7D2D" w:rsidRPr="00700D60">
        <w:rPr>
          <w:rFonts w:cs="Simplified Arabic"/>
          <w:sz w:val="22"/>
          <w:rtl/>
          <w:lang w:val="en-US"/>
        </w:rPr>
        <w:t xml:space="preserve"> (ج) إسداء المشورة إلى الأمين</w:t>
      </w:r>
      <w:r w:rsidR="00700D60" w:rsidRPr="00700D60">
        <w:rPr>
          <w:rFonts w:cs="Simplified Arabic" w:hint="cs"/>
          <w:sz w:val="22"/>
          <w:rtl/>
          <w:lang w:val="en-US"/>
        </w:rPr>
        <w:t>ة</w:t>
      </w:r>
      <w:r w:rsidR="00BD7D2D" w:rsidRPr="00700D60">
        <w:rPr>
          <w:rFonts w:cs="Simplified Arabic"/>
          <w:sz w:val="22"/>
          <w:rtl/>
          <w:lang w:val="en-US"/>
        </w:rPr>
        <w:t xml:space="preserve"> التنفيذي</w:t>
      </w:r>
      <w:r w:rsidR="00700D60" w:rsidRPr="00700D60">
        <w:rPr>
          <w:rFonts w:cs="Simplified Arabic" w:hint="cs"/>
          <w:sz w:val="22"/>
          <w:rtl/>
          <w:lang w:val="en-US"/>
        </w:rPr>
        <w:t>ة</w:t>
      </w:r>
      <w:r w:rsidR="00BD7D2D" w:rsidRPr="00700D60">
        <w:rPr>
          <w:rFonts w:cs="Simplified Arabic"/>
          <w:sz w:val="22"/>
          <w:rtl/>
          <w:lang w:val="en-US"/>
        </w:rPr>
        <w:t xml:space="preserve"> بشأن تنفيذ </w:t>
      </w:r>
      <w:r w:rsidR="00FF7E79">
        <w:rPr>
          <w:rFonts w:cs="Simplified Arabic"/>
          <w:sz w:val="22"/>
          <w:rtl/>
          <w:lang w:val="en-US"/>
        </w:rPr>
        <w:t>استراتيجية الاتصال</w:t>
      </w:r>
      <w:r w:rsidR="00BD7D2D" w:rsidRPr="00700D60">
        <w:rPr>
          <w:rFonts w:cs="Simplified Arabic"/>
          <w:sz w:val="22"/>
          <w:rtl/>
          <w:lang w:val="en-US"/>
        </w:rPr>
        <w:t xml:space="preserve"> وفقا للجدول الزمني المبين في المرفق أدناه؛</w:t>
      </w:r>
    </w:p>
    <w:p w14:paraId="396DE42E" w14:textId="1DAFB068" w:rsidR="001A0A94" w:rsidRDefault="001A0A94" w:rsidP="001A0A94">
      <w:pPr>
        <w:pStyle w:val="ListParagraph"/>
        <w:bidi/>
        <w:spacing w:after="120" w:line="216" w:lineRule="auto"/>
        <w:ind w:left="0" w:firstLine="720"/>
        <w:contextualSpacing w:val="0"/>
        <w:jc w:val="both"/>
        <w:rPr>
          <w:rFonts w:cs="Simplified Arabic"/>
          <w:sz w:val="22"/>
          <w:rtl/>
          <w:lang w:val="en-US"/>
        </w:rPr>
      </w:pPr>
      <w:bookmarkStart w:id="1" w:name="_Hlk121803108"/>
      <w:r>
        <w:rPr>
          <w:rFonts w:cs="Simplified Arabic" w:hint="cs"/>
          <w:sz w:val="22"/>
          <w:rtl/>
          <w:lang w:val="en-US"/>
        </w:rPr>
        <w:t>4-</w:t>
      </w:r>
      <w:r>
        <w:rPr>
          <w:rFonts w:cs="Simplified Arabic" w:hint="cs"/>
          <w:sz w:val="22"/>
          <w:rtl/>
          <w:lang w:val="en-US"/>
        </w:rPr>
        <w:tab/>
      </w:r>
      <w:r w:rsidRPr="00EE4A29">
        <w:rPr>
          <w:rFonts w:cs="Simplified Arabic"/>
          <w:i/>
          <w:iCs/>
          <w:sz w:val="22"/>
          <w:rtl/>
          <w:lang w:val="en-US"/>
        </w:rPr>
        <w:t>يشجع</w:t>
      </w:r>
      <w:r w:rsidRPr="00EE4A29">
        <w:rPr>
          <w:rFonts w:cs="Simplified Arabic"/>
          <w:sz w:val="22"/>
          <w:rtl/>
          <w:lang w:val="en-US"/>
        </w:rPr>
        <w:t xml:space="preserve"> </w:t>
      </w:r>
      <w:bookmarkEnd w:id="1"/>
      <w:r w:rsidRPr="00EE4A29">
        <w:rPr>
          <w:rFonts w:cs="Simplified Arabic"/>
          <w:sz w:val="22"/>
          <w:rtl/>
          <w:lang w:val="en-US"/>
        </w:rPr>
        <w:t xml:space="preserve">الأطراف </w:t>
      </w:r>
      <w:r w:rsidRPr="00DA270B">
        <w:rPr>
          <w:rFonts w:cs="Simplified Arabic" w:hint="cs"/>
          <w:sz w:val="22"/>
          <w:rtl/>
          <w:lang w:val="en-US"/>
        </w:rPr>
        <w:t>ويدعو</w:t>
      </w:r>
      <w:r w:rsidRPr="00EE4A29">
        <w:rPr>
          <w:rFonts w:cs="Simplified Arabic" w:hint="cs"/>
          <w:sz w:val="22"/>
          <w:rtl/>
          <w:lang w:val="en-US"/>
        </w:rPr>
        <w:t xml:space="preserve"> جميع أصحاب المصلحة إ</w:t>
      </w:r>
      <w:r w:rsidRPr="00EE4A29">
        <w:rPr>
          <w:rFonts w:cs="Simplified Arabic"/>
          <w:sz w:val="22"/>
          <w:rtl/>
          <w:lang w:val="en-US"/>
        </w:rPr>
        <w:t>لى تبادل رسائل الاتصالات</w:t>
      </w:r>
      <w:r w:rsidR="001403EB">
        <w:rPr>
          <w:rFonts w:cs="Simplified Arabic" w:hint="cs"/>
          <w:sz w:val="22"/>
          <w:rtl/>
          <w:lang w:val="en-US"/>
        </w:rPr>
        <w:t xml:space="preserve"> والاستفادة منها</w:t>
      </w:r>
      <w:r w:rsidRPr="00EE4A29">
        <w:rPr>
          <w:rFonts w:cs="Simplified Arabic"/>
          <w:sz w:val="22"/>
          <w:rtl/>
          <w:lang w:val="en-US"/>
        </w:rPr>
        <w:t xml:space="preserve"> من خلال القنوات الإعلامية</w:t>
      </w:r>
      <w:r w:rsidR="001403EB">
        <w:rPr>
          <w:rFonts w:cs="Simplified Arabic" w:hint="cs"/>
          <w:sz w:val="22"/>
          <w:rtl/>
          <w:lang w:val="en-US"/>
        </w:rPr>
        <w:t xml:space="preserve"> </w:t>
      </w:r>
      <w:r w:rsidRPr="00EE4A29">
        <w:rPr>
          <w:rFonts w:cs="Simplified Arabic"/>
          <w:sz w:val="22"/>
          <w:rtl/>
          <w:lang w:val="en-US"/>
        </w:rPr>
        <w:t xml:space="preserve">ووسائل التواصل الاجتماعي ذات الصلة، ولا سيما الرسائل العملية المنحى، من أجل </w:t>
      </w:r>
      <w:bookmarkStart w:id="2" w:name="_Hlk121802827"/>
      <w:r>
        <w:rPr>
          <w:rFonts w:cs="Simplified Arabic" w:hint="cs"/>
          <w:sz w:val="22"/>
          <w:rtl/>
          <w:lang w:val="en-US"/>
        </w:rPr>
        <w:t>إرشاد</w:t>
      </w:r>
      <w:r w:rsidRPr="00EE4A29">
        <w:rPr>
          <w:rFonts w:cs="Simplified Arabic"/>
          <w:sz w:val="22"/>
          <w:rtl/>
          <w:lang w:val="en-US"/>
        </w:rPr>
        <w:t xml:space="preserve"> وتعبئة </w:t>
      </w:r>
      <w:r w:rsidRPr="00EE4A29">
        <w:rPr>
          <w:rFonts w:cs="Simplified Arabic" w:hint="cs"/>
          <w:sz w:val="22"/>
          <w:rtl/>
          <w:lang w:val="en-US" w:bidi="ar-EG"/>
        </w:rPr>
        <w:t>الجهود</w:t>
      </w:r>
      <w:r w:rsidRPr="00EE4A29">
        <w:rPr>
          <w:rFonts w:cs="Simplified Arabic"/>
          <w:sz w:val="22"/>
          <w:rtl/>
          <w:lang w:val="en-US"/>
        </w:rPr>
        <w:t xml:space="preserve"> من جميع الجهات الفاعلة</w:t>
      </w:r>
      <w:bookmarkEnd w:id="2"/>
      <w:r w:rsidRPr="00EE4A29">
        <w:rPr>
          <w:rFonts w:cs="Simplified Arabic"/>
          <w:sz w:val="22"/>
          <w:rtl/>
          <w:lang w:val="en-US"/>
        </w:rPr>
        <w:t>، الخاصة والعامة</w:t>
      </w:r>
      <w:r>
        <w:rPr>
          <w:rFonts w:cs="Simplified Arabic"/>
          <w:sz w:val="22"/>
          <w:rtl/>
          <w:lang w:val="en-US"/>
        </w:rPr>
        <w:t>، و</w:t>
      </w:r>
      <w:r w:rsidR="00A30897">
        <w:rPr>
          <w:rFonts w:cs="Simplified Arabic" w:hint="cs"/>
          <w:sz w:val="22"/>
          <w:rtl/>
          <w:lang w:val="en-US"/>
        </w:rPr>
        <w:t>السعي إلى</w:t>
      </w:r>
      <w:r w:rsidRPr="00EE4A29">
        <w:rPr>
          <w:rFonts w:cs="Simplified Arabic" w:hint="cs"/>
          <w:sz w:val="22"/>
          <w:rtl/>
          <w:lang w:val="en-US"/>
        </w:rPr>
        <w:t xml:space="preserve"> </w:t>
      </w:r>
      <w:r w:rsidRPr="00EE4A29">
        <w:rPr>
          <w:rFonts w:cs="Simplified Arabic"/>
          <w:sz w:val="22"/>
          <w:rtl/>
          <w:lang w:val="en-US"/>
        </w:rPr>
        <w:t>تعبئة الموارد البشرية</w:t>
      </w:r>
      <w:r>
        <w:rPr>
          <w:rFonts w:cs="Simplified Arabic" w:hint="cs"/>
          <w:sz w:val="22"/>
          <w:rtl/>
          <w:lang w:val="en-US"/>
        </w:rPr>
        <w:t xml:space="preserve"> المالية</w:t>
      </w:r>
      <w:r w:rsidRPr="00EE4A29">
        <w:rPr>
          <w:rFonts w:cs="Simplified Arabic"/>
          <w:sz w:val="22"/>
          <w:rtl/>
          <w:lang w:val="en-US"/>
        </w:rPr>
        <w:t xml:space="preserve"> الكافية لتنفيذ هذه المهام</w:t>
      </w:r>
      <w:r w:rsidR="001403EB">
        <w:rPr>
          <w:rFonts w:cs="Simplified Arabic" w:hint="cs"/>
          <w:sz w:val="22"/>
          <w:rtl/>
          <w:lang w:val="en-US"/>
        </w:rPr>
        <w:t xml:space="preserve">؛ </w:t>
      </w:r>
    </w:p>
    <w:p w14:paraId="780F4829" w14:textId="4C26049E" w:rsidR="00A30897" w:rsidRPr="00EE4A29" w:rsidRDefault="00A30897" w:rsidP="00A30897">
      <w:pPr>
        <w:pStyle w:val="ListParagraph"/>
        <w:bidi/>
        <w:spacing w:after="120" w:line="216" w:lineRule="auto"/>
        <w:ind w:left="0" w:firstLine="720"/>
        <w:contextualSpacing w:val="0"/>
        <w:jc w:val="both"/>
        <w:rPr>
          <w:rFonts w:cs="Simplified Arabic"/>
          <w:sz w:val="22"/>
          <w:lang w:val="en-US"/>
        </w:rPr>
      </w:pPr>
      <w:r>
        <w:rPr>
          <w:rFonts w:cs="Simplified Arabic" w:hint="cs"/>
          <w:sz w:val="22"/>
          <w:rtl/>
          <w:lang w:val="en-US"/>
        </w:rPr>
        <w:t>5-</w:t>
      </w:r>
      <w:r>
        <w:rPr>
          <w:rFonts w:cs="Simplified Arabic"/>
          <w:sz w:val="22"/>
          <w:rtl/>
          <w:lang w:val="en-US"/>
        </w:rPr>
        <w:tab/>
      </w:r>
      <w:r w:rsidRPr="00A30897">
        <w:rPr>
          <w:rFonts w:cs="Simplified Arabic"/>
          <w:i/>
          <w:iCs/>
          <w:sz w:val="22"/>
          <w:rtl/>
          <w:lang w:val="en-US"/>
        </w:rPr>
        <w:t>يدعو</w:t>
      </w:r>
      <w:r w:rsidRPr="00A30897">
        <w:rPr>
          <w:rFonts w:cs="Simplified Arabic"/>
          <w:sz w:val="22"/>
          <w:rtl/>
          <w:lang w:val="en-US"/>
        </w:rPr>
        <w:t xml:space="preserve"> المنظمات الدولية الأخرى</w:t>
      </w:r>
      <w:r>
        <w:rPr>
          <w:rFonts w:cs="Simplified Arabic" w:hint="cs"/>
          <w:sz w:val="22"/>
          <w:rtl/>
          <w:lang w:val="en-US"/>
        </w:rPr>
        <w:t>،</w:t>
      </w:r>
      <w:r w:rsidRPr="00A30897">
        <w:rPr>
          <w:rFonts w:cs="Simplified Arabic"/>
          <w:sz w:val="22"/>
          <w:rtl/>
          <w:lang w:val="en-US"/>
        </w:rPr>
        <w:t xml:space="preserve"> ومؤسسات الأعمال</w:t>
      </w:r>
      <w:r>
        <w:rPr>
          <w:rFonts w:cs="Simplified Arabic" w:hint="cs"/>
          <w:sz w:val="22"/>
          <w:rtl/>
          <w:lang w:val="en-US"/>
        </w:rPr>
        <w:t>،</w:t>
      </w:r>
      <w:r w:rsidRPr="00A30897">
        <w:rPr>
          <w:rFonts w:cs="Simplified Arabic"/>
          <w:sz w:val="22"/>
          <w:rtl/>
          <w:lang w:val="en-US"/>
        </w:rPr>
        <w:t xml:space="preserve"> والمجتمع المدني</w:t>
      </w:r>
      <w:r>
        <w:rPr>
          <w:rFonts w:cs="Simplified Arabic" w:hint="cs"/>
          <w:sz w:val="22"/>
          <w:rtl/>
          <w:lang w:val="en-US"/>
        </w:rPr>
        <w:t>،</w:t>
      </w:r>
      <w:r w:rsidRPr="00A30897">
        <w:rPr>
          <w:rFonts w:cs="Simplified Arabic"/>
          <w:sz w:val="22"/>
          <w:rtl/>
          <w:lang w:val="en-US"/>
        </w:rPr>
        <w:t xml:space="preserve"> وأصحاب المصلحة المعنيين الآخرين إلى دعم تنفيذ </w:t>
      </w:r>
      <w:r w:rsidR="00FF7E79">
        <w:rPr>
          <w:rFonts w:cs="Simplified Arabic"/>
          <w:sz w:val="22"/>
          <w:rtl/>
          <w:lang w:val="en-US"/>
        </w:rPr>
        <w:t>استراتيجية الاتصال</w:t>
      </w:r>
      <w:r>
        <w:rPr>
          <w:rFonts w:cs="Simplified Arabic" w:hint="cs"/>
          <w:sz w:val="22"/>
          <w:rtl/>
          <w:lang w:val="en-US"/>
        </w:rPr>
        <w:t>؛</w:t>
      </w:r>
    </w:p>
    <w:p w14:paraId="47D7947F" w14:textId="3D1FD975" w:rsidR="001A0A94" w:rsidRPr="00EE4A29" w:rsidRDefault="00A30897" w:rsidP="001A0A94">
      <w:pPr>
        <w:pStyle w:val="ListParagraph"/>
        <w:bidi/>
        <w:spacing w:after="120" w:line="216" w:lineRule="auto"/>
        <w:ind w:left="0" w:firstLine="720"/>
        <w:contextualSpacing w:val="0"/>
        <w:jc w:val="both"/>
        <w:rPr>
          <w:rFonts w:cs="Simplified Arabic"/>
          <w:sz w:val="22"/>
          <w:rtl/>
          <w:lang w:val="en-US" w:bidi="ar-EG"/>
        </w:rPr>
      </w:pPr>
      <w:r>
        <w:rPr>
          <w:rFonts w:cs="Simplified Arabic" w:hint="cs"/>
          <w:sz w:val="22"/>
          <w:rtl/>
          <w:lang w:val="en-US"/>
        </w:rPr>
        <w:lastRenderedPageBreak/>
        <w:t>6</w:t>
      </w:r>
      <w:r w:rsidR="001A0A94">
        <w:rPr>
          <w:rFonts w:cs="Simplified Arabic" w:hint="cs"/>
          <w:sz w:val="22"/>
          <w:rtl/>
          <w:lang w:val="en-US"/>
        </w:rPr>
        <w:t>-</w:t>
      </w:r>
      <w:r w:rsidR="001A0A94">
        <w:rPr>
          <w:rFonts w:cs="Simplified Arabic" w:hint="cs"/>
          <w:sz w:val="22"/>
          <w:rtl/>
          <w:lang w:val="en-US"/>
        </w:rPr>
        <w:tab/>
      </w:r>
      <w:r w:rsidR="001A0A94" w:rsidRPr="00EE4A29">
        <w:rPr>
          <w:rFonts w:cs="Simplified Arabic" w:hint="cs"/>
          <w:i/>
          <w:iCs/>
          <w:sz w:val="22"/>
          <w:rtl/>
          <w:lang w:val="en-US"/>
        </w:rPr>
        <w:t>يرحب</w:t>
      </w:r>
      <w:r w:rsidR="001A0A94" w:rsidRPr="00EE4A29">
        <w:rPr>
          <w:rFonts w:cs="Simplified Arabic" w:hint="cs"/>
          <w:sz w:val="22"/>
          <w:rtl/>
          <w:lang w:val="en-US"/>
        </w:rPr>
        <w:t xml:space="preserve"> بالجهود التي تبذلها الأطراف، والحكومات الأخرى، والشعوب الأصلية والمجتمعات المحلية وأصحاب المصلحة </w:t>
      </w:r>
      <w:r w:rsidR="001A0A94">
        <w:rPr>
          <w:rFonts w:cs="Simplified Arabic" w:hint="cs"/>
          <w:sz w:val="22"/>
          <w:rtl/>
          <w:lang w:val="en-US"/>
        </w:rPr>
        <w:t>لتعزيز</w:t>
      </w:r>
      <w:r w:rsidR="001A0A94" w:rsidRPr="00EE4A29">
        <w:rPr>
          <w:rFonts w:cs="Simplified Arabic" w:hint="cs"/>
          <w:sz w:val="22"/>
          <w:rtl/>
          <w:lang w:val="en-US"/>
        </w:rPr>
        <w:t xml:space="preserve"> الدعم العام على نطاق واسع ل</w:t>
      </w:r>
      <w:r w:rsidR="001A0A94">
        <w:rPr>
          <w:rFonts w:cs="Simplified Arabic" w:hint="cs"/>
          <w:sz w:val="22"/>
          <w:rtl/>
          <w:lang w:val="en-US"/>
        </w:rPr>
        <w:t xml:space="preserve">وضع </w:t>
      </w:r>
      <w:r w:rsidR="00015622" w:rsidRPr="00015622">
        <w:rPr>
          <w:rFonts w:cs="Simplified Arabic"/>
          <w:sz w:val="22"/>
          <w:rtl/>
          <w:lang w:val="en-US"/>
        </w:rPr>
        <w:t xml:space="preserve">إطار </w:t>
      </w:r>
      <w:r w:rsidR="00015622">
        <w:rPr>
          <w:rFonts w:cs="Simplified Arabic" w:hint="cs"/>
          <w:sz w:val="22"/>
          <w:rtl/>
          <w:lang w:val="en-US" w:bidi="ar-EG"/>
        </w:rPr>
        <w:t xml:space="preserve">قوي </w:t>
      </w:r>
      <w:r w:rsidR="00A70C03">
        <w:rPr>
          <w:rFonts w:cs="Simplified Arabic" w:hint="cs"/>
          <w:sz w:val="22"/>
          <w:rtl/>
          <w:lang w:val="en-US" w:bidi="ar-EG"/>
        </w:rPr>
        <w:t>ليكون</w:t>
      </w:r>
      <w:r w:rsidR="00015622">
        <w:rPr>
          <w:rFonts w:cs="Simplified Arabic" w:hint="cs"/>
          <w:sz w:val="22"/>
          <w:rtl/>
          <w:lang w:val="en-US" w:bidi="ar-EG"/>
        </w:rPr>
        <w:t xml:space="preserve"> إطار </w:t>
      </w:r>
      <w:r w:rsidR="00015622" w:rsidRPr="00015622">
        <w:rPr>
          <w:rFonts w:cs="Simplified Arabic"/>
          <w:sz w:val="22"/>
          <w:rtl/>
          <w:lang w:val="en-US"/>
        </w:rPr>
        <w:t>كونمينغ-مونتريال العالمي للتنوع البيولوجي</w:t>
      </w:r>
      <w:r w:rsidR="00A70C03">
        <w:rPr>
          <w:rFonts w:cs="Simplified Arabic" w:hint="cs"/>
          <w:sz w:val="22"/>
          <w:rtl/>
          <w:lang w:val="en-US"/>
        </w:rPr>
        <w:t xml:space="preserve"> قويا</w:t>
      </w:r>
      <w:r>
        <w:rPr>
          <w:rFonts w:cs="Simplified Arabic" w:hint="cs"/>
          <w:sz w:val="22"/>
          <w:rtl/>
          <w:lang w:val="en-US"/>
        </w:rPr>
        <w:t>؛</w:t>
      </w:r>
    </w:p>
    <w:p w14:paraId="11484D30" w14:textId="7A229799" w:rsidR="00A30897" w:rsidRDefault="00521EFB" w:rsidP="001A0A94">
      <w:pPr>
        <w:pStyle w:val="ListParagraph"/>
        <w:bidi/>
        <w:spacing w:after="120" w:line="216" w:lineRule="auto"/>
        <w:ind w:left="0" w:firstLine="720"/>
        <w:contextualSpacing w:val="0"/>
        <w:jc w:val="both"/>
        <w:rPr>
          <w:rFonts w:cs="Simplified Arabic"/>
          <w:sz w:val="22"/>
          <w:rtl/>
          <w:lang w:val="en-US"/>
        </w:rPr>
      </w:pPr>
      <w:r>
        <w:rPr>
          <w:rFonts w:cs="Simplified Arabic" w:hint="cs"/>
          <w:sz w:val="22"/>
          <w:rtl/>
          <w:lang w:val="en-US"/>
        </w:rPr>
        <w:t>7</w:t>
      </w:r>
      <w:r w:rsidR="001A0A94">
        <w:rPr>
          <w:rFonts w:cs="Simplified Arabic" w:hint="cs"/>
          <w:sz w:val="22"/>
          <w:rtl/>
          <w:lang w:val="en-US"/>
        </w:rPr>
        <w:t>-</w:t>
      </w:r>
      <w:r w:rsidR="001A0A94">
        <w:rPr>
          <w:rFonts w:cs="Simplified Arabic" w:hint="cs"/>
          <w:sz w:val="22"/>
          <w:rtl/>
          <w:lang w:val="en-US"/>
        </w:rPr>
        <w:tab/>
      </w:r>
      <w:r w:rsidR="001A0A94" w:rsidRPr="00EE4A29">
        <w:rPr>
          <w:rFonts w:cs="Simplified Arabic" w:hint="cs"/>
          <w:i/>
          <w:iCs/>
          <w:sz w:val="22"/>
          <w:rtl/>
          <w:lang w:val="en-US"/>
        </w:rPr>
        <w:t>يطلب</w:t>
      </w:r>
      <w:r w:rsidR="001A0A94" w:rsidRPr="00A70C03">
        <w:rPr>
          <w:rFonts w:cs="Simplified Arabic"/>
          <w:sz w:val="22"/>
          <w:rtl/>
          <w:lang w:val="en-US"/>
        </w:rPr>
        <w:t xml:space="preserve"> </w:t>
      </w:r>
      <w:r w:rsidR="001A0A94" w:rsidRPr="00A70C03">
        <w:rPr>
          <w:rFonts w:cs="Simplified Arabic" w:hint="cs"/>
          <w:sz w:val="22"/>
          <w:rtl/>
          <w:lang w:val="en-US"/>
        </w:rPr>
        <w:t>إلى</w:t>
      </w:r>
      <w:r w:rsidR="001A0A94" w:rsidRPr="00EE4A29">
        <w:rPr>
          <w:rFonts w:cs="Simplified Arabic" w:hint="cs"/>
          <w:sz w:val="22"/>
          <w:rtl/>
          <w:lang w:val="en-US"/>
        </w:rPr>
        <w:t xml:space="preserve"> </w:t>
      </w:r>
      <w:r w:rsidR="001A0A94" w:rsidRPr="00EE4A29">
        <w:rPr>
          <w:rFonts w:cs="Simplified Arabic"/>
          <w:sz w:val="22"/>
          <w:rtl/>
          <w:lang w:val="en-US"/>
        </w:rPr>
        <w:t>الأمين</w:t>
      </w:r>
      <w:r w:rsidR="001A0A94" w:rsidRPr="00EE4A29">
        <w:rPr>
          <w:rFonts w:cs="Simplified Arabic" w:hint="cs"/>
          <w:sz w:val="22"/>
          <w:rtl/>
          <w:lang w:val="en-US"/>
        </w:rPr>
        <w:t>ة</w:t>
      </w:r>
      <w:r w:rsidR="001A0A94" w:rsidRPr="00EE4A29">
        <w:rPr>
          <w:rFonts w:cs="Simplified Arabic"/>
          <w:sz w:val="22"/>
          <w:rtl/>
          <w:lang w:val="en-US"/>
        </w:rPr>
        <w:t xml:space="preserve"> التنفيذي</w:t>
      </w:r>
      <w:r w:rsidR="001A0A94" w:rsidRPr="00EE4A29">
        <w:rPr>
          <w:rFonts w:cs="Simplified Arabic" w:hint="cs"/>
          <w:sz w:val="22"/>
          <w:rtl/>
          <w:lang w:val="en-US"/>
        </w:rPr>
        <w:t>ة</w:t>
      </w:r>
      <w:r w:rsidR="008D5BBE">
        <w:rPr>
          <w:rFonts w:cs="Simplified Arabic" w:hint="cs"/>
          <w:sz w:val="22"/>
          <w:rtl/>
          <w:lang w:val="en-US"/>
        </w:rPr>
        <w:t>:</w:t>
      </w:r>
    </w:p>
    <w:p w14:paraId="52E24EFC" w14:textId="5AF29358" w:rsidR="00F102AD" w:rsidRDefault="00A30897" w:rsidP="00A30897">
      <w:pPr>
        <w:pStyle w:val="ListParagraph"/>
        <w:bidi/>
        <w:spacing w:after="120" w:line="216" w:lineRule="auto"/>
        <w:ind w:left="0" w:firstLine="720"/>
        <w:contextualSpacing w:val="0"/>
        <w:jc w:val="both"/>
        <w:rPr>
          <w:rFonts w:cs="Simplified Arabic"/>
          <w:sz w:val="22"/>
          <w:rtl/>
          <w:lang w:val="en-US"/>
        </w:rPr>
      </w:pPr>
      <w:r>
        <w:rPr>
          <w:rFonts w:cs="Simplified Arabic" w:hint="cs"/>
          <w:sz w:val="22"/>
          <w:rtl/>
          <w:lang w:val="en-US"/>
        </w:rPr>
        <w:t>(أ)</w:t>
      </w:r>
      <w:r>
        <w:rPr>
          <w:rFonts w:cs="Simplified Arabic"/>
          <w:sz w:val="22"/>
          <w:rtl/>
          <w:lang w:val="en-US"/>
        </w:rPr>
        <w:tab/>
      </w:r>
      <w:r w:rsidR="005E36F5">
        <w:rPr>
          <w:rFonts w:cs="Simplified Arabic" w:hint="cs"/>
          <w:sz w:val="22"/>
          <w:rtl/>
          <w:lang w:val="en-US"/>
        </w:rPr>
        <w:t xml:space="preserve">أن </w:t>
      </w:r>
      <w:r w:rsidR="00C2335B">
        <w:rPr>
          <w:rFonts w:cs="Simplified Arabic" w:hint="cs"/>
          <w:sz w:val="22"/>
          <w:rtl/>
          <w:lang w:val="en-US"/>
        </w:rPr>
        <w:t>تعقد، رهنا بتوافر الموارد،</w:t>
      </w:r>
      <w:r w:rsidR="00591FB5">
        <w:rPr>
          <w:rFonts w:cs="Simplified Arabic" w:hint="cs"/>
          <w:sz w:val="22"/>
          <w:rtl/>
          <w:lang w:val="en-US"/>
        </w:rPr>
        <w:t xml:space="preserve"> </w:t>
      </w:r>
      <w:r w:rsidR="00F102AD" w:rsidRPr="00F102AD">
        <w:rPr>
          <w:rFonts w:cs="Simplified Arabic"/>
          <w:sz w:val="22"/>
          <w:rtl/>
          <w:lang w:val="en-US"/>
        </w:rPr>
        <w:t>اجتماع</w:t>
      </w:r>
      <w:r w:rsidR="00C2335B">
        <w:rPr>
          <w:rFonts w:cs="Simplified Arabic" w:hint="cs"/>
          <w:sz w:val="22"/>
          <w:rtl/>
          <w:lang w:val="en-US"/>
        </w:rPr>
        <w:t>ا</w:t>
      </w:r>
      <w:r w:rsidR="00F102AD" w:rsidRPr="00F102AD">
        <w:rPr>
          <w:rFonts w:cs="Simplified Arabic"/>
          <w:sz w:val="22"/>
          <w:rtl/>
          <w:lang w:val="en-US"/>
        </w:rPr>
        <w:t xml:space="preserve"> </w:t>
      </w:r>
      <w:r w:rsidR="00521EFB">
        <w:rPr>
          <w:rFonts w:cs="Simplified Arabic" w:hint="cs"/>
          <w:sz w:val="22"/>
          <w:rtl/>
          <w:lang w:val="en-US"/>
        </w:rPr>
        <w:t>حضوري</w:t>
      </w:r>
      <w:r w:rsidR="00C2335B">
        <w:rPr>
          <w:rFonts w:cs="Simplified Arabic" w:hint="cs"/>
          <w:sz w:val="22"/>
          <w:rtl/>
          <w:lang w:val="en-US"/>
        </w:rPr>
        <w:t>ا</w:t>
      </w:r>
      <w:r w:rsidR="00F102AD" w:rsidRPr="00F102AD">
        <w:rPr>
          <w:rFonts w:cs="Simplified Arabic"/>
          <w:sz w:val="22"/>
          <w:rtl/>
          <w:lang w:val="en-US"/>
        </w:rPr>
        <w:t xml:space="preserve"> للجنة الاستشارية غير الرسمية المعنية بالاتصال والتثقيف والتوعية العامة خلال كل فترة من فترات ما بين الدورات</w:t>
      </w:r>
      <w:r w:rsidR="00591FB5" w:rsidRPr="00591FB5">
        <w:rPr>
          <w:rFonts w:cs="Simplified Arabic"/>
          <w:sz w:val="22"/>
          <w:rtl/>
          <w:lang w:val="en-US"/>
        </w:rPr>
        <w:t xml:space="preserve">، </w:t>
      </w:r>
      <w:r w:rsidR="00A14593">
        <w:rPr>
          <w:rFonts w:cs="Simplified Arabic" w:hint="cs"/>
          <w:sz w:val="22"/>
          <w:rtl/>
          <w:lang w:val="en-US"/>
        </w:rPr>
        <w:t>و</w:t>
      </w:r>
      <w:r w:rsidR="00F102AD" w:rsidRPr="00F102AD">
        <w:rPr>
          <w:rFonts w:cs="Simplified Arabic"/>
          <w:sz w:val="22"/>
          <w:rtl/>
          <w:lang w:val="en-US"/>
        </w:rPr>
        <w:t xml:space="preserve">اجتماعات </w:t>
      </w:r>
      <w:r w:rsidR="00521EFB">
        <w:rPr>
          <w:rFonts w:cs="Simplified Arabic" w:hint="cs"/>
          <w:sz w:val="22"/>
          <w:rtl/>
          <w:lang w:val="en-US"/>
        </w:rPr>
        <w:t>من خلال ا</w:t>
      </w:r>
      <w:r w:rsidR="00F102AD" w:rsidRPr="00F102AD">
        <w:rPr>
          <w:rFonts w:cs="Simplified Arabic"/>
          <w:sz w:val="22"/>
          <w:rtl/>
          <w:lang w:val="en-US"/>
        </w:rPr>
        <w:t>لوسائل الافتراضية، عند الاقتضاء؛</w:t>
      </w:r>
    </w:p>
    <w:p w14:paraId="6B9DA103" w14:textId="39AB0AE9" w:rsidR="00521EFB" w:rsidRDefault="00521EFB" w:rsidP="00521EFB">
      <w:pPr>
        <w:pStyle w:val="ListParagraph"/>
        <w:bidi/>
        <w:spacing w:after="120" w:line="216" w:lineRule="auto"/>
        <w:ind w:left="0" w:firstLine="720"/>
        <w:contextualSpacing w:val="0"/>
        <w:jc w:val="both"/>
        <w:rPr>
          <w:rFonts w:cs="Simplified Arabic"/>
          <w:sz w:val="22"/>
          <w:rtl/>
          <w:lang w:val="en-US"/>
        </w:rPr>
      </w:pPr>
      <w:r>
        <w:rPr>
          <w:rFonts w:cs="Simplified Arabic" w:hint="cs"/>
          <w:sz w:val="22"/>
          <w:rtl/>
          <w:lang w:val="en-US"/>
        </w:rPr>
        <w:t>(ب)</w:t>
      </w:r>
      <w:r>
        <w:rPr>
          <w:rFonts w:cs="Simplified Arabic"/>
          <w:sz w:val="22"/>
          <w:rtl/>
          <w:lang w:val="en-US"/>
        </w:rPr>
        <w:tab/>
      </w:r>
      <w:r w:rsidR="00BF507C">
        <w:rPr>
          <w:rFonts w:cs="Simplified Arabic" w:hint="cs"/>
          <w:sz w:val="22"/>
          <w:rtl/>
          <w:lang w:val="en-US"/>
        </w:rPr>
        <w:t xml:space="preserve">أن </w:t>
      </w:r>
      <w:r w:rsidR="00A14593">
        <w:rPr>
          <w:rFonts w:cs="Simplified Arabic" w:hint="cs"/>
          <w:sz w:val="22"/>
          <w:rtl/>
          <w:lang w:val="en-US"/>
        </w:rPr>
        <w:t>ت</w:t>
      </w:r>
      <w:r w:rsidRPr="00521EFB">
        <w:rPr>
          <w:rFonts w:cs="Simplified Arabic"/>
          <w:sz w:val="22"/>
          <w:rtl/>
          <w:lang w:val="en-US"/>
        </w:rPr>
        <w:t xml:space="preserve">دعم تنفيذ </w:t>
      </w:r>
      <w:r w:rsidR="00FF7E79">
        <w:rPr>
          <w:rFonts w:cs="Simplified Arabic"/>
          <w:sz w:val="22"/>
          <w:rtl/>
          <w:lang w:val="en-US"/>
        </w:rPr>
        <w:t>استراتيجية الاتصال</w:t>
      </w:r>
      <w:r w:rsidRPr="00521EFB">
        <w:rPr>
          <w:rFonts w:cs="Simplified Arabic"/>
          <w:sz w:val="22"/>
          <w:rtl/>
          <w:lang w:val="en-US"/>
        </w:rPr>
        <w:t xml:space="preserve"> </w:t>
      </w:r>
      <w:r w:rsidR="00015622">
        <w:rPr>
          <w:rFonts w:cs="Simplified Arabic"/>
          <w:sz w:val="22"/>
          <w:rtl/>
          <w:lang w:val="en-US"/>
        </w:rPr>
        <w:t>لإطار كونمينغ-مونتريال العالمي للتنوع البيولوجي</w:t>
      </w:r>
      <w:r w:rsidRPr="00521EFB">
        <w:rPr>
          <w:rFonts w:cs="Simplified Arabic"/>
          <w:sz w:val="22"/>
          <w:rtl/>
          <w:lang w:val="en-US"/>
        </w:rPr>
        <w:t>، ب</w:t>
      </w:r>
      <w:r>
        <w:rPr>
          <w:rFonts w:cs="Simplified Arabic" w:hint="cs"/>
          <w:sz w:val="22"/>
          <w:rtl/>
          <w:lang w:val="en-US"/>
        </w:rPr>
        <w:t xml:space="preserve">ناء على </w:t>
      </w:r>
      <w:r w:rsidRPr="00521EFB">
        <w:rPr>
          <w:rFonts w:cs="Simplified Arabic"/>
          <w:sz w:val="22"/>
          <w:rtl/>
          <w:lang w:val="en-US"/>
        </w:rPr>
        <w:t xml:space="preserve">مشورة </w:t>
      </w:r>
      <w:r w:rsidR="0069331A">
        <w:rPr>
          <w:rFonts w:cs="Simplified Arabic" w:hint="cs"/>
          <w:sz w:val="22"/>
          <w:rtl/>
          <w:lang w:val="en-US"/>
        </w:rPr>
        <w:t xml:space="preserve">من </w:t>
      </w:r>
      <w:r w:rsidRPr="00521EFB">
        <w:rPr>
          <w:rFonts w:cs="Simplified Arabic"/>
          <w:sz w:val="22"/>
          <w:rtl/>
          <w:lang w:val="en-US"/>
        </w:rPr>
        <w:t>اللجنة الاستشارية غير الرسمية المعنية بالاتصال والتثقيف والتوعية العامة؛</w:t>
      </w:r>
    </w:p>
    <w:p w14:paraId="63D865A0" w14:textId="606362DF" w:rsidR="001A0A94" w:rsidRPr="00EE4A29" w:rsidRDefault="001A0A94" w:rsidP="006E267D">
      <w:pPr>
        <w:pStyle w:val="ListParagraph"/>
        <w:numPr>
          <w:ilvl w:val="0"/>
          <w:numId w:val="19"/>
        </w:numPr>
        <w:bidi/>
        <w:spacing w:after="120" w:line="216" w:lineRule="auto"/>
        <w:ind w:left="0" w:firstLine="720"/>
        <w:contextualSpacing w:val="0"/>
        <w:jc w:val="both"/>
        <w:rPr>
          <w:rFonts w:cs="Simplified Arabic"/>
          <w:sz w:val="22"/>
          <w:lang w:val="en-US"/>
        </w:rPr>
      </w:pPr>
      <w:r w:rsidRPr="00EE4A29">
        <w:rPr>
          <w:rFonts w:cs="Simplified Arabic"/>
          <w:i/>
          <w:iCs/>
          <w:sz w:val="22"/>
          <w:rtl/>
          <w:lang w:val="en-US"/>
        </w:rPr>
        <w:t>يطلب</w:t>
      </w:r>
      <w:r w:rsidR="00335D4A">
        <w:rPr>
          <w:rFonts w:cs="Simplified Arabic" w:hint="cs"/>
          <w:i/>
          <w:iCs/>
          <w:sz w:val="22"/>
          <w:rtl/>
          <w:lang w:val="en-US"/>
        </w:rPr>
        <w:t xml:space="preserve"> أيضا</w:t>
      </w:r>
      <w:r w:rsidRPr="00EE4A29">
        <w:rPr>
          <w:rFonts w:cs="Simplified Arabic"/>
          <w:sz w:val="22"/>
          <w:rtl/>
          <w:lang w:val="en-US"/>
        </w:rPr>
        <w:t xml:space="preserve"> </w:t>
      </w:r>
      <w:r w:rsidRPr="00A14593">
        <w:rPr>
          <w:rFonts w:cs="Simplified Arabic"/>
          <w:sz w:val="22"/>
          <w:rtl/>
          <w:lang w:val="en-US"/>
        </w:rPr>
        <w:t>إلى</w:t>
      </w:r>
      <w:r w:rsidRPr="00EE4A29">
        <w:rPr>
          <w:rFonts w:cs="Simplified Arabic"/>
          <w:sz w:val="22"/>
          <w:rtl/>
          <w:lang w:val="en-US"/>
        </w:rPr>
        <w:t xml:space="preserve"> الأمين</w:t>
      </w:r>
      <w:r w:rsidRPr="00EE4A29">
        <w:rPr>
          <w:rFonts w:cs="Simplified Arabic" w:hint="cs"/>
          <w:sz w:val="22"/>
          <w:rtl/>
          <w:lang w:val="en-US"/>
        </w:rPr>
        <w:t>ة</w:t>
      </w:r>
      <w:r w:rsidRPr="00EE4A29">
        <w:rPr>
          <w:rFonts w:cs="Simplified Arabic"/>
          <w:sz w:val="22"/>
          <w:rtl/>
          <w:lang w:val="en-US"/>
        </w:rPr>
        <w:t xml:space="preserve"> التنفيذي</w:t>
      </w:r>
      <w:r w:rsidRPr="00EE4A29">
        <w:rPr>
          <w:rFonts w:cs="Simplified Arabic" w:hint="cs"/>
          <w:sz w:val="22"/>
          <w:rtl/>
          <w:lang w:val="en-US"/>
        </w:rPr>
        <w:t xml:space="preserve">ة، </w:t>
      </w:r>
      <w:r>
        <w:rPr>
          <w:rFonts w:cs="Simplified Arabic" w:hint="cs"/>
          <w:sz w:val="22"/>
          <w:rtl/>
          <w:lang w:val="en-US"/>
        </w:rPr>
        <w:t>في حدود</w:t>
      </w:r>
      <w:r w:rsidRPr="00EE4A29">
        <w:rPr>
          <w:rFonts w:cs="Simplified Arabic" w:hint="cs"/>
          <w:sz w:val="22"/>
          <w:rtl/>
          <w:lang w:val="en-US"/>
        </w:rPr>
        <w:t xml:space="preserve"> الموارد </w:t>
      </w:r>
      <w:r>
        <w:rPr>
          <w:rFonts w:cs="Simplified Arabic" w:hint="cs"/>
          <w:sz w:val="22"/>
          <w:rtl/>
          <w:lang w:val="en-US"/>
        </w:rPr>
        <w:t>المتاحة</w:t>
      </w:r>
      <w:r w:rsidRPr="00EE4A29">
        <w:rPr>
          <w:rFonts w:cs="Simplified Arabic" w:hint="cs"/>
          <w:sz w:val="22"/>
          <w:rtl/>
          <w:lang w:val="en-US"/>
        </w:rPr>
        <w:t xml:space="preserve"> وبالت</w:t>
      </w:r>
      <w:r w:rsidR="00521EFB">
        <w:rPr>
          <w:rFonts w:cs="Simplified Arabic" w:hint="cs"/>
          <w:sz w:val="22"/>
          <w:rtl/>
          <w:lang w:val="en-US"/>
        </w:rPr>
        <w:t>نسيق</w:t>
      </w:r>
      <w:r w:rsidRPr="00EE4A29">
        <w:rPr>
          <w:rFonts w:cs="Simplified Arabic" w:hint="cs"/>
          <w:sz w:val="22"/>
          <w:rtl/>
          <w:lang w:val="en-US"/>
        </w:rPr>
        <w:t xml:space="preserve"> مع الأطراف وأصحاب المصلحة،</w:t>
      </w:r>
      <w:r w:rsidRPr="00EE4A29">
        <w:rPr>
          <w:rFonts w:cs="Simplified Arabic"/>
          <w:sz w:val="22"/>
          <w:rtl/>
          <w:lang w:val="en-US"/>
        </w:rPr>
        <w:t xml:space="preserve"> </w:t>
      </w:r>
      <w:r>
        <w:rPr>
          <w:rFonts w:cs="Simplified Arabic" w:hint="cs"/>
          <w:sz w:val="22"/>
          <w:rtl/>
          <w:lang w:val="en-US"/>
        </w:rPr>
        <w:t>أن تدعم</w:t>
      </w:r>
      <w:r w:rsidRPr="00EE4A29">
        <w:rPr>
          <w:rFonts w:cs="Simplified Arabic"/>
          <w:sz w:val="22"/>
          <w:rtl/>
          <w:lang w:val="en-US"/>
        </w:rPr>
        <w:t xml:space="preserve"> مجموعة أنشطة الاتصالات اللازمة للمبادرات التالية في فترة السنتين المقبلة</w:t>
      </w:r>
      <w:r w:rsidR="008D5BBE">
        <w:rPr>
          <w:rFonts w:cs="Simplified Arabic" w:hint="cs"/>
          <w:sz w:val="22"/>
          <w:rtl/>
          <w:lang w:val="en-US"/>
        </w:rPr>
        <w:t>:</w:t>
      </w:r>
    </w:p>
    <w:p w14:paraId="62020B52" w14:textId="4921D186" w:rsidR="00BA3BF1" w:rsidRDefault="00BA3BF1" w:rsidP="00BA3BF1">
      <w:pPr>
        <w:ind w:firstLine="720"/>
        <w:rPr>
          <w:rtl/>
        </w:rPr>
      </w:pPr>
      <w:r w:rsidRPr="00BA3BF1">
        <w:rPr>
          <w:rFonts w:hint="cs"/>
          <w:rtl/>
        </w:rPr>
        <w:t>(</w:t>
      </w:r>
      <w:r>
        <w:rPr>
          <w:rFonts w:hint="cs"/>
          <w:rtl/>
        </w:rPr>
        <w:t>أ</w:t>
      </w:r>
      <w:r w:rsidRPr="00BA3BF1">
        <w:rPr>
          <w:rFonts w:hint="cs"/>
          <w:rtl/>
        </w:rPr>
        <w:t>)</w:t>
      </w:r>
      <w:r w:rsidRPr="00BA3BF1">
        <w:rPr>
          <w:rtl/>
        </w:rPr>
        <w:tab/>
      </w:r>
      <w:r w:rsidR="0069331A">
        <w:rPr>
          <w:rFonts w:hint="cs"/>
          <w:rtl/>
        </w:rPr>
        <w:t>أن تواصل</w:t>
      </w:r>
      <w:r w:rsidR="00335D4A" w:rsidRPr="00BA3BF1">
        <w:rPr>
          <w:rtl/>
        </w:rPr>
        <w:t xml:space="preserve"> العمل بشأن الأنشطة المدرجة في مذكرة الأمين</w:t>
      </w:r>
      <w:r w:rsidR="0069331A">
        <w:rPr>
          <w:rFonts w:hint="cs"/>
          <w:rtl/>
        </w:rPr>
        <w:t>ة</w:t>
      </w:r>
      <w:r w:rsidR="00335D4A" w:rsidRPr="00BA3BF1">
        <w:rPr>
          <w:rtl/>
        </w:rPr>
        <w:t xml:space="preserve"> التنفيذي</w:t>
      </w:r>
      <w:r w:rsidR="00335D4A" w:rsidRPr="00BA3BF1">
        <w:rPr>
          <w:rFonts w:hint="cs"/>
          <w:rtl/>
        </w:rPr>
        <w:t>ة</w:t>
      </w:r>
      <w:r w:rsidR="00335D4A" w:rsidRPr="00BA3BF1">
        <w:rPr>
          <w:rtl/>
        </w:rPr>
        <w:t>،</w:t>
      </w:r>
      <w:r w:rsidR="00151B03" w:rsidRPr="00BA3BF1">
        <w:rPr>
          <w:rStyle w:val="FootnoteReference"/>
          <w:rtl/>
        </w:rPr>
        <w:footnoteReference w:id="2"/>
      </w:r>
      <w:r w:rsidR="00335D4A" w:rsidRPr="00BA3BF1">
        <w:rPr>
          <w:rtl/>
        </w:rPr>
        <w:t xml:space="preserve"> بما في ذلك الاحتفالات السنوية باليوم الدولي للتنوع البيولوجي، ومعرض الاتصال والتثقيف والتوعية العامة، وتطوير وسائل التواصل الاجتماعي، ومنصات الاتصال للمشاركة مع أصحاب المصلحة والشركاء، ومواصلة تطوير هذه الأنشطة</w:t>
      </w:r>
      <w:r w:rsidRPr="00BA3BF1">
        <w:rPr>
          <w:rFonts w:hint="cs"/>
          <w:rtl/>
        </w:rPr>
        <w:t>؛</w:t>
      </w:r>
    </w:p>
    <w:p w14:paraId="6E4A83EB" w14:textId="6D78A96B" w:rsidR="00BA3BF1" w:rsidRPr="00BA3BF1" w:rsidRDefault="00BA3BF1" w:rsidP="00BA3BF1">
      <w:pPr>
        <w:ind w:firstLine="720"/>
      </w:pPr>
      <w:r>
        <w:rPr>
          <w:rFonts w:hint="cs"/>
          <w:rtl/>
        </w:rPr>
        <w:t>(ب)</w:t>
      </w:r>
      <w:r>
        <w:rPr>
          <w:rtl/>
        </w:rPr>
        <w:tab/>
      </w:r>
      <w:r w:rsidR="0069331A">
        <w:rPr>
          <w:rFonts w:hint="cs"/>
          <w:rtl/>
        </w:rPr>
        <w:t>أن تواصل</w:t>
      </w:r>
      <w:r w:rsidR="0069331A" w:rsidRPr="00BA3BF1">
        <w:rPr>
          <w:rtl/>
        </w:rPr>
        <w:t xml:space="preserve"> </w:t>
      </w:r>
      <w:r>
        <w:rPr>
          <w:rFonts w:hint="cs"/>
          <w:rtl/>
        </w:rPr>
        <w:t xml:space="preserve">تطوير </w:t>
      </w:r>
      <w:r w:rsidRPr="00BA3BF1">
        <w:rPr>
          <w:rtl/>
        </w:rPr>
        <w:t xml:space="preserve">الاتصالات المؤسسية للأمانة، بما في ذلك </w:t>
      </w:r>
      <w:r>
        <w:rPr>
          <w:rFonts w:hint="cs"/>
          <w:rtl/>
        </w:rPr>
        <w:t>تقديم الدعم اللازم</w:t>
      </w:r>
      <w:r w:rsidRPr="00BA3BF1">
        <w:rPr>
          <w:rtl/>
        </w:rPr>
        <w:t xml:space="preserve"> </w:t>
      </w:r>
      <w:r>
        <w:rPr>
          <w:rFonts w:hint="cs"/>
          <w:rtl/>
        </w:rPr>
        <w:t>ل</w:t>
      </w:r>
      <w:r w:rsidRPr="00BA3BF1">
        <w:rPr>
          <w:rtl/>
        </w:rPr>
        <w:t xml:space="preserve">استخدام ديناميكي ومتزايد لوسائل التواصل الاجتماعي، والتواصل مع وسائط الإعلام التقليدية، ومواصلة العمل على إعادة تصميم </w:t>
      </w:r>
      <w:r w:rsidR="00040B40">
        <w:rPr>
          <w:rtl/>
        </w:rPr>
        <w:t>الموقع الشبكي</w:t>
      </w:r>
      <w:r w:rsidRPr="00BA3BF1">
        <w:rPr>
          <w:rtl/>
        </w:rPr>
        <w:t>، وتطوير حملات اتصالات جديدة ومستمرة؛</w:t>
      </w:r>
    </w:p>
    <w:p w14:paraId="72C6F91B" w14:textId="4F903A91" w:rsidR="001A0A94" w:rsidRDefault="00BA3BF1" w:rsidP="00BA3BF1">
      <w:pPr>
        <w:ind w:firstLine="720"/>
        <w:rPr>
          <w:rtl/>
        </w:rPr>
      </w:pPr>
      <w:bookmarkStart w:id="3" w:name="_Hlk121806159"/>
      <w:r>
        <w:rPr>
          <w:rFonts w:hint="cs"/>
          <w:rtl/>
        </w:rPr>
        <w:t>(ج)</w:t>
      </w:r>
      <w:r>
        <w:rPr>
          <w:rtl/>
        </w:rPr>
        <w:tab/>
      </w:r>
      <w:r w:rsidR="0069331A">
        <w:rPr>
          <w:rFonts w:hint="cs"/>
          <w:rtl/>
        </w:rPr>
        <w:t xml:space="preserve">أن </w:t>
      </w:r>
      <w:r w:rsidR="001A0A94" w:rsidRPr="00BA3BF1">
        <w:rPr>
          <w:rtl/>
        </w:rPr>
        <w:t xml:space="preserve">تحدث برنامج العمل </w:t>
      </w:r>
      <w:r w:rsidR="001A0A94" w:rsidRPr="00BA3BF1">
        <w:rPr>
          <w:rFonts w:hint="cs"/>
          <w:rtl/>
        </w:rPr>
        <w:t>المعني ب</w:t>
      </w:r>
      <w:r w:rsidR="001A0A94" w:rsidRPr="00BA3BF1">
        <w:rPr>
          <w:rtl/>
        </w:rPr>
        <w:t xml:space="preserve">الاتصال والتثقيف والتوعية العامة لاتفاقية التنوع البيولوجي بالتعاون مع اللجنة الاستشارية غير الرسمية </w:t>
      </w:r>
      <w:r w:rsidR="001A0A94" w:rsidRPr="00BA3BF1">
        <w:rPr>
          <w:rFonts w:hint="cs"/>
          <w:rtl/>
        </w:rPr>
        <w:t>المعنية با</w:t>
      </w:r>
      <w:r w:rsidR="001A0A94" w:rsidRPr="00BA3BF1">
        <w:rPr>
          <w:rtl/>
        </w:rPr>
        <w:t>لاتصال والتثقيف والتوعية العامة</w:t>
      </w:r>
      <w:r w:rsidR="000D1FDC">
        <w:rPr>
          <w:rFonts w:hint="cs"/>
          <w:rtl/>
        </w:rPr>
        <w:t>،</w:t>
      </w:r>
      <w:r w:rsidR="000D1FDC" w:rsidRPr="000D1FDC">
        <w:rPr>
          <w:rtl/>
        </w:rPr>
        <w:t xml:space="preserve"> وتطوير </w:t>
      </w:r>
      <w:r w:rsidR="000D1FDC">
        <w:rPr>
          <w:rFonts w:hint="cs"/>
          <w:rtl/>
        </w:rPr>
        <w:t>ال</w:t>
      </w:r>
      <w:r w:rsidR="000D1FDC" w:rsidRPr="000D1FDC">
        <w:rPr>
          <w:rtl/>
        </w:rPr>
        <w:t>مزيد من التوجيه للتنفيذ على المستويات الوطنية ودون الوطنية والمحلية؛</w:t>
      </w:r>
    </w:p>
    <w:p w14:paraId="4D74B767" w14:textId="31CE8C22" w:rsidR="001A0A94" w:rsidRDefault="00591FB5" w:rsidP="00591FB5">
      <w:pPr>
        <w:ind w:firstLine="720"/>
        <w:rPr>
          <w:rtl/>
        </w:rPr>
      </w:pPr>
      <w:r>
        <w:rPr>
          <w:rFonts w:hint="cs"/>
          <w:rtl/>
        </w:rPr>
        <w:t>(د)</w:t>
      </w:r>
      <w:r>
        <w:rPr>
          <w:rtl/>
        </w:rPr>
        <w:tab/>
      </w:r>
      <w:r w:rsidR="0069331A">
        <w:rPr>
          <w:rFonts w:hint="cs"/>
          <w:rtl/>
        </w:rPr>
        <w:t>أن ت</w:t>
      </w:r>
      <w:r w:rsidRPr="00591FB5">
        <w:rPr>
          <w:rtl/>
        </w:rPr>
        <w:t>قدم تقرير</w:t>
      </w:r>
      <w:r w:rsidR="0069331A">
        <w:rPr>
          <w:rFonts w:hint="cs"/>
          <w:rtl/>
        </w:rPr>
        <w:t>ا</w:t>
      </w:r>
      <w:r w:rsidRPr="00591FB5">
        <w:rPr>
          <w:rtl/>
        </w:rPr>
        <w:t xml:space="preserve"> مرحلي</w:t>
      </w:r>
      <w:r w:rsidR="0069331A">
        <w:rPr>
          <w:rFonts w:hint="cs"/>
          <w:rtl/>
        </w:rPr>
        <w:t>ا</w:t>
      </w:r>
      <w:r w:rsidRPr="00591FB5">
        <w:rPr>
          <w:rtl/>
        </w:rPr>
        <w:t xml:space="preserve"> عن ال</w:t>
      </w:r>
      <w:r>
        <w:rPr>
          <w:rFonts w:hint="cs"/>
          <w:rtl/>
        </w:rPr>
        <w:t>نشاطين</w:t>
      </w:r>
      <w:r w:rsidRPr="00591FB5">
        <w:rPr>
          <w:rtl/>
        </w:rPr>
        <w:t xml:space="preserve"> (أ) و(ب) </w:t>
      </w:r>
      <w:r w:rsidR="00015622">
        <w:rPr>
          <w:rFonts w:hint="cs"/>
          <w:rtl/>
        </w:rPr>
        <w:t xml:space="preserve">أعلاه </w:t>
      </w:r>
      <w:r w:rsidRPr="00591FB5">
        <w:rPr>
          <w:rtl/>
        </w:rPr>
        <w:t>وبرنامج العمل الم</w:t>
      </w:r>
      <w:r>
        <w:rPr>
          <w:rFonts w:hint="cs"/>
          <w:rtl/>
        </w:rPr>
        <w:t>حدث</w:t>
      </w:r>
      <w:r w:rsidRPr="00591FB5">
        <w:rPr>
          <w:rtl/>
        </w:rPr>
        <w:t xml:space="preserve"> بشأن الاتصال والتثقيف والتوعية العامة لاتفاقية التنوع البيولوجي، لكي تنظر فيه الهيئة الفرعية للتنفيذ في اجتماعها الرابع وينظر فيه</w:t>
      </w:r>
      <w:r>
        <w:rPr>
          <w:rFonts w:hint="cs"/>
          <w:rtl/>
        </w:rPr>
        <w:t xml:space="preserve"> لاحقا</w:t>
      </w:r>
      <w:r w:rsidRPr="00591FB5">
        <w:rPr>
          <w:rtl/>
        </w:rPr>
        <w:t xml:space="preserve"> مؤتمر الأطراف في اجتماعه السادس عشر</w:t>
      </w:r>
      <w:r w:rsidR="00063C58">
        <w:rPr>
          <w:rFonts w:hint="cs"/>
          <w:rtl/>
        </w:rPr>
        <w:t>.</w:t>
      </w:r>
      <w:bookmarkEnd w:id="3"/>
    </w:p>
    <w:p w14:paraId="7EF34F34" w14:textId="77777777" w:rsidR="00591FB5" w:rsidRPr="001A0A94" w:rsidRDefault="00591FB5" w:rsidP="00591FB5">
      <w:pPr>
        <w:ind w:firstLine="720"/>
        <w:rPr>
          <w:rtl/>
        </w:rPr>
      </w:pPr>
    </w:p>
    <w:p w14:paraId="754557C7" w14:textId="77777777" w:rsidR="00015622" w:rsidRDefault="00015622">
      <w:pPr>
        <w:bidi w:val="0"/>
        <w:spacing w:after="200" w:line="276" w:lineRule="auto"/>
        <w:jc w:val="left"/>
        <w:rPr>
          <w:i/>
          <w:iCs/>
          <w:sz w:val="20"/>
          <w:szCs w:val="22"/>
          <w:rtl/>
        </w:rPr>
      </w:pPr>
      <w:r>
        <w:rPr>
          <w:i/>
          <w:iCs/>
          <w:sz w:val="20"/>
          <w:szCs w:val="22"/>
          <w:rtl/>
        </w:rPr>
        <w:br w:type="page"/>
      </w:r>
    </w:p>
    <w:p w14:paraId="6F0440C3" w14:textId="7E85FCEF" w:rsidR="008308CC" w:rsidRPr="00015622" w:rsidRDefault="008308CC" w:rsidP="008308CC">
      <w:pPr>
        <w:jc w:val="center"/>
        <w:rPr>
          <w:i/>
          <w:iCs/>
          <w:rtl/>
        </w:rPr>
      </w:pPr>
      <w:r w:rsidRPr="00015622">
        <w:rPr>
          <w:rFonts w:hint="cs"/>
          <w:i/>
          <w:iCs/>
          <w:rtl/>
        </w:rPr>
        <w:lastRenderedPageBreak/>
        <w:t>المرفق</w:t>
      </w:r>
    </w:p>
    <w:p w14:paraId="1135602B" w14:textId="45B57238" w:rsidR="008308CC" w:rsidRPr="00985F35" w:rsidRDefault="008308CC" w:rsidP="00985F35">
      <w:pPr>
        <w:pStyle w:val="ListParagraph"/>
        <w:keepNext/>
        <w:keepLines/>
        <w:tabs>
          <w:tab w:val="left" w:pos="990"/>
        </w:tabs>
        <w:bidi/>
        <w:spacing w:after="120" w:line="216" w:lineRule="auto"/>
        <w:ind w:left="0"/>
        <w:contextualSpacing w:val="0"/>
        <w:jc w:val="center"/>
        <w:rPr>
          <w:rFonts w:cs="Simplified Arabic"/>
          <w:b/>
          <w:bCs/>
          <w:szCs w:val="28"/>
          <w:rtl/>
          <w:lang w:val="en-US"/>
        </w:rPr>
      </w:pPr>
      <w:r w:rsidRPr="00985F35">
        <w:rPr>
          <w:rFonts w:cs="Simplified Arabic" w:hint="cs"/>
          <w:b/>
          <w:bCs/>
          <w:szCs w:val="28"/>
          <w:rtl/>
          <w:lang w:val="en-US"/>
        </w:rPr>
        <w:t xml:space="preserve">استراتيجية الاتصال لدعم تنفيذ </w:t>
      </w:r>
      <w:r w:rsidR="00F116DC" w:rsidRPr="00985F35">
        <w:rPr>
          <w:rFonts w:cs="Simplified Arabic" w:hint="cs"/>
          <w:b/>
          <w:bCs/>
          <w:szCs w:val="28"/>
          <w:rtl/>
          <w:lang w:val="en-US"/>
        </w:rPr>
        <w:t>إطار كونمينغ-مونتريال العالمي للتنوع البيولوجي</w:t>
      </w:r>
    </w:p>
    <w:p w14:paraId="47B717AE" w14:textId="77777777" w:rsidR="008308CC" w:rsidRPr="00985F35" w:rsidRDefault="008308CC" w:rsidP="00985F35">
      <w:pPr>
        <w:pStyle w:val="ListParagraph"/>
        <w:keepNext/>
        <w:keepLines/>
        <w:tabs>
          <w:tab w:val="left" w:pos="990"/>
        </w:tabs>
        <w:bidi/>
        <w:spacing w:after="120" w:line="216" w:lineRule="auto"/>
        <w:ind w:left="0"/>
        <w:contextualSpacing w:val="0"/>
        <w:jc w:val="center"/>
        <w:rPr>
          <w:rFonts w:cs="Simplified Arabic"/>
          <w:b/>
          <w:bCs/>
          <w:szCs w:val="28"/>
          <w:rtl/>
          <w:lang w:val="en-US"/>
        </w:rPr>
      </w:pPr>
      <w:r w:rsidRPr="00985F35">
        <w:rPr>
          <w:rFonts w:cs="Simplified Arabic"/>
          <w:b/>
          <w:bCs/>
          <w:szCs w:val="28"/>
          <w:rtl/>
          <w:lang w:val="en-US"/>
        </w:rPr>
        <w:t>أولا</w:t>
      </w:r>
      <w:r w:rsidRPr="00985F35">
        <w:rPr>
          <w:rFonts w:cs="Simplified Arabic" w:hint="cs"/>
          <w:b/>
          <w:bCs/>
          <w:szCs w:val="28"/>
          <w:rtl/>
          <w:lang w:val="en-US"/>
        </w:rPr>
        <w:t xml:space="preserve"> </w:t>
      </w:r>
      <w:r w:rsidRPr="00985F35">
        <w:rPr>
          <w:rFonts w:cs="Simplified Arabic"/>
          <w:b/>
          <w:bCs/>
          <w:szCs w:val="28"/>
          <w:rtl/>
          <w:lang w:val="en-US"/>
        </w:rPr>
        <w:t>-</w:t>
      </w:r>
      <w:r w:rsidRPr="00985F35">
        <w:rPr>
          <w:rFonts w:cs="Simplified Arabic"/>
          <w:b/>
          <w:bCs/>
          <w:szCs w:val="28"/>
          <w:rtl/>
          <w:lang w:val="en-US"/>
        </w:rPr>
        <w:tab/>
        <w:t>معلومات أساسية</w:t>
      </w:r>
    </w:p>
    <w:p w14:paraId="561441AE" w14:textId="2419017D" w:rsidR="008308CC" w:rsidRPr="00015622" w:rsidRDefault="008308CC" w:rsidP="006E267D">
      <w:pPr>
        <w:numPr>
          <w:ilvl w:val="0"/>
          <w:numId w:val="2"/>
        </w:numPr>
        <w:ind w:left="0" w:firstLine="0"/>
      </w:pPr>
      <w:bookmarkStart w:id="4" w:name="_Hlk48141018"/>
      <w:r w:rsidRPr="00015622">
        <w:rPr>
          <w:rtl/>
        </w:rPr>
        <w:t xml:space="preserve">في المقرر </w:t>
      </w:r>
      <w:hyperlink r:id="rId11" w:history="1">
        <w:r w:rsidRPr="00015622">
          <w:rPr>
            <w:rStyle w:val="Hyperlink"/>
            <w:rtl/>
          </w:rPr>
          <w:t>14/34</w:t>
        </w:r>
      </w:hyperlink>
      <w:r w:rsidRPr="00015622">
        <w:rPr>
          <w:rtl/>
        </w:rPr>
        <w:t>، قرر مؤتمر الأطراف أن</w:t>
      </w:r>
      <w:r w:rsidRPr="00015622">
        <w:rPr>
          <w:rFonts w:hint="cs"/>
          <w:rtl/>
        </w:rPr>
        <w:t xml:space="preserve"> </w:t>
      </w:r>
      <w:r w:rsidR="0074721B">
        <w:rPr>
          <w:rFonts w:hint="cs"/>
          <w:rtl/>
        </w:rPr>
        <w:t>ال</w:t>
      </w:r>
      <w:r w:rsidR="00F116DC" w:rsidRPr="00015622">
        <w:rPr>
          <w:rtl/>
        </w:rPr>
        <w:t>إطار العالمي للتنوع البيولوجي</w:t>
      </w:r>
      <w:r w:rsidRPr="00015622">
        <w:rPr>
          <w:rtl/>
        </w:rPr>
        <w:t xml:space="preserve"> </w:t>
      </w:r>
      <w:r w:rsidR="0074721B">
        <w:rPr>
          <w:rFonts w:hint="cs"/>
          <w:rtl/>
        </w:rPr>
        <w:t xml:space="preserve">لما بعد عام 2020 </w:t>
      </w:r>
      <w:r w:rsidRPr="00015622">
        <w:rPr>
          <w:rFonts w:hint="cs"/>
          <w:rtl/>
        </w:rPr>
        <w:t xml:space="preserve">ينبغي </w:t>
      </w:r>
      <w:r w:rsidRPr="00015622">
        <w:rPr>
          <w:rtl/>
        </w:rPr>
        <w:t xml:space="preserve">أن </w:t>
      </w:r>
      <w:r w:rsidRPr="00015622">
        <w:rPr>
          <w:rFonts w:hint="cs"/>
          <w:rtl/>
        </w:rPr>
        <w:t>يكون مقترنا</w:t>
      </w:r>
      <w:r w:rsidRPr="00015622">
        <w:rPr>
          <w:rtl/>
        </w:rPr>
        <w:t xml:space="preserve"> بمهمة ملهمة ومحفزة لعام 2030 كنقطة انطلاق نحو رؤية عام 2050، "العيش في انسجام مع </w:t>
      </w:r>
      <w:r w:rsidRPr="00015622">
        <w:rPr>
          <w:rtl/>
          <w:lang w:val="en-GB"/>
        </w:rPr>
        <w:t>الطبيعة</w:t>
      </w:r>
      <w:r w:rsidRPr="00015622">
        <w:rPr>
          <w:rtl/>
        </w:rPr>
        <w:t xml:space="preserve">"، </w:t>
      </w:r>
      <w:r w:rsidRPr="00015622">
        <w:rPr>
          <w:rFonts w:hint="cs"/>
          <w:rtl/>
        </w:rPr>
        <w:t>و</w:t>
      </w:r>
      <w:r w:rsidR="0074721B">
        <w:rPr>
          <w:rFonts w:hint="cs"/>
          <w:rtl/>
        </w:rPr>
        <w:t xml:space="preserve">أن </w:t>
      </w:r>
      <w:r w:rsidRPr="00015622">
        <w:rPr>
          <w:rtl/>
        </w:rPr>
        <w:t xml:space="preserve">تكون </w:t>
      </w:r>
      <w:r w:rsidR="0074721B">
        <w:rPr>
          <w:rFonts w:hint="cs"/>
          <w:rtl/>
        </w:rPr>
        <w:t xml:space="preserve">هذه المهمة </w:t>
      </w:r>
      <w:r w:rsidRPr="00015622">
        <w:rPr>
          <w:rtl/>
        </w:rPr>
        <w:t>مدعومة باستراتيجية اتصال متسقة وشاملة وابتكارية</w:t>
      </w:r>
      <w:r w:rsidR="00063C58">
        <w:rPr>
          <w:rFonts w:hint="cs"/>
          <w:rtl/>
        </w:rPr>
        <w:t>.</w:t>
      </w:r>
    </w:p>
    <w:p w14:paraId="62289763" w14:textId="2DAE253B" w:rsidR="008308CC" w:rsidRPr="00015622" w:rsidRDefault="008308CC" w:rsidP="006E267D">
      <w:pPr>
        <w:numPr>
          <w:ilvl w:val="0"/>
          <w:numId w:val="2"/>
        </w:numPr>
        <w:ind w:left="0" w:firstLine="0"/>
        <w:rPr>
          <w:rtl/>
        </w:rPr>
      </w:pPr>
      <w:r w:rsidRPr="00015622">
        <w:rPr>
          <w:rFonts w:hint="cs"/>
          <w:rtl/>
        </w:rPr>
        <w:t>و</w:t>
      </w:r>
      <w:r w:rsidRPr="00015622">
        <w:rPr>
          <w:rtl/>
        </w:rPr>
        <w:t xml:space="preserve">تحدد الوثيقة الحالية </w:t>
      </w:r>
      <w:r w:rsidR="00FF7E79">
        <w:rPr>
          <w:rtl/>
        </w:rPr>
        <w:t>استراتيجية الاتصال</w:t>
      </w:r>
      <w:r w:rsidRPr="00015622">
        <w:rPr>
          <w:rtl/>
        </w:rPr>
        <w:t xml:space="preserve"> </w:t>
      </w:r>
      <w:r w:rsidR="00015622" w:rsidRPr="00015622">
        <w:rPr>
          <w:rtl/>
        </w:rPr>
        <w:t>ل</w:t>
      </w:r>
      <w:r w:rsidR="00015622">
        <w:rPr>
          <w:rFonts w:hint="cs"/>
          <w:rtl/>
        </w:rPr>
        <w:t xml:space="preserve">دعم تنفيذ </w:t>
      </w:r>
      <w:r w:rsidR="00015622" w:rsidRPr="00015622">
        <w:rPr>
          <w:rtl/>
        </w:rPr>
        <w:t>إطار كونمينغ-مونتريال العالمي للتنوع البيولوجي</w:t>
      </w:r>
      <w:r w:rsidRPr="00015622">
        <w:rPr>
          <w:rtl/>
        </w:rPr>
        <w:t xml:space="preserve"> و</w:t>
      </w:r>
      <w:r w:rsidRPr="00015622">
        <w:rPr>
          <w:rFonts w:hint="cs"/>
          <w:rtl/>
        </w:rPr>
        <w:t>يكمن القصد</w:t>
      </w:r>
      <w:r w:rsidRPr="00015622">
        <w:rPr>
          <w:rtl/>
        </w:rPr>
        <w:t xml:space="preserve"> منه</w:t>
      </w:r>
      <w:r w:rsidRPr="00015622">
        <w:rPr>
          <w:rFonts w:hint="cs"/>
          <w:rtl/>
        </w:rPr>
        <w:t>ا في</w:t>
      </w:r>
      <w:r w:rsidRPr="00015622">
        <w:rPr>
          <w:rtl/>
        </w:rPr>
        <w:t xml:space="preserve"> </w:t>
      </w:r>
      <w:r w:rsidRPr="00015622">
        <w:rPr>
          <w:rFonts w:hint="cs"/>
          <w:rtl/>
        </w:rPr>
        <w:t>استكمال</w:t>
      </w:r>
      <w:r w:rsidRPr="00015622">
        <w:rPr>
          <w:rtl/>
        </w:rPr>
        <w:t xml:space="preserve"> المقرر</w:t>
      </w:r>
      <w:hyperlink r:id="rId12" w:history="1">
        <w:r w:rsidRPr="00015622">
          <w:rPr>
            <w:rStyle w:val="Hyperlink"/>
            <w:rtl/>
          </w:rPr>
          <w:t xml:space="preserve"> 13/22</w:t>
        </w:r>
      </w:hyperlink>
      <w:r w:rsidR="00591FB5" w:rsidRPr="00015622">
        <w:rPr>
          <w:rFonts w:hint="cs"/>
          <w:rtl/>
        </w:rPr>
        <w:t xml:space="preserve"> المتعلق بإ</w:t>
      </w:r>
      <w:r w:rsidR="00591FB5" w:rsidRPr="00015622">
        <w:rPr>
          <w:rtl/>
        </w:rPr>
        <w:t xml:space="preserve">طار </w:t>
      </w:r>
      <w:r w:rsidR="0074721B">
        <w:rPr>
          <w:rFonts w:hint="cs"/>
          <w:rtl/>
        </w:rPr>
        <w:t>ل</w:t>
      </w:r>
      <w:r w:rsidR="00591FB5" w:rsidRPr="00015622">
        <w:rPr>
          <w:rtl/>
        </w:rPr>
        <w:t>استراتيجية الاتصال</w:t>
      </w:r>
      <w:r w:rsidR="00063C58">
        <w:rPr>
          <w:rtl/>
        </w:rPr>
        <w:t>.</w:t>
      </w:r>
    </w:p>
    <w:p w14:paraId="433D2A9E" w14:textId="26498209" w:rsidR="008308CC" w:rsidRPr="00985F35" w:rsidRDefault="008308CC" w:rsidP="00985F35">
      <w:pPr>
        <w:pStyle w:val="ListParagraph"/>
        <w:keepNext/>
        <w:keepLines/>
        <w:tabs>
          <w:tab w:val="left" w:pos="990"/>
        </w:tabs>
        <w:bidi/>
        <w:spacing w:after="120" w:line="216" w:lineRule="auto"/>
        <w:ind w:left="0"/>
        <w:contextualSpacing w:val="0"/>
        <w:jc w:val="center"/>
        <w:rPr>
          <w:rFonts w:cs="Simplified Arabic"/>
          <w:b/>
          <w:bCs/>
          <w:szCs w:val="28"/>
          <w:rtl/>
          <w:lang w:val="en-US"/>
        </w:rPr>
      </w:pPr>
      <w:r w:rsidRPr="00985F35">
        <w:rPr>
          <w:rFonts w:cs="Simplified Arabic"/>
          <w:b/>
          <w:bCs/>
          <w:szCs w:val="28"/>
          <w:rtl/>
          <w:lang w:val="en-US"/>
        </w:rPr>
        <w:t>ثاني</w:t>
      </w:r>
      <w:r w:rsidRPr="00985F35">
        <w:rPr>
          <w:rFonts w:cs="Simplified Arabic" w:hint="cs"/>
          <w:b/>
          <w:bCs/>
          <w:szCs w:val="28"/>
          <w:rtl/>
          <w:lang w:val="en-US"/>
        </w:rPr>
        <w:t xml:space="preserve">ا </w:t>
      </w:r>
      <w:r w:rsidRPr="00985F35">
        <w:rPr>
          <w:rFonts w:cs="Simplified Arabic"/>
          <w:b/>
          <w:bCs/>
          <w:szCs w:val="28"/>
          <w:rtl/>
          <w:lang w:val="en-US"/>
        </w:rPr>
        <w:t>–</w:t>
      </w:r>
      <w:r w:rsidRPr="00985F35">
        <w:rPr>
          <w:rFonts w:cs="Simplified Arabic" w:hint="cs"/>
          <w:b/>
          <w:bCs/>
          <w:szCs w:val="28"/>
          <w:rtl/>
          <w:lang w:val="en-US"/>
        </w:rPr>
        <w:tab/>
        <w:t>الاتصال والحصول على المعلومات</w:t>
      </w:r>
      <w:r w:rsidRPr="00985F35">
        <w:rPr>
          <w:rFonts w:cs="Simplified Arabic"/>
          <w:b/>
          <w:bCs/>
          <w:szCs w:val="28"/>
          <w:rtl/>
          <w:lang w:val="en-US"/>
        </w:rPr>
        <w:t xml:space="preserve"> والوعي </w:t>
      </w:r>
    </w:p>
    <w:p w14:paraId="1C98D9F3" w14:textId="395F23A1" w:rsidR="008308CC" w:rsidRPr="00015622" w:rsidRDefault="008308CC" w:rsidP="006E267D">
      <w:pPr>
        <w:numPr>
          <w:ilvl w:val="0"/>
          <w:numId w:val="2"/>
        </w:numPr>
        <w:ind w:left="0" w:firstLine="0"/>
        <w:rPr>
          <w:rtl/>
        </w:rPr>
      </w:pPr>
      <w:r w:rsidRPr="00015622">
        <w:rPr>
          <w:rFonts w:hint="cs"/>
          <w:rtl/>
        </w:rPr>
        <w:t>جرى</w:t>
      </w:r>
      <w:r w:rsidRPr="00015622">
        <w:rPr>
          <w:rtl/>
        </w:rPr>
        <w:t xml:space="preserve"> تسليط الضوء على أهمية الاتصال والوعي </w:t>
      </w:r>
      <w:r w:rsidRPr="00015622">
        <w:rPr>
          <w:rFonts w:hint="cs"/>
          <w:rtl/>
        </w:rPr>
        <w:t xml:space="preserve">من أجل </w:t>
      </w:r>
      <w:r w:rsidRPr="00015622">
        <w:rPr>
          <w:rtl/>
        </w:rPr>
        <w:t>تحقيق رؤية عام 2050 للتنوع البيولوجي في الهدف 1 من أهداف أيشي للتنوع البيولوجي</w:t>
      </w:r>
      <w:r w:rsidR="008D5BBE">
        <w:rPr>
          <w:rtl/>
        </w:rPr>
        <w:t>:</w:t>
      </w:r>
      <w:r w:rsidRPr="00015622">
        <w:rPr>
          <w:rtl/>
        </w:rPr>
        <w:t xml:space="preserve"> "</w:t>
      </w:r>
      <w:r w:rsidRPr="00015622">
        <w:rPr>
          <w:rFonts w:hint="cs"/>
          <w:rtl/>
        </w:rPr>
        <w:t>بحلول</w:t>
      </w:r>
      <w:r w:rsidRPr="00015622">
        <w:rPr>
          <w:rtl/>
        </w:rPr>
        <w:t xml:space="preserve"> عام 2020 كحد أقصى، يكون الجميع على علم بقيم التنوع البيولوجي وبالخطوات التي يمكن اتخاذها لصونه واستخدامه على نحو مستدام</w:t>
      </w:r>
      <w:r w:rsidRPr="00015622">
        <w:rPr>
          <w:rFonts w:hint="cs"/>
          <w:rtl/>
        </w:rPr>
        <w:t>"</w:t>
      </w:r>
      <w:r w:rsidR="00063C58">
        <w:rPr>
          <w:rFonts w:hint="cs"/>
          <w:rtl/>
        </w:rPr>
        <w:t>.</w:t>
      </w:r>
      <w:r w:rsidRPr="00015622">
        <w:rPr>
          <w:rtl/>
        </w:rPr>
        <w:t xml:space="preserve"> </w:t>
      </w:r>
      <w:r w:rsidR="004C59FE" w:rsidRPr="00015622">
        <w:rPr>
          <w:rFonts w:hint="cs"/>
          <w:rtl/>
        </w:rPr>
        <w:t>ومثلما لوحظ</w:t>
      </w:r>
      <w:r w:rsidRPr="00015622">
        <w:rPr>
          <w:rtl/>
        </w:rPr>
        <w:t xml:space="preserve"> في</w:t>
      </w:r>
      <w:r w:rsidRPr="00015622">
        <w:rPr>
          <w:rFonts w:hint="cs"/>
          <w:rtl/>
        </w:rPr>
        <w:t xml:space="preserve"> منشور</w:t>
      </w:r>
      <w:r w:rsidRPr="00015622">
        <w:rPr>
          <w:rtl/>
        </w:rPr>
        <w:t xml:space="preserve"> </w:t>
      </w:r>
      <w:r w:rsidRPr="00015622">
        <w:rPr>
          <w:i/>
          <w:iCs/>
          <w:rtl/>
        </w:rPr>
        <w:t>الاتصال والتثقيف والتوع</w:t>
      </w:r>
      <w:r w:rsidRPr="00015622">
        <w:rPr>
          <w:rFonts w:hint="cs"/>
          <w:i/>
          <w:iCs/>
          <w:rtl/>
        </w:rPr>
        <w:t>ية العامة</w:t>
      </w:r>
      <w:r w:rsidR="008D5BBE">
        <w:rPr>
          <w:rFonts w:hint="cs"/>
          <w:i/>
          <w:iCs/>
          <w:rtl/>
        </w:rPr>
        <w:t>:</w:t>
      </w:r>
      <w:r w:rsidRPr="00015622">
        <w:rPr>
          <w:rFonts w:hint="cs"/>
          <w:i/>
          <w:iCs/>
          <w:rtl/>
        </w:rPr>
        <w:t xml:space="preserve"> حزمة</w:t>
      </w:r>
      <w:r w:rsidRPr="00015622">
        <w:rPr>
          <w:i/>
          <w:iCs/>
          <w:rtl/>
        </w:rPr>
        <w:t xml:space="preserve"> أدوات </w:t>
      </w:r>
      <w:r w:rsidRPr="00015622">
        <w:rPr>
          <w:rFonts w:hint="cs"/>
          <w:i/>
          <w:iCs/>
          <w:rtl/>
        </w:rPr>
        <w:t>ل</w:t>
      </w:r>
      <w:r w:rsidR="009D5C59">
        <w:rPr>
          <w:rFonts w:hint="cs"/>
          <w:i/>
          <w:iCs/>
          <w:rtl/>
        </w:rPr>
        <w:t>نقاط</w:t>
      </w:r>
      <w:r w:rsidRPr="00015622">
        <w:rPr>
          <w:i/>
          <w:iCs/>
          <w:rtl/>
        </w:rPr>
        <w:t xml:space="preserve"> الاتصال الوطنية ومنسقي</w:t>
      </w:r>
      <w:r w:rsidRPr="00015622">
        <w:rPr>
          <w:i/>
          <w:iCs/>
        </w:rPr>
        <w:t xml:space="preserve"> </w:t>
      </w:r>
      <w:r w:rsidRPr="00015622">
        <w:rPr>
          <w:i/>
          <w:iCs/>
          <w:rtl/>
        </w:rPr>
        <w:t>الاستراتيجيات وخطط العمل الوطنية للتنوع البيولوجي</w:t>
      </w:r>
      <w:r w:rsidRPr="00015622">
        <w:rPr>
          <w:rtl/>
        </w:rPr>
        <w:t>،</w:t>
      </w:r>
      <w:r w:rsidRPr="00015622">
        <w:rPr>
          <w:rStyle w:val="FootnoteReference"/>
          <w:rtl/>
        </w:rPr>
        <w:footnoteReference w:id="3"/>
      </w:r>
      <w:r w:rsidRPr="00015622">
        <w:rPr>
          <w:rtl/>
        </w:rPr>
        <w:t xml:space="preserve"> فإن </w:t>
      </w:r>
      <w:r w:rsidRPr="00015622">
        <w:rPr>
          <w:rFonts w:hint="cs"/>
          <w:rtl/>
        </w:rPr>
        <w:t>التوعية</w:t>
      </w:r>
      <w:r w:rsidRPr="00015622">
        <w:rPr>
          <w:rtl/>
        </w:rPr>
        <w:t xml:space="preserve"> العام</w:t>
      </w:r>
      <w:r w:rsidR="000C4283" w:rsidRPr="00015622">
        <w:rPr>
          <w:rFonts w:hint="cs"/>
          <w:rtl/>
        </w:rPr>
        <w:t>ة</w:t>
      </w:r>
      <w:r w:rsidRPr="00015622">
        <w:rPr>
          <w:rtl/>
        </w:rPr>
        <w:t xml:space="preserve"> </w:t>
      </w:r>
      <w:r w:rsidRPr="00015622">
        <w:rPr>
          <w:rFonts w:hint="cs"/>
          <w:rtl/>
        </w:rPr>
        <w:t>تعتبر</w:t>
      </w:r>
      <w:r w:rsidRPr="00015622">
        <w:rPr>
          <w:rtl/>
        </w:rPr>
        <w:t xml:space="preserve"> "خطوة أولى في تطوير الفهم والاهتمام لمساعدة </w:t>
      </w:r>
      <w:r w:rsidRPr="00015622">
        <w:rPr>
          <w:rFonts w:hint="cs"/>
          <w:rtl/>
        </w:rPr>
        <w:t>الأشخاص على</w:t>
      </w:r>
      <w:r w:rsidRPr="00015622">
        <w:rPr>
          <w:rtl/>
        </w:rPr>
        <w:t xml:space="preserve"> </w:t>
      </w:r>
      <w:r w:rsidRPr="00015622">
        <w:rPr>
          <w:rFonts w:hint="cs"/>
          <w:rtl/>
        </w:rPr>
        <w:t xml:space="preserve">أن يكونوا على </w:t>
      </w:r>
      <w:r w:rsidR="00CD676A">
        <w:rPr>
          <w:rFonts w:hint="cs"/>
          <w:rtl/>
        </w:rPr>
        <w:t>دراية</w:t>
      </w:r>
      <w:r w:rsidRPr="00015622">
        <w:rPr>
          <w:rtl/>
        </w:rPr>
        <w:t xml:space="preserve"> </w:t>
      </w:r>
      <w:r w:rsidRPr="00015622">
        <w:rPr>
          <w:rFonts w:hint="cs"/>
          <w:rtl/>
        </w:rPr>
        <w:t>بالمسألة</w:t>
      </w:r>
      <w:r w:rsidRPr="00015622">
        <w:rPr>
          <w:rtl/>
        </w:rPr>
        <w:t xml:space="preserve">، </w:t>
      </w:r>
      <w:r w:rsidRPr="00015622">
        <w:rPr>
          <w:rFonts w:hint="cs"/>
          <w:rtl/>
        </w:rPr>
        <w:t>و</w:t>
      </w:r>
      <w:r w:rsidRPr="00015622">
        <w:rPr>
          <w:rtl/>
        </w:rPr>
        <w:t xml:space="preserve">لجعل </w:t>
      </w:r>
      <w:r w:rsidRPr="00015622">
        <w:rPr>
          <w:rFonts w:hint="cs"/>
          <w:rtl/>
        </w:rPr>
        <w:t>المسألة</w:t>
      </w:r>
      <w:r w:rsidRPr="00015622">
        <w:rPr>
          <w:rtl/>
        </w:rPr>
        <w:t xml:space="preserve"> </w:t>
      </w:r>
      <w:r w:rsidRPr="00015622">
        <w:rPr>
          <w:rFonts w:hint="cs"/>
          <w:rtl/>
        </w:rPr>
        <w:t>جزءا</w:t>
      </w:r>
      <w:r w:rsidRPr="00015622">
        <w:rPr>
          <w:rtl/>
        </w:rPr>
        <w:t xml:space="preserve"> من الخطاب العام أو طرح </w:t>
      </w:r>
      <w:r w:rsidRPr="00015622">
        <w:rPr>
          <w:rFonts w:hint="cs"/>
          <w:rtl/>
        </w:rPr>
        <w:t>المسألة</w:t>
      </w:r>
      <w:r w:rsidRPr="00015622">
        <w:rPr>
          <w:rtl/>
        </w:rPr>
        <w:t xml:space="preserve"> </w:t>
      </w:r>
      <w:r w:rsidRPr="00015622">
        <w:rPr>
          <w:rFonts w:hint="cs"/>
          <w:rtl/>
        </w:rPr>
        <w:t>في</w:t>
      </w:r>
      <w:r w:rsidRPr="00015622">
        <w:rPr>
          <w:rtl/>
        </w:rPr>
        <w:t xml:space="preserve"> جدول الأعمال"</w:t>
      </w:r>
      <w:r w:rsidR="00063C58">
        <w:rPr>
          <w:rtl/>
        </w:rPr>
        <w:t>.</w:t>
      </w:r>
      <w:r w:rsidRPr="00015622">
        <w:rPr>
          <w:rtl/>
        </w:rPr>
        <w:t xml:space="preserve"> </w:t>
      </w:r>
      <w:r w:rsidRPr="00015622">
        <w:rPr>
          <w:rFonts w:hint="cs"/>
          <w:rtl/>
        </w:rPr>
        <w:t>وبالمقابل</w:t>
      </w:r>
      <w:r w:rsidRPr="00015622">
        <w:rPr>
          <w:rtl/>
        </w:rPr>
        <w:t xml:space="preserve">، فإن </w:t>
      </w:r>
      <w:r w:rsidRPr="00015622">
        <w:rPr>
          <w:rFonts w:hint="cs"/>
          <w:rtl/>
        </w:rPr>
        <w:t>التثقيف</w:t>
      </w:r>
      <w:r w:rsidRPr="00015622">
        <w:rPr>
          <w:rtl/>
        </w:rPr>
        <w:t xml:space="preserve"> "يطور الفهم، ويوض</w:t>
      </w:r>
      <w:r w:rsidRPr="00015622">
        <w:rPr>
          <w:rFonts w:hint="cs"/>
          <w:rtl/>
        </w:rPr>
        <w:t>ّ</w:t>
      </w:r>
      <w:r w:rsidRPr="00015622">
        <w:rPr>
          <w:rtl/>
        </w:rPr>
        <w:t xml:space="preserve">ح القيم، ويطور المواقف </w:t>
      </w:r>
      <w:r w:rsidRPr="00015622">
        <w:rPr>
          <w:rFonts w:hint="cs"/>
          <w:rtl/>
        </w:rPr>
        <w:t>ذات الأهمية بالنسبة</w:t>
      </w:r>
      <w:r w:rsidRPr="00015622">
        <w:rPr>
          <w:rtl/>
        </w:rPr>
        <w:t xml:space="preserve"> </w:t>
      </w:r>
      <w:r w:rsidRPr="00015622">
        <w:rPr>
          <w:rFonts w:hint="cs"/>
          <w:rtl/>
        </w:rPr>
        <w:t>ل</w:t>
      </w:r>
      <w:r w:rsidRPr="00015622">
        <w:rPr>
          <w:rtl/>
        </w:rPr>
        <w:t>لبيئة</w:t>
      </w:r>
      <w:r w:rsidRPr="00015622">
        <w:rPr>
          <w:rFonts w:hint="cs"/>
          <w:rtl/>
        </w:rPr>
        <w:t>،</w:t>
      </w:r>
      <w:r w:rsidRPr="00015622">
        <w:rPr>
          <w:rtl/>
        </w:rPr>
        <w:t xml:space="preserve"> ويطور الحافز والمهارات للعمل من أجل البيئة</w:t>
      </w:r>
      <w:r w:rsidRPr="00015622">
        <w:rPr>
          <w:rFonts w:hint="cs"/>
          <w:rtl/>
        </w:rPr>
        <w:t>"</w:t>
      </w:r>
      <w:r w:rsidR="00063C58">
        <w:rPr>
          <w:rFonts w:hint="cs"/>
          <w:rtl/>
        </w:rPr>
        <w:t>.</w:t>
      </w:r>
    </w:p>
    <w:p w14:paraId="2EEDFDFE" w14:textId="372E95EA" w:rsidR="008308CC" w:rsidRPr="00015622" w:rsidRDefault="008308CC" w:rsidP="006E267D">
      <w:pPr>
        <w:numPr>
          <w:ilvl w:val="0"/>
          <w:numId w:val="2"/>
        </w:numPr>
        <w:ind w:left="0" w:firstLine="0"/>
        <w:rPr>
          <w:rtl/>
        </w:rPr>
      </w:pPr>
      <w:r w:rsidRPr="00015622">
        <w:rPr>
          <w:rFonts w:hint="cs"/>
          <w:rtl/>
        </w:rPr>
        <w:t>وتوجد</w:t>
      </w:r>
      <w:r w:rsidRPr="00015622">
        <w:rPr>
          <w:rtl/>
        </w:rPr>
        <w:t xml:space="preserve"> أدلة واضحة على إحراز تقدم على مدار العقد 2011-2020، كما </w:t>
      </w:r>
      <w:r w:rsidRPr="00015622">
        <w:rPr>
          <w:rFonts w:hint="cs"/>
          <w:rtl/>
        </w:rPr>
        <w:t>تم الإبلاغ عنه</w:t>
      </w:r>
      <w:r w:rsidRPr="00015622">
        <w:rPr>
          <w:rtl/>
        </w:rPr>
        <w:t>، على سبيل المثال، في الإصدار الخامس من</w:t>
      </w:r>
      <w:r w:rsidR="0074721B">
        <w:rPr>
          <w:rFonts w:hint="cs"/>
          <w:rtl/>
        </w:rPr>
        <w:t xml:space="preserve"> نشرة</w:t>
      </w:r>
      <w:r w:rsidRPr="00015622">
        <w:rPr>
          <w:rtl/>
        </w:rPr>
        <w:t xml:space="preserve"> </w:t>
      </w:r>
      <w:r w:rsidRPr="00015622">
        <w:rPr>
          <w:i/>
          <w:iCs/>
          <w:rtl/>
        </w:rPr>
        <w:t>التوقعات العالمية للتنوع البيولوجي</w:t>
      </w:r>
      <w:r w:rsidRPr="00015622">
        <w:rPr>
          <w:rtl/>
        </w:rPr>
        <w:t xml:space="preserve"> وفي أداة تعقب الوعي </w:t>
      </w:r>
      <w:r w:rsidR="0074721B">
        <w:rPr>
          <w:rFonts w:hint="cs"/>
          <w:rtl/>
        </w:rPr>
        <w:t>الصادرة عن</w:t>
      </w:r>
      <w:r w:rsidRPr="00015622">
        <w:t xml:space="preserve"> </w:t>
      </w:r>
      <w:bookmarkStart w:id="5" w:name="_Hlk121808181"/>
      <w:r w:rsidRPr="00015622">
        <w:rPr>
          <w:rStyle w:val="FootnoteReference"/>
        </w:rPr>
        <w:footnoteReference w:id="4"/>
      </w:r>
      <w:bookmarkEnd w:id="5"/>
      <w:r w:rsidR="00063C58">
        <w:t>.</w:t>
      </w:r>
      <w:r w:rsidRPr="00015622">
        <w:t xml:space="preserve">"On the Edge Conservation" </w:t>
      </w:r>
      <w:r w:rsidRPr="00015622">
        <w:rPr>
          <w:rFonts w:hint="cs"/>
          <w:rtl/>
        </w:rPr>
        <w:t>و</w:t>
      </w:r>
      <w:r w:rsidRPr="00015622">
        <w:rPr>
          <w:rtl/>
        </w:rPr>
        <w:t>ت</w:t>
      </w:r>
      <w:r w:rsidRPr="00015622">
        <w:rPr>
          <w:rFonts w:hint="cs"/>
          <w:rtl/>
        </w:rPr>
        <w:t>ُ</w:t>
      </w:r>
      <w:r w:rsidRPr="00015622">
        <w:rPr>
          <w:rtl/>
        </w:rPr>
        <w:t xml:space="preserve">ظهر التقارير والمبادرات الحديثة الأخرى </w:t>
      </w:r>
      <w:r w:rsidRPr="00015622">
        <w:rPr>
          <w:rFonts w:hint="cs"/>
          <w:rtl/>
        </w:rPr>
        <w:t>أيضا</w:t>
      </w:r>
      <w:r w:rsidRPr="00015622">
        <w:rPr>
          <w:rtl/>
        </w:rPr>
        <w:t xml:space="preserve"> زيادة في </w:t>
      </w:r>
      <w:r w:rsidRPr="00015622">
        <w:rPr>
          <w:rFonts w:hint="cs"/>
          <w:rtl/>
        </w:rPr>
        <w:t>ا</w:t>
      </w:r>
      <w:r w:rsidR="00D01B88" w:rsidRPr="00015622">
        <w:rPr>
          <w:rFonts w:hint="cs"/>
          <w:rtl/>
        </w:rPr>
        <w:t>لوعي</w:t>
      </w:r>
      <w:r w:rsidR="008D5BBE">
        <w:rPr>
          <w:rtl/>
        </w:rPr>
        <w:t>:</w:t>
      </w:r>
    </w:p>
    <w:p w14:paraId="7B35D462" w14:textId="53F1CC19" w:rsidR="008308CC" w:rsidRPr="00015622" w:rsidRDefault="0074721B" w:rsidP="006E267D">
      <w:pPr>
        <w:numPr>
          <w:ilvl w:val="0"/>
          <w:numId w:val="3"/>
        </w:numPr>
        <w:ind w:left="0" w:firstLine="720"/>
        <w:rPr>
          <w:rtl/>
        </w:rPr>
      </w:pPr>
      <w:r>
        <w:rPr>
          <w:rFonts w:hint="cs"/>
          <w:rtl/>
        </w:rPr>
        <w:t>خلص</w:t>
      </w:r>
      <w:r w:rsidR="008308CC" w:rsidRPr="00015622">
        <w:rPr>
          <w:rtl/>
        </w:rPr>
        <w:t xml:space="preserve"> "مقياس التنوع البيولوجي"</w:t>
      </w:r>
      <w:r w:rsidR="008308CC" w:rsidRPr="00015622">
        <w:rPr>
          <w:rFonts w:hint="cs"/>
          <w:rtl/>
        </w:rPr>
        <w:t xml:space="preserve"> الخاص</w:t>
      </w:r>
      <w:r w:rsidR="008308CC" w:rsidRPr="00015622">
        <w:rPr>
          <w:rtl/>
        </w:rPr>
        <w:t xml:space="preserve"> </w:t>
      </w:r>
      <w:r w:rsidR="008308CC" w:rsidRPr="00015622">
        <w:rPr>
          <w:rFonts w:hint="cs"/>
          <w:rtl/>
        </w:rPr>
        <w:t>بالاتحاد</w:t>
      </w:r>
      <w:r w:rsidR="008308CC" w:rsidRPr="00015622">
        <w:rPr>
          <w:rtl/>
        </w:rPr>
        <w:t xml:space="preserve"> من أجل التجارة البيولوجية </w:t>
      </w:r>
      <w:r w:rsidR="008308CC" w:rsidRPr="00015622">
        <w:rPr>
          <w:rFonts w:hint="cs"/>
          <w:rtl/>
        </w:rPr>
        <w:t>الأخلاقية</w:t>
      </w:r>
      <w:r w:rsidR="008308CC" w:rsidRPr="00015622">
        <w:t xml:space="preserve"> </w:t>
      </w:r>
      <w:r>
        <w:rPr>
          <w:rFonts w:hint="cs"/>
          <w:rtl/>
        </w:rPr>
        <w:t xml:space="preserve">إلى </w:t>
      </w:r>
      <w:r w:rsidR="008308CC" w:rsidRPr="00015622">
        <w:rPr>
          <w:rtl/>
        </w:rPr>
        <w:t>أنه في المجموعة الأساسية من البلدان التي شمل</w:t>
      </w:r>
      <w:r w:rsidR="008308CC" w:rsidRPr="00015622">
        <w:rPr>
          <w:rFonts w:hint="cs"/>
          <w:rtl/>
        </w:rPr>
        <w:t>تها الدراسة الاستقصائية في عام</w:t>
      </w:r>
      <w:r w:rsidR="008308CC" w:rsidRPr="00015622">
        <w:rPr>
          <w:rtl/>
        </w:rPr>
        <w:t xml:space="preserve"> 2020،</w:t>
      </w:r>
      <w:r w:rsidR="004C59FE" w:rsidRPr="00015622">
        <w:rPr>
          <w:rStyle w:val="FootnoteReference"/>
        </w:rPr>
        <w:footnoteReference w:id="5"/>
      </w:r>
      <w:r w:rsidR="008308CC" w:rsidRPr="00015622">
        <w:rPr>
          <w:rtl/>
        </w:rPr>
        <w:t xml:space="preserve"> قال 78 في المائة من المجيبين </w:t>
      </w:r>
      <w:r>
        <w:rPr>
          <w:rFonts w:hint="cs"/>
          <w:rtl/>
        </w:rPr>
        <w:t>إ</w:t>
      </w:r>
      <w:r w:rsidR="008308CC" w:rsidRPr="00015622">
        <w:rPr>
          <w:rtl/>
        </w:rPr>
        <w:t>نهم سمعوا عن التنوع البيولوجي،</w:t>
      </w:r>
      <w:r w:rsidR="008308CC" w:rsidRPr="00015622">
        <w:rPr>
          <w:rFonts w:hint="cs"/>
          <w:rtl/>
        </w:rPr>
        <w:t xml:space="preserve"> ويمثّل ذلك</w:t>
      </w:r>
      <w:r w:rsidR="008308CC" w:rsidRPr="00015622">
        <w:rPr>
          <w:rtl/>
        </w:rPr>
        <w:t xml:space="preserve"> ارتفاعا </w:t>
      </w:r>
      <w:r w:rsidR="008308CC" w:rsidRPr="00015622">
        <w:rPr>
          <w:rFonts w:hint="cs"/>
          <w:rtl/>
        </w:rPr>
        <w:t xml:space="preserve">بالمقارنة مع النسبة المسجلة في عام </w:t>
      </w:r>
      <w:r w:rsidR="00AB5B1C" w:rsidRPr="00015622">
        <w:rPr>
          <w:rFonts w:hint="cs"/>
          <w:rtl/>
        </w:rPr>
        <w:t>2010</w:t>
      </w:r>
      <w:r w:rsidR="008308CC" w:rsidRPr="00015622">
        <w:rPr>
          <w:rFonts w:hint="cs"/>
          <w:rtl/>
        </w:rPr>
        <w:t xml:space="preserve"> والبالغة</w:t>
      </w:r>
      <w:r w:rsidR="008308CC" w:rsidRPr="00015622">
        <w:rPr>
          <w:rtl/>
        </w:rPr>
        <w:t xml:space="preserve"> 67 في المائة؛</w:t>
      </w:r>
      <w:r w:rsidR="008308CC" w:rsidRPr="00015622">
        <w:rPr>
          <w:rStyle w:val="FootnoteReference"/>
          <w:rtl/>
        </w:rPr>
        <w:footnoteReference w:id="6"/>
      </w:r>
    </w:p>
    <w:p w14:paraId="5B21AF02" w14:textId="77777777" w:rsidR="008308CC" w:rsidRPr="00015622" w:rsidRDefault="008308CC" w:rsidP="006E267D">
      <w:pPr>
        <w:numPr>
          <w:ilvl w:val="0"/>
          <w:numId w:val="3"/>
        </w:numPr>
        <w:ind w:left="0" w:firstLine="720"/>
        <w:rPr>
          <w:rtl/>
        </w:rPr>
      </w:pPr>
      <w:r w:rsidRPr="00015622">
        <w:rPr>
          <w:rtl/>
        </w:rPr>
        <w:t>يُظهر تقرير</w:t>
      </w:r>
      <w:r w:rsidRPr="00015622">
        <w:t xml:space="preserve"> "Eco-Wakening" </w:t>
      </w:r>
      <w:r w:rsidRPr="00015622">
        <w:rPr>
          <w:rtl/>
        </w:rPr>
        <w:t>الصادر</w:t>
      </w:r>
      <w:r w:rsidRPr="00015622">
        <w:rPr>
          <w:rFonts w:hint="cs"/>
          <w:rtl/>
        </w:rPr>
        <w:t xml:space="preserve"> مؤخرا</w:t>
      </w:r>
      <w:r w:rsidRPr="00015622">
        <w:rPr>
          <w:rtl/>
        </w:rPr>
        <w:t xml:space="preserve"> </w:t>
      </w:r>
      <w:r w:rsidRPr="00015622">
        <w:rPr>
          <w:rFonts w:hint="cs"/>
          <w:rtl/>
        </w:rPr>
        <w:t xml:space="preserve">عن </w:t>
      </w:r>
      <w:r w:rsidRPr="00015622">
        <w:rPr>
          <w:rFonts w:hint="cs"/>
          <w:i/>
          <w:iCs/>
          <w:rtl/>
        </w:rPr>
        <w:t>وحدة</w:t>
      </w:r>
      <w:r w:rsidRPr="00015622">
        <w:rPr>
          <w:i/>
          <w:iCs/>
          <w:rtl/>
        </w:rPr>
        <w:t xml:space="preserve"> المعلومات التابعة لمجلة إيكونوميست</w:t>
      </w:r>
      <w:r w:rsidRPr="00015622">
        <w:t xml:space="preserve"> </w:t>
      </w:r>
      <w:r w:rsidRPr="00015622">
        <w:rPr>
          <w:rStyle w:val="FootnoteReference"/>
        </w:rPr>
        <w:footnoteReference w:id="7"/>
      </w:r>
      <w:r w:rsidRPr="00015622">
        <w:rPr>
          <w:rFonts w:hint="cs"/>
          <w:rtl/>
        </w:rPr>
        <w:t>زيادة</w:t>
      </w:r>
      <w:r w:rsidRPr="00015622">
        <w:rPr>
          <w:rtl/>
        </w:rPr>
        <w:t xml:space="preserve"> </w:t>
      </w:r>
      <w:r w:rsidRPr="00015622">
        <w:rPr>
          <w:rFonts w:hint="cs"/>
          <w:rtl/>
        </w:rPr>
        <w:t>هائلة</w:t>
      </w:r>
      <w:r w:rsidRPr="00015622">
        <w:rPr>
          <w:rtl/>
        </w:rPr>
        <w:t xml:space="preserve"> في عدد الأشخاص المهتمين بفقدان الطبيعة، </w:t>
      </w:r>
      <w:r w:rsidRPr="00015622">
        <w:rPr>
          <w:rFonts w:hint="cs"/>
          <w:rtl/>
        </w:rPr>
        <w:t>حيث شهدت</w:t>
      </w:r>
      <w:r w:rsidRPr="00015622">
        <w:rPr>
          <w:rtl/>
        </w:rPr>
        <w:t xml:space="preserve"> الاقتصادات الناشئة والنامية </w:t>
      </w:r>
      <w:r w:rsidRPr="00015622">
        <w:rPr>
          <w:rFonts w:eastAsia="PMingLiU" w:hint="cs"/>
          <w:snapToGrid w:val="0"/>
          <w:kern w:val="22"/>
          <w:rtl/>
          <w:lang w:val="fr-CA" w:eastAsia="ar-SA"/>
        </w:rPr>
        <w:t>الزيادة الأكبر في</w:t>
      </w:r>
      <w:r w:rsidRPr="00015622">
        <w:rPr>
          <w:rtl/>
        </w:rPr>
        <w:t xml:space="preserve"> </w:t>
      </w:r>
      <w:r w:rsidRPr="00015622">
        <w:rPr>
          <w:rFonts w:hint="cs"/>
          <w:rtl/>
        </w:rPr>
        <w:t>الشواغل</w:t>
      </w:r>
      <w:r w:rsidRPr="00015622">
        <w:rPr>
          <w:rtl/>
        </w:rPr>
        <w:t>؛</w:t>
      </w:r>
    </w:p>
    <w:p w14:paraId="4C69BEC8" w14:textId="4F26F88B" w:rsidR="00BE1ACF" w:rsidRPr="00015622" w:rsidRDefault="008308CC" w:rsidP="00800F5E">
      <w:pPr>
        <w:numPr>
          <w:ilvl w:val="0"/>
          <w:numId w:val="2"/>
        </w:numPr>
        <w:ind w:left="0" w:firstLine="0"/>
      </w:pPr>
      <w:r w:rsidRPr="00015622">
        <w:rPr>
          <w:rFonts w:hint="cs"/>
          <w:rtl/>
        </w:rPr>
        <w:t>ويُعدّ</w:t>
      </w:r>
      <w:r w:rsidRPr="00015622">
        <w:rPr>
          <w:rtl/>
        </w:rPr>
        <w:t xml:space="preserve"> معدل الزيادة </w:t>
      </w:r>
      <w:r w:rsidRPr="00015622">
        <w:rPr>
          <w:rFonts w:hint="cs"/>
          <w:rtl/>
        </w:rPr>
        <w:t>الذي جرى تحديده</w:t>
      </w:r>
      <w:r w:rsidRPr="00015622">
        <w:rPr>
          <w:rtl/>
        </w:rPr>
        <w:t xml:space="preserve"> في هذه التقارير غير متجانس ولا يتم رصده في جميع البلدان</w:t>
      </w:r>
      <w:r w:rsidR="00063C58">
        <w:rPr>
          <w:rtl/>
        </w:rPr>
        <w:t>.</w:t>
      </w:r>
      <w:r w:rsidRPr="00015622">
        <w:rPr>
          <w:rtl/>
        </w:rPr>
        <w:t xml:space="preserve"> </w:t>
      </w:r>
      <w:r w:rsidRPr="00015622">
        <w:rPr>
          <w:rFonts w:hint="cs"/>
          <w:rtl/>
        </w:rPr>
        <w:t>ولم يُترجم هذا</w:t>
      </w:r>
      <w:r w:rsidRPr="00015622">
        <w:rPr>
          <w:rtl/>
        </w:rPr>
        <w:t xml:space="preserve"> الوعي المتزايد </w:t>
      </w:r>
      <w:r w:rsidRPr="00015622">
        <w:rPr>
          <w:rFonts w:hint="cs"/>
          <w:rtl/>
        </w:rPr>
        <w:t>الظاهر</w:t>
      </w:r>
      <w:r w:rsidRPr="00015622">
        <w:rPr>
          <w:rtl/>
        </w:rPr>
        <w:t xml:space="preserve"> </w:t>
      </w:r>
      <w:r w:rsidRPr="00015622">
        <w:rPr>
          <w:rFonts w:hint="cs"/>
          <w:rtl/>
        </w:rPr>
        <w:t>أيضا</w:t>
      </w:r>
      <w:r w:rsidRPr="00015622">
        <w:rPr>
          <w:rtl/>
        </w:rPr>
        <w:t xml:space="preserve"> إلى إجراءات كافية لعكس فقدان التنوع البيولوجي كما يتضح من الفشل في تحقيق أهداف أيشي </w:t>
      </w:r>
      <w:r w:rsidRPr="00015622">
        <w:rPr>
          <w:rtl/>
        </w:rPr>
        <w:lastRenderedPageBreak/>
        <w:t>للتنوع البيولوجي</w:t>
      </w:r>
      <w:r w:rsidR="00063C58">
        <w:rPr>
          <w:rtl/>
        </w:rPr>
        <w:t>.</w:t>
      </w:r>
      <w:r w:rsidRPr="00015622">
        <w:rPr>
          <w:rtl/>
        </w:rPr>
        <w:t xml:space="preserve"> </w:t>
      </w:r>
      <w:r w:rsidRPr="00015622">
        <w:rPr>
          <w:rFonts w:hint="cs"/>
          <w:rtl/>
        </w:rPr>
        <w:t>وتتطلب</w:t>
      </w:r>
      <w:r w:rsidRPr="00015622">
        <w:rPr>
          <w:rtl/>
        </w:rPr>
        <w:t xml:space="preserve"> التغييرات المطلوبة </w:t>
      </w:r>
      <w:r w:rsidR="0074721B">
        <w:rPr>
          <w:rFonts w:hint="cs"/>
          <w:rtl/>
        </w:rPr>
        <w:t>للتصدي ل</w:t>
      </w:r>
      <w:r w:rsidRPr="00015622">
        <w:rPr>
          <w:rtl/>
        </w:rPr>
        <w:t xml:space="preserve">تحدي فقدان التنوع البيولوجي أن تقابل هذه الزيادة في الوعي إجراءات يتخذها جميع </w:t>
      </w:r>
      <w:r w:rsidRPr="00015622">
        <w:rPr>
          <w:rFonts w:hint="cs"/>
          <w:rtl/>
        </w:rPr>
        <w:t>الأشخاص</w:t>
      </w:r>
      <w:r w:rsidRPr="00015622">
        <w:rPr>
          <w:rtl/>
        </w:rPr>
        <w:t xml:space="preserve">، سواء كانوا </w:t>
      </w:r>
      <w:r w:rsidRPr="00015622">
        <w:rPr>
          <w:rFonts w:hint="cs"/>
          <w:rtl/>
        </w:rPr>
        <w:t xml:space="preserve">من </w:t>
      </w:r>
      <w:r w:rsidRPr="00015622">
        <w:rPr>
          <w:rtl/>
        </w:rPr>
        <w:t>صانعي القرار في مجال السياسات أو المستثمرين أو المستهلكين أو الشركات أو المواطنين</w:t>
      </w:r>
      <w:r w:rsidRPr="00015622">
        <w:rPr>
          <w:rFonts w:hint="cs"/>
          <w:rtl/>
        </w:rPr>
        <w:t xml:space="preserve"> أو</w:t>
      </w:r>
      <w:r w:rsidRPr="00015622">
        <w:rPr>
          <w:rtl/>
        </w:rPr>
        <w:t xml:space="preserve"> المربين أو غيرهم</w:t>
      </w:r>
      <w:r w:rsidR="00063C58">
        <w:rPr>
          <w:rtl/>
        </w:rPr>
        <w:t>.</w:t>
      </w:r>
    </w:p>
    <w:p w14:paraId="5C9F38C6" w14:textId="1EB54D15" w:rsidR="00BE1ACF" w:rsidRPr="00015622" w:rsidRDefault="00BE1ACF" w:rsidP="008E151F">
      <w:pPr>
        <w:numPr>
          <w:ilvl w:val="0"/>
          <w:numId w:val="2"/>
        </w:numPr>
        <w:ind w:left="0" w:firstLine="0"/>
      </w:pPr>
      <w:r w:rsidRPr="00015622">
        <w:rPr>
          <w:rtl/>
        </w:rPr>
        <w:t>وت</w:t>
      </w:r>
      <w:r w:rsidRPr="00015622">
        <w:rPr>
          <w:rFonts w:hint="cs"/>
          <w:rtl/>
        </w:rPr>
        <w:t>ظهر</w:t>
      </w:r>
      <w:r w:rsidRPr="00015622">
        <w:rPr>
          <w:rtl/>
        </w:rPr>
        <w:t xml:space="preserve"> الأدلة العلمية المستفيضة أن </w:t>
      </w:r>
      <w:r w:rsidRPr="00015622">
        <w:rPr>
          <w:rFonts w:hint="cs"/>
          <w:rtl/>
        </w:rPr>
        <w:t>الوعي</w:t>
      </w:r>
      <w:r w:rsidRPr="00015622">
        <w:rPr>
          <w:rtl/>
        </w:rPr>
        <w:t xml:space="preserve"> </w:t>
      </w:r>
      <w:r w:rsidRPr="00015622">
        <w:rPr>
          <w:rFonts w:hint="cs"/>
          <w:rtl/>
        </w:rPr>
        <w:t>ب</w:t>
      </w:r>
      <w:r w:rsidRPr="00015622">
        <w:rPr>
          <w:rtl/>
        </w:rPr>
        <w:t xml:space="preserve">مشكلة فقدان التنوع البيولوجي </w:t>
      </w:r>
      <w:r w:rsidRPr="00015622">
        <w:rPr>
          <w:rFonts w:hint="cs"/>
          <w:rtl/>
        </w:rPr>
        <w:t>ليس كافيا</w:t>
      </w:r>
      <w:r w:rsidR="00063C58">
        <w:rPr>
          <w:rtl/>
        </w:rPr>
        <w:t>.</w:t>
      </w:r>
      <w:r w:rsidRPr="00015622">
        <w:rPr>
          <w:rtl/>
        </w:rPr>
        <w:t xml:space="preserve"> ولتحقيق </w:t>
      </w:r>
      <w:r w:rsidR="0074721B" w:rsidRPr="00015622">
        <w:rPr>
          <w:rtl/>
        </w:rPr>
        <w:t xml:space="preserve">غايات </w:t>
      </w:r>
      <w:r w:rsidR="0074721B">
        <w:rPr>
          <w:rFonts w:hint="cs"/>
          <w:rtl/>
        </w:rPr>
        <w:t>و</w:t>
      </w:r>
      <w:r w:rsidRPr="00015622">
        <w:rPr>
          <w:rtl/>
        </w:rPr>
        <w:t xml:space="preserve">أهداف </w:t>
      </w:r>
      <w:r w:rsidR="00F116DC" w:rsidRPr="00015622">
        <w:rPr>
          <w:rtl/>
        </w:rPr>
        <w:t>إطار كونمينغ-مونتريال العالمي للتنوع البيولوجي</w:t>
      </w:r>
      <w:r w:rsidRPr="00015622">
        <w:rPr>
          <w:rtl/>
        </w:rPr>
        <w:t xml:space="preserve"> وتعزيز التنمية المستدامة وأنماط الحياة في انسجام مع الطبيعة، </w:t>
      </w:r>
      <w:r w:rsidR="00800F5E" w:rsidRPr="00015622">
        <w:rPr>
          <w:rFonts w:hint="cs"/>
          <w:rtl/>
        </w:rPr>
        <w:t>لا بد من</w:t>
      </w:r>
      <w:r w:rsidRPr="00015622">
        <w:rPr>
          <w:rtl/>
        </w:rPr>
        <w:t xml:space="preserve"> التمييز بين آليات الدعم، بما في ذلك الاتصال، لكل مرحلة من المراحل وتصميمها لتناسب فئات مستهدفة محددة وظروف حياتها (على سبيل المثال الشباب</w:t>
      </w:r>
      <w:r w:rsidR="00800F5E" w:rsidRPr="00015622">
        <w:rPr>
          <w:rFonts w:hint="cs"/>
          <w:rtl/>
        </w:rPr>
        <w:t>،</w:t>
      </w:r>
      <w:r w:rsidRPr="00015622">
        <w:rPr>
          <w:rtl/>
        </w:rPr>
        <w:t xml:space="preserve"> </w:t>
      </w:r>
      <w:r w:rsidR="00800F5E" w:rsidRPr="00015622">
        <w:rPr>
          <w:rtl/>
        </w:rPr>
        <w:t>وصانعي القرارات السياسية، والضعفاء اجتماعيا وأصحاب الدخل المرتفع)</w:t>
      </w:r>
      <w:r w:rsidR="00063C58">
        <w:rPr>
          <w:rtl/>
        </w:rPr>
        <w:t>.</w:t>
      </w:r>
      <w:r w:rsidRPr="00015622">
        <w:rPr>
          <w:rtl/>
        </w:rPr>
        <w:t xml:space="preserve"> </w:t>
      </w:r>
      <w:r w:rsidR="00800F5E" w:rsidRPr="00015622">
        <w:rPr>
          <w:rFonts w:hint="cs"/>
          <w:rtl/>
        </w:rPr>
        <w:t>و</w:t>
      </w:r>
      <w:r w:rsidRPr="00015622">
        <w:rPr>
          <w:rtl/>
        </w:rPr>
        <w:t>يجب استخدام الاتصال</w:t>
      </w:r>
      <w:r w:rsidR="00800F5E" w:rsidRPr="00015622">
        <w:rPr>
          <w:rFonts w:hint="cs"/>
          <w:rtl/>
        </w:rPr>
        <w:t>ات</w:t>
      </w:r>
      <w:r w:rsidRPr="00015622">
        <w:rPr>
          <w:rtl/>
        </w:rPr>
        <w:t xml:space="preserve"> لتعزيز الروابط المتبادلة بين التنوع البيولوجي وخطة عام 2030 </w:t>
      </w:r>
      <w:r w:rsidR="0074706E">
        <w:rPr>
          <w:rFonts w:hint="cs"/>
          <w:rtl/>
        </w:rPr>
        <w:t xml:space="preserve">للتنمية المستدامة </w:t>
      </w:r>
      <w:r w:rsidR="00800F5E" w:rsidRPr="00015622">
        <w:rPr>
          <w:rtl/>
        </w:rPr>
        <w:t xml:space="preserve">وأهداف التنمية المستدامة </w:t>
      </w:r>
      <w:r w:rsidR="0074706E">
        <w:rPr>
          <w:rFonts w:hint="cs"/>
          <w:rtl/>
        </w:rPr>
        <w:t>الواردة فيها</w:t>
      </w:r>
      <w:r w:rsidR="00800F5E" w:rsidRPr="00015622">
        <w:rPr>
          <w:rtl/>
        </w:rPr>
        <w:t xml:space="preserve"> بشكل أكثر فعالية</w:t>
      </w:r>
      <w:r w:rsidRPr="00015622">
        <w:rPr>
          <w:rtl/>
        </w:rPr>
        <w:t xml:space="preserve">، </w:t>
      </w:r>
      <w:r w:rsidR="00800F5E" w:rsidRPr="00015622">
        <w:rPr>
          <w:rtl/>
        </w:rPr>
        <w:t xml:space="preserve">بغية إبراز أهمية تناول الأبعاد </w:t>
      </w:r>
      <w:r w:rsidRPr="00015622">
        <w:rPr>
          <w:rtl/>
        </w:rPr>
        <w:t>الاجتماعي</w:t>
      </w:r>
      <w:r w:rsidR="001774C8">
        <w:rPr>
          <w:rFonts w:hint="cs"/>
          <w:rtl/>
        </w:rPr>
        <w:t>ة</w:t>
      </w:r>
      <w:r w:rsidRPr="00015622">
        <w:rPr>
          <w:rtl/>
        </w:rPr>
        <w:t xml:space="preserve"> والاقتصادي</w:t>
      </w:r>
      <w:r w:rsidR="001774C8">
        <w:rPr>
          <w:rFonts w:hint="cs"/>
          <w:rtl/>
        </w:rPr>
        <w:t>ة</w:t>
      </w:r>
      <w:r w:rsidRPr="00015622">
        <w:rPr>
          <w:rtl/>
        </w:rPr>
        <w:t xml:space="preserve"> والبيئي</w:t>
      </w:r>
      <w:r w:rsidR="001774C8">
        <w:rPr>
          <w:rFonts w:hint="cs"/>
          <w:rtl/>
        </w:rPr>
        <w:t>ة</w:t>
      </w:r>
      <w:r w:rsidRPr="00015622">
        <w:rPr>
          <w:rtl/>
        </w:rPr>
        <w:t xml:space="preserve"> للتنمية المستدامة</w:t>
      </w:r>
      <w:r w:rsidR="00063C58">
        <w:rPr>
          <w:rtl/>
        </w:rPr>
        <w:t>.</w:t>
      </w:r>
      <w:r w:rsidRPr="00015622">
        <w:rPr>
          <w:rtl/>
        </w:rPr>
        <w:t xml:space="preserve"> </w:t>
      </w:r>
      <w:r w:rsidR="00800F5E" w:rsidRPr="00015622">
        <w:rPr>
          <w:rtl/>
        </w:rPr>
        <w:t xml:space="preserve">وتنتج عن ذلك تبعات </w:t>
      </w:r>
      <w:r w:rsidR="00800F5E" w:rsidRPr="00015622">
        <w:rPr>
          <w:rFonts w:hint="cs"/>
          <w:rtl/>
        </w:rPr>
        <w:t xml:space="preserve">على </w:t>
      </w:r>
      <w:r w:rsidRPr="00015622">
        <w:rPr>
          <w:rtl/>
        </w:rPr>
        <w:t xml:space="preserve">أي استراتيجية اتصالات </w:t>
      </w:r>
      <w:r w:rsidR="00800F5E" w:rsidRPr="00015622">
        <w:rPr>
          <w:rFonts w:hint="cs"/>
          <w:rtl/>
        </w:rPr>
        <w:t>ت</w:t>
      </w:r>
      <w:r w:rsidRPr="00015622">
        <w:rPr>
          <w:rtl/>
        </w:rPr>
        <w:t xml:space="preserve">دعم إطار </w:t>
      </w:r>
      <w:r w:rsidR="00FF7E79" w:rsidRPr="00015622">
        <w:rPr>
          <w:rtl/>
        </w:rPr>
        <w:t>كونمينغ-مونتريال العالمي للتنوع البيولوجي</w:t>
      </w:r>
      <w:r w:rsidR="00063C58">
        <w:rPr>
          <w:rFonts w:hint="cs"/>
          <w:rtl/>
        </w:rPr>
        <w:t>.</w:t>
      </w:r>
      <w:r w:rsidRPr="00015622">
        <w:rPr>
          <w:rFonts w:hint="cs"/>
          <w:rtl/>
        </w:rPr>
        <w:t xml:space="preserve"> </w:t>
      </w:r>
    </w:p>
    <w:p w14:paraId="565A0487" w14:textId="7EC89A43" w:rsidR="008308CC" w:rsidRPr="00015622" w:rsidRDefault="008308CC" w:rsidP="006E267D">
      <w:pPr>
        <w:numPr>
          <w:ilvl w:val="0"/>
          <w:numId w:val="2"/>
        </w:numPr>
        <w:ind w:left="0" w:firstLine="0"/>
        <w:rPr>
          <w:rtl/>
        </w:rPr>
      </w:pPr>
      <w:r w:rsidRPr="00015622">
        <w:rPr>
          <w:rFonts w:hint="cs"/>
          <w:rtl/>
        </w:rPr>
        <w:t>وسيتعين على</w:t>
      </w:r>
      <w:r w:rsidRPr="00015622">
        <w:rPr>
          <w:rtl/>
        </w:rPr>
        <w:t xml:space="preserve"> </w:t>
      </w:r>
      <w:r w:rsidRPr="00015622">
        <w:rPr>
          <w:rFonts w:hint="cs"/>
          <w:rtl/>
        </w:rPr>
        <w:t>ا</w:t>
      </w:r>
      <w:r w:rsidRPr="00015622">
        <w:rPr>
          <w:rtl/>
        </w:rPr>
        <w:t>ستراتيجية الاتصال زيادة الوعي</w:t>
      </w:r>
      <w:r w:rsidR="00083540" w:rsidRPr="00015622">
        <w:rPr>
          <w:rFonts w:hint="cs"/>
          <w:rtl/>
        </w:rPr>
        <w:t xml:space="preserve"> وإحداث التغيير</w:t>
      </w:r>
      <w:r w:rsidR="00063C58">
        <w:rPr>
          <w:rFonts w:hint="cs"/>
          <w:rtl/>
        </w:rPr>
        <w:t>.</w:t>
      </w:r>
      <w:r w:rsidRPr="00015622">
        <w:rPr>
          <w:rtl/>
        </w:rPr>
        <w:t xml:space="preserve"> </w:t>
      </w:r>
      <w:r w:rsidRPr="00015622">
        <w:rPr>
          <w:rFonts w:hint="cs"/>
          <w:rtl/>
        </w:rPr>
        <w:t>ويتعين</w:t>
      </w:r>
      <w:r w:rsidRPr="00015622">
        <w:rPr>
          <w:rtl/>
        </w:rPr>
        <w:t xml:space="preserve"> تصميم الاستراتيجية بطريقة تعزز المحتوى تدريجيا وتسمح بتقاسم البيانات فيما بين الأشخاص الذين ينشرون الاستراتيجية </w:t>
      </w:r>
      <w:r w:rsidRPr="00015622">
        <w:rPr>
          <w:rFonts w:hint="cs"/>
          <w:rtl/>
        </w:rPr>
        <w:t xml:space="preserve">على </w:t>
      </w:r>
      <w:r w:rsidR="008D5BBE">
        <w:rPr>
          <w:rFonts w:hint="cs"/>
          <w:rtl/>
        </w:rPr>
        <w:t>المدى</w:t>
      </w:r>
      <w:r w:rsidRPr="00015622">
        <w:rPr>
          <w:rtl/>
        </w:rPr>
        <w:t xml:space="preserve"> القصير، مع تطوير عملية</w:t>
      </w:r>
      <w:r w:rsidRPr="00015622">
        <w:rPr>
          <w:rFonts w:hint="cs"/>
          <w:rtl/>
        </w:rPr>
        <w:t xml:space="preserve"> مستمرة</w:t>
      </w:r>
      <w:r w:rsidRPr="00015622">
        <w:rPr>
          <w:rtl/>
        </w:rPr>
        <w:t xml:space="preserve"> </w:t>
      </w:r>
      <w:r w:rsidRPr="00015622">
        <w:rPr>
          <w:rFonts w:hint="cs"/>
          <w:rtl/>
        </w:rPr>
        <w:t>لل</w:t>
      </w:r>
      <w:r w:rsidRPr="00015622">
        <w:rPr>
          <w:rtl/>
        </w:rPr>
        <w:t>بحث و</w:t>
      </w:r>
      <w:r w:rsidRPr="00015622">
        <w:rPr>
          <w:rFonts w:hint="cs"/>
          <w:rtl/>
        </w:rPr>
        <w:t>ال</w:t>
      </w:r>
      <w:r w:rsidRPr="00015622">
        <w:rPr>
          <w:rtl/>
        </w:rPr>
        <w:t xml:space="preserve">تقييم </w:t>
      </w:r>
      <w:r w:rsidRPr="00015622">
        <w:rPr>
          <w:rFonts w:hint="cs"/>
          <w:rtl/>
        </w:rPr>
        <w:t>على</w:t>
      </w:r>
      <w:r w:rsidRPr="00015622">
        <w:rPr>
          <w:rtl/>
        </w:rPr>
        <w:t xml:space="preserve"> المدى المتوسط والطويل</w:t>
      </w:r>
      <w:r w:rsidR="00063C58">
        <w:rPr>
          <w:rtl/>
        </w:rPr>
        <w:t>.</w:t>
      </w:r>
      <w:r w:rsidRPr="00015622">
        <w:rPr>
          <w:rtl/>
        </w:rPr>
        <w:t xml:space="preserve"> </w:t>
      </w:r>
      <w:bookmarkStart w:id="7" w:name="_Hlk121810128"/>
      <w:r w:rsidRPr="00015622">
        <w:rPr>
          <w:rFonts w:hint="cs"/>
          <w:rtl/>
        </w:rPr>
        <w:t>و</w:t>
      </w:r>
      <w:r w:rsidRPr="00015622">
        <w:rPr>
          <w:rtl/>
        </w:rPr>
        <w:t>ي</w:t>
      </w:r>
      <w:r w:rsidRPr="00015622">
        <w:rPr>
          <w:rFonts w:hint="cs"/>
          <w:rtl/>
        </w:rPr>
        <w:t>نبغي</w:t>
      </w:r>
      <w:r w:rsidRPr="00015622">
        <w:rPr>
          <w:rtl/>
        </w:rPr>
        <w:t xml:space="preserve"> أن ترك</w:t>
      </w:r>
      <w:r w:rsidRPr="00015622">
        <w:rPr>
          <w:rFonts w:hint="cs"/>
          <w:rtl/>
        </w:rPr>
        <w:t>ّ</w:t>
      </w:r>
      <w:r w:rsidRPr="00015622">
        <w:rPr>
          <w:rtl/>
        </w:rPr>
        <w:t xml:space="preserve">ز هذه العملية </w:t>
      </w:r>
      <w:bookmarkEnd w:id="7"/>
      <w:r w:rsidRPr="00015622">
        <w:rPr>
          <w:rtl/>
        </w:rPr>
        <w:t xml:space="preserve">على فهم أفضل </w:t>
      </w:r>
      <w:r w:rsidRPr="00015622">
        <w:rPr>
          <w:rFonts w:hint="cs"/>
          <w:rtl/>
        </w:rPr>
        <w:t xml:space="preserve">للجهات </w:t>
      </w:r>
      <w:r w:rsidR="008D5BBE" w:rsidRPr="00015622">
        <w:rPr>
          <w:rFonts w:hint="cs"/>
          <w:rtl/>
        </w:rPr>
        <w:t>الفاعلة</w:t>
      </w:r>
      <w:r w:rsidR="008D5BBE" w:rsidRPr="00015622">
        <w:rPr>
          <w:rtl/>
        </w:rPr>
        <w:t xml:space="preserve"> </w:t>
      </w:r>
      <w:r w:rsidRPr="00015622">
        <w:rPr>
          <w:rFonts w:hint="cs"/>
          <w:rtl/>
        </w:rPr>
        <w:t xml:space="preserve">الاجتماعية </w:t>
      </w:r>
      <w:r w:rsidRPr="00015622">
        <w:rPr>
          <w:rtl/>
        </w:rPr>
        <w:t>ونواياه</w:t>
      </w:r>
      <w:r w:rsidRPr="00015622">
        <w:rPr>
          <w:rFonts w:hint="cs"/>
          <w:rtl/>
        </w:rPr>
        <w:t>ا</w:t>
      </w:r>
      <w:r w:rsidRPr="00015622">
        <w:rPr>
          <w:rtl/>
        </w:rPr>
        <w:t xml:space="preserve"> ومواقفه</w:t>
      </w:r>
      <w:r w:rsidRPr="00015622">
        <w:rPr>
          <w:rFonts w:hint="cs"/>
          <w:rtl/>
        </w:rPr>
        <w:t>ا</w:t>
      </w:r>
      <w:r w:rsidRPr="00015622">
        <w:rPr>
          <w:rtl/>
        </w:rPr>
        <w:t xml:space="preserve"> </w:t>
      </w:r>
      <w:r w:rsidRPr="00015622">
        <w:rPr>
          <w:rFonts w:hint="cs"/>
          <w:rtl/>
        </w:rPr>
        <w:t xml:space="preserve">وأعرافها، </w:t>
      </w:r>
      <w:r w:rsidRPr="00015622">
        <w:rPr>
          <w:rtl/>
        </w:rPr>
        <w:t>بالإضافة إلى معتقداته</w:t>
      </w:r>
      <w:r w:rsidRPr="00015622">
        <w:rPr>
          <w:rFonts w:hint="cs"/>
          <w:rtl/>
        </w:rPr>
        <w:t>ا</w:t>
      </w:r>
      <w:r w:rsidRPr="00015622">
        <w:rPr>
          <w:rtl/>
        </w:rPr>
        <w:t xml:space="preserve"> وتصوراته</w:t>
      </w:r>
      <w:r w:rsidRPr="00015622">
        <w:rPr>
          <w:rFonts w:hint="cs"/>
          <w:rtl/>
        </w:rPr>
        <w:t>ا</w:t>
      </w:r>
      <w:r w:rsidRPr="00015622">
        <w:rPr>
          <w:rtl/>
        </w:rPr>
        <w:t xml:space="preserve"> وخياراته</w:t>
      </w:r>
      <w:r w:rsidRPr="00015622">
        <w:rPr>
          <w:rFonts w:hint="cs"/>
          <w:rtl/>
        </w:rPr>
        <w:t>ا</w:t>
      </w:r>
      <w:r w:rsidR="00063C58">
        <w:rPr>
          <w:rtl/>
        </w:rPr>
        <w:t>.</w:t>
      </w:r>
      <w:r w:rsidRPr="00015622">
        <w:rPr>
          <w:rtl/>
        </w:rPr>
        <w:t xml:space="preserve"> </w:t>
      </w:r>
      <w:r w:rsidRPr="00015622">
        <w:rPr>
          <w:rFonts w:hint="cs"/>
          <w:rtl/>
        </w:rPr>
        <w:t>وينبغي</w:t>
      </w:r>
      <w:r w:rsidRPr="00015622">
        <w:rPr>
          <w:rtl/>
        </w:rPr>
        <w:t xml:space="preserve"> استخدام هذا الفهم </w:t>
      </w:r>
      <w:r w:rsidRPr="00015622">
        <w:rPr>
          <w:rFonts w:hint="cs"/>
          <w:rtl/>
        </w:rPr>
        <w:t>لرصد</w:t>
      </w:r>
      <w:r w:rsidRPr="00015622">
        <w:rPr>
          <w:rtl/>
        </w:rPr>
        <w:t xml:space="preserve"> النجاح وتعديل الاستراتيجية </w:t>
      </w:r>
      <w:r w:rsidRPr="00015622">
        <w:rPr>
          <w:rFonts w:hint="cs"/>
          <w:rtl/>
        </w:rPr>
        <w:t>ب</w:t>
      </w:r>
      <w:r w:rsidRPr="00015622">
        <w:rPr>
          <w:rtl/>
        </w:rPr>
        <w:t xml:space="preserve">مرور </w:t>
      </w:r>
      <w:r w:rsidRPr="00015622">
        <w:rPr>
          <w:rFonts w:hint="cs"/>
          <w:rtl/>
        </w:rPr>
        <w:t>الزمن</w:t>
      </w:r>
      <w:r w:rsidR="00063C58">
        <w:rPr>
          <w:rFonts w:hint="cs"/>
          <w:rtl/>
        </w:rPr>
        <w:t>.</w:t>
      </w:r>
      <w:r w:rsidR="00083540" w:rsidRPr="00015622">
        <w:rPr>
          <w:rFonts w:hint="cs"/>
          <w:rtl/>
        </w:rPr>
        <w:t xml:space="preserve"> </w:t>
      </w:r>
    </w:p>
    <w:p w14:paraId="566CA295" w14:textId="597DBCF8" w:rsidR="008308CC" w:rsidRPr="00015622" w:rsidRDefault="008308CC" w:rsidP="006E267D">
      <w:pPr>
        <w:numPr>
          <w:ilvl w:val="0"/>
          <w:numId w:val="2"/>
        </w:numPr>
        <w:ind w:left="0" w:firstLine="0"/>
      </w:pPr>
      <w:r w:rsidRPr="00015622">
        <w:rPr>
          <w:rFonts w:hint="cs"/>
          <w:rtl/>
        </w:rPr>
        <w:t>و</w:t>
      </w:r>
      <w:r w:rsidRPr="00015622">
        <w:rPr>
          <w:rtl/>
        </w:rPr>
        <w:t xml:space="preserve">يوفر </w:t>
      </w:r>
      <w:r w:rsidR="00F116DC" w:rsidRPr="00015622">
        <w:rPr>
          <w:rtl/>
        </w:rPr>
        <w:t>إطار كونمينغ-مونتريال العالمي للتنوع البيولوجي</w:t>
      </w:r>
      <w:r w:rsidRPr="00015622">
        <w:rPr>
          <w:rtl/>
        </w:rPr>
        <w:t xml:space="preserve"> فرصة لتجديد</w:t>
      </w:r>
      <w:r w:rsidRPr="00015622">
        <w:rPr>
          <w:rFonts w:hint="cs"/>
          <w:rtl/>
        </w:rPr>
        <w:t xml:space="preserve"> الاتصال</w:t>
      </w:r>
      <w:r w:rsidRPr="00015622">
        <w:rPr>
          <w:rtl/>
        </w:rPr>
        <w:t xml:space="preserve"> وتحديث</w:t>
      </w:r>
      <w:r w:rsidRPr="00015622">
        <w:rPr>
          <w:rFonts w:hint="cs"/>
          <w:rtl/>
        </w:rPr>
        <w:t>ه</w:t>
      </w:r>
      <w:r w:rsidRPr="00015622">
        <w:rPr>
          <w:rtl/>
        </w:rPr>
        <w:t xml:space="preserve"> بالبناء على إنجازات عقد الأمم المتحدة للتنوع البيولوجي</w:t>
      </w:r>
      <w:r w:rsidRPr="00015622">
        <w:rPr>
          <w:rFonts w:hint="cs"/>
          <w:rtl/>
        </w:rPr>
        <w:t xml:space="preserve"> </w:t>
      </w:r>
      <w:r w:rsidRPr="00015622">
        <w:rPr>
          <w:rtl/>
        </w:rPr>
        <w:t xml:space="preserve">وفي سياق عقد الأمم المتحدة للعمل </w:t>
      </w:r>
      <w:r w:rsidRPr="00015622">
        <w:rPr>
          <w:rFonts w:hint="cs"/>
          <w:rtl/>
        </w:rPr>
        <w:t xml:space="preserve">من أجل </w:t>
      </w:r>
      <w:r w:rsidRPr="00015622">
        <w:rPr>
          <w:rtl/>
        </w:rPr>
        <w:t>تحقيق أهداف التنمية المستدامة</w:t>
      </w:r>
      <w:r w:rsidR="00063C58">
        <w:rPr>
          <w:rtl/>
        </w:rPr>
        <w:t>.</w:t>
      </w:r>
      <w:r w:rsidRPr="00015622">
        <w:rPr>
          <w:rtl/>
        </w:rPr>
        <w:t xml:space="preserve"> </w:t>
      </w:r>
      <w:r w:rsidRPr="00015622">
        <w:rPr>
          <w:rFonts w:hint="cs"/>
          <w:rtl/>
        </w:rPr>
        <w:t>و</w:t>
      </w:r>
      <w:r w:rsidRPr="00015622">
        <w:rPr>
          <w:rtl/>
        </w:rPr>
        <w:t>ستتطلب إدارة الاتصالات فهم</w:t>
      </w:r>
      <w:r w:rsidRPr="00015622">
        <w:rPr>
          <w:rFonts w:hint="cs"/>
          <w:rtl/>
        </w:rPr>
        <w:t>ا</w:t>
      </w:r>
      <w:r w:rsidRPr="00015622">
        <w:rPr>
          <w:rtl/>
        </w:rPr>
        <w:t xml:space="preserve"> وتقييم</w:t>
      </w:r>
      <w:r w:rsidRPr="00015622">
        <w:rPr>
          <w:rFonts w:hint="cs"/>
          <w:rtl/>
        </w:rPr>
        <w:t>ا</w:t>
      </w:r>
      <w:r w:rsidRPr="00015622">
        <w:rPr>
          <w:rtl/>
        </w:rPr>
        <w:t xml:space="preserve"> مستمرين لحالة تحقيق </w:t>
      </w:r>
      <w:r w:rsidR="0074706E">
        <w:rPr>
          <w:rFonts w:hint="cs"/>
          <w:rtl/>
        </w:rPr>
        <w:t>ال</w:t>
      </w:r>
      <w:r w:rsidR="00F116DC" w:rsidRPr="00015622">
        <w:rPr>
          <w:rFonts w:hint="cs"/>
          <w:rtl/>
        </w:rPr>
        <w:t>إطار</w:t>
      </w:r>
      <w:r w:rsidRPr="00015622">
        <w:rPr>
          <w:rFonts w:hint="cs"/>
          <w:rtl/>
        </w:rPr>
        <w:t xml:space="preserve">، </w:t>
      </w:r>
      <w:r w:rsidR="000F6FC9" w:rsidRPr="00015622">
        <w:rPr>
          <w:rFonts w:hint="cs"/>
          <w:rtl/>
        </w:rPr>
        <w:t>وسيتعين عليه أن يعكس العلاقة</w:t>
      </w:r>
      <w:r w:rsidRPr="00015622">
        <w:rPr>
          <w:rtl/>
        </w:rPr>
        <w:t xml:space="preserve"> بين تغير المناخ والتنوع البيولوجي</w:t>
      </w:r>
      <w:r w:rsidR="00063C58">
        <w:rPr>
          <w:rFonts w:hint="cs"/>
          <w:rtl/>
        </w:rPr>
        <w:t>.</w:t>
      </w:r>
      <w:r w:rsidR="000F6FC9" w:rsidRPr="00015622">
        <w:rPr>
          <w:rFonts w:hint="cs"/>
          <w:rtl/>
        </w:rPr>
        <w:t xml:space="preserve"> </w:t>
      </w:r>
      <w:r w:rsidRPr="00015622">
        <w:rPr>
          <w:rFonts w:hint="cs"/>
          <w:rtl/>
        </w:rPr>
        <w:t>وستيسّر</w:t>
      </w:r>
      <w:r w:rsidRPr="00015622">
        <w:rPr>
          <w:rtl/>
        </w:rPr>
        <w:t xml:space="preserve"> هذه العملية </w:t>
      </w:r>
      <w:r w:rsidRPr="00015622">
        <w:rPr>
          <w:rFonts w:hint="cs"/>
          <w:rtl/>
        </w:rPr>
        <w:t>تكوين</w:t>
      </w:r>
      <w:r w:rsidRPr="00015622">
        <w:rPr>
          <w:rtl/>
        </w:rPr>
        <w:t xml:space="preserve"> محتوى لاستراتيجية الاتصال</w:t>
      </w:r>
      <w:r w:rsidRPr="00015622">
        <w:rPr>
          <w:rFonts w:hint="cs"/>
          <w:rtl/>
        </w:rPr>
        <w:t xml:space="preserve"> بالترافق مع</w:t>
      </w:r>
      <w:r w:rsidRPr="00015622">
        <w:rPr>
          <w:rtl/>
        </w:rPr>
        <w:t xml:space="preserve"> توفير الاستمرارية والدعم ل</w:t>
      </w:r>
      <w:r w:rsidRPr="00015622">
        <w:rPr>
          <w:rFonts w:hint="cs"/>
          <w:rtl/>
        </w:rPr>
        <w:t>صالح ا</w:t>
      </w:r>
      <w:r w:rsidRPr="00015622">
        <w:rPr>
          <w:rtl/>
        </w:rPr>
        <w:t>لمبادرات الجارية ورصد النتائج</w:t>
      </w:r>
      <w:r w:rsidR="00063C58">
        <w:rPr>
          <w:rtl/>
        </w:rPr>
        <w:t>.</w:t>
      </w:r>
      <w:r w:rsidR="009D196A" w:rsidRPr="00015622">
        <w:rPr>
          <w:rFonts w:hint="cs"/>
          <w:rtl/>
        </w:rPr>
        <w:t xml:space="preserve"> </w:t>
      </w:r>
    </w:p>
    <w:p w14:paraId="20A60B6B" w14:textId="77777777" w:rsidR="008308CC" w:rsidRPr="00985F35" w:rsidRDefault="008308CC" w:rsidP="00985F35">
      <w:pPr>
        <w:pStyle w:val="ListParagraph"/>
        <w:keepNext/>
        <w:keepLines/>
        <w:tabs>
          <w:tab w:val="left" w:pos="990"/>
        </w:tabs>
        <w:bidi/>
        <w:spacing w:after="120" w:line="216" w:lineRule="auto"/>
        <w:ind w:left="0"/>
        <w:contextualSpacing w:val="0"/>
        <w:jc w:val="center"/>
        <w:rPr>
          <w:rFonts w:cs="Simplified Arabic"/>
          <w:b/>
          <w:bCs/>
          <w:szCs w:val="28"/>
          <w:rtl/>
          <w:lang w:val="en-US"/>
        </w:rPr>
      </w:pPr>
      <w:r w:rsidRPr="00985F35">
        <w:rPr>
          <w:rFonts w:cs="Simplified Arabic" w:hint="cs"/>
          <w:b/>
          <w:bCs/>
          <w:szCs w:val="28"/>
          <w:rtl/>
          <w:lang w:val="en-US"/>
        </w:rPr>
        <w:t>ثالثا -</w:t>
      </w:r>
      <w:r w:rsidRPr="00985F35">
        <w:rPr>
          <w:rFonts w:cs="Simplified Arabic" w:hint="cs"/>
          <w:b/>
          <w:bCs/>
          <w:szCs w:val="28"/>
          <w:rtl/>
          <w:lang w:val="en-US"/>
        </w:rPr>
        <w:tab/>
      </w:r>
      <w:r w:rsidRPr="00985F35">
        <w:rPr>
          <w:rFonts w:cs="Simplified Arabic"/>
          <w:b/>
          <w:bCs/>
          <w:szCs w:val="28"/>
          <w:rtl/>
          <w:lang w:val="en-US"/>
        </w:rPr>
        <w:t>نطاق ال</w:t>
      </w:r>
      <w:r w:rsidRPr="00985F35">
        <w:rPr>
          <w:rFonts w:cs="Simplified Arabic" w:hint="cs"/>
          <w:b/>
          <w:bCs/>
          <w:szCs w:val="28"/>
          <w:rtl/>
          <w:lang w:val="en-US"/>
        </w:rPr>
        <w:t>ا</w:t>
      </w:r>
      <w:r w:rsidRPr="00985F35">
        <w:rPr>
          <w:rFonts w:cs="Simplified Arabic"/>
          <w:b/>
          <w:bCs/>
          <w:szCs w:val="28"/>
          <w:rtl/>
          <w:lang w:val="en-US"/>
        </w:rPr>
        <w:t>ستراتيجية والغرض منها</w:t>
      </w:r>
    </w:p>
    <w:p w14:paraId="1D10C0D2" w14:textId="6E11359D" w:rsidR="008308CC" w:rsidRPr="00015622" w:rsidRDefault="008308CC" w:rsidP="006E267D">
      <w:pPr>
        <w:numPr>
          <w:ilvl w:val="0"/>
          <w:numId w:val="2"/>
        </w:numPr>
        <w:ind w:left="0" w:firstLine="0"/>
        <w:rPr>
          <w:rtl/>
        </w:rPr>
      </w:pPr>
      <w:r w:rsidRPr="00015622">
        <w:rPr>
          <w:rFonts w:hint="cs"/>
          <w:rtl/>
        </w:rPr>
        <w:t>يتمثل الغرض من</w:t>
      </w:r>
      <w:r w:rsidRPr="00015622">
        <w:rPr>
          <w:rtl/>
        </w:rPr>
        <w:t xml:space="preserve"> الاستراتيجية</w:t>
      </w:r>
      <w:r w:rsidRPr="00015622">
        <w:rPr>
          <w:rFonts w:hint="cs"/>
          <w:rtl/>
        </w:rPr>
        <w:t xml:space="preserve"> في</w:t>
      </w:r>
      <w:r w:rsidRPr="00015622">
        <w:rPr>
          <w:rtl/>
        </w:rPr>
        <w:t xml:space="preserve"> أن </w:t>
      </w:r>
      <w:r w:rsidRPr="00015622">
        <w:rPr>
          <w:rFonts w:hint="cs"/>
          <w:rtl/>
        </w:rPr>
        <w:t>ت</w:t>
      </w:r>
      <w:r w:rsidRPr="00015622">
        <w:rPr>
          <w:rtl/>
        </w:rPr>
        <w:t>ستخدمها الأمين</w:t>
      </w:r>
      <w:r w:rsidRPr="00015622">
        <w:rPr>
          <w:rFonts w:hint="cs"/>
          <w:rtl/>
        </w:rPr>
        <w:t>ة</w:t>
      </w:r>
      <w:r w:rsidRPr="00015622">
        <w:rPr>
          <w:rtl/>
        </w:rPr>
        <w:t xml:space="preserve"> التنفيذي</w:t>
      </w:r>
      <w:r w:rsidRPr="00015622">
        <w:rPr>
          <w:rFonts w:hint="cs"/>
          <w:rtl/>
        </w:rPr>
        <w:t>ة</w:t>
      </w:r>
      <w:r w:rsidRPr="00015622">
        <w:rPr>
          <w:rtl/>
        </w:rPr>
        <w:t xml:space="preserve"> في جهود الاتصالات، ولدعم جهود الاتصالات من قبل </w:t>
      </w:r>
      <w:r w:rsidRPr="00015622">
        <w:rPr>
          <w:rFonts w:hint="cs"/>
          <w:rtl/>
        </w:rPr>
        <w:t>كافة الجهات الأخرى</w:t>
      </w:r>
      <w:r w:rsidRPr="00015622">
        <w:rPr>
          <w:rtl/>
        </w:rPr>
        <w:t>، بما في ذلك الأطراف، والشعوب الأصلية والمجتمعات المحلية، وأصحاب المصلحة، والجهات الفاعلة في منظومة الأمم المتحدة وغيرها</w:t>
      </w:r>
      <w:r w:rsidR="008D5BBE">
        <w:rPr>
          <w:rtl/>
        </w:rPr>
        <w:t>:</w:t>
      </w:r>
    </w:p>
    <w:p w14:paraId="26C1ED91" w14:textId="77777777" w:rsidR="008308CC" w:rsidRPr="00015622" w:rsidRDefault="008308CC" w:rsidP="006E267D">
      <w:pPr>
        <w:numPr>
          <w:ilvl w:val="0"/>
          <w:numId w:val="4"/>
        </w:numPr>
        <w:ind w:left="0" w:firstLine="720"/>
        <w:rPr>
          <w:rtl/>
        </w:rPr>
      </w:pPr>
      <w:r w:rsidRPr="00015622">
        <w:rPr>
          <w:rtl/>
        </w:rPr>
        <w:t xml:space="preserve">من خلال توفير هيكل للتنسيق والتعاون بين الجهات الفاعلة ذات الصلة؛ </w:t>
      </w:r>
      <w:r w:rsidRPr="00015622">
        <w:rPr>
          <w:rFonts w:hint="cs"/>
          <w:rtl/>
        </w:rPr>
        <w:t xml:space="preserve">ويتمثل الهدف في </w:t>
      </w:r>
      <w:r w:rsidRPr="00015622">
        <w:rPr>
          <w:rtl/>
        </w:rPr>
        <w:t>زيادة الفعالية وتضخيمها؛</w:t>
      </w:r>
    </w:p>
    <w:p w14:paraId="78C38CC5" w14:textId="77777777" w:rsidR="008308CC" w:rsidRPr="00015622" w:rsidRDefault="008308CC" w:rsidP="006E267D">
      <w:pPr>
        <w:numPr>
          <w:ilvl w:val="0"/>
          <w:numId w:val="4"/>
        </w:numPr>
        <w:ind w:left="0" w:firstLine="720"/>
        <w:rPr>
          <w:rtl/>
        </w:rPr>
      </w:pPr>
      <w:r w:rsidRPr="00015622">
        <w:rPr>
          <w:rtl/>
        </w:rPr>
        <w:t>كتوجيه أولي لإرشاد عملية وضع استراتيجيات وخطط عمل محددة على المستويات العالمية والإقليمية والوطنية ودون الوطنية، من قبل صناع القرار السياسي، وأصحاب المشاريع الاجتماعية، والأعمال التجارية، والمواطنين، والشباب، والشعوب الأصلية والمجتمعات المحلية</w:t>
      </w:r>
      <w:r w:rsidRPr="00015622">
        <w:rPr>
          <w:rFonts w:hint="cs"/>
          <w:rtl/>
        </w:rPr>
        <w:t>، حسب الاقتضاء</w:t>
      </w:r>
      <w:r w:rsidRPr="00015622">
        <w:rPr>
          <w:rtl/>
        </w:rPr>
        <w:t>؛</w:t>
      </w:r>
    </w:p>
    <w:p w14:paraId="00FC4B25" w14:textId="3FDD773D" w:rsidR="008308CC" w:rsidRPr="00015622" w:rsidRDefault="000F6FC9" w:rsidP="006E267D">
      <w:pPr>
        <w:numPr>
          <w:ilvl w:val="0"/>
          <w:numId w:val="4"/>
        </w:numPr>
        <w:ind w:left="0" w:firstLine="720"/>
        <w:rPr>
          <w:rtl/>
        </w:rPr>
      </w:pPr>
      <w:r w:rsidRPr="00015622">
        <w:rPr>
          <w:rtl/>
        </w:rPr>
        <w:t>تعزيز الوعي لدعم حفظ التنوع البيولوجي، والاستخدام المستدام لمكوناته، والتقاسم العادل والمنصف للمنافع الناشئة عن استخدام الموارد الجينية، والتغيير التحويلي نحو رؤية 2050 للتنوع البيولوجي؛</w:t>
      </w:r>
    </w:p>
    <w:p w14:paraId="69DB7B5E" w14:textId="5920D202" w:rsidR="008308CC" w:rsidRPr="00015622" w:rsidRDefault="008308CC" w:rsidP="006E267D">
      <w:pPr>
        <w:numPr>
          <w:ilvl w:val="0"/>
          <w:numId w:val="2"/>
        </w:numPr>
        <w:ind w:left="0" w:firstLine="0"/>
        <w:rPr>
          <w:rtl/>
        </w:rPr>
      </w:pPr>
      <w:r w:rsidRPr="00015622">
        <w:rPr>
          <w:rFonts w:hint="cs"/>
          <w:rtl/>
        </w:rPr>
        <w:t>وسيتعين تنفيذ</w:t>
      </w:r>
      <w:r w:rsidRPr="00015622">
        <w:rPr>
          <w:rtl/>
        </w:rPr>
        <w:t xml:space="preserve"> استراتيجية الاتصال </w:t>
      </w:r>
      <w:r w:rsidRPr="00015622">
        <w:rPr>
          <w:rFonts w:hint="cs"/>
          <w:rtl/>
        </w:rPr>
        <w:t>ومواصلة تطويرها</w:t>
      </w:r>
      <w:r w:rsidRPr="00015622">
        <w:rPr>
          <w:rtl/>
        </w:rPr>
        <w:t xml:space="preserve"> بطريقة تشاركية وتكرارية ومرنة </w:t>
      </w:r>
      <w:r w:rsidRPr="00015622">
        <w:rPr>
          <w:rFonts w:hint="cs"/>
          <w:rtl/>
        </w:rPr>
        <w:t>و</w:t>
      </w:r>
      <w:r w:rsidRPr="00015622">
        <w:rPr>
          <w:rtl/>
        </w:rPr>
        <w:t xml:space="preserve">بمساعدة خبراء في الاتصال </w:t>
      </w:r>
      <w:r w:rsidR="000F6FC9" w:rsidRPr="00015622">
        <w:rPr>
          <w:rtl/>
        </w:rPr>
        <w:t>وغيرها من التخصصات ذات الصلة</w:t>
      </w:r>
      <w:r w:rsidR="000F6FC9" w:rsidRPr="00015622">
        <w:rPr>
          <w:rFonts w:hint="cs"/>
          <w:rtl/>
        </w:rPr>
        <w:t>،</w:t>
      </w:r>
      <w:r w:rsidRPr="00015622">
        <w:rPr>
          <w:rFonts w:hint="cs"/>
          <w:rtl/>
        </w:rPr>
        <w:t xml:space="preserve"> </w:t>
      </w:r>
      <w:r w:rsidRPr="00015622">
        <w:rPr>
          <w:rtl/>
        </w:rPr>
        <w:t>بما في ذلك المشاركة القوية للشعوب الأصلية والمجتمعات المحلية والنساء والشباب</w:t>
      </w:r>
      <w:r w:rsidR="00063C58">
        <w:rPr>
          <w:rFonts w:hint="cs"/>
          <w:rtl/>
        </w:rPr>
        <w:t>.</w:t>
      </w:r>
      <w:r w:rsidRPr="00015622">
        <w:rPr>
          <w:rtl/>
        </w:rPr>
        <w:t xml:space="preserve"> </w:t>
      </w:r>
      <w:r w:rsidRPr="00015622">
        <w:rPr>
          <w:rtl/>
        </w:rPr>
        <w:lastRenderedPageBreak/>
        <w:t xml:space="preserve">وينبغي </w:t>
      </w:r>
      <w:r w:rsidRPr="00015622">
        <w:rPr>
          <w:rFonts w:hint="cs"/>
          <w:rtl/>
        </w:rPr>
        <w:t>مواصلة</w:t>
      </w:r>
      <w:r w:rsidRPr="00015622">
        <w:rPr>
          <w:rtl/>
        </w:rPr>
        <w:t xml:space="preserve"> تطوير</w:t>
      </w:r>
      <w:r w:rsidRPr="00015622">
        <w:rPr>
          <w:rFonts w:hint="cs"/>
          <w:rtl/>
        </w:rPr>
        <w:t xml:space="preserve"> الاستراتيجية</w:t>
      </w:r>
      <w:r w:rsidRPr="00015622">
        <w:rPr>
          <w:rtl/>
        </w:rPr>
        <w:t xml:space="preserve"> </w:t>
      </w:r>
      <w:r w:rsidRPr="00015622">
        <w:rPr>
          <w:rFonts w:hint="cs"/>
          <w:rtl/>
        </w:rPr>
        <w:t>من خلال</w:t>
      </w:r>
      <w:r w:rsidRPr="00015622">
        <w:rPr>
          <w:rtl/>
        </w:rPr>
        <w:t xml:space="preserve"> المشورة والمشاورات على المستوى الدولي</w:t>
      </w:r>
      <w:r w:rsidRPr="00015622">
        <w:rPr>
          <w:rFonts w:hint="cs"/>
          <w:rtl/>
        </w:rPr>
        <w:t xml:space="preserve"> </w:t>
      </w:r>
      <w:r w:rsidRPr="00015622">
        <w:rPr>
          <w:rtl/>
        </w:rPr>
        <w:t>بقيادة الأمين</w:t>
      </w:r>
      <w:r w:rsidRPr="00015622">
        <w:rPr>
          <w:rFonts w:hint="cs"/>
          <w:rtl/>
        </w:rPr>
        <w:t>ة</w:t>
      </w:r>
      <w:r w:rsidRPr="00015622">
        <w:rPr>
          <w:rtl/>
        </w:rPr>
        <w:t xml:space="preserve"> التنفيذي</w:t>
      </w:r>
      <w:r w:rsidRPr="00015622">
        <w:rPr>
          <w:rFonts w:hint="cs"/>
          <w:rtl/>
        </w:rPr>
        <w:t>ة التي ت</w:t>
      </w:r>
      <w:r w:rsidRPr="00015622">
        <w:rPr>
          <w:rtl/>
        </w:rPr>
        <w:t xml:space="preserve">قوم بعد ذلك </w:t>
      </w:r>
      <w:r w:rsidRPr="00015622">
        <w:rPr>
          <w:rFonts w:hint="cs"/>
          <w:rtl/>
        </w:rPr>
        <w:t>بإرشاد</w:t>
      </w:r>
      <w:r w:rsidRPr="00015622">
        <w:rPr>
          <w:rtl/>
        </w:rPr>
        <w:t xml:space="preserve"> المزيد من المشاورات</w:t>
      </w:r>
      <w:r w:rsidR="00063C58">
        <w:rPr>
          <w:rtl/>
        </w:rPr>
        <w:t>.</w:t>
      </w:r>
      <w:r w:rsidRPr="00015622">
        <w:rPr>
          <w:rtl/>
        </w:rPr>
        <w:t xml:space="preserve"> </w:t>
      </w:r>
      <w:r w:rsidRPr="00015622">
        <w:rPr>
          <w:rFonts w:hint="cs"/>
          <w:rtl/>
        </w:rPr>
        <w:t>و</w:t>
      </w:r>
      <w:r w:rsidRPr="00015622">
        <w:rPr>
          <w:rtl/>
        </w:rPr>
        <w:t>خلال المشاورات، ت</w:t>
      </w:r>
      <w:r w:rsidRPr="00015622">
        <w:rPr>
          <w:rFonts w:hint="cs"/>
          <w:rtl/>
        </w:rPr>
        <w:t>ُ</w:t>
      </w:r>
      <w:r w:rsidRPr="00015622">
        <w:rPr>
          <w:rtl/>
        </w:rPr>
        <w:t>عد</w:t>
      </w:r>
      <w:r w:rsidRPr="00015622">
        <w:rPr>
          <w:rFonts w:hint="cs"/>
          <w:rtl/>
        </w:rPr>
        <w:t>ّ</w:t>
      </w:r>
      <w:r w:rsidRPr="00015622">
        <w:rPr>
          <w:rtl/>
        </w:rPr>
        <w:t xml:space="preserve"> المشاركة النشطة للشعوب الأصلية والمجتمعات المحلية وخبراء التعليم والشباب وممثلي مختلف الخلفيات الاجتماعية الاقتصادية والاجتماعية الثقافية </w:t>
      </w:r>
      <w:r w:rsidRPr="00015622">
        <w:rPr>
          <w:rFonts w:hint="cs"/>
          <w:rtl/>
        </w:rPr>
        <w:t>ذات أهمية</w:t>
      </w:r>
      <w:r w:rsidRPr="00015622">
        <w:rPr>
          <w:rtl/>
        </w:rPr>
        <w:t xml:space="preserve">، </w:t>
      </w:r>
      <w:r w:rsidRPr="00015622">
        <w:rPr>
          <w:rFonts w:hint="cs"/>
          <w:rtl/>
        </w:rPr>
        <w:t>كما هو الحال بالنسبة إلى</w:t>
      </w:r>
      <w:r w:rsidRPr="00015622">
        <w:rPr>
          <w:rtl/>
        </w:rPr>
        <w:t xml:space="preserve"> الحاجة إلى ضمان الإدماج الكامل للاعتبارات </w:t>
      </w:r>
      <w:r w:rsidRPr="00015622">
        <w:rPr>
          <w:rFonts w:hint="cs"/>
          <w:rtl/>
        </w:rPr>
        <w:t>ضمن</w:t>
      </w:r>
      <w:r w:rsidRPr="00015622">
        <w:rPr>
          <w:rtl/>
        </w:rPr>
        <w:t xml:space="preserve"> الأجيال </w:t>
      </w:r>
      <w:r w:rsidRPr="00015622">
        <w:rPr>
          <w:rFonts w:hint="cs"/>
          <w:rtl/>
        </w:rPr>
        <w:t>وبينها</w:t>
      </w:r>
      <w:r w:rsidRPr="00015622">
        <w:rPr>
          <w:rtl/>
        </w:rPr>
        <w:t xml:space="preserve"> و</w:t>
      </w:r>
      <w:r w:rsidRPr="00015622">
        <w:rPr>
          <w:rFonts w:hint="cs"/>
          <w:rtl/>
        </w:rPr>
        <w:t xml:space="preserve">بين </w:t>
      </w:r>
      <w:r w:rsidRPr="00015622">
        <w:rPr>
          <w:rtl/>
        </w:rPr>
        <w:t xml:space="preserve">الثقافات </w:t>
      </w:r>
      <w:r w:rsidRPr="00015622">
        <w:rPr>
          <w:rFonts w:hint="cs"/>
          <w:rtl/>
        </w:rPr>
        <w:t>والاعتبارات الجنسانية</w:t>
      </w:r>
      <w:r w:rsidR="00063C58">
        <w:rPr>
          <w:rtl/>
        </w:rPr>
        <w:t>.</w:t>
      </w:r>
      <w:r w:rsidRPr="00015622">
        <w:rPr>
          <w:rtl/>
        </w:rPr>
        <w:t xml:space="preserve"> </w:t>
      </w:r>
      <w:r w:rsidRPr="00015622">
        <w:rPr>
          <w:rFonts w:hint="cs"/>
          <w:rtl/>
        </w:rPr>
        <w:t>و</w:t>
      </w:r>
      <w:r w:rsidRPr="00015622">
        <w:rPr>
          <w:rtl/>
        </w:rPr>
        <w:t xml:space="preserve">على المستوى العالمي، سيتم تنسيق </w:t>
      </w:r>
      <w:r w:rsidRPr="00015622">
        <w:rPr>
          <w:rFonts w:hint="cs"/>
          <w:rtl/>
        </w:rPr>
        <w:t>التعديلات الفورية</w:t>
      </w:r>
      <w:r w:rsidRPr="00015622">
        <w:rPr>
          <w:rtl/>
        </w:rPr>
        <w:t xml:space="preserve"> إلى </w:t>
      </w:r>
      <w:r w:rsidR="00FF2046">
        <w:rPr>
          <w:rFonts w:hint="cs"/>
          <w:rtl/>
        </w:rPr>
        <w:t>ال</w:t>
      </w:r>
      <w:r w:rsidRPr="00015622">
        <w:rPr>
          <w:rtl/>
        </w:rPr>
        <w:t xml:space="preserve">طويلة الأجل </w:t>
      </w:r>
      <w:r w:rsidRPr="00015622">
        <w:rPr>
          <w:rFonts w:hint="cs"/>
          <w:rtl/>
        </w:rPr>
        <w:t xml:space="preserve">للاستراتيجية </w:t>
      </w:r>
      <w:r w:rsidRPr="00015622">
        <w:rPr>
          <w:rtl/>
        </w:rPr>
        <w:t xml:space="preserve">من خلال </w:t>
      </w:r>
      <w:r w:rsidR="00EB3BCE">
        <w:rPr>
          <w:rFonts w:hint="cs"/>
          <w:rtl/>
        </w:rPr>
        <w:t>آلية</w:t>
      </w:r>
      <w:r w:rsidRPr="00015622">
        <w:rPr>
          <w:rtl/>
        </w:rPr>
        <w:t xml:space="preserve"> تنسيق مفتوحة المصدر، على النحو المبين أدناه</w:t>
      </w:r>
      <w:r w:rsidR="00063C58">
        <w:rPr>
          <w:rtl/>
        </w:rPr>
        <w:t>.</w:t>
      </w:r>
      <w:r w:rsidR="000F6FC9" w:rsidRPr="00015622">
        <w:rPr>
          <w:rFonts w:hint="cs"/>
          <w:rtl/>
        </w:rPr>
        <w:t xml:space="preserve"> </w:t>
      </w:r>
    </w:p>
    <w:p w14:paraId="2418B671" w14:textId="47115433" w:rsidR="008308CC" w:rsidRPr="00015622" w:rsidRDefault="008308CC" w:rsidP="006E267D">
      <w:pPr>
        <w:numPr>
          <w:ilvl w:val="0"/>
          <w:numId w:val="2"/>
        </w:numPr>
        <w:ind w:left="0" w:firstLine="0"/>
        <w:rPr>
          <w:rtl/>
        </w:rPr>
      </w:pPr>
      <w:r w:rsidRPr="00015622">
        <w:rPr>
          <w:rFonts w:hint="cs"/>
          <w:rtl/>
        </w:rPr>
        <w:t>و</w:t>
      </w:r>
      <w:r w:rsidRPr="00015622">
        <w:rPr>
          <w:rtl/>
        </w:rPr>
        <w:t xml:space="preserve">ستظل استراتيجية </w:t>
      </w:r>
      <w:r w:rsidR="00FF2046">
        <w:rPr>
          <w:rFonts w:hint="cs"/>
          <w:rtl/>
        </w:rPr>
        <w:t>الاتصال</w:t>
      </w:r>
      <w:r w:rsidRPr="00015622">
        <w:rPr>
          <w:rtl/>
        </w:rPr>
        <w:t xml:space="preserve"> قيد الاستعراض من قبل مؤتمر الأطراف</w:t>
      </w:r>
      <w:r w:rsidRPr="00015622">
        <w:rPr>
          <w:rFonts w:hint="cs"/>
          <w:rtl/>
        </w:rPr>
        <w:t xml:space="preserve">، </w:t>
      </w:r>
      <w:r w:rsidR="00DC2333" w:rsidRPr="00015622">
        <w:rPr>
          <w:rFonts w:hint="cs"/>
          <w:rtl/>
        </w:rPr>
        <w:t>مع مدخلات مقدمة</w:t>
      </w:r>
      <w:r w:rsidRPr="00015622">
        <w:rPr>
          <w:rtl/>
        </w:rPr>
        <w:t xml:space="preserve"> من اللجنة </w:t>
      </w:r>
      <w:bookmarkStart w:id="8" w:name="_Hlk121816145"/>
      <w:r w:rsidRPr="00015622">
        <w:rPr>
          <w:rtl/>
        </w:rPr>
        <w:t>الاستشارية غير الرسمية المعنية بالاتصال والتثقيف والتوعية العامة</w:t>
      </w:r>
      <w:bookmarkEnd w:id="8"/>
      <w:r w:rsidRPr="00015622">
        <w:rPr>
          <w:rFonts w:hint="cs"/>
          <w:rtl/>
        </w:rPr>
        <w:t xml:space="preserve">، </w:t>
      </w:r>
      <w:r w:rsidR="000F6FC9" w:rsidRPr="00015622">
        <w:rPr>
          <w:rtl/>
        </w:rPr>
        <w:t>والعمليات الأخرى ذات الصلة</w:t>
      </w:r>
      <w:r w:rsidR="00063C58">
        <w:rPr>
          <w:rtl/>
        </w:rPr>
        <w:t>.</w:t>
      </w:r>
    </w:p>
    <w:p w14:paraId="631BE491" w14:textId="0EC095A2" w:rsidR="008308CC" w:rsidRPr="00015622" w:rsidRDefault="008308CC" w:rsidP="006E267D">
      <w:pPr>
        <w:numPr>
          <w:ilvl w:val="0"/>
          <w:numId w:val="2"/>
        </w:numPr>
        <w:ind w:left="0" w:firstLine="0"/>
        <w:rPr>
          <w:rtl/>
        </w:rPr>
      </w:pPr>
      <w:r w:rsidRPr="00015622">
        <w:rPr>
          <w:rFonts w:hint="cs"/>
          <w:rtl/>
        </w:rPr>
        <w:t>و</w:t>
      </w:r>
      <w:r w:rsidRPr="00015622">
        <w:rPr>
          <w:rtl/>
        </w:rPr>
        <w:t xml:space="preserve">ستكون </w:t>
      </w:r>
      <w:r w:rsidR="00DC2333" w:rsidRPr="00015622">
        <w:rPr>
          <w:rFonts w:hint="cs"/>
          <w:rtl/>
        </w:rPr>
        <w:t>عناصر</w:t>
      </w:r>
      <w:r w:rsidRPr="00015622">
        <w:rPr>
          <w:rtl/>
        </w:rPr>
        <w:t xml:space="preserve"> هذا الاستعراض على النحو التالي</w:t>
      </w:r>
      <w:r w:rsidR="008D5BBE">
        <w:rPr>
          <w:rtl/>
        </w:rPr>
        <w:t>:</w:t>
      </w:r>
    </w:p>
    <w:p w14:paraId="401C6E82" w14:textId="28DC2856" w:rsidR="008308CC" w:rsidRPr="00015622" w:rsidRDefault="00DC2333" w:rsidP="006E267D">
      <w:pPr>
        <w:numPr>
          <w:ilvl w:val="0"/>
          <w:numId w:val="5"/>
        </w:numPr>
        <w:ind w:left="0" w:firstLine="720"/>
        <w:rPr>
          <w:rtl/>
        </w:rPr>
      </w:pPr>
      <w:r w:rsidRPr="00015622">
        <w:rPr>
          <w:rtl/>
        </w:rPr>
        <w:t>اجتماع</w:t>
      </w:r>
      <w:r w:rsidRPr="00015622">
        <w:rPr>
          <w:rFonts w:hint="cs"/>
          <w:rtl/>
        </w:rPr>
        <w:t xml:space="preserve"> ستعقده</w:t>
      </w:r>
      <w:r w:rsidRPr="00015622">
        <w:rPr>
          <w:rtl/>
        </w:rPr>
        <w:t xml:space="preserve"> </w:t>
      </w:r>
      <w:r w:rsidRPr="00015622">
        <w:rPr>
          <w:rFonts w:hint="cs"/>
          <w:rtl/>
        </w:rPr>
        <w:t>ا</w:t>
      </w:r>
      <w:r w:rsidRPr="00015622">
        <w:rPr>
          <w:rtl/>
        </w:rPr>
        <w:t xml:space="preserve">للجنة الاستشارية غير الرسمية المعنية بالاتصال والتثقيف والتوعية العامة بعد الاجتماع الخامس عشر لمؤتمر الأطراف، </w:t>
      </w:r>
      <w:r w:rsidRPr="00015622">
        <w:rPr>
          <w:rFonts w:hint="cs"/>
          <w:rtl/>
        </w:rPr>
        <w:t xml:space="preserve">من أجل </w:t>
      </w:r>
      <w:r w:rsidRPr="00015622">
        <w:rPr>
          <w:rtl/>
        </w:rPr>
        <w:t>وضع التفاصيل النهائية لاستراتيجية الاتصال؛</w:t>
      </w:r>
    </w:p>
    <w:p w14:paraId="1DC85748" w14:textId="77777777" w:rsidR="008308CC" w:rsidRPr="00015622" w:rsidRDefault="008308CC" w:rsidP="006E267D">
      <w:pPr>
        <w:numPr>
          <w:ilvl w:val="0"/>
          <w:numId w:val="5"/>
        </w:numPr>
        <w:ind w:left="0" w:firstLine="720"/>
        <w:rPr>
          <w:rtl/>
        </w:rPr>
      </w:pPr>
      <w:r w:rsidRPr="00015622">
        <w:rPr>
          <w:rFonts w:hint="cs"/>
          <w:rtl/>
        </w:rPr>
        <w:t xml:space="preserve">إجراء تقييم </w:t>
      </w:r>
      <w:r w:rsidRPr="00015622">
        <w:rPr>
          <w:rtl/>
        </w:rPr>
        <w:t xml:space="preserve">كل </w:t>
      </w:r>
      <w:r w:rsidRPr="00015622">
        <w:rPr>
          <w:rFonts w:hint="cs"/>
          <w:rtl/>
        </w:rPr>
        <w:t>عامين</w:t>
      </w:r>
      <w:r w:rsidRPr="00015622">
        <w:rPr>
          <w:rtl/>
        </w:rPr>
        <w:t xml:space="preserve"> للأنشطة التي تم الاضطلاع بها بهدف تحديد أفضل الممارسات</w:t>
      </w:r>
      <w:r w:rsidRPr="00015622">
        <w:rPr>
          <w:rFonts w:hint="cs"/>
          <w:rtl/>
        </w:rPr>
        <w:t>،</w:t>
      </w:r>
      <w:r w:rsidRPr="00015622">
        <w:rPr>
          <w:rtl/>
        </w:rPr>
        <w:t xml:space="preserve"> والتغييرات في الوعي</w:t>
      </w:r>
      <w:r w:rsidRPr="00015622">
        <w:rPr>
          <w:rFonts w:hint="cs"/>
          <w:rtl/>
        </w:rPr>
        <w:t>،</w:t>
      </w:r>
      <w:r w:rsidRPr="00015622">
        <w:rPr>
          <w:rtl/>
        </w:rPr>
        <w:t xml:space="preserve"> والأثر والفعالية</w:t>
      </w:r>
      <w:r w:rsidRPr="00015622">
        <w:rPr>
          <w:rFonts w:hint="cs"/>
          <w:rtl/>
        </w:rPr>
        <w:t xml:space="preserve">، </w:t>
      </w:r>
      <w:r w:rsidRPr="00015622">
        <w:rPr>
          <w:rtl/>
        </w:rPr>
        <w:t>التي ستستعرضها الهيئة الفرعية للتنفيذ؛</w:t>
      </w:r>
    </w:p>
    <w:p w14:paraId="29C927C5" w14:textId="77777777" w:rsidR="008308CC" w:rsidRPr="00015622" w:rsidRDefault="008308CC" w:rsidP="006E267D">
      <w:pPr>
        <w:numPr>
          <w:ilvl w:val="0"/>
          <w:numId w:val="5"/>
        </w:numPr>
        <w:ind w:left="0" w:firstLine="720"/>
        <w:rPr>
          <w:rtl/>
        </w:rPr>
      </w:pPr>
      <w:r w:rsidRPr="00015622">
        <w:rPr>
          <w:rtl/>
        </w:rPr>
        <w:t>تحديد مجالات جديدة للاتصال والتعلم أو الحاجة إلى تعديل الاستراتيجيات القائمة؛</w:t>
      </w:r>
    </w:p>
    <w:p w14:paraId="25077667" w14:textId="77777777" w:rsidR="008308CC" w:rsidRPr="00015622" w:rsidRDefault="008308CC" w:rsidP="006E267D">
      <w:pPr>
        <w:numPr>
          <w:ilvl w:val="0"/>
          <w:numId w:val="5"/>
        </w:numPr>
        <w:ind w:left="0" w:firstLine="720"/>
      </w:pPr>
      <w:r w:rsidRPr="00015622">
        <w:rPr>
          <w:rtl/>
        </w:rPr>
        <w:t xml:space="preserve">تتبع أنشطة الاتصال والتثقيف والتوعية </w:t>
      </w:r>
      <w:r w:rsidRPr="00015622">
        <w:rPr>
          <w:rFonts w:hint="cs"/>
          <w:rtl/>
        </w:rPr>
        <w:t>على خلفية</w:t>
      </w:r>
      <w:r w:rsidRPr="00015622">
        <w:rPr>
          <w:rtl/>
        </w:rPr>
        <w:t xml:space="preserve"> التقدم المحرز في تحقيق </w:t>
      </w:r>
      <w:r w:rsidRPr="00015622">
        <w:rPr>
          <w:rFonts w:hint="cs"/>
          <w:rtl/>
        </w:rPr>
        <w:t>الأهداف</w:t>
      </w:r>
      <w:r w:rsidRPr="00015622">
        <w:rPr>
          <w:rtl/>
        </w:rPr>
        <w:t xml:space="preserve"> </w:t>
      </w:r>
      <w:r w:rsidRPr="00015622">
        <w:rPr>
          <w:rFonts w:hint="cs"/>
          <w:rtl/>
        </w:rPr>
        <w:t>والغايات</w:t>
      </w:r>
      <w:r w:rsidRPr="00015622">
        <w:rPr>
          <w:rtl/>
        </w:rPr>
        <w:t xml:space="preserve"> </w:t>
      </w:r>
      <w:r w:rsidRPr="00015622">
        <w:rPr>
          <w:rFonts w:hint="cs"/>
          <w:rtl/>
        </w:rPr>
        <w:t>ومهمة</w:t>
      </w:r>
      <w:r w:rsidRPr="00015622">
        <w:rPr>
          <w:rtl/>
        </w:rPr>
        <w:t xml:space="preserve"> عام 2030؛</w:t>
      </w:r>
    </w:p>
    <w:p w14:paraId="2A560BFC" w14:textId="77777777" w:rsidR="008308CC" w:rsidRPr="00015622" w:rsidRDefault="008308CC" w:rsidP="006E267D">
      <w:pPr>
        <w:numPr>
          <w:ilvl w:val="0"/>
          <w:numId w:val="5"/>
        </w:numPr>
        <w:ind w:left="0" w:firstLine="720"/>
        <w:rPr>
          <w:rtl/>
        </w:rPr>
      </w:pPr>
      <w:r w:rsidRPr="00015622">
        <w:rPr>
          <w:rtl/>
        </w:rPr>
        <w:t>تحديد جهات فاعلة</w:t>
      </w:r>
      <w:r w:rsidRPr="00015622">
        <w:rPr>
          <w:rFonts w:hint="cs"/>
          <w:rtl/>
        </w:rPr>
        <w:t xml:space="preserve"> جديدة</w:t>
      </w:r>
      <w:r w:rsidRPr="00015622">
        <w:rPr>
          <w:rtl/>
        </w:rPr>
        <w:t xml:space="preserve"> أو شركاء جدد </w:t>
      </w:r>
      <w:r w:rsidRPr="00015622">
        <w:rPr>
          <w:rFonts w:hint="cs"/>
          <w:rtl/>
        </w:rPr>
        <w:t>ليتم</w:t>
      </w:r>
      <w:r w:rsidRPr="00015622">
        <w:rPr>
          <w:rtl/>
        </w:rPr>
        <w:t xml:space="preserve"> الاتصال بهم؛</w:t>
      </w:r>
    </w:p>
    <w:p w14:paraId="42168FB9" w14:textId="41247335" w:rsidR="008308CC" w:rsidRPr="00015622" w:rsidRDefault="008308CC" w:rsidP="006E267D">
      <w:pPr>
        <w:numPr>
          <w:ilvl w:val="0"/>
          <w:numId w:val="5"/>
        </w:numPr>
        <w:ind w:left="0" w:firstLine="720"/>
        <w:rPr>
          <w:rtl/>
        </w:rPr>
      </w:pPr>
      <w:r w:rsidRPr="00015622">
        <w:rPr>
          <w:rtl/>
        </w:rPr>
        <w:t>تحديد الاحتياجات من الموارد</w:t>
      </w:r>
      <w:r w:rsidR="00063C58">
        <w:rPr>
          <w:rFonts w:hint="cs"/>
          <w:rtl/>
        </w:rPr>
        <w:t>.</w:t>
      </w:r>
    </w:p>
    <w:p w14:paraId="7694897D" w14:textId="5F6706A8" w:rsidR="008308CC" w:rsidRPr="00015622" w:rsidRDefault="00F042BE" w:rsidP="006E267D">
      <w:pPr>
        <w:numPr>
          <w:ilvl w:val="0"/>
          <w:numId w:val="2"/>
        </w:numPr>
        <w:ind w:left="0" w:firstLine="0"/>
        <w:rPr>
          <w:rtl/>
        </w:rPr>
      </w:pPr>
      <w:r w:rsidRPr="00015622">
        <w:rPr>
          <w:rFonts w:hint="cs"/>
          <w:rtl/>
        </w:rPr>
        <w:t>و</w:t>
      </w:r>
      <w:r w:rsidR="00DC2333" w:rsidRPr="00015622">
        <w:rPr>
          <w:rFonts w:hint="cs"/>
          <w:rtl/>
        </w:rPr>
        <w:t>ت</w:t>
      </w:r>
      <w:r w:rsidRPr="00015622">
        <w:rPr>
          <w:rFonts w:hint="cs"/>
          <w:rtl/>
        </w:rPr>
        <w:t>ُ</w:t>
      </w:r>
      <w:r w:rsidR="00DC2333" w:rsidRPr="00015622">
        <w:rPr>
          <w:rFonts w:hint="cs"/>
          <w:rtl/>
        </w:rPr>
        <w:t>دعى الأطراف إلى البدء في</w:t>
      </w:r>
      <w:r w:rsidR="00DC2333" w:rsidRPr="00015622">
        <w:rPr>
          <w:rtl/>
        </w:rPr>
        <w:t xml:space="preserve"> تنفيذ عناصر </w:t>
      </w:r>
      <w:r w:rsidR="00EB3BCE" w:rsidRPr="00015622">
        <w:rPr>
          <w:rtl/>
        </w:rPr>
        <w:t>إطار كونمينغ-مونتريال العالمي للتنوع البيولوجي</w:t>
      </w:r>
      <w:r w:rsidR="00EB3BCE">
        <w:rPr>
          <w:rFonts w:hint="cs"/>
          <w:rtl/>
        </w:rPr>
        <w:t xml:space="preserve"> </w:t>
      </w:r>
      <w:r w:rsidR="00DC2333" w:rsidRPr="00015622">
        <w:rPr>
          <w:rtl/>
        </w:rPr>
        <w:t>المتعلقة بالاتصالات بطريقة سريعة</w:t>
      </w:r>
      <w:r w:rsidR="00063C58">
        <w:rPr>
          <w:rtl/>
        </w:rPr>
        <w:t>.</w:t>
      </w:r>
      <w:r w:rsidR="00DC2333" w:rsidRPr="00015622">
        <w:rPr>
          <w:rtl/>
        </w:rPr>
        <w:t xml:space="preserve"> وتحقيقا لهذه الغاية، </w:t>
      </w:r>
      <w:r w:rsidR="00DC2333" w:rsidRPr="00015622">
        <w:rPr>
          <w:rFonts w:hint="cs"/>
          <w:rtl/>
        </w:rPr>
        <w:t>ت</w:t>
      </w:r>
      <w:r w:rsidRPr="00015622">
        <w:rPr>
          <w:rFonts w:hint="cs"/>
          <w:rtl/>
        </w:rPr>
        <w:t>ُ</w:t>
      </w:r>
      <w:r w:rsidR="00DC2333" w:rsidRPr="00015622">
        <w:rPr>
          <w:rFonts w:hint="cs"/>
          <w:rtl/>
        </w:rPr>
        <w:t>دعى الأطراف</w:t>
      </w:r>
      <w:r w:rsidR="00DC2333" w:rsidRPr="00015622">
        <w:rPr>
          <w:rtl/>
        </w:rPr>
        <w:t xml:space="preserve"> إلى دمج مكونات الاتصالات في استراتيجياتها وخطط عملها الوطنية للتنوع البيولوجي، مع تحديثها بما يتماشى مع </w:t>
      </w:r>
      <w:r w:rsidR="00EB3BCE">
        <w:rPr>
          <w:rFonts w:hint="cs"/>
          <w:rtl/>
        </w:rPr>
        <w:t>ال</w:t>
      </w:r>
      <w:r w:rsidR="00F116DC" w:rsidRPr="00015622">
        <w:rPr>
          <w:rtl/>
        </w:rPr>
        <w:t>إطار</w:t>
      </w:r>
      <w:r w:rsidR="00DC2333" w:rsidRPr="00015622">
        <w:rPr>
          <w:rtl/>
        </w:rPr>
        <w:t xml:space="preserve">، أو </w:t>
      </w:r>
      <w:r w:rsidRPr="00015622">
        <w:rPr>
          <w:rFonts w:hint="cs"/>
          <w:rtl/>
        </w:rPr>
        <w:t>وضع</w:t>
      </w:r>
      <w:r w:rsidR="00DC2333" w:rsidRPr="00015622">
        <w:rPr>
          <w:rtl/>
        </w:rPr>
        <w:t xml:space="preserve"> استراتيجيات اتصال وطنية أو إقليمية تدعم ال</w:t>
      </w:r>
      <w:r w:rsidRPr="00015622">
        <w:rPr>
          <w:rFonts w:hint="cs"/>
          <w:rtl/>
        </w:rPr>
        <w:t>غايات</w:t>
      </w:r>
      <w:r w:rsidR="00DC2333" w:rsidRPr="00015622">
        <w:rPr>
          <w:rtl/>
        </w:rPr>
        <w:t xml:space="preserve"> الواردة أدناه</w:t>
      </w:r>
      <w:r w:rsidR="00063C58">
        <w:rPr>
          <w:rtl/>
        </w:rPr>
        <w:t>.</w:t>
      </w:r>
    </w:p>
    <w:p w14:paraId="3B6B8615" w14:textId="11B4F856" w:rsidR="008308CC" w:rsidRPr="00015622" w:rsidRDefault="008308CC" w:rsidP="006E267D">
      <w:pPr>
        <w:numPr>
          <w:ilvl w:val="0"/>
          <w:numId w:val="2"/>
        </w:numPr>
        <w:ind w:left="0" w:firstLine="0"/>
        <w:rPr>
          <w:rtl/>
        </w:rPr>
      </w:pPr>
      <w:r w:rsidRPr="00015622">
        <w:rPr>
          <w:rFonts w:hint="cs"/>
          <w:rtl/>
        </w:rPr>
        <w:t>ويعرض</w:t>
      </w:r>
      <w:r w:rsidRPr="00015622">
        <w:rPr>
          <w:rtl/>
        </w:rPr>
        <w:t xml:space="preserve"> الجدول 1 بعض الجداول الزمنية للأنشطة في إطار الاستراتيجية</w:t>
      </w:r>
      <w:r w:rsidR="00063C58">
        <w:rPr>
          <w:rtl/>
        </w:rPr>
        <w:t>.</w:t>
      </w:r>
    </w:p>
    <w:p w14:paraId="2703AF45" w14:textId="77777777" w:rsidR="008308CC" w:rsidRPr="00015622" w:rsidRDefault="008308CC" w:rsidP="008308CC">
      <w:pPr>
        <w:rPr>
          <w:b/>
          <w:bCs/>
          <w:rtl/>
        </w:rPr>
      </w:pPr>
      <w:r w:rsidRPr="00015622">
        <w:rPr>
          <w:rFonts w:hint="cs"/>
          <w:b/>
          <w:bCs/>
          <w:rtl/>
        </w:rPr>
        <w:t>الجدول 1 - الجدول الزمني للأنشطة</w:t>
      </w:r>
    </w:p>
    <w:tbl>
      <w:tblPr>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85" w:type="dxa"/>
          <w:bottom w:w="57" w:type="dxa"/>
          <w:right w:w="85" w:type="dxa"/>
        </w:tblCellMar>
        <w:tblLook w:val="04A0" w:firstRow="1" w:lastRow="0" w:firstColumn="1" w:lastColumn="0" w:noHBand="0" w:noVBand="1"/>
      </w:tblPr>
      <w:tblGrid>
        <w:gridCol w:w="1970"/>
        <w:gridCol w:w="4254"/>
        <w:gridCol w:w="3116"/>
      </w:tblGrid>
      <w:tr w:rsidR="008308CC" w:rsidRPr="00015622" w14:paraId="3F346686" w14:textId="77777777" w:rsidTr="00C53F28">
        <w:trPr>
          <w:tblHeader/>
        </w:trPr>
        <w:tc>
          <w:tcPr>
            <w:tcW w:w="1970" w:type="dxa"/>
          </w:tcPr>
          <w:p w14:paraId="5367A329" w14:textId="77777777" w:rsidR="008308CC" w:rsidRPr="00015622" w:rsidRDefault="008308CC" w:rsidP="00C53F28">
            <w:pPr>
              <w:widowControl w:val="0"/>
              <w:jc w:val="center"/>
              <w:rPr>
                <w:i/>
                <w:iCs/>
              </w:rPr>
            </w:pPr>
            <w:r w:rsidRPr="00015622">
              <w:rPr>
                <w:rFonts w:hint="cs"/>
                <w:i/>
                <w:iCs/>
                <w:rtl/>
              </w:rPr>
              <w:t>التاريخ</w:t>
            </w:r>
          </w:p>
        </w:tc>
        <w:tc>
          <w:tcPr>
            <w:tcW w:w="4254" w:type="dxa"/>
          </w:tcPr>
          <w:p w14:paraId="49EB4578" w14:textId="77777777" w:rsidR="008308CC" w:rsidRPr="00015622" w:rsidRDefault="008308CC" w:rsidP="00C53F28">
            <w:pPr>
              <w:widowControl w:val="0"/>
              <w:jc w:val="center"/>
              <w:rPr>
                <w:i/>
                <w:iCs/>
              </w:rPr>
            </w:pPr>
            <w:r w:rsidRPr="00015622">
              <w:rPr>
                <w:rFonts w:hint="cs"/>
                <w:i/>
                <w:iCs/>
                <w:rtl/>
              </w:rPr>
              <w:t>الأمينة التنفيذية</w:t>
            </w:r>
          </w:p>
        </w:tc>
        <w:tc>
          <w:tcPr>
            <w:tcW w:w="3116" w:type="dxa"/>
          </w:tcPr>
          <w:p w14:paraId="61D4E3CF" w14:textId="77777777" w:rsidR="008308CC" w:rsidRPr="00015622" w:rsidRDefault="008308CC" w:rsidP="00C53F28">
            <w:pPr>
              <w:widowControl w:val="0"/>
              <w:jc w:val="center"/>
              <w:rPr>
                <w:i/>
                <w:iCs/>
              </w:rPr>
            </w:pPr>
            <w:r w:rsidRPr="00015622">
              <w:rPr>
                <w:rFonts w:hint="cs"/>
                <w:i/>
                <w:iCs/>
                <w:rtl/>
              </w:rPr>
              <w:t>المستوى الوطني</w:t>
            </w:r>
          </w:p>
        </w:tc>
      </w:tr>
      <w:tr w:rsidR="008308CC" w:rsidRPr="00015622" w14:paraId="65DCCC3C" w14:textId="77777777" w:rsidTr="00C53F28">
        <w:tc>
          <w:tcPr>
            <w:tcW w:w="1970" w:type="dxa"/>
          </w:tcPr>
          <w:p w14:paraId="584DF2DA" w14:textId="77777777" w:rsidR="008308CC" w:rsidRPr="00015622" w:rsidRDefault="008308CC" w:rsidP="00C53F28">
            <w:pPr>
              <w:widowControl w:val="0"/>
            </w:pPr>
            <w:r w:rsidRPr="00015622">
              <w:rPr>
                <w:rtl/>
              </w:rPr>
              <w:t xml:space="preserve">مباشرة </w:t>
            </w:r>
            <w:r w:rsidRPr="00015622">
              <w:rPr>
                <w:rFonts w:hint="cs"/>
                <w:rtl/>
              </w:rPr>
              <w:t>بمجرد اعتمادها من</w:t>
            </w:r>
            <w:r w:rsidRPr="00015622">
              <w:rPr>
                <w:rtl/>
              </w:rPr>
              <w:t xml:space="preserve"> الاجتماع الخامس عشر لمؤتمر الأطراف</w:t>
            </w:r>
          </w:p>
        </w:tc>
        <w:tc>
          <w:tcPr>
            <w:tcW w:w="4254" w:type="dxa"/>
          </w:tcPr>
          <w:p w14:paraId="416A7CAC" w14:textId="78EFB10A" w:rsidR="008308CC" w:rsidRPr="00015622" w:rsidRDefault="008308CC" w:rsidP="00C53F28">
            <w:pPr>
              <w:widowControl w:val="0"/>
              <w:rPr>
                <w:rtl/>
              </w:rPr>
            </w:pPr>
            <w:r w:rsidRPr="00015622">
              <w:rPr>
                <w:rFonts w:hint="cs"/>
                <w:rtl/>
              </w:rPr>
              <w:t>عقد اجتماع للجنة</w:t>
            </w:r>
            <w:r w:rsidRPr="00015622">
              <w:rPr>
                <w:rtl/>
              </w:rPr>
              <w:t xml:space="preserve"> الاستشارية غير الرسمية المعنية بالاتصال والتثقيف والتوعية العامة</w:t>
            </w:r>
            <w:r w:rsidRPr="00015622">
              <w:rPr>
                <w:rFonts w:hint="cs"/>
                <w:rtl/>
              </w:rPr>
              <w:t xml:space="preserve"> </w:t>
            </w:r>
            <w:r w:rsidRPr="00015622">
              <w:rPr>
                <w:rtl/>
              </w:rPr>
              <w:t xml:space="preserve">لتحديث الاستراتيجية الحالية </w:t>
            </w:r>
            <w:r w:rsidRPr="00015622">
              <w:rPr>
                <w:rFonts w:hint="cs"/>
                <w:rtl/>
              </w:rPr>
              <w:t xml:space="preserve">لنظر الهيئة الفرعية للتنفيذ في اجتماعها الرابع </w:t>
            </w:r>
            <w:r w:rsidRPr="00015622">
              <w:rPr>
                <w:rtl/>
              </w:rPr>
              <w:t>و</w:t>
            </w:r>
            <w:r w:rsidRPr="00015622">
              <w:rPr>
                <w:rFonts w:hint="cs"/>
                <w:rtl/>
              </w:rPr>
              <w:t>وضع ال</w:t>
            </w:r>
            <w:r w:rsidRPr="00015622">
              <w:rPr>
                <w:rtl/>
              </w:rPr>
              <w:t>مزيد من التوجيه</w:t>
            </w:r>
            <w:r w:rsidRPr="00015622">
              <w:rPr>
                <w:rFonts w:hint="cs"/>
                <w:rtl/>
              </w:rPr>
              <w:t>ات</w:t>
            </w:r>
            <w:r w:rsidR="00F042BE" w:rsidRPr="00015622">
              <w:rPr>
                <w:rFonts w:hint="cs"/>
                <w:rtl/>
              </w:rPr>
              <w:t xml:space="preserve"> للتنفيذ</w:t>
            </w:r>
            <w:r w:rsidRPr="00015622">
              <w:rPr>
                <w:rtl/>
              </w:rPr>
              <w:t xml:space="preserve"> على المستويات الوطني ودون الوطني والمحلي</w:t>
            </w:r>
          </w:p>
          <w:p w14:paraId="2D3DA668" w14:textId="0921E38C" w:rsidR="008308CC" w:rsidRPr="00015622" w:rsidRDefault="008308CC" w:rsidP="00C53F28">
            <w:pPr>
              <w:widowControl w:val="0"/>
              <w:rPr>
                <w:rtl/>
              </w:rPr>
            </w:pPr>
            <w:r w:rsidRPr="00015622">
              <w:rPr>
                <w:rtl/>
              </w:rPr>
              <w:t xml:space="preserve">إنشاء </w:t>
            </w:r>
            <w:r w:rsidR="00040B40">
              <w:rPr>
                <w:rtl/>
              </w:rPr>
              <w:t>موقع شبكي</w:t>
            </w:r>
          </w:p>
          <w:p w14:paraId="3125A80B" w14:textId="77777777" w:rsidR="008308CC" w:rsidRPr="00015622" w:rsidRDefault="008308CC" w:rsidP="00C53F28">
            <w:pPr>
              <w:widowControl w:val="0"/>
              <w:rPr>
                <w:rtl/>
              </w:rPr>
            </w:pPr>
            <w:r w:rsidRPr="00015622">
              <w:rPr>
                <w:rtl/>
              </w:rPr>
              <w:t>عقد آلية تنسيق غير رسمية ل</w:t>
            </w:r>
            <w:r w:rsidRPr="00015622">
              <w:rPr>
                <w:rFonts w:hint="cs"/>
                <w:rtl/>
              </w:rPr>
              <w:t>أغراض ا</w:t>
            </w:r>
            <w:r w:rsidRPr="00015622">
              <w:rPr>
                <w:rtl/>
              </w:rPr>
              <w:t>لتنسيق المنتظم</w:t>
            </w:r>
          </w:p>
          <w:p w14:paraId="0CAC73AF" w14:textId="77777777" w:rsidR="008308CC" w:rsidRPr="00015622" w:rsidRDefault="008308CC" w:rsidP="00C53F28">
            <w:pPr>
              <w:widowControl w:val="0"/>
              <w:rPr>
                <w:rtl/>
              </w:rPr>
            </w:pPr>
            <w:r w:rsidRPr="00015622">
              <w:rPr>
                <w:rFonts w:hint="cs"/>
                <w:rtl/>
              </w:rPr>
              <w:lastRenderedPageBreak/>
              <w:t>تقديم وثيقة توجيه طوعية</w:t>
            </w:r>
          </w:p>
        </w:tc>
        <w:tc>
          <w:tcPr>
            <w:tcW w:w="3116" w:type="dxa"/>
          </w:tcPr>
          <w:p w14:paraId="4EDEB134" w14:textId="4C9E3B38" w:rsidR="008308CC" w:rsidRPr="00015622" w:rsidRDefault="00F042BE" w:rsidP="00C53F28">
            <w:pPr>
              <w:widowControl w:val="0"/>
              <w:rPr>
                <w:rtl/>
              </w:rPr>
            </w:pPr>
            <w:r w:rsidRPr="00015622">
              <w:rPr>
                <w:rtl/>
              </w:rPr>
              <w:lastRenderedPageBreak/>
              <w:t>تشجيع الشراكات القائمة و/أو إقامة شراكات وطنية ودون وطنية جديدة لتنفيذ أنشطة الاستراتيجية</w:t>
            </w:r>
            <w:r w:rsidR="00063C58">
              <w:rPr>
                <w:rtl/>
              </w:rPr>
              <w:t>.</w:t>
            </w:r>
          </w:p>
          <w:p w14:paraId="5040ED4F" w14:textId="2EB44F06" w:rsidR="008308CC" w:rsidRPr="00015622" w:rsidRDefault="000C0556" w:rsidP="00C53F28">
            <w:pPr>
              <w:widowControl w:val="0"/>
            </w:pPr>
            <w:r w:rsidRPr="00015622">
              <w:rPr>
                <w:rFonts w:hint="cs"/>
                <w:rtl/>
              </w:rPr>
              <w:t>السعي،</w:t>
            </w:r>
            <w:r w:rsidR="008308CC" w:rsidRPr="00015622">
              <w:rPr>
                <w:rFonts w:hint="cs"/>
                <w:rtl/>
              </w:rPr>
              <w:t xml:space="preserve"> حسب الاقتضاء إلى دمج الإجراءات ذات الصلة من استراتيجية الاتصال في آلياتها للتخطيط والإبلاغ</w:t>
            </w:r>
          </w:p>
        </w:tc>
      </w:tr>
      <w:tr w:rsidR="008308CC" w:rsidRPr="00015622" w14:paraId="7389A7A5" w14:textId="77777777" w:rsidTr="00C53F28">
        <w:tc>
          <w:tcPr>
            <w:tcW w:w="1970" w:type="dxa"/>
          </w:tcPr>
          <w:p w14:paraId="62940026" w14:textId="77777777" w:rsidR="008308CC" w:rsidRPr="00015622" w:rsidRDefault="008308CC" w:rsidP="00C53F28">
            <w:pPr>
              <w:widowControl w:val="0"/>
            </w:pPr>
            <w:r w:rsidRPr="00015622">
              <w:rPr>
                <w:rFonts w:hint="cs"/>
                <w:rtl/>
              </w:rPr>
              <w:t>2022-2024</w:t>
            </w:r>
          </w:p>
        </w:tc>
        <w:tc>
          <w:tcPr>
            <w:tcW w:w="4254" w:type="dxa"/>
          </w:tcPr>
          <w:p w14:paraId="62D6904A" w14:textId="77777777" w:rsidR="008308CC" w:rsidRPr="00015622" w:rsidRDefault="008308CC" w:rsidP="00C53F28">
            <w:pPr>
              <w:widowControl w:val="0"/>
            </w:pPr>
            <w:r w:rsidRPr="00015622">
              <w:rPr>
                <w:rFonts w:hint="cs"/>
                <w:rtl/>
              </w:rPr>
              <w:t>إرساء</w:t>
            </w:r>
            <w:r w:rsidRPr="00015622">
              <w:rPr>
                <w:rtl/>
              </w:rPr>
              <w:t xml:space="preserve"> شراكات دولية لدعم الاستراتيجية</w:t>
            </w:r>
          </w:p>
        </w:tc>
        <w:tc>
          <w:tcPr>
            <w:tcW w:w="3116" w:type="dxa"/>
          </w:tcPr>
          <w:p w14:paraId="5C6A4298" w14:textId="77777777" w:rsidR="008308CC" w:rsidRPr="00015622" w:rsidRDefault="008308CC" w:rsidP="00C53F28"/>
        </w:tc>
      </w:tr>
      <w:tr w:rsidR="008308CC" w:rsidRPr="00015622" w14:paraId="44A18BB9" w14:textId="77777777" w:rsidTr="00C53F28">
        <w:tc>
          <w:tcPr>
            <w:tcW w:w="1970" w:type="dxa"/>
          </w:tcPr>
          <w:p w14:paraId="02F14A66" w14:textId="77777777" w:rsidR="008308CC" w:rsidRPr="00015622" w:rsidRDefault="008308CC" w:rsidP="00C53F28">
            <w:pPr>
              <w:widowControl w:val="0"/>
              <w:rPr>
                <w:rtl/>
              </w:rPr>
            </w:pPr>
            <w:r w:rsidRPr="00015622">
              <w:rPr>
                <w:rFonts w:hint="cs"/>
                <w:rtl/>
              </w:rPr>
              <w:t>بحلول</w:t>
            </w:r>
            <w:r w:rsidRPr="00015622">
              <w:rPr>
                <w:rtl/>
              </w:rPr>
              <w:t xml:space="preserve"> ال</w:t>
            </w:r>
            <w:r w:rsidRPr="00015622">
              <w:rPr>
                <w:rFonts w:hint="cs"/>
                <w:rtl/>
              </w:rPr>
              <w:t>اجتماع</w:t>
            </w:r>
            <w:r w:rsidRPr="00015622">
              <w:rPr>
                <w:rtl/>
              </w:rPr>
              <w:t xml:space="preserve"> الرابع للهيئة الفرعية للتنفيذ، على أن ي</w:t>
            </w:r>
            <w:r w:rsidRPr="00015622">
              <w:rPr>
                <w:rFonts w:hint="cs"/>
                <w:rtl/>
              </w:rPr>
              <w:t>جري</w:t>
            </w:r>
            <w:r w:rsidRPr="00015622">
              <w:rPr>
                <w:rtl/>
              </w:rPr>
              <w:t xml:space="preserve"> التفاوض بشأنها في</w:t>
            </w:r>
            <w:r w:rsidRPr="00015622">
              <w:rPr>
                <w:rFonts w:hint="cs"/>
                <w:rtl/>
              </w:rPr>
              <w:t xml:space="preserve"> مؤتمر الأطراف في</w:t>
            </w:r>
            <w:r w:rsidRPr="00015622">
              <w:rPr>
                <w:rtl/>
              </w:rPr>
              <w:t xml:space="preserve"> اجتماع</w:t>
            </w:r>
            <w:r w:rsidRPr="00015622">
              <w:rPr>
                <w:rFonts w:hint="cs"/>
                <w:rtl/>
              </w:rPr>
              <w:t>ه</w:t>
            </w:r>
            <w:r w:rsidRPr="00015622">
              <w:rPr>
                <w:rtl/>
              </w:rPr>
              <w:t xml:space="preserve"> السادس عشر</w:t>
            </w:r>
          </w:p>
          <w:p w14:paraId="7DBFDC6E" w14:textId="77777777" w:rsidR="008308CC" w:rsidRPr="00015622" w:rsidRDefault="008308CC" w:rsidP="00C53F28">
            <w:pPr>
              <w:widowControl w:val="0"/>
            </w:pPr>
            <w:r w:rsidRPr="00015622">
              <w:rPr>
                <w:rtl/>
              </w:rPr>
              <w:t>(2024)</w:t>
            </w:r>
            <w:bookmarkStart w:id="9" w:name="_Hlk98819219"/>
            <w:r w:rsidRPr="00015622">
              <w:rPr>
                <w:rStyle w:val="FootnoteReference"/>
                <w:rtl/>
              </w:rPr>
              <w:footnoteReference w:id="8"/>
            </w:r>
            <w:bookmarkEnd w:id="9"/>
          </w:p>
        </w:tc>
        <w:tc>
          <w:tcPr>
            <w:tcW w:w="4254" w:type="dxa"/>
          </w:tcPr>
          <w:p w14:paraId="44785CB4" w14:textId="17BF3644" w:rsidR="008308CC" w:rsidRPr="00015622" w:rsidRDefault="008308CC" w:rsidP="00C53F28">
            <w:pPr>
              <w:widowControl w:val="0"/>
              <w:rPr>
                <w:rtl/>
              </w:rPr>
            </w:pPr>
            <w:r w:rsidRPr="00015622">
              <w:rPr>
                <w:rtl/>
              </w:rPr>
              <w:t xml:space="preserve">بالتعاون مع اللجنة الاستشارية غير الرسمية المعنية بالاتصال والتثقيف والتوعية العامة والجهات الفاعلة الأخرى ذات الصلة، استعراض الأنشطة </w:t>
            </w:r>
            <w:r w:rsidR="00FF2046">
              <w:rPr>
                <w:rFonts w:hint="cs"/>
                <w:rtl/>
              </w:rPr>
              <w:t>وأثرها</w:t>
            </w:r>
            <w:r w:rsidRPr="00015622">
              <w:rPr>
                <w:rFonts w:hint="cs"/>
                <w:rtl/>
              </w:rPr>
              <w:t xml:space="preserve"> </w:t>
            </w:r>
            <w:r w:rsidRPr="00015622">
              <w:rPr>
                <w:rtl/>
              </w:rPr>
              <w:t>والإبلاغ عنها، ومواصلة تحديث الاستراتيجية، إذا دعت الحاجة إلى ذلك</w:t>
            </w:r>
            <w:r w:rsidR="00063C58">
              <w:rPr>
                <w:rtl/>
              </w:rPr>
              <w:t>.</w:t>
            </w:r>
          </w:p>
          <w:p w14:paraId="58892FCB" w14:textId="77777777" w:rsidR="008308CC" w:rsidRPr="00015622" w:rsidRDefault="008308CC" w:rsidP="00C53F28">
            <w:pPr>
              <w:widowControl w:val="0"/>
            </w:pPr>
          </w:p>
        </w:tc>
        <w:tc>
          <w:tcPr>
            <w:tcW w:w="3116" w:type="dxa"/>
          </w:tcPr>
          <w:p w14:paraId="21FB66C0" w14:textId="74A8D472" w:rsidR="008308CC" w:rsidRPr="00015622" w:rsidRDefault="000C0556" w:rsidP="00C53F28">
            <w:pPr>
              <w:widowControl w:val="0"/>
            </w:pPr>
            <w:r w:rsidRPr="00015622">
              <w:rPr>
                <w:rFonts w:hint="cs"/>
                <w:rtl/>
              </w:rPr>
              <w:t>السعي</w:t>
            </w:r>
            <w:r w:rsidR="008308CC" w:rsidRPr="00015622">
              <w:rPr>
                <w:rFonts w:hint="cs"/>
                <w:rtl/>
              </w:rPr>
              <w:t>، حسب الاقتضاء، إلى دمج الإجراءات ذات الصلة من استراتيجية الاتصال في آلياتها للتخطيط والإبلاغ</w:t>
            </w:r>
            <w:r w:rsidR="00063C58">
              <w:rPr>
                <w:rFonts w:hint="cs"/>
                <w:rtl/>
              </w:rPr>
              <w:t>.</w:t>
            </w:r>
          </w:p>
        </w:tc>
      </w:tr>
      <w:tr w:rsidR="008308CC" w:rsidRPr="00015622" w14:paraId="6F77662D" w14:textId="77777777" w:rsidTr="00C53F28">
        <w:tc>
          <w:tcPr>
            <w:tcW w:w="1970" w:type="dxa"/>
          </w:tcPr>
          <w:p w14:paraId="047A05FD" w14:textId="77777777" w:rsidR="008308CC" w:rsidRPr="00015622" w:rsidRDefault="008308CC" w:rsidP="00C53F28">
            <w:pPr>
              <w:widowControl w:val="0"/>
              <w:rPr>
                <w:rtl/>
              </w:rPr>
            </w:pPr>
            <w:r w:rsidRPr="00015622">
              <w:rPr>
                <w:rFonts w:hint="cs"/>
                <w:rtl/>
              </w:rPr>
              <w:t>بحلول</w:t>
            </w:r>
            <w:r w:rsidRPr="00015622">
              <w:rPr>
                <w:rtl/>
              </w:rPr>
              <w:t xml:space="preserve"> ال</w:t>
            </w:r>
            <w:r w:rsidRPr="00015622">
              <w:rPr>
                <w:rFonts w:hint="cs"/>
                <w:rtl/>
              </w:rPr>
              <w:t>اجتماع</w:t>
            </w:r>
            <w:r w:rsidRPr="00015622">
              <w:rPr>
                <w:rtl/>
              </w:rPr>
              <w:t xml:space="preserve"> ال</w:t>
            </w:r>
            <w:r w:rsidRPr="00015622">
              <w:rPr>
                <w:rFonts w:hint="cs"/>
                <w:rtl/>
              </w:rPr>
              <w:t>خامس</w:t>
            </w:r>
            <w:r w:rsidRPr="00015622">
              <w:rPr>
                <w:rtl/>
              </w:rPr>
              <w:t xml:space="preserve"> للهيئة الفرعية للتنفيذ، على أن ي</w:t>
            </w:r>
            <w:r w:rsidRPr="00015622">
              <w:rPr>
                <w:rFonts w:hint="cs"/>
                <w:rtl/>
              </w:rPr>
              <w:t>جري</w:t>
            </w:r>
            <w:r w:rsidRPr="00015622">
              <w:rPr>
                <w:rtl/>
              </w:rPr>
              <w:t xml:space="preserve"> التفاوض بشأنها في</w:t>
            </w:r>
            <w:r w:rsidRPr="00015622">
              <w:rPr>
                <w:rFonts w:hint="cs"/>
                <w:rtl/>
              </w:rPr>
              <w:t xml:space="preserve"> مؤتمر الأطراف في</w:t>
            </w:r>
            <w:r w:rsidRPr="00015622">
              <w:rPr>
                <w:rtl/>
              </w:rPr>
              <w:t xml:space="preserve"> اجتماع</w:t>
            </w:r>
            <w:r w:rsidRPr="00015622">
              <w:rPr>
                <w:rFonts w:hint="cs"/>
                <w:rtl/>
              </w:rPr>
              <w:t>ه</w:t>
            </w:r>
            <w:r w:rsidRPr="00015622">
              <w:rPr>
                <w:rtl/>
              </w:rPr>
              <w:t xml:space="preserve"> السا</w:t>
            </w:r>
            <w:r w:rsidRPr="00015622">
              <w:rPr>
                <w:rFonts w:hint="cs"/>
                <w:rtl/>
              </w:rPr>
              <w:t>بع</w:t>
            </w:r>
            <w:r w:rsidRPr="00015622">
              <w:rPr>
                <w:rtl/>
              </w:rPr>
              <w:t xml:space="preserve"> عشر </w:t>
            </w:r>
          </w:p>
          <w:p w14:paraId="58445CDA" w14:textId="77777777" w:rsidR="008308CC" w:rsidRPr="00015622" w:rsidRDefault="008308CC" w:rsidP="00C53F28">
            <w:pPr>
              <w:widowControl w:val="0"/>
            </w:pPr>
            <w:r w:rsidRPr="00015622">
              <w:rPr>
                <w:rtl/>
              </w:rPr>
              <w:t>(2026)</w:t>
            </w:r>
          </w:p>
        </w:tc>
        <w:tc>
          <w:tcPr>
            <w:tcW w:w="4254" w:type="dxa"/>
          </w:tcPr>
          <w:p w14:paraId="51AAFBE6" w14:textId="40EB4404" w:rsidR="008308CC" w:rsidRPr="00015622" w:rsidRDefault="008308CC" w:rsidP="00C53F28">
            <w:pPr>
              <w:widowControl w:val="0"/>
            </w:pPr>
            <w:r w:rsidRPr="00015622">
              <w:rPr>
                <w:rtl/>
              </w:rPr>
              <w:t xml:space="preserve">بالتعاون مع اللجنة الاستشارية غير الرسمية المعنية بالاتصال والتثقيف والتوعية العامة والجهات الفاعلة الأخرى ذات الصلة، إجراء استعراض منتصف العقد </w:t>
            </w:r>
            <w:r w:rsidRPr="00015622">
              <w:rPr>
                <w:rFonts w:hint="cs"/>
                <w:rtl/>
              </w:rPr>
              <w:t>والإبلاغ</w:t>
            </w:r>
            <w:r w:rsidRPr="00015622">
              <w:rPr>
                <w:rtl/>
              </w:rPr>
              <w:t xml:space="preserve"> عن الأنشطة</w:t>
            </w:r>
            <w:r w:rsidRPr="00015622">
              <w:rPr>
                <w:rFonts w:hint="cs"/>
                <w:rtl/>
              </w:rPr>
              <w:t xml:space="preserve"> </w:t>
            </w:r>
            <w:r w:rsidR="00FF2046">
              <w:rPr>
                <w:rFonts w:hint="cs"/>
                <w:rtl/>
              </w:rPr>
              <w:t>وأثرها</w:t>
            </w:r>
            <w:r w:rsidRPr="00015622">
              <w:rPr>
                <w:rtl/>
              </w:rPr>
              <w:t>، وت</w:t>
            </w:r>
            <w:r w:rsidRPr="00015622">
              <w:rPr>
                <w:rFonts w:hint="cs"/>
                <w:rtl/>
              </w:rPr>
              <w:t>حديث</w:t>
            </w:r>
            <w:r w:rsidRPr="00015622">
              <w:rPr>
                <w:rtl/>
              </w:rPr>
              <w:t xml:space="preserve"> </w:t>
            </w:r>
            <w:r w:rsidR="00FF7E79">
              <w:rPr>
                <w:rtl/>
              </w:rPr>
              <w:t>استراتيجية الاتصال</w:t>
            </w:r>
            <w:r w:rsidRPr="00015622">
              <w:rPr>
                <w:rtl/>
              </w:rPr>
              <w:t xml:space="preserve"> بناء على </w:t>
            </w:r>
            <w:r w:rsidRPr="00015622">
              <w:rPr>
                <w:rFonts w:hint="cs"/>
                <w:rtl/>
              </w:rPr>
              <w:t>ال</w:t>
            </w:r>
            <w:r w:rsidRPr="00015622">
              <w:rPr>
                <w:rtl/>
              </w:rPr>
              <w:t>مشورة</w:t>
            </w:r>
            <w:r w:rsidRPr="00015622">
              <w:rPr>
                <w:rFonts w:hint="cs"/>
                <w:rtl/>
              </w:rPr>
              <w:t xml:space="preserve"> المقدمة من</w:t>
            </w:r>
            <w:r w:rsidRPr="00015622">
              <w:rPr>
                <w:rtl/>
              </w:rPr>
              <w:t xml:space="preserve"> مؤتمر الأطراف </w:t>
            </w:r>
          </w:p>
        </w:tc>
        <w:tc>
          <w:tcPr>
            <w:tcW w:w="3116" w:type="dxa"/>
          </w:tcPr>
          <w:p w14:paraId="278E8531" w14:textId="5406625F" w:rsidR="008308CC" w:rsidRPr="00015622" w:rsidRDefault="000C0556" w:rsidP="00C53F28">
            <w:pPr>
              <w:widowControl w:val="0"/>
              <w:rPr>
                <w:rtl/>
              </w:rPr>
            </w:pPr>
            <w:r w:rsidRPr="00015622">
              <w:rPr>
                <w:rFonts w:hint="cs"/>
                <w:rtl/>
              </w:rPr>
              <w:t xml:space="preserve">الإبلاغ </w:t>
            </w:r>
            <w:r w:rsidRPr="00015622">
              <w:rPr>
                <w:rtl/>
              </w:rPr>
              <w:t>عن الأنشطة في التقرير الوطني السابع</w:t>
            </w:r>
            <w:r w:rsidR="008308CC" w:rsidRPr="00015622">
              <w:rPr>
                <w:rtl/>
              </w:rPr>
              <w:t xml:space="preserve">، إذا كان ذلك </w:t>
            </w:r>
            <w:r w:rsidR="008308CC" w:rsidRPr="00015622">
              <w:rPr>
                <w:rFonts w:hint="cs"/>
                <w:rtl/>
              </w:rPr>
              <w:t>ملائما</w:t>
            </w:r>
            <w:r w:rsidR="00FF2046">
              <w:rPr>
                <w:rFonts w:hint="cs"/>
                <w:rtl/>
              </w:rPr>
              <w:t xml:space="preserve"> خلال العامين</w:t>
            </w:r>
            <w:r w:rsidR="008308CC" w:rsidRPr="00015622">
              <w:rPr>
                <w:rtl/>
              </w:rPr>
              <w:t>، وتبادل المعلومات ذات الصلة من خلال آلية</w:t>
            </w:r>
            <w:r w:rsidR="008308CC" w:rsidRPr="00015622">
              <w:rPr>
                <w:rFonts w:hint="cs"/>
                <w:rtl/>
              </w:rPr>
              <w:t xml:space="preserve"> غرفة</w:t>
            </w:r>
            <w:r w:rsidR="008308CC" w:rsidRPr="00015622">
              <w:rPr>
                <w:rtl/>
              </w:rPr>
              <w:t xml:space="preserve"> تبادل المعلومات ومواقع "</w:t>
            </w:r>
            <w:r w:rsidR="008308CC" w:rsidRPr="00015622">
              <w:t>Bioland</w:t>
            </w:r>
            <w:r w:rsidR="008308CC" w:rsidRPr="00015622">
              <w:rPr>
                <w:rtl/>
              </w:rPr>
              <w:t>" الوطنية التابعة لها، وتعديلها حسب ال</w:t>
            </w:r>
            <w:r w:rsidR="008308CC" w:rsidRPr="00015622">
              <w:rPr>
                <w:rFonts w:hint="cs"/>
                <w:rtl/>
              </w:rPr>
              <w:t>اقتضاء</w:t>
            </w:r>
            <w:r w:rsidR="00063C58">
              <w:rPr>
                <w:rtl/>
              </w:rPr>
              <w:t>.</w:t>
            </w:r>
          </w:p>
          <w:p w14:paraId="21986C17" w14:textId="44F31F47" w:rsidR="008308CC" w:rsidRPr="00015622" w:rsidRDefault="008308CC" w:rsidP="00C53F28">
            <w:pPr>
              <w:widowControl w:val="0"/>
            </w:pPr>
          </w:p>
        </w:tc>
      </w:tr>
      <w:tr w:rsidR="008308CC" w:rsidRPr="00015622" w14:paraId="46B8ABFE" w14:textId="77777777" w:rsidTr="00C53F28">
        <w:tc>
          <w:tcPr>
            <w:tcW w:w="1970" w:type="dxa"/>
          </w:tcPr>
          <w:p w14:paraId="5297B28D" w14:textId="77777777" w:rsidR="008308CC" w:rsidRPr="00015622" w:rsidRDefault="008308CC" w:rsidP="00C53F28">
            <w:pPr>
              <w:widowControl w:val="0"/>
            </w:pPr>
            <w:r w:rsidRPr="00015622">
              <w:rPr>
                <w:rFonts w:hint="cs"/>
                <w:rtl/>
              </w:rPr>
              <w:t>بحلول</w:t>
            </w:r>
            <w:r w:rsidRPr="00015622">
              <w:rPr>
                <w:rtl/>
              </w:rPr>
              <w:t xml:space="preserve"> ال</w:t>
            </w:r>
            <w:r w:rsidRPr="00015622">
              <w:rPr>
                <w:rFonts w:hint="cs"/>
                <w:rtl/>
              </w:rPr>
              <w:t>اجتماع</w:t>
            </w:r>
            <w:r w:rsidRPr="00015622">
              <w:rPr>
                <w:rtl/>
              </w:rPr>
              <w:t xml:space="preserve"> ال</w:t>
            </w:r>
            <w:r w:rsidRPr="00015622">
              <w:rPr>
                <w:rFonts w:hint="cs"/>
                <w:rtl/>
              </w:rPr>
              <w:t>سادس</w:t>
            </w:r>
            <w:r w:rsidRPr="00015622">
              <w:rPr>
                <w:rtl/>
              </w:rPr>
              <w:t xml:space="preserve"> للهيئة الفرعية للتنفيذ، على أن ي</w:t>
            </w:r>
            <w:r w:rsidRPr="00015622">
              <w:rPr>
                <w:rFonts w:hint="cs"/>
                <w:rtl/>
              </w:rPr>
              <w:t>جري</w:t>
            </w:r>
            <w:r w:rsidRPr="00015622">
              <w:rPr>
                <w:rtl/>
              </w:rPr>
              <w:t xml:space="preserve"> التفاوض بشأنها في</w:t>
            </w:r>
            <w:r w:rsidRPr="00015622">
              <w:rPr>
                <w:rFonts w:hint="cs"/>
                <w:rtl/>
              </w:rPr>
              <w:t xml:space="preserve"> مؤتمر الأطراف في</w:t>
            </w:r>
            <w:r w:rsidRPr="00015622">
              <w:rPr>
                <w:rtl/>
              </w:rPr>
              <w:t xml:space="preserve"> اجتماع</w:t>
            </w:r>
            <w:r w:rsidRPr="00015622">
              <w:rPr>
                <w:rFonts w:hint="cs"/>
                <w:rtl/>
              </w:rPr>
              <w:t>ه</w:t>
            </w:r>
            <w:r w:rsidRPr="00015622">
              <w:rPr>
                <w:rtl/>
              </w:rPr>
              <w:t xml:space="preserve"> ال</w:t>
            </w:r>
            <w:r w:rsidRPr="00015622">
              <w:rPr>
                <w:rFonts w:hint="cs"/>
                <w:rtl/>
              </w:rPr>
              <w:t>ثامن</w:t>
            </w:r>
            <w:r w:rsidRPr="00015622">
              <w:rPr>
                <w:rtl/>
              </w:rPr>
              <w:t xml:space="preserve"> عشر (2028)</w:t>
            </w:r>
          </w:p>
        </w:tc>
        <w:tc>
          <w:tcPr>
            <w:tcW w:w="4254" w:type="dxa"/>
          </w:tcPr>
          <w:p w14:paraId="20A99BC6" w14:textId="5401D987" w:rsidR="008308CC" w:rsidRPr="00015622" w:rsidRDefault="008308CC" w:rsidP="00C53F28">
            <w:pPr>
              <w:widowControl w:val="0"/>
            </w:pPr>
            <w:r w:rsidRPr="00015622">
              <w:rPr>
                <w:rtl/>
              </w:rPr>
              <w:t xml:space="preserve">بالتعاون مع اللجنة الاستشارية غير الرسمية المعنية بالاتصال والتثقيف والتوعية العامة والجهات الفاعلة الأخرى ذات الصلة، استعراض الأنشطة </w:t>
            </w:r>
            <w:r w:rsidR="00FF2046">
              <w:rPr>
                <w:rFonts w:hint="cs"/>
                <w:rtl/>
              </w:rPr>
              <w:t>وأثرها</w:t>
            </w:r>
            <w:r w:rsidRPr="00015622">
              <w:rPr>
                <w:rFonts w:hint="cs"/>
                <w:rtl/>
              </w:rPr>
              <w:t xml:space="preserve"> </w:t>
            </w:r>
            <w:r w:rsidRPr="00015622">
              <w:rPr>
                <w:rtl/>
              </w:rPr>
              <w:t>والإبلاغ عنها، وت</w:t>
            </w:r>
            <w:r w:rsidRPr="00015622">
              <w:rPr>
                <w:rFonts w:hint="cs"/>
                <w:rtl/>
              </w:rPr>
              <w:t>حديث</w:t>
            </w:r>
            <w:r w:rsidRPr="00015622">
              <w:rPr>
                <w:rtl/>
              </w:rPr>
              <w:t xml:space="preserve"> </w:t>
            </w:r>
            <w:r w:rsidR="00FF7E79">
              <w:rPr>
                <w:rtl/>
              </w:rPr>
              <w:t>استراتيجية الاتصال</w:t>
            </w:r>
            <w:r w:rsidRPr="00015622">
              <w:rPr>
                <w:rtl/>
              </w:rPr>
              <w:t xml:space="preserve"> بناء على </w:t>
            </w:r>
            <w:r w:rsidRPr="00015622">
              <w:rPr>
                <w:rFonts w:hint="cs"/>
                <w:rtl/>
              </w:rPr>
              <w:t>ال</w:t>
            </w:r>
            <w:r w:rsidRPr="00015622">
              <w:rPr>
                <w:rtl/>
              </w:rPr>
              <w:t>مشورة</w:t>
            </w:r>
            <w:r w:rsidRPr="00015622">
              <w:rPr>
                <w:rFonts w:hint="cs"/>
                <w:rtl/>
              </w:rPr>
              <w:t xml:space="preserve"> المقدمة من</w:t>
            </w:r>
            <w:r w:rsidRPr="00015622">
              <w:rPr>
                <w:rtl/>
              </w:rPr>
              <w:t xml:space="preserve"> مؤتمر الأطراف </w:t>
            </w:r>
          </w:p>
        </w:tc>
        <w:tc>
          <w:tcPr>
            <w:tcW w:w="3116" w:type="dxa"/>
          </w:tcPr>
          <w:p w14:paraId="25C9B886" w14:textId="467E1F46" w:rsidR="008308CC" w:rsidRPr="00015622" w:rsidRDefault="000C0556" w:rsidP="00C53F28">
            <w:pPr>
              <w:widowControl w:val="0"/>
            </w:pPr>
            <w:r w:rsidRPr="00015622">
              <w:rPr>
                <w:rFonts w:hint="cs"/>
                <w:rtl/>
              </w:rPr>
              <w:t>السعي،</w:t>
            </w:r>
            <w:r w:rsidR="008308CC" w:rsidRPr="00015622">
              <w:rPr>
                <w:rFonts w:hint="cs"/>
                <w:rtl/>
              </w:rPr>
              <w:t xml:space="preserve"> حسب الاقتضاء إلى دمج الإجراءات ذات الصلة من استراتيجية الاتصال في آلياتها للتخطيط والإبلاغ</w:t>
            </w:r>
            <w:r w:rsidR="00063C58">
              <w:rPr>
                <w:rFonts w:hint="cs"/>
                <w:rtl/>
              </w:rPr>
              <w:t>.</w:t>
            </w:r>
          </w:p>
        </w:tc>
      </w:tr>
      <w:tr w:rsidR="008308CC" w:rsidRPr="00015622" w14:paraId="23B9ABBA" w14:textId="77777777" w:rsidTr="00C53F28">
        <w:tc>
          <w:tcPr>
            <w:tcW w:w="1970" w:type="dxa"/>
          </w:tcPr>
          <w:p w14:paraId="35AB1BC5" w14:textId="77777777" w:rsidR="008308CC" w:rsidRPr="00015622" w:rsidRDefault="008308CC" w:rsidP="00C53F28">
            <w:pPr>
              <w:widowControl w:val="0"/>
              <w:rPr>
                <w:rtl/>
              </w:rPr>
            </w:pPr>
            <w:r w:rsidRPr="00015622">
              <w:rPr>
                <w:rFonts w:hint="cs"/>
                <w:rtl/>
              </w:rPr>
              <w:t>بحلول</w:t>
            </w:r>
            <w:r w:rsidRPr="00015622">
              <w:rPr>
                <w:rtl/>
              </w:rPr>
              <w:t xml:space="preserve"> ال</w:t>
            </w:r>
            <w:r w:rsidRPr="00015622">
              <w:rPr>
                <w:rFonts w:hint="cs"/>
                <w:rtl/>
              </w:rPr>
              <w:t>اجتماع</w:t>
            </w:r>
            <w:r w:rsidRPr="00015622">
              <w:rPr>
                <w:rtl/>
              </w:rPr>
              <w:t xml:space="preserve"> ال</w:t>
            </w:r>
            <w:r w:rsidRPr="00015622">
              <w:rPr>
                <w:rFonts w:hint="cs"/>
                <w:rtl/>
              </w:rPr>
              <w:t>سابع</w:t>
            </w:r>
            <w:r w:rsidRPr="00015622">
              <w:rPr>
                <w:rtl/>
              </w:rPr>
              <w:t xml:space="preserve"> للهيئة الفرعية للتنفيذ، على أن ي</w:t>
            </w:r>
            <w:r w:rsidRPr="00015622">
              <w:rPr>
                <w:rFonts w:hint="cs"/>
                <w:rtl/>
              </w:rPr>
              <w:t>جري</w:t>
            </w:r>
            <w:r w:rsidRPr="00015622">
              <w:rPr>
                <w:rtl/>
              </w:rPr>
              <w:t xml:space="preserve"> التفاوض بشأنها في</w:t>
            </w:r>
            <w:r w:rsidRPr="00015622">
              <w:rPr>
                <w:rFonts w:hint="cs"/>
                <w:rtl/>
              </w:rPr>
              <w:t xml:space="preserve"> مؤتمر الأطراف في</w:t>
            </w:r>
            <w:r w:rsidRPr="00015622">
              <w:rPr>
                <w:rtl/>
              </w:rPr>
              <w:t xml:space="preserve"> اجتماع</w:t>
            </w:r>
            <w:r w:rsidRPr="00015622">
              <w:rPr>
                <w:rFonts w:hint="cs"/>
                <w:rtl/>
              </w:rPr>
              <w:t>ه</w:t>
            </w:r>
            <w:r w:rsidRPr="00015622">
              <w:rPr>
                <w:rtl/>
              </w:rPr>
              <w:t xml:space="preserve"> </w:t>
            </w:r>
            <w:r w:rsidRPr="00015622">
              <w:rPr>
                <w:rtl/>
              </w:rPr>
              <w:lastRenderedPageBreak/>
              <w:t>ال</w:t>
            </w:r>
            <w:r w:rsidRPr="00015622">
              <w:rPr>
                <w:rFonts w:hint="cs"/>
                <w:rtl/>
              </w:rPr>
              <w:t>تاسع</w:t>
            </w:r>
            <w:r w:rsidRPr="00015622">
              <w:rPr>
                <w:rtl/>
              </w:rPr>
              <w:t xml:space="preserve"> عشر </w:t>
            </w:r>
          </w:p>
          <w:p w14:paraId="00552F02" w14:textId="77777777" w:rsidR="008308CC" w:rsidRPr="00015622" w:rsidRDefault="008308CC" w:rsidP="00C53F28">
            <w:pPr>
              <w:widowControl w:val="0"/>
            </w:pPr>
            <w:r w:rsidRPr="00015622">
              <w:rPr>
                <w:rtl/>
              </w:rPr>
              <w:t>(2030)</w:t>
            </w:r>
          </w:p>
        </w:tc>
        <w:tc>
          <w:tcPr>
            <w:tcW w:w="4254" w:type="dxa"/>
          </w:tcPr>
          <w:p w14:paraId="5EF91C6B" w14:textId="1F91B3FF" w:rsidR="008308CC" w:rsidRPr="00015622" w:rsidRDefault="008308CC" w:rsidP="00C53F28">
            <w:pPr>
              <w:widowControl w:val="0"/>
              <w:rPr>
                <w:rtl/>
              </w:rPr>
            </w:pPr>
            <w:r w:rsidRPr="00015622">
              <w:rPr>
                <w:rtl/>
              </w:rPr>
              <w:lastRenderedPageBreak/>
              <w:t>إ</w:t>
            </w:r>
            <w:r w:rsidRPr="00015622">
              <w:rPr>
                <w:rFonts w:hint="cs"/>
                <w:rtl/>
              </w:rPr>
              <w:t>عداد</w:t>
            </w:r>
            <w:r w:rsidRPr="00015622">
              <w:rPr>
                <w:rtl/>
              </w:rPr>
              <w:t xml:space="preserve"> تقرير نهائي عن الأنشطة</w:t>
            </w:r>
            <w:r w:rsidR="00E25715" w:rsidRPr="00015622">
              <w:rPr>
                <w:rFonts w:hint="cs"/>
                <w:rtl/>
              </w:rPr>
              <w:t xml:space="preserve">، بما في ذلك أي تغيرات ملحوظة </w:t>
            </w:r>
            <w:r w:rsidRPr="00015622">
              <w:rPr>
                <w:rFonts w:hint="cs"/>
                <w:rtl/>
              </w:rPr>
              <w:t>في فهم</w:t>
            </w:r>
            <w:r w:rsidRPr="00015622">
              <w:rPr>
                <w:rtl/>
              </w:rPr>
              <w:t xml:space="preserve"> التنوع البيولوجي للمساهمة في </w:t>
            </w:r>
            <w:r w:rsidRPr="00015622">
              <w:rPr>
                <w:rFonts w:hint="cs"/>
                <w:rtl/>
              </w:rPr>
              <w:t xml:space="preserve">عملية </w:t>
            </w:r>
            <w:r w:rsidRPr="00015622">
              <w:rPr>
                <w:rtl/>
              </w:rPr>
              <w:t>التقييم الثاني</w:t>
            </w:r>
            <w:r w:rsidRPr="00015622">
              <w:rPr>
                <w:rFonts w:hint="cs"/>
                <w:rtl/>
              </w:rPr>
              <w:t>ة</w:t>
            </w:r>
          </w:p>
          <w:p w14:paraId="15C413A9" w14:textId="77777777" w:rsidR="008308CC" w:rsidRPr="00015622" w:rsidRDefault="008308CC" w:rsidP="00C53F28">
            <w:pPr>
              <w:widowControl w:val="0"/>
            </w:pPr>
          </w:p>
        </w:tc>
        <w:tc>
          <w:tcPr>
            <w:tcW w:w="3116" w:type="dxa"/>
          </w:tcPr>
          <w:p w14:paraId="1E32F3A4" w14:textId="7EE6CBEF" w:rsidR="008308CC" w:rsidRPr="00015622" w:rsidRDefault="000C0556" w:rsidP="00C53F28">
            <w:pPr>
              <w:widowControl w:val="0"/>
            </w:pPr>
            <w:r w:rsidRPr="00015622">
              <w:rPr>
                <w:rFonts w:hint="cs"/>
                <w:rtl/>
              </w:rPr>
              <w:t xml:space="preserve">السعي، </w:t>
            </w:r>
            <w:r w:rsidR="008308CC" w:rsidRPr="00015622">
              <w:rPr>
                <w:rFonts w:hint="cs"/>
                <w:rtl/>
              </w:rPr>
              <w:t>حسب الاقتضاء إلى دمج الإجراءات ذات الصلة من استراتيجية الاتصال في آلياتها للتخطيط والإبلاغ</w:t>
            </w:r>
            <w:r w:rsidR="00063C58">
              <w:rPr>
                <w:rFonts w:hint="cs"/>
                <w:rtl/>
              </w:rPr>
              <w:t>.</w:t>
            </w:r>
          </w:p>
        </w:tc>
      </w:tr>
    </w:tbl>
    <w:p w14:paraId="24FDCD8C" w14:textId="77777777" w:rsidR="008308CC" w:rsidRPr="00985F35" w:rsidRDefault="008308CC" w:rsidP="007B204C">
      <w:pPr>
        <w:pStyle w:val="ListParagraph"/>
        <w:keepNext/>
        <w:keepLines/>
        <w:tabs>
          <w:tab w:val="left" w:pos="990"/>
        </w:tabs>
        <w:bidi/>
        <w:spacing w:before="120" w:after="120" w:line="216" w:lineRule="auto"/>
        <w:ind w:left="0"/>
        <w:contextualSpacing w:val="0"/>
        <w:jc w:val="center"/>
        <w:rPr>
          <w:rFonts w:cs="Simplified Arabic"/>
          <w:b/>
          <w:bCs/>
          <w:szCs w:val="28"/>
          <w:rtl/>
          <w:lang w:val="en-US"/>
        </w:rPr>
      </w:pPr>
      <w:r w:rsidRPr="00985F35">
        <w:rPr>
          <w:rFonts w:cs="Simplified Arabic"/>
          <w:b/>
          <w:bCs/>
          <w:szCs w:val="28"/>
          <w:rtl/>
          <w:lang w:val="en-US"/>
        </w:rPr>
        <w:t>رابعا</w:t>
      </w:r>
      <w:r w:rsidRPr="00985F35">
        <w:rPr>
          <w:rFonts w:cs="Simplified Arabic" w:hint="cs"/>
          <w:b/>
          <w:bCs/>
          <w:szCs w:val="28"/>
          <w:rtl/>
          <w:lang w:val="en-US"/>
        </w:rPr>
        <w:t xml:space="preserve"> -</w:t>
      </w:r>
      <w:r w:rsidRPr="00985F35">
        <w:rPr>
          <w:rFonts w:cs="Simplified Arabic" w:hint="cs"/>
          <w:b/>
          <w:bCs/>
          <w:szCs w:val="28"/>
          <w:rtl/>
          <w:lang w:val="en-US"/>
        </w:rPr>
        <w:tab/>
        <w:t>الأهداف</w:t>
      </w:r>
    </w:p>
    <w:p w14:paraId="37C33892" w14:textId="36EA4A4B" w:rsidR="008308CC" w:rsidRPr="00015622" w:rsidRDefault="008308CC" w:rsidP="006E267D">
      <w:pPr>
        <w:numPr>
          <w:ilvl w:val="0"/>
          <w:numId w:val="2"/>
        </w:numPr>
        <w:ind w:left="0" w:firstLine="0"/>
        <w:rPr>
          <w:rtl/>
        </w:rPr>
      </w:pPr>
      <w:r w:rsidRPr="00015622">
        <w:rPr>
          <w:rFonts w:hint="cs"/>
          <w:rtl/>
        </w:rPr>
        <w:t>يجب على</w:t>
      </w:r>
      <w:r w:rsidRPr="00015622">
        <w:rPr>
          <w:rtl/>
        </w:rPr>
        <w:t xml:space="preserve"> جهود الاتصال والتثقيف والتوعية في سياق هذه الاستراتيجية </w:t>
      </w:r>
      <w:r w:rsidRPr="00015622">
        <w:rPr>
          <w:rFonts w:hint="cs"/>
          <w:rtl/>
        </w:rPr>
        <w:t>أن تدعم</w:t>
      </w:r>
      <w:r w:rsidRPr="00015622">
        <w:rPr>
          <w:rtl/>
        </w:rPr>
        <w:t xml:space="preserve"> الإجراءات</w:t>
      </w:r>
      <w:r w:rsidRPr="00015622">
        <w:rPr>
          <w:rFonts w:hint="cs"/>
          <w:rtl/>
        </w:rPr>
        <w:t xml:space="preserve"> المتخذة</w:t>
      </w:r>
      <w:r w:rsidRPr="00015622">
        <w:rPr>
          <w:rtl/>
        </w:rPr>
        <w:t xml:space="preserve"> </w:t>
      </w:r>
      <w:r w:rsidRPr="00015622">
        <w:rPr>
          <w:rFonts w:hint="cs"/>
          <w:rtl/>
        </w:rPr>
        <w:t xml:space="preserve">على </w:t>
      </w:r>
      <w:r w:rsidR="00FF7E79">
        <w:rPr>
          <w:rFonts w:hint="cs"/>
          <w:rtl/>
        </w:rPr>
        <w:t>نطاق</w:t>
      </w:r>
      <w:r w:rsidRPr="00015622">
        <w:rPr>
          <w:rtl/>
        </w:rPr>
        <w:t xml:space="preserve"> المجتمع بأسره </w:t>
      </w:r>
      <w:r w:rsidRPr="00015622">
        <w:rPr>
          <w:rFonts w:hint="cs"/>
          <w:rtl/>
        </w:rPr>
        <w:t xml:space="preserve">من أجل </w:t>
      </w:r>
      <w:r w:rsidRPr="00015622">
        <w:rPr>
          <w:rtl/>
        </w:rPr>
        <w:t xml:space="preserve">تحقيق </w:t>
      </w:r>
      <w:r w:rsidR="00F116DC" w:rsidRPr="00015622">
        <w:rPr>
          <w:rFonts w:hint="cs"/>
          <w:rtl/>
        </w:rPr>
        <w:t>إطار كونمينغ-مونتريال العالمي للتنوع البيولوجي</w:t>
      </w:r>
      <w:r w:rsidR="00063C58">
        <w:rPr>
          <w:rtl/>
        </w:rPr>
        <w:t>.</w:t>
      </w:r>
      <w:r w:rsidRPr="00015622">
        <w:rPr>
          <w:rtl/>
        </w:rPr>
        <w:t xml:space="preserve"> </w:t>
      </w:r>
      <w:r w:rsidRPr="00015622">
        <w:rPr>
          <w:rFonts w:hint="cs"/>
          <w:rtl/>
        </w:rPr>
        <w:t>و</w:t>
      </w:r>
      <w:r w:rsidRPr="00015622">
        <w:rPr>
          <w:rtl/>
        </w:rPr>
        <w:t xml:space="preserve">بشكل عام، لا تهدف الاستراتيجية إلى دعم تحقيق مهمة عام 2030 فحسب، وإنما أيضا رؤية عام 2050 </w:t>
      </w:r>
      <w:r w:rsidRPr="00015622">
        <w:rPr>
          <w:rFonts w:hint="cs"/>
          <w:rtl/>
        </w:rPr>
        <w:t>للتنوع البيولوجي</w:t>
      </w:r>
      <w:r w:rsidR="00063C58">
        <w:rPr>
          <w:rFonts w:hint="cs"/>
          <w:rtl/>
        </w:rPr>
        <w:t>.</w:t>
      </w:r>
    </w:p>
    <w:p w14:paraId="72D69DB6" w14:textId="5B35F05C" w:rsidR="0058367A" w:rsidRPr="002A2553" w:rsidRDefault="0058367A" w:rsidP="0058367A">
      <w:pPr>
        <w:numPr>
          <w:ilvl w:val="0"/>
          <w:numId w:val="2"/>
        </w:numPr>
        <w:ind w:left="0" w:firstLine="0"/>
        <w:rPr>
          <w:rFonts w:ascii="Simplified Arabic" w:hAnsi="Simplified Arabic"/>
          <w:rtl/>
        </w:rPr>
      </w:pPr>
      <w:r>
        <w:rPr>
          <w:rFonts w:ascii="Simplified Arabic" w:hAnsi="Simplified Arabic" w:hint="cs"/>
          <w:rtl/>
        </w:rPr>
        <w:t>ويعتبر</w:t>
      </w:r>
      <w:r w:rsidRPr="002A2553">
        <w:rPr>
          <w:rFonts w:ascii="Simplified Arabic" w:hAnsi="Simplified Arabic"/>
          <w:rtl/>
        </w:rPr>
        <w:t xml:space="preserve"> تعزيز الاتصال، والتثقيف والتوعية بشأن التنوع البيولوجي واستيعاب جميع الجهات الفاعلة </w:t>
      </w:r>
      <w:r w:rsidR="00FF7E79">
        <w:rPr>
          <w:rFonts w:ascii="Simplified Arabic" w:hAnsi="Simplified Arabic" w:hint="cs"/>
          <w:rtl/>
        </w:rPr>
        <w:t>ل</w:t>
      </w:r>
      <w:r w:rsidRPr="002A2553">
        <w:rPr>
          <w:rFonts w:ascii="Simplified Arabic" w:hAnsi="Simplified Arabic"/>
          <w:rtl/>
        </w:rPr>
        <w:t xml:space="preserve">إطار </w:t>
      </w:r>
      <w:r>
        <w:rPr>
          <w:rFonts w:ascii="Simplified Arabic" w:hAnsi="Simplified Arabic" w:hint="cs"/>
          <w:rtl/>
        </w:rPr>
        <w:t xml:space="preserve">كونمينغ-مونتريال للتنوع البيولوجي </w:t>
      </w:r>
      <w:r w:rsidRPr="002A2553">
        <w:rPr>
          <w:rFonts w:ascii="Simplified Arabic" w:hAnsi="Simplified Arabic"/>
          <w:rtl/>
        </w:rPr>
        <w:t>ضروري</w:t>
      </w:r>
      <w:r>
        <w:rPr>
          <w:rFonts w:ascii="Simplified Arabic" w:hAnsi="Simplified Arabic" w:hint="cs"/>
          <w:rtl/>
        </w:rPr>
        <w:t>ا</w:t>
      </w:r>
      <w:r w:rsidRPr="002A2553">
        <w:rPr>
          <w:rFonts w:ascii="Simplified Arabic" w:hAnsi="Simplified Arabic"/>
          <w:rtl/>
        </w:rPr>
        <w:t xml:space="preserve"> لتحقيق تنفيذ</w:t>
      </w:r>
      <w:r w:rsidR="00982844">
        <w:rPr>
          <w:rFonts w:ascii="Simplified Arabic" w:hAnsi="Simplified Arabic" w:hint="cs"/>
          <w:rtl/>
        </w:rPr>
        <w:t>ه</w:t>
      </w:r>
      <w:r w:rsidRPr="002A2553">
        <w:rPr>
          <w:rFonts w:ascii="Simplified Arabic" w:hAnsi="Simplified Arabic"/>
          <w:rtl/>
        </w:rPr>
        <w:t xml:space="preserve"> الفعال و</w:t>
      </w:r>
      <w:r w:rsidR="00982844">
        <w:rPr>
          <w:rFonts w:ascii="Simplified Arabic" w:hAnsi="Simplified Arabic" w:hint="cs"/>
          <w:rtl/>
        </w:rPr>
        <w:t>ال</w:t>
      </w:r>
      <w:r w:rsidRPr="002A2553">
        <w:rPr>
          <w:rFonts w:ascii="Simplified Arabic" w:hAnsi="Simplified Arabic"/>
          <w:rtl/>
        </w:rPr>
        <w:t>تغيير السلوك</w:t>
      </w:r>
      <w:r w:rsidR="00982844">
        <w:rPr>
          <w:rFonts w:ascii="Simplified Arabic" w:hAnsi="Simplified Arabic" w:hint="cs"/>
          <w:rtl/>
        </w:rPr>
        <w:t>ي</w:t>
      </w:r>
      <w:r w:rsidRPr="002A2553">
        <w:rPr>
          <w:rFonts w:ascii="Simplified Arabic" w:hAnsi="Simplified Arabic"/>
          <w:rtl/>
        </w:rPr>
        <w:t>، وتشجيع أنماط الحياة المستدامة وقيم التنوع البيولوجي، بما في ذلك من خلال</w:t>
      </w:r>
      <w:r w:rsidR="008D5BBE">
        <w:rPr>
          <w:rFonts w:ascii="Simplified Arabic" w:hAnsi="Simplified Arabic"/>
          <w:rtl/>
        </w:rPr>
        <w:t>:</w:t>
      </w:r>
    </w:p>
    <w:p w14:paraId="2E6D4E46" w14:textId="77777777" w:rsidR="0058367A" w:rsidRPr="002A2553" w:rsidRDefault="0058367A" w:rsidP="0058367A">
      <w:pPr>
        <w:pStyle w:val="ListParagraph"/>
        <w:numPr>
          <w:ilvl w:val="0"/>
          <w:numId w:val="26"/>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زيادة الوعي والفهم والتقدير للنظم المعرفية، والقيم المختلفة للتنوع البيولوجي ومساهمات الطبيعة للناس، بما في ذلك وظائف وخدمات النظم الإيكولوجية والمعارف التقليدية ووجهات النظر العالمية للشعوب الأصلية والمجتمعات المحلية، وكذلك مساهمة التنوع البيولوجي في التنمية المستدامة؛</w:t>
      </w:r>
    </w:p>
    <w:p w14:paraId="32609059" w14:textId="77777777" w:rsidR="0058367A" w:rsidRPr="002A2553" w:rsidRDefault="0058367A" w:rsidP="0058367A">
      <w:pPr>
        <w:pStyle w:val="ListParagraph"/>
        <w:numPr>
          <w:ilvl w:val="0"/>
          <w:numId w:val="26"/>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زيادة الوعي بأهمية حفظ التنوع البيولوجي واستخدامه المستدام والتقاسم العادل والمنصف للمنافع الناشئة عن استخدام الموارد الجينية لتحقيق التنمية المستدامة، بما في ذلك تحسين سبل العيش المستدامة وجهود القضاء على الفقر ومساهمتها الإجمالية للاستراتيجيات العالمية و/أو الوطنية للتنمية المستدامة؛</w:t>
      </w:r>
    </w:p>
    <w:p w14:paraId="3D8E73A9" w14:textId="4C0ACA6C" w:rsidR="0058367A" w:rsidRPr="002A2553" w:rsidRDefault="00063C58" w:rsidP="0058367A">
      <w:pPr>
        <w:pStyle w:val="ListParagraph"/>
        <w:numPr>
          <w:ilvl w:val="0"/>
          <w:numId w:val="26"/>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Pr>
          <w:rFonts w:ascii="Simplified Arabic" w:eastAsia="YouYuan" w:hAnsi="Simplified Arabic" w:cs="Simplified Arabic" w:hint="cs"/>
          <w:kern w:val="2"/>
          <w:sz w:val="22"/>
          <w:rtl/>
          <w:lang w:val="en-US" w:eastAsia="en-US" w:bidi="ar-EG"/>
        </w:rPr>
        <w:t>توعية</w:t>
      </w:r>
      <w:r w:rsidR="0058367A" w:rsidRPr="002A2553">
        <w:rPr>
          <w:rFonts w:ascii="Simplified Arabic" w:eastAsia="YouYuan" w:hAnsi="Simplified Arabic" w:cs="Simplified Arabic"/>
          <w:kern w:val="2"/>
          <w:sz w:val="22"/>
          <w:rtl/>
          <w:lang w:val="en-US" w:eastAsia="en-US" w:bidi="ar-EG"/>
        </w:rPr>
        <w:t xml:space="preserve"> جميع القطاعات والجهات الفاعلة بضرورة اتخاذ إجراءات عاجلة لتنفيذ الإطار، مع تمكين مشاركتها النشطة في تنفيذ ورصد التقدم المحرز نحو تحقيق غاياته وأهدافه؛</w:t>
      </w:r>
    </w:p>
    <w:p w14:paraId="1CF7DF42" w14:textId="77777777" w:rsidR="0058367A" w:rsidRPr="002A2553" w:rsidRDefault="0058367A" w:rsidP="0058367A">
      <w:pPr>
        <w:pStyle w:val="ListParagraph"/>
        <w:numPr>
          <w:ilvl w:val="0"/>
          <w:numId w:val="26"/>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rPr>
        <w:t>تيسير فهم الإطار، بما في ذلك عن طريق الاتصالات الموجهة و</w:t>
      </w:r>
      <w:r w:rsidRPr="002A2553">
        <w:rPr>
          <w:rFonts w:ascii="Simplified Arabic" w:eastAsia="YouYuan" w:hAnsi="Simplified Arabic" w:cs="Simplified Arabic"/>
          <w:kern w:val="2"/>
          <w:sz w:val="22"/>
          <w:rtl/>
          <w:lang w:val="en-US" w:eastAsia="en-US" w:bidi="ar-EG"/>
        </w:rPr>
        <w:t xml:space="preserve">تكييف الصيغة المستخدمة، ومستوى التعقيد والمحتوى المواضيعي </w:t>
      </w:r>
      <w:r>
        <w:rPr>
          <w:rFonts w:ascii="Simplified Arabic" w:eastAsia="YouYuan" w:hAnsi="Simplified Arabic" w:cs="Simplified Arabic" w:hint="cs"/>
          <w:kern w:val="2"/>
          <w:sz w:val="22"/>
          <w:rtl/>
          <w:lang w:val="en-US" w:eastAsia="en-US" w:bidi="ar-EG"/>
        </w:rPr>
        <w:t>بما يناسب</w:t>
      </w:r>
      <w:r w:rsidRPr="002A2553">
        <w:rPr>
          <w:rFonts w:ascii="Simplified Arabic" w:eastAsia="YouYuan" w:hAnsi="Simplified Arabic" w:cs="Simplified Arabic"/>
          <w:kern w:val="2"/>
          <w:sz w:val="22"/>
          <w:rtl/>
          <w:lang w:val="en-US" w:eastAsia="en-US" w:bidi="ar-EG"/>
        </w:rPr>
        <w:t xml:space="preserve"> مجموعات معنية من الجهات الفاعلة، مع مراعاة سياقها الاجتماعي والاقتصادي والثقافي، بما في ذلك عن طريق إعداد مواد يمكن ترجمتها إلى لغات الشعوب الأصلية والمجتمعات المحلية؛</w:t>
      </w:r>
    </w:p>
    <w:p w14:paraId="6C3C97AD" w14:textId="77777777" w:rsidR="0058367A" w:rsidRPr="002A2553" w:rsidRDefault="0058367A" w:rsidP="0058367A">
      <w:pPr>
        <w:pStyle w:val="ListParagraph"/>
        <w:numPr>
          <w:ilvl w:val="0"/>
          <w:numId w:val="26"/>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 xml:space="preserve">تعزيز أو تطوير </w:t>
      </w:r>
      <w:r>
        <w:rPr>
          <w:rFonts w:ascii="Simplified Arabic" w:eastAsia="YouYuan" w:hAnsi="Simplified Arabic" w:cs="Simplified Arabic" w:hint="cs"/>
          <w:kern w:val="2"/>
          <w:sz w:val="22"/>
          <w:rtl/>
          <w:lang w:val="en-US" w:eastAsia="en-US" w:bidi="ar-EG"/>
        </w:rPr>
        <w:t>المنصات</w:t>
      </w:r>
      <w:r w:rsidRPr="002A2553">
        <w:rPr>
          <w:rFonts w:ascii="Simplified Arabic" w:eastAsia="YouYuan" w:hAnsi="Simplified Arabic" w:cs="Simplified Arabic"/>
          <w:kern w:val="2"/>
          <w:sz w:val="22"/>
          <w:rtl/>
          <w:lang w:val="en-US" w:eastAsia="en-US" w:bidi="ar-EG"/>
        </w:rPr>
        <w:t xml:space="preserve"> والشراكات وجداول الأعمال، بما في ذلك مع وسائل الإعلام والمجتمع المدني والمؤسسات التعليمية، بما فيها الهيئات الأكاديمية، لتبادل المعلومات بشأن النجاحات والدروس المستفادة والخبرات والسماح بالتعلم التكيفي والمشاركة في العمل لصالح التنوع البيولوجي؛</w:t>
      </w:r>
    </w:p>
    <w:p w14:paraId="6B93CA98" w14:textId="0BB4AD1C" w:rsidR="0058367A" w:rsidRPr="002A2553" w:rsidRDefault="0058367A" w:rsidP="0058367A">
      <w:pPr>
        <w:pStyle w:val="ListParagraph"/>
        <w:numPr>
          <w:ilvl w:val="0"/>
          <w:numId w:val="26"/>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دمج التثقيف التحويلي بشأن التنوع البيولوجي في البرامج التعليمية الرسمية وغير النظامية وغير الرسمية، وتعزيز المناهج الدراسية المتعلقة بحفظ التنوع البيولوجي واستخدام</w:t>
      </w:r>
      <w:r>
        <w:rPr>
          <w:rFonts w:ascii="Simplified Arabic" w:eastAsia="YouYuan" w:hAnsi="Simplified Arabic" w:cs="Simplified Arabic" w:hint="cs"/>
          <w:kern w:val="2"/>
          <w:sz w:val="22"/>
          <w:rtl/>
          <w:lang w:val="en-US" w:eastAsia="en-US" w:bidi="ar-EG"/>
        </w:rPr>
        <w:t>ه</w:t>
      </w:r>
      <w:r w:rsidRPr="002A2553">
        <w:rPr>
          <w:rFonts w:ascii="Simplified Arabic" w:eastAsia="YouYuan" w:hAnsi="Simplified Arabic" w:cs="Simplified Arabic"/>
          <w:kern w:val="2"/>
          <w:sz w:val="22"/>
          <w:rtl/>
          <w:lang w:val="en-US" w:eastAsia="en-US" w:bidi="ar-EG"/>
        </w:rPr>
        <w:t xml:space="preserve"> المستدام في المؤسسات التعليمية وتشجيع المعارف والمواقف والقيم والسلوكيات وأنماط الحياة التي تتفق مع </w:t>
      </w:r>
      <w:r>
        <w:rPr>
          <w:rFonts w:ascii="Simplified Arabic" w:eastAsia="YouYuan" w:hAnsi="Simplified Arabic" w:cs="Simplified Arabic"/>
          <w:kern w:val="2"/>
          <w:sz w:val="22"/>
          <w:rtl/>
          <w:lang w:val="en-US" w:eastAsia="en-US" w:bidi="ar-EG"/>
        </w:rPr>
        <w:t xml:space="preserve">العيش في </w:t>
      </w:r>
      <w:r w:rsidR="00780632">
        <w:rPr>
          <w:rFonts w:ascii="Simplified Arabic" w:eastAsia="YouYuan" w:hAnsi="Simplified Arabic" w:cs="Simplified Arabic" w:hint="cs"/>
          <w:kern w:val="2"/>
          <w:sz w:val="22"/>
          <w:rtl/>
          <w:lang w:val="en-US" w:eastAsia="en-US" w:bidi="ar-EG"/>
        </w:rPr>
        <w:t>انسجام</w:t>
      </w:r>
      <w:r w:rsidRPr="002A2553">
        <w:rPr>
          <w:rFonts w:ascii="Simplified Arabic" w:eastAsia="YouYuan" w:hAnsi="Simplified Arabic" w:cs="Simplified Arabic"/>
          <w:kern w:val="2"/>
          <w:sz w:val="22"/>
          <w:rtl/>
          <w:lang w:val="en-US" w:eastAsia="en-US" w:bidi="ar-EG"/>
        </w:rPr>
        <w:t xml:space="preserve"> مع الطبيعة؛</w:t>
      </w:r>
    </w:p>
    <w:p w14:paraId="45BC84C7" w14:textId="4FF0B3C5" w:rsidR="008308CC" w:rsidRPr="00015622" w:rsidRDefault="00CD676A" w:rsidP="0058367A">
      <w:pPr>
        <w:pStyle w:val="ListParagraph"/>
        <w:numPr>
          <w:ilvl w:val="0"/>
          <w:numId w:val="26"/>
        </w:numPr>
        <w:bidi/>
        <w:spacing w:after="120" w:line="216" w:lineRule="auto"/>
        <w:ind w:left="0" w:firstLine="720"/>
        <w:contextualSpacing w:val="0"/>
        <w:jc w:val="both"/>
        <w:rPr>
          <w:rFonts w:cs="Simplified Arabic"/>
          <w:sz w:val="22"/>
          <w:rtl/>
        </w:rPr>
      </w:pPr>
      <w:r>
        <w:rPr>
          <w:rFonts w:ascii="Simplified Arabic" w:eastAsia="YouYuan" w:hAnsi="Simplified Arabic" w:cs="Simplified Arabic" w:hint="cs"/>
          <w:kern w:val="2"/>
          <w:sz w:val="22"/>
          <w:rtl/>
          <w:lang w:val="en-US" w:eastAsia="en-US" w:bidi="ar-EG"/>
        </w:rPr>
        <w:lastRenderedPageBreak/>
        <w:t>التوعية</w:t>
      </w:r>
      <w:r w:rsidR="0058367A" w:rsidRPr="002A2553">
        <w:rPr>
          <w:rFonts w:ascii="Simplified Arabic" w:eastAsia="YouYuan" w:hAnsi="Simplified Arabic" w:cs="Simplified Arabic"/>
          <w:kern w:val="2"/>
          <w:sz w:val="22"/>
          <w:rtl/>
          <w:lang w:val="en-US" w:eastAsia="en-US" w:bidi="ar-EG"/>
        </w:rPr>
        <w:t xml:space="preserve"> بالدور الحاسم للعلم، والتكنولوجيا والابتكار في تعزيز القدرات العلمية والتقنية لرصد التنوع البيولوجي، </w:t>
      </w:r>
      <w:r w:rsidR="0058367A">
        <w:rPr>
          <w:rFonts w:ascii="Simplified Arabic" w:eastAsia="YouYuan" w:hAnsi="Simplified Arabic" w:cs="Simplified Arabic" w:hint="cs"/>
          <w:kern w:val="2"/>
          <w:sz w:val="22"/>
          <w:rtl/>
          <w:lang w:val="en-US" w:eastAsia="en-US" w:bidi="ar-EG"/>
        </w:rPr>
        <w:t>وسد</w:t>
      </w:r>
      <w:r w:rsidR="0058367A" w:rsidRPr="002A2553">
        <w:rPr>
          <w:rFonts w:ascii="Simplified Arabic" w:eastAsia="YouYuan" w:hAnsi="Simplified Arabic" w:cs="Simplified Arabic"/>
          <w:kern w:val="2"/>
          <w:sz w:val="22"/>
          <w:rtl/>
          <w:lang w:val="en-US" w:eastAsia="en-US" w:bidi="ar-EG"/>
        </w:rPr>
        <w:t xml:space="preserve"> ال</w:t>
      </w:r>
      <w:r w:rsidR="00780632">
        <w:rPr>
          <w:rFonts w:ascii="Simplified Arabic" w:eastAsia="YouYuan" w:hAnsi="Simplified Arabic" w:cs="Simplified Arabic" w:hint="cs"/>
          <w:kern w:val="2"/>
          <w:sz w:val="22"/>
          <w:rtl/>
          <w:lang w:val="en-US" w:eastAsia="en-US" w:bidi="ar-EG"/>
        </w:rPr>
        <w:t>فجو</w:t>
      </w:r>
      <w:r w:rsidR="0058367A" w:rsidRPr="002A2553">
        <w:rPr>
          <w:rFonts w:ascii="Simplified Arabic" w:eastAsia="YouYuan" w:hAnsi="Simplified Arabic" w:cs="Simplified Arabic"/>
          <w:kern w:val="2"/>
          <w:sz w:val="22"/>
          <w:rtl/>
          <w:lang w:val="en-US" w:eastAsia="en-US" w:bidi="ar-EG"/>
        </w:rPr>
        <w:t>ات المعرفية وتطوير حلول ابتكارية لتحسين حفظ التنوع البيولوجي واستخدامه المستدام</w:t>
      </w:r>
      <w:r w:rsidR="00063C58">
        <w:rPr>
          <w:rFonts w:cs="Simplified Arabic" w:hint="cs"/>
          <w:sz w:val="22"/>
          <w:rtl/>
        </w:rPr>
        <w:t>.</w:t>
      </w:r>
      <w:r w:rsidR="008308CC" w:rsidRPr="00015622">
        <w:rPr>
          <w:rStyle w:val="FootnoteReference"/>
          <w:rFonts w:cs="Simplified Arabic"/>
          <w:sz w:val="22"/>
          <w:rtl/>
        </w:rPr>
        <w:footnoteReference w:id="9"/>
      </w:r>
    </w:p>
    <w:p w14:paraId="6C3EA41A" w14:textId="168438DD" w:rsidR="008308CC" w:rsidRPr="00015622" w:rsidRDefault="008308CC" w:rsidP="006E267D">
      <w:pPr>
        <w:numPr>
          <w:ilvl w:val="0"/>
          <w:numId w:val="2"/>
        </w:numPr>
        <w:ind w:left="0" w:firstLine="0"/>
        <w:rPr>
          <w:rtl/>
        </w:rPr>
      </w:pPr>
      <w:r w:rsidRPr="00015622">
        <w:rPr>
          <w:rtl/>
        </w:rPr>
        <w:t>و</w:t>
      </w:r>
      <w:r w:rsidRPr="00015622">
        <w:rPr>
          <w:rFonts w:hint="cs"/>
          <w:rtl/>
        </w:rPr>
        <w:t xml:space="preserve">ترد </w:t>
      </w:r>
      <w:r w:rsidRPr="00015622">
        <w:rPr>
          <w:rtl/>
        </w:rPr>
        <w:t xml:space="preserve">فيما يلي </w:t>
      </w:r>
      <w:r w:rsidR="00780632">
        <w:rPr>
          <w:rFonts w:hint="cs"/>
          <w:rtl/>
        </w:rPr>
        <w:t>الغايات</w:t>
      </w:r>
      <w:r w:rsidRPr="00015622">
        <w:rPr>
          <w:rtl/>
        </w:rPr>
        <w:t xml:space="preserve"> الرئيسية</w:t>
      </w:r>
      <w:r w:rsidR="00212360" w:rsidRPr="00015622">
        <w:rPr>
          <w:rFonts w:hint="cs"/>
          <w:rtl/>
        </w:rPr>
        <w:t xml:space="preserve"> لاستراتيجية الاتصال</w:t>
      </w:r>
      <w:r w:rsidRPr="00015622">
        <w:rPr>
          <w:rtl/>
        </w:rPr>
        <w:t xml:space="preserve"> </w:t>
      </w:r>
      <w:r w:rsidRPr="00015622">
        <w:rPr>
          <w:rFonts w:hint="cs"/>
          <w:rtl/>
        </w:rPr>
        <w:t>ضمن</w:t>
      </w:r>
      <w:r w:rsidRPr="00015622">
        <w:rPr>
          <w:rtl/>
        </w:rPr>
        <w:t xml:space="preserve"> هذا السياق</w:t>
      </w:r>
      <w:r w:rsidR="008D5BBE">
        <w:rPr>
          <w:rtl/>
        </w:rPr>
        <w:t>:</w:t>
      </w:r>
    </w:p>
    <w:p w14:paraId="072B4DDA" w14:textId="5511E247" w:rsidR="008308CC" w:rsidRPr="00015622" w:rsidRDefault="0058367A" w:rsidP="0058367A">
      <w:pPr>
        <w:keepNext/>
        <w:keepLines/>
        <w:rPr>
          <w:b/>
          <w:bCs/>
        </w:rPr>
      </w:pPr>
      <w:r>
        <w:rPr>
          <w:rFonts w:hint="cs"/>
          <w:b/>
          <w:bCs/>
          <w:rtl/>
        </w:rPr>
        <w:t>الغاية</w:t>
      </w:r>
      <w:r w:rsidR="008308CC" w:rsidRPr="00015622">
        <w:rPr>
          <w:b/>
          <w:bCs/>
          <w:rtl/>
        </w:rPr>
        <w:t xml:space="preserve"> أ</w:t>
      </w:r>
      <w:r w:rsidR="008308CC" w:rsidRPr="00015622">
        <w:rPr>
          <w:rFonts w:hint="cs"/>
          <w:b/>
          <w:bCs/>
          <w:rtl/>
        </w:rPr>
        <w:t>لف</w:t>
      </w:r>
      <w:r w:rsidR="00776248" w:rsidRPr="00015622">
        <w:rPr>
          <w:rFonts w:hint="cs"/>
          <w:b/>
          <w:bCs/>
          <w:rtl/>
        </w:rPr>
        <w:t xml:space="preserve"> - </w:t>
      </w:r>
      <w:r w:rsidR="008308CC" w:rsidRPr="00015622">
        <w:rPr>
          <w:b/>
          <w:bCs/>
          <w:rtl/>
        </w:rPr>
        <w:t>زيادة فهم الرؤى والن</w:t>
      </w:r>
      <w:r w:rsidR="008308CC" w:rsidRPr="00015622">
        <w:rPr>
          <w:rFonts w:hint="cs"/>
          <w:b/>
          <w:bCs/>
          <w:rtl/>
        </w:rPr>
        <w:t>ُ</w:t>
      </w:r>
      <w:r w:rsidR="008308CC" w:rsidRPr="00015622">
        <w:rPr>
          <w:b/>
          <w:bCs/>
          <w:rtl/>
        </w:rPr>
        <w:t>هج المختلفة لتحقيق التنمية المستدامة والقيم المتعددة للتنوع البيولوجي والوعي</w:t>
      </w:r>
      <w:r w:rsidR="008308CC" w:rsidRPr="00015622">
        <w:rPr>
          <w:rFonts w:hint="cs"/>
          <w:b/>
          <w:bCs/>
          <w:rtl/>
        </w:rPr>
        <w:t xml:space="preserve"> بها</w:t>
      </w:r>
      <w:r w:rsidR="008308CC" w:rsidRPr="00015622">
        <w:rPr>
          <w:b/>
          <w:bCs/>
          <w:rtl/>
        </w:rPr>
        <w:t xml:space="preserve"> وتقدير</w:t>
      </w:r>
      <w:r w:rsidR="008308CC" w:rsidRPr="00015622">
        <w:rPr>
          <w:rFonts w:hint="cs"/>
          <w:b/>
          <w:bCs/>
          <w:rtl/>
        </w:rPr>
        <w:t>ها،</w:t>
      </w:r>
      <w:r w:rsidR="008308CC" w:rsidRPr="00015622">
        <w:rPr>
          <w:b/>
          <w:bCs/>
          <w:rtl/>
        </w:rPr>
        <w:t xml:space="preserve"> بما في ذلك</w:t>
      </w:r>
      <w:r w:rsidR="008308CC" w:rsidRPr="00015622">
        <w:rPr>
          <w:rFonts w:hint="cs"/>
          <w:b/>
          <w:bCs/>
          <w:rtl/>
        </w:rPr>
        <w:t xml:space="preserve"> نظم</w:t>
      </w:r>
      <w:r w:rsidR="008308CC" w:rsidRPr="00015622">
        <w:rPr>
          <w:b/>
          <w:bCs/>
          <w:rtl/>
        </w:rPr>
        <w:t xml:space="preserve"> المعارف </w:t>
      </w:r>
      <w:r w:rsidR="00776248" w:rsidRPr="00015622">
        <w:rPr>
          <w:rFonts w:hint="cs"/>
          <w:b/>
          <w:bCs/>
          <w:rtl/>
        </w:rPr>
        <w:t>و</w:t>
      </w:r>
      <w:r w:rsidR="008308CC" w:rsidRPr="00015622">
        <w:rPr>
          <w:b/>
          <w:bCs/>
          <w:rtl/>
        </w:rPr>
        <w:t>القيم و</w:t>
      </w:r>
      <w:bookmarkStart w:id="10" w:name="_Hlk98820546"/>
      <w:r w:rsidR="008308CC" w:rsidRPr="00015622">
        <w:rPr>
          <w:b/>
          <w:bCs/>
          <w:rtl/>
        </w:rPr>
        <w:t>الن</w:t>
      </w:r>
      <w:r w:rsidR="008308CC" w:rsidRPr="00015622">
        <w:rPr>
          <w:rFonts w:hint="cs"/>
          <w:b/>
          <w:bCs/>
          <w:rtl/>
        </w:rPr>
        <w:t>ُ</w:t>
      </w:r>
      <w:r w:rsidR="008308CC" w:rsidRPr="00015622">
        <w:rPr>
          <w:b/>
          <w:bCs/>
          <w:rtl/>
        </w:rPr>
        <w:t>هج</w:t>
      </w:r>
      <w:r w:rsidR="008308CC" w:rsidRPr="00015622">
        <w:rPr>
          <w:rFonts w:hint="cs"/>
          <w:b/>
          <w:bCs/>
          <w:rtl/>
        </w:rPr>
        <w:t xml:space="preserve"> </w:t>
      </w:r>
      <w:bookmarkEnd w:id="10"/>
      <w:r w:rsidR="00303320" w:rsidRPr="00015622">
        <w:rPr>
          <w:rFonts w:hint="cs"/>
          <w:b/>
          <w:bCs/>
          <w:rtl/>
        </w:rPr>
        <w:t>المرتبطة بها</w:t>
      </w:r>
      <w:r w:rsidR="00303320">
        <w:rPr>
          <w:rFonts w:hint="cs"/>
          <w:b/>
          <w:bCs/>
          <w:rtl/>
        </w:rPr>
        <w:t xml:space="preserve"> </w:t>
      </w:r>
      <w:r w:rsidR="008308CC" w:rsidRPr="00015622">
        <w:rPr>
          <w:b/>
          <w:bCs/>
          <w:rtl/>
        </w:rPr>
        <w:t>التي تستخدمها الشعوب الأصلية والمجتمعات المحلية</w:t>
      </w:r>
    </w:p>
    <w:p w14:paraId="235666E2" w14:textId="22774742" w:rsidR="008308CC" w:rsidRPr="00015622" w:rsidRDefault="00303320" w:rsidP="006E267D">
      <w:pPr>
        <w:widowControl w:val="0"/>
        <w:numPr>
          <w:ilvl w:val="0"/>
          <w:numId w:val="2"/>
        </w:numPr>
        <w:ind w:left="0" w:firstLine="0"/>
        <w:rPr>
          <w:rtl/>
        </w:rPr>
      </w:pPr>
      <w:r>
        <w:rPr>
          <w:rFonts w:hint="cs"/>
          <w:rtl/>
        </w:rPr>
        <w:t>ت</w:t>
      </w:r>
      <w:r w:rsidR="008308CC" w:rsidRPr="00015622">
        <w:rPr>
          <w:rFonts w:hint="cs"/>
          <w:rtl/>
        </w:rPr>
        <w:t>واصل</w:t>
      </w:r>
      <w:r w:rsidR="008308CC" w:rsidRPr="00015622">
        <w:rPr>
          <w:rtl/>
        </w:rPr>
        <w:t xml:space="preserve"> </w:t>
      </w:r>
      <w:r>
        <w:rPr>
          <w:rFonts w:hint="cs"/>
          <w:rtl/>
        </w:rPr>
        <w:t>هذه الغاية</w:t>
      </w:r>
      <w:r w:rsidR="008308CC" w:rsidRPr="00015622">
        <w:rPr>
          <w:rtl/>
        </w:rPr>
        <w:t xml:space="preserve"> دعم العمل المنجز في إطار الهدف 1 من أهداف أيشي </w:t>
      </w:r>
      <w:r w:rsidR="0058367A">
        <w:rPr>
          <w:rFonts w:hint="cs"/>
          <w:rtl/>
        </w:rPr>
        <w:t>للتن</w:t>
      </w:r>
      <w:r>
        <w:rPr>
          <w:rFonts w:hint="cs"/>
          <w:rtl/>
        </w:rPr>
        <w:t>و</w:t>
      </w:r>
      <w:r w:rsidR="0058367A">
        <w:rPr>
          <w:rFonts w:hint="cs"/>
          <w:rtl/>
        </w:rPr>
        <w:t xml:space="preserve">ع البيولوجي </w:t>
      </w:r>
      <w:r w:rsidR="008308CC" w:rsidRPr="00015622">
        <w:rPr>
          <w:rtl/>
        </w:rPr>
        <w:t>خلال العقد الماضي ولكن</w:t>
      </w:r>
      <w:r w:rsidR="008308CC" w:rsidRPr="00015622">
        <w:rPr>
          <w:rFonts w:hint="cs"/>
          <w:rtl/>
        </w:rPr>
        <w:t>ه ينطوي</w:t>
      </w:r>
      <w:r w:rsidR="008308CC" w:rsidRPr="00015622">
        <w:rPr>
          <w:rtl/>
        </w:rPr>
        <w:t xml:space="preserve"> </w:t>
      </w:r>
      <w:r w:rsidR="008308CC" w:rsidRPr="00015622">
        <w:rPr>
          <w:rFonts w:hint="cs"/>
          <w:rtl/>
        </w:rPr>
        <w:t>على</w:t>
      </w:r>
      <w:r w:rsidR="008308CC" w:rsidRPr="00015622">
        <w:rPr>
          <w:rtl/>
        </w:rPr>
        <w:t xml:space="preserve"> اختلافات </w:t>
      </w:r>
      <w:r w:rsidR="005B727A">
        <w:rPr>
          <w:rFonts w:hint="cs"/>
          <w:rtl/>
        </w:rPr>
        <w:t>كبيرة</w:t>
      </w:r>
      <w:r w:rsidR="00063C58">
        <w:rPr>
          <w:rFonts w:hint="cs"/>
          <w:rtl/>
        </w:rPr>
        <w:t>.</w:t>
      </w:r>
      <w:r w:rsidR="00776248" w:rsidRPr="00015622">
        <w:rPr>
          <w:rFonts w:hint="cs"/>
          <w:rtl/>
        </w:rPr>
        <w:t xml:space="preserve"> </w:t>
      </w:r>
      <w:r w:rsidR="008308CC" w:rsidRPr="00015622">
        <w:rPr>
          <w:rFonts w:hint="cs"/>
          <w:rtl/>
        </w:rPr>
        <w:t>وست</w:t>
      </w:r>
      <w:r w:rsidR="008308CC" w:rsidRPr="00015622">
        <w:rPr>
          <w:rtl/>
        </w:rPr>
        <w:t xml:space="preserve">تطلب </w:t>
      </w:r>
      <w:r w:rsidR="008308CC" w:rsidRPr="00015622">
        <w:rPr>
          <w:rFonts w:hint="cs"/>
          <w:rtl/>
        </w:rPr>
        <w:t>هذه</w:t>
      </w:r>
      <w:r w:rsidR="008308CC" w:rsidRPr="00015622">
        <w:rPr>
          <w:rtl/>
        </w:rPr>
        <w:t xml:space="preserve"> </w:t>
      </w:r>
      <w:r w:rsidR="008308CC" w:rsidRPr="00015622">
        <w:rPr>
          <w:rFonts w:hint="cs"/>
          <w:rtl/>
        </w:rPr>
        <w:t>الغاية</w:t>
      </w:r>
      <w:r w:rsidR="008308CC" w:rsidRPr="00015622">
        <w:rPr>
          <w:rtl/>
        </w:rPr>
        <w:t xml:space="preserve"> بعض الأنشطة التالية </w:t>
      </w:r>
      <w:r w:rsidR="008308CC" w:rsidRPr="00015622">
        <w:rPr>
          <w:rFonts w:hint="cs"/>
          <w:rtl/>
        </w:rPr>
        <w:t xml:space="preserve">من أجل </w:t>
      </w:r>
      <w:r w:rsidR="008308CC" w:rsidRPr="00015622">
        <w:rPr>
          <w:rtl/>
        </w:rPr>
        <w:t>دعم تحقيقه</w:t>
      </w:r>
      <w:r w:rsidR="008308CC" w:rsidRPr="00015622">
        <w:rPr>
          <w:rFonts w:hint="cs"/>
          <w:rtl/>
        </w:rPr>
        <w:t>ا</w:t>
      </w:r>
      <w:r w:rsidR="008D5BBE">
        <w:rPr>
          <w:rtl/>
        </w:rPr>
        <w:t>:</w:t>
      </w:r>
    </w:p>
    <w:p w14:paraId="6BA2EB1E" w14:textId="2F4FCE53" w:rsidR="008308CC" w:rsidRPr="00015622" w:rsidRDefault="008308CC" w:rsidP="008308CC">
      <w:pPr>
        <w:ind w:firstLine="720"/>
        <w:rPr>
          <w:rtl/>
        </w:rPr>
      </w:pPr>
      <w:r w:rsidRPr="00015622">
        <w:rPr>
          <w:rFonts w:hint="cs"/>
          <w:rtl/>
        </w:rPr>
        <w:t>(</w:t>
      </w:r>
      <w:r w:rsidR="00A733CF" w:rsidRPr="00015622">
        <w:rPr>
          <w:rFonts w:hint="cs"/>
          <w:rtl/>
        </w:rPr>
        <w:t>أ</w:t>
      </w:r>
      <w:r w:rsidRPr="00015622">
        <w:rPr>
          <w:rFonts w:hint="cs"/>
          <w:rtl/>
        </w:rPr>
        <w:t>)</w:t>
      </w:r>
      <w:r w:rsidRPr="00015622">
        <w:rPr>
          <w:rFonts w:hint="cs"/>
          <w:rtl/>
        </w:rPr>
        <w:tab/>
      </w:r>
      <w:r w:rsidR="00776248" w:rsidRPr="00015622">
        <w:rPr>
          <w:rtl/>
        </w:rPr>
        <w:t>الاعتراف بالرؤى والن</w:t>
      </w:r>
      <w:r w:rsidR="00303320">
        <w:rPr>
          <w:rFonts w:hint="cs"/>
          <w:rtl/>
        </w:rPr>
        <w:t>ُ</w:t>
      </w:r>
      <w:r w:rsidR="00776248" w:rsidRPr="00015622">
        <w:rPr>
          <w:rtl/>
        </w:rPr>
        <w:t xml:space="preserve">هج ونظم </w:t>
      </w:r>
      <w:r w:rsidR="00CD676A">
        <w:rPr>
          <w:rFonts w:hint="cs"/>
          <w:rtl/>
        </w:rPr>
        <w:t>المعارف</w:t>
      </w:r>
      <w:r w:rsidR="00776248" w:rsidRPr="00015622">
        <w:rPr>
          <w:rtl/>
        </w:rPr>
        <w:t xml:space="preserve"> المختلفة</w:t>
      </w:r>
      <w:r w:rsidR="00A733CF" w:rsidRPr="00015622">
        <w:rPr>
          <w:rFonts w:hint="cs"/>
          <w:rtl/>
        </w:rPr>
        <w:t xml:space="preserve"> </w:t>
      </w:r>
      <w:r w:rsidR="00CD676A">
        <w:rPr>
          <w:rFonts w:hint="cs"/>
          <w:rtl/>
        </w:rPr>
        <w:t>والتوعية</w:t>
      </w:r>
      <w:r w:rsidR="00A733CF" w:rsidRPr="00015622">
        <w:rPr>
          <w:rFonts w:hint="cs"/>
          <w:rtl/>
        </w:rPr>
        <w:t xml:space="preserve"> بها</w:t>
      </w:r>
      <w:r w:rsidR="00776248" w:rsidRPr="00015622">
        <w:rPr>
          <w:rtl/>
        </w:rPr>
        <w:t>، بما في</w:t>
      </w:r>
      <w:r w:rsidR="00776248" w:rsidRPr="00015622">
        <w:rPr>
          <w:rFonts w:hint="cs"/>
          <w:rtl/>
        </w:rPr>
        <w:t>ها</w:t>
      </w:r>
      <w:r w:rsidR="00776248" w:rsidRPr="00015622">
        <w:rPr>
          <w:rtl/>
        </w:rPr>
        <w:t xml:space="preserve"> تلك الخاصة بالشعوب الأصلية والمجتمعات المحلية للعيش في </w:t>
      </w:r>
      <w:r w:rsidR="00A733CF" w:rsidRPr="00015622">
        <w:rPr>
          <w:rFonts w:hint="cs"/>
          <w:rtl/>
        </w:rPr>
        <w:t>انسجام</w:t>
      </w:r>
      <w:r w:rsidR="00776248" w:rsidRPr="00015622">
        <w:rPr>
          <w:rtl/>
        </w:rPr>
        <w:t xml:space="preserve"> مع الطبيعة، و</w:t>
      </w:r>
      <w:r w:rsidR="00A733CF" w:rsidRPr="00015622">
        <w:rPr>
          <w:rFonts w:hint="cs"/>
          <w:rtl/>
        </w:rPr>
        <w:t>أمنا الأرض، على النحو</w:t>
      </w:r>
      <w:r w:rsidR="00776248" w:rsidRPr="00015622">
        <w:rPr>
          <w:rtl/>
        </w:rPr>
        <w:t xml:space="preserve"> </w:t>
      </w:r>
      <w:r w:rsidR="00A733CF" w:rsidRPr="00015622">
        <w:rPr>
          <w:rFonts w:hint="cs"/>
          <w:rtl/>
        </w:rPr>
        <w:t>ال</w:t>
      </w:r>
      <w:r w:rsidR="00776248" w:rsidRPr="00015622">
        <w:rPr>
          <w:rtl/>
        </w:rPr>
        <w:t>معترف به في بعض الثقافات والبلدان</w:t>
      </w:r>
      <w:r w:rsidR="00063C58">
        <w:rPr>
          <w:rFonts w:hint="cs"/>
          <w:rtl/>
        </w:rPr>
        <w:t>.</w:t>
      </w:r>
      <w:r w:rsidR="00003984" w:rsidRPr="00015622">
        <w:rPr>
          <w:rStyle w:val="FootnoteReference"/>
          <w:rtl/>
        </w:rPr>
        <w:footnoteReference w:id="10"/>
      </w:r>
    </w:p>
    <w:p w14:paraId="6422DE06" w14:textId="47F3AA14" w:rsidR="008308CC" w:rsidRPr="00015622" w:rsidRDefault="008308CC" w:rsidP="008308CC">
      <w:pPr>
        <w:ind w:firstLine="720"/>
        <w:rPr>
          <w:rtl/>
        </w:rPr>
      </w:pPr>
      <w:r w:rsidRPr="00015622">
        <w:rPr>
          <w:rFonts w:hint="cs"/>
          <w:rtl/>
        </w:rPr>
        <w:t>(</w:t>
      </w:r>
      <w:r w:rsidR="00A733CF" w:rsidRPr="00015622">
        <w:rPr>
          <w:rFonts w:hint="cs"/>
          <w:rtl/>
        </w:rPr>
        <w:t>ب</w:t>
      </w:r>
      <w:r w:rsidRPr="00015622">
        <w:rPr>
          <w:rFonts w:hint="cs"/>
          <w:rtl/>
        </w:rPr>
        <w:t>)</w:t>
      </w:r>
      <w:r w:rsidRPr="00015622">
        <w:rPr>
          <w:rFonts w:hint="cs"/>
          <w:rtl/>
        </w:rPr>
        <w:tab/>
      </w:r>
      <w:r w:rsidRPr="00015622">
        <w:rPr>
          <w:rtl/>
        </w:rPr>
        <w:t>تنظيم حملات توعية ت</w:t>
      </w:r>
      <w:r w:rsidRPr="00015622">
        <w:rPr>
          <w:rFonts w:hint="cs"/>
          <w:rtl/>
        </w:rPr>
        <w:t>ُ</w:t>
      </w:r>
      <w:r w:rsidRPr="00015622">
        <w:rPr>
          <w:rtl/>
        </w:rPr>
        <w:t xml:space="preserve">ظهر قيم </w:t>
      </w:r>
      <w:r w:rsidRPr="00015622">
        <w:rPr>
          <w:rFonts w:hint="cs"/>
          <w:rtl/>
        </w:rPr>
        <w:t>ا</w:t>
      </w:r>
      <w:r w:rsidRPr="00015622">
        <w:rPr>
          <w:rtl/>
        </w:rPr>
        <w:t>لتنوع البيولوجي؛</w:t>
      </w:r>
    </w:p>
    <w:p w14:paraId="28AC7D66" w14:textId="041FFDDF" w:rsidR="008308CC" w:rsidRPr="00015622" w:rsidRDefault="008308CC" w:rsidP="008308CC">
      <w:pPr>
        <w:ind w:firstLine="720"/>
        <w:rPr>
          <w:rtl/>
        </w:rPr>
      </w:pPr>
      <w:r w:rsidRPr="00015622">
        <w:rPr>
          <w:rFonts w:hint="cs"/>
          <w:rtl/>
        </w:rPr>
        <w:t>(</w:t>
      </w:r>
      <w:r w:rsidR="00A733CF" w:rsidRPr="00015622">
        <w:rPr>
          <w:rFonts w:hint="cs"/>
          <w:rtl/>
        </w:rPr>
        <w:t>ج</w:t>
      </w:r>
      <w:r w:rsidRPr="00015622">
        <w:rPr>
          <w:rFonts w:hint="cs"/>
          <w:rtl/>
        </w:rPr>
        <w:t>)</w:t>
      </w:r>
      <w:r w:rsidRPr="00015622">
        <w:rPr>
          <w:rFonts w:hint="cs"/>
          <w:rtl/>
        </w:rPr>
        <w:tab/>
      </w:r>
      <w:r w:rsidRPr="00015622">
        <w:rPr>
          <w:rtl/>
        </w:rPr>
        <w:t>المنتجات والبحوث التي تدمج وتنقل قيم التنوع البيولوجي الممثلة في المعارف والممارسات التقليدية للشعوب الأصلية والمجتمعات المحلية؛</w:t>
      </w:r>
    </w:p>
    <w:p w14:paraId="7C537723" w14:textId="705DC20A" w:rsidR="008308CC" w:rsidRPr="00015622" w:rsidRDefault="008308CC" w:rsidP="008308CC">
      <w:pPr>
        <w:ind w:firstLine="720"/>
        <w:rPr>
          <w:rtl/>
        </w:rPr>
      </w:pPr>
      <w:r w:rsidRPr="00015622">
        <w:rPr>
          <w:rFonts w:hint="cs"/>
          <w:rtl/>
        </w:rPr>
        <w:t>(</w:t>
      </w:r>
      <w:r w:rsidR="00A733CF" w:rsidRPr="00015622">
        <w:rPr>
          <w:rFonts w:hint="cs"/>
          <w:rtl/>
        </w:rPr>
        <w:t>د</w:t>
      </w:r>
      <w:r w:rsidRPr="00015622">
        <w:rPr>
          <w:rFonts w:hint="cs"/>
          <w:rtl/>
        </w:rPr>
        <w:t>)</w:t>
      </w:r>
      <w:r w:rsidRPr="00015622">
        <w:rPr>
          <w:rFonts w:hint="cs"/>
          <w:rtl/>
        </w:rPr>
        <w:tab/>
      </w:r>
      <w:r w:rsidRPr="00015622">
        <w:rPr>
          <w:rtl/>
        </w:rPr>
        <w:t xml:space="preserve">دعم وسائل الإعلام ومشاريع الأفلام التي </w:t>
      </w:r>
      <w:r w:rsidRPr="00015622">
        <w:rPr>
          <w:rFonts w:hint="cs"/>
          <w:rtl/>
        </w:rPr>
        <w:t>تقوم بإعداد</w:t>
      </w:r>
      <w:r w:rsidRPr="00015622">
        <w:rPr>
          <w:rtl/>
        </w:rPr>
        <w:t xml:space="preserve"> </w:t>
      </w:r>
      <w:r w:rsidRPr="00015622">
        <w:rPr>
          <w:rFonts w:hint="cs"/>
          <w:rtl/>
        </w:rPr>
        <w:t>قصص</w:t>
      </w:r>
      <w:r w:rsidRPr="00015622">
        <w:rPr>
          <w:rtl/>
        </w:rPr>
        <w:t xml:space="preserve"> </w:t>
      </w:r>
      <w:r w:rsidRPr="00015622">
        <w:rPr>
          <w:rFonts w:hint="cs"/>
          <w:rtl/>
        </w:rPr>
        <w:t>ونصوص</w:t>
      </w:r>
      <w:r w:rsidRPr="00015622">
        <w:rPr>
          <w:rtl/>
        </w:rPr>
        <w:t xml:space="preserve"> متعددة الوسائط عن التنوع البيولوجي وقيمه؛</w:t>
      </w:r>
    </w:p>
    <w:p w14:paraId="290E65B0" w14:textId="41E0E96E" w:rsidR="008308CC" w:rsidRPr="00015622" w:rsidRDefault="008308CC" w:rsidP="008308CC">
      <w:pPr>
        <w:ind w:firstLine="720"/>
        <w:rPr>
          <w:rtl/>
        </w:rPr>
      </w:pPr>
      <w:r w:rsidRPr="00015622">
        <w:rPr>
          <w:rFonts w:hint="cs"/>
          <w:rtl/>
        </w:rPr>
        <w:t>(</w:t>
      </w:r>
      <w:r w:rsidR="00A733CF" w:rsidRPr="00015622">
        <w:rPr>
          <w:rFonts w:hint="cs"/>
          <w:rtl/>
        </w:rPr>
        <w:t>ه</w:t>
      </w:r>
      <w:r w:rsidRPr="00015622">
        <w:rPr>
          <w:rFonts w:hint="cs"/>
          <w:rtl/>
        </w:rPr>
        <w:t>)</w:t>
      </w:r>
      <w:r w:rsidRPr="00015622">
        <w:rPr>
          <w:rFonts w:hint="cs"/>
          <w:rtl/>
        </w:rPr>
        <w:tab/>
        <w:t>إعداد</w:t>
      </w:r>
      <w:r w:rsidRPr="00015622">
        <w:rPr>
          <w:rtl/>
        </w:rPr>
        <w:t xml:space="preserve"> و/أو توزيع محتوى </w:t>
      </w:r>
      <w:r w:rsidRPr="00015622">
        <w:rPr>
          <w:rFonts w:hint="cs"/>
          <w:rtl/>
        </w:rPr>
        <w:t>تعليمي</w:t>
      </w:r>
      <w:r w:rsidRPr="00015622">
        <w:rPr>
          <w:rtl/>
        </w:rPr>
        <w:t xml:space="preserve"> على المؤسسات التعليمية للمساعدة في نشر قيم التنوع البيولوجي؛</w:t>
      </w:r>
    </w:p>
    <w:p w14:paraId="285FE10A" w14:textId="6A558FEE" w:rsidR="008308CC" w:rsidRPr="00015622" w:rsidRDefault="008308CC" w:rsidP="008308CC">
      <w:pPr>
        <w:ind w:firstLine="720"/>
        <w:rPr>
          <w:rtl/>
        </w:rPr>
      </w:pPr>
      <w:r w:rsidRPr="00015622">
        <w:rPr>
          <w:rFonts w:hint="cs"/>
          <w:rtl/>
        </w:rPr>
        <w:t>(</w:t>
      </w:r>
      <w:r w:rsidR="00A733CF" w:rsidRPr="00015622">
        <w:rPr>
          <w:rFonts w:hint="cs"/>
          <w:rtl/>
        </w:rPr>
        <w:t>و</w:t>
      </w:r>
      <w:r w:rsidRPr="00015622">
        <w:rPr>
          <w:rFonts w:hint="cs"/>
          <w:rtl/>
        </w:rPr>
        <w:t>)</w:t>
      </w:r>
      <w:r w:rsidRPr="00015622">
        <w:rPr>
          <w:rFonts w:hint="cs"/>
          <w:rtl/>
        </w:rPr>
        <w:tab/>
      </w:r>
      <w:r w:rsidRPr="00015622">
        <w:rPr>
          <w:rtl/>
        </w:rPr>
        <w:t xml:space="preserve">تنقيح المناهج التعليمية </w:t>
      </w:r>
      <w:r w:rsidRPr="00015622">
        <w:rPr>
          <w:rFonts w:hint="cs"/>
          <w:rtl/>
        </w:rPr>
        <w:t xml:space="preserve">كي </w:t>
      </w:r>
      <w:r w:rsidRPr="00015622">
        <w:rPr>
          <w:rtl/>
        </w:rPr>
        <w:t>تشمل قيم التنوع البيولوجي</w:t>
      </w:r>
      <w:r w:rsidRPr="00015622">
        <w:rPr>
          <w:rFonts w:hint="cs"/>
          <w:rtl/>
        </w:rPr>
        <w:t>،</w:t>
      </w:r>
      <w:r w:rsidRPr="00015622">
        <w:rPr>
          <w:rtl/>
        </w:rPr>
        <w:t xml:space="preserve"> وأهمية إعادة الاتصال بالطبيعة؛</w:t>
      </w:r>
    </w:p>
    <w:p w14:paraId="0148F6C8" w14:textId="752B39A2" w:rsidR="008308CC" w:rsidRPr="00015622" w:rsidRDefault="008308CC" w:rsidP="008308CC">
      <w:pPr>
        <w:ind w:firstLine="720"/>
        <w:rPr>
          <w:rtl/>
        </w:rPr>
      </w:pPr>
      <w:r w:rsidRPr="00015622">
        <w:rPr>
          <w:rFonts w:hint="cs"/>
          <w:rtl/>
        </w:rPr>
        <w:t>(</w:t>
      </w:r>
      <w:r w:rsidR="00A733CF" w:rsidRPr="00015622">
        <w:rPr>
          <w:rFonts w:hint="cs"/>
          <w:rtl/>
        </w:rPr>
        <w:t>ز</w:t>
      </w:r>
      <w:r w:rsidRPr="00015622">
        <w:rPr>
          <w:rFonts w:hint="cs"/>
          <w:rtl/>
        </w:rPr>
        <w:t>)</w:t>
      </w:r>
      <w:r w:rsidRPr="00015622">
        <w:rPr>
          <w:rFonts w:hint="cs"/>
          <w:rtl/>
        </w:rPr>
        <w:tab/>
      </w:r>
      <w:r w:rsidRPr="00015622">
        <w:rPr>
          <w:rtl/>
        </w:rPr>
        <w:t>تشجيع إعادة الاتصال بالطبيعة من خلال التعليم</w:t>
      </w:r>
      <w:r w:rsidRPr="00015622">
        <w:rPr>
          <w:rFonts w:hint="cs"/>
          <w:rtl/>
        </w:rPr>
        <w:t xml:space="preserve"> الرسمي وغير الرسمي وفقا </w:t>
      </w:r>
      <w:r w:rsidR="0058367A">
        <w:rPr>
          <w:rFonts w:hint="cs"/>
          <w:rtl/>
        </w:rPr>
        <w:t>للغايتين</w:t>
      </w:r>
      <w:r w:rsidRPr="00015622">
        <w:rPr>
          <w:rFonts w:hint="cs"/>
          <w:rtl/>
        </w:rPr>
        <w:t xml:space="preserve"> 4-7 </w:t>
      </w:r>
      <w:r w:rsidR="0058367A">
        <w:rPr>
          <w:rFonts w:hint="cs"/>
          <w:rtl/>
        </w:rPr>
        <w:t xml:space="preserve">و12-8 </w:t>
      </w:r>
      <w:r w:rsidRPr="00015622">
        <w:rPr>
          <w:rFonts w:hint="cs"/>
          <w:rtl/>
        </w:rPr>
        <w:t>من أهداف التنمية المستدامة لتعزيز سبل الحياة المستدامة وضمان أن يكون لدى الناس المعلومات والتوعية ذات الصلة للتنمية المستدامة وسبل العيش بالتجانس مع الطبيعة</w:t>
      </w:r>
      <w:r w:rsidR="00063C58">
        <w:rPr>
          <w:rFonts w:hint="cs"/>
          <w:rtl/>
        </w:rPr>
        <w:t>.</w:t>
      </w:r>
      <w:r w:rsidRPr="00015622">
        <w:rPr>
          <w:rtl/>
        </w:rPr>
        <w:t xml:space="preserve"> </w:t>
      </w:r>
    </w:p>
    <w:p w14:paraId="38BC8F21" w14:textId="07ABABE4" w:rsidR="008308CC" w:rsidRPr="00015622" w:rsidRDefault="0058367A" w:rsidP="00A733CF">
      <w:pPr>
        <w:widowControl w:val="0"/>
        <w:rPr>
          <w:b/>
          <w:bCs/>
          <w:rtl/>
        </w:rPr>
      </w:pPr>
      <w:r>
        <w:rPr>
          <w:rFonts w:hint="cs"/>
          <w:b/>
          <w:bCs/>
          <w:rtl/>
        </w:rPr>
        <w:t>الغاية</w:t>
      </w:r>
      <w:r w:rsidR="008308CC" w:rsidRPr="00015622">
        <w:rPr>
          <w:b/>
          <w:bCs/>
          <w:rtl/>
        </w:rPr>
        <w:t xml:space="preserve"> ب</w:t>
      </w:r>
      <w:r w:rsidR="008308CC" w:rsidRPr="00015622">
        <w:rPr>
          <w:rFonts w:hint="cs"/>
          <w:b/>
          <w:bCs/>
          <w:rtl/>
        </w:rPr>
        <w:t>اء</w:t>
      </w:r>
      <w:r w:rsidR="00A733CF" w:rsidRPr="00015622">
        <w:rPr>
          <w:rFonts w:hint="cs"/>
          <w:b/>
          <w:bCs/>
          <w:rtl/>
        </w:rPr>
        <w:t xml:space="preserve">- </w:t>
      </w:r>
      <w:r w:rsidR="00063C58">
        <w:rPr>
          <w:rFonts w:hint="cs"/>
          <w:b/>
          <w:bCs/>
          <w:rtl/>
        </w:rPr>
        <w:t>توعية</w:t>
      </w:r>
      <w:r w:rsidR="008308CC" w:rsidRPr="00015622">
        <w:rPr>
          <w:b/>
          <w:bCs/>
          <w:rtl/>
        </w:rPr>
        <w:t xml:space="preserve"> جميع الجهات الفاعلة بوجود غايات </w:t>
      </w:r>
      <w:r w:rsidR="008308CC" w:rsidRPr="00015622">
        <w:rPr>
          <w:rFonts w:hint="cs"/>
          <w:b/>
          <w:bCs/>
          <w:rtl/>
        </w:rPr>
        <w:t xml:space="preserve">وأهداف </w:t>
      </w:r>
      <w:r w:rsidR="00F116DC" w:rsidRPr="00015622">
        <w:rPr>
          <w:b/>
          <w:bCs/>
          <w:rtl/>
        </w:rPr>
        <w:t>إطار كونمينغ-مونتريال العالمي للتنوع البيولوجي</w:t>
      </w:r>
      <w:r w:rsidR="008308CC" w:rsidRPr="00015622">
        <w:rPr>
          <w:b/>
          <w:bCs/>
          <w:rtl/>
        </w:rPr>
        <w:t xml:space="preserve"> والتقدم المحرز نحو تحقيقها</w:t>
      </w:r>
    </w:p>
    <w:p w14:paraId="34CBB9A9" w14:textId="5FADF310" w:rsidR="008308CC" w:rsidRPr="00015622" w:rsidRDefault="008308CC" w:rsidP="006E267D">
      <w:pPr>
        <w:widowControl w:val="0"/>
        <w:numPr>
          <w:ilvl w:val="0"/>
          <w:numId w:val="2"/>
        </w:numPr>
        <w:ind w:left="0" w:firstLine="0"/>
        <w:rPr>
          <w:rtl/>
        </w:rPr>
      </w:pPr>
      <w:r w:rsidRPr="00015622">
        <w:rPr>
          <w:rtl/>
        </w:rPr>
        <w:t xml:space="preserve">ينبغي ربط </w:t>
      </w:r>
      <w:r w:rsidR="00CD676A">
        <w:rPr>
          <w:rFonts w:hint="cs"/>
          <w:rtl/>
        </w:rPr>
        <w:t>التوعية</w:t>
      </w:r>
      <w:r w:rsidRPr="00015622">
        <w:rPr>
          <w:rtl/>
        </w:rPr>
        <w:t xml:space="preserve"> بتحولات النوايا والإجراءات</w:t>
      </w:r>
      <w:r w:rsidR="00063C58">
        <w:rPr>
          <w:rtl/>
        </w:rPr>
        <w:t>.</w:t>
      </w:r>
      <w:r w:rsidRPr="00015622">
        <w:rPr>
          <w:rtl/>
        </w:rPr>
        <w:t xml:space="preserve"> </w:t>
      </w:r>
      <w:r w:rsidRPr="00015622">
        <w:rPr>
          <w:rFonts w:hint="cs"/>
          <w:rtl/>
        </w:rPr>
        <w:t>وت</w:t>
      </w:r>
      <w:r w:rsidRPr="00015622">
        <w:rPr>
          <w:rtl/>
        </w:rPr>
        <w:t xml:space="preserve">تطلب </w:t>
      </w:r>
      <w:r w:rsidRPr="00015622">
        <w:rPr>
          <w:rFonts w:hint="cs"/>
          <w:rtl/>
        </w:rPr>
        <w:t>الغاية</w:t>
      </w:r>
      <w:r w:rsidRPr="00015622">
        <w:rPr>
          <w:rtl/>
        </w:rPr>
        <w:t xml:space="preserve"> مجموعة واسعة من إجراءات الاتصالات لدعم </w:t>
      </w:r>
      <w:r w:rsidRPr="00015622">
        <w:rPr>
          <w:rFonts w:hint="cs"/>
          <w:rtl/>
        </w:rPr>
        <w:t>وضوح صورة</w:t>
      </w:r>
      <w:r w:rsidRPr="00015622">
        <w:rPr>
          <w:rtl/>
        </w:rPr>
        <w:t xml:space="preserve"> </w:t>
      </w:r>
      <w:r w:rsidRPr="00015622">
        <w:rPr>
          <w:rFonts w:hint="cs"/>
          <w:rtl/>
        </w:rPr>
        <w:t>ال</w:t>
      </w:r>
      <w:r w:rsidRPr="00015622">
        <w:rPr>
          <w:rtl/>
        </w:rPr>
        <w:t>إطار</w:t>
      </w:r>
      <w:r w:rsidRPr="00015622">
        <w:rPr>
          <w:rFonts w:hint="cs"/>
          <w:rtl/>
        </w:rPr>
        <w:t xml:space="preserve"> </w:t>
      </w:r>
      <w:r w:rsidRPr="00015622">
        <w:rPr>
          <w:rtl/>
        </w:rPr>
        <w:t xml:space="preserve">على </w:t>
      </w:r>
      <w:r w:rsidRPr="00015622">
        <w:rPr>
          <w:rFonts w:hint="cs"/>
          <w:rtl/>
        </w:rPr>
        <w:t>كافة</w:t>
      </w:r>
      <w:r w:rsidRPr="00015622">
        <w:rPr>
          <w:rtl/>
        </w:rPr>
        <w:t xml:space="preserve"> المستويات، وأهميته </w:t>
      </w:r>
      <w:r w:rsidRPr="00015622">
        <w:rPr>
          <w:rFonts w:hint="cs"/>
          <w:rtl/>
        </w:rPr>
        <w:t xml:space="preserve">بالنسبة إلى </w:t>
      </w:r>
      <w:r w:rsidRPr="00015622">
        <w:rPr>
          <w:rtl/>
        </w:rPr>
        <w:t>جميع أصحاب المصلحة</w:t>
      </w:r>
      <w:r w:rsidR="00063C58">
        <w:rPr>
          <w:rtl/>
        </w:rPr>
        <w:t>.</w:t>
      </w:r>
      <w:r w:rsidRPr="00015622">
        <w:rPr>
          <w:rtl/>
        </w:rPr>
        <w:t xml:space="preserve"> </w:t>
      </w:r>
      <w:r w:rsidRPr="00015622">
        <w:rPr>
          <w:rFonts w:hint="cs"/>
          <w:rtl/>
        </w:rPr>
        <w:t>وهي</w:t>
      </w:r>
      <w:r w:rsidRPr="00015622">
        <w:rPr>
          <w:rtl/>
        </w:rPr>
        <w:t xml:space="preserve"> </w:t>
      </w:r>
      <w:r w:rsidRPr="00015622">
        <w:rPr>
          <w:rFonts w:hint="cs"/>
          <w:rtl/>
        </w:rPr>
        <w:t>ت</w:t>
      </w:r>
      <w:r w:rsidRPr="00015622">
        <w:rPr>
          <w:rtl/>
        </w:rPr>
        <w:t xml:space="preserve">دعم </w:t>
      </w:r>
      <w:r w:rsidRPr="00015622">
        <w:rPr>
          <w:rFonts w:hint="cs"/>
          <w:rtl/>
        </w:rPr>
        <w:t xml:space="preserve">أيضا </w:t>
      </w:r>
      <w:r w:rsidRPr="00015622">
        <w:rPr>
          <w:rtl/>
        </w:rPr>
        <w:t>الجهود الجارية لإظهار التقدم</w:t>
      </w:r>
      <w:r w:rsidRPr="00015622">
        <w:rPr>
          <w:rFonts w:hint="cs"/>
          <w:rtl/>
        </w:rPr>
        <w:t xml:space="preserve"> المحرز</w:t>
      </w:r>
      <w:r w:rsidRPr="00015622">
        <w:rPr>
          <w:rtl/>
        </w:rPr>
        <w:t xml:space="preserve">، وتسليط الضوء على التنفيذ الذي </w:t>
      </w:r>
      <w:r w:rsidRPr="00015622">
        <w:rPr>
          <w:rFonts w:hint="cs"/>
          <w:rtl/>
        </w:rPr>
        <w:t>يشكّل</w:t>
      </w:r>
      <w:r w:rsidRPr="00015622">
        <w:rPr>
          <w:rtl/>
        </w:rPr>
        <w:t xml:space="preserve"> مصدر إلهام </w:t>
      </w:r>
      <w:r w:rsidRPr="00015622">
        <w:rPr>
          <w:rFonts w:hint="cs"/>
          <w:rtl/>
        </w:rPr>
        <w:t>من أجل ال</w:t>
      </w:r>
      <w:r w:rsidRPr="00015622">
        <w:rPr>
          <w:rtl/>
        </w:rPr>
        <w:t>مزيد من العمل نحو رؤية</w:t>
      </w:r>
      <w:r w:rsidRPr="00015622">
        <w:rPr>
          <w:rFonts w:hint="cs"/>
          <w:rtl/>
        </w:rPr>
        <w:t xml:space="preserve"> عام</w:t>
      </w:r>
      <w:r w:rsidRPr="00015622">
        <w:rPr>
          <w:rtl/>
        </w:rPr>
        <w:t xml:space="preserve"> 2050 للتنوع البيولوجي</w:t>
      </w:r>
      <w:r w:rsidR="00063C58">
        <w:rPr>
          <w:rtl/>
        </w:rPr>
        <w:t>.</w:t>
      </w:r>
    </w:p>
    <w:p w14:paraId="069E459D" w14:textId="776F952F" w:rsidR="008308CC" w:rsidRPr="00015622" w:rsidRDefault="008308CC" w:rsidP="006E267D">
      <w:pPr>
        <w:widowControl w:val="0"/>
        <w:numPr>
          <w:ilvl w:val="0"/>
          <w:numId w:val="2"/>
        </w:numPr>
        <w:ind w:left="0" w:firstLine="0"/>
        <w:rPr>
          <w:b/>
          <w:bCs/>
        </w:rPr>
      </w:pPr>
      <w:r w:rsidRPr="00015622">
        <w:rPr>
          <w:rFonts w:hint="cs"/>
          <w:rtl/>
        </w:rPr>
        <w:t>ويجب على</w:t>
      </w:r>
      <w:r w:rsidRPr="00015622">
        <w:rPr>
          <w:rtl/>
        </w:rPr>
        <w:t xml:space="preserve"> الاتصالات أيضا </w:t>
      </w:r>
      <w:r w:rsidRPr="00015622">
        <w:rPr>
          <w:rFonts w:hint="cs"/>
          <w:rtl/>
        </w:rPr>
        <w:t>أن</w:t>
      </w:r>
      <w:r w:rsidRPr="00015622">
        <w:rPr>
          <w:rtl/>
        </w:rPr>
        <w:t xml:space="preserve"> </w:t>
      </w:r>
      <w:r w:rsidRPr="00015622">
        <w:rPr>
          <w:rFonts w:hint="cs"/>
          <w:rtl/>
        </w:rPr>
        <w:t>تعزز</w:t>
      </w:r>
      <w:r w:rsidRPr="00015622">
        <w:rPr>
          <w:rtl/>
        </w:rPr>
        <w:t xml:space="preserve"> إجراءات إضافية متعلقة </w:t>
      </w:r>
      <w:r w:rsidR="0058367A">
        <w:rPr>
          <w:rFonts w:hint="cs"/>
          <w:rtl/>
        </w:rPr>
        <w:t>ب</w:t>
      </w:r>
      <w:r w:rsidRPr="00015622">
        <w:rPr>
          <w:rtl/>
        </w:rPr>
        <w:t>غايات و</w:t>
      </w:r>
      <w:r w:rsidRPr="00015622">
        <w:rPr>
          <w:rFonts w:hint="cs"/>
          <w:rtl/>
        </w:rPr>
        <w:t>أهداف</w:t>
      </w:r>
      <w:r w:rsidRPr="00015622">
        <w:rPr>
          <w:rtl/>
        </w:rPr>
        <w:t xml:space="preserve"> </w:t>
      </w:r>
      <w:r w:rsidR="0058367A">
        <w:rPr>
          <w:rFonts w:hint="cs"/>
          <w:rtl/>
        </w:rPr>
        <w:t>ال</w:t>
      </w:r>
      <w:r w:rsidR="00F116DC" w:rsidRPr="00015622">
        <w:rPr>
          <w:rFonts w:hint="cs"/>
          <w:rtl/>
        </w:rPr>
        <w:t>إطار</w:t>
      </w:r>
      <w:r w:rsidR="0058367A">
        <w:rPr>
          <w:rFonts w:hint="cs"/>
          <w:rtl/>
        </w:rPr>
        <w:t xml:space="preserve"> </w:t>
      </w:r>
      <w:r w:rsidRPr="00015622">
        <w:rPr>
          <w:rFonts w:hint="cs"/>
          <w:rtl/>
        </w:rPr>
        <w:t>التي</w:t>
      </w:r>
      <w:r w:rsidRPr="00015622">
        <w:rPr>
          <w:rtl/>
        </w:rPr>
        <w:t xml:space="preserve"> لم يتم إحراز تقدم كاف</w:t>
      </w:r>
      <w:r w:rsidRPr="00015622">
        <w:rPr>
          <w:rFonts w:hint="cs"/>
          <w:rtl/>
        </w:rPr>
        <w:t xml:space="preserve"> فيها</w:t>
      </w:r>
      <w:r w:rsidR="00063C58">
        <w:rPr>
          <w:rtl/>
        </w:rPr>
        <w:t>.</w:t>
      </w:r>
      <w:r w:rsidRPr="00015622">
        <w:rPr>
          <w:rtl/>
        </w:rPr>
        <w:t xml:space="preserve"> </w:t>
      </w:r>
      <w:r w:rsidRPr="00015622">
        <w:rPr>
          <w:rFonts w:hint="cs"/>
          <w:rtl/>
        </w:rPr>
        <w:t>و</w:t>
      </w:r>
      <w:r w:rsidRPr="00015622">
        <w:rPr>
          <w:rtl/>
        </w:rPr>
        <w:t xml:space="preserve">يجب </w:t>
      </w:r>
      <w:r w:rsidRPr="00015622">
        <w:rPr>
          <w:rFonts w:hint="cs"/>
          <w:rtl/>
        </w:rPr>
        <w:t>على</w:t>
      </w:r>
      <w:r w:rsidRPr="00015622">
        <w:rPr>
          <w:rtl/>
        </w:rPr>
        <w:t xml:space="preserve"> الاتصالات</w:t>
      </w:r>
      <w:r w:rsidRPr="00015622">
        <w:rPr>
          <w:rFonts w:hint="cs"/>
          <w:rtl/>
        </w:rPr>
        <w:t xml:space="preserve"> أن تعزز</w:t>
      </w:r>
      <w:r w:rsidRPr="00015622">
        <w:rPr>
          <w:rtl/>
        </w:rPr>
        <w:t xml:space="preserve"> الإجراءات الإيجابية المدفوعة بالنتائج من خلال دعم الجهود بطريقة إيجابية، وتقديم </w:t>
      </w:r>
      <w:r w:rsidRPr="00015622">
        <w:rPr>
          <w:rtl/>
        </w:rPr>
        <w:lastRenderedPageBreak/>
        <w:t xml:space="preserve">التحذيرات بشأن عواقب الفشل، أو إظهار الطرق التي يمكن من خلالها محاكاة العمل في المجالات الأخرى </w:t>
      </w:r>
      <w:r w:rsidRPr="00015622">
        <w:rPr>
          <w:rFonts w:hint="cs"/>
          <w:rtl/>
        </w:rPr>
        <w:t>من أجل إحراز</w:t>
      </w:r>
      <w:r w:rsidRPr="00015622">
        <w:rPr>
          <w:rtl/>
        </w:rPr>
        <w:t xml:space="preserve"> تقدم نحو</w:t>
      </w:r>
      <w:r w:rsidRPr="00015622">
        <w:rPr>
          <w:rFonts w:hint="cs"/>
          <w:rtl/>
        </w:rPr>
        <w:t xml:space="preserve"> تحقيق</w:t>
      </w:r>
      <w:r w:rsidRPr="00015622">
        <w:rPr>
          <w:rtl/>
        </w:rPr>
        <w:t xml:space="preserve"> المهمة</w:t>
      </w:r>
      <w:r w:rsidR="00063C58">
        <w:rPr>
          <w:rtl/>
        </w:rPr>
        <w:t>.</w:t>
      </w:r>
      <w:r w:rsidRPr="00015622">
        <w:rPr>
          <w:rFonts w:hint="cs"/>
          <w:rtl/>
        </w:rPr>
        <w:t xml:space="preserve"> </w:t>
      </w:r>
    </w:p>
    <w:p w14:paraId="0F985952" w14:textId="39FC2028" w:rsidR="008308CC" w:rsidRPr="00015622" w:rsidRDefault="0058367A" w:rsidP="00A733CF">
      <w:pPr>
        <w:widowControl w:val="0"/>
        <w:rPr>
          <w:b/>
          <w:bCs/>
          <w:rtl/>
        </w:rPr>
      </w:pPr>
      <w:r>
        <w:rPr>
          <w:rFonts w:hint="cs"/>
          <w:b/>
          <w:bCs/>
          <w:rtl/>
        </w:rPr>
        <w:t>الغاية</w:t>
      </w:r>
      <w:r w:rsidR="008308CC" w:rsidRPr="00015622">
        <w:rPr>
          <w:b/>
          <w:bCs/>
          <w:rtl/>
        </w:rPr>
        <w:t xml:space="preserve"> ج</w:t>
      </w:r>
      <w:r w:rsidR="008308CC" w:rsidRPr="00015622">
        <w:rPr>
          <w:rFonts w:hint="cs"/>
          <w:b/>
          <w:bCs/>
          <w:rtl/>
        </w:rPr>
        <w:t>يم</w:t>
      </w:r>
      <w:r w:rsidR="00A733CF" w:rsidRPr="00015622">
        <w:rPr>
          <w:rFonts w:hint="cs"/>
          <w:b/>
          <w:bCs/>
          <w:rtl/>
        </w:rPr>
        <w:t xml:space="preserve"> - </w:t>
      </w:r>
      <w:r w:rsidR="008308CC" w:rsidRPr="00015622">
        <w:rPr>
          <w:b/>
          <w:bCs/>
          <w:rtl/>
        </w:rPr>
        <w:t xml:space="preserve">تطوير </w:t>
      </w:r>
      <w:r w:rsidR="008308CC" w:rsidRPr="00015622">
        <w:rPr>
          <w:rFonts w:hint="cs"/>
          <w:b/>
          <w:bCs/>
          <w:rtl/>
        </w:rPr>
        <w:t>وتعزيز المنصات</w:t>
      </w:r>
      <w:r w:rsidR="008308CC" w:rsidRPr="00015622">
        <w:rPr>
          <w:b/>
          <w:bCs/>
          <w:rtl/>
        </w:rPr>
        <w:t xml:space="preserve"> والشراكات، بما في ذلك مع وسائل الإعلام</w:t>
      </w:r>
      <w:r w:rsidR="008308CC" w:rsidRPr="00015622">
        <w:rPr>
          <w:rFonts w:hint="cs"/>
          <w:b/>
          <w:bCs/>
          <w:rtl/>
        </w:rPr>
        <w:t>،</w:t>
      </w:r>
      <w:r w:rsidR="008308CC" w:rsidRPr="00015622">
        <w:rPr>
          <w:b/>
          <w:bCs/>
          <w:rtl/>
        </w:rPr>
        <w:t xml:space="preserve"> </w:t>
      </w:r>
      <w:r w:rsidR="008308CC" w:rsidRPr="00015622">
        <w:rPr>
          <w:rFonts w:hint="cs"/>
          <w:b/>
          <w:bCs/>
          <w:rtl/>
        </w:rPr>
        <w:t xml:space="preserve">والمعلمين </w:t>
      </w:r>
      <w:r w:rsidR="008308CC" w:rsidRPr="00015622">
        <w:rPr>
          <w:b/>
          <w:bCs/>
          <w:rtl/>
        </w:rPr>
        <w:t>والمجتمع المدني</w:t>
      </w:r>
      <w:r w:rsidR="008308CC" w:rsidRPr="00015622">
        <w:rPr>
          <w:rFonts w:hint="cs"/>
          <w:b/>
          <w:bCs/>
          <w:rtl/>
        </w:rPr>
        <w:t>،</w:t>
      </w:r>
      <w:r w:rsidR="008308CC" w:rsidRPr="00015622">
        <w:rPr>
          <w:b/>
          <w:bCs/>
          <w:rtl/>
        </w:rPr>
        <w:t xml:space="preserve"> لتبادل المعلومات </w:t>
      </w:r>
      <w:r w:rsidR="008308CC" w:rsidRPr="00015622">
        <w:rPr>
          <w:rFonts w:hint="cs"/>
          <w:b/>
          <w:bCs/>
          <w:rtl/>
        </w:rPr>
        <w:t>عن</w:t>
      </w:r>
      <w:r w:rsidR="008308CC" w:rsidRPr="00015622">
        <w:rPr>
          <w:b/>
          <w:bCs/>
          <w:rtl/>
        </w:rPr>
        <w:t xml:space="preserve"> النجاحات والدروس المستفادة والخبرات في العمل من أجل التنوع البيولوجي</w:t>
      </w:r>
    </w:p>
    <w:p w14:paraId="62A75230" w14:textId="10989DB2" w:rsidR="008308CC" w:rsidRPr="00015622" w:rsidRDefault="008308CC" w:rsidP="006E267D">
      <w:pPr>
        <w:widowControl w:val="0"/>
        <w:numPr>
          <w:ilvl w:val="0"/>
          <w:numId w:val="2"/>
        </w:numPr>
        <w:ind w:left="0" w:firstLine="0"/>
        <w:rPr>
          <w:rtl/>
        </w:rPr>
      </w:pPr>
      <w:r w:rsidRPr="00015622">
        <w:rPr>
          <w:rtl/>
        </w:rPr>
        <w:t xml:space="preserve">ينبغي إتاحة بيانات </w:t>
      </w:r>
      <w:r w:rsidR="00441613">
        <w:rPr>
          <w:rFonts w:hint="cs"/>
          <w:rtl/>
        </w:rPr>
        <w:t>عن</w:t>
      </w:r>
      <w:r w:rsidRPr="00015622">
        <w:rPr>
          <w:rFonts w:hint="cs"/>
          <w:rtl/>
        </w:rPr>
        <w:t>ها</w:t>
      </w:r>
      <w:r w:rsidRPr="00015622">
        <w:rPr>
          <w:rtl/>
        </w:rPr>
        <w:t xml:space="preserve"> </w:t>
      </w:r>
      <w:r w:rsidRPr="00015622">
        <w:rPr>
          <w:rFonts w:hint="cs"/>
          <w:rtl/>
        </w:rPr>
        <w:t>ب</w:t>
      </w:r>
      <w:r w:rsidRPr="00015622">
        <w:rPr>
          <w:rtl/>
        </w:rPr>
        <w:t xml:space="preserve">شكل يسهل الوصول إليه </w:t>
      </w:r>
      <w:r w:rsidRPr="00015622">
        <w:rPr>
          <w:rFonts w:hint="cs"/>
          <w:rtl/>
        </w:rPr>
        <w:t>من خلال</w:t>
      </w:r>
      <w:r w:rsidRPr="00015622">
        <w:rPr>
          <w:rtl/>
        </w:rPr>
        <w:t xml:space="preserve"> وسائ</w:t>
      </w:r>
      <w:r w:rsidRPr="00015622">
        <w:rPr>
          <w:rFonts w:hint="cs"/>
          <w:rtl/>
        </w:rPr>
        <w:t>ل</w:t>
      </w:r>
      <w:r w:rsidRPr="00015622">
        <w:rPr>
          <w:rtl/>
        </w:rPr>
        <w:t xml:space="preserve"> الإعلام والمعلمين، سواء التقليديين أو عبر </w:t>
      </w:r>
      <w:r w:rsidRPr="00015622">
        <w:rPr>
          <w:rFonts w:hint="cs"/>
          <w:rtl/>
        </w:rPr>
        <w:t xml:space="preserve">شبكة </w:t>
      </w:r>
      <w:r w:rsidRPr="00015622">
        <w:rPr>
          <w:rtl/>
        </w:rPr>
        <w:t xml:space="preserve">الإنترنت، </w:t>
      </w:r>
      <w:r w:rsidRPr="00015622">
        <w:rPr>
          <w:rFonts w:hint="cs"/>
          <w:rtl/>
        </w:rPr>
        <w:t xml:space="preserve">ومن </w:t>
      </w:r>
      <w:r w:rsidRPr="00015622">
        <w:rPr>
          <w:rtl/>
        </w:rPr>
        <w:t xml:space="preserve">ثم </w:t>
      </w:r>
      <w:r w:rsidR="00441613">
        <w:rPr>
          <w:rFonts w:hint="cs"/>
          <w:rtl/>
        </w:rPr>
        <w:t>تجهيزها</w:t>
      </w:r>
      <w:r w:rsidRPr="00015622">
        <w:rPr>
          <w:rtl/>
        </w:rPr>
        <w:t xml:space="preserve"> من أجل المقالات الإعلامية والموارد التعليمية</w:t>
      </w:r>
      <w:r w:rsidR="00063C58">
        <w:rPr>
          <w:rtl/>
        </w:rPr>
        <w:t>.</w:t>
      </w:r>
      <w:r w:rsidRPr="00015622">
        <w:rPr>
          <w:rtl/>
        </w:rPr>
        <w:t xml:space="preserve"> </w:t>
      </w:r>
      <w:r w:rsidRPr="00015622">
        <w:rPr>
          <w:rFonts w:hint="cs"/>
          <w:rtl/>
        </w:rPr>
        <w:t>و</w:t>
      </w:r>
      <w:r w:rsidRPr="00015622">
        <w:rPr>
          <w:rtl/>
        </w:rPr>
        <w:t>ت</w:t>
      </w:r>
      <w:r w:rsidRPr="00015622">
        <w:rPr>
          <w:rFonts w:hint="cs"/>
          <w:rtl/>
        </w:rPr>
        <w:t>ُ</w:t>
      </w:r>
      <w:r w:rsidRPr="00015622">
        <w:rPr>
          <w:rtl/>
        </w:rPr>
        <w:t>عد</w:t>
      </w:r>
      <w:r w:rsidRPr="00015622">
        <w:rPr>
          <w:rFonts w:hint="cs"/>
          <w:rtl/>
        </w:rPr>
        <w:t>ّ</w:t>
      </w:r>
      <w:r w:rsidRPr="00015622">
        <w:rPr>
          <w:rtl/>
        </w:rPr>
        <w:t xml:space="preserve"> الشراكات مع وسائل الإعلام والمعلمين الخبراء في هذا الصدد </w:t>
      </w:r>
      <w:r w:rsidRPr="00015622">
        <w:rPr>
          <w:rFonts w:hint="cs"/>
          <w:rtl/>
        </w:rPr>
        <w:t>سبلا</w:t>
      </w:r>
      <w:r w:rsidRPr="00015622">
        <w:rPr>
          <w:rtl/>
        </w:rPr>
        <w:t xml:space="preserve"> </w:t>
      </w:r>
      <w:r w:rsidR="005B727A">
        <w:rPr>
          <w:rFonts w:hint="cs"/>
          <w:rtl/>
        </w:rPr>
        <w:t>مهمة</w:t>
      </w:r>
      <w:r w:rsidRPr="00015622">
        <w:rPr>
          <w:rtl/>
        </w:rPr>
        <w:t xml:space="preserve"> للمضي قدما</w:t>
      </w:r>
      <w:r w:rsidR="00063C58">
        <w:rPr>
          <w:rtl/>
        </w:rPr>
        <w:t>.</w:t>
      </w:r>
      <w:r w:rsidRPr="00015622">
        <w:rPr>
          <w:rtl/>
        </w:rPr>
        <w:t xml:space="preserve"> </w:t>
      </w:r>
      <w:r w:rsidRPr="00015622">
        <w:rPr>
          <w:rFonts w:hint="cs"/>
          <w:rtl/>
        </w:rPr>
        <w:t>و</w:t>
      </w:r>
      <w:r w:rsidRPr="00015622">
        <w:rPr>
          <w:rtl/>
        </w:rPr>
        <w:t>ي</w:t>
      </w:r>
      <w:r w:rsidRPr="00015622">
        <w:rPr>
          <w:rFonts w:hint="cs"/>
          <w:rtl/>
        </w:rPr>
        <w:t>نبغي</w:t>
      </w:r>
      <w:r w:rsidRPr="00015622">
        <w:rPr>
          <w:rtl/>
        </w:rPr>
        <w:t xml:space="preserve"> </w:t>
      </w:r>
      <w:r w:rsidRPr="00015622">
        <w:rPr>
          <w:rFonts w:hint="cs"/>
          <w:rtl/>
        </w:rPr>
        <w:t>إتاحة</w:t>
      </w:r>
      <w:r w:rsidRPr="00015622">
        <w:rPr>
          <w:rtl/>
        </w:rPr>
        <w:t xml:space="preserve"> مصادر البيانات </w:t>
      </w:r>
      <w:r w:rsidRPr="00015622">
        <w:rPr>
          <w:rFonts w:hint="cs"/>
          <w:rtl/>
        </w:rPr>
        <w:t>والأسس</w:t>
      </w:r>
      <w:r w:rsidRPr="00015622">
        <w:rPr>
          <w:rtl/>
        </w:rPr>
        <w:t xml:space="preserve"> </w:t>
      </w:r>
      <w:r w:rsidRPr="00015622">
        <w:rPr>
          <w:rFonts w:hint="cs"/>
          <w:rtl/>
        </w:rPr>
        <w:t>المنطقية</w:t>
      </w:r>
      <w:r w:rsidRPr="00015622">
        <w:rPr>
          <w:rtl/>
        </w:rPr>
        <w:t xml:space="preserve"> لجميع المؤشرات </w:t>
      </w:r>
      <w:r w:rsidRPr="00015622">
        <w:rPr>
          <w:rFonts w:hint="cs"/>
          <w:rtl/>
        </w:rPr>
        <w:t>بسهولة</w:t>
      </w:r>
      <w:r w:rsidRPr="00015622">
        <w:rPr>
          <w:rtl/>
        </w:rPr>
        <w:t xml:space="preserve"> </w:t>
      </w:r>
      <w:r w:rsidRPr="00015622">
        <w:rPr>
          <w:rFonts w:hint="cs"/>
          <w:rtl/>
        </w:rPr>
        <w:t>وتفسيرها</w:t>
      </w:r>
      <w:r w:rsidRPr="00015622">
        <w:rPr>
          <w:rtl/>
        </w:rPr>
        <w:t xml:space="preserve"> بطرق </w:t>
      </w:r>
      <w:r w:rsidRPr="00015622">
        <w:rPr>
          <w:rFonts w:hint="cs"/>
          <w:rtl/>
        </w:rPr>
        <w:t>تقنية</w:t>
      </w:r>
      <w:r w:rsidRPr="00015622">
        <w:rPr>
          <w:rtl/>
        </w:rPr>
        <w:t xml:space="preserve"> وغير تقنية وربطها بإطار الرصد</w:t>
      </w:r>
      <w:r w:rsidR="00063C58">
        <w:rPr>
          <w:rtl/>
        </w:rPr>
        <w:t>.</w:t>
      </w:r>
    </w:p>
    <w:p w14:paraId="4808EC81" w14:textId="60EBD2E7" w:rsidR="008308CC" w:rsidRPr="00015622" w:rsidRDefault="008308CC" w:rsidP="006E267D">
      <w:pPr>
        <w:widowControl w:val="0"/>
        <w:numPr>
          <w:ilvl w:val="0"/>
          <w:numId w:val="2"/>
        </w:numPr>
        <w:ind w:left="0" w:firstLine="0"/>
        <w:rPr>
          <w:rtl/>
        </w:rPr>
      </w:pPr>
      <w:r w:rsidRPr="00015622">
        <w:rPr>
          <w:rFonts w:hint="cs"/>
          <w:rtl/>
        </w:rPr>
        <w:t>و</w:t>
      </w:r>
      <w:r w:rsidRPr="00015622">
        <w:rPr>
          <w:rtl/>
        </w:rPr>
        <w:t xml:space="preserve">ينبغي أن </w:t>
      </w:r>
      <w:r w:rsidR="000D1FDC" w:rsidRPr="00015622">
        <w:rPr>
          <w:rFonts w:hint="cs"/>
          <w:rtl/>
        </w:rPr>
        <w:t>تتواءم</w:t>
      </w:r>
      <w:r w:rsidRPr="00015622">
        <w:rPr>
          <w:rtl/>
        </w:rPr>
        <w:t xml:space="preserve"> </w:t>
      </w:r>
      <w:r w:rsidR="000D1FDC" w:rsidRPr="00015622">
        <w:rPr>
          <w:rFonts w:hint="cs"/>
          <w:rtl/>
        </w:rPr>
        <w:t>الاتصالات</w:t>
      </w:r>
      <w:r w:rsidRPr="00015622">
        <w:rPr>
          <w:rtl/>
        </w:rPr>
        <w:t xml:space="preserve"> المتعلقة بعنصر الرصد </w:t>
      </w:r>
      <w:r w:rsidR="000D1FDC" w:rsidRPr="00015622">
        <w:rPr>
          <w:rFonts w:hint="cs"/>
          <w:rtl/>
        </w:rPr>
        <w:t xml:space="preserve">مع </w:t>
      </w:r>
      <w:r w:rsidRPr="00015622">
        <w:rPr>
          <w:rtl/>
        </w:rPr>
        <w:t>فتر</w:t>
      </w:r>
      <w:r w:rsidR="000D1FDC" w:rsidRPr="00015622">
        <w:rPr>
          <w:rFonts w:hint="cs"/>
          <w:rtl/>
        </w:rPr>
        <w:t>ات</w:t>
      </w:r>
      <w:r w:rsidRPr="00015622">
        <w:rPr>
          <w:rtl/>
        </w:rPr>
        <w:t xml:space="preserve"> </w:t>
      </w:r>
      <w:r w:rsidR="000D1FDC" w:rsidRPr="00015622">
        <w:rPr>
          <w:rFonts w:hint="cs"/>
          <w:rtl/>
        </w:rPr>
        <w:t>ال</w:t>
      </w:r>
      <w:r w:rsidRPr="00015622">
        <w:rPr>
          <w:rtl/>
        </w:rPr>
        <w:t>إبلاغ</w:t>
      </w:r>
      <w:r w:rsidR="000D1FDC" w:rsidRPr="00015622">
        <w:rPr>
          <w:rFonts w:hint="cs"/>
          <w:rtl/>
        </w:rPr>
        <w:t xml:space="preserve"> القطري</w:t>
      </w:r>
      <w:r w:rsidR="00063C58">
        <w:rPr>
          <w:rtl/>
        </w:rPr>
        <w:t>.</w:t>
      </w:r>
      <w:r w:rsidRPr="00015622">
        <w:rPr>
          <w:rtl/>
        </w:rPr>
        <w:t xml:space="preserve"> </w:t>
      </w:r>
    </w:p>
    <w:p w14:paraId="1965EE60" w14:textId="691017F7" w:rsidR="008308CC" w:rsidRPr="00015622" w:rsidRDefault="008308CC" w:rsidP="006E267D">
      <w:pPr>
        <w:widowControl w:val="0"/>
        <w:numPr>
          <w:ilvl w:val="0"/>
          <w:numId w:val="2"/>
        </w:numPr>
        <w:ind w:left="0" w:firstLine="0"/>
      </w:pPr>
      <w:r w:rsidRPr="00015622">
        <w:rPr>
          <w:rFonts w:hint="cs"/>
          <w:rtl/>
        </w:rPr>
        <w:t>و</w:t>
      </w:r>
      <w:r w:rsidRPr="00015622">
        <w:rPr>
          <w:rtl/>
        </w:rPr>
        <w:t xml:space="preserve">ينبغي تشجيع الجهات الفاعلة الأخرى على نشر التقارير التي تدعم الدروس المستفادة أو النجاحات، </w:t>
      </w:r>
      <w:r w:rsidRPr="00015622">
        <w:rPr>
          <w:rFonts w:hint="cs"/>
          <w:rtl/>
        </w:rPr>
        <w:t>و</w:t>
      </w:r>
      <w:r w:rsidRPr="00015622">
        <w:rPr>
          <w:rtl/>
        </w:rPr>
        <w:t>بالتنسيق مع الأمين</w:t>
      </w:r>
      <w:r w:rsidRPr="00015622">
        <w:rPr>
          <w:rFonts w:hint="cs"/>
          <w:rtl/>
        </w:rPr>
        <w:t>ة</w:t>
      </w:r>
      <w:r w:rsidRPr="00015622">
        <w:rPr>
          <w:rtl/>
        </w:rPr>
        <w:t xml:space="preserve"> التنفيذي</w:t>
      </w:r>
      <w:r w:rsidRPr="00015622">
        <w:rPr>
          <w:rFonts w:hint="cs"/>
          <w:rtl/>
        </w:rPr>
        <w:t>ة عند الاقتضاء</w:t>
      </w:r>
      <w:r w:rsidR="00063C58">
        <w:rPr>
          <w:rtl/>
        </w:rPr>
        <w:t>.</w:t>
      </w:r>
    </w:p>
    <w:p w14:paraId="7676A6B9" w14:textId="6CBED2C9" w:rsidR="008308CC" w:rsidRPr="00015622" w:rsidRDefault="00A733CF" w:rsidP="006E267D">
      <w:pPr>
        <w:widowControl w:val="0"/>
        <w:numPr>
          <w:ilvl w:val="0"/>
          <w:numId w:val="2"/>
        </w:numPr>
        <w:ind w:left="0" w:firstLine="0"/>
        <w:rPr>
          <w:rtl/>
        </w:rPr>
      </w:pPr>
      <w:r w:rsidRPr="00015622">
        <w:rPr>
          <w:rtl/>
        </w:rPr>
        <w:t xml:space="preserve">ويمكن السعي إلى </w:t>
      </w:r>
      <w:r w:rsidRPr="00015622">
        <w:rPr>
          <w:rFonts w:hint="cs"/>
          <w:rtl/>
        </w:rPr>
        <w:t>وضع</w:t>
      </w:r>
      <w:r w:rsidRPr="00015622">
        <w:rPr>
          <w:rtl/>
        </w:rPr>
        <w:t xml:space="preserve"> إجراءات اتصال مشتركة مع الحوار التفاعلي المعنون "الوئام مع أمنا الأرض" الذي تجريه الجمعية العامة للأمم المتحدة من أجل تعزيز </w:t>
      </w:r>
      <w:r w:rsidR="00D71430" w:rsidRPr="00015622">
        <w:rPr>
          <w:rtl/>
        </w:rPr>
        <w:t>التوعية ب</w:t>
      </w:r>
      <w:r w:rsidR="00F116DC" w:rsidRPr="00015622">
        <w:rPr>
          <w:rtl/>
        </w:rPr>
        <w:t>إطار كونمينغ-مونتريال العالمي للتنوع البيولوجي</w:t>
      </w:r>
      <w:r w:rsidR="00D71430" w:rsidRPr="00015622">
        <w:rPr>
          <w:rtl/>
        </w:rPr>
        <w:t xml:space="preserve"> وإبرازه</w:t>
      </w:r>
      <w:r w:rsidR="00063C58">
        <w:rPr>
          <w:rtl/>
        </w:rPr>
        <w:t>.</w:t>
      </w:r>
    </w:p>
    <w:p w14:paraId="40E6FCD8" w14:textId="708B38B6" w:rsidR="008308CC" w:rsidRPr="00015622" w:rsidRDefault="00441613" w:rsidP="006E267D">
      <w:pPr>
        <w:widowControl w:val="0"/>
        <w:numPr>
          <w:ilvl w:val="0"/>
          <w:numId w:val="2"/>
        </w:numPr>
        <w:ind w:left="0" w:firstLine="0"/>
        <w:rPr>
          <w:rtl/>
        </w:rPr>
      </w:pPr>
      <w:r>
        <w:rPr>
          <w:rFonts w:hint="cs"/>
          <w:rtl/>
        </w:rPr>
        <w:t>وهناك</w:t>
      </w:r>
      <w:r w:rsidR="008308CC" w:rsidRPr="00015622">
        <w:rPr>
          <w:rFonts w:hint="cs"/>
          <w:rtl/>
        </w:rPr>
        <w:t xml:space="preserve"> الحاجة إلى </w:t>
      </w:r>
      <w:r w:rsidR="008308CC" w:rsidRPr="00015622">
        <w:rPr>
          <w:rtl/>
        </w:rPr>
        <w:t xml:space="preserve">التعاون </w:t>
      </w:r>
      <w:r w:rsidR="008308CC" w:rsidRPr="00015622">
        <w:rPr>
          <w:rFonts w:hint="cs"/>
          <w:rtl/>
        </w:rPr>
        <w:t xml:space="preserve">من أجل </w:t>
      </w:r>
      <w:r w:rsidR="008308CC" w:rsidRPr="00015622">
        <w:rPr>
          <w:rtl/>
        </w:rPr>
        <w:t xml:space="preserve">تعزيز وتطوير طرق </w:t>
      </w:r>
      <w:r w:rsidR="008308CC" w:rsidRPr="00015622">
        <w:rPr>
          <w:rFonts w:hint="cs"/>
          <w:rtl/>
        </w:rPr>
        <w:t>لإدماج</w:t>
      </w:r>
      <w:r w:rsidR="008308CC" w:rsidRPr="00015622">
        <w:rPr>
          <w:rtl/>
        </w:rPr>
        <w:t xml:space="preserve"> التنوع البيولوجي في نظام التعليم </w:t>
      </w:r>
      <w:r w:rsidR="008308CC" w:rsidRPr="00015622">
        <w:rPr>
          <w:rFonts w:hint="cs"/>
          <w:rtl/>
        </w:rPr>
        <w:t>بهدف</w:t>
      </w:r>
      <w:r w:rsidR="008308CC" w:rsidRPr="00015622">
        <w:rPr>
          <w:rtl/>
        </w:rPr>
        <w:t xml:space="preserve"> تزويد المتعلمين بالمعارف والمهارات والقيم والمواقف وتمكينهم للعمل من أجل التنوع البيولوجي وكوكب الأرض</w:t>
      </w:r>
      <w:r w:rsidR="008308CC" w:rsidRPr="00015622">
        <w:rPr>
          <w:rFonts w:hint="cs"/>
          <w:rtl/>
        </w:rPr>
        <w:t xml:space="preserve">، </w:t>
      </w:r>
      <w:r w:rsidR="0058367A">
        <w:rPr>
          <w:rFonts w:hint="cs"/>
          <w:rtl/>
        </w:rPr>
        <w:t>استنادا إلى أوجه التآزر مع الغايتين</w:t>
      </w:r>
      <w:r w:rsidR="008308CC" w:rsidRPr="00015622">
        <w:rPr>
          <w:rFonts w:hint="cs"/>
          <w:rtl/>
        </w:rPr>
        <w:t xml:space="preserve"> 4-7 و12-8 من أهداف التنمية المستدامة</w:t>
      </w:r>
      <w:r w:rsidR="00063C58">
        <w:rPr>
          <w:rtl/>
        </w:rPr>
        <w:t>.</w:t>
      </w:r>
      <w:r w:rsidR="008308CC" w:rsidRPr="00015622">
        <w:rPr>
          <w:rtl/>
        </w:rPr>
        <w:t xml:space="preserve"> </w:t>
      </w:r>
      <w:r w:rsidR="008308CC" w:rsidRPr="00015622">
        <w:rPr>
          <w:rFonts w:hint="cs"/>
          <w:rtl/>
        </w:rPr>
        <w:t>و</w:t>
      </w:r>
      <w:r w:rsidR="008308CC" w:rsidRPr="00015622">
        <w:rPr>
          <w:rtl/>
        </w:rPr>
        <w:t xml:space="preserve">يمكن القيام بذلك عن طريق </w:t>
      </w:r>
      <w:r w:rsidR="008308CC" w:rsidRPr="00015622">
        <w:rPr>
          <w:rFonts w:hint="cs"/>
          <w:rtl/>
        </w:rPr>
        <w:t>وضع</w:t>
      </w:r>
      <w:r w:rsidR="008308CC" w:rsidRPr="00015622">
        <w:rPr>
          <w:rtl/>
        </w:rPr>
        <w:t xml:space="preserve"> وتعزيز "النظم الإيكولوجية للتعلم" التي تربط </w:t>
      </w:r>
      <w:r w:rsidR="008308CC" w:rsidRPr="00015622">
        <w:rPr>
          <w:rFonts w:hint="cs"/>
          <w:rtl/>
        </w:rPr>
        <w:t>الأسر،</w:t>
      </w:r>
      <w:r w:rsidR="008308CC" w:rsidRPr="00015622">
        <w:rPr>
          <w:rtl/>
        </w:rPr>
        <w:t xml:space="preserve"> والمدارس</w:t>
      </w:r>
      <w:r w:rsidR="008308CC" w:rsidRPr="00015622">
        <w:rPr>
          <w:rFonts w:hint="cs"/>
          <w:rtl/>
        </w:rPr>
        <w:t>،</w:t>
      </w:r>
      <w:r w:rsidR="008308CC" w:rsidRPr="00015622">
        <w:rPr>
          <w:rtl/>
        </w:rPr>
        <w:t xml:space="preserve"> والجهات الفاعلة المجتمعية</w:t>
      </w:r>
      <w:r w:rsidR="008308CC" w:rsidRPr="00015622">
        <w:rPr>
          <w:rFonts w:hint="cs"/>
          <w:rtl/>
        </w:rPr>
        <w:t>،</w:t>
      </w:r>
      <w:r w:rsidR="008308CC" w:rsidRPr="00015622">
        <w:rPr>
          <w:rtl/>
        </w:rPr>
        <w:t xml:space="preserve"> والمؤسسات </w:t>
      </w:r>
      <w:r w:rsidR="0058367A">
        <w:rPr>
          <w:rFonts w:hint="cs"/>
          <w:rtl/>
        </w:rPr>
        <w:t xml:space="preserve">التي تتعامل مع الجمهور </w:t>
      </w:r>
      <w:r w:rsidR="008308CC" w:rsidRPr="00015622">
        <w:rPr>
          <w:rtl/>
        </w:rPr>
        <w:t>مثل حدائق الحيوان</w:t>
      </w:r>
      <w:r w:rsidR="008308CC" w:rsidRPr="00015622">
        <w:rPr>
          <w:rFonts w:hint="cs"/>
          <w:rtl/>
        </w:rPr>
        <w:t>،</w:t>
      </w:r>
      <w:r w:rsidR="008308CC" w:rsidRPr="00015622">
        <w:rPr>
          <w:rtl/>
        </w:rPr>
        <w:t xml:space="preserve"> وأحواض الأحياء المائية</w:t>
      </w:r>
      <w:r w:rsidR="008308CC" w:rsidRPr="00015622">
        <w:rPr>
          <w:rFonts w:hint="cs"/>
          <w:rtl/>
        </w:rPr>
        <w:t>،</w:t>
      </w:r>
      <w:r w:rsidR="008308CC" w:rsidRPr="00015622">
        <w:rPr>
          <w:rtl/>
        </w:rPr>
        <w:t xml:space="preserve"> والمتاحف</w:t>
      </w:r>
      <w:r w:rsidR="008308CC" w:rsidRPr="00015622">
        <w:rPr>
          <w:rFonts w:hint="cs"/>
          <w:rtl/>
        </w:rPr>
        <w:t>،</w:t>
      </w:r>
      <w:r w:rsidR="008308CC" w:rsidRPr="00015622">
        <w:rPr>
          <w:rtl/>
        </w:rPr>
        <w:t xml:space="preserve"> والحدائق النباتية</w:t>
      </w:r>
      <w:r w:rsidR="008308CC" w:rsidRPr="00015622">
        <w:rPr>
          <w:rFonts w:hint="cs"/>
          <w:rtl/>
        </w:rPr>
        <w:t>،</w:t>
      </w:r>
      <w:r w:rsidR="008308CC" w:rsidRPr="00015622">
        <w:rPr>
          <w:rtl/>
        </w:rPr>
        <w:t xml:space="preserve"> والمكتبات</w:t>
      </w:r>
      <w:r w:rsidR="008308CC" w:rsidRPr="00015622">
        <w:rPr>
          <w:rFonts w:hint="cs"/>
          <w:rtl/>
        </w:rPr>
        <w:t>،</w:t>
      </w:r>
      <w:r w:rsidR="008308CC" w:rsidRPr="00015622">
        <w:rPr>
          <w:rtl/>
        </w:rPr>
        <w:t xml:space="preserve"> والشركات والمنظمات غير الحكومية، والتي تسمح </w:t>
      </w:r>
      <w:r w:rsidR="008308CC" w:rsidRPr="00015622">
        <w:rPr>
          <w:rFonts w:hint="cs"/>
          <w:rtl/>
        </w:rPr>
        <w:t>بترجمة</w:t>
      </w:r>
      <w:r w:rsidR="008308CC" w:rsidRPr="00015622">
        <w:rPr>
          <w:rtl/>
        </w:rPr>
        <w:t xml:space="preserve"> الوعي </w:t>
      </w:r>
      <w:r w:rsidR="00CD676A">
        <w:rPr>
          <w:rFonts w:hint="cs"/>
          <w:rtl/>
        </w:rPr>
        <w:t>والمعارف المتعلقة</w:t>
      </w:r>
      <w:r w:rsidR="008308CC" w:rsidRPr="00015622">
        <w:rPr>
          <w:rtl/>
        </w:rPr>
        <w:t xml:space="preserve"> بالتنوع البيولوجي</w:t>
      </w:r>
      <w:r w:rsidR="008308CC" w:rsidRPr="00015622">
        <w:rPr>
          <w:rFonts w:hint="cs"/>
          <w:rtl/>
        </w:rPr>
        <w:t xml:space="preserve"> بشكل مباشر</w:t>
      </w:r>
      <w:r w:rsidR="008308CC" w:rsidRPr="00015622">
        <w:rPr>
          <w:rtl/>
        </w:rPr>
        <w:t xml:space="preserve"> إلى عمل على أرض الواقع</w:t>
      </w:r>
      <w:r w:rsidR="00063C58">
        <w:rPr>
          <w:rtl/>
        </w:rPr>
        <w:t>.</w:t>
      </w:r>
    </w:p>
    <w:p w14:paraId="787ECB33" w14:textId="73A12B21" w:rsidR="008308CC" w:rsidRPr="00015622" w:rsidRDefault="008308CC" w:rsidP="006E267D">
      <w:pPr>
        <w:widowControl w:val="0"/>
        <w:numPr>
          <w:ilvl w:val="0"/>
          <w:numId w:val="2"/>
        </w:numPr>
        <w:ind w:left="0" w:firstLine="0"/>
        <w:rPr>
          <w:rtl/>
        </w:rPr>
      </w:pPr>
      <w:r w:rsidRPr="00015622">
        <w:rPr>
          <w:rtl/>
        </w:rPr>
        <w:t xml:space="preserve">ومن الممكن أيضا تعزيز العمل التحويلي الشخصي والمجتمعي لدى المتعلمين من </w:t>
      </w:r>
      <w:r w:rsidRPr="00015622">
        <w:rPr>
          <w:rFonts w:hint="cs"/>
          <w:rtl/>
        </w:rPr>
        <w:t>كافة</w:t>
      </w:r>
      <w:r w:rsidRPr="00015622">
        <w:rPr>
          <w:rtl/>
        </w:rPr>
        <w:t xml:space="preserve"> الأعمار </w:t>
      </w:r>
      <w:r w:rsidRPr="00015622">
        <w:rPr>
          <w:rFonts w:hint="cs"/>
          <w:rtl/>
        </w:rPr>
        <w:t>عن طريق</w:t>
      </w:r>
      <w:r w:rsidRPr="00015622">
        <w:rPr>
          <w:rtl/>
        </w:rPr>
        <w:t xml:space="preserve"> تزويدهم بالأدوات اللازمة لتصميم نظم وطرق عيش</w:t>
      </w:r>
      <w:r w:rsidRPr="00015622">
        <w:rPr>
          <w:rFonts w:hint="cs"/>
          <w:rtl/>
        </w:rPr>
        <w:t xml:space="preserve"> جديدة</w:t>
      </w:r>
      <w:r w:rsidRPr="00015622">
        <w:rPr>
          <w:rtl/>
        </w:rPr>
        <w:t xml:space="preserve"> </w:t>
      </w:r>
      <w:r w:rsidRPr="00015622">
        <w:rPr>
          <w:rFonts w:hint="cs"/>
          <w:rtl/>
        </w:rPr>
        <w:t>و</w:t>
      </w:r>
      <w:r w:rsidRPr="00015622">
        <w:rPr>
          <w:rtl/>
        </w:rPr>
        <w:t>مستدامة</w:t>
      </w:r>
      <w:r w:rsidR="00063C58">
        <w:rPr>
          <w:rtl/>
        </w:rPr>
        <w:t>.</w:t>
      </w:r>
      <w:r w:rsidRPr="00015622">
        <w:rPr>
          <w:rtl/>
        </w:rPr>
        <w:t xml:space="preserve"> </w:t>
      </w:r>
      <w:r w:rsidRPr="00015622">
        <w:rPr>
          <w:rFonts w:hint="cs"/>
          <w:rtl/>
        </w:rPr>
        <w:t>و</w:t>
      </w:r>
      <w:r w:rsidRPr="00015622">
        <w:rPr>
          <w:rtl/>
        </w:rPr>
        <w:t xml:space="preserve">يجب تنسيق العمل </w:t>
      </w:r>
      <w:r w:rsidRPr="00015622">
        <w:rPr>
          <w:rFonts w:hint="cs"/>
          <w:rtl/>
        </w:rPr>
        <w:t>التربوي</w:t>
      </w:r>
      <w:r w:rsidRPr="00015622">
        <w:rPr>
          <w:rtl/>
        </w:rPr>
        <w:t xml:space="preserve"> مع منظمة الأمم المتحدة للتربية والعلم والثقافة</w:t>
      </w:r>
      <w:r w:rsidRPr="00015622">
        <w:rPr>
          <w:rFonts w:hint="cs"/>
          <w:rtl/>
        </w:rPr>
        <w:t xml:space="preserve"> من أجل </w:t>
      </w:r>
      <w:r w:rsidRPr="00015622">
        <w:rPr>
          <w:rtl/>
        </w:rPr>
        <w:t xml:space="preserve">المساعدة في </w:t>
      </w:r>
      <w:r w:rsidRPr="00015622">
        <w:rPr>
          <w:rFonts w:hint="cs"/>
          <w:rtl/>
        </w:rPr>
        <w:t xml:space="preserve">التفاعل </w:t>
      </w:r>
      <w:r w:rsidRPr="00015622">
        <w:rPr>
          <w:rtl/>
        </w:rPr>
        <w:t xml:space="preserve">مع المعلمين في البيئات الرسمية وغير الرسمية وغير </w:t>
      </w:r>
      <w:r w:rsidRPr="00015622">
        <w:rPr>
          <w:rFonts w:hint="cs"/>
          <w:rtl/>
        </w:rPr>
        <w:t>النموذجية</w:t>
      </w:r>
      <w:r w:rsidR="00063C58">
        <w:rPr>
          <w:rtl/>
        </w:rPr>
        <w:t>.</w:t>
      </w:r>
    </w:p>
    <w:p w14:paraId="2B8A0FFE" w14:textId="6FEF04CD" w:rsidR="008308CC" w:rsidRPr="00015622" w:rsidRDefault="002D1E68" w:rsidP="00D71430">
      <w:pPr>
        <w:widowControl w:val="0"/>
        <w:rPr>
          <w:b/>
          <w:bCs/>
          <w:rtl/>
        </w:rPr>
      </w:pPr>
      <w:r>
        <w:rPr>
          <w:rFonts w:hint="cs"/>
          <w:b/>
          <w:bCs/>
          <w:rtl/>
        </w:rPr>
        <w:t>الغاية</w:t>
      </w:r>
      <w:r w:rsidR="008308CC" w:rsidRPr="00015622">
        <w:rPr>
          <w:b/>
          <w:bCs/>
          <w:rtl/>
        </w:rPr>
        <w:t xml:space="preserve"> د</w:t>
      </w:r>
      <w:r w:rsidR="008308CC" w:rsidRPr="00015622">
        <w:rPr>
          <w:rFonts w:hint="cs"/>
          <w:b/>
          <w:bCs/>
          <w:rtl/>
        </w:rPr>
        <w:t>ال</w:t>
      </w:r>
      <w:r w:rsidR="00D71430" w:rsidRPr="00015622">
        <w:rPr>
          <w:rFonts w:hint="cs"/>
          <w:b/>
          <w:bCs/>
          <w:rtl/>
        </w:rPr>
        <w:t xml:space="preserve"> - </w:t>
      </w:r>
      <w:r w:rsidR="008308CC" w:rsidRPr="00015622">
        <w:rPr>
          <w:b/>
          <w:bCs/>
          <w:rtl/>
        </w:rPr>
        <w:t xml:space="preserve">إثبات أهمية </w:t>
      </w:r>
      <w:r w:rsidR="00F116DC" w:rsidRPr="00015622">
        <w:rPr>
          <w:rFonts w:hint="cs"/>
          <w:b/>
          <w:bCs/>
          <w:rtl/>
        </w:rPr>
        <w:t>إطار كونمينغ-مونتريال العالمي للتنوع البيولوجي</w:t>
      </w:r>
      <w:r w:rsidR="008308CC" w:rsidRPr="00015622">
        <w:rPr>
          <w:b/>
          <w:bCs/>
          <w:rtl/>
        </w:rPr>
        <w:t xml:space="preserve"> </w:t>
      </w:r>
      <w:r w:rsidR="008308CC" w:rsidRPr="00015622">
        <w:rPr>
          <w:rFonts w:hint="cs"/>
          <w:b/>
          <w:bCs/>
          <w:rtl/>
        </w:rPr>
        <w:t>في القضاء على الفقر،</w:t>
      </w:r>
      <w:r w:rsidR="008308CC" w:rsidRPr="00015622">
        <w:rPr>
          <w:b/>
          <w:bCs/>
          <w:rtl/>
        </w:rPr>
        <w:t xml:space="preserve"> </w:t>
      </w:r>
      <w:r w:rsidR="008308CC" w:rsidRPr="00015622">
        <w:rPr>
          <w:rFonts w:hint="cs"/>
          <w:b/>
          <w:bCs/>
          <w:rtl/>
        </w:rPr>
        <w:t>و</w:t>
      </w:r>
      <w:r w:rsidR="008308CC" w:rsidRPr="00015622">
        <w:rPr>
          <w:b/>
          <w:bCs/>
          <w:rtl/>
        </w:rPr>
        <w:t>تغير المناخ</w:t>
      </w:r>
      <w:r w:rsidR="008308CC" w:rsidRPr="00015622">
        <w:rPr>
          <w:rFonts w:hint="cs"/>
          <w:b/>
          <w:bCs/>
          <w:rtl/>
        </w:rPr>
        <w:t>،</w:t>
      </w:r>
      <w:r w:rsidR="008308CC" w:rsidRPr="00015622">
        <w:rPr>
          <w:b/>
          <w:bCs/>
          <w:rtl/>
        </w:rPr>
        <w:t xml:space="preserve"> وتدهور الأراضي</w:t>
      </w:r>
      <w:r w:rsidR="008308CC" w:rsidRPr="00015622">
        <w:rPr>
          <w:rFonts w:hint="cs"/>
          <w:b/>
          <w:bCs/>
          <w:rtl/>
        </w:rPr>
        <w:t>،</w:t>
      </w:r>
      <w:r w:rsidR="008308CC" w:rsidRPr="00015622">
        <w:rPr>
          <w:b/>
          <w:bCs/>
          <w:rtl/>
        </w:rPr>
        <w:t xml:space="preserve"> وصحة الإنسان</w:t>
      </w:r>
      <w:r w:rsidR="008308CC" w:rsidRPr="00015622">
        <w:rPr>
          <w:rFonts w:hint="cs"/>
          <w:b/>
          <w:bCs/>
          <w:rtl/>
        </w:rPr>
        <w:t>،</w:t>
      </w:r>
      <w:r w:rsidR="008308CC" w:rsidRPr="00015622">
        <w:rPr>
          <w:b/>
          <w:bCs/>
          <w:rtl/>
        </w:rPr>
        <w:t xml:space="preserve"> وحقوق الإنسان</w:t>
      </w:r>
      <w:r w:rsidR="008308CC" w:rsidRPr="00015622">
        <w:rPr>
          <w:rFonts w:hint="cs"/>
          <w:b/>
          <w:bCs/>
          <w:rtl/>
        </w:rPr>
        <w:t>،</w:t>
      </w:r>
      <w:r w:rsidR="008308CC" w:rsidRPr="00015622">
        <w:rPr>
          <w:b/>
          <w:bCs/>
          <w:rtl/>
        </w:rPr>
        <w:t xml:space="preserve"> والإنصاف والتنمية المستدامة</w:t>
      </w:r>
    </w:p>
    <w:p w14:paraId="6A945B89" w14:textId="7699A6E3" w:rsidR="008308CC" w:rsidRPr="00015622" w:rsidRDefault="008308CC" w:rsidP="006E267D">
      <w:pPr>
        <w:widowControl w:val="0"/>
        <w:numPr>
          <w:ilvl w:val="0"/>
          <w:numId w:val="2"/>
        </w:numPr>
        <w:ind w:left="0" w:firstLine="0"/>
        <w:rPr>
          <w:rtl/>
        </w:rPr>
      </w:pPr>
      <w:r w:rsidRPr="00015622">
        <w:rPr>
          <w:rFonts w:hint="cs"/>
          <w:rtl/>
        </w:rPr>
        <w:t>ستقوم</w:t>
      </w:r>
      <w:r w:rsidRPr="00015622">
        <w:rPr>
          <w:rtl/>
        </w:rPr>
        <w:t xml:space="preserve"> جهود الاتصال</w:t>
      </w:r>
      <w:r w:rsidRPr="00015622">
        <w:rPr>
          <w:rFonts w:hint="cs"/>
          <w:rtl/>
        </w:rPr>
        <w:t xml:space="preserve"> بإظهار</w:t>
      </w:r>
      <w:r w:rsidRPr="00015622">
        <w:rPr>
          <w:rtl/>
        </w:rPr>
        <w:t xml:space="preserve"> الروابط بين التنوع البيولوجي ومجموعة متنوعة من القضايا الرئيسية</w:t>
      </w:r>
      <w:r w:rsidR="008D5BBE">
        <w:rPr>
          <w:rtl/>
        </w:rPr>
        <w:t>:</w:t>
      </w:r>
    </w:p>
    <w:p w14:paraId="588895EC" w14:textId="72E781AB" w:rsidR="008308CC" w:rsidRPr="00015622" w:rsidRDefault="008308CC" w:rsidP="006E267D">
      <w:pPr>
        <w:numPr>
          <w:ilvl w:val="0"/>
          <w:numId w:val="7"/>
        </w:numPr>
        <w:ind w:left="0" w:firstLine="720"/>
        <w:rPr>
          <w:rtl/>
        </w:rPr>
      </w:pPr>
      <w:r w:rsidRPr="00015622">
        <w:rPr>
          <w:rtl/>
        </w:rPr>
        <w:t>أهداف التنمية المستدامة</w:t>
      </w:r>
      <w:r w:rsidR="00063C58">
        <w:rPr>
          <w:rtl/>
        </w:rPr>
        <w:t>.</w:t>
      </w:r>
      <w:r w:rsidRPr="00015622">
        <w:rPr>
          <w:rtl/>
        </w:rPr>
        <w:t xml:space="preserve"> </w:t>
      </w:r>
      <w:r w:rsidRPr="00015622">
        <w:rPr>
          <w:rFonts w:hint="cs"/>
          <w:rtl/>
        </w:rPr>
        <w:t>سيشكّل</w:t>
      </w:r>
      <w:r w:rsidRPr="00015622">
        <w:rPr>
          <w:rtl/>
        </w:rPr>
        <w:t xml:space="preserve"> الارتباط الوثيق</w:t>
      </w:r>
      <w:r w:rsidRPr="00015622">
        <w:rPr>
          <w:rFonts w:hint="cs"/>
          <w:rtl/>
        </w:rPr>
        <w:t xml:space="preserve"> بين الاتفاقية</w:t>
      </w:r>
      <w:r w:rsidRPr="00015622">
        <w:rPr>
          <w:rtl/>
        </w:rPr>
        <w:t xml:space="preserve"> </w:t>
      </w:r>
      <w:r w:rsidR="00750E06">
        <w:rPr>
          <w:rFonts w:hint="cs"/>
          <w:rtl/>
        </w:rPr>
        <w:t>و</w:t>
      </w:r>
      <w:r w:rsidR="00750E06" w:rsidRPr="00750E06">
        <w:rPr>
          <w:rtl/>
        </w:rPr>
        <w:t xml:space="preserve">إطار كونمينغ-مونتريال العالمي للتنوع </w:t>
      </w:r>
      <w:r w:rsidRPr="00015622">
        <w:rPr>
          <w:rtl/>
        </w:rPr>
        <w:t xml:space="preserve">البيولوجي </w:t>
      </w:r>
      <w:r w:rsidRPr="00015622">
        <w:rPr>
          <w:rFonts w:hint="cs"/>
          <w:rtl/>
        </w:rPr>
        <w:t>و</w:t>
      </w:r>
      <w:r w:rsidRPr="00015622">
        <w:rPr>
          <w:rtl/>
        </w:rPr>
        <w:t>أهداف خطة التنمية المستدامة لعام 2030</w:t>
      </w:r>
      <w:bookmarkStart w:id="11" w:name="_Hlk98824736"/>
      <w:r w:rsidRPr="00015622">
        <w:rPr>
          <w:rStyle w:val="FootnoteReference"/>
          <w:rtl/>
        </w:rPr>
        <w:footnoteReference w:id="11"/>
      </w:r>
      <w:bookmarkEnd w:id="11"/>
      <w:r w:rsidRPr="00015622">
        <w:rPr>
          <w:rFonts w:hint="cs"/>
          <w:rtl/>
        </w:rPr>
        <w:t xml:space="preserve"> </w:t>
      </w:r>
      <w:r w:rsidRPr="00015622">
        <w:rPr>
          <w:rtl/>
        </w:rPr>
        <w:t xml:space="preserve">نقطة </w:t>
      </w:r>
      <w:r w:rsidR="005B727A">
        <w:rPr>
          <w:rFonts w:hint="cs"/>
          <w:rtl/>
        </w:rPr>
        <w:t>مهمة</w:t>
      </w:r>
      <w:r w:rsidRPr="00015622">
        <w:rPr>
          <w:rtl/>
        </w:rPr>
        <w:t xml:space="preserve"> </w:t>
      </w:r>
      <w:r w:rsidRPr="00015622">
        <w:rPr>
          <w:rFonts w:hint="cs"/>
          <w:rtl/>
        </w:rPr>
        <w:t xml:space="preserve">من أجل </w:t>
      </w:r>
      <w:r w:rsidRPr="00015622">
        <w:rPr>
          <w:rtl/>
        </w:rPr>
        <w:t>تحقيق التآزر في الرسائل</w:t>
      </w:r>
      <w:r w:rsidR="00063C58">
        <w:rPr>
          <w:rtl/>
        </w:rPr>
        <w:t>.</w:t>
      </w:r>
      <w:r w:rsidRPr="00015622">
        <w:rPr>
          <w:rtl/>
        </w:rPr>
        <w:t xml:space="preserve"> </w:t>
      </w:r>
      <w:r w:rsidRPr="00015622">
        <w:rPr>
          <w:rFonts w:hint="cs"/>
          <w:rtl/>
        </w:rPr>
        <w:t>ومن شأن</w:t>
      </w:r>
      <w:r w:rsidRPr="00015622">
        <w:rPr>
          <w:rtl/>
        </w:rPr>
        <w:t xml:space="preserve"> التوافق الوثيق بين </w:t>
      </w:r>
      <w:r w:rsidRPr="00015622">
        <w:rPr>
          <w:rFonts w:hint="cs"/>
          <w:rtl/>
        </w:rPr>
        <w:t>هاتين</w:t>
      </w:r>
      <w:r w:rsidRPr="00015622">
        <w:rPr>
          <w:rtl/>
        </w:rPr>
        <w:t xml:space="preserve"> </w:t>
      </w:r>
      <w:r w:rsidRPr="00015622">
        <w:rPr>
          <w:rFonts w:hint="cs"/>
          <w:rtl/>
        </w:rPr>
        <w:t>الخطتين</w:t>
      </w:r>
      <w:r w:rsidRPr="00015622">
        <w:rPr>
          <w:rtl/>
        </w:rPr>
        <w:t xml:space="preserve"> </w:t>
      </w:r>
      <w:r w:rsidRPr="00015622">
        <w:rPr>
          <w:rFonts w:hint="cs"/>
          <w:rtl/>
        </w:rPr>
        <w:t>أن يزيد من وضوح</w:t>
      </w:r>
      <w:r w:rsidRPr="00015622">
        <w:rPr>
          <w:rtl/>
        </w:rPr>
        <w:t xml:space="preserve"> </w:t>
      </w:r>
      <w:r w:rsidRPr="00015622">
        <w:rPr>
          <w:rFonts w:hint="cs"/>
          <w:rtl/>
        </w:rPr>
        <w:t>هذا الجهد، ويب</w:t>
      </w:r>
      <w:r w:rsidR="00A566FF" w:rsidRPr="00015622">
        <w:rPr>
          <w:rFonts w:hint="cs"/>
          <w:rtl/>
        </w:rPr>
        <w:t>رز</w:t>
      </w:r>
      <w:r w:rsidRPr="00015622">
        <w:rPr>
          <w:rFonts w:hint="cs"/>
          <w:rtl/>
        </w:rPr>
        <w:t xml:space="preserve"> </w:t>
      </w:r>
      <w:r w:rsidRPr="00015622">
        <w:rPr>
          <w:rtl/>
        </w:rPr>
        <w:t xml:space="preserve">أهمية الاستخدام المستدام والحصول وتقاسم المنافع </w:t>
      </w:r>
      <w:r w:rsidRPr="00015622">
        <w:rPr>
          <w:rFonts w:hint="cs"/>
          <w:rtl/>
        </w:rPr>
        <w:t>في ال</w:t>
      </w:r>
      <w:r w:rsidRPr="00015622">
        <w:rPr>
          <w:rtl/>
        </w:rPr>
        <w:t>جهود ا</w:t>
      </w:r>
      <w:r w:rsidRPr="00015622">
        <w:rPr>
          <w:rFonts w:hint="cs"/>
          <w:rtl/>
        </w:rPr>
        <w:t>لرامية إلى ا</w:t>
      </w:r>
      <w:r w:rsidRPr="00015622">
        <w:rPr>
          <w:rtl/>
        </w:rPr>
        <w:t>لقضاء على الفق</w:t>
      </w:r>
      <w:r w:rsidR="00D71430" w:rsidRPr="00015622">
        <w:rPr>
          <w:rFonts w:hint="cs"/>
          <w:rtl/>
        </w:rPr>
        <w:t>ر</w:t>
      </w:r>
      <w:r w:rsidRPr="00015622">
        <w:rPr>
          <w:rtl/>
        </w:rPr>
        <w:t>؛</w:t>
      </w:r>
    </w:p>
    <w:p w14:paraId="0AEC61F1" w14:textId="6487450D" w:rsidR="008308CC" w:rsidRPr="00015622" w:rsidRDefault="00F112EF" w:rsidP="006E267D">
      <w:pPr>
        <w:numPr>
          <w:ilvl w:val="0"/>
          <w:numId w:val="7"/>
        </w:numPr>
        <w:ind w:left="0" w:firstLine="720"/>
        <w:rPr>
          <w:rtl/>
        </w:rPr>
      </w:pPr>
      <w:r w:rsidRPr="00015622">
        <w:rPr>
          <w:rtl/>
        </w:rPr>
        <w:lastRenderedPageBreak/>
        <w:t xml:space="preserve">سيكون من المهم وضع رسائل بشأن العلاقة بين تغير المناخ والتنوع البيولوجي وأوجه التآزر بين </w:t>
      </w:r>
      <w:r w:rsidR="00750E06" w:rsidRPr="00750E06">
        <w:rPr>
          <w:rtl/>
        </w:rPr>
        <w:t xml:space="preserve">إطار كونمينغ-مونتريال العالمي للتنوع </w:t>
      </w:r>
      <w:r w:rsidR="00750E06" w:rsidRPr="00015622">
        <w:rPr>
          <w:rtl/>
        </w:rPr>
        <w:t>البيولوجي</w:t>
      </w:r>
      <w:r w:rsidRPr="00015622">
        <w:rPr>
          <w:rtl/>
        </w:rPr>
        <w:t xml:space="preserve"> والالتزامات المعتمدة بموجب اتفاقية الأمم المتحدة الإطارية بشأن تغير المناخ وبروتوكول كيوتو الملحق بها واتفاق باريس، </w:t>
      </w:r>
      <w:r w:rsidRPr="00015622">
        <w:rPr>
          <w:rFonts w:hint="cs"/>
          <w:rtl/>
        </w:rPr>
        <w:t>وفقا ل</w:t>
      </w:r>
      <w:r w:rsidRPr="00015622">
        <w:rPr>
          <w:rtl/>
        </w:rPr>
        <w:t>ولاية كل منه</w:t>
      </w:r>
      <w:r w:rsidRPr="00015622">
        <w:rPr>
          <w:rFonts w:hint="cs"/>
          <w:rtl/>
        </w:rPr>
        <w:t>ا</w:t>
      </w:r>
      <w:r w:rsidR="00063C58">
        <w:rPr>
          <w:rtl/>
        </w:rPr>
        <w:t>.</w:t>
      </w:r>
      <w:r w:rsidRPr="00015622">
        <w:rPr>
          <w:rtl/>
        </w:rPr>
        <w:t xml:space="preserve"> وقد تشمل الرسائل أيضا </w:t>
      </w:r>
      <w:r w:rsidRPr="00015622">
        <w:rPr>
          <w:rFonts w:hint="cs"/>
          <w:rtl/>
        </w:rPr>
        <w:t>النُهج ال</w:t>
      </w:r>
      <w:r w:rsidRPr="00015622">
        <w:rPr>
          <w:rtl/>
        </w:rPr>
        <w:t>قائمة على النظم الإيكولوجي</w:t>
      </w:r>
      <w:r w:rsidR="00B40272">
        <w:rPr>
          <w:rFonts w:hint="cs"/>
          <w:rtl/>
        </w:rPr>
        <w:t>ة</w:t>
      </w:r>
      <w:r w:rsidRPr="00015622">
        <w:rPr>
          <w:rtl/>
        </w:rPr>
        <w:t xml:space="preserve"> إزاء تغير المناخ، وال</w:t>
      </w:r>
      <w:r w:rsidRPr="00015622">
        <w:rPr>
          <w:rFonts w:hint="cs"/>
          <w:rtl/>
        </w:rPr>
        <w:t xml:space="preserve">إجراءات </w:t>
      </w:r>
      <w:r w:rsidRPr="00015622">
        <w:rPr>
          <w:rtl/>
        </w:rPr>
        <w:t>الجماعي</w:t>
      </w:r>
      <w:r w:rsidRPr="00015622">
        <w:rPr>
          <w:rFonts w:hint="cs"/>
          <w:rtl/>
        </w:rPr>
        <w:t>ة</w:t>
      </w:r>
      <w:r w:rsidRPr="00015622">
        <w:rPr>
          <w:rtl/>
        </w:rPr>
        <w:t>، بما في</w:t>
      </w:r>
      <w:r w:rsidRPr="00015622">
        <w:rPr>
          <w:rFonts w:hint="cs"/>
          <w:rtl/>
        </w:rPr>
        <w:t>ها تلك التي تتخذها ال</w:t>
      </w:r>
      <w:r w:rsidRPr="00015622">
        <w:rPr>
          <w:rtl/>
        </w:rPr>
        <w:t xml:space="preserve">مجتمعات الشعوب الأصلية </w:t>
      </w:r>
      <w:r w:rsidRPr="00015622">
        <w:rPr>
          <w:rFonts w:hint="cs"/>
          <w:rtl/>
        </w:rPr>
        <w:t>و</w:t>
      </w:r>
      <w:r w:rsidRPr="00015622">
        <w:rPr>
          <w:rtl/>
        </w:rPr>
        <w:t>المحلية؛</w:t>
      </w:r>
    </w:p>
    <w:p w14:paraId="297620E9" w14:textId="03A8F7A2" w:rsidR="008308CC" w:rsidRPr="00015622" w:rsidRDefault="008308CC" w:rsidP="006E267D">
      <w:pPr>
        <w:numPr>
          <w:ilvl w:val="0"/>
          <w:numId w:val="7"/>
        </w:numPr>
        <w:ind w:left="0" w:firstLine="720"/>
        <w:rPr>
          <w:rtl/>
        </w:rPr>
      </w:pPr>
      <w:r w:rsidRPr="00015622">
        <w:rPr>
          <w:rFonts w:hint="cs"/>
          <w:rtl/>
        </w:rPr>
        <w:t>سيتعين، بالمثل، على</w:t>
      </w:r>
      <w:r w:rsidRPr="00015622">
        <w:rPr>
          <w:rtl/>
        </w:rPr>
        <w:t xml:space="preserve"> الاستراتيجية </w:t>
      </w:r>
      <w:r w:rsidRPr="00015622">
        <w:rPr>
          <w:rFonts w:hint="cs"/>
          <w:rtl/>
        </w:rPr>
        <w:t>أن تُظهر</w:t>
      </w:r>
      <w:r w:rsidRPr="00015622">
        <w:rPr>
          <w:rtl/>
        </w:rPr>
        <w:t xml:space="preserve"> كيف يساهم العمل </w:t>
      </w:r>
      <w:r w:rsidRPr="00015622">
        <w:rPr>
          <w:rFonts w:hint="cs"/>
          <w:rtl/>
        </w:rPr>
        <w:t>بموجب</w:t>
      </w:r>
      <w:r w:rsidRPr="00015622">
        <w:rPr>
          <w:rtl/>
        </w:rPr>
        <w:t xml:space="preserve"> </w:t>
      </w:r>
      <w:r w:rsidR="00F116DC" w:rsidRPr="00015622">
        <w:rPr>
          <w:rtl/>
        </w:rPr>
        <w:t>إطار كونمينغ-مونتريال العالمي للتنوع البيولوجي</w:t>
      </w:r>
      <w:r w:rsidRPr="00015622">
        <w:rPr>
          <w:rtl/>
        </w:rPr>
        <w:t xml:space="preserve"> في اتفاقية الأمم المتحدة لمكافحة التصحر</w:t>
      </w:r>
      <w:r w:rsidR="00063C58">
        <w:rPr>
          <w:rtl/>
        </w:rPr>
        <w:t>.</w:t>
      </w:r>
      <w:r w:rsidRPr="00015622">
        <w:rPr>
          <w:rtl/>
        </w:rPr>
        <w:t xml:space="preserve"> وسيتم تسليط الضوء على الروابط مع </w:t>
      </w:r>
      <w:r w:rsidRPr="00015622">
        <w:rPr>
          <w:rFonts w:hint="cs"/>
          <w:rtl/>
        </w:rPr>
        <w:t>تحييد أثر</w:t>
      </w:r>
      <w:r w:rsidRPr="00015622">
        <w:rPr>
          <w:rtl/>
        </w:rPr>
        <w:t xml:space="preserve"> تدهور الأراضي وكذلك أهداف عقد الأمم المتحدة </w:t>
      </w:r>
      <w:r w:rsidRPr="00015622">
        <w:rPr>
          <w:rFonts w:hint="cs"/>
          <w:rtl/>
        </w:rPr>
        <w:t>لإصلاح</w:t>
      </w:r>
      <w:r w:rsidRPr="00015622">
        <w:rPr>
          <w:rtl/>
        </w:rPr>
        <w:t xml:space="preserve"> </w:t>
      </w:r>
      <w:r w:rsidRPr="00015622">
        <w:rPr>
          <w:rFonts w:hint="cs"/>
          <w:rtl/>
        </w:rPr>
        <w:t>النظم</w:t>
      </w:r>
      <w:r w:rsidRPr="00015622">
        <w:rPr>
          <w:rtl/>
        </w:rPr>
        <w:t xml:space="preserve"> الإيكولوجي</w:t>
      </w:r>
      <w:r w:rsidRPr="00015622">
        <w:rPr>
          <w:rFonts w:hint="cs"/>
          <w:rtl/>
        </w:rPr>
        <w:t>ة</w:t>
      </w:r>
      <w:r w:rsidR="00063C58">
        <w:rPr>
          <w:rtl/>
        </w:rPr>
        <w:t>.</w:t>
      </w:r>
    </w:p>
    <w:p w14:paraId="33D953A0" w14:textId="745388AD" w:rsidR="008308CC" w:rsidRPr="00015622" w:rsidRDefault="008308CC" w:rsidP="006E267D">
      <w:pPr>
        <w:widowControl w:val="0"/>
        <w:numPr>
          <w:ilvl w:val="0"/>
          <w:numId w:val="2"/>
        </w:numPr>
        <w:ind w:left="0" w:firstLine="0"/>
        <w:rPr>
          <w:rtl/>
        </w:rPr>
      </w:pPr>
      <w:r w:rsidRPr="00015622">
        <w:rPr>
          <w:rtl/>
        </w:rPr>
        <w:t xml:space="preserve">وسيتعين أيضا إبراز أهمية المناطق البحرية والساحلية، بما في ذلك التآزر مع عقد الأمم المتحدة لعلوم المحيطات من أجل التنمية </w:t>
      </w:r>
      <w:r w:rsidRPr="00015622">
        <w:rPr>
          <w:rFonts w:hint="cs"/>
          <w:rtl/>
        </w:rPr>
        <w:t>المستدامة</w:t>
      </w:r>
      <w:r w:rsidR="00063C58">
        <w:rPr>
          <w:rFonts w:hint="cs"/>
          <w:rtl/>
        </w:rPr>
        <w:t>.</w:t>
      </w:r>
      <w:bookmarkStart w:id="12" w:name="_Hlk98826701"/>
      <w:r w:rsidRPr="00015622">
        <w:rPr>
          <w:rStyle w:val="FootnoteReference"/>
          <w:rtl/>
        </w:rPr>
        <w:footnoteReference w:id="12"/>
      </w:r>
      <w:r w:rsidRPr="00015622">
        <w:rPr>
          <w:rFonts w:hint="cs"/>
          <w:rtl/>
        </w:rPr>
        <w:t xml:space="preserve"> </w:t>
      </w:r>
      <w:bookmarkEnd w:id="12"/>
      <w:r w:rsidRPr="00015622">
        <w:rPr>
          <w:rtl/>
        </w:rPr>
        <w:t>واتفاقية الأمم المتحدة لقانون البحا</w:t>
      </w:r>
      <w:r w:rsidRPr="00015622">
        <w:rPr>
          <w:rFonts w:hint="cs"/>
          <w:rtl/>
        </w:rPr>
        <w:t>ر</w:t>
      </w:r>
      <w:r w:rsidRPr="00015622">
        <w:rPr>
          <w:rtl/>
        </w:rPr>
        <w:t>، من أجل حفظ التنوع البيولوجي البحري في المناطق الواقعة خارج نطاق الولاية الوطنية واستخدامه على نحو مستدام</w:t>
      </w:r>
      <w:r w:rsidR="00063C58">
        <w:rPr>
          <w:rtl/>
        </w:rPr>
        <w:t>.</w:t>
      </w:r>
    </w:p>
    <w:p w14:paraId="3369F7D1" w14:textId="13E76DC2" w:rsidR="008308CC" w:rsidRPr="00015622" w:rsidRDefault="008308CC" w:rsidP="006E267D">
      <w:pPr>
        <w:widowControl w:val="0"/>
        <w:numPr>
          <w:ilvl w:val="0"/>
          <w:numId w:val="2"/>
        </w:numPr>
        <w:ind w:left="0" w:firstLine="0"/>
        <w:rPr>
          <w:rtl/>
        </w:rPr>
      </w:pPr>
      <w:r w:rsidRPr="00015622">
        <w:rPr>
          <w:rFonts w:hint="cs"/>
          <w:rtl/>
        </w:rPr>
        <w:t>و</w:t>
      </w:r>
      <w:r w:rsidRPr="00015622">
        <w:rPr>
          <w:rtl/>
        </w:rPr>
        <w:t>تمث</w:t>
      </w:r>
      <w:r w:rsidRPr="00015622">
        <w:rPr>
          <w:rFonts w:hint="cs"/>
          <w:rtl/>
        </w:rPr>
        <w:t>ّ</w:t>
      </w:r>
      <w:r w:rsidRPr="00015622">
        <w:rPr>
          <w:rtl/>
        </w:rPr>
        <w:t xml:space="preserve">ل صحة الإنسان والتنوع البيولوجي أيضا مجالا رئيسيا </w:t>
      </w:r>
      <w:r w:rsidRPr="00015622">
        <w:rPr>
          <w:rFonts w:hint="cs"/>
          <w:rtl/>
        </w:rPr>
        <w:t>يتعين تسليط الضوء على</w:t>
      </w:r>
      <w:r w:rsidRPr="00015622">
        <w:rPr>
          <w:rtl/>
        </w:rPr>
        <w:t xml:space="preserve"> مساهمة تنفيذ الإطار </w:t>
      </w:r>
      <w:r w:rsidRPr="00015622">
        <w:rPr>
          <w:rFonts w:hint="cs"/>
          <w:rtl/>
        </w:rPr>
        <w:t>فيه</w:t>
      </w:r>
      <w:r w:rsidR="00F112EF" w:rsidRPr="00015622">
        <w:rPr>
          <w:rFonts w:hint="cs"/>
          <w:rtl/>
        </w:rPr>
        <w:t xml:space="preserve">، </w:t>
      </w:r>
      <w:r w:rsidRPr="00015622">
        <w:rPr>
          <w:rFonts w:hint="cs"/>
          <w:rtl/>
        </w:rPr>
        <w:t xml:space="preserve">مع مراعاة الروابط بين الصحة والتنوع البيولوجي، بما في ذلك مساهمة نهج الصحة الواحدة والنُهج </w:t>
      </w:r>
      <w:r w:rsidR="007D7D00">
        <w:rPr>
          <w:rFonts w:hint="cs"/>
          <w:rtl/>
        </w:rPr>
        <w:t>الشاملة</w:t>
      </w:r>
      <w:r w:rsidRPr="00015622">
        <w:rPr>
          <w:rFonts w:hint="cs"/>
          <w:rtl/>
        </w:rPr>
        <w:t xml:space="preserve"> الأخرى</w:t>
      </w:r>
      <w:r w:rsidR="00063C58">
        <w:rPr>
          <w:rFonts w:hint="cs"/>
          <w:rtl/>
        </w:rPr>
        <w:t>.</w:t>
      </w:r>
    </w:p>
    <w:p w14:paraId="0354ECD7" w14:textId="5F35008D" w:rsidR="008308CC" w:rsidRPr="00015622" w:rsidRDefault="00810E0F" w:rsidP="006E267D">
      <w:pPr>
        <w:widowControl w:val="0"/>
        <w:numPr>
          <w:ilvl w:val="0"/>
          <w:numId w:val="2"/>
        </w:numPr>
        <w:ind w:left="0" w:firstLine="0"/>
      </w:pPr>
      <w:r w:rsidRPr="00015622">
        <w:rPr>
          <w:rtl/>
        </w:rPr>
        <w:t xml:space="preserve">وتشكل حقوق الإنسان والتنوع البيولوجي مجالا آخر للرسائل، بما في ذلك من خلال </w:t>
      </w:r>
      <w:r w:rsidRPr="00015622">
        <w:rPr>
          <w:rFonts w:hint="cs"/>
          <w:rtl/>
        </w:rPr>
        <w:t>الاستناد إلى عناصر واردة</w:t>
      </w:r>
      <w:r w:rsidRPr="00015622">
        <w:rPr>
          <w:rtl/>
        </w:rPr>
        <w:t xml:space="preserve"> في القرار </w:t>
      </w:r>
      <w:r w:rsidR="007D7D00">
        <w:rPr>
          <w:rFonts w:hint="cs"/>
          <w:rtl/>
        </w:rPr>
        <w:t>76/300</w:t>
      </w:r>
      <w:r w:rsidRPr="00015622">
        <w:rPr>
          <w:rtl/>
        </w:rPr>
        <w:t>، الذي اعتمدته الجمعية العامة للأمم المتحدة، بشأن حق الإنسان في بيئة نظيفة وصحية ومستدامة</w:t>
      </w:r>
      <w:r w:rsidR="00063C58">
        <w:rPr>
          <w:rtl/>
        </w:rPr>
        <w:t>.</w:t>
      </w:r>
    </w:p>
    <w:p w14:paraId="065FF1EA" w14:textId="77777777" w:rsidR="008308CC" w:rsidRPr="00985F35" w:rsidRDefault="008308CC" w:rsidP="00985F35">
      <w:pPr>
        <w:pStyle w:val="ListParagraph"/>
        <w:keepNext/>
        <w:keepLines/>
        <w:tabs>
          <w:tab w:val="left" w:pos="990"/>
        </w:tabs>
        <w:bidi/>
        <w:spacing w:after="120" w:line="216" w:lineRule="auto"/>
        <w:ind w:left="0"/>
        <w:contextualSpacing w:val="0"/>
        <w:jc w:val="center"/>
        <w:rPr>
          <w:rFonts w:cs="Simplified Arabic"/>
          <w:b/>
          <w:bCs/>
          <w:szCs w:val="28"/>
          <w:rtl/>
          <w:lang w:val="en-US"/>
        </w:rPr>
      </w:pPr>
      <w:r w:rsidRPr="00985F35">
        <w:rPr>
          <w:rFonts w:cs="Simplified Arabic" w:hint="cs"/>
          <w:b/>
          <w:bCs/>
          <w:szCs w:val="28"/>
          <w:rtl/>
          <w:lang w:val="en-US"/>
        </w:rPr>
        <w:t>خامسا -</w:t>
      </w:r>
      <w:r w:rsidRPr="00985F35">
        <w:rPr>
          <w:rFonts w:cs="Simplified Arabic" w:hint="cs"/>
          <w:b/>
          <w:bCs/>
          <w:szCs w:val="28"/>
          <w:rtl/>
          <w:lang w:val="en-US"/>
        </w:rPr>
        <w:tab/>
        <w:t>الجمهور</w:t>
      </w:r>
    </w:p>
    <w:p w14:paraId="29D054EF" w14:textId="5D0E60EC" w:rsidR="008308CC" w:rsidRPr="00015622" w:rsidRDefault="008308CC" w:rsidP="006E267D">
      <w:pPr>
        <w:widowControl w:val="0"/>
        <w:numPr>
          <w:ilvl w:val="0"/>
          <w:numId w:val="2"/>
        </w:numPr>
        <w:ind w:left="0" w:firstLine="0"/>
      </w:pPr>
      <w:r w:rsidRPr="00015622">
        <w:rPr>
          <w:rtl/>
        </w:rPr>
        <w:t>بالنظر إلى الجمهور العالمي للاتفاقية، من المهم تحديد شرائح الجمهور وربط الاتصالات مع كل منها بالأهداف المختلفة للاستراتيجية وتصميم الرسائل وفقا لذلك</w:t>
      </w:r>
      <w:r w:rsidRPr="00015622">
        <w:rPr>
          <w:rFonts w:hint="cs"/>
          <w:rtl/>
        </w:rPr>
        <w:t>، مع مراعاة الاختلافات الثقافية من حيث الأسلوب والمواد المرئية</w:t>
      </w:r>
      <w:r w:rsidR="00063C58">
        <w:rPr>
          <w:rtl/>
        </w:rPr>
        <w:t>.</w:t>
      </w:r>
      <w:r w:rsidRPr="00015622">
        <w:rPr>
          <w:rtl/>
        </w:rPr>
        <w:t xml:space="preserve"> وبالنسبة لمجموعات الجمهور الواردة أدناه، من </w:t>
      </w:r>
      <w:r w:rsidR="00FE751B">
        <w:rPr>
          <w:rFonts w:hint="cs"/>
          <w:rtl/>
        </w:rPr>
        <w:t>المهم</w:t>
      </w:r>
      <w:r w:rsidRPr="00015622">
        <w:rPr>
          <w:rtl/>
        </w:rPr>
        <w:t xml:space="preserve"> ملاحظة أنها ستكون على حد سواء جماهير تتلقى رسائل ومجموعات تقوم بتحويل و/أو نقل الرسائل إلى مجموعات مستهدفة فرعية أخرى</w:t>
      </w:r>
      <w:r w:rsidR="00063C58">
        <w:rPr>
          <w:rFonts w:hint="cs"/>
          <w:rtl/>
        </w:rPr>
        <w:t>.</w:t>
      </w:r>
    </w:p>
    <w:p w14:paraId="38570DC5" w14:textId="7A3155F1" w:rsidR="008308CC" w:rsidRPr="00015622" w:rsidRDefault="008308CC" w:rsidP="006E267D">
      <w:pPr>
        <w:numPr>
          <w:ilvl w:val="0"/>
          <w:numId w:val="2"/>
        </w:numPr>
        <w:ind w:left="0" w:firstLine="0"/>
      </w:pPr>
      <w:r w:rsidRPr="00015622">
        <w:rPr>
          <w:rFonts w:hint="cs"/>
          <w:rtl/>
        </w:rPr>
        <w:t>وتجدر الإشارة إلى</w:t>
      </w:r>
      <w:r w:rsidRPr="00015622">
        <w:rPr>
          <w:rtl/>
        </w:rPr>
        <w:t xml:space="preserve"> أن بعض </w:t>
      </w:r>
      <w:r w:rsidRPr="00015622">
        <w:rPr>
          <w:rFonts w:hint="cs"/>
          <w:rtl/>
        </w:rPr>
        <w:t>تلك</w:t>
      </w:r>
      <w:r w:rsidRPr="00015622">
        <w:rPr>
          <w:rtl/>
        </w:rPr>
        <w:t xml:space="preserve"> الجماهير </w:t>
      </w:r>
      <w:r w:rsidRPr="00015622">
        <w:rPr>
          <w:rFonts w:hint="cs"/>
          <w:rtl/>
        </w:rPr>
        <w:t>تعتبر</w:t>
      </w:r>
      <w:r w:rsidRPr="00015622">
        <w:rPr>
          <w:rtl/>
        </w:rPr>
        <w:t xml:space="preserve"> </w:t>
      </w:r>
      <w:r w:rsidRPr="00015622">
        <w:rPr>
          <w:rFonts w:hint="cs"/>
          <w:rtl/>
        </w:rPr>
        <w:t>جهات مُضاعفة</w:t>
      </w:r>
      <w:r w:rsidRPr="00015622">
        <w:rPr>
          <w:rtl/>
        </w:rPr>
        <w:t xml:space="preserve"> </w:t>
      </w:r>
      <w:r w:rsidRPr="00015622">
        <w:rPr>
          <w:rFonts w:hint="cs"/>
          <w:rtl/>
        </w:rPr>
        <w:t>ل</w:t>
      </w:r>
      <w:r w:rsidRPr="00015622">
        <w:rPr>
          <w:rtl/>
        </w:rPr>
        <w:t xml:space="preserve">لرسائل، </w:t>
      </w:r>
      <w:r w:rsidRPr="00015622">
        <w:rPr>
          <w:rFonts w:hint="cs"/>
          <w:rtl/>
        </w:rPr>
        <w:t>وستحتاج</w:t>
      </w:r>
      <w:r w:rsidRPr="00015622">
        <w:rPr>
          <w:rtl/>
        </w:rPr>
        <w:t xml:space="preserve"> إلى تكييف الاستراتيجية مع احتياجاته</w:t>
      </w:r>
      <w:r w:rsidRPr="00015622">
        <w:rPr>
          <w:rFonts w:hint="cs"/>
          <w:rtl/>
        </w:rPr>
        <w:t>ا</w:t>
      </w:r>
      <w:r w:rsidR="00063C58">
        <w:rPr>
          <w:rtl/>
        </w:rPr>
        <w:t>.</w:t>
      </w:r>
      <w:r w:rsidRPr="00015622">
        <w:rPr>
          <w:rtl/>
        </w:rPr>
        <w:t xml:space="preserve"> </w:t>
      </w:r>
      <w:r w:rsidRPr="00015622">
        <w:rPr>
          <w:rFonts w:hint="cs"/>
          <w:rtl/>
        </w:rPr>
        <w:t xml:space="preserve">وتشكّل </w:t>
      </w:r>
      <w:r w:rsidRPr="00015622">
        <w:rPr>
          <w:rtl/>
        </w:rPr>
        <w:t>الجماهير الأخرى أهداف</w:t>
      </w:r>
      <w:r w:rsidRPr="00015622">
        <w:rPr>
          <w:rFonts w:hint="cs"/>
          <w:rtl/>
        </w:rPr>
        <w:t>ا</w:t>
      </w:r>
      <w:r w:rsidRPr="00015622">
        <w:rPr>
          <w:rtl/>
        </w:rPr>
        <w:t xml:space="preserve"> </w:t>
      </w:r>
      <w:r w:rsidRPr="00015622">
        <w:rPr>
          <w:rFonts w:hint="cs"/>
          <w:rtl/>
        </w:rPr>
        <w:t>ل</w:t>
      </w:r>
      <w:r w:rsidRPr="00015622">
        <w:rPr>
          <w:rtl/>
        </w:rPr>
        <w:t>أنشطة الاتصالات</w:t>
      </w:r>
      <w:r w:rsidR="00063C58">
        <w:rPr>
          <w:rtl/>
        </w:rPr>
        <w:t>.</w:t>
      </w:r>
    </w:p>
    <w:p w14:paraId="7EB81A33" w14:textId="479EED7B" w:rsidR="008308CC" w:rsidRPr="00015622" w:rsidRDefault="008308CC" w:rsidP="008308CC">
      <w:pPr>
        <w:pStyle w:val="ListParagraph"/>
        <w:widowControl w:val="0"/>
        <w:bidi/>
        <w:spacing w:after="120" w:line="216" w:lineRule="auto"/>
        <w:ind w:left="2070" w:hanging="630"/>
        <w:contextualSpacing w:val="0"/>
        <w:rPr>
          <w:rFonts w:cs="Simplified Arabic"/>
          <w:b/>
          <w:bCs/>
          <w:sz w:val="22"/>
          <w:rtl/>
          <w:lang w:val="en-US"/>
        </w:rPr>
      </w:pPr>
      <w:r w:rsidRPr="00015622">
        <w:rPr>
          <w:rFonts w:cs="Simplified Arabic"/>
          <w:b/>
          <w:bCs/>
          <w:sz w:val="22"/>
          <w:rtl/>
          <w:lang w:val="en-US"/>
        </w:rPr>
        <w:t>ألف -</w:t>
      </w:r>
      <w:r w:rsidRPr="00015622">
        <w:rPr>
          <w:rFonts w:cs="Simplified Arabic" w:hint="cs"/>
          <w:b/>
          <w:bCs/>
          <w:sz w:val="22"/>
          <w:rtl/>
          <w:lang w:val="en-US"/>
        </w:rPr>
        <w:tab/>
      </w:r>
      <w:r w:rsidRPr="00015622">
        <w:rPr>
          <w:rFonts w:cs="Simplified Arabic"/>
          <w:b/>
          <w:bCs/>
          <w:sz w:val="22"/>
          <w:rtl/>
          <w:lang w:val="en-US"/>
        </w:rPr>
        <w:t xml:space="preserve">الأطراف في </w:t>
      </w:r>
      <w:r w:rsidR="00750E06">
        <w:rPr>
          <w:rFonts w:cs="Simplified Arabic"/>
          <w:b/>
          <w:bCs/>
          <w:sz w:val="22"/>
          <w:rtl/>
          <w:lang w:val="en-US"/>
        </w:rPr>
        <w:t>اتفاقية التنوع البيولوجي</w:t>
      </w:r>
      <w:r w:rsidRPr="00015622">
        <w:rPr>
          <w:rFonts w:cs="Simplified Arabic"/>
          <w:b/>
          <w:bCs/>
          <w:sz w:val="22"/>
          <w:rtl/>
          <w:lang w:val="en-US"/>
        </w:rPr>
        <w:t xml:space="preserve"> وبروتوكول</w:t>
      </w:r>
      <w:r w:rsidRPr="00015622">
        <w:rPr>
          <w:rFonts w:cs="Simplified Arabic" w:hint="cs"/>
          <w:b/>
          <w:bCs/>
          <w:sz w:val="22"/>
          <w:rtl/>
          <w:lang w:val="en-US"/>
        </w:rPr>
        <w:t>ي</w:t>
      </w:r>
      <w:r w:rsidRPr="00015622">
        <w:rPr>
          <w:rFonts w:cs="Simplified Arabic"/>
          <w:b/>
          <w:bCs/>
          <w:sz w:val="22"/>
          <w:rtl/>
          <w:lang w:val="en-US"/>
        </w:rPr>
        <w:t>ها</w:t>
      </w:r>
      <w:r w:rsidRPr="00015622">
        <w:rPr>
          <w:rFonts w:cs="Simplified Arabic" w:hint="cs"/>
          <w:b/>
          <w:bCs/>
          <w:sz w:val="22"/>
          <w:rtl/>
          <w:lang w:val="en-US"/>
        </w:rPr>
        <w:t xml:space="preserve"> والاتفاقات البيئية المتعددة الأطراف الأخرى ذات الصلة</w:t>
      </w:r>
    </w:p>
    <w:p w14:paraId="77D21C59" w14:textId="5FD75B9F" w:rsidR="008308CC" w:rsidRPr="00015622" w:rsidRDefault="008308CC" w:rsidP="006E267D">
      <w:pPr>
        <w:widowControl w:val="0"/>
        <w:numPr>
          <w:ilvl w:val="0"/>
          <w:numId w:val="2"/>
        </w:numPr>
        <w:ind w:left="0" w:firstLine="0"/>
        <w:rPr>
          <w:rtl/>
        </w:rPr>
      </w:pPr>
      <w:r w:rsidRPr="00015622">
        <w:rPr>
          <w:rtl/>
        </w:rPr>
        <w:t xml:space="preserve">يتم تنفيذ الاتفاقية على المستوى الوطني من قبل الحكومات الوطنية، وبالتالي </w:t>
      </w:r>
      <w:r w:rsidRPr="00015622">
        <w:rPr>
          <w:rFonts w:hint="cs"/>
          <w:rtl/>
        </w:rPr>
        <w:t>يتمثل</w:t>
      </w:r>
      <w:r w:rsidRPr="00015622">
        <w:rPr>
          <w:rtl/>
        </w:rPr>
        <w:t xml:space="preserve"> عمل الأمين</w:t>
      </w:r>
      <w:r w:rsidRPr="00015622">
        <w:rPr>
          <w:rFonts w:hint="cs"/>
          <w:rtl/>
        </w:rPr>
        <w:t>ة</w:t>
      </w:r>
      <w:r w:rsidRPr="00015622">
        <w:rPr>
          <w:rtl/>
        </w:rPr>
        <w:t xml:space="preserve"> التنفيذي</w:t>
      </w:r>
      <w:r w:rsidRPr="00015622">
        <w:rPr>
          <w:rFonts w:hint="cs"/>
          <w:rtl/>
        </w:rPr>
        <w:t>ة</w:t>
      </w:r>
      <w:r w:rsidRPr="00015622">
        <w:rPr>
          <w:rtl/>
        </w:rPr>
        <w:t xml:space="preserve"> </w:t>
      </w:r>
      <w:r w:rsidRPr="00015622">
        <w:rPr>
          <w:rFonts w:hint="cs"/>
          <w:rtl/>
        </w:rPr>
        <w:t xml:space="preserve">بالنسبة إلى </w:t>
      </w:r>
      <w:r w:rsidRPr="00015622">
        <w:rPr>
          <w:rtl/>
        </w:rPr>
        <w:t xml:space="preserve">هذا الجمهور </w:t>
      </w:r>
      <w:r w:rsidRPr="00015622">
        <w:rPr>
          <w:rFonts w:hint="cs"/>
          <w:rtl/>
        </w:rPr>
        <w:t>في</w:t>
      </w:r>
      <w:r w:rsidRPr="00015622">
        <w:rPr>
          <w:rtl/>
        </w:rPr>
        <w:t xml:space="preserve"> توفير أدوات لاستخدامها من قبل نقاط الاتصال للاتفاقية </w:t>
      </w:r>
      <w:r w:rsidRPr="00015622">
        <w:rPr>
          <w:rFonts w:hint="cs"/>
          <w:rtl/>
        </w:rPr>
        <w:t>وبروتوكوليها</w:t>
      </w:r>
      <w:r w:rsidRPr="00015622">
        <w:rPr>
          <w:rtl/>
        </w:rPr>
        <w:t xml:space="preserve"> أثناء قيامه</w:t>
      </w:r>
      <w:r w:rsidRPr="00015622">
        <w:rPr>
          <w:rFonts w:hint="cs"/>
          <w:rtl/>
        </w:rPr>
        <w:t>ا</w:t>
      </w:r>
      <w:r w:rsidRPr="00015622">
        <w:rPr>
          <w:rtl/>
        </w:rPr>
        <w:t xml:space="preserve"> بوضع استراتيجياته</w:t>
      </w:r>
      <w:r w:rsidRPr="00015622">
        <w:rPr>
          <w:rFonts w:hint="cs"/>
          <w:rtl/>
        </w:rPr>
        <w:t>ا</w:t>
      </w:r>
      <w:r w:rsidRPr="00015622">
        <w:rPr>
          <w:rtl/>
        </w:rPr>
        <w:t xml:space="preserve"> للوصول إلى الوزارات </w:t>
      </w:r>
      <w:r w:rsidRPr="00015622">
        <w:rPr>
          <w:rFonts w:hint="cs"/>
          <w:rtl/>
        </w:rPr>
        <w:t>والدوائر</w:t>
      </w:r>
      <w:r w:rsidRPr="00015622">
        <w:rPr>
          <w:rtl/>
        </w:rPr>
        <w:t xml:space="preserve"> الحكومية وبناء تحالفات اتصال </w:t>
      </w:r>
      <w:r w:rsidRPr="00015622">
        <w:rPr>
          <w:rFonts w:hint="cs"/>
          <w:rtl/>
        </w:rPr>
        <w:t>وتثقيف</w:t>
      </w:r>
      <w:r w:rsidRPr="00015622">
        <w:rPr>
          <w:rtl/>
        </w:rPr>
        <w:t xml:space="preserve"> إقليمية أو وطنية</w:t>
      </w:r>
      <w:r w:rsidR="00063C58">
        <w:rPr>
          <w:rtl/>
        </w:rPr>
        <w:t>.</w:t>
      </w:r>
      <w:r w:rsidRPr="00015622">
        <w:rPr>
          <w:rtl/>
        </w:rPr>
        <w:t xml:space="preserve"> </w:t>
      </w:r>
      <w:r w:rsidRPr="00015622">
        <w:rPr>
          <w:rFonts w:hint="cs"/>
          <w:rtl/>
        </w:rPr>
        <w:t>ويهدف ذلك إلى</w:t>
      </w:r>
      <w:r w:rsidRPr="00015622">
        <w:rPr>
          <w:rtl/>
        </w:rPr>
        <w:t xml:space="preserve"> ضمان تعميم التنوع البيولوجي في عمل القطاعات الأخرى، بما في ذلك التعليم الرسمي وغير </w:t>
      </w:r>
      <w:r w:rsidR="009C1C72">
        <w:rPr>
          <w:rFonts w:hint="cs"/>
          <w:rtl/>
        </w:rPr>
        <w:t xml:space="preserve">النظامي </w:t>
      </w:r>
      <w:r w:rsidR="009C1C72" w:rsidRPr="00015622">
        <w:rPr>
          <w:rtl/>
        </w:rPr>
        <w:t xml:space="preserve">وغير </w:t>
      </w:r>
      <w:r w:rsidRPr="00015622">
        <w:rPr>
          <w:rtl/>
        </w:rPr>
        <w:t>الرسمي</w:t>
      </w:r>
      <w:r w:rsidR="00063C58">
        <w:rPr>
          <w:rtl/>
        </w:rPr>
        <w:t>.</w:t>
      </w:r>
    </w:p>
    <w:p w14:paraId="52966C0E" w14:textId="2B42B04F" w:rsidR="008308CC" w:rsidRPr="00015622" w:rsidRDefault="008308CC" w:rsidP="006E267D">
      <w:pPr>
        <w:widowControl w:val="0"/>
        <w:numPr>
          <w:ilvl w:val="0"/>
          <w:numId w:val="2"/>
        </w:numPr>
        <w:ind w:left="0" w:firstLine="0"/>
        <w:rPr>
          <w:rtl/>
        </w:rPr>
      </w:pPr>
      <w:r w:rsidRPr="00015622">
        <w:rPr>
          <w:rFonts w:hint="cs"/>
          <w:rtl/>
        </w:rPr>
        <w:t>وسيتعين على</w:t>
      </w:r>
      <w:r w:rsidRPr="00015622">
        <w:rPr>
          <w:rtl/>
        </w:rPr>
        <w:t xml:space="preserve"> الحكومات دون الوطنية </w:t>
      </w:r>
      <w:r w:rsidRPr="00015622">
        <w:rPr>
          <w:rFonts w:hint="cs"/>
          <w:rtl/>
        </w:rPr>
        <w:t xml:space="preserve">والمدن </w:t>
      </w:r>
      <w:r w:rsidRPr="00015622">
        <w:rPr>
          <w:rtl/>
        </w:rPr>
        <w:t>والسلطات المحلية الأخرى التي</w:t>
      </w:r>
      <w:r w:rsidRPr="00015622">
        <w:rPr>
          <w:rFonts w:hint="cs"/>
          <w:rtl/>
        </w:rPr>
        <w:t xml:space="preserve"> تضطلع</w:t>
      </w:r>
      <w:r w:rsidRPr="00015622">
        <w:rPr>
          <w:rtl/>
        </w:rPr>
        <w:t xml:space="preserve"> </w:t>
      </w:r>
      <w:r w:rsidRPr="00015622">
        <w:rPr>
          <w:rFonts w:hint="cs"/>
          <w:rtl/>
        </w:rPr>
        <w:t>بتخطيط</w:t>
      </w:r>
      <w:r w:rsidRPr="00015622">
        <w:rPr>
          <w:rtl/>
        </w:rPr>
        <w:t xml:space="preserve"> أنماط الإنتاج والاستهلاك </w:t>
      </w:r>
      <w:r w:rsidRPr="00015622">
        <w:rPr>
          <w:rFonts w:hint="cs"/>
          <w:rtl/>
        </w:rPr>
        <w:t>وتنسيقها</w:t>
      </w:r>
      <w:r w:rsidRPr="00015622">
        <w:rPr>
          <w:rtl/>
        </w:rPr>
        <w:t xml:space="preserve"> </w:t>
      </w:r>
      <w:r w:rsidRPr="00015622">
        <w:rPr>
          <w:rFonts w:hint="cs"/>
          <w:rtl/>
        </w:rPr>
        <w:t>وتنظيمها ورصدها</w:t>
      </w:r>
      <w:r w:rsidRPr="00015622">
        <w:rPr>
          <w:rtl/>
        </w:rPr>
        <w:t xml:space="preserve"> وتنف</w:t>
      </w:r>
      <w:r w:rsidRPr="00015622">
        <w:rPr>
          <w:rFonts w:hint="cs"/>
          <w:rtl/>
        </w:rPr>
        <w:t>ي</w:t>
      </w:r>
      <w:r w:rsidRPr="00015622">
        <w:rPr>
          <w:rtl/>
        </w:rPr>
        <w:t>ذ</w:t>
      </w:r>
      <w:r w:rsidRPr="00015622">
        <w:rPr>
          <w:rFonts w:hint="cs"/>
          <w:rtl/>
        </w:rPr>
        <w:t>ها</w:t>
      </w:r>
      <w:r w:rsidRPr="00015622">
        <w:rPr>
          <w:rtl/>
        </w:rPr>
        <w:t xml:space="preserve">، </w:t>
      </w:r>
      <w:r w:rsidRPr="00015622">
        <w:rPr>
          <w:rFonts w:hint="cs"/>
          <w:rtl/>
        </w:rPr>
        <w:t>أن</w:t>
      </w:r>
      <w:r w:rsidRPr="00015622">
        <w:rPr>
          <w:rtl/>
        </w:rPr>
        <w:t xml:space="preserve"> </w:t>
      </w:r>
      <w:r w:rsidRPr="00015622">
        <w:rPr>
          <w:rFonts w:hint="cs"/>
          <w:rtl/>
        </w:rPr>
        <w:t>تحقق</w:t>
      </w:r>
      <w:r w:rsidRPr="00015622">
        <w:rPr>
          <w:rtl/>
        </w:rPr>
        <w:t xml:space="preserve"> أهداف التنوع البيولوجي المحددة في</w:t>
      </w:r>
      <w:r w:rsidRPr="00015622">
        <w:rPr>
          <w:rFonts w:hint="cs"/>
          <w:rtl/>
        </w:rPr>
        <w:t xml:space="preserve"> </w:t>
      </w:r>
      <w:r w:rsidR="00F116DC" w:rsidRPr="00015622">
        <w:rPr>
          <w:rFonts w:hint="cs"/>
          <w:rtl/>
        </w:rPr>
        <w:t>إطار كونمينغ-مونتريال العالمي للتنوع البيولوجي</w:t>
      </w:r>
      <w:r w:rsidR="00063C58">
        <w:rPr>
          <w:rtl/>
        </w:rPr>
        <w:t>.</w:t>
      </w:r>
      <w:r w:rsidRPr="00015622">
        <w:rPr>
          <w:rtl/>
        </w:rPr>
        <w:t xml:space="preserve"> </w:t>
      </w:r>
      <w:r w:rsidRPr="00015622">
        <w:rPr>
          <w:rFonts w:hint="cs"/>
          <w:rtl/>
        </w:rPr>
        <w:t>وعلى</w:t>
      </w:r>
      <w:r w:rsidRPr="00015622">
        <w:rPr>
          <w:rtl/>
        </w:rPr>
        <w:t xml:space="preserve"> المستوى المحلي، تتوفر للحكومات دون الوطنية والسلطات المحلية الأخرى، بما فيها المدن، القدرة </w:t>
      </w:r>
      <w:r w:rsidRPr="00015622">
        <w:rPr>
          <w:rtl/>
        </w:rPr>
        <w:lastRenderedPageBreak/>
        <w:t>الواضحة على تنفيذ التغيير التحويلي</w:t>
      </w:r>
      <w:r w:rsidRPr="00015622">
        <w:rPr>
          <w:rFonts w:hint="cs"/>
          <w:rtl/>
        </w:rPr>
        <w:t xml:space="preserve"> وضمانه</w:t>
      </w:r>
      <w:r w:rsidR="00063C58">
        <w:rPr>
          <w:rtl/>
        </w:rPr>
        <w:t>.</w:t>
      </w:r>
      <w:r w:rsidRPr="00015622">
        <w:rPr>
          <w:rtl/>
        </w:rPr>
        <w:t xml:space="preserve"> </w:t>
      </w:r>
      <w:r w:rsidRPr="00015622">
        <w:rPr>
          <w:rFonts w:hint="cs"/>
          <w:rtl/>
        </w:rPr>
        <w:t xml:space="preserve">ويعتبر </w:t>
      </w:r>
      <w:r w:rsidRPr="00015622">
        <w:rPr>
          <w:rtl/>
        </w:rPr>
        <w:t>كلاهما جمهور</w:t>
      </w:r>
      <w:r w:rsidRPr="00015622">
        <w:rPr>
          <w:rFonts w:hint="cs"/>
          <w:rtl/>
        </w:rPr>
        <w:t>ا</w:t>
      </w:r>
      <w:r w:rsidRPr="00015622">
        <w:rPr>
          <w:rtl/>
        </w:rPr>
        <w:t xml:space="preserve"> </w:t>
      </w:r>
      <w:r w:rsidR="00FE751B">
        <w:rPr>
          <w:rFonts w:hint="cs"/>
          <w:rtl/>
        </w:rPr>
        <w:t>مهما</w:t>
      </w:r>
      <w:r w:rsidRPr="00015622">
        <w:rPr>
          <w:rtl/>
        </w:rPr>
        <w:t xml:space="preserve">، </w:t>
      </w:r>
      <w:r w:rsidRPr="00015622">
        <w:rPr>
          <w:rFonts w:hint="cs"/>
          <w:rtl/>
        </w:rPr>
        <w:t>و</w:t>
      </w:r>
      <w:r w:rsidRPr="00015622">
        <w:rPr>
          <w:rtl/>
        </w:rPr>
        <w:t>لكنهما</w:t>
      </w:r>
      <w:r w:rsidRPr="00015622">
        <w:rPr>
          <w:rFonts w:hint="cs"/>
          <w:rtl/>
        </w:rPr>
        <w:t xml:space="preserve"> يعتبران</w:t>
      </w:r>
      <w:r w:rsidRPr="00015622">
        <w:rPr>
          <w:rtl/>
        </w:rPr>
        <w:t xml:space="preserve"> أيضا مرسلان أساسيان للمعلومات إلى سكانهما</w:t>
      </w:r>
      <w:r w:rsidR="00063C58">
        <w:rPr>
          <w:rtl/>
        </w:rPr>
        <w:t>.</w:t>
      </w:r>
    </w:p>
    <w:p w14:paraId="6FBC3A50" w14:textId="4ACCE4F4" w:rsidR="008308CC" w:rsidRPr="00015622" w:rsidRDefault="008308CC" w:rsidP="006E267D">
      <w:pPr>
        <w:widowControl w:val="0"/>
        <w:numPr>
          <w:ilvl w:val="0"/>
          <w:numId w:val="2"/>
        </w:numPr>
        <w:ind w:left="0" w:firstLine="0"/>
        <w:rPr>
          <w:rtl/>
        </w:rPr>
      </w:pPr>
      <w:r w:rsidRPr="00015622">
        <w:rPr>
          <w:rFonts w:hint="cs"/>
          <w:rtl/>
        </w:rPr>
        <w:t>و</w:t>
      </w:r>
      <w:r w:rsidRPr="00015622">
        <w:rPr>
          <w:rtl/>
        </w:rPr>
        <w:t xml:space="preserve">ينبغي للأطراف صياغة نسخ وطنية لأنشطة الاتصال والتثقيف </w:t>
      </w:r>
      <w:r w:rsidRPr="00015622">
        <w:rPr>
          <w:rFonts w:hint="cs"/>
          <w:rtl/>
        </w:rPr>
        <w:t xml:space="preserve">من أجل </w:t>
      </w:r>
      <w:r w:rsidRPr="00015622">
        <w:rPr>
          <w:rtl/>
        </w:rPr>
        <w:t xml:space="preserve">دعم </w:t>
      </w:r>
      <w:r w:rsidRPr="00015622">
        <w:rPr>
          <w:rFonts w:hint="cs"/>
          <w:rtl/>
        </w:rPr>
        <w:t>سبل الحصول على المعلومات والوعي</w:t>
      </w:r>
      <w:r w:rsidRPr="00015622">
        <w:rPr>
          <w:rtl/>
        </w:rPr>
        <w:t xml:space="preserve"> </w:t>
      </w:r>
      <w:r w:rsidRPr="00015622">
        <w:rPr>
          <w:rFonts w:hint="cs"/>
          <w:rtl/>
        </w:rPr>
        <w:t>التي تتوافق</w:t>
      </w:r>
      <w:r w:rsidRPr="00015622">
        <w:rPr>
          <w:rtl/>
        </w:rPr>
        <w:t xml:space="preserve"> مع السياسات اللازمة لتنفيذ </w:t>
      </w:r>
      <w:r w:rsidR="00750E06" w:rsidRPr="00015622">
        <w:rPr>
          <w:rFonts w:hint="cs"/>
          <w:rtl/>
        </w:rPr>
        <w:t>إطار كونمينغ-مونتريال العالمي للتنوع البيولوجي</w:t>
      </w:r>
      <w:r w:rsidR="00750E06">
        <w:rPr>
          <w:rFonts w:hint="cs"/>
          <w:rtl/>
        </w:rPr>
        <w:t xml:space="preserve"> </w:t>
      </w:r>
      <w:r w:rsidRPr="00015622">
        <w:rPr>
          <w:rtl/>
        </w:rPr>
        <w:t>على المستوى الوطني</w:t>
      </w:r>
      <w:r w:rsidR="00063C58">
        <w:rPr>
          <w:rtl/>
        </w:rPr>
        <w:t>.</w:t>
      </w:r>
      <w:r w:rsidRPr="00015622">
        <w:rPr>
          <w:rtl/>
        </w:rPr>
        <w:t xml:space="preserve"> </w:t>
      </w:r>
      <w:r w:rsidRPr="00015622">
        <w:rPr>
          <w:rFonts w:hint="cs"/>
          <w:rtl/>
        </w:rPr>
        <w:t>ولهذا السبب</w:t>
      </w:r>
      <w:r w:rsidRPr="00015622">
        <w:rPr>
          <w:rtl/>
        </w:rPr>
        <w:t xml:space="preserve">، سوف تحتاج </w:t>
      </w:r>
      <w:r w:rsidRPr="00015622">
        <w:rPr>
          <w:rFonts w:hint="cs"/>
          <w:rtl/>
        </w:rPr>
        <w:t>كافة</w:t>
      </w:r>
      <w:r w:rsidRPr="00015622">
        <w:rPr>
          <w:rtl/>
        </w:rPr>
        <w:t xml:space="preserve"> الرسائل </w:t>
      </w:r>
      <w:r w:rsidRPr="00015622">
        <w:rPr>
          <w:rFonts w:hint="cs"/>
          <w:rtl/>
        </w:rPr>
        <w:t>والهياكل</w:t>
      </w:r>
      <w:r w:rsidRPr="00015622">
        <w:rPr>
          <w:rtl/>
        </w:rPr>
        <w:t xml:space="preserve"> إلى المواءمة مع الأولويات الوطنية</w:t>
      </w:r>
      <w:r w:rsidR="00063C58">
        <w:rPr>
          <w:rFonts w:hint="cs"/>
          <w:rtl/>
        </w:rPr>
        <w:t>.</w:t>
      </w:r>
    </w:p>
    <w:p w14:paraId="2315F81D" w14:textId="77777777" w:rsidR="008308CC" w:rsidRPr="00015622" w:rsidRDefault="008308CC" w:rsidP="00750E06">
      <w:pPr>
        <w:pStyle w:val="ListParagraph"/>
        <w:keepNext/>
        <w:keepLines/>
        <w:tabs>
          <w:tab w:val="left" w:pos="720"/>
        </w:tabs>
        <w:bidi/>
        <w:spacing w:after="120" w:line="216" w:lineRule="auto"/>
        <w:ind w:left="0"/>
        <w:contextualSpacing w:val="0"/>
        <w:jc w:val="center"/>
        <w:rPr>
          <w:rFonts w:cs="Simplified Arabic"/>
          <w:b/>
          <w:bCs/>
          <w:sz w:val="22"/>
          <w:rtl/>
          <w:lang w:val="en-US"/>
        </w:rPr>
      </w:pPr>
      <w:r w:rsidRPr="00015622">
        <w:rPr>
          <w:rFonts w:cs="Simplified Arabic"/>
          <w:b/>
          <w:bCs/>
          <w:sz w:val="22"/>
          <w:rtl/>
          <w:lang w:val="en-US"/>
        </w:rPr>
        <w:t>باء -</w:t>
      </w:r>
      <w:r w:rsidRPr="00015622">
        <w:rPr>
          <w:rFonts w:cs="Simplified Arabic"/>
          <w:b/>
          <w:bCs/>
          <w:sz w:val="22"/>
          <w:lang w:val="en-US"/>
        </w:rPr>
        <w:tab/>
      </w:r>
      <w:r w:rsidRPr="00015622">
        <w:rPr>
          <w:rFonts w:cs="Simplified Arabic"/>
          <w:b/>
          <w:bCs/>
          <w:sz w:val="22"/>
          <w:rtl/>
          <w:lang w:val="en-US"/>
        </w:rPr>
        <w:t>الجماهير المتخصصة للاتفاقية</w:t>
      </w:r>
    </w:p>
    <w:p w14:paraId="1CDC3D7D" w14:textId="26F969B4" w:rsidR="008308CC" w:rsidRPr="00015622" w:rsidRDefault="008308CC" w:rsidP="006E267D">
      <w:pPr>
        <w:numPr>
          <w:ilvl w:val="0"/>
          <w:numId w:val="2"/>
        </w:numPr>
        <w:ind w:left="0" w:firstLine="0"/>
        <w:rPr>
          <w:rtl/>
        </w:rPr>
      </w:pPr>
      <w:r w:rsidRPr="00015622">
        <w:rPr>
          <w:rFonts w:hint="cs"/>
          <w:rtl/>
        </w:rPr>
        <w:t>على الرغم من تركيز الاتفاقية بشكل رئيسي على</w:t>
      </w:r>
      <w:r w:rsidRPr="00015622">
        <w:rPr>
          <w:rtl/>
        </w:rPr>
        <w:t xml:space="preserve"> </w:t>
      </w:r>
      <w:r w:rsidRPr="00015622">
        <w:rPr>
          <w:rFonts w:hint="cs"/>
          <w:rtl/>
        </w:rPr>
        <w:t>الأطراف</w:t>
      </w:r>
      <w:r w:rsidRPr="00015622">
        <w:rPr>
          <w:rtl/>
        </w:rPr>
        <w:t xml:space="preserve">، </w:t>
      </w:r>
      <w:r w:rsidRPr="00015622">
        <w:rPr>
          <w:rFonts w:hint="cs"/>
          <w:rtl/>
        </w:rPr>
        <w:t>إلا أن هناك</w:t>
      </w:r>
      <w:r w:rsidRPr="00015622">
        <w:rPr>
          <w:rtl/>
        </w:rPr>
        <w:t xml:space="preserve"> عدد</w:t>
      </w:r>
      <w:r w:rsidR="00713147">
        <w:rPr>
          <w:rFonts w:hint="cs"/>
          <w:rtl/>
        </w:rPr>
        <w:t>ا</w:t>
      </w:r>
      <w:r w:rsidRPr="00015622">
        <w:rPr>
          <w:rtl/>
        </w:rPr>
        <w:t xml:space="preserve"> من </w:t>
      </w:r>
      <w:r w:rsidRPr="00015622">
        <w:rPr>
          <w:rFonts w:hint="cs"/>
          <w:rtl/>
        </w:rPr>
        <w:t>الجهات الفاعلة</w:t>
      </w:r>
      <w:r w:rsidRPr="00015622">
        <w:rPr>
          <w:rtl/>
        </w:rPr>
        <w:t xml:space="preserve"> وأصحاب المصلحة الآخرين الذين </w:t>
      </w:r>
      <w:r w:rsidRPr="00015622">
        <w:rPr>
          <w:rFonts w:hint="cs"/>
          <w:rtl/>
        </w:rPr>
        <w:t>يؤدون</w:t>
      </w:r>
      <w:r w:rsidRPr="00015622">
        <w:rPr>
          <w:rtl/>
        </w:rPr>
        <w:t xml:space="preserve"> </w:t>
      </w:r>
      <w:r w:rsidRPr="00015622">
        <w:rPr>
          <w:rFonts w:hint="cs"/>
          <w:rtl/>
        </w:rPr>
        <w:t>دورا</w:t>
      </w:r>
      <w:r w:rsidRPr="00015622">
        <w:rPr>
          <w:rtl/>
        </w:rPr>
        <w:t xml:space="preserve"> داعم</w:t>
      </w:r>
      <w:r w:rsidRPr="00015622">
        <w:rPr>
          <w:rFonts w:hint="cs"/>
          <w:rtl/>
        </w:rPr>
        <w:t>ا</w:t>
      </w:r>
      <w:r w:rsidRPr="00015622">
        <w:rPr>
          <w:rtl/>
        </w:rPr>
        <w:t xml:space="preserve"> للأطراف، أو </w:t>
      </w:r>
      <w:r w:rsidRPr="00015622">
        <w:rPr>
          <w:rFonts w:hint="cs"/>
          <w:rtl/>
        </w:rPr>
        <w:t>يضطلعون</w:t>
      </w:r>
      <w:r w:rsidRPr="00015622">
        <w:rPr>
          <w:rtl/>
        </w:rPr>
        <w:t xml:space="preserve"> أي</w:t>
      </w:r>
      <w:r w:rsidRPr="00015622">
        <w:rPr>
          <w:rFonts w:hint="cs"/>
          <w:rtl/>
        </w:rPr>
        <w:t>ض</w:t>
      </w:r>
      <w:r w:rsidRPr="00015622">
        <w:rPr>
          <w:rtl/>
        </w:rPr>
        <w:t>ا</w:t>
      </w:r>
      <w:r w:rsidRPr="00015622">
        <w:rPr>
          <w:rFonts w:hint="cs"/>
          <w:rtl/>
        </w:rPr>
        <w:t xml:space="preserve"> بدور</w:t>
      </w:r>
      <w:r w:rsidRPr="00015622">
        <w:rPr>
          <w:rtl/>
        </w:rPr>
        <w:t xml:space="preserve"> في تنفيذ </w:t>
      </w:r>
      <w:r w:rsidRPr="00015622">
        <w:rPr>
          <w:rFonts w:hint="cs"/>
          <w:rtl/>
        </w:rPr>
        <w:t>ال</w:t>
      </w:r>
      <w:r w:rsidRPr="00015622">
        <w:rPr>
          <w:rtl/>
        </w:rPr>
        <w:t>اتفاقية</w:t>
      </w:r>
      <w:r w:rsidR="00063C58">
        <w:rPr>
          <w:rtl/>
        </w:rPr>
        <w:t>.</w:t>
      </w:r>
      <w:r w:rsidRPr="00015622">
        <w:rPr>
          <w:rtl/>
        </w:rPr>
        <w:t xml:space="preserve"> </w:t>
      </w:r>
      <w:r w:rsidRPr="00015622">
        <w:rPr>
          <w:rFonts w:hint="cs"/>
          <w:rtl/>
        </w:rPr>
        <w:t>وبالنظر أن هذه الجهات الفاعلة</w:t>
      </w:r>
      <w:r w:rsidRPr="00015622">
        <w:rPr>
          <w:rtl/>
        </w:rPr>
        <w:t xml:space="preserve"> ليس</w:t>
      </w:r>
      <w:r w:rsidRPr="00015622">
        <w:rPr>
          <w:rFonts w:hint="cs"/>
          <w:rtl/>
        </w:rPr>
        <w:t>ت</w:t>
      </w:r>
      <w:r w:rsidRPr="00015622">
        <w:rPr>
          <w:rtl/>
        </w:rPr>
        <w:t xml:space="preserve"> أطرافا، </w:t>
      </w:r>
      <w:r w:rsidRPr="00015622">
        <w:rPr>
          <w:rFonts w:hint="cs"/>
          <w:rtl/>
        </w:rPr>
        <w:t>سيكون</w:t>
      </w:r>
      <w:r w:rsidRPr="00015622">
        <w:rPr>
          <w:rtl/>
        </w:rPr>
        <w:t xml:space="preserve"> </w:t>
      </w:r>
      <w:r w:rsidRPr="00015622">
        <w:rPr>
          <w:rFonts w:hint="cs"/>
          <w:rtl/>
        </w:rPr>
        <w:t>للاتصالات</w:t>
      </w:r>
      <w:r w:rsidRPr="00015622">
        <w:rPr>
          <w:rtl/>
        </w:rPr>
        <w:t xml:space="preserve"> معه</w:t>
      </w:r>
      <w:r w:rsidRPr="00015622">
        <w:rPr>
          <w:rFonts w:hint="cs"/>
          <w:rtl/>
        </w:rPr>
        <w:t>ا</w:t>
      </w:r>
      <w:r w:rsidRPr="00015622">
        <w:rPr>
          <w:rtl/>
        </w:rPr>
        <w:t xml:space="preserve"> طابع مختلف</w:t>
      </w:r>
      <w:r w:rsidR="00063C58">
        <w:rPr>
          <w:rtl/>
        </w:rPr>
        <w:t>.</w:t>
      </w:r>
      <w:r w:rsidRPr="00015622">
        <w:rPr>
          <w:rtl/>
        </w:rPr>
        <w:t xml:space="preserve"> </w:t>
      </w:r>
      <w:r w:rsidRPr="00015622">
        <w:rPr>
          <w:rFonts w:hint="cs"/>
          <w:rtl/>
        </w:rPr>
        <w:t>و</w:t>
      </w:r>
      <w:r w:rsidRPr="00015622">
        <w:rPr>
          <w:rtl/>
        </w:rPr>
        <w:t xml:space="preserve">في الوقت </w:t>
      </w:r>
      <w:r w:rsidRPr="00015622">
        <w:rPr>
          <w:rFonts w:hint="cs"/>
          <w:rtl/>
        </w:rPr>
        <w:t>ذاته</w:t>
      </w:r>
      <w:r w:rsidRPr="00015622">
        <w:rPr>
          <w:rtl/>
        </w:rPr>
        <w:t xml:space="preserve">، </w:t>
      </w:r>
      <w:r w:rsidRPr="00015622">
        <w:rPr>
          <w:rFonts w:hint="cs"/>
          <w:rtl/>
        </w:rPr>
        <w:t>عند قيام هذه</w:t>
      </w:r>
      <w:r w:rsidRPr="00015622">
        <w:rPr>
          <w:rtl/>
        </w:rPr>
        <w:t xml:space="preserve"> الجهات الفاعلة بأنشطة داعمة على المستوى الوطني</w:t>
      </w:r>
      <w:r w:rsidRPr="00015622">
        <w:rPr>
          <w:rFonts w:hint="cs"/>
          <w:rtl/>
        </w:rPr>
        <w:t xml:space="preserve"> أو الإقليمي</w:t>
      </w:r>
      <w:r w:rsidRPr="00015622">
        <w:rPr>
          <w:rtl/>
        </w:rPr>
        <w:t xml:space="preserve">، فقد يتم </w:t>
      </w:r>
      <w:r w:rsidR="00380C21">
        <w:rPr>
          <w:rFonts w:hint="cs"/>
          <w:rtl/>
        </w:rPr>
        <w:t>إدراجها</w:t>
      </w:r>
      <w:r w:rsidRPr="00015622">
        <w:rPr>
          <w:rtl/>
        </w:rPr>
        <w:t xml:space="preserve"> في هذه الحملات</w:t>
      </w:r>
      <w:r w:rsidR="00063C58">
        <w:rPr>
          <w:rtl/>
        </w:rPr>
        <w:t>.</w:t>
      </w:r>
    </w:p>
    <w:p w14:paraId="482FACCA" w14:textId="20CCFC50" w:rsidR="008308CC" w:rsidRPr="00015622" w:rsidRDefault="008308CC" w:rsidP="006E267D">
      <w:pPr>
        <w:numPr>
          <w:ilvl w:val="0"/>
          <w:numId w:val="2"/>
        </w:numPr>
        <w:ind w:left="0" w:firstLine="0"/>
      </w:pPr>
      <w:r w:rsidRPr="00015622">
        <w:rPr>
          <w:rFonts w:hint="cs"/>
          <w:rtl/>
        </w:rPr>
        <w:t>ويؤدي</w:t>
      </w:r>
      <w:r w:rsidRPr="00015622">
        <w:rPr>
          <w:rtl/>
        </w:rPr>
        <w:t xml:space="preserve"> شركاء منظومة الأمم المتحدة الذين يشاركون في عمل الاتفاقية، </w:t>
      </w:r>
      <w:r w:rsidRPr="00015622">
        <w:rPr>
          <w:rFonts w:hint="cs"/>
          <w:rtl/>
        </w:rPr>
        <w:t xml:space="preserve">بالإضافة إلى </w:t>
      </w:r>
      <w:r w:rsidRPr="00015622">
        <w:rPr>
          <w:rtl/>
        </w:rPr>
        <w:t xml:space="preserve">المنظمات الإقليمية الأخرى، </w:t>
      </w:r>
      <w:r w:rsidRPr="00015622">
        <w:rPr>
          <w:rFonts w:hint="cs"/>
          <w:rtl/>
        </w:rPr>
        <w:t xml:space="preserve">دورا </w:t>
      </w:r>
      <w:r w:rsidR="00FE751B">
        <w:rPr>
          <w:rFonts w:hint="cs"/>
          <w:rtl/>
        </w:rPr>
        <w:t>مهما</w:t>
      </w:r>
      <w:r w:rsidRPr="00015622">
        <w:rPr>
          <w:rtl/>
        </w:rPr>
        <w:t xml:space="preserve"> أيضا</w:t>
      </w:r>
      <w:r w:rsidR="00063C58">
        <w:rPr>
          <w:rtl/>
        </w:rPr>
        <w:t>.</w:t>
      </w:r>
      <w:r w:rsidRPr="00015622">
        <w:rPr>
          <w:rtl/>
        </w:rPr>
        <w:t xml:space="preserve"> </w:t>
      </w:r>
      <w:r w:rsidRPr="00015622">
        <w:rPr>
          <w:rFonts w:hint="cs"/>
          <w:rtl/>
        </w:rPr>
        <w:t>و</w:t>
      </w:r>
      <w:r w:rsidRPr="00015622">
        <w:rPr>
          <w:rtl/>
        </w:rPr>
        <w:t xml:space="preserve">لن </w:t>
      </w:r>
      <w:r w:rsidRPr="00015622">
        <w:rPr>
          <w:rFonts w:hint="cs"/>
          <w:rtl/>
        </w:rPr>
        <w:t>تقوم</w:t>
      </w:r>
      <w:r w:rsidRPr="00015622">
        <w:rPr>
          <w:rtl/>
        </w:rPr>
        <w:t xml:space="preserve"> هذه الجهات الفاعلة </w:t>
      </w:r>
      <w:r w:rsidRPr="00015622">
        <w:rPr>
          <w:rFonts w:hint="cs"/>
          <w:rtl/>
        </w:rPr>
        <w:t>بنقل</w:t>
      </w:r>
      <w:r w:rsidRPr="00015622">
        <w:rPr>
          <w:rtl/>
        </w:rPr>
        <w:t xml:space="preserve"> عمل الاتفاقية إلى </w:t>
      </w:r>
      <w:r w:rsidRPr="00015622">
        <w:rPr>
          <w:rFonts w:hint="cs"/>
          <w:rtl/>
        </w:rPr>
        <w:t>جهات أخرى</w:t>
      </w:r>
      <w:r w:rsidRPr="00015622">
        <w:rPr>
          <w:rtl/>
        </w:rPr>
        <w:t xml:space="preserve"> فحسب، بل ستنتهز الفرصة </w:t>
      </w:r>
      <w:r w:rsidRPr="00015622">
        <w:rPr>
          <w:rFonts w:hint="cs"/>
          <w:rtl/>
        </w:rPr>
        <w:t>أيضا</w:t>
      </w:r>
      <w:r w:rsidRPr="00015622">
        <w:rPr>
          <w:rtl/>
        </w:rPr>
        <w:t xml:space="preserve"> للترويج لعمله</w:t>
      </w:r>
      <w:r w:rsidRPr="00015622">
        <w:rPr>
          <w:rFonts w:hint="cs"/>
          <w:rtl/>
        </w:rPr>
        <w:t>ا</w:t>
      </w:r>
      <w:r w:rsidRPr="00015622">
        <w:rPr>
          <w:rtl/>
        </w:rPr>
        <w:t xml:space="preserve"> و</w:t>
      </w:r>
      <w:r w:rsidRPr="00015622">
        <w:rPr>
          <w:rFonts w:hint="cs"/>
          <w:rtl/>
        </w:rPr>
        <w:t>ل</w:t>
      </w:r>
      <w:r w:rsidRPr="00015622">
        <w:rPr>
          <w:rtl/>
        </w:rPr>
        <w:t xml:space="preserve">صلته </w:t>
      </w:r>
      <w:r w:rsidRPr="00015622">
        <w:rPr>
          <w:rFonts w:hint="cs"/>
          <w:rtl/>
        </w:rPr>
        <w:t>بخطة</w:t>
      </w:r>
      <w:r w:rsidRPr="00015622">
        <w:rPr>
          <w:rtl/>
        </w:rPr>
        <w:t xml:space="preserve"> التنمية المستدامة</w:t>
      </w:r>
      <w:r w:rsidR="00063C58">
        <w:rPr>
          <w:rtl/>
        </w:rPr>
        <w:t>.</w:t>
      </w:r>
      <w:r w:rsidRPr="00015622">
        <w:rPr>
          <w:rtl/>
        </w:rPr>
        <w:t xml:space="preserve"> </w:t>
      </w:r>
      <w:r w:rsidRPr="00015622">
        <w:rPr>
          <w:rFonts w:hint="cs"/>
          <w:rtl/>
        </w:rPr>
        <w:t>وينبغي</w:t>
      </w:r>
      <w:r w:rsidRPr="00015622">
        <w:rPr>
          <w:rtl/>
        </w:rPr>
        <w:t xml:space="preserve"> </w:t>
      </w:r>
      <w:r w:rsidRPr="00015622">
        <w:rPr>
          <w:rFonts w:hint="cs"/>
          <w:rtl/>
        </w:rPr>
        <w:t>استخلاص</w:t>
      </w:r>
      <w:r w:rsidRPr="00015622">
        <w:rPr>
          <w:rtl/>
        </w:rPr>
        <w:t xml:space="preserve"> الدروس من حملات الأمم المتحدة السابقة م</w:t>
      </w:r>
      <w:r w:rsidRPr="00015622">
        <w:rPr>
          <w:rFonts w:hint="cs"/>
          <w:rtl/>
        </w:rPr>
        <w:t>ن قبيل الحملات المعنونة "</w:t>
      </w:r>
      <w:r w:rsidR="00380C21">
        <w:rPr>
          <w:lang w:val="en-CA"/>
        </w:rPr>
        <w:t>#</w:t>
      </w:r>
      <w:r w:rsidRPr="00015622">
        <w:t>GenerationRestoration</w:t>
      </w:r>
      <w:r w:rsidRPr="00015622">
        <w:rPr>
          <w:rFonts w:hint="cs"/>
          <w:rtl/>
        </w:rPr>
        <w:t>" و"</w:t>
      </w:r>
      <w:r w:rsidR="00380C21">
        <w:t>#</w:t>
      </w:r>
      <w:r w:rsidRPr="00015622">
        <w:t>CleanSeas</w:t>
      </w:r>
      <w:r w:rsidRPr="00015622">
        <w:rPr>
          <w:rFonts w:hint="cs"/>
          <w:rtl/>
        </w:rPr>
        <w:t>" و"</w:t>
      </w:r>
      <w:r w:rsidR="00380C21">
        <w:t>#</w:t>
      </w:r>
      <w:r w:rsidRPr="00015622">
        <w:t>DontChooseExtinction</w:t>
      </w:r>
      <w:r w:rsidRPr="00015622">
        <w:rPr>
          <w:rFonts w:hint="cs"/>
          <w:rtl/>
        </w:rPr>
        <w:t>"، وغيرها</w:t>
      </w:r>
      <w:r w:rsidR="00063C58">
        <w:rPr>
          <w:rtl/>
        </w:rPr>
        <w:t>.</w:t>
      </w:r>
      <w:r w:rsidRPr="00015622">
        <w:rPr>
          <w:rtl/>
        </w:rPr>
        <w:t xml:space="preserve"> </w:t>
      </w:r>
      <w:r w:rsidRPr="00015622">
        <w:rPr>
          <w:rFonts w:hint="cs"/>
          <w:rtl/>
        </w:rPr>
        <w:t>و</w:t>
      </w:r>
      <w:r w:rsidRPr="00015622">
        <w:rPr>
          <w:rtl/>
        </w:rPr>
        <w:t xml:space="preserve">ستتم دعوة إدارة </w:t>
      </w:r>
      <w:r w:rsidRPr="00015622">
        <w:rPr>
          <w:rFonts w:hint="cs"/>
          <w:rtl/>
        </w:rPr>
        <w:t>التواصل العالمي للأمم المتحدة</w:t>
      </w:r>
      <w:r w:rsidRPr="00015622">
        <w:rPr>
          <w:rtl/>
        </w:rPr>
        <w:t xml:space="preserve"> لإنشاء مجموعة </w:t>
      </w:r>
      <w:r w:rsidRPr="00015622">
        <w:rPr>
          <w:rFonts w:hint="cs"/>
          <w:rtl/>
        </w:rPr>
        <w:t>اتصالات</w:t>
      </w:r>
      <w:r w:rsidRPr="00015622">
        <w:rPr>
          <w:rtl/>
        </w:rPr>
        <w:t xml:space="preserve"> </w:t>
      </w:r>
      <w:r w:rsidRPr="00015622">
        <w:rPr>
          <w:rFonts w:hint="cs"/>
          <w:rtl/>
        </w:rPr>
        <w:t>ل</w:t>
      </w:r>
      <w:r w:rsidRPr="00015622">
        <w:rPr>
          <w:rtl/>
        </w:rPr>
        <w:t>لتنوع البيولوجي</w:t>
      </w:r>
      <w:r w:rsidRPr="00015622">
        <w:rPr>
          <w:rFonts w:hint="cs"/>
          <w:rtl/>
        </w:rPr>
        <w:t xml:space="preserve">، والتي </w:t>
      </w:r>
      <w:r w:rsidRPr="00015622">
        <w:rPr>
          <w:rtl/>
        </w:rPr>
        <w:t>ستعمل مع الأمين</w:t>
      </w:r>
      <w:r w:rsidRPr="00015622">
        <w:rPr>
          <w:rFonts w:hint="cs"/>
          <w:rtl/>
        </w:rPr>
        <w:t>ة</w:t>
      </w:r>
      <w:r w:rsidRPr="00015622">
        <w:rPr>
          <w:rtl/>
        </w:rPr>
        <w:t xml:space="preserve"> التنفيذي</w:t>
      </w:r>
      <w:r w:rsidRPr="00015622">
        <w:rPr>
          <w:rFonts w:hint="cs"/>
          <w:rtl/>
        </w:rPr>
        <w:t>ة</w:t>
      </w:r>
      <w:r w:rsidRPr="00015622">
        <w:rPr>
          <w:rtl/>
        </w:rPr>
        <w:t>،</w:t>
      </w:r>
      <w:r w:rsidRPr="00015622">
        <w:rPr>
          <w:rFonts w:hint="cs"/>
          <w:rtl/>
        </w:rPr>
        <w:t xml:space="preserve"> من أجل </w:t>
      </w:r>
      <w:r w:rsidRPr="00015622">
        <w:rPr>
          <w:rtl/>
        </w:rPr>
        <w:t xml:space="preserve">تنسيق </w:t>
      </w:r>
      <w:r w:rsidRPr="00015622">
        <w:rPr>
          <w:rFonts w:hint="cs"/>
          <w:rtl/>
        </w:rPr>
        <w:t>الاتصالات</w:t>
      </w:r>
      <w:r w:rsidRPr="00015622">
        <w:rPr>
          <w:rtl/>
        </w:rPr>
        <w:t xml:space="preserve"> عبر النظام</w:t>
      </w:r>
      <w:r w:rsidR="00063C58">
        <w:rPr>
          <w:rtl/>
        </w:rPr>
        <w:t>.</w:t>
      </w:r>
      <w:r w:rsidRPr="00015622">
        <w:rPr>
          <w:rFonts w:hint="cs"/>
          <w:rtl/>
        </w:rPr>
        <w:t xml:space="preserve"> و</w:t>
      </w:r>
      <w:r w:rsidRPr="00015622">
        <w:rPr>
          <w:rtl/>
        </w:rPr>
        <w:t xml:space="preserve">ستدعى </w:t>
      </w:r>
      <w:r w:rsidRPr="00015622">
        <w:rPr>
          <w:rFonts w:hint="cs"/>
          <w:rtl/>
        </w:rPr>
        <w:t xml:space="preserve">كذلك </w:t>
      </w:r>
      <w:r w:rsidRPr="00015622">
        <w:rPr>
          <w:rtl/>
        </w:rPr>
        <w:t xml:space="preserve">شعبة الاتصالات في برنامج الأمم المتحدة للبيئة لإنشاء </w:t>
      </w:r>
      <w:r w:rsidRPr="00015622">
        <w:rPr>
          <w:rFonts w:hint="cs"/>
          <w:rtl/>
        </w:rPr>
        <w:t>نقطة</w:t>
      </w:r>
      <w:r w:rsidRPr="00015622">
        <w:rPr>
          <w:rtl/>
        </w:rPr>
        <w:t xml:space="preserve"> اتصال </w:t>
      </w:r>
      <w:r w:rsidRPr="00015622">
        <w:rPr>
          <w:rFonts w:hint="cs"/>
          <w:rtl/>
        </w:rPr>
        <w:t>خاصة</w:t>
      </w:r>
      <w:r w:rsidRPr="00015622">
        <w:rPr>
          <w:rtl/>
        </w:rPr>
        <w:t xml:space="preserve"> للاتصالات</w:t>
      </w:r>
      <w:r w:rsidR="00063C58">
        <w:rPr>
          <w:rtl/>
        </w:rPr>
        <w:t>.</w:t>
      </w:r>
      <w:r w:rsidRPr="00015622">
        <w:rPr>
          <w:rFonts w:hint="cs"/>
          <w:rtl/>
        </w:rPr>
        <w:t xml:space="preserve"> </w:t>
      </w:r>
      <w:r w:rsidRPr="00015622">
        <w:rPr>
          <w:rtl/>
        </w:rPr>
        <w:t xml:space="preserve">وستدعى </w:t>
      </w:r>
      <w:r w:rsidR="00380C21">
        <w:rPr>
          <w:rFonts w:hint="cs"/>
          <w:rtl/>
        </w:rPr>
        <w:t>اليونسكو</w:t>
      </w:r>
      <w:r w:rsidRPr="00015622">
        <w:rPr>
          <w:rtl/>
        </w:rPr>
        <w:t xml:space="preserve"> للمساهمة بخبرتها </w:t>
      </w:r>
      <w:r w:rsidR="00380C21">
        <w:rPr>
          <w:rFonts w:hint="cs"/>
          <w:rtl/>
        </w:rPr>
        <w:t>في مجالات</w:t>
      </w:r>
      <w:r w:rsidRPr="00015622">
        <w:rPr>
          <w:rtl/>
        </w:rPr>
        <w:t xml:space="preserve"> </w:t>
      </w:r>
      <w:r w:rsidRPr="00015622">
        <w:rPr>
          <w:rFonts w:hint="cs"/>
          <w:rtl/>
        </w:rPr>
        <w:t>التربية</w:t>
      </w:r>
      <w:r w:rsidRPr="00015622">
        <w:rPr>
          <w:rtl/>
        </w:rPr>
        <w:t xml:space="preserve"> والعلم والثقافة</w:t>
      </w:r>
      <w:r w:rsidR="00063C58">
        <w:rPr>
          <w:rFonts w:hint="cs"/>
          <w:rtl/>
        </w:rPr>
        <w:t>.</w:t>
      </w:r>
    </w:p>
    <w:p w14:paraId="6804AD0D" w14:textId="2CA73FC2" w:rsidR="008308CC" w:rsidRPr="00015622" w:rsidRDefault="008308CC" w:rsidP="006E267D">
      <w:pPr>
        <w:widowControl w:val="0"/>
        <w:numPr>
          <w:ilvl w:val="0"/>
          <w:numId w:val="2"/>
        </w:numPr>
        <w:ind w:left="0" w:firstLine="0"/>
        <w:rPr>
          <w:rtl/>
        </w:rPr>
      </w:pPr>
      <w:r w:rsidRPr="00015622">
        <w:rPr>
          <w:rFonts w:hint="cs"/>
          <w:rtl/>
        </w:rPr>
        <w:t>و</w:t>
      </w:r>
      <w:r w:rsidRPr="00015622">
        <w:rPr>
          <w:rtl/>
        </w:rPr>
        <w:t>ستكون الاتفاقات البيئية المتعددة الأطراف، سواء تلك المتعلقة</w:t>
      </w:r>
      <w:r w:rsidRPr="00015622">
        <w:rPr>
          <w:rFonts w:hint="cs"/>
          <w:rtl/>
        </w:rPr>
        <w:t xml:space="preserve"> مباشرة </w:t>
      </w:r>
      <w:r w:rsidRPr="00015622">
        <w:rPr>
          <w:rtl/>
        </w:rPr>
        <w:t>بالتنوع البيولوجي</w:t>
      </w:r>
      <w:r w:rsidRPr="00015622">
        <w:rPr>
          <w:rFonts w:hint="cs"/>
          <w:rtl/>
        </w:rPr>
        <w:t xml:space="preserve"> </w:t>
      </w:r>
      <w:r w:rsidRPr="00015622">
        <w:rPr>
          <w:rtl/>
        </w:rPr>
        <w:t xml:space="preserve">أو تلك التي </w:t>
      </w:r>
      <w:r w:rsidRPr="00015622">
        <w:rPr>
          <w:rFonts w:hint="cs"/>
          <w:rtl/>
        </w:rPr>
        <w:t>تهتم</w:t>
      </w:r>
      <w:r w:rsidRPr="00015622">
        <w:rPr>
          <w:rtl/>
        </w:rPr>
        <w:t xml:space="preserve"> </w:t>
      </w:r>
      <w:r w:rsidRPr="00015622">
        <w:rPr>
          <w:rFonts w:hint="cs"/>
          <w:rtl/>
        </w:rPr>
        <w:t>ب</w:t>
      </w:r>
      <w:r w:rsidRPr="00015622">
        <w:rPr>
          <w:rtl/>
        </w:rPr>
        <w:t xml:space="preserve">قضايا أخرى، </w:t>
      </w:r>
      <w:r w:rsidRPr="00015622">
        <w:rPr>
          <w:rFonts w:hint="cs"/>
          <w:rtl/>
        </w:rPr>
        <w:t>من العناصر</w:t>
      </w:r>
      <w:r w:rsidRPr="00015622">
        <w:rPr>
          <w:rtl/>
        </w:rPr>
        <w:t xml:space="preserve"> </w:t>
      </w:r>
      <w:r w:rsidRPr="00015622">
        <w:rPr>
          <w:rFonts w:hint="cs"/>
          <w:rtl/>
        </w:rPr>
        <w:t>ال</w:t>
      </w:r>
      <w:r w:rsidRPr="00015622">
        <w:rPr>
          <w:rtl/>
        </w:rPr>
        <w:t>مضا</w:t>
      </w:r>
      <w:r w:rsidRPr="00015622">
        <w:rPr>
          <w:rFonts w:hint="cs"/>
          <w:rtl/>
        </w:rPr>
        <w:t>عِ</w:t>
      </w:r>
      <w:r w:rsidRPr="00015622">
        <w:rPr>
          <w:rtl/>
        </w:rPr>
        <w:t xml:space="preserve">فة </w:t>
      </w:r>
      <w:r w:rsidRPr="00015622">
        <w:rPr>
          <w:rFonts w:hint="cs"/>
          <w:rtl/>
        </w:rPr>
        <w:t>والمواقع</w:t>
      </w:r>
      <w:r w:rsidRPr="00015622">
        <w:rPr>
          <w:rtl/>
        </w:rPr>
        <w:t xml:space="preserve"> </w:t>
      </w:r>
      <w:r w:rsidR="005B727A">
        <w:rPr>
          <w:rFonts w:hint="cs"/>
          <w:rtl/>
        </w:rPr>
        <w:t>المهمة</w:t>
      </w:r>
      <w:r w:rsidRPr="00015622">
        <w:rPr>
          <w:rtl/>
        </w:rPr>
        <w:t xml:space="preserve"> للتنسيق</w:t>
      </w:r>
      <w:r w:rsidR="00063C58">
        <w:rPr>
          <w:rtl/>
        </w:rPr>
        <w:t>.</w:t>
      </w:r>
      <w:r w:rsidRPr="00015622">
        <w:rPr>
          <w:rtl/>
        </w:rPr>
        <w:t xml:space="preserve"> وتحقيقا لهذه الغاية</w:t>
      </w:r>
      <w:r w:rsidRPr="00015622">
        <w:rPr>
          <w:rFonts w:hint="cs"/>
          <w:rtl/>
        </w:rPr>
        <w:t>،</w:t>
      </w:r>
      <w:r w:rsidRPr="00015622">
        <w:rPr>
          <w:rtl/>
        </w:rPr>
        <w:t xml:space="preserve"> ينبغي دعوة فريق الاتصال المشترك</w:t>
      </w:r>
      <w:r w:rsidR="00750E06">
        <w:rPr>
          <w:rFonts w:hint="cs"/>
          <w:rtl/>
        </w:rPr>
        <w:t xml:space="preserve"> لاتفاقيات ريو</w:t>
      </w:r>
      <w:r w:rsidRPr="00015622">
        <w:rPr>
          <w:rtl/>
        </w:rPr>
        <w:t xml:space="preserve">، وفريق </w:t>
      </w:r>
      <w:r w:rsidR="001C027D">
        <w:rPr>
          <w:rFonts w:hint="cs"/>
          <w:rtl/>
        </w:rPr>
        <w:t>ال</w:t>
      </w:r>
      <w:r w:rsidRPr="00015622">
        <w:rPr>
          <w:rFonts w:hint="cs"/>
          <w:rtl/>
        </w:rPr>
        <w:t>اتصال</w:t>
      </w:r>
      <w:r w:rsidRPr="00015622">
        <w:rPr>
          <w:rtl/>
        </w:rPr>
        <w:t xml:space="preserve"> </w:t>
      </w:r>
      <w:r w:rsidR="001C027D">
        <w:rPr>
          <w:rFonts w:hint="cs"/>
          <w:rtl/>
        </w:rPr>
        <w:t>ل</w:t>
      </w:r>
      <w:r w:rsidRPr="00015622">
        <w:rPr>
          <w:rFonts w:hint="cs"/>
          <w:rtl/>
        </w:rPr>
        <w:t>لاتفاقيات</w:t>
      </w:r>
      <w:r w:rsidRPr="00015622">
        <w:rPr>
          <w:rtl/>
        </w:rPr>
        <w:t xml:space="preserve"> المتعلقة بالتنوع البيولوجي،</w:t>
      </w:r>
      <w:bookmarkStart w:id="13" w:name="_Hlk98834271"/>
      <w:r w:rsidRPr="00015622">
        <w:rPr>
          <w:rStyle w:val="FootnoteReference"/>
          <w:rtl/>
        </w:rPr>
        <w:footnoteReference w:id="13"/>
      </w:r>
      <w:r w:rsidRPr="00015622">
        <w:rPr>
          <w:rtl/>
        </w:rPr>
        <w:t xml:space="preserve"> </w:t>
      </w:r>
      <w:bookmarkEnd w:id="13"/>
      <w:r w:rsidRPr="00015622">
        <w:rPr>
          <w:rtl/>
        </w:rPr>
        <w:t xml:space="preserve">للتأكد من </w:t>
      </w:r>
      <w:r w:rsidRPr="00015622">
        <w:rPr>
          <w:rFonts w:hint="cs"/>
          <w:rtl/>
        </w:rPr>
        <w:t>أن الاتصال يشكل بندا</w:t>
      </w:r>
      <w:r w:rsidRPr="00015622">
        <w:rPr>
          <w:rtl/>
        </w:rPr>
        <w:t xml:space="preserve"> </w:t>
      </w:r>
      <w:r w:rsidRPr="00015622">
        <w:rPr>
          <w:rFonts w:hint="cs"/>
          <w:rtl/>
        </w:rPr>
        <w:t>دائما</w:t>
      </w:r>
      <w:r w:rsidRPr="00015622">
        <w:rPr>
          <w:rtl/>
        </w:rPr>
        <w:t xml:space="preserve"> في جداول أعماله</w:t>
      </w:r>
      <w:r w:rsidRPr="00015622">
        <w:rPr>
          <w:rFonts w:hint="cs"/>
          <w:rtl/>
        </w:rPr>
        <w:t>م</w:t>
      </w:r>
      <w:r w:rsidRPr="00015622">
        <w:rPr>
          <w:rtl/>
        </w:rPr>
        <w:t xml:space="preserve">ا السنوية، وينبغي </w:t>
      </w:r>
      <w:r w:rsidRPr="00015622">
        <w:rPr>
          <w:rFonts w:hint="cs"/>
          <w:rtl/>
        </w:rPr>
        <w:t>تعيين</w:t>
      </w:r>
      <w:r w:rsidRPr="00015622">
        <w:rPr>
          <w:rtl/>
        </w:rPr>
        <w:t xml:space="preserve"> </w:t>
      </w:r>
      <w:r w:rsidR="009D5C59">
        <w:rPr>
          <w:rFonts w:hint="cs"/>
          <w:rtl/>
        </w:rPr>
        <w:t xml:space="preserve">نقاط </w:t>
      </w:r>
      <w:r w:rsidRPr="00015622">
        <w:rPr>
          <w:rtl/>
        </w:rPr>
        <w:t>اتصال</w:t>
      </w:r>
      <w:r w:rsidR="00063C58">
        <w:rPr>
          <w:rtl/>
        </w:rPr>
        <w:t>.</w:t>
      </w:r>
    </w:p>
    <w:p w14:paraId="43919A2F" w14:textId="756B8A55" w:rsidR="005B7078" w:rsidRPr="00015622" w:rsidRDefault="008308CC" w:rsidP="006E267D">
      <w:pPr>
        <w:widowControl w:val="0"/>
        <w:numPr>
          <w:ilvl w:val="0"/>
          <w:numId w:val="2"/>
        </w:numPr>
        <w:ind w:left="0" w:firstLine="0"/>
      </w:pPr>
      <w:r w:rsidRPr="00015622">
        <w:rPr>
          <w:rFonts w:hint="cs"/>
          <w:rtl/>
        </w:rPr>
        <w:t>وتُعدّ</w:t>
      </w:r>
      <w:r w:rsidRPr="00015622">
        <w:rPr>
          <w:rtl/>
        </w:rPr>
        <w:t xml:space="preserve"> متاحف</w:t>
      </w:r>
      <w:r w:rsidRPr="00015622">
        <w:rPr>
          <w:rFonts w:hint="cs"/>
          <w:rtl/>
        </w:rPr>
        <w:t xml:space="preserve"> العلوم</w:t>
      </w:r>
      <w:r w:rsidRPr="00015622">
        <w:rPr>
          <w:rtl/>
        </w:rPr>
        <w:t xml:space="preserve"> </w:t>
      </w:r>
      <w:r w:rsidRPr="00015622">
        <w:rPr>
          <w:rFonts w:hint="cs"/>
          <w:rtl/>
        </w:rPr>
        <w:t>و</w:t>
      </w:r>
      <w:r w:rsidRPr="00015622">
        <w:rPr>
          <w:rtl/>
        </w:rPr>
        <w:t>التاريخ الطبيعي، والحدائق النباتية، و</w:t>
      </w:r>
      <w:r w:rsidRPr="00015622">
        <w:rPr>
          <w:rFonts w:hint="cs"/>
          <w:rtl/>
        </w:rPr>
        <w:t>النظم الوطنية للحدائق المحمية، و</w:t>
      </w:r>
      <w:r w:rsidRPr="00015622">
        <w:rPr>
          <w:rtl/>
        </w:rPr>
        <w:t>حدائق الحيوان</w:t>
      </w:r>
      <w:r w:rsidRPr="00015622">
        <w:rPr>
          <w:rFonts w:hint="cs"/>
          <w:rtl/>
        </w:rPr>
        <w:t>ات</w:t>
      </w:r>
      <w:r w:rsidRPr="00015622">
        <w:rPr>
          <w:rtl/>
        </w:rPr>
        <w:t xml:space="preserve"> </w:t>
      </w:r>
      <w:r w:rsidRPr="00015622">
        <w:rPr>
          <w:rFonts w:hint="cs"/>
          <w:rtl/>
        </w:rPr>
        <w:t>وأحواض</w:t>
      </w:r>
      <w:r w:rsidRPr="00015622">
        <w:rPr>
          <w:rtl/>
        </w:rPr>
        <w:t xml:space="preserve"> الأحياء المائية مجموعات أخرى يعتبر عملها </w:t>
      </w:r>
      <w:r w:rsidRPr="00015622">
        <w:rPr>
          <w:rFonts w:hint="cs"/>
          <w:rtl/>
        </w:rPr>
        <w:t>أساسيا بالنسبة</w:t>
      </w:r>
      <w:r w:rsidRPr="00015622">
        <w:rPr>
          <w:rtl/>
        </w:rPr>
        <w:t xml:space="preserve"> </w:t>
      </w:r>
      <w:r w:rsidRPr="00015622">
        <w:rPr>
          <w:rFonts w:hint="cs"/>
          <w:rtl/>
        </w:rPr>
        <w:t>ل</w:t>
      </w:r>
      <w:r w:rsidRPr="00015622">
        <w:rPr>
          <w:rtl/>
        </w:rPr>
        <w:t xml:space="preserve">لاتفاقية، سواء من حيث إجراءات الحفظ المحددة </w:t>
      </w:r>
      <w:r w:rsidRPr="00015622">
        <w:rPr>
          <w:rFonts w:hint="cs"/>
          <w:rtl/>
        </w:rPr>
        <w:t xml:space="preserve">والبحوث </w:t>
      </w:r>
      <w:r w:rsidRPr="00015622">
        <w:rPr>
          <w:rtl/>
        </w:rPr>
        <w:t xml:space="preserve">أو في </w:t>
      </w:r>
      <w:r w:rsidR="00CD676A">
        <w:rPr>
          <w:rFonts w:hint="cs"/>
          <w:rtl/>
        </w:rPr>
        <w:t>التوعية</w:t>
      </w:r>
      <w:r w:rsidRPr="00015622">
        <w:rPr>
          <w:rtl/>
        </w:rPr>
        <w:t xml:space="preserve"> بالتنوع البيولوجي</w:t>
      </w:r>
      <w:r w:rsidR="00063C58">
        <w:rPr>
          <w:rtl/>
        </w:rPr>
        <w:t>.</w:t>
      </w:r>
      <w:r w:rsidRPr="00015622">
        <w:rPr>
          <w:rtl/>
        </w:rPr>
        <w:t xml:space="preserve"> </w:t>
      </w:r>
      <w:r w:rsidR="004A7892" w:rsidRPr="00015622">
        <w:rPr>
          <w:rFonts w:hint="cs"/>
          <w:rtl/>
        </w:rPr>
        <w:t>ويمكن أن يساعد</w:t>
      </w:r>
      <w:r w:rsidR="005B7078" w:rsidRPr="00015622">
        <w:rPr>
          <w:rtl/>
        </w:rPr>
        <w:t xml:space="preserve"> الجمع بين هذه المؤسسات والمنظمات و</w:t>
      </w:r>
      <w:r w:rsidR="009D5C59">
        <w:rPr>
          <w:rFonts w:hint="cs"/>
          <w:rtl/>
        </w:rPr>
        <w:t xml:space="preserve">كذلك </w:t>
      </w:r>
      <w:r w:rsidR="005B7078" w:rsidRPr="00015622">
        <w:rPr>
          <w:rtl/>
        </w:rPr>
        <w:t>مراكز البحث والجامعات</w:t>
      </w:r>
      <w:r w:rsidR="004A7892" w:rsidRPr="00015622">
        <w:rPr>
          <w:rFonts w:hint="cs"/>
          <w:rtl/>
        </w:rPr>
        <w:t>،</w:t>
      </w:r>
      <w:r w:rsidR="005B7078" w:rsidRPr="00015622">
        <w:rPr>
          <w:rtl/>
        </w:rPr>
        <w:t xml:space="preserve"> و</w:t>
      </w:r>
      <w:r w:rsidR="004A7892" w:rsidRPr="00015622">
        <w:rPr>
          <w:rFonts w:hint="cs"/>
          <w:rtl/>
        </w:rPr>
        <w:t xml:space="preserve">مراكز زوار </w:t>
      </w:r>
      <w:r w:rsidR="005B7078" w:rsidRPr="00015622">
        <w:rPr>
          <w:rtl/>
        </w:rPr>
        <w:t xml:space="preserve">المحميات الطبيعية </w:t>
      </w:r>
      <w:r w:rsidR="004A7892" w:rsidRPr="00015622">
        <w:rPr>
          <w:rFonts w:hint="cs"/>
          <w:rtl/>
        </w:rPr>
        <w:t>و</w:t>
      </w:r>
      <w:r w:rsidR="005B7078" w:rsidRPr="00015622">
        <w:rPr>
          <w:rtl/>
        </w:rPr>
        <w:t>المناطق المحمية</w:t>
      </w:r>
      <w:r w:rsidR="004A7892" w:rsidRPr="00015622">
        <w:rPr>
          <w:rFonts w:hint="cs"/>
          <w:rtl/>
        </w:rPr>
        <w:t>،</w:t>
      </w:r>
      <w:r w:rsidR="005B7078" w:rsidRPr="00015622">
        <w:rPr>
          <w:rtl/>
        </w:rPr>
        <w:t xml:space="preserve"> والمتاحف في إظهار أهمية الطبيعة لل</w:t>
      </w:r>
      <w:r w:rsidR="004A7892" w:rsidRPr="00015622">
        <w:rPr>
          <w:rFonts w:hint="cs"/>
          <w:rtl/>
        </w:rPr>
        <w:t>إنساني</w:t>
      </w:r>
      <w:r w:rsidR="005B7078" w:rsidRPr="00015622">
        <w:rPr>
          <w:rtl/>
        </w:rPr>
        <w:t>ة</w:t>
      </w:r>
      <w:r w:rsidR="00063C58">
        <w:rPr>
          <w:rtl/>
        </w:rPr>
        <w:t>.</w:t>
      </w:r>
    </w:p>
    <w:p w14:paraId="5A08F39B" w14:textId="0D045245" w:rsidR="008308CC" w:rsidRPr="00015622" w:rsidRDefault="008308CC" w:rsidP="006E267D">
      <w:pPr>
        <w:widowControl w:val="0"/>
        <w:numPr>
          <w:ilvl w:val="0"/>
          <w:numId w:val="2"/>
        </w:numPr>
        <w:ind w:left="0" w:firstLine="0"/>
      </w:pPr>
      <w:r w:rsidRPr="00015622">
        <w:rPr>
          <w:rtl/>
        </w:rPr>
        <w:t>و</w:t>
      </w:r>
      <w:r w:rsidRPr="00015622">
        <w:rPr>
          <w:rFonts w:hint="cs"/>
          <w:rtl/>
        </w:rPr>
        <w:t xml:space="preserve">تعتبر </w:t>
      </w:r>
      <w:r w:rsidRPr="00015622">
        <w:rPr>
          <w:rtl/>
        </w:rPr>
        <w:t xml:space="preserve">المنظمات غير الحكومية الدولية الكبيرة التي لها فروع وطنية أيضا من </w:t>
      </w:r>
      <w:r w:rsidRPr="00015622">
        <w:rPr>
          <w:rFonts w:hint="cs"/>
          <w:rtl/>
        </w:rPr>
        <w:t>الجهات صاحبة</w:t>
      </w:r>
      <w:r w:rsidRPr="00015622">
        <w:rPr>
          <w:rtl/>
        </w:rPr>
        <w:t xml:space="preserve"> المصلحة </w:t>
      </w:r>
      <w:r w:rsidR="005B727A">
        <w:rPr>
          <w:rFonts w:hint="cs"/>
          <w:rtl/>
        </w:rPr>
        <w:t>المهمة</w:t>
      </w:r>
      <w:r w:rsidRPr="00015622">
        <w:rPr>
          <w:rtl/>
        </w:rPr>
        <w:t xml:space="preserve"> </w:t>
      </w:r>
      <w:r w:rsidRPr="00015622">
        <w:rPr>
          <w:rFonts w:hint="cs"/>
          <w:rtl/>
        </w:rPr>
        <w:t>بالنسبة</w:t>
      </w:r>
      <w:r w:rsidRPr="00015622">
        <w:rPr>
          <w:rtl/>
        </w:rPr>
        <w:t xml:space="preserve"> </w:t>
      </w:r>
      <w:r w:rsidRPr="00015622">
        <w:rPr>
          <w:rFonts w:hint="cs"/>
          <w:rtl/>
        </w:rPr>
        <w:t>إلى العمل</w:t>
      </w:r>
      <w:r w:rsidR="00063C58">
        <w:rPr>
          <w:rtl/>
        </w:rPr>
        <w:t>.</w:t>
      </w:r>
      <w:r w:rsidRPr="00015622">
        <w:rPr>
          <w:rFonts w:hint="cs"/>
          <w:rtl/>
        </w:rPr>
        <w:t xml:space="preserve"> وي</w:t>
      </w:r>
      <w:r w:rsidRPr="00015622">
        <w:rPr>
          <w:rtl/>
        </w:rPr>
        <w:t>مكنه</w:t>
      </w:r>
      <w:r w:rsidRPr="00015622">
        <w:rPr>
          <w:rFonts w:hint="cs"/>
          <w:rtl/>
        </w:rPr>
        <w:t>ا</w:t>
      </w:r>
      <w:r w:rsidRPr="00015622">
        <w:rPr>
          <w:rtl/>
        </w:rPr>
        <w:t xml:space="preserve"> إعادة إرسال رسائل الاستراتيجية، </w:t>
      </w:r>
      <w:r w:rsidRPr="00015622">
        <w:rPr>
          <w:rFonts w:hint="cs"/>
          <w:rtl/>
        </w:rPr>
        <w:t xml:space="preserve">كما </w:t>
      </w:r>
      <w:r w:rsidRPr="00015622">
        <w:rPr>
          <w:rtl/>
        </w:rPr>
        <w:t>يمكنه</w:t>
      </w:r>
      <w:r w:rsidRPr="00015622">
        <w:rPr>
          <w:rFonts w:hint="cs"/>
          <w:rtl/>
        </w:rPr>
        <w:t>ا</w:t>
      </w:r>
      <w:r w:rsidRPr="00015622">
        <w:rPr>
          <w:rtl/>
        </w:rPr>
        <w:t xml:space="preserve"> تقديم نماذج مرجعية لتعزيز الممارسات الجيدة </w:t>
      </w:r>
      <w:r w:rsidRPr="00015622">
        <w:rPr>
          <w:rFonts w:hint="cs"/>
          <w:rtl/>
        </w:rPr>
        <w:t>ذات الصلة</w:t>
      </w:r>
      <w:r w:rsidRPr="00015622">
        <w:rPr>
          <w:rtl/>
        </w:rPr>
        <w:t xml:space="preserve"> بالحفظ</w:t>
      </w:r>
      <w:r w:rsidRPr="00015622">
        <w:rPr>
          <w:rFonts w:hint="cs"/>
          <w:rtl/>
        </w:rPr>
        <w:t>،</w:t>
      </w:r>
      <w:r w:rsidRPr="00015622">
        <w:rPr>
          <w:rtl/>
        </w:rPr>
        <w:t xml:space="preserve"> والاستخدام المستدام</w:t>
      </w:r>
      <w:r w:rsidRPr="00015622">
        <w:rPr>
          <w:rFonts w:hint="cs"/>
          <w:rtl/>
        </w:rPr>
        <w:t>،</w:t>
      </w:r>
      <w:r w:rsidRPr="00015622">
        <w:rPr>
          <w:rtl/>
        </w:rPr>
        <w:t xml:space="preserve"> والتقاسم ال</w:t>
      </w:r>
      <w:r w:rsidRPr="00015622">
        <w:rPr>
          <w:rFonts w:hint="cs"/>
          <w:rtl/>
        </w:rPr>
        <w:t>منصف</w:t>
      </w:r>
      <w:r w:rsidRPr="00015622">
        <w:rPr>
          <w:rtl/>
        </w:rPr>
        <w:t xml:space="preserve"> للمنافع</w:t>
      </w:r>
      <w:r w:rsidR="00063C58">
        <w:rPr>
          <w:rtl/>
        </w:rPr>
        <w:t>.</w:t>
      </w:r>
      <w:r w:rsidRPr="00015622">
        <w:rPr>
          <w:rFonts w:hint="cs"/>
          <w:rtl/>
        </w:rPr>
        <w:t xml:space="preserve"> وتتمتع</w:t>
      </w:r>
      <w:r w:rsidRPr="00015622">
        <w:rPr>
          <w:rtl/>
        </w:rPr>
        <w:t xml:space="preserve"> </w:t>
      </w:r>
      <w:r w:rsidRPr="00015622">
        <w:rPr>
          <w:rFonts w:hint="cs"/>
          <w:rtl/>
        </w:rPr>
        <w:t>أمانة الاتفاقية</w:t>
      </w:r>
      <w:r w:rsidRPr="00015622">
        <w:rPr>
          <w:rtl/>
        </w:rPr>
        <w:t xml:space="preserve"> والأطراف في</w:t>
      </w:r>
      <w:r w:rsidRPr="00015622">
        <w:rPr>
          <w:rFonts w:hint="cs"/>
          <w:rtl/>
        </w:rPr>
        <w:t>ها</w:t>
      </w:r>
      <w:r w:rsidRPr="00015622">
        <w:rPr>
          <w:rtl/>
        </w:rPr>
        <w:t xml:space="preserve"> </w:t>
      </w:r>
      <w:r w:rsidRPr="00015622">
        <w:rPr>
          <w:rFonts w:hint="cs"/>
          <w:rtl/>
        </w:rPr>
        <w:t>ب</w:t>
      </w:r>
      <w:r w:rsidRPr="00015622">
        <w:rPr>
          <w:rtl/>
        </w:rPr>
        <w:t xml:space="preserve">تاريخ طويل من العمل مع </w:t>
      </w:r>
      <w:r w:rsidRPr="00015622">
        <w:rPr>
          <w:rFonts w:hint="cs"/>
          <w:rtl/>
        </w:rPr>
        <w:t>مثل هذه المنظمات</w:t>
      </w:r>
      <w:r w:rsidR="00063C58">
        <w:rPr>
          <w:rtl/>
        </w:rPr>
        <w:t>.</w:t>
      </w:r>
    </w:p>
    <w:p w14:paraId="24765BF9" w14:textId="7EDEBBF2" w:rsidR="008308CC" w:rsidRPr="00015622" w:rsidRDefault="008308CC" w:rsidP="006E267D">
      <w:pPr>
        <w:widowControl w:val="0"/>
        <w:numPr>
          <w:ilvl w:val="0"/>
          <w:numId w:val="2"/>
        </w:numPr>
        <w:ind w:left="0" w:firstLine="0"/>
      </w:pPr>
      <w:r w:rsidRPr="00015622">
        <w:rPr>
          <w:rFonts w:hint="cs"/>
          <w:rtl/>
        </w:rPr>
        <w:lastRenderedPageBreak/>
        <w:t>و</w:t>
      </w:r>
      <w:r w:rsidRPr="00015622">
        <w:rPr>
          <w:rtl/>
        </w:rPr>
        <w:t xml:space="preserve">تعتبر الأوساط المالية والتجارية من الجماهير </w:t>
      </w:r>
      <w:r w:rsidR="005B727A">
        <w:rPr>
          <w:rFonts w:hint="cs"/>
          <w:rtl/>
        </w:rPr>
        <w:t>المهمة</w:t>
      </w:r>
      <w:r w:rsidRPr="00015622">
        <w:rPr>
          <w:rtl/>
        </w:rPr>
        <w:t xml:space="preserve"> للغاية </w:t>
      </w:r>
      <w:r w:rsidRPr="00015622">
        <w:rPr>
          <w:rFonts w:hint="cs"/>
          <w:rtl/>
        </w:rPr>
        <w:t xml:space="preserve">التي يتعين </w:t>
      </w:r>
      <w:r w:rsidR="00D8615F" w:rsidRPr="00015622">
        <w:rPr>
          <w:rFonts w:hint="cs"/>
          <w:rtl/>
        </w:rPr>
        <w:t>استهدافها</w:t>
      </w:r>
      <w:r w:rsidR="00D8615F">
        <w:rPr>
          <w:rFonts w:hint="cs"/>
          <w:rtl/>
        </w:rPr>
        <w:t xml:space="preserve"> في</w:t>
      </w:r>
      <w:r w:rsidRPr="00015622">
        <w:rPr>
          <w:rFonts w:hint="cs"/>
          <w:rtl/>
        </w:rPr>
        <w:t xml:space="preserve"> جهود الاتصالات</w:t>
      </w:r>
      <w:r w:rsidR="00063C58">
        <w:rPr>
          <w:rtl/>
        </w:rPr>
        <w:t>.</w:t>
      </w:r>
      <w:r w:rsidRPr="00015622">
        <w:rPr>
          <w:rtl/>
        </w:rPr>
        <w:t xml:space="preserve"> </w:t>
      </w:r>
      <w:r w:rsidRPr="00015622">
        <w:rPr>
          <w:rFonts w:hint="cs"/>
          <w:rtl/>
        </w:rPr>
        <w:t xml:space="preserve">وبصفتها مستخدما </w:t>
      </w:r>
      <w:r w:rsidR="00FE751B">
        <w:rPr>
          <w:rFonts w:hint="cs"/>
          <w:rtl/>
        </w:rPr>
        <w:t>مهما</w:t>
      </w:r>
      <w:r w:rsidRPr="00015622">
        <w:rPr>
          <w:rtl/>
        </w:rPr>
        <w:t xml:space="preserve"> للتنوع البيولوجي وخدمات </w:t>
      </w:r>
      <w:r w:rsidRPr="00015622">
        <w:rPr>
          <w:rFonts w:hint="cs"/>
          <w:rtl/>
        </w:rPr>
        <w:t>النظم</w:t>
      </w:r>
      <w:r w:rsidRPr="00015622">
        <w:rPr>
          <w:rtl/>
        </w:rPr>
        <w:t xml:space="preserve"> الإيكولوجي</w:t>
      </w:r>
      <w:r w:rsidRPr="00015622">
        <w:rPr>
          <w:rFonts w:hint="cs"/>
          <w:rtl/>
        </w:rPr>
        <w:t>ة</w:t>
      </w:r>
      <w:r w:rsidRPr="00015622">
        <w:rPr>
          <w:rtl/>
        </w:rPr>
        <w:t xml:space="preserve"> </w:t>
      </w:r>
      <w:r w:rsidRPr="00015622">
        <w:rPr>
          <w:rFonts w:hint="cs"/>
          <w:rtl/>
        </w:rPr>
        <w:t>التي تؤدي عملياتها إلى آثار مباشرة وغير مباشرة على التنوع البيولوجي</w:t>
      </w:r>
      <w:r w:rsidRPr="00015622">
        <w:rPr>
          <w:rtl/>
        </w:rPr>
        <w:t xml:space="preserve">، </w:t>
      </w:r>
      <w:r w:rsidRPr="00015622">
        <w:rPr>
          <w:rFonts w:hint="cs"/>
          <w:rtl/>
        </w:rPr>
        <w:t>فإن</w:t>
      </w:r>
      <w:r w:rsidRPr="00015622">
        <w:rPr>
          <w:rtl/>
        </w:rPr>
        <w:t xml:space="preserve"> قدرة الأعمال</w:t>
      </w:r>
      <w:r w:rsidRPr="00015622">
        <w:rPr>
          <w:rFonts w:hint="cs"/>
          <w:rtl/>
        </w:rPr>
        <w:t xml:space="preserve"> التجارية</w:t>
      </w:r>
      <w:r w:rsidRPr="00015622">
        <w:rPr>
          <w:rtl/>
        </w:rPr>
        <w:t xml:space="preserve"> على دعم الاستهلاك والإنتاج المستدامين</w:t>
      </w:r>
      <w:r w:rsidRPr="00015622">
        <w:rPr>
          <w:rFonts w:hint="cs"/>
          <w:rtl/>
        </w:rPr>
        <w:t xml:space="preserve"> تعتبر</w:t>
      </w:r>
      <w:r w:rsidRPr="00015622">
        <w:rPr>
          <w:rtl/>
        </w:rPr>
        <w:t xml:space="preserve"> حاسمة لتحقيق أهداف الاتفاقية</w:t>
      </w:r>
      <w:r w:rsidR="00063C58">
        <w:rPr>
          <w:rFonts w:hint="cs"/>
          <w:rtl/>
        </w:rPr>
        <w:t>.</w:t>
      </w:r>
      <w:r w:rsidRPr="00015622">
        <w:rPr>
          <w:rFonts w:hint="cs"/>
          <w:rtl/>
        </w:rPr>
        <w:t xml:space="preserve"> وفي هذا السياق</w:t>
      </w:r>
      <w:r w:rsidR="008D5BBE">
        <w:rPr>
          <w:rFonts w:hint="cs"/>
          <w:rtl/>
        </w:rPr>
        <w:t>:</w:t>
      </w:r>
    </w:p>
    <w:p w14:paraId="6BB3310D" w14:textId="0FC8C2B5" w:rsidR="008308CC" w:rsidRPr="00015622" w:rsidRDefault="008308CC" w:rsidP="006E267D">
      <w:pPr>
        <w:numPr>
          <w:ilvl w:val="0"/>
          <w:numId w:val="8"/>
        </w:numPr>
        <w:ind w:left="0" w:firstLine="720"/>
        <w:rPr>
          <w:rtl/>
        </w:rPr>
      </w:pPr>
      <w:r w:rsidRPr="00015622">
        <w:rPr>
          <w:rtl/>
        </w:rPr>
        <w:t>يعتبر الر</w:t>
      </w:r>
      <w:r w:rsidRPr="00015622">
        <w:rPr>
          <w:rFonts w:hint="cs"/>
          <w:rtl/>
        </w:rPr>
        <w:t>ا</w:t>
      </w:r>
      <w:r w:rsidRPr="00015622">
        <w:rPr>
          <w:rtl/>
        </w:rPr>
        <w:t xml:space="preserve">بط بين حفظ التنوع البيولوجي </w:t>
      </w:r>
      <w:r w:rsidRPr="00015622">
        <w:rPr>
          <w:rFonts w:hint="cs"/>
          <w:rtl/>
        </w:rPr>
        <w:t>واستخدامه</w:t>
      </w:r>
      <w:r w:rsidRPr="00015622">
        <w:rPr>
          <w:rtl/>
        </w:rPr>
        <w:t xml:space="preserve"> المستدام للمعايير البيئية والاجتماعية و</w:t>
      </w:r>
      <w:r w:rsidRPr="00015622">
        <w:rPr>
          <w:rFonts w:hint="cs"/>
          <w:rtl/>
        </w:rPr>
        <w:t xml:space="preserve">معايير </w:t>
      </w:r>
      <w:r w:rsidRPr="00015622">
        <w:rPr>
          <w:rtl/>
        </w:rPr>
        <w:t>الحوكمة</w:t>
      </w:r>
      <w:r w:rsidRPr="00015622">
        <w:t xml:space="preserve"> </w:t>
      </w:r>
      <w:r w:rsidRPr="00015622">
        <w:rPr>
          <w:rtl/>
        </w:rPr>
        <w:t>أمر</w:t>
      </w:r>
      <w:r w:rsidRPr="00015622">
        <w:rPr>
          <w:rFonts w:hint="cs"/>
          <w:rtl/>
        </w:rPr>
        <w:t>ا</w:t>
      </w:r>
      <w:r w:rsidRPr="00015622">
        <w:rPr>
          <w:rtl/>
        </w:rPr>
        <w:t xml:space="preserve"> </w:t>
      </w:r>
      <w:r w:rsidR="00FE751B">
        <w:rPr>
          <w:rFonts w:hint="cs"/>
          <w:rtl/>
        </w:rPr>
        <w:t>مهما</w:t>
      </w:r>
      <w:r w:rsidRPr="00015622">
        <w:rPr>
          <w:rtl/>
        </w:rPr>
        <w:t>؛</w:t>
      </w:r>
    </w:p>
    <w:p w14:paraId="546DB882" w14:textId="77777777" w:rsidR="008308CC" w:rsidRPr="00015622" w:rsidRDefault="008308CC" w:rsidP="006E267D">
      <w:pPr>
        <w:numPr>
          <w:ilvl w:val="0"/>
          <w:numId w:val="8"/>
        </w:numPr>
        <w:ind w:left="0" w:firstLine="720"/>
        <w:rPr>
          <w:rtl/>
        </w:rPr>
      </w:pPr>
      <w:r w:rsidRPr="00015622">
        <w:rPr>
          <w:rFonts w:hint="cs"/>
          <w:rtl/>
        </w:rPr>
        <w:t xml:space="preserve">يشكّل </w:t>
      </w:r>
      <w:r w:rsidRPr="00015622">
        <w:rPr>
          <w:rtl/>
        </w:rPr>
        <w:t xml:space="preserve">أساس قوي للاتصال </w:t>
      </w:r>
      <w:r w:rsidRPr="00015622">
        <w:rPr>
          <w:rFonts w:hint="cs"/>
          <w:rtl/>
        </w:rPr>
        <w:t>المسوغ</w:t>
      </w:r>
      <w:r w:rsidRPr="00015622">
        <w:rPr>
          <w:rtl/>
        </w:rPr>
        <w:t xml:space="preserve"> التجاري والمالي لإجراءات التنوع البيولوجي؛</w:t>
      </w:r>
    </w:p>
    <w:p w14:paraId="104C2593" w14:textId="2B84BB64" w:rsidR="008308CC" w:rsidRPr="00015622" w:rsidRDefault="008308CC" w:rsidP="006E267D">
      <w:pPr>
        <w:numPr>
          <w:ilvl w:val="0"/>
          <w:numId w:val="8"/>
        </w:numPr>
        <w:ind w:left="0" w:firstLine="720"/>
        <w:rPr>
          <w:rtl/>
        </w:rPr>
      </w:pPr>
      <w:r w:rsidRPr="00015622">
        <w:rPr>
          <w:rFonts w:hint="cs"/>
          <w:rtl/>
        </w:rPr>
        <w:t xml:space="preserve">يُعدّ </w:t>
      </w:r>
      <w:r w:rsidRPr="00015622">
        <w:rPr>
          <w:rtl/>
        </w:rPr>
        <w:t xml:space="preserve">دور الأعمال التجارية كمستخدم للموارد </w:t>
      </w:r>
      <w:r w:rsidRPr="00015622">
        <w:rPr>
          <w:rFonts w:hint="cs"/>
          <w:rtl/>
        </w:rPr>
        <w:t>الجينية</w:t>
      </w:r>
      <w:r w:rsidRPr="00015622">
        <w:rPr>
          <w:rtl/>
        </w:rPr>
        <w:t xml:space="preserve"> في سياق بروتوكول ناغويا بشأن الحصول وتقاسم المنافع عنصر</w:t>
      </w:r>
      <w:r w:rsidRPr="00015622">
        <w:rPr>
          <w:rFonts w:hint="cs"/>
          <w:rtl/>
        </w:rPr>
        <w:t>ا</w:t>
      </w:r>
      <w:r w:rsidRPr="00015622">
        <w:rPr>
          <w:rtl/>
        </w:rPr>
        <w:t xml:space="preserve"> </w:t>
      </w:r>
      <w:r w:rsidR="00FE751B">
        <w:rPr>
          <w:rFonts w:hint="cs"/>
          <w:rtl/>
        </w:rPr>
        <w:t>مهما</w:t>
      </w:r>
      <w:r w:rsidRPr="00015622">
        <w:rPr>
          <w:rFonts w:hint="cs"/>
          <w:rtl/>
        </w:rPr>
        <w:t xml:space="preserve"> أيضا</w:t>
      </w:r>
      <w:r w:rsidRPr="00015622">
        <w:rPr>
          <w:rtl/>
        </w:rPr>
        <w:t>؛</w:t>
      </w:r>
    </w:p>
    <w:p w14:paraId="544A43C7" w14:textId="5E02BAA8" w:rsidR="008308CC" w:rsidRPr="00015622" w:rsidRDefault="005D5A26" w:rsidP="008308CC">
      <w:pPr>
        <w:ind w:firstLine="720"/>
        <w:rPr>
          <w:rtl/>
        </w:rPr>
      </w:pPr>
      <w:r w:rsidRPr="00015622">
        <w:rPr>
          <w:rFonts w:hint="cs"/>
          <w:rtl/>
        </w:rPr>
        <w:t xml:space="preserve"> </w:t>
      </w:r>
      <w:r w:rsidR="008308CC" w:rsidRPr="00015622">
        <w:rPr>
          <w:rFonts w:hint="cs"/>
          <w:rtl/>
        </w:rPr>
        <w:t>(د)</w:t>
      </w:r>
      <w:r w:rsidR="008308CC" w:rsidRPr="00015622">
        <w:rPr>
          <w:rFonts w:hint="cs"/>
          <w:rtl/>
        </w:rPr>
        <w:tab/>
        <w:t>تعتبر</w:t>
      </w:r>
      <w:r w:rsidR="008308CC" w:rsidRPr="00015622">
        <w:rPr>
          <w:rtl/>
        </w:rPr>
        <w:t xml:space="preserve"> المبادرات القائمة التي تقودها الأعمال التجارية </w:t>
      </w:r>
      <w:r w:rsidR="008308CC" w:rsidRPr="00015622">
        <w:rPr>
          <w:rFonts w:hint="cs"/>
          <w:rtl/>
        </w:rPr>
        <w:t>ورابطات</w:t>
      </w:r>
      <w:r w:rsidR="008308CC" w:rsidRPr="00015622">
        <w:rPr>
          <w:rtl/>
        </w:rPr>
        <w:t xml:space="preserve"> الأعمال والائتلافات والشبكات من </w:t>
      </w:r>
      <w:r w:rsidR="008308CC" w:rsidRPr="00015622">
        <w:rPr>
          <w:rFonts w:hint="cs"/>
          <w:rtl/>
        </w:rPr>
        <w:t>العناصر الرئيسية</w:t>
      </w:r>
      <w:r w:rsidR="008308CC" w:rsidRPr="00015622">
        <w:rPr>
          <w:rtl/>
        </w:rPr>
        <w:t xml:space="preserve"> الم</w:t>
      </w:r>
      <w:r w:rsidR="008308CC" w:rsidRPr="00015622">
        <w:rPr>
          <w:rFonts w:hint="cs"/>
          <w:rtl/>
        </w:rPr>
        <w:t>ُ</w:t>
      </w:r>
      <w:r w:rsidR="008308CC" w:rsidRPr="00015622">
        <w:rPr>
          <w:rtl/>
        </w:rPr>
        <w:t>ضاع</w:t>
      </w:r>
      <w:r w:rsidR="008308CC" w:rsidRPr="00015622">
        <w:rPr>
          <w:rFonts w:hint="cs"/>
          <w:rtl/>
        </w:rPr>
        <w:t>ِ</w:t>
      </w:r>
      <w:r w:rsidR="008308CC" w:rsidRPr="00015622">
        <w:rPr>
          <w:rtl/>
        </w:rPr>
        <w:t>فة للوصول إلى هذه الجماهير</w:t>
      </w:r>
      <w:r w:rsidR="00063C58">
        <w:rPr>
          <w:rtl/>
        </w:rPr>
        <w:t>.</w:t>
      </w:r>
    </w:p>
    <w:p w14:paraId="40171F28" w14:textId="567B05E7" w:rsidR="008308CC" w:rsidRPr="00015622" w:rsidRDefault="008308CC" w:rsidP="006E267D">
      <w:pPr>
        <w:widowControl w:val="0"/>
        <w:numPr>
          <w:ilvl w:val="0"/>
          <w:numId w:val="2"/>
        </w:numPr>
        <w:ind w:left="0" w:firstLine="0"/>
        <w:rPr>
          <w:rtl/>
        </w:rPr>
      </w:pPr>
      <w:r w:rsidRPr="00015622">
        <w:rPr>
          <w:rFonts w:hint="cs"/>
          <w:rtl/>
        </w:rPr>
        <w:t xml:space="preserve">وتؤدي </w:t>
      </w:r>
      <w:r w:rsidRPr="00015622">
        <w:rPr>
          <w:rtl/>
        </w:rPr>
        <w:t xml:space="preserve">المنظمات العالمية والإقليمية والوطنية </w:t>
      </w:r>
      <w:r w:rsidR="00E632C9">
        <w:rPr>
          <w:rFonts w:hint="cs"/>
          <w:rtl/>
        </w:rPr>
        <w:t>المعنية ب</w:t>
      </w:r>
      <w:r w:rsidRPr="00015622">
        <w:rPr>
          <w:rFonts w:hint="cs"/>
          <w:rtl/>
        </w:rPr>
        <w:t>التثقيف</w:t>
      </w:r>
      <w:r w:rsidRPr="00015622">
        <w:rPr>
          <w:rtl/>
        </w:rPr>
        <w:t xml:space="preserve"> والتعلم</w:t>
      </w:r>
      <w:r w:rsidRPr="00015622">
        <w:rPr>
          <w:rFonts w:hint="cs"/>
          <w:rtl/>
        </w:rPr>
        <w:t xml:space="preserve"> أو تضطلع بالمسؤولية عنهما</w:t>
      </w:r>
      <w:r w:rsidRPr="00015622">
        <w:rPr>
          <w:rtl/>
        </w:rPr>
        <w:t xml:space="preserve">، مثل </w:t>
      </w:r>
      <w:r w:rsidRPr="00015622">
        <w:rPr>
          <w:rFonts w:hint="cs"/>
          <w:rtl/>
        </w:rPr>
        <w:t>التثقيف</w:t>
      </w:r>
      <w:r w:rsidRPr="00015622">
        <w:rPr>
          <w:rtl/>
        </w:rPr>
        <w:t xml:space="preserve"> البيئي، </w:t>
      </w:r>
      <w:r w:rsidRPr="00015622">
        <w:rPr>
          <w:rFonts w:hint="cs"/>
          <w:rtl/>
        </w:rPr>
        <w:t>والتثقيف</w:t>
      </w:r>
      <w:r w:rsidRPr="00015622">
        <w:rPr>
          <w:rtl/>
        </w:rPr>
        <w:t xml:space="preserve"> من أجل الاستدامة، </w:t>
      </w:r>
      <w:r w:rsidRPr="00015622">
        <w:rPr>
          <w:rFonts w:hint="cs"/>
          <w:rtl/>
        </w:rPr>
        <w:t>والتثقيف المتعلق</w:t>
      </w:r>
      <w:r w:rsidRPr="00015622">
        <w:rPr>
          <w:rtl/>
        </w:rPr>
        <w:t xml:space="preserve"> </w:t>
      </w:r>
      <w:r w:rsidRPr="00015622">
        <w:rPr>
          <w:rFonts w:hint="cs"/>
          <w:rtl/>
        </w:rPr>
        <w:t>ب</w:t>
      </w:r>
      <w:r w:rsidRPr="00015622">
        <w:rPr>
          <w:rtl/>
        </w:rPr>
        <w:t xml:space="preserve">الطبيعة، </w:t>
      </w:r>
      <w:r w:rsidRPr="00015622">
        <w:rPr>
          <w:rFonts w:hint="cs"/>
          <w:rtl/>
        </w:rPr>
        <w:t>والتثقيف</w:t>
      </w:r>
      <w:r w:rsidRPr="00015622">
        <w:rPr>
          <w:rtl/>
        </w:rPr>
        <w:t xml:space="preserve"> من أجل الحفظ</w:t>
      </w:r>
      <w:r w:rsidRPr="00015622">
        <w:rPr>
          <w:rFonts w:hint="cs"/>
          <w:rtl/>
        </w:rPr>
        <w:t xml:space="preserve"> والاستخدام المستدام</w:t>
      </w:r>
      <w:r w:rsidRPr="00015622">
        <w:rPr>
          <w:rtl/>
        </w:rPr>
        <w:t xml:space="preserve">، </w:t>
      </w:r>
      <w:r w:rsidRPr="00015622">
        <w:rPr>
          <w:rFonts w:hint="cs"/>
          <w:rtl/>
        </w:rPr>
        <w:t>والتثقيف</w:t>
      </w:r>
      <w:r w:rsidRPr="00015622">
        <w:rPr>
          <w:rtl/>
        </w:rPr>
        <w:t xml:space="preserve"> العالمي، دور</w:t>
      </w:r>
      <w:r w:rsidRPr="00015622">
        <w:rPr>
          <w:rFonts w:hint="cs"/>
          <w:rtl/>
        </w:rPr>
        <w:t>ا</w:t>
      </w:r>
      <w:r w:rsidRPr="00015622">
        <w:rPr>
          <w:rtl/>
        </w:rPr>
        <w:t xml:space="preserve"> رئيسيا في التعلم</w:t>
      </w:r>
      <w:r w:rsidR="00C93DC8">
        <w:rPr>
          <w:rFonts w:hint="cs"/>
          <w:rtl/>
        </w:rPr>
        <w:t>.</w:t>
      </w:r>
      <w:r w:rsidRPr="00015622">
        <w:rPr>
          <w:rtl/>
        </w:rPr>
        <w:t xml:space="preserve"> </w:t>
      </w:r>
      <w:r w:rsidRPr="00015622">
        <w:rPr>
          <w:rFonts w:hint="cs"/>
          <w:rtl/>
        </w:rPr>
        <w:t>ولهذا السبب</w:t>
      </w:r>
      <w:r w:rsidRPr="00015622">
        <w:rPr>
          <w:rtl/>
        </w:rPr>
        <w:t xml:space="preserve">، </w:t>
      </w:r>
      <w:r w:rsidRPr="00015622">
        <w:rPr>
          <w:rFonts w:hint="cs"/>
          <w:rtl/>
        </w:rPr>
        <w:t>تُعدّ</w:t>
      </w:r>
      <w:r w:rsidRPr="00015622">
        <w:rPr>
          <w:rtl/>
        </w:rPr>
        <w:t xml:space="preserve"> منظمات </w:t>
      </w:r>
      <w:r w:rsidRPr="00015622">
        <w:rPr>
          <w:rFonts w:hint="cs"/>
          <w:rtl/>
        </w:rPr>
        <w:t>التثقيف،</w:t>
      </w:r>
      <w:r w:rsidRPr="00015622">
        <w:rPr>
          <w:rtl/>
        </w:rPr>
        <w:t xml:space="preserve"> من المدارس إلى الجامعات، ولكن أيضا مؤسسات التعليم الدائم والمستمر، والسلطات وصانعي القرار </w:t>
      </w:r>
      <w:r w:rsidRPr="00015622">
        <w:rPr>
          <w:rFonts w:hint="cs"/>
          <w:rtl/>
        </w:rPr>
        <w:t>من ضمن الجهات صاحبة المصلحة</w:t>
      </w:r>
      <w:r w:rsidRPr="00015622">
        <w:rPr>
          <w:rtl/>
        </w:rPr>
        <w:t xml:space="preserve"> </w:t>
      </w:r>
      <w:r w:rsidRPr="00015622">
        <w:rPr>
          <w:rFonts w:hint="cs"/>
          <w:rtl/>
        </w:rPr>
        <w:t>المعنية</w:t>
      </w:r>
      <w:r w:rsidRPr="00015622">
        <w:rPr>
          <w:rtl/>
        </w:rPr>
        <w:t xml:space="preserve"> </w:t>
      </w:r>
      <w:r w:rsidRPr="00015622">
        <w:rPr>
          <w:rFonts w:hint="cs"/>
          <w:rtl/>
        </w:rPr>
        <w:t>ب</w:t>
      </w:r>
      <w:r w:rsidRPr="00015622">
        <w:rPr>
          <w:rtl/>
        </w:rPr>
        <w:t>تحقيق أهداف الاتفاقية</w:t>
      </w:r>
      <w:r w:rsidR="00063C58">
        <w:rPr>
          <w:rtl/>
        </w:rPr>
        <w:t>.</w:t>
      </w:r>
    </w:p>
    <w:p w14:paraId="521310A8" w14:textId="77777777" w:rsidR="008308CC" w:rsidRPr="00015622" w:rsidRDefault="008308CC" w:rsidP="008308CC">
      <w:pPr>
        <w:pStyle w:val="ListParagraph"/>
        <w:widowControl w:val="0"/>
        <w:tabs>
          <w:tab w:val="left" w:pos="1080"/>
        </w:tabs>
        <w:bidi/>
        <w:spacing w:after="120" w:line="216" w:lineRule="auto"/>
        <w:ind w:left="360"/>
        <w:contextualSpacing w:val="0"/>
        <w:jc w:val="center"/>
        <w:rPr>
          <w:rFonts w:cs="Simplified Arabic"/>
          <w:b/>
          <w:bCs/>
          <w:sz w:val="22"/>
          <w:rtl/>
          <w:lang w:val="en-US"/>
        </w:rPr>
      </w:pPr>
      <w:bookmarkStart w:id="14" w:name="_Hlk98829509"/>
      <w:r w:rsidRPr="00015622">
        <w:rPr>
          <w:rFonts w:cs="Simplified Arabic"/>
          <w:b/>
          <w:bCs/>
          <w:sz w:val="22"/>
          <w:rtl/>
          <w:lang w:val="en-US"/>
        </w:rPr>
        <w:t>جيم -</w:t>
      </w:r>
      <w:r w:rsidRPr="00015622">
        <w:rPr>
          <w:rFonts w:cs="Simplified Arabic" w:hint="cs"/>
          <w:b/>
          <w:bCs/>
          <w:sz w:val="22"/>
          <w:rtl/>
          <w:lang w:val="en-US"/>
        </w:rPr>
        <w:tab/>
      </w:r>
      <w:r w:rsidRPr="00015622">
        <w:rPr>
          <w:rFonts w:cs="Simplified Arabic"/>
          <w:b/>
          <w:bCs/>
          <w:sz w:val="22"/>
          <w:rtl/>
          <w:lang w:val="en-US"/>
        </w:rPr>
        <w:t>الشعوب الأصلية والمجتمعات المحلية</w:t>
      </w:r>
    </w:p>
    <w:bookmarkEnd w:id="14"/>
    <w:p w14:paraId="4072CFAD" w14:textId="69129027" w:rsidR="008308CC" w:rsidRPr="00015622" w:rsidRDefault="008308CC" w:rsidP="007976B1">
      <w:pPr>
        <w:widowControl w:val="0"/>
        <w:numPr>
          <w:ilvl w:val="0"/>
          <w:numId w:val="2"/>
        </w:numPr>
        <w:ind w:left="0" w:firstLine="0"/>
      </w:pPr>
      <w:r w:rsidRPr="00015622">
        <w:rPr>
          <w:rtl/>
        </w:rPr>
        <w:t xml:space="preserve">من </w:t>
      </w:r>
      <w:r w:rsidR="00C93DC8">
        <w:rPr>
          <w:rFonts w:hint="cs"/>
          <w:rtl/>
        </w:rPr>
        <w:t>المهم</w:t>
      </w:r>
      <w:r w:rsidRPr="00015622">
        <w:rPr>
          <w:rFonts w:hint="cs"/>
          <w:rtl/>
        </w:rPr>
        <w:t xml:space="preserve"> </w:t>
      </w:r>
      <w:r w:rsidR="003852AE">
        <w:rPr>
          <w:rFonts w:hint="cs"/>
          <w:rtl/>
        </w:rPr>
        <w:t>ل</w:t>
      </w:r>
      <w:r w:rsidRPr="00015622">
        <w:rPr>
          <w:rFonts w:hint="cs"/>
          <w:rtl/>
        </w:rPr>
        <w:t>لغاية</w:t>
      </w:r>
      <w:r w:rsidRPr="00015622">
        <w:rPr>
          <w:rtl/>
        </w:rPr>
        <w:t xml:space="preserve"> العمل مع الشعوب الأصلية والمجتمعات المحلية </w:t>
      </w:r>
      <w:r w:rsidRPr="00015622">
        <w:rPr>
          <w:rFonts w:hint="cs"/>
          <w:rtl/>
        </w:rPr>
        <w:t xml:space="preserve">من أجل </w:t>
      </w:r>
      <w:r w:rsidRPr="00015622">
        <w:rPr>
          <w:rtl/>
        </w:rPr>
        <w:t xml:space="preserve">ضمان الإبلاغ عن دورها في حفظ التنوع البيولوجي واستخدامه المستدام، </w:t>
      </w:r>
      <w:r w:rsidR="007976B1" w:rsidRPr="00015622">
        <w:rPr>
          <w:rFonts w:hint="cs"/>
          <w:rtl/>
        </w:rPr>
        <w:t>في ظل</w:t>
      </w:r>
      <w:r w:rsidR="005D5A26" w:rsidRPr="00015622">
        <w:rPr>
          <w:rtl/>
        </w:rPr>
        <w:t xml:space="preserve"> الاعتراف بالرؤى والنهج المختلفة فيما يتعلق بالطبيعة وأمنا الأرض، حسب الاقتضاء، وبيان الكيفية التي تسهم بها أنشطتها </w:t>
      </w:r>
      <w:r w:rsidRPr="00015622">
        <w:rPr>
          <w:rtl/>
        </w:rPr>
        <w:t>في تنفيذ الاتفاقية وغيرها من الاتفاقيات المتعلقة بالتنوع البيولوجي</w:t>
      </w:r>
      <w:r w:rsidRPr="00015622">
        <w:rPr>
          <w:rFonts w:hint="cs"/>
          <w:rtl/>
        </w:rPr>
        <w:t xml:space="preserve"> استنادا إلى</w:t>
      </w:r>
      <w:r w:rsidRPr="00015622">
        <w:rPr>
          <w:rtl/>
        </w:rPr>
        <w:t xml:space="preserve"> نظم المع</w:t>
      </w:r>
      <w:r w:rsidRPr="00015622">
        <w:rPr>
          <w:rFonts w:hint="cs"/>
          <w:rtl/>
        </w:rPr>
        <w:t>ارف</w:t>
      </w:r>
      <w:r w:rsidRPr="00015622">
        <w:rPr>
          <w:rtl/>
        </w:rPr>
        <w:t xml:space="preserve"> الخاصة به</w:t>
      </w:r>
      <w:r w:rsidRPr="00015622">
        <w:rPr>
          <w:rFonts w:hint="cs"/>
          <w:rtl/>
        </w:rPr>
        <w:t>ا</w:t>
      </w:r>
      <w:r w:rsidR="00063C58">
        <w:rPr>
          <w:rtl/>
        </w:rPr>
        <w:t>.</w:t>
      </w:r>
      <w:r w:rsidRPr="00015622">
        <w:rPr>
          <w:rtl/>
        </w:rPr>
        <w:t xml:space="preserve"> وفي هذا الصدد، ينبغي أن يمكّن الاتصال الشعوب الأصلية والمجتمعات المحلية من </w:t>
      </w:r>
      <w:r w:rsidRPr="00015622">
        <w:rPr>
          <w:rFonts w:hint="cs"/>
          <w:rtl/>
        </w:rPr>
        <w:t>تقاسم</w:t>
      </w:r>
      <w:r w:rsidRPr="00015622">
        <w:rPr>
          <w:rtl/>
        </w:rPr>
        <w:t xml:space="preserve"> تصوراته</w:t>
      </w:r>
      <w:r w:rsidRPr="00015622">
        <w:rPr>
          <w:rFonts w:hint="cs"/>
          <w:rtl/>
        </w:rPr>
        <w:t>ا</w:t>
      </w:r>
      <w:r w:rsidRPr="00015622">
        <w:rPr>
          <w:rtl/>
        </w:rPr>
        <w:t xml:space="preserve"> عن</w:t>
      </w:r>
      <w:r w:rsidRPr="00015622">
        <w:rPr>
          <w:rFonts w:hint="cs"/>
          <w:rtl/>
        </w:rPr>
        <w:t xml:space="preserve"> </w:t>
      </w:r>
      <w:r w:rsidR="007976B1" w:rsidRPr="00015622">
        <w:rPr>
          <w:rFonts w:hint="cs"/>
          <w:rtl/>
        </w:rPr>
        <w:t>الطبيعة و</w:t>
      </w:r>
      <w:r w:rsidRPr="00015622">
        <w:rPr>
          <w:rFonts w:hint="cs"/>
          <w:rtl/>
        </w:rPr>
        <w:t>أمنا الأرض</w:t>
      </w:r>
      <w:r w:rsidRPr="00015622">
        <w:rPr>
          <w:rtl/>
        </w:rPr>
        <w:t xml:space="preserve"> </w:t>
      </w:r>
      <w:r w:rsidRPr="00015622">
        <w:rPr>
          <w:rFonts w:hint="cs"/>
          <w:rtl/>
        </w:rPr>
        <w:t>وتسليط الضوء على</w:t>
      </w:r>
      <w:r w:rsidRPr="00015622">
        <w:rPr>
          <w:rtl/>
        </w:rPr>
        <w:t xml:space="preserve"> معارفه</w:t>
      </w:r>
      <w:r w:rsidRPr="00015622">
        <w:rPr>
          <w:rFonts w:hint="cs"/>
          <w:rtl/>
        </w:rPr>
        <w:t>ا</w:t>
      </w:r>
      <w:r w:rsidRPr="00015622">
        <w:rPr>
          <w:rtl/>
        </w:rPr>
        <w:t xml:space="preserve"> وممارساته</w:t>
      </w:r>
      <w:r w:rsidRPr="00015622">
        <w:rPr>
          <w:rFonts w:hint="cs"/>
          <w:rtl/>
        </w:rPr>
        <w:t>ا</w:t>
      </w:r>
      <w:r w:rsidRPr="00015622">
        <w:rPr>
          <w:rtl/>
        </w:rPr>
        <w:t xml:space="preserve"> التقليدية المتعلقة بحفظ التنوع البيولوجي في سياق التنفيذ الإقليمي والوطني للاتفاقية</w:t>
      </w:r>
      <w:r w:rsidR="00063C58">
        <w:rPr>
          <w:rtl/>
        </w:rPr>
        <w:t>.</w:t>
      </w:r>
      <w:r w:rsidR="005D5A26" w:rsidRPr="00015622">
        <w:rPr>
          <w:rFonts w:hint="cs"/>
          <w:rtl/>
        </w:rPr>
        <w:t xml:space="preserve"> </w:t>
      </w:r>
    </w:p>
    <w:p w14:paraId="0F96071A" w14:textId="4E6616FA" w:rsidR="008308CC" w:rsidRPr="00015622" w:rsidRDefault="008308CC" w:rsidP="006E267D">
      <w:pPr>
        <w:widowControl w:val="0"/>
        <w:numPr>
          <w:ilvl w:val="0"/>
          <w:numId w:val="2"/>
        </w:numPr>
        <w:ind w:left="0" w:firstLine="0"/>
      </w:pPr>
      <w:r w:rsidRPr="00015622">
        <w:rPr>
          <w:rFonts w:hint="cs"/>
          <w:rtl/>
        </w:rPr>
        <w:t>و</w:t>
      </w:r>
      <w:r w:rsidRPr="00015622">
        <w:rPr>
          <w:rtl/>
        </w:rPr>
        <w:t xml:space="preserve">ينبغي </w:t>
      </w:r>
      <w:r w:rsidRPr="00015622">
        <w:rPr>
          <w:rFonts w:hint="cs"/>
          <w:rtl/>
        </w:rPr>
        <w:t>النظر</w:t>
      </w:r>
      <w:r w:rsidRPr="00015622">
        <w:rPr>
          <w:rtl/>
        </w:rPr>
        <w:t xml:space="preserve"> إلى عمل الشعوب الأصلية والمجتمعات المحلية على أنه مصدر </w:t>
      </w:r>
      <w:r w:rsidR="003852AE">
        <w:rPr>
          <w:rFonts w:hint="cs"/>
          <w:rtl/>
        </w:rPr>
        <w:t>مهم</w:t>
      </w:r>
      <w:r w:rsidRPr="00015622">
        <w:rPr>
          <w:rtl/>
        </w:rPr>
        <w:t xml:space="preserve"> للممارسات والن</w:t>
      </w:r>
      <w:r w:rsidRPr="00015622">
        <w:rPr>
          <w:rFonts w:hint="cs"/>
          <w:rtl/>
        </w:rPr>
        <w:t>ُ</w:t>
      </w:r>
      <w:r w:rsidRPr="00015622">
        <w:rPr>
          <w:rtl/>
        </w:rPr>
        <w:t xml:space="preserve">هج التعليمية لحفظ التنوع البيولوجي واستخدامه المستدام والتقاسم العادل </w:t>
      </w:r>
      <w:r w:rsidR="00571ABE" w:rsidRPr="00015622">
        <w:rPr>
          <w:rtl/>
        </w:rPr>
        <w:t>والمنصف للمنافع الناشئة عن استخدام الموارد الجينية</w:t>
      </w:r>
      <w:r w:rsidR="00063C58">
        <w:rPr>
          <w:rtl/>
        </w:rPr>
        <w:t>.</w:t>
      </w:r>
      <w:r w:rsidRPr="00015622">
        <w:rPr>
          <w:rtl/>
        </w:rPr>
        <w:t xml:space="preserve"> </w:t>
      </w:r>
      <w:r w:rsidR="003852AE">
        <w:rPr>
          <w:rFonts w:hint="cs"/>
          <w:rtl/>
        </w:rPr>
        <w:t>وفي هذا الصدد</w:t>
      </w:r>
      <w:r w:rsidRPr="00015622">
        <w:rPr>
          <w:rtl/>
        </w:rPr>
        <w:t>، ينبغي أن يسعى الاتصال</w:t>
      </w:r>
      <w:r w:rsidRPr="00015622">
        <w:rPr>
          <w:rFonts w:hint="cs"/>
          <w:rtl/>
        </w:rPr>
        <w:t xml:space="preserve"> إلى</w:t>
      </w:r>
      <w:r w:rsidRPr="00015622">
        <w:rPr>
          <w:rtl/>
        </w:rPr>
        <w:t xml:space="preserve"> </w:t>
      </w:r>
      <w:r w:rsidRPr="00015622">
        <w:rPr>
          <w:rFonts w:hint="cs"/>
          <w:rtl/>
        </w:rPr>
        <w:t>ال</w:t>
      </w:r>
      <w:r w:rsidRPr="00015622">
        <w:rPr>
          <w:rtl/>
        </w:rPr>
        <w:t>احتفا</w:t>
      </w:r>
      <w:r w:rsidRPr="00015622">
        <w:rPr>
          <w:rFonts w:hint="cs"/>
          <w:rtl/>
        </w:rPr>
        <w:t xml:space="preserve">ء </w:t>
      </w:r>
      <w:r w:rsidR="00571ABE" w:rsidRPr="00015622">
        <w:rPr>
          <w:rtl/>
        </w:rPr>
        <w:t>بالرؤى والنهج المختلفة</w:t>
      </w:r>
      <w:r w:rsidRPr="00015622">
        <w:rPr>
          <w:rFonts w:hint="cs"/>
          <w:rtl/>
        </w:rPr>
        <w:t>، ونظم المعارف التقليدية</w:t>
      </w:r>
      <w:r w:rsidRPr="00015622">
        <w:rPr>
          <w:rtl/>
        </w:rPr>
        <w:t xml:space="preserve"> المتعلقة </w:t>
      </w:r>
      <w:r w:rsidRPr="00015622">
        <w:rPr>
          <w:rFonts w:hint="cs"/>
          <w:rtl/>
        </w:rPr>
        <w:t>بحفظ</w:t>
      </w:r>
      <w:r w:rsidRPr="00015622">
        <w:rPr>
          <w:rtl/>
        </w:rPr>
        <w:t xml:space="preserve"> </w:t>
      </w:r>
      <w:r w:rsidRPr="00015622">
        <w:rPr>
          <w:rFonts w:hint="cs"/>
          <w:rtl/>
        </w:rPr>
        <w:t>التنوع</w:t>
      </w:r>
      <w:r w:rsidRPr="00015622">
        <w:rPr>
          <w:rtl/>
        </w:rPr>
        <w:t xml:space="preserve"> البيولوجي</w:t>
      </w:r>
      <w:r w:rsidRPr="00015622">
        <w:rPr>
          <w:rFonts w:hint="cs"/>
          <w:rtl/>
        </w:rPr>
        <w:t xml:space="preserve"> واستخدامه المستدام وتعزيزها ونشرها</w:t>
      </w:r>
      <w:r w:rsidRPr="00015622">
        <w:rPr>
          <w:rtl/>
        </w:rPr>
        <w:t xml:space="preserve"> على المستويات المحلي والوطني والإقليمي والعالمي</w:t>
      </w:r>
      <w:r w:rsidR="00495290" w:rsidRPr="00015622">
        <w:rPr>
          <w:rFonts w:hint="cs"/>
          <w:rtl/>
        </w:rPr>
        <w:t xml:space="preserve">، بما في ذلك </w:t>
      </w:r>
      <w:r w:rsidR="002C62E9" w:rsidRPr="00015622">
        <w:rPr>
          <w:rFonts w:hint="cs"/>
          <w:rtl/>
        </w:rPr>
        <w:t>العيش</w:t>
      </w:r>
      <w:r w:rsidR="00495290" w:rsidRPr="00015622">
        <w:rPr>
          <w:rFonts w:hint="cs"/>
          <w:rtl/>
        </w:rPr>
        <w:t xml:space="preserve"> بشكل جيد وبانسجام مع أمنا الأرض</w:t>
      </w:r>
      <w:r w:rsidR="00063C58">
        <w:rPr>
          <w:rtl/>
        </w:rPr>
        <w:t>.</w:t>
      </w:r>
      <w:r w:rsidRPr="00015622">
        <w:rPr>
          <w:rtl/>
        </w:rPr>
        <w:t xml:space="preserve"> </w:t>
      </w:r>
      <w:r w:rsidR="00571ABE" w:rsidRPr="00015622">
        <w:rPr>
          <w:rFonts w:hint="cs"/>
          <w:rtl/>
        </w:rPr>
        <w:t>و</w:t>
      </w:r>
      <w:r w:rsidRPr="00015622">
        <w:rPr>
          <w:rtl/>
        </w:rPr>
        <w:t xml:space="preserve">ينبغي أن يتم ذلك بالتنسيق مع </w:t>
      </w:r>
      <w:r w:rsidRPr="00015622">
        <w:rPr>
          <w:rFonts w:hint="cs"/>
          <w:rtl/>
        </w:rPr>
        <w:t xml:space="preserve">ممثلي </w:t>
      </w:r>
      <w:r w:rsidRPr="00015622">
        <w:rPr>
          <w:rtl/>
        </w:rPr>
        <w:t>الشعوب الأصلية والمجتمعات المحلية ومن خلال التشاور ب</w:t>
      </w:r>
      <w:r w:rsidRPr="00015622">
        <w:rPr>
          <w:rFonts w:hint="cs"/>
          <w:rtl/>
        </w:rPr>
        <w:t>غية</w:t>
      </w:r>
      <w:r w:rsidRPr="00015622">
        <w:rPr>
          <w:rtl/>
        </w:rPr>
        <w:t xml:space="preserve"> الحصول على </w:t>
      </w:r>
      <w:r w:rsidRPr="00015622">
        <w:rPr>
          <w:rFonts w:hint="cs"/>
          <w:rtl/>
        </w:rPr>
        <w:t>ال</w:t>
      </w:r>
      <w:r w:rsidRPr="00015622">
        <w:rPr>
          <w:rtl/>
        </w:rPr>
        <w:t>موافق</w:t>
      </w:r>
      <w:r w:rsidRPr="00015622">
        <w:rPr>
          <w:rFonts w:hint="cs"/>
          <w:rtl/>
        </w:rPr>
        <w:t>ة</w:t>
      </w:r>
      <w:r w:rsidRPr="00015622">
        <w:rPr>
          <w:rtl/>
        </w:rPr>
        <w:t xml:space="preserve"> </w:t>
      </w:r>
      <w:r w:rsidRPr="00015622">
        <w:rPr>
          <w:rFonts w:hint="cs"/>
          <w:rtl/>
        </w:rPr>
        <w:t>المسبقة و</w:t>
      </w:r>
      <w:r w:rsidRPr="00015622">
        <w:rPr>
          <w:rtl/>
        </w:rPr>
        <w:t>المستنيرة</w:t>
      </w:r>
      <w:r w:rsidRPr="00015622">
        <w:rPr>
          <w:rFonts w:hint="cs"/>
          <w:rtl/>
        </w:rPr>
        <w:t>، والموافقة الحرة والمسبقة والمستنيرة،</w:t>
      </w:r>
      <w:r w:rsidRPr="00015622">
        <w:rPr>
          <w:rtl/>
        </w:rPr>
        <w:t xml:space="preserve"> </w:t>
      </w:r>
      <w:r w:rsidRPr="00015622">
        <w:rPr>
          <w:rFonts w:hint="cs"/>
          <w:rtl/>
        </w:rPr>
        <w:t xml:space="preserve">أو القبول والمشاركة من هذه </w:t>
      </w:r>
      <w:r w:rsidRPr="00015622">
        <w:rPr>
          <w:rtl/>
        </w:rPr>
        <w:t xml:space="preserve">الشعوب الأصلية والمجتمعات المحلية، ومع احترام شروط </w:t>
      </w:r>
      <w:r w:rsidRPr="00015622">
        <w:rPr>
          <w:rFonts w:hint="cs"/>
          <w:rtl/>
        </w:rPr>
        <w:t>استخدام</w:t>
      </w:r>
      <w:r w:rsidRPr="00015622">
        <w:rPr>
          <w:rtl/>
        </w:rPr>
        <w:t xml:space="preserve"> </w:t>
      </w:r>
      <w:r w:rsidRPr="00015622">
        <w:rPr>
          <w:rFonts w:hint="cs"/>
          <w:rtl/>
        </w:rPr>
        <w:t xml:space="preserve">جميع </w:t>
      </w:r>
      <w:r w:rsidRPr="00015622">
        <w:rPr>
          <w:rtl/>
        </w:rPr>
        <w:t>المعارف والممارسات التقليدية</w:t>
      </w:r>
      <w:r w:rsidR="00063C58">
        <w:rPr>
          <w:rtl/>
        </w:rPr>
        <w:t>.</w:t>
      </w:r>
      <w:r w:rsidR="00571ABE" w:rsidRPr="00015622">
        <w:rPr>
          <w:rFonts w:hint="cs"/>
          <w:rtl/>
        </w:rPr>
        <w:t xml:space="preserve"> </w:t>
      </w:r>
    </w:p>
    <w:p w14:paraId="099B2F77" w14:textId="66900FE0" w:rsidR="008308CC" w:rsidRPr="00015622" w:rsidRDefault="008308CC" w:rsidP="006E267D">
      <w:pPr>
        <w:widowControl w:val="0"/>
        <w:numPr>
          <w:ilvl w:val="0"/>
          <w:numId w:val="2"/>
        </w:numPr>
        <w:ind w:left="0" w:firstLine="0"/>
      </w:pPr>
      <w:r w:rsidRPr="00015622">
        <w:rPr>
          <w:rtl/>
        </w:rPr>
        <w:t xml:space="preserve">وفي هذا الصدد، ينبغي </w:t>
      </w:r>
      <w:r w:rsidRPr="00015622">
        <w:rPr>
          <w:rFonts w:hint="cs"/>
          <w:rtl/>
        </w:rPr>
        <w:t>أن تضطلع ا</w:t>
      </w:r>
      <w:r w:rsidRPr="00015622">
        <w:rPr>
          <w:rtl/>
        </w:rPr>
        <w:t xml:space="preserve">لاستراتيجيات العالمية والوطنية </w:t>
      </w:r>
      <w:r w:rsidRPr="00015622">
        <w:rPr>
          <w:rFonts w:hint="cs"/>
          <w:rtl/>
        </w:rPr>
        <w:t>بإعداد مكونات</w:t>
      </w:r>
      <w:r w:rsidRPr="00015622">
        <w:rPr>
          <w:rtl/>
        </w:rPr>
        <w:t xml:space="preserve"> هذه الاستراتيجية، بما في ذلك أدوات ورسائل يمكن ترجمتها إلى اللغات والسياقات المحلية</w:t>
      </w:r>
      <w:r w:rsidR="00495290" w:rsidRPr="00015622">
        <w:rPr>
          <w:rFonts w:hint="cs"/>
          <w:rtl/>
        </w:rPr>
        <w:t xml:space="preserve"> والخاصة بالشعوب الأصلية</w:t>
      </w:r>
      <w:r w:rsidR="00063C58">
        <w:rPr>
          <w:rtl/>
        </w:rPr>
        <w:t>.</w:t>
      </w:r>
    </w:p>
    <w:p w14:paraId="2178927E" w14:textId="77777777" w:rsidR="008308CC" w:rsidRPr="00015622" w:rsidRDefault="008308CC" w:rsidP="003852AE">
      <w:pPr>
        <w:keepNext/>
        <w:keepLines/>
        <w:jc w:val="center"/>
        <w:rPr>
          <w:b/>
          <w:bCs/>
        </w:rPr>
      </w:pPr>
      <w:bookmarkStart w:id="15" w:name="_Hlk98830778"/>
      <w:r w:rsidRPr="00015622">
        <w:rPr>
          <w:rFonts w:hint="cs"/>
          <w:b/>
          <w:bCs/>
          <w:rtl/>
        </w:rPr>
        <w:lastRenderedPageBreak/>
        <w:t>دال</w:t>
      </w:r>
      <w:r w:rsidRPr="00015622">
        <w:rPr>
          <w:b/>
          <w:bCs/>
          <w:rtl/>
        </w:rPr>
        <w:t xml:space="preserve"> -</w:t>
      </w:r>
      <w:r w:rsidRPr="00015622">
        <w:rPr>
          <w:rFonts w:hint="cs"/>
          <w:b/>
          <w:bCs/>
          <w:rtl/>
        </w:rPr>
        <w:tab/>
        <w:t>النساء</w:t>
      </w:r>
    </w:p>
    <w:bookmarkEnd w:id="15"/>
    <w:p w14:paraId="2998B056" w14:textId="1DB7BCC7" w:rsidR="008308CC" w:rsidRPr="00015622" w:rsidRDefault="008308CC" w:rsidP="006E267D">
      <w:pPr>
        <w:widowControl w:val="0"/>
        <w:numPr>
          <w:ilvl w:val="0"/>
          <w:numId w:val="2"/>
        </w:numPr>
        <w:ind w:left="0" w:firstLine="0"/>
      </w:pPr>
      <w:r w:rsidRPr="00015622">
        <w:rPr>
          <w:rFonts w:hint="cs"/>
          <w:rtl/>
        </w:rPr>
        <w:t>بما أن</w:t>
      </w:r>
      <w:r w:rsidRPr="00015622">
        <w:rPr>
          <w:rtl/>
        </w:rPr>
        <w:t xml:space="preserve"> النساء </w:t>
      </w:r>
      <w:r w:rsidRPr="00015622">
        <w:rPr>
          <w:rFonts w:hint="cs"/>
          <w:rtl/>
        </w:rPr>
        <w:t>يشكلن</w:t>
      </w:r>
      <w:r w:rsidRPr="00015622">
        <w:rPr>
          <w:rtl/>
        </w:rPr>
        <w:t xml:space="preserve"> أصحاب </w:t>
      </w:r>
      <w:r w:rsidRPr="00015622">
        <w:rPr>
          <w:rFonts w:hint="cs"/>
          <w:rtl/>
        </w:rPr>
        <w:t>ال</w:t>
      </w:r>
      <w:r w:rsidRPr="00015622">
        <w:rPr>
          <w:rtl/>
        </w:rPr>
        <w:t xml:space="preserve">مصلحة </w:t>
      </w:r>
      <w:r w:rsidRPr="00015622">
        <w:rPr>
          <w:rFonts w:hint="cs"/>
          <w:rtl/>
        </w:rPr>
        <w:t>ال</w:t>
      </w:r>
      <w:r w:rsidRPr="00015622">
        <w:rPr>
          <w:rtl/>
        </w:rPr>
        <w:t xml:space="preserve">رئيسيين في كل من </w:t>
      </w:r>
      <w:r w:rsidRPr="00015622">
        <w:rPr>
          <w:rFonts w:hint="cs"/>
          <w:rtl/>
        </w:rPr>
        <w:t>حفظ الموارد</w:t>
      </w:r>
      <w:r w:rsidRPr="00015622">
        <w:rPr>
          <w:rtl/>
        </w:rPr>
        <w:t xml:space="preserve"> واستخدام</w:t>
      </w:r>
      <w:r w:rsidRPr="00015622">
        <w:rPr>
          <w:rFonts w:hint="cs"/>
          <w:rtl/>
        </w:rPr>
        <w:t>ها</w:t>
      </w:r>
      <w:r w:rsidRPr="00015622">
        <w:rPr>
          <w:rtl/>
        </w:rPr>
        <w:t xml:space="preserve"> المستدام، </w:t>
      </w:r>
      <w:r w:rsidRPr="00015622">
        <w:rPr>
          <w:rFonts w:hint="cs"/>
          <w:rtl/>
        </w:rPr>
        <w:t xml:space="preserve">فإنه </w:t>
      </w:r>
      <w:r w:rsidRPr="00015622">
        <w:rPr>
          <w:rtl/>
        </w:rPr>
        <w:t>ينبغي التركيز بشكل خاص على تعميم</w:t>
      </w:r>
      <w:r w:rsidRPr="00015622">
        <w:rPr>
          <w:rFonts w:hint="cs"/>
          <w:rtl/>
        </w:rPr>
        <w:t xml:space="preserve"> مراعاة</w:t>
      </w:r>
      <w:r w:rsidRPr="00015622">
        <w:rPr>
          <w:rtl/>
        </w:rPr>
        <w:t xml:space="preserve"> ال</w:t>
      </w:r>
      <w:r w:rsidRPr="00015622">
        <w:rPr>
          <w:rFonts w:hint="cs"/>
          <w:rtl/>
        </w:rPr>
        <w:t>اعتبارات</w:t>
      </w:r>
      <w:r w:rsidRPr="00015622">
        <w:rPr>
          <w:rtl/>
        </w:rPr>
        <w:t xml:space="preserve"> الجنساني</w:t>
      </w:r>
      <w:r w:rsidRPr="00015622">
        <w:rPr>
          <w:rFonts w:hint="cs"/>
          <w:rtl/>
        </w:rPr>
        <w:t>ة</w:t>
      </w:r>
      <w:r w:rsidRPr="00015622">
        <w:rPr>
          <w:rtl/>
        </w:rPr>
        <w:t xml:space="preserve"> في </w:t>
      </w:r>
      <w:r w:rsidRPr="00015622">
        <w:rPr>
          <w:rFonts w:hint="cs"/>
          <w:rtl/>
        </w:rPr>
        <w:t>جميع</w:t>
      </w:r>
      <w:r w:rsidRPr="00015622">
        <w:rPr>
          <w:rtl/>
        </w:rPr>
        <w:t xml:space="preserve"> المشاركات</w:t>
      </w:r>
      <w:r w:rsidR="00063C58">
        <w:rPr>
          <w:rtl/>
        </w:rPr>
        <w:t>.</w:t>
      </w:r>
      <w:r w:rsidRPr="00015622">
        <w:rPr>
          <w:rtl/>
        </w:rPr>
        <w:t xml:space="preserve"> </w:t>
      </w:r>
      <w:r w:rsidRPr="00015622">
        <w:rPr>
          <w:rFonts w:hint="cs"/>
          <w:rtl/>
        </w:rPr>
        <w:t>و</w:t>
      </w:r>
      <w:r w:rsidRPr="00015622">
        <w:rPr>
          <w:rtl/>
        </w:rPr>
        <w:t xml:space="preserve">ينبغي أن </w:t>
      </w:r>
      <w:r w:rsidRPr="00015622">
        <w:rPr>
          <w:rFonts w:hint="cs"/>
          <w:rtl/>
        </w:rPr>
        <w:t>يكمل</w:t>
      </w:r>
      <w:r w:rsidRPr="00015622">
        <w:rPr>
          <w:rtl/>
        </w:rPr>
        <w:t xml:space="preserve"> العمل</w:t>
      </w:r>
      <w:r w:rsidRPr="00015622">
        <w:rPr>
          <w:rFonts w:hint="cs"/>
          <w:rtl/>
        </w:rPr>
        <w:t xml:space="preserve"> المضطلع به</w:t>
      </w:r>
      <w:r w:rsidRPr="00015622">
        <w:rPr>
          <w:rtl/>
        </w:rPr>
        <w:t xml:space="preserve"> في استراتيجية الاتصال خطة </w:t>
      </w:r>
      <w:r w:rsidRPr="00015622">
        <w:rPr>
          <w:rFonts w:hint="cs"/>
          <w:rtl/>
        </w:rPr>
        <w:t>عمل الاعتبارات الجنسانية</w:t>
      </w:r>
      <w:r w:rsidRPr="00015622">
        <w:rPr>
          <w:rtl/>
        </w:rPr>
        <w:t xml:space="preserve"> </w:t>
      </w:r>
      <w:r w:rsidR="00750E06">
        <w:rPr>
          <w:rFonts w:hint="cs"/>
          <w:rtl/>
        </w:rPr>
        <w:t>المعتمدة بموجب</w:t>
      </w:r>
      <w:r w:rsidRPr="00015622">
        <w:rPr>
          <w:rtl/>
        </w:rPr>
        <w:t xml:space="preserve"> </w:t>
      </w:r>
      <w:r w:rsidR="00750E06">
        <w:rPr>
          <w:rFonts w:hint="cs"/>
          <w:rtl/>
        </w:rPr>
        <w:t>اتفاقية التنوع البيولوجي</w:t>
      </w:r>
      <w:r w:rsidRPr="00015622">
        <w:rPr>
          <w:rtl/>
        </w:rPr>
        <w:t xml:space="preserve"> </w:t>
      </w:r>
      <w:r w:rsidR="003000E1">
        <w:rPr>
          <w:rFonts w:hint="cs"/>
          <w:rtl/>
        </w:rPr>
        <w:t>في ا</w:t>
      </w:r>
      <w:r w:rsidRPr="00015622">
        <w:rPr>
          <w:rtl/>
        </w:rPr>
        <w:t>ل</w:t>
      </w:r>
      <w:r w:rsidRPr="00015622">
        <w:rPr>
          <w:rFonts w:hint="cs"/>
          <w:rtl/>
        </w:rPr>
        <w:t>م</w:t>
      </w:r>
      <w:r w:rsidRPr="00015622">
        <w:rPr>
          <w:rtl/>
        </w:rPr>
        <w:t>قرر 15/</w:t>
      </w:r>
      <w:r w:rsidR="003000E1">
        <w:rPr>
          <w:rFonts w:hint="cs"/>
          <w:rtl/>
        </w:rPr>
        <w:t>11</w:t>
      </w:r>
      <w:r w:rsidRPr="00015622">
        <w:rPr>
          <w:rFonts w:hint="cs"/>
          <w:rtl/>
        </w:rPr>
        <w:t xml:space="preserve"> وأن يستفيد</w:t>
      </w:r>
      <w:r w:rsidRPr="00015622">
        <w:rPr>
          <w:rtl/>
        </w:rPr>
        <w:t xml:space="preserve"> منها</w:t>
      </w:r>
      <w:r w:rsidR="00063C58">
        <w:rPr>
          <w:rtl/>
        </w:rPr>
        <w:t>.</w:t>
      </w:r>
      <w:r w:rsidRPr="00015622">
        <w:rPr>
          <w:rtl/>
        </w:rPr>
        <w:t xml:space="preserve"> </w:t>
      </w:r>
      <w:r w:rsidRPr="00015622">
        <w:rPr>
          <w:rFonts w:hint="cs"/>
          <w:rtl/>
        </w:rPr>
        <w:t>و</w:t>
      </w:r>
      <w:r w:rsidRPr="00015622">
        <w:rPr>
          <w:rtl/>
        </w:rPr>
        <w:t xml:space="preserve">تعتبر هيئة الأمم المتحدة للمساواة بين الجنسين وتمكين المرأة (هيئة الأمم المتحدة للمرأة) جهة فاعلة </w:t>
      </w:r>
      <w:r w:rsidR="005B727A">
        <w:rPr>
          <w:rFonts w:hint="cs"/>
          <w:rtl/>
        </w:rPr>
        <w:t>مهمة</w:t>
      </w:r>
      <w:r w:rsidRPr="00015622">
        <w:rPr>
          <w:rtl/>
        </w:rPr>
        <w:t xml:space="preserve"> يمكن</w:t>
      </w:r>
      <w:r w:rsidRPr="00015622">
        <w:rPr>
          <w:rFonts w:hint="cs"/>
          <w:rtl/>
        </w:rPr>
        <w:t xml:space="preserve"> </w:t>
      </w:r>
      <w:r w:rsidRPr="00015622">
        <w:rPr>
          <w:rtl/>
        </w:rPr>
        <w:t>التعاون والتنسيق</w:t>
      </w:r>
      <w:r w:rsidRPr="00015622">
        <w:rPr>
          <w:rFonts w:hint="cs"/>
          <w:rtl/>
        </w:rPr>
        <w:t xml:space="preserve"> معها</w:t>
      </w:r>
      <w:r w:rsidRPr="00015622">
        <w:rPr>
          <w:rtl/>
        </w:rPr>
        <w:t xml:space="preserve"> على المستوى الدولي</w:t>
      </w:r>
      <w:r w:rsidR="00063C58">
        <w:rPr>
          <w:rtl/>
        </w:rPr>
        <w:t>.</w:t>
      </w:r>
      <w:r w:rsidRPr="00015622">
        <w:rPr>
          <w:rtl/>
        </w:rPr>
        <w:t xml:space="preserve"> </w:t>
      </w:r>
      <w:r w:rsidRPr="00015622">
        <w:rPr>
          <w:rFonts w:hint="cs"/>
          <w:rtl/>
        </w:rPr>
        <w:t>و</w:t>
      </w:r>
      <w:r w:rsidRPr="00015622">
        <w:rPr>
          <w:rtl/>
        </w:rPr>
        <w:t>يجب تعميم الاعتبارات الجنسانية في جميع المواد والرسائل</w:t>
      </w:r>
      <w:r w:rsidR="00063C58">
        <w:rPr>
          <w:rtl/>
        </w:rPr>
        <w:t>.</w:t>
      </w:r>
    </w:p>
    <w:p w14:paraId="61B18E6F" w14:textId="77777777" w:rsidR="008308CC" w:rsidRPr="00015622" w:rsidRDefault="008308CC" w:rsidP="00750E06">
      <w:pPr>
        <w:keepNext/>
        <w:keepLines/>
        <w:jc w:val="center"/>
        <w:rPr>
          <w:b/>
          <w:bCs/>
        </w:rPr>
      </w:pPr>
      <w:r w:rsidRPr="00015622">
        <w:rPr>
          <w:rFonts w:hint="cs"/>
          <w:b/>
          <w:bCs/>
          <w:rtl/>
        </w:rPr>
        <w:t>هاء</w:t>
      </w:r>
      <w:r w:rsidRPr="00015622">
        <w:rPr>
          <w:b/>
          <w:bCs/>
          <w:rtl/>
        </w:rPr>
        <w:t xml:space="preserve"> -</w:t>
      </w:r>
      <w:r w:rsidRPr="00015622">
        <w:rPr>
          <w:rFonts w:hint="cs"/>
          <w:b/>
          <w:bCs/>
          <w:rtl/>
        </w:rPr>
        <w:tab/>
      </w:r>
      <w:r w:rsidRPr="00015622">
        <w:rPr>
          <w:b/>
          <w:bCs/>
          <w:rtl/>
        </w:rPr>
        <w:t>ا</w:t>
      </w:r>
      <w:r w:rsidRPr="00015622">
        <w:rPr>
          <w:rFonts w:hint="cs"/>
          <w:b/>
          <w:bCs/>
          <w:rtl/>
        </w:rPr>
        <w:t>لشباب</w:t>
      </w:r>
    </w:p>
    <w:p w14:paraId="73B22531" w14:textId="735412D9" w:rsidR="008308CC" w:rsidRPr="00015622" w:rsidRDefault="008308CC" w:rsidP="006E267D">
      <w:pPr>
        <w:widowControl w:val="0"/>
        <w:numPr>
          <w:ilvl w:val="0"/>
          <w:numId w:val="2"/>
        </w:numPr>
        <w:ind w:left="0" w:firstLine="0"/>
      </w:pPr>
      <w:r w:rsidRPr="00015622">
        <w:rPr>
          <w:rFonts w:hint="cs"/>
          <w:rtl/>
        </w:rPr>
        <w:t xml:space="preserve">يمثل </w:t>
      </w:r>
      <w:r w:rsidRPr="00015622">
        <w:rPr>
          <w:rtl/>
        </w:rPr>
        <w:t xml:space="preserve">الشباب، </w:t>
      </w:r>
      <w:r w:rsidRPr="00015622">
        <w:rPr>
          <w:rFonts w:hint="cs"/>
          <w:rtl/>
        </w:rPr>
        <w:t xml:space="preserve">بما في ذلك </w:t>
      </w:r>
      <w:r w:rsidRPr="00015622">
        <w:rPr>
          <w:rtl/>
        </w:rPr>
        <w:t xml:space="preserve">منظماتهم وممثلوهم، جماهير رئيسية وشركاء أقوياء في إنشاء أنشطة </w:t>
      </w:r>
      <w:r w:rsidR="00FF7E79">
        <w:rPr>
          <w:rtl/>
        </w:rPr>
        <w:t>استراتيجية الاتصال</w:t>
      </w:r>
      <w:r w:rsidRPr="00015622">
        <w:rPr>
          <w:rFonts w:hint="cs"/>
          <w:rtl/>
        </w:rPr>
        <w:t xml:space="preserve"> وتنفيذها</w:t>
      </w:r>
      <w:r w:rsidR="00063C58">
        <w:rPr>
          <w:rtl/>
        </w:rPr>
        <w:t>.</w:t>
      </w:r>
      <w:r w:rsidRPr="00015622">
        <w:rPr>
          <w:rtl/>
        </w:rPr>
        <w:t xml:space="preserve"> ويمكن الوصول إلى هذه الجهات الفاعلة </w:t>
      </w:r>
      <w:r w:rsidR="005B727A">
        <w:rPr>
          <w:rFonts w:hint="cs"/>
          <w:rtl/>
        </w:rPr>
        <w:t>المهمة</w:t>
      </w:r>
      <w:r w:rsidRPr="00015622">
        <w:rPr>
          <w:rtl/>
        </w:rPr>
        <w:t xml:space="preserve"> عن طريق العمل من خلال الأنشطة</w:t>
      </w:r>
      <w:r w:rsidRPr="00015622">
        <w:rPr>
          <w:rFonts w:hint="cs"/>
          <w:rtl/>
        </w:rPr>
        <w:t xml:space="preserve"> ذات الصلة بالشباب</w:t>
      </w:r>
      <w:r w:rsidRPr="00015622">
        <w:rPr>
          <w:rtl/>
        </w:rPr>
        <w:t xml:space="preserve"> على نطاق منظومة الأمم المتحدة</w:t>
      </w:r>
      <w:r w:rsidRPr="00015622">
        <w:rPr>
          <w:rFonts w:hint="cs"/>
          <w:rtl/>
        </w:rPr>
        <w:t xml:space="preserve"> بأسرها</w:t>
      </w:r>
      <w:r w:rsidRPr="00015622">
        <w:rPr>
          <w:rtl/>
        </w:rPr>
        <w:t xml:space="preserve">، بما في ذلك </w:t>
      </w:r>
      <w:r w:rsidRPr="00015622">
        <w:t>YOUNGO</w:t>
      </w:r>
      <w:r w:rsidR="00D24EFD">
        <w:rPr>
          <w:rFonts w:hint="cs"/>
          <w:rtl/>
        </w:rPr>
        <w:t>،</w:t>
      </w:r>
      <w:r w:rsidR="002C1EF1" w:rsidRPr="00015622">
        <w:rPr>
          <w:rStyle w:val="FootnoteReference"/>
          <w:rtl/>
        </w:rPr>
        <w:footnoteReference w:id="14"/>
      </w:r>
      <w:r w:rsidRPr="00015622">
        <w:rPr>
          <w:rtl/>
        </w:rPr>
        <w:t xml:space="preserve"> </w:t>
      </w:r>
      <w:r w:rsidR="00D24EFD">
        <w:rPr>
          <w:rFonts w:hint="cs"/>
          <w:rtl/>
        </w:rPr>
        <w:t>و</w:t>
      </w:r>
      <w:r w:rsidRPr="00015622">
        <w:rPr>
          <w:rtl/>
        </w:rPr>
        <w:t xml:space="preserve">من خلال شبكة </w:t>
      </w:r>
      <w:r w:rsidRPr="00015622">
        <w:rPr>
          <w:rFonts w:hint="cs"/>
          <w:rtl/>
        </w:rPr>
        <w:t>الشباب العالمي ل</w:t>
      </w:r>
      <w:r w:rsidRPr="00015622">
        <w:rPr>
          <w:rtl/>
        </w:rPr>
        <w:t>لتنوع البيولوجي وفروعها الوطنية</w:t>
      </w:r>
      <w:r w:rsidR="00D24EFD">
        <w:rPr>
          <w:rFonts w:hint="cs"/>
          <w:rtl/>
        </w:rPr>
        <w:t>،</w:t>
      </w:r>
      <w:r w:rsidRPr="00015622">
        <w:rPr>
          <w:rtl/>
        </w:rPr>
        <w:t xml:space="preserve"> ومن خلال مبادرات أخرى، مثل عقد الأمم المتحدة </w:t>
      </w:r>
      <w:r w:rsidRPr="00015622">
        <w:rPr>
          <w:rFonts w:hint="cs"/>
          <w:rtl/>
        </w:rPr>
        <w:t>لإصلاح</w:t>
      </w:r>
      <w:r w:rsidRPr="00015622">
        <w:rPr>
          <w:rtl/>
        </w:rPr>
        <w:t xml:space="preserve"> </w:t>
      </w:r>
      <w:r w:rsidRPr="00015622">
        <w:rPr>
          <w:rFonts w:hint="cs"/>
          <w:rtl/>
        </w:rPr>
        <w:t>النظم</w:t>
      </w:r>
      <w:r w:rsidRPr="00015622">
        <w:rPr>
          <w:rtl/>
        </w:rPr>
        <w:t xml:space="preserve"> الإيكولوجي</w:t>
      </w:r>
      <w:r w:rsidRPr="00015622">
        <w:rPr>
          <w:rFonts w:hint="cs"/>
          <w:rtl/>
        </w:rPr>
        <w:t>ة</w:t>
      </w:r>
      <w:r w:rsidRPr="00015622">
        <w:rPr>
          <w:rtl/>
        </w:rPr>
        <w:t xml:space="preserve"> والفريق الاستشاري للشباب التابع للأمين العام للأمم المتحدة والمعني بتغير المناخ</w:t>
      </w:r>
      <w:r w:rsidR="00063C58">
        <w:rPr>
          <w:rFonts w:hint="cs"/>
          <w:rtl/>
        </w:rPr>
        <w:t>.</w:t>
      </w:r>
    </w:p>
    <w:p w14:paraId="1449C615" w14:textId="5F34EC55" w:rsidR="008308CC" w:rsidRPr="00015622" w:rsidRDefault="008308CC" w:rsidP="008308CC">
      <w:pPr>
        <w:pStyle w:val="ListParagraph"/>
        <w:widowControl w:val="0"/>
        <w:tabs>
          <w:tab w:val="left" w:pos="1080"/>
        </w:tabs>
        <w:bidi/>
        <w:spacing w:after="120" w:line="216" w:lineRule="auto"/>
        <w:ind w:left="360"/>
        <w:contextualSpacing w:val="0"/>
        <w:jc w:val="center"/>
        <w:rPr>
          <w:rFonts w:cs="Simplified Arabic"/>
          <w:b/>
          <w:bCs/>
          <w:sz w:val="22"/>
          <w:rtl/>
          <w:lang w:val="en-US"/>
        </w:rPr>
      </w:pPr>
      <w:r w:rsidRPr="00015622">
        <w:rPr>
          <w:rFonts w:cs="Simplified Arabic" w:hint="cs"/>
          <w:b/>
          <w:bCs/>
          <w:sz w:val="22"/>
          <w:rtl/>
          <w:lang w:val="en-US"/>
        </w:rPr>
        <w:t>واو -</w:t>
      </w:r>
      <w:r w:rsidRPr="00015622">
        <w:rPr>
          <w:rFonts w:cs="Simplified Arabic" w:hint="cs"/>
          <w:b/>
          <w:bCs/>
          <w:sz w:val="22"/>
          <w:rtl/>
          <w:lang w:val="en-US"/>
        </w:rPr>
        <w:tab/>
      </w:r>
      <w:r w:rsidRPr="00015622">
        <w:rPr>
          <w:rFonts w:cs="Simplified Arabic"/>
          <w:b/>
          <w:bCs/>
          <w:sz w:val="22"/>
          <w:rtl/>
          <w:lang w:val="en-US"/>
        </w:rPr>
        <w:t>الجمهور</w:t>
      </w:r>
      <w:r w:rsidR="00D24EFD">
        <w:rPr>
          <w:rFonts w:cs="Simplified Arabic" w:hint="cs"/>
          <w:b/>
          <w:bCs/>
          <w:sz w:val="22"/>
          <w:rtl/>
          <w:lang w:val="en-US"/>
        </w:rPr>
        <w:t xml:space="preserve"> العام</w:t>
      </w:r>
    </w:p>
    <w:p w14:paraId="6D40E214" w14:textId="0CE37F90" w:rsidR="008308CC" w:rsidRPr="00015622" w:rsidRDefault="008308CC" w:rsidP="006E267D">
      <w:pPr>
        <w:widowControl w:val="0"/>
        <w:numPr>
          <w:ilvl w:val="0"/>
          <w:numId w:val="2"/>
        </w:numPr>
        <w:ind w:left="0" w:firstLine="0"/>
        <w:rPr>
          <w:rtl/>
        </w:rPr>
      </w:pPr>
      <w:r w:rsidRPr="00015622">
        <w:rPr>
          <w:rtl/>
        </w:rPr>
        <w:t xml:space="preserve">في حين أنه من الصحيح </w:t>
      </w:r>
      <w:r w:rsidR="00D24EFD">
        <w:rPr>
          <w:rFonts w:hint="cs"/>
          <w:rtl/>
        </w:rPr>
        <w:t>أن</w:t>
      </w:r>
      <w:r w:rsidRPr="00015622">
        <w:rPr>
          <w:rtl/>
        </w:rPr>
        <w:t xml:space="preserve"> </w:t>
      </w:r>
      <w:r w:rsidR="00D24EFD">
        <w:rPr>
          <w:rFonts w:hint="cs"/>
          <w:rtl/>
        </w:rPr>
        <w:t>ال</w:t>
      </w:r>
      <w:r w:rsidRPr="00015622">
        <w:rPr>
          <w:rtl/>
        </w:rPr>
        <w:t xml:space="preserve">جمهور </w:t>
      </w:r>
      <w:r w:rsidR="00D24EFD">
        <w:rPr>
          <w:rFonts w:hint="cs"/>
          <w:rtl/>
        </w:rPr>
        <w:t xml:space="preserve">الذي يستهدفه </w:t>
      </w:r>
      <w:r w:rsidRPr="00015622">
        <w:rPr>
          <w:rtl/>
        </w:rPr>
        <w:t xml:space="preserve">الاتصال جمهور عالمي </w:t>
      </w:r>
      <w:r w:rsidRPr="00015622">
        <w:rPr>
          <w:rFonts w:hint="cs"/>
          <w:rtl/>
        </w:rPr>
        <w:t>شامل</w:t>
      </w:r>
      <w:r w:rsidR="00D24EFD">
        <w:rPr>
          <w:rFonts w:hint="cs"/>
          <w:rtl/>
        </w:rPr>
        <w:t xml:space="preserve"> ل</w:t>
      </w:r>
      <w:r w:rsidRPr="00015622">
        <w:rPr>
          <w:rtl/>
        </w:rPr>
        <w:t xml:space="preserve">لجميع، </w:t>
      </w:r>
      <w:r w:rsidRPr="00015622">
        <w:rPr>
          <w:rFonts w:hint="cs"/>
          <w:rtl/>
        </w:rPr>
        <w:t>إلا أنه من</w:t>
      </w:r>
      <w:r w:rsidRPr="00015622">
        <w:rPr>
          <w:rtl/>
        </w:rPr>
        <w:t xml:space="preserve"> الواضح أيضا أن فكرة أن الجمهور الواحد الذي يمكن توجيه جميع الرسائل إليه </w:t>
      </w:r>
      <w:r w:rsidR="00D24EFD">
        <w:rPr>
          <w:rFonts w:hint="cs"/>
          <w:rtl/>
        </w:rPr>
        <w:t xml:space="preserve">تمثل فكرة </w:t>
      </w:r>
      <w:r w:rsidRPr="00015622">
        <w:rPr>
          <w:rtl/>
        </w:rPr>
        <w:t>مفرطة في التبسيط و</w:t>
      </w:r>
      <w:r w:rsidRPr="00015622">
        <w:rPr>
          <w:rFonts w:hint="cs"/>
          <w:rtl/>
        </w:rPr>
        <w:t>ت</w:t>
      </w:r>
      <w:r w:rsidRPr="00015622">
        <w:rPr>
          <w:rtl/>
        </w:rPr>
        <w:t xml:space="preserve">خفي بعض الاختلافات </w:t>
      </w:r>
      <w:r w:rsidR="005B727A">
        <w:rPr>
          <w:rFonts w:hint="cs"/>
          <w:rtl/>
        </w:rPr>
        <w:t>المهمة</w:t>
      </w:r>
      <w:r w:rsidRPr="00015622">
        <w:rPr>
          <w:rtl/>
        </w:rPr>
        <w:t xml:space="preserve"> بين شرائح الجمهور</w:t>
      </w:r>
      <w:r w:rsidR="00063C58">
        <w:rPr>
          <w:rtl/>
        </w:rPr>
        <w:t>.</w:t>
      </w:r>
      <w:r w:rsidRPr="00015622">
        <w:rPr>
          <w:rtl/>
        </w:rPr>
        <w:t xml:space="preserve"> </w:t>
      </w:r>
      <w:r w:rsidR="00FF311C">
        <w:rPr>
          <w:rFonts w:hint="cs"/>
          <w:rtl/>
        </w:rPr>
        <w:t>ف</w:t>
      </w:r>
      <w:r w:rsidRPr="00015622">
        <w:rPr>
          <w:rFonts w:hint="cs"/>
          <w:rtl/>
        </w:rPr>
        <w:t>ما</w:t>
      </w:r>
      <w:r w:rsidRPr="00015622">
        <w:rPr>
          <w:rtl/>
        </w:rPr>
        <w:t xml:space="preserve"> </w:t>
      </w:r>
      <w:r w:rsidR="00FF311C">
        <w:rPr>
          <w:rFonts w:hint="cs"/>
          <w:rtl/>
        </w:rPr>
        <w:t>يُطلق عليه اسم</w:t>
      </w:r>
      <w:r w:rsidRPr="00015622">
        <w:rPr>
          <w:rtl/>
        </w:rPr>
        <w:t xml:space="preserve"> "الجمهور</w:t>
      </w:r>
      <w:r w:rsidR="00FF311C">
        <w:rPr>
          <w:rFonts w:hint="cs"/>
          <w:rtl/>
        </w:rPr>
        <w:t xml:space="preserve"> العام</w:t>
      </w:r>
      <w:r w:rsidRPr="00015622">
        <w:rPr>
          <w:rtl/>
        </w:rPr>
        <w:t xml:space="preserve">" هو عدد من شرائح الجمهور المختلفة </w:t>
      </w:r>
      <w:r w:rsidRPr="00015622">
        <w:rPr>
          <w:rFonts w:hint="cs"/>
          <w:rtl/>
        </w:rPr>
        <w:t>والمقسمة حسب</w:t>
      </w:r>
      <w:r w:rsidRPr="00015622">
        <w:rPr>
          <w:rtl/>
        </w:rPr>
        <w:t xml:space="preserve"> </w:t>
      </w:r>
      <w:r w:rsidRPr="00015622">
        <w:rPr>
          <w:rFonts w:hint="cs"/>
          <w:rtl/>
        </w:rPr>
        <w:t>البلد</w:t>
      </w:r>
      <w:r w:rsidRPr="00015622">
        <w:rPr>
          <w:rtl/>
        </w:rPr>
        <w:t xml:space="preserve">، والثقافة، والجنس، والمستوى الاجتماعي الاقتصادي، والتعليم، والخبرة، والعمر، واللغات، </w:t>
      </w:r>
      <w:r w:rsidRPr="00015622">
        <w:rPr>
          <w:rFonts w:hint="cs"/>
          <w:rtl/>
        </w:rPr>
        <w:t>والتي</w:t>
      </w:r>
      <w:r w:rsidRPr="00015622">
        <w:rPr>
          <w:rtl/>
        </w:rPr>
        <w:t xml:space="preserve"> يتطلب</w:t>
      </w:r>
      <w:r w:rsidRPr="00015622">
        <w:rPr>
          <w:rFonts w:hint="cs"/>
          <w:rtl/>
        </w:rPr>
        <w:t xml:space="preserve"> كل منها</w:t>
      </w:r>
      <w:r w:rsidRPr="00015622">
        <w:rPr>
          <w:rtl/>
        </w:rPr>
        <w:t xml:space="preserve"> نهجا مستهدفا</w:t>
      </w:r>
      <w:r w:rsidR="00063C58">
        <w:rPr>
          <w:rtl/>
        </w:rPr>
        <w:t>.</w:t>
      </w:r>
    </w:p>
    <w:p w14:paraId="6D2DF9EC" w14:textId="0A4CD2E8" w:rsidR="008308CC" w:rsidRPr="00015622" w:rsidRDefault="008308CC" w:rsidP="006E267D">
      <w:pPr>
        <w:widowControl w:val="0"/>
        <w:numPr>
          <w:ilvl w:val="0"/>
          <w:numId w:val="2"/>
        </w:numPr>
        <w:ind w:left="0" w:firstLine="0"/>
      </w:pPr>
      <w:r w:rsidRPr="00015622">
        <w:rPr>
          <w:rFonts w:hint="cs"/>
          <w:rtl/>
        </w:rPr>
        <w:t>و</w:t>
      </w:r>
      <w:r w:rsidRPr="00015622">
        <w:rPr>
          <w:rtl/>
        </w:rPr>
        <w:t xml:space="preserve">يبقى </w:t>
      </w:r>
      <w:r w:rsidRPr="00015622">
        <w:rPr>
          <w:rFonts w:hint="cs"/>
          <w:rtl/>
        </w:rPr>
        <w:t>التقسيم الأهم</w:t>
      </w:r>
      <w:r w:rsidRPr="00015622">
        <w:rPr>
          <w:rtl/>
        </w:rPr>
        <w:t xml:space="preserve"> للجمهور على المستوى الوطني</w:t>
      </w:r>
      <w:r w:rsidR="00063C58">
        <w:rPr>
          <w:rtl/>
        </w:rPr>
        <w:t>.</w:t>
      </w:r>
      <w:r w:rsidRPr="00015622">
        <w:rPr>
          <w:rtl/>
        </w:rPr>
        <w:t xml:space="preserve"> </w:t>
      </w:r>
      <w:r w:rsidRPr="00015622">
        <w:rPr>
          <w:rFonts w:hint="cs"/>
          <w:rtl/>
        </w:rPr>
        <w:t>وتتم صياغة</w:t>
      </w:r>
      <w:r w:rsidRPr="00015622">
        <w:rPr>
          <w:rtl/>
        </w:rPr>
        <w:t xml:space="preserve"> فهم التنوع البيولوجي والوظائف البيئية وخدمات النظ</w:t>
      </w:r>
      <w:r w:rsidRPr="00015622">
        <w:rPr>
          <w:rFonts w:hint="cs"/>
          <w:rtl/>
        </w:rPr>
        <w:t>م</w:t>
      </w:r>
      <w:r w:rsidRPr="00015622">
        <w:rPr>
          <w:rtl/>
        </w:rPr>
        <w:t xml:space="preserve"> الإيكولوجي</w:t>
      </w:r>
      <w:r w:rsidRPr="00015622">
        <w:rPr>
          <w:rFonts w:hint="cs"/>
          <w:rtl/>
        </w:rPr>
        <w:t>ة</w:t>
      </w:r>
      <w:r w:rsidRPr="00015622">
        <w:rPr>
          <w:rtl/>
        </w:rPr>
        <w:t xml:space="preserve"> و</w:t>
      </w:r>
      <w:r w:rsidRPr="00015622">
        <w:rPr>
          <w:rFonts w:hint="cs"/>
          <w:rtl/>
        </w:rPr>
        <w:t>صلتها ب</w:t>
      </w:r>
      <w:r w:rsidR="00FF311C">
        <w:rPr>
          <w:rFonts w:hint="cs"/>
          <w:rtl/>
        </w:rPr>
        <w:t>ال</w:t>
      </w:r>
      <w:r w:rsidRPr="00015622">
        <w:rPr>
          <w:rFonts w:hint="cs"/>
          <w:rtl/>
        </w:rPr>
        <w:t xml:space="preserve">جمهور العام </w:t>
      </w:r>
      <w:r w:rsidRPr="00015622">
        <w:rPr>
          <w:rtl/>
        </w:rPr>
        <w:t xml:space="preserve">إلى حد كبير </w:t>
      </w:r>
      <w:r w:rsidR="00FF311C">
        <w:rPr>
          <w:rFonts w:hint="cs"/>
          <w:rtl/>
        </w:rPr>
        <w:t>ب</w:t>
      </w:r>
      <w:r w:rsidRPr="00015622">
        <w:rPr>
          <w:rtl/>
        </w:rPr>
        <w:t>الظروف الوطنية و</w:t>
      </w:r>
      <w:r w:rsidRPr="00015622">
        <w:rPr>
          <w:rFonts w:hint="cs"/>
          <w:rtl/>
        </w:rPr>
        <w:t>دون الوطنية</w:t>
      </w:r>
      <w:r w:rsidRPr="00015622">
        <w:rPr>
          <w:rtl/>
        </w:rPr>
        <w:t xml:space="preserve"> </w:t>
      </w:r>
      <w:r w:rsidRPr="00015622">
        <w:rPr>
          <w:rFonts w:hint="cs"/>
          <w:rtl/>
        </w:rPr>
        <w:t>و</w:t>
      </w:r>
      <w:r w:rsidRPr="00015622">
        <w:rPr>
          <w:rtl/>
        </w:rPr>
        <w:t>"</w:t>
      </w:r>
      <w:r w:rsidRPr="00015622">
        <w:rPr>
          <w:rFonts w:hint="cs"/>
          <w:rtl/>
        </w:rPr>
        <w:t>السرد</w:t>
      </w:r>
      <w:r w:rsidRPr="00015622">
        <w:rPr>
          <w:rtl/>
        </w:rPr>
        <w:t xml:space="preserve">" الوطني </w:t>
      </w:r>
      <w:r w:rsidRPr="00015622">
        <w:rPr>
          <w:rFonts w:hint="cs"/>
          <w:rtl/>
        </w:rPr>
        <w:t>الذي يتناول</w:t>
      </w:r>
      <w:r w:rsidRPr="00015622">
        <w:rPr>
          <w:rtl/>
        </w:rPr>
        <w:t xml:space="preserve"> </w:t>
      </w:r>
      <w:r w:rsidRPr="00015622">
        <w:rPr>
          <w:rFonts w:hint="cs"/>
          <w:rtl/>
        </w:rPr>
        <w:t>السكان</w:t>
      </w:r>
      <w:r w:rsidRPr="00015622">
        <w:rPr>
          <w:rtl/>
        </w:rPr>
        <w:t xml:space="preserve"> والطبيعة وكيف يزودهم التنوع البيولوجي بالقيم</w:t>
      </w:r>
      <w:r w:rsidR="00063C58">
        <w:rPr>
          <w:rtl/>
        </w:rPr>
        <w:t>.</w:t>
      </w:r>
      <w:r w:rsidRPr="00015622">
        <w:rPr>
          <w:rtl/>
        </w:rPr>
        <w:t xml:space="preserve"> </w:t>
      </w:r>
      <w:r w:rsidRPr="00015622">
        <w:rPr>
          <w:rFonts w:hint="cs"/>
          <w:rtl/>
        </w:rPr>
        <w:t>وبالتالي</w:t>
      </w:r>
      <w:r w:rsidRPr="00015622">
        <w:rPr>
          <w:rtl/>
        </w:rPr>
        <w:t>، ي</w:t>
      </w:r>
      <w:r w:rsidRPr="00015622">
        <w:rPr>
          <w:rFonts w:hint="cs"/>
          <w:rtl/>
        </w:rPr>
        <w:t>نبغي</w:t>
      </w:r>
      <w:r w:rsidRPr="00015622">
        <w:rPr>
          <w:rtl/>
        </w:rPr>
        <w:t xml:space="preserve"> صياغة </w:t>
      </w:r>
      <w:r w:rsidRPr="00015622">
        <w:rPr>
          <w:rFonts w:hint="cs"/>
          <w:rtl/>
        </w:rPr>
        <w:t>أية محاولة</w:t>
      </w:r>
      <w:r w:rsidRPr="00015622">
        <w:rPr>
          <w:rtl/>
        </w:rPr>
        <w:t xml:space="preserve"> </w:t>
      </w:r>
      <w:r w:rsidRPr="00015622">
        <w:rPr>
          <w:rFonts w:hint="cs"/>
          <w:rtl/>
        </w:rPr>
        <w:t>ل</w:t>
      </w:r>
      <w:r w:rsidRPr="00015622">
        <w:rPr>
          <w:rtl/>
        </w:rPr>
        <w:t>إشراك الجمهور على المستوى الوطني،</w:t>
      </w:r>
      <w:r w:rsidRPr="00015622">
        <w:rPr>
          <w:rFonts w:hint="cs"/>
          <w:rtl/>
        </w:rPr>
        <w:t xml:space="preserve"> وذلك</w:t>
      </w:r>
      <w:r w:rsidRPr="00015622">
        <w:rPr>
          <w:rtl/>
        </w:rPr>
        <w:t xml:space="preserve"> </w:t>
      </w:r>
      <w:r w:rsidRPr="00015622">
        <w:rPr>
          <w:rFonts w:hint="cs"/>
          <w:rtl/>
        </w:rPr>
        <w:t>بالاستناد</w:t>
      </w:r>
      <w:r w:rsidRPr="00015622">
        <w:rPr>
          <w:rtl/>
        </w:rPr>
        <w:t xml:space="preserve"> </w:t>
      </w:r>
      <w:r w:rsidRPr="00015622">
        <w:rPr>
          <w:rFonts w:hint="cs"/>
          <w:rtl/>
        </w:rPr>
        <w:t>إلى</w:t>
      </w:r>
      <w:r w:rsidRPr="00015622">
        <w:rPr>
          <w:rtl/>
        </w:rPr>
        <w:t xml:space="preserve"> سرد شامل</w:t>
      </w:r>
      <w:r w:rsidR="00063C58">
        <w:rPr>
          <w:rtl/>
        </w:rPr>
        <w:t>.</w:t>
      </w:r>
    </w:p>
    <w:p w14:paraId="17D9B8DD" w14:textId="32DC4E28" w:rsidR="008308CC" w:rsidRPr="00015622" w:rsidRDefault="008308CC" w:rsidP="006E267D">
      <w:pPr>
        <w:widowControl w:val="0"/>
        <w:numPr>
          <w:ilvl w:val="0"/>
          <w:numId w:val="2"/>
        </w:numPr>
        <w:ind w:left="0" w:firstLine="0"/>
      </w:pPr>
      <w:r w:rsidRPr="00015622">
        <w:rPr>
          <w:rtl/>
        </w:rPr>
        <w:t xml:space="preserve">وتتمثل الطرق المهمة </w:t>
      </w:r>
      <w:r w:rsidRPr="00015622">
        <w:rPr>
          <w:rFonts w:hint="cs"/>
          <w:rtl/>
        </w:rPr>
        <w:t>في ال</w:t>
      </w:r>
      <w:r w:rsidRPr="00015622">
        <w:rPr>
          <w:rtl/>
        </w:rPr>
        <w:t>وصول إلى الجمهور في حملات التوعية والتثقيف ووسائ</w:t>
      </w:r>
      <w:r w:rsidRPr="00015622">
        <w:rPr>
          <w:rFonts w:hint="cs"/>
          <w:rtl/>
        </w:rPr>
        <w:t>ل</w:t>
      </w:r>
      <w:r w:rsidRPr="00015622">
        <w:rPr>
          <w:rtl/>
        </w:rPr>
        <w:t xml:space="preserve"> الإعلام - الإذاعة والتلفزيون والنماذج المطبوعة، ووسائل التواصل الاجتماعي على وجه الخصوص</w:t>
      </w:r>
      <w:r w:rsidR="00063C58">
        <w:rPr>
          <w:rtl/>
        </w:rPr>
        <w:t>.</w:t>
      </w:r>
      <w:r w:rsidRPr="00015622">
        <w:rPr>
          <w:rtl/>
        </w:rPr>
        <w:t xml:space="preserve"> </w:t>
      </w:r>
      <w:r w:rsidRPr="00015622">
        <w:rPr>
          <w:rFonts w:hint="cs"/>
          <w:rtl/>
        </w:rPr>
        <w:t>و</w:t>
      </w:r>
      <w:r w:rsidRPr="00015622">
        <w:rPr>
          <w:rtl/>
        </w:rPr>
        <w:t xml:space="preserve">بهذه الطريقة، </w:t>
      </w:r>
      <w:r w:rsidRPr="00015622">
        <w:rPr>
          <w:rFonts w:hint="cs"/>
          <w:rtl/>
        </w:rPr>
        <w:t>ينبغي النظر</w:t>
      </w:r>
      <w:r w:rsidRPr="00015622">
        <w:rPr>
          <w:rtl/>
        </w:rPr>
        <w:t xml:space="preserve"> إلى وسائل الإعلام على أنها </w:t>
      </w:r>
      <w:r w:rsidRPr="00015622">
        <w:rPr>
          <w:rFonts w:hint="cs"/>
          <w:rtl/>
        </w:rPr>
        <w:t xml:space="preserve">عامل </w:t>
      </w:r>
      <w:r w:rsidRPr="00015622">
        <w:rPr>
          <w:rtl/>
        </w:rPr>
        <w:t>مُضاعِف وقناة، كما هو موضح أدناه</w:t>
      </w:r>
      <w:r w:rsidR="00063C58">
        <w:rPr>
          <w:rtl/>
        </w:rPr>
        <w:t>.</w:t>
      </w:r>
    </w:p>
    <w:p w14:paraId="1695BFF1" w14:textId="137AB07E" w:rsidR="008308CC" w:rsidRPr="00015622" w:rsidRDefault="008308CC" w:rsidP="006E267D">
      <w:pPr>
        <w:widowControl w:val="0"/>
        <w:numPr>
          <w:ilvl w:val="0"/>
          <w:numId w:val="2"/>
        </w:numPr>
        <w:ind w:left="0" w:firstLine="0"/>
        <w:rPr>
          <w:rtl/>
        </w:rPr>
      </w:pPr>
      <w:r w:rsidRPr="00015622">
        <w:rPr>
          <w:rFonts w:hint="cs"/>
          <w:rtl/>
        </w:rPr>
        <w:t>و</w:t>
      </w:r>
      <w:r w:rsidRPr="00015622">
        <w:rPr>
          <w:rtl/>
        </w:rPr>
        <w:t>من المهم إشراك قطاع الفنون والثقافة</w:t>
      </w:r>
      <w:r w:rsidRPr="00015622">
        <w:rPr>
          <w:rFonts w:hint="cs"/>
          <w:rtl/>
        </w:rPr>
        <w:t xml:space="preserve"> من أجل </w:t>
      </w:r>
      <w:r w:rsidRPr="00015622">
        <w:rPr>
          <w:rtl/>
        </w:rPr>
        <w:t xml:space="preserve">تحفيز أشكال جديدة من الإبداع والتخيل البشري التي يمكن أن تعزز </w:t>
      </w:r>
      <w:r w:rsidRPr="00015622">
        <w:rPr>
          <w:rFonts w:hint="cs"/>
          <w:rtl/>
        </w:rPr>
        <w:t>النمط المطلوب من</w:t>
      </w:r>
      <w:r w:rsidRPr="00015622">
        <w:rPr>
          <w:rtl/>
        </w:rPr>
        <w:t xml:space="preserve"> التغيير التحويلي</w:t>
      </w:r>
      <w:r w:rsidR="00063C58">
        <w:rPr>
          <w:rtl/>
        </w:rPr>
        <w:t>.</w:t>
      </w:r>
      <w:r w:rsidRPr="00015622">
        <w:rPr>
          <w:rtl/>
        </w:rPr>
        <w:t xml:space="preserve"> </w:t>
      </w:r>
      <w:r w:rsidRPr="00015622">
        <w:rPr>
          <w:rFonts w:hint="cs"/>
          <w:rtl/>
        </w:rPr>
        <w:t>و</w:t>
      </w:r>
      <w:r w:rsidRPr="00015622">
        <w:rPr>
          <w:rtl/>
        </w:rPr>
        <w:t xml:space="preserve">يمكن </w:t>
      </w:r>
      <w:r w:rsidRPr="00015622">
        <w:rPr>
          <w:rFonts w:hint="cs"/>
          <w:rtl/>
        </w:rPr>
        <w:t>للفنون</w:t>
      </w:r>
      <w:r w:rsidRPr="00015622">
        <w:rPr>
          <w:rtl/>
        </w:rPr>
        <w:t xml:space="preserve"> والنماذج الثقافية الجديدة</w:t>
      </w:r>
      <w:r w:rsidRPr="00015622">
        <w:rPr>
          <w:rFonts w:hint="cs"/>
          <w:rtl/>
        </w:rPr>
        <w:t xml:space="preserve"> أن تصبح</w:t>
      </w:r>
      <w:r w:rsidRPr="00015622">
        <w:rPr>
          <w:rtl/>
        </w:rPr>
        <w:t xml:space="preserve"> أدوات قوية لتغيير النوايا</w:t>
      </w:r>
      <w:r w:rsidR="00063C58">
        <w:rPr>
          <w:rtl/>
        </w:rPr>
        <w:t>.</w:t>
      </w:r>
    </w:p>
    <w:p w14:paraId="09F1493C" w14:textId="77777777" w:rsidR="008308CC" w:rsidRPr="00015622" w:rsidRDefault="008308CC" w:rsidP="008308CC">
      <w:pPr>
        <w:pStyle w:val="ListParagraph"/>
        <w:widowControl w:val="0"/>
        <w:tabs>
          <w:tab w:val="left" w:pos="1080"/>
        </w:tabs>
        <w:bidi/>
        <w:spacing w:after="120" w:line="216" w:lineRule="auto"/>
        <w:ind w:left="360"/>
        <w:contextualSpacing w:val="0"/>
        <w:jc w:val="center"/>
        <w:rPr>
          <w:rFonts w:cs="Simplified Arabic"/>
          <w:b/>
          <w:bCs/>
          <w:sz w:val="22"/>
          <w:rtl/>
          <w:lang w:val="en-US"/>
        </w:rPr>
      </w:pPr>
      <w:r w:rsidRPr="00015622">
        <w:rPr>
          <w:rFonts w:cs="Simplified Arabic" w:hint="cs"/>
          <w:b/>
          <w:bCs/>
          <w:sz w:val="22"/>
          <w:rtl/>
          <w:lang w:val="en-US"/>
        </w:rPr>
        <w:t>زاي -</w:t>
      </w:r>
      <w:r w:rsidRPr="00015622">
        <w:rPr>
          <w:rFonts w:cs="Simplified Arabic" w:hint="cs"/>
          <w:b/>
          <w:bCs/>
          <w:sz w:val="22"/>
          <w:rtl/>
          <w:lang w:val="en-US"/>
        </w:rPr>
        <w:tab/>
      </w:r>
      <w:r w:rsidRPr="00015622">
        <w:rPr>
          <w:rFonts w:cs="Simplified Arabic"/>
          <w:b/>
          <w:bCs/>
          <w:sz w:val="22"/>
          <w:rtl/>
          <w:lang w:val="en-US"/>
        </w:rPr>
        <w:t>وسائل الإعلام</w:t>
      </w:r>
    </w:p>
    <w:p w14:paraId="08933D9F" w14:textId="1794C782" w:rsidR="008308CC" w:rsidRPr="00015622" w:rsidRDefault="008308CC" w:rsidP="006E267D">
      <w:pPr>
        <w:widowControl w:val="0"/>
        <w:numPr>
          <w:ilvl w:val="0"/>
          <w:numId w:val="2"/>
        </w:numPr>
        <w:ind w:left="0" w:firstLine="0"/>
        <w:rPr>
          <w:rtl/>
        </w:rPr>
      </w:pPr>
      <w:r w:rsidRPr="00015622">
        <w:rPr>
          <w:rFonts w:hint="cs"/>
          <w:rtl/>
        </w:rPr>
        <w:t>تؤدي</w:t>
      </w:r>
      <w:r w:rsidRPr="00015622">
        <w:rPr>
          <w:rtl/>
        </w:rPr>
        <w:t xml:space="preserve"> </w:t>
      </w:r>
      <w:r w:rsidR="00FF311C">
        <w:rPr>
          <w:rFonts w:hint="cs"/>
          <w:rtl/>
        </w:rPr>
        <w:t>المنصات</w:t>
      </w:r>
      <w:r w:rsidRPr="00015622">
        <w:rPr>
          <w:rtl/>
        </w:rPr>
        <w:t xml:space="preserve"> والمنظمات </w:t>
      </w:r>
      <w:r w:rsidRPr="00015622">
        <w:rPr>
          <w:rFonts w:hint="cs"/>
          <w:rtl/>
        </w:rPr>
        <w:t>والجهات الممثلة</w:t>
      </w:r>
      <w:r w:rsidRPr="00015622">
        <w:rPr>
          <w:rtl/>
        </w:rPr>
        <w:t xml:space="preserve"> </w:t>
      </w:r>
      <w:r w:rsidRPr="00015622">
        <w:rPr>
          <w:rFonts w:hint="cs"/>
          <w:rtl/>
        </w:rPr>
        <w:t>ل</w:t>
      </w:r>
      <w:r w:rsidRPr="00015622">
        <w:rPr>
          <w:rtl/>
        </w:rPr>
        <w:t>وسائل الإعلام</w:t>
      </w:r>
      <w:r w:rsidRPr="00015622">
        <w:rPr>
          <w:rFonts w:hint="cs"/>
          <w:rtl/>
        </w:rPr>
        <w:t xml:space="preserve"> المتنوعة</w:t>
      </w:r>
      <w:r w:rsidRPr="00015622">
        <w:rPr>
          <w:rtl/>
        </w:rPr>
        <w:t xml:space="preserve"> </w:t>
      </w:r>
      <w:r w:rsidRPr="00015622">
        <w:rPr>
          <w:rFonts w:hint="cs"/>
          <w:rtl/>
        </w:rPr>
        <w:t>دورا رئيسيا</w:t>
      </w:r>
      <w:r w:rsidR="00063C58">
        <w:rPr>
          <w:rtl/>
        </w:rPr>
        <w:t>.</w:t>
      </w:r>
      <w:r w:rsidRPr="00015622">
        <w:rPr>
          <w:rtl/>
        </w:rPr>
        <w:t xml:space="preserve"> </w:t>
      </w:r>
      <w:r w:rsidRPr="00015622">
        <w:rPr>
          <w:rFonts w:hint="cs"/>
          <w:rtl/>
        </w:rPr>
        <w:t>و</w:t>
      </w:r>
      <w:r w:rsidRPr="00015622">
        <w:rPr>
          <w:rtl/>
        </w:rPr>
        <w:t xml:space="preserve">يجب </w:t>
      </w:r>
      <w:r w:rsidRPr="00015622">
        <w:rPr>
          <w:rFonts w:hint="cs"/>
          <w:rtl/>
        </w:rPr>
        <w:t>التعامل مع</w:t>
      </w:r>
      <w:r w:rsidRPr="00015622">
        <w:rPr>
          <w:rtl/>
        </w:rPr>
        <w:t xml:space="preserve"> وسائل الإعلام من جميع </w:t>
      </w:r>
      <w:r w:rsidRPr="00015622">
        <w:rPr>
          <w:rFonts w:hint="cs"/>
          <w:rtl/>
        </w:rPr>
        <w:t>الأقاليم</w:t>
      </w:r>
      <w:r w:rsidR="00063C58">
        <w:rPr>
          <w:rtl/>
        </w:rPr>
        <w:t>.</w:t>
      </w:r>
      <w:r w:rsidRPr="00015622">
        <w:rPr>
          <w:rtl/>
        </w:rPr>
        <w:t xml:space="preserve"> </w:t>
      </w:r>
      <w:r w:rsidRPr="00015622">
        <w:rPr>
          <w:rFonts w:hint="cs"/>
          <w:rtl/>
        </w:rPr>
        <w:t>و</w:t>
      </w:r>
      <w:r w:rsidRPr="00015622">
        <w:rPr>
          <w:rtl/>
        </w:rPr>
        <w:t>يجب إشراك "وكالات الأنباء" الكبيرة، وسلاسل الصحف الوطنية، والتكتلات الإعلامية الكبيرة</w:t>
      </w:r>
      <w:r w:rsidR="00063C58">
        <w:rPr>
          <w:rtl/>
        </w:rPr>
        <w:t>.</w:t>
      </w:r>
      <w:r w:rsidRPr="00015622">
        <w:rPr>
          <w:rtl/>
        </w:rPr>
        <w:t xml:space="preserve"> </w:t>
      </w:r>
      <w:r w:rsidRPr="00015622">
        <w:rPr>
          <w:rFonts w:hint="cs"/>
          <w:rtl/>
        </w:rPr>
        <w:t>و</w:t>
      </w:r>
      <w:r w:rsidRPr="00015622">
        <w:rPr>
          <w:rtl/>
        </w:rPr>
        <w:t>ينبغي استكشاف الشراكات الإعلامية على المستويين الدولي والوطني</w:t>
      </w:r>
      <w:r w:rsidR="00063C58">
        <w:rPr>
          <w:rtl/>
        </w:rPr>
        <w:t>.</w:t>
      </w:r>
      <w:r w:rsidRPr="00015622">
        <w:rPr>
          <w:rtl/>
        </w:rPr>
        <w:t xml:space="preserve"> ويمكن أن يش</w:t>
      </w:r>
      <w:r w:rsidRPr="00015622">
        <w:rPr>
          <w:rFonts w:hint="cs"/>
          <w:rtl/>
        </w:rPr>
        <w:t>ت</w:t>
      </w:r>
      <w:r w:rsidRPr="00015622">
        <w:rPr>
          <w:rtl/>
        </w:rPr>
        <w:t>مل عمل هذه الشراكات</w:t>
      </w:r>
      <w:r w:rsidRPr="00015622">
        <w:rPr>
          <w:rFonts w:hint="cs"/>
          <w:rtl/>
        </w:rPr>
        <w:t xml:space="preserve"> على</w:t>
      </w:r>
      <w:r w:rsidRPr="00015622">
        <w:rPr>
          <w:rtl/>
        </w:rPr>
        <w:t xml:space="preserve"> إنشاء </w:t>
      </w:r>
      <w:r w:rsidRPr="00015622">
        <w:rPr>
          <w:rFonts w:hint="cs"/>
          <w:rtl/>
        </w:rPr>
        <w:t>حزمة</w:t>
      </w:r>
      <w:r w:rsidRPr="00015622">
        <w:rPr>
          <w:rtl/>
        </w:rPr>
        <w:t xml:space="preserve"> من المقالات الإخبارية المنتظمة </w:t>
      </w:r>
      <w:r w:rsidRPr="00015622">
        <w:rPr>
          <w:rFonts w:hint="cs"/>
          <w:rtl/>
        </w:rPr>
        <w:t>والموجزات</w:t>
      </w:r>
      <w:r w:rsidRPr="00015622">
        <w:rPr>
          <w:rtl/>
        </w:rPr>
        <w:t xml:space="preserve">؛ </w:t>
      </w:r>
      <w:r w:rsidRPr="00015622">
        <w:rPr>
          <w:rFonts w:hint="cs"/>
          <w:rtl/>
        </w:rPr>
        <w:t>وتأسيس</w:t>
      </w:r>
      <w:r w:rsidRPr="00015622">
        <w:rPr>
          <w:rtl/>
        </w:rPr>
        <w:t xml:space="preserve"> مكتبة مشتركة من </w:t>
      </w:r>
      <w:r w:rsidRPr="00015622">
        <w:rPr>
          <w:rFonts w:hint="cs"/>
          <w:rtl/>
        </w:rPr>
        <w:t>البلاغات الصحافية المصورة</w:t>
      </w:r>
      <w:r w:rsidRPr="00015622">
        <w:t xml:space="preserve"> </w:t>
      </w:r>
      <w:r w:rsidRPr="00015622">
        <w:rPr>
          <w:rtl/>
        </w:rPr>
        <w:t>بحقوق مفتوحة المصدر</w:t>
      </w:r>
      <w:r w:rsidR="00063C58">
        <w:rPr>
          <w:rtl/>
        </w:rPr>
        <w:t>.</w:t>
      </w:r>
    </w:p>
    <w:p w14:paraId="13AFA06E" w14:textId="5A1452E9" w:rsidR="008308CC" w:rsidRPr="00015622" w:rsidRDefault="008308CC" w:rsidP="006E267D">
      <w:pPr>
        <w:widowControl w:val="0"/>
        <w:numPr>
          <w:ilvl w:val="0"/>
          <w:numId w:val="2"/>
        </w:numPr>
        <w:ind w:left="0" w:firstLine="0"/>
        <w:rPr>
          <w:rtl/>
        </w:rPr>
      </w:pPr>
      <w:r w:rsidRPr="00015622">
        <w:rPr>
          <w:rFonts w:hint="cs"/>
          <w:rtl/>
        </w:rPr>
        <w:lastRenderedPageBreak/>
        <w:t>و</w:t>
      </w:r>
      <w:r w:rsidRPr="00015622">
        <w:rPr>
          <w:rtl/>
        </w:rPr>
        <w:t xml:space="preserve">ينبغي </w:t>
      </w:r>
      <w:r w:rsidR="00FF311C">
        <w:rPr>
          <w:rFonts w:hint="cs"/>
          <w:rtl/>
        </w:rPr>
        <w:t>إعطاء</w:t>
      </w:r>
      <w:r w:rsidRPr="00015622">
        <w:rPr>
          <w:rFonts w:hint="cs"/>
          <w:rtl/>
        </w:rPr>
        <w:t xml:space="preserve"> الأولوية إلى</w:t>
      </w:r>
      <w:r w:rsidRPr="00015622">
        <w:rPr>
          <w:rtl/>
        </w:rPr>
        <w:t xml:space="preserve"> </w:t>
      </w:r>
      <w:r w:rsidRPr="00015622">
        <w:rPr>
          <w:rFonts w:hint="cs"/>
          <w:rtl/>
        </w:rPr>
        <w:t>الانخراط</w:t>
      </w:r>
      <w:r w:rsidRPr="00015622">
        <w:rPr>
          <w:rtl/>
        </w:rPr>
        <w:t xml:space="preserve"> مع </w:t>
      </w:r>
      <w:r w:rsidRPr="00015622">
        <w:rPr>
          <w:rFonts w:hint="cs"/>
          <w:rtl/>
        </w:rPr>
        <w:t>رابطات</w:t>
      </w:r>
      <w:r w:rsidRPr="00015622">
        <w:rPr>
          <w:rtl/>
        </w:rPr>
        <w:t xml:space="preserve"> الصحفيين التي ترك</w:t>
      </w:r>
      <w:r w:rsidRPr="00015622">
        <w:rPr>
          <w:rFonts w:hint="cs"/>
          <w:rtl/>
        </w:rPr>
        <w:t>ّ</w:t>
      </w:r>
      <w:r w:rsidRPr="00015622">
        <w:rPr>
          <w:rtl/>
        </w:rPr>
        <w:t>ز على التنوع البيولوجي والقضايا البيئية الأخرى، بما في ذلك شبكة صحافة الأرض وجمعية الصحفيين البيئيين</w:t>
      </w:r>
      <w:r w:rsidR="00063C58">
        <w:rPr>
          <w:rtl/>
        </w:rPr>
        <w:t>.</w:t>
      </w:r>
      <w:r w:rsidRPr="00015622">
        <w:rPr>
          <w:rtl/>
        </w:rPr>
        <w:t xml:space="preserve"> و</w:t>
      </w:r>
      <w:r w:rsidRPr="00015622">
        <w:rPr>
          <w:rFonts w:hint="cs"/>
          <w:rtl/>
        </w:rPr>
        <w:t>لدى</w:t>
      </w:r>
      <w:r w:rsidRPr="00015622">
        <w:rPr>
          <w:rtl/>
        </w:rPr>
        <w:t xml:space="preserve"> العمل مع الصحفيين، ينبغي التركيز بوجه خاص على العمل مع الصحفيين الذين يمثلون الشعوب الأصلية والمجتمعات المحلية والشباب والنساء</w:t>
      </w:r>
      <w:r w:rsidR="00063C58">
        <w:rPr>
          <w:rtl/>
        </w:rPr>
        <w:t>.</w:t>
      </w:r>
    </w:p>
    <w:p w14:paraId="53AA611E" w14:textId="60AD88F2" w:rsidR="008308CC" w:rsidRPr="00015622" w:rsidRDefault="008308CC" w:rsidP="006E267D">
      <w:pPr>
        <w:widowControl w:val="0"/>
        <w:numPr>
          <w:ilvl w:val="0"/>
          <w:numId w:val="2"/>
        </w:numPr>
        <w:ind w:left="0" w:firstLine="0"/>
        <w:rPr>
          <w:rtl/>
        </w:rPr>
      </w:pPr>
      <w:r w:rsidRPr="00015622">
        <w:rPr>
          <w:rFonts w:hint="cs"/>
          <w:rtl/>
        </w:rPr>
        <w:t>و</w:t>
      </w:r>
      <w:r w:rsidRPr="00015622">
        <w:rPr>
          <w:rtl/>
        </w:rPr>
        <w:t xml:space="preserve">بالإضافة إلى المؤسسات الإخبارية، ينبغي </w:t>
      </w:r>
      <w:r w:rsidRPr="00015622">
        <w:rPr>
          <w:rFonts w:hint="cs"/>
          <w:rtl/>
        </w:rPr>
        <w:t>تحري فرص</w:t>
      </w:r>
      <w:r w:rsidRPr="00015622">
        <w:rPr>
          <w:rtl/>
        </w:rPr>
        <w:t xml:space="preserve"> العمل مع منظمات الإنتاج السينمائي والتلفزيوني</w:t>
      </w:r>
      <w:r w:rsidR="00063C58">
        <w:rPr>
          <w:rtl/>
        </w:rPr>
        <w:t>.</w:t>
      </w:r>
      <w:r w:rsidRPr="00015622">
        <w:rPr>
          <w:rtl/>
        </w:rPr>
        <w:t xml:space="preserve"> </w:t>
      </w:r>
      <w:r w:rsidRPr="00015622">
        <w:rPr>
          <w:rFonts w:hint="cs"/>
          <w:rtl/>
        </w:rPr>
        <w:t>و</w:t>
      </w:r>
      <w:r w:rsidRPr="00015622">
        <w:rPr>
          <w:rtl/>
        </w:rPr>
        <w:t>ي</w:t>
      </w:r>
      <w:r w:rsidRPr="00015622">
        <w:rPr>
          <w:rFonts w:hint="cs"/>
          <w:rtl/>
        </w:rPr>
        <w:t>نبغي</w:t>
      </w:r>
      <w:r w:rsidRPr="00015622">
        <w:rPr>
          <w:rtl/>
        </w:rPr>
        <w:t xml:space="preserve"> العمل على تشجيع إنتاج الأفلام للتلفزيون ومنصات البث التي تسلط الضوء على القضايا المختلفة في إطار</w:t>
      </w:r>
      <w:r w:rsidRPr="00015622">
        <w:rPr>
          <w:rFonts w:hint="cs"/>
          <w:rtl/>
        </w:rPr>
        <w:t xml:space="preserve"> </w:t>
      </w:r>
      <w:r w:rsidR="003000E1">
        <w:rPr>
          <w:rFonts w:hint="cs"/>
          <w:rtl/>
        </w:rPr>
        <w:t xml:space="preserve">كونمينغ-مونتريال </w:t>
      </w:r>
      <w:r w:rsidRPr="00015622">
        <w:rPr>
          <w:rFonts w:hint="cs"/>
          <w:rtl/>
        </w:rPr>
        <w:t>العالمي ل</w:t>
      </w:r>
      <w:r w:rsidRPr="00015622">
        <w:rPr>
          <w:rtl/>
        </w:rPr>
        <w:t>لتنوع البيولوجي</w:t>
      </w:r>
      <w:r w:rsidR="00063C58">
        <w:rPr>
          <w:rtl/>
        </w:rPr>
        <w:t>.</w:t>
      </w:r>
      <w:r w:rsidRPr="00015622">
        <w:rPr>
          <w:rtl/>
        </w:rPr>
        <w:t xml:space="preserve"> </w:t>
      </w:r>
      <w:r w:rsidR="003000E1">
        <w:rPr>
          <w:rFonts w:hint="cs"/>
          <w:rtl/>
        </w:rPr>
        <w:t>وفي مقابل</w:t>
      </w:r>
      <w:r w:rsidRPr="00015622">
        <w:rPr>
          <w:rtl/>
        </w:rPr>
        <w:t xml:space="preserve"> التغطية، يمكن منح الوكالات حرية استخدام العلامات التجارية من </w:t>
      </w:r>
      <w:r w:rsidRPr="00015622">
        <w:rPr>
          <w:rFonts w:hint="cs"/>
          <w:rtl/>
        </w:rPr>
        <w:t>ال</w:t>
      </w:r>
      <w:r w:rsidRPr="00015622">
        <w:rPr>
          <w:rtl/>
        </w:rPr>
        <w:t>إطار</w:t>
      </w:r>
      <w:r w:rsidR="00063C58">
        <w:rPr>
          <w:rtl/>
        </w:rPr>
        <w:t>.</w:t>
      </w:r>
      <w:r w:rsidRPr="00015622">
        <w:rPr>
          <w:rtl/>
        </w:rPr>
        <w:t xml:space="preserve"> </w:t>
      </w:r>
      <w:r w:rsidRPr="00015622">
        <w:rPr>
          <w:rFonts w:hint="cs"/>
          <w:rtl/>
        </w:rPr>
        <w:t>و</w:t>
      </w:r>
      <w:r w:rsidRPr="00015622">
        <w:rPr>
          <w:rtl/>
        </w:rPr>
        <w:t>ي</w:t>
      </w:r>
      <w:r w:rsidRPr="00015622">
        <w:rPr>
          <w:rFonts w:hint="cs"/>
          <w:rtl/>
        </w:rPr>
        <w:t>نبغي</w:t>
      </w:r>
      <w:r w:rsidRPr="00015622">
        <w:rPr>
          <w:rtl/>
        </w:rPr>
        <w:t xml:space="preserve"> استكشاف دور الإنتاج العالمية </w:t>
      </w:r>
      <w:r w:rsidR="005B727A">
        <w:rPr>
          <w:rFonts w:hint="cs"/>
          <w:rtl/>
        </w:rPr>
        <w:t>المهمة</w:t>
      </w:r>
      <w:r w:rsidRPr="00015622">
        <w:rPr>
          <w:rtl/>
        </w:rPr>
        <w:t>، مثل</w:t>
      </w:r>
      <w:r w:rsidRPr="00015622">
        <w:t xml:space="preserve">Amazon </w:t>
      </w:r>
      <w:r w:rsidRPr="00015622">
        <w:rPr>
          <w:rtl/>
        </w:rPr>
        <w:t>،</w:t>
      </w:r>
      <w:r w:rsidRPr="00015622">
        <w:rPr>
          <w:rFonts w:hint="cs"/>
          <w:rtl/>
        </w:rPr>
        <w:t xml:space="preserve"> و</w:t>
      </w:r>
      <w:r w:rsidRPr="00015622">
        <w:t>BBC Natural History</w:t>
      </w:r>
      <w:r w:rsidRPr="00015622">
        <w:rPr>
          <w:rFonts w:hint="cs"/>
          <w:rtl/>
        </w:rPr>
        <w:t>، و</w:t>
      </w:r>
      <w:r w:rsidRPr="00015622">
        <w:t>Disney Nature</w:t>
      </w:r>
      <w:r w:rsidRPr="00015622">
        <w:rPr>
          <w:rFonts w:hint="cs"/>
          <w:rtl/>
        </w:rPr>
        <w:t>، و</w:t>
      </w:r>
      <w:r w:rsidR="00FF311C" w:rsidRPr="00015622">
        <w:t>Icon</w:t>
      </w:r>
      <w:r w:rsidR="00FF311C">
        <w:rPr>
          <w:lang w:val="en-CA"/>
        </w:rPr>
        <w:t> </w:t>
      </w:r>
      <w:r w:rsidRPr="00015622">
        <w:t>Productions</w:t>
      </w:r>
      <w:r w:rsidRPr="00015622">
        <w:rPr>
          <w:rFonts w:hint="cs"/>
          <w:rtl/>
        </w:rPr>
        <w:t>، و</w:t>
      </w:r>
      <w:r w:rsidRPr="00015622">
        <w:t>National Geographic</w:t>
      </w:r>
      <w:r w:rsidRPr="00015622">
        <w:rPr>
          <w:rFonts w:hint="cs"/>
          <w:rtl/>
        </w:rPr>
        <w:t>، و</w:t>
      </w:r>
      <w:r w:rsidRPr="00015622">
        <w:t>Netflix</w:t>
      </w:r>
      <w:r w:rsidR="00063C58">
        <w:rPr>
          <w:rFonts w:hint="cs"/>
          <w:rtl/>
        </w:rPr>
        <w:t>.</w:t>
      </w:r>
      <w:r w:rsidRPr="00015622">
        <w:rPr>
          <w:rFonts w:hint="cs"/>
          <w:rtl/>
        </w:rPr>
        <w:t xml:space="preserve"> و</w:t>
      </w:r>
      <w:r w:rsidRPr="00015622">
        <w:rPr>
          <w:rtl/>
        </w:rPr>
        <w:t>بالإضافة إلى ذلك، ي</w:t>
      </w:r>
      <w:r w:rsidRPr="00015622">
        <w:rPr>
          <w:rFonts w:hint="cs"/>
          <w:rtl/>
        </w:rPr>
        <w:t>نبغي</w:t>
      </w:r>
      <w:r w:rsidRPr="00015622">
        <w:rPr>
          <w:rtl/>
        </w:rPr>
        <w:t xml:space="preserve"> التعامل مع دور الإنتاج الإقليمية، من بين </w:t>
      </w:r>
      <w:r w:rsidRPr="00015622">
        <w:rPr>
          <w:rFonts w:hint="cs"/>
          <w:rtl/>
        </w:rPr>
        <w:t>جهات</w:t>
      </w:r>
      <w:r w:rsidRPr="00015622">
        <w:rPr>
          <w:rtl/>
        </w:rPr>
        <w:t xml:space="preserve"> أخرى</w:t>
      </w:r>
      <w:r w:rsidR="00063C58">
        <w:rPr>
          <w:rtl/>
        </w:rPr>
        <w:t>.</w:t>
      </w:r>
    </w:p>
    <w:p w14:paraId="4A5CAED7" w14:textId="3E75A1E6" w:rsidR="008308CC" w:rsidRPr="00015622" w:rsidRDefault="008308CC" w:rsidP="006E267D">
      <w:pPr>
        <w:widowControl w:val="0"/>
        <w:numPr>
          <w:ilvl w:val="0"/>
          <w:numId w:val="2"/>
        </w:numPr>
        <w:ind w:left="0" w:firstLine="0"/>
        <w:rPr>
          <w:rtl/>
        </w:rPr>
      </w:pPr>
      <w:r w:rsidRPr="00015622">
        <w:rPr>
          <w:rFonts w:hint="cs"/>
          <w:rtl/>
        </w:rPr>
        <w:t>و</w:t>
      </w:r>
      <w:r w:rsidRPr="00015622">
        <w:rPr>
          <w:rtl/>
        </w:rPr>
        <w:t>ينبغي تشجيع المهرجانات السينمائية في جميع أنحاء العالم</w:t>
      </w:r>
      <w:r w:rsidR="00063C58">
        <w:rPr>
          <w:rtl/>
        </w:rPr>
        <w:t>.</w:t>
      </w:r>
      <w:r w:rsidRPr="00015622">
        <w:rPr>
          <w:rtl/>
        </w:rPr>
        <w:t xml:space="preserve"> </w:t>
      </w:r>
      <w:r w:rsidRPr="00015622">
        <w:rPr>
          <w:rFonts w:hint="cs"/>
          <w:rtl/>
        </w:rPr>
        <w:t>و</w:t>
      </w:r>
      <w:r w:rsidRPr="00015622">
        <w:rPr>
          <w:rtl/>
        </w:rPr>
        <w:t xml:space="preserve">يمكن أن </w:t>
      </w:r>
      <w:r w:rsidRPr="00015622">
        <w:rPr>
          <w:rFonts w:hint="cs"/>
          <w:rtl/>
        </w:rPr>
        <w:t>يتضمن مهرجان</w:t>
      </w:r>
      <w:r w:rsidRPr="00015622">
        <w:rPr>
          <w:rtl/>
        </w:rPr>
        <w:t xml:space="preserve"> </w:t>
      </w:r>
      <w:r w:rsidRPr="00015622">
        <w:t>Jackson Wild</w:t>
      </w:r>
      <w:r w:rsidRPr="00015622">
        <w:rPr>
          <w:rFonts w:hint="cs"/>
          <w:rtl/>
        </w:rPr>
        <w:t xml:space="preserve"> </w:t>
      </w:r>
      <w:r w:rsidRPr="00015622">
        <w:rPr>
          <w:rtl/>
        </w:rPr>
        <w:t xml:space="preserve">(مهرجان </w:t>
      </w:r>
      <w:r w:rsidRPr="00015622">
        <w:t>Jackson Hole Wildlife</w:t>
      </w:r>
      <w:r w:rsidRPr="00015622">
        <w:rPr>
          <w:rtl/>
        </w:rPr>
        <w:t xml:space="preserve"> سابق</w:t>
      </w:r>
      <w:r w:rsidRPr="00015622">
        <w:rPr>
          <w:rFonts w:hint="cs"/>
          <w:rtl/>
        </w:rPr>
        <w:t>ا</w:t>
      </w:r>
      <w:r w:rsidRPr="00015622">
        <w:rPr>
          <w:rtl/>
        </w:rPr>
        <w:t xml:space="preserve">)، والمهرجان الدولي لأفلام الحياة البرية </w:t>
      </w:r>
      <w:r w:rsidRPr="00015622">
        <w:rPr>
          <w:rFonts w:hint="cs"/>
          <w:rtl/>
        </w:rPr>
        <w:t xml:space="preserve">ومهرجان </w:t>
      </w:r>
      <w:r w:rsidRPr="00015622">
        <w:t>Wildscreen</w:t>
      </w:r>
      <w:r w:rsidRPr="00015622">
        <w:rPr>
          <w:rtl/>
        </w:rPr>
        <w:t xml:space="preserve"> أفلاما حول </w:t>
      </w:r>
      <w:r w:rsidR="00F116DC" w:rsidRPr="00015622">
        <w:rPr>
          <w:rFonts w:hint="cs"/>
          <w:rtl/>
        </w:rPr>
        <w:t>إطار كونمينغ-مونتريال العالمي للتنوع البيولوجي</w:t>
      </w:r>
      <w:r w:rsidR="00063C58">
        <w:rPr>
          <w:rtl/>
        </w:rPr>
        <w:t>.</w:t>
      </w:r>
      <w:r w:rsidRPr="00015622">
        <w:rPr>
          <w:rtl/>
        </w:rPr>
        <w:t xml:space="preserve"> وينبغي تشجيع المهرجانات السينمائية الدولية والإقليمية الأخرى في جميع </w:t>
      </w:r>
      <w:r w:rsidRPr="00015622">
        <w:rPr>
          <w:rFonts w:hint="cs"/>
          <w:rtl/>
        </w:rPr>
        <w:t>الأقاليم التي تعمل فيها</w:t>
      </w:r>
      <w:r w:rsidRPr="00015622">
        <w:rPr>
          <w:rtl/>
        </w:rPr>
        <w:t xml:space="preserve"> الأمم المتحدة على </w:t>
      </w:r>
      <w:r w:rsidRPr="00015622">
        <w:rPr>
          <w:rFonts w:hint="cs"/>
          <w:rtl/>
        </w:rPr>
        <w:t>تشكيل</w:t>
      </w:r>
      <w:r w:rsidRPr="00015622">
        <w:rPr>
          <w:rtl/>
        </w:rPr>
        <w:t xml:space="preserve"> فئات </w:t>
      </w:r>
      <w:r w:rsidRPr="00015622">
        <w:rPr>
          <w:rFonts w:hint="cs"/>
          <w:rtl/>
        </w:rPr>
        <w:t>للأفلام التي</w:t>
      </w:r>
      <w:r w:rsidRPr="00015622">
        <w:rPr>
          <w:rtl/>
        </w:rPr>
        <w:t xml:space="preserve"> تتعلق </w:t>
      </w:r>
      <w:r w:rsidRPr="00015622">
        <w:rPr>
          <w:rFonts w:hint="cs"/>
          <w:rtl/>
        </w:rPr>
        <w:t>بالعمل الداعم</w:t>
      </w:r>
      <w:r w:rsidRPr="00015622">
        <w:rPr>
          <w:rtl/>
        </w:rPr>
        <w:t xml:space="preserve"> </w:t>
      </w:r>
      <w:r w:rsidRPr="00015622">
        <w:rPr>
          <w:rFonts w:hint="cs"/>
          <w:rtl/>
        </w:rPr>
        <w:t>ل</w:t>
      </w:r>
      <w:r w:rsidRPr="00015622">
        <w:rPr>
          <w:rtl/>
        </w:rPr>
        <w:t>لطبيعة</w:t>
      </w:r>
      <w:r w:rsidR="00063C58">
        <w:rPr>
          <w:rtl/>
        </w:rPr>
        <w:t>.</w:t>
      </w:r>
      <w:r w:rsidRPr="00015622">
        <w:rPr>
          <w:rtl/>
        </w:rPr>
        <w:t xml:space="preserve"> </w:t>
      </w:r>
      <w:r w:rsidRPr="00015622">
        <w:rPr>
          <w:rFonts w:hint="cs"/>
          <w:rtl/>
        </w:rPr>
        <w:t>و</w:t>
      </w:r>
      <w:r w:rsidRPr="00015622">
        <w:rPr>
          <w:rtl/>
        </w:rPr>
        <w:t>ينبغي النظر في إمكانية إقامة مهرجان سينمائي في كل اجتماع من اجتماعات مؤتمر الأطراف</w:t>
      </w:r>
      <w:r w:rsidR="00063C58">
        <w:rPr>
          <w:rtl/>
        </w:rPr>
        <w:t>.</w:t>
      </w:r>
      <w:r w:rsidRPr="00015622">
        <w:rPr>
          <w:rFonts w:hint="cs"/>
          <w:rtl/>
        </w:rPr>
        <w:t xml:space="preserve"> و</w:t>
      </w:r>
      <w:r w:rsidRPr="00015622">
        <w:rPr>
          <w:rtl/>
        </w:rPr>
        <w:t>ينبغي</w:t>
      </w:r>
      <w:r w:rsidRPr="00015622">
        <w:rPr>
          <w:rFonts w:hint="cs"/>
          <w:rtl/>
        </w:rPr>
        <w:t xml:space="preserve"> أيضا</w:t>
      </w:r>
      <w:r w:rsidRPr="00015622">
        <w:rPr>
          <w:rtl/>
        </w:rPr>
        <w:t xml:space="preserve"> النظر في إقامة مهرجان سينمائي يتزامن مع الاحتفالات السنوية باليوم الدولي للتنوع البيولوجي</w:t>
      </w:r>
      <w:r w:rsidR="00063C58">
        <w:rPr>
          <w:rtl/>
        </w:rPr>
        <w:t>.</w:t>
      </w:r>
    </w:p>
    <w:p w14:paraId="60AC3A02" w14:textId="77777777" w:rsidR="008308CC" w:rsidRPr="00985F35" w:rsidRDefault="008308CC" w:rsidP="00985F35">
      <w:pPr>
        <w:pStyle w:val="ListParagraph"/>
        <w:keepNext/>
        <w:keepLines/>
        <w:tabs>
          <w:tab w:val="left" w:pos="990"/>
        </w:tabs>
        <w:bidi/>
        <w:spacing w:after="120" w:line="216" w:lineRule="auto"/>
        <w:ind w:left="0"/>
        <w:contextualSpacing w:val="0"/>
        <w:jc w:val="center"/>
        <w:rPr>
          <w:rFonts w:cs="Simplified Arabic"/>
          <w:b/>
          <w:bCs/>
          <w:szCs w:val="28"/>
          <w:rtl/>
          <w:lang w:val="en-US"/>
        </w:rPr>
      </w:pPr>
      <w:r w:rsidRPr="00985F35">
        <w:rPr>
          <w:rFonts w:cs="Simplified Arabic" w:hint="cs"/>
          <w:b/>
          <w:bCs/>
          <w:szCs w:val="28"/>
          <w:rtl/>
          <w:lang w:val="en-US"/>
        </w:rPr>
        <w:t>سادسا -</w:t>
      </w:r>
      <w:r w:rsidRPr="00985F35">
        <w:rPr>
          <w:rFonts w:cs="Simplified Arabic"/>
          <w:b/>
          <w:bCs/>
          <w:szCs w:val="28"/>
          <w:lang w:val="en-US"/>
        </w:rPr>
        <w:tab/>
      </w:r>
      <w:r w:rsidRPr="00985F35">
        <w:rPr>
          <w:rFonts w:cs="Simplified Arabic" w:hint="cs"/>
          <w:b/>
          <w:bCs/>
          <w:szCs w:val="28"/>
          <w:rtl/>
          <w:lang w:val="en-US"/>
        </w:rPr>
        <w:t>وضع علامة تجارية</w:t>
      </w:r>
    </w:p>
    <w:p w14:paraId="4A3A38A4" w14:textId="59348FFF" w:rsidR="008308CC" w:rsidRPr="00015622" w:rsidRDefault="008308CC" w:rsidP="006E267D">
      <w:pPr>
        <w:widowControl w:val="0"/>
        <w:numPr>
          <w:ilvl w:val="0"/>
          <w:numId w:val="2"/>
        </w:numPr>
        <w:ind w:left="0" w:firstLine="0"/>
        <w:rPr>
          <w:rtl/>
        </w:rPr>
      </w:pPr>
      <w:r w:rsidRPr="00015622">
        <w:rPr>
          <w:rFonts w:hint="cs"/>
          <w:rtl/>
        </w:rPr>
        <w:t>ي</w:t>
      </w:r>
      <w:r w:rsidRPr="00015622">
        <w:rPr>
          <w:rtl/>
        </w:rPr>
        <w:t xml:space="preserve">نبغي أن يكون </w:t>
      </w:r>
      <w:r w:rsidR="00F116DC" w:rsidRPr="00015622">
        <w:rPr>
          <w:rtl/>
        </w:rPr>
        <w:t>إطار كونمينغ-مونتريال العالمي للتنوع البيولوجي</w:t>
      </w:r>
      <w:r w:rsidRPr="00015622">
        <w:rPr>
          <w:rtl/>
        </w:rPr>
        <w:t xml:space="preserve"> مصحوبا بعلامة تجارية عالمية واضحة يمكن توسيعها لتشمل سياقات أخرى (وطنية</w:t>
      </w:r>
      <w:r w:rsidRPr="00015622">
        <w:rPr>
          <w:rFonts w:hint="cs"/>
          <w:rtl/>
        </w:rPr>
        <w:t xml:space="preserve"> ودون وطنية</w:t>
      </w:r>
      <w:r w:rsidRPr="00015622">
        <w:rPr>
          <w:rtl/>
        </w:rPr>
        <w:t xml:space="preserve"> ومحلية)، مع شروط سهلة </w:t>
      </w:r>
      <w:r w:rsidRPr="00015622">
        <w:rPr>
          <w:rFonts w:hint="cs"/>
          <w:rtl/>
        </w:rPr>
        <w:t>للاستخدام</w:t>
      </w:r>
      <w:r w:rsidRPr="00015622">
        <w:rPr>
          <w:rtl/>
        </w:rPr>
        <w:t xml:space="preserve"> والترخيص</w:t>
      </w:r>
      <w:r w:rsidR="00063C58">
        <w:rPr>
          <w:rtl/>
        </w:rPr>
        <w:t>.</w:t>
      </w:r>
      <w:r w:rsidRPr="00015622">
        <w:rPr>
          <w:rtl/>
        </w:rPr>
        <w:t xml:space="preserve"> </w:t>
      </w:r>
      <w:r w:rsidRPr="00015622">
        <w:rPr>
          <w:rFonts w:hint="cs"/>
          <w:rtl/>
        </w:rPr>
        <w:t>و</w:t>
      </w:r>
      <w:r w:rsidRPr="00015622">
        <w:rPr>
          <w:rtl/>
        </w:rPr>
        <w:t xml:space="preserve">يمكن </w:t>
      </w:r>
      <w:r w:rsidRPr="00015622">
        <w:rPr>
          <w:rFonts w:hint="cs"/>
          <w:rtl/>
        </w:rPr>
        <w:t>عرض</w:t>
      </w:r>
      <w:r w:rsidRPr="00015622">
        <w:rPr>
          <w:rtl/>
        </w:rPr>
        <w:t xml:space="preserve"> العلامة التجارية وفقا لأبعاد صوت العلامة التجارية</w:t>
      </w:r>
      <w:r w:rsidRPr="00015622">
        <w:rPr>
          <w:rFonts w:hint="cs"/>
          <w:rtl/>
        </w:rPr>
        <w:t>،</w:t>
      </w:r>
      <w:r w:rsidRPr="00015622">
        <w:rPr>
          <w:rtl/>
        </w:rPr>
        <w:t xml:space="preserve"> والهوية</w:t>
      </w:r>
      <w:r w:rsidRPr="00015622">
        <w:rPr>
          <w:rFonts w:hint="cs"/>
          <w:rtl/>
        </w:rPr>
        <w:t>،</w:t>
      </w:r>
      <w:r w:rsidRPr="00015622">
        <w:rPr>
          <w:rtl/>
        </w:rPr>
        <w:t xml:space="preserve"> والوعد</w:t>
      </w:r>
      <w:r w:rsidRPr="00015622">
        <w:rPr>
          <w:rFonts w:hint="cs"/>
          <w:rtl/>
        </w:rPr>
        <w:t>،</w:t>
      </w:r>
      <w:r w:rsidRPr="00015622">
        <w:rPr>
          <w:rtl/>
        </w:rPr>
        <w:t xml:space="preserve"> والقيم</w:t>
      </w:r>
      <w:r w:rsidRPr="00015622">
        <w:rPr>
          <w:rFonts w:hint="cs"/>
          <w:rtl/>
        </w:rPr>
        <w:t>،</w:t>
      </w:r>
      <w:r w:rsidRPr="00015622">
        <w:rPr>
          <w:rtl/>
        </w:rPr>
        <w:t xml:space="preserve"> والاستهداف </w:t>
      </w:r>
      <w:r w:rsidRPr="00015622">
        <w:rPr>
          <w:rFonts w:hint="cs"/>
          <w:rtl/>
        </w:rPr>
        <w:t>والمكانة</w:t>
      </w:r>
      <w:r w:rsidRPr="00015622">
        <w:rPr>
          <w:rtl/>
        </w:rPr>
        <w:t xml:space="preserve"> </w:t>
      </w:r>
      <w:r w:rsidRPr="00015622">
        <w:rPr>
          <w:rFonts w:hint="cs"/>
          <w:rtl/>
        </w:rPr>
        <w:t>على النحو</w:t>
      </w:r>
      <w:r w:rsidRPr="00015622">
        <w:rPr>
          <w:rtl/>
        </w:rPr>
        <w:t xml:space="preserve"> </w:t>
      </w:r>
      <w:r w:rsidRPr="00015622">
        <w:rPr>
          <w:rFonts w:hint="cs"/>
          <w:rtl/>
        </w:rPr>
        <w:t>ال</w:t>
      </w:r>
      <w:r w:rsidRPr="00015622">
        <w:rPr>
          <w:rtl/>
        </w:rPr>
        <w:t>موضح في الجدول 2</w:t>
      </w:r>
      <w:r w:rsidR="00063C58">
        <w:rPr>
          <w:rtl/>
        </w:rPr>
        <w:t>.</w:t>
      </w:r>
    </w:p>
    <w:p w14:paraId="369BC438" w14:textId="77777777" w:rsidR="008308CC" w:rsidRPr="00015622" w:rsidRDefault="008308CC" w:rsidP="008308CC">
      <w:pPr>
        <w:widowControl w:val="0"/>
        <w:rPr>
          <w:b/>
          <w:bCs/>
          <w:rtl/>
        </w:rPr>
      </w:pPr>
      <w:r w:rsidRPr="00015622">
        <w:rPr>
          <w:b/>
          <w:bCs/>
          <w:rtl/>
        </w:rPr>
        <w:t>الجدول 2 – عناصر العلامة التجارية</w:t>
      </w:r>
    </w:p>
    <w:tbl>
      <w:tblPr>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3"/>
        <w:gridCol w:w="7367"/>
      </w:tblGrid>
      <w:tr w:rsidR="008308CC" w:rsidRPr="00015622" w14:paraId="1FDFAB73" w14:textId="77777777" w:rsidTr="00C53F28">
        <w:tc>
          <w:tcPr>
            <w:tcW w:w="1973" w:type="dxa"/>
          </w:tcPr>
          <w:p w14:paraId="10C36D9E" w14:textId="77777777" w:rsidR="008308CC" w:rsidRPr="00015622" w:rsidRDefault="008308CC" w:rsidP="00C53F28">
            <w:pPr>
              <w:spacing w:after="60"/>
            </w:pPr>
            <w:r w:rsidRPr="00015622">
              <w:rPr>
                <w:rtl/>
              </w:rPr>
              <w:t>الصوت</w:t>
            </w:r>
          </w:p>
        </w:tc>
        <w:tc>
          <w:tcPr>
            <w:tcW w:w="7367" w:type="dxa"/>
          </w:tcPr>
          <w:p w14:paraId="3450EEA3" w14:textId="1C48E56C" w:rsidR="008308CC" w:rsidRPr="00015622" w:rsidRDefault="008308CC" w:rsidP="00C53F28">
            <w:pPr>
              <w:spacing w:after="60"/>
            </w:pPr>
            <w:r w:rsidRPr="00015622">
              <w:rPr>
                <w:rtl/>
              </w:rPr>
              <w:t xml:space="preserve">يمثل </w:t>
            </w:r>
            <w:r w:rsidR="00F116DC" w:rsidRPr="00015622">
              <w:rPr>
                <w:rtl/>
              </w:rPr>
              <w:t>إطار كونمينغ-مونتريال العالمي للتنوع البيولوجي</w:t>
            </w:r>
            <w:r w:rsidRPr="00015622">
              <w:rPr>
                <w:rtl/>
              </w:rPr>
              <w:t xml:space="preserve"> جهد ورغبات المجتمع العالمي من أجل تحقيق مستقبل للحياة في انسجام مع الطبيعة</w:t>
            </w:r>
            <w:r w:rsidR="00063C58">
              <w:rPr>
                <w:rtl/>
              </w:rPr>
              <w:t>.</w:t>
            </w:r>
          </w:p>
        </w:tc>
      </w:tr>
      <w:tr w:rsidR="008308CC" w:rsidRPr="00015622" w14:paraId="34BB3D39" w14:textId="77777777" w:rsidTr="00C53F28">
        <w:tc>
          <w:tcPr>
            <w:tcW w:w="1973" w:type="dxa"/>
          </w:tcPr>
          <w:p w14:paraId="62C11226" w14:textId="77777777" w:rsidR="008308CC" w:rsidRPr="00015622" w:rsidRDefault="008308CC" w:rsidP="00C53F28">
            <w:pPr>
              <w:spacing w:after="60"/>
            </w:pPr>
            <w:r w:rsidRPr="00015622">
              <w:rPr>
                <w:rtl/>
              </w:rPr>
              <w:t>الهوية</w:t>
            </w:r>
          </w:p>
        </w:tc>
        <w:tc>
          <w:tcPr>
            <w:tcW w:w="7367" w:type="dxa"/>
          </w:tcPr>
          <w:p w14:paraId="23E21E90" w14:textId="5292FD29" w:rsidR="008308CC" w:rsidRPr="00015622" w:rsidRDefault="008308CC" w:rsidP="00C53F28">
            <w:pPr>
              <w:spacing w:after="60"/>
            </w:pPr>
            <w:r w:rsidRPr="00015622">
              <w:rPr>
                <w:rtl/>
              </w:rPr>
              <w:t>ي</w:t>
            </w:r>
            <w:r w:rsidRPr="00015622">
              <w:rPr>
                <w:rFonts w:hint="cs"/>
                <w:rtl/>
              </w:rPr>
              <w:t>نبغي</w:t>
            </w:r>
            <w:r w:rsidRPr="00015622">
              <w:rPr>
                <w:rtl/>
              </w:rPr>
              <w:t xml:space="preserve"> أن يعبّر المظهر المرئي، بما في ذلك مجموعة الألوان والشعار والخطوط والقواعد المرئية، الصوت، وتنوع الحياة، وأن يتضمن تمثيلات بشرية ويتماشى مع التفضيلات الثقافية</w:t>
            </w:r>
            <w:r w:rsidR="00063C58">
              <w:rPr>
                <w:rtl/>
              </w:rPr>
              <w:t>.</w:t>
            </w:r>
            <w:r w:rsidRPr="00015622">
              <w:rPr>
                <w:rtl/>
              </w:rPr>
              <w:t xml:space="preserve"> وي</w:t>
            </w:r>
            <w:r w:rsidRPr="00015622">
              <w:rPr>
                <w:rFonts w:hint="cs"/>
                <w:rtl/>
              </w:rPr>
              <w:t>نبغي</w:t>
            </w:r>
            <w:r w:rsidRPr="00015622">
              <w:rPr>
                <w:rtl/>
              </w:rPr>
              <w:t xml:space="preserve"> استخدام الهوية طوال فترة تنفيذ </w:t>
            </w:r>
            <w:r w:rsidR="00F116DC" w:rsidRPr="00015622">
              <w:rPr>
                <w:rtl/>
              </w:rPr>
              <w:t>إطار كونمينغ-مونتريال العالمي للتنوع البيولوجي</w:t>
            </w:r>
            <w:r w:rsidR="00063C58">
              <w:rPr>
                <w:rtl/>
              </w:rPr>
              <w:t>.</w:t>
            </w:r>
          </w:p>
        </w:tc>
      </w:tr>
      <w:tr w:rsidR="008308CC" w:rsidRPr="00015622" w14:paraId="76817A50" w14:textId="77777777" w:rsidTr="00C53F28">
        <w:tc>
          <w:tcPr>
            <w:tcW w:w="1973" w:type="dxa"/>
          </w:tcPr>
          <w:p w14:paraId="0E28956B" w14:textId="77777777" w:rsidR="008308CC" w:rsidRPr="00015622" w:rsidRDefault="008308CC" w:rsidP="00C53F28">
            <w:pPr>
              <w:spacing w:after="60"/>
            </w:pPr>
            <w:r w:rsidRPr="00015622">
              <w:rPr>
                <w:rtl/>
              </w:rPr>
              <w:t>الوعد</w:t>
            </w:r>
          </w:p>
        </w:tc>
        <w:tc>
          <w:tcPr>
            <w:tcW w:w="7367" w:type="dxa"/>
          </w:tcPr>
          <w:p w14:paraId="45F8D7F4" w14:textId="5F093392" w:rsidR="008308CC" w:rsidRPr="00015622" w:rsidRDefault="008308CC" w:rsidP="00C53F28">
            <w:pPr>
              <w:spacing w:after="60"/>
            </w:pPr>
            <w:r w:rsidRPr="00015622">
              <w:rPr>
                <w:rtl/>
              </w:rPr>
              <w:t>تمثل رؤية عام 2050 للتنوع البيولوجي ومهمة عام 2030 وعد العلامة التجارية</w:t>
            </w:r>
            <w:r w:rsidR="00063C58">
              <w:rPr>
                <w:rtl/>
              </w:rPr>
              <w:t>.</w:t>
            </w:r>
          </w:p>
        </w:tc>
      </w:tr>
      <w:tr w:rsidR="008308CC" w:rsidRPr="00015622" w14:paraId="33F620A9" w14:textId="77777777" w:rsidTr="00C53F28">
        <w:tc>
          <w:tcPr>
            <w:tcW w:w="1973" w:type="dxa"/>
          </w:tcPr>
          <w:p w14:paraId="603E44A0" w14:textId="77777777" w:rsidR="008308CC" w:rsidRPr="00015622" w:rsidRDefault="008308CC" w:rsidP="00C53F28">
            <w:pPr>
              <w:spacing w:after="60"/>
            </w:pPr>
            <w:r w:rsidRPr="00015622">
              <w:rPr>
                <w:rtl/>
              </w:rPr>
              <w:t>القيم</w:t>
            </w:r>
          </w:p>
        </w:tc>
        <w:tc>
          <w:tcPr>
            <w:tcW w:w="7367" w:type="dxa"/>
          </w:tcPr>
          <w:p w14:paraId="4FDB87D0" w14:textId="18DCF1A6" w:rsidR="008308CC" w:rsidRPr="00015622" w:rsidRDefault="008308CC" w:rsidP="00C53F28">
            <w:pPr>
              <w:spacing w:after="60"/>
            </w:pPr>
            <w:r w:rsidRPr="00015622">
              <w:rPr>
                <w:rtl/>
              </w:rPr>
              <w:t>ستعبّر قيم العلامة التجارية عن أهداف الاتفاقية ومبادئ الأمم المتحدة</w:t>
            </w:r>
            <w:r w:rsidR="00063C58">
              <w:rPr>
                <w:rtl/>
              </w:rPr>
              <w:t>.</w:t>
            </w:r>
          </w:p>
        </w:tc>
      </w:tr>
      <w:tr w:rsidR="008308CC" w:rsidRPr="00015622" w14:paraId="3B61019D" w14:textId="77777777" w:rsidTr="00C53F28">
        <w:tc>
          <w:tcPr>
            <w:tcW w:w="1973" w:type="dxa"/>
          </w:tcPr>
          <w:p w14:paraId="044FD508" w14:textId="77777777" w:rsidR="008308CC" w:rsidRPr="00015622" w:rsidRDefault="008308CC" w:rsidP="00C53F28">
            <w:pPr>
              <w:spacing w:after="60"/>
            </w:pPr>
            <w:r w:rsidRPr="00015622">
              <w:rPr>
                <w:rtl/>
              </w:rPr>
              <w:t>الاستهداف</w:t>
            </w:r>
          </w:p>
        </w:tc>
        <w:tc>
          <w:tcPr>
            <w:tcW w:w="7367" w:type="dxa"/>
          </w:tcPr>
          <w:p w14:paraId="05AC3B06" w14:textId="26245F99" w:rsidR="008308CC" w:rsidRPr="00015622" w:rsidRDefault="008308CC" w:rsidP="00C53F28">
            <w:pPr>
              <w:spacing w:after="60"/>
            </w:pPr>
            <w:r w:rsidRPr="00015622">
              <w:rPr>
                <w:rtl/>
              </w:rPr>
              <w:t xml:space="preserve">نظرا لأن الامتداد العام </w:t>
            </w:r>
            <w:r w:rsidR="00015622" w:rsidRPr="00015622">
              <w:rPr>
                <w:rtl/>
              </w:rPr>
              <w:t>لإطار كونمينغ-مونتريال العالمي للتنوع البيولوجي</w:t>
            </w:r>
            <w:r w:rsidRPr="00015622">
              <w:rPr>
                <w:rtl/>
              </w:rPr>
              <w:t xml:space="preserve"> يعتبر عالميا، فستكون هناك الحاجة إلى صيغ محددة من العلامة التجارية للجماهير المختلفة</w:t>
            </w:r>
            <w:r w:rsidR="00063C58">
              <w:rPr>
                <w:rtl/>
              </w:rPr>
              <w:t>.</w:t>
            </w:r>
          </w:p>
        </w:tc>
      </w:tr>
      <w:tr w:rsidR="008308CC" w:rsidRPr="00015622" w14:paraId="1A4833D3" w14:textId="77777777" w:rsidTr="00C53F28">
        <w:tc>
          <w:tcPr>
            <w:tcW w:w="1973" w:type="dxa"/>
          </w:tcPr>
          <w:p w14:paraId="1387B2DD" w14:textId="77777777" w:rsidR="008308CC" w:rsidRPr="00015622" w:rsidRDefault="008308CC" w:rsidP="00C53F28">
            <w:pPr>
              <w:spacing w:after="60"/>
            </w:pPr>
            <w:r w:rsidRPr="00015622">
              <w:rPr>
                <w:rtl/>
              </w:rPr>
              <w:t>المكانة</w:t>
            </w:r>
          </w:p>
        </w:tc>
        <w:tc>
          <w:tcPr>
            <w:tcW w:w="7367" w:type="dxa"/>
          </w:tcPr>
          <w:p w14:paraId="57E57F0E" w14:textId="4D9D305B" w:rsidR="008308CC" w:rsidRPr="00015622" w:rsidRDefault="008308CC" w:rsidP="00C53F28">
            <w:pPr>
              <w:spacing w:after="60"/>
            </w:pPr>
            <w:r w:rsidRPr="00015622">
              <w:rPr>
                <w:rtl/>
              </w:rPr>
              <w:t xml:space="preserve">سيقدم </w:t>
            </w:r>
            <w:r w:rsidR="00F116DC" w:rsidRPr="00015622">
              <w:rPr>
                <w:rtl/>
              </w:rPr>
              <w:t>إطار كونمينغ-مونتريال العالمي للتنوع البيولوجي</w:t>
            </w:r>
            <w:r w:rsidRPr="00015622">
              <w:rPr>
                <w:rtl/>
              </w:rPr>
              <w:t xml:space="preserve"> كإطار ذي صلة بالمبادرات المتعددة المتعلقة بالتنوع البيولوجي، وداعما ل</w:t>
            </w:r>
            <w:bookmarkStart w:id="16" w:name="_Hlk98833417"/>
            <w:r w:rsidRPr="00015622">
              <w:rPr>
                <w:rtl/>
              </w:rPr>
              <w:t xml:space="preserve">خطة عام 2030 </w:t>
            </w:r>
            <w:r w:rsidR="003000E1">
              <w:rPr>
                <w:rFonts w:hint="cs"/>
                <w:rtl/>
              </w:rPr>
              <w:t xml:space="preserve">للتنمية المستدامة </w:t>
            </w:r>
            <w:r w:rsidRPr="00015622">
              <w:rPr>
                <w:rtl/>
              </w:rPr>
              <w:t xml:space="preserve">وأهداف التنمية المستدامة </w:t>
            </w:r>
            <w:r w:rsidR="0074706E">
              <w:rPr>
                <w:rFonts w:hint="cs"/>
                <w:rtl/>
              </w:rPr>
              <w:t>الواردة فيها</w:t>
            </w:r>
            <w:r w:rsidRPr="00015622">
              <w:rPr>
                <w:rtl/>
              </w:rPr>
              <w:t xml:space="preserve">، وعقد عمل الأمم المتحدة للعمل من أجل تحقيق أهداف التنمية المستدامة، </w:t>
            </w:r>
            <w:bookmarkEnd w:id="16"/>
            <w:r w:rsidRPr="00015622">
              <w:rPr>
                <w:rtl/>
              </w:rPr>
              <w:t xml:space="preserve">وعقد الأمم </w:t>
            </w:r>
            <w:r w:rsidRPr="00015622">
              <w:rPr>
                <w:rtl/>
              </w:rPr>
              <w:lastRenderedPageBreak/>
              <w:t>المتحدة لإصلاح النظم الإيكولوجية، والاتفاقيات المتعلقة بالتنوع البيولوجي، واتفاقية الأمم المتحدة الإطارية ب</w:t>
            </w:r>
            <w:r w:rsidRPr="00015622">
              <w:rPr>
                <w:rFonts w:hint="cs"/>
                <w:rtl/>
              </w:rPr>
              <w:t xml:space="preserve">شأن </w:t>
            </w:r>
            <w:r w:rsidRPr="00015622">
              <w:rPr>
                <w:rtl/>
              </w:rPr>
              <w:t>تغير المناخ، واتفاقية الأمم المتحدة لمكافحة التصحر</w:t>
            </w:r>
            <w:r w:rsidR="00063C58">
              <w:rPr>
                <w:rtl/>
              </w:rPr>
              <w:t>.</w:t>
            </w:r>
          </w:p>
        </w:tc>
      </w:tr>
    </w:tbl>
    <w:p w14:paraId="5EF8E32B" w14:textId="77777777" w:rsidR="008308CC" w:rsidRPr="00015622" w:rsidRDefault="008308CC" w:rsidP="008308CC"/>
    <w:p w14:paraId="0D2FC755" w14:textId="17E98B2D" w:rsidR="008308CC" w:rsidRPr="00015622" w:rsidRDefault="008308CC" w:rsidP="006E267D">
      <w:pPr>
        <w:numPr>
          <w:ilvl w:val="0"/>
          <w:numId w:val="2"/>
        </w:numPr>
        <w:ind w:left="0" w:firstLine="0"/>
        <w:rPr>
          <w:rtl/>
        </w:rPr>
      </w:pPr>
      <w:r w:rsidRPr="00015622">
        <w:rPr>
          <w:rFonts w:hint="cs"/>
          <w:rtl/>
        </w:rPr>
        <w:t>وسيأتي</w:t>
      </w:r>
      <w:r w:rsidRPr="00015622">
        <w:rPr>
          <w:rtl/>
        </w:rPr>
        <w:t xml:space="preserve"> إنشاء العلامة التجارية</w:t>
      </w:r>
      <w:r w:rsidRPr="00015622">
        <w:rPr>
          <w:rFonts w:hint="cs"/>
          <w:rtl/>
        </w:rPr>
        <w:t xml:space="preserve"> بعد </w:t>
      </w:r>
      <w:r w:rsidR="00495290" w:rsidRPr="00015622">
        <w:rPr>
          <w:rFonts w:hint="cs"/>
          <w:rtl/>
        </w:rPr>
        <w:t>اعتماد</w:t>
      </w:r>
      <w:r w:rsidRPr="00015622">
        <w:rPr>
          <w:rtl/>
        </w:rPr>
        <w:t xml:space="preserve"> </w:t>
      </w:r>
      <w:r w:rsidR="00F116DC" w:rsidRPr="00015622">
        <w:rPr>
          <w:rFonts w:hint="cs"/>
          <w:rtl/>
        </w:rPr>
        <w:t>إطار كونمينغ-مونتريال العالمي للتنوع البيولوجي</w:t>
      </w:r>
      <w:r w:rsidR="00063C58">
        <w:rPr>
          <w:rtl/>
        </w:rPr>
        <w:t>.</w:t>
      </w:r>
      <w:r w:rsidRPr="00015622">
        <w:rPr>
          <w:rtl/>
        </w:rPr>
        <w:t xml:space="preserve"> </w:t>
      </w:r>
      <w:r w:rsidRPr="00015622">
        <w:rPr>
          <w:rFonts w:hint="cs"/>
          <w:rtl/>
        </w:rPr>
        <w:t>وستضطلع</w:t>
      </w:r>
      <w:r w:rsidRPr="00015622">
        <w:rPr>
          <w:rtl/>
        </w:rPr>
        <w:t xml:space="preserve"> الأمين</w:t>
      </w:r>
      <w:r w:rsidRPr="00015622">
        <w:rPr>
          <w:rFonts w:hint="cs"/>
          <w:rtl/>
        </w:rPr>
        <w:t>ة</w:t>
      </w:r>
      <w:r w:rsidRPr="00015622">
        <w:rPr>
          <w:rtl/>
        </w:rPr>
        <w:t xml:space="preserve"> التنفيذي</w:t>
      </w:r>
      <w:r w:rsidRPr="00015622">
        <w:rPr>
          <w:rFonts w:hint="cs"/>
          <w:rtl/>
        </w:rPr>
        <w:t>ة بقيادته</w:t>
      </w:r>
      <w:r w:rsidRPr="00015622">
        <w:rPr>
          <w:rtl/>
        </w:rPr>
        <w:t xml:space="preserve"> بالتشاور مع اللجنة الاستشارية غير الرسمية المعنية بالاتصال والتثقيف والتوعية العامة، وإدارة </w:t>
      </w:r>
      <w:r w:rsidRPr="00015622">
        <w:rPr>
          <w:rFonts w:hint="cs"/>
          <w:rtl/>
        </w:rPr>
        <w:t>الاتصالات</w:t>
      </w:r>
      <w:r w:rsidRPr="00015622">
        <w:rPr>
          <w:rtl/>
        </w:rPr>
        <w:t xml:space="preserve"> العالمية</w:t>
      </w:r>
      <w:r w:rsidRPr="00015622">
        <w:rPr>
          <w:rFonts w:hint="cs"/>
          <w:rtl/>
        </w:rPr>
        <w:t xml:space="preserve"> للأمم المتحدة</w:t>
      </w:r>
      <w:r w:rsidRPr="00015622">
        <w:rPr>
          <w:rtl/>
        </w:rPr>
        <w:t xml:space="preserve">، وشعبة الاتصالات </w:t>
      </w:r>
      <w:r w:rsidRPr="00015622">
        <w:rPr>
          <w:rFonts w:hint="cs"/>
          <w:rtl/>
        </w:rPr>
        <w:t>في</w:t>
      </w:r>
      <w:r w:rsidRPr="00015622">
        <w:rPr>
          <w:rtl/>
        </w:rPr>
        <w:t xml:space="preserve"> برنامج الأمم المتحدة للبيئة، وآلية تنسيق المصادر المفتوحة الموضحة أدناه</w:t>
      </w:r>
      <w:r w:rsidR="00063C58">
        <w:rPr>
          <w:rtl/>
        </w:rPr>
        <w:t>.</w:t>
      </w:r>
      <w:r w:rsidRPr="00015622">
        <w:rPr>
          <w:rtl/>
        </w:rPr>
        <w:t xml:space="preserve"> </w:t>
      </w:r>
      <w:r w:rsidRPr="00015622">
        <w:rPr>
          <w:rFonts w:hint="cs"/>
          <w:rtl/>
        </w:rPr>
        <w:t>و</w:t>
      </w:r>
      <w:r w:rsidRPr="00015622">
        <w:rPr>
          <w:rtl/>
        </w:rPr>
        <w:t>ي</w:t>
      </w:r>
      <w:r w:rsidRPr="00015622">
        <w:rPr>
          <w:rFonts w:hint="cs"/>
          <w:rtl/>
        </w:rPr>
        <w:t>نبغي</w:t>
      </w:r>
      <w:r w:rsidRPr="00015622">
        <w:rPr>
          <w:rtl/>
        </w:rPr>
        <w:t xml:space="preserve"> التعاقد مع شركة تسويق ذات </w:t>
      </w:r>
      <w:r w:rsidRPr="00015622">
        <w:rPr>
          <w:rFonts w:hint="cs"/>
          <w:rtl/>
        </w:rPr>
        <w:t>انتشار</w:t>
      </w:r>
      <w:r w:rsidRPr="00015622">
        <w:rPr>
          <w:rtl/>
        </w:rPr>
        <w:t xml:space="preserve"> عالمي للمساعدة في ذلك</w:t>
      </w:r>
      <w:r w:rsidR="00063C58">
        <w:rPr>
          <w:rtl/>
        </w:rPr>
        <w:t>.</w:t>
      </w:r>
      <w:r w:rsidRPr="00015622">
        <w:rPr>
          <w:rtl/>
        </w:rPr>
        <w:t xml:space="preserve"> </w:t>
      </w:r>
    </w:p>
    <w:p w14:paraId="7CFED221" w14:textId="77777777" w:rsidR="008308CC" w:rsidRPr="00985F35" w:rsidRDefault="008308CC" w:rsidP="00985F35">
      <w:pPr>
        <w:pStyle w:val="ListParagraph"/>
        <w:keepNext/>
        <w:keepLines/>
        <w:tabs>
          <w:tab w:val="left" w:pos="990"/>
        </w:tabs>
        <w:bidi/>
        <w:spacing w:after="120" w:line="216" w:lineRule="auto"/>
        <w:ind w:left="0"/>
        <w:contextualSpacing w:val="0"/>
        <w:jc w:val="center"/>
        <w:rPr>
          <w:rFonts w:cs="Simplified Arabic"/>
          <w:b/>
          <w:bCs/>
          <w:szCs w:val="28"/>
          <w:rtl/>
          <w:lang w:val="en-US"/>
        </w:rPr>
      </w:pPr>
      <w:r w:rsidRPr="00985F35">
        <w:rPr>
          <w:rFonts w:cs="Simplified Arabic" w:hint="cs"/>
          <w:b/>
          <w:bCs/>
          <w:szCs w:val="28"/>
          <w:rtl/>
          <w:lang w:val="en-US"/>
        </w:rPr>
        <w:t>سابعا -</w:t>
      </w:r>
      <w:r w:rsidRPr="00985F35">
        <w:rPr>
          <w:rFonts w:cs="Simplified Arabic" w:hint="cs"/>
          <w:b/>
          <w:bCs/>
          <w:szCs w:val="28"/>
          <w:rtl/>
          <w:lang w:val="en-US"/>
        </w:rPr>
        <w:tab/>
      </w:r>
      <w:r w:rsidRPr="00985F35">
        <w:rPr>
          <w:rFonts w:cs="Simplified Arabic"/>
          <w:b/>
          <w:bCs/>
          <w:szCs w:val="28"/>
          <w:rtl/>
          <w:lang w:val="en-US"/>
        </w:rPr>
        <w:t xml:space="preserve">آلية </w:t>
      </w:r>
      <w:r w:rsidRPr="00985F35">
        <w:rPr>
          <w:rFonts w:cs="Simplified Arabic" w:hint="cs"/>
          <w:b/>
          <w:bCs/>
          <w:szCs w:val="28"/>
          <w:rtl/>
          <w:lang w:val="en-US"/>
        </w:rPr>
        <w:t>ال</w:t>
      </w:r>
      <w:r w:rsidRPr="00985F35">
        <w:rPr>
          <w:rFonts w:cs="Simplified Arabic"/>
          <w:b/>
          <w:bCs/>
          <w:szCs w:val="28"/>
          <w:rtl/>
          <w:lang w:val="en-US"/>
        </w:rPr>
        <w:t xml:space="preserve">تنسيق </w:t>
      </w:r>
      <w:r w:rsidRPr="00985F35">
        <w:rPr>
          <w:rFonts w:cs="Simplified Arabic" w:hint="cs"/>
          <w:b/>
          <w:bCs/>
          <w:szCs w:val="28"/>
          <w:rtl/>
          <w:lang w:val="en-US"/>
        </w:rPr>
        <w:t>المفتوحة المصدر</w:t>
      </w:r>
      <w:r w:rsidRPr="00985F35">
        <w:rPr>
          <w:rFonts w:cs="Simplified Arabic"/>
          <w:b/>
          <w:bCs/>
          <w:szCs w:val="28"/>
          <w:rtl/>
          <w:lang w:val="en-US"/>
        </w:rPr>
        <w:t xml:space="preserve"> والقنوات </w:t>
      </w:r>
      <w:r w:rsidRPr="00985F35">
        <w:rPr>
          <w:rFonts w:cs="Simplified Arabic" w:hint="cs"/>
          <w:b/>
          <w:bCs/>
          <w:szCs w:val="28"/>
          <w:rtl/>
          <w:lang w:val="en-US"/>
        </w:rPr>
        <w:t>والعناصر المُضاعِفة</w:t>
      </w:r>
    </w:p>
    <w:p w14:paraId="56D03C6A" w14:textId="797F12C8" w:rsidR="008308CC" w:rsidRPr="00015622" w:rsidRDefault="008308CC" w:rsidP="006E267D">
      <w:pPr>
        <w:numPr>
          <w:ilvl w:val="0"/>
          <w:numId w:val="2"/>
        </w:numPr>
        <w:ind w:left="0" w:firstLine="0"/>
        <w:rPr>
          <w:rtl/>
        </w:rPr>
      </w:pPr>
      <w:r w:rsidRPr="00015622">
        <w:rPr>
          <w:rFonts w:hint="cs"/>
          <w:rtl/>
        </w:rPr>
        <w:t>في حين</w:t>
      </w:r>
      <w:r w:rsidRPr="00015622">
        <w:rPr>
          <w:rtl/>
        </w:rPr>
        <w:t xml:space="preserve"> ستبقى الخطوط العريضة للاستراتيجية قيد الاستعراض وفقا للاختصاصات المبينة في القسم الثالث أعلاه، </w:t>
      </w:r>
      <w:r w:rsidRPr="00015622">
        <w:rPr>
          <w:rFonts w:hint="cs"/>
          <w:rtl/>
        </w:rPr>
        <w:t>إلا أن</w:t>
      </w:r>
      <w:r w:rsidRPr="00015622">
        <w:rPr>
          <w:rtl/>
        </w:rPr>
        <w:t xml:space="preserve"> تنفيذ </w:t>
      </w:r>
      <w:r w:rsidR="00FF7E79">
        <w:rPr>
          <w:rtl/>
        </w:rPr>
        <w:t>استراتيجية الاتصال</w:t>
      </w:r>
      <w:r w:rsidRPr="00015622">
        <w:rPr>
          <w:rtl/>
        </w:rPr>
        <w:t xml:space="preserve"> على المستوى العالمي سيتم تحقيقه على أفضل وجه من خلال آلية تنسيق مفتوحة المصدر</w:t>
      </w:r>
      <w:r w:rsidR="00063C58">
        <w:rPr>
          <w:rtl/>
        </w:rPr>
        <w:t>.</w:t>
      </w:r>
      <w:r w:rsidRPr="00015622">
        <w:rPr>
          <w:rtl/>
        </w:rPr>
        <w:t xml:space="preserve"> </w:t>
      </w:r>
      <w:r w:rsidRPr="00015622">
        <w:rPr>
          <w:rFonts w:hint="cs"/>
          <w:rtl/>
        </w:rPr>
        <w:t>و</w:t>
      </w:r>
      <w:r w:rsidRPr="00015622">
        <w:rPr>
          <w:rtl/>
        </w:rPr>
        <w:t xml:space="preserve">تتطلب مثل هذه الآلية تكلفة </w:t>
      </w:r>
      <w:r w:rsidRPr="00015622">
        <w:rPr>
          <w:rFonts w:hint="cs"/>
          <w:rtl/>
        </w:rPr>
        <w:t xml:space="preserve">مشاركة </w:t>
      </w:r>
      <w:r w:rsidRPr="00015622">
        <w:rPr>
          <w:rtl/>
        </w:rPr>
        <w:t xml:space="preserve">منخفضة، مع </w:t>
      </w:r>
      <w:r w:rsidRPr="00015622">
        <w:rPr>
          <w:rFonts w:hint="cs"/>
          <w:rtl/>
        </w:rPr>
        <w:t>تمتع</w:t>
      </w:r>
      <w:r w:rsidRPr="00015622">
        <w:rPr>
          <w:rtl/>
        </w:rPr>
        <w:t xml:space="preserve"> الأعضاء </w:t>
      </w:r>
      <w:r w:rsidRPr="00015622">
        <w:rPr>
          <w:rFonts w:hint="cs"/>
          <w:rtl/>
        </w:rPr>
        <w:t>بحرية</w:t>
      </w:r>
      <w:r w:rsidRPr="00015622">
        <w:rPr>
          <w:rtl/>
        </w:rPr>
        <w:t xml:space="preserve"> المشاركة في بعض العناصر دون غيرها</w:t>
      </w:r>
      <w:r w:rsidR="00063C58">
        <w:rPr>
          <w:rtl/>
        </w:rPr>
        <w:t>.</w:t>
      </w:r>
      <w:r w:rsidRPr="00015622">
        <w:rPr>
          <w:rtl/>
        </w:rPr>
        <w:t xml:space="preserve"> </w:t>
      </w:r>
      <w:r w:rsidRPr="00015622">
        <w:rPr>
          <w:rFonts w:hint="cs"/>
          <w:rtl/>
        </w:rPr>
        <w:t>و</w:t>
      </w:r>
      <w:r w:rsidRPr="00015622">
        <w:rPr>
          <w:rtl/>
        </w:rPr>
        <w:t>ي</w:t>
      </w:r>
      <w:r w:rsidRPr="00015622">
        <w:rPr>
          <w:rFonts w:hint="cs"/>
          <w:rtl/>
        </w:rPr>
        <w:t>نبغي</w:t>
      </w:r>
      <w:r w:rsidRPr="00015622">
        <w:rPr>
          <w:rtl/>
        </w:rPr>
        <w:t xml:space="preserve"> أن يحكم مبدأ المصدر المفتوح المنتجات </w:t>
      </w:r>
      <w:r w:rsidRPr="00015622">
        <w:rPr>
          <w:rFonts w:hint="cs"/>
          <w:rtl/>
        </w:rPr>
        <w:t>التي ستتقاسمها</w:t>
      </w:r>
      <w:r w:rsidRPr="00015622">
        <w:rPr>
          <w:rtl/>
        </w:rPr>
        <w:t xml:space="preserve"> المجموعة، </w:t>
      </w:r>
      <w:r w:rsidRPr="00015622">
        <w:rPr>
          <w:rFonts w:hint="cs"/>
          <w:rtl/>
        </w:rPr>
        <w:t>بالترافق مع</w:t>
      </w:r>
      <w:r w:rsidRPr="00015622">
        <w:rPr>
          <w:rtl/>
        </w:rPr>
        <w:t xml:space="preserve"> الشمولية والشفافية والحياد كعناصر </w:t>
      </w:r>
      <w:r w:rsidR="005B727A">
        <w:rPr>
          <w:rFonts w:hint="cs"/>
          <w:rtl/>
        </w:rPr>
        <w:t>مهمة</w:t>
      </w:r>
      <w:r w:rsidR="00063C58">
        <w:rPr>
          <w:rtl/>
        </w:rPr>
        <w:t>.</w:t>
      </w:r>
    </w:p>
    <w:p w14:paraId="0DAA953D" w14:textId="3FD15087" w:rsidR="008308CC" w:rsidRPr="00015622" w:rsidRDefault="008308CC" w:rsidP="006E267D">
      <w:pPr>
        <w:numPr>
          <w:ilvl w:val="0"/>
          <w:numId w:val="2"/>
        </w:numPr>
        <w:ind w:left="0" w:firstLine="0"/>
        <w:rPr>
          <w:rtl/>
        </w:rPr>
      </w:pPr>
      <w:r w:rsidRPr="00015622">
        <w:rPr>
          <w:rFonts w:hint="cs"/>
          <w:rtl/>
        </w:rPr>
        <w:t>و</w:t>
      </w:r>
      <w:r w:rsidRPr="00015622">
        <w:rPr>
          <w:rtl/>
        </w:rPr>
        <w:t xml:space="preserve">ستكون المشاركة في الآلية طوعية ومفتوحة لجميع الجهات الفاعلة </w:t>
      </w:r>
      <w:r w:rsidRPr="00015622">
        <w:rPr>
          <w:rFonts w:hint="cs"/>
          <w:rtl/>
        </w:rPr>
        <w:t>التي تلتزم</w:t>
      </w:r>
      <w:r w:rsidRPr="00015622">
        <w:rPr>
          <w:rtl/>
        </w:rPr>
        <w:t xml:space="preserve"> بالمشاركة الشفافة </w:t>
      </w:r>
      <w:r w:rsidRPr="00015622">
        <w:rPr>
          <w:rFonts w:hint="cs"/>
          <w:rtl/>
        </w:rPr>
        <w:t>والامتثال</w:t>
      </w:r>
      <w:r w:rsidRPr="00015622">
        <w:rPr>
          <w:rtl/>
        </w:rPr>
        <w:t xml:space="preserve"> </w:t>
      </w:r>
      <w:r w:rsidRPr="00015622">
        <w:rPr>
          <w:rFonts w:hint="cs"/>
          <w:rtl/>
        </w:rPr>
        <w:t>ل</w:t>
      </w:r>
      <w:r w:rsidRPr="00015622">
        <w:rPr>
          <w:rtl/>
        </w:rPr>
        <w:t xml:space="preserve">مبدأ العمل مفتوح المصدر، </w:t>
      </w:r>
      <w:r w:rsidRPr="00015622">
        <w:rPr>
          <w:rFonts w:hint="cs"/>
          <w:rtl/>
        </w:rPr>
        <w:t>والتي تساهم</w:t>
      </w:r>
      <w:r w:rsidRPr="00015622">
        <w:rPr>
          <w:rtl/>
        </w:rPr>
        <w:t xml:space="preserve"> في تنفيذ </w:t>
      </w:r>
      <w:r w:rsidR="00F116DC" w:rsidRPr="00015622">
        <w:rPr>
          <w:rFonts w:hint="cs"/>
          <w:rtl/>
        </w:rPr>
        <w:t>إطار كونمينغ-مونتريال العالمي للتنوع البيولوجي</w:t>
      </w:r>
      <w:r w:rsidR="00063C58">
        <w:rPr>
          <w:rtl/>
        </w:rPr>
        <w:t>.</w:t>
      </w:r>
      <w:r w:rsidRPr="00015622">
        <w:rPr>
          <w:rtl/>
        </w:rPr>
        <w:t xml:space="preserve"> </w:t>
      </w:r>
      <w:r w:rsidRPr="00015622">
        <w:rPr>
          <w:rFonts w:hint="cs"/>
          <w:rtl/>
        </w:rPr>
        <w:t>و</w:t>
      </w:r>
      <w:r w:rsidRPr="00015622">
        <w:rPr>
          <w:rtl/>
        </w:rPr>
        <w:t xml:space="preserve">يتم تشجيع ممثلي الحكومات الوطنية ودون الوطنية على المشاركة، </w:t>
      </w:r>
      <w:r w:rsidRPr="00015622">
        <w:rPr>
          <w:rFonts w:hint="cs"/>
          <w:rtl/>
        </w:rPr>
        <w:t>بالإضافة إلى</w:t>
      </w:r>
      <w:r w:rsidRPr="00015622">
        <w:rPr>
          <w:rtl/>
        </w:rPr>
        <w:t xml:space="preserve"> ممثل</w:t>
      </w:r>
      <w:r w:rsidRPr="00015622">
        <w:rPr>
          <w:rFonts w:hint="cs"/>
          <w:rtl/>
        </w:rPr>
        <w:t>ي</w:t>
      </w:r>
      <w:r w:rsidRPr="00015622">
        <w:rPr>
          <w:rtl/>
        </w:rPr>
        <w:t xml:space="preserve"> المنظمات الحكومية الدولية، والمنظمات غير الحكومية والجهات الفاعلة الأخرى في المجتمع المدني، والأعمال التجارية، والشباب، والشعوب الأصلية والمجتمعات المحلية، والنساء</w:t>
      </w:r>
      <w:r w:rsidR="00063C58">
        <w:rPr>
          <w:rtl/>
        </w:rPr>
        <w:t>.</w:t>
      </w:r>
      <w:r w:rsidRPr="00015622">
        <w:rPr>
          <w:rtl/>
        </w:rPr>
        <w:t xml:space="preserve"> </w:t>
      </w:r>
      <w:r w:rsidRPr="00015622">
        <w:rPr>
          <w:rFonts w:hint="cs"/>
          <w:rtl/>
        </w:rPr>
        <w:t>و</w:t>
      </w:r>
      <w:r w:rsidRPr="00015622">
        <w:rPr>
          <w:rtl/>
        </w:rPr>
        <w:t xml:space="preserve">لن </w:t>
      </w:r>
      <w:r w:rsidRPr="00015622">
        <w:rPr>
          <w:rFonts w:hint="cs"/>
          <w:rtl/>
        </w:rPr>
        <w:t>تتمتع</w:t>
      </w:r>
      <w:r w:rsidRPr="00015622">
        <w:rPr>
          <w:rtl/>
        </w:rPr>
        <w:t xml:space="preserve"> </w:t>
      </w:r>
      <w:r w:rsidRPr="00015622">
        <w:rPr>
          <w:rFonts w:hint="cs"/>
          <w:rtl/>
        </w:rPr>
        <w:t>الآلية</w:t>
      </w:r>
      <w:r w:rsidRPr="00015622">
        <w:rPr>
          <w:rtl/>
        </w:rPr>
        <w:t xml:space="preserve"> </w:t>
      </w:r>
      <w:r w:rsidRPr="00015622">
        <w:rPr>
          <w:rFonts w:hint="cs"/>
          <w:rtl/>
        </w:rPr>
        <w:t>ب</w:t>
      </w:r>
      <w:r w:rsidRPr="00015622">
        <w:rPr>
          <w:rtl/>
        </w:rPr>
        <w:t>سلطة</w:t>
      </w:r>
      <w:r w:rsidRPr="00015622">
        <w:rPr>
          <w:rFonts w:hint="cs"/>
          <w:rtl/>
        </w:rPr>
        <w:t xml:space="preserve"> رسمية</w:t>
      </w:r>
      <w:r w:rsidRPr="00015622">
        <w:rPr>
          <w:rtl/>
        </w:rPr>
        <w:t xml:space="preserve"> </w:t>
      </w:r>
      <w:r w:rsidRPr="00015622">
        <w:rPr>
          <w:rFonts w:hint="cs"/>
          <w:rtl/>
        </w:rPr>
        <w:t>ل</w:t>
      </w:r>
      <w:r w:rsidRPr="00015622">
        <w:rPr>
          <w:rtl/>
        </w:rPr>
        <w:t>اتخاذ القرار</w:t>
      </w:r>
      <w:r w:rsidRPr="00015622">
        <w:rPr>
          <w:rFonts w:hint="cs"/>
          <w:rtl/>
        </w:rPr>
        <w:t>ات</w:t>
      </w:r>
      <w:r w:rsidR="00063C58">
        <w:rPr>
          <w:rtl/>
        </w:rPr>
        <w:t>.</w:t>
      </w:r>
    </w:p>
    <w:p w14:paraId="642BF9C2" w14:textId="3E343254" w:rsidR="008308CC" w:rsidRPr="00015622" w:rsidRDefault="008308CC" w:rsidP="006E267D">
      <w:pPr>
        <w:numPr>
          <w:ilvl w:val="0"/>
          <w:numId w:val="2"/>
        </w:numPr>
        <w:ind w:left="0" w:firstLine="0"/>
        <w:rPr>
          <w:rtl/>
        </w:rPr>
      </w:pPr>
      <w:r w:rsidRPr="00015622">
        <w:rPr>
          <w:rFonts w:hint="cs"/>
          <w:rtl/>
        </w:rPr>
        <w:t>و</w:t>
      </w:r>
      <w:r w:rsidRPr="00015622">
        <w:rPr>
          <w:rtl/>
        </w:rPr>
        <w:t xml:space="preserve">على </w:t>
      </w:r>
      <w:r w:rsidR="004114DC">
        <w:rPr>
          <w:rFonts w:hint="cs"/>
          <w:rtl/>
        </w:rPr>
        <w:t>المستوى</w:t>
      </w:r>
      <w:r w:rsidRPr="00015622">
        <w:rPr>
          <w:rtl/>
        </w:rPr>
        <w:t xml:space="preserve"> الوطني، </w:t>
      </w:r>
      <w:r w:rsidRPr="00015622">
        <w:rPr>
          <w:rFonts w:hint="cs"/>
          <w:rtl/>
        </w:rPr>
        <w:t>ستتمتع</w:t>
      </w:r>
      <w:r w:rsidRPr="00015622">
        <w:rPr>
          <w:rtl/>
        </w:rPr>
        <w:t xml:space="preserve"> </w:t>
      </w:r>
      <w:r w:rsidRPr="00015622">
        <w:rPr>
          <w:rFonts w:hint="cs"/>
          <w:rtl/>
        </w:rPr>
        <w:t>الأطراف</w:t>
      </w:r>
      <w:r w:rsidRPr="00015622">
        <w:rPr>
          <w:rtl/>
        </w:rPr>
        <w:t xml:space="preserve"> </w:t>
      </w:r>
      <w:r w:rsidRPr="00015622">
        <w:rPr>
          <w:rFonts w:hint="cs"/>
          <w:rtl/>
        </w:rPr>
        <w:t>بحرية</w:t>
      </w:r>
      <w:r w:rsidRPr="00015622">
        <w:rPr>
          <w:rtl/>
        </w:rPr>
        <w:t xml:space="preserve"> إنشاء الآليات حسب الاقتضاء</w:t>
      </w:r>
      <w:r w:rsidR="00063C58">
        <w:rPr>
          <w:rtl/>
        </w:rPr>
        <w:t>.</w:t>
      </w:r>
      <w:r w:rsidRPr="00015622">
        <w:rPr>
          <w:rtl/>
        </w:rPr>
        <w:t xml:space="preserve"> </w:t>
      </w:r>
      <w:r w:rsidRPr="00015622">
        <w:rPr>
          <w:rFonts w:hint="cs"/>
          <w:rtl/>
        </w:rPr>
        <w:t>و</w:t>
      </w:r>
      <w:r w:rsidRPr="00015622">
        <w:rPr>
          <w:rtl/>
        </w:rPr>
        <w:t>ي</w:t>
      </w:r>
      <w:r w:rsidRPr="00015622">
        <w:rPr>
          <w:rFonts w:hint="cs"/>
          <w:rtl/>
        </w:rPr>
        <w:t>نبغي</w:t>
      </w:r>
      <w:r w:rsidRPr="00015622">
        <w:rPr>
          <w:rtl/>
        </w:rPr>
        <w:t xml:space="preserve"> أن </w:t>
      </w:r>
      <w:r w:rsidRPr="00015622">
        <w:rPr>
          <w:rFonts w:hint="cs"/>
          <w:rtl/>
        </w:rPr>
        <w:t>تتسم</w:t>
      </w:r>
      <w:r w:rsidRPr="00015622">
        <w:rPr>
          <w:rtl/>
        </w:rPr>
        <w:t xml:space="preserve"> هذه الآليات </w:t>
      </w:r>
      <w:r w:rsidRPr="00015622">
        <w:rPr>
          <w:rFonts w:hint="cs"/>
          <w:rtl/>
        </w:rPr>
        <w:t>بالشمولية</w:t>
      </w:r>
      <w:r w:rsidRPr="00015622">
        <w:rPr>
          <w:rtl/>
        </w:rPr>
        <w:t xml:space="preserve"> و</w:t>
      </w:r>
      <w:r w:rsidRPr="00015622">
        <w:rPr>
          <w:rFonts w:hint="cs"/>
          <w:rtl/>
        </w:rPr>
        <w:t>ال</w:t>
      </w:r>
      <w:r w:rsidRPr="00015622">
        <w:rPr>
          <w:rtl/>
        </w:rPr>
        <w:t>شفاف</w:t>
      </w:r>
      <w:r w:rsidRPr="00015622">
        <w:rPr>
          <w:rFonts w:hint="cs"/>
          <w:rtl/>
        </w:rPr>
        <w:t>ي</w:t>
      </w:r>
      <w:r w:rsidRPr="00015622">
        <w:rPr>
          <w:rtl/>
        </w:rPr>
        <w:t>ة</w:t>
      </w:r>
      <w:r w:rsidRPr="00015622">
        <w:rPr>
          <w:rFonts w:hint="cs"/>
          <w:rtl/>
        </w:rPr>
        <w:t>،</w:t>
      </w:r>
      <w:r w:rsidRPr="00015622">
        <w:rPr>
          <w:rtl/>
        </w:rPr>
        <w:t xml:space="preserve"> وي</w:t>
      </w:r>
      <w:r w:rsidRPr="00015622">
        <w:rPr>
          <w:rFonts w:hint="cs"/>
          <w:rtl/>
        </w:rPr>
        <w:t>نبغي</w:t>
      </w:r>
      <w:r w:rsidRPr="00015622">
        <w:rPr>
          <w:rtl/>
        </w:rPr>
        <w:t xml:space="preserve"> أن تضمن المشاركة الكاملة والفعالة لجميع الجهات الفاعلة </w:t>
      </w:r>
      <w:r w:rsidRPr="00015622">
        <w:rPr>
          <w:rFonts w:hint="cs"/>
          <w:rtl/>
        </w:rPr>
        <w:t>والجهات صاحبة</w:t>
      </w:r>
      <w:r w:rsidRPr="00015622">
        <w:rPr>
          <w:rtl/>
        </w:rPr>
        <w:t xml:space="preserve"> المصلحة </w:t>
      </w:r>
      <w:r w:rsidRPr="00015622">
        <w:rPr>
          <w:rFonts w:hint="cs"/>
          <w:rtl/>
        </w:rPr>
        <w:t>المعنية</w:t>
      </w:r>
      <w:r w:rsidRPr="00015622">
        <w:rPr>
          <w:rtl/>
        </w:rPr>
        <w:t>، بما في ذلك الشعوب الأصلية والمجتمعات المحلية</w:t>
      </w:r>
      <w:r w:rsidRPr="00015622">
        <w:rPr>
          <w:rFonts w:hint="cs"/>
          <w:rtl/>
        </w:rPr>
        <w:t>،</w:t>
      </w:r>
      <w:r w:rsidRPr="00015622">
        <w:rPr>
          <w:rtl/>
        </w:rPr>
        <w:t xml:space="preserve"> والشباب والنساء</w:t>
      </w:r>
      <w:r w:rsidR="00063C58">
        <w:rPr>
          <w:rtl/>
        </w:rPr>
        <w:t>.</w:t>
      </w:r>
    </w:p>
    <w:p w14:paraId="061974F3" w14:textId="77777777" w:rsidR="008308CC" w:rsidRPr="00015622" w:rsidRDefault="008308CC" w:rsidP="008308CC">
      <w:pPr>
        <w:pStyle w:val="ListParagraph"/>
        <w:bidi/>
        <w:spacing w:after="120" w:line="216" w:lineRule="auto"/>
        <w:ind w:left="0"/>
        <w:contextualSpacing w:val="0"/>
        <w:jc w:val="center"/>
        <w:rPr>
          <w:rFonts w:cs="Simplified Arabic"/>
          <w:b/>
          <w:bCs/>
          <w:sz w:val="22"/>
          <w:rtl/>
          <w:lang w:val="en-US"/>
        </w:rPr>
      </w:pPr>
      <w:r w:rsidRPr="00015622">
        <w:rPr>
          <w:rFonts w:cs="Simplified Arabic" w:hint="cs"/>
          <w:b/>
          <w:bCs/>
          <w:sz w:val="22"/>
          <w:rtl/>
          <w:lang w:val="en-US"/>
        </w:rPr>
        <w:t>ألف -</w:t>
      </w:r>
      <w:r w:rsidRPr="00015622">
        <w:rPr>
          <w:rFonts w:cs="Simplified Arabic" w:hint="cs"/>
          <w:b/>
          <w:bCs/>
          <w:sz w:val="22"/>
          <w:rtl/>
          <w:lang w:val="en-US"/>
        </w:rPr>
        <w:tab/>
      </w:r>
      <w:r w:rsidRPr="00015622">
        <w:rPr>
          <w:rFonts w:cs="Simplified Arabic"/>
          <w:b/>
          <w:bCs/>
          <w:sz w:val="22"/>
          <w:rtl/>
          <w:lang w:val="en-US"/>
        </w:rPr>
        <w:t>وسائل التواصل الاجتماعي</w:t>
      </w:r>
    </w:p>
    <w:p w14:paraId="19A85038" w14:textId="5940FD78" w:rsidR="008308CC" w:rsidRPr="00015622" w:rsidRDefault="008308CC" w:rsidP="006E267D">
      <w:pPr>
        <w:numPr>
          <w:ilvl w:val="0"/>
          <w:numId w:val="2"/>
        </w:numPr>
        <w:ind w:left="0" w:firstLine="0"/>
        <w:rPr>
          <w:rtl/>
        </w:rPr>
      </w:pPr>
      <w:r w:rsidRPr="00015622">
        <w:rPr>
          <w:rFonts w:hint="cs"/>
          <w:rtl/>
        </w:rPr>
        <w:t>سيتعين على</w:t>
      </w:r>
      <w:r w:rsidRPr="00015622">
        <w:rPr>
          <w:rtl/>
        </w:rPr>
        <w:t xml:space="preserve"> الاستراتيجية الاستفادة من وسائ</w:t>
      </w:r>
      <w:r w:rsidRPr="00015622">
        <w:rPr>
          <w:rFonts w:hint="cs"/>
          <w:rtl/>
        </w:rPr>
        <w:t>ل</w:t>
      </w:r>
      <w:r w:rsidRPr="00015622">
        <w:rPr>
          <w:rtl/>
        </w:rPr>
        <w:t xml:space="preserve"> التواصل الاجتماعي القائمة والتكنولوجيات الجديدة</w:t>
      </w:r>
      <w:r w:rsidR="00063C58">
        <w:rPr>
          <w:rtl/>
        </w:rPr>
        <w:t>.</w:t>
      </w:r>
      <w:r w:rsidRPr="00015622">
        <w:rPr>
          <w:rtl/>
        </w:rPr>
        <w:t xml:space="preserve"> </w:t>
      </w:r>
      <w:r w:rsidRPr="00015622">
        <w:rPr>
          <w:rFonts w:hint="cs"/>
          <w:rtl/>
        </w:rPr>
        <w:t>ولا تُعدّ</w:t>
      </w:r>
      <w:r w:rsidRPr="00015622">
        <w:rPr>
          <w:rtl/>
        </w:rPr>
        <w:t xml:space="preserve"> القائمة الشاملة </w:t>
      </w:r>
      <w:r w:rsidRPr="00015622">
        <w:rPr>
          <w:rFonts w:hint="cs"/>
          <w:rtl/>
        </w:rPr>
        <w:t>للتكنولوجيات</w:t>
      </w:r>
      <w:r w:rsidRPr="00015622">
        <w:rPr>
          <w:rtl/>
        </w:rPr>
        <w:t xml:space="preserve"> المستخدمة </w:t>
      </w:r>
      <w:r w:rsidRPr="00015622">
        <w:rPr>
          <w:rFonts w:hint="cs"/>
          <w:rtl/>
        </w:rPr>
        <w:t>ملائمة</w:t>
      </w:r>
      <w:r w:rsidRPr="00015622">
        <w:rPr>
          <w:rtl/>
        </w:rPr>
        <w:t>،</w:t>
      </w:r>
      <w:r w:rsidRPr="00015622">
        <w:rPr>
          <w:rFonts w:hint="cs"/>
          <w:rtl/>
        </w:rPr>
        <w:t xml:space="preserve"> وذلك</w:t>
      </w:r>
      <w:r w:rsidRPr="00015622">
        <w:rPr>
          <w:rtl/>
        </w:rPr>
        <w:t xml:space="preserve"> بالنظر إلى أن المنصات الخاصة بها تختلف باختلاف </w:t>
      </w:r>
      <w:r w:rsidRPr="00015622">
        <w:rPr>
          <w:rFonts w:hint="cs"/>
          <w:rtl/>
        </w:rPr>
        <w:t>المناطق</w:t>
      </w:r>
      <w:r w:rsidRPr="00015622">
        <w:rPr>
          <w:rtl/>
        </w:rPr>
        <w:t xml:space="preserve"> وأن وتيرة التغيير في مجال وسائل التواصل الاجتماعي </w:t>
      </w:r>
      <w:r w:rsidRPr="00015622">
        <w:rPr>
          <w:rFonts w:hint="cs"/>
          <w:rtl/>
        </w:rPr>
        <w:t>تُفقِد</w:t>
      </w:r>
      <w:r w:rsidRPr="00015622">
        <w:rPr>
          <w:rtl/>
        </w:rPr>
        <w:t xml:space="preserve"> بعض المنصات </w:t>
      </w:r>
      <w:r w:rsidRPr="00015622">
        <w:rPr>
          <w:rFonts w:hint="cs"/>
          <w:rtl/>
        </w:rPr>
        <w:t xml:space="preserve">صلتها </w:t>
      </w:r>
      <w:r w:rsidRPr="00015622">
        <w:rPr>
          <w:rtl/>
        </w:rPr>
        <w:t xml:space="preserve">بمرور </w:t>
      </w:r>
      <w:r w:rsidRPr="00015622">
        <w:rPr>
          <w:rFonts w:hint="cs"/>
          <w:rtl/>
        </w:rPr>
        <w:t>الزمن</w:t>
      </w:r>
      <w:r w:rsidR="00063C58">
        <w:rPr>
          <w:rtl/>
        </w:rPr>
        <w:t>.</w:t>
      </w:r>
      <w:r w:rsidRPr="00015622">
        <w:rPr>
          <w:rtl/>
        </w:rPr>
        <w:t xml:space="preserve"> ومع ذلك، ي</w:t>
      </w:r>
      <w:r w:rsidRPr="00015622">
        <w:rPr>
          <w:rFonts w:hint="cs"/>
          <w:rtl/>
        </w:rPr>
        <w:t>نبغي</w:t>
      </w:r>
      <w:r w:rsidRPr="00015622">
        <w:rPr>
          <w:rtl/>
        </w:rPr>
        <w:t xml:space="preserve"> أن يسعى تنفيذ هذه الاستراتيجية إلى </w:t>
      </w:r>
      <w:r w:rsidRPr="00015622">
        <w:rPr>
          <w:rFonts w:hint="cs"/>
          <w:rtl/>
        </w:rPr>
        <w:t>إدماج</w:t>
      </w:r>
      <w:r w:rsidRPr="00015622">
        <w:rPr>
          <w:rtl/>
        </w:rPr>
        <w:t xml:space="preserve"> أحدث المنصات </w:t>
      </w:r>
      <w:r w:rsidRPr="00015622">
        <w:rPr>
          <w:rFonts w:hint="cs"/>
          <w:rtl/>
        </w:rPr>
        <w:t>والتكنولوجيات</w:t>
      </w:r>
      <w:r w:rsidRPr="00015622">
        <w:rPr>
          <w:rtl/>
        </w:rPr>
        <w:t xml:space="preserve">، بما في ذلك من خلال </w:t>
      </w:r>
      <w:r w:rsidRPr="00015622">
        <w:rPr>
          <w:rFonts w:hint="cs"/>
          <w:rtl/>
        </w:rPr>
        <w:t>ال</w:t>
      </w:r>
      <w:r w:rsidRPr="00015622">
        <w:rPr>
          <w:rtl/>
        </w:rPr>
        <w:t xml:space="preserve">شراكات </w:t>
      </w:r>
      <w:r w:rsidRPr="00015622">
        <w:rPr>
          <w:rFonts w:hint="cs"/>
          <w:rtl/>
        </w:rPr>
        <w:t>المؤسسية</w:t>
      </w:r>
      <w:r w:rsidR="00063C58">
        <w:rPr>
          <w:rtl/>
        </w:rPr>
        <w:t>.</w:t>
      </w:r>
      <w:r w:rsidRPr="00015622">
        <w:rPr>
          <w:rtl/>
        </w:rPr>
        <w:t xml:space="preserve"> </w:t>
      </w:r>
      <w:r w:rsidRPr="00015622">
        <w:rPr>
          <w:rFonts w:hint="cs"/>
          <w:rtl/>
        </w:rPr>
        <w:t>و</w:t>
      </w:r>
      <w:r w:rsidRPr="00015622">
        <w:rPr>
          <w:rtl/>
        </w:rPr>
        <w:t>ي</w:t>
      </w:r>
      <w:r w:rsidRPr="00015622">
        <w:rPr>
          <w:rFonts w:hint="cs"/>
          <w:rtl/>
        </w:rPr>
        <w:t>نبغي</w:t>
      </w:r>
      <w:r w:rsidRPr="00015622">
        <w:rPr>
          <w:rtl/>
        </w:rPr>
        <w:t xml:space="preserve"> </w:t>
      </w:r>
      <w:r w:rsidRPr="00015622">
        <w:rPr>
          <w:rFonts w:hint="cs"/>
          <w:rtl/>
        </w:rPr>
        <w:t>أخذ</w:t>
      </w:r>
      <w:r w:rsidRPr="00015622">
        <w:rPr>
          <w:rtl/>
        </w:rPr>
        <w:t xml:space="preserve"> أمن البيانات وحماية جميع حقوق </w:t>
      </w:r>
      <w:r w:rsidRPr="00015622">
        <w:rPr>
          <w:rFonts w:hint="cs"/>
          <w:rtl/>
        </w:rPr>
        <w:t>ال</w:t>
      </w:r>
      <w:r w:rsidRPr="00015622">
        <w:rPr>
          <w:rtl/>
        </w:rPr>
        <w:t xml:space="preserve">خصوصية </w:t>
      </w:r>
      <w:r w:rsidRPr="00015622">
        <w:rPr>
          <w:rFonts w:hint="cs"/>
          <w:rtl/>
        </w:rPr>
        <w:t>ل</w:t>
      </w:r>
      <w:r w:rsidRPr="00015622">
        <w:rPr>
          <w:rtl/>
        </w:rPr>
        <w:t>لمستخدمين، على النحو المنصوص عليه في التشريعات المختلفة</w:t>
      </w:r>
      <w:r w:rsidRPr="00015622">
        <w:rPr>
          <w:rFonts w:hint="cs"/>
          <w:rtl/>
        </w:rPr>
        <w:t>، بعين الاعتبار</w:t>
      </w:r>
      <w:r w:rsidR="00063C58">
        <w:rPr>
          <w:rtl/>
        </w:rPr>
        <w:t>.</w:t>
      </w:r>
    </w:p>
    <w:p w14:paraId="691A21D3" w14:textId="639C48E1" w:rsidR="008308CC" w:rsidRPr="00015622" w:rsidRDefault="008308CC" w:rsidP="006E267D">
      <w:pPr>
        <w:numPr>
          <w:ilvl w:val="0"/>
          <w:numId w:val="2"/>
        </w:numPr>
        <w:ind w:left="0" w:firstLine="0"/>
      </w:pPr>
      <w:r w:rsidRPr="00015622">
        <w:rPr>
          <w:rFonts w:hint="cs"/>
          <w:rtl/>
        </w:rPr>
        <w:t>وينبغي</w:t>
      </w:r>
      <w:r w:rsidRPr="00015622">
        <w:rPr>
          <w:rtl/>
        </w:rPr>
        <w:t xml:space="preserve"> إنشاء قائمة </w:t>
      </w:r>
      <w:r w:rsidRPr="00015622">
        <w:rPr>
          <w:rFonts w:hint="cs"/>
          <w:rtl/>
        </w:rPr>
        <w:t>بالهاشتاغات</w:t>
      </w:r>
      <w:r w:rsidRPr="00015622">
        <w:rPr>
          <w:rtl/>
        </w:rPr>
        <w:t xml:space="preserve"> المتفق عليها وكلمات التوسيم المشتركة لكل منصة</w:t>
      </w:r>
      <w:r w:rsidRPr="00015622">
        <w:rPr>
          <w:rFonts w:hint="cs"/>
          <w:rtl/>
        </w:rPr>
        <w:t xml:space="preserve"> من أجل </w:t>
      </w:r>
      <w:r w:rsidRPr="00015622">
        <w:rPr>
          <w:rtl/>
        </w:rPr>
        <w:t xml:space="preserve">تجميع المحادثات بشكل صحيح لدعم </w:t>
      </w:r>
      <w:r w:rsidR="00F116DC" w:rsidRPr="00015622">
        <w:rPr>
          <w:rFonts w:hint="cs"/>
          <w:rtl/>
        </w:rPr>
        <w:t>إطار كونمينغ-مونتريال العالمي للتنوع البيولوجي</w:t>
      </w:r>
      <w:r w:rsidR="00063C58">
        <w:rPr>
          <w:rtl/>
        </w:rPr>
        <w:t>.</w:t>
      </w:r>
      <w:r w:rsidRPr="00015622">
        <w:rPr>
          <w:rtl/>
        </w:rPr>
        <w:t xml:space="preserve"> </w:t>
      </w:r>
      <w:r w:rsidRPr="00015622">
        <w:rPr>
          <w:rFonts w:hint="cs"/>
          <w:rtl/>
        </w:rPr>
        <w:t>و</w:t>
      </w:r>
      <w:r w:rsidRPr="00015622">
        <w:rPr>
          <w:rtl/>
        </w:rPr>
        <w:t>ي</w:t>
      </w:r>
      <w:r w:rsidRPr="00015622">
        <w:rPr>
          <w:rFonts w:hint="cs"/>
          <w:rtl/>
        </w:rPr>
        <w:t>نبغي</w:t>
      </w:r>
      <w:r w:rsidRPr="00015622">
        <w:rPr>
          <w:rtl/>
        </w:rPr>
        <w:t xml:space="preserve"> أن تتماشى هذه مع </w:t>
      </w:r>
      <w:r w:rsidRPr="00015622">
        <w:rPr>
          <w:rFonts w:hint="cs"/>
          <w:rtl/>
        </w:rPr>
        <w:t>الرسائل</w:t>
      </w:r>
      <w:r w:rsidRPr="00015622">
        <w:rPr>
          <w:rtl/>
        </w:rPr>
        <w:t xml:space="preserve"> الموضحة </w:t>
      </w:r>
      <w:r w:rsidR="003000E1">
        <w:rPr>
          <w:rFonts w:hint="cs"/>
          <w:rtl/>
        </w:rPr>
        <w:t xml:space="preserve">في الجدول 3 </w:t>
      </w:r>
      <w:r w:rsidRPr="00015622">
        <w:rPr>
          <w:rtl/>
        </w:rPr>
        <w:t>أعلاه وترجمتها إلى لغات أخرى</w:t>
      </w:r>
      <w:r w:rsidR="00063C58">
        <w:rPr>
          <w:rtl/>
        </w:rPr>
        <w:t>.</w:t>
      </w:r>
      <w:r w:rsidRPr="00015622">
        <w:rPr>
          <w:rtl/>
        </w:rPr>
        <w:t xml:space="preserve"> </w:t>
      </w:r>
      <w:r w:rsidRPr="00015622">
        <w:rPr>
          <w:rFonts w:hint="cs"/>
          <w:rtl/>
        </w:rPr>
        <w:t>و</w:t>
      </w:r>
      <w:r w:rsidRPr="00015622">
        <w:rPr>
          <w:rtl/>
        </w:rPr>
        <w:t>ينبغي إنشاء هذه القائمة في الاجتماع التنسيقي الأو</w:t>
      </w:r>
      <w:r w:rsidRPr="00015622">
        <w:rPr>
          <w:rFonts w:hint="cs"/>
          <w:rtl/>
        </w:rPr>
        <w:t>ل</w:t>
      </w:r>
      <w:r w:rsidRPr="00015622">
        <w:rPr>
          <w:rtl/>
        </w:rPr>
        <w:t xml:space="preserve">، </w:t>
      </w:r>
      <w:r w:rsidRPr="00015622">
        <w:rPr>
          <w:rFonts w:hint="cs"/>
          <w:rtl/>
        </w:rPr>
        <w:t xml:space="preserve">وذلك </w:t>
      </w:r>
      <w:r w:rsidRPr="00015622">
        <w:rPr>
          <w:rtl/>
        </w:rPr>
        <w:t>بعد الاجتماع الخامس عشر لمؤتمر الأطراف</w:t>
      </w:r>
      <w:r w:rsidRPr="00015622">
        <w:rPr>
          <w:rFonts w:hint="cs"/>
          <w:rtl/>
        </w:rPr>
        <w:t xml:space="preserve"> مباشرة</w:t>
      </w:r>
      <w:r w:rsidR="00063C58">
        <w:rPr>
          <w:rtl/>
        </w:rPr>
        <w:t>.</w:t>
      </w:r>
    </w:p>
    <w:p w14:paraId="2A907F4F" w14:textId="3DADFD47" w:rsidR="008308CC" w:rsidRPr="00015622" w:rsidRDefault="008308CC" w:rsidP="006E267D">
      <w:pPr>
        <w:numPr>
          <w:ilvl w:val="0"/>
          <w:numId w:val="2"/>
        </w:numPr>
        <w:ind w:left="0" w:firstLine="0"/>
        <w:rPr>
          <w:rtl/>
        </w:rPr>
      </w:pPr>
      <w:r w:rsidRPr="00015622">
        <w:rPr>
          <w:rFonts w:hint="cs"/>
          <w:rtl/>
        </w:rPr>
        <w:t>و</w:t>
      </w:r>
      <w:r w:rsidRPr="00015622">
        <w:rPr>
          <w:rtl/>
        </w:rPr>
        <w:t>ينبغي تأمين الشراكات مع منظمات وسائ</w:t>
      </w:r>
      <w:r w:rsidRPr="00015622">
        <w:rPr>
          <w:rFonts w:hint="cs"/>
          <w:rtl/>
        </w:rPr>
        <w:t>ل</w:t>
      </w:r>
      <w:r w:rsidRPr="00015622">
        <w:rPr>
          <w:rtl/>
        </w:rPr>
        <w:t xml:space="preserve"> التواصل الاجتماعي، مثل</w:t>
      </w:r>
      <w:r w:rsidRPr="00015622">
        <w:rPr>
          <w:rFonts w:hint="cs"/>
          <w:rtl/>
        </w:rPr>
        <w:t xml:space="preserve"> </w:t>
      </w:r>
      <w:r w:rsidRPr="00015622">
        <w:t>Google</w:t>
      </w:r>
      <w:r w:rsidRPr="00015622">
        <w:rPr>
          <w:rtl/>
        </w:rPr>
        <w:t>،</w:t>
      </w:r>
      <w:r w:rsidRPr="00015622">
        <w:rPr>
          <w:rFonts w:hint="cs"/>
          <w:rtl/>
        </w:rPr>
        <w:t xml:space="preserve"> </w:t>
      </w:r>
      <w:r w:rsidRPr="00015622">
        <w:rPr>
          <w:rtl/>
        </w:rPr>
        <w:t>و</w:t>
      </w:r>
      <w:r w:rsidRPr="00015622">
        <w:t>Meta</w:t>
      </w:r>
      <w:r w:rsidRPr="00015622">
        <w:rPr>
          <w:rFonts w:hint="cs"/>
          <w:rtl/>
        </w:rPr>
        <w:t>، و</w:t>
      </w:r>
      <w:r w:rsidRPr="00015622">
        <w:t>WeChat</w:t>
      </w:r>
      <w:r w:rsidRPr="00015622">
        <w:rPr>
          <w:rFonts w:hint="cs"/>
          <w:rtl/>
        </w:rPr>
        <w:t>، و</w:t>
      </w:r>
      <w:r w:rsidRPr="00015622">
        <w:t>Weibo</w:t>
      </w:r>
      <w:r w:rsidRPr="00015622">
        <w:rPr>
          <w:rFonts w:hint="cs"/>
          <w:rtl/>
        </w:rPr>
        <w:t xml:space="preserve">، </w:t>
      </w:r>
      <w:r w:rsidRPr="00015622">
        <w:rPr>
          <w:rtl/>
        </w:rPr>
        <w:t>و</w:t>
      </w:r>
      <w:r w:rsidRPr="00015622">
        <w:t>Twitter</w:t>
      </w:r>
      <w:r w:rsidRPr="00015622">
        <w:rPr>
          <w:rFonts w:hint="cs"/>
          <w:rtl/>
        </w:rPr>
        <w:t xml:space="preserve"> </w:t>
      </w:r>
      <w:r w:rsidRPr="00015622">
        <w:rPr>
          <w:rtl/>
        </w:rPr>
        <w:t>و</w:t>
      </w:r>
      <w:r w:rsidRPr="00015622">
        <w:t>LinkedIn</w:t>
      </w:r>
      <w:r w:rsidRPr="00015622">
        <w:rPr>
          <w:rtl/>
        </w:rPr>
        <w:t xml:space="preserve"> بهدف تسليط الضوء على الرسائل والتقدم المحرز في </w:t>
      </w:r>
      <w:r w:rsidR="00F116DC" w:rsidRPr="00015622">
        <w:rPr>
          <w:rFonts w:hint="cs"/>
          <w:rtl/>
        </w:rPr>
        <w:t>إطار كونمينغ-مونتريال العالمي للتنوع البيولوجي</w:t>
      </w:r>
      <w:r w:rsidRPr="00015622">
        <w:rPr>
          <w:rtl/>
        </w:rPr>
        <w:t xml:space="preserve"> في الحملات وعمليات الترويج الأخرى</w:t>
      </w:r>
      <w:r w:rsidR="00063C58">
        <w:rPr>
          <w:rtl/>
        </w:rPr>
        <w:t>.</w:t>
      </w:r>
    </w:p>
    <w:p w14:paraId="0470C382" w14:textId="77777777" w:rsidR="008308CC" w:rsidRPr="00015622" w:rsidRDefault="008308CC" w:rsidP="008308CC">
      <w:pPr>
        <w:pStyle w:val="ListParagraph"/>
        <w:tabs>
          <w:tab w:val="left" w:pos="810"/>
        </w:tabs>
        <w:bidi/>
        <w:spacing w:after="120" w:line="216" w:lineRule="auto"/>
        <w:ind w:left="0"/>
        <w:contextualSpacing w:val="0"/>
        <w:jc w:val="center"/>
        <w:rPr>
          <w:rFonts w:cs="Simplified Arabic"/>
          <w:b/>
          <w:bCs/>
          <w:sz w:val="22"/>
          <w:rtl/>
          <w:lang w:val="en-US"/>
        </w:rPr>
      </w:pPr>
      <w:r w:rsidRPr="00015622">
        <w:rPr>
          <w:rFonts w:cs="Simplified Arabic" w:hint="cs"/>
          <w:b/>
          <w:bCs/>
          <w:sz w:val="22"/>
          <w:rtl/>
          <w:lang w:val="en-US"/>
        </w:rPr>
        <w:lastRenderedPageBreak/>
        <w:t>باء -</w:t>
      </w:r>
      <w:r w:rsidRPr="00015622">
        <w:rPr>
          <w:rFonts w:cs="Simplified Arabic" w:hint="cs"/>
          <w:b/>
          <w:bCs/>
          <w:sz w:val="22"/>
          <w:rtl/>
          <w:lang w:val="en-US"/>
        </w:rPr>
        <w:tab/>
      </w:r>
      <w:r w:rsidRPr="00015622">
        <w:rPr>
          <w:rFonts w:cs="Simplified Arabic"/>
          <w:b/>
          <w:bCs/>
          <w:sz w:val="22"/>
          <w:rtl/>
          <w:lang w:val="en-US"/>
        </w:rPr>
        <w:t>الأحداث</w:t>
      </w:r>
    </w:p>
    <w:p w14:paraId="7509027A" w14:textId="44F99CC3" w:rsidR="008308CC" w:rsidRPr="00015622" w:rsidRDefault="008308CC" w:rsidP="006E267D">
      <w:pPr>
        <w:numPr>
          <w:ilvl w:val="0"/>
          <w:numId w:val="2"/>
        </w:numPr>
        <w:ind w:left="0" w:firstLine="0"/>
      </w:pPr>
      <w:r w:rsidRPr="00015622">
        <w:rPr>
          <w:rtl/>
        </w:rPr>
        <w:t>تمث</w:t>
      </w:r>
      <w:r w:rsidRPr="00015622">
        <w:rPr>
          <w:rFonts w:hint="cs"/>
          <w:rtl/>
        </w:rPr>
        <w:t>ّ</w:t>
      </w:r>
      <w:r w:rsidRPr="00015622">
        <w:rPr>
          <w:rtl/>
        </w:rPr>
        <w:t xml:space="preserve">ل الأحداث فرصا </w:t>
      </w:r>
      <w:r w:rsidR="005B727A">
        <w:rPr>
          <w:rFonts w:hint="cs"/>
          <w:rtl/>
        </w:rPr>
        <w:t>مهمة</w:t>
      </w:r>
      <w:r w:rsidRPr="00015622">
        <w:rPr>
          <w:rtl/>
        </w:rPr>
        <w:t xml:space="preserve"> للاتصالات، حيث يمكن نشر الرسائل على مجموعة متنوعة من الجماهير في بيئة </w:t>
      </w:r>
      <w:r w:rsidRPr="00015622">
        <w:rPr>
          <w:rFonts w:hint="cs"/>
          <w:rtl/>
        </w:rPr>
        <w:t>عادة ما تكون</w:t>
      </w:r>
      <w:r w:rsidRPr="00015622">
        <w:rPr>
          <w:rtl/>
        </w:rPr>
        <w:t xml:space="preserve"> غنية بوسائ</w:t>
      </w:r>
      <w:r w:rsidRPr="00015622">
        <w:rPr>
          <w:rFonts w:hint="cs"/>
          <w:rtl/>
        </w:rPr>
        <w:t>ل</w:t>
      </w:r>
      <w:r w:rsidRPr="00015622">
        <w:rPr>
          <w:rtl/>
        </w:rPr>
        <w:t xml:space="preserve"> الإعلام وتهم مجموعة متنوعة من المجتمعات</w:t>
      </w:r>
      <w:r w:rsidRPr="00015622">
        <w:rPr>
          <w:rFonts w:hint="cs"/>
          <w:rtl/>
        </w:rPr>
        <w:t xml:space="preserve"> المحلية</w:t>
      </w:r>
      <w:r w:rsidR="00063C58">
        <w:rPr>
          <w:rtl/>
        </w:rPr>
        <w:t>.</w:t>
      </w:r>
      <w:r w:rsidRPr="00015622">
        <w:rPr>
          <w:rtl/>
        </w:rPr>
        <w:t xml:space="preserve"> وتشمل</w:t>
      </w:r>
      <w:r w:rsidR="00571ABE" w:rsidRPr="00015622">
        <w:rPr>
          <w:rFonts w:hint="cs"/>
          <w:rtl/>
        </w:rPr>
        <w:t>، في جملة أمور،</w:t>
      </w:r>
      <w:r w:rsidRPr="00015622">
        <w:rPr>
          <w:rtl/>
        </w:rPr>
        <w:t xml:space="preserve"> الاجتماعات ما يلي</w:t>
      </w:r>
      <w:r w:rsidR="008D5BBE">
        <w:rPr>
          <w:rtl/>
        </w:rPr>
        <w:t>:</w:t>
      </w:r>
    </w:p>
    <w:p w14:paraId="75B1019F" w14:textId="642D270F" w:rsidR="008308CC" w:rsidRPr="00015622" w:rsidRDefault="00C95D51" w:rsidP="00C95D51">
      <w:pPr>
        <w:ind w:left="720"/>
        <w:rPr>
          <w:rtl/>
        </w:rPr>
      </w:pPr>
      <w:r w:rsidRPr="00015622">
        <w:rPr>
          <w:rFonts w:hint="cs"/>
          <w:rtl/>
        </w:rPr>
        <w:t>(أ)</w:t>
      </w:r>
      <w:r w:rsidRPr="00015622">
        <w:rPr>
          <w:rtl/>
        </w:rPr>
        <w:tab/>
      </w:r>
      <w:r w:rsidR="008308CC" w:rsidRPr="00015622">
        <w:rPr>
          <w:rtl/>
        </w:rPr>
        <w:t xml:space="preserve">مؤتمر الأطراف في </w:t>
      </w:r>
      <w:r w:rsidR="00750E06">
        <w:rPr>
          <w:rtl/>
        </w:rPr>
        <w:t>اتفاقية التنوع البيولوجي</w:t>
      </w:r>
      <w:r w:rsidR="008308CC" w:rsidRPr="00015622">
        <w:rPr>
          <w:rtl/>
        </w:rPr>
        <w:t>؛</w:t>
      </w:r>
    </w:p>
    <w:p w14:paraId="229821FB" w14:textId="3EB1D4EB" w:rsidR="008308CC" w:rsidRPr="00015622" w:rsidRDefault="00C95D51" w:rsidP="00C95D51">
      <w:pPr>
        <w:ind w:left="720"/>
        <w:rPr>
          <w:rtl/>
        </w:rPr>
      </w:pPr>
      <w:bookmarkStart w:id="17" w:name="_Hlk121823616"/>
      <w:r w:rsidRPr="00015622">
        <w:rPr>
          <w:rFonts w:hint="cs"/>
          <w:rtl/>
        </w:rPr>
        <w:t>(ب)</w:t>
      </w:r>
      <w:bookmarkStart w:id="18" w:name="_Hlk98832887"/>
      <w:r w:rsidRPr="00015622">
        <w:rPr>
          <w:rtl/>
        </w:rPr>
        <w:tab/>
      </w:r>
      <w:r w:rsidR="008308CC" w:rsidRPr="00015622">
        <w:rPr>
          <w:rtl/>
        </w:rPr>
        <w:t xml:space="preserve">مؤتمر </w:t>
      </w:r>
      <w:bookmarkEnd w:id="17"/>
      <w:r w:rsidR="008308CC" w:rsidRPr="00015622">
        <w:rPr>
          <w:rtl/>
        </w:rPr>
        <w:t xml:space="preserve">الأطراف في </w:t>
      </w:r>
      <w:bookmarkEnd w:id="18"/>
      <w:r w:rsidR="008308CC" w:rsidRPr="00015622">
        <w:rPr>
          <w:rtl/>
        </w:rPr>
        <w:t>اتفاقية الأمم المتحدة الإطارية بشأن تغير المناخ؛</w:t>
      </w:r>
    </w:p>
    <w:p w14:paraId="415C5F58" w14:textId="47422432" w:rsidR="008308CC" w:rsidRPr="00015622" w:rsidRDefault="00C95D51" w:rsidP="00C95D51">
      <w:pPr>
        <w:ind w:left="720"/>
        <w:rPr>
          <w:rtl/>
        </w:rPr>
      </w:pPr>
      <w:bookmarkStart w:id="19" w:name="_Hlk121823674"/>
      <w:r w:rsidRPr="00015622">
        <w:rPr>
          <w:rtl/>
        </w:rPr>
        <w:t>(</w:t>
      </w:r>
      <w:r w:rsidRPr="00015622">
        <w:rPr>
          <w:rFonts w:hint="cs"/>
          <w:rtl/>
        </w:rPr>
        <w:t>ج</w:t>
      </w:r>
      <w:r w:rsidRPr="00015622">
        <w:rPr>
          <w:rtl/>
        </w:rPr>
        <w:t>)</w:t>
      </w:r>
      <w:r w:rsidRPr="00015622">
        <w:rPr>
          <w:rtl/>
        </w:rPr>
        <w:tab/>
      </w:r>
      <w:bookmarkEnd w:id="19"/>
      <w:r w:rsidR="008308CC" w:rsidRPr="00015622">
        <w:rPr>
          <w:rtl/>
        </w:rPr>
        <w:t>مؤتمر الأطراف في اتفاقية الأمم المتحدة لمكافحة التصحر؛</w:t>
      </w:r>
    </w:p>
    <w:p w14:paraId="0FC27F8C" w14:textId="2D07AAA8" w:rsidR="008308CC" w:rsidRPr="00015622" w:rsidRDefault="00C95D51" w:rsidP="00C95D51">
      <w:pPr>
        <w:ind w:left="720"/>
        <w:rPr>
          <w:rtl/>
        </w:rPr>
      </w:pPr>
      <w:r w:rsidRPr="00015622">
        <w:rPr>
          <w:rtl/>
        </w:rPr>
        <w:t>(</w:t>
      </w:r>
      <w:r w:rsidRPr="00015622">
        <w:rPr>
          <w:rFonts w:hint="cs"/>
          <w:rtl/>
        </w:rPr>
        <w:t>د</w:t>
      </w:r>
      <w:r w:rsidRPr="00015622">
        <w:rPr>
          <w:rtl/>
        </w:rPr>
        <w:t>)</w:t>
      </w:r>
      <w:r w:rsidRPr="00015622">
        <w:rPr>
          <w:rtl/>
        </w:rPr>
        <w:tab/>
      </w:r>
      <w:r w:rsidR="008308CC" w:rsidRPr="00015622">
        <w:rPr>
          <w:rtl/>
        </w:rPr>
        <w:t>اللجنة الحكومية الدولية</w:t>
      </w:r>
      <w:r w:rsidR="008308CC" w:rsidRPr="00015622">
        <w:rPr>
          <w:rFonts w:hint="cs"/>
          <w:rtl/>
        </w:rPr>
        <w:t xml:space="preserve"> لعلوم المحيطات</w:t>
      </w:r>
      <w:r w:rsidR="008308CC" w:rsidRPr="00015622">
        <w:rPr>
          <w:rtl/>
        </w:rPr>
        <w:t xml:space="preserve"> التابعة </w:t>
      </w:r>
      <w:r w:rsidR="0053110B">
        <w:rPr>
          <w:rFonts w:hint="cs"/>
          <w:rtl/>
        </w:rPr>
        <w:t>لليونسكو</w:t>
      </w:r>
      <w:r w:rsidR="008308CC" w:rsidRPr="00015622">
        <w:rPr>
          <w:rtl/>
        </w:rPr>
        <w:t>؛</w:t>
      </w:r>
    </w:p>
    <w:p w14:paraId="33A3E9C3" w14:textId="1AACCC68" w:rsidR="008308CC" w:rsidRPr="00015622" w:rsidRDefault="00C95D51" w:rsidP="00C95D51">
      <w:pPr>
        <w:ind w:left="720"/>
        <w:rPr>
          <w:rtl/>
        </w:rPr>
      </w:pPr>
      <w:r w:rsidRPr="00015622">
        <w:rPr>
          <w:rtl/>
        </w:rPr>
        <w:t>(</w:t>
      </w:r>
      <w:r w:rsidRPr="00015622">
        <w:rPr>
          <w:rFonts w:hint="cs"/>
          <w:rtl/>
        </w:rPr>
        <w:t>ه</w:t>
      </w:r>
      <w:r w:rsidRPr="00015622">
        <w:rPr>
          <w:rtl/>
        </w:rPr>
        <w:t>)</w:t>
      </w:r>
      <w:r w:rsidRPr="00015622">
        <w:rPr>
          <w:rtl/>
        </w:rPr>
        <w:tab/>
      </w:r>
      <w:r w:rsidR="008308CC" w:rsidRPr="00015622">
        <w:rPr>
          <w:rtl/>
        </w:rPr>
        <w:t>مؤتمر الأطراف في الاتفاقيات الأخرى المتعلقة بالتنوع البيولوجي؛</w:t>
      </w:r>
    </w:p>
    <w:p w14:paraId="324BB7C1" w14:textId="722A7E35" w:rsidR="008308CC" w:rsidRPr="00015622" w:rsidRDefault="00C95D51" w:rsidP="00C95D51">
      <w:pPr>
        <w:ind w:left="720"/>
        <w:rPr>
          <w:rtl/>
        </w:rPr>
      </w:pPr>
      <w:r w:rsidRPr="00015622">
        <w:rPr>
          <w:rtl/>
        </w:rPr>
        <w:t>(</w:t>
      </w:r>
      <w:r w:rsidRPr="00015622">
        <w:rPr>
          <w:rFonts w:hint="cs"/>
          <w:rtl/>
        </w:rPr>
        <w:t>و</w:t>
      </w:r>
      <w:r w:rsidRPr="00015622">
        <w:rPr>
          <w:rtl/>
        </w:rPr>
        <w:t>)</w:t>
      </w:r>
      <w:r w:rsidRPr="00015622">
        <w:rPr>
          <w:rtl/>
        </w:rPr>
        <w:tab/>
      </w:r>
      <w:r w:rsidR="008308CC" w:rsidRPr="00015622">
        <w:rPr>
          <w:rtl/>
        </w:rPr>
        <w:t xml:space="preserve">المنبر الحكومي الدولي للعلوم والسياسات </w:t>
      </w:r>
      <w:r w:rsidR="008308CC" w:rsidRPr="00015622">
        <w:rPr>
          <w:rFonts w:hint="cs"/>
          <w:rtl/>
        </w:rPr>
        <w:t xml:space="preserve">في مجال </w:t>
      </w:r>
      <w:r w:rsidR="008308CC" w:rsidRPr="00015622">
        <w:rPr>
          <w:rtl/>
        </w:rPr>
        <w:t>التنوع البيولوجي وخدمات النظم الإيكولوجية؛</w:t>
      </w:r>
    </w:p>
    <w:p w14:paraId="1DD53FC2" w14:textId="63389B95" w:rsidR="008308CC" w:rsidRPr="00015622" w:rsidRDefault="00C95D51" w:rsidP="00C95D51">
      <w:pPr>
        <w:ind w:left="720"/>
        <w:rPr>
          <w:rtl/>
        </w:rPr>
      </w:pPr>
      <w:r w:rsidRPr="00015622">
        <w:rPr>
          <w:rtl/>
        </w:rPr>
        <w:t>(</w:t>
      </w:r>
      <w:r w:rsidRPr="00015622">
        <w:rPr>
          <w:rFonts w:hint="cs"/>
          <w:rtl/>
        </w:rPr>
        <w:t>ز</w:t>
      </w:r>
      <w:r w:rsidRPr="00015622">
        <w:rPr>
          <w:rtl/>
        </w:rPr>
        <w:t>)</w:t>
      </w:r>
      <w:r w:rsidRPr="00015622">
        <w:rPr>
          <w:rtl/>
        </w:rPr>
        <w:tab/>
      </w:r>
      <w:r w:rsidR="008308CC" w:rsidRPr="00015622">
        <w:rPr>
          <w:rtl/>
        </w:rPr>
        <w:t>الجمعية العامة للأمم المتحدة؛</w:t>
      </w:r>
    </w:p>
    <w:p w14:paraId="18FBA462" w14:textId="0DB5855D" w:rsidR="008308CC" w:rsidRPr="00015622" w:rsidRDefault="00C95D51" w:rsidP="00C95D51">
      <w:pPr>
        <w:ind w:left="720"/>
        <w:rPr>
          <w:rtl/>
        </w:rPr>
      </w:pPr>
      <w:r w:rsidRPr="00015622">
        <w:rPr>
          <w:rtl/>
        </w:rPr>
        <w:t>(</w:t>
      </w:r>
      <w:r w:rsidRPr="00015622">
        <w:rPr>
          <w:rFonts w:hint="cs"/>
          <w:rtl/>
        </w:rPr>
        <w:t>ح</w:t>
      </w:r>
      <w:r w:rsidRPr="00015622">
        <w:rPr>
          <w:rtl/>
        </w:rPr>
        <w:t>)</w:t>
      </w:r>
      <w:r w:rsidRPr="00015622">
        <w:rPr>
          <w:rtl/>
        </w:rPr>
        <w:tab/>
      </w:r>
      <w:r w:rsidR="008308CC" w:rsidRPr="00015622">
        <w:rPr>
          <w:rFonts w:hint="cs"/>
          <w:rtl/>
        </w:rPr>
        <w:t>ال</w:t>
      </w:r>
      <w:r w:rsidR="008308CC" w:rsidRPr="00015622">
        <w:rPr>
          <w:rtl/>
        </w:rPr>
        <w:t>منتدى السياسي الرفيع المستوى المعني بالتنمية المستدامة</w:t>
      </w:r>
      <w:r w:rsidR="008308CC" w:rsidRPr="00015622">
        <w:rPr>
          <w:rFonts w:hint="cs"/>
          <w:rtl/>
        </w:rPr>
        <w:t xml:space="preserve"> التابع للأمم المتحدة</w:t>
      </w:r>
      <w:r w:rsidR="008308CC" w:rsidRPr="00015622">
        <w:rPr>
          <w:rtl/>
        </w:rPr>
        <w:t>؛</w:t>
      </w:r>
    </w:p>
    <w:p w14:paraId="4A6D1D1F" w14:textId="4B80C362" w:rsidR="008308CC" w:rsidRPr="00015622" w:rsidRDefault="00C95D51" w:rsidP="00C95D51">
      <w:pPr>
        <w:ind w:left="720"/>
        <w:rPr>
          <w:rtl/>
        </w:rPr>
      </w:pPr>
      <w:r w:rsidRPr="00015622">
        <w:rPr>
          <w:rtl/>
        </w:rPr>
        <w:t>(</w:t>
      </w:r>
      <w:r w:rsidR="0079181F" w:rsidRPr="00015622">
        <w:rPr>
          <w:rFonts w:hint="cs"/>
          <w:rtl/>
        </w:rPr>
        <w:t>ي</w:t>
      </w:r>
      <w:r w:rsidRPr="00015622">
        <w:rPr>
          <w:rtl/>
        </w:rPr>
        <w:t>)</w:t>
      </w:r>
      <w:r w:rsidRPr="00015622">
        <w:rPr>
          <w:rtl/>
        </w:rPr>
        <w:tab/>
      </w:r>
      <w:r w:rsidRPr="00015622">
        <w:rPr>
          <w:rFonts w:hint="cs"/>
          <w:rtl/>
        </w:rPr>
        <w:t xml:space="preserve"> </w:t>
      </w:r>
      <w:r w:rsidR="008308CC" w:rsidRPr="00015622">
        <w:rPr>
          <w:rtl/>
        </w:rPr>
        <w:t>جمعية الأمم المتحدة للبيئة؛</w:t>
      </w:r>
    </w:p>
    <w:p w14:paraId="57030BFF" w14:textId="6A6D1758" w:rsidR="008308CC" w:rsidRPr="00015622" w:rsidRDefault="00C95D51" w:rsidP="00C95D51">
      <w:pPr>
        <w:ind w:left="720"/>
        <w:rPr>
          <w:rtl/>
        </w:rPr>
      </w:pPr>
      <w:r w:rsidRPr="00015622">
        <w:rPr>
          <w:rtl/>
        </w:rPr>
        <w:t>(</w:t>
      </w:r>
      <w:r w:rsidRPr="00015622">
        <w:rPr>
          <w:rFonts w:hint="cs"/>
          <w:rtl/>
        </w:rPr>
        <w:t>ك</w:t>
      </w:r>
      <w:r w:rsidRPr="00015622">
        <w:rPr>
          <w:rtl/>
        </w:rPr>
        <w:t>)</w:t>
      </w:r>
      <w:r w:rsidRPr="00015622">
        <w:rPr>
          <w:rtl/>
        </w:rPr>
        <w:tab/>
      </w:r>
      <w:r w:rsidR="008308CC" w:rsidRPr="00015622">
        <w:rPr>
          <w:rtl/>
        </w:rPr>
        <w:t>المنتدى الاقتصادي العالمي؛</w:t>
      </w:r>
    </w:p>
    <w:p w14:paraId="2AF01865" w14:textId="63B08B3E" w:rsidR="008308CC" w:rsidRPr="00015622" w:rsidRDefault="00C95D51" w:rsidP="00C95D51">
      <w:pPr>
        <w:ind w:left="720"/>
      </w:pPr>
      <w:r w:rsidRPr="00015622">
        <w:rPr>
          <w:rtl/>
        </w:rPr>
        <w:t>(</w:t>
      </w:r>
      <w:r w:rsidRPr="00015622">
        <w:rPr>
          <w:rFonts w:hint="cs"/>
          <w:rtl/>
        </w:rPr>
        <w:t>ل</w:t>
      </w:r>
      <w:r w:rsidRPr="00015622">
        <w:rPr>
          <w:rtl/>
        </w:rPr>
        <w:t>)</w:t>
      </w:r>
      <w:r w:rsidRPr="00015622">
        <w:rPr>
          <w:rtl/>
        </w:rPr>
        <w:tab/>
      </w:r>
      <w:r w:rsidR="008308CC" w:rsidRPr="00015622">
        <w:rPr>
          <w:rFonts w:hint="cs"/>
          <w:rtl/>
        </w:rPr>
        <w:t>مجموعة الدول السبع</w:t>
      </w:r>
      <w:r w:rsidR="008308CC" w:rsidRPr="00015622">
        <w:rPr>
          <w:rtl/>
        </w:rPr>
        <w:t xml:space="preserve"> و</w:t>
      </w:r>
      <w:r w:rsidR="008308CC" w:rsidRPr="00015622">
        <w:rPr>
          <w:rFonts w:hint="cs"/>
          <w:rtl/>
        </w:rPr>
        <w:t>مجموعة العشرين</w:t>
      </w:r>
      <w:r w:rsidR="00063C58">
        <w:rPr>
          <w:rFonts w:hint="cs"/>
          <w:rtl/>
        </w:rPr>
        <w:t>.</w:t>
      </w:r>
    </w:p>
    <w:p w14:paraId="787EFEA6" w14:textId="677A74C8" w:rsidR="008308CC" w:rsidRPr="00015622" w:rsidRDefault="008308CC" w:rsidP="006E267D">
      <w:pPr>
        <w:numPr>
          <w:ilvl w:val="0"/>
          <w:numId w:val="2"/>
        </w:numPr>
        <w:ind w:left="0" w:firstLine="0"/>
        <w:rPr>
          <w:rtl/>
        </w:rPr>
      </w:pPr>
      <w:r w:rsidRPr="00015622">
        <w:rPr>
          <w:rFonts w:hint="cs"/>
          <w:rtl/>
        </w:rPr>
        <w:t>وتمثّل</w:t>
      </w:r>
      <w:r w:rsidRPr="00015622">
        <w:rPr>
          <w:rtl/>
        </w:rPr>
        <w:t xml:space="preserve"> الأحداث الوطنية التي قد تكون مرتبطة بجدول أعمال التنوع البيولوجي، ولكنها تختلف عنه، فرص اتصال </w:t>
      </w:r>
      <w:r w:rsidR="005B727A">
        <w:rPr>
          <w:rFonts w:hint="cs"/>
          <w:rtl/>
        </w:rPr>
        <w:t>مهمة</w:t>
      </w:r>
      <w:r w:rsidRPr="00015622">
        <w:rPr>
          <w:rFonts w:hint="cs"/>
          <w:rtl/>
        </w:rPr>
        <w:t xml:space="preserve"> أيضا</w:t>
      </w:r>
      <w:r w:rsidR="00063C58">
        <w:rPr>
          <w:rtl/>
        </w:rPr>
        <w:t>.</w:t>
      </w:r>
      <w:r w:rsidRPr="00015622">
        <w:rPr>
          <w:rtl/>
        </w:rPr>
        <w:t xml:space="preserve"> </w:t>
      </w:r>
      <w:r w:rsidRPr="00015622">
        <w:rPr>
          <w:rFonts w:hint="cs"/>
          <w:rtl/>
        </w:rPr>
        <w:t>و</w:t>
      </w:r>
      <w:r w:rsidRPr="00015622">
        <w:rPr>
          <w:rtl/>
        </w:rPr>
        <w:t xml:space="preserve">يمكن </w:t>
      </w:r>
      <w:r w:rsidRPr="00015622">
        <w:rPr>
          <w:rFonts w:hint="cs"/>
          <w:rtl/>
        </w:rPr>
        <w:t>أيضا</w:t>
      </w:r>
      <w:r w:rsidRPr="00015622">
        <w:rPr>
          <w:rtl/>
        </w:rPr>
        <w:t xml:space="preserve"> استخدام الاحتفالات الثقافية الوطنية أو الاحتفالات بالاستقلال </w:t>
      </w:r>
      <w:r w:rsidRPr="00015622">
        <w:rPr>
          <w:rFonts w:hint="cs"/>
          <w:rtl/>
        </w:rPr>
        <w:t>ل</w:t>
      </w:r>
      <w:r w:rsidRPr="00015622">
        <w:rPr>
          <w:rtl/>
        </w:rPr>
        <w:t>إظهار الروابط بين التنوع البيولوجي والهوية الوطنية</w:t>
      </w:r>
      <w:r w:rsidR="00063C58">
        <w:rPr>
          <w:rtl/>
        </w:rPr>
        <w:t>.</w:t>
      </w:r>
    </w:p>
    <w:p w14:paraId="3AFC211D" w14:textId="27FF2480" w:rsidR="008308CC" w:rsidRPr="00015622" w:rsidRDefault="008308CC" w:rsidP="006E267D">
      <w:pPr>
        <w:numPr>
          <w:ilvl w:val="0"/>
          <w:numId w:val="2"/>
        </w:numPr>
        <w:ind w:left="0" w:firstLine="0"/>
        <w:rPr>
          <w:rtl/>
        </w:rPr>
      </w:pPr>
      <w:r w:rsidRPr="00015622">
        <w:rPr>
          <w:rFonts w:hint="cs"/>
          <w:rtl/>
        </w:rPr>
        <w:t>و</w:t>
      </w:r>
      <w:r w:rsidRPr="00015622">
        <w:rPr>
          <w:rtl/>
        </w:rPr>
        <w:t>تمث</w:t>
      </w:r>
      <w:r w:rsidRPr="00015622">
        <w:rPr>
          <w:rFonts w:hint="cs"/>
          <w:rtl/>
        </w:rPr>
        <w:t>ّ</w:t>
      </w:r>
      <w:r w:rsidRPr="00015622">
        <w:rPr>
          <w:rtl/>
        </w:rPr>
        <w:t xml:space="preserve">ل الأيام </w:t>
      </w:r>
      <w:r w:rsidRPr="00015622">
        <w:rPr>
          <w:rFonts w:hint="cs"/>
          <w:rtl/>
        </w:rPr>
        <w:t>العالمية</w:t>
      </w:r>
      <w:r w:rsidRPr="00015622">
        <w:rPr>
          <w:rtl/>
        </w:rPr>
        <w:t xml:space="preserve"> للأمم المتحدة وغيرها أحداثا </w:t>
      </w:r>
      <w:r w:rsidR="005B727A">
        <w:rPr>
          <w:rFonts w:hint="cs"/>
          <w:rtl/>
        </w:rPr>
        <w:t>مهمة</w:t>
      </w:r>
      <w:r w:rsidRPr="00015622">
        <w:rPr>
          <w:rtl/>
        </w:rPr>
        <w:t xml:space="preserve"> يمكن خلالها </w:t>
      </w:r>
      <w:r w:rsidRPr="00015622">
        <w:rPr>
          <w:rFonts w:hint="cs"/>
          <w:rtl/>
        </w:rPr>
        <w:t>الإشارة إلى</w:t>
      </w:r>
      <w:r w:rsidRPr="00015622">
        <w:rPr>
          <w:rtl/>
        </w:rPr>
        <w:t xml:space="preserve"> أعمال الاتفاقية والاحتفال بها</w:t>
      </w:r>
      <w:r w:rsidR="00063C58">
        <w:rPr>
          <w:rtl/>
        </w:rPr>
        <w:t>.</w:t>
      </w:r>
      <w:r w:rsidRPr="00015622">
        <w:rPr>
          <w:rtl/>
        </w:rPr>
        <w:t xml:space="preserve"> </w:t>
      </w:r>
      <w:r w:rsidRPr="00015622">
        <w:rPr>
          <w:rFonts w:hint="cs"/>
          <w:rtl/>
        </w:rPr>
        <w:t>وبالنسبة إلى</w:t>
      </w:r>
      <w:r w:rsidRPr="00015622">
        <w:rPr>
          <w:rtl/>
        </w:rPr>
        <w:t xml:space="preserve"> هذه الأيام </w:t>
      </w:r>
      <w:r w:rsidRPr="00015622">
        <w:rPr>
          <w:rFonts w:hint="cs"/>
          <w:rtl/>
        </w:rPr>
        <w:t>العالمية</w:t>
      </w:r>
      <w:r w:rsidRPr="00015622">
        <w:rPr>
          <w:rtl/>
        </w:rPr>
        <w:t>، ينبغي تنسيق الرسائل بطريقة تُظهر كيف يمكن أن يساهم تنفيذ الاتفاقية في أهداف كل يوم</w:t>
      </w:r>
      <w:r w:rsidRPr="00015622">
        <w:rPr>
          <w:rFonts w:hint="cs"/>
          <w:rtl/>
        </w:rPr>
        <w:t xml:space="preserve"> منها</w:t>
      </w:r>
      <w:r w:rsidR="00063C58">
        <w:rPr>
          <w:rtl/>
        </w:rPr>
        <w:t>.</w:t>
      </w:r>
      <w:r w:rsidRPr="00015622">
        <w:rPr>
          <w:rtl/>
        </w:rPr>
        <w:t xml:space="preserve"> </w:t>
      </w:r>
      <w:r w:rsidRPr="00015622">
        <w:rPr>
          <w:rFonts w:hint="cs"/>
          <w:rtl/>
        </w:rPr>
        <w:t>و</w:t>
      </w:r>
      <w:r w:rsidRPr="00015622">
        <w:rPr>
          <w:rtl/>
        </w:rPr>
        <w:t xml:space="preserve">تتضمن بعض أهم الأيام التي </w:t>
      </w:r>
      <w:r w:rsidRPr="00015622">
        <w:rPr>
          <w:rFonts w:hint="cs"/>
          <w:rtl/>
        </w:rPr>
        <w:t>يتعين</w:t>
      </w:r>
      <w:r w:rsidRPr="00015622">
        <w:rPr>
          <w:rtl/>
        </w:rPr>
        <w:t xml:space="preserve"> مراعاتها</w:t>
      </w:r>
      <w:r w:rsidRPr="00015622">
        <w:rPr>
          <w:rFonts w:hint="cs"/>
          <w:rtl/>
        </w:rPr>
        <w:t xml:space="preserve"> الأيام التالية</w:t>
      </w:r>
      <w:r w:rsidR="008D5BBE">
        <w:rPr>
          <w:rtl/>
        </w:rPr>
        <w:t>:</w:t>
      </w:r>
      <w:r w:rsidRPr="00015622">
        <w:rPr>
          <w:rtl/>
        </w:rPr>
        <w:t xml:space="preserve"> اليوم العالمي للأراضي الرطبة، واليوم العالمي </w:t>
      </w:r>
      <w:r w:rsidRPr="00015622">
        <w:rPr>
          <w:rFonts w:hint="cs"/>
          <w:rtl/>
        </w:rPr>
        <w:t>للأحياء</w:t>
      </w:r>
      <w:r w:rsidRPr="00015622">
        <w:rPr>
          <w:rtl/>
        </w:rPr>
        <w:t xml:space="preserve"> البرية، </w:t>
      </w:r>
      <w:r w:rsidRPr="00015622">
        <w:rPr>
          <w:rFonts w:hint="cs"/>
          <w:rtl/>
        </w:rPr>
        <w:t>ويوم المياه</w:t>
      </w:r>
      <w:r w:rsidRPr="00015622">
        <w:rPr>
          <w:rtl/>
        </w:rPr>
        <w:t xml:space="preserve"> العالمي، واليوم </w:t>
      </w:r>
      <w:r w:rsidRPr="00015622">
        <w:rPr>
          <w:rFonts w:hint="cs"/>
          <w:rtl/>
        </w:rPr>
        <w:t>العالمي</w:t>
      </w:r>
      <w:r w:rsidRPr="00015622">
        <w:rPr>
          <w:rtl/>
        </w:rPr>
        <w:t xml:space="preserve"> للغابات، واليوم </w:t>
      </w:r>
      <w:r w:rsidRPr="00015622">
        <w:rPr>
          <w:rFonts w:hint="cs"/>
          <w:rtl/>
        </w:rPr>
        <w:t>الدولي</w:t>
      </w:r>
      <w:r w:rsidRPr="00015622">
        <w:rPr>
          <w:rtl/>
        </w:rPr>
        <w:t xml:space="preserve"> للمرأة، ويوم الصحة العالمي، وساعة الأرض، و</w:t>
      </w:r>
      <w:r w:rsidRPr="00015622">
        <w:rPr>
          <w:rFonts w:hint="cs"/>
          <w:rtl/>
        </w:rPr>
        <w:t>ال</w:t>
      </w:r>
      <w:r w:rsidRPr="00015622">
        <w:rPr>
          <w:rtl/>
        </w:rPr>
        <w:t>يوم</w:t>
      </w:r>
      <w:r w:rsidRPr="00015622">
        <w:rPr>
          <w:rFonts w:hint="cs"/>
          <w:rtl/>
        </w:rPr>
        <w:t xml:space="preserve"> العالمي</w:t>
      </w:r>
      <w:r w:rsidRPr="00015622">
        <w:rPr>
          <w:rtl/>
        </w:rPr>
        <w:t xml:space="preserve"> </w:t>
      </w:r>
      <w:r w:rsidRPr="00015622">
        <w:rPr>
          <w:rFonts w:hint="cs"/>
          <w:rtl/>
        </w:rPr>
        <w:t>ل</w:t>
      </w:r>
      <w:r w:rsidRPr="00015622">
        <w:rPr>
          <w:rtl/>
        </w:rPr>
        <w:t>لمحيطات، ويوم الأرض، و</w:t>
      </w:r>
      <w:r w:rsidRPr="00015622">
        <w:rPr>
          <w:rFonts w:hint="cs"/>
          <w:rtl/>
        </w:rPr>
        <w:t>ال</w:t>
      </w:r>
      <w:r w:rsidRPr="00015622">
        <w:rPr>
          <w:rtl/>
        </w:rPr>
        <w:t>يوم</w:t>
      </w:r>
      <w:r w:rsidRPr="00015622">
        <w:rPr>
          <w:rFonts w:hint="cs"/>
          <w:rtl/>
        </w:rPr>
        <w:t xml:space="preserve"> الدولي</w:t>
      </w:r>
      <w:r w:rsidRPr="00015622">
        <w:rPr>
          <w:rtl/>
        </w:rPr>
        <w:t xml:space="preserve"> </w:t>
      </w:r>
      <w:r w:rsidRPr="00015622">
        <w:rPr>
          <w:rFonts w:hint="cs"/>
          <w:rtl/>
        </w:rPr>
        <w:t>ل</w:t>
      </w:r>
      <w:r w:rsidRPr="00015622">
        <w:rPr>
          <w:rtl/>
        </w:rPr>
        <w:t xml:space="preserve">أمنا الأرض، </w:t>
      </w:r>
      <w:r w:rsidRPr="00015622">
        <w:rPr>
          <w:rFonts w:hint="cs"/>
          <w:rtl/>
        </w:rPr>
        <w:t>و</w:t>
      </w:r>
      <w:r w:rsidRPr="00015622">
        <w:rPr>
          <w:rtl/>
        </w:rPr>
        <w:t>يوم تجاوز</w:t>
      </w:r>
      <w:r w:rsidRPr="00015622">
        <w:rPr>
          <w:rFonts w:hint="cs"/>
          <w:rtl/>
        </w:rPr>
        <w:t xml:space="preserve"> موارد</w:t>
      </w:r>
      <w:r w:rsidRPr="00015622">
        <w:rPr>
          <w:rtl/>
        </w:rPr>
        <w:t xml:space="preserve"> الأرض، واليوم العالمي للبيئة، واليوم العالمي لمكافحة التصحر، واليوم العالمي للمدن، </w:t>
      </w:r>
      <w:r w:rsidRPr="00015622">
        <w:rPr>
          <w:rFonts w:hint="cs"/>
          <w:rtl/>
        </w:rPr>
        <w:t>ويوم التربة</w:t>
      </w:r>
      <w:r w:rsidRPr="00015622">
        <w:rPr>
          <w:rtl/>
        </w:rPr>
        <w:t xml:space="preserve"> العالمي ويوم الأغذية العالمي</w:t>
      </w:r>
      <w:r w:rsidR="00063C58">
        <w:rPr>
          <w:rtl/>
        </w:rPr>
        <w:t>.</w:t>
      </w:r>
    </w:p>
    <w:p w14:paraId="758F2448" w14:textId="43E04F19" w:rsidR="008308CC" w:rsidRPr="00015622" w:rsidRDefault="008308CC" w:rsidP="006E267D">
      <w:pPr>
        <w:numPr>
          <w:ilvl w:val="0"/>
          <w:numId w:val="2"/>
        </w:numPr>
        <w:ind w:left="0" w:firstLine="0"/>
        <w:rPr>
          <w:rtl/>
        </w:rPr>
      </w:pPr>
      <w:r w:rsidRPr="00015622">
        <w:rPr>
          <w:rFonts w:hint="cs"/>
          <w:rtl/>
        </w:rPr>
        <w:t>و</w:t>
      </w:r>
      <w:r w:rsidRPr="00015622">
        <w:rPr>
          <w:rtl/>
        </w:rPr>
        <w:t xml:space="preserve">ينبغي أن يكون اليوم </w:t>
      </w:r>
      <w:r w:rsidRPr="00015622">
        <w:rPr>
          <w:rFonts w:hint="cs"/>
          <w:rtl/>
        </w:rPr>
        <w:t>العالمي</w:t>
      </w:r>
      <w:r w:rsidRPr="00015622">
        <w:rPr>
          <w:rtl/>
        </w:rPr>
        <w:t xml:space="preserve"> للتنوع البيولوجي</w:t>
      </w:r>
      <w:r w:rsidRPr="00015622">
        <w:rPr>
          <w:rFonts w:hint="cs"/>
          <w:rtl/>
        </w:rPr>
        <w:t xml:space="preserve"> أيضا</w:t>
      </w:r>
      <w:r w:rsidRPr="00015622">
        <w:rPr>
          <w:rtl/>
        </w:rPr>
        <w:t xml:space="preserve">، الذي </w:t>
      </w:r>
      <w:r w:rsidR="003000E1">
        <w:rPr>
          <w:rFonts w:hint="cs"/>
          <w:rtl/>
        </w:rPr>
        <w:t>يُحتفل به</w:t>
      </w:r>
      <w:r w:rsidRPr="00015622">
        <w:rPr>
          <w:rFonts w:hint="cs"/>
          <w:rtl/>
        </w:rPr>
        <w:t xml:space="preserve"> في</w:t>
      </w:r>
      <w:r w:rsidRPr="00015622">
        <w:rPr>
          <w:rtl/>
        </w:rPr>
        <w:t xml:space="preserve"> 22 مايو/أيار من كل عام، حدثا بالغ الأهمية لأي</w:t>
      </w:r>
      <w:r w:rsidRPr="00015622">
        <w:rPr>
          <w:rFonts w:hint="cs"/>
          <w:rtl/>
        </w:rPr>
        <w:t>ة</w:t>
      </w:r>
      <w:r w:rsidRPr="00015622">
        <w:rPr>
          <w:rtl/>
        </w:rPr>
        <w:t xml:space="preserve"> اتصال</w:t>
      </w:r>
      <w:r w:rsidRPr="00015622">
        <w:rPr>
          <w:rFonts w:hint="cs"/>
          <w:rtl/>
        </w:rPr>
        <w:t>ات</w:t>
      </w:r>
      <w:r w:rsidR="00063C58">
        <w:rPr>
          <w:rtl/>
        </w:rPr>
        <w:t>.</w:t>
      </w:r>
      <w:r w:rsidRPr="00015622">
        <w:rPr>
          <w:rtl/>
        </w:rPr>
        <w:t xml:space="preserve"> </w:t>
      </w:r>
      <w:r w:rsidRPr="00015622">
        <w:rPr>
          <w:rFonts w:hint="cs"/>
          <w:rtl/>
        </w:rPr>
        <w:t>وبالاسترشاد</w:t>
      </w:r>
      <w:r w:rsidRPr="00015622">
        <w:rPr>
          <w:rtl/>
        </w:rPr>
        <w:t xml:space="preserve"> بالموضوع الذي </w:t>
      </w:r>
      <w:r w:rsidRPr="00015622">
        <w:rPr>
          <w:rFonts w:hint="cs"/>
          <w:rtl/>
        </w:rPr>
        <w:t>تقوم</w:t>
      </w:r>
      <w:r w:rsidRPr="00015622">
        <w:rPr>
          <w:rtl/>
        </w:rPr>
        <w:t xml:space="preserve"> الأمين</w:t>
      </w:r>
      <w:r w:rsidRPr="00015622">
        <w:rPr>
          <w:rFonts w:hint="cs"/>
          <w:rtl/>
        </w:rPr>
        <w:t>ة</w:t>
      </w:r>
      <w:r w:rsidRPr="00015622">
        <w:rPr>
          <w:rtl/>
        </w:rPr>
        <w:t xml:space="preserve"> التنفيذي</w:t>
      </w:r>
      <w:r w:rsidRPr="00015622">
        <w:rPr>
          <w:rFonts w:hint="cs"/>
          <w:rtl/>
        </w:rPr>
        <w:t>ة بتحديده</w:t>
      </w:r>
      <w:r w:rsidRPr="00015622">
        <w:rPr>
          <w:rtl/>
        </w:rPr>
        <w:t xml:space="preserve">، ينبغي على </w:t>
      </w:r>
      <w:r w:rsidRPr="00015622">
        <w:rPr>
          <w:rFonts w:hint="cs"/>
          <w:rtl/>
        </w:rPr>
        <w:t>الجهات الفاعلة</w:t>
      </w:r>
      <w:r w:rsidRPr="00015622">
        <w:rPr>
          <w:rtl/>
        </w:rPr>
        <w:t xml:space="preserve"> على المستوى الوطني استغلال اليوم كفرصة لتوضيح الرؤى والاستجابات الوطنية</w:t>
      </w:r>
      <w:r w:rsidR="00063C58">
        <w:rPr>
          <w:rtl/>
        </w:rPr>
        <w:t>.</w:t>
      </w:r>
    </w:p>
    <w:p w14:paraId="0F6FDAB1" w14:textId="01CA0528" w:rsidR="008308CC" w:rsidRPr="00015622" w:rsidRDefault="008308CC" w:rsidP="008308CC">
      <w:pPr>
        <w:pStyle w:val="ListParagraph"/>
        <w:bidi/>
        <w:spacing w:after="120" w:line="216" w:lineRule="auto"/>
        <w:ind w:left="0"/>
        <w:contextualSpacing w:val="0"/>
        <w:jc w:val="center"/>
        <w:rPr>
          <w:rFonts w:cs="Simplified Arabic"/>
          <w:b/>
          <w:bCs/>
          <w:sz w:val="22"/>
          <w:rtl/>
          <w:lang w:val="en-US"/>
        </w:rPr>
      </w:pPr>
      <w:r w:rsidRPr="00015622">
        <w:rPr>
          <w:rFonts w:cs="Simplified Arabic" w:hint="cs"/>
          <w:b/>
          <w:bCs/>
          <w:sz w:val="22"/>
          <w:rtl/>
          <w:lang w:val="en-US"/>
        </w:rPr>
        <w:t xml:space="preserve">جيم </w:t>
      </w:r>
      <w:r w:rsidRPr="00015622">
        <w:rPr>
          <w:rFonts w:cs="Simplified Arabic"/>
          <w:b/>
          <w:bCs/>
          <w:sz w:val="22"/>
          <w:rtl/>
          <w:lang w:val="en-US"/>
        </w:rPr>
        <w:t>-</w:t>
      </w:r>
      <w:r w:rsidRPr="00015622">
        <w:rPr>
          <w:rFonts w:cs="Simplified Arabic" w:hint="cs"/>
          <w:b/>
          <w:bCs/>
          <w:sz w:val="22"/>
          <w:rtl/>
          <w:lang w:val="en-US"/>
        </w:rPr>
        <w:tab/>
      </w:r>
      <w:r w:rsidR="00D93840">
        <w:rPr>
          <w:rFonts w:cs="Simplified Arabic" w:hint="cs"/>
          <w:b/>
          <w:bCs/>
          <w:sz w:val="22"/>
          <w:rtl/>
          <w:lang w:val="en-US"/>
        </w:rPr>
        <w:t>الأبطال</w:t>
      </w:r>
      <w:r w:rsidRPr="00015622">
        <w:rPr>
          <w:rFonts w:cs="Simplified Arabic"/>
          <w:b/>
          <w:bCs/>
          <w:sz w:val="22"/>
          <w:rtl/>
          <w:lang w:val="en-US"/>
        </w:rPr>
        <w:t xml:space="preserve"> ورسل السلام وسفراء النوايا الحسنة</w:t>
      </w:r>
    </w:p>
    <w:p w14:paraId="51256794" w14:textId="4B472031" w:rsidR="008308CC" w:rsidRPr="00015622" w:rsidRDefault="008308CC" w:rsidP="006E267D">
      <w:pPr>
        <w:numPr>
          <w:ilvl w:val="0"/>
          <w:numId w:val="2"/>
        </w:numPr>
        <w:ind w:left="0" w:firstLine="0"/>
        <w:rPr>
          <w:rtl/>
        </w:rPr>
      </w:pPr>
      <w:r w:rsidRPr="00015622">
        <w:rPr>
          <w:rtl/>
        </w:rPr>
        <w:t>ينبغي إنشاء برنامج "</w:t>
      </w:r>
      <w:r w:rsidR="00D93840">
        <w:rPr>
          <w:rFonts w:hint="cs"/>
          <w:rtl/>
        </w:rPr>
        <w:t>أبطال</w:t>
      </w:r>
      <w:r w:rsidRPr="00015622">
        <w:rPr>
          <w:rFonts w:hint="cs"/>
          <w:rtl/>
        </w:rPr>
        <w:t xml:space="preserve"> من أجل</w:t>
      </w:r>
      <w:r w:rsidRPr="00015622">
        <w:rPr>
          <w:rtl/>
        </w:rPr>
        <w:t xml:space="preserve"> </w:t>
      </w:r>
      <w:r w:rsidR="00F116DC" w:rsidRPr="00015622">
        <w:rPr>
          <w:rtl/>
        </w:rPr>
        <w:t>إطار كونمينغ-مونتريال العالمي للتنوع البيولوجي</w:t>
      </w:r>
      <w:r w:rsidRPr="00015622">
        <w:rPr>
          <w:rtl/>
        </w:rPr>
        <w:t>" للاحتفا</w:t>
      </w:r>
      <w:r w:rsidRPr="00015622">
        <w:rPr>
          <w:rFonts w:hint="cs"/>
          <w:rtl/>
        </w:rPr>
        <w:t>ء</w:t>
      </w:r>
      <w:r w:rsidRPr="00015622">
        <w:rPr>
          <w:rtl/>
        </w:rPr>
        <w:t xml:space="preserve"> بالنجاحات والإجراءات الملهمة </w:t>
      </w:r>
      <w:r w:rsidRPr="00015622">
        <w:rPr>
          <w:rFonts w:hint="cs"/>
          <w:rtl/>
        </w:rPr>
        <w:t>دعم</w:t>
      </w:r>
      <w:r w:rsidR="001057EF">
        <w:rPr>
          <w:rFonts w:hint="cs"/>
          <w:rtl/>
        </w:rPr>
        <w:t>ا</w:t>
      </w:r>
      <w:r w:rsidRPr="00015622">
        <w:rPr>
          <w:rtl/>
        </w:rPr>
        <w:t xml:space="preserve"> </w:t>
      </w:r>
      <w:r w:rsidRPr="00015622">
        <w:rPr>
          <w:rFonts w:hint="cs"/>
          <w:rtl/>
        </w:rPr>
        <w:t>ل</w:t>
      </w:r>
      <w:r w:rsidRPr="00015622">
        <w:rPr>
          <w:rtl/>
        </w:rPr>
        <w:t>لإطار</w:t>
      </w:r>
      <w:r w:rsidR="00063C58">
        <w:rPr>
          <w:rtl/>
        </w:rPr>
        <w:t>.</w:t>
      </w:r>
      <w:r w:rsidRPr="00015622">
        <w:rPr>
          <w:rtl/>
        </w:rPr>
        <w:t xml:space="preserve"> </w:t>
      </w:r>
      <w:r w:rsidRPr="00015622">
        <w:rPr>
          <w:rFonts w:hint="cs"/>
          <w:rtl/>
        </w:rPr>
        <w:t>و</w:t>
      </w:r>
      <w:r w:rsidRPr="00015622">
        <w:rPr>
          <w:rtl/>
        </w:rPr>
        <w:t>ي</w:t>
      </w:r>
      <w:r w:rsidRPr="00015622">
        <w:rPr>
          <w:rFonts w:hint="cs"/>
          <w:rtl/>
        </w:rPr>
        <w:t>نبغي</w:t>
      </w:r>
      <w:r w:rsidRPr="00015622">
        <w:rPr>
          <w:rtl/>
        </w:rPr>
        <w:t xml:space="preserve"> أن </w:t>
      </w:r>
      <w:r w:rsidRPr="00015622">
        <w:rPr>
          <w:rFonts w:hint="cs"/>
          <w:rtl/>
        </w:rPr>
        <w:t>ينطوي</w:t>
      </w:r>
      <w:r w:rsidRPr="00015622">
        <w:rPr>
          <w:rtl/>
        </w:rPr>
        <w:t xml:space="preserve"> برنامج </w:t>
      </w:r>
      <w:r w:rsidR="00D93840">
        <w:rPr>
          <w:rFonts w:hint="cs"/>
          <w:rtl/>
        </w:rPr>
        <w:t>الأبطال</w:t>
      </w:r>
      <w:r w:rsidRPr="00015622">
        <w:rPr>
          <w:rtl/>
        </w:rPr>
        <w:t xml:space="preserve"> على جوائز، على سبيل المثال ل</w:t>
      </w:r>
      <w:r w:rsidRPr="00015622">
        <w:rPr>
          <w:rFonts w:hint="cs"/>
          <w:rtl/>
        </w:rPr>
        <w:t>صالح ا</w:t>
      </w:r>
      <w:r w:rsidRPr="00015622">
        <w:rPr>
          <w:rtl/>
        </w:rPr>
        <w:t>لأفراد</w:t>
      </w:r>
      <w:r w:rsidRPr="00015622">
        <w:rPr>
          <w:rFonts w:hint="cs"/>
          <w:rtl/>
        </w:rPr>
        <w:t>،</w:t>
      </w:r>
      <w:r w:rsidRPr="00015622">
        <w:rPr>
          <w:rtl/>
        </w:rPr>
        <w:t xml:space="preserve"> والشباب</w:t>
      </w:r>
      <w:r w:rsidRPr="00015622">
        <w:rPr>
          <w:rFonts w:hint="cs"/>
          <w:rtl/>
        </w:rPr>
        <w:t>،</w:t>
      </w:r>
      <w:r w:rsidRPr="00015622">
        <w:rPr>
          <w:rtl/>
        </w:rPr>
        <w:t xml:space="preserve"> والمنظمات</w:t>
      </w:r>
      <w:r w:rsidRPr="00015622">
        <w:rPr>
          <w:rFonts w:hint="cs"/>
          <w:rtl/>
        </w:rPr>
        <w:t>،</w:t>
      </w:r>
      <w:r w:rsidRPr="00015622">
        <w:rPr>
          <w:rtl/>
        </w:rPr>
        <w:t xml:space="preserve"> </w:t>
      </w:r>
      <w:r w:rsidRPr="00015622">
        <w:rPr>
          <w:rFonts w:hint="cs"/>
          <w:rtl/>
        </w:rPr>
        <w:t>والأعمال التجارية</w:t>
      </w:r>
      <w:r w:rsidRPr="00015622">
        <w:rPr>
          <w:rtl/>
        </w:rPr>
        <w:t xml:space="preserve"> والحكومات</w:t>
      </w:r>
      <w:r w:rsidR="00063C58">
        <w:rPr>
          <w:rtl/>
        </w:rPr>
        <w:t>.</w:t>
      </w:r>
      <w:r w:rsidRPr="00015622">
        <w:rPr>
          <w:rtl/>
        </w:rPr>
        <w:t xml:space="preserve"> </w:t>
      </w:r>
      <w:r w:rsidRPr="00015622">
        <w:rPr>
          <w:rFonts w:hint="cs"/>
          <w:rtl/>
        </w:rPr>
        <w:t>ويقوم</w:t>
      </w:r>
      <w:r w:rsidRPr="00015622">
        <w:rPr>
          <w:rtl/>
        </w:rPr>
        <w:t xml:space="preserve"> البرنامج</w:t>
      </w:r>
      <w:r w:rsidRPr="00015622">
        <w:rPr>
          <w:rFonts w:hint="cs"/>
          <w:rtl/>
        </w:rPr>
        <w:t xml:space="preserve"> بالإعلان</w:t>
      </w:r>
      <w:r w:rsidRPr="00015622">
        <w:rPr>
          <w:rtl/>
        </w:rPr>
        <w:t xml:space="preserve"> عن الجوائز سنويا في اليوم </w:t>
      </w:r>
      <w:r w:rsidRPr="00015622">
        <w:rPr>
          <w:rFonts w:hint="cs"/>
          <w:rtl/>
        </w:rPr>
        <w:t>العالمي</w:t>
      </w:r>
      <w:r w:rsidRPr="00015622">
        <w:rPr>
          <w:rtl/>
        </w:rPr>
        <w:t xml:space="preserve"> للتنوع البيولوجي</w:t>
      </w:r>
      <w:r w:rsidR="00063C58">
        <w:rPr>
          <w:rtl/>
        </w:rPr>
        <w:t>.</w:t>
      </w:r>
      <w:r w:rsidRPr="00015622">
        <w:rPr>
          <w:rtl/>
        </w:rPr>
        <w:t xml:space="preserve"> </w:t>
      </w:r>
      <w:r w:rsidRPr="00015622">
        <w:rPr>
          <w:rFonts w:hint="cs"/>
          <w:rtl/>
        </w:rPr>
        <w:t>و</w:t>
      </w:r>
      <w:r w:rsidRPr="00015622">
        <w:rPr>
          <w:rtl/>
        </w:rPr>
        <w:t>ي</w:t>
      </w:r>
      <w:r w:rsidRPr="00015622">
        <w:rPr>
          <w:rFonts w:hint="cs"/>
          <w:rtl/>
        </w:rPr>
        <w:t>نبغي</w:t>
      </w:r>
      <w:r w:rsidRPr="00015622">
        <w:rPr>
          <w:rtl/>
        </w:rPr>
        <w:t xml:space="preserve"> تحديد </w:t>
      </w:r>
      <w:r w:rsidRPr="00015622">
        <w:rPr>
          <w:rFonts w:hint="cs"/>
          <w:rtl/>
        </w:rPr>
        <w:lastRenderedPageBreak/>
        <w:t>جهة راعية</w:t>
      </w:r>
      <w:r w:rsidRPr="00015622">
        <w:rPr>
          <w:rtl/>
        </w:rPr>
        <w:t xml:space="preserve"> </w:t>
      </w:r>
      <w:r w:rsidRPr="00015622">
        <w:rPr>
          <w:rFonts w:hint="cs"/>
          <w:rtl/>
        </w:rPr>
        <w:t xml:space="preserve">قادرة على تقديم </w:t>
      </w:r>
      <w:r w:rsidRPr="00015622">
        <w:rPr>
          <w:rtl/>
        </w:rPr>
        <w:t xml:space="preserve">موارد مالية للجائزة، </w:t>
      </w:r>
      <w:r w:rsidRPr="00015622">
        <w:rPr>
          <w:rFonts w:hint="cs"/>
          <w:rtl/>
        </w:rPr>
        <w:t>بالإضافة إلى</w:t>
      </w:r>
      <w:r w:rsidRPr="00015622">
        <w:rPr>
          <w:rtl/>
        </w:rPr>
        <w:t xml:space="preserve"> شريك إعلامي عالمي</w:t>
      </w:r>
      <w:r w:rsidR="00063C58">
        <w:rPr>
          <w:rtl/>
        </w:rPr>
        <w:t>.</w:t>
      </w:r>
      <w:r w:rsidRPr="00015622">
        <w:rPr>
          <w:rtl/>
        </w:rPr>
        <w:t xml:space="preserve"> </w:t>
      </w:r>
      <w:r w:rsidRPr="00015622">
        <w:rPr>
          <w:rFonts w:hint="cs"/>
          <w:rtl/>
        </w:rPr>
        <w:t>وتُمنح</w:t>
      </w:r>
      <w:r w:rsidRPr="00015622">
        <w:rPr>
          <w:rtl/>
        </w:rPr>
        <w:t xml:space="preserve"> الجوائز وفقا لتوصيات فريق يضم ممثلين عن برنامج الأمم المتحدة للبيئة، ومنظمة الأغذية والزراعة للأمم المتحدة، وبرنامج الأمم المتحدة الإنمائي، </w:t>
      </w:r>
      <w:r w:rsidRPr="00015622">
        <w:rPr>
          <w:rFonts w:hint="cs"/>
          <w:rtl/>
        </w:rPr>
        <w:t>و</w:t>
      </w:r>
      <w:r w:rsidRPr="00015622">
        <w:rPr>
          <w:rtl/>
        </w:rPr>
        <w:t xml:space="preserve">المنبر الحكومي الدولي للعلوم والسياسات </w:t>
      </w:r>
      <w:r w:rsidRPr="00015622">
        <w:rPr>
          <w:rFonts w:hint="cs"/>
          <w:rtl/>
        </w:rPr>
        <w:t xml:space="preserve">في مجال </w:t>
      </w:r>
      <w:r w:rsidRPr="00015622">
        <w:rPr>
          <w:rtl/>
        </w:rPr>
        <w:t>التنوع البيولوجي وخدمات النظم الإيكولوجية، والمنتدى الاقتصادي العالمي</w:t>
      </w:r>
      <w:r w:rsidRPr="00015622">
        <w:rPr>
          <w:rFonts w:hint="cs"/>
          <w:rtl/>
        </w:rPr>
        <w:t>،</w:t>
      </w:r>
      <w:r w:rsidRPr="00015622">
        <w:rPr>
          <w:rtl/>
        </w:rPr>
        <w:t xml:space="preserve"> </w:t>
      </w:r>
      <w:r w:rsidRPr="00015622">
        <w:rPr>
          <w:rFonts w:hint="cs"/>
          <w:rtl/>
        </w:rPr>
        <w:t>علاوة على</w:t>
      </w:r>
      <w:r w:rsidRPr="00015622">
        <w:rPr>
          <w:rtl/>
        </w:rPr>
        <w:t xml:space="preserve"> الأمين</w:t>
      </w:r>
      <w:r w:rsidRPr="00015622">
        <w:rPr>
          <w:rFonts w:hint="cs"/>
          <w:rtl/>
        </w:rPr>
        <w:t>ة</w:t>
      </w:r>
      <w:r w:rsidRPr="00015622">
        <w:rPr>
          <w:rtl/>
        </w:rPr>
        <w:t xml:space="preserve"> التنفيذي</w:t>
      </w:r>
      <w:r w:rsidRPr="00015622">
        <w:rPr>
          <w:rFonts w:hint="cs"/>
          <w:rtl/>
        </w:rPr>
        <w:t>ة</w:t>
      </w:r>
      <w:r w:rsidR="00063C58">
        <w:rPr>
          <w:rtl/>
        </w:rPr>
        <w:t>.</w:t>
      </w:r>
      <w:r w:rsidRPr="00015622">
        <w:rPr>
          <w:rtl/>
        </w:rPr>
        <w:t xml:space="preserve"> </w:t>
      </w:r>
      <w:r w:rsidRPr="00015622">
        <w:rPr>
          <w:rFonts w:hint="cs"/>
          <w:rtl/>
        </w:rPr>
        <w:t>ويجري تسليم</w:t>
      </w:r>
      <w:r w:rsidRPr="00015622">
        <w:rPr>
          <w:rtl/>
        </w:rPr>
        <w:t xml:space="preserve"> الترشيحات إلى الأمين</w:t>
      </w:r>
      <w:r w:rsidRPr="00015622">
        <w:rPr>
          <w:rFonts w:hint="cs"/>
          <w:rtl/>
        </w:rPr>
        <w:t>ة</w:t>
      </w:r>
      <w:r w:rsidRPr="00015622">
        <w:rPr>
          <w:rtl/>
        </w:rPr>
        <w:t xml:space="preserve"> التنفيذي</w:t>
      </w:r>
      <w:r w:rsidRPr="00015622">
        <w:rPr>
          <w:rFonts w:hint="cs"/>
          <w:rtl/>
        </w:rPr>
        <w:t>ة</w:t>
      </w:r>
      <w:r w:rsidR="00063C58">
        <w:rPr>
          <w:rtl/>
        </w:rPr>
        <w:t>.</w:t>
      </w:r>
    </w:p>
    <w:p w14:paraId="23038A36" w14:textId="2D3C3D03" w:rsidR="008308CC" w:rsidRPr="00015622" w:rsidRDefault="008308CC" w:rsidP="006E267D">
      <w:pPr>
        <w:numPr>
          <w:ilvl w:val="0"/>
          <w:numId w:val="2"/>
        </w:numPr>
        <w:ind w:left="0" w:firstLine="0"/>
        <w:rPr>
          <w:rtl/>
        </w:rPr>
      </w:pPr>
      <w:r w:rsidRPr="00015622">
        <w:rPr>
          <w:rFonts w:hint="cs"/>
          <w:rtl/>
        </w:rPr>
        <w:t>و</w:t>
      </w:r>
      <w:r w:rsidRPr="00015622">
        <w:rPr>
          <w:rtl/>
        </w:rPr>
        <w:t xml:space="preserve">ينبغي أن </w:t>
      </w:r>
      <w:r w:rsidR="00CF5C85" w:rsidRPr="00015622">
        <w:rPr>
          <w:rFonts w:hint="cs"/>
          <w:rtl/>
        </w:rPr>
        <w:t>تُدعى</w:t>
      </w:r>
      <w:r w:rsidRPr="00015622">
        <w:rPr>
          <w:rtl/>
        </w:rPr>
        <w:t xml:space="preserve"> الأمم المتحدة </w:t>
      </w:r>
      <w:r w:rsidR="00040B40">
        <w:rPr>
          <w:rFonts w:hint="cs"/>
          <w:rtl/>
        </w:rPr>
        <w:t xml:space="preserve">إلى </w:t>
      </w:r>
      <w:r w:rsidRPr="00015622">
        <w:rPr>
          <w:rFonts w:hint="cs"/>
          <w:rtl/>
        </w:rPr>
        <w:t>تأسيس منصب</w:t>
      </w:r>
      <w:r w:rsidRPr="00015622">
        <w:rPr>
          <w:rtl/>
        </w:rPr>
        <w:t xml:space="preserve"> رسول سلام </w:t>
      </w:r>
      <w:r w:rsidR="00015622" w:rsidRPr="00015622">
        <w:rPr>
          <w:rtl/>
        </w:rPr>
        <w:t>لإطار كونمينغ-مونتريال العالمي للتنوع البيولوجي</w:t>
      </w:r>
      <w:r w:rsidRPr="00015622">
        <w:rPr>
          <w:rtl/>
        </w:rPr>
        <w:t xml:space="preserve">، وكذلك تسمية سفراء النوايا الحسنة لكل </w:t>
      </w:r>
      <w:r w:rsidRPr="00015622">
        <w:rPr>
          <w:rFonts w:hint="cs"/>
          <w:rtl/>
        </w:rPr>
        <w:t>إقليم</w:t>
      </w:r>
      <w:r w:rsidRPr="00015622">
        <w:rPr>
          <w:rtl/>
        </w:rPr>
        <w:t xml:space="preserve"> من </w:t>
      </w:r>
      <w:r w:rsidRPr="00015622">
        <w:rPr>
          <w:rFonts w:hint="cs"/>
          <w:rtl/>
        </w:rPr>
        <w:t>أقاليم</w:t>
      </w:r>
      <w:r w:rsidRPr="00015622">
        <w:rPr>
          <w:rtl/>
        </w:rPr>
        <w:t xml:space="preserve"> الأمم المتحدة </w:t>
      </w:r>
      <w:r w:rsidRPr="00015622">
        <w:rPr>
          <w:rFonts w:hint="cs"/>
          <w:rtl/>
        </w:rPr>
        <w:t xml:space="preserve">من أجل </w:t>
      </w:r>
      <w:r w:rsidRPr="00015622">
        <w:rPr>
          <w:rtl/>
        </w:rPr>
        <w:t xml:space="preserve">دعم </w:t>
      </w:r>
      <w:r w:rsidR="00F116DC" w:rsidRPr="00015622">
        <w:rPr>
          <w:rtl/>
        </w:rPr>
        <w:t>إطار كونمينغ-مونتريال العالمي للتنوع البيولوجي</w:t>
      </w:r>
      <w:r w:rsidR="00063C58">
        <w:rPr>
          <w:rtl/>
        </w:rPr>
        <w:t>.</w:t>
      </w:r>
      <w:r w:rsidRPr="00015622">
        <w:rPr>
          <w:rtl/>
        </w:rPr>
        <w:t xml:space="preserve"> </w:t>
      </w:r>
      <w:r w:rsidRPr="00015622">
        <w:rPr>
          <w:rFonts w:hint="cs"/>
          <w:rtl/>
        </w:rPr>
        <w:t>و</w:t>
      </w:r>
      <w:r w:rsidRPr="00015622">
        <w:rPr>
          <w:rtl/>
        </w:rPr>
        <w:t xml:space="preserve">سيقدم هؤلاء السفراء الدعم والرسائل </w:t>
      </w:r>
      <w:r w:rsidRPr="00015622">
        <w:rPr>
          <w:rFonts w:hint="cs"/>
          <w:rtl/>
        </w:rPr>
        <w:t>ل</w:t>
      </w:r>
      <w:r w:rsidRPr="00015622">
        <w:rPr>
          <w:rtl/>
        </w:rPr>
        <w:t>لإطار</w:t>
      </w:r>
      <w:r w:rsidR="00063C58">
        <w:rPr>
          <w:rtl/>
        </w:rPr>
        <w:t>.</w:t>
      </w:r>
    </w:p>
    <w:p w14:paraId="59D9ED3E" w14:textId="6F5A3EDB" w:rsidR="008308CC" w:rsidRPr="00015622" w:rsidRDefault="008308CC" w:rsidP="008308CC">
      <w:pPr>
        <w:pStyle w:val="ListParagraph"/>
        <w:tabs>
          <w:tab w:val="left" w:pos="900"/>
        </w:tabs>
        <w:bidi/>
        <w:spacing w:after="120" w:line="216" w:lineRule="auto"/>
        <w:ind w:left="0"/>
        <w:contextualSpacing w:val="0"/>
        <w:jc w:val="center"/>
        <w:rPr>
          <w:rFonts w:cs="Simplified Arabic"/>
          <w:b/>
          <w:bCs/>
          <w:sz w:val="22"/>
          <w:rtl/>
          <w:lang w:val="en-US"/>
        </w:rPr>
      </w:pPr>
      <w:r w:rsidRPr="00015622">
        <w:rPr>
          <w:rFonts w:cs="Simplified Arabic"/>
          <w:b/>
          <w:bCs/>
          <w:sz w:val="22"/>
          <w:rtl/>
          <w:lang w:val="en-US"/>
        </w:rPr>
        <w:t>دال -</w:t>
      </w:r>
      <w:r w:rsidRPr="00015622">
        <w:rPr>
          <w:rFonts w:cs="Simplified Arabic" w:hint="cs"/>
          <w:b/>
          <w:bCs/>
          <w:sz w:val="22"/>
          <w:rtl/>
          <w:lang w:val="en-US"/>
        </w:rPr>
        <w:tab/>
      </w:r>
      <w:r w:rsidR="00040B40">
        <w:rPr>
          <w:rFonts w:cs="Simplified Arabic"/>
          <w:b/>
          <w:bCs/>
          <w:sz w:val="22"/>
          <w:rtl/>
          <w:lang w:val="en-US"/>
        </w:rPr>
        <w:t>موقع شبكي</w:t>
      </w:r>
      <w:r w:rsidRPr="00015622">
        <w:rPr>
          <w:rFonts w:cs="Simplified Arabic"/>
          <w:b/>
          <w:bCs/>
          <w:sz w:val="22"/>
          <w:rtl/>
          <w:lang w:val="en-US"/>
        </w:rPr>
        <w:t xml:space="preserve"> لدعم </w:t>
      </w:r>
      <w:r w:rsidR="00F116DC" w:rsidRPr="00015622">
        <w:rPr>
          <w:rFonts w:cs="Simplified Arabic"/>
          <w:b/>
          <w:bCs/>
          <w:sz w:val="22"/>
          <w:rtl/>
          <w:lang w:val="en-US"/>
        </w:rPr>
        <w:t>إطار كونمينغ-مونتريال العالمي للتنوع البيولوجي</w:t>
      </w:r>
    </w:p>
    <w:p w14:paraId="5A090FA3" w14:textId="1D7E3039" w:rsidR="00CF5C85" w:rsidRPr="00015622" w:rsidRDefault="008308CC" w:rsidP="00CF5C85">
      <w:pPr>
        <w:numPr>
          <w:ilvl w:val="0"/>
          <w:numId w:val="2"/>
        </w:numPr>
        <w:ind w:left="0" w:firstLine="0"/>
        <w:rPr>
          <w:rtl/>
        </w:rPr>
      </w:pPr>
      <w:r w:rsidRPr="00015622">
        <w:rPr>
          <w:rtl/>
        </w:rPr>
        <w:t>ي</w:t>
      </w:r>
      <w:r w:rsidRPr="00015622">
        <w:rPr>
          <w:rFonts w:hint="cs"/>
          <w:rtl/>
        </w:rPr>
        <w:t>نبغي</w:t>
      </w:r>
      <w:r w:rsidRPr="00015622">
        <w:rPr>
          <w:rtl/>
        </w:rPr>
        <w:t xml:space="preserve"> إنشاء </w:t>
      </w:r>
      <w:r w:rsidR="00040B40">
        <w:rPr>
          <w:rtl/>
        </w:rPr>
        <w:t>موقع شبكي</w:t>
      </w:r>
      <w:r w:rsidRPr="00015622">
        <w:rPr>
          <w:rtl/>
        </w:rPr>
        <w:t xml:space="preserve"> مخصص له عنوان</w:t>
      </w:r>
      <w:r w:rsidRPr="00015622">
        <w:t xml:space="preserve"> </w:t>
      </w:r>
      <w:r w:rsidR="00040B40" w:rsidRPr="00015622">
        <w:rPr>
          <w:rtl/>
        </w:rPr>
        <w:t xml:space="preserve">فريد </w:t>
      </w:r>
      <w:r w:rsidR="00040B40">
        <w:rPr>
          <w:rFonts w:hint="cs"/>
          <w:rtl/>
        </w:rPr>
        <w:t>على الموقع الشبكي</w:t>
      </w:r>
      <w:r w:rsidRPr="00015622">
        <w:t xml:space="preserve"> </w:t>
      </w:r>
      <w:r w:rsidRPr="00015622">
        <w:rPr>
          <w:rtl/>
        </w:rPr>
        <w:t>وهوية</w:t>
      </w:r>
      <w:r w:rsidR="00040B40">
        <w:rPr>
          <w:rFonts w:hint="cs"/>
          <w:rtl/>
        </w:rPr>
        <w:t xml:space="preserve"> فريدة</w:t>
      </w:r>
      <w:r w:rsidRPr="00015622">
        <w:rPr>
          <w:rtl/>
        </w:rPr>
        <w:t xml:space="preserve"> </w:t>
      </w:r>
      <w:r w:rsidRPr="00015622">
        <w:rPr>
          <w:rFonts w:hint="cs"/>
          <w:rtl/>
        </w:rPr>
        <w:t>ويتسق</w:t>
      </w:r>
      <w:r w:rsidRPr="00015622">
        <w:rPr>
          <w:rtl/>
        </w:rPr>
        <w:t xml:space="preserve"> مع العلامة التجارية المذكورة أعلاه</w:t>
      </w:r>
      <w:r w:rsidR="00063C58">
        <w:rPr>
          <w:rtl/>
        </w:rPr>
        <w:t>.</w:t>
      </w:r>
      <w:r w:rsidRPr="00015622">
        <w:rPr>
          <w:rtl/>
        </w:rPr>
        <w:t xml:space="preserve"> </w:t>
      </w:r>
      <w:r w:rsidRPr="00015622">
        <w:rPr>
          <w:rFonts w:hint="cs"/>
          <w:rtl/>
        </w:rPr>
        <w:t>و</w:t>
      </w:r>
      <w:r w:rsidRPr="00015622">
        <w:rPr>
          <w:rtl/>
        </w:rPr>
        <w:t xml:space="preserve">سيكون هذا </w:t>
      </w:r>
      <w:r w:rsidRPr="00015622">
        <w:rPr>
          <w:rFonts w:hint="cs"/>
          <w:rtl/>
        </w:rPr>
        <w:t xml:space="preserve">الموقع </w:t>
      </w:r>
      <w:r w:rsidRPr="00015622">
        <w:rPr>
          <w:rtl/>
        </w:rPr>
        <w:t xml:space="preserve">مختلفا عن </w:t>
      </w:r>
      <w:r w:rsidR="00040B40">
        <w:rPr>
          <w:rtl/>
        </w:rPr>
        <w:t>الموقع الشبكي</w:t>
      </w:r>
      <w:r w:rsidRPr="00015622">
        <w:rPr>
          <w:rtl/>
        </w:rPr>
        <w:t xml:space="preserve"> الرئيسي للاتفاقية</w:t>
      </w:r>
      <w:r w:rsidRPr="00015622">
        <w:rPr>
          <w:rFonts w:hint="cs"/>
          <w:rtl/>
        </w:rPr>
        <w:t xml:space="preserve"> ويهدف إلى الوصول إلى جمهور عالمي</w:t>
      </w:r>
      <w:r w:rsidR="00063C58">
        <w:rPr>
          <w:rtl/>
        </w:rPr>
        <w:t>.</w:t>
      </w:r>
      <w:r w:rsidR="00CF5C85" w:rsidRPr="00015622">
        <w:rPr>
          <w:rtl/>
        </w:rPr>
        <w:t xml:space="preserve"> وسيعكس هذا </w:t>
      </w:r>
      <w:r w:rsidR="00040B40">
        <w:rPr>
          <w:rtl/>
        </w:rPr>
        <w:t>الموقع الشبكي</w:t>
      </w:r>
      <w:r w:rsidR="00CF5C85" w:rsidRPr="00015622">
        <w:rPr>
          <w:rtl/>
        </w:rPr>
        <w:t xml:space="preserve"> الجهود المبذولة لجذب الجماهير وتوجيهها إلى الموارد المصممة </w:t>
      </w:r>
      <w:r w:rsidR="005A1074" w:rsidRPr="00015622">
        <w:rPr>
          <w:rFonts w:hint="cs"/>
          <w:rtl/>
        </w:rPr>
        <w:t xml:space="preserve">خصيصا لتلبية </w:t>
      </w:r>
      <w:r w:rsidR="00CF5C85" w:rsidRPr="00015622">
        <w:rPr>
          <w:rtl/>
        </w:rPr>
        <w:t>احتياجاتها</w:t>
      </w:r>
      <w:r w:rsidR="00063C58">
        <w:rPr>
          <w:rtl/>
        </w:rPr>
        <w:t>.</w:t>
      </w:r>
      <w:r w:rsidR="00CF5C85" w:rsidRPr="00015622">
        <w:rPr>
          <w:rtl/>
        </w:rPr>
        <w:t xml:space="preserve"> </w:t>
      </w:r>
      <w:r w:rsidR="00CF5C85" w:rsidRPr="00015622">
        <w:rPr>
          <w:rFonts w:hint="cs"/>
          <w:rtl/>
        </w:rPr>
        <w:t>وسي</w:t>
      </w:r>
      <w:r w:rsidR="005A1074" w:rsidRPr="00015622">
        <w:rPr>
          <w:rFonts w:hint="cs"/>
          <w:rtl/>
        </w:rPr>
        <w:t>ُ</w:t>
      </w:r>
      <w:r w:rsidR="00CF5C85" w:rsidRPr="00015622">
        <w:rPr>
          <w:rtl/>
        </w:rPr>
        <w:t xml:space="preserve">ربط </w:t>
      </w:r>
      <w:r w:rsidR="005A1074" w:rsidRPr="00015622">
        <w:rPr>
          <w:rFonts w:hint="cs"/>
          <w:rtl/>
        </w:rPr>
        <w:t xml:space="preserve">هذا </w:t>
      </w:r>
      <w:r w:rsidR="00040B40">
        <w:rPr>
          <w:rtl/>
        </w:rPr>
        <w:t>الموقع الشبكي</w:t>
      </w:r>
      <w:r w:rsidR="00CF5C85" w:rsidRPr="00015622">
        <w:rPr>
          <w:rtl/>
        </w:rPr>
        <w:t xml:space="preserve"> بحملات وسائل التواصل الاجتماعي</w:t>
      </w:r>
      <w:r w:rsidR="00CF5C85" w:rsidRPr="00015622">
        <w:rPr>
          <w:rFonts w:hint="cs"/>
          <w:rtl/>
        </w:rPr>
        <w:t xml:space="preserve"> المطا</w:t>
      </w:r>
      <w:r w:rsidR="005A1074" w:rsidRPr="00015622">
        <w:rPr>
          <w:rFonts w:hint="cs"/>
          <w:rtl/>
        </w:rPr>
        <w:t>ب</w:t>
      </w:r>
      <w:r w:rsidR="00CF5C85" w:rsidRPr="00015622">
        <w:rPr>
          <w:rFonts w:hint="cs"/>
          <w:rtl/>
        </w:rPr>
        <w:t>قة</w:t>
      </w:r>
      <w:r w:rsidR="00063C58">
        <w:rPr>
          <w:rtl/>
        </w:rPr>
        <w:t>.</w:t>
      </w:r>
    </w:p>
    <w:p w14:paraId="7F6F407F" w14:textId="0286D27E" w:rsidR="008308CC" w:rsidRPr="00015622" w:rsidRDefault="008308CC" w:rsidP="006E267D">
      <w:pPr>
        <w:numPr>
          <w:ilvl w:val="0"/>
          <w:numId w:val="2"/>
        </w:numPr>
        <w:ind w:left="0" w:firstLine="0"/>
        <w:rPr>
          <w:rtl/>
        </w:rPr>
      </w:pPr>
      <w:r w:rsidRPr="00015622">
        <w:rPr>
          <w:rtl/>
        </w:rPr>
        <w:t>وسيتطلب ذلك تركيز</w:t>
      </w:r>
      <w:r w:rsidRPr="00015622">
        <w:rPr>
          <w:rFonts w:hint="cs"/>
          <w:rtl/>
        </w:rPr>
        <w:t>ا</w:t>
      </w:r>
      <w:r w:rsidRPr="00015622">
        <w:rPr>
          <w:rtl/>
        </w:rPr>
        <w:t xml:space="preserve"> مبكرا ومستمرا على تحسين محرك البحث، </w:t>
      </w:r>
      <w:r w:rsidRPr="00015622">
        <w:rPr>
          <w:rFonts w:hint="cs"/>
          <w:rtl/>
        </w:rPr>
        <w:t>و</w:t>
      </w:r>
      <w:r w:rsidRPr="00015622">
        <w:rPr>
          <w:rtl/>
        </w:rPr>
        <w:t>الوصول، و</w:t>
      </w:r>
      <w:r w:rsidRPr="00015622">
        <w:rPr>
          <w:rFonts w:hint="cs"/>
          <w:rtl/>
        </w:rPr>
        <w:t>ال</w:t>
      </w:r>
      <w:r w:rsidRPr="00015622">
        <w:rPr>
          <w:rtl/>
        </w:rPr>
        <w:t>مواءمة</w:t>
      </w:r>
      <w:r w:rsidRPr="00015622">
        <w:rPr>
          <w:rFonts w:hint="cs"/>
          <w:rtl/>
        </w:rPr>
        <w:t xml:space="preserve"> مع</w:t>
      </w:r>
      <w:r w:rsidRPr="00015622">
        <w:rPr>
          <w:rtl/>
        </w:rPr>
        <w:t xml:space="preserve"> حملات وسائ</w:t>
      </w:r>
      <w:r w:rsidRPr="00015622">
        <w:rPr>
          <w:rFonts w:hint="cs"/>
          <w:rtl/>
        </w:rPr>
        <w:t>ل</w:t>
      </w:r>
      <w:r w:rsidRPr="00015622">
        <w:rPr>
          <w:rtl/>
        </w:rPr>
        <w:t xml:space="preserve"> التواصل الاجتماعي، والتحليلات، وإمكانية التشغيل المتبادل ثنائي</w:t>
      </w:r>
      <w:r w:rsidRPr="00015622">
        <w:rPr>
          <w:rFonts w:hint="cs"/>
          <w:rtl/>
        </w:rPr>
        <w:t>ة</w:t>
      </w:r>
      <w:r w:rsidRPr="00015622">
        <w:rPr>
          <w:rtl/>
        </w:rPr>
        <w:t xml:space="preserve"> الاتجاه مع مصادر المعلومات الأخرى </w:t>
      </w:r>
      <w:r w:rsidRPr="00015622">
        <w:rPr>
          <w:rFonts w:hint="cs"/>
          <w:rtl/>
        </w:rPr>
        <w:t>ضمن</w:t>
      </w:r>
      <w:r w:rsidRPr="00015622">
        <w:rPr>
          <w:rtl/>
        </w:rPr>
        <w:t xml:space="preserve"> الاتفاقية (</w:t>
      </w:r>
      <w:r w:rsidR="00040B40">
        <w:rPr>
          <w:rtl/>
        </w:rPr>
        <w:t>الموقع الشبكي</w:t>
      </w:r>
      <w:r w:rsidRPr="00015622">
        <w:rPr>
          <w:rtl/>
        </w:rPr>
        <w:t xml:space="preserve"> الرئيسي للاتفاقية، وآليات </w:t>
      </w:r>
      <w:r w:rsidRPr="00015622">
        <w:rPr>
          <w:rFonts w:hint="cs"/>
          <w:rtl/>
        </w:rPr>
        <w:t xml:space="preserve">غرفة </w:t>
      </w:r>
      <w:r w:rsidRPr="00015622">
        <w:rPr>
          <w:rtl/>
        </w:rPr>
        <w:t>تبادل المعلومات الوطنية والمركزية، وغيرها)، من خلال</w:t>
      </w:r>
      <w:r w:rsidRPr="00015622">
        <w:t xml:space="preserve"> </w:t>
      </w:r>
      <w:r w:rsidRPr="00015622">
        <w:rPr>
          <w:rFonts w:hint="cs"/>
          <w:rtl/>
        </w:rPr>
        <w:t>بوابة</w:t>
      </w:r>
      <w:r w:rsidRPr="00015622">
        <w:rPr>
          <w:rtl/>
        </w:rPr>
        <w:t xml:space="preserve"> </w:t>
      </w:r>
      <w:r w:rsidRPr="00015622">
        <w:t>InforMEA</w:t>
      </w:r>
      <w:r w:rsidRPr="00015622">
        <w:rPr>
          <w:rtl/>
        </w:rPr>
        <w:t>، ومع الشركاء</w:t>
      </w:r>
      <w:r w:rsidRPr="00015622">
        <w:rPr>
          <w:rFonts w:hint="cs"/>
          <w:rtl/>
        </w:rPr>
        <w:t xml:space="preserve"> </w:t>
      </w:r>
      <w:r w:rsidRPr="00015622">
        <w:rPr>
          <w:rtl/>
        </w:rPr>
        <w:t>المؤسسي</w:t>
      </w:r>
      <w:r w:rsidRPr="00015622">
        <w:rPr>
          <w:rFonts w:hint="cs"/>
          <w:rtl/>
        </w:rPr>
        <w:t>ين</w:t>
      </w:r>
      <w:r w:rsidRPr="00015622">
        <w:rPr>
          <w:rtl/>
        </w:rPr>
        <w:t xml:space="preserve"> والمواضيعي</w:t>
      </w:r>
      <w:r w:rsidRPr="00015622">
        <w:rPr>
          <w:rFonts w:hint="cs"/>
          <w:rtl/>
        </w:rPr>
        <w:t>ين على حد سواء</w:t>
      </w:r>
      <w:r w:rsidR="00063C58">
        <w:rPr>
          <w:rtl/>
        </w:rPr>
        <w:t>.</w:t>
      </w:r>
      <w:r w:rsidRPr="00015622">
        <w:rPr>
          <w:rtl/>
        </w:rPr>
        <w:t xml:space="preserve"> </w:t>
      </w:r>
      <w:r w:rsidRPr="00015622">
        <w:rPr>
          <w:rFonts w:hint="cs"/>
          <w:rtl/>
        </w:rPr>
        <w:t>و</w:t>
      </w:r>
      <w:r w:rsidRPr="00015622">
        <w:rPr>
          <w:rtl/>
        </w:rPr>
        <w:t xml:space="preserve">قد </w:t>
      </w:r>
      <w:r w:rsidRPr="00015622">
        <w:rPr>
          <w:rFonts w:hint="cs"/>
          <w:rtl/>
        </w:rPr>
        <w:t>تبرز الحاجة</w:t>
      </w:r>
      <w:r w:rsidRPr="00015622">
        <w:rPr>
          <w:rtl/>
        </w:rPr>
        <w:t xml:space="preserve"> إلى </w:t>
      </w:r>
      <w:r w:rsidRPr="00015622">
        <w:rPr>
          <w:rFonts w:hint="cs"/>
          <w:rtl/>
        </w:rPr>
        <w:t>إعداد</w:t>
      </w:r>
      <w:r w:rsidRPr="00015622">
        <w:rPr>
          <w:rtl/>
        </w:rPr>
        <w:t xml:space="preserve"> قوائم بريدية خاصة بكل بلد</w:t>
      </w:r>
      <w:r w:rsidR="00063C58">
        <w:rPr>
          <w:rtl/>
        </w:rPr>
        <w:t>.</w:t>
      </w:r>
    </w:p>
    <w:p w14:paraId="6A0A3D79" w14:textId="59222575" w:rsidR="008308CC" w:rsidRPr="00015622" w:rsidRDefault="008308CC" w:rsidP="006E267D">
      <w:pPr>
        <w:numPr>
          <w:ilvl w:val="0"/>
          <w:numId w:val="2"/>
        </w:numPr>
        <w:ind w:left="0" w:firstLine="0"/>
        <w:rPr>
          <w:rtl/>
        </w:rPr>
      </w:pPr>
      <w:r w:rsidRPr="00015622">
        <w:rPr>
          <w:rtl/>
        </w:rPr>
        <w:t xml:space="preserve">ويمكن أن يعمل </w:t>
      </w:r>
      <w:r w:rsidR="00040B40">
        <w:rPr>
          <w:rtl/>
        </w:rPr>
        <w:t>الموقع الشبكي</w:t>
      </w:r>
      <w:r w:rsidRPr="00015622">
        <w:rPr>
          <w:rtl/>
        </w:rPr>
        <w:t xml:space="preserve"> أيضا كمحور إعلامي للمواد الإعلامية القابلة لإعادة الاستخدام، بما في ذلك الموارد العامة والموارد </w:t>
      </w:r>
      <w:r w:rsidRPr="00015622">
        <w:rPr>
          <w:rFonts w:hint="cs"/>
          <w:rtl/>
        </w:rPr>
        <w:t>المكرسة</w:t>
      </w:r>
      <w:r w:rsidRPr="00015622">
        <w:rPr>
          <w:rtl/>
        </w:rPr>
        <w:t xml:space="preserve"> للشركاء </w:t>
      </w:r>
      <w:r w:rsidRPr="00015622">
        <w:rPr>
          <w:rFonts w:hint="cs"/>
          <w:rtl/>
        </w:rPr>
        <w:t>على حد سواء</w:t>
      </w:r>
      <w:r w:rsidR="00063C58">
        <w:rPr>
          <w:rtl/>
        </w:rPr>
        <w:t>.</w:t>
      </w:r>
      <w:r w:rsidRPr="00015622">
        <w:rPr>
          <w:rtl/>
        </w:rPr>
        <w:t xml:space="preserve"> ويمكن أن ت</w:t>
      </w:r>
      <w:r w:rsidRPr="00015622">
        <w:rPr>
          <w:rFonts w:hint="cs"/>
          <w:rtl/>
        </w:rPr>
        <w:t>تضمن</w:t>
      </w:r>
      <w:r w:rsidRPr="00015622">
        <w:rPr>
          <w:rtl/>
        </w:rPr>
        <w:t xml:space="preserve"> هذه الموارد أيضا </w:t>
      </w:r>
      <w:r w:rsidRPr="00015622">
        <w:rPr>
          <w:rFonts w:hint="cs"/>
          <w:rtl/>
        </w:rPr>
        <w:t>روابط</w:t>
      </w:r>
      <w:r w:rsidRPr="00015622">
        <w:rPr>
          <w:rtl/>
        </w:rPr>
        <w:t xml:space="preserve"> </w:t>
      </w:r>
      <w:r w:rsidRPr="00015622">
        <w:rPr>
          <w:rFonts w:hint="cs"/>
          <w:rtl/>
        </w:rPr>
        <w:t>ل</w:t>
      </w:r>
      <w:r w:rsidRPr="00015622">
        <w:rPr>
          <w:rtl/>
        </w:rPr>
        <w:t xml:space="preserve">معارض المتاحف والحدائق النباتية وحدائق الحيوان </w:t>
      </w:r>
      <w:r w:rsidRPr="00015622">
        <w:rPr>
          <w:rFonts w:hint="cs"/>
          <w:rtl/>
        </w:rPr>
        <w:t>وأحواض السمك</w:t>
      </w:r>
      <w:r w:rsidR="00063C58">
        <w:rPr>
          <w:rFonts w:hint="cs"/>
          <w:rtl/>
        </w:rPr>
        <w:t>.</w:t>
      </w:r>
    </w:p>
    <w:p w14:paraId="25E5362E" w14:textId="77777777" w:rsidR="008308CC" w:rsidRPr="00985F35" w:rsidRDefault="008308CC" w:rsidP="00985F35">
      <w:pPr>
        <w:pStyle w:val="ListParagraph"/>
        <w:keepNext/>
        <w:keepLines/>
        <w:tabs>
          <w:tab w:val="left" w:pos="990"/>
        </w:tabs>
        <w:bidi/>
        <w:spacing w:after="120" w:line="216" w:lineRule="auto"/>
        <w:ind w:left="0"/>
        <w:contextualSpacing w:val="0"/>
        <w:jc w:val="center"/>
        <w:rPr>
          <w:rFonts w:cs="Simplified Arabic"/>
          <w:b/>
          <w:bCs/>
          <w:szCs w:val="28"/>
          <w:rtl/>
          <w:lang w:val="en-US"/>
        </w:rPr>
      </w:pPr>
      <w:r w:rsidRPr="00985F35">
        <w:rPr>
          <w:rFonts w:cs="Simplified Arabic"/>
          <w:b/>
          <w:bCs/>
          <w:szCs w:val="28"/>
          <w:rtl/>
          <w:lang w:val="en-US"/>
        </w:rPr>
        <w:t>ثامنا</w:t>
      </w:r>
      <w:r w:rsidRPr="00985F35">
        <w:rPr>
          <w:rFonts w:cs="Simplified Arabic" w:hint="cs"/>
          <w:b/>
          <w:bCs/>
          <w:szCs w:val="28"/>
          <w:rtl/>
          <w:lang w:val="en-US"/>
        </w:rPr>
        <w:t xml:space="preserve"> -</w:t>
      </w:r>
      <w:r w:rsidRPr="00985F35">
        <w:rPr>
          <w:rFonts w:cs="Simplified Arabic" w:hint="cs"/>
          <w:b/>
          <w:bCs/>
          <w:szCs w:val="28"/>
          <w:rtl/>
          <w:lang w:val="en-US"/>
        </w:rPr>
        <w:tab/>
      </w:r>
      <w:r w:rsidRPr="00985F35">
        <w:rPr>
          <w:rFonts w:cs="Simplified Arabic"/>
          <w:b/>
          <w:bCs/>
          <w:szCs w:val="28"/>
          <w:rtl/>
          <w:lang w:val="en-US"/>
        </w:rPr>
        <w:t>الرسائل الرئيسية</w:t>
      </w:r>
    </w:p>
    <w:p w14:paraId="655C59C7" w14:textId="353C3FAE" w:rsidR="008308CC" w:rsidRPr="00015622" w:rsidRDefault="008308CC" w:rsidP="006E267D">
      <w:pPr>
        <w:numPr>
          <w:ilvl w:val="0"/>
          <w:numId w:val="2"/>
        </w:numPr>
        <w:ind w:left="0" w:firstLine="0"/>
      </w:pPr>
      <w:r w:rsidRPr="00015622">
        <w:rPr>
          <w:rtl/>
        </w:rPr>
        <w:t>ي</w:t>
      </w:r>
      <w:r w:rsidRPr="00015622">
        <w:rPr>
          <w:rFonts w:hint="cs"/>
          <w:rtl/>
        </w:rPr>
        <w:t>نبغي</w:t>
      </w:r>
      <w:r w:rsidRPr="00015622">
        <w:rPr>
          <w:rtl/>
        </w:rPr>
        <w:t xml:space="preserve"> أن تكون الرسائل الخاصة ب</w:t>
      </w:r>
      <w:r w:rsidR="00F116DC" w:rsidRPr="00015622">
        <w:rPr>
          <w:rtl/>
        </w:rPr>
        <w:t>إطار كونمينغ-مونتريال العالمي للتنوع البيولوجي</w:t>
      </w:r>
      <w:r w:rsidRPr="00015622">
        <w:rPr>
          <w:rtl/>
        </w:rPr>
        <w:t xml:space="preserve"> متسقة مع الرسائل </w:t>
      </w:r>
      <w:r w:rsidRPr="00015622">
        <w:rPr>
          <w:rFonts w:hint="cs"/>
          <w:rtl/>
        </w:rPr>
        <w:t>التي جرى وضعها</w:t>
      </w:r>
      <w:r w:rsidRPr="00015622">
        <w:rPr>
          <w:rtl/>
        </w:rPr>
        <w:t xml:space="preserve"> </w:t>
      </w:r>
      <w:r w:rsidR="00985F35">
        <w:rPr>
          <w:rFonts w:hint="cs"/>
          <w:rtl/>
        </w:rPr>
        <w:t>من قبل</w:t>
      </w:r>
      <w:r w:rsidRPr="00015622">
        <w:rPr>
          <w:rtl/>
        </w:rPr>
        <w:t>، بما يتماشى مع المقرر 13/22</w:t>
      </w:r>
      <w:r w:rsidR="00063C58">
        <w:rPr>
          <w:rtl/>
        </w:rPr>
        <w:t>.</w:t>
      </w:r>
      <w:r w:rsidRPr="00015622">
        <w:rPr>
          <w:rtl/>
        </w:rPr>
        <w:t xml:space="preserve"> ويشمل ذلك الرسائل الخاصة برؤية عام 2050 للتنوع البيولوجي، </w:t>
      </w:r>
      <w:r w:rsidRPr="00015622">
        <w:rPr>
          <w:rFonts w:hint="cs"/>
          <w:rtl/>
        </w:rPr>
        <w:t>و</w:t>
      </w:r>
      <w:r w:rsidRPr="00015622">
        <w:rPr>
          <w:rtl/>
        </w:rPr>
        <w:t xml:space="preserve">خطة عام 2030 </w:t>
      </w:r>
      <w:r w:rsidR="00595A7B">
        <w:rPr>
          <w:rFonts w:hint="cs"/>
          <w:rtl/>
        </w:rPr>
        <w:t xml:space="preserve">للتنمية المستدامة </w:t>
      </w:r>
      <w:r w:rsidRPr="00015622">
        <w:rPr>
          <w:rtl/>
        </w:rPr>
        <w:t xml:space="preserve">وأهداف التنمية المستدامة </w:t>
      </w:r>
      <w:r w:rsidR="0074706E">
        <w:rPr>
          <w:rFonts w:hint="cs"/>
          <w:rtl/>
        </w:rPr>
        <w:t>الواردة فيها</w:t>
      </w:r>
      <w:r w:rsidRPr="00015622">
        <w:rPr>
          <w:rtl/>
        </w:rPr>
        <w:t xml:space="preserve">، وعقد الأمم المتحدة </w:t>
      </w:r>
      <w:r w:rsidRPr="00015622">
        <w:rPr>
          <w:rFonts w:hint="cs"/>
          <w:rtl/>
        </w:rPr>
        <w:t>لإصلاح</w:t>
      </w:r>
      <w:r w:rsidRPr="00015622">
        <w:rPr>
          <w:rtl/>
        </w:rPr>
        <w:t xml:space="preserve"> </w:t>
      </w:r>
      <w:r w:rsidRPr="00015622">
        <w:rPr>
          <w:rFonts w:hint="cs"/>
          <w:rtl/>
        </w:rPr>
        <w:t>النظم</w:t>
      </w:r>
      <w:r w:rsidRPr="00015622">
        <w:rPr>
          <w:rtl/>
        </w:rPr>
        <w:t xml:space="preserve"> الإيكولوجي</w:t>
      </w:r>
      <w:r w:rsidRPr="00015622">
        <w:rPr>
          <w:rFonts w:hint="cs"/>
          <w:rtl/>
        </w:rPr>
        <w:t>ة</w:t>
      </w:r>
      <w:r w:rsidRPr="00015622">
        <w:rPr>
          <w:rtl/>
        </w:rPr>
        <w:t xml:space="preserve">، وعقد عمل الأمم المتحدة للعمل من أجل تحقيق أهداف التنمية المستدامة، وعقد الأمم المتحدة للعلوم من أجل التنمية المستدامة، واستنتاجات </w:t>
      </w:r>
      <w:bookmarkStart w:id="20" w:name="_Hlk98833545"/>
      <w:r w:rsidRPr="00015622">
        <w:rPr>
          <w:rFonts w:hint="cs"/>
          <w:rtl/>
        </w:rPr>
        <w:t>الطبعة الخامسة</w:t>
      </w:r>
      <w:r w:rsidRPr="00015622">
        <w:rPr>
          <w:rtl/>
        </w:rPr>
        <w:t xml:space="preserve"> من</w:t>
      </w:r>
      <w:r w:rsidR="00985F35">
        <w:rPr>
          <w:rFonts w:hint="cs"/>
          <w:rtl/>
        </w:rPr>
        <w:t xml:space="preserve"> نشرة</w:t>
      </w:r>
      <w:r w:rsidRPr="00015622">
        <w:rPr>
          <w:rtl/>
        </w:rPr>
        <w:t xml:space="preserve"> </w:t>
      </w:r>
      <w:r w:rsidRPr="00015622">
        <w:rPr>
          <w:i/>
          <w:iCs/>
          <w:rtl/>
        </w:rPr>
        <w:t>التوقعات العالمية للتنوع البيولوجي</w:t>
      </w:r>
      <w:bookmarkEnd w:id="20"/>
      <w:r w:rsidRPr="00015622">
        <w:rPr>
          <w:rFonts w:hint="cs"/>
          <w:rtl/>
        </w:rPr>
        <w:t>، والطبعة الثانية</w:t>
      </w:r>
      <w:r w:rsidRPr="00015622">
        <w:rPr>
          <w:rtl/>
        </w:rPr>
        <w:t xml:space="preserve"> من</w:t>
      </w:r>
      <w:r w:rsidR="00985F35">
        <w:rPr>
          <w:rFonts w:hint="cs"/>
          <w:rtl/>
        </w:rPr>
        <w:t xml:space="preserve"> نشرة</w:t>
      </w:r>
      <w:r w:rsidRPr="00015622">
        <w:rPr>
          <w:rtl/>
        </w:rPr>
        <w:t xml:space="preserve"> </w:t>
      </w:r>
      <w:r w:rsidRPr="00015622">
        <w:rPr>
          <w:i/>
          <w:iCs/>
          <w:rtl/>
        </w:rPr>
        <w:t>التوقعات ال</w:t>
      </w:r>
      <w:r w:rsidRPr="00015622">
        <w:rPr>
          <w:rFonts w:hint="cs"/>
          <w:i/>
          <w:iCs/>
          <w:rtl/>
        </w:rPr>
        <w:t>محلية</w:t>
      </w:r>
      <w:r w:rsidRPr="00015622">
        <w:rPr>
          <w:i/>
          <w:iCs/>
          <w:rtl/>
        </w:rPr>
        <w:t xml:space="preserve"> للتنوع </w:t>
      </w:r>
      <w:r w:rsidRPr="00015622">
        <w:rPr>
          <w:rFonts w:hint="cs"/>
          <w:i/>
          <w:iCs/>
          <w:rtl/>
        </w:rPr>
        <w:t>البيولوجي</w:t>
      </w:r>
      <w:r w:rsidRPr="00015622">
        <w:rPr>
          <w:rFonts w:hint="cs"/>
          <w:rtl/>
        </w:rPr>
        <w:t>، والرسائل</w:t>
      </w:r>
      <w:r w:rsidRPr="00015622">
        <w:rPr>
          <w:rtl/>
        </w:rPr>
        <w:t xml:space="preserve"> الشاملة للاتفاقية</w:t>
      </w:r>
      <w:r w:rsidR="00063C58">
        <w:rPr>
          <w:rtl/>
        </w:rPr>
        <w:t>.</w:t>
      </w:r>
    </w:p>
    <w:p w14:paraId="22ED03AF" w14:textId="60C2272D" w:rsidR="008308CC" w:rsidRPr="00015622" w:rsidRDefault="008308CC" w:rsidP="006E267D">
      <w:pPr>
        <w:numPr>
          <w:ilvl w:val="0"/>
          <w:numId w:val="2"/>
        </w:numPr>
        <w:ind w:left="0" w:firstLine="0"/>
      </w:pPr>
      <w:r w:rsidRPr="00015622">
        <w:rPr>
          <w:rFonts w:hint="cs"/>
          <w:rtl/>
        </w:rPr>
        <w:t>وينبغي</w:t>
      </w:r>
      <w:r w:rsidRPr="00015622">
        <w:rPr>
          <w:rtl/>
        </w:rPr>
        <w:t xml:space="preserve"> أن تكون </w:t>
      </w:r>
      <w:r w:rsidRPr="00015622">
        <w:rPr>
          <w:rFonts w:hint="cs"/>
          <w:rtl/>
        </w:rPr>
        <w:t>الرسائل</w:t>
      </w:r>
      <w:r w:rsidRPr="00015622">
        <w:rPr>
          <w:rtl/>
        </w:rPr>
        <w:t xml:space="preserve"> قائمة على الأدلة وذات مصداقية علمية، وأن تستفيد</w:t>
      </w:r>
      <w:r w:rsidRPr="00015622">
        <w:rPr>
          <w:rFonts w:hint="cs"/>
          <w:rtl/>
        </w:rPr>
        <w:t xml:space="preserve">، في جملة أمور، </w:t>
      </w:r>
      <w:r w:rsidRPr="00015622">
        <w:rPr>
          <w:rtl/>
        </w:rPr>
        <w:t xml:space="preserve">من عمل المنبر الحكومي الدولي للعلوم والسياسات </w:t>
      </w:r>
      <w:r w:rsidRPr="00015622">
        <w:rPr>
          <w:rFonts w:hint="cs"/>
          <w:rtl/>
        </w:rPr>
        <w:t xml:space="preserve">في مجال </w:t>
      </w:r>
      <w:r w:rsidRPr="00015622">
        <w:rPr>
          <w:rtl/>
        </w:rPr>
        <w:t xml:space="preserve">التنوع البيولوجي وخدمات النظم الإيكولوجية وتقييماته العالمية، من </w:t>
      </w:r>
      <w:r w:rsidRPr="00015622">
        <w:rPr>
          <w:rFonts w:hint="cs"/>
          <w:rtl/>
        </w:rPr>
        <w:t>جملة</w:t>
      </w:r>
      <w:r w:rsidRPr="00015622">
        <w:rPr>
          <w:rtl/>
        </w:rPr>
        <w:t xml:space="preserve"> أمور أخرى</w:t>
      </w:r>
      <w:r w:rsidR="00063C58">
        <w:rPr>
          <w:rtl/>
        </w:rPr>
        <w:t>.</w:t>
      </w:r>
      <w:r w:rsidRPr="00015622">
        <w:rPr>
          <w:rtl/>
        </w:rPr>
        <w:t xml:space="preserve"> </w:t>
      </w:r>
      <w:r w:rsidRPr="00015622">
        <w:rPr>
          <w:rFonts w:hint="cs"/>
          <w:rtl/>
        </w:rPr>
        <w:t>و</w:t>
      </w:r>
      <w:r w:rsidRPr="00015622">
        <w:rPr>
          <w:rtl/>
        </w:rPr>
        <w:t>ي</w:t>
      </w:r>
      <w:r w:rsidRPr="00015622">
        <w:rPr>
          <w:rFonts w:hint="cs"/>
          <w:rtl/>
        </w:rPr>
        <w:t>نبغي عليها أيضا أن تتسق</w:t>
      </w:r>
      <w:r w:rsidRPr="00015622">
        <w:rPr>
          <w:rtl/>
        </w:rPr>
        <w:t xml:space="preserve"> مع </w:t>
      </w:r>
      <w:r w:rsidRPr="00015622">
        <w:rPr>
          <w:rFonts w:hint="cs"/>
          <w:rtl/>
        </w:rPr>
        <w:t xml:space="preserve">نظم </w:t>
      </w:r>
      <w:r w:rsidRPr="00015622">
        <w:rPr>
          <w:rtl/>
        </w:rPr>
        <w:t xml:space="preserve">المعارف </w:t>
      </w:r>
      <w:r w:rsidRPr="00015622">
        <w:rPr>
          <w:rFonts w:hint="cs"/>
          <w:rtl/>
        </w:rPr>
        <w:t xml:space="preserve">المختلفة، بما في ذلك نظم المعارف </w:t>
      </w:r>
      <w:r w:rsidRPr="00015622">
        <w:rPr>
          <w:rtl/>
        </w:rPr>
        <w:t xml:space="preserve">التقليدية ذات الصلة </w:t>
      </w:r>
      <w:r w:rsidRPr="00015622">
        <w:rPr>
          <w:rFonts w:hint="cs"/>
          <w:rtl/>
        </w:rPr>
        <w:t>الخاصة بالشعوب</w:t>
      </w:r>
      <w:r w:rsidRPr="00015622">
        <w:rPr>
          <w:rtl/>
        </w:rPr>
        <w:t xml:space="preserve"> الأصلية والمجتمعات المحلية</w:t>
      </w:r>
      <w:r w:rsidR="00063C58">
        <w:rPr>
          <w:rtl/>
        </w:rPr>
        <w:t>.</w:t>
      </w:r>
    </w:p>
    <w:p w14:paraId="79B302A0" w14:textId="43EC43DE" w:rsidR="008308CC" w:rsidRPr="00015622" w:rsidRDefault="008308CC" w:rsidP="006E267D">
      <w:pPr>
        <w:numPr>
          <w:ilvl w:val="0"/>
          <w:numId w:val="2"/>
        </w:numPr>
        <w:ind w:left="0" w:firstLine="0"/>
        <w:rPr>
          <w:rtl/>
        </w:rPr>
      </w:pPr>
      <w:r w:rsidRPr="00015622">
        <w:rPr>
          <w:rFonts w:hint="cs"/>
          <w:rtl/>
        </w:rPr>
        <w:t>ويتعين</w:t>
      </w:r>
      <w:r w:rsidRPr="00015622">
        <w:rPr>
          <w:rtl/>
        </w:rPr>
        <w:t xml:space="preserve"> تكييف الرسائل وترجمتها إلى اللغات المحلية</w:t>
      </w:r>
      <w:r w:rsidR="00526255" w:rsidRPr="00015622">
        <w:rPr>
          <w:rFonts w:hint="cs"/>
          <w:rtl/>
        </w:rPr>
        <w:t xml:space="preserve"> ولغات الشعوب الأصلية</w:t>
      </w:r>
      <w:r w:rsidRPr="00015622">
        <w:rPr>
          <w:rtl/>
        </w:rPr>
        <w:t>، مع توفير الموارد</w:t>
      </w:r>
      <w:r w:rsidRPr="00015622">
        <w:rPr>
          <w:rFonts w:hint="cs"/>
          <w:rtl/>
        </w:rPr>
        <w:t xml:space="preserve"> اللازمة</w:t>
      </w:r>
      <w:r w:rsidRPr="00015622">
        <w:rPr>
          <w:rtl/>
        </w:rPr>
        <w:t xml:space="preserve"> لهذا الغرض</w:t>
      </w:r>
      <w:r w:rsidR="00063C58">
        <w:rPr>
          <w:rtl/>
        </w:rPr>
        <w:t>.</w:t>
      </w:r>
    </w:p>
    <w:p w14:paraId="63789ADA" w14:textId="0D3DDC5A" w:rsidR="008308CC" w:rsidRPr="00015622" w:rsidRDefault="00AC7DA9" w:rsidP="006E267D">
      <w:pPr>
        <w:numPr>
          <w:ilvl w:val="0"/>
          <w:numId w:val="2"/>
        </w:numPr>
        <w:ind w:left="0" w:firstLine="0"/>
        <w:rPr>
          <w:rtl/>
        </w:rPr>
      </w:pPr>
      <w:r w:rsidRPr="00015622">
        <w:rPr>
          <w:rFonts w:hint="cs"/>
          <w:rtl/>
        </w:rPr>
        <w:lastRenderedPageBreak/>
        <w:t>وسيشكّل</w:t>
      </w:r>
      <w:r w:rsidR="005A1074" w:rsidRPr="00015622">
        <w:rPr>
          <w:rtl/>
        </w:rPr>
        <w:t xml:space="preserve"> الإبلاغ عن أهمية </w:t>
      </w:r>
      <w:r w:rsidR="00CD676A">
        <w:rPr>
          <w:rFonts w:hint="cs"/>
          <w:rtl/>
        </w:rPr>
        <w:t>التوعية</w:t>
      </w:r>
      <w:r w:rsidR="005A1074" w:rsidRPr="00015622">
        <w:rPr>
          <w:rtl/>
        </w:rPr>
        <w:t xml:space="preserve"> والتغيير لتعزيز التنمية المستدامة وأنماط الحياة الم</w:t>
      </w:r>
      <w:r w:rsidRPr="00015622">
        <w:rPr>
          <w:rFonts w:hint="cs"/>
          <w:rtl/>
        </w:rPr>
        <w:t>نسجمة</w:t>
      </w:r>
      <w:r w:rsidR="005A1074" w:rsidRPr="00015622">
        <w:rPr>
          <w:rtl/>
        </w:rPr>
        <w:t xml:space="preserve"> مع الطبيعة عنصرا رئيسيا لدعم تنفيذ إطار </w:t>
      </w:r>
      <w:r w:rsidR="00595A7B">
        <w:rPr>
          <w:rFonts w:hint="cs"/>
          <w:rtl/>
        </w:rPr>
        <w:t xml:space="preserve">كونمينغ-مونتريال </w:t>
      </w:r>
      <w:r w:rsidR="005A1074" w:rsidRPr="00015622">
        <w:rPr>
          <w:rtl/>
        </w:rPr>
        <w:t>التنوع البيولوجي العالمي</w:t>
      </w:r>
      <w:r w:rsidR="00063C58">
        <w:rPr>
          <w:rtl/>
        </w:rPr>
        <w:t>.</w:t>
      </w:r>
      <w:r w:rsidR="005A1074" w:rsidRPr="00015622">
        <w:rPr>
          <w:rtl/>
        </w:rPr>
        <w:t xml:space="preserve"> </w:t>
      </w:r>
      <w:r w:rsidRPr="00015622">
        <w:rPr>
          <w:rFonts w:hint="cs"/>
          <w:rtl/>
        </w:rPr>
        <w:t>و</w:t>
      </w:r>
      <w:r w:rsidR="005A1074" w:rsidRPr="00015622">
        <w:rPr>
          <w:rtl/>
        </w:rPr>
        <w:t>من أجل تعزيز التغيير</w:t>
      </w:r>
      <w:r w:rsidR="00BA2E11" w:rsidRPr="00015622">
        <w:rPr>
          <w:rFonts w:hint="cs"/>
          <w:rtl/>
        </w:rPr>
        <w:t xml:space="preserve"> التحولي</w:t>
      </w:r>
      <w:r w:rsidR="005A1074" w:rsidRPr="00015622">
        <w:rPr>
          <w:rtl/>
        </w:rPr>
        <w:t xml:space="preserve">، ستأخذ الرسائل الرئيسية </w:t>
      </w:r>
      <w:r w:rsidRPr="00015622">
        <w:rPr>
          <w:rFonts w:hint="cs"/>
          <w:rtl/>
        </w:rPr>
        <w:t>بعين</w:t>
      </w:r>
      <w:r w:rsidR="005A1074" w:rsidRPr="00015622">
        <w:rPr>
          <w:rtl/>
        </w:rPr>
        <w:t xml:space="preserve"> الاعتبار الأدلة العلمية،</w:t>
      </w:r>
      <w:r w:rsidR="00BA2E11" w:rsidRPr="00015622">
        <w:rPr>
          <w:rFonts w:hint="cs"/>
          <w:rtl/>
        </w:rPr>
        <w:t xml:space="preserve"> وعلى المستوى القطري،</w:t>
      </w:r>
      <w:r w:rsidR="005A1074" w:rsidRPr="00015622">
        <w:rPr>
          <w:rtl/>
        </w:rPr>
        <w:t xml:space="preserve"> ستت</w:t>
      </w:r>
      <w:r w:rsidRPr="00015622">
        <w:rPr>
          <w:rFonts w:hint="cs"/>
          <w:rtl/>
        </w:rPr>
        <w:t>طرق</w:t>
      </w:r>
      <w:r w:rsidR="00BA2E11" w:rsidRPr="00015622">
        <w:rPr>
          <w:rFonts w:hint="cs"/>
          <w:rtl/>
        </w:rPr>
        <w:t xml:space="preserve"> أيضا</w:t>
      </w:r>
      <w:r w:rsidRPr="00015622">
        <w:rPr>
          <w:rFonts w:hint="cs"/>
          <w:rtl/>
        </w:rPr>
        <w:t xml:space="preserve"> إلى</w:t>
      </w:r>
      <w:r w:rsidR="005A1074" w:rsidRPr="00015622">
        <w:rPr>
          <w:rtl/>
        </w:rPr>
        <w:t xml:space="preserve"> ال</w:t>
      </w:r>
      <w:r w:rsidRPr="00015622">
        <w:rPr>
          <w:rFonts w:hint="cs"/>
          <w:rtl/>
        </w:rPr>
        <w:t>أعراف،</w:t>
      </w:r>
      <w:r w:rsidR="005A1074" w:rsidRPr="00015622">
        <w:rPr>
          <w:rtl/>
        </w:rPr>
        <w:t xml:space="preserve"> والمواقف</w:t>
      </w:r>
      <w:r w:rsidRPr="00015622">
        <w:rPr>
          <w:rFonts w:hint="cs"/>
          <w:rtl/>
        </w:rPr>
        <w:t>،</w:t>
      </w:r>
      <w:r w:rsidR="005A1074" w:rsidRPr="00015622">
        <w:rPr>
          <w:rtl/>
        </w:rPr>
        <w:t xml:space="preserve"> </w:t>
      </w:r>
      <w:r w:rsidR="00BA2E11" w:rsidRPr="00015622">
        <w:rPr>
          <w:rFonts w:hint="cs"/>
          <w:rtl/>
        </w:rPr>
        <w:t>وخيارات الاستهلاك</w:t>
      </w:r>
      <w:r w:rsidR="00063C58">
        <w:rPr>
          <w:rtl/>
        </w:rPr>
        <w:t>.</w:t>
      </w:r>
    </w:p>
    <w:p w14:paraId="24D9783C" w14:textId="1D6029CB" w:rsidR="008308CC" w:rsidRPr="00015622" w:rsidRDefault="008308CC" w:rsidP="006E267D">
      <w:pPr>
        <w:numPr>
          <w:ilvl w:val="0"/>
          <w:numId w:val="2"/>
        </w:numPr>
        <w:ind w:left="0" w:firstLine="0"/>
        <w:rPr>
          <w:rtl/>
        </w:rPr>
      </w:pPr>
      <w:r w:rsidRPr="00015622">
        <w:rPr>
          <w:rFonts w:hint="cs"/>
          <w:rtl/>
        </w:rPr>
        <w:t>وستتمثّل</w:t>
      </w:r>
      <w:r w:rsidRPr="00015622">
        <w:rPr>
          <w:rtl/>
        </w:rPr>
        <w:t xml:space="preserve"> عناصر </w:t>
      </w:r>
      <w:r w:rsidRPr="00015622">
        <w:rPr>
          <w:rFonts w:hint="cs"/>
          <w:rtl/>
        </w:rPr>
        <w:t>الرسائل</w:t>
      </w:r>
      <w:r w:rsidRPr="00015622">
        <w:rPr>
          <w:rtl/>
        </w:rPr>
        <w:t xml:space="preserve"> </w:t>
      </w:r>
      <w:r w:rsidRPr="00015622">
        <w:rPr>
          <w:rFonts w:hint="cs"/>
          <w:rtl/>
        </w:rPr>
        <w:t>فيما يلي</w:t>
      </w:r>
      <w:r w:rsidR="008D5BBE">
        <w:rPr>
          <w:rtl/>
        </w:rPr>
        <w:t>:</w:t>
      </w:r>
    </w:p>
    <w:p w14:paraId="45E663DF" w14:textId="5A7CB2E7" w:rsidR="008308CC" w:rsidRPr="00015622" w:rsidRDefault="008308CC" w:rsidP="006E267D">
      <w:pPr>
        <w:numPr>
          <w:ilvl w:val="0"/>
          <w:numId w:val="10"/>
        </w:numPr>
        <w:ind w:left="0" w:firstLine="720"/>
        <w:rPr>
          <w:rtl/>
        </w:rPr>
      </w:pPr>
      <w:r w:rsidRPr="00015622">
        <w:rPr>
          <w:rtl/>
        </w:rPr>
        <w:t xml:space="preserve">بشكل عام، </w:t>
      </w:r>
      <w:r w:rsidRPr="00015622">
        <w:rPr>
          <w:rFonts w:hint="cs"/>
          <w:rtl/>
        </w:rPr>
        <w:t>ينبغي على</w:t>
      </w:r>
      <w:r w:rsidRPr="00015622">
        <w:rPr>
          <w:rtl/>
        </w:rPr>
        <w:t xml:space="preserve"> الرسائل</w:t>
      </w:r>
      <w:r w:rsidRPr="00015622">
        <w:rPr>
          <w:rFonts w:hint="cs"/>
          <w:rtl/>
        </w:rPr>
        <w:t xml:space="preserve"> أن تقوم بالإبلاغ عن</w:t>
      </w:r>
      <w:r w:rsidRPr="00015622">
        <w:rPr>
          <w:rtl/>
        </w:rPr>
        <w:t xml:space="preserve"> </w:t>
      </w:r>
      <w:r w:rsidRPr="00015622">
        <w:rPr>
          <w:rFonts w:hint="cs"/>
          <w:rtl/>
        </w:rPr>
        <w:t>عناصر عامة</w:t>
      </w:r>
      <w:r w:rsidRPr="00015622">
        <w:rPr>
          <w:rtl/>
        </w:rPr>
        <w:t xml:space="preserve"> </w:t>
      </w:r>
      <w:r w:rsidR="00C80751">
        <w:rPr>
          <w:rFonts w:hint="cs"/>
          <w:rtl/>
        </w:rPr>
        <w:t>بشأن</w:t>
      </w:r>
      <w:r w:rsidRPr="00015622">
        <w:rPr>
          <w:rtl/>
        </w:rPr>
        <w:t xml:space="preserve"> صلات </w:t>
      </w:r>
      <w:r w:rsidRPr="00015622">
        <w:rPr>
          <w:rFonts w:hint="cs"/>
          <w:rtl/>
        </w:rPr>
        <w:t>الأشخاص</w:t>
      </w:r>
      <w:r w:rsidRPr="00015622">
        <w:rPr>
          <w:rtl/>
        </w:rPr>
        <w:t xml:space="preserve"> بالتنوع البيولوجي وأن تبين كيف</w:t>
      </w:r>
      <w:r w:rsidRPr="00015622">
        <w:rPr>
          <w:rFonts w:hint="cs"/>
          <w:rtl/>
        </w:rPr>
        <w:t>ية</w:t>
      </w:r>
      <w:r w:rsidRPr="00015622">
        <w:rPr>
          <w:rtl/>
        </w:rPr>
        <w:t xml:space="preserve"> </w:t>
      </w:r>
      <w:r w:rsidRPr="00015622">
        <w:rPr>
          <w:rFonts w:hint="cs"/>
          <w:rtl/>
        </w:rPr>
        <w:t>ارتباط</w:t>
      </w:r>
      <w:r w:rsidRPr="00015622">
        <w:rPr>
          <w:rtl/>
        </w:rPr>
        <w:t xml:space="preserve"> </w:t>
      </w:r>
      <w:r w:rsidRPr="00015622">
        <w:rPr>
          <w:rFonts w:hint="cs"/>
          <w:rtl/>
        </w:rPr>
        <w:t>الأشخاص</w:t>
      </w:r>
      <w:r w:rsidRPr="00015622">
        <w:rPr>
          <w:rtl/>
        </w:rPr>
        <w:t xml:space="preserve"> بالتنوع البيولوجي في جميع </w:t>
      </w:r>
      <w:r w:rsidRPr="00015622">
        <w:rPr>
          <w:rFonts w:hint="cs"/>
          <w:rtl/>
        </w:rPr>
        <w:t>نواحي</w:t>
      </w:r>
      <w:r w:rsidRPr="00015622">
        <w:rPr>
          <w:rtl/>
        </w:rPr>
        <w:t xml:space="preserve"> حياتهم تقريب</w:t>
      </w:r>
      <w:r w:rsidRPr="00015622">
        <w:rPr>
          <w:rFonts w:hint="cs"/>
          <w:rtl/>
        </w:rPr>
        <w:t>ا</w:t>
      </w:r>
      <w:r w:rsidRPr="00015622">
        <w:rPr>
          <w:rtl/>
        </w:rPr>
        <w:t>؛</w:t>
      </w:r>
    </w:p>
    <w:p w14:paraId="32924631" w14:textId="2A992124" w:rsidR="008308CC" w:rsidRPr="00015622" w:rsidRDefault="008308CC" w:rsidP="006E267D">
      <w:pPr>
        <w:numPr>
          <w:ilvl w:val="0"/>
          <w:numId w:val="10"/>
        </w:numPr>
        <w:ind w:left="0" w:firstLine="720"/>
        <w:rPr>
          <w:rtl/>
        </w:rPr>
      </w:pPr>
      <w:r w:rsidRPr="00015622">
        <w:rPr>
          <w:rtl/>
        </w:rPr>
        <w:t xml:space="preserve">ينبغي </w:t>
      </w:r>
      <w:r w:rsidRPr="00015622">
        <w:rPr>
          <w:rFonts w:hint="cs"/>
          <w:rtl/>
        </w:rPr>
        <w:t>على</w:t>
      </w:r>
      <w:r w:rsidRPr="00015622">
        <w:rPr>
          <w:rtl/>
        </w:rPr>
        <w:t xml:space="preserve"> الرسائل</w:t>
      </w:r>
      <w:r w:rsidRPr="00015622">
        <w:rPr>
          <w:rFonts w:hint="cs"/>
          <w:rtl/>
        </w:rPr>
        <w:t xml:space="preserve"> أن تعزز</w:t>
      </w:r>
      <w:r w:rsidRPr="00015622">
        <w:rPr>
          <w:rtl/>
        </w:rPr>
        <w:t xml:space="preserve"> الإجراءات الفورية لوقف فقدان التنوع البيولوجي</w:t>
      </w:r>
      <w:r w:rsidR="00595A7B">
        <w:rPr>
          <w:rFonts w:hint="cs"/>
          <w:rtl/>
        </w:rPr>
        <w:t xml:space="preserve"> وعكس اتجاهه</w:t>
      </w:r>
      <w:r w:rsidRPr="00015622">
        <w:rPr>
          <w:rtl/>
        </w:rPr>
        <w:t xml:space="preserve">، وأن تشجع العمل من قبل أصحاب المصلحة في سياق </w:t>
      </w:r>
      <w:r w:rsidR="00F116DC" w:rsidRPr="00015622">
        <w:rPr>
          <w:rFonts w:hint="cs"/>
          <w:rtl/>
        </w:rPr>
        <w:t>إطار كونمينغ-مونتريال العالمي للتنوع البيولوجي</w:t>
      </w:r>
      <w:r w:rsidRPr="00015622">
        <w:rPr>
          <w:rtl/>
        </w:rPr>
        <w:t xml:space="preserve"> كوسيلة لتحقيق هذ</w:t>
      </w:r>
      <w:r w:rsidR="00595A7B">
        <w:rPr>
          <w:rFonts w:hint="cs"/>
          <w:rtl/>
        </w:rPr>
        <w:t>ه الغاية</w:t>
      </w:r>
      <w:r w:rsidRPr="00015622">
        <w:rPr>
          <w:rtl/>
        </w:rPr>
        <w:t>؛</w:t>
      </w:r>
    </w:p>
    <w:p w14:paraId="309B9A05" w14:textId="63B1FEE3" w:rsidR="008308CC" w:rsidRPr="00015622" w:rsidRDefault="008308CC" w:rsidP="006E267D">
      <w:pPr>
        <w:numPr>
          <w:ilvl w:val="0"/>
          <w:numId w:val="10"/>
        </w:numPr>
        <w:ind w:left="0" w:firstLine="720"/>
      </w:pPr>
      <w:r w:rsidRPr="00015622">
        <w:rPr>
          <w:rtl/>
        </w:rPr>
        <w:t xml:space="preserve">ينبغي </w:t>
      </w:r>
      <w:r w:rsidRPr="00015622">
        <w:rPr>
          <w:rFonts w:hint="cs"/>
          <w:rtl/>
        </w:rPr>
        <w:t>على</w:t>
      </w:r>
      <w:r w:rsidRPr="00015622">
        <w:rPr>
          <w:rtl/>
        </w:rPr>
        <w:t xml:space="preserve"> الرسائل</w:t>
      </w:r>
      <w:r w:rsidRPr="00015622">
        <w:rPr>
          <w:rFonts w:hint="cs"/>
          <w:rtl/>
        </w:rPr>
        <w:t xml:space="preserve"> أن تسلط</w:t>
      </w:r>
      <w:r w:rsidRPr="00015622">
        <w:rPr>
          <w:rtl/>
        </w:rPr>
        <w:t xml:space="preserve"> الضوء أيضا على </w:t>
      </w:r>
      <w:r w:rsidRPr="00015622">
        <w:rPr>
          <w:rFonts w:hint="cs"/>
          <w:rtl/>
        </w:rPr>
        <w:t>الأفق</w:t>
      </w:r>
      <w:r w:rsidRPr="00015622">
        <w:rPr>
          <w:rtl/>
        </w:rPr>
        <w:t xml:space="preserve"> الزمني </w:t>
      </w:r>
      <w:r w:rsidRPr="00015622">
        <w:rPr>
          <w:rFonts w:hint="cs"/>
          <w:rtl/>
        </w:rPr>
        <w:t>على الأمد الأطول</w:t>
      </w:r>
      <w:r w:rsidRPr="00015622">
        <w:rPr>
          <w:rtl/>
        </w:rPr>
        <w:t>، بما في ذلك رؤية عام 2050 للتنوع البيولوجي،</w:t>
      </w:r>
      <w:bookmarkStart w:id="21" w:name="_Hlk121829595"/>
      <w:r w:rsidRPr="00015622">
        <w:rPr>
          <w:vertAlign w:val="superscript"/>
          <w:rtl/>
          <w:lang w:val="en-GB"/>
        </w:rPr>
        <w:footnoteReference w:id="15"/>
      </w:r>
      <w:r w:rsidRPr="00015622">
        <w:rPr>
          <w:rFonts w:hint="cs"/>
          <w:rtl/>
        </w:rPr>
        <w:t xml:space="preserve"> </w:t>
      </w:r>
      <w:bookmarkEnd w:id="21"/>
      <w:r w:rsidRPr="00015622">
        <w:rPr>
          <w:rtl/>
        </w:rPr>
        <w:t>وخطة التنمية المستدامة لعام 2030</w:t>
      </w:r>
      <w:r w:rsidR="00B337E6" w:rsidRPr="00015622">
        <w:rPr>
          <w:rFonts w:hint="cs"/>
          <w:rtl/>
          <w:lang w:bidi="ar-SA"/>
        </w:rPr>
        <w:t xml:space="preserve">، </w:t>
      </w:r>
      <w:r w:rsidR="00B337E6" w:rsidRPr="00015622">
        <w:rPr>
          <w:rtl/>
          <w:lang w:bidi="ar-SA"/>
        </w:rPr>
        <w:t xml:space="preserve">وأن تتضمن روابط </w:t>
      </w:r>
      <w:r w:rsidR="00C80751">
        <w:rPr>
          <w:rFonts w:hint="cs"/>
          <w:rtl/>
          <w:lang w:bidi="ar-SA"/>
        </w:rPr>
        <w:t>ب</w:t>
      </w:r>
      <w:r w:rsidR="00B337E6" w:rsidRPr="00015622">
        <w:rPr>
          <w:rtl/>
          <w:lang w:bidi="ar-SA"/>
        </w:rPr>
        <w:t>الأهداف المتعلقة بالمناخ؛</w:t>
      </w:r>
    </w:p>
    <w:p w14:paraId="5C7091F3" w14:textId="0B6B6634" w:rsidR="008308CC" w:rsidRPr="00015622" w:rsidRDefault="00B337E6" w:rsidP="006E267D">
      <w:pPr>
        <w:numPr>
          <w:ilvl w:val="0"/>
          <w:numId w:val="10"/>
        </w:numPr>
        <w:ind w:left="0" w:firstLine="720"/>
        <w:rPr>
          <w:rFonts w:eastAsia="PMingLiU"/>
          <w:rtl/>
          <w:lang w:val="fr-CA" w:eastAsia="ar-SA"/>
        </w:rPr>
      </w:pPr>
      <w:r w:rsidRPr="00015622">
        <w:rPr>
          <w:rFonts w:eastAsia="PMingLiU"/>
          <w:rtl/>
          <w:lang w:val="fr-CA" w:eastAsia="ar-SA"/>
        </w:rPr>
        <w:t>أهمية تطبيق نهج قائم على حقوق الإنسان لتحقيق رؤي</w:t>
      </w:r>
      <w:r w:rsidRPr="00015622">
        <w:rPr>
          <w:rFonts w:eastAsia="PMingLiU" w:hint="cs"/>
          <w:rtl/>
          <w:lang w:val="fr-CA" w:eastAsia="ar-SA"/>
        </w:rPr>
        <w:t>ة عام</w:t>
      </w:r>
      <w:r w:rsidRPr="00015622">
        <w:rPr>
          <w:rFonts w:eastAsia="PMingLiU"/>
          <w:rtl/>
          <w:lang w:val="fr-CA" w:eastAsia="ar-SA"/>
        </w:rPr>
        <w:t xml:space="preserve"> 2050 للتنوع البيولوجي؛</w:t>
      </w:r>
    </w:p>
    <w:p w14:paraId="659BF2D6" w14:textId="7F11A4E3" w:rsidR="008308CC" w:rsidRPr="00015622" w:rsidRDefault="008308CC" w:rsidP="006E267D">
      <w:pPr>
        <w:numPr>
          <w:ilvl w:val="0"/>
          <w:numId w:val="10"/>
        </w:numPr>
        <w:ind w:left="0" w:firstLine="720"/>
        <w:rPr>
          <w:rFonts w:eastAsia="PMingLiU"/>
          <w:rtl/>
          <w:lang w:val="fr-CA" w:eastAsia="ar-SA"/>
        </w:rPr>
      </w:pPr>
      <w:r w:rsidRPr="00015622">
        <w:rPr>
          <w:rFonts w:eastAsia="PMingLiU"/>
          <w:rtl/>
          <w:lang w:val="fr-CA" w:eastAsia="ar-SA"/>
        </w:rPr>
        <w:t xml:space="preserve">ينبغي </w:t>
      </w:r>
      <w:r w:rsidRPr="00015622">
        <w:rPr>
          <w:rFonts w:eastAsia="PMingLiU" w:hint="cs"/>
          <w:rtl/>
          <w:lang w:val="fr-CA" w:eastAsia="ar-SA"/>
        </w:rPr>
        <w:t>على الرسائل</w:t>
      </w:r>
      <w:r w:rsidRPr="00015622">
        <w:rPr>
          <w:rFonts w:eastAsia="PMingLiU"/>
          <w:rtl/>
          <w:lang w:val="fr-CA" w:eastAsia="ar-SA"/>
        </w:rPr>
        <w:t xml:space="preserve"> </w:t>
      </w:r>
      <w:r w:rsidRPr="00015622">
        <w:rPr>
          <w:rFonts w:eastAsia="PMingLiU" w:hint="cs"/>
          <w:rtl/>
          <w:lang w:val="fr-CA" w:eastAsia="ar-SA"/>
        </w:rPr>
        <w:t xml:space="preserve">أيضا </w:t>
      </w:r>
      <w:r w:rsidRPr="00015622">
        <w:rPr>
          <w:rFonts w:eastAsia="PMingLiU"/>
          <w:rtl/>
          <w:lang w:val="fr-CA" w:eastAsia="ar-SA"/>
        </w:rPr>
        <w:t xml:space="preserve">أن تربط </w:t>
      </w:r>
      <w:r w:rsidRPr="00015622">
        <w:rPr>
          <w:rFonts w:eastAsia="PMingLiU" w:hint="cs"/>
          <w:rtl/>
          <w:lang w:val="fr-CA" w:eastAsia="ar-SA"/>
        </w:rPr>
        <w:t>غايات</w:t>
      </w:r>
      <w:r w:rsidRPr="00015622">
        <w:rPr>
          <w:rFonts w:eastAsia="PMingLiU"/>
          <w:rtl/>
          <w:lang w:val="fr-CA" w:eastAsia="ar-SA"/>
        </w:rPr>
        <w:t xml:space="preserve"> الإطار ب</w:t>
      </w:r>
      <w:r w:rsidR="00C80751">
        <w:rPr>
          <w:rFonts w:eastAsia="PMingLiU" w:hint="cs"/>
          <w:rtl/>
          <w:lang w:val="fr-CA" w:eastAsia="ar-SA"/>
        </w:rPr>
        <w:t>ال</w:t>
      </w:r>
      <w:r w:rsidRPr="00015622">
        <w:rPr>
          <w:rFonts w:eastAsia="PMingLiU"/>
          <w:rtl/>
          <w:lang w:val="fr-CA" w:eastAsia="ar-SA"/>
        </w:rPr>
        <w:t xml:space="preserve">أولويات </w:t>
      </w:r>
      <w:r w:rsidR="00C80751">
        <w:rPr>
          <w:rFonts w:eastAsia="PMingLiU" w:hint="cs"/>
          <w:rtl/>
          <w:lang w:val="fr-CA" w:eastAsia="ar-SA"/>
        </w:rPr>
        <w:t>ال</w:t>
      </w:r>
      <w:r w:rsidRPr="00015622">
        <w:rPr>
          <w:rFonts w:eastAsia="PMingLiU"/>
          <w:rtl/>
          <w:lang w:val="fr-CA" w:eastAsia="ar-SA"/>
        </w:rPr>
        <w:t xml:space="preserve">إنمائية </w:t>
      </w:r>
      <w:r w:rsidR="00C80751">
        <w:rPr>
          <w:rFonts w:eastAsia="PMingLiU" w:hint="cs"/>
          <w:rtl/>
          <w:lang w:val="fr-CA" w:eastAsia="ar-SA"/>
        </w:rPr>
        <w:t>ال</w:t>
      </w:r>
      <w:r w:rsidRPr="00015622">
        <w:rPr>
          <w:rFonts w:eastAsia="PMingLiU"/>
          <w:rtl/>
          <w:lang w:val="fr-CA" w:eastAsia="ar-SA"/>
        </w:rPr>
        <w:t xml:space="preserve">وطنية </w:t>
      </w:r>
      <w:r w:rsidR="00C80751">
        <w:rPr>
          <w:rFonts w:eastAsia="PMingLiU" w:hint="cs"/>
          <w:rtl/>
          <w:lang w:val="fr-CA" w:eastAsia="ar-SA"/>
        </w:rPr>
        <w:t>ال</w:t>
      </w:r>
      <w:r w:rsidRPr="00015622">
        <w:rPr>
          <w:rFonts w:eastAsia="PMingLiU"/>
          <w:rtl/>
          <w:lang w:val="fr-CA" w:eastAsia="ar-SA"/>
        </w:rPr>
        <w:t>محددة،</w:t>
      </w:r>
      <w:r w:rsidRPr="00015622">
        <w:rPr>
          <w:rFonts w:eastAsia="PMingLiU" w:hint="cs"/>
          <w:rtl/>
          <w:lang w:val="fr-CA" w:eastAsia="ar-SA"/>
        </w:rPr>
        <w:t xml:space="preserve"> وكذلك بالأدوار </w:t>
      </w:r>
      <w:r w:rsidR="005B727A">
        <w:rPr>
          <w:rFonts w:eastAsia="PMingLiU" w:hint="cs"/>
          <w:rtl/>
          <w:lang w:val="fr-CA" w:eastAsia="ar-SA"/>
        </w:rPr>
        <w:t>المهمة</w:t>
      </w:r>
      <w:r w:rsidRPr="00015622">
        <w:rPr>
          <w:rFonts w:eastAsia="PMingLiU" w:hint="cs"/>
          <w:rtl/>
          <w:lang w:val="fr-CA" w:eastAsia="ar-SA"/>
        </w:rPr>
        <w:t xml:space="preserve"> للحكومات المحلية ودون الوطنية في تحقيق الأولويات المذكورة،</w:t>
      </w:r>
      <w:r w:rsidRPr="00015622">
        <w:rPr>
          <w:rFonts w:eastAsia="PMingLiU"/>
          <w:rtl/>
          <w:lang w:val="fr-CA" w:eastAsia="ar-SA"/>
        </w:rPr>
        <w:t xml:space="preserve"> </w:t>
      </w:r>
      <w:r w:rsidRPr="00015622">
        <w:rPr>
          <w:rFonts w:eastAsia="PMingLiU" w:hint="cs"/>
          <w:rtl/>
          <w:lang w:val="fr-CA" w:eastAsia="ar-SA"/>
        </w:rPr>
        <w:t>وأن توضح</w:t>
      </w:r>
      <w:r w:rsidRPr="00015622">
        <w:rPr>
          <w:rFonts w:eastAsia="PMingLiU"/>
          <w:rtl/>
          <w:lang w:val="fr-CA" w:eastAsia="ar-SA"/>
        </w:rPr>
        <w:t xml:space="preserve"> كيف أن تحقيق التنمية المستدامة على المستوى الوطني يتطلب </w:t>
      </w:r>
      <w:r w:rsidRPr="00015622">
        <w:rPr>
          <w:rFonts w:eastAsia="PMingLiU" w:hint="cs"/>
          <w:rtl/>
          <w:lang w:val="fr-CA" w:eastAsia="ar-SA"/>
        </w:rPr>
        <w:t>إدماج</w:t>
      </w:r>
      <w:r w:rsidRPr="00015622">
        <w:rPr>
          <w:rFonts w:eastAsia="PMingLiU"/>
          <w:rtl/>
          <w:lang w:val="fr-CA" w:eastAsia="ar-SA"/>
        </w:rPr>
        <w:t xml:space="preserve"> التنوع البيولوجي في هذه الأنشطة؛</w:t>
      </w:r>
    </w:p>
    <w:p w14:paraId="2ABFFA99" w14:textId="7B80CA36" w:rsidR="008308CC" w:rsidRPr="00015622" w:rsidRDefault="008308CC" w:rsidP="006E267D">
      <w:pPr>
        <w:numPr>
          <w:ilvl w:val="0"/>
          <w:numId w:val="10"/>
        </w:numPr>
        <w:ind w:left="0" w:firstLine="720"/>
        <w:rPr>
          <w:rFonts w:eastAsia="PMingLiU"/>
          <w:lang w:val="fr-CA" w:eastAsia="ar-SA"/>
        </w:rPr>
      </w:pPr>
      <w:r w:rsidRPr="00015622">
        <w:rPr>
          <w:rFonts w:eastAsia="PMingLiU"/>
          <w:rtl/>
          <w:lang w:val="fr-CA" w:eastAsia="ar-SA"/>
        </w:rPr>
        <w:t xml:space="preserve">ينبغي أن </w:t>
      </w:r>
      <w:r w:rsidRPr="00015622">
        <w:rPr>
          <w:rFonts w:eastAsia="PMingLiU" w:hint="cs"/>
          <w:rtl/>
          <w:lang w:val="fr-CA" w:eastAsia="ar-SA"/>
        </w:rPr>
        <w:t>تراعي</w:t>
      </w:r>
      <w:r w:rsidRPr="00015622">
        <w:rPr>
          <w:rFonts w:eastAsia="PMingLiU"/>
          <w:rtl/>
          <w:lang w:val="fr-CA" w:eastAsia="ar-SA"/>
        </w:rPr>
        <w:t xml:space="preserve"> الرسائل والحملات المحددة </w:t>
      </w:r>
      <w:r w:rsidRPr="00015622">
        <w:rPr>
          <w:rFonts w:eastAsia="PMingLiU" w:hint="cs"/>
          <w:rtl/>
          <w:lang w:val="fr-CA" w:eastAsia="ar-SA"/>
        </w:rPr>
        <w:t>قيم</w:t>
      </w:r>
      <w:r w:rsidRPr="00015622">
        <w:rPr>
          <w:rFonts w:eastAsia="PMingLiU"/>
          <w:rtl/>
          <w:lang w:val="fr-CA" w:eastAsia="ar-SA"/>
        </w:rPr>
        <w:t xml:space="preserve"> الجمهور المستهدف</w:t>
      </w:r>
      <w:r w:rsidRPr="00015622">
        <w:rPr>
          <w:rFonts w:eastAsia="PMingLiU" w:hint="cs"/>
          <w:rtl/>
          <w:lang w:val="fr-CA" w:eastAsia="ar-SA"/>
        </w:rPr>
        <w:t>،</w:t>
      </w:r>
      <w:r w:rsidRPr="00015622">
        <w:rPr>
          <w:rFonts w:eastAsia="PMingLiU"/>
          <w:rtl/>
          <w:lang w:val="fr-CA" w:eastAsia="ar-SA"/>
        </w:rPr>
        <w:t xml:space="preserve"> </w:t>
      </w:r>
      <w:r w:rsidR="0074558D">
        <w:rPr>
          <w:rFonts w:eastAsia="PMingLiU" w:hint="cs"/>
          <w:rtl/>
          <w:lang w:val="fr-CA" w:eastAsia="ar-SA"/>
        </w:rPr>
        <w:t>وينبغي</w:t>
      </w:r>
      <w:r w:rsidRPr="00015622">
        <w:rPr>
          <w:rFonts w:eastAsia="PMingLiU"/>
          <w:rtl/>
          <w:lang w:val="fr-CA" w:eastAsia="ar-SA"/>
        </w:rPr>
        <w:t xml:space="preserve"> أن تعب</w:t>
      </w:r>
      <w:r w:rsidRPr="00015622">
        <w:rPr>
          <w:rFonts w:eastAsia="PMingLiU" w:hint="cs"/>
          <w:rtl/>
          <w:lang w:val="fr-CA" w:eastAsia="ar-SA"/>
        </w:rPr>
        <w:t>ّ</w:t>
      </w:r>
      <w:r w:rsidRPr="00015622">
        <w:rPr>
          <w:rFonts w:eastAsia="PMingLiU"/>
          <w:rtl/>
          <w:lang w:val="fr-CA" w:eastAsia="ar-SA"/>
        </w:rPr>
        <w:t xml:space="preserve">ر عن التنوع البيولوجي والإجراءات </w:t>
      </w:r>
      <w:r w:rsidRPr="00015622">
        <w:rPr>
          <w:rFonts w:eastAsia="PMingLiU" w:hint="cs"/>
          <w:rtl/>
          <w:lang w:val="fr-CA" w:eastAsia="ar-SA"/>
        </w:rPr>
        <w:t>الرامية إلى</w:t>
      </w:r>
      <w:r w:rsidRPr="00015622">
        <w:rPr>
          <w:rFonts w:eastAsia="PMingLiU"/>
          <w:rtl/>
          <w:lang w:val="fr-CA" w:eastAsia="ar-SA"/>
        </w:rPr>
        <w:t xml:space="preserve"> </w:t>
      </w:r>
      <w:r w:rsidRPr="00015622">
        <w:rPr>
          <w:rFonts w:eastAsia="PMingLiU" w:hint="cs"/>
          <w:rtl/>
          <w:lang w:val="fr-CA" w:eastAsia="ar-SA"/>
        </w:rPr>
        <w:t>ا</w:t>
      </w:r>
      <w:r w:rsidRPr="00015622">
        <w:rPr>
          <w:rFonts w:eastAsia="PMingLiU"/>
          <w:rtl/>
          <w:lang w:val="fr-CA" w:eastAsia="ar-SA"/>
        </w:rPr>
        <w:t>لحفاظ عليه واستخدامه على نحو مستدام في سياق هذه القيم</w:t>
      </w:r>
      <w:r w:rsidR="00063C58">
        <w:rPr>
          <w:rFonts w:eastAsia="PMingLiU"/>
          <w:rtl/>
          <w:lang w:val="fr-CA" w:eastAsia="ar-SA"/>
        </w:rPr>
        <w:t>.</w:t>
      </w:r>
      <w:r w:rsidRPr="00015622">
        <w:rPr>
          <w:rFonts w:eastAsia="PMingLiU"/>
          <w:rtl/>
          <w:lang w:val="fr-CA" w:eastAsia="ar-SA"/>
        </w:rPr>
        <w:t xml:space="preserve"> </w:t>
      </w:r>
      <w:r w:rsidRPr="00015622">
        <w:rPr>
          <w:rFonts w:eastAsia="PMingLiU" w:hint="cs"/>
          <w:rtl/>
          <w:lang w:val="fr-CA" w:eastAsia="ar-SA"/>
        </w:rPr>
        <w:t>وبالتالي</w:t>
      </w:r>
      <w:r w:rsidRPr="00015622">
        <w:rPr>
          <w:rFonts w:eastAsia="PMingLiU"/>
          <w:rtl/>
          <w:lang w:val="fr-CA" w:eastAsia="ar-SA"/>
        </w:rPr>
        <w:t xml:space="preserve">، </w:t>
      </w:r>
      <w:r w:rsidRPr="00015622">
        <w:rPr>
          <w:rFonts w:eastAsia="PMingLiU" w:hint="cs"/>
          <w:rtl/>
          <w:lang w:val="fr-CA" w:eastAsia="ar-SA"/>
        </w:rPr>
        <w:t>تشكّل</w:t>
      </w:r>
      <w:r w:rsidRPr="00015622">
        <w:rPr>
          <w:rFonts w:eastAsia="PMingLiU"/>
          <w:rtl/>
          <w:lang w:val="fr-CA" w:eastAsia="ar-SA"/>
        </w:rPr>
        <w:t xml:space="preserve"> </w:t>
      </w:r>
      <w:r w:rsidRPr="00015622">
        <w:rPr>
          <w:rFonts w:eastAsia="PMingLiU" w:hint="cs"/>
          <w:rtl/>
          <w:lang w:val="fr-CA" w:eastAsia="ar-SA"/>
        </w:rPr>
        <w:t>بحوث</w:t>
      </w:r>
      <w:r w:rsidRPr="00015622">
        <w:rPr>
          <w:rFonts w:eastAsia="PMingLiU"/>
          <w:rtl/>
          <w:lang w:val="fr-CA" w:eastAsia="ar-SA"/>
        </w:rPr>
        <w:t xml:space="preserve"> الجمهور </w:t>
      </w:r>
      <w:r w:rsidRPr="00015622">
        <w:rPr>
          <w:rFonts w:eastAsia="PMingLiU" w:hint="cs"/>
          <w:rtl/>
          <w:lang w:val="fr-CA" w:eastAsia="ar-SA"/>
        </w:rPr>
        <w:t>عنصرا</w:t>
      </w:r>
      <w:r w:rsidRPr="00015622">
        <w:rPr>
          <w:rFonts w:eastAsia="PMingLiU"/>
          <w:rtl/>
          <w:lang w:val="fr-CA" w:eastAsia="ar-SA"/>
        </w:rPr>
        <w:t xml:space="preserve"> </w:t>
      </w:r>
      <w:r w:rsidRPr="00015622">
        <w:rPr>
          <w:rFonts w:eastAsia="PMingLiU" w:hint="cs"/>
          <w:rtl/>
          <w:lang w:val="fr-CA" w:eastAsia="ar-SA"/>
        </w:rPr>
        <w:t>أساسيا</w:t>
      </w:r>
      <w:r w:rsidRPr="00015622">
        <w:rPr>
          <w:rFonts w:eastAsia="PMingLiU"/>
          <w:rtl/>
          <w:lang w:val="fr-CA" w:eastAsia="ar-SA"/>
        </w:rPr>
        <w:t xml:space="preserve"> في أي </w:t>
      </w:r>
      <w:r w:rsidRPr="00015622">
        <w:rPr>
          <w:rFonts w:eastAsia="PMingLiU" w:hint="cs"/>
          <w:rtl/>
          <w:lang w:val="fr-CA" w:eastAsia="ar-SA"/>
        </w:rPr>
        <w:t>تكييف</w:t>
      </w:r>
      <w:r w:rsidRPr="00015622">
        <w:rPr>
          <w:rFonts w:eastAsia="PMingLiU"/>
          <w:rtl/>
          <w:lang w:val="fr-CA" w:eastAsia="ar-SA"/>
        </w:rPr>
        <w:t xml:space="preserve"> </w:t>
      </w:r>
      <w:r w:rsidRPr="00015622">
        <w:rPr>
          <w:rFonts w:eastAsia="PMingLiU" w:hint="cs"/>
          <w:rtl/>
          <w:lang w:val="fr-CA" w:eastAsia="ar-SA"/>
        </w:rPr>
        <w:t>للرسائل</w:t>
      </w:r>
      <w:r w:rsidRPr="00015622">
        <w:rPr>
          <w:rFonts w:eastAsia="PMingLiU"/>
          <w:rtl/>
          <w:lang w:val="fr-CA" w:eastAsia="ar-SA"/>
        </w:rPr>
        <w:t>؛</w:t>
      </w:r>
    </w:p>
    <w:p w14:paraId="21FD86EA" w14:textId="0DBA3550" w:rsidR="008308CC" w:rsidRPr="00015622" w:rsidRDefault="008308CC" w:rsidP="006E267D">
      <w:pPr>
        <w:numPr>
          <w:ilvl w:val="0"/>
          <w:numId w:val="10"/>
        </w:numPr>
        <w:ind w:left="0" w:firstLine="720"/>
        <w:rPr>
          <w:rFonts w:eastAsia="PMingLiU"/>
          <w:lang w:val="fr-CA" w:eastAsia="ar-SA"/>
        </w:rPr>
      </w:pPr>
      <w:r w:rsidRPr="00015622">
        <w:rPr>
          <w:rFonts w:eastAsia="PMingLiU"/>
          <w:rtl/>
          <w:lang w:val="fr-CA" w:eastAsia="ar-SA"/>
        </w:rPr>
        <w:t xml:space="preserve">يتعين </w:t>
      </w:r>
      <w:r w:rsidRPr="00015622">
        <w:rPr>
          <w:rFonts w:eastAsia="PMingLiU" w:hint="cs"/>
          <w:rtl/>
          <w:lang w:val="fr-CA" w:eastAsia="ar-SA"/>
        </w:rPr>
        <w:t>ترجمة</w:t>
      </w:r>
      <w:r w:rsidRPr="00015622">
        <w:rPr>
          <w:rFonts w:eastAsia="PMingLiU"/>
          <w:rtl/>
          <w:lang w:val="fr-CA" w:eastAsia="ar-SA"/>
        </w:rPr>
        <w:t xml:space="preserve"> الرسائل إلى</w:t>
      </w:r>
      <w:r w:rsidR="002C62E9" w:rsidRPr="00015622">
        <w:rPr>
          <w:rFonts w:eastAsia="PMingLiU" w:hint="cs"/>
          <w:rtl/>
          <w:lang w:val="fr-CA" w:eastAsia="ar-SA"/>
        </w:rPr>
        <w:t xml:space="preserve"> لغات الشعوب الأصلية</w:t>
      </w:r>
      <w:r w:rsidRPr="00015622">
        <w:rPr>
          <w:rFonts w:eastAsia="PMingLiU"/>
          <w:rtl/>
          <w:lang w:val="fr-CA" w:eastAsia="ar-SA"/>
        </w:rPr>
        <w:t xml:space="preserve"> </w:t>
      </w:r>
      <w:r w:rsidR="002C62E9" w:rsidRPr="00015622">
        <w:rPr>
          <w:rFonts w:eastAsia="PMingLiU" w:hint="cs"/>
          <w:rtl/>
          <w:lang w:val="fr-CA" w:eastAsia="ar-SA"/>
        </w:rPr>
        <w:t>و</w:t>
      </w:r>
      <w:r w:rsidRPr="00015622">
        <w:rPr>
          <w:rFonts w:eastAsia="PMingLiU"/>
          <w:rtl/>
          <w:lang w:val="fr-CA" w:eastAsia="ar-SA"/>
        </w:rPr>
        <w:t xml:space="preserve">اللغات المحلية، بما في ذلك مراعاة السياق الاجتماعي والثقافي الذي </w:t>
      </w:r>
      <w:r w:rsidRPr="00015622">
        <w:rPr>
          <w:rFonts w:eastAsia="PMingLiU" w:hint="cs"/>
          <w:rtl/>
          <w:lang w:val="fr-CA" w:eastAsia="ar-SA"/>
        </w:rPr>
        <w:t xml:space="preserve">تندرج فيه </w:t>
      </w:r>
      <w:r w:rsidRPr="00015622">
        <w:rPr>
          <w:rFonts w:eastAsia="PMingLiU"/>
          <w:rtl/>
          <w:lang w:val="fr-CA" w:eastAsia="ar-SA"/>
        </w:rPr>
        <w:t>اللغات المحلية؛</w:t>
      </w:r>
    </w:p>
    <w:p w14:paraId="162D95DA" w14:textId="7C4F276F" w:rsidR="008308CC" w:rsidRPr="00015622" w:rsidRDefault="008308CC" w:rsidP="006E267D">
      <w:pPr>
        <w:numPr>
          <w:ilvl w:val="0"/>
          <w:numId w:val="10"/>
        </w:numPr>
        <w:ind w:left="0" w:firstLine="720"/>
        <w:rPr>
          <w:rFonts w:eastAsia="PMingLiU"/>
          <w:rtl/>
          <w:lang w:val="fr-CA" w:eastAsia="ar-SA"/>
        </w:rPr>
      </w:pPr>
      <w:r w:rsidRPr="00015622">
        <w:rPr>
          <w:rFonts w:eastAsia="PMingLiU"/>
          <w:rtl/>
          <w:lang w:val="fr-CA" w:eastAsia="ar-SA"/>
        </w:rPr>
        <w:t xml:space="preserve">يتعين </w:t>
      </w:r>
      <w:r w:rsidRPr="00015622">
        <w:rPr>
          <w:rFonts w:eastAsia="PMingLiU" w:hint="cs"/>
          <w:rtl/>
          <w:lang w:val="fr-CA" w:eastAsia="ar-SA"/>
        </w:rPr>
        <w:t>أن تكون</w:t>
      </w:r>
      <w:r w:rsidRPr="00015622">
        <w:rPr>
          <w:rFonts w:eastAsia="PMingLiU"/>
          <w:rtl/>
          <w:lang w:val="fr-CA" w:eastAsia="ar-SA"/>
        </w:rPr>
        <w:t xml:space="preserve"> الرسائل شاملة للجنسين وأن تتماشى مع مبادئ خطة عمل </w:t>
      </w:r>
      <w:r w:rsidRPr="00015622">
        <w:rPr>
          <w:rFonts w:eastAsia="PMingLiU" w:hint="cs"/>
          <w:rtl/>
          <w:lang w:val="fr-CA" w:eastAsia="ar-SA"/>
        </w:rPr>
        <w:t>الاعتبارات الجنسانية</w:t>
      </w:r>
      <w:r w:rsidRPr="00015622">
        <w:rPr>
          <w:rFonts w:eastAsia="PMingLiU"/>
          <w:rtl/>
          <w:lang w:val="fr-CA" w:eastAsia="ar-SA"/>
        </w:rPr>
        <w:t>؛</w:t>
      </w:r>
      <w:r w:rsidR="00595A7B" w:rsidRPr="00015622">
        <w:rPr>
          <w:vertAlign w:val="superscript"/>
          <w:rtl/>
          <w:lang w:val="en-GB"/>
        </w:rPr>
        <w:footnoteReference w:id="16"/>
      </w:r>
    </w:p>
    <w:p w14:paraId="6DDA93AD" w14:textId="217084E3" w:rsidR="008308CC" w:rsidRPr="00015622" w:rsidRDefault="008308CC" w:rsidP="006E267D">
      <w:pPr>
        <w:numPr>
          <w:ilvl w:val="0"/>
          <w:numId w:val="10"/>
        </w:numPr>
        <w:ind w:left="0" w:firstLine="720"/>
        <w:rPr>
          <w:rtl/>
        </w:rPr>
      </w:pPr>
      <w:r w:rsidRPr="00015622">
        <w:rPr>
          <w:rFonts w:hint="cs"/>
          <w:rtl/>
        </w:rPr>
        <w:t>يكمن الغرض من</w:t>
      </w:r>
      <w:r w:rsidRPr="00015622">
        <w:rPr>
          <w:rtl/>
        </w:rPr>
        <w:t xml:space="preserve"> </w:t>
      </w:r>
      <w:r w:rsidRPr="00015622">
        <w:rPr>
          <w:rFonts w:hint="cs"/>
          <w:rtl/>
        </w:rPr>
        <w:t>هيكل</w:t>
      </w:r>
      <w:r w:rsidRPr="00015622">
        <w:rPr>
          <w:rtl/>
        </w:rPr>
        <w:t xml:space="preserve"> الرسائل المعروض في الجدول 3 أدناه </w:t>
      </w:r>
      <w:r w:rsidRPr="00015622">
        <w:rPr>
          <w:rFonts w:hint="cs"/>
          <w:rtl/>
        </w:rPr>
        <w:t xml:space="preserve">في </w:t>
      </w:r>
      <w:r w:rsidRPr="00015622">
        <w:rPr>
          <w:rtl/>
        </w:rPr>
        <w:t>اقتراح اتجاه الرسائل</w:t>
      </w:r>
      <w:r w:rsidR="00063C58">
        <w:rPr>
          <w:rtl/>
        </w:rPr>
        <w:t>.</w:t>
      </w:r>
      <w:r w:rsidRPr="00015622">
        <w:rPr>
          <w:rtl/>
        </w:rPr>
        <w:t xml:space="preserve"> </w:t>
      </w:r>
      <w:r w:rsidRPr="00015622">
        <w:rPr>
          <w:rFonts w:hint="cs"/>
          <w:rtl/>
        </w:rPr>
        <w:t>ومن المقترح</w:t>
      </w:r>
      <w:r w:rsidRPr="00015622">
        <w:rPr>
          <w:rtl/>
        </w:rPr>
        <w:t xml:space="preserve"> استخدام </w:t>
      </w:r>
      <w:r w:rsidRPr="00015622">
        <w:rPr>
          <w:rFonts w:hint="cs"/>
          <w:rtl/>
        </w:rPr>
        <w:t>كافة</w:t>
      </w:r>
      <w:r w:rsidRPr="00015622">
        <w:rPr>
          <w:rtl/>
        </w:rPr>
        <w:t xml:space="preserve"> الجهات الفاعلة </w:t>
      </w:r>
      <w:r w:rsidRPr="00015622">
        <w:rPr>
          <w:rFonts w:hint="cs"/>
          <w:rtl/>
        </w:rPr>
        <w:t>ل</w:t>
      </w:r>
      <w:r w:rsidRPr="00015622">
        <w:rPr>
          <w:rtl/>
        </w:rPr>
        <w:t>مجموعة شاملة من الرسائل التي يمكن أن تنطبق على حملات التعبئة العامة والدعوة؛</w:t>
      </w:r>
    </w:p>
    <w:p w14:paraId="756038A0" w14:textId="3AB73BDC" w:rsidR="008308CC" w:rsidRPr="00015622" w:rsidRDefault="008308CC" w:rsidP="006E267D">
      <w:pPr>
        <w:numPr>
          <w:ilvl w:val="0"/>
          <w:numId w:val="10"/>
        </w:numPr>
        <w:ind w:left="0" w:firstLine="720"/>
        <w:rPr>
          <w:rtl/>
        </w:rPr>
      </w:pPr>
      <w:r w:rsidRPr="00015622">
        <w:rPr>
          <w:rtl/>
        </w:rPr>
        <w:t>ستُصمم الرسائل الخاصة بقطاعات معينة لتناسب جماهير محددة</w:t>
      </w:r>
      <w:r w:rsidR="00063C58">
        <w:rPr>
          <w:rtl/>
        </w:rPr>
        <w:t>.</w:t>
      </w:r>
      <w:r w:rsidRPr="00015622">
        <w:rPr>
          <w:rtl/>
        </w:rPr>
        <w:t xml:space="preserve"> </w:t>
      </w:r>
      <w:r w:rsidRPr="00015622">
        <w:rPr>
          <w:rFonts w:hint="cs"/>
          <w:rtl/>
        </w:rPr>
        <w:t>و</w:t>
      </w:r>
      <w:r w:rsidRPr="00015622">
        <w:rPr>
          <w:rtl/>
        </w:rPr>
        <w:t xml:space="preserve">سيتم </w:t>
      </w:r>
      <w:r w:rsidRPr="00015622">
        <w:rPr>
          <w:rFonts w:hint="cs"/>
          <w:rtl/>
        </w:rPr>
        <w:t>إعداد</w:t>
      </w:r>
      <w:r w:rsidRPr="00015622">
        <w:rPr>
          <w:rtl/>
        </w:rPr>
        <w:t xml:space="preserve"> هذه</w:t>
      </w:r>
      <w:r w:rsidRPr="00015622">
        <w:rPr>
          <w:rFonts w:hint="cs"/>
          <w:rtl/>
        </w:rPr>
        <w:t xml:space="preserve"> الرسائل</w:t>
      </w:r>
      <w:r w:rsidRPr="00015622">
        <w:rPr>
          <w:rtl/>
        </w:rPr>
        <w:t xml:space="preserve"> من قبل </w:t>
      </w:r>
      <w:r w:rsidRPr="00015622">
        <w:rPr>
          <w:rFonts w:hint="cs"/>
          <w:rtl/>
        </w:rPr>
        <w:t>منظمات</w:t>
      </w:r>
      <w:r w:rsidRPr="00015622">
        <w:rPr>
          <w:rtl/>
        </w:rPr>
        <w:t xml:space="preserve"> تعمل مع هذه القطاعات؛</w:t>
      </w:r>
    </w:p>
    <w:p w14:paraId="076937CE" w14:textId="2BBA5C1A" w:rsidR="008308CC" w:rsidRPr="00015622" w:rsidRDefault="008308CC" w:rsidP="006E267D">
      <w:pPr>
        <w:numPr>
          <w:ilvl w:val="0"/>
          <w:numId w:val="10"/>
        </w:numPr>
        <w:ind w:left="0" w:firstLine="720"/>
        <w:rPr>
          <w:rtl/>
        </w:rPr>
      </w:pPr>
      <w:r w:rsidRPr="00015622">
        <w:rPr>
          <w:rtl/>
        </w:rPr>
        <w:t xml:space="preserve">سيتبع هيكل </w:t>
      </w:r>
      <w:r w:rsidRPr="00015622">
        <w:rPr>
          <w:rFonts w:hint="cs"/>
          <w:rtl/>
        </w:rPr>
        <w:t>الرسائل</w:t>
      </w:r>
      <w:r w:rsidRPr="00015622">
        <w:rPr>
          <w:rtl/>
        </w:rPr>
        <w:t xml:space="preserve"> أيضا مبدأ حملة "المصدر المفتوح"، والتي تحافظ على الرسائل الأساسية، ولكنها تسمح أيضا للمنظمات المختلفة </w:t>
      </w:r>
      <w:r w:rsidRPr="00015622">
        <w:rPr>
          <w:rFonts w:hint="cs"/>
          <w:rtl/>
        </w:rPr>
        <w:t>بتكييف</w:t>
      </w:r>
      <w:r w:rsidRPr="00015622">
        <w:rPr>
          <w:rtl/>
        </w:rPr>
        <w:t xml:space="preserve"> ذلك وفقا لعلامتها التجارية الخاصة</w:t>
      </w:r>
      <w:r w:rsidR="00063C58">
        <w:rPr>
          <w:rtl/>
        </w:rPr>
        <w:t>.</w:t>
      </w:r>
      <w:r w:rsidRPr="00015622">
        <w:rPr>
          <w:rtl/>
        </w:rPr>
        <w:t xml:space="preserve"> </w:t>
      </w:r>
      <w:r w:rsidRPr="00015622">
        <w:rPr>
          <w:rFonts w:hint="cs"/>
          <w:rtl/>
        </w:rPr>
        <w:t>و</w:t>
      </w:r>
      <w:r w:rsidRPr="00015622">
        <w:rPr>
          <w:rtl/>
        </w:rPr>
        <w:t>يُقصد بهذه الرسائل أيضا أن يكون لها تكرار مصمم للمستويات الوطنية ودون الوطنية؛</w:t>
      </w:r>
    </w:p>
    <w:p w14:paraId="7C9EA766" w14:textId="79753BD4" w:rsidR="008308CC" w:rsidRPr="00015622" w:rsidRDefault="008308CC" w:rsidP="006E267D">
      <w:pPr>
        <w:numPr>
          <w:ilvl w:val="0"/>
          <w:numId w:val="10"/>
        </w:numPr>
        <w:ind w:left="0" w:firstLine="720"/>
        <w:rPr>
          <w:rtl/>
        </w:rPr>
      </w:pPr>
      <w:r w:rsidRPr="00015622">
        <w:rPr>
          <w:rtl/>
        </w:rPr>
        <w:lastRenderedPageBreak/>
        <w:t>الأطراف</w:t>
      </w:r>
      <w:r w:rsidRPr="00015622">
        <w:rPr>
          <w:rFonts w:hint="cs"/>
          <w:rtl/>
        </w:rPr>
        <w:t>،</w:t>
      </w:r>
      <w:r w:rsidRPr="00015622">
        <w:rPr>
          <w:rtl/>
        </w:rPr>
        <w:t xml:space="preserve"> </w:t>
      </w:r>
      <w:r w:rsidRPr="00015622">
        <w:rPr>
          <w:rFonts w:hint="cs"/>
          <w:rtl/>
        </w:rPr>
        <w:t>و</w:t>
      </w:r>
      <w:r w:rsidRPr="00015622">
        <w:rPr>
          <w:rtl/>
        </w:rPr>
        <w:t>الحكومات دون الوطنية</w:t>
      </w:r>
      <w:r w:rsidR="00EB4318" w:rsidRPr="00015622">
        <w:rPr>
          <w:rFonts w:hint="cs"/>
          <w:rtl/>
        </w:rPr>
        <w:t xml:space="preserve">، </w:t>
      </w:r>
      <w:r w:rsidR="00840169" w:rsidRPr="00015622">
        <w:rPr>
          <w:rFonts w:hint="cs"/>
          <w:rtl/>
        </w:rPr>
        <w:t>والمدن والحكومات</w:t>
      </w:r>
      <w:r w:rsidRPr="00015622">
        <w:rPr>
          <w:rtl/>
        </w:rPr>
        <w:t xml:space="preserve"> المحلية</w:t>
      </w:r>
      <w:r w:rsidRPr="00015622">
        <w:rPr>
          <w:rFonts w:hint="cs"/>
          <w:rtl/>
        </w:rPr>
        <w:t>،</w:t>
      </w:r>
      <w:r w:rsidRPr="00015622">
        <w:rPr>
          <w:rtl/>
        </w:rPr>
        <w:t xml:space="preserve"> والمنظمات الأخرى ذات الصلة مدعوة لعقد حلقات عمل وطنية لإعداد الرسائل</w:t>
      </w:r>
      <w:r w:rsidR="00063C58">
        <w:rPr>
          <w:rtl/>
        </w:rPr>
        <w:t>.</w:t>
      </w:r>
    </w:p>
    <w:p w14:paraId="6D88F95A" w14:textId="77777777" w:rsidR="008308CC" w:rsidRPr="00015622" w:rsidRDefault="008308CC" w:rsidP="008308CC">
      <w:pPr>
        <w:rPr>
          <w:b/>
          <w:bCs/>
          <w:rtl/>
        </w:rPr>
      </w:pPr>
      <w:r w:rsidRPr="00015622">
        <w:rPr>
          <w:b/>
          <w:bCs/>
          <w:rtl/>
        </w:rPr>
        <w:t>الجدول 3</w:t>
      </w:r>
      <w:r w:rsidRPr="00015622">
        <w:rPr>
          <w:rFonts w:hint="cs"/>
          <w:b/>
          <w:bCs/>
          <w:rtl/>
        </w:rPr>
        <w:t xml:space="preserve"> - </w:t>
      </w:r>
      <w:r w:rsidRPr="00015622">
        <w:rPr>
          <w:b/>
          <w:bCs/>
          <w:rtl/>
        </w:rPr>
        <w:t>مواضيع للرسائل</w:t>
      </w:r>
    </w:p>
    <w:tbl>
      <w:tblPr>
        <w:bidiVisual/>
        <w:tblW w:w="5000" w:type="pct"/>
        <w:jc w:val="center"/>
        <w:tblCellMar>
          <w:left w:w="0" w:type="dxa"/>
          <w:right w:w="0" w:type="dxa"/>
        </w:tblCellMar>
        <w:tblLook w:val="04A0" w:firstRow="1" w:lastRow="0" w:firstColumn="1" w:lastColumn="0" w:noHBand="0" w:noVBand="1"/>
      </w:tblPr>
      <w:tblGrid>
        <w:gridCol w:w="6006"/>
        <w:gridCol w:w="1514"/>
        <w:gridCol w:w="1824"/>
      </w:tblGrid>
      <w:tr w:rsidR="008308CC" w:rsidRPr="00015622" w14:paraId="44A60F34" w14:textId="77777777" w:rsidTr="00C53F28">
        <w:trPr>
          <w:cantSplit/>
          <w:trHeight w:val="435"/>
          <w:tblHeader/>
          <w:jc w:val="center"/>
        </w:trPr>
        <w:tc>
          <w:tcPr>
            <w:tcW w:w="5000" w:type="pct"/>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D2D0EE" w14:textId="0A7FDDF2" w:rsidR="008308CC" w:rsidRPr="00015622" w:rsidRDefault="008308CC" w:rsidP="0074558D">
            <w:pPr>
              <w:keepNext/>
              <w:pBdr>
                <w:top w:val="nil"/>
                <w:left w:val="nil"/>
                <w:bottom w:val="nil"/>
                <w:right w:val="nil"/>
                <w:between w:val="nil"/>
              </w:pBdr>
              <w:spacing w:after="0" w:line="340" w:lineRule="exact"/>
              <w:rPr>
                <w:snapToGrid w:val="0"/>
                <w:color w:val="000000"/>
                <w:kern w:val="22"/>
              </w:rPr>
            </w:pPr>
            <w:r w:rsidRPr="00015622">
              <w:rPr>
                <w:b/>
                <w:bCs/>
                <w:rtl/>
              </w:rPr>
              <w:t>رسالة المستوى الأعلى</w:t>
            </w:r>
            <w:r w:rsidR="008D5BBE">
              <w:rPr>
                <w:rtl/>
              </w:rPr>
              <w:t>:</w:t>
            </w:r>
            <w:r w:rsidRPr="00015622">
              <w:rPr>
                <w:rtl/>
              </w:rPr>
              <w:t xml:space="preserve"> من خلال العمل من أجل الطبيعة/التنوع البيولوجي، يمكننا جميعا إيجاد عالم أكثر عدلا وصحة واستدامة</w:t>
            </w:r>
          </w:p>
        </w:tc>
      </w:tr>
      <w:tr w:rsidR="008308CC" w:rsidRPr="00015622" w14:paraId="237CA779" w14:textId="77777777" w:rsidTr="00C53F28">
        <w:trPr>
          <w:cantSplit/>
          <w:trHeight w:val="23"/>
          <w:tblHeader/>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1A22871" w14:textId="77777777" w:rsidR="008308CC" w:rsidRPr="00015622" w:rsidRDefault="008308CC" w:rsidP="0074558D">
            <w:pPr>
              <w:keepNext/>
              <w:pBdr>
                <w:top w:val="nil"/>
                <w:left w:val="nil"/>
                <w:bottom w:val="nil"/>
                <w:right w:val="nil"/>
                <w:between w:val="nil"/>
              </w:pBdr>
              <w:spacing w:after="0" w:line="340" w:lineRule="exact"/>
              <w:rPr>
                <w:b/>
                <w:bCs/>
                <w:snapToGrid w:val="0"/>
                <w:color w:val="000000"/>
                <w:kern w:val="22"/>
              </w:rPr>
            </w:pPr>
            <w:r w:rsidRPr="00015622">
              <w:rPr>
                <w:b/>
                <w:bCs/>
                <w:rtl/>
              </w:rPr>
              <w:t>الموضوع العام</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4F635C4" w14:textId="77777777" w:rsidR="008308CC" w:rsidRPr="00015622" w:rsidRDefault="008308CC" w:rsidP="0074558D">
            <w:pPr>
              <w:keepNext/>
              <w:pBdr>
                <w:top w:val="nil"/>
                <w:left w:val="nil"/>
                <w:bottom w:val="nil"/>
                <w:right w:val="nil"/>
                <w:between w:val="nil"/>
              </w:pBdr>
              <w:spacing w:after="0" w:line="340" w:lineRule="exact"/>
              <w:rPr>
                <w:snapToGrid w:val="0"/>
                <w:color w:val="000000"/>
                <w:kern w:val="22"/>
              </w:rPr>
            </w:pPr>
            <w:r w:rsidRPr="00015622">
              <w:rPr>
                <w:b/>
                <w:bCs/>
                <w:rtl/>
              </w:rPr>
              <w:t>الرسالة العامة</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4797B50" w14:textId="77777777" w:rsidR="008308CC" w:rsidRPr="00015622" w:rsidRDefault="008308CC" w:rsidP="0074558D">
            <w:pPr>
              <w:keepNext/>
              <w:pBdr>
                <w:top w:val="nil"/>
                <w:left w:val="nil"/>
                <w:bottom w:val="nil"/>
                <w:right w:val="nil"/>
                <w:between w:val="nil"/>
              </w:pBdr>
              <w:spacing w:after="0" w:line="340" w:lineRule="exact"/>
              <w:rPr>
                <w:b/>
                <w:bCs/>
                <w:snapToGrid w:val="0"/>
                <w:color w:val="000000"/>
                <w:kern w:val="22"/>
              </w:rPr>
            </w:pPr>
            <w:r w:rsidRPr="00015622">
              <w:rPr>
                <w:b/>
                <w:bCs/>
                <w:rtl/>
              </w:rPr>
              <w:t>الرسالة السياساتية</w:t>
            </w:r>
          </w:p>
        </w:tc>
      </w:tr>
      <w:tr w:rsidR="008308CC" w:rsidRPr="00015622" w14:paraId="24B684FA" w14:textId="77777777" w:rsidTr="00C53F28">
        <w:trPr>
          <w:cantSplit/>
          <w:trHeight w:val="220"/>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03186A8" w14:textId="53A7D8DD"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يتعين علينا وقف فقدان التنوع البيولوجي</w:t>
            </w:r>
            <w:r w:rsidR="002C62E9" w:rsidRPr="00015622">
              <w:rPr>
                <w:rFonts w:hint="cs"/>
                <w:snapToGrid w:val="0"/>
                <w:color w:val="000000"/>
                <w:kern w:val="22"/>
                <w:rtl/>
              </w:rPr>
              <w:t xml:space="preserve"> وعكس</w:t>
            </w:r>
            <w:r w:rsidR="0074558D">
              <w:rPr>
                <w:rFonts w:hint="cs"/>
                <w:snapToGrid w:val="0"/>
                <w:color w:val="000000"/>
                <w:kern w:val="22"/>
                <w:rtl/>
              </w:rPr>
              <w:t xml:space="preserve"> اتجاه</w:t>
            </w:r>
            <w:r w:rsidR="002C62E9" w:rsidRPr="00015622">
              <w:rPr>
                <w:rFonts w:hint="cs"/>
                <w:snapToGrid w:val="0"/>
                <w:color w:val="000000"/>
                <w:kern w:val="22"/>
                <w:rtl/>
              </w:rPr>
              <w:t>ه</w:t>
            </w:r>
            <w:r w:rsidRPr="00015622">
              <w:rPr>
                <w:snapToGrid w:val="0"/>
                <w:color w:val="000000"/>
                <w:kern w:val="22"/>
                <w:rtl/>
              </w:rPr>
              <w:t xml:space="preserve"> وضمان التنمية المستدامة للجميع</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7078944"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729ABF4"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r>
      <w:tr w:rsidR="008308CC" w:rsidRPr="00015622" w14:paraId="1FC7D5FC" w14:textId="77777777" w:rsidTr="00C53F28">
        <w:trPr>
          <w:cantSplit/>
          <w:trHeight w:val="220"/>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18311B" w14:textId="78141590"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snapToGrid w:val="0"/>
                <w:color w:val="000000"/>
                <w:kern w:val="22"/>
                <w:rtl/>
              </w:rPr>
              <w:t xml:space="preserve">تشكل </w:t>
            </w:r>
            <w:r w:rsidRPr="00015622">
              <w:rPr>
                <w:snapToGrid w:val="0"/>
                <w:color w:val="000000"/>
                <w:kern w:val="22"/>
                <w:rtl/>
              </w:rPr>
              <w:t xml:space="preserve">الطبيعة/التنوع البيولوجي </w:t>
            </w:r>
            <w:r w:rsidRPr="00015622">
              <w:rPr>
                <w:rFonts w:hint="cs"/>
                <w:snapToGrid w:val="0"/>
                <w:color w:val="000000"/>
                <w:kern w:val="22"/>
                <w:rtl/>
              </w:rPr>
              <w:t>عنصرا</w:t>
            </w:r>
            <w:r w:rsidRPr="00015622">
              <w:rPr>
                <w:snapToGrid w:val="0"/>
                <w:color w:val="000000"/>
                <w:kern w:val="22"/>
                <w:rtl/>
              </w:rPr>
              <w:t xml:space="preserve"> أساسي</w:t>
            </w:r>
            <w:r w:rsidRPr="00015622">
              <w:rPr>
                <w:rFonts w:hint="cs"/>
                <w:snapToGrid w:val="0"/>
                <w:color w:val="000000"/>
                <w:kern w:val="22"/>
                <w:rtl/>
              </w:rPr>
              <w:t>ا</w:t>
            </w:r>
            <w:r w:rsidRPr="00015622">
              <w:rPr>
                <w:snapToGrid w:val="0"/>
                <w:color w:val="000000"/>
                <w:kern w:val="22"/>
                <w:rtl/>
              </w:rPr>
              <w:t xml:space="preserve"> لبقائنا على هذا الكوكب</w:t>
            </w:r>
            <w:r w:rsidR="00063C58">
              <w:rPr>
                <w:snapToGrid w:val="0"/>
                <w:color w:val="000000"/>
                <w:kern w:val="22"/>
                <w:rtl/>
              </w:rPr>
              <w:t>.</w:t>
            </w:r>
            <w:r w:rsidRPr="00015622">
              <w:rPr>
                <w:snapToGrid w:val="0"/>
                <w:color w:val="000000"/>
                <w:kern w:val="22"/>
                <w:rtl/>
              </w:rPr>
              <w:t xml:space="preserve"> </w:t>
            </w:r>
            <w:r w:rsidRPr="00015622">
              <w:rPr>
                <w:rFonts w:hint="cs"/>
                <w:snapToGrid w:val="0"/>
                <w:color w:val="000000"/>
                <w:kern w:val="22"/>
                <w:rtl/>
              </w:rPr>
              <w:t xml:space="preserve">وهي </w:t>
            </w:r>
            <w:r w:rsidR="005B727A">
              <w:rPr>
                <w:rFonts w:hint="cs"/>
                <w:snapToGrid w:val="0"/>
                <w:color w:val="000000"/>
                <w:kern w:val="22"/>
                <w:rtl/>
              </w:rPr>
              <w:t>مهمة</w:t>
            </w:r>
            <w:r w:rsidRPr="00015622">
              <w:rPr>
                <w:snapToGrid w:val="0"/>
                <w:color w:val="000000"/>
                <w:kern w:val="22"/>
                <w:rtl/>
              </w:rPr>
              <w:t xml:space="preserve"> </w:t>
            </w:r>
            <w:r w:rsidRPr="00015622">
              <w:rPr>
                <w:rFonts w:hint="cs"/>
                <w:snapToGrid w:val="0"/>
                <w:color w:val="000000"/>
                <w:kern w:val="22"/>
                <w:rtl/>
              </w:rPr>
              <w:t>لكل من</w:t>
            </w:r>
            <w:r w:rsidRPr="00015622">
              <w:rPr>
                <w:snapToGrid w:val="0"/>
                <w:color w:val="000000"/>
                <w:kern w:val="22"/>
                <w:rtl/>
              </w:rPr>
              <w:t xml:space="preserve"> ازدهارنا وسعادتنا </w:t>
            </w:r>
            <w:r w:rsidRPr="00015622">
              <w:rPr>
                <w:rFonts w:hint="cs"/>
                <w:snapToGrid w:val="0"/>
                <w:color w:val="000000"/>
                <w:kern w:val="22"/>
                <w:rtl/>
              </w:rPr>
              <w:t>ورفاهنا</w:t>
            </w:r>
            <w:r w:rsidRPr="00015622">
              <w:rPr>
                <w:snapToGrid w:val="0"/>
                <w:color w:val="000000"/>
                <w:kern w:val="22"/>
                <w:rtl/>
              </w:rPr>
              <w:t xml:space="preserve"> وللتنمية المستدامة </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0209AD3"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DE04519"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r>
      <w:tr w:rsidR="008308CC" w:rsidRPr="00015622" w14:paraId="712B2078" w14:textId="77777777" w:rsidTr="00C53F28">
        <w:trPr>
          <w:cantSplit/>
          <w:trHeight w:val="449"/>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68D6D3"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snapToGrid w:val="0"/>
                <w:color w:val="000000"/>
                <w:kern w:val="22"/>
                <w:rtl/>
              </w:rPr>
              <w:t xml:space="preserve">تتمتع </w:t>
            </w:r>
            <w:r w:rsidRPr="00015622">
              <w:rPr>
                <w:snapToGrid w:val="0"/>
                <w:color w:val="000000"/>
                <w:kern w:val="22"/>
                <w:rtl/>
              </w:rPr>
              <w:t xml:space="preserve">الطبيعة/التنوع البيولوجي </w:t>
            </w:r>
            <w:r w:rsidRPr="00015622">
              <w:rPr>
                <w:rFonts w:hint="cs"/>
                <w:snapToGrid w:val="0"/>
                <w:color w:val="000000"/>
                <w:kern w:val="22"/>
                <w:rtl/>
              </w:rPr>
              <w:t>ب</w:t>
            </w:r>
            <w:r w:rsidRPr="00015622">
              <w:rPr>
                <w:snapToGrid w:val="0"/>
                <w:color w:val="000000"/>
                <w:kern w:val="22"/>
                <w:rtl/>
              </w:rPr>
              <w:t>قيمة جوهرية</w:t>
            </w:r>
            <w:r w:rsidRPr="00015622">
              <w:rPr>
                <w:rFonts w:hint="cs"/>
                <w:snapToGrid w:val="0"/>
                <w:color w:val="000000"/>
                <w:kern w:val="22"/>
                <w:rtl/>
              </w:rPr>
              <w:t xml:space="preserve"> بالإضافة إلى قيم متعددة أخرى</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10631EB"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5B5F956"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r>
      <w:tr w:rsidR="008308CC" w:rsidRPr="00015622" w14:paraId="037F5B06" w14:textId="77777777" w:rsidTr="00C53F28">
        <w:trPr>
          <w:cantSplit/>
          <w:trHeight w:val="62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899FB2" w14:textId="69376D80" w:rsidR="008308CC" w:rsidRPr="00015622" w:rsidRDefault="00775E65" w:rsidP="0074558D">
            <w:pPr>
              <w:pBdr>
                <w:top w:val="nil"/>
                <w:left w:val="nil"/>
                <w:bottom w:val="nil"/>
                <w:right w:val="nil"/>
                <w:between w:val="nil"/>
              </w:pBdr>
              <w:spacing w:after="0" w:line="340" w:lineRule="exact"/>
              <w:rPr>
                <w:snapToGrid w:val="0"/>
                <w:color w:val="000000"/>
                <w:kern w:val="22"/>
              </w:rPr>
            </w:pPr>
            <w:r w:rsidRPr="00015622">
              <w:rPr>
                <w:rtl/>
              </w:rPr>
              <w:t>ت</w:t>
            </w:r>
            <w:r w:rsidRPr="00015622">
              <w:rPr>
                <w:rFonts w:hint="cs"/>
                <w:rtl/>
              </w:rPr>
              <w:t>فرض</w:t>
            </w:r>
            <w:r w:rsidRPr="00015622">
              <w:rPr>
                <w:rtl/>
              </w:rPr>
              <w:t xml:space="preserve"> أزمة الطبيعة/التنوع </w:t>
            </w:r>
            <w:r w:rsidRPr="00015622">
              <w:rPr>
                <w:rFonts w:hint="cs"/>
                <w:rtl/>
              </w:rPr>
              <w:t xml:space="preserve">البيولوجي </w:t>
            </w:r>
            <w:r w:rsidRPr="00015622">
              <w:rPr>
                <w:rtl/>
              </w:rPr>
              <w:t>تهديدا للبشرية وتحتاج إلى معالجة عاجلة وبطريقة متماسكة</w:t>
            </w:r>
            <w:r w:rsidRPr="00015622">
              <w:rPr>
                <w:rFonts w:hint="cs"/>
                <w:rtl/>
              </w:rPr>
              <w:t xml:space="preserve"> </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0C02C22"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769DE3C"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r>
      <w:tr w:rsidR="008308CC" w:rsidRPr="00015622" w14:paraId="1E91C94C" w14:textId="77777777" w:rsidTr="00C53F28">
        <w:trPr>
          <w:cantSplit/>
          <w:trHeight w:val="55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7D3A3A3" w14:textId="36B1BBF9" w:rsidR="008308CC" w:rsidRPr="00015622" w:rsidRDefault="00775E65" w:rsidP="0074558D">
            <w:pPr>
              <w:pBdr>
                <w:top w:val="nil"/>
                <w:left w:val="nil"/>
                <w:bottom w:val="nil"/>
                <w:right w:val="nil"/>
                <w:between w:val="nil"/>
              </w:pBdr>
              <w:spacing w:after="0" w:line="340" w:lineRule="exact"/>
              <w:rPr>
                <w:snapToGrid w:val="0"/>
                <w:color w:val="000000"/>
                <w:kern w:val="22"/>
              </w:rPr>
            </w:pPr>
            <w:r w:rsidRPr="00015622">
              <w:rPr>
                <w:rFonts w:hint="cs"/>
                <w:rtl/>
              </w:rPr>
              <w:t xml:space="preserve">تمثل </w:t>
            </w:r>
            <w:r w:rsidRPr="00015622">
              <w:rPr>
                <w:snapToGrid w:val="0"/>
                <w:color w:val="000000"/>
                <w:kern w:val="22"/>
                <w:rtl/>
              </w:rPr>
              <w:t>الن</w:t>
            </w:r>
            <w:r w:rsidR="0074558D">
              <w:rPr>
                <w:rFonts w:hint="cs"/>
                <w:snapToGrid w:val="0"/>
                <w:color w:val="000000"/>
                <w:kern w:val="22"/>
                <w:rtl/>
              </w:rPr>
              <w:t>ُ</w:t>
            </w:r>
            <w:r w:rsidRPr="00015622">
              <w:rPr>
                <w:snapToGrid w:val="0"/>
                <w:color w:val="000000"/>
                <w:kern w:val="22"/>
                <w:rtl/>
              </w:rPr>
              <w:t xml:space="preserve">هج المبتكرة </w:t>
            </w:r>
            <w:r w:rsidRPr="00015622">
              <w:rPr>
                <w:rFonts w:hint="cs"/>
                <w:snapToGrid w:val="0"/>
                <w:color w:val="000000"/>
                <w:kern w:val="22"/>
                <w:rtl/>
              </w:rPr>
              <w:t xml:space="preserve">إزاء </w:t>
            </w:r>
            <w:r w:rsidRPr="00015622">
              <w:rPr>
                <w:snapToGrid w:val="0"/>
                <w:color w:val="000000"/>
                <w:kern w:val="22"/>
                <w:rtl/>
              </w:rPr>
              <w:t xml:space="preserve">حفظ التنوع البيولوجي واستخدامه المستدام </w:t>
            </w:r>
            <w:r w:rsidR="0074558D">
              <w:rPr>
                <w:rFonts w:hint="cs"/>
                <w:snapToGrid w:val="0"/>
                <w:color w:val="000000"/>
                <w:kern w:val="22"/>
                <w:rtl/>
              </w:rPr>
              <w:t>الوسيلة</w:t>
            </w:r>
            <w:r w:rsidRPr="00015622">
              <w:rPr>
                <w:rFonts w:hint="cs"/>
                <w:snapToGrid w:val="0"/>
                <w:color w:val="000000"/>
                <w:kern w:val="22"/>
                <w:rtl/>
              </w:rPr>
              <w:t xml:space="preserve"> الأساسي</w:t>
            </w:r>
            <w:r w:rsidR="0074558D">
              <w:rPr>
                <w:rFonts w:hint="cs"/>
                <w:snapToGrid w:val="0"/>
                <w:color w:val="000000"/>
                <w:kern w:val="22"/>
                <w:rtl/>
              </w:rPr>
              <w:t>ة</w:t>
            </w:r>
            <w:r w:rsidRPr="00015622">
              <w:rPr>
                <w:snapToGrid w:val="0"/>
                <w:color w:val="000000"/>
                <w:kern w:val="22"/>
                <w:rtl/>
              </w:rPr>
              <w:t xml:space="preserve"> لدعم </w:t>
            </w:r>
            <w:r w:rsidRPr="00015622">
              <w:rPr>
                <w:rFonts w:hint="cs"/>
                <w:snapToGrid w:val="0"/>
                <w:color w:val="000000"/>
                <w:kern w:val="22"/>
                <w:rtl/>
              </w:rPr>
              <w:t>ال</w:t>
            </w:r>
            <w:r w:rsidRPr="00015622">
              <w:rPr>
                <w:snapToGrid w:val="0"/>
                <w:color w:val="000000"/>
                <w:kern w:val="22"/>
                <w:rtl/>
              </w:rPr>
              <w:t>جهود</w:t>
            </w:r>
            <w:r w:rsidRPr="00015622">
              <w:rPr>
                <w:rFonts w:hint="cs"/>
                <w:snapToGrid w:val="0"/>
                <w:color w:val="000000"/>
                <w:kern w:val="22"/>
                <w:rtl/>
              </w:rPr>
              <w:t xml:space="preserve"> الرامية إلى</w:t>
            </w:r>
            <w:r w:rsidRPr="00015622">
              <w:rPr>
                <w:snapToGrid w:val="0"/>
                <w:color w:val="000000"/>
                <w:kern w:val="22"/>
                <w:rtl/>
              </w:rPr>
              <w:t xml:space="preserve"> القضاء على الفقر</w:t>
            </w:r>
            <w:r w:rsidRPr="00015622">
              <w:rPr>
                <w:rFonts w:hint="cs"/>
                <w:snapToGrid w:val="0"/>
                <w:color w:val="000000"/>
                <w:kern w:val="22"/>
                <w:rtl/>
              </w:rPr>
              <w:t xml:space="preserve"> </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D396F5F"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3F724A1B"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r>
      <w:tr w:rsidR="008308CC" w:rsidRPr="00015622" w14:paraId="263E9957" w14:textId="77777777" w:rsidTr="00C53F28">
        <w:trPr>
          <w:cantSplit/>
          <w:trHeight w:val="55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9E43A21" w14:textId="1FA4CECC"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snapToGrid w:val="0"/>
                <w:color w:val="000000"/>
                <w:kern w:val="22"/>
                <w:rtl/>
              </w:rPr>
              <w:t xml:space="preserve">ينبغي ألا تترك </w:t>
            </w:r>
            <w:r w:rsidRPr="00015622">
              <w:rPr>
                <w:snapToGrid w:val="0"/>
                <w:color w:val="000000"/>
                <w:kern w:val="22"/>
                <w:rtl/>
              </w:rPr>
              <w:t xml:space="preserve">حماية الطبيعة </w:t>
            </w:r>
            <w:r w:rsidRPr="00015622">
              <w:rPr>
                <w:rFonts w:hint="cs"/>
                <w:snapToGrid w:val="0"/>
                <w:color w:val="000000"/>
                <w:kern w:val="22"/>
                <w:rtl/>
              </w:rPr>
              <w:t xml:space="preserve">أي </w:t>
            </w:r>
            <w:r w:rsidRPr="00015622">
              <w:rPr>
                <w:snapToGrid w:val="0"/>
                <w:color w:val="000000"/>
                <w:kern w:val="22"/>
                <w:rtl/>
              </w:rPr>
              <w:t xml:space="preserve">أحد </w:t>
            </w:r>
            <w:r w:rsidR="0074558D">
              <w:rPr>
                <w:rFonts w:hint="cs"/>
                <w:snapToGrid w:val="0"/>
                <w:color w:val="000000"/>
                <w:kern w:val="22"/>
                <w:rtl/>
              </w:rPr>
              <w:t>يت</w:t>
            </w:r>
            <w:r w:rsidRPr="00015622">
              <w:rPr>
                <w:rFonts w:hint="cs"/>
                <w:snapToGrid w:val="0"/>
                <w:color w:val="000000"/>
                <w:kern w:val="22"/>
                <w:rtl/>
              </w:rPr>
              <w:t>خلف</w:t>
            </w:r>
            <w:r w:rsidR="0074558D">
              <w:rPr>
                <w:rFonts w:hint="cs"/>
                <w:snapToGrid w:val="0"/>
                <w:color w:val="000000"/>
                <w:kern w:val="22"/>
                <w:rtl/>
              </w:rPr>
              <w:t xml:space="preserve"> عن</w:t>
            </w:r>
            <w:r w:rsidRPr="00015622">
              <w:rPr>
                <w:rFonts w:hint="cs"/>
                <w:snapToGrid w:val="0"/>
                <w:color w:val="000000"/>
                <w:kern w:val="22"/>
                <w:rtl/>
              </w:rPr>
              <w:t xml:space="preserve"> الركب</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396F5CE"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60B64D"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r>
      <w:tr w:rsidR="008308CC" w:rsidRPr="00015622" w14:paraId="462B7394" w14:textId="77777777" w:rsidTr="00C53F28">
        <w:trPr>
          <w:cantSplit/>
          <w:trHeight w:val="55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A8D71B3"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يحتاج العالم إلى التعاون لمعالجة</w:t>
            </w:r>
            <w:r w:rsidRPr="00015622">
              <w:rPr>
                <w:rFonts w:hint="cs"/>
                <w:snapToGrid w:val="0"/>
                <w:color w:val="000000"/>
                <w:kern w:val="22"/>
                <w:rtl/>
              </w:rPr>
              <w:t xml:space="preserve"> مسألة</w:t>
            </w:r>
            <w:r w:rsidRPr="00015622">
              <w:rPr>
                <w:snapToGrid w:val="0"/>
                <w:color w:val="000000"/>
                <w:kern w:val="22"/>
                <w:rtl/>
              </w:rPr>
              <w:t xml:space="preserve"> فقدان الطبيعة</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F4FCABA"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210E39"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r>
      <w:tr w:rsidR="008308CC" w:rsidRPr="00015622" w14:paraId="373371AE" w14:textId="77777777" w:rsidTr="00C53F28">
        <w:trPr>
          <w:cantSplit/>
          <w:trHeight w:val="55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BFDCA90"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snapToGrid w:val="0"/>
                <w:color w:val="000000"/>
                <w:kern w:val="22"/>
                <w:rtl/>
              </w:rPr>
              <w:t>يشكل ال</w:t>
            </w:r>
            <w:r w:rsidRPr="00015622">
              <w:rPr>
                <w:snapToGrid w:val="0"/>
                <w:color w:val="000000"/>
                <w:kern w:val="22"/>
                <w:rtl/>
              </w:rPr>
              <w:t xml:space="preserve">عمل من أجل </w:t>
            </w:r>
            <w:r w:rsidRPr="00015622">
              <w:rPr>
                <w:rFonts w:hint="cs"/>
                <w:snapToGrid w:val="0"/>
                <w:color w:val="000000"/>
                <w:kern w:val="22"/>
                <w:rtl/>
              </w:rPr>
              <w:t>الناس</w:t>
            </w:r>
            <w:r w:rsidRPr="00015622">
              <w:rPr>
                <w:snapToGrid w:val="0"/>
                <w:color w:val="000000"/>
                <w:kern w:val="22"/>
                <w:rtl/>
              </w:rPr>
              <w:t xml:space="preserve"> أساس العمل من أجل التنوع البيولوجي</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250A8F7"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B6EDD7B"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snapToGrid w:val="0"/>
                <w:color w:val="000000"/>
                <w:kern w:val="22"/>
                <w:rtl/>
              </w:rPr>
              <w:t>تُحدّد لاحقا</w:t>
            </w:r>
          </w:p>
        </w:tc>
      </w:tr>
      <w:tr w:rsidR="008308CC" w:rsidRPr="00015622" w14:paraId="73B57B45" w14:textId="77777777" w:rsidTr="00C53F28">
        <w:tblPrEx>
          <w:tblCellMar>
            <w:left w:w="284" w:type="dxa"/>
            <w:right w:w="284" w:type="dxa"/>
          </w:tblCellMar>
        </w:tblPrEx>
        <w:trPr>
          <w:cantSplit/>
          <w:trHeight w:val="55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9CEA51" w14:textId="77777777" w:rsidR="008308CC" w:rsidRPr="00015622" w:rsidRDefault="008308CC" w:rsidP="0074558D">
            <w:pPr>
              <w:pBdr>
                <w:top w:val="nil"/>
                <w:left w:val="nil"/>
                <w:bottom w:val="nil"/>
                <w:right w:val="nil"/>
                <w:between w:val="nil"/>
              </w:pBdr>
              <w:spacing w:after="0" w:line="340" w:lineRule="exact"/>
              <w:ind w:left="90" w:right="326"/>
            </w:pPr>
            <w:r w:rsidRPr="00015622">
              <w:rPr>
                <w:rFonts w:hint="cs"/>
                <w:rtl/>
              </w:rPr>
              <w:t>من الضروري أن تكون</w:t>
            </w:r>
            <w:r w:rsidRPr="00015622">
              <w:rPr>
                <w:rtl/>
              </w:rPr>
              <w:t xml:space="preserve"> الخطط التي تؤثر على مستقبل كوكبنا عادلة </w:t>
            </w:r>
            <w:r w:rsidRPr="00015622">
              <w:rPr>
                <w:rFonts w:hint="cs"/>
                <w:rtl/>
              </w:rPr>
              <w:t>وشاملة</w:t>
            </w:r>
            <w:r w:rsidRPr="00015622">
              <w:rPr>
                <w:rtl/>
              </w:rPr>
              <w:t xml:space="preserve"> ومنصفة</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DD5F18D"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rtl/>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3A09D0A"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rtl/>
              </w:rPr>
              <w:t>تُحدّد لاحقا</w:t>
            </w:r>
          </w:p>
        </w:tc>
      </w:tr>
      <w:tr w:rsidR="008308CC" w:rsidRPr="00015622" w14:paraId="7C7DE3EA" w14:textId="77777777" w:rsidTr="00C53F28">
        <w:tblPrEx>
          <w:tblCellMar>
            <w:left w:w="284" w:type="dxa"/>
            <w:right w:w="284" w:type="dxa"/>
          </w:tblCellMar>
        </w:tblPrEx>
        <w:trPr>
          <w:cantSplit/>
          <w:trHeight w:val="841"/>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4702FA" w14:textId="3C0394F4" w:rsidR="008308CC" w:rsidRPr="00015622" w:rsidRDefault="00AC08BD" w:rsidP="0074558D">
            <w:pPr>
              <w:pBdr>
                <w:top w:val="nil"/>
                <w:left w:val="nil"/>
                <w:bottom w:val="nil"/>
                <w:right w:val="nil"/>
                <w:between w:val="nil"/>
              </w:pBdr>
              <w:spacing w:after="0" w:line="340" w:lineRule="exact"/>
              <w:ind w:left="90" w:right="326"/>
            </w:pPr>
            <w:r w:rsidRPr="00015622">
              <w:rPr>
                <w:rtl/>
              </w:rPr>
              <w:t>تحتاج الاقتصادات والمجتمعات إلى</w:t>
            </w:r>
            <w:r w:rsidRPr="00015622">
              <w:rPr>
                <w:rFonts w:hint="cs"/>
                <w:rtl/>
              </w:rPr>
              <w:t xml:space="preserve"> إحداث</w:t>
            </w:r>
            <w:r w:rsidRPr="00015622">
              <w:rPr>
                <w:rtl/>
              </w:rPr>
              <w:t xml:space="preserve"> تغيير تحو</w:t>
            </w:r>
            <w:r w:rsidRPr="00015622">
              <w:rPr>
                <w:rFonts w:hint="cs"/>
                <w:rtl/>
              </w:rPr>
              <w:t>ي</w:t>
            </w:r>
            <w:r w:rsidRPr="00015622">
              <w:rPr>
                <w:rtl/>
              </w:rPr>
              <w:t xml:space="preserve">لي لتحقيق التنمية المستدامة وأنماط حياة </w:t>
            </w:r>
            <w:r w:rsidRPr="00015622">
              <w:rPr>
                <w:rFonts w:hint="cs"/>
                <w:rtl/>
              </w:rPr>
              <w:t>تنسجم</w:t>
            </w:r>
            <w:r w:rsidRPr="00015622">
              <w:rPr>
                <w:rtl/>
              </w:rPr>
              <w:t xml:space="preserve"> مع الطبيعة</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349DC82"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rtl/>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39D16BB"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rtl/>
              </w:rPr>
              <w:t>تُحدّد لاحقا</w:t>
            </w:r>
          </w:p>
        </w:tc>
      </w:tr>
      <w:tr w:rsidR="008308CC" w:rsidRPr="00015622" w14:paraId="15609BBF" w14:textId="77777777" w:rsidTr="00C53F28">
        <w:tblPrEx>
          <w:tblCellMar>
            <w:left w:w="284" w:type="dxa"/>
            <w:right w:w="284" w:type="dxa"/>
          </w:tblCellMar>
        </w:tblPrEx>
        <w:trPr>
          <w:cantSplit/>
          <w:trHeight w:val="586"/>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9D9301" w14:textId="6BF0F81D" w:rsidR="008308CC" w:rsidRPr="00015622" w:rsidRDefault="00AC08BD" w:rsidP="0074558D">
            <w:pPr>
              <w:pBdr>
                <w:top w:val="nil"/>
                <w:left w:val="nil"/>
                <w:bottom w:val="nil"/>
                <w:right w:val="nil"/>
                <w:between w:val="nil"/>
              </w:pBdr>
              <w:spacing w:after="0" w:line="340" w:lineRule="exact"/>
              <w:ind w:left="90" w:right="326"/>
            </w:pPr>
            <w:r w:rsidRPr="00015622">
              <w:rPr>
                <w:rFonts w:hint="cs"/>
                <w:rtl/>
              </w:rPr>
              <w:t xml:space="preserve">يمكن أن تزيد </w:t>
            </w:r>
            <w:r w:rsidRPr="00015622">
              <w:rPr>
                <w:rtl/>
              </w:rPr>
              <w:t>علاقتنا مع الطبيعة/التنوع البيولوجي من خطر الإصابة</w:t>
            </w:r>
            <w:r w:rsidR="002C62E9" w:rsidRPr="00015622">
              <w:rPr>
                <w:rFonts w:hint="cs"/>
                <w:rtl/>
              </w:rPr>
              <w:t xml:space="preserve"> ب</w:t>
            </w:r>
            <w:r w:rsidRPr="00015622">
              <w:rPr>
                <w:rtl/>
              </w:rPr>
              <w:t xml:space="preserve">أمراض </w:t>
            </w:r>
            <w:r w:rsidRPr="00015622">
              <w:rPr>
                <w:rFonts w:hint="cs"/>
                <w:rtl/>
              </w:rPr>
              <w:t>ذات منشأ حيواني</w:t>
            </w:r>
            <w:r w:rsidR="002C62E9" w:rsidRPr="00015622">
              <w:rPr>
                <w:rFonts w:hint="cs"/>
                <w:rtl/>
              </w:rPr>
              <w:t xml:space="preserve"> وتفشيها</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C1D3EBE"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8FCCD65"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rtl/>
              </w:rPr>
              <w:t>تُحدّد لاحقا</w:t>
            </w:r>
          </w:p>
        </w:tc>
      </w:tr>
      <w:tr w:rsidR="008308CC" w:rsidRPr="00015622" w14:paraId="5017591E" w14:textId="77777777" w:rsidTr="00C53F28">
        <w:tblPrEx>
          <w:tblCellMar>
            <w:left w:w="284" w:type="dxa"/>
            <w:right w:w="284" w:type="dxa"/>
          </w:tblCellMar>
        </w:tblPrEx>
        <w:trPr>
          <w:cantSplit/>
          <w:trHeight w:val="514"/>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43B233" w14:textId="7EEF42EC" w:rsidR="008308CC" w:rsidRPr="00015622" w:rsidRDefault="008308CC" w:rsidP="0074558D">
            <w:pPr>
              <w:pBdr>
                <w:top w:val="nil"/>
                <w:left w:val="nil"/>
                <w:bottom w:val="nil"/>
                <w:right w:val="nil"/>
                <w:between w:val="nil"/>
              </w:pBdr>
              <w:spacing w:after="0" w:line="340" w:lineRule="exact"/>
              <w:ind w:left="90" w:right="326"/>
            </w:pPr>
            <w:r w:rsidRPr="00015622">
              <w:rPr>
                <w:rFonts w:hint="cs"/>
                <w:rtl/>
              </w:rPr>
              <w:t>من ال</w:t>
            </w:r>
            <w:r w:rsidRPr="00015622">
              <w:rPr>
                <w:rtl/>
              </w:rPr>
              <w:t xml:space="preserve">مطلوب اتخاذ إجراءات فورية لحماية صحة </w:t>
            </w:r>
            <w:r w:rsidRPr="00015622">
              <w:rPr>
                <w:rFonts w:hint="cs"/>
                <w:rtl/>
              </w:rPr>
              <w:t>سكاننا</w:t>
            </w:r>
            <w:r w:rsidRPr="00015622">
              <w:rPr>
                <w:rtl/>
              </w:rPr>
              <w:t xml:space="preserve"> وكوكبنا </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E1810C3"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C47F88E"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rtl/>
              </w:rPr>
              <w:t>تُحدّد لاحقا</w:t>
            </w:r>
          </w:p>
        </w:tc>
      </w:tr>
      <w:tr w:rsidR="008308CC" w:rsidRPr="00015622" w14:paraId="6B48E8C5" w14:textId="77777777" w:rsidTr="00C53F28">
        <w:tblPrEx>
          <w:tblCellMar>
            <w:left w:w="284" w:type="dxa"/>
            <w:right w:w="284" w:type="dxa"/>
          </w:tblCellMar>
        </w:tblPrEx>
        <w:trPr>
          <w:cantSplit/>
          <w:trHeight w:val="514"/>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C2C591" w14:textId="77777777" w:rsidR="008308CC" w:rsidRPr="00015622" w:rsidRDefault="008308CC" w:rsidP="0074558D">
            <w:pPr>
              <w:pBdr>
                <w:top w:val="nil"/>
                <w:left w:val="nil"/>
                <w:bottom w:val="nil"/>
                <w:right w:val="nil"/>
                <w:between w:val="nil"/>
              </w:pBdr>
              <w:spacing w:after="0" w:line="340" w:lineRule="exact"/>
              <w:ind w:left="90" w:right="326"/>
            </w:pPr>
            <w:r w:rsidRPr="00015622">
              <w:rPr>
                <w:rFonts w:hint="cs"/>
                <w:rtl/>
              </w:rPr>
              <w:t>جميعنا</w:t>
            </w:r>
            <w:r w:rsidRPr="00015622">
              <w:rPr>
                <w:rtl/>
              </w:rPr>
              <w:t xml:space="preserve"> مسؤولون عن أفعالنا لحماية الكوكب</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D221436"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F6E087F" w14:textId="77777777" w:rsidR="008308CC" w:rsidRPr="00015622" w:rsidRDefault="008308CC" w:rsidP="0074558D">
            <w:pPr>
              <w:pBdr>
                <w:top w:val="nil"/>
                <w:left w:val="nil"/>
                <w:bottom w:val="nil"/>
                <w:right w:val="nil"/>
                <w:between w:val="nil"/>
              </w:pBdr>
              <w:spacing w:after="0" w:line="340" w:lineRule="exact"/>
              <w:rPr>
                <w:snapToGrid w:val="0"/>
                <w:color w:val="000000"/>
                <w:kern w:val="22"/>
              </w:rPr>
            </w:pPr>
            <w:r w:rsidRPr="00015622">
              <w:rPr>
                <w:rFonts w:hint="cs"/>
                <w:rtl/>
              </w:rPr>
              <w:t>تُحدّد لاحقا</w:t>
            </w:r>
          </w:p>
        </w:tc>
      </w:tr>
      <w:tr w:rsidR="002C62E9" w:rsidRPr="00015622" w14:paraId="0169352C" w14:textId="77777777" w:rsidTr="00C53F28">
        <w:tblPrEx>
          <w:tblCellMar>
            <w:left w:w="284" w:type="dxa"/>
            <w:right w:w="284" w:type="dxa"/>
          </w:tblCellMar>
        </w:tblPrEx>
        <w:trPr>
          <w:cantSplit/>
          <w:trHeight w:val="514"/>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CB0F605" w14:textId="73F91BCE" w:rsidR="002C62E9" w:rsidRPr="00015622" w:rsidRDefault="002C62E9" w:rsidP="0074558D">
            <w:pPr>
              <w:pBdr>
                <w:top w:val="nil"/>
                <w:left w:val="nil"/>
                <w:bottom w:val="nil"/>
                <w:right w:val="nil"/>
                <w:between w:val="nil"/>
              </w:pBdr>
              <w:spacing w:after="0" w:line="340" w:lineRule="exact"/>
              <w:ind w:left="90" w:right="326"/>
              <w:rPr>
                <w:rtl/>
                <w:lang w:bidi="ar-SA"/>
              </w:rPr>
            </w:pPr>
            <w:r w:rsidRPr="00015622">
              <w:rPr>
                <w:rFonts w:hint="cs"/>
                <w:rtl/>
                <w:lang w:bidi="ar-SA"/>
              </w:rPr>
              <w:t>العيش</w:t>
            </w:r>
            <w:r w:rsidRPr="00015622">
              <w:rPr>
                <w:rtl/>
                <w:lang w:bidi="ar-SA"/>
              </w:rPr>
              <w:t xml:space="preserve"> </w:t>
            </w:r>
            <w:r w:rsidRPr="00015622">
              <w:rPr>
                <w:rFonts w:hint="cs"/>
                <w:rtl/>
                <w:lang w:bidi="ar-SA"/>
              </w:rPr>
              <w:t>بشكل جيد و</w:t>
            </w:r>
            <w:r w:rsidRPr="00015622">
              <w:rPr>
                <w:rtl/>
                <w:lang w:bidi="ar-SA"/>
              </w:rPr>
              <w:t xml:space="preserve">في انسجام مع أمنا الأرض، بهدف </w:t>
            </w:r>
            <w:r w:rsidRPr="00015622">
              <w:rPr>
                <w:rFonts w:hint="cs"/>
                <w:rtl/>
                <w:lang w:bidi="ar-SA"/>
              </w:rPr>
              <w:t>حفظ</w:t>
            </w:r>
            <w:r w:rsidRPr="00015622">
              <w:rPr>
                <w:rtl/>
                <w:lang w:bidi="ar-SA"/>
              </w:rPr>
              <w:t xml:space="preserve"> التنوع البيولوجي واستخدامه المستدام</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BDAF556" w14:textId="658E66B5" w:rsidR="002C62E9" w:rsidRPr="00015622" w:rsidRDefault="002C62E9" w:rsidP="0074558D">
            <w:pPr>
              <w:pBdr>
                <w:top w:val="nil"/>
                <w:left w:val="nil"/>
                <w:bottom w:val="nil"/>
                <w:right w:val="nil"/>
                <w:between w:val="nil"/>
              </w:pBdr>
              <w:spacing w:after="0" w:line="340" w:lineRule="exact"/>
              <w:rPr>
                <w:rtl/>
              </w:rPr>
            </w:pPr>
            <w:r w:rsidRPr="00015622">
              <w:rPr>
                <w:rFonts w:hint="cs"/>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A029DB6" w14:textId="23071C6D" w:rsidR="002C62E9" w:rsidRPr="00015622" w:rsidRDefault="002C62E9" w:rsidP="0074558D">
            <w:pPr>
              <w:pBdr>
                <w:top w:val="nil"/>
                <w:left w:val="nil"/>
                <w:bottom w:val="nil"/>
                <w:right w:val="nil"/>
                <w:between w:val="nil"/>
              </w:pBdr>
              <w:spacing w:after="0" w:line="340" w:lineRule="exact"/>
              <w:rPr>
                <w:rtl/>
              </w:rPr>
            </w:pPr>
            <w:r w:rsidRPr="00015622">
              <w:rPr>
                <w:rFonts w:hint="cs"/>
                <w:rtl/>
              </w:rPr>
              <w:t>تُحدّد لاحقا</w:t>
            </w:r>
          </w:p>
        </w:tc>
      </w:tr>
    </w:tbl>
    <w:p w14:paraId="6716B87D" w14:textId="77777777" w:rsidR="008308CC" w:rsidRPr="00015622" w:rsidRDefault="008308CC" w:rsidP="008308CC"/>
    <w:p w14:paraId="6DB0750A" w14:textId="77777777" w:rsidR="008308CC" w:rsidRPr="0074558D" w:rsidRDefault="008308CC" w:rsidP="0074558D">
      <w:pPr>
        <w:pStyle w:val="ListParagraph"/>
        <w:keepNext/>
        <w:keepLines/>
        <w:tabs>
          <w:tab w:val="left" w:pos="990"/>
        </w:tabs>
        <w:bidi/>
        <w:spacing w:after="120" w:line="216" w:lineRule="auto"/>
        <w:ind w:left="0"/>
        <w:contextualSpacing w:val="0"/>
        <w:jc w:val="center"/>
        <w:rPr>
          <w:rFonts w:cs="Simplified Arabic"/>
          <w:b/>
          <w:bCs/>
          <w:szCs w:val="28"/>
          <w:rtl/>
          <w:lang w:val="en-US"/>
        </w:rPr>
      </w:pPr>
      <w:r w:rsidRPr="0074558D">
        <w:rPr>
          <w:rFonts w:cs="Simplified Arabic" w:hint="cs"/>
          <w:b/>
          <w:bCs/>
          <w:szCs w:val="28"/>
          <w:rtl/>
          <w:lang w:val="en-US"/>
        </w:rPr>
        <w:lastRenderedPageBreak/>
        <w:t xml:space="preserve">تاسعا - </w:t>
      </w:r>
      <w:r w:rsidRPr="0074558D">
        <w:rPr>
          <w:rFonts w:cs="Simplified Arabic" w:hint="cs"/>
          <w:b/>
          <w:bCs/>
          <w:szCs w:val="28"/>
          <w:rtl/>
          <w:lang w:val="en-US"/>
        </w:rPr>
        <w:tab/>
      </w:r>
      <w:r w:rsidRPr="0074558D">
        <w:rPr>
          <w:rFonts w:cs="Simplified Arabic"/>
          <w:b/>
          <w:bCs/>
          <w:szCs w:val="28"/>
          <w:rtl/>
          <w:lang w:val="en-US"/>
        </w:rPr>
        <w:t>قياس التقدم</w:t>
      </w:r>
      <w:r w:rsidRPr="0074558D">
        <w:rPr>
          <w:rFonts w:cs="Simplified Arabic" w:hint="cs"/>
          <w:b/>
          <w:bCs/>
          <w:szCs w:val="28"/>
          <w:rtl/>
          <w:lang w:val="en-US"/>
        </w:rPr>
        <w:t xml:space="preserve"> المحرز</w:t>
      </w:r>
    </w:p>
    <w:p w14:paraId="2586F479" w14:textId="77581890" w:rsidR="008308CC" w:rsidRPr="00015622" w:rsidRDefault="008308CC" w:rsidP="006E267D">
      <w:pPr>
        <w:widowControl w:val="0"/>
        <w:numPr>
          <w:ilvl w:val="0"/>
          <w:numId w:val="2"/>
        </w:numPr>
        <w:ind w:left="0" w:firstLine="0"/>
        <w:rPr>
          <w:b/>
          <w:bCs/>
          <w:rtl/>
        </w:rPr>
      </w:pPr>
      <w:r w:rsidRPr="00015622">
        <w:rPr>
          <w:rtl/>
        </w:rPr>
        <w:t>ي</w:t>
      </w:r>
      <w:r w:rsidRPr="00015622">
        <w:rPr>
          <w:rFonts w:hint="cs"/>
          <w:rtl/>
        </w:rPr>
        <w:t>نبغي</w:t>
      </w:r>
      <w:r w:rsidRPr="00015622">
        <w:rPr>
          <w:rtl/>
        </w:rPr>
        <w:t xml:space="preserve"> ربط تقييم التقدم المحرز في الاستراتيجية بالتقدم المحرز في تحقيق غايات</w:t>
      </w:r>
      <w:r w:rsidRPr="00015622">
        <w:rPr>
          <w:rFonts w:hint="cs"/>
          <w:rtl/>
        </w:rPr>
        <w:t xml:space="preserve"> وأهداف</w:t>
      </w:r>
      <w:r w:rsidRPr="00015622">
        <w:rPr>
          <w:rtl/>
        </w:rPr>
        <w:t xml:space="preserve"> </w:t>
      </w:r>
      <w:r w:rsidR="00F116DC" w:rsidRPr="00015622">
        <w:rPr>
          <w:rFonts w:hint="cs"/>
          <w:rtl/>
        </w:rPr>
        <w:t>إطار كونمينغ-مونتريال العالمي للتنوع البيولوجي</w:t>
      </w:r>
      <w:r w:rsidRPr="00015622">
        <w:rPr>
          <w:rtl/>
        </w:rPr>
        <w:t xml:space="preserve">، </w:t>
      </w:r>
      <w:r w:rsidRPr="00015622">
        <w:rPr>
          <w:rFonts w:hint="cs"/>
          <w:rtl/>
        </w:rPr>
        <w:t>بالإضافة إلى</w:t>
      </w:r>
      <w:r w:rsidRPr="00015622">
        <w:rPr>
          <w:rtl/>
        </w:rPr>
        <w:t xml:space="preserve"> المقاييس التقليدية </w:t>
      </w:r>
      <w:r w:rsidRPr="00015622">
        <w:rPr>
          <w:rFonts w:hint="cs"/>
          <w:rtl/>
        </w:rPr>
        <w:t>للوصول</w:t>
      </w:r>
      <w:r w:rsidRPr="00015622">
        <w:rPr>
          <w:rtl/>
        </w:rPr>
        <w:t xml:space="preserve"> </w:t>
      </w:r>
      <w:r w:rsidRPr="00015622">
        <w:rPr>
          <w:rFonts w:hint="cs"/>
          <w:rtl/>
        </w:rPr>
        <w:t>والأثر</w:t>
      </w:r>
      <w:r w:rsidR="00063C58">
        <w:rPr>
          <w:rtl/>
        </w:rPr>
        <w:t>.</w:t>
      </w:r>
      <w:r w:rsidRPr="00015622">
        <w:rPr>
          <w:rtl/>
        </w:rPr>
        <w:t xml:space="preserve"> </w:t>
      </w:r>
      <w:r w:rsidR="000D2954">
        <w:rPr>
          <w:rFonts w:hint="cs"/>
          <w:rtl/>
        </w:rPr>
        <w:t>ويتعين</w:t>
      </w:r>
      <w:r w:rsidRPr="00015622">
        <w:rPr>
          <w:rFonts w:hint="cs"/>
          <w:rtl/>
        </w:rPr>
        <w:t xml:space="preserve"> أن</w:t>
      </w:r>
      <w:r w:rsidRPr="00015622">
        <w:rPr>
          <w:rtl/>
        </w:rPr>
        <w:t xml:space="preserve"> </w:t>
      </w:r>
      <w:r w:rsidRPr="00015622">
        <w:rPr>
          <w:rFonts w:hint="cs"/>
          <w:rtl/>
        </w:rPr>
        <w:t xml:space="preserve">يقتنص </w:t>
      </w:r>
      <w:r w:rsidRPr="00015622">
        <w:rPr>
          <w:rtl/>
        </w:rPr>
        <w:t xml:space="preserve">التقييم </w:t>
      </w:r>
      <w:r w:rsidRPr="00015622">
        <w:rPr>
          <w:rFonts w:hint="cs"/>
          <w:rtl/>
        </w:rPr>
        <w:t>أيضا</w:t>
      </w:r>
      <w:r w:rsidRPr="00015622">
        <w:rPr>
          <w:rtl/>
        </w:rPr>
        <w:t xml:space="preserve"> التغييرات </w:t>
      </w:r>
      <w:r w:rsidR="005B727A">
        <w:rPr>
          <w:rFonts w:hint="cs"/>
          <w:rtl/>
        </w:rPr>
        <w:t>المهمة</w:t>
      </w:r>
      <w:r w:rsidRPr="00015622">
        <w:rPr>
          <w:rtl/>
        </w:rPr>
        <w:t xml:space="preserve"> بمرور </w:t>
      </w:r>
      <w:r w:rsidRPr="00015622">
        <w:rPr>
          <w:rFonts w:hint="cs"/>
          <w:rtl/>
        </w:rPr>
        <w:t>الزمن</w:t>
      </w:r>
      <w:r w:rsidRPr="00015622">
        <w:rPr>
          <w:rtl/>
        </w:rPr>
        <w:t xml:space="preserve">، وتقييم التقدم المحرز </w:t>
      </w:r>
      <w:r w:rsidR="007565CD">
        <w:rPr>
          <w:rFonts w:hint="cs"/>
          <w:rtl/>
        </w:rPr>
        <w:t>نحو</w:t>
      </w:r>
      <w:r w:rsidRPr="00015622">
        <w:rPr>
          <w:rFonts w:hint="cs"/>
          <w:rtl/>
        </w:rPr>
        <w:t xml:space="preserve"> الحصول على</w:t>
      </w:r>
      <w:r w:rsidRPr="00015622">
        <w:rPr>
          <w:rtl/>
        </w:rPr>
        <w:t xml:space="preserve"> المعلومات ذات الصلة</w:t>
      </w:r>
      <w:r w:rsidRPr="00015622">
        <w:rPr>
          <w:rFonts w:hint="cs"/>
          <w:rtl/>
        </w:rPr>
        <w:t xml:space="preserve"> و</w:t>
      </w:r>
      <w:r w:rsidR="00AC08BD" w:rsidRPr="00015622">
        <w:rPr>
          <w:rFonts w:hint="cs"/>
          <w:rtl/>
        </w:rPr>
        <w:t xml:space="preserve">زيادة </w:t>
      </w:r>
      <w:r w:rsidRPr="00015622">
        <w:rPr>
          <w:rFonts w:hint="cs"/>
          <w:rtl/>
        </w:rPr>
        <w:t>الوعي</w:t>
      </w:r>
      <w:r w:rsidR="00AC08BD" w:rsidRPr="00015622">
        <w:rPr>
          <w:rFonts w:hint="cs"/>
          <w:rtl/>
        </w:rPr>
        <w:t xml:space="preserve">، </w:t>
      </w:r>
      <w:r w:rsidRPr="00015622">
        <w:rPr>
          <w:rtl/>
        </w:rPr>
        <w:t>والاستعداد للعمل من أجل التنوع البيولوجي</w:t>
      </w:r>
      <w:r w:rsidR="00063C58">
        <w:rPr>
          <w:b/>
          <w:bCs/>
          <w:rtl/>
        </w:rPr>
        <w:t>.</w:t>
      </w:r>
    </w:p>
    <w:p w14:paraId="455D98E7" w14:textId="05A2BE50" w:rsidR="008308CC" w:rsidRPr="00015622" w:rsidRDefault="008308CC" w:rsidP="00595A7B">
      <w:pPr>
        <w:pStyle w:val="ListParagraph"/>
        <w:keepNext/>
        <w:keepLines/>
        <w:bidi/>
        <w:spacing w:after="120" w:line="216" w:lineRule="auto"/>
        <w:ind w:left="0"/>
        <w:contextualSpacing w:val="0"/>
        <w:jc w:val="center"/>
        <w:rPr>
          <w:rFonts w:cs="Simplified Arabic"/>
          <w:b/>
          <w:bCs/>
          <w:sz w:val="22"/>
          <w:rtl/>
          <w:lang w:val="en-US"/>
        </w:rPr>
      </w:pPr>
      <w:r w:rsidRPr="00015622">
        <w:rPr>
          <w:rFonts w:cs="Simplified Arabic" w:hint="cs"/>
          <w:b/>
          <w:bCs/>
          <w:sz w:val="22"/>
          <w:rtl/>
          <w:lang w:val="en-US"/>
        </w:rPr>
        <w:t xml:space="preserve">ألف </w:t>
      </w:r>
      <w:r w:rsidRPr="00015622">
        <w:rPr>
          <w:rFonts w:cs="Simplified Arabic"/>
          <w:b/>
          <w:bCs/>
          <w:sz w:val="22"/>
          <w:rtl/>
          <w:lang w:val="en-US"/>
        </w:rPr>
        <w:t>–</w:t>
      </w:r>
      <w:r w:rsidRPr="00015622">
        <w:rPr>
          <w:rFonts w:cs="Simplified Arabic" w:hint="cs"/>
          <w:b/>
          <w:bCs/>
          <w:sz w:val="22"/>
          <w:rtl/>
          <w:lang w:val="en-US"/>
        </w:rPr>
        <w:tab/>
      </w:r>
      <w:r w:rsidRPr="00015622">
        <w:rPr>
          <w:rFonts w:cs="Simplified Arabic"/>
          <w:b/>
          <w:bCs/>
          <w:sz w:val="22"/>
          <w:rtl/>
          <w:lang w:val="en-US"/>
        </w:rPr>
        <w:t>الحملات</w:t>
      </w:r>
      <w:r w:rsidRPr="00015622">
        <w:rPr>
          <w:rFonts w:cs="Simplified Arabic" w:hint="cs"/>
          <w:b/>
          <w:bCs/>
          <w:sz w:val="22"/>
          <w:rtl/>
          <w:lang w:val="en-US"/>
        </w:rPr>
        <w:t>،</w:t>
      </w:r>
      <w:r w:rsidRPr="00015622">
        <w:rPr>
          <w:rFonts w:cs="Simplified Arabic"/>
          <w:b/>
          <w:bCs/>
          <w:sz w:val="22"/>
          <w:rtl/>
          <w:lang w:val="en-US"/>
        </w:rPr>
        <w:t xml:space="preserve"> </w:t>
      </w:r>
      <w:r w:rsidRPr="00015622">
        <w:rPr>
          <w:rFonts w:cs="Simplified Arabic" w:hint="cs"/>
          <w:b/>
          <w:bCs/>
          <w:sz w:val="22"/>
          <w:rtl/>
          <w:lang w:val="en-US"/>
        </w:rPr>
        <w:t>و</w:t>
      </w:r>
      <w:r w:rsidR="00595A7B">
        <w:rPr>
          <w:rFonts w:cs="Simplified Arabic" w:hint="cs"/>
          <w:b/>
          <w:bCs/>
          <w:sz w:val="22"/>
          <w:rtl/>
          <w:lang w:val="en-US"/>
        </w:rPr>
        <w:t xml:space="preserve">مدى </w:t>
      </w:r>
      <w:r w:rsidRPr="00015622">
        <w:rPr>
          <w:rFonts w:cs="Simplified Arabic" w:hint="cs"/>
          <w:b/>
          <w:bCs/>
          <w:sz w:val="22"/>
          <w:rtl/>
          <w:lang w:val="en-US"/>
        </w:rPr>
        <w:t>وصول</w:t>
      </w:r>
      <w:r w:rsidRPr="00015622">
        <w:rPr>
          <w:rFonts w:cs="Simplified Arabic"/>
          <w:b/>
          <w:bCs/>
          <w:sz w:val="22"/>
          <w:rtl/>
          <w:lang w:val="en-US"/>
        </w:rPr>
        <w:t xml:space="preserve"> وسائل الإعلام</w:t>
      </w:r>
    </w:p>
    <w:p w14:paraId="32BFB2AE" w14:textId="47EBA20C" w:rsidR="008308CC" w:rsidRPr="00015622" w:rsidRDefault="008308CC" w:rsidP="006E267D">
      <w:pPr>
        <w:numPr>
          <w:ilvl w:val="0"/>
          <w:numId w:val="2"/>
        </w:numPr>
        <w:ind w:left="0" w:firstLine="0"/>
        <w:rPr>
          <w:rtl/>
        </w:rPr>
      </w:pPr>
      <w:r w:rsidRPr="00015622">
        <w:rPr>
          <w:rtl/>
        </w:rPr>
        <w:t xml:space="preserve">على </w:t>
      </w:r>
      <w:r w:rsidR="004114DC">
        <w:rPr>
          <w:rFonts w:hint="cs"/>
          <w:rtl/>
        </w:rPr>
        <w:t>المستوى</w:t>
      </w:r>
      <w:r w:rsidRPr="00015622">
        <w:rPr>
          <w:rtl/>
        </w:rPr>
        <w:t xml:space="preserve"> العالمي، ينبغي للشركاء في آلية التنسيق إبلاغ الأمين</w:t>
      </w:r>
      <w:r w:rsidRPr="00015622">
        <w:rPr>
          <w:rFonts w:hint="cs"/>
          <w:rtl/>
        </w:rPr>
        <w:t>ة</w:t>
      </w:r>
      <w:r w:rsidRPr="00015622">
        <w:rPr>
          <w:rtl/>
        </w:rPr>
        <w:t xml:space="preserve"> التنفيذي</w:t>
      </w:r>
      <w:r w:rsidRPr="00015622">
        <w:rPr>
          <w:rFonts w:hint="cs"/>
          <w:rtl/>
        </w:rPr>
        <w:t>ة</w:t>
      </w:r>
      <w:r w:rsidRPr="00015622">
        <w:rPr>
          <w:rtl/>
        </w:rPr>
        <w:t xml:space="preserve"> بنتائج الحملات </w:t>
      </w:r>
      <w:r w:rsidRPr="00015622">
        <w:rPr>
          <w:rFonts w:hint="cs"/>
          <w:rtl/>
        </w:rPr>
        <w:t>ووصول</w:t>
      </w:r>
      <w:r w:rsidRPr="00015622">
        <w:rPr>
          <w:rtl/>
        </w:rPr>
        <w:t xml:space="preserve"> وسائل الإعلام (بما في ذلك </w:t>
      </w:r>
      <w:r w:rsidRPr="00015622">
        <w:rPr>
          <w:rFonts w:hint="cs"/>
          <w:rtl/>
        </w:rPr>
        <w:t>وصول</w:t>
      </w:r>
      <w:r w:rsidRPr="00015622">
        <w:rPr>
          <w:rtl/>
        </w:rPr>
        <w:t xml:space="preserve"> وسائل التواصل الاجتماعي)</w:t>
      </w:r>
      <w:r w:rsidR="00063C58">
        <w:rPr>
          <w:rtl/>
        </w:rPr>
        <w:t>.</w:t>
      </w:r>
      <w:r w:rsidRPr="00015622">
        <w:rPr>
          <w:rtl/>
        </w:rPr>
        <w:t xml:space="preserve"> </w:t>
      </w:r>
      <w:r w:rsidRPr="00015622">
        <w:rPr>
          <w:rFonts w:hint="cs"/>
          <w:rtl/>
        </w:rPr>
        <w:t>و</w:t>
      </w:r>
      <w:r w:rsidRPr="00015622">
        <w:rPr>
          <w:rtl/>
        </w:rPr>
        <w:t xml:space="preserve">يمكن </w:t>
      </w:r>
      <w:r w:rsidR="00893238" w:rsidRPr="00015622">
        <w:rPr>
          <w:rtl/>
        </w:rPr>
        <w:t xml:space="preserve">اقتناص المبادرات بواسطة أداة تجميع، مثل </w:t>
      </w:r>
      <w:r w:rsidR="00893238" w:rsidRPr="00015622">
        <w:rPr>
          <w:rFonts w:hint="cs"/>
          <w:rtl/>
        </w:rPr>
        <w:t>"</w:t>
      </w:r>
      <w:r w:rsidR="00893238" w:rsidRPr="00015622">
        <w:t>People for our Planet Aggregator</w:t>
      </w:r>
      <w:r w:rsidR="00893238" w:rsidRPr="00015622">
        <w:rPr>
          <w:rFonts w:hint="cs"/>
          <w:rtl/>
        </w:rPr>
        <w:t>"</w:t>
      </w:r>
      <w:r w:rsidR="00063C58">
        <w:rPr>
          <w:rFonts w:hint="cs"/>
          <w:rtl/>
        </w:rPr>
        <w:t>.</w:t>
      </w:r>
      <w:r w:rsidR="00893238" w:rsidRPr="00015622">
        <w:rPr>
          <w:vertAlign w:val="superscript"/>
          <w:rtl/>
          <w:lang w:val="en-GB"/>
        </w:rPr>
        <w:footnoteReference w:id="17"/>
      </w:r>
      <w:r w:rsidRPr="00015622">
        <w:rPr>
          <w:rtl/>
        </w:rPr>
        <w:t xml:space="preserve"> </w:t>
      </w:r>
    </w:p>
    <w:p w14:paraId="7F36921A" w14:textId="7EAB1E39" w:rsidR="008308CC" w:rsidRPr="00015622" w:rsidRDefault="008308CC" w:rsidP="006E267D">
      <w:pPr>
        <w:widowControl w:val="0"/>
        <w:numPr>
          <w:ilvl w:val="0"/>
          <w:numId w:val="2"/>
        </w:numPr>
        <w:ind w:left="0" w:firstLine="0"/>
        <w:rPr>
          <w:rtl/>
        </w:rPr>
      </w:pPr>
      <w:r w:rsidRPr="00015622">
        <w:rPr>
          <w:rFonts w:hint="cs"/>
          <w:rtl/>
        </w:rPr>
        <w:t>و</w:t>
      </w:r>
      <w:r w:rsidRPr="00015622">
        <w:rPr>
          <w:rtl/>
        </w:rPr>
        <w:t xml:space="preserve">على المستوى الوطني، ينبغي للأطراف في الاتفاقية أن تجمع البيانات المذكورة أعلاه </w:t>
      </w:r>
      <w:r w:rsidR="00893238" w:rsidRPr="00015622">
        <w:rPr>
          <w:rFonts w:hint="cs"/>
          <w:rtl/>
        </w:rPr>
        <w:t>لإدراجها في تقاريرها الوطنية</w:t>
      </w:r>
      <w:r w:rsidR="00063C58">
        <w:rPr>
          <w:rFonts w:hint="cs"/>
          <w:rtl/>
        </w:rPr>
        <w:t>.</w:t>
      </w:r>
    </w:p>
    <w:p w14:paraId="6B8FE7ED" w14:textId="77777777" w:rsidR="008308CC" w:rsidRPr="00015622" w:rsidRDefault="008308CC" w:rsidP="008308CC">
      <w:pPr>
        <w:pStyle w:val="ListParagraph"/>
        <w:widowControl w:val="0"/>
        <w:tabs>
          <w:tab w:val="left" w:pos="900"/>
        </w:tabs>
        <w:bidi/>
        <w:spacing w:after="120" w:line="216" w:lineRule="auto"/>
        <w:ind w:left="0"/>
        <w:contextualSpacing w:val="0"/>
        <w:jc w:val="center"/>
        <w:rPr>
          <w:rFonts w:cs="Simplified Arabic"/>
          <w:b/>
          <w:bCs/>
          <w:sz w:val="22"/>
          <w:rtl/>
          <w:lang w:val="en-US"/>
        </w:rPr>
      </w:pPr>
      <w:r w:rsidRPr="00015622">
        <w:rPr>
          <w:rFonts w:cs="Simplified Arabic" w:hint="cs"/>
          <w:b/>
          <w:bCs/>
          <w:sz w:val="22"/>
          <w:rtl/>
          <w:lang w:val="en-US"/>
        </w:rPr>
        <w:t>باء -</w:t>
      </w:r>
      <w:r w:rsidRPr="00015622">
        <w:rPr>
          <w:rFonts w:cs="Simplified Arabic" w:hint="cs"/>
          <w:b/>
          <w:bCs/>
          <w:sz w:val="22"/>
          <w:rtl/>
          <w:lang w:val="en-US"/>
        </w:rPr>
        <w:tab/>
        <w:t>الربط</w:t>
      </w:r>
      <w:r w:rsidRPr="00015622">
        <w:rPr>
          <w:rFonts w:cs="Simplified Arabic"/>
          <w:b/>
          <w:bCs/>
          <w:sz w:val="22"/>
          <w:rtl/>
          <w:lang w:val="en-US"/>
        </w:rPr>
        <w:t xml:space="preserve"> بالأهداف</w:t>
      </w:r>
    </w:p>
    <w:p w14:paraId="0AC1724D" w14:textId="5B482FC1" w:rsidR="008308CC" w:rsidRPr="00015622" w:rsidRDefault="008308CC" w:rsidP="006E267D">
      <w:pPr>
        <w:widowControl w:val="0"/>
        <w:numPr>
          <w:ilvl w:val="0"/>
          <w:numId w:val="2"/>
        </w:numPr>
        <w:ind w:left="0" w:firstLine="0"/>
        <w:rPr>
          <w:rtl/>
        </w:rPr>
      </w:pPr>
      <w:r w:rsidRPr="00015622">
        <w:rPr>
          <w:rtl/>
        </w:rPr>
        <w:t xml:space="preserve">ستبلغ الاستراتيجية عن التقدم المحرز في تنفيذ </w:t>
      </w:r>
      <w:r w:rsidR="00F116DC" w:rsidRPr="00015622">
        <w:rPr>
          <w:rFonts w:hint="cs"/>
          <w:rtl/>
        </w:rPr>
        <w:t>إطار كونمينغ-مونتريال العالمي للتنوع البيولوجي</w:t>
      </w:r>
      <w:r w:rsidRPr="00015622">
        <w:rPr>
          <w:rtl/>
        </w:rPr>
        <w:t xml:space="preserve"> باستخدام مجموعة المؤشرات المتفق عليها في إطار الرصد والإبلاغ</w:t>
      </w:r>
      <w:r w:rsidR="00063C58">
        <w:rPr>
          <w:rtl/>
        </w:rPr>
        <w:t>.</w:t>
      </w:r>
      <w:r w:rsidR="00595A7B" w:rsidRPr="00015622">
        <w:rPr>
          <w:vertAlign w:val="superscript"/>
          <w:rtl/>
          <w:lang w:val="en-GB"/>
        </w:rPr>
        <w:footnoteReference w:id="18"/>
      </w:r>
      <w:r w:rsidRPr="00015622">
        <w:rPr>
          <w:rtl/>
        </w:rPr>
        <w:t xml:space="preserve"> </w:t>
      </w:r>
      <w:r w:rsidRPr="00015622">
        <w:rPr>
          <w:rFonts w:hint="cs"/>
          <w:rtl/>
        </w:rPr>
        <w:t>وسوف توضع</w:t>
      </w:r>
      <w:r w:rsidRPr="00015622">
        <w:rPr>
          <w:rtl/>
        </w:rPr>
        <w:t xml:space="preserve"> </w:t>
      </w:r>
      <w:r w:rsidRPr="00015622">
        <w:rPr>
          <w:rFonts w:hint="cs"/>
          <w:rtl/>
        </w:rPr>
        <w:t>وسائل</w:t>
      </w:r>
      <w:r w:rsidRPr="00015622">
        <w:rPr>
          <w:rtl/>
        </w:rPr>
        <w:t xml:space="preserve"> مبتكرة ومتعددة القنوات </w:t>
      </w:r>
      <w:r w:rsidRPr="00015622">
        <w:rPr>
          <w:rFonts w:hint="cs"/>
          <w:rtl/>
        </w:rPr>
        <w:t xml:space="preserve">لإيصال </w:t>
      </w:r>
      <w:r w:rsidRPr="00015622">
        <w:rPr>
          <w:rtl/>
        </w:rPr>
        <w:t>المعلومات، مع وضع طرائق مناسبة لمختلف الأطراف</w:t>
      </w:r>
      <w:r w:rsidR="00063C58">
        <w:rPr>
          <w:rtl/>
        </w:rPr>
        <w:t>.</w:t>
      </w:r>
    </w:p>
    <w:p w14:paraId="3A4AA98C" w14:textId="40AD7097" w:rsidR="008308CC" w:rsidRPr="00015622" w:rsidRDefault="008308CC" w:rsidP="006E267D">
      <w:pPr>
        <w:widowControl w:val="0"/>
        <w:numPr>
          <w:ilvl w:val="0"/>
          <w:numId w:val="2"/>
        </w:numPr>
        <w:ind w:left="0" w:firstLine="0"/>
        <w:rPr>
          <w:rtl/>
        </w:rPr>
      </w:pPr>
      <w:r w:rsidRPr="00015622">
        <w:rPr>
          <w:rtl/>
        </w:rPr>
        <w:t xml:space="preserve">وينبغي أن توفر تقارير الهيئات والمنظمات الأخرى أيضا </w:t>
      </w:r>
      <w:r w:rsidRPr="00015622">
        <w:rPr>
          <w:rFonts w:hint="cs"/>
          <w:rtl/>
        </w:rPr>
        <w:t>تواصلا</w:t>
      </w:r>
      <w:r w:rsidRPr="00015622">
        <w:rPr>
          <w:rtl/>
        </w:rPr>
        <w:t xml:space="preserve"> </w:t>
      </w:r>
      <w:r w:rsidRPr="00015622">
        <w:rPr>
          <w:rFonts w:hint="cs"/>
          <w:rtl/>
        </w:rPr>
        <w:t>إضافيا</w:t>
      </w:r>
      <w:r w:rsidRPr="00015622">
        <w:rPr>
          <w:rtl/>
        </w:rPr>
        <w:t xml:space="preserve"> بشأن التقدم المحرز</w:t>
      </w:r>
      <w:r w:rsidR="00063C58">
        <w:rPr>
          <w:rtl/>
        </w:rPr>
        <w:t>.</w:t>
      </w:r>
      <w:r w:rsidRPr="00015622">
        <w:rPr>
          <w:rtl/>
        </w:rPr>
        <w:t xml:space="preserve"> </w:t>
      </w:r>
      <w:r w:rsidRPr="00015622">
        <w:rPr>
          <w:rFonts w:hint="cs"/>
          <w:rtl/>
        </w:rPr>
        <w:t>و</w:t>
      </w:r>
      <w:r w:rsidRPr="00015622">
        <w:rPr>
          <w:rtl/>
        </w:rPr>
        <w:t xml:space="preserve">يمكن </w:t>
      </w:r>
      <w:r w:rsidRPr="00015622">
        <w:rPr>
          <w:i/>
          <w:iCs/>
          <w:rtl/>
        </w:rPr>
        <w:t xml:space="preserve">لتقرير الكوكب الحي </w:t>
      </w:r>
      <w:r w:rsidRPr="00015622">
        <w:rPr>
          <w:rtl/>
        </w:rPr>
        <w:t>التابع للصندوق العالمي</w:t>
      </w:r>
      <w:r w:rsidRPr="00015622">
        <w:rPr>
          <w:rFonts w:hint="cs"/>
          <w:rtl/>
        </w:rPr>
        <w:t xml:space="preserve"> لحماية</w:t>
      </w:r>
      <w:r w:rsidRPr="00015622">
        <w:rPr>
          <w:rtl/>
        </w:rPr>
        <w:t xml:space="preserve"> </w:t>
      </w:r>
      <w:r w:rsidRPr="00015622">
        <w:rPr>
          <w:rFonts w:hint="cs"/>
          <w:rtl/>
        </w:rPr>
        <w:t>ال</w:t>
      </w:r>
      <w:r w:rsidRPr="00015622">
        <w:rPr>
          <w:rtl/>
        </w:rPr>
        <w:t>طبيعة، وإصدارات المنتدى الاقتصادي العالمي، و</w:t>
      </w:r>
      <w:r w:rsidRPr="00015622">
        <w:rPr>
          <w:i/>
          <w:iCs/>
          <w:rtl/>
        </w:rPr>
        <w:t xml:space="preserve">تقرير التنمية البشرية </w:t>
      </w:r>
      <w:r w:rsidRPr="00015622">
        <w:rPr>
          <w:rFonts w:hint="cs"/>
          <w:rtl/>
        </w:rPr>
        <w:t>الذي ينشره</w:t>
      </w:r>
      <w:r w:rsidRPr="00015622">
        <w:rPr>
          <w:rtl/>
        </w:rPr>
        <w:t xml:space="preserve"> برنامج الأمم المتحدة الإنمائي، و</w:t>
      </w:r>
      <w:r w:rsidRPr="00015622">
        <w:rPr>
          <w:i/>
          <w:iCs/>
          <w:rtl/>
        </w:rPr>
        <w:t>توقعات البيئة العالمية</w:t>
      </w:r>
      <w:r w:rsidRPr="00015622">
        <w:rPr>
          <w:rFonts w:hint="cs"/>
          <w:i/>
          <w:iCs/>
          <w:rtl/>
        </w:rPr>
        <w:t xml:space="preserve"> </w:t>
      </w:r>
      <w:r w:rsidRPr="00015622">
        <w:rPr>
          <w:rFonts w:hint="cs"/>
          <w:rtl/>
        </w:rPr>
        <w:t>الصادرة عن</w:t>
      </w:r>
      <w:r w:rsidRPr="00015622">
        <w:rPr>
          <w:rtl/>
        </w:rPr>
        <w:t xml:space="preserve"> برنامج الأمم المتحدة للبيئة، تكريس </w:t>
      </w:r>
      <w:r w:rsidR="007565CD">
        <w:rPr>
          <w:rFonts w:hint="cs"/>
          <w:rtl/>
        </w:rPr>
        <w:t>إصدارات</w:t>
      </w:r>
      <w:r w:rsidRPr="00015622">
        <w:rPr>
          <w:rtl/>
        </w:rPr>
        <w:t xml:space="preserve"> خلال فترة </w:t>
      </w:r>
      <w:r w:rsidR="00F116DC" w:rsidRPr="00015622">
        <w:rPr>
          <w:rFonts w:hint="cs"/>
          <w:rtl/>
        </w:rPr>
        <w:t>إطار كونمينغ-مونتريال العالمي للتنوع البيولوجي</w:t>
      </w:r>
      <w:r w:rsidRPr="00015622">
        <w:rPr>
          <w:rFonts w:hint="cs"/>
          <w:rtl/>
        </w:rPr>
        <w:t xml:space="preserve"> من أجل تحقيق نتائج بموجب الإطار</w:t>
      </w:r>
      <w:r w:rsidR="00063C58">
        <w:rPr>
          <w:rFonts w:hint="cs"/>
          <w:rtl/>
        </w:rPr>
        <w:t>.</w:t>
      </w:r>
    </w:p>
    <w:p w14:paraId="5D5734D4" w14:textId="77777777" w:rsidR="008308CC" w:rsidRPr="007565CD" w:rsidRDefault="008308CC" w:rsidP="007565CD">
      <w:pPr>
        <w:pStyle w:val="ListParagraph"/>
        <w:keepNext/>
        <w:keepLines/>
        <w:tabs>
          <w:tab w:val="left" w:pos="990"/>
        </w:tabs>
        <w:bidi/>
        <w:spacing w:after="120" w:line="216" w:lineRule="auto"/>
        <w:ind w:left="0"/>
        <w:contextualSpacing w:val="0"/>
        <w:jc w:val="center"/>
        <w:rPr>
          <w:rFonts w:cs="Simplified Arabic"/>
          <w:b/>
          <w:bCs/>
          <w:szCs w:val="28"/>
          <w:rtl/>
          <w:lang w:val="en-US"/>
        </w:rPr>
      </w:pPr>
      <w:r w:rsidRPr="007565CD">
        <w:rPr>
          <w:rFonts w:cs="Simplified Arabic" w:hint="cs"/>
          <w:b/>
          <w:bCs/>
          <w:szCs w:val="28"/>
          <w:rtl/>
          <w:lang w:val="en-US"/>
        </w:rPr>
        <w:t>عاشرا -</w:t>
      </w:r>
      <w:r w:rsidRPr="007565CD">
        <w:rPr>
          <w:rFonts w:cs="Simplified Arabic" w:hint="cs"/>
          <w:b/>
          <w:bCs/>
          <w:szCs w:val="28"/>
          <w:rtl/>
          <w:lang w:val="en-US"/>
        </w:rPr>
        <w:tab/>
      </w:r>
      <w:r w:rsidRPr="007565CD">
        <w:rPr>
          <w:rFonts w:cs="Simplified Arabic"/>
          <w:b/>
          <w:bCs/>
          <w:szCs w:val="28"/>
          <w:rtl/>
          <w:lang w:val="en-US"/>
        </w:rPr>
        <w:t>الموارد</w:t>
      </w:r>
    </w:p>
    <w:p w14:paraId="7592821A" w14:textId="3B70BD75" w:rsidR="008308CC" w:rsidRPr="00015622" w:rsidRDefault="008308CC" w:rsidP="006E267D">
      <w:pPr>
        <w:numPr>
          <w:ilvl w:val="0"/>
          <w:numId w:val="2"/>
        </w:numPr>
        <w:ind w:left="0" w:firstLine="0"/>
        <w:rPr>
          <w:rtl/>
        </w:rPr>
      </w:pPr>
      <w:r w:rsidRPr="00015622">
        <w:rPr>
          <w:rFonts w:hint="cs"/>
          <w:rtl/>
        </w:rPr>
        <w:t>ستبرز</w:t>
      </w:r>
      <w:r w:rsidRPr="00015622">
        <w:rPr>
          <w:rtl/>
        </w:rPr>
        <w:t xml:space="preserve"> </w:t>
      </w:r>
      <w:r w:rsidRPr="00015622">
        <w:rPr>
          <w:rFonts w:hint="cs"/>
          <w:rtl/>
        </w:rPr>
        <w:t>ال</w:t>
      </w:r>
      <w:r w:rsidRPr="00015622">
        <w:rPr>
          <w:rtl/>
        </w:rPr>
        <w:t xml:space="preserve">حاجة إلى موارد </w:t>
      </w:r>
      <w:r w:rsidRPr="00015622">
        <w:rPr>
          <w:rFonts w:hint="cs"/>
          <w:rtl/>
        </w:rPr>
        <w:t xml:space="preserve">من أجل </w:t>
      </w:r>
      <w:r w:rsidRPr="00015622">
        <w:rPr>
          <w:rtl/>
        </w:rPr>
        <w:t>دعم الأمين</w:t>
      </w:r>
      <w:r w:rsidRPr="00015622">
        <w:rPr>
          <w:rFonts w:hint="cs"/>
          <w:rtl/>
        </w:rPr>
        <w:t>ة</w:t>
      </w:r>
      <w:r w:rsidRPr="00015622">
        <w:rPr>
          <w:rtl/>
        </w:rPr>
        <w:t xml:space="preserve"> التنفيذي</w:t>
      </w:r>
      <w:r w:rsidRPr="00015622">
        <w:rPr>
          <w:rFonts w:hint="cs"/>
          <w:rtl/>
        </w:rPr>
        <w:t>ة</w:t>
      </w:r>
      <w:r w:rsidRPr="00015622">
        <w:rPr>
          <w:rtl/>
        </w:rPr>
        <w:t xml:space="preserve"> وعلى المستوى الوطني</w:t>
      </w:r>
      <w:r w:rsidRPr="00015622">
        <w:rPr>
          <w:rFonts w:hint="cs"/>
          <w:rtl/>
        </w:rPr>
        <w:t xml:space="preserve">، </w:t>
      </w:r>
      <w:r w:rsidRPr="00015622">
        <w:rPr>
          <w:rtl/>
        </w:rPr>
        <w:t xml:space="preserve">مع </w:t>
      </w:r>
      <w:r w:rsidRPr="00015622">
        <w:rPr>
          <w:rFonts w:hint="cs"/>
          <w:rtl/>
        </w:rPr>
        <w:t>ال</w:t>
      </w:r>
      <w:r w:rsidRPr="00015622">
        <w:rPr>
          <w:rtl/>
        </w:rPr>
        <w:t xml:space="preserve">تركيز </w:t>
      </w:r>
      <w:r w:rsidRPr="00015622">
        <w:rPr>
          <w:rFonts w:hint="cs"/>
          <w:rtl/>
        </w:rPr>
        <w:t xml:space="preserve">بشكل </w:t>
      </w:r>
      <w:r w:rsidR="00FE751B">
        <w:rPr>
          <w:rFonts w:hint="cs"/>
          <w:rtl/>
        </w:rPr>
        <w:t>كبير</w:t>
      </w:r>
      <w:r w:rsidRPr="00015622">
        <w:rPr>
          <w:rtl/>
        </w:rPr>
        <w:t xml:space="preserve"> على احتياجات البلدان النامية، ولا سيما الدول الجزرية الصغيرة النامية والاقتصادات التي تمر بمرحلة انتقالية</w:t>
      </w:r>
      <w:r w:rsidR="00063C58">
        <w:rPr>
          <w:rtl/>
        </w:rPr>
        <w:t>.</w:t>
      </w:r>
      <w:r w:rsidRPr="00015622">
        <w:rPr>
          <w:rtl/>
        </w:rPr>
        <w:t xml:space="preserve"> </w:t>
      </w:r>
      <w:r w:rsidRPr="00015622">
        <w:rPr>
          <w:rFonts w:hint="cs"/>
          <w:rtl/>
        </w:rPr>
        <w:t>و</w:t>
      </w:r>
      <w:r w:rsidRPr="00015622">
        <w:rPr>
          <w:rtl/>
        </w:rPr>
        <w:t xml:space="preserve">سيتم تحديد المستوى المطلوب </w:t>
      </w:r>
      <w:r w:rsidRPr="00015622">
        <w:rPr>
          <w:rFonts w:hint="cs"/>
          <w:rtl/>
        </w:rPr>
        <w:t>بالترافق مع</w:t>
      </w:r>
      <w:r w:rsidRPr="00015622">
        <w:rPr>
          <w:rtl/>
        </w:rPr>
        <w:t xml:space="preserve"> </w:t>
      </w:r>
      <w:r w:rsidRPr="00015622">
        <w:rPr>
          <w:rFonts w:hint="cs"/>
          <w:rtl/>
        </w:rPr>
        <w:t>مواصلة صياغة</w:t>
      </w:r>
      <w:r w:rsidRPr="00015622">
        <w:rPr>
          <w:rtl/>
        </w:rPr>
        <w:t xml:space="preserve"> استراتيجية الاتصال</w:t>
      </w:r>
      <w:r w:rsidR="00063C58">
        <w:rPr>
          <w:rtl/>
        </w:rPr>
        <w:t>.</w:t>
      </w:r>
      <w:r w:rsidRPr="00015622">
        <w:rPr>
          <w:rtl/>
        </w:rPr>
        <w:t xml:space="preserve"> </w:t>
      </w:r>
    </w:p>
    <w:bookmarkEnd w:id="4"/>
    <w:p w14:paraId="3B3643BD" w14:textId="77777777" w:rsidR="001B4435" w:rsidRPr="00015622" w:rsidRDefault="001B4435" w:rsidP="00575C97">
      <w:pPr>
        <w:jc w:val="center"/>
        <w:rPr>
          <w:rtl/>
          <w:lang w:bidi="ar-SA"/>
        </w:rPr>
      </w:pPr>
      <w:r w:rsidRPr="00015622">
        <w:t>______</w:t>
      </w:r>
    </w:p>
    <w:sectPr w:rsidR="001B4435" w:rsidRPr="00015622" w:rsidSect="00162BC4">
      <w:headerReference w:type="even" r:id="rId13"/>
      <w:head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53A1" w14:textId="77777777" w:rsidR="005A0FBC" w:rsidRDefault="005A0FBC" w:rsidP="001B4435">
      <w:pPr>
        <w:spacing w:after="0" w:line="240" w:lineRule="auto"/>
      </w:pPr>
      <w:r>
        <w:separator/>
      </w:r>
    </w:p>
  </w:endnote>
  <w:endnote w:type="continuationSeparator" w:id="0">
    <w:p w14:paraId="7943B96B" w14:textId="77777777" w:rsidR="005A0FBC" w:rsidRDefault="005A0FBC" w:rsidP="001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charset w:val="00"/>
    <w:family w:val="roman"/>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Calibri"/>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3FFA" w14:textId="77777777" w:rsidR="005A0FBC" w:rsidRDefault="005A0FBC" w:rsidP="001B4435">
      <w:pPr>
        <w:spacing w:after="0" w:line="240" w:lineRule="auto"/>
      </w:pPr>
      <w:r>
        <w:separator/>
      </w:r>
    </w:p>
  </w:footnote>
  <w:footnote w:type="continuationSeparator" w:id="0">
    <w:p w14:paraId="2C90E1ED" w14:textId="77777777" w:rsidR="005A0FBC" w:rsidRDefault="005A0FBC" w:rsidP="001B4435">
      <w:pPr>
        <w:spacing w:after="0" w:line="240" w:lineRule="auto"/>
      </w:pPr>
      <w:r>
        <w:continuationSeparator/>
      </w:r>
    </w:p>
  </w:footnote>
  <w:footnote w:id="1">
    <w:p w14:paraId="6ECCC9C6" w14:textId="79A8195E" w:rsidR="001A0A94" w:rsidRPr="00B40272" w:rsidRDefault="001A0A94" w:rsidP="001A0A94">
      <w:pPr>
        <w:pStyle w:val="FootnoteText"/>
        <w:bidi/>
        <w:jc w:val="both"/>
        <w:rPr>
          <w:rFonts w:ascii="Simplified Arabic" w:hAnsi="Simplified Arabic"/>
          <w:sz w:val="20"/>
          <w:szCs w:val="22"/>
          <w:rtl/>
          <w:lang w:bidi="ar-EG"/>
        </w:rPr>
      </w:pPr>
      <w:r w:rsidRPr="00B40272">
        <w:rPr>
          <w:rStyle w:val="FootnoteReference"/>
          <w:sz w:val="20"/>
          <w:szCs w:val="22"/>
        </w:rPr>
        <w:footnoteRef/>
      </w:r>
      <w:r w:rsidRPr="00B40272">
        <w:rPr>
          <w:rFonts w:hint="cs"/>
          <w:sz w:val="20"/>
          <w:szCs w:val="22"/>
          <w:rtl/>
          <w:lang w:bidi="ar-EG"/>
        </w:rPr>
        <w:t xml:space="preserve"> </w:t>
      </w:r>
      <w:r w:rsidR="00A70C03" w:rsidRPr="00B40272">
        <w:rPr>
          <w:rFonts w:ascii="Simplified Arabic" w:hAnsi="Simplified Arabic" w:hint="cs"/>
          <w:sz w:val="20"/>
          <w:szCs w:val="22"/>
          <w:rtl/>
          <w:lang w:bidi="ar-EG"/>
        </w:rPr>
        <w:t>الفقرة 4(2)</w:t>
      </w:r>
      <w:r w:rsidR="00A70C03" w:rsidRPr="00B40272">
        <w:rPr>
          <w:rFonts w:ascii="Simplified Arabic" w:hAnsi="Simplified Arabic" w:hint="cs"/>
          <w:sz w:val="20"/>
          <w:szCs w:val="22"/>
          <w:rtl/>
          <w:lang w:bidi="ar-EG"/>
        </w:rPr>
        <w:t xml:space="preserve"> من </w:t>
      </w:r>
      <w:r w:rsidRPr="00B40272">
        <w:rPr>
          <w:rFonts w:ascii="Simplified Arabic" w:hAnsi="Simplified Arabic" w:hint="cs"/>
          <w:sz w:val="20"/>
          <w:szCs w:val="22"/>
          <w:rtl/>
          <w:lang w:bidi="ar-EG"/>
        </w:rPr>
        <w:t>المقرر 7/24؛ والفقرة 9</w:t>
      </w:r>
      <w:r w:rsidR="00A70C03" w:rsidRPr="00B40272">
        <w:rPr>
          <w:rFonts w:ascii="Simplified Arabic" w:hAnsi="Simplified Arabic" w:hint="cs"/>
          <w:sz w:val="20"/>
          <w:szCs w:val="22"/>
          <w:rtl/>
          <w:lang w:bidi="ar-EG"/>
        </w:rPr>
        <w:t xml:space="preserve"> من </w:t>
      </w:r>
      <w:r w:rsidR="00A70C03" w:rsidRPr="00B40272">
        <w:rPr>
          <w:rFonts w:ascii="Simplified Arabic" w:hAnsi="Simplified Arabic" w:hint="cs"/>
          <w:sz w:val="20"/>
          <w:szCs w:val="22"/>
          <w:rtl/>
          <w:lang w:bidi="ar-EG"/>
        </w:rPr>
        <w:t>المقرر 8/6</w:t>
      </w:r>
      <w:r w:rsidRPr="00B40272">
        <w:rPr>
          <w:rFonts w:ascii="Simplified Arabic" w:hAnsi="Simplified Arabic" w:hint="cs"/>
          <w:sz w:val="20"/>
          <w:szCs w:val="22"/>
          <w:rtl/>
          <w:lang w:bidi="ar-EG"/>
        </w:rPr>
        <w:t>.</w:t>
      </w:r>
    </w:p>
  </w:footnote>
  <w:footnote w:id="2">
    <w:p w14:paraId="15A23BBE" w14:textId="13E6BD28" w:rsidR="00151B03" w:rsidRPr="00B40272" w:rsidRDefault="00151B03" w:rsidP="00151B03">
      <w:pPr>
        <w:pStyle w:val="FootnoteText"/>
        <w:bidi/>
        <w:jc w:val="both"/>
        <w:rPr>
          <w:rFonts w:ascii="Simplified Arabic" w:hAnsi="Simplified Arabic"/>
          <w:sz w:val="20"/>
          <w:szCs w:val="22"/>
          <w:rtl/>
          <w:lang w:bidi="ar-EG"/>
        </w:rPr>
      </w:pPr>
      <w:r w:rsidRPr="00B40272">
        <w:rPr>
          <w:rStyle w:val="FootnoteReference"/>
          <w:sz w:val="20"/>
          <w:szCs w:val="22"/>
        </w:rPr>
        <w:footnoteRef/>
      </w:r>
      <w:r w:rsidRPr="00B40272">
        <w:rPr>
          <w:rFonts w:hint="cs"/>
          <w:sz w:val="20"/>
          <w:szCs w:val="22"/>
          <w:rtl/>
          <w:lang w:bidi="ar-EG"/>
        </w:rPr>
        <w:t xml:space="preserve"> </w:t>
      </w:r>
      <w:r w:rsidRPr="00B40272">
        <w:rPr>
          <w:sz w:val="20"/>
          <w:szCs w:val="22"/>
          <w:lang w:val="en-US" w:bidi="ar-EG"/>
        </w:rPr>
        <w:t>CBD/SBI/3/9</w:t>
      </w:r>
      <w:r w:rsidRPr="00B40272">
        <w:rPr>
          <w:rFonts w:ascii="Simplified Arabic" w:hAnsi="Simplified Arabic" w:hint="cs"/>
          <w:sz w:val="20"/>
          <w:szCs w:val="22"/>
          <w:rtl/>
          <w:lang w:bidi="ar-EG"/>
        </w:rPr>
        <w:t>.</w:t>
      </w:r>
    </w:p>
  </w:footnote>
  <w:footnote w:id="3">
    <w:p w14:paraId="4739BD24" w14:textId="77777777" w:rsidR="008308CC" w:rsidRPr="00B40272" w:rsidRDefault="008308CC" w:rsidP="008308CC">
      <w:pPr>
        <w:pStyle w:val="FootnoteText"/>
        <w:bidi/>
        <w:rPr>
          <w:sz w:val="20"/>
          <w:szCs w:val="22"/>
          <w:rtl/>
        </w:rPr>
      </w:pPr>
      <w:r w:rsidRPr="00B40272">
        <w:rPr>
          <w:rStyle w:val="FootnoteReference"/>
          <w:sz w:val="20"/>
          <w:szCs w:val="22"/>
        </w:rPr>
        <w:footnoteRef/>
      </w:r>
      <w:r w:rsidRPr="00B40272">
        <w:rPr>
          <w:rFonts w:hint="cs"/>
          <w:sz w:val="20"/>
          <w:szCs w:val="22"/>
          <w:rtl/>
        </w:rPr>
        <w:t xml:space="preserve"> </w:t>
      </w:r>
      <w:hyperlink r:id="rId1" w:history="1">
        <w:r w:rsidRPr="00B40272">
          <w:rPr>
            <w:rStyle w:val="Hyperlink"/>
            <w:kern w:val="18"/>
            <w:sz w:val="20"/>
            <w:szCs w:val="22"/>
          </w:rPr>
          <w:t>https://www.cbd.int/cepa/toolkit/2008/doc/CBD-Toolkit-Complete.pdf</w:t>
        </w:r>
      </w:hyperlink>
      <w:r w:rsidRPr="00B40272">
        <w:rPr>
          <w:rFonts w:hint="cs"/>
          <w:kern w:val="18"/>
          <w:sz w:val="20"/>
          <w:szCs w:val="22"/>
          <w:rtl/>
        </w:rPr>
        <w:t>.</w:t>
      </w:r>
    </w:p>
  </w:footnote>
  <w:footnote w:id="4">
    <w:p w14:paraId="0D19DE2E" w14:textId="75040A3F" w:rsidR="008308CC" w:rsidRPr="00B40272" w:rsidRDefault="008308CC" w:rsidP="008308CC">
      <w:pPr>
        <w:pStyle w:val="FootnoteText"/>
        <w:bidi/>
        <w:rPr>
          <w:sz w:val="20"/>
          <w:szCs w:val="22"/>
          <w:lang w:val="en-US"/>
        </w:rPr>
      </w:pPr>
      <w:r w:rsidRPr="00B40272">
        <w:rPr>
          <w:rStyle w:val="FootnoteReference"/>
          <w:sz w:val="20"/>
          <w:szCs w:val="22"/>
        </w:rPr>
        <w:footnoteRef/>
      </w:r>
      <w:r w:rsidRPr="00B40272">
        <w:rPr>
          <w:rFonts w:hint="cs"/>
          <w:sz w:val="20"/>
          <w:szCs w:val="22"/>
          <w:rtl/>
        </w:rPr>
        <w:t xml:space="preserve"> </w:t>
      </w:r>
      <w:bookmarkStart w:id="6" w:name="_Hlk98780165"/>
      <w:r w:rsidRPr="00B40272">
        <w:rPr>
          <w:kern w:val="18"/>
          <w:sz w:val="20"/>
          <w:szCs w:val="22"/>
        </w:rPr>
        <w:t>https://ontheedge.org/impact/sentiment-tracker</w:t>
      </w:r>
      <w:bookmarkEnd w:id="6"/>
      <w:r w:rsidRPr="00B40272">
        <w:rPr>
          <w:rStyle w:val="Hyperlink"/>
          <w:color w:val="000000" w:themeColor="text1"/>
          <w:kern w:val="18"/>
          <w:sz w:val="20"/>
          <w:szCs w:val="22"/>
          <w:rtl/>
        </w:rPr>
        <w:t>.</w:t>
      </w:r>
    </w:p>
  </w:footnote>
  <w:footnote w:id="5">
    <w:p w14:paraId="4E0AFF14" w14:textId="11872420" w:rsidR="004C59FE" w:rsidRPr="00B40272" w:rsidRDefault="004C59FE" w:rsidP="004C59FE">
      <w:pPr>
        <w:pStyle w:val="FootnoteText"/>
        <w:bidi/>
        <w:rPr>
          <w:sz w:val="20"/>
          <w:szCs w:val="22"/>
          <w:lang w:val="en-US"/>
        </w:rPr>
      </w:pPr>
      <w:r w:rsidRPr="00B40272">
        <w:rPr>
          <w:rStyle w:val="FootnoteReference"/>
          <w:sz w:val="20"/>
          <w:szCs w:val="22"/>
        </w:rPr>
        <w:footnoteRef/>
      </w:r>
      <w:r w:rsidRPr="00B40272">
        <w:rPr>
          <w:rFonts w:hint="cs"/>
          <w:sz w:val="20"/>
          <w:szCs w:val="22"/>
          <w:rtl/>
        </w:rPr>
        <w:t xml:space="preserve"> </w:t>
      </w:r>
      <w:r w:rsidRPr="00B40272">
        <w:rPr>
          <w:sz w:val="20"/>
          <w:szCs w:val="22"/>
          <w:rtl/>
          <w:lang w:bidi="ar-EG"/>
        </w:rPr>
        <w:t>البرازيل</w:t>
      </w:r>
      <w:r w:rsidRPr="00B40272">
        <w:rPr>
          <w:rFonts w:hint="cs"/>
          <w:sz w:val="20"/>
          <w:szCs w:val="22"/>
          <w:rtl/>
          <w:lang w:bidi="ar-EG"/>
        </w:rPr>
        <w:t>،</w:t>
      </w:r>
      <w:r w:rsidRPr="00B40272">
        <w:rPr>
          <w:sz w:val="20"/>
          <w:szCs w:val="22"/>
          <w:rtl/>
          <w:lang w:bidi="ar-EG"/>
        </w:rPr>
        <w:t xml:space="preserve"> وفرنسا</w:t>
      </w:r>
      <w:r w:rsidRPr="00B40272">
        <w:rPr>
          <w:rFonts w:hint="cs"/>
          <w:sz w:val="20"/>
          <w:szCs w:val="22"/>
          <w:rtl/>
          <w:lang w:bidi="ar-EG"/>
        </w:rPr>
        <w:t>،</w:t>
      </w:r>
      <w:r w:rsidRPr="00B40272">
        <w:rPr>
          <w:sz w:val="20"/>
          <w:szCs w:val="22"/>
          <w:rtl/>
          <w:lang w:bidi="ar-EG"/>
        </w:rPr>
        <w:t xml:space="preserve"> وألمانيا</w:t>
      </w:r>
      <w:r w:rsidRPr="00B40272">
        <w:rPr>
          <w:rFonts w:hint="cs"/>
          <w:sz w:val="20"/>
          <w:szCs w:val="22"/>
          <w:rtl/>
          <w:lang w:bidi="ar-EG"/>
        </w:rPr>
        <w:t>،</w:t>
      </w:r>
      <w:r w:rsidRPr="00B40272">
        <w:rPr>
          <w:sz w:val="20"/>
          <w:szCs w:val="22"/>
          <w:rtl/>
          <w:lang w:bidi="ar-EG"/>
        </w:rPr>
        <w:t xml:space="preserve"> والمملكة المتحدة لبريطانيا العظمى وأيرلندا الشمالية والولايات المتحدة الأمريكية</w:t>
      </w:r>
      <w:r w:rsidRPr="00B40272">
        <w:rPr>
          <w:rStyle w:val="Hyperlink"/>
          <w:color w:val="000000" w:themeColor="text1"/>
          <w:kern w:val="18"/>
          <w:sz w:val="20"/>
          <w:szCs w:val="22"/>
          <w:u w:val="none"/>
          <w:rtl/>
        </w:rPr>
        <w:t>.</w:t>
      </w:r>
    </w:p>
  </w:footnote>
  <w:footnote w:id="6">
    <w:p w14:paraId="346D44DB" w14:textId="14639AF5" w:rsidR="008308CC" w:rsidRPr="00B40272" w:rsidRDefault="008308CC" w:rsidP="008308CC">
      <w:pPr>
        <w:pStyle w:val="FootnoteText"/>
        <w:bidi/>
        <w:rPr>
          <w:sz w:val="20"/>
          <w:szCs w:val="22"/>
          <w:rtl/>
        </w:rPr>
      </w:pPr>
      <w:r w:rsidRPr="00B40272">
        <w:rPr>
          <w:rStyle w:val="FootnoteReference"/>
          <w:sz w:val="20"/>
          <w:szCs w:val="22"/>
        </w:rPr>
        <w:footnoteRef/>
      </w:r>
      <w:r w:rsidRPr="00B40272">
        <w:rPr>
          <w:sz w:val="20"/>
          <w:szCs w:val="22"/>
          <w:rtl/>
        </w:rPr>
        <w:t xml:space="preserve"> </w:t>
      </w:r>
      <w:r w:rsidRPr="00B40272">
        <w:rPr>
          <w:kern w:val="18"/>
          <w:sz w:val="20"/>
          <w:szCs w:val="22"/>
        </w:rPr>
        <w:t>http://www.biodiversitybarometer.org/#uebt-biodiversity-barometer-2020</w:t>
      </w:r>
      <w:r w:rsidRPr="00B40272">
        <w:rPr>
          <w:rStyle w:val="Hyperlink"/>
          <w:color w:val="000000" w:themeColor="text1"/>
          <w:kern w:val="18"/>
          <w:sz w:val="20"/>
          <w:szCs w:val="22"/>
          <w:rtl/>
        </w:rPr>
        <w:t>.</w:t>
      </w:r>
    </w:p>
  </w:footnote>
  <w:footnote w:id="7">
    <w:p w14:paraId="5EF75D99" w14:textId="423911EB" w:rsidR="008308CC" w:rsidRPr="00B40272" w:rsidRDefault="008308CC" w:rsidP="008308CC">
      <w:pPr>
        <w:pStyle w:val="FootnoteText"/>
        <w:bidi/>
        <w:rPr>
          <w:sz w:val="20"/>
          <w:szCs w:val="22"/>
          <w:rtl/>
        </w:rPr>
      </w:pPr>
      <w:r w:rsidRPr="00B40272">
        <w:rPr>
          <w:rStyle w:val="FootnoteReference"/>
          <w:sz w:val="20"/>
          <w:szCs w:val="22"/>
        </w:rPr>
        <w:footnoteRef/>
      </w:r>
      <w:r w:rsidRPr="00B40272">
        <w:rPr>
          <w:kern w:val="18"/>
          <w:sz w:val="20"/>
          <w:szCs w:val="22"/>
        </w:rPr>
        <w:t>https://wwfint.awsassets.panda.org/downloads/an_ecowakening_measuring_awareness__engagement_and_action_for_nature_final_may_2021__.pdf</w:t>
      </w:r>
    </w:p>
  </w:footnote>
  <w:footnote w:id="8">
    <w:p w14:paraId="7A33449E" w14:textId="77777777" w:rsidR="008308CC" w:rsidRPr="00B40272" w:rsidRDefault="008308CC" w:rsidP="008308CC">
      <w:pPr>
        <w:pStyle w:val="FootnoteText"/>
        <w:bidi/>
        <w:rPr>
          <w:sz w:val="20"/>
          <w:szCs w:val="22"/>
          <w:rtl/>
          <w:lang w:val="en-US"/>
        </w:rPr>
      </w:pPr>
      <w:r w:rsidRPr="00B40272">
        <w:rPr>
          <w:rStyle w:val="FootnoteReference"/>
          <w:sz w:val="20"/>
          <w:szCs w:val="22"/>
        </w:rPr>
        <w:footnoteRef/>
      </w:r>
      <w:r w:rsidRPr="00B40272">
        <w:rPr>
          <w:rFonts w:hint="cs"/>
          <w:sz w:val="20"/>
          <w:szCs w:val="22"/>
          <w:rtl/>
          <w:lang w:val="en-US"/>
        </w:rPr>
        <w:t xml:space="preserve"> </w:t>
      </w:r>
      <w:r w:rsidRPr="00B40272">
        <w:rPr>
          <w:sz w:val="20"/>
          <w:szCs w:val="22"/>
          <w:rtl/>
        </w:rPr>
        <w:t>مواعيد مبدئية</w:t>
      </w:r>
      <w:r w:rsidRPr="00B40272">
        <w:rPr>
          <w:rFonts w:hint="cs"/>
          <w:sz w:val="20"/>
          <w:szCs w:val="22"/>
          <w:rtl/>
        </w:rPr>
        <w:t>، سيقوم مؤتمر الأطراف بتحديدها لاحقا.</w:t>
      </w:r>
    </w:p>
  </w:footnote>
  <w:footnote w:id="9">
    <w:p w14:paraId="1BDC486D" w14:textId="77777777" w:rsidR="008308CC" w:rsidRPr="00B40272" w:rsidRDefault="008308CC" w:rsidP="008308CC">
      <w:pPr>
        <w:pStyle w:val="FootnoteText"/>
        <w:bidi/>
        <w:rPr>
          <w:sz w:val="20"/>
          <w:szCs w:val="22"/>
          <w:rtl/>
        </w:rPr>
      </w:pPr>
      <w:r w:rsidRPr="00B40272">
        <w:rPr>
          <w:sz w:val="20"/>
          <w:szCs w:val="22"/>
          <w:lang w:val="en-US"/>
        </w:rPr>
        <w:t xml:space="preserve"> </w:t>
      </w:r>
      <w:r w:rsidRPr="00B40272">
        <w:rPr>
          <w:rStyle w:val="FootnoteReference"/>
          <w:sz w:val="20"/>
          <w:szCs w:val="22"/>
        </w:rPr>
        <w:footnoteRef/>
      </w:r>
      <w:r w:rsidRPr="00B40272">
        <w:rPr>
          <w:rFonts w:hint="cs"/>
          <w:sz w:val="20"/>
          <w:szCs w:val="22"/>
          <w:rtl/>
        </w:rPr>
        <w:t xml:space="preserve">سيكون من الضروري </w:t>
      </w:r>
      <w:r w:rsidRPr="00B40272">
        <w:rPr>
          <w:sz w:val="20"/>
          <w:szCs w:val="22"/>
          <w:rtl/>
        </w:rPr>
        <w:t>مواءمة هذه الفقرات مع النص النهائي المتفق عليه لل</w:t>
      </w:r>
      <w:r w:rsidRPr="00B40272">
        <w:rPr>
          <w:rFonts w:hint="cs"/>
          <w:sz w:val="20"/>
          <w:szCs w:val="22"/>
          <w:rtl/>
        </w:rPr>
        <w:t>مقررات</w:t>
      </w:r>
      <w:r w:rsidRPr="00B40272">
        <w:rPr>
          <w:sz w:val="20"/>
          <w:szCs w:val="22"/>
          <w:rtl/>
        </w:rPr>
        <w:t xml:space="preserve"> ذات الصلة </w:t>
      </w:r>
      <w:r w:rsidRPr="00B40272">
        <w:rPr>
          <w:rFonts w:hint="cs"/>
          <w:sz w:val="20"/>
          <w:szCs w:val="22"/>
          <w:rtl/>
        </w:rPr>
        <w:t>المتعلقة بال</w:t>
      </w:r>
      <w:r w:rsidRPr="00B40272">
        <w:rPr>
          <w:sz w:val="20"/>
          <w:szCs w:val="22"/>
          <w:rtl/>
        </w:rPr>
        <w:t>إطار</w:t>
      </w:r>
      <w:r w:rsidRPr="00B40272">
        <w:rPr>
          <w:rFonts w:hint="cs"/>
          <w:sz w:val="20"/>
          <w:szCs w:val="22"/>
          <w:rtl/>
        </w:rPr>
        <w:t xml:space="preserve"> العالمي</w:t>
      </w:r>
      <w:r w:rsidRPr="00B40272">
        <w:rPr>
          <w:sz w:val="20"/>
          <w:szCs w:val="22"/>
          <w:rtl/>
        </w:rPr>
        <w:t xml:space="preserve"> </w:t>
      </w:r>
      <w:r w:rsidRPr="00B40272">
        <w:rPr>
          <w:rFonts w:hint="cs"/>
          <w:sz w:val="20"/>
          <w:szCs w:val="22"/>
          <w:rtl/>
        </w:rPr>
        <w:t>للتنوع</w:t>
      </w:r>
      <w:r w:rsidRPr="00B40272">
        <w:rPr>
          <w:sz w:val="20"/>
          <w:szCs w:val="22"/>
          <w:rtl/>
        </w:rPr>
        <w:t xml:space="preserve"> البيولوجي لما بعد عام 2020.</w:t>
      </w:r>
    </w:p>
  </w:footnote>
  <w:footnote w:id="10">
    <w:p w14:paraId="015A5435" w14:textId="15C1A4C5" w:rsidR="00003984" w:rsidRPr="00B40272" w:rsidRDefault="00003984" w:rsidP="00003984">
      <w:pPr>
        <w:pStyle w:val="FootnoteText"/>
        <w:bidi/>
        <w:rPr>
          <w:sz w:val="20"/>
          <w:szCs w:val="22"/>
          <w:rtl/>
        </w:rPr>
      </w:pPr>
      <w:r w:rsidRPr="00B40272">
        <w:rPr>
          <w:sz w:val="20"/>
          <w:szCs w:val="22"/>
          <w:lang w:val="en-US"/>
        </w:rPr>
        <w:t xml:space="preserve"> </w:t>
      </w:r>
      <w:r w:rsidRPr="00B40272">
        <w:rPr>
          <w:rStyle w:val="FootnoteReference"/>
          <w:sz w:val="20"/>
          <w:szCs w:val="22"/>
        </w:rPr>
        <w:footnoteRef/>
      </w:r>
      <w:r w:rsidRPr="00B40272">
        <w:rPr>
          <w:rFonts w:hint="cs"/>
          <w:sz w:val="20"/>
          <w:szCs w:val="22"/>
          <w:rtl/>
        </w:rPr>
        <w:t xml:space="preserve"> انظر المقرر 13/29.</w:t>
      </w:r>
    </w:p>
  </w:footnote>
  <w:footnote w:id="11">
    <w:p w14:paraId="6CD34E25" w14:textId="3D6E39F7" w:rsidR="008308CC" w:rsidRPr="00B40272" w:rsidRDefault="008308CC" w:rsidP="008308CC">
      <w:pPr>
        <w:pStyle w:val="FootnoteText"/>
        <w:bidi/>
        <w:rPr>
          <w:sz w:val="20"/>
          <w:szCs w:val="22"/>
          <w:rtl/>
          <w:lang w:val="en-US"/>
        </w:rPr>
      </w:pPr>
      <w:r w:rsidRPr="00B40272">
        <w:rPr>
          <w:sz w:val="20"/>
          <w:szCs w:val="22"/>
          <w:lang w:val="en-US"/>
        </w:rPr>
        <w:t xml:space="preserve"> </w:t>
      </w:r>
      <w:r w:rsidRPr="00B40272">
        <w:rPr>
          <w:rStyle w:val="FootnoteReference"/>
          <w:sz w:val="20"/>
          <w:szCs w:val="22"/>
        </w:rPr>
        <w:footnoteRef/>
      </w:r>
      <w:r w:rsidR="00003984" w:rsidRPr="00B40272">
        <w:rPr>
          <w:sz w:val="20"/>
          <w:szCs w:val="22"/>
          <w:rtl/>
        </w:rPr>
        <w:t xml:space="preserve"> قرار الجمعية العامة</w:t>
      </w:r>
      <w:r w:rsidR="00003984" w:rsidRPr="00B40272">
        <w:rPr>
          <w:rFonts w:hint="cs"/>
          <w:sz w:val="20"/>
          <w:szCs w:val="22"/>
          <w:rtl/>
        </w:rPr>
        <w:t xml:space="preserve"> </w:t>
      </w:r>
      <w:hyperlink r:id="rId2">
        <w:r w:rsidR="00003984" w:rsidRPr="00B40272">
          <w:rPr>
            <w:rFonts w:hint="cs"/>
            <w:color w:val="0000FF"/>
            <w:kern w:val="18"/>
            <w:sz w:val="20"/>
            <w:szCs w:val="22"/>
            <w:u w:val="single"/>
            <w:rtl/>
          </w:rPr>
          <w:t>70/1</w:t>
        </w:r>
      </w:hyperlink>
      <w:r w:rsidRPr="00B40272">
        <w:rPr>
          <w:rFonts w:hint="cs"/>
          <w:sz w:val="20"/>
          <w:szCs w:val="22"/>
          <w:rtl/>
          <w:lang w:val="en-US"/>
        </w:rPr>
        <w:t>.</w:t>
      </w:r>
    </w:p>
  </w:footnote>
  <w:footnote w:id="12">
    <w:p w14:paraId="0169C566" w14:textId="4EDDADE9" w:rsidR="008308CC" w:rsidRPr="00B40272" w:rsidRDefault="008308CC" w:rsidP="008308CC">
      <w:pPr>
        <w:pStyle w:val="FootnoteText"/>
        <w:bidi/>
        <w:rPr>
          <w:sz w:val="20"/>
          <w:szCs w:val="22"/>
          <w:rtl/>
          <w:lang w:val="en-US"/>
        </w:rPr>
      </w:pPr>
      <w:r w:rsidRPr="00B40272">
        <w:rPr>
          <w:sz w:val="20"/>
          <w:szCs w:val="22"/>
        </w:rPr>
        <w:t xml:space="preserve"> </w:t>
      </w:r>
      <w:r w:rsidRPr="00B40272">
        <w:rPr>
          <w:rStyle w:val="FootnoteReference"/>
          <w:sz w:val="20"/>
          <w:szCs w:val="22"/>
        </w:rPr>
        <w:footnoteRef/>
      </w:r>
      <w:r w:rsidRPr="00B40272">
        <w:rPr>
          <w:rFonts w:hint="cs"/>
          <w:sz w:val="20"/>
          <w:szCs w:val="22"/>
          <w:rtl/>
        </w:rPr>
        <w:t>انظر</w:t>
      </w:r>
      <w:r w:rsidRPr="00B40272">
        <w:rPr>
          <w:sz w:val="20"/>
          <w:szCs w:val="22"/>
          <w:rtl/>
        </w:rPr>
        <w:t xml:space="preserve"> </w:t>
      </w:r>
      <w:r w:rsidR="009C1C72" w:rsidRPr="00B40272">
        <w:rPr>
          <w:sz w:val="20"/>
          <w:szCs w:val="22"/>
          <w:rtl/>
        </w:rPr>
        <w:t>الفقرة 292</w:t>
      </w:r>
      <w:r w:rsidR="009C1C72">
        <w:rPr>
          <w:rFonts w:hint="cs"/>
          <w:sz w:val="20"/>
          <w:szCs w:val="22"/>
          <w:rtl/>
        </w:rPr>
        <w:t xml:space="preserve"> من </w:t>
      </w:r>
      <w:r w:rsidRPr="00B40272">
        <w:rPr>
          <w:sz w:val="20"/>
          <w:szCs w:val="22"/>
          <w:rtl/>
        </w:rPr>
        <w:t>قرار الجمعية العامة 72/73</w:t>
      </w:r>
      <w:r w:rsidRPr="00B40272">
        <w:rPr>
          <w:rFonts w:hint="cs"/>
          <w:sz w:val="20"/>
          <w:szCs w:val="22"/>
          <w:rtl/>
          <w:lang w:val="en-US"/>
        </w:rPr>
        <w:t>.</w:t>
      </w:r>
    </w:p>
  </w:footnote>
  <w:footnote w:id="13">
    <w:p w14:paraId="51C69985" w14:textId="77777777" w:rsidR="008308CC" w:rsidRPr="00B40272" w:rsidRDefault="008308CC" w:rsidP="009D5C59">
      <w:pPr>
        <w:pStyle w:val="FootnoteText"/>
        <w:bidi/>
        <w:jc w:val="both"/>
        <w:rPr>
          <w:sz w:val="20"/>
          <w:szCs w:val="22"/>
          <w:rtl/>
          <w:lang w:val="en-US"/>
        </w:rPr>
      </w:pPr>
      <w:r w:rsidRPr="00B40272">
        <w:rPr>
          <w:rStyle w:val="FootnoteReference"/>
          <w:sz w:val="20"/>
          <w:szCs w:val="22"/>
        </w:rPr>
        <w:footnoteRef/>
      </w:r>
      <w:r w:rsidRPr="00B40272">
        <w:rPr>
          <w:sz w:val="20"/>
          <w:szCs w:val="22"/>
          <w:rtl/>
        </w:rPr>
        <w:t xml:space="preserve"> </w:t>
      </w:r>
      <w:r w:rsidRPr="00B40272">
        <w:rPr>
          <w:rFonts w:hint="cs"/>
          <w:sz w:val="20"/>
          <w:szCs w:val="22"/>
          <w:rtl/>
        </w:rPr>
        <w:t>ال</w:t>
      </w:r>
      <w:r w:rsidRPr="00B40272">
        <w:rPr>
          <w:sz w:val="20"/>
          <w:szCs w:val="22"/>
          <w:rtl/>
        </w:rPr>
        <w:t>اتفاقية ا</w:t>
      </w:r>
      <w:r w:rsidRPr="00B40272">
        <w:rPr>
          <w:rFonts w:hint="cs"/>
          <w:sz w:val="20"/>
          <w:szCs w:val="22"/>
          <w:rtl/>
        </w:rPr>
        <w:t>لمتعلقة با</w:t>
      </w:r>
      <w:r w:rsidRPr="00B40272">
        <w:rPr>
          <w:sz w:val="20"/>
          <w:szCs w:val="22"/>
          <w:rtl/>
        </w:rPr>
        <w:t>لتنوع البيولوجي، ومعاهدة المحافظة على الأنواع المهاجرة من الحيوانات الفطرية، واتفاقية الاتجار الدولي بأنواع الحيوانات والنباتات البرية المهددة بالانقراض، والمعاهدة الدولية بشأن الموارد الوراثية النباتية للأغذية والزراعة، واتفاقية رامسار بشأن الأراضي الرطبة، واتفاقية التراث العالمي، والاتفاقية الدولية لحماية النباتات</w:t>
      </w:r>
      <w:r w:rsidRPr="00B40272">
        <w:rPr>
          <w:rFonts w:hint="cs"/>
          <w:sz w:val="20"/>
          <w:szCs w:val="22"/>
          <w:rtl/>
          <w:lang w:val="en-US"/>
        </w:rPr>
        <w:t xml:space="preserve">، </w:t>
      </w:r>
      <w:r w:rsidRPr="00B40272">
        <w:rPr>
          <w:sz w:val="20"/>
          <w:szCs w:val="22"/>
          <w:rtl/>
          <w:lang w:val="en-US"/>
        </w:rPr>
        <w:t>واللجنة الدولية ل</w:t>
      </w:r>
      <w:r w:rsidRPr="00B40272">
        <w:rPr>
          <w:rFonts w:hint="cs"/>
          <w:sz w:val="20"/>
          <w:szCs w:val="22"/>
          <w:rtl/>
          <w:lang w:val="en-US"/>
        </w:rPr>
        <w:t xml:space="preserve">شؤون </w:t>
      </w:r>
      <w:r w:rsidRPr="00B40272">
        <w:rPr>
          <w:sz w:val="20"/>
          <w:szCs w:val="22"/>
          <w:rtl/>
          <w:lang w:val="en-US"/>
        </w:rPr>
        <w:t>صيد الحيتان.</w:t>
      </w:r>
    </w:p>
  </w:footnote>
  <w:footnote w:id="14">
    <w:p w14:paraId="4935B6CE" w14:textId="3D1DC185" w:rsidR="002C1EF1" w:rsidRPr="00B40272" w:rsidRDefault="002C1EF1" w:rsidP="002C1EF1">
      <w:pPr>
        <w:pStyle w:val="FootnoteText"/>
        <w:bidi/>
        <w:rPr>
          <w:sz w:val="20"/>
          <w:szCs w:val="22"/>
          <w:rtl/>
          <w:lang w:val="en-US"/>
        </w:rPr>
      </w:pPr>
      <w:r w:rsidRPr="00B40272">
        <w:rPr>
          <w:rStyle w:val="FootnoteReference"/>
          <w:sz w:val="20"/>
          <w:szCs w:val="22"/>
        </w:rPr>
        <w:footnoteRef/>
      </w:r>
      <w:r w:rsidRPr="00B40272">
        <w:rPr>
          <w:sz w:val="20"/>
          <w:szCs w:val="22"/>
          <w:rtl/>
        </w:rPr>
        <w:t xml:space="preserve"> </w:t>
      </w:r>
      <w:hyperlink r:id="rId3" w:tgtFrame="_blank" w:tooltip="https://youngoclimate.org/" w:history="1">
        <w:r w:rsidR="00003984" w:rsidRPr="00B40272">
          <w:rPr>
            <w:rFonts w:cs="Times New Roman"/>
            <w:sz w:val="20"/>
            <w:szCs w:val="22"/>
            <w:bdr w:val="none" w:sz="0" w:space="0" w:color="auto" w:frame="1"/>
            <w:shd w:val="clear" w:color="auto" w:fill="FFFFFF"/>
            <w:lang w:val="en-GB" w:eastAsia="en-US"/>
          </w:rPr>
          <w:t>https://youngoclimate.org</w:t>
        </w:r>
      </w:hyperlink>
    </w:p>
  </w:footnote>
  <w:footnote w:id="15">
    <w:p w14:paraId="4DB14EA0" w14:textId="77777777" w:rsidR="008308CC" w:rsidRPr="00B40272" w:rsidRDefault="008308CC" w:rsidP="008308CC">
      <w:pPr>
        <w:pStyle w:val="FootnoteText"/>
        <w:bidi/>
        <w:rPr>
          <w:sz w:val="20"/>
          <w:szCs w:val="22"/>
          <w:rtl/>
          <w:lang w:val="en-US" w:bidi="ar-EG"/>
        </w:rPr>
      </w:pPr>
      <w:r w:rsidRPr="00B40272">
        <w:rPr>
          <w:rStyle w:val="FootnoteReference"/>
          <w:sz w:val="20"/>
          <w:szCs w:val="22"/>
        </w:rPr>
        <w:footnoteRef/>
      </w:r>
      <w:r w:rsidRPr="00B40272">
        <w:rPr>
          <w:rFonts w:hint="cs"/>
          <w:sz w:val="20"/>
          <w:szCs w:val="22"/>
          <w:rtl/>
          <w:lang w:bidi="ar-EG"/>
        </w:rPr>
        <w:t xml:space="preserve"> </w:t>
      </w:r>
      <w:r w:rsidRPr="00B40272">
        <w:rPr>
          <w:rFonts w:ascii="Simplified Arabic" w:hAnsi="Simplified Arabic" w:hint="cs"/>
          <w:sz w:val="20"/>
          <w:szCs w:val="22"/>
          <w:rtl/>
        </w:rPr>
        <w:t xml:space="preserve">مؤتمر الأطراف، المقرر </w:t>
      </w:r>
      <w:hyperlink r:id="rId4" w:history="1">
        <w:r w:rsidRPr="00B40272">
          <w:rPr>
            <w:rStyle w:val="Hyperlink"/>
            <w:rFonts w:ascii="Simplified Arabic" w:hAnsi="Simplified Arabic"/>
            <w:sz w:val="20"/>
            <w:szCs w:val="22"/>
            <w:lang w:val="en-US"/>
          </w:rPr>
          <w:t>10</w:t>
        </w:r>
        <w:r w:rsidRPr="00B40272">
          <w:rPr>
            <w:rStyle w:val="Hyperlink"/>
            <w:rFonts w:ascii="Simplified Arabic" w:hAnsi="Simplified Arabic" w:hint="cs"/>
            <w:sz w:val="20"/>
            <w:szCs w:val="22"/>
            <w:rtl/>
            <w:lang w:val="en-US"/>
          </w:rPr>
          <w:t>/</w:t>
        </w:r>
        <w:r w:rsidRPr="00B40272">
          <w:rPr>
            <w:rStyle w:val="Hyperlink"/>
            <w:rFonts w:ascii="Simplified Arabic" w:hAnsi="Simplified Arabic"/>
            <w:sz w:val="20"/>
            <w:szCs w:val="22"/>
            <w:lang w:val="en-US"/>
          </w:rPr>
          <w:t>2</w:t>
        </w:r>
      </w:hyperlink>
      <w:r w:rsidRPr="00B40272">
        <w:rPr>
          <w:rFonts w:ascii="Simplified Arabic" w:hAnsi="Simplified Arabic" w:hint="cs"/>
          <w:sz w:val="20"/>
          <w:szCs w:val="22"/>
          <w:rtl/>
          <w:lang w:val="en-US"/>
        </w:rPr>
        <w:t>.</w:t>
      </w:r>
    </w:p>
  </w:footnote>
  <w:footnote w:id="16">
    <w:p w14:paraId="03A8CD88" w14:textId="500EB8A8" w:rsidR="00595A7B" w:rsidRPr="00B40272" w:rsidRDefault="00595A7B" w:rsidP="00595A7B">
      <w:pPr>
        <w:pStyle w:val="FootnoteText"/>
        <w:bidi/>
        <w:rPr>
          <w:sz w:val="20"/>
          <w:szCs w:val="22"/>
          <w:rtl/>
          <w:lang w:val="en-US" w:bidi="ar-EG"/>
        </w:rPr>
      </w:pPr>
      <w:r w:rsidRPr="00B40272">
        <w:rPr>
          <w:rStyle w:val="FootnoteReference"/>
          <w:sz w:val="20"/>
          <w:szCs w:val="22"/>
        </w:rPr>
        <w:footnoteRef/>
      </w:r>
      <w:r w:rsidRPr="00B40272">
        <w:rPr>
          <w:rFonts w:hint="cs"/>
          <w:sz w:val="20"/>
          <w:szCs w:val="22"/>
          <w:rtl/>
          <w:lang w:bidi="ar-EG"/>
        </w:rPr>
        <w:t xml:space="preserve"> </w:t>
      </w:r>
      <w:r w:rsidRPr="00B40272">
        <w:rPr>
          <w:rFonts w:ascii="Simplified Arabic" w:hAnsi="Simplified Arabic" w:hint="cs"/>
          <w:sz w:val="20"/>
          <w:szCs w:val="22"/>
          <w:rtl/>
        </w:rPr>
        <w:t xml:space="preserve">المقرر </w:t>
      </w:r>
      <w:r w:rsidRPr="0074558D">
        <w:rPr>
          <w:rFonts w:ascii="Simplified Arabic" w:hAnsi="Simplified Arabic" w:hint="cs"/>
          <w:sz w:val="20"/>
          <w:szCs w:val="22"/>
          <w:rtl/>
          <w:lang w:val="en-US"/>
        </w:rPr>
        <w:t>15</w:t>
      </w:r>
      <w:r w:rsidRPr="0074558D">
        <w:rPr>
          <w:rFonts w:ascii="Simplified Arabic" w:hAnsi="Simplified Arabic" w:hint="cs"/>
          <w:sz w:val="20"/>
          <w:szCs w:val="22"/>
          <w:rtl/>
          <w:lang w:val="en-US"/>
        </w:rPr>
        <w:t>/</w:t>
      </w:r>
      <w:r w:rsidRPr="0074558D">
        <w:rPr>
          <w:rFonts w:ascii="Simplified Arabic" w:hAnsi="Simplified Arabic" w:hint="cs"/>
          <w:sz w:val="20"/>
          <w:szCs w:val="22"/>
          <w:rtl/>
          <w:lang w:val="en-US"/>
        </w:rPr>
        <w:t>11</w:t>
      </w:r>
      <w:r w:rsidRPr="00B40272">
        <w:rPr>
          <w:rFonts w:ascii="Simplified Arabic" w:hAnsi="Simplified Arabic" w:hint="cs"/>
          <w:sz w:val="20"/>
          <w:szCs w:val="22"/>
          <w:rtl/>
          <w:lang w:val="en-US"/>
        </w:rPr>
        <w:t>.</w:t>
      </w:r>
    </w:p>
  </w:footnote>
  <w:footnote w:id="17">
    <w:p w14:paraId="2476CDCA" w14:textId="15B7A088" w:rsidR="00893238" w:rsidRPr="00B40272" w:rsidRDefault="00893238" w:rsidP="00893238">
      <w:pPr>
        <w:pStyle w:val="FootnoteText"/>
        <w:bidi/>
        <w:rPr>
          <w:sz w:val="20"/>
          <w:szCs w:val="22"/>
          <w:rtl/>
          <w:lang w:val="en-US" w:bidi="ar-EG"/>
        </w:rPr>
      </w:pPr>
      <w:r w:rsidRPr="00B40272">
        <w:rPr>
          <w:rStyle w:val="FootnoteReference"/>
          <w:sz w:val="20"/>
          <w:szCs w:val="22"/>
        </w:rPr>
        <w:footnoteRef/>
      </w:r>
      <w:r w:rsidRPr="00B40272">
        <w:rPr>
          <w:rFonts w:hint="cs"/>
          <w:sz w:val="20"/>
          <w:szCs w:val="22"/>
          <w:rtl/>
          <w:lang w:bidi="ar-EG"/>
        </w:rPr>
        <w:t xml:space="preserve"> </w:t>
      </w:r>
      <w:hyperlink r:id="rId5" w:history="1">
        <w:r w:rsidRPr="00B40272">
          <w:rPr>
            <w:rStyle w:val="Hyperlink"/>
            <w:snapToGrid w:val="0"/>
            <w:kern w:val="22"/>
            <w:sz w:val="20"/>
            <w:szCs w:val="22"/>
          </w:rPr>
          <w:t>https://www.cbd.int/article/people-for-our-planet-aggregator</w:t>
        </w:r>
      </w:hyperlink>
      <w:r w:rsidR="00595A7B" w:rsidRPr="00B40272">
        <w:rPr>
          <w:rFonts w:ascii="Simplified Arabic" w:hAnsi="Simplified Arabic" w:hint="cs"/>
          <w:sz w:val="20"/>
          <w:szCs w:val="22"/>
          <w:rtl/>
          <w:lang w:val="en-US"/>
        </w:rPr>
        <w:t>.</w:t>
      </w:r>
    </w:p>
  </w:footnote>
  <w:footnote w:id="18">
    <w:p w14:paraId="49AB108A" w14:textId="2836506D" w:rsidR="00595A7B" w:rsidRPr="00B40272" w:rsidRDefault="00595A7B" w:rsidP="00595A7B">
      <w:pPr>
        <w:pStyle w:val="FootnoteText"/>
        <w:bidi/>
        <w:rPr>
          <w:sz w:val="20"/>
          <w:szCs w:val="22"/>
          <w:rtl/>
          <w:lang w:val="en-US" w:bidi="ar-EG"/>
        </w:rPr>
      </w:pPr>
      <w:r w:rsidRPr="00B40272">
        <w:rPr>
          <w:rStyle w:val="FootnoteReference"/>
          <w:sz w:val="20"/>
          <w:szCs w:val="22"/>
        </w:rPr>
        <w:footnoteRef/>
      </w:r>
      <w:r w:rsidRPr="00B40272">
        <w:rPr>
          <w:rFonts w:hint="cs"/>
          <w:sz w:val="20"/>
          <w:szCs w:val="22"/>
          <w:rtl/>
          <w:lang w:bidi="ar-EG"/>
        </w:rPr>
        <w:t xml:space="preserve"> </w:t>
      </w:r>
      <w:r w:rsidRPr="00B40272">
        <w:rPr>
          <w:rFonts w:ascii="Simplified Arabic" w:hAnsi="Simplified Arabic" w:hint="cs"/>
          <w:sz w:val="20"/>
          <w:szCs w:val="22"/>
          <w:rtl/>
        </w:rPr>
        <w:t xml:space="preserve">المقرر </w:t>
      </w:r>
      <w:r w:rsidRPr="007565CD">
        <w:rPr>
          <w:rFonts w:ascii="Simplified Arabic" w:hAnsi="Simplified Arabic" w:hint="cs"/>
          <w:sz w:val="20"/>
          <w:szCs w:val="22"/>
          <w:rtl/>
          <w:lang w:val="en-US"/>
        </w:rPr>
        <w:t>15/</w:t>
      </w:r>
      <w:r w:rsidRPr="007565CD">
        <w:rPr>
          <w:rFonts w:ascii="Simplified Arabic" w:hAnsi="Simplified Arabic" w:hint="cs"/>
          <w:sz w:val="20"/>
          <w:szCs w:val="22"/>
          <w:rtl/>
          <w:lang w:val="en-US"/>
        </w:rPr>
        <w:t>5</w:t>
      </w:r>
      <w:r w:rsidRPr="00B40272">
        <w:rPr>
          <w:rFonts w:ascii="Simplified Arabic" w:hAnsi="Simplified Arabic" w:hint="cs"/>
          <w:sz w:val="20"/>
          <w:szCs w:val="22"/>
          <w:rt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D71F" w14:textId="330352B5" w:rsidR="00A92369" w:rsidRDefault="00D8516A" w:rsidP="000201BE">
    <w:pPr>
      <w:bidi w:val="0"/>
      <w:spacing w:after="0" w:line="240" w:lineRule="auto"/>
      <w:jc w:val="right"/>
      <w:rPr>
        <w:lang w:val="en-GB"/>
      </w:rPr>
    </w:pPr>
    <w:sdt>
      <w:sdtPr>
        <w:rPr>
          <w:lang w:bidi="ar-SA"/>
        </w:rPr>
        <w:alias w:val="Subject"/>
        <w:tag w:val=""/>
        <w:id w:val="1251777148"/>
        <w:placeholder>
          <w:docPart w:val="CAEE458E679240FE894BC2C12C51CC52"/>
        </w:placeholder>
        <w:dataBinding w:prefixMappings="xmlns:ns0='http://purl.org/dc/elements/1.1/' xmlns:ns1='http://schemas.openxmlformats.org/package/2006/metadata/core-properties' " w:xpath="/ns1:coreProperties[1]/ns0:subject[1]" w:storeItemID="{6C3C8BC8-F283-45AE-878A-BAB7291924A1}"/>
        <w:text/>
      </w:sdtPr>
      <w:sdtEndPr/>
      <w:sdtContent>
        <w:r w:rsidR="00F116DC">
          <w:rPr>
            <w:lang w:bidi="ar-SA"/>
          </w:rPr>
          <w:t>CBD/COP/DEC/15/14</w:t>
        </w:r>
      </w:sdtContent>
    </w:sdt>
    <w:r w:rsidR="00A92369" w:rsidRPr="00A92369">
      <w:rPr>
        <w:lang w:val="en-GB"/>
      </w:rPr>
      <w:t xml:space="preserve"> </w:t>
    </w:r>
  </w:p>
  <w:p w14:paraId="4E618E3E" w14:textId="1F27E787" w:rsidR="00162BC4" w:rsidRDefault="00162BC4" w:rsidP="00A92369">
    <w:pPr>
      <w:bidi w:val="0"/>
      <w:spacing w:after="0" w:line="240" w:lineRule="auto"/>
      <w:jc w:val="right"/>
      <w:rPr>
        <w:szCs w:val="22"/>
      </w:rPr>
    </w:pPr>
    <w:r w:rsidRPr="00A92369">
      <w:rPr>
        <w:lang w:val="en-GB"/>
      </w:rPr>
      <w:t xml:space="preserve">Page </w:t>
    </w:r>
    <w:r w:rsidR="008D43E8">
      <w:fldChar w:fldCharType="begin"/>
    </w:r>
    <w:r w:rsidRPr="00A92369">
      <w:rPr>
        <w:lang w:val="en-GB"/>
      </w:rPr>
      <w:instrText xml:space="preserve"> PAGE   \* MERGEFORMAT </w:instrText>
    </w:r>
    <w:r w:rsidR="008D43E8">
      <w:fldChar w:fldCharType="separate"/>
    </w:r>
    <w:r w:rsidR="009C5A07" w:rsidRPr="00A92369">
      <w:rPr>
        <w:noProof/>
        <w:lang w:val="en-GB"/>
      </w:rPr>
      <w:t>2</w:t>
    </w:r>
    <w:r w:rsidR="008D43E8">
      <w:rPr>
        <w:noProof/>
      </w:rPr>
      <w:fldChar w:fldCharType="end"/>
    </w:r>
  </w:p>
  <w:p w14:paraId="0F9AB053" w14:textId="77777777" w:rsidR="00162BC4" w:rsidRDefault="00162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2241" w14:textId="2964FF72" w:rsidR="00A92369" w:rsidRDefault="00D8516A" w:rsidP="00DD3147">
    <w:pPr>
      <w:pStyle w:val="Header"/>
      <w:jc w:val="right"/>
      <w:rPr>
        <w:lang w:val="fr-FR"/>
      </w:rPr>
    </w:pPr>
    <w:sdt>
      <w:sdtPr>
        <w:rPr>
          <w:rtl/>
        </w:rPr>
        <w:alias w:val="Subject"/>
        <w:tag w:val=""/>
        <w:id w:val="1262331317"/>
        <w:placeholder>
          <w:docPart w:val="74D2503A9677479BA4CEB72BE9E6BE70"/>
        </w:placeholder>
        <w:dataBinding w:prefixMappings="xmlns:ns0='http://purl.org/dc/elements/1.1/' xmlns:ns1='http://schemas.openxmlformats.org/package/2006/metadata/core-properties' " w:xpath="/ns1:coreProperties[1]/ns0:subject[1]" w:storeItemID="{6C3C8BC8-F283-45AE-878A-BAB7291924A1}"/>
        <w:text/>
      </w:sdtPr>
      <w:sdtEndPr/>
      <w:sdtContent>
        <w:r w:rsidR="00F116DC">
          <w:t>CBD/COP/DEC/15/14</w:t>
        </w:r>
      </w:sdtContent>
    </w:sdt>
    <w:r w:rsidR="00A92369" w:rsidRPr="00000614">
      <w:rPr>
        <w:lang w:val="fr-FR"/>
      </w:rPr>
      <w:t xml:space="preserve"> </w:t>
    </w:r>
  </w:p>
  <w:p w14:paraId="42808C3F" w14:textId="37F4915B" w:rsidR="001B4435" w:rsidRDefault="001B4435" w:rsidP="00DD3147">
    <w:pPr>
      <w:pStyle w:val="Header"/>
      <w:bidi w:val="0"/>
      <w:jc w:val="left"/>
    </w:pPr>
    <w:r w:rsidRPr="00000614">
      <w:rPr>
        <w:lang w:val="fr-FR"/>
      </w:rPr>
      <w:t xml:space="preserve">Page </w:t>
    </w:r>
    <w:r w:rsidR="008D43E8">
      <w:fldChar w:fldCharType="begin"/>
    </w:r>
    <w:r w:rsidRPr="00000614">
      <w:rPr>
        <w:lang w:val="fr-FR"/>
      </w:rPr>
      <w:instrText xml:space="preserve"> PAGE   \* MERGEFORMAT </w:instrText>
    </w:r>
    <w:r w:rsidR="008D43E8">
      <w:fldChar w:fldCharType="separate"/>
    </w:r>
    <w:r w:rsidR="00162BC4">
      <w:rPr>
        <w:noProof/>
        <w:lang w:val="fr-FR"/>
      </w:rPr>
      <w:t>1</w:t>
    </w:r>
    <w:r w:rsidR="008D43E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364BF"/>
    <w:multiLevelType w:val="multilevel"/>
    <w:tmpl w:val="9C68E1E2"/>
    <w:numStyleLink w:val="AnnexLettering"/>
  </w:abstractNum>
  <w:abstractNum w:abstractNumId="2"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643F07"/>
    <w:multiLevelType w:val="hybridMultilevel"/>
    <w:tmpl w:val="B7CEE040"/>
    <w:lvl w:ilvl="0" w:tplc="048E23D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 w15:restartNumberingAfterBreak="0">
    <w:nsid w:val="0AA91429"/>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FDE488F"/>
    <w:multiLevelType w:val="hybridMultilevel"/>
    <w:tmpl w:val="9AB81A18"/>
    <w:lvl w:ilvl="0" w:tplc="415832E0">
      <w:start w:val="10"/>
      <w:numFmt w:val="decimal"/>
      <w:lvlText w:val="%1-"/>
      <w:lvlJc w:val="left"/>
      <w:pPr>
        <w:ind w:left="10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137B1"/>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A780245"/>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CA410CD"/>
    <w:multiLevelType w:val="hybridMultilevel"/>
    <w:tmpl w:val="97A4E20E"/>
    <w:lvl w:ilvl="0" w:tplc="640236C8">
      <w:start w:val="1"/>
      <w:numFmt w:val="decimal"/>
      <w:pStyle w:val="CBD-Para"/>
      <w:lvlText w:val="%1."/>
      <w:lvlJc w:val="left"/>
      <w:pPr>
        <w:tabs>
          <w:tab w:val="num" w:pos="720"/>
        </w:tabs>
        <w:ind w:left="0" w:firstLine="0"/>
      </w:pPr>
      <w:rPr>
        <w:b w:val="0"/>
      </w:rPr>
    </w:lvl>
    <w:lvl w:ilvl="1" w:tplc="8114813A">
      <w:start w:val="1"/>
      <w:numFmt w:val="lowerLetter"/>
      <w:lvlText w:val="(%2)"/>
      <w:lvlJc w:val="left"/>
      <w:pPr>
        <w:ind w:left="1080" w:hanging="360"/>
      </w:pPr>
      <w:rPr>
        <w:rFonts w:ascii="Times New Roman" w:hAnsi="Times New Roman" w:cs="Times New Roman" w:hint="default"/>
        <w:i w:val="0"/>
        <w:iCs/>
      </w:r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DEC44EA"/>
    <w:multiLevelType w:val="hybridMultilevel"/>
    <w:tmpl w:val="62A85C5C"/>
    <w:lvl w:ilvl="0" w:tplc="6C742CC6">
      <w:start w:val="1"/>
      <w:numFmt w:val="arabicAbjad"/>
      <w:lvlText w:val="(%1)"/>
      <w:lvlJc w:val="left"/>
      <w:pPr>
        <w:ind w:left="1211" w:hanging="360"/>
      </w:pPr>
      <w:rPr>
        <w:rFonts w:hint="default"/>
        <w:sz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3F9D3C20"/>
    <w:multiLevelType w:val="hybridMultilevel"/>
    <w:tmpl w:val="395E348E"/>
    <w:lvl w:ilvl="0" w:tplc="B6764110">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C2214"/>
    <w:multiLevelType w:val="hybridMultilevel"/>
    <w:tmpl w:val="62A85C5C"/>
    <w:lvl w:ilvl="0" w:tplc="997A871C">
      <w:start w:val="1"/>
      <w:numFmt w:val="arabicAbjad"/>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CC7FBB"/>
    <w:multiLevelType w:val="hybridMultilevel"/>
    <w:tmpl w:val="CF50C32E"/>
    <w:lvl w:ilvl="0" w:tplc="00C85602">
      <w:start w:val="1"/>
      <w:numFmt w:val="lowerLetter"/>
      <w:pStyle w:val="BodyText21"/>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72D5337"/>
    <w:multiLevelType w:val="hybridMultilevel"/>
    <w:tmpl w:val="61208B7A"/>
    <w:lvl w:ilvl="0" w:tplc="633204E8">
      <w:start w:val="1"/>
      <w:numFmt w:val="decimal"/>
      <w:lvlText w:val="%1."/>
      <w:lvlJc w:val="left"/>
      <w:pPr>
        <w:tabs>
          <w:tab w:val="num" w:pos="720"/>
        </w:tabs>
        <w:ind w:left="0" w:firstLine="0"/>
      </w:pPr>
      <w:rPr>
        <w:b w:val="0"/>
      </w:rPr>
    </w:lvl>
    <w:lvl w:ilvl="1" w:tplc="04090019">
      <w:start w:val="1"/>
      <w:numFmt w:val="lowerLetter"/>
      <w:pStyle w:val="CBD-Para-a"/>
      <w:lvlText w:val="(%2)"/>
      <w:lvlJc w:val="left"/>
      <w:pPr>
        <w:tabs>
          <w:tab w:val="num" w:pos="1080"/>
        </w:tabs>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4B9E259D"/>
    <w:multiLevelType w:val="hybridMultilevel"/>
    <w:tmpl w:val="62A85C5C"/>
    <w:lvl w:ilvl="0" w:tplc="4082492C">
      <w:start w:val="1"/>
      <w:numFmt w:val="arabicAbjad"/>
      <w:lvlText w:val="(%1)"/>
      <w:lvlJc w:val="left"/>
      <w:pPr>
        <w:ind w:left="1440" w:hanging="360"/>
      </w:pPr>
      <w:rPr>
        <w:rFonts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22E73F6"/>
    <w:multiLevelType w:val="hybridMultilevel"/>
    <w:tmpl w:val="62A85C5C"/>
    <w:lvl w:ilvl="0" w:tplc="4634C528">
      <w:start w:val="1"/>
      <w:numFmt w:val="arabicAbjad"/>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4EF16F3"/>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737189B"/>
    <w:multiLevelType w:val="hybridMultilevel"/>
    <w:tmpl w:val="4DF4E37E"/>
    <w:lvl w:ilvl="0" w:tplc="15886362">
      <w:start w:val="1"/>
      <w:numFmt w:val="arabicAbjad"/>
      <w:lvlText w:val="(%1)"/>
      <w:lvlJc w:val="left"/>
      <w:pPr>
        <w:ind w:left="2153" w:hanging="360"/>
      </w:pPr>
      <w:rPr>
        <w:rFonts w:hint="default"/>
      </w:rPr>
    </w:lvl>
    <w:lvl w:ilvl="1" w:tplc="10000019" w:tentative="1">
      <w:start w:val="1"/>
      <w:numFmt w:val="lowerLetter"/>
      <w:lvlText w:val="%2."/>
      <w:lvlJc w:val="left"/>
      <w:pPr>
        <w:ind w:left="2873" w:hanging="360"/>
      </w:pPr>
    </w:lvl>
    <w:lvl w:ilvl="2" w:tplc="1000001B" w:tentative="1">
      <w:start w:val="1"/>
      <w:numFmt w:val="lowerRoman"/>
      <w:lvlText w:val="%3."/>
      <w:lvlJc w:val="right"/>
      <w:pPr>
        <w:ind w:left="3593" w:hanging="180"/>
      </w:pPr>
    </w:lvl>
    <w:lvl w:ilvl="3" w:tplc="1000000F" w:tentative="1">
      <w:start w:val="1"/>
      <w:numFmt w:val="decimal"/>
      <w:lvlText w:val="%4."/>
      <w:lvlJc w:val="left"/>
      <w:pPr>
        <w:ind w:left="4313" w:hanging="360"/>
      </w:pPr>
    </w:lvl>
    <w:lvl w:ilvl="4" w:tplc="10000019" w:tentative="1">
      <w:start w:val="1"/>
      <w:numFmt w:val="lowerLetter"/>
      <w:lvlText w:val="%5."/>
      <w:lvlJc w:val="left"/>
      <w:pPr>
        <w:ind w:left="5033" w:hanging="360"/>
      </w:pPr>
    </w:lvl>
    <w:lvl w:ilvl="5" w:tplc="1000001B" w:tentative="1">
      <w:start w:val="1"/>
      <w:numFmt w:val="lowerRoman"/>
      <w:lvlText w:val="%6."/>
      <w:lvlJc w:val="right"/>
      <w:pPr>
        <w:ind w:left="5753" w:hanging="180"/>
      </w:pPr>
    </w:lvl>
    <w:lvl w:ilvl="6" w:tplc="1000000F" w:tentative="1">
      <w:start w:val="1"/>
      <w:numFmt w:val="decimal"/>
      <w:lvlText w:val="%7."/>
      <w:lvlJc w:val="left"/>
      <w:pPr>
        <w:ind w:left="6473" w:hanging="360"/>
      </w:pPr>
    </w:lvl>
    <w:lvl w:ilvl="7" w:tplc="10000019" w:tentative="1">
      <w:start w:val="1"/>
      <w:numFmt w:val="lowerLetter"/>
      <w:lvlText w:val="%8."/>
      <w:lvlJc w:val="left"/>
      <w:pPr>
        <w:ind w:left="7193" w:hanging="360"/>
      </w:pPr>
    </w:lvl>
    <w:lvl w:ilvl="8" w:tplc="1000001B" w:tentative="1">
      <w:start w:val="1"/>
      <w:numFmt w:val="lowerRoman"/>
      <w:lvlText w:val="%9."/>
      <w:lvlJc w:val="right"/>
      <w:pPr>
        <w:ind w:left="7913" w:hanging="180"/>
      </w:pPr>
    </w:lvl>
  </w:abstractNum>
  <w:abstractNum w:abstractNumId="20" w15:restartNumberingAfterBreak="0">
    <w:nsid w:val="68E60366"/>
    <w:multiLevelType w:val="hybridMultilevel"/>
    <w:tmpl w:val="3F30779E"/>
    <w:lvl w:ilvl="0" w:tplc="BE321E14">
      <w:start w:val="1"/>
      <w:numFmt w:val="arabicAbjad"/>
      <w:lvlText w:val="(%1)"/>
      <w:lvlJc w:val="left"/>
      <w:pPr>
        <w:ind w:left="1433" w:hanging="360"/>
      </w:pPr>
      <w:rPr>
        <w:rFonts w:hint="default"/>
        <w:i w:val="0"/>
        <w:iCs w:val="0"/>
        <w:sz w:val="24"/>
      </w:rPr>
    </w:lvl>
    <w:lvl w:ilvl="1" w:tplc="08090019">
      <w:start w:val="1"/>
      <w:numFmt w:val="lowerLetter"/>
      <w:lvlText w:val="%2."/>
      <w:lvlJc w:val="left"/>
      <w:pPr>
        <w:ind w:left="2153" w:hanging="360"/>
      </w:pPr>
    </w:lvl>
    <w:lvl w:ilvl="2" w:tplc="0809001B">
      <w:start w:val="1"/>
      <w:numFmt w:val="lowerRoman"/>
      <w:lvlText w:val="%3."/>
      <w:lvlJc w:val="right"/>
      <w:pPr>
        <w:ind w:left="2873" w:hanging="180"/>
      </w:pPr>
    </w:lvl>
    <w:lvl w:ilvl="3" w:tplc="0809000F" w:tentative="1">
      <w:start w:val="1"/>
      <w:numFmt w:val="decimal"/>
      <w:lvlText w:val="%4."/>
      <w:lvlJc w:val="left"/>
      <w:pPr>
        <w:ind w:left="3593" w:hanging="360"/>
      </w:pPr>
    </w:lvl>
    <w:lvl w:ilvl="4" w:tplc="08090019" w:tentative="1">
      <w:start w:val="1"/>
      <w:numFmt w:val="lowerLetter"/>
      <w:lvlText w:val="%5."/>
      <w:lvlJc w:val="left"/>
      <w:pPr>
        <w:ind w:left="4313" w:hanging="360"/>
      </w:pPr>
    </w:lvl>
    <w:lvl w:ilvl="5" w:tplc="0809001B" w:tentative="1">
      <w:start w:val="1"/>
      <w:numFmt w:val="lowerRoman"/>
      <w:lvlText w:val="%6."/>
      <w:lvlJc w:val="right"/>
      <w:pPr>
        <w:ind w:left="5033" w:hanging="180"/>
      </w:pPr>
    </w:lvl>
    <w:lvl w:ilvl="6" w:tplc="0809000F" w:tentative="1">
      <w:start w:val="1"/>
      <w:numFmt w:val="decimal"/>
      <w:lvlText w:val="%7."/>
      <w:lvlJc w:val="left"/>
      <w:pPr>
        <w:ind w:left="5753" w:hanging="360"/>
      </w:pPr>
    </w:lvl>
    <w:lvl w:ilvl="7" w:tplc="08090019" w:tentative="1">
      <w:start w:val="1"/>
      <w:numFmt w:val="lowerLetter"/>
      <w:lvlText w:val="%8."/>
      <w:lvlJc w:val="left"/>
      <w:pPr>
        <w:ind w:left="6473" w:hanging="360"/>
      </w:pPr>
    </w:lvl>
    <w:lvl w:ilvl="8" w:tplc="0809001B" w:tentative="1">
      <w:start w:val="1"/>
      <w:numFmt w:val="lowerRoman"/>
      <w:lvlText w:val="%9."/>
      <w:lvlJc w:val="right"/>
      <w:pPr>
        <w:ind w:left="7193" w:hanging="180"/>
      </w:pPr>
    </w:lvl>
  </w:abstractNum>
  <w:abstractNum w:abstractNumId="21" w15:restartNumberingAfterBreak="0">
    <w:nsid w:val="6D507592"/>
    <w:multiLevelType w:val="hybridMultilevel"/>
    <w:tmpl w:val="695AF7F0"/>
    <w:lvl w:ilvl="0" w:tplc="6C742CC6">
      <w:start w:val="8"/>
      <w:numFmt w:val="decimal"/>
      <w:lvlText w:val="%1-"/>
      <w:lvlJc w:val="left"/>
      <w:pPr>
        <w:ind w:left="10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D82968"/>
    <w:multiLevelType w:val="hybridMultilevel"/>
    <w:tmpl w:val="FE162F2C"/>
    <w:lvl w:ilvl="0" w:tplc="A1641576">
      <w:start w:val="1"/>
      <w:numFmt w:val="bullet"/>
      <w:pStyle w:val="CBD-Doc"/>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8B92437"/>
    <w:multiLevelType w:val="hybridMultilevel"/>
    <w:tmpl w:val="62A85C5C"/>
    <w:lvl w:ilvl="0" w:tplc="1194D61E">
      <w:start w:val="1"/>
      <w:numFmt w:val="arabicAbjad"/>
      <w:lvlText w:val="(%1)"/>
      <w:lvlJc w:val="left"/>
      <w:pPr>
        <w:ind w:left="1440" w:hanging="360"/>
      </w:pPr>
      <w:rPr>
        <w:rFonts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CB868FC"/>
    <w:multiLevelType w:val="hybridMultilevel"/>
    <w:tmpl w:val="D8A6089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16286872">
    <w:abstractNumId w:val="15"/>
  </w:num>
  <w:num w:numId="2" w16cid:durableId="2013096117">
    <w:abstractNumId w:val="10"/>
  </w:num>
  <w:num w:numId="3" w16cid:durableId="666518448">
    <w:abstractNumId w:val="14"/>
  </w:num>
  <w:num w:numId="4" w16cid:durableId="45298410">
    <w:abstractNumId w:val="9"/>
  </w:num>
  <w:num w:numId="5" w16cid:durableId="572854165">
    <w:abstractNumId w:val="16"/>
  </w:num>
  <w:num w:numId="6" w16cid:durableId="112142801">
    <w:abstractNumId w:val="18"/>
  </w:num>
  <w:num w:numId="7" w16cid:durableId="1427312579">
    <w:abstractNumId w:val="11"/>
  </w:num>
  <w:num w:numId="8" w16cid:durableId="1566524645">
    <w:abstractNumId w:val="4"/>
  </w:num>
  <w:num w:numId="9" w16cid:durableId="2068256554">
    <w:abstractNumId w:val="7"/>
  </w:num>
  <w:num w:numId="10" w16cid:durableId="1026562140">
    <w:abstractNumId w:val="6"/>
  </w:num>
  <w:num w:numId="11" w16cid:durableId="1296836451">
    <w:abstractNumId w:val="24"/>
  </w:num>
  <w:num w:numId="12" w16cid:durableId="615136542">
    <w:abstractNumId w:val="22"/>
  </w:num>
  <w:num w:numId="13" w16cid:durableId="1365444124">
    <w:abstractNumId w:val="2"/>
  </w:num>
  <w:num w:numId="14" w16cid:durableId="253755500">
    <w:abstractNumId w:val="1"/>
  </w:num>
  <w:num w:numId="15" w16cid:durableId="157695563">
    <w:abstractNumId w:val="8"/>
  </w:num>
  <w:num w:numId="16" w16cid:durableId="18849777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2361033">
    <w:abstractNumId w:val="3"/>
  </w:num>
  <w:num w:numId="18" w16cid:durableId="406071451">
    <w:abstractNumId w:val="20"/>
  </w:num>
  <w:num w:numId="19" w16cid:durableId="2070110929">
    <w:abstractNumId w:val="21"/>
  </w:num>
  <w:num w:numId="20" w16cid:durableId="200172054">
    <w:abstractNumId w:val="5"/>
  </w:num>
  <w:num w:numId="21" w16cid:durableId="417823545">
    <w:abstractNumId w:val="23"/>
  </w:num>
  <w:num w:numId="22" w16cid:durableId="1448431179">
    <w:abstractNumId w:val="17"/>
  </w:num>
  <w:num w:numId="23" w16cid:durableId="190849182">
    <w:abstractNumId w:val="0"/>
  </w:num>
  <w:num w:numId="24" w16cid:durableId="1351106174">
    <w:abstractNumId w:val="12"/>
  </w:num>
  <w:num w:numId="25" w16cid:durableId="370226252">
    <w:abstractNumId w:val="25"/>
  </w:num>
  <w:num w:numId="26" w16cid:durableId="201353218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4C"/>
    <w:rsid w:val="00003984"/>
    <w:rsid w:val="00006D7D"/>
    <w:rsid w:val="000155CD"/>
    <w:rsid w:val="00015622"/>
    <w:rsid w:val="000201BE"/>
    <w:rsid w:val="00040B40"/>
    <w:rsid w:val="00050AAF"/>
    <w:rsid w:val="00063C58"/>
    <w:rsid w:val="00083540"/>
    <w:rsid w:val="000C0556"/>
    <w:rsid w:val="000C4283"/>
    <w:rsid w:val="000D1FDC"/>
    <w:rsid w:val="000D2954"/>
    <w:rsid w:val="000E7B59"/>
    <w:rsid w:val="000F3F6F"/>
    <w:rsid w:val="000F6FC9"/>
    <w:rsid w:val="00103D55"/>
    <w:rsid w:val="001057EF"/>
    <w:rsid w:val="00110D45"/>
    <w:rsid w:val="0012024C"/>
    <w:rsid w:val="0012261A"/>
    <w:rsid w:val="00126C05"/>
    <w:rsid w:val="001403EB"/>
    <w:rsid w:val="00145A1C"/>
    <w:rsid w:val="00151B03"/>
    <w:rsid w:val="00155378"/>
    <w:rsid w:val="00162BC4"/>
    <w:rsid w:val="00164AE7"/>
    <w:rsid w:val="001714DB"/>
    <w:rsid w:val="001756EA"/>
    <w:rsid w:val="00177202"/>
    <w:rsid w:val="001774C8"/>
    <w:rsid w:val="00177C4C"/>
    <w:rsid w:val="00183E28"/>
    <w:rsid w:val="001A0A94"/>
    <w:rsid w:val="001B4435"/>
    <w:rsid w:val="001B7238"/>
    <w:rsid w:val="001C027D"/>
    <w:rsid w:val="00212360"/>
    <w:rsid w:val="002A52F9"/>
    <w:rsid w:val="002C1EF1"/>
    <w:rsid w:val="002C62E9"/>
    <w:rsid w:val="002D1E68"/>
    <w:rsid w:val="003000E1"/>
    <w:rsid w:val="00303320"/>
    <w:rsid w:val="0030590D"/>
    <w:rsid w:val="00313087"/>
    <w:rsid w:val="00320017"/>
    <w:rsid w:val="00335D4A"/>
    <w:rsid w:val="00345C2D"/>
    <w:rsid w:val="00380C21"/>
    <w:rsid w:val="003852AE"/>
    <w:rsid w:val="004114DC"/>
    <w:rsid w:val="00441613"/>
    <w:rsid w:val="004941BA"/>
    <w:rsid w:val="00495290"/>
    <w:rsid w:val="004A7892"/>
    <w:rsid w:val="004C59FE"/>
    <w:rsid w:val="004C6ED4"/>
    <w:rsid w:val="004C7616"/>
    <w:rsid w:val="00521EFB"/>
    <w:rsid w:val="00526255"/>
    <w:rsid w:val="0053110B"/>
    <w:rsid w:val="00571ABE"/>
    <w:rsid w:val="00575C97"/>
    <w:rsid w:val="0057749B"/>
    <w:rsid w:val="0058367A"/>
    <w:rsid w:val="00590EA5"/>
    <w:rsid w:val="00591FB5"/>
    <w:rsid w:val="00595A7B"/>
    <w:rsid w:val="005A0FBC"/>
    <w:rsid w:val="005A1074"/>
    <w:rsid w:val="005B7078"/>
    <w:rsid w:val="005B727A"/>
    <w:rsid w:val="005D5A26"/>
    <w:rsid w:val="005D72A1"/>
    <w:rsid w:val="005E36F5"/>
    <w:rsid w:val="005E3C00"/>
    <w:rsid w:val="00602248"/>
    <w:rsid w:val="006422F6"/>
    <w:rsid w:val="0069331A"/>
    <w:rsid w:val="006A3090"/>
    <w:rsid w:val="006A6DCB"/>
    <w:rsid w:val="006A7BB9"/>
    <w:rsid w:val="006D50A5"/>
    <w:rsid w:val="006E267D"/>
    <w:rsid w:val="006E4AE7"/>
    <w:rsid w:val="00700D60"/>
    <w:rsid w:val="00713147"/>
    <w:rsid w:val="007248EA"/>
    <w:rsid w:val="007371CE"/>
    <w:rsid w:val="0074558D"/>
    <w:rsid w:val="007458A5"/>
    <w:rsid w:val="0074706E"/>
    <w:rsid w:val="0074721B"/>
    <w:rsid w:val="00750E06"/>
    <w:rsid w:val="007565CD"/>
    <w:rsid w:val="00762BC4"/>
    <w:rsid w:val="00763E88"/>
    <w:rsid w:val="00775E65"/>
    <w:rsid w:val="00776248"/>
    <w:rsid w:val="00780632"/>
    <w:rsid w:val="0079181F"/>
    <w:rsid w:val="007976B1"/>
    <w:rsid w:val="007B204C"/>
    <w:rsid w:val="007C5037"/>
    <w:rsid w:val="007D7D00"/>
    <w:rsid w:val="00800F5E"/>
    <w:rsid w:val="00810E0F"/>
    <w:rsid w:val="00815BF7"/>
    <w:rsid w:val="008308CC"/>
    <w:rsid w:val="00840169"/>
    <w:rsid w:val="00850C0F"/>
    <w:rsid w:val="0085341B"/>
    <w:rsid w:val="00867216"/>
    <w:rsid w:val="00872A84"/>
    <w:rsid w:val="00885FF8"/>
    <w:rsid w:val="00893238"/>
    <w:rsid w:val="008A3158"/>
    <w:rsid w:val="008B2E0E"/>
    <w:rsid w:val="008D2E6E"/>
    <w:rsid w:val="008D43E8"/>
    <w:rsid w:val="008D5BBE"/>
    <w:rsid w:val="008D63F1"/>
    <w:rsid w:val="008E151F"/>
    <w:rsid w:val="008F4BCB"/>
    <w:rsid w:val="008F6789"/>
    <w:rsid w:val="0092334E"/>
    <w:rsid w:val="009270E9"/>
    <w:rsid w:val="00932283"/>
    <w:rsid w:val="00946811"/>
    <w:rsid w:val="00974E22"/>
    <w:rsid w:val="00982844"/>
    <w:rsid w:val="00985F35"/>
    <w:rsid w:val="009B7078"/>
    <w:rsid w:val="009C1C72"/>
    <w:rsid w:val="009C25FA"/>
    <w:rsid w:val="009C5A07"/>
    <w:rsid w:val="009D196A"/>
    <w:rsid w:val="009D5C59"/>
    <w:rsid w:val="009D7F05"/>
    <w:rsid w:val="009E0111"/>
    <w:rsid w:val="009E7A69"/>
    <w:rsid w:val="00A14593"/>
    <w:rsid w:val="00A30897"/>
    <w:rsid w:val="00A566FF"/>
    <w:rsid w:val="00A70C03"/>
    <w:rsid w:val="00A733CF"/>
    <w:rsid w:val="00A84CFF"/>
    <w:rsid w:val="00A92369"/>
    <w:rsid w:val="00A976BA"/>
    <w:rsid w:val="00AB5B1C"/>
    <w:rsid w:val="00AC08BD"/>
    <w:rsid w:val="00AC7DA9"/>
    <w:rsid w:val="00AD6845"/>
    <w:rsid w:val="00AD7BA8"/>
    <w:rsid w:val="00B0783D"/>
    <w:rsid w:val="00B326CD"/>
    <w:rsid w:val="00B337E6"/>
    <w:rsid w:val="00B3757C"/>
    <w:rsid w:val="00B40272"/>
    <w:rsid w:val="00B41229"/>
    <w:rsid w:val="00B4774A"/>
    <w:rsid w:val="00B47E49"/>
    <w:rsid w:val="00B80048"/>
    <w:rsid w:val="00BA2E11"/>
    <w:rsid w:val="00BA3BF1"/>
    <w:rsid w:val="00BD0497"/>
    <w:rsid w:val="00BD7D2D"/>
    <w:rsid w:val="00BE16B2"/>
    <w:rsid w:val="00BE1ACF"/>
    <w:rsid w:val="00BF507C"/>
    <w:rsid w:val="00C2335B"/>
    <w:rsid w:val="00C26A01"/>
    <w:rsid w:val="00C27A14"/>
    <w:rsid w:val="00C35271"/>
    <w:rsid w:val="00C44FAB"/>
    <w:rsid w:val="00C474F2"/>
    <w:rsid w:val="00C530A4"/>
    <w:rsid w:val="00C57F6B"/>
    <w:rsid w:val="00C80751"/>
    <w:rsid w:val="00C80A53"/>
    <w:rsid w:val="00C93DC8"/>
    <w:rsid w:val="00C95D51"/>
    <w:rsid w:val="00CA406C"/>
    <w:rsid w:val="00CD05EE"/>
    <w:rsid w:val="00CD676A"/>
    <w:rsid w:val="00CF5C85"/>
    <w:rsid w:val="00D01B88"/>
    <w:rsid w:val="00D24EFD"/>
    <w:rsid w:val="00D319B4"/>
    <w:rsid w:val="00D64A8D"/>
    <w:rsid w:val="00D71430"/>
    <w:rsid w:val="00D8516A"/>
    <w:rsid w:val="00D8615F"/>
    <w:rsid w:val="00D86D37"/>
    <w:rsid w:val="00D93840"/>
    <w:rsid w:val="00DA270B"/>
    <w:rsid w:val="00DA3D8C"/>
    <w:rsid w:val="00DC2333"/>
    <w:rsid w:val="00DD3147"/>
    <w:rsid w:val="00DE461D"/>
    <w:rsid w:val="00E25715"/>
    <w:rsid w:val="00E40849"/>
    <w:rsid w:val="00E41E95"/>
    <w:rsid w:val="00E41F0A"/>
    <w:rsid w:val="00E46E0C"/>
    <w:rsid w:val="00E632C9"/>
    <w:rsid w:val="00E65742"/>
    <w:rsid w:val="00E66274"/>
    <w:rsid w:val="00E70FF8"/>
    <w:rsid w:val="00E86E02"/>
    <w:rsid w:val="00EB3BCE"/>
    <w:rsid w:val="00EB4318"/>
    <w:rsid w:val="00EC3E7E"/>
    <w:rsid w:val="00ED4EAF"/>
    <w:rsid w:val="00EF46BC"/>
    <w:rsid w:val="00EF618A"/>
    <w:rsid w:val="00F042BE"/>
    <w:rsid w:val="00F102AD"/>
    <w:rsid w:val="00F112EF"/>
    <w:rsid w:val="00F116DC"/>
    <w:rsid w:val="00F326EE"/>
    <w:rsid w:val="00F535EA"/>
    <w:rsid w:val="00F74F36"/>
    <w:rsid w:val="00FB1382"/>
    <w:rsid w:val="00FC492C"/>
    <w:rsid w:val="00FC49DE"/>
    <w:rsid w:val="00FD2D03"/>
    <w:rsid w:val="00FE082B"/>
    <w:rsid w:val="00FE751B"/>
    <w:rsid w:val="00FF2046"/>
    <w:rsid w:val="00FF311C"/>
    <w:rsid w:val="00FF7E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10A31"/>
  <w15:docId w15:val="{A1A282FD-6A82-443C-9D86-20A4F6D1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4C"/>
    <w:pPr>
      <w:bidi/>
      <w:spacing w:after="120" w:line="216" w:lineRule="auto"/>
      <w:jc w:val="both"/>
    </w:pPr>
    <w:rPr>
      <w:rFonts w:ascii="Times New Roman" w:eastAsia="YouYuan" w:hAnsi="Times New Roman" w:cs="Simplified Arabic"/>
      <w:kern w:val="2"/>
      <w:szCs w:val="24"/>
      <w:lang w:bidi="ar-EG"/>
    </w:rPr>
  </w:style>
  <w:style w:type="paragraph" w:styleId="Heading1">
    <w:name w:val="heading 1"/>
    <w:basedOn w:val="Normal"/>
    <w:next w:val="Normal"/>
    <w:link w:val="Heading1Char"/>
    <w:qFormat/>
    <w:rsid w:val="008308CC"/>
    <w:pPr>
      <w:keepNext/>
      <w:keepLines/>
      <w:bidi w:val="0"/>
      <w:spacing w:before="480" w:after="0" w:line="240" w:lineRule="auto"/>
      <w:jc w:val="left"/>
      <w:outlineLvl w:val="0"/>
    </w:pPr>
    <w:rPr>
      <w:rFonts w:asciiTheme="majorHAnsi" w:eastAsiaTheme="majorEastAsia" w:hAnsiTheme="majorHAnsi" w:cstheme="majorBidi"/>
      <w:b/>
      <w:bCs/>
      <w:color w:val="365F91" w:themeColor="accent1" w:themeShade="BF"/>
      <w:kern w:val="0"/>
      <w:sz w:val="28"/>
      <w:szCs w:val="28"/>
      <w:lang w:val="en-CA" w:eastAsia="en-CA" w:bidi="ar-SA"/>
    </w:rPr>
  </w:style>
  <w:style w:type="paragraph" w:styleId="Heading2">
    <w:name w:val="heading 2"/>
    <w:basedOn w:val="Normal"/>
    <w:next w:val="Normal"/>
    <w:link w:val="Heading2Char"/>
    <w:qFormat/>
    <w:rsid w:val="008308CC"/>
    <w:pPr>
      <w:keepNext/>
      <w:spacing w:before="36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12024C"/>
    <w:pPr>
      <w:keepNext/>
      <w:spacing w:before="240" w:line="211" w:lineRule="auto"/>
      <w:jc w:val="center"/>
      <w:outlineLvl w:val="2"/>
    </w:pPr>
    <w:rPr>
      <w:rFonts w:eastAsia="Times New Roman" w:cs="Times New Roman"/>
      <w:sz w:val="24"/>
      <w:lang w:val="fr-CA"/>
    </w:rPr>
  </w:style>
  <w:style w:type="paragraph" w:styleId="Heading4">
    <w:name w:val="heading 4"/>
    <w:basedOn w:val="Normal"/>
    <w:link w:val="Heading4Char"/>
    <w:uiPriority w:val="9"/>
    <w:qFormat/>
    <w:rsid w:val="008308CC"/>
    <w:pPr>
      <w:keepNext/>
      <w:bidi w:val="0"/>
      <w:spacing w:before="120" w:line="240" w:lineRule="auto"/>
      <w:outlineLvl w:val="3"/>
    </w:pPr>
    <w:rPr>
      <w:rFonts w:ascii="Times New Roman Bold" w:eastAsia="Arial Unicode MS" w:hAnsi="Times New Roman Bold" w:cs="Arial"/>
      <w:b/>
      <w:bCs/>
      <w:i/>
      <w:kern w:val="0"/>
      <w:lang w:val="en-GB" w:bidi="ar-SA"/>
    </w:rPr>
  </w:style>
  <w:style w:type="paragraph" w:styleId="Heading5">
    <w:name w:val="heading 5"/>
    <w:basedOn w:val="Normal"/>
    <w:next w:val="Normal"/>
    <w:link w:val="Heading5Char"/>
    <w:qFormat/>
    <w:rsid w:val="0012024C"/>
    <w:pPr>
      <w:keepNext/>
      <w:spacing w:before="120" w:line="240" w:lineRule="auto"/>
      <w:jc w:val="left"/>
      <w:outlineLvl w:val="4"/>
    </w:pPr>
    <w:rPr>
      <w:rFonts w:ascii="Times New Roman Bold" w:eastAsia="PMingLiU" w:hAnsi="Times New Roman Bold"/>
      <w:b/>
      <w:bCs/>
      <w:spacing w:val="-2"/>
      <w:kern w:val="0"/>
      <w:lang w:eastAsia="ar-SA"/>
    </w:rPr>
  </w:style>
  <w:style w:type="paragraph" w:styleId="Heading6">
    <w:name w:val="heading 6"/>
    <w:basedOn w:val="Normal"/>
    <w:next w:val="Normal"/>
    <w:link w:val="Heading6Char"/>
    <w:qFormat/>
    <w:rsid w:val="008308CC"/>
    <w:pPr>
      <w:keepNext/>
      <w:bidi w:val="0"/>
      <w:spacing w:after="240" w:line="240" w:lineRule="exact"/>
      <w:ind w:left="720"/>
      <w:outlineLvl w:val="5"/>
    </w:pPr>
    <w:rPr>
      <w:rFonts w:eastAsia="Times New Roman" w:cs="Times New Roman"/>
      <w:kern w:val="0"/>
      <w:u w:val="single"/>
      <w:lang w:val="en-GB" w:bidi="ar-SA"/>
    </w:rPr>
  </w:style>
  <w:style w:type="paragraph" w:styleId="Heading7">
    <w:name w:val="heading 7"/>
    <w:basedOn w:val="Normal"/>
    <w:next w:val="Normal"/>
    <w:link w:val="Heading7Char"/>
    <w:qFormat/>
    <w:rsid w:val="008308CC"/>
    <w:pPr>
      <w:keepNext/>
      <w:bidi w:val="0"/>
      <w:spacing w:after="0" w:line="240" w:lineRule="auto"/>
      <w:jc w:val="right"/>
      <w:outlineLvl w:val="6"/>
    </w:pPr>
    <w:rPr>
      <w:rFonts w:ascii="Univers" w:eastAsia="Times New Roman" w:hAnsi="Univers" w:cs="Times New Roman"/>
      <w:b/>
      <w:kern w:val="0"/>
      <w:sz w:val="28"/>
      <w:lang w:val="en-GB" w:bidi="ar-SA"/>
    </w:rPr>
  </w:style>
  <w:style w:type="paragraph" w:styleId="Heading8">
    <w:name w:val="heading 8"/>
    <w:basedOn w:val="Normal"/>
    <w:next w:val="Normal"/>
    <w:link w:val="Heading8Char"/>
    <w:qFormat/>
    <w:rsid w:val="008308CC"/>
    <w:pPr>
      <w:keepNext/>
      <w:bidi w:val="0"/>
      <w:spacing w:after="0" w:line="240" w:lineRule="auto"/>
      <w:jc w:val="right"/>
      <w:outlineLvl w:val="7"/>
    </w:pPr>
    <w:rPr>
      <w:rFonts w:ascii="Univers" w:eastAsia="Times New Roman" w:hAnsi="Univers" w:cs="Times New Roman"/>
      <w:b/>
      <w:kern w:val="0"/>
      <w:sz w:val="32"/>
      <w:lang w:val="en-GB" w:bidi="ar-SA"/>
    </w:rPr>
  </w:style>
  <w:style w:type="paragraph" w:styleId="Heading9">
    <w:name w:val="heading 9"/>
    <w:basedOn w:val="Normal"/>
    <w:next w:val="Normal"/>
    <w:link w:val="Heading9Char"/>
    <w:qFormat/>
    <w:rsid w:val="008308CC"/>
    <w:pPr>
      <w:keepNext/>
      <w:bidi w:val="0"/>
      <w:spacing w:before="100" w:beforeAutospacing="1" w:line="240" w:lineRule="auto"/>
      <w:outlineLvl w:val="8"/>
    </w:pPr>
    <w:rPr>
      <w:rFonts w:eastAsia="Times New Roman" w:cs="Times New Roman"/>
      <w:i/>
      <w:iCs/>
      <w:kern w:val="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024C"/>
    <w:rPr>
      <w:rFonts w:ascii="Times New Roman" w:eastAsia="Times New Roman" w:hAnsi="Times New Roman" w:cs="Times New Roman"/>
      <w:kern w:val="2"/>
      <w:sz w:val="24"/>
      <w:szCs w:val="24"/>
      <w:lang w:val="fr-CA" w:bidi="ar-EG"/>
    </w:rPr>
  </w:style>
  <w:style w:type="character" w:customStyle="1" w:styleId="Heading5Char">
    <w:name w:val="Heading 5 Char"/>
    <w:basedOn w:val="DefaultParagraphFont"/>
    <w:link w:val="Heading5"/>
    <w:rsid w:val="0012024C"/>
    <w:rPr>
      <w:rFonts w:ascii="Times New Roman Bold" w:eastAsia="PMingLiU" w:hAnsi="Times New Roman Bold" w:cs="Simplified Arabic"/>
      <w:b/>
      <w:bCs/>
      <w:spacing w:val="-2"/>
      <w:szCs w:val="24"/>
      <w:lang w:eastAsia="ar-SA" w:bidi="ar-EG"/>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L"/>
    <w:basedOn w:val="Normal"/>
    <w:link w:val="ListParagraphChar"/>
    <w:uiPriority w:val="34"/>
    <w:qFormat/>
    <w:rsid w:val="001B4435"/>
    <w:pPr>
      <w:bidi w:val="0"/>
      <w:spacing w:after="0" w:line="240" w:lineRule="auto"/>
      <w:ind w:left="720"/>
      <w:contextualSpacing/>
      <w:jc w:val="left"/>
    </w:pPr>
    <w:rPr>
      <w:rFonts w:eastAsia="Times New Roman" w:cs="Times New Roman"/>
      <w:kern w:val="0"/>
      <w:sz w:val="24"/>
      <w:lang w:val="en-CA" w:eastAsia="en-CA" w:bidi="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1B4435"/>
    <w:rPr>
      <w:rFonts w:ascii="Times New Roman" w:eastAsia="Times New Roman" w:hAnsi="Times New Roman" w:cs="Times New Roman"/>
      <w:sz w:val="24"/>
      <w:szCs w:val="24"/>
      <w:lang w:val="en-CA" w:eastAsia="en-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1B4435"/>
    <w:pPr>
      <w:bidi w:val="0"/>
      <w:spacing w:after="0" w:line="240" w:lineRule="auto"/>
      <w:jc w:val="left"/>
    </w:pPr>
    <w:rPr>
      <w:rFonts w:eastAsia="Times New Roman"/>
      <w:kern w:val="0"/>
      <w:sz w:val="18"/>
      <w:szCs w:val="20"/>
      <w:lang w:val="en-CA" w:eastAsia="en-CA" w:bidi="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1B4435"/>
    <w:rPr>
      <w:rFonts w:ascii="Times New Roman" w:eastAsia="Times New Roman" w:hAnsi="Times New Roman" w:cs="Simplified Arabic"/>
      <w:sz w:val="18"/>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uiPriority w:val="99"/>
    <w:qFormat/>
    <w:rsid w:val="001B4435"/>
    <w:rPr>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1B4435"/>
    <w:pPr>
      <w:bidi w:val="0"/>
      <w:spacing w:after="0" w:line="240" w:lineRule="exact"/>
    </w:pPr>
    <w:rPr>
      <w:rFonts w:asciiTheme="minorHAnsi" w:eastAsiaTheme="minorHAnsi" w:hAnsiTheme="minorHAnsi" w:cstheme="minorBidi"/>
      <w:kern w:val="0"/>
      <w:szCs w:val="22"/>
      <w:vertAlign w:val="superscript"/>
      <w:lang w:bidi="ar-SA"/>
    </w:rPr>
  </w:style>
  <w:style w:type="character" w:styleId="Hyperlink">
    <w:name w:val="Hyperlink"/>
    <w:aliases w:val="BIO11 Hyperlink"/>
    <w:basedOn w:val="DefaultParagraphFont"/>
    <w:uiPriority w:val="99"/>
    <w:qFormat/>
    <w:rsid w:val="001B4435"/>
    <w:rPr>
      <w:color w:val="0000FF" w:themeColor="hyperlink"/>
      <w:u w:val="single"/>
    </w:rPr>
  </w:style>
  <w:style w:type="character" w:customStyle="1" w:styleId="hps">
    <w:name w:val="hps"/>
    <w:rsid w:val="001B4435"/>
  </w:style>
  <w:style w:type="paragraph" w:customStyle="1" w:styleId="Para1">
    <w:name w:val="Para1"/>
    <w:basedOn w:val="Normal"/>
    <w:link w:val="Para1Char"/>
    <w:rsid w:val="001B4435"/>
    <w:pPr>
      <w:numPr>
        <w:numId w:val="1"/>
      </w:numPr>
      <w:tabs>
        <w:tab w:val="clear" w:pos="360"/>
      </w:tabs>
      <w:bidi w:val="0"/>
      <w:spacing w:before="120" w:line="240" w:lineRule="auto"/>
    </w:pPr>
    <w:rPr>
      <w:rFonts w:eastAsia="Times New Roman" w:cs="Times New Roman"/>
      <w:snapToGrid w:val="0"/>
      <w:kern w:val="0"/>
      <w:szCs w:val="18"/>
      <w:lang w:val="en-GB" w:bidi="ar-SA"/>
    </w:rPr>
  </w:style>
  <w:style w:type="character" w:customStyle="1" w:styleId="Para1Char">
    <w:name w:val="Para1 Char"/>
    <w:link w:val="Para1"/>
    <w:locked/>
    <w:rsid w:val="001B4435"/>
    <w:rPr>
      <w:rFonts w:ascii="Times New Roman" w:eastAsia="Times New Roman" w:hAnsi="Times New Roman" w:cs="Times New Roman"/>
      <w:snapToGrid w:val="0"/>
      <w:szCs w:val="18"/>
      <w:lang w:val="en-GB"/>
    </w:rPr>
  </w:style>
  <w:style w:type="paragraph" w:styleId="Header">
    <w:name w:val="header"/>
    <w:basedOn w:val="Normal"/>
    <w:link w:val="HeaderChar"/>
    <w:uiPriority w:val="99"/>
    <w:unhideWhenUsed/>
    <w:rsid w:val="001B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435"/>
    <w:rPr>
      <w:rFonts w:ascii="Times New Roman" w:eastAsia="YouYuan" w:hAnsi="Times New Roman" w:cs="Simplified Arabic"/>
      <w:kern w:val="2"/>
      <w:szCs w:val="24"/>
      <w:lang w:bidi="ar-EG"/>
    </w:rPr>
  </w:style>
  <w:style w:type="paragraph" w:styleId="Footer">
    <w:name w:val="footer"/>
    <w:basedOn w:val="Normal"/>
    <w:link w:val="FooterChar"/>
    <w:unhideWhenUsed/>
    <w:rsid w:val="001B4435"/>
    <w:pPr>
      <w:tabs>
        <w:tab w:val="center" w:pos="4680"/>
        <w:tab w:val="right" w:pos="9360"/>
      </w:tabs>
      <w:spacing w:after="0" w:line="240" w:lineRule="auto"/>
    </w:pPr>
  </w:style>
  <w:style w:type="character" w:customStyle="1" w:styleId="FooterChar">
    <w:name w:val="Footer Char"/>
    <w:basedOn w:val="DefaultParagraphFont"/>
    <w:link w:val="Footer"/>
    <w:rsid w:val="001B4435"/>
    <w:rPr>
      <w:rFonts w:ascii="Times New Roman" w:eastAsia="YouYuan" w:hAnsi="Times New Roman" w:cs="Simplified Arabic"/>
      <w:kern w:val="2"/>
      <w:szCs w:val="24"/>
      <w:lang w:bidi="ar-EG"/>
    </w:rPr>
  </w:style>
  <w:style w:type="paragraph" w:customStyle="1" w:styleId="meetingname">
    <w:name w:val="meeting name"/>
    <w:basedOn w:val="Normal"/>
    <w:qFormat/>
    <w:rsid w:val="009E7A69"/>
    <w:pPr>
      <w:bidi w:val="0"/>
      <w:spacing w:after="0" w:line="240" w:lineRule="auto"/>
      <w:ind w:left="170" w:right="3119" w:hanging="170"/>
      <w:jc w:val="left"/>
    </w:pPr>
    <w:rPr>
      <w:rFonts w:eastAsia="Malgun Gothic" w:cs="Times New Roman"/>
      <w:caps/>
      <w:snapToGrid w:val="0"/>
      <w:kern w:val="0"/>
      <w:lang w:val="en-GB" w:bidi="ar-SA"/>
    </w:rPr>
  </w:style>
  <w:style w:type="paragraph" w:customStyle="1" w:styleId="Para3">
    <w:name w:val="Para3"/>
    <w:basedOn w:val="Normal"/>
    <w:rsid w:val="00DE461D"/>
    <w:pPr>
      <w:tabs>
        <w:tab w:val="num" w:pos="1440"/>
        <w:tab w:val="left" w:pos="1980"/>
      </w:tabs>
      <w:bidi w:val="0"/>
      <w:spacing w:before="80" w:after="80" w:line="240" w:lineRule="auto"/>
      <w:ind w:left="1440" w:hanging="360"/>
    </w:pPr>
    <w:rPr>
      <w:rFonts w:eastAsia="Times New Roman" w:cs="Times New Roman"/>
      <w:kern w:val="0"/>
      <w:szCs w:val="20"/>
      <w:lang w:val="en-GB" w:bidi="ar-SA"/>
    </w:rPr>
  </w:style>
  <w:style w:type="character" w:customStyle="1" w:styleId="Heading1Char">
    <w:name w:val="Heading 1 Char"/>
    <w:basedOn w:val="DefaultParagraphFont"/>
    <w:link w:val="Heading1"/>
    <w:rsid w:val="008308CC"/>
    <w:rPr>
      <w:rFonts w:asciiTheme="majorHAnsi" w:eastAsiaTheme="majorEastAsia" w:hAnsiTheme="majorHAnsi" w:cstheme="majorBidi"/>
      <w:b/>
      <w:bCs/>
      <w:color w:val="365F91" w:themeColor="accent1" w:themeShade="BF"/>
      <w:sz w:val="28"/>
      <w:szCs w:val="28"/>
      <w:lang w:val="en-CA" w:eastAsia="en-CA"/>
    </w:rPr>
  </w:style>
  <w:style w:type="character" w:customStyle="1" w:styleId="Heading2Char">
    <w:name w:val="Heading 2 Char"/>
    <w:basedOn w:val="DefaultParagraphFont"/>
    <w:link w:val="Heading2"/>
    <w:rsid w:val="008308CC"/>
    <w:rPr>
      <w:rFonts w:ascii="CG Times Bold" w:eastAsia="Times New Roman" w:hAnsi="CG Times Bold" w:cs="Times New Roman"/>
      <w:b/>
      <w:bCs/>
      <w:kern w:val="2"/>
      <w:sz w:val="24"/>
      <w:szCs w:val="24"/>
      <w:lang w:val="fr-CA" w:bidi="ar-EG"/>
    </w:rPr>
  </w:style>
  <w:style w:type="character" w:customStyle="1" w:styleId="Heading4Char">
    <w:name w:val="Heading 4 Char"/>
    <w:basedOn w:val="DefaultParagraphFont"/>
    <w:link w:val="Heading4"/>
    <w:uiPriority w:val="9"/>
    <w:rsid w:val="008308CC"/>
    <w:rPr>
      <w:rFonts w:ascii="Times New Roman Bold" w:eastAsia="Arial Unicode MS" w:hAnsi="Times New Roman Bold" w:cs="Arial"/>
      <w:b/>
      <w:bCs/>
      <w:i/>
      <w:szCs w:val="24"/>
      <w:lang w:val="en-GB"/>
    </w:rPr>
  </w:style>
  <w:style w:type="character" w:customStyle="1" w:styleId="Heading6Char">
    <w:name w:val="Heading 6 Char"/>
    <w:basedOn w:val="DefaultParagraphFont"/>
    <w:link w:val="Heading6"/>
    <w:rsid w:val="008308CC"/>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8308CC"/>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8308CC"/>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8308CC"/>
    <w:rPr>
      <w:rFonts w:ascii="Times New Roman" w:eastAsia="Times New Roman" w:hAnsi="Times New Roman" w:cs="Times New Roman"/>
      <w:i/>
      <w:iCs/>
      <w:szCs w:val="24"/>
      <w:lang w:val="en-GB"/>
    </w:rPr>
  </w:style>
  <w:style w:type="character" w:styleId="FollowedHyperlink">
    <w:name w:val="FollowedHyperlink"/>
    <w:basedOn w:val="DefaultParagraphFont"/>
    <w:unhideWhenUsed/>
    <w:rsid w:val="008308CC"/>
    <w:rPr>
      <w:color w:val="800080" w:themeColor="followedHyperlink"/>
      <w:u w:val="single"/>
    </w:rPr>
  </w:style>
  <w:style w:type="paragraph" w:customStyle="1" w:styleId="Heading1item">
    <w:name w:val="Heading 1 item"/>
    <w:basedOn w:val="Normal"/>
    <w:qFormat/>
    <w:rsid w:val="008308CC"/>
    <w:pPr>
      <w:keepNext/>
      <w:suppressLineNumbers/>
      <w:tabs>
        <w:tab w:val="left" w:pos="709"/>
      </w:tabs>
      <w:suppressAutoHyphens/>
      <w:kinsoku w:val="0"/>
      <w:overflowPunct w:val="0"/>
      <w:autoSpaceDE w:val="0"/>
      <w:autoSpaceDN w:val="0"/>
      <w:bidi w:val="0"/>
      <w:adjustRightInd w:val="0"/>
      <w:snapToGrid w:val="0"/>
      <w:spacing w:before="120" w:line="240" w:lineRule="auto"/>
      <w:ind w:left="1418" w:hanging="1134"/>
      <w:jc w:val="left"/>
    </w:pPr>
    <w:rPr>
      <w:rFonts w:asciiTheme="majorBidi" w:eastAsia="Times New Roman" w:hAnsiTheme="majorBidi" w:cstheme="majorBidi"/>
      <w:b/>
      <w:bCs/>
      <w:snapToGrid w:val="0"/>
      <w:kern w:val="22"/>
      <w:szCs w:val="20"/>
      <w:lang w:val="en-GB" w:bidi="ar-SA"/>
    </w:rPr>
  </w:style>
  <w:style w:type="character" w:customStyle="1" w:styleId="ng-binding">
    <w:name w:val="ng-binding"/>
    <w:basedOn w:val="DefaultParagraphFont"/>
    <w:rsid w:val="008308CC"/>
  </w:style>
  <w:style w:type="character" w:customStyle="1" w:styleId="shorttext">
    <w:name w:val="short_text"/>
    <w:rsid w:val="008308CC"/>
  </w:style>
  <w:style w:type="character" w:customStyle="1" w:styleId="Link">
    <w:name w:val="Link"/>
    <w:rsid w:val="008308CC"/>
    <w:rPr>
      <w:color w:val="0000FF"/>
      <w:sz w:val="18"/>
      <w:szCs w:val="18"/>
      <w:u w:val="single" w:color="0000FF"/>
    </w:rPr>
  </w:style>
  <w:style w:type="paragraph" w:styleId="BalloonText">
    <w:name w:val="Balloon Text"/>
    <w:basedOn w:val="Normal"/>
    <w:link w:val="BalloonTextChar"/>
    <w:uiPriority w:val="99"/>
    <w:rsid w:val="008308CC"/>
    <w:pPr>
      <w:bidi w:val="0"/>
      <w:spacing w:after="0" w:line="240" w:lineRule="auto"/>
      <w:jc w:val="left"/>
    </w:pPr>
    <w:rPr>
      <w:rFonts w:ascii="Segoe UI" w:eastAsia="Times New Roman" w:hAnsi="Segoe UI" w:cs="Segoe UI"/>
      <w:kern w:val="0"/>
      <w:sz w:val="18"/>
      <w:szCs w:val="18"/>
      <w:lang w:val="en-CA" w:eastAsia="en-CA" w:bidi="ar-SA"/>
    </w:rPr>
  </w:style>
  <w:style w:type="character" w:customStyle="1" w:styleId="BalloonTextChar">
    <w:name w:val="Balloon Text Char"/>
    <w:basedOn w:val="DefaultParagraphFont"/>
    <w:link w:val="BalloonText"/>
    <w:uiPriority w:val="99"/>
    <w:rsid w:val="008308CC"/>
    <w:rPr>
      <w:rFonts w:ascii="Segoe UI" w:eastAsia="Times New Roman" w:hAnsi="Segoe UI" w:cs="Segoe UI"/>
      <w:sz w:val="18"/>
      <w:szCs w:val="18"/>
      <w:lang w:val="en-CA" w:eastAsia="en-CA"/>
    </w:rPr>
  </w:style>
  <w:style w:type="character" w:customStyle="1" w:styleId="UnresolvedMention1">
    <w:name w:val="Unresolved Mention1"/>
    <w:basedOn w:val="DefaultParagraphFont"/>
    <w:uiPriority w:val="99"/>
    <w:semiHidden/>
    <w:unhideWhenUsed/>
    <w:rsid w:val="008308CC"/>
    <w:rPr>
      <w:color w:val="605E5C"/>
      <w:shd w:val="clear" w:color="auto" w:fill="E1DFDD"/>
    </w:rPr>
  </w:style>
  <w:style w:type="table" w:customStyle="1" w:styleId="TableGrid12">
    <w:name w:val="Table Grid12"/>
    <w:basedOn w:val="TableNormal"/>
    <w:uiPriority w:val="39"/>
    <w:rsid w:val="008308C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8308CC"/>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8308CC"/>
  </w:style>
  <w:style w:type="character" w:styleId="PlaceholderText">
    <w:name w:val="Placeholder Text"/>
    <w:basedOn w:val="DefaultParagraphFont"/>
    <w:uiPriority w:val="99"/>
    <w:rsid w:val="008308CC"/>
    <w:rPr>
      <w:color w:val="808080"/>
    </w:rPr>
  </w:style>
  <w:style w:type="paragraph" w:styleId="Title">
    <w:name w:val="Title"/>
    <w:basedOn w:val="Normal"/>
    <w:next w:val="Normal"/>
    <w:link w:val="TitleChar"/>
    <w:uiPriority w:val="10"/>
    <w:qFormat/>
    <w:rsid w:val="008308CC"/>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bidi="ar-SA"/>
    </w:rPr>
  </w:style>
  <w:style w:type="character" w:customStyle="1" w:styleId="TitleChar">
    <w:name w:val="Title Char"/>
    <w:basedOn w:val="DefaultParagraphFont"/>
    <w:link w:val="Title"/>
    <w:uiPriority w:val="10"/>
    <w:rsid w:val="008308CC"/>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308CC"/>
    <w:pPr>
      <w:numPr>
        <w:ilvl w:val="1"/>
      </w:numPr>
      <w:bidi w:val="0"/>
      <w:spacing w:after="0" w:line="240" w:lineRule="auto"/>
    </w:pPr>
    <w:rPr>
      <w:rFonts w:asciiTheme="majorHAnsi" w:eastAsiaTheme="majorEastAsia" w:hAnsiTheme="majorHAnsi" w:cstheme="majorBidi"/>
      <w:i/>
      <w:iCs/>
      <w:color w:val="4F81BD" w:themeColor="accent1"/>
      <w:spacing w:val="15"/>
      <w:kern w:val="0"/>
      <w:sz w:val="24"/>
      <w:lang w:val="en-GB" w:bidi="ar-SA"/>
    </w:rPr>
  </w:style>
  <w:style w:type="character" w:customStyle="1" w:styleId="SubtitleChar">
    <w:name w:val="Subtitle Char"/>
    <w:basedOn w:val="DefaultParagraphFont"/>
    <w:link w:val="Subtitle"/>
    <w:uiPriority w:val="11"/>
    <w:rsid w:val="008308CC"/>
    <w:rPr>
      <w:rFonts w:asciiTheme="majorHAnsi" w:eastAsiaTheme="majorEastAsia" w:hAnsiTheme="majorHAnsi" w:cstheme="majorBidi"/>
      <w:i/>
      <w:iCs/>
      <w:color w:val="4F81BD" w:themeColor="accent1"/>
      <w:spacing w:val="15"/>
      <w:sz w:val="24"/>
      <w:szCs w:val="24"/>
      <w:lang w:val="en-GB"/>
    </w:rPr>
  </w:style>
  <w:style w:type="paragraph" w:styleId="BodyText">
    <w:name w:val="Body Text"/>
    <w:basedOn w:val="Normal"/>
    <w:link w:val="BodyTextChar"/>
    <w:rsid w:val="008308CC"/>
    <w:pPr>
      <w:bidi w:val="0"/>
      <w:spacing w:before="120" w:line="240" w:lineRule="auto"/>
      <w:ind w:firstLine="720"/>
    </w:pPr>
    <w:rPr>
      <w:rFonts w:eastAsia="Times New Roman" w:cs="Times New Roman"/>
      <w:iCs/>
      <w:kern w:val="0"/>
      <w:lang w:val="en-GB" w:bidi="ar-SA"/>
    </w:rPr>
  </w:style>
  <w:style w:type="character" w:customStyle="1" w:styleId="BodyTextChar">
    <w:name w:val="Body Text Char"/>
    <w:basedOn w:val="DefaultParagraphFont"/>
    <w:link w:val="BodyText"/>
    <w:rsid w:val="008308CC"/>
    <w:rPr>
      <w:rFonts w:ascii="Times New Roman" w:eastAsia="Times New Roman" w:hAnsi="Times New Roman" w:cs="Times New Roman"/>
      <w:iCs/>
      <w:szCs w:val="24"/>
      <w:lang w:val="en-GB"/>
    </w:rPr>
  </w:style>
  <w:style w:type="paragraph" w:styleId="BodyTextIndent">
    <w:name w:val="Body Text Indent"/>
    <w:basedOn w:val="Normal"/>
    <w:link w:val="BodyTextIndentChar"/>
    <w:rsid w:val="008308CC"/>
    <w:pPr>
      <w:bidi w:val="0"/>
      <w:spacing w:before="120" w:line="240" w:lineRule="auto"/>
      <w:ind w:left="1440" w:hanging="720"/>
      <w:jc w:val="left"/>
    </w:pPr>
    <w:rPr>
      <w:rFonts w:eastAsia="Times New Roman" w:cs="Times New Roman"/>
      <w:kern w:val="0"/>
      <w:lang w:val="en-GB" w:bidi="ar-SA"/>
    </w:rPr>
  </w:style>
  <w:style w:type="character" w:customStyle="1" w:styleId="BodyTextIndentChar">
    <w:name w:val="Body Text Indent Char"/>
    <w:basedOn w:val="DefaultParagraphFont"/>
    <w:link w:val="BodyTextIndent"/>
    <w:rsid w:val="008308CC"/>
    <w:rPr>
      <w:rFonts w:ascii="Times New Roman" w:eastAsia="Times New Roman" w:hAnsi="Times New Roman" w:cs="Times New Roman"/>
      <w:szCs w:val="24"/>
      <w:lang w:val="en-GB"/>
    </w:rPr>
  </w:style>
  <w:style w:type="character" w:styleId="CommentReference">
    <w:name w:val="annotation reference"/>
    <w:uiPriority w:val="99"/>
    <w:rsid w:val="008308CC"/>
    <w:rPr>
      <w:sz w:val="16"/>
    </w:rPr>
  </w:style>
  <w:style w:type="paragraph" w:styleId="CommentText">
    <w:name w:val="annotation text"/>
    <w:basedOn w:val="Normal"/>
    <w:link w:val="CommentTextChar"/>
    <w:uiPriority w:val="99"/>
    <w:rsid w:val="008308CC"/>
    <w:pPr>
      <w:bidi w:val="0"/>
      <w:spacing w:line="240" w:lineRule="exact"/>
    </w:pPr>
    <w:rPr>
      <w:rFonts w:eastAsia="Times New Roman" w:cs="Times New Roman"/>
      <w:kern w:val="0"/>
      <w:lang w:val="en-GB" w:bidi="ar-SA"/>
    </w:rPr>
  </w:style>
  <w:style w:type="character" w:customStyle="1" w:styleId="CommentTextChar">
    <w:name w:val="Comment Text Char"/>
    <w:basedOn w:val="DefaultParagraphFont"/>
    <w:link w:val="CommentText"/>
    <w:uiPriority w:val="99"/>
    <w:rsid w:val="008308CC"/>
    <w:rPr>
      <w:rFonts w:ascii="Times New Roman" w:eastAsia="Times New Roman" w:hAnsi="Times New Roman" w:cs="Times New Roman"/>
      <w:szCs w:val="24"/>
      <w:lang w:val="en-GB"/>
    </w:rPr>
  </w:style>
  <w:style w:type="paragraph" w:customStyle="1" w:styleId="Cornernotation">
    <w:name w:val="Corner notation"/>
    <w:basedOn w:val="Normal"/>
    <w:rsid w:val="008308CC"/>
    <w:pPr>
      <w:bidi w:val="0"/>
      <w:spacing w:after="0" w:line="240" w:lineRule="auto"/>
      <w:ind w:left="170" w:right="3119" w:hanging="170"/>
      <w:jc w:val="left"/>
    </w:pPr>
    <w:rPr>
      <w:rFonts w:eastAsia="Times New Roman" w:cs="Times New Roman"/>
      <w:kern w:val="0"/>
      <w:lang w:val="en-GB" w:bidi="ar-SA"/>
    </w:rPr>
  </w:style>
  <w:style w:type="character" w:styleId="EndnoteReference">
    <w:name w:val="endnote reference"/>
    <w:semiHidden/>
    <w:rsid w:val="008308CC"/>
    <w:rPr>
      <w:vertAlign w:val="superscript"/>
    </w:rPr>
  </w:style>
  <w:style w:type="paragraph" w:styleId="EndnoteText">
    <w:name w:val="endnote text"/>
    <w:basedOn w:val="Normal"/>
    <w:link w:val="EndnoteTextChar"/>
    <w:rsid w:val="008308CC"/>
    <w:pPr>
      <w:widowControl w:val="0"/>
      <w:tabs>
        <w:tab w:val="left" w:pos="-720"/>
      </w:tabs>
      <w:suppressAutoHyphens/>
      <w:bidi w:val="0"/>
      <w:spacing w:after="0" w:line="240" w:lineRule="auto"/>
    </w:pPr>
    <w:rPr>
      <w:rFonts w:ascii="Courier New" w:eastAsia="Times New Roman" w:hAnsi="Courier New" w:cs="Times New Roman"/>
      <w:kern w:val="0"/>
      <w:lang w:val="en-GB" w:bidi="ar-SA"/>
    </w:rPr>
  </w:style>
  <w:style w:type="character" w:customStyle="1" w:styleId="EndnoteTextChar">
    <w:name w:val="Endnote Text Char"/>
    <w:basedOn w:val="DefaultParagraphFont"/>
    <w:link w:val="EndnoteText"/>
    <w:rsid w:val="008308CC"/>
    <w:rPr>
      <w:rFonts w:ascii="Courier New" w:eastAsia="Times New Roman" w:hAnsi="Courier New" w:cs="Times New Roman"/>
      <w:szCs w:val="24"/>
      <w:lang w:val="en-GB"/>
    </w:rPr>
  </w:style>
  <w:style w:type="paragraph" w:customStyle="1" w:styleId="HEADING">
    <w:name w:val="HEADING"/>
    <w:basedOn w:val="Normal"/>
    <w:link w:val="HEADINGChar"/>
    <w:rsid w:val="008308CC"/>
    <w:pPr>
      <w:keepNext/>
      <w:bidi w:val="0"/>
      <w:spacing w:before="240" w:line="240" w:lineRule="auto"/>
      <w:jc w:val="center"/>
    </w:pPr>
    <w:rPr>
      <w:rFonts w:eastAsia="Times New Roman" w:cs="Times New Roman"/>
      <w:b/>
      <w:bCs/>
      <w:caps/>
      <w:kern w:val="0"/>
      <w:lang w:val="en-GB" w:bidi="ar-SA"/>
    </w:rPr>
  </w:style>
  <w:style w:type="paragraph" w:customStyle="1" w:styleId="HEADINGNOTFORTOC">
    <w:name w:val="HEADING (NOT FOR TOC)"/>
    <w:basedOn w:val="Heading1"/>
    <w:next w:val="Heading2"/>
    <w:rsid w:val="008308CC"/>
    <w:pPr>
      <w:keepLines w:val="0"/>
      <w:tabs>
        <w:tab w:val="left" w:pos="720"/>
      </w:tabs>
      <w:spacing w:before="240" w:after="120"/>
      <w:jc w:val="center"/>
    </w:pPr>
    <w:rPr>
      <w:rFonts w:ascii="Times New Roman" w:eastAsia="Times New Roman" w:hAnsi="Times New Roman" w:cs="Times New Roman"/>
      <w:bCs w:val="0"/>
      <w:caps/>
      <w:color w:val="auto"/>
      <w:sz w:val="22"/>
      <w:szCs w:val="24"/>
      <w:lang w:val="en-GB" w:eastAsia="en-US"/>
    </w:rPr>
  </w:style>
  <w:style w:type="paragraph" w:customStyle="1" w:styleId="Heading1longmultiline">
    <w:name w:val="Heading 1 (long multiline)"/>
    <w:basedOn w:val="Heading1"/>
    <w:rsid w:val="008308CC"/>
    <w:pPr>
      <w:keepLines w:val="0"/>
      <w:tabs>
        <w:tab w:val="left" w:pos="720"/>
      </w:tabs>
      <w:spacing w:before="240" w:after="120"/>
      <w:ind w:left="1843" w:hanging="1134"/>
    </w:pPr>
    <w:rPr>
      <w:rFonts w:ascii="Times New Roman" w:eastAsia="Times New Roman" w:hAnsi="Times New Roman" w:cs="Times New Roman"/>
      <w:bCs w:val="0"/>
      <w:caps/>
      <w:color w:val="auto"/>
      <w:sz w:val="22"/>
      <w:szCs w:val="24"/>
      <w:lang w:val="en-GB" w:eastAsia="en-US"/>
    </w:rPr>
  </w:style>
  <w:style w:type="paragraph" w:customStyle="1" w:styleId="Heading1multiline">
    <w:name w:val="Heading 1 (multiline)"/>
    <w:basedOn w:val="Heading1"/>
    <w:rsid w:val="008308CC"/>
    <w:pPr>
      <w:keepLines w:val="0"/>
      <w:tabs>
        <w:tab w:val="left" w:pos="720"/>
      </w:tabs>
      <w:spacing w:before="240" w:after="120"/>
      <w:ind w:left="1843" w:right="996" w:hanging="567"/>
    </w:pPr>
    <w:rPr>
      <w:rFonts w:ascii="Times New Roman" w:eastAsia="Times New Roman" w:hAnsi="Times New Roman" w:cs="Times New Roman"/>
      <w:bCs w:val="0"/>
      <w:caps/>
      <w:color w:val="auto"/>
      <w:sz w:val="22"/>
      <w:szCs w:val="24"/>
      <w:lang w:val="en-GB" w:eastAsia="en-US"/>
    </w:rPr>
  </w:style>
  <w:style w:type="paragraph" w:customStyle="1" w:styleId="Heading2multiline">
    <w:name w:val="Heading 2 (multiline)"/>
    <w:basedOn w:val="Heading1"/>
    <w:next w:val="Normal"/>
    <w:rsid w:val="008308CC"/>
    <w:pPr>
      <w:keepLines w:val="0"/>
      <w:tabs>
        <w:tab w:val="left" w:pos="720"/>
      </w:tabs>
      <w:spacing w:before="120" w:after="120"/>
      <w:ind w:left="1843" w:right="998" w:hanging="567"/>
    </w:pPr>
    <w:rPr>
      <w:rFonts w:ascii="Times New Roman" w:eastAsia="Times New Roman" w:hAnsi="Times New Roman" w:cs="Times New Roman"/>
      <w:bCs w:val="0"/>
      <w:i/>
      <w:iCs/>
      <w:color w:val="auto"/>
      <w:sz w:val="22"/>
      <w:szCs w:val="24"/>
      <w:lang w:val="en-GB" w:eastAsia="en-US"/>
    </w:rPr>
  </w:style>
  <w:style w:type="paragraph" w:customStyle="1" w:styleId="Heading2longmultiline">
    <w:name w:val="Heading 2 (long multiline)"/>
    <w:basedOn w:val="Heading2multiline"/>
    <w:rsid w:val="008308CC"/>
    <w:pPr>
      <w:ind w:left="2127" w:hanging="1276"/>
    </w:pPr>
  </w:style>
  <w:style w:type="paragraph" w:customStyle="1" w:styleId="heading2notforTOC">
    <w:name w:val="heading 2 not for TOC"/>
    <w:basedOn w:val="Heading3"/>
    <w:rsid w:val="008308CC"/>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8308CC"/>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8308CC"/>
    <w:pPr>
      <w:ind w:left="720"/>
      <w:outlineLvl w:val="9"/>
    </w:pPr>
    <w:rPr>
      <w:rFonts w:ascii="Times New Roman" w:hAnsi="Times New Roman"/>
    </w:rPr>
  </w:style>
  <w:style w:type="character" w:styleId="PageNumber">
    <w:name w:val="page number"/>
    <w:rsid w:val="008308CC"/>
    <w:rPr>
      <w:rFonts w:ascii="Times New Roman" w:hAnsi="Times New Roman"/>
      <w:sz w:val="22"/>
    </w:rPr>
  </w:style>
  <w:style w:type="paragraph" w:customStyle="1" w:styleId="Para2">
    <w:name w:val="Para2"/>
    <w:basedOn w:val="Para1"/>
    <w:rsid w:val="008308CC"/>
    <w:pPr>
      <w:numPr>
        <w:numId w:val="0"/>
      </w:numPr>
      <w:autoSpaceDE w:val="0"/>
      <w:autoSpaceDN w:val="0"/>
    </w:pPr>
  </w:style>
  <w:style w:type="paragraph" w:customStyle="1" w:styleId="para4">
    <w:name w:val="para4"/>
    <w:basedOn w:val="Normal"/>
    <w:rsid w:val="008308CC"/>
    <w:pPr>
      <w:overflowPunct w:val="0"/>
      <w:autoSpaceDE w:val="0"/>
      <w:autoSpaceDN w:val="0"/>
      <w:bidi w:val="0"/>
      <w:adjustRightInd w:val="0"/>
      <w:spacing w:line="240" w:lineRule="atLeast"/>
      <w:textAlignment w:val="baseline"/>
    </w:pPr>
    <w:rPr>
      <w:rFonts w:ascii="Courier" w:eastAsia="Times New Roman" w:hAnsi="Courier" w:cs="Times New Roman"/>
      <w:color w:val="000000"/>
      <w:kern w:val="0"/>
      <w:sz w:val="20"/>
      <w:szCs w:val="20"/>
      <w:lang w:val="en-GB" w:bidi="ar-SA"/>
    </w:rPr>
  </w:style>
  <w:style w:type="paragraph" w:customStyle="1" w:styleId="Para-decision">
    <w:name w:val="Para-decision"/>
    <w:basedOn w:val="Normal"/>
    <w:rsid w:val="008308CC"/>
    <w:pPr>
      <w:tabs>
        <w:tab w:val="left" w:pos="-1440"/>
        <w:tab w:val="left" w:pos="-720"/>
        <w:tab w:val="left" w:pos="0"/>
        <w:tab w:val="left" w:pos="720"/>
        <w:tab w:val="left" w:pos="1440"/>
      </w:tabs>
      <w:suppressAutoHyphens/>
      <w:overflowPunct w:val="0"/>
      <w:autoSpaceDE w:val="0"/>
      <w:autoSpaceDN w:val="0"/>
      <w:bidi w:val="0"/>
      <w:adjustRightInd w:val="0"/>
      <w:spacing w:before="120" w:line="240" w:lineRule="auto"/>
      <w:ind w:firstLine="720"/>
      <w:jc w:val="left"/>
      <w:textAlignment w:val="baseline"/>
    </w:pPr>
    <w:rPr>
      <w:rFonts w:eastAsia="Times New Roman" w:cs="Times New Roman"/>
      <w:color w:val="000000"/>
      <w:kern w:val="0"/>
      <w:lang w:val="en-GB" w:bidi="ar-SA"/>
    </w:rPr>
  </w:style>
  <w:style w:type="paragraph" w:customStyle="1" w:styleId="Quotationtextindented">
    <w:name w:val="Quotation text (indented)"/>
    <w:basedOn w:val="Normal"/>
    <w:qFormat/>
    <w:rsid w:val="008308CC"/>
    <w:pPr>
      <w:bidi w:val="0"/>
      <w:spacing w:before="120" w:line="240" w:lineRule="auto"/>
      <w:ind w:left="720" w:right="720"/>
    </w:pPr>
    <w:rPr>
      <w:rFonts w:eastAsia="Times New Roman" w:cs="Times New Roman"/>
      <w:bCs/>
      <w:kern w:val="0"/>
      <w:lang w:val="en-GB" w:bidi="ar-SA"/>
    </w:rPr>
  </w:style>
  <w:style w:type="paragraph" w:customStyle="1" w:styleId="recommendationheader">
    <w:name w:val="recommendation header"/>
    <w:basedOn w:val="Heading2"/>
    <w:qFormat/>
    <w:rsid w:val="008308CC"/>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8308CC"/>
  </w:style>
  <w:style w:type="paragraph" w:customStyle="1" w:styleId="reference">
    <w:name w:val="reference"/>
    <w:basedOn w:val="Heading9"/>
    <w:qFormat/>
    <w:rsid w:val="008308CC"/>
    <w:rPr>
      <w:i w:val="0"/>
      <w:sz w:val="18"/>
    </w:rPr>
  </w:style>
  <w:style w:type="character" w:customStyle="1" w:styleId="StyleFootnoteReferenceNounderline">
    <w:name w:val="Style Footnote Reference + No underline"/>
    <w:rsid w:val="008308CC"/>
    <w:rPr>
      <w:sz w:val="18"/>
      <w:u w:val="none"/>
      <w:vertAlign w:val="baseline"/>
    </w:rPr>
  </w:style>
  <w:style w:type="paragraph" w:customStyle="1" w:styleId="tabletitle">
    <w:name w:val="table title"/>
    <w:basedOn w:val="Heading2"/>
    <w:qFormat/>
    <w:rsid w:val="008308CC"/>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8308CC"/>
    <w:pPr>
      <w:bidi w:val="0"/>
      <w:spacing w:before="120" w:after="0" w:line="240" w:lineRule="auto"/>
    </w:pPr>
    <w:rPr>
      <w:rFonts w:eastAsia="Times New Roman" w:cs="Arial"/>
      <w:b/>
      <w:bCs/>
      <w:kern w:val="0"/>
      <w:sz w:val="24"/>
      <w:lang w:val="en-GB" w:bidi="ar-SA"/>
    </w:rPr>
  </w:style>
  <w:style w:type="paragraph" w:styleId="TOC1">
    <w:name w:val="toc 1"/>
    <w:basedOn w:val="Normal"/>
    <w:next w:val="Normal"/>
    <w:autoRedefine/>
    <w:uiPriority w:val="39"/>
    <w:rsid w:val="008308CC"/>
    <w:pPr>
      <w:tabs>
        <w:tab w:val="left" w:pos="1638"/>
        <w:tab w:val="left" w:leader="dot" w:pos="8658"/>
      </w:tabs>
      <w:spacing w:after="0" w:line="240" w:lineRule="auto"/>
      <w:ind w:left="1098" w:right="2250" w:hanging="360"/>
    </w:pPr>
    <w:rPr>
      <w:rFonts w:eastAsia="Times New Roman" w:cs="Times New Roman"/>
      <w:caps/>
      <w:kern w:val="0"/>
      <w:lang w:val="en-GB" w:bidi="ar-SA"/>
    </w:rPr>
  </w:style>
  <w:style w:type="paragraph" w:styleId="TOC2">
    <w:name w:val="toc 2"/>
    <w:basedOn w:val="Normal"/>
    <w:next w:val="Normal"/>
    <w:autoRedefine/>
    <w:uiPriority w:val="39"/>
    <w:rsid w:val="008308CC"/>
    <w:pPr>
      <w:tabs>
        <w:tab w:val="left" w:leader="dot" w:pos="8658"/>
        <w:tab w:val="right" w:leader="dot" w:pos="8748"/>
      </w:tabs>
      <w:spacing w:after="0" w:line="240" w:lineRule="auto"/>
      <w:ind w:left="1638" w:right="1440" w:hanging="900"/>
    </w:pPr>
    <w:rPr>
      <w:rFonts w:eastAsia="Times New Roman" w:cs="Times New Roman"/>
      <w:noProof/>
      <w:kern w:val="0"/>
      <w:szCs w:val="22"/>
      <w:lang w:val="en-GB" w:bidi="ar-SA"/>
    </w:rPr>
  </w:style>
  <w:style w:type="paragraph" w:styleId="TOC3">
    <w:name w:val="toc 3"/>
    <w:basedOn w:val="Normal"/>
    <w:next w:val="Normal"/>
    <w:autoRedefine/>
    <w:uiPriority w:val="39"/>
    <w:rsid w:val="008308CC"/>
    <w:pPr>
      <w:tabs>
        <w:tab w:val="left" w:leader="dot" w:pos="8658"/>
      </w:tabs>
      <w:spacing w:after="0" w:line="240" w:lineRule="auto"/>
      <w:ind w:left="1818" w:right="1170" w:hanging="1080"/>
    </w:pPr>
    <w:rPr>
      <w:rFonts w:eastAsia="Times New Roman" w:cs="Times New Roman"/>
      <w:kern w:val="0"/>
      <w:lang w:val="en-GB" w:bidi="ar-SA"/>
    </w:rPr>
  </w:style>
  <w:style w:type="paragraph" w:styleId="TOC4">
    <w:name w:val="toc 4"/>
    <w:basedOn w:val="Normal"/>
    <w:next w:val="Normal"/>
    <w:autoRedefine/>
    <w:uiPriority w:val="39"/>
    <w:rsid w:val="008308CC"/>
    <w:pPr>
      <w:bidi w:val="0"/>
      <w:spacing w:before="120" w:line="240" w:lineRule="auto"/>
      <w:ind w:left="660"/>
      <w:jc w:val="left"/>
    </w:pPr>
    <w:rPr>
      <w:rFonts w:eastAsia="Times New Roman" w:cs="Times New Roman"/>
      <w:kern w:val="0"/>
      <w:lang w:val="en-GB" w:bidi="ar-SA"/>
    </w:rPr>
  </w:style>
  <w:style w:type="paragraph" w:styleId="TOC5">
    <w:name w:val="toc 5"/>
    <w:basedOn w:val="Normal"/>
    <w:next w:val="Normal"/>
    <w:autoRedefine/>
    <w:uiPriority w:val="39"/>
    <w:rsid w:val="008308CC"/>
    <w:pPr>
      <w:bidi w:val="0"/>
      <w:spacing w:before="120" w:line="240" w:lineRule="auto"/>
      <w:ind w:left="880"/>
      <w:jc w:val="left"/>
    </w:pPr>
    <w:rPr>
      <w:rFonts w:eastAsia="Times New Roman" w:cs="Times New Roman"/>
      <w:kern w:val="0"/>
      <w:lang w:val="en-GB" w:bidi="ar-SA"/>
    </w:rPr>
  </w:style>
  <w:style w:type="paragraph" w:styleId="TOC6">
    <w:name w:val="toc 6"/>
    <w:basedOn w:val="Normal"/>
    <w:next w:val="Normal"/>
    <w:autoRedefine/>
    <w:uiPriority w:val="39"/>
    <w:rsid w:val="008308CC"/>
    <w:pPr>
      <w:bidi w:val="0"/>
      <w:spacing w:before="120" w:line="240" w:lineRule="auto"/>
      <w:ind w:left="1100"/>
      <w:jc w:val="left"/>
    </w:pPr>
    <w:rPr>
      <w:rFonts w:eastAsia="Times New Roman" w:cs="Times New Roman"/>
      <w:kern w:val="0"/>
      <w:lang w:val="en-GB" w:bidi="ar-SA"/>
    </w:rPr>
  </w:style>
  <w:style w:type="paragraph" w:styleId="TOC7">
    <w:name w:val="toc 7"/>
    <w:basedOn w:val="Normal"/>
    <w:next w:val="Normal"/>
    <w:autoRedefine/>
    <w:uiPriority w:val="39"/>
    <w:rsid w:val="008308CC"/>
    <w:pPr>
      <w:bidi w:val="0"/>
      <w:spacing w:before="120" w:line="240" w:lineRule="auto"/>
      <w:ind w:left="1320"/>
      <w:jc w:val="left"/>
    </w:pPr>
    <w:rPr>
      <w:rFonts w:eastAsia="Times New Roman" w:cs="Times New Roman"/>
      <w:kern w:val="0"/>
      <w:lang w:val="en-GB" w:bidi="ar-SA"/>
    </w:rPr>
  </w:style>
  <w:style w:type="paragraph" w:styleId="TOC8">
    <w:name w:val="toc 8"/>
    <w:basedOn w:val="Normal"/>
    <w:next w:val="Normal"/>
    <w:autoRedefine/>
    <w:uiPriority w:val="39"/>
    <w:rsid w:val="008308CC"/>
    <w:pPr>
      <w:bidi w:val="0"/>
      <w:spacing w:before="120" w:line="240" w:lineRule="auto"/>
      <w:ind w:left="1540"/>
      <w:jc w:val="left"/>
    </w:pPr>
    <w:rPr>
      <w:rFonts w:eastAsia="Times New Roman" w:cs="Times New Roman"/>
      <w:kern w:val="0"/>
      <w:lang w:val="en-GB" w:bidi="ar-SA"/>
    </w:rPr>
  </w:style>
  <w:style w:type="paragraph" w:styleId="TOC9">
    <w:name w:val="toc 9"/>
    <w:basedOn w:val="Normal"/>
    <w:next w:val="Normal"/>
    <w:autoRedefine/>
    <w:uiPriority w:val="39"/>
    <w:rsid w:val="008308CC"/>
    <w:pPr>
      <w:bidi w:val="0"/>
      <w:spacing w:before="120" w:line="240" w:lineRule="auto"/>
      <w:ind w:left="1760"/>
      <w:jc w:val="left"/>
    </w:pPr>
    <w:rPr>
      <w:rFonts w:eastAsia="Times New Roman" w:cs="Times New Roman"/>
      <w:kern w:val="0"/>
      <w:lang w:val="en-GB" w:bidi="ar-SA"/>
    </w:rPr>
  </w:style>
  <w:style w:type="paragraph" w:customStyle="1" w:styleId="CBD-Doc-Type">
    <w:name w:val="CBD-Doc-Type"/>
    <w:basedOn w:val="Normal"/>
    <w:rsid w:val="008308CC"/>
    <w:pPr>
      <w:keepLines/>
      <w:bidi w:val="0"/>
      <w:spacing w:before="240" w:line="240" w:lineRule="auto"/>
    </w:pPr>
    <w:rPr>
      <w:rFonts w:eastAsia="Times New Roman" w:cs="Angsana New"/>
      <w:b/>
      <w:i/>
      <w:kern w:val="0"/>
      <w:sz w:val="24"/>
      <w:lang w:val="en-GB" w:bidi="ar-SA"/>
    </w:rPr>
  </w:style>
  <w:style w:type="paragraph" w:customStyle="1" w:styleId="CBD-Doc">
    <w:name w:val="CBD-Doc"/>
    <w:basedOn w:val="Normal"/>
    <w:rsid w:val="008308CC"/>
    <w:pPr>
      <w:keepLines/>
      <w:numPr>
        <w:numId w:val="12"/>
      </w:numPr>
      <w:bidi w:val="0"/>
      <w:spacing w:line="240" w:lineRule="auto"/>
    </w:pPr>
    <w:rPr>
      <w:rFonts w:eastAsia="Times New Roman" w:cs="Angsana New"/>
      <w:kern w:val="0"/>
      <w:lang w:val="en-GB" w:bidi="ar-SA"/>
    </w:rPr>
  </w:style>
  <w:style w:type="paragraph" w:styleId="Caption">
    <w:name w:val="caption"/>
    <w:basedOn w:val="Normal"/>
    <w:next w:val="Normal"/>
    <w:uiPriority w:val="35"/>
    <w:unhideWhenUsed/>
    <w:qFormat/>
    <w:rsid w:val="008308CC"/>
    <w:pPr>
      <w:keepNext/>
      <w:keepLines/>
      <w:bidi w:val="0"/>
      <w:spacing w:after="200" w:line="240" w:lineRule="auto"/>
    </w:pPr>
    <w:rPr>
      <w:rFonts w:eastAsia="Times New Roman" w:cs="Times New Roman"/>
      <w:b/>
      <w:iCs/>
      <w:kern w:val="0"/>
      <w:szCs w:val="18"/>
      <w:lang w:val="en-GB" w:bidi="ar-SA"/>
    </w:rPr>
  </w:style>
  <w:style w:type="paragraph" w:styleId="Revision">
    <w:name w:val="Revision"/>
    <w:hidden/>
    <w:uiPriority w:val="99"/>
    <w:semiHidden/>
    <w:rsid w:val="008308CC"/>
    <w:pPr>
      <w:spacing w:after="0" w:line="240" w:lineRule="auto"/>
      <w:jc w:val="both"/>
    </w:pPr>
    <w:rPr>
      <w:rFonts w:ascii="Times New Roman" w:eastAsia="Times New Roman" w:hAnsi="Times New Roman" w:cs="Times New Roman"/>
      <w:lang w:val="en-GB" w:eastAsia="en-CA"/>
    </w:rPr>
  </w:style>
  <w:style w:type="paragraph" w:customStyle="1" w:styleId="Default">
    <w:name w:val="Default"/>
    <w:rsid w:val="008308CC"/>
    <w:pPr>
      <w:autoSpaceDE w:val="0"/>
      <w:autoSpaceDN w:val="0"/>
      <w:adjustRightInd w:val="0"/>
      <w:spacing w:after="0" w:line="240" w:lineRule="auto"/>
      <w:jc w:val="both"/>
    </w:pPr>
    <w:rPr>
      <w:rFonts w:ascii="Times New Roman" w:eastAsia="Times New Roman" w:hAnsi="Times New Roman" w:cs="Times New Roman"/>
      <w:color w:val="000000"/>
      <w:lang w:val="en-CA" w:eastAsia="en-CA"/>
    </w:rPr>
  </w:style>
  <w:style w:type="character" w:customStyle="1" w:styleId="UnresolvedMention2">
    <w:name w:val="Unresolved Mention2"/>
    <w:basedOn w:val="DefaultParagraphFont"/>
    <w:uiPriority w:val="99"/>
    <w:semiHidden/>
    <w:unhideWhenUsed/>
    <w:rsid w:val="008308C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08CC"/>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8308CC"/>
    <w:rPr>
      <w:rFonts w:ascii="Times New Roman" w:eastAsia="Times New Roman" w:hAnsi="Times New Roman" w:cs="Times New Roman"/>
      <w:b/>
      <w:bCs/>
      <w:sz w:val="20"/>
      <w:szCs w:val="20"/>
      <w:lang w:val="en-GB" w:eastAsia="en-CA"/>
    </w:rPr>
  </w:style>
  <w:style w:type="character" w:customStyle="1" w:styleId="UnresolvedMention3">
    <w:name w:val="Unresolved Mention3"/>
    <w:basedOn w:val="DefaultParagraphFont"/>
    <w:uiPriority w:val="99"/>
    <w:semiHidden/>
    <w:unhideWhenUsed/>
    <w:rsid w:val="008308CC"/>
    <w:rPr>
      <w:color w:val="605E5C"/>
      <w:shd w:val="clear" w:color="auto" w:fill="E1DFDD"/>
    </w:rPr>
  </w:style>
  <w:style w:type="character" w:customStyle="1" w:styleId="UnresolvedMention4">
    <w:name w:val="Unresolved Mention4"/>
    <w:basedOn w:val="DefaultParagraphFont"/>
    <w:uiPriority w:val="99"/>
    <w:semiHidden/>
    <w:unhideWhenUsed/>
    <w:rsid w:val="008308CC"/>
    <w:rPr>
      <w:color w:val="605E5C"/>
      <w:shd w:val="clear" w:color="auto" w:fill="E1DFDD"/>
    </w:rPr>
  </w:style>
  <w:style w:type="character" w:styleId="Strong">
    <w:name w:val="Strong"/>
    <w:basedOn w:val="DefaultParagraphFont"/>
    <w:uiPriority w:val="22"/>
    <w:qFormat/>
    <w:rsid w:val="008308CC"/>
    <w:rPr>
      <w:b/>
      <w:bCs/>
    </w:rPr>
  </w:style>
  <w:style w:type="paragraph" w:styleId="NormalWeb">
    <w:name w:val="Normal (Web)"/>
    <w:basedOn w:val="Normal"/>
    <w:uiPriority w:val="99"/>
    <w:unhideWhenUsed/>
    <w:rsid w:val="008308CC"/>
    <w:pPr>
      <w:bidi w:val="0"/>
      <w:spacing w:before="100" w:beforeAutospacing="1" w:after="100" w:afterAutospacing="1" w:line="240" w:lineRule="auto"/>
      <w:jc w:val="left"/>
    </w:pPr>
    <w:rPr>
      <w:rFonts w:eastAsia="Times New Roman" w:cs="Times New Roman"/>
      <w:kern w:val="0"/>
      <w:sz w:val="24"/>
      <w:szCs w:val="22"/>
      <w:lang w:val="en-CA" w:eastAsia="en-CA" w:bidi="ar-SA"/>
    </w:rPr>
  </w:style>
  <w:style w:type="table" w:customStyle="1" w:styleId="3">
    <w:name w:val="3"/>
    <w:basedOn w:val="TableNormal"/>
    <w:rsid w:val="008308CC"/>
    <w:pPr>
      <w:spacing w:after="0" w:line="240" w:lineRule="auto"/>
      <w:jc w:val="both"/>
    </w:pPr>
    <w:rPr>
      <w:rFonts w:ascii="Times New Roman" w:eastAsia="Times New Roman" w:hAnsi="Times New Roman" w:cs="Times New Roman"/>
      <w:lang w:val="en-GB" w:eastAsia="en-CA"/>
    </w:rPr>
    <w:tblPr>
      <w:tblStyleRowBandSize w:val="1"/>
      <w:tblStyleColBandSize w:val="1"/>
    </w:tblPr>
  </w:style>
  <w:style w:type="table" w:customStyle="1" w:styleId="2">
    <w:name w:val="2"/>
    <w:basedOn w:val="TableNormal"/>
    <w:rsid w:val="008308CC"/>
    <w:pPr>
      <w:spacing w:after="0" w:line="240" w:lineRule="auto"/>
      <w:jc w:val="both"/>
    </w:pPr>
    <w:rPr>
      <w:rFonts w:ascii="Times New Roman" w:eastAsia="Times New Roman" w:hAnsi="Times New Roman" w:cs="Times New Roman"/>
      <w:lang w:val="en-GB"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8308CC"/>
    <w:pPr>
      <w:spacing w:after="0" w:line="240" w:lineRule="auto"/>
      <w:jc w:val="both"/>
    </w:pPr>
    <w:rPr>
      <w:rFonts w:ascii="Times New Roman" w:eastAsia="Times New Roman" w:hAnsi="Times New Roman" w:cs="Times New Roman"/>
      <w:lang w:val="en-GB"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8308CC"/>
    <w:pPr>
      <w:widowControl w:val="0"/>
      <w:spacing w:after="0"/>
    </w:pPr>
    <w:rPr>
      <w:rFonts w:ascii="Arial" w:eastAsia="Arial" w:hAnsi="Arial" w:cs="Arial"/>
      <w:color w:val="000000"/>
      <w:szCs w:val="20"/>
      <w:lang w:val="en-CA"/>
    </w:rPr>
  </w:style>
  <w:style w:type="table" w:customStyle="1" w:styleId="PlainTable21">
    <w:name w:val="Plain Table 21"/>
    <w:basedOn w:val="TableNormal"/>
    <w:uiPriority w:val="42"/>
    <w:rsid w:val="008308CC"/>
    <w:pPr>
      <w:spacing w:after="0" w:line="240" w:lineRule="auto"/>
      <w:jc w:val="both"/>
    </w:pPr>
    <w:rPr>
      <w:rFonts w:ascii="Times New Roman" w:eastAsia="Times New Roman" w:hAnsi="Times New Roman" w:cs="Times New Roman"/>
      <w:lang w:val="en-GB"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308CC"/>
    <w:pPr>
      <w:spacing w:after="0" w:line="240" w:lineRule="auto"/>
      <w:jc w:val="both"/>
    </w:pPr>
    <w:rPr>
      <w:rFonts w:ascii="Times New Roman" w:eastAsia="Times New Roman" w:hAnsi="Times New Roman" w:cs="Times New Roman"/>
      <w:lang w:val="en-GB"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8308CC"/>
    <w:pPr>
      <w:spacing w:after="0" w:line="240" w:lineRule="auto"/>
      <w:jc w:val="both"/>
    </w:pPr>
    <w:rPr>
      <w:rFonts w:ascii="Times New Roman" w:eastAsia="Times New Roman" w:hAnsi="Times New Roman" w:cs="Times New Roman"/>
      <w:lang w:val="en-GB" w:eastAsia="en-CA"/>
    </w:rPr>
  </w:style>
  <w:style w:type="character" w:customStyle="1" w:styleId="UnresolvedMention5">
    <w:name w:val="Unresolved Mention5"/>
    <w:basedOn w:val="DefaultParagraphFont"/>
    <w:uiPriority w:val="99"/>
    <w:semiHidden/>
    <w:unhideWhenUsed/>
    <w:rsid w:val="008308CC"/>
    <w:rPr>
      <w:color w:val="605E5C"/>
      <w:shd w:val="clear" w:color="auto" w:fill="E1DFDD"/>
    </w:rPr>
  </w:style>
  <w:style w:type="table" w:customStyle="1" w:styleId="ListTable4-Accent51">
    <w:name w:val="List Table 4 - Accent 51"/>
    <w:basedOn w:val="TableNormal"/>
    <w:uiPriority w:val="49"/>
    <w:rsid w:val="008308CC"/>
    <w:pPr>
      <w:spacing w:after="0" w:line="240" w:lineRule="auto"/>
    </w:pPr>
    <w:rPr>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1">
    <w:name w:val="Sans interligne1"/>
    <w:uiPriority w:val="1"/>
    <w:qFormat/>
    <w:rsid w:val="008308CC"/>
    <w:pPr>
      <w:spacing w:after="0" w:line="240" w:lineRule="auto"/>
    </w:pPr>
    <w:rPr>
      <w:rFonts w:ascii="Calibri" w:eastAsia="Calibri" w:hAnsi="Calibri" w:cs="Times New Roman"/>
      <w:szCs w:val="24"/>
      <w:lang w:val="en-GB" w:eastAsia="en-GB"/>
    </w:rPr>
  </w:style>
  <w:style w:type="table" w:styleId="MediumShading2-Accent2">
    <w:name w:val="Medium Shading 2 Accent 2"/>
    <w:basedOn w:val="TableNormal"/>
    <w:uiPriority w:val="64"/>
    <w:rsid w:val="008308CC"/>
    <w:pPr>
      <w:spacing w:after="0"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8308CC"/>
    <w:pPr>
      <w:spacing w:after="0" w:line="240" w:lineRule="auto"/>
      <w:jc w:val="both"/>
    </w:pPr>
    <w:rPr>
      <w:rFonts w:ascii="Times New Roman" w:eastAsia="Times New Roman" w:hAnsi="Times New Roman" w:cs="Times New Roman"/>
      <w:lang w:val="en-GB"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Heading2"/>
    <w:next w:val="BodyText"/>
    <w:qFormat/>
    <w:rsid w:val="008308CC"/>
    <w:pPr>
      <w:keepNext w:val="0"/>
      <w:numPr>
        <w:numId w:val="14"/>
      </w:numPr>
      <w:suppressAutoHyphens/>
      <w:bidi w:val="0"/>
      <w:spacing w:before="0" w:after="0" w:line="240" w:lineRule="auto"/>
      <w:ind w:left="714" w:hanging="357"/>
      <w:contextualSpacing/>
    </w:pPr>
    <w:rPr>
      <w:rFonts w:ascii="Times New Roman" w:hAnsi="Times New Roman"/>
      <w:bCs w:val="0"/>
      <w:iCs/>
      <w:caps/>
      <w:color w:val="000000"/>
      <w:kern w:val="22"/>
      <w:sz w:val="22"/>
      <w:szCs w:val="22"/>
      <w:lang w:val="en-GB" w:eastAsia="en-CA" w:bidi="ar-SA"/>
    </w:rPr>
  </w:style>
  <w:style w:type="numbering" w:customStyle="1" w:styleId="AnnexLettering">
    <w:name w:val="Annex Lettering"/>
    <w:uiPriority w:val="99"/>
    <w:rsid w:val="008308CC"/>
    <w:pPr>
      <w:numPr>
        <w:numId w:val="13"/>
      </w:numPr>
    </w:pPr>
  </w:style>
  <w:style w:type="character" w:customStyle="1" w:styleId="StyleFootnoteReferencenumberFootnoteReferenceSuperscript-EF">
    <w:name w:val="Style Footnote ReferencenumberFootnote Reference Superscript-E F..."/>
    <w:basedOn w:val="FootnoteReference"/>
    <w:rsid w:val="008308CC"/>
    <w:rPr>
      <w:kern w:val="22"/>
      <w:sz w:val="18"/>
      <w:u w:val="none"/>
      <w:vertAlign w:val="superscript"/>
    </w:rPr>
  </w:style>
  <w:style w:type="character" w:customStyle="1" w:styleId="CBD-ParaCharChar">
    <w:name w:val="CBD-Para Char Char"/>
    <w:link w:val="CBD-Para"/>
    <w:uiPriority w:val="99"/>
    <w:locked/>
    <w:rsid w:val="008308CC"/>
  </w:style>
  <w:style w:type="paragraph" w:customStyle="1" w:styleId="CBD-Para">
    <w:name w:val="CBD-Para"/>
    <w:basedOn w:val="Normal"/>
    <w:link w:val="CBD-ParaCharChar"/>
    <w:uiPriority w:val="99"/>
    <w:rsid w:val="008308CC"/>
    <w:pPr>
      <w:keepLines/>
      <w:numPr>
        <w:numId w:val="15"/>
      </w:numPr>
      <w:bidi w:val="0"/>
      <w:spacing w:before="120" w:line="240" w:lineRule="auto"/>
    </w:pPr>
    <w:rPr>
      <w:rFonts w:asciiTheme="minorHAnsi" w:eastAsiaTheme="minorHAnsi" w:hAnsiTheme="minorHAnsi" w:cstheme="minorBidi"/>
      <w:kern w:val="0"/>
      <w:szCs w:val="22"/>
      <w:lang w:bidi="ar-SA"/>
    </w:rPr>
  </w:style>
  <w:style w:type="paragraph" w:customStyle="1" w:styleId="CBD-Para-a">
    <w:name w:val="CBD-Para-a"/>
    <w:basedOn w:val="CBD-Para"/>
    <w:rsid w:val="008308CC"/>
    <w:pPr>
      <w:numPr>
        <w:ilvl w:val="1"/>
        <w:numId w:val="16"/>
      </w:numPr>
      <w:tabs>
        <w:tab w:val="clear" w:pos="1080"/>
        <w:tab w:val="num" w:pos="360"/>
        <w:tab w:val="num" w:pos="2160"/>
      </w:tabs>
      <w:spacing w:before="60" w:after="60"/>
      <w:ind w:left="1440" w:firstLine="0"/>
    </w:pPr>
  </w:style>
  <w:style w:type="character" w:customStyle="1" w:styleId="UnresolvedMention6">
    <w:name w:val="Unresolved Mention6"/>
    <w:basedOn w:val="DefaultParagraphFont"/>
    <w:uiPriority w:val="99"/>
    <w:semiHidden/>
    <w:unhideWhenUsed/>
    <w:rsid w:val="008308CC"/>
    <w:rPr>
      <w:color w:val="605E5C"/>
      <w:shd w:val="clear" w:color="auto" w:fill="E1DFDD"/>
    </w:rPr>
  </w:style>
  <w:style w:type="paragraph" w:customStyle="1" w:styleId="Style1">
    <w:name w:val="Style1"/>
    <w:basedOn w:val="Heading2"/>
    <w:qFormat/>
    <w:rsid w:val="008308CC"/>
    <w:pPr>
      <w:tabs>
        <w:tab w:val="left" w:pos="720"/>
      </w:tabs>
      <w:bidi w:val="0"/>
      <w:spacing w:before="120" w:line="240" w:lineRule="auto"/>
    </w:pPr>
    <w:rPr>
      <w:rFonts w:ascii="Times New Roman" w:hAnsi="Times New Roman"/>
      <w:i/>
      <w:iCs/>
      <w:kern w:val="0"/>
      <w:sz w:val="22"/>
      <w:lang w:val="en-GB" w:bidi="ar-SA"/>
    </w:rPr>
  </w:style>
  <w:style w:type="table" w:customStyle="1" w:styleId="TableGrid1">
    <w:name w:val="Table Grid1"/>
    <w:basedOn w:val="TableNormal"/>
    <w:next w:val="TableGrid"/>
    <w:rsid w:val="008308CC"/>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308CC"/>
    <w:rPr>
      <w:i/>
      <w:iCs/>
    </w:rPr>
  </w:style>
  <w:style w:type="table" w:customStyle="1" w:styleId="TableGrid2">
    <w:name w:val="Table Grid2"/>
    <w:basedOn w:val="TableNormal"/>
    <w:next w:val="TableGrid"/>
    <w:uiPriority w:val="59"/>
    <w:rsid w:val="008308CC"/>
    <w:pPr>
      <w:spacing w:after="0" w:line="240" w:lineRule="auto"/>
    </w:pPr>
    <w:rPr>
      <w:rFonts w:ascii="Cambria" w:eastAsia="MS Mincho" w:hAnsi="Cambria" w:cs="Arial"/>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308CC"/>
    <w:pPr>
      <w:spacing w:after="0" w:line="240" w:lineRule="auto"/>
    </w:pPr>
    <w:rPr>
      <w:rFonts w:ascii="Cambria" w:eastAsia="MS Mincho" w:hAnsi="Cambria" w:cs="Arial"/>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rsid w:val="008308CC"/>
    <w:pPr>
      <w:keepNext/>
      <w:numPr>
        <w:ilvl w:val="1"/>
        <w:numId w:val="21"/>
      </w:numPr>
      <w:tabs>
        <w:tab w:val="clear" w:pos="1440"/>
        <w:tab w:val="left" w:pos="720"/>
      </w:tabs>
      <w:autoSpaceDE w:val="0"/>
      <w:autoSpaceDN w:val="0"/>
      <w:bidi w:val="0"/>
      <w:spacing w:before="120"/>
    </w:pPr>
    <w:rPr>
      <w:rFonts w:eastAsia="Times New Roman" w:cs="Times New Roman"/>
      <w:b/>
      <w:bCs/>
      <w:kern w:val="0"/>
      <w:szCs w:val="18"/>
      <w:lang w:val="en-GB" w:bidi="ar-SA"/>
    </w:rPr>
  </w:style>
  <w:style w:type="paragraph" w:styleId="BodyText2">
    <w:name w:val="Body Text 2"/>
    <w:basedOn w:val="Normal"/>
    <w:link w:val="BodyText2Char"/>
    <w:uiPriority w:val="99"/>
    <w:rsid w:val="008308CC"/>
    <w:pPr>
      <w:tabs>
        <w:tab w:val="left" w:pos="-1440"/>
        <w:tab w:val="left" w:pos="-720"/>
        <w:tab w:val="left" w:pos="0"/>
        <w:tab w:val="left" w:pos="720"/>
        <w:tab w:val="right" w:pos="1080"/>
        <w:tab w:val="left" w:pos="1440"/>
      </w:tabs>
      <w:suppressAutoHyphens/>
      <w:bidi w:val="0"/>
      <w:spacing w:line="288" w:lineRule="auto"/>
      <w:ind w:left="2160" w:hanging="2160"/>
    </w:pPr>
    <w:rPr>
      <w:rFonts w:eastAsia="Malgun Gothic" w:cs="Times New Roman"/>
      <w:kern w:val="0"/>
      <w:lang w:val="en-GB" w:bidi="ar-SA"/>
    </w:rPr>
  </w:style>
  <w:style w:type="character" w:customStyle="1" w:styleId="BodyText2Char">
    <w:name w:val="Body Text 2 Char"/>
    <w:basedOn w:val="DefaultParagraphFont"/>
    <w:link w:val="BodyText2"/>
    <w:uiPriority w:val="99"/>
    <w:rsid w:val="008308CC"/>
    <w:rPr>
      <w:rFonts w:ascii="Times New Roman" w:eastAsia="Malgun Gothic" w:hAnsi="Times New Roman" w:cs="Times New Roman"/>
      <w:szCs w:val="24"/>
      <w:lang w:val="en-GB"/>
    </w:rPr>
  </w:style>
  <w:style w:type="paragraph" w:customStyle="1" w:styleId="Para10">
    <w:name w:val="Para 1"/>
    <w:basedOn w:val="BodyText"/>
    <w:rsid w:val="008308CC"/>
    <w:pPr>
      <w:ind w:firstLine="0"/>
      <w:jc w:val="left"/>
    </w:pPr>
    <w:rPr>
      <w:rFonts w:eastAsia="MS Mincho"/>
      <w:bCs/>
      <w:iCs w:val="0"/>
      <w:sz w:val="24"/>
      <w:szCs w:val="22"/>
      <w:lang w:val="en-US"/>
    </w:rPr>
  </w:style>
  <w:style w:type="paragraph" w:customStyle="1" w:styleId="Para1-Annex">
    <w:name w:val="Para1-Annex"/>
    <w:basedOn w:val="Normal"/>
    <w:rsid w:val="008308CC"/>
    <w:pPr>
      <w:numPr>
        <w:numId w:val="22"/>
      </w:numPr>
      <w:bidi w:val="0"/>
      <w:spacing w:line="240" w:lineRule="auto"/>
      <w:jc w:val="left"/>
    </w:pPr>
    <w:rPr>
      <w:rFonts w:eastAsia="Times New Roman" w:cs="Times New Roman"/>
      <w:kern w:val="0"/>
      <w:sz w:val="24"/>
      <w:szCs w:val="22"/>
      <w:lang w:bidi="ar-SA"/>
    </w:rPr>
  </w:style>
  <w:style w:type="paragraph" w:styleId="ListBullet">
    <w:name w:val="List Bullet"/>
    <w:basedOn w:val="Normal"/>
    <w:uiPriority w:val="99"/>
    <w:unhideWhenUsed/>
    <w:rsid w:val="008308CC"/>
    <w:pPr>
      <w:numPr>
        <w:numId w:val="23"/>
      </w:numPr>
      <w:suppressAutoHyphens/>
      <w:bidi w:val="0"/>
      <w:spacing w:after="0" w:line="240" w:lineRule="auto"/>
      <w:contextualSpacing/>
      <w:jc w:val="left"/>
    </w:pPr>
    <w:rPr>
      <w:rFonts w:eastAsia="Malgun Gothic" w:cs="Times New Roman"/>
      <w:kern w:val="0"/>
      <w:sz w:val="24"/>
      <w:lang w:val="en-GB" w:eastAsia="ar-SA" w:bidi="ar-SA"/>
    </w:rPr>
  </w:style>
  <w:style w:type="character" w:customStyle="1" w:styleId="Italic">
    <w:name w:val="Italic"/>
    <w:rsid w:val="008308CC"/>
    <w:rPr>
      <w:rFonts w:eastAsia="MS Mincho"/>
      <w:i/>
      <w:szCs w:val="22"/>
      <w:lang w:val="en-US" w:eastAsia="en-US"/>
    </w:rPr>
  </w:style>
  <w:style w:type="character" w:customStyle="1" w:styleId="geo-dms">
    <w:name w:val="geo-dms"/>
    <w:rsid w:val="008308CC"/>
  </w:style>
  <w:style w:type="character" w:customStyle="1" w:styleId="Superscript">
    <w:name w:val="Super script"/>
    <w:rsid w:val="008308CC"/>
    <w:rPr>
      <w:position w:val="4"/>
      <w:sz w:val="16"/>
      <w:szCs w:val="16"/>
      <w:lang w:val="en-US"/>
    </w:rPr>
  </w:style>
  <w:style w:type="character" w:customStyle="1" w:styleId="ItalicBlue">
    <w:name w:val="Italic Blue"/>
    <w:rsid w:val="008308CC"/>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8308CC"/>
  </w:style>
  <w:style w:type="character" w:customStyle="1" w:styleId="longitude">
    <w:name w:val="longitude"/>
    <w:rsid w:val="008308CC"/>
  </w:style>
  <w:style w:type="character" w:customStyle="1" w:styleId="apple-converted-space">
    <w:name w:val="apple-converted-space"/>
    <w:basedOn w:val="DefaultParagraphFont"/>
    <w:rsid w:val="008308CC"/>
  </w:style>
  <w:style w:type="character" w:customStyle="1" w:styleId="TextBoldCar">
    <w:name w:val="TextBoldCar"/>
    <w:rsid w:val="008308CC"/>
    <w:rPr>
      <w:rFonts w:cs="Times New Roman"/>
      <w:b/>
      <w:bCs/>
      <w:sz w:val="22"/>
    </w:rPr>
  </w:style>
  <w:style w:type="paragraph" w:customStyle="1" w:styleId="imported-Normal">
    <w:name w:val="imported-Normal"/>
    <w:uiPriority w:val="99"/>
    <w:rsid w:val="008308CC"/>
    <w:pPr>
      <w:spacing w:after="0" w:line="240" w:lineRule="auto"/>
    </w:pPr>
    <w:rPr>
      <w:rFonts w:ascii="Times New Roman" w:eastAsia="Arial Unicode MS" w:hAnsi="Times New Roman" w:cs="Times New Roman"/>
      <w:color w:val="000000"/>
      <w:sz w:val="24"/>
      <w:szCs w:val="20"/>
    </w:rPr>
  </w:style>
  <w:style w:type="character" w:customStyle="1" w:styleId="genus-species">
    <w:name w:val="genus-species"/>
    <w:rsid w:val="008308CC"/>
    <w:rPr>
      <w:i/>
    </w:rPr>
  </w:style>
  <w:style w:type="character" w:customStyle="1" w:styleId="longtext">
    <w:name w:val="long_text"/>
    <w:rsid w:val="008308CC"/>
    <w:rPr>
      <w:rFonts w:cs="Times New Roman"/>
    </w:rPr>
  </w:style>
  <w:style w:type="character" w:customStyle="1" w:styleId="st">
    <w:name w:val="st"/>
    <w:rsid w:val="008308CC"/>
  </w:style>
  <w:style w:type="character" w:customStyle="1" w:styleId="geo-lat">
    <w:name w:val="geo-lat"/>
    <w:rsid w:val="008308CC"/>
  </w:style>
  <w:style w:type="character" w:customStyle="1" w:styleId="geo-lon">
    <w:name w:val="geo-lon"/>
    <w:rsid w:val="008308CC"/>
  </w:style>
  <w:style w:type="paragraph" w:customStyle="1" w:styleId="MediumGrid1-Accent21">
    <w:name w:val="Medium Grid 1 - Accent 21"/>
    <w:basedOn w:val="Normal"/>
    <w:uiPriority w:val="34"/>
    <w:qFormat/>
    <w:rsid w:val="008308CC"/>
    <w:pPr>
      <w:bidi w:val="0"/>
      <w:spacing w:after="0" w:line="240" w:lineRule="auto"/>
      <w:ind w:left="720"/>
    </w:pPr>
    <w:rPr>
      <w:rFonts w:eastAsia="Malgun Gothic" w:cs="Times New Roman"/>
      <w:kern w:val="0"/>
      <w:lang w:val="en-GB" w:bidi="ar-SA"/>
    </w:rPr>
  </w:style>
  <w:style w:type="paragraph" w:customStyle="1" w:styleId="BasicParagraph">
    <w:name w:val="[Basic Paragraph]"/>
    <w:basedOn w:val="Normal"/>
    <w:uiPriority w:val="99"/>
    <w:rsid w:val="008308CC"/>
    <w:pPr>
      <w:autoSpaceDE w:val="0"/>
      <w:autoSpaceDN w:val="0"/>
      <w:bidi w:val="0"/>
      <w:adjustRightInd w:val="0"/>
      <w:spacing w:after="0" w:line="288" w:lineRule="auto"/>
      <w:jc w:val="left"/>
    </w:pPr>
    <w:rPr>
      <w:rFonts w:ascii="Times Regular" w:eastAsia="Malgun Gothic" w:hAnsi="Times Regular" w:cs="Times Regular"/>
      <w:color w:val="000000"/>
      <w:kern w:val="0"/>
      <w:sz w:val="24"/>
      <w:lang w:bidi="ar-SA"/>
    </w:rPr>
  </w:style>
  <w:style w:type="paragraph" w:customStyle="1" w:styleId="Pa3">
    <w:name w:val="Pa3"/>
    <w:basedOn w:val="Default"/>
    <w:next w:val="Default"/>
    <w:uiPriority w:val="99"/>
    <w:rsid w:val="008308CC"/>
  </w:style>
  <w:style w:type="paragraph" w:styleId="PlainText">
    <w:name w:val="Plain Text"/>
    <w:basedOn w:val="Normal"/>
    <w:link w:val="PlainTextChar"/>
    <w:unhideWhenUsed/>
    <w:rsid w:val="008308CC"/>
    <w:pPr>
      <w:bidi w:val="0"/>
      <w:spacing w:after="0" w:line="240" w:lineRule="auto"/>
      <w:jc w:val="left"/>
    </w:pPr>
    <w:rPr>
      <w:rFonts w:ascii="Calibri" w:eastAsia="Calibri" w:hAnsi="Calibri" w:cs="Times New Roman"/>
      <w:kern w:val="0"/>
      <w:szCs w:val="21"/>
      <w:lang w:val="en-CA" w:bidi="ar-SA"/>
    </w:rPr>
  </w:style>
  <w:style w:type="character" w:customStyle="1" w:styleId="PlainTextChar">
    <w:name w:val="Plain Text Char"/>
    <w:basedOn w:val="DefaultParagraphFont"/>
    <w:link w:val="PlainText"/>
    <w:rsid w:val="008308CC"/>
    <w:rPr>
      <w:rFonts w:ascii="Calibri" w:eastAsia="Calibri" w:hAnsi="Calibri" w:cs="Times New Roman"/>
      <w:szCs w:val="21"/>
      <w:lang w:val="en-CA"/>
    </w:rPr>
  </w:style>
  <w:style w:type="paragraph" w:customStyle="1" w:styleId="krasnorm">
    <w:name w:val="kras_norm"/>
    <w:basedOn w:val="Normal"/>
    <w:rsid w:val="008308CC"/>
    <w:pPr>
      <w:widowControl w:val="0"/>
      <w:tabs>
        <w:tab w:val="num" w:pos="720"/>
      </w:tabs>
      <w:suppressAutoHyphens/>
      <w:bidi w:val="0"/>
      <w:spacing w:after="0" w:line="360" w:lineRule="auto"/>
      <w:ind w:firstLine="709"/>
    </w:pPr>
    <w:rPr>
      <w:rFonts w:ascii="Liberation Serif" w:eastAsia="Malgun Gothic" w:hAnsi="Liberation Serif" w:cs="Lohit Hindi"/>
      <w:kern w:val="1"/>
      <w:sz w:val="24"/>
      <w:szCs w:val="20"/>
      <w:lang w:val="en-GB" w:eastAsia="zh-CN" w:bidi="hi-IN"/>
    </w:rPr>
  </w:style>
  <w:style w:type="paragraph" w:customStyle="1" w:styleId="Body">
    <w:name w:val="Body"/>
    <w:rsid w:val="008308C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bidi="th-TH"/>
    </w:rPr>
  </w:style>
  <w:style w:type="character" w:customStyle="1" w:styleId="Superscritpt">
    <w:name w:val="Superscrit/pt"/>
    <w:rsid w:val="008308CC"/>
    <w:rPr>
      <w:rFonts w:ascii="Times New Roman" w:eastAsia="Arial Unicode MS" w:hAnsi="Arial Unicode MS" w:cs="Arial Unicode MS"/>
      <w:b w:val="0"/>
      <w:bCs w:val="0"/>
      <w:i/>
      <w:iCs/>
      <w:color w:val="357CA2"/>
      <w:vertAlign w:val="superscript"/>
    </w:rPr>
  </w:style>
  <w:style w:type="character" w:customStyle="1" w:styleId="xbe">
    <w:name w:val="_xbe"/>
    <w:rsid w:val="008308CC"/>
  </w:style>
  <w:style w:type="paragraph" w:customStyle="1" w:styleId="HeadingL2bTRS">
    <w:name w:val="Heading L2b TRS"/>
    <w:basedOn w:val="BodyText"/>
    <w:rsid w:val="008308CC"/>
    <w:pPr>
      <w:spacing w:before="0" w:line="276" w:lineRule="auto"/>
      <w:ind w:firstLine="0"/>
      <w:jc w:val="left"/>
    </w:pPr>
    <w:rPr>
      <w:rFonts w:ascii="Calibri" w:eastAsia="Calibri" w:hAnsi="Calibri" w:cs="Arial"/>
      <w:iCs w:val="0"/>
      <w:szCs w:val="22"/>
    </w:rPr>
  </w:style>
  <w:style w:type="character" w:customStyle="1" w:styleId="HEADINGChar">
    <w:name w:val="HEADING Char"/>
    <w:link w:val="HEADING"/>
    <w:rsid w:val="008308CC"/>
    <w:rPr>
      <w:rFonts w:ascii="Times New Roman" w:eastAsia="Times New Roman" w:hAnsi="Times New Roman" w:cs="Times New Roman"/>
      <w:b/>
      <w:bCs/>
      <w:caps/>
      <w:szCs w:val="24"/>
      <w:lang w:val="en-GB"/>
    </w:rPr>
  </w:style>
  <w:style w:type="paragraph" w:customStyle="1" w:styleId="decision">
    <w:name w:val="decision"/>
    <w:basedOn w:val="Normal"/>
    <w:qFormat/>
    <w:rsid w:val="008308CC"/>
    <w:pPr>
      <w:keepNext/>
      <w:bidi w:val="0"/>
      <w:spacing w:before="240" w:line="240" w:lineRule="auto"/>
      <w:ind w:hanging="11"/>
      <w:jc w:val="center"/>
    </w:pPr>
    <w:rPr>
      <w:rFonts w:eastAsia="Times New Roman" w:cs="Times New Roman"/>
      <w:b/>
      <w:kern w:val="22"/>
      <w:lang w:val="en-GB" w:bidi="ar-SA"/>
    </w:rPr>
  </w:style>
  <w:style w:type="character" w:customStyle="1" w:styleId="jlqj4b">
    <w:name w:val="jlqj4b"/>
    <w:basedOn w:val="DefaultParagraphFont"/>
    <w:rsid w:val="008308CC"/>
  </w:style>
  <w:style w:type="character" w:customStyle="1" w:styleId="text">
    <w:name w:val="text"/>
    <w:basedOn w:val="DefaultParagraphFont"/>
    <w:rsid w:val="008308CC"/>
  </w:style>
  <w:style w:type="character" w:customStyle="1" w:styleId="eop">
    <w:name w:val="eop"/>
    <w:basedOn w:val="DefaultParagraphFont"/>
    <w:rsid w:val="008308CC"/>
  </w:style>
  <w:style w:type="character" w:customStyle="1" w:styleId="preferred">
    <w:name w:val="preferred"/>
    <w:basedOn w:val="DefaultParagraphFont"/>
    <w:rsid w:val="008308CC"/>
  </w:style>
  <w:style w:type="numbering" w:customStyle="1" w:styleId="NoList1">
    <w:name w:val="No List1"/>
    <w:next w:val="NoList"/>
    <w:uiPriority w:val="99"/>
    <w:semiHidden/>
    <w:unhideWhenUsed/>
    <w:rsid w:val="008308CC"/>
  </w:style>
  <w:style w:type="paragraph" w:customStyle="1" w:styleId="Title1">
    <w:name w:val="Title1"/>
    <w:basedOn w:val="Normal"/>
    <w:next w:val="Normal"/>
    <w:uiPriority w:val="10"/>
    <w:qFormat/>
    <w:rsid w:val="008308CC"/>
    <w:pPr>
      <w:pBdr>
        <w:bottom w:val="single" w:sz="8" w:space="4" w:color="4F81BD"/>
      </w:pBdr>
      <w:bidi w:val="0"/>
      <w:spacing w:after="300" w:line="240" w:lineRule="auto"/>
      <w:contextualSpacing/>
    </w:pPr>
    <w:rPr>
      <w:rFonts w:ascii="Calibri" w:eastAsia="MS Gothic" w:hAnsi="Calibri" w:cs="Times New Roman"/>
      <w:color w:val="17365D"/>
      <w:spacing w:val="5"/>
      <w:kern w:val="28"/>
      <w:sz w:val="52"/>
      <w:szCs w:val="52"/>
      <w:lang w:val="en-GB" w:bidi="ar-SA"/>
    </w:rPr>
  </w:style>
  <w:style w:type="paragraph" w:customStyle="1" w:styleId="Subtitle1">
    <w:name w:val="Subtitle1"/>
    <w:basedOn w:val="Normal"/>
    <w:next w:val="Normal"/>
    <w:uiPriority w:val="11"/>
    <w:qFormat/>
    <w:rsid w:val="008308CC"/>
    <w:pPr>
      <w:numPr>
        <w:ilvl w:val="1"/>
      </w:numPr>
      <w:bidi w:val="0"/>
      <w:spacing w:after="0" w:line="240" w:lineRule="auto"/>
    </w:pPr>
    <w:rPr>
      <w:rFonts w:ascii="Calibri" w:eastAsia="MS Gothic" w:hAnsi="Calibri" w:cs="Times New Roman"/>
      <w:i/>
      <w:iCs/>
      <w:color w:val="4F81BD"/>
      <w:spacing w:val="15"/>
      <w:kern w:val="0"/>
      <w:sz w:val="24"/>
      <w:lang w:val="en-GB" w:bidi="ar-SA"/>
    </w:rPr>
  </w:style>
  <w:style w:type="character" w:customStyle="1" w:styleId="TitleChar1">
    <w:name w:val="Title Char1"/>
    <w:basedOn w:val="DefaultParagraphFont"/>
    <w:uiPriority w:val="10"/>
    <w:rsid w:val="008308C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8308CC"/>
    <w:rPr>
      <w:rFonts w:eastAsiaTheme="minorEastAsia"/>
      <w:color w:val="5A5A5A" w:themeColor="text1" w:themeTint="A5"/>
      <w:spacing w:val="15"/>
    </w:rPr>
  </w:style>
  <w:style w:type="character" w:customStyle="1" w:styleId="Para1Char1">
    <w:name w:val="Para1 Char1"/>
    <w:locked/>
    <w:rsid w:val="008308CC"/>
    <w:rPr>
      <w:snapToGrid w:val="0"/>
      <w:sz w:val="22"/>
      <w:szCs w:val="18"/>
      <w:lang w:val="en-GB"/>
    </w:rPr>
  </w:style>
  <w:style w:type="numbering" w:customStyle="1" w:styleId="NoList2">
    <w:name w:val="No List2"/>
    <w:next w:val="NoList"/>
    <w:uiPriority w:val="99"/>
    <w:semiHidden/>
    <w:unhideWhenUsed/>
    <w:rsid w:val="008308CC"/>
  </w:style>
  <w:style w:type="numbering" w:customStyle="1" w:styleId="NoList11">
    <w:name w:val="No List11"/>
    <w:next w:val="NoList"/>
    <w:uiPriority w:val="99"/>
    <w:semiHidden/>
    <w:unhideWhenUsed/>
    <w:rsid w:val="008308CC"/>
  </w:style>
  <w:style w:type="table" w:customStyle="1" w:styleId="TableGrid4">
    <w:name w:val="Table Grid4"/>
    <w:basedOn w:val="TableNormal"/>
    <w:next w:val="TableGrid"/>
    <w:uiPriority w:val="39"/>
    <w:rsid w:val="008308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308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58367A"/>
    <w:pPr>
      <w:numPr>
        <w:numId w:val="24"/>
      </w:numPr>
      <w:tabs>
        <w:tab w:val="clear" w:pos="1080"/>
      </w:tabs>
      <w:bidi w:val="0"/>
      <w:spacing w:before="120" w:line="240" w:lineRule="auto"/>
      <w:ind w:left="0" w:firstLine="0"/>
    </w:pPr>
    <w:rPr>
      <w:rFonts w:eastAsia="Times New Roman" w:cs="Times New Roman"/>
      <w:kern w:val="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3/cop-13-dec-22-a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4-a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youngoclimate.org/" TargetMode="External"/><Relationship Id="rId2" Type="http://schemas.openxmlformats.org/officeDocument/2006/relationships/hyperlink" Target="http://undocs.org/A/RES/70/1" TargetMode="External"/><Relationship Id="rId1" Type="http://schemas.openxmlformats.org/officeDocument/2006/relationships/hyperlink" Target="https://www.cbd.int/cepa/toolkit/2008/doc/CBD-Toolkit-Complete.pdf" TargetMode="External"/><Relationship Id="rId5" Type="http://schemas.openxmlformats.org/officeDocument/2006/relationships/hyperlink" Target="https://www.cbd.int/article/people-for-our-planet-aggregator" TargetMode="External"/><Relationship Id="rId4" Type="http://schemas.openxmlformats.org/officeDocument/2006/relationships/hyperlink" Target="https://www.cbd.int/doc/decisions/cop-10/cop-10-dec-02-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E458E679240FE894BC2C12C51CC52"/>
        <w:category>
          <w:name w:val="Général"/>
          <w:gallery w:val="placeholder"/>
        </w:category>
        <w:types>
          <w:type w:val="bbPlcHdr"/>
        </w:types>
        <w:behaviors>
          <w:behavior w:val="content"/>
        </w:behaviors>
        <w:guid w:val="{683982F8-AE8B-4051-A437-8C9D8BF4351F}"/>
      </w:docPartPr>
      <w:docPartBody>
        <w:p w:rsidR="00561564" w:rsidRDefault="00213238" w:rsidP="00213238">
          <w:pPr>
            <w:pStyle w:val="CAEE458E679240FE894BC2C12C51CC52"/>
          </w:pPr>
          <w:r w:rsidRPr="007935A7">
            <w:rPr>
              <w:rStyle w:val="PlaceholderText"/>
            </w:rPr>
            <w:t>[Subject]</w:t>
          </w:r>
        </w:p>
      </w:docPartBody>
    </w:docPart>
    <w:docPart>
      <w:docPartPr>
        <w:name w:val="74D2503A9677479BA4CEB72BE9E6BE70"/>
        <w:category>
          <w:name w:val="Général"/>
          <w:gallery w:val="placeholder"/>
        </w:category>
        <w:types>
          <w:type w:val="bbPlcHdr"/>
        </w:types>
        <w:behaviors>
          <w:behavior w:val="content"/>
        </w:behaviors>
        <w:guid w:val="{5E11FB58-7003-4013-B9C5-4D0C69E02620}"/>
      </w:docPartPr>
      <w:docPartBody>
        <w:p w:rsidR="00561564" w:rsidRDefault="00213238" w:rsidP="00213238">
          <w:pPr>
            <w:pStyle w:val="74D2503A9677479BA4CEB72BE9E6BE70"/>
          </w:pPr>
          <w:r w:rsidRPr="007935A7">
            <w:rPr>
              <w:rStyle w:val="PlaceholderText"/>
            </w:rPr>
            <w:t>[Subject]</w:t>
          </w:r>
        </w:p>
      </w:docPartBody>
    </w:docPart>
    <w:docPart>
      <w:docPartPr>
        <w:name w:val="E18115AAF75E4EBC9078AA68FA97240A"/>
        <w:category>
          <w:name w:val="General"/>
          <w:gallery w:val="placeholder"/>
        </w:category>
        <w:types>
          <w:type w:val="bbPlcHdr"/>
        </w:types>
        <w:behaviors>
          <w:behavior w:val="content"/>
        </w:behaviors>
        <w:guid w:val="{81EA552B-99A5-4F57-9B80-27246E560F74}"/>
      </w:docPartPr>
      <w:docPartBody>
        <w:p w:rsidR="0075542A" w:rsidRDefault="00D46B7E" w:rsidP="00D46B7E">
          <w:pPr>
            <w:pStyle w:val="E18115AAF75E4EBC9078AA68FA97240A"/>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charset w:val="00"/>
    <w:family w:val="roman"/>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Calibri"/>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38"/>
    <w:rsid w:val="00213238"/>
    <w:rsid w:val="00561564"/>
    <w:rsid w:val="006500E9"/>
    <w:rsid w:val="0075542A"/>
    <w:rsid w:val="00D46B7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46B7E"/>
  </w:style>
  <w:style w:type="paragraph" w:customStyle="1" w:styleId="E18115AAF75E4EBC9078AA68FA97240A">
    <w:name w:val="E18115AAF75E4EBC9078AA68FA97240A"/>
    <w:rsid w:val="00D46B7E"/>
    <w:rPr>
      <w:lang w:val="en-CA" w:eastAsia="en-CA"/>
    </w:rPr>
  </w:style>
  <w:style w:type="paragraph" w:customStyle="1" w:styleId="CAEE458E679240FE894BC2C12C51CC52">
    <w:name w:val="CAEE458E679240FE894BC2C12C51CC52"/>
    <w:rsid w:val="00213238"/>
  </w:style>
  <w:style w:type="paragraph" w:customStyle="1" w:styleId="74D2503A9677479BA4CEB72BE9E6BE70">
    <w:name w:val="74D2503A9677479BA4CEB72BE9E6BE70"/>
    <w:rsid w:val="00213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E6C0-E3E9-46EE-AF7D-183A67E4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20</Pages>
  <Words>7231</Words>
  <Characters>41221</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CBD/COP/DEC/15/14</dc:subject>
  <dc:creator>SCBD</dc:creator>
  <cp:lastModifiedBy>Mohamed El Sehemawi</cp:lastModifiedBy>
  <cp:revision>58</cp:revision>
  <cp:lastPrinted>2023-03-23T20:49:00Z</cp:lastPrinted>
  <dcterms:created xsi:type="dcterms:W3CDTF">2023-03-19T00:11:00Z</dcterms:created>
  <dcterms:modified xsi:type="dcterms:W3CDTF">2023-03-23T20:50:00Z</dcterms:modified>
</cp:coreProperties>
</file>